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7AE" w:rsidRPr="00DC3B78" w:rsidRDefault="00C717AE" w:rsidP="00C575E0">
      <w:pPr>
        <w:kinsoku w:val="0"/>
        <w:overflowPunct w:val="0"/>
        <w:autoSpaceDE w:val="0"/>
        <w:autoSpaceDN w:val="0"/>
        <w:adjustRightInd w:val="0"/>
        <w:snapToGrid w:val="0"/>
        <w:spacing w:line="360" w:lineRule="auto"/>
        <w:rPr>
          <w:rFonts w:ascii="Book Antiqua" w:hAnsi="Book Antiqua"/>
          <w:b/>
          <w:i/>
          <w:color w:val="000000"/>
          <w:sz w:val="24"/>
          <w:szCs w:val="24"/>
          <w:lang w:eastAsia="en-US"/>
        </w:rPr>
      </w:pPr>
      <w:r w:rsidRPr="00DC3B78">
        <w:rPr>
          <w:rFonts w:ascii="Book Antiqua" w:hAnsi="Book Antiqua"/>
          <w:b/>
          <w:color w:val="000000"/>
          <w:sz w:val="24"/>
          <w:szCs w:val="24"/>
          <w:lang w:eastAsia="en-US"/>
        </w:rPr>
        <w:t xml:space="preserve">Name of Journal: </w:t>
      </w:r>
      <w:r w:rsidRPr="00DC3B78">
        <w:rPr>
          <w:rFonts w:ascii="Book Antiqua" w:eastAsia="Book Antiqua" w:hAnsi="Book Antiqua" w:cs="Book Antiqua"/>
          <w:i/>
          <w:color w:val="000000"/>
          <w:kern w:val="0"/>
          <w:sz w:val="24"/>
          <w:szCs w:val="24"/>
          <w:lang w:bidi="ar"/>
        </w:rPr>
        <w:t>World Journal of Stem Cells</w:t>
      </w:r>
    </w:p>
    <w:p w:rsidR="00C717AE" w:rsidRPr="00DC3B78" w:rsidRDefault="00C717AE" w:rsidP="00C575E0">
      <w:pPr>
        <w:kinsoku w:val="0"/>
        <w:overflowPunct w:val="0"/>
        <w:autoSpaceDE w:val="0"/>
        <w:autoSpaceDN w:val="0"/>
        <w:adjustRightInd w:val="0"/>
        <w:snapToGrid w:val="0"/>
        <w:spacing w:line="360" w:lineRule="auto"/>
        <w:rPr>
          <w:rFonts w:ascii="Book Antiqua" w:hAnsi="Book Antiqua"/>
          <w:b/>
          <w:color w:val="000000"/>
          <w:sz w:val="24"/>
          <w:szCs w:val="24"/>
          <w:lang w:eastAsia="en-US"/>
        </w:rPr>
      </w:pPr>
      <w:r w:rsidRPr="00DC3B78">
        <w:rPr>
          <w:rFonts w:ascii="Book Antiqua" w:hAnsi="Book Antiqua"/>
          <w:b/>
          <w:color w:val="000000"/>
          <w:sz w:val="24"/>
          <w:szCs w:val="24"/>
          <w:lang w:eastAsia="en-US"/>
        </w:rPr>
        <w:t xml:space="preserve">Manuscript NO: </w:t>
      </w:r>
      <w:r w:rsidRPr="00484736">
        <w:rPr>
          <w:rFonts w:ascii="Book Antiqua" w:eastAsia="Book Antiqua" w:hAnsi="Book Antiqua" w:cs="Book Antiqua"/>
          <w:bCs/>
          <w:color w:val="000000"/>
          <w:kern w:val="0"/>
          <w:sz w:val="24"/>
          <w:szCs w:val="24"/>
          <w:lang w:bidi="ar"/>
        </w:rPr>
        <w:t>57725</w:t>
      </w:r>
    </w:p>
    <w:p w:rsidR="00C717AE" w:rsidRPr="00DC3B78" w:rsidRDefault="00C717AE" w:rsidP="00C575E0">
      <w:pPr>
        <w:kinsoku w:val="0"/>
        <w:overflowPunct w:val="0"/>
        <w:autoSpaceDE w:val="0"/>
        <w:autoSpaceDN w:val="0"/>
        <w:adjustRightInd w:val="0"/>
        <w:snapToGrid w:val="0"/>
        <w:spacing w:line="360" w:lineRule="auto"/>
        <w:rPr>
          <w:rFonts w:ascii="Book Antiqua" w:hAnsi="Book Antiqua"/>
          <w:b/>
          <w:color w:val="000000"/>
          <w:sz w:val="24"/>
          <w:szCs w:val="24"/>
          <w:lang w:eastAsia="en-US"/>
        </w:rPr>
      </w:pPr>
      <w:r w:rsidRPr="00DC3B78">
        <w:rPr>
          <w:rFonts w:ascii="Book Antiqua" w:hAnsi="Book Antiqua"/>
          <w:b/>
          <w:color w:val="000000"/>
          <w:sz w:val="24"/>
          <w:szCs w:val="24"/>
          <w:shd w:val="clear" w:color="auto" w:fill="FFFFFF"/>
        </w:rPr>
        <w:t>Manuscript Type</w:t>
      </w:r>
      <w:r w:rsidRPr="00DC3B78">
        <w:rPr>
          <w:rFonts w:ascii="Book Antiqua" w:hAnsi="Book Antiqua"/>
          <w:b/>
          <w:color w:val="000000"/>
          <w:sz w:val="24"/>
          <w:szCs w:val="24"/>
          <w:lang w:eastAsia="en-US"/>
        </w:rPr>
        <w:t xml:space="preserve">: </w:t>
      </w:r>
      <w:r w:rsidRPr="00DC3B78">
        <w:rPr>
          <w:rFonts w:ascii="Book Antiqua" w:hAnsi="Book Antiqua"/>
          <w:color w:val="000000"/>
          <w:sz w:val="24"/>
          <w:szCs w:val="24"/>
          <w:lang w:eastAsia="en-US"/>
        </w:rPr>
        <w:t>REVIEW</w:t>
      </w:r>
    </w:p>
    <w:p w:rsidR="00C717AE" w:rsidRPr="00DC3B78" w:rsidRDefault="00C717AE" w:rsidP="00C575E0">
      <w:pPr>
        <w:kinsoku w:val="0"/>
        <w:overflowPunct w:val="0"/>
        <w:autoSpaceDE w:val="0"/>
        <w:autoSpaceDN w:val="0"/>
        <w:adjustRightInd w:val="0"/>
        <w:snapToGrid w:val="0"/>
        <w:spacing w:line="360" w:lineRule="auto"/>
        <w:rPr>
          <w:rFonts w:ascii="Book Antiqua" w:eastAsia="宋体" w:hAnsi="Book Antiqua" w:cs="Book Antiqua"/>
          <w:sz w:val="24"/>
          <w:szCs w:val="24"/>
        </w:rPr>
      </w:pPr>
    </w:p>
    <w:p w:rsidR="00C717AE" w:rsidRPr="00DC3B78" w:rsidRDefault="00FF6BDA" w:rsidP="00C575E0">
      <w:pPr>
        <w:pStyle w:val="1"/>
        <w:kinsoku w:val="0"/>
        <w:overflowPunct w:val="0"/>
        <w:autoSpaceDE w:val="0"/>
        <w:autoSpaceDN w:val="0"/>
        <w:adjustRightInd w:val="0"/>
        <w:snapToGrid w:val="0"/>
        <w:spacing w:beforeAutospacing="0" w:afterAutospacing="0" w:line="360" w:lineRule="auto"/>
        <w:jc w:val="both"/>
        <w:rPr>
          <w:rFonts w:ascii="Book Antiqua" w:eastAsia="等线" w:hAnsi="Book Antiqua" w:cs="Book Antiqua" w:hint="default"/>
          <w:bCs/>
          <w:kern w:val="2"/>
          <w:sz w:val="24"/>
          <w:szCs w:val="24"/>
        </w:rPr>
      </w:pPr>
      <w:bookmarkStart w:id="0" w:name="OLE_LINK3"/>
      <w:bookmarkStart w:id="1" w:name="OLE_LINK4"/>
      <w:bookmarkStart w:id="2" w:name="OLE_LINK5"/>
      <w:r w:rsidRPr="00DC3B78">
        <w:rPr>
          <w:rFonts w:ascii="Book Antiqua" w:eastAsia="等线" w:hAnsi="Book Antiqua" w:cs="Book Antiqua" w:hint="default"/>
          <w:bCs/>
          <w:kern w:val="2"/>
          <w:sz w:val="24"/>
          <w:szCs w:val="24"/>
        </w:rPr>
        <w:t>M</w:t>
      </w:r>
      <w:r w:rsidR="009C78A2" w:rsidRPr="00DC3B78">
        <w:rPr>
          <w:rFonts w:ascii="Book Antiqua" w:eastAsia="等线" w:hAnsi="Book Antiqua" w:cs="Book Antiqua" w:hint="default"/>
          <w:bCs/>
          <w:kern w:val="2"/>
          <w:sz w:val="24"/>
          <w:szCs w:val="24"/>
        </w:rPr>
        <w:t>ultifunctional role of microRNA</w:t>
      </w:r>
      <w:r w:rsidR="00B1742C">
        <w:rPr>
          <w:rFonts w:ascii="Book Antiqua" w:eastAsia="等线" w:hAnsi="Book Antiqua" w:cs="Book Antiqua" w:hint="default"/>
          <w:bCs/>
          <w:kern w:val="2"/>
          <w:sz w:val="24"/>
          <w:szCs w:val="24"/>
        </w:rPr>
        <w:t>s</w:t>
      </w:r>
      <w:r w:rsidR="009C78A2" w:rsidRPr="00DC3B78">
        <w:rPr>
          <w:rFonts w:ascii="Book Antiqua" w:eastAsia="等线" w:hAnsi="Book Antiqua" w:cs="Book Antiqua" w:hint="default"/>
          <w:bCs/>
          <w:kern w:val="2"/>
          <w:sz w:val="24"/>
          <w:szCs w:val="24"/>
        </w:rPr>
        <w:t xml:space="preserve"> in mesenchymal stem cell</w:t>
      </w:r>
      <w:r w:rsidR="00A46A6E" w:rsidRPr="00DC3B78">
        <w:rPr>
          <w:rFonts w:ascii="Book Antiqua" w:eastAsia="等线" w:hAnsi="Book Antiqua" w:cs="Book Antiqua" w:hint="default"/>
          <w:bCs/>
          <w:kern w:val="2"/>
          <w:sz w:val="24"/>
          <w:szCs w:val="24"/>
        </w:rPr>
        <w:t>-</w:t>
      </w:r>
      <w:r w:rsidR="009C78A2" w:rsidRPr="00DC3B78">
        <w:rPr>
          <w:rFonts w:ascii="Book Antiqua" w:eastAsia="等线" w:hAnsi="Book Antiqua" w:cs="Book Antiqua" w:hint="default"/>
          <w:bCs/>
          <w:kern w:val="2"/>
          <w:sz w:val="24"/>
          <w:szCs w:val="24"/>
        </w:rPr>
        <w:t>derived exosomes in treatment of diseases</w:t>
      </w:r>
    </w:p>
    <w:p w:rsidR="005368BC" w:rsidRPr="00DC3B78" w:rsidRDefault="005368BC" w:rsidP="00C575E0">
      <w:pPr>
        <w:kinsoku w:val="0"/>
        <w:overflowPunct w:val="0"/>
        <w:autoSpaceDE w:val="0"/>
        <w:autoSpaceDN w:val="0"/>
        <w:adjustRightInd w:val="0"/>
        <w:snapToGrid w:val="0"/>
        <w:spacing w:line="360" w:lineRule="auto"/>
        <w:rPr>
          <w:rFonts w:ascii="Book Antiqua" w:hAnsi="Book Antiqua"/>
          <w:sz w:val="24"/>
          <w:szCs w:val="24"/>
        </w:rPr>
      </w:pPr>
    </w:p>
    <w:bookmarkEnd w:id="0"/>
    <w:bookmarkEnd w:id="1"/>
    <w:bookmarkEnd w:id="2"/>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bCs/>
          <w:sz w:val="24"/>
          <w:szCs w:val="24"/>
          <w:vertAlign w:val="superscript"/>
        </w:rPr>
      </w:pPr>
      <w:r w:rsidRPr="00DC3B78">
        <w:rPr>
          <w:rFonts w:ascii="Book Antiqua" w:hAnsi="Book Antiqua" w:cs="Book Antiqua"/>
          <w:bCs/>
          <w:sz w:val="24"/>
          <w:szCs w:val="24"/>
        </w:rPr>
        <w:t>Xu</w:t>
      </w:r>
      <w:r w:rsidR="006B14C0" w:rsidRPr="00DC3B78">
        <w:rPr>
          <w:rFonts w:ascii="Book Antiqua" w:hAnsi="Book Antiqua"/>
          <w:sz w:val="24"/>
          <w:szCs w:val="24"/>
        </w:rPr>
        <w:t xml:space="preserve"> </w:t>
      </w:r>
      <w:r w:rsidR="0097723A" w:rsidRPr="00DC3B78">
        <w:rPr>
          <w:rFonts w:ascii="Book Antiqua" w:hAnsi="Book Antiqua"/>
          <w:sz w:val="24"/>
          <w:szCs w:val="24"/>
        </w:rPr>
        <w:t xml:space="preserve">HK </w:t>
      </w:r>
      <w:r w:rsidR="006B14C0" w:rsidRPr="00DC3B78">
        <w:rPr>
          <w:rFonts w:ascii="Book Antiqua" w:hAnsi="Book Antiqua" w:cs="Book Antiqua"/>
          <w:bCs/>
          <w:i/>
          <w:iCs/>
          <w:sz w:val="24"/>
          <w:szCs w:val="24"/>
        </w:rPr>
        <w:t>et al</w:t>
      </w:r>
      <w:r w:rsidR="006B14C0" w:rsidRPr="00DC3B78">
        <w:rPr>
          <w:rFonts w:ascii="Book Antiqua" w:hAnsi="Book Antiqua" w:cs="Book Antiqua"/>
          <w:bCs/>
          <w:sz w:val="24"/>
          <w:szCs w:val="24"/>
        </w:rPr>
        <w:t xml:space="preserve">. </w:t>
      </w:r>
      <w:r w:rsidR="00BC1A63" w:rsidRPr="00DC3B78">
        <w:rPr>
          <w:rFonts w:ascii="Book Antiqua" w:hAnsi="Book Antiqua" w:cs="Book Antiqua"/>
          <w:bCs/>
          <w:sz w:val="24"/>
          <w:szCs w:val="24"/>
        </w:rPr>
        <w:t>MicroRNA</w:t>
      </w:r>
      <w:r w:rsidR="00B1742C">
        <w:rPr>
          <w:rFonts w:ascii="Book Antiqua" w:hAnsi="Book Antiqua" w:cs="Book Antiqua"/>
          <w:bCs/>
          <w:sz w:val="24"/>
          <w:szCs w:val="24"/>
        </w:rPr>
        <w:t>s</w:t>
      </w:r>
      <w:r w:rsidR="00BC1A63" w:rsidRPr="00DC3B78" w:rsidDel="006B14C0">
        <w:rPr>
          <w:rFonts w:ascii="Book Antiqua" w:hAnsi="Book Antiqua" w:cs="Book Antiqua"/>
          <w:bCs/>
          <w:sz w:val="24"/>
          <w:szCs w:val="24"/>
        </w:rPr>
        <w:t xml:space="preserve"> </w:t>
      </w:r>
      <w:r w:rsidR="00BC1A63" w:rsidRPr="00DC3B78">
        <w:rPr>
          <w:rFonts w:ascii="Book Antiqua" w:hAnsi="Book Antiqua" w:cs="Book Antiqua"/>
          <w:bCs/>
          <w:sz w:val="24"/>
          <w:szCs w:val="24"/>
        </w:rPr>
        <w:t>in disease treatment</w:t>
      </w:r>
      <w:r w:rsidR="00BC1A63" w:rsidRPr="00DC3B78" w:rsidDel="006B14C0">
        <w:rPr>
          <w:rFonts w:ascii="Book Antiqua" w:hAnsi="Book Antiqua" w:cs="Book Antiqua"/>
          <w:bCs/>
          <w:sz w:val="24"/>
          <w:szCs w:val="24"/>
        </w:rPr>
        <w:t xml:space="preserve"> </w:t>
      </w:r>
    </w:p>
    <w:p w:rsidR="002F4BC7" w:rsidRPr="00DC3B78" w:rsidRDefault="002F4BC7" w:rsidP="00C575E0">
      <w:pPr>
        <w:kinsoku w:val="0"/>
        <w:overflowPunct w:val="0"/>
        <w:autoSpaceDE w:val="0"/>
        <w:autoSpaceDN w:val="0"/>
        <w:adjustRightInd w:val="0"/>
        <w:snapToGrid w:val="0"/>
        <w:spacing w:line="360" w:lineRule="auto"/>
        <w:rPr>
          <w:rFonts w:ascii="Book Antiqua" w:hAnsi="Book Antiqua" w:cs="Book Antiqua"/>
          <w:b/>
          <w:bCs/>
          <w:sz w:val="24"/>
          <w:szCs w:val="24"/>
          <w:vertAlign w:val="superscript"/>
        </w:rPr>
      </w:pPr>
    </w:p>
    <w:p w:rsidR="00161FB2" w:rsidRPr="00DC3B78" w:rsidRDefault="00161FB2" w:rsidP="00C575E0">
      <w:pPr>
        <w:kinsoku w:val="0"/>
        <w:overflowPunct w:val="0"/>
        <w:autoSpaceDE w:val="0"/>
        <w:autoSpaceDN w:val="0"/>
        <w:adjustRightInd w:val="0"/>
        <w:snapToGrid w:val="0"/>
        <w:spacing w:line="360" w:lineRule="auto"/>
        <w:rPr>
          <w:rFonts w:ascii="Book Antiqua" w:hAnsi="Book Antiqua" w:cs="Book Antiqua"/>
          <w:bCs/>
          <w:sz w:val="24"/>
          <w:szCs w:val="24"/>
        </w:rPr>
      </w:pPr>
      <w:r w:rsidRPr="00DC3B78">
        <w:rPr>
          <w:rFonts w:ascii="Book Antiqua" w:hAnsi="Book Antiqua" w:cs="Book Antiqua"/>
          <w:bCs/>
          <w:sz w:val="24"/>
          <w:szCs w:val="24"/>
        </w:rPr>
        <w:t>Hui-Kang</w:t>
      </w:r>
      <w:r w:rsidR="00800573">
        <w:rPr>
          <w:rFonts w:ascii="Book Antiqua" w:hAnsi="Book Antiqua" w:cs="Book Antiqua" w:hint="eastAsia"/>
          <w:bCs/>
          <w:sz w:val="24"/>
          <w:szCs w:val="24"/>
        </w:rPr>
        <w:t xml:space="preserve"> </w:t>
      </w:r>
      <w:r w:rsidRPr="00DC3B78">
        <w:rPr>
          <w:rFonts w:ascii="Book Antiqua" w:hAnsi="Book Antiqua" w:cs="Book Antiqua"/>
          <w:bCs/>
          <w:sz w:val="24"/>
          <w:szCs w:val="24"/>
        </w:rPr>
        <w:t>Xu, Li-Jun Chen, Si-Ning Zhou, Yi-</w:t>
      </w:r>
      <w:proofErr w:type="spellStart"/>
      <w:r w:rsidRPr="00DC3B78">
        <w:rPr>
          <w:rFonts w:ascii="Book Antiqua" w:hAnsi="Book Antiqua" w:cs="Book Antiqua"/>
          <w:bCs/>
          <w:sz w:val="24"/>
          <w:szCs w:val="24"/>
        </w:rPr>
        <w:t>Fei</w:t>
      </w:r>
      <w:proofErr w:type="spellEnd"/>
      <w:r w:rsidRPr="00DC3B78">
        <w:rPr>
          <w:rFonts w:ascii="Book Antiqua" w:hAnsi="Book Antiqua" w:cs="Book Antiqua"/>
          <w:bCs/>
          <w:sz w:val="24"/>
          <w:szCs w:val="24"/>
        </w:rPr>
        <w:t xml:space="preserve"> Li, Charlie Xiang</w:t>
      </w:r>
    </w:p>
    <w:p w:rsidR="00161FB2" w:rsidRPr="00DC3B78" w:rsidRDefault="00161FB2" w:rsidP="00C575E0">
      <w:pPr>
        <w:kinsoku w:val="0"/>
        <w:overflowPunct w:val="0"/>
        <w:autoSpaceDE w:val="0"/>
        <w:autoSpaceDN w:val="0"/>
        <w:adjustRightInd w:val="0"/>
        <w:snapToGrid w:val="0"/>
        <w:spacing w:line="360" w:lineRule="auto"/>
        <w:rPr>
          <w:rFonts w:ascii="Book Antiqua" w:hAnsi="Book Antiqua" w:cs="Book Antiqua"/>
          <w:b/>
          <w:bCs/>
          <w:sz w:val="24"/>
          <w:szCs w:val="24"/>
          <w:vertAlign w:val="superscript"/>
        </w:rPr>
      </w:pPr>
    </w:p>
    <w:p w:rsidR="009C78A2" w:rsidRPr="00DC3B78" w:rsidRDefault="002F4BC7" w:rsidP="00C575E0">
      <w:pPr>
        <w:kinsoku w:val="0"/>
        <w:overflowPunct w:val="0"/>
        <w:autoSpaceDE w:val="0"/>
        <w:autoSpaceDN w:val="0"/>
        <w:adjustRightInd w:val="0"/>
        <w:snapToGrid w:val="0"/>
        <w:spacing w:line="360" w:lineRule="auto"/>
        <w:rPr>
          <w:rFonts w:ascii="Book Antiqua" w:eastAsia="宋体" w:hAnsi="Book Antiqua" w:cs="Book Antiqua"/>
          <w:sz w:val="24"/>
          <w:szCs w:val="24"/>
          <w:vertAlign w:val="superscript"/>
        </w:rPr>
      </w:pPr>
      <w:bookmarkStart w:id="3" w:name="_Hlk48847249"/>
      <w:r w:rsidRPr="00DC3B78">
        <w:rPr>
          <w:rFonts w:ascii="Book Antiqua" w:hAnsi="Book Antiqua" w:cs="Book Antiqua"/>
          <w:b/>
          <w:bCs/>
          <w:sz w:val="24"/>
          <w:szCs w:val="24"/>
        </w:rPr>
        <w:t>Hui</w:t>
      </w:r>
      <w:r w:rsidR="00E914F0" w:rsidRPr="00DC3B78">
        <w:rPr>
          <w:rFonts w:ascii="Book Antiqua" w:hAnsi="Book Antiqua" w:cs="Book Antiqua"/>
          <w:b/>
          <w:bCs/>
          <w:sz w:val="24"/>
          <w:szCs w:val="24"/>
        </w:rPr>
        <w:t>-K</w:t>
      </w:r>
      <w:r w:rsidR="00800573">
        <w:rPr>
          <w:rFonts w:ascii="Book Antiqua" w:hAnsi="Book Antiqua" w:cs="Book Antiqua"/>
          <w:b/>
          <w:bCs/>
          <w:sz w:val="24"/>
          <w:szCs w:val="24"/>
        </w:rPr>
        <w:t>ang</w:t>
      </w:r>
      <w:r w:rsidR="00800573">
        <w:rPr>
          <w:rFonts w:ascii="Book Antiqua" w:hAnsi="Book Antiqua" w:cs="Book Antiqua" w:hint="eastAsia"/>
          <w:b/>
          <w:bCs/>
          <w:sz w:val="24"/>
          <w:szCs w:val="24"/>
        </w:rPr>
        <w:t xml:space="preserve"> </w:t>
      </w:r>
      <w:r w:rsidRPr="00DC3B78">
        <w:rPr>
          <w:rFonts w:ascii="Book Antiqua" w:hAnsi="Book Antiqua" w:cs="Book Antiqua"/>
          <w:b/>
          <w:bCs/>
          <w:sz w:val="24"/>
          <w:szCs w:val="24"/>
        </w:rPr>
        <w:t>Xu, Li</w:t>
      </w:r>
      <w:r w:rsidR="00333D2F" w:rsidRPr="00DC3B78">
        <w:rPr>
          <w:rFonts w:ascii="Book Antiqua" w:hAnsi="Book Antiqua" w:cs="Book Antiqua"/>
          <w:b/>
          <w:bCs/>
          <w:sz w:val="24"/>
          <w:szCs w:val="24"/>
        </w:rPr>
        <w:t>-J</w:t>
      </w:r>
      <w:r w:rsidR="00800573">
        <w:rPr>
          <w:rFonts w:ascii="Book Antiqua" w:hAnsi="Book Antiqua" w:cs="Book Antiqua"/>
          <w:b/>
          <w:bCs/>
          <w:sz w:val="24"/>
          <w:szCs w:val="24"/>
        </w:rPr>
        <w:t>un</w:t>
      </w:r>
      <w:r w:rsidR="00800573">
        <w:rPr>
          <w:rFonts w:ascii="Book Antiqua" w:hAnsi="Book Antiqua" w:cs="Book Antiqua" w:hint="eastAsia"/>
          <w:b/>
          <w:bCs/>
          <w:sz w:val="24"/>
          <w:szCs w:val="24"/>
        </w:rPr>
        <w:t xml:space="preserve"> </w:t>
      </w:r>
      <w:r w:rsidRPr="00DC3B78">
        <w:rPr>
          <w:rFonts w:ascii="Book Antiqua" w:hAnsi="Book Antiqua" w:cs="Book Antiqua"/>
          <w:b/>
          <w:bCs/>
          <w:sz w:val="24"/>
          <w:szCs w:val="24"/>
        </w:rPr>
        <w:t>Chen, Si</w:t>
      </w:r>
      <w:r w:rsidR="00901CA5" w:rsidRPr="00DC3B78">
        <w:rPr>
          <w:rFonts w:ascii="Book Antiqua" w:hAnsi="Book Antiqua" w:cs="Book Antiqua"/>
          <w:b/>
          <w:bCs/>
          <w:sz w:val="24"/>
          <w:szCs w:val="24"/>
        </w:rPr>
        <w:t>-N</w:t>
      </w:r>
      <w:r w:rsidRPr="00DC3B78">
        <w:rPr>
          <w:rFonts w:ascii="Book Antiqua" w:hAnsi="Book Antiqua" w:cs="Book Antiqua"/>
          <w:b/>
          <w:bCs/>
          <w:sz w:val="24"/>
          <w:szCs w:val="24"/>
        </w:rPr>
        <w:t>ing Zhou, Yi</w:t>
      </w:r>
      <w:r w:rsidR="00901CA5" w:rsidRPr="00DC3B78">
        <w:rPr>
          <w:rFonts w:ascii="Book Antiqua" w:hAnsi="Book Antiqua" w:cs="Book Antiqua"/>
          <w:b/>
          <w:bCs/>
          <w:sz w:val="24"/>
          <w:szCs w:val="24"/>
        </w:rPr>
        <w:t>-</w:t>
      </w:r>
      <w:proofErr w:type="spellStart"/>
      <w:r w:rsidR="00901CA5" w:rsidRPr="00DC3B78">
        <w:rPr>
          <w:rFonts w:ascii="Book Antiqua" w:hAnsi="Book Antiqua" w:cs="Book Antiqua"/>
          <w:b/>
          <w:bCs/>
          <w:sz w:val="24"/>
          <w:szCs w:val="24"/>
        </w:rPr>
        <w:t>F</w:t>
      </w:r>
      <w:r w:rsidRPr="00DC3B78">
        <w:rPr>
          <w:rFonts w:ascii="Book Antiqua" w:hAnsi="Book Antiqua" w:cs="Book Antiqua"/>
          <w:b/>
          <w:bCs/>
          <w:sz w:val="24"/>
          <w:szCs w:val="24"/>
        </w:rPr>
        <w:t>ei</w:t>
      </w:r>
      <w:proofErr w:type="spellEnd"/>
      <w:r w:rsidRPr="00DC3B78">
        <w:rPr>
          <w:rFonts w:ascii="Book Antiqua" w:hAnsi="Book Antiqua" w:cs="Book Antiqua"/>
          <w:b/>
          <w:bCs/>
          <w:sz w:val="24"/>
          <w:szCs w:val="24"/>
        </w:rPr>
        <w:t xml:space="preserve"> Li</w:t>
      </w:r>
      <w:bookmarkEnd w:id="3"/>
      <w:r w:rsidRPr="00DC3B78">
        <w:rPr>
          <w:rFonts w:ascii="Book Antiqua" w:hAnsi="Book Antiqua" w:cs="Book Antiqua"/>
          <w:b/>
          <w:bCs/>
          <w:sz w:val="24"/>
          <w:szCs w:val="24"/>
        </w:rPr>
        <w:t xml:space="preserve">, Charlie Xiang, </w:t>
      </w:r>
      <w:r w:rsidR="009C78A2" w:rsidRPr="00DC3B78">
        <w:rPr>
          <w:rFonts w:ascii="Book Antiqua" w:hAnsi="Book Antiqua" w:cs="Book Antiqua"/>
          <w:sz w:val="24"/>
          <w:szCs w:val="24"/>
        </w:rPr>
        <w:t>State Key Laboratory for Diagnosis and Treatment of Infectious Diseases, National</w:t>
      </w:r>
      <w:r w:rsidR="00611E6E" w:rsidRPr="00DC3B78">
        <w:rPr>
          <w:rFonts w:ascii="Book Antiqua" w:hAnsi="Book Antiqua" w:cs="Book Antiqua"/>
          <w:sz w:val="24"/>
          <w:szCs w:val="24"/>
        </w:rPr>
        <w:t xml:space="preserve"> </w:t>
      </w:r>
      <w:r w:rsidR="009C78A2" w:rsidRPr="00DC3B78">
        <w:rPr>
          <w:rFonts w:ascii="Book Antiqua" w:hAnsi="Book Antiqua" w:cs="Book Antiqua"/>
          <w:sz w:val="24"/>
          <w:szCs w:val="24"/>
        </w:rPr>
        <w:t xml:space="preserve">Clinical Research Center for Infectious Diseases, Collaborative Innovation Center for Diagnosis and Treatment of Infectious Diseases, </w:t>
      </w:r>
      <w:bookmarkStart w:id="4" w:name="OLE_LINK27"/>
      <w:r w:rsidR="009C78A2" w:rsidRPr="00DC3B78">
        <w:rPr>
          <w:rFonts w:ascii="Book Antiqua" w:hAnsi="Book Antiqua" w:cs="Book Antiqua"/>
          <w:sz w:val="24"/>
          <w:szCs w:val="24"/>
        </w:rPr>
        <w:t>The First Affiliated Hospital, College of Medicine, Zhejiang University, Hangzhou</w:t>
      </w:r>
      <w:r w:rsidR="00E855F1" w:rsidRPr="00DC3B78">
        <w:rPr>
          <w:rFonts w:ascii="Book Antiqua" w:hAnsi="Book Antiqua" w:cs="Book Antiqua"/>
          <w:sz w:val="24"/>
          <w:szCs w:val="24"/>
        </w:rPr>
        <w:t xml:space="preserve"> 310003</w:t>
      </w:r>
      <w:r w:rsidR="009C78A2" w:rsidRPr="00DC3B78">
        <w:rPr>
          <w:rFonts w:ascii="Book Antiqua" w:hAnsi="Book Antiqua" w:cs="Book Antiqua"/>
          <w:sz w:val="24"/>
          <w:szCs w:val="24"/>
        </w:rPr>
        <w:t xml:space="preserve">, </w:t>
      </w:r>
      <w:r w:rsidR="00E855F1" w:rsidRPr="00DC3B78">
        <w:rPr>
          <w:rFonts w:ascii="Book Antiqua" w:hAnsi="Book Antiqua" w:cs="Book Antiqua"/>
          <w:sz w:val="24"/>
          <w:szCs w:val="24"/>
        </w:rPr>
        <w:t>Zhejiang Province</w:t>
      </w:r>
      <w:r w:rsidR="009C78A2" w:rsidRPr="00DC3B78">
        <w:rPr>
          <w:rFonts w:ascii="Book Antiqua" w:hAnsi="Book Antiqua" w:cs="Book Antiqua"/>
          <w:sz w:val="24"/>
          <w:szCs w:val="24"/>
        </w:rPr>
        <w:t xml:space="preserve">, China </w:t>
      </w:r>
      <w:bookmarkEnd w:id="4"/>
    </w:p>
    <w:p w:rsidR="00033202" w:rsidRPr="00DC3B78" w:rsidRDefault="00033202" w:rsidP="00C575E0">
      <w:pPr>
        <w:kinsoku w:val="0"/>
        <w:overflowPunct w:val="0"/>
        <w:autoSpaceDE w:val="0"/>
        <w:autoSpaceDN w:val="0"/>
        <w:adjustRightInd w:val="0"/>
        <w:snapToGrid w:val="0"/>
        <w:spacing w:line="360" w:lineRule="auto"/>
        <w:rPr>
          <w:rFonts w:ascii="Book Antiqua" w:eastAsia="宋体" w:hAnsi="Book Antiqua" w:cs="Book Antiqua"/>
          <w:b/>
          <w:color w:val="000000"/>
          <w:kern w:val="0"/>
          <w:sz w:val="24"/>
          <w:szCs w:val="24"/>
          <w:lang w:bidi="ar"/>
        </w:rPr>
      </w:pP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eastAsia="Book Antiqua" w:hAnsi="Book Antiqua" w:cs="Book Antiqua"/>
          <w:b/>
          <w:color w:val="000000"/>
          <w:kern w:val="0"/>
          <w:sz w:val="24"/>
          <w:szCs w:val="24"/>
          <w:lang w:bidi="ar"/>
        </w:rPr>
        <w:t xml:space="preserve">Author contributions: </w:t>
      </w:r>
      <w:r w:rsidRPr="00DC3B78">
        <w:rPr>
          <w:rFonts w:ascii="Book Antiqua" w:hAnsi="Book Antiqua" w:cs="Book Antiqua"/>
          <w:sz w:val="24"/>
          <w:szCs w:val="24"/>
        </w:rPr>
        <w:t>Xiang</w:t>
      </w:r>
      <w:r w:rsidR="00B43370" w:rsidRPr="00DC3B78">
        <w:rPr>
          <w:rFonts w:ascii="Book Antiqua" w:hAnsi="Book Antiqua" w:cs="Book Antiqua"/>
          <w:sz w:val="24"/>
          <w:szCs w:val="24"/>
        </w:rPr>
        <w:t xml:space="preserve"> C</w:t>
      </w:r>
      <w:r w:rsidRPr="00DC3B78">
        <w:rPr>
          <w:rFonts w:ascii="Book Antiqua" w:hAnsi="Book Antiqua" w:cs="Book Antiqua"/>
          <w:sz w:val="24"/>
          <w:szCs w:val="24"/>
        </w:rPr>
        <w:t xml:space="preserve"> designed the manuscript and approved the final manuscript for publication; Xu </w:t>
      </w:r>
      <w:r w:rsidR="00B43370" w:rsidRPr="00DC3B78">
        <w:rPr>
          <w:rFonts w:ascii="Book Antiqua" w:hAnsi="Book Antiqua" w:cs="Book Antiqua"/>
          <w:sz w:val="24"/>
          <w:szCs w:val="24"/>
        </w:rPr>
        <w:t xml:space="preserve">HK </w:t>
      </w:r>
      <w:r w:rsidRPr="00DC3B78">
        <w:rPr>
          <w:rFonts w:ascii="Book Antiqua" w:hAnsi="Book Antiqua" w:cs="Book Antiqua"/>
          <w:sz w:val="24"/>
          <w:szCs w:val="24"/>
        </w:rPr>
        <w:t>performed and wrote the manuscript; Chen</w:t>
      </w:r>
      <w:r w:rsidR="00B43370" w:rsidRPr="00DC3B78">
        <w:rPr>
          <w:rFonts w:ascii="Book Antiqua" w:hAnsi="Book Antiqua" w:cs="Book Antiqua"/>
          <w:sz w:val="24"/>
          <w:szCs w:val="24"/>
        </w:rPr>
        <w:t xml:space="preserve"> LJ</w:t>
      </w:r>
      <w:r w:rsidRPr="00DC3B78">
        <w:rPr>
          <w:rFonts w:ascii="Book Antiqua" w:hAnsi="Book Antiqua" w:cs="Book Antiqua"/>
          <w:sz w:val="24"/>
          <w:szCs w:val="24"/>
        </w:rPr>
        <w:t>, Zhou</w:t>
      </w:r>
      <w:r w:rsidR="00B43370" w:rsidRPr="00DC3B78">
        <w:rPr>
          <w:rFonts w:ascii="Book Antiqua" w:hAnsi="Book Antiqua" w:cs="Book Antiqua"/>
          <w:sz w:val="24"/>
          <w:szCs w:val="24"/>
        </w:rPr>
        <w:t xml:space="preserve"> SN</w:t>
      </w:r>
      <w:r w:rsidRPr="00DC3B78">
        <w:rPr>
          <w:rFonts w:ascii="Book Antiqua" w:hAnsi="Book Antiqua" w:cs="Book Antiqua"/>
          <w:sz w:val="24"/>
          <w:szCs w:val="24"/>
        </w:rPr>
        <w:t xml:space="preserve">, </w:t>
      </w:r>
      <w:r w:rsidR="00FE3204" w:rsidRPr="00DC3B78">
        <w:rPr>
          <w:rFonts w:ascii="Book Antiqua" w:hAnsi="Book Antiqua" w:cs="Book Antiqua"/>
          <w:sz w:val="24"/>
          <w:szCs w:val="24"/>
        </w:rPr>
        <w:t xml:space="preserve">and </w:t>
      </w:r>
      <w:r w:rsidRPr="00DC3B78">
        <w:rPr>
          <w:rFonts w:ascii="Book Antiqua" w:hAnsi="Book Antiqua" w:cs="Book Antiqua"/>
          <w:sz w:val="24"/>
          <w:szCs w:val="24"/>
        </w:rPr>
        <w:t xml:space="preserve">Li </w:t>
      </w:r>
      <w:r w:rsidR="00B43370" w:rsidRPr="00DC3B78">
        <w:rPr>
          <w:rFonts w:ascii="Book Antiqua" w:hAnsi="Book Antiqua" w:cs="Book Antiqua"/>
          <w:sz w:val="24"/>
          <w:szCs w:val="24"/>
        </w:rPr>
        <w:t xml:space="preserve">YF </w:t>
      </w:r>
      <w:r w:rsidRPr="00DC3B78">
        <w:rPr>
          <w:rFonts w:ascii="Book Antiqua" w:hAnsi="Book Antiqua" w:cs="Book Antiqua"/>
          <w:sz w:val="24"/>
          <w:szCs w:val="24"/>
        </w:rPr>
        <w:t xml:space="preserve">collected the references and </w:t>
      </w:r>
      <w:r w:rsidR="00B1742C">
        <w:rPr>
          <w:rFonts w:ascii="Book Antiqua" w:hAnsi="Book Antiqua" w:cs="Book Antiqua"/>
          <w:sz w:val="24"/>
          <w:szCs w:val="24"/>
        </w:rPr>
        <w:t>revised</w:t>
      </w:r>
      <w:r w:rsidR="00B1742C" w:rsidRPr="00DC3B78">
        <w:rPr>
          <w:rFonts w:ascii="Book Antiqua" w:hAnsi="Book Antiqua" w:cs="Book Antiqua"/>
          <w:sz w:val="24"/>
          <w:szCs w:val="24"/>
        </w:rPr>
        <w:t xml:space="preserve"> </w:t>
      </w:r>
      <w:r w:rsidRPr="00DC3B78">
        <w:rPr>
          <w:rFonts w:ascii="Book Antiqua" w:hAnsi="Book Antiqua" w:cs="Book Antiqua"/>
          <w:sz w:val="24"/>
          <w:szCs w:val="24"/>
        </w:rPr>
        <w:t>the manuscript.</w:t>
      </w:r>
    </w:p>
    <w:p w:rsidR="00C575E0" w:rsidRDefault="00C575E0" w:rsidP="00C575E0">
      <w:pPr>
        <w:kinsoku w:val="0"/>
        <w:overflowPunct w:val="0"/>
        <w:autoSpaceDE w:val="0"/>
        <w:autoSpaceDN w:val="0"/>
        <w:adjustRightInd w:val="0"/>
        <w:snapToGrid w:val="0"/>
        <w:spacing w:line="360" w:lineRule="auto"/>
        <w:rPr>
          <w:rFonts w:ascii="Book Antiqua" w:hAnsi="Book Antiqua"/>
          <w:b/>
          <w:sz w:val="24"/>
          <w:szCs w:val="24"/>
        </w:rPr>
      </w:pPr>
    </w:p>
    <w:p w:rsidR="006B14C0" w:rsidRPr="00DC3B78" w:rsidRDefault="00BE3673" w:rsidP="00C575E0">
      <w:pPr>
        <w:kinsoku w:val="0"/>
        <w:overflowPunct w:val="0"/>
        <w:autoSpaceDE w:val="0"/>
        <w:autoSpaceDN w:val="0"/>
        <w:adjustRightInd w:val="0"/>
        <w:snapToGrid w:val="0"/>
        <w:spacing w:line="360" w:lineRule="auto"/>
        <w:rPr>
          <w:rFonts w:ascii="Book Antiqua" w:hAnsi="Book Antiqua"/>
          <w:b/>
          <w:sz w:val="24"/>
          <w:szCs w:val="24"/>
        </w:rPr>
      </w:pPr>
      <w:proofErr w:type="gramStart"/>
      <w:r w:rsidRPr="00DC3B78">
        <w:rPr>
          <w:rFonts w:ascii="Book Antiqua" w:hAnsi="Book Antiqua"/>
          <w:b/>
          <w:sz w:val="24"/>
          <w:szCs w:val="24"/>
        </w:rPr>
        <w:t>Supported by</w:t>
      </w:r>
      <w:r w:rsidR="006B14C0" w:rsidRPr="00DC3B78">
        <w:rPr>
          <w:rFonts w:ascii="Book Antiqua" w:hAnsi="Book Antiqua" w:cs="Book Antiqua"/>
          <w:sz w:val="24"/>
          <w:szCs w:val="24"/>
        </w:rPr>
        <w:t xml:space="preserve"> </w:t>
      </w:r>
      <w:r w:rsidR="00B53A34" w:rsidRPr="00DC3B78">
        <w:rPr>
          <w:rFonts w:ascii="Book Antiqua" w:hAnsi="Book Antiqua" w:cs="Book Antiqua"/>
          <w:sz w:val="24"/>
          <w:szCs w:val="24"/>
        </w:rPr>
        <w:t>the Zhejiang Key Research and Development Program</w:t>
      </w:r>
      <w:r w:rsidRPr="00DC3B78">
        <w:rPr>
          <w:rFonts w:ascii="Book Antiqua" w:hAnsi="Book Antiqua" w:cs="Book Antiqua"/>
          <w:sz w:val="24"/>
          <w:szCs w:val="24"/>
        </w:rPr>
        <w:t>,</w:t>
      </w:r>
      <w:r w:rsidR="002C238E">
        <w:rPr>
          <w:rFonts w:ascii="Book Antiqua" w:hAnsi="Book Antiqua" w:cs="Book Antiqua" w:hint="eastAsia"/>
          <w:sz w:val="24"/>
          <w:szCs w:val="24"/>
        </w:rPr>
        <w:t xml:space="preserve"> </w:t>
      </w:r>
      <w:r w:rsidRPr="00DC3B78">
        <w:rPr>
          <w:rFonts w:ascii="Book Antiqua" w:hAnsi="Book Antiqua" w:cs="Book Antiqua"/>
          <w:sz w:val="24"/>
          <w:szCs w:val="24"/>
        </w:rPr>
        <w:t xml:space="preserve">No. 2019C03015; </w:t>
      </w:r>
      <w:r w:rsidR="00B53A34" w:rsidRPr="00DC3B78">
        <w:rPr>
          <w:rFonts w:ascii="Book Antiqua" w:hAnsi="Book Antiqua" w:cs="Book Antiqua"/>
          <w:sz w:val="24"/>
          <w:szCs w:val="24"/>
        </w:rPr>
        <w:t>the National Major Scientific and Technological Special Project for “Significant New Drugs Development” of China</w:t>
      </w:r>
      <w:r w:rsidRPr="00DC3B78">
        <w:rPr>
          <w:rFonts w:ascii="Book Antiqua" w:hAnsi="Book Antiqua" w:cs="Book Antiqua"/>
          <w:sz w:val="24"/>
          <w:szCs w:val="24"/>
        </w:rPr>
        <w:t>, No. 2018ZX09201002-005;</w:t>
      </w:r>
      <w:r w:rsidR="00B53A34" w:rsidRPr="00DC3B78">
        <w:rPr>
          <w:rFonts w:ascii="Book Antiqua" w:hAnsi="Book Antiqua" w:cs="Book Antiqua"/>
          <w:sz w:val="24"/>
          <w:szCs w:val="24"/>
        </w:rPr>
        <w:t xml:space="preserve"> and the National Natu</w:t>
      </w:r>
      <w:r w:rsidRPr="00DC3B78">
        <w:rPr>
          <w:rFonts w:ascii="Book Antiqua" w:hAnsi="Book Antiqua" w:cs="Book Antiqua"/>
          <w:sz w:val="24"/>
          <w:szCs w:val="24"/>
        </w:rPr>
        <w:t>ral Science Foundation of China, No. 81900563</w:t>
      </w:r>
      <w:r w:rsidR="00B53A34" w:rsidRPr="00DC3B78">
        <w:rPr>
          <w:rFonts w:ascii="Book Antiqua" w:hAnsi="Book Antiqua" w:cs="Book Antiqua"/>
          <w:sz w:val="24"/>
          <w:szCs w:val="24"/>
        </w:rPr>
        <w:t>.</w:t>
      </w:r>
      <w:proofErr w:type="gramEnd"/>
    </w:p>
    <w:p w:rsidR="006B14C0" w:rsidRPr="00DC3B78" w:rsidRDefault="006B14C0" w:rsidP="00C575E0">
      <w:pPr>
        <w:kinsoku w:val="0"/>
        <w:overflowPunct w:val="0"/>
        <w:autoSpaceDE w:val="0"/>
        <w:autoSpaceDN w:val="0"/>
        <w:adjustRightInd w:val="0"/>
        <w:snapToGrid w:val="0"/>
        <w:spacing w:line="360" w:lineRule="auto"/>
        <w:rPr>
          <w:rFonts w:ascii="Book Antiqua" w:hAnsi="Book Antiqua" w:cs="Book Antiqua"/>
          <w:sz w:val="24"/>
          <w:szCs w:val="24"/>
        </w:rPr>
      </w:pPr>
    </w:p>
    <w:p w:rsidR="006B14C0" w:rsidRPr="00DC3B78" w:rsidRDefault="0099033B"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b/>
          <w:bCs/>
          <w:sz w:val="24"/>
          <w:szCs w:val="24"/>
        </w:rPr>
        <w:t xml:space="preserve">Corresponding author: </w:t>
      </w:r>
      <w:bookmarkStart w:id="5" w:name="_Hlk48847277"/>
      <w:r w:rsidR="006B14C0" w:rsidRPr="00DC3B78">
        <w:rPr>
          <w:rFonts w:ascii="Book Antiqua" w:hAnsi="Book Antiqua" w:cs="Book Antiqua"/>
          <w:b/>
          <w:sz w:val="24"/>
          <w:szCs w:val="24"/>
        </w:rPr>
        <w:t>Charlie Xiang</w:t>
      </w:r>
      <w:r w:rsidR="00C05007" w:rsidRPr="00DC3B78">
        <w:rPr>
          <w:rFonts w:ascii="Book Antiqua" w:hAnsi="Book Antiqua" w:cs="Book Antiqua"/>
          <w:b/>
          <w:sz w:val="24"/>
          <w:szCs w:val="24"/>
        </w:rPr>
        <w:t>, PhD, Director, Professor,</w:t>
      </w:r>
      <w:r w:rsidR="006B14C0" w:rsidRPr="00DC3B78">
        <w:rPr>
          <w:rFonts w:ascii="Book Antiqua" w:hAnsi="Book Antiqua" w:cs="Book Antiqua"/>
          <w:sz w:val="24"/>
          <w:szCs w:val="24"/>
        </w:rPr>
        <w:t xml:space="preserve"> 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Hangzhou</w:t>
      </w:r>
      <w:r w:rsidR="00C64352" w:rsidRPr="00DC3B78">
        <w:rPr>
          <w:rFonts w:ascii="Book Antiqua" w:hAnsi="Book Antiqua" w:cs="Book Antiqua"/>
          <w:sz w:val="24"/>
          <w:szCs w:val="24"/>
        </w:rPr>
        <w:t xml:space="preserve"> 310003</w:t>
      </w:r>
      <w:r w:rsidR="006B14C0" w:rsidRPr="00DC3B78">
        <w:rPr>
          <w:rFonts w:ascii="Book Antiqua" w:hAnsi="Book Antiqua" w:cs="Book Antiqua"/>
          <w:sz w:val="24"/>
          <w:szCs w:val="24"/>
        </w:rPr>
        <w:t>, Zhejiang</w:t>
      </w:r>
      <w:r w:rsidR="00C64352" w:rsidRPr="00DC3B78">
        <w:rPr>
          <w:rFonts w:ascii="Book Antiqua" w:hAnsi="Book Antiqua" w:cs="Book Antiqua"/>
          <w:sz w:val="24"/>
          <w:szCs w:val="24"/>
        </w:rPr>
        <w:t xml:space="preserve"> Province</w:t>
      </w:r>
      <w:r w:rsidR="006B14C0" w:rsidRPr="00DC3B78">
        <w:rPr>
          <w:rFonts w:ascii="Book Antiqua" w:hAnsi="Book Antiqua" w:cs="Book Antiqua"/>
          <w:sz w:val="24"/>
          <w:szCs w:val="24"/>
        </w:rPr>
        <w:t xml:space="preserve">, China. </w:t>
      </w:r>
      <w:r w:rsidR="006B14C0" w:rsidRPr="00DC3B78">
        <w:rPr>
          <w:rFonts w:ascii="Book Antiqua" w:hAnsi="Book Antiqua" w:cs="Book Antiqua"/>
          <w:color w:val="0000FF"/>
          <w:sz w:val="24"/>
          <w:szCs w:val="24"/>
          <w:u w:val="single"/>
        </w:rPr>
        <w:t>cxiang@zju.edu.cn</w:t>
      </w:r>
      <w:bookmarkEnd w:id="5"/>
    </w:p>
    <w:p w:rsidR="005B68C3" w:rsidRPr="00DC3B78" w:rsidRDefault="005B68C3" w:rsidP="00C575E0">
      <w:pPr>
        <w:pStyle w:val="af1"/>
        <w:widowControl w:val="0"/>
        <w:kinsoku w:val="0"/>
        <w:overflowPunct w:val="0"/>
        <w:autoSpaceDE w:val="0"/>
        <w:autoSpaceDN w:val="0"/>
        <w:adjustRightInd w:val="0"/>
        <w:snapToGrid w:val="0"/>
        <w:spacing w:line="360" w:lineRule="auto"/>
        <w:rPr>
          <w:rFonts w:ascii="Book Antiqua" w:hAnsi="Book Antiqua"/>
          <w:bCs/>
          <w:lang w:val="en-GB"/>
        </w:rPr>
      </w:pPr>
    </w:p>
    <w:p w:rsidR="005B68C3" w:rsidRPr="00DC3B78" w:rsidRDefault="005B68C3" w:rsidP="00C575E0">
      <w:pPr>
        <w:kinsoku w:val="0"/>
        <w:overflowPunct w:val="0"/>
        <w:autoSpaceDE w:val="0"/>
        <w:autoSpaceDN w:val="0"/>
        <w:adjustRightInd w:val="0"/>
        <w:snapToGrid w:val="0"/>
        <w:spacing w:line="360" w:lineRule="auto"/>
        <w:rPr>
          <w:rFonts w:ascii="Book Antiqua" w:hAnsi="Book Antiqua"/>
          <w:b/>
          <w:sz w:val="24"/>
          <w:szCs w:val="24"/>
        </w:rPr>
      </w:pPr>
      <w:r w:rsidRPr="00DC3B78">
        <w:rPr>
          <w:rFonts w:ascii="Book Antiqua" w:hAnsi="Book Antiqua"/>
          <w:b/>
          <w:sz w:val="24"/>
          <w:szCs w:val="24"/>
        </w:rPr>
        <w:lastRenderedPageBreak/>
        <w:t>Received:</w:t>
      </w:r>
      <w:r w:rsidRPr="00DC3B78">
        <w:rPr>
          <w:rFonts w:ascii="Book Antiqua" w:eastAsia="宋体" w:hAnsi="Book Antiqua"/>
          <w:b/>
          <w:sz w:val="24"/>
          <w:szCs w:val="24"/>
        </w:rPr>
        <w:t xml:space="preserve"> </w:t>
      </w:r>
      <w:r w:rsidR="008B1E13" w:rsidRPr="00DC3B78">
        <w:rPr>
          <w:rFonts w:ascii="Book Antiqua" w:eastAsia="宋体" w:hAnsi="Book Antiqua"/>
          <w:sz w:val="24"/>
          <w:szCs w:val="24"/>
        </w:rPr>
        <w:t xml:space="preserve">June </w:t>
      </w:r>
      <w:r w:rsidRPr="00DC3B78">
        <w:rPr>
          <w:rFonts w:ascii="Book Antiqua" w:eastAsia="宋体" w:hAnsi="Book Antiqua"/>
          <w:sz w:val="24"/>
          <w:szCs w:val="24"/>
        </w:rPr>
        <w:t>2</w:t>
      </w:r>
      <w:r w:rsidR="008B1E13" w:rsidRPr="00DC3B78">
        <w:rPr>
          <w:rFonts w:ascii="Book Antiqua" w:eastAsia="宋体" w:hAnsi="Book Antiqua"/>
          <w:sz w:val="24"/>
          <w:szCs w:val="24"/>
        </w:rPr>
        <w:t>1</w:t>
      </w:r>
      <w:r w:rsidRPr="00DC3B78">
        <w:rPr>
          <w:rFonts w:ascii="Book Antiqua" w:eastAsia="宋体" w:hAnsi="Book Antiqua"/>
          <w:sz w:val="24"/>
          <w:szCs w:val="24"/>
        </w:rPr>
        <w:t>, 2020</w:t>
      </w:r>
      <w:r w:rsidRPr="00DC3B78">
        <w:rPr>
          <w:rFonts w:ascii="Book Antiqua" w:hAnsi="Book Antiqua"/>
          <w:b/>
          <w:sz w:val="24"/>
          <w:szCs w:val="24"/>
        </w:rPr>
        <w:t xml:space="preserve"> </w:t>
      </w:r>
    </w:p>
    <w:p w:rsidR="005B68C3" w:rsidRPr="00DC3B78" w:rsidRDefault="005B68C3" w:rsidP="00C575E0">
      <w:pPr>
        <w:kinsoku w:val="0"/>
        <w:overflowPunct w:val="0"/>
        <w:autoSpaceDE w:val="0"/>
        <w:autoSpaceDN w:val="0"/>
        <w:adjustRightInd w:val="0"/>
        <w:snapToGrid w:val="0"/>
        <w:spacing w:line="360" w:lineRule="auto"/>
        <w:rPr>
          <w:rFonts w:ascii="Book Antiqua" w:eastAsia="宋体" w:hAnsi="Book Antiqua"/>
          <w:b/>
          <w:sz w:val="24"/>
          <w:szCs w:val="24"/>
        </w:rPr>
      </w:pPr>
      <w:r w:rsidRPr="00DC3B78">
        <w:rPr>
          <w:rFonts w:ascii="Book Antiqua" w:hAnsi="Book Antiqua"/>
          <w:b/>
          <w:sz w:val="24"/>
          <w:szCs w:val="24"/>
        </w:rPr>
        <w:t xml:space="preserve">Revised: </w:t>
      </w:r>
      <w:r w:rsidR="008B1E13" w:rsidRPr="00DC3B78">
        <w:rPr>
          <w:rFonts w:ascii="Book Antiqua" w:eastAsia="宋体" w:hAnsi="Book Antiqua"/>
          <w:sz w:val="24"/>
          <w:szCs w:val="24"/>
        </w:rPr>
        <w:t>August</w:t>
      </w:r>
      <w:r w:rsidRPr="00DC3B78">
        <w:rPr>
          <w:rFonts w:ascii="Book Antiqua" w:eastAsia="宋体" w:hAnsi="Book Antiqua"/>
          <w:sz w:val="24"/>
          <w:szCs w:val="24"/>
        </w:rPr>
        <w:t xml:space="preserve"> </w:t>
      </w:r>
      <w:r w:rsidR="008B1E13" w:rsidRPr="00DC3B78">
        <w:rPr>
          <w:rFonts w:ascii="Book Antiqua" w:eastAsia="宋体" w:hAnsi="Book Antiqua"/>
          <w:sz w:val="24"/>
          <w:szCs w:val="24"/>
        </w:rPr>
        <w:t>23</w:t>
      </w:r>
      <w:r w:rsidRPr="00DC3B78">
        <w:rPr>
          <w:rFonts w:ascii="Book Antiqua" w:eastAsia="宋体" w:hAnsi="Book Antiqua"/>
          <w:sz w:val="24"/>
          <w:szCs w:val="24"/>
        </w:rPr>
        <w:t>, 2020</w:t>
      </w:r>
    </w:p>
    <w:p w:rsidR="005B68C3" w:rsidRPr="00DC3B78" w:rsidRDefault="005B68C3" w:rsidP="00C575E0">
      <w:pPr>
        <w:kinsoku w:val="0"/>
        <w:overflowPunct w:val="0"/>
        <w:autoSpaceDE w:val="0"/>
        <w:autoSpaceDN w:val="0"/>
        <w:adjustRightInd w:val="0"/>
        <w:snapToGrid w:val="0"/>
        <w:spacing w:line="360" w:lineRule="auto"/>
        <w:rPr>
          <w:rFonts w:ascii="Book Antiqua" w:hAnsi="Book Antiqua"/>
          <w:color w:val="000000"/>
          <w:sz w:val="24"/>
          <w:szCs w:val="24"/>
        </w:rPr>
      </w:pPr>
      <w:r w:rsidRPr="00DC3B78">
        <w:rPr>
          <w:rFonts w:ascii="Book Antiqua" w:hAnsi="Book Antiqua"/>
          <w:b/>
          <w:sz w:val="24"/>
          <w:szCs w:val="24"/>
        </w:rPr>
        <w:t>Accepted:</w:t>
      </w:r>
      <w:bookmarkStart w:id="6" w:name="OLE_LINK98"/>
      <w:bookmarkStart w:id="7" w:name="OLE_LINK99"/>
      <w:bookmarkStart w:id="8" w:name="OLE_LINK104"/>
      <w:bookmarkStart w:id="9" w:name="OLE_LINK110"/>
      <w:bookmarkStart w:id="10" w:name="OLE_LINK111"/>
      <w:bookmarkStart w:id="11" w:name="OLE_LINK115"/>
      <w:bookmarkStart w:id="12" w:name="OLE_LINK116"/>
      <w:r w:rsidRPr="00DC3B78">
        <w:rPr>
          <w:rFonts w:ascii="Book Antiqua" w:hAnsi="Book Antiqua"/>
          <w:color w:val="000000"/>
          <w:sz w:val="24"/>
          <w:szCs w:val="24"/>
        </w:rPr>
        <w:t xml:space="preserve"> </w:t>
      </w:r>
      <w:bookmarkEnd w:id="6"/>
      <w:bookmarkEnd w:id="7"/>
      <w:bookmarkEnd w:id="8"/>
      <w:bookmarkEnd w:id="9"/>
      <w:bookmarkEnd w:id="10"/>
      <w:bookmarkEnd w:id="11"/>
      <w:bookmarkEnd w:id="12"/>
      <w:r w:rsidR="00DA3281">
        <w:rPr>
          <w:rFonts w:ascii="Book Antiqua" w:hAnsi="Book Antiqua"/>
          <w:color w:val="000000"/>
          <w:sz w:val="24"/>
          <w:szCs w:val="24"/>
        </w:rPr>
        <w:t>September 18, 2020</w:t>
      </w:r>
    </w:p>
    <w:p w:rsidR="005B68C3" w:rsidRPr="00DC3B78" w:rsidRDefault="005B68C3" w:rsidP="00C575E0">
      <w:pPr>
        <w:kinsoku w:val="0"/>
        <w:overflowPunct w:val="0"/>
        <w:autoSpaceDE w:val="0"/>
        <w:autoSpaceDN w:val="0"/>
        <w:adjustRightInd w:val="0"/>
        <w:snapToGrid w:val="0"/>
        <w:spacing w:line="360" w:lineRule="auto"/>
        <w:rPr>
          <w:rFonts w:ascii="Book Antiqua" w:hAnsi="Book Antiqua"/>
          <w:b/>
          <w:sz w:val="24"/>
          <w:szCs w:val="24"/>
        </w:rPr>
      </w:pPr>
      <w:r w:rsidRPr="00DC3B78">
        <w:rPr>
          <w:rFonts w:ascii="Book Antiqua" w:hAnsi="Book Antiqua"/>
          <w:b/>
          <w:sz w:val="24"/>
          <w:szCs w:val="24"/>
        </w:rPr>
        <w:t xml:space="preserve">Published online: </w:t>
      </w:r>
      <w:r w:rsidR="001C2153" w:rsidRPr="00800573">
        <w:rPr>
          <w:rFonts w:ascii="Book Antiqua" w:eastAsia="Book Antiqua" w:hAnsi="Book Antiqua" w:cs="Book Antiqua"/>
          <w:bCs/>
          <w:color w:val="000000"/>
          <w:sz w:val="24"/>
          <w:szCs w:val="24"/>
        </w:rPr>
        <w:t>November 26, 2020</w:t>
      </w:r>
    </w:p>
    <w:p w:rsidR="00653115" w:rsidRPr="00DC3B78" w:rsidRDefault="005B68C3" w:rsidP="00C575E0">
      <w:pPr>
        <w:kinsoku w:val="0"/>
        <w:overflowPunct w:val="0"/>
        <w:autoSpaceDE w:val="0"/>
        <w:autoSpaceDN w:val="0"/>
        <w:adjustRightInd w:val="0"/>
        <w:snapToGrid w:val="0"/>
        <w:spacing w:line="360" w:lineRule="auto"/>
        <w:rPr>
          <w:rFonts w:ascii="Book Antiqua" w:hAnsi="Book Antiqua" w:cs="Book Antiqua"/>
          <w:b/>
          <w:sz w:val="24"/>
          <w:szCs w:val="24"/>
        </w:rPr>
      </w:pPr>
      <w:r w:rsidRPr="00DC3B78">
        <w:rPr>
          <w:rFonts w:ascii="Book Antiqua" w:hAnsi="Book Antiqua" w:cs="Book Antiqua"/>
          <w:sz w:val="24"/>
          <w:szCs w:val="24"/>
        </w:rPr>
        <w:br w:type="page"/>
      </w:r>
      <w:r w:rsidR="00653115" w:rsidRPr="00DC3B78">
        <w:rPr>
          <w:rFonts w:ascii="Book Antiqua" w:hAnsi="Book Antiqua"/>
          <w:b/>
          <w:bCs/>
          <w:sz w:val="24"/>
          <w:szCs w:val="24"/>
          <w:lang w:val="es-ES" w:eastAsia="es-ES"/>
        </w:rPr>
        <w:lastRenderedPageBreak/>
        <w:t>Abstract</w:t>
      </w:r>
      <w:r w:rsidR="00653115" w:rsidRPr="00DC3B78">
        <w:rPr>
          <w:rFonts w:ascii="Book Antiqua" w:hAnsi="Book Antiqua" w:cs="Book Antiqua"/>
          <w:b/>
          <w:sz w:val="24"/>
          <w:szCs w:val="24"/>
        </w:rPr>
        <w:t xml:space="preserve"> </w:t>
      </w:r>
    </w:p>
    <w:p w:rsidR="009C78A2" w:rsidRPr="00DC3B78" w:rsidRDefault="006B14C0" w:rsidP="00C575E0">
      <w:pPr>
        <w:kinsoku w:val="0"/>
        <w:overflowPunct w:val="0"/>
        <w:autoSpaceDE w:val="0"/>
        <w:autoSpaceDN w:val="0"/>
        <w:adjustRightInd w:val="0"/>
        <w:snapToGrid w:val="0"/>
        <w:spacing w:line="360" w:lineRule="auto"/>
        <w:rPr>
          <w:rFonts w:ascii="Book Antiqua" w:hAnsi="Book Antiqua" w:cs="Book Antiqua"/>
          <w:bCs/>
          <w:sz w:val="24"/>
          <w:szCs w:val="24"/>
        </w:rPr>
      </w:pPr>
      <w:r w:rsidRPr="00DC3B78">
        <w:rPr>
          <w:rFonts w:ascii="Book Antiqua" w:hAnsi="Book Antiqua" w:cs="Book Antiqua"/>
          <w:sz w:val="24"/>
          <w:szCs w:val="24"/>
        </w:rPr>
        <w:t>M</w:t>
      </w:r>
      <w:r w:rsidR="009C78A2" w:rsidRPr="00DC3B78">
        <w:rPr>
          <w:rFonts w:ascii="Book Antiqua" w:hAnsi="Book Antiqua" w:cs="Book Antiqua"/>
          <w:sz w:val="24"/>
          <w:szCs w:val="24"/>
        </w:rPr>
        <w:t>esenchymal stem cells</w:t>
      </w:r>
      <w:r w:rsidR="00F76A06" w:rsidRPr="00DC3B78">
        <w:rPr>
          <w:rFonts w:ascii="Book Antiqua" w:hAnsi="Book Antiqua" w:cs="Book Antiqua"/>
          <w:sz w:val="24"/>
          <w:szCs w:val="24"/>
        </w:rPr>
        <w:t xml:space="preserve"> </w:t>
      </w:r>
      <w:r w:rsidRPr="00DC3B78">
        <w:rPr>
          <w:rFonts w:ascii="Book Antiqua" w:hAnsi="Book Antiqua" w:cs="Book Antiqua"/>
          <w:sz w:val="24"/>
          <w:szCs w:val="24"/>
        </w:rPr>
        <w:t xml:space="preserve">can be replaced by exosomes </w:t>
      </w:r>
      <w:r w:rsidR="009C78A2" w:rsidRPr="00DC3B78">
        <w:rPr>
          <w:rFonts w:ascii="Book Antiqua" w:hAnsi="Book Antiqua" w:cs="Book Antiqua"/>
          <w:sz w:val="24"/>
          <w:szCs w:val="24"/>
        </w:rPr>
        <w:t xml:space="preserve">for the treatment of inflammatory diseases, injury repair, degenerative diseases, and </w:t>
      </w:r>
      <w:bookmarkStart w:id="13" w:name="OLE_LINK16"/>
      <w:r w:rsidR="009C78A2" w:rsidRPr="00DC3B78">
        <w:rPr>
          <w:rFonts w:ascii="Book Antiqua" w:hAnsi="Book Antiqua" w:cs="Book Antiqua"/>
          <w:sz w:val="24"/>
          <w:szCs w:val="24"/>
        </w:rPr>
        <w:t>tumors</w:t>
      </w:r>
      <w:bookmarkEnd w:id="13"/>
      <w:r w:rsidR="00E2552A" w:rsidRPr="00DC3B78">
        <w:rPr>
          <w:rFonts w:ascii="Book Antiqua" w:hAnsi="Book Antiqua" w:cs="Book Antiqua"/>
          <w:sz w:val="24"/>
          <w:szCs w:val="24"/>
        </w:rPr>
        <w:t>.</w:t>
      </w:r>
      <w:r w:rsidR="009C78A2" w:rsidRPr="00DC3B78">
        <w:rPr>
          <w:rFonts w:ascii="Book Antiqua" w:hAnsi="Book Antiqua" w:cs="Book Antiqua"/>
          <w:sz w:val="24"/>
          <w:szCs w:val="24"/>
        </w:rPr>
        <w:t xml:space="preserve"> Exosome</w:t>
      </w:r>
      <w:r w:rsidR="00E2552A" w:rsidRPr="00DC3B78">
        <w:rPr>
          <w:rFonts w:ascii="Book Antiqua" w:hAnsi="Book Antiqua" w:cs="Book Antiqua"/>
          <w:sz w:val="24"/>
          <w:szCs w:val="24"/>
        </w:rPr>
        <w:t>s are</w:t>
      </w:r>
      <w:r w:rsidR="009C78A2" w:rsidRPr="00DC3B78">
        <w:rPr>
          <w:rFonts w:ascii="Book Antiqua" w:hAnsi="Book Antiqua" w:cs="Book Antiqua"/>
          <w:sz w:val="24"/>
          <w:szCs w:val="24"/>
        </w:rPr>
        <w:t xml:space="preserve"> small vesicle</w:t>
      </w:r>
      <w:r w:rsidR="00E2552A" w:rsidRPr="00DC3B78">
        <w:rPr>
          <w:rFonts w:ascii="Book Antiqua" w:hAnsi="Book Antiqua" w:cs="Book Antiqua"/>
          <w:sz w:val="24"/>
          <w:szCs w:val="24"/>
        </w:rPr>
        <w:t>s</w:t>
      </w:r>
      <w:r w:rsidR="009C78A2" w:rsidRPr="00DC3B78">
        <w:rPr>
          <w:rFonts w:ascii="Book Antiqua" w:hAnsi="Book Antiqua" w:cs="Book Antiqua"/>
          <w:sz w:val="24"/>
          <w:szCs w:val="24"/>
        </w:rPr>
        <w:t xml:space="preserve"> rich in a variety of nucleic acids </w:t>
      </w:r>
      <w:r w:rsidR="00176983" w:rsidRPr="00DC3B78">
        <w:rPr>
          <w:rFonts w:ascii="Book Antiqua" w:hAnsi="Book Antiqua" w:cs="Book Antiqua"/>
          <w:sz w:val="24"/>
          <w:szCs w:val="24"/>
        </w:rPr>
        <w:t>[</w:t>
      </w:r>
      <w:r w:rsidR="009C78A2" w:rsidRPr="00DC3B78">
        <w:rPr>
          <w:rFonts w:ascii="Book Antiqua" w:hAnsi="Book Antiqua" w:cs="Book Antiqua"/>
          <w:sz w:val="24"/>
          <w:szCs w:val="24"/>
        </w:rPr>
        <w:t xml:space="preserve">including </w:t>
      </w:r>
      <w:r w:rsidR="00655D5A" w:rsidRPr="00DC3B78">
        <w:rPr>
          <w:rFonts w:ascii="Book Antiqua" w:hAnsi="Book Antiqua" w:cs="Book Antiqua"/>
          <w:sz w:val="24"/>
          <w:szCs w:val="24"/>
        </w:rPr>
        <w:t xml:space="preserve">messenger </w:t>
      </w:r>
      <w:r w:rsidR="0073584B" w:rsidRPr="00DC3B78">
        <w:rPr>
          <w:rFonts w:ascii="Book Antiqua" w:hAnsi="Book Antiqua" w:cs="Book Antiqua"/>
          <w:sz w:val="24"/>
          <w:szCs w:val="24"/>
        </w:rPr>
        <w:t>RNA</w:t>
      </w:r>
      <w:r w:rsidR="009C78A2" w:rsidRPr="00DC3B78">
        <w:rPr>
          <w:rFonts w:ascii="Book Antiqua" w:hAnsi="Book Antiqua" w:cs="Book Antiqua"/>
          <w:sz w:val="24"/>
          <w:szCs w:val="24"/>
        </w:rPr>
        <w:t xml:space="preserve">, </w:t>
      </w:r>
      <w:r w:rsidR="0073584B" w:rsidRPr="00DC3B78">
        <w:rPr>
          <w:rFonts w:ascii="Book Antiqua" w:hAnsi="Book Antiqua" w:cs="Book Antiqua"/>
          <w:sz w:val="24"/>
          <w:szCs w:val="24"/>
        </w:rPr>
        <w:t>Long non-coding RNA</w:t>
      </w:r>
      <w:r w:rsidR="009C78A2" w:rsidRPr="00DC3B78">
        <w:rPr>
          <w:rFonts w:ascii="Book Antiqua" w:hAnsi="Book Antiqua" w:cs="Book Antiqua"/>
          <w:sz w:val="24"/>
          <w:szCs w:val="24"/>
        </w:rPr>
        <w:t xml:space="preserve">, microRNA (miRNA), and </w:t>
      </w:r>
      <w:r w:rsidR="003D0AC0" w:rsidRPr="00DC3B78">
        <w:rPr>
          <w:rFonts w:ascii="Book Antiqua" w:hAnsi="Book Antiqua" w:cs="Book Antiqua"/>
          <w:bCs/>
          <w:sz w:val="24"/>
          <w:szCs w:val="24"/>
        </w:rPr>
        <w:t>circular RNA</w:t>
      </w:r>
      <w:r w:rsidR="00176983" w:rsidRPr="00DC3B78">
        <w:rPr>
          <w:rFonts w:ascii="Book Antiqua" w:hAnsi="Book Antiqua" w:cs="Book Antiqua"/>
          <w:sz w:val="24"/>
          <w:szCs w:val="24"/>
        </w:rPr>
        <w:t>]</w:t>
      </w:r>
      <w:r w:rsidR="00BC1A63" w:rsidRPr="00DC3B78">
        <w:rPr>
          <w:rFonts w:ascii="Book Antiqua" w:hAnsi="Book Antiqua" w:cs="Book Antiqua"/>
          <w:sz w:val="24"/>
          <w:szCs w:val="24"/>
        </w:rPr>
        <w:t>,</w:t>
      </w:r>
      <w:r w:rsidR="009C78A2" w:rsidRPr="00DC3B78">
        <w:rPr>
          <w:rFonts w:ascii="Book Antiqua" w:hAnsi="Book Antiqua" w:cs="Book Antiqua"/>
          <w:sz w:val="24"/>
          <w:szCs w:val="24"/>
        </w:rPr>
        <w:t xml:space="preserve"> proteins</w:t>
      </w:r>
      <w:r w:rsidR="00BC1A63" w:rsidRPr="00DC3B78">
        <w:rPr>
          <w:rFonts w:ascii="Book Antiqua" w:hAnsi="Book Antiqua" w:cs="Book Antiqua"/>
          <w:sz w:val="24"/>
          <w:szCs w:val="24"/>
        </w:rPr>
        <w:t>,</w:t>
      </w:r>
      <w:r w:rsidR="009C78A2" w:rsidRPr="00DC3B78">
        <w:rPr>
          <w:rFonts w:ascii="Book Antiqua" w:hAnsi="Book Antiqua" w:cs="Book Antiqua"/>
          <w:sz w:val="24"/>
          <w:szCs w:val="24"/>
        </w:rPr>
        <w:t xml:space="preserve"> and lipids</w:t>
      </w:r>
      <w:r w:rsidR="00BC1A63" w:rsidRPr="00DC3B78">
        <w:rPr>
          <w:rFonts w:ascii="Book Antiqua" w:hAnsi="Book Antiqua" w:cs="Book Antiqua"/>
          <w:sz w:val="24"/>
          <w:szCs w:val="24"/>
        </w:rPr>
        <w:t>. Exosomes</w:t>
      </w:r>
      <w:r w:rsidR="009C78A2" w:rsidRPr="00DC3B78">
        <w:rPr>
          <w:rFonts w:ascii="Book Antiqua" w:hAnsi="Book Antiqua" w:cs="Book Antiqua"/>
          <w:sz w:val="24"/>
          <w:szCs w:val="24"/>
        </w:rPr>
        <w:t xml:space="preserve"> can be secreted by most cells in the human body and </w:t>
      </w:r>
      <w:r w:rsidR="00062B44" w:rsidRPr="00DC3B78">
        <w:rPr>
          <w:rFonts w:ascii="Book Antiqua" w:hAnsi="Book Antiqua" w:cs="Book Antiqua"/>
          <w:sz w:val="24"/>
          <w:szCs w:val="24"/>
        </w:rPr>
        <w:t xml:space="preserve">are known to </w:t>
      </w:r>
      <w:r w:rsidR="009C78A2" w:rsidRPr="00DC3B78">
        <w:rPr>
          <w:rFonts w:ascii="Book Antiqua" w:hAnsi="Book Antiqua" w:cs="Book Antiqua"/>
          <w:sz w:val="24"/>
          <w:szCs w:val="24"/>
        </w:rPr>
        <w:t xml:space="preserve">play a </w:t>
      </w:r>
      <w:r w:rsidR="00EC2B58" w:rsidRPr="00DC3B78">
        <w:rPr>
          <w:rFonts w:ascii="Book Antiqua" w:hAnsi="Book Antiqua" w:cs="Book Antiqua"/>
          <w:sz w:val="24"/>
          <w:szCs w:val="24"/>
        </w:rPr>
        <w:t xml:space="preserve">key </w:t>
      </w:r>
      <w:r w:rsidR="009C78A2" w:rsidRPr="00DC3B78">
        <w:rPr>
          <w:rFonts w:ascii="Book Antiqua" w:hAnsi="Book Antiqua" w:cs="Book Antiqua"/>
          <w:sz w:val="24"/>
          <w:szCs w:val="24"/>
        </w:rPr>
        <w:t xml:space="preserve">role in the communication of information and material transport between cells. Like exosomes, miRNAs </w:t>
      </w:r>
      <w:r w:rsidR="00E2552A" w:rsidRPr="00DC3B78">
        <w:rPr>
          <w:rFonts w:ascii="Book Antiqua" w:hAnsi="Book Antiqua" w:cs="Book Antiqua"/>
          <w:sz w:val="24"/>
          <w:szCs w:val="24"/>
        </w:rPr>
        <w:t xml:space="preserve">were neglected </w:t>
      </w:r>
      <w:r w:rsidR="009C78A2" w:rsidRPr="00DC3B78">
        <w:rPr>
          <w:rFonts w:ascii="Book Antiqua" w:hAnsi="Book Antiqua" w:cs="Book Antiqua"/>
          <w:sz w:val="24"/>
          <w:szCs w:val="24"/>
        </w:rPr>
        <w:t>before the</w:t>
      </w:r>
      <w:r w:rsidR="00062B44" w:rsidRPr="00DC3B78">
        <w:rPr>
          <w:rFonts w:ascii="Book Antiqua" w:hAnsi="Book Antiqua" w:cs="Book Antiqua"/>
          <w:sz w:val="24"/>
          <w:szCs w:val="24"/>
        </w:rPr>
        <w:t>ir</w:t>
      </w:r>
      <w:r w:rsidR="009C78A2" w:rsidRPr="00DC3B78">
        <w:rPr>
          <w:rFonts w:ascii="Book Antiqua" w:hAnsi="Book Antiqua" w:cs="Book Antiqua"/>
          <w:sz w:val="24"/>
          <w:szCs w:val="24"/>
        </w:rPr>
        <w:t xml:space="preserve"> role in </w:t>
      </w:r>
      <w:r w:rsidR="00062B44" w:rsidRPr="00DC3B78">
        <w:rPr>
          <w:rFonts w:ascii="Book Antiqua" w:hAnsi="Book Antiqua" w:cs="Book Antiqua"/>
          <w:sz w:val="24"/>
          <w:szCs w:val="24"/>
        </w:rPr>
        <w:t>various</w:t>
      </w:r>
      <w:r w:rsidR="009C78A2" w:rsidRPr="00DC3B78">
        <w:rPr>
          <w:rFonts w:ascii="Book Antiqua" w:hAnsi="Book Antiqua" w:cs="Book Antiqua"/>
          <w:sz w:val="24"/>
          <w:szCs w:val="24"/>
        </w:rPr>
        <w:t xml:space="preserve"> activities of organism</w:t>
      </w:r>
      <w:r w:rsidR="00BC1A63" w:rsidRPr="00DC3B78">
        <w:rPr>
          <w:rFonts w:ascii="Book Antiqua" w:hAnsi="Book Antiqua" w:cs="Book Antiqua"/>
          <w:sz w:val="24"/>
          <w:szCs w:val="24"/>
        </w:rPr>
        <w:t>s</w:t>
      </w:r>
      <w:r w:rsidR="00062B44" w:rsidRPr="00DC3B78">
        <w:rPr>
          <w:rFonts w:ascii="Book Antiqua" w:hAnsi="Book Antiqua" w:cs="Book Antiqua"/>
          <w:sz w:val="24"/>
          <w:szCs w:val="24"/>
        </w:rPr>
        <w:t xml:space="preserve"> was discovered</w:t>
      </w:r>
      <w:r w:rsidR="009C78A2" w:rsidRPr="00DC3B78">
        <w:rPr>
          <w:rFonts w:ascii="Book Antiqua" w:hAnsi="Book Antiqua" w:cs="Book Antiqua"/>
          <w:sz w:val="24"/>
          <w:szCs w:val="24"/>
        </w:rPr>
        <w:t xml:space="preserve">. </w:t>
      </w:r>
      <w:r w:rsidR="00062B44" w:rsidRPr="00DC3B78">
        <w:rPr>
          <w:rFonts w:ascii="Book Antiqua" w:hAnsi="Book Antiqua" w:cs="Book Antiqua"/>
          <w:sz w:val="24"/>
          <w:szCs w:val="24"/>
        </w:rPr>
        <w:t>Several</w:t>
      </w:r>
      <w:r w:rsidR="00E2552A" w:rsidRPr="00DC3B78">
        <w:rPr>
          <w:rFonts w:ascii="Book Antiqua" w:hAnsi="Book Antiqua" w:cs="Book Antiqua"/>
          <w:sz w:val="24"/>
          <w:szCs w:val="24"/>
        </w:rPr>
        <w:t xml:space="preserve"> studies have confirmed that miRNA</w:t>
      </w:r>
      <w:r w:rsidR="00BC1A63" w:rsidRPr="00DC3B78">
        <w:rPr>
          <w:rFonts w:ascii="Book Antiqua" w:hAnsi="Book Antiqua" w:cs="Book Antiqua"/>
          <w:sz w:val="24"/>
          <w:szCs w:val="24"/>
        </w:rPr>
        <w:t>s</w:t>
      </w:r>
      <w:r w:rsidR="00E2552A" w:rsidRPr="00DC3B78">
        <w:rPr>
          <w:rFonts w:ascii="Book Antiqua" w:hAnsi="Book Antiqua" w:cs="Book Antiqua"/>
          <w:sz w:val="24"/>
          <w:szCs w:val="24"/>
        </w:rPr>
        <w:t xml:space="preserve"> </w:t>
      </w:r>
      <w:r w:rsidR="009C78A2" w:rsidRPr="00DC3B78">
        <w:rPr>
          <w:rFonts w:ascii="Book Antiqua" w:hAnsi="Book Antiqua" w:cs="Book Antiqua"/>
          <w:sz w:val="24"/>
          <w:szCs w:val="24"/>
        </w:rPr>
        <w:t xml:space="preserve">play </w:t>
      </w:r>
      <w:r w:rsidR="00EC2B58" w:rsidRPr="00DC3B78">
        <w:rPr>
          <w:rFonts w:ascii="Book Antiqua" w:hAnsi="Book Antiqua" w:cs="Book Antiqua"/>
          <w:sz w:val="24"/>
          <w:szCs w:val="24"/>
        </w:rPr>
        <w:t>a vital role</w:t>
      </w:r>
      <w:r w:rsidR="009C78A2" w:rsidRPr="00DC3B78">
        <w:rPr>
          <w:rFonts w:ascii="Book Antiqua" w:hAnsi="Book Antiqua" w:cs="Book Antiqua"/>
          <w:sz w:val="24"/>
          <w:szCs w:val="24"/>
        </w:rPr>
        <w:t xml:space="preserve"> </w:t>
      </w:r>
      <w:r w:rsidR="00062B44" w:rsidRPr="00DC3B78">
        <w:rPr>
          <w:rFonts w:ascii="Book Antiqua" w:hAnsi="Book Antiqua" w:cs="Book Antiqua"/>
          <w:sz w:val="24"/>
          <w:szCs w:val="24"/>
        </w:rPr>
        <w:t>with</w:t>
      </w:r>
      <w:r w:rsidR="009C78A2" w:rsidRPr="00DC3B78">
        <w:rPr>
          <w:rFonts w:ascii="Book Antiqua" w:hAnsi="Book Antiqua" w:cs="Book Antiqua"/>
          <w:sz w:val="24"/>
          <w:szCs w:val="24"/>
        </w:rPr>
        <w:t>in exosomes</w:t>
      </w:r>
      <w:r w:rsidR="00E2552A" w:rsidRPr="00DC3B78">
        <w:rPr>
          <w:rFonts w:ascii="Book Antiqua" w:hAnsi="Book Antiqua" w:cs="Book Antiqua"/>
          <w:sz w:val="24"/>
          <w:szCs w:val="24"/>
        </w:rPr>
        <w:t>.</w:t>
      </w:r>
      <w:r w:rsidR="009C78A2" w:rsidRPr="00DC3B78">
        <w:rPr>
          <w:rFonts w:ascii="Book Antiqua" w:hAnsi="Book Antiqua" w:cs="Book Antiqua"/>
          <w:sz w:val="24"/>
          <w:szCs w:val="24"/>
        </w:rPr>
        <w:t xml:space="preserve"> This review focuses on </w:t>
      </w:r>
      <w:r w:rsidR="00062B44" w:rsidRPr="00DC3B78">
        <w:rPr>
          <w:rFonts w:ascii="Book Antiqua" w:hAnsi="Book Antiqua" w:cs="Book Antiqua"/>
          <w:sz w:val="24"/>
          <w:szCs w:val="24"/>
        </w:rPr>
        <w:t>the</w:t>
      </w:r>
      <w:r w:rsidR="009C78A2" w:rsidRPr="00DC3B78">
        <w:rPr>
          <w:rFonts w:ascii="Book Antiqua" w:hAnsi="Book Antiqua" w:cs="Book Antiqua"/>
          <w:sz w:val="24"/>
          <w:szCs w:val="24"/>
        </w:rPr>
        <w:t xml:space="preserve"> specific role </w:t>
      </w:r>
      <w:r w:rsidR="00062B44" w:rsidRPr="00DC3B78">
        <w:rPr>
          <w:rFonts w:ascii="Book Antiqua" w:hAnsi="Book Antiqua" w:cs="Book Antiqua"/>
          <w:sz w:val="24"/>
          <w:szCs w:val="24"/>
        </w:rPr>
        <w:t xml:space="preserve">of miRNAs </w:t>
      </w:r>
      <w:r w:rsidR="009C78A2" w:rsidRPr="00DC3B78">
        <w:rPr>
          <w:rFonts w:ascii="Book Antiqua" w:hAnsi="Book Antiqua" w:cs="Book Antiqua"/>
          <w:sz w:val="24"/>
          <w:szCs w:val="24"/>
        </w:rPr>
        <w:t>in MSC</w:t>
      </w:r>
      <w:r w:rsidR="00EA371A" w:rsidRPr="00DC3B78">
        <w:rPr>
          <w:rFonts w:ascii="Book Antiqua" w:hAnsi="Book Antiqua" w:cs="Book Antiqua"/>
          <w:sz w:val="24"/>
          <w:szCs w:val="24"/>
        </w:rPr>
        <w:t>-</w:t>
      </w:r>
      <w:r w:rsidR="009C78A2" w:rsidRPr="00DC3B78">
        <w:rPr>
          <w:rFonts w:ascii="Book Antiqua" w:hAnsi="Book Antiqua" w:cs="Book Antiqua"/>
          <w:sz w:val="24"/>
          <w:szCs w:val="24"/>
        </w:rPr>
        <w:t>derived exosomes</w:t>
      </w:r>
      <w:r w:rsidR="005D1B50" w:rsidRPr="00DC3B78">
        <w:rPr>
          <w:rFonts w:ascii="Book Antiqua" w:hAnsi="Book Antiqua" w:cs="Book Antiqua"/>
          <w:sz w:val="24"/>
          <w:szCs w:val="24"/>
        </w:rPr>
        <w:t xml:space="preserve"> </w:t>
      </w:r>
      <w:r w:rsidR="00B701EA" w:rsidRPr="00DC3B78">
        <w:rPr>
          <w:rFonts w:ascii="Book Antiqua" w:hAnsi="Book Antiqua" w:cs="Book Antiqua"/>
          <w:sz w:val="24"/>
          <w:szCs w:val="24"/>
        </w:rPr>
        <w:t>(MSC-exosomes)</w:t>
      </w:r>
      <w:r w:rsidR="009C78A2" w:rsidRPr="00DC3B78">
        <w:rPr>
          <w:rFonts w:ascii="Book Antiqua" w:hAnsi="Book Antiqua" w:cs="Book Antiqua"/>
          <w:sz w:val="24"/>
          <w:szCs w:val="24"/>
        </w:rPr>
        <w:t xml:space="preserve"> and the methods commonly used by researchers to study miRNA</w:t>
      </w:r>
      <w:r w:rsidR="00062B44" w:rsidRPr="00DC3B78">
        <w:rPr>
          <w:rFonts w:ascii="Book Antiqua" w:hAnsi="Book Antiqua" w:cs="Book Antiqua"/>
          <w:sz w:val="24"/>
          <w:szCs w:val="24"/>
        </w:rPr>
        <w:t>s</w:t>
      </w:r>
      <w:r w:rsidR="009C78A2" w:rsidRPr="00DC3B78">
        <w:rPr>
          <w:rFonts w:ascii="Book Antiqua" w:hAnsi="Book Antiqua" w:cs="Book Antiqua"/>
          <w:sz w:val="24"/>
          <w:szCs w:val="24"/>
        </w:rPr>
        <w:t xml:space="preserve"> in exosomes. Taken together, miRNAs from MSC</w:t>
      </w:r>
      <w:r w:rsidR="00B701EA" w:rsidRPr="00DC3B78">
        <w:rPr>
          <w:rFonts w:ascii="Book Antiqua" w:hAnsi="Book Antiqua" w:cs="Book Antiqua"/>
          <w:sz w:val="24"/>
          <w:szCs w:val="24"/>
        </w:rPr>
        <w:t>-</w:t>
      </w:r>
      <w:r w:rsidR="009C78A2" w:rsidRPr="00DC3B78">
        <w:rPr>
          <w:rFonts w:ascii="Book Antiqua" w:hAnsi="Book Antiqua" w:cs="Book Antiqua"/>
          <w:sz w:val="24"/>
          <w:szCs w:val="24"/>
        </w:rPr>
        <w:t xml:space="preserve">exosomes </w:t>
      </w:r>
      <w:r w:rsidR="00EA371A" w:rsidRPr="00DC3B78">
        <w:rPr>
          <w:rFonts w:ascii="Book Antiqua" w:hAnsi="Book Antiqua" w:cs="Book Antiqua"/>
          <w:sz w:val="24"/>
          <w:szCs w:val="24"/>
        </w:rPr>
        <w:t>display</w:t>
      </w:r>
      <w:r w:rsidR="009C78A2" w:rsidRPr="00DC3B78">
        <w:rPr>
          <w:rFonts w:ascii="Book Antiqua" w:hAnsi="Book Antiqua" w:cs="Book Antiqua"/>
          <w:sz w:val="24"/>
          <w:szCs w:val="24"/>
        </w:rPr>
        <w:t xml:space="preserve"> </w:t>
      </w:r>
      <w:r w:rsidR="00062B44" w:rsidRPr="00DC3B78">
        <w:rPr>
          <w:rFonts w:ascii="Book Antiqua" w:hAnsi="Book Antiqua" w:cs="Book Antiqua"/>
          <w:sz w:val="24"/>
          <w:szCs w:val="24"/>
        </w:rPr>
        <w:t>immense potential</w:t>
      </w:r>
      <w:r w:rsidR="009C78A2" w:rsidRPr="00DC3B78">
        <w:rPr>
          <w:rFonts w:ascii="Book Antiqua" w:hAnsi="Book Antiqua" w:cs="Book Antiqua"/>
          <w:sz w:val="24"/>
          <w:szCs w:val="24"/>
        </w:rPr>
        <w:t xml:space="preserve"> and practical value</w:t>
      </w:r>
      <w:r w:rsidR="00062B44" w:rsidRPr="00DC3B78">
        <w:rPr>
          <w:rFonts w:ascii="Book Antiqua" w:hAnsi="Book Antiqua" w:cs="Book Antiqua"/>
          <w:sz w:val="24"/>
          <w:szCs w:val="24"/>
        </w:rPr>
        <w:t>,</w:t>
      </w:r>
      <w:r w:rsidR="009C78A2" w:rsidRPr="00DC3B78">
        <w:rPr>
          <w:rFonts w:ascii="Book Antiqua" w:hAnsi="Book Antiqua" w:cs="Book Antiqua"/>
          <w:sz w:val="24"/>
          <w:szCs w:val="24"/>
        </w:rPr>
        <w:t xml:space="preserve"> both in basic medicine and future clinical application</w:t>
      </w:r>
      <w:r w:rsidR="005256F4" w:rsidRPr="00DC3B78">
        <w:rPr>
          <w:rFonts w:ascii="Book Antiqua" w:hAnsi="Book Antiqua" w:cs="Book Antiqua"/>
          <w:sz w:val="24"/>
          <w:szCs w:val="24"/>
        </w:rPr>
        <w:t>s</w:t>
      </w:r>
      <w:r w:rsidR="00062B44" w:rsidRPr="00DC3B78">
        <w:rPr>
          <w:rFonts w:ascii="Book Antiqua" w:hAnsi="Book Antiqua" w:cs="Book Antiqua"/>
          <w:sz w:val="24"/>
          <w:szCs w:val="24"/>
        </w:rPr>
        <w:t>, in treating several diseases</w:t>
      </w:r>
      <w:r w:rsidR="009C78A2" w:rsidRPr="00DC3B78">
        <w:rPr>
          <w:rFonts w:ascii="Book Antiqua" w:hAnsi="Book Antiqua" w:cs="Book Antiqua"/>
          <w:sz w:val="24"/>
          <w:szCs w:val="24"/>
        </w:rPr>
        <w:t>.</w:t>
      </w:r>
    </w:p>
    <w:p w:rsidR="00501DE2" w:rsidRDefault="00501DE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Cs/>
          <w:sz w:val="24"/>
          <w:szCs w:val="24"/>
        </w:rPr>
      </w:pP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Cs/>
          <w:sz w:val="24"/>
          <w:szCs w:val="24"/>
        </w:rPr>
        <w:t>Key</w:t>
      </w:r>
      <w:r w:rsidR="006B14C0" w:rsidRPr="00DC3B78">
        <w:rPr>
          <w:rFonts w:ascii="Book Antiqua" w:eastAsia="等线" w:hAnsi="Book Antiqua" w:cs="Book Antiqua"/>
          <w:bCs/>
          <w:sz w:val="24"/>
          <w:szCs w:val="24"/>
        </w:rPr>
        <w:t xml:space="preserve"> </w:t>
      </w:r>
      <w:r w:rsidR="008D55C1" w:rsidRPr="00DC3B78">
        <w:rPr>
          <w:rFonts w:ascii="Book Antiqua" w:eastAsia="等线" w:hAnsi="Book Antiqua" w:cs="Book Antiqua"/>
          <w:bCs/>
          <w:sz w:val="24"/>
          <w:szCs w:val="24"/>
        </w:rPr>
        <w:t>W</w:t>
      </w:r>
      <w:r w:rsidRPr="00DC3B78">
        <w:rPr>
          <w:rFonts w:ascii="Book Antiqua" w:eastAsia="等线" w:hAnsi="Book Antiqua" w:cs="Book Antiqua"/>
          <w:bCs/>
          <w:sz w:val="24"/>
          <w:szCs w:val="24"/>
        </w:rPr>
        <w:t>ords:</w:t>
      </w:r>
      <w:r w:rsidRPr="00DC3B78">
        <w:rPr>
          <w:rFonts w:ascii="Book Antiqua" w:eastAsia="等线" w:hAnsi="Book Antiqua" w:cs="Book Antiqua"/>
          <w:b w:val="0"/>
          <w:sz w:val="24"/>
          <w:szCs w:val="24"/>
        </w:rPr>
        <w:t xml:space="preserve"> </w:t>
      </w:r>
      <w:r w:rsidR="00F167F1" w:rsidRPr="00DC3B78">
        <w:rPr>
          <w:rFonts w:ascii="Book Antiqua" w:eastAsia="等线" w:hAnsi="Book Antiqua" w:cs="Book Antiqua"/>
          <w:b w:val="0"/>
          <w:sz w:val="24"/>
          <w:szCs w:val="24"/>
        </w:rPr>
        <w:t>M</w:t>
      </w:r>
      <w:r w:rsidRPr="00DC3B78">
        <w:rPr>
          <w:rFonts w:ascii="Book Antiqua" w:eastAsia="等线" w:hAnsi="Book Antiqua" w:cs="Book Antiqua"/>
          <w:b w:val="0"/>
          <w:sz w:val="24"/>
          <w:szCs w:val="24"/>
        </w:rPr>
        <w:t xml:space="preserve">icroRNA; </w:t>
      </w:r>
      <w:r w:rsidR="008D55C1" w:rsidRPr="00DC3B78">
        <w:rPr>
          <w:rFonts w:ascii="Book Antiqua" w:eastAsia="等线" w:hAnsi="Book Antiqua" w:cs="Book Antiqua"/>
          <w:b w:val="0"/>
          <w:sz w:val="24"/>
          <w:szCs w:val="24"/>
        </w:rPr>
        <w:t>M</w:t>
      </w:r>
      <w:r w:rsidRPr="00DC3B78">
        <w:rPr>
          <w:rFonts w:ascii="Book Antiqua" w:eastAsia="等线" w:hAnsi="Book Antiqua" w:cs="Book Antiqua"/>
          <w:b w:val="0"/>
          <w:sz w:val="24"/>
          <w:szCs w:val="24"/>
        </w:rPr>
        <w:t xml:space="preserve">esenchymal stem cells; </w:t>
      </w:r>
      <w:r w:rsidR="008D55C1" w:rsidRPr="00DC3B78">
        <w:rPr>
          <w:rFonts w:ascii="Book Antiqua" w:eastAsia="等线" w:hAnsi="Book Antiqua" w:cs="Book Antiqua"/>
          <w:b w:val="0"/>
          <w:sz w:val="24"/>
          <w:szCs w:val="24"/>
        </w:rPr>
        <w:t>E</w:t>
      </w:r>
      <w:r w:rsidRPr="00DC3B78">
        <w:rPr>
          <w:rFonts w:ascii="Book Antiqua" w:eastAsia="等线" w:hAnsi="Book Antiqua" w:cs="Book Antiqua"/>
          <w:b w:val="0"/>
          <w:sz w:val="24"/>
          <w:szCs w:val="24"/>
        </w:rPr>
        <w:t xml:space="preserve">xosomes; </w:t>
      </w:r>
      <w:r w:rsidR="008D55C1" w:rsidRPr="00DC3B78">
        <w:rPr>
          <w:rFonts w:ascii="Book Antiqua" w:eastAsia="等线" w:hAnsi="Book Antiqua" w:cs="Book Antiqua"/>
          <w:b w:val="0"/>
          <w:sz w:val="24"/>
          <w:szCs w:val="24"/>
        </w:rPr>
        <w:t>M</w:t>
      </w:r>
      <w:r w:rsidRPr="00DC3B78">
        <w:rPr>
          <w:rFonts w:ascii="Book Antiqua" w:eastAsia="等线" w:hAnsi="Book Antiqua" w:cs="Book Antiqua"/>
          <w:b w:val="0"/>
          <w:sz w:val="24"/>
          <w:szCs w:val="24"/>
        </w:rPr>
        <w:t xml:space="preserve">odulation of </w:t>
      </w:r>
      <w:r w:rsidR="00631861" w:rsidRPr="00DC3B78">
        <w:rPr>
          <w:rFonts w:ascii="Book Antiqua" w:eastAsia="等线" w:hAnsi="Book Antiqua" w:cs="Book Antiqua"/>
          <w:b w:val="0"/>
          <w:sz w:val="24"/>
          <w:szCs w:val="24"/>
        </w:rPr>
        <w:t>mesenchymal stem cells</w:t>
      </w:r>
      <w:r w:rsidRPr="00DC3B78">
        <w:rPr>
          <w:rFonts w:ascii="Book Antiqua" w:eastAsia="等线" w:hAnsi="Book Antiqua" w:cs="Book Antiqua"/>
          <w:b w:val="0"/>
          <w:sz w:val="24"/>
          <w:szCs w:val="24"/>
        </w:rPr>
        <w:t xml:space="preserve">; </w:t>
      </w:r>
      <w:proofErr w:type="gramStart"/>
      <w:r w:rsidR="008D55C1" w:rsidRPr="00DC3B78">
        <w:rPr>
          <w:rFonts w:ascii="Book Antiqua" w:eastAsia="等线" w:hAnsi="Book Antiqua" w:cs="Book Antiqua"/>
          <w:b w:val="0"/>
          <w:sz w:val="24"/>
          <w:szCs w:val="24"/>
        </w:rPr>
        <w:t>I</w:t>
      </w:r>
      <w:r w:rsidRPr="00DC3B78">
        <w:rPr>
          <w:rFonts w:ascii="Book Antiqua" w:eastAsia="等线" w:hAnsi="Book Antiqua" w:cs="Book Antiqua"/>
          <w:b w:val="0"/>
          <w:sz w:val="24"/>
          <w:szCs w:val="24"/>
        </w:rPr>
        <w:t>nflammatory</w:t>
      </w:r>
      <w:proofErr w:type="gramEnd"/>
      <w:r w:rsidRPr="00DC3B78">
        <w:rPr>
          <w:rFonts w:ascii="Book Antiqua" w:eastAsia="等线" w:hAnsi="Book Antiqua" w:cs="Book Antiqua"/>
          <w:b w:val="0"/>
          <w:sz w:val="24"/>
          <w:szCs w:val="24"/>
        </w:rPr>
        <w:t xml:space="preserve"> diseases; </w:t>
      </w:r>
      <w:r w:rsidR="008D55C1" w:rsidRPr="00DC3B78">
        <w:rPr>
          <w:rFonts w:ascii="Book Antiqua" w:eastAsia="等线" w:hAnsi="Book Antiqua" w:cs="Book Antiqua"/>
          <w:b w:val="0"/>
          <w:sz w:val="24"/>
          <w:szCs w:val="24"/>
        </w:rPr>
        <w:t>I</w:t>
      </w:r>
      <w:r w:rsidRPr="00DC3B78">
        <w:rPr>
          <w:rFonts w:ascii="Book Antiqua" w:eastAsia="等线" w:hAnsi="Book Antiqua" w:cs="Book Antiqua"/>
          <w:b w:val="0"/>
          <w:sz w:val="24"/>
          <w:szCs w:val="24"/>
        </w:rPr>
        <w:t>njury repair</w:t>
      </w:r>
    </w:p>
    <w:p w:rsidR="005368BC" w:rsidRPr="00DC3B78" w:rsidRDefault="005368BC" w:rsidP="00C575E0">
      <w:pPr>
        <w:kinsoku w:val="0"/>
        <w:overflowPunct w:val="0"/>
        <w:autoSpaceDE w:val="0"/>
        <w:autoSpaceDN w:val="0"/>
        <w:adjustRightInd w:val="0"/>
        <w:snapToGrid w:val="0"/>
        <w:spacing w:line="360" w:lineRule="auto"/>
        <w:rPr>
          <w:rFonts w:ascii="Book Antiqua" w:hAnsi="Book Antiqua"/>
          <w:sz w:val="24"/>
          <w:szCs w:val="24"/>
        </w:rPr>
      </w:pPr>
    </w:p>
    <w:p w:rsidR="00212198" w:rsidRPr="00DC3B78" w:rsidRDefault="005368BC"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eastAsia="宋体" w:hAnsi="Book Antiqua"/>
          <w:color w:val="000000"/>
          <w:sz w:val="24"/>
          <w:szCs w:val="24"/>
          <w:lang w:val="en-GB"/>
        </w:rPr>
        <w:t>Xu HK, Chen LJ, Zhou SN, Li YF, Xiang C. Multifunctional role of microRNA</w:t>
      </w:r>
      <w:r w:rsidR="00B1742C">
        <w:rPr>
          <w:rFonts w:ascii="Book Antiqua" w:eastAsia="宋体" w:hAnsi="Book Antiqua"/>
          <w:color w:val="000000"/>
          <w:sz w:val="24"/>
          <w:szCs w:val="24"/>
          <w:lang w:val="en-GB"/>
        </w:rPr>
        <w:t>s</w:t>
      </w:r>
      <w:r w:rsidRPr="00DC3B78">
        <w:rPr>
          <w:rFonts w:ascii="Book Antiqua" w:eastAsia="宋体" w:hAnsi="Book Antiqua"/>
          <w:color w:val="000000"/>
          <w:sz w:val="24"/>
          <w:szCs w:val="24"/>
          <w:lang w:val="en-GB"/>
        </w:rPr>
        <w:t xml:space="preserve"> in mesenchymal stem cell-derived exosomes in treatment of diseases</w:t>
      </w:r>
      <w:r w:rsidR="00212198" w:rsidRPr="00DC3B78">
        <w:rPr>
          <w:rFonts w:ascii="Book Antiqua" w:eastAsia="宋体" w:hAnsi="Book Antiqua"/>
          <w:color w:val="000000"/>
          <w:sz w:val="24"/>
          <w:szCs w:val="24"/>
          <w:lang w:val="en-GB"/>
        </w:rPr>
        <w:t xml:space="preserve">. </w:t>
      </w:r>
      <w:r w:rsidR="00212198" w:rsidRPr="00DC3B78">
        <w:rPr>
          <w:rFonts w:ascii="Book Antiqua" w:hAnsi="Book Antiqua"/>
          <w:i/>
          <w:iCs/>
          <w:sz w:val="24"/>
          <w:szCs w:val="24"/>
        </w:rPr>
        <w:t>World J Stem Cells</w:t>
      </w:r>
      <w:r w:rsidR="00212198" w:rsidRPr="00DC3B78">
        <w:rPr>
          <w:rFonts w:ascii="Book Antiqua" w:eastAsia="宋体" w:hAnsi="Book Antiqua"/>
          <w:iCs/>
          <w:sz w:val="24"/>
          <w:szCs w:val="24"/>
        </w:rPr>
        <w:t xml:space="preserve"> 20</w:t>
      </w:r>
      <w:r w:rsidRPr="00DC3B78">
        <w:rPr>
          <w:rFonts w:ascii="Book Antiqua" w:eastAsia="宋体" w:hAnsi="Book Antiqua"/>
          <w:iCs/>
          <w:sz w:val="24"/>
          <w:szCs w:val="24"/>
        </w:rPr>
        <w:t>20</w:t>
      </w:r>
      <w:r w:rsidR="00212198" w:rsidRPr="00DC3B78">
        <w:rPr>
          <w:rFonts w:ascii="Book Antiqua" w:eastAsia="宋体" w:hAnsi="Book Antiqua"/>
          <w:iCs/>
          <w:sz w:val="24"/>
          <w:szCs w:val="24"/>
        </w:rPr>
        <w:t>;</w:t>
      </w:r>
      <w:r w:rsidR="00212198" w:rsidRPr="00DC3B78">
        <w:rPr>
          <w:rFonts w:ascii="Book Antiqua" w:hAnsi="Book Antiqua"/>
          <w:bCs/>
          <w:sz w:val="24"/>
          <w:szCs w:val="24"/>
        </w:rPr>
        <w:t xml:space="preserve"> </w:t>
      </w:r>
      <w:r w:rsidR="00B761D0" w:rsidRPr="00B761D0">
        <w:rPr>
          <w:rFonts w:ascii="Book Antiqua" w:hAnsi="Book Antiqua"/>
          <w:bCs/>
          <w:sz w:val="24"/>
          <w:szCs w:val="24"/>
        </w:rPr>
        <w:t xml:space="preserve">12(11): </w:t>
      </w:r>
      <w:r w:rsidR="001E5F2F">
        <w:rPr>
          <w:rFonts w:ascii="Book Antiqua" w:hAnsi="Book Antiqua"/>
          <w:bCs/>
          <w:sz w:val="24"/>
          <w:szCs w:val="24"/>
        </w:rPr>
        <w:t>1276-</w:t>
      </w:r>
      <w:r w:rsidR="00C719A2">
        <w:rPr>
          <w:rFonts w:ascii="Book Antiqua" w:hAnsi="Book Antiqua"/>
          <w:bCs/>
          <w:sz w:val="24"/>
          <w:szCs w:val="24"/>
        </w:rPr>
        <w:t>1294</w:t>
      </w:r>
      <w:r w:rsidR="00B761D0" w:rsidRPr="00B761D0">
        <w:rPr>
          <w:rFonts w:ascii="Book Antiqua" w:hAnsi="Book Antiqua"/>
          <w:bCs/>
          <w:sz w:val="24"/>
          <w:szCs w:val="24"/>
        </w:rPr>
        <w:t xml:space="preserve"> URL: https://www.wjgnet.com/1948-0210/full/v12/i11/</w:t>
      </w:r>
      <w:r w:rsidR="00C719A2">
        <w:rPr>
          <w:rFonts w:ascii="Book Antiqua" w:hAnsi="Book Antiqua"/>
          <w:bCs/>
          <w:sz w:val="24"/>
          <w:szCs w:val="24"/>
        </w:rPr>
        <w:t>1276</w:t>
      </w:r>
      <w:r w:rsidR="00B761D0" w:rsidRPr="00B761D0">
        <w:rPr>
          <w:rFonts w:ascii="Book Antiqua" w:hAnsi="Book Antiqua"/>
          <w:bCs/>
          <w:sz w:val="24"/>
          <w:szCs w:val="24"/>
        </w:rPr>
        <w:t xml:space="preserve">.htm DOI: </w:t>
      </w:r>
      <w:bookmarkStart w:id="14" w:name="_GoBack"/>
      <w:r w:rsidR="00B761D0" w:rsidRPr="00B761D0">
        <w:rPr>
          <w:rFonts w:ascii="Book Antiqua" w:hAnsi="Book Antiqua"/>
          <w:bCs/>
          <w:sz w:val="24"/>
          <w:szCs w:val="24"/>
        </w:rPr>
        <w:t>https://dx.doi.org/10.4252/wjsc.v12.i11.</w:t>
      </w:r>
      <w:r w:rsidR="00C719A2">
        <w:rPr>
          <w:rFonts w:ascii="Book Antiqua" w:hAnsi="Book Antiqua"/>
          <w:bCs/>
          <w:sz w:val="24"/>
          <w:szCs w:val="24"/>
        </w:rPr>
        <w:t>1276</w:t>
      </w:r>
      <w:bookmarkEnd w:id="14"/>
    </w:p>
    <w:p w:rsidR="00212198" w:rsidRPr="00DC3B78" w:rsidRDefault="00212198" w:rsidP="00C575E0">
      <w:pPr>
        <w:kinsoku w:val="0"/>
        <w:overflowPunct w:val="0"/>
        <w:autoSpaceDE w:val="0"/>
        <w:autoSpaceDN w:val="0"/>
        <w:adjustRightInd w:val="0"/>
        <w:snapToGrid w:val="0"/>
        <w:spacing w:line="360" w:lineRule="auto"/>
        <w:rPr>
          <w:rFonts w:ascii="Book Antiqua" w:hAnsi="Book Antiqua"/>
          <w:sz w:val="24"/>
          <w:szCs w:val="24"/>
        </w:rPr>
      </w:pPr>
    </w:p>
    <w:p w:rsidR="00DC3B78"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bCs/>
          <w:sz w:val="24"/>
          <w:szCs w:val="24"/>
          <w:lang w:bidi="ar"/>
        </w:rPr>
      </w:pPr>
      <w:r w:rsidRPr="00DC3B78">
        <w:rPr>
          <w:rFonts w:ascii="Book Antiqua" w:eastAsia="Book Antiqua" w:hAnsi="Book Antiqua" w:cs="Book Antiqua"/>
          <w:kern w:val="0"/>
          <w:sz w:val="24"/>
          <w:szCs w:val="24"/>
          <w:lang w:bidi="ar"/>
        </w:rPr>
        <w:t xml:space="preserve">Core </w:t>
      </w:r>
      <w:r w:rsidR="008D55C1" w:rsidRPr="00DC3B78">
        <w:rPr>
          <w:rFonts w:ascii="Book Antiqua" w:eastAsia="Book Antiqua" w:hAnsi="Book Antiqua" w:cs="Book Antiqua"/>
          <w:kern w:val="0"/>
          <w:sz w:val="24"/>
          <w:szCs w:val="24"/>
          <w:lang w:bidi="ar"/>
        </w:rPr>
        <w:t>T</w:t>
      </w:r>
      <w:r w:rsidRPr="00DC3B78">
        <w:rPr>
          <w:rFonts w:ascii="Book Antiqua" w:eastAsia="Book Antiqua" w:hAnsi="Book Antiqua" w:cs="Book Antiqua"/>
          <w:kern w:val="0"/>
          <w:sz w:val="24"/>
          <w:szCs w:val="24"/>
          <w:lang w:bidi="ar"/>
        </w:rPr>
        <w:t xml:space="preserve">ip: </w:t>
      </w:r>
      <w:r w:rsidRPr="00DC3B78">
        <w:rPr>
          <w:rFonts w:ascii="Book Antiqua" w:eastAsia="等线" w:hAnsi="Book Antiqua" w:cs="Book Antiqua"/>
          <w:b w:val="0"/>
          <w:sz w:val="24"/>
          <w:szCs w:val="24"/>
          <w:lang w:bidi="ar"/>
        </w:rPr>
        <w:t>Mesenchymal stem cell</w:t>
      </w:r>
      <w:r w:rsidR="005256F4" w:rsidRPr="00DC3B78">
        <w:rPr>
          <w:rFonts w:ascii="Book Antiqua" w:eastAsia="等线" w:hAnsi="Book Antiqua" w:cs="Book Antiqua"/>
          <w:b w:val="0"/>
          <w:sz w:val="24"/>
          <w:szCs w:val="24"/>
          <w:lang w:bidi="ar"/>
        </w:rPr>
        <w:t xml:space="preserve"> (MSC)-derived </w:t>
      </w:r>
      <w:r w:rsidRPr="00DC3B78">
        <w:rPr>
          <w:rFonts w:ascii="Book Antiqua" w:eastAsia="等线" w:hAnsi="Book Antiqua" w:cs="Book Antiqua"/>
          <w:b w:val="0"/>
          <w:sz w:val="24"/>
          <w:szCs w:val="24"/>
          <w:lang w:bidi="ar"/>
        </w:rPr>
        <w:t>exosomes</w:t>
      </w:r>
      <w:r w:rsidR="005D06DD" w:rsidRPr="00DC3B78">
        <w:rPr>
          <w:rFonts w:ascii="Book Antiqua" w:eastAsia="等线" w:hAnsi="Book Antiqua" w:cs="Book Antiqua"/>
          <w:b w:val="0"/>
          <w:sz w:val="24"/>
          <w:szCs w:val="24"/>
          <w:lang w:bidi="ar"/>
        </w:rPr>
        <w:t xml:space="preserve"> (MSC-exosomes) </w:t>
      </w:r>
      <w:r w:rsidRPr="00DC3B78">
        <w:rPr>
          <w:rFonts w:ascii="Book Antiqua" w:eastAsia="等线" w:hAnsi="Book Antiqua" w:cs="Book Antiqua"/>
          <w:b w:val="0"/>
          <w:sz w:val="24"/>
          <w:szCs w:val="24"/>
          <w:lang w:bidi="ar"/>
        </w:rPr>
        <w:t>have obvious therapeutic effects on inflammation, organ damage</w:t>
      </w:r>
      <w:r w:rsidR="005256F4" w:rsidRPr="00DC3B78">
        <w:rPr>
          <w:rFonts w:ascii="Book Antiqua" w:eastAsia="等线" w:hAnsi="Book Antiqua" w:cs="Book Antiqua"/>
          <w:b w:val="0"/>
          <w:sz w:val="24"/>
          <w:szCs w:val="24"/>
          <w:lang w:bidi="ar"/>
        </w:rPr>
        <w:t xml:space="preserve">, </w:t>
      </w:r>
      <w:r w:rsidRPr="00DC3B78">
        <w:rPr>
          <w:rFonts w:ascii="Book Antiqua" w:eastAsia="等线" w:hAnsi="Book Antiqua" w:cs="Book Antiqua"/>
          <w:b w:val="0"/>
          <w:sz w:val="24"/>
          <w:szCs w:val="24"/>
          <w:lang w:bidi="ar"/>
        </w:rPr>
        <w:t xml:space="preserve">and tumors. Exosomes are membranes </w:t>
      </w:r>
      <w:r w:rsidR="005256F4" w:rsidRPr="00DC3B78">
        <w:rPr>
          <w:rFonts w:ascii="Book Antiqua" w:eastAsia="等线" w:hAnsi="Book Antiqua" w:cs="Book Antiqua"/>
          <w:b w:val="0"/>
          <w:sz w:val="24"/>
          <w:szCs w:val="24"/>
          <w:lang w:bidi="ar"/>
        </w:rPr>
        <w:t>containing</w:t>
      </w:r>
      <w:r w:rsidRPr="00DC3B78">
        <w:rPr>
          <w:rFonts w:ascii="Book Antiqua" w:eastAsia="等线" w:hAnsi="Book Antiqua" w:cs="Book Antiqua"/>
          <w:b w:val="0"/>
          <w:sz w:val="24"/>
          <w:szCs w:val="24"/>
          <w:lang w:bidi="ar"/>
        </w:rPr>
        <w:t xml:space="preserve"> many substances, such as nucleic acids, proteins, and lipids. In many studies, microRNA</w:t>
      </w:r>
      <w:r w:rsidR="00B1742C">
        <w:rPr>
          <w:rFonts w:ascii="Book Antiqua" w:eastAsia="等线" w:hAnsi="Book Antiqua" w:cs="Book Antiqua"/>
          <w:b w:val="0"/>
          <w:sz w:val="24"/>
          <w:szCs w:val="24"/>
          <w:lang w:bidi="ar"/>
        </w:rPr>
        <w:t>s</w:t>
      </w:r>
      <w:r w:rsidRPr="00DC3B78">
        <w:rPr>
          <w:rFonts w:ascii="Book Antiqua" w:eastAsia="等线" w:hAnsi="Book Antiqua" w:cs="Book Antiqua"/>
          <w:b w:val="0"/>
          <w:sz w:val="24"/>
          <w:szCs w:val="24"/>
          <w:lang w:bidi="ar"/>
        </w:rPr>
        <w:t xml:space="preserve"> (miRNA</w:t>
      </w:r>
      <w:r w:rsidR="00B1742C">
        <w:rPr>
          <w:rFonts w:ascii="Book Antiqua" w:eastAsia="等线" w:hAnsi="Book Antiqua" w:cs="Book Antiqua"/>
          <w:b w:val="0"/>
          <w:sz w:val="24"/>
          <w:szCs w:val="24"/>
          <w:lang w:bidi="ar"/>
        </w:rPr>
        <w:t>s</w:t>
      </w:r>
      <w:r w:rsidRPr="00DC3B78">
        <w:rPr>
          <w:rFonts w:ascii="Book Antiqua" w:eastAsia="等线" w:hAnsi="Book Antiqua" w:cs="Book Antiqua"/>
          <w:b w:val="0"/>
          <w:sz w:val="24"/>
          <w:szCs w:val="24"/>
          <w:lang w:bidi="ar"/>
        </w:rPr>
        <w:t xml:space="preserve">) </w:t>
      </w:r>
      <w:r w:rsidR="00B1742C" w:rsidRPr="00DC3B78">
        <w:rPr>
          <w:rFonts w:ascii="Book Antiqua" w:eastAsia="等线" w:hAnsi="Book Antiqua" w:cs="Book Antiqua"/>
          <w:b w:val="0"/>
          <w:sz w:val="24"/>
          <w:szCs w:val="24"/>
          <w:lang w:bidi="ar"/>
        </w:rPr>
        <w:t>ha</w:t>
      </w:r>
      <w:r w:rsidR="00B1742C">
        <w:rPr>
          <w:rFonts w:ascii="Book Antiqua" w:eastAsia="等线" w:hAnsi="Book Antiqua" w:cs="Book Antiqua"/>
          <w:b w:val="0"/>
          <w:sz w:val="24"/>
          <w:szCs w:val="24"/>
          <w:lang w:bidi="ar"/>
        </w:rPr>
        <w:t>ve</w:t>
      </w:r>
      <w:r w:rsidR="00B1742C" w:rsidRPr="00DC3B78">
        <w:rPr>
          <w:rFonts w:ascii="Book Antiqua" w:eastAsia="等线" w:hAnsi="Book Antiqua" w:cs="Book Antiqua"/>
          <w:b w:val="0"/>
          <w:sz w:val="24"/>
          <w:szCs w:val="24"/>
          <w:lang w:bidi="ar"/>
        </w:rPr>
        <w:t xml:space="preserve"> </w:t>
      </w:r>
      <w:r w:rsidRPr="00DC3B78">
        <w:rPr>
          <w:rFonts w:ascii="Book Antiqua" w:eastAsia="等线" w:hAnsi="Book Antiqua" w:cs="Book Antiqua"/>
          <w:b w:val="0"/>
          <w:sz w:val="24"/>
          <w:szCs w:val="24"/>
          <w:lang w:bidi="ar"/>
        </w:rPr>
        <w:t xml:space="preserve">been found to be the core substance of therapeutic effect after exosomes are engulfed by cells. </w:t>
      </w:r>
      <w:bookmarkStart w:id="15" w:name="OLE_LINK1"/>
      <w:r w:rsidRPr="00DC3B78">
        <w:rPr>
          <w:rFonts w:ascii="Book Antiqua" w:eastAsia="等线" w:hAnsi="Book Antiqua" w:cs="Book Antiqua"/>
          <w:b w:val="0"/>
          <w:sz w:val="24"/>
          <w:szCs w:val="24"/>
          <w:lang w:bidi="ar"/>
        </w:rPr>
        <w:t xml:space="preserve">MiRNAs in exosomes secreted by different stem cells are diverse. In turn, different </w:t>
      </w:r>
      <w:r w:rsidR="005256F4" w:rsidRPr="00DC3B78">
        <w:rPr>
          <w:rFonts w:ascii="Book Antiqua" w:eastAsia="等线" w:hAnsi="Book Antiqua" w:cs="Book Antiqua"/>
          <w:b w:val="0"/>
          <w:sz w:val="24"/>
          <w:szCs w:val="24"/>
          <w:lang w:bidi="ar"/>
        </w:rPr>
        <w:t>m</w:t>
      </w:r>
      <w:r w:rsidRPr="00DC3B78">
        <w:rPr>
          <w:rFonts w:ascii="Book Antiqua" w:eastAsia="等线" w:hAnsi="Book Antiqua" w:cs="Book Antiqua"/>
          <w:b w:val="0"/>
          <w:sz w:val="24"/>
          <w:szCs w:val="24"/>
          <w:lang w:bidi="ar"/>
        </w:rPr>
        <w:t xml:space="preserve">iRNAs target different genes to treat matched diseases. </w:t>
      </w:r>
      <w:bookmarkEnd w:id="15"/>
      <w:r w:rsidRPr="00DC3B78">
        <w:rPr>
          <w:rFonts w:ascii="Book Antiqua" w:eastAsia="等线" w:hAnsi="Book Antiqua" w:cs="Book Antiqua"/>
          <w:b w:val="0"/>
          <w:sz w:val="24"/>
          <w:szCs w:val="24"/>
          <w:lang w:bidi="ar"/>
        </w:rPr>
        <w:t xml:space="preserve">This point of view proves that miRNAs in </w:t>
      </w:r>
      <w:r w:rsidRPr="00DC3B78">
        <w:rPr>
          <w:rFonts w:ascii="Book Antiqua" w:eastAsia="等线" w:hAnsi="Book Antiqua" w:cs="Book Antiqua"/>
          <w:b w:val="0"/>
          <w:sz w:val="24"/>
          <w:szCs w:val="24"/>
          <w:lang w:bidi="ar"/>
        </w:rPr>
        <w:lastRenderedPageBreak/>
        <w:t>MS</w:t>
      </w:r>
      <w:r w:rsidRPr="00DC3B78">
        <w:rPr>
          <w:rFonts w:ascii="Book Antiqua" w:eastAsia="等线" w:hAnsi="Book Antiqua" w:cs="Book Antiqua"/>
          <w:b w:val="0"/>
          <w:bCs/>
          <w:sz w:val="24"/>
          <w:szCs w:val="24"/>
          <w:lang w:bidi="ar"/>
        </w:rPr>
        <w:t>C-</w:t>
      </w:r>
      <w:r w:rsidR="00B1742C">
        <w:rPr>
          <w:rFonts w:ascii="Book Antiqua" w:eastAsia="等线" w:hAnsi="Book Antiqua" w:cs="Book Antiqua"/>
          <w:b w:val="0"/>
          <w:bCs/>
          <w:sz w:val="24"/>
          <w:szCs w:val="24"/>
          <w:lang w:bidi="ar"/>
        </w:rPr>
        <w:t>e</w:t>
      </w:r>
      <w:r w:rsidR="00B1742C" w:rsidRPr="00DC3B78">
        <w:rPr>
          <w:rFonts w:ascii="Book Antiqua" w:eastAsia="等线" w:hAnsi="Book Antiqua" w:cs="Book Antiqua"/>
          <w:b w:val="0"/>
          <w:bCs/>
          <w:sz w:val="24"/>
          <w:szCs w:val="24"/>
          <w:lang w:bidi="ar"/>
        </w:rPr>
        <w:t xml:space="preserve">xosomes </w:t>
      </w:r>
      <w:r w:rsidRPr="00DC3B78">
        <w:rPr>
          <w:rFonts w:ascii="Book Antiqua" w:eastAsia="等线" w:hAnsi="Book Antiqua" w:cs="Book Antiqua"/>
          <w:b w:val="0"/>
          <w:bCs/>
          <w:sz w:val="24"/>
          <w:szCs w:val="24"/>
          <w:lang w:bidi="ar"/>
        </w:rPr>
        <w:t>have a broad research space.</w:t>
      </w:r>
    </w:p>
    <w:p w:rsidR="009C78A2" w:rsidRPr="00DC3B78" w:rsidRDefault="00DC3B78"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bCs/>
          <w:sz w:val="24"/>
          <w:szCs w:val="24"/>
          <w:lang w:bidi="ar"/>
        </w:rPr>
      </w:pPr>
      <w:r w:rsidRPr="00DC3B78">
        <w:rPr>
          <w:rFonts w:ascii="Book Antiqua" w:eastAsia="等线" w:hAnsi="Book Antiqua" w:cs="Book Antiqua"/>
          <w:b w:val="0"/>
          <w:bCs/>
          <w:sz w:val="24"/>
          <w:szCs w:val="24"/>
          <w:lang w:bidi="ar"/>
        </w:rPr>
        <w:br w:type="page"/>
      </w:r>
      <w:r w:rsidR="009C78A2" w:rsidRPr="00DC3B78">
        <w:rPr>
          <w:rFonts w:ascii="Book Antiqua" w:eastAsia="等线" w:hAnsi="Book Antiqua" w:cs="Book Antiqua"/>
          <w:bCs/>
          <w:sz w:val="24"/>
          <w:szCs w:val="24"/>
          <w:u w:val="single"/>
        </w:rPr>
        <w:lastRenderedPageBreak/>
        <w:t>INTRODUCTION</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Mesenchymal stem cells (MSCs) are adult stem cells that exist in a variety of tissues (such as bone marrow, cord blood and cord tissue, placental tissue, adipose tissue,</w:t>
      </w:r>
      <w:r w:rsidR="005D1B50" w:rsidRPr="00DC3B78">
        <w:rPr>
          <w:rFonts w:ascii="Book Antiqua" w:eastAsia="等线" w:hAnsi="Book Antiqua" w:cs="Book Antiqua"/>
          <w:b w:val="0"/>
          <w:sz w:val="24"/>
          <w:szCs w:val="24"/>
        </w:rPr>
        <w:t xml:space="preserve"> </w:t>
      </w:r>
      <w:r w:rsidR="00B1742C">
        <w:rPr>
          <w:rFonts w:ascii="Book Antiqua" w:eastAsia="等线" w:hAnsi="Book Antiqua" w:cs="Book Antiqua"/>
          <w:b w:val="0"/>
          <w:sz w:val="24"/>
          <w:szCs w:val="24"/>
        </w:rPr>
        <w:t xml:space="preserve">and </w:t>
      </w:r>
      <w:r w:rsidR="008D0549" w:rsidRPr="00DC3B78">
        <w:rPr>
          <w:rFonts w:ascii="Book Antiqua" w:eastAsia="等线" w:hAnsi="Book Antiqua" w:cs="Book Antiqua"/>
          <w:b w:val="0"/>
          <w:sz w:val="24"/>
          <w:szCs w:val="24"/>
        </w:rPr>
        <w:t>menstrual blood</w:t>
      </w:r>
      <w:r w:rsidRPr="00DC3B78">
        <w:rPr>
          <w:rFonts w:ascii="Book Antiqua" w:eastAsia="等线" w:hAnsi="Book Antiqua" w:cs="Book Antiqua"/>
          <w:b w:val="0"/>
          <w:sz w:val="24"/>
          <w:szCs w:val="24"/>
        </w:rPr>
        <w:t xml:space="preserve">) and have the potential for </w:t>
      </w:r>
      <w:bookmarkStart w:id="16" w:name="OLE_LINK24"/>
      <w:r w:rsidRPr="00DC3B78">
        <w:rPr>
          <w:rFonts w:ascii="Book Antiqua" w:eastAsia="等线" w:hAnsi="Book Antiqua" w:cs="Book Antiqua"/>
          <w:b w:val="0"/>
          <w:sz w:val="24"/>
          <w:szCs w:val="24"/>
        </w:rPr>
        <w:t xml:space="preserve">multidirectional </w:t>
      </w:r>
      <w:proofErr w:type="gramStart"/>
      <w:r w:rsidRPr="00DC3B78">
        <w:rPr>
          <w:rFonts w:ascii="Book Antiqua" w:eastAsia="等线" w:hAnsi="Book Antiqua" w:cs="Book Antiqua"/>
          <w:b w:val="0"/>
          <w:sz w:val="24"/>
          <w:szCs w:val="24"/>
        </w:rPr>
        <w:t>differentiation</w:t>
      </w:r>
      <w:bookmarkEnd w:id="16"/>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1-3]</w:t>
      </w:r>
      <w:r w:rsidRPr="00DC3B78">
        <w:rPr>
          <w:rFonts w:ascii="Book Antiqua" w:eastAsia="等线" w:hAnsi="Book Antiqua" w:cs="Book Antiqua"/>
          <w:b w:val="0"/>
          <w:sz w:val="24"/>
          <w:szCs w:val="24"/>
        </w:rPr>
        <w:t>. MSC</w:t>
      </w:r>
      <w:r w:rsidR="00F628DC" w:rsidRPr="00DC3B78">
        <w:rPr>
          <w:rFonts w:ascii="Book Antiqua" w:eastAsia="等线" w:hAnsi="Book Antiqua" w:cs="Book Antiqua"/>
          <w:b w:val="0"/>
          <w:sz w:val="24"/>
          <w:szCs w:val="24"/>
        </w:rPr>
        <w:t>s have</w:t>
      </w:r>
      <w:r w:rsidRPr="00DC3B78">
        <w:rPr>
          <w:rFonts w:ascii="Book Antiqua" w:eastAsia="等线" w:hAnsi="Book Antiqua" w:cs="Book Antiqua"/>
          <w:b w:val="0"/>
          <w:sz w:val="24"/>
          <w:szCs w:val="24"/>
        </w:rPr>
        <w:t xml:space="preserve"> the potential to differentiate into multiple tissues and escape immunity, making it a good candidate for cell </w:t>
      </w:r>
      <w:proofErr w:type="gramStart"/>
      <w:r w:rsidRPr="00DC3B78">
        <w:rPr>
          <w:rFonts w:ascii="Book Antiqua" w:eastAsia="等线" w:hAnsi="Book Antiqua" w:cs="Book Antiqua"/>
          <w:b w:val="0"/>
          <w:sz w:val="24"/>
          <w:szCs w:val="24"/>
        </w:rPr>
        <w:t>therapy</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4]</w:t>
      </w:r>
      <w:r w:rsidRPr="00DC3B78">
        <w:rPr>
          <w:rFonts w:ascii="Book Antiqua" w:eastAsia="等线" w:hAnsi="Book Antiqua" w:cs="Book Antiqua"/>
          <w:b w:val="0"/>
          <w:sz w:val="24"/>
          <w:szCs w:val="24"/>
        </w:rPr>
        <w:t xml:space="preserve">. Although MSCs have been shown to be effective in treating many refractory diseases, the ethical and safety problems of stem cells, as well as the inevitable aspect of promoting tumor growth, still pose great threats to their </w:t>
      </w:r>
      <w:proofErr w:type="gramStart"/>
      <w:r w:rsidRPr="00DC3B78">
        <w:rPr>
          <w:rFonts w:ascii="Book Antiqua" w:eastAsia="等线" w:hAnsi="Book Antiqua" w:cs="Book Antiqua"/>
          <w:b w:val="0"/>
          <w:sz w:val="24"/>
          <w:szCs w:val="24"/>
        </w:rPr>
        <w:t>development</w:t>
      </w:r>
      <w:r w:rsidR="00FC7158" w:rsidRPr="00DC3B78">
        <w:rPr>
          <w:rFonts w:ascii="Book Antiqua" w:eastAsia="宋体" w:hAnsi="Book Antiqua" w:cs="Book Antiqua"/>
          <w:b w:val="0"/>
          <w:kern w:val="0"/>
          <w:sz w:val="24"/>
          <w:szCs w:val="24"/>
          <w:vertAlign w:val="superscript"/>
        </w:rPr>
        <w:t>[</w:t>
      </w:r>
      <w:proofErr w:type="gramEnd"/>
      <w:r w:rsidR="00FC7158" w:rsidRPr="00DC3B78">
        <w:rPr>
          <w:rFonts w:ascii="Book Antiqua" w:eastAsia="宋体" w:hAnsi="Book Antiqua" w:cs="Book Antiqua"/>
          <w:b w:val="0"/>
          <w:kern w:val="0"/>
          <w:sz w:val="24"/>
          <w:szCs w:val="24"/>
          <w:vertAlign w:val="superscript"/>
        </w:rPr>
        <w:t>5,</w:t>
      </w:r>
      <w:r w:rsidR="002024B1" w:rsidRPr="00DC3B78">
        <w:rPr>
          <w:rFonts w:ascii="Book Antiqua" w:eastAsia="宋体" w:hAnsi="Book Antiqua" w:cs="Book Antiqua"/>
          <w:b w:val="0"/>
          <w:kern w:val="0"/>
          <w:sz w:val="24"/>
          <w:szCs w:val="24"/>
          <w:vertAlign w:val="superscript"/>
        </w:rPr>
        <w:t>6]</w:t>
      </w:r>
      <w:r w:rsidRPr="00DC3B78">
        <w:rPr>
          <w:rFonts w:ascii="Book Antiqua" w:eastAsia="等线" w:hAnsi="Book Antiqua" w:cs="Book Antiqua"/>
          <w:b w:val="0"/>
          <w:sz w:val="24"/>
          <w:szCs w:val="24"/>
        </w:rPr>
        <w:t>.</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ind w:firstLineChars="200" w:firstLine="480"/>
        <w:rPr>
          <w:rFonts w:ascii="Book Antiqua" w:eastAsia="等线" w:hAnsi="Book Antiqua" w:cs="Book Antiqua"/>
          <w:b w:val="0"/>
          <w:sz w:val="24"/>
          <w:szCs w:val="24"/>
        </w:rPr>
      </w:pPr>
      <w:r w:rsidRPr="00DC3B78">
        <w:rPr>
          <w:rFonts w:ascii="Book Antiqua" w:eastAsia="等线" w:hAnsi="Book Antiqua" w:cs="Book Antiqua"/>
          <w:b w:val="0"/>
          <w:sz w:val="24"/>
          <w:szCs w:val="24"/>
        </w:rPr>
        <w:t xml:space="preserve">Exosomes are small vesicles that carry a variety of substances and are important for information transmission and material communication between cells. Recent studies have shown that exosomes </w:t>
      </w:r>
      <w:r w:rsidR="00F628DC" w:rsidRPr="00DC3B78">
        <w:rPr>
          <w:rFonts w:ascii="Book Antiqua" w:eastAsia="等线" w:hAnsi="Book Antiqua" w:cs="Book Antiqua"/>
          <w:b w:val="0"/>
          <w:sz w:val="24"/>
          <w:szCs w:val="24"/>
        </w:rPr>
        <w:t xml:space="preserve">exert </w:t>
      </w:r>
      <w:r w:rsidRPr="00DC3B78">
        <w:rPr>
          <w:rFonts w:ascii="Book Antiqua" w:eastAsia="等线" w:hAnsi="Book Antiqua" w:cs="Book Antiqua"/>
          <w:b w:val="0"/>
          <w:sz w:val="24"/>
          <w:szCs w:val="24"/>
        </w:rPr>
        <w:t>significant improvements in various diseases</w:t>
      </w:r>
      <w:r w:rsidR="00F628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such as </w:t>
      </w:r>
      <w:r w:rsidRPr="00DC3B78">
        <w:rPr>
          <w:rFonts w:ascii="Book Antiqua" w:eastAsia="等线" w:hAnsi="Book Antiqua" w:cs="Book Antiqua"/>
          <w:b w:val="0"/>
          <w:bCs/>
          <w:sz w:val="24"/>
          <w:szCs w:val="24"/>
        </w:rPr>
        <w:t xml:space="preserve">tissue </w:t>
      </w:r>
      <w:proofErr w:type="gramStart"/>
      <w:r w:rsidRPr="00DC3B78">
        <w:rPr>
          <w:rFonts w:ascii="Book Antiqua" w:eastAsia="等线" w:hAnsi="Book Antiqua" w:cs="Book Antiqua"/>
          <w:b w:val="0"/>
          <w:bCs/>
          <w:sz w:val="24"/>
          <w:szCs w:val="24"/>
        </w:rPr>
        <w:t>injury</w:t>
      </w:r>
      <w:r w:rsidR="00FC7158" w:rsidRPr="00DC3B78">
        <w:rPr>
          <w:rFonts w:ascii="Book Antiqua" w:eastAsia="宋体" w:hAnsi="Book Antiqua" w:cs="Book Antiqua"/>
          <w:b w:val="0"/>
          <w:kern w:val="0"/>
          <w:sz w:val="24"/>
          <w:szCs w:val="24"/>
          <w:vertAlign w:val="superscript"/>
        </w:rPr>
        <w:t>[</w:t>
      </w:r>
      <w:proofErr w:type="gramEnd"/>
      <w:r w:rsidR="00FC7158" w:rsidRPr="00DC3B78">
        <w:rPr>
          <w:rFonts w:ascii="Book Antiqua" w:eastAsia="宋体" w:hAnsi="Book Antiqua" w:cs="Book Antiqua"/>
          <w:b w:val="0"/>
          <w:kern w:val="0"/>
          <w:sz w:val="24"/>
          <w:szCs w:val="24"/>
          <w:vertAlign w:val="superscript"/>
        </w:rPr>
        <w:t>7,</w:t>
      </w:r>
      <w:r w:rsidR="002024B1" w:rsidRPr="00DC3B78">
        <w:rPr>
          <w:rFonts w:ascii="Book Antiqua" w:eastAsia="宋体" w:hAnsi="Book Antiqua" w:cs="Book Antiqua"/>
          <w:b w:val="0"/>
          <w:kern w:val="0"/>
          <w:sz w:val="24"/>
          <w:szCs w:val="24"/>
          <w:vertAlign w:val="superscript"/>
        </w:rPr>
        <w:t>8]</w:t>
      </w:r>
      <w:r w:rsidRPr="00DC3B78">
        <w:rPr>
          <w:rFonts w:ascii="Book Antiqua" w:eastAsia="等线" w:hAnsi="Book Antiqua" w:cs="Book Antiqua"/>
          <w:b w:val="0"/>
          <w:sz w:val="24"/>
          <w:szCs w:val="24"/>
        </w:rPr>
        <w:t>,</w:t>
      </w:r>
      <w:r w:rsidR="00FC7158" w:rsidRPr="00DC3B78">
        <w:rPr>
          <w:rFonts w:ascii="Book Antiqua" w:eastAsia="等线" w:hAnsi="Book Antiqua" w:cs="Book Antiqua"/>
          <w:b w:val="0"/>
          <w:sz w:val="24"/>
          <w:szCs w:val="24"/>
        </w:rPr>
        <w:t xml:space="preserve"> neurodegenerative diseases</w:t>
      </w:r>
      <w:r w:rsidR="00FC7158" w:rsidRPr="00DC3B78">
        <w:rPr>
          <w:rFonts w:ascii="Book Antiqua" w:eastAsia="宋体" w:hAnsi="Book Antiqua" w:cs="Book Antiqua"/>
          <w:b w:val="0"/>
          <w:kern w:val="0"/>
          <w:sz w:val="24"/>
          <w:szCs w:val="24"/>
          <w:vertAlign w:val="superscript"/>
        </w:rPr>
        <w:t>[9,</w:t>
      </w:r>
      <w:r w:rsidR="002024B1" w:rsidRPr="00DC3B78">
        <w:rPr>
          <w:rFonts w:ascii="Book Antiqua" w:eastAsia="宋体" w:hAnsi="Book Antiqua" w:cs="Book Antiqua"/>
          <w:b w:val="0"/>
          <w:kern w:val="0"/>
          <w:sz w:val="24"/>
          <w:szCs w:val="24"/>
          <w:vertAlign w:val="superscript"/>
        </w:rPr>
        <w:t>10]</w:t>
      </w:r>
      <w:r w:rsidRPr="00DC3B78">
        <w:rPr>
          <w:rFonts w:ascii="Book Antiqua" w:eastAsia="等线" w:hAnsi="Book Antiqua" w:cs="Book Antiqua"/>
          <w:b w:val="0"/>
          <w:sz w:val="24"/>
          <w:szCs w:val="24"/>
        </w:rPr>
        <w:t>, tissue fibrosi</w:t>
      </w:r>
      <w:r w:rsidR="00FC7158" w:rsidRPr="00DC3B78">
        <w:rPr>
          <w:rFonts w:ascii="Book Antiqua" w:eastAsia="等线" w:hAnsi="Book Antiqua" w:cs="Book Antiqua"/>
          <w:b w:val="0"/>
          <w:sz w:val="24"/>
          <w:szCs w:val="24"/>
        </w:rPr>
        <w:t>s</w:t>
      </w:r>
      <w:r w:rsidR="002024B1" w:rsidRPr="00DC3B78">
        <w:rPr>
          <w:rFonts w:ascii="Book Antiqua" w:eastAsia="宋体" w:hAnsi="Book Antiqua" w:cs="Book Antiqua"/>
          <w:b w:val="0"/>
          <w:kern w:val="0"/>
          <w:sz w:val="24"/>
          <w:szCs w:val="24"/>
          <w:vertAlign w:val="superscript"/>
        </w:rPr>
        <w:t>[11-13]</w:t>
      </w:r>
      <w:r w:rsidRPr="00DC3B78">
        <w:rPr>
          <w:rFonts w:ascii="Book Antiqua" w:eastAsia="等线" w:hAnsi="Book Antiqua" w:cs="Book Antiqua"/>
          <w:b w:val="0"/>
          <w:sz w:val="24"/>
          <w:szCs w:val="24"/>
        </w:rPr>
        <w:t>, diabetes</w:t>
      </w:r>
      <w:r w:rsidR="00FC7158" w:rsidRPr="00DC3B78">
        <w:rPr>
          <w:rFonts w:ascii="Book Antiqua" w:eastAsia="宋体" w:hAnsi="Book Antiqua" w:cs="Book Antiqua"/>
          <w:b w:val="0"/>
          <w:kern w:val="0"/>
          <w:sz w:val="24"/>
          <w:szCs w:val="24"/>
          <w:vertAlign w:val="superscript"/>
        </w:rPr>
        <w:t>[14,</w:t>
      </w:r>
      <w:r w:rsidR="002024B1" w:rsidRPr="00DC3B78">
        <w:rPr>
          <w:rFonts w:ascii="Book Antiqua" w:eastAsia="宋体" w:hAnsi="Book Antiqua" w:cs="Book Antiqua"/>
          <w:b w:val="0"/>
          <w:kern w:val="0"/>
          <w:sz w:val="24"/>
          <w:szCs w:val="24"/>
          <w:vertAlign w:val="superscript"/>
        </w:rPr>
        <w:t>15]</w:t>
      </w:r>
      <w:r w:rsidR="00F628DC" w:rsidRPr="00DC3B78">
        <w:rPr>
          <w:rFonts w:ascii="Book Antiqua" w:eastAsia="等线" w:hAnsi="Book Antiqua" w:cs="Book Antiqua"/>
          <w:b w:val="0"/>
          <w:sz w:val="24"/>
          <w:szCs w:val="24"/>
        </w:rPr>
        <w:t>,</w:t>
      </w:r>
      <w:r w:rsidR="00FC7158" w:rsidRPr="00DC3B78">
        <w:rPr>
          <w:rFonts w:ascii="Book Antiqua" w:eastAsia="等线" w:hAnsi="Book Antiqua" w:cs="Book Antiqua"/>
          <w:b w:val="0"/>
          <w:sz w:val="24"/>
          <w:szCs w:val="24"/>
        </w:rPr>
        <w:t xml:space="preserve"> and even tumors</w:t>
      </w:r>
      <w:r w:rsidR="00FC7158" w:rsidRPr="00DC3B78">
        <w:rPr>
          <w:rFonts w:ascii="Book Antiqua" w:eastAsia="宋体" w:hAnsi="Book Antiqua" w:cs="Book Antiqua"/>
          <w:b w:val="0"/>
          <w:kern w:val="0"/>
          <w:sz w:val="24"/>
          <w:szCs w:val="24"/>
          <w:vertAlign w:val="superscript"/>
        </w:rPr>
        <w:t>[16,</w:t>
      </w:r>
      <w:r w:rsidR="002024B1" w:rsidRPr="00DC3B78">
        <w:rPr>
          <w:rFonts w:ascii="Book Antiqua" w:eastAsia="宋体" w:hAnsi="Book Antiqua" w:cs="Book Antiqua"/>
          <w:b w:val="0"/>
          <w:kern w:val="0"/>
          <w:sz w:val="24"/>
          <w:szCs w:val="24"/>
          <w:vertAlign w:val="superscript"/>
        </w:rPr>
        <w:t>17]</w:t>
      </w:r>
      <w:r w:rsidRPr="00DC3B78">
        <w:rPr>
          <w:rFonts w:ascii="Book Antiqua" w:eastAsia="等线" w:hAnsi="Book Antiqua" w:cs="Book Antiqua"/>
          <w:b w:val="0"/>
          <w:sz w:val="24"/>
          <w:szCs w:val="24"/>
        </w:rPr>
        <w:t xml:space="preserve">, suggesting </w:t>
      </w:r>
      <w:r w:rsidR="00F628DC" w:rsidRPr="00DC3B78">
        <w:rPr>
          <w:rFonts w:ascii="Book Antiqua" w:eastAsia="等线" w:hAnsi="Book Antiqua" w:cs="Book Antiqua"/>
          <w:b w:val="0"/>
          <w:sz w:val="24"/>
          <w:szCs w:val="24"/>
        </w:rPr>
        <w:t xml:space="preserve">that </w:t>
      </w:r>
      <w:r w:rsidRPr="00DC3B78">
        <w:rPr>
          <w:rFonts w:ascii="Book Antiqua" w:eastAsia="等线" w:hAnsi="Book Antiqua" w:cs="Book Antiqua"/>
          <w:b w:val="0"/>
          <w:sz w:val="24"/>
          <w:szCs w:val="24"/>
        </w:rPr>
        <w:t>exosomes have great therapeutic potential. </w:t>
      </w:r>
      <w:r w:rsidR="00F628DC" w:rsidRPr="00DC3B78">
        <w:rPr>
          <w:rFonts w:ascii="Book Antiqua" w:eastAsia="等线" w:hAnsi="Book Antiqua" w:cs="Book Antiqua"/>
          <w:b w:val="0"/>
          <w:sz w:val="24"/>
          <w:szCs w:val="24"/>
        </w:rPr>
        <w:t>R</w:t>
      </w:r>
      <w:r w:rsidRPr="00DC3B78">
        <w:rPr>
          <w:rFonts w:ascii="Book Antiqua" w:eastAsia="等线" w:hAnsi="Book Antiqua" w:cs="Book Antiqua"/>
          <w:b w:val="0"/>
          <w:sz w:val="24"/>
          <w:szCs w:val="24"/>
        </w:rPr>
        <w:t>esearchers have found that MSC</w:t>
      </w:r>
      <w:r w:rsidR="00F628D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do not function through cell transplantation and inflammatory response, but through the secretion of small extracellular vesicles, the </w:t>
      </w:r>
      <w:proofErr w:type="gramStart"/>
      <w:r w:rsidRPr="00DC3B78">
        <w:rPr>
          <w:rFonts w:ascii="Book Antiqua" w:eastAsia="等线" w:hAnsi="Book Antiqua" w:cs="Book Antiqua"/>
          <w:b w:val="0"/>
          <w:sz w:val="24"/>
          <w:szCs w:val="24"/>
        </w:rPr>
        <w:t>exosomes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6]</w:t>
      </w:r>
      <w:r w:rsidRPr="00DC3B78">
        <w:rPr>
          <w:rFonts w:ascii="Book Antiqua" w:eastAsia="等线" w:hAnsi="Book Antiqua" w:cs="Book Antiqua"/>
          <w:b w:val="0"/>
          <w:sz w:val="24"/>
          <w:szCs w:val="24"/>
        </w:rPr>
        <w:t>. Subsequent research has further confirmed that diseases, which can be treated with MSCs, can also be treated with MSC</w:t>
      </w:r>
      <w:r w:rsidR="00F628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derived exosomes</w:t>
      </w:r>
      <w:r w:rsidR="00F628DC" w:rsidRPr="00DC3B78">
        <w:rPr>
          <w:rFonts w:ascii="Book Antiqua" w:eastAsia="等线" w:hAnsi="Book Antiqua" w:cs="Book Antiqua"/>
          <w:b w:val="0"/>
          <w:sz w:val="24"/>
          <w:szCs w:val="24"/>
        </w:rPr>
        <w:t xml:space="preserve"> (</w:t>
      </w:r>
      <w:r w:rsidR="006038B2" w:rsidRPr="00DC3B78">
        <w:rPr>
          <w:rFonts w:ascii="Book Antiqua" w:eastAsia="等线" w:hAnsi="Book Antiqua" w:cs="Book Antiqua"/>
          <w:b w:val="0"/>
          <w:sz w:val="24"/>
          <w:szCs w:val="24"/>
        </w:rPr>
        <w:t>MSC-exosomes</w:t>
      </w:r>
      <w:r w:rsidR="00F628DC"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such as myocardial </w:t>
      </w:r>
      <w:proofErr w:type="gramStart"/>
      <w:r w:rsidRPr="00DC3B78">
        <w:rPr>
          <w:rFonts w:ascii="Book Antiqua" w:eastAsia="等线" w:hAnsi="Book Antiqua" w:cs="Book Antiqua"/>
          <w:b w:val="0"/>
          <w:sz w:val="24"/>
          <w:szCs w:val="24"/>
        </w:rPr>
        <w:t>infarction</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18]</w:t>
      </w:r>
      <w:r w:rsidRPr="00DC3B78">
        <w:rPr>
          <w:rFonts w:ascii="Book Antiqua" w:eastAsia="等线" w:hAnsi="Book Antiqua" w:cs="Book Antiqua"/>
          <w:b w:val="0"/>
          <w:sz w:val="24"/>
          <w:szCs w:val="24"/>
        </w:rPr>
        <w:t>, liver fibrosis</w:t>
      </w:r>
      <w:r w:rsidR="002024B1" w:rsidRPr="00DC3B78">
        <w:rPr>
          <w:rFonts w:ascii="Book Antiqua" w:eastAsia="宋体" w:hAnsi="Book Antiqua" w:cs="Book Antiqua"/>
          <w:b w:val="0"/>
          <w:kern w:val="0"/>
          <w:sz w:val="24"/>
          <w:szCs w:val="24"/>
          <w:vertAlign w:val="superscript"/>
        </w:rPr>
        <w:t>[19]</w:t>
      </w:r>
      <w:r w:rsidRPr="00DC3B78">
        <w:rPr>
          <w:rFonts w:ascii="Book Antiqua" w:eastAsia="等线" w:hAnsi="Book Antiqua" w:cs="Book Antiqua"/>
          <w:b w:val="0"/>
          <w:sz w:val="24"/>
          <w:szCs w:val="24"/>
        </w:rPr>
        <w:t>, and tumors</w:t>
      </w:r>
      <w:r w:rsidR="002024B1" w:rsidRPr="00DC3B78">
        <w:rPr>
          <w:rFonts w:ascii="Book Antiqua" w:eastAsia="宋体" w:hAnsi="Book Antiqua" w:cs="Book Antiqua"/>
          <w:b w:val="0"/>
          <w:kern w:val="0"/>
          <w:sz w:val="24"/>
          <w:szCs w:val="24"/>
          <w:vertAlign w:val="superscript"/>
        </w:rPr>
        <w:t>[20]</w:t>
      </w:r>
      <w:r w:rsidRPr="00DC3B78">
        <w:rPr>
          <w:rFonts w:ascii="Book Antiqua" w:eastAsia="等线" w:hAnsi="Book Antiqua" w:cs="Book Antiqua"/>
          <w:b w:val="0"/>
          <w:sz w:val="24"/>
          <w:szCs w:val="24"/>
        </w:rPr>
        <w:t xml:space="preserve">. Previous studies have demonstrated that MSC-exosomes </w:t>
      </w:r>
      <w:r w:rsidR="00CD592F" w:rsidRPr="00DC3B78">
        <w:rPr>
          <w:rFonts w:ascii="Book Antiqua" w:eastAsia="等线" w:hAnsi="Book Antiqua" w:cs="Book Antiqua"/>
          <w:b w:val="0"/>
          <w:sz w:val="24"/>
          <w:szCs w:val="24"/>
        </w:rPr>
        <w:t xml:space="preserve">exert </w:t>
      </w:r>
      <w:r w:rsidRPr="00DC3B78">
        <w:rPr>
          <w:rFonts w:ascii="Book Antiqua" w:eastAsia="等线" w:hAnsi="Book Antiqua" w:cs="Book Antiqua"/>
          <w:b w:val="0"/>
          <w:sz w:val="24"/>
          <w:szCs w:val="24"/>
        </w:rPr>
        <w:t xml:space="preserve">similar effects on myocardial repair </w:t>
      </w:r>
      <w:r w:rsidR="00CD592F" w:rsidRPr="00DC3B78">
        <w:rPr>
          <w:rFonts w:ascii="Book Antiqua" w:eastAsia="等线" w:hAnsi="Book Antiqua" w:cs="Book Antiqua"/>
          <w:b w:val="0"/>
          <w:sz w:val="24"/>
          <w:szCs w:val="24"/>
        </w:rPr>
        <w:t xml:space="preserve">as do </w:t>
      </w:r>
      <w:r w:rsidRPr="00DC3B78">
        <w:rPr>
          <w:rFonts w:ascii="Book Antiqua" w:eastAsia="等线" w:hAnsi="Book Antiqua" w:cs="Book Antiqua"/>
          <w:b w:val="0"/>
          <w:sz w:val="24"/>
          <w:szCs w:val="24"/>
        </w:rPr>
        <w:t xml:space="preserve">MSCs, and </w:t>
      </w:r>
      <w:r w:rsidR="00CD592F" w:rsidRPr="00DC3B78">
        <w:rPr>
          <w:rFonts w:ascii="Book Antiqua" w:eastAsia="等线" w:hAnsi="Book Antiqua" w:cs="Book Antiqua"/>
          <w:b w:val="0"/>
          <w:sz w:val="24"/>
          <w:szCs w:val="24"/>
        </w:rPr>
        <w:t>in some cases perform better than</w:t>
      </w:r>
      <w:r w:rsidRPr="00DC3B78">
        <w:rPr>
          <w:rFonts w:ascii="Book Antiqua" w:eastAsia="等线" w:hAnsi="Book Antiqua" w:cs="Book Antiqua"/>
          <w:b w:val="0"/>
          <w:sz w:val="24"/>
          <w:szCs w:val="24"/>
        </w:rPr>
        <w:t xml:space="preserve"> </w:t>
      </w:r>
      <w:proofErr w:type="gramStart"/>
      <w:r w:rsidRPr="00DC3B78">
        <w:rPr>
          <w:rFonts w:ascii="Book Antiqua" w:eastAsia="等线" w:hAnsi="Book Antiqua" w:cs="Book Antiqua"/>
          <w:b w:val="0"/>
          <w:sz w:val="24"/>
          <w:szCs w:val="24"/>
        </w:rPr>
        <w:t>MSCs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21]</w:t>
      </w:r>
      <w:r w:rsidRPr="00DC3B78">
        <w:rPr>
          <w:rFonts w:ascii="Book Antiqua" w:eastAsia="等线" w:hAnsi="Book Antiqua" w:cs="Book Antiqua"/>
          <w:b w:val="0"/>
          <w:sz w:val="24"/>
          <w:szCs w:val="24"/>
        </w:rPr>
        <w:t>.</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ind w:firstLineChars="200" w:firstLine="480"/>
        <w:rPr>
          <w:rFonts w:ascii="Book Antiqua" w:eastAsia="等线" w:hAnsi="Book Antiqua" w:cs="Book Antiqua"/>
          <w:b w:val="0"/>
          <w:sz w:val="24"/>
          <w:szCs w:val="24"/>
        </w:rPr>
      </w:pPr>
      <w:r w:rsidRPr="00DC3B78">
        <w:rPr>
          <w:rFonts w:ascii="Book Antiqua" w:eastAsia="等线" w:hAnsi="Book Antiqua" w:cs="Book Antiqua"/>
          <w:b w:val="0"/>
          <w:sz w:val="24"/>
          <w:szCs w:val="24"/>
        </w:rPr>
        <w:t>Material transfer in stem cells mediated by exosomes has several advantages, including flexibility of use, easy preservation, stability of material</w:t>
      </w:r>
      <w:r w:rsidR="005D06DD"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vesicles, and substantial enrichment from culture medium. MSC</w:t>
      </w:r>
      <w:r w:rsidR="00140E6F"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exosomes play a very important role in the treatment of diseases. There are many substances in exosomes, and </w:t>
      </w:r>
      <w:r w:rsidR="005D06DD" w:rsidRPr="00DC3B78">
        <w:rPr>
          <w:rFonts w:ascii="Book Antiqua" w:eastAsia="等线" w:hAnsi="Book Antiqua" w:cs="Book Antiqua"/>
          <w:b w:val="0"/>
          <w:sz w:val="24"/>
          <w:szCs w:val="24"/>
        </w:rPr>
        <w:t xml:space="preserve">exactly </w:t>
      </w:r>
      <w:r w:rsidRPr="00DC3B78">
        <w:rPr>
          <w:rFonts w:ascii="Book Antiqua" w:eastAsia="等线" w:hAnsi="Book Antiqua" w:cs="Book Antiqua"/>
          <w:b w:val="0"/>
          <w:sz w:val="24"/>
          <w:szCs w:val="24"/>
        </w:rPr>
        <w:t>what substances are playing a key role is still being explored. In numerous studies, microRNA (miRNA)</w:t>
      </w:r>
      <w:r w:rsidR="005D06DD" w:rsidRPr="00DC3B78">
        <w:rPr>
          <w:rFonts w:ascii="Book Antiqua" w:eastAsia="等线" w:hAnsi="Book Antiqua" w:cs="Book Antiqua"/>
          <w:b w:val="0"/>
          <w:sz w:val="24"/>
          <w:szCs w:val="24"/>
        </w:rPr>
        <w:t xml:space="preserve"> frequency</w:t>
      </w:r>
      <w:r w:rsidRPr="00DC3B78">
        <w:rPr>
          <w:rFonts w:ascii="Book Antiqua" w:eastAsia="等线" w:hAnsi="Book Antiqua" w:cs="Book Antiqua"/>
          <w:b w:val="0"/>
          <w:sz w:val="24"/>
          <w:szCs w:val="24"/>
        </w:rPr>
        <w:t xml:space="preserve"> is very high, suggesting that miRNA</w:t>
      </w:r>
      <w:r w:rsidR="00B1742C">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exosomes may play an important role in treatment.</w:t>
      </w:r>
      <w:r w:rsidR="00CC2AE2"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Therefore, this review will introduce MSC-exosomes, miRNA</w:t>
      </w:r>
      <w:r w:rsidR="00B1742C">
        <w:rPr>
          <w:rFonts w:ascii="Book Antiqua" w:eastAsia="等线" w:hAnsi="Book Antiqua" w:cs="Book Antiqua"/>
          <w:b w:val="0"/>
          <w:sz w:val="24"/>
          <w:szCs w:val="24"/>
        </w:rPr>
        <w:t>s</w:t>
      </w:r>
      <w:r w:rsidRPr="00DC3B78">
        <w:rPr>
          <w:rFonts w:ascii="Book Antiqua" w:eastAsia="等线" w:hAnsi="Book Antiqua" w:cs="Book Antiqua"/>
          <w:b w:val="0"/>
          <w:sz w:val="24"/>
          <w:szCs w:val="24"/>
        </w:rPr>
        <w:t>, miRNA in exosomes, and how miRNA plays a crucial role in MSC-exosomes in specific diseases.</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Cs/>
          <w:sz w:val="24"/>
          <w:szCs w:val="24"/>
          <w:u w:val="single"/>
        </w:rPr>
      </w:pP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Cs/>
          <w:sz w:val="24"/>
          <w:szCs w:val="24"/>
          <w:u w:val="single"/>
        </w:rPr>
      </w:pPr>
      <w:r w:rsidRPr="00DC3B78">
        <w:rPr>
          <w:rFonts w:ascii="Book Antiqua" w:eastAsia="等线" w:hAnsi="Book Antiqua" w:cs="Book Antiqua"/>
          <w:bCs/>
          <w:sz w:val="24"/>
          <w:szCs w:val="24"/>
          <w:u w:val="single"/>
        </w:rPr>
        <w:t>EXOSOMES</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Cs/>
          <w:i/>
          <w:iCs/>
          <w:sz w:val="24"/>
          <w:szCs w:val="24"/>
        </w:rPr>
      </w:pPr>
      <w:r w:rsidRPr="00DC3B78">
        <w:rPr>
          <w:rFonts w:ascii="Book Antiqua" w:eastAsia="等线" w:hAnsi="Book Antiqua" w:cs="Book Antiqua"/>
          <w:bCs/>
          <w:i/>
          <w:iCs/>
          <w:sz w:val="24"/>
          <w:szCs w:val="24"/>
        </w:rPr>
        <w:t xml:space="preserve">History of exosomes </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Exosome</w:t>
      </w:r>
      <w:r w:rsidR="002A2FDC" w:rsidRPr="00DC3B78">
        <w:rPr>
          <w:rFonts w:ascii="Book Antiqua" w:eastAsia="等线" w:hAnsi="Book Antiqua" w:cs="Book Antiqua"/>
          <w:b w:val="0"/>
          <w:sz w:val="24"/>
          <w:szCs w:val="24"/>
        </w:rPr>
        <w:t>s are</w:t>
      </w:r>
      <w:r w:rsidRPr="00DC3B78">
        <w:rPr>
          <w:rFonts w:ascii="Book Antiqua" w:eastAsia="等线" w:hAnsi="Book Antiqua" w:cs="Book Antiqua"/>
          <w:b w:val="0"/>
          <w:sz w:val="24"/>
          <w:szCs w:val="24"/>
        </w:rPr>
        <w:t xml:space="preserve"> membranous vesicle</w:t>
      </w:r>
      <w:r w:rsidR="002A2FD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with a diameter of 30</w:t>
      </w:r>
      <w:r w:rsidR="002442AB"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150 nm</w:t>
      </w:r>
      <w:r w:rsidR="002A2F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which </w:t>
      </w:r>
      <w:r w:rsidR="00B1742C">
        <w:rPr>
          <w:rFonts w:ascii="Book Antiqua" w:eastAsia="等线" w:hAnsi="Book Antiqua" w:cs="Book Antiqua"/>
          <w:b w:val="0"/>
          <w:sz w:val="24"/>
          <w:szCs w:val="24"/>
        </w:rPr>
        <w:t>are</w:t>
      </w:r>
      <w:r w:rsidR="00B1742C"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released </w:t>
      </w:r>
      <w:r w:rsidR="002A2FDC" w:rsidRPr="00DC3B78">
        <w:rPr>
          <w:rFonts w:ascii="Book Antiqua" w:eastAsia="等线" w:hAnsi="Book Antiqua" w:cs="Book Antiqua"/>
          <w:b w:val="0"/>
          <w:sz w:val="24"/>
          <w:szCs w:val="24"/>
        </w:rPr>
        <w:t xml:space="preserve">extracellularly </w:t>
      </w:r>
      <w:r w:rsidRPr="00DC3B78">
        <w:rPr>
          <w:rFonts w:ascii="Book Antiqua" w:eastAsia="等线" w:hAnsi="Book Antiqua" w:cs="Book Antiqua"/>
          <w:b w:val="0"/>
          <w:sz w:val="24"/>
          <w:szCs w:val="24"/>
        </w:rPr>
        <w:t>by the fusion of intracellular vesicle</w:t>
      </w:r>
      <w:r w:rsidR="002A2FD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and cell membrane</w:t>
      </w:r>
      <w:r w:rsidR="002A2FD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Exosomes are specific extracellular vesicles, which include apoptotic bodies</w:t>
      </w:r>
      <w:r w:rsidR="002A2F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w:t>
      </w:r>
      <w:r w:rsidR="00B1742C" w:rsidRPr="00DC3B78">
        <w:rPr>
          <w:rFonts w:ascii="Book Antiqua" w:eastAsia="等线" w:hAnsi="Book Antiqua" w:cs="Book Antiqua"/>
          <w:b w:val="0"/>
          <w:sz w:val="24"/>
          <w:szCs w:val="24"/>
        </w:rPr>
        <w:t>micro</w:t>
      </w:r>
      <w:r w:rsidR="00B1742C">
        <w:rPr>
          <w:rFonts w:ascii="Book Antiqua" w:eastAsia="等线" w:hAnsi="Book Antiqua" w:cs="Book Antiqua"/>
          <w:b w:val="0"/>
          <w:sz w:val="24"/>
          <w:szCs w:val="24"/>
        </w:rPr>
        <w:t>-</w:t>
      </w:r>
      <w:r w:rsidRPr="00DC3B78">
        <w:rPr>
          <w:rFonts w:ascii="Book Antiqua" w:eastAsia="等线" w:hAnsi="Book Antiqua" w:cs="Book Antiqua"/>
          <w:b w:val="0"/>
          <w:sz w:val="24"/>
          <w:szCs w:val="24"/>
        </w:rPr>
        <w:t>vesicles</w:t>
      </w:r>
      <w:r w:rsidR="002A2F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exosomes.</w:t>
      </w:r>
      <w:r w:rsidR="007C5F51"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The first exosome was discovered by Peter Wolf in 1967, who called it </w:t>
      </w:r>
      <w:r w:rsidR="00CA75C7"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platelet dust" at </w:t>
      </w:r>
      <w:r w:rsidR="009B65B7" w:rsidRPr="00DC3B78">
        <w:rPr>
          <w:rFonts w:ascii="Book Antiqua" w:eastAsia="等线" w:hAnsi="Book Antiqua" w:cs="Book Antiqua"/>
          <w:b w:val="0"/>
          <w:sz w:val="24"/>
          <w:szCs w:val="24"/>
        </w:rPr>
        <w:t xml:space="preserve">that </w:t>
      </w:r>
      <w:proofErr w:type="gramStart"/>
      <w:r w:rsidRPr="00DC3B78">
        <w:rPr>
          <w:rFonts w:ascii="Book Antiqua" w:eastAsia="等线" w:hAnsi="Book Antiqua" w:cs="Book Antiqua"/>
          <w:b w:val="0"/>
          <w:sz w:val="24"/>
          <w:szCs w:val="24"/>
        </w:rPr>
        <w:t>time</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22]</w:t>
      </w:r>
      <w:r w:rsidRPr="00DC3B78">
        <w:rPr>
          <w:rFonts w:ascii="Book Antiqua" w:eastAsia="等线" w:hAnsi="Book Antiqua" w:cs="Book Antiqua"/>
          <w:b w:val="0"/>
          <w:sz w:val="24"/>
          <w:szCs w:val="24"/>
        </w:rPr>
        <w:t xml:space="preserve">. In 1987, Johnstone named it "exosome", which originated from the endosome formed by the endocytosis process and </w:t>
      </w:r>
      <w:r w:rsidR="00B1742C">
        <w:rPr>
          <w:rFonts w:ascii="Book Antiqua" w:eastAsia="等线" w:hAnsi="Book Antiqua" w:cs="Book Antiqua"/>
          <w:b w:val="0"/>
          <w:sz w:val="24"/>
          <w:szCs w:val="24"/>
        </w:rPr>
        <w:t xml:space="preserve">was </w:t>
      </w:r>
      <w:r w:rsidRPr="00DC3B78">
        <w:rPr>
          <w:rFonts w:ascii="Book Antiqua" w:eastAsia="等线" w:hAnsi="Book Antiqua" w:cs="Book Antiqua"/>
          <w:b w:val="0"/>
          <w:sz w:val="24"/>
          <w:szCs w:val="24"/>
        </w:rPr>
        <w:t xml:space="preserve">eventually released from the inside to the outside of the </w:t>
      </w:r>
      <w:proofErr w:type="gramStart"/>
      <w:r w:rsidRPr="00DC3B78">
        <w:rPr>
          <w:rFonts w:ascii="Book Antiqua" w:eastAsia="等线" w:hAnsi="Book Antiqua" w:cs="Book Antiqua"/>
          <w:b w:val="0"/>
          <w:sz w:val="24"/>
          <w:szCs w:val="24"/>
        </w:rPr>
        <w:t>cell</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23]</w:t>
      </w:r>
      <w:r w:rsidRPr="00DC3B78">
        <w:rPr>
          <w:rFonts w:ascii="Book Antiqua" w:eastAsia="等线" w:hAnsi="Book Antiqua" w:cs="Book Antiqua"/>
          <w:b w:val="0"/>
          <w:sz w:val="24"/>
          <w:szCs w:val="24"/>
        </w:rPr>
        <w:t xml:space="preserve">. Exosomes were initially thought of as a way for cells to excrete waste, </w:t>
      </w:r>
      <w:r w:rsidR="002A2FDC" w:rsidRPr="00DC3B78">
        <w:rPr>
          <w:rFonts w:ascii="Book Antiqua" w:eastAsia="等线" w:hAnsi="Book Antiqua" w:cs="Book Antiqua"/>
          <w:b w:val="0"/>
          <w:sz w:val="24"/>
          <w:szCs w:val="24"/>
        </w:rPr>
        <w:t>and were</w:t>
      </w:r>
      <w:r w:rsidRPr="00DC3B78">
        <w:rPr>
          <w:rFonts w:ascii="Book Antiqua" w:eastAsia="等线" w:hAnsi="Book Antiqua" w:cs="Book Antiqua"/>
          <w:b w:val="0"/>
          <w:sz w:val="24"/>
          <w:szCs w:val="24"/>
        </w:rPr>
        <w:t xml:space="preserve"> ignored for about a decade. It was</w:t>
      </w:r>
      <w:r w:rsidR="00B1742C">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until 1996, when G. </w:t>
      </w:r>
      <w:proofErr w:type="spellStart"/>
      <w:r w:rsidRPr="00DC3B78">
        <w:rPr>
          <w:rFonts w:ascii="Book Antiqua" w:eastAsia="等线" w:hAnsi="Book Antiqua" w:cs="Book Antiqua"/>
          <w:b w:val="0"/>
          <w:sz w:val="24"/>
          <w:szCs w:val="24"/>
        </w:rPr>
        <w:t>Raposo</w:t>
      </w:r>
      <w:proofErr w:type="spellEnd"/>
      <w:r w:rsidRPr="00DC3B78">
        <w:rPr>
          <w:rFonts w:ascii="Book Antiqua" w:eastAsia="等线" w:hAnsi="Book Antiqua" w:cs="Book Antiqua"/>
          <w:b w:val="0"/>
          <w:sz w:val="24"/>
          <w:szCs w:val="24"/>
        </w:rPr>
        <w:t xml:space="preserve"> discovered that immune cells similar to B lymphocytes also secrete antigen-presenting exosomes, that people began to </w:t>
      </w:r>
      <w:proofErr w:type="gramStart"/>
      <w:r w:rsidRPr="00DC3B78">
        <w:rPr>
          <w:rFonts w:ascii="Book Antiqua" w:eastAsia="等线" w:hAnsi="Book Antiqua" w:cs="Book Antiqua"/>
          <w:b w:val="0"/>
          <w:sz w:val="24"/>
          <w:szCs w:val="24"/>
        </w:rPr>
        <w:t>notice</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24]</w:t>
      </w:r>
      <w:r w:rsidR="00AD5D53" w:rsidRPr="00DC3B78">
        <w:rPr>
          <w:rFonts w:ascii="Book Antiqua" w:eastAsia="等线" w:hAnsi="Book Antiqua" w:cs="Book Antiqua"/>
          <w:b w:val="0"/>
          <w:sz w:val="24"/>
          <w:szCs w:val="24"/>
        </w:rPr>
        <w:t>. In 2007,</w:t>
      </w:r>
      <w:r w:rsidRPr="00DC3B78">
        <w:rPr>
          <w:rFonts w:ascii="Book Antiqua" w:eastAsia="等线" w:hAnsi="Book Antiqua" w:cs="Book Antiqua"/>
          <w:b w:val="0"/>
          <w:sz w:val="24"/>
          <w:szCs w:val="24"/>
        </w:rPr>
        <w:t xml:space="preserve"> </w:t>
      </w:r>
      <w:proofErr w:type="spellStart"/>
      <w:r w:rsidRPr="00DC3B78">
        <w:rPr>
          <w:rFonts w:ascii="Book Antiqua" w:eastAsia="等线" w:hAnsi="Book Antiqua" w:cs="Book Antiqua"/>
          <w:b w:val="0"/>
          <w:sz w:val="24"/>
          <w:szCs w:val="24"/>
        </w:rPr>
        <w:t>Valadi</w:t>
      </w:r>
      <w:proofErr w:type="spellEnd"/>
      <w:r w:rsidRPr="00DC3B78">
        <w:rPr>
          <w:rFonts w:ascii="Book Antiqua" w:eastAsia="等线" w:hAnsi="Book Antiqua" w:cs="Book Antiqua"/>
          <w:b w:val="0"/>
          <w:sz w:val="24"/>
          <w:szCs w:val="24"/>
        </w:rPr>
        <w:t xml:space="preserve"> </w:t>
      </w:r>
      <w:r w:rsidRPr="00DC3B78">
        <w:rPr>
          <w:rFonts w:ascii="Book Antiqua" w:eastAsia="等线" w:hAnsi="Book Antiqua" w:cs="Book Antiqua"/>
          <w:b w:val="0"/>
          <w:i/>
          <w:iCs/>
          <w:sz w:val="24"/>
          <w:szCs w:val="24"/>
        </w:rPr>
        <w:t xml:space="preserve">et </w:t>
      </w:r>
      <w:proofErr w:type="gramStart"/>
      <w:r w:rsidRPr="00DC3B78">
        <w:rPr>
          <w:rFonts w:ascii="Book Antiqua" w:eastAsia="等线" w:hAnsi="Book Antiqua" w:cs="Book Antiqua"/>
          <w:b w:val="0"/>
          <w:i/>
          <w:iCs/>
          <w:sz w:val="24"/>
          <w:szCs w:val="24"/>
        </w:rPr>
        <w:t>al</w:t>
      </w:r>
      <w:r w:rsidR="00AC7239" w:rsidRPr="00DC3B78">
        <w:rPr>
          <w:rFonts w:ascii="Book Antiqua" w:eastAsia="宋体" w:hAnsi="Book Antiqua" w:cs="Book Antiqua"/>
          <w:b w:val="0"/>
          <w:kern w:val="0"/>
          <w:sz w:val="24"/>
          <w:szCs w:val="24"/>
          <w:vertAlign w:val="superscript"/>
        </w:rPr>
        <w:t>[</w:t>
      </w:r>
      <w:proofErr w:type="gramEnd"/>
      <w:r w:rsidR="00AC7239" w:rsidRPr="00DC3B78">
        <w:rPr>
          <w:rFonts w:ascii="Book Antiqua" w:eastAsia="宋体" w:hAnsi="Book Antiqua" w:cs="Book Antiqua"/>
          <w:b w:val="0"/>
          <w:kern w:val="0"/>
          <w:sz w:val="24"/>
          <w:szCs w:val="24"/>
          <w:vertAlign w:val="superscript"/>
        </w:rPr>
        <w:t>25]</w:t>
      </w:r>
      <w:r w:rsidRPr="00DC3B78">
        <w:rPr>
          <w:rFonts w:ascii="Book Antiqua" w:eastAsia="等线" w:hAnsi="Book Antiqua" w:cs="Book Antiqua"/>
          <w:b w:val="0"/>
          <w:sz w:val="24"/>
          <w:szCs w:val="24"/>
        </w:rPr>
        <w:t xml:space="preserve"> discovered that cells can exchange genetic material with each other </w:t>
      </w:r>
      <w:r w:rsidRPr="001A0527">
        <w:rPr>
          <w:rFonts w:ascii="Book Antiqua" w:eastAsia="等线" w:hAnsi="Book Antiqua" w:cs="Book Antiqua"/>
          <w:b w:val="0"/>
          <w:i/>
          <w:sz w:val="24"/>
          <w:szCs w:val="24"/>
        </w:rPr>
        <w:t>via</w:t>
      </w:r>
      <w:r w:rsidRPr="00DC3B78">
        <w:rPr>
          <w:rFonts w:ascii="Book Antiqua" w:eastAsia="等线" w:hAnsi="Book Antiqua" w:cs="Book Antiqua"/>
          <w:b w:val="0"/>
          <w:sz w:val="24"/>
          <w:szCs w:val="24"/>
        </w:rPr>
        <w:t xml:space="preserve"> RNA in exosomes. In 2010, exosomes secreted by MSCs were shown to be significant in the treatment of myocardial infarction, and since then, there has been increasing research on exosomes derived from </w:t>
      </w:r>
      <w:proofErr w:type="gramStart"/>
      <w:r w:rsidRPr="00DC3B78">
        <w:rPr>
          <w:rFonts w:ascii="Book Antiqua" w:eastAsia="等线" w:hAnsi="Book Antiqua" w:cs="Book Antiqua"/>
          <w:b w:val="0"/>
          <w:sz w:val="24"/>
          <w:szCs w:val="24"/>
        </w:rPr>
        <w:t>MSCs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7]</w:t>
      </w:r>
      <w:r w:rsidRPr="00DC3B78">
        <w:rPr>
          <w:rFonts w:ascii="Book Antiqua" w:eastAsia="等线" w:hAnsi="Book Antiqua" w:cs="Book Antiqua"/>
          <w:b w:val="0"/>
          <w:sz w:val="24"/>
          <w:szCs w:val="24"/>
        </w:rPr>
        <w:t xml:space="preserve">. In 2013, it was found that miRNAs in exosomes in </w:t>
      </w:r>
      <w:r w:rsidR="002A2FDC" w:rsidRPr="00DC3B78">
        <w:rPr>
          <w:rFonts w:ascii="Book Antiqua" w:eastAsia="等线" w:hAnsi="Book Antiqua" w:cs="Book Antiqua"/>
          <w:b w:val="0"/>
          <w:sz w:val="24"/>
          <w:szCs w:val="24"/>
        </w:rPr>
        <w:t xml:space="preserve">the </w:t>
      </w:r>
      <w:r w:rsidRPr="00DC3B78">
        <w:rPr>
          <w:rFonts w:ascii="Book Antiqua" w:eastAsia="等线" w:hAnsi="Book Antiqua" w:cs="Book Antiqua"/>
          <w:b w:val="0"/>
          <w:sz w:val="24"/>
          <w:szCs w:val="24"/>
        </w:rPr>
        <w:t xml:space="preserve">plasma of tumor patients could be used as non-invasive biological markers of tumors, and the role of miRNAs in exosomes began to receive </w:t>
      </w:r>
      <w:proofErr w:type="gramStart"/>
      <w:r w:rsidRPr="00DC3B78">
        <w:rPr>
          <w:rFonts w:ascii="Book Antiqua" w:eastAsia="等线" w:hAnsi="Book Antiqua" w:cs="Book Antiqua"/>
          <w:b w:val="0"/>
          <w:sz w:val="24"/>
          <w:szCs w:val="24"/>
        </w:rPr>
        <w:t>attention</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26]</w:t>
      </w:r>
      <w:r w:rsidRPr="00DC3B78">
        <w:rPr>
          <w:rFonts w:ascii="Book Antiqua" w:eastAsia="等线" w:hAnsi="Book Antiqua" w:cs="Book Antiqua"/>
          <w:b w:val="0"/>
          <w:sz w:val="24"/>
          <w:szCs w:val="24"/>
        </w:rPr>
        <w:t>.</w:t>
      </w:r>
      <w:r w:rsidR="00140E6F"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Subsequently, miRNAs in astrocyte</w:t>
      </w:r>
      <w:r w:rsidR="002A2F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derived exosomes were found to promote brain tumor metastasis by targeting </w:t>
      </w:r>
      <w:r w:rsidR="002A2FDC" w:rsidRPr="00DC3B78">
        <w:rPr>
          <w:rFonts w:ascii="Book Antiqua" w:eastAsia="等线" w:hAnsi="Book Antiqua" w:cs="Book Antiqua"/>
          <w:b w:val="0"/>
          <w:sz w:val="24"/>
          <w:szCs w:val="24"/>
        </w:rPr>
        <w:t xml:space="preserve">the </w:t>
      </w:r>
      <w:r w:rsidRPr="00DC3B78">
        <w:rPr>
          <w:rFonts w:ascii="Book Antiqua" w:eastAsia="等线" w:hAnsi="Book Antiqua" w:cs="Book Antiqua"/>
          <w:b w:val="0"/>
          <w:sz w:val="24"/>
          <w:szCs w:val="24"/>
        </w:rPr>
        <w:t xml:space="preserve">gene </w:t>
      </w:r>
      <w:r w:rsidR="004C6473" w:rsidRPr="00DC3B78">
        <w:rPr>
          <w:rFonts w:ascii="Book Antiqua" w:eastAsia="等线" w:hAnsi="Book Antiqua" w:cs="Book Antiqua"/>
          <w:b w:val="0"/>
          <w:sz w:val="24"/>
          <w:szCs w:val="24"/>
        </w:rPr>
        <w:t xml:space="preserve">phosphatase and </w:t>
      </w:r>
      <w:proofErr w:type="spellStart"/>
      <w:r w:rsidR="004C6473" w:rsidRPr="00DC3B78">
        <w:rPr>
          <w:rFonts w:ascii="Book Antiqua" w:eastAsia="等线" w:hAnsi="Book Antiqua" w:cs="Book Antiqua"/>
          <w:b w:val="0"/>
          <w:sz w:val="24"/>
          <w:szCs w:val="24"/>
        </w:rPr>
        <w:t>tensin</w:t>
      </w:r>
      <w:proofErr w:type="spellEnd"/>
      <w:r w:rsidR="004C6473" w:rsidRPr="00DC3B78">
        <w:rPr>
          <w:rFonts w:ascii="Book Antiqua" w:eastAsia="等线" w:hAnsi="Book Antiqua" w:cs="Book Antiqua"/>
          <w:b w:val="0"/>
          <w:sz w:val="24"/>
          <w:szCs w:val="24"/>
        </w:rPr>
        <w:t xml:space="preserve"> homolog deleted on chromosome ten </w:t>
      </w:r>
      <w:r w:rsidRPr="00DC3B78">
        <w:rPr>
          <w:rFonts w:ascii="Book Antiqua" w:eastAsia="等线" w:hAnsi="Book Antiqua" w:cs="Book Antiqua"/>
          <w:b w:val="0"/>
          <w:sz w:val="24"/>
          <w:szCs w:val="24"/>
        </w:rPr>
        <w:t>(</w:t>
      </w:r>
      <w:r w:rsidRPr="00DC3B78">
        <w:rPr>
          <w:rFonts w:ascii="Book Antiqua" w:eastAsia="等线" w:hAnsi="Book Antiqua" w:cs="Book Antiqua"/>
          <w:b w:val="0"/>
          <w:i/>
          <w:sz w:val="24"/>
          <w:szCs w:val="24"/>
        </w:rPr>
        <w:t>PTEN</w:t>
      </w:r>
      <w:proofErr w:type="gramStart"/>
      <w:r w:rsidRPr="00DC3B78">
        <w:rPr>
          <w:rFonts w:ascii="Book Antiqua" w:eastAsia="等线" w:hAnsi="Book Antiqua" w:cs="Book Antiqua"/>
          <w:b w:val="0"/>
          <w:sz w:val="24"/>
          <w:szCs w:val="24"/>
        </w:rPr>
        <w:t>)</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27]</w:t>
      </w:r>
      <w:r w:rsidRPr="00DC3B78">
        <w:rPr>
          <w:rFonts w:ascii="Book Antiqua" w:eastAsia="等线" w:hAnsi="Book Antiqua" w:cs="Book Antiqua"/>
          <w:b w:val="0"/>
          <w:sz w:val="24"/>
          <w:szCs w:val="24"/>
        </w:rPr>
        <w:t xml:space="preserve">. Moreover, miRNAs in adipose-derived exosomes have also been shown to regulate gene expression in other </w:t>
      </w:r>
      <w:proofErr w:type="gramStart"/>
      <w:r w:rsidRPr="00DC3B78">
        <w:rPr>
          <w:rFonts w:ascii="Book Antiqua" w:eastAsia="等线" w:hAnsi="Book Antiqua" w:cs="Book Antiqua"/>
          <w:b w:val="0"/>
          <w:sz w:val="24"/>
          <w:szCs w:val="24"/>
        </w:rPr>
        <w:t>tissues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28]</w:t>
      </w:r>
      <w:r w:rsidRPr="00DC3B78">
        <w:rPr>
          <w:rFonts w:ascii="Book Antiqua" w:eastAsia="等线" w:hAnsi="Book Antiqua" w:cs="Book Antiqua"/>
          <w:b w:val="0"/>
          <w:sz w:val="24"/>
          <w:szCs w:val="24"/>
        </w:rPr>
        <w:t xml:space="preserve">. These are important discoveries </w:t>
      </w:r>
      <w:r w:rsidR="002A2FDC" w:rsidRPr="00DC3B78">
        <w:rPr>
          <w:rFonts w:ascii="Book Antiqua" w:eastAsia="等线" w:hAnsi="Book Antiqua" w:cs="Book Antiqua"/>
          <w:b w:val="0"/>
          <w:sz w:val="24"/>
          <w:szCs w:val="24"/>
        </w:rPr>
        <w:t xml:space="preserve">proving </w:t>
      </w:r>
      <w:r w:rsidRPr="00DC3B78">
        <w:rPr>
          <w:rFonts w:ascii="Book Antiqua" w:eastAsia="等线" w:hAnsi="Book Antiqua" w:cs="Book Antiqua"/>
          <w:b w:val="0"/>
          <w:sz w:val="24"/>
          <w:szCs w:val="24"/>
        </w:rPr>
        <w:t xml:space="preserve">that cells can exchange information and substances through exosomes, laying a foundation for further studies on exosomes. </w:t>
      </w:r>
    </w:p>
    <w:p w:rsidR="002C5D60" w:rsidRPr="00DC3B78" w:rsidRDefault="002C5D60" w:rsidP="00C575E0">
      <w:pPr>
        <w:kinsoku w:val="0"/>
        <w:overflowPunct w:val="0"/>
        <w:autoSpaceDE w:val="0"/>
        <w:autoSpaceDN w:val="0"/>
        <w:adjustRightInd w:val="0"/>
        <w:snapToGrid w:val="0"/>
        <w:spacing w:line="360" w:lineRule="auto"/>
        <w:rPr>
          <w:rFonts w:ascii="Book Antiqua" w:hAnsi="Book Antiqua"/>
          <w:sz w:val="24"/>
          <w:szCs w:val="24"/>
        </w:rPr>
      </w:pP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hAnsi="Book Antiqua" w:cs="Book Antiqua"/>
          <w:bCs/>
          <w:i/>
          <w:iCs/>
          <w:sz w:val="24"/>
          <w:szCs w:val="24"/>
        </w:rPr>
      </w:pPr>
      <w:r w:rsidRPr="00DC3B78">
        <w:rPr>
          <w:rFonts w:ascii="Book Antiqua" w:hAnsi="Book Antiqua" w:cs="Book Antiqua"/>
          <w:bCs/>
          <w:i/>
          <w:iCs/>
          <w:sz w:val="24"/>
          <w:szCs w:val="24"/>
        </w:rPr>
        <w:t xml:space="preserve">Biogenesis of exosomes </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 xml:space="preserve">Exosomes are formed by the invagination of the cell membrane into the endosome, and then into </w:t>
      </w:r>
      <w:proofErr w:type="spellStart"/>
      <w:r w:rsidRPr="00DC3B78">
        <w:rPr>
          <w:rFonts w:ascii="Book Antiqua" w:eastAsia="等线" w:hAnsi="Book Antiqua" w:cs="Book Antiqua"/>
          <w:b w:val="0"/>
          <w:sz w:val="24"/>
          <w:szCs w:val="24"/>
        </w:rPr>
        <w:t>multivesicle</w:t>
      </w:r>
      <w:proofErr w:type="spellEnd"/>
      <w:r w:rsidRPr="00DC3B78">
        <w:rPr>
          <w:rFonts w:ascii="Book Antiqua" w:eastAsia="等线" w:hAnsi="Book Antiqua" w:cs="Book Antiqua"/>
          <w:b w:val="0"/>
          <w:sz w:val="24"/>
          <w:szCs w:val="24"/>
        </w:rPr>
        <w:t xml:space="preserve"> bodies</w:t>
      </w:r>
      <w:r w:rsidR="002A2FDC" w:rsidRPr="00DC3B78">
        <w:rPr>
          <w:rFonts w:ascii="Book Antiqua" w:eastAsia="等线" w:hAnsi="Book Antiqua" w:cs="Book Antiqua"/>
          <w:b w:val="0"/>
          <w:sz w:val="24"/>
          <w:szCs w:val="24"/>
        </w:rPr>
        <w:t xml:space="preserve"> (MVB), which are </w:t>
      </w:r>
      <w:r w:rsidRPr="00DC3B78">
        <w:rPr>
          <w:rFonts w:ascii="Book Antiqua" w:eastAsia="等线" w:hAnsi="Book Antiqua" w:cs="Book Antiqua"/>
          <w:b w:val="0"/>
          <w:sz w:val="24"/>
          <w:szCs w:val="24"/>
        </w:rPr>
        <w:t xml:space="preserve">finally secreted to the extracellular fluid. Late endosomal membrane invagination leads to the formation of intraluminal vesicles (ILVs) in large </w:t>
      </w:r>
      <w:proofErr w:type="gramStart"/>
      <w:r w:rsidRPr="00DC3B78">
        <w:rPr>
          <w:rFonts w:ascii="Book Antiqua" w:eastAsia="等线" w:hAnsi="Book Antiqua" w:cs="Book Antiqua"/>
          <w:b w:val="0"/>
          <w:sz w:val="24"/>
          <w:szCs w:val="24"/>
        </w:rPr>
        <w:t>MVBs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29]</w:t>
      </w:r>
      <w:r w:rsidRPr="00DC3B78">
        <w:rPr>
          <w:rFonts w:ascii="Book Antiqua" w:eastAsia="等线" w:hAnsi="Book Antiqua" w:cs="Book Antiqua"/>
          <w:b w:val="0"/>
          <w:sz w:val="24"/>
          <w:szCs w:val="24"/>
        </w:rPr>
        <w:t xml:space="preserve">. At present, among the biosynthesis mechanisms of exosomes, the </w:t>
      </w:r>
      <w:bookmarkStart w:id="17" w:name="OLE_LINK26"/>
      <w:r w:rsidRPr="00DC3B78">
        <w:rPr>
          <w:rFonts w:ascii="Book Antiqua" w:eastAsia="等线" w:hAnsi="Book Antiqua" w:cs="Book Antiqua"/>
          <w:b w:val="0"/>
          <w:sz w:val="24"/>
          <w:szCs w:val="24"/>
        </w:rPr>
        <w:t>endosomal sorting</w:t>
      </w:r>
      <w:bookmarkEnd w:id="17"/>
      <w:r w:rsidRPr="00DC3B78">
        <w:rPr>
          <w:rFonts w:ascii="Book Antiqua" w:eastAsia="等线" w:hAnsi="Book Antiqua" w:cs="Book Antiqua"/>
          <w:b w:val="0"/>
          <w:sz w:val="24"/>
          <w:szCs w:val="24"/>
        </w:rPr>
        <w:t xml:space="preserve"> complex required for transport (ESCRT) pathway </w:t>
      </w:r>
      <w:r w:rsidRPr="00DC3B78">
        <w:rPr>
          <w:rFonts w:ascii="Book Antiqua" w:eastAsia="等线" w:hAnsi="Book Antiqua" w:cs="Book Antiqua"/>
          <w:b w:val="0"/>
          <w:sz w:val="24"/>
          <w:szCs w:val="24"/>
        </w:rPr>
        <w:lastRenderedPageBreak/>
        <w:t>has received the most attention. It is a complex system composed of four proteins. They are ESCRT-0, ESCRT-</w:t>
      </w:r>
      <w:r w:rsidR="002A2FDC" w:rsidRPr="00DC3B78">
        <w:rPr>
          <w:rFonts w:ascii="Book Antiqua" w:eastAsia="等线" w:hAnsi="Book Antiqua" w:cs="Book Antiqua"/>
          <w:b w:val="0"/>
          <w:sz w:val="24"/>
          <w:szCs w:val="24"/>
        </w:rPr>
        <w:t xml:space="preserve">I, </w:t>
      </w:r>
      <w:r w:rsidRPr="00DC3B78">
        <w:rPr>
          <w:rFonts w:ascii="Book Antiqua" w:eastAsia="等线" w:hAnsi="Book Antiqua" w:cs="Book Antiqua"/>
          <w:b w:val="0"/>
          <w:sz w:val="24"/>
          <w:szCs w:val="24"/>
        </w:rPr>
        <w:t>ESCRT-</w:t>
      </w:r>
      <w:r w:rsidR="002A2FDC" w:rsidRPr="00DC3B78">
        <w:rPr>
          <w:rFonts w:ascii="Book Antiqua" w:eastAsia="等线" w:hAnsi="Book Antiqua" w:cs="Book Antiqua"/>
          <w:b w:val="0"/>
          <w:sz w:val="24"/>
          <w:szCs w:val="24"/>
        </w:rPr>
        <w:t xml:space="preserve">II, </w:t>
      </w:r>
      <w:r w:rsidRPr="00DC3B78">
        <w:rPr>
          <w:rFonts w:ascii="Book Antiqua" w:eastAsia="等线" w:hAnsi="Book Antiqua" w:cs="Book Antiqua"/>
          <w:b w:val="0"/>
          <w:sz w:val="24"/>
          <w:szCs w:val="24"/>
        </w:rPr>
        <w:t>and ESCRT-</w:t>
      </w:r>
      <w:r w:rsidR="002A2FDC" w:rsidRPr="00DC3B78">
        <w:rPr>
          <w:rFonts w:ascii="Book Antiqua" w:eastAsia="等线" w:hAnsi="Book Antiqua" w:cs="Book Antiqua"/>
          <w:b w:val="0"/>
          <w:sz w:val="24"/>
          <w:szCs w:val="24"/>
        </w:rPr>
        <w:t xml:space="preserve">III. </w:t>
      </w:r>
      <w:proofErr w:type="gramStart"/>
      <w:r w:rsidRPr="00DC3B78">
        <w:rPr>
          <w:rFonts w:ascii="Book Antiqua" w:eastAsia="等线" w:hAnsi="Book Antiqua" w:cs="Book Antiqua"/>
          <w:b w:val="0"/>
          <w:sz w:val="24"/>
          <w:szCs w:val="24"/>
        </w:rPr>
        <w:t xml:space="preserve">The cooperation between </w:t>
      </w:r>
      <w:r w:rsidR="002A2FDC" w:rsidRPr="00DC3B78">
        <w:rPr>
          <w:rFonts w:ascii="Book Antiqua" w:eastAsia="等线" w:hAnsi="Book Antiqua" w:cs="Book Antiqua"/>
          <w:b w:val="0"/>
          <w:sz w:val="24"/>
          <w:szCs w:val="24"/>
        </w:rPr>
        <w:t>these results in MVB synthesis.</w:t>
      </w:r>
      <w:proofErr w:type="gramEnd"/>
      <w:r w:rsidR="002A2FDC"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MVB then fuses with the cytoplasmic membrane, releasing ILVs outside the cell to form </w:t>
      </w:r>
      <w:proofErr w:type="gramStart"/>
      <w:r w:rsidRPr="00DC3B78">
        <w:rPr>
          <w:rFonts w:ascii="Book Antiqua" w:eastAsia="等线" w:hAnsi="Book Antiqua" w:cs="Book Antiqua"/>
          <w:b w:val="0"/>
          <w:sz w:val="24"/>
          <w:szCs w:val="24"/>
        </w:rPr>
        <w:t>exosomes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30]</w:t>
      </w:r>
      <w:r w:rsidRPr="00DC3B78">
        <w:rPr>
          <w:rFonts w:ascii="Book Antiqua" w:eastAsia="等线" w:hAnsi="Book Antiqua" w:cs="Book Antiqua"/>
          <w:b w:val="0"/>
          <w:sz w:val="24"/>
          <w:szCs w:val="24"/>
        </w:rPr>
        <w:t>.</w:t>
      </w:r>
      <w:r w:rsidR="009B65B7"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Not only ESCRT proteins but also other proteins</w:t>
      </w:r>
      <w:r w:rsidR="002A2F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including </w:t>
      </w:r>
      <w:proofErr w:type="spellStart"/>
      <w:r w:rsidRPr="00DC3B78">
        <w:rPr>
          <w:rFonts w:ascii="Book Antiqua" w:eastAsia="等线" w:hAnsi="Book Antiqua" w:cs="Book Antiqua"/>
          <w:b w:val="0"/>
          <w:sz w:val="24"/>
          <w:szCs w:val="24"/>
        </w:rPr>
        <w:t>Flotillin</w:t>
      </w:r>
      <w:proofErr w:type="spellEnd"/>
      <w:r w:rsidRPr="00DC3B78">
        <w:rPr>
          <w:rFonts w:ascii="Book Antiqua" w:eastAsia="等线" w:hAnsi="Book Antiqua" w:cs="Book Antiqua"/>
          <w:b w:val="0"/>
          <w:sz w:val="24"/>
          <w:szCs w:val="24"/>
        </w:rPr>
        <w:t>, TSG101,</w:t>
      </w:r>
      <w:r w:rsidR="003A65F5"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CD6</w:t>
      </w:r>
      <w:r w:rsidR="002A2F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CD63</w:t>
      </w:r>
      <w:r w:rsidR="002A2F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are involved in this process. In the mechanism of exosome formation, some researchers believe that </w:t>
      </w:r>
      <w:r w:rsidR="00F01002" w:rsidRPr="00DC3B78">
        <w:rPr>
          <w:rFonts w:ascii="Book Antiqua" w:eastAsia="等线" w:hAnsi="Book Antiqua" w:cs="Book Antiqua"/>
          <w:b w:val="0"/>
          <w:sz w:val="24"/>
          <w:szCs w:val="24"/>
        </w:rPr>
        <w:t>RAL-1</w:t>
      </w:r>
      <w:r w:rsidRPr="00DC3B78">
        <w:rPr>
          <w:rFonts w:ascii="Book Antiqua" w:eastAsia="等线" w:hAnsi="Book Antiqua" w:cs="Book Antiqua"/>
          <w:b w:val="0"/>
          <w:sz w:val="24"/>
          <w:szCs w:val="24"/>
        </w:rPr>
        <w:t xml:space="preserve"> is not only involved in the formation of MVB</w:t>
      </w:r>
      <w:r w:rsidR="002A2FD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but also in the fusion of MVB</w:t>
      </w:r>
      <w:r w:rsidR="002A2FD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and cell membrane</w:t>
      </w:r>
      <w:r w:rsidR="002A2FD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which is of great significance for further study of exosomes</w:t>
      </w:r>
      <w:r w:rsidR="002024B1" w:rsidRPr="00DC3B78">
        <w:rPr>
          <w:rFonts w:ascii="Book Antiqua" w:eastAsia="宋体" w:hAnsi="Book Antiqua" w:cs="Book Antiqua"/>
          <w:b w:val="0"/>
          <w:kern w:val="0"/>
          <w:sz w:val="24"/>
          <w:szCs w:val="24"/>
          <w:vertAlign w:val="superscript"/>
        </w:rPr>
        <w:t>[31]</w:t>
      </w:r>
      <w:r w:rsidRPr="00DC3B78">
        <w:rPr>
          <w:rFonts w:ascii="Book Antiqua" w:eastAsia="等线" w:hAnsi="Book Antiqua" w:cs="Book Antiqua"/>
          <w:b w:val="0"/>
          <w:sz w:val="24"/>
          <w:szCs w:val="24"/>
        </w:rPr>
        <w:t xml:space="preserve">. Although the endosomal dependent pathway is considered to be the main synthesis pathway of exosomes, some studies have shown that direct budding of the plasma membrane also plays an important role in </w:t>
      </w:r>
      <w:r w:rsidR="002A2FDC" w:rsidRPr="00DC3B78">
        <w:rPr>
          <w:rFonts w:ascii="Book Antiqua" w:eastAsia="等线" w:hAnsi="Book Antiqua" w:cs="Book Antiqua"/>
          <w:b w:val="0"/>
          <w:sz w:val="24"/>
          <w:szCs w:val="24"/>
        </w:rPr>
        <w:t xml:space="preserve">exosome </w:t>
      </w:r>
      <w:proofErr w:type="gramStart"/>
      <w:r w:rsidR="002A2FDC" w:rsidRPr="00DC3B78">
        <w:rPr>
          <w:rFonts w:ascii="Book Antiqua" w:eastAsia="等线" w:hAnsi="Book Antiqua" w:cs="Book Antiqua"/>
          <w:b w:val="0"/>
          <w:sz w:val="24"/>
          <w:szCs w:val="24"/>
        </w:rPr>
        <w:t>biogenesis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32]</w:t>
      </w:r>
      <w:r w:rsidRPr="00DC3B78">
        <w:rPr>
          <w:rFonts w:ascii="Book Antiqua" w:eastAsia="等线" w:hAnsi="Book Antiqua" w:cs="Book Antiqua"/>
          <w:b w:val="0"/>
          <w:sz w:val="24"/>
          <w:szCs w:val="24"/>
        </w:rPr>
        <w:t xml:space="preserve">. Moreover, the transmembrane protein </w:t>
      </w:r>
      <w:proofErr w:type="spellStart"/>
      <w:r w:rsidRPr="00DC3B78">
        <w:rPr>
          <w:rFonts w:ascii="Book Antiqua" w:eastAsia="等线" w:hAnsi="Book Antiqua" w:cs="Book Antiqua"/>
          <w:b w:val="0"/>
          <w:sz w:val="24"/>
          <w:szCs w:val="24"/>
        </w:rPr>
        <w:t>syndecan</w:t>
      </w:r>
      <w:r w:rsidR="00A24883">
        <w:rPr>
          <w:rFonts w:ascii="Book Antiqua" w:eastAsia="等线" w:hAnsi="Book Antiqua" w:cs="Book Antiqua"/>
          <w:b w:val="0"/>
          <w:sz w:val="24"/>
          <w:szCs w:val="24"/>
        </w:rPr>
        <w:t>s</w:t>
      </w:r>
      <w:proofErr w:type="spellEnd"/>
      <w:r w:rsidRPr="00DC3B78">
        <w:rPr>
          <w:rFonts w:ascii="Book Antiqua" w:eastAsia="等线" w:hAnsi="Book Antiqua" w:cs="Book Antiqua"/>
          <w:b w:val="0"/>
          <w:sz w:val="24"/>
          <w:szCs w:val="24"/>
        </w:rPr>
        <w:t xml:space="preserve"> 1 to 4</w:t>
      </w:r>
      <w:r w:rsidRPr="00DC3B78">
        <w:rPr>
          <w:rStyle w:val="a6"/>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directly regulate ILVs during exosome formation by co-accumulation with </w:t>
      </w:r>
      <w:proofErr w:type="spellStart"/>
      <w:r w:rsidRPr="00DC3B78">
        <w:rPr>
          <w:rFonts w:ascii="Book Antiqua" w:eastAsia="等线" w:hAnsi="Book Antiqua" w:cs="Book Antiqua"/>
          <w:b w:val="0"/>
          <w:sz w:val="24"/>
          <w:szCs w:val="24"/>
        </w:rPr>
        <w:t>syntenin</w:t>
      </w:r>
      <w:proofErr w:type="spellEnd"/>
      <w:r w:rsidRPr="00DC3B78">
        <w:rPr>
          <w:rFonts w:ascii="Book Antiqua" w:eastAsia="等线" w:hAnsi="Book Antiqua" w:cs="Book Antiqua"/>
          <w:b w:val="0"/>
          <w:sz w:val="24"/>
          <w:szCs w:val="24"/>
        </w:rPr>
        <w:t xml:space="preserve"> and </w:t>
      </w:r>
      <w:r w:rsidR="00645DC7" w:rsidRPr="00DC3B78">
        <w:rPr>
          <w:rFonts w:ascii="Book Antiqua" w:eastAsia="等线" w:hAnsi="Book Antiqua" w:cs="Book Antiqua"/>
          <w:b w:val="0"/>
          <w:sz w:val="24"/>
          <w:szCs w:val="24"/>
        </w:rPr>
        <w:t>ALG-2 interacting protein X</w:t>
      </w:r>
      <w:r w:rsidRPr="00DC3B78">
        <w:rPr>
          <w:rFonts w:ascii="Book Antiqua" w:eastAsia="等线" w:hAnsi="Book Antiqua" w:cs="Book Antiqua"/>
          <w:b w:val="0"/>
          <w:sz w:val="24"/>
          <w:szCs w:val="24"/>
        </w:rPr>
        <w:t xml:space="preserve"> in </w:t>
      </w:r>
      <w:proofErr w:type="gramStart"/>
      <w:r w:rsidRPr="00DC3B78">
        <w:rPr>
          <w:rFonts w:ascii="Book Antiqua" w:eastAsia="等线" w:hAnsi="Book Antiqua" w:cs="Book Antiqua"/>
          <w:b w:val="0"/>
          <w:sz w:val="24"/>
          <w:szCs w:val="24"/>
        </w:rPr>
        <w:t>exosomes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33]</w:t>
      </w:r>
      <w:r w:rsidRPr="00DC3B78">
        <w:rPr>
          <w:rFonts w:ascii="Book Antiqua" w:eastAsia="等线" w:hAnsi="Book Antiqua" w:cs="Book Antiqua"/>
          <w:b w:val="0"/>
          <w:sz w:val="24"/>
          <w:szCs w:val="24"/>
        </w:rPr>
        <w:t xml:space="preserve">. Additionally, neutral sphingomyelinase can also promote ILV formation by promoting the budding of </w:t>
      </w:r>
      <w:proofErr w:type="gramStart"/>
      <w:r w:rsidRPr="00DC3B78">
        <w:rPr>
          <w:rFonts w:ascii="Book Antiqua" w:eastAsia="等线" w:hAnsi="Book Antiqua" w:cs="Book Antiqua"/>
          <w:b w:val="0"/>
          <w:sz w:val="24"/>
          <w:szCs w:val="24"/>
        </w:rPr>
        <w:t>MVB</w:t>
      </w:r>
      <w:r w:rsidR="008B4870" w:rsidRPr="00DC3B78">
        <w:rPr>
          <w:rFonts w:ascii="Book Antiqua" w:eastAsia="等线" w:hAnsi="Book Antiqua" w:cs="Book Antiqua"/>
          <w:b w:val="0"/>
          <w:sz w:val="24"/>
          <w:szCs w:val="24"/>
        </w:rPr>
        <w:t>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34]</w:t>
      </w:r>
      <w:r w:rsidRPr="00DC3B78">
        <w:rPr>
          <w:rFonts w:ascii="Book Antiqua" w:eastAsia="等线" w:hAnsi="Book Antiqua" w:cs="Book Antiqua"/>
          <w:b w:val="0"/>
          <w:sz w:val="24"/>
          <w:szCs w:val="24"/>
        </w:rPr>
        <w:t>. Due to the small diameter of exosomes and the complexity of the synthesis process, the synthesis process of exosomes is still being</w:t>
      </w:r>
      <w:r w:rsidR="008B4870" w:rsidRPr="00DC3B78">
        <w:rPr>
          <w:rFonts w:ascii="Book Antiqua" w:eastAsia="等线" w:hAnsi="Book Antiqua" w:cs="Book Antiqua"/>
          <w:b w:val="0"/>
          <w:sz w:val="24"/>
          <w:szCs w:val="24"/>
        </w:rPr>
        <w:t xml:space="preserve"> discussed</w:t>
      </w:r>
      <w:r w:rsidRPr="00DC3B78">
        <w:rPr>
          <w:rFonts w:ascii="Book Antiqua" w:eastAsia="等线" w:hAnsi="Book Antiqua" w:cs="Book Antiqua"/>
          <w:b w:val="0"/>
          <w:sz w:val="24"/>
          <w:szCs w:val="24"/>
        </w:rPr>
        <w:t xml:space="preserve"> further</w:t>
      </w:r>
      <w:r w:rsidR="008B4870"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w:t>
      </w:r>
    </w:p>
    <w:p w:rsidR="00722D83" w:rsidRPr="00DC3B78" w:rsidRDefault="00722D83" w:rsidP="00C575E0">
      <w:pPr>
        <w:pStyle w:val="2"/>
        <w:keepNext w:val="0"/>
        <w:keepLines w:val="0"/>
        <w:kinsoku w:val="0"/>
        <w:overflowPunct w:val="0"/>
        <w:autoSpaceDE w:val="0"/>
        <w:autoSpaceDN w:val="0"/>
        <w:adjustRightInd w:val="0"/>
        <w:snapToGrid w:val="0"/>
        <w:spacing w:before="0" w:after="0" w:line="360" w:lineRule="auto"/>
        <w:rPr>
          <w:rFonts w:ascii="Book Antiqua" w:hAnsi="Book Antiqua" w:cs="Book Antiqua"/>
          <w:bCs/>
          <w:i/>
          <w:iCs/>
          <w:sz w:val="24"/>
          <w:szCs w:val="24"/>
        </w:rPr>
      </w:pP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hAnsi="Book Antiqua" w:cs="Book Antiqua"/>
          <w:bCs/>
          <w:i/>
          <w:iCs/>
          <w:sz w:val="24"/>
          <w:szCs w:val="24"/>
        </w:rPr>
      </w:pPr>
      <w:r w:rsidRPr="00DC3B78">
        <w:rPr>
          <w:rFonts w:ascii="Book Antiqua" w:hAnsi="Book Antiqua" w:cs="Book Antiqua"/>
          <w:bCs/>
          <w:i/>
          <w:iCs/>
          <w:sz w:val="24"/>
          <w:szCs w:val="24"/>
        </w:rPr>
        <w:t>Isolation methods of exosomes</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 xml:space="preserve">At present, </w:t>
      </w:r>
      <w:bookmarkStart w:id="18" w:name="OLE_LINK10"/>
      <w:r w:rsidRPr="00DC3B78">
        <w:rPr>
          <w:rFonts w:ascii="Book Antiqua" w:eastAsia="等线" w:hAnsi="Book Antiqua" w:cs="Book Antiqua"/>
          <w:b w:val="0"/>
          <w:sz w:val="24"/>
          <w:szCs w:val="24"/>
        </w:rPr>
        <w:t>ultracentrifugation</w:t>
      </w:r>
      <w:bookmarkEnd w:id="18"/>
      <w:r w:rsidRPr="00DC3B78">
        <w:rPr>
          <w:rFonts w:ascii="Book Antiqua" w:eastAsia="等线" w:hAnsi="Book Antiqua" w:cs="Book Antiqua"/>
          <w:b w:val="0"/>
          <w:sz w:val="24"/>
          <w:szCs w:val="24"/>
        </w:rPr>
        <w:t xml:space="preserve"> is still the gold standard for exosome </w:t>
      </w:r>
      <w:proofErr w:type="gramStart"/>
      <w:r w:rsidRPr="00DC3B78">
        <w:rPr>
          <w:rFonts w:ascii="Book Antiqua" w:eastAsia="等线" w:hAnsi="Book Antiqua" w:cs="Book Antiqua"/>
          <w:b w:val="0"/>
          <w:sz w:val="24"/>
          <w:szCs w:val="24"/>
        </w:rPr>
        <w:t>isolation</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35]</w:t>
      </w:r>
      <w:r w:rsidRPr="00DC3B78">
        <w:rPr>
          <w:rFonts w:ascii="Book Antiqua" w:eastAsia="等线" w:hAnsi="Book Antiqua" w:cs="Book Antiqua"/>
          <w:b w:val="0"/>
          <w:sz w:val="24"/>
          <w:szCs w:val="24"/>
        </w:rPr>
        <w:t>,</w:t>
      </w:r>
      <w:r w:rsidR="003E32CB"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as well as the most common method.</w:t>
      </w:r>
      <w:r w:rsidR="00152470"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However, the biggest challenge </w:t>
      </w:r>
      <w:r w:rsidR="003947B6" w:rsidRPr="00DC3B78">
        <w:rPr>
          <w:rFonts w:ascii="Book Antiqua" w:eastAsia="等线" w:hAnsi="Book Antiqua" w:cs="Book Antiqua"/>
          <w:b w:val="0"/>
          <w:sz w:val="24"/>
          <w:szCs w:val="24"/>
        </w:rPr>
        <w:t xml:space="preserve">that </w:t>
      </w:r>
      <w:r w:rsidRPr="00DC3B78">
        <w:rPr>
          <w:rFonts w:ascii="Book Antiqua" w:eastAsia="等线" w:hAnsi="Book Antiqua" w:cs="Book Antiqua"/>
          <w:b w:val="0"/>
          <w:sz w:val="24"/>
          <w:szCs w:val="24"/>
        </w:rPr>
        <w:t xml:space="preserve">ultracentrifugation faces is time consumption. If researchers want to conduct </w:t>
      </w:r>
      <w:r w:rsidR="003947B6" w:rsidRPr="00DC3B78">
        <w:rPr>
          <w:rFonts w:ascii="Book Antiqua" w:eastAsia="等线" w:hAnsi="Book Antiqua" w:cs="Book Antiqua"/>
          <w:b w:val="0"/>
          <w:sz w:val="24"/>
          <w:szCs w:val="24"/>
        </w:rPr>
        <w:t xml:space="preserve">numerous </w:t>
      </w:r>
      <w:r w:rsidRPr="00DC3B78">
        <w:rPr>
          <w:rFonts w:ascii="Book Antiqua" w:eastAsia="等线" w:hAnsi="Book Antiqua" w:cs="Book Antiqua"/>
          <w:b w:val="0"/>
          <w:sz w:val="24"/>
          <w:szCs w:val="24"/>
        </w:rPr>
        <w:t xml:space="preserve">experiments on exosomes, it is bound to take </w:t>
      </w:r>
      <w:r w:rsidR="00A24883">
        <w:rPr>
          <w:rFonts w:ascii="Book Antiqua" w:eastAsia="等线" w:hAnsi="Book Antiqua" w:cs="Book Antiqua"/>
          <w:b w:val="0"/>
          <w:sz w:val="24"/>
          <w:szCs w:val="24"/>
        </w:rPr>
        <w:t>much</w:t>
      </w:r>
      <w:r w:rsidRPr="00DC3B78">
        <w:rPr>
          <w:rFonts w:ascii="Book Antiqua" w:eastAsia="等线" w:hAnsi="Book Antiqua" w:cs="Book Antiqua"/>
          <w:b w:val="0"/>
          <w:sz w:val="24"/>
          <w:szCs w:val="24"/>
        </w:rPr>
        <w:t xml:space="preserve"> time to extract. There are many ways to extract exosomes, and there will be more in future. These methods of isolating exosomes have their own advantages and </w:t>
      </w:r>
      <w:proofErr w:type="gramStart"/>
      <w:r w:rsidRPr="00DC3B78">
        <w:rPr>
          <w:rFonts w:ascii="Book Antiqua" w:eastAsia="等线" w:hAnsi="Book Antiqua" w:cs="Book Antiqua"/>
          <w:b w:val="0"/>
          <w:sz w:val="24"/>
          <w:szCs w:val="24"/>
        </w:rPr>
        <w:t>disadvantages</w:t>
      </w:r>
      <w:r w:rsidR="00E77ECE" w:rsidRPr="00DC3B78">
        <w:rPr>
          <w:rFonts w:ascii="Book Antiqua" w:eastAsia="等线" w:hAnsi="Book Antiqua" w:cs="Book Antiqua"/>
          <w:b w:val="0"/>
          <w:sz w:val="24"/>
          <w:szCs w:val="24"/>
          <w:vertAlign w:val="superscript"/>
        </w:rPr>
        <w:t>[</w:t>
      </w:r>
      <w:proofErr w:type="gramEnd"/>
      <w:r w:rsidR="00E77ECE" w:rsidRPr="00DC3B78">
        <w:rPr>
          <w:rFonts w:ascii="Book Antiqua" w:eastAsia="等线" w:hAnsi="Book Antiqua" w:cs="Book Antiqua"/>
          <w:b w:val="0"/>
          <w:sz w:val="24"/>
          <w:szCs w:val="24"/>
          <w:vertAlign w:val="superscript"/>
        </w:rPr>
        <w:t>158-161]</w:t>
      </w:r>
      <w:r w:rsidRPr="00DC3B78">
        <w:rPr>
          <w:rFonts w:ascii="Book Antiqua" w:eastAsia="等线" w:hAnsi="Book Antiqua" w:cs="Book Antiqua"/>
          <w:b w:val="0"/>
          <w:sz w:val="24"/>
          <w:szCs w:val="24"/>
          <w:vertAlign w:val="superscript"/>
        </w:rPr>
        <w:t xml:space="preserve"> </w:t>
      </w:r>
      <w:r w:rsidRPr="00DC3B78">
        <w:rPr>
          <w:rFonts w:ascii="Book Antiqua" w:eastAsia="等线" w:hAnsi="Book Antiqua" w:cs="Book Antiqua"/>
          <w:b w:val="0"/>
          <w:sz w:val="24"/>
          <w:szCs w:val="24"/>
        </w:rPr>
        <w:t>(</w:t>
      </w:r>
      <w:r w:rsidRPr="00DC3B78">
        <w:rPr>
          <w:rFonts w:ascii="Book Antiqua" w:eastAsia="等线" w:hAnsi="Book Antiqua" w:cs="Book Antiqua"/>
          <w:b w:val="0"/>
          <w:bCs/>
          <w:sz w:val="24"/>
          <w:szCs w:val="24"/>
        </w:rPr>
        <w:t>Table 1</w:t>
      </w:r>
      <w:r w:rsidRPr="00DC3B78">
        <w:rPr>
          <w:rFonts w:ascii="Book Antiqua" w:eastAsia="等线" w:hAnsi="Book Antiqua" w:cs="Book Antiqua"/>
          <w:b w:val="0"/>
          <w:sz w:val="24"/>
          <w:szCs w:val="24"/>
        </w:rPr>
        <w:t xml:space="preserve">). The biggest problem at present is that we cannot </w:t>
      </w:r>
      <w:r w:rsidR="003947B6" w:rsidRPr="00DC3B78">
        <w:rPr>
          <w:rFonts w:ascii="Book Antiqua" w:eastAsia="等线" w:hAnsi="Book Antiqua" w:cs="Book Antiqua"/>
          <w:b w:val="0"/>
          <w:sz w:val="24"/>
          <w:szCs w:val="24"/>
        </w:rPr>
        <w:t xml:space="preserve">unite </w:t>
      </w:r>
      <w:r w:rsidRPr="00DC3B78">
        <w:rPr>
          <w:rFonts w:ascii="Book Antiqua" w:eastAsia="等线" w:hAnsi="Book Antiqua" w:cs="Book Antiqua"/>
          <w:b w:val="0"/>
          <w:sz w:val="24"/>
          <w:szCs w:val="24"/>
        </w:rPr>
        <w:t xml:space="preserve">these advantages, that is, easy to obtain, high purity, and less exosome damage. Among the many methods, the most advanced is microfluidic </w:t>
      </w:r>
      <w:r w:rsidR="00A24883" w:rsidRPr="00DC3B78">
        <w:rPr>
          <w:rFonts w:ascii="Book Antiqua" w:eastAsia="等线" w:hAnsi="Book Antiqua" w:cs="Book Antiqua"/>
          <w:b w:val="0"/>
          <w:sz w:val="24"/>
          <w:szCs w:val="24"/>
        </w:rPr>
        <w:t>technolog</w:t>
      </w:r>
      <w:r w:rsidR="00A24883">
        <w:rPr>
          <w:rFonts w:ascii="Book Antiqua" w:eastAsia="等线" w:hAnsi="Book Antiqua" w:cs="Book Antiqua"/>
          <w:b w:val="0"/>
          <w:sz w:val="24"/>
          <w:szCs w:val="24"/>
        </w:rPr>
        <w:t>y</w:t>
      </w:r>
      <w:r w:rsidRPr="00DC3B78">
        <w:rPr>
          <w:rFonts w:ascii="Book Antiqua" w:eastAsia="等线" w:hAnsi="Book Antiqua" w:cs="Book Antiqua"/>
          <w:b w:val="0"/>
          <w:sz w:val="24"/>
          <w:szCs w:val="24"/>
        </w:rPr>
        <w:t xml:space="preserve">, which is also one of the most studied and </w:t>
      </w:r>
      <w:r w:rsidR="003947B6" w:rsidRPr="00DC3B78">
        <w:rPr>
          <w:rFonts w:ascii="Book Antiqua" w:eastAsia="等线" w:hAnsi="Book Antiqua" w:cs="Book Antiqua"/>
          <w:b w:val="0"/>
          <w:sz w:val="24"/>
          <w:szCs w:val="24"/>
        </w:rPr>
        <w:t>attention-grabbing</w:t>
      </w:r>
      <w:r w:rsidRPr="00DC3B78">
        <w:rPr>
          <w:rFonts w:ascii="Book Antiqua" w:eastAsia="等线" w:hAnsi="Book Antiqua" w:cs="Book Antiqua"/>
          <w:b w:val="0"/>
          <w:sz w:val="24"/>
          <w:szCs w:val="24"/>
        </w:rPr>
        <w:t xml:space="preserve"> at present. It includes </w:t>
      </w:r>
      <w:bookmarkStart w:id="19" w:name="OLE_LINK12"/>
      <w:proofErr w:type="spellStart"/>
      <w:r w:rsidRPr="00DC3B78">
        <w:rPr>
          <w:rFonts w:ascii="Book Antiqua" w:eastAsia="等线" w:hAnsi="Book Antiqua" w:cs="Book Antiqua"/>
          <w:b w:val="0"/>
          <w:sz w:val="24"/>
          <w:szCs w:val="24"/>
        </w:rPr>
        <w:t>immunoaffinity</w:t>
      </w:r>
      <w:proofErr w:type="spellEnd"/>
      <w:r w:rsidRPr="00DC3B78">
        <w:rPr>
          <w:rFonts w:ascii="Book Antiqua" w:eastAsia="等线" w:hAnsi="Book Antiqua" w:cs="Book Antiqua"/>
          <w:b w:val="0"/>
          <w:sz w:val="24"/>
          <w:szCs w:val="24"/>
        </w:rPr>
        <w:t xml:space="preserve">-based </w:t>
      </w:r>
      <w:proofErr w:type="gramStart"/>
      <w:r w:rsidRPr="00DC3B78">
        <w:rPr>
          <w:rFonts w:ascii="Book Antiqua" w:eastAsia="等线" w:hAnsi="Book Antiqua" w:cs="Book Antiqua"/>
          <w:b w:val="0"/>
          <w:sz w:val="24"/>
          <w:szCs w:val="24"/>
        </w:rPr>
        <w:t>microfluidics</w:t>
      </w:r>
      <w:bookmarkEnd w:id="19"/>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36]</w:t>
      </w:r>
      <w:r w:rsidRPr="00DC3B78">
        <w:rPr>
          <w:rFonts w:ascii="Book Antiqua" w:eastAsia="等线" w:hAnsi="Book Antiqua" w:cs="Book Antiqua"/>
          <w:b w:val="0"/>
          <w:sz w:val="24"/>
          <w:szCs w:val="24"/>
        </w:rPr>
        <w:t>, size-based microfluidic technologies</w:t>
      </w:r>
      <w:r w:rsidR="002024B1" w:rsidRPr="00DC3B78">
        <w:rPr>
          <w:rFonts w:ascii="Book Antiqua" w:eastAsia="宋体" w:hAnsi="Book Antiqua" w:cs="Book Antiqua"/>
          <w:b w:val="0"/>
          <w:kern w:val="0"/>
          <w:sz w:val="24"/>
          <w:szCs w:val="24"/>
          <w:vertAlign w:val="superscript"/>
        </w:rPr>
        <w:t>[37]</w:t>
      </w:r>
      <w:r w:rsidR="00F46A27"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w:t>
      </w:r>
      <w:bookmarkStart w:id="20" w:name="OLE_LINK13"/>
      <w:r w:rsidRPr="00DC3B78">
        <w:rPr>
          <w:rFonts w:ascii="Book Antiqua" w:eastAsia="等线" w:hAnsi="Book Antiqua" w:cs="Book Antiqua"/>
          <w:b w:val="0"/>
          <w:sz w:val="24"/>
          <w:szCs w:val="24"/>
        </w:rPr>
        <w:t>contact-free microfluidics-versatile tools</w:t>
      </w:r>
      <w:bookmarkEnd w:id="20"/>
      <w:r w:rsidR="002024B1" w:rsidRPr="00DC3B78">
        <w:rPr>
          <w:rFonts w:ascii="Book Antiqua" w:eastAsia="宋体" w:hAnsi="Book Antiqua" w:cs="Book Antiqua"/>
          <w:b w:val="0"/>
          <w:kern w:val="0"/>
          <w:sz w:val="24"/>
          <w:szCs w:val="24"/>
          <w:vertAlign w:val="superscript"/>
        </w:rPr>
        <w:t>[38]</w:t>
      </w:r>
      <w:r w:rsidRPr="00DC3B78">
        <w:rPr>
          <w:rFonts w:ascii="Book Antiqua" w:eastAsia="等线" w:hAnsi="Book Antiqua" w:cs="Book Antiqua"/>
          <w:b w:val="0"/>
          <w:sz w:val="24"/>
          <w:szCs w:val="24"/>
        </w:rPr>
        <w:t xml:space="preserve">. </w:t>
      </w:r>
      <w:proofErr w:type="spellStart"/>
      <w:r w:rsidRPr="00DC3B78">
        <w:rPr>
          <w:rFonts w:ascii="Book Antiqua" w:eastAsia="等线" w:hAnsi="Book Antiqua" w:cs="Book Antiqua"/>
          <w:b w:val="0"/>
          <w:sz w:val="24"/>
          <w:szCs w:val="24"/>
        </w:rPr>
        <w:t>Immunoaffinity</w:t>
      </w:r>
      <w:proofErr w:type="spellEnd"/>
      <w:r w:rsidRPr="00DC3B78">
        <w:rPr>
          <w:rFonts w:ascii="Book Antiqua" w:eastAsia="等线" w:hAnsi="Book Antiqua" w:cs="Book Antiqua"/>
          <w:b w:val="0"/>
          <w:sz w:val="24"/>
          <w:szCs w:val="24"/>
        </w:rPr>
        <w:t xml:space="preserve">-based microfluidics is one of the most widely used microfluidic technologies and has shown a </w:t>
      </w:r>
      <w:r w:rsidR="00F46A27" w:rsidRPr="00DC3B78">
        <w:rPr>
          <w:rFonts w:ascii="Book Antiqua" w:eastAsia="等线" w:hAnsi="Book Antiqua" w:cs="Book Antiqua"/>
          <w:b w:val="0"/>
          <w:sz w:val="24"/>
          <w:szCs w:val="24"/>
        </w:rPr>
        <w:t xml:space="preserve">commercialization </w:t>
      </w:r>
      <w:r w:rsidRPr="00DC3B78">
        <w:rPr>
          <w:rFonts w:ascii="Book Antiqua" w:eastAsia="等线" w:hAnsi="Book Antiqua" w:cs="Book Antiqua"/>
          <w:b w:val="0"/>
          <w:sz w:val="24"/>
          <w:szCs w:val="24"/>
        </w:rPr>
        <w:t>trend</w:t>
      </w:r>
      <w:r w:rsidR="00F46A27"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However, due to </w:t>
      </w:r>
      <w:r w:rsidRPr="00DC3B78">
        <w:rPr>
          <w:rFonts w:ascii="Book Antiqua" w:eastAsia="等线" w:hAnsi="Book Antiqua" w:cs="Book Antiqua"/>
          <w:b w:val="0"/>
          <w:sz w:val="24"/>
          <w:szCs w:val="24"/>
        </w:rPr>
        <w:lastRenderedPageBreak/>
        <w:t>its high cost, difficulty in maintaining the integrity of exosome structure, and applicability only to specific subgroups, its development prospects are not promising</w:t>
      </w:r>
      <w:r w:rsidR="002024B1" w:rsidRPr="00DC3B78">
        <w:rPr>
          <w:rFonts w:ascii="Book Antiqua" w:eastAsia="宋体" w:hAnsi="Book Antiqua" w:cs="Book Antiqua"/>
          <w:b w:val="0"/>
          <w:kern w:val="0"/>
          <w:sz w:val="24"/>
          <w:szCs w:val="24"/>
          <w:vertAlign w:val="superscript"/>
        </w:rPr>
        <w:t>[38]</w:t>
      </w:r>
      <w:r w:rsidRPr="00DC3B78">
        <w:rPr>
          <w:rFonts w:ascii="Book Antiqua" w:eastAsia="等线" w:hAnsi="Book Antiqua" w:cs="Book Antiqua"/>
          <w:b w:val="0"/>
          <w:sz w:val="24"/>
          <w:szCs w:val="24"/>
        </w:rPr>
        <w:t xml:space="preserve">. The first size-dependent microfluidic system is the Exosome Total Isolation </w:t>
      </w:r>
      <w:proofErr w:type="gramStart"/>
      <w:r w:rsidRPr="00DC3B78">
        <w:rPr>
          <w:rFonts w:ascii="Book Antiqua" w:eastAsia="等线" w:hAnsi="Book Antiqua" w:cs="Book Antiqua"/>
          <w:b w:val="0"/>
          <w:sz w:val="24"/>
          <w:szCs w:val="24"/>
        </w:rPr>
        <w:t>Chip</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39]</w:t>
      </w:r>
      <w:r w:rsidRPr="00DC3B78">
        <w:rPr>
          <w:rFonts w:ascii="Book Antiqua" w:eastAsia="等线" w:hAnsi="Book Antiqua" w:cs="Book Antiqua"/>
          <w:b w:val="0"/>
          <w:sz w:val="24"/>
          <w:szCs w:val="24"/>
        </w:rPr>
        <w:t xml:space="preserve">. The advantage of this method is that exosomes can be extracted with only a few samples, which is convenient for clinical detection. Besides, the process of this method is relatively simple. The brilliance of contact-free microfluidics-versatile tools lies in the fact that they do not </w:t>
      </w:r>
      <w:r w:rsidR="00F46A27" w:rsidRPr="00DC3B78">
        <w:rPr>
          <w:rFonts w:ascii="Book Antiqua" w:eastAsia="等线" w:hAnsi="Book Antiqua" w:cs="Book Antiqua"/>
          <w:b w:val="0"/>
          <w:sz w:val="24"/>
          <w:szCs w:val="24"/>
        </w:rPr>
        <w:t>require</w:t>
      </w:r>
      <w:r w:rsidRPr="00DC3B78">
        <w:rPr>
          <w:rFonts w:ascii="Book Antiqua" w:eastAsia="等线" w:hAnsi="Book Antiqua" w:cs="Book Antiqua"/>
          <w:b w:val="0"/>
          <w:sz w:val="24"/>
          <w:szCs w:val="24"/>
        </w:rPr>
        <w:t xml:space="preserve"> sophisticated instruments and external electric field forces, and can achieve exosome recovery up to 80% and purity up to 90% without contact</w:t>
      </w:r>
      <w:r w:rsidR="002024B1" w:rsidRPr="00DC3B78">
        <w:rPr>
          <w:rFonts w:ascii="Book Antiqua" w:eastAsia="宋体" w:hAnsi="Book Antiqua" w:cs="Book Antiqua"/>
          <w:b w:val="0"/>
          <w:kern w:val="0"/>
          <w:sz w:val="24"/>
          <w:szCs w:val="24"/>
          <w:vertAlign w:val="superscript"/>
        </w:rPr>
        <w:t>[38]</w:t>
      </w:r>
      <w:r w:rsidRPr="00DC3B78">
        <w:rPr>
          <w:rFonts w:ascii="Book Antiqua" w:eastAsia="等线" w:hAnsi="Book Antiqua" w:cs="Book Antiqua"/>
          <w:b w:val="0"/>
          <w:sz w:val="24"/>
          <w:szCs w:val="24"/>
        </w:rPr>
        <w:t xml:space="preserve">. This device achieves size-dependent, continuous exosome separation by applying viscoelastic forces on exosomes through a sheath-like solution consisting of a low concentration (0.1%) </w:t>
      </w:r>
      <w:r w:rsidR="00A24883">
        <w:rPr>
          <w:rFonts w:ascii="Book Antiqua" w:eastAsia="等线" w:hAnsi="Book Antiqua" w:cs="Book Antiqua"/>
          <w:b w:val="0"/>
          <w:sz w:val="24"/>
          <w:szCs w:val="24"/>
        </w:rPr>
        <w:t xml:space="preserve">of </w:t>
      </w:r>
      <w:r w:rsidRPr="00DC3B78">
        <w:rPr>
          <w:rFonts w:ascii="Book Antiqua" w:eastAsia="等线" w:hAnsi="Book Antiqua" w:cs="Book Antiqua"/>
          <w:b w:val="0"/>
          <w:sz w:val="24"/>
          <w:szCs w:val="24"/>
        </w:rPr>
        <w:t xml:space="preserve">biocompatible </w:t>
      </w:r>
      <w:proofErr w:type="spellStart"/>
      <w:r w:rsidRPr="00DC3B78">
        <w:rPr>
          <w:rFonts w:ascii="Book Antiqua" w:eastAsia="等线" w:hAnsi="Book Antiqua" w:cs="Book Antiqua"/>
          <w:b w:val="0"/>
          <w:sz w:val="24"/>
          <w:szCs w:val="24"/>
        </w:rPr>
        <w:t>polyoxyethylene</w:t>
      </w:r>
      <w:proofErr w:type="spellEnd"/>
      <w:r w:rsidRPr="00DC3B78">
        <w:rPr>
          <w:rFonts w:ascii="Book Antiqua" w:eastAsia="等线" w:hAnsi="Book Antiqua" w:cs="Book Antiqua"/>
          <w:b w:val="0"/>
          <w:sz w:val="24"/>
          <w:szCs w:val="24"/>
        </w:rPr>
        <w:t>.</w:t>
      </w:r>
    </w:p>
    <w:p w:rsidR="00933D48" w:rsidRPr="00DC3B78" w:rsidRDefault="00933D48" w:rsidP="00C575E0">
      <w:pPr>
        <w:kinsoku w:val="0"/>
        <w:overflowPunct w:val="0"/>
        <w:autoSpaceDE w:val="0"/>
        <w:autoSpaceDN w:val="0"/>
        <w:adjustRightInd w:val="0"/>
        <w:snapToGrid w:val="0"/>
        <w:spacing w:line="360" w:lineRule="auto"/>
        <w:rPr>
          <w:rFonts w:ascii="Book Antiqua" w:hAnsi="Book Antiqua"/>
          <w:sz w:val="24"/>
          <w:szCs w:val="24"/>
        </w:rPr>
      </w:pP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Cs/>
          <w:i/>
          <w:iCs/>
          <w:sz w:val="24"/>
          <w:szCs w:val="24"/>
        </w:rPr>
      </w:pPr>
      <w:r w:rsidRPr="00DC3B78">
        <w:rPr>
          <w:rFonts w:ascii="Book Antiqua" w:eastAsia="等线" w:hAnsi="Book Antiqua" w:cs="Book Antiqua"/>
          <w:bCs/>
          <w:i/>
          <w:iCs/>
          <w:sz w:val="24"/>
          <w:szCs w:val="24"/>
        </w:rPr>
        <w:t>Identification of exosomes</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 xml:space="preserve">The most commonly used identification method for exosomes is electron microscopy, which </w:t>
      </w:r>
      <w:r w:rsidR="00F46A27" w:rsidRPr="00DC3B78">
        <w:rPr>
          <w:rFonts w:ascii="Book Antiqua" w:eastAsia="等线" w:hAnsi="Book Antiqua" w:cs="Book Antiqua"/>
          <w:b w:val="0"/>
          <w:sz w:val="24"/>
          <w:szCs w:val="24"/>
        </w:rPr>
        <w:t>display</w:t>
      </w:r>
      <w:r w:rsidRPr="00DC3B78">
        <w:rPr>
          <w:rFonts w:ascii="Book Antiqua" w:eastAsia="等线" w:hAnsi="Book Antiqua" w:cs="Book Antiqua"/>
          <w:b w:val="0"/>
          <w:sz w:val="24"/>
          <w:szCs w:val="24"/>
        </w:rPr>
        <w:t xml:space="preserve"> a saucer-like structure with a clear </w:t>
      </w:r>
      <w:proofErr w:type="gramStart"/>
      <w:r w:rsidRPr="00DC3B78">
        <w:rPr>
          <w:rFonts w:ascii="Book Antiqua" w:eastAsia="等线" w:hAnsi="Book Antiqua" w:cs="Book Antiqua"/>
          <w:b w:val="0"/>
          <w:sz w:val="24"/>
          <w:szCs w:val="24"/>
        </w:rPr>
        <w:t>membrane</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40]</w:t>
      </w:r>
      <w:r w:rsidRPr="00DC3B78">
        <w:rPr>
          <w:rFonts w:ascii="Book Antiqua" w:eastAsia="等线" w:hAnsi="Book Antiqua" w:cs="Book Antiqua"/>
          <w:b w:val="0"/>
          <w:sz w:val="24"/>
          <w:szCs w:val="24"/>
        </w:rPr>
        <w:t xml:space="preserve">. The electron microscope also includes transmission electron </w:t>
      </w:r>
      <w:proofErr w:type="gramStart"/>
      <w:r w:rsidRPr="00DC3B78">
        <w:rPr>
          <w:rFonts w:ascii="Book Antiqua" w:eastAsia="等线" w:hAnsi="Book Antiqua" w:cs="Book Antiqua"/>
          <w:b w:val="0"/>
          <w:sz w:val="24"/>
          <w:szCs w:val="24"/>
        </w:rPr>
        <w:t>microscope</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41]</w:t>
      </w:r>
      <w:r w:rsidRPr="00DC3B78">
        <w:rPr>
          <w:rFonts w:ascii="Book Antiqua" w:eastAsia="等线" w:hAnsi="Book Antiqua" w:cs="Book Antiqua"/>
          <w:b w:val="0"/>
          <w:sz w:val="24"/>
          <w:szCs w:val="24"/>
        </w:rPr>
        <w:t xml:space="preserve">, scanning electron </w:t>
      </w:r>
      <w:r w:rsidR="00E75AFB" w:rsidRPr="00DC3B78">
        <w:rPr>
          <w:rFonts w:ascii="Book Antiqua" w:eastAsia="等线" w:hAnsi="Book Antiqua" w:cs="Book Antiqua"/>
          <w:b w:val="0"/>
          <w:sz w:val="24"/>
          <w:szCs w:val="24"/>
        </w:rPr>
        <w:t>microscope</w:t>
      </w:r>
      <w:r w:rsidR="002024B1" w:rsidRPr="00DC3B78">
        <w:rPr>
          <w:rFonts w:ascii="Book Antiqua" w:eastAsia="宋体" w:hAnsi="Book Antiqua" w:cs="Book Antiqua"/>
          <w:b w:val="0"/>
          <w:kern w:val="0"/>
          <w:sz w:val="24"/>
          <w:szCs w:val="24"/>
          <w:vertAlign w:val="superscript"/>
        </w:rPr>
        <w:t>[42]</w:t>
      </w:r>
      <w:r w:rsidRPr="00DC3B78">
        <w:rPr>
          <w:rFonts w:ascii="Book Antiqua" w:eastAsia="等线" w:hAnsi="Book Antiqua" w:cs="Book Antiqua"/>
          <w:b w:val="0"/>
          <w:sz w:val="24"/>
          <w:szCs w:val="24"/>
        </w:rPr>
        <w:t xml:space="preserve">, </w:t>
      </w:r>
      <w:proofErr w:type="spellStart"/>
      <w:r w:rsidRPr="00DC3B78">
        <w:rPr>
          <w:rFonts w:ascii="Book Antiqua" w:eastAsia="等线" w:hAnsi="Book Antiqua" w:cs="Book Antiqua"/>
          <w:b w:val="0"/>
          <w:sz w:val="24"/>
          <w:szCs w:val="24"/>
        </w:rPr>
        <w:t>cryo</w:t>
      </w:r>
      <w:proofErr w:type="spellEnd"/>
      <w:r w:rsidRPr="00DC3B78">
        <w:rPr>
          <w:rFonts w:ascii="Book Antiqua" w:eastAsia="等线" w:hAnsi="Book Antiqua" w:cs="Book Antiqua"/>
          <w:b w:val="0"/>
          <w:sz w:val="24"/>
          <w:szCs w:val="24"/>
        </w:rPr>
        <w:t>-electron microscope</w:t>
      </w:r>
      <w:r w:rsidR="002024B1" w:rsidRPr="00DC3B78">
        <w:rPr>
          <w:rFonts w:ascii="Book Antiqua" w:eastAsia="宋体" w:hAnsi="Book Antiqua" w:cs="Book Antiqua"/>
          <w:b w:val="0"/>
          <w:kern w:val="0"/>
          <w:sz w:val="24"/>
          <w:szCs w:val="24"/>
          <w:vertAlign w:val="superscript"/>
        </w:rPr>
        <w:t>[43]</w:t>
      </w:r>
      <w:r w:rsidR="00F46A27"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w:t>
      </w:r>
      <w:r w:rsidR="001B5824" w:rsidRPr="00DC3B78">
        <w:rPr>
          <w:rFonts w:ascii="Book Antiqua" w:eastAsia="等线" w:hAnsi="Book Antiqua" w:cs="Book Antiqua"/>
          <w:b w:val="0"/>
          <w:sz w:val="24"/>
          <w:szCs w:val="24"/>
        </w:rPr>
        <w:t>nd atomic force microscope</w:t>
      </w:r>
      <w:r w:rsidR="002024B1" w:rsidRPr="00DC3B78">
        <w:rPr>
          <w:rFonts w:ascii="Book Antiqua" w:eastAsia="宋体" w:hAnsi="Book Antiqua" w:cs="Book Antiqua"/>
          <w:b w:val="0"/>
          <w:kern w:val="0"/>
          <w:sz w:val="24"/>
          <w:szCs w:val="24"/>
          <w:vertAlign w:val="superscript"/>
        </w:rPr>
        <w:t>[44]</w:t>
      </w:r>
      <w:r w:rsidRPr="00DC3B78">
        <w:rPr>
          <w:rFonts w:ascii="Book Antiqua" w:eastAsia="等线" w:hAnsi="Book Antiqua" w:cs="Book Antiqua"/>
          <w:b w:val="0"/>
          <w:sz w:val="24"/>
          <w:szCs w:val="24"/>
        </w:rPr>
        <w:t xml:space="preserve">, and the fine morphology of exosomes can be observed. Exosomes can also be identified by </w:t>
      </w:r>
      <w:r w:rsidR="00F46A27" w:rsidRPr="00DC3B78">
        <w:rPr>
          <w:rFonts w:ascii="Book Antiqua" w:eastAsia="等线" w:hAnsi="Book Antiqua" w:cs="Book Antiqua"/>
          <w:b w:val="0"/>
          <w:sz w:val="24"/>
          <w:szCs w:val="24"/>
        </w:rPr>
        <w:t>n</w:t>
      </w:r>
      <w:r w:rsidRPr="00DC3B78">
        <w:rPr>
          <w:rFonts w:ascii="Book Antiqua" w:eastAsia="等线" w:hAnsi="Book Antiqua" w:cs="Book Antiqua"/>
          <w:b w:val="0"/>
          <w:sz w:val="24"/>
          <w:szCs w:val="24"/>
        </w:rPr>
        <w:t>anoparticle tracking analysis a</w:t>
      </w:r>
      <w:r w:rsidR="00BC34E6" w:rsidRPr="00DC3B78">
        <w:rPr>
          <w:rFonts w:ascii="Book Antiqua" w:eastAsia="等线" w:hAnsi="Book Antiqua" w:cs="Book Antiqua"/>
          <w:b w:val="0"/>
          <w:sz w:val="24"/>
          <w:szCs w:val="24"/>
        </w:rPr>
        <w:t xml:space="preserve">nd dynamic light </w:t>
      </w:r>
      <w:proofErr w:type="gramStart"/>
      <w:r w:rsidR="00BC34E6" w:rsidRPr="00DC3B78">
        <w:rPr>
          <w:rFonts w:ascii="Book Antiqua" w:eastAsia="等线" w:hAnsi="Book Antiqua" w:cs="Book Antiqua"/>
          <w:b w:val="0"/>
          <w:sz w:val="24"/>
          <w:szCs w:val="24"/>
        </w:rPr>
        <w:t>particles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45]</w:t>
      </w:r>
      <w:r w:rsidRPr="00DC3B78">
        <w:rPr>
          <w:rFonts w:ascii="Book Antiqua" w:eastAsia="等线" w:hAnsi="Book Antiqua" w:cs="Book Antiqua"/>
          <w:b w:val="0"/>
          <w:sz w:val="24"/>
          <w:szCs w:val="24"/>
        </w:rPr>
        <w:t>. This method can help</w:t>
      </w:r>
      <w:r w:rsidR="00A24883">
        <w:rPr>
          <w:rFonts w:ascii="Book Antiqua" w:eastAsia="等线" w:hAnsi="Book Antiqua" w:cs="Book Antiqua"/>
          <w:b w:val="0"/>
          <w:sz w:val="24"/>
          <w:szCs w:val="24"/>
        </w:rPr>
        <w:t xml:space="preserve"> </w:t>
      </w:r>
      <w:r w:rsidR="00DF0031" w:rsidRPr="00DC3B78">
        <w:rPr>
          <w:rFonts w:ascii="Book Antiqua" w:eastAsia="等线" w:hAnsi="Book Antiqua" w:cs="Book Antiqua"/>
          <w:b w:val="0"/>
          <w:sz w:val="24"/>
          <w:szCs w:val="24"/>
        </w:rPr>
        <w:t>determine</w:t>
      </w:r>
      <w:r w:rsidRPr="00DC3B78">
        <w:rPr>
          <w:rFonts w:ascii="Book Antiqua" w:eastAsia="等线" w:hAnsi="Book Antiqua" w:cs="Book Antiqua"/>
          <w:b w:val="0"/>
          <w:sz w:val="24"/>
          <w:szCs w:val="24"/>
        </w:rPr>
        <w:t xml:space="preserve"> the distribution range of particle size of the detected substance and further determine whether the substance is an exosome. In addition to particle size and morphology, surface biomarkers of exosomes also need to be detected. Western blot, flow spectrometry, mass spectrometry</w:t>
      </w:r>
      <w:r w:rsidR="00131514"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w:t>
      </w:r>
      <w:r w:rsidR="00DC2326" w:rsidRPr="00DC3B78">
        <w:rPr>
          <w:rFonts w:ascii="Book Antiqua" w:eastAsia="等线" w:hAnsi="Book Antiqua" w:cs="Book Antiqua"/>
          <w:b w:val="0"/>
          <w:sz w:val="24"/>
          <w:szCs w:val="24"/>
        </w:rPr>
        <w:t>enzyme-linked immunosorbent assay</w:t>
      </w:r>
      <w:r w:rsidRPr="00DC3B78">
        <w:rPr>
          <w:rFonts w:ascii="Book Antiqua" w:eastAsia="等线" w:hAnsi="Book Antiqua" w:cs="Book Antiqua"/>
          <w:b w:val="0"/>
          <w:sz w:val="24"/>
          <w:szCs w:val="24"/>
        </w:rPr>
        <w:t xml:space="preserve"> are also the methods used. </w:t>
      </w:r>
      <w:r w:rsidR="00131514" w:rsidRPr="00DC3B78">
        <w:rPr>
          <w:rFonts w:ascii="Book Antiqua" w:eastAsia="等线" w:hAnsi="Book Antiqua" w:cs="Book Antiqua"/>
          <w:b w:val="0"/>
          <w:sz w:val="24"/>
          <w:szCs w:val="24"/>
        </w:rPr>
        <w:t xml:space="preserve">Exosome extraction </w:t>
      </w:r>
      <w:r w:rsidRPr="00DC3B78">
        <w:rPr>
          <w:rFonts w:ascii="Book Antiqua" w:eastAsia="等线" w:hAnsi="Book Antiqua" w:cs="Book Antiqua"/>
          <w:b w:val="0"/>
          <w:sz w:val="24"/>
          <w:szCs w:val="24"/>
        </w:rPr>
        <w:t xml:space="preserve">methods are developing day by day, and </w:t>
      </w:r>
      <w:r w:rsidR="00131514" w:rsidRPr="00DC3B78">
        <w:rPr>
          <w:rFonts w:ascii="Book Antiqua" w:eastAsia="等线" w:hAnsi="Book Antiqua" w:cs="Book Antiqua"/>
          <w:b w:val="0"/>
          <w:sz w:val="24"/>
          <w:szCs w:val="24"/>
        </w:rPr>
        <w:t xml:space="preserve">new exosome identification methods are also emerging. </w:t>
      </w:r>
      <w:r w:rsidRPr="00DC3B78">
        <w:rPr>
          <w:rFonts w:ascii="Book Antiqua" w:eastAsia="等线" w:hAnsi="Book Antiqua" w:cs="Book Antiqua"/>
          <w:b w:val="0"/>
          <w:sz w:val="24"/>
          <w:szCs w:val="24"/>
        </w:rPr>
        <w:t xml:space="preserve">In 2019, </w:t>
      </w:r>
      <w:proofErr w:type="spellStart"/>
      <w:r w:rsidRPr="00DC3B78">
        <w:rPr>
          <w:rFonts w:ascii="Book Antiqua" w:eastAsia="等线" w:hAnsi="Book Antiqua" w:cs="Book Antiqua"/>
          <w:b w:val="0"/>
          <w:sz w:val="24"/>
          <w:szCs w:val="24"/>
        </w:rPr>
        <w:t>Jeppesen</w:t>
      </w:r>
      <w:proofErr w:type="spellEnd"/>
      <w:r w:rsidRPr="00DC3B78">
        <w:rPr>
          <w:rFonts w:ascii="Book Antiqua" w:eastAsia="等线" w:hAnsi="Book Antiqua" w:cs="Book Antiqua"/>
          <w:b w:val="0"/>
          <w:sz w:val="24"/>
          <w:szCs w:val="24"/>
        </w:rPr>
        <w:t xml:space="preserve"> </w:t>
      </w:r>
      <w:r w:rsidRPr="00DC3B78">
        <w:rPr>
          <w:rFonts w:ascii="Book Antiqua" w:eastAsia="等线" w:hAnsi="Book Antiqua" w:cs="Book Antiqua"/>
          <w:b w:val="0"/>
          <w:i/>
          <w:iCs/>
          <w:sz w:val="24"/>
          <w:szCs w:val="24"/>
        </w:rPr>
        <w:t>et</w:t>
      </w:r>
      <w:r w:rsidR="000D44F2" w:rsidRPr="00DC3B78">
        <w:rPr>
          <w:rFonts w:ascii="Book Antiqua" w:eastAsia="等线" w:hAnsi="Book Antiqua" w:cs="Book Antiqua"/>
          <w:b w:val="0"/>
          <w:i/>
          <w:iCs/>
          <w:sz w:val="24"/>
          <w:szCs w:val="24"/>
        </w:rPr>
        <w:t xml:space="preserve"> </w:t>
      </w:r>
      <w:proofErr w:type="gramStart"/>
      <w:r w:rsidRPr="00DC3B78">
        <w:rPr>
          <w:rFonts w:ascii="Book Antiqua" w:eastAsia="等线" w:hAnsi="Book Antiqua" w:cs="Book Antiqua"/>
          <w:b w:val="0"/>
          <w:i/>
          <w:iCs/>
          <w:sz w:val="24"/>
          <w:szCs w:val="24"/>
        </w:rPr>
        <w:t>al</w:t>
      </w:r>
      <w:r w:rsidR="000D44F2" w:rsidRPr="00DC3B78">
        <w:rPr>
          <w:rFonts w:ascii="Book Antiqua" w:eastAsia="宋体" w:hAnsi="Book Antiqua" w:cs="Book Antiqua"/>
          <w:b w:val="0"/>
          <w:kern w:val="0"/>
          <w:sz w:val="24"/>
          <w:szCs w:val="24"/>
          <w:vertAlign w:val="superscript"/>
        </w:rPr>
        <w:t>[</w:t>
      </w:r>
      <w:proofErr w:type="gramEnd"/>
      <w:r w:rsidR="000D44F2" w:rsidRPr="00DC3B78">
        <w:rPr>
          <w:rFonts w:ascii="Book Antiqua" w:eastAsia="宋体" w:hAnsi="Book Antiqua" w:cs="Book Antiqua"/>
          <w:b w:val="0"/>
          <w:kern w:val="0"/>
          <w:sz w:val="24"/>
          <w:szCs w:val="24"/>
          <w:vertAlign w:val="superscript"/>
        </w:rPr>
        <w:t>46]</w:t>
      </w:r>
      <w:r w:rsidRPr="00DC3B78">
        <w:rPr>
          <w:rFonts w:ascii="Book Antiqua" w:eastAsia="等线" w:hAnsi="Book Antiqua" w:cs="Book Antiqua"/>
          <w:b w:val="0"/>
          <w:sz w:val="24"/>
          <w:szCs w:val="24"/>
        </w:rPr>
        <w:t xml:space="preserve"> used RNA-</w:t>
      </w:r>
      <w:proofErr w:type="spellStart"/>
      <w:r w:rsidRPr="00DC3B78">
        <w:rPr>
          <w:rFonts w:ascii="Book Antiqua" w:eastAsia="等线" w:hAnsi="Book Antiqua" w:cs="Book Antiqua"/>
          <w:b w:val="0"/>
          <w:sz w:val="24"/>
          <w:szCs w:val="24"/>
        </w:rPr>
        <w:t>seq</w:t>
      </w:r>
      <w:proofErr w:type="spellEnd"/>
      <w:r w:rsidRPr="00DC3B78">
        <w:rPr>
          <w:rFonts w:ascii="Book Antiqua" w:eastAsia="等线" w:hAnsi="Book Antiqua" w:cs="Book Antiqua"/>
          <w:b w:val="0"/>
          <w:sz w:val="24"/>
          <w:szCs w:val="24"/>
        </w:rPr>
        <w:t xml:space="preserve"> technique</w:t>
      </w:r>
      <w:r w:rsidR="00131514"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to analyze exosome components, and structural illumination microscope imaging technique</w:t>
      </w:r>
      <w:r w:rsidR="00131514"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to observe exosome biomarkers, and defined the </w:t>
      </w:r>
      <w:r w:rsidR="00A24883">
        <w:rPr>
          <w:rFonts w:ascii="Book Antiqua" w:eastAsia="等线" w:hAnsi="Book Antiqua" w:cs="Book Antiqua"/>
          <w:b w:val="0"/>
          <w:sz w:val="24"/>
          <w:szCs w:val="24"/>
        </w:rPr>
        <w:t xml:space="preserve">respective </w:t>
      </w:r>
      <w:r w:rsidRPr="00DC3B78">
        <w:rPr>
          <w:rFonts w:ascii="Book Antiqua" w:eastAsia="等线" w:hAnsi="Book Antiqua" w:cs="Book Antiqua"/>
          <w:b w:val="0"/>
          <w:sz w:val="24"/>
          <w:szCs w:val="24"/>
        </w:rPr>
        <w:t xml:space="preserve">components of exosomes and non-vesicle compartments, providing a deeper insight into the heterogeneity of exosomes. In addition, the flow field-flow fractionation was also used to analyze different subpopulations of exosomes, and it was further found that proteins in exosomes were significantly correlated with enzyme </w:t>
      </w:r>
      <w:r w:rsidRPr="00DC3B78">
        <w:rPr>
          <w:rFonts w:ascii="Book Antiqua" w:eastAsia="等线" w:hAnsi="Book Antiqua" w:cs="Book Antiqua"/>
          <w:b w:val="0"/>
          <w:sz w:val="24"/>
          <w:szCs w:val="24"/>
        </w:rPr>
        <w:lastRenderedPageBreak/>
        <w:t>metabolism and hypoxia, microtubules</w:t>
      </w:r>
      <w:r w:rsidR="00A24883">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coagulation proteins, as well as specific pathways, such as glycolysis and </w:t>
      </w:r>
      <w:r w:rsidR="00E84107" w:rsidRPr="00DC3B78">
        <w:rPr>
          <w:rFonts w:ascii="Book Antiqua" w:eastAsia="等线" w:hAnsi="Book Antiqua" w:cs="Book Antiqua"/>
          <w:b w:val="0"/>
          <w:bCs/>
          <w:sz w:val="24"/>
          <w:szCs w:val="24"/>
        </w:rPr>
        <w:t>m</w:t>
      </w:r>
      <w:r w:rsidR="00645DC7" w:rsidRPr="00DC3B78">
        <w:rPr>
          <w:rFonts w:ascii="Book Antiqua" w:eastAsia="等线" w:hAnsi="Book Antiqua" w:cs="Book Antiqua"/>
          <w:b w:val="0"/>
          <w:bCs/>
          <w:sz w:val="24"/>
          <w:szCs w:val="24"/>
        </w:rPr>
        <w:t xml:space="preserve">ammalian </w:t>
      </w:r>
      <w:r w:rsidR="00E84107" w:rsidRPr="00DC3B78">
        <w:rPr>
          <w:rFonts w:ascii="Book Antiqua" w:eastAsia="等线" w:hAnsi="Book Antiqua" w:cs="Book Antiqua"/>
          <w:b w:val="0"/>
          <w:bCs/>
          <w:sz w:val="24"/>
          <w:szCs w:val="24"/>
        </w:rPr>
        <w:t>t</w:t>
      </w:r>
      <w:r w:rsidR="00645DC7" w:rsidRPr="00DC3B78">
        <w:rPr>
          <w:rFonts w:ascii="Book Antiqua" w:eastAsia="等线" w:hAnsi="Book Antiqua" w:cs="Book Antiqua"/>
          <w:b w:val="0"/>
          <w:bCs/>
          <w:sz w:val="24"/>
          <w:szCs w:val="24"/>
        </w:rPr>
        <w:t xml:space="preserve">arget of </w:t>
      </w:r>
      <w:r w:rsidR="00E84107" w:rsidRPr="00DC3B78">
        <w:rPr>
          <w:rFonts w:ascii="Book Antiqua" w:eastAsia="等线" w:hAnsi="Book Antiqua" w:cs="Book Antiqua"/>
          <w:b w:val="0"/>
          <w:bCs/>
          <w:sz w:val="24"/>
          <w:szCs w:val="24"/>
        </w:rPr>
        <w:t>r</w:t>
      </w:r>
      <w:r w:rsidR="00645DC7" w:rsidRPr="00DC3B78">
        <w:rPr>
          <w:rFonts w:ascii="Book Antiqua" w:eastAsia="等线" w:hAnsi="Book Antiqua" w:cs="Book Antiqua"/>
          <w:b w:val="0"/>
          <w:bCs/>
          <w:sz w:val="24"/>
          <w:szCs w:val="24"/>
        </w:rPr>
        <w:t>apamycin</w:t>
      </w:r>
      <w:r w:rsidR="009F7F5A" w:rsidRPr="00DC3B78">
        <w:rPr>
          <w:rFonts w:ascii="Book Antiqua" w:eastAsia="等线" w:hAnsi="Book Antiqua" w:cs="Book Antiqua"/>
          <w:b w:val="0"/>
          <w:bCs/>
          <w:sz w:val="24"/>
          <w:szCs w:val="24"/>
        </w:rPr>
        <w:t xml:space="preserve"> (</w:t>
      </w:r>
      <w:proofErr w:type="spellStart"/>
      <w:r w:rsidRPr="001A0527">
        <w:rPr>
          <w:rFonts w:ascii="Book Antiqua" w:eastAsia="等线" w:hAnsi="Book Antiqua" w:cs="Book Antiqua"/>
          <w:b w:val="0"/>
          <w:sz w:val="24"/>
          <w:szCs w:val="24"/>
        </w:rPr>
        <w:t>mTOR</w:t>
      </w:r>
      <w:proofErr w:type="spellEnd"/>
      <w:r w:rsidR="009F7F5A" w:rsidRPr="00DC3B78">
        <w:rPr>
          <w:rFonts w:ascii="Book Antiqua" w:eastAsia="等线" w:hAnsi="Book Antiqua" w:cs="Book Antiqua"/>
          <w:b w:val="0"/>
          <w:i/>
          <w:sz w:val="24"/>
          <w:szCs w:val="24"/>
        </w:rPr>
        <w:t>)</w:t>
      </w:r>
      <w:r w:rsidRPr="00DC3B78">
        <w:rPr>
          <w:rFonts w:ascii="Book Antiqua" w:eastAsia="等线" w:hAnsi="Book Antiqua" w:cs="Book Antiqua"/>
          <w:b w:val="0"/>
          <w:sz w:val="24"/>
          <w:szCs w:val="24"/>
        </w:rPr>
        <w:t xml:space="preserve"> signaling</w:t>
      </w:r>
      <w:r w:rsidR="002024B1" w:rsidRPr="00DC3B78">
        <w:rPr>
          <w:rFonts w:ascii="Book Antiqua" w:eastAsia="宋体" w:hAnsi="Book Antiqua" w:cs="Book Antiqua"/>
          <w:b w:val="0"/>
          <w:kern w:val="0"/>
          <w:sz w:val="24"/>
          <w:szCs w:val="24"/>
          <w:vertAlign w:val="superscript"/>
        </w:rPr>
        <w:t>[47]</w:t>
      </w:r>
      <w:r w:rsidRPr="00DC3B78">
        <w:rPr>
          <w:rFonts w:ascii="Book Antiqua" w:eastAsia="等线" w:hAnsi="Book Antiqua" w:cs="Book Antiqua"/>
          <w:b w:val="0"/>
          <w:sz w:val="24"/>
          <w:szCs w:val="24"/>
        </w:rPr>
        <w:t>. The rapid development of exosome identification methods has enabled us to deepen our understanding of the fine structure of exosomes and the mechanism of disease treatment, thus enabling us to apply exosomes to more diseases.</w:t>
      </w:r>
    </w:p>
    <w:p w:rsidR="000B5DA0" w:rsidRPr="00DC3B78" w:rsidRDefault="000B5DA0" w:rsidP="00C575E0">
      <w:pPr>
        <w:kinsoku w:val="0"/>
        <w:overflowPunct w:val="0"/>
        <w:autoSpaceDE w:val="0"/>
        <w:autoSpaceDN w:val="0"/>
        <w:adjustRightInd w:val="0"/>
        <w:snapToGrid w:val="0"/>
        <w:spacing w:line="360" w:lineRule="auto"/>
        <w:rPr>
          <w:rFonts w:ascii="Book Antiqua" w:hAnsi="Book Antiqua"/>
          <w:sz w:val="24"/>
          <w:szCs w:val="24"/>
        </w:rPr>
      </w:pPr>
    </w:p>
    <w:p w:rsidR="009C78A2" w:rsidRPr="00DC3B78" w:rsidRDefault="009C78A2" w:rsidP="00C575E0">
      <w:pPr>
        <w:pStyle w:val="3"/>
        <w:keepNext w:val="0"/>
        <w:keepLines w:val="0"/>
        <w:kinsoku w:val="0"/>
        <w:overflowPunct w:val="0"/>
        <w:autoSpaceDE w:val="0"/>
        <w:autoSpaceDN w:val="0"/>
        <w:adjustRightInd w:val="0"/>
        <w:snapToGrid w:val="0"/>
        <w:spacing w:before="0" w:after="0" w:line="360" w:lineRule="auto"/>
        <w:rPr>
          <w:rFonts w:ascii="Book Antiqua" w:hAnsi="Book Antiqua" w:cs="Book Antiqua"/>
          <w:bCs/>
          <w:i/>
          <w:iCs/>
          <w:sz w:val="24"/>
          <w:szCs w:val="24"/>
        </w:rPr>
      </w:pPr>
      <w:r w:rsidRPr="00DC3B78">
        <w:rPr>
          <w:rFonts w:ascii="Book Antiqua" w:hAnsi="Book Antiqua" w:cs="Book Antiqua"/>
          <w:bCs/>
          <w:i/>
          <w:iCs/>
          <w:sz w:val="24"/>
          <w:szCs w:val="24"/>
        </w:rPr>
        <w:t>Components of exosomes</w:t>
      </w:r>
    </w:p>
    <w:p w:rsidR="009C78A2" w:rsidRPr="00DC3B78" w:rsidRDefault="002D32B6"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E</w:t>
      </w:r>
      <w:r w:rsidR="009C78A2" w:rsidRPr="00DC3B78">
        <w:rPr>
          <w:rFonts w:ascii="Book Antiqua" w:hAnsi="Book Antiqua" w:cs="Book Antiqua"/>
          <w:sz w:val="24"/>
          <w:szCs w:val="24"/>
        </w:rPr>
        <w:t xml:space="preserve">xosomes are known to be small extracellular vesicles containing proteins, nucleic acids (DNA, miRNA, </w:t>
      </w:r>
      <w:proofErr w:type="spellStart"/>
      <w:r w:rsidR="009C78A2" w:rsidRPr="00DC3B78">
        <w:rPr>
          <w:rFonts w:ascii="Book Antiqua" w:hAnsi="Book Antiqua" w:cs="Book Antiqua"/>
          <w:sz w:val="24"/>
          <w:szCs w:val="24"/>
        </w:rPr>
        <w:t>lncRNA</w:t>
      </w:r>
      <w:proofErr w:type="spellEnd"/>
      <w:r w:rsidR="009C78A2" w:rsidRPr="00DC3B78">
        <w:rPr>
          <w:rFonts w:ascii="Book Antiqua" w:hAnsi="Book Antiqua" w:cs="Book Antiqua"/>
          <w:sz w:val="24"/>
          <w:szCs w:val="24"/>
        </w:rPr>
        <w:t xml:space="preserve">, mRNA, </w:t>
      </w:r>
      <w:proofErr w:type="spellStart"/>
      <w:r w:rsidR="009C78A2" w:rsidRPr="00DC3B78">
        <w:rPr>
          <w:rFonts w:ascii="Book Antiqua" w:hAnsi="Book Antiqua" w:cs="Book Antiqua"/>
          <w:sz w:val="24"/>
          <w:szCs w:val="24"/>
        </w:rPr>
        <w:t>tRNA</w:t>
      </w:r>
      <w:proofErr w:type="spellEnd"/>
      <w:r w:rsidR="009C78A2" w:rsidRPr="00DC3B78">
        <w:rPr>
          <w:rFonts w:ascii="Book Antiqua" w:hAnsi="Book Antiqua" w:cs="Book Antiqua"/>
          <w:sz w:val="24"/>
          <w:szCs w:val="24"/>
        </w:rPr>
        <w:t xml:space="preserve">, </w:t>
      </w:r>
      <w:r w:rsidR="00A24883">
        <w:rPr>
          <w:rFonts w:ascii="Book Antiqua" w:hAnsi="Book Antiqua" w:cs="Book Antiqua"/>
          <w:sz w:val="24"/>
          <w:szCs w:val="24"/>
        </w:rPr>
        <w:t xml:space="preserve">and </w:t>
      </w:r>
      <w:proofErr w:type="spellStart"/>
      <w:r w:rsidR="009C78A2" w:rsidRPr="00DC3B78">
        <w:rPr>
          <w:rFonts w:ascii="Book Antiqua" w:hAnsi="Book Antiqua" w:cs="Book Antiqua"/>
          <w:sz w:val="24"/>
          <w:szCs w:val="24"/>
        </w:rPr>
        <w:t>circRNA</w:t>
      </w:r>
      <w:proofErr w:type="spellEnd"/>
      <w:r w:rsidR="009C78A2" w:rsidRPr="00DC3B78">
        <w:rPr>
          <w:rFonts w:ascii="Book Antiqua" w:hAnsi="Book Antiqua" w:cs="Book Antiqua"/>
          <w:sz w:val="24"/>
          <w:szCs w:val="24"/>
        </w:rPr>
        <w:t xml:space="preserve">), and cholesterol. </w:t>
      </w:r>
      <w:r w:rsidR="00E1601D" w:rsidRPr="00DC3B78">
        <w:rPr>
          <w:rFonts w:ascii="Book Antiqua" w:hAnsi="Book Antiqua" w:cs="Book Antiqua"/>
          <w:sz w:val="24"/>
          <w:szCs w:val="24"/>
        </w:rPr>
        <w:t xml:space="preserve">Exosomes have a diameter of </w:t>
      </w:r>
      <w:r w:rsidR="009C78A2" w:rsidRPr="00DC3B78">
        <w:rPr>
          <w:rFonts w:ascii="Book Antiqua" w:hAnsi="Book Antiqua" w:cs="Book Antiqua"/>
          <w:sz w:val="24"/>
          <w:szCs w:val="24"/>
        </w:rPr>
        <w:t>about 30-150 nm, and the surface markers are mainly CD63, CD81, CD9</w:t>
      </w:r>
      <w:r w:rsidR="0013182F" w:rsidRPr="00DC3B78">
        <w:rPr>
          <w:rFonts w:ascii="Book Antiqua" w:hAnsi="Book Antiqua" w:cs="Book Antiqua"/>
          <w:sz w:val="24"/>
          <w:szCs w:val="24"/>
        </w:rPr>
        <w:t>, tumor susceptibility gene 101 protein (</w:t>
      </w:r>
      <w:r w:rsidR="009C78A2" w:rsidRPr="00DC3B78">
        <w:rPr>
          <w:rFonts w:ascii="Book Antiqua" w:hAnsi="Book Antiqua" w:cs="Book Antiqua"/>
          <w:sz w:val="24"/>
          <w:szCs w:val="24"/>
        </w:rPr>
        <w:t>TSG101</w:t>
      </w:r>
      <w:r w:rsidR="0013182F" w:rsidRPr="00DC3B78">
        <w:rPr>
          <w:rFonts w:ascii="Book Antiqua" w:hAnsi="Book Antiqua" w:cs="Book Antiqua"/>
          <w:sz w:val="24"/>
          <w:szCs w:val="24"/>
        </w:rPr>
        <w:t>)</w:t>
      </w:r>
      <w:r w:rsidR="009C78A2" w:rsidRPr="00DC3B78">
        <w:rPr>
          <w:rFonts w:ascii="Book Antiqua" w:hAnsi="Book Antiqua" w:cs="Book Antiqua"/>
          <w:sz w:val="24"/>
          <w:szCs w:val="24"/>
        </w:rPr>
        <w:t>,</w:t>
      </w:r>
      <w:r w:rsidR="009C63F5" w:rsidRPr="00DC3B78">
        <w:rPr>
          <w:rFonts w:ascii="Book Antiqua" w:hAnsi="Book Antiqua" w:cs="Book Antiqua"/>
          <w:sz w:val="24"/>
          <w:szCs w:val="24"/>
        </w:rPr>
        <w:t xml:space="preserve"> </w:t>
      </w:r>
      <w:bookmarkStart w:id="21" w:name="_Hlk48307137"/>
      <w:r w:rsidR="00401B97" w:rsidRPr="00DC3B78">
        <w:rPr>
          <w:rFonts w:ascii="Book Antiqua" w:hAnsi="Book Antiqua" w:cs="Book Antiqua"/>
          <w:sz w:val="24"/>
          <w:szCs w:val="24"/>
        </w:rPr>
        <w:t>heat shock 70</w:t>
      </w:r>
      <w:bookmarkEnd w:id="21"/>
      <w:r w:rsidR="00152470" w:rsidRPr="00DC3B78">
        <w:rPr>
          <w:rFonts w:ascii="Book Antiqua" w:hAnsi="Book Antiqua" w:cs="Book Antiqua"/>
          <w:sz w:val="24"/>
          <w:szCs w:val="24"/>
        </w:rPr>
        <w:t xml:space="preserve"> </w:t>
      </w:r>
      <w:proofErr w:type="spellStart"/>
      <w:r w:rsidR="00152470" w:rsidRPr="00DC3B78">
        <w:rPr>
          <w:rFonts w:ascii="Book Antiqua" w:hAnsi="Book Antiqua" w:cs="Book Antiqua"/>
          <w:sz w:val="24"/>
          <w:szCs w:val="24"/>
        </w:rPr>
        <w:t>kDa</w:t>
      </w:r>
      <w:proofErr w:type="spellEnd"/>
      <w:r w:rsidR="00152470" w:rsidRPr="00DC3B78">
        <w:rPr>
          <w:rFonts w:ascii="Book Antiqua" w:hAnsi="Book Antiqua" w:cs="Book Antiqua"/>
          <w:sz w:val="24"/>
          <w:szCs w:val="24"/>
        </w:rPr>
        <w:t xml:space="preserve"> protein</w:t>
      </w:r>
      <w:r w:rsidR="00401B97" w:rsidRPr="00DC3B78">
        <w:rPr>
          <w:rFonts w:ascii="Book Antiqua" w:hAnsi="Book Antiqua" w:cs="Book Antiqua"/>
          <w:sz w:val="24"/>
          <w:szCs w:val="24"/>
        </w:rPr>
        <w:t xml:space="preserve"> (</w:t>
      </w:r>
      <w:r w:rsidR="009C78A2" w:rsidRPr="00DC3B78">
        <w:rPr>
          <w:rFonts w:ascii="Book Antiqua" w:hAnsi="Book Antiqua" w:cs="Book Antiqua"/>
          <w:sz w:val="24"/>
          <w:szCs w:val="24"/>
        </w:rPr>
        <w:t>HSP70</w:t>
      </w:r>
      <w:r w:rsidR="00401B97" w:rsidRPr="00DC3B78">
        <w:rPr>
          <w:rFonts w:ascii="Book Antiqua" w:hAnsi="Book Antiqua" w:cs="Book Antiqua"/>
          <w:sz w:val="24"/>
          <w:szCs w:val="24"/>
        </w:rPr>
        <w:t>)</w:t>
      </w:r>
      <w:r w:rsidR="009C78A2" w:rsidRPr="00DC3B78">
        <w:rPr>
          <w:rFonts w:ascii="Book Antiqua" w:hAnsi="Book Antiqua" w:cs="Book Antiqua"/>
          <w:sz w:val="24"/>
          <w:szCs w:val="24"/>
        </w:rPr>
        <w:t>,</w:t>
      </w:r>
      <w:r w:rsidR="009C63F5" w:rsidRPr="00DC3B78">
        <w:rPr>
          <w:rFonts w:ascii="Book Antiqua" w:hAnsi="Book Antiqua" w:cs="Book Antiqua"/>
          <w:sz w:val="24"/>
          <w:szCs w:val="24"/>
        </w:rPr>
        <w:t xml:space="preserve"> </w:t>
      </w:r>
      <w:r w:rsidR="00E1601D" w:rsidRPr="00DC3B78">
        <w:rPr>
          <w:rFonts w:ascii="Book Antiqua" w:hAnsi="Book Antiqua" w:cs="Book Antiqua"/>
          <w:sz w:val="24"/>
          <w:szCs w:val="24"/>
        </w:rPr>
        <w:t xml:space="preserve">and </w:t>
      </w:r>
      <w:r w:rsidR="00401B97" w:rsidRPr="00DC3B78">
        <w:rPr>
          <w:rFonts w:ascii="Book Antiqua" w:hAnsi="Book Antiqua" w:cs="Book Antiqua"/>
          <w:sz w:val="24"/>
          <w:szCs w:val="24"/>
        </w:rPr>
        <w:t>heat shock 90</w:t>
      </w:r>
      <w:r w:rsidR="00152470" w:rsidRPr="00DC3B78">
        <w:rPr>
          <w:rFonts w:ascii="Book Antiqua" w:hAnsi="Book Antiqua" w:cs="Book Antiqua"/>
          <w:sz w:val="24"/>
          <w:szCs w:val="24"/>
        </w:rPr>
        <w:t xml:space="preserve"> </w:t>
      </w:r>
      <w:proofErr w:type="spellStart"/>
      <w:r w:rsidR="00152470" w:rsidRPr="00DC3B78">
        <w:rPr>
          <w:rFonts w:ascii="Book Antiqua" w:hAnsi="Book Antiqua" w:cs="Book Antiqua"/>
          <w:sz w:val="24"/>
          <w:szCs w:val="24"/>
        </w:rPr>
        <w:t>kDa</w:t>
      </w:r>
      <w:proofErr w:type="spellEnd"/>
      <w:r w:rsidR="00152470" w:rsidRPr="00DC3B78">
        <w:rPr>
          <w:rFonts w:ascii="Book Antiqua" w:hAnsi="Book Antiqua" w:cs="Book Antiqua"/>
          <w:sz w:val="24"/>
          <w:szCs w:val="24"/>
        </w:rPr>
        <w:t xml:space="preserve"> protein</w:t>
      </w:r>
      <w:r w:rsidR="00E1601D" w:rsidRPr="00DC3B78">
        <w:rPr>
          <w:rFonts w:ascii="Book Antiqua" w:hAnsi="Book Antiqua" w:cs="Book Antiqua"/>
          <w:sz w:val="24"/>
          <w:szCs w:val="24"/>
        </w:rPr>
        <w:t xml:space="preserve"> </w:t>
      </w:r>
      <w:r w:rsidR="00401B97" w:rsidRPr="00DC3B78">
        <w:rPr>
          <w:rFonts w:ascii="Book Antiqua" w:hAnsi="Book Antiqua" w:cs="Book Antiqua"/>
          <w:sz w:val="24"/>
          <w:szCs w:val="24"/>
        </w:rPr>
        <w:t>(</w:t>
      </w:r>
      <w:r w:rsidR="009C78A2" w:rsidRPr="00DC3B78">
        <w:rPr>
          <w:rFonts w:ascii="Book Antiqua" w:hAnsi="Book Antiqua" w:cs="Book Antiqua"/>
          <w:sz w:val="24"/>
          <w:szCs w:val="24"/>
        </w:rPr>
        <w:t>HSP90</w:t>
      </w:r>
      <w:r w:rsidR="00401B97" w:rsidRPr="00DC3B78">
        <w:rPr>
          <w:rFonts w:ascii="Book Antiqua" w:hAnsi="Book Antiqua" w:cs="Book Antiqua"/>
          <w:sz w:val="24"/>
          <w:szCs w:val="24"/>
        </w:rPr>
        <w:t>)</w:t>
      </w:r>
      <w:r w:rsidR="009C78A2" w:rsidRPr="00DC3B78">
        <w:rPr>
          <w:rFonts w:ascii="Book Antiqua" w:hAnsi="Book Antiqua" w:cs="Book Antiqua"/>
          <w:sz w:val="24"/>
          <w:szCs w:val="24"/>
        </w:rPr>
        <w:t xml:space="preserve"> (Figure 1). Proteomic analysis of exosomes from different sources has been </w:t>
      </w:r>
      <w:r w:rsidR="00E1601D" w:rsidRPr="00DC3B78">
        <w:rPr>
          <w:rFonts w:ascii="Book Antiqua" w:hAnsi="Book Antiqua" w:cs="Book Antiqua"/>
          <w:sz w:val="24"/>
          <w:szCs w:val="24"/>
        </w:rPr>
        <w:t xml:space="preserve">performed </w:t>
      </w:r>
      <w:r w:rsidR="009C78A2" w:rsidRPr="00DC3B78">
        <w:rPr>
          <w:rFonts w:ascii="Book Antiqua" w:hAnsi="Book Antiqua" w:cs="Book Antiqua"/>
          <w:sz w:val="24"/>
          <w:szCs w:val="24"/>
        </w:rPr>
        <w:t xml:space="preserve">many times by </w:t>
      </w:r>
      <w:proofErr w:type="gramStart"/>
      <w:r w:rsidR="009C78A2" w:rsidRPr="00DC3B78">
        <w:rPr>
          <w:rFonts w:ascii="Book Antiqua" w:hAnsi="Book Antiqua" w:cs="Book Antiqua"/>
          <w:sz w:val="24"/>
          <w:szCs w:val="24"/>
        </w:rPr>
        <w:t>researchers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48-51]</w:t>
      </w:r>
      <w:r w:rsidR="00AF2E8E" w:rsidRPr="00DC3B78">
        <w:rPr>
          <w:rFonts w:ascii="Book Antiqua" w:hAnsi="Book Antiqua" w:cs="Book Antiqua"/>
          <w:sz w:val="24"/>
          <w:szCs w:val="24"/>
        </w:rPr>
        <w:t>. About 1</w:t>
      </w:r>
      <w:r w:rsidR="009C78A2" w:rsidRPr="00DC3B78">
        <w:rPr>
          <w:rFonts w:ascii="Book Antiqua" w:hAnsi="Book Antiqua" w:cs="Book Antiqua"/>
          <w:sz w:val="24"/>
          <w:szCs w:val="24"/>
        </w:rPr>
        <w:t xml:space="preserve">600 proteins were found in </w:t>
      </w:r>
      <w:proofErr w:type="spellStart"/>
      <w:r w:rsidR="009C78A2" w:rsidRPr="00DC3B78">
        <w:rPr>
          <w:rFonts w:ascii="Book Antiqua" w:hAnsi="Book Antiqua" w:cs="Book Antiqua"/>
          <w:sz w:val="24"/>
          <w:szCs w:val="24"/>
        </w:rPr>
        <w:t>biofluid</w:t>
      </w:r>
      <w:proofErr w:type="spellEnd"/>
      <w:r w:rsidR="009C78A2" w:rsidRPr="00DC3B78">
        <w:rPr>
          <w:rFonts w:ascii="Book Antiqua" w:hAnsi="Book Antiqua" w:cs="Book Antiqua"/>
          <w:sz w:val="24"/>
          <w:szCs w:val="24"/>
        </w:rPr>
        <w:t>-derived exosomes, of which 300 were common in at least two groups, and only two were shared by more than four</w:t>
      </w:r>
      <w:r w:rsidR="002024B1" w:rsidRPr="00DC3B78">
        <w:rPr>
          <w:rFonts w:ascii="Book Antiqua" w:eastAsia="宋体" w:hAnsi="Book Antiqua" w:cs="Book Antiqua"/>
          <w:kern w:val="0"/>
          <w:sz w:val="24"/>
          <w:szCs w:val="24"/>
          <w:vertAlign w:val="superscript"/>
        </w:rPr>
        <w:t>[52]</w:t>
      </w:r>
      <w:r w:rsidR="009C78A2" w:rsidRPr="00DC3B78">
        <w:rPr>
          <w:rFonts w:ascii="Book Antiqua" w:hAnsi="Book Antiqua" w:cs="Book Antiqua"/>
          <w:sz w:val="24"/>
          <w:szCs w:val="24"/>
        </w:rPr>
        <w:t>. After proteomics detection of MSC-exosomes and enrichment analysis of the pathways involved, it was found that proteins in exosomes were mostly related to heparin</w:t>
      </w:r>
      <w:r w:rsidR="00A24883">
        <w:rPr>
          <w:rFonts w:ascii="Book Antiqua" w:hAnsi="Book Antiqua" w:cs="Book Antiqua"/>
          <w:sz w:val="24"/>
          <w:szCs w:val="24"/>
        </w:rPr>
        <w:t xml:space="preserve"> </w:t>
      </w:r>
      <w:r w:rsidR="009C78A2" w:rsidRPr="00DC3B78">
        <w:rPr>
          <w:rFonts w:ascii="Book Antiqua" w:hAnsi="Book Antiqua" w:cs="Book Antiqua"/>
          <w:sz w:val="24"/>
          <w:szCs w:val="24"/>
        </w:rPr>
        <w:t>binding, phospholipid</w:t>
      </w:r>
      <w:r w:rsidR="00A24883">
        <w:rPr>
          <w:rFonts w:ascii="Book Antiqua" w:hAnsi="Book Antiqua" w:cs="Book Antiqua"/>
          <w:sz w:val="24"/>
          <w:szCs w:val="24"/>
        </w:rPr>
        <w:t xml:space="preserve"> </w:t>
      </w:r>
      <w:r w:rsidR="009C78A2" w:rsidRPr="00DC3B78">
        <w:rPr>
          <w:rFonts w:ascii="Book Antiqua" w:hAnsi="Book Antiqua" w:cs="Book Antiqua"/>
          <w:sz w:val="24"/>
          <w:szCs w:val="24"/>
        </w:rPr>
        <w:t>binding, integrin, immune response</w:t>
      </w:r>
      <w:r w:rsidR="00E1601D" w:rsidRPr="00DC3B78">
        <w:rPr>
          <w:rFonts w:ascii="Book Antiqua" w:hAnsi="Book Antiqua" w:cs="Book Antiqua"/>
          <w:sz w:val="24"/>
          <w:szCs w:val="24"/>
        </w:rPr>
        <w:t>,</w:t>
      </w:r>
      <w:r w:rsidR="009C78A2" w:rsidRPr="00DC3B78">
        <w:rPr>
          <w:rFonts w:ascii="Book Antiqua" w:hAnsi="Book Antiqua" w:cs="Book Antiqua"/>
          <w:sz w:val="24"/>
          <w:szCs w:val="24"/>
        </w:rPr>
        <w:t xml:space="preserve"> and </w:t>
      </w:r>
      <w:bookmarkStart w:id="22" w:name="OLE_LINK6"/>
      <w:bookmarkStart w:id="23" w:name="OLE_LINK7"/>
      <w:r w:rsidR="009C78A2" w:rsidRPr="00DC3B78">
        <w:rPr>
          <w:rFonts w:ascii="Book Antiqua" w:hAnsi="Book Antiqua" w:cs="Book Antiqua"/>
          <w:sz w:val="24"/>
          <w:szCs w:val="24"/>
        </w:rPr>
        <w:t xml:space="preserve">cell </w:t>
      </w:r>
      <w:r w:rsidR="00603EB0">
        <w:rPr>
          <w:rFonts w:ascii="Book Antiqua" w:hAnsi="Book Antiqua" w:cs="Book Antiqua"/>
          <w:sz w:val="24"/>
          <w:szCs w:val="24"/>
        </w:rPr>
        <w:t xml:space="preserve">adhesion </w:t>
      </w:r>
      <w:proofErr w:type="gramStart"/>
      <w:r w:rsidR="009C78A2" w:rsidRPr="00DC3B78">
        <w:rPr>
          <w:rFonts w:ascii="Book Antiqua" w:hAnsi="Book Antiqua" w:cs="Book Antiqua"/>
          <w:sz w:val="24"/>
          <w:szCs w:val="24"/>
        </w:rPr>
        <w:t>functions</w:t>
      </w:r>
      <w:bookmarkEnd w:id="22"/>
      <w:bookmarkEnd w:id="23"/>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53]</w:t>
      </w:r>
      <w:r w:rsidR="009C78A2" w:rsidRPr="00DC3B78">
        <w:rPr>
          <w:rFonts w:ascii="Book Antiqua" w:hAnsi="Book Antiqua" w:cs="Book Antiqua"/>
          <w:sz w:val="24"/>
          <w:szCs w:val="24"/>
        </w:rPr>
        <w:t>. In addition, deep sequencing of miRNA</w:t>
      </w:r>
      <w:r w:rsidR="00A24883">
        <w:rPr>
          <w:rFonts w:ascii="Book Antiqua" w:hAnsi="Book Antiqua" w:cs="Book Antiqua"/>
          <w:sz w:val="24"/>
          <w:szCs w:val="24"/>
        </w:rPr>
        <w:t>s</w:t>
      </w:r>
      <w:r w:rsidR="009C78A2" w:rsidRPr="00DC3B78">
        <w:rPr>
          <w:rFonts w:ascii="Book Antiqua" w:hAnsi="Book Antiqua" w:cs="Book Antiqua"/>
          <w:sz w:val="24"/>
          <w:szCs w:val="24"/>
        </w:rPr>
        <w:t xml:space="preserve"> was also performed to further understand </w:t>
      </w:r>
      <w:r w:rsidR="005362F3">
        <w:rPr>
          <w:rFonts w:ascii="Book Antiqua" w:hAnsi="Book Antiqua" w:cs="Book Antiqua"/>
          <w:sz w:val="24"/>
          <w:szCs w:val="24"/>
        </w:rPr>
        <w:t xml:space="preserve">the </w:t>
      </w:r>
      <w:r w:rsidR="009C78A2" w:rsidRPr="00DC3B78">
        <w:rPr>
          <w:rFonts w:ascii="Book Antiqua" w:hAnsi="Book Antiqua" w:cs="Book Antiqua"/>
          <w:sz w:val="24"/>
          <w:szCs w:val="24"/>
        </w:rPr>
        <w:t>profiles and expression of miRNAs in human MSC</w:t>
      </w:r>
      <w:r w:rsidR="0013182F" w:rsidRPr="00DC3B78">
        <w:rPr>
          <w:rFonts w:ascii="Book Antiqua" w:hAnsi="Book Antiqua" w:cs="Book Antiqua"/>
          <w:sz w:val="24"/>
          <w:szCs w:val="24"/>
        </w:rPr>
        <w:t>-</w:t>
      </w:r>
      <w:r w:rsidR="009C78A2" w:rsidRPr="00DC3B78">
        <w:rPr>
          <w:rFonts w:ascii="Book Antiqua" w:hAnsi="Book Antiqua" w:cs="Book Antiqua"/>
          <w:sz w:val="24"/>
          <w:szCs w:val="24"/>
        </w:rPr>
        <w:t>exosomes.</w:t>
      </w:r>
      <w:r w:rsidR="003A65F5" w:rsidRPr="00DC3B78">
        <w:rPr>
          <w:rFonts w:ascii="Book Antiqua" w:hAnsi="Book Antiqua" w:cs="Book Antiqua"/>
          <w:sz w:val="24"/>
          <w:szCs w:val="24"/>
        </w:rPr>
        <w:t xml:space="preserve"> </w:t>
      </w:r>
      <w:r w:rsidR="009C78A2" w:rsidRPr="00DC3B78">
        <w:rPr>
          <w:rFonts w:ascii="Book Antiqua" w:hAnsi="Book Antiqua" w:cs="Book Antiqua"/>
          <w:sz w:val="24"/>
          <w:szCs w:val="24"/>
        </w:rPr>
        <w:t xml:space="preserve">The let-7 family of human embryonic-derived MSCs </w:t>
      </w:r>
      <w:r w:rsidR="00EE0FF0" w:rsidRPr="00DC3B78">
        <w:rPr>
          <w:rFonts w:ascii="Book Antiqua" w:hAnsi="Book Antiqua" w:cs="Book Antiqua"/>
          <w:sz w:val="24"/>
          <w:szCs w:val="24"/>
        </w:rPr>
        <w:t>was found</w:t>
      </w:r>
      <w:r w:rsidR="009C78A2" w:rsidRPr="00DC3B78">
        <w:rPr>
          <w:rFonts w:ascii="Book Antiqua" w:hAnsi="Book Antiqua" w:cs="Book Antiqua"/>
          <w:sz w:val="24"/>
          <w:szCs w:val="24"/>
        </w:rPr>
        <w:t xml:space="preserve"> to be widespread, and is associated with the self-renewal characteristics of stem </w:t>
      </w:r>
      <w:proofErr w:type="gramStart"/>
      <w:r w:rsidR="009C78A2" w:rsidRPr="00DC3B78">
        <w:rPr>
          <w:rFonts w:ascii="Book Antiqua" w:hAnsi="Book Antiqua" w:cs="Book Antiqua"/>
          <w:sz w:val="24"/>
          <w:szCs w:val="24"/>
        </w:rPr>
        <w:t>cells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54]</w:t>
      </w:r>
      <w:r w:rsidR="009C78A2" w:rsidRPr="00DC3B78">
        <w:rPr>
          <w:rFonts w:ascii="Book Antiqua" w:hAnsi="Book Antiqua" w:cs="Book Antiqua"/>
          <w:sz w:val="24"/>
          <w:szCs w:val="24"/>
        </w:rPr>
        <w:t xml:space="preserve">. New targets and approaches for the treatment of acute leukemia have also been explored by comparing </w:t>
      </w:r>
      <w:r w:rsidR="00EE0FF0" w:rsidRPr="00DC3B78">
        <w:rPr>
          <w:rFonts w:ascii="Book Antiqua" w:hAnsi="Book Antiqua" w:cs="Book Antiqua"/>
          <w:sz w:val="24"/>
          <w:szCs w:val="24"/>
        </w:rPr>
        <w:t xml:space="preserve">miRNA </w:t>
      </w:r>
      <w:r w:rsidR="009C78A2" w:rsidRPr="00DC3B78">
        <w:rPr>
          <w:rFonts w:ascii="Book Antiqua" w:hAnsi="Book Antiqua" w:cs="Book Antiqua"/>
          <w:sz w:val="24"/>
          <w:szCs w:val="24"/>
        </w:rPr>
        <w:t>differences in exosomes derived from bone marrow MSCs</w:t>
      </w:r>
      <w:r w:rsidR="00613A1F" w:rsidRPr="00DC3B78">
        <w:rPr>
          <w:rFonts w:ascii="Book Antiqua" w:hAnsi="Book Antiqua" w:cs="Book Antiqua"/>
          <w:sz w:val="24"/>
          <w:szCs w:val="24"/>
        </w:rPr>
        <w:t xml:space="preserve"> (</w:t>
      </w:r>
      <w:r w:rsidR="006038B2" w:rsidRPr="00DC3B78">
        <w:rPr>
          <w:rFonts w:ascii="Book Antiqua" w:hAnsi="Book Antiqua" w:cs="Book Antiqua"/>
          <w:sz w:val="24"/>
          <w:szCs w:val="24"/>
        </w:rPr>
        <w:t>BM-MSCs</w:t>
      </w:r>
      <w:r w:rsidR="00613A1F" w:rsidRPr="00DC3B78">
        <w:rPr>
          <w:rFonts w:ascii="Book Antiqua" w:hAnsi="Book Antiqua" w:cs="Book Antiqua"/>
          <w:sz w:val="24"/>
          <w:szCs w:val="24"/>
        </w:rPr>
        <w:t xml:space="preserve">) </w:t>
      </w:r>
      <w:r w:rsidR="009C78A2" w:rsidRPr="00DC3B78">
        <w:rPr>
          <w:rFonts w:ascii="Book Antiqua" w:hAnsi="Book Antiqua" w:cs="Book Antiqua"/>
          <w:sz w:val="24"/>
          <w:szCs w:val="24"/>
        </w:rPr>
        <w:t xml:space="preserve">in patients with acute leukemia and exosomes derived from </w:t>
      </w:r>
      <w:r w:rsidR="006038B2" w:rsidRPr="00DC3B78">
        <w:rPr>
          <w:rFonts w:ascii="Book Antiqua" w:hAnsi="Book Antiqua" w:cs="Book Antiqua"/>
          <w:sz w:val="24"/>
          <w:szCs w:val="24"/>
        </w:rPr>
        <w:t>BM-</w:t>
      </w:r>
      <w:r w:rsidR="009C78A2" w:rsidRPr="00DC3B78">
        <w:rPr>
          <w:rFonts w:ascii="Book Antiqua" w:hAnsi="Book Antiqua" w:cs="Book Antiqua"/>
          <w:sz w:val="24"/>
          <w:szCs w:val="24"/>
        </w:rPr>
        <w:t>MSCs in normal people. In addition to sequencing miRNA</w:t>
      </w:r>
      <w:r w:rsidR="005362F3">
        <w:rPr>
          <w:rFonts w:ascii="Book Antiqua" w:hAnsi="Book Antiqua" w:cs="Book Antiqua"/>
          <w:sz w:val="24"/>
          <w:szCs w:val="24"/>
        </w:rPr>
        <w:t>s</w:t>
      </w:r>
      <w:r w:rsidR="009C78A2" w:rsidRPr="00DC3B78">
        <w:rPr>
          <w:rFonts w:ascii="Book Antiqua" w:hAnsi="Book Antiqua" w:cs="Book Antiqua"/>
          <w:sz w:val="24"/>
          <w:szCs w:val="24"/>
        </w:rPr>
        <w:t>, the researchers further understood the genes and pathways targeted by miRNA</w:t>
      </w:r>
      <w:r w:rsidR="005362F3">
        <w:rPr>
          <w:rFonts w:ascii="Book Antiqua" w:hAnsi="Book Antiqua" w:cs="Book Antiqua"/>
          <w:sz w:val="24"/>
          <w:szCs w:val="24"/>
        </w:rPr>
        <w:t>s</w:t>
      </w:r>
      <w:r w:rsidR="009C78A2" w:rsidRPr="00DC3B78">
        <w:rPr>
          <w:rFonts w:ascii="Book Antiqua" w:hAnsi="Book Antiqua" w:cs="Book Antiqua"/>
          <w:sz w:val="24"/>
          <w:szCs w:val="24"/>
        </w:rPr>
        <w:t xml:space="preserve"> through network analysis. It was found that genes targeted by miRNA</w:t>
      </w:r>
      <w:r w:rsidR="005362F3">
        <w:rPr>
          <w:rFonts w:ascii="Book Antiqua" w:hAnsi="Book Antiqua" w:cs="Book Antiqua"/>
          <w:sz w:val="24"/>
          <w:szCs w:val="24"/>
        </w:rPr>
        <w:t>s</w:t>
      </w:r>
      <w:r w:rsidR="009C78A2" w:rsidRPr="00DC3B78">
        <w:rPr>
          <w:rFonts w:ascii="Book Antiqua" w:hAnsi="Book Antiqua" w:cs="Book Antiqua"/>
          <w:sz w:val="24"/>
          <w:szCs w:val="24"/>
        </w:rPr>
        <w:t xml:space="preserve"> are mainly related to cardiac regeneration</w:t>
      </w:r>
      <w:r w:rsidR="00EE0FF0" w:rsidRPr="00DC3B78">
        <w:rPr>
          <w:rFonts w:ascii="Book Antiqua" w:hAnsi="Book Antiqua" w:cs="Book Antiqua"/>
          <w:sz w:val="24"/>
          <w:szCs w:val="24"/>
        </w:rPr>
        <w:t>,</w:t>
      </w:r>
      <w:r w:rsidR="009C78A2" w:rsidRPr="00DC3B78">
        <w:rPr>
          <w:rFonts w:ascii="Book Antiqua" w:hAnsi="Book Antiqua" w:cs="Book Antiqua"/>
          <w:sz w:val="24"/>
          <w:szCs w:val="24"/>
        </w:rPr>
        <w:t xml:space="preserve"> repair</w:t>
      </w:r>
      <w:r w:rsidR="00EE0FF0" w:rsidRPr="00DC3B78">
        <w:rPr>
          <w:rFonts w:ascii="Book Antiqua" w:hAnsi="Book Antiqua" w:cs="Book Antiqua"/>
          <w:sz w:val="24"/>
          <w:szCs w:val="24"/>
        </w:rPr>
        <w:t>,</w:t>
      </w:r>
      <w:r w:rsidR="009C78A2" w:rsidRPr="00DC3B78">
        <w:rPr>
          <w:rFonts w:ascii="Book Antiqua" w:hAnsi="Book Antiqua" w:cs="Book Antiqua"/>
          <w:sz w:val="24"/>
          <w:szCs w:val="24"/>
        </w:rPr>
        <w:t xml:space="preserve"> and angiogenesis, and the pathways involved mainly include </w:t>
      </w:r>
      <w:proofErr w:type="spellStart"/>
      <w:r w:rsidR="009C78A2" w:rsidRPr="00DC3B78">
        <w:rPr>
          <w:rFonts w:ascii="Book Antiqua" w:hAnsi="Book Antiqua" w:cs="Book Antiqua"/>
          <w:sz w:val="24"/>
          <w:szCs w:val="24"/>
        </w:rPr>
        <w:t>Wnt</w:t>
      </w:r>
      <w:proofErr w:type="spellEnd"/>
      <w:r w:rsidR="009C78A2" w:rsidRPr="00DC3B78">
        <w:rPr>
          <w:rFonts w:ascii="Book Antiqua" w:hAnsi="Book Antiqua" w:cs="Book Antiqua"/>
          <w:sz w:val="24"/>
          <w:szCs w:val="24"/>
        </w:rPr>
        <w:t xml:space="preserve"> signaling, pro-fibrotic signaling </w:t>
      </w:r>
      <w:r w:rsidR="009C78A2" w:rsidRPr="00DC3B78">
        <w:rPr>
          <w:rFonts w:ascii="Book Antiqua" w:hAnsi="Book Antiqua" w:cs="Book Antiqua"/>
          <w:i/>
          <w:sz w:val="24"/>
          <w:szCs w:val="24"/>
        </w:rPr>
        <w:t>via</w:t>
      </w:r>
      <w:r w:rsidR="009C78A2" w:rsidRPr="00DC3B78">
        <w:rPr>
          <w:rFonts w:ascii="Book Antiqua" w:hAnsi="Book Antiqua" w:cs="Book Antiqua"/>
          <w:sz w:val="24"/>
          <w:szCs w:val="24"/>
        </w:rPr>
        <w:t xml:space="preserve"> transforming growth factor-β (TGF-β) stimulation, platelet derived growth factor</w:t>
      </w:r>
      <w:r w:rsidR="00EE0FF0" w:rsidRPr="00DC3B78">
        <w:rPr>
          <w:rFonts w:ascii="Book Antiqua" w:hAnsi="Book Antiqua" w:cs="Book Antiqua"/>
          <w:sz w:val="24"/>
          <w:szCs w:val="24"/>
        </w:rPr>
        <w:t xml:space="preserve"> </w:t>
      </w:r>
      <w:r w:rsidR="009C78A2" w:rsidRPr="00DC3B78">
        <w:rPr>
          <w:rFonts w:ascii="Book Antiqua" w:hAnsi="Book Antiqua" w:cs="Book Antiqua"/>
          <w:sz w:val="24"/>
          <w:szCs w:val="24"/>
        </w:rPr>
        <w:t>(PDGF), proliferation, and apoptosis</w:t>
      </w:r>
      <w:r w:rsidR="002024B1" w:rsidRPr="00DC3B78">
        <w:rPr>
          <w:rFonts w:ascii="Book Antiqua" w:eastAsia="宋体" w:hAnsi="Book Antiqua" w:cs="Book Antiqua"/>
          <w:kern w:val="0"/>
          <w:sz w:val="24"/>
          <w:szCs w:val="24"/>
          <w:vertAlign w:val="superscript"/>
        </w:rPr>
        <w:t>[55]</w:t>
      </w:r>
      <w:r w:rsidR="009C78A2" w:rsidRPr="00DC3B78">
        <w:rPr>
          <w:rFonts w:ascii="Book Antiqua" w:hAnsi="Book Antiqua" w:cs="Book Antiqua"/>
          <w:sz w:val="24"/>
          <w:szCs w:val="24"/>
        </w:rPr>
        <w:t>.</w:t>
      </w:r>
    </w:p>
    <w:p w:rsidR="009C78A2" w:rsidRPr="00DC3B78" w:rsidRDefault="009C78A2" w:rsidP="00C575E0">
      <w:pPr>
        <w:kinsoku w:val="0"/>
        <w:overflowPunct w:val="0"/>
        <w:autoSpaceDE w:val="0"/>
        <w:autoSpaceDN w:val="0"/>
        <w:adjustRightInd w:val="0"/>
        <w:snapToGrid w:val="0"/>
        <w:spacing w:line="360" w:lineRule="auto"/>
        <w:ind w:firstLineChars="200" w:firstLine="480"/>
        <w:rPr>
          <w:rFonts w:ascii="Book Antiqua" w:hAnsi="Book Antiqua" w:cs="Book Antiqua"/>
          <w:sz w:val="24"/>
          <w:szCs w:val="24"/>
        </w:rPr>
      </w:pPr>
      <w:r w:rsidRPr="00DC3B78">
        <w:rPr>
          <w:rFonts w:ascii="Book Antiqua" w:hAnsi="Book Antiqua" w:cs="Book Antiqua"/>
          <w:sz w:val="24"/>
          <w:szCs w:val="24"/>
        </w:rPr>
        <w:lastRenderedPageBreak/>
        <w:t xml:space="preserve">The research on whether there are other substances in exosomes is still in progress. In the past, </w:t>
      </w:r>
      <w:r w:rsidR="00EE0FF0" w:rsidRPr="00DC3B78">
        <w:rPr>
          <w:rFonts w:ascii="Book Antiqua" w:hAnsi="Book Antiqua" w:cs="Book Antiqua"/>
          <w:sz w:val="24"/>
          <w:szCs w:val="24"/>
        </w:rPr>
        <w:t xml:space="preserve">research was limited due to the very small size of exosomes, but this gradually improved as science and technology developed further. </w:t>
      </w:r>
      <w:r w:rsidRPr="00DC3B78">
        <w:rPr>
          <w:rFonts w:ascii="Book Antiqua" w:hAnsi="Book Antiqua" w:cs="Book Antiqua"/>
          <w:sz w:val="24"/>
          <w:szCs w:val="24"/>
        </w:rPr>
        <w:t xml:space="preserve">As mentioned above, </w:t>
      </w:r>
      <w:bookmarkStart w:id="24" w:name="bbib7"/>
      <w:proofErr w:type="spellStart"/>
      <w:r w:rsidRPr="00DC3B78">
        <w:rPr>
          <w:rFonts w:ascii="Book Antiqua" w:hAnsi="Book Antiqua" w:cs="Book Antiqua"/>
          <w:sz w:val="24"/>
          <w:szCs w:val="24"/>
        </w:rPr>
        <w:t>Jeppesen</w:t>
      </w:r>
      <w:proofErr w:type="spellEnd"/>
      <w:r w:rsidRPr="00DC3B78">
        <w:rPr>
          <w:rFonts w:ascii="Book Antiqua" w:hAnsi="Book Antiqua" w:cs="Book Antiqua"/>
          <w:sz w:val="24"/>
          <w:szCs w:val="24"/>
        </w:rPr>
        <w:t xml:space="preserve"> </w:t>
      </w:r>
      <w:r w:rsidRPr="00DC3B78">
        <w:rPr>
          <w:rFonts w:ascii="Book Antiqua" w:hAnsi="Book Antiqua" w:cs="Book Antiqua"/>
          <w:i/>
          <w:iCs/>
          <w:sz w:val="24"/>
          <w:szCs w:val="24"/>
        </w:rPr>
        <w:t>et</w:t>
      </w:r>
      <w:r w:rsidR="00F5489D" w:rsidRPr="00DC3B78">
        <w:rPr>
          <w:rFonts w:ascii="Book Antiqua" w:hAnsi="Book Antiqua" w:cs="Book Antiqua"/>
          <w:i/>
          <w:iCs/>
          <w:sz w:val="24"/>
          <w:szCs w:val="24"/>
        </w:rPr>
        <w:t xml:space="preserve"> </w:t>
      </w:r>
      <w:proofErr w:type="gramStart"/>
      <w:r w:rsidRPr="00DC3B78">
        <w:rPr>
          <w:rFonts w:ascii="Book Antiqua" w:hAnsi="Book Antiqua" w:cs="Book Antiqua"/>
          <w:i/>
          <w:iCs/>
          <w:sz w:val="24"/>
          <w:szCs w:val="24"/>
        </w:rPr>
        <w:t>al</w:t>
      </w:r>
      <w:bookmarkEnd w:id="24"/>
      <w:r w:rsidR="00BD3D7A" w:rsidRPr="00DC3B78">
        <w:rPr>
          <w:rFonts w:ascii="Book Antiqua" w:eastAsia="宋体" w:hAnsi="Book Antiqua" w:cs="Book Antiqua"/>
          <w:kern w:val="0"/>
          <w:sz w:val="24"/>
          <w:szCs w:val="24"/>
          <w:vertAlign w:val="superscript"/>
        </w:rPr>
        <w:t>[</w:t>
      </w:r>
      <w:proofErr w:type="gramEnd"/>
      <w:r w:rsidR="00BD3D7A" w:rsidRPr="00DC3B78">
        <w:rPr>
          <w:rFonts w:ascii="Book Antiqua" w:eastAsia="宋体" w:hAnsi="Book Antiqua" w:cs="Book Antiqua"/>
          <w:kern w:val="0"/>
          <w:sz w:val="24"/>
          <w:szCs w:val="24"/>
          <w:vertAlign w:val="superscript"/>
        </w:rPr>
        <w:t>46]</w:t>
      </w:r>
      <w:r w:rsidR="0024364D" w:rsidRPr="00DC3B78">
        <w:rPr>
          <w:rFonts w:ascii="Book Antiqua" w:hAnsi="Book Antiqua" w:cs="Book Antiqua"/>
          <w:i/>
          <w:iCs/>
          <w:sz w:val="24"/>
          <w:szCs w:val="24"/>
        </w:rPr>
        <w:t xml:space="preserve"> </w:t>
      </w:r>
      <w:r w:rsidRPr="00DC3B78">
        <w:rPr>
          <w:rFonts w:ascii="Book Antiqua" w:hAnsi="Book Antiqua" w:cs="Book Antiqua"/>
          <w:sz w:val="24"/>
          <w:szCs w:val="24"/>
        </w:rPr>
        <w:t xml:space="preserve">re-evaluated exosomes </w:t>
      </w:r>
      <w:r w:rsidR="005362F3">
        <w:rPr>
          <w:rFonts w:ascii="Book Antiqua" w:hAnsi="Book Antiqua" w:cs="Book Antiqua"/>
          <w:sz w:val="24"/>
          <w:szCs w:val="24"/>
        </w:rPr>
        <w:t>by</w:t>
      </w:r>
      <w:r w:rsidR="005362F3" w:rsidRPr="00DC3B78">
        <w:rPr>
          <w:rFonts w:ascii="Book Antiqua" w:hAnsi="Book Antiqua" w:cs="Book Antiqua"/>
          <w:sz w:val="24"/>
          <w:szCs w:val="24"/>
        </w:rPr>
        <w:t xml:space="preserve"> </w:t>
      </w:r>
      <w:r w:rsidRPr="00DC3B78">
        <w:rPr>
          <w:rFonts w:ascii="Book Antiqua" w:hAnsi="Book Antiqua" w:cs="Book Antiqua"/>
          <w:sz w:val="24"/>
          <w:szCs w:val="24"/>
        </w:rPr>
        <w:t>advanced methods and re-determined exosome composition.</w:t>
      </w:r>
      <w:r w:rsidR="0024364D" w:rsidRPr="00DC3B78">
        <w:rPr>
          <w:rFonts w:ascii="Book Antiqua" w:hAnsi="Book Antiqua" w:cs="Book Antiqua"/>
          <w:sz w:val="24"/>
          <w:szCs w:val="24"/>
        </w:rPr>
        <w:t xml:space="preserve"> </w:t>
      </w:r>
      <w:r w:rsidRPr="00DC3B78">
        <w:rPr>
          <w:rFonts w:ascii="Book Antiqua" w:hAnsi="Book Antiqua" w:cs="Book Antiqua"/>
          <w:sz w:val="24"/>
          <w:szCs w:val="24"/>
        </w:rPr>
        <w:t xml:space="preserve">Exosomes were previously considered to be carriers of extracellular DNA secretion. </w:t>
      </w:r>
      <w:r w:rsidR="003C453F" w:rsidRPr="00DC3B78">
        <w:rPr>
          <w:rFonts w:ascii="Book Antiqua" w:hAnsi="Book Antiqua" w:cs="Book Antiqua"/>
          <w:sz w:val="24"/>
          <w:szCs w:val="24"/>
        </w:rPr>
        <w:t>S</w:t>
      </w:r>
      <w:r w:rsidRPr="00DC3B78">
        <w:rPr>
          <w:rFonts w:ascii="Book Antiqua" w:hAnsi="Book Antiqua" w:cs="Book Antiqua"/>
          <w:sz w:val="24"/>
          <w:szCs w:val="24"/>
        </w:rPr>
        <w:t xml:space="preserve">tudies have shown that extracellular double-stranded DNA does not exist in exosomes and cannot be the target of liquid biopsies in cancer patients. In addition, </w:t>
      </w:r>
      <w:proofErr w:type="spellStart"/>
      <w:r w:rsidRPr="00DC3B78">
        <w:rPr>
          <w:rFonts w:ascii="Book Antiqua" w:hAnsi="Book Antiqua" w:cs="Book Antiqua"/>
          <w:sz w:val="24"/>
          <w:szCs w:val="24"/>
        </w:rPr>
        <w:t>Annexin</w:t>
      </w:r>
      <w:proofErr w:type="spellEnd"/>
      <w:r w:rsidRPr="00DC3B78">
        <w:rPr>
          <w:rFonts w:ascii="Book Antiqua" w:hAnsi="Book Antiqua" w:cs="Book Antiqua"/>
          <w:sz w:val="24"/>
          <w:szCs w:val="24"/>
        </w:rPr>
        <w:t xml:space="preserve"> A1 was identified as a marker protein for the formation of vesicles in the classic plasma membrane of </w:t>
      </w:r>
      <w:proofErr w:type="gramStart"/>
      <w:r w:rsidRPr="00DC3B78">
        <w:rPr>
          <w:rFonts w:ascii="Book Antiqua" w:hAnsi="Book Antiqua" w:cs="Book Antiqua"/>
          <w:sz w:val="24"/>
          <w:szCs w:val="24"/>
        </w:rPr>
        <w:t>exosomes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56]</w:t>
      </w:r>
      <w:r w:rsidRPr="00DC3B78">
        <w:rPr>
          <w:rFonts w:ascii="Book Antiqua" w:hAnsi="Book Antiqua" w:cs="Book Antiqua"/>
          <w:sz w:val="24"/>
          <w:szCs w:val="24"/>
        </w:rPr>
        <w:t>. The discovery of new substances in exosomes may provide new ideas for using them as mediators for diagnosis and treatment.</w:t>
      </w:r>
    </w:p>
    <w:p w:rsidR="00C91C91" w:rsidRPr="00DC3B78" w:rsidRDefault="00C91C91" w:rsidP="00C575E0">
      <w:pPr>
        <w:kinsoku w:val="0"/>
        <w:overflowPunct w:val="0"/>
        <w:autoSpaceDE w:val="0"/>
        <w:autoSpaceDN w:val="0"/>
        <w:adjustRightInd w:val="0"/>
        <w:snapToGrid w:val="0"/>
        <w:spacing w:line="360" w:lineRule="auto"/>
        <w:ind w:firstLineChars="200" w:firstLine="480"/>
        <w:rPr>
          <w:rFonts w:ascii="Book Antiqua" w:hAnsi="Book Antiqua" w:cs="Book Antiqua"/>
          <w:sz w:val="24"/>
          <w:szCs w:val="24"/>
        </w:rPr>
      </w:pPr>
    </w:p>
    <w:p w:rsidR="009C78A2" w:rsidRPr="00DC3B78" w:rsidRDefault="009C78A2" w:rsidP="00C575E0">
      <w:pPr>
        <w:pStyle w:val="3"/>
        <w:keepNext w:val="0"/>
        <w:keepLines w:val="0"/>
        <w:kinsoku w:val="0"/>
        <w:overflowPunct w:val="0"/>
        <w:autoSpaceDE w:val="0"/>
        <w:autoSpaceDN w:val="0"/>
        <w:adjustRightInd w:val="0"/>
        <w:snapToGrid w:val="0"/>
        <w:spacing w:before="0" w:after="0" w:line="360" w:lineRule="auto"/>
        <w:rPr>
          <w:rFonts w:ascii="Book Antiqua" w:hAnsi="Book Antiqua" w:cs="Book Antiqua"/>
          <w:bCs/>
          <w:i/>
          <w:iCs/>
          <w:sz w:val="24"/>
          <w:szCs w:val="24"/>
        </w:rPr>
      </w:pPr>
      <w:r w:rsidRPr="00DC3B78">
        <w:rPr>
          <w:rFonts w:ascii="Book Antiqua" w:hAnsi="Book Antiqua" w:cs="Book Antiqua"/>
          <w:bCs/>
          <w:i/>
          <w:iCs/>
          <w:sz w:val="24"/>
          <w:szCs w:val="24"/>
        </w:rPr>
        <w:t>Functions of MSC-exosomes</w:t>
      </w: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Exosomes can be secreted by almost any type of cell in the body, and the function of exosomes depends on the cell type from which they originate. For example, exosomes derived from tumor cells can accelerate tumor progression and even influence the function of normal cells at the distal</w:t>
      </w:r>
      <w:r w:rsidR="005362F3">
        <w:rPr>
          <w:rFonts w:ascii="Book Antiqua" w:hAnsi="Book Antiqua" w:cs="Book Antiqua"/>
          <w:sz w:val="24"/>
          <w:szCs w:val="24"/>
        </w:rPr>
        <w:t xml:space="preserve"> location</w:t>
      </w:r>
      <w:r w:rsidRPr="00DC3B78">
        <w:rPr>
          <w:rFonts w:ascii="Book Antiqua" w:hAnsi="Book Antiqua" w:cs="Book Antiqua"/>
          <w:sz w:val="24"/>
          <w:szCs w:val="24"/>
        </w:rPr>
        <w:t xml:space="preserve">, promoting the formation of a pre-metastasis </w:t>
      </w:r>
      <w:proofErr w:type="gramStart"/>
      <w:r w:rsidRPr="00DC3B78">
        <w:rPr>
          <w:rFonts w:ascii="Book Antiqua" w:hAnsi="Book Antiqua" w:cs="Book Antiqua"/>
          <w:sz w:val="24"/>
          <w:szCs w:val="24"/>
        </w:rPr>
        <w:t>microenvironment</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57]</w:t>
      </w:r>
      <w:r w:rsidRPr="00DC3B78">
        <w:rPr>
          <w:rFonts w:ascii="Book Antiqua" w:hAnsi="Book Antiqua" w:cs="Book Antiqua"/>
          <w:sz w:val="24"/>
          <w:szCs w:val="24"/>
        </w:rPr>
        <w:t xml:space="preserve">. Besides, exosomes released by neurons can repair damaged brain cells and play an important role in the development of neurons and neural </w:t>
      </w:r>
      <w:proofErr w:type="gramStart"/>
      <w:r w:rsidRPr="00DC3B78">
        <w:rPr>
          <w:rFonts w:ascii="Book Antiqua" w:hAnsi="Book Antiqua" w:cs="Book Antiqua"/>
          <w:sz w:val="24"/>
          <w:szCs w:val="24"/>
        </w:rPr>
        <w:t>circuits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58]</w:t>
      </w:r>
      <w:r w:rsidRPr="00DC3B78">
        <w:rPr>
          <w:rFonts w:ascii="Book Antiqua" w:hAnsi="Book Antiqua" w:cs="Book Antiqua"/>
          <w:sz w:val="24"/>
          <w:szCs w:val="24"/>
        </w:rPr>
        <w:t xml:space="preserve">. </w:t>
      </w:r>
      <w:r w:rsidR="003C453F" w:rsidRPr="00DC3B78">
        <w:rPr>
          <w:rFonts w:ascii="Book Antiqua" w:hAnsi="Book Antiqua" w:cs="Book Antiqua"/>
          <w:sz w:val="24"/>
          <w:szCs w:val="24"/>
        </w:rPr>
        <w:t>The difference</w:t>
      </w:r>
      <w:r w:rsidRPr="00DC3B78">
        <w:rPr>
          <w:rFonts w:ascii="Book Antiqua" w:hAnsi="Book Antiqua" w:cs="Book Antiqua"/>
          <w:sz w:val="24"/>
          <w:szCs w:val="24"/>
        </w:rPr>
        <w:t xml:space="preserve"> is that MSC-</w:t>
      </w:r>
      <w:r w:rsidR="003C453F" w:rsidRPr="00DC3B78">
        <w:rPr>
          <w:rFonts w:ascii="Book Antiqua" w:hAnsi="Book Antiqua" w:cs="Book Antiqua"/>
          <w:sz w:val="24"/>
          <w:szCs w:val="24"/>
        </w:rPr>
        <w:t>e</w:t>
      </w:r>
      <w:r w:rsidRPr="00DC3B78">
        <w:rPr>
          <w:rFonts w:ascii="Book Antiqua" w:hAnsi="Book Antiqua" w:cs="Book Antiqua"/>
          <w:sz w:val="24"/>
          <w:szCs w:val="24"/>
        </w:rPr>
        <w:t>xosomes mainly play a therapeutic role</w:t>
      </w:r>
      <w:r w:rsidR="003C453F" w:rsidRPr="00DC3B78">
        <w:rPr>
          <w:rFonts w:ascii="Book Antiqua" w:hAnsi="Book Antiqua" w:cs="Book Antiqua"/>
          <w:sz w:val="24"/>
          <w:szCs w:val="24"/>
        </w:rPr>
        <w:t xml:space="preserve">, such as regulating </w:t>
      </w:r>
      <w:proofErr w:type="gramStart"/>
      <w:r w:rsidR="003C453F" w:rsidRPr="00DC3B78">
        <w:rPr>
          <w:rFonts w:ascii="Book Antiqua" w:hAnsi="Book Antiqua" w:cs="Book Antiqua"/>
          <w:sz w:val="24"/>
          <w:szCs w:val="24"/>
        </w:rPr>
        <w:t>immunity</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59-61]</w:t>
      </w:r>
      <w:r w:rsidR="003C453F" w:rsidRPr="00DC3B78">
        <w:rPr>
          <w:rFonts w:ascii="Book Antiqua" w:hAnsi="Book Antiqua" w:cs="Book Antiqua"/>
          <w:sz w:val="24"/>
          <w:szCs w:val="24"/>
        </w:rPr>
        <w:t xml:space="preserve"> and</w:t>
      </w:r>
      <w:r w:rsidRPr="00DC3B78">
        <w:rPr>
          <w:rFonts w:ascii="Book Antiqua" w:hAnsi="Book Antiqua" w:cs="Book Antiqua"/>
          <w:sz w:val="24"/>
          <w:szCs w:val="24"/>
        </w:rPr>
        <w:t xml:space="preserve"> promot</w:t>
      </w:r>
      <w:r w:rsidR="003C453F" w:rsidRPr="00DC3B78">
        <w:rPr>
          <w:rFonts w:ascii="Book Antiqua" w:hAnsi="Book Antiqua" w:cs="Book Antiqua"/>
          <w:sz w:val="24"/>
          <w:szCs w:val="24"/>
        </w:rPr>
        <w:t>ing repair of tissue damage</w:t>
      </w:r>
      <w:r w:rsidR="002024B1" w:rsidRPr="00DC3B78">
        <w:rPr>
          <w:rFonts w:ascii="Book Antiqua" w:eastAsia="宋体" w:hAnsi="Book Antiqua" w:cs="Book Antiqua"/>
          <w:kern w:val="0"/>
          <w:sz w:val="24"/>
          <w:szCs w:val="24"/>
          <w:vertAlign w:val="superscript"/>
        </w:rPr>
        <w:t>[62-64]</w:t>
      </w:r>
      <w:r w:rsidRPr="00DC3B78">
        <w:rPr>
          <w:rFonts w:ascii="Book Antiqua" w:hAnsi="Book Antiqua" w:cs="Book Antiqua"/>
          <w:sz w:val="24"/>
          <w:szCs w:val="24"/>
        </w:rPr>
        <w:t xml:space="preserve">, which is basically consistent with the effect of stem cells on human tissues. MSCs have previously been </w:t>
      </w:r>
      <w:r w:rsidR="003C453F" w:rsidRPr="00DC3B78">
        <w:rPr>
          <w:rFonts w:ascii="Book Antiqua" w:hAnsi="Book Antiqua" w:cs="Book Antiqua"/>
          <w:sz w:val="24"/>
          <w:szCs w:val="24"/>
        </w:rPr>
        <w:t>used as a treatment</w:t>
      </w:r>
      <w:r w:rsidRPr="00DC3B78">
        <w:rPr>
          <w:rFonts w:ascii="Book Antiqua" w:hAnsi="Book Antiqua" w:cs="Book Antiqua"/>
          <w:sz w:val="24"/>
          <w:szCs w:val="24"/>
        </w:rPr>
        <w:t xml:space="preserve"> for severe infectious diseases, mainly to neutralize destructive inflammation and promote the repair of damaged </w:t>
      </w:r>
      <w:proofErr w:type="gramStart"/>
      <w:r w:rsidRPr="00DC3B78">
        <w:rPr>
          <w:rFonts w:ascii="Book Antiqua" w:hAnsi="Book Antiqua" w:cs="Book Antiqua"/>
          <w:sz w:val="24"/>
          <w:szCs w:val="24"/>
        </w:rPr>
        <w:t>organs</w:t>
      </w:r>
      <w:r w:rsidR="00FC7158" w:rsidRPr="00DC3B78">
        <w:rPr>
          <w:rFonts w:ascii="Book Antiqua" w:eastAsia="宋体" w:hAnsi="Book Antiqua" w:cs="Book Antiqua"/>
          <w:kern w:val="0"/>
          <w:sz w:val="24"/>
          <w:szCs w:val="24"/>
          <w:vertAlign w:val="superscript"/>
        </w:rPr>
        <w:t>[</w:t>
      </w:r>
      <w:proofErr w:type="gramEnd"/>
      <w:r w:rsidR="00FC7158" w:rsidRPr="00DC3B78">
        <w:rPr>
          <w:rFonts w:ascii="Book Antiqua" w:eastAsia="宋体" w:hAnsi="Book Antiqua" w:cs="Book Antiqua"/>
          <w:kern w:val="0"/>
          <w:sz w:val="24"/>
          <w:szCs w:val="24"/>
          <w:vertAlign w:val="superscript"/>
        </w:rPr>
        <w:t>65,</w:t>
      </w:r>
      <w:r w:rsidR="002024B1" w:rsidRPr="00DC3B78">
        <w:rPr>
          <w:rFonts w:ascii="Book Antiqua" w:eastAsia="宋体" w:hAnsi="Book Antiqua" w:cs="Book Antiqua"/>
          <w:kern w:val="0"/>
          <w:sz w:val="24"/>
          <w:szCs w:val="24"/>
          <w:vertAlign w:val="superscript"/>
        </w:rPr>
        <w:t>66]</w:t>
      </w:r>
      <w:r w:rsidRPr="00DC3B78">
        <w:rPr>
          <w:rFonts w:ascii="Book Antiqua" w:hAnsi="Book Antiqua" w:cs="Book Antiqua"/>
          <w:sz w:val="24"/>
          <w:szCs w:val="24"/>
        </w:rPr>
        <w:t xml:space="preserve">. MSC-exosomes were </w:t>
      </w:r>
      <w:r w:rsidR="003C453F" w:rsidRPr="00DC3B78">
        <w:rPr>
          <w:rFonts w:ascii="Book Antiqua" w:hAnsi="Book Antiqua" w:cs="Book Antiqua"/>
          <w:sz w:val="24"/>
          <w:szCs w:val="24"/>
        </w:rPr>
        <w:t xml:space="preserve">not </w:t>
      </w:r>
      <w:r w:rsidRPr="00DC3B78">
        <w:rPr>
          <w:rFonts w:ascii="Book Antiqua" w:hAnsi="Book Antiqua" w:cs="Book Antiqua"/>
          <w:sz w:val="24"/>
          <w:szCs w:val="24"/>
        </w:rPr>
        <w:t xml:space="preserve">used to treat severe infectious diseases before 2020. Significantly, doctors treated severe coronavirus disease 2019 patients with exosomes derived from </w:t>
      </w:r>
      <w:r w:rsidR="006038B2" w:rsidRPr="00DC3B78">
        <w:rPr>
          <w:rFonts w:ascii="Book Antiqua" w:hAnsi="Book Antiqua" w:cs="Book Antiqua"/>
          <w:sz w:val="24"/>
          <w:szCs w:val="24"/>
        </w:rPr>
        <w:t>BM-</w:t>
      </w:r>
      <w:r w:rsidRPr="00DC3B78">
        <w:rPr>
          <w:rFonts w:ascii="Book Antiqua" w:hAnsi="Book Antiqua" w:cs="Book Antiqua"/>
          <w:sz w:val="24"/>
          <w:szCs w:val="24"/>
        </w:rPr>
        <w:t xml:space="preserve">MSCs during the outbreak. </w:t>
      </w:r>
      <w:r w:rsidR="003C453F" w:rsidRPr="00DC3B78">
        <w:rPr>
          <w:rFonts w:ascii="Book Antiqua" w:hAnsi="Book Antiqua" w:cs="Book Antiqua"/>
          <w:sz w:val="24"/>
          <w:szCs w:val="24"/>
        </w:rPr>
        <w:t>T</w:t>
      </w:r>
      <w:r w:rsidRPr="00DC3B78">
        <w:rPr>
          <w:rFonts w:ascii="Book Antiqua" w:hAnsi="Book Antiqua" w:cs="Book Antiqua"/>
          <w:sz w:val="24"/>
          <w:szCs w:val="24"/>
        </w:rPr>
        <w:t xml:space="preserve">hey observed an 83% survival rate, with three of the 24 patients remaining in critical condition and four experiencing non-treatment-related </w:t>
      </w:r>
      <w:proofErr w:type="gramStart"/>
      <w:r w:rsidRPr="00DC3B78">
        <w:rPr>
          <w:rFonts w:ascii="Book Antiqua" w:hAnsi="Book Antiqua" w:cs="Book Antiqua"/>
          <w:sz w:val="24"/>
          <w:szCs w:val="24"/>
        </w:rPr>
        <w:t>deaths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67]</w:t>
      </w:r>
      <w:r w:rsidRPr="00DC3B78">
        <w:rPr>
          <w:rFonts w:ascii="Book Antiqua" w:hAnsi="Book Antiqua" w:cs="Book Antiqua"/>
          <w:sz w:val="24"/>
          <w:szCs w:val="24"/>
        </w:rPr>
        <w:t xml:space="preserve">. This indicates that </w:t>
      </w:r>
      <w:r w:rsidR="009C63F5" w:rsidRPr="00DC3B78">
        <w:rPr>
          <w:rFonts w:ascii="Book Antiqua" w:hAnsi="Book Antiqua" w:cs="Book Antiqua"/>
          <w:sz w:val="24"/>
          <w:szCs w:val="24"/>
        </w:rPr>
        <w:t>MSC-</w:t>
      </w:r>
      <w:r w:rsidRPr="00DC3B78">
        <w:rPr>
          <w:rFonts w:ascii="Book Antiqua" w:hAnsi="Book Antiqua" w:cs="Book Antiqua"/>
          <w:sz w:val="24"/>
          <w:szCs w:val="24"/>
        </w:rPr>
        <w:t>exosomes also have a good effect on the severe multi-organ damage caused by infectious diseases, suggesting a new application of MSC-exosomes. The effect of MSC-exosome</w:t>
      </w:r>
      <w:r w:rsidR="005D1B50" w:rsidRPr="00DC3B78">
        <w:rPr>
          <w:rFonts w:ascii="Book Antiqua" w:hAnsi="Book Antiqua" w:cs="Book Antiqua"/>
          <w:sz w:val="24"/>
          <w:szCs w:val="24"/>
        </w:rPr>
        <w:t>s</w:t>
      </w:r>
      <w:r w:rsidRPr="00DC3B78">
        <w:rPr>
          <w:rFonts w:ascii="Book Antiqua" w:hAnsi="Book Antiqua" w:cs="Book Antiqua"/>
          <w:sz w:val="24"/>
          <w:szCs w:val="24"/>
        </w:rPr>
        <w:t xml:space="preserve"> on tumor</w:t>
      </w:r>
      <w:r w:rsidR="007E4BCD" w:rsidRPr="00DC3B78">
        <w:rPr>
          <w:rFonts w:ascii="Book Antiqua" w:hAnsi="Book Antiqua" w:cs="Book Antiqua"/>
          <w:sz w:val="24"/>
          <w:szCs w:val="24"/>
        </w:rPr>
        <w:t>s</w:t>
      </w:r>
      <w:r w:rsidRPr="00DC3B78">
        <w:rPr>
          <w:rFonts w:ascii="Book Antiqua" w:hAnsi="Book Antiqua" w:cs="Book Antiqua"/>
          <w:sz w:val="24"/>
          <w:szCs w:val="24"/>
        </w:rPr>
        <w:t xml:space="preserve"> has always </w:t>
      </w:r>
      <w:r w:rsidRPr="00DC3B78">
        <w:rPr>
          <w:rFonts w:ascii="Book Antiqua" w:hAnsi="Book Antiqua" w:cs="Book Antiqua"/>
          <w:sz w:val="24"/>
          <w:szCs w:val="24"/>
        </w:rPr>
        <w:lastRenderedPageBreak/>
        <w:t xml:space="preserve">been controversial, and most </w:t>
      </w:r>
      <w:r w:rsidR="007E4BCD" w:rsidRPr="00DC3B78">
        <w:rPr>
          <w:rFonts w:ascii="Book Antiqua" w:hAnsi="Book Antiqua" w:cs="Book Antiqua"/>
          <w:sz w:val="24"/>
          <w:szCs w:val="24"/>
        </w:rPr>
        <w:t xml:space="preserve">literature shows that </w:t>
      </w:r>
      <w:r w:rsidRPr="00DC3B78">
        <w:rPr>
          <w:rFonts w:ascii="Book Antiqua" w:hAnsi="Book Antiqua" w:cs="Book Antiqua"/>
          <w:sz w:val="24"/>
          <w:szCs w:val="24"/>
        </w:rPr>
        <w:t>MSC-exosome</w:t>
      </w:r>
      <w:r w:rsidR="006038B2" w:rsidRPr="00DC3B78">
        <w:rPr>
          <w:rFonts w:ascii="Book Antiqua" w:hAnsi="Book Antiqua" w:cs="Book Antiqua"/>
          <w:sz w:val="24"/>
          <w:szCs w:val="24"/>
        </w:rPr>
        <w:t>s</w:t>
      </w:r>
      <w:r w:rsidRPr="00DC3B78">
        <w:rPr>
          <w:rFonts w:ascii="Book Antiqua" w:hAnsi="Book Antiqua" w:cs="Book Antiqua"/>
          <w:sz w:val="24"/>
          <w:szCs w:val="24"/>
        </w:rPr>
        <w:t xml:space="preserve"> </w:t>
      </w:r>
      <w:r w:rsidR="007E4BCD" w:rsidRPr="00DC3B78">
        <w:rPr>
          <w:rFonts w:ascii="Book Antiqua" w:hAnsi="Book Antiqua" w:cs="Book Antiqua"/>
          <w:sz w:val="24"/>
          <w:szCs w:val="24"/>
        </w:rPr>
        <w:t>have</w:t>
      </w:r>
      <w:r w:rsidRPr="00DC3B78">
        <w:rPr>
          <w:rFonts w:ascii="Book Antiqua" w:hAnsi="Book Antiqua" w:cs="Book Antiqua"/>
          <w:sz w:val="24"/>
          <w:szCs w:val="24"/>
        </w:rPr>
        <w:t xml:space="preserve"> a tumor promoting effect, namely, promoting tumor angiogenesis</w:t>
      </w:r>
      <w:r w:rsidR="007E4BCD" w:rsidRPr="00DC3B78">
        <w:rPr>
          <w:rFonts w:ascii="Book Antiqua" w:hAnsi="Book Antiqua" w:cs="Book Antiqua"/>
          <w:sz w:val="24"/>
          <w:szCs w:val="24"/>
        </w:rPr>
        <w:t>,</w:t>
      </w:r>
      <w:r w:rsidRPr="00DC3B78">
        <w:rPr>
          <w:rFonts w:ascii="Book Antiqua" w:hAnsi="Book Antiqua" w:cs="Book Antiqua"/>
          <w:sz w:val="24"/>
          <w:szCs w:val="24"/>
        </w:rPr>
        <w:t xml:space="preserve"> proliferation</w:t>
      </w:r>
      <w:r w:rsidR="007E4BCD" w:rsidRPr="00DC3B78">
        <w:rPr>
          <w:rFonts w:ascii="Book Antiqua" w:hAnsi="Book Antiqua" w:cs="Book Antiqua"/>
          <w:sz w:val="24"/>
          <w:szCs w:val="24"/>
        </w:rPr>
        <w:t>,</w:t>
      </w:r>
      <w:r w:rsidRPr="00DC3B78">
        <w:rPr>
          <w:rFonts w:ascii="Book Antiqua" w:hAnsi="Book Antiqua" w:cs="Book Antiqua"/>
          <w:sz w:val="24"/>
          <w:szCs w:val="24"/>
        </w:rPr>
        <w:t xml:space="preserve"> and </w:t>
      </w:r>
      <w:proofErr w:type="gramStart"/>
      <w:r w:rsidRPr="00DC3B78">
        <w:rPr>
          <w:rFonts w:ascii="Book Antiqua" w:hAnsi="Book Antiqua" w:cs="Book Antiqua"/>
          <w:sz w:val="24"/>
          <w:szCs w:val="24"/>
        </w:rPr>
        <w:t>migration</w:t>
      </w:r>
      <w:r w:rsidR="00FC7158" w:rsidRPr="00DC3B78">
        <w:rPr>
          <w:rFonts w:ascii="Book Antiqua" w:eastAsia="宋体" w:hAnsi="Book Antiqua" w:cs="Book Antiqua"/>
          <w:kern w:val="0"/>
          <w:sz w:val="24"/>
          <w:szCs w:val="24"/>
          <w:vertAlign w:val="superscript"/>
        </w:rPr>
        <w:t>[</w:t>
      </w:r>
      <w:proofErr w:type="gramEnd"/>
      <w:r w:rsidR="00FC7158" w:rsidRPr="00DC3B78">
        <w:rPr>
          <w:rFonts w:ascii="Book Antiqua" w:eastAsia="宋体" w:hAnsi="Book Antiqua" w:cs="Book Antiqua"/>
          <w:kern w:val="0"/>
          <w:sz w:val="24"/>
          <w:szCs w:val="24"/>
          <w:vertAlign w:val="superscript"/>
        </w:rPr>
        <w:t>68,</w:t>
      </w:r>
      <w:r w:rsidR="002024B1" w:rsidRPr="00DC3B78">
        <w:rPr>
          <w:rFonts w:ascii="Book Antiqua" w:eastAsia="宋体" w:hAnsi="Book Antiqua" w:cs="Book Antiqua"/>
          <w:kern w:val="0"/>
          <w:sz w:val="24"/>
          <w:szCs w:val="24"/>
          <w:vertAlign w:val="superscript"/>
        </w:rPr>
        <w:t>69]</w:t>
      </w:r>
      <w:r w:rsidRPr="00DC3B78">
        <w:rPr>
          <w:rFonts w:ascii="Book Antiqua" w:hAnsi="Book Antiqua" w:cs="Book Antiqua"/>
          <w:sz w:val="24"/>
          <w:szCs w:val="24"/>
        </w:rPr>
        <w:t xml:space="preserve">. In order for MSC-exosomes to inhibit and kill tumors, many scientists have modified exosomes in </w:t>
      </w:r>
      <w:r w:rsidR="007E4BCD" w:rsidRPr="00DC3B78">
        <w:rPr>
          <w:rFonts w:ascii="Book Antiqua" w:hAnsi="Book Antiqua" w:cs="Book Antiqua"/>
          <w:sz w:val="24"/>
          <w:szCs w:val="24"/>
        </w:rPr>
        <w:t>various</w:t>
      </w:r>
      <w:r w:rsidRPr="00DC3B78">
        <w:rPr>
          <w:rFonts w:ascii="Book Antiqua" w:hAnsi="Book Antiqua" w:cs="Book Antiqua"/>
          <w:sz w:val="24"/>
          <w:szCs w:val="24"/>
        </w:rPr>
        <w:t xml:space="preserve"> ways, including loading overexpression of certain miRNAs</w:t>
      </w:r>
      <w:r w:rsidR="00FC7158" w:rsidRPr="00DC3B78">
        <w:rPr>
          <w:rFonts w:ascii="Book Antiqua" w:eastAsia="宋体" w:hAnsi="Book Antiqua" w:cs="Book Antiqua"/>
          <w:kern w:val="0"/>
          <w:sz w:val="24"/>
          <w:szCs w:val="24"/>
          <w:vertAlign w:val="superscript"/>
        </w:rPr>
        <w:t>[70,</w:t>
      </w:r>
      <w:r w:rsidR="002024B1" w:rsidRPr="00DC3B78">
        <w:rPr>
          <w:rFonts w:ascii="Book Antiqua" w:eastAsia="宋体" w:hAnsi="Book Antiqua" w:cs="Book Antiqua"/>
          <w:kern w:val="0"/>
          <w:sz w:val="24"/>
          <w:szCs w:val="24"/>
          <w:vertAlign w:val="superscript"/>
        </w:rPr>
        <w:t>71]</w:t>
      </w:r>
      <w:r w:rsidRPr="00DC3B78">
        <w:rPr>
          <w:rFonts w:ascii="Book Antiqua" w:hAnsi="Book Antiqua" w:cs="Book Antiqua"/>
          <w:sz w:val="24"/>
          <w:szCs w:val="24"/>
        </w:rPr>
        <w:t>, carrying anti-cancer drugs or suicide genes</w:t>
      </w:r>
      <w:r w:rsidR="00FC7158" w:rsidRPr="00DC3B78">
        <w:rPr>
          <w:rFonts w:ascii="Book Antiqua" w:eastAsia="宋体" w:hAnsi="Book Antiqua" w:cs="Book Antiqua"/>
          <w:kern w:val="0"/>
          <w:sz w:val="24"/>
          <w:szCs w:val="24"/>
          <w:vertAlign w:val="superscript"/>
        </w:rPr>
        <w:t>[72,</w:t>
      </w:r>
      <w:r w:rsidR="002024B1" w:rsidRPr="00DC3B78">
        <w:rPr>
          <w:rFonts w:ascii="Book Antiqua" w:eastAsia="宋体" w:hAnsi="Book Antiqua" w:cs="Book Antiqua"/>
          <w:kern w:val="0"/>
          <w:sz w:val="24"/>
          <w:szCs w:val="24"/>
          <w:vertAlign w:val="superscript"/>
        </w:rPr>
        <w:t>73]</w:t>
      </w:r>
      <w:r w:rsidRPr="00DC3B78">
        <w:rPr>
          <w:rFonts w:ascii="Book Antiqua" w:hAnsi="Book Antiqua" w:cs="Book Antiqua"/>
          <w:sz w:val="24"/>
          <w:szCs w:val="24"/>
        </w:rPr>
        <w:t>, engineering stem cells</w:t>
      </w:r>
      <w:r w:rsidR="00FC7158" w:rsidRPr="00DC3B78">
        <w:rPr>
          <w:rFonts w:ascii="Book Antiqua" w:eastAsia="宋体" w:hAnsi="Book Antiqua" w:cs="Book Antiqua"/>
          <w:kern w:val="0"/>
          <w:sz w:val="24"/>
          <w:szCs w:val="24"/>
          <w:vertAlign w:val="superscript"/>
        </w:rPr>
        <w:t>[74,</w:t>
      </w:r>
      <w:r w:rsidR="002024B1" w:rsidRPr="00DC3B78">
        <w:rPr>
          <w:rFonts w:ascii="Book Antiqua" w:eastAsia="宋体" w:hAnsi="Book Antiqua" w:cs="Book Antiqua"/>
          <w:kern w:val="0"/>
          <w:sz w:val="24"/>
          <w:szCs w:val="24"/>
          <w:vertAlign w:val="superscript"/>
        </w:rPr>
        <w:t>75]</w:t>
      </w:r>
      <w:r w:rsidR="007E4BCD" w:rsidRPr="00DC3B78">
        <w:rPr>
          <w:rFonts w:ascii="Book Antiqua" w:hAnsi="Book Antiqua" w:cs="Book Antiqua"/>
          <w:sz w:val="24"/>
          <w:szCs w:val="24"/>
        </w:rPr>
        <w:t>,</w:t>
      </w:r>
      <w:r w:rsidRPr="00DC3B78">
        <w:rPr>
          <w:rFonts w:ascii="Book Antiqua" w:hAnsi="Book Antiqua" w:cs="Book Antiqua"/>
          <w:sz w:val="24"/>
          <w:szCs w:val="24"/>
        </w:rPr>
        <w:t xml:space="preserve"> or in combination with other anti-cancer approaches</w:t>
      </w:r>
      <w:r w:rsidR="00FC7158" w:rsidRPr="00DC3B78">
        <w:rPr>
          <w:rFonts w:ascii="Book Antiqua" w:eastAsia="宋体" w:hAnsi="Book Antiqua" w:cs="Book Antiqua"/>
          <w:kern w:val="0"/>
          <w:sz w:val="24"/>
          <w:szCs w:val="24"/>
          <w:vertAlign w:val="superscript"/>
        </w:rPr>
        <w:t>[76,</w:t>
      </w:r>
      <w:r w:rsidR="002024B1" w:rsidRPr="00DC3B78">
        <w:rPr>
          <w:rFonts w:ascii="Book Antiqua" w:eastAsia="宋体" w:hAnsi="Book Antiqua" w:cs="Book Antiqua"/>
          <w:kern w:val="0"/>
          <w:sz w:val="24"/>
          <w:szCs w:val="24"/>
          <w:vertAlign w:val="superscript"/>
        </w:rPr>
        <w:t>77]</w:t>
      </w:r>
      <w:r w:rsidRPr="00DC3B78">
        <w:rPr>
          <w:rFonts w:ascii="Book Antiqua" w:hAnsi="Book Antiqua" w:cs="Book Antiqua"/>
          <w:sz w:val="24"/>
          <w:szCs w:val="24"/>
        </w:rPr>
        <w:t xml:space="preserve">. The extensive use of exosomes </w:t>
      </w:r>
      <w:r w:rsidR="007E4BCD" w:rsidRPr="00DC3B78">
        <w:rPr>
          <w:rFonts w:ascii="Book Antiqua" w:hAnsi="Book Antiqua" w:cs="Book Antiqua"/>
          <w:sz w:val="24"/>
          <w:szCs w:val="24"/>
        </w:rPr>
        <w:t xml:space="preserve">provides a promising avenue for disease treatment, </w:t>
      </w:r>
      <w:r w:rsidRPr="00DC3B78">
        <w:rPr>
          <w:rFonts w:ascii="Book Antiqua" w:hAnsi="Book Antiqua" w:cs="Book Antiqua"/>
          <w:sz w:val="24"/>
          <w:szCs w:val="24"/>
        </w:rPr>
        <w:t>especially the exosomes derived from MSC</w:t>
      </w:r>
      <w:r w:rsidR="005362F3">
        <w:rPr>
          <w:rFonts w:ascii="Book Antiqua" w:hAnsi="Book Antiqua" w:cs="Book Antiqua"/>
          <w:sz w:val="24"/>
          <w:szCs w:val="24"/>
        </w:rPr>
        <w:t>s</w:t>
      </w:r>
      <w:r w:rsidRPr="00DC3B78">
        <w:rPr>
          <w:rFonts w:ascii="Book Antiqua" w:hAnsi="Book Antiqua" w:cs="Book Antiqua"/>
          <w:sz w:val="24"/>
          <w:szCs w:val="24"/>
        </w:rPr>
        <w:t>, which are of high safety and can perform functions in place of stem cells. In general, the use of MSC-</w:t>
      </w:r>
      <w:r w:rsidR="007E4BCD" w:rsidRPr="00DC3B78">
        <w:rPr>
          <w:rFonts w:ascii="Book Antiqua" w:hAnsi="Book Antiqua" w:cs="Book Antiqua"/>
          <w:sz w:val="24"/>
          <w:szCs w:val="24"/>
        </w:rPr>
        <w:t>e</w:t>
      </w:r>
      <w:r w:rsidRPr="00DC3B78">
        <w:rPr>
          <w:rFonts w:ascii="Book Antiqua" w:hAnsi="Book Antiqua" w:cs="Book Antiqua"/>
          <w:sz w:val="24"/>
          <w:szCs w:val="24"/>
        </w:rPr>
        <w:t xml:space="preserve">xosomes in cell-free therapy is helpful for the treatment of many </w:t>
      </w:r>
      <w:proofErr w:type="gramStart"/>
      <w:r w:rsidRPr="00DC3B78">
        <w:rPr>
          <w:rFonts w:ascii="Book Antiqua" w:hAnsi="Book Antiqua" w:cs="Book Antiqua"/>
          <w:sz w:val="24"/>
          <w:szCs w:val="24"/>
        </w:rPr>
        <w:t>diseases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78]</w:t>
      </w:r>
      <w:r w:rsidRPr="00DC3B78">
        <w:rPr>
          <w:rFonts w:ascii="Book Antiqua" w:hAnsi="Book Antiqua" w:cs="Book Antiqua"/>
          <w:sz w:val="24"/>
          <w:szCs w:val="24"/>
        </w:rPr>
        <w:t xml:space="preserve">. It regulates inflammation in inflammatory diseases, promotes tissue repair in tissue damage diseases, and kills tumors as an adjuvant tumor therapy. </w:t>
      </w:r>
    </w:p>
    <w:p w:rsidR="00B93165" w:rsidRPr="00DC3B78" w:rsidRDefault="006D45B3" w:rsidP="00C575E0">
      <w:pPr>
        <w:kinsoku w:val="0"/>
        <w:overflowPunct w:val="0"/>
        <w:autoSpaceDE w:val="0"/>
        <w:autoSpaceDN w:val="0"/>
        <w:adjustRightInd w:val="0"/>
        <w:snapToGrid w:val="0"/>
        <w:spacing w:line="360" w:lineRule="auto"/>
        <w:ind w:firstLineChars="200" w:firstLine="480"/>
        <w:rPr>
          <w:rFonts w:ascii="Book Antiqua" w:hAnsi="Book Antiqua" w:cs="Book Antiqua"/>
          <w:sz w:val="24"/>
          <w:szCs w:val="24"/>
        </w:rPr>
      </w:pPr>
      <w:r w:rsidRPr="00DC3B78">
        <w:rPr>
          <w:rFonts w:ascii="Book Antiqua" w:hAnsi="Book Antiqua" w:cs="Book Antiqua"/>
          <w:sz w:val="24"/>
          <w:szCs w:val="24"/>
        </w:rPr>
        <w:t>Thus</w:t>
      </w:r>
      <w:r w:rsidR="00B93165" w:rsidRPr="00DC3B78">
        <w:rPr>
          <w:rFonts w:ascii="Book Antiqua" w:hAnsi="Book Antiqua" w:cs="Book Antiqua"/>
          <w:sz w:val="24"/>
          <w:szCs w:val="24"/>
        </w:rPr>
        <w:t xml:space="preserve"> far, the study of exosomes derived from stem cells has reached the clinical </w:t>
      </w:r>
      <w:proofErr w:type="gramStart"/>
      <w:r w:rsidR="00B93165" w:rsidRPr="00DC3B78">
        <w:rPr>
          <w:rFonts w:ascii="Book Antiqua" w:hAnsi="Book Antiqua" w:cs="Book Antiqua"/>
          <w:sz w:val="24"/>
          <w:szCs w:val="24"/>
        </w:rPr>
        <w:t>stage</w:t>
      </w:r>
      <w:r w:rsidR="00E77ECE" w:rsidRPr="00DC3B78">
        <w:rPr>
          <w:rFonts w:ascii="Book Antiqua" w:hAnsi="Book Antiqua" w:cs="Book Antiqua"/>
          <w:sz w:val="24"/>
          <w:szCs w:val="24"/>
          <w:vertAlign w:val="superscript"/>
        </w:rPr>
        <w:t>[</w:t>
      </w:r>
      <w:proofErr w:type="gramEnd"/>
      <w:r w:rsidR="00E77ECE" w:rsidRPr="00DC3B78">
        <w:rPr>
          <w:rFonts w:ascii="Book Antiqua" w:hAnsi="Book Antiqua" w:cs="Book Antiqua"/>
          <w:sz w:val="24"/>
          <w:szCs w:val="24"/>
          <w:vertAlign w:val="superscript"/>
        </w:rPr>
        <w:t>162]</w:t>
      </w:r>
      <w:r w:rsidR="00604253" w:rsidRPr="00DC3B78">
        <w:rPr>
          <w:rFonts w:ascii="Book Antiqua" w:hAnsi="Book Antiqua" w:cs="Book Antiqua"/>
          <w:sz w:val="24"/>
          <w:szCs w:val="24"/>
        </w:rPr>
        <w:t xml:space="preserve"> </w:t>
      </w:r>
      <w:r w:rsidR="007D6A0E" w:rsidRPr="00DC3B78">
        <w:rPr>
          <w:rFonts w:ascii="Book Antiqua" w:hAnsi="Book Antiqua" w:cs="Book Antiqua"/>
          <w:sz w:val="24"/>
          <w:szCs w:val="24"/>
        </w:rPr>
        <w:t xml:space="preserve">(Table </w:t>
      </w:r>
      <w:r w:rsidR="009C63F5" w:rsidRPr="00DC3B78">
        <w:rPr>
          <w:rFonts w:ascii="Book Antiqua" w:hAnsi="Book Antiqua" w:cs="Book Antiqua"/>
          <w:sz w:val="24"/>
          <w:szCs w:val="24"/>
        </w:rPr>
        <w:t>2</w:t>
      </w:r>
      <w:r w:rsidR="007D6A0E" w:rsidRPr="00DC3B78">
        <w:rPr>
          <w:rFonts w:ascii="Book Antiqua" w:hAnsi="Book Antiqua" w:cs="Book Antiqua"/>
          <w:sz w:val="24"/>
          <w:szCs w:val="24"/>
        </w:rPr>
        <w:t>)</w:t>
      </w:r>
      <w:r w:rsidR="00B93165" w:rsidRPr="00DC3B78">
        <w:rPr>
          <w:rFonts w:ascii="Book Antiqua" w:hAnsi="Book Antiqua" w:cs="Book Antiqua"/>
          <w:sz w:val="24"/>
          <w:szCs w:val="24"/>
        </w:rPr>
        <w:t xml:space="preserve">. </w:t>
      </w:r>
      <w:r w:rsidR="007A2789" w:rsidRPr="00DC3B78">
        <w:rPr>
          <w:rFonts w:ascii="Book Antiqua" w:hAnsi="Book Antiqua" w:cs="Book Antiqua"/>
          <w:sz w:val="24"/>
          <w:szCs w:val="24"/>
        </w:rPr>
        <w:t>However</w:t>
      </w:r>
      <w:r w:rsidR="00AD5B31" w:rsidRPr="00DC3B78">
        <w:rPr>
          <w:rFonts w:ascii="Book Antiqua" w:hAnsi="Book Antiqua" w:cs="Book Antiqua"/>
          <w:sz w:val="24"/>
          <w:szCs w:val="24"/>
        </w:rPr>
        <w:t>, miRNAs have rarely been involved in these clinical trials, although many studies have been done on miRNAs in MSC-exosomes in animal models. The clinical application of miRNA</w:t>
      </w:r>
      <w:r w:rsidR="000C6A6B">
        <w:rPr>
          <w:rFonts w:ascii="Book Antiqua" w:hAnsi="Book Antiqua" w:cs="Book Antiqua"/>
          <w:sz w:val="24"/>
          <w:szCs w:val="24"/>
        </w:rPr>
        <w:t xml:space="preserve">s </w:t>
      </w:r>
      <w:r w:rsidR="00AD5B31" w:rsidRPr="00DC3B78">
        <w:rPr>
          <w:rFonts w:ascii="Book Antiqua" w:hAnsi="Book Antiqua" w:cs="Book Antiqua"/>
          <w:sz w:val="24"/>
          <w:szCs w:val="24"/>
        </w:rPr>
        <w:t>in the treatment of exosomes derived from stem cells is a very important research direction in the future. Therefore, in the table, we proposed a miRNA hypothesis that may be associated with MSC-</w:t>
      </w:r>
      <w:r w:rsidR="005362F3">
        <w:rPr>
          <w:rFonts w:ascii="Book Antiqua" w:hAnsi="Book Antiqua" w:cs="Book Antiqua"/>
          <w:sz w:val="24"/>
          <w:szCs w:val="24"/>
        </w:rPr>
        <w:t>exosome</w:t>
      </w:r>
      <w:r w:rsidR="005362F3" w:rsidRPr="00DC3B78">
        <w:rPr>
          <w:rFonts w:ascii="Book Antiqua" w:hAnsi="Book Antiqua" w:cs="Book Antiqua"/>
          <w:sz w:val="24"/>
          <w:szCs w:val="24"/>
        </w:rPr>
        <w:t xml:space="preserve"> </w:t>
      </w:r>
      <w:r w:rsidR="00AD5B31" w:rsidRPr="00DC3B78">
        <w:rPr>
          <w:rFonts w:ascii="Book Antiqua" w:hAnsi="Book Antiqua" w:cs="Book Antiqua"/>
          <w:sz w:val="24"/>
          <w:szCs w:val="24"/>
        </w:rPr>
        <w:t xml:space="preserve">treatment of diseases combined with studies in animal </w:t>
      </w:r>
      <w:proofErr w:type="gramStart"/>
      <w:r w:rsidR="00AD5B31" w:rsidRPr="00DC3B78">
        <w:rPr>
          <w:rFonts w:ascii="Book Antiqua" w:hAnsi="Book Antiqua" w:cs="Book Antiqua"/>
          <w:sz w:val="24"/>
          <w:szCs w:val="24"/>
        </w:rPr>
        <w:t>experiments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79-83]</w:t>
      </w:r>
      <w:r w:rsidR="00AD5B31" w:rsidRPr="00DC3B78">
        <w:rPr>
          <w:rFonts w:ascii="Book Antiqua" w:hAnsi="Book Antiqua" w:cs="Book Antiqua"/>
          <w:sz w:val="24"/>
          <w:szCs w:val="24"/>
        </w:rPr>
        <w:t xml:space="preserve">. </w:t>
      </w:r>
      <w:r w:rsidR="00B93165" w:rsidRPr="00DC3B78">
        <w:rPr>
          <w:rFonts w:ascii="Book Antiqua" w:hAnsi="Book Antiqua" w:cs="Book Antiqua"/>
          <w:sz w:val="24"/>
          <w:szCs w:val="24"/>
        </w:rPr>
        <w:t>Clinical trials of MSC-</w:t>
      </w:r>
      <w:r w:rsidR="007535AA" w:rsidRPr="00DC3B78">
        <w:rPr>
          <w:rFonts w:ascii="Book Antiqua" w:hAnsi="Book Antiqua" w:cs="Book Antiqua"/>
          <w:sz w:val="24"/>
          <w:szCs w:val="24"/>
        </w:rPr>
        <w:t>exo</w:t>
      </w:r>
      <w:r w:rsidR="009C63F5" w:rsidRPr="00DC3B78">
        <w:rPr>
          <w:rFonts w:ascii="Book Antiqua" w:hAnsi="Book Antiqua" w:cs="Book Antiqua"/>
          <w:sz w:val="24"/>
          <w:szCs w:val="24"/>
        </w:rPr>
        <w:t>somes</w:t>
      </w:r>
      <w:r w:rsidR="00B93165" w:rsidRPr="00DC3B78">
        <w:rPr>
          <w:rFonts w:ascii="Book Antiqua" w:hAnsi="Book Antiqua" w:cs="Book Antiqua"/>
          <w:sz w:val="24"/>
          <w:szCs w:val="24"/>
        </w:rPr>
        <w:t xml:space="preserve"> have focused on diseases</w:t>
      </w:r>
      <w:r w:rsidRPr="00DC3B78">
        <w:rPr>
          <w:rFonts w:ascii="Book Antiqua" w:hAnsi="Book Antiqua" w:cs="Book Antiqua"/>
          <w:sz w:val="24"/>
          <w:szCs w:val="24"/>
        </w:rPr>
        <w:t>,</w:t>
      </w:r>
      <w:r w:rsidR="00B93165" w:rsidRPr="00DC3B78">
        <w:rPr>
          <w:rFonts w:ascii="Book Antiqua" w:hAnsi="Book Antiqua" w:cs="Book Antiqua"/>
          <w:sz w:val="24"/>
          <w:szCs w:val="24"/>
        </w:rPr>
        <w:t xml:space="preserve"> such as multi-organ failure, coronavirus pneumonia, </w:t>
      </w:r>
      <w:r w:rsidR="007535AA" w:rsidRPr="00DC3B78">
        <w:rPr>
          <w:rFonts w:ascii="Book Antiqua" w:hAnsi="Book Antiqua" w:cs="Book Antiqua"/>
          <w:sz w:val="24"/>
          <w:szCs w:val="24"/>
        </w:rPr>
        <w:t xml:space="preserve">and </w:t>
      </w:r>
      <w:r w:rsidR="00B93165" w:rsidRPr="00DC3B78">
        <w:rPr>
          <w:rFonts w:ascii="Book Antiqua" w:hAnsi="Book Antiqua" w:cs="Book Antiqua"/>
          <w:sz w:val="24"/>
          <w:szCs w:val="24"/>
        </w:rPr>
        <w:t xml:space="preserve">type </w:t>
      </w:r>
      <w:proofErr w:type="gramStart"/>
      <w:r w:rsidR="00B93165" w:rsidRPr="00DC3B78">
        <w:rPr>
          <w:rFonts w:ascii="Book Antiqua" w:hAnsi="Book Antiqua" w:cs="Book Antiqua"/>
          <w:sz w:val="24"/>
          <w:szCs w:val="24"/>
        </w:rPr>
        <w:t>1 diabetes</w:t>
      </w:r>
      <w:proofErr w:type="gramEnd"/>
      <w:r w:rsidR="007535AA" w:rsidRPr="00DC3B78">
        <w:rPr>
          <w:rFonts w:ascii="Book Antiqua" w:hAnsi="Book Antiqua" w:cs="Book Antiqua"/>
          <w:sz w:val="24"/>
          <w:szCs w:val="24"/>
        </w:rPr>
        <w:t xml:space="preserve">. Some clinical studies are not specific to specific diseases, but only to explore the safety of exosome aerosol administration through the airway, which will provide possibilities for </w:t>
      </w:r>
      <w:r w:rsidRPr="00DC3B78">
        <w:rPr>
          <w:rFonts w:ascii="Book Antiqua" w:hAnsi="Book Antiqua" w:cs="Book Antiqua"/>
          <w:sz w:val="24"/>
          <w:szCs w:val="24"/>
        </w:rPr>
        <w:t xml:space="preserve">diverse </w:t>
      </w:r>
      <w:r w:rsidR="007535AA" w:rsidRPr="00DC3B78">
        <w:rPr>
          <w:rFonts w:ascii="Book Antiqua" w:hAnsi="Book Antiqua" w:cs="Book Antiqua"/>
          <w:sz w:val="24"/>
          <w:szCs w:val="24"/>
        </w:rPr>
        <w:t>exosome administration methods.</w:t>
      </w:r>
      <w:r w:rsidR="0065277B" w:rsidRPr="00DC3B78">
        <w:rPr>
          <w:rFonts w:ascii="Book Antiqua" w:hAnsi="Book Antiqua" w:cs="Arial"/>
          <w:sz w:val="24"/>
          <w:szCs w:val="24"/>
          <w:shd w:val="clear" w:color="auto" w:fill="FFFFFF"/>
        </w:rPr>
        <w:t xml:space="preserve"> </w:t>
      </w:r>
      <w:r w:rsidR="0065277B" w:rsidRPr="00DC3B78">
        <w:rPr>
          <w:rFonts w:ascii="Book Antiqua" w:hAnsi="Book Antiqua" w:cs="Book Antiqua"/>
          <w:sz w:val="24"/>
          <w:szCs w:val="24"/>
        </w:rPr>
        <w:t>A clinical study was conducted at Cairo University in Egypt to explore the important role of miR-136, miR-494</w:t>
      </w:r>
      <w:r w:rsidRPr="00DC3B78">
        <w:rPr>
          <w:rFonts w:ascii="Book Antiqua" w:hAnsi="Book Antiqua" w:cs="Book Antiqua"/>
          <w:sz w:val="24"/>
          <w:szCs w:val="24"/>
        </w:rPr>
        <w:t>,</w:t>
      </w:r>
      <w:r w:rsidR="0065277B" w:rsidRPr="00DC3B78">
        <w:rPr>
          <w:rFonts w:ascii="Book Antiqua" w:hAnsi="Book Antiqua" w:cs="Book Antiqua"/>
          <w:sz w:val="24"/>
          <w:szCs w:val="24"/>
        </w:rPr>
        <w:t xml:space="preserve"> and miR-495 in the </w:t>
      </w:r>
      <w:r w:rsidR="00AC7E8C" w:rsidRPr="00DC3B78">
        <w:rPr>
          <w:rFonts w:ascii="Book Antiqua" w:hAnsi="Book Antiqua" w:cs="Book Antiqua"/>
          <w:sz w:val="24"/>
          <w:szCs w:val="24"/>
        </w:rPr>
        <w:t xml:space="preserve">diagnosis </w:t>
      </w:r>
      <w:r w:rsidR="0065277B" w:rsidRPr="00DC3B78">
        <w:rPr>
          <w:rFonts w:ascii="Book Antiqua" w:hAnsi="Book Antiqua" w:cs="Book Antiqua"/>
          <w:sz w:val="24"/>
          <w:szCs w:val="24"/>
        </w:rPr>
        <w:t>of eclampsia with exosomes derived from umbilical cord mesenchymal stem cells.</w:t>
      </w:r>
      <w:r w:rsidR="003024CC" w:rsidRPr="00DC3B78">
        <w:rPr>
          <w:rFonts w:ascii="Book Antiqua" w:hAnsi="Book Antiqua" w:cs="Book Antiqua"/>
          <w:sz w:val="24"/>
          <w:szCs w:val="24"/>
        </w:rPr>
        <w:t xml:space="preserve"> </w:t>
      </w:r>
      <w:r w:rsidR="0065277B" w:rsidRPr="00DC3B78">
        <w:rPr>
          <w:rFonts w:ascii="Book Antiqua" w:hAnsi="Book Antiqua" w:cs="Book Antiqua"/>
          <w:sz w:val="24"/>
          <w:szCs w:val="24"/>
        </w:rPr>
        <w:t xml:space="preserve">This study </w:t>
      </w:r>
      <w:r w:rsidR="005362F3" w:rsidRPr="00DC3B78">
        <w:rPr>
          <w:rFonts w:ascii="Book Antiqua" w:hAnsi="Book Antiqua" w:cs="Book Antiqua"/>
          <w:sz w:val="24"/>
          <w:szCs w:val="24"/>
        </w:rPr>
        <w:t>demonstrate</w:t>
      </w:r>
      <w:r w:rsidR="005362F3">
        <w:rPr>
          <w:rFonts w:ascii="Book Antiqua" w:hAnsi="Book Antiqua" w:cs="Book Antiqua"/>
          <w:sz w:val="24"/>
          <w:szCs w:val="24"/>
        </w:rPr>
        <w:t>d</w:t>
      </w:r>
      <w:r w:rsidR="005362F3" w:rsidRPr="00DC3B78">
        <w:rPr>
          <w:rFonts w:ascii="Book Antiqua" w:hAnsi="Book Antiqua" w:cs="Book Antiqua"/>
          <w:sz w:val="24"/>
          <w:szCs w:val="24"/>
        </w:rPr>
        <w:t xml:space="preserve"> </w:t>
      </w:r>
      <w:r w:rsidR="0065277B" w:rsidRPr="00DC3B78">
        <w:rPr>
          <w:rFonts w:ascii="Book Antiqua" w:hAnsi="Book Antiqua" w:cs="Book Antiqua"/>
          <w:sz w:val="24"/>
          <w:szCs w:val="24"/>
        </w:rPr>
        <w:t xml:space="preserve">the clinically important role of miRNAs in MSC-exosomes, not just in mouse </w:t>
      </w:r>
      <w:proofErr w:type="gramStart"/>
      <w:r w:rsidR="0065277B" w:rsidRPr="00DC3B78">
        <w:rPr>
          <w:rFonts w:ascii="Book Antiqua" w:hAnsi="Book Antiqua" w:cs="Book Antiqua"/>
          <w:sz w:val="24"/>
          <w:szCs w:val="24"/>
        </w:rPr>
        <w:t>models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84]</w:t>
      </w:r>
      <w:r w:rsidR="0065277B" w:rsidRPr="00DC3B78">
        <w:rPr>
          <w:rFonts w:ascii="Book Antiqua" w:hAnsi="Book Antiqua" w:cs="Book Antiqua"/>
          <w:sz w:val="24"/>
          <w:szCs w:val="24"/>
        </w:rPr>
        <w:t>.</w:t>
      </w:r>
    </w:p>
    <w:p w:rsidR="001A5824" w:rsidRPr="00DC3B78" w:rsidRDefault="001A5824" w:rsidP="00C575E0">
      <w:pPr>
        <w:kinsoku w:val="0"/>
        <w:overflowPunct w:val="0"/>
        <w:autoSpaceDE w:val="0"/>
        <w:autoSpaceDN w:val="0"/>
        <w:adjustRightInd w:val="0"/>
        <w:snapToGrid w:val="0"/>
        <w:spacing w:line="360" w:lineRule="auto"/>
        <w:rPr>
          <w:rFonts w:ascii="Book Antiqua" w:hAnsi="Book Antiqua" w:cs="Book Antiqua"/>
          <w:sz w:val="24"/>
          <w:szCs w:val="24"/>
        </w:rPr>
      </w:pP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b/>
          <w:sz w:val="24"/>
          <w:szCs w:val="24"/>
          <w:u w:val="single"/>
        </w:rPr>
      </w:pPr>
      <w:r w:rsidRPr="00DC3B78">
        <w:rPr>
          <w:rFonts w:ascii="Book Antiqua" w:hAnsi="Book Antiqua" w:cs="Book Antiqua"/>
          <w:b/>
          <w:sz w:val="24"/>
          <w:szCs w:val="24"/>
          <w:u w:val="single"/>
        </w:rPr>
        <w:t>MICRORNA</w:t>
      </w:r>
      <w:r w:rsidR="005362F3">
        <w:rPr>
          <w:rFonts w:ascii="Book Antiqua" w:hAnsi="Book Antiqua" w:cs="Book Antiqua"/>
          <w:b/>
          <w:sz w:val="24"/>
          <w:szCs w:val="24"/>
          <w:u w:val="single"/>
        </w:rPr>
        <w:t>S</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Mi</w:t>
      </w:r>
      <w:r w:rsidR="009C63F5" w:rsidRPr="00DC3B78">
        <w:rPr>
          <w:rFonts w:ascii="Book Antiqua" w:eastAsia="等线" w:hAnsi="Book Antiqua" w:cs="Book Antiqua"/>
          <w:b w:val="0"/>
          <w:sz w:val="24"/>
          <w:szCs w:val="24"/>
        </w:rPr>
        <w:t>cro</w:t>
      </w:r>
      <w:r w:rsidRPr="00DC3B78">
        <w:rPr>
          <w:rFonts w:ascii="Book Antiqua" w:eastAsia="等线" w:hAnsi="Book Antiqua" w:cs="Book Antiqua"/>
          <w:b w:val="0"/>
          <w:sz w:val="24"/>
          <w:szCs w:val="24"/>
        </w:rPr>
        <w:t>RNA</w:t>
      </w:r>
      <w:r w:rsidR="00401B97"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was discovered in 1993 by Victor </w:t>
      </w:r>
      <w:proofErr w:type="spellStart"/>
      <w:r w:rsidRPr="00DC3B78">
        <w:rPr>
          <w:rFonts w:ascii="Book Antiqua" w:eastAsia="等线" w:hAnsi="Book Antiqua" w:cs="Book Antiqua"/>
          <w:b w:val="0"/>
          <w:sz w:val="24"/>
          <w:szCs w:val="24"/>
        </w:rPr>
        <w:t>Ambros</w:t>
      </w:r>
      <w:proofErr w:type="spellEnd"/>
      <w:r w:rsidRPr="00DC3B78">
        <w:rPr>
          <w:rFonts w:ascii="Book Antiqua" w:eastAsia="等线" w:hAnsi="Book Antiqua" w:cs="Book Antiqua"/>
          <w:b w:val="0"/>
          <w:sz w:val="24"/>
          <w:szCs w:val="24"/>
        </w:rPr>
        <w:t xml:space="preserve"> and Gary </w:t>
      </w:r>
      <w:proofErr w:type="spellStart"/>
      <w:r w:rsidRPr="00DC3B78">
        <w:rPr>
          <w:rFonts w:ascii="Book Antiqua" w:eastAsia="等线" w:hAnsi="Book Antiqua" w:cs="Book Antiqua"/>
          <w:b w:val="0"/>
          <w:sz w:val="24"/>
          <w:szCs w:val="24"/>
        </w:rPr>
        <w:t>Ruvkun</w:t>
      </w:r>
      <w:proofErr w:type="spellEnd"/>
      <w:r w:rsidR="006D45B3"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The first miRNA is lin-4</w:t>
      </w:r>
      <w:r w:rsidR="00FC7158" w:rsidRPr="00DC3B78">
        <w:rPr>
          <w:rFonts w:ascii="Book Antiqua" w:eastAsia="宋体" w:hAnsi="Book Antiqua" w:cs="Book Antiqua"/>
          <w:b w:val="0"/>
          <w:kern w:val="0"/>
          <w:sz w:val="24"/>
          <w:szCs w:val="24"/>
          <w:vertAlign w:val="superscript"/>
        </w:rPr>
        <w:t>[85</w:t>
      </w:r>
      <w:proofErr w:type="gramStart"/>
      <w:r w:rsidR="00FC7158" w:rsidRPr="00DC3B78">
        <w:rPr>
          <w:rFonts w:ascii="Book Antiqua" w:eastAsia="宋体" w:hAnsi="Book Antiqua" w:cs="Book Antiqua"/>
          <w:b w:val="0"/>
          <w:kern w:val="0"/>
          <w:sz w:val="24"/>
          <w:szCs w:val="24"/>
          <w:vertAlign w:val="superscript"/>
        </w:rPr>
        <w:t>,</w:t>
      </w:r>
      <w:r w:rsidR="002024B1" w:rsidRPr="00DC3B78">
        <w:rPr>
          <w:rFonts w:ascii="Book Antiqua" w:eastAsia="宋体" w:hAnsi="Book Antiqua" w:cs="Book Antiqua"/>
          <w:b w:val="0"/>
          <w:kern w:val="0"/>
          <w:sz w:val="24"/>
          <w:szCs w:val="24"/>
          <w:vertAlign w:val="superscript"/>
        </w:rPr>
        <w:t>86</w:t>
      </w:r>
      <w:proofErr w:type="gramEnd"/>
      <w:r w:rsidR="002024B1" w:rsidRPr="00DC3B78">
        <w:rPr>
          <w:rFonts w:ascii="Book Antiqua" w:eastAsia="宋体" w:hAnsi="Book Antiqua" w:cs="Book Antiqua"/>
          <w:b w:val="0"/>
          <w:kern w:val="0"/>
          <w:sz w:val="24"/>
          <w:szCs w:val="24"/>
          <w:vertAlign w:val="superscript"/>
        </w:rPr>
        <w:t>]</w:t>
      </w:r>
      <w:r w:rsidR="007A2789"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which is known as small molecule timing RNA. Although these </w:t>
      </w:r>
      <w:r w:rsidRPr="00DC3B78">
        <w:rPr>
          <w:rFonts w:ascii="Book Antiqua" w:eastAsia="等线" w:hAnsi="Book Antiqua" w:cs="Book Antiqua"/>
          <w:b w:val="0"/>
          <w:sz w:val="24"/>
          <w:szCs w:val="24"/>
        </w:rPr>
        <w:lastRenderedPageBreak/>
        <w:t xml:space="preserve">two articles were published </w:t>
      </w:r>
      <w:r w:rsidR="006D45B3" w:rsidRPr="00DC3B78">
        <w:rPr>
          <w:rFonts w:ascii="Book Antiqua" w:eastAsia="等线" w:hAnsi="Book Antiqua" w:cs="Book Antiqua"/>
          <w:b w:val="0"/>
          <w:sz w:val="24"/>
          <w:szCs w:val="24"/>
        </w:rPr>
        <w:t xml:space="preserve">in </w:t>
      </w:r>
      <w:r w:rsidR="006D45B3" w:rsidRPr="00DC3B78">
        <w:rPr>
          <w:rFonts w:ascii="Book Antiqua" w:eastAsia="等线" w:hAnsi="Book Antiqua" w:cs="Book Antiqua"/>
          <w:b w:val="0"/>
          <w:i/>
          <w:iCs/>
          <w:sz w:val="24"/>
          <w:szCs w:val="24"/>
        </w:rPr>
        <w:t xml:space="preserve">Cell, </w:t>
      </w:r>
      <w:r w:rsidRPr="00DC3B78">
        <w:rPr>
          <w:rFonts w:ascii="Book Antiqua" w:eastAsia="等线" w:hAnsi="Book Antiqua" w:cs="Book Antiqua"/>
          <w:b w:val="0"/>
          <w:sz w:val="24"/>
          <w:szCs w:val="24"/>
        </w:rPr>
        <w:t xml:space="preserve">they were not taken seriously at that time. </w:t>
      </w:r>
      <w:r w:rsidR="006D45B3" w:rsidRPr="00DC3B78">
        <w:rPr>
          <w:rFonts w:ascii="Book Antiqua" w:eastAsia="等线" w:hAnsi="Book Antiqua" w:cs="Book Antiqua"/>
          <w:b w:val="0"/>
          <w:sz w:val="24"/>
          <w:szCs w:val="24"/>
        </w:rPr>
        <w:t xml:space="preserve">Further, </w:t>
      </w:r>
      <w:r w:rsidRPr="00DC3B78">
        <w:rPr>
          <w:rFonts w:ascii="Book Antiqua" w:eastAsia="等线" w:hAnsi="Book Antiqua" w:cs="Book Antiqua"/>
          <w:b w:val="0"/>
          <w:sz w:val="24"/>
          <w:szCs w:val="24"/>
        </w:rPr>
        <w:t>miRNA</w:t>
      </w:r>
      <w:r w:rsidR="005362F3">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did not </w:t>
      </w:r>
      <w:r w:rsidR="006D45B3" w:rsidRPr="00DC3B78">
        <w:rPr>
          <w:rFonts w:ascii="Book Antiqua" w:eastAsia="等线" w:hAnsi="Book Antiqua" w:cs="Book Antiqua"/>
          <w:b w:val="0"/>
          <w:sz w:val="24"/>
          <w:szCs w:val="24"/>
        </w:rPr>
        <w:t>receive</w:t>
      </w:r>
      <w:r w:rsidRPr="00DC3B78">
        <w:rPr>
          <w:rFonts w:ascii="Book Antiqua" w:eastAsia="等线" w:hAnsi="Book Antiqua" w:cs="Book Antiqua"/>
          <w:b w:val="0"/>
          <w:sz w:val="24"/>
          <w:szCs w:val="24"/>
        </w:rPr>
        <w:t xml:space="preserve"> much attention </w:t>
      </w:r>
      <w:r w:rsidR="006D45B3" w:rsidRPr="00DC3B78">
        <w:rPr>
          <w:rFonts w:ascii="Book Antiqua" w:eastAsia="等线" w:hAnsi="Book Antiqua" w:cs="Book Antiqua"/>
          <w:b w:val="0"/>
          <w:sz w:val="24"/>
          <w:szCs w:val="24"/>
        </w:rPr>
        <w:t>over</w:t>
      </w:r>
      <w:r w:rsidRPr="00DC3B78">
        <w:rPr>
          <w:rFonts w:ascii="Book Antiqua" w:eastAsia="等线" w:hAnsi="Book Antiqua" w:cs="Book Antiqua"/>
          <w:b w:val="0"/>
          <w:sz w:val="24"/>
          <w:szCs w:val="24"/>
        </w:rPr>
        <w:t xml:space="preserve"> the next 20 years. The launch of the human genome project in 1990 was helpful in the discovery of miRNAs. Finally, in October 2001, </w:t>
      </w:r>
      <w:proofErr w:type="spellStart"/>
      <w:r w:rsidRPr="00DC3B78">
        <w:rPr>
          <w:rFonts w:ascii="Book Antiqua" w:eastAsia="等线" w:hAnsi="Book Antiqua" w:cs="Book Antiqua"/>
          <w:b w:val="0"/>
          <w:sz w:val="24"/>
          <w:szCs w:val="24"/>
        </w:rPr>
        <w:t>Tuschi</w:t>
      </w:r>
      <w:proofErr w:type="spellEnd"/>
      <w:r w:rsidRPr="00DC3B78">
        <w:rPr>
          <w:rFonts w:ascii="Book Antiqua" w:eastAsia="等线" w:hAnsi="Book Antiqua" w:cs="Book Antiqua"/>
          <w:b w:val="0"/>
          <w:sz w:val="24"/>
          <w:szCs w:val="24"/>
        </w:rPr>
        <w:t xml:space="preserve">, </w:t>
      </w:r>
      <w:proofErr w:type="spellStart"/>
      <w:r w:rsidRPr="00DC3B78">
        <w:rPr>
          <w:rFonts w:ascii="Book Antiqua" w:eastAsia="等线" w:hAnsi="Book Antiqua" w:cs="Book Antiqua"/>
          <w:b w:val="0"/>
          <w:sz w:val="24"/>
          <w:szCs w:val="24"/>
        </w:rPr>
        <w:t>Bartel</w:t>
      </w:r>
      <w:proofErr w:type="spellEnd"/>
      <w:r w:rsidRPr="00DC3B78">
        <w:rPr>
          <w:rFonts w:ascii="Book Antiqua" w:eastAsia="等线" w:hAnsi="Book Antiqua" w:cs="Book Antiqua"/>
          <w:b w:val="0"/>
          <w:sz w:val="24"/>
          <w:szCs w:val="24"/>
        </w:rPr>
        <w:t xml:space="preserve">, and </w:t>
      </w:r>
      <w:proofErr w:type="spellStart"/>
      <w:r w:rsidRPr="00DC3B78">
        <w:rPr>
          <w:rFonts w:ascii="Book Antiqua" w:eastAsia="等线" w:hAnsi="Book Antiqua" w:cs="Book Antiqua"/>
          <w:b w:val="0"/>
          <w:sz w:val="24"/>
          <w:szCs w:val="24"/>
        </w:rPr>
        <w:t>Ambro</w:t>
      </w:r>
      <w:proofErr w:type="spellEnd"/>
      <w:r w:rsidRPr="00DC3B78">
        <w:rPr>
          <w:rFonts w:ascii="Book Antiqua" w:eastAsia="等线" w:hAnsi="Book Antiqua" w:cs="Book Antiqua"/>
          <w:b w:val="0"/>
          <w:sz w:val="24"/>
          <w:szCs w:val="24"/>
        </w:rPr>
        <w:t xml:space="preserve"> published three papers in </w:t>
      </w:r>
      <w:r w:rsidR="006D45B3" w:rsidRPr="00DC3B78">
        <w:rPr>
          <w:rFonts w:ascii="Book Antiqua" w:eastAsia="等线" w:hAnsi="Book Antiqua" w:cs="Book Antiqua"/>
          <w:b w:val="0"/>
          <w:i/>
          <w:iCs/>
          <w:sz w:val="24"/>
          <w:szCs w:val="24"/>
        </w:rPr>
        <w:t>S</w:t>
      </w:r>
      <w:r w:rsidRPr="00DC3B78">
        <w:rPr>
          <w:rFonts w:ascii="Book Antiqua" w:eastAsia="等线" w:hAnsi="Book Antiqua" w:cs="Book Antiqua"/>
          <w:b w:val="0"/>
          <w:i/>
          <w:iCs/>
          <w:sz w:val="24"/>
          <w:szCs w:val="24"/>
        </w:rPr>
        <w:t>cience</w:t>
      </w:r>
      <w:r w:rsidRPr="00DC3B78">
        <w:rPr>
          <w:rFonts w:ascii="Book Antiqua" w:eastAsia="等线" w:hAnsi="Book Antiqua" w:cs="Book Antiqua"/>
          <w:b w:val="0"/>
          <w:sz w:val="24"/>
          <w:szCs w:val="24"/>
        </w:rPr>
        <w:t xml:space="preserve"> that named this RNA microRNA (miRNA</w:t>
      </w:r>
      <w:proofErr w:type="gramStart"/>
      <w:r w:rsidRPr="00DC3B78">
        <w:rPr>
          <w:rFonts w:ascii="Book Antiqua" w:eastAsia="等线" w:hAnsi="Book Antiqua" w:cs="Book Antiqua"/>
          <w:b w:val="0"/>
          <w:sz w:val="24"/>
          <w:szCs w:val="24"/>
        </w:rPr>
        <w:t>)</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87-89]</w:t>
      </w:r>
      <w:r w:rsidRPr="00DC3B78">
        <w:rPr>
          <w:rFonts w:ascii="Book Antiqua" w:eastAsia="等线" w:hAnsi="Book Antiqua" w:cs="Book Antiqua"/>
          <w:b w:val="0"/>
          <w:sz w:val="24"/>
          <w:szCs w:val="24"/>
        </w:rPr>
        <w:t xml:space="preserve">. MiRNAs are </w:t>
      </w:r>
      <w:proofErr w:type="gramStart"/>
      <w:r w:rsidRPr="00DC3B78">
        <w:rPr>
          <w:rFonts w:ascii="Book Antiqua" w:eastAsia="等线" w:hAnsi="Book Antiqua" w:cs="Book Antiqua"/>
          <w:b w:val="0"/>
          <w:sz w:val="24"/>
          <w:szCs w:val="24"/>
        </w:rPr>
        <w:t>a class</w:t>
      </w:r>
      <w:proofErr w:type="gramEnd"/>
      <w:r w:rsidRPr="00DC3B78">
        <w:rPr>
          <w:rFonts w:ascii="Book Antiqua" w:eastAsia="等线" w:hAnsi="Book Antiqua" w:cs="Book Antiqua"/>
          <w:b w:val="0"/>
          <w:sz w:val="24"/>
          <w:szCs w:val="24"/>
        </w:rPr>
        <w:t xml:space="preserve"> of non-coding RNAs with 20-22 base sequences, which can regulate gene expression through post-transcriptional regulation of target</w:t>
      </w:r>
      <w:r w:rsidR="005362F3">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mRNA. The seed regions (nucleotide sites 2-8) of miRNA can bind to the mRNA, and then the miRNA can guide the RNA</w:t>
      </w:r>
      <w:r w:rsidR="006D45B3"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induced silencing complex</w:t>
      </w:r>
      <w:r w:rsidR="002E1ED5">
        <w:rPr>
          <w:rFonts w:ascii="Book Antiqua" w:eastAsia="等线" w:hAnsi="Book Antiqua" w:cs="Book Antiqua"/>
          <w:b w:val="0"/>
          <w:sz w:val="24"/>
          <w:szCs w:val="24"/>
        </w:rPr>
        <w:t xml:space="preserve"> </w:t>
      </w:r>
      <w:r w:rsidR="000C6A6B">
        <w:rPr>
          <w:rFonts w:ascii="Book Antiqua" w:eastAsia="等线" w:hAnsi="Book Antiqua" w:cs="Book Antiqua"/>
          <w:b w:val="0"/>
          <w:sz w:val="24"/>
          <w:szCs w:val="24"/>
        </w:rPr>
        <w:t>(RISC)</w:t>
      </w:r>
      <w:r w:rsidRPr="00DC3B78">
        <w:rPr>
          <w:rFonts w:ascii="Book Antiqua" w:eastAsia="等线" w:hAnsi="Book Antiqua" w:cs="Book Antiqua"/>
          <w:b w:val="0"/>
          <w:sz w:val="24"/>
          <w:szCs w:val="24"/>
        </w:rPr>
        <w:t xml:space="preserve"> to reach the binding site, prompting the mRNA to degrade or inhibiting its </w:t>
      </w:r>
      <w:proofErr w:type="gramStart"/>
      <w:r w:rsidRPr="00DC3B78">
        <w:rPr>
          <w:rFonts w:ascii="Book Antiqua" w:eastAsia="等线" w:hAnsi="Book Antiqua" w:cs="Book Antiqua"/>
          <w:b w:val="0"/>
          <w:sz w:val="24"/>
          <w:szCs w:val="24"/>
        </w:rPr>
        <w:t>translation</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90]</w:t>
      </w:r>
      <w:r w:rsidR="00FC7158"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MiRNA</w:t>
      </w:r>
      <w:r w:rsidR="005362F3">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have been identified by researchers to be involved in </w:t>
      </w:r>
      <w:r w:rsidR="006D45B3" w:rsidRPr="00DC3B78">
        <w:rPr>
          <w:rFonts w:ascii="Book Antiqua" w:eastAsia="等线" w:hAnsi="Book Antiqua" w:cs="Book Antiqua"/>
          <w:b w:val="0"/>
          <w:sz w:val="24"/>
          <w:szCs w:val="24"/>
        </w:rPr>
        <w:t>many</w:t>
      </w:r>
      <w:r w:rsidRPr="00DC3B78">
        <w:rPr>
          <w:rFonts w:ascii="Book Antiqua" w:eastAsia="等线" w:hAnsi="Book Antiqua" w:cs="Book Antiqua"/>
          <w:b w:val="0"/>
          <w:sz w:val="24"/>
          <w:szCs w:val="24"/>
        </w:rPr>
        <w:t xml:space="preserve"> important life processes, including cell proliferation, apoptosis</w:t>
      </w:r>
      <w:r w:rsidR="002024B1" w:rsidRPr="00DC3B78">
        <w:rPr>
          <w:rFonts w:ascii="Book Antiqua" w:eastAsia="宋体" w:hAnsi="Book Antiqua" w:cs="Book Antiqua"/>
          <w:b w:val="0"/>
          <w:kern w:val="0"/>
          <w:sz w:val="24"/>
          <w:szCs w:val="24"/>
          <w:vertAlign w:val="superscript"/>
        </w:rPr>
        <w:t>[91]</w:t>
      </w:r>
      <w:r w:rsidR="000E434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cell death, fat metabolism</w:t>
      </w:r>
      <w:r w:rsidR="002024B1" w:rsidRPr="00DC3B78">
        <w:rPr>
          <w:rFonts w:ascii="Book Antiqua" w:eastAsia="宋体" w:hAnsi="Book Antiqua" w:cs="Book Antiqua"/>
          <w:b w:val="0"/>
          <w:kern w:val="0"/>
          <w:sz w:val="24"/>
          <w:szCs w:val="24"/>
          <w:vertAlign w:val="superscript"/>
        </w:rPr>
        <w:t>[92]</w:t>
      </w:r>
      <w:r w:rsidRPr="00DC3B78">
        <w:rPr>
          <w:rFonts w:ascii="Book Antiqua" w:eastAsia="等线" w:hAnsi="Book Antiqua" w:cs="Book Antiqua"/>
          <w:b w:val="0"/>
          <w:sz w:val="24"/>
          <w:szCs w:val="24"/>
        </w:rPr>
        <w:t>, and cell differentiation</w:t>
      </w:r>
      <w:r w:rsidR="00442ED6" w:rsidRPr="00DC3B78">
        <w:rPr>
          <w:rFonts w:ascii="Book Antiqua" w:eastAsia="宋体" w:hAnsi="Book Antiqua" w:cs="Book Antiqua"/>
          <w:b w:val="0"/>
          <w:kern w:val="0"/>
          <w:sz w:val="24"/>
          <w:szCs w:val="24"/>
          <w:vertAlign w:val="superscript"/>
        </w:rPr>
        <w:t>[93,</w:t>
      </w:r>
      <w:r w:rsidR="002024B1" w:rsidRPr="00DC3B78">
        <w:rPr>
          <w:rFonts w:ascii="Book Antiqua" w:eastAsia="宋体" w:hAnsi="Book Antiqua" w:cs="Book Antiqua"/>
          <w:b w:val="0"/>
          <w:kern w:val="0"/>
          <w:sz w:val="24"/>
          <w:szCs w:val="24"/>
          <w:vertAlign w:val="superscript"/>
        </w:rPr>
        <w:t>94]</w:t>
      </w:r>
      <w:r w:rsidRPr="00DC3B78">
        <w:rPr>
          <w:rFonts w:ascii="Book Antiqua" w:eastAsia="等线" w:hAnsi="Book Antiqua" w:cs="Book Antiqua"/>
          <w:b w:val="0"/>
          <w:sz w:val="24"/>
          <w:szCs w:val="24"/>
        </w:rPr>
        <w:t>.</w:t>
      </w:r>
    </w:p>
    <w:p w:rsidR="009C78A2" w:rsidRPr="00DC3B78" w:rsidRDefault="009C78A2" w:rsidP="00C575E0">
      <w:pPr>
        <w:kinsoku w:val="0"/>
        <w:overflowPunct w:val="0"/>
        <w:autoSpaceDE w:val="0"/>
        <w:autoSpaceDN w:val="0"/>
        <w:adjustRightInd w:val="0"/>
        <w:snapToGrid w:val="0"/>
        <w:spacing w:line="360" w:lineRule="auto"/>
        <w:ind w:firstLineChars="200" w:firstLine="480"/>
        <w:rPr>
          <w:rFonts w:ascii="Book Antiqua" w:hAnsi="Book Antiqua" w:cs="Book Antiqua"/>
          <w:sz w:val="24"/>
          <w:szCs w:val="24"/>
        </w:rPr>
      </w:pPr>
      <w:r w:rsidRPr="00DC3B78">
        <w:rPr>
          <w:rFonts w:ascii="Book Antiqua" w:hAnsi="Book Antiqua" w:cs="Book Antiqua"/>
          <w:sz w:val="24"/>
          <w:szCs w:val="24"/>
        </w:rPr>
        <w:t>Recent advances in miRNA</w:t>
      </w:r>
      <w:r w:rsidR="005362F3">
        <w:rPr>
          <w:rFonts w:ascii="Book Antiqua" w:hAnsi="Book Antiqua" w:cs="Book Antiqua"/>
          <w:sz w:val="24"/>
          <w:szCs w:val="24"/>
        </w:rPr>
        <w:t>s</w:t>
      </w:r>
      <w:r w:rsidRPr="00DC3B78">
        <w:rPr>
          <w:rFonts w:ascii="Book Antiqua" w:hAnsi="Book Antiqua" w:cs="Book Antiqua"/>
          <w:sz w:val="24"/>
          <w:szCs w:val="24"/>
        </w:rPr>
        <w:t xml:space="preserve"> have greatly promoted both clinical diagnosis and basic research. Wang </w:t>
      </w:r>
      <w:r w:rsidRPr="00DC3B78">
        <w:rPr>
          <w:rFonts w:ascii="Book Antiqua" w:hAnsi="Book Antiqua" w:cs="Book Antiqua"/>
          <w:i/>
          <w:iCs/>
          <w:sz w:val="24"/>
          <w:szCs w:val="24"/>
        </w:rPr>
        <w:t>et al</w:t>
      </w:r>
      <w:r w:rsidRPr="00DC3B78">
        <w:rPr>
          <w:rFonts w:ascii="Book Antiqua" w:hAnsi="Book Antiqua" w:cs="Book Antiqua"/>
          <w:sz w:val="24"/>
          <w:szCs w:val="24"/>
        </w:rPr>
        <w:t xml:space="preserve"> constructed an </w:t>
      </w:r>
      <w:r w:rsidRPr="00DC3B78">
        <w:rPr>
          <w:rFonts w:ascii="Book Antiqua" w:hAnsi="Book Antiqua" w:cs="Book Antiqua"/>
          <w:i/>
          <w:iCs/>
          <w:sz w:val="24"/>
          <w:szCs w:val="24"/>
        </w:rPr>
        <w:t>in vivo</w:t>
      </w:r>
      <w:r w:rsidRPr="00DC3B78">
        <w:rPr>
          <w:rFonts w:ascii="Book Antiqua" w:hAnsi="Book Antiqua" w:cs="Book Antiqua"/>
          <w:sz w:val="24"/>
          <w:szCs w:val="24"/>
        </w:rPr>
        <w:t xml:space="preserve"> miRNA imaging system</w:t>
      </w:r>
      <w:r w:rsidR="006D45B3" w:rsidRPr="00DC3B78">
        <w:rPr>
          <w:rFonts w:ascii="Book Antiqua" w:hAnsi="Book Antiqua" w:cs="Book Antiqua"/>
          <w:sz w:val="24"/>
          <w:szCs w:val="24"/>
        </w:rPr>
        <w:t>,</w:t>
      </w:r>
      <w:r w:rsidRPr="00DC3B78">
        <w:rPr>
          <w:rFonts w:ascii="Book Antiqua" w:hAnsi="Book Antiqua" w:cs="Book Antiqua"/>
          <w:sz w:val="24"/>
          <w:szCs w:val="24"/>
        </w:rPr>
        <w:t xml:space="preserve"> consisting of cellular MnO</w:t>
      </w:r>
      <w:r w:rsidRPr="00DC3B78">
        <w:rPr>
          <w:rFonts w:ascii="Book Antiqua" w:hAnsi="Book Antiqua" w:cs="Book Antiqua"/>
          <w:sz w:val="24"/>
          <w:szCs w:val="24"/>
          <w:vertAlign w:val="subscript"/>
        </w:rPr>
        <w:t>2</w:t>
      </w:r>
      <w:r w:rsidRPr="00DC3B78">
        <w:rPr>
          <w:rFonts w:ascii="Book Antiqua" w:hAnsi="Book Antiqua" w:cs="Book Antiqua"/>
          <w:sz w:val="24"/>
          <w:szCs w:val="24"/>
        </w:rPr>
        <w:t xml:space="preserve"> nanoscale sponges and autocatalytic DNA enzymes. </w:t>
      </w:r>
      <w:r w:rsidR="006D45B3" w:rsidRPr="00DC3B78">
        <w:rPr>
          <w:rFonts w:ascii="Book Antiqua" w:hAnsi="Book Antiqua" w:cs="Book Antiqua"/>
          <w:sz w:val="24"/>
          <w:szCs w:val="24"/>
        </w:rPr>
        <w:t>Since</w:t>
      </w:r>
      <w:r w:rsidRPr="00DC3B78">
        <w:rPr>
          <w:rFonts w:ascii="Book Antiqua" w:hAnsi="Book Antiqua" w:cs="Book Antiqua"/>
          <w:sz w:val="24"/>
          <w:szCs w:val="24"/>
        </w:rPr>
        <w:t xml:space="preserve"> some miRNAs are closely related to </w:t>
      </w:r>
      <w:r w:rsidR="006D45B3" w:rsidRPr="00DC3B78">
        <w:rPr>
          <w:rFonts w:ascii="Book Antiqua" w:hAnsi="Book Antiqua" w:cs="Book Antiqua"/>
          <w:sz w:val="24"/>
          <w:szCs w:val="24"/>
        </w:rPr>
        <w:t xml:space="preserve">tumor formation </w:t>
      </w:r>
      <w:r w:rsidRPr="00DC3B78">
        <w:rPr>
          <w:rFonts w:ascii="Book Antiqua" w:hAnsi="Book Antiqua" w:cs="Book Antiqua"/>
          <w:i/>
          <w:iCs/>
          <w:sz w:val="24"/>
          <w:szCs w:val="24"/>
        </w:rPr>
        <w:t>in vivo</w:t>
      </w:r>
      <w:r w:rsidR="006D45B3" w:rsidRPr="00DC3B78">
        <w:rPr>
          <w:rFonts w:ascii="Book Antiqua" w:hAnsi="Book Antiqua" w:cs="Book Antiqua"/>
          <w:sz w:val="24"/>
          <w:szCs w:val="24"/>
        </w:rPr>
        <w:t>,</w:t>
      </w:r>
      <w:r w:rsidRPr="00DC3B78">
        <w:rPr>
          <w:rFonts w:ascii="Book Antiqua" w:hAnsi="Book Antiqua" w:cs="Book Antiqua"/>
          <w:sz w:val="24"/>
          <w:szCs w:val="24"/>
        </w:rPr>
        <w:t xml:space="preserve"> </w:t>
      </w:r>
      <w:r w:rsidR="006D45B3" w:rsidRPr="00DC3B78">
        <w:rPr>
          <w:rFonts w:ascii="Book Antiqua" w:hAnsi="Book Antiqua" w:cs="Book Antiqua"/>
          <w:sz w:val="24"/>
          <w:szCs w:val="24"/>
        </w:rPr>
        <w:t>t</w:t>
      </w:r>
      <w:r w:rsidRPr="00DC3B78">
        <w:rPr>
          <w:rFonts w:ascii="Book Antiqua" w:hAnsi="Book Antiqua" w:cs="Book Antiqua"/>
          <w:sz w:val="24"/>
          <w:szCs w:val="24"/>
        </w:rPr>
        <w:t xml:space="preserve">his method is convenient for the diagnosis of </w:t>
      </w:r>
      <w:r w:rsidR="006D45B3" w:rsidRPr="00DC3B78">
        <w:rPr>
          <w:rFonts w:ascii="Book Antiqua" w:hAnsi="Book Antiqua" w:cs="Book Antiqua"/>
          <w:sz w:val="24"/>
          <w:szCs w:val="24"/>
        </w:rPr>
        <w:t>tumor</w:t>
      </w:r>
      <w:r w:rsidRPr="00DC3B78">
        <w:rPr>
          <w:rFonts w:ascii="Book Antiqua" w:hAnsi="Book Antiqua" w:cs="Book Antiqua"/>
          <w:sz w:val="24"/>
          <w:szCs w:val="24"/>
        </w:rPr>
        <w:t xml:space="preserve"> etiology and is of great significance for the evaluation of </w:t>
      </w:r>
      <w:r w:rsidR="006D45B3" w:rsidRPr="00DC3B78">
        <w:rPr>
          <w:rFonts w:ascii="Book Antiqua" w:hAnsi="Book Antiqua" w:cs="Book Antiqua"/>
          <w:sz w:val="24"/>
          <w:szCs w:val="24"/>
        </w:rPr>
        <w:t xml:space="preserve">tumor </w:t>
      </w:r>
      <w:proofErr w:type="gramStart"/>
      <w:r w:rsidR="006D45B3" w:rsidRPr="00DC3B78">
        <w:rPr>
          <w:rFonts w:ascii="Book Antiqua" w:hAnsi="Book Antiqua" w:cs="Book Antiqua"/>
          <w:sz w:val="24"/>
          <w:szCs w:val="24"/>
        </w:rPr>
        <w:t>treatment</w:t>
      </w:r>
      <w:r w:rsidR="00442ED6" w:rsidRPr="00DC3B78">
        <w:rPr>
          <w:rFonts w:ascii="Book Antiqua" w:eastAsia="宋体" w:hAnsi="Book Antiqua" w:cs="Book Antiqua"/>
          <w:kern w:val="0"/>
          <w:sz w:val="24"/>
          <w:szCs w:val="24"/>
          <w:vertAlign w:val="superscript"/>
        </w:rPr>
        <w:t>[</w:t>
      </w:r>
      <w:proofErr w:type="gramEnd"/>
      <w:r w:rsidR="00442ED6" w:rsidRPr="00DC3B78">
        <w:rPr>
          <w:rFonts w:ascii="Book Antiqua" w:eastAsia="宋体" w:hAnsi="Book Antiqua" w:cs="Book Antiqua"/>
          <w:kern w:val="0"/>
          <w:sz w:val="24"/>
          <w:szCs w:val="24"/>
          <w:vertAlign w:val="superscript"/>
        </w:rPr>
        <w:t>95,</w:t>
      </w:r>
      <w:r w:rsidR="002024B1" w:rsidRPr="00DC3B78">
        <w:rPr>
          <w:rFonts w:ascii="Book Antiqua" w:eastAsia="宋体" w:hAnsi="Book Antiqua" w:cs="Book Antiqua"/>
          <w:kern w:val="0"/>
          <w:sz w:val="24"/>
          <w:szCs w:val="24"/>
          <w:vertAlign w:val="superscript"/>
        </w:rPr>
        <w:t>96]</w:t>
      </w:r>
      <w:r w:rsidRPr="00DC3B78">
        <w:rPr>
          <w:rFonts w:ascii="Book Antiqua" w:hAnsi="Book Antiqua" w:cs="Book Antiqua"/>
          <w:sz w:val="24"/>
          <w:szCs w:val="24"/>
        </w:rPr>
        <w:t>.</w:t>
      </w:r>
      <w:bookmarkStart w:id="25" w:name="OLE_LINK2"/>
      <w:r w:rsidRPr="00DC3B78">
        <w:rPr>
          <w:rFonts w:ascii="Book Antiqua" w:hAnsi="Book Antiqua" w:cs="Book Antiqua"/>
          <w:sz w:val="24"/>
          <w:szCs w:val="24"/>
        </w:rPr>
        <w:t xml:space="preserve"> Iwasaki </w:t>
      </w:r>
      <w:r w:rsidRPr="00DC3B78">
        <w:rPr>
          <w:rFonts w:ascii="Book Antiqua" w:hAnsi="Book Antiqua" w:cs="Book Antiqua"/>
          <w:i/>
          <w:iCs/>
          <w:sz w:val="24"/>
          <w:szCs w:val="24"/>
        </w:rPr>
        <w:t xml:space="preserve">et </w:t>
      </w:r>
      <w:proofErr w:type="gramStart"/>
      <w:r w:rsidRPr="00DC3B78">
        <w:rPr>
          <w:rFonts w:ascii="Book Antiqua" w:hAnsi="Book Antiqua" w:cs="Book Antiqua"/>
          <w:i/>
          <w:iCs/>
          <w:sz w:val="24"/>
          <w:szCs w:val="24"/>
        </w:rPr>
        <w:t>al</w:t>
      </w:r>
      <w:r w:rsidR="00930085" w:rsidRPr="00DC3B78">
        <w:rPr>
          <w:rFonts w:ascii="Book Antiqua" w:eastAsia="宋体" w:hAnsi="Book Antiqua" w:cs="Book Antiqua"/>
          <w:kern w:val="0"/>
          <w:sz w:val="24"/>
          <w:szCs w:val="24"/>
          <w:vertAlign w:val="superscript"/>
        </w:rPr>
        <w:t>[</w:t>
      </w:r>
      <w:proofErr w:type="gramEnd"/>
      <w:r w:rsidR="00930085" w:rsidRPr="00DC3B78">
        <w:rPr>
          <w:rFonts w:ascii="Book Antiqua" w:eastAsia="宋体" w:hAnsi="Book Antiqua" w:cs="Book Antiqua"/>
          <w:kern w:val="0"/>
          <w:sz w:val="24"/>
          <w:szCs w:val="24"/>
          <w:vertAlign w:val="superscript"/>
        </w:rPr>
        <w:t>97]</w:t>
      </w:r>
      <w:r w:rsidRPr="00DC3B78">
        <w:rPr>
          <w:rFonts w:ascii="Book Antiqua" w:hAnsi="Book Antiqua" w:cs="Book Antiqua"/>
          <w:sz w:val="24"/>
          <w:szCs w:val="24"/>
        </w:rPr>
        <w:t xml:space="preserve"> found that urine contained miR-6807-5p and miR-6856-5p, which could be used to detect gastric cancer. In addition to the detection of </w:t>
      </w:r>
      <w:r w:rsidR="008C6B61" w:rsidRPr="00DC3B78">
        <w:rPr>
          <w:rFonts w:ascii="Book Antiqua" w:hAnsi="Book Antiqua" w:cs="Book Antiqua"/>
          <w:i/>
          <w:sz w:val="24"/>
          <w:szCs w:val="24"/>
        </w:rPr>
        <w:t>H</w:t>
      </w:r>
      <w:r w:rsidRPr="00DC3B78">
        <w:rPr>
          <w:rFonts w:ascii="Book Antiqua" w:hAnsi="Book Antiqua" w:cs="Book Antiqua"/>
          <w:i/>
          <w:sz w:val="24"/>
          <w:szCs w:val="24"/>
        </w:rPr>
        <w:t>elicobacter pylori</w:t>
      </w:r>
      <w:r w:rsidRPr="00DC3B78">
        <w:rPr>
          <w:rFonts w:ascii="Book Antiqua" w:hAnsi="Book Antiqua" w:cs="Book Antiqua"/>
          <w:sz w:val="24"/>
          <w:szCs w:val="24"/>
        </w:rPr>
        <w:t xml:space="preserve">, this method is the second one that can realize the early and non-invasive detection of gastric cancer, which means that this method can be mutually verified with the detection of </w:t>
      </w:r>
      <w:r w:rsidR="005362F3" w:rsidRPr="00603EB0">
        <w:rPr>
          <w:rFonts w:ascii="Book Antiqua" w:hAnsi="Book Antiqua" w:cs="Book Antiqua"/>
          <w:i/>
          <w:sz w:val="24"/>
          <w:szCs w:val="24"/>
        </w:rPr>
        <w:t xml:space="preserve">Helicobacter </w:t>
      </w:r>
      <w:r w:rsidRPr="00603EB0">
        <w:rPr>
          <w:rFonts w:ascii="Book Antiqua" w:hAnsi="Book Antiqua" w:cs="Book Antiqua"/>
          <w:i/>
          <w:sz w:val="24"/>
          <w:szCs w:val="24"/>
        </w:rPr>
        <w:t>pylori</w:t>
      </w:r>
      <w:r w:rsidRPr="00DC3B78">
        <w:rPr>
          <w:rFonts w:ascii="Book Antiqua" w:hAnsi="Book Antiqua" w:cs="Book Antiqua"/>
          <w:sz w:val="24"/>
          <w:szCs w:val="24"/>
        </w:rPr>
        <w:t xml:space="preserve"> and improve the accuracy of non-invasive detection. At present, the most common function of miRNA</w:t>
      </w:r>
      <w:r w:rsidR="005362F3">
        <w:rPr>
          <w:rFonts w:ascii="Book Antiqua" w:hAnsi="Book Antiqua" w:cs="Book Antiqua"/>
          <w:sz w:val="24"/>
          <w:szCs w:val="24"/>
        </w:rPr>
        <w:t>s</w:t>
      </w:r>
      <w:r w:rsidRPr="00DC3B78">
        <w:rPr>
          <w:rFonts w:ascii="Book Antiqua" w:hAnsi="Book Antiqua" w:cs="Book Antiqua"/>
          <w:sz w:val="24"/>
          <w:szCs w:val="24"/>
        </w:rPr>
        <w:t xml:space="preserve"> is to target and negatively regulate mRNA levels of genes and mediate their degradation. However, in 2018, </w:t>
      </w:r>
      <w:proofErr w:type="spellStart"/>
      <w:r w:rsidRPr="00DC3B78">
        <w:rPr>
          <w:rFonts w:ascii="Book Antiqua" w:hAnsi="Book Antiqua" w:cs="Book Antiqua"/>
          <w:sz w:val="24"/>
          <w:szCs w:val="24"/>
        </w:rPr>
        <w:t>Mihnea</w:t>
      </w:r>
      <w:proofErr w:type="spellEnd"/>
      <w:r w:rsidRPr="00DC3B78">
        <w:rPr>
          <w:rFonts w:ascii="Book Antiqua" w:hAnsi="Book Antiqua" w:cs="Book Antiqua"/>
          <w:sz w:val="24"/>
          <w:szCs w:val="24"/>
        </w:rPr>
        <w:t xml:space="preserve"> Paul </w:t>
      </w:r>
      <w:proofErr w:type="spellStart"/>
      <w:r w:rsidRPr="00DC3B78">
        <w:rPr>
          <w:rFonts w:ascii="Book Antiqua" w:hAnsi="Book Antiqua" w:cs="Book Antiqua"/>
          <w:sz w:val="24"/>
          <w:szCs w:val="24"/>
        </w:rPr>
        <w:t>Dragomir</w:t>
      </w:r>
      <w:proofErr w:type="spellEnd"/>
      <w:r w:rsidRPr="00DC3B78">
        <w:rPr>
          <w:rFonts w:ascii="Book Antiqua" w:hAnsi="Book Antiqua" w:cs="Book Antiqua"/>
          <w:sz w:val="24"/>
          <w:szCs w:val="24"/>
        </w:rPr>
        <w:t xml:space="preserve"> </w:t>
      </w:r>
      <w:r w:rsidRPr="00DC3B78">
        <w:rPr>
          <w:rFonts w:ascii="Book Antiqua" w:hAnsi="Book Antiqua" w:cs="Book Antiqua"/>
          <w:i/>
          <w:iCs/>
          <w:sz w:val="24"/>
          <w:szCs w:val="24"/>
        </w:rPr>
        <w:t>et al</w:t>
      </w:r>
      <w:r w:rsidR="00675555" w:rsidRPr="00DC3B78">
        <w:rPr>
          <w:rFonts w:ascii="Book Antiqua" w:eastAsia="宋体" w:hAnsi="Book Antiqua" w:cs="Book Antiqua"/>
          <w:kern w:val="0"/>
          <w:sz w:val="24"/>
          <w:szCs w:val="24"/>
          <w:vertAlign w:val="superscript"/>
        </w:rPr>
        <w:t>[98]</w:t>
      </w:r>
      <w:r w:rsidRPr="00DC3B78">
        <w:rPr>
          <w:rFonts w:ascii="Book Antiqua" w:hAnsi="Book Antiqua" w:cs="Book Antiqua"/>
          <w:sz w:val="24"/>
          <w:szCs w:val="24"/>
        </w:rPr>
        <w:t xml:space="preserve"> </w:t>
      </w:r>
      <w:r w:rsidR="00A115F6" w:rsidRPr="00DC3B78">
        <w:rPr>
          <w:rFonts w:ascii="Book Antiqua" w:hAnsi="Book Antiqua" w:cs="Book Antiqua"/>
          <w:sz w:val="24"/>
          <w:szCs w:val="24"/>
        </w:rPr>
        <w:t>p</w:t>
      </w:r>
      <w:r w:rsidRPr="00DC3B78">
        <w:rPr>
          <w:rFonts w:ascii="Book Antiqua" w:hAnsi="Book Antiqua" w:cs="Book Antiqua"/>
          <w:sz w:val="24"/>
          <w:szCs w:val="24"/>
        </w:rPr>
        <w:t xml:space="preserve">ublished a snapshot </w:t>
      </w:r>
      <w:r w:rsidR="00A115F6" w:rsidRPr="00DC3B78">
        <w:rPr>
          <w:rFonts w:ascii="Book Antiqua" w:hAnsi="Book Antiqua" w:cs="Book Antiqua"/>
          <w:sz w:val="24"/>
          <w:szCs w:val="24"/>
        </w:rPr>
        <w:t xml:space="preserve">in </w:t>
      </w:r>
      <w:r w:rsidR="00A115F6" w:rsidRPr="00DC3B78">
        <w:rPr>
          <w:rFonts w:ascii="Book Antiqua" w:hAnsi="Book Antiqua" w:cs="Book Antiqua"/>
          <w:i/>
          <w:iCs/>
          <w:sz w:val="24"/>
          <w:szCs w:val="24"/>
        </w:rPr>
        <w:t>C</w:t>
      </w:r>
      <w:r w:rsidRPr="00DC3B78">
        <w:rPr>
          <w:rFonts w:ascii="Book Antiqua" w:hAnsi="Book Antiqua" w:cs="Book Antiqua"/>
          <w:i/>
          <w:iCs/>
          <w:sz w:val="24"/>
          <w:szCs w:val="24"/>
        </w:rPr>
        <w:t>ell</w:t>
      </w:r>
      <w:r w:rsidRPr="00DC3B78">
        <w:rPr>
          <w:rFonts w:ascii="Book Antiqua" w:hAnsi="Book Antiqua" w:cs="Book Antiqua"/>
          <w:sz w:val="24"/>
          <w:szCs w:val="24"/>
        </w:rPr>
        <w:t>, which introduced seven other non-classical molecular mechanisms of miRNA</w:t>
      </w:r>
      <w:r w:rsidR="005362F3">
        <w:rPr>
          <w:rFonts w:ascii="Book Antiqua" w:hAnsi="Book Antiqua" w:cs="Book Antiqua"/>
          <w:sz w:val="24"/>
          <w:szCs w:val="24"/>
        </w:rPr>
        <w:t>s</w:t>
      </w:r>
      <w:r w:rsidRPr="00DC3B78">
        <w:rPr>
          <w:rFonts w:ascii="Book Antiqua" w:hAnsi="Book Antiqua" w:cs="Book Antiqua"/>
          <w:sz w:val="24"/>
          <w:szCs w:val="24"/>
        </w:rPr>
        <w:t xml:space="preserve"> and summarized new ideas for miRNA research for researchers, including</w:t>
      </w:r>
      <w:r w:rsidR="00A115F6" w:rsidRPr="00DC3B78">
        <w:rPr>
          <w:rFonts w:ascii="Book Antiqua" w:hAnsi="Book Antiqua" w:cs="Book Antiqua"/>
          <w:sz w:val="24"/>
          <w:szCs w:val="24"/>
        </w:rPr>
        <w:t>:</w:t>
      </w:r>
      <w:r w:rsidRPr="00DC3B78">
        <w:rPr>
          <w:rFonts w:ascii="Book Antiqua" w:hAnsi="Book Antiqua" w:cs="Book Antiqua"/>
          <w:sz w:val="24"/>
          <w:szCs w:val="24"/>
        </w:rPr>
        <w:t xml:space="preserve"> (1) </w:t>
      </w:r>
      <w:r w:rsidR="006C4F9A" w:rsidRPr="00DC3B78">
        <w:rPr>
          <w:rFonts w:ascii="Book Antiqua" w:hAnsi="Book Antiqua" w:cs="Book Antiqua"/>
          <w:sz w:val="24"/>
          <w:szCs w:val="24"/>
        </w:rPr>
        <w:t>T</w:t>
      </w:r>
      <w:r w:rsidRPr="00DC3B78">
        <w:rPr>
          <w:rFonts w:ascii="Book Antiqua" w:hAnsi="Book Antiqua" w:cs="Book Antiqua"/>
          <w:sz w:val="24"/>
          <w:szCs w:val="24"/>
        </w:rPr>
        <w:t xml:space="preserve">he precursor of miRNA, </w:t>
      </w:r>
      <w:proofErr w:type="spellStart"/>
      <w:r w:rsidRPr="00DC3B78">
        <w:rPr>
          <w:rFonts w:ascii="Book Antiqua" w:hAnsi="Book Antiqua" w:cs="Book Antiqua"/>
          <w:sz w:val="24"/>
          <w:szCs w:val="24"/>
        </w:rPr>
        <w:t>pri</w:t>
      </w:r>
      <w:proofErr w:type="spellEnd"/>
      <w:r w:rsidRPr="00DC3B78">
        <w:rPr>
          <w:rFonts w:ascii="Book Antiqua" w:hAnsi="Book Antiqua" w:cs="Book Antiqua"/>
          <w:sz w:val="24"/>
          <w:szCs w:val="24"/>
        </w:rPr>
        <w:t>-miRNA, can be translated into peptides</w:t>
      </w:r>
      <w:r w:rsidR="00042D70" w:rsidRPr="00DC3B78">
        <w:rPr>
          <w:rFonts w:ascii="Book Antiqua" w:hAnsi="Book Antiqua" w:cs="Book Antiqua"/>
          <w:sz w:val="24"/>
          <w:szCs w:val="24"/>
        </w:rPr>
        <w:t>;</w:t>
      </w:r>
      <w:r w:rsidR="00A115F6" w:rsidRPr="00DC3B78">
        <w:rPr>
          <w:rFonts w:ascii="Book Antiqua" w:hAnsi="Book Antiqua" w:cs="Book Antiqua"/>
          <w:sz w:val="24"/>
          <w:szCs w:val="24"/>
        </w:rPr>
        <w:t xml:space="preserve"> </w:t>
      </w:r>
      <w:r w:rsidRPr="00DC3B78">
        <w:rPr>
          <w:rFonts w:ascii="Book Antiqua" w:hAnsi="Book Antiqua" w:cs="Book Antiqua"/>
          <w:sz w:val="24"/>
          <w:szCs w:val="24"/>
        </w:rPr>
        <w:t xml:space="preserve">(2) </w:t>
      </w:r>
      <w:r w:rsidR="003F28D1" w:rsidRPr="00DC3B78">
        <w:rPr>
          <w:rFonts w:ascii="Book Antiqua" w:hAnsi="Book Antiqua" w:cs="Book Antiqua"/>
          <w:sz w:val="24"/>
          <w:szCs w:val="24"/>
        </w:rPr>
        <w:t>m</w:t>
      </w:r>
      <w:r w:rsidRPr="00DC3B78">
        <w:rPr>
          <w:rFonts w:ascii="Book Antiqua" w:hAnsi="Book Antiqua" w:cs="Book Antiqua"/>
          <w:sz w:val="24"/>
          <w:szCs w:val="24"/>
        </w:rPr>
        <w:t>iRNA can bind to other functional proteins and change their functions</w:t>
      </w:r>
      <w:r w:rsidR="00042D70" w:rsidRPr="00DC3B78">
        <w:rPr>
          <w:rFonts w:ascii="Book Antiqua" w:hAnsi="Book Antiqua" w:cs="Book Antiqua"/>
          <w:sz w:val="24"/>
          <w:szCs w:val="24"/>
        </w:rPr>
        <w:t>;</w:t>
      </w:r>
      <w:r w:rsidRPr="00DC3B78">
        <w:rPr>
          <w:rFonts w:ascii="Book Antiqua" w:hAnsi="Book Antiqua" w:cs="Book Antiqua"/>
          <w:sz w:val="24"/>
          <w:szCs w:val="24"/>
        </w:rPr>
        <w:t xml:space="preserve"> (3) </w:t>
      </w:r>
      <w:r w:rsidR="003F28D1" w:rsidRPr="00DC3B78">
        <w:rPr>
          <w:rFonts w:ascii="Book Antiqua" w:hAnsi="Book Antiqua" w:cs="Book Antiqua"/>
          <w:sz w:val="24"/>
          <w:szCs w:val="24"/>
        </w:rPr>
        <w:t>m</w:t>
      </w:r>
      <w:r w:rsidRPr="00DC3B78">
        <w:rPr>
          <w:rFonts w:ascii="Book Antiqua" w:hAnsi="Book Antiqua" w:cs="Book Antiqua"/>
          <w:sz w:val="24"/>
          <w:szCs w:val="24"/>
        </w:rPr>
        <w:t xml:space="preserve">iRNA can activate </w:t>
      </w:r>
      <w:r w:rsidR="005362F3">
        <w:rPr>
          <w:rFonts w:ascii="Book Antiqua" w:hAnsi="Book Antiqua" w:cs="Book Antiqua"/>
          <w:sz w:val="24"/>
          <w:szCs w:val="24"/>
        </w:rPr>
        <w:t>T</w:t>
      </w:r>
      <w:r w:rsidR="005362F3" w:rsidRPr="00DC3B78">
        <w:rPr>
          <w:rFonts w:ascii="Book Antiqua" w:hAnsi="Book Antiqua" w:cs="Book Antiqua"/>
          <w:sz w:val="24"/>
          <w:szCs w:val="24"/>
        </w:rPr>
        <w:t>oll</w:t>
      </w:r>
      <w:r w:rsidRPr="00DC3B78">
        <w:rPr>
          <w:rFonts w:ascii="Book Antiqua" w:hAnsi="Book Antiqua" w:cs="Book Antiqua"/>
          <w:sz w:val="24"/>
          <w:szCs w:val="24"/>
        </w:rPr>
        <w:t>-like receptors</w:t>
      </w:r>
      <w:r w:rsidR="00042D70" w:rsidRPr="00DC3B78">
        <w:rPr>
          <w:rFonts w:ascii="Book Antiqua" w:hAnsi="Book Antiqua" w:cs="Book Antiqua"/>
          <w:sz w:val="24"/>
          <w:szCs w:val="24"/>
        </w:rPr>
        <w:t>;</w:t>
      </w:r>
      <w:r w:rsidRPr="00DC3B78">
        <w:rPr>
          <w:rFonts w:ascii="Book Antiqua" w:hAnsi="Book Antiqua" w:cs="Book Antiqua"/>
          <w:sz w:val="24"/>
          <w:szCs w:val="24"/>
        </w:rPr>
        <w:t xml:space="preserve"> (4) </w:t>
      </w:r>
      <w:r w:rsidR="00E92D94" w:rsidRPr="00DC3B78">
        <w:rPr>
          <w:rFonts w:ascii="Book Antiqua" w:hAnsi="Book Antiqua" w:cs="Book Antiqua"/>
          <w:sz w:val="24"/>
          <w:szCs w:val="24"/>
        </w:rPr>
        <w:t>m</w:t>
      </w:r>
      <w:r w:rsidRPr="00DC3B78">
        <w:rPr>
          <w:rFonts w:ascii="Book Antiqua" w:hAnsi="Book Antiqua" w:cs="Book Antiqua"/>
          <w:sz w:val="24"/>
          <w:szCs w:val="24"/>
        </w:rPr>
        <w:t>iRNA can upregulate protein expression</w:t>
      </w:r>
      <w:r w:rsidR="00042D70" w:rsidRPr="00DC3B78">
        <w:rPr>
          <w:rFonts w:ascii="Book Antiqua" w:hAnsi="Book Antiqua" w:cs="Book Antiqua"/>
          <w:sz w:val="24"/>
          <w:szCs w:val="24"/>
        </w:rPr>
        <w:t>;</w:t>
      </w:r>
      <w:r w:rsidRPr="00DC3B78">
        <w:rPr>
          <w:rFonts w:ascii="Book Antiqua" w:hAnsi="Book Antiqua" w:cs="Book Antiqua"/>
          <w:sz w:val="24"/>
          <w:szCs w:val="24"/>
        </w:rPr>
        <w:t xml:space="preserve"> (5) </w:t>
      </w:r>
      <w:r w:rsidR="00E92D94" w:rsidRPr="00DC3B78">
        <w:rPr>
          <w:rFonts w:ascii="Book Antiqua" w:hAnsi="Book Antiqua" w:cs="Book Antiqua"/>
          <w:sz w:val="24"/>
          <w:szCs w:val="24"/>
        </w:rPr>
        <w:t>m</w:t>
      </w:r>
      <w:r w:rsidRPr="00DC3B78">
        <w:rPr>
          <w:rFonts w:ascii="Book Antiqua" w:hAnsi="Book Antiqua" w:cs="Book Antiqua"/>
          <w:sz w:val="24"/>
          <w:szCs w:val="24"/>
        </w:rPr>
        <w:t xml:space="preserve">iRNA </w:t>
      </w:r>
      <w:r w:rsidR="005362F3">
        <w:rPr>
          <w:rFonts w:ascii="Book Antiqua" w:hAnsi="Book Antiqua" w:cs="Book Antiqua"/>
          <w:sz w:val="24"/>
          <w:szCs w:val="24"/>
        </w:rPr>
        <w:t xml:space="preserve">can </w:t>
      </w:r>
      <w:r w:rsidRPr="00DC3B78">
        <w:rPr>
          <w:rFonts w:ascii="Book Antiqua" w:hAnsi="Book Antiqua" w:cs="Book Antiqua"/>
          <w:sz w:val="24"/>
          <w:szCs w:val="24"/>
        </w:rPr>
        <w:t>target and regulate mitochondrial related mRNA to change mitochondrial function</w:t>
      </w:r>
      <w:r w:rsidR="00042D70" w:rsidRPr="00DC3B78">
        <w:rPr>
          <w:rFonts w:ascii="Book Antiqua" w:hAnsi="Book Antiqua" w:cs="Book Antiqua"/>
          <w:sz w:val="24"/>
          <w:szCs w:val="24"/>
        </w:rPr>
        <w:t>;</w:t>
      </w:r>
      <w:r w:rsidRPr="00DC3B78">
        <w:rPr>
          <w:rFonts w:ascii="Book Antiqua" w:hAnsi="Book Antiqua" w:cs="Book Antiqua"/>
          <w:sz w:val="24"/>
          <w:szCs w:val="24"/>
        </w:rPr>
        <w:t xml:space="preserve"> (6) </w:t>
      </w:r>
      <w:r w:rsidR="00E92D94" w:rsidRPr="00DC3B78">
        <w:rPr>
          <w:rFonts w:ascii="Book Antiqua" w:hAnsi="Book Antiqua" w:cs="Book Antiqua"/>
          <w:sz w:val="24"/>
          <w:szCs w:val="24"/>
        </w:rPr>
        <w:lastRenderedPageBreak/>
        <w:t>m</w:t>
      </w:r>
      <w:r w:rsidRPr="00DC3B78">
        <w:rPr>
          <w:rFonts w:ascii="Book Antiqua" w:hAnsi="Book Antiqua" w:cs="Book Antiqua"/>
          <w:sz w:val="24"/>
          <w:szCs w:val="24"/>
        </w:rPr>
        <w:t>iRNA can activate the gene transcription process</w:t>
      </w:r>
      <w:r w:rsidR="00042D70" w:rsidRPr="00DC3B78">
        <w:rPr>
          <w:rFonts w:ascii="Book Antiqua" w:hAnsi="Book Antiqua" w:cs="Book Antiqua"/>
          <w:sz w:val="24"/>
          <w:szCs w:val="24"/>
        </w:rPr>
        <w:t>;</w:t>
      </w:r>
      <w:r w:rsidRPr="00DC3B78">
        <w:rPr>
          <w:rFonts w:ascii="Book Antiqua" w:hAnsi="Book Antiqua" w:cs="Book Antiqua"/>
          <w:sz w:val="24"/>
          <w:szCs w:val="24"/>
        </w:rPr>
        <w:t xml:space="preserve"> </w:t>
      </w:r>
      <w:r w:rsidR="00042D70" w:rsidRPr="00DC3B78">
        <w:rPr>
          <w:rFonts w:ascii="Book Antiqua" w:hAnsi="Book Antiqua" w:cs="Book Antiqua"/>
          <w:sz w:val="24"/>
          <w:szCs w:val="24"/>
        </w:rPr>
        <w:t xml:space="preserve">and </w:t>
      </w:r>
      <w:r w:rsidRPr="00DC3B78">
        <w:rPr>
          <w:rFonts w:ascii="Book Antiqua" w:hAnsi="Book Antiqua" w:cs="Book Antiqua"/>
          <w:sz w:val="24"/>
          <w:szCs w:val="24"/>
        </w:rPr>
        <w:t xml:space="preserve">(7) </w:t>
      </w:r>
      <w:r w:rsidR="00E92D94" w:rsidRPr="00DC3B78">
        <w:rPr>
          <w:rFonts w:ascii="Book Antiqua" w:hAnsi="Book Antiqua" w:cs="Book Antiqua"/>
          <w:sz w:val="24"/>
          <w:szCs w:val="24"/>
        </w:rPr>
        <w:t>m</w:t>
      </w:r>
      <w:r w:rsidRPr="00DC3B78">
        <w:rPr>
          <w:rFonts w:ascii="Book Antiqua" w:hAnsi="Book Antiqua" w:cs="Book Antiqua"/>
          <w:sz w:val="24"/>
          <w:szCs w:val="24"/>
        </w:rPr>
        <w:t>iRNA can negatively regulate other non-coding RNA</w:t>
      </w:r>
      <w:r w:rsidR="005362F3">
        <w:rPr>
          <w:rFonts w:ascii="Book Antiqua" w:hAnsi="Book Antiqua" w:cs="Book Antiqua"/>
          <w:sz w:val="24"/>
          <w:szCs w:val="24"/>
        </w:rPr>
        <w:t>s</w:t>
      </w:r>
      <w:r w:rsidRPr="00DC3B78">
        <w:rPr>
          <w:rFonts w:ascii="Book Antiqua" w:hAnsi="Book Antiqua" w:cs="Book Antiqua"/>
          <w:sz w:val="24"/>
          <w:szCs w:val="24"/>
        </w:rPr>
        <w:t>.</w:t>
      </w:r>
      <w:bookmarkEnd w:id="25"/>
      <w:r w:rsidRPr="00DC3B78">
        <w:rPr>
          <w:rFonts w:ascii="Book Antiqua" w:hAnsi="Book Antiqua" w:cs="Book Antiqua"/>
          <w:sz w:val="24"/>
          <w:szCs w:val="24"/>
        </w:rPr>
        <w:t xml:space="preserve"> These can broaden the thinking for researchers studying miRNA</w:t>
      </w:r>
      <w:r w:rsidR="005362F3">
        <w:rPr>
          <w:rFonts w:ascii="Book Antiqua" w:hAnsi="Book Antiqua" w:cs="Book Antiqua"/>
          <w:sz w:val="24"/>
          <w:szCs w:val="24"/>
        </w:rPr>
        <w:t>s</w:t>
      </w:r>
      <w:r w:rsidRPr="00DC3B78">
        <w:rPr>
          <w:rFonts w:ascii="Book Antiqua" w:hAnsi="Book Antiqua" w:cs="Book Antiqua"/>
          <w:sz w:val="24"/>
          <w:szCs w:val="24"/>
        </w:rPr>
        <w:t xml:space="preserve"> and no longer </w:t>
      </w:r>
      <w:r w:rsidR="00A115F6" w:rsidRPr="00DC3B78">
        <w:rPr>
          <w:rFonts w:ascii="Book Antiqua" w:hAnsi="Book Antiqua" w:cs="Book Antiqua"/>
          <w:sz w:val="24"/>
          <w:szCs w:val="24"/>
        </w:rPr>
        <w:t>restrict</w:t>
      </w:r>
      <w:r w:rsidRPr="00DC3B78">
        <w:rPr>
          <w:rFonts w:ascii="Book Antiqua" w:hAnsi="Book Antiqua" w:cs="Book Antiqua"/>
          <w:sz w:val="24"/>
          <w:szCs w:val="24"/>
        </w:rPr>
        <w:t xml:space="preserve"> miRNA</w:t>
      </w:r>
      <w:r w:rsidR="005362F3">
        <w:rPr>
          <w:rFonts w:ascii="Book Antiqua" w:hAnsi="Book Antiqua" w:cs="Book Antiqua"/>
          <w:sz w:val="24"/>
          <w:szCs w:val="24"/>
        </w:rPr>
        <w:t>s</w:t>
      </w:r>
      <w:r w:rsidRPr="00DC3B78">
        <w:rPr>
          <w:rFonts w:ascii="Book Antiqua" w:hAnsi="Book Antiqua" w:cs="Book Antiqua"/>
          <w:sz w:val="24"/>
          <w:szCs w:val="24"/>
        </w:rPr>
        <w:t xml:space="preserve"> </w:t>
      </w:r>
      <w:r w:rsidR="00A115F6" w:rsidRPr="00DC3B78">
        <w:rPr>
          <w:rFonts w:ascii="Book Antiqua" w:hAnsi="Book Antiqua" w:cs="Book Antiqua"/>
          <w:sz w:val="24"/>
          <w:szCs w:val="24"/>
        </w:rPr>
        <w:t>to only</w:t>
      </w:r>
      <w:r w:rsidRPr="00DC3B78">
        <w:rPr>
          <w:rFonts w:ascii="Book Antiqua" w:hAnsi="Book Antiqua" w:cs="Book Antiqua"/>
          <w:sz w:val="24"/>
          <w:szCs w:val="24"/>
        </w:rPr>
        <w:t xml:space="preserve"> regulating </w:t>
      </w:r>
      <w:r w:rsidRPr="00603EB0">
        <w:rPr>
          <w:rFonts w:ascii="Book Antiqua" w:hAnsi="Book Antiqua" w:cs="Book Antiqua"/>
          <w:iCs/>
          <w:sz w:val="24"/>
          <w:szCs w:val="24"/>
        </w:rPr>
        <w:t>3′-</w:t>
      </w:r>
      <w:r w:rsidR="005362F3">
        <w:rPr>
          <w:rFonts w:ascii="Book Antiqua" w:hAnsi="Book Antiqua" w:cs="Book Antiqua"/>
          <w:iCs/>
          <w:sz w:val="24"/>
          <w:szCs w:val="24"/>
        </w:rPr>
        <w:t>untranslated region (</w:t>
      </w:r>
      <w:r w:rsidRPr="00603EB0">
        <w:rPr>
          <w:rFonts w:ascii="Book Antiqua" w:hAnsi="Book Antiqua" w:cs="Book Antiqua"/>
          <w:iCs/>
          <w:sz w:val="24"/>
          <w:szCs w:val="24"/>
        </w:rPr>
        <w:t>UTR</w:t>
      </w:r>
      <w:r w:rsidR="005362F3">
        <w:rPr>
          <w:rFonts w:ascii="Book Antiqua" w:hAnsi="Book Antiqua" w:cs="Book Antiqua"/>
          <w:iCs/>
          <w:sz w:val="24"/>
          <w:szCs w:val="24"/>
        </w:rPr>
        <w:t>)</w:t>
      </w:r>
      <w:r w:rsidRPr="00DC3B78">
        <w:rPr>
          <w:rFonts w:ascii="Book Antiqua" w:hAnsi="Book Antiqua" w:cs="Book Antiqua"/>
          <w:sz w:val="24"/>
          <w:szCs w:val="24"/>
        </w:rPr>
        <w:t xml:space="preserve"> fragments of target genes.</w:t>
      </w:r>
    </w:p>
    <w:p w:rsidR="009C78A2" w:rsidRPr="00DC3B78" w:rsidRDefault="00551A72" w:rsidP="00C575E0">
      <w:pPr>
        <w:kinsoku w:val="0"/>
        <w:overflowPunct w:val="0"/>
        <w:autoSpaceDE w:val="0"/>
        <w:autoSpaceDN w:val="0"/>
        <w:adjustRightInd w:val="0"/>
        <w:snapToGrid w:val="0"/>
        <w:spacing w:line="360" w:lineRule="auto"/>
        <w:ind w:firstLineChars="200" w:firstLine="480"/>
        <w:rPr>
          <w:rFonts w:ascii="Book Antiqua" w:hAnsi="Book Antiqua" w:cs="Book Antiqua"/>
          <w:sz w:val="24"/>
          <w:szCs w:val="24"/>
        </w:rPr>
      </w:pPr>
      <w:r>
        <w:rPr>
          <w:rFonts w:ascii="Book Antiqua" w:hAnsi="Book Antiqua" w:cs="Book Antiqua"/>
          <w:sz w:val="24"/>
          <w:szCs w:val="24"/>
        </w:rPr>
        <w:t>M</w:t>
      </w:r>
      <w:r w:rsidRPr="00DC3B78">
        <w:rPr>
          <w:rFonts w:ascii="Book Antiqua" w:hAnsi="Book Antiqua" w:cs="Book Antiqua"/>
          <w:sz w:val="24"/>
          <w:szCs w:val="24"/>
        </w:rPr>
        <w:t xml:space="preserve">iRNAs </w:t>
      </w:r>
      <w:r w:rsidR="00FF6C75" w:rsidRPr="00DC3B78">
        <w:rPr>
          <w:rFonts w:ascii="Book Antiqua" w:hAnsi="Book Antiqua" w:cs="Book Antiqua"/>
          <w:sz w:val="24"/>
          <w:szCs w:val="24"/>
        </w:rPr>
        <w:t xml:space="preserve">differ </w:t>
      </w:r>
      <w:r w:rsidR="009C78A2" w:rsidRPr="00DC3B78">
        <w:rPr>
          <w:rFonts w:ascii="Book Antiqua" w:hAnsi="Book Antiqua" w:cs="Book Antiqua"/>
          <w:sz w:val="24"/>
          <w:szCs w:val="24"/>
        </w:rPr>
        <w:t>in MSC-exosomes from different sources</w:t>
      </w:r>
      <w:r w:rsidR="00FF6C75" w:rsidRPr="00DC3B78">
        <w:rPr>
          <w:rFonts w:ascii="Book Antiqua" w:hAnsi="Book Antiqua" w:cs="Book Antiqua"/>
          <w:sz w:val="24"/>
          <w:szCs w:val="24"/>
        </w:rPr>
        <w:t>.</w:t>
      </w:r>
      <w:r w:rsidR="009C78A2" w:rsidRPr="00DC3B78">
        <w:rPr>
          <w:rFonts w:ascii="Book Antiqua" w:hAnsi="Book Antiqua" w:cs="Book Antiqua"/>
          <w:sz w:val="24"/>
          <w:szCs w:val="24"/>
        </w:rPr>
        <w:t xml:space="preserve"> Through sequencing, it was found that the miRNAs mainly contained in adipose</w:t>
      </w:r>
      <w:r w:rsidR="00FF6C75" w:rsidRPr="00DC3B78">
        <w:rPr>
          <w:rFonts w:ascii="Book Antiqua" w:hAnsi="Book Antiqua" w:cs="Book Antiqua"/>
          <w:sz w:val="24"/>
          <w:szCs w:val="24"/>
        </w:rPr>
        <w:t>-</w:t>
      </w:r>
      <w:r w:rsidR="009C78A2" w:rsidRPr="00DC3B78">
        <w:rPr>
          <w:rFonts w:ascii="Book Antiqua" w:hAnsi="Book Antiqua" w:cs="Book Antiqua"/>
          <w:sz w:val="24"/>
          <w:szCs w:val="24"/>
        </w:rPr>
        <w:t>derived MSC-exosomes are miR-486-5p, miR-10a-5p, miR-10b-5p, miR-191-5p, and miR-222-3p, while the miRNAs mainly contained in bone marrow</w:t>
      </w:r>
      <w:r w:rsidR="00FF6C75" w:rsidRPr="00DC3B78">
        <w:rPr>
          <w:rFonts w:ascii="Book Antiqua" w:hAnsi="Book Antiqua" w:cs="Book Antiqua"/>
          <w:sz w:val="24"/>
          <w:szCs w:val="24"/>
        </w:rPr>
        <w:t>-</w:t>
      </w:r>
      <w:r w:rsidR="009C78A2" w:rsidRPr="00DC3B78">
        <w:rPr>
          <w:rFonts w:ascii="Book Antiqua" w:hAnsi="Book Antiqua" w:cs="Book Antiqua"/>
          <w:sz w:val="24"/>
          <w:szCs w:val="24"/>
        </w:rPr>
        <w:t>derived MSC-exosomes are miR-143-3p, miR-10b-5p, miR-486-5p, miR-22-3p</w:t>
      </w:r>
      <w:r w:rsidR="00FF6C75" w:rsidRPr="00DC3B78">
        <w:rPr>
          <w:rFonts w:ascii="Book Antiqua" w:hAnsi="Book Antiqua" w:cs="Book Antiqua"/>
          <w:sz w:val="24"/>
          <w:szCs w:val="24"/>
        </w:rPr>
        <w:t>,</w:t>
      </w:r>
      <w:r w:rsidR="009C78A2" w:rsidRPr="00DC3B78">
        <w:rPr>
          <w:rFonts w:ascii="Book Antiqua" w:hAnsi="Book Antiqua" w:cs="Book Antiqua"/>
          <w:sz w:val="24"/>
          <w:szCs w:val="24"/>
        </w:rPr>
        <w:t xml:space="preserve"> and miR-21-</w:t>
      </w:r>
      <w:proofErr w:type="gramStart"/>
      <w:r w:rsidR="009C78A2" w:rsidRPr="00DC3B78">
        <w:rPr>
          <w:rFonts w:ascii="Book Antiqua" w:hAnsi="Book Antiqua" w:cs="Book Antiqua"/>
          <w:sz w:val="24"/>
          <w:szCs w:val="24"/>
        </w:rPr>
        <w:t>5p</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99]</w:t>
      </w:r>
      <w:r w:rsidR="009C78A2" w:rsidRPr="00DC3B78">
        <w:rPr>
          <w:rFonts w:ascii="Book Antiqua" w:hAnsi="Book Antiqua" w:cs="Book Antiqua"/>
          <w:sz w:val="24"/>
          <w:szCs w:val="24"/>
        </w:rPr>
        <w:t xml:space="preserve">. MiR-21, miR-23a, miR-125b, and miR-145 are the main miRNAs contained in MSC-exosomes from </w:t>
      </w:r>
      <w:r>
        <w:rPr>
          <w:rFonts w:ascii="Book Antiqua" w:hAnsi="Book Antiqua" w:cs="Book Antiqua"/>
          <w:sz w:val="24"/>
          <w:szCs w:val="24"/>
        </w:rPr>
        <w:t xml:space="preserve">the </w:t>
      </w:r>
      <w:r w:rsidR="009C78A2" w:rsidRPr="00DC3B78">
        <w:rPr>
          <w:rFonts w:ascii="Book Antiqua" w:hAnsi="Book Antiqua" w:cs="Book Antiqua"/>
          <w:sz w:val="24"/>
          <w:szCs w:val="24"/>
        </w:rPr>
        <w:t xml:space="preserve">umbilical </w:t>
      </w:r>
      <w:proofErr w:type="gramStart"/>
      <w:r w:rsidR="009C78A2" w:rsidRPr="00DC3B78">
        <w:rPr>
          <w:rFonts w:ascii="Book Antiqua" w:hAnsi="Book Antiqua" w:cs="Book Antiqua"/>
          <w:sz w:val="24"/>
          <w:szCs w:val="24"/>
        </w:rPr>
        <w:t>cord</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100]</w:t>
      </w:r>
      <w:r w:rsidR="009C78A2" w:rsidRPr="00DC3B78">
        <w:rPr>
          <w:rFonts w:ascii="Book Antiqua" w:hAnsi="Book Antiqua" w:cs="Book Antiqua"/>
          <w:sz w:val="24"/>
          <w:szCs w:val="24"/>
        </w:rPr>
        <w:t xml:space="preserve">. This means that MSC-exosomes may </w:t>
      </w:r>
      <w:r w:rsidR="0087627B" w:rsidRPr="00DC3B78">
        <w:rPr>
          <w:rFonts w:ascii="Book Antiqua" w:hAnsi="Book Antiqua" w:cs="Book Antiqua"/>
          <w:sz w:val="24"/>
          <w:szCs w:val="24"/>
        </w:rPr>
        <w:t>affect</w:t>
      </w:r>
      <w:r w:rsidR="009C78A2" w:rsidRPr="00DC3B78">
        <w:rPr>
          <w:rFonts w:ascii="Book Antiqua" w:hAnsi="Book Antiqua" w:cs="Book Antiqua"/>
          <w:sz w:val="24"/>
          <w:szCs w:val="24"/>
        </w:rPr>
        <w:t xml:space="preserve"> different target genes due to different sources when acting through miRNA</w:t>
      </w:r>
      <w:r>
        <w:rPr>
          <w:rFonts w:ascii="Book Antiqua" w:hAnsi="Book Antiqua" w:cs="Book Antiqua"/>
          <w:sz w:val="24"/>
          <w:szCs w:val="24"/>
        </w:rPr>
        <w:t>s</w:t>
      </w:r>
      <w:r w:rsidR="009C78A2" w:rsidRPr="00DC3B78">
        <w:rPr>
          <w:rFonts w:ascii="Book Antiqua" w:hAnsi="Book Antiqua" w:cs="Book Antiqua"/>
          <w:sz w:val="24"/>
          <w:szCs w:val="24"/>
        </w:rPr>
        <w:t xml:space="preserve">, thus </w:t>
      </w:r>
      <w:r w:rsidR="0087627B" w:rsidRPr="00DC3B78">
        <w:rPr>
          <w:rFonts w:ascii="Book Antiqua" w:hAnsi="Book Antiqua" w:cs="Book Antiqua"/>
          <w:sz w:val="24"/>
          <w:szCs w:val="24"/>
        </w:rPr>
        <w:t>treating</w:t>
      </w:r>
      <w:r w:rsidR="009C78A2" w:rsidRPr="00DC3B78">
        <w:rPr>
          <w:rFonts w:ascii="Book Antiqua" w:hAnsi="Book Antiqua" w:cs="Book Antiqua"/>
          <w:sz w:val="24"/>
          <w:szCs w:val="24"/>
        </w:rPr>
        <w:t xml:space="preserve"> different diseases.</w:t>
      </w: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bCs/>
          <w:sz w:val="24"/>
          <w:szCs w:val="24"/>
          <w:u w:val="single"/>
        </w:rPr>
      </w:pP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b/>
          <w:sz w:val="24"/>
          <w:szCs w:val="24"/>
          <w:u w:val="single"/>
        </w:rPr>
      </w:pPr>
      <w:r w:rsidRPr="00DC3B78">
        <w:rPr>
          <w:rFonts w:ascii="Book Antiqua" w:hAnsi="Book Antiqua" w:cs="Book Antiqua"/>
          <w:b/>
          <w:sz w:val="24"/>
          <w:szCs w:val="24"/>
          <w:u w:val="single"/>
        </w:rPr>
        <w:t>MSC-EXOSOMES INFLUENCE DISEASES THROUGH MIRNA</w:t>
      </w:r>
      <w:r w:rsidR="00551A72">
        <w:rPr>
          <w:rFonts w:ascii="Book Antiqua" w:hAnsi="Book Antiqua" w:cs="Book Antiqua"/>
          <w:b/>
          <w:sz w:val="24"/>
          <w:szCs w:val="24"/>
          <w:u w:val="single"/>
        </w:rPr>
        <w:t>S</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Exosomes secreted by stem cells to the outside of the cell are absorbed together with substances inside the vesicle, including nucleic acids and proteins, and finally play a role in other cells.</w:t>
      </w:r>
      <w:r w:rsidR="00072605"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MiRNA is currently the most studied RNA </w:t>
      </w:r>
      <w:r w:rsidR="004B7E08" w:rsidRPr="00DC3B78">
        <w:rPr>
          <w:rFonts w:ascii="Book Antiqua" w:eastAsia="等线" w:hAnsi="Book Antiqua" w:cs="Book Antiqua"/>
          <w:b w:val="0"/>
          <w:sz w:val="24"/>
          <w:szCs w:val="24"/>
        </w:rPr>
        <w:t>in</w:t>
      </w:r>
      <w:r w:rsidRPr="00DC3B78">
        <w:rPr>
          <w:rFonts w:ascii="Book Antiqua" w:eastAsia="等线" w:hAnsi="Book Antiqua" w:cs="Book Antiqua"/>
          <w:b w:val="0"/>
          <w:sz w:val="24"/>
          <w:szCs w:val="24"/>
        </w:rPr>
        <w:t xml:space="preserve"> </w:t>
      </w:r>
      <w:proofErr w:type="gramStart"/>
      <w:r w:rsidRPr="00DC3B78">
        <w:rPr>
          <w:rFonts w:ascii="Book Antiqua" w:eastAsia="等线" w:hAnsi="Book Antiqua" w:cs="Book Antiqua"/>
          <w:b w:val="0"/>
          <w:sz w:val="24"/>
          <w:szCs w:val="24"/>
        </w:rPr>
        <w:t>exosomes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101]</w:t>
      </w:r>
      <w:r w:rsidRPr="00DC3B78">
        <w:rPr>
          <w:rFonts w:ascii="Book Antiqua" w:eastAsia="等线" w:hAnsi="Book Antiqua" w:cs="Book Antiqua"/>
          <w:b w:val="0"/>
          <w:sz w:val="24"/>
          <w:szCs w:val="24"/>
        </w:rPr>
        <w:t xml:space="preserve">. As for the effect of miRNA on genes, there are usually two aspects: </w:t>
      </w:r>
      <w:r w:rsidR="002E4761" w:rsidRPr="00DC3B78">
        <w:rPr>
          <w:rFonts w:ascii="Book Antiqua" w:eastAsia="等线" w:hAnsi="Book Antiqua" w:cs="Book Antiqua"/>
          <w:b w:val="0"/>
          <w:sz w:val="24"/>
          <w:szCs w:val="24"/>
        </w:rPr>
        <w:t>O</w:t>
      </w:r>
      <w:r w:rsidRPr="00DC3B78">
        <w:rPr>
          <w:rFonts w:ascii="Book Antiqua" w:eastAsia="等线" w:hAnsi="Book Antiqua" w:cs="Book Antiqua"/>
          <w:b w:val="0"/>
          <w:sz w:val="24"/>
          <w:szCs w:val="24"/>
        </w:rPr>
        <w:t>ne is that miRNA</w:t>
      </w:r>
      <w:r w:rsidR="00FE1210" w:rsidRPr="00DC3B78">
        <w:rPr>
          <w:rFonts w:ascii="Book Antiqua" w:eastAsia="等线" w:hAnsi="Book Antiqua" w:cs="Book Antiqua"/>
          <w:b w:val="0"/>
          <w:sz w:val="24"/>
          <w:szCs w:val="24"/>
        </w:rPr>
        <w:t xml:space="preserve"> directly acts on the 3</w:t>
      </w:r>
      <w:r w:rsidRPr="00DC3B78">
        <w:rPr>
          <w:rFonts w:ascii="Book Antiqua" w:eastAsia="等线" w:hAnsi="Book Antiqua" w:cs="Book Antiqua"/>
          <w:b w:val="0"/>
          <w:sz w:val="24"/>
          <w:szCs w:val="24"/>
        </w:rPr>
        <w:t xml:space="preserve">'-UTR of target mRNA to degrade it; the other is that miRNA acts on the translation process of mRNA to repress </w:t>
      </w:r>
      <w:r w:rsidR="001768DB">
        <w:rPr>
          <w:rFonts w:ascii="Book Antiqua" w:eastAsia="等线" w:hAnsi="Book Antiqua" w:cs="Book Antiqua"/>
          <w:b w:val="0"/>
          <w:sz w:val="24"/>
          <w:szCs w:val="24"/>
        </w:rPr>
        <w:t xml:space="preserve">its </w:t>
      </w:r>
      <w:r w:rsidRPr="00DC3B78">
        <w:rPr>
          <w:rFonts w:ascii="Book Antiqua" w:eastAsia="等线" w:hAnsi="Book Antiqua" w:cs="Book Antiqua"/>
          <w:b w:val="0"/>
          <w:sz w:val="24"/>
          <w:szCs w:val="24"/>
        </w:rPr>
        <w:t xml:space="preserve">translation. </w:t>
      </w:r>
      <w:r w:rsidR="004B7E08" w:rsidRPr="00DC3B78">
        <w:rPr>
          <w:rFonts w:ascii="Book Antiqua" w:eastAsia="等线" w:hAnsi="Book Antiqua" w:cs="Book Antiqua"/>
          <w:b w:val="0"/>
          <w:sz w:val="24"/>
          <w:szCs w:val="24"/>
        </w:rPr>
        <w:t xml:space="preserve">Several </w:t>
      </w:r>
      <w:r w:rsidRPr="00DC3B78">
        <w:rPr>
          <w:rFonts w:ascii="Book Antiqua" w:eastAsia="等线" w:hAnsi="Book Antiqua" w:cs="Book Antiqua"/>
          <w:b w:val="0"/>
          <w:sz w:val="24"/>
          <w:szCs w:val="24"/>
        </w:rPr>
        <w:t>studies have found that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can enter the nucleus and act on gene enhancers to activate genes and promote their </w:t>
      </w:r>
      <w:proofErr w:type="gramStart"/>
      <w:r w:rsidRPr="00DC3B78">
        <w:rPr>
          <w:rFonts w:ascii="Book Antiqua" w:eastAsia="等线" w:hAnsi="Book Antiqua" w:cs="Book Antiqua"/>
          <w:b w:val="0"/>
          <w:sz w:val="24"/>
          <w:szCs w:val="24"/>
        </w:rPr>
        <w:t>expression</w:t>
      </w:r>
      <w:r w:rsidR="00442ED6" w:rsidRPr="00DC3B78">
        <w:rPr>
          <w:rFonts w:ascii="Book Antiqua" w:eastAsia="宋体" w:hAnsi="Book Antiqua" w:cs="Book Antiqua"/>
          <w:b w:val="0"/>
          <w:kern w:val="0"/>
          <w:sz w:val="24"/>
          <w:szCs w:val="24"/>
          <w:vertAlign w:val="superscript"/>
        </w:rPr>
        <w:t>[</w:t>
      </w:r>
      <w:proofErr w:type="gramEnd"/>
      <w:r w:rsidR="00442ED6" w:rsidRPr="00DC3B78">
        <w:rPr>
          <w:rFonts w:ascii="Book Antiqua" w:eastAsia="宋体" w:hAnsi="Book Antiqua" w:cs="Book Antiqua"/>
          <w:b w:val="0"/>
          <w:kern w:val="0"/>
          <w:sz w:val="24"/>
          <w:szCs w:val="24"/>
          <w:vertAlign w:val="superscript"/>
        </w:rPr>
        <w:t>102,</w:t>
      </w:r>
      <w:r w:rsidR="002024B1" w:rsidRPr="00DC3B78">
        <w:rPr>
          <w:rFonts w:ascii="Book Antiqua" w:eastAsia="宋体" w:hAnsi="Book Antiqua" w:cs="Book Antiqua"/>
          <w:b w:val="0"/>
          <w:kern w:val="0"/>
          <w:sz w:val="24"/>
          <w:szCs w:val="24"/>
          <w:vertAlign w:val="superscript"/>
        </w:rPr>
        <w:t>103]</w:t>
      </w:r>
      <w:r w:rsidRPr="00DC3B78">
        <w:rPr>
          <w:rFonts w:ascii="Book Antiqua" w:eastAsia="等线" w:hAnsi="Book Antiqua" w:cs="Book Antiqua"/>
          <w:b w:val="0"/>
          <w:sz w:val="24"/>
          <w:szCs w:val="24"/>
        </w:rPr>
        <w:t xml:space="preserve">. This suggests that we may discover a new mechanism of </w:t>
      </w:r>
      <w:r w:rsidR="00AE0B4A" w:rsidRPr="00DC3B78">
        <w:rPr>
          <w:rFonts w:ascii="Book Antiqua" w:eastAsia="等线" w:hAnsi="Book Antiqua" w:cs="Book Antiqua"/>
          <w:b w:val="0"/>
          <w:sz w:val="24"/>
          <w:szCs w:val="24"/>
        </w:rPr>
        <w:t xml:space="preserve">action for </w:t>
      </w:r>
      <w:r w:rsidRPr="00DC3B78">
        <w:rPr>
          <w:rFonts w:ascii="Book Antiqua" w:eastAsia="等线" w:hAnsi="Book Antiqua" w:cs="Book Antiqua"/>
          <w:b w:val="0"/>
          <w:sz w:val="24"/>
          <w:szCs w:val="24"/>
        </w:rPr>
        <w:t>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MSC-exosomes </w:t>
      </w:r>
      <w:r w:rsidR="00AE0B4A" w:rsidRPr="00DC3B78">
        <w:rPr>
          <w:rFonts w:ascii="Book Antiqua" w:eastAsia="等线" w:hAnsi="Book Antiqua" w:cs="Book Antiqua"/>
          <w:b w:val="0"/>
          <w:sz w:val="24"/>
          <w:szCs w:val="24"/>
        </w:rPr>
        <w:t xml:space="preserve">to treat </w:t>
      </w:r>
      <w:r w:rsidRPr="00DC3B78">
        <w:rPr>
          <w:rFonts w:ascii="Book Antiqua" w:eastAsia="等线" w:hAnsi="Book Antiqua" w:cs="Book Antiqua"/>
          <w:b w:val="0"/>
          <w:sz w:val="24"/>
          <w:szCs w:val="24"/>
        </w:rPr>
        <w:t xml:space="preserve">diseases in the future. Different types of miRNA target different genes and can affect multiple diseases. Previous studies have found that although both </w:t>
      </w:r>
      <w:r w:rsidR="001768DB">
        <w:rPr>
          <w:rFonts w:ascii="Book Antiqua" w:eastAsia="等线" w:hAnsi="Book Antiqua" w:cs="Book Antiqua"/>
          <w:b w:val="0"/>
          <w:sz w:val="24"/>
          <w:szCs w:val="24"/>
        </w:rPr>
        <w:t>MSCs</w:t>
      </w:r>
      <w:r w:rsidRPr="00DC3B78">
        <w:rPr>
          <w:rFonts w:ascii="Book Antiqua" w:eastAsia="等线" w:hAnsi="Book Antiqua" w:cs="Book Antiqua"/>
          <w:b w:val="0"/>
          <w:sz w:val="24"/>
          <w:szCs w:val="24"/>
        </w:rPr>
        <w:t xml:space="preserve"> and extracellular vesicles contain miRNAs, the miRNAs contained by both are not completely equivalent, and only 44 miRNAs are co-expressed. Gene ontology analysis of miRNAs that were highly expressed in MSC-exosomes showed that these miRNAs were mainly related to the growth and development of multiple organs, cell survival</w:t>
      </w:r>
      <w:r w:rsidR="00AE0B4A"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immune </w:t>
      </w:r>
      <w:proofErr w:type="gramStart"/>
      <w:r w:rsidRPr="00DC3B78">
        <w:rPr>
          <w:rFonts w:ascii="Book Antiqua" w:eastAsia="等线" w:hAnsi="Book Antiqua" w:cs="Book Antiqua"/>
          <w:b w:val="0"/>
          <w:sz w:val="24"/>
          <w:szCs w:val="24"/>
        </w:rPr>
        <w:t>regulation</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104]</w:t>
      </w:r>
      <w:r w:rsidRPr="00DC3B78">
        <w:rPr>
          <w:rFonts w:ascii="Book Antiqua" w:eastAsia="等线" w:hAnsi="Book Antiqua" w:cs="Book Antiqua"/>
          <w:b w:val="0"/>
          <w:sz w:val="24"/>
          <w:szCs w:val="24"/>
        </w:rPr>
        <w:t xml:space="preserve">. However, studies </w:t>
      </w:r>
      <w:r w:rsidR="00AE0B4A" w:rsidRPr="00DC3B78">
        <w:rPr>
          <w:rFonts w:ascii="Book Antiqua" w:eastAsia="等线" w:hAnsi="Book Antiqua" w:cs="Book Antiqua"/>
          <w:b w:val="0"/>
          <w:sz w:val="24"/>
          <w:szCs w:val="24"/>
        </w:rPr>
        <w:t>regarding</w:t>
      </w:r>
      <w:r w:rsidRPr="00DC3B78">
        <w:rPr>
          <w:rFonts w:ascii="Book Antiqua" w:eastAsia="等线" w:hAnsi="Book Antiqua" w:cs="Book Antiqua"/>
          <w:b w:val="0"/>
          <w:sz w:val="24"/>
          <w:szCs w:val="24"/>
        </w:rPr>
        <w:t xml:space="preserve"> the functional aspects of MSC-exosomes are not limited to this, but also include </w:t>
      </w:r>
      <w:r w:rsidR="00AE0B4A" w:rsidRPr="00DC3B78">
        <w:rPr>
          <w:rFonts w:ascii="Book Antiqua" w:eastAsia="等线" w:hAnsi="Book Antiqua" w:cs="Book Antiqua"/>
          <w:b w:val="0"/>
          <w:sz w:val="24"/>
          <w:szCs w:val="24"/>
        </w:rPr>
        <w:t xml:space="preserve">injury </w:t>
      </w:r>
      <w:r w:rsidRPr="00DC3B78">
        <w:rPr>
          <w:rFonts w:ascii="Book Antiqua" w:eastAsia="等线" w:hAnsi="Book Antiqua" w:cs="Book Antiqua"/>
          <w:b w:val="0"/>
          <w:sz w:val="24"/>
          <w:szCs w:val="24"/>
        </w:rPr>
        <w:t>repair</w:t>
      </w:r>
      <w:r w:rsidR="00AE0B4A"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treatment of degenerative </w:t>
      </w:r>
      <w:r w:rsidRPr="00DC3B78">
        <w:rPr>
          <w:rFonts w:ascii="Book Antiqua" w:eastAsia="等线" w:hAnsi="Book Antiqua" w:cs="Book Antiqua"/>
          <w:b w:val="0"/>
          <w:sz w:val="24"/>
          <w:szCs w:val="24"/>
        </w:rPr>
        <w:lastRenderedPageBreak/>
        <w:t>diseases, and tumor intervention. In the following sections, the role of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MSC-exosomes in these types of diseases and the genes or pathways they target will be introduced (</w:t>
      </w:r>
      <w:r w:rsidRPr="00DC3B78">
        <w:rPr>
          <w:rFonts w:ascii="Book Antiqua" w:eastAsia="等线" w:hAnsi="Book Antiqua" w:cs="Book Antiqua"/>
          <w:b w:val="0"/>
          <w:bCs/>
          <w:sz w:val="24"/>
          <w:szCs w:val="24"/>
        </w:rPr>
        <w:t>Figure 2</w:t>
      </w:r>
      <w:r w:rsidRPr="00DC3B78">
        <w:rPr>
          <w:rFonts w:ascii="Book Antiqua" w:eastAsia="等线" w:hAnsi="Book Antiqua" w:cs="Book Antiqua"/>
          <w:b w:val="0"/>
          <w:sz w:val="24"/>
          <w:szCs w:val="24"/>
        </w:rPr>
        <w:t>).</w:t>
      </w:r>
    </w:p>
    <w:p w:rsidR="00FE1210" w:rsidRPr="00DC3B78" w:rsidRDefault="00FE1210" w:rsidP="00C575E0">
      <w:pPr>
        <w:kinsoku w:val="0"/>
        <w:overflowPunct w:val="0"/>
        <w:autoSpaceDE w:val="0"/>
        <w:autoSpaceDN w:val="0"/>
        <w:adjustRightInd w:val="0"/>
        <w:snapToGrid w:val="0"/>
        <w:spacing w:line="360" w:lineRule="auto"/>
        <w:rPr>
          <w:rFonts w:ascii="Book Antiqua" w:hAnsi="Book Antiqua"/>
          <w:sz w:val="24"/>
          <w:szCs w:val="24"/>
        </w:rPr>
      </w:pP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Cs/>
          <w:i/>
          <w:iCs/>
          <w:sz w:val="24"/>
          <w:szCs w:val="24"/>
        </w:rPr>
      </w:pPr>
      <w:r w:rsidRPr="00DC3B78">
        <w:rPr>
          <w:rFonts w:ascii="Book Antiqua" w:eastAsia="等线" w:hAnsi="Book Antiqua" w:cs="Book Antiqua"/>
          <w:bCs/>
          <w:i/>
          <w:iCs/>
          <w:sz w:val="24"/>
          <w:szCs w:val="24"/>
        </w:rPr>
        <w:t>Inflammatory regulation</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MSC-exosomes can regulate inflammation through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and </w:t>
      </w:r>
      <w:r w:rsidR="00AE0B4A" w:rsidRPr="00DC3B78">
        <w:rPr>
          <w:rFonts w:ascii="Book Antiqua" w:eastAsia="等线" w:hAnsi="Book Antiqua" w:cs="Book Antiqua"/>
          <w:b w:val="0"/>
          <w:sz w:val="24"/>
          <w:szCs w:val="24"/>
        </w:rPr>
        <w:t xml:space="preserve">reduce </w:t>
      </w:r>
      <w:r w:rsidRPr="00DC3B78">
        <w:rPr>
          <w:rFonts w:ascii="Book Antiqua" w:eastAsia="等线" w:hAnsi="Book Antiqua" w:cs="Book Antiqua"/>
          <w:b w:val="0"/>
          <w:sz w:val="24"/>
          <w:szCs w:val="24"/>
        </w:rPr>
        <w:t>inflammation and anti-</w:t>
      </w:r>
      <w:proofErr w:type="gramStart"/>
      <w:r w:rsidRPr="00DC3B78">
        <w:rPr>
          <w:rFonts w:ascii="Book Antiqua" w:eastAsia="等线" w:hAnsi="Book Antiqua" w:cs="Book Antiqua"/>
          <w:b w:val="0"/>
          <w:sz w:val="24"/>
          <w:szCs w:val="24"/>
        </w:rPr>
        <w:t>fibrosis</w:t>
      </w:r>
      <w:r w:rsidR="00396A9C" w:rsidRPr="00DC3B78">
        <w:rPr>
          <w:rFonts w:ascii="Book Antiqua" w:eastAsia="等线" w:hAnsi="Book Antiqua" w:cs="Book Antiqua"/>
          <w:b w:val="0"/>
          <w:sz w:val="24"/>
          <w:szCs w:val="24"/>
          <w:vertAlign w:val="superscript"/>
        </w:rPr>
        <w:t>[</w:t>
      </w:r>
      <w:proofErr w:type="gramEnd"/>
      <w:r w:rsidR="00396A9C" w:rsidRPr="00DC3B78">
        <w:rPr>
          <w:rFonts w:ascii="Book Antiqua" w:eastAsia="等线" w:hAnsi="Book Antiqua" w:cs="Book Antiqua"/>
          <w:b w:val="0"/>
          <w:sz w:val="24"/>
          <w:szCs w:val="24"/>
          <w:vertAlign w:val="superscript"/>
        </w:rPr>
        <w:t>164-165]</w:t>
      </w:r>
      <w:r w:rsidRPr="00DC3B78">
        <w:rPr>
          <w:rFonts w:ascii="Book Antiqua" w:eastAsia="等线" w:hAnsi="Book Antiqua" w:cs="Book Antiqua"/>
          <w:b w:val="0"/>
          <w:sz w:val="24"/>
          <w:szCs w:val="24"/>
        </w:rPr>
        <w:t xml:space="preserve"> (</w:t>
      </w:r>
      <w:r w:rsidRPr="00DC3B78">
        <w:rPr>
          <w:rFonts w:ascii="Book Antiqua" w:eastAsia="等线" w:hAnsi="Book Antiqua" w:cs="Book Antiqua"/>
          <w:b w:val="0"/>
          <w:bCs/>
          <w:sz w:val="24"/>
          <w:szCs w:val="24"/>
        </w:rPr>
        <w:t xml:space="preserve">Table </w:t>
      </w:r>
      <w:r w:rsidR="009C63F5" w:rsidRPr="00DC3B78">
        <w:rPr>
          <w:rFonts w:ascii="Book Antiqua" w:eastAsia="等线" w:hAnsi="Book Antiqua" w:cs="Book Antiqua"/>
          <w:b w:val="0"/>
          <w:bCs/>
          <w:sz w:val="24"/>
          <w:szCs w:val="24"/>
        </w:rPr>
        <w:t>3</w:t>
      </w:r>
      <w:r w:rsidRPr="00DC3B78">
        <w:rPr>
          <w:rFonts w:ascii="Book Antiqua" w:eastAsia="等线" w:hAnsi="Book Antiqua" w:cs="Book Antiqua"/>
          <w:b w:val="0"/>
          <w:sz w:val="24"/>
          <w:szCs w:val="24"/>
        </w:rPr>
        <w:t>). Stem cells come from different sources and have different miRNAs that play a regulatory role in different diseases. It has been found that stem cell</w:t>
      </w:r>
      <w:r w:rsidR="00AE0B4A"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derived exosomes can use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to correct immune disorders in organ tissues, such as allergic airway, </w:t>
      </w:r>
      <w:r w:rsidR="00AE0B4A" w:rsidRPr="00DC3B78">
        <w:rPr>
          <w:rFonts w:ascii="Book Antiqua" w:eastAsia="等线" w:hAnsi="Book Antiqua" w:cs="Book Antiqua"/>
          <w:b w:val="0"/>
          <w:sz w:val="24"/>
          <w:szCs w:val="24"/>
        </w:rPr>
        <w:t>D</w:t>
      </w:r>
      <w:r w:rsidRPr="00DC3B78">
        <w:rPr>
          <w:rFonts w:ascii="Book Antiqua" w:eastAsia="等线" w:hAnsi="Book Antiqua" w:cs="Book Antiqua"/>
          <w:b w:val="0"/>
          <w:sz w:val="24"/>
          <w:szCs w:val="24"/>
        </w:rPr>
        <w:t xml:space="preserve">uchenne muscular dystrophy, and myocardial ischemia-reperfusion </w:t>
      </w:r>
      <w:proofErr w:type="gramStart"/>
      <w:r w:rsidRPr="00DC3B78">
        <w:rPr>
          <w:rFonts w:ascii="Book Antiqua" w:eastAsia="等线" w:hAnsi="Book Antiqua" w:cs="Book Antiqua"/>
          <w:b w:val="0"/>
          <w:sz w:val="24"/>
          <w:szCs w:val="24"/>
        </w:rPr>
        <w:t>injury</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105-107]</w:t>
      </w:r>
      <w:r w:rsidRPr="00DC3B78">
        <w:rPr>
          <w:rFonts w:ascii="Book Antiqua" w:eastAsia="等线" w:hAnsi="Book Antiqua" w:cs="Book Antiqua"/>
          <w:b w:val="0"/>
          <w:sz w:val="24"/>
          <w:szCs w:val="24"/>
        </w:rPr>
        <w:t xml:space="preserve">. </w:t>
      </w:r>
      <w:r w:rsidR="001768DB" w:rsidRPr="00DC3B78">
        <w:rPr>
          <w:rFonts w:ascii="Book Antiqua" w:eastAsia="等线" w:hAnsi="Book Antiqua" w:cs="Book Antiqua"/>
          <w:b w:val="0"/>
          <w:sz w:val="24"/>
          <w:szCs w:val="24"/>
        </w:rPr>
        <w:t>Th</w:t>
      </w:r>
      <w:r w:rsidR="001768DB">
        <w:rPr>
          <w:rFonts w:ascii="Book Antiqua" w:eastAsia="等线" w:hAnsi="Book Antiqua" w:cs="Book Antiqua"/>
          <w:b w:val="0"/>
          <w:sz w:val="24"/>
          <w:szCs w:val="24"/>
        </w:rPr>
        <w:t>at</w:t>
      </w:r>
      <w:r w:rsidR="001768DB"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article shows </w:t>
      </w:r>
      <w:bookmarkStart w:id="26" w:name="OLE_LINK17"/>
      <w:r w:rsidR="00516E8D" w:rsidRPr="00DC3B78">
        <w:rPr>
          <w:rFonts w:ascii="Book Antiqua" w:eastAsia="等线" w:hAnsi="Book Antiqua" w:cs="Book Antiqua"/>
          <w:b w:val="0"/>
          <w:sz w:val="24"/>
          <w:szCs w:val="24"/>
        </w:rPr>
        <w:t xml:space="preserve">that </w:t>
      </w:r>
      <w:r w:rsidRPr="00DC3B78">
        <w:rPr>
          <w:rFonts w:ascii="Book Antiqua" w:eastAsia="等线" w:hAnsi="Book Antiqua" w:cs="Book Antiqua"/>
          <w:b w:val="0"/>
          <w:sz w:val="24"/>
          <w:szCs w:val="24"/>
        </w:rPr>
        <w:t>allergic airway</w:t>
      </w:r>
      <w:bookmarkEnd w:id="26"/>
      <w:r w:rsidRPr="00DC3B78">
        <w:rPr>
          <w:rFonts w:ascii="Book Antiqua" w:eastAsia="等线" w:hAnsi="Book Antiqua" w:cs="Book Antiqua"/>
          <w:b w:val="0"/>
          <w:sz w:val="24"/>
          <w:szCs w:val="24"/>
        </w:rPr>
        <w:t xml:space="preserve"> miR-146a-5p </w:t>
      </w:r>
      <w:r w:rsidR="00AE0B4A" w:rsidRPr="00DC3B78">
        <w:rPr>
          <w:rFonts w:ascii="Book Antiqua" w:eastAsia="等线" w:hAnsi="Book Antiqua" w:cs="Book Antiqua"/>
          <w:b w:val="0"/>
          <w:sz w:val="24"/>
          <w:szCs w:val="24"/>
        </w:rPr>
        <w:t>downregulates</w:t>
      </w:r>
      <w:r w:rsidRPr="00DC3B78">
        <w:rPr>
          <w:rFonts w:ascii="Book Antiqua" w:eastAsia="等线" w:hAnsi="Book Antiqua" w:cs="Book Antiqua"/>
          <w:b w:val="0"/>
          <w:sz w:val="24"/>
          <w:szCs w:val="24"/>
        </w:rPr>
        <w:t xml:space="preserve"> the expression of</w:t>
      </w:r>
      <w:r w:rsidR="004C6473" w:rsidRPr="00DC3B78">
        <w:rPr>
          <w:rFonts w:ascii="Book Antiqua" w:eastAsia="等线" w:hAnsi="Book Antiqua" w:cs="Book Antiqua"/>
          <w:b w:val="0"/>
          <w:sz w:val="24"/>
          <w:szCs w:val="24"/>
        </w:rPr>
        <w:t> </w:t>
      </w:r>
      <w:r w:rsidR="00062B44" w:rsidRPr="00DC3B78">
        <w:rPr>
          <w:rFonts w:ascii="Book Antiqua" w:eastAsia="等线" w:hAnsi="Book Antiqua" w:cs="Book Antiqua"/>
          <w:b w:val="0"/>
          <w:sz w:val="24"/>
          <w:szCs w:val="24"/>
        </w:rPr>
        <w:t>i</w:t>
      </w:r>
      <w:r w:rsidR="004C6473" w:rsidRPr="00DC3B78">
        <w:rPr>
          <w:rFonts w:ascii="Book Antiqua" w:eastAsia="等线" w:hAnsi="Book Antiqua" w:cs="Book Antiqua"/>
          <w:b w:val="0"/>
          <w:sz w:val="24"/>
          <w:szCs w:val="24"/>
        </w:rPr>
        <w:t>nterleukin-9</w:t>
      </w:r>
      <w:r w:rsidR="00AE0B4A" w:rsidRPr="00DC3B78">
        <w:rPr>
          <w:rFonts w:ascii="Book Antiqua" w:eastAsia="等线" w:hAnsi="Book Antiqua" w:cs="Book Antiqua"/>
          <w:b w:val="0"/>
          <w:sz w:val="24"/>
          <w:szCs w:val="24"/>
        </w:rPr>
        <w:t xml:space="preserve"> (IL-9) </w:t>
      </w:r>
      <w:r w:rsidRPr="00DC3B78">
        <w:rPr>
          <w:rFonts w:ascii="Book Antiqua" w:eastAsia="等线" w:hAnsi="Book Antiqua" w:cs="Book Antiqua"/>
          <w:b w:val="0"/>
          <w:sz w:val="24"/>
          <w:szCs w:val="24"/>
        </w:rPr>
        <w:t>and</w:t>
      </w:r>
      <w:r w:rsidR="00AE0B4A" w:rsidRPr="00DC3B78">
        <w:rPr>
          <w:rFonts w:ascii="Book Antiqua" w:eastAsia="等线" w:hAnsi="Book Antiqua" w:cs="Book Antiqua"/>
          <w:b w:val="0"/>
          <w:sz w:val="24"/>
          <w:szCs w:val="24"/>
        </w:rPr>
        <w:t xml:space="preserve"> </w:t>
      </w:r>
      <w:r w:rsidR="00062B44" w:rsidRPr="00DC3B78">
        <w:rPr>
          <w:rFonts w:ascii="Book Antiqua" w:eastAsia="等线" w:hAnsi="Book Antiqua" w:cs="Book Antiqua"/>
          <w:b w:val="0"/>
          <w:sz w:val="24"/>
          <w:szCs w:val="24"/>
        </w:rPr>
        <w:t>i</w:t>
      </w:r>
      <w:r w:rsidR="00AE0B4A" w:rsidRPr="00DC3B78">
        <w:rPr>
          <w:rFonts w:ascii="Book Antiqua" w:eastAsia="等线" w:hAnsi="Book Antiqua" w:cs="Book Antiqua"/>
          <w:b w:val="0"/>
          <w:sz w:val="24"/>
          <w:szCs w:val="24"/>
        </w:rPr>
        <w:t>nterleukin-13 (IL-13)</w:t>
      </w:r>
      <w:r w:rsidRPr="00DC3B78">
        <w:rPr>
          <w:rFonts w:ascii="Book Antiqua" w:eastAsia="等线" w:hAnsi="Book Antiqua" w:cs="Book Antiqua"/>
          <w:b w:val="0"/>
          <w:sz w:val="24"/>
          <w:szCs w:val="24"/>
        </w:rPr>
        <w:t xml:space="preserve"> </w:t>
      </w:r>
      <w:r w:rsidR="00AE0B4A" w:rsidRPr="00DC3B78">
        <w:rPr>
          <w:rFonts w:ascii="Book Antiqua" w:eastAsia="等线" w:hAnsi="Book Antiqua" w:cs="Book Antiqua"/>
          <w:b w:val="0"/>
          <w:sz w:val="24"/>
          <w:szCs w:val="24"/>
        </w:rPr>
        <w:t>in</w:t>
      </w:r>
      <w:r w:rsidRPr="00DC3B78">
        <w:rPr>
          <w:rFonts w:ascii="Book Antiqua" w:eastAsia="等线" w:hAnsi="Book Antiqua" w:cs="Book Antiqua"/>
          <w:b w:val="0"/>
          <w:sz w:val="24"/>
          <w:szCs w:val="24"/>
        </w:rPr>
        <w:t xml:space="preserve"> Group 2 innate lymphoid cells, </w:t>
      </w:r>
      <w:r w:rsidR="00AE0B4A" w:rsidRPr="00DC3B78">
        <w:rPr>
          <w:rFonts w:ascii="Book Antiqua" w:eastAsia="等线" w:hAnsi="Book Antiqua" w:cs="Book Antiqua"/>
          <w:b w:val="0"/>
          <w:sz w:val="24"/>
          <w:szCs w:val="24"/>
        </w:rPr>
        <w:t xml:space="preserve">subsequently </w:t>
      </w:r>
      <w:r w:rsidRPr="00DC3B78">
        <w:rPr>
          <w:rFonts w:ascii="Book Antiqua" w:eastAsia="等线" w:hAnsi="Book Antiqua" w:cs="Book Antiqua"/>
          <w:b w:val="0"/>
          <w:sz w:val="24"/>
          <w:szCs w:val="24"/>
        </w:rPr>
        <w:t xml:space="preserve">regulating allergic </w:t>
      </w:r>
      <w:proofErr w:type="gramStart"/>
      <w:r w:rsidRPr="00DC3B78">
        <w:rPr>
          <w:rFonts w:ascii="Book Antiqua" w:eastAsia="等线" w:hAnsi="Book Antiqua" w:cs="Book Antiqua"/>
          <w:b w:val="0"/>
          <w:sz w:val="24"/>
          <w:szCs w:val="24"/>
        </w:rPr>
        <w:t>diseases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105]</w:t>
      </w:r>
      <w:r w:rsidRPr="00DC3B78">
        <w:rPr>
          <w:rFonts w:ascii="Book Antiqua" w:eastAsia="等线" w:hAnsi="Book Antiqua" w:cs="Book Antiqua"/>
          <w:b w:val="0"/>
          <w:sz w:val="24"/>
          <w:szCs w:val="24"/>
        </w:rPr>
        <w:t xml:space="preserve">. This suggests that miR-146a-5p in MSC-exosomes is associated with allergic diseases, and the role of this miRNA has also been reported in previous </w:t>
      </w:r>
      <w:proofErr w:type="gramStart"/>
      <w:r w:rsidRPr="00DC3B78">
        <w:rPr>
          <w:rFonts w:ascii="Book Antiqua" w:eastAsia="等线" w:hAnsi="Book Antiqua" w:cs="Book Antiqua"/>
          <w:b w:val="0"/>
          <w:sz w:val="24"/>
          <w:szCs w:val="24"/>
        </w:rPr>
        <w:t>studies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108]</w:t>
      </w:r>
      <w:r w:rsidRPr="00DC3B78">
        <w:rPr>
          <w:rFonts w:ascii="Book Antiqua" w:eastAsia="等线" w:hAnsi="Book Antiqua" w:cs="Book Antiqua"/>
          <w:b w:val="0"/>
          <w:sz w:val="24"/>
          <w:szCs w:val="24"/>
        </w:rPr>
        <w:t>.</w:t>
      </w:r>
      <w:r w:rsidR="00072605"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In myocardial ischemia-reperfusion injury, </w:t>
      </w:r>
      <w:r w:rsidR="00516E8D" w:rsidRPr="00DC3B78">
        <w:rPr>
          <w:rFonts w:ascii="Book Antiqua" w:eastAsia="等线" w:hAnsi="Book Antiqua" w:cs="Book Antiqua"/>
          <w:b w:val="0"/>
          <w:sz w:val="24"/>
          <w:szCs w:val="24"/>
        </w:rPr>
        <w:t xml:space="preserve">the </w:t>
      </w:r>
      <w:r w:rsidRPr="00DC3B78">
        <w:rPr>
          <w:rFonts w:ascii="Book Antiqua" w:eastAsia="等线" w:hAnsi="Book Antiqua" w:cs="Book Antiqua"/>
          <w:b w:val="0"/>
          <w:sz w:val="24"/>
          <w:szCs w:val="24"/>
        </w:rPr>
        <w:t>process of ischemia-reperfusion causes a cascade of heart inflammation. Here, the researchers showed that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exosomes can influence </w:t>
      </w:r>
      <w:r w:rsidR="00516E8D" w:rsidRPr="00DC3B78">
        <w:rPr>
          <w:rFonts w:ascii="Book Antiqua" w:eastAsia="等线" w:hAnsi="Book Antiqua" w:cs="Book Antiqua"/>
          <w:b w:val="0"/>
          <w:sz w:val="24"/>
          <w:szCs w:val="24"/>
        </w:rPr>
        <w:t xml:space="preserve">macrophage </w:t>
      </w:r>
      <w:r w:rsidRPr="00DC3B78">
        <w:rPr>
          <w:rFonts w:ascii="Book Antiqua" w:eastAsia="等线" w:hAnsi="Book Antiqua" w:cs="Book Antiqua"/>
          <w:b w:val="0"/>
          <w:sz w:val="24"/>
          <w:szCs w:val="24"/>
        </w:rPr>
        <w:t xml:space="preserve">transformation from M1 to M2 anti-inflammatory phenotype, thereby regulating immunity. </w:t>
      </w:r>
      <w:proofErr w:type="spellStart"/>
      <w:r w:rsidRPr="00DC3B78">
        <w:rPr>
          <w:rFonts w:ascii="Book Antiqua" w:eastAsia="等线" w:hAnsi="Book Antiqua" w:cs="Book Antiqua"/>
          <w:b w:val="0"/>
          <w:sz w:val="24"/>
          <w:szCs w:val="24"/>
        </w:rPr>
        <w:t>Dil</w:t>
      </w:r>
      <w:proofErr w:type="spellEnd"/>
      <w:r w:rsidRPr="00DC3B78">
        <w:rPr>
          <w:rFonts w:ascii="Book Antiqua" w:eastAsia="等线" w:hAnsi="Book Antiqua" w:cs="Book Antiqua"/>
          <w:b w:val="0"/>
          <w:sz w:val="24"/>
          <w:szCs w:val="24"/>
        </w:rPr>
        <w:t xml:space="preserve"> fluorescence staining showed that exosomes could be endoscopically absorbed into the cytoplasm of macrophages, thereby transforming pro-inflammatory M1 into anti-inflammatory M2, accompanied by the reduction of pro-inflammatory cytokines</w:t>
      </w:r>
      <w:r w:rsidR="004A114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such as </w:t>
      </w:r>
      <w:r w:rsidR="00A4126E" w:rsidRPr="00DC3B78">
        <w:rPr>
          <w:rFonts w:ascii="Book Antiqua" w:eastAsia="等线" w:hAnsi="Book Antiqua" w:cs="Book Antiqua"/>
          <w:b w:val="0"/>
          <w:sz w:val="24"/>
          <w:szCs w:val="24"/>
        </w:rPr>
        <w:t>i</w:t>
      </w:r>
      <w:r w:rsidR="00207EE3" w:rsidRPr="00DC3B78">
        <w:rPr>
          <w:rFonts w:ascii="Book Antiqua" w:eastAsia="等线" w:hAnsi="Book Antiqua" w:cs="Book Antiqua"/>
          <w:b w:val="0"/>
          <w:sz w:val="24"/>
          <w:szCs w:val="24"/>
        </w:rPr>
        <w:t>nterleukin-1β</w:t>
      </w:r>
      <w:r w:rsidR="004A114C" w:rsidRPr="00DC3B78">
        <w:rPr>
          <w:rFonts w:ascii="Book Antiqua" w:eastAsia="等线" w:hAnsi="Book Antiqua" w:cs="Book Antiqua"/>
          <w:b w:val="0"/>
          <w:sz w:val="24"/>
          <w:szCs w:val="24"/>
        </w:rPr>
        <w:t xml:space="preserve"> </w:t>
      </w:r>
      <w:r w:rsidR="00207EE3"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IL-1β</w:t>
      </w:r>
      <w:r w:rsidR="00207EE3"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w:t>
      </w:r>
      <w:r w:rsidR="00A4126E" w:rsidRPr="00DC3B78">
        <w:rPr>
          <w:rFonts w:ascii="Book Antiqua" w:eastAsia="等线" w:hAnsi="Book Antiqua" w:cs="Book Antiqua"/>
          <w:b w:val="0"/>
          <w:sz w:val="24"/>
          <w:szCs w:val="24"/>
        </w:rPr>
        <w:t>i</w:t>
      </w:r>
      <w:r w:rsidR="00207EE3" w:rsidRPr="00DC3B78">
        <w:rPr>
          <w:rFonts w:ascii="Book Antiqua" w:eastAsia="等线" w:hAnsi="Book Antiqua" w:cs="Book Antiqua"/>
          <w:b w:val="0"/>
          <w:sz w:val="24"/>
          <w:szCs w:val="24"/>
        </w:rPr>
        <w:t>nterleukin-6 (</w:t>
      </w:r>
      <w:r w:rsidRPr="00DC3B78">
        <w:rPr>
          <w:rFonts w:ascii="Book Antiqua" w:eastAsia="等线" w:hAnsi="Book Antiqua" w:cs="Book Antiqua"/>
          <w:b w:val="0"/>
          <w:sz w:val="24"/>
          <w:szCs w:val="24"/>
        </w:rPr>
        <w:t>IL-6</w:t>
      </w:r>
      <w:r w:rsidR="00207EE3" w:rsidRPr="00DC3B78">
        <w:rPr>
          <w:rFonts w:ascii="Book Antiqua" w:eastAsia="等线" w:hAnsi="Book Antiqua" w:cs="Book Antiqua"/>
          <w:b w:val="0"/>
          <w:sz w:val="24"/>
          <w:szCs w:val="24"/>
        </w:rPr>
        <w:t>)</w:t>
      </w:r>
      <w:r w:rsidR="004A114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w:t>
      </w:r>
      <w:r w:rsidR="00A4126E" w:rsidRPr="00DC3B78">
        <w:rPr>
          <w:rFonts w:ascii="Book Antiqua" w:eastAsia="等线" w:hAnsi="Book Antiqua" w:cs="Book Antiqua"/>
          <w:b w:val="0"/>
          <w:sz w:val="24"/>
          <w:szCs w:val="24"/>
        </w:rPr>
        <w:t>tumor necrosis factor alpha</w:t>
      </w:r>
      <w:r w:rsidR="00207EE3"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TNF-α</w:t>
      </w:r>
      <w:r w:rsidR="00207EE3" w:rsidRPr="00DC3B78">
        <w:rPr>
          <w:rFonts w:ascii="Book Antiqua" w:eastAsia="等线" w:hAnsi="Book Antiqua" w:cs="Book Antiqua"/>
          <w:b w:val="0"/>
          <w:sz w:val="24"/>
          <w:szCs w:val="24"/>
        </w:rPr>
        <w:t>)</w:t>
      </w:r>
      <w:r w:rsidR="002024B1" w:rsidRPr="00DC3B78">
        <w:rPr>
          <w:rFonts w:ascii="Book Antiqua" w:eastAsia="宋体" w:hAnsi="Book Antiqua" w:cs="Book Antiqua"/>
          <w:b w:val="0"/>
          <w:kern w:val="0"/>
          <w:sz w:val="24"/>
          <w:szCs w:val="24"/>
          <w:vertAlign w:val="superscript"/>
        </w:rPr>
        <w:t>[10</w:t>
      </w:r>
      <w:r w:rsidR="00ED6361" w:rsidRPr="00DC3B78">
        <w:rPr>
          <w:rFonts w:ascii="Book Antiqua" w:eastAsia="宋体" w:hAnsi="Book Antiqua" w:cs="Book Antiqua"/>
          <w:b w:val="0"/>
          <w:kern w:val="0"/>
          <w:sz w:val="24"/>
          <w:szCs w:val="24"/>
          <w:vertAlign w:val="superscript"/>
        </w:rPr>
        <w:t>7</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 In addition, miR-233 in MSC</w:t>
      </w:r>
      <w:r w:rsidR="006A7F95"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exosomes protects the heart from inflammatory cytokines and reduces stimulation and damage to the heart </w:t>
      </w:r>
      <w:r w:rsidR="004A114C" w:rsidRPr="00DC3B78">
        <w:rPr>
          <w:rFonts w:ascii="Book Antiqua" w:eastAsia="等线" w:hAnsi="Book Antiqua" w:cs="Book Antiqua"/>
          <w:b w:val="0"/>
          <w:sz w:val="24"/>
          <w:szCs w:val="24"/>
        </w:rPr>
        <w:t>during</w:t>
      </w:r>
      <w:r w:rsidRPr="00DC3B78">
        <w:rPr>
          <w:rFonts w:ascii="Book Antiqua" w:eastAsia="等线" w:hAnsi="Book Antiqua" w:cs="Book Antiqua"/>
          <w:b w:val="0"/>
          <w:sz w:val="24"/>
          <w:szCs w:val="24"/>
        </w:rPr>
        <w:t xml:space="preserve"> </w:t>
      </w:r>
      <w:proofErr w:type="gramStart"/>
      <w:r w:rsidRPr="00DC3B78">
        <w:rPr>
          <w:rFonts w:ascii="Book Antiqua" w:eastAsia="等线" w:hAnsi="Book Antiqua" w:cs="Book Antiqua"/>
          <w:b w:val="0"/>
          <w:sz w:val="24"/>
          <w:szCs w:val="24"/>
        </w:rPr>
        <w:t>sepsis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w:t>
      </w:r>
      <w:r w:rsidR="00B25D7B" w:rsidRPr="00DC3B78">
        <w:rPr>
          <w:rFonts w:ascii="Book Antiqua" w:eastAsia="宋体" w:hAnsi="Book Antiqua" w:cs="Book Antiqua"/>
          <w:b w:val="0"/>
          <w:kern w:val="0"/>
          <w:sz w:val="24"/>
          <w:szCs w:val="24"/>
          <w:vertAlign w:val="superscript"/>
        </w:rPr>
        <w:t>09</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ind w:firstLineChars="200" w:firstLine="480"/>
        <w:rPr>
          <w:rFonts w:ascii="Book Antiqua" w:eastAsia="等线" w:hAnsi="Book Antiqua" w:cs="Book Antiqua"/>
          <w:b w:val="0"/>
          <w:sz w:val="24"/>
          <w:szCs w:val="24"/>
        </w:rPr>
      </w:pPr>
      <w:r w:rsidRPr="00DC3B78">
        <w:rPr>
          <w:rFonts w:ascii="Book Antiqua" w:eastAsia="等线" w:hAnsi="Book Antiqua" w:cs="Book Antiqua"/>
          <w:b w:val="0"/>
          <w:sz w:val="24"/>
          <w:szCs w:val="24"/>
        </w:rPr>
        <w:t xml:space="preserve">Through a review and comparison of these articles </w:t>
      </w:r>
      <w:r w:rsidR="004A114C" w:rsidRPr="00DC3B78">
        <w:rPr>
          <w:rFonts w:ascii="Book Antiqua" w:eastAsia="等线" w:hAnsi="Book Antiqua" w:cs="Book Antiqua"/>
          <w:b w:val="0"/>
          <w:sz w:val="24"/>
          <w:szCs w:val="24"/>
        </w:rPr>
        <w:t>regarding</w:t>
      </w:r>
      <w:r w:rsidRPr="00DC3B78">
        <w:rPr>
          <w:rFonts w:ascii="Book Antiqua" w:eastAsia="等线" w:hAnsi="Book Antiqua" w:cs="Book Antiqua"/>
          <w:b w:val="0"/>
          <w:sz w:val="24"/>
          <w:szCs w:val="24"/>
        </w:rPr>
        <w:t xml:space="preserve">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MSC</w:t>
      </w:r>
      <w:r w:rsidR="009C63F5"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exosomes, we found that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exosomes </w:t>
      </w:r>
      <w:r w:rsidR="004A114C" w:rsidRPr="00DC3B78">
        <w:rPr>
          <w:rFonts w:ascii="Book Antiqua" w:eastAsia="等线" w:hAnsi="Book Antiqua" w:cs="Book Antiqua"/>
          <w:b w:val="0"/>
          <w:sz w:val="24"/>
          <w:szCs w:val="24"/>
        </w:rPr>
        <w:t xml:space="preserve">regulate inflammation </w:t>
      </w:r>
      <w:r w:rsidRPr="00DC3B78">
        <w:rPr>
          <w:rFonts w:ascii="Book Antiqua" w:eastAsia="等线" w:hAnsi="Book Antiqua" w:cs="Book Antiqua"/>
          <w:b w:val="0"/>
          <w:sz w:val="24"/>
          <w:szCs w:val="24"/>
        </w:rPr>
        <w:t xml:space="preserve">mainly by regulating macrophages and T </w:t>
      </w:r>
      <w:proofErr w:type="gramStart"/>
      <w:r w:rsidRPr="00DC3B78">
        <w:rPr>
          <w:rFonts w:ascii="Book Antiqua" w:eastAsia="等线" w:hAnsi="Book Antiqua" w:cs="Book Antiqua"/>
          <w:b w:val="0"/>
          <w:sz w:val="24"/>
          <w:szCs w:val="24"/>
        </w:rPr>
        <w:t>cells</w:t>
      </w:r>
      <w:r w:rsidR="00442ED6" w:rsidRPr="00DC3B78">
        <w:rPr>
          <w:rFonts w:ascii="Book Antiqua" w:eastAsia="宋体" w:hAnsi="Book Antiqua" w:cs="Book Antiqua"/>
          <w:b w:val="0"/>
          <w:kern w:val="0"/>
          <w:sz w:val="24"/>
          <w:szCs w:val="24"/>
          <w:vertAlign w:val="superscript"/>
        </w:rPr>
        <w:t>[</w:t>
      </w:r>
      <w:proofErr w:type="gramEnd"/>
      <w:r w:rsidR="00442ED6" w:rsidRPr="00DC3B78">
        <w:rPr>
          <w:rFonts w:ascii="Book Antiqua" w:eastAsia="宋体" w:hAnsi="Book Antiqua" w:cs="Book Antiqua"/>
          <w:b w:val="0"/>
          <w:kern w:val="0"/>
          <w:sz w:val="24"/>
          <w:szCs w:val="24"/>
          <w:vertAlign w:val="superscript"/>
        </w:rPr>
        <w:t>10</w:t>
      </w:r>
      <w:r w:rsidR="00B25D7B" w:rsidRPr="00DC3B78">
        <w:rPr>
          <w:rFonts w:ascii="Book Antiqua" w:eastAsia="宋体" w:hAnsi="Book Antiqua" w:cs="Book Antiqua"/>
          <w:b w:val="0"/>
          <w:kern w:val="0"/>
          <w:sz w:val="24"/>
          <w:szCs w:val="24"/>
          <w:vertAlign w:val="superscript"/>
        </w:rPr>
        <w:t>7</w:t>
      </w:r>
      <w:r w:rsidR="00442ED6" w:rsidRPr="00DC3B78">
        <w:rPr>
          <w:rFonts w:ascii="Book Antiqua" w:eastAsia="宋体" w:hAnsi="Book Antiqua" w:cs="Book Antiqua"/>
          <w:b w:val="0"/>
          <w:kern w:val="0"/>
          <w:sz w:val="24"/>
          <w:szCs w:val="24"/>
          <w:vertAlign w:val="superscript"/>
        </w:rPr>
        <w:t>,11</w:t>
      </w:r>
      <w:r w:rsidR="00B25D7B" w:rsidRPr="00DC3B78">
        <w:rPr>
          <w:rFonts w:ascii="Book Antiqua" w:eastAsia="宋体" w:hAnsi="Book Antiqua" w:cs="Book Antiqua"/>
          <w:b w:val="0"/>
          <w:kern w:val="0"/>
          <w:sz w:val="24"/>
          <w:szCs w:val="24"/>
          <w:vertAlign w:val="superscript"/>
        </w:rPr>
        <w:t>0</w:t>
      </w:r>
      <w:r w:rsidR="00442ED6" w:rsidRPr="00DC3B78">
        <w:rPr>
          <w:rFonts w:ascii="Book Antiqua" w:eastAsia="宋体" w:hAnsi="Book Antiqua" w:cs="Book Antiqua"/>
          <w:b w:val="0"/>
          <w:kern w:val="0"/>
          <w:sz w:val="24"/>
          <w:szCs w:val="24"/>
          <w:vertAlign w:val="superscript"/>
        </w:rPr>
        <w:t>,</w:t>
      </w:r>
      <w:r w:rsidR="002024B1" w:rsidRPr="00DC3B78">
        <w:rPr>
          <w:rFonts w:ascii="Book Antiqua" w:eastAsia="宋体" w:hAnsi="Book Antiqua" w:cs="Book Antiqua"/>
          <w:b w:val="0"/>
          <w:kern w:val="0"/>
          <w:sz w:val="24"/>
          <w:szCs w:val="24"/>
          <w:vertAlign w:val="superscript"/>
        </w:rPr>
        <w:t>11</w:t>
      </w:r>
      <w:r w:rsidR="00B25D7B" w:rsidRPr="00DC3B78">
        <w:rPr>
          <w:rFonts w:ascii="Book Antiqua" w:eastAsia="宋体" w:hAnsi="Book Antiqua" w:cs="Book Antiqua"/>
          <w:b w:val="0"/>
          <w:kern w:val="0"/>
          <w:sz w:val="24"/>
          <w:szCs w:val="24"/>
          <w:vertAlign w:val="superscript"/>
        </w:rPr>
        <w:t>1</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derived from MSC can reduce </w:t>
      </w:r>
      <w:r w:rsidR="001768DB">
        <w:rPr>
          <w:rFonts w:ascii="Book Antiqua" w:eastAsia="等线" w:hAnsi="Book Antiqua" w:cs="Book Antiqua"/>
          <w:b w:val="0"/>
          <w:sz w:val="24"/>
          <w:szCs w:val="24"/>
        </w:rPr>
        <w:t>T</w:t>
      </w:r>
      <w:r w:rsidR="001768DB" w:rsidRPr="00DC3B78">
        <w:rPr>
          <w:rFonts w:ascii="Book Antiqua" w:eastAsia="等线" w:hAnsi="Book Antiqua" w:cs="Book Antiqua"/>
          <w:b w:val="0"/>
          <w:sz w:val="24"/>
          <w:szCs w:val="24"/>
        </w:rPr>
        <w:t>oll</w:t>
      </w:r>
      <w:r w:rsidRPr="00DC3B78">
        <w:rPr>
          <w:rFonts w:ascii="Book Antiqua" w:eastAsia="等线" w:hAnsi="Book Antiqua" w:cs="Book Antiqua"/>
          <w:b w:val="0"/>
          <w:sz w:val="24"/>
          <w:szCs w:val="24"/>
        </w:rPr>
        <w:t xml:space="preserve">-like receptor 4 on the surface of macrophages, promote the transformation from M1 to M2, and then secrete </w:t>
      </w:r>
      <w:r w:rsidR="004A114C" w:rsidRPr="00DC3B78">
        <w:rPr>
          <w:rFonts w:ascii="Book Antiqua" w:eastAsia="等线" w:hAnsi="Book Antiqua" w:cs="Book Antiqua"/>
          <w:b w:val="0"/>
          <w:sz w:val="24"/>
          <w:szCs w:val="24"/>
        </w:rPr>
        <w:t>various</w:t>
      </w:r>
      <w:r w:rsidRPr="00DC3B78">
        <w:rPr>
          <w:rFonts w:ascii="Book Antiqua" w:eastAsia="等线" w:hAnsi="Book Antiqua" w:cs="Book Antiqua"/>
          <w:b w:val="0"/>
          <w:sz w:val="24"/>
          <w:szCs w:val="24"/>
        </w:rPr>
        <w:t xml:space="preserve"> anti-inflammatory factors</w:t>
      </w:r>
      <w:r w:rsidR="00FE1DC6"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In the study of myocardial ischemia-reperfusion injury, miRNA-181a acts on the target gene </w:t>
      </w:r>
      <w:r w:rsidRPr="00DC3B78">
        <w:rPr>
          <w:rFonts w:ascii="Book Antiqua" w:eastAsia="等线" w:hAnsi="Book Antiqua" w:cs="Book Antiqua"/>
          <w:b w:val="0"/>
          <w:i/>
          <w:iCs/>
          <w:sz w:val="24"/>
          <w:szCs w:val="24"/>
        </w:rPr>
        <w:t>c-</w:t>
      </w:r>
      <w:proofErr w:type="spellStart"/>
      <w:r w:rsidRPr="00DC3B78">
        <w:rPr>
          <w:rFonts w:ascii="Book Antiqua" w:eastAsia="等线" w:hAnsi="Book Antiqua" w:cs="Book Antiqua"/>
          <w:b w:val="0"/>
          <w:i/>
          <w:iCs/>
          <w:sz w:val="24"/>
          <w:szCs w:val="24"/>
        </w:rPr>
        <w:t>fos</w:t>
      </w:r>
      <w:proofErr w:type="spellEnd"/>
      <w:r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lastRenderedPageBreak/>
        <w:t xml:space="preserve">downregulates its expression, and promotes the polarization of </w:t>
      </w:r>
      <w:proofErr w:type="spellStart"/>
      <w:r w:rsidR="004A114C" w:rsidRPr="00DC3B78">
        <w:rPr>
          <w:rFonts w:ascii="Book Antiqua" w:eastAsia="等线" w:hAnsi="Book Antiqua" w:cs="Book Antiqua"/>
          <w:b w:val="0"/>
          <w:sz w:val="24"/>
          <w:szCs w:val="24"/>
        </w:rPr>
        <w:t>Treg</w:t>
      </w:r>
      <w:proofErr w:type="spellEnd"/>
      <w:r w:rsidR="004A114C" w:rsidRPr="00DC3B78">
        <w:rPr>
          <w:rFonts w:ascii="Book Antiqua" w:eastAsia="等线" w:hAnsi="Book Antiqua" w:cs="Book Antiqua"/>
          <w:b w:val="0"/>
          <w:sz w:val="24"/>
          <w:szCs w:val="24"/>
        </w:rPr>
        <w:t xml:space="preserve"> cells</w:t>
      </w:r>
      <w:r w:rsidR="00357020" w:rsidRPr="00DC3B78">
        <w:rPr>
          <w:rFonts w:ascii="Book Antiqua" w:eastAsia="等线" w:hAnsi="Book Antiqua" w:cs="Book Antiqua"/>
          <w:b w:val="0"/>
          <w:sz w:val="24"/>
          <w:szCs w:val="24"/>
        </w:rPr>
        <w:t xml:space="preserve"> (regulatory T cells)</w:t>
      </w:r>
      <w:r w:rsidR="004A114C"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for immune </w:t>
      </w:r>
      <w:proofErr w:type="gramStart"/>
      <w:r w:rsidRPr="00DC3B78">
        <w:rPr>
          <w:rFonts w:ascii="Book Antiqua" w:eastAsia="等线" w:hAnsi="Book Antiqua" w:cs="Book Antiqua"/>
          <w:b w:val="0"/>
          <w:sz w:val="24"/>
          <w:szCs w:val="24"/>
        </w:rPr>
        <w:t>regulation</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11</w:t>
      </w:r>
      <w:r w:rsidR="00B25D7B" w:rsidRPr="00DC3B78">
        <w:rPr>
          <w:rFonts w:ascii="Book Antiqua" w:eastAsia="宋体" w:hAnsi="Book Antiqua" w:cs="Book Antiqua"/>
          <w:b w:val="0"/>
          <w:kern w:val="0"/>
          <w:sz w:val="24"/>
          <w:szCs w:val="24"/>
          <w:vertAlign w:val="superscript"/>
        </w:rPr>
        <w:t>0</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 Some studies have shown that miRNA</w:t>
      </w:r>
      <w:r w:rsidR="001768DB">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from MSC-exo</w:t>
      </w:r>
      <w:r w:rsidR="009C63F5" w:rsidRPr="00DC3B78">
        <w:rPr>
          <w:rFonts w:ascii="Book Antiqua" w:eastAsia="等线" w:hAnsi="Book Antiqua" w:cs="Book Antiqua"/>
          <w:b w:val="0"/>
          <w:sz w:val="24"/>
          <w:szCs w:val="24"/>
        </w:rPr>
        <w:t>somes</w:t>
      </w:r>
      <w:r w:rsidRPr="00DC3B78">
        <w:rPr>
          <w:rFonts w:ascii="Book Antiqua" w:eastAsia="等线" w:hAnsi="Book Antiqua" w:cs="Book Antiqua"/>
          <w:b w:val="0"/>
          <w:sz w:val="24"/>
          <w:szCs w:val="24"/>
        </w:rPr>
        <w:t xml:space="preserve"> act on diseased tissues to downregulate pro-fibrotic factors (TGF-β) and pro-inflammatory factors (TNF-α,</w:t>
      </w:r>
      <w:r w:rsidR="003A65F5"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IL-6</w:t>
      </w:r>
      <w:r w:rsidR="004A114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IL-8)</w:t>
      </w:r>
      <w:r w:rsidR="00843C4C" w:rsidRPr="00DC3B78">
        <w:rPr>
          <w:rFonts w:ascii="Book Antiqua" w:eastAsia="等线" w:hAnsi="Book Antiqua" w:cs="Book Antiqua"/>
          <w:b w:val="0"/>
          <w:sz w:val="24"/>
          <w:szCs w:val="24"/>
        </w:rPr>
        <w:t xml:space="preserve">. However, the exact regulatory mechanisms and target genes have not been fully elucidated, and thus deserve further research. </w:t>
      </w:r>
    </w:p>
    <w:p w:rsidR="00441673" w:rsidRPr="00DC3B78" w:rsidRDefault="00441673" w:rsidP="00C575E0">
      <w:pPr>
        <w:kinsoku w:val="0"/>
        <w:overflowPunct w:val="0"/>
        <w:autoSpaceDE w:val="0"/>
        <w:autoSpaceDN w:val="0"/>
        <w:adjustRightInd w:val="0"/>
        <w:snapToGrid w:val="0"/>
        <w:spacing w:line="360" w:lineRule="auto"/>
        <w:rPr>
          <w:rFonts w:ascii="Book Antiqua" w:hAnsi="Book Antiqua"/>
          <w:sz w:val="24"/>
          <w:szCs w:val="24"/>
        </w:rPr>
      </w:pP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Cs/>
          <w:i/>
          <w:iCs/>
          <w:sz w:val="24"/>
          <w:szCs w:val="24"/>
        </w:rPr>
      </w:pPr>
      <w:r w:rsidRPr="00DC3B78">
        <w:rPr>
          <w:rFonts w:ascii="Book Antiqua" w:eastAsia="等线" w:hAnsi="Book Antiqua" w:cs="Book Antiqua"/>
          <w:bCs/>
          <w:i/>
          <w:iCs/>
          <w:sz w:val="24"/>
          <w:szCs w:val="24"/>
        </w:rPr>
        <w:t>Injury repair</w:t>
      </w: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MiRNAs in MSC-exo</w:t>
      </w:r>
      <w:r w:rsidR="009C63F5" w:rsidRPr="00DC3B78">
        <w:rPr>
          <w:rFonts w:ascii="Book Antiqua" w:hAnsi="Book Antiqua" w:cs="Book Antiqua"/>
          <w:sz w:val="24"/>
          <w:szCs w:val="24"/>
        </w:rPr>
        <w:t>somes</w:t>
      </w:r>
      <w:r w:rsidRPr="00DC3B78">
        <w:rPr>
          <w:rFonts w:ascii="Book Antiqua" w:hAnsi="Book Antiqua" w:cs="Book Antiqua"/>
          <w:sz w:val="24"/>
          <w:szCs w:val="24"/>
        </w:rPr>
        <w:t xml:space="preserve"> also play an important role in injury repair (such as heart injury, spinal cord injury, </w:t>
      </w:r>
      <w:r w:rsidR="001768DB">
        <w:rPr>
          <w:rFonts w:ascii="Book Antiqua" w:hAnsi="Book Antiqua" w:cs="Book Antiqua"/>
          <w:sz w:val="24"/>
          <w:szCs w:val="24"/>
        </w:rPr>
        <w:t xml:space="preserve">and </w:t>
      </w:r>
      <w:r w:rsidRPr="00DC3B78">
        <w:rPr>
          <w:rFonts w:ascii="Book Antiqua" w:hAnsi="Book Antiqua" w:cs="Book Antiqua"/>
          <w:sz w:val="24"/>
          <w:szCs w:val="24"/>
        </w:rPr>
        <w:t>liver injury</w:t>
      </w:r>
      <w:proofErr w:type="gramStart"/>
      <w:r w:rsidRPr="00DC3B78">
        <w:rPr>
          <w:rFonts w:ascii="Book Antiqua" w:hAnsi="Book Antiqua" w:cs="Book Antiqua"/>
          <w:sz w:val="24"/>
          <w:szCs w:val="24"/>
        </w:rPr>
        <w:t>)</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11</w:t>
      </w:r>
      <w:r w:rsidR="00B25D7B" w:rsidRPr="00DC3B78">
        <w:rPr>
          <w:rFonts w:ascii="Book Antiqua" w:eastAsia="宋体" w:hAnsi="Book Antiqua" w:cs="Book Antiqua"/>
          <w:kern w:val="0"/>
          <w:sz w:val="24"/>
          <w:szCs w:val="24"/>
          <w:vertAlign w:val="superscript"/>
        </w:rPr>
        <w:t>2</w:t>
      </w:r>
      <w:r w:rsidR="002024B1" w:rsidRPr="00DC3B78">
        <w:rPr>
          <w:rFonts w:ascii="Book Antiqua" w:eastAsia="宋体" w:hAnsi="Book Antiqua" w:cs="Book Antiqua"/>
          <w:kern w:val="0"/>
          <w:sz w:val="24"/>
          <w:szCs w:val="24"/>
          <w:vertAlign w:val="superscript"/>
        </w:rPr>
        <w:t>-11</w:t>
      </w:r>
      <w:r w:rsidR="00B25D7B" w:rsidRPr="00DC3B78">
        <w:rPr>
          <w:rFonts w:ascii="Book Antiqua" w:eastAsia="宋体" w:hAnsi="Book Antiqua" w:cs="Book Antiqua"/>
          <w:kern w:val="0"/>
          <w:sz w:val="24"/>
          <w:szCs w:val="24"/>
          <w:vertAlign w:val="superscript"/>
        </w:rPr>
        <w:t>5</w:t>
      </w:r>
      <w:r w:rsidR="002024B1" w:rsidRPr="00DC3B78">
        <w:rPr>
          <w:rFonts w:ascii="Book Antiqua" w:eastAsia="宋体" w:hAnsi="Book Antiqua" w:cs="Book Antiqua"/>
          <w:kern w:val="0"/>
          <w:sz w:val="24"/>
          <w:szCs w:val="24"/>
          <w:vertAlign w:val="superscript"/>
        </w:rPr>
        <w:t>]</w:t>
      </w:r>
      <w:r w:rsidRPr="00DC3B78">
        <w:rPr>
          <w:rFonts w:ascii="Book Antiqua" w:hAnsi="Book Antiqua" w:cs="Book Antiqua"/>
          <w:sz w:val="24"/>
          <w:szCs w:val="24"/>
        </w:rPr>
        <w:t xml:space="preserve">. In these diseases, miRNAs achieve injury repair by promoting </w:t>
      </w:r>
      <w:r w:rsidR="001768DB">
        <w:rPr>
          <w:rFonts w:ascii="Book Antiqua" w:hAnsi="Book Antiqua" w:cs="Book Antiqua"/>
          <w:sz w:val="24"/>
          <w:szCs w:val="24"/>
        </w:rPr>
        <w:t xml:space="preserve">cell </w:t>
      </w:r>
      <w:r w:rsidRPr="00DC3B78">
        <w:rPr>
          <w:rFonts w:ascii="Book Antiqua" w:hAnsi="Book Antiqua" w:cs="Book Antiqua"/>
          <w:sz w:val="24"/>
          <w:szCs w:val="24"/>
        </w:rPr>
        <w:t xml:space="preserve">proliferation and differentiation, </w:t>
      </w:r>
      <w:r w:rsidR="00645911" w:rsidRPr="00DC3B78">
        <w:rPr>
          <w:rFonts w:ascii="Book Antiqua" w:hAnsi="Book Antiqua" w:cs="Book Antiqua"/>
          <w:sz w:val="24"/>
          <w:szCs w:val="24"/>
        </w:rPr>
        <w:t xml:space="preserve">and </w:t>
      </w:r>
      <w:r w:rsidRPr="00DC3B78">
        <w:rPr>
          <w:rFonts w:ascii="Book Antiqua" w:hAnsi="Book Antiqua" w:cs="Book Antiqua"/>
          <w:sz w:val="24"/>
          <w:szCs w:val="24"/>
        </w:rPr>
        <w:t xml:space="preserve">reducing necrosis and apoptosis. MiRNAs in exosomes (such as miR-144, miR-21-5p, </w:t>
      </w:r>
      <w:r w:rsidR="001768DB">
        <w:rPr>
          <w:rFonts w:ascii="Book Antiqua" w:hAnsi="Book Antiqua" w:cs="Book Antiqua"/>
          <w:sz w:val="24"/>
          <w:szCs w:val="24"/>
        </w:rPr>
        <w:t xml:space="preserve">and </w:t>
      </w:r>
      <w:r w:rsidRPr="00DC3B78">
        <w:rPr>
          <w:rFonts w:ascii="Book Antiqua" w:hAnsi="Book Antiqua" w:cs="Book Antiqua"/>
          <w:sz w:val="24"/>
          <w:szCs w:val="24"/>
        </w:rPr>
        <w:t xml:space="preserve">miR-19a) play a role in preventing apoptosis after reaching the damaged tissues. The </w:t>
      </w:r>
      <w:r w:rsidR="00645911" w:rsidRPr="00DC3B78">
        <w:rPr>
          <w:rFonts w:ascii="Book Antiqua" w:hAnsi="Book Antiqua" w:cs="Book Antiqua"/>
          <w:sz w:val="24"/>
          <w:szCs w:val="24"/>
        </w:rPr>
        <w:t xml:space="preserve">commonly described pathway indicates that </w:t>
      </w:r>
      <w:r w:rsidRPr="00DC3B78">
        <w:rPr>
          <w:rFonts w:ascii="Book Antiqua" w:hAnsi="Book Antiqua" w:cs="Book Antiqua"/>
          <w:sz w:val="24"/>
          <w:szCs w:val="24"/>
        </w:rPr>
        <w:t xml:space="preserve">miRNA </w:t>
      </w:r>
      <w:r w:rsidR="00645911" w:rsidRPr="00DC3B78">
        <w:rPr>
          <w:rFonts w:ascii="Book Antiqua" w:hAnsi="Book Antiqua" w:cs="Book Antiqua"/>
          <w:sz w:val="24"/>
          <w:szCs w:val="24"/>
        </w:rPr>
        <w:t xml:space="preserve">downregulates </w:t>
      </w:r>
      <w:r w:rsidRPr="00DC3B78">
        <w:rPr>
          <w:rFonts w:ascii="Book Antiqua" w:hAnsi="Book Antiqua" w:cs="Book Antiqua"/>
          <w:i/>
          <w:iCs/>
          <w:sz w:val="24"/>
          <w:szCs w:val="24"/>
        </w:rPr>
        <w:t>PTEN</w:t>
      </w:r>
      <w:r w:rsidR="00645911" w:rsidRPr="00DC3B78">
        <w:rPr>
          <w:rFonts w:ascii="Book Antiqua" w:hAnsi="Book Antiqua" w:cs="Book Antiqua"/>
          <w:sz w:val="24"/>
          <w:szCs w:val="24"/>
        </w:rPr>
        <w:t>,</w:t>
      </w:r>
      <w:r w:rsidRPr="00DC3B78">
        <w:rPr>
          <w:rFonts w:ascii="Book Antiqua" w:hAnsi="Book Antiqua" w:cs="Book Antiqua"/>
          <w:sz w:val="24"/>
          <w:szCs w:val="24"/>
        </w:rPr>
        <w:t xml:space="preserve"> which activates the </w:t>
      </w:r>
      <w:proofErr w:type="spellStart"/>
      <w:r w:rsidRPr="00603EB0">
        <w:rPr>
          <w:rFonts w:ascii="Book Antiqua" w:hAnsi="Book Antiqua" w:cs="Book Antiqua"/>
          <w:iCs/>
          <w:sz w:val="24"/>
          <w:szCs w:val="24"/>
        </w:rPr>
        <w:t>Akt</w:t>
      </w:r>
      <w:proofErr w:type="spellEnd"/>
      <w:r w:rsidRPr="00DC3B78">
        <w:rPr>
          <w:rFonts w:ascii="Book Antiqua" w:hAnsi="Book Antiqua" w:cs="Book Antiqua"/>
          <w:i/>
          <w:iCs/>
          <w:sz w:val="24"/>
          <w:szCs w:val="24"/>
        </w:rPr>
        <w:t xml:space="preserve"> </w:t>
      </w:r>
      <w:r w:rsidRPr="00DC3B78">
        <w:rPr>
          <w:rFonts w:ascii="Book Antiqua" w:hAnsi="Book Antiqua" w:cs="Book Antiqua"/>
          <w:sz w:val="24"/>
          <w:szCs w:val="24"/>
        </w:rPr>
        <w:t xml:space="preserve">signaling pathway, then decreases the expression of apoptotic proteins (caspase 3, caspase 8, caspase 9, </w:t>
      </w:r>
      <w:r w:rsidRPr="00DC3B78">
        <w:rPr>
          <w:rFonts w:ascii="Book Antiqua" w:hAnsi="Book Antiqua" w:cs="Book Antiqua"/>
          <w:i/>
          <w:iCs/>
          <w:sz w:val="24"/>
          <w:szCs w:val="24"/>
        </w:rPr>
        <w:t>etc</w:t>
      </w:r>
      <w:r w:rsidR="001768DB" w:rsidRPr="00DC3B78">
        <w:rPr>
          <w:rFonts w:ascii="Book Antiqua" w:hAnsi="Book Antiqua" w:cs="Book Antiqua"/>
          <w:sz w:val="24"/>
          <w:szCs w:val="24"/>
        </w:rPr>
        <w:t>.)</w:t>
      </w:r>
      <w:r w:rsidR="001768DB">
        <w:rPr>
          <w:rFonts w:ascii="Book Antiqua" w:hAnsi="Book Antiqua" w:cs="Book Antiqua"/>
          <w:sz w:val="24"/>
          <w:szCs w:val="24"/>
        </w:rPr>
        <w:t xml:space="preserve"> </w:t>
      </w:r>
      <w:r w:rsidRPr="00DC3B78">
        <w:rPr>
          <w:rFonts w:ascii="Book Antiqua" w:hAnsi="Book Antiqua" w:cs="Book Antiqua"/>
          <w:sz w:val="24"/>
          <w:szCs w:val="24"/>
        </w:rPr>
        <w:t>and</w:t>
      </w:r>
      <w:r w:rsidR="001768DB">
        <w:rPr>
          <w:rFonts w:ascii="Book Antiqua" w:hAnsi="Book Antiqua" w:cs="Book Antiqua"/>
          <w:sz w:val="24"/>
          <w:szCs w:val="24"/>
        </w:rPr>
        <w:t xml:space="preserve"> </w:t>
      </w:r>
      <w:r w:rsidRPr="00DC3B78">
        <w:rPr>
          <w:rFonts w:ascii="Book Antiqua" w:hAnsi="Book Antiqua" w:cs="Book Antiqua"/>
          <w:sz w:val="24"/>
          <w:szCs w:val="24"/>
        </w:rPr>
        <w:t xml:space="preserve">the number of apoptotic </w:t>
      </w:r>
      <w:proofErr w:type="gramStart"/>
      <w:r w:rsidRPr="00DC3B78">
        <w:rPr>
          <w:rFonts w:ascii="Book Antiqua" w:hAnsi="Book Antiqua" w:cs="Book Antiqua"/>
          <w:sz w:val="24"/>
          <w:szCs w:val="24"/>
        </w:rPr>
        <w:t>cells</w:t>
      </w:r>
      <w:r w:rsidR="00442ED6" w:rsidRPr="00DC3B78">
        <w:rPr>
          <w:rFonts w:ascii="Book Antiqua" w:eastAsia="宋体" w:hAnsi="Book Antiqua" w:cs="Book Antiqua"/>
          <w:kern w:val="0"/>
          <w:sz w:val="24"/>
          <w:szCs w:val="24"/>
          <w:vertAlign w:val="superscript"/>
        </w:rPr>
        <w:t>[</w:t>
      </w:r>
      <w:proofErr w:type="gramEnd"/>
      <w:r w:rsidR="00442ED6" w:rsidRPr="00DC3B78">
        <w:rPr>
          <w:rFonts w:ascii="Book Antiqua" w:eastAsia="宋体" w:hAnsi="Book Antiqua" w:cs="Book Antiqua"/>
          <w:kern w:val="0"/>
          <w:sz w:val="24"/>
          <w:szCs w:val="24"/>
          <w:vertAlign w:val="superscript"/>
        </w:rPr>
        <w:t>11</w:t>
      </w:r>
      <w:r w:rsidR="00B25D7B" w:rsidRPr="00DC3B78">
        <w:rPr>
          <w:rFonts w:ascii="Book Antiqua" w:eastAsia="宋体" w:hAnsi="Book Antiqua" w:cs="Book Antiqua"/>
          <w:kern w:val="0"/>
          <w:sz w:val="24"/>
          <w:szCs w:val="24"/>
          <w:vertAlign w:val="superscript"/>
        </w:rPr>
        <w:t>3</w:t>
      </w:r>
      <w:r w:rsidR="00442ED6" w:rsidRPr="00DC3B78">
        <w:rPr>
          <w:rFonts w:ascii="Book Antiqua" w:eastAsia="宋体" w:hAnsi="Book Antiqua" w:cs="Book Antiqua"/>
          <w:kern w:val="0"/>
          <w:sz w:val="24"/>
          <w:szCs w:val="24"/>
          <w:vertAlign w:val="superscript"/>
        </w:rPr>
        <w:t>,11</w:t>
      </w:r>
      <w:r w:rsidR="00B25D7B" w:rsidRPr="00DC3B78">
        <w:rPr>
          <w:rFonts w:ascii="Book Antiqua" w:eastAsia="宋体" w:hAnsi="Book Antiqua" w:cs="Book Antiqua"/>
          <w:kern w:val="0"/>
          <w:sz w:val="24"/>
          <w:szCs w:val="24"/>
          <w:vertAlign w:val="superscript"/>
        </w:rPr>
        <w:t>6</w:t>
      </w:r>
      <w:r w:rsidR="00442ED6" w:rsidRPr="00DC3B78">
        <w:rPr>
          <w:rFonts w:ascii="Book Antiqua" w:eastAsia="宋体" w:hAnsi="Book Antiqua" w:cs="Book Antiqua"/>
          <w:kern w:val="0"/>
          <w:sz w:val="24"/>
          <w:szCs w:val="24"/>
          <w:vertAlign w:val="superscript"/>
        </w:rPr>
        <w:t>,</w:t>
      </w:r>
      <w:r w:rsidR="002024B1" w:rsidRPr="00DC3B78">
        <w:rPr>
          <w:rFonts w:ascii="Book Antiqua" w:eastAsia="宋体" w:hAnsi="Book Antiqua" w:cs="Book Antiqua"/>
          <w:kern w:val="0"/>
          <w:sz w:val="24"/>
          <w:szCs w:val="24"/>
          <w:vertAlign w:val="superscript"/>
        </w:rPr>
        <w:t>11</w:t>
      </w:r>
      <w:r w:rsidR="00B25D7B" w:rsidRPr="00DC3B78">
        <w:rPr>
          <w:rFonts w:ascii="Book Antiqua" w:eastAsia="宋体" w:hAnsi="Book Antiqua" w:cs="Book Antiqua"/>
          <w:kern w:val="0"/>
          <w:sz w:val="24"/>
          <w:szCs w:val="24"/>
          <w:vertAlign w:val="superscript"/>
        </w:rPr>
        <w:t>7</w:t>
      </w:r>
      <w:r w:rsidR="002024B1" w:rsidRPr="00DC3B78">
        <w:rPr>
          <w:rFonts w:ascii="Book Antiqua" w:eastAsia="宋体" w:hAnsi="Book Antiqua" w:cs="Book Antiqua"/>
          <w:kern w:val="0"/>
          <w:sz w:val="24"/>
          <w:szCs w:val="24"/>
          <w:vertAlign w:val="superscript"/>
        </w:rPr>
        <w:t>]</w:t>
      </w:r>
      <w:r w:rsidRPr="00DC3B78">
        <w:rPr>
          <w:rFonts w:ascii="Book Antiqua" w:hAnsi="Book Antiqua" w:cs="Book Antiqua"/>
          <w:sz w:val="24"/>
          <w:szCs w:val="24"/>
        </w:rPr>
        <w:t>. Similarly, studies</w:t>
      </w:r>
      <w:r w:rsidR="00645911" w:rsidRPr="00DC3B78">
        <w:rPr>
          <w:rFonts w:ascii="Book Antiqua" w:hAnsi="Book Antiqua" w:cs="Book Antiqua"/>
          <w:sz w:val="24"/>
          <w:szCs w:val="24"/>
        </w:rPr>
        <w:t xml:space="preserve"> involving</w:t>
      </w:r>
      <w:r w:rsidRPr="00DC3B78">
        <w:rPr>
          <w:rFonts w:ascii="Book Antiqua" w:hAnsi="Book Antiqua" w:cs="Book Antiqua"/>
          <w:sz w:val="24"/>
          <w:szCs w:val="24"/>
        </w:rPr>
        <w:t xml:space="preserve"> vaginal epithelial cell</w:t>
      </w:r>
      <w:r w:rsidR="001768DB">
        <w:rPr>
          <w:rFonts w:ascii="Book Antiqua" w:hAnsi="Book Antiqua" w:cs="Book Antiqua"/>
          <w:sz w:val="24"/>
          <w:szCs w:val="24"/>
        </w:rPr>
        <w:t>s</w:t>
      </w:r>
      <w:r w:rsidR="00072605" w:rsidRPr="00DC3B78">
        <w:rPr>
          <w:rFonts w:ascii="Book Antiqua" w:hAnsi="Book Antiqua" w:cs="Book Antiqua"/>
          <w:sz w:val="24"/>
          <w:szCs w:val="24"/>
        </w:rPr>
        <w:t xml:space="preserve"> </w:t>
      </w:r>
      <w:r w:rsidRPr="00DC3B78">
        <w:rPr>
          <w:rFonts w:ascii="Book Antiqua" w:hAnsi="Book Antiqua" w:cs="Book Antiqua"/>
          <w:sz w:val="24"/>
          <w:szCs w:val="24"/>
        </w:rPr>
        <w:t>(VK2</w:t>
      </w:r>
      <w:r w:rsidR="00072605" w:rsidRPr="00DC3B78">
        <w:rPr>
          <w:rFonts w:ascii="Book Antiqua" w:hAnsi="Book Antiqua" w:cs="Book Antiqua"/>
          <w:sz w:val="24"/>
          <w:szCs w:val="24"/>
        </w:rPr>
        <w:t>)</w:t>
      </w:r>
      <w:r w:rsidRPr="00DC3B78">
        <w:rPr>
          <w:rFonts w:ascii="Book Antiqua" w:hAnsi="Book Antiqua" w:cs="Book Antiqua"/>
          <w:sz w:val="24"/>
          <w:szCs w:val="24"/>
        </w:rPr>
        <w:t xml:space="preserve"> have found that miRNA</w:t>
      </w:r>
      <w:r w:rsidR="001768DB">
        <w:rPr>
          <w:rFonts w:ascii="Book Antiqua" w:hAnsi="Book Antiqua" w:cs="Book Antiqua"/>
          <w:sz w:val="24"/>
          <w:szCs w:val="24"/>
        </w:rPr>
        <w:t>s</w:t>
      </w:r>
      <w:r w:rsidRPr="00DC3B78">
        <w:rPr>
          <w:rFonts w:ascii="Book Antiqua" w:hAnsi="Book Antiqua" w:cs="Book Antiqua"/>
          <w:sz w:val="24"/>
          <w:szCs w:val="24"/>
        </w:rPr>
        <w:t xml:space="preserve"> in MSC-exo</w:t>
      </w:r>
      <w:r w:rsidR="006038B2" w:rsidRPr="00DC3B78">
        <w:rPr>
          <w:rFonts w:ascii="Book Antiqua" w:hAnsi="Book Antiqua" w:cs="Book Antiqua"/>
          <w:sz w:val="24"/>
          <w:szCs w:val="24"/>
        </w:rPr>
        <w:t>somes</w:t>
      </w:r>
      <w:r w:rsidRPr="00DC3B78">
        <w:rPr>
          <w:rFonts w:ascii="Book Antiqua" w:hAnsi="Book Antiqua" w:cs="Book Antiqua"/>
          <w:sz w:val="24"/>
          <w:szCs w:val="24"/>
        </w:rPr>
        <w:t xml:space="preserve"> can promote VK2 cell proliferation and inhibit apoptosis by promoting cell cycle</w:t>
      </w:r>
      <w:r w:rsidR="001768DB">
        <w:rPr>
          <w:rFonts w:ascii="Book Antiqua" w:hAnsi="Book Antiqua" w:cs="Book Antiqua"/>
          <w:sz w:val="24"/>
          <w:szCs w:val="24"/>
        </w:rPr>
        <w:t xml:space="preserve"> progression</w:t>
      </w:r>
      <w:r w:rsidRPr="00DC3B78">
        <w:rPr>
          <w:rFonts w:ascii="Book Antiqua" w:hAnsi="Book Antiqua" w:cs="Book Antiqua"/>
          <w:sz w:val="24"/>
          <w:szCs w:val="24"/>
        </w:rPr>
        <w:t>. Interestingly, some researchers have also found that miR-100-5p in MSC-exo</w:t>
      </w:r>
      <w:r w:rsidR="006038B2" w:rsidRPr="00DC3B78">
        <w:rPr>
          <w:rFonts w:ascii="Book Antiqua" w:hAnsi="Book Antiqua" w:cs="Book Antiqua"/>
          <w:sz w:val="24"/>
          <w:szCs w:val="24"/>
        </w:rPr>
        <w:t>somes</w:t>
      </w:r>
      <w:r w:rsidRPr="00DC3B78">
        <w:rPr>
          <w:rFonts w:ascii="Book Antiqua" w:hAnsi="Book Antiqua" w:cs="Book Antiqua"/>
          <w:sz w:val="24"/>
          <w:szCs w:val="24"/>
        </w:rPr>
        <w:t xml:space="preserve"> can enhance autophagy in osteoarthritis by inhibiting the target gene </w:t>
      </w:r>
      <w:proofErr w:type="spellStart"/>
      <w:r w:rsidRPr="00DC3B78">
        <w:rPr>
          <w:rFonts w:ascii="Book Antiqua" w:hAnsi="Book Antiqua" w:cs="Book Antiqua"/>
          <w:i/>
          <w:iCs/>
          <w:sz w:val="24"/>
          <w:szCs w:val="24"/>
        </w:rPr>
        <w:t>mTOR</w:t>
      </w:r>
      <w:proofErr w:type="spellEnd"/>
      <w:r w:rsidRPr="00DC3B78">
        <w:rPr>
          <w:rFonts w:ascii="Book Antiqua" w:hAnsi="Book Antiqua" w:cs="Book Antiqua"/>
          <w:sz w:val="24"/>
          <w:szCs w:val="24"/>
        </w:rPr>
        <w:t xml:space="preserve">, thus promoting bone growth and bone reconstruction. Collectively, these studies suggest that miRNAs in exosomes may </w:t>
      </w:r>
      <w:r w:rsidR="00645911" w:rsidRPr="00DC3B78">
        <w:rPr>
          <w:rFonts w:ascii="Book Antiqua" w:hAnsi="Book Antiqua" w:cs="Book Antiqua"/>
          <w:sz w:val="24"/>
          <w:szCs w:val="24"/>
        </w:rPr>
        <w:t>exert</w:t>
      </w:r>
      <w:r w:rsidRPr="00DC3B78">
        <w:rPr>
          <w:rFonts w:ascii="Book Antiqua" w:hAnsi="Book Antiqua" w:cs="Book Antiqua"/>
          <w:sz w:val="24"/>
          <w:szCs w:val="24"/>
        </w:rPr>
        <w:t xml:space="preserve"> a protective effect on cells in vital organs, such as the brain, heart, and lungs, after severe stress in the human body.</w:t>
      </w:r>
    </w:p>
    <w:p w:rsidR="009C78A2" w:rsidRPr="00DC3B78" w:rsidRDefault="009C78A2" w:rsidP="00C575E0">
      <w:pPr>
        <w:kinsoku w:val="0"/>
        <w:overflowPunct w:val="0"/>
        <w:autoSpaceDE w:val="0"/>
        <w:autoSpaceDN w:val="0"/>
        <w:adjustRightInd w:val="0"/>
        <w:snapToGrid w:val="0"/>
        <w:spacing w:line="360" w:lineRule="auto"/>
        <w:ind w:firstLineChars="200" w:firstLine="480"/>
        <w:rPr>
          <w:rFonts w:ascii="Book Antiqua" w:hAnsi="Book Antiqua" w:cs="Book Antiqua"/>
          <w:sz w:val="24"/>
          <w:szCs w:val="24"/>
        </w:rPr>
      </w:pPr>
      <w:r w:rsidRPr="00DC3B78">
        <w:rPr>
          <w:rFonts w:ascii="Book Antiqua" w:hAnsi="Book Antiqua" w:cs="Book Antiqua"/>
          <w:sz w:val="24"/>
          <w:szCs w:val="24"/>
        </w:rPr>
        <w:t>Recent studies on miRNAs in MSC-exo</w:t>
      </w:r>
      <w:r w:rsidR="009C63F5" w:rsidRPr="00DC3B78">
        <w:rPr>
          <w:rFonts w:ascii="Book Antiqua" w:hAnsi="Book Antiqua" w:cs="Book Antiqua"/>
          <w:sz w:val="24"/>
          <w:szCs w:val="24"/>
        </w:rPr>
        <w:t>somes</w:t>
      </w:r>
      <w:r w:rsidRPr="00DC3B78">
        <w:rPr>
          <w:rFonts w:ascii="Book Antiqua" w:hAnsi="Book Antiqua" w:cs="Book Antiqua"/>
          <w:sz w:val="24"/>
          <w:szCs w:val="24"/>
        </w:rPr>
        <w:t xml:space="preserve"> have found that a</w:t>
      </w:r>
      <w:r w:rsidR="001768DB">
        <w:rPr>
          <w:rFonts w:ascii="Book Antiqua" w:hAnsi="Book Antiqua" w:cs="Book Antiqua"/>
          <w:sz w:val="24"/>
          <w:szCs w:val="24"/>
        </w:rPr>
        <w:t>n</w:t>
      </w:r>
      <w:r w:rsidRPr="00DC3B78">
        <w:rPr>
          <w:rFonts w:ascii="Book Antiqua" w:hAnsi="Book Antiqua" w:cs="Book Antiqua"/>
          <w:sz w:val="24"/>
          <w:szCs w:val="24"/>
        </w:rPr>
        <w:t xml:space="preserve"> miRNA called miR-200a-3p can </w:t>
      </w:r>
      <w:r w:rsidR="00645911" w:rsidRPr="00DC3B78">
        <w:rPr>
          <w:rFonts w:ascii="Book Antiqua" w:hAnsi="Book Antiqua" w:cs="Book Antiqua"/>
          <w:sz w:val="24"/>
          <w:szCs w:val="24"/>
        </w:rPr>
        <w:t>protect</w:t>
      </w:r>
      <w:r w:rsidRPr="00DC3B78">
        <w:rPr>
          <w:rFonts w:ascii="Book Antiqua" w:hAnsi="Book Antiqua" w:cs="Book Antiqua"/>
          <w:sz w:val="24"/>
          <w:szCs w:val="24"/>
        </w:rPr>
        <w:t xml:space="preserve"> mitochondria through the </w:t>
      </w:r>
      <w:r w:rsidRPr="00603EB0">
        <w:rPr>
          <w:rFonts w:ascii="Book Antiqua" w:hAnsi="Book Antiqua" w:cs="Book Antiqua"/>
          <w:iCs/>
          <w:sz w:val="24"/>
          <w:szCs w:val="24"/>
        </w:rPr>
        <w:t>KEAP1-Nrf2</w:t>
      </w:r>
      <w:r w:rsidRPr="00DC3B78">
        <w:rPr>
          <w:rFonts w:ascii="Book Antiqua" w:hAnsi="Book Antiqua" w:cs="Book Antiqua"/>
          <w:sz w:val="24"/>
          <w:szCs w:val="24"/>
        </w:rPr>
        <w:t xml:space="preserve"> signaling pathway in renal ischemia-reperfusion injury</w:t>
      </w:r>
      <w:r w:rsidR="00645911" w:rsidRPr="00DC3B78">
        <w:rPr>
          <w:rFonts w:ascii="Book Antiqua" w:hAnsi="Book Antiqua" w:cs="Book Antiqua"/>
          <w:sz w:val="24"/>
          <w:szCs w:val="24"/>
        </w:rPr>
        <w:t xml:space="preserve"> </w:t>
      </w:r>
      <w:r w:rsidRPr="00DC3B78">
        <w:rPr>
          <w:rFonts w:ascii="Book Antiqua" w:hAnsi="Book Antiqua" w:cs="Book Antiqua"/>
          <w:sz w:val="24"/>
          <w:szCs w:val="24"/>
        </w:rPr>
        <w:t xml:space="preserve">to promote the recovery of renal </w:t>
      </w:r>
      <w:proofErr w:type="gramStart"/>
      <w:r w:rsidRPr="00DC3B78">
        <w:rPr>
          <w:rFonts w:ascii="Book Antiqua" w:hAnsi="Book Antiqua" w:cs="Book Antiqua"/>
          <w:sz w:val="24"/>
          <w:szCs w:val="24"/>
        </w:rPr>
        <w:t>function</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w:t>
      </w:r>
      <w:r w:rsidR="00B25D7B" w:rsidRPr="00DC3B78">
        <w:rPr>
          <w:rFonts w:ascii="Book Antiqua" w:eastAsia="宋体" w:hAnsi="Book Antiqua" w:cs="Book Antiqua"/>
          <w:kern w:val="0"/>
          <w:sz w:val="24"/>
          <w:szCs w:val="24"/>
          <w:vertAlign w:val="superscript"/>
        </w:rPr>
        <w:t>18</w:t>
      </w:r>
      <w:r w:rsidR="002024B1" w:rsidRPr="00DC3B78">
        <w:rPr>
          <w:rFonts w:ascii="Book Antiqua" w:eastAsia="宋体" w:hAnsi="Book Antiqua" w:cs="Book Antiqua"/>
          <w:kern w:val="0"/>
          <w:sz w:val="24"/>
          <w:szCs w:val="24"/>
          <w:vertAlign w:val="superscript"/>
        </w:rPr>
        <w:t>]</w:t>
      </w:r>
      <w:r w:rsidRPr="00DC3B78">
        <w:rPr>
          <w:rFonts w:ascii="Book Antiqua" w:hAnsi="Book Antiqua" w:cs="Book Antiqua"/>
          <w:sz w:val="24"/>
          <w:szCs w:val="24"/>
        </w:rPr>
        <w:t>.</w:t>
      </w:r>
      <w:r w:rsidR="00442ED6" w:rsidRPr="00DC3B78">
        <w:rPr>
          <w:rFonts w:ascii="Book Antiqua" w:hAnsi="Book Antiqua" w:cs="Book Antiqua"/>
          <w:sz w:val="24"/>
          <w:szCs w:val="24"/>
        </w:rPr>
        <w:t xml:space="preserve"> </w:t>
      </w:r>
      <w:r w:rsidRPr="00DC3B78">
        <w:rPr>
          <w:rFonts w:ascii="Book Antiqua" w:hAnsi="Book Antiqua" w:cs="Book Antiqua"/>
          <w:sz w:val="24"/>
          <w:szCs w:val="24"/>
        </w:rPr>
        <w:t>The localization of miRNAs in MSC-exo</w:t>
      </w:r>
      <w:r w:rsidR="009C63F5" w:rsidRPr="00DC3B78">
        <w:rPr>
          <w:rFonts w:ascii="Book Antiqua" w:hAnsi="Book Antiqua" w:cs="Book Antiqua"/>
          <w:sz w:val="24"/>
          <w:szCs w:val="24"/>
        </w:rPr>
        <w:t>somes</w:t>
      </w:r>
      <w:r w:rsidRPr="00DC3B78">
        <w:rPr>
          <w:rFonts w:ascii="Book Antiqua" w:hAnsi="Book Antiqua" w:cs="Book Antiqua"/>
          <w:sz w:val="24"/>
          <w:szCs w:val="24"/>
        </w:rPr>
        <w:t xml:space="preserve"> in intracellular specific organelles will promote the understanding of the role of miRNAs and accelerate the practical promotion of the application of stem cell</w:t>
      </w:r>
      <w:r w:rsidR="00146BD2" w:rsidRPr="00DC3B78">
        <w:rPr>
          <w:rFonts w:ascii="Book Antiqua" w:hAnsi="Book Antiqua" w:cs="Book Antiqua"/>
          <w:sz w:val="24"/>
          <w:szCs w:val="24"/>
        </w:rPr>
        <w:t>-</w:t>
      </w:r>
      <w:r w:rsidRPr="00DC3B78">
        <w:rPr>
          <w:rFonts w:ascii="Book Antiqua" w:hAnsi="Book Antiqua" w:cs="Book Antiqua"/>
          <w:sz w:val="24"/>
          <w:szCs w:val="24"/>
        </w:rPr>
        <w:t xml:space="preserve">derived exosomes. Currently known miRNAs </w:t>
      </w:r>
      <w:r w:rsidR="00146BD2" w:rsidRPr="00DC3B78">
        <w:rPr>
          <w:rFonts w:ascii="Book Antiqua" w:hAnsi="Book Antiqua" w:cs="Book Antiqua"/>
          <w:sz w:val="24"/>
          <w:szCs w:val="24"/>
        </w:rPr>
        <w:t>function</w:t>
      </w:r>
      <w:r w:rsidRPr="00DC3B78">
        <w:rPr>
          <w:rFonts w:ascii="Book Antiqua" w:hAnsi="Book Antiqua" w:cs="Book Antiqua"/>
          <w:sz w:val="24"/>
          <w:szCs w:val="24"/>
        </w:rPr>
        <w:t xml:space="preserve"> in </w:t>
      </w:r>
      <w:r w:rsidR="00146BD2" w:rsidRPr="00DC3B78">
        <w:rPr>
          <w:rFonts w:ascii="Book Antiqua" w:hAnsi="Book Antiqua" w:cs="Book Antiqua"/>
          <w:sz w:val="24"/>
          <w:szCs w:val="24"/>
        </w:rPr>
        <w:t xml:space="preserve">the </w:t>
      </w:r>
      <w:r w:rsidRPr="00DC3B78">
        <w:rPr>
          <w:rFonts w:ascii="Book Antiqua" w:hAnsi="Book Antiqua" w:cs="Book Antiqua"/>
          <w:sz w:val="24"/>
          <w:szCs w:val="24"/>
        </w:rPr>
        <w:t>cytoplasm, mitochondria</w:t>
      </w:r>
      <w:r w:rsidR="00146BD2" w:rsidRPr="00DC3B78">
        <w:rPr>
          <w:rFonts w:ascii="Book Antiqua" w:hAnsi="Book Antiqua" w:cs="Book Antiqua"/>
          <w:sz w:val="24"/>
          <w:szCs w:val="24"/>
        </w:rPr>
        <w:t>,</w:t>
      </w:r>
      <w:r w:rsidRPr="00DC3B78">
        <w:rPr>
          <w:rFonts w:ascii="Book Antiqua" w:hAnsi="Book Antiqua" w:cs="Book Antiqua"/>
          <w:sz w:val="24"/>
          <w:szCs w:val="24"/>
        </w:rPr>
        <w:t xml:space="preserve"> and nucleus, and whether miRNAs in MSC-exo</w:t>
      </w:r>
      <w:r w:rsidR="006038B2" w:rsidRPr="00DC3B78">
        <w:rPr>
          <w:rFonts w:ascii="Book Antiqua" w:hAnsi="Book Antiqua" w:cs="Book Antiqua"/>
          <w:sz w:val="24"/>
          <w:szCs w:val="24"/>
        </w:rPr>
        <w:t>somes</w:t>
      </w:r>
      <w:r w:rsidRPr="00DC3B78">
        <w:rPr>
          <w:rFonts w:ascii="Book Antiqua" w:hAnsi="Book Antiqua" w:cs="Book Antiqua"/>
          <w:sz w:val="24"/>
          <w:szCs w:val="24"/>
        </w:rPr>
        <w:t xml:space="preserve"> play a role in other organelles deserves further </w:t>
      </w:r>
      <w:r w:rsidR="00146BD2" w:rsidRPr="00DC3B78">
        <w:rPr>
          <w:rFonts w:ascii="Book Antiqua" w:hAnsi="Book Antiqua" w:cs="Book Antiqua"/>
          <w:sz w:val="24"/>
          <w:szCs w:val="24"/>
        </w:rPr>
        <w:t xml:space="preserve">exploration. </w:t>
      </w: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b/>
          <w:bCs/>
          <w:sz w:val="24"/>
          <w:szCs w:val="24"/>
        </w:rPr>
      </w:pP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b/>
          <w:bCs/>
          <w:i/>
          <w:iCs/>
          <w:sz w:val="24"/>
          <w:szCs w:val="24"/>
        </w:rPr>
      </w:pPr>
      <w:r w:rsidRPr="00DC3B78">
        <w:rPr>
          <w:rFonts w:ascii="Book Antiqua" w:hAnsi="Book Antiqua" w:cs="Book Antiqua"/>
          <w:b/>
          <w:bCs/>
          <w:i/>
          <w:iCs/>
          <w:sz w:val="24"/>
          <w:szCs w:val="24"/>
        </w:rPr>
        <w:t>Tumor progression</w:t>
      </w:r>
    </w:p>
    <w:p w:rsidR="009C78A2" w:rsidRPr="00DC3B78" w:rsidRDefault="000D181F"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Tumor treatment with</w:t>
      </w:r>
      <w:r w:rsidR="001768DB" w:rsidRPr="001768DB">
        <w:rPr>
          <w:rFonts w:ascii="Book Antiqua" w:hAnsi="Book Antiqua" w:cs="Book Antiqua"/>
          <w:sz w:val="24"/>
          <w:szCs w:val="24"/>
        </w:rPr>
        <w:t xml:space="preserve"> </w:t>
      </w:r>
      <w:r w:rsidR="001768DB" w:rsidRPr="00DC3B78">
        <w:rPr>
          <w:rFonts w:ascii="Book Antiqua" w:hAnsi="Book Antiqua" w:cs="Book Antiqua"/>
          <w:sz w:val="24"/>
          <w:szCs w:val="24"/>
        </w:rPr>
        <w:t>MSC-exosomes</w:t>
      </w:r>
      <w:r w:rsidR="001768DB" w:rsidRPr="00DC3B78" w:rsidDel="001768DB">
        <w:rPr>
          <w:rFonts w:ascii="Book Antiqua" w:hAnsi="Book Antiqua" w:cs="Book Antiqua"/>
          <w:sz w:val="24"/>
          <w:szCs w:val="24"/>
        </w:rPr>
        <w:t xml:space="preserve"> </w:t>
      </w:r>
      <w:r w:rsidRPr="00DC3B78">
        <w:rPr>
          <w:rFonts w:ascii="Book Antiqua" w:hAnsi="Book Antiqua" w:cs="Book Antiqua"/>
          <w:sz w:val="24"/>
          <w:szCs w:val="24"/>
        </w:rPr>
        <w:t xml:space="preserve">is controversial, with some studies reporting that MSC-exosomes can </w:t>
      </w:r>
      <w:r w:rsidR="009C78A2" w:rsidRPr="00DC3B78">
        <w:rPr>
          <w:rFonts w:ascii="Book Antiqua" w:hAnsi="Book Antiqua" w:cs="Book Antiqua"/>
          <w:sz w:val="24"/>
          <w:szCs w:val="24"/>
        </w:rPr>
        <w:t xml:space="preserve">promote </w:t>
      </w:r>
      <w:r w:rsidRPr="00DC3B78">
        <w:rPr>
          <w:rFonts w:ascii="Book Antiqua" w:hAnsi="Book Antiqua" w:cs="Book Antiqua"/>
          <w:sz w:val="24"/>
          <w:szCs w:val="24"/>
        </w:rPr>
        <w:t xml:space="preserve">tumor development, </w:t>
      </w:r>
      <w:r w:rsidR="009C78A2" w:rsidRPr="00DC3B78">
        <w:rPr>
          <w:rFonts w:ascii="Book Antiqua" w:hAnsi="Book Antiqua" w:cs="Book Antiqua"/>
          <w:sz w:val="24"/>
          <w:szCs w:val="24"/>
        </w:rPr>
        <w:t>while others believe that they can inhibit tumors</w:t>
      </w:r>
      <w:r w:rsidR="00396A9C" w:rsidRPr="00DC3B78">
        <w:rPr>
          <w:rFonts w:ascii="Book Antiqua" w:hAnsi="Book Antiqua" w:cs="Book Antiqua"/>
          <w:sz w:val="24"/>
          <w:szCs w:val="24"/>
          <w:vertAlign w:val="superscript"/>
        </w:rPr>
        <w:t>[166]</w:t>
      </w:r>
      <w:r w:rsidR="00672CD3">
        <w:rPr>
          <w:rFonts w:ascii="Book Antiqua" w:hAnsi="Book Antiqua" w:cs="Book Antiqua"/>
          <w:sz w:val="24"/>
          <w:szCs w:val="24"/>
        </w:rPr>
        <w:t xml:space="preserve"> </w:t>
      </w:r>
      <w:r w:rsidR="009C78A2" w:rsidRPr="00DC3B78">
        <w:rPr>
          <w:rFonts w:ascii="Book Antiqua" w:hAnsi="Book Antiqua" w:cs="Book Antiqua"/>
          <w:sz w:val="24"/>
          <w:szCs w:val="24"/>
        </w:rPr>
        <w:t>(</w:t>
      </w:r>
      <w:r w:rsidR="009C78A2" w:rsidRPr="00DC3B78">
        <w:rPr>
          <w:rFonts w:ascii="Book Antiqua" w:hAnsi="Book Antiqua" w:cs="Book Antiqua"/>
          <w:bCs/>
          <w:sz w:val="24"/>
          <w:szCs w:val="24"/>
        </w:rPr>
        <w:t xml:space="preserve">Table </w:t>
      </w:r>
      <w:r w:rsidR="00FE1DC6" w:rsidRPr="00DC3B78">
        <w:rPr>
          <w:rFonts w:ascii="Book Antiqua" w:hAnsi="Book Antiqua" w:cs="Book Antiqua"/>
          <w:bCs/>
          <w:sz w:val="24"/>
          <w:szCs w:val="24"/>
        </w:rPr>
        <w:t>4</w:t>
      </w:r>
      <w:r w:rsidR="009C78A2" w:rsidRPr="00DC3B78">
        <w:rPr>
          <w:rFonts w:ascii="Book Antiqua" w:hAnsi="Book Antiqua" w:cs="Book Antiqua"/>
          <w:sz w:val="24"/>
          <w:szCs w:val="24"/>
        </w:rPr>
        <w:t xml:space="preserve">). </w:t>
      </w:r>
      <w:r w:rsidRPr="00DC3B78">
        <w:rPr>
          <w:rFonts w:ascii="Book Antiqua" w:hAnsi="Book Antiqua" w:cs="Book Antiqua"/>
          <w:sz w:val="24"/>
          <w:szCs w:val="24"/>
        </w:rPr>
        <w:t xml:space="preserve">A study regarding </w:t>
      </w:r>
      <w:r w:rsidR="009C78A2" w:rsidRPr="00DC3B78">
        <w:rPr>
          <w:rFonts w:ascii="Book Antiqua" w:hAnsi="Book Antiqua" w:cs="Book Antiqua"/>
          <w:sz w:val="24"/>
          <w:szCs w:val="24"/>
        </w:rPr>
        <w:t>osteosarcoma</w:t>
      </w:r>
      <w:r w:rsidRPr="00DC3B78">
        <w:rPr>
          <w:rFonts w:ascii="Book Antiqua" w:hAnsi="Book Antiqua" w:cs="Book Antiqua"/>
          <w:sz w:val="24"/>
          <w:szCs w:val="24"/>
        </w:rPr>
        <w:t xml:space="preserve"> indicated that </w:t>
      </w:r>
      <w:r w:rsidR="009C78A2" w:rsidRPr="00DC3B78">
        <w:rPr>
          <w:rFonts w:ascii="Book Antiqua" w:hAnsi="Book Antiqua" w:cs="Book Antiqua"/>
          <w:sz w:val="24"/>
          <w:szCs w:val="24"/>
        </w:rPr>
        <w:t>miR-208a in MSC-exo</w:t>
      </w:r>
      <w:r w:rsidR="009C63F5" w:rsidRPr="00DC3B78">
        <w:rPr>
          <w:rFonts w:ascii="Book Antiqua" w:hAnsi="Book Antiqua" w:cs="Book Antiqua"/>
          <w:sz w:val="24"/>
          <w:szCs w:val="24"/>
        </w:rPr>
        <w:t>somes</w:t>
      </w:r>
      <w:r w:rsidR="009C78A2" w:rsidRPr="00DC3B78">
        <w:rPr>
          <w:rFonts w:ascii="Book Antiqua" w:hAnsi="Book Antiqua" w:cs="Book Antiqua"/>
          <w:sz w:val="24"/>
          <w:szCs w:val="24"/>
        </w:rPr>
        <w:t xml:space="preserve"> </w:t>
      </w:r>
      <w:r w:rsidRPr="00DC3B78">
        <w:rPr>
          <w:rFonts w:ascii="Book Antiqua" w:hAnsi="Book Antiqua" w:cs="Book Antiqua"/>
          <w:sz w:val="24"/>
          <w:szCs w:val="24"/>
        </w:rPr>
        <w:t xml:space="preserve">promoted </w:t>
      </w:r>
      <w:r w:rsidR="009C78A2" w:rsidRPr="00DC3B78">
        <w:rPr>
          <w:rFonts w:ascii="Book Antiqua" w:hAnsi="Book Antiqua" w:cs="Book Antiqua"/>
          <w:sz w:val="24"/>
          <w:szCs w:val="24"/>
        </w:rPr>
        <w:t xml:space="preserve">tumor progression by downregulating </w:t>
      </w:r>
      <w:r w:rsidR="00697C23" w:rsidRPr="00DC3B78">
        <w:rPr>
          <w:rFonts w:ascii="Book Antiqua" w:hAnsi="Book Antiqua" w:cs="Book Antiqua"/>
          <w:sz w:val="24"/>
          <w:szCs w:val="24"/>
        </w:rPr>
        <w:t>programmed cell death 4</w:t>
      </w:r>
      <w:r w:rsidRPr="00DC3B78">
        <w:rPr>
          <w:rFonts w:ascii="Book Antiqua" w:hAnsi="Book Antiqua" w:cs="Book Antiqua"/>
          <w:sz w:val="24"/>
          <w:szCs w:val="24"/>
        </w:rPr>
        <w:t xml:space="preserve"> (</w:t>
      </w:r>
      <w:r w:rsidR="009C78A2" w:rsidRPr="00DC3B78">
        <w:rPr>
          <w:rFonts w:ascii="Book Antiqua" w:hAnsi="Book Antiqua" w:cs="Book Antiqua"/>
          <w:i/>
          <w:iCs/>
          <w:sz w:val="24"/>
          <w:szCs w:val="24"/>
        </w:rPr>
        <w:t>PDCD4</w:t>
      </w:r>
      <w:r w:rsidRPr="00DC3B78">
        <w:rPr>
          <w:rFonts w:ascii="Book Antiqua" w:hAnsi="Book Antiqua" w:cs="Book Antiqua"/>
          <w:sz w:val="24"/>
          <w:szCs w:val="24"/>
        </w:rPr>
        <w:t xml:space="preserve">) </w:t>
      </w:r>
      <w:r w:rsidR="009C78A2" w:rsidRPr="00DC3B78">
        <w:rPr>
          <w:rFonts w:ascii="Book Antiqua" w:hAnsi="Book Antiqua" w:cs="Book Antiqua"/>
          <w:sz w:val="24"/>
          <w:szCs w:val="24"/>
        </w:rPr>
        <w:t xml:space="preserve">and activating the </w:t>
      </w:r>
      <w:r w:rsidR="001768DB">
        <w:rPr>
          <w:rFonts w:ascii="Book Antiqua" w:hAnsi="Book Antiqua" w:cs="Book Antiqua"/>
          <w:iCs/>
          <w:sz w:val="24"/>
          <w:szCs w:val="24"/>
        </w:rPr>
        <w:t>ERK</w:t>
      </w:r>
      <w:r w:rsidR="001768DB" w:rsidRPr="00603EB0">
        <w:rPr>
          <w:rFonts w:ascii="Book Antiqua" w:hAnsi="Book Antiqua" w:cs="Book Antiqua"/>
          <w:iCs/>
          <w:sz w:val="24"/>
          <w:szCs w:val="24"/>
        </w:rPr>
        <w:t>1</w:t>
      </w:r>
      <w:r w:rsidR="009C78A2" w:rsidRPr="00603EB0">
        <w:rPr>
          <w:rFonts w:ascii="Book Antiqua" w:hAnsi="Book Antiqua" w:cs="Book Antiqua"/>
          <w:iCs/>
          <w:sz w:val="24"/>
          <w:szCs w:val="24"/>
        </w:rPr>
        <w:t>/2</w:t>
      </w:r>
      <w:r w:rsidR="009C78A2" w:rsidRPr="00DC3B78">
        <w:rPr>
          <w:rFonts w:ascii="Book Antiqua" w:hAnsi="Book Antiqua" w:cs="Book Antiqua"/>
          <w:i/>
          <w:iCs/>
          <w:sz w:val="24"/>
          <w:szCs w:val="24"/>
        </w:rPr>
        <w:t xml:space="preserve"> </w:t>
      </w:r>
      <w:proofErr w:type="gramStart"/>
      <w:r w:rsidR="009C78A2" w:rsidRPr="00DC3B78">
        <w:rPr>
          <w:rFonts w:ascii="Book Antiqua" w:hAnsi="Book Antiqua" w:cs="Book Antiqua"/>
          <w:sz w:val="24"/>
          <w:szCs w:val="24"/>
        </w:rPr>
        <w:t>pathway</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w:t>
      </w:r>
      <w:r w:rsidR="00B25D7B" w:rsidRPr="00DC3B78">
        <w:rPr>
          <w:rFonts w:ascii="Book Antiqua" w:eastAsia="宋体" w:hAnsi="Book Antiqua" w:cs="Book Antiqua"/>
          <w:kern w:val="0"/>
          <w:sz w:val="24"/>
          <w:szCs w:val="24"/>
          <w:vertAlign w:val="superscript"/>
        </w:rPr>
        <w:t>19</w:t>
      </w:r>
      <w:r w:rsidR="002024B1" w:rsidRPr="00DC3B78">
        <w:rPr>
          <w:rFonts w:ascii="Book Antiqua" w:eastAsia="宋体" w:hAnsi="Book Antiqua" w:cs="Book Antiqua"/>
          <w:kern w:val="0"/>
          <w:sz w:val="24"/>
          <w:szCs w:val="24"/>
          <w:vertAlign w:val="superscript"/>
        </w:rPr>
        <w:t>]</w:t>
      </w:r>
      <w:r w:rsidR="009C78A2" w:rsidRPr="00DC3B78">
        <w:rPr>
          <w:rFonts w:ascii="Book Antiqua" w:hAnsi="Book Antiqua" w:cs="Book Antiqua"/>
          <w:sz w:val="24"/>
          <w:szCs w:val="24"/>
        </w:rPr>
        <w:t>. In addition, miR-142-3p and miR-146a from MSC-exo</w:t>
      </w:r>
      <w:r w:rsidR="009C63F5" w:rsidRPr="00DC3B78">
        <w:rPr>
          <w:rFonts w:ascii="Book Antiqua" w:hAnsi="Book Antiqua" w:cs="Book Antiqua"/>
          <w:sz w:val="24"/>
          <w:szCs w:val="24"/>
        </w:rPr>
        <w:t>somes</w:t>
      </w:r>
      <w:r w:rsidR="009C78A2" w:rsidRPr="00DC3B78">
        <w:rPr>
          <w:rFonts w:ascii="Book Antiqua" w:hAnsi="Book Antiqua" w:cs="Book Antiqua"/>
          <w:sz w:val="24"/>
          <w:szCs w:val="24"/>
        </w:rPr>
        <w:t xml:space="preserve"> have been proved to promote tumor growth through various </w:t>
      </w:r>
      <w:proofErr w:type="gramStart"/>
      <w:r w:rsidR="009C78A2" w:rsidRPr="00DC3B78">
        <w:rPr>
          <w:rFonts w:ascii="Book Antiqua" w:hAnsi="Book Antiqua" w:cs="Book Antiqua"/>
          <w:sz w:val="24"/>
          <w:szCs w:val="24"/>
        </w:rPr>
        <w:t>pathways</w:t>
      </w:r>
      <w:r w:rsidR="00442ED6" w:rsidRPr="00DC3B78">
        <w:rPr>
          <w:rFonts w:ascii="Book Antiqua" w:eastAsia="宋体" w:hAnsi="Book Antiqua" w:cs="Book Antiqua"/>
          <w:kern w:val="0"/>
          <w:sz w:val="24"/>
          <w:szCs w:val="24"/>
          <w:vertAlign w:val="superscript"/>
        </w:rPr>
        <w:t>[</w:t>
      </w:r>
      <w:proofErr w:type="gramEnd"/>
      <w:r w:rsidR="00442ED6" w:rsidRPr="00DC3B78">
        <w:rPr>
          <w:rFonts w:ascii="Book Antiqua" w:eastAsia="宋体" w:hAnsi="Book Antiqua" w:cs="Book Antiqua"/>
          <w:kern w:val="0"/>
          <w:sz w:val="24"/>
          <w:szCs w:val="24"/>
          <w:vertAlign w:val="superscript"/>
        </w:rPr>
        <w:t>12</w:t>
      </w:r>
      <w:r w:rsidR="00B25D7B" w:rsidRPr="00DC3B78">
        <w:rPr>
          <w:rFonts w:ascii="Book Antiqua" w:eastAsia="宋体" w:hAnsi="Book Antiqua" w:cs="Book Antiqua"/>
          <w:kern w:val="0"/>
          <w:sz w:val="24"/>
          <w:szCs w:val="24"/>
          <w:vertAlign w:val="superscript"/>
        </w:rPr>
        <w:t>0</w:t>
      </w:r>
      <w:r w:rsidR="00442ED6" w:rsidRPr="00DC3B78">
        <w:rPr>
          <w:rFonts w:ascii="Book Antiqua" w:eastAsia="宋体" w:hAnsi="Book Antiqua" w:cs="Book Antiqua"/>
          <w:kern w:val="0"/>
          <w:sz w:val="24"/>
          <w:szCs w:val="24"/>
          <w:vertAlign w:val="superscript"/>
        </w:rPr>
        <w:t>,</w:t>
      </w:r>
      <w:r w:rsidR="002024B1" w:rsidRPr="00DC3B78">
        <w:rPr>
          <w:rFonts w:ascii="Book Antiqua" w:eastAsia="宋体" w:hAnsi="Book Antiqua" w:cs="Book Antiqua"/>
          <w:kern w:val="0"/>
          <w:sz w:val="24"/>
          <w:szCs w:val="24"/>
          <w:vertAlign w:val="superscript"/>
        </w:rPr>
        <w:t>12</w:t>
      </w:r>
      <w:r w:rsidR="00B25D7B" w:rsidRPr="00DC3B78">
        <w:rPr>
          <w:rFonts w:ascii="Book Antiqua" w:eastAsia="宋体" w:hAnsi="Book Antiqua" w:cs="Book Antiqua"/>
          <w:kern w:val="0"/>
          <w:sz w:val="24"/>
          <w:szCs w:val="24"/>
          <w:vertAlign w:val="superscript"/>
        </w:rPr>
        <w:t>1</w:t>
      </w:r>
      <w:r w:rsidR="002024B1" w:rsidRPr="00DC3B78">
        <w:rPr>
          <w:rFonts w:ascii="Book Antiqua" w:eastAsia="宋体" w:hAnsi="Book Antiqua" w:cs="Book Antiqua"/>
          <w:kern w:val="0"/>
          <w:sz w:val="24"/>
          <w:szCs w:val="24"/>
          <w:vertAlign w:val="superscript"/>
        </w:rPr>
        <w:t>]</w:t>
      </w:r>
      <w:r w:rsidR="009C78A2" w:rsidRPr="00DC3B78">
        <w:rPr>
          <w:rFonts w:ascii="Book Antiqua" w:hAnsi="Book Antiqua" w:cs="Book Antiqua"/>
          <w:sz w:val="24"/>
          <w:szCs w:val="24"/>
        </w:rPr>
        <w:t xml:space="preserve">. In the </w:t>
      </w:r>
      <w:r w:rsidRPr="00DC3B78">
        <w:rPr>
          <w:rFonts w:ascii="Book Antiqua" w:hAnsi="Book Antiqua" w:cs="Book Antiqua"/>
          <w:sz w:val="24"/>
          <w:szCs w:val="24"/>
        </w:rPr>
        <w:t xml:space="preserve">osteosarcoma </w:t>
      </w:r>
      <w:r w:rsidR="009C78A2" w:rsidRPr="00DC3B78">
        <w:rPr>
          <w:rFonts w:ascii="Book Antiqua" w:hAnsi="Book Antiqua" w:cs="Book Antiqua"/>
          <w:sz w:val="24"/>
          <w:szCs w:val="24"/>
        </w:rPr>
        <w:t>study</w:t>
      </w:r>
      <w:r w:rsidRPr="00DC3B78">
        <w:rPr>
          <w:rFonts w:ascii="Book Antiqua" w:hAnsi="Book Antiqua" w:cs="Book Antiqua"/>
          <w:sz w:val="24"/>
          <w:szCs w:val="24"/>
        </w:rPr>
        <w:t>,</w:t>
      </w:r>
      <w:r w:rsidR="009C78A2" w:rsidRPr="00DC3B78">
        <w:rPr>
          <w:rFonts w:ascii="Book Antiqua" w:hAnsi="Book Antiqua" w:cs="Book Antiqua"/>
          <w:sz w:val="24"/>
          <w:szCs w:val="24"/>
        </w:rPr>
        <w:t xml:space="preserve"> it is worth noting that </w:t>
      </w:r>
      <w:r w:rsidR="006304F9" w:rsidRPr="00DC3B78">
        <w:rPr>
          <w:rFonts w:ascii="Book Antiqua" w:hAnsi="Book Antiqua" w:cs="Book Antiqua"/>
          <w:sz w:val="24"/>
          <w:szCs w:val="24"/>
        </w:rPr>
        <w:t>MSCs</w:t>
      </w:r>
      <w:r w:rsidR="009C78A2" w:rsidRPr="00DC3B78">
        <w:rPr>
          <w:rFonts w:ascii="Book Antiqua" w:hAnsi="Book Antiqua" w:cs="Book Antiqua"/>
          <w:sz w:val="24"/>
          <w:szCs w:val="24"/>
        </w:rPr>
        <w:t xml:space="preserve"> are derived from bone marrow, and the role of stem cells in </w:t>
      </w:r>
      <w:r w:rsidRPr="00DC3B78">
        <w:rPr>
          <w:rFonts w:ascii="Book Antiqua" w:hAnsi="Book Antiqua" w:cs="Book Antiqua"/>
          <w:sz w:val="24"/>
          <w:szCs w:val="24"/>
        </w:rPr>
        <w:t xml:space="preserve">tumor promotion </w:t>
      </w:r>
      <w:r w:rsidR="009C78A2" w:rsidRPr="00DC3B78">
        <w:rPr>
          <w:rFonts w:ascii="Book Antiqua" w:hAnsi="Book Antiqua" w:cs="Book Antiqua"/>
          <w:sz w:val="24"/>
          <w:szCs w:val="24"/>
        </w:rPr>
        <w:t>may be due to similar origins. Similarly,</w:t>
      </w:r>
      <w:r w:rsidR="006304F9" w:rsidRPr="00DC3B78">
        <w:rPr>
          <w:rFonts w:ascii="Book Antiqua" w:hAnsi="Book Antiqua" w:cs="Book Antiqua"/>
          <w:sz w:val="24"/>
          <w:szCs w:val="24"/>
        </w:rPr>
        <w:t xml:space="preserve"> BM-MSCs</w:t>
      </w:r>
      <w:r w:rsidR="009C78A2" w:rsidRPr="00DC3B78">
        <w:rPr>
          <w:rFonts w:ascii="Book Antiqua" w:hAnsi="Book Antiqua" w:cs="Book Antiqua"/>
          <w:sz w:val="24"/>
          <w:szCs w:val="24"/>
        </w:rPr>
        <w:t xml:space="preserve"> can also promote the progression of multiple myeloma through miR-146a, further confirming this </w:t>
      </w:r>
      <w:proofErr w:type="gramStart"/>
      <w:r w:rsidR="009C78A2" w:rsidRPr="00DC3B78">
        <w:rPr>
          <w:rFonts w:ascii="Book Antiqua" w:hAnsi="Book Antiqua" w:cs="Book Antiqua"/>
          <w:sz w:val="24"/>
          <w:szCs w:val="24"/>
        </w:rPr>
        <w:t>hypothesis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12</w:t>
      </w:r>
      <w:r w:rsidR="00B25D7B" w:rsidRPr="00DC3B78">
        <w:rPr>
          <w:rFonts w:ascii="Book Antiqua" w:eastAsia="宋体" w:hAnsi="Book Antiqua" w:cs="Book Antiqua"/>
          <w:kern w:val="0"/>
          <w:sz w:val="24"/>
          <w:szCs w:val="24"/>
          <w:vertAlign w:val="superscript"/>
        </w:rPr>
        <w:t>1</w:t>
      </w:r>
      <w:r w:rsidR="002024B1" w:rsidRPr="00DC3B78">
        <w:rPr>
          <w:rFonts w:ascii="Book Antiqua" w:eastAsia="宋体" w:hAnsi="Book Antiqua" w:cs="Book Antiqua"/>
          <w:kern w:val="0"/>
          <w:sz w:val="24"/>
          <w:szCs w:val="24"/>
          <w:vertAlign w:val="superscript"/>
        </w:rPr>
        <w:t>]</w:t>
      </w:r>
      <w:r w:rsidR="009C78A2" w:rsidRPr="00DC3B78">
        <w:rPr>
          <w:rFonts w:ascii="Book Antiqua" w:hAnsi="Book Antiqua" w:cs="Book Antiqua"/>
          <w:sz w:val="24"/>
          <w:szCs w:val="24"/>
        </w:rPr>
        <w:t>. In these tumor-promoting processes, these miRNAs without exception promote the proliferation, migration</w:t>
      </w:r>
      <w:r w:rsidR="00B137FF" w:rsidRPr="00DC3B78">
        <w:rPr>
          <w:rFonts w:ascii="Book Antiqua" w:hAnsi="Book Antiqua" w:cs="Book Antiqua"/>
          <w:sz w:val="24"/>
          <w:szCs w:val="24"/>
        </w:rPr>
        <w:t>,</w:t>
      </w:r>
      <w:r w:rsidR="009C78A2" w:rsidRPr="00DC3B78">
        <w:rPr>
          <w:rFonts w:ascii="Book Antiqua" w:hAnsi="Book Antiqua" w:cs="Book Antiqua"/>
          <w:sz w:val="24"/>
          <w:szCs w:val="24"/>
        </w:rPr>
        <w:t xml:space="preserve"> and invasion of tumors, but in other studies of MSC-exo</w:t>
      </w:r>
      <w:r w:rsidR="009C63F5" w:rsidRPr="00DC3B78">
        <w:rPr>
          <w:rFonts w:ascii="Book Antiqua" w:hAnsi="Book Antiqua" w:cs="Book Antiqua"/>
          <w:sz w:val="24"/>
          <w:szCs w:val="24"/>
        </w:rPr>
        <w:t>somes</w:t>
      </w:r>
      <w:r w:rsidR="009C78A2" w:rsidRPr="00DC3B78">
        <w:rPr>
          <w:rFonts w:ascii="Book Antiqua" w:hAnsi="Book Antiqua" w:cs="Book Antiqua"/>
          <w:sz w:val="24"/>
          <w:szCs w:val="24"/>
        </w:rPr>
        <w:t xml:space="preserve">, it also promotes angiogenesis. However, the role of miRNAs </w:t>
      </w:r>
      <w:r w:rsidR="00FB16E7" w:rsidRPr="00DC3B78">
        <w:rPr>
          <w:rFonts w:ascii="Book Antiqua" w:hAnsi="Book Antiqua" w:cs="Book Antiqua"/>
          <w:sz w:val="24"/>
          <w:szCs w:val="24"/>
        </w:rPr>
        <w:t xml:space="preserve">in </w:t>
      </w:r>
      <w:r w:rsidR="009C78A2" w:rsidRPr="00DC3B78">
        <w:rPr>
          <w:rFonts w:ascii="Book Antiqua" w:hAnsi="Book Antiqua" w:cs="Book Antiqua"/>
          <w:sz w:val="24"/>
          <w:szCs w:val="24"/>
        </w:rPr>
        <w:t xml:space="preserve">promoting angiogenesis in tumors has not been well </w:t>
      </w:r>
      <w:proofErr w:type="gramStart"/>
      <w:r w:rsidR="009C78A2" w:rsidRPr="00DC3B78">
        <w:rPr>
          <w:rFonts w:ascii="Book Antiqua" w:hAnsi="Book Antiqua" w:cs="Book Antiqua"/>
          <w:sz w:val="24"/>
          <w:szCs w:val="24"/>
        </w:rPr>
        <w:t>verified</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12</w:t>
      </w:r>
      <w:r w:rsidR="00B25D7B" w:rsidRPr="00DC3B78">
        <w:rPr>
          <w:rFonts w:ascii="Book Antiqua" w:eastAsia="宋体" w:hAnsi="Book Antiqua" w:cs="Book Antiqua"/>
          <w:kern w:val="0"/>
          <w:sz w:val="24"/>
          <w:szCs w:val="24"/>
          <w:vertAlign w:val="superscript"/>
        </w:rPr>
        <w:t>2</w:t>
      </w:r>
      <w:r w:rsidR="002024B1" w:rsidRPr="00DC3B78">
        <w:rPr>
          <w:rFonts w:ascii="Book Antiqua" w:eastAsia="宋体" w:hAnsi="Book Antiqua" w:cs="Book Antiqua"/>
          <w:kern w:val="0"/>
          <w:sz w:val="24"/>
          <w:szCs w:val="24"/>
          <w:vertAlign w:val="superscript"/>
        </w:rPr>
        <w:t>]</w:t>
      </w:r>
      <w:r w:rsidR="009C78A2" w:rsidRPr="00DC3B78">
        <w:rPr>
          <w:rFonts w:ascii="Book Antiqua" w:hAnsi="Book Antiqua" w:cs="Book Antiqua"/>
          <w:sz w:val="24"/>
          <w:szCs w:val="24"/>
        </w:rPr>
        <w:t>.</w:t>
      </w:r>
    </w:p>
    <w:p w:rsidR="009C78A2" w:rsidRPr="00DC3B78" w:rsidRDefault="009C78A2" w:rsidP="00C575E0">
      <w:pPr>
        <w:kinsoku w:val="0"/>
        <w:overflowPunct w:val="0"/>
        <w:autoSpaceDE w:val="0"/>
        <w:autoSpaceDN w:val="0"/>
        <w:adjustRightInd w:val="0"/>
        <w:snapToGrid w:val="0"/>
        <w:spacing w:line="360" w:lineRule="auto"/>
        <w:ind w:firstLineChars="200" w:firstLine="480"/>
        <w:rPr>
          <w:rFonts w:ascii="Book Antiqua" w:hAnsi="Book Antiqua" w:cs="Book Antiqua"/>
          <w:sz w:val="24"/>
          <w:szCs w:val="24"/>
        </w:rPr>
      </w:pPr>
      <w:r w:rsidRPr="00DC3B78">
        <w:rPr>
          <w:rFonts w:ascii="Book Antiqua" w:hAnsi="Book Antiqua" w:cs="Book Antiqua"/>
          <w:sz w:val="24"/>
          <w:szCs w:val="24"/>
        </w:rPr>
        <w:t>Currently, miRNA</w:t>
      </w:r>
      <w:r w:rsidR="00FB16E7" w:rsidRPr="00DC3B78">
        <w:rPr>
          <w:rFonts w:ascii="Book Antiqua" w:hAnsi="Book Antiqua" w:cs="Book Antiqua"/>
          <w:sz w:val="24"/>
          <w:szCs w:val="24"/>
        </w:rPr>
        <w:t>s</w:t>
      </w:r>
      <w:r w:rsidRPr="00DC3B78">
        <w:rPr>
          <w:rFonts w:ascii="Book Antiqua" w:hAnsi="Book Antiqua" w:cs="Book Antiqua"/>
          <w:sz w:val="24"/>
          <w:szCs w:val="24"/>
        </w:rPr>
        <w:t xml:space="preserve"> in MSC-exo</w:t>
      </w:r>
      <w:r w:rsidR="00BE6E22" w:rsidRPr="00DC3B78">
        <w:rPr>
          <w:rFonts w:ascii="Book Antiqua" w:hAnsi="Book Antiqua" w:cs="Book Antiqua"/>
          <w:sz w:val="24"/>
          <w:szCs w:val="24"/>
        </w:rPr>
        <w:t>somes</w:t>
      </w:r>
      <w:r w:rsidRPr="00DC3B78">
        <w:rPr>
          <w:rFonts w:ascii="Book Antiqua" w:hAnsi="Book Antiqua" w:cs="Book Antiqua"/>
          <w:sz w:val="24"/>
          <w:szCs w:val="24"/>
        </w:rPr>
        <w:t xml:space="preserve"> </w:t>
      </w:r>
      <w:r w:rsidR="00FB16E7" w:rsidRPr="00DC3B78">
        <w:rPr>
          <w:rFonts w:ascii="Book Antiqua" w:hAnsi="Book Antiqua" w:cs="Book Antiqua"/>
          <w:sz w:val="24"/>
          <w:szCs w:val="24"/>
        </w:rPr>
        <w:t>have</w:t>
      </w:r>
      <w:r w:rsidRPr="00DC3B78">
        <w:rPr>
          <w:rFonts w:ascii="Book Antiqua" w:hAnsi="Book Antiqua" w:cs="Book Antiqua"/>
          <w:sz w:val="24"/>
          <w:szCs w:val="24"/>
        </w:rPr>
        <w:t xml:space="preserve"> been mainly studied for tumor inhibition in tumor studies. In MSC-exo</w:t>
      </w:r>
      <w:r w:rsidR="00BE6E22" w:rsidRPr="00DC3B78">
        <w:rPr>
          <w:rFonts w:ascii="Book Antiqua" w:hAnsi="Book Antiqua" w:cs="Book Antiqua"/>
          <w:sz w:val="24"/>
          <w:szCs w:val="24"/>
        </w:rPr>
        <w:t>somes</w:t>
      </w:r>
      <w:r w:rsidRPr="00DC3B78">
        <w:rPr>
          <w:rFonts w:ascii="Book Antiqua" w:hAnsi="Book Antiqua" w:cs="Book Antiqua"/>
          <w:sz w:val="24"/>
          <w:szCs w:val="24"/>
        </w:rPr>
        <w:t>, a</w:t>
      </w:r>
      <w:r w:rsidR="00FB7E86">
        <w:rPr>
          <w:rFonts w:ascii="Book Antiqua" w:hAnsi="Book Antiqua" w:cs="Book Antiqua"/>
          <w:sz w:val="24"/>
          <w:szCs w:val="24"/>
        </w:rPr>
        <w:t>n</w:t>
      </w:r>
      <w:r w:rsidRPr="00DC3B78">
        <w:rPr>
          <w:rFonts w:ascii="Book Antiqua" w:hAnsi="Book Antiqua" w:cs="Book Antiqua"/>
          <w:sz w:val="24"/>
          <w:szCs w:val="24"/>
        </w:rPr>
        <w:t xml:space="preserve"> miRNA called miR-146a is a widely published tumor suppressor, </w:t>
      </w:r>
      <w:r w:rsidR="00FB16E7" w:rsidRPr="00DC3B78">
        <w:rPr>
          <w:rFonts w:ascii="Book Antiqua" w:hAnsi="Book Antiqua" w:cs="Book Antiqua"/>
          <w:sz w:val="24"/>
          <w:szCs w:val="24"/>
        </w:rPr>
        <w:t xml:space="preserve">which plays </w:t>
      </w:r>
      <w:r w:rsidRPr="00DC3B78">
        <w:rPr>
          <w:rFonts w:ascii="Book Antiqua" w:hAnsi="Book Antiqua" w:cs="Book Antiqua"/>
          <w:sz w:val="24"/>
          <w:szCs w:val="24"/>
        </w:rPr>
        <w:t>a significant role in tumor inhibition</w:t>
      </w:r>
      <w:r w:rsidR="00FB16E7" w:rsidRPr="00DC3B78">
        <w:rPr>
          <w:rFonts w:ascii="Book Antiqua" w:hAnsi="Book Antiqua" w:cs="Book Antiqua"/>
          <w:sz w:val="24"/>
          <w:szCs w:val="24"/>
        </w:rPr>
        <w:t xml:space="preserve"> in multiple </w:t>
      </w:r>
      <w:proofErr w:type="gramStart"/>
      <w:r w:rsidR="00FB16E7" w:rsidRPr="00DC3B78">
        <w:rPr>
          <w:rFonts w:ascii="Book Antiqua" w:hAnsi="Book Antiqua" w:cs="Book Antiqua"/>
          <w:sz w:val="24"/>
          <w:szCs w:val="24"/>
        </w:rPr>
        <w:t>myeloma</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12</w:t>
      </w:r>
      <w:r w:rsidR="00B25D7B" w:rsidRPr="00DC3B78">
        <w:rPr>
          <w:rFonts w:ascii="Book Antiqua" w:eastAsia="宋体" w:hAnsi="Book Antiqua" w:cs="Book Antiqua"/>
          <w:kern w:val="0"/>
          <w:sz w:val="24"/>
          <w:szCs w:val="24"/>
          <w:vertAlign w:val="superscript"/>
        </w:rPr>
        <w:t>3</w:t>
      </w:r>
      <w:r w:rsidR="002024B1" w:rsidRPr="00DC3B78">
        <w:rPr>
          <w:rFonts w:ascii="Book Antiqua" w:eastAsia="宋体" w:hAnsi="Book Antiqua" w:cs="Book Antiqua"/>
          <w:kern w:val="0"/>
          <w:sz w:val="24"/>
          <w:szCs w:val="24"/>
          <w:vertAlign w:val="superscript"/>
        </w:rPr>
        <w:t>-12</w:t>
      </w:r>
      <w:r w:rsidR="00B25D7B" w:rsidRPr="00DC3B78">
        <w:rPr>
          <w:rFonts w:ascii="Book Antiqua" w:eastAsia="宋体" w:hAnsi="Book Antiqua" w:cs="Book Antiqua"/>
          <w:kern w:val="0"/>
          <w:sz w:val="24"/>
          <w:szCs w:val="24"/>
          <w:vertAlign w:val="superscript"/>
        </w:rPr>
        <w:t>7</w:t>
      </w:r>
      <w:r w:rsidR="002024B1" w:rsidRPr="00DC3B78">
        <w:rPr>
          <w:rFonts w:ascii="Book Antiqua" w:eastAsia="宋体" w:hAnsi="Book Antiqua" w:cs="Book Antiqua"/>
          <w:kern w:val="0"/>
          <w:sz w:val="24"/>
          <w:szCs w:val="24"/>
          <w:vertAlign w:val="superscript"/>
        </w:rPr>
        <w:t>]</w:t>
      </w:r>
      <w:r w:rsidRPr="00DC3B78">
        <w:rPr>
          <w:rFonts w:ascii="Book Antiqua" w:hAnsi="Book Antiqua" w:cs="Book Antiqua"/>
          <w:sz w:val="24"/>
          <w:szCs w:val="24"/>
        </w:rPr>
        <w:t>. MiR-23b in MSC-exo</w:t>
      </w:r>
      <w:r w:rsidR="00BE6E22" w:rsidRPr="00DC3B78">
        <w:rPr>
          <w:rFonts w:ascii="Book Antiqua" w:hAnsi="Book Antiqua" w:cs="Book Antiqua"/>
          <w:sz w:val="24"/>
          <w:szCs w:val="24"/>
        </w:rPr>
        <w:t>somes</w:t>
      </w:r>
      <w:r w:rsidRPr="00DC3B78">
        <w:rPr>
          <w:rFonts w:ascii="Book Antiqua" w:hAnsi="Book Antiqua" w:cs="Book Antiqua"/>
          <w:sz w:val="24"/>
          <w:szCs w:val="24"/>
        </w:rPr>
        <w:t xml:space="preserve"> can inhibit </w:t>
      </w:r>
      <w:r w:rsidR="00DE64A4" w:rsidRPr="00DC3B78">
        <w:rPr>
          <w:rFonts w:ascii="Book Antiqua" w:hAnsi="Book Antiqua" w:cs="Book Antiqua"/>
          <w:sz w:val="24"/>
          <w:szCs w:val="24"/>
        </w:rPr>
        <w:t>tumor</w:t>
      </w:r>
      <w:r w:rsidRPr="00DC3B78">
        <w:rPr>
          <w:rFonts w:ascii="Book Antiqua" w:hAnsi="Book Antiqua" w:cs="Book Antiqua"/>
          <w:sz w:val="24"/>
          <w:szCs w:val="24"/>
        </w:rPr>
        <w:t xml:space="preserve"> proliferation</w:t>
      </w:r>
      <w:r w:rsidR="00DE64A4" w:rsidRPr="00DC3B78">
        <w:rPr>
          <w:rFonts w:ascii="Book Antiqua" w:hAnsi="Book Antiqua" w:cs="Book Antiqua"/>
          <w:sz w:val="24"/>
          <w:szCs w:val="24"/>
        </w:rPr>
        <w:t xml:space="preserve">, maintain a dormant tumor state, </w:t>
      </w:r>
      <w:r w:rsidRPr="00DC3B78">
        <w:rPr>
          <w:rFonts w:ascii="Book Antiqua" w:hAnsi="Book Antiqua" w:cs="Book Antiqua"/>
          <w:sz w:val="24"/>
          <w:szCs w:val="24"/>
        </w:rPr>
        <w:t>improve life quality</w:t>
      </w:r>
      <w:r w:rsidR="00B35A62" w:rsidRPr="00DC3B78">
        <w:rPr>
          <w:rFonts w:ascii="Book Antiqua" w:hAnsi="Book Antiqua" w:cs="Book Antiqua"/>
          <w:sz w:val="24"/>
          <w:szCs w:val="24"/>
        </w:rPr>
        <w:t>,</w:t>
      </w:r>
      <w:r w:rsidRPr="00DC3B78">
        <w:rPr>
          <w:rFonts w:ascii="Book Antiqua" w:hAnsi="Book Antiqua" w:cs="Book Antiqua"/>
          <w:sz w:val="24"/>
          <w:szCs w:val="24"/>
        </w:rPr>
        <w:t xml:space="preserve"> and prolong the life of </w:t>
      </w:r>
      <w:proofErr w:type="gramStart"/>
      <w:r w:rsidRPr="00DC3B78">
        <w:rPr>
          <w:rFonts w:ascii="Book Antiqua" w:hAnsi="Book Antiqua" w:cs="Book Antiqua"/>
          <w:sz w:val="24"/>
          <w:szCs w:val="24"/>
        </w:rPr>
        <w:t>patients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w:t>
      </w:r>
      <w:r w:rsidR="00B25D7B" w:rsidRPr="00DC3B78">
        <w:rPr>
          <w:rFonts w:ascii="Book Antiqua" w:eastAsia="宋体" w:hAnsi="Book Antiqua" w:cs="Book Antiqua"/>
          <w:kern w:val="0"/>
          <w:sz w:val="24"/>
          <w:szCs w:val="24"/>
          <w:vertAlign w:val="superscript"/>
        </w:rPr>
        <w:t>28</w:t>
      </w:r>
      <w:r w:rsidR="002024B1" w:rsidRPr="00DC3B78">
        <w:rPr>
          <w:rFonts w:ascii="Book Antiqua" w:eastAsia="宋体" w:hAnsi="Book Antiqua" w:cs="Book Antiqua"/>
          <w:kern w:val="0"/>
          <w:sz w:val="24"/>
          <w:szCs w:val="24"/>
          <w:vertAlign w:val="superscript"/>
        </w:rPr>
        <w:t>]</w:t>
      </w:r>
      <w:r w:rsidRPr="00DC3B78">
        <w:rPr>
          <w:rFonts w:ascii="Book Antiqua" w:hAnsi="Book Antiqua" w:cs="Book Antiqua"/>
          <w:sz w:val="24"/>
          <w:szCs w:val="24"/>
        </w:rPr>
        <w:t>. In a study of hepatocellular carcinoma, MSC-exo</w:t>
      </w:r>
      <w:r w:rsidR="00BE6E22" w:rsidRPr="00DC3B78">
        <w:rPr>
          <w:rFonts w:ascii="Book Antiqua" w:hAnsi="Book Antiqua" w:cs="Book Antiqua"/>
          <w:sz w:val="24"/>
          <w:szCs w:val="24"/>
        </w:rPr>
        <w:t>somes</w:t>
      </w:r>
      <w:r w:rsidRPr="00DC3B78">
        <w:rPr>
          <w:rFonts w:ascii="Book Antiqua" w:hAnsi="Book Antiqua" w:cs="Book Antiqua"/>
          <w:sz w:val="24"/>
          <w:szCs w:val="24"/>
        </w:rPr>
        <w:t xml:space="preserve"> did not directly contain anti-tumor miRNAs, but transfected miR-122, which can enhance drug sensitivity, into stem cells through plasmids, and secreted into tumor cells through exosomes to enhance the sensitivity of anti-tumor drug </w:t>
      </w:r>
      <w:proofErr w:type="spellStart"/>
      <w:proofErr w:type="gramStart"/>
      <w:r w:rsidRPr="00DC3B78">
        <w:rPr>
          <w:rFonts w:ascii="Book Antiqua" w:hAnsi="Book Antiqua" w:cs="Book Antiqua"/>
          <w:sz w:val="24"/>
          <w:szCs w:val="24"/>
        </w:rPr>
        <w:t>sorafenib</w:t>
      </w:r>
      <w:proofErr w:type="spellEnd"/>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w:t>
      </w:r>
      <w:r w:rsidR="00B25D7B" w:rsidRPr="00DC3B78">
        <w:rPr>
          <w:rFonts w:ascii="Book Antiqua" w:eastAsia="宋体" w:hAnsi="Book Antiqua" w:cs="Book Antiqua"/>
          <w:kern w:val="0"/>
          <w:sz w:val="24"/>
          <w:szCs w:val="24"/>
          <w:vertAlign w:val="superscript"/>
        </w:rPr>
        <w:t>29</w:t>
      </w:r>
      <w:r w:rsidR="002024B1" w:rsidRPr="00DC3B78">
        <w:rPr>
          <w:rFonts w:ascii="Book Antiqua" w:eastAsia="宋体" w:hAnsi="Book Antiqua" w:cs="Book Antiqua"/>
          <w:kern w:val="0"/>
          <w:sz w:val="24"/>
          <w:szCs w:val="24"/>
          <w:vertAlign w:val="superscript"/>
        </w:rPr>
        <w:t>]</w:t>
      </w:r>
      <w:r w:rsidRPr="00DC3B78">
        <w:rPr>
          <w:rFonts w:ascii="Book Antiqua" w:hAnsi="Book Antiqua" w:cs="Book Antiqua"/>
          <w:sz w:val="24"/>
          <w:szCs w:val="24"/>
        </w:rPr>
        <w:t xml:space="preserve">. In addition to improving chemical sensitivity, studies have shown that miR-34c in MSC can improve tumor sensitivity to </w:t>
      </w:r>
      <w:proofErr w:type="gramStart"/>
      <w:r w:rsidRPr="00DC3B78">
        <w:rPr>
          <w:rFonts w:ascii="Book Antiqua" w:hAnsi="Book Antiqua" w:cs="Book Antiqua"/>
          <w:sz w:val="24"/>
          <w:szCs w:val="24"/>
        </w:rPr>
        <w:t>radiotherapy</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77]</w:t>
      </w:r>
      <w:r w:rsidRPr="00DC3B78">
        <w:rPr>
          <w:rFonts w:ascii="Book Antiqua" w:hAnsi="Book Antiqua" w:cs="Book Antiqua"/>
          <w:sz w:val="24"/>
          <w:szCs w:val="24"/>
        </w:rPr>
        <w:t>.</w:t>
      </w:r>
      <w:r w:rsidR="00B3764E" w:rsidRPr="00DC3B78">
        <w:rPr>
          <w:rFonts w:ascii="Book Antiqua" w:hAnsi="Book Antiqua" w:cs="Book Antiqua"/>
          <w:sz w:val="24"/>
          <w:szCs w:val="24"/>
        </w:rPr>
        <w:t xml:space="preserve"> </w:t>
      </w:r>
      <w:r w:rsidRPr="00DC3B78">
        <w:rPr>
          <w:rFonts w:ascii="Book Antiqua" w:hAnsi="Book Antiqua" w:cs="Book Antiqua"/>
          <w:sz w:val="24"/>
          <w:szCs w:val="24"/>
        </w:rPr>
        <w:t>This suggests that MSC-exo</w:t>
      </w:r>
      <w:r w:rsidR="00BE6E22" w:rsidRPr="00DC3B78">
        <w:rPr>
          <w:rFonts w:ascii="Book Antiqua" w:hAnsi="Book Antiqua" w:cs="Book Antiqua"/>
          <w:sz w:val="24"/>
          <w:szCs w:val="24"/>
        </w:rPr>
        <w:t>somes</w:t>
      </w:r>
      <w:r w:rsidRPr="00DC3B78">
        <w:rPr>
          <w:rFonts w:ascii="Book Antiqua" w:hAnsi="Book Antiqua" w:cs="Book Antiqua"/>
          <w:sz w:val="24"/>
          <w:szCs w:val="24"/>
        </w:rPr>
        <w:t xml:space="preserve"> can be combined with other therapies</w:t>
      </w:r>
      <w:r w:rsidR="00B35A62" w:rsidRPr="00DC3B78">
        <w:rPr>
          <w:rFonts w:ascii="Book Antiqua" w:hAnsi="Book Antiqua" w:cs="Book Antiqua"/>
          <w:sz w:val="24"/>
          <w:szCs w:val="24"/>
        </w:rPr>
        <w:t>,</w:t>
      </w:r>
      <w:r w:rsidRPr="00DC3B78">
        <w:rPr>
          <w:rFonts w:ascii="Book Antiqua" w:hAnsi="Book Antiqua" w:cs="Book Antiqua"/>
          <w:sz w:val="24"/>
          <w:szCs w:val="24"/>
        </w:rPr>
        <w:t xml:space="preserve"> such as chemotherapy drugs and radiotherapy</w:t>
      </w:r>
      <w:r w:rsidR="00B35A62" w:rsidRPr="00DC3B78">
        <w:rPr>
          <w:rFonts w:ascii="Book Antiqua" w:hAnsi="Book Antiqua" w:cs="Book Antiqua"/>
          <w:sz w:val="24"/>
          <w:szCs w:val="24"/>
        </w:rPr>
        <w:t>,</w:t>
      </w:r>
      <w:r w:rsidRPr="00DC3B78">
        <w:rPr>
          <w:rFonts w:ascii="Book Antiqua" w:hAnsi="Book Antiqua" w:cs="Book Antiqua"/>
          <w:sz w:val="24"/>
          <w:szCs w:val="24"/>
        </w:rPr>
        <w:t xml:space="preserve"> when treating tumors. Since stem-cell derived exosomes have been reported to promote tumors, it should be safer to overexpress certain known anticancer miRNAs with stem cells or to secrete anticancer drugs with exosomes. Previous studies, for example, have </w:t>
      </w:r>
      <w:r w:rsidRPr="00DC3B78">
        <w:rPr>
          <w:rFonts w:ascii="Book Antiqua" w:hAnsi="Book Antiqua" w:cs="Book Antiqua"/>
          <w:sz w:val="24"/>
          <w:szCs w:val="24"/>
        </w:rPr>
        <w:lastRenderedPageBreak/>
        <w:t xml:space="preserve">shown that paclitaxel is added to </w:t>
      </w:r>
      <w:r w:rsidR="00BD6495" w:rsidRPr="00DC3B78">
        <w:rPr>
          <w:rFonts w:ascii="Book Antiqua" w:hAnsi="Book Antiqua" w:cs="Book Antiqua"/>
          <w:sz w:val="24"/>
          <w:szCs w:val="24"/>
        </w:rPr>
        <w:t>MSC</w:t>
      </w:r>
      <w:r w:rsidRPr="00DC3B78">
        <w:rPr>
          <w:rFonts w:ascii="Book Antiqua" w:hAnsi="Book Antiqua" w:cs="Book Antiqua"/>
          <w:sz w:val="24"/>
          <w:szCs w:val="24"/>
        </w:rPr>
        <w:t xml:space="preserve">s, then the cells </w:t>
      </w:r>
      <w:r w:rsidR="00B35A62" w:rsidRPr="00DC3B78">
        <w:rPr>
          <w:rFonts w:ascii="Book Antiqua" w:hAnsi="Book Antiqua" w:cs="Book Antiqua"/>
          <w:sz w:val="24"/>
          <w:szCs w:val="24"/>
        </w:rPr>
        <w:t xml:space="preserve">target </w:t>
      </w:r>
      <w:r w:rsidRPr="00DC3B78">
        <w:rPr>
          <w:rFonts w:ascii="Book Antiqua" w:hAnsi="Book Antiqua" w:cs="Book Antiqua"/>
          <w:sz w:val="24"/>
          <w:szCs w:val="24"/>
        </w:rPr>
        <w:t xml:space="preserve">tumor tissue and release </w:t>
      </w:r>
      <w:proofErr w:type="gramStart"/>
      <w:r w:rsidRPr="00DC3B78">
        <w:rPr>
          <w:rFonts w:ascii="Book Antiqua" w:hAnsi="Book Antiqua" w:cs="Book Antiqua"/>
          <w:sz w:val="24"/>
          <w:szCs w:val="24"/>
        </w:rPr>
        <w:t>paclitaxel</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13</w:t>
      </w:r>
      <w:r w:rsidR="00B25D7B" w:rsidRPr="00DC3B78">
        <w:rPr>
          <w:rFonts w:ascii="Book Antiqua" w:eastAsia="宋体" w:hAnsi="Book Antiqua" w:cs="Book Antiqua"/>
          <w:kern w:val="0"/>
          <w:sz w:val="24"/>
          <w:szCs w:val="24"/>
          <w:vertAlign w:val="superscript"/>
        </w:rPr>
        <w:t>0</w:t>
      </w:r>
      <w:r w:rsidR="002024B1" w:rsidRPr="00DC3B78">
        <w:rPr>
          <w:rFonts w:ascii="Book Antiqua" w:eastAsia="宋体" w:hAnsi="Book Antiqua" w:cs="Book Antiqua"/>
          <w:kern w:val="0"/>
          <w:sz w:val="24"/>
          <w:szCs w:val="24"/>
          <w:vertAlign w:val="superscript"/>
        </w:rPr>
        <w:t>]</w:t>
      </w:r>
      <w:r w:rsidRPr="00DC3B78">
        <w:rPr>
          <w:rFonts w:ascii="Book Antiqua" w:hAnsi="Book Antiqua" w:cs="Book Antiqua"/>
          <w:sz w:val="24"/>
          <w:szCs w:val="24"/>
        </w:rPr>
        <w:t>.</w:t>
      </w:r>
    </w:p>
    <w:p w:rsidR="00AD32B0" w:rsidRPr="00DC3B78" w:rsidRDefault="00AD32B0" w:rsidP="00C575E0">
      <w:pPr>
        <w:kinsoku w:val="0"/>
        <w:overflowPunct w:val="0"/>
        <w:autoSpaceDE w:val="0"/>
        <w:autoSpaceDN w:val="0"/>
        <w:adjustRightInd w:val="0"/>
        <w:snapToGrid w:val="0"/>
        <w:spacing w:line="360" w:lineRule="auto"/>
        <w:rPr>
          <w:rFonts w:ascii="Book Antiqua" w:hAnsi="Book Antiqua" w:cs="Book Antiqua"/>
          <w:sz w:val="24"/>
          <w:szCs w:val="24"/>
        </w:rPr>
      </w:pPr>
    </w:p>
    <w:p w:rsidR="00161448" w:rsidRPr="00DC3B78" w:rsidRDefault="00161448" w:rsidP="00C575E0">
      <w:pPr>
        <w:kinsoku w:val="0"/>
        <w:overflowPunct w:val="0"/>
        <w:autoSpaceDE w:val="0"/>
        <w:autoSpaceDN w:val="0"/>
        <w:adjustRightInd w:val="0"/>
        <w:snapToGrid w:val="0"/>
        <w:spacing w:line="360" w:lineRule="auto"/>
        <w:rPr>
          <w:rFonts w:ascii="Book Antiqua" w:hAnsi="Book Antiqua" w:cs="Book Antiqua"/>
          <w:b/>
          <w:bCs/>
          <w:i/>
          <w:iCs/>
          <w:sz w:val="24"/>
          <w:szCs w:val="24"/>
        </w:rPr>
      </w:pPr>
      <w:r w:rsidRPr="00DC3B78">
        <w:rPr>
          <w:rFonts w:ascii="Book Antiqua" w:hAnsi="Book Antiqua" w:cs="Book Antiqua"/>
          <w:b/>
          <w:bCs/>
          <w:i/>
          <w:iCs/>
          <w:sz w:val="24"/>
          <w:szCs w:val="24"/>
        </w:rPr>
        <w:t>Other diseases</w:t>
      </w:r>
    </w:p>
    <w:p w:rsidR="00161448" w:rsidRPr="00DC3B78" w:rsidRDefault="00BF0884"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MSC-</w:t>
      </w:r>
      <w:r w:rsidR="00161448" w:rsidRPr="00DC3B78">
        <w:rPr>
          <w:rFonts w:ascii="Book Antiqua" w:hAnsi="Book Antiqua" w:cs="Book Antiqua"/>
          <w:sz w:val="24"/>
          <w:szCs w:val="24"/>
        </w:rPr>
        <w:t>exosomes have been shown to play the same role</w:t>
      </w:r>
      <w:r w:rsidR="00F7642D" w:rsidRPr="00DC3B78">
        <w:rPr>
          <w:rFonts w:ascii="Book Antiqua" w:hAnsi="Book Antiqua" w:cs="Book Antiqua"/>
          <w:sz w:val="24"/>
          <w:szCs w:val="24"/>
        </w:rPr>
        <w:t xml:space="preserve"> as MSCs</w:t>
      </w:r>
      <w:r w:rsidR="00161448" w:rsidRPr="00DC3B78">
        <w:rPr>
          <w:rFonts w:ascii="Book Antiqua" w:hAnsi="Book Antiqua" w:cs="Book Antiqua"/>
          <w:sz w:val="24"/>
          <w:szCs w:val="24"/>
        </w:rPr>
        <w:t xml:space="preserve"> in many diseases</w:t>
      </w:r>
      <w:r w:rsidR="00F7642D" w:rsidRPr="00DC3B78">
        <w:rPr>
          <w:rFonts w:ascii="Book Antiqua" w:hAnsi="Book Antiqua" w:cs="Book Antiqua"/>
          <w:sz w:val="24"/>
          <w:szCs w:val="24"/>
        </w:rPr>
        <w:t>.</w:t>
      </w:r>
      <w:r w:rsidR="00161448" w:rsidRPr="00DC3B78">
        <w:rPr>
          <w:rFonts w:ascii="Book Antiqua" w:hAnsi="Book Antiqua" w:cs="Book Antiqua"/>
          <w:sz w:val="24"/>
          <w:szCs w:val="24"/>
        </w:rPr>
        <w:t xml:space="preserve"> This </w:t>
      </w:r>
      <w:r w:rsidR="00F7642D" w:rsidRPr="00DC3B78">
        <w:rPr>
          <w:rFonts w:ascii="Book Antiqua" w:hAnsi="Book Antiqua" w:cs="Book Antiqua"/>
          <w:sz w:val="24"/>
          <w:szCs w:val="24"/>
        </w:rPr>
        <w:t>indicates</w:t>
      </w:r>
      <w:r w:rsidR="00161448" w:rsidRPr="00DC3B78">
        <w:rPr>
          <w:rFonts w:ascii="Book Antiqua" w:hAnsi="Book Antiqua" w:cs="Book Antiqua"/>
          <w:sz w:val="24"/>
          <w:szCs w:val="24"/>
        </w:rPr>
        <w:t xml:space="preserve"> that the diseases that can be treated </w:t>
      </w:r>
      <w:r w:rsidR="00FB7E86">
        <w:rPr>
          <w:rFonts w:ascii="Book Antiqua" w:hAnsi="Book Antiqua" w:cs="Book Antiqua"/>
          <w:sz w:val="24"/>
          <w:szCs w:val="24"/>
        </w:rPr>
        <w:t>with</w:t>
      </w:r>
      <w:r w:rsidR="00FB7E86" w:rsidRPr="00DC3B78">
        <w:rPr>
          <w:rFonts w:ascii="Book Antiqua" w:hAnsi="Book Antiqua" w:cs="Book Antiqua"/>
          <w:sz w:val="24"/>
          <w:szCs w:val="24"/>
        </w:rPr>
        <w:t xml:space="preserve"> MSCs</w:t>
      </w:r>
      <w:r w:rsidR="00FB7E86" w:rsidRPr="00DC3B78" w:rsidDel="00FB7E86">
        <w:rPr>
          <w:rFonts w:ascii="Book Antiqua" w:hAnsi="Book Antiqua" w:cs="Book Antiqua"/>
          <w:sz w:val="24"/>
          <w:szCs w:val="24"/>
        </w:rPr>
        <w:t xml:space="preserve"> </w:t>
      </w:r>
      <w:r w:rsidR="00161448" w:rsidRPr="00DC3B78">
        <w:rPr>
          <w:rFonts w:ascii="Book Antiqua" w:hAnsi="Book Antiqua" w:cs="Book Antiqua"/>
          <w:sz w:val="24"/>
          <w:szCs w:val="24"/>
        </w:rPr>
        <w:t>can be further studied with exosomes from their sources, because exosomes themselves have advantages that stem cells do not</w:t>
      </w:r>
      <w:r w:rsidR="00F7642D" w:rsidRPr="00DC3B78">
        <w:rPr>
          <w:rFonts w:ascii="Book Antiqua" w:hAnsi="Book Antiqua" w:cs="Book Antiqua"/>
          <w:sz w:val="24"/>
          <w:szCs w:val="24"/>
        </w:rPr>
        <w:t>,</w:t>
      </w:r>
      <w:r w:rsidR="00161448" w:rsidRPr="00DC3B78">
        <w:rPr>
          <w:rFonts w:ascii="Book Antiqua" w:hAnsi="Book Antiqua" w:cs="Book Antiqua"/>
          <w:sz w:val="24"/>
          <w:szCs w:val="24"/>
        </w:rPr>
        <w:t xml:space="preserve"> such as easy storage and higher safety.</w:t>
      </w:r>
      <w:r w:rsidR="00077E04" w:rsidRPr="00DC3B78">
        <w:rPr>
          <w:rFonts w:ascii="Book Antiqua" w:hAnsi="Book Antiqua" w:cs="Arial"/>
          <w:sz w:val="24"/>
          <w:szCs w:val="24"/>
          <w:shd w:val="clear" w:color="auto" w:fill="FFFFFF"/>
        </w:rPr>
        <w:t xml:space="preserve"> </w:t>
      </w:r>
      <w:r w:rsidR="00077E04" w:rsidRPr="00DC3B78">
        <w:rPr>
          <w:rFonts w:ascii="Book Antiqua" w:hAnsi="Book Antiqua" w:cs="Book Antiqua"/>
          <w:sz w:val="24"/>
          <w:szCs w:val="24"/>
        </w:rPr>
        <w:t>In some studies, researchers have found that Alzheimer's disease can be improved through stem cell therapy, and mi</w:t>
      </w:r>
      <w:r w:rsidR="00F119E7" w:rsidRPr="00DC3B78">
        <w:rPr>
          <w:rFonts w:ascii="Book Antiqua" w:hAnsi="Book Antiqua" w:cs="Book Antiqua"/>
          <w:sz w:val="24"/>
          <w:szCs w:val="24"/>
        </w:rPr>
        <w:t>R</w:t>
      </w:r>
      <w:r w:rsidR="00077E04" w:rsidRPr="00DC3B78">
        <w:rPr>
          <w:rFonts w:ascii="Book Antiqua" w:hAnsi="Book Antiqua" w:cs="Book Antiqua"/>
          <w:sz w:val="24"/>
          <w:szCs w:val="24"/>
        </w:rPr>
        <w:t>-146</w:t>
      </w:r>
      <w:r w:rsidR="000D2314" w:rsidRPr="00DC3B78">
        <w:rPr>
          <w:rFonts w:ascii="Book Antiqua" w:hAnsi="Book Antiqua" w:cs="Book Antiqua"/>
          <w:sz w:val="24"/>
          <w:szCs w:val="24"/>
        </w:rPr>
        <w:t>a</w:t>
      </w:r>
      <w:r w:rsidR="00077E04" w:rsidRPr="00DC3B78">
        <w:rPr>
          <w:rFonts w:ascii="Book Antiqua" w:hAnsi="Book Antiqua" w:cs="Book Antiqua"/>
          <w:sz w:val="24"/>
          <w:szCs w:val="24"/>
        </w:rPr>
        <w:t xml:space="preserve"> has been proved to play an important role in this. It is also worth further exploring whether exosomes from this stem cell source contain this miRNA and whether exosomes can replace stem cells to </w:t>
      </w:r>
      <w:r w:rsidR="00F7642D" w:rsidRPr="00DC3B78">
        <w:rPr>
          <w:rFonts w:ascii="Book Antiqua" w:hAnsi="Book Antiqua" w:cs="Book Antiqua"/>
          <w:sz w:val="24"/>
          <w:szCs w:val="24"/>
        </w:rPr>
        <w:t>affect</w:t>
      </w:r>
      <w:r w:rsidR="00077E04" w:rsidRPr="00DC3B78">
        <w:rPr>
          <w:rFonts w:ascii="Book Antiqua" w:hAnsi="Book Antiqua" w:cs="Book Antiqua"/>
          <w:sz w:val="24"/>
          <w:szCs w:val="24"/>
        </w:rPr>
        <w:t xml:space="preserve"> brain degenerative </w:t>
      </w:r>
      <w:proofErr w:type="gramStart"/>
      <w:r w:rsidR="00077E04" w:rsidRPr="00DC3B78">
        <w:rPr>
          <w:rFonts w:ascii="Book Antiqua" w:hAnsi="Book Antiqua" w:cs="Book Antiqua"/>
          <w:sz w:val="24"/>
          <w:szCs w:val="24"/>
        </w:rPr>
        <w:t>diseases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13</w:t>
      </w:r>
      <w:r w:rsidR="00B25D7B" w:rsidRPr="00DC3B78">
        <w:rPr>
          <w:rFonts w:ascii="Book Antiqua" w:eastAsia="宋体" w:hAnsi="Book Antiqua" w:cs="Book Antiqua"/>
          <w:kern w:val="0"/>
          <w:sz w:val="24"/>
          <w:szCs w:val="24"/>
          <w:vertAlign w:val="superscript"/>
        </w:rPr>
        <w:t>1</w:t>
      </w:r>
      <w:r w:rsidR="002024B1" w:rsidRPr="00DC3B78">
        <w:rPr>
          <w:rFonts w:ascii="Book Antiqua" w:eastAsia="宋体" w:hAnsi="Book Antiqua" w:cs="Book Antiqua"/>
          <w:kern w:val="0"/>
          <w:sz w:val="24"/>
          <w:szCs w:val="24"/>
          <w:vertAlign w:val="superscript"/>
        </w:rPr>
        <w:t>]</w:t>
      </w:r>
      <w:r w:rsidR="00077E04" w:rsidRPr="00DC3B78">
        <w:rPr>
          <w:rFonts w:ascii="Book Antiqua" w:hAnsi="Book Antiqua" w:cs="Book Antiqua"/>
          <w:sz w:val="24"/>
          <w:szCs w:val="24"/>
        </w:rPr>
        <w:t>.</w:t>
      </w:r>
      <w:r w:rsidR="00F119E7" w:rsidRPr="00DC3B78">
        <w:rPr>
          <w:rFonts w:ascii="Book Antiqua" w:hAnsi="Book Antiqua" w:cs="Book Antiqua"/>
          <w:sz w:val="24"/>
          <w:szCs w:val="24"/>
        </w:rPr>
        <w:t xml:space="preserve"> </w:t>
      </w:r>
      <w:r w:rsidR="00161448" w:rsidRPr="00DC3B78">
        <w:rPr>
          <w:rFonts w:ascii="Book Antiqua" w:hAnsi="Book Antiqua" w:cs="Book Antiqua"/>
          <w:sz w:val="24"/>
          <w:szCs w:val="24"/>
        </w:rPr>
        <w:t xml:space="preserve">One of the first diseases treated with stem cells is </w:t>
      </w:r>
      <w:r w:rsidR="00FB7E86">
        <w:rPr>
          <w:rFonts w:ascii="Book Antiqua" w:hAnsi="Book Antiqua" w:cs="Book Antiqua"/>
          <w:sz w:val="24"/>
          <w:szCs w:val="24"/>
        </w:rPr>
        <w:t>g</w:t>
      </w:r>
      <w:r w:rsidR="00FB7E86" w:rsidRPr="00DC3B78">
        <w:rPr>
          <w:rFonts w:ascii="Book Antiqua" w:hAnsi="Book Antiqua" w:cs="Book Antiqua"/>
          <w:sz w:val="24"/>
          <w:szCs w:val="24"/>
        </w:rPr>
        <w:t>raft</w:t>
      </w:r>
      <w:r w:rsidR="00161448" w:rsidRPr="00DC3B78">
        <w:rPr>
          <w:rFonts w:ascii="Book Antiqua" w:hAnsi="Book Antiqua" w:cs="Book Antiqua"/>
          <w:sz w:val="24"/>
          <w:szCs w:val="24"/>
        </w:rPr>
        <w:t>-versus-host disease (GVHD</w:t>
      </w:r>
      <w:proofErr w:type="gramStart"/>
      <w:r w:rsidR="00161448" w:rsidRPr="00DC3B78">
        <w:rPr>
          <w:rFonts w:ascii="Book Antiqua" w:hAnsi="Book Antiqua" w:cs="Book Antiqua"/>
          <w:sz w:val="24"/>
          <w:szCs w:val="24"/>
        </w:rPr>
        <w:t>)</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13</w:t>
      </w:r>
      <w:r w:rsidR="00B25D7B" w:rsidRPr="00DC3B78">
        <w:rPr>
          <w:rFonts w:ascii="Book Antiqua" w:eastAsia="宋体" w:hAnsi="Book Antiqua" w:cs="Book Antiqua"/>
          <w:kern w:val="0"/>
          <w:sz w:val="24"/>
          <w:szCs w:val="24"/>
          <w:vertAlign w:val="superscript"/>
        </w:rPr>
        <w:t>2</w:t>
      </w:r>
      <w:r w:rsidR="002024B1" w:rsidRPr="00DC3B78">
        <w:rPr>
          <w:rFonts w:ascii="Book Antiqua" w:eastAsia="宋体" w:hAnsi="Book Antiqua" w:cs="Book Antiqua"/>
          <w:kern w:val="0"/>
          <w:sz w:val="24"/>
          <w:szCs w:val="24"/>
          <w:vertAlign w:val="superscript"/>
        </w:rPr>
        <w:t>]</w:t>
      </w:r>
      <w:r w:rsidR="00161448" w:rsidRPr="00DC3B78">
        <w:rPr>
          <w:rFonts w:ascii="Book Antiqua" w:hAnsi="Book Antiqua" w:cs="Book Antiqua"/>
          <w:sz w:val="24"/>
          <w:szCs w:val="24"/>
        </w:rPr>
        <w:t>.</w:t>
      </w:r>
      <w:r w:rsidR="001E340E" w:rsidRPr="00DC3B78">
        <w:rPr>
          <w:rFonts w:ascii="Book Antiqua" w:hAnsi="Book Antiqua" w:cs="Book Antiqua"/>
          <w:sz w:val="24"/>
          <w:szCs w:val="24"/>
        </w:rPr>
        <w:t xml:space="preserve"> In recent years, studies have found that GVHD can be improved </w:t>
      </w:r>
      <w:r w:rsidR="00FB7E86">
        <w:rPr>
          <w:rFonts w:ascii="Book Antiqua" w:hAnsi="Book Antiqua" w:cs="Book Antiqua"/>
          <w:sz w:val="24"/>
          <w:szCs w:val="24"/>
        </w:rPr>
        <w:t>with</w:t>
      </w:r>
      <w:r w:rsidR="00FB7E86" w:rsidRPr="00DC3B78">
        <w:rPr>
          <w:rFonts w:ascii="Book Antiqua" w:hAnsi="Book Antiqua" w:cs="Book Antiqua"/>
          <w:sz w:val="24"/>
          <w:szCs w:val="24"/>
        </w:rPr>
        <w:t xml:space="preserve"> </w:t>
      </w:r>
      <w:r w:rsidR="001E340E" w:rsidRPr="00DC3B78">
        <w:rPr>
          <w:rFonts w:ascii="Book Antiqua" w:hAnsi="Book Antiqua" w:cs="Book Antiqua"/>
          <w:sz w:val="24"/>
          <w:szCs w:val="24"/>
        </w:rPr>
        <w:t>the extracellular vesicles derived from BM-MSCs through miRNA</w:t>
      </w:r>
      <w:r w:rsidR="00FB7E86">
        <w:rPr>
          <w:rFonts w:ascii="Book Antiqua" w:hAnsi="Book Antiqua" w:cs="Book Antiqua"/>
          <w:sz w:val="24"/>
          <w:szCs w:val="24"/>
        </w:rPr>
        <w:t>s</w:t>
      </w:r>
      <w:r w:rsidR="001E340E" w:rsidRPr="00DC3B78">
        <w:rPr>
          <w:rFonts w:ascii="Book Antiqua" w:hAnsi="Book Antiqua" w:cs="Book Antiqua"/>
          <w:sz w:val="24"/>
          <w:szCs w:val="24"/>
        </w:rPr>
        <w:t xml:space="preserve">, which is related to the preservation of naive T </w:t>
      </w:r>
      <w:proofErr w:type="gramStart"/>
      <w:r w:rsidR="001E340E" w:rsidRPr="00DC3B78">
        <w:rPr>
          <w:rFonts w:ascii="Book Antiqua" w:hAnsi="Book Antiqua" w:cs="Book Antiqua"/>
          <w:sz w:val="24"/>
          <w:szCs w:val="24"/>
        </w:rPr>
        <w:t>cells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13</w:t>
      </w:r>
      <w:r w:rsidR="00B25D7B" w:rsidRPr="00DC3B78">
        <w:rPr>
          <w:rFonts w:ascii="Book Antiqua" w:eastAsia="宋体" w:hAnsi="Book Antiqua" w:cs="Book Antiqua"/>
          <w:kern w:val="0"/>
          <w:sz w:val="24"/>
          <w:szCs w:val="24"/>
          <w:vertAlign w:val="superscript"/>
        </w:rPr>
        <w:t>3</w:t>
      </w:r>
      <w:r w:rsidR="002024B1" w:rsidRPr="00DC3B78">
        <w:rPr>
          <w:rFonts w:ascii="Book Antiqua" w:eastAsia="宋体" w:hAnsi="Book Antiqua" w:cs="Book Antiqua"/>
          <w:kern w:val="0"/>
          <w:sz w:val="24"/>
          <w:szCs w:val="24"/>
          <w:vertAlign w:val="superscript"/>
        </w:rPr>
        <w:t>]</w:t>
      </w:r>
      <w:r w:rsidR="001E340E" w:rsidRPr="00DC3B78">
        <w:rPr>
          <w:rFonts w:ascii="Book Antiqua" w:hAnsi="Book Antiqua" w:cs="Book Antiqua"/>
          <w:sz w:val="24"/>
          <w:szCs w:val="24"/>
        </w:rPr>
        <w:t>.</w:t>
      </w:r>
      <w:r w:rsidR="0031053C" w:rsidRPr="00DC3B78">
        <w:rPr>
          <w:rFonts w:ascii="Book Antiqua" w:hAnsi="Book Antiqua" w:cs="Arial"/>
          <w:sz w:val="24"/>
          <w:szCs w:val="24"/>
          <w:shd w:val="clear" w:color="auto" w:fill="FFFFFF"/>
        </w:rPr>
        <w:t xml:space="preserve"> </w:t>
      </w:r>
      <w:r w:rsidR="0031053C" w:rsidRPr="00DC3B78">
        <w:rPr>
          <w:rFonts w:ascii="Book Antiqua" w:hAnsi="Book Antiqua" w:cs="Book Antiqua"/>
          <w:sz w:val="24"/>
          <w:szCs w:val="24"/>
        </w:rPr>
        <w:t xml:space="preserve">Exosomes are the most famous subgroup of extracellular vesicles. Extracellular vesicles </w:t>
      </w:r>
      <w:r w:rsidR="009B14B8" w:rsidRPr="00DC3B78">
        <w:rPr>
          <w:rFonts w:ascii="Book Antiqua" w:hAnsi="Book Antiqua" w:cs="Book Antiqua"/>
          <w:sz w:val="24"/>
          <w:szCs w:val="24"/>
        </w:rPr>
        <w:t>display</w:t>
      </w:r>
      <w:r w:rsidR="0031053C" w:rsidRPr="00DC3B78">
        <w:rPr>
          <w:rFonts w:ascii="Book Antiqua" w:hAnsi="Book Antiqua" w:cs="Book Antiqua"/>
          <w:sz w:val="24"/>
          <w:szCs w:val="24"/>
        </w:rPr>
        <w:t xml:space="preserve"> functions of exosomes, which have been studied </w:t>
      </w:r>
      <w:r w:rsidR="009B14B8" w:rsidRPr="00DC3B78">
        <w:rPr>
          <w:rFonts w:ascii="Book Antiqua" w:hAnsi="Book Antiqua" w:cs="Book Antiqua"/>
          <w:sz w:val="24"/>
          <w:szCs w:val="24"/>
        </w:rPr>
        <w:t>further</w:t>
      </w:r>
      <w:r w:rsidR="0031053C" w:rsidRPr="00DC3B78">
        <w:rPr>
          <w:rFonts w:ascii="Book Antiqua" w:hAnsi="Book Antiqua" w:cs="Book Antiqua"/>
          <w:sz w:val="24"/>
          <w:szCs w:val="24"/>
        </w:rPr>
        <w:t xml:space="preserve"> due to their extensive </w:t>
      </w:r>
      <w:proofErr w:type="gramStart"/>
      <w:r w:rsidR="0031053C" w:rsidRPr="00DC3B78">
        <w:rPr>
          <w:rFonts w:ascii="Book Antiqua" w:hAnsi="Book Antiqua" w:cs="Book Antiqua"/>
          <w:sz w:val="24"/>
          <w:szCs w:val="24"/>
        </w:rPr>
        <w:t>functions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13</w:t>
      </w:r>
      <w:r w:rsidR="00B25D7B" w:rsidRPr="00DC3B78">
        <w:rPr>
          <w:rFonts w:ascii="Book Antiqua" w:eastAsia="宋体" w:hAnsi="Book Antiqua" w:cs="Book Antiqua"/>
          <w:kern w:val="0"/>
          <w:sz w:val="24"/>
          <w:szCs w:val="24"/>
          <w:vertAlign w:val="superscript"/>
        </w:rPr>
        <w:t>4</w:t>
      </w:r>
      <w:r w:rsidR="002024B1" w:rsidRPr="00DC3B78">
        <w:rPr>
          <w:rFonts w:ascii="Book Antiqua" w:eastAsia="宋体" w:hAnsi="Book Antiqua" w:cs="Book Antiqua"/>
          <w:kern w:val="0"/>
          <w:sz w:val="24"/>
          <w:szCs w:val="24"/>
          <w:vertAlign w:val="superscript"/>
        </w:rPr>
        <w:t>]</w:t>
      </w:r>
      <w:r w:rsidR="0031053C" w:rsidRPr="00DC3B78">
        <w:rPr>
          <w:rFonts w:ascii="Book Antiqua" w:hAnsi="Book Antiqua" w:cs="Book Antiqua"/>
          <w:sz w:val="24"/>
          <w:szCs w:val="24"/>
        </w:rPr>
        <w:t>.</w:t>
      </w:r>
      <w:r w:rsidR="000D2314" w:rsidRPr="00DC3B78">
        <w:rPr>
          <w:rFonts w:ascii="Book Antiqua" w:hAnsi="Book Antiqua" w:cs="Arial"/>
          <w:sz w:val="24"/>
          <w:szCs w:val="24"/>
          <w:shd w:val="clear" w:color="auto" w:fill="FFFFFF"/>
        </w:rPr>
        <w:t xml:space="preserve"> </w:t>
      </w:r>
      <w:r w:rsidR="000D2314" w:rsidRPr="00DC3B78">
        <w:rPr>
          <w:rFonts w:ascii="Book Antiqua" w:hAnsi="Book Antiqua" w:cs="Book Antiqua"/>
          <w:sz w:val="24"/>
          <w:szCs w:val="24"/>
        </w:rPr>
        <w:t>In addition to degenerative diseases, MSC</w:t>
      </w:r>
      <w:r w:rsidR="009B14B8" w:rsidRPr="00DC3B78">
        <w:rPr>
          <w:rFonts w:ascii="Book Antiqua" w:hAnsi="Book Antiqua" w:cs="Book Antiqua"/>
          <w:sz w:val="24"/>
          <w:szCs w:val="24"/>
        </w:rPr>
        <w:t>s reportedly</w:t>
      </w:r>
      <w:r w:rsidR="000D2314" w:rsidRPr="00DC3B78">
        <w:rPr>
          <w:rFonts w:ascii="Book Antiqua" w:hAnsi="Book Antiqua" w:cs="Book Antiqua"/>
          <w:sz w:val="24"/>
          <w:szCs w:val="24"/>
        </w:rPr>
        <w:t xml:space="preserve"> play an important role in organ fibrosis, including liver </w:t>
      </w:r>
      <w:proofErr w:type="gramStart"/>
      <w:r w:rsidR="000D2314" w:rsidRPr="00DC3B78">
        <w:rPr>
          <w:rFonts w:ascii="Book Antiqua" w:hAnsi="Book Antiqua" w:cs="Book Antiqua"/>
          <w:sz w:val="24"/>
          <w:szCs w:val="24"/>
        </w:rPr>
        <w:t>fibrosis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13</w:t>
      </w:r>
      <w:r w:rsidR="00B25D7B" w:rsidRPr="00DC3B78">
        <w:rPr>
          <w:rFonts w:ascii="Book Antiqua" w:eastAsia="宋体" w:hAnsi="Book Antiqua" w:cs="Book Antiqua"/>
          <w:kern w:val="0"/>
          <w:sz w:val="24"/>
          <w:szCs w:val="24"/>
          <w:vertAlign w:val="superscript"/>
        </w:rPr>
        <w:t>5</w:t>
      </w:r>
      <w:r w:rsidR="002024B1" w:rsidRPr="00DC3B78">
        <w:rPr>
          <w:rFonts w:ascii="Book Antiqua" w:eastAsia="宋体" w:hAnsi="Book Antiqua" w:cs="Book Antiqua"/>
          <w:kern w:val="0"/>
          <w:sz w:val="24"/>
          <w:szCs w:val="24"/>
          <w:vertAlign w:val="superscript"/>
        </w:rPr>
        <w:t>]</w:t>
      </w:r>
      <w:r w:rsidR="000D2314" w:rsidRPr="00DC3B78">
        <w:rPr>
          <w:rFonts w:ascii="Book Antiqua" w:hAnsi="Book Antiqua" w:cs="Book Antiqua"/>
          <w:sz w:val="24"/>
          <w:szCs w:val="24"/>
        </w:rPr>
        <w:t>, pulmonary fibrosis</w:t>
      </w:r>
      <w:r w:rsidR="009B14B8" w:rsidRPr="00DC3B78">
        <w:rPr>
          <w:rFonts w:ascii="Book Antiqua" w:hAnsi="Book Antiqua" w:cs="Book Antiqua"/>
          <w:sz w:val="24"/>
          <w:szCs w:val="24"/>
        </w:rPr>
        <w:t>,</w:t>
      </w:r>
      <w:r w:rsidR="000D2314" w:rsidRPr="00DC3B78">
        <w:rPr>
          <w:rFonts w:ascii="Book Antiqua" w:hAnsi="Book Antiqua" w:cs="Book Antiqua"/>
          <w:sz w:val="24"/>
          <w:szCs w:val="24"/>
        </w:rPr>
        <w:t xml:space="preserve"> and myocardial fibrosis.</w:t>
      </w:r>
      <w:r w:rsidR="0076654E" w:rsidRPr="00DC3B78">
        <w:rPr>
          <w:rFonts w:ascii="Book Antiqua" w:hAnsi="Book Antiqua" w:cs="Book Antiqua"/>
          <w:sz w:val="24"/>
          <w:szCs w:val="24"/>
        </w:rPr>
        <w:t xml:space="preserve"> MSC</w:t>
      </w:r>
      <w:r w:rsidR="000D2314" w:rsidRPr="00DC3B78">
        <w:rPr>
          <w:rFonts w:ascii="Book Antiqua" w:hAnsi="Book Antiqua" w:cs="Book Antiqua"/>
          <w:sz w:val="24"/>
          <w:szCs w:val="24"/>
        </w:rPr>
        <w:t xml:space="preserve">s are involved in </w:t>
      </w:r>
      <w:r w:rsidR="00F97514" w:rsidRPr="00DC3B78">
        <w:rPr>
          <w:rFonts w:ascii="Book Antiqua" w:hAnsi="Book Antiqua" w:cs="Book Antiqua"/>
          <w:sz w:val="24"/>
          <w:szCs w:val="24"/>
        </w:rPr>
        <w:t xml:space="preserve">fibrosis, and can </w:t>
      </w:r>
      <w:r w:rsidR="000D2314" w:rsidRPr="00DC3B78">
        <w:rPr>
          <w:rFonts w:ascii="Book Antiqua" w:hAnsi="Book Antiqua" w:cs="Book Antiqua"/>
          <w:sz w:val="24"/>
          <w:szCs w:val="24"/>
        </w:rPr>
        <w:t xml:space="preserve">reverse fibrosis and </w:t>
      </w:r>
      <w:r w:rsidR="00D21CA8" w:rsidRPr="00DC3B78">
        <w:rPr>
          <w:rFonts w:ascii="Book Antiqua" w:hAnsi="Book Antiqua" w:cs="Book Antiqua"/>
          <w:sz w:val="24"/>
          <w:szCs w:val="24"/>
        </w:rPr>
        <w:t xml:space="preserve">restore the original functions of </w:t>
      </w:r>
      <w:r w:rsidR="000D2314" w:rsidRPr="00DC3B78">
        <w:rPr>
          <w:rFonts w:ascii="Book Antiqua" w:hAnsi="Book Antiqua" w:cs="Book Antiqua"/>
          <w:sz w:val="24"/>
          <w:szCs w:val="24"/>
        </w:rPr>
        <w:t xml:space="preserve">damaged organs and </w:t>
      </w:r>
      <w:proofErr w:type="gramStart"/>
      <w:r w:rsidR="000D2314" w:rsidRPr="00DC3B78">
        <w:rPr>
          <w:rFonts w:ascii="Book Antiqua" w:hAnsi="Book Antiqua" w:cs="Book Antiqua"/>
          <w:sz w:val="24"/>
          <w:szCs w:val="24"/>
        </w:rPr>
        <w:t>tissues</w:t>
      </w:r>
      <w:r w:rsidR="002024B1" w:rsidRPr="00DC3B78">
        <w:rPr>
          <w:rFonts w:ascii="Book Antiqua" w:eastAsia="宋体" w:hAnsi="Book Antiqua" w:cs="Book Antiqua"/>
          <w:kern w:val="0"/>
          <w:sz w:val="24"/>
          <w:szCs w:val="24"/>
          <w:vertAlign w:val="superscript"/>
        </w:rPr>
        <w:t>[</w:t>
      </w:r>
      <w:proofErr w:type="gramEnd"/>
      <w:r w:rsidR="002024B1" w:rsidRPr="00DC3B78">
        <w:rPr>
          <w:rFonts w:ascii="Book Antiqua" w:eastAsia="宋体" w:hAnsi="Book Antiqua" w:cs="Book Antiqua"/>
          <w:kern w:val="0"/>
          <w:sz w:val="24"/>
          <w:szCs w:val="24"/>
          <w:vertAlign w:val="superscript"/>
        </w:rPr>
        <w:t>13</w:t>
      </w:r>
      <w:r w:rsidR="00B25D7B" w:rsidRPr="00DC3B78">
        <w:rPr>
          <w:rFonts w:ascii="Book Antiqua" w:eastAsia="宋体" w:hAnsi="Book Antiqua" w:cs="Book Antiqua"/>
          <w:kern w:val="0"/>
          <w:sz w:val="24"/>
          <w:szCs w:val="24"/>
          <w:vertAlign w:val="superscript"/>
        </w:rPr>
        <w:t>6</w:t>
      </w:r>
      <w:r w:rsidR="002024B1" w:rsidRPr="00DC3B78">
        <w:rPr>
          <w:rFonts w:ascii="Book Antiqua" w:eastAsia="宋体" w:hAnsi="Book Antiqua" w:cs="Book Antiqua"/>
          <w:kern w:val="0"/>
          <w:sz w:val="24"/>
          <w:szCs w:val="24"/>
          <w:vertAlign w:val="superscript"/>
        </w:rPr>
        <w:t>-1</w:t>
      </w:r>
      <w:r w:rsidR="00B25D7B" w:rsidRPr="00DC3B78">
        <w:rPr>
          <w:rFonts w:ascii="Book Antiqua" w:eastAsia="宋体" w:hAnsi="Book Antiqua" w:cs="Book Antiqua"/>
          <w:kern w:val="0"/>
          <w:sz w:val="24"/>
          <w:szCs w:val="24"/>
          <w:vertAlign w:val="superscript"/>
        </w:rPr>
        <w:t>38</w:t>
      </w:r>
      <w:r w:rsidR="002024B1" w:rsidRPr="00DC3B78">
        <w:rPr>
          <w:rFonts w:ascii="Book Antiqua" w:eastAsia="宋体" w:hAnsi="Book Antiqua" w:cs="Book Antiqua"/>
          <w:kern w:val="0"/>
          <w:sz w:val="24"/>
          <w:szCs w:val="24"/>
          <w:vertAlign w:val="superscript"/>
        </w:rPr>
        <w:t>]</w:t>
      </w:r>
      <w:r w:rsidR="000D2314" w:rsidRPr="00DC3B78">
        <w:rPr>
          <w:rFonts w:ascii="Book Antiqua" w:hAnsi="Book Antiqua" w:cs="Book Antiqua"/>
          <w:sz w:val="24"/>
          <w:szCs w:val="24"/>
        </w:rPr>
        <w:t>.</w:t>
      </w:r>
      <w:r w:rsidR="000D2314" w:rsidRPr="00DC3B78">
        <w:rPr>
          <w:rFonts w:ascii="Book Antiqua" w:hAnsi="Book Antiqua" w:cs="Arial"/>
          <w:sz w:val="24"/>
          <w:szCs w:val="24"/>
          <w:shd w:val="clear" w:color="auto" w:fill="FFFFFF"/>
        </w:rPr>
        <w:t xml:space="preserve"> </w:t>
      </w:r>
      <w:r w:rsidR="00D21CA8" w:rsidRPr="00DC3B78">
        <w:rPr>
          <w:rFonts w:ascii="Book Antiqua" w:hAnsi="Book Antiqua" w:cs="Book Antiqua"/>
          <w:sz w:val="24"/>
          <w:szCs w:val="24"/>
        </w:rPr>
        <w:t>Regarding</w:t>
      </w:r>
      <w:r w:rsidR="000D2314" w:rsidRPr="00DC3B78">
        <w:rPr>
          <w:rFonts w:ascii="Book Antiqua" w:hAnsi="Book Antiqua" w:cs="Book Antiqua"/>
          <w:sz w:val="24"/>
          <w:szCs w:val="24"/>
        </w:rPr>
        <w:t xml:space="preserve"> </w:t>
      </w:r>
      <w:r w:rsidR="007D27ED" w:rsidRPr="00DC3B78">
        <w:rPr>
          <w:rFonts w:ascii="Book Antiqua" w:hAnsi="Book Antiqua" w:cs="Book Antiqua"/>
          <w:sz w:val="24"/>
          <w:szCs w:val="24"/>
        </w:rPr>
        <w:t>MSC</w:t>
      </w:r>
      <w:r w:rsidR="000D2314" w:rsidRPr="00DC3B78">
        <w:rPr>
          <w:rFonts w:ascii="Book Antiqua" w:hAnsi="Book Antiqua" w:cs="Book Antiqua"/>
          <w:sz w:val="24"/>
          <w:szCs w:val="24"/>
        </w:rPr>
        <w:t xml:space="preserve">-exosomes, which play a role in disease, the miRNAs </w:t>
      </w:r>
      <w:r w:rsidR="00FB7E86">
        <w:rPr>
          <w:rFonts w:ascii="Book Antiqua" w:hAnsi="Book Antiqua" w:cs="Book Antiqua"/>
          <w:sz w:val="24"/>
          <w:szCs w:val="24"/>
        </w:rPr>
        <w:t xml:space="preserve">that </w:t>
      </w:r>
      <w:r w:rsidR="000D2314" w:rsidRPr="00DC3B78">
        <w:rPr>
          <w:rFonts w:ascii="Book Antiqua" w:hAnsi="Book Antiqua" w:cs="Book Antiqua"/>
          <w:sz w:val="24"/>
          <w:szCs w:val="24"/>
        </w:rPr>
        <w:t>they contain</w:t>
      </w:r>
      <w:r w:rsidR="00D21CA8" w:rsidRPr="00DC3B78">
        <w:rPr>
          <w:rFonts w:ascii="Book Antiqua" w:hAnsi="Book Antiqua" w:cs="Book Antiqua"/>
          <w:sz w:val="24"/>
          <w:szCs w:val="24"/>
        </w:rPr>
        <w:t xml:space="preserve"> function in a therapeutic capacity in various </w:t>
      </w:r>
      <w:proofErr w:type="gramStart"/>
      <w:r w:rsidR="00D21CA8" w:rsidRPr="00DC3B78">
        <w:rPr>
          <w:rFonts w:ascii="Book Antiqua" w:hAnsi="Book Antiqua" w:cs="Book Antiqua"/>
          <w:sz w:val="24"/>
          <w:szCs w:val="24"/>
        </w:rPr>
        <w:t>diseases.</w:t>
      </w:r>
      <w:proofErr w:type="gramEnd"/>
      <w:r w:rsidR="00D21CA8" w:rsidRPr="00DC3B78">
        <w:rPr>
          <w:rFonts w:ascii="Book Antiqua" w:hAnsi="Book Antiqua" w:cs="Book Antiqua"/>
          <w:sz w:val="24"/>
          <w:szCs w:val="24"/>
        </w:rPr>
        <w:t xml:space="preserve"> </w:t>
      </w:r>
      <w:r w:rsidR="000D2314" w:rsidRPr="00DC3B78">
        <w:rPr>
          <w:rFonts w:ascii="Book Antiqua" w:hAnsi="Book Antiqua" w:cs="Book Antiqua"/>
          <w:sz w:val="24"/>
          <w:szCs w:val="24"/>
        </w:rPr>
        <w:t xml:space="preserve">More critically, </w:t>
      </w:r>
      <w:r w:rsidR="00D21CA8" w:rsidRPr="00DC3B78">
        <w:rPr>
          <w:rFonts w:ascii="Book Antiqua" w:hAnsi="Book Antiqua" w:cs="Book Antiqua"/>
          <w:sz w:val="24"/>
          <w:szCs w:val="24"/>
        </w:rPr>
        <w:t xml:space="preserve">MSC-exosome transplantation into the body and prolonging the efficacy of this treatment require further research, as well as investigating specificity with regard to disease sites. </w:t>
      </w:r>
    </w:p>
    <w:p w:rsidR="00AD32B0" w:rsidRPr="00DC3B78" w:rsidRDefault="00AD32B0" w:rsidP="00C575E0">
      <w:pPr>
        <w:kinsoku w:val="0"/>
        <w:overflowPunct w:val="0"/>
        <w:autoSpaceDE w:val="0"/>
        <w:autoSpaceDN w:val="0"/>
        <w:adjustRightInd w:val="0"/>
        <w:snapToGrid w:val="0"/>
        <w:spacing w:line="360" w:lineRule="auto"/>
        <w:rPr>
          <w:rFonts w:ascii="Book Antiqua" w:hAnsi="Book Antiqua" w:cs="Book Antiqua"/>
          <w:sz w:val="24"/>
          <w:szCs w:val="24"/>
        </w:rPr>
      </w:pP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hAnsi="Book Antiqua" w:cs="Book Antiqua"/>
          <w:sz w:val="24"/>
          <w:szCs w:val="24"/>
          <w:u w:val="single"/>
        </w:rPr>
      </w:pPr>
      <w:r w:rsidRPr="00DC3B78">
        <w:rPr>
          <w:rStyle w:val="2Char"/>
          <w:rFonts w:ascii="Book Antiqua" w:hAnsi="Book Antiqua" w:cs="Book Antiqua"/>
          <w:sz w:val="24"/>
          <w:szCs w:val="24"/>
          <w:u w:val="single"/>
        </w:rPr>
        <w:t>METHODS TO STUDY</w:t>
      </w:r>
      <w:r w:rsidR="00FB7E86">
        <w:rPr>
          <w:rStyle w:val="2Char"/>
          <w:rFonts w:ascii="Book Antiqua" w:hAnsi="Book Antiqua" w:cs="Book Antiqua"/>
          <w:sz w:val="24"/>
          <w:szCs w:val="24"/>
          <w:u w:val="single"/>
        </w:rPr>
        <w:t xml:space="preserve"> </w:t>
      </w:r>
      <w:r w:rsidRPr="00DC3B78">
        <w:rPr>
          <w:rStyle w:val="2Char"/>
          <w:rFonts w:ascii="Book Antiqua" w:hAnsi="Book Antiqua" w:cs="Book Antiqua"/>
          <w:sz w:val="24"/>
          <w:szCs w:val="24"/>
          <w:u w:val="single"/>
        </w:rPr>
        <w:t>ASSOCIATION BETWEEN EXOSOMES AND MIRNA</w:t>
      </w:r>
      <w:r w:rsidR="00FB7E86">
        <w:rPr>
          <w:rStyle w:val="2Char"/>
          <w:rFonts w:ascii="Book Antiqua" w:hAnsi="Book Antiqua" w:cs="Book Antiqua"/>
          <w:sz w:val="24"/>
          <w:szCs w:val="24"/>
          <w:u w:val="single"/>
        </w:rPr>
        <w:t>S</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eastAsia="等线" w:hAnsi="Book Antiqua" w:cs="Book Antiqua"/>
          <w:b w:val="0"/>
          <w:sz w:val="24"/>
          <w:szCs w:val="24"/>
        </w:rPr>
      </w:pPr>
      <w:r w:rsidRPr="00DC3B78">
        <w:rPr>
          <w:rFonts w:ascii="Book Antiqua" w:eastAsia="等线" w:hAnsi="Book Antiqua" w:cs="Book Antiqua"/>
          <w:b w:val="0"/>
          <w:sz w:val="24"/>
          <w:szCs w:val="24"/>
        </w:rPr>
        <w:t>When exploring the distribution and function of miRNA</w:t>
      </w:r>
      <w:r w:rsidR="00FB7E86">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exosomes, different researchers </w:t>
      </w:r>
      <w:r w:rsidR="00FB7E86">
        <w:rPr>
          <w:rFonts w:ascii="Book Antiqua" w:eastAsia="等线" w:hAnsi="Book Antiqua" w:cs="Book Antiqua"/>
          <w:b w:val="0"/>
          <w:sz w:val="24"/>
          <w:szCs w:val="24"/>
        </w:rPr>
        <w:t>often</w:t>
      </w:r>
      <w:r w:rsidR="00FB7E86"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choose different research methods according to their own conditions. The following will introduce the common methods </w:t>
      </w:r>
      <w:r w:rsidR="00A63FDC" w:rsidRPr="00DC3B78">
        <w:rPr>
          <w:rFonts w:ascii="Book Antiqua" w:eastAsia="等线" w:hAnsi="Book Antiqua" w:cs="Book Antiqua"/>
          <w:b w:val="0"/>
          <w:sz w:val="24"/>
          <w:szCs w:val="24"/>
        </w:rPr>
        <w:t>used to study</w:t>
      </w:r>
      <w:r w:rsidRPr="00DC3B78">
        <w:rPr>
          <w:rFonts w:ascii="Book Antiqua" w:eastAsia="等线" w:hAnsi="Book Antiqua" w:cs="Book Antiqua"/>
          <w:b w:val="0"/>
          <w:sz w:val="24"/>
          <w:szCs w:val="24"/>
        </w:rPr>
        <w:t xml:space="preserve"> specific miRNA</w:t>
      </w:r>
      <w:r w:rsidR="00FB7E86">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w:t>
      </w:r>
      <w:r w:rsidRPr="00DC3B78">
        <w:rPr>
          <w:rFonts w:ascii="Book Antiqua" w:eastAsia="等线" w:hAnsi="Book Antiqua" w:cs="Book Antiqua"/>
          <w:b w:val="0"/>
          <w:sz w:val="24"/>
          <w:szCs w:val="24"/>
        </w:rPr>
        <w:lastRenderedPageBreak/>
        <w:t xml:space="preserve">exosomes, so that </w:t>
      </w:r>
      <w:r w:rsidR="00A63FDC" w:rsidRPr="00DC3B78">
        <w:rPr>
          <w:rFonts w:ascii="Book Antiqua" w:eastAsia="等线" w:hAnsi="Book Antiqua" w:cs="Book Antiqua"/>
          <w:b w:val="0"/>
          <w:sz w:val="24"/>
          <w:szCs w:val="24"/>
        </w:rPr>
        <w:t xml:space="preserve">researchers </w:t>
      </w:r>
      <w:r w:rsidR="00FB7E86">
        <w:rPr>
          <w:rFonts w:ascii="Book Antiqua" w:eastAsia="等线" w:hAnsi="Book Antiqua" w:cs="Book Antiqua"/>
          <w:b w:val="0"/>
          <w:sz w:val="24"/>
          <w:szCs w:val="24"/>
        </w:rPr>
        <w:t>could</w:t>
      </w:r>
      <w:r w:rsidR="00FB7E86" w:rsidRPr="00DC3B78">
        <w:rPr>
          <w:rFonts w:ascii="Book Antiqua" w:eastAsia="等线" w:hAnsi="Book Antiqua" w:cs="Book Antiqua"/>
          <w:b w:val="0"/>
          <w:sz w:val="24"/>
          <w:szCs w:val="24"/>
        </w:rPr>
        <w:t xml:space="preserve"> </w:t>
      </w:r>
      <w:r w:rsidR="00A63FDC" w:rsidRPr="00DC3B78">
        <w:rPr>
          <w:rFonts w:ascii="Book Antiqua" w:eastAsia="等线" w:hAnsi="Book Antiqua" w:cs="Book Antiqua"/>
          <w:b w:val="0"/>
          <w:sz w:val="24"/>
          <w:szCs w:val="24"/>
        </w:rPr>
        <w:t xml:space="preserve">choose the best methods for future work. </w:t>
      </w:r>
      <w:r w:rsidRPr="00DC3B78">
        <w:rPr>
          <w:rFonts w:ascii="Book Antiqua" w:eastAsia="等线" w:hAnsi="Book Antiqua" w:cs="Book Antiqua"/>
          <w:b w:val="0"/>
          <w:sz w:val="24"/>
          <w:szCs w:val="24"/>
        </w:rPr>
        <w:t xml:space="preserve">Methods to study the association between exosomes and miRNAs mainly include small RNA sequence, RNA microarray, </w:t>
      </w:r>
      <w:proofErr w:type="spellStart"/>
      <w:r w:rsidRPr="00DC3B78">
        <w:rPr>
          <w:rFonts w:ascii="Book Antiqua" w:eastAsia="等线" w:hAnsi="Book Antiqua" w:cs="Book Antiqua"/>
          <w:b w:val="0"/>
          <w:sz w:val="24"/>
          <w:szCs w:val="24"/>
        </w:rPr>
        <w:t>nanostring</w:t>
      </w:r>
      <w:proofErr w:type="spellEnd"/>
      <w:r w:rsidRPr="00DC3B78">
        <w:rPr>
          <w:rFonts w:ascii="Book Antiqua" w:eastAsia="等线" w:hAnsi="Book Antiqua" w:cs="Book Antiqua"/>
          <w:b w:val="0"/>
          <w:sz w:val="24"/>
          <w:szCs w:val="24"/>
        </w:rPr>
        <w:t xml:space="preserve"> miRNA assay</w:t>
      </w:r>
      <w:r w:rsidR="00A63FDC"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database bioinformatics analysis to find appropriate miRNAs in exosomes.</w:t>
      </w:r>
      <w:r w:rsidR="00FB7E86">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The first and most common method is high-throughput sequencing, or next generation sequencing. The process of small RNA sequencing is to extract exosomes from the cell supernatant or the plasma and then isolate miRNAs for</w:t>
      </w:r>
      <w:r w:rsidR="00FB7E86">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next </w:t>
      </w:r>
      <w:r w:rsidR="00A63FDC" w:rsidRPr="00DC3B78">
        <w:rPr>
          <w:rFonts w:ascii="Book Antiqua" w:eastAsia="等线" w:hAnsi="Book Antiqua" w:cs="Book Antiqua"/>
          <w:b w:val="0"/>
          <w:sz w:val="24"/>
          <w:szCs w:val="24"/>
        </w:rPr>
        <w:t>g</w:t>
      </w:r>
      <w:r w:rsidRPr="00DC3B78">
        <w:rPr>
          <w:rFonts w:ascii="Book Antiqua" w:eastAsia="等线" w:hAnsi="Book Antiqua" w:cs="Book Antiqua"/>
          <w:b w:val="0"/>
          <w:sz w:val="24"/>
          <w:szCs w:val="24"/>
        </w:rPr>
        <w:t xml:space="preserve">eneration </w:t>
      </w:r>
      <w:r w:rsidR="00FB7E86" w:rsidRPr="00DC3B78">
        <w:rPr>
          <w:rFonts w:ascii="Book Antiqua" w:eastAsia="等线" w:hAnsi="Book Antiqua" w:cs="Book Antiqua"/>
          <w:b w:val="0"/>
          <w:sz w:val="24"/>
          <w:szCs w:val="24"/>
        </w:rPr>
        <w:t>sequenc</w:t>
      </w:r>
      <w:r w:rsidR="00FB7E86">
        <w:rPr>
          <w:rFonts w:ascii="Book Antiqua" w:eastAsia="等线" w:hAnsi="Book Antiqua" w:cs="Book Antiqua"/>
          <w:b w:val="0"/>
          <w:sz w:val="24"/>
          <w:szCs w:val="24"/>
        </w:rPr>
        <w:t>ing</w:t>
      </w:r>
      <w:r w:rsidRPr="00DC3B78">
        <w:rPr>
          <w:rFonts w:ascii="Book Antiqua" w:eastAsia="等线" w:hAnsi="Book Antiqua" w:cs="Book Antiqua"/>
          <w:b w:val="0"/>
          <w:sz w:val="24"/>
          <w:szCs w:val="24"/>
        </w:rPr>
        <w:t xml:space="preserve">. </w:t>
      </w:r>
      <w:r w:rsidR="00A63FDC" w:rsidRPr="00DC3B78">
        <w:rPr>
          <w:rFonts w:ascii="Book Antiqua" w:eastAsia="等线" w:hAnsi="Book Antiqua" w:cs="Book Antiqua"/>
          <w:b w:val="0"/>
          <w:sz w:val="24"/>
          <w:szCs w:val="24"/>
        </w:rPr>
        <w:t xml:space="preserve">Thereafter, </w:t>
      </w:r>
      <w:r w:rsidRPr="00DC3B78">
        <w:rPr>
          <w:rFonts w:ascii="Book Antiqua" w:eastAsia="等线" w:hAnsi="Book Antiqua" w:cs="Book Antiqua"/>
          <w:b w:val="0"/>
          <w:sz w:val="24"/>
          <w:szCs w:val="24"/>
        </w:rPr>
        <w:t>target genes and related functions of miRNA</w:t>
      </w:r>
      <w:r w:rsidR="00FB7E86">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can be </w:t>
      </w:r>
      <w:r w:rsidR="00A63FDC" w:rsidRPr="00DC3B78">
        <w:rPr>
          <w:rFonts w:ascii="Book Antiqua" w:eastAsia="等线" w:hAnsi="Book Antiqua" w:cs="Book Antiqua"/>
          <w:b w:val="0"/>
          <w:sz w:val="24"/>
          <w:szCs w:val="24"/>
        </w:rPr>
        <w:t>determined</w:t>
      </w:r>
      <w:r w:rsidRPr="00DC3B78">
        <w:rPr>
          <w:rFonts w:ascii="Book Antiqua" w:eastAsia="等线" w:hAnsi="Book Antiqua" w:cs="Book Antiqua"/>
          <w:b w:val="0"/>
          <w:sz w:val="24"/>
          <w:szCs w:val="24"/>
        </w:rPr>
        <w:t xml:space="preserve"> by combining with bioinformatics analysis. </w:t>
      </w:r>
      <w:r w:rsidR="00A63FDC" w:rsidRPr="00DC3B78">
        <w:rPr>
          <w:rFonts w:ascii="Book Antiqua" w:eastAsia="等线" w:hAnsi="Book Antiqua" w:cs="Book Antiqua"/>
          <w:b w:val="0"/>
          <w:sz w:val="24"/>
          <w:szCs w:val="24"/>
        </w:rPr>
        <w:t xml:space="preserve">Perhaps </w:t>
      </w:r>
      <w:r w:rsidRPr="00DC3B78">
        <w:rPr>
          <w:rFonts w:ascii="Book Antiqua" w:eastAsia="等线" w:hAnsi="Book Antiqua" w:cs="Book Antiqua"/>
          <w:b w:val="0"/>
          <w:sz w:val="24"/>
          <w:szCs w:val="24"/>
        </w:rPr>
        <w:t xml:space="preserve">a new and undiscovered miRNA can even be obtained for further functional </w:t>
      </w:r>
      <w:proofErr w:type="gramStart"/>
      <w:r w:rsidRPr="00DC3B78">
        <w:rPr>
          <w:rFonts w:ascii="Book Antiqua" w:eastAsia="等线" w:hAnsi="Book Antiqua" w:cs="Book Antiqua"/>
          <w:b w:val="0"/>
          <w:sz w:val="24"/>
          <w:szCs w:val="24"/>
        </w:rPr>
        <w:t>analys</w:t>
      </w:r>
      <w:r w:rsidR="0076654E" w:rsidRPr="00DC3B78">
        <w:rPr>
          <w:rFonts w:ascii="Book Antiqua" w:eastAsia="等线" w:hAnsi="Book Antiqua" w:cs="Book Antiqua"/>
          <w:b w:val="0"/>
          <w:sz w:val="24"/>
          <w:szCs w:val="24"/>
        </w:rPr>
        <w:t>i</w:t>
      </w:r>
      <w:r w:rsidR="00430A2A" w:rsidRPr="00DC3B78">
        <w:rPr>
          <w:rFonts w:ascii="Book Antiqua" w:eastAsia="等线" w:hAnsi="Book Antiqua" w:cs="Book Antiqua"/>
          <w:b w:val="0"/>
          <w:sz w:val="24"/>
          <w:szCs w:val="24"/>
        </w:rPr>
        <w:t>s</w:t>
      </w:r>
      <w:r w:rsidR="00442ED6" w:rsidRPr="00DC3B78">
        <w:rPr>
          <w:rFonts w:ascii="Book Antiqua" w:eastAsia="宋体" w:hAnsi="Book Antiqua" w:cs="Book Antiqua"/>
          <w:b w:val="0"/>
          <w:kern w:val="0"/>
          <w:sz w:val="24"/>
          <w:szCs w:val="24"/>
          <w:vertAlign w:val="superscript"/>
        </w:rPr>
        <w:t>[</w:t>
      </w:r>
      <w:proofErr w:type="gramEnd"/>
      <w:r w:rsidR="00442ED6" w:rsidRPr="00DC3B78">
        <w:rPr>
          <w:rFonts w:ascii="Book Antiqua" w:eastAsia="宋体" w:hAnsi="Book Antiqua" w:cs="Book Antiqua"/>
          <w:b w:val="0"/>
          <w:kern w:val="0"/>
          <w:sz w:val="24"/>
          <w:szCs w:val="24"/>
          <w:vertAlign w:val="superscript"/>
        </w:rPr>
        <w:t>54,55,99,</w:t>
      </w:r>
      <w:r w:rsidR="002024B1" w:rsidRPr="00DC3B78">
        <w:rPr>
          <w:rFonts w:ascii="Book Antiqua" w:eastAsia="宋体" w:hAnsi="Book Antiqua" w:cs="Book Antiqua"/>
          <w:b w:val="0"/>
          <w:kern w:val="0"/>
          <w:sz w:val="24"/>
          <w:szCs w:val="24"/>
          <w:vertAlign w:val="superscript"/>
        </w:rPr>
        <w:t>1</w:t>
      </w:r>
      <w:r w:rsidR="008E54D8" w:rsidRPr="00DC3B78">
        <w:rPr>
          <w:rFonts w:ascii="Book Antiqua" w:eastAsia="宋体" w:hAnsi="Book Antiqua" w:cs="Book Antiqua"/>
          <w:b w:val="0"/>
          <w:kern w:val="0"/>
          <w:sz w:val="24"/>
          <w:szCs w:val="24"/>
          <w:vertAlign w:val="superscript"/>
        </w:rPr>
        <w:t>39</w:t>
      </w:r>
      <w:r w:rsidR="002024B1" w:rsidRPr="00DC3B78">
        <w:rPr>
          <w:rFonts w:ascii="Book Antiqua" w:eastAsia="宋体" w:hAnsi="Book Antiqua" w:cs="Book Antiqua"/>
          <w:b w:val="0"/>
          <w:kern w:val="0"/>
          <w:sz w:val="24"/>
          <w:szCs w:val="24"/>
          <w:vertAlign w:val="superscript"/>
        </w:rPr>
        <w:t>]</w:t>
      </w:r>
      <w:r w:rsidR="00FB7E86">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Microarray is also a good high-throughput method to understand the miRNA</w:t>
      </w:r>
      <w:r w:rsidR="00FB7E86">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contained </w:t>
      </w:r>
      <w:r w:rsidR="00430A2A" w:rsidRPr="00DC3B78">
        <w:rPr>
          <w:rFonts w:ascii="Book Antiqua" w:eastAsia="等线" w:hAnsi="Book Antiqua" w:cs="Book Antiqua"/>
          <w:b w:val="0"/>
          <w:sz w:val="24"/>
          <w:szCs w:val="24"/>
        </w:rPr>
        <w:t>with</w:t>
      </w:r>
      <w:r w:rsidRPr="00DC3B78">
        <w:rPr>
          <w:rFonts w:ascii="Book Antiqua" w:eastAsia="等线" w:hAnsi="Book Antiqua" w:cs="Book Antiqua"/>
          <w:b w:val="0"/>
          <w:sz w:val="24"/>
          <w:szCs w:val="24"/>
        </w:rPr>
        <w:t xml:space="preserve">in </w:t>
      </w:r>
      <w:proofErr w:type="gramStart"/>
      <w:r w:rsidRPr="00DC3B78">
        <w:rPr>
          <w:rFonts w:ascii="Book Antiqua" w:eastAsia="等线" w:hAnsi="Book Antiqua" w:cs="Book Antiqua"/>
          <w:b w:val="0"/>
          <w:sz w:val="24"/>
          <w:szCs w:val="24"/>
        </w:rPr>
        <w:t>exosomes</w:t>
      </w:r>
      <w:r w:rsidR="00442ED6" w:rsidRPr="00DC3B78">
        <w:rPr>
          <w:rFonts w:ascii="Book Antiqua" w:eastAsia="宋体" w:hAnsi="Book Antiqua" w:cs="Book Antiqua"/>
          <w:b w:val="0"/>
          <w:kern w:val="0"/>
          <w:sz w:val="24"/>
          <w:szCs w:val="24"/>
          <w:vertAlign w:val="superscript"/>
        </w:rPr>
        <w:t>[</w:t>
      </w:r>
      <w:proofErr w:type="gramEnd"/>
      <w:r w:rsidR="00442ED6" w:rsidRPr="00DC3B78">
        <w:rPr>
          <w:rFonts w:ascii="Book Antiqua" w:eastAsia="宋体" w:hAnsi="Book Antiqua" w:cs="Book Antiqua"/>
          <w:b w:val="0"/>
          <w:kern w:val="0"/>
          <w:sz w:val="24"/>
          <w:szCs w:val="24"/>
          <w:vertAlign w:val="superscript"/>
        </w:rPr>
        <w:t>13</w:t>
      </w:r>
      <w:r w:rsidR="003243D3" w:rsidRPr="00DC3B78">
        <w:rPr>
          <w:rFonts w:ascii="Book Antiqua" w:eastAsia="宋体" w:hAnsi="Book Antiqua" w:cs="Book Antiqua"/>
          <w:b w:val="0"/>
          <w:kern w:val="0"/>
          <w:sz w:val="24"/>
          <w:szCs w:val="24"/>
          <w:vertAlign w:val="superscript"/>
        </w:rPr>
        <w:t>3</w:t>
      </w:r>
      <w:r w:rsidR="00442ED6" w:rsidRPr="00DC3B78">
        <w:rPr>
          <w:rFonts w:ascii="Book Antiqua" w:eastAsia="宋体" w:hAnsi="Book Antiqua" w:cs="Book Antiqua"/>
          <w:b w:val="0"/>
          <w:kern w:val="0"/>
          <w:sz w:val="24"/>
          <w:szCs w:val="24"/>
          <w:vertAlign w:val="superscript"/>
        </w:rPr>
        <w:t>,14</w:t>
      </w:r>
      <w:r w:rsidR="003243D3" w:rsidRPr="00DC3B78">
        <w:rPr>
          <w:rFonts w:ascii="Book Antiqua" w:eastAsia="宋体" w:hAnsi="Book Antiqua" w:cs="Book Antiqua"/>
          <w:b w:val="0"/>
          <w:kern w:val="0"/>
          <w:sz w:val="24"/>
          <w:szCs w:val="24"/>
          <w:vertAlign w:val="superscript"/>
        </w:rPr>
        <w:t>0</w:t>
      </w:r>
      <w:r w:rsidR="00442ED6" w:rsidRPr="00DC3B78">
        <w:rPr>
          <w:rFonts w:ascii="Book Antiqua" w:eastAsia="宋体" w:hAnsi="Book Antiqua" w:cs="Book Antiqua"/>
          <w:b w:val="0"/>
          <w:kern w:val="0"/>
          <w:sz w:val="24"/>
          <w:szCs w:val="24"/>
          <w:vertAlign w:val="superscript"/>
        </w:rPr>
        <w:t>,</w:t>
      </w:r>
      <w:r w:rsidR="002024B1" w:rsidRPr="00DC3B78">
        <w:rPr>
          <w:rFonts w:ascii="Book Antiqua" w:eastAsia="宋体" w:hAnsi="Book Antiqua" w:cs="Book Antiqua"/>
          <w:b w:val="0"/>
          <w:kern w:val="0"/>
          <w:sz w:val="24"/>
          <w:szCs w:val="24"/>
          <w:vertAlign w:val="superscript"/>
        </w:rPr>
        <w:t>14</w:t>
      </w:r>
      <w:r w:rsidR="003243D3" w:rsidRPr="00DC3B78">
        <w:rPr>
          <w:rFonts w:ascii="Book Antiqua" w:eastAsia="宋体" w:hAnsi="Book Antiqua" w:cs="Book Antiqua"/>
          <w:b w:val="0"/>
          <w:kern w:val="0"/>
          <w:sz w:val="24"/>
          <w:szCs w:val="24"/>
          <w:vertAlign w:val="superscript"/>
        </w:rPr>
        <w:t>1</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w:t>
      </w:r>
      <w:r w:rsidR="00430A2A"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The disadvantage of microarray is that the sequence must be known, and </w:t>
      </w:r>
      <w:r w:rsidR="00430A2A" w:rsidRPr="00DC3B78">
        <w:rPr>
          <w:rFonts w:ascii="Book Antiqua" w:eastAsia="等线" w:hAnsi="Book Antiqua" w:cs="Book Antiqua"/>
          <w:b w:val="0"/>
          <w:sz w:val="24"/>
          <w:szCs w:val="24"/>
        </w:rPr>
        <w:t xml:space="preserve">probes are primarily designed </w:t>
      </w:r>
      <w:r w:rsidRPr="00DC3B78">
        <w:rPr>
          <w:rFonts w:ascii="Book Antiqua" w:eastAsia="等线" w:hAnsi="Book Antiqua" w:cs="Book Antiqua"/>
          <w:b w:val="0"/>
          <w:sz w:val="24"/>
          <w:szCs w:val="24"/>
        </w:rPr>
        <w:t xml:space="preserve">for miRNA transcripts, hybridizing the probes with reverse-transcribed cDNA. After obtaining data </w:t>
      </w:r>
      <w:r w:rsidR="00430A2A" w:rsidRPr="00DC3B78">
        <w:rPr>
          <w:rFonts w:ascii="Book Antiqua" w:eastAsia="等线" w:hAnsi="Book Antiqua" w:cs="Book Antiqua"/>
          <w:b w:val="0"/>
          <w:sz w:val="24"/>
          <w:szCs w:val="24"/>
        </w:rPr>
        <w:t>using</w:t>
      </w:r>
      <w:r w:rsidRPr="00DC3B78">
        <w:rPr>
          <w:rFonts w:ascii="Book Antiqua" w:eastAsia="等线" w:hAnsi="Book Antiqua" w:cs="Book Antiqua"/>
          <w:b w:val="0"/>
          <w:sz w:val="24"/>
          <w:szCs w:val="24"/>
        </w:rPr>
        <w:t xml:space="preserve"> these two methods, qPCR, </w:t>
      </w:r>
      <w:r w:rsidR="00FB7E86">
        <w:rPr>
          <w:rFonts w:ascii="Book Antiqua" w:eastAsia="等线" w:hAnsi="Book Antiqua" w:cs="Book Antiqua"/>
          <w:b w:val="0"/>
          <w:sz w:val="24"/>
          <w:szCs w:val="24"/>
        </w:rPr>
        <w:t>N</w:t>
      </w:r>
      <w:r w:rsidR="00FB7E86" w:rsidRPr="00DC3B78">
        <w:rPr>
          <w:rFonts w:ascii="Book Antiqua" w:eastAsia="等线" w:hAnsi="Book Antiqua" w:cs="Book Antiqua"/>
          <w:b w:val="0"/>
          <w:sz w:val="24"/>
          <w:szCs w:val="24"/>
        </w:rPr>
        <w:t xml:space="preserve">orthern </w:t>
      </w:r>
      <w:proofErr w:type="gramStart"/>
      <w:r w:rsidR="00430A2A" w:rsidRPr="00DC3B78">
        <w:rPr>
          <w:rFonts w:ascii="Book Antiqua" w:eastAsia="等线" w:hAnsi="Book Antiqua" w:cs="Book Antiqua"/>
          <w:b w:val="0"/>
          <w:sz w:val="24"/>
          <w:szCs w:val="24"/>
        </w:rPr>
        <w:t>b</w:t>
      </w:r>
      <w:r w:rsidRPr="00DC3B78">
        <w:rPr>
          <w:rFonts w:ascii="Book Antiqua" w:eastAsia="等线" w:hAnsi="Book Antiqua" w:cs="Book Antiqua"/>
          <w:b w:val="0"/>
          <w:sz w:val="24"/>
          <w:szCs w:val="24"/>
        </w:rPr>
        <w:t>lot</w:t>
      </w:r>
      <w:r w:rsidR="00430A2A" w:rsidRPr="00DC3B78">
        <w:rPr>
          <w:rFonts w:ascii="Book Antiqua" w:eastAsia="等线" w:hAnsi="Book Antiqua" w:cs="Book Antiqua"/>
          <w:b w:val="0"/>
          <w:sz w:val="24"/>
          <w:szCs w:val="24"/>
        </w:rPr>
        <w:t>,</w:t>
      </w:r>
      <w:proofErr w:type="gramEnd"/>
      <w:r w:rsidRPr="00DC3B78">
        <w:rPr>
          <w:rFonts w:ascii="Book Antiqua" w:eastAsia="等线" w:hAnsi="Book Antiqua" w:cs="Book Antiqua"/>
          <w:b w:val="0"/>
          <w:sz w:val="24"/>
          <w:szCs w:val="24"/>
        </w:rPr>
        <w:t xml:space="preserve"> and miRNA-FISH techniques must be used for verification</w:t>
      </w:r>
      <w:r w:rsidR="00FB7E86">
        <w:rPr>
          <w:rFonts w:ascii="Book Antiqua" w:eastAsia="等线" w:hAnsi="Book Antiqua" w:cs="Book Antiqua"/>
          <w:b w:val="0"/>
          <w:sz w:val="24"/>
          <w:szCs w:val="24"/>
        </w:rPr>
        <w:t>. Moreover,</w:t>
      </w:r>
      <w:r w:rsidRPr="00DC3B78">
        <w:rPr>
          <w:rFonts w:ascii="Book Antiqua" w:eastAsia="等线" w:hAnsi="Book Antiqua" w:cs="Book Antiqua"/>
          <w:b w:val="0"/>
          <w:sz w:val="24"/>
          <w:szCs w:val="24"/>
        </w:rPr>
        <w:t xml:space="preserve"> </w:t>
      </w:r>
      <w:r w:rsidR="00FB7E86">
        <w:rPr>
          <w:rFonts w:ascii="Book Antiqua" w:eastAsia="等线" w:hAnsi="Book Antiqua" w:cs="Book Antiqua"/>
          <w:b w:val="0"/>
          <w:sz w:val="24"/>
          <w:szCs w:val="24"/>
        </w:rPr>
        <w:t>t</w:t>
      </w:r>
      <w:r w:rsidR="00FB7E86" w:rsidRPr="00DC3B78">
        <w:rPr>
          <w:rFonts w:ascii="Book Antiqua" w:eastAsia="等线" w:hAnsi="Book Antiqua" w:cs="Book Antiqua"/>
          <w:b w:val="0"/>
          <w:sz w:val="24"/>
          <w:szCs w:val="24"/>
        </w:rPr>
        <w:t xml:space="preserve">he </w:t>
      </w:r>
      <w:proofErr w:type="spellStart"/>
      <w:r w:rsidR="00430A2A" w:rsidRPr="00DC3B78">
        <w:rPr>
          <w:rFonts w:ascii="Book Antiqua" w:eastAsia="等线" w:hAnsi="Book Antiqua" w:cs="Book Antiqua"/>
          <w:b w:val="0"/>
          <w:sz w:val="24"/>
          <w:szCs w:val="24"/>
        </w:rPr>
        <w:t>n</w:t>
      </w:r>
      <w:r w:rsidRPr="00DC3B78">
        <w:rPr>
          <w:rFonts w:ascii="Book Antiqua" w:eastAsia="等线" w:hAnsi="Book Antiqua" w:cs="Book Antiqua"/>
          <w:b w:val="0"/>
          <w:sz w:val="24"/>
          <w:szCs w:val="24"/>
        </w:rPr>
        <w:t>anostring</w:t>
      </w:r>
      <w:proofErr w:type="spellEnd"/>
      <w:r w:rsidRPr="00DC3B78">
        <w:rPr>
          <w:rFonts w:ascii="Book Antiqua" w:eastAsia="等线" w:hAnsi="Book Antiqua" w:cs="Book Antiqua"/>
          <w:b w:val="0"/>
          <w:sz w:val="24"/>
          <w:szCs w:val="24"/>
        </w:rPr>
        <w:t xml:space="preserve"> miRNA assay could be used to analyze the content and species of miRNAs in exosomes, with accurate experimental results, but it </w:t>
      </w:r>
      <w:r w:rsidR="00430A2A" w:rsidRPr="00DC3B78">
        <w:rPr>
          <w:rFonts w:ascii="Book Antiqua" w:eastAsia="等线" w:hAnsi="Book Antiqua" w:cs="Book Antiqua"/>
          <w:b w:val="0"/>
          <w:sz w:val="24"/>
          <w:szCs w:val="24"/>
        </w:rPr>
        <w:t>is</w:t>
      </w:r>
      <w:r w:rsidRPr="00DC3B78">
        <w:rPr>
          <w:rFonts w:ascii="Book Antiqua" w:eastAsia="等线" w:hAnsi="Book Antiqua" w:cs="Book Antiqua"/>
          <w:b w:val="0"/>
          <w:sz w:val="24"/>
          <w:szCs w:val="24"/>
        </w:rPr>
        <w:t xml:space="preserve"> not widely used and the study cost </w:t>
      </w:r>
      <w:r w:rsidR="00430A2A" w:rsidRPr="00DC3B78">
        <w:rPr>
          <w:rFonts w:ascii="Book Antiqua" w:eastAsia="等线" w:hAnsi="Book Antiqua" w:cs="Book Antiqua"/>
          <w:b w:val="0"/>
          <w:sz w:val="24"/>
          <w:szCs w:val="24"/>
        </w:rPr>
        <w:t>is</w:t>
      </w:r>
      <w:r w:rsidRPr="00DC3B78">
        <w:rPr>
          <w:rFonts w:ascii="Book Antiqua" w:eastAsia="等线" w:hAnsi="Book Antiqua" w:cs="Book Antiqua"/>
          <w:b w:val="0"/>
          <w:sz w:val="24"/>
          <w:szCs w:val="24"/>
        </w:rPr>
        <w:t xml:space="preserve"> </w:t>
      </w:r>
      <w:proofErr w:type="gramStart"/>
      <w:r w:rsidRPr="00DC3B78">
        <w:rPr>
          <w:rFonts w:ascii="Book Antiqua" w:eastAsia="等线" w:hAnsi="Book Antiqua" w:cs="Book Antiqua"/>
          <w:b w:val="0"/>
          <w:sz w:val="24"/>
          <w:szCs w:val="24"/>
        </w:rPr>
        <w:t>high</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14</w:t>
      </w:r>
      <w:r w:rsidR="008E54D8" w:rsidRPr="00DC3B78">
        <w:rPr>
          <w:rFonts w:ascii="Book Antiqua" w:eastAsia="宋体" w:hAnsi="Book Antiqua" w:cs="Book Antiqua"/>
          <w:b w:val="0"/>
          <w:kern w:val="0"/>
          <w:sz w:val="24"/>
          <w:szCs w:val="24"/>
          <w:vertAlign w:val="superscript"/>
        </w:rPr>
        <w:t>2</w:t>
      </w:r>
      <w:r w:rsidR="002024B1" w:rsidRPr="00DC3B78">
        <w:rPr>
          <w:rFonts w:ascii="Book Antiqua" w:eastAsia="宋体" w:hAnsi="Book Antiqua" w:cs="Book Antiqua"/>
          <w:b w:val="0"/>
          <w:kern w:val="0"/>
          <w:sz w:val="24"/>
          <w:szCs w:val="24"/>
          <w:vertAlign w:val="superscript"/>
        </w:rPr>
        <w:t>-14</w:t>
      </w:r>
      <w:r w:rsidR="003243D3" w:rsidRPr="00DC3B78">
        <w:rPr>
          <w:rFonts w:ascii="Book Antiqua" w:eastAsia="宋体" w:hAnsi="Book Antiqua" w:cs="Book Antiqua"/>
          <w:b w:val="0"/>
          <w:kern w:val="0"/>
          <w:sz w:val="24"/>
          <w:szCs w:val="24"/>
          <w:vertAlign w:val="superscript"/>
        </w:rPr>
        <w:t>4</w:t>
      </w:r>
      <w:r w:rsidR="002024B1" w:rsidRPr="00DC3B78">
        <w:rPr>
          <w:rFonts w:ascii="Book Antiqua" w:eastAsia="宋体" w:hAnsi="Book Antiqua" w:cs="Book Antiqua"/>
          <w:b w:val="0"/>
          <w:kern w:val="0"/>
          <w:sz w:val="24"/>
          <w:szCs w:val="24"/>
          <w:vertAlign w:val="superscript"/>
        </w:rPr>
        <w:t>]</w:t>
      </w:r>
      <w:r w:rsidR="00FB7E86">
        <w:rPr>
          <w:rFonts w:ascii="Book Antiqua" w:eastAsia="等线" w:hAnsi="Book Antiqua" w:cs="Book Antiqua"/>
          <w:b w:val="0"/>
          <w:sz w:val="24"/>
          <w:szCs w:val="24"/>
        </w:rPr>
        <w:t>. In addition, s</w:t>
      </w:r>
      <w:r w:rsidR="00FB7E86" w:rsidRPr="00DC3B78">
        <w:rPr>
          <w:rFonts w:ascii="Book Antiqua" w:eastAsia="等线" w:hAnsi="Book Antiqua" w:cs="Book Antiqua"/>
          <w:b w:val="0"/>
          <w:sz w:val="24"/>
          <w:szCs w:val="24"/>
        </w:rPr>
        <w:t xml:space="preserve">ome </w:t>
      </w:r>
      <w:r w:rsidR="00430A2A" w:rsidRPr="00DC3B78">
        <w:rPr>
          <w:rFonts w:ascii="Book Antiqua" w:eastAsia="等线" w:hAnsi="Book Antiqua" w:cs="Book Antiqua"/>
          <w:b w:val="0"/>
          <w:sz w:val="24"/>
          <w:szCs w:val="24"/>
        </w:rPr>
        <w:t xml:space="preserve">researchers </w:t>
      </w:r>
      <w:r w:rsidR="00FB7E86" w:rsidRPr="00DC3B78">
        <w:rPr>
          <w:rFonts w:ascii="Book Antiqua" w:eastAsia="等线" w:hAnsi="Book Antiqua" w:cs="Book Antiqua"/>
          <w:b w:val="0"/>
          <w:sz w:val="24"/>
          <w:szCs w:val="24"/>
        </w:rPr>
        <w:t>stud</w:t>
      </w:r>
      <w:r w:rsidR="00FB7E86">
        <w:rPr>
          <w:rFonts w:ascii="Book Antiqua" w:eastAsia="等线" w:hAnsi="Book Antiqua" w:cs="Book Antiqua"/>
          <w:b w:val="0"/>
          <w:sz w:val="24"/>
          <w:szCs w:val="24"/>
        </w:rPr>
        <w:t>ied</w:t>
      </w:r>
      <w:r w:rsidR="00FB7E86"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MSC-exo</w:t>
      </w:r>
      <w:r w:rsidR="00430A2A" w:rsidRPr="00DC3B78">
        <w:rPr>
          <w:rFonts w:ascii="Book Antiqua" w:eastAsia="等线" w:hAnsi="Book Antiqua" w:cs="Book Antiqua"/>
          <w:b w:val="0"/>
          <w:sz w:val="24"/>
          <w:szCs w:val="24"/>
        </w:rPr>
        <w:t>some</w:t>
      </w:r>
      <w:r w:rsidRPr="00DC3B78">
        <w:rPr>
          <w:rFonts w:ascii="Book Antiqua" w:eastAsia="等线" w:hAnsi="Book Antiqua" w:cs="Book Antiqua"/>
          <w:b w:val="0"/>
          <w:sz w:val="24"/>
          <w:szCs w:val="24"/>
        </w:rPr>
        <w:t xml:space="preserve"> biology not through high-throughput detection, but through database</w:t>
      </w:r>
      <w:r w:rsidR="00430A2A"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including </w:t>
      </w:r>
      <w:proofErr w:type="spellStart"/>
      <w:r w:rsidRPr="00DC3B78">
        <w:rPr>
          <w:rFonts w:ascii="Book Antiqua" w:eastAsia="等线" w:hAnsi="Book Antiqua" w:cs="Book Antiqua"/>
          <w:b w:val="0"/>
          <w:sz w:val="24"/>
          <w:szCs w:val="24"/>
        </w:rPr>
        <w:t>miRBase</w:t>
      </w:r>
      <w:proofErr w:type="spellEnd"/>
      <w:r w:rsidRPr="00DC3B78">
        <w:rPr>
          <w:rFonts w:ascii="Book Antiqua" w:eastAsia="等线" w:hAnsi="Book Antiqua" w:cs="Book Antiqua"/>
          <w:b w:val="0"/>
          <w:sz w:val="24"/>
          <w:szCs w:val="24"/>
        </w:rPr>
        <w:t xml:space="preserve"> (http://www.mirbase.org/)</w:t>
      </w:r>
      <w:r w:rsidR="00430A2A" w:rsidRPr="00DC3B78">
        <w:rPr>
          <w:rFonts w:ascii="Book Antiqua" w:eastAsia="等线" w:hAnsi="Book Antiqua" w:cs="Book Antiqua"/>
          <w:b w:val="0"/>
          <w:sz w:val="24"/>
          <w:szCs w:val="24"/>
        </w:rPr>
        <w:t xml:space="preserve">, </w:t>
      </w:r>
      <w:proofErr w:type="spellStart"/>
      <w:r w:rsidR="00430A2A" w:rsidRPr="00DC3B78">
        <w:rPr>
          <w:rFonts w:ascii="Book Antiqua" w:eastAsia="等线" w:hAnsi="Book Antiqua" w:cs="Book Antiqua"/>
          <w:b w:val="0"/>
          <w:sz w:val="24"/>
          <w:szCs w:val="24"/>
        </w:rPr>
        <w:t>TargetScan</w:t>
      </w:r>
      <w:proofErr w:type="spellEnd"/>
      <w:r w:rsidR="00430A2A"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(http://www.targetscan.org/vert_71/)</w:t>
      </w:r>
      <w:r w:rsidR="00430A2A"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and</w:t>
      </w:r>
      <w:r w:rsidR="00430A2A" w:rsidRPr="00DC3B78">
        <w:rPr>
          <w:rFonts w:ascii="Book Antiqua" w:eastAsia="等线" w:hAnsi="Book Antiqua" w:cs="Book Antiqua"/>
          <w:b w:val="0"/>
          <w:sz w:val="24"/>
          <w:szCs w:val="24"/>
        </w:rPr>
        <w:t xml:space="preserve"> </w:t>
      </w:r>
      <w:proofErr w:type="spellStart"/>
      <w:r w:rsidRPr="00DC3B78">
        <w:rPr>
          <w:rFonts w:ascii="Book Antiqua" w:eastAsia="等线" w:hAnsi="Book Antiqua" w:cs="Book Antiqua"/>
          <w:b w:val="0"/>
          <w:sz w:val="24"/>
          <w:szCs w:val="24"/>
        </w:rPr>
        <w:t>MiRDB</w:t>
      </w:r>
      <w:proofErr w:type="spellEnd"/>
      <w:r w:rsidRPr="00DC3B78">
        <w:rPr>
          <w:rFonts w:ascii="Book Antiqua" w:eastAsia="等线" w:hAnsi="Book Antiqua" w:cs="Book Antiqua"/>
          <w:b w:val="0"/>
          <w:sz w:val="24"/>
          <w:szCs w:val="24"/>
        </w:rPr>
        <w:t xml:space="preserve"> (http://www.mirdb.org/miRDB/policy.html)</w:t>
      </w:r>
      <w:r w:rsidR="00430A2A"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to find a suitable miRNA, </w:t>
      </w:r>
      <w:proofErr w:type="gramStart"/>
      <w:r w:rsidRPr="00DC3B78">
        <w:rPr>
          <w:rFonts w:ascii="Book Antiqua" w:eastAsia="等线" w:hAnsi="Book Antiqua" w:cs="Book Antiqua"/>
          <w:b w:val="0"/>
          <w:sz w:val="24"/>
          <w:szCs w:val="24"/>
        </w:rPr>
        <w:t>then</w:t>
      </w:r>
      <w:proofErr w:type="gramEnd"/>
      <w:r w:rsidRPr="00DC3B78">
        <w:rPr>
          <w:rFonts w:ascii="Book Antiqua" w:eastAsia="等线" w:hAnsi="Book Antiqua" w:cs="Book Antiqua"/>
          <w:b w:val="0"/>
          <w:sz w:val="24"/>
          <w:szCs w:val="24"/>
        </w:rPr>
        <w:t xml:space="preserve"> apply qPCR, </w:t>
      </w:r>
      <w:r w:rsidR="00FB7E86">
        <w:rPr>
          <w:rFonts w:ascii="Book Antiqua" w:eastAsia="等线" w:hAnsi="Book Antiqua" w:cs="Book Antiqua"/>
          <w:b w:val="0"/>
          <w:sz w:val="24"/>
          <w:szCs w:val="24"/>
        </w:rPr>
        <w:t>W</w:t>
      </w:r>
      <w:r w:rsidR="00FB7E86" w:rsidRPr="00DC3B78">
        <w:rPr>
          <w:rFonts w:ascii="Book Antiqua" w:eastAsia="等线" w:hAnsi="Book Antiqua" w:cs="Book Antiqua"/>
          <w:b w:val="0"/>
          <w:sz w:val="24"/>
          <w:szCs w:val="24"/>
        </w:rPr>
        <w:t xml:space="preserve">estern </w:t>
      </w:r>
      <w:r w:rsidRPr="00DC3B78">
        <w:rPr>
          <w:rFonts w:ascii="Book Antiqua" w:eastAsia="等线" w:hAnsi="Book Antiqua" w:cs="Book Antiqua"/>
          <w:b w:val="0"/>
          <w:sz w:val="24"/>
          <w:szCs w:val="24"/>
        </w:rPr>
        <w:t>blot</w:t>
      </w:r>
      <w:r w:rsidR="00430A2A"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or luciferase reporter gene assays for validations</w:t>
      </w:r>
      <w:r w:rsidR="00430A2A"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These methods combined with KEGG analysis or GO analysis can also reveal the downstream pathway corresponding to miRNA</w:t>
      </w:r>
      <w:r w:rsidR="00FB7E86">
        <w:rPr>
          <w:rFonts w:ascii="Book Antiqua" w:eastAsia="等线" w:hAnsi="Book Antiqua" w:cs="Book Antiqua"/>
          <w:b w:val="0"/>
          <w:sz w:val="24"/>
          <w:szCs w:val="24"/>
        </w:rPr>
        <w:t>s</w:t>
      </w:r>
      <w:r w:rsidRPr="00DC3B78">
        <w:rPr>
          <w:rFonts w:ascii="Book Antiqua" w:eastAsia="等线" w:hAnsi="Book Antiqua" w:cs="Book Antiqua"/>
          <w:b w:val="0"/>
          <w:sz w:val="24"/>
          <w:szCs w:val="24"/>
        </w:rPr>
        <w:t>, which can further expand the research</w:t>
      </w:r>
      <w:r w:rsidR="00430A2A" w:rsidRPr="00DC3B78">
        <w:rPr>
          <w:rFonts w:ascii="Book Antiqua" w:eastAsia="等线" w:hAnsi="Book Antiqua" w:cs="Book Antiqua"/>
          <w:b w:val="0"/>
          <w:sz w:val="24"/>
          <w:szCs w:val="24"/>
        </w:rPr>
        <w:t xml:space="preserve">. </w:t>
      </w:r>
    </w:p>
    <w:p w:rsidR="007E6721" w:rsidRPr="00FB7E86" w:rsidRDefault="007E6721" w:rsidP="00C575E0">
      <w:pPr>
        <w:kinsoku w:val="0"/>
        <w:overflowPunct w:val="0"/>
        <w:autoSpaceDE w:val="0"/>
        <w:autoSpaceDN w:val="0"/>
        <w:adjustRightInd w:val="0"/>
        <w:snapToGrid w:val="0"/>
        <w:spacing w:line="360" w:lineRule="auto"/>
        <w:rPr>
          <w:rFonts w:ascii="Book Antiqua" w:hAnsi="Book Antiqua"/>
          <w:sz w:val="24"/>
          <w:szCs w:val="24"/>
        </w:rPr>
      </w:pPr>
    </w:p>
    <w:p w:rsidR="00FE1DC6"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hAnsi="Book Antiqua" w:cs="Book Antiqua"/>
          <w:sz w:val="24"/>
          <w:szCs w:val="24"/>
          <w:u w:val="single"/>
        </w:rPr>
      </w:pPr>
      <w:r w:rsidRPr="00DC3B78">
        <w:rPr>
          <w:rFonts w:ascii="Book Antiqua" w:hAnsi="Book Antiqua" w:cs="Book Antiqua"/>
          <w:sz w:val="24"/>
          <w:szCs w:val="24"/>
          <w:u w:val="single"/>
        </w:rPr>
        <w:t>CONCLUSION AND PROSPECTION</w:t>
      </w:r>
    </w:p>
    <w:p w:rsidR="00FE1DC6" w:rsidRPr="00DC3B78" w:rsidRDefault="009C78A2" w:rsidP="00C575E0">
      <w:pPr>
        <w:pStyle w:val="2"/>
        <w:keepNext w:val="0"/>
        <w:keepLines w:val="0"/>
        <w:kinsoku w:val="0"/>
        <w:overflowPunct w:val="0"/>
        <w:autoSpaceDE w:val="0"/>
        <w:autoSpaceDN w:val="0"/>
        <w:adjustRightInd w:val="0"/>
        <w:snapToGrid w:val="0"/>
        <w:spacing w:before="0" w:after="0" w:line="360" w:lineRule="auto"/>
        <w:rPr>
          <w:rFonts w:ascii="Book Antiqua" w:hAnsi="Book Antiqua" w:cs="Book Antiqua"/>
          <w:b w:val="0"/>
          <w:sz w:val="24"/>
          <w:szCs w:val="24"/>
          <w:u w:val="single"/>
        </w:rPr>
      </w:pPr>
      <w:r w:rsidRPr="00DC3B78">
        <w:rPr>
          <w:rFonts w:ascii="Book Antiqua" w:eastAsia="等线" w:hAnsi="Book Antiqua" w:cs="Book Antiqua"/>
          <w:b w:val="0"/>
          <w:sz w:val="24"/>
          <w:szCs w:val="24"/>
        </w:rPr>
        <w:t>The discovery that MSC</w:t>
      </w:r>
      <w:r w:rsidR="00F4448A" w:rsidRPr="00DC3B78">
        <w:rPr>
          <w:rFonts w:ascii="Book Antiqua" w:eastAsia="等线" w:hAnsi="Book Antiqua" w:cs="Book Antiqua"/>
          <w:b w:val="0"/>
          <w:sz w:val="24"/>
          <w:szCs w:val="24"/>
        </w:rPr>
        <w:t>-exosomes</w:t>
      </w:r>
      <w:r w:rsidRPr="00DC3B78">
        <w:rPr>
          <w:rFonts w:ascii="Book Antiqua" w:eastAsia="等线" w:hAnsi="Book Antiqua" w:cs="Book Antiqua"/>
          <w:b w:val="0"/>
          <w:sz w:val="24"/>
          <w:szCs w:val="24"/>
        </w:rPr>
        <w:t xml:space="preserve"> can perform a similar function to that of stem cells has led to a growing interest in the use of cell-free therapies for stem </w:t>
      </w:r>
      <w:proofErr w:type="gramStart"/>
      <w:r w:rsidRPr="00DC3B78">
        <w:rPr>
          <w:rFonts w:ascii="Book Antiqua" w:eastAsia="等线" w:hAnsi="Book Antiqua" w:cs="Book Antiqua"/>
          <w:b w:val="0"/>
          <w:sz w:val="24"/>
          <w:szCs w:val="24"/>
        </w:rPr>
        <w:t>cells</w:t>
      </w:r>
      <w:r w:rsidR="00442ED6" w:rsidRPr="00DC3B78">
        <w:rPr>
          <w:rFonts w:ascii="Book Antiqua" w:eastAsia="宋体" w:hAnsi="Book Antiqua" w:cs="Book Antiqua"/>
          <w:b w:val="0"/>
          <w:kern w:val="0"/>
          <w:sz w:val="24"/>
          <w:szCs w:val="24"/>
          <w:vertAlign w:val="superscript"/>
        </w:rPr>
        <w:t>[</w:t>
      </w:r>
      <w:proofErr w:type="gramEnd"/>
      <w:r w:rsidR="00442ED6" w:rsidRPr="00DC3B78">
        <w:rPr>
          <w:rFonts w:ascii="Book Antiqua" w:eastAsia="宋体" w:hAnsi="Book Antiqua" w:cs="Book Antiqua"/>
          <w:b w:val="0"/>
          <w:kern w:val="0"/>
          <w:sz w:val="24"/>
          <w:szCs w:val="24"/>
          <w:vertAlign w:val="superscript"/>
        </w:rPr>
        <w:t>78,</w:t>
      </w:r>
      <w:r w:rsidR="002024B1" w:rsidRPr="00DC3B78">
        <w:rPr>
          <w:rFonts w:ascii="Book Antiqua" w:eastAsia="宋体" w:hAnsi="Book Antiqua" w:cs="Book Antiqua"/>
          <w:b w:val="0"/>
          <w:kern w:val="0"/>
          <w:sz w:val="24"/>
          <w:szCs w:val="24"/>
          <w:vertAlign w:val="superscript"/>
        </w:rPr>
        <w:t>14</w:t>
      </w:r>
      <w:r w:rsidR="003243D3" w:rsidRPr="00DC3B78">
        <w:rPr>
          <w:rFonts w:ascii="Book Antiqua" w:eastAsia="宋体" w:hAnsi="Book Antiqua" w:cs="Book Antiqua"/>
          <w:b w:val="0"/>
          <w:kern w:val="0"/>
          <w:sz w:val="24"/>
          <w:szCs w:val="24"/>
          <w:vertAlign w:val="superscript"/>
        </w:rPr>
        <w:t>5</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 Exosomes are less tumorigenic and immunogenic than stem cells</w:t>
      </w:r>
      <w:r w:rsidR="00430A2A"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because they are </w:t>
      </w:r>
      <w:r w:rsidR="00430A2A" w:rsidRPr="00DC3B78">
        <w:rPr>
          <w:rFonts w:ascii="Book Antiqua" w:eastAsia="等线" w:hAnsi="Book Antiqua" w:cs="Book Antiqua"/>
          <w:b w:val="0"/>
          <w:sz w:val="24"/>
          <w:szCs w:val="24"/>
        </w:rPr>
        <w:t>very small</w:t>
      </w:r>
      <w:r w:rsidRPr="00DC3B78">
        <w:rPr>
          <w:rFonts w:ascii="Book Antiqua" w:eastAsia="等线" w:hAnsi="Book Antiqua" w:cs="Book Antiqua"/>
          <w:b w:val="0"/>
          <w:sz w:val="24"/>
          <w:szCs w:val="24"/>
        </w:rPr>
        <w:t xml:space="preserve"> and </w:t>
      </w:r>
      <w:r w:rsidR="00430A2A" w:rsidRPr="00DC3B78">
        <w:rPr>
          <w:rFonts w:ascii="Book Antiqua" w:eastAsia="等线" w:hAnsi="Book Antiqua" w:cs="Book Antiqua"/>
          <w:b w:val="0"/>
          <w:sz w:val="24"/>
          <w:szCs w:val="24"/>
        </w:rPr>
        <w:t xml:space="preserve">do </w:t>
      </w:r>
      <w:r w:rsidRPr="00DC3B78">
        <w:rPr>
          <w:rFonts w:ascii="Book Antiqua" w:eastAsia="等线" w:hAnsi="Book Antiqua" w:cs="Book Antiqua"/>
          <w:b w:val="0"/>
          <w:sz w:val="24"/>
          <w:szCs w:val="24"/>
        </w:rPr>
        <w:t>not self-</w:t>
      </w:r>
      <w:r w:rsidR="00430A2A" w:rsidRPr="00DC3B78">
        <w:rPr>
          <w:rFonts w:ascii="Book Antiqua" w:eastAsia="等线" w:hAnsi="Book Antiqua" w:cs="Book Antiqua"/>
          <w:b w:val="0"/>
          <w:sz w:val="24"/>
          <w:szCs w:val="24"/>
        </w:rPr>
        <w:t xml:space="preserve">replicate. </w:t>
      </w:r>
      <w:r w:rsidRPr="00DC3B78">
        <w:rPr>
          <w:rFonts w:ascii="Book Antiqua" w:eastAsia="等线" w:hAnsi="Book Antiqua" w:cs="Book Antiqua"/>
          <w:b w:val="0"/>
          <w:sz w:val="24"/>
          <w:szCs w:val="24"/>
        </w:rPr>
        <w:t>Exosomes have the unique advantage</w:t>
      </w:r>
      <w:r w:rsidR="00F4448A">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of being </w:t>
      </w:r>
      <w:r w:rsidRPr="00DC3B78">
        <w:rPr>
          <w:rFonts w:ascii="Book Antiqua" w:eastAsia="等线" w:hAnsi="Book Antiqua" w:cs="Book Antiqua"/>
          <w:b w:val="0"/>
          <w:sz w:val="24"/>
          <w:szCs w:val="24"/>
        </w:rPr>
        <w:lastRenderedPageBreak/>
        <w:t>safer, more direct</w:t>
      </w:r>
      <w:r w:rsidR="00027C6D"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more effective than stem cells. This means that exosomes have a wide range of applications and can be mass-produced into drugs with excellent therapeutic effects for many </w:t>
      </w:r>
      <w:proofErr w:type="gramStart"/>
      <w:r w:rsidRPr="00DC3B78">
        <w:rPr>
          <w:rFonts w:ascii="Book Antiqua" w:eastAsia="等线" w:hAnsi="Book Antiqua" w:cs="Book Antiqua"/>
          <w:b w:val="0"/>
          <w:sz w:val="24"/>
          <w:szCs w:val="24"/>
        </w:rPr>
        <w:t>diseases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14</w:t>
      </w:r>
      <w:r w:rsidR="003243D3" w:rsidRPr="00DC3B78">
        <w:rPr>
          <w:rFonts w:ascii="Book Antiqua" w:eastAsia="宋体" w:hAnsi="Book Antiqua" w:cs="Book Antiqua"/>
          <w:b w:val="0"/>
          <w:kern w:val="0"/>
          <w:sz w:val="24"/>
          <w:szCs w:val="24"/>
          <w:vertAlign w:val="superscript"/>
        </w:rPr>
        <w:t>6</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 xml:space="preserve">. As more and more studies have been conducted on MSC-exosomes, it has been found that in many cases, miRNAs play a crucial role in the therapeutic effect of MSC-exosomes on diseases. </w:t>
      </w:r>
      <w:r w:rsidR="00F4448A">
        <w:rPr>
          <w:rFonts w:ascii="Book Antiqua" w:eastAsia="等线" w:hAnsi="Book Antiqua" w:cs="Book Antiqua"/>
          <w:b w:val="0"/>
          <w:sz w:val="24"/>
          <w:szCs w:val="24"/>
        </w:rPr>
        <w:t>M</w:t>
      </w:r>
      <w:r w:rsidR="00F4448A" w:rsidRPr="00DC3B78">
        <w:rPr>
          <w:rFonts w:ascii="Book Antiqua" w:eastAsia="等线" w:hAnsi="Book Antiqua" w:cs="Book Antiqua"/>
          <w:b w:val="0"/>
          <w:sz w:val="24"/>
          <w:szCs w:val="24"/>
        </w:rPr>
        <w:t xml:space="preserve">iRNAs </w:t>
      </w:r>
      <w:r w:rsidRPr="00DC3B78">
        <w:rPr>
          <w:rFonts w:ascii="Book Antiqua" w:eastAsia="等线" w:hAnsi="Book Antiqua" w:cs="Book Antiqua"/>
          <w:b w:val="0"/>
          <w:sz w:val="24"/>
          <w:szCs w:val="24"/>
        </w:rPr>
        <w:t>in MSC-exosomes have been reported to have significant effects on inflammatory diseases, trauma, degenerative diseases, and tumors. However, the miRNA</w:t>
      </w:r>
      <w:r w:rsidR="00F4448A">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and </w:t>
      </w:r>
      <w:r w:rsidR="00F4448A">
        <w:rPr>
          <w:rFonts w:ascii="Book Antiqua" w:eastAsia="等线" w:hAnsi="Book Antiqua" w:cs="Book Antiqua"/>
          <w:b w:val="0"/>
          <w:sz w:val="24"/>
          <w:szCs w:val="24"/>
        </w:rPr>
        <w:t>their</w:t>
      </w:r>
      <w:r w:rsidR="00F4448A"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downstream pathway/target genes </w:t>
      </w:r>
      <w:r w:rsidR="00027C6D" w:rsidRPr="00DC3B78">
        <w:rPr>
          <w:rFonts w:ascii="Book Antiqua" w:eastAsia="等线" w:hAnsi="Book Antiqua" w:cs="Book Antiqua"/>
          <w:b w:val="0"/>
          <w:sz w:val="24"/>
          <w:szCs w:val="24"/>
        </w:rPr>
        <w:t xml:space="preserve">differ amongst </w:t>
      </w:r>
      <w:r w:rsidRPr="00DC3B78">
        <w:rPr>
          <w:rFonts w:ascii="Book Antiqua" w:eastAsia="等线" w:hAnsi="Book Antiqua" w:cs="Book Antiqua"/>
          <w:b w:val="0"/>
          <w:sz w:val="24"/>
          <w:szCs w:val="24"/>
        </w:rPr>
        <w:t>different diseases. Some researchers sequenced miRNA</w:t>
      </w:r>
      <w:r w:rsidR="00F4448A">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MSC-exo</w:t>
      </w:r>
      <w:r w:rsidR="00BE6E22" w:rsidRPr="00DC3B78">
        <w:rPr>
          <w:rFonts w:ascii="Book Antiqua" w:eastAsia="等线" w:hAnsi="Book Antiqua" w:cs="Book Antiqua"/>
          <w:b w:val="0"/>
          <w:sz w:val="24"/>
          <w:szCs w:val="24"/>
        </w:rPr>
        <w:t>somes</w:t>
      </w:r>
      <w:r w:rsidR="00F4448A">
        <w:rPr>
          <w:rFonts w:ascii="Book Antiqua" w:eastAsia="等线" w:hAnsi="Book Antiqua" w:cs="Book Antiqua"/>
          <w:b w:val="0"/>
          <w:sz w:val="24"/>
          <w:szCs w:val="24"/>
        </w:rPr>
        <w:t xml:space="preserve">, performed </w:t>
      </w:r>
      <w:r w:rsidRPr="00DC3B78">
        <w:rPr>
          <w:rFonts w:ascii="Book Antiqua" w:eastAsia="等线" w:hAnsi="Book Antiqua" w:cs="Book Antiqua"/>
          <w:b w:val="0"/>
          <w:sz w:val="24"/>
          <w:szCs w:val="24"/>
        </w:rPr>
        <w:t xml:space="preserve">network analysis, and found that </w:t>
      </w:r>
      <w:r w:rsidR="00C41356" w:rsidRPr="00DC3B78">
        <w:rPr>
          <w:rFonts w:ascii="Book Antiqua" w:eastAsia="等线" w:hAnsi="Book Antiqua" w:cs="Book Antiqua"/>
          <w:b w:val="0"/>
          <w:sz w:val="24"/>
          <w:szCs w:val="24"/>
        </w:rPr>
        <w:t>these were</w:t>
      </w:r>
      <w:r w:rsidRPr="00DC3B78">
        <w:rPr>
          <w:rFonts w:ascii="Book Antiqua" w:eastAsia="等线" w:hAnsi="Book Antiqua" w:cs="Book Antiqua"/>
          <w:b w:val="0"/>
          <w:sz w:val="24"/>
          <w:szCs w:val="24"/>
        </w:rPr>
        <w:t xml:space="preserve"> associated with </w:t>
      </w:r>
      <w:proofErr w:type="spellStart"/>
      <w:r w:rsidRPr="00DC3B78">
        <w:rPr>
          <w:rFonts w:ascii="Book Antiqua" w:eastAsia="等线" w:hAnsi="Book Antiqua" w:cs="Book Antiqua"/>
          <w:b w:val="0"/>
          <w:sz w:val="24"/>
          <w:szCs w:val="24"/>
        </w:rPr>
        <w:t>Wnt</w:t>
      </w:r>
      <w:proofErr w:type="spellEnd"/>
      <w:r w:rsidRPr="00DC3B78">
        <w:rPr>
          <w:rFonts w:ascii="Book Antiqua" w:eastAsia="等线" w:hAnsi="Book Antiqua" w:cs="Book Antiqua"/>
          <w:b w:val="0"/>
          <w:sz w:val="24"/>
          <w:szCs w:val="24"/>
        </w:rPr>
        <w:t xml:space="preserve"> signaling, TGF-</w:t>
      </w:r>
      <w:r w:rsidR="003B3548" w:rsidRPr="00DC3B78">
        <w:rPr>
          <w:rFonts w:ascii="Book Antiqua" w:eastAsia="等线" w:hAnsi="Book Antiqua" w:cs="Book Antiqua"/>
          <w:b w:val="0"/>
          <w:sz w:val="24"/>
          <w:szCs w:val="24"/>
        </w:rPr>
        <w:t>β</w:t>
      </w:r>
      <w:r w:rsidR="00027C6D" w:rsidRPr="00DC3B78">
        <w:rPr>
          <w:rFonts w:ascii="Book Antiqua" w:eastAsia="等线" w:hAnsi="Book Antiqua" w:cs="Book Antiqua"/>
          <w:b w:val="0"/>
          <w:sz w:val="24"/>
          <w:szCs w:val="24"/>
        </w:rPr>
        <w:t xml:space="preserve"> and PDGF</w:t>
      </w:r>
      <w:r w:rsidRPr="00DC3B78">
        <w:rPr>
          <w:rFonts w:ascii="Book Antiqua" w:eastAsia="等线" w:hAnsi="Book Antiqua" w:cs="Book Antiqua"/>
          <w:b w:val="0"/>
          <w:sz w:val="24"/>
          <w:szCs w:val="24"/>
        </w:rPr>
        <w:t xml:space="preserve"> </w:t>
      </w:r>
      <w:r w:rsidR="00027C6D" w:rsidRPr="00DC3B78">
        <w:rPr>
          <w:rFonts w:ascii="Book Antiqua" w:eastAsia="等线" w:hAnsi="Book Antiqua" w:cs="Book Antiqua"/>
          <w:b w:val="0"/>
          <w:sz w:val="24"/>
          <w:szCs w:val="24"/>
        </w:rPr>
        <w:t xml:space="preserve">stimulation, </w:t>
      </w:r>
      <w:r w:rsidRPr="00DC3B78">
        <w:rPr>
          <w:rFonts w:ascii="Book Antiqua" w:eastAsia="等线" w:hAnsi="Book Antiqua" w:cs="Book Antiqua"/>
          <w:b w:val="0"/>
          <w:sz w:val="24"/>
          <w:szCs w:val="24"/>
        </w:rPr>
        <w:t>proliferation, and apoptosis, and function</w:t>
      </w:r>
      <w:r w:rsidR="00027C6D" w:rsidRPr="00DC3B78">
        <w:rPr>
          <w:rFonts w:ascii="Book Antiqua" w:eastAsia="等线" w:hAnsi="Book Antiqua" w:cs="Book Antiqua"/>
          <w:b w:val="0"/>
          <w:sz w:val="24"/>
          <w:szCs w:val="24"/>
        </w:rPr>
        <w:t xml:space="preserve"> to oppose fibrosis and apoptosis, while promoting </w:t>
      </w:r>
      <w:proofErr w:type="gramStart"/>
      <w:r w:rsidRPr="00DC3B78">
        <w:rPr>
          <w:rFonts w:ascii="Book Antiqua" w:eastAsia="等线" w:hAnsi="Book Antiqua" w:cs="Book Antiqua"/>
          <w:b w:val="0"/>
          <w:sz w:val="24"/>
          <w:szCs w:val="24"/>
        </w:rPr>
        <w:t>regeneration</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55]</w:t>
      </w:r>
      <w:r w:rsidRPr="00DC3B78">
        <w:rPr>
          <w:rFonts w:ascii="Book Antiqua" w:eastAsia="等线" w:hAnsi="Book Antiqua" w:cs="Book Antiqua"/>
          <w:b w:val="0"/>
          <w:sz w:val="24"/>
          <w:szCs w:val="24"/>
        </w:rPr>
        <w:t>.</w:t>
      </w:r>
      <w:r w:rsidR="00D5570A"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This also provides scope and ideas for</w:t>
      </w:r>
      <w:r w:rsidR="00C41356" w:rsidRPr="00DC3B78">
        <w:rPr>
          <w:rFonts w:ascii="Book Antiqua" w:eastAsia="等线" w:hAnsi="Book Antiqua" w:cs="Book Antiqua"/>
          <w:b w:val="0"/>
          <w:sz w:val="24"/>
          <w:szCs w:val="24"/>
        </w:rPr>
        <w:t xml:space="preserve"> subsequent research into</w:t>
      </w:r>
      <w:r w:rsidRPr="00DC3B78">
        <w:rPr>
          <w:rFonts w:ascii="Book Antiqua" w:eastAsia="等线" w:hAnsi="Book Antiqua" w:cs="Book Antiqua"/>
          <w:b w:val="0"/>
          <w:sz w:val="24"/>
          <w:szCs w:val="24"/>
        </w:rPr>
        <w:t xml:space="preserve"> miRNA</w:t>
      </w:r>
      <w:r w:rsidR="00F4448A">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in MSC-exo</w:t>
      </w:r>
      <w:r w:rsidR="00BE6E22" w:rsidRPr="00DC3B78">
        <w:rPr>
          <w:rFonts w:ascii="Book Antiqua" w:eastAsia="等线" w:hAnsi="Book Antiqua" w:cs="Book Antiqua"/>
          <w:b w:val="0"/>
          <w:sz w:val="24"/>
          <w:szCs w:val="24"/>
        </w:rPr>
        <w:t>somes</w:t>
      </w:r>
      <w:r w:rsidRPr="00DC3B78">
        <w:rPr>
          <w:rFonts w:ascii="Book Antiqua" w:eastAsia="等线" w:hAnsi="Book Antiqua" w:cs="Book Antiqua"/>
          <w:b w:val="0"/>
          <w:sz w:val="24"/>
          <w:szCs w:val="24"/>
        </w:rPr>
        <w:t>.</w:t>
      </w:r>
      <w:r w:rsidR="00FE1DC6" w:rsidRPr="00DC3B78">
        <w:rPr>
          <w:rFonts w:ascii="Book Antiqua" w:eastAsia="宋体" w:hAnsi="Book Antiqua" w:cs="Arial"/>
          <w:b w:val="0"/>
          <w:sz w:val="24"/>
          <w:szCs w:val="24"/>
          <w:shd w:val="clear" w:color="auto" w:fill="FFFFFF"/>
        </w:rPr>
        <w:t xml:space="preserve"> </w:t>
      </w:r>
      <w:r w:rsidR="00FE1DC6" w:rsidRPr="00DC3B78">
        <w:rPr>
          <w:rFonts w:ascii="Book Antiqua" w:hAnsi="Book Antiqua" w:cs="Book Antiqua"/>
          <w:b w:val="0"/>
          <w:sz w:val="24"/>
          <w:szCs w:val="24"/>
        </w:rPr>
        <w:t>It is well known that MSC-</w:t>
      </w:r>
      <w:r w:rsidR="00C41356" w:rsidRPr="00DC3B78">
        <w:rPr>
          <w:rFonts w:ascii="Book Antiqua" w:hAnsi="Book Antiqua" w:cs="Book Antiqua"/>
          <w:b w:val="0"/>
          <w:sz w:val="24"/>
          <w:szCs w:val="24"/>
        </w:rPr>
        <w:t>e</w:t>
      </w:r>
      <w:r w:rsidR="00FE1DC6" w:rsidRPr="00DC3B78">
        <w:rPr>
          <w:rFonts w:ascii="Book Antiqua" w:hAnsi="Book Antiqua" w:cs="Book Antiqua"/>
          <w:b w:val="0"/>
          <w:sz w:val="24"/>
          <w:szCs w:val="24"/>
        </w:rPr>
        <w:t xml:space="preserve">xosomes can treat diseases, but if we want to further understand the mechanism </w:t>
      </w:r>
      <w:r w:rsidR="00C41356" w:rsidRPr="00DC3B78">
        <w:rPr>
          <w:rFonts w:ascii="Book Antiqua" w:hAnsi="Book Antiqua" w:cs="Book Antiqua"/>
          <w:b w:val="0"/>
          <w:sz w:val="24"/>
          <w:szCs w:val="24"/>
        </w:rPr>
        <w:t xml:space="preserve">behind disease treatment, </w:t>
      </w:r>
      <w:r w:rsidR="00FE1DC6" w:rsidRPr="00DC3B78">
        <w:rPr>
          <w:rFonts w:ascii="Book Antiqua" w:hAnsi="Book Antiqua" w:cs="Book Antiqua"/>
          <w:b w:val="0"/>
          <w:sz w:val="24"/>
          <w:szCs w:val="24"/>
        </w:rPr>
        <w:t xml:space="preserve">we also need to know which components in exosomes play a crucial role. </w:t>
      </w:r>
      <w:r w:rsidR="00C41356" w:rsidRPr="00DC3B78">
        <w:rPr>
          <w:rFonts w:ascii="Book Antiqua" w:hAnsi="Book Antiqua" w:cs="Book Antiqua"/>
          <w:b w:val="0"/>
          <w:sz w:val="24"/>
          <w:szCs w:val="24"/>
        </w:rPr>
        <w:t xml:space="preserve">Therefore, </w:t>
      </w:r>
      <w:r w:rsidR="00FE1DC6" w:rsidRPr="00DC3B78">
        <w:rPr>
          <w:rFonts w:ascii="Book Antiqua" w:hAnsi="Book Antiqua" w:cs="Book Antiqua"/>
          <w:b w:val="0"/>
          <w:sz w:val="24"/>
          <w:szCs w:val="24"/>
        </w:rPr>
        <w:t xml:space="preserve">researchers highlight specific miRNAs in their studies that regulate inflammation, promote repair, and target </w:t>
      </w:r>
      <w:proofErr w:type="gramStart"/>
      <w:r w:rsidR="00FE1DC6" w:rsidRPr="00DC3B78">
        <w:rPr>
          <w:rFonts w:ascii="Book Antiqua" w:hAnsi="Book Antiqua" w:cs="Book Antiqua"/>
          <w:b w:val="0"/>
          <w:sz w:val="24"/>
          <w:szCs w:val="24"/>
        </w:rPr>
        <w:t>tumors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14</w:t>
      </w:r>
      <w:r w:rsidR="003243D3" w:rsidRPr="00DC3B78">
        <w:rPr>
          <w:rFonts w:ascii="Book Antiqua" w:eastAsia="宋体" w:hAnsi="Book Antiqua" w:cs="Book Antiqua"/>
          <w:b w:val="0"/>
          <w:kern w:val="0"/>
          <w:sz w:val="24"/>
          <w:szCs w:val="24"/>
          <w:vertAlign w:val="superscript"/>
        </w:rPr>
        <w:t>7</w:t>
      </w:r>
      <w:r w:rsidR="002024B1" w:rsidRPr="00DC3B78">
        <w:rPr>
          <w:rFonts w:ascii="Book Antiqua" w:eastAsia="宋体" w:hAnsi="Book Antiqua" w:cs="Book Antiqua"/>
          <w:b w:val="0"/>
          <w:kern w:val="0"/>
          <w:sz w:val="24"/>
          <w:szCs w:val="24"/>
          <w:vertAlign w:val="superscript"/>
        </w:rPr>
        <w:t>]</w:t>
      </w:r>
      <w:r w:rsidR="00FE1DC6" w:rsidRPr="00DC3B78">
        <w:rPr>
          <w:rFonts w:ascii="Book Antiqua" w:hAnsi="Book Antiqua" w:cs="Book Antiqua"/>
          <w:b w:val="0"/>
          <w:sz w:val="24"/>
          <w:szCs w:val="24"/>
        </w:rPr>
        <w:t>. Of course, once we understand which miRNA is at work, researchers can overexpress specific miRNA in cell culture and exosome collection</w:t>
      </w:r>
      <w:r w:rsidR="00C41356" w:rsidRPr="00DC3B78">
        <w:rPr>
          <w:rFonts w:ascii="Book Antiqua" w:hAnsi="Book Antiqua" w:cs="Book Antiqua"/>
          <w:b w:val="0"/>
          <w:sz w:val="24"/>
          <w:szCs w:val="24"/>
        </w:rPr>
        <w:t xml:space="preserve"> to</w:t>
      </w:r>
      <w:r w:rsidR="00FE1DC6" w:rsidRPr="00DC3B78">
        <w:rPr>
          <w:rFonts w:ascii="Book Antiqua" w:hAnsi="Book Antiqua" w:cs="Book Antiqua"/>
          <w:b w:val="0"/>
          <w:sz w:val="24"/>
          <w:szCs w:val="24"/>
        </w:rPr>
        <w:t xml:space="preserve"> achieve targeted therapy </w:t>
      </w:r>
      <w:r w:rsidR="00F4448A">
        <w:rPr>
          <w:rFonts w:ascii="Book Antiqua" w:hAnsi="Book Antiqua" w:cs="Book Antiqua"/>
          <w:b w:val="0"/>
          <w:sz w:val="24"/>
          <w:szCs w:val="24"/>
        </w:rPr>
        <w:t>of</w:t>
      </w:r>
      <w:r w:rsidR="00F4448A" w:rsidRPr="00DC3B78">
        <w:rPr>
          <w:rFonts w:ascii="Book Antiqua" w:hAnsi="Book Antiqua" w:cs="Book Antiqua"/>
          <w:b w:val="0"/>
          <w:sz w:val="24"/>
          <w:szCs w:val="24"/>
        </w:rPr>
        <w:t xml:space="preserve"> </w:t>
      </w:r>
      <w:r w:rsidR="00FE1DC6" w:rsidRPr="00DC3B78">
        <w:rPr>
          <w:rFonts w:ascii="Book Antiqua" w:hAnsi="Book Antiqua" w:cs="Book Antiqua"/>
          <w:b w:val="0"/>
          <w:sz w:val="24"/>
          <w:szCs w:val="24"/>
        </w:rPr>
        <w:t>refractory diseases.</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ind w:firstLineChars="200" w:firstLine="480"/>
        <w:rPr>
          <w:rFonts w:ascii="Book Antiqua" w:eastAsia="等线" w:hAnsi="Book Antiqua" w:cs="Book Antiqua"/>
          <w:b w:val="0"/>
          <w:sz w:val="24"/>
          <w:szCs w:val="24"/>
        </w:rPr>
      </w:pPr>
      <w:r w:rsidRPr="00DC3B78">
        <w:rPr>
          <w:rFonts w:ascii="Book Antiqua" w:eastAsia="等线" w:hAnsi="Book Antiqua" w:cs="Book Antiqua"/>
          <w:b w:val="0"/>
          <w:sz w:val="24"/>
          <w:szCs w:val="24"/>
        </w:rPr>
        <w:t xml:space="preserve">The </w:t>
      </w:r>
      <w:r w:rsidR="00B6631F" w:rsidRPr="00DC3B78">
        <w:rPr>
          <w:rFonts w:ascii="Book Antiqua" w:eastAsia="等线" w:hAnsi="Book Antiqua" w:cs="Book Antiqua"/>
          <w:b w:val="0"/>
          <w:sz w:val="24"/>
          <w:szCs w:val="24"/>
        </w:rPr>
        <w:t>use of</w:t>
      </w:r>
      <w:r w:rsidRPr="00DC3B78">
        <w:rPr>
          <w:rFonts w:ascii="Book Antiqua" w:eastAsia="等线" w:hAnsi="Book Antiqua" w:cs="Book Antiqua"/>
          <w:b w:val="0"/>
          <w:sz w:val="24"/>
          <w:szCs w:val="24"/>
        </w:rPr>
        <w:t xml:space="preserve"> MSC and MSC-exosomes for </w:t>
      </w:r>
      <w:r w:rsidR="00B6631F" w:rsidRPr="00DC3B78">
        <w:rPr>
          <w:rFonts w:ascii="Book Antiqua" w:eastAsia="等线" w:hAnsi="Book Antiqua" w:cs="Book Antiqua"/>
          <w:b w:val="0"/>
          <w:sz w:val="24"/>
          <w:szCs w:val="24"/>
        </w:rPr>
        <w:t xml:space="preserve">tumor treatment </w:t>
      </w:r>
      <w:r w:rsidRPr="00DC3B78">
        <w:rPr>
          <w:rFonts w:ascii="Book Antiqua" w:eastAsia="等线" w:hAnsi="Book Antiqua" w:cs="Book Antiqua"/>
          <w:b w:val="0"/>
          <w:sz w:val="24"/>
          <w:szCs w:val="24"/>
        </w:rPr>
        <w:t xml:space="preserve">has always been controversial. Due to the strong proliferation and regeneration capacity of stem cells and the presence of tumor stem cells, it has always been a controversial topic whether stem cells can promote tumors or not. However, loading anticancer drugs or suicide genes from exosomes or overexpression of anticancer miRNAs is a safer </w:t>
      </w:r>
      <w:proofErr w:type="gramStart"/>
      <w:r w:rsidRPr="00DC3B78">
        <w:rPr>
          <w:rFonts w:ascii="Book Antiqua" w:eastAsia="等线" w:hAnsi="Book Antiqua" w:cs="Book Antiqua"/>
          <w:b w:val="0"/>
          <w:sz w:val="24"/>
          <w:szCs w:val="24"/>
        </w:rPr>
        <w:t>approach</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72]</w:t>
      </w:r>
      <w:r w:rsidRPr="00DC3B78">
        <w:rPr>
          <w:rFonts w:ascii="Book Antiqua" w:eastAsia="等线" w:hAnsi="Book Antiqua" w:cs="Book Antiqua"/>
          <w:b w:val="0"/>
          <w:sz w:val="24"/>
          <w:szCs w:val="24"/>
        </w:rPr>
        <w:t>. The combination of MSC</w:t>
      </w:r>
      <w:r w:rsidR="00BE6E22"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exosomes with other anticancer methods </w:t>
      </w:r>
      <w:r w:rsidR="00B6631F" w:rsidRPr="00DC3B78">
        <w:rPr>
          <w:rFonts w:ascii="Book Antiqua" w:eastAsia="等线" w:hAnsi="Book Antiqua" w:cs="Book Antiqua"/>
          <w:b w:val="0"/>
          <w:sz w:val="24"/>
          <w:szCs w:val="24"/>
        </w:rPr>
        <w:t xml:space="preserve">presents great potential for cancer </w:t>
      </w:r>
      <w:proofErr w:type="gramStart"/>
      <w:r w:rsidR="00B6631F" w:rsidRPr="00DC3B78">
        <w:rPr>
          <w:rFonts w:ascii="Book Antiqua" w:eastAsia="等线" w:hAnsi="Book Antiqua" w:cs="Book Antiqua"/>
          <w:b w:val="0"/>
          <w:sz w:val="24"/>
          <w:szCs w:val="24"/>
        </w:rPr>
        <w:t>treatment</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w:t>
      </w:r>
      <w:r w:rsidR="003243D3" w:rsidRPr="00DC3B78">
        <w:rPr>
          <w:rFonts w:ascii="Book Antiqua" w:eastAsia="宋体" w:hAnsi="Book Antiqua" w:cs="Book Antiqua"/>
          <w:b w:val="0"/>
          <w:kern w:val="0"/>
          <w:sz w:val="24"/>
          <w:szCs w:val="24"/>
          <w:vertAlign w:val="superscript"/>
        </w:rPr>
        <w:t>48</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w:t>
      </w:r>
    </w:p>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ind w:firstLineChars="200" w:firstLine="480"/>
        <w:rPr>
          <w:rFonts w:ascii="Book Antiqua" w:eastAsia="等线" w:hAnsi="Book Antiqua" w:cs="Book Antiqua"/>
          <w:b w:val="0"/>
          <w:sz w:val="24"/>
          <w:szCs w:val="24"/>
        </w:rPr>
      </w:pPr>
      <w:r w:rsidRPr="00DC3B78">
        <w:rPr>
          <w:rFonts w:ascii="Book Antiqua" w:eastAsia="等线" w:hAnsi="Book Antiqua" w:cs="Book Antiqua"/>
          <w:b w:val="0"/>
          <w:sz w:val="24"/>
          <w:szCs w:val="24"/>
        </w:rPr>
        <w:t>Currently, the common source of exosomes</w:t>
      </w:r>
      <w:r w:rsidR="0076654E" w:rsidRPr="00DC3B78">
        <w:rPr>
          <w:rFonts w:ascii="Book Antiqua" w:eastAsia="等线" w:hAnsi="Book Antiqua" w:cs="Book Antiqua"/>
          <w:b w:val="0"/>
          <w:sz w:val="24"/>
          <w:szCs w:val="24"/>
        </w:rPr>
        <w:t xml:space="preserve"> is</w:t>
      </w:r>
      <w:r w:rsidRPr="00DC3B78">
        <w:rPr>
          <w:rFonts w:ascii="Book Antiqua" w:eastAsia="等线" w:hAnsi="Book Antiqua" w:cs="Book Antiqua"/>
          <w:b w:val="0"/>
          <w:sz w:val="24"/>
          <w:szCs w:val="24"/>
        </w:rPr>
        <w:t xml:space="preserve"> </w:t>
      </w:r>
      <w:r w:rsidR="003024CC" w:rsidRPr="00DC3B78">
        <w:rPr>
          <w:rFonts w:ascii="Book Antiqua" w:eastAsia="等线" w:hAnsi="Book Antiqua" w:cs="Book Antiqua"/>
          <w:b w:val="0"/>
          <w:sz w:val="24"/>
          <w:szCs w:val="24"/>
        </w:rPr>
        <w:t>BM-</w:t>
      </w:r>
      <w:r w:rsidRPr="00DC3B78">
        <w:rPr>
          <w:rFonts w:ascii="Book Antiqua" w:eastAsia="等线" w:hAnsi="Book Antiqua" w:cs="Book Antiqua"/>
          <w:b w:val="0"/>
          <w:sz w:val="24"/>
          <w:szCs w:val="24"/>
        </w:rPr>
        <w:t>MSC</w:t>
      </w:r>
      <w:r w:rsidR="003024C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but </w:t>
      </w:r>
      <w:r w:rsidR="003024CC" w:rsidRPr="00DC3B78">
        <w:rPr>
          <w:rFonts w:ascii="Book Antiqua" w:eastAsia="等线" w:hAnsi="Book Antiqua" w:cs="Book Antiqua"/>
          <w:b w:val="0"/>
          <w:sz w:val="24"/>
          <w:szCs w:val="24"/>
        </w:rPr>
        <w:t>BM-</w:t>
      </w:r>
      <w:r w:rsidRPr="00DC3B78">
        <w:rPr>
          <w:rFonts w:ascii="Book Antiqua" w:eastAsia="等线" w:hAnsi="Book Antiqua" w:cs="Book Antiqua"/>
          <w:b w:val="0"/>
          <w:sz w:val="24"/>
          <w:szCs w:val="24"/>
        </w:rPr>
        <w:t>MSC</w:t>
      </w:r>
      <w:r w:rsidR="003024CC"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faces</w:t>
      </w:r>
      <w:r w:rsidR="00F4448A">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problem</w:t>
      </w:r>
      <w:r w:rsidR="0069345E" w:rsidRPr="00DC3B78">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of invasive injury to </w:t>
      </w:r>
      <w:r w:rsidR="0069345E" w:rsidRPr="00DC3B78">
        <w:rPr>
          <w:rFonts w:ascii="Book Antiqua" w:eastAsia="等线" w:hAnsi="Book Antiqua" w:cs="Book Antiqua"/>
          <w:b w:val="0"/>
          <w:sz w:val="24"/>
          <w:szCs w:val="24"/>
        </w:rPr>
        <w:t xml:space="preserve">volunteers (patients) </w:t>
      </w:r>
      <w:r w:rsidRPr="00DC3B78">
        <w:rPr>
          <w:rFonts w:ascii="Book Antiqua" w:eastAsia="等线" w:hAnsi="Book Antiqua" w:cs="Book Antiqua"/>
          <w:b w:val="0"/>
          <w:sz w:val="24"/>
          <w:szCs w:val="24"/>
        </w:rPr>
        <w:t xml:space="preserve">and rapid aging after </w:t>
      </w:r>
      <w:r w:rsidR="00292D95" w:rsidRPr="00DC3B78">
        <w:rPr>
          <w:rFonts w:ascii="Book Antiqua" w:eastAsia="等线" w:hAnsi="Book Antiqua" w:cs="Book Antiqua"/>
          <w:b w:val="0"/>
          <w:i/>
          <w:iCs/>
          <w:sz w:val="24"/>
          <w:szCs w:val="24"/>
        </w:rPr>
        <w:t xml:space="preserve">in </w:t>
      </w:r>
      <w:r w:rsidRPr="00DC3B78">
        <w:rPr>
          <w:rFonts w:ascii="Book Antiqua" w:eastAsia="等线" w:hAnsi="Book Antiqua" w:cs="Book Antiqua"/>
          <w:b w:val="0"/>
          <w:i/>
          <w:iCs/>
          <w:sz w:val="24"/>
          <w:szCs w:val="24"/>
        </w:rPr>
        <w:t>vitro</w:t>
      </w:r>
      <w:r w:rsidRPr="00DC3B78">
        <w:rPr>
          <w:rFonts w:ascii="Book Antiqua" w:eastAsia="等线" w:hAnsi="Book Antiqua" w:cs="Book Antiqua"/>
          <w:b w:val="0"/>
          <w:sz w:val="24"/>
          <w:szCs w:val="24"/>
        </w:rPr>
        <w:t xml:space="preserve"> amplification, making it</w:t>
      </w:r>
      <w:r w:rsidR="00401294" w:rsidRPr="00DC3B78">
        <w:rPr>
          <w:rFonts w:ascii="Book Antiqua" w:eastAsia="等线" w:hAnsi="Book Antiqua" w:cs="Book Antiqua"/>
          <w:b w:val="0"/>
          <w:sz w:val="24"/>
          <w:szCs w:val="24"/>
        </w:rPr>
        <w:t>self</w:t>
      </w:r>
      <w:r w:rsidRPr="00DC3B78">
        <w:rPr>
          <w:rFonts w:ascii="Book Antiqua" w:eastAsia="等线" w:hAnsi="Book Antiqua" w:cs="Book Antiqua"/>
          <w:b w:val="0"/>
          <w:sz w:val="24"/>
          <w:szCs w:val="24"/>
        </w:rPr>
        <w:t xml:space="preserve"> </w:t>
      </w:r>
      <w:r w:rsidR="00292D95" w:rsidRPr="00DC3B78">
        <w:rPr>
          <w:rFonts w:ascii="Book Antiqua" w:eastAsia="等线" w:hAnsi="Book Antiqua" w:cs="Book Antiqua"/>
          <w:b w:val="0"/>
          <w:sz w:val="24"/>
          <w:szCs w:val="24"/>
        </w:rPr>
        <w:t>an i</w:t>
      </w:r>
      <w:r w:rsidR="0069345E" w:rsidRPr="00DC3B78">
        <w:rPr>
          <w:rFonts w:ascii="Book Antiqua" w:eastAsia="等线" w:hAnsi="Book Antiqua" w:cs="Book Antiqua"/>
          <w:b w:val="0"/>
          <w:sz w:val="24"/>
          <w:szCs w:val="24"/>
        </w:rPr>
        <w:t>mperfect</w:t>
      </w:r>
      <w:r w:rsidR="00292D95"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 xml:space="preserve">source for mass production of </w:t>
      </w:r>
      <w:proofErr w:type="gramStart"/>
      <w:r w:rsidRPr="00DC3B78">
        <w:rPr>
          <w:rFonts w:ascii="Book Antiqua" w:eastAsia="等线" w:hAnsi="Book Antiqua" w:cs="Book Antiqua"/>
          <w:b w:val="0"/>
          <w:sz w:val="24"/>
          <w:szCs w:val="24"/>
        </w:rPr>
        <w:t>exosomes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105]</w:t>
      </w:r>
      <w:r w:rsidRPr="00DC3B78">
        <w:rPr>
          <w:rFonts w:ascii="Book Antiqua" w:eastAsia="等线" w:hAnsi="Book Antiqua" w:cs="Book Antiqua"/>
          <w:b w:val="0"/>
          <w:sz w:val="24"/>
          <w:szCs w:val="24"/>
        </w:rPr>
        <w:t xml:space="preserve">. Although MSC-exosomes from </w:t>
      </w:r>
      <w:r w:rsidR="00F4448A">
        <w:rPr>
          <w:rFonts w:ascii="Book Antiqua" w:eastAsia="等线" w:hAnsi="Book Antiqua" w:cs="Book Antiqua"/>
          <w:b w:val="0"/>
          <w:sz w:val="24"/>
          <w:szCs w:val="24"/>
        </w:rPr>
        <w:t xml:space="preserve">the </w:t>
      </w:r>
      <w:r w:rsidRPr="00DC3B78">
        <w:rPr>
          <w:rFonts w:ascii="Book Antiqua" w:eastAsia="等线" w:hAnsi="Book Antiqua" w:cs="Book Antiqua"/>
          <w:b w:val="0"/>
          <w:sz w:val="24"/>
          <w:szCs w:val="24"/>
        </w:rPr>
        <w:t xml:space="preserve">umbilical cord are abundant and have </w:t>
      </w:r>
      <w:r w:rsidR="00292D95" w:rsidRPr="00DC3B78">
        <w:rPr>
          <w:rFonts w:ascii="Book Antiqua" w:eastAsia="等线" w:hAnsi="Book Antiqua" w:cs="Book Antiqua"/>
          <w:b w:val="0"/>
          <w:sz w:val="24"/>
          <w:szCs w:val="24"/>
        </w:rPr>
        <w:t>proven</w:t>
      </w:r>
      <w:r w:rsidRPr="00DC3B78">
        <w:rPr>
          <w:rFonts w:ascii="Book Antiqua" w:eastAsia="等线" w:hAnsi="Book Antiqua" w:cs="Book Antiqua"/>
          <w:b w:val="0"/>
          <w:sz w:val="24"/>
          <w:szCs w:val="24"/>
        </w:rPr>
        <w:t xml:space="preserve"> therapeutic effects on multiple liver fibrosis, brain injury and other diseases, they are </w:t>
      </w:r>
      <w:r w:rsidRPr="00DC3B78">
        <w:rPr>
          <w:rFonts w:ascii="Book Antiqua" w:eastAsia="等线" w:hAnsi="Book Antiqua" w:cs="Book Antiqua"/>
          <w:b w:val="0"/>
          <w:sz w:val="24"/>
          <w:szCs w:val="24"/>
        </w:rPr>
        <w:lastRenderedPageBreak/>
        <w:t xml:space="preserve">difficult to obtain due to </w:t>
      </w:r>
      <w:r w:rsidR="00292D95" w:rsidRPr="00DC3B78">
        <w:rPr>
          <w:rFonts w:ascii="Book Antiqua" w:eastAsia="等线" w:hAnsi="Book Antiqua" w:cs="Book Antiqua"/>
          <w:b w:val="0"/>
          <w:sz w:val="24"/>
          <w:szCs w:val="24"/>
        </w:rPr>
        <w:t xml:space="preserve">low availability of </w:t>
      </w:r>
      <w:proofErr w:type="gramStart"/>
      <w:r w:rsidRPr="00DC3B78">
        <w:rPr>
          <w:rFonts w:ascii="Book Antiqua" w:eastAsia="等线" w:hAnsi="Book Antiqua" w:cs="Book Antiqua"/>
          <w:b w:val="0"/>
          <w:sz w:val="24"/>
          <w:szCs w:val="24"/>
        </w:rPr>
        <w:t>sources</w:t>
      </w:r>
      <w:r w:rsidR="00442ED6" w:rsidRPr="00DC3B78">
        <w:rPr>
          <w:rFonts w:ascii="Book Antiqua" w:eastAsia="宋体" w:hAnsi="Book Antiqua" w:cs="Book Antiqua"/>
          <w:b w:val="0"/>
          <w:kern w:val="0"/>
          <w:sz w:val="24"/>
          <w:szCs w:val="24"/>
          <w:vertAlign w:val="superscript"/>
        </w:rPr>
        <w:t>[</w:t>
      </w:r>
      <w:proofErr w:type="gramEnd"/>
      <w:r w:rsidR="00442ED6" w:rsidRPr="00DC3B78">
        <w:rPr>
          <w:rFonts w:ascii="Book Antiqua" w:eastAsia="宋体" w:hAnsi="Book Antiqua" w:cs="Book Antiqua"/>
          <w:b w:val="0"/>
          <w:kern w:val="0"/>
          <w:sz w:val="24"/>
          <w:szCs w:val="24"/>
          <w:vertAlign w:val="superscript"/>
        </w:rPr>
        <w:t>19,</w:t>
      </w:r>
      <w:r w:rsidR="002024B1" w:rsidRPr="00DC3B78">
        <w:rPr>
          <w:rFonts w:ascii="Book Antiqua" w:eastAsia="宋体" w:hAnsi="Book Antiqua" w:cs="Book Antiqua"/>
          <w:b w:val="0"/>
          <w:kern w:val="0"/>
          <w:sz w:val="24"/>
          <w:szCs w:val="24"/>
          <w:vertAlign w:val="superscript"/>
        </w:rPr>
        <w:t>1</w:t>
      </w:r>
      <w:r w:rsidR="003243D3" w:rsidRPr="00DC3B78">
        <w:rPr>
          <w:rFonts w:ascii="Book Antiqua" w:eastAsia="宋体" w:hAnsi="Book Antiqua" w:cs="Book Antiqua"/>
          <w:b w:val="0"/>
          <w:kern w:val="0"/>
          <w:sz w:val="24"/>
          <w:szCs w:val="24"/>
          <w:vertAlign w:val="superscript"/>
        </w:rPr>
        <w:t>49</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 In contrast,</w:t>
      </w:r>
      <w:bookmarkStart w:id="27" w:name="OLE_LINK18"/>
      <w:r w:rsidRPr="00DC3B78">
        <w:rPr>
          <w:rFonts w:ascii="Book Antiqua" w:eastAsia="等线" w:hAnsi="Book Antiqua" w:cs="Book Antiqua"/>
          <w:b w:val="0"/>
          <w:sz w:val="24"/>
          <w:szCs w:val="24"/>
        </w:rPr>
        <w:t xml:space="preserve"> human menstrual blood</w:t>
      </w:r>
      <w:r w:rsidR="00292D95"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derived stem cells have the advantages of easy access, strong proliferation capacity</w:t>
      </w:r>
      <w:r w:rsidR="00292D95"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no ethical controversy, and can be used as a good source of </w:t>
      </w:r>
      <w:proofErr w:type="gramStart"/>
      <w:r w:rsidRPr="00DC3B78">
        <w:rPr>
          <w:rFonts w:ascii="Book Antiqua" w:eastAsia="等线" w:hAnsi="Book Antiqua" w:cs="Book Antiqua"/>
          <w:b w:val="0"/>
          <w:sz w:val="24"/>
          <w:szCs w:val="24"/>
        </w:rPr>
        <w:t>exosomes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15</w:t>
      </w:r>
      <w:r w:rsidR="003243D3" w:rsidRPr="00DC3B78">
        <w:rPr>
          <w:rFonts w:ascii="Book Antiqua" w:eastAsia="宋体" w:hAnsi="Book Antiqua" w:cs="Book Antiqua"/>
          <w:b w:val="0"/>
          <w:kern w:val="0"/>
          <w:sz w:val="24"/>
          <w:szCs w:val="24"/>
          <w:vertAlign w:val="superscript"/>
        </w:rPr>
        <w:t>0</w:t>
      </w:r>
      <w:r w:rsidR="002024B1" w:rsidRPr="00DC3B78">
        <w:rPr>
          <w:rFonts w:ascii="Book Antiqua" w:eastAsia="宋体" w:hAnsi="Book Antiqua" w:cs="Book Antiqua"/>
          <w:b w:val="0"/>
          <w:kern w:val="0"/>
          <w:sz w:val="24"/>
          <w:szCs w:val="24"/>
          <w:vertAlign w:val="superscript"/>
        </w:rPr>
        <w:t>-15</w:t>
      </w:r>
      <w:r w:rsidR="003243D3" w:rsidRPr="00DC3B78">
        <w:rPr>
          <w:rFonts w:ascii="Book Antiqua" w:eastAsia="宋体" w:hAnsi="Book Antiqua" w:cs="Book Antiqua"/>
          <w:b w:val="0"/>
          <w:kern w:val="0"/>
          <w:sz w:val="24"/>
          <w:szCs w:val="24"/>
          <w:vertAlign w:val="superscript"/>
        </w:rPr>
        <w:t>4</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w:t>
      </w:r>
    </w:p>
    <w:bookmarkEnd w:id="27"/>
    <w:p w:rsidR="009C78A2" w:rsidRPr="00DC3B78" w:rsidRDefault="009C78A2" w:rsidP="00C575E0">
      <w:pPr>
        <w:pStyle w:val="2"/>
        <w:keepNext w:val="0"/>
        <w:keepLines w:val="0"/>
        <w:kinsoku w:val="0"/>
        <w:overflowPunct w:val="0"/>
        <w:autoSpaceDE w:val="0"/>
        <w:autoSpaceDN w:val="0"/>
        <w:adjustRightInd w:val="0"/>
        <w:snapToGrid w:val="0"/>
        <w:spacing w:before="0" w:after="0" w:line="360" w:lineRule="auto"/>
        <w:ind w:firstLineChars="200" w:firstLine="480"/>
        <w:rPr>
          <w:rFonts w:ascii="Book Antiqua" w:eastAsia="等线" w:hAnsi="Book Antiqua" w:cs="Book Antiqua"/>
          <w:b w:val="0"/>
          <w:sz w:val="24"/>
          <w:szCs w:val="24"/>
        </w:rPr>
      </w:pPr>
      <w:r w:rsidRPr="00DC3B78">
        <w:rPr>
          <w:rFonts w:ascii="Book Antiqua" w:eastAsia="等线" w:hAnsi="Book Antiqua" w:cs="Book Antiqua"/>
          <w:b w:val="0"/>
          <w:sz w:val="24"/>
          <w:szCs w:val="24"/>
        </w:rPr>
        <w:t>In the future, the research trend of miRNA</w:t>
      </w:r>
      <w:r w:rsidR="00F4448A">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lies in competing endogenous </w:t>
      </w:r>
      <w:proofErr w:type="gramStart"/>
      <w:r w:rsidRPr="00DC3B78">
        <w:rPr>
          <w:rFonts w:ascii="Book Antiqua" w:eastAsia="等线" w:hAnsi="Book Antiqua" w:cs="Book Antiqua"/>
          <w:b w:val="0"/>
          <w:sz w:val="24"/>
          <w:szCs w:val="24"/>
        </w:rPr>
        <w:t>RNAs</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149]</w:t>
      </w:r>
      <w:r w:rsidRPr="00DC3B78">
        <w:rPr>
          <w:rFonts w:ascii="Book Antiqua" w:eastAsia="等线" w:hAnsi="Book Antiqua" w:cs="Book Antiqua"/>
          <w:b w:val="0"/>
          <w:sz w:val="24"/>
          <w:szCs w:val="24"/>
        </w:rPr>
        <w:t xml:space="preserve">, which </w:t>
      </w:r>
      <w:r w:rsidR="00F4448A">
        <w:rPr>
          <w:rFonts w:ascii="Book Antiqua" w:eastAsia="等线" w:hAnsi="Book Antiqua" w:cs="Book Antiqua"/>
          <w:b w:val="0"/>
          <w:sz w:val="24"/>
          <w:szCs w:val="24"/>
        </w:rPr>
        <w:t>are</w:t>
      </w:r>
      <w:r w:rsidR="00F4448A"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a new regulation model of gene expression. Currently, it is known that miRNA</w:t>
      </w:r>
      <w:r w:rsidR="00F4448A">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can cause gene silencing by binding mRNA, while </w:t>
      </w:r>
      <w:proofErr w:type="spellStart"/>
      <w:r w:rsidRPr="00DC3B78">
        <w:rPr>
          <w:rFonts w:ascii="Book Antiqua" w:eastAsia="等线" w:hAnsi="Book Antiqua" w:cs="Book Antiqua"/>
          <w:b w:val="0"/>
          <w:sz w:val="24"/>
          <w:szCs w:val="24"/>
        </w:rPr>
        <w:t>ceRNA</w:t>
      </w:r>
      <w:r w:rsidR="00F4448A">
        <w:rPr>
          <w:rFonts w:ascii="Book Antiqua" w:eastAsia="等线" w:hAnsi="Book Antiqua" w:cs="Book Antiqua"/>
          <w:b w:val="0"/>
          <w:sz w:val="24"/>
          <w:szCs w:val="24"/>
        </w:rPr>
        <w:t>s</w:t>
      </w:r>
      <w:proofErr w:type="spellEnd"/>
      <w:r w:rsidRPr="00DC3B78">
        <w:rPr>
          <w:rFonts w:ascii="Book Antiqua" w:eastAsia="等线" w:hAnsi="Book Antiqua" w:cs="Book Antiqua"/>
          <w:b w:val="0"/>
          <w:sz w:val="24"/>
          <w:szCs w:val="24"/>
        </w:rPr>
        <w:t xml:space="preserve"> (</w:t>
      </w:r>
      <w:proofErr w:type="spellStart"/>
      <w:r w:rsidRPr="00DC3B78">
        <w:rPr>
          <w:rFonts w:ascii="Book Antiqua" w:eastAsia="等线" w:hAnsi="Book Antiqua" w:cs="Book Antiqua"/>
          <w:b w:val="0"/>
          <w:sz w:val="24"/>
          <w:szCs w:val="24"/>
        </w:rPr>
        <w:t>lncRNA</w:t>
      </w:r>
      <w:r w:rsidR="00F4448A">
        <w:rPr>
          <w:rFonts w:ascii="Book Antiqua" w:eastAsia="等线" w:hAnsi="Book Antiqua" w:cs="Book Antiqua"/>
          <w:b w:val="0"/>
          <w:sz w:val="24"/>
          <w:szCs w:val="24"/>
        </w:rPr>
        <w:t>s</w:t>
      </w:r>
      <w:proofErr w:type="spellEnd"/>
      <w:r w:rsidR="00F4448A">
        <w:rPr>
          <w:rFonts w:ascii="Book Antiqua" w:eastAsia="等线" w:hAnsi="Book Antiqua" w:cs="Book Antiqua"/>
          <w:b w:val="0"/>
          <w:sz w:val="24"/>
          <w:szCs w:val="24"/>
        </w:rPr>
        <w:t xml:space="preserve"> and</w:t>
      </w:r>
      <w:r w:rsidR="00F4448A" w:rsidRPr="00DC3B78">
        <w:rPr>
          <w:rFonts w:ascii="Book Antiqua" w:eastAsia="等线" w:hAnsi="Book Antiqua" w:cs="Book Antiqua"/>
          <w:b w:val="0"/>
          <w:sz w:val="24"/>
          <w:szCs w:val="24"/>
        </w:rPr>
        <w:t xml:space="preserve"> </w:t>
      </w:r>
      <w:proofErr w:type="spellStart"/>
      <w:r w:rsidRPr="00DC3B78">
        <w:rPr>
          <w:rFonts w:ascii="Book Antiqua" w:eastAsia="等线" w:hAnsi="Book Antiqua" w:cs="Book Antiqua"/>
          <w:b w:val="0"/>
          <w:sz w:val="24"/>
          <w:szCs w:val="24"/>
        </w:rPr>
        <w:t>circRNA</w:t>
      </w:r>
      <w:r w:rsidR="00F4448A">
        <w:rPr>
          <w:rFonts w:ascii="Book Antiqua" w:eastAsia="等线" w:hAnsi="Book Antiqua" w:cs="Book Antiqua"/>
          <w:b w:val="0"/>
          <w:sz w:val="24"/>
          <w:szCs w:val="24"/>
        </w:rPr>
        <w:t>s</w:t>
      </w:r>
      <w:proofErr w:type="spellEnd"/>
      <w:r w:rsidRPr="00DC3B78">
        <w:rPr>
          <w:rFonts w:ascii="Book Antiqua" w:eastAsia="等线" w:hAnsi="Book Antiqua" w:cs="Book Antiqua"/>
          <w:b w:val="0"/>
          <w:sz w:val="24"/>
          <w:szCs w:val="24"/>
        </w:rPr>
        <w:t xml:space="preserve">) can regulate gene expression through competitive binding of </w:t>
      </w:r>
      <w:proofErr w:type="spellStart"/>
      <w:r w:rsidRPr="00DC3B78">
        <w:rPr>
          <w:rFonts w:ascii="Book Antiqua" w:eastAsia="等线" w:hAnsi="Book Antiqua" w:cs="Book Antiqua"/>
          <w:b w:val="0"/>
          <w:sz w:val="24"/>
          <w:szCs w:val="24"/>
        </w:rPr>
        <w:t>miRNA</w:t>
      </w:r>
      <w:r w:rsidR="00F4448A">
        <w:rPr>
          <w:rFonts w:ascii="Book Antiqua" w:eastAsia="等线" w:hAnsi="Book Antiqua" w:cs="Book Antiqua"/>
          <w:b w:val="0"/>
          <w:sz w:val="24"/>
          <w:szCs w:val="24"/>
        </w:rPr>
        <w:t>d</w:t>
      </w:r>
      <w:proofErr w:type="spellEnd"/>
      <w:r w:rsidRPr="00DC3B78">
        <w:rPr>
          <w:rFonts w:ascii="Book Antiqua" w:eastAsia="等线" w:hAnsi="Book Antiqua" w:cs="Book Antiqua"/>
          <w:b w:val="0"/>
          <w:sz w:val="24"/>
          <w:szCs w:val="24"/>
        </w:rPr>
        <w:t xml:space="preserve">, thereby affecting cell </w:t>
      </w:r>
      <w:proofErr w:type="gramStart"/>
      <w:r w:rsidRPr="00DC3B78">
        <w:rPr>
          <w:rFonts w:ascii="Book Antiqua" w:eastAsia="等线" w:hAnsi="Book Antiqua" w:cs="Book Antiqua"/>
          <w:b w:val="0"/>
          <w:sz w:val="24"/>
          <w:szCs w:val="24"/>
        </w:rPr>
        <w:t>function</w:t>
      </w:r>
      <w:r w:rsidR="002024B1" w:rsidRPr="00DC3B78">
        <w:rPr>
          <w:rFonts w:ascii="Book Antiqua" w:eastAsia="宋体" w:hAnsi="Book Antiqua" w:cs="Book Antiqua"/>
          <w:b w:val="0"/>
          <w:kern w:val="0"/>
          <w:sz w:val="24"/>
          <w:szCs w:val="24"/>
          <w:vertAlign w:val="superscript"/>
        </w:rPr>
        <w:t>[</w:t>
      </w:r>
      <w:proofErr w:type="gramEnd"/>
      <w:r w:rsidR="002024B1" w:rsidRPr="00DC3B78">
        <w:rPr>
          <w:rFonts w:ascii="Book Antiqua" w:eastAsia="宋体" w:hAnsi="Book Antiqua" w:cs="Book Antiqua"/>
          <w:b w:val="0"/>
          <w:kern w:val="0"/>
          <w:sz w:val="24"/>
          <w:szCs w:val="24"/>
          <w:vertAlign w:val="superscript"/>
        </w:rPr>
        <w:t>15</w:t>
      </w:r>
      <w:r w:rsidR="003243D3" w:rsidRPr="00DC3B78">
        <w:rPr>
          <w:rFonts w:ascii="Book Antiqua" w:eastAsia="宋体" w:hAnsi="Book Antiqua" w:cs="Book Antiqua"/>
          <w:b w:val="0"/>
          <w:kern w:val="0"/>
          <w:sz w:val="24"/>
          <w:szCs w:val="24"/>
          <w:vertAlign w:val="superscript"/>
        </w:rPr>
        <w:t>5</w:t>
      </w:r>
      <w:r w:rsidR="002024B1" w:rsidRPr="00DC3B78">
        <w:rPr>
          <w:rFonts w:ascii="Book Antiqua" w:eastAsia="宋体" w:hAnsi="Book Antiqua" w:cs="Book Antiqua"/>
          <w:b w:val="0"/>
          <w:kern w:val="0"/>
          <w:sz w:val="24"/>
          <w:szCs w:val="24"/>
          <w:vertAlign w:val="superscript"/>
        </w:rPr>
        <w:t>-15</w:t>
      </w:r>
      <w:r w:rsidR="003243D3" w:rsidRPr="00DC3B78">
        <w:rPr>
          <w:rFonts w:ascii="Book Antiqua" w:eastAsia="宋体" w:hAnsi="Book Antiqua" w:cs="Book Antiqua"/>
          <w:b w:val="0"/>
          <w:kern w:val="0"/>
          <w:sz w:val="24"/>
          <w:szCs w:val="24"/>
          <w:vertAlign w:val="superscript"/>
        </w:rPr>
        <w:t>7</w:t>
      </w:r>
      <w:r w:rsidR="002024B1" w:rsidRPr="00DC3B78">
        <w:rPr>
          <w:rFonts w:ascii="Book Antiqua" w:eastAsia="宋体" w:hAnsi="Book Antiqua" w:cs="Book Antiqua"/>
          <w:b w:val="0"/>
          <w:kern w:val="0"/>
          <w:sz w:val="24"/>
          <w:szCs w:val="24"/>
          <w:vertAlign w:val="superscript"/>
        </w:rPr>
        <w:t>]</w:t>
      </w:r>
      <w:r w:rsidRPr="00DC3B78">
        <w:rPr>
          <w:rFonts w:ascii="Book Antiqua" w:eastAsia="等线" w:hAnsi="Book Antiqua" w:cs="Book Antiqua"/>
          <w:b w:val="0"/>
          <w:sz w:val="24"/>
          <w:szCs w:val="24"/>
        </w:rPr>
        <w:t>. Not only miRNA</w:t>
      </w:r>
      <w:r w:rsidR="00F4448A">
        <w:rPr>
          <w:rFonts w:ascii="Book Antiqua" w:eastAsia="等线" w:hAnsi="Book Antiqua" w:cs="Book Antiqua"/>
          <w:b w:val="0"/>
          <w:sz w:val="24"/>
          <w:szCs w:val="24"/>
        </w:rPr>
        <w:t>s</w:t>
      </w:r>
      <w:r w:rsidR="00033267"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but </w:t>
      </w:r>
      <w:proofErr w:type="spellStart"/>
      <w:r w:rsidRPr="00DC3B78">
        <w:rPr>
          <w:rFonts w:ascii="Book Antiqua" w:eastAsia="等线" w:hAnsi="Book Antiqua" w:cs="Book Antiqua"/>
          <w:b w:val="0"/>
          <w:sz w:val="24"/>
          <w:szCs w:val="24"/>
        </w:rPr>
        <w:t>lncRNA</w:t>
      </w:r>
      <w:r w:rsidR="00F4448A">
        <w:rPr>
          <w:rFonts w:ascii="Book Antiqua" w:eastAsia="等线" w:hAnsi="Book Antiqua" w:cs="Book Antiqua"/>
          <w:b w:val="0"/>
          <w:sz w:val="24"/>
          <w:szCs w:val="24"/>
        </w:rPr>
        <w:t>s</w:t>
      </w:r>
      <w:proofErr w:type="spellEnd"/>
      <w:r w:rsidRPr="00DC3B78">
        <w:rPr>
          <w:rFonts w:ascii="Book Antiqua" w:eastAsia="等线" w:hAnsi="Book Antiqua" w:cs="Book Antiqua"/>
          <w:b w:val="0"/>
          <w:sz w:val="24"/>
          <w:szCs w:val="24"/>
        </w:rPr>
        <w:t xml:space="preserve"> and </w:t>
      </w:r>
      <w:proofErr w:type="spellStart"/>
      <w:r w:rsidRPr="00DC3B78">
        <w:rPr>
          <w:rFonts w:ascii="Book Antiqua" w:eastAsia="等线" w:hAnsi="Book Antiqua" w:cs="Book Antiqua"/>
          <w:b w:val="0"/>
          <w:sz w:val="24"/>
          <w:szCs w:val="24"/>
        </w:rPr>
        <w:t>circRNA</w:t>
      </w:r>
      <w:r w:rsidR="00F4448A">
        <w:rPr>
          <w:rFonts w:ascii="Book Antiqua" w:eastAsia="等线" w:hAnsi="Book Antiqua" w:cs="Book Antiqua"/>
          <w:b w:val="0"/>
          <w:sz w:val="24"/>
          <w:szCs w:val="24"/>
        </w:rPr>
        <w:t>s</w:t>
      </w:r>
      <w:proofErr w:type="spellEnd"/>
      <w:r w:rsidRPr="00DC3B78">
        <w:rPr>
          <w:rFonts w:ascii="Book Antiqua" w:eastAsia="等线" w:hAnsi="Book Antiqua" w:cs="Book Antiqua"/>
          <w:b w:val="0"/>
          <w:sz w:val="24"/>
          <w:szCs w:val="24"/>
        </w:rPr>
        <w:t xml:space="preserve"> are found in </w:t>
      </w:r>
      <w:r w:rsidR="0069345E" w:rsidRPr="00DC3B78">
        <w:rPr>
          <w:rFonts w:ascii="Book Antiqua" w:eastAsia="等线" w:hAnsi="Book Antiqua" w:cs="Book Antiqua"/>
          <w:b w:val="0"/>
          <w:sz w:val="24"/>
          <w:szCs w:val="24"/>
        </w:rPr>
        <w:t>MSC-</w:t>
      </w:r>
      <w:r w:rsidRPr="00DC3B78">
        <w:rPr>
          <w:rFonts w:ascii="Book Antiqua" w:eastAsia="等线" w:hAnsi="Book Antiqua" w:cs="Book Antiqua"/>
          <w:b w:val="0"/>
          <w:sz w:val="24"/>
          <w:szCs w:val="24"/>
        </w:rPr>
        <w:t>exosomes</w:t>
      </w:r>
      <w:r w:rsidR="00033267"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If the relationship among miRNA</w:t>
      </w:r>
      <w:r w:rsidR="00F4448A">
        <w:rPr>
          <w:rFonts w:ascii="Book Antiqua" w:eastAsia="等线" w:hAnsi="Book Antiqua" w:cs="Book Antiqua"/>
          <w:b w:val="0"/>
          <w:sz w:val="24"/>
          <w:szCs w:val="24"/>
        </w:rPr>
        <w:t>s</w:t>
      </w:r>
      <w:r w:rsidRPr="00DC3B78">
        <w:rPr>
          <w:rFonts w:ascii="Book Antiqua" w:eastAsia="等线" w:hAnsi="Book Antiqua" w:cs="Book Antiqua"/>
          <w:b w:val="0"/>
          <w:sz w:val="24"/>
          <w:szCs w:val="24"/>
        </w:rPr>
        <w:t>, mRNA</w:t>
      </w:r>
      <w:r w:rsidR="00F4448A">
        <w:rPr>
          <w:rFonts w:ascii="Book Antiqua" w:eastAsia="等线" w:hAnsi="Book Antiqua" w:cs="Book Antiqua"/>
          <w:b w:val="0"/>
          <w:sz w:val="24"/>
          <w:szCs w:val="24"/>
        </w:rPr>
        <w:t>s</w:t>
      </w:r>
      <w:r w:rsidRPr="00DC3B78">
        <w:rPr>
          <w:rFonts w:ascii="Book Antiqua" w:eastAsia="等线" w:hAnsi="Book Antiqua" w:cs="Book Antiqua"/>
          <w:b w:val="0"/>
          <w:sz w:val="24"/>
          <w:szCs w:val="24"/>
        </w:rPr>
        <w:t xml:space="preserve">, </w:t>
      </w:r>
      <w:proofErr w:type="spellStart"/>
      <w:r w:rsidRPr="00DC3B78">
        <w:rPr>
          <w:rFonts w:ascii="Book Antiqua" w:eastAsia="等线" w:hAnsi="Book Antiqua" w:cs="Book Antiqua"/>
          <w:b w:val="0"/>
          <w:sz w:val="24"/>
          <w:szCs w:val="24"/>
        </w:rPr>
        <w:t>lncRNA</w:t>
      </w:r>
      <w:r w:rsidR="00F4448A">
        <w:rPr>
          <w:rFonts w:ascii="Book Antiqua" w:eastAsia="等线" w:hAnsi="Book Antiqua" w:cs="Book Antiqua"/>
          <w:b w:val="0"/>
          <w:sz w:val="24"/>
          <w:szCs w:val="24"/>
        </w:rPr>
        <w:t>s</w:t>
      </w:r>
      <w:proofErr w:type="spellEnd"/>
      <w:r w:rsidR="00033267" w:rsidRPr="00DC3B78">
        <w:rPr>
          <w:rFonts w:ascii="Book Antiqua" w:eastAsia="等线" w:hAnsi="Book Antiqua" w:cs="Book Antiqua"/>
          <w:b w:val="0"/>
          <w:sz w:val="24"/>
          <w:szCs w:val="24"/>
        </w:rPr>
        <w:t>,</w:t>
      </w:r>
      <w:r w:rsidRPr="00DC3B78">
        <w:rPr>
          <w:rFonts w:ascii="Book Antiqua" w:eastAsia="等线" w:hAnsi="Book Antiqua" w:cs="Book Antiqua"/>
          <w:b w:val="0"/>
          <w:sz w:val="24"/>
          <w:szCs w:val="24"/>
        </w:rPr>
        <w:t xml:space="preserve"> and </w:t>
      </w:r>
      <w:proofErr w:type="spellStart"/>
      <w:r w:rsidRPr="00DC3B78">
        <w:rPr>
          <w:rFonts w:ascii="Book Antiqua" w:eastAsia="等线" w:hAnsi="Book Antiqua" w:cs="Book Antiqua"/>
          <w:b w:val="0"/>
          <w:sz w:val="24"/>
          <w:szCs w:val="24"/>
        </w:rPr>
        <w:t>circRNA</w:t>
      </w:r>
      <w:r w:rsidR="00F4448A">
        <w:rPr>
          <w:rFonts w:ascii="Book Antiqua" w:eastAsia="等线" w:hAnsi="Book Antiqua" w:cs="Book Antiqua"/>
          <w:b w:val="0"/>
          <w:sz w:val="24"/>
          <w:szCs w:val="24"/>
        </w:rPr>
        <w:t>s</w:t>
      </w:r>
      <w:proofErr w:type="spellEnd"/>
      <w:r w:rsidRPr="00DC3B78">
        <w:rPr>
          <w:rFonts w:ascii="Book Antiqua" w:eastAsia="等线" w:hAnsi="Book Antiqua" w:cs="Book Antiqua"/>
          <w:b w:val="0"/>
          <w:sz w:val="24"/>
          <w:szCs w:val="24"/>
        </w:rPr>
        <w:t xml:space="preserve"> in exosomes derived from MSCs can be explored,</w:t>
      </w:r>
      <w:r w:rsidR="00401294" w:rsidRPr="00DC3B78">
        <w:rPr>
          <w:rFonts w:ascii="Book Antiqua" w:eastAsia="等线" w:hAnsi="Book Antiqua" w:cs="Book Antiqua"/>
          <w:b w:val="0"/>
          <w:sz w:val="24"/>
          <w:szCs w:val="24"/>
        </w:rPr>
        <w:t xml:space="preserve"> </w:t>
      </w:r>
      <w:r w:rsidRPr="00DC3B78">
        <w:rPr>
          <w:rFonts w:ascii="Book Antiqua" w:eastAsia="等线" w:hAnsi="Book Antiqua" w:cs="Book Antiqua"/>
          <w:b w:val="0"/>
          <w:sz w:val="24"/>
          <w:szCs w:val="24"/>
        </w:rPr>
        <w:t>the mechanism of MSC-exo</w:t>
      </w:r>
      <w:r w:rsidR="00BE6E22" w:rsidRPr="00DC3B78">
        <w:rPr>
          <w:rFonts w:ascii="Book Antiqua" w:eastAsia="等线" w:hAnsi="Book Antiqua" w:cs="Book Antiqua"/>
          <w:b w:val="0"/>
          <w:sz w:val="24"/>
          <w:szCs w:val="24"/>
        </w:rPr>
        <w:t>somes</w:t>
      </w:r>
      <w:r w:rsidRPr="00DC3B78">
        <w:rPr>
          <w:rFonts w:ascii="Book Antiqua" w:eastAsia="等线" w:hAnsi="Book Antiqua" w:cs="Book Antiqua"/>
          <w:b w:val="0"/>
          <w:sz w:val="24"/>
          <w:szCs w:val="24"/>
        </w:rPr>
        <w:t xml:space="preserve"> in the treatment of diseases will be more thoroughly explored and exosomes can be rapidly applied to</w:t>
      </w:r>
      <w:r w:rsidR="00033267" w:rsidRPr="00DC3B78">
        <w:rPr>
          <w:rFonts w:ascii="Book Antiqua" w:eastAsia="等线" w:hAnsi="Book Antiqua" w:cs="Book Antiqua"/>
          <w:b w:val="0"/>
          <w:sz w:val="24"/>
          <w:szCs w:val="24"/>
        </w:rPr>
        <w:t xml:space="preserve"> the</w:t>
      </w:r>
      <w:r w:rsidRPr="00DC3B78">
        <w:rPr>
          <w:rFonts w:ascii="Book Antiqua" w:eastAsia="等线" w:hAnsi="Book Antiqua" w:cs="Book Antiqua"/>
          <w:b w:val="0"/>
          <w:sz w:val="24"/>
          <w:szCs w:val="24"/>
        </w:rPr>
        <w:t xml:space="preserve"> human body.</w:t>
      </w:r>
    </w:p>
    <w:p w:rsidR="009C78A2" w:rsidRPr="00DC3B78" w:rsidRDefault="009C78A2" w:rsidP="00C575E0">
      <w:pPr>
        <w:kinsoku w:val="0"/>
        <w:overflowPunct w:val="0"/>
        <w:autoSpaceDE w:val="0"/>
        <w:autoSpaceDN w:val="0"/>
        <w:adjustRightInd w:val="0"/>
        <w:snapToGrid w:val="0"/>
        <w:spacing w:line="360" w:lineRule="auto"/>
        <w:rPr>
          <w:rFonts w:ascii="Book Antiqua" w:hAnsi="Book Antiqua" w:cs="Book Antiqua"/>
          <w:sz w:val="24"/>
          <w:szCs w:val="24"/>
        </w:rPr>
      </w:pPr>
    </w:p>
    <w:p w:rsidR="00996D5A" w:rsidRPr="00DC3B78" w:rsidRDefault="00996D5A" w:rsidP="00C575E0">
      <w:pPr>
        <w:pStyle w:val="paragraph"/>
        <w:widowControl w:val="0"/>
        <w:kinsoku w:val="0"/>
        <w:overflowPunct w:val="0"/>
        <w:autoSpaceDE w:val="0"/>
        <w:autoSpaceDN w:val="0"/>
        <w:adjustRightInd w:val="0"/>
        <w:snapToGrid w:val="0"/>
        <w:spacing w:before="0" w:beforeAutospacing="0" w:after="0" w:afterAutospacing="0" w:line="360" w:lineRule="auto"/>
        <w:jc w:val="both"/>
        <w:textAlignment w:val="baseline"/>
        <w:rPr>
          <w:rFonts w:ascii="Book Antiqua" w:hAnsi="Book Antiqua" w:cs="Calibri"/>
          <w:b/>
          <w:u w:val="single"/>
        </w:rPr>
      </w:pPr>
      <w:r w:rsidRPr="00DC3B78">
        <w:rPr>
          <w:rStyle w:val="normaltextrun"/>
          <w:rFonts w:ascii="Book Antiqua" w:hAnsi="Book Antiqua" w:cs="Calibri"/>
          <w:b/>
          <w:u w:val="single"/>
        </w:rPr>
        <w:t>ACKNOWLEDGEMENTS</w:t>
      </w:r>
    </w:p>
    <w:p w:rsidR="00315156" w:rsidRPr="00DC3B78" w:rsidRDefault="009C78A2"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The authors thank</w:t>
      </w:r>
      <w:r w:rsidR="00CA11ED">
        <w:rPr>
          <w:rFonts w:ascii="Book Antiqua" w:hAnsi="Book Antiqua" w:cs="Book Antiqua"/>
          <w:sz w:val="24"/>
          <w:szCs w:val="24"/>
        </w:rPr>
        <w:t xml:space="preserve"> </w:t>
      </w:r>
      <w:r w:rsidRPr="00DC3B78">
        <w:rPr>
          <w:rFonts w:ascii="Book Antiqua" w:hAnsi="Book Antiqua" w:cs="Book Antiqua"/>
          <w:sz w:val="24"/>
          <w:szCs w:val="24"/>
        </w:rPr>
        <w:t>Di</w:t>
      </w:r>
      <w:r w:rsidR="00F4448A">
        <w:rPr>
          <w:rFonts w:ascii="Book Antiqua" w:hAnsi="Book Antiqua" w:cs="Book Antiqua"/>
          <w:sz w:val="24"/>
          <w:szCs w:val="24"/>
        </w:rPr>
        <w:t>-J</w:t>
      </w:r>
      <w:r w:rsidR="00F4448A" w:rsidRPr="00DC3B78">
        <w:rPr>
          <w:rFonts w:ascii="Book Antiqua" w:hAnsi="Book Antiqua" w:cs="Book Antiqua"/>
          <w:sz w:val="24"/>
          <w:szCs w:val="24"/>
        </w:rPr>
        <w:t xml:space="preserve">un </w:t>
      </w:r>
      <w:r w:rsidRPr="00DC3B78">
        <w:rPr>
          <w:rFonts w:ascii="Book Antiqua" w:hAnsi="Book Antiqua" w:cs="Book Antiqua"/>
          <w:sz w:val="24"/>
          <w:szCs w:val="24"/>
        </w:rPr>
        <w:t>Xu from the College of Foreign languages of East China </w:t>
      </w:r>
      <w:proofErr w:type="spellStart"/>
      <w:r w:rsidRPr="00DC3B78">
        <w:rPr>
          <w:rFonts w:ascii="Book Antiqua" w:hAnsi="Book Antiqua" w:cs="Book Antiqua"/>
          <w:sz w:val="24"/>
          <w:szCs w:val="24"/>
        </w:rPr>
        <w:t>Jiaotong</w:t>
      </w:r>
      <w:proofErr w:type="spellEnd"/>
      <w:r w:rsidRPr="00DC3B78">
        <w:rPr>
          <w:rFonts w:ascii="Book Antiqua" w:hAnsi="Book Antiqua" w:cs="Book Antiqua"/>
          <w:sz w:val="24"/>
          <w:szCs w:val="24"/>
        </w:rPr>
        <w:t xml:space="preserve"> University for assistance with English language editing. </w:t>
      </w:r>
    </w:p>
    <w:p w:rsidR="00D333C6" w:rsidRPr="00DC3B78" w:rsidRDefault="00315156"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br w:type="page"/>
      </w:r>
      <w:r w:rsidR="00D333C6" w:rsidRPr="00DC3B78">
        <w:rPr>
          <w:rFonts w:ascii="Book Antiqua" w:hAnsi="Book Antiqua"/>
          <w:b/>
          <w:color w:val="000000"/>
          <w:sz w:val="24"/>
          <w:szCs w:val="24"/>
          <w:lang w:val="en-GB"/>
        </w:rPr>
        <w:lastRenderedPageBreak/>
        <w:t>REFERENCES</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1 </w:t>
      </w:r>
      <w:r w:rsidRPr="00DC3B78">
        <w:rPr>
          <w:rFonts w:ascii="Book Antiqua" w:hAnsi="Book Antiqua"/>
          <w:b/>
          <w:sz w:val="24"/>
          <w:szCs w:val="24"/>
        </w:rPr>
        <w:t>Li H</w:t>
      </w:r>
      <w:r w:rsidRPr="00DC3B78">
        <w:rPr>
          <w:rFonts w:ascii="Book Antiqua" w:hAnsi="Book Antiqua"/>
          <w:sz w:val="24"/>
          <w:szCs w:val="24"/>
        </w:rPr>
        <w:t>, Yue B. Effects of various antimicrobial agents on multi-directional differentiation potential of bone marrow-derived mesenchymal stem cells.</w:t>
      </w:r>
      <w:proofErr w:type="gramEnd"/>
      <w:r w:rsidRPr="00DC3B78">
        <w:rPr>
          <w:rFonts w:ascii="Book Antiqua" w:hAnsi="Book Antiqua"/>
          <w:sz w:val="24"/>
          <w:szCs w:val="24"/>
        </w:rPr>
        <w:t xml:space="preserve"> </w:t>
      </w:r>
      <w:r w:rsidRPr="00DC3B78">
        <w:rPr>
          <w:rFonts w:ascii="Book Antiqua" w:hAnsi="Book Antiqua"/>
          <w:i/>
          <w:sz w:val="24"/>
          <w:szCs w:val="24"/>
        </w:rPr>
        <w:t>World J Stem Cells</w:t>
      </w:r>
      <w:r w:rsidRPr="00DC3B78">
        <w:rPr>
          <w:rFonts w:ascii="Book Antiqua" w:hAnsi="Book Antiqua"/>
          <w:sz w:val="24"/>
          <w:szCs w:val="24"/>
        </w:rPr>
        <w:t xml:space="preserve"> 2019; </w:t>
      </w:r>
      <w:r w:rsidRPr="00DC3B78">
        <w:rPr>
          <w:rFonts w:ascii="Book Antiqua" w:hAnsi="Book Antiqua"/>
          <w:b/>
          <w:sz w:val="24"/>
          <w:szCs w:val="24"/>
        </w:rPr>
        <w:t>11</w:t>
      </w:r>
      <w:r w:rsidRPr="00DC3B78">
        <w:rPr>
          <w:rFonts w:ascii="Book Antiqua" w:hAnsi="Book Antiqua"/>
          <w:sz w:val="24"/>
          <w:szCs w:val="24"/>
        </w:rPr>
        <w:t>: 322-336 [PMID: 31293715 DOI: 10.4252/wjsc.v11.i6.322]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2 </w:t>
      </w:r>
      <w:proofErr w:type="spellStart"/>
      <w:r w:rsidRPr="00DC3B78">
        <w:rPr>
          <w:rFonts w:ascii="Book Antiqua" w:hAnsi="Book Antiqua"/>
          <w:b/>
          <w:sz w:val="24"/>
          <w:szCs w:val="24"/>
        </w:rPr>
        <w:t>Uccelli</w:t>
      </w:r>
      <w:proofErr w:type="spellEnd"/>
      <w:r w:rsidRPr="00DC3B78">
        <w:rPr>
          <w:rFonts w:ascii="Book Antiqua" w:hAnsi="Book Antiqua"/>
          <w:b/>
          <w:sz w:val="24"/>
          <w:szCs w:val="24"/>
        </w:rPr>
        <w:t xml:space="preserve"> A</w:t>
      </w:r>
      <w:r w:rsidRPr="00DC3B78">
        <w:rPr>
          <w:rFonts w:ascii="Book Antiqua" w:hAnsi="Book Antiqua"/>
          <w:sz w:val="24"/>
          <w:szCs w:val="24"/>
        </w:rPr>
        <w:t xml:space="preserve">, </w:t>
      </w:r>
      <w:proofErr w:type="spellStart"/>
      <w:r w:rsidRPr="00DC3B78">
        <w:rPr>
          <w:rFonts w:ascii="Book Antiqua" w:hAnsi="Book Antiqua"/>
          <w:sz w:val="24"/>
          <w:szCs w:val="24"/>
        </w:rPr>
        <w:t>Moretta</w:t>
      </w:r>
      <w:proofErr w:type="spellEnd"/>
      <w:r w:rsidRPr="00DC3B78">
        <w:rPr>
          <w:rFonts w:ascii="Book Antiqua" w:hAnsi="Book Antiqua"/>
          <w:sz w:val="24"/>
          <w:szCs w:val="24"/>
        </w:rPr>
        <w:t xml:space="preserve"> L, Pistoia V. Mesenchymal stem cells in health and disease.</w:t>
      </w:r>
      <w:proofErr w:type="gramEnd"/>
      <w:r w:rsidRPr="00DC3B78">
        <w:rPr>
          <w:rFonts w:ascii="Book Antiqua" w:hAnsi="Book Antiqua"/>
          <w:sz w:val="24"/>
          <w:szCs w:val="24"/>
        </w:rPr>
        <w:t xml:space="preserve"> </w:t>
      </w:r>
      <w:r w:rsidRPr="00DC3B78">
        <w:rPr>
          <w:rFonts w:ascii="Book Antiqua" w:hAnsi="Book Antiqua"/>
          <w:i/>
          <w:sz w:val="24"/>
          <w:szCs w:val="24"/>
        </w:rPr>
        <w:t xml:space="preserve">Nat Rev </w:t>
      </w:r>
      <w:proofErr w:type="spellStart"/>
      <w:r w:rsidRPr="00DC3B78">
        <w:rPr>
          <w:rFonts w:ascii="Book Antiqua" w:hAnsi="Book Antiqua"/>
          <w:i/>
          <w:sz w:val="24"/>
          <w:szCs w:val="24"/>
        </w:rPr>
        <w:t>Immunol</w:t>
      </w:r>
      <w:proofErr w:type="spellEnd"/>
      <w:r w:rsidRPr="00DC3B78">
        <w:rPr>
          <w:rFonts w:ascii="Book Antiqua" w:hAnsi="Book Antiqua"/>
          <w:sz w:val="24"/>
          <w:szCs w:val="24"/>
        </w:rPr>
        <w:t xml:space="preserve"> 2008; </w:t>
      </w:r>
      <w:r w:rsidRPr="00DC3B78">
        <w:rPr>
          <w:rFonts w:ascii="Book Antiqua" w:hAnsi="Book Antiqua"/>
          <w:b/>
          <w:sz w:val="24"/>
          <w:szCs w:val="24"/>
        </w:rPr>
        <w:t>8</w:t>
      </w:r>
      <w:r w:rsidRPr="00DC3B78">
        <w:rPr>
          <w:rFonts w:ascii="Book Antiqua" w:hAnsi="Book Antiqua"/>
          <w:sz w:val="24"/>
          <w:szCs w:val="24"/>
        </w:rPr>
        <w:t>: 726-736 [PMID: 19172693 DOI: 10.1038/nri2395]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 </w:t>
      </w:r>
      <w:r w:rsidRPr="00DC3B78">
        <w:rPr>
          <w:rFonts w:ascii="Book Antiqua" w:hAnsi="Book Antiqua"/>
          <w:b/>
          <w:sz w:val="24"/>
          <w:szCs w:val="24"/>
        </w:rPr>
        <w:t>Chen L</w:t>
      </w:r>
      <w:r w:rsidRPr="00DC3B78">
        <w:rPr>
          <w:rFonts w:ascii="Book Antiqua" w:hAnsi="Book Antiqua"/>
          <w:sz w:val="24"/>
          <w:szCs w:val="24"/>
        </w:rPr>
        <w:t xml:space="preserve">, Qu J, Cheng T, Chen X, Xiang C. Menstrual blood-derived stem cells: toward therapeutic mechanisms, novel strategies, and future perspectives in the treatment of diseases.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2019; </w:t>
      </w:r>
      <w:r w:rsidRPr="00DC3B78">
        <w:rPr>
          <w:rFonts w:ascii="Book Antiqua" w:hAnsi="Book Antiqua"/>
          <w:b/>
          <w:sz w:val="24"/>
          <w:szCs w:val="24"/>
        </w:rPr>
        <w:t>10</w:t>
      </w:r>
      <w:r w:rsidRPr="00DC3B78">
        <w:rPr>
          <w:rFonts w:ascii="Book Antiqua" w:hAnsi="Book Antiqua"/>
          <w:sz w:val="24"/>
          <w:szCs w:val="24"/>
        </w:rPr>
        <w:t>: 406 [PMID: 31864423 DOI: 10.1186/s13287-019-1503-7]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4 </w:t>
      </w:r>
      <w:r w:rsidRPr="00DC3B78">
        <w:rPr>
          <w:rFonts w:ascii="Book Antiqua" w:hAnsi="Book Antiqua"/>
          <w:b/>
          <w:sz w:val="24"/>
          <w:szCs w:val="24"/>
        </w:rPr>
        <w:t>Le Blanc K</w:t>
      </w:r>
      <w:r w:rsidRPr="00DC3B78">
        <w:rPr>
          <w:rFonts w:ascii="Book Antiqua" w:hAnsi="Book Antiqua"/>
          <w:sz w:val="24"/>
          <w:szCs w:val="24"/>
        </w:rPr>
        <w:t xml:space="preserve">, </w:t>
      </w:r>
      <w:proofErr w:type="spellStart"/>
      <w:r w:rsidRPr="00DC3B78">
        <w:rPr>
          <w:rFonts w:ascii="Book Antiqua" w:hAnsi="Book Antiqua"/>
          <w:sz w:val="24"/>
          <w:szCs w:val="24"/>
        </w:rPr>
        <w:t>Ringdén</w:t>
      </w:r>
      <w:proofErr w:type="spellEnd"/>
      <w:r w:rsidRPr="00DC3B78">
        <w:rPr>
          <w:rFonts w:ascii="Book Antiqua" w:hAnsi="Book Antiqua"/>
          <w:sz w:val="24"/>
          <w:szCs w:val="24"/>
        </w:rPr>
        <w:t xml:space="preserve"> O. </w:t>
      </w:r>
      <w:proofErr w:type="spellStart"/>
      <w:r w:rsidRPr="00DC3B78">
        <w:rPr>
          <w:rFonts w:ascii="Book Antiqua" w:hAnsi="Book Antiqua"/>
          <w:sz w:val="24"/>
          <w:szCs w:val="24"/>
        </w:rPr>
        <w:t>Immunobiology</w:t>
      </w:r>
      <w:proofErr w:type="spellEnd"/>
      <w:r w:rsidRPr="00DC3B78">
        <w:rPr>
          <w:rFonts w:ascii="Book Antiqua" w:hAnsi="Book Antiqua"/>
          <w:sz w:val="24"/>
          <w:szCs w:val="24"/>
        </w:rPr>
        <w:t xml:space="preserve"> of human mesenchymal stem cells and future use in hematopoietic stem cell transplantation.</w:t>
      </w:r>
      <w:proofErr w:type="gramEnd"/>
      <w:r w:rsidRPr="00DC3B78">
        <w:rPr>
          <w:rFonts w:ascii="Book Antiqua" w:hAnsi="Book Antiqua"/>
          <w:sz w:val="24"/>
          <w:szCs w:val="24"/>
        </w:rPr>
        <w:t xml:space="preserve"> </w:t>
      </w:r>
      <w:proofErr w:type="spellStart"/>
      <w:r w:rsidRPr="00DC3B78">
        <w:rPr>
          <w:rFonts w:ascii="Book Antiqua" w:hAnsi="Book Antiqua"/>
          <w:i/>
          <w:sz w:val="24"/>
          <w:szCs w:val="24"/>
        </w:rPr>
        <w:t>Biol</w:t>
      </w:r>
      <w:proofErr w:type="spellEnd"/>
      <w:r w:rsidRPr="00DC3B78">
        <w:rPr>
          <w:rFonts w:ascii="Book Antiqua" w:hAnsi="Book Antiqua"/>
          <w:i/>
          <w:sz w:val="24"/>
          <w:szCs w:val="24"/>
        </w:rPr>
        <w:t xml:space="preserve"> Blood Marrow Transplant</w:t>
      </w:r>
      <w:r w:rsidRPr="00DC3B78">
        <w:rPr>
          <w:rFonts w:ascii="Book Antiqua" w:hAnsi="Book Antiqua"/>
          <w:sz w:val="24"/>
          <w:szCs w:val="24"/>
        </w:rPr>
        <w:t xml:space="preserve"> 2005; </w:t>
      </w:r>
      <w:r w:rsidRPr="00DC3B78">
        <w:rPr>
          <w:rFonts w:ascii="Book Antiqua" w:hAnsi="Book Antiqua"/>
          <w:b/>
          <w:sz w:val="24"/>
          <w:szCs w:val="24"/>
        </w:rPr>
        <w:t>11</w:t>
      </w:r>
      <w:r w:rsidRPr="00DC3B78">
        <w:rPr>
          <w:rFonts w:ascii="Book Antiqua" w:hAnsi="Book Antiqua"/>
          <w:sz w:val="24"/>
          <w:szCs w:val="24"/>
        </w:rPr>
        <w:t>: 321-334 [PMID: 15846285 DOI: 10.1016/j.bbmt.2005.01.005]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 </w:t>
      </w:r>
      <w:proofErr w:type="spellStart"/>
      <w:r w:rsidRPr="00DC3B78">
        <w:rPr>
          <w:rFonts w:ascii="Book Antiqua" w:hAnsi="Book Antiqua"/>
          <w:b/>
          <w:sz w:val="24"/>
          <w:szCs w:val="24"/>
        </w:rPr>
        <w:t>Volarevic</w:t>
      </w:r>
      <w:proofErr w:type="spellEnd"/>
      <w:r w:rsidRPr="00DC3B78">
        <w:rPr>
          <w:rFonts w:ascii="Book Antiqua" w:hAnsi="Book Antiqua"/>
          <w:b/>
          <w:sz w:val="24"/>
          <w:szCs w:val="24"/>
        </w:rPr>
        <w:t xml:space="preserve"> V</w:t>
      </w:r>
      <w:r w:rsidRPr="00DC3B78">
        <w:rPr>
          <w:rFonts w:ascii="Book Antiqua" w:hAnsi="Book Antiqua"/>
          <w:sz w:val="24"/>
          <w:szCs w:val="24"/>
        </w:rPr>
        <w:t xml:space="preserve">, </w:t>
      </w:r>
      <w:proofErr w:type="spellStart"/>
      <w:r w:rsidRPr="00DC3B78">
        <w:rPr>
          <w:rFonts w:ascii="Book Antiqua" w:hAnsi="Book Antiqua"/>
          <w:sz w:val="24"/>
          <w:szCs w:val="24"/>
        </w:rPr>
        <w:t>Markovic</w:t>
      </w:r>
      <w:proofErr w:type="spellEnd"/>
      <w:r w:rsidRPr="00DC3B78">
        <w:rPr>
          <w:rFonts w:ascii="Book Antiqua" w:hAnsi="Book Antiqua"/>
          <w:sz w:val="24"/>
          <w:szCs w:val="24"/>
        </w:rPr>
        <w:t xml:space="preserve"> BS, </w:t>
      </w:r>
      <w:proofErr w:type="spellStart"/>
      <w:r w:rsidRPr="00DC3B78">
        <w:rPr>
          <w:rFonts w:ascii="Book Antiqua" w:hAnsi="Book Antiqua"/>
          <w:sz w:val="24"/>
          <w:szCs w:val="24"/>
        </w:rPr>
        <w:t>Gazdic</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Volarevic</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Jovicic</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Arsenijevic</w:t>
      </w:r>
      <w:proofErr w:type="spellEnd"/>
      <w:r w:rsidRPr="00DC3B78">
        <w:rPr>
          <w:rFonts w:ascii="Book Antiqua" w:hAnsi="Book Antiqua"/>
          <w:sz w:val="24"/>
          <w:szCs w:val="24"/>
        </w:rPr>
        <w:t xml:space="preserve"> N, Armstrong L, </w:t>
      </w:r>
      <w:proofErr w:type="spellStart"/>
      <w:r w:rsidRPr="00DC3B78">
        <w:rPr>
          <w:rFonts w:ascii="Book Antiqua" w:hAnsi="Book Antiqua"/>
          <w:sz w:val="24"/>
          <w:szCs w:val="24"/>
        </w:rPr>
        <w:t>Djonov</w:t>
      </w:r>
      <w:proofErr w:type="spellEnd"/>
      <w:r w:rsidRPr="00DC3B78">
        <w:rPr>
          <w:rFonts w:ascii="Book Antiqua" w:hAnsi="Book Antiqua"/>
          <w:sz w:val="24"/>
          <w:szCs w:val="24"/>
        </w:rPr>
        <w:t xml:space="preserve"> V, </w:t>
      </w:r>
      <w:proofErr w:type="spellStart"/>
      <w:r w:rsidRPr="00DC3B78">
        <w:rPr>
          <w:rFonts w:ascii="Book Antiqua" w:hAnsi="Book Antiqua"/>
          <w:sz w:val="24"/>
          <w:szCs w:val="24"/>
        </w:rPr>
        <w:t>Lako</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Stojkovic</w:t>
      </w:r>
      <w:proofErr w:type="spellEnd"/>
      <w:r w:rsidRPr="00DC3B78">
        <w:rPr>
          <w:rFonts w:ascii="Book Antiqua" w:hAnsi="Book Antiqua"/>
          <w:sz w:val="24"/>
          <w:szCs w:val="24"/>
        </w:rPr>
        <w:t xml:space="preserve"> M. Ethical and Safety Issues of Stem Cell-Based Therapy. </w:t>
      </w:r>
      <w:proofErr w:type="spellStart"/>
      <w:r w:rsidRPr="00DC3B78">
        <w:rPr>
          <w:rFonts w:ascii="Book Antiqua" w:hAnsi="Book Antiqua"/>
          <w:i/>
          <w:sz w:val="24"/>
          <w:szCs w:val="24"/>
        </w:rPr>
        <w:t>Int</w:t>
      </w:r>
      <w:proofErr w:type="spellEnd"/>
      <w:r w:rsidRPr="00DC3B78">
        <w:rPr>
          <w:rFonts w:ascii="Book Antiqua" w:hAnsi="Book Antiqua"/>
          <w:i/>
          <w:sz w:val="24"/>
          <w:szCs w:val="24"/>
        </w:rPr>
        <w:t xml:space="preserve"> J Med </w:t>
      </w:r>
      <w:proofErr w:type="spellStart"/>
      <w:r w:rsidRPr="00DC3B78">
        <w:rPr>
          <w:rFonts w:ascii="Book Antiqua" w:hAnsi="Book Antiqua"/>
          <w:i/>
          <w:sz w:val="24"/>
          <w:szCs w:val="24"/>
        </w:rPr>
        <w:t>Sci</w:t>
      </w:r>
      <w:proofErr w:type="spellEnd"/>
      <w:r w:rsidRPr="00DC3B78">
        <w:rPr>
          <w:rFonts w:ascii="Book Antiqua" w:hAnsi="Book Antiqua"/>
          <w:sz w:val="24"/>
          <w:szCs w:val="24"/>
        </w:rPr>
        <w:t xml:space="preserve"> 2018; </w:t>
      </w:r>
      <w:r w:rsidRPr="00DC3B78">
        <w:rPr>
          <w:rFonts w:ascii="Book Antiqua" w:hAnsi="Book Antiqua"/>
          <w:b/>
          <w:sz w:val="24"/>
          <w:szCs w:val="24"/>
        </w:rPr>
        <w:t>15</w:t>
      </w:r>
      <w:r w:rsidRPr="00DC3B78">
        <w:rPr>
          <w:rFonts w:ascii="Book Antiqua" w:hAnsi="Book Antiqua"/>
          <w:sz w:val="24"/>
          <w:szCs w:val="24"/>
        </w:rPr>
        <w:t>: 36-45 [PMID: 29333086 DOI: 10.7150/ijms.21666]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 </w:t>
      </w:r>
      <w:r w:rsidRPr="00DC3B78">
        <w:rPr>
          <w:rFonts w:ascii="Book Antiqua" w:hAnsi="Book Antiqua"/>
          <w:b/>
          <w:sz w:val="24"/>
          <w:szCs w:val="24"/>
        </w:rPr>
        <w:t>Han C</w:t>
      </w:r>
      <w:r w:rsidRPr="00DC3B78">
        <w:rPr>
          <w:rFonts w:ascii="Book Antiqua" w:hAnsi="Book Antiqua"/>
          <w:sz w:val="24"/>
          <w:szCs w:val="24"/>
        </w:rPr>
        <w:t xml:space="preserve">, Sun X, Liu L, Jiang H, Shen Y, Xu X, Li J, Zhang G, Huang J, Lin Z, </w:t>
      </w:r>
      <w:proofErr w:type="spellStart"/>
      <w:r w:rsidRPr="00DC3B78">
        <w:rPr>
          <w:rFonts w:ascii="Book Antiqua" w:hAnsi="Book Antiqua"/>
          <w:sz w:val="24"/>
          <w:szCs w:val="24"/>
        </w:rPr>
        <w:t>Xiong</w:t>
      </w:r>
      <w:proofErr w:type="spellEnd"/>
      <w:r w:rsidRPr="00DC3B78">
        <w:rPr>
          <w:rFonts w:ascii="Book Antiqua" w:hAnsi="Book Antiqua"/>
          <w:sz w:val="24"/>
          <w:szCs w:val="24"/>
        </w:rPr>
        <w:t xml:space="preserve"> N, Wang T. Exosomes and Their Therapeutic Potentials of Stem Cells. </w:t>
      </w:r>
      <w:r w:rsidRPr="00DC3B78">
        <w:rPr>
          <w:rFonts w:ascii="Book Antiqua" w:hAnsi="Book Antiqua"/>
          <w:i/>
          <w:sz w:val="24"/>
          <w:szCs w:val="24"/>
        </w:rPr>
        <w:t xml:space="preserve">Stem Cells </w:t>
      </w:r>
      <w:proofErr w:type="spellStart"/>
      <w:r w:rsidRPr="00DC3B78">
        <w:rPr>
          <w:rFonts w:ascii="Book Antiqua" w:hAnsi="Book Antiqua"/>
          <w:i/>
          <w:sz w:val="24"/>
          <w:szCs w:val="24"/>
        </w:rPr>
        <w:t>Int</w:t>
      </w:r>
      <w:proofErr w:type="spellEnd"/>
      <w:r w:rsidRPr="00DC3B78">
        <w:rPr>
          <w:rFonts w:ascii="Book Antiqua" w:hAnsi="Book Antiqua"/>
          <w:sz w:val="24"/>
          <w:szCs w:val="24"/>
        </w:rPr>
        <w:t xml:space="preserve"> 2016; </w:t>
      </w:r>
      <w:r w:rsidRPr="00DC3B78">
        <w:rPr>
          <w:rFonts w:ascii="Book Antiqua" w:hAnsi="Book Antiqua"/>
          <w:b/>
          <w:sz w:val="24"/>
          <w:szCs w:val="24"/>
        </w:rPr>
        <w:t>2016</w:t>
      </w:r>
      <w:r w:rsidRPr="00DC3B78">
        <w:rPr>
          <w:rFonts w:ascii="Book Antiqua" w:hAnsi="Book Antiqua"/>
          <w:sz w:val="24"/>
          <w:szCs w:val="24"/>
        </w:rPr>
        <w:t>: 7653489 [PMID: 26770213 DOI: 10.1155/2016/7653489]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 </w:t>
      </w:r>
      <w:r w:rsidRPr="00DC3B78">
        <w:rPr>
          <w:rFonts w:ascii="Book Antiqua" w:hAnsi="Book Antiqua"/>
          <w:b/>
          <w:sz w:val="24"/>
          <w:szCs w:val="24"/>
        </w:rPr>
        <w:t>Lai RC</w:t>
      </w:r>
      <w:r w:rsidRPr="00DC3B78">
        <w:rPr>
          <w:rFonts w:ascii="Book Antiqua" w:hAnsi="Book Antiqua"/>
          <w:sz w:val="24"/>
          <w:szCs w:val="24"/>
        </w:rPr>
        <w:t xml:space="preserve">, </w:t>
      </w:r>
      <w:proofErr w:type="spellStart"/>
      <w:r w:rsidRPr="00DC3B78">
        <w:rPr>
          <w:rFonts w:ascii="Book Antiqua" w:hAnsi="Book Antiqua"/>
          <w:sz w:val="24"/>
          <w:szCs w:val="24"/>
        </w:rPr>
        <w:t>Arslan</w:t>
      </w:r>
      <w:proofErr w:type="spellEnd"/>
      <w:r w:rsidRPr="00DC3B78">
        <w:rPr>
          <w:rFonts w:ascii="Book Antiqua" w:hAnsi="Book Antiqua"/>
          <w:sz w:val="24"/>
          <w:szCs w:val="24"/>
        </w:rPr>
        <w:t xml:space="preserve"> F, Lee MM, Sze NS, Choo A, Chen TS, Salto-Tellez M, </w:t>
      </w:r>
      <w:proofErr w:type="spellStart"/>
      <w:r w:rsidRPr="00DC3B78">
        <w:rPr>
          <w:rFonts w:ascii="Book Antiqua" w:hAnsi="Book Antiqua"/>
          <w:sz w:val="24"/>
          <w:szCs w:val="24"/>
        </w:rPr>
        <w:t>Timmers</w:t>
      </w:r>
      <w:proofErr w:type="spellEnd"/>
      <w:r w:rsidRPr="00DC3B78">
        <w:rPr>
          <w:rFonts w:ascii="Book Antiqua" w:hAnsi="Book Antiqua"/>
          <w:sz w:val="24"/>
          <w:szCs w:val="24"/>
        </w:rPr>
        <w:t xml:space="preserve"> L, Lee CN, El Oakley RM, </w:t>
      </w:r>
      <w:proofErr w:type="spellStart"/>
      <w:r w:rsidRPr="00DC3B78">
        <w:rPr>
          <w:rFonts w:ascii="Book Antiqua" w:hAnsi="Book Antiqua"/>
          <w:sz w:val="24"/>
          <w:szCs w:val="24"/>
        </w:rPr>
        <w:t>Pasterkamp</w:t>
      </w:r>
      <w:proofErr w:type="spellEnd"/>
      <w:r w:rsidRPr="00DC3B78">
        <w:rPr>
          <w:rFonts w:ascii="Book Antiqua" w:hAnsi="Book Antiqua"/>
          <w:sz w:val="24"/>
          <w:szCs w:val="24"/>
        </w:rPr>
        <w:t xml:space="preserve"> G, de Kleijn DP, Lim SK. Exosome secreted by MSC reduces myocardial ischemia/reperfusion injury. </w:t>
      </w:r>
      <w:r w:rsidRPr="00DC3B78">
        <w:rPr>
          <w:rFonts w:ascii="Book Antiqua" w:hAnsi="Book Antiqua"/>
          <w:i/>
          <w:sz w:val="24"/>
          <w:szCs w:val="24"/>
        </w:rPr>
        <w:t>Stem Cell Res</w:t>
      </w:r>
      <w:r w:rsidRPr="00DC3B78">
        <w:rPr>
          <w:rFonts w:ascii="Book Antiqua" w:hAnsi="Book Antiqua"/>
          <w:sz w:val="24"/>
          <w:szCs w:val="24"/>
        </w:rPr>
        <w:t xml:space="preserve"> 2010; </w:t>
      </w:r>
      <w:r w:rsidRPr="00DC3B78">
        <w:rPr>
          <w:rFonts w:ascii="Book Antiqua" w:hAnsi="Book Antiqua"/>
          <w:b/>
          <w:sz w:val="24"/>
          <w:szCs w:val="24"/>
        </w:rPr>
        <w:t>4</w:t>
      </w:r>
      <w:r w:rsidRPr="00DC3B78">
        <w:rPr>
          <w:rFonts w:ascii="Book Antiqua" w:hAnsi="Book Antiqua"/>
          <w:sz w:val="24"/>
          <w:szCs w:val="24"/>
        </w:rPr>
        <w:t>: 214-222 [PMID: 20138817 DOI: 10.1016/j.scr.2009.12.003]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 </w:t>
      </w:r>
      <w:r w:rsidRPr="00DC3B78">
        <w:rPr>
          <w:rFonts w:ascii="Book Antiqua" w:hAnsi="Book Antiqua"/>
          <w:b/>
          <w:sz w:val="24"/>
          <w:szCs w:val="24"/>
        </w:rPr>
        <w:t>Yin S</w:t>
      </w:r>
      <w:r w:rsidRPr="00DC3B78">
        <w:rPr>
          <w:rFonts w:ascii="Book Antiqua" w:hAnsi="Book Antiqua"/>
          <w:sz w:val="24"/>
          <w:szCs w:val="24"/>
        </w:rPr>
        <w:t xml:space="preserve">, Ji C, Wu P, </w:t>
      </w:r>
      <w:proofErr w:type="spellStart"/>
      <w:r w:rsidRPr="00DC3B78">
        <w:rPr>
          <w:rFonts w:ascii="Book Antiqua" w:hAnsi="Book Antiqua"/>
          <w:sz w:val="24"/>
          <w:szCs w:val="24"/>
        </w:rPr>
        <w:t>Jin</w:t>
      </w:r>
      <w:proofErr w:type="spellEnd"/>
      <w:r w:rsidRPr="00DC3B78">
        <w:rPr>
          <w:rFonts w:ascii="Book Antiqua" w:hAnsi="Book Antiqua"/>
          <w:sz w:val="24"/>
          <w:szCs w:val="24"/>
        </w:rPr>
        <w:t xml:space="preserve"> C, Qian H. Human umbilical cord mesenchymal stem cells and exosomes: bioactive ways of tissue injury repair. </w:t>
      </w:r>
      <w:r w:rsidRPr="00DC3B78">
        <w:rPr>
          <w:rFonts w:ascii="Book Antiqua" w:hAnsi="Book Antiqua"/>
          <w:i/>
          <w:sz w:val="24"/>
          <w:szCs w:val="24"/>
        </w:rPr>
        <w:t xml:space="preserve">Am J </w:t>
      </w:r>
      <w:proofErr w:type="spellStart"/>
      <w:r w:rsidRPr="00DC3B78">
        <w:rPr>
          <w:rFonts w:ascii="Book Antiqua" w:hAnsi="Book Antiqua"/>
          <w:i/>
          <w:sz w:val="24"/>
          <w:szCs w:val="24"/>
        </w:rPr>
        <w:t>Transl</w:t>
      </w:r>
      <w:proofErr w:type="spellEnd"/>
      <w:r w:rsidRPr="00DC3B78">
        <w:rPr>
          <w:rFonts w:ascii="Book Antiqua" w:hAnsi="Book Antiqua"/>
          <w:i/>
          <w:sz w:val="24"/>
          <w:szCs w:val="24"/>
        </w:rPr>
        <w:t xml:space="preserve"> Res</w:t>
      </w:r>
      <w:r w:rsidRPr="00DC3B78">
        <w:rPr>
          <w:rFonts w:ascii="Book Antiqua" w:hAnsi="Book Antiqua"/>
          <w:sz w:val="24"/>
          <w:szCs w:val="24"/>
        </w:rPr>
        <w:t xml:space="preserve"> 2019; </w:t>
      </w:r>
      <w:r w:rsidRPr="00DC3B78">
        <w:rPr>
          <w:rFonts w:ascii="Book Antiqua" w:hAnsi="Book Antiqua"/>
          <w:b/>
          <w:sz w:val="24"/>
          <w:szCs w:val="24"/>
        </w:rPr>
        <w:t>11</w:t>
      </w:r>
      <w:r w:rsidRPr="00DC3B78">
        <w:rPr>
          <w:rFonts w:ascii="Book Antiqua" w:hAnsi="Book Antiqua"/>
          <w:sz w:val="24"/>
          <w:szCs w:val="24"/>
        </w:rPr>
        <w:t>: 1230-1240 [PMID: 30972158]</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 </w:t>
      </w:r>
      <w:r w:rsidRPr="00DC3B78">
        <w:rPr>
          <w:rFonts w:ascii="Book Antiqua" w:hAnsi="Book Antiqua"/>
          <w:b/>
          <w:sz w:val="24"/>
          <w:szCs w:val="24"/>
        </w:rPr>
        <w:t>Kong SM</w:t>
      </w:r>
      <w:r w:rsidRPr="00DC3B78">
        <w:rPr>
          <w:rFonts w:ascii="Book Antiqua" w:hAnsi="Book Antiqua"/>
          <w:sz w:val="24"/>
          <w:szCs w:val="24"/>
        </w:rPr>
        <w:t xml:space="preserve">, Chan BK, Park JS, Hill KJ, Aitken JB, </w:t>
      </w:r>
      <w:proofErr w:type="spellStart"/>
      <w:r w:rsidRPr="00DC3B78">
        <w:rPr>
          <w:rFonts w:ascii="Book Antiqua" w:hAnsi="Book Antiqua"/>
          <w:sz w:val="24"/>
          <w:szCs w:val="24"/>
        </w:rPr>
        <w:t>Cottle</w:t>
      </w:r>
      <w:proofErr w:type="spellEnd"/>
      <w:r w:rsidRPr="00DC3B78">
        <w:rPr>
          <w:rFonts w:ascii="Book Antiqua" w:hAnsi="Book Antiqua"/>
          <w:sz w:val="24"/>
          <w:szCs w:val="24"/>
        </w:rPr>
        <w:t xml:space="preserve"> L, </w:t>
      </w:r>
      <w:proofErr w:type="spellStart"/>
      <w:r w:rsidRPr="00DC3B78">
        <w:rPr>
          <w:rFonts w:ascii="Book Antiqua" w:hAnsi="Book Antiqua"/>
          <w:sz w:val="24"/>
          <w:szCs w:val="24"/>
        </w:rPr>
        <w:t>Farghaian</w:t>
      </w:r>
      <w:proofErr w:type="spellEnd"/>
      <w:r w:rsidRPr="00DC3B78">
        <w:rPr>
          <w:rFonts w:ascii="Book Antiqua" w:hAnsi="Book Antiqua"/>
          <w:sz w:val="24"/>
          <w:szCs w:val="24"/>
        </w:rPr>
        <w:t xml:space="preserve"> H, Cole AR, Lay PA, Sue CM, Cooper AA. Parkinson's disease-linked human PARK9/ATP13A2 maintains zinc homeostasis and promotes α-</w:t>
      </w:r>
      <w:proofErr w:type="spellStart"/>
      <w:r w:rsidRPr="00DC3B78">
        <w:rPr>
          <w:rFonts w:ascii="Book Antiqua" w:hAnsi="Book Antiqua"/>
          <w:sz w:val="24"/>
          <w:szCs w:val="24"/>
        </w:rPr>
        <w:t>Synuclein</w:t>
      </w:r>
      <w:proofErr w:type="spellEnd"/>
      <w:r w:rsidRPr="00DC3B78">
        <w:rPr>
          <w:rFonts w:ascii="Book Antiqua" w:hAnsi="Book Antiqua"/>
          <w:sz w:val="24"/>
          <w:szCs w:val="24"/>
        </w:rPr>
        <w:t xml:space="preserve"> externalization via exosomes. </w:t>
      </w:r>
      <w:r w:rsidRPr="00DC3B78">
        <w:rPr>
          <w:rFonts w:ascii="Book Antiqua" w:hAnsi="Book Antiqua"/>
          <w:i/>
          <w:sz w:val="24"/>
          <w:szCs w:val="24"/>
        </w:rPr>
        <w:t xml:space="preserve">Hum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Genet</w:t>
      </w:r>
      <w:r w:rsidRPr="00DC3B78">
        <w:rPr>
          <w:rFonts w:ascii="Book Antiqua" w:hAnsi="Book Antiqua"/>
          <w:sz w:val="24"/>
          <w:szCs w:val="24"/>
        </w:rPr>
        <w:t xml:space="preserve"> 2014; </w:t>
      </w:r>
      <w:r w:rsidRPr="00DC3B78">
        <w:rPr>
          <w:rFonts w:ascii="Book Antiqua" w:hAnsi="Book Antiqua"/>
          <w:b/>
          <w:sz w:val="24"/>
          <w:szCs w:val="24"/>
        </w:rPr>
        <w:t>23</w:t>
      </w:r>
      <w:r w:rsidRPr="00DC3B78">
        <w:rPr>
          <w:rFonts w:ascii="Book Antiqua" w:hAnsi="Book Antiqua"/>
          <w:sz w:val="24"/>
          <w:szCs w:val="24"/>
        </w:rPr>
        <w:t>: 2816-2833 [PMID: 24603074 DOI: 10.1093/</w:t>
      </w:r>
      <w:proofErr w:type="spellStart"/>
      <w:r w:rsidRPr="00DC3B78">
        <w:rPr>
          <w:rFonts w:ascii="Book Antiqua" w:hAnsi="Book Antiqua"/>
          <w:sz w:val="24"/>
          <w:szCs w:val="24"/>
        </w:rPr>
        <w:t>hmg</w:t>
      </w:r>
      <w:proofErr w:type="spellEnd"/>
      <w:r w:rsidRPr="00DC3B78">
        <w:rPr>
          <w:rFonts w:ascii="Book Antiqua" w:hAnsi="Book Antiqua"/>
          <w:sz w:val="24"/>
          <w:szCs w:val="24"/>
        </w:rPr>
        <w:t>/ddu099]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lastRenderedPageBreak/>
        <w:t xml:space="preserve">10 </w:t>
      </w:r>
      <w:proofErr w:type="spellStart"/>
      <w:r w:rsidRPr="00DC3B78">
        <w:rPr>
          <w:rFonts w:ascii="Book Antiqua" w:hAnsi="Book Antiqua"/>
          <w:b/>
          <w:sz w:val="24"/>
          <w:szCs w:val="24"/>
        </w:rPr>
        <w:t>Fiandaca</w:t>
      </w:r>
      <w:proofErr w:type="spellEnd"/>
      <w:r w:rsidRPr="00DC3B78">
        <w:rPr>
          <w:rFonts w:ascii="Book Antiqua" w:hAnsi="Book Antiqua"/>
          <w:b/>
          <w:sz w:val="24"/>
          <w:szCs w:val="24"/>
        </w:rPr>
        <w:t xml:space="preserve"> MS</w:t>
      </w:r>
      <w:r w:rsidRPr="00DC3B78">
        <w:rPr>
          <w:rFonts w:ascii="Book Antiqua" w:hAnsi="Book Antiqua"/>
          <w:sz w:val="24"/>
          <w:szCs w:val="24"/>
        </w:rPr>
        <w:t xml:space="preserve">, </w:t>
      </w:r>
      <w:proofErr w:type="spellStart"/>
      <w:r w:rsidRPr="00DC3B78">
        <w:rPr>
          <w:rFonts w:ascii="Book Antiqua" w:hAnsi="Book Antiqua"/>
          <w:sz w:val="24"/>
          <w:szCs w:val="24"/>
        </w:rPr>
        <w:t>Kapogiannis</w:t>
      </w:r>
      <w:proofErr w:type="spellEnd"/>
      <w:r w:rsidRPr="00DC3B78">
        <w:rPr>
          <w:rFonts w:ascii="Book Antiqua" w:hAnsi="Book Antiqua"/>
          <w:sz w:val="24"/>
          <w:szCs w:val="24"/>
        </w:rPr>
        <w:t xml:space="preserve"> D, </w:t>
      </w:r>
      <w:proofErr w:type="spellStart"/>
      <w:r w:rsidRPr="00DC3B78">
        <w:rPr>
          <w:rFonts w:ascii="Book Antiqua" w:hAnsi="Book Antiqua"/>
          <w:sz w:val="24"/>
          <w:szCs w:val="24"/>
        </w:rPr>
        <w:t>Mapstone</w:t>
      </w:r>
      <w:proofErr w:type="spellEnd"/>
      <w:r w:rsidRPr="00DC3B78">
        <w:rPr>
          <w:rFonts w:ascii="Book Antiqua" w:hAnsi="Book Antiqua"/>
          <w:sz w:val="24"/>
          <w:szCs w:val="24"/>
        </w:rPr>
        <w:t xml:space="preserve"> M, Boxer A, </w:t>
      </w:r>
      <w:proofErr w:type="spellStart"/>
      <w:r w:rsidRPr="00DC3B78">
        <w:rPr>
          <w:rFonts w:ascii="Book Antiqua" w:hAnsi="Book Antiqua"/>
          <w:sz w:val="24"/>
          <w:szCs w:val="24"/>
        </w:rPr>
        <w:t>Eitan</w:t>
      </w:r>
      <w:proofErr w:type="spellEnd"/>
      <w:r w:rsidRPr="00DC3B78">
        <w:rPr>
          <w:rFonts w:ascii="Book Antiqua" w:hAnsi="Book Antiqua"/>
          <w:sz w:val="24"/>
          <w:szCs w:val="24"/>
        </w:rPr>
        <w:t xml:space="preserve"> E, Schwartz JB, Abner EL, Petersen RC, </w:t>
      </w:r>
      <w:proofErr w:type="spellStart"/>
      <w:r w:rsidRPr="00DC3B78">
        <w:rPr>
          <w:rFonts w:ascii="Book Antiqua" w:hAnsi="Book Antiqua"/>
          <w:sz w:val="24"/>
          <w:szCs w:val="24"/>
        </w:rPr>
        <w:t>Federoff</w:t>
      </w:r>
      <w:proofErr w:type="spellEnd"/>
      <w:r w:rsidRPr="00DC3B78">
        <w:rPr>
          <w:rFonts w:ascii="Book Antiqua" w:hAnsi="Book Antiqua"/>
          <w:sz w:val="24"/>
          <w:szCs w:val="24"/>
        </w:rPr>
        <w:t xml:space="preserve"> HJ, Miller BL, </w:t>
      </w:r>
      <w:proofErr w:type="spellStart"/>
      <w:r w:rsidRPr="00DC3B78">
        <w:rPr>
          <w:rFonts w:ascii="Book Antiqua" w:hAnsi="Book Antiqua"/>
          <w:sz w:val="24"/>
          <w:szCs w:val="24"/>
        </w:rPr>
        <w:t>Goetzl</w:t>
      </w:r>
      <w:proofErr w:type="spellEnd"/>
      <w:r w:rsidRPr="00DC3B78">
        <w:rPr>
          <w:rFonts w:ascii="Book Antiqua" w:hAnsi="Book Antiqua"/>
          <w:sz w:val="24"/>
          <w:szCs w:val="24"/>
        </w:rPr>
        <w:t xml:space="preserve"> EJ. Identification of preclinical Alzheimer's disease by a profile of pathogenic proteins in </w:t>
      </w:r>
      <w:proofErr w:type="spellStart"/>
      <w:r w:rsidRPr="00DC3B78">
        <w:rPr>
          <w:rFonts w:ascii="Book Antiqua" w:hAnsi="Book Antiqua"/>
          <w:sz w:val="24"/>
          <w:szCs w:val="24"/>
        </w:rPr>
        <w:t>neurally</w:t>
      </w:r>
      <w:proofErr w:type="spellEnd"/>
      <w:r w:rsidRPr="00DC3B78">
        <w:rPr>
          <w:rFonts w:ascii="Book Antiqua" w:hAnsi="Book Antiqua"/>
          <w:sz w:val="24"/>
          <w:szCs w:val="24"/>
        </w:rPr>
        <w:t xml:space="preserve"> derived blood exosomes: A case-control study. </w:t>
      </w:r>
      <w:proofErr w:type="spellStart"/>
      <w:r w:rsidRPr="00DC3B78">
        <w:rPr>
          <w:rFonts w:ascii="Book Antiqua" w:hAnsi="Book Antiqua"/>
          <w:i/>
          <w:sz w:val="24"/>
          <w:szCs w:val="24"/>
        </w:rPr>
        <w:t>Alzheimers</w:t>
      </w:r>
      <w:proofErr w:type="spellEnd"/>
      <w:r w:rsidRPr="00DC3B78">
        <w:rPr>
          <w:rFonts w:ascii="Book Antiqua" w:hAnsi="Book Antiqua"/>
          <w:i/>
          <w:sz w:val="24"/>
          <w:szCs w:val="24"/>
        </w:rPr>
        <w:t xml:space="preserve"> Dement</w:t>
      </w:r>
      <w:r w:rsidRPr="00DC3B78">
        <w:rPr>
          <w:rFonts w:ascii="Book Antiqua" w:hAnsi="Book Antiqua"/>
          <w:sz w:val="24"/>
          <w:szCs w:val="24"/>
        </w:rPr>
        <w:t xml:space="preserve"> 2015; </w:t>
      </w:r>
      <w:r w:rsidRPr="00DC3B78">
        <w:rPr>
          <w:rFonts w:ascii="Book Antiqua" w:hAnsi="Book Antiqua"/>
          <w:b/>
          <w:sz w:val="24"/>
          <w:szCs w:val="24"/>
        </w:rPr>
        <w:t>11</w:t>
      </w:r>
      <w:r w:rsidRPr="00DC3B78">
        <w:rPr>
          <w:rFonts w:ascii="Book Antiqua" w:hAnsi="Book Antiqua"/>
          <w:sz w:val="24"/>
          <w:szCs w:val="24"/>
        </w:rPr>
        <w:t>: 600-7.e1 [PMID: 25130657 DOI: 10.1016/j.jalz.2014.06.008]</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11 </w:t>
      </w:r>
      <w:r w:rsidRPr="00DC3B78">
        <w:rPr>
          <w:rFonts w:ascii="Book Antiqua" w:hAnsi="Book Antiqua"/>
          <w:b/>
          <w:sz w:val="24"/>
          <w:szCs w:val="24"/>
        </w:rPr>
        <w:t>Charrier A</w:t>
      </w:r>
      <w:r w:rsidRPr="00DC3B78">
        <w:rPr>
          <w:rFonts w:ascii="Book Antiqua" w:hAnsi="Book Antiqua"/>
          <w:sz w:val="24"/>
          <w:szCs w:val="24"/>
        </w:rPr>
        <w:t xml:space="preserve">, Chen R, Chen L, Kemper S, Hattori T, </w:t>
      </w:r>
      <w:proofErr w:type="spellStart"/>
      <w:r w:rsidRPr="00DC3B78">
        <w:rPr>
          <w:rFonts w:ascii="Book Antiqua" w:hAnsi="Book Antiqua"/>
          <w:sz w:val="24"/>
          <w:szCs w:val="24"/>
        </w:rPr>
        <w:t>Takigawa</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Brigstock</w:t>
      </w:r>
      <w:proofErr w:type="spellEnd"/>
      <w:r w:rsidRPr="00DC3B78">
        <w:rPr>
          <w:rFonts w:ascii="Book Antiqua" w:hAnsi="Book Antiqua"/>
          <w:sz w:val="24"/>
          <w:szCs w:val="24"/>
        </w:rPr>
        <w:t xml:space="preserve"> DR. Exosomes mediate intercellular transfer of pro-</w:t>
      </w:r>
      <w:proofErr w:type="spellStart"/>
      <w:r w:rsidRPr="00DC3B78">
        <w:rPr>
          <w:rFonts w:ascii="Book Antiqua" w:hAnsi="Book Antiqua"/>
          <w:sz w:val="24"/>
          <w:szCs w:val="24"/>
        </w:rPr>
        <w:t>fibrogenic</w:t>
      </w:r>
      <w:proofErr w:type="spellEnd"/>
      <w:r w:rsidRPr="00DC3B78">
        <w:rPr>
          <w:rFonts w:ascii="Book Antiqua" w:hAnsi="Book Antiqua"/>
          <w:sz w:val="24"/>
          <w:szCs w:val="24"/>
        </w:rPr>
        <w:t xml:space="preserve"> connective tissue growth factor (CCN2) between hepatic stellate cells, the principal fibrotic cells in the liver. </w:t>
      </w:r>
      <w:r w:rsidRPr="00DC3B78">
        <w:rPr>
          <w:rFonts w:ascii="Book Antiqua" w:hAnsi="Book Antiqua"/>
          <w:i/>
          <w:sz w:val="24"/>
          <w:szCs w:val="24"/>
        </w:rPr>
        <w:t>Surgery</w:t>
      </w:r>
      <w:r w:rsidRPr="00DC3B78">
        <w:rPr>
          <w:rFonts w:ascii="Book Antiqua" w:hAnsi="Book Antiqua"/>
          <w:sz w:val="24"/>
          <w:szCs w:val="24"/>
        </w:rPr>
        <w:t xml:space="preserve"> 2014; </w:t>
      </w:r>
      <w:r w:rsidRPr="00DC3B78">
        <w:rPr>
          <w:rFonts w:ascii="Book Antiqua" w:hAnsi="Book Antiqua"/>
          <w:b/>
          <w:sz w:val="24"/>
          <w:szCs w:val="24"/>
        </w:rPr>
        <w:t>156</w:t>
      </w:r>
      <w:r w:rsidRPr="00DC3B78">
        <w:rPr>
          <w:rFonts w:ascii="Book Antiqua" w:hAnsi="Book Antiqua"/>
          <w:sz w:val="24"/>
          <w:szCs w:val="24"/>
        </w:rPr>
        <w:t>: 548-555 [PMID: 24882759 DOI: 10.1016/j.surg.2014.04.014]</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12 </w:t>
      </w:r>
      <w:proofErr w:type="spellStart"/>
      <w:r w:rsidRPr="00DC3B78">
        <w:rPr>
          <w:rFonts w:ascii="Book Antiqua" w:hAnsi="Book Antiqua"/>
          <w:b/>
          <w:sz w:val="24"/>
          <w:szCs w:val="24"/>
        </w:rPr>
        <w:t>Devhare</w:t>
      </w:r>
      <w:proofErr w:type="spellEnd"/>
      <w:r w:rsidRPr="00DC3B78">
        <w:rPr>
          <w:rFonts w:ascii="Book Antiqua" w:hAnsi="Book Antiqua"/>
          <w:b/>
          <w:sz w:val="24"/>
          <w:szCs w:val="24"/>
        </w:rPr>
        <w:t xml:space="preserve"> PB</w:t>
      </w:r>
      <w:r w:rsidRPr="00DC3B78">
        <w:rPr>
          <w:rFonts w:ascii="Book Antiqua" w:hAnsi="Book Antiqua"/>
          <w:sz w:val="24"/>
          <w:szCs w:val="24"/>
        </w:rPr>
        <w:t xml:space="preserve">, Sasaki R, </w:t>
      </w:r>
      <w:proofErr w:type="spellStart"/>
      <w:r w:rsidRPr="00DC3B78">
        <w:rPr>
          <w:rFonts w:ascii="Book Antiqua" w:hAnsi="Book Antiqua"/>
          <w:sz w:val="24"/>
          <w:szCs w:val="24"/>
        </w:rPr>
        <w:t>Shrivastava</w:t>
      </w:r>
      <w:proofErr w:type="spellEnd"/>
      <w:r w:rsidRPr="00DC3B78">
        <w:rPr>
          <w:rFonts w:ascii="Book Antiqua" w:hAnsi="Book Antiqua"/>
          <w:sz w:val="24"/>
          <w:szCs w:val="24"/>
        </w:rPr>
        <w:t xml:space="preserve"> S, Di </w:t>
      </w:r>
      <w:proofErr w:type="spellStart"/>
      <w:r w:rsidRPr="00DC3B78">
        <w:rPr>
          <w:rFonts w:ascii="Book Antiqua" w:hAnsi="Book Antiqua"/>
          <w:sz w:val="24"/>
          <w:szCs w:val="24"/>
        </w:rPr>
        <w:t>Bisceglie</w:t>
      </w:r>
      <w:proofErr w:type="spellEnd"/>
      <w:r w:rsidRPr="00DC3B78">
        <w:rPr>
          <w:rFonts w:ascii="Book Antiqua" w:hAnsi="Book Antiqua"/>
          <w:sz w:val="24"/>
          <w:szCs w:val="24"/>
        </w:rPr>
        <w:t xml:space="preserve"> AM, Ray R, Ray R</w:t>
      </w:r>
      <w:r w:rsidR="00CC0B9F" w:rsidRPr="00DC3B78">
        <w:rPr>
          <w:rFonts w:ascii="Book Antiqua" w:hAnsi="Book Antiqua"/>
          <w:sz w:val="24"/>
          <w:szCs w:val="24"/>
        </w:rPr>
        <w:t xml:space="preserve">B. </w:t>
      </w:r>
      <w:proofErr w:type="gramStart"/>
      <w:r w:rsidR="00CC0B9F" w:rsidRPr="00DC3B78">
        <w:rPr>
          <w:rFonts w:ascii="Book Antiqua" w:hAnsi="Book Antiqua"/>
          <w:sz w:val="24"/>
          <w:szCs w:val="24"/>
        </w:rPr>
        <w:t xml:space="preserve">Correction for </w:t>
      </w:r>
      <w:proofErr w:type="spellStart"/>
      <w:r w:rsidR="00CC0B9F" w:rsidRPr="00DC3B78">
        <w:rPr>
          <w:rFonts w:ascii="Book Antiqua" w:hAnsi="Book Antiqua"/>
          <w:sz w:val="24"/>
          <w:szCs w:val="24"/>
        </w:rPr>
        <w:t>Devhare</w:t>
      </w:r>
      <w:proofErr w:type="spellEnd"/>
      <w:r w:rsidR="00CC0B9F" w:rsidRPr="00DC3B78">
        <w:rPr>
          <w:rFonts w:ascii="Book Antiqua" w:hAnsi="Book Antiqua"/>
          <w:sz w:val="24"/>
          <w:szCs w:val="24"/>
        </w:rPr>
        <w:t xml:space="preserve"> et al.</w:t>
      </w:r>
      <w:r w:rsidRPr="00DC3B78">
        <w:rPr>
          <w:rFonts w:ascii="Book Antiqua" w:hAnsi="Book Antiqua"/>
          <w:sz w:val="24"/>
          <w:szCs w:val="24"/>
        </w:rPr>
        <w:t>, "Exosome-Mediated Intercellular Communication between Hepatitis C Virus-Infected Hepatocytes and Hepatic Stellate Cells".</w:t>
      </w:r>
      <w:proofErr w:type="gramEnd"/>
      <w:r w:rsidRPr="00DC3B78">
        <w:rPr>
          <w:rFonts w:ascii="Book Antiqua" w:hAnsi="Book Antiqua"/>
          <w:sz w:val="24"/>
          <w:szCs w:val="24"/>
        </w:rPr>
        <w:t xml:space="preserve"> </w:t>
      </w:r>
      <w:r w:rsidRPr="00DC3B78">
        <w:rPr>
          <w:rFonts w:ascii="Book Antiqua" w:hAnsi="Book Antiqua"/>
          <w:i/>
          <w:sz w:val="24"/>
          <w:szCs w:val="24"/>
        </w:rPr>
        <w:t xml:space="preserve">J </w:t>
      </w:r>
      <w:proofErr w:type="spellStart"/>
      <w:r w:rsidRPr="00DC3B78">
        <w:rPr>
          <w:rFonts w:ascii="Book Antiqua" w:hAnsi="Book Antiqua"/>
          <w:i/>
          <w:sz w:val="24"/>
          <w:szCs w:val="24"/>
        </w:rPr>
        <w:t>Virol</w:t>
      </w:r>
      <w:proofErr w:type="spellEnd"/>
      <w:r w:rsidRPr="00DC3B78">
        <w:rPr>
          <w:rFonts w:ascii="Book Antiqua" w:hAnsi="Book Antiqua"/>
          <w:sz w:val="24"/>
          <w:szCs w:val="24"/>
        </w:rPr>
        <w:t xml:space="preserve"> 2017; </w:t>
      </w:r>
      <w:r w:rsidRPr="00DC3B78">
        <w:rPr>
          <w:rFonts w:ascii="Book Antiqua" w:hAnsi="Book Antiqua"/>
          <w:b/>
          <w:sz w:val="24"/>
          <w:szCs w:val="24"/>
        </w:rPr>
        <w:t>91</w:t>
      </w:r>
      <w:r w:rsidRPr="00DC3B78">
        <w:rPr>
          <w:rFonts w:ascii="Book Antiqua" w:hAnsi="Book Antiqua"/>
          <w:sz w:val="24"/>
          <w:szCs w:val="24"/>
        </w:rPr>
        <w:t xml:space="preserve"> [PMID: 28455354 DOI: 10.1128/JVI.00349-17]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13 </w:t>
      </w:r>
      <w:r w:rsidRPr="00DC3B78">
        <w:rPr>
          <w:rFonts w:ascii="Book Antiqua" w:hAnsi="Book Antiqua"/>
          <w:b/>
          <w:sz w:val="24"/>
          <w:szCs w:val="24"/>
        </w:rPr>
        <w:t>Wang R</w:t>
      </w:r>
      <w:r w:rsidRPr="00DC3B78">
        <w:rPr>
          <w:rFonts w:ascii="Book Antiqua" w:hAnsi="Book Antiqua"/>
          <w:sz w:val="24"/>
          <w:szCs w:val="24"/>
        </w:rPr>
        <w:t xml:space="preserve">, Ding Q, </w:t>
      </w:r>
      <w:proofErr w:type="spellStart"/>
      <w:r w:rsidRPr="00DC3B78">
        <w:rPr>
          <w:rFonts w:ascii="Book Antiqua" w:hAnsi="Book Antiqua"/>
          <w:sz w:val="24"/>
          <w:szCs w:val="24"/>
        </w:rPr>
        <w:t>Yaqoob</w:t>
      </w:r>
      <w:proofErr w:type="spellEnd"/>
      <w:r w:rsidRPr="00DC3B78">
        <w:rPr>
          <w:rFonts w:ascii="Book Antiqua" w:hAnsi="Book Antiqua"/>
          <w:sz w:val="24"/>
          <w:szCs w:val="24"/>
        </w:rPr>
        <w:t xml:space="preserve"> U, de </w:t>
      </w:r>
      <w:proofErr w:type="spellStart"/>
      <w:r w:rsidRPr="00DC3B78">
        <w:rPr>
          <w:rFonts w:ascii="Book Antiqua" w:hAnsi="Book Antiqua"/>
          <w:sz w:val="24"/>
          <w:szCs w:val="24"/>
        </w:rPr>
        <w:t>Assuncao</w:t>
      </w:r>
      <w:proofErr w:type="spellEnd"/>
      <w:r w:rsidRPr="00DC3B78">
        <w:rPr>
          <w:rFonts w:ascii="Book Antiqua" w:hAnsi="Book Antiqua"/>
          <w:sz w:val="24"/>
          <w:szCs w:val="24"/>
        </w:rPr>
        <w:t xml:space="preserve"> TM, </w:t>
      </w:r>
      <w:proofErr w:type="spellStart"/>
      <w:r w:rsidRPr="00DC3B78">
        <w:rPr>
          <w:rFonts w:ascii="Book Antiqua" w:hAnsi="Book Antiqua"/>
          <w:sz w:val="24"/>
          <w:szCs w:val="24"/>
        </w:rPr>
        <w:t>Verma</w:t>
      </w:r>
      <w:proofErr w:type="spellEnd"/>
      <w:r w:rsidRPr="00DC3B78">
        <w:rPr>
          <w:rFonts w:ascii="Book Antiqua" w:hAnsi="Book Antiqua"/>
          <w:sz w:val="24"/>
          <w:szCs w:val="24"/>
        </w:rPr>
        <w:t xml:space="preserve"> VK, </w:t>
      </w:r>
      <w:proofErr w:type="spellStart"/>
      <w:r w:rsidRPr="00DC3B78">
        <w:rPr>
          <w:rFonts w:ascii="Book Antiqua" w:hAnsi="Book Antiqua"/>
          <w:sz w:val="24"/>
          <w:szCs w:val="24"/>
        </w:rPr>
        <w:t>Hirsova</w:t>
      </w:r>
      <w:proofErr w:type="spellEnd"/>
      <w:r w:rsidRPr="00DC3B78">
        <w:rPr>
          <w:rFonts w:ascii="Book Antiqua" w:hAnsi="Book Antiqua"/>
          <w:sz w:val="24"/>
          <w:szCs w:val="24"/>
        </w:rPr>
        <w:t xml:space="preserve"> P, Cao S, </w:t>
      </w:r>
      <w:proofErr w:type="spellStart"/>
      <w:r w:rsidRPr="00DC3B78">
        <w:rPr>
          <w:rFonts w:ascii="Book Antiqua" w:hAnsi="Book Antiqua"/>
          <w:sz w:val="24"/>
          <w:szCs w:val="24"/>
        </w:rPr>
        <w:t>Mukhopadhyay</w:t>
      </w:r>
      <w:proofErr w:type="spellEnd"/>
      <w:r w:rsidRPr="00DC3B78">
        <w:rPr>
          <w:rFonts w:ascii="Book Antiqua" w:hAnsi="Book Antiqua"/>
          <w:sz w:val="24"/>
          <w:szCs w:val="24"/>
        </w:rPr>
        <w:t xml:space="preserve"> D, </w:t>
      </w:r>
      <w:proofErr w:type="spellStart"/>
      <w:r w:rsidRPr="00DC3B78">
        <w:rPr>
          <w:rFonts w:ascii="Book Antiqua" w:hAnsi="Book Antiqua"/>
          <w:sz w:val="24"/>
          <w:szCs w:val="24"/>
        </w:rPr>
        <w:t>Huebert</w:t>
      </w:r>
      <w:proofErr w:type="spellEnd"/>
      <w:r w:rsidRPr="00DC3B78">
        <w:rPr>
          <w:rFonts w:ascii="Book Antiqua" w:hAnsi="Book Antiqua"/>
          <w:sz w:val="24"/>
          <w:szCs w:val="24"/>
        </w:rPr>
        <w:t xml:space="preserve"> RC, Shah VH. </w:t>
      </w:r>
      <w:proofErr w:type="gramStart"/>
      <w:r w:rsidRPr="00DC3B78">
        <w:rPr>
          <w:rFonts w:ascii="Book Antiqua" w:hAnsi="Book Antiqua"/>
          <w:sz w:val="24"/>
          <w:szCs w:val="24"/>
        </w:rPr>
        <w:t>Exosome Adherence and Internalization by Hepatic Stellate Cells Triggers Sphingosine 1-Phosphate-dependent Migration.</w:t>
      </w:r>
      <w:proofErr w:type="gramEnd"/>
      <w:r w:rsidRPr="00DC3B78">
        <w:rPr>
          <w:rFonts w:ascii="Book Antiqua" w:hAnsi="Book Antiqua"/>
          <w:sz w:val="24"/>
          <w:szCs w:val="24"/>
        </w:rPr>
        <w:t xml:space="preserve"> </w:t>
      </w:r>
      <w:r w:rsidRPr="00DC3B78">
        <w:rPr>
          <w:rFonts w:ascii="Book Antiqua" w:hAnsi="Book Antiqua"/>
          <w:i/>
          <w:sz w:val="24"/>
          <w:szCs w:val="24"/>
        </w:rPr>
        <w:t xml:space="preserve">J </w:t>
      </w:r>
      <w:proofErr w:type="spellStart"/>
      <w:r w:rsidRPr="00DC3B78">
        <w:rPr>
          <w:rFonts w:ascii="Book Antiqua" w:hAnsi="Book Antiqua"/>
          <w:i/>
          <w:sz w:val="24"/>
          <w:szCs w:val="24"/>
        </w:rPr>
        <w:t>Biol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Chem</w:t>
      </w:r>
      <w:proofErr w:type="spellEnd"/>
      <w:r w:rsidRPr="00DC3B78">
        <w:rPr>
          <w:rFonts w:ascii="Book Antiqua" w:hAnsi="Book Antiqua"/>
          <w:sz w:val="24"/>
          <w:szCs w:val="24"/>
        </w:rPr>
        <w:t xml:space="preserve"> 2015; </w:t>
      </w:r>
      <w:r w:rsidRPr="00DC3B78">
        <w:rPr>
          <w:rFonts w:ascii="Book Antiqua" w:hAnsi="Book Antiqua"/>
          <w:b/>
          <w:sz w:val="24"/>
          <w:szCs w:val="24"/>
        </w:rPr>
        <w:t>290</w:t>
      </w:r>
      <w:r w:rsidRPr="00DC3B78">
        <w:rPr>
          <w:rFonts w:ascii="Book Antiqua" w:hAnsi="Book Antiqua"/>
          <w:sz w:val="24"/>
          <w:szCs w:val="24"/>
        </w:rPr>
        <w:t>: 30684-30696 [PMID: 26534962 DOI: 10.1074/jbc.M115.671735]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14 </w:t>
      </w:r>
      <w:r w:rsidRPr="00DC3B78">
        <w:rPr>
          <w:rFonts w:ascii="Book Antiqua" w:hAnsi="Book Antiqua"/>
          <w:b/>
          <w:sz w:val="24"/>
          <w:szCs w:val="24"/>
        </w:rPr>
        <w:t>Sun Y</w:t>
      </w:r>
      <w:r w:rsidRPr="00DC3B78">
        <w:rPr>
          <w:rFonts w:ascii="Book Antiqua" w:hAnsi="Book Antiqua"/>
          <w:sz w:val="24"/>
          <w:szCs w:val="24"/>
        </w:rPr>
        <w:t xml:space="preserve">, Shi H, Yin S, Ji C, Zhang X, Zhang B, Wu P, Shi Y, Mao F, Yan Y, Xu W, Qian H. Human Mesenchymal Stem Cell Derived Exosomes Alleviate Type 2 Diabetes Mellitus by Reversing Peripheral Insulin Resistance and Relieving β-Cell Destruction. </w:t>
      </w:r>
      <w:r w:rsidRPr="00DC3B78">
        <w:rPr>
          <w:rFonts w:ascii="Book Antiqua" w:hAnsi="Book Antiqua"/>
          <w:i/>
          <w:sz w:val="24"/>
          <w:szCs w:val="24"/>
        </w:rPr>
        <w:t>ACS Nano</w:t>
      </w:r>
      <w:r w:rsidRPr="00DC3B78">
        <w:rPr>
          <w:rFonts w:ascii="Book Antiqua" w:hAnsi="Book Antiqua"/>
          <w:sz w:val="24"/>
          <w:szCs w:val="24"/>
        </w:rPr>
        <w:t xml:space="preserve"> 2018; </w:t>
      </w:r>
      <w:r w:rsidRPr="00DC3B78">
        <w:rPr>
          <w:rFonts w:ascii="Book Antiqua" w:hAnsi="Book Antiqua"/>
          <w:b/>
          <w:sz w:val="24"/>
          <w:szCs w:val="24"/>
        </w:rPr>
        <w:t>12</w:t>
      </w:r>
      <w:r w:rsidRPr="00DC3B78">
        <w:rPr>
          <w:rFonts w:ascii="Book Antiqua" w:hAnsi="Book Antiqua"/>
          <w:sz w:val="24"/>
          <w:szCs w:val="24"/>
        </w:rPr>
        <w:t>: 7613-7628 [PMID: 30052036 DOI: 10.1021/acsnano.7b07643]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15 </w:t>
      </w:r>
      <w:proofErr w:type="spellStart"/>
      <w:r w:rsidRPr="00DC3B78">
        <w:rPr>
          <w:rFonts w:ascii="Book Antiqua" w:hAnsi="Book Antiqua"/>
          <w:b/>
          <w:sz w:val="24"/>
          <w:szCs w:val="24"/>
        </w:rPr>
        <w:t>Nojehdehi</w:t>
      </w:r>
      <w:proofErr w:type="spellEnd"/>
      <w:r w:rsidRPr="00DC3B78">
        <w:rPr>
          <w:rFonts w:ascii="Book Antiqua" w:hAnsi="Book Antiqua"/>
          <w:b/>
          <w:sz w:val="24"/>
          <w:szCs w:val="24"/>
        </w:rPr>
        <w:t xml:space="preserve"> S</w:t>
      </w:r>
      <w:r w:rsidRPr="00DC3B78">
        <w:rPr>
          <w:rFonts w:ascii="Book Antiqua" w:hAnsi="Book Antiqua"/>
          <w:sz w:val="24"/>
          <w:szCs w:val="24"/>
        </w:rPr>
        <w:t xml:space="preserve">, </w:t>
      </w:r>
      <w:proofErr w:type="spellStart"/>
      <w:r w:rsidRPr="00DC3B78">
        <w:rPr>
          <w:rFonts w:ascii="Book Antiqua" w:hAnsi="Book Antiqua"/>
          <w:sz w:val="24"/>
          <w:szCs w:val="24"/>
        </w:rPr>
        <w:t>Soudi</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Hesampour</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Rasouli</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Soleimani</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Hashemi</w:t>
      </w:r>
      <w:proofErr w:type="spellEnd"/>
      <w:r w:rsidRPr="00DC3B78">
        <w:rPr>
          <w:rFonts w:ascii="Book Antiqua" w:hAnsi="Book Antiqua"/>
          <w:sz w:val="24"/>
          <w:szCs w:val="24"/>
        </w:rPr>
        <w:t xml:space="preserve"> SM. Immunomodulatory effects of mesenchymal stem cell-derived exosomes on experimental type-1 autoimmune diabetes. </w:t>
      </w:r>
      <w:r w:rsidRPr="00DC3B78">
        <w:rPr>
          <w:rFonts w:ascii="Book Antiqua" w:hAnsi="Book Antiqua"/>
          <w:i/>
          <w:sz w:val="24"/>
          <w:szCs w:val="24"/>
        </w:rPr>
        <w:t xml:space="preserve">J Cell </w:t>
      </w:r>
      <w:proofErr w:type="spellStart"/>
      <w:r w:rsidRPr="00DC3B78">
        <w:rPr>
          <w:rFonts w:ascii="Book Antiqua" w:hAnsi="Book Antiqua"/>
          <w:i/>
          <w:sz w:val="24"/>
          <w:szCs w:val="24"/>
        </w:rPr>
        <w:t>Biochem</w:t>
      </w:r>
      <w:proofErr w:type="spellEnd"/>
      <w:r w:rsidRPr="00DC3B78">
        <w:rPr>
          <w:rFonts w:ascii="Book Antiqua" w:hAnsi="Book Antiqua"/>
          <w:sz w:val="24"/>
          <w:szCs w:val="24"/>
        </w:rPr>
        <w:t xml:space="preserve"> 2018; </w:t>
      </w:r>
      <w:r w:rsidRPr="00DC3B78">
        <w:rPr>
          <w:rFonts w:ascii="Book Antiqua" w:hAnsi="Book Antiqua"/>
          <w:b/>
          <w:sz w:val="24"/>
          <w:szCs w:val="24"/>
        </w:rPr>
        <w:t>119</w:t>
      </w:r>
      <w:r w:rsidRPr="00DC3B78">
        <w:rPr>
          <w:rFonts w:ascii="Book Antiqua" w:hAnsi="Book Antiqua"/>
          <w:sz w:val="24"/>
          <w:szCs w:val="24"/>
        </w:rPr>
        <w:t>: 9433-9443 [PMID: 30074271 DOI: 10.1002/jcb.27260]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16 </w:t>
      </w:r>
      <w:r w:rsidRPr="00DC3B78">
        <w:rPr>
          <w:rFonts w:ascii="Book Antiqua" w:hAnsi="Book Antiqua"/>
          <w:b/>
          <w:sz w:val="24"/>
          <w:szCs w:val="24"/>
        </w:rPr>
        <w:t>Cho JA</w:t>
      </w:r>
      <w:r w:rsidRPr="00DC3B78">
        <w:rPr>
          <w:rFonts w:ascii="Book Antiqua" w:hAnsi="Book Antiqua"/>
          <w:sz w:val="24"/>
          <w:szCs w:val="24"/>
        </w:rPr>
        <w:t xml:space="preserve">, Park H, Lim EH, Lee KW. Exosomes from breast cancer cells can convert adipose tissue-derived mesenchymal stem cells into </w:t>
      </w:r>
      <w:proofErr w:type="spellStart"/>
      <w:r w:rsidRPr="00DC3B78">
        <w:rPr>
          <w:rFonts w:ascii="Book Antiqua" w:hAnsi="Book Antiqua"/>
          <w:sz w:val="24"/>
          <w:szCs w:val="24"/>
        </w:rPr>
        <w:t>myofibroblast</w:t>
      </w:r>
      <w:proofErr w:type="spellEnd"/>
      <w:r w:rsidRPr="00DC3B78">
        <w:rPr>
          <w:rFonts w:ascii="Book Antiqua" w:hAnsi="Book Antiqua"/>
          <w:sz w:val="24"/>
          <w:szCs w:val="24"/>
        </w:rPr>
        <w:t xml:space="preserve">-like cells. </w:t>
      </w:r>
      <w:proofErr w:type="spellStart"/>
      <w:r w:rsidRPr="00DC3B78">
        <w:rPr>
          <w:rFonts w:ascii="Book Antiqua" w:hAnsi="Book Antiqua"/>
          <w:i/>
          <w:sz w:val="24"/>
          <w:szCs w:val="24"/>
        </w:rPr>
        <w:t>Int</w:t>
      </w:r>
      <w:proofErr w:type="spellEnd"/>
      <w:r w:rsidRPr="00DC3B78">
        <w:rPr>
          <w:rFonts w:ascii="Book Antiqua" w:hAnsi="Book Antiqua"/>
          <w:i/>
          <w:sz w:val="24"/>
          <w:szCs w:val="24"/>
        </w:rPr>
        <w:t xml:space="preserve"> J </w:t>
      </w:r>
      <w:proofErr w:type="spellStart"/>
      <w:r w:rsidRPr="00DC3B78">
        <w:rPr>
          <w:rFonts w:ascii="Book Antiqua" w:hAnsi="Book Antiqua"/>
          <w:i/>
          <w:sz w:val="24"/>
          <w:szCs w:val="24"/>
        </w:rPr>
        <w:t>Oncol</w:t>
      </w:r>
      <w:proofErr w:type="spellEnd"/>
      <w:r w:rsidRPr="00DC3B78">
        <w:rPr>
          <w:rFonts w:ascii="Book Antiqua" w:hAnsi="Book Antiqua"/>
          <w:sz w:val="24"/>
          <w:szCs w:val="24"/>
        </w:rPr>
        <w:t xml:space="preserve"> 2012; </w:t>
      </w:r>
      <w:r w:rsidRPr="00DC3B78">
        <w:rPr>
          <w:rFonts w:ascii="Book Antiqua" w:hAnsi="Book Antiqua"/>
          <w:b/>
          <w:sz w:val="24"/>
          <w:szCs w:val="24"/>
        </w:rPr>
        <w:t>40</w:t>
      </w:r>
      <w:r w:rsidRPr="00DC3B78">
        <w:rPr>
          <w:rFonts w:ascii="Book Antiqua" w:hAnsi="Book Antiqua"/>
          <w:sz w:val="24"/>
          <w:szCs w:val="24"/>
        </w:rPr>
        <w:t>: 130-138 [PMID: 21904773 DOI: 10.3892/ijo.2011.1193]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17 </w:t>
      </w:r>
      <w:proofErr w:type="spellStart"/>
      <w:r w:rsidRPr="00DC3B78">
        <w:rPr>
          <w:rFonts w:ascii="Book Antiqua" w:hAnsi="Book Antiqua"/>
          <w:b/>
          <w:sz w:val="24"/>
          <w:szCs w:val="24"/>
        </w:rPr>
        <w:t>Chalmin</w:t>
      </w:r>
      <w:proofErr w:type="spellEnd"/>
      <w:r w:rsidRPr="00DC3B78">
        <w:rPr>
          <w:rFonts w:ascii="Book Antiqua" w:hAnsi="Book Antiqua"/>
          <w:b/>
          <w:sz w:val="24"/>
          <w:szCs w:val="24"/>
        </w:rPr>
        <w:t xml:space="preserve"> F</w:t>
      </w:r>
      <w:r w:rsidRPr="00DC3B78">
        <w:rPr>
          <w:rFonts w:ascii="Book Antiqua" w:hAnsi="Book Antiqua"/>
          <w:sz w:val="24"/>
          <w:szCs w:val="24"/>
        </w:rPr>
        <w:t xml:space="preserve">, </w:t>
      </w:r>
      <w:proofErr w:type="spellStart"/>
      <w:r w:rsidRPr="00DC3B78">
        <w:rPr>
          <w:rFonts w:ascii="Book Antiqua" w:hAnsi="Book Antiqua"/>
          <w:sz w:val="24"/>
          <w:szCs w:val="24"/>
        </w:rPr>
        <w:t>Ladoire</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Mignot</w:t>
      </w:r>
      <w:proofErr w:type="spellEnd"/>
      <w:r w:rsidRPr="00DC3B78">
        <w:rPr>
          <w:rFonts w:ascii="Book Antiqua" w:hAnsi="Book Antiqua"/>
          <w:sz w:val="24"/>
          <w:szCs w:val="24"/>
        </w:rPr>
        <w:t xml:space="preserve"> G, Vincent J, </w:t>
      </w:r>
      <w:proofErr w:type="spellStart"/>
      <w:r w:rsidRPr="00DC3B78">
        <w:rPr>
          <w:rFonts w:ascii="Book Antiqua" w:hAnsi="Book Antiqua"/>
          <w:sz w:val="24"/>
          <w:szCs w:val="24"/>
        </w:rPr>
        <w:t>Bruchard</w:t>
      </w:r>
      <w:proofErr w:type="spellEnd"/>
      <w:r w:rsidRPr="00DC3B78">
        <w:rPr>
          <w:rFonts w:ascii="Book Antiqua" w:hAnsi="Book Antiqua"/>
          <w:sz w:val="24"/>
          <w:szCs w:val="24"/>
        </w:rPr>
        <w:t xml:space="preserve"> M, Remy-Martin JP, </w:t>
      </w:r>
      <w:proofErr w:type="spellStart"/>
      <w:r w:rsidRPr="00DC3B78">
        <w:rPr>
          <w:rFonts w:ascii="Book Antiqua" w:hAnsi="Book Antiqua"/>
          <w:sz w:val="24"/>
          <w:szCs w:val="24"/>
        </w:rPr>
        <w:t>Boireau</w:t>
      </w:r>
      <w:proofErr w:type="spellEnd"/>
      <w:r w:rsidRPr="00DC3B78">
        <w:rPr>
          <w:rFonts w:ascii="Book Antiqua" w:hAnsi="Book Antiqua"/>
          <w:sz w:val="24"/>
          <w:szCs w:val="24"/>
        </w:rPr>
        <w:t xml:space="preserve"> W, Rouleau A, Simon B, </w:t>
      </w:r>
      <w:proofErr w:type="spellStart"/>
      <w:r w:rsidRPr="00DC3B78">
        <w:rPr>
          <w:rFonts w:ascii="Book Antiqua" w:hAnsi="Book Antiqua"/>
          <w:sz w:val="24"/>
          <w:szCs w:val="24"/>
        </w:rPr>
        <w:t>Lanneau</w:t>
      </w:r>
      <w:proofErr w:type="spellEnd"/>
      <w:r w:rsidRPr="00DC3B78">
        <w:rPr>
          <w:rFonts w:ascii="Book Antiqua" w:hAnsi="Book Antiqua"/>
          <w:sz w:val="24"/>
          <w:szCs w:val="24"/>
        </w:rPr>
        <w:t xml:space="preserve"> D, De </w:t>
      </w:r>
      <w:proofErr w:type="spellStart"/>
      <w:r w:rsidRPr="00DC3B78">
        <w:rPr>
          <w:rFonts w:ascii="Book Antiqua" w:hAnsi="Book Antiqua"/>
          <w:sz w:val="24"/>
          <w:szCs w:val="24"/>
        </w:rPr>
        <w:t>Thonel</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Multhoff</w:t>
      </w:r>
      <w:proofErr w:type="spellEnd"/>
      <w:r w:rsidRPr="00DC3B78">
        <w:rPr>
          <w:rFonts w:ascii="Book Antiqua" w:hAnsi="Book Antiqua"/>
          <w:sz w:val="24"/>
          <w:szCs w:val="24"/>
        </w:rPr>
        <w:t xml:space="preserve"> G, Hamman A, Martin F, </w:t>
      </w:r>
      <w:proofErr w:type="spellStart"/>
      <w:r w:rsidRPr="00DC3B78">
        <w:rPr>
          <w:rFonts w:ascii="Book Antiqua" w:hAnsi="Book Antiqua"/>
          <w:sz w:val="24"/>
          <w:szCs w:val="24"/>
        </w:rPr>
        <w:t>Chauffert</w:t>
      </w:r>
      <w:proofErr w:type="spellEnd"/>
      <w:r w:rsidRPr="00DC3B78">
        <w:rPr>
          <w:rFonts w:ascii="Book Antiqua" w:hAnsi="Book Antiqua"/>
          <w:sz w:val="24"/>
          <w:szCs w:val="24"/>
        </w:rPr>
        <w:t xml:space="preserve"> B, </w:t>
      </w:r>
      <w:proofErr w:type="spellStart"/>
      <w:r w:rsidRPr="00DC3B78">
        <w:rPr>
          <w:rFonts w:ascii="Book Antiqua" w:hAnsi="Book Antiqua"/>
          <w:sz w:val="24"/>
          <w:szCs w:val="24"/>
        </w:rPr>
        <w:t>Solary</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Zitvogel</w:t>
      </w:r>
      <w:proofErr w:type="spellEnd"/>
      <w:r w:rsidRPr="00DC3B78">
        <w:rPr>
          <w:rFonts w:ascii="Book Antiqua" w:hAnsi="Book Antiqua"/>
          <w:sz w:val="24"/>
          <w:szCs w:val="24"/>
        </w:rPr>
        <w:t xml:space="preserve"> L, </w:t>
      </w:r>
      <w:proofErr w:type="spellStart"/>
      <w:r w:rsidRPr="00DC3B78">
        <w:rPr>
          <w:rFonts w:ascii="Book Antiqua" w:hAnsi="Book Antiqua"/>
          <w:sz w:val="24"/>
          <w:szCs w:val="24"/>
        </w:rPr>
        <w:t>Garrido</w:t>
      </w:r>
      <w:proofErr w:type="spellEnd"/>
      <w:r w:rsidRPr="00DC3B78">
        <w:rPr>
          <w:rFonts w:ascii="Book Antiqua" w:hAnsi="Book Antiqua"/>
          <w:sz w:val="24"/>
          <w:szCs w:val="24"/>
        </w:rPr>
        <w:t xml:space="preserve"> C, </w:t>
      </w:r>
      <w:proofErr w:type="spellStart"/>
      <w:r w:rsidRPr="00DC3B78">
        <w:rPr>
          <w:rFonts w:ascii="Book Antiqua" w:hAnsi="Book Antiqua"/>
          <w:sz w:val="24"/>
          <w:szCs w:val="24"/>
        </w:rPr>
        <w:t>Ryffel</w:t>
      </w:r>
      <w:proofErr w:type="spellEnd"/>
      <w:r w:rsidRPr="00DC3B78">
        <w:rPr>
          <w:rFonts w:ascii="Book Antiqua" w:hAnsi="Book Antiqua"/>
          <w:sz w:val="24"/>
          <w:szCs w:val="24"/>
        </w:rPr>
        <w:t xml:space="preserve"> B, Borg C, </w:t>
      </w:r>
      <w:proofErr w:type="spellStart"/>
      <w:r w:rsidRPr="00DC3B78">
        <w:rPr>
          <w:rFonts w:ascii="Book Antiqua" w:hAnsi="Book Antiqua"/>
          <w:sz w:val="24"/>
          <w:szCs w:val="24"/>
        </w:rPr>
        <w:t>Apetoh</w:t>
      </w:r>
      <w:proofErr w:type="spellEnd"/>
      <w:r w:rsidRPr="00DC3B78">
        <w:rPr>
          <w:rFonts w:ascii="Book Antiqua" w:hAnsi="Book Antiqua"/>
          <w:sz w:val="24"/>
          <w:szCs w:val="24"/>
        </w:rPr>
        <w:t xml:space="preserve"> L, </w:t>
      </w:r>
      <w:proofErr w:type="spellStart"/>
      <w:r w:rsidRPr="00DC3B78">
        <w:rPr>
          <w:rFonts w:ascii="Book Antiqua" w:hAnsi="Book Antiqua"/>
          <w:sz w:val="24"/>
          <w:szCs w:val="24"/>
        </w:rPr>
        <w:t>Rébé</w:t>
      </w:r>
      <w:proofErr w:type="spellEnd"/>
      <w:r w:rsidRPr="00DC3B78">
        <w:rPr>
          <w:rFonts w:ascii="Book Antiqua" w:hAnsi="Book Antiqua"/>
          <w:sz w:val="24"/>
          <w:szCs w:val="24"/>
        </w:rPr>
        <w:t xml:space="preserve"> C, </w:t>
      </w:r>
      <w:proofErr w:type="spellStart"/>
      <w:r w:rsidRPr="00DC3B78">
        <w:rPr>
          <w:rFonts w:ascii="Book Antiqua" w:hAnsi="Book Antiqua"/>
          <w:sz w:val="24"/>
          <w:szCs w:val="24"/>
        </w:rPr>
        <w:lastRenderedPageBreak/>
        <w:t>Ghiringhelli</w:t>
      </w:r>
      <w:proofErr w:type="spellEnd"/>
      <w:r w:rsidRPr="00DC3B78">
        <w:rPr>
          <w:rFonts w:ascii="Book Antiqua" w:hAnsi="Book Antiqua"/>
          <w:sz w:val="24"/>
          <w:szCs w:val="24"/>
        </w:rPr>
        <w:t xml:space="preserve"> F. Membrane-associated Hsp72 from tumor-derived exosomes mediates STAT3-dependent immunosuppressive function of mouse and human myeloid-derived suppressor cells. </w:t>
      </w:r>
      <w:r w:rsidRPr="00DC3B78">
        <w:rPr>
          <w:rFonts w:ascii="Book Antiqua" w:hAnsi="Book Antiqua"/>
          <w:i/>
          <w:sz w:val="24"/>
          <w:szCs w:val="24"/>
        </w:rPr>
        <w:t xml:space="preserve">J </w:t>
      </w:r>
      <w:proofErr w:type="spellStart"/>
      <w:r w:rsidRPr="00DC3B78">
        <w:rPr>
          <w:rFonts w:ascii="Book Antiqua" w:hAnsi="Book Antiqua"/>
          <w:i/>
          <w:sz w:val="24"/>
          <w:szCs w:val="24"/>
        </w:rPr>
        <w:t>Clin</w:t>
      </w:r>
      <w:proofErr w:type="spellEnd"/>
      <w:r w:rsidRPr="00DC3B78">
        <w:rPr>
          <w:rFonts w:ascii="Book Antiqua" w:hAnsi="Book Antiqua"/>
          <w:i/>
          <w:sz w:val="24"/>
          <w:szCs w:val="24"/>
        </w:rPr>
        <w:t xml:space="preserve"> Invest</w:t>
      </w:r>
      <w:r w:rsidRPr="00DC3B78">
        <w:rPr>
          <w:rFonts w:ascii="Book Antiqua" w:hAnsi="Book Antiqua"/>
          <w:sz w:val="24"/>
          <w:szCs w:val="24"/>
        </w:rPr>
        <w:t xml:space="preserve"> 2010; </w:t>
      </w:r>
      <w:r w:rsidRPr="00DC3B78">
        <w:rPr>
          <w:rFonts w:ascii="Book Antiqua" w:hAnsi="Book Antiqua"/>
          <w:b/>
          <w:sz w:val="24"/>
          <w:szCs w:val="24"/>
        </w:rPr>
        <w:t>120</w:t>
      </w:r>
      <w:r w:rsidRPr="00DC3B78">
        <w:rPr>
          <w:rFonts w:ascii="Book Antiqua" w:hAnsi="Book Antiqua"/>
          <w:sz w:val="24"/>
          <w:szCs w:val="24"/>
        </w:rPr>
        <w:t>: 457-471 [PMID: 20093776 DOI: 10.1172/JCI40483]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18 </w:t>
      </w:r>
      <w:r w:rsidRPr="00DC3B78">
        <w:rPr>
          <w:rFonts w:ascii="Book Antiqua" w:hAnsi="Book Antiqua"/>
          <w:b/>
          <w:sz w:val="24"/>
          <w:szCs w:val="24"/>
        </w:rPr>
        <w:t>Zhao Y</w:t>
      </w:r>
      <w:r w:rsidRPr="00DC3B78">
        <w:rPr>
          <w:rFonts w:ascii="Book Antiqua" w:hAnsi="Book Antiqua"/>
          <w:sz w:val="24"/>
          <w:szCs w:val="24"/>
        </w:rPr>
        <w:t xml:space="preserve">, Sun X, Cao W, Ma J, Sun L, Qian H, Zhu W, Xu W. Exosomes Derived from Human Umbilical Cord Mesenchymal Stem Cells Relieve Acute Myocardial Ischemic Injury. </w:t>
      </w:r>
      <w:r w:rsidRPr="00DC3B78">
        <w:rPr>
          <w:rFonts w:ascii="Book Antiqua" w:hAnsi="Book Antiqua"/>
          <w:i/>
          <w:sz w:val="24"/>
          <w:szCs w:val="24"/>
        </w:rPr>
        <w:t xml:space="preserve">Stem Cells </w:t>
      </w:r>
      <w:proofErr w:type="spellStart"/>
      <w:r w:rsidRPr="00DC3B78">
        <w:rPr>
          <w:rFonts w:ascii="Book Antiqua" w:hAnsi="Book Antiqua"/>
          <w:i/>
          <w:sz w:val="24"/>
          <w:szCs w:val="24"/>
        </w:rPr>
        <w:t>Int</w:t>
      </w:r>
      <w:proofErr w:type="spellEnd"/>
      <w:r w:rsidRPr="00DC3B78">
        <w:rPr>
          <w:rFonts w:ascii="Book Antiqua" w:hAnsi="Book Antiqua"/>
          <w:sz w:val="24"/>
          <w:szCs w:val="24"/>
        </w:rPr>
        <w:t xml:space="preserve"> 2015; </w:t>
      </w:r>
      <w:r w:rsidRPr="00DC3B78">
        <w:rPr>
          <w:rFonts w:ascii="Book Antiqua" w:hAnsi="Book Antiqua"/>
          <w:b/>
          <w:sz w:val="24"/>
          <w:szCs w:val="24"/>
        </w:rPr>
        <w:t>2015</w:t>
      </w:r>
      <w:r w:rsidRPr="00DC3B78">
        <w:rPr>
          <w:rFonts w:ascii="Book Antiqua" w:hAnsi="Book Antiqua"/>
          <w:sz w:val="24"/>
          <w:szCs w:val="24"/>
        </w:rPr>
        <w:t>: 761643 [PMID: 26106430 DOI: 10.1155/2015/761643]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19 </w:t>
      </w:r>
      <w:r w:rsidRPr="00DC3B78">
        <w:rPr>
          <w:rFonts w:ascii="Book Antiqua" w:hAnsi="Book Antiqua"/>
          <w:b/>
          <w:sz w:val="24"/>
          <w:szCs w:val="24"/>
        </w:rPr>
        <w:t>Li T</w:t>
      </w:r>
      <w:r w:rsidRPr="00DC3B78">
        <w:rPr>
          <w:rFonts w:ascii="Book Antiqua" w:hAnsi="Book Antiqua"/>
          <w:sz w:val="24"/>
          <w:szCs w:val="24"/>
        </w:rPr>
        <w:t xml:space="preserve">, Yan Y, Wang B, Qian H, Zhang X, Shen L, Wang M, Zhou Y, Zhu W, Li W, Xu W. Exosomes derived from human umbilical cord mesenchymal stem cells alleviate liver fibrosis. </w:t>
      </w:r>
      <w:r w:rsidRPr="00DC3B78">
        <w:rPr>
          <w:rFonts w:ascii="Book Antiqua" w:hAnsi="Book Antiqua"/>
          <w:i/>
          <w:sz w:val="24"/>
          <w:szCs w:val="24"/>
        </w:rPr>
        <w:t>Stem Cells Dev</w:t>
      </w:r>
      <w:r w:rsidRPr="00DC3B78">
        <w:rPr>
          <w:rFonts w:ascii="Book Antiqua" w:hAnsi="Book Antiqua"/>
          <w:sz w:val="24"/>
          <w:szCs w:val="24"/>
        </w:rPr>
        <w:t xml:space="preserve"> 2013; </w:t>
      </w:r>
      <w:r w:rsidRPr="00DC3B78">
        <w:rPr>
          <w:rFonts w:ascii="Book Antiqua" w:hAnsi="Book Antiqua"/>
          <w:b/>
          <w:sz w:val="24"/>
          <w:szCs w:val="24"/>
        </w:rPr>
        <w:t>22</w:t>
      </w:r>
      <w:r w:rsidRPr="00DC3B78">
        <w:rPr>
          <w:rFonts w:ascii="Book Antiqua" w:hAnsi="Book Antiqua"/>
          <w:sz w:val="24"/>
          <w:szCs w:val="24"/>
        </w:rPr>
        <w:t>: 845-854 [PMID: 23002959 DOI: 10.1089/scd.2012.0395]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20 </w:t>
      </w:r>
      <w:r w:rsidRPr="00DC3B78">
        <w:rPr>
          <w:rFonts w:ascii="Book Antiqua" w:hAnsi="Book Antiqua"/>
          <w:b/>
          <w:sz w:val="24"/>
          <w:szCs w:val="24"/>
        </w:rPr>
        <w:t>Bliss SA</w:t>
      </w:r>
      <w:r w:rsidRPr="00DC3B78">
        <w:rPr>
          <w:rFonts w:ascii="Book Antiqua" w:hAnsi="Book Antiqua"/>
          <w:sz w:val="24"/>
          <w:szCs w:val="24"/>
        </w:rPr>
        <w:t xml:space="preserve">, Sinha G, Sandiford OA, Williams LM, </w:t>
      </w:r>
      <w:proofErr w:type="spellStart"/>
      <w:r w:rsidRPr="00DC3B78">
        <w:rPr>
          <w:rFonts w:ascii="Book Antiqua" w:hAnsi="Book Antiqua"/>
          <w:sz w:val="24"/>
          <w:szCs w:val="24"/>
        </w:rPr>
        <w:t>Engelberth</w:t>
      </w:r>
      <w:proofErr w:type="spellEnd"/>
      <w:r w:rsidRPr="00DC3B78">
        <w:rPr>
          <w:rFonts w:ascii="Book Antiqua" w:hAnsi="Book Antiqua"/>
          <w:sz w:val="24"/>
          <w:szCs w:val="24"/>
        </w:rPr>
        <w:t xml:space="preserve"> DJ, Guiro K, </w:t>
      </w:r>
      <w:proofErr w:type="spellStart"/>
      <w:r w:rsidRPr="00DC3B78">
        <w:rPr>
          <w:rFonts w:ascii="Book Antiqua" w:hAnsi="Book Antiqua"/>
          <w:sz w:val="24"/>
          <w:szCs w:val="24"/>
        </w:rPr>
        <w:t>Isenalumhe</w:t>
      </w:r>
      <w:proofErr w:type="spellEnd"/>
      <w:r w:rsidRPr="00DC3B78">
        <w:rPr>
          <w:rFonts w:ascii="Book Antiqua" w:hAnsi="Book Antiqua"/>
          <w:sz w:val="24"/>
          <w:szCs w:val="24"/>
        </w:rPr>
        <w:t xml:space="preserve"> LL, Greco SJ, Ayer S, Bryan M, Kumar R, Ponzio NM, </w:t>
      </w:r>
      <w:proofErr w:type="spellStart"/>
      <w:r w:rsidRPr="00DC3B78">
        <w:rPr>
          <w:rFonts w:ascii="Book Antiqua" w:hAnsi="Book Antiqua"/>
          <w:sz w:val="24"/>
          <w:szCs w:val="24"/>
        </w:rPr>
        <w:t>Rameshwar</w:t>
      </w:r>
      <w:proofErr w:type="spellEnd"/>
      <w:r w:rsidRPr="00DC3B78">
        <w:rPr>
          <w:rFonts w:ascii="Book Antiqua" w:hAnsi="Book Antiqua"/>
          <w:sz w:val="24"/>
          <w:szCs w:val="24"/>
        </w:rPr>
        <w:t xml:space="preserve"> P. Mesenchymal Stem Cell-Derived Exosomes Stimulate Cycling Quiescence and Early Breast Cancer Dormancy in Bone Marrow. </w:t>
      </w:r>
      <w:r w:rsidRPr="00DC3B78">
        <w:rPr>
          <w:rFonts w:ascii="Book Antiqua" w:hAnsi="Book Antiqua"/>
          <w:i/>
          <w:sz w:val="24"/>
          <w:szCs w:val="24"/>
        </w:rPr>
        <w:t>Cancer Res</w:t>
      </w:r>
      <w:r w:rsidRPr="00DC3B78">
        <w:rPr>
          <w:rFonts w:ascii="Book Antiqua" w:hAnsi="Book Antiqua"/>
          <w:sz w:val="24"/>
          <w:szCs w:val="24"/>
        </w:rPr>
        <w:t xml:space="preserve"> 2016; </w:t>
      </w:r>
      <w:r w:rsidRPr="00DC3B78">
        <w:rPr>
          <w:rFonts w:ascii="Book Antiqua" w:hAnsi="Book Antiqua"/>
          <w:b/>
          <w:sz w:val="24"/>
          <w:szCs w:val="24"/>
        </w:rPr>
        <w:t>76</w:t>
      </w:r>
      <w:r w:rsidRPr="00DC3B78">
        <w:rPr>
          <w:rFonts w:ascii="Book Antiqua" w:hAnsi="Book Antiqua"/>
          <w:sz w:val="24"/>
          <w:szCs w:val="24"/>
        </w:rPr>
        <w:t>: 5832-5844 [PMID: 27569215 DOI: 10.1158/0008-5472.CAN-16-1092]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21 </w:t>
      </w:r>
      <w:r w:rsidRPr="00DC3B78">
        <w:rPr>
          <w:rFonts w:ascii="Book Antiqua" w:hAnsi="Book Antiqua"/>
          <w:b/>
          <w:sz w:val="24"/>
          <w:szCs w:val="24"/>
        </w:rPr>
        <w:t>Shao L</w:t>
      </w:r>
      <w:r w:rsidRPr="00DC3B78">
        <w:rPr>
          <w:rFonts w:ascii="Book Antiqua" w:hAnsi="Book Antiqua"/>
          <w:sz w:val="24"/>
          <w:szCs w:val="24"/>
        </w:rPr>
        <w:t xml:space="preserve">, Zhang Y, Lan B, Wang J, Zhang Z, Zhang L, Xiao P, </w:t>
      </w:r>
      <w:proofErr w:type="spellStart"/>
      <w:r w:rsidRPr="00DC3B78">
        <w:rPr>
          <w:rFonts w:ascii="Book Antiqua" w:hAnsi="Book Antiqua"/>
          <w:sz w:val="24"/>
          <w:szCs w:val="24"/>
        </w:rPr>
        <w:t>Meng</w:t>
      </w:r>
      <w:proofErr w:type="spellEnd"/>
      <w:r w:rsidRPr="00DC3B78">
        <w:rPr>
          <w:rFonts w:ascii="Book Antiqua" w:hAnsi="Book Antiqua"/>
          <w:sz w:val="24"/>
          <w:szCs w:val="24"/>
        </w:rPr>
        <w:t xml:space="preserve"> Q, </w:t>
      </w:r>
      <w:proofErr w:type="spellStart"/>
      <w:r w:rsidRPr="00DC3B78">
        <w:rPr>
          <w:rFonts w:ascii="Book Antiqua" w:hAnsi="Book Antiqua"/>
          <w:sz w:val="24"/>
          <w:szCs w:val="24"/>
        </w:rPr>
        <w:t>Geng</w:t>
      </w:r>
      <w:proofErr w:type="spellEnd"/>
      <w:r w:rsidRPr="00DC3B78">
        <w:rPr>
          <w:rFonts w:ascii="Book Antiqua" w:hAnsi="Book Antiqua"/>
          <w:sz w:val="24"/>
          <w:szCs w:val="24"/>
        </w:rPr>
        <w:t xml:space="preserve"> YJ, Yu XY, Li Y. MiRNA-Sequence Indicates That Mesenchymal Stem Cells and Exosomes Have Similar Mechanism to Enhance Cardiac Repair. </w:t>
      </w:r>
      <w:r w:rsidRPr="00DC3B78">
        <w:rPr>
          <w:rFonts w:ascii="Book Antiqua" w:hAnsi="Book Antiqua"/>
          <w:i/>
          <w:sz w:val="24"/>
          <w:szCs w:val="24"/>
        </w:rPr>
        <w:t xml:space="preserve">Biomed Res </w:t>
      </w:r>
      <w:proofErr w:type="spellStart"/>
      <w:r w:rsidRPr="00DC3B78">
        <w:rPr>
          <w:rFonts w:ascii="Book Antiqua" w:hAnsi="Book Antiqua"/>
          <w:i/>
          <w:sz w:val="24"/>
          <w:szCs w:val="24"/>
        </w:rPr>
        <w:t>Int</w:t>
      </w:r>
      <w:proofErr w:type="spellEnd"/>
      <w:r w:rsidRPr="00DC3B78">
        <w:rPr>
          <w:rFonts w:ascii="Book Antiqua" w:hAnsi="Book Antiqua"/>
          <w:sz w:val="24"/>
          <w:szCs w:val="24"/>
        </w:rPr>
        <w:t xml:space="preserve"> 2017; </w:t>
      </w:r>
      <w:r w:rsidRPr="00DC3B78">
        <w:rPr>
          <w:rFonts w:ascii="Book Antiqua" w:hAnsi="Book Antiqua"/>
          <w:b/>
          <w:sz w:val="24"/>
          <w:szCs w:val="24"/>
        </w:rPr>
        <w:t>2017</w:t>
      </w:r>
      <w:r w:rsidRPr="00DC3B78">
        <w:rPr>
          <w:rFonts w:ascii="Book Antiqua" w:hAnsi="Book Antiqua"/>
          <w:sz w:val="24"/>
          <w:szCs w:val="24"/>
        </w:rPr>
        <w:t>: 4150705 [PMID: 28203568 DOI: 10.1155/2017/4150705]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22 </w:t>
      </w:r>
      <w:r w:rsidRPr="00DC3B78">
        <w:rPr>
          <w:rFonts w:ascii="Book Antiqua" w:hAnsi="Book Antiqua"/>
          <w:b/>
          <w:sz w:val="24"/>
          <w:szCs w:val="24"/>
        </w:rPr>
        <w:t>Wolf P</w:t>
      </w:r>
      <w:r w:rsidRPr="00DC3B78">
        <w:rPr>
          <w:rFonts w:ascii="Book Antiqua" w:hAnsi="Book Antiqua"/>
          <w:sz w:val="24"/>
          <w:szCs w:val="24"/>
        </w:rPr>
        <w:t>.</w:t>
      </w:r>
      <w:proofErr w:type="gramEnd"/>
      <w:r w:rsidRPr="00DC3B78">
        <w:rPr>
          <w:rFonts w:ascii="Book Antiqua" w:hAnsi="Book Antiqua"/>
          <w:sz w:val="24"/>
          <w:szCs w:val="24"/>
        </w:rPr>
        <w:t xml:space="preserve"> </w:t>
      </w:r>
      <w:proofErr w:type="gramStart"/>
      <w:r w:rsidRPr="00DC3B78">
        <w:rPr>
          <w:rFonts w:ascii="Book Antiqua" w:hAnsi="Book Antiqua"/>
          <w:sz w:val="24"/>
          <w:szCs w:val="24"/>
        </w:rPr>
        <w:t>The nature and significance of platelet products in human plasma.</w:t>
      </w:r>
      <w:proofErr w:type="gramEnd"/>
      <w:r w:rsidRPr="00DC3B78">
        <w:rPr>
          <w:rFonts w:ascii="Book Antiqua" w:hAnsi="Book Antiqua"/>
          <w:sz w:val="24"/>
          <w:szCs w:val="24"/>
        </w:rPr>
        <w:t xml:space="preserve"> </w:t>
      </w:r>
      <w:r w:rsidRPr="00DC3B78">
        <w:rPr>
          <w:rFonts w:ascii="Book Antiqua" w:hAnsi="Book Antiqua"/>
          <w:i/>
          <w:sz w:val="24"/>
          <w:szCs w:val="24"/>
        </w:rPr>
        <w:t xml:space="preserve">Br J </w:t>
      </w:r>
      <w:proofErr w:type="spellStart"/>
      <w:r w:rsidRPr="00DC3B78">
        <w:rPr>
          <w:rFonts w:ascii="Book Antiqua" w:hAnsi="Book Antiqua"/>
          <w:i/>
          <w:sz w:val="24"/>
          <w:szCs w:val="24"/>
        </w:rPr>
        <w:t>Haematol</w:t>
      </w:r>
      <w:proofErr w:type="spellEnd"/>
      <w:r w:rsidRPr="00DC3B78">
        <w:rPr>
          <w:rFonts w:ascii="Book Antiqua" w:hAnsi="Book Antiqua"/>
          <w:sz w:val="24"/>
          <w:szCs w:val="24"/>
        </w:rPr>
        <w:t xml:space="preserve"> 1967; </w:t>
      </w:r>
      <w:r w:rsidRPr="00DC3B78">
        <w:rPr>
          <w:rFonts w:ascii="Book Antiqua" w:hAnsi="Book Antiqua"/>
          <w:b/>
          <w:sz w:val="24"/>
          <w:szCs w:val="24"/>
        </w:rPr>
        <w:t>13</w:t>
      </w:r>
      <w:r w:rsidRPr="00DC3B78">
        <w:rPr>
          <w:rFonts w:ascii="Book Antiqua" w:hAnsi="Book Antiqua"/>
          <w:sz w:val="24"/>
          <w:szCs w:val="24"/>
        </w:rPr>
        <w:t>: 269-288 [PMID: 6025241 DOI: 10.1111/j.1365-2141.1967.tb08741.x]</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23 </w:t>
      </w:r>
      <w:r w:rsidRPr="00DC3B78">
        <w:rPr>
          <w:rFonts w:ascii="Book Antiqua" w:hAnsi="Book Antiqua"/>
          <w:b/>
          <w:sz w:val="24"/>
          <w:szCs w:val="24"/>
        </w:rPr>
        <w:t>Johnstone RM</w:t>
      </w:r>
      <w:r w:rsidRPr="00DC3B78">
        <w:rPr>
          <w:rFonts w:ascii="Book Antiqua" w:hAnsi="Book Antiqua"/>
          <w:sz w:val="24"/>
          <w:szCs w:val="24"/>
        </w:rPr>
        <w:t xml:space="preserve">, Adam M, Hammond JR, Orr L, </w:t>
      </w:r>
      <w:proofErr w:type="spellStart"/>
      <w:r w:rsidRPr="00DC3B78">
        <w:rPr>
          <w:rFonts w:ascii="Book Antiqua" w:hAnsi="Book Antiqua"/>
          <w:sz w:val="24"/>
          <w:szCs w:val="24"/>
        </w:rPr>
        <w:t>Turbide</w:t>
      </w:r>
      <w:proofErr w:type="spellEnd"/>
      <w:r w:rsidRPr="00DC3B78">
        <w:rPr>
          <w:rFonts w:ascii="Book Antiqua" w:hAnsi="Book Antiqua"/>
          <w:sz w:val="24"/>
          <w:szCs w:val="24"/>
        </w:rPr>
        <w:t xml:space="preserve"> C. Vesicle formation during reticulocyte maturation.</w:t>
      </w:r>
      <w:proofErr w:type="gramEnd"/>
      <w:r w:rsidRPr="00DC3B78">
        <w:rPr>
          <w:rFonts w:ascii="Book Antiqua" w:hAnsi="Book Antiqua"/>
          <w:sz w:val="24"/>
          <w:szCs w:val="24"/>
        </w:rPr>
        <w:t xml:space="preserve"> Association of plasma membrane activities with released vesicles (exosomes). </w:t>
      </w:r>
      <w:r w:rsidRPr="00DC3B78">
        <w:rPr>
          <w:rFonts w:ascii="Book Antiqua" w:hAnsi="Book Antiqua"/>
          <w:i/>
          <w:sz w:val="24"/>
          <w:szCs w:val="24"/>
        </w:rPr>
        <w:t xml:space="preserve">J </w:t>
      </w:r>
      <w:proofErr w:type="spellStart"/>
      <w:r w:rsidRPr="00DC3B78">
        <w:rPr>
          <w:rFonts w:ascii="Book Antiqua" w:hAnsi="Book Antiqua"/>
          <w:i/>
          <w:sz w:val="24"/>
          <w:szCs w:val="24"/>
        </w:rPr>
        <w:t>Biol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Chem</w:t>
      </w:r>
      <w:proofErr w:type="spellEnd"/>
      <w:r w:rsidRPr="00DC3B78">
        <w:rPr>
          <w:rFonts w:ascii="Book Antiqua" w:hAnsi="Book Antiqua"/>
          <w:sz w:val="24"/>
          <w:szCs w:val="24"/>
        </w:rPr>
        <w:t xml:space="preserve"> 1987; </w:t>
      </w:r>
      <w:r w:rsidRPr="00DC3B78">
        <w:rPr>
          <w:rFonts w:ascii="Book Antiqua" w:hAnsi="Book Antiqua"/>
          <w:b/>
          <w:sz w:val="24"/>
          <w:szCs w:val="24"/>
        </w:rPr>
        <w:t>262</w:t>
      </w:r>
      <w:r w:rsidRPr="00DC3B78">
        <w:rPr>
          <w:rFonts w:ascii="Book Antiqua" w:hAnsi="Book Antiqua"/>
          <w:sz w:val="24"/>
          <w:szCs w:val="24"/>
        </w:rPr>
        <w:t>: 9412-9420 [PMID: 3597417]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24 </w:t>
      </w:r>
      <w:proofErr w:type="spellStart"/>
      <w:r w:rsidRPr="00DC3B78">
        <w:rPr>
          <w:rFonts w:ascii="Book Antiqua" w:hAnsi="Book Antiqua"/>
          <w:b/>
          <w:sz w:val="24"/>
          <w:szCs w:val="24"/>
        </w:rPr>
        <w:t>Raposo</w:t>
      </w:r>
      <w:proofErr w:type="spellEnd"/>
      <w:r w:rsidRPr="00DC3B78">
        <w:rPr>
          <w:rFonts w:ascii="Book Antiqua" w:hAnsi="Book Antiqua"/>
          <w:b/>
          <w:sz w:val="24"/>
          <w:szCs w:val="24"/>
        </w:rPr>
        <w:t xml:space="preserve"> G</w:t>
      </w:r>
      <w:r w:rsidRPr="00DC3B78">
        <w:rPr>
          <w:rFonts w:ascii="Book Antiqua" w:hAnsi="Book Antiqua"/>
          <w:sz w:val="24"/>
          <w:szCs w:val="24"/>
        </w:rPr>
        <w:t xml:space="preserve">, Nijman HW, </w:t>
      </w:r>
      <w:proofErr w:type="spellStart"/>
      <w:r w:rsidRPr="00DC3B78">
        <w:rPr>
          <w:rFonts w:ascii="Book Antiqua" w:hAnsi="Book Antiqua"/>
          <w:sz w:val="24"/>
          <w:szCs w:val="24"/>
        </w:rPr>
        <w:t>Stoorvogel</w:t>
      </w:r>
      <w:proofErr w:type="spellEnd"/>
      <w:r w:rsidRPr="00DC3B78">
        <w:rPr>
          <w:rFonts w:ascii="Book Antiqua" w:hAnsi="Book Antiqua"/>
          <w:sz w:val="24"/>
          <w:szCs w:val="24"/>
        </w:rPr>
        <w:t xml:space="preserve"> W, </w:t>
      </w:r>
      <w:proofErr w:type="spellStart"/>
      <w:r w:rsidRPr="00DC3B78">
        <w:rPr>
          <w:rFonts w:ascii="Book Antiqua" w:hAnsi="Book Antiqua"/>
          <w:sz w:val="24"/>
          <w:szCs w:val="24"/>
        </w:rPr>
        <w:t>Liejendekker</w:t>
      </w:r>
      <w:proofErr w:type="spellEnd"/>
      <w:r w:rsidRPr="00DC3B78">
        <w:rPr>
          <w:rFonts w:ascii="Book Antiqua" w:hAnsi="Book Antiqua"/>
          <w:sz w:val="24"/>
          <w:szCs w:val="24"/>
        </w:rPr>
        <w:t xml:space="preserve"> R, Harding CV, </w:t>
      </w:r>
      <w:proofErr w:type="spellStart"/>
      <w:r w:rsidRPr="00DC3B78">
        <w:rPr>
          <w:rFonts w:ascii="Book Antiqua" w:hAnsi="Book Antiqua"/>
          <w:sz w:val="24"/>
          <w:szCs w:val="24"/>
        </w:rPr>
        <w:t>Melief</w:t>
      </w:r>
      <w:proofErr w:type="spellEnd"/>
      <w:r w:rsidRPr="00DC3B78">
        <w:rPr>
          <w:rFonts w:ascii="Book Antiqua" w:hAnsi="Book Antiqua"/>
          <w:sz w:val="24"/>
          <w:szCs w:val="24"/>
        </w:rPr>
        <w:t xml:space="preserve"> CJ, </w:t>
      </w:r>
      <w:proofErr w:type="spellStart"/>
      <w:r w:rsidRPr="00DC3B78">
        <w:rPr>
          <w:rFonts w:ascii="Book Antiqua" w:hAnsi="Book Antiqua"/>
          <w:sz w:val="24"/>
          <w:szCs w:val="24"/>
        </w:rPr>
        <w:t>Geuze</w:t>
      </w:r>
      <w:proofErr w:type="spellEnd"/>
      <w:r w:rsidRPr="00DC3B78">
        <w:rPr>
          <w:rFonts w:ascii="Book Antiqua" w:hAnsi="Book Antiqua"/>
          <w:sz w:val="24"/>
          <w:szCs w:val="24"/>
        </w:rPr>
        <w:t xml:space="preserve"> HJ. B lymphocytes secrete antigen-presenting vesicles. </w:t>
      </w:r>
      <w:r w:rsidRPr="00DC3B78">
        <w:rPr>
          <w:rFonts w:ascii="Book Antiqua" w:hAnsi="Book Antiqua"/>
          <w:i/>
          <w:sz w:val="24"/>
          <w:szCs w:val="24"/>
        </w:rPr>
        <w:t xml:space="preserve">J </w:t>
      </w:r>
      <w:proofErr w:type="spellStart"/>
      <w:r w:rsidRPr="00DC3B78">
        <w:rPr>
          <w:rFonts w:ascii="Book Antiqua" w:hAnsi="Book Antiqua"/>
          <w:i/>
          <w:sz w:val="24"/>
          <w:szCs w:val="24"/>
        </w:rPr>
        <w:t>Exp</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1996; </w:t>
      </w:r>
      <w:r w:rsidRPr="00DC3B78">
        <w:rPr>
          <w:rFonts w:ascii="Book Antiqua" w:hAnsi="Book Antiqua"/>
          <w:b/>
          <w:sz w:val="24"/>
          <w:szCs w:val="24"/>
        </w:rPr>
        <w:t>183</w:t>
      </w:r>
      <w:r w:rsidRPr="00DC3B78">
        <w:rPr>
          <w:rFonts w:ascii="Book Antiqua" w:hAnsi="Book Antiqua"/>
          <w:sz w:val="24"/>
          <w:szCs w:val="24"/>
        </w:rPr>
        <w:t>: 1161-1172 [PMID: 8642258 DOI: 10.1084/jem.183.3.1161]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25 </w:t>
      </w:r>
      <w:proofErr w:type="spellStart"/>
      <w:r w:rsidRPr="00DC3B78">
        <w:rPr>
          <w:rFonts w:ascii="Book Antiqua" w:hAnsi="Book Antiqua"/>
          <w:b/>
          <w:sz w:val="24"/>
          <w:szCs w:val="24"/>
        </w:rPr>
        <w:t>Valadi</w:t>
      </w:r>
      <w:proofErr w:type="spellEnd"/>
      <w:r w:rsidRPr="00DC3B78">
        <w:rPr>
          <w:rFonts w:ascii="Book Antiqua" w:hAnsi="Book Antiqua"/>
          <w:b/>
          <w:sz w:val="24"/>
          <w:szCs w:val="24"/>
        </w:rPr>
        <w:t xml:space="preserve"> H</w:t>
      </w:r>
      <w:r w:rsidRPr="00DC3B78">
        <w:rPr>
          <w:rFonts w:ascii="Book Antiqua" w:hAnsi="Book Antiqua"/>
          <w:sz w:val="24"/>
          <w:szCs w:val="24"/>
        </w:rPr>
        <w:t xml:space="preserve">, </w:t>
      </w:r>
      <w:proofErr w:type="spellStart"/>
      <w:r w:rsidRPr="00DC3B78">
        <w:rPr>
          <w:rFonts w:ascii="Book Antiqua" w:hAnsi="Book Antiqua"/>
          <w:sz w:val="24"/>
          <w:szCs w:val="24"/>
        </w:rPr>
        <w:t>Ekström</w:t>
      </w:r>
      <w:proofErr w:type="spellEnd"/>
      <w:r w:rsidRPr="00DC3B78">
        <w:rPr>
          <w:rFonts w:ascii="Book Antiqua" w:hAnsi="Book Antiqua"/>
          <w:sz w:val="24"/>
          <w:szCs w:val="24"/>
        </w:rPr>
        <w:t xml:space="preserve"> K, </w:t>
      </w:r>
      <w:proofErr w:type="spellStart"/>
      <w:r w:rsidRPr="00DC3B78">
        <w:rPr>
          <w:rFonts w:ascii="Book Antiqua" w:hAnsi="Book Antiqua"/>
          <w:sz w:val="24"/>
          <w:szCs w:val="24"/>
        </w:rPr>
        <w:t>Bossios</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Sjöstrand</w:t>
      </w:r>
      <w:proofErr w:type="spellEnd"/>
      <w:r w:rsidRPr="00DC3B78">
        <w:rPr>
          <w:rFonts w:ascii="Book Antiqua" w:hAnsi="Book Antiqua"/>
          <w:sz w:val="24"/>
          <w:szCs w:val="24"/>
        </w:rPr>
        <w:t xml:space="preserve"> M, Lee JJ, </w:t>
      </w:r>
      <w:proofErr w:type="spellStart"/>
      <w:r w:rsidRPr="00DC3B78">
        <w:rPr>
          <w:rFonts w:ascii="Book Antiqua" w:hAnsi="Book Antiqua"/>
          <w:sz w:val="24"/>
          <w:szCs w:val="24"/>
        </w:rPr>
        <w:t>Lötvall</w:t>
      </w:r>
      <w:proofErr w:type="spellEnd"/>
      <w:r w:rsidRPr="00DC3B78">
        <w:rPr>
          <w:rFonts w:ascii="Book Antiqua" w:hAnsi="Book Antiqua"/>
          <w:sz w:val="24"/>
          <w:szCs w:val="24"/>
        </w:rPr>
        <w:t xml:space="preserve"> JO. Exosome-mediated transfer of mRNAs and microRNAs is a novel mechanism of genetic exchange between cells. </w:t>
      </w:r>
      <w:r w:rsidRPr="00DC3B78">
        <w:rPr>
          <w:rFonts w:ascii="Book Antiqua" w:hAnsi="Book Antiqua"/>
          <w:i/>
          <w:sz w:val="24"/>
          <w:szCs w:val="24"/>
        </w:rPr>
        <w:t xml:space="preserve">Nat Cell </w:t>
      </w:r>
      <w:proofErr w:type="spellStart"/>
      <w:r w:rsidRPr="00DC3B78">
        <w:rPr>
          <w:rFonts w:ascii="Book Antiqua" w:hAnsi="Book Antiqua"/>
          <w:i/>
          <w:sz w:val="24"/>
          <w:szCs w:val="24"/>
        </w:rPr>
        <w:t>Biol</w:t>
      </w:r>
      <w:proofErr w:type="spellEnd"/>
      <w:r w:rsidRPr="00DC3B78">
        <w:rPr>
          <w:rFonts w:ascii="Book Antiqua" w:hAnsi="Book Antiqua"/>
          <w:sz w:val="24"/>
          <w:szCs w:val="24"/>
        </w:rPr>
        <w:t xml:space="preserve"> 2007; </w:t>
      </w:r>
      <w:r w:rsidRPr="00DC3B78">
        <w:rPr>
          <w:rFonts w:ascii="Book Antiqua" w:hAnsi="Book Antiqua"/>
          <w:b/>
          <w:sz w:val="24"/>
          <w:szCs w:val="24"/>
        </w:rPr>
        <w:t>9</w:t>
      </w:r>
      <w:r w:rsidRPr="00DC3B78">
        <w:rPr>
          <w:rFonts w:ascii="Book Antiqua" w:hAnsi="Book Antiqua"/>
          <w:sz w:val="24"/>
          <w:szCs w:val="24"/>
        </w:rPr>
        <w:t>: 654-659 [PMID: 17486113 DOI: 10.1038/ncb1596]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lastRenderedPageBreak/>
        <w:t xml:space="preserve">26 </w:t>
      </w:r>
      <w:proofErr w:type="spellStart"/>
      <w:r w:rsidRPr="00DC3B78">
        <w:rPr>
          <w:rFonts w:ascii="Book Antiqua" w:hAnsi="Book Antiqua"/>
          <w:b/>
          <w:sz w:val="24"/>
          <w:szCs w:val="24"/>
        </w:rPr>
        <w:t>Cazzoli</w:t>
      </w:r>
      <w:proofErr w:type="spellEnd"/>
      <w:r w:rsidRPr="00DC3B78">
        <w:rPr>
          <w:rFonts w:ascii="Book Antiqua" w:hAnsi="Book Antiqua"/>
          <w:b/>
          <w:sz w:val="24"/>
          <w:szCs w:val="24"/>
        </w:rPr>
        <w:t xml:space="preserve"> R</w:t>
      </w:r>
      <w:r w:rsidRPr="00DC3B78">
        <w:rPr>
          <w:rFonts w:ascii="Book Antiqua" w:hAnsi="Book Antiqua"/>
          <w:sz w:val="24"/>
          <w:szCs w:val="24"/>
        </w:rPr>
        <w:t xml:space="preserve">, </w:t>
      </w:r>
      <w:proofErr w:type="spellStart"/>
      <w:r w:rsidRPr="00DC3B78">
        <w:rPr>
          <w:rFonts w:ascii="Book Antiqua" w:hAnsi="Book Antiqua"/>
          <w:sz w:val="24"/>
          <w:szCs w:val="24"/>
        </w:rPr>
        <w:t>Buttitta</w:t>
      </w:r>
      <w:proofErr w:type="spellEnd"/>
      <w:r w:rsidRPr="00DC3B78">
        <w:rPr>
          <w:rFonts w:ascii="Book Antiqua" w:hAnsi="Book Antiqua"/>
          <w:sz w:val="24"/>
          <w:szCs w:val="24"/>
        </w:rPr>
        <w:t xml:space="preserve"> F, Di Nicola M, </w:t>
      </w:r>
      <w:proofErr w:type="spellStart"/>
      <w:r w:rsidRPr="00DC3B78">
        <w:rPr>
          <w:rFonts w:ascii="Book Antiqua" w:hAnsi="Book Antiqua"/>
          <w:sz w:val="24"/>
          <w:szCs w:val="24"/>
        </w:rPr>
        <w:t>Malatesta</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Marchetti</w:t>
      </w:r>
      <w:proofErr w:type="spellEnd"/>
      <w:r w:rsidRPr="00DC3B78">
        <w:rPr>
          <w:rFonts w:ascii="Book Antiqua" w:hAnsi="Book Antiqua"/>
          <w:sz w:val="24"/>
          <w:szCs w:val="24"/>
        </w:rPr>
        <w:t xml:space="preserve"> A, Rom WN, Pass HI. </w:t>
      </w:r>
      <w:proofErr w:type="gramStart"/>
      <w:r w:rsidRPr="00DC3B78">
        <w:rPr>
          <w:rFonts w:ascii="Book Antiqua" w:hAnsi="Book Antiqua"/>
          <w:sz w:val="24"/>
          <w:szCs w:val="24"/>
        </w:rPr>
        <w:t>microRNAs</w:t>
      </w:r>
      <w:proofErr w:type="gramEnd"/>
      <w:r w:rsidRPr="00DC3B78">
        <w:rPr>
          <w:rFonts w:ascii="Book Antiqua" w:hAnsi="Book Antiqua"/>
          <w:sz w:val="24"/>
          <w:szCs w:val="24"/>
        </w:rPr>
        <w:t xml:space="preserve"> derived from circulating exosomes as noninvasive biomarkers for screening and diagnosing lung cancer. </w:t>
      </w:r>
      <w:r w:rsidRPr="00DC3B78">
        <w:rPr>
          <w:rFonts w:ascii="Book Antiqua" w:hAnsi="Book Antiqua"/>
          <w:i/>
          <w:sz w:val="24"/>
          <w:szCs w:val="24"/>
        </w:rPr>
        <w:t xml:space="preserve">J </w:t>
      </w:r>
      <w:proofErr w:type="spellStart"/>
      <w:r w:rsidRPr="00DC3B78">
        <w:rPr>
          <w:rFonts w:ascii="Book Antiqua" w:hAnsi="Book Antiqua"/>
          <w:i/>
          <w:sz w:val="24"/>
          <w:szCs w:val="24"/>
        </w:rPr>
        <w:t>Thorac</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Oncol</w:t>
      </w:r>
      <w:proofErr w:type="spellEnd"/>
      <w:r w:rsidRPr="00DC3B78">
        <w:rPr>
          <w:rFonts w:ascii="Book Antiqua" w:hAnsi="Book Antiqua"/>
          <w:sz w:val="24"/>
          <w:szCs w:val="24"/>
        </w:rPr>
        <w:t xml:space="preserve"> 2013; </w:t>
      </w:r>
      <w:r w:rsidRPr="00DC3B78">
        <w:rPr>
          <w:rFonts w:ascii="Book Antiqua" w:hAnsi="Book Antiqua"/>
          <w:b/>
          <w:sz w:val="24"/>
          <w:szCs w:val="24"/>
        </w:rPr>
        <w:t>8</w:t>
      </w:r>
      <w:r w:rsidRPr="00DC3B78">
        <w:rPr>
          <w:rFonts w:ascii="Book Antiqua" w:hAnsi="Book Antiqua"/>
          <w:sz w:val="24"/>
          <w:szCs w:val="24"/>
        </w:rPr>
        <w:t>: 1156-1162 [PMID: 23945385 DOI: 10.1097/JTO.0b013e318299ac32]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27 </w:t>
      </w:r>
      <w:r w:rsidRPr="00DC3B78">
        <w:rPr>
          <w:rFonts w:ascii="Book Antiqua" w:hAnsi="Book Antiqua"/>
          <w:b/>
          <w:sz w:val="24"/>
          <w:szCs w:val="24"/>
        </w:rPr>
        <w:t>Zhang L</w:t>
      </w:r>
      <w:r w:rsidRPr="00DC3B78">
        <w:rPr>
          <w:rFonts w:ascii="Book Antiqua" w:hAnsi="Book Antiqua"/>
          <w:sz w:val="24"/>
          <w:szCs w:val="24"/>
        </w:rPr>
        <w:t xml:space="preserve">, Zhang S, Yao J, Lowery FJ, Zhang Q, Huang WC, Li P, Li M, Wang X, Zhang C, Wang H, Ellis K, </w:t>
      </w:r>
      <w:proofErr w:type="spellStart"/>
      <w:r w:rsidRPr="00DC3B78">
        <w:rPr>
          <w:rFonts w:ascii="Book Antiqua" w:hAnsi="Book Antiqua"/>
          <w:sz w:val="24"/>
          <w:szCs w:val="24"/>
        </w:rPr>
        <w:t>Cheerathodi</w:t>
      </w:r>
      <w:proofErr w:type="spellEnd"/>
      <w:r w:rsidRPr="00DC3B78">
        <w:rPr>
          <w:rFonts w:ascii="Book Antiqua" w:hAnsi="Book Antiqua"/>
          <w:sz w:val="24"/>
          <w:szCs w:val="24"/>
        </w:rPr>
        <w:t xml:space="preserve"> M, McCarty JH, Palmieri D, </w:t>
      </w:r>
      <w:proofErr w:type="spellStart"/>
      <w:r w:rsidRPr="00DC3B78">
        <w:rPr>
          <w:rFonts w:ascii="Book Antiqua" w:hAnsi="Book Antiqua"/>
          <w:sz w:val="24"/>
          <w:szCs w:val="24"/>
        </w:rPr>
        <w:t>Saunus</w:t>
      </w:r>
      <w:proofErr w:type="spellEnd"/>
      <w:r w:rsidRPr="00DC3B78">
        <w:rPr>
          <w:rFonts w:ascii="Book Antiqua" w:hAnsi="Book Antiqua"/>
          <w:sz w:val="24"/>
          <w:szCs w:val="24"/>
        </w:rPr>
        <w:t xml:space="preserve"> J, Lakhani S, Huang S, </w:t>
      </w:r>
      <w:proofErr w:type="spellStart"/>
      <w:r w:rsidRPr="00DC3B78">
        <w:rPr>
          <w:rFonts w:ascii="Book Antiqua" w:hAnsi="Book Antiqua"/>
          <w:sz w:val="24"/>
          <w:szCs w:val="24"/>
        </w:rPr>
        <w:t>Sahin</w:t>
      </w:r>
      <w:proofErr w:type="spellEnd"/>
      <w:r w:rsidRPr="00DC3B78">
        <w:rPr>
          <w:rFonts w:ascii="Book Antiqua" w:hAnsi="Book Antiqua"/>
          <w:sz w:val="24"/>
          <w:szCs w:val="24"/>
        </w:rPr>
        <w:t xml:space="preserve"> AA, </w:t>
      </w:r>
      <w:proofErr w:type="spellStart"/>
      <w:r w:rsidRPr="00DC3B78">
        <w:rPr>
          <w:rFonts w:ascii="Book Antiqua" w:hAnsi="Book Antiqua"/>
          <w:sz w:val="24"/>
          <w:szCs w:val="24"/>
        </w:rPr>
        <w:t>Aldape</w:t>
      </w:r>
      <w:proofErr w:type="spellEnd"/>
      <w:r w:rsidRPr="00DC3B78">
        <w:rPr>
          <w:rFonts w:ascii="Book Antiqua" w:hAnsi="Book Antiqua"/>
          <w:sz w:val="24"/>
          <w:szCs w:val="24"/>
        </w:rPr>
        <w:t xml:space="preserve"> KD, </w:t>
      </w:r>
      <w:proofErr w:type="spellStart"/>
      <w:r w:rsidRPr="00DC3B78">
        <w:rPr>
          <w:rFonts w:ascii="Book Antiqua" w:hAnsi="Book Antiqua"/>
          <w:sz w:val="24"/>
          <w:szCs w:val="24"/>
        </w:rPr>
        <w:t>Steeg</w:t>
      </w:r>
      <w:proofErr w:type="spellEnd"/>
      <w:r w:rsidRPr="00DC3B78">
        <w:rPr>
          <w:rFonts w:ascii="Book Antiqua" w:hAnsi="Book Antiqua"/>
          <w:sz w:val="24"/>
          <w:szCs w:val="24"/>
        </w:rPr>
        <w:t xml:space="preserve"> PS, Yu D. Microenvironment-induced PTEN loss by </w:t>
      </w:r>
      <w:proofErr w:type="spellStart"/>
      <w:r w:rsidRPr="00DC3B78">
        <w:rPr>
          <w:rFonts w:ascii="Book Antiqua" w:hAnsi="Book Antiqua"/>
          <w:sz w:val="24"/>
          <w:szCs w:val="24"/>
        </w:rPr>
        <w:t>exosomal</w:t>
      </w:r>
      <w:proofErr w:type="spellEnd"/>
      <w:r w:rsidRPr="00DC3B78">
        <w:rPr>
          <w:rFonts w:ascii="Book Antiqua" w:hAnsi="Book Antiqua"/>
          <w:sz w:val="24"/>
          <w:szCs w:val="24"/>
        </w:rPr>
        <w:t xml:space="preserve"> microRNA primes brain metastasis outgrowth. </w:t>
      </w:r>
      <w:r w:rsidRPr="00DC3B78">
        <w:rPr>
          <w:rFonts w:ascii="Book Antiqua" w:hAnsi="Book Antiqua"/>
          <w:i/>
          <w:sz w:val="24"/>
          <w:szCs w:val="24"/>
        </w:rPr>
        <w:t>Nature</w:t>
      </w:r>
      <w:r w:rsidRPr="00DC3B78">
        <w:rPr>
          <w:rFonts w:ascii="Book Antiqua" w:hAnsi="Book Antiqua"/>
          <w:sz w:val="24"/>
          <w:szCs w:val="24"/>
        </w:rPr>
        <w:t xml:space="preserve"> 2015; </w:t>
      </w:r>
      <w:r w:rsidRPr="00DC3B78">
        <w:rPr>
          <w:rFonts w:ascii="Book Antiqua" w:hAnsi="Book Antiqua"/>
          <w:b/>
          <w:sz w:val="24"/>
          <w:szCs w:val="24"/>
        </w:rPr>
        <w:t>527</w:t>
      </w:r>
      <w:r w:rsidRPr="00DC3B78">
        <w:rPr>
          <w:rFonts w:ascii="Book Antiqua" w:hAnsi="Book Antiqua"/>
          <w:sz w:val="24"/>
          <w:szCs w:val="24"/>
        </w:rPr>
        <w:t>: 100-104 [PMID: 26479035 DOI: 10.1038/nature15376]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28 </w:t>
      </w:r>
      <w:proofErr w:type="spellStart"/>
      <w:r w:rsidRPr="00DC3B78">
        <w:rPr>
          <w:rFonts w:ascii="Book Antiqua" w:hAnsi="Book Antiqua"/>
          <w:b/>
          <w:sz w:val="24"/>
          <w:szCs w:val="24"/>
        </w:rPr>
        <w:t>Thomou</w:t>
      </w:r>
      <w:proofErr w:type="spellEnd"/>
      <w:r w:rsidRPr="00DC3B78">
        <w:rPr>
          <w:rFonts w:ascii="Book Antiqua" w:hAnsi="Book Antiqua"/>
          <w:b/>
          <w:sz w:val="24"/>
          <w:szCs w:val="24"/>
        </w:rPr>
        <w:t xml:space="preserve"> T</w:t>
      </w:r>
      <w:r w:rsidRPr="00DC3B78">
        <w:rPr>
          <w:rFonts w:ascii="Book Antiqua" w:hAnsi="Book Antiqua"/>
          <w:sz w:val="24"/>
          <w:szCs w:val="24"/>
        </w:rPr>
        <w:t xml:space="preserve">, Mori MA, </w:t>
      </w:r>
      <w:proofErr w:type="spellStart"/>
      <w:r w:rsidRPr="00DC3B78">
        <w:rPr>
          <w:rFonts w:ascii="Book Antiqua" w:hAnsi="Book Antiqua"/>
          <w:sz w:val="24"/>
          <w:szCs w:val="24"/>
        </w:rPr>
        <w:t>Dreyfuss</w:t>
      </w:r>
      <w:proofErr w:type="spellEnd"/>
      <w:r w:rsidRPr="00DC3B78">
        <w:rPr>
          <w:rFonts w:ascii="Book Antiqua" w:hAnsi="Book Antiqua"/>
          <w:sz w:val="24"/>
          <w:szCs w:val="24"/>
        </w:rPr>
        <w:t xml:space="preserve"> JM, </w:t>
      </w:r>
      <w:proofErr w:type="spellStart"/>
      <w:r w:rsidRPr="00DC3B78">
        <w:rPr>
          <w:rFonts w:ascii="Book Antiqua" w:hAnsi="Book Antiqua"/>
          <w:sz w:val="24"/>
          <w:szCs w:val="24"/>
        </w:rPr>
        <w:t>Konishi</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Sakaguchi</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Wolfrum</w:t>
      </w:r>
      <w:proofErr w:type="spellEnd"/>
      <w:r w:rsidRPr="00DC3B78">
        <w:rPr>
          <w:rFonts w:ascii="Book Antiqua" w:hAnsi="Book Antiqua"/>
          <w:sz w:val="24"/>
          <w:szCs w:val="24"/>
        </w:rPr>
        <w:t xml:space="preserve"> C, Rao TN, </w:t>
      </w:r>
      <w:proofErr w:type="spellStart"/>
      <w:r w:rsidRPr="00DC3B78">
        <w:rPr>
          <w:rFonts w:ascii="Book Antiqua" w:hAnsi="Book Antiqua"/>
          <w:sz w:val="24"/>
          <w:szCs w:val="24"/>
        </w:rPr>
        <w:t>Winnay</w:t>
      </w:r>
      <w:proofErr w:type="spellEnd"/>
      <w:r w:rsidRPr="00DC3B78">
        <w:rPr>
          <w:rFonts w:ascii="Book Antiqua" w:hAnsi="Book Antiqua"/>
          <w:sz w:val="24"/>
          <w:szCs w:val="24"/>
        </w:rPr>
        <w:t xml:space="preserve"> JN, Garcia-Martin R, </w:t>
      </w:r>
      <w:proofErr w:type="spellStart"/>
      <w:r w:rsidRPr="00DC3B78">
        <w:rPr>
          <w:rFonts w:ascii="Book Antiqua" w:hAnsi="Book Antiqua"/>
          <w:sz w:val="24"/>
          <w:szCs w:val="24"/>
        </w:rPr>
        <w:t>Grinspoon</w:t>
      </w:r>
      <w:proofErr w:type="spellEnd"/>
      <w:r w:rsidRPr="00DC3B78">
        <w:rPr>
          <w:rFonts w:ascii="Book Antiqua" w:hAnsi="Book Antiqua"/>
          <w:sz w:val="24"/>
          <w:szCs w:val="24"/>
        </w:rPr>
        <w:t xml:space="preserve"> SK, </w:t>
      </w:r>
      <w:proofErr w:type="spellStart"/>
      <w:r w:rsidRPr="00DC3B78">
        <w:rPr>
          <w:rFonts w:ascii="Book Antiqua" w:hAnsi="Book Antiqua"/>
          <w:sz w:val="24"/>
          <w:szCs w:val="24"/>
        </w:rPr>
        <w:t>Gorden</w:t>
      </w:r>
      <w:proofErr w:type="spellEnd"/>
      <w:r w:rsidRPr="00DC3B78">
        <w:rPr>
          <w:rFonts w:ascii="Book Antiqua" w:hAnsi="Book Antiqua"/>
          <w:sz w:val="24"/>
          <w:szCs w:val="24"/>
        </w:rPr>
        <w:t xml:space="preserve"> P, Kahn CR. Adipose-derived circulating miRNAs regulate gene expression in other tissues. </w:t>
      </w:r>
      <w:r w:rsidRPr="00DC3B78">
        <w:rPr>
          <w:rFonts w:ascii="Book Antiqua" w:hAnsi="Book Antiqua"/>
          <w:i/>
          <w:sz w:val="24"/>
          <w:szCs w:val="24"/>
        </w:rPr>
        <w:t>Nature</w:t>
      </w:r>
      <w:r w:rsidRPr="00DC3B78">
        <w:rPr>
          <w:rFonts w:ascii="Book Antiqua" w:hAnsi="Book Antiqua"/>
          <w:sz w:val="24"/>
          <w:szCs w:val="24"/>
        </w:rPr>
        <w:t xml:space="preserve"> 2017; </w:t>
      </w:r>
      <w:r w:rsidRPr="00DC3B78">
        <w:rPr>
          <w:rFonts w:ascii="Book Antiqua" w:hAnsi="Book Antiqua"/>
          <w:b/>
          <w:sz w:val="24"/>
          <w:szCs w:val="24"/>
        </w:rPr>
        <w:t>542</w:t>
      </w:r>
      <w:r w:rsidRPr="00DC3B78">
        <w:rPr>
          <w:rFonts w:ascii="Book Antiqua" w:hAnsi="Book Antiqua"/>
          <w:sz w:val="24"/>
          <w:szCs w:val="24"/>
        </w:rPr>
        <w:t>: 450-455 [PMID: 28199304 DOI: 10.1038/nature21365]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29 </w:t>
      </w:r>
      <w:proofErr w:type="spellStart"/>
      <w:r w:rsidRPr="00DC3B78">
        <w:rPr>
          <w:rFonts w:ascii="Book Antiqua" w:hAnsi="Book Antiqua"/>
          <w:b/>
          <w:sz w:val="24"/>
          <w:szCs w:val="24"/>
        </w:rPr>
        <w:t>Minciacchi</w:t>
      </w:r>
      <w:proofErr w:type="spellEnd"/>
      <w:r w:rsidRPr="00DC3B78">
        <w:rPr>
          <w:rFonts w:ascii="Book Antiqua" w:hAnsi="Book Antiqua"/>
          <w:b/>
          <w:sz w:val="24"/>
          <w:szCs w:val="24"/>
        </w:rPr>
        <w:t xml:space="preserve"> VR</w:t>
      </w:r>
      <w:r w:rsidRPr="00DC3B78">
        <w:rPr>
          <w:rFonts w:ascii="Book Antiqua" w:hAnsi="Book Antiqua"/>
          <w:sz w:val="24"/>
          <w:szCs w:val="24"/>
        </w:rPr>
        <w:t xml:space="preserve">, Freeman MR, Di </w:t>
      </w:r>
      <w:proofErr w:type="spellStart"/>
      <w:r w:rsidRPr="00DC3B78">
        <w:rPr>
          <w:rFonts w:ascii="Book Antiqua" w:hAnsi="Book Antiqua"/>
          <w:sz w:val="24"/>
          <w:szCs w:val="24"/>
        </w:rPr>
        <w:t>Vizio</w:t>
      </w:r>
      <w:proofErr w:type="spellEnd"/>
      <w:r w:rsidRPr="00DC3B78">
        <w:rPr>
          <w:rFonts w:ascii="Book Antiqua" w:hAnsi="Book Antiqua"/>
          <w:sz w:val="24"/>
          <w:szCs w:val="24"/>
        </w:rPr>
        <w:t xml:space="preserve"> D. Extracellular vesicles in cancer: exosomes, </w:t>
      </w:r>
      <w:proofErr w:type="spellStart"/>
      <w:r w:rsidRPr="00DC3B78">
        <w:rPr>
          <w:rFonts w:ascii="Book Antiqua" w:hAnsi="Book Antiqua"/>
          <w:sz w:val="24"/>
          <w:szCs w:val="24"/>
        </w:rPr>
        <w:t>microvesicles</w:t>
      </w:r>
      <w:proofErr w:type="spellEnd"/>
      <w:r w:rsidRPr="00DC3B78">
        <w:rPr>
          <w:rFonts w:ascii="Book Antiqua" w:hAnsi="Book Antiqua"/>
          <w:sz w:val="24"/>
          <w:szCs w:val="24"/>
        </w:rPr>
        <w:t xml:space="preserve"> and the emerging role of large </w:t>
      </w:r>
      <w:proofErr w:type="spellStart"/>
      <w:r w:rsidRPr="00DC3B78">
        <w:rPr>
          <w:rFonts w:ascii="Book Antiqua" w:hAnsi="Book Antiqua"/>
          <w:sz w:val="24"/>
          <w:szCs w:val="24"/>
        </w:rPr>
        <w:t>oncosomes</w:t>
      </w:r>
      <w:proofErr w:type="spellEnd"/>
      <w:r w:rsidRPr="00DC3B78">
        <w:rPr>
          <w:rFonts w:ascii="Book Antiqua" w:hAnsi="Book Antiqua"/>
          <w:sz w:val="24"/>
          <w:szCs w:val="24"/>
        </w:rPr>
        <w:t xml:space="preserve">. </w:t>
      </w:r>
      <w:proofErr w:type="spellStart"/>
      <w:r w:rsidRPr="00DC3B78">
        <w:rPr>
          <w:rFonts w:ascii="Book Antiqua" w:hAnsi="Book Antiqua"/>
          <w:i/>
          <w:sz w:val="24"/>
          <w:szCs w:val="24"/>
        </w:rPr>
        <w:t>Semin</w:t>
      </w:r>
      <w:proofErr w:type="spellEnd"/>
      <w:r w:rsidRPr="00DC3B78">
        <w:rPr>
          <w:rFonts w:ascii="Book Antiqua" w:hAnsi="Book Antiqua"/>
          <w:i/>
          <w:sz w:val="24"/>
          <w:szCs w:val="24"/>
        </w:rPr>
        <w:t xml:space="preserve"> Cell Dev </w:t>
      </w:r>
      <w:proofErr w:type="spellStart"/>
      <w:r w:rsidRPr="00DC3B78">
        <w:rPr>
          <w:rFonts w:ascii="Book Antiqua" w:hAnsi="Book Antiqua"/>
          <w:i/>
          <w:sz w:val="24"/>
          <w:szCs w:val="24"/>
        </w:rPr>
        <w:t>Biol</w:t>
      </w:r>
      <w:proofErr w:type="spellEnd"/>
      <w:r w:rsidRPr="00DC3B78">
        <w:rPr>
          <w:rFonts w:ascii="Book Antiqua" w:hAnsi="Book Antiqua"/>
          <w:sz w:val="24"/>
          <w:szCs w:val="24"/>
        </w:rPr>
        <w:t xml:space="preserve"> 2015; </w:t>
      </w:r>
      <w:r w:rsidRPr="00DC3B78">
        <w:rPr>
          <w:rFonts w:ascii="Book Antiqua" w:hAnsi="Book Antiqua"/>
          <w:b/>
          <w:sz w:val="24"/>
          <w:szCs w:val="24"/>
        </w:rPr>
        <w:t>40</w:t>
      </w:r>
      <w:r w:rsidRPr="00DC3B78">
        <w:rPr>
          <w:rFonts w:ascii="Book Antiqua" w:hAnsi="Book Antiqua"/>
          <w:sz w:val="24"/>
          <w:szCs w:val="24"/>
        </w:rPr>
        <w:t>: 41-51 [PMID: 25721812 DOI: 10.1016/j.semcdb.2015.02.010]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30 </w:t>
      </w:r>
      <w:proofErr w:type="spellStart"/>
      <w:r w:rsidRPr="00DC3B78">
        <w:rPr>
          <w:rFonts w:ascii="Book Antiqua" w:hAnsi="Book Antiqua"/>
          <w:b/>
          <w:sz w:val="24"/>
          <w:szCs w:val="24"/>
        </w:rPr>
        <w:t>Henne</w:t>
      </w:r>
      <w:proofErr w:type="spellEnd"/>
      <w:r w:rsidRPr="00DC3B78">
        <w:rPr>
          <w:rFonts w:ascii="Book Antiqua" w:hAnsi="Book Antiqua"/>
          <w:b/>
          <w:sz w:val="24"/>
          <w:szCs w:val="24"/>
        </w:rPr>
        <w:t xml:space="preserve"> WM</w:t>
      </w:r>
      <w:r w:rsidRPr="00DC3B78">
        <w:rPr>
          <w:rFonts w:ascii="Book Antiqua" w:hAnsi="Book Antiqua"/>
          <w:sz w:val="24"/>
          <w:szCs w:val="24"/>
        </w:rPr>
        <w:t xml:space="preserve">, </w:t>
      </w:r>
      <w:proofErr w:type="spellStart"/>
      <w:r w:rsidRPr="00DC3B78">
        <w:rPr>
          <w:rFonts w:ascii="Book Antiqua" w:hAnsi="Book Antiqua"/>
          <w:sz w:val="24"/>
          <w:szCs w:val="24"/>
        </w:rPr>
        <w:t>Buchkovich</w:t>
      </w:r>
      <w:proofErr w:type="spellEnd"/>
      <w:r w:rsidRPr="00DC3B78">
        <w:rPr>
          <w:rFonts w:ascii="Book Antiqua" w:hAnsi="Book Antiqua"/>
          <w:sz w:val="24"/>
          <w:szCs w:val="24"/>
        </w:rPr>
        <w:t xml:space="preserve"> NJ, </w:t>
      </w:r>
      <w:proofErr w:type="spellStart"/>
      <w:r w:rsidRPr="00DC3B78">
        <w:rPr>
          <w:rFonts w:ascii="Book Antiqua" w:hAnsi="Book Antiqua"/>
          <w:sz w:val="24"/>
          <w:szCs w:val="24"/>
        </w:rPr>
        <w:t>Emr</w:t>
      </w:r>
      <w:proofErr w:type="spellEnd"/>
      <w:r w:rsidRPr="00DC3B78">
        <w:rPr>
          <w:rFonts w:ascii="Book Antiqua" w:hAnsi="Book Antiqua"/>
          <w:sz w:val="24"/>
          <w:szCs w:val="24"/>
        </w:rPr>
        <w:t xml:space="preserve"> SD. </w:t>
      </w:r>
      <w:proofErr w:type="gramStart"/>
      <w:r w:rsidRPr="00DC3B78">
        <w:rPr>
          <w:rFonts w:ascii="Book Antiqua" w:hAnsi="Book Antiqua"/>
          <w:sz w:val="24"/>
          <w:szCs w:val="24"/>
        </w:rPr>
        <w:t>The ESCRT pathway.</w:t>
      </w:r>
      <w:proofErr w:type="gramEnd"/>
      <w:r w:rsidRPr="00DC3B78">
        <w:rPr>
          <w:rFonts w:ascii="Book Antiqua" w:hAnsi="Book Antiqua"/>
          <w:sz w:val="24"/>
          <w:szCs w:val="24"/>
        </w:rPr>
        <w:t xml:space="preserve"> </w:t>
      </w:r>
      <w:r w:rsidRPr="00DC3B78">
        <w:rPr>
          <w:rFonts w:ascii="Book Antiqua" w:hAnsi="Book Antiqua"/>
          <w:i/>
          <w:sz w:val="24"/>
          <w:szCs w:val="24"/>
        </w:rPr>
        <w:t>Dev Cell</w:t>
      </w:r>
      <w:r w:rsidRPr="00DC3B78">
        <w:rPr>
          <w:rFonts w:ascii="Book Antiqua" w:hAnsi="Book Antiqua"/>
          <w:sz w:val="24"/>
          <w:szCs w:val="24"/>
        </w:rPr>
        <w:t xml:space="preserve"> 2011; </w:t>
      </w:r>
      <w:r w:rsidRPr="00DC3B78">
        <w:rPr>
          <w:rFonts w:ascii="Book Antiqua" w:hAnsi="Book Antiqua"/>
          <w:b/>
          <w:sz w:val="24"/>
          <w:szCs w:val="24"/>
        </w:rPr>
        <w:t>21</w:t>
      </w:r>
      <w:r w:rsidRPr="00DC3B78">
        <w:rPr>
          <w:rFonts w:ascii="Book Antiqua" w:hAnsi="Book Antiqua"/>
          <w:sz w:val="24"/>
          <w:szCs w:val="24"/>
        </w:rPr>
        <w:t>: 77-91 [PMID: 21763610 DOI: 10.1016/j.devcel.2011.05.015]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31 </w:t>
      </w:r>
      <w:proofErr w:type="spellStart"/>
      <w:r w:rsidRPr="00DC3B78">
        <w:rPr>
          <w:rFonts w:ascii="Book Antiqua" w:hAnsi="Book Antiqua"/>
          <w:b/>
          <w:sz w:val="24"/>
          <w:szCs w:val="24"/>
        </w:rPr>
        <w:t>Hyenne</w:t>
      </w:r>
      <w:proofErr w:type="spellEnd"/>
      <w:r w:rsidRPr="00DC3B78">
        <w:rPr>
          <w:rFonts w:ascii="Book Antiqua" w:hAnsi="Book Antiqua"/>
          <w:b/>
          <w:sz w:val="24"/>
          <w:szCs w:val="24"/>
        </w:rPr>
        <w:t xml:space="preserve"> V</w:t>
      </w:r>
      <w:r w:rsidRPr="00DC3B78">
        <w:rPr>
          <w:rFonts w:ascii="Book Antiqua" w:hAnsi="Book Antiqua"/>
          <w:sz w:val="24"/>
          <w:szCs w:val="24"/>
        </w:rPr>
        <w:t xml:space="preserve">, </w:t>
      </w:r>
      <w:proofErr w:type="spellStart"/>
      <w:r w:rsidRPr="00DC3B78">
        <w:rPr>
          <w:rFonts w:ascii="Book Antiqua" w:hAnsi="Book Antiqua"/>
          <w:sz w:val="24"/>
          <w:szCs w:val="24"/>
        </w:rPr>
        <w:t>Apaydin</w:t>
      </w:r>
      <w:proofErr w:type="spellEnd"/>
      <w:r w:rsidRPr="00DC3B78">
        <w:rPr>
          <w:rFonts w:ascii="Book Antiqua" w:hAnsi="Book Antiqua"/>
          <w:sz w:val="24"/>
          <w:szCs w:val="24"/>
        </w:rPr>
        <w:t xml:space="preserve"> A, Rodriguez D, </w:t>
      </w:r>
      <w:proofErr w:type="spellStart"/>
      <w:r w:rsidRPr="00DC3B78">
        <w:rPr>
          <w:rFonts w:ascii="Book Antiqua" w:hAnsi="Book Antiqua"/>
          <w:sz w:val="24"/>
          <w:szCs w:val="24"/>
        </w:rPr>
        <w:t>Spiegelhalter</w:t>
      </w:r>
      <w:proofErr w:type="spellEnd"/>
      <w:r w:rsidRPr="00DC3B78">
        <w:rPr>
          <w:rFonts w:ascii="Book Antiqua" w:hAnsi="Book Antiqua"/>
          <w:sz w:val="24"/>
          <w:szCs w:val="24"/>
        </w:rPr>
        <w:t xml:space="preserve"> C, Hoff-</w:t>
      </w:r>
      <w:proofErr w:type="spellStart"/>
      <w:r w:rsidRPr="00DC3B78">
        <w:rPr>
          <w:rFonts w:ascii="Book Antiqua" w:hAnsi="Book Antiqua"/>
          <w:sz w:val="24"/>
          <w:szCs w:val="24"/>
        </w:rPr>
        <w:t>Yoessle</w:t>
      </w:r>
      <w:proofErr w:type="spellEnd"/>
      <w:r w:rsidRPr="00DC3B78">
        <w:rPr>
          <w:rFonts w:ascii="Book Antiqua" w:hAnsi="Book Antiqua"/>
          <w:sz w:val="24"/>
          <w:szCs w:val="24"/>
        </w:rPr>
        <w:t xml:space="preserve"> S, Diem M, </w:t>
      </w:r>
      <w:proofErr w:type="spellStart"/>
      <w:r w:rsidRPr="00DC3B78">
        <w:rPr>
          <w:rFonts w:ascii="Book Antiqua" w:hAnsi="Book Antiqua"/>
          <w:sz w:val="24"/>
          <w:szCs w:val="24"/>
        </w:rPr>
        <w:t>Tak</w:t>
      </w:r>
      <w:proofErr w:type="spellEnd"/>
      <w:r w:rsidRPr="00DC3B78">
        <w:rPr>
          <w:rFonts w:ascii="Book Antiqua" w:hAnsi="Book Antiqua"/>
          <w:sz w:val="24"/>
          <w:szCs w:val="24"/>
        </w:rPr>
        <w:t xml:space="preserve"> S, Lefebvre O, Schwab Y, Goetz JG, </w:t>
      </w:r>
      <w:proofErr w:type="spellStart"/>
      <w:r w:rsidRPr="00DC3B78">
        <w:rPr>
          <w:rFonts w:ascii="Book Antiqua" w:hAnsi="Book Antiqua"/>
          <w:sz w:val="24"/>
          <w:szCs w:val="24"/>
        </w:rPr>
        <w:t>Labouesse</w:t>
      </w:r>
      <w:proofErr w:type="spellEnd"/>
      <w:r w:rsidRPr="00DC3B78">
        <w:rPr>
          <w:rFonts w:ascii="Book Antiqua" w:hAnsi="Book Antiqua"/>
          <w:sz w:val="24"/>
          <w:szCs w:val="24"/>
        </w:rPr>
        <w:t xml:space="preserve"> M. RAL-1 controls </w:t>
      </w:r>
      <w:proofErr w:type="spellStart"/>
      <w:r w:rsidRPr="00DC3B78">
        <w:rPr>
          <w:rFonts w:ascii="Book Antiqua" w:hAnsi="Book Antiqua"/>
          <w:sz w:val="24"/>
          <w:szCs w:val="24"/>
        </w:rPr>
        <w:t>multivesicular</w:t>
      </w:r>
      <w:proofErr w:type="spellEnd"/>
      <w:r w:rsidRPr="00DC3B78">
        <w:rPr>
          <w:rFonts w:ascii="Book Antiqua" w:hAnsi="Book Antiqua"/>
          <w:sz w:val="24"/>
          <w:szCs w:val="24"/>
        </w:rPr>
        <w:t xml:space="preserve"> body biogenesis and exosome secretion. </w:t>
      </w:r>
      <w:r w:rsidRPr="00DC3B78">
        <w:rPr>
          <w:rFonts w:ascii="Book Antiqua" w:hAnsi="Book Antiqua"/>
          <w:i/>
          <w:sz w:val="24"/>
          <w:szCs w:val="24"/>
        </w:rPr>
        <w:t xml:space="preserve">J Cell </w:t>
      </w:r>
      <w:proofErr w:type="spellStart"/>
      <w:r w:rsidRPr="00DC3B78">
        <w:rPr>
          <w:rFonts w:ascii="Book Antiqua" w:hAnsi="Book Antiqua"/>
          <w:i/>
          <w:sz w:val="24"/>
          <w:szCs w:val="24"/>
        </w:rPr>
        <w:t>Biol</w:t>
      </w:r>
      <w:proofErr w:type="spellEnd"/>
      <w:r w:rsidRPr="00DC3B78">
        <w:rPr>
          <w:rFonts w:ascii="Book Antiqua" w:hAnsi="Book Antiqua"/>
          <w:sz w:val="24"/>
          <w:szCs w:val="24"/>
        </w:rPr>
        <w:t xml:space="preserve"> 2015; </w:t>
      </w:r>
      <w:r w:rsidRPr="00DC3B78">
        <w:rPr>
          <w:rFonts w:ascii="Book Antiqua" w:hAnsi="Book Antiqua"/>
          <w:b/>
          <w:sz w:val="24"/>
          <w:szCs w:val="24"/>
        </w:rPr>
        <w:t>211</w:t>
      </w:r>
      <w:r w:rsidRPr="00DC3B78">
        <w:rPr>
          <w:rFonts w:ascii="Book Antiqua" w:hAnsi="Book Antiqua"/>
          <w:sz w:val="24"/>
          <w:szCs w:val="24"/>
        </w:rPr>
        <w:t>: 27-37 [PMID: 26459596 DOI: 10.1083/jcb.201504136]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32 </w:t>
      </w:r>
      <w:proofErr w:type="spellStart"/>
      <w:r w:rsidRPr="00DC3B78">
        <w:rPr>
          <w:rFonts w:ascii="Book Antiqua" w:hAnsi="Book Antiqua"/>
          <w:b/>
          <w:sz w:val="24"/>
          <w:szCs w:val="24"/>
        </w:rPr>
        <w:t>Casado</w:t>
      </w:r>
      <w:proofErr w:type="spellEnd"/>
      <w:r w:rsidRPr="00DC3B78">
        <w:rPr>
          <w:rFonts w:ascii="Book Antiqua" w:hAnsi="Book Antiqua"/>
          <w:b/>
          <w:sz w:val="24"/>
          <w:szCs w:val="24"/>
        </w:rPr>
        <w:t xml:space="preserve"> S</w:t>
      </w:r>
      <w:r w:rsidRPr="00DC3B78">
        <w:rPr>
          <w:rFonts w:ascii="Book Antiqua" w:hAnsi="Book Antiqua"/>
          <w:sz w:val="24"/>
          <w:szCs w:val="24"/>
        </w:rPr>
        <w:t xml:space="preserve">, Lobo MDVT, </w:t>
      </w:r>
      <w:proofErr w:type="spellStart"/>
      <w:r w:rsidRPr="00DC3B78">
        <w:rPr>
          <w:rFonts w:ascii="Book Antiqua" w:hAnsi="Book Antiqua"/>
          <w:sz w:val="24"/>
          <w:szCs w:val="24"/>
        </w:rPr>
        <w:t>Paíno</w:t>
      </w:r>
      <w:proofErr w:type="spellEnd"/>
      <w:r w:rsidRPr="00DC3B78">
        <w:rPr>
          <w:rFonts w:ascii="Book Antiqua" w:hAnsi="Book Antiqua"/>
          <w:sz w:val="24"/>
          <w:szCs w:val="24"/>
        </w:rPr>
        <w:t xml:space="preserve"> CL. Dynamics of plasma membrane surface related to the release of extracellular vesicles by mesenchymal stem cells in culture. </w:t>
      </w:r>
      <w:proofErr w:type="spellStart"/>
      <w:r w:rsidRPr="00DC3B78">
        <w:rPr>
          <w:rFonts w:ascii="Book Antiqua" w:hAnsi="Book Antiqua"/>
          <w:i/>
          <w:sz w:val="24"/>
          <w:szCs w:val="24"/>
        </w:rPr>
        <w:t>Sci</w:t>
      </w:r>
      <w:proofErr w:type="spellEnd"/>
      <w:r w:rsidRPr="00DC3B78">
        <w:rPr>
          <w:rFonts w:ascii="Book Antiqua" w:hAnsi="Book Antiqua"/>
          <w:i/>
          <w:sz w:val="24"/>
          <w:szCs w:val="24"/>
        </w:rPr>
        <w:t xml:space="preserve"> Rep</w:t>
      </w:r>
      <w:r w:rsidRPr="00DC3B78">
        <w:rPr>
          <w:rFonts w:ascii="Book Antiqua" w:hAnsi="Book Antiqua"/>
          <w:sz w:val="24"/>
          <w:szCs w:val="24"/>
        </w:rPr>
        <w:t xml:space="preserve"> 2017; </w:t>
      </w:r>
      <w:r w:rsidRPr="00DC3B78">
        <w:rPr>
          <w:rFonts w:ascii="Book Antiqua" w:hAnsi="Book Antiqua"/>
          <w:b/>
          <w:sz w:val="24"/>
          <w:szCs w:val="24"/>
        </w:rPr>
        <w:t>7</w:t>
      </w:r>
      <w:r w:rsidRPr="00DC3B78">
        <w:rPr>
          <w:rFonts w:ascii="Book Antiqua" w:hAnsi="Book Antiqua"/>
          <w:sz w:val="24"/>
          <w:szCs w:val="24"/>
        </w:rPr>
        <w:t>: 6767 [PMID: 28754913 DOI: 10.1038/s41598-017-07265-x]</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33 </w:t>
      </w:r>
      <w:proofErr w:type="spellStart"/>
      <w:r w:rsidRPr="00DC3B78">
        <w:rPr>
          <w:rFonts w:ascii="Book Antiqua" w:hAnsi="Book Antiqua"/>
          <w:b/>
          <w:sz w:val="24"/>
          <w:szCs w:val="24"/>
        </w:rPr>
        <w:t>Abels</w:t>
      </w:r>
      <w:proofErr w:type="spellEnd"/>
      <w:r w:rsidRPr="00DC3B78">
        <w:rPr>
          <w:rFonts w:ascii="Book Antiqua" w:hAnsi="Book Antiqua"/>
          <w:b/>
          <w:sz w:val="24"/>
          <w:szCs w:val="24"/>
        </w:rPr>
        <w:t xml:space="preserve"> ER</w:t>
      </w:r>
      <w:r w:rsidRPr="00DC3B78">
        <w:rPr>
          <w:rFonts w:ascii="Book Antiqua" w:hAnsi="Book Antiqua"/>
          <w:sz w:val="24"/>
          <w:szCs w:val="24"/>
        </w:rPr>
        <w:t xml:space="preserve">, </w:t>
      </w:r>
      <w:proofErr w:type="spellStart"/>
      <w:r w:rsidRPr="00DC3B78">
        <w:rPr>
          <w:rFonts w:ascii="Book Antiqua" w:hAnsi="Book Antiqua"/>
          <w:sz w:val="24"/>
          <w:szCs w:val="24"/>
        </w:rPr>
        <w:t>Breakefield</w:t>
      </w:r>
      <w:proofErr w:type="spellEnd"/>
      <w:r w:rsidRPr="00DC3B78">
        <w:rPr>
          <w:rFonts w:ascii="Book Antiqua" w:hAnsi="Book Antiqua"/>
          <w:sz w:val="24"/>
          <w:szCs w:val="24"/>
        </w:rPr>
        <w:t xml:space="preserve"> XO.</w:t>
      </w:r>
      <w:proofErr w:type="gramEnd"/>
      <w:r w:rsidRPr="00DC3B78">
        <w:rPr>
          <w:rFonts w:ascii="Book Antiqua" w:hAnsi="Book Antiqua"/>
          <w:sz w:val="24"/>
          <w:szCs w:val="24"/>
        </w:rPr>
        <w:t xml:space="preserve"> Introduction to Extracellular Vesicles: Biogenesis, RNA Cargo Selection, Content, Release, and Uptake. </w:t>
      </w:r>
      <w:r w:rsidRPr="00DC3B78">
        <w:rPr>
          <w:rFonts w:ascii="Book Antiqua" w:hAnsi="Book Antiqua"/>
          <w:i/>
          <w:sz w:val="24"/>
          <w:szCs w:val="24"/>
        </w:rPr>
        <w:t xml:space="preserve">Cell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Neurobiol</w:t>
      </w:r>
      <w:proofErr w:type="spellEnd"/>
      <w:r w:rsidRPr="00DC3B78">
        <w:rPr>
          <w:rFonts w:ascii="Book Antiqua" w:hAnsi="Book Antiqua"/>
          <w:sz w:val="24"/>
          <w:szCs w:val="24"/>
        </w:rPr>
        <w:t xml:space="preserve"> 2016; </w:t>
      </w:r>
      <w:r w:rsidRPr="00DC3B78">
        <w:rPr>
          <w:rFonts w:ascii="Book Antiqua" w:hAnsi="Book Antiqua"/>
          <w:b/>
          <w:sz w:val="24"/>
          <w:szCs w:val="24"/>
        </w:rPr>
        <w:t>36</w:t>
      </w:r>
      <w:r w:rsidRPr="00DC3B78">
        <w:rPr>
          <w:rFonts w:ascii="Book Antiqua" w:hAnsi="Book Antiqua"/>
          <w:sz w:val="24"/>
          <w:szCs w:val="24"/>
        </w:rPr>
        <w:t>: 301-312 [PMID: 27053351 DOI: 10.1007/s10571-016-0366-z]</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34 </w:t>
      </w:r>
      <w:proofErr w:type="spellStart"/>
      <w:r w:rsidRPr="00DC3B78">
        <w:rPr>
          <w:rFonts w:ascii="Book Antiqua" w:hAnsi="Book Antiqua"/>
          <w:b/>
          <w:sz w:val="24"/>
          <w:szCs w:val="24"/>
        </w:rPr>
        <w:t>Guo</w:t>
      </w:r>
      <w:proofErr w:type="spellEnd"/>
      <w:r w:rsidRPr="00DC3B78">
        <w:rPr>
          <w:rFonts w:ascii="Book Antiqua" w:hAnsi="Book Antiqua"/>
          <w:b/>
          <w:sz w:val="24"/>
          <w:szCs w:val="24"/>
        </w:rPr>
        <w:t xml:space="preserve"> BB</w:t>
      </w:r>
      <w:r w:rsidRPr="00DC3B78">
        <w:rPr>
          <w:rFonts w:ascii="Book Antiqua" w:hAnsi="Book Antiqua"/>
          <w:sz w:val="24"/>
          <w:szCs w:val="24"/>
        </w:rPr>
        <w:t xml:space="preserve">, Bellingham SA, Hill AF. The neutral sphingomyelinase pathway regulates packaging of the prion protein into exosomes. </w:t>
      </w:r>
      <w:r w:rsidRPr="00DC3B78">
        <w:rPr>
          <w:rFonts w:ascii="Book Antiqua" w:hAnsi="Book Antiqua"/>
          <w:i/>
          <w:sz w:val="24"/>
          <w:szCs w:val="24"/>
        </w:rPr>
        <w:t xml:space="preserve">J </w:t>
      </w:r>
      <w:proofErr w:type="spellStart"/>
      <w:r w:rsidRPr="00DC3B78">
        <w:rPr>
          <w:rFonts w:ascii="Book Antiqua" w:hAnsi="Book Antiqua"/>
          <w:i/>
          <w:sz w:val="24"/>
          <w:szCs w:val="24"/>
        </w:rPr>
        <w:t>Biol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Chem</w:t>
      </w:r>
      <w:proofErr w:type="spellEnd"/>
      <w:r w:rsidRPr="00DC3B78">
        <w:rPr>
          <w:rFonts w:ascii="Book Antiqua" w:hAnsi="Book Antiqua"/>
          <w:sz w:val="24"/>
          <w:szCs w:val="24"/>
        </w:rPr>
        <w:t xml:space="preserve"> 2015; </w:t>
      </w:r>
      <w:r w:rsidRPr="00DC3B78">
        <w:rPr>
          <w:rFonts w:ascii="Book Antiqua" w:hAnsi="Book Antiqua"/>
          <w:b/>
          <w:sz w:val="24"/>
          <w:szCs w:val="24"/>
        </w:rPr>
        <w:t>290</w:t>
      </w:r>
      <w:r w:rsidRPr="00DC3B78">
        <w:rPr>
          <w:rFonts w:ascii="Book Antiqua" w:hAnsi="Book Antiqua"/>
          <w:sz w:val="24"/>
          <w:szCs w:val="24"/>
        </w:rPr>
        <w:t>: 3455-3467 [PMID: 25505180 DOI: 10.1074/jbc.M114.605253]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lastRenderedPageBreak/>
        <w:t xml:space="preserve">35 </w:t>
      </w:r>
      <w:proofErr w:type="spellStart"/>
      <w:r w:rsidRPr="00DC3B78">
        <w:rPr>
          <w:rFonts w:ascii="Book Antiqua" w:hAnsi="Book Antiqua"/>
          <w:b/>
          <w:sz w:val="24"/>
          <w:szCs w:val="24"/>
        </w:rPr>
        <w:t>Witwer</w:t>
      </w:r>
      <w:proofErr w:type="spellEnd"/>
      <w:r w:rsidRPr="00DC3B78">
        <w:rPr>
          <w:rFonts w:ascii="Book Antiqua" w:hAnsi="Book Antiqua"/>
          <w:b/>
          <w:sz w:val="24"/>
          <w:szCs w:val="24"/>
        </w:rPr>
        <w:t xml:space="preserve"> KW</w:t>
      </w:r>
      <w:r w:rsidRPr="00DC3B78">
        <w:rPr>
          <w:rFonts w:ascii="Book Antiqua" w:hAnsi="Book Antiqua"/>
          <w:sz w:val="24"/>
          <w:szCs w:val="24"/>
        </w:rPr>
        <w:t xml:space="preserve">, </w:t>
      </w:r>
      <w:proofErr w:type="spellStart"/>
      <w:r w:rsidRPr="00DC3B78">
        <w:rPr>
          <w:rFonts w:ascii="Book Antiqua" w:hAnsi="Book Antiqua"/>
          <w:sz w:val="24"/>
          <w:szCs w:val="24"/>
        </w:rPr>
        <w:t>Buzás</w:t>
      </w:r>
      <w:proofErr w:type="spellEnd"/>
      <w:r w:rsidRPr="00DC3B78">
        <w:rPr>
          <w:rFonts w:ascii="Book Antiqua" w:hAnsi="Book Antiqua"/>
          <w:sz w:val="24"/>
          <w:szCs w:val="24"/>
        </w:rPr>
        <w:t xml:space="preserve"> EI, Bemis LT, Bora A, </w:t>
      </w:r>
      <w:proofErr w:type="spellStart"/>
      <w:r w:rsidRPr="00DC3B78">
        <w:rPr>
          <w:rFonts w:ascii="Book Antiqua" w:hAnsi="Book Antiqua"/>
          <w:sz w:val="24"/>
          <w:szCs w:val="24"/>
        </w:rPr>
        <w:t>Lässer</w:t>
      </w:r>
      <w:proofErr w:type="spellEnd"/>
      <w:r w:rsidRPr="00DC3B78">
        <w:rPr>
          <w:rFonts w:ascii="Book Antiqua" w:hAnsi="Book Antiqua"/>
          <w:sz w:val="24"/>
          <w:szCs w:val="24"/>
        </w:rPr>
        <w:t xml:space="preserve"> C, </w:t>
      </w:r>
      <w:proofErr w:type="spellStart"/>
      <w:r w:rsidRPr="00DC3B78">
        <w:rPr>
          <w:rFonts w:ascii="Book Antiqua" w:hAnsi="Book Antiqua"/>
          <w:sz w:val="24"/>
          <w:szCs w:val="24"/>
        </w:rPr>
        <w:t>Lötvall</w:t>
      </w:r>
      <w:proofErr w:type="spellEnd"/>
      <w:r w:rsidRPr="00DC3B78">
        <w:rPr>
          <w:rFonts w:ascii="Book Antiqua" w:hAnsi="Book Antiqua"/>
          <w:sz w:val="24"/>
          <w:szCs w:val="24"/>
        </w:rPr>
        <w:t xml:space="preserve"> J, Nolte-'t </w:t>
      </w:r>
      <w:proofErr w:type="spellStart"/>
      <w:r w:rsidRPr="00DC3B78">
        <w:rPr>
          <w:rFonts w:ascii="Book Antiqua" w:hAnsi="Book Antiqua"/>
          <w:sz w:val="24"/>
          <w:szCs w:val="24"/>
        </w:rPr>
        <w:t>Hoen</w:t>
      </w:r>
      <w:proofErr w:type="spellEnd"/>
      <w:r w:rsidRPr="00DC3B78">
        <w:rPr>
          <w:rFonts w:ascii="Book Antiqua" w:hAnsi="Book Antiqua"/>
          <w:sz w:val="24"/>
          <w:szCs w:val="24"/>
        </w:rPr>
        <w:t xml:space="preserve"> EN, Piper MG, </w:t>
      </w:r>
      <w:proofErr w:type="spellStart"/>
      <w:r w:rsidRPr="00DC3B78">
        <w:rPr>
          <w:rFonts w:ascii="Book Antiqua" w:hAnsi="Book Antiqua"/>
          <w:sz w:val="24"/>
          <w:szCs w:val="24"/>
        </w:rPr>
        <w:t>Sivaraman</w:t>
      </w:r>
      <w:proofErr w:type="spellEnd"/>
      <w:r w:rsidRPr="00DC3B78">
        <w:rPr>
          <w:rFonts w:ascii="Book Antiqua" w:hAnsi="Book Antiqua"/>
          <w:sz w:val="24"/>
          <w:szCs w:val="24"/>
        </w:rPr>
        <w:t xml:space="preserve"> S, Skog J, </w:t>
      </w:r>
      <w:proofErr w:type="spellStart"/>
      <w:r w:rsidRPr="00DC3B78">
        <w:rPr>
          <w:rFonts w:ascii="Book Antiqua" w:hAnsi="Book Antiqua"/>
          <w:sz w:val="24"/>
          <w:szCs w:val="24"/>
        </w:rPr>
        <w:t>Théry</w:t>
      </w:r>
      <w:proofErr w:type="spellEnd"/>
      <w:r w:rsidRPr="00DC3B78">
        <w:rPr>
          <w:rFonts w:ascii="Book Antiqua" w:hAnsi="Book Antiqua"/>
          <w:sz w:val="24"/>
          <w:szCs w:val="24"/>
        </w:rPr>
        <w:t xml:space="preserve"> C, </w:t>
      </w:r>
      <w:proofErr w:type="spellStart"/>
      <w:r w:rsidRPr="00DC3B78">
        <w:rPr>
          <w:rFonts w:ascii="Book Antiqua" w:hAnsi="Book Antiqua"/>
          <w:sz w:val="24"/>
          <w:szCs w:val="24"/>
        </w:rPr>
        <w:t>Wauben</w:t>
      </w:r>
      <w:proofErr w:type="spellEnd"/>
      <w:r w:rsidRPr="00DC3B78">
        <w:rPr>
          <w:rFonts w:ascii="Book Antiqua" w:hAnsi="Book Antiqua"/>
          <w:sz w:val="24"/>
          <w:szCs w:val="24"/>
        </w:rPr>
        <w:t xml:space="preserve"> MH, Hochberg F. Standardization of sample collection, isolation and analysis methods in extracellular vesicle research. </w:t>
      </w:r>
      <w:r w:rsidRPr="00DC3B78">
        <w:rPr>
          <w:rFonts w:ascii="Book Antiqua" w:hAnsi="Book Antiqua"/>
          <w:i/>
          <w:sz w:val="24"/>
          <w:szCs w:val="24"/>
        </w:rPr>
        <w:t xml:space="preserve">J </w:t>
      </w:r>
      <w:proofErr w:type="spellStart"/>
      <w:r w:rsidRPr="00DC3B78">
        <w:rPr>
          <w:rFonts w:ascii="Book Antiqua" w:hAnsi="Book Antiqua"/>
          <w:i/>
          <w:sz w:val="24"/>
          <w:szCs w:val="24"/>
        </w:rPr>
        <w:t>Extracell</w:t>
      </w:r>
      <w:proofErr w:type="spellEnd"/>
      <w:r w:rsidRPr="00DC3B78">
        <w:rPr>
          <w:rFonts w:ascii="Book Antiqua" w:hAnsi="Book Antiqua"/>
          <w:i/>
          <w:sz w:val="24"/>
          <w:szCs w:val="24"/>
        </w:rPr>
        <w:t xml:space="preserve"> Vesicles</w:t>
      </w:r>
      <w:r w:rsidRPr="00DC3B78">
        <w:rPr>
          <w:rFonts w:ascii="Book Antiqua" w:hAnsi="Book Antiqua"/>
          <w:sz w:val="24"/>
          <w:szCs w:val="24"/>
        </w:rPr>
        <w:t xml:space="preserve"> 2013; </w:t>
      </w:r>
      <w:r w:rsidRPr="00DC3B78">
        <w:rPr>
          <w:rFonts w:ascii="Book Antiqua" w:hAnsi="Book Antiqua"/>
          <w:b/>
          <w:sz w:val="24"/>
          <w:szCs w:val="24"/>
        </w:rPr>
        <w:t>2</w:t>
      </w:r>
      <w:r w:rsidRPr="00DC3B78">
        <w:rPr>
          <w:rFonts w:ascii="Book Antiqua" w:hAnsi="Book Antiqua"/>
          <w:sz w:val="24"/>
          <w:szCs w:val="24"/>
        </w:rPr>
        <w:t xml:space="preserve"> [PMID: 24009894 DOI: 10.3402/jev.v2i0.20360]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36 </w:t>
      </w:r>
      <w:proofErr w:type="spellStart"/>
      <w:r w:rsidRPr="00DC3B78">
        <w:rPr>
          <w:rFonts w:ascii="Book Antiqua" w:hAnsi="Book Antiqua"/>
          <w:b/>
          <w:sz w:val="24"/>
          <w:szCs w:val="24"/>
        </w:rPr>
        <w:t>Kanwar</w:t>
      </w:r>
      <w:proofErr w:type="spellEnd"/>
      <w:r w:rsidRPr="00DC3B78">
        <w:rPr>
          <w:rFonts w:ascii="Book Antiqua" w:hAnsi="Book Antiqua"/>
          <w:b/>
          <w:sz w:val="24"/>
          <w:szCs w:val="24"/>
        </w:rPr>
        <w:t xml:space="preserve"> SS</w:t>
      </w:r>
      <w:r w:rsidRPr="00DC3B78">
        <w:rPr>
          <w:rFonts w:ascii="Book Antiqua" w:hAnsi="Book Antiqua"/>
          <w:sz w:val="24"/>
          <w:szCs w:val="24"/>
        </w:rPr>
        <w:t xml:space="preserve">, </w:t>
      </w:r>
      <w:proofErr w:type="spellStart"/>
      <w:r w:rsidRPr="00DC3B78">
        <w:rPr>
          <w:rFonts w:ascii="Book Antiqua" w:hAnsi="Book Antiqua"/>
          <w:sz w:val="24"/>
          <w:szCs w:val="24"/>
        </w:rPr>
        <w:t>Dunlay</w:t>
      </w:r>
      <w:proofErr w:type="spellEnd"/>
      <w:r w:rsidRPr="00DC3B78">
        <w:rPr>
          <w:rFonts w:ascii="Book Antiqua" w:hAnsi="Book Antiqua"/>
          <w:sz w:val="24"/>
          <w:szCs w:val="24"/>
        </w:rPr>
        <w:t xml:space="preserve"> CJ, </w:t>
      </w:r>
      <w:proofErr w:type="spellStart"/>
      <w:r w:rsidRPr="00DC3B78">
        <w:rPr>
          <w:rFonts w:ascii="Book Antiqua" w:hAnsi="Book Antiqua"/>
          <w:sz w:val="24"/>
          <w:szCs w:val="24"/>
        </w:rPr>
        <w:t>Simeone</w:t>
      </w:r>
      <w:proofErr w:type="spellEnd"/>
      <w:r w:rsidRPr="00DC3B78">
        <w:rPr>
          <w:rFonts w:ascii="Book Antiqua" w:hAnsi="Book Antiqua"/>
          <w:sz w:val="24"/>
          <w:szCs w:val="24"/>
        </w:rPr>
        <w:t xml:space="preserve"> DM, </w:t>
      </w:r>
      <w:proofErr w:type="spellStart"/>
      <w:r w:rsidRPr="00DC3B78">
        <w:rPr>
          <w:rFonts w:ascii="Book Antiqua" w:hAnsi="Book Antiqua"/>
          <w:sz w:val="24"/>
          <w:szCs w:val="24"/>
        </w:rPr>
        <w:t>Nagrath</w:t>
      </w:r>
      <w:proofErr w:type="spellEnd"/>
      <w:r w:rsidRPr="00DC3B78">
        <w:rPr>
          <w:rFonts w:ascii="Book Antiqua" w:hAnsi="Book Antiqua"/>
          <w:sz w:val="24"/>
          <w:szCs w:val="24"/>
        </w:rPr>
        <w:t xml:space="preserve"> S. Microfluidic device (</w:t>
      </w:r>
      <w:proofErr w:type="spellStart"/>
      <w:r w:rsidRPr="00DC3B78">
        <w:rPr>
          <w:rFonts w:ascii="Book Antiqua" w:hAnsi="Book Antiqua"/>
          <w:sz w:val="24"/>
          <w:szCs w:val="24"/>
        </w:rPr>
        <w:t>ExoChip</w:t>
      </w:r>
      <w:proofErr w:type="spellEnd"/>
      <w:r w:rsidRPr="00DC3B78">
        <w:rPr>
          <w:rFonts w:ascii="Book Antiqua" w:hAnsi="Book Antiqua"/>
          <w:sz w:val="24"/>
          <w:szCs w:val="24"/>
        </w:rPr>
        <w:t xml:space="preserve">) for on-chip isolation, quantification and characterization of circulating exosomes. </w:t>
      </w:r>
      <w:r w:rsidRPr="00DC3B78">
        <w:rPr>
          <w:rFonts w:ascii="Book Antiqua" w:hAnsi="Book Antiqua"/>
          <w:i/>
          <w:sz w:val="24"/>
          <w:szCs w:val="24"/>
        </w:rPr>
        <w:t>Lab Chip</w:t>
      </w:r>
      <w:r w:rsidRPr="00DC3B78">
        <w:rPr>
          <w:rFonts w:ascii="Book Antiqua" w:hAnsi="Book Antiqua"/>
          <w:sz w:val="24"/>
          <w:szCs w:val="24"/>
        </w:rPr>
        <w:t xml:space="preserve"> 2014; </w:t>
      </w:r>
      <w:r w:rsidRPr="00DC3B78">
        <w:rPr>
          <w:rFonts w:ascii="Book Antiqua" w:hAnsi="Book Antiqua"/>
          <w:b/>
          <w:sz w:val="24"/>
          <w:szCs w:val="24"/>
        </w:rPr>
        <w:t>14</w:t>
      </w:r>
      <w:r w:rsidRPr="00DC3B78">
        <w:rPr>
          <w:rFonts w:ascii="Book Antiqua" w:hAnsi="Book Antiqua"/>
          <w:sz w:val="24"/>
          <w:szCs w:val="24"/>
        </w:rPr>
        <w:t>: 1891-1900 [PMID: 24722878 DOI: 10.1039/c4lc00136b]</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37 </w:t>
      </w:r>
      <w:r w:rsidRPr="00DC3B78">
        <w:rPr>
          <w:rFonts w:ascii="Book Antiqua" w:hAnsi="Book Antiqua"/>
          <w:b/>
          <w:sz w:val="24"/>
          <w:szCs w:val="24"/>
        </w:rPr>
        <w:t>Wang Z</w:t>
      </w:r>
      <w:r w:rsidRPr="00DC3B78">
        <w:rPr>
          <w:rFonts w:ascii="Book Antiqua" w:hAnsi="Book Antiqua"/>
          <w:sz w:val="24"/>
          <w:szCs w:val="24"/>
        </w:rPr>
        <w:t xml:space="preserve">, Wu HJ, Fine D, </w:t>
      </w:r>
      <w:proofErr w:type="spellStart"/>
      <w:r w:rsidRPr="00DC3B78">
        <w:rPr>
          <w:rFonts w:ascii="Book Antiqua" w:hAnsi="Book Antiqua"/>
          <w:sz w:val="24"/>
          <w:szCs w:val="24"/>
        </w:rPr>
        <w:t>Schmulen</w:t>
      </w:r>
      <w:proofErr w:type="spellEnd"/>
      <w:r w:rsidRPr="00DC3B78">
        <w:rPr>
          <w:rFonts w:ascii="Book Antiqua" w:hAnsi="Book Antiqua"/>
          <w:sz w:val="24"/>
          <w:szCs w:val="24"/>
        </w:rPr>
        <w:t xml:space="preserve"> J, Hu Y, Godin B, Zhang JX, Liu X. Ciliated </w:t>
      </w:r>
      <w:proofErr w:type="spellStart"/>
      <w:r w:rsidRPr="00DC3B78">
        <w:rPr>
          <w:rFonts w:ascii="Book Antiqua" w:hAnsi="Book Antiqua"/>
          <w:sz w:val="24"/>
          <w:szCs w:val="24"/>
        </w:rPr>
        <w:t>micropillars</w:t>
      </w:r>
      <w:proofErr w:type="spellEnd"/>
      <w:r w:rsidRPr="00DC3B78">
        <w:rPr>
          <w:rFonts w:ascii="Book Antiqua" w:hAnsi="Book Antiqua"/>
          <w:sz w:val="24"/>
          <w:szCs w:val="24"/>
        </w:rPr>
        <w:t xml:space="preserve"> for the microfluidic-based isolation of nanoscale lipid vesicles. </w:t>
      </w:r>
      <w:r w:rsidRPr="00DC3B78">
        <w:rPr>
          <w:rFonts w:ascii="Book Antiqua" w:hAnsi="Book Antiqua"/>
          <w:i/>
          <w:sz w:val="24"/>
          <w:szCs w:val="24"/>
        </w:rPr>
        <w:t>Lab Chip</w:t>
      </w:r>
      <w:r w:rsidRPr="00DC3B78">
        <w:rPr>
          <w:rFonts w:ascii="Book Antiqua" w:hAnsi="Book Antiqua"/>
          <w:sz w:val="24"/>
          <w:szCs w:val="24"/>
        </w:rPr>
        <w:t xml:space="preserve"> 2013; </w:t>
      </w:r>
      <w:r w:rsidRPr="00DC3B78">
        <w:rPr>
          <w:rFonts w:ascii="Book Antiqua" w:hAnsi="Book Antiqua"/>
          <w:b/>
          <w:sz w:val="24"/>
          <w:szCs w:val="24"/>
        </w:rPr>
        <w:t>13</w:t>
      </w:r>
      <w:r w:rsidRPr="00DC3B78">
        <w:rPr>
          <w:rFonts w:ascii="Book Antiqua" w:hAnsi="Book Antiqua"/>
          <w:sz w:val="24"/>
          <w:szCs w:val="24"/>
        </w:rPr>
        <w:t>: 2879-2882 [PMID: 23743667 DOI: 10.1039/c3lc41343h]</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38 </w:t>
      </w:r>
      <w:r w:rsidRPr="00DC3B78">
        <w:rPr>
          <w:rFonts w:ascii="Book Antiqua" w:hAnsi="Book Antiqua"/>
          <w:b/>
          <w:sz w:val="24"/>
          <w:szCs w:val="24"/>
        </w:rPr>
        <w:t>Liu C</w:t>
      </w:r>
      <w:r w:rsidRPr="00DC3B78">
        <w:rPr>
          <w:rFonts w:ascii="Book Antiqua" w:hAnsi="Book Antiqua"/>
          <w:sz w:val="24"/>
          <w:szCs w:val="24"/>
        </w:rPr>
        <w:t xml:space="preserve">, </w:t>
      </w:r>
      <w:proofErr w:type="spellStart"/>
      <w:r w:rsidRPr="00DC3B78">
        <w:rPr>
          <w:rFonts w:ascii="Book Antiqua" w:hAnsi="Book Antiqua"/>
          <w:sz w:val="24"/>
          <w:szCs w:val="24"/>
        </w:rPr>
        <w:t>Guo</w:t>
      </w:r>
      <w:proofErr w:type="spellEnd"/>
      <w:r w:rsidRPr="00DC3B78">
        <w:rPr>
          <w:rFonts w:ascii="Book Antiqua" w:hAnsi="Book Antiqua"/>
          <w:sz w:val="24"/>
          <w:szCs w:val="24"/>
        </w:rPr>
        <w:t xml:space="preserve"> J, Tian F, Yang N, Yan F, Ding Y, Wei J, Hu G, </w:t>
      </w:r>
      <w:proofErr w:type="spellStart"/>
      <w:r w:rsidRPr="00DC3B78">
        <w:rPr>
          <w:rFonts w:ascii="Book Antiqua" w:hAnsi="Book Antiqua"/>
          <w:sz w:val="24"/>
          <w:szCs w:val="24"/>
        </w:rPr>
        <w:t>Nie</w:t>
      </w:r>
      <w:proofErr w:type="spellEnd"/>
      <w:r w:rsidRPr="00DC3B78">
        <w:rPr>
          <w:rFonts w:ascii="Book Antiqua" w:hAnsi="Book Antiqua"/>
          <w:sz w:val="24"/>
          <w:szCs w:val="24"/>
        </w:rPr>
        <w:t xml:space="preserve"> G, Sun J. Field-Free Isolation of Exosomes from Extracellular Vesicles by Microfluidic Viscoelastic Flows. </w:t>
      </w:r>
      <w:r w:rsidRPr="00DC3B78">
        <w:rPr>
          <w:rFonts w:ascii="Book Antiqua" w:hAnsi="Book Antiqua"/>
          <w:i/>
          <w:sz w:val="24"/>
          <w:szCs w:val="24"/>
        </w:rPr>
        <w:t>ACS Nano</w:t>
      </w:r>
      <w:r w:rsidRPr="00DC3B78">
        <w:rPr>
          <w:rFonts w:ascii="Book Antiqua" w:hAnsi="Book Antiqua"/>
          <w:sz w:val="24"/>
          <w:szCs w:val="24"/>
        </w:rPr>
        <w:t xml:space="preserve"> 2017; </w:t>
      </w:r>
      <w:r w:rsidRPr="00DC3B78">
        <w:rPr>
          <w:rFonts w:ascii="Book Antiqua" w:hAnsi="Book Antiqua"/>
          <w:b/>
          <w:sz w:val="24"/>
          <w:szCs w:val="24"/>
        </w:rPr>
        <w:t>11</w:t>
      </w:r>
      <w:r w:rsidRPr="00DC3B78">
        <w:rPr>
          <w:rFonts w:ascii="Book Antiqua" w:hAnsi="Book Antiqua"/>
          <w:sz w:val="24"/>
          <w:szCs w:val="24"/>
        </w:rPr>
        <w:t>: 6968-6976 [PMID: 28679045 DOI: 10.1021/acsnano.7b02277]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39 </w:t>
      </w:r>
      <w:r w:rsidRPr="00DC3B78">
        <w:rPr>
          <w:rFonts w:ascii="Book Antiqua" w:hAnsi="Book Antiqua"/>
          <w:b/>
          <w:sz w:val="24"/>
          <w:szCs w:val="24"/>
        </w:rPr>
        <w:t>Pang B</w:t>
      </w:r>
      <w:r w:rsidRPr="00DC3B78">
        <w:rPr>
          <w:rFonts w:ascii="Book Antiqua" w:hAnsi="Book Antiqua"/>
          <w:sz w:val="24"/>
          <w:szCs w:val="24"/>
        </w:rPr>
        <w:t xml:space="preserve">, Zhu Y, Ni J, Thompson J, Malouf D, </w:t>
      </w:r>
      <w:proofErr w:type="spellStart"/>
      <w:r w:rsidRPr="00DC3B78">
        <w:rPr>
          <w:rFonts w:ascii="Book Antiqua" w:hAnsi="Book Antiqua"/>
          <w:sz w:val="24"/>
          <w:szCs w:val="24"/>
        </w:rPr>
        <w:t>Bucci</w:t>
      </w:r>
      <w:proofErr w:type="spellEnd"/>
      <w:r w:rsidRPr="00DC3B78">
        <w:rPr>
          <w:rFonts w:ascii="Book Antiqua" w:hAnsi="Book Antiqua"/>
          <w:sz w:val="24"/>
          <w:szCs w:val="24"/>
        </w:rPr>
        <w:t xml:space="preserve"> J, Graham P, Li Y. Extracellular vesicles: the next generation of biomarkers for liquid biopsy-based prostate cancer diagnosis. </w:t>
      </w:r>
      <w:proofErr w:type="spellStart"/>
      <w:r w:rsidRPr="00DC3B78">
        <w:rPr>
          <w:rFonts w:ascii="Book Antiqua" w:hAnsi="Book Antiqua"/>
          <w:i/>
          <w:sz w:val="24"/>
          <w:szCs w:val="24"/>
        </w:rPr>
        <w:t>Theranostics</w:t>
      </w:r>
      <w:proofErr w:type="spellEnd"/>
      <w:r w:rsidRPr="00DC3B78">
        <w:rPr>
          <w:rFonts w:ascii="Book Antiqua" w:hAnsi="Book Antiqua"/>
          <w:sz w:val="24"/>
          <w:szCs w:val="24"/>
        </w:rPr>
        <w:t xml:space="preserve"> 2020; </w:t>
      </w:r>
      <w:r w:rsidRPr="00DC3B78">
        <w:rPr>
          <w:rFonts w:ascii="Book Antiqua" w:hAnsi="Book Antiqua"/>
          <w:b/>
          <w:sz w:val="24"/>
          <w:szCs w:val="24"/>
        </w:rPr>
        <w:t>10</w:t>
      </w:r>
      <w:r w:rsidRPr="00DC3B78">
        <w:rPr>
          <w:rFonts w:ascii="Book Antiqua" w:hAnsi="Book Antiqua"/>
          <w:sz w:val="24"/>
          <w:szCs w:val="24"/>
        </w:rPr>
        <w:t>: 2309-2326 [PMID: 32089744 DOI: 10.7150/thno.39486]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40 </w:t>
      </w:r>
      <w:proofErr w:type="spellStart"/>
      <w:r w:rsidRPr="00DC3B78">
        <w:rPr>
          <w:rFonts w:ascii="Book Antiqua" w:hAnsi="Book Antiqua"/>
          <w:b/>
          <w:sz w:val="24"/>
          <w:szCs w:val="24"/>
        </w:rPr>
        <w:t>Théry</w:t>
      </w:r>
      <w:proofErr w:type="spellEnd"/>
      <w:r w:rsidRPr="00DC3B78">
        <w:rPr>
          <w:rFonts w:ascii="Book Antiqua" w:hAnsi="Book Antiqua"/>
          <w:b/>
          <w:sz w:val="24"/>
          <w:szCs w:val="24"/>
        </w:rPr>
        <w:t xml:space="preserve"> C</w:t>
      </w:r>
      <w:r w:rsidRPr="00DC3B78">
        <w:rPr>
          <w:rFonts w:ascii="Book Antiqua" w:hAnsi="Book Antiqua"/>
          <w:sz w:val="24"/>
          <w:szCs w:val="24"/>
        </w:rPr>
        <w:t xml:space="preserve">, Amigorena S, </w:t>
      </w:r>
      <w:proofErr w:type="spellStart"/>
      <w:r w:rsidRPr="00DC3B78">
        <w:rPr>
          <w:rFonts w:ascii="Book Antiqua" w:hAnsi="Book Antiqua"/>
          <w:sz w:val="24"/>
          <w:szCs w:val="24"/>
        </w:rPr>
        <w:t>Raposo</w:t>
      </w:r>
      <w:proofErr w:type="spellEnd"/>
      <w:r w:rsidRPr="00DC3B78">
        <w:rPr>
          <w:rFonts w:ascii="Book Antiqua" w:hAnsi="Book Antiqua"/>
          <w:sz w:val="24"/>
          <w:szCs w:val="24"/>
        </w:rPr>
        <w:t xml:space="preserve"> G, Clayton A. Isolation and characterization of exosomes from cell culture supernatants and biological fluids.</w:t>
      </w:r>
      <w:proofErr w:type="gramEnd"/>
      <w:r w:rsidRPr="00DC3B78">
        <w:rPr>
          <w:rFonts w:ascii="Book Antiqua" w:hAnsi="Book Antiqua"/>
          <w:sz w:val="24"/>
          <w:szCs w:val="24"/>
        </w:rPr>
        <w:t xml:space="preserve"> </w:t>
      </w:r>
      <w:proofErr w:type="spellStart"/>
      <w:r w:rsidRPr="00DC3B78">
        <w:rPr>
          <w:rFonts w:ascii="Book Antiqua" w:hAnsi="Book Antiqua"/>
          <w:i/>
          <w:sz w:val="24"/>
          <w:szCs w:val="24"/>
        </w:rPr>
        <w:t>Curr</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Protoc</w:t>
      </w:r>
      <w:proofErr w:type="spellEnd"/>
      <w:r w:rsidRPr="00DC3B78">
        <w:rPr>
          <w:rFonts w:ascii="Book Antiqua" w:hAnsi="Book Antiqua"/>
          <w:i/>
          <w:sz w:val="24"/>
          <w:szCs w:val="24"/>
        </w:rPr>
        <w:t xml:space="preserve"> Cell </w:t>
      </w:r>
      <w:proofErr w:type="spellStart"/>
      <w:r w:rsidRPr="00DC3B78">
        <w:rPr>
          <w:rFonts w:ascii="Book Antiqua" w:hAnsi="Book Antiqua"/>
          <w:i/>
          <w:sz w:val="24"/>
          <w:szCs w:val="24"/>
        </w:rPr>
        <w:t>Biol</w:t>
      </w:r>
      <w:proofErr w:type="spellEnd"/>
      <w:r w:rsidRPr="00DC3B78">
        <w:rPr>
          <w:rFonts w:ascii="Book Antiqua" w:hAnsi="Book Antiqua"/>
          <w:sz w:val="24"/>
          <w:szCs w:val="24"/>
        </w:rPr>
        <w:t xml:space="preserve"> 2006 [PMID: 18228490 DOI: 10.1002/0471143030.cb0322s30]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41 </w:t>
      </w:r>
      <w:r w:rsidRPr="00DC3B78">
        <w:rPr>
          <w:rFonts w:ascii="Book Antiqua" w:hAnsi="Book Antiqua"/>
          <w:b/>
          <w:sz w:val="24"/>
          <w:szCs w:val="24"/>
        </w:rPr>
        <w:t>Manda SV</w:t>
      </w:r>
      <w:r w:rsidRPr="00DC3B78">
        <w:rPr>
          <w:rFonts w:ascii="Book Antiqua" w:hAnsi="Book Antiqua"/>
          <w:sz w:val="24"/>
          <w:szCs w:val="24"/>
        </w:rPr>
        <w:t xml:space="preserve">, </w:t>
      </w:r>
      <w:proofErr w:type="spellStart"/>
      <w:r w:rsidRPr="00DC3B78">
        <w:rPr>
          <w:rFonts w:ascii="Book Antiqua" w:hAnsi="Book Antiqua"/>
          <w:sz w:val="24"/>
          <w:szCs w:val="24"/>
        </w:rPr>
        <w:t>Kataria</w:t>
      </w:r>
      <w:proofErr w:type="spellEnd"/>
      <w:r w:rsidRPr="00DC3B78">
        <w:rPr>
          <w:rFonts w:ascii="Book Antiqua" w:hAnsi="Book Antiqua"/>
          <w:sz w:val="24"/>
          <w:szCs w:val="24"/>
        </w:rPr>
        <w:t xml:space="preserve"> Y, </w:t>
      </w:r>
      <w:proofErr w:type="spellStart"/>
      <w:r w:rsidRPr="00DC3B78">
        <w:rPr>
          <w:rFonts w:ascii="Book Antiqua" w:hAnsi="Book Antiqua"/>
          <w:sz w:val="24"/>
          <w:szCs w:val="24"/>
        </w:rPr>
        <w:t>Tatireddy</w:t>
      </w:r>
      <w:proofErr w:type="spellEnd"/>
      <w:r w:rsidRPr="00DC3B78">
        <w:rPr>
          <w:rFonts w:ascii="Book Antiqua" w:hAnsi="Book Antiqua"/>
          <w:sz w:val="24"/>
          <w:szCs w:val="24"/>
        </w:rPr>
        <w:t xml:space="preserve"> BR, Ramakrishnan B, </w:t>
      </w:r>
      <w:proofErr w:type="spellStart"/>
      <w:r w:rsidRPr="00DC3B78">
        <w:rPr>
          <w:rFonts w:ascii="Book Antiqua" w:hAnsi="Book Antiqua"/>
          <w:sz w:val="24"/>
          <w:szCs w:val="24"/>
        </w:rPr>
        <w:t>Ratnam</w:t>
      </w:r>
      <w:proofErr w:type="spellEnd"/>
      <w:r w:rsidRPr="00DC3B78">
        <w:rPr>
          <w:rFonts w:ascii="Book Antiqua" w:hAnsi="Book Antiqua"/>
          <w:sz w:val="24"/>
          <w:szCs w:val="24"/>
        </w:rPr>
        <w:t xml:space="preserve"> BG, Lath R, </w:t>
      </w:r>
      <w:proofErr w:type="spellStart"/>
      <w:r w:rsidRPr="00DC3B78">
        <w:rPr>
          <w:rFonts w:ascii="Book Antiqua" w:hAnsi="Book Antiqua"/>
          <w:sz w:val="24"/>
          <w:szCs w:val="24"/>
        </w:rPr>
        <w:t>Ranjan</w:t>
      </w:r>
      <w:proofErr w:type="spellEnd"/>
      <w:r w:rsidRPr="00DC3B78">
        <w:rPr>
          <w:rFonts w:ascii="Book Antiqua" w:hAnsi="Book Antiqua"/>
          <w:sz w:val="24"/>
          <w:szCs w:val="24"/>
        </w:rPr>
        <w:t xml:space="preserve"> A, Ray A. Exosomes as a biomarker platform for detecting epidermal growth factor receptor-positive high-grade gliomas. </w:t>
      </w:r>
      <w:r w:rsidRPr="00DC3B78">
        <w:rPr>
          <w:rFonts w:ascii="Book Antiqua" w:hAnsi="Book Antiqua"/>
          <w:i/>
          <w:sz w:val="24"/>
          <w:szCs w:val="24"/>
        </w:rPr>
        <w:t xml:space="preserve">J </w:t>
      </w:r>
      <w:proofErr w:type="spellStart"/>
      <w:r w:rsidRPr="00DC3B78">
        <w:rPr>
          <w:rFonts w:ascii="Book Antiqua" w:hAnsi="Book Antiqua"/>
          <w:i/>
          <w:sz w:val="24"/>
          <w:szCs w:val="24"/>
        </w:rPr>
        <w:t>Neurosurg</w:t>
      </w:r>
      <w:proofErr w:type="spellEnd"/>
      <w:r w:rsidRPr="00DC3B78">
        <w:rPr>
          <w:rFonts w:ascii="Book Antiqua" w:hAnsi="Book Antiqua"/>
          <w:sz w:val="24"/>
          <w:szCs w:val="24"/>
        </w:rPr>
        <w:t xml:space="preserve"> 2018; </w:t>
      </w:r>
      <w:r w:rsidRPr="00DC3B78">
        <w:rPr>
          <w:rFonts w:ascii="Book Antiqua" w:hAnsi="Book Antiqua"/>
          <w:b/>
          <w:sz w:val="24"/>
          <w:szCs w:val="24"/>
        </w:rPr>
        <w:t>128</w:t>
      </w:r>
      <w:r w:rsidRPr="00DC3B78">
        <w:rPr>
          <w:rFonts w:ascii="Book Antiqua" w:hAnsi="Book Antiqua"/>
          <w:sz w:val="24"/>
          <w:szCs w:val="24"/>
        </w:rPr>
        <w:t>: 1091-1101 [PMID: 28574310 DOI: 10.3171/2016.11.JNS161187]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42 </w:t>
      </w:r>
      <w:r w:rsidRPr="00DC3B78">
        <w:rPr>
          <w:rFonts w:ascii="Book Antiqua" w:hAnsi="Book Antiqua"/>
          <w:b/>
          <w:sz w:val="24"/>
          <w:szCs w:val="24"/>
        </w:rPr>
        <w:t>Singh R</w:t>
      </w:r>
      <w:r w:rsidRPr="00DC3B78">
        <w:rPr>
          <w:rFonts w:ascii="Book Antiqua" w:hAnsi="Book Antiqua"/>
          <w:sz w:val="24"/>
          <w:szCs w:val="24"/>
        </w:rPr>
        <w:t xml:space="preserve">, </w:t>
      </w:r>
      <w:proofErr w:type="spellStart"/>
      <w:r w:rsidRPr="00DC3B78">
        <w:rPr>
          <w:rFonts w:ascii="Book Antiqua" w:hAnsi="Book Antiqua"/>
          <w:sz w:val="24"/>
          <w:szCs w:val="24"/>
        </w:rPr>
        <w:t>Pochampally</w:t>
      </w:r>
      <w:proofErr w:type="spellEnd"/>
      <w:r w:rsidRPr="00DC3B78">
        <w:rPr>
          <w:rFonts w:ascii="Book Antiqua" w:hAnsi="Book Antiqua"/>
          <w:sz w:val="24"/>
          <w:szCs w:val="24"/>
        </w:rPr>
        <w:t xml:space="preserve"> R, </w:t>
      </w:r>
      <w:proofErr w:type="spellStart"/>
      <w:r w:rsidRPr="00DC3B78">
        <w:rPr>
          <w:rFonts w:ascii="Book Antiqua" w:hAnsi="Book Antiqua"/>
          <w:sz w:val="24"/>
          <w:szCs w:val="24"/>
        </w:rPr>
        <w:t>Watabe</w:t>
      </w:r>
      <w:proofErr w:type="spellEnd"/>
      <w:r w:rsidRPr="00DC3B78">
        <w:rPr>
          <w:rFonts w:ascii="Book Antiqua" w:hAnsi="Book Antiqua"/>
          <w:sz w:val="24"/>
          <w:szCs w:val="24"/>
        </w:rPr>
        <w:t xml:space="preserve"> K, Lu Z, Mo YY. Exosome-mediated transfer of miR-10b promotes cell invasion in breast cancer.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Cancer</w:t>
      </w:r>
      <w:r w:rsidRPr="00DC3B78">
        <w:rPr>
          <w:rFonts w:ascii="Book Antiqua" w:hAnsi="Book Antiqua"/>
          <w:sz w:val="24"/>
          <w:szCs w:val="24"/>
        </w:rPr>
        <w:t xml:space="preserve"> 2014; </w:t>
      </w:r>
      <w:r w:rsidRPr="00DC3B78">
        <w:rPr>
          <w:rFonts w:ascii="Book Antiqua" w:hAnsi="Book Antiqua"/>
          <w:b/>
          <w:sz w:val="24"/>
          <w:szCs w:val="24"/>
        </w:rPr>
        <w:t>13</w:t>
      </w:r>
      <w:r w:rsidRPr="00DC3B78">
        <w:rPr>
          <w:rFonts w:ascii="Book Antiqua" w:hAnsi="Book Antiqua"/>
          <w:sz w:val="24"/>
          <w:szCs w:val="24"/>
        </w:rPr>
        <w:t>: 256 [PMID: 25428807 DOI: 10.1186/1476-4598-13-256]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43 </w:t>
      </w:r>
      <w:proofErr w:type="spellStart"/>
      <w:r w:rsidRPr="00DC3B78">
        <w:rPr>
          <w:rFonts w:ascii="Book Antiqua" w:hAnsi="Book Antiqua"/>
          <w:b/>
          <w:sz w:val="24"/>
          <w:szCs w:val="24"/>
        </w:rPr>
        <w:t>Tatischeff</w:t>
      </w:r>
      <w:proofErr w:type="spellEnd"/>
      <w:r w:rsidRPr="00DC3B78">
        <w:rPr>
          <w:rFonts w:ascii="Book Antiqua" w:hAnsi="Book Antiqua"/>
          <w:b/>
          <w:sz w:val="24"/>
          <w:szCs w:val="24"/>
        </w:rPr>
        <w:t xml:space="preserve"> I</w:t>
      </w:r>
      <w:r w:rsidRPr="00DC3B78">
        <w:rPr>
          <w:rFonts w:ascii="Book Antiqua" w:hAnsi="Book Antiqua"/>
          <w:sz w:val="24"/>
          <w:szCs w:val="24"/>
        </w:rPr>
        <w:t xml:space="preserve">, </w:t>
      </w:r>
      <w:proofErr w:type="spellStart"/>
      <w:r w:rsidRPr="00DC3B78">
        <w:rPr>
          <w:rFonts w:ascii="Book Antiqua" w:hAnsi="Book Antiqua"/>
          <w:sz w:val="24"/>
          <w:szCs w:val="24"/>
        </w:rPr>
        <w:t>Larquet</w:t>
      </w:r>
      <w:proofErr w:type="spellEnd"/>
      <w:r w:rsidRPr="00DC3B78">
        <w:rPr>
          <w:rFonts w:ascii="Book Antiqua" w:hAnsi="Book Antiqua"/>
          <w:sz w:val="24"/>
          <w:szCs w:val="24"/>
        </w:rPr>
        <w:t xml:space="preserve"> E, Falcón-Pérez JM, Turpin PY, </w:t>
      </w:r>
      <w:proofErr w:type="spellStart"/>
      <w:r w:rsidRPr="00DC3B78">
        <w:rPr>
          <w:rFonts w:ascii="Book Antiqua" w:hAnsi="Book Antiqua"/>
          <w:sz w:val="24"/>
          <w:szCs w:val="24"/>
        </w:rPr>
        <w:t>Kruglik</w:t>
      </w:r>
      <w:proofErr w:type="spellEnd"/>
      <w:r w:rsidRPr="00DC3B78">
        <w:rPr>
          <w:rFonts w:ascii="Book Antiqua" w:hAnsi="Book Antiqua"/>
          <w:sz w:val="24"/>
          <w:szCs w:val="24"/>
        </w:rPr>
        <w:t xml:space="preserve"> SG. </w:t>
      </w:r>
      <w:proofErr w:type="gramStart"/>
      <w:r w:rsidRPr="00DC3B78">
        <w:rPr>
          <w:rFonts w:ascii="Book Antiqua" w:hAnsi="Book Antiqua"/>
          <w:sz w:val="24"/>
          <w:szCs w:val="24"/>
        </w:rPr>
        <w:t xml:space="preserve">Fast </w:t>
      </w:r>
      <w:proofErr w:type="spellStart"/>
      <w:r w:rsidRPr="00DC3B78">
        <w:rPr>
          <w:rFonts w:ascii="Book Antiqua" w:hAnsi="Book Antiqua"/>
          <w:sz w:val="24"/>
          <w:szCs w:val="24"/>
        </w:rPr>
        <w:t>characterisation</w:t>
      </w:r>
      <w:proofErr w:type="spellEnd"/>
      <w:r w:rsidRPr="00DC3B78">
        <w:rPr>
          <w:rFonts w:ascii="Book Antiqua" w:hAnsi="Book Antiqua"/>
          <w:sz w:val="24"/>
          <w:szCs w:val="24"/>
        </w:rPr>
        <w:t xml:space="preserve"> of cell-derived extracellular vesicles by nanoparticles tracking analysis, </w:t>
      </w:r>
      <w:proofErr w:type="spellStart"/>
      <w:r w:rsidRPr="00DC3B78">
        <w:rPr>
          <w:rFonts w:ascii="Book Antiqua" w:hAnsi="Book Antiqua"/>
          <w:sz w:val="24"/>
          <w:szCs w:val="24"/>
        </w:rPr>
        <w:t>cryo</w:t>
      </w:r>
      <w:proofErr w:type="spellEnd"/>
      <w:r w:rsidRPr="00DC3B78">
        <w:rPr>
          <w:rFonts w:ascii="Book Antiqua" w:hAnsi="Book Antiqua"/>
          <w:sz w:val="24"/>
          <w:szCs w:val="24"/>
        </w:rPr>
        <w:t xml:space="preserve">-electron microscopy, and Raman tweezers </w:t>
      </w:r>
      <w:proofErr w:type="spellStart"/>
      <w:r w:rsidRPr="00DC3B78">
        <w:rPr>
          <w:rFonts w:ascii="Book Antiqua" w:hAnsi="Book Antiqua"/>
          <w:sz w:val="24"/>
          <w:szCs w:val="24"/>
        </w:rPr>
        <w:t>microspectroscopy</w:t>
      </w:r>
      <w:proofErr w:type="spellEnd"/>
      <w:r w:rsidRPr="00DC3B78">
        <w:rPr>
          <w:rFonts w:ascii="Book Antiqua" w:hAnsi="Book Antiqua"/>
          <w:sz w:val="24"/>
          <w:szCs w:val="24"/>
        </w:rPr>
        <w:t>.</w:t>
      </w:r>
      <w:proofErr w:type="gramEnd"/>
      <w:r w:rsidRPr="00DC3B78">
        <w:rPr>
          <w:rFonts w:ascii="Book Antiqua" w:hAnsi="Book Antiqua"/>
          <w:sz w:val="24"/>
          <w:szCs w:val="24"/>
        </w:rPr>
        <w:t xml:space="preserve"> </w:t>
      </w:r>
      <w:r w:rsidRPr="00DC3B78">
        <w:rPr>
          <w:rFonts w:ascii="Book Antiqua" w:hAnsi="Book Antiqua"/>
          <w:i/>
          <w:sz w:val="24"/>
          <w:szCs w:val="24"/>
        </w:rPr>
        <w:t xml:space="preserve">J </w:t>
      </w:r>
      <w:proofErr w:type="spellStart"/>
      <w:r w:rsidRPr="00DC3B78">
        <w:rPr>
          <w:rFonts w:ascii="Book Antiqua" w:hAnsi="Book Antiqua"/>
          <w:i/>
          <w:sz w:val="24"/>
          <w:szCs w:val="24"/>
        </w:rPr>
        <w:t>Extracell</w:t>
      </w:r>
      <w:proofErr w:type="spellEnd"/>
      <w:r w:rsidRPr="00DC3B78">
        <w:rPr>
          <w:rFonts w:ascii="Book Antiqua" w:hAnsi="Book Antiqua"/>
          <w:i/>
          <w:sz w:val="24"/>
          <w:szCs w:val="24"/>
        </w:rPr>
        <w:t xml:space="preserve"> Vesicles</w:t>
      </w:r>
      <w:r w:rsidRPr="00DC3B78">
        <w:rPr>
          <w:rFonts w:ascii="Book Antiqua" w:hAnsi="Book Antiqua"/>
          <w:sz w:val="24"/>
          <w:szCs w:val="24"/>
        </w:rPr>
        <w:t xml:space="preserve"> 2012; </w:t>
      </w:r>
      <w:r w:rsidRPr="00DC3B78">
        <w:rPr>
          <w:rFonts w:ascii="Book Antiqua" w:hAnsi="Book Antiqua"/>
          <w:b/>
          <w:sz w:val="24"/>
          <w:szCs w:val="24"/>
        </w:rPr>
        <w:t>1</w:t>
      </w:r>
      <w:r w:rsidRPr="00DC3B78">
        <w:rPr>
          <w:rFonts w:ascii="Book Antiqua" w:hAnsi="Book Antiqua"/>
          <w:sz w:val="24"/>
          <w:szCs w:val="24"/>
        </w:rPr>
        <w:t xml:space="preserve"> [PMID: 24009887 DOI: 10.3402/jev.v1i0.19179]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44 </w:t>
      </w:r>
      <w:r w:rsidRPr="00DC3B78">
        <w:rPr>
          <w:rFonts w:ascii="Book Antiqua" w:hAnsi="Book Antiqua"/>
          <w:b/>
          <w:sz w:val="24"/>
          <w:szCs w:val="24"/>
        </w:rPr>
        <w:t>Montoro Bustos AR</w:t>
      </w:r>
      <w:r w:rsidRPr="00DC3B78">
        <w:rPr>
          <w:rFonts w:ascii="Book Antiqua" w:hAnsi="Book Antiqua"/>
          <w:sz w:val="24"/>
          <w:szCs w:val="24"/>
        </w:rPr>
        <w:t xml:space="preserve">, </w:t>
      </w:r>
      <w:proofErr w:type="spellStart"/>
      <w:r w:rsidRPr="00DC3B78">
        <w:rPr>
          <w:rFonts w:ascii="Book Antiqua" w:hAnsi="Book Antiqua"/>
          <w:sz w:val="24"/>
          <w:szCs w:val="24"/>
        </w:rPr>
        <w:t>Purushotham</w:t>
      </w:r>
      <w:proofErr w:type="spellEnd"/>
      <w:r w:rsidRPr="00DC3B78">
        <w:rPr>
          <w:rFonts w:ascii="Book Antiqua" w:hAnsi="Book Antiqua"/>
          <w:sz w:val="24"/>
          <w:szCs w:val="24"/>
        </w:rPr>
        <w:t xml:space="preserve"> KP, </w:t>
      </w:r>
      <w:proofErr w:type="spellStart"/>
      <w:r w:rsidRPr="00DC3B78">
        <w:rPr>
          <w:rFonts w:ascii="Book Antiqua" w:hAnsi="Book Antiqua"/>
          <w:sz w:val="24"/>
          <w:szCs w:val="24"/>
        </w:rPr>
        <w:t>Possolo</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Farkas</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Vladár</w:t>
      </w:r>
      <w:proofErr w:type="spellEnd"/>
      <w:r w:rsidRPr="00DC3B78">
        <w:rPr>
          <w:rFonts w:ascii="Book Antiqua" w:hAnsi="Book Antiqua"/>
          <w:sz w:val="24"/>
          <w:szCs w:val="24"/>
        </w:rPr>
        <w:t xml:space="preserve"> AE, Murphy </w:t>
      </w:r>
      <w:r w:rsidRPr="00DC3B78">
        <w:rPr>
          <w:rFonts w:ascii="Book Antiqua" w:hAnsi="Book Antiqua"/>
          <w:sz w:val="24"/>
          <w:szCs w:val="24"/>
        </w:rPr>
        <w:lastRenderedPageBreak/>
        <w:t xml:space="preserve">KE, Winchester MR. Validation of Single Particle ICP-MS for Routine Measurements of Nanoparticle Size and Number Size Distribution. </w:t>
      </w:r>
      <w:r w:rsidRPr="00DC3B78">
        <w:rPr>
          <w:rFonts w:ascii="Book Antiqua" w:hAnsi="Book Antiqua"/>
          <w:i/>
          <w:sz w:val="24"/>
          <w:szCs w:val="24"/>
        </w:rPr>
        <w:t xml:space="preserve">Anal </w:t>
      </w:r>
      <w:proofErr w:type="spellStart"/>
      <w:r w:rsidRPr="00DC3B78">
        <w:rPr>
          <w:rFonts w:ascii="Book Antiqua" w:hAnsi="Book Antiqua"/>
          <w:i/>
          <w:sz w:val="24"/>
          <w:szCs w:val="24"/>
        </w:rPr>
        <w:t>Chem</w:t>
      </w:r>
      <w:proofErr w:type="spellEnd"/>
      <w:r w:rsidRPr="00DC3B78">
        <w:rPr>
          <w:rFonts w:ascii="Book Antiqua" w:hAnsi="Book Antiqua"/>
          <w:sz w:val="24"/>
          <w:szCs w:val="24"/>
        </w:rPr>
        <w:t xml:space="preserve"> 2018; </w:t>
      </w:r>
      <w:r w:rsidRPr="00DC3B78">
        <w:rPr>
          <w:rFonts w:ascii="Book Antiqua" w:hAnsi="Book Antiqua"/>
          <w:b/>
          <w:sz w:val="24"/>
          <w:szCs w:val="24"/>
        </w:rPr>
        <w:t>90</w:t>
      </w:r>
      <w:r w:rsidRPr="00DC3B78">
        <w:rPr>
          <w:rFonts w:ascii="Book Antiqua" w:hAnsi="Book Antiqua"/>
          <w:sz w:val="24"/>
          <w:szCs w:val="24"/>
        </w:rPr>
        <w:t>: 14376-14386 [PMID: 30472826 DOI: 10.1021/acs.analchem.8b03871]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45 </w:t>
      </w:r>
      <w:r w:rsidRPr="00DC3B78">
        <w:rPr>
          <w:rFonts w:ascii="Book Antiqua" w:hAnsi="Book Antiqua"/>
          <w:b/>
          <w:sz w:val="24"/>
          <w:szCs w:val="24"/>
        </w:rPr>
        <w:t>Sitar S</w:t>
      </w:r>
      <w:r w:rsidRPr="00DC3B78">
        <w:rPr>
          <w:rFonts w:ascii="Book Antiqua" w:hAnsi="Book Antiqua"/>
          <w:sz w:val="24"/>
          <w:szCs w:val="24"/>
        </w:rPr>
        <w:t xml:space="preserve">, </w:t>
      </w:r>
      <w:proofErr w:type="spellStart"/>
      <w:r w:rsidRPr="00DC3B78">
        <w:rPr>
          <w:rFonts w:ascii="Book Antiqua" w:hAnsi="Book Antiqua"/>
          <w:sz w:val="24"/>
          <w:szCs w:val="24"/>
        </w:rPr>
        <w:t>Kejžar</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Pahovnik</w:t>
      </w:r>
      <w:proofErr w:type="spellEnd"/>
      <w:r w:rsidRPr="00DC3B78">
        <w:rPr>
          <w:rFonts w:ascii="Book Antiqua" w:hAnsi="Book Antiqua"/>
          <w:sz w:val="24"/>
          <w:szCs w:val="24"/>
        </w:rPr>
        <w:t xml:space="preserve"> D, </w:t>
      </w:r>
      <w:proofErr w:type="spellStart"/>
      <w:r w:rsidRPr="00DC3B78">
        <w:rPr>
          <w:rFonts w:ascii="Book Antiqua" w:hAnsi="Book Antiqua"/>
          <w:sz w:val="24"/>
          <w:szCs w:val="24"/>
        </w:rPr>
        <w:t>Kogej</w:t>
      </w:r>
      <w:proofErr w:type="spellEnd"/>
      <w:r w:rsidRPr="00DC3B78">
        <w:rPr>
          <w:rFonts w:ascii="Book Antiqua" w:hAnsi="Book Antiqua"/>
          <w:sz w:val="24"/>
          <w:szCs w:val="24"/>
        </w:rPr>
        <w:t xml:space="preserve"> K, </w:t>
      </w:r>
      <w:proofErr w:type="spellStart"/>
      <w:r w:rsidRPr="00DC3B78">
        <w:rPr>
          <w:rFonts w:ascii="Book Antiqua" w:hAnsi="Book Antiqua"/>
          <w:sz w:val="24"/>
          <w:szCs w:val="24"/>
        </w:rPr>
        <w:t>Tušek-Žnidarič</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Lenassi</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Žagar</w:t>
      </w:r>
      <w:proofErr w:type="spellEnd"/>
      <w:r w:rsidRPr="00DC3B78">
        <w:rPr>
          <w:rFonts w:ascii="Book Antiqua" w:hAnsi="Book Antiqua"/>
          <w:sz w:val="24"/>
          <w:szCs w:val="24"/>
        </w:rPr>
        <w:t xml:space="preserve"> E. Size characterization and quantification of exosomes by asymmetrical-flow field-flow fractionation. </w:t>
      </w:r>
      <w:r w:rsidRPr="00DC3B78">
        <w:rPr>
          <w:rFonts w:ascii="Book Antiqua" w:hAnsi="Book Antiqua"/>
          <w:i/>
          <w:sz w:val="24"/>
          <w:szCs w:val="24"/>
        </w:rPr>
        <w:t xml:space="preserve">Anal </w:t>
      </w:r>
      <w:proofErr w:type="spellStart"/>
      <w:r w:rsidRPr="00DC3B78">
        <w:rPr>
          <w:rFonts w:ascii="Book Antiqua" w:hAnsi="Book Antiqua"/>
          <w:i/>
          <w:sz w:val="24"/>
          <w:szCs w:val="24"/>
        </w:rPr>
        <w:t>Chem</w:t>
      </w:r>
      <w:proofErr w:type="spellEnd"/>
      <w:r w:rsidRPr="00DC3B78">
        <w:rPr>
          <w:rFonts w:ascii="Book Antiqua" w:hAnsi="Book Antiqua"/>
          <w:sz w:val="24"/>
          <w:szCs w:val="24"/>
        </w:rPr>
        <w:t xml:space="preserve"> 2015; </w:t>
      </w:r>
      <w:r w:rsidRPr="00DC3B78">
        <w:rPr>
          <w:rFonts w:ascii="Book Antiqua" w:hAnsi="Book Antiqua"/>
          <w:b/>
          <w:sz w:val="24"/>
          <w:szCs w:val="24"/>
        </w:rPr>
        <w:t>87</w:t>
      </w:r>
      <w:r w:rsidRPr="00DC3B78">
        <w:rPr>
          <w:rFonts w:ascii="Book Antiqua" w:hAnsi="Book Antiqua"/>
          <w:sz w:val="24"/>
          <w:szCs w:val="24"/>
        </w:rPr>
        <w:t>: 9225-9233 [PMID: 26291637 DOI: 10.1021/acs.analchem.5b01636]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46 </w:t>
      </w:r>
      <w:proofErr w:type="spellStart"/>
      <w:r w:rsidRPr="00DC3B78">
        <w:rPr>
          <w:rFonts w:ascii="Book Antiqua" w:hAnsi="Book Antiqua"/>
          <w:b/>
          <w:sz w:val="24"/>
          <w:szCs w:val="24"/>
        </w:rPr>
        <w:t>Jeppesen</w:t>
      </w:r>
      <w:proofErr w:type="spellEnd"/>
      <w:r w:rsidRPr="00DC3B78">
        <w:rPr>
          <w:rFonts w:ascii="Book Antiqua" w:hAnsi="Book Antiqua"/>
          <w:b/>
          <w:sz w:val="24"/>
          <w:szCs w:val="24"/>
        </w:rPr>
        <w:t xml:space="preserve"> DK</w:t>
      </w:r>
      <w:r w:rsidRPr="00DC3B78">
        <w:rPr>
          <w:rFonts w:ascii="Book Antiqua" w:hAnsi="Book Antiqua"/>
          <w:sz w:val="24"/>
          <w:szCs w:val="24"/>
        </w:rPr>
        <w:t xml:space="preserve">, Fenix AM, Franklin JL, Higginbotham JN, Zhang Q, Zimmerman LJ, </w:t>
      </w:r>
      <w:proofErr w:type="spellStart"/>
      <w:r w:rsidRPr="00DC3B78">
        <w:rPr>
          <w:rFonts w:ascii="Book Antiqua" w:hAnsi="Book Antiqua"/>
          <w:sz w:val="24"/>
          <w:szCs w:val="24"/>
        </w:rPr>
        <w:t>Liebler</w:t>
      </w:r>
      <w:proofErr w:type="spellEnd"/>
      <w:r w:rsidRPr="00DC3B78">
        <w:rPr>
          <w:rFonts w:ascii="Book Antiqua" w:hAnsi="Book Antiqua"/>
          <w:sz w:val="24"/>
          <w:szCs w:val="24"/>
        </w:rPr>
        <w:t xml:space="preserve"> DC, Ping J, Liu Q, Evans R, </w:t>
      </w:r>
      <w:proofErr w:type="spellStart"/>
      <w:r w:rsidRPr="00DC3B78">
        <w:rPr>
          <w:rFonts w:ascii="Book Antiqua" w:hAnsi="Book Antiqua"/>
          <w:sz w:val="24"/>
          <w:szCs w:val="24"/>
        </w:rPr>
        <w:t>Fissell</w:t>
      </w:r>
      <w:proofErr w:type="spellEnd"/>
      <w:r w:rsidRPr="00DC3B78">
        <w:rPr>
          <w:rFonts w:ascii="Book Antiqua" w:hAnsi="Book Antiqua"/>
          <w:sz w:val="24"/>
          <w:szCs w:val="24"/>
        </w:rPr>
        <w:t xml:space="preserve"> WH, Patton JG, Rome LH, Burnette DT, Coffey RJ. </w:t>
      </w:r>
      <w:proofErr w:type="gramStart"/>
      <w:r w:rsidRPr="00DC3B78">
        <w:rPr>
          <w:rFonts w:ascii="Book Antiqua" w:hAnsi="Book Antiqua"/>
          <w:sz w:val="24"/>
          <w:szCs w:val="24"/>
        </w:rPr>
        <w:t>Reassessment of Exosome Composition.</w:t>
      </w:r>
      <w:proofErr w:type="gramEnd"/>
      <w:r w:rsidRPr="00DC3B78">
        <w:rPr>
          <w:rFonts w:ascii="Book Antiqua" w:hAnsi="Book Antiqua"/>
          <w:sz w:val="24"/>
          <w:szCs w:val="24"/>
        </w:rPr>
        <w:t xml:space="preserve"> </w:t>
      </w:r>
      <w:r w:rsidRPr="00DC3B78">
        <w:rPr>
          <w:rFonts w:ascii="Book Antiqua" w:hAnsi="Book Antiqua"/>
          <w:i/>
          <w:sz w:val="24"/>
          <w:szCs w:val="24"/>
        </w:rPr>
        <w:t>Cell</w:t>
      </w:r>
      <w:r w:rsidRPr="00DC3B78">
        <w:rPr>
          <w:rFonts w:ascii="Book Antiqua" w:hAnsi="Book Antiqua"/>
          <w:sz w:val="24"/>
          <w:szCs w:val="24"/>
        </w:rPr>
        <w:t xml:space="preserve"> 2019; </w:t>
      </w:r>
      <w:r w:rsidRPr="00DC3B78">
        <w:rPr>
          <w:rFonts w:ascii="Book Antiqua" w:hAnsi="Book Antiqua"/>
          <w:b/>
          <w:sz w:val="24"/>
          <w:szCs w:val="24"/>
        </w:rPr>
        <w:t>177</w:t>
      </w:r>
      <w:r w:rsidRPr="00DC3B78">
        <w:rPr>
          <w:rFonts w:ascii="Book Antiqua" w:hAnsi="Book Antiqua"/>
          <w:sz w:val="24"/>
          <w:szCs w:val="24"/>
        </w:rPr>
        <w:t>: 428-445.e18 [PMID: 30951670 DOI: 10.1016/j.cell.2019.02.029]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47 </w:t>
      </w:r>
      <w:r w:rsidRPr="00DC3B78">
        <w:rPr>
          <w:rFonts w:ascii="Book Antiqua" w:hAnsi="Book Antiqua"/>
          <w:b/>
          <w:sz w:val="24"/>
          <w:szCs w:val="24"/>
        </w:rPr>
        <w:t>Zhang H</w:t>
      </w:r>
      <w:r w:rsidRPr="00DC3B78">
        <w:rPr>
          <w:rFonts w:ascii="Book Antiqua" w:hAnsi="Book Antiqua"/>
          <w:sz w:val="24"/>
          <w:szCs w:val="24"/>
        </w:rPr>
        <w:t xml:space="preserve">, Freitas D, Kim HS, </w:t>
      </w:r>
      <w:proofErr w:type="spellStart"/>
      <w:r w:rsidRPr="00DC3B78">
        <w:rPr>
          <w:rFonts w:ascii="Book Antiqua" w:hAnsi="Book Antiqua"/>
          <w:sz w:val="24"/>
          <w:szCs w:val="24"/>
        </w:rPr>
        <w:t>Fabijanic</w:t>
      </w:r>
      <w:proofErr w:type="spellEnd"/>
      <w:r w:rsidRPr="00DC3B78">
        <w:rPr>
          <w:rFonts w:ascii="Book Antiqua" w:hAnsi="Book Antiqua"/>
          <w:sz w:val="24"/>
          <w:szCs w:val="24"/>
        </w:rPr>
        <w:t xml:space="preserve"> K, Li Z, Chen H, Mark MT, Molina H, Martin AB, </w:t>
      </w:r>
      <w:proofErr w:type="spellStart"/>
      <w:r w:rsidRPr="00DC3B78">
        <w:rPr>
          <w:rFonts w:ascii="Book Antiqua" w:hAnsi="Book Antiqua"/>
          <w:sz w:val="24"/>
          <w:szCs w:val="24"/>
        </w:rPr>
        <w:t>Bojmar</w:t>
      </w:r>
      <w:proofErr w:type="spellEnd"/>
      <w:r w:rsidRPr="00DC3B78">
        <w:rPr>
          <w:rFonts w:ascii="Book Antiqua" w:hAnsi="Book Antiqua"/>
          <w:sz w:val="24"/>
          <w:szCs w:val="24"/>
        </w:rPr>
        <w:t xml:space="preserve"> L, Fang J, </w:t>
      </w:r>
      <w:proofErr w:type="spellStart"/>
      <w:r w:rsidRPr="00DC3B78">
        <w:rPr>
          <w:rFonts w:ascii="Book Antiqua" w:hAnsi="Book Antiqua"/>
          <w:sz w:val="24"/>
          <w:szCs w:val="24"/>
        </w:rPr>
        <w:t>Rampersaud</w:t>
      </w:r>
      <w:proofErr w:type="spellEnd"/>
      <w:r w:rsidRPr="00DC3B78">
        <w:rPr>
          <w:rFonts w:ascii="Book Antiqua" w:hAnsi="Book Antiqua"/>
          <w:sz w:val="24"/>
          <w:szCs w:val="24"/>
        </w:rPr>
        <w:t xml:space="preserve"> S, Hoshino A, </w:t>
      </w:r>
      <w:proofErr w:type="spellStart"/>
      <w:r w:rsidRPr="00DC3B78">
        <w:rPr>
          <w:rFonts w:ascii="Book Antiqua" w:hAnsi="Book Antiqua"/>
          <w:sz w:val="24"/>
          <w:szCs w:val="24"/>
        </w:rPr>
        <w:t>Matei</w:t>
      </w:r>
      <w:proofErr w:type="spellEnd"/>
      <w:r w:rsidRPr="00DC3B78">
        <w:rPr>
          <w:rFonts w:ascii="Book Antiqua" w:hAnsi="Book Antiqua"/>
          <w:sz w:val="24"/>
          <w:szCs w:val="24"/>
        </w:rPr>
        <w:t xml:space="preserve"> I, </w:t>
      </w:r>
      <w:proofErr w:type="spellStart"/>
      <w:r w:rsidRPr="00DC3B78">
        <w:rPr>
          <w:rFonts w:ascii="Book Antiqua" w:hAnsi="Book Antiqua"/>
          <w:sz w:val="24"/>
          <w:szCs w:val="24"/>
        </w:rPr>
        <w:t>Kenific</w:t>
      </w:r>
      <w:proofErr w:type="spellEnd"/>
      <w:r w:rsidRPr="00DC3B78">
        <w:rPr>
          <w:rFonts w:ascii="Book Antiqua" w:hAnsi="Book Antiqua"/>
          <w:sz w:val="24"/>
          <w:szCs w:val="24"/>
        </w:rPr>
        <w:t xml:space="preserve"> CM, Nakajima M, </w:t>
      </w:r>
      <w:proofErr w:type="spellStart"/>
      <w:r w:rsidRPr="00DC3B78">
        <w:rPr>
          <w:rFonts w:ascii="Book Antiqua" w:hAnsi="Book Antiqua"/>
          <w:sz w:val="24"/>
          <w:szCs w:val="24"/>
        </w:rPr>
        <w:t>Mutvei</w:t>
      </w:r>
      <w:proofErr w:type="spellEnd"/>
      <w:r w:rsidRPr="00DC3B78">
        <w:rPr>
          <w:rFonts w:ascii="Book Antiqua" w:hAnsi="Book Antiqua"/>
          <w:sz w:val="24"/>
          <w:szCs w:val="24"/>
        </w:rPr>
        <w:t xml:space="preserve"> AP, </w:t>
      </w:r>
      <w:proofErr w:type="spellStart"/>
      <w:r w:rsidRPr="00DC3B78">
        <w:rPr>
          <w:rFonts w:ascii="Book Antiqua" w:hAnsi="Book Antiqua"/>
          <w:sz w:val="24"/>
          <w:szCs w:val="24"/>
        </w:rPr>
        <w:t>Sansone</w:t>
      </w:r>
      <w:proofErr w:type="spellEnd"/>
      <w:r w:rsidRPr="00DC3B78">
        <w:rPr>
          <w:rFonts w:ascii="Book Antiqua" w:hAnsi="Book Antiqua"/>
          <w:sz w:val="24"/>
          <w:szCs w:val="24"/>
        </w:rPr>
        <w:t xml:space="preserve"> P, </w:t>
      </w:r>
      <w:proofErr w:type="spellStart"/>
      <w:r w:rsidRPr="00DC3B78">
        <w:rPr>
          <w:rFonts w:ascii="Book Antiqua" w:hAnsi="Book Antiqua"/>
          <w:sz w:val="24"/>
          <w:szCs w:val="24"/>
        </w:rPr>
        <w:t>Buehring</w:t>
      </w:r>
      <w:proofErr w:type="spellEnd"/>
      <w:r w:rsidRPr="00DC3B78">
        <w:rPr>
          <w:rFonts w:ascii="Book Antiqua" w:hAnsi="Book Antiqua"/>
          <w:sz w:val="24"/>
          <w:szCs w:val="24"/>
        </w:rPr>
        <w:t xml:space="preserve"> W, Wang H, Jimenez JP, Cohen-Gould L, </w:t>
      </w:r>
      <w:proofErr w:type="spellStart"/>
      <w:r w:rsidRPr="00DC3B78">
        <w:rPr>
          <w:rFonts w:ascii="Book Antiqua" w:hAnsi="Book Antiqua"/>
          <w:sz w:val="24"/>
          <w:szCs w:val="24"/>
        </w:rPr>
        <w:t>Paknejad</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Brendel</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Manova</w:t>
      </w:r>
      <w:proofErr w:type="spellEnd"/>
      <w:r w:rsidRPr="00DC3B78">
        <w:rPr>
          <w:rFonts w:ascii="Book Antiqua" w:hAnsi="Book Antiqua"/>
          <w:sz w:val="24"/>
          <w:szCs w:val="24"/>
        </w:rPr>
        <w:t xml:space="preserve">-Todorova K, </w:t>
      </w:r>
      <w:proofErr w:type="spellStart"/>
      <w:r w:rsidRPr="00DC3B78">
        <w:rPr>
          <w:rFonts w:ascii="Book Antiqua" w:hAnsi="Book Antiqua"/>
          <w:sz w:val="24"/>
          <w:szCs w:val="24"/>
        </w:rPr>
        <w:t>Magalhães</w:t>
      </w:r>
      <w:proofErr w:type="spellEnd"/>
      <w:r w:rsidRPr="00DC3B78">
        <w:rPr>
          <w:rFonts w:ascii="Book Antiqua" w:hAnsi="Book Antiqua"/>
          <w:sz w:val="24"/>
          <w:szCs w:val="24"/>
        </w:rPr>
        <w:t xml:space="preserve"> A, Ferreira JA, </w:t>
      </w:r>
      <w:proofErr w:type="spellStart"/>
      <w:r w:rsidRPr="00DC3B78">
        <w:rPr>
          <w:rFonts w:ascii="Book Antiqua" w:hAnsi="Book Antiqua"/>
          <w:sz w:val="24"/>
          <w:szCs w:val="24"/>
        </w:rPr>
        <w:t>Osório</w:t>
      </w:r>
      <w:proofErr w:type="spellEnd"/>
      <w:r w:rsidRPr="00DC3B78">
        <w:rPr>
          <w:rFonts w:ascii="Book Antiqua" w:hAnsi="Book Antiqua"/>
          <w:sz w:val="24"/>
          <w:szCs w:val="24"/>
        </w:rPr>
        <w:t xml:space="preserve"> H, Silva AM, Massey A, </w:t>
      </w:r>
      <w:proofErr w:type="spellStart"/>
      <w:r w:rsidRPr="00DC3B78">
        <w:rPr>
          <w:rFonts w:ascii="Book Antiqua" w:hAnsi="Book Antiqua"/>
          <w:sz w:val="24"/>
          <w:szCs w:val="24"/>
        </w:rPr>
        <w:t>Cubillos</w:t>
      </w:r>
      <w:proofErr w:type="spellEnd"/>
      <w:r w:rsidRPr="00DC3B78">
        <w:rPr>
          <w:rFonts w:ascii="Book Antiqua" w:hAnsi="Book Antiqua"/>
          <w:sz w:val="24"/>
          <w:szCs w:val="24"/>
        </w:rPr>
        <w:t xml:space="preserve">-Ruiz JR, </w:t>
      </w:r>
      <w:proofErr w:type="spellStart"/>
      <w:r w:rsidRPr="00DC3B78">
        <w:rPr>
          <w:rFonts w:ascii="Book Antiqua" w:hAnsi="Book Antiqua"/>
          <w:sz w:val="24"/>
          <w:szCs w:val="24"/>
        </w:rPr>
        <w:t>Galletti</w:t>
      </w:r>
      <w:proofErr w:type="spellEnd"/>
      <w:r w:rsidRPr="00DC3B78">
        <w:rPr>
          <w:rFonts w:ascii="Book Antiqua" w:hAnsi="Book Antiqua"/>
          <w:sz w:val="24"/>
          <w:szCs w:val="24"/>
        </w:rPr>
        <w:t xml:space="preserve"> G, </w:t>
      </w:r>
      <w:proofErr w:type="spellStart"/>
      <w:r w:rsidRPr="00DC3B78">
        <w:rPr>
          <w:rFonts w:ascii="Book Antiqua" w:hAnsi="Book Antiqua"/>
          <w:sz w:val="24"/>
          <w:szCs w:val="24"/>
        </w:rPr>
        <w:t>Giannakakou</w:t>
      </w:r>
      <w:proofErr w:type="spellEnd"/>
      <w:r w:rsidRPr="00DC3B78">
        <w:rPr>
          <w:rFonts w:ascii="Book Antiqua" w:hAnsi="Book Antiqua"/>
          <w:sz w:val="24"/>
          <w:szCs w:val="24"/>
        </w:rPr>
        <w:t xml:space="preserve"> P, </w:t>
      </w:r>
      <w:proofErr w:type="spellStart"/>
      <w:r w:rsidRPr="00DC3B78">
        <w:rPr>
          <w:rFonts w:ascii="Book Antiqua" w:hAnsi="Book Antiqua"/>
          <w:sz w:val="24"/>
          <w:szCs w:val="24"/>
        </w:rPr>
        <w:t>Cuervo</w:t>
      </w:r>
      <w:proofErr w:type="spellEnd"/>
      <w:r w:rsidRPr="00DC3B78">
        <w:rPr>
          <w:rFonts w:ascii="Book Antiqua" w:hAnsi="Book Antiqua"/>
          <w:sz w:val="24"/>
          <w:szCs w:val="24"/>
        </w:rPr>
        <w:t xml:space="preserve"> AM, </w:t>
      </w:r>
      <w:proofErr w:type="spellStart"/>
      <w:r w:rsidRPr="00DC3B78">
        <w:rPr>
          <w:rFonts w:ascii="Book Antiqua" w:hAnsi="Book Antiqua"/>
          <w:sz w:val="24"/>
          <w:szCs w:val="24"/>
        </w:rPr>
        <w:t>Blenis</w:t>
      </w:r>
      <w:proofErr w:type="spellEnd"/>
      <w:r w:rsidRPr="00DC3B78">
        <w:rPr>
          <w:rFonts w:ascii="Book Antiqua" w:hAnsi="Book Antiqua"/>
          <w:sz w:val="24"/>
          <w:szCs w:val="24"/>
        </w:rPr>
        <w:t xml:space="preserve"> J, Schwartz R, Brady MS, </w:t>
      </w:r>
      <w:proofErr w:type="spellStart"/>
      <w:r w:rsidRPr="00DC3B78">
        <w:rPr>
          <w:rFonts w:ascii="Book Antiqua" w:hAnsi="Book Antiqua"/>
          <w:sz w:val="24"/>
          <w:szCs w:val="24"/>
        </w:rPr>
        <w:t>Peinado</w:t>
      </w:r>
      <w:proofErr w:type="spellEnd"/>
      <w:r w:rsidRPr="00DC3B78">
        <w:rPr>
          <w:rFonts w:ascii="Book Antiqua" w:hAnsi="Book Antiqua"/>
          <w:sz w:val="24"/>
          <w:szCs w:val="24"/>
        </w:rPr>
        <w:t xml:space="preserve"> H, Bromberg J, Matsui H, Reis CA, </w:t>
      </w:r>
      <w:proofErr w:type="spellStart"/>
      <w:r w:rsidRPr="00DC3B78">
        <w:rPr>
          <w:rFonts w:ascii="Book Antiqua" w:hAnsi="Book Antiqua"/>
          <w:sz w:val="24"/>
          <w:szCs w:val="24"/>
        </w:rPr>
        <w:t>Lyden</w:t>
      </w:r>
      <w:proofErr w:type="spellEnd"/>
      <w:r w:rsidRPr="00DC3B78">
        <w:rPr>
          <w:rFonts w:ascii="Book Antiqua" w:hAnsi="Book Antiqua"/>
          <w:sz w:val="24"/>
          <w:szCs w:val="24"/>
        </w:rPr>
        <w:t xml:space="preserve"> D. Identification of distinct nanoparticles and subsets of extracellular vesicles by asymmetric flow field-flow fractionation. </w:t>
      </w:r>
      <w:r w:rsidRPr="00DC3B78">
        <w:rPr>
          <w:rFonts w:ascii="Book Antiqua" w:hAnsi="Book Antiqua"/>
          <w:i/>
          <w:sz w:val="24"/>
          <w:szCs w:val="24"/>
        </w:rPr>
        <w:t xml:space="preserve">Nat Cell </w:t>
      </w:r>
      <w:proofErr w:type="spellStart"/>
      <w:r w:rsidRPr="00DC3B78">
        <w:rPr>
          <w:rFonts w:ascii="Book Antiqua" w:hAnsi="Book Antiqua"/>
          <w:i/>
          <w:sz w:val="24"/>
          <w:szCs w:val="24"/>
        </w:rPr>
        <w:t>Biol</w:t>
      </w:r>
      <w:proofErr w:type="spellEnd"/>
      <w:r w:rsidRPr="00DC3B78">
        <w:rPr>
          <w:rFonts w:ascii="Book Antiqua" w:hAnsi="Book Antiqua"/>
          <w:sz w:val="24"/>
          <w:szCs w:val="24"/>
        </w:rPr>
        <w:t xml:space="preserve"> 2018; </w:t>
      </w:r>
      <w:r w:rsidRPr="00DC3B78">
        <w:rPr>
          <w:rFonts w:ascii="Book Antiqua" w:hAnsi="Book Antiqua"/>
          <w:b/>
          <w:sz w:val="24"/>
          <w:szCs w:val="24"/>
        </w:rPr>
        <w:t>20</w:t>
      </w:r>
      <w:r w:rsidRPr="00DC3B78">
        <w:rPr>
          <w:rFonts w:ascii="Book Antiqua" w:hAnsi="Book Antiqua"/>
          <w:sz w:val="24"/>
          <w:szCs w:val="24"/>
        </w:rPr>
        <w:t>: 332-343 [PMID: 29459780 DOI: 10.1038/s41556-018-0040-4]</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48 </w:t>
      </w:r>
      <w:r w:rsidRPr="00DC3B78">
        <w:rPr>
          <w:rFonts w:ascii="Book Antiqua" w:hAnsi="Book Antiqua"/>
          <w:b/>
          <w:sz w:val="24"/>
          <w:szCs w:val="24"/>
        </w:rPr>
        <w:t>Sun Y</w:t>
      </w:r>
      <w:r w:rsidRPr="00DC3B78">
        <w:rPr>
          <w:rFonts w:ascii="Book Antiqua" w:hAnsi="Book Antiqua"/>
          <w:sz w:val="24"/>
          <w:szCs w:val="24"/>
        </w:rPr>
        <w:t xml:space="preserve">, </w:t>
      </w:r>
      <w:proofErr w:type="spellStart"/>
      <w:r w:rsidRPr="00DC3B78">
        <w:rPr>
          <w:rFonts w:ascii="Book Antiqua" w:hAnsi="Book Antiqua"/>
          <w:sz w:val="24"/>
          <w:szCs w:val="24"/>
        </w:rPr>
        <w:t>Huo</w:t>
      </w:r>
      <w:proofErr w:type="spellEnd"/>
      <w:r w:rsidRPr="00DC3B78">
        <w:rPr>
          <w:rFonts w:ascii="Book Antiqua" w:hAnsi="Book Antiqua"/>
          <w:sz w:val="24"/>
          <w:szCs w:val="24"/>
        </w:rPr>
        <w:t xml:space="preserve"> C, </w:t>
      </w:r>
      <w:proofErr w:type="spellStart"/>
      <w:r w:rsidRPr="00DC3B78">
        <w:rPr>
          <w:rFonts w:ascii="Book Antiqua" w:hAnsi="Book Antiqua"/>
          <w:sz w:val="24"/>
          <w:szCs w:val="24"/>
        </w:rPr>
        <w:t>Qiao</w:t>
      </w:r>
      <w:proofErr w:type="spellEnd"/>
      <w:r w:rsidRPr="00DC3B78">
        <w:rPr>
          <w:rFonts w:ascii="Book Antiqua" w:hAnsi="Book Antiqua"/>
          <w:sz w:val="24"/>
          <w:szCs w:val="24"/>
        </w:rPr>
        <w:t xml:space="preserve"> Z, Shang Z, </w:t>
      </w:r>
      <w:proofErr w:type="spellStart"/>
      <w:r w:rsidRPr="00DC3B78">
        <w:rPr>
          <w:rFonts w:ascii="Book Antiqua" w:hAnsi="Book Antiqua"/>
          <w:sz w:val="24"/>
          <w:szCs w:val="24"/>
        </w:rPr>
        <w:t>Uzzaman</w:t>
      </w:r>
      <w:proofErr w:type="spellEnd"/>
      <w:r w:rsidRPr="00DC3B78">
        <w:rPr>
          <w:rFonts w:ascii="Book Antiqua" w:hAnsi="Book Antiqua"/>
          <w:sz w:val="24"/>
          <w:szCs w:val="24"/>
        </w:rPr>
        <w:t xml:space="preserve"> A, Liu S, Jiang X, Fan LY, Ji L, Guan X, Cao CX, Xiao H. Comparative Proteomic Analysis of Exosomes and </w:t>
      </w:r>
      <w:proofErr w:type="spellStart"/>
      <w:r w:rsidRPr="00DC3B78">
        <w:rPr>
          <w:rFonts w:ascii="Book Antiqua" w:hAnsi="Book Antiqua"/>
          <w:sz w:val="24"/>
          <w:szCs w:val="24"/>
        </w:rPr>
        <w:t>Microvesicles</w:t>
      </w:r>
      <w:proofErr w:type="spellEnd"/>
      <w:r w:rsidRPr="00DC3B78">
        <w:rPr>
          <w:rFonts w:ascii="Book Antiqua" w:hAnsi="Book Antiqua"/>
          <w:sz w:val="24"/>
          <w:szCs w:val="24"/>
        </w:rPr>
        <w:t xml:space="preserve"> in Human Saliva for Lung Cancer. </w:t>
      </w:r>
      <w:r w:rsidRPr="00DC3B78">
        <w:rPr>
          <w:rFonts w:ascii="Book Antiqua" w:hAnsi="Book Antiqua"/>
          <w:i/>
          <w:sz w:val="24"/>
          <w:szCs w:val="24"/>
        </w:rPr>
        <w:t>J Proteome Res</w:t>
      </w:r>
      <w:r w:rsidRPr="00DC3B78">
        <w:rPr>
          <w:rFonts w:ascii="Book Antiqua" w:hAnsi="Book Antiqua"/>
          <w:sz w:val="24"/>
          <w:szCs w:val="24"/>
        </w:rPr>
        <w:t xml:space="preserve"> 2018; </w:t>
      </w:r>
      <w:r w:rsidRPr="00DC3B78">
        <w:rPr>
          <w:rFonts w:ascii="Book Antiqua" w:hAnsi="Book Antiqua"/>
          <w:b/>
          <w:sz w:val="24"/>
          <w:szCs w:val="24"/>
        </w:rPr>
        <w:t>17</w:t>
      </w:r>
      <w:r w:rsidRPr="00DC3B78">
        <w:rPr>
          <w:rFonts w:ascii="Book Antiqua" w:hAnsi="Book Antiqua"/>
          <w:sz w:val="24"/>
          <w:szCs w:val="24"/>
        </w:rPr>
        <w:t>: 1101-1107 [PMID: 29397740 DOI: 10.1021/acs.jproteome.7b00770]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49 </w:t>
      </w:r>
      <w:proofErr w:type="spellStart"/>
      <w:r w:rsidRPr="00DC3B78">
        <w:rPr>
          <w:rFonts w:ascii="Book Antiqua" w:hAnsi="Book Antiqua"/>
          <w:b/>
          <w:sz w:val="24"/>
          <w:szCs w:val="24"/>
        </w:rPr>
        <w:t>Kalra</w:t>
      </w:r>
      <w:proofErr w:type="spellEnd"/>
      <w:r w:rsidRPr="00DC3B78">
        <w:rPr>
          <w:rFonts w:ascii="Book Antiqua" w:hAnsi="Book Antiqua"/>
          <w:b/>
          <w:sz w:val="24"/>
          <w:szCs w:val="24"/>
        </w:rPr>
        <w:t xml:space="preserve"> H</w:t>
      </w:r>
      <w:r w:rsidRPr="00DC3B78">
        <w:rPr>
          <w:rFonts w:ascii="Book Antiqua" w:hAnsi="Book Antiqua"/>
          <w:sz w:val="24"/>
          <w:szCs w:val="24"/>
        </w:rPr>
        <w:t xml:space="preserve">, </w:t>
      </w:r>
      <w:proofErr w:type="spellStart"/>
      <w:r w:rsidRPr="00DC3B78">
        <w:rPr>
          <w:rFonts w:ascii="Book Antiqua" w:hAnsi="Book Antiqua"/>
          <w:sz w:val="24"/>
          <w:szCs w:val="24"/>
        </w:rPr>
        <w:t>Adda</w:t>
      </w:r>
      <w:proofErr w:type="spellEnd"/>
      <w:r w:rsidRPr="00DC3B78">
        <w:rPr>
          <w:rFonts w:ascii="Book Antiqua" w:hAnsi="Book Antiqua"/>
          <w:sz w:val="24"/>
          <w:szCs w:val="24"/>
        </w:rPr>
        <w:t xml:space="preserve"> CG, </w:t>
      </w:r>
      <w:proofErr w:type="spellStart"/>
      <w:r w:rsidRPr="00DC3B78">
        <w:rPr>
          <w:rFonts w:ascii="Book Antiqua" w:hAnsi="Book Antiqua"/>
          <w:sz w:val="24"/>
          <w:szCs w:val="24"/>
        </w:rPr>
        <w:t>Liem</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Ang</w:t>
      </w:r>
      <w:proofErr w:type="spellEnd"/>
      <w:r w:rsidRPr="00DC3B78">
        <w:rPr>
          <w:rFonts w:ascii="Book Antiqua" w:hAnsi="Book Antiqua"/>
          <w:sz w:val="24"/>
          <w:szCs w:val="24"/>
        </w:rPr>
        <w:t xml:space="preserve"> CS, </w:t>
      </w:r>
      <w:proofErr w:type="spellStart"/>
      <w:r w:rsidRPr="00DC3B78">
        <w:rPr>
          <w:rFonts w:ascii="Book Antiqua" w:hAnsi="Book Antiqua"/>
          <w:sz w:val="24"/>
          <w:szCs w:val="24"/>
        </w:rPr>
        <w:t>Mechler</w:t>
      </w:r>
      <w:proofErr w:type="spellEnd"/>
      <w:r w:rsidRPr="00DC3B78">
        <w:rPr>
          <w:rFonts w:ascii="Book Antiqua" w:hAnsi="Book Antiqua"/>
          <w:sz w:val="24"/>
          <w:szCs w:val="24"/>
        </w:rPr>
        <w:t xml:space="preserve"> A, Simpson RJ, </w:t>
      </w:r>
      <w:proofErr w:type="spellStart"/>
      <w:r w:rsidRPr="00DC3B78">
        <w:rPr>
          <w:rFonts w:ascii="Book Antiqua" w:hAnsi="Book Antiqua"/>
          <w:sz w:val="24"/>
          <w:szCs w:val="24"/>
        </w:rPr>
        <w:t>Hulett</w:t>
      </w:r>
      <w:proofErr w:type="spellEnd"/>
      <w:r w:rsidRPr="00DC3B78">
        <w:rPr>
          <w:rFonts w:ascii="Book Antiqua" w:hAnsi="Book Antiqua"/>
          <w:sz w:val="24"/>
          <w:szCs w:val="24"/>
        </w:rPr>
        <w:t xml:space="preserve"> MD, </w:t>
      </w:r>
      <w:proofErr w:type="spellStart"/>
      <w:r w:rsidRPr="00DC3B78">
        <w:rPr>
          <w:rFonts w:ascii="Book Antiqua" w:hAnsi="Book Antiqua"/>
          <w:sz w:val="24"/>
          <w:szCs w:val="24"/>
        </w:rPr>
        <w:t>Mathivanan</w:t>
      </w:r>
      <w:proofErr w:type="spellEnd"/>
      <w:r w:rsidRPr="00DC3B78">
        <w:rPr>
          <w:rFonts w:ascii="Book Antiqua" w:hAnsi="Book Antiqua"/>
          <w:sz w:val="24"/>
          <w:szCs w:val="24"/>
        </w:rPr>
        <w:t xml:space="preserve"> S. Comparative proteomics evaluation of plasma exosome isolation techniques and assessment of the stability of exosomes in normal human blood plasma. </w:t>
      </w:r>
      <w:r w:rsidRPr="00DC3B78">
        <w:rPr>
          <w:rFonts w:ascii="Book Antiqua" w:hAnsi="Book Antiqua"/>
          <w:i/>
          <w:sz w:val="24"/>
          <w:szCs w:val="24"/>
        </w:rPr>
        <w:t>Proteomics</w:t>
      </w:r>
      <w:r w:rsidRPr="00DC3B78">
        <w:rPr>
          <w:rFonts w:ascii="Book Antiqua" w:hAnsi="Book Antiqua"/>
          <w:sz w:val="24"/>
          <w:szCs w:val="24"/>
        </w:rPr>
        <w:t xml:space="preserve"> 2013; </w:t>
      </w:r>
      <w:r w:rsidRPr="00DC3B78">
        <w:rPr>
          <w:rFonts w:ascii="Book Antiqua" w:hAnsi="Book Antiqua"/>
          <w:b/>
          <w:sz w:val="24"/>
          <w:szCs w:val="24"/>
        </w:rPr>
        <w:t>13</w:t>
      </w:r>
      <w:r w:rsidRPr="00DC3B78">
        <w:rPr>
          <w:rFonts w:ascii="Book Antiqua" w:hAnsi="Book Antiqua"/>
          <w:sz w:val="24"/>
          <w:szCs w:val="24"/>
        </w:rPr>
        <w:t>: 3354-3364 [PMID: 24115447 DOI: 10.1002/pmic.201300282]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50 </w:t>
      </w:r>
      <w:r w:rsidRPr="00DC3B78">
        <w:rPr>
          <w:rFonts w:ascii="Book Antiqua" w:hAnsi="Book Antiqua"/>
          <w:b/>
          <w:sz w:val="24"/>
          <w:szCs w:val="24"/>
        </w:rPr>
        <w:t>Gonzales PA</w:t>
      </w:r>
      <w:r w:rsidRPr="00DC3B78">
        <w:rPr>
          <w:rFonts w:ascii="Book Antiqua" w:hAnsi="Book Antiqua"/>
          <w:sz w:val="24"/>
          <w:szCs w:val="24"/>
        </w:rPr>
        <w:t xml:space="preserve">, </w:t>
      </w:r>
      <w:proofErr w:type="spellStart"/>
      <w:r w:rsidRPr="00DC3B78">
        <w:rPr>
          <w:rFonts w:ascii="Book Antiqua" w:hAnsi="Book Antiqua"/>
          <w:sz w:val="24"/>
          <w:szCs w:val="24"/>
        </w:rPr>
        <w:t>Pisitkun</w:t>
      </w:r>
      <w:proofErr w:type="spellEnd"/>
      <w:r w:rsidRPr="00DC3B78">
        <w:rPr>
          <w:rFonts w:ascii="Book Antiqua" w:hAnsi="Book Antiqua"/>
          <w:sz w:val="24"/>
          <w:szCs w:val="24"/>
        </w:rPr>
        <w:t xml:space="preserve"> T, </w:t>
      </w:r>
      <w:proofErr w:type="spellStart"/>
      <w:r w:rsidRPr="00DC3B78">
        <w:rPr>
          <w:rFonts w:ascii="Book Antiqua" w:hAnsi="Book Antiqua"/>
          <w:sz w:val="24"/>
          <w:szCs w:val="24"/>
        </w:rPr>
        <w:t>Hoffert</w:t>
      </w:r>
      <w:proofErr w:type="spellEnd"/>
      <w:r w:rsidRPr="00DC3B78">
        <w:rPr>
          <w:rFonts w:ascii="Book Antiqua" w:hAnsi="Book Antiqua"/>
          <w:sz w:val="24"/>
          <w:szCs w:val="24"/>
        </w:rPr>
        <w:t xml:space="preserve"> JD, </w:t>
      </w:r>
      <w:proofErr w:type="spellStart"/>
      <w:r w:rsidRPr="00DC3B78">
        <w:rPr>
          <w:rFonts w:ascii="Book Antiqua" w:hAnsi="Book Antiqua"/>
          <w:sz w:val="24"/>
          <w:szCs w:val="24"/>
        </w:rPr>
        <w:t>Tchapyjnikov</w:t>
      </w:r>
      <w:proofErr w:type="spellEnd"/>
      <w:r w:rsidRPr="00DC3B78">
        <w:rPr>
          <w:rFonts w:ascii="Book Antiqua" w:hAnsi="Book Antiqua"/>
          <w:sz w:val="24"/>
          <w:szCs w:val="24"/>
        </w:rPr>
        <w:t xml:space="preserve"> D, Star RA, </w:t>
      </w:r>
      <w:proofErr w:type="spellStart"/>
      <w:r w:rsidRPr="00DC3B78">
        <w:rPr>
          <w:rFonts w:ascii="Book Antiqua" w:hAnsi="Book Antiqua"/>
          <w:sz w:val="24"/>
          <w:szCs w:val="24"/>
        </w:rPr>
        <w:t>Kleta</w:t>
      </w:r>
      <w:proofErr w:type="spellEnd"/>
      <w:r w:rsidRPr="00DC3B78">
        <w:rPr>
          <w:rFonts w:ascii="Book Antiqua" w:hAnsi="Book Antiqua"/>
          <w:sz w:val="24"/>
          <w:szCs w:val="24"/>
        </w:rPr>
        <w:t xml:space="preserve"> R, Wang NS, Knepper MA. </w:t>
      </w:r>
      <w:proofErr w:type="gramStart"/>
      <w:r w:rsidRPr="00DC3B78">
        <w:rPr>
          <w:rFonts w:ascii="Book Antiqua" w:hAnsi="Book Antiqua"/>
          <w:sz w:val="24"/>
          <w:szCs w:val="24"/>
        </w:rPr>
        <w:t xml:space="preserve">Large-scale proteomics and </w:t>
      </w:r>
      <w:proofErr w:type="spellStart"/>
      <w:r w:rsidRPr="00DC3B78">
        <w:rPr>
          <w:rFonts w:ascii="Book Antiqua" w:hAnsi="Book Antiqua"/>
          <w:sz w:val="24"/>
          <w:szCs w:val="24"/>
        </w:rPr>
        <w:t>phosphoproteomics</w:t>
      </w:r>
      <w:proofErr w:type="spellEnd"/>
      <w:r w:rsidRPr="00DC3B78">
        <w:rPr>
          <w:rFonts w:ascii="Book Antiqua" w:hAnsi="Book Antiqua"/>
          <w:sz w:val="24"/>
          <w:szCs w:val="24"/>
        </w:rPr>
        <w:t xml:space="preserve"> of urinary exosomes.</w:t>
      </w:r>
      <w:proofErr w:type="gramEnd"/>
      <w:r w:rsidRPr="00DC3B78">
        <w:rPr>
          <w:rFonts w:ascii="Book Antiqua" w:hAnsi="Book Antiqua"/>
          <w:sz w:val="24"/>
          <w:szCs w:val="24"/>
        </w:rPr>
        <w:t xml:space="preserve"> </w:t>
      </w:r>
      <w:r w:rsidRPr="00DC3B78">
        <w:rPr>
          <w:rFonts w:ascii="Book Antiqua" w:hAnsi="Book Antiqua"/>
          <w:i/>
          <w:sz w:val="24"/>
          <w:szCs w:val="24"/>
        </w:rPr>
        <w:t xml:space="preserve">J Am </w:t>
      </w:r>
      <w:proofErr w:type="spellStart"/>
      <w:r w:rsidRPr="00DC3B78">
        <w:rPr>
          <w:rFonts w:ascii="Book Antiqua" w:hAnsi="Book Antiqua"/>
          <w:i/>
          <w:sz w:val="24"/>
          <w:szCs w:val="24"/>
        </w:rPr>
        <w:t>Soc</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Nephrol</w:t>
      </w:r>
      <w:proofErr w:type="spellEnd"/>
      <w:r w:rsidRPr="00DC3B78">
        <w:rPr>
          <w:rFonts w:ascii="Book Antiqua" w:hAnsi="Book Antiqua"/>
          <w:sz w:val="24"/>
          <w:szCs w:val="24"/>
        </w:rPr>
        <w:t xml:space="preserve"> 2009; </w:t>
      </w:r>
      <w:r w:rsidRPr="00DC3B78">
        <w:rPr>
          <w:rFonts w:ascii="Book Antiqua" w:hAnsi="Book Antiqua"/>
          <w:b/>
          <w:sz w:val="24"/>
          <w:szCs w:val="24"/>
        </w:rPr>
        <w:t>20</w:t>
      </w:r>
      <w:r w:rsidRPr="00DC3B78">
        <w:rPr>
          <w:rFonts w:ascii="Book Antiqua" w:hAnsi="Book Antiqua"/>
          <w:sz w:val="24"/>
          <w:szCs w:val="24"/>
        </w:rPr>
        <w:t>: 363-379 [PMID: 19056867 DOI: 10.1681/ASN.2008040406]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lastRenderedPageBreak/>
        <w:t xml:space="preserve">51 </w:t>
      </w:r>
      <w:r w:rsidRPr="00DC3B78">
        <w:rPr>
          <w:rFonts w:ascii="Book Antiqua" w:hAnsi="Book Antiqua"/>
          <w:b/>
          <w:sz w:val="24"/>
          <w:szCs w:val="24"/>
        </w:rPr>
        <w:t>Dang VD</w:t>
      </w:r>
      <w:r w:rsidRPr="00DC3B78">
        <w:rPr>
          <w:rFonts w:ascii="Book Antiqua" w:hAnsi="Book Antiqua"/>
          <w:sz w:val="24"/>
          <w:szCs w:val="24"/>
        </w:rPr>
        <w:t xml:space="preserve">, </w:t>
      </w:r>
      <w:proofErr w:type="spellStart"/>
      <w:r w:rsidRPr="00DC3B78">
        <w:rPr>
          <w:rFonts w:ascii="Book Antiqua" w:hAnsi="Book Antiqua"/>
          <w:sz w:val="24"/>
          <w:szCs w:val="24"/>
        </w:rPr>
        <w:t>Jella</w:t>
      </w:r>
      <w:proofErr w:type="spellEnd"/>
      <w:r w:rsidRPr="00DC3B78">
        <w:rPr>
          <w:rFonts w:ascii="Book Antiqua" w:hAnsi="Book Antiqua"/>
          <w:sz w:val="24"/>
          <w:szCs w:val="24"/>
        </w:rPr>
        <w:t xml:space="preserve"> KK, </w:t>
      </w:r>
      <w:proofErr w:type="spellStart"/>
      <w:r w:rsidRPr="00DC3B78">
        <w:rPr>
          <w:rFonts w:ascii="Book Antiqua" w:hAnsi="Book Antiqua"/>
          <w:sz w:val="24"/>
          <w:szCs w:val="24"/>
        </w:rPr>
        <w:t>Ragheb</w:t>
      </w:r>
      <w:proofErr w:type="spellEnd"/>
      <w:r w:rsidRPr="00DC3B78">
        <w:rPr>
          <w:rFonts w:ascii="Book Antiqua" w:hAnsi="Book Antiqua"/>
          <w:sz w:val="24"/>
          <w:szCs w:val="24"/>
        </w:rPr>
        <w:t xml:space="preserve"> RRT, </w:t>
      </w:r>
      <w:proofErr w:type="spellStart"/>
      <w:r w:rsidRPr="00DC3B78">
        <w:rPr>
          <w:rFonts w:ascii="Book Antiqua" w:hAnsi="Book Antiqua"/>
          <w:sz w:val="24"/>
          <w:szCs w:val="24"/>
        </w:rPr>
        <w:t>Denslow</w:t>
      </w:r>
      <w:proofErr w:type="spellEnd"/>
      <w:r w:rsidRPr="00DC3B78">
        <w:rPr>
          <w:rFonts w:ascii="Book Antiqua" w:hAnsi="Book Antiqua"/>
          <w:sz w:val="24"/>
          <w:szCs w:val="24"/>
        </w:rPr>
        <w:t xml:space="preserve"> ND, </w:t>
      </w:r>
      <w:proofErr w:type="spellStart"/>
      <w:r w:rsidRPr="00DC3B78">
        <w:rPr>
          <w:rFonts w:ascii="Book Antiqua" w:hAnsi="Book Antiqua"/>
          <w:sz w:val="24"/>
          <w:szCs w:val="24"/>
        </w:rPr>
        <w:t>Alli</w:t>
      </w:r>
      <w:proofErr w:type="spellEnd"/>
      <w:r w:rsidRPr="00DC3B78">
        <w:rPr>
          <w:rFonts w:ascii="Book Antiqua" w:hAnsi="Book Antiqua"/>
          <w:sz w:val="24"/>
          <w:szCs w:val="24"/>
        </w:rPr>
        <w:t xml:space="preserve"> AA.</w:t>
      </w:r>
      <w:proofErr w:type="gramEnd"/>
      <w:r w:rsidRPr="00DC3B78">
        <w:rPr>
          <w:rFonts w:ascii="Book Antiqua" w:hAnsi="Book Antiqua"/>
          <w:sz w:val="24"/>
          <w:szCs w:val="24"/>
        </w:rPr>
        <w:t xml:space="preserve"> </w:t>
      </w:r>
      <w:proofErr w:type="spellStart"/>
      <w:proofErr w:type="gramStart"/>
      <w:r w:rsidRPr="00DC3B78">
        <w:rPr>
          <w:rFonts w:ascii="Book Antiqua" w:hAnsi="Book Antiqua"/>
          <w:sz w:val="24"/>
          <w:szCs w:val="24"/>
        </w:rPr>
        <w:t>Lipidomic</w:t>
      </w:r>
      <w:proofErr w:type="spellEnd"/>
      <w:r w:rsidRPr="00DC3B78">
        <w:rPr>
          <w:rFonts w:ascii="Book Antiqua" w:hAnsi="Book Antiqua"/>
          <w:sz w:val="24"/>
          <w:szCs w:val="24"/>
        </w:rPr>
        <w:t xml:space="preserve"> and proteomic analysis of exosomes from mouse cortical collecting duct cells.</w:t>
      </w:r>
      <w:proofErr w:type="gramEnd"/>
      <w:r w:rsidRPr="00DC3B78">
        <w:rPr>
          <w:rFonts w:ascii="Book Antiqua" w:hAnsi="Book Antiqua"/>
          <w:sz w:val="24"/>
          <w:szCs w:val="24"/>
        </w:rPr>
        <w:t xml:space="preserve"> </w:t>
      </w:r>
      <w:r w:rsidRPr="00DC3B78">
        <w:rPr>
          <w:rFonts w:ascii="Book Antiqua" w:hAnsi="Book Antiqua"/>
          <w:i/>
          <w:sz w:val="24"/>
          <w:szCs w:val="24"/>
        </w:rPr>
        <w:t>FASEB J</w:t>
      </w:r>
      <w:r w:rsidRPr="00DC3B78">
        <w:rPr>
          <w:rFonts w:ascii="Book Antiqua" w:hAnsi="Book Antiqua"/>
          <w:sz w:val="24"/>
          <w:szCs w:val="24"/>
        </w:rPr>
        <w:t xml:space="preserve"> 2017; </w:t>
      </w:r>
      <w:r w:rsidRPr="00DC3B78">
        <w:rPr>
          <w:rFonts w:ascii="Book Antiqua" w:hAnsi="Book Antiqua"/>
          <w:b/>
          <w:sz w:val="24"/>
          <w:szCs w:val="24"/>
        </w:rPr>
        <w:t>31</w:t>
      </w:r>
      <w:r w:rsidRPr="00DC3B78">
        <w:rPr>
          <w:rFonts w:ascii="Book Antiqua" w:hAnsi="Book Antiqua"/>
          <w:sz w:val="24"/>
          <w:szCs w:val="24"/>
        </w:rPr>
        <w:t>: 5399-5408 [PMID: 28821634 DOI: 10.1096/fj.201700417R]</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52 </w:t>
      </w:r>
      <w:r w:rsidRPr="00DC3B78">
        <w:rPr>
          <w:rFonts w:ascii="Book Antiqua" w:hAnsi="Book Antiqua"/>
          <w:b/>
          <w:sz w:val="24"/>
          <w:szCs w:val="24"/>
        </w:rPr>
        <w:t>Yu B</w:t>
      </w:r>
      <w:r w:rsidRPr="00DC3B78">
        <w:rPr>
          <w:rFonts w:ascii="Book Antiqua" w:hAnsi="Book Antiqua"/>
          <w:sz w:val="24"/>
          <w:szCs w:val="24"/>
        </w:rPr>
        <w:t xml:space="preserve">, Zhang X, Li X. Exosomes derived from mesenchymal stem cells. </w:t>
      </w:r>
      <w:proofErr w:type="spellStart"/>
      <w:r w:rsidRPr="00DC3B78">
        <w:rPr>
          <w:rFonts w:ascii="Book Antiqua" w:hAnsi="Book Antiqua"/>
          <w:i/>
          <w:sz w:val="24"/>
          <w:szCs w:val="24"/>
        </w:rPr>
        <w:t>Int</w:t>
      </w:r>
      <w:proofErr w:type="spellEnd"/>
      <w:r w:rsidRPr="00DC3B78">
        <w:rPr>
          <w:rFonts w:ascii="Book Antiqua" w:hAnsi="Book Antiqua"/>
          <w:i/>
          <w:sz w:val="24"/>
          <w:szCs w:val="24"/>
        </w:rPr>
        <w:t xml:space="preserve"> J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Sci</w:t>
      </w:r>
      <w:proofErr w:type="spellEnd"/>
      <w:r w:rsidRPr="00DC3B78">
        <w:rPr>
          <w:rFonts w:ascii="Book Antiqua" w:hAnsi="Book Antiqua"/>
          <w:sz w:val="24"/>
          <w:szCs w:val="24"/>
        </w:rPr>
        <w:t xml:space="preserve"> 2014; </w:t>
      </w:r>
      <w:r w:rsidRPr="00DC3B78">
        <w:rPr>
          <w:rFonts w:ascii="Book Antiqua" w:hAnsi="Book Antiqua"/>
          <w:b/>
          <w:sz w:val="24"/>
          <w:szCs w:val="24"/>
        </w:rPr>
        <w:t>15</w:t>
      </w:r>
      <w:r w:rsidRPr="00DC3B78">
        <w:rPr>
          <w:rFonts w:ascii="Book Antiqua" w:hAnsi="Book Antiqua"/>
          <w:sz w:val="24"/>
          <w:szCs w:val="24"/>
        </w:rPr>
        <w:t>: 4142-4157 [PMID: 24608926 DOI: 10.3390/ijms15034142]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53 </w:t>
      </w:r>
      <w:proofErr w:type="spellStart"/>
      <w:r w:rsidRPr="00DC3B78">
        <w:rPr>
          <w:rFonts w:ascii="Book Antiqua" w:hAnsi="Book Antiqua"/>
          <w:b/>
          <w:sz w:val="24"/>
          <w:szCs w:val="24"/>
        </w:rPr>
        <w:t>Haraszti</w:t>
      </w:r>
      <w:proofErr w:type="spellEnd"/>
      <w:r w:rsidRPr="00DC3B78">
        <w:rPr>
          <w:rFonts w:ascii="Book Antiqua" w:hAnsi="Book Antiqua"/>
          <w:b/>
          <w:sz w:val="24"/>
          <w:szCs w:val="24"/>
        </w:rPr>
        <w:t xml:space="preserve"> RA</w:t>
      </w:r>
      <w:r w:rsidRPr="00DC3B78">
        <w:rPr>
          <w:rFonts w:ascii="Book Antiqua" w:hAnsi="Book Antiqua"/>
          <w:sz w:val="24"/>
          <w:szCs w:val="24"/>
        </w:rPr>
        <w:t xml:space="preserve">, </w:t>
      </w:r>
      <w:proofErr w:type="spellStart"/>
      <w:r w:rsidRPr="00DC3B78">
        <w:rPr>
          <w:rFonts w:ascii="Book Antiqua" w:hAnsi="Book Antiqua"/>
          <w:sz w:val="24"/>
          <w:szCs w:val="24"/>
        </w:rPr>
        <w:t>Didiot</w:t>
      </w:r>
      <w:proofErr w:type="spellEnd"/>
      <w:r w:rsidRPr="00DC3B78">
        <w:rPr>
          <w:rFonts w:ascii="Book Antiqua" w:hAnsi="Book Antiqua"/>
          <w:sz w:val="24"/>
          <w:szCs w:val="24"/>
        </w:rPr>
        <w:t xml:space="preserve"> MC, Sapp E, </w:t>
      </w:r>
      <w:proofErr w:type="spellStart"/>
      <w:r w:rsidRPr="00DC3B78">
        <w:rPr>
          <w:rFonts w:ascii="Book Antiqua" w:hAnsi="Book Antiqua"/>
          <w:sz w:val="24"/>
          <w:szCs w:val="24"/>
        </w:rPr>
        <w:t>Leszyk</w:t>
      </w:r>
      <w:proofErr w:type="spellEnd"/>
      <w:r w:rsidRPr="00DC3B78">
        <w:rPr>
          <w:rFonts w:ascii="Book Antiqua" w:hAnsi="Book Antiqua"/>
          <w:sz w:val="24"/>
          <w:szCs w:val="24"/>
        </w:rPr>
        <w:t xml:space="preserve"> J, Shaffer SA, Rockwell HE, Gao F, </w:t>
      </w:r>
      <w:proofErr w:type="spellStart"/>
      <w:r w:rsidRPr="00DC3B78">
        <w:rPr>
          <w:rFonts w:ascii="Book Antiqua" w:hAnsi="Book Antiqua"/>
          <w:sz w:val="24"/>
          <w:szCs w:val="24"/>
        </w:rPr>
        <w:t>Narain</w:t>
      </w:r>
      <w:proofErr w:type="spellEnd"/>
      <w:r w:rsidRPr="00DC3B78">
        <w:rPr>
          <w:rFonts w:ascii="Book Antiqua" w:hAnsi="Book Antiqua"/>
          <w:sz w:val="24"/>
          <w:szCs w:val="24"/>
        </w:rPr>
        <w:t xml:space="preserve"> NR, DiFiglia M, </w:t>
      </w:r>
      <w:proofErr w:type="spellStart"/>
      <w:r w:rsidRPr="00DC3B78">
        <w:rPr>
          <w:rFonts w:ascii="Book Antiqua" w:hAnsi="Book Antiqua"/>
          <w:sz w:val="24"/>
          <w:szCs w:val="24"/>
        </w:rPr>
        <w:t>Kiebish</w:t>
      </w:r>
      <w:proofErr w:type="spellEnd"/>
      <w:r w:rsidRPr="00DC3B78">
        <w:rPr>
          <w:rFonts w:ascii="Book Antiqua" w:hAnsi="Book Antiqua"/>
          <w:sz w:val="24"/>
          <w:szCs w:val="24"/>
        </w:rPr>
        <w:t xml:space="preserve"> MA, </w:t>
      </w:r>
      <w:proofErr w:type="spellStart"/>
      <w:r w:rsidRPr="00DC3B78">
        <w:rPr>
          <w:rFonts w:ascii="Book Antiqua" w:hAnsi="Book Antiqua"/>
          <w:sz w:val="24"/>
          <w:szCs w:val="24"/>
        </w:rPr>
        <w:t>Aronin</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Khvorova</w:t>
      </w:r>
      <w:proofErr w:type="spellEnd"/>
      <w:r w:rsidRPr="00DC3B78">
        <w:rPr>
          <w:rFonts w:ascii="Book Antiqua" w:hAnsi="Book Antiqua"/>
          <w:sz w:val="24"/>
          <w:szCs w:val="24"/>
        </w:rPr>
        <w:t xml:space="preserve"> A. High-resolution proteomic and </w:t>
      </w:r>
      <w:proofErr w:type="spellStart"/>
      <w:r w:rsidRPr="00DC3B78">
        <w:rPr>
          <w:rFonts w:ascii="Book Antiqua" w:hAnsi="Book Antiqua"/>
          <w:sz w:val="24"/>
          <w:szCs w:val="24"/>
        </w:rPr>
        <w:t>lipidomic</w:t>
      </w:r>
      <w:proofErr w:type="spellEnd"/>
      <w:r w:rsidRPr="00DC3B78">
        <w:rPr>
          <w:rFonts w:ascii="Book Antiqua" w:hAnsi="Book Antiqua"/>
          <w:sz w:val="24"/>
          <w:szCs w:val="24"/>
        </w:rPr>
        <w:t xml:space="preserve"> analysis of exosomes and </w:t>
      </w:r>
      <w:proofErr w:type="spellStart"/>
      <w:r w:rsidRPr="00DC3B78">
        <w:rPr>
          <w:rFonts w:ascii="Book Antiqua" w:hAnsi="Book Antiqua"/>
          <w:sz w:val="24"/>
          <w:szCs w:val="24"/>
        </w:rPr>
        <w:t>microvesicles</w:t>
      </w:r>
      <w:proofErr w:type="spellEnd"/>
      <w:r w:rsidRPr="00DC3B78">
        <w:rPr>
          <w:rFonts w:ascii="Book Antiqua" w:hAnsi="Book Antiqua"/>
          <w:sz w:val="24"/>
          <w:szCs w:val="24"/>
        </w:rPr>
        <w:t xml:space="preserve"> from different cell sources. </w:t>
      </w:r>
      <w:r w:rsidRPr="00DC3B78">
        <w:rPr>
          <w:rFonts w:ascii="Book Antiqua" w:hAnsi="Book Antiqua"/>
          <w:i/>
          <w:sz w:val="24"/>
          <w:szCs w:val="24"/>
        </w:rPr>
        <w:t xml:space="preserve">J </w:t>
      </w:r>
      <w:proofErr w:type="spellStart"/>
      <w:r w:rsidRPr="00DC3B78">
        <w:rPr>
          <w:rFonts w:ascii="Book Antiqua" w:hAnsi="Book Antiqua"/>
          <w:i/>
          <w:sz w:val="24"/>
          <w:szCs w:val="24"/>
        </w:rPr>
        <w:t>Extracell</w:t>
      </w:r>
      <w:proofErr w:type="spellEnd"/>
      <w:r w:rsidRPr="00DC3B78">
        <w:rPr>
          <w:rFonts w:ascii="Book Antiqua" w:hAnsi="Book Antiqua"/>
          <w:i/>
          <w:sz w:val="24"/>
          <w:szCs w:val="24"/>
        </w:rPr>
        <w:t xml:space="preserve"> Vesicles</w:t>
      </w:r>
      <w:r w:rsidRPr="00DC3B78">
        <w:rPr>
          <w:rFonts w:ascii="Book Antiqua" w:hAnsi="Book Antiqua"/>
          <w:sz w:val="24"/>
          <w:szCs w:val="24"/>
        </w:rPr>
        <w:t xml:space="preserve"> 2016; </w:t>
      </w:r>
      <w:r w:rsidRPr="00DC3B78">
        <w:rPr>
          <w:rFonts w:ascii="Book Antiqua" w:hAnsi="Book Antiqua"/>
          <w:b/>
          <w:sz w:val="24"/>
          <w:szCs w:val="24"/>
        </w:rPr>
        <w:t>5</w:t>
      </w:r>
      <w:r w:rsidRPr="00DC3B78">
        <w:rPr>
          <w:rFonts w:ascii="Book Antiqua" w:hAnsi="Book Antiqua"/>
          <w:sz w:val="24"/>
          <w:szCs w:val="24"/>
        </w:rPr>
        <w:t>: 32570 [PMID: 27863537 DOI: 10.3402/jev.v5.32570]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54 </w:t>
      </w:r>
      <w:proofErr w:type="spellStart"/>
      <w:r w:rsidRPr="00DC3B78">
        <w:rPr>
          <w:rFonts w:ascii="Book Antiqua" w:hAnsi="Book Antiqua"/>
          <w:b/>
          <w:sz w:val="24"/>
          <w:szCs w:val="24"/>
        </w:rPr>
        <w:t>Koh</w:t>
      </w:r>
      <w:proofErr w:type="spellEnd"/>
      <w:r w:rsidRPr="00DC3B78">
        <w:rPr>
          <w:rFonts w:ascii="Book Antiqua" w:hAnsi="Book Antiqua"/>
          <w:b/>
          <w:sz w:val="24"/>
          <w:szCs w:val="24"/>
        </w:rPr>
        <w:t xml:space="preserve"> W</w:t>
      </w:r>
      <w:r w:rsidRPr="00DC3B78">
        <w:rPr>
          <w:rFonts w:ascii="Book Antiqua" w:hAnsi="Book Antiqua"/>
          <w:sz w:val="24"/>
          <w:szCs w:val="24"/>
        </w:rPr>
        <w:t xml:space="preserve">, Sheng CT, Tan B, Lee QY, </w:t>
      </w:r>
      <w:proofErr w:type="spellStart"/>
      <w:r w:rsidRPr="00DC3B78">
        <w:rPr>
          <w:rFonts w:ascii="Book Antiqua" w:hAnsi="Book Antiqua"/>
          <w:sz w:val="24"/>
          <w:szCs w:val="24"/>
        </w:rPr>
        <w:t>Kuznetsov</w:t>
      </w:r>
      <w:proofErr w:type="spellEnd"/>
      <w:r w:rsidRPr="00DC3B78">
        <w:rPr>
          <w:rFonts w:ascii="Book Antiqua" w:hAnsi="Book Antiqua"/>
          <w:sz w:val="24"/>
          <w:szCs w:val="24"/>
        </w:rPr>
        <w:t xml:space="preserve"> V, Kiang LS, </w:t>
      </w:r>
      <w:proofErr w:type="spellStart"/>
      <w:r w:rsidRPr="00DC3B78">
        <w:rPr>
          <w:rFonts w:ascii="Book Antiqua" w:hAnsi="Book Antiqua"/>
          <w:sz w:val="24"/>
          <w:szCs w:val="24"/>
        </w:rPr>
        <w:t>Tanavde</w:t>
      </w:r>
      <w:proofErr w:type="spellEnd"/>
      <w:r w:rsidRPr="00DC3B78">
        <w:rPr>
          <w:rFonts w:ascii="Book Antiqua" w:hAnsi="Book Antiqua"/>
          <w:sz w:val="24"/>
          <w:szCs w:val="24"/>
        </w:rPr>
        <w:t xml:space="preserve"> V. Analysis of deep sequencing microRNA expression profile from human embryonic stem cells derived mesenchymal stem cells reveals possible role of let-7 microRNA family in downstream targeting of hepatic nuclear factor 4 alpha. </w:t>
      </w:r>
      <w:r w:rsidRPr="00DC3B78">
        <w:rPr>
          <w:rFonts w:ascii="Book Antiqua" w:hAnsi="Book Antiqua"/>
          <w:i/>
          <w:sz w:val="24"/>
          <w:szCs w:val="24"/>
        </w:rPr>
        <w:t>BMC Genomics</w:t>
      </w:r>
      <w:r w:rsidRPr="00DC3B78">
        <w:rPr>
          <w:rFonts w:ascii="Book Antiqua" w:hAnsi="Book Antiqua"/>
          <w:sz w:val="24"/>
          <w:szCs w:val="24"/>
        </w:rPr>
        <w:t xml:space="preserve"> 2010; </w:t>
      </w:r>
      <w:r w:rsidRPr="00DC3B78">
        <w:rPr>
          <w:rFonts w:ascii="Book Antiqua" w:hAnsi="Book Antiqua"/>
          <w:b/>
          <w:sz w:val="24"/>
          <w:szCs w:val="24"/>
        </w:rPr>
        <w:t xml:space="preserve">11 </w:t>
      </w:r>
      <w:proofErr w:type="spellStart"/>
      <w:r w:rsidRPr="00DC3B78">
        <w:rPr>
          <w:rFonts w:ascii="Book Antiqua" w:hAnsi="Book Antiqua"/>
          <w:b/>
          <w:sz w:val="24"/>
          <w:szCs w:val="24"/>
        </w:rPr>
        <w:t>Suppl</w:t>
      </w:r>
      <w:proofErr w:type="spellEnd"/>
      <w:r w:rsidRPr="00DC3B78">
        <w:rPr>
          <w:rFonts w:ascii="Book Antiqua" w:hAnsi="Book Antiqua"/>
          <w:b/>
          <w:sz w:val="24"/>
          <w:szCs w:val="24"/>
        </w:rPr>
        <w:t xml:space="preserve"> 1</w:t>
      </w:r>
      <w:r w:rsidRPr="00DC3B78">
        <w:rPr>
          <w:rFonts w:ascii="Book Antiqua" w:hAnsi="Book Antiqua"/>
          <w:sz w:val="24"/>
          <w:szCs w:val="24"/>
        </w:rPr>
        <w:t>: S6 [PMID: 20158877 DOI: 10.1186/1471-2164-11-S1-S6]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55 </w:t>
      </w:r>
      <w:r w:rsidRPr="00DC3B78">
        <w:rPr>
          <w:rFonts w:ascii="Book Antiqua" w:hAnsi="Book Antiqua"/>
          <w:b/>
          <w:sz w:val="24"/>
          <w:szCs w:val="24"/>
        </w:rPr>
        <w:t>Ferguson SW</w:t>
      </w:r>
      <w:r w:rsidRPr="00DC3B78">
        <w:rPr>
          <w:rFonts w:ascii="Book Antiqua" w:hAnsi="Book Antiqua"/>
          <w:sz w:val="24"/>
          <w:szCs w:val="24"/>
        </w:rPr>
        <w:t xml:space="preserve">, Wang J, Lee CJ, Liu M, </w:t>
      </w:r>
      <w:proofErr w:type="spellStart"/>
      <w:r w:rsidRPr="00DC3B78">
        <w:rPr>
          <w:rFonts w:ascii="Book Antiqua" w:hAnsi="Book Antiqua"/>
          <w:sz w:val="24"/>
          <w:szCs w:val="24"/>
        </w:rPr>
        <w:t>Neelamegham</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Canty</w:t>
      </w:r>
      <w:proofErr w:type="spellEnd"/>
      <w:r w:rsidRPr="00DC3B78">
        <w:rPr>
          <w:rFonts w:ascii="Book Antiqua" w:hAnsi="Book Antiqua"/>
          <w:sz w:val="24"/>
          <w:szCs w:val="24"/>
        </w:rPr>
        <w:t xml:space="preserve"> JM, Nguyen J. The microRNA regulatory landscape of MSC-derived exosomes: a systems view. </w:t>
      </w:r>
      <w:proofErr w:type="spellStart"/>
      <w:r w:rsidRPr="00DC3B78">
        <w:rPr>
          <w:rFonts w:ascii="Book Antiqua" w:hAnsi="Book Antiqua"/>
          <w:i/>
          <w:sz w:val="24"/>
          <w:szCs w:val="24"/>
        </w:rPr>
        <w:t>Sci</w:t>
      </w:r>
      <w:proofErr w:type="spellEnd"/>
      <w:r w:rsidRPr="00DC3B78">
        <w:rPr>
          <w:rFonts w:ascii="Book Antiqua" w:hAnsi="Book Antiqua"/>
          <w:i/>
          <w:sz w:val="24"/>
          <w:szCs w:val="24"/>
        </w:rPr>
        <w:t xml:space="preserve"> Rep</w:t>
      </w:r>
      <w:r w:rsidRPr="00DC3B78">
        <w:rPr>
          <w:rFonts w:ascii="Book Antiqua" w:hAnsi="Book Antiqua"/>
          <w:sz w:val="24"/>
          <w:szCs w:val="24"/>
        </w:rPr>
        <w:t xml:space="preserve"> 2018; </w:t>
      </w:r>
      <w:r w:rsidRPr="00DC3B78">
        <w:rPr>
          <w:rFonts w:ascii="Book Antiqua" w:hAnsi="Book Antiqua"/>
          <w:b/>
          <w:sz w:val="24"/>
          <w:szCs w:val="24"/>
        </w:rPr>
        <w:t>8</w:t>
      </w:r>
      <w:r w:rsidRPr="00DC3B78">
        <w:rPr>
          <w:rFonts w:ascii="Book Antiqua" w:hAnsi="Book Antiqua"/>
          <w:sz w:val="24"/>
          <w:szCs w:val="24"/>
        </w:rPr>
        <w:t>: 1419 [PMID: 29362496 DOI: 10.1038/s41598-018-19581-x]</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56 </w:t>
      </w:r>
      <w:proofErr w:type="spellStart"/>
      <w:r w:rsidRPr="00DC3B78">
        <w:rPr>
          <w:rFonts w:ascii="Book Antiqua" w:hAnsi="Book Antiqua"/>
          <w:b/>
          <w:sz w:val="24"/>
          <w:szCs w:val="24"/>
        </w:rPr>
        <w:t>Pluchino</w:t>
      </w:r>
      <w:proofErr w:type="spellEnd"/>
      <w:r w:rsidRPr="00DC3B78">
        <w:rPr>
          <w:rFonts w:ascii="Book Antiqua" w:hAnsi="Book Antiqua"/>
          <w:b/>
          <w:sz w:val="24"/>
          <w:szCs w:val="24"/>
        </w:rPr>
        <w:t xml:space="preserve"> S</w:t>
      </w:r>
      <w:r w:rsidRPr="00DC3B78">
        <w:rPr>
          <w:rFonts w:ascii="Book Antiqua" w:hAnsi="Book Antiqua"/>
          <w:sz w:val="24"/>
          <w:szCs w:val="24"/>
        </w:rPr>
        <w:t xml:space="preserve">, Smith JA. </w:t>
      </w:r>
      <w:proofErr w:type="gramStart"/>
      <w:r w:rsidRPr="00DC3B78">
        <w:rPr>
          <w:rFonts w:ascii="Book Antiqua" w:hAnsi="Book Antiqua"/>
          <w:sz w:val="24"/>
          <w:szCs w:val="24"/>
        </w:rPr>
        <w:t>Explicating Exosomes: Reclassifying the Rising Stars of Intercellular Communication.</w:t>
      </w:r>
      <w:proofErr w:type="gramEnd"/>
      <w:r w:rsidRPr="00DC3B78">
        <w:rPr>
          <w:rFonts w:ascii="Book Antiqua" w:hAnsi="Book Antiqua"/>
          <w:sz w:val="24"/>
          <w:szCs w:val="24"/>
        </w:rPr>
        <w:t xml:space="preserve"> </w:t>
      </w:r>
      <w:r w:rsidRPr="00DC3B78">
        <w:rPr>
          <w:rFonts w:ascii="Book Antiqua" w:hAnsi="Book Antiqua"/>
          <w:i/>
          <w:sz w:val="24"/>
          <w:szCs w:val="24"/>
        </w:rPr>
        <w:t>Cell</w:t>
      </w:r>
      <w:r w:rsidRPr="00DC3B78">
        <w:rPr>
          <w:rFonts w:ascii="Book Antiqua" w:hAnsi="Book Antiqua"/>
          <w:sz w:val="24"/>
          <w:szCs w:val="24"/>
        </w:rPr>
        <w:t xml:space="preserve"> 2019; </w:t>
      </w:r>
      <w:r w:rsidRPr="00DC3B78">
        <w:rPr>
          <w:rFonts w:ascii="Book Antiqua" w:hAnsi="Book Antiqua"/>
          <w:b/>
          <w:sz w:val="24"/>
          <w:szCs w:val="24"/>
        </w:rPr>
        <w:t>177</w:t>
      </w:r>
      <w:r w:rsidRPr="00DC3B78">
        <w:rPr>
          <w:rFonts w:ascii="Book Antiqua" w:hAnsi="Book Antiqua"/>
          <w:sz w:val="24"/>
          <w:szCs w:val="24"/>
        </w:rPr>
        <w:t>: 225-227 [PMID: 30951665 DOI: 10.1016/j.cell.2019.03.020]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57 </w:t>
      </w:r>
      <w:r w:rsidRPr="00DC3B78">
        <w:rPr>
          <w:rFonts w:ascii="Book Antiqua" w:hAnsi="Book Antiqua"/>
          <w:b/>
          <w:sz w:val="24"/>
          <w:szCs w:val="24"/>
        </w:rPr>
        <w:t>Ruiz-</w:t>
      </w:r>
      <w:proofErr w:type="spellStart"/>
      <w:r w:rsidRPr="00DC3B78">
        <w:rPr>
          <w:rFonts w:ascii="Book Antiqua" w:hAnsi="Book Antiqua"/>
          <w:b/>
          <w:sz w:val="24"/>
          <w:szCs w:val="24"/>
        </w:rPr>
        <w:t>López</w:t>
      </w:r>
      <w:proofErr w:type="spellEnd"/>
      <w:r w:rsidRPr="00DC3B78">
        <w:rPr>
          <w:rFonts w:ascii="Book Antiqua" w:hAnsi="Book Antiqua"/>
          <w:b/>
          <w:sz w:val="24"/>
          <w:szCs w:val="24"/>
        </w:rPr>
        <w:t xml:space="preserve"> L</w:t>
      </w:r>
      <w:r w:rsidRPr="00DC3B78">
        <w:rPr>
          <w:rFonts w:ascii="Book Antiqua" w:hAnsi="Book Antiqua"/>
          <w:sz w:val="24"/>
          <w:szCs w:val="24"/>
        </w:rPr>
        <w:t xml:space="preserve">, </w:t>
      </w:r>
      <w:proofErr w:type="spellStart"/>
      <w:r w:rsidRPr="00DC3B78">
        <w:rPr>
          <w:rFonts w:ascii="Book Antiqua" w:hAnsi="Book Antiqua"/>
          <w:sz w:val="24"/>
          <w:szCs w:val="24"/>
        </w:rPr>
        <w:t>Blancas</w:t>
      </w:r>
      <w:proofErr w:type="spellEnd"/>
      <w:r w:rsidRPr="00DC3B78">
        <w:rPr>
          <w:rFonts w:ascii="Book Antiqua" w:hAnsi="Book Antiqua"/>
          <w:sz w:val="24"/>
          <w:szCs w:val="24"/>
        </w:rPr>
        <w:t xml:space="preserve"> I, </w:t>
      </w:r>
      <w:proofErr w:type="spellStart"/>
      <w:r w:rsidRPr="00DC3B78">
        <w:rPr>
          <w:rFonts w:ascii="Book Antiqua" w:hAnsi="Book Antiqua"/>
          <w:sz w:val="24"/>
          <w:szCs w:val="24"/>
        </w:rPr>
        <w:t>Garrido</w:t>
      </w:r>
      <w:proofErr w:type="spellEnd"/>
      <w:r w:rsidRPr="00DC3B78">
        <w:rPr>
          <w:rFonts w:ascii="Book Antiqua" w:hAnsi="Book Antiqua"/>
          <w:sz w:val="24"/>
          <w:szCs w:val="24"/>
        </w:rPr>
        <w:t xml:space="preserve"> JM, </w:t>
      </w:r>
      <w:proofErr w:type="spellStart"/>
      <w:r w:rsidRPr="00DC3B78">
        <w:rPr>
          <w:rFonts w:ascii="Book Antiqua" w:hAnsi="Book Antiqua"/>
          <w:sz w:val="24"/>
          <w:szCs w:val="24"/>
        </w:rPr>
        <w:t>Mut-Salud</w:t>
      </w:r>
      <w:proofErr w:type="spellEnd"/>
      <w:r w:rsidRPr="00DC3B78">
        <w:rPr>
          <w:rFonts w:ascii="Book Antiqua" w:hAnsi="Book Antiqua"/>
          <w:sz w:val="24"/>
          <w:szCs w:val="24"/>
        </w:rPr>
        <w:t xml:space="preserve"> N, Moya-</w:t>
      </w:r>
      <w:proofErr w:type="spellStart"/>
      <w:r w:rsidRPr="00DC3B78">
        <w:rPr>
          <w:rFonts w:ascii="Book Antiqua" w:hAnsi="Book Antiqua"/>
          <w:sz w:val="24"/>
          <w:szCs w:val="24"/>
        </w:rPr>
        <w:t>Jódar</w:t>
      </w:r>
      <w:proofErr w:type="spellEnd"/>
      <w:r w:rsidRPr="00DC3B78">
        <w:rPr>
          <w:rFonts w:ascii="Book Antiqua" w:hAnsi="Book Antiqua"/>
          <w:sz w:val="24"/>
          <w:szCs w:val="24"/>
        </w:rPr>
        <w:t xml:space="preserve"> M, Osuna A, Rodríguez-Serrano F. The role of exosomes on colorectal cancer: A review. </w:t>
      </w:r>
      <w:r w:rsidRPr="00DC3B78">
        <w:rPr>
          <w:rFonts w:ascii="Book Antiqua" w:hAnsi="Book Antiqua"/>
          <w:i/>
          <w:sz w:val="24"/>
          <w:szCs w:val="24"/>
        </w:rPr>
        <w:t xml:space="preserve">J </w:t>
      </w:r>
      <w:proofErr w:type="spellStart"/>
      <w:r w:rsidRPr="00DC3B78">
        <w:rPr>
          <w:rFonts w:ascii="Book Antiqua" w:hAnsi="Book Antiqua"/>
          <w:i/>
          <w:sz w:val="24"/>
          <w:szCs w:val="24"/>
        </w:rPr>
        <w:t>Gastroenterol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Hepatol</w:t>
      </w:r>
      <w:proofErr w:type="spellEnd"/>
      <w:r w:rsidRPr="00DC3B78">
        <w:rPr>
          <w:rFonts w:ascii="Book Antiqua" w:hAnsi="Book Antiqua"/>
          <w:sz w:val="24"/>
          <w:szCs w:val="24"/>
        </w:rPr>
        <w:t xml:space="preserve"> 2018; </w:t>
      </w:r>
      <w:r w:rsidRPr="00DC3B78">
        <w:rPr>
          <w:rFonts w:ascii="Book Antiqua" w:hAnsi="Book Antiqua"/>
          <w:b/>
          <w:sz w:val="24"/>
          <w:szCs w:val="24"/>
        </w:rPr>
        <w:t>33</w:t>
      </w:r>
      <w:r w:rsidRPr="00DC3B78">
        <w:rPr>
          <w:rFonts w:ascii="Book Antiqua" w:hAnsi="Book Antiqua"/>
          <w:sz w:val="24"/>
          <w:szCs w:val="24"/>
        </w:rPr>
        <w:t>: 792-799 [PMID: 29156509 DOI: 10.1111/jgh.14049]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58 </w:t>
      </w:r>
      <w:r w:rsidRPr="00DC3B78">
        <w:rPr>
          <w:rFonts w:ascii="Book Antiqua" w:hAnsi="Book Antiqua"/>
          <w:b/>
          <w:sz w:val="24"/>
          <w:szCs w:val="24"/>
        </w:rPr>
        <w:t>Sharma P</w:t>
      </w:r>
      <w:r w:rsidRPr="00DC3B78">
        <w:rPr>
          <w:rFonts w:ascii="Book Antiqua" w:hAnsi="Book Antiqua"/>
          <w:sz w:val="24"/>
          <w:szCs w:val="24"/>
        </w:rPr>
        <w:t xml:space="preserve">, </w:t>
      </w:r>
      <w:proofErr w:type="spellStart"/>
      <w:r w:rsidRPr="00DC3B78">
        <w:rPr>
          <w:rFonts w:ascii="Book Antiqua" w:hAnsi="Book Antiqua"/>
          <w:sz w:val="24"/>
          <w:szCs w:val="24"/>
        </w:rPr>
        <w:t>Mesci</w:t>
      </w:r>
      <w:proofErr w:type="spellEnd"/>
      <w:r w:rsidRPr="00DC3B78">
        <w:rPr>
          <w:rFonts w:ascii="Book Antiqua" w:hAnsi="Book Antiqua"/>
          <w:sz w:val="24"/>
          <w:szCs w:val="24"/>
        </w:rPr>
        <w:t xml:space="preserve"> P, </w:t>
      </w:r>
      <w:proofErr w:type="spellStart"/>
      <w:r w:rsidRPr="00DC3B78">
        <w:rPr>
          <w:rFonts w:ascii="Book Antiqua" w:hAnsi="Book Antiqua"/>
          <w:sz w:val="24"/>
          <w:szCs w:val="24"/>
        </w:rPr>
        <w:t>Carromeu</w:t>
      </w:r>
      <w:proofErr w:type="spellEnd"/>
      <w:r w:rsidRPr="00DC3B78">
        <w:rPr>
          <w:rFonts w:ascii="Book Antiqua" w:hAnsi="Book Antiqua"/>
          <w:sz w:val="24"/>
          <w:szCs w:val="24"/>
        </w:rPr>
        <w:t xml:space="preserve"> C, McClatchy DR, </w:t>
      </w:r>
      <w:proofErr w:type="spellStart"/>
      <w:r w:rsidRPr="00DC3B78">
        <w:rPr>
          <w:rFonts w:ascii="Book Antiqua" w:hAnsi="Book Antiqua"/>
          <w:sz w:val="24"/>
          <w:szCs w:val="24"/>
        </w:rPr>
        <w:t>Schiapparelli</w:t>
      </w:r>
      <w:proofErr w:type="spellEnd"/>
      <w:r w:rsidRPr="00DC3B78">
        <w:rPr>
          <w:rFonts w:ascii="Book Antiqua" w:hAnsi="Book Antiqua"/>
          <w:sz w:val="24"/>
          <w:szCs w:val="24"/>
        </w:rPr>
        <w:t xml:space="preserve"> L, Yates JR 3rd, </w:t>
      </w:r>
      <w:proofErr w:type="spellStart"/>
      <w:r w:rsidRPr="00DC3B78">
        <w:rPr>
          <w:rFonts w:ascii="Book Antiqua" w:hAnsi="Book Antiqua"/>
          <w:sz w:val="24"/>
          <w:szCs w:val="24"/>
        </w:rPr>
        <w:t>Muotri</w:t>
      </w:r>
      <w:proofErr w:type="spellEnd"/>
      <w:r w:rsidRPr="00DC3B78">
        <w:rPr>
          <w:rFonts w:ascii="Book Antiqua" w:hAnsi="Book Antiqua"/>
          <w:sz w:val="24"/>
          <w:szCs w:val="24"/>
        </w:rPr>
        <w:t xml:space="preserve"> AR, Cline HT. Exosomes regulate neurogenesis and circuit assembly. </w:t>
      </w:r>
      <w:r w:rsidR="00FF043D" w:rsidRPr="00DC3B78">
        <w:rPr>
          <w:rFonts w:ascii="Book Antiqua" w:hAnsi="Book Antiqua"/>
          <w:i/>
          <w:sz w:val="24"/>
          <w:szCs w:val="24"/>
        </w:rPr>
        <w:t xml:space="preserve">Proc Natl </w:t>
      </w:r>
      <w:proofErr w:type="spellStart"/>
      <w:r w:rsidR="00FF043D" w:rsidRPr="00DC3B78">
        <w:rPr>
          <w:rFonts w:ascii="Book Antiqua" w:hAnsi="Book Antiqua"/>
          <w:i/>
          <w:sz w:val="24"/>
          <w:szCs w:val="24"/>
        </w:rPr>
        <w:t>Acad</w:t>
      </w:r>
      <w:proofErr w:type="spellEnd"/>
      <w:r w:rsidR="00FF043D" w:rsidRPr="00DC3B78">
        <w:rPr>
          <w:rFonts w:ascii="Book Antiqua" w:hAnsi="Book Antiqua"/>
          <w:i/>
          <w:sz w:val="24"/>
          <w:szCs w:val="24"/>
        </w:rPr>
        <w:t xml:space="preserve"> </w:t>
      </w:r>
      <w:proofErr w:type="spellStart"/>
      <w:r w:rsidR="00FF043D" w:rsidRPr="00DC3B78">
        <w:rPr>
          <w:rFonts w:ascii="Book Antiqua" w:hAnsi="Book Antiqua"/>
          <w:i/>
          <w:sz w:val="24"/>
          <w:szCs w:val="24"/>
        </w:rPr>
        <w:t>Sci</w:t>
      </w:r>
      <w:proofErr w:type="spellEnd"/>
      <w:r w:rsidR="00FF043D" w:rsidRPr="00DC3B78">
        <w:rPr>
          <w:rFonts w:ascii="Book Antiqua" w:hAnsi="Book Antiqua"/>
          <w:i/>
          <w:sz w:val="24"/>
          <w:szCs w:val="24"/>
        </w:rPr>
        <w:t xml:space="preserve"> US</w:t>
      </w:r>
      <w:r w:rsidRPr="00DC3B78">
        <w:rPr>
          <w:rFonts w:ascii="Book Antiqua" w:hAnsi="Book Antiqua"/>
          <w:i/>
          <w:sz w:val="24"/>
          <w:szCs w:val="24"/>
        </w:rPr>
        <w:t>A</w:t>
      </w:r>
      <w:r w:rsidRPr="00DC3B78">
        <w:rPr>
          <w:rFonts w:ascii="Book Antiqua" w:hAnsi="Book Antiqua"/>
          <w:sz w:val="24"/>
          <w:szCs w:val="24"/>
        </w:rPr>
        <w:t xml:space="preserve"> 2019; </w:t>
      </w:r>
      <w:r w:rsidRPr="00DC3B78">
        <w:rPr>
          <w:rFonts w:ascii="Book Antiqua" w:hAnsi="Book Antiqua"/>
          <w:b/>
          <w:sz w:val="24"/>
          <w:szCs w:val="24"/>
        </w:rPr>
        <w:t>116</w:t>
      </w:r>
      <w:r w:rsidRPr="00DC3B78">
        <w:rPr>
          <w:rFonts w:ascii="Book Antiqua" w:hAnsi="Book Antiqua"/>
          <w:sz w:val="24"/>
          <w:szCs w:val="24"/>
        </w:rPr>
        <w:t>: 16086-16094 [PMID: 31320591 DOI: 10.1073/pnas.1902513116]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59 </w:t>
      </w:r>
      <w:proofErr w:type="spellStart"/>
      <w:r w:rsidRPr="00DC3B78">
        <w:rPr>
          <w:rFonts w:ascii="Book Antiqua" w:hAnsi="Book Antiqua"/>
          <w:b/>
          <w:sz w:val="24"/>
          <w:szCs w:val="24"/>
        </w:rPr>
        <w:t>Heo</w:t>
      </w:r>
      <w:proofErr w:type="spellEnd"/>
      <w:r w:rsidRPr="00DC3B78">
        <w:rPr>
          <w:rFonts w:ascii="Book Antiqua" w:hAnsi="Book Antiqua"/>
          <w:b/>
          <w:sz w:val="24"/>
          <w:szCs w:val="24"/>
        </w:rPr>
        <w:t xml:space="preserve"> JS</w:t>
      </w:r>
      <w:r w:rsidRPr="00DC3B78">
        <w:rPr>
          <w:rFonts w:ascii="Book Antiqua" w:hAnsi="Book Antiqua"/>
          <w:sz w:val="24"/>
          <w:szCs w:val="24"/>
        </w:rPr>
        <w:t xml:space="preserve">, Choi Y, Kim HO. Adipose-Derived Mesenchymal Stem Cells Promote M2 Macrophage Phenotype through Exosomes. </w:t>
      </w:r>
      <w:r w:rsidRPr="00DC3B78">
        <w:rPr>
          <w:rFonts w:ascii="Book Antiqua" w:hAnsi="Book Antiqua"/>
          <w:i/>
          <w:sz w:val="24"/>
          <w:szCs w:val="24"/>
        </w:rPr>
        <w:t xml:space="preserve">Stem Cells </w:t>
      </w:r>
      <w:proofErr w:type="spellStart"/>
      <w:r w:rsidRPr="00DC3B78">
        <w:rPr>
          <w:rFonts w:ascii="Book Antiqua" w:hAnsi="Book Antiqua"/>
          <w:i/>
          <w:sz w:val="24"/>
          <w:szCs w:val="24"/>
        </w:rPr>
        <w:t>Int</w:t>
      </w:r>
      <w:proofErr w:type="spellEnd"/>
      <w:r w:rsidRPr="00DC3B78">
        <w:rPr>
          <w:rFonts w:ascii="Book Antiqua" w:hAnsi="Book Antiqua"/>
          <w:sz w:val="24"/>
          <w:szCs w:val="24"/>
        </w:rPr>
        <w:t xml:space="preserve"> 2019; </w:t>
      </w:r>
      <w:r w:rsidRPr="00DC3B78">
        <w:rPr>
          <w:rFonts w:ascii="Book Antiqua" w:hAnsi="Book Antiqua"/>
          <w:b/>
          <w:sz w:val="24"/>
          <w:szCs w:val="24"/>
        </w:rPr>
        <w:t>2019</w:t>
      </w:r>
      <w:r w:rsidRPr="00DC3B78">
        <w:rPr>
          <w:rFonts w:ascii="Book Antiqua" w:hAnsi="Book Antiqua"/>
          <w:sz w:val="24"/>
          <w:szCs w:val="24"/>
        </w:rPr>
        <w:t>: 7921760 [PMID: 31781246 DOI: 10.1155/2019/7921760]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60 </w:t>
      </w:r>
      <w:r w:rsidRPr="00DC3B78">
        <w:rPr>
          <w:rFonts w:ascii="Book Antiqua" w:hAnsi="Book Antiqua"/>
          <w:b/>
          <w:sz w:val="24"/>
          <w:szCs w:val="24"/>
        </w:rPr>
        <w:t>Negi N</w:t>
      </w:r>
      <w:r w:rsidRPr="00DC3B78">
        <w:rPr>
          <w:rFonts w:ascii="Book Antiqua" w:hAnsi="Book Antiqua"/>
          <w:sz w:val="24"/>
          <w:szCs w:val="24"/>
        </w:rPr>
        <w:t>, Griffin MD.</w:t>
      </w:r>
      <w:proofErr w:type="gramEnd"/>
      <w:r w:rsidRPr="00DC3B78">
        <w:rPr>
          <w:rFonts w:ascii="Book Antiqua" w:hAnsi="Book Antiqua"/>
          <w:sz w:val="24"/>
          <w:szCs w:val="24"/>
        </w:rPr>
        <w:t xml:space="preserve"> Effects of mesenchymal stromal cells on regulatory T cells: Current understanding and clinical relevance. </w:t>
      </w:r>
      <w:r w:rsidRPr="00DC3B78">
        <w:rPr>
          <w:rFonts w:ascii="Book Antiqua" w:hAnsi="Book Antiqua"/>
          <w:i/>
          <w:sz w:val="24"/>
          <w:szCs w:val="24"/>
        </w:rPr>
        <w:t>Stem Cells</w:t>
      </w:r>
      <w:r w:rsidRPr="00DC3B78">
        <w:rPr>
          <w:rFonts w:ascii="Book Antiqua" w:hAnsi="Book Antiqua"/>
          <w:sz w:val="24"/>
          <w:szCs w:val="24"/>
        </w:rPr>
        <w:t xml:space="preserve"> 2020; </w:t>
      </w:r>
      <w:r w:rsidRPr="00DC3B78">
        <w:rPr>
          <w:rFonts w:ascii="Book Antiqua" w:hAnsi="Book Antiqua"/>
          <w:b/>
          <w:sz w:val="24"/>
          <w:szCs w:val="24"/>
        </w:rPr>
        <w:t>38</w:t>
      </w:r>
      <w:r w:rsidRPr="00DC3B78">
        <w:rPr>
          <w:rFonts w:ascii="Book Antiqua" w:hAnsi="Book Antiqua"/>
          <w:sz w:val="24"/>
          <w:szCs w:val="24"/>
        </w:rPr>
        <w:t xml:space="preserve">: 596-605 [PMID: </w:t>
      </w:r>
      <w:r w:rsidRPr="00DC3B78">
        <w:rPr>
          <w:rFonts w:ascii="Book Antiqua" w:hAnsi="Book Antiqua"/>
          <w:sz w:val="24"/>
          <w:szCs w:val="24"/>
        </w:rPr>
        <w:lastRenderedPageBreak/>
        <w:t>31995249 DOI: 10.1002/stem.3151]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61 </w:t>
      </w:r>
      <w:r w:rsidRPr="00DC3B78">
        <w:rPr>
          <w:rFonts w:ascii="Book Antiqua" w:hAnsi="Book Antiqua"/>
          <w:b/>
          <w:sz w:val="24"/>
          <w:szCs w:val="24"/>
        </w:rPr>
        <w:t>Harrell CR</w:t>
      </w:r>
      <w:r w:rsidRPr="00DC3B78">
        <w:rPr>
          <w:rFonts w:ascii="Book Antiqua" w:hAnsi="Book Antiqua"/>
          <w:sz w:val="24"/>
          <w:szCs w:val="24"/>
        </w:rPr>
        <w:t xml:space="preserve">, </w:t>
      </w:r>
      <w:proofErr w:type="spellStart"/>
      <w:r w:rsidRPr="00DC3B78">
        <w:rPr>
          <w:rFonts w:ascii="Book Antiqua" w:hAnsi="Book Antiqua"/>
          <w:sz w:val="24"/>
          <w:szCs w:val="24"/>
        </w:rPr>
        <w:t>Jovicic</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Djonov</w:t>
      </w:r>
      <w:proofErr w:type="spellEnd"/>
      <w:r w:rsidRPr="00DC3B78">
        <w:rPr>
          <w:rFonts w:ascii="Book Antiqua" w:hAnsi="Book Antiqua"/>
          <w:sz w:val="24"/>
          <w:szCs w:val="24"/>
        </w:rPr>
        <w:t xml:space="preserve"> V, </w:t>
      </w:r>
      <w:proofErr w:type="spellStart"/>
      <w:r w:rsidRPr="00DC3B78">
        <w:rPr>
          <w:rFonts w:ascii="Book Antiqua" w:hAnsi="Book Antiqua"/>
          <w:sz w:val="24"/>
          <w:szCs w:val="24"/>
        </w:rPr>
        <w:t>Arsenijevic</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Volarevic</w:t>
      </w:r>
      <w:proofErr w:type="spellEnd"/>
      <w:r w:rsidRPr="00DC3B78">
        <w:rPr>
          <w:rFonts w:ascii="Book Antiqua" w:hAnsi="Book Antiqua"/>
          <w:sz w:val="24"/>
          <w:szCs w:val="24"/>
        </w:rPr>
        <w:t xml:space="preserve"> V. Mesenchymal Stem Cell-Derived Exosomes and Other Extracellular Vesicles as New Remedies in the Therapy of Inflammatory Diseases. </w:t>
      </w:r>
      <w:r w:rsidRPr="00DC3B78">
        <w:rPr>
          <w:rFonts w:ascii="Book Antiqua" w:hAnsi="Book Antiqua"/>
          <w:i/>
          <w:sz w:val="24"/>
          <w:szCs w:val="24"/>
        </w:rPr>
        <w:t>Cells</w:t>
      </w:r>
      <w:r w:rsidRPr="00DC3B78">
        <w:rPr>
          <w:rFonts w:ascii="Book Antiqua" w:hAnsi="Book Antiqua"/>
          <w:sz w:val="24"/>
          <w:szCs w:val="24"/>
        </w:rPr>
        <w:t xml:space="preserve"> 2019; </w:t>
      </w:r>
      <w:r w:rsidRPr="00DC3B78">
        <w:rPr>
          <w:rFonts w:ascii="Book Antiqua" w:hAnsi="Book Antiqua"/>
          <w:b/>
          <w:sz w:val="24"/>
          <w:szCs w:val="24"/>
        </w:rPr>
        <w:t>8</w:t>
      </w:r>
      <w:r w:rsidRPr="00DC3B78">
        <w:rPr>
          <w:rFonts w:ascii="Book Antiqua" w:hAnsi="Book Antiqua"/>
          <w:sz w:val="24"/>
          <w:szCs w:val="24"/>
        </w:rPr>
        <w:t xml:space="preserve"> [PMID: 31835680 DOI: 10.3390/cells8121605]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62 </w:t>
      </w:r>
      <w:r w:rsidRPr="00DC3B78">
        <w:rPr>
          <w:rFonts w:ascii="Book Antiqua" w:hAnsi="Book Antiqua"/>
          <w:b/>
          <w:sz w:val="24"/>
          <w:szCs w:val="24"/>
        </w:rPr>
        <w:t>Cheng X</w:t>
      </w:r>
      <w:r w:rsidRPr="00DC3B78">
        <w:rPr>
          <w:rFonts w:ascii="Book Antiqua" w:hAnsi="Book Antiqua"/>
          <w:sz w:val="24"/>
          <w:szCs w:val="24"/>
        </w:rPr>
        <w:t xml:space="preserve">, Zhang G, Zhang L, Hu Y, Zhang K, Sun X, Zhao C, Li H, Li YM, Zhao J. Mesenchymal stem cells deliver exogenous miR-21 via exosomes to inhibit nucleus pulposus cell apoptosis and reduce intervertebral disc degeneration. </w:t>
      </w:r>
      <w:r w:rsidRPr="00DC3B78">
        <w:rPr>
          <w:rFonts w:ascii="Book Antiqua" w:hAnsi="Book Antiqua"/>
          <w:i/>
          <w:sz w:val="24"/>
          <w:szCs w:val="24"/>
        </w:rPr>
        <w:t xml:space="preserve">J Cell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2018; </w:t>
      </w:r>
      <w:r w:rsidRPr="00DC3B78">
        <w:rPr>
          <w:rFonts w:ascii="Book Antiqua" w:hAnsi="Book Antiqua"/>
          <w:b/>
          <w:sz w:val="24"/>
          <w:szCs w:val="24"/>
        </w:rPr>
        <w:t>22</w:t>
      </w:r>
      <w:r w:rsidRPr="00DC3B78">
        <w:rPr>
          <w:rFonts w:ascii="Book Antiqua" w:hAnsi="Book Antiqua"/>
          <w:sz w:val="24"/>
          <w:szCs w:val="24"/>
        </w:rPr>
        <w:t>: 261-276 [PMID: 28805297 DOI: 10.1111/jcmm.13316]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63 </w:t>
      </w:r>
      <w:r w:rsidRPr="00DC3B78">
        <w:rPr>
          <w:rFonts w:ascii="Book Antiqua" w:hAnsi="Book Antiqua"/>
          <w:b/>
          <w:sz w:val="24"/>
          <w:szCs w:val="24"/>
        </w:rPr>
        <w:t>Ouyang X</w:t>
      </w:r>
      <w:r w:rsidRPr="00DC3B78">
        <w:rPr>
          <w:rFonts w:ascii="Book Antiqua" w:hAnsi="Book Antiqua"/>
          <w:sz w:val="24"/>
          <w:szCs w:val="24"/>
        </w:rPr>
        <w:t xml:space="preserve">, Han X, Chen Z, Fang J, Huang X, Wei H. MSC-derived exosomes ameliorate erectile dysfunction by alleviation of corpus </w:t>
      </w:r>
      <w:proofErr w:type="spellStart"/>
      <w:r w:rsidRPr="00DC3B78">
        <w:rPr>
          <w:rFonts w:ascii="Book Antiqua" w:hAnsi="Book Antiqua"/>
          <w:sz w:val="24"/>
          <w:szCs w:val="24"/>
        </w:rPr>
        <w:t>cavernosum</w:t>
      </w:r>
      <w:proofErr w:type="spellEnd"/>
      <w:r w:rsidRPr="00DC3B78">
        <w:rPr>
          <w:rFonts w:ascii="Book Antiqua" w:hAnsi="Book Antiqua"/>
          <w:sz w:val="24"/>
          <w:szCs w:val="24"/>
        </w:rPr>
        <w:t xml:space="preserve"> smooth muscle apoptosis in a rat model of cavernous nerve injury.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2018; </w:t>
      </w:r>
      <w:r w:rsidRPr="00DC3B78">
        <w:rPr>
          <w:rFonts w:ascii="Book Antiqua" w:hAnsi="Book Antiqua"/>
          <w:b/>
          <w:sz w:val="24"/>
          <w:szCs w:val="24"/>
        </w:rPr>
        <w:t>9</w:t>
      </w:r>
      <w:r w:rsidRPr="00DC3B78">
        <w:rPr>
          <w:rFonts w:ascii="Book Antiqua" w:hAnsi="Book Antiqua"/>
          <w:sz w:val="24"/>
          <w:szCs w:val="24"/>
        </w:rPr>
        <w:t>: 246 [PMID: 30257719 DOI: 10.1186/s13287-018-1003-1]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64 </w:t>
      </w:r>
      <w:r w:rsidRPr="00DC3B78">
        <w:rPr>
          <w:rFonts w:ascii="Book Antiqua" w:hAnsi="Book Antiqua"/>
          <w:b/>
          <w:sz w:val="24"/>
          <w:szCs w:val="24"/>
        </w:rPr>
        <w:t>Liu Y</w:t>
      </w:r>
      <w:r w:rsidRPr="00DC3B78">
        <w:rPr>
          <w:rFonts w:ascii="Book Antiqua" w:hAnsi="Book Antiqua"/>
          <w:sz w:val="24"/>
          <w:szCs w:val="24"/>
        </w:rPr>
        <w:t xml:space="preserve">, Lin L, Zou R, Wen C, Wang Z, Lin F. MSC-derived exosomes promote proliferation and inhibit apoptosis of chondrocytes via lncRNA-KLF3-AS1/miR-206/GIT1 axis in osteoarthritis. </w:t>
      </w:r>
      <w:r w:rsidRPr="00DC3B78">
        <w:rPr>
          <w:rFonts w:ascii="Book Antiqua" w:hAnsi="Book Antiqua"/>
          <w:i/>
          <w:sz w:val="24"/>
          <w:szCs w:val="24"/>
        </w:rPr>
        <w:t>Cell Cycle</w:t>
      </w:r>
      <w:r w:rsidRPr="00DC3B78">
        <w:rPr>
          <w:rFonts w:ascii="Book Antiqua" w:hAnsi="Book Antiqua"/>
          <w:sz w:val="24"/>
          <w:szCs w:val="24"/>
        </w:rPr>
        <w:t xml:space="preserve"> 2018; </w:t>
      </w:r>
      <w:r w:rsidRPr="00DC3B78">
        <w:rPr>
          <w:rFonts w:ascii="Book Antiqua" w:hAnsi="Book Antiqua"/>
          <w:b/>
          <w:sz w:val="24"/>
          <w:szCs w:val="24"/>
        </w:rPr>
        <w:t>17</w:t>
      </w:r>
      <w:r w:rsidRPr="00DC3B78">
        <w:rPr>
          <w:rFonts w:ascii="Book Antiqua" w:hAnsi="Book Antiqua"/>
          <w:sz w:val="24"/>
          <w:szCs w:val="24"/>
        </w:rPr>
        <w:t>: 2411-2422 [PMID: 30324848 DOI: 10.1080/15384101.2018.1526603]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65 </w:t>
      </w:r>
      <w:r w:rsidRPr="00DC3B78">
        <w:rPr>
          <w:rFonts w:ascii="Book Antiqua" w:hAnsi="Book Antiqua"/>
          <w:b/>
          <w:sz w:val="24"/>
          <w:szCs w:val="24"/>
        </w:rPr>
        <w:t>Wang Y</w:t>
      </w:r>
      <w:r w:rsidRPr="00DC3B78">
        <w:rPr>
          <w:rFonts w:ascii="Book Antiqua" w:hAnsi="Book Antiqua"/>
          <w:sz w:val="24"/>
          <w:szCs w:val="24"/>
        </w:rPr>
        <w:t xml:space="preserve">, Chen X, Cao W, Shi Y. Plasticity of mesenchymal stem cells in immunomodulation: pathological and therapeutic implications. </w:t>
      </w:r>
      <w:r w:rsidRPr="00DC3B78">
        <w:rPr>
          <w:rFonts w:ascii="Book Antiqua" w:hAnsi="Book Antiqua"/>
          <w:i/>
          <w:sz w:val="24"/>
          <w:szCs w:val="24"/>
        </w:rPr>
        <w:t xml:space="preserve">Nat </w:t>
      </w:r>
      <w:proofErr w:type="spellStart"/>
      <w:r w:rsidRPr="00DC3B78">
        <w:rPr>
          <w:rFonts w:ascii="Book Antiqua" w:hAnsi="Book Antiqua"/>
          <w:i/>
          <w:sz w:val="24"/>
          <w:szCs w:val="24"/>
        </w:rPr>
        <w:t>Immunol</w:t>
      </w:r>
      <w:proofErr w:type="spellEnd"/>
      <w:r w:rsidRPr="00DC3B78">
        <w:rPr>
          <w:rFonts w:ascii="Book Antiqua" w:hAnsi="Book Antiqua"/>
          <w:sz w:val="24"/>
          <w:szCs w:val="24"/>
        </w:rPr>
        <w:t xml:space="preserve"> 2014; </w:t>
      </w:r>
      <w:r w:rsidRPr="00DC3B78">
        <w:rPr>
          <w:rFonts w:ascii="Book Antiqua" w:hAnsi="Book Antiqua"/>
          <w:b/>
          <w:sz w:val="24"/>
          <w:szCs w:val="24"/>
        </w:rPr>
        <w:t>15</w:t>
      </w:r>
      <w:r w:rsidRPr="00DC3B78">
        <w:rPr>
          <w:rFonts w:ascii="Book Antiqua" w:hAnsi="Book Antiqua"/>
          <w:sz w:val="24"/>
          <w:szCs w:val="24"/>
        </w:rPr>
        <w:t>: 1009-1016 [PMID: 25329189 DOI: 10.1038/ni.3002]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66 </w:t>
      </w:r>
      <w:r w:rsidRPr="00DC3B78">
        <w:rPr>
          <w:rFonts w:ascii="Book Antiqua" w:hAnsi="Book Antiqua"/>
          <w:b/>
          <w:sz w:val="24"/>
          <w:szCs w:val="24"/>
        </w:rPr>
        <w:t>Zhang Z</w:t>
      </w:r>
      <w:r w:rsidRPr="00DC3B78">
        <w:rPr>
          <w:rFonts w:ascii="Book Antiqua" w:hAnsi="Book Antiqua"/>
          <w:sz w:val="24"/>
          <w:szCs w:val="24"/>
        </w:rPr>
        <w:t xml:space="preserve">, Fu J, Xu X, Wang S, Xu R, Zhao M, </w:t>
      </w:r>
      <w:proofErr w:type="spellStart"/>
      <w:r w:rsidRPr="00DC3B78">
        <w:rPr>
          <w:rFonts w:ascii="Book Antiqua" w:hAnsi="Book Antiqua"/>
          <w:sz w:val="24"/>
          <w:szCs w:val="24"/>
        </w:rPr>
        <w:t>Nie</w:t>
      </w:r>
      <w:proofErr w:type="spellEnd"/>
      <w:r w:rsidRPr="00DC3B78">
        <w:rPr>
          <w:rFonts w:ascii="Book Antiqua" w:hAnsi="Book Antiqua"/>
          <w:sz w:val="24"/>
          <w:szCs w:val="24"/>
        </w:rPr>
        <w:t xml:space="preserve"> W, Wang X, Zhang J, Li T, Su L, Wang FS. </w:t>
      </w:r>
      <w:proofErr w:type="gramStart"/>
      <w:r w:rsidRPr="00DC3B78">
        <w:rPr>
          <w:rFonts w:ascii="Book Antiqua" w:hAnsi="Book Antiqua"/>
          <w:sz w:val="24"/>
          <w:szCs w:val="24"/>
        </w:rPr>
        <w:t>Safety and immunological responses to human mesenchymal stem cell therapy in difficult-to-treat HIV-1-infected patients.</w:t>
      </w:r>
      <w:proofErr w:type="gramEnd"/>
      <w:r w:rsidRPr="00DC3B78">
        <w:rPr>
          <w:rFonts w:ascii="Book Antiqua" w:hAnsi="Book Antiqua"/>
          <w:sz w:val="24"/>
          <w:szCs w:val="24"/>
        </w:rPr>
        <w:t xml:space="preserve"> </w:t>
      </w:r>
      <w:r w:rsidRPr="00DC3B78">
        <w:rPr>
          <w:rFonts w:ascii="Book Antiqua" w:hAnsi="Book Antiqua"/>
          <w:i/>
          <w:sz w:val="24"/>
          <w:szCs w:val="24"/>
        </w:rPr>
        <w:t>AIDS</w:t>
      </w:r>
      <w:r w:rsidRPr="00DC3B78">
        <w:rPr>
          <w:rFonts w:ascii="Book Antiqua" w:hAnsi="Book Antiqua"/>
          <w:sz w:val="24"/>
          <w:szCs w:val="24"/>
        </w:rPr>
        <w:t xml:space="preserve"> 2013; </w:t>
      </w:r>
      <w:r w:rsidRPr="00DC3B78">
        <w:rPr>
          <w:rFonts w:ascii="Book Antiqua" w:hAnsi="Book Antiqua"/>
          <w:b/>
          <w:sz w:val="24"/>
          <w:szCs w:val="24"/>
        </w:rPr>
        <w:t>27</w:t>
      </w:r>
      <w:r w:rsidRPr="00DC3B78">
        <w:rPr>
          <w:rFonts w:ascii="Book Antiqua" w:hAnsi="Book Antiqua"/>
          <w:sz w:val="24"/>
          <w:szCs w:val="24"/>
        </w:rPr>
        <w:t>: 1283-1293 [PMID: 23925377 DOI: 10.1097/QAD.0b013e32835fab77]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67 </w:t>
      </w:r>
      <w:proofErr w:type="spellStart"/>
      <w:r w:rsidRPr="00DC3B78">
        <w:rPr>
          <w:rFonts w:ascii="Book Antiqua" w:hAnsi="Book Antiqua"/>
          <w:b/>
          <w:sz w:val="24"/>
          <w:szCs w:val="24"/>
        </w:rPr>
        <w:t>Sengupta</w:t>
      </w:r>
      <w:proofErr w:type="spellEnd"/>
      <w:r w:rsidRPr="00DC3B78">
        <w:rPr>
          <w:rFonts w:ascii="Book Antiqua" w:hAnsi="Book Antiqua"/>
          <w:b/>
          <w:sz w:val="24"/>
          <w:szCs w:val="24"/>
        </w:rPr>
        <w:t xml:space="preserve"> V</w:t>
      </w:r>
      <w:r w:rsidRPr="00DC3B78">
        <w:rPr>
          <w:rFonts w:ascii="Book Antiqua" w:hAnsi="Book Antiqua"/>
          <w:sz w:val="24"/>
          <w:szCs w:val="24"/>
        </w:rPr>
        <w:t xml:space="preserve">, </w:t>
      </w:r>
      <w:proofErr w:type="spellStart"/>
      <w:r w:rsidRPr="00DC3B78">
        <w:rPr>
          <w:rFonts w:ascii="Book Antiqua" w:hAnsi="Book Antiqua"/>
          <w:sz w:val="24"/>
          <w:szCs w:val="24"/>
        </w:rPr>
        <w:t>Sengupta</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Lazo</w:t>
      </w:r>
      <w:proofErr w:type="spellEnd"/>
      <w:r w:rsidRPr="00DC3B78">
        <w:rPr>
          <w:rFonts w:ascii="Book Antiqua" w:hAnsi="Book Antiqua"/>
          <w:sz w:val="24"/>
          <w:szCs w:val="24"/>
        </w:rPr>
        <w:t xml:space="preserve"> A, Woods P, Nolan A, Bremer N. Exosomes Derived from Bone Marrow Mesenchymal Stem Cells as Treatment for Severe COVID-19. </w:t>
      </w:r>
      <w:r w:rsidRPr="00DC3B78">
        <w:rPr>
          <w:rFonts w:ascii="Book Antiqua" w:hAnsi="Book Antiqua"/>
          <w:i/>
          <w:sz w:val="24"/>
          <w:szCs w:val="24"/>
        </w:rPr>
        <w:t>Stem Cells Dev</w:t>
      </w:r>
      <w:r w:rsidRPr="00DC3B78">
        <w:rPr>
          <w:rFonts w:ascii="Book Antiqua" w:hAnsi="Book Antiqua"/>
          <w:sz w:val="24"/>
          <w:szCs w:val="24"/>
        </w:rPr>
        <w:t xml:space="preserve"> 2020; </w:t>
      </w:r>
      <w:r w:rsidRPr="00DC3B78">
        <w:rPr>
          <w:rFonts w:ascii="Book Antiqua" w:hAnsi="Book Antiqua"/>
          <w:b/>
          <w:sz w:val="24"/>
          <w:szCs w:val="24"/>
        </w:rPr>
        <w:t>29</w:t>
      </w:r>
      <w:r w:rsidRPr="00DC3B78">
        <w:rPr>
          <w:rFonts w:ascii="Book Antiqua" w:hAnsi="Book Antiqua"/>
          <w:sz w:val="24"/>
          <w:szCs w:val="24"/>
        </w:rPr>
        <w:t>: 747-754 [PMID: 32380908 DOI: 10.1089/scd.2020.0080]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68 </w:t>
      </w:r>
      <w:r w:rsidRPr="00DC3B78">
        <w:rPr>
          <w:rFonts w:ascii="Book Antiqua" w:hAnsi="Book Antiqua"/>
          <w:b/>
          <w:sz w:val="24"/>
          <w:szCs w:val="24"/>
        </w:rPr>
        <w:t>Wang S</w:t>
      </w:r>
      <w:r w:rsidRPr="00DC3B78">
        <w:rPr>
          <w:rFonts w:ascii="Book Antiqua" w:hAnsi="Book Antiqua"/>
          <w:sz w:val="24"/>
          <w:szCs w:val="24"/>
        </w:rPr>
        <w:t xml:space="preserve">, Su X, Xu M, Xiao X, Li X, Li H, Keating A, Zhao RC. Exosomes secreted by mesenchymal stromal/stem cell-derived adipocytes promote breast cancer cell growth via activation of Hippo signaling pathway.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2019; </w:t>
      </w:r>
      <w:r w:rsidRPr="00DC3B78">
        <w:rPr>
          <w:rFonts w:ascii="Book Antiqua" w:hAnsi="Book Antiqua"/>
          <w:b/>
          <w:sz w:val="24"/>
          <w:szCs w:val="24"/>
        </w:rPr>
        <w:t>10</w:t>
      </w:r>
      <w:r w:rsidRPr="00DC3B78">
        <w:rPr>
          <w:rFonts w:ascii="Book Antiqua" w:hAnsi="Book Antiqua"/>
          <w:sz w:val="24"/>
          <w:szCs w:val="24"/>
        </w:rPr>
        <w:t>: 117 [PMID: 30971292 DOI: 10.1186/s13287-019-1220-2]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lastRenderedPageBreak/>
        <w:t xml:space="preserve">69 </w:t>
      </w:r>
      <w:proofErr w:type="spellStart"/>
      <w:r w:rsidRPr="00DC3B78">
        <w:rPr>
          <w:rFonts w:ascii="Book Antiqua" w:hAnsi="Book Antiqua"/>
          <w:b/>
          <w:sz w:val="24"/>
          <w:szCs w:val="24"/>
        </w:rPr>
        <w:t>Pavon</w:t>
      </w:r>
      <w:proofErr w:type="spellEnd"/>
      <w:r w:rsidRPr="00DC3B78">
        <w:rPr>
          <w:rFonts w:ascii="Book Antiqua" w:hAnsi="Book Antiqua"/>
          <w:b/>
          <w:sz w:val="24"/>
          <w:szCs w:val="24"/>
        </w:rPr>
        <w:t xml:space="preserve"> LF</w:t>
      </w:r>
      <w:r w:rsidRPr="00DC3B78">
        <w:rPr>
          <w:rFonts w:ascii="Book Antiqua" w:hAnsi="Book Antiqua"/>
          <w:sz w:val="24"/>
          <w:szCs w:val="24"/>
        </w:rPr>
        <w:t xml:space="preserve">, </w:t>
      </w:r>
      <w:proofErr w:type="spellStart"/>
      <w:r w:rsidRPr="00DC3B78">
        <w:rPr>
          <w:rFonts w:ascii="Book Antiqua" w:hAnsi="Book Antiqua"/>
          <w:sz w:val="24"/>
          <w:szCs w:val="24"/>
        </w:rPr>
        <w:t>Sibov</w:t>
      </w:r>
      <w:proofErr w:type="spellEnd"/>
      <w:r w:rsidRPr="00DC3B78">
        <w:rPr>
          <w:rFonts w:ascii="Book Antiqua" w:hAnsi="Book Antiqua"/>
          <w:sz w:val="24"/>
          <w:szCs w:val="24"/>
        </w:rPr>
        <w:t xml:space="preserve"> TT, de Souza AV, da Cruz EF, </w:t>
      </w:r>
      <w:proofErr w:type="spellStart"/>
      <w:r w:rsidRPr="00DC3B78">
        <w:rPr>
          <w:rFonts w:ascii="Book Antiqua" w:hAnsi="Book Antiqua"/>
          <w:sz w:val="24"/>
          <w:szCs w:val="24"/>
        </w:rPr>
        <w:t>Malheiros</w:t>
      </w:r>
      <w:proofErr w:type="spellEnd"/>
      <w:r w:rsidRPr="00DC3B78">
        <w:rPr>
          <w:rFonts w:ascii="Book Antiqua" w:hAnsi="Book Antiqua"/>
          <w:sz w:val="24"/>
          <w:szCs w:val="24"/>
        </w:rPr>
        <w:t xml:space="preserve"> SMF, Cabral FR, de Souza JG, </w:t>
      </w:r>
      <w:proofErr w:type="spellStart"/>
      <w:r w:rsidRPr="00DC3B78">
        <w:rPr>
          <w:rFonts w:ascii="Book Antiqua" w:hAnsi="Book Antiqua"/>
          <w:sz w:val="24"/>
          <w:szCs w:val="24"/>
        </w:rPr>
        <w:t>Boufleur</w:t>
      </w:r>
      <w:proofErr w:type="spellEnd"/>
      <w:r w:rsidRPr="00DC3B78">
        <w:rPr>
          <w:rFonts w:ascii="Book Antiqua" w:hAnsi="Book Antiqua"/>
          <w:sz w:val="24"/>
          <w:szCs w:val="24"/>
        </w:rPr>
        <w:t xml:space="preserve"> P, de Oliveira DM, de Toledo SRC, Marti LC, </w:t>
      </w:r>
      <w:proofErr w:type="spellStart"/>
      <w:r w:rsidRPr="00DC3B78">
        <w:rPr>
          <w:rFonts w:ascii="Book Antiqua" w:hAnsi="Book Antiqua"/>
          <w:sz w:val="24"/>
          <w:szCs w:val="24"/>
        </w:rPr>
        <w:t>Malheiros</w:t>
      </w:r>
      <w:proofErr w:type="spellEnd"/>
      <w:r w:rsidRPr="00DC3B78">
        <w:rPr>
          <w:rFonts w:ascii="Book Antiqua" w:hAnsi="Book Antiqua"/>
          <w:sz w:val="24"/>
          <w:szCs w:val="24"/>
        </w:rPr>
        <w:t xml:space="preserve"> JM, </w:t>
      </w:r>
      <w:proofErr w:type="spellStart"/>
      <w:r w:rsidRPr="00DC3B78">
        <w:rPr>
          <w:rFonts w:ascii="Book Antiqua" w:hAnsi="Book Antiqua"/>
          <w:sz w:val="24"/>
          <w:szCs w:val="24"/>
        </w:rPr>
        <w:t>Paiva</w:t>
      </w:r>
      <w:proofErr w:type="spellEnd"/>
      <w:r w:rsidRPr="00DC3B78">
        <w:rPr>
          <w:rFonts w:ascii="Book Antiqua" w:hAnsi="Book Antiqua"/>
          <w:sz w:val="24"/>
          <w:szCs w:val="24"/>
        </w:rPr>
        <w:t xml:space="preserve"> FF, </w:t>
      </w:r>
      <w:proofErr w:type="spellStart"/>
      <w:r w:rsidRPr="00DC3B78">
        <w:rPr>
          <w:rFonts w:ascii="Book Antiqua" w:hAnsi="Book Antiqua"/>
          <w:sz w:val="24"/>
          <w:szCs w:val="24"/>
        </w:rPr>
        <w:t>Tannús</w:t>
      </w:r>
      <w:proofErr w:type="spellEnd"/>
      <w:r w:rsidRPr="00DC3B78">
        <w:rPr>
          <w:rFonts w:ascii="Book Antiqua" w:hAnsi="Book Antiqua"/>
          <w:sz w:val="24"/>
          <w:szCs w:val="24"/>
        </w:rPr>
        <w:t xml:space="preserve"> A, de Oliveira SM, Chudzinski-</w:t>
      </w:r>
      <w:proofErr w:type="spellStart"/>
      <w:r w:rsidRPr="00DC3B78">
        <w:rPr>
          <w:rFonts w:ascii="Book Antiqua" w:hAnsi="Book Antiqua"/>
          <w:sz w:val="24"/>
          <w:szCs w:val="24"/>
        </w:rPr>
        <w:t>Tavassi</w:t>
      </w:r>
      <w:proofErr w:type="spellEnd"/>
      <w:r w:rsidRPr="00DC3B78">
        <w:rPr>
          <w:rFonts w:ascii="Book Antiqua" w:hAnsi="Book Antiqua"/>
          <w:sz w:val="24"/>
          <w:szCs w:val="24"/>
        </w:rPr>
        <w:t xml:space="preserve"> AM, de </w:t>
      </w:r>
      <w:proofErr w:type="spellStart"/>
      <w:r w:rsidRPr="00DC3B78">
        <w:rPr>
          <w:rFonts w:ascii="Book Antiqua" w:hAnsi="Book Antiqua"/>
          <w:sz w:val="24"/>
          <w:szCs w:val="24"/>
        </w:rPr>
        <w:t>Paiva</w:t>
      </w:r>
      <w:proofErr w:type="spellEnd"/>
      <w:r w:rsidRPr="00DC3B78">
        <w:rPr>
          <w:rFonts w:ascii="Book Antiqua" w:hAnsi="Book Antiqua"/>
          <w:sz w:val="24"/>
          <w:szCs w:val="24"/>
        </w:rPr>
        <w:t xml:space="preserve"> </w:t>
      </w:r>
      <w:proofErr w:type="spellStart"/>
      <w:r w:rsidRPr="00DC3B78">
        <w:rPr>
          <w:rFonts w:ascii="Book Antiqua" w:hAnsi="Book Antiqua"/>
          <w:sz w:val="24"/>
          <w:szCs w:val="24"/>
        </w:rPr>
        <w:t>Neto</w:t>
      </w:r>
      <w:proofErr w:type="spellEnd"/>
      <w:r w:rsidRPr="00DC3B78">
        <w:rPr>
          <w:rFonts w:ascii="Book Antiqua" w:hAnsi="Book Antiqua"/>
          <w:sz w:val="24"/>
          <w:szCs w:val="24"/>
        </w:rPr>
        <w:t xml:space="preserve"> MA, </w:t>
      </w:r>
      <w:proofErr w:type="spellStart"/>
      <w:r w:rsidRPr="00DC3B78">
        <w:rPr>
          <w:rFonts w:ascii="Book Antiqua" w:hAnsi="Book Antiqua"/>
          <w:sz w:val="24"/>
          <w:szCs w:val="24"/>
        </w:rPr>
        <w:t>Cavalheiro</w:t>
      </w:r>
      <w:proofErr w:type="spellEnd"/>
      <w:r w:rsidRPr="00DC3B78">
        <w:rPr>
          <w:rFonts w:ascii="Book Antiqua" w:hAnsi="Book Antiqua"/>
          <w:sz w:val="24"/>
          <w:szCs w:val="24"/>
        </w:rPr>
        <w:t xml:space="preserve"> S. Tropism of mesenchymal stem cell toward CD133</w:t>
      </w:r>
      <w:r w:rsidRPr="00DC3B78">
        <w:rPr>
          <w:rFonts w:ascii="Book Antiqua" w:hAnsi="Book Antiqua"/>
          <w:sz w:val="24"/>
          <w:szCs w:val="24"/>
          <w:vertAlign w:val="superscript"/>
        </w:rPr>
        <w:t>+</w:t>
      </w:r>
      <w:r w:rsidRPr="00DC3B78">
        <w:rPr>
          <w:rFonts w:ascii="Book Antiqua" w:hAnsi="Book Antiqua"/>
          <w:sz w:val="24"/>
          <w:szCs w:val="24"/>
        </w:rPr>
        <w:t xml:space="preserve"> stem cell of glioblastoma in vitro and promote tumor proliferation in vivo.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2018; </w:t>
      </w:r>
      <w:r w:rsidRPr="00DC3B78">
        <w:rPr>
          <w:rFonts w:ascii="Book Antiqua" w:hAnsi="Book Antiqua"/>
          <w:b/>
          <w:sz w:val="24"/>
          <w:szCs w:val="24"/>
        </w:rPr>
        <w:t>9</w:t>
      </w:r>
      <w:r w:rsidRPr="00DC3B78">
        <w:rPr>
          <w:rFonts w:ascii="Book Antiqua" w:hAnsi="Book Antiqua"/>
          <w:sz w:val="24"/>
          <w:szCs w:val="24"/>
        </w:rPr>
        <w:t>: 310 [PMID: 30413179 DOI: 10.1186/s13287-018-1049-0]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70 </w:t>
      </w:r>
      <w:proofErr w:type="spellStart"/>
      <w:r w:rsidRPr="00DC3B78">
        <w:rPr>
          <w:rFonts w:ascii="Book Antiqua" w:hAnsi="Book Antiqua"/>
          <w:b/>
          <w:sz w:val="24"/>
          <w:szCs w:val="24"/>
        </w:rPr>
        <w:t>Che</w:t>
      </w:r>
      <w:proofErr w:type="spellEnd"/>
      <w:r w:rsidRPr="00DC3B78">
        <w:rPr>
          <w:rFonts w:ascii="Book Antiqua" w:hAnsi="Book Antiqua"/>
          <w:b/>
          <w:sz w:val="24"/>
          <w:szCs w:val="24"/>
        </w:rPr>
        <w:t xml:space="preserve"> Y</w:t>
      </w:r>
      <w:r w:rsidRPr="00DC3B78">
        <w:rPr>
          <w:rFonts w:ascii="Book Antiqua" w:hAnsi="Book Antiqua"/>
          <w:sz w:val="24"/>
          <w:szCs w:val="24"/>
        </w:rPr>
        <w:t xml:space="preserve">, Shi X, Shi Y, Jiang X, Ai Q, Shi Y, Gong F, Jiang W. Exosomes Derived from miR-143-Overexpressing MSCs Inhibit Cell Migration and Invasion in Human Prostate Cancer by Downregulating TFF3.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Ther</w:t>
      </w:r>
      <w:proofErr w:type="spellEnd"/>
      <w:r w:rsidRPr="00DC3B78">
        <w:rPr>
          <w:rFonts w:ascii="Book Antiqua" w:hAnsi="Book Antiqua"/>
          <w:i/>
          <w:sz w:val="24"/>
          <w:szCs w:val="24"/>
        </w:rPr>
        <w:t xml:space="preserve"> Nucleic Acids</w:t>
      </w:r>
      <w:r w:rsidRPr="00DC3B78">
        <w:rPr>
          <w:rFonts w:ascii="Book Antiqua" w:hAnsi="Book Antiqua"/>
          <w:sz w:val="24"/>
          <w:szCs w:val="24"/>
        </w:rPr>
        <w:t xml:space="preserve"> 2019; </w:t>
      </w:r>
      <w:r w:rsidRPr="00DC3B78">
        <w:rPr>
          <w:rFonts w:ascii="Book Antiqua" w:hAnsi="Book Antiqua"/>
          <w:b/>
          <w:sz w:val="24"/>
          <w:szCs w:val="24"/>
        </w:rPr>
        <w:t>18</w:t>
      </w:r>
      <w:r w:rsidRPr="00DC3B78">
        <w:rPr>
          <w:rFonts w:ascii="Book Antiqua" w:hAnsi="Book Antiqua"/>
          <w:sz w:val="24"/>
          <w:szCs w:val="24"/>
        </w:rPr>
        <w:t>: 232-244 [PMID: 31563120 DOI: 10.1016/j.omtn.2019.08.010]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71 </w:t>
      </w:r>
      <w:r w:rsidRPr="00DC3B78">
        <w:rPr>
          <w:rFonts w:ascii="Book Antiqua" w:hAnsi="Book Antiqua"/>
          <w:b/>
          <w:sz w:val="24"/>
          <w:szCs w:val="24"/>
        </w:rPr>
        <w:t>Lou G</w:t>
      </w:r>
      <w:r w:rsidRPr="00DC3B78">
        <w:rPr>
          <w:rFonts w:ascii="Book Antiqua" w:hAnsi="Book Antiqua"/>
          <w:sz w:val="24"/>
          <w:szCs w:val="24"/>
        </w:rPr>
        <w:t xml:space="preserve">, Chen L, Xia C, Wang W, Qi J, Li A, Zhao L, Chen Z, Zheng M, Liu Y. MiR-199a-modified exosomes from adipose tissue-derived mesenchymal stem cells improve hepatocellular carcinoma </w:t>
      </w:r>
      <w:proofErr w:type="spellStart"/>
      <w:r w:rsidRPr="00DC3B78">
        <w:rPr>
          <w:rFonts w:ascii="Book Antiqua" w:hAnsi="Book Antiqua"/>
          <w:sz w:val="24"/>
          <w:szCs w:val="24"/>
        </w:rPr>
        <w:t>chemosensitivity</w:t>
      </w:r>
      <w:proofErr w:type="spellEnd"/>
      <w:r w:rsidRPr="00DC3B78">
        <w:rPr>
          <w:rFonts w:ascii="Book Antiqua" w:hAnsi="Book Antiqua"/>
          <w:sz w:val="24"/>
          <w:szCs w:val="24"/>
        </w:rPr>
        <w:t xml:space="preserve"> through </w:t>
      </w:r>
      <w:proofErr w:type="spellStart"/>
      <w:r w:rsidRPr="00DC3B78">
        <w:rPr>
          <w:rFonts w:ascii="Book Antiqua" w:hAnsi="Book Antiqua"/>
          <w:sz w:val="24"/>
          <w:szCs w:val="24"/>
        </w:rPr>
        <w:t>mTOR</w:t>
      </w:r>
      <w:proofErr w:type="spellEnd"/>
      <w:r w:rsidRPr="00DC3B78">
        <w:rPr>
          <w:rFonts w:ascii="Book Antiqua" w:hAnsi="Book Antiqua"/>
          <w:sz w:val="24"/>
          <w:szCs w:val="24"/>
        </w:rPr>
        <w:t xml:space="preserve"> pathway. </w:t>
      </w:r>
      <w:r w:rsidRPr="00DC3B78">
        <w:rPr>
          <w:rFonts w:ascii="Book Antiqua" w:hAnsi="Book Antiqua"/>
          <w:i/>
          <w:sz w:val="24"/>
          <w:szCs w:val="24"/>
        </w:rPr>
        <w:t xml:space="preserve">J </w:t>
      </w:r>
      <w:proofErr w:type="spellStart"/>
      <w:r w:rsidRPr="00DC3B78">
        <w:rPr>
          <w:rFonts w:ascii="Book Antiqua" w:hAnsi="Book Antiqua"/>
          <w:i/>
          <w:sz w:val="24"/>
          <w:szCs w:val="24"/>
        </w:rPr>
        <w:t>Exp</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Clin</w:t>
      </w:r>
      <w:proofErr w:type="spellEnd"/>
      <w:r w:rsidRPr="00DC3B78">
        <w:rPr>
          <w:rFonts w:ascii="Book Antiqua" w:hAnsi="Book Antiqua"/>
          <w:i/>
          <w:sz w:val="24"/>
          <w:szCs w:val="24"/>
        </w:rPr>
        <w:t xml:space="preserve"> Cancer Res</w:t>
      </w:r>
      <w:r w:rsidRPr="00DC3B78">
        <w:rPr>
          <w:rFonts w:ascii="Book Antiqua" w:hAnsi="Book Antiqua"/>
          <w:sz w:val="24"/>
          <w:szCs w:val="24"/>
        </w:rPr>
        <w:t xml:space="preserve"> 2020; </w:t>
      </w:r>
      <w:r w:rsidRPr="00DC3B78">
        <w:rPr>
          <w:rFonts w:ascii="Book Antiqua" w:hAnsi="Book Antiqua"/>
          <w:b/>
          <w:sz w:val="24"/>
          <w:szCs w:val="24"/>
        </w:rPr>
        <w:t>39</w:t>
      </w:r>
      <w:r w:rsidRPr="00DC3B78">
        <w:rPr>
          <w:rFonts w:ascii="Book Antiqua" w:hAnsi="Book Antiqua"/>
          <w:sz w:val="24"/>
          <w:szCs w:val="24"/>
        </w:rPr>
        <w:t>: 4 [PMID: 31898515 DOI: 10.1186/s13046-019-1512-5]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72 </w:t>
      </w:r>
      <w:proofErr w:type="spellStart"/>
      <w:r w:rsidRPr="00DC3B78">
        <w:rPr>
          <w:rFonts w:ascii="Book Antiqua" w:hAnsi="Book Antiqua"/>
          <w:b/>
          <w:sz w:val="24"/>
          <w:szCs w:val="24"/>
        </w:rPr>
        <w:t>Pastorakova</w:t>
      </w:r>
      <w:proofErr w:type="spellEnd"/>
      <w:r w:rsidRPr="00DC3B78">
        <w:rPr>
          <w:rFonts w:ascii="Book Antiqua" w:hAnsi="Book Antiqua"/>
          <w:b/>
          <w:sz w:val="24"/>
          <w:szCs w:val="24"/>
        </w:rPr>
        <w:t xml:space="preserve"> A</w:t>
      </w:r>
      <w:r w:rsidRPr="00DC3B78">
        <w:rPr>
          <w:rFonts w:ascii="Book Antiqua" w:hAnsi="Book Antiqua"/>
          <w:sz w:val="24"/>
          <w:szCs w:val="24"/>
        </w:rPr>
        <w:t xml:space="preserve">, </w:t>
      </w:r>
      <w:proofErr w:type="spellStart"/>
      <w:r w:rsidRPr="00DC3B78">
        <w:rPr>
          <w:rFonts w:ascii="Book Antiqua" w:hAnsi="Book Antiqua"/>
          <w:sz w:val="24"/>
          <w:szCs w:val="24"/>
        </w:rPr>
        <w:t>Jakubechova</w:t>
      </w:r>
      <w:proofErr w:type="spellEnd"/>
      <w:r w:rsidRPr="00DC3B78">
        <w:rPr>
          <w:rFonts w:ascii="Book Antiqua" w:hAnsi="Book Antiqua"/>
          <w:sz w:val="24"/>
          <w:szCs w:val="24"/>
        </w:rPr>
        <w:t xml:space="preserve"> J, </w:t>
      </w:r>
      <w:proofErr w:type="spellStart"/>
      <w:r w:rsidRPr="00DC3B78">
        <w:rPr>
          <w:rFonts w:ascii="Book Antiqua" w:hAnsi="Book Antiqua"/>
          <w:sz w:val="24"/>
          <w:szCs w:val="24"/>
        </w:rPr>
        <w:t>Altanerova</w:t>
      </w:r>
      <w:proofErr w:type="spellEnd"/>
      <w:r w:rsidRPr="00DC3B78">
        <w:rPr>
          <w:rFonts w:ascii="Book Antiqua" w:hAnsi="Book Antiqua"/>
          <w:sz w:val="24"/>
          <w:szCs w:val="24"/>
        </w:rPr>
        <w:t xml:space="preserve"> U, </w:t>
      </w:r>
      <w:proofErr w:type="spellStart"/>
      <w:r w:rsidRPr="00DC3B78">
        <w:rPr>
          <w:rFonts w:ascii="Book Antiqua" w:hAnsi="Book Antiqua"/>
          <w:sz w:val="24"/>
          <w:szCs w:val="24"/>
        </w:rPr>
        <w:t>Altaner</w:t>
      </w:r>
      <w:proofErr w:type="spellEnd"/>
      <w:r w:rsidRPr="00DC3B78">
        <w:rPr>
          <w:rFonts w:ascii="Book Antiqua" w:hAnsi="Book Antiqua"/>
          <w:sz w:val="24"/>
          <w:szCs w:val="24"/>
        </w:rPr>
        <w:t xml:space="preserve"> C. Suicide Gene Therapy Mediated with Exosomes Produced by Mesenchymal Stem/Stromal Cells Stably Transduced with HSV Thymidine Kinase. </w:t>
      </w:r>
      <w:r w:rsidRPr="00DC3B78">
        <w:rPr>
          <w:rFonts w:ascii="Book Antiqua" w:hAnsi="Book Antiqua"/>
          <w:i/>
          <w:sz w:val="24"/>
          <w:szCs w:val="24"/>
        </w:rPr>
        <w:t>Cancers (Basel)</w:t>
      </w:r>
      <w:r w:rsidRPr="00DC3B78">
        <w:rPr>
          <w:rFonts w:ascii="Book Antiqua" w:hAnsi="Book Antiqua"/>
          <w:sz w:val="24"/>
          <w:szCs w:val="24"/>
        </w:rPr>
        <w:t xml:space="preserve"> 2020; </w:t>
      </w:r>
      <w:r w:rsidRPr="00DC3B78">
        <w:rPr>
          <w:rFonts w:ascii="Book Antiqua" w:hAnsi="Book Antiqua"/>
          <w:b/>
          <w:sz w:val="24"/>
          <w:szCs w:val="24"/>
        </w:rPr>
        <w:t>12</w:t>
      </w:r>
      <w:r w:rsidRPr="00DC3B78">
        <w:rPr>
          <w:rFonts w:ascii="Book Antiqua" w:hAnsi="Book Antiqua"/>
          <w:sz w:val="24"/>
          <w:szCs w:val="24"/>
        </w:rPr>
        <w:t xml:space="preserve"> [PMID: 32354013 DOI: 10.3390/cancers12051096]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73 </w:t>
      </w:r>
      <w:r w:rsidRPr="00DC3B78">
        <w:rPr>
          <w:rFonts w:ascii="Book Antiqua" w:hAnsi="Book Antiqua"/>
          <w:b/>
          <w:sz w:val="24"/>
          <w:szCs w:val="24"/>
        </w:rPr>
        <w:t>Melzer C</w:t>
      </w:r>
      <w:r w:rsidRPr="00DC3B78">
        <w:rPr>
          <w:rFonts w:ascii="Book Antiqua" w:hAnsi="Book Antiqua"/>
          <w:sz w:val="24"/>
          <w:szCs w:val="24"/>
        </w:rPr>
        <w:t xml:space="preserve">, Rehn V, Yang Y, </w:t>
      </w:r>
      <w:proofErr w:type="spellStart"/>
      <w:r w:rsidRPr="00DC3B78">
        <w:rPr>
          <w:rFonts w:ascii="Book Antiqua" w:hAnsi="Book Antiqua"/>
          <w:sz w:val="24"/>
          <w:szCs w:val="24"/>
        </w:rPr>
        <w:t>Bähre</w:t>
      </w:r>
      <w:proofErr w:type="spellEnd"/>
      <w:r w:rsidRPr="00DC3B78">
        <w:rPr>
          <w:rFonts w:ascii="Book Antiqua" w:hAnsi="Book Antiqua"/>
          <w:sz w:val="24"/>
          <w:szCs w:val="24"/>
        </w:rPr>
        <w:t xml:space="preserve"> H, von der </w:t>
      </w:r>
      <w:proofErr w:type="spellStart"/>
      <w:r w:rsidRPr="00DC3B78">
        <w:rPr>
          <w:rFonts w:ascii="Book Antiqua" w:hAnsi="Book Antiqua"/>
          <w:sz w:val="24"/>
          <w:szCs w:val="24"/>
        </w:rPr>
        <w:t>Ohe</w:t>
      </w:r>
      <w:proofErr w:type="spellEnd"/>
      <w:r w:rsidRPr="00DC3B78">
        <w:rPr>
          <w:rFonts w:ascii="Book Antiqua" w:hAnsi="Book Antiqua"/>
          <w:sz w:val="24"/>
          <w:szCs w:val="24"/>
        </w:rPr>
        <w:t xml:space="preserve"> J, Hass R. Taxol-Loaded MSC-Derived Exosomes Provide a Therapeutic Vehicle to Target Metastatic Breast Cancer and Other Carcinoma Cells. </w:t>
      </w:r>
      <w:r w:rsidRPr="00DC3B78">
        <w:rPr>
          <w:rFonts w:ascii="Book Antiqua" w:hAnsi="Book Antiqua"/>
          <w:i/>
          <w:sz w:val="24"/>
          <w:szCs w:val="24"/>
        </w:rPr>
        <w:t>Cancers (Basel)</w:t>
      </w:r>
      <w:r w:rsidRPr="00DC3B78">
        <w:rPr>
          <w:rFonts w:ascii="Book Antiqua" w:hAnsi="Book Antiqua"/>
          <w:sz w:val="24"/>
          <w:szCs w:val="24"/>
        </w:rPr>
        <w:t xml:space="preserve"> 2019; </w:t>
      </w:r>
      <w:r w:rsidRPr="00DC3B78">
        <w:rPr>
          <w:rFonts w:ascii="Book Antiqua" w:hAnsi="Book Antiqua"/>
          <w:b/>
          <w:sz w:val="24"/>
          <w:szCs w:val="24"/>
        </w:rPr>
        <w:t>11</w:t>
      </w:r>
      <w:r w:rsidRPr="00DC3B78">
        <w:rPr>
          <w:rFonts w:ascii="Book Antiqua" w:hAnsi="Book Antiqua"/>
          <w:sz w:val="24"/>
          <w:szCs w:val="24"/>
        </w:rPr>
        <w:t xml:space="preserve"> [PMID: 31181850 DOI: 10.3390/cancers11060798]</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74 </w:t>
      </w:r>
      <w:proofErr w:type="spellStart"/>
      <w:r w:rsidRPr="00DC3B78">
        <w:rPr>
          <w:rFonts w:ascii="Book Antiqua" w:hAnsi="Book Antiqua"/>
          <w:b/>
          <w:sz w:val="24"/>
          <w:szCs w:val="24"/>
        </w:rPr>
        <w:t>Shamili</w:t>
      </w:r>
      <w:proofErr w:type="spellEnd"/>
      <w:r w:rsidRPr="00DC3B78">
        <w:rPr>
          <w:rFonts w:ascii="Book Antiqua" w:hAnsi="Book Antiqua"/>
          <w:b/>
          <w:sz w:val="24"/>
          <w:szCs w:val="24"/>
        </w:rPr>
        <w:t xml:space="preserve"> FH</w:t>
      </w:r>
      <w:r w:rsidRPr="00DC3B78">
        <w:rPr>
          <w:rFonts w:ascii="Book Antiqua" w:hAnsi="Book Antiqua"/>
          <w:sz w:val="24"/>
          <w:szCs w:val="24"/>
        </w:rPr>
        <w:t xml:space="preserve">, </w:t>
      </w:r>
      <w:proofErr w:type="spellStart"/>
      <w:r w:rsidRPr="00DC3B78">
        <w:rPr>
          <w:rFonts w:ascii="Book Antiqua" w:hAnsi="Book Antiqua"/>
          <w:sz w:val="24"/>
          <w:szCs w:val="24"/>
        </w:rPr>
        <w:t>Bayegi</w:t>
      </w:r>
      <w:proofErr w:type="spellEnd"/>
      <w:r w:rsidRPr="00DC3B78">
        <w:rPr>
          <w:rFonts w:ascii="Book Antiqua" w:hAnsi="Book Antiqua"/>
          <w:sz w:val="24"/>
          <w:szCs w:val="24"/>
        </w:rPr>
        <w:t xml:space="preserve"> HR, </w:t>
      </w:r>
      <w:proofErr w:type="spellStart"/>
      <w:r w:rsidRPr="00DC3B78">
        <w:rPr>
          <w:rFonts w:ascii="Book Antiqua" w:hAnsi="Book Antiqua"/>
          <w:sz w:val="24"/>
          <w:szCs w:val="24"/>
        </w:rPr>
        <w:t>Salmasi</w:t>
      </w:r>
      <w:proofErr w:type="spellEnd"/>
      <w:r w:rsidRPr="00DC3B78">
        <w:rPr>
          <w:rFonts w:ascii="Book Antiqua" w:hAnsi="Book Antiqua"/>
          <w:sz w:val="24"/>
          <w:szCs w:val="24"/>
        </w:rPr>
        <w:t xml:space="preserve"> Z, Sadri K, </w:t>
      </w:r>
      <w:proofErr w:type="spellStart"/>
      <w:r w:rsidRPr="00DC3B78">
        <w:rPr>
          <w:rFonts w:ascii="Book Antiqua" w:hAnsi="Book Antiqua"/>
          <w:sz w:val="24"/>
          <w:szCs w:val="24"/>
        </w:rPr>
        <w:t>Mahmoudi</w:t>
      </w:r>
      <w:proofErr w:type="spellEnd"/>
      <w:r w:rsidRPr="00DC3B78">
        <w:rPr>
          <w:rFonts w:ascii="Book Antiqua" w:hAnsi="Book Antiqua"/>
          <w:sz w:val="24"/>
          <w:szCs w:val="24"/>
        </w:rPr>
        <w:t xml:space="preserve"> M, Kalantari M, </w:t>
      </w:r>
      <w:proofErr w:type="spellStart"/>
      <w:r w:rsidRPr="00DC3B78">
        <w:rPr>
          <w:rFonts w:ascii="Book Antiqua" w:hAnsi="Book Antiqua"/>
          <w:sz w:val="24"/>
          <w:szCs w:val="24"/>
        </w:rPr>
        <w:t>Ramezani</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Abnous</w:t>
      </w:r>
      <w:proofErr w:type="spellEnd"/>
      <w:r w:rsidRPr="00DC3B78">
        <w:rPr>
          <w:rFonts w:ascii="Book Antiqua" w:hAnsi="Book Antiqua"/>
          <w:sz w:val="24"/>
          <w:szCs w:val="24"/>
        </w:rPr>
        <w:t xml:space="preserve"> K. Corrigendum to "Exosomes derived from TRAIL-engineered mesenchymal stem cells with effective anti-tumor activity in a mouse melanoma model" [International Journal of Pharmaceutics 549 (2018) 218-229]. </w:t>
      </w:r>
      <w:proofErr w:type="spellStart"/>
      <w:r w:rsidRPr="00DC3B78">
        <w:rPr>
          <w:rFonts w:ascii="Book Antiqua" w:hAnsi="Book Antiqua"/>
          <w:i/>
          <w:sz w:val="24"/>
          <w:szCs w:val="24"/>
        </w:rPr>
        <w:t>Int</w:t>
      </w:r>
      <w:proofErr w:type="spellEnd"/>
      <w:r w:rsidRPr="00DC3B78">
        <w:rPr>
          <w:rFonts w:ascii="Book Antiqua" w:hAnsi="Book Antiqua"/>
          <w:i/>
          <w:sz w:val="24"/>
          <w:szCs w:val="24"/>
        </w:rPr>
        <w:t xml:space="preserve"> J Pharm</w:t>
      </w:r>
      <w:r w:rsidRPr="00DC3B78">
        <w:rPr>
          <w:rFonts w:ascii="Book Antiqua" w:hAnsi="Book Antiqua"/>
          <w:sz w:val="24"/>
          <w:szCs w:val="24"/>
        </w:rPr>
        <w:t xml:space="preserve"> 2019; </w:t>
      </w:r>
      <w:r w:rsidRPr="00DC3B78">
        <w:rPr>
          <w:rFonts w:ascii="Book Antiqua" w:hAnsi="Book Antiqua"/>
          <w:b/>
          <w:sz w:val="24"/>
          <w:szCs w:val="24"/>
        </w:rPr>
        <w:t>558</w:t>
      </w:r>
      <w:r w:rsidRPr="00DC3B78">
        <w:rPr>
          <w:rFonts w:ascii="Book Antiqua" w:hAnsi="Book Antiqua"/>
          <w:sz w:val="24"/>
          <w:szCs w:val="24"/>
        </w:rPr>
        <w:t>: 441 [PMID: 30765106 DOI: 10.1016/j.ijpharm.2019.02.003]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75 </w:t>
      </w:r>
      <w:r w:rsidRPr="00DC3B78">
        <w:rPr>
          <w:rFonts w:ascii="Book Antiqua" w:hAnsi="Book Antiqua"/>
          <w:b/>
          <w:sz w:val="24"/>
          <w:szCs w:val="24"/>
        </w:rPr>
        <w:t>Phan J</w:t>
      </w:r>
      <w:r w:rsidRPr="00DC3B78">
        <w:rPr>
          <w:rFonts w:ascii="Book Antiqua" w:hAnsi="Book Antiqua"/>
          <w:sz w:val="24"/>
          <w:szCs w:val="24"/>
        </w:rPr>
        <w:t xml:space="preserve">, Kumar P, </w:t>
      </w:r>
      <w:proofErr w:type="spellStart"/>
      <w:r w:rsidRPr="00DC3B78">
        <w:rPr>
          <w:rFonts w:ascii="Book Antiqua" w:hAnsi="Book Antiqua"/>
          <w:sz w:val="24"/>
          <w:szCs w:val="24"/>
        </w:rPr>
        <w:t>Hao</w:t>
      </w:r>
      <w:proofErr w:type="spellEnd"/>
      <w:r w:rsidRPr="00DC3B78">
        <w:rPr>
          <w:rFonts w:ascii="Book Antiqua" w:hAnsi="Book Antiqua"/>
          <w:sz w:val="24"/>
          <w:szCs w:val="24"/>
        </w:rPr>
        <w:t xml:space="preserve"> D, Gao K, Farmer D, Wang A. Engineering mesenchymal stem cells to improve their exosome efficacy and yield for cell-free therapy.</w:t>
      </w:r>
      <w:proofErr w:type="gramEnd"/>
      <w:r w:rsidRPr="00DC3B78">
        <w:rPr>
          <w:rFonts w:ascii="Book Antiqua" w:hAnsi="Book Antiqua"/>
          <w:sz w:val="24"/>
          <w:szCs w:val="24"/>
        </w:rPr>
        <w:t xml:space="preserve"> </w:t>
      </w:r>
      <w:r w:rsidRPr="00DC3B78">
        <w:rPr>
          <w:rFonts w:ascii="Book Antiqua" w:hAnsi="Book Antiqua"/>
          <w:i/>
          <w:sz w:val="24"/>
          <w:szCs w:val="24"/>
        </w:rPr>
        <w:t xml:space="preserve">J </w:t>
      </w:r>
      <w:proofErr w:type="spellStart"/>
      <w:r w:rsidRPr="00DC3B78">
        <w:rPr>
          <w:rFonts w:ascii="Book Antiqua" w:hAnsi="Book Antiqua"/>
          <w:i/>
          <w:sz w:val="24"/>
          <w:szCs w:val="24"/>
        </w:rPr>
        <w:t>Extracell</w:t>
      </w:r>
      <w:proofErr w:type="spellEnd"/>
      <w:r w:rsidRPr="00DC3B78">
        <w:rPr>
          <w:rFonts w:ascii="Book Antiqua" w:hAnsi="Book Antiqua"/>
          <w:i/>
          <w:sz w:val="24"/>
          <w:szCs w:val="24"/>
        </w:rPr>
        <w:t xml:space="preserve"> Vesicles</w:t>
      </w:r>
      <w:r w:rsidRPr="00DC3B78">
        <w:rPr>
          <w:rFonts w:ascii="Book Antiqua" w:hAnsi="Book Antiqua"/>
          <w:sz w:val="24"/>
          <w:szCs w:val="24"/>
        </w:rPr>
        <w:t xml:space="preserve"> 2018; </w:t>
      </w:r>
      <w:r w:rsidRPr="00DC3B78">
        <w:rPr>
          <w:rFonts w:ascii="Book Antiqua" w:hAnsi="Book Antiqua"/>
          <w:b/>
          <w:sz w:val="24"/>
          <w:szCs w:val="24"/>
        </w:rPr>
        <w:t>7</w:t>
      </w:r>
      <w:r w:rsidRPr="00DC3B78">
        <w:rPr>
          <w:rFonts w:ascii="Book Antiqua" w:hAnsi="Book Antiqua"/>
          <w:sz w:val="24"/>
          <w:szCs w:val="24"/>
        </w:rPr>
        <w:t>: 1522236 [PMID: 30275938 DOI: 10.1080/20013078.2018.1522236]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76 </w:t>
      </w:r>
      <w:r w:rsidRPr="00DC3B78">
        <w:rPr>
          <w:rFonts w:ascii="Book Antiqua" w:hAnsi="Book Antiqua"/>
          <w:b/>
          <w:sz w:val="24"/>
          <w:szCs w:val="24"/>
        </w:rPr>
        <w:t>de Araujo Farias V</w:t>
      </w:r>
      <w:r w:rsidRPr="00DC3B78">
        <w:rPr>
          <w:rFonts w:ascii="Book Antiqua" w:hAnsi="Book Antiqua"/>
          <w:sz w:val="24"/>
          <w:szCs w:val="24"/>
        </w:rPr>
        <w:t xml:space="preserve">, </w:t>
      </w:r>
      <w:proofErr w:type="spellStart"/>
      <w:r w:rsidRPr="00DC3B78">
        <w:rPr>
          <w:rFonts w:ascii="Book Antiqua" w:hAnsi="Book Antiqua"/>
          <w:sz w:val="24"/>
          <w:szCs w:val="24"/>
        </w:rPr>
        <w:t>O'Valle</w:t>
      </w:r>
      <w:proofErr w:type="spellEnd"/>
      <w:r w:rsidRPr="00DC3B78">
        <w:rPr>
          <w:rFonts w:ascii="Book Antiqua" w:hAnsi="Book Antiqua"/>
          <w:sz w:val="24"/>
          <w:szCs w:val="24"/>
        </w:rPr>
        <w:t xml:space="preserve"> F, Serrano-Saenz S, Anderson P, Andrés E, </w:t>
      </w:r>
      <w:proofErr w:type="spellStart"/>
      <w:r w:rsidRPr="00DC3B78">
        <w:rPr>
          <w:rFonts w:ascii="Book Antiqua" w:hAnsi="Book Antiqua"/>
          <w:sz w:val="24"/>
          <w:szCs w:val="24"/>
        </w:rPr>
        <w:lastRenderedPageBreak/>
        <w:t>López-Peñalver</w:t>
      </w:r>
      <w:proofErr w:type="spellEnd"/>
      <w:r w:rsidRPr="00DC3B78">
        <w:rPr>
          <w:rFonts w:ascii="Book Antiqua" w:hAnsi="Book Antiqua"/>
          <w:sz w:val="24"/>
          <w:szCs w:val="24"/>
        </w:rPr>
        <w:t xml:space="preserve"> J, Tovar I, Nieto A, Santos A, Martín F, </w:t>
      </w:r>
      <w:proofErr w:type="spellStart"/>
      <w:r w:rsidRPr="00DC3B78">
        <w:rPr>
          <w:rFonts w:ascii="Book Antiqua" w:hAnsi="Book Antiqua"/>
          <w:sz w:val="24"/>
          <w:szCs w:val="24"/>
        </w:rPr>
        <w:t>Expósito</w:t>
      </w:r>
      <w:proofErr w:type="spellEnd"/>
      <w:r w:rsidRPr="00DC3B78">
        <w:rPr>
          <w:rFonts w:ascii="Book Antiqua" w:hAnsi="Book Antiqua"/>
          <w:sz w:val="24"/>
          <w:szCs w:val="24"/>
        </w:rPr>
        <w:t xml:space="preserve"> J, Oliver FJ, de </w:t>
      </w:r>
      <w:proofErr w:type="spellStart"/>
      <w:r w:rsidRPr="00DC3B78">
        <w:rPr>
          <w:rFonts w:ascii="Book Antiqua" w:hAnsi="Book Antiqua"/>
          <w:sz w:val="24"/>
          <w:szCs w:val="24"/>
        </w:rPr>
        <w:t>Almodóvar</w:t>
      </w:r>
      <w:proofErr w:type="spellEnd"/>
      <w:r w:rsidRPr="00DC3B78">
        <w:rPr>
          <w:rFonts w:ascii="Book Antiqua" w:hAnsi="Book Antiqua"/>
          <w:sz w:val="24"/>
          <w:szCs w:val="24"/>
        </w:rPr>
        <w:t xml:space="preserve"> JMR. Exosomes derived from mesenchymal stem cells enhance radiotherapy-induced cell death in tumor and metastatic tumor foci.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Cancer</w:t>
      </w:r>
      <w:r w:rsidRPr="00DC3B78">
        <w:rPr>
          <w:rFonts w:ascii="Book Antiqua" w:hAnsi="Book Antiqua"/>
          <w:sz w:val="24"/>
          <w:szCs w:val="24"/>
        </w:rPr>
        <w:t xml:space="preserve"> 2018; </w:t>
      </w:r>
      <w:r w:rsidRPr="00DC3B78">
        <w:rPr>
          <w:rFonts w:ascii="Book Antiqua" w:hAnsi="Book Antiqua"/>
          <w:b/>
          <w:sz w:val="24"/>
          <w:szCs w:val="24"/>
        </w:rPr>
        <w:t>17</w:t>
      </w:r>
      <w:r w:rsidRPr="00DC3B78">
        <w:rPr>
          <w:rFonts w:ascii="Book Antiqua" w:hAnsi="Book Antiqua"/>
          <w:sz w:val="24"/>
          <w:szCs w:val="24"/>
        </w:rPr>
        <w:t>: 122 [PMID: 30111323 DOI: 10.1186/s12943-018-0867-0]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77 </w:t>
      </w:r>
      <w:r w:rsidRPr="00DC3B78">
        <w:rPr>
          <w:rFonts w:ascii="Book Antiqua" w:hAnsi="Book Antiqua"/>
          <w:b/>
          <w:sz w:val="24"/>
          <w:szCs w:val="24"/>
        </w:rPr>
        <w:t>Wan FZ</w:t>
      </w:r>
      <w:r w:rsidRPr="00DC3B78">
        <w:rPr>
          <w:rFonts w:ascii="Book Antiqua" w:hAnsi="Book Antiqua"/>
          <w:sz w:val="24"/>
          <w:szCs w:val="24"/>
        </w:rPr>
        <w:t xml:space="preserve">, Chen KH, Sun YC, Chen XC, Liang RB, Chen L, Zhu XD. Exosomes overexpressing miR-34c inhibit malignant behavior and reverse the </w:t>
      </w:r>
      <w:proofErr w:type="spellStart"/>
      <w:r w:rsidRPr="00DC3B78">
        <w:rPr>
          <w:rFonts w:ascii="Book Antiqua" w:hAnsi="Book Antiqua"/>
          <w:sz w:val="24"/>
          <w:szCs w:val="24"/>
        </w:rPr>
        <w:t>radioresistance</w:t>
      </w:r>
      <w:proofErr w:type="spellEnd"/>
      <w:r w:rsidRPr="00DC3B78">
        <w:rPr>
          <w:rFonts w:ascii="Book Antiqua" w:hAnsi="Book Antiqua"/>
          <w:sz w:val="24"/>
          <w:szCs w:val="24"/>
        </w:rPr>
        <w:t xml:space="preserve"> of nasopharyngeal carcinoma. </w:t>
      </w:r>
      <w:r w:rsidRPr="00DC3B78">
        <w:rPr>
          <w:rFonts w:ascii="Book Antiqua" w:hAnsi="Book Antiqua"/>
          <w:i/>
          <w:sz w:val="24"/>
          <w:szCs w:val="24"/>
        </w:rPr>
        <w:t xml:space="preserve">J </w:t>
      </w:r>
      <w:proofErr w:type="spellStart"/>
      <w:r w:rsidRPr="00DC3B78">
        <w:rPr>
          <w:rFonts w:ascii="Book Antiqua" w:hAnsi="Book Antiqua"/>
          <w:i/>
          <w:sz w:val="24"/>
          <w:szCs w:val="24"/>
        </w:rPr>
        <w:t>Transl</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2020; </w:t>
      </w:r>
      <w:r w:rsidRPr="00DC3B78">
        <w:rPr>
          <w:rFonts w:ascii="Book Antiqua" w:hAnsi="Book Antiqua"/>
          <w:b/>
          <w:sz w:val="24"/>
          <w:szCs w:val="24"/>
        </w:rPr>
        <w:t>18</w:t>
      </w:r>
      <w:r w:rsidRPr="00DC3B78">
        <w:rPr>
          <w:rFonts w:ascii="Book Antiqua" w:hAnsi="Book Antiqua"/>
          <w:sz w:val="24"/>
          <w:szCs w:val="24"/>
        </w:rPr>
        <w:t>: 12 [PMID: 31915008 DOI: 10.1186/s12967-019-02203-z]</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78 </w:t>
      </w:r>
      <w:proofErr w:type="spellStart"/>
      <w:r w:rsidRPr="00DC3B78">
        <w:rPr>
          <w:rFonts w:ascii="Book Antiqua" w:hAnsi="Book Antiqua"/>
          <w:b/>
          <w:sz w:val="24"/>
          <w:szCs w:val="24"/>
        </w:rPr>
        <w:t>Phinney</w:t>
      </w:r>
      <w:proofErr w:type="spellEnd"/>
      <w:r w:rsidRPr="00DC3B78">
        <w:rPr>
          <w:rFonts w:ascii="Book Antiqua" w:hAnsi="Book Antiqua"/>
          <w:b/>
          <w:sz w:val="24"/>
          <w:szCs w:val="24"/>
        </w:rPr>
        <w:t xml:space="preserve"> DG</w:t>
      </w:r>
      <w:r w:rsidRPr="00DC3B78">
        <w:rPr>
          <w:rFonts w:ascii="Book Antiqua" w:hAnsi="Book Antiqua"/>
          <w:sz w:val="24"/>
          <w:szCs w:val="24"/>
        </w:rPr>
        <w:t xml:space="preserve">, </w:t>
      </w:r>
      <w:proofErr w:type="spellStart"/>
      <w:r w:rsidRPr="00DC3B78">
        <w:rPr>
          <w:rFonts w:ascii="Book Antiqua" w:hAnsi="Book Antiqua"/>
          <w:sz w:val="24"/>
          <w:szCs w:val="24"/>
        </w:rPr>
        <w:t>Pittenger</w:t>
      </w:r>
      <w:proofErr w:type="spellEnd"/>
      <w:r w:rsidRPr="00DC3B78">
        <w:rPr>
          <w:rFonts w:ascii="Book Antiqua" w:hAnsi="Book Antiqua"/>
          <w:sz w:val="24"/>
          <w:szCs w:val="24"/>
        </w:rPr>
        <w:t xml:space="preserve"> MF. Concise Review: MSC-Derived Exosomes for Cell-Free Therapy. </w:t>
      </w:r>
      <w:r w:rsidRPr="00DC3B78">
        <w:rPr>
          <w:rFonts w:ascii="Book Antiqua" w:hAnsi="Book Antiqua"/>
          <w:i/>
          <w:sz w:val="24"/>
          <w:szCs w:val="24"/>
        </w:rPr>
        <w:t>Stem Cells</w:t>
      </w:r>
      <w:r w:rsidRPr="00DC3B78">
        <w:rPr>
          <w:rFonts w:ascii="Book Antiqua" w:hAnsi="Book Antiqua"/>
          <w:sz w:val="24"/>
          <w:szCs w:val="24"/>
        </w:rPr>
        <w:t xml:space="preserve"> 2017; </w:t>
      </w:r>
      <w:r w:rsidRPr="00DC3B78">
        <w:rPr>
          <w:rFonts w:ascii="Book Antiqua" w:hAnsi="Book Antiqua"/>
          <w:b/>
          <w:sz w:val="24"/>
          <w:szCs w:val="24"/>
        </w:rPr>
        <w:t>35</w:t>
      </w:r>
      <w:r w:rsidRPr="00DC3B78">
        <w:rPr>
          <w:rFonts w:ascii="Book Antiqua" w:hAnsi="Book Antiqua"/>
          <w:sz w:val="24"/>
          <w:szCs w:val="24"/>
        </w:rPr>
        <w:t>: 851-858 [PMID: 28294454 DOI: 10.1002/stem.2575]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79 </w:t>
      </w:r>
      <w:r w:rsidRPr="00DC3B78">
        <w:rPr>
          <w:rFonts w:ascii="Book Antiqua" w:hAnsi="Book Antiqua"/>
          <w:b/>
          <w:sz w:val="24"/>
          <w:szCs w:val="24"/>
        </w:rPr>
        <w:t>Lei Q</w:t>
      </w:r>
      <w:r w:rsidRPr="00DC3B78">
        <w:rPr>
          <w:rFonts w:ascii="Book Antiqua" w:hAnsi="Book Antiqua"/>
          <w:sz w:val="24"/>
          <w:szCs w:val="24"/>
        </w:rPr>
        <w:t xml:space="preserve">, Liu T, Gao F, </w:t>
      </w:r>
      <w:proofErr w:type="spellStart"/>
      <w:r w:rsidRPr="00DC3B78">
        <w:rPr>
          <w:rFonts w:ascii="Book Antiqua" w:hAnsi="Book Antiqua"/>
          <w:sz w:val="24"/>
          <w:szCs w:val="24"/>
        </w:rPr>
        <w:t>Xie</w:t>
      </w:r>
      <w:proofErr w:type="spellEnd"/>
      <w:r w:rsidRPr="00DC3B78">
        <w:rPr>
          <w:rFonts w:ascii="Book Antiqua" w:hAnsi="Book Antiqua"/>
          <w:sz w:val="24"/>
          <w:szCs w:val="24"/>
        </w:rPr>
        <w:t xml:space="preserve"> H, Sun L, Zhao A, Ren W, </w:t>
      </w:r>
      <w:proofErr w:type="spellStart"/>
      <w:r w:rsidRPr="00DC3B78">
        <w:rPr>
          <w:rFonts w:ascii="Book Antiqua" w:hAnsi="Book Antiqua"/>
          <w:sz w:val="24"/>
          <w:szCs w:val="24"/>
        </w:rPr>
        <w:t>Guo</w:t>
      </w:r>
      <w:proofErr w:type="spellEnd"/>
      <w:r w:rsidRPr="00DC3B78">
        <w:rPr>
          <w:rFonts w:ascii="Book Antiqua" w:hAnsi="Book Antiqua"/>
          <w:sz w:val="24"/>
          <w:szCs w:val="24"/>
        </w:rPr>
        <w:t xml:space="preserve"> H, Zhang L, Wang H, Chen Z, </w:t>
      </w:r>
      <w:proofErr w:type="spellStart"/>
      <w:r w:rsidRPr="00DC3B78">
        <w:rPr>
          <w:rFonts w:ascii="Book Antiqua" w:hAnsi="Book Antiqua"/>
          <w:sz w:val="24"/>
          <w:szCs w:val="24"/>
        </w:rPr>
        <w:t>Guo</w:t>
      </w:r>
      <w:proofErr w:type="spellEnd"/>
      <w:r w:rsidRPr="00DC3B78">
        <w:rPr>
          <w:rFonts w:ascii="Book Antiqua" w:hAnsi="Book Antiqua"/>
          <w:sz w:val="24"/>
          <w:szCs w:val="24"/>
        </w:rPr>
        <w:t xml:space="preserve"> AY, Li Q. </w:t>
      </w:r>
      <w:proofErr w:type="spellStart"/>
      <w:r w:rsidRPr="00DC3B78">
        <w:rPr>
          <w:rFonts w:ascii="Book Antiqua" w:hAnsi="Book Antiqua"/>
          <w:sz w:val="24"/>
          <w:szCs w:val="24"/>
        </w:rPr>
        <w:t>Microvesicles</w:t>
      </w:r>
      <w:proofErr w:type="spellEnd"/>
      <w:r w:rsidRPr="00DC3B78">
        <w:rPr>
          <w:rFonts w:ascii="Book Antiqua" w:hAnsi="Book Antiqua"/>
          <w:sz w:val="24"/>
          <w:szCs w:val="24"/>
        </w:rPr>
        <w:t xml:space="preserve"> as Potential Biomarkers for the Identification of Senescence in Human Mesenchymal Stem Cells. </w:t>
      </w:r>
      <w:proofErr w:type="spellStart"/>
      <w:r w:rsidRPr="00DC3B78">
        <w:rPr>
          <w:rFonts w:ascii="Book Antiqua" w:hAnsi="Book Antiqua"/>
          <w:i/>
          <w:sz w:val="24"/>
          <w:szCs w:val="24"/>
        </w:rPr>
        <w:t>Theranostics</w:t>
      </w:r>
      <w:proofErr w:type="spellEnd"/>
      <w:r w:rsidRPr="00DC3B78">
        <w:rPr>
          <w:rFonts w:ascii="Book Antiqua" w:hAnsi="Book Antiqua"/>
          <w:sz w:val="24"/>
          <w:szCs w:val="24"/>
        </w:rPr>
        <w:t xml:space="preserve"> 2017; </w:t>
      </w:r>
      <w:r w:rsidRPr="00DC3B78">
        <w:rPr>
          <w:rFonts w:ascii="Book Antiqua" w:hAnsi="Book Antiqua"/>
          <w:b/>
          <w:sz w:val="24"/>
          <w:szCs w:val="24"/>
        </w:rPr>
        <w:t>7</w:t>
      </w:r>
      <w:r w:rsidRPr="00DC3B78">
        <w:rPr>
          <w:rFonts w:ascii="Book Antiqua" w:hAnsi="Book Antiqua"/>
          <w:sz w:val="24"/>
          <w:szCs w:val="24"/>
        </w:rPr>
        <w:t>: 2673-2689 [PMID: 28819455 DOI: 10.7150/thno.18915]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80 </w:t>
      </w:r>
      <w:r w:rsidRPr="00DC3B78">
        <w:rPr>
          <w:rFonts w:ascii="Book Antiqua" w:hAnsi="Book Antiqua"/>
          <w:b/>
          <w:sz w:val="24"/>
          <w:szCs w:val="24"/>
        </w:rPr>
        <w:t>Chen YS</w:t>
      </w:r>
      <w:r w:rsidRPr="00DC3B78">
        <w:rPr>
          <w:rFonts w:ascii="Book Antiqua" w:hAnsi="Book Antiqua"/>
          <w:sz w:val="24"/>
          <w:szCs w:val="24"/>
        </w:rPr>
        <w:t xml:space="preserve">, Kang XR, Zhou ZH, Yang J, Xin Q, Ying CT, Zhang YP, Tao J. MiR-1908/EXO1 and MiR-203a/FOS, regulated by scd1, are associated with fracture risk and bone health in postmenopausal diabetic women. </w:t>
      </w:r>
      <w:r w:rsidRPr="00DC3B78">
        <w:rPr>
          <w:rFonts w:ascii="Book Antiqua" w:hAnsi="Book Antiqua"/>
          <w:i/>
          <w:sz w:val="24"/>
          <w:szCs w:val="24"/>
        </w:rPr>
        <w:t>Aging (Albany NY)</w:t>
      </w:r>
      <w:r w:rsidRPr="00DC3B78">
        <w:rPr>
          <w:rFonts w:ascii="Book Antiqua" w:hAnsi="Book Antiqua"/>
          <w:sz w:val="24"/>
          <w:szCs w:val="24"/>
        </w:rPr>
        <w:t xml:space="preserve"> 2020; </w:t>
      </w:r>
      <w:r w:rsidRPr="00DC3B78">
        <w:rPr>
          <w:rFonts w:ascii="Book Antiqua" w:hAnsi="Book Antiqua"/>
          <w:b/>
          <w:sz w:val="24"/>
          <w:szCs w:val="24"/>
        </w:rPr>
        <w:t>12</w:t>
      </w:r>
      <w:r w:rsidRPr="00DC3B78">
        <w:rPr>
          <w:rFonts w:ascii="Book Antiqua" w:hAnsi="Book Antiqua"/>
          <w:sz w:val="24"/>
          <w:szCs w:val="24"/>
        </w:rPr>
        <w:t>: 9549-9584 [PMID: 32454462 DOI: 10.18632/aging.103227]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81 </w:t>
      </w:r>
      <w:r w:rsidRPr="00DC3B78">
        <w:rPr>
          <w:rFonts w:ascii="Book Antiqua" w:hAnsi="Book Antiqua"/>
          <w:b/>
          <w:sz w:val="24"/>
          <w:szCs w:val="24"/>
        </w:rPr>
        <w:t>Shen H</w:t>
      </w:r>
      <w:r w:rsidRPr="00DC3B78">
        <w:rPr>
          <w:rFonts w:ascii="Book Antiqua" w:hAnsi="Book Antiqua"/>
          <w:sz w:val="24"/>
          <w:szCs w:val="24"/>
        </w:rPr>
        <w:t xml:space="preserve">, Yao X, Li H, Li X, Zhang T, Sun Q, Ji C, Chen G. Role of Exosomes Derived from miR-133b Modified MSCs in an Experimental Rat Model of Intracerebral Hemorrhage. </w:t>
      </w:r>
      <w:r w:rsidRPr="00DC3B78">
        <w:rPr>
          <w:rFonts w:ascii="Book Antiqua" w:hAnsi="Book Antiqua"/>
          <w:i/>
          <w:sz w:val="24"/>
          <w:szCs w:val="24"/>
        </w:rPr>
        <w:t xml:space="preserve">J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Neurosci</w:t>
      </w:r>
      <w:proofErr w:type="spellEnd"/>
      <w:r w:rsidRPr="00DC3B78">
        <w:rPr>
          <w:rFonts w:ascii="Book Antiqua" w:hAnsi="Book Antiqua"/>
          <w:sz w:val="24"/>
          <w:szCs w:val="24"/>
        </w:rPr>
        <w:t xml:space="preserve"> 2018; </w:t>
      </w:r>
      <w:r w:rsidRPr="00DC3B78">
        <w:rPr>
          <w:rFonts w:ascii="Book Antiqua" w:hAnsi="Book Antiqua"/>
          <w:b/>
          <w:sz w:val="24"/>
          <w:szCs w:val="24"/>
        </w:rPr>
        <w:t>64</w:t>
      </w:r>
      <w:r w:rsidRPr="00DC3B78">
        <w:rPr>
          <w:rFonts w:ascii="Book Antiqua" w:hAnsi="Book Antiqua"/>
          <w:sz w:val="24"/>
          <w:szCs w:val="24"/>
        </w:rPr>
        <w:t>: 421-430 [PMID: 29455449 DOI: 10.1007/s12031-018-1041-2]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82 </w:t>
      </w:r>
      <w:r w:rsidRPr="00DC3B78">
        <w:rPr>
          <w:rFonts w:ascii="Book Antiqua" w:hAnsi="Book Antiqua"/>
          <w:b/>
          <w:sz w:val="24"/>
          <w:szCs w:val="24"/>
        </w:rPr>
        <w:t>Xin H</w:t>
      </w:r>
      <w:r w:rsidRPr="00DC3B78">
        <w:rPr>
          <w:rFonts w:ascii="Book Antiqua" w:hAnsi="Book Antiqua"/>
          <w:sz w:val="24"/>
          <w:szCs w:val="24"/>
        </w:rPr>
        <w:t xml:space="preserve">, </w:t>
      </w:r>
      <w:proofErr w:type="spellStart"/>
      <w:r w:rsidRPr="00DC3B78">
        <w:rPr>
          <w:rFonts w:ascii="Book Antiqua" w:hAnsi="Book Antiqua"/>
          <w:sz w:val="24"/>
          <w:szCs w:val="24"/>
        </w:rPr>
        <w:t>Katakowski</w:t>
      </w:r>
      <w:proofErr w:type="spellEnd"/>
      <w:r w:rsidRPr="00DC3B78">
        <w:rPr>
          <w:rFonts w:ascii="Book Antiqua" w:hAnsi="Book Antiqua"/>
          <w:sz w:val="24"/>
          <w:szCs w:val="24"/>
        </w:rPr>
        <w:t xml:space="preserve"> M, Wang F, Qian JY, Liu XS, Ali MM, Buller B, Zhang ZG, </w:t>
      </w:r>
      <w:proofErr w:type="spellStart"/>
      <w:r w:rsidRPr="00DC3B78">
        <w:rPr>
          <w:rFonts w:ascii="Book Antiqua" w:hAnsi="Book Antiqua"/>
          <w:sz w:val="24"/>
          <w:szCs w:val="24"/>
        </w:rPr>
        <w:t>Chopp</w:t>
      </w:r>
      <w:proofErr w:type="spellEnd"/>
      <w:r w:rsidRPr="00DC3B78">
        <w:rPr>
          <w:rFonts w:ascii="Book Antiqua" w:hAnsi="Book Antiqua"/>
          <w:sz w:val="24"/>
          <w:szCs w:val="24"/>
        </w:rPr>
        <w:t xml:space="preserve"> M. MicroRNA cluster miR-17-92 Cluster in Exosomes Enhance Neuroplasticity and Functional Recovery After Stroke in Rats. </w:t>
      </w:r>
      <w:r w:rsidRPr="00DC3B78">
        <w:rPr>
          <w:rFonts w:ascii="Book Antiqua" w:hAnsi="Book Antiqua"/>
          <w:i/>
          <w:sz w:val="24"/>
          <w:szCs w:val="24"/>
        </w:rPr>
        <w:t>Stroke</w:t>
      </w:r>
      <w:r w:rsidRPr="00DC3B78">
        <w:rPr>
          <w:rFonts w:ascii="Book Antiqua" w:hAnsi="Book Antiqua"/>
          <w:sz w:val="24"/>
          <w:szCs w:val="24"/>
        </w:rPr>
        <w:t xml:space="preserve"> 2017; </w:t>
      </w:r>
      <w:r w:rsidRPr="00DC3B78">
        <w:rPr>
          <w:rFonts w:ascii="Book Antiqua" w:hAnsi="Book Antiqua"/>
          <w:b/>
          <w:sz w:val="24"/>
          <w:szCs w:val="24"/>
        </w:rPr>
        <w:t>48</w:t>
      </w:r>
      <w:r w:rsidRPr="00DC3B78">
        <w:rPr>
          <w:rFonts w:ascii="Book Antiqua" w:hAnsi="Book Antiqua"/>
          <w:sz w:val="24"/>
          <w:szCs w:val="24"/>
        </w:rPr>
        <w:t>: 747-753 [PMID: 28232590 DOI: 10.1161/STROKEAHA.116.015204]</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83 </w:t>
      </w:r>
      <w:r w:rsidRPr="00DC3B78">
        <w:rPr>
          <w:rFonts w:ascii="Book Antiqua" w:hAnsi="Book Antiqua"/>
          <w:b/>
          <w:sz w:val="24"/>
          <w:szCs w:val="24"/>
        </w:rPr>
        <w:t xml:space="preserve">Jones </w:t>
      </w:r>
      <w:proofErr w:type="spellStart"/>
      <w:r w:rsidRPr="00DC3B78">
        <w:rPr>
          <w:rFonts w:ascii="Book Antiqua" w:hAnsi="Book Antiqua"/>
          <w:b/>
          <w:sz w:val="24"/>
          <w:szCs w:val="24"/>
        </w:rPr>
        <w:t>Buie</w:t>
      </w:r>
      <w:proofErr w:type="spellEnd"/>
      <w:r w:rsidRPr="00DC3B78">
        <w:rPr>
          <w:rFonts w:ascii="Book Antiqua" w:hAnsi="Book Antiqua"/>
          <w:b/>
          <w:sz w:val="24"/>
          <w:szCs w:val="24"/>
        </w:rPr>
        <w:t xml:space="preserve"> JN</w:t>
      </w:r>
      <w:r w:rsidRPr="00DC3B78">
        <w:rPr>
          <w:rFonts w:ascii="Book Antiqua" w:hAnsi="Book Antiqua"/>
          <w:sz w:val="24"/>
          <w:szCs w:val="24"/>
        </w:rPr>
        <w:t xml:space="preserve">, Zhou Y, Goodwin AJ, Cook JA, </w:t>
      </w:r>
      <w:proofErr w:type="spellStart"/>
      <w:r w:rsidRPr="00DC3B78">
        <w:rPr>
          <w:rFonts w:ascii="Book Antiqua" w:hAnsi="Book Antiqua"/>
          <w:sz w:val="24"/>
          <w:szCs w:val="24"/>
        </w:rPr>
        <w:t>Vournakis</w:t>
      </w:r>
      <w:proofErr w:type="spellEnd"/>
      <w:r w:rsidRPr="00DC3B78">
        <w:rPr>
          <w:rFonts w:ascii="Book Antiqua" w:hAnsi="Book Antiqua"/>
          <w:sz w:val="24"/>
          <w:szCs w:val="24"/>
        </w:rPr>
        <w:t xml:space="preserve"> J, </w:t>
      </w:r>
      <w:proofErr w:type="spellStart"/>
      <w:r w:rsidRPr="00DC3B78">
        <w:rPr>
          <w:rFonts w:ascii="Book Antiqua" w:hAnsi="Book Antiqua"/>
          <w:sz w:val="24"/>
          <w:szCs w:val="24"/>
        </w:rPr>
        <w:t>Demcheva</w:t>
      </w:r>
      <w:proofErr w:type="spellEnd"/>
      <w:r w:rsidRPr="00DC3B78">
        <w:rPr>
          <w:rFonts w:ascii="Book Antiqua" w:hAnsi="Book Antiqua"/>
          <w:sz w:val="24"/>
          <w:szCs w:val="24"/>
        </w:rPr>
        <w:t xml:space="preserve"> M, Broome AM, Dixit S, </w:t>
      </w:r>
      <w:proofErr w:type="spellStart"/>
      <w:r w:rsidRPr="00DC3B78">
        <w:rPr>
          <w:rFonts w:ascii="Book Antiqua" w:hAnsi="Book Antiqua"/>
          <w:sz w:val="24"/>
          <w:szCs w:val="24"/>
        </w:rPr>
        <w:t>Halushka</w:t>
      </w:r>
      <w:proofErr w:type="spellEnd"/>
      <w:r w:rsidRPr="00DC3B78">
        <w:rPr>
          <w:rFonts w:ascii="Book Antiqua" w:hAnsi="Book Antiqua"/>
          <w:sz w:val="24"/>
          <w:szCs w:val="24"/>
        </w:rPr>
        <w:t xml:space="preserve"> PV, Fan H. Application of </w:t>
      </w:r>
      <w:proofErr w:type="spellStart"/>
      <w:r w:rsidRPr="00DC3B78">
        <w:rPr>
          <w:rFonts w:ascii="Book Antiqua" w:hAnsi="Book Antiqua"/>
          <w:sz w:val="24"/>
          <w:szCs w:val="24"/>
        </w:rPr>
        <w:t>Deacetylated</w:t>
      </w:r>
      <w:proofErr w:type="spellEnd"/>
      <w:r w:rsidRPr="00DC3B78">
        <w:rPr>
          <w:rFonts w:ascii="Book Antiqua" w:hAnsi="Book Antiqua"/>
          <w:sz w:val="24"/>
          <w:szCs w:val="24"/>
        </w:rPr>
        <w:t xml:space="preserve"> Poly-N-Acetyl Glucosamine Nanoparticles for the Delivery of miR-126 for the Treatment of </w:t>
      </w:r>
      <w:proofErr w:type="spellStart"/>
      <w:r w:rsidRPr="00DC3B78">
        <w:rPr>
          <w:rFonts w:ascii="Book Antiqua" w:hAnsi="Book Antiqua"/>
          <w:sz w:val="24"/>
          <w:szCs w:val="24"/>
        </w:rPr>
        <w:t>Cecal</w:t>
      </w:r>
      <w:proofErr w:type="spellEnd"/>
      <w:r w:rsidRPr="00DC3B78">
        <w:rPr>
          <w:rFonts w:ascii="Book Antiqua" w:hAnsi="Book Antiqua"/>
          <w:sz w:val="24"/>
          <w:szCs w:val="24"/>
        </w:rPr>
        <w:t xml:space="preserve"> Ligation and Puncture-Induced Sepsis. </w:t>
      </w:r>
      <w:r w:rsidRPr="00DC3B78">
        <w:rPr>
          <w:rFonts w:ascii="Book Antiqua" w:hAnsi="Book Antiqua"/>
          <w:i/>
          <w:sz w:val="24"/>
          <w:szCs w:val="24"/>
        </w:rPr>
        <w:t>Inflammation</w:t>
      </w:r>
      <w:r w:rsidRPr="00DC3B78">
        <w:rPr>
          <w:rFonts w:ascii="Book Antiqua" w:hAnsi="Book Antiqua"/>
          <w:sz w:val="24"/>
          <w:szCs w:val="24"/>
        </w:rPr>
        <w:t xml:space="preserve"> 2019; </w:t>
      </w:r>
      <w:r w:rsidRPr="00DC3B78">
        <w:rPr>
          <w:rFonts w:ascii="Book Antiqua" w:hAnsi="Book Antiqua"/>
          <w:b/>
          <w:sz w:val="24"/>
          <w:szCs w:val="24"/>
        </w:rPr>
        <w:t>42</w:t>
      </w:r>
      <w:r w:rsidRPr="00DC3B78">
        <w:rPr>
          <w:rFonts w:ascii="Book Antiqua" w:hAnsi="Book Antiqua"/>
          <w:sz w:val="24"/>
          <w:szCs w:val="24"/>
        </w:rPr>
        <w:t>: 170-184 [PMID: 30244405 DOI: 10.1007/s10753-018-0882-8]</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lastRenderedPageBreak/>
        <w:t xml:space="preserve">84 </w:t>
      </w:r>
      <w:proofErr w:type="spellStart"/>
      <w:r w:rsidRPr="00DC3B78">
        <w:rPr>
          <w:rFonts w:ascii="Book Antiqua" w:hAnsi="Book Antiqua"/>
          <w:b/>
          <w:sz w:val="24"/>
          <w:szCs w:val="24"/>
        </w:rPr>
        <w:t>Motawi</w:t>
      </w:r>
      <w:proofErr w:type="spellEnd"/>
      <w:r w:rsidRPr="00DC3B78">
        <w:rPr>
          <w:rFonts w:ascii="Book Antiqua" w:hAnsi="Book Antiqua"/>
          <w:b/>
          <w:sz w:val="24"/>
          <w:szCs w:val="24"/>
        </w:rPr>
        <w:t xml:space="preserve"> TMK</w:t>
      </w:r>
      <w:r w:rsidRPr="00DC3B78">
        <w:rPr>
          <w:rFonts w:ascii="Book Antiqua" w:hAnsi="Book Antiqua"/>
          <w:sz w:val="24"/>
          <w:szCs w:val="24"/>
        </w:rPr>
        <w:t xml:space="preserve">, </w:t>
      </w:r>
      <w:proofErr w:type="spellStart"/>
      <w:r w:rsidRPr="00DC3B78">
        <w:rPr>
          <w:rFonts w:ascii="Book Antiqua" w:hAnsi="Book Antiqua"/>
          <w:sz w:val="24"/>
          <w:szCs w:val="24"/>
        </w:rPr>
        <w:t>Sabry</w:t>
      </w:r>
      <w:proofErr w:type="spellEnd"/>
      <w:r w:rsidRPr="00DC3B78">
        <w:rPr>
          <w:rFonts w:ascii="Book Antiqua" w:hAnsi="Book Antiqua"/>
          <w:sz w:val="24"/>
          <w:szCs w:val="24"/>
        </w:rPr>
        <w:t xml:space="preserve"> D, Maurice NW, </w:t>
      </w:r>
      <w:proofErr w:type="spellStart"/>
      <w:r w:rsidRPr="00DC3B78">
        <w:rPr>
          <w:rFonts w:ascii="Book Antiqua" w:hAnsi="Book Antiqua"/>
          <w:sz w:val="24"/>
          <w:szCs w:val="24"/>
        </w:rPr>
        <w:t>Rizk</w:t>
      </w:r>
      <w:proofErr w:type="spellEnd"/>
      <w:r w:rsidRPr="00DC3B78">
        <w:rPr>
          <w:rFonts w:ascii="Book Antiqua" w:hAnsi="Book Antiqua"/>
          <w:sz w:val="24"/>
          <w:szCs w:val="24"/>
        </w:rPr>
        <w:t xml:space="preserve"> SM. Role of mesenchymal stem cells exosomes derived microRNAs; miR-136, miR-494 and miR-495 in pre-eclampsia diagnosis and evaluation. </w:t>
      </w:r>
      <w:r w:rsidRPr="00DC3B78">
        <w:rPr>
          <w:rFonts w:ascii="Book Antiqua" w:hAnsi="Book Antiqua"/>
          <w:i/>
          <w:sz w:val="24"/>
          <w:szCs w:val="24"/>
        </w:rPr>
        <w:t xml:space="preserve">Arch </w:t>
      </w:r>
      <w:proofErr w:type="spellStart"/>
      <w:r w:rsidRPr="00DC3B78">
        <w:rPr>
          <w:rFonts w:ascii="Book Antiqua" w:hAnsi="Book Antiqua"/>
          <w:i/>
          <w:sz w:val="24"/>
          <w:szCs w:val="24"/>
        </w:rPr>
        <w:t>Biochem</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Biophys</w:t>
      </w:r>
      <w:proofErr w:type="spellEnd"/>
      <w:r w:rsidRPr="00DC3B78">
        <w:rPr>
          <w:rFonts w:ascii="Book Antiqua" w:hAnsi="Book Antiqua"/>
          <w:sz w:val="24"/>
          <w:szCs w:val="24"/>
        </w:rPr>
        <w:t xml:space="preserve"> 2018; </w:t>
      </w:r>
      <w:r w:rsidRPr="00DC3B78">
        <w:rPr>
          <w:rFonts w:ascii="Book Antiqua" w:hAnsi="Book Antiqua"/>
          <w:b/>
          <w:sz w:val="24"/>
          <w:szCs w:val="24"/>
        </w:rPr>
        <w:t>659</w:t>
      </w:r>
      <w:r w:rsidRPr="00DC3B78">
        <w:rPr>
          <w:rFonts w:ascii="Book Antiqua" w:hAnsi="Book Antiqua"/>
          <w:sz w:val="24"/>
          <w:szCs w:val="24"/>
        </w:rPr>
        <w:t>: 13-21 [PMID: 30261165 DOI: 10.1016/j.abb.2018.09.023]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85 </w:t>
      </w:r>
      <w:r w:rsidRPr="00DC3B78">
        <w:rPr>
          <w:rFonts w:ascii="Book Antiqua" w:hAnsi="Book Antiqua"/>
          <w:b/>
          <w:sz w:val="24"/>
          <w:szCs w:val="24"/>
        </w:rPr>
        <w:t>Wightman B</w:t>
      </w:r>
      <w:r w:rsidRPr="00DC3B78">
        <w:rPr>
          <w:rFonts w:ascii="Book Antiqua" w:hAnsi="Book Antiqua"/>
          <w:sz w:val="24"/>
          <w:szCs w:val="24"/>
        </w:rPr>
        <w:t xml:space="preserve">, Ha I, </w:t>
      </w:r>
      <w:proofErr w:type="spellStart"/>
      <w:r w:rsidRPr="00DC3B78">
        <w:rPr>
          <w:rFonts w:ascii="Book Antiqua" w:hAnsi="Book Antiqua"/>
          <w:sz w:val="24"/>
          <w:szCs w:val="24"/>
        </w:rPr>
        <w:t>Ruvkun</w:t>
      </w:r>
      <w:proofErr w:type="spellEnd"/>
      <w:r w:rsidRPr="00DC3B78">
        <w:rPr>
          <w:rFonts w:ascii="Book Antiqua" w:hAnsi="Book Antiqua"/>
          <w:sz w:val="24"/>
          <w:szCs w:val="24"/>
        </w:rPr>
        <w:t xml:space="preserve"> G. Posttranscriptional regulation of the </w:t>
      </w:r>
      <w:proofErr w:type="spellStart"/>
      <w:r w:rsidRPr="00DC3B78">
        <w:rPr>
          <w:rFonts w:ascii="Book Antiqua" w:hAnsi="Book Antiqua"/>
          <w:sz w:val="24"/>
          <w:szCs w:val="24"/>
        </w:rPr>
        <w:t>heterochronic</w:t>
      </w:r>
      <w:proofErr w:type="spellEnd"/>
      <w:r w:rsidRPr="00DC3B78">
        <w:rPr>
          <w:rFonts w:ascii="Book Antiqua" w:hAnsi="Book Antiqua"/>
          <w:sz w:val="24"/>
          <w:szCs w:val="24"/>
        </w:rPr>
        <w:t xml:space="preserve"> gene lin-14 by lin-4 mediates temporal pattern formation in C. </w:t>
      </w:r>
      <w:proofErr w:type="spellStart"/>
      <w:r w:rsidRPr="00DC3B78">
        <w:rPr>
          <w:rFonts w:ascii="Book Antiqua" w:hAnsi="Book Antiqua"/>
          <w:sz w:val="24"/>
          <w:szCs w:val="24"/>
        </w:rPr>
        <w:t>elegans</w:t>
      </w:r>
      <w:proofErr w:type="spellEnd"/>
      <w:r w:rsidRPr="00DC3B78">
        <w:rPr>
          <w:rFonts w:ascii="Book Antiqua" w:hAnsi="Book Antiqua"/>
          <w:sz w:val="24"/>
          <w:szCs w:val="24"/>
        </w:rPr>
        <w:t xml:space="preserve">. </w:t>
      </w:r>
      <w:r w:rsidRPr="00DC3B78">
        <w:rPr>
          <w:rFonts w:ascii="Book Antiqua" w:hAnsi="Book Antiqua"/>
          <w:i/>
          <w:sz w:val="24"/>
          <w:szCs w:val="24"/>
        </w:rPr>
        <w:t>Cell</w:t>
      </w:r>
      <w:r w:rsidRPr="00DC3B78">
        <w:rPr>
          <w:rFonts w:ascii="Book Antiqua" w:hAnsi="Book Antiqua"/>
          <w:sz w:val="24"/>
          <w:szCs w:val="24"/>
        </w:rPr>
        <w:t xml:space="preserve"> 1993; </w:t>
      </w:r>
      <w:r w:rsidRPr="00DC3B78">
        <w:rPr>
          <w:rFonts w:ascii="Book Antiqua" w:hAnsi="Book Antiqua"/>
          <w:b/>
          <w:sz w:val="24"/>
          <w:szCs w:val="24"/>
        </w:rPr>
        <w:t>75</w:t>
      </w:r>
      <w:r w:rsidRPr="00DC3B78">
        <w:rPr>
          <w:rFonts w:ascii="Book Antiqua" w:hAnsi="Book Antiqua"/>
          <w:sz w:val="24"/>
          <w:szCs w:val="24"/>
        </w:rPr>
        <w:t>: 855-862 [PMID: 8252622 DOI: 10.1016/0092-8674(93)90530-4]</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86 </w:t>
      </w:r>
      <w:r w:rsidRPr="00DC3B78">
        <w:rPr>
          <w:rFonts w:ascii="Book Antiqua" w:hAnsi="Book Antiqua"/>
          <w:b/>
          <w:sz w:val="24"/>
          <w:szCs w:val="24"/>
        </w:rPr>
        <w:t>Lee RC</w:t>
      </w:r>
      <w:r w:rsidRPr="00DC3B78">
        <w:rPr>
          <w:rFonts w:ascii="Book Antiqua" w:hAnsi="Book Antiqua"/>
          <w:sz w:val="24"/>
          <w:szCs w:val="24"/>
        </w:rPr>
        <w:t xml:space="preserve">, </w:t>
      </w:r>
      <w:proofErr w:type="spellStart"/>
      <w:r w:rsidRPr="00DC3B78">
        <w:rPr>
          <w:rFonts w:ascii="Book Antiqua" w:hAnsi="Book Antiqua"/>
          <w:sz w:val="24"/>
          <w:szCs w:val="24"/>
        </w:rPr>
        <w:t>Feinbaum</w:t>
      </w:r>
      <w:proofErr w:type="spellEnd"/>
      <w:r w:rsidRPr="00DC3B78">
        <w:rPr>
          <w:rFonts w:ascii="Book Antiqua" w:hAnsi="Book Antiqua"/>
          <w:sz w:val="24"/>
          <w:szCs w:val="24"/>
        </w:rPr>
        <w:t xml:space="preserve"> RL, </w:t>
      </w:r>
      <w:proofErr w:type="spellStart"/>
      <w:r w:rsidRPr="00DC3B78">
        <w:rPr>
          <w:rFonts w:ascii="Book Antiqua" w:hAnsi="Book Antiqua"/>
          <w:sz w:val="24"/>
          <w:szCs w:val="24"/>
        </w:rPr>
        <w:t>Ambros</w:t>
      </w:r>
      <w:proofErr w:type="spellEnd"/>
      <w:r w:rsidRPr="00DC3B78">
        <w:rPr>
          <w:rFonts w:ascii="Book Antiqua" w:hAnsi="Book Antiqua"/>
          <w:sz w:val="24"/>
          <w:szCs w:val="24"/>
        </w:rPr>
        <w:t xml:space="preserve"> V. The C. </w:t>
      </w:r>
      <w:proofErr w:type="spellStart"/>
      <w:r w:rsidRPr="00DC3B78">
        <w:rPr>
          <w:rFonts w:ascii="Book Antiqua" w:hAnsi="Book Antiqua"/>
          <w:sz w:val="24"/>
          <w:szCs w:val="24"/>
        </w:rPr>
        <w:t>elegans</w:t>
      </w:r>
      <w:proofErr w:type="spellEnd"/>
      <w:r w:rsidRPr="00DC3B78">
        <w:rPr>
          <w:rFonts w:ascii="Book Antiqua" w:hAnsi="Book Antiqua"/>
          <w:sz w:val="24"/>
          <w:szCs w:val="24"/>
        </w:rPr>
        <w:t xml:space="preserve"> </w:t>
      </w:r>
      <w:proofErr w:type="spellStart"/>
      <w:r w:rsidRPr="00DC3B78">
        <w:rPr>
          <w:rFonts w:ascii="Book Antiqua" w:hAnsi="Book Antiqua"/>
          <w:sz w:val="24"/>
          <w:szCs w:val="24"/>
        </w:rPr>
        <w:t>heterochronic</w:t>
      </w:r>
      <w:proofErr w:type="spellEnd"/>
      <w:r w:rsidRPr="00DC3B78">
        <w:rPr>
          <w:rFonts w:ascii="Book Antiqua" w:hAnsi="Book Antiqua"/>
          <w:sz w:val="24"/>
          <w:szCs w:val="24"/>
        </w:rPr>
        <w:t xml:space="preserve"> gene lin-4 encodes small RNAs with antisense complementarity to lin-14. </w:t>
      </w:r>
      <w:r w:rsidRPr="00DC3B78">
        <w:rPr>
          <w:rFonts w:ascii="Book Antiqua" w:hAnsi="Book Antiqua"/>
          <w:i/>
          <w:sz w:val="24"/>
          <w:szCs w:val="24"/>
        </w:rPr>
        <w:t>Cell</w:t>
      </w:r>
      <w:r w:rsidRPr="00DC3B78">
        <w:rPr>
          <w:rFonts w:ascii="Book Antiqua" w:hAnsi="Book Antiqua"/>
          <w:sz w:val="24"/>
          <w:szCs w:val="24"/>
        </w:rPr>
        <w:t xml:space="preserve"> 1993; </w:t>
      </w:r>
      <w:r w:rsidRPr="00DC3B78">
        <w:rPr>
          <w:rFonts w:ascii="Book Antiqua" w:hAnsi="Book Antiqua"/>
          <w:b/>
          <w:sz w:val="24"/>
          <w:szCs w:val="24"/>
        </w:rPr>
        <w:t>75</w:t>
      </w:r>
      <w:r w:rsidRPr="00DC3B78">
        <w:rPr>
          <w:rFonts w:ascii="Book Antiqua" w:hAnsi="Book Antiqua"/>
          <w:sz w:val="24"/>
          <w:szCs w:val="24"/>
        </w:rPr>
        <w:t>: 843-854 [PMID: 8252621 DOI: 10.1016/0092-8674(93)90529-y]</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87 </w:t>
      </w:r>
      <w:r w:rsidRPr="00DC3B78">
        <w:rPr>
          <w:rFonts w:ascii="Book Antiqua" w:hAnsi="Book Antiqua"/>
          <w:b/>
          <w:sz w:val="24"/>
          <w:szCs w:val="24"/>
        </w:rPr>
        <w:t>Lee RC</w:t>
      </w:r>
      <w:r w:rsidRPr="00DC3B78">
        <w:rPr>
          <w:rFonts w:ascii="Book Antiqua" w:hAnsi="Book Antiqua"/>
          <w:sz w:val="24"/>
          <w:szCs w:val="24"/>
        </w:rPr>
        <w:t xml:space="preserve">, </w:t>
      </w:r>
      <w:proofErr w:type="spellStart"/>
      <w:r w:rsidRPr="00DC3B78">
        <w:rPr>
          <w:rFonts w:ascii="Book Antiqua" w:hAnsi="Book Antiqua"/>
          <w:sz w:val="24"/>
          <w:szCs w:val="24"/>
        </w:rPr>
        <w:t>Ambros</w:t>
      </w:r>
      <w:proofErr w:type="spellEnd"/>
      <w:r w:rsidRPr="00DC3B78">
        <w:rPr>
          <w:rFonts w:ascii="Book Antiqua" w:hAnsi="Book Antiqua"/>
          <w:sz w:val="24"/>
          <w:szCs w:val="24"/>
        </w:rPr>
        <w:t xml:space="preserve"> V.</w:t>
      </w:r>
      <w:proofErr w:type="gramEnd"/>
      <w:r w:rsidRPr="00DC3B78">
        <w:rPr>
          <w:rFonts w:ascii="Book Antiqua" w:hAnsi="Book Antiqua"/>
          <w:sz w:val="24"/>
          <w:szCs w:val="24"/>
        </w:rPr>
        <w:t xml:space="preserve"> </w:t>
      </w:r>
      <w:proofErr w:type="gramStart"/>
      <w:r w:rsidRPr="00DC3B78">
        <w:rPr>
          <w:rFonts w:ascii="Book Antiqua" w:hAnsi="Book Antiqua"/>
          <w:sz w:val="24"/>
          <w:szCs w:val="24"/>
        </w:rPr>
        <w:t xml:space="preserve">An extensive class of small RNAs in Caenorhabditis </w:t>
      </w:r>
      <w:proofErr w:type="spellStart"/>
      <w:r w:rsidRPr="00DC3B78">
        <w:rPr>
          <w:rFonts w:ascii="Book Antiqua" w:hAnsi="Book Antiqua"/>
          <w:sz w:val="24"/>
          <w:szCs w:val="24"/>
        </w:rPr>
        <w:t>elegans</w:t>
      </w:r>
      <w:proofErr w:type="spellEnd"/>
      <w:r w:rsidRPr="00DC3B78">
        <w:rPr>
          <w:rFonts w:ascii="Book Antiqua" w:hAnsi="Book Antiqua"/>
          <w:sz w:val="24"/>
          <w:szCs w:val="24"/>
        </w:rPr>
        <w:t>.</w:t>
      </w:r>
      <w:proofErr w:type="gramEnd"/>
      <w:r w:rsidRPr="00DC3B78">
        <w:rPr>
          <w:rFonts w:ascii="Book Antiqua" w:hAnsi="Book Antiqua"/>
          <w:sz w:val="24"/>
          <w:szCs w:val="24"/>
        </w:rPr>
        <w:t xml:space="preserve"> </w:t>
      </w:r>
      <w:r w:rsidRPr="00DC3B78">
        <w:rPr>
          <w:rFonts w:ascii="Book Antiqua" w:hAnsi="Book Antiqua"/>
          <w:i/>
          <w:sz w:val="24"/>
          <w:szCs w:val="24"/>
        </w:rPr>
        <w:t>Science</w:t>
      </w:r>
      <w:r w:rsidRPr="00DC3B78">
        <w:rPr>
          <w:rFonts w:ascii="Book Antiqua" w:hAnsi="Book Antiqua"/>
          <w:sz w:val="24"/>
          <w:szCs w:val="24"/>
        </w:rPr>
        <w:t xml:space="preserve"> 2001; </w:t>
      </w:r>
      <w:r w:rsidRPr="00DC3B78">
        <w:rPr>
          <w:rFonts w:ascii="Book Antiqua" w:hAnsi="Book Antiqua"/>
          <w:b/>
          <w:sz w:val="24"/>
          <w:szCs w:val="24"/>
        </w:rPr>
        <w:t>294</w:t>
      </w:r>
      <w:r w:rsidRPr="00DC3B78">
        <w:rPr>
          <w:rFonts w:ascii="Book Antiqua" w:hAnsi="Book Antiqua"/>
          <w:sz w:val="24"/>
          <w:szCs w:val="24"/>
        </w:rPr>
        <w:t>: 862-864 [PMID: 11679672 DOI: 10.1126/science.1065329]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88 </w:t>
      </w:r>
      <w:r w:rsidRPr="00DC3B78">
        <w:rPr>
          <w:rFonts w:ascii="Book Antiqua" w:hAnsi="Book Antiqua"/>
          <w:b/>
          <w:sz w:val="24"/>
          <w:szCs w:val="24"/>
        </w:rPr>
        <w:t>Lau NC</w:t>
      </w:r>
      <w:r w:rsidRPr="00DC3B78">
        <w:rPr>
          <w:rFonts w:ascii="Book Antiqua" w:hAnsi="Book Antiqua"/>
          <w:sz w:val="24"/>
          <w:szCs w:val="24"/>
        </w:rPr>
        <w:t xml:space="preserve">, Lim LP, Weinstein EG, </w:t>
      </w:r>
      <w:proofErr w:type="spellStart"/>
      <w:r w:rsidRPr="00DC3B78">
        <w:rPr>
          <w:rFonts w:ascii="Book Antiqua" w:hAnsi="Book Antiqua"/>
          <w:sz w:val="24"/>
          <w:szCs w:val="24"/>
        </w:rPr>
        <w:t>Bartel</w:t>
      </w:r>
      <w:proofErr w:type="spellEnd"/>
      <w:r w:rsidRPr="00DC3B78">
        <w:rPr>
          <w:rFonts w:ascii="Book Antiqua" w:hAnsi="Book Antiqua"/>
          <w:sz w:val="24"/>
          <w:szCs w:val="24"/>
        </w:rPr>
        <w:t xml:space="preserve"> DP. </w:t>
      </w:r>
      <w:proofErr w:type="gramStart"/>
      <w:r w:rsidRPr="00DC3B78">
        <w:rPr>
          <w:rFonts w:ascii="Book Antiqua" w:hAnsi="Book Antiqua"/>
          <w:sz w:val="24"/>
          <w:szCs w:val="24"/>
        </w:rPr>
        <w:t xml:space="preserve">An abundant class of tiny RNAs with probable regulatory roles in Caenorhabditis </w:t>
      </w:r>
      <w:proofErr w:type="spellStart"/>
      <w:r w:rsidRPr="00DC3B78">
        <w:rPr>
          <w:rFonts w:ascii="Book Antiqua" w:hAnsi="Book Antiqua"/>
          <w:sz w:val="24"/>
          <w:szCs w:val="24"/>
        </w:rPr>
        <w:t>elegans</w:t>
      </w:r>
      <w:proofErr w:type="spellEnd"/>
      <w:r w:rsidRPr="00DC3B78">
        <w:rPr>
          <w:rFonts w:ascii="Book Antiqua" w:hAnsi="Book Antiqua"/>
          <w:sz w:val="24"/>
          <w:szCs w:val="24"/>
        </w:rPr>
        <w:t>.</w:t>
      </w:r>
      <w:proofErr w:type="gramEnd"/>
      <w:r w:rsidRPr="00DC3B78">
        <w:rPr>
          <w:rFonts w:ascii="Book Antiqua" w:hAnsi="Book Antiqua"/>
          <w:sz w:val="24"/>
          <w:szCs w:val="24"/>
        </w:rPr>
        <w:t xml:space="preserve"> </w:t>
      </w:r>
      <w:r w:rsidRPr="00DC3B78">
        <w:rPr>
          <w:rFonts w:ascii="Book Antiqua" w:hAnsi="Book Antiqua"/>
          <w:i/>
          <w:sz w:val="24"/>
          <w:szCs w:val="24"/>
        </w:rPr>
        <w:t>Science</w:t>
      </w:r>
      <w:r w:rsidRPr="00DC3B78">
        <w:rPr>
          <w:rFonts w:ascii="Book Antiqua" w:hAnsi="Book Antiqua"/>
          <w:sz w:val="24"/>
          <w:szCs w:val="24"/>
        </w:rPr>
        <w:t xml:space="preserve"> 2001; </w:t>
      </w:r>
      <w:r w:rsidRPr="00DC3B78">
        <w:rPr>
          <w:rFonts w:ascii="Book Antiqua" w:hAnsi="Book Antiqua"/>
          <w:b/>
          <w:sz w:val="24"/>
          <w:szCs w:val="24"/>
        </w:rPr>
        <w:t>294</w:t>
      </w:r>
      <w:r w:rsidRPr="00DC3B78">
        <w:rPr>
          <w:rFonts w:ascii="Book Antiqua" w:hAnsi="Book Antiqua"/>
          <w:sz w:val="24"/>
          <w:szCs w:val="24"/>
        </w:rPr>
        <w:t>: 858-862 [PMID: 11679671 DOI: 10.1126/science.1065062]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89 </w:t>
      </w:r>
      <w:r w:rsidRPr="00DC3B78">
        <w:rPr>
          <w:rFonts w:ascii="Book Antiqua" w:hAnsi="Book Antiqua"/>
          <w:b/>
          <w:sz w:val="24"/>
          <w:szCs w:val="24"/>
        </w:rPr>
        <w:t>Lagos-Quintana M</w:t>
      </w:r>
      <w:r w:rsidRPr="00DC3B78">
        <w:rPr>
          <w:rFonts w:ascii="Book Antiqua" w:hAnsi="Book Antiqua"/>
          <w:sz w:val="24"/>
          <w:szCs w:val="24"/>
        </w:rPr>
        <w:t xml:space="preserve">, </w:t>
      </w:r>
      <w:proofErr w:type="spellStart"/>
      <w:r w:rsidRPr="00DC3B78">
        <w:rPr>
          <w:rFonts w:ascii="Book Antiqua" w:hAnsi="Book Antiqua"/>
          <w:sz w:val="24"/>
          <w:szCs w:val="24"/>
        </w:rPr>
        <w:t>Rauhut</w:t>
      </w:r>
      <w:proofErr w:type="spellEnd"/>
      <w:r w:rsidRPr="00DC3B78">
        <w:rPr>
          <w:rFonts w:ascii="Book Antiqua" w:hAnsi="Book Antiqua"/>
          <w:sz w:val="24"/>
          <w:szCs w:val="24"/>
        </w:rPr>
        <w:t xml:space="preserve"> R, </w:t>
      </w:r>
      <w:proofErr w:type="spellStart"/>
      <w:r w:rsidRPr="00DC3B78">
        <w:rPr>
          <w:rFonts w:ascii="Book Antiqua" w:hAnsi="Book Antiqua"/>
          <w:sz w:val="24"/>
          <w:szCs w:val="24"/>
        </w:rPr>
        <w:t>Lendeckel</w:t>
      </w:r>
      <w:proofErr w:type="spellEnd"/>
      <w:r w:rsidRPr="00DC3B78">
        <w:rPr>
          <w:rFonts w:ascii="Book Antiqua" w:hAnsi="Book Antiqua"/>
          <w:sz w:val="24"/>
          <w:szCs w:val="24"/>
        </w:rPr>
        <w:t xml:space="preserve"> W, </w:t>
      </w:r>
      <w:proofErr w:type="spellStart"/>
      <w:r w:rsidRPr="00DC3B78">
        <w:rPr>
          <w:rFonts w:ascii="Book Antiqua" w:hAnsi="Book Antiqua"/>
          <w:sz w:val="24"/>
          <w:szCs w:val="24"/>
        </w:rPr>
        <w:t>Tuschl</w:t>
      </w:r>
      <w:proofErr w:type="spellEnd"/>
      <w:r w:rsidRPr="00DC3B78">
        <w:rPr>
          <w:rFonts w:ascii="Book Antiqua" w:hAnsi="Book Antiqua"/>
          <w:sz w:val="24"/>
          <w:szCs w:val="24"/>
        </w:rPr>
        <w:t xml:space="preserve"> T. Identification of novel genes coding for small expressed RNAs. </w:t>
      </w:r>
      <w:r w:rsidRPr="00DC3B78">
        <w:rPr>
          <w:rFonts w:ascii="Book Antiqua" w:hAnsi="Book Antiqua"/>
          <w:i/>
          <w:sz w:val="24"/>
          <w:szCs w:val="24"/>
        </w:rPr>
        <w:t>Science</w:t>
      </w:r>
      <w:r w:rsidRPr="00DC3B78">
        <w:rPr>
          <w:rFonts w:ascii="Book Antiqua" w:hAnsi="Book Antiqua"/>
          <w:sz w:val="24"/>
          <w:szCs w:val="24"/>
        </w:rPr>
        <w:t xml:space="preserve"> 2001; </w:t>
      </w:r>
      <w:r w:rsidRPr="00DC3B78">
        <w:rPr>
          <w:rFonts w:ascii="Book Antiqua" w:hAnsi="Book Antiqua"/>
          <w:b/>
          <w:sz w:val="24"/>
          <w:szCs w:val="24"/>
        </w:rPr>
        <w:t>294</w:t>
      </w:r>
      <w:r w:rsidRPr="00DC3B78">
        <w:rPr>
          <w:rFonts w:ascii="Book Antiqua" w:hAnsi="Book Antiqua"/>
          <w:sz w:val="24"/>
          <w:szCs w:val="24"/>
        </w:rPr>
        <w:t>: 853-858 [PMID: 11679670 DOI: 10.1126/science.1064921]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 xml:space="preserve">90 </w:t>
      </w:r>
      <w:proofErr w:type="spellStart"/>
      <w:r w:rsidRPr="00DC3B78">
        <w:rPr>
          <w:rFonts w:ascii="Book Antiqua" w:hAnsi="Book Antiqua"/>
          <w:b/>
          <w:sz w:val="24"/>
          <w:szCs w:val="24"/>
        </w:rPr>
        <w:t>Makeyev</w:t>
      </w:r>
      <w:proofErr w:type="spellEnd"/>
      <w:r w:rsidRPr="00DC3B78">
        <w:rPr>
          <w:rFonts w:ascii="Book Antiqua" w:hAnsi="Book Antiqua"/>
          <w:b/>
          <w:sz w:val="24"/>
          <w:szCs w:val="24"/>
        </w:rPr>
        <w:t xml:space="preserve"> EV</w:t>
      </w:r>
      <w:r w:rsidRPr="00DC3B78">
        <w:rPr>
          <w:rFonts w:ascii="Book Antiqua" w:hAnsi="Book Antiqua"/>
          <w:sz w:val="24"/>
          <w:szCs w:val="24"/>
        </w:rPr>
        <w:t xml:space="preserve">, </w:t>
      </w:r>
      <w:proofErr w:type="spellStart"/>
      <w:r w:rsidRPr="00DC3B78">
        <w:rPr>
          <w:rFonts w:ascii="Book Antiqua" w:hAnsi="Book Antiqua"/>
          <w:sz w:val="24"/>
          <w:szCs w:val="24"/>
        </w:rPr>
        <w:t>Maniatis</w:t>
      </w:r>
      <w:proofErr w:type="spellEnd"/>
      <w:r w:rsidRPr="00DC3B78">
        <w:rPr>
          <w:rFonts w:ascii="Book Antiqua" w:hAnsi="Book Antiqua"/>
          <w:sz w:val="24"/>
          <w:szCs w:val="24"/>
        </w:rPr>
        <w:t xml:space="preserve"> T. Multilevel regulation of gene expression by microRNAs.</w:t>
      </w:r>
      <w:proofErr w:type="gramEnd"/>
      <w:r w:rsidRPr="00DC3B78">
        <w:rPr>
          <w:rFonts w:ascii="Book Antiqua" w:hAnsi="Book Antiqua"/>
          <w:sz w:val="24"/>
          <w:szCs w:val="24"/>
        </w:rPr>
        <w:t xml:space="preserve"> </w:t>
      </w:r>
      <w:r w:rsidRPr="00DC3B78">
        <w:rPr>
          <w:rFonts w:ascii="Book Antiqua" w:hAnsi="Book Antiqua"/>
          <w:i/>
          <w:sz w:val="24"/>
          <w:szCs w:val="24"/>
        </w:rPr>
        <w:t>Science</w:t>
      </w:r>
      <w:r w:rsidRPr="00DC3B78">
        <w:rPr>
          <w:rFonts w:ascii="Book Antiqua" w:hAnsi="Book Antiqua"/>
          <w:sz w:val="24"/>
          <w:szCs w:val="24"/>
        </w:rPr>
        <w:t xml:space="preserve"> 2008; </w:t>
      </w:r>
      <w:r w:rsidRPr="00DC3B78">
        <w:rPr>
          <w:rFonts w:ascii="Book Antiqua" w:hAnsi="Book Antiqua"/>
          <w:b/>
          <w:sz w:val="24"/>
          <w:szCs w:val="24"/>
        </w:rPr>
        <w:t>319</w:t>
      </w:r>
      <w:r w:rsidRPr="00DC3B78">
        <w:rPr>
          <w:rFonts w:ascii="Book Antiqua" w:hAnsi="Book Antiqua"/>
          <w:sz w:val="24"/>
          <w:szCs w:val="24"/>
        </w:rPr>
        <w:t>: 1789-1790 [PMID: 18369137 DOI: 10.1126/science.1152326]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91 </w:t>
      </w:r>
      <w:proofErr w:type="spellStart"/>
      <w:r w:rsidRPr="00DC3B78">
        <w:rPr>
          <w:rFonts w:ascii="Book Antiqua" w:hAnsi="Book Antiqua"/>
          <w:b/>
          <w:sz w:val="24"/>
          <w:szCs w:val="24"/>
        </w:rPr>
        <w:t>Brennecke</w:t>
      </w:r>
      <w:proofErr w:type="spellEnd"/>
      <w:r w:rsidRPr="00DC3B78">
        <w:rPr>
          <w:rFonts w:ascii="Book Antiqua" w:hAnsi="Book Antiqua"/>
          <w:b/>
          <w:sz w:val="24"/>
          <w:szCs w:val="24"/>
        </w:rPr>
        <w:t xml:space="preserve"> J</w:t>
      </w:r>
      <w:r w:rsidRPr="00DC3B78">
        <w:rPr>
          <w:rFonts w:ascii="Book Antiqua" w:hAnsi="Book Antiqua"/>
          <w:sz w:val="24"/>
          <w:szCs w:val="24"/>
        </w:rPr>
        <w:t xml:space="preserve">, </w:t>
      </w:r>
      <w:proofErr w:type="spellStart"/>
      <w:r w:rsidRPr="00DC3B78">
        <w:rPr>
          <w:rFonts w:ascii="Book Antiqua" w:hAnsi="Book Antiqua"/>
          <w:sz w:val="24"/>
          <w:szCs w:val="24"/>
        </w:rPr>
        <w:t>Hipfner</w:t>
      </w:r>
      <w:proofErr w:type="spellEnd"/>
      <w:r w:rsidRPr="00DC3B78">
        <w:rPr>
          <w:rFonts w:ascii="Book Antiqua" w:hAnsi="Book Antiqua"/>
          <w:sz w:val="24"/>
          <w:szCs w:val="24"/>
        </w:rPr>
        <w:t xml:space="preserve"> DR, Stark A, Russell RB, Cohen SM. bantam encodes a developmentally regulated microRNA that controls cell proliferation and regulates the </w:t>
      </w:r>
      <w:proofErr w:type="spellStart"/>
      <w:r w:rsidRPr="00DC3B78">
        <w:rPr>
          <w:rFonts w:ascii="Book Antiqua" w:hAnsi="Book Antiqua"/>
          <w:sz w:val="24"/>
          <w:szCs w:val="24"/>
        </w:rPr>
        <w:t>proapoptotic</w:t>
      </w:r>
      <w:proofErr w:type="spellEnd"/>
      <w:r w:rsidRPr="00DC3B78">
        <w:rPr>
          <w:rFonts w:ascii="Book Antiqua" w:hAnsi="Book Antiqua"/>
          <w:sz w:val="24"/>
          <w:szCs w:val="24"/>
        </w:rPr>
        <w:t xml:space="preserve"> gene hid in Drosophila. </w:t>
      </w:r>
      <w:r w:rsidRPr="00DC3B78">
        <w:rPr>
          <w:rFonts w:ascii="Book Antiqua" w:hAnsi="Book Antiqua"/>
          <w:i/>
          <w:sz w:val="24"/>
          <w:szCs w:val="24"/>
        </w:rPr>
        <w:t>Cell</w:t>
      </w:r>
      <w:r w:rsidRPr="00DC3B78">
        <w:rPr>
          <w:rFonts w:ascii="Book Antiqua" w:hAnsi="Book Antiqua"/>
          <w:sz w:val="24"/>
          <w:szCs w:val="24"/>
        </w:rPr>
        <w:t xml:space="preserve"> 2003; </w:t>
      </w:r>
      <w:r w:rsidRPr="00DC3B78">
        <w:rPr>
          <w:rFonts w:ascii="Book Antiqua" w:hAnsi="Book Antiqua"/>
          <w:b/>
          <w:sz w:val="24"/>
          <w:szCs w:val="24"/>
        </w:rPr>
        <w:t>113</w:t>
      </w:r>
      <w:r w:rsidRPr="00DC3B78">
        <w:rPr>
          <w:rFonts w:ascii="Book Antiqua" w:hAnsi="Book Antiqua"/>
          <w:sz w:val="24"/>
          <w:szCs w:val="24"/>
        </w:rPr>
        <w:t>: 25-36 [PMID: 12679032 DOI: 10.1016/s0092-8674(03)00231-9]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92 </w:t>
      </w:r>
      <w:r w:rsidRPr="00DC3B78">
        <w:rPr>
          <w:rFonts w:ascii="Book Antiqua" w:hAnsi="Book Antiqua"/>
          <w:b/>
          <w:sz w:val="24"/>
          <w:szCs w:val="24"/>
        </w:rPr>
        <w:t>Xu P</w:t>
      </w:r>
      <w:r w:rsidRPr="00DC3B78">
        <w:rPr>
          <w:rFonts w:ascii="Book Antiqua" w:hAnsi="Book Antiqua"/>
          <w:sz w:val="24"/>
          <w:szCs w:val="24"/>
        </w:rPr>
        <w:t xml:space="preserve">, </w:t>
      </w:r>
      <w:proofErr w:type="spellStart"/>
      <w:r w:rsidRPr="00DC3B78">
        <w:rPr>
          <w:rFonts w:ascii="Book Antiqua" w:hAnsi="Book Antiqua"/>
          <w:sz w:val="24"/>
          <w:szCs w:val="24"/>
        </w:rPr>
        <w:t>Vernooy</w:t>
      </w:r>
      <w:proofErr w:type="spellEnd"/>
      <w:r w:rsidRPr="00DC3B78">
        <w:rPr>
          <w:rFonts w:ascii="Book Antiqua" w:hAnsi="Book Antiqua"/>
          <w:sz w:val="24"/>
          <w:szCs w:val="24"/>
        </w:rPr>
        <w:t xml:space="preserve"> SY, </w:t>
      </w:r>
      <w:proofErr w:type="spellStart"/>
      <w:r w:rsidRPr="00DC3B78">
        <w:rPr>
          <w:rFonts w:ascii="Book Antiqua" w:hAnsi="Book Antiqua"/>
          <w:sz w:val="24"/>
          <w:szCs w:val="24"/>
        </w:rPr>
        <w:t>Guo</w:t>
      </w:r>
      <w:proofErr w:type="spellEnd"/>
      <w:r w:rsidRPr="00DC3B78">
        <w:rPr>
          <w:rFonts w:ascii="Book Antiqua" w:hAnsi="Book Antiqua"/>
          <w:sz w:val="24"/>
          <w:szCs w:val="24"/>
        </w:rPr>
        <w:t xml:space="preserve"> M, Hay BA. The Drosophila microRNA Mir-14 suppresses cell death and is required for normal fat metabolism. </w:t>
      </w:r>
      <w:proofErr w:type="spellStart"/>
      <w:r w:rsidRPr="00DC3B78">
        <w:rPr>
          <w:rFonts w:ascii="Book Antiqua" w:hAnsi="Book Antiqua"/>
          <w:i/>
          <w:sz w:val="24"/>
          <w:szCs w:val="24"/>
        </w:rPr>
        <w:t>Curr</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Biol</w:t>
      </w:r>
      <w:proofErr w:type="spellEnd"/>
      <w:r w:rsidRPr="00DC3B78">
        <w:rPr>
          <w:rFonts w:ascii="Book Antiqua" w:hAnsi="Book Antiqua"/>
          <w:sz w:val="24"/>
          <w:szCs w:val="24"/>
        </w:rPr>
        <w:t xml:space="preserve"> 2003; </w:t>
      </w:r>
      <w:r w:rsidRPr="00DC3B78">
        <w:rPr>
          <w:rFonts w:ascii="Book Antiqua" w:hAnsi="Book Antiqua"/>
          <w:b/>
          <w:sz w:val="24"/>
          <w:szCs w:val="24"/>
        </w:rPr>
        <w:t>13</w:t>
      </w:r>
      <w:r w:rsidRPr="00DC3B78">
        <w:rPr>
          <w:rFonts w:ascii="Book Antiqua" w:hAnsi="Book Antiqua"/>
          <w:sz w:val="24"/>
          <w:szCs w:val="24"/>
        </w:rPr>
        <w:t>: 790-795 [PMID: 12725740 DOI: 10.1016/s0960-9822(03)00250-1]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93 </w:t>
      </w:r>
      <w:r w:rsidRPr="00DC3B78">
        <w:rPr>
          <w:rFonts w:ascii="Book Antiqua" w:hAnsi="Book Antiqua"/>
          <w:b/>
          <w:sz w:val="24"/>
          <w:szCs w:val="24"/>
        </w:rPr>
        <w:t>Kawasaki H</w:t>
      </w:r>
      <w:r w:rsidRPr="00DC3B78">
        <w:rPr>
          <w:rFonts w:ascii="Book Antiqua" w:hAnsi="Book Antiqua"/>
          <w:sz w:val="24"/>
          <w:szCs w:val="24"/>
        </w:rPr>
        <w:t xml:space="preserve">, </w:t>
      </w:r>
      <w:proofErr w:type="spellStart"/>
      <w:r w:rsidRPr="00DC3B78">
        <w:rPr>
          <w:rFonts w:ascii="Book Antiqua" w:hAnsi="Book Antiqua"/>
          <w:sz w:val="24"/>
          <w:szCs w:val="24"/>
        </w:rPr>
        <w:t>Taira</w:t>
      </w:r>
      <w:proofErr w:type="spellEnd"/>
      <w:r w:rsidRPr="00DC3B78">
        <w:rPr>
          <w:rFonts w:ascii="Book Antiqua" w:hAnsi="Book Antiqua"/>
          <w:sz w:val="24"/>
          <w:szCs w:val="24"/>
        </w:rPr>
        <w:t xml:space="preserve"> K. Hes1 is a target of microRNA-23 during retinoic-acid-induced neuronal differentiation of NT2 cells. </w:t>
      </w:r>
      <w:r w:rsidRPr="00DC3B78">
        <w:rPr>
          <w:rFonts w:ascii="Book Antiqua" w:hAnsi="Book Antiqua"/>
          <w:i/>
          <w:sz w:val="24"/>
          <w:szCs w:val="24"/>
        </w:rPr>
        <w:t>Nature</w:t>
      </w:r>
      <w:r w:rsidRPr="00DC3B78">
        <w:rPr>
          <w:rFonts w:ascii="Book Antiqua" w:hAnsi="Book Antiqua"/>
          <w:sz w:val="24"/>
          <w:szCs w:val="24"/>
        </w:rPr>
        <w:t xml:space="preserve"> 2003; </w:t>
      </w:r>
      <w:r w:rsidRPr="00DC3B78">
        <w:rPr>
          <w:rFonts w:ascii="Book Antiqua" w:hAnsi="Book Antiqua"/>
          <w:b/>
          <w:sz w:val="24"/>
          <w:szCs w:val="24"/>
        </w:rPr>
        <w:t>423</w:t>
      </w:r>
      <w:r w:rsidRPr="00DC3B78">
        <w:rPr>
          <w:rFonts w:ascii="Book Antiqua" w:hAnsi="Book Antiqua"/>
          <w:sz w:val="24"/>
          <w:szCs w:val="24"/>
        </w:rPr>
        <w:t>: 838-842 [PMID: 12808467 DOI: 10.1038/nature01730]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94 </w:t>
      </w:r>
      <w:r w:rsidRPr="00DC3B78">
        <w:rPr>
          <w:rFonts w:ascii="Book Antiqua" w:hAnsi="Book Antiqua"/>
          <w:b/>
          <w:sz w:val="24"/>
          <w:szCs w:val="24"/>
        </w:rPr>
        <w:t>Kawasaki H</w:t>
      </w:r>
      <w:r w:rsidRPr="00DC3B78">
        <w:rPr>
          <w:rFonts w:ascii="Book Antiqua" w:hAnsi="Book Antiqua"/>
          <w:sz w:val="24"/>
          <w:szCs w:val="24"/>
        </w:rPr>
        <w:t xml:space="preserve">, </w:t>
      </w:r>
      <w:proofErr w:type="spellStart"/>
      <w:r w:rsidRPr="00DC3B78">
        <w:rPr>
          <w:rFonts w:ascii="Book Antiqua" w:hAnsi="Book Antiqua"/>
          <w:sz w:val="24"/>
          <w:szCs w:val="24"/>
        </w:rPr>
        <w:t>Taira</w:t>
      </w:r>
      <w:proofErr w:type="spellEnd"/>
      <w:r w:rsidRPr="00DC3B78">
        <w:rPr>
          <w:rFonts w:ascii="Book Antiqua" w:hAnsi="Book Antiqua"/>
          <w:sz w:val="24"/>
          <w:szCs w:val="24"/>
        </w:rPr>
        <w:t xml:space="preserve"> K. Retraction: Hes1 is a target of microRNA-23 during </w:t>
      </w:r>
      <w:r w:rsidRPr="00DC3B78">
        <w:rPr>
          <w:rFonts w:ascii="Book Antiqua" w:hAnsi="Book Antiqua"/>
          <w:sz w:val="24"/>
          <w:szCs w:val="24"/>
        </w:rPr>
        <w:lastRenderedPageBreak/>
        <w:t xml:space="preserve">retinoic-acid-induced neuronal differentiation of NT2 cells. </w:t>
      </w:r>
      <w:r w:rsidRPr="00DC3B78">
        <w:rPr>
          <w:rFonts w:ascii="Book Antiqua" w:hAnsi="Book Antiqua"/>
          <w:i/>
          <w:sz w:val="24"/>
          <w:szCs w:val="24"/>
        </w:rPr>
        <w:t>Nature</w:t>
      </w:r>
      <w:r w:rsidRPr="00DC3B78">
        <w:rPr>
          <w:rFonts w:ascii="Book Antiqua" w:hAnsi="Book Antiqua"/>
          <w:sz w:val="24"/>
          <w:szCs w:val="24"/>
        </w:rPr>
        <w:t xml:space="preserve"> 2003; </w:t>
      </w:r>
      <w:r w:rsidRPr="00DC3B78">
        <w:rPr>
          <w:rFonts w:ascii="Book Antiqua" w:hAnsi="Book Antiqua"/>
          <w:b/>
          <w:sz w:val="24"/>
          <w:szCs w:val="24"/>
        </w:rPr>
        <w:t>426</w:t>
      </w:r>
      <w:r w:rsidRPr="00DC3B78">
        <w:rPr>
          <w:rFonts w:ascii="Book Antiqua" w:hAnsi="Book Antiqua"/>
          <w:sz w:val="24"/>
          <w:szCs w:val="24"/>
        </w:rPr>
        <w:t>: 100 [PMID: 14603326 DOI: 10.1038/nature02141]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95 </w:t>
      </w:r>
      <w:r w:rsidRPr="00DC3B78">
        <w:rPr>
          <w:rFonts w:ascii="Book Antiqua" w:hAnsi="Book Antiqua"/>
          <w:b/>
          <w:sz w:val="24"/>
          <w:szCs w:val="24"/>
        </w:rPr>
        <w:t>Wei J</w:t>
      </w:r>
      <w:r w:rsidRPr="00DC3B78">
        <w:rPr>
          <w:rFonts w:ascii="Book Antiqua" w:hAnsi="Book Antiqua"/>
          <w:sz w:val="24"/>
          <w:szCs w:val="24"/>
        </w:rPr>
        <w:t xml:space="preserve">, Wang H, Gong X, Wang Q, Wang H, Zhou Y, Wang F. </w:t>
      </w:r>
      <w:proofErr w:type="gramStart"/>
      <w:r w:rsidRPr="00DC3B78">
        <w:rPr>
          <w:rFonts w:ascii="Book Antiqua" w:hAnsi="Book Antiqua"/>
          <w:sz w:val="24"/>
          <w:szCs w:val="24"/>
        </w:rPr>
        <w:t>A proteinase-free</w:t>
      </w:r>
      <w:proofErr w:type="gramEnd"/>
      <w:r w:rsidRPr="00DC3B78">
        <w:rPr>
          <w:rFonts w:ascii="Book Antiqua" w:hAnsi="Book Antiqua"/>
          <w:sz w:val="24"/>
          <w:szCs w:val="24"/>
        </w:rPr>
        <w:t xml:space="preserve"> DNA replication machinery for in vitro and in vivo amplified MicroRNA imaging. </w:t>
      </w:r>
      <w:r w:rsidRPr="00DC3B78">
        <w:rPr>
          <w:rFonts w:ascii="Book Antiqua" w:hAnsi="Book Antiqua"/>
          <w:i/>
          <w:sz w:val="24"/>
          <w:szCs w:val="24"/>
        </w:rPr>
        <w:t>Nucleic Acids Res</w:t>
      </w:r>
      <w:r w:rsidRPr="00DC3B78">
        <w:rPr>
          <w:rFonts w:ascii="Book Antiqua" w:hAnsi="Book Antiqua"/>
          <w:sz w:val="24"/>
          <w:szCs w:val="24"/>
        </w:rPr>
        <w:t xml:space="preserve"> 2020; </w:t>
      </w:r>
      <w:r w:rsidRPr="00DC3B78">
        <w:rPr>
          <w:rFonts w:ascii="Book Antiqua" w:hAnsi="Book Antiqua"/>
          <w:b/>
          <w:sz w:val="24"/>
          <w:szCs w:val="24"/>
        </w:rPr>
        <w:t>48</w:t>
      </w:r>
      <w:r w:rsidRPr="00DC3B78">
        <w:rPr>
          <w:rFonts w:ascii="Book Antiqua" w:hAnsi="Book Antiqua"/>
          <w:sz w:val="24"/>
          <w:szCs w:val="24"/>
        </w:rPr>
        <w:t>: e60 [PMID: 32347938 DOI: 10.1093/</w:t>
      </w:r>
      <w:proofErr w:type="spellStart"/>
      <w:r w:rsidRPr="00DC3B78">
        <w:rPr>
          <w:rFonts w:ascii="Book Antiqua" w:hAnsi="Book Antiqua"/>
          <w:sz w:val="24"/>
          <w:szCs w:val="24"/>
        </w:rPr>
        <w:t>nar</w:t>
      </w:r>
      <w:proofErr w:type="spellEnd"/>
      <w:r w:rsidRPr="00DC3B78">
        <w:rPr>
          <w:rFonts w:ascii="Book Antiqua" w:hAnsi="Book Antiqua"/>
          <w:sz w:val="24"/>
          <w:szCs w:val="24"/>
        </w:rPr>
        <w:t>/gkaa250]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96 </w:t>
      </w:r>
      <w:r w:rsidRPr="00DC3B78">
        <w:rPr>
          <w:rFonts w:ascii="Book Antiqua" w:hAnsi="Book Antiqua"/>
          <w:b/>
          <w:sz w:val="24"/>
          <w:szCs w:val="24"/>
        </w:rPr>
        <w:t>Li H</w:t>
      </w:r>
      <w:r w:rsidRPr="00DC3B78">
        <w:rPr>
          <w:rFonts w:ascii="Book Antiqua" w:hAnsi="Book Antiqua"/>
          <w:sz w:val="24"/>
          <w:szCs w:val="24"/>
        </w:rPr>
        <w:t xml:space="preserve">, </w:t>
      </w:r>
      <w:proofErr w:type="spellStart"/>
      <w:r w:rsidRPr="00DC3B78">
        <w:rPr>
          <w:rFonts w:ascii="Book Antiqua" w:hAnsi="Book Antiqua"/>
          <w:sz w:val="24"/>
          <w:szCs w:val="24"/>
        </w:rPr>
        <w:t>Yahaya</w:t>
      </w:r>
      <w:proofErr w:type="spellEnd"/>
      <w:r w:rsidRPr="00DC3B78">
        <w:rPr>
          <w:rFonts w:ascii="Book Antiqua" w:hAnsi="Book Antiqua"/>
          <w:sz w:val="24"/>
          <w:szCs w:val="24"/>
        </w:rPr>
        <w:t xml:space="preserve"> BH, Ng WH, </w:t>
      </w:r>
      <w:proofErr w:type="spellStart"/>
      <w:r w:rsidRPr="00DC3B78">
        <w:rPr>
          <w:rFonts w:ascii="Book Antiqua" w:hAnsi="Book Antiqua"/>
          <w:sz w:val="24"/>
          <w:szCs w:val="24"/>
        </w:rPr>
        <w:t>Yusoff</w:t>
      </w:r>
      <w:proofErr w:type="spellEnd"/>
      <w:r w:rsidRPr="00DC3B78">
        <w:rPr>
          <w:rFonts w:ascii="Book Antiqua" w:hAnsi="Book Antiqua"/>
          <w:sz w:val="24"/>
          <w:szCs w:val="24"/>
        </w:rPr>
        <w:t xml:space="preserve"> NM, Lin J. Conditioned Medium of Human Menstrual Blood-Derived Endometrial Stem Cells Protects Against MPP</w:t>
      </w:r>
      <w:r w:rsidRPr="00DC3B78">
        <w:rPr>
          <w:rFonts w:ascii="Book Antiqua" w:hAnsi="Book Antiqua"/>
          <w:sz w:val="24"/>
          <w:szCs w:val="24"/>
          <w:vertAlign w:val="superscript"/>
        </w:rPr>
        <w:t>+</w:t>
      </w:r>
      <w:r w:rsidRPr="00DC3B78">
        <w:rPr>
          <w:rFonts w:ascii="Book Antiqua" w:hAnsi="Book Antiqua"/>
          <w:sz w:val="24"/>
          <w:szCs w:val="24"/>
        </w:rPr>
        <w:t xml:space="preserve">-Induced Cytotoxicity </w:t>
      </w:r>
      <w:r w:rsidRPr="00DC3B78">
        <w:rPr>
          <w:rFonts w:ascii="Book Antiqua" w:hAnsi="Book Antiqua"/>
          <w:i/>
          <w:sz w:val="24"/>
          <w:szCs w:val="24"/>
        </w:rPr>
        <w:t>in vitro</w:t>
      </w:r>
      <w:r w:rsidRPr="00DC3B78">
        <w:rPr>
          <w:rFonts w:ascii="Book Antiqua" w:hAnsi="Book Antiqua"/>
          <w:sz w:val="24"/>
          <w:szCs w:val="24"/>
        </w:rPr>
        <w:t xml:space="preserve">. </w:t>
      </w:r>
      <w:r w:rsidRPr="00DC3B78">
        <w:rPr>
          <w:rFonts w:ascii="Book Antiqua" w:hAnsi="Book Antiqua"/>
          <w:i/>
          <w:sz w:val="24"/>
          <w:szCs w:val="24"/>
        </w:rPr>
        <w:t xml:space="preserve">Front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Neurosci</w:t>
      </w:r>
      <w:proofErr w:type="spellEnd"/>
      <w:r w:rsidRPr="00DC3B78">
        <w:rPr>
          <w:rFonts w:ascii="Book Antiqua" w:hAnsi="Book Antiqua"/>
          <w:sz w:val="24"/>
          <w:szCs w:val="24"/>
        </w:rPr>
        <w:t xml:space="preserve"> 2019; </w:t>
      </w:r>
      <w:r w:rsidRPr="00DC3B78">
        <w:rPr>
          <w:rFonts w:ascii="Book Antiqua" w:hAnsi="Book Antiqua"/>
          <w:b/>
          <w:sz w:val="24"/>
          <w:szCs w:val="24"/>
        </w:rPr>
        <w:t>12</w:t>
      </w:r>
      <w:r w:rsidRPr="00DC3B78">
        <w:rPr>
          <w:rFonts w:ascii="Book Antiqua" w:hAnsi="Book Antiqua"/>
          <w:sz w:val="24"/>
          <w:szCs w:val="24"/>
        </w:rPr>
        <w:t>: 80 [PMID: 31024252 DOI: 10.3389/fnmol.2019.00080]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97 </w:t>
      </w:r>
      <w:r w:rsidRPr="00DC3B78">
        <w:rPr>
          <w:rFonts w:ascii="Book Antiqua" w:hAnsi="Book Antiqua"/>
          <w:b/>
          <w:sz w:val="24"/>
          <w:szCs w:val="24"/>
        </w:rPr>
        <w:t>Iwasaki H</w:t>
      </w:r>
      <w:r w:rsidRPr="00DC3B78">
        <w:rPr>
          <w:rFonts w:ascii="Book Antiqua" w:hAnsi="Book Antiqua"/>
          <w:sz w:val="24"/>
          <w:szCs w:val="24"/>
        </w:rPr>
        <w:t xml:space="preserve">, Shimura T, Yamada T, Okuda Y, </w:t>
      </w:r>
      <w:proofErr w:type="spellStart"/>
      <w:r w:rsidRPr="00DC3B78">
        <w:rPr>
          <w:rFonts w:ascii="Book Antiqua" w:hAnsi="Book Antiqua"/>
          <w:sz w:val="24"/>
          <w:szCs w:val="24"/>
        </w:rPr>
        <w:t>Natsume</w:t>
      </w:r>
      <w:proofErr w:type="spellEnd"/>
      <w:r w:rsidRPr="00DC3B78">
        <w:rPr>
          <w:rFonts w:ascii="Book Antiqua" w:hAnsi="Book Antiqua"/>
          <w:sz w:val="24"/>
          <w:szCs w:val="24"/>
        </w:rPr>
        <w:t xml:space="preserve"> M, Kitagawa M, </w:t>
      </w:r>
      <w:proofErr w:type="spellStart"/>
      <w:r w:rsidRPr="00DC3B78">
        <w:rPr>
          <w:rFonts w:ascii="Book Antiqua" w:hAnsi="Book Antiqua"/>
          <w:sz w:val="24"/>
          <w:szCs w:val="24"/>
        </w:rPr>
        <w:t>Horike</w:t>
      </w:r>
      <w:proofErr w:type="spellEnd"/>
      <w:r w:rsidRPr="00DC3B78">
        <w:rPr>
          <w:rFonts w:ascii="Book Antiqua" w:hAnsi="Book Antiqua"/>
          <w:sz w:val="24"/>
          <w:szCs w:val="24"/>
        </w:rPr>
        <w:t xml:space="preserve"> SI, </w:t>
      </w:r>
      <w:proofErr w:type="spellStart"/>
      <w:r w:rsidRPr="00DC3B78">
        <w:rPr>
          <w:rFonts w:ascii="Book Antiqua" w:hAnsi="Book Antiqua"/>
          <w:sz w:val="24"/>
          <w:szCs w:val="24"/>
        </w:rPr>
        <w:t>Kataoka</w:t>
      </w:r>
      <w:proofErr w:type="spellEnd"/>
      <w:r w:rsidRPr="00DC3B78">
        <w:rPr>
          <w:rFonts w:ascii="Book Antiqua" w:hAnsi="Book Antiqua"/>
          <w:sz w:val="24"/>
          <w:szCs w:val="24"/>
        </w:rPr>
        <w:t xml:space="preserve"> H. </w:t>
      </w:r>
      <w:proofErr w:type="gramStart"/>
      <w:r w:rsidRPr="00DC3B78">
        <w:rPr>
          <w:rFonts w:ascii="Book Antiqua" w:hAnsi="Book Antiqua"/>
          <w:sz w:val="24"/>
          <w:szCs w:val="24"/>
        </w:rPr>
        <w:t>A novel urinary microRNA biomarker panel for detecting gastric cancer.</w:t>
      </w:r>
      <w:proofErr w:type="gramEnd"/>
      <w:r w:rsidRPr="00DC3B78">
        <w:rPr>
          <w:rFonts w:ascii="Book Antiqua" w:hAnsi="Book Antiqua"/>
          <w:sz w:val="24"/>
          <w:szCs w:val="24"/>
        </w:rPr>
        <w:t xml:space="preserve"> </w:t>
      </w:r>
      <w:r w:rsidRPr="00DC3B78">
        <w:rPr>
          <w:rFonts w:ascii="Book Antiqua" w:hAnsi="Book Antiqua"/>
          <w:i/>
          <w:sz w:val="24"/>
          <w:szCs w:val="24"/>
        </w:rPr>
        <w:t xml:space="preserve">J </w:t>
      </w:r>
      <w:proofErr w:type="spellStart"/>
      <w:r w:rsidRPr="00DC3B78">
        <w:rPr>
          <w:rFonts w:ascii="Book Antiqua" w:hAnsi="Book Antiqua"/>
          <w:i/>
          <w:sz w:val="24"/>
          <w:szCs w:val="24"/>
        </w:rPr>
        <w:t>Gastroenterol</w:t>
      </w:r>
      <w:proofErr w:type="spellEnd"/>
      <w:r w:rsidRPr="00DC3B78">
        <w:rPr>
          <w:rFonts w:ascii="Book Antiqua" w:hAnsi="Book Antiqua"/>
          <w:sz w:val="24"/>
          <w:szCs w:val="24"/>
        </w:rPr>
        <w:t xml:space="preserve"> 2019; </w:t>
      </w:r>
      <w:r w:rsidRPr="00DC3B78">
        <w:rPr>
          <w:rFonts w:ascii="Book Antiqua" w:hAnsi="Book Antiqua"/>
          <w:b/>
          <w:sz w:val="24"/>
          <w:szCs w:val="24"/>
        </w:rPr>
        <w:t>54</w:t>
      </w:r>
      <w:r w:rsidRPr="00DC3B78">
        <w:rPr>
          <w:rFonts w:ascii="Book Antiqua" w:hAnsi="Book Antiqua"/>
          <w:sz w:val="24"/>
          <w:szCs w:val="24"/>
        </w:rPr>
        <w:t>: 1061-1069 [PMID: 31240436 DOI: 10.1007/s00535-019-01601-w]</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98 </w:t>
      </w:r>
      <w:proofErr w:type="spellStart"/>
      <w:r w:rsidRPr="00DC3B78">
        <w:rPr>
          <w:rFonts w:ascii="Book Antiqua" w:hAnsi="Book Antiqua"/>
          <w:b/>
          <w:sz w:val="24"/>
          <w:szCs w:val="24"/>
        </w:rPr>
        <w:t>Dragomir</w:t>
      </w:r>
      <w:proofErr w:type="spellEnd"/>
      <w:r w:rsidRPr="00DC3B78">
        <w:rPr>
          <w:rFonts w:ascii="Book Antiqua" w:hAnsi="Book Antiqua"/>
          <w:b/>
          <w:sz w:val="24"/>
          <w:szCs w:val="24"/>
        </w:rPr>
        <w:t xml:space="preserve"> MP</w:t>
      </w:r>
      <w:r w:rsidRPr="00DC3B78">
        <w:rPr>
          <w:rFonts w:ascii="Book Antiqua" w:hAnsi="Book Antiqua"/>
          <w:sz w:val="24"/>
          <w:szCs w:val="24"/>
        </w:rPr>
        <w:t xml:space="preserve">, </w:t>
      </w:r>
      <w:proofErr w:type="spellStart"/>
      <w:r w:rsidRPr="00DC3B78">
        <w:rPr>
          <w:rFonts w:ascii="Book Antiqua" w:hAnsi="Book Antiqua"/>
          <w:sz w:val="24"/>
          <w:szCs w:val="24"/>
        </w:rPr>
        <w:t>Knutsen</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Calin</w:t>
      </w:r>
      <w:proofErr w:type="spellEnd"/>
      <w:r w:rsidRPr="00DC3B78">
        <w:rPr>
          <w:rFonts w:ascii="Book Antiqua" w:hAnsi="Book Antiqua"/>
          <w:sz w:val="24"/>
          <w:szCs w:val="24"/>
        </w:rPr>
        <w:t xml:space="preserve"> GA. </w:t>
      </w:r>
      <w:proofErr w:type="spellStart"/>
      <w:r w:rsidRPr="00DC3B78">
        <w:rPr>
          <w:rFonts w:ascii="Book Antiqua" w:hAnsi="Book Antiqua"/>
          <w:sz w:val="24"/>
          <w:szCs w:val="24"/>
        </w:rPr>
        <w:t>SnapShot</w:t>
      </w:r>
      <w:proofErr w:type="spellEnd"/>
      <w:r w:rsidRPr="00DC3B78">
        <w:rPr>
          <w:rFonts w:ascii="Book Antiqua" w:hAnsi="Book Antiqua"/>
          <w:sz w:val="24"/>
          <w:szCs w:val="24"/>
        </w:rPr>
        <w:t xml:space="preserve">: Unconventional miRNA Functions. </w:t>
      </w:r>
      <w:r w:rsidRPr="00DC3B78">
        <w:rPr>
          <w:rFonts w:ascii="Book Antiqua" w:hAnsi="Book Antiqua"/>
          <w:i/>
          <w:sz w:val="24"/>
          <w:szCs w:val="24"/>
        </w:rPr>
        <w:t>Cell</w:t>
      </w:r>
      <w:r w:rsidRPr="00DC3B78">
        <w:rPr>
          <w:rFonts w:ascii="Book Antiqua" w:hAnsi="Book Antiqua"/>
          <w:sz w:val="24"/>
          <w:szCs w:val="24"/>
        </w:rPr>
        <w:t xml:space="preserve"> 2018; </w:t>
      </w:r>
      <w:r w:rsidRPr="00DC3B78">
        <w:rPr>
          <w:rFonts w:ascii="Book Antiqua" w:hAnsi="Book Antiqua"/>
          <w:b/>
          <w:sz w:val="24"/>
          <w:szCs w:val="24"/>
        </w:rPr>
        <w:t>174</w:t>
      </w:r>
      <w:r w:rsidRPr="00DC3B78">
        <w:rPr>
          <w:rFonts w:ascii="Book Antiqua" w:hAnsi="Book Antiqua"/>
          <w:sz w:val="24"/>
          <w:szCs w:val="24"/>
        </w:rPr>
        <w:t>: 1038-1038.e1 [PMID: 30096304 DOI: 10.1016/j.cell.2018.07.040]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99 </w:t>
      </w:r>
      <w:proofErr w:type="spellStart"/>
      <w:r w:rsidRPr="00DC3B78">
        <w:rPr>
          <w:rFonts w:ascii="Book Antiqua" w:hAnsi="Book Antiqua"/>
          <w:b/>
          <w:sz w:val="24"/>
          <w:szCs w:val="24"/>
        </w:rPr>
        <w:t>Baglio</w:t>
      </w:r>
      <w:proofErr w:type="spellEnd"/>
      <w:r w:rsidRPr="00DC3B78">
        <w:rPr>
          <w:rFonts w:ascii="Book Antiqua" w:hAnsi="Book Antiqua"/>
          <w:b/>
          <w:sz w:val="24"/>
          <w:szCs w:val="24"/>
        </w:rPr>
        <w:t xml:space="preserve"> SR</w:t>
      </w:r>
      <w:r w:rsidRPr="00DC3B78">
        <w:rPr>
          <w:rFonts w:ascii="Book Antiqua" w:hAnsi="Book Antiqua"/>
          <w:sz w:val="24"/>
          <w:szCs w:val="24"/>
        </w:rPr>
        <w:t xml:space="preserve">, </w:t>
      </w:r>
      <w:proofErr w:type="spellStart"/>
      <w:r w:rsidRPr="00DC3B78">
        <w:rPr>
          <w:rFonts w:ascii="Book Antiqua" w:hAnsi="Book Antiqua"/>
          <w:sz w:val="24"/>
          <w:szCs w:val="24"/>
        </w:rPr>
        <w:t>Rooijers</w:t>
      </w:r>
      <w:proofErr w:type="spellEnd"/>
      <w:r w:rsidRPr="00DC3B78">
        <w:rPr>
          <w:rFonts w:ascii="Book Antiqua" w:hAnsi="Book Antiqua"/>
          <w:sz w:val="24"/>
          <w:szCs w:val="24"/>
        </w:rPr>
        <w:t xml:space="preserve"> K, </w:t>
      </w:r>
      <w:proofErr w:type="spellStart"/>
      <w:r w:rsidRPr="00DC3B78">
        <w:rPr>
          <w:rFonts w:ascii="Book Antiqua" w:hAnsi="Book Antiqua"/>
          <w:sz w:val="24"/>
          <w:szCs w:val="24"/>
        </w:rPr>
        <w:t>Koppers-Lalic</w:t>
      </w:r>
      <w:proofErr w:type="spellEnd"/>
      <w:r w:rsidRPr="00DC3B78">
        <w:rPr>
          <w:rFonts w:ascii="Book Antiqua" w:hAnsi="Book Antiqua"/>
          <w:sz w:val="24"/>
          <w:szCs w:val="24"/>
        </w:rPr>
        <w:t xml:space="preserve"> D, </w:t>
      </w:r>
      <w:proofErr w:type="spellStart"/>
      <w:r w:rsidRPr="00DC3B78">
        <w:rPr>
          <w:rFonts w:ascii="Book Antiqua" w:hAnsi="Book Antiqua"/>
          <w:sz w:val="24"/>
          <w:szCs w:val="24"/>
        </w:rPr>
        <w:t>Verweij</w:t>
      </w:r>
      <w:proofErr w:type="spellEnd"/>
      <w:r w:rsidRPr="00DC3B78">
        <w:rPr>
          <w:rFonts w:ascii="Book Antiqua" w:hAnsi="Book Antiqua"/>
          <w:sz w:val="24"/>
          <w:szCs w:val="24"/>
        </w:rPr>
        <w:t xml:space="preserve"> FJ, Pérez </w:t>
      </w:r>
      <w:proofErr w:type="spellStart"/>
      <w:r w:rsidRPr="00DC3B78">
        <w:rPr>
          <w:rFonts w:ascii="Book Antiqua" w:hAnsi="Book Antiqua"/>
          <w:sz w:val="24"/>
          <w:szCs w:val="24"/>
        </w:rPr>
        <w:t>Lanzón</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Zini</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Naaijkens</w:t>
      </w:r>
      <w:proofErr w:type="spellEnd"/>
      <w:r w:rsidRPr="00DC3B78">
        <w:rPr>
          <w:rFonts w:ascii="Book Antiqua" w:hAnsi="Book Antiqua"/>
          <w:sz w:val="24"/>
          <w:szCs w:val="24"/>
        </w:rPr>
        <w:t xml:space="preserve"> B, </w:t>
      </w:r>
      <w:proofErr w:type="spellStart"/>
      <w:r w:rsidRPr="00DC3B78">
        <w:rPr>
          <w:rFonts w:ascii="Book Antiqua" w:hAnsi="Book Antiqua"/>
          <w:sz w:val="24"/>
          <w:szCs w:val="24"/>
        </w:rPr>
        <w:t>Perut</w:t>
      </w:r>
      <w:proofErr w:type="spellEnd"/>
      <w:r w:rsidRPr="00DC3B78">
        <w:rPr>
          <w:rFonts w:ascii="Book Antiqua" w:hAnsi="Book Antiqua"/>
          <w:sz w:val="24"/>
          <w:szCs w:val="24"/>
        </w:rPr>
        <w:t xml:space="preserve"> F, </w:t>
      </w:r>
      <w:proofErr w:type="spellStart"/>
      <w:r w:rsidRPr="00DC3B78">
        <w:rPr>
          <w:rFonts w:ascii="Book Antiqua" w:hAnsi="Book Antiqua"/>
          <w:sz w:val="24"/>
          <w:szCs w:val="24"/>
        </w:rPr>
        <w:t>Niessen</w:t>
      </w:r>
      <w:proofErr w:type="spellEnd"/>
      <w:r w:rsidRPr="00DC3B78">
        <w:rPr>
          <w:rFonts w:ascii="Book Antiqua" w:hAnsi="Book Antiqua"/>
          <w:sz w:val="24"/>
          <w:szCs w:val="24"/>
        </w:rPr>
        <w:t xml:space="preserve"> HW, </w:t>
      </w:r>
      <w:proofErr w:type="spellStart"/>
      <w:r w:rsidRPr="00DC3B78">
        <w:rPr>
          <w:rFonts w:ascii="Book Antiqua" w:hAnsi="Book Antiqua"/>
          <w:sz w:val="24"/>
          <w:szCs w:val="24"/>
        </w:rPr>
        <w:t>Baldini</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Pegtel</w:t>
      </w:r>
      <w:proofErr w:type="spellEnd"/>
      <w:r w:rsidRPr="00DC3B78">
        <w:rPr>
          <w:rFonts w:ascii="Book Antiqua" w:hAnsi="Book Antiqua"/>
          <w:sz w:val="24"/>
          <w:szCs w:val="24"/>
        </w:rPr>
        <w:t xml:space="preserve"> DM. Human bone marrow- and adipose-mesenchymal stem cells secrete exosomes enriched in distinctive miRNA and </w:t>
      </w:r>
      <w:proofErr w:type="spellStart"/>
      <w:r w:rsidRPr="00DC3B78">
        <w:rPr>
          <w:rFonts w:ascii="Book Antiqua" w:hAnsi="Book Antiqua"/>
          <w:sz w:val="24"/>
          <w:szCs w:val="24"/>
        </w:rPr>
        <w:t>tRNA</w:t>
      </w:r>
      <w:proofErr w:type="spellEnd"/>
      <w:r w:rsidRPr="00DC3B78">
        <w:rPr>
          <w:rFonts w:ascii="Book Antiqua" w:hAnsi="Book Antiqua"/>
          <w:sz w:val="24"/>
          <w:szCs w:val="24"/>
        </w:rPr>
        <w:t xml:space="preserve"> species.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2015; </w:t>
      </w:r>
      <w:r w:rsidRPr="00DC3B78">
        <w:rPr>
          <w:rFonts w:ascii="Book Antiqua" w:hAnsi="Book Antiqua"/>
          <w:b/>
          <w:sz w:val="24"/>
          <w:szCs w:val="24"/>
        </w:rPr>
        <w:t>6</w:t>
      </w:r>
      <w:r w:rsidRPr="00DC3B78">
        <w:rPr>
          <w:rFonts w:ascii="Book Antiqua" w:hAnsi="Book Antiqua"/>
          <w:sz w:val="24"/>
          <w:szCs w:val="24"/>
        </w:rPr>
        <w:t>: 127 [PMID: 26129847 DOI: 10.1186/s13287-015-0116-z]</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100 </w:t>
      </w:r>
      <w:r w:rsidRPr="00DC3B78">
        <w:rPr>
          <w:rFonts w:ascii="Book Antiqua" w:hAnsi="Book Antiqua"/>
          <w:b/>
          <w:sz w:val="24"/>
          <w:szCs w:val="24"/>
        </w:rPr>
        <w:t>Fang S</w:t>
      </w:r>
      <w:r w:rsidRPr="00DC3B78">
        <w:rPr>
          <w:rFonts w:ascii="Book Antiqua" w:hAnsi="Book Antiqua"/>
          <w:sz w:val="24"/>
          <w:szCs w:val="24"/>
        </w:rPr>
        <w:t xml:space="preserve">, Xu C, Zhang Y, </w:t>
      </w:r>
      <w:proofErr w:type="spellStart"/>
      <w:r w:rsidRPr="00DC3B78">
        <w:rPr>
          <w:rFonts w:ascii="Book Antiqua" w:hAnsi="Book Antiqua"/>
          <w:sz w:val="24"/>
          <w:szCs w:val="24"/>
        </w:rPr>
        <w:t>Xue</w:t>
      </w:r>
      <w:proofErr w:type="spellEnd"/>
      <w:r w:rsidRPr="00DC3B78">
        <w:rPr>
          <w:rFonts w:ascii="Book Antiqua" w:hAnsi="Book Antiqua"/>
          <w:sz w:val="24"/>
          <w:szCs w:val="24"/>
        </w:rPr>
        <w:t xml:space="preserve"> C, Yang C, Bi H, Qian X, Wu M, Ji K, Zhao Y, Wang Y, Liu H, Xing X. Umbilical Cord-Derived Mesenchymal Stem Cell-Derived </w:t>
      </w:r>
      <w:proofErr w:type="spellStart"/>
      <w:r w:rsidRPr="00DC3B78">
        <w:rPr>
          <w:rFonts w:ascii="Book Antiqua" w:hAnsi="Book Antiqua"/>
          <w:sz w:val="24"/>
          <w:szCs w:val="24"/>
        </w:rPr>
        <w:t>Exosomal</w:t>
      </w:r>
      <w:proofErr w:type="spellEnd"/>
      <w:r w:rsidRPr="00DC3B78">
        <w:rPr>
          <w:rFonts w:ascii="Book Antiqua" w:hAnsi="Book Antiqua"/>
          <w:sz w:val="24"/>
          <w:szCs w:val="24"/>
        </w:rPr>
        <w:t xml:space="preserve"> MicroRNAs Suppress </w:t>
      </w:r>
      <w:proofErr w:type="spellStart"/>
      <w:r w:rsidRPr="00DC3B78">
        <w:rPr>
          <w:rFonts w:ascii="Book Antiqua" w:hAnsi="Book Antiqua"/>
          <w:sz w:val="24"/>
          <w:szCs w:val="24"/>
        </w:rPr>
        <w:t>Myofibroblast</w:t>
      </w:r>
      <w:proofErr w:type="spellEnd"/>
      <w:r w:rsidRPr="00DC3B78">
        <w:rPr>
          <w:rFonts w:ascii="Book Antiqua" w:hAnsi="Book Antiqua"/>
          <w:sz w:val="24"/>
          <w:szCs w:val="24"/>
        </w:rPr>
        <w:t xml:space="preserve"> Differentiation by Inhibiting the Transforming Growth Factor-β/SMAD2 Pathway During Wound Healing. </w:t>
      </w:r>
      <w:r w:rsidRPr="00DC3B78">
        <w:rPr>
          <w:rFonts w:ascii="Book Antiqua" w:hAnsi="Book Antiqua"/>
          <w:i/>
          <w:sz w:val="24"/>
          <w:szCs w:val="24"/>
        </w:rPr>
        <w:t xml:space="preserve">Stem Cells </w:t>
      </w:r>
      <w:proofErr w:type="spellStart"/>
      <w:r w:rsidRPr="00DC3B78">
        <w:rPr>
          <w:rFonts w:ascii="Book Antiqua" w:hAnsi="Book Antiqua"/>
          <w:i/>
          <w:sz w:val="24"/>
          <w:szCs w:val="24"/>
        </w:rPr>
        <w:t>Transl</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2016; </w:t>
      </w:r>
      <w:r w:rsidRPr="00DC3B78">
        <w:rPr>
          <w:rFonts w:ascii="Book Antiqua" w:hAnsi="Book Antiqua"/>
          <w:b/>
          <w:sz w:val="24"/>
          <w:szCs w:val="24"/>
        </w:rPr>
        <w:t>5</w:t>
      </w:r>
      <w:r w:rsidRPr="00DC3B78">
        <w:rPr>
          <w:rFonts w:ascii="Book Antiqua" w:hAnsi="Book Antiqua"/>
          <w:sz w:val="24"/>
          <w:szCs w:val="24"/>
        </w:rPr>
        <w:t>: 1425-1439 [PMID: 27388239 DOI: 10.5966/sctm.2015-0367]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101 </w:t>
      </w:r>
      <w:proofErr w:type="spellStart"/>
      <w:r w:rsidRPr="00DC3B78">
        <w:rPr>
          <w:rFonts w:ascii="Book Antiqua" w:hAnsi="Book Antiqua"/>
          <w:b/>
          <w:sz w:val="24"/>
          <w:szCs w:val="24"/>
        </w:rPr>
        <w:t>Pegtel</w:t>
      </w:r>
      <w:proofErr w:type="spellEnd"/>
      <w:r w:rsidRPr="00DC3B78">
        <w:rPr>
          <w:rFonts w:ascii="Book Antiqua" w:hAnsi="Book Antiqua"/>
          <w:b/>
          <w:sz w:val="24"/>
          <w:szCs w:val="24"/>
        </w:rPr>
        <w:t xml:space="preserve"> DM</w:t>
      </w:r>
      <w:r w:rsidRPr="00DC3B78">
        <w:rPr>
          <w:rFonts w:ascii="Book Antiqua" w:hAnsi="Book Antiqua"/>
          <w:sz w:val="24"/>
          <w:szCs w:val="24"/>
        </w:rPr>
        <w:t xml:space="preserve">, </w:t>
      </w:r>
      <w:proofErr w:type="spellStart"/>
      <w:r w:rsidRPr="00DC3B78">
        <w:rPr>
          <w:rFonts w:ascii="Book Antiqua" w:hAnsi="Book Antiqua"/>
          <w:sz w:val="24"/>
          <w:szCs w:val="24"/>
        </w:rPr>
        <w:t>Cosmopoulos</w:t>
      </w:r>
      <w:proofErr w:type="spellEnd"/>
      <w:r w:rsidRPr="00DC3B78">
        <w:rPr>
          <w:rFonts w:ascii="Book Antiqua" w:hAnsi="Book Antiqua"/>
          <w:sz w:val="24"/>
          <w:szCs w:val="24"/>
        </w:rPr>
        <w:t xml:space="preserve"> K, Thorley-Lawson DA, van </w:t>
      </w:r>
      <w:proofErr w:type="spellStart"/>
      <w:r w:rsidRPr="00DC3B78">
        <w:rPr>
          <w:rFonts w:ascii="Book Antiqua" w:hAnsi="Book Antiqua"/>
          <w:sz w:val="24"/>
          <w:szCs w:val="24"/>
        </w:rPr>
        <w:t>Eijndhoven</w:t>
      </w:r>
      <w:proofErr w:type="spellEnd"/>
      <w:r w:rsidRPr="00DC3B78">
        <w:rPr>
          <w:rFonts w:ascii="Book Antiqua" w:hAnsi="Book Antiqua"/>
          <w:sz w:val="24"/>
          <w:szCs w:val="24"/>
        </w:rPr>
        <w:t xml:space="preserve"> MA, </w:t>
      </w:r>
      <w:proofErr w:type="spellStart"/>
      <w:r w:rsidRPr="00DC3B78">
        <w:rPr>
          <w:rFonts w:ascii="Book Antiqua" w:hAnsi="Book Antiqua"/>
          <w:sz w:val="24"/>
          <w:szCs w:val="24"/>
        </w:rPr>
        <w:t>Hopmans</w:t>
      </w:r>
      <w:proofErr w:type="spellEnd"/>
      <w:r w:rsidRPr="00DC3B78">
        <w:rPr>
          <w:rFonts w:ascii="Book Antiqua" w:hAnsi="Book Antiqua"/>
          <w:sz w:val="24"/>
          <w:szCs w:val="24"/>
        </w:rPr>
        <w:t xml:space="preserve"> ES, </w:t>
      </w:r>
      <w:proofErr w:type="spellStart"/>
      <w:r w:rsidRPr="00DC3B78">
        <w:rPr>
          <w:rFonts w:ascii="Book Antiqua" w:hAnsi="Book Antiqua"/>
          <w:sz w:val="24"/>
          <w:szCs w:val="24"/>
        </w:rPr>
        <w:t>Lindenberg</w:t>
      </w:r>
      <w:proofErr w:type="spellEnd"/>
      <w:r w:rsidRPr="00DC3B78">
        <w:rPr>
          <w:rFonts w:ascii="Book Antiqua" w:hAnsi="Book Antiqua"/>
          <w:sz w:val="24"/>
          <w:szCs w:val="24"/>
        </w:rPr>
        <w:t xml:space="preserve"> JL, de </w:t>
      </w:r>
      <w:proofErr w:type="spellStart"/>
      <w:r w:rsidRPr="00DC3B78">
        <w:rPr>
          <w:rFonts w:ascii="Book Antiqua" w:hAnsi="Book Antiqua"/>
          <w:sz w:val="24"/>
          <w:szCs w:val="24"/>
        </w:rPr>
        <w:t>Gruijl</w:t>
      </w:r>
      <w:proofErr w:type="spellEnd"/>
      <w:r w:rsidRPr="00DC3B78">
        <w:rPr>
          <w:rFonts w:ascii="Book Antiqua" w:hAnsi="Book Antiqua"/>
          <w:sz w:val="24"/>
          <w:szCs w:val="24"/>
        </w:rPr>
        <w:t xml:space="preserve"> TD, </w:t>
      </w:r>
      <w:proofErr w:type="spellStart"/>
      <w:r w:rsidRPr="00DC3B78">
        <w:rPr>
          <w:rFonts w:ascii="Book Antiqua" w:hAnsi="Book Antiqua"/>
          <w:sz w:val="24"/>
          <w:szCs w:val="24"/>
        </w:rPr>
        <w:t>Würdinger</w:t>
      </w:r>
      <w:proofErr w:type="spellEnd"/>
      <w:r w:rsidRPr="00DC3B78">
        <w:rPr>
          <w:rFonts w:ascii="Book Antiqua" w:hAnsi="Book Antiqua"/>
          <w:sz w:val="24"/>
          <w:szCs w:val="24"/>
        </w:rPr>
        <w:t xml:space="preserve"> T, </w:t>
      </w:r>
      <w:proofErr w:type="spellStart"/>
      <w:r w:rsidRPr="00DC3B78">
        <w:rPr>
          <w:rFonts w:ascii="Book Antiqua" w:hAnsi="Book Antiqua"/>
          <w:sz w:val="24"/>
          <w:szCs w:val="24"/>
        </w:rPr>
        <w:t>Middeldorp</w:t>
      </w:r>
      <w:proofErr w:type="spellEnd"/>
      <w:r w:rsidRPr="00DC3B78">
        <w:rPr>
          <w:rFonts w:ascii="Book Antiqua" w:hAnsi="Book Antiqua"/>
          <w:sz w:val="24"/>
          <w:szCs w:val="24"/>
        </w:rPr>
        <w:t xml:space="preserve"> JM. </w:t>
      </w:r>
      <w:proofErr w:type="gramStart"/>
      <w:r w:rsidRPr="00DC3B78">
        <w:rPr>
          <w:rFonts w:ascii="Book Antiqua" w:hAnsi="Book Antiqua"/>
          <w:sz w:val="24"/>
          <w:szCs w:val="24"/>
        </w:rPr>
        <w:t>Functional delivery of viral miRNAs via exosomes.</w:t>
      </w:r>
      <w:proofErr w:type="gramEnd"/>
      <w:r w:rsidRPr="00DC3B78">
        <w:rPr>
          <w:rFonts w:ascii="Book Antiqua" w:hAnsi="Book Antiqua"/>
          <w:sz w:val="24"/>
          <w:szCs w:val="24"/>
        </w:rPr>
        <w:t xml:space="preserve"> </w:t>
      </w:r>
      <w:r w:rsidR="00FF043D" w:rsidRPr="00DC3B78">
        <w:rPr>
          <w:rFonts w:ascii="Book Antiqua" w:hAnsi="Book Antiqua"/>
          <w:i/>
          <w:sz w:val="24"/>
          <w:szCs w:val="24"/>
        </w:rPr>
        <w:t xml:space="preserve">Proc Natl </w:t>
      </w:r>
      <w:proofErr w:type="spellStart"/>
      <w:r w:rsidR="00FF043D" w:rsidRPr="00DC3B78">
        <w:rPr>
          <w:rFonts w:ascii="Book Antiqua" w:hAnsi="Book Antiqua"/>
          <w:i/>
          <w:sz w:val="24"/>
          <w:szCs w:val="24"/>
        </w:rPr>
        <w:t>Acad</w:t>
      </w:r>
      <w:proofErr w:type="spellEnd"/>
      <w:r w:rsidR="00FF043D" w:rsidRPr="00DC3B78">
        <w:rPr>
          <w:rFonts w:ascii="Book Antiqua" w:hAnsi="Book Antiqua"/>
          <w:i/>
          <w:sz w:val="24"/>
          <w:szCs w:val="24"/>
        </w:rPr>
        <w:t xml:space="preserve"> </w:t>
      </w:r>
      <w:proofErr w:type="spellStart"/>
      <w:r w:rsidR="00FF043D" w:rsidRPr="00DC3B78">
        <w:rPr>
          <w:rFonts w:ascii="Book Antiqua" w:hAnsi="Book Antiqua"/>
          <w:i/>
          <w:sz w:val="24"/>
          <w:szCs w:val="24"/>
        </w:rPr>
        <w:t>Sci</w:t>
      </w:r>
      <w:proofErr w:type="spellEnd"/>
      <w:r w:rsidR="00FF043D" w:rsidRPr="00DC3B78">
        <w:rPr>
          <w:rFonts w:ascii="Book Antiqua" w:hAnsi="Book Antiqua"/>
          <w:i/>
          <w:sz w:val="24"/>
          <w:szCs w:val="24"/>
        </w:rPr>
        <w:t xml:space="preserve"> US</w:t>
      </w:r>
      <w:r w:rsidRPr="00DC3B78">
        <w:rPr>
          <w:rFonts w:ascii="Book Antiqua" w:hAnsi="Book Antiqua"/>
          <w:i/>
          <w:sz w:val="24"/>
          <w:szCs w:val="24"/>
        </w:rPr>
        <w:t>A</w:t>
      </w:r>
      <w:r w:rsidRPr="00DC3B78">
        <w:rPr>
          <w:rFonts w:ascii="Book Antiqua" w:hAnsi="Book Antiqua"/>
          <w:sz w:val="24"/>
          <w:szCs w:val="24"/>
        </w:rPr>
        <w:t xml:space="preserve"> 2010; </w:t>
      </w:r>
      <w:r w:rsidRPr="00DC3B78">
        <w:rPr>
          <w:rFonts w:ascii="Book Antiqua" w:hAnsi="Book Antiqua"/>
          <w:b/>
          <w:sz w:val="24"/>
          <w:szCs w:val="24"/>
        </w:rPr>
        <w:t>107</w:t>
      </w:r>
      <w:r w:rsidRPr="00DC3B78">
        <w:rPr>
          <w:rFonts w:ascii="Book Antiqua" w:hAnsi="Book Antiqua"/>
          <w:sz w:val="24"/>
          <w:szCs w:val="24"/>
        </w:rPr>
        <w:t>: 6328-6333 [PMID: 20304794 DOI: 10.1073/pnas.0914843107]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102 </w:t>
      </w:r>
      <w:r w:rsidRPr="00DC3B78">
        <w:rPr>
          <w:rFonts w:ascii="Book Antiqua" w:hAnsi="Book Antiqua"/>
          <w:b/>
          <w:sz w:val="24"/>
          <w:szCs w:val="24"/>
        </w:rPr>
        <w:t>Place RF</w:t>
      </w:r>
      <w:r w:rsidRPr="00DC3B78">
        <w:rPr>
          <w:rFonts w:ascii="Book Antiqua" w:hAnsi="Book Antiqua"/>
          <w:sz w:val="24"/>
          <w:szCs w:val="24"/>
        </w:rPr>
        <w:t xml:space="preserve">, Li LC, </w:t>
      </w:r>
      <w:proofErr w:type="spellStart"/>
      <w:r w:rsidRPr="00DC3B78">
        <w:rPr>
          <w:rFonts w:ascii="Book Antiqua" w:hAnsi="Book Antiqua"/>
          <w:sz w:val="24"/>
          <w:szCs w:val="24"/>
        </w:rPr>
        <w:t>Pookot</w:t>
      </w:r>
      <w:proofErr w:type="spellEnd"/>
      <w:r w:rsidRPr="00DC3B78">
        <w:rPr>
          <w:rFonts w:ascii="Book Antiqua" w:hAnsi="Book Antiqua"/>
          <w:sz w:val="24"/>
          <w:szCs w:val="24"/>
        </w:rPr>
        <w:t xml:space="preserve"> D, Noonan EJ, </w:t>
      </w:r>
      <w:proofErr w:type="spellStart"/>
      <w:r w:rsidRPr="00DC3B78">
        <w:rPr>
          <w:rFonts w:ascii="Book Antiqua" w:hAnsi="Book Antiqua"/>
          <w:sz w:val="24"/>
          <w:szCs w:val="24"/>
        </w:rPr>
        <w:t>Dahiya</w:t>
      </w:r>
      <w:proofErr w:type="spellEnd"/>
      <w:r w:rsidRPr="00DC3B78">
        <w:rPr>
          <w:rFonts w:ascii="Book Antiqua" w:hAnsi="Book Antiqua"/>
          <w:sz w:val="24"/>
          <w:szCs w:val="24"/>
        </w:rPr>
        <w:t xml:space="preserve"> R. MicroRNA-373 induces expression of genes with complementary promoter sequences. </w:t>
      </w:r>
      <w:r w:rsidRPr="00DC3B78">
        <w:rPr>
          <w:rFonts w:ascii="Book Antiqua" w:hAnsi="Book Antiqua"/>
          <w:i/>
          <w:sz w:val="24"/>
          <w:szCs w:val="24"/>
        </w:rPr>
        <w:t xml:space="preserve">Proc Natl </w:t>
      </w:r>
      <w:proofErr w:type="spellStart"/>
      <w:r w:rsidRPr="00DC3B78">
        <w:rPr>
          <w:rFonts w:ascii="Book Antiqua" w:hAnsi="Book Antiqua"/>
          <w:i/>
          <w:sz w:val="24"/>
          <w:szCs w:val="24"/>
        </w:rPr>
        <w:t>Acad</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Sci</w:t>
      </w:r>
      <w:proofErr w:type="spellEnd"/>
      <w:r w:rsidRPr="00DC3B78">
        <w:rPr>
          <w:rFonts w:ascii="Book Antiqua" w:hAnsi="Book Antiqua"/>
          <w:i/>
          <w:sz w:val="24"/>
          <w:szCs w:val="24"/>
        </w:rPr>
        <w:t xml:space="preserve"> U S </w:t>
      </w:r>
      <w:proofErr w:type="gramStart"/>
      <w:r w:rsidRPr="00DC3B78">
        <w:rPr>
          <w:rFonts w:ascii="Book Antiqua" w:hAnsi="Book Antiqua"/>
          <w:i/>
          <w:sz w:val="24"/>
          <w:szCs w:val="24"/>
        </w:rPr>
        <w:t>A</w:t>
      </w:r>
      <w:proofErr w:type="gramEnd"/>
      <w:r w:rsidRPr="00DC3B78">
        <w:rPr>
          <w:rFonts w:ascii="Book Antiqua" w:hAnsi="Book Antiqua"/>
          <w:sz w:val="24"/>
          <w:szCs w:val="24"/>
        </w:rPr>
        <w:t xml:space="preserve"> 2008; </w:t>
      </w:r>
      <w:r w:rsidRPr="00DC3B78">
        <w:rPr>
          <w:rFonts w:ascii="Book Antiqua" w:hAnsi="Book Antiqua"/>
          <w:b/>
          <w:sz w:val="24"/>
          <w:szCs w:val="24"/>
        </w:rPr>
        <w:t>105</w:t>
      </w:r>
      <w:r w:rsidRPr="00DC3B78">
        <w:rPr>
          <w:rFonts w:ascii="Book Antiqua" w:hAnsi="Book Antiqua"/>
          <w:sz w:val="24"/>
          <w:szCs w:val="24"/>
        </w:rPr>
        <w:t>: 1608-1613 [PMID: 18227514 DOI: 10.1073/pnas.0707594105]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lastRenderedPageBreak/>
        <w:t xml:space="preserve">103 </w:t>
      </w:r>
      <w:r w:rsidRPr="00DC3B78">
        <w:rPr>
          <w:rFonts w:ascii="Book Antiqua" w:hAnsi="Book Antiqua"/>
          <w:b/>
          <w:sz w:val="24"/>
          <w:szCs w:val="24"/>
        </w:rPr>
        <w:t>Xiao M</w:t>
      </w:r>
      <w:r w:rsidRPr="00DC3B78">
        <w:rPr>
          <w:rFonts w:ascii="Book Antiqua" w:hAnsi="Book Antiqua"/>
          <w:sz w:val="24"/>
          <w:szCs w:val="24"/>
        </w:rPr>
        <w:t xml:space="preserve">, Li J, Li W, Wang Y, Wu F, Xi Y, Zhang L, Ding C, Luo H, Li Y, Peng L, Zhao L, Peng S, Xiao Y, Dong S, Cao J, Yu W. MicroRNAs activate gene transcription epigenetically as an enhancer trigger. </w:t>
      </w:r>
      <w:r w:rsidRPr="00DC3B78">
        <w:rPr>
          <w:rFonts w:ascii="Book Antiqua" w:hAnsi="Book Antiqua"/>
          <w:i/>
          <w:sz w:val="24"/>
          <w:szCs w:val="24"/>
        </w:rPr>
        <w:t xml:space="preserve">RNA </w:t>
      </w:r>
      <w:proofErr w:type="spellStart"/>
      <w:r w:rsidRPr="00DC3B78">
        <w:rPr>
          <w:rFonts w:ascii="Book Antiqua" w:hAnsi="Book Antiqua"/>
          <w:i/>
          <w:sz w:val="24"/>
          <w:szCs w:val="24"/>
        </w:rPr>
        <w:t>Biol</w:t>
      </w:r>
      <w:proofErr w:type="spellEnd"/>
      <w:r w:rsidRPr="00DC3B78">
        <w:rPr>
          <w:rFonts w:ascii="Book Antiqua" w:hAnsi="Book Antiqua"/>
          <w:sz w:val="24"/>
          <w:szCs w:val="24"/>
        </w:rPr>
        <w:t xml:space="preserve"> 2017; </w:t>
      </w:r>
      <w:r w:rsidRPr="00DC3B78">
        <w:rPr>
          <w:rFonts w:ascii="Book Antiqua" w:hAnsi="Book Antiqua"/>
          <w:b/>
          <w:sz w:val="24"/>
          <w:szCs w:val="24"/>
        </w:rPr>
        <w:t>14</w:t>
      </w:r>
      <w:r w:rsidRPr="00DC3B78">
        <w:rPr>
          <w:rFonts w:ascii="Book Antiqua" w:hAnsi="Book Antiqua"/>
          <w:sz w:val="24"/>
          <w:szCs w:val="24"/>
        </w:rPr>
        <w:t>: 1326-1334 [PMID: 26853707 DOI: 10.1080/15476286.2015.1112487]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104 </w:t>
      </w:r>
      <w:proofErr w:type="spellStart"/>
      <w:r w:rsidRPr="00DC3B78">
        <w:rPr>
          <w:rFonts w:ascii="Book Antiqua" w:hAnsi="Book Antiqua"/>
          <w:b/>
          <w:sz w:val="24"/>
          <w:szCs w:val="24"/>
        </w:rPr>
        <w:t>Collino</w:t>
      </w:r>
      <w:proofErr w:type="spellEnd"/>
      <w:r w:rsidRPr="00DC3B78">
        <w:rPr>
          <w:rFonts w:ascii="Book Antiqua" w:hAnsi="Book Antiqua"/>
          <w:b/>
          <w:sz w:val="24"/>
          <w:szCs w:val="24"/>
        </w:rPr>
        <w:t xml:space="preserve"> F</w:t>
      </w:r>
      <w:r w:rsidRPr="00DC3B78">
        <w:rPr>
          <w:rFonts w:ascii="Book Antiqua" w:hAnsi="Book Antiqua"/>
          <w:sz w:val="24"/>
          <w:szCs w:val="24"/>
        </w:rPr>
        <w:t xml:space="preserve">, </w:t>
      </w:r>
      <w:proofErr w:type="spellStart"/>
      <w:r w:rsidRPr="00DC3B78">
        <w:rPr>
          <w:rFonts w:ascii="Book Antiqua" w:hAnsi="Book Antiqua"/>
          <w:sz w:val="24"/>
          <w:szCs w:val="24"/>
        </w:rPr>
        <w:t>Deregibus</w:t>
      </w:r>
      <w:proofErr w:type="spellEnd"/>
      <w:r w:rsidRPr="00DC3B78">
        <w:rPr>
          <w:rFonts w:ascii="Book Antiqua" w:hAnsi="Book Antiqua"/>
          <w:sz w:val="24"/>
          <w:szCs w:val="24"/>
        </w:rPr>
        <w:t xml:space="preserve"> MC, Bruno S, </w:t>
      </w:r>
      <w:proofErr w:type="spellStart"/>
      <w:r w:rsidRPr="00DC3B78">
        <w:rPr>
          <w:rFonts w:ascii="Book Antiqua" w:hAnsi="Book Antiqua"/>
          <w:sz w:val="24"/>
          <w:szCs w:val="24"/>
        </w:rPr>
        <w:t>Sterpone</w:t>
      </w:r>
      <w:proofErr w:type="spellEnd"/>
      <w:r w:rsidRPr="00DC3B78">
        <w:rPr>
          <w:rFonts w:ascii="Book Antiqua" w:hAnsi="Book Antiqua"/>
          <w:sz w:val="24"/>
          <w:szCs w:val="24"/>
        </w:rPr>
        <w:t xml:space="preserve"> L, </w:t>
      </w:r>
      <w:proofErr w:type="spellStart"/>
      <w:r w:rsidRPr="00DC3B78">
        <w:rPr>
          <w:rFonts w:ascii="Book Antiqua" w:hAnsi="Book Antiqua"/>
          <w:sz w:val="24"/>
          <w:szCs w:val="24"/>
        </w:rPr>
        <w:t>Aghemo</w:t>
      </w:r>
      <w:proofErr w:type="spellEnd"/>
      <w:r w:rsidRPr="00DC3B78">
        <w:rPr>
          <w:rFonts w:ascii="Book Antiqua" w:hAnsi="Book Antiqua"/>
          <w:sz w:val="24"/>
          <w:szCs w:val="24"/>
        </w:rPr>
        <w:t xml:space="preserve"> G, </w:t>
      </w:r>
      <w:proofErr w:type="spellStart"/>
      <w:r w:rsidRPr="00DC3B78">
        <w:rPr>
          <w:rFonts w:ascii="Book Antiqua" w:hAnsi="Book Antiqua"/>
          <w:sz w:val="24"/>
          <w:szCs w:val="24"/>
        </w:rPr>
        <w:t>Viltono</w:t>
      </w:r>
      <w:proofErr w:type="spellEnd"/>
      <w:r w:rsidRPr="00DC3B78">
        <w:rPr>
          <w:rFonts w:ascii="Book Antiqua" w:hAnsi="Book Antiqua"/>
          <w:sz w:val="24"/>
          <w:szCs w:val="24"/>
        </w:rPr>
        <w:t xml:space="preserve"> L, </w:t>
      </w:r>
      <w:proofErr w:type="spellStart"/>
      <w:r w:rsidRPr="00DC3B78">
        <w:rPr>
          <w:rFonts w:ascii="Book Antiqua" w:hAnsi="Book Antiqua"/>
          <w:sz w:val="24"/>
          <w:szCs w:val="24"/>
        </w:rPr>
        <w:t>Tetta</w:t>
      </w:r>
      <w:proofErr w:type="spellEnd"/>
      <w:r w:rsidRPr="00DC3B78">
        <w:rPr>
          <w:rFonts w:ascii="Book Antiqua" w:hAnsi="Book Antiqua"/>
          <w:sz w:val="24"/>
          <w:szCs w:val="24"/>
        </w:rPr>
        <w:t xml:space="preserve"> C, </w:t>
      </w:r>
      <w:proofErr w:type="spellStart"/>
      <w:r w:rsidRPr="00DC3B78">
        <w:rPr>
          <w:rFonts w:ascii="Book Antiqua" w:hAnsi="Book Antiqua"/>
          <w:sz w:val="24"/>
          <w:szCs w:val="24"/>
        </w:rPr>
        <w:t>Camussi</w:t>
      </w:r>
      <w:proofErr w:type="spellEnd"/>
      <w:r w:rsidRPr="00DC3B78">
        <w:rPr>
          <w:rFonts w:ascii="Book Antiqua" w:hAnsi="Book Antiqua"/>
          <w:sz w:val="24"/>
          <w:szCs w:val="24"/>
        </w:rPr>
        <w:t xml:space="preserve"> G. </w:t>
      </w:r>
      <w:proofErr w:type="spellStart"/>
      <w:r w:rsidRPr="00DC3B78">
        <w:rPr>
          <w:rFonts w:ascii="Book Antiqua" w:hAnsi="Book Antiqua"/>
          <w:sz w:val="24"/>
          <w:szCs w:val="24"/>
        </w:rPr>
        <w:t>Microvesicles</w:t>
      </w:r>
      <w:proofErr w:type="spellEnd"/>
      <w:r w:rsidRPr="00DC3B78">
        <w:rPr>
          <w:rFonts w:ascii="Book Antiqua" w:hAnsi="Book Antiqua"/>
          <w:sz w:val="24"/>
          <w:szCs w:val="24"/>
        </w:rPr>
        <w:t xml:space="preserve"> derived from adult human bone marrow and tissue specific mesenchymal stem cells shuttle selected pattern of miRNAs. </w:t>
      </w:r>
      <w:proofErr w:type="spellStart"/>
      <w:r w:rsidRPr="00DC3B78">
        <w:rPr>
          <w:rFonts w:ascii="Book Antiqua" w:hAnsi="Book Antiqua"/>
          <w:i/>
          <w:sz w:val="24"/>
          <w:szCs w:val="24"/>
        </w:rPr>
        <w:t>PLoS</w:t>
      </w:r>
      <w:proofErr w:type="spellEnd"/>
      <w:r w:rsidRPr="00DC3B78">
        <w:rPr>
          <w:rFonts w:ascii="Book Antiqua" w:hAnsi="Book Antiqua"/>
          <w:i/>
          <w:sz w:val="24"/>
          <w:szCs w:val="24"/>
        </w:rPr>
        <w:t xml:space="preserve"> One</w:t>
      </w:r>
      <w:r w:rsidRPr="00DC3B78">
        <w:rPr>
          <w:rFonts w:ascii="Book Antiqua" w:hAnsi="Book Antiqua"/>
          <w:sz w:val="24"/>
          <w:szCs w:val="24"/>
        </w:rPr>
        <w:t xml:space="preserve"> 2010; </w:t>
      </w:r>
      <w:r w:rsidRPr="00DC3B78">
        <w:rPr>
          <w:rFonts w:ascii="Book Antiqua" w:hAnsi="Book Antiqua"/>
          <w:b/>
          <w:sz w:val="24"/>
          <w:szCs w:val="24"/>
        </w:rPr>
        <w:t>5</w:t>
      </w:r>
      <w:r w:rsidRPr="00DC3B78">
        <w:rPr>
          <w:rFonts w:ascii="Book Antiqua" w:hAnsi="Book Antiqua"/>
          <w:sz w:val="24"/>
          <w:szCs w:val="24"/>
        </w:rPr>
        <w:t>: e11803 [PMID: 20668554 DOI: 10.1371/journal.pone.0011803]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105 </w:t>
      </w:r>
      <w:r w:rsidRPr="00DC3B78">
        <w:rPr>
          <w:rFonts w:ascii="Book Antiqua" w:hAnsi="Book Antiqua"/>
          <w:b/>
          <w:sz w:val="24"/>
          <w:szCs w:val="24"/>
        </w:rPr>
        <w:t>Fang SB</w:t>
      </w:r>
      <w:r w:rsidRPr="00DC3B78">
        <w:rPr>
          <w:rFonts w:ascii="Book Antiqua" w:hAnsi="Book Antiqua"/>
          <w:sz w:val="24"/>
          <w:szCs w:val="24"/>
        </w:rPr>
        <w:t xml:space="preserve">, Zhang HY, Wang C, He BX, Liu XQ, </w:t>
      </w:r>
      <w:proofErr w:type="spellStart"/>
      <w:r w:rsidRPr="00DC3B78">
        <w:rPr>
          <w:rFonts w:ascii="Book Antiqua" w:hAnsi="Book Antiqua"/>
          <w:sz w:val="24"/>
          <w:szCs w:val="24"/>
        </w:rPr>
        <w:t>Meng</w:t>
      </w:r>
      <w:proofErr w:type="spellEnd"/>
      <w:r w:rsidRPr="00DC3B78">
        <w:rPr>
          <w:rFonts w:ascii="Book Antiqua" w:hAnsi="Book Antiqua"/>
          <w:sz w:val="24"/>
          <w:szCs w:val="24"/>
        </w:rPr>
        <w:t xml:space="preserve"> XC, Peng YQ, Xu ZB, Fan XL, Wu ZJ, Chen D, Zheng L, Zheng SG, Fu QL. Small extracellular vesicles derived from human mesenchymal stromal cells prevent group 2 innate lymphoid cell-dominant allergic airway inflammation through delivery of miR-146a-5p. </w:t>
      </w:r>
      <w:r w:rsidRPr="00DC3B78">
        <w:rPr>
          <w:rFonts w:ascii="Book Antiqua" w:hAnsi="Book Antiqua"/>
          <w:i/>
          <w:sz w:val="24"/>
          <w:szCs w:val="24"/>
        </w:rPr>
        <w:t xml:space="preserve">J </w:t>
      </w:r>
      <w:proofErr w:type="spellStart"/>
      <w:r w:rsidRPr="00DC3B78">
        <w:rPr>
          <w:rFonts w:ascii="Book Antiqua" w:hAnsi="Book Antiqua"/>
          <w:i/>
          <w:sz w:val="24"/>
          <w:szCs w:val="24"/>
        </w:rPr>
        <w:t>Extracell</w:t>
      </w:r>
      <w:proofErr w:type="spellEnd"/>
      <w:r w:rsidRPr="00DC3B78">
        <w:rPr>
          <w:rFonts w:ascii="Book Antiqua" w:hAnsi="Book Antiqua"/>
          <w:i/>
          <w:sz w:val="24"/>
          <w:szCs w:val="24"/>
        </w:rPr>
        <w:t xml:space="preserve"> Vesicles</w:t>
      </w:r>
      <w:r w:rsidRPr="00DC3B78">
        <w:rPr>
          <w:rFonts w:ascii="Book Antiqua" w:hAnsi="Book Antiqua"/>
          <w:sz w:val="24"/>
          <w:szCs w:val="24"/>
        </w:rPr>
        <w:t xml:space="preserve"> 2020; </w:t>
      </w:r>
      <w:r w:rsidRPr="00DC3B78">
        <w:rPr>
          <w:rFonts w:ascii="Book Antiqua" w:hAnsi="Book Antiqua"/>
          <w:b/>
          <w:sz w:val="24"/>
          <w:szCs w:val="24"/>
        </w:rPr>
        <w:t>9</w:t>
      </w:r>
      <w:r w:rsidRPr="00DC3B78">
        <w:rPr>
          <w:rFonts w:ascii="Book Antiqua" w:hAnsi="Book Antiqua"/>
          <w:sz w:val="24"/>
          <w:szCs w:val="24"/>
        </w:rPr>
        <w:t>: 1723260 [PMID: 32128074 DOI: 10.1080/20013078.2020.1723260]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106 </w:t>
      </w:r>
      <w:r w:rsidRPr="00DC3B78">
        <w:rPr>
          <w:rFonts w:ascii="Book Antiqua" w:hAnsi="Book Antiqua"/>
          <w:b/>
          <w:sz w:val="24"/>
          <w:szCs w:val="24"/>
        </w:rPr>
        <w:t>Bier A</w:t>
      </w:r>
      <w:r w:rsidRPr="00DC3B78">
        <w:rPr>
          <w:rFonts w:ascii="Book Antiqua" w:hAnsi="Book Antiqua"/>
          <w:sz w:val="24"/>
          <w:szCs w:val="24"/>
        </w:rPr>
        <w:t xml:space="preserve">, </w:t>
      </w:r>
      <w:proofErr w:type="spellStart"/>
      <w:r w:rsidRPr="00DC3B78">
        <w:rPr>
          <w:rFonts w:ascii="Book Antiqua" w:hAnsi="Book Antiqua"/>
          <w:sz w:val="24"/>
          <w:szCs w:val="24"/>
        </w:rPr>
        <w:t>Berenstein</w:t>
      </w:r>
      <w:proofErr w:type="spellEnd"/>
      <w:r w:rsidRPr="00DC3B78">
        <w:rPr>
          <w:rFonts w:ascii="Book Antiqua" w:hAnsi="Book Antiqua"/>
          <w:sz w:val="24"/>
          <w:szCs w:val="24"/>
        </w:rPr>
        <w:t xml:space="preserve"> P, </w:t>
      </w:r>
      <w:proofErr w:type="spellStart"/>
      <w:r w:rsidRPr="00DC3B78">
        <w:rPr>
          <w:rFonts w:ascii="Book Antiqua" w:hAnsi="Book Antiqua"/>
          <w:sz w:val="24"/>
          <w:szCs w:val="24"/>
        </w:rPr>
        <w:t>Kronfeld</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Morgoulis</w:t>
      </w:r>
      <w:proofErr w:type="spellEnd"/>
      <w:r w:rsidRPr="00DC3B78">
        <w:rPr>
          <w:rFonts w:ascii="Book Antiqua" w:hAnsi="Book Antiqua"/>
          <w:sz w:val="24"/>
          <w:szCs w:val="24"/>
        </w:rPr>
        <w:t xml:space="preserve"> D, </w:t>
      </w:r>
      <w:proofErr w:type="spellStart"/>
      <w:r w:rsidRPr="00DC3B78">
        <w:rPr>
          <w:rFonts w:ascii="Book Antiqua" w:hAnsi="Book Antiqua"/>
          <w:sz w:val="24"/>
          <w:szCs w:val="24"/>
        </w:rPr>
        <w:t>Ziv</w:t>
      </w:r>
      <w:proofErr w:type="spellEnd"/>
      <w:r w:rsidRPr="00DC3B78">
        <w:rPr>
          <w:rFonts w:ascii="Book Antiqua" w:hAnsi="Book Antiqua"/>
          <w:sz w:val="24"/>
          <w:szCs w:val="24"/>
        </w:rPr>
        <w:t xml:space="preserve">-Av A, Goldstein H, </w:t>
      </w:r>
      <w:proofErr w:type="spellStart"/>
      <w:r w:rsidRPr="00DC3B78">
        <w:rPr>
          <w:rFonts w:ascii="Book Antiqua" w:hAnsi="Book Antiqua"/>
          <w:sz w:val="24"/>
          <w:szCs w:val="24"/>
        </w:rPr>
        <w:t>Kazimirsky</w:t>
      </w:r>
      <w:proofErr w:type="spellEnd"/>
      <w:r w:rsidRPr="00DC3B78">
        <w:rPr>
          <w:rFonts w:ascii="Book Antiqua" w:hAnsi="Book Antiqua"/>
          <w:sz w:val="24"/>
          <w:szCs w:val="24"/>
        </w:rPr>
        <w:t xml:space="preserve"> G, </w:t>
      </w:r>
      <w:proofErr w:type="spellStart"/>
      <w:r w:rsidRPr="00DC3B78">
        <w:rPr>
          <w:rFonts w:ascii="Book Antiqua" w:hAnsi="Book Antiqua"/>
          <w:sz w:val="24"/>
          <w:szCs w:val="24"/>
        </w:rPr>
        <w:t>Cazacu</w:t>
      </w:r>
      <w:proofErr w:type="spellEnd"/>
      <w:r w:rsidRPr="00DC3B78">
        <w:rPr>
          <w:rFonts w:ascii="Book Antiqua" w:hAnsi="Book Antiqua"/>
          <w:sz w:val="24"/>
          <w:szCs w:val="24"/>
        </w:rPr>
        <w:t xml:space="preserve"> S, Meir R, </w:t>
      </w:r>
      <w:proofErr w:type="spellStart"/>
      <w:r w:rsidRPr="00DC3B78">
        <w:rPr>
          <w:rFonts w:ascii="Book Antiqua" w:hAnsi="Book Antiqua"/>
          <w:sz w:val="24"/>
          <w:szCs w:val="24"/>
        </w:rPr>
        <w:t>Popovtzer</w:t>
      </w:r>
      <w:proofErr w:type="spellEnd"/>
      <w:r w:rsidRPr="00DC3B78">
        <w:rPr>
          <w:rFonts w:ascii="Book Antiqua" w:hAnsi="Book Antiqua"/>
          <w:sz w:val="24"/>
          <w:szCs w:val="24"/>
        </w:rPr>
        <w:t xml:space="preserve"> R, Dori A, Brodie C. Placenta-derived mesenchymal stromal cells and their exosomes exert therapeutic effects in Duchenne muscular dystrophy. </w:t>
      </w:r>
      <w:r w:rsidRPr="00DC3B78">
        <w:rPr>
          <w:rFonts w:ascii="Book Antiqua" w:hAnsi="Book Antiqua"/>
          <w:i/>
          <w:sz w:val="24"/>
          <w:szCs w:val="24"/>
        </w:rPr>
        <w:t>Biomaterials</w:t>
      </w:r>
      <w:r w:rsidRPr="00DC3B78">
        <w:rPr>
          <w:rFonts w:ascii="Book Antiqua" w:hAnsi="Book Antiqua"/>
          <w:sz w:val="24"/>
          <w:szCs w:val="24"/>
        </w:rPr>
        <w:t xml:space="preserve"> 2018; </w:t>
      </w:r>
      <w:r w:rsidRPr="00DC3B78">
        <w:rPr>
          <w:rFonts w:ascii="Book Antiqua" w:hAnsi="Book Antiqua"/>
          <w:b/>
          <w:sz w:val="24"/>
          <w:szCs w:val="24"/>
        </w:rPr>
        <w:t>174</w:t>
      </w:r>
      <w:r w:rsidRPr="00DC3B78">
        <w:rPr>
          <w:rFonts w:ascii="Book Antiqua" w:hAnsi="Book Antiqua"/>
          <w:sz w:val="24"/>
          <w:szCs w:val="24"/>
        </w:rPr>
        <w:t>: 67-78 [PMID: 29783118 DOI: 10.1016/j.biomaterials.2018.04.055]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107 </w:t>
      </w:r>
      <w:r w:rsidRPr="00DC3B78">
        <w:rPr>
          <w:rFonts w:ascii="Book Antiqua" w:hAnsi="Book Antiqua"/>
          <w:b/>
          <w:sz w:val="24"/>
          <w:szCs w:val="24"/>
        </w:rPr>
        <w:t>Zhao J</w:t>
      </w:r>
      <w:r w:rsidRPr="00DC3B78">
        <w:rPr>
          <w:rFonts w:ascii="Book Antiqua" w:hAnsi="Book Antiqua"/>
          <w:sz w:val="24"/>
          <w:szCs w:val="24"/>
        </w:rPr>
        <w:t xml:space="preserve">, Li X, Hu J, Chen F, </w:t>
      </w:r>
      <w:proofErr w:type="spellStart"/>
      <w:r w:rsidRPr="00DC3B78">
        <w:rPr>
          <w:rFonts w:ascii="Book Antiqua" w:hAnsi="Book Antiqua"/>
          <w:sz w:val="24"/>
          <w:szCs w:val="24"/>
        </w:rPr>
        <w:t>Qiao</w:t>
      </w:r>
      <w:proofErr w:type="spellEnd"/>
      <w:r w:rsidRPr="00DC3B78">
        <w:rPr>
          <w:rFonts w:ascii="Book Antiqua" w:hAnsi="Book Antiqua"/>
          <w:sz w:val="24"/>
          <w:szCs w:val="24"/>
        </w:rPr>
        <w:t xml:space="preserve"> S, Sun X, Gao L, </w:t>
      </w:r>
      <w:proofErr w:type="spellStart"/>
      <w:r w:rsidRPr="00DC3B78">
        <w:rPr>
          <w:rFonts w:ascii="Book Antiqua" w:hAnsi="Book Antiqua"/>
          <w:sz w:val="24"/>
          <w:szCs w:val="24"/>
        </w:rPr>
        <w:t>Xie</w:t>
      </w:r>
      <w:proofErr w:type="spellEnd"/>
      <w:r w:rsidRPr="00DC3B78">
        <w:rPr>
          <w:rFonts w:ascii="Book Antiqua" w:hAnsi="Book Antiqua"/>
          <w:sz w:val="24"/>
          <w:szCs w:val="24"/>
        </w:rPr>
        <w:t xml:space="preserve"> J, Xu B. Mesenchymal stromal cell-derived exosomes attenuate myocardial </w:t>
      </w:r>
      <w:proofErr w:type="spellStart"/>
      <w:r w:rsidRPr="00DC3B78">
        <w:rPr>
          <w:rFonts w:ascii="Book Antiqua" w:hAnsi="Book Antiqua"/>
          <w:sz w:val="24"/>
          <w:szCs w:val="24"/>
        </w:rPr>
        <w:t>ischaemia</w:t>
      </w:r>
      <w:proofErr w:type="spellEnd"/>
      <w:r w:rsidRPr="00DC3B78">
        <w:rPr>
          <w:rFonts w:ascii="Book Antiqua" w:hAnsi="Book Antiqua"/>
          <w:sz w:val="24"/>
          <w:szCs w:val="24"/>
        </w:rPr>
        <w:t xml:space="preserve">-reperfusion injury through miR-182-regulated macrophage polarization. </w:t>
      </w:r>
      <w:proofErr w:type="spellStart"/>
      <w:r w:rsidRPr="00DC3B78">
        <w:rPr>
          <w:rFonts w:ascii="Book Antiqua" w:hAnsi="Book Antiqua"/>
          <w:i/>
          <w:sz w:val="24"/>
          <w:szCs w:val="24"/>
        </w:rPr>
        <w:t>Cardiovasc</w:t>
      </w:r>
      <w:proofErr w:type="spellEnd"/>
      <w:r w:rsidRPr="00DC3B78">
        <w:rPr>
          <w:rFonts w:ascii="Book Antiqua" w:hAnsi="Book Antiqua"/>
          <w:i/>
          <w:sz w:val="24"/>
          <w:szCs w:val="24"/>
        </w:rPr>
        <w:t xml:space="preserve"> Res</w:t>
      </w:r>
      <w:r w:rsidRPr="00DC3B78">
        <w:rPr>
          <w:rFonts w:ascii="Book Antiqua" w:hAnsi="Book Antiqua"/>
          <w:sz w:val="24"/>
          <w:szCs w:val="24"/>
        </w:rPr>
        <w:t xml:space="preserve"> 2019; </w:t>
      </w:r>
      <w:r w:rsidRPr="00DC3B78">
        <w:rPr>
          <w:rFonts w:ascii="Book Antiqua" w:hAnsi="Book Antiqua"/>
          <w:b/>
          <w:sz w:val="24"/>
          <w:szCs w:val="24"/>
        </w:rPr>
        <w:t>115</w:t>
      </w:r>
      <w:r w:rsidRPr="00DC3B78">
        <w:rPr>
          <w:rFonts w:ascii="Book Antiqua" w:hAnsi="Book Antiqua"/>
          <w:sz w:val="24"/>
          <w:szCs w:val="24"/>
        </w:rPr>
        <w:t>: 1205-1216 [PMID: 30753344 DOI: 10.1093/</w:t>
      </w:r>
      <w:proofErr w:type="spellStart"/>
      <w:r w:rsidRPr="00DC3B78">
        <w:rPr>
          <w:rFonts w:ascii="Book Antiqua" w:hAnsi="Book Antiqua"/>
          <w:sz w:val="24"/>
          <w:szCs w:val="24"/>
        </w:rPr>
        <w:t>cvr</w:t>
      </w:r>
      <w:proofErr w:type="spellEnd"/>
      <w:r w:rsidRPr="00DC3B78">
        <w:rPr>
          <w:rFonts w:ascii="Book Antiqua" w:hAnsi="Book Antiqua"/>
          <w:sz w:val="24"/>
          <w:szCs w:val="24"/>
        </w:rPr>
        <w:t>/cvz040]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108 </w:t>
      </w:r>
      <w:proofErr w:type="spellStart"/>
      <w:r w:rsidRPr="00DC3B78">
        <w:rPr>
          <w:rFonts w:ascii="Book Antiqua" w:hAnsi="Book Antiqua"/>
          <w:b/>
          <w:sz w:val="24"/>
          <w:szCs w:val="24"/>
        </w:rPr>
        <w:t>Lyu</w:t>
      </w:r>
      <w:proofErr w:type="spellEnd"/>
      <w:r w:rsidRPr="00DC3B78">
        <w:rPr>
          <w:rFonts w:ascii="Book Antiqua" w:hAnsi="Book Antiqua"/>
          <w:b/>
          <w:sz w:val="24"/>
          <w:szCs w:val="24"/>
        </w:rPr>
        <w:t xml:space="preserve"> B</w:t>
      </w:r>
      <w:r w:rsidRPr="00DC3B78">
        <w:rPr>
          <w:rFonts w:ascii="Book Antiqua" w:hAnsi="Book Antiqua"/>
          <w:sz w:val="24"/>
          <w:szCs w:val="24"/>
        </w:rPr>
        <w:t xml:space="preserve">, Wei Z, Jiang L, Ma C, Yang G, Han S. MicroRNA-146a negatively regulates IL-33 in activated group 2 innate lymphoid cells by inhibiting IRAK1 and TRAF6. </w:t>
      </w:r>
      <w:r w:rsidRPr="00DC3B78">
        <w:rPr>
          <w:rFonts w:ascii="Book Antiqua" w:hAnsi="Book Antiqua"/>
          <w:i/>
          <w:sz w:val="24"/>
          <w:szCs w:val="24"/>
        </w:rPr>
        <w:t xml:space="preserve">Genes </w:t>
      </w:r>
      <w:proofErr w:type="spellStart"/>
      <w:r w:rsidRPr="00DC3B78">
        <w:rPr>
          <w:rFonts w:ascii="Book Antiqua" w:hAnsi="Book Antiqua"/>
          <w:i/>
          <w:sz w:val="24"/>
          <w:szCs w:val="24"/>
        </w:rPr>
        <w:t>Immun</w:t>
      </w:r>
      <w:proofErr w:type="spellEnd"/>
      <w:r w:rsidRPr="00DC3B78">
        <w:rPr>
          <w:rFonts w:ascii="Book Antiqua" w:hAnsi="Book Antiqua"/>
          <w:sz w:val="24"/>
          <w:szCs w:val="24"/>
        </w:rPr>
        <w:t xml:space="preserve"> 2020; </w:t>
      </w:r>
      <w:r w:rsidRPr="00DC3B78">
        <w:rPr>
          <w:rFonts w:ascii="Book Antiqua" w:hAnsi="Book Antiqua"/>
          <w:b/>
          <w:sz w:val="24"/>
          <w:szCs w:val="24"/>
        </w:rPr>
        <w:t>21</w:t>
      </w:r>
      <w:r w:rsidRPr="00DC3B78">
        <w:rPr>
          <w:rFonts w:ascii="Book Antiqua" w:hAnsi="Book Antiqua"/>
          <w:sz w:val="24"/>
          <w:szCs w:val="24"/>
        </w:rPr>
        <w:t>: 37-44 [PMID: 31435003 DOI: 10.1038/s41435-019-0084-x]</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ED6361" w:rsidRPr="00DC3B78">
        <w:rPr>
          <w:rFonts w:ascii="Book Antiqua" w:hAnsi="Book Antiqua"/>
          <w:sz w:val="24"/>
          <w:szCs w:val="24"/>
        </w:rPr>
        <w:t>09</w:t>
      </w:r>
      <w:r w:rsidRPr="00DC3B78">
        <w:rPr>
          <w:rFonts w:ascii="Book Antiqua" w:hAnsi="Book Antiqua"/>
          <w:sz w:val="24"/>
          <w:szCs w:val="24"/>
        </w:rPr>
        <w:t xml:space="preserve"> </w:t>
      </w:r>
      <w:r w:rsidRPr="00DC3B78">
        <w:rPr>
          <w:rFonts w:ascii="Book Antiqua" w:hAnsi="Book Antiqua"/>
          <w:b/>
          <w:sz w:val="24"/>
          <w:szCs w:val="24"/>
        </w:rPr>
        <w:t>Wang X</w:t>
      </w:r>
      <w:r w:rsidRPr="00DC3B78">
        <w:rPr>
          <w:rFonts w:ascii="Book Antiqua" w:hAnsi="Book Antiqua"/>
          <w:sz w:val="24"/>
          <w:szCs w:val="24"/>
        </w:rPr>
        <w:t xml:space="preserve">, </w:t>
      </w:r>
      <w:proofErr w:type="spellStart"/>
      <w:r w:rsidRPr="00DC3B78">
        <w:rPr>
          <w:rFonts w:ascii="Book Antiqua" w:hAnsi="Book Antiqua"/>
          <w:sz w:val="24"/>
          <w:szCs w:val="24"/>
        </w:rPr>
        <w:t>Gu</w:t>
      </w:r>
      <w:proofErr w:type="spellEnd"/>
      <w:r w:rsidRPr="00DC3B78">
        <w:rPr>
          <w:rFonts w:ascii="Book Antiqua" w:hAnsi="Book Antiqua"/>
          <w:sz w:val="24"/>
          <w:szCs w:val="24"/>
        </w:rPr>
        <w:t xml:space="preserve"> H, Qin D, Yang L, Huang W, </w:t>
      </w:r>
      <w:proofErr w:type="spellStart"/>
      <w:r w:rsidRPr="00DC3B78">
        <w:rPr>
          <w:rFonts w:ascii="Book Antiqua" w:hAnsi="Book Antiqua"/>
          <w:sz w:val="24"/>
          <w:szCs w:val="24"/>
        </w:rPr>
        <w:t>Essandoh</w:t>
      </w:r>
      <w:proofErr w:type="spellEnd"/>
      <w:r w:rsidRPr="00DC3B78">
        <w:rPr>
          <w:rFonts w:ascii="Book Antiqua" w:hAnsi="Book Antiqua"/>
          <w:sz w:val="24"/>
          <w:szCs w:val="24"/>
        </w:rPr>
        <w:t xml:space="preserve"> K, Wang Y, Caldwell CC, Peng T, </w:t>
      </w:r>
      <w:proofErr w:type="spellStart"/>
      <w:r w:rsidRPr="00DC3B78">
        <w:rPr>
          <w:rFonts w:ascii="Book Antiqua" w:hAnsi="Book Antiqua"/>
          <w:sz w:val="24"/>
          <w:szCs w:val="24"/>
        </w:rPr>
        <w:t>Zingarelli</w:t>
      </w:r>
      <w:proofErr w:type="spellEnd"/>
      <w:r w:rsidRPr="00DC3B78">
        <w:rPr>
          <w:rFonts w:ascii="Book Antiqua" w:hAnsi="Book Antiqua"/>
          <w:sz w:val="24"/>
          <w:szCs w:val="24"/>
        </w:rPr>
        <w:t xml:space="preserve"> B, Fan GC. </w:t>
      </w:r>
      <w:proofErr w:type="spellStart"/>
      <w:r w:rsidRPr="00DC3B78">
        <w:rPr>
          <w:rFonts w:ascii="Book Antiqua" w:hAnsi="Book Antiqua"/>
          <w:sz w:val="24"/>
          <w:szCs w:val="24"/>
        </w:rPr>
        <w:t>Exosomal</w:t>
      </w:r>
      <w:proofErr w:type="spellEnd"/>
      <w:r w:rsidRPr="00DC3B78">
        <w:rPr>
          <w:rFonts w:ascii="Book Antiqua" w:hAnsi="Book Antiqua"/>
          <w:sz w:val="24"/>
          <w:szCs w:val="24"/>
        </w:rPr>
        <w:t xml:space="preserve"> miR-223 Contributes to Mesenchymal Stem Cell-Elicited </w:t>
      </w:r>
      <w:proofErr w:type="spellStart"/>
      <w:r w:rsidRPr="00DC3B78">
        <w:rPr>
          <w:rFonts w:ascii="Book Antiqua" w:hAnsi="Book Antiqua"/>
          <w:sz w:val="24"/>
          <w:szCs w:val="24"/>
        </w:rPr>
        <w:t>Cardioprotection</w:t>
      </w:r>
      <w:proofErr w:type="spellEnd"/>
      <w:r w:rsidRPr="00DC3B78">
        <w:rPr>
          <w:rFonts w:ascii="Book Antiqua" w:hAnsi="Book Antiqua"/>
          <w:sz w:val="24"/>
          <w:szCs w:val="24"/>
        </w:rPr>
        <w:t xml:space="preserve"> in </w:t>
      </w:r>
      <w:proofErr w:type="spellStart"/>
      <w:r w:rsidRPr="00DC3B78">
        <w:rPr>
          <w:rFonts w:ascii="Book Antiqua" w:hAnsi="Book Antiqua"/>
          <w:sz w:val="24"/>
          <w:szCs w:val="24"/>
        </w:rPr>
        <w:t>Polymicrobial</w:t>
      </w:r>
      <w:proofErr w:type="spellEnd"/>
      <w:r w:rsidRPr="00DC3B78">
        <w:rPr>
          <w:rFonts w:ascii="Book Antiqua" w:hAnsi="Book Antiqua"/>
          <w:sz w:val="24"/>
          <w:szCs w:val="24"/>
        </w:rPr>
        <w:t xml:space="preserve"> Sepsis. </w:t>
      </w:r>
      <w:proofErr w:type="spellStart"/>
      <w:r w:rsidRPr="00DC3B78">
        <w:rPr>
          <w:rFonts w:ascii="Book Antiqua" w:hAnsi="Book Antiqua"/>
          <w:i/>
          <w:sz w:val="24"/>
          <w:szCs w:val="24"/>
        </w:rPr>
        <w:t>Sci</w:t>
      </w:r>
      <w:proofErr w:type="spellEnd"/>
      <w:r w:rsidRPr="00DC3B78">
        <w:rPr>
          <w:rFonts w:ascii="Book Antiqua" w:hAnsi="Book Antiqua"/>
          <w:i/>
          <w:sz w:val="24"/>
          <w:szCs w:val="24"/>
        </w:rPr>
        <w:t xml:space="preserve"> Rep</w:t>
      </w:r>
      <w:r w:rsidRPr="00DC3B78">
        <w:rPr>
          <w:rFonts w:ascii="Book Antiqua" w:hAnsi="Book Antiqua"/>
          <w:sz w:val="24"/>
          <w:szCs w:val="24"/>
        </w:rPr>
        <w:t xml:space="preserve"> 2015; </w:t>
      </w:r>
      <w:r w:rsidRPr="00DC3B78">
        <w:rPr>
          <w:rFonts w:ascii="Book Antiqua" w:hAnsi="Book Antiqua"/>
          <w:b/>
          <w:sz w:val="24"/>
          <w:szCs w:val="24"/>
        </w:rPr>
        <w:t>5</w:t>
      </w:r>
      <w:r w:rsidRPr="00DC3B78">
        <w:rPr>
          <w:rFonts w:ascii="Book Antiqua" w:hAnsi="Book Antiqua"/>
          <w:sz w:val="24"/>
          <w:szCs w:val="24"/>
        </w:rPr>
        <w:t>: 13721 [PMID: 26348153 DOI: 10.1038/srep13721]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ED6361" w:rsidRPr="00DC3B78">
        <w:rPr>
          <w:rFonts w:ascii="Book Antiqua" w:hAnsi="Book Antiqua"/>
          <w:sz w:val="24"/>
          <w:szCs w:val="24"/>
        </w:rPr>
        <w:t>10</w:t>
      </w:r>
      <w:r w:rsidRPr="00DC3B78">
        <w:rPr>
          <w:rFonts w:ascii="Book Antiqua" w:hAnsi="Book Antiqua"/>
          <w:sz w:val="24"/>
          <w:szCs w:val="24"/>
        </w:rPr>
        <w:t xml:space="preserve"> </w:t>
      </w:r>
      <w:r w:rsidRPr="00DC3B78">
        <w:rPr>
          <w:rFonts w:ascii="Book Antiqua" w:hAnsi="Book Antiqua"/>
          <w:b/>
          <w:sz w:val="24"/>
          <w:szCs w:val="24"/>
        </w:rPr>
        <w:t>Wei Z</w:t>
      </w:r>
      <w:r w:rsidRPr="00DC3B78">
        <w:rPr>
          <w:rFonts w:ascii="Book Antiqua" w:hAnsi="Book Antiqua"/>
          <w:sz w:val="24"/>
          <w:szCs w:val="24"/>
        </w:rPr>
        <w:t xml:space="preserve">, </w:t>
      </w:r>
      <w:proofErr w:type="spellStart"/>
      <w:r w:rsidRPr="00DC3B78">
        <w:rPr>
          <w:rFonts w:ascii="Book Antiqua" w:hAnsi="Book Antiqua"/>
          <w:sz w:val="24"/>
          <w:szCs w:val="24"/>
        </w:rPr>
        <w:t>Qiao</w:t>
      </w:r>
      <w:proofErr w:type="spellEnd"/>
      <w:r w:rsidRPr="00DC3B78">
        <w:rPr>
          <w:rFonts w:ascii="Book Antiqua" w:hAnsi="Book Antiqua"/>
          <w:sz w:val="24"/>
          <w:szCs w:val="24"/>
        </w:rPr>
        <w:t xml:space="preserve"> S, Zhao J, Liu Y, Li Q, Wei Z, Dai Q, Kang L, Xu B. miRNA-181a over-expression in mesenchymal stem cell-derived exosomes influenced inflammatory </w:t>
      </w:r>
      <w:r w:rsidRPr="00DC3B78">
        <w:rPr>
          <w:rFonts w:ascii="Book Antiqua" w:hAnsi="Book Antiqua"/>
          <w:sz w:val="24"/>
          <w:szCs w:val="24"/>
        </w:rPr>
        <w:lastRenderedPageBreak/>
        <w:t xml:space="preserve">response after myocardial ischemia-reperfusion injury. </w:t>
      </w:r>
      <w:r w:rsidRPr="00DC3B78">
        <w:rPr>
          <w:rFonts w:ascii="Book Antiqua" w:hAnsi="Book Antiqua"/>
          <w:i/>
          <w:sz w:val="24"/>
          <w:szCs w:val="24"/>
        </w:rPr>
        <w:t xml:space="preserve">Life </w:t>
      </w:r>
      <w:proofErr w:type="spellStart"/>
      <w:r w:rsidRPr="00DC3B78">
        <w:rPr>
          <w:rFonts w:ascii="Book Antiqua" w:hAnsi="Book Antiqua"/>
          <w:i/>
          <w:sz w:val="24"/>
          <w:szCs w:val="24"/>
        </w:rPr>
        <w:t>Sci</w:t>
      </w:r>
      <w:proofErr w:type="spellEnd"/>
      <w:r w:rsidRPr="00DC3B78">
        <w:rPr>
          <w:rFonts w:ascii="Book Antiqua" w:hAnsi="Book Antiqua"/>
          <w:sz w:val="24"/>
          <w:szCs w:val="24"/>
        </w:rPr>
        <w:t xml:space="preserve"> 2019; </w:t>
      </w:r>
      <w:r w:rsidRPr="00DC3B78">
        <w:rPr>
          <w:rFonts w:ascii="Book Antiqua" w:hAnsi="Book Antiqua"/>
          <w:b/>
          <w:sz w:val="24"/>
          <w:szCs w:val="24"/>
        </w:rPr>
        <w:t>232</w:t>
      </w:r>
      <w:r w:rsidRPr="00DC3B78">
        <w:rPr>
          <w:rFonts w:ascii="Book Antiqua" w:hAnsi="Book Antiqua"/>
          <w:sz w:val="24"/>
          <w:szCs w:val="24"/>
        </w:rPr>
        <w:t>: 116632 [PMID: 31278944 DOI: 10.1016/j.lfs.2019.116632]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11</w:t>
      </w:r>
      <w:r w:rsidR="00ED6361" w:rsidRPr="00DC3B78">
        <w:rPr>
          <w:rFonts w:ascii="Book Antiqua" w:hAnsi="Book Antiqua"/>
          <w:sz w:val="24"/>
          <w:szCs w:val="24"/>
        </w:rPr>
        <w:t>1</w:t>
      </w:r>
      <w:r w:rsidRPr="00DC3B78">
        <w:rPr>
          <w:rFonts w:ascii="Book Antiqua" w:hAnsi="Book Antiqua"/>
          <w:sz w:val="24"/>
          <w:szCs w:val="24"/>
        </w:rPr>
        <w:t xml:space="preserve"> </w:t>
      </w:r>
      <w:proofErr w:type="spellStart"/>
      <w:r w:rsidRPr="00DC3B78">
        <w:rPr>
          <w:rFonts w:ascii="Book Antiqua" w:hAnsi="Book Antiqua"/>
          <w:b/>
          <w:sz w:val="24"/>
          <w:szCs w:val="24"/>
        </w:rPr>
        <w:t>Ti</w:t>
      </w:r>
      <w:proofErr w:type="spellEnd"/>
      <w:r w:rsidRPr="00DC3B78">
        <w:rPr>
          <w:rFonts w:ascii="Book Antiqua" w:hAnsi="Book Antiqua"/>
          <w:b/>
          <w:sz w:val="24"/>
          <w:szCs w:val="24"/>
        </w:rPr>
        <w:t xml:space="preserve"> D</w:t>
      </w:r>
      <w:r w:rsidRPr="00DC3B78">
        <w:rPr>
          <w:rFonts w:ascii="Book Antiqua" w:hAnsi="Book Antiqua"/>
          <w:sz w:val="24"/>
          <w:szCs w:val="24"/>
        </w:rPr>
        <w:t xml:space="preserve">, </w:t>
      </w:r>
      <w:proofErr w:type="spellStart"/>
      <w:r w:rsidRPr="00DC3B78">
        <w:rPr>
          <w:rFonts w:ascii="Book Antiqua" w:hAnsi="Book Antiqua"/>
          <w:sz w:val="24"/>
          <w:szCs w:val="24"/>
        </w:rPr>
        <w:t>Hao</w:t>
      </w:r>
      <w:proofErr w:type="spellEnd"/>
      <w:r w:rsidRPr="00DC3B78">
        <w:rPr>
          <w:rFonts w:ascii="Book Antiqua" w:hAnsi="Book Antiqua"/>
          <w:sz w:val="24"/>
          <w:szCs w:val="24"/>
        </w:rPr>
        <w:t xml:space="preserve"> H, Tong C, Liu J, Dong L, Zheng J, Zhao Y, Liu H, Fu X, Han W. LPS-preconditioned mesenchymal stromal cells modify macrophage polarization for resolution of chronic inflammation via exosome-shuttled let-7b. </w:t>
      </w:r>
      <w:r w:rsidRPr="00DC3B78">
        <w:rPr>
          <w:rFonts w:ascii="Book Antiqua" w:hAnsi="Book Antiqua"/>
          <w:i/>
          <w:sz w:val="24"/>
          <w:szCs w:val="24"/>
        </w:rPr>
        <w:t xml:space="preserve">J </w:t>
      </w:r>
      <w:proofErr w:type="spellStart"/>
      <w:r w:rsidRPr="00DC3B78">
        <w:rPr>
          <w:rFonts w:ascii="Book Antiqua" w:hAnsi="Book Antiqua"/>
          <w:i/>
          <w:sz w:val="24"/>
          <w:szCs w:val="24"/>
        </w:rPr>
        <w:t>Transl</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2015; </w:t>
      </w:r>
      <w:r w:rsidRPr="00DC3B78">
        <w:rPr>
          <w:rFonts w:ascii="Book Antiqua" w:hAnsi="Book Antiqua"/>
          <w:b/>
          <w:sz w:val="24"/>
          <w:szCs w:val="24"/>
        </w:rPr>
        <w:t>13</w:t>
      </w:r>
      <w:r w:rsidRPr="00DC3B78">
        <w:rPr>
          <w:rFonts w:ascii="Book Antiqua" w:hAnsi="Book Antiqua"/>
          <w:sz w:val="24"/>
          <w:szCs w:val="24"/>
        </w:rPr>
        <w:t>: 308 [PMID: 26386558 DOI: 10.1186/s12967-015-0642-6]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11</w:t>
      </w:r>
      <w:r w:rsidR="00B25D7B" w:rsidRPr="00DC3B78">
        <w:rPr>
          <w:rFonts w:ascii="Book Antiqua" w:hAnsi="Book Antiqua"/>
          <w:sz w:val="24"/>
          <w:szCs w:val="24"/>
        </w:rPr>
        <w:t>2</w:t>
      </w:r>
      <w:r w:rsidRPr="00DC3B78">
        <w:rPr>
          <w:rFonts w:ascii="Book Antiqua" w:hAnsi="Book Antiqua"/>
          <w:sz w:val="24"/>
          <w:szCs w:val="24"/>
        </w:rPr>
        <w:t xml:space="preserve"> </w:t>
      </w:r>
      <w:r w:rsidRPr="00DC3B78">
        <w:rPr>
          <w:rFonts w:ascii="Book Antiqua" w:hAnsi="Book Antiqua"/>
          <w:b/>
          <w:sz w:val="24"/>
          <w:szCs w:val="24"/>
        </w:rPr>
        <w:t>Ji W</w:t>
      </w:r>
      <w:r w:rsidRPr="00DC3B78">
        <w:rPr>
          <w:rFonts w:ascii="Book Antiqua" w:hAnsi="Book Antiqua"/>
          <w:sz w:val="24"/>
          <w:szCs w:val="24"/>
        </w:rPr>
        <w:t xml:space="preserve">, Jiang W, Li M, Li J, Li Z. miR-21 deficiency contributes to the impaired protective effects of obese rat mesenchymal stem cell-derived exosomes against spinal cord injury. </w:t>
      </w:r>
      <w:proofErr w:type="spellStart"/>
      <w:r w:rsidRPr="00DC3B78">
        <w:rPr>
          <w:rFonts w:ascii="Book Antiqua" w:hAnsi="Book Antiqua"/>
          <w:i/>
          <w:sz w:val="24"/>
          <w:szCs w:val="24"/>
        </w:rPr>
        <w:t>Biochimie</w:t>
      </w:r>
      <w:proofErr w:type="spellEnd"/>
      <w:r w:rsidRPr="00DC3B78">
        <w:rPr>
          <w:rFonts w:ascii="Book Antiqua" w:hAnsi="Book Antiqua"/>
          <w:sz w:val="24"/>
          <w:szCs w:val="24"/>
        </w:rPr>
        <w:t xml:space="preserve"> 2019; </w:t>
      </w:r>
      <w:r w:rsidRPr="00DC3B78">
        <w:rPr>
          <w:rFonts w:ascii="Book Antiqua" w:hAnsi="Book Antiqua"/>
          <w:b/>
          <w:sz w:val="24"/>
          <w:szCs w:val="24"/>
        </w:rPr>
        <w:t>167</w:t>
      </w:r>
      <w:r w:rsidRPr="00DC3B78">
        <w:rPr>
          <w:rFonts w:ascii="Book Antiqua" w:hAnsi="Book Antiqua"/>
          <w:sz w:val="24"/>
          <w:szCs w:val="24"/>
        </w:rPr>
        <w:t>: 171-178 [PMID: 31605737 DOI: 10.1016/j.biochi.2019.10.002]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11</w:t>
      </w:r>
      <w:r w:rsidR="00B25D7B" w:rsidRPr="00DC3B78">
        <w:rPr>
          <w:rFonts w:ascii="Book Antiqua" w:hAnsi="Book Antiqua"/>
          <w:sz w:val="24"/>
          <w:szCs w:val="24"/>
        </w:rPr>
        <w:t>3</w:t>
      </w:r>
      <w:r w:rsidRPr="00DC3B78">
        <w:rPr>
          <w:rFonts w:ascii="Book Antiqua" w:hAnsi="Book Antiqua"/>
          <w:sz w:val="24"/>
          <w:szCs w:val="24"/>
        </w:rPr>
        <w:t xml:space="preserve"> </w:t>
      </w:r>
      <w:r w:rsidRPr="00DC3B78">
        <w:rPr>
          <w:rFonts w:ascii="Book Antiqua" w:hAnsi="Book Antiqua"/>
          <w:b/>
          <w:sz w:val="24"/>
          <w:szCs w:val="24"/>
        </w:rPr>
        <w:t>Wen Z</w:t>
      </w:r>
      <w:r w:rsidRPr="00DC3B78">
        <w:rPr>
          <w:rFonts w:ascii="Book Antiqua" w:hAnsi="Book Antiqua"/>
          <w:sz w:val="24"/>
          <w:szCs w:val="24"/>
        </w:rPr>
        <w:t xml:space="preserve">, Mai Z, Zhu X, Wu T, Chen Y, </w:t>
      </w:r>
      <w:proofErr w:type="spellStart"/>
      <w:r w:rsidRPr="00DC3B78">
        <w:rPr>
          <w:rFonts w:ascii="Book Antiqua" w:hAnsi="Book Antiqua"/>
          <w:sz w:val="24"/>
          <w:szCs w:val="24"/>
        </w:rPr>
        <w:t>Geng</w:t>
      </w:r>
      <w:proofErr w:type="spellEnd"/>
      <w:r w:rsidRPr="00DC3B78">
        <w:rPr>
          <w:rFonts w:ascii="Book Antiqua" w:hAnsi="Book Antiqua"/>
          <w:sz w:val="24"/>
          <w:szCs w:val="24"/>
        </w:rPr>
        <w:t xml:space="preserve"> D, Wang J. Mesenchymal stem cell-derived exosomes ameliorate cardiomyocyte apoptosis in hypoxic conditions through microRNA144 by targeting the PTEN/AKT pathway.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2020; </w:t>
      </w:r>
      <w:r w:rsidRPr="00DC3B78">
        <w:rPr>
          <w:rFonts w:ascii="Book Antiqua" w:hAnsi="Book Antiqua"/>
          <w:b/>
          <w:sz w:val="24"/>
          <w:szCs w:val="24"/>
        </w:rPr>
        <w:t>11</w:t>
      </w:r>
      <w:r w:rsidRPr="00DC3B78">
        <w:rPr>
          <w:rFonts w:ascii="Book Antiqua" w:hAnsi="Book Antiqua"/>
          <w:sz w:val="24"/>
          <w:szCs w:val="24"/>
        </w:rPr>
        <w:t>: 36 [PMID: 31973741 DOI: 10.1186/s13287-020-1563-8]</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11</w:t>
      </w:r>
      <w:r w:rsidR="00B25D7B" w:rsidRPr="00DC3B78">
        <w:rPr>
          <w:rFonts w:ascii="Book Antiqua" w:hAnsi="Book Antiqua"/>
          <w:sz w:val="24"/>
          <w:szCs w:val="24"/>
        </w:rPr>
        <w:t xml:space="preserve">4 </w:t>
      </w:r>
      <w:r w:rsidRPr="00DC3B78">
        <w:rPr>
          <w:rFonts w:ascii="Book Antiqua" w:hAnsi="Book Antiqua"/>
          <w:sz w:val="24"/>
          <w:szCs w:val="24"/>
        </w:rPr>
        <w:t xml:space="preserve"> </w:t>
      </w:r>
      <w:r w:rsidRPr="00DC3B78">
        <w:rPr>
          <w:rFonts w:ascii="Book Antiqua" w:hAnsi="Book Antiqua"/>
          <w:b/>
          <w:sz w:val="24"/>
          <w:szCs w:val="24"/>
        </w:rPr>
        <w:t>Shao M</w:t>
      </w:r>
      <w:r w:rsidRPr="00DC3B78">
        <w:rPr>
          <w:rFonts w:ascii="Book Antiqua" w:hAnsi="Book Antiqua"/>
          <w:sz w:val="24"/>
          <w:szCs w:val="24"/>
        </w:rPr>
        <w:t xml:space="preserve">, Xu Q, Wu Z, Chen Y, Shu Y, Cao X, Chen M, Zhang B, Zhou Y, Yao R, Shi Y, Bu H. Exosomes derived from human umbilical cord mesenchymal stem cells ameliorate IL-6-induced acute liver injury through miR-455-3p.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2020; </w:t>
      </w:r>
      <w:r w:rsidRPr="00DC3B78">
        <w:rPr>
          <w:rFonts w:ascii="Book Antiqua" w:hAnsi="Book Antiqua"/>
          <w:b/>
          <w:sz w:val="24"/>
          <w:szCs w:val="24"/>
        </w:rPr>
        <w:t>11</w:t>
      </w:r>
      <w:r w:rsidRPr="00DC3B78">
        <w:rPr>
          <w:rFonts w:ascii="Book Antiqua" w:hAnsi="Book Antiqua"/>
          <w:sz w:val="24"/>
          <w:szCs w:val="24"/>
        </w:rPr>
        <w:t>: 37 [PMID: 31973730 DOI: 10.1186/s13287-020-1550-0]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11</w:t>
      </w:r>
      <w:r w:rsidR="00B25D7B" w:rsidRPr="00DC3B78">
        <w:rPr>
          <w:rFonts w:ascii="Book Antiqua" w:hAnsi="Book Antiqua"/>
          <w:sz w:val="24"/>
          <w:szCs w:val="24"/>
        </w:rPr>
        <w:t xml:space="preserve">5 </w:t>
      </w:r>
      <w:r w:rsidRPr="00DC3B78">
        <w:rPr>
          <w:rFonts w:ascii="Book Antiqua" w:hAnsi="Book Antiqua"/>
          <w:sz w:val="24"/>
          <w:szCs w:val="24"/>
        </w:rPr>
        <w:t xml:space="preserve"> </w:t>
      </w:r>
      <w:r w:rsidRPr="00DC3B78">
        <w:rPr>
          <w:rFonts w:ascii="Book Antiqua" w:hAnsi="Book Antiqua"/>
          <w:b/>
          <w:sz w:val="24"/>
          <w:szCs w:val="24"/>
        </w:rPr>
        <w:t>Liu W</w:t>
      </w:r>
      <w:r w:rsidRPr="00DC3B78">
        <w:rPr>
          <w:rFonts w:ascii="Book Antiqua" w:hAnsi="Book Antiqua"/>
          <w:sz w:val="24"/>
          <w:szCs w:val="24"/>
        </w:rPr>
        <w:t xml:space="preserve">, </w:t>
      </w:r>
      <w:proofErr w:type="spellStart"/>
      <w:r w:rsidRPr="00DC3B78">
        <w:rPr>
          <w:rFonts w:ascii="Book Antiqua" w:hAnsi="Book Antiqua"/>
          <w:sz w:val="24"/>
          <w:szCs w:val="24"/>
        </w:rPr>
        <w:t>Rong</w:t>
      </w:r>
      <w:proofErr w:type="spellEnd"/>
      <w:r w:rsidRPr="00DC3B78">
        <w:rPr>
          <w:rFonts w:ascii="Book Antiqua" w:hAnsi="Book Antiqua"/>
          <w:sz w:val="24"/>
          <w:szCs w:val="24"/>
        </w:rPr>
        <w:t xml:space="preserve"> Y, Wang J, Zhou Z, Ge X, Ji C, Jiang D, Gong F, Li L, Chen J, Zhao S, Kong F, </w:t>
      </w:r>
      <w:proofErr w:type="spellStart"/>
      <w:r w:rsidRPr="00DC3B78">
        <w:rPr>
          <w:rFonts w:ascii="Book Antiqua" w:hAnsi="Book Antiqua"/>
          <w:sz w:val="24"/>
          <w:szCs w:val="24"/>
        </w:rPr>
        <w:t>Gu</w:t>
      </w:r>
      <w:proofErr w:type="spellEnd"/>
      <w:r w:rsidRPr="00DC3B78">
        <w:rPr>
          <w:rFonts w:ascii="Book Antiqua" w:hAnsi="Book Antiqua"/>
          <w:sz w:val="24"/>
          <w:szCs w:val="24"/>
        </w:rPr>
        <w:t xml:space="preserve"> C, Fan J, </w:t>
      </w:r>
      <w:proofErr w:type="spellStart"/>
      <w:r w:rsidRPr="00DC3B78">
        <w:rPr>
          <w:rFonts w:ascii="Book Antiqua" w:hAnsi="Book Antiqua"/>
          <w:sz w:val="24"/>
          <w:szCs w:val="24"/>
        </w:rPr>
        <w:t>Cai</w:t>
      </w:r>
      <w:proofErr w:type="spellEnd"/>
      <w:r w:rsidRPr="00DC3B78">
        <w:rPr>
          <w:rFonts w:ascii="Book Antiqua" w:hAnsi="Book Antiqua"/>
          <w:sz w:val="24"/>
          <w:szCs w:val="24"/>
        </w:rPr>
        <w:t xml:space="preserve"> W. Exosome-shuttled miR-216a-5p from hypoxic preconditioned mesenchymal stem cells repair traumatic spinal cord injury by shifting microglial M1/M2 polarization. </w:t>
      </w:r>
      <w:r w:rsidRPr="00DC3B78">
        <w:rPr>
          <w:rFonts w:ascii="Book Antiqua" w:hAnsi="Book Antiqua"/>
          <w:i/>
          <w:sz w:val="24"/>
          <w:szCs w:val="24"/>
        </w:rPr>
        <w:t xml:space="preserve">J </w:t>
      </w:r>
      <w:proofErr w:type="spellStart"/>
      <w:r w:rsidRPr="00DC3B78">
        <w:rPr>
          <w:rFonts w:ascii="Book Antiqua" w:hAnsi="Book Antiqua"/>
          <w:i/>
          <w:sz w:val="24"/>
          <w:szCs w:val="24"/>
        </w:rPr>
        <w:t>Neuroinflammation</w:t>
      </w:r>
      <w:proofErr w:type="spellEnd"/>
      <w:r w:rsidRPr="00DC3B78">
        <w:rPr>
          <w:rFonts w:ascii="Book Antiqua" w:hAnsi="Book Antiqua"/>
          <w:sz w:val="24"/>
          <w:szCs w:val="24"/>
        </w:rPr>
        <w:t xml:space="preserve"> 2020; </w:t>
      </w:r>
      <w:r w:rsidRPr="00DC3B78">
        <w:rPr>
          <w:rFonts w:ascii="Book Antiqua" w:hAnsi="Book Antiqua"/>
          <w:b/>
          <w:sz w:val="24"/>
          <w:szCs w:val="24"/>
        </w:rPr>
        <w:t>17</w:t>
      </w:r>
      <w:r w:rsidRPr="00DC3B78">
        <w:rPr>
          <w:rFonts w:ascii="Book Antiqua" w:hAnsi="Book Antiqua"/>
          <w:sz w:val="24"/>
          <w:szCs w:val="24"/>
        </w:rPr>
        <w:t>: 47 [PMID: 32019561 DOI: 10.1186/s12974-020-1726-7]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11</w:t>
      </w:r>
      <w:r w:rsidR="00B25D7B" w:rsidRPr="00DC3B78">
        <w:rPr>
          <w:rFonts w:ascii="Book Antiqua" w:hAnsi="Book Antiqua"/>
          <w:sz w:val="24"/>
          <w:szCs w:val="24"/>
        </w:rPr>
        <w:t>6</w:t>
      </w:r>
      <w:r w:rsidRPr="00DC3B78">
        <w:rPr>
          <w:rFonts w:ascii="Book Antiqua" w:hAnsi="Book Antiqua"/>
          <w:sz w:val="24"/>
          <w:szCs w:val="24"/>
        </w:rPr>
        <w:t xml:space="preserve"> </w:t>
      </w:r>
      <w:r w:rsidRPr="00DC3B78">
        <w:rPr>
          <w:rFonts w:ascii="Book Antiqua" w:hAnsi="Book Antiqua"/>
          <w:b/>
          <w:sz w:val="24"/>
          <w:szCs w:val="24"/>
        </w:rPr>
        <w:t>Li JW</w:t>
      </w:r>
      <w:r w:rsidRPr="00DC3B78">
        <w:rPr>
          <w:rFonts w:ascii="Book Antiqua" w:hAnsi="Book Antiqua"/>
          <w:sz w:val="24"/>
          <w:szCs w:val="24"/>
        </w:rPr>
        <w:t xml:space="preserve">, Wei L, Han Z, Chen Z. Mesenchymal stromal cells-derived exosomes alleviate ischemia/reperfusion injury in mouse lung by transporting anti-apoptotic miR-21-5p. </w:t>
      </w:r>
      <w:proofErr w:type="spellStart"/>
      <w:r w:rsidRPr="00DC3B78">
        <w:rPr>
          <w:rFonts w:ascii="Book Antiqua" w:hAnsi="Book Antiqua"/>
          <w:i/>
          <w:sz w:val="24"/>
          <w:szCs w:val="24"/>
        </w:rPr>
        <w:t>Eur</w:t>
      </w:r>
      <w:proofErr w:type="spellEnd"/>
      <w:r w:rsidRPr="00DC3B78">
        <w:rPr>
          <w:rFonts w:ascii="Book Antiqua" w:hAnsi="Book Antiqua"/>
          <w:i/>
          <w:sz w:val="24"/>
          <w:szCs w:val="24"/>
        </w:rPr>
        <w:t xml:space="preserve"> J </w:t>
      </w:r>
      <w:proofErr w:type="spellStart"/>
      <w:r w:rsidRPr="00DC3B78">
        <w:rPr>
          <w:rFonts w:ascii="Book Antiqua" w:hAnsi="Book Antiqua"/>
          <w:i/>
          <w:sz w:val="24"/>
          <w:szCs w:val="24"/>
        </w:rPr>
        <w:t>Pharmacol</w:t>
      </w:r>
      <w:proofErr w:type="spellEnd"/>
      <w:r w:rsidRPr="00DC3B78">
        <w:rPr>
          <w:rFonts w:ascii="Book Antiqua" w:hAnsi="Book Antiqua"/>
          <w:sz w:val="24"/>
          <w:szCs w:val="24"/>
        </w:rPr>
        <w:t xml:space="preserve"> 2019; </w:t>
      </w:r>
      <w:r w:rsidRPr="00DC3B78">
        <w:rPr>
          <w:rFonts w:ascii="Book Antiqua" w:hAnsi="Book Antiqua"/>
          <w:b/>
          <w:sz w:val="24"/>
          <w:szCs w:val="24"/>
        </w:rPr>
        <w:t>852</w:t>
      </w:r>
      <w:r w:rsidRPr="00DC3B78">
        <w:rPr>
          <w:rFonts w:ascii="Book Antiqua" w:hAnsi="Book Antiqua"/>
          <w:sz w:val="24"/>
          <w:szCs w:val="24"/>
        </w:rPr>
        <w:t>: 68-76 [PMID: 30682335 DOI: 10.1016/j.ejphar.2019.01.022]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11</w:t>
      </w:r>
      <w:r w:rsidR="00B25D7B" w:rsidRPr="00DC3B78">
        <w:rPr>
          <w:rFonts w:ascii="Book Antiqua" w:hAnsi="Book Antiqua"/>
          <w:sz w:val="24"/>
          <w:szCs w:val="24"/>
        </w:rPr>
        <w:t>7</w:t>
      </w:r>
      <w:r w:rsidRPr="00DC3B78">
        <w:rPr>
          <w:rFonts w:ascii="Book Antiqua" w:hAnsi="Book Antiqua"/>
          <w:sz w:val="24"/>
          <w:szCs w:val="24"/>
        </w:rPr>
        <w:t xml:space="preserve"> </w:t>
      </w:r>
      <w:r w:rsidRPr="00DC3B78">
        <w:rPr>
          <w:rFonts w:ascii="Book Antiqua" w:hAnsi="Book Antiqua"/>
          <w:b/>
          <w:sz w:val="24"/>
          <w:szCs w:val="24"/>
        </w:rPr>
        <w:t>Yu B</w:t>
      </w:r>
      <w:r w:rsidRPr="00DC3B78">
        <w:rPr>
          <w:rFonts w:ascii="Book Antiqua" w:hAnsi="Book Antiqua"/>
          <w:sz w:val="24"/>
          <w:szCs w:val="24"/>
        </w:rPr>
        <w:t xml:space="preserve">, Kim HW, Gong M, Wang J, Millard RW, Wang Y, Ashraf M, Xu M. Exosomes secreted from GATA-4 overexpressing mesenchymal stem cells serve as a reservoir of anti-apoptotic microRNAs for </w:t>
      </w:r>
      <w:proofErr w:type="spellStart"/>
      <w:r w:rsidRPr="00DC3B78">
        <w:rPr>
          <w:rFonts w:ascii="Book Antiqua" w:hAnsi="Book Antiqua"/>
          <w:sz w:val="24"/>
          <w:szCs w:val="24"/>
        </w:rPr>
        <w:t>cardioprotection</w:t>
      </w:r>
      <w:proofErr w:type="spellEnd"/>
      <w:r w:rsidRPr="00DC3B78">
        <w:rPr>
          <w:rFonts w:ascii="Book Antiqua" w:hAnsi="Book Antiqua"/>
          <w:sz w:val="24"/>
          <w:szCs w:val="24"/>
        </w:rPr>
        <w:t xml:space="preserve">. </w:t>
      </w:r>
      <w:proofErr w:type="spellStart"/>
      <w:r w:rsidRPr="00DC3B78">
        <w:rPr>
          <w:rFonts w:ascii="Book Antiqua" w:hAnsi="Book Antiqua"/>
          <w:i/>
          <w:sz w:val="24"/>
          <w:szCs w:val="24"/>
        </w:rPr>
        <w:t>Int</w:t>
      </w:r>
      <w:proofErr w:type="spellEnd"/>
      <w:r w:rsidRPr="00DC3B78">
        <w:rPr>
          <w:rFonts w:ascii="Book Antiqua" w:hAnsi="Book Antiqua"/>
          <w:i/>
          <w:sz w:val="24"/>
          <w:szCs w:val="24"/>
        </w:rPr>
        <w:t xml:space="preserve"> J </w:t>
      </w:r>
      <w:proofErr w:type="spellStart"/>
      <w:r w:rsidRPr="00DC3B78">
        <w:rPr>
          <w:rFonts w:ascii="Book Antiqua" w:hAnsi="Book Antiqua"/>
          <w:i/>
          <w:sz w:val="24"/>
          <w:szCs w:val="24"/>
        </w:rPr>
        <w:t>Cardiol</w:t>
      </w:r>
      <w:proofErr w:type="spellEnd"/>
      <w:r w:rsidRPr="00DC3B78">
        <w:rPr>
          <w:rFonts w:ascii="Book Antiqua" w:hAnsi="Book Antiqua"/>
          <w:sz w:val="24"/>
          <w:szCs w:val="24"/>
        </w:rPr>
        <w:t xml:space="preserve"> 2015; </w:t>
      </w:r>
      <w:r w:rsidRPr="00DC3B78">
        <w:rPr>
          <w:rFonts w:ascii="Book Antiqua" w:hAnsi="Book Antiqua"/>
          <w:b/>
          <w:sz w:val="24"/>
          <w:szCs w:val="24"/>
        </w:rPr>
        <w:t>182</w:t>
      </w:r>
      <w:r w:rsidRPr="00DC3B78">
        <w:rPr>
          <w:rFonts w:ascii="Book Antiqua" w:hAnsi="Book Antiqua"/>
          <w:sz w:val="24"/>
          <w:szCs w:val="24"/>
        </w:rPr>
        <w:t>: 349-360 [PMID: 25590961 DOI: 10.1016/j.ijcard.2014.12.043]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lastRenderedPageBreak/>
        <w:t>1</w:t>
      </w:r>
      <w:r w:rsidR="00B25D7B" w:rsidRPr="00DC3B78">
        <w:rPr>
          <w:rFonts w:ascii="Book Antiqua" w:hAnsi="Book Antiqua"/>
          <w:sz w:val="24"/>
          <w:szCs w:val="24"/>
        </w:rPr>
        <w:t>18</w:t>
      </w:r>
      <w:r w:rsidRPr="00DC3B78">
        <w:rPr>
          <w:rFonts w:ascii="Book Antiqua" w:hAnsi="Book Antiqua"/>
          <w:sz w:val="24"/>
          <w:szCs w:val="24"/>
        </w:rPr>
        <w:t xml:space="preserve"> </w:t>
      </w:r>
      <w:r w:rsidRPr="00DC3B78">
        <w:rPr>
          <w:rFonts w:ascii="Book Antiqua" w:hAnsi="Book Antiqua"/>
          <w:b/>
          <w:sz w:val="24"/>
          <w:szCs w:val="24"/>
        </w:rPr>
        <w:t>Cao H,</w:t>
      </w:r>
      <w:r w:rsidRPr="00DC3B78">
        <w:rPr>
          <w:rFonts w:ascii="Book Antiqua" w:hAnsi="Book Antiqua"/>
          <w:sz w:val="24"/>
          <w:szCs w:val="24"/>
        </w:rPr>
        <w:t xml:space="preserve"> Cheng Y, Gao H, Zhuang J, Zhang W, </w:t>
      </w:r>
      <w:proofErr w:type="spellStart"/>
      <w:r w:rsidRPr="00DC3B78">
        <w:rPr>
          <w:rFonts w:ascii="Book Antiqua" w:hAnsi="Book Antiqua"/>
          <w:sz w:val="24"/>
          <w:szCs w:val="24"/>
        </w:rPr>
        <w:t>Bian</w:t>
      </w:r>
      <w:proofErr w:type="spellEnd"/>
      <w:r w:rsidRPr="00DC3B78">
        <w:rPr>
          <w:rFonts w:ascii="Book Antiqua" w:hAnsi="Book Antiqua"/>
          <w:sz w:val="24"/>
          <w:szCs w:val="24"/>
        </w:rPr>
        <w:t xml:space="preserve"> Q, Wang F, Du Y, Li Z, Kong D, Ding D, Wang Y. </w:t>
      </w:r>
      <w:r w:rsidRPr="00DC3B78">
        <w:rPr>
          <w:rFonts w:ascii="Book Antiqua" w:hAnsi="Book Antiqua"/>
          <w:i/>
          <w:sz w:val="24"/>
          <w:szCs w:val="24"/>
        </w:rPr>
        <w:t>In Vivo</w:t>
      </w:r>
      <w:r w:rsidRPr="00DC3B78">
        <w:rPr>
          <w:rFonts w:ascii="Book Antiqua" w:hAnsi="Book Antiqua"/>
          <w:sz w:val="24"/>
          <w:szCs w:val="24"/>
        </w:rPr>
        <w:t xml:space="preserve"> Tracking of Mesenchymal Stem Cell-Derived Extracellular Vesicles Improving Mitochondria! </w:t>
      </w:r>
      <w:proofErr w:type="gramStart"/>
      <w:r w:rsidRPr="00DC3B78">
        <w:rPr>
          <w:rFonts w:ascii="Book Antiqua" w:hAnsi="Book Antiqua"/>
          <w:sz w:val="24"/>
          <w:szCs w:val="24"/>
        </w:rPr>
        <w:t>Function in Renal Ischemia- Reperfusion Injury.</w:t>
      </w:r>
      <w:proofErr w:type="gramEnd"/>
      <w:r w:rsidRPr="00DC3B78">
        <w:rPr>
          <w:rFonts w:ascii="Book Antiqua" w:hAnsi="Book Antiqua"/>
          <w:sz w:val="24"/>
          <w:szCs w:val="24"/>
        </w:rPr>
        <w:t xml:space="preserve"> </w:t>
      </w:r>
      <w:r w:rsidR="00687168" w:rsidRPr="00DC3B78">
        <w:rPr>
          <w:rFonts w:ascii="Book Antiqua" w:hAnsi="Book Antiqua"/>
          <w:i/>
          <w:sz w:val="24"/>
          <w:szCs w:val="24"/>
        </w:rPr>
        <w:t>ACS Nano</w:t>
      </w:r>
      <w:r w:rsidR="00FF043D" w:rsidRPr="00DC3B78">
        <w:rPr>
          <w:rFonts w:ascii="Book Antiqua" w:hAnsi="Book Antiqua"/>
          <w:sz w:val="24"/>
          <w:szCs w:val="24"/>
        </w:rPr>
        <w:t xml:space="preserve"> 2020; </w:t>
      </w:r>
      <w:r w:rsidR="00272E5F" w:rsidRPr="00DC3B78">
        <w:rPr>
          <w:rFonts w:ascii="Book Antiqua" w:hAnsi="Book Antiqua"/>
          <w:b/>
          <w:sz w:val="24"/>
          <w:szCs w:val="24"/>
        </w:rPr>
        <w:t>14</w:t>
      </w:r>
      <w:r w:rsidR="00FF043D" w:rsidRPr="00DC3B78">
        <w:rPr>
          <w:rFonts w:ascii="Book Antiqua" w:hAnsi="Book Antiqua"/>
          <w:b/>
          <w:sz w:val="24"/>
          <w:szCs w:val="24"/>
        </w:rPr>
        <w:t>:</w:t>
      </w:r>
      <w:r w:rsidR="00FF043D" w:rsidRPr="00DC3B78">
        <w:rPr>
          <w:rFonts w:ascii="Book Antiqua" w:hAnsi="Book Antiqua"/>
          <w:sz w:val="24"/>
          <w:szCs w:val="24"/>
        </w:rPr>
        <w:t xml:space="preserve"> 4014-4026</w:t>
      </w:r>
      <w:r w:rsidRPr="00DC3B78">
        <w:rPr>
          <w:rFonts w:ascii="Book Antiqua" w:hAnsi="Book Antiqua"/>
          <w:sz w:val="24"/>
          <w:szCs w:val="24"/>
        </w:rPr>
        <w:t xml:space="preserve"> </w:t>
      </w:r>
      <w:r w:rsidR="00FF043D" w:rsidRPr="00DC3B78">
        <w:rPr>
          <w:rFonts w:ascii="Book Antiqua" w:hAnsi="Book Antiqua"/>
          <w:sz w:val="24"/>
          <w:szCs w:val="24"/>
        </w:rPr>
        <w:t>[PMID: 32212674 DOI: 10.1021/acsnano.9b08207]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19</w:t>
      </w:r>
      <w:r w:rsidRPr="00DC3B78">
        <w:rPr>
          <w:rFonts w:ascii="Book Antiqua" w:hAnsi="Book Antiqua"/>
          <w:sz w:val="24"/>
          <w:szCs w:val="24"/>
        </w:rPr>
        <w:t xml:space="preserve"> </w:t>
      </w:r>
      <w:r w:rsidRPr="00DC3B78">
        <w:rPr>
          <w:rFonts w:ascii="Book Antiqua" w:hAnsi="Book Antiqua"/>
          <w:b/>
          <w:sz w:val="24"/>
          <w:szCs w:val="24"/>
        </w:rPr>
        <w:t>Qin F</w:t>
      </w:r>
      <w:r w:rsidRPr="00DC3B78">
        <w:rPr>
          <w:rFonts w:ascii="Book Antiqua" w:hAnsi="Book Antiqua"/>
          <w:sz w:val="24"/>
          <w:szCs w:val="24"/>
        </w:rPr>
        <w:t xml:space="preserve">, Tang H, Zhang Y, Zhang Z, Huang P, Zhu J. Bone marrow-derived mesenchymal stem cell-derived </w:t>
      </w:r>
      <w:proofErr w:type="spellStart"/>
      <w:r w:rsidRPr="00DC3B78">
        <w:rPr>
          <w:rFonts w:ascii="Book Antiqua" w:hAnsi="Book Antiqua"/>
          <w:sz w:val="24"/>
          <w:szCs w:val="24"/>
        </w:rPr>
        <w:t>exosomal</w:t>
      </w:r>
      <w:proofErr w:type="spellEnd"/>
      <w:r w:rsidRPr="00DC3B78">
        <w:rPr>
          <w:rFonts w:ascii="Book Antiqua" w:hAnsi="Book Antiqua"/>
          <w:sz w:val="24"/>
          <w:szCs w:val="24"/>
        </w:rPr>
        <w:t xml:space="preserve"> microRNA-208a promotes osteosarcoma cell proliferation, migration, and invasion. </w:t>
      </w:r>
      <w:r w:rsidRPr="00DC3B78">
        <w:rPr>
          <w:rFonts w:ascii="Book Antiqua" w:hAnsi="Book Antiqua"/>
          <w:i/>
          <w:sz w:val="24"/>
          <w:szCs w:val="24"/>
        </w:rPr>
        <w:t xml:space="preserve">J Cell </w:t>
      </w:r>
      <w:proofErr w:type="spellStart"/>
      <w:r w:rsidRPr="00DC3B78">
        <w:rPr>
          <w:rFonts w:ascii="Book Antiqua" w:hAnsi="Book Antiqua"/>
          <w:i/>
          <w:sz w:val="24"/>
          <w:szCs w:val="24"/>
        </w:rPr>
        <w:t>Physiol</w:t>
      </w:r>
      <w:proofErr w:type="spellEnd"/>
      <w:r w:rsidRPr="00DC3B78">
        <w:rPr>
          <w:rFonts w:ascii="Book Antiqua" w:hAnsi="Book Antiqua"/>
          <w:sz w:val="24"/>
          <w:szCs w:val="24"/>
        </w:rPr>
        <w:t xml:space="preserve"> 2020; </w:t>
      </w:r>
      <w:r w:rsidRPr="00DC3B78">
        <w:rPr>
          <w:rFonts w:ascii="Book Antiqua" w:hAnsi="Book Antiqua"/>
          <w:b/>
          <w:sz w:val="24"/>
          <w:szCs w:val="24"/>
        </w:rPr>
        <w:t>235</w:t>
      </w:r>
      <w:r w:rsidRPr="00DC3B78">
        <w:rPr>
          <w:rFonts w:ascii="Book Antiqua" w:hAnsi="Book Antiqua"/>
          <w:sz w:val="24"/>
          <w:szCs w:val="24"/>
        </w:rPr>
        <w:t>: 4734-4745 [PMID: 31637737 DOI: 10.1002/jcp.29351]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20</w:t>
      </w:r>
      <w:r w:rsidRPr="00DC3B78">
        <w:rPr>
          <w:rFonts w:ascii="Book Antiqua" w:hAnsi="Book Antiqua"/>
          <w:sz w:val="24"/>
          <w:szCs w:val="24"/>
        </w:rPr>
        <w:t xml:space="preserve"> </w:t>
      </w:r>
      <w:r w:rsidRPr="00DC3B78">
        <w:rPr>
          <w:rFonts w:ascii="Book Antiqua" w:hAnsi="Book Antiqua"/>
          <w:b/>
          <w:sz w:val="24"/>
          <w:szCs w:val="24"/>
        </w:rPr>
        <w:t>Li H</w:t>
      </w:r>
      <w:r w:rsidRPr="00DC3B78">
        <w:rPr>
          <w:rFonts w:ascii="Book Antiqua" w:hAnsi="Book Antiqua"/>
          <w:sz w:val="24"/>
          <w:szCs w:val="24"/>
        </w:rPr>
        <w:t xml:space="preserve">, Li F. Exosomes from BM-MSCs increase the population of CSCs via transfer of miR-142-3p. </w:t>
      </w:r>
      <w:r w:rsidRPr="00DC3B78">
        <w:rPr>
          <w:rFonts w:ascii="Book Antiqua" w:hAnsi="Book Antiqua"/>
          <w:i/>
          <w:sz w:val="24"/>
          <w:szCs w:val="24"/>
        </w:rPr>
        <w:t>Br J Cancer</w:t>
      </w:r>
      <w:r w:rsidRPr="00DC3B78">
        <w:rPr>
          <w:rFonts w:ascii="Book Antiqua" w:hAnsi="Book Antiqua"/>
          <w:sz w:val="24"/>
          <w:szCs w:val="24"/>
        </w:rPr>
        <w:t xml:space="preserve"> 2018; </w:t>
      </w:r>
      <w:r w:rsidRPr="00DC3B78">
        <w:rPr>
          <w:rFonts w:ascii="Book Antiqua" w:hAnsi="Book Antiqua"/>
          <w:b/>
          <w:sz w:val="24"/>
          <w:szCs w:val="24"/>
        </w:rPr>
        <w:t>119</w:t>
      </w:r>
      <w:r w:rsidRPr="00DC3B78">
        <w:rPr>
          <w:rFonts w:ascii="Book Antiqua" w:hAnsi="Book Antiqua"/>
          <w:sz w:val="24"/>
          <w:szCs w:val="24"/>
        </w:rPr>
        <w:t>: 744-755 [PMID: 30220706 DOI: 10.1038/s41416-018-0254-z]</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12</w:t>
      </w:r>
      <w:r w:rsidR="00B25D7B" w:rsidRPr="00DC3B78">
        <w:rPr>
          <w:rFonts w:ascii="Book Antiqua" w:hAnsi="Book Antiqua"/>
          <w:sz w:val="24"/>
          <w:szCs w:val="24"/>
        </w:rPr>
        <w:t>1</w:t>
      </w:r>
      <w:r w:rsidRPr="00DC3B78">
        <w:rPr>
          <w:rFonts w:ascii="Book Antiqua" w:hAnsi="Book Antiqua"/>
          <w:sz w:val="24"/>
          <w:szCs w:val="24"/>
        </w:rPr>
        <w:t xml:space="preserve"> </w:t>
      </w:r>
      <w:r w:rsidRPr="00DC3B78">
        <w:rPr>
          <w:rFonts w:ascii="Book Antiqua" w:hAnsi="Book Antiqua"/>
          <w:b/>
          <w:sz w:val="24"/>
          <w:szCs w:val="24"/>
        </w:rPr>
        <w:t xml:space="preserve">De </w:t>
      </w:r>
      <w:proofErr w:type="spellStart"/>
      <w:r w:rsidRPr="00DC3B78">
        <w:rPr>
          <w:rFonts w:ascii="Book Antiqua" w:hAnsi="Book Antiqua"/>
          <w:b/>
          <w:sz w:val="24"/>
          <w:szCs w:val="24"/>
        </w:rPr>
        <w:t>Veirman</w:t>
      </w:r>
      <w:proofErr w:type="spellEnd"/>
      <w:r w:rsidRPr="00DC3B78">
        <w:rPr>
          <w:rFonts w:ascii="Book Antiqua" w:hAnsi="Book Antiqua"/>
          <w:b/>
          <w:sz w:val="24"/>
          <w:szCs w:val="24"/>
        </w:rPr>
        <w:t xml:space="preserve"> K</w:t>
      </w:r>
      <w:r w:rsidRPr="00DC3B78">
        <w:rPr>
          <w:rFonts w:ascii="Book Antiqua" w:hAnsi="Book Antiqua"/>
          <w:sz w:val="24"/>
          <w:szCs w:val="24"/>
        </w:rPr>
        <w:t xml:space="preserve">, Wang J, Xu S, </w:t>
      </w:r>
      <w:proofErr w:type="spellStart"/>
      <w:r w:rsidRPr="00DC3B78">
        <w:rPr>
          <w:rFonts w:ascii="Book Antiqua" w:hAnsi="Book Antiqua"/>
          <w:sz w:val="24"/>
          <w:szCs w:val="24"/>
        </w:rPr>
        <w:t>Leleu</w:t>
      </w:r>
      <w:proofErr w:type="spellEnd"/>
      <w:r w:rsidRPr="00DC3B78">
        <w:rPr>
          <w:rFonts w:ascii="Book Antiqua" w:hAnsi="Book Antiqua"/>
          <w:sz w:val="24"/>
          <w:szCs w:val="24"/>
        </w:rPr>
        <w:t xml:space="preserve"> X, </w:t>
      </w:r>
      <w:proofErr w:type="spellStart"/>
      <w:r w:rsidRPr="00DC3B78">
        <w:rPr>
          <w:rFonts w:ascii="Book Antiqua" w:hAnsi="Book Antiqua"/>
          <w:sz w:val="24"/>
          <w:szCs w:val="24"/>
        </w:rPr>
        <w:t>Himpe</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Maes</w:t>
      </w:r>
      <w:proofErr w:type="spellEnd"/>
      <w:r w:rsidRPr="00DC3B78">
        <w:rPr>
          <w:rFonts w:ascii="Book Antiqua" w:hAnsi="Book Antiqua"/>
          <w:sz w:val="24"/>
          <w:szCs w:val="24"/>
        </w:rPr>
        <w:t xml:space="preserve"> K, De </w:t>
      </w:r>
      <w:proofErr w:type="spellStart"/>
      <w:r w:rsidRPr="00DC3B78">
        <w:rPr>
          <w:rFonts w:ascii="Book Antiqua" w:hAnsi="Book Antiqua"/>
          <w:sz w:val="24"/>
          <w:szCs w:val="24"/>
        </w:rPr>
        <w:t>Bruyne</w:t>
      </w:r>
      <w:proofErr w:type="spellEnd"/>
      <w:r w:rsidRPr="00DC3B78">
        <w:rPr>
          <w:rFonts w:ascii="Book Antiqua" w:hAnsi="Book Antiqua"/>
          <w:sz w:val="24"/>
          <w:szCs w:val="24"/>
        </w:rPr>
        <w:t xml:space="preserve"> E, Van </w:t>
      </w:r>
      <w:proofErr w:type="spellStart"/>
      <w:r w:rsidRPr="00DC3B78">
        <w:rPr>
          <w:rFonts w:ascii="Book Antiqua" w:hAnsi="Book Antiqua"/>
          <w:sz w:val="24"/>
          <w:szCs w:val="24"/>
        </w:rPr>
        <w:t>Valckenborgh</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Vanderkerken</w:t>
      </w:r>
      <w:proofErr w:type="spellEnd"/>
      <w:r w:rsidRPr="00DC3B78">
        <w:rPr>
          <w:rFonts w:ascii="Book Antiqua" w:hAnsi="Book Antiqua"/>
          <w:sz w:val="24"/>
          <w:szCs w:val="24"/>
        </w:rPr>
        <w:t xml:space="preserve"> K, Menu E, Van Riet I. Induction of miR-146a by multiple myeloma cells in mesenchymal stromal cells stimulates their pro-</w:t>
      </w:r>
      <w:proofErr w:type="spellStart"/>
      <w:r w:rsidRPr="00DC3B78">
        <w:rPr>
          <w:rFonts w:ascii="Book Antiqua" w:hAnsi="Book Antiqua"/>
          <w:sz w:val="24"/>
          <w:szCs w:val="24"/>
        </w:rPr>
        <w:t>tumoral</w:t>
      </w:r>
      <w:proofErr w:type="spellEnd"/>
      <w:r w:rsidRPr="00DC3B78">
        <w:rPr>
          <w:rFonts w:ascii="Book Antiqua" w:hAnsi="Book Antiqua"/>
          <w:sz w:val="24"/>
          <w:szCs w:val="24"/>
        </w:rPr>
        <w:t xml:space="preserve"> activity. </w:t>
      </w:r>
      <w:r w:rsidRPr="00DC3B78">
        <w:rPr>
          <w:rFonts w:ascii="Book Antiqua" w:hAnsi="Book Antiqua"/>
          <w:i/>
          <w:sz w:val="24"/>
          <w:szCs w:val="24"/>
        </w:rPr>
        <w:t>Cancer Lett</w:t>
      </w:r>
      <w:r w:rsidRPr="00DC3B78">
        <w:rPr>
          <w:rFonts w:ascii="Book Antiqua" w:hAnsi="Book Antiqua"/>
          <w:sz w:val="24"/>
          <w:szCs w:val="24"/>
        </w:rPr>
        <w:t xml:space="preserve"> 2016; </w:t>
      </w:r>
      <w:r w:rsidRPr="00DC3B78">
        <w:rPr>
          <w:rFonts w:ascii="Book Antiqua" w:hAnsi="Book Antiqua"/>
          <w:b/>
          <w:sz w:val="24"/>
          <w:szCs w:val="24"/>
        </w:rPr>
        <w:t>377</w:t>
      </w:r>
      <w:r w:rsidRPr="00DC3B78">
        <w:rPr>
          <w:rFonts w:ascii="Book Antiqua" w:hAnsi="Book Antiqua"/>
          <w:sz w:val="24"/>
          <w:szCs w:val="24"/>
        </w:rPr>
        <w:t>: 17-24 [PMID: 27102001 DOI: 10.1016/j.canlet.2016.04.024]</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12</w:t>
      </w:r>
      <w:r w:rsidR="00B25D7B" w:rsidRPr="00DC3B78">
        <w:rPr>
          <w:rFonts w:ascii="Book Antiqua" w:hAnsi="Book Antiqua"/>
          <w:sz w:val="24"/>
          <w:szCs w:val="24"/>
        </w:rPr>
        <w:t>2</w:t>
      </w:r>
      <w:r w:rsidRPr="00DC3B78">
        <w:rPr>
          <w:rFonts w:ascii="Book Antiqua" w:hAnsi="Book Antiqua"/>
          <w:sz w:val="24"/>
          <w:szCs w:val="24"/>
        </w:rPr>
        <w:t xml:space="preserve"> </w:t>
      </w:r>
      <w:r w:rsidRPr="00DC3B78">
        <w:rPr>
          <w:rFonts w:ascii="Book Antiqua" w:hAnsi="Book Antiqua"/>
          <w:b/>
          <w:sz w:val="24"/>
          <w:szCs w:val="24"/>
        </w:rPr>
        <w:t>Liang B</w:t>
      </w:r>
      <w:r w:rsidRPr="00DC3B78">
        <w:rPr>
          <w:rFonts w:ascii="Book Antiqua" w:hAnsi="Book Antiqua"/>
          <w:sz w:val="24"/>
          <w:szCs w:val="24"/>
        </w:rPr>
        <w:t xml:space="preserve">, Liang JM, Ding JN, Xu J, Xu JG, Chai YM. </w:t>
      </w:r>
      <w:proofErr w:type="spellStart"/>
      <w:r w:rsidRPr="00DC3B78">
        <w:rPr>
          <w:rFonts w:ascii="Book Antiqua" w:hAnsi="Book Antiqua"/>
          <w:sz w:val="24"/>
          <w:szCs w:val="24"/>
        </w:rPr>
        <w:t>Dimethyloxaloylglycine</w:t>
      </w:r>
      <w:proofErr w:type="spellEnd"/>
      <w:r w:rsidRPr="00DC3B78">
        <w:rPr>
          <w:rFonts w:ascii="Book Antiqua" w:hAnsi="Book Antiqua"/>
          <w:sz w:val="24"/>
          <w:szCs w:val="24"/>
        </w:rPr>
        <w:t>-stimulated human bone marrow mesenchymal stem cell-derived exosomes enhance bone regeneration through angiogenesis by targeting the AKT/</w:t>
      </w:r>
      <w:proofErr w:type="spellStart"/>
      <w:r w:rsidRPr="00DC3B78">
        <w:rPr>
          <w:rFonts w:ascii="Book Antiqua" w:hAnsi="Book Antiqua"/>
          <w:sz w:val="24"/>
          <w:szCs w:val="24"/>
        </w:rPr>
        <w:t>mTOR</w:t>
      </w:r>
      <w:proofErr w:type="spellEnd"/>
      <w:r w:rsidRPr="00DC3B78">
        <w:rPr>
          <w:rFonts w:ascii="Book Antiqua" w:hAnsi="Book Antiqua"/>
          <w:sz w:val="24"/>
          <w:szCs w:val="24"/>
        </w:rPr>
        <w:t xml:space="preserve"> pathway.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2019; </w:t>
      </w:r>
      <w:r w:rsidRPr="00DC3B78">
        <w:rPr>
          <w:rFonts w:ascii="Book Antiqua" w:hAnsi="Book Antiqua"/>
          <w:b/>
          <w:sz w:val="24"/>
          <w:szCs w:val="24"/>
        </w:rPr>
        <w:t>10</w:t>
      </w:r>
      <w:r w:rsidRPr="00DC3B78">
        <w:rPr>
          <w:rFonts w:ascii="Book Antiqua" w:hAnsi="Book Antiqua"/>
          <w:sz w:val="24"/>
          <w:szCs w:val="24"/>
        </w:rPr>
        <w:t>: 335 [PMID: 31747933 DOI: 10.1186/s13287-019-1410-y]</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12</w:t>
      </w:r>
      <w:r w:rsidR="00B25D7B" w:rsidRPr="00DC3B78">
        <w:rPr>
          <w:rFonts w:ascii="Book Antiqua" w:hAnsi="Book Antiqua"/>
          <w:sz w:val="24"/>
          <w:szCs w:val="24"/>
        </w:rPr>
        <w:t>3</w:t>
      </w:r>
      <w:r w:rsidRPr="00DC3B78">
        <w:rPr>
          <w:rFonts w:ascii="Book Antiqua" w:hAnsi="Book Antiqua"/>
          <w:sz w:val="24"/>
          <w:szCs w:val="24"/>
        </w:rPr>
        <w:t xml:space="preserve"> </w:t>
      </w:r>
      <w:proofErr w:type="spellStart"/>
      <w:r w:rsidRPr="00DC3B78">
        <w:rPr>
          <w:rFonts w:ascii="Book Antiqua" w:hAnsi="Book Antiqua"/>
          <w:b/>
          <w:sz w:val="24"/>
          <w:szCs w:val="24"/>
        </w:rPr>
        <w:t>Gopalan</w:t>
      </w:r>
      <w:proofErr w:type="spellEnd"/>
      <w:r w:rsidRPr="00DC3B78">
        <w:rPr>
          <w:rFonts w:ascii="Book Antiqua" w:hAnsi="Book Antiqua"/>
          <w:b/>
          <w:sz w:val="24"/>
          <w:szCs w:val="24"/>
        </w:rPr>
        <w:t xml:space="preserve"> V</w:t>
      </w:r>
      <w:r w:rsidRPr="00DC3B78">
        <w:rPr>
          <w:rFonts w:ascii="Book Antiqua" w:hAnsi="Book Antiqua"/>
          <w:sz w:val="24"/>
          <w:szCs w:val="24"/>
        </w:rPr>
        <w:t xml:space="preserve">, </w:t>
      </w:r>
      <w:proofErr w:type="spellStart"/>
      <w:r w:rsidRPr="00DC3B78">
        <w:rPr>
          <w:rFonts w:ascii="Book Antiqua" w:hAnsi="Book Antiqua"/>
          <w:sz w:val="24"/>
          <w:szCs w:val="24"/>
        </w:rPr>
        <w:t>Ebrahimi</w:t>
      </w:r>
      <w:proofErr w:type="spellEnd"/>
      <w:r w:rsidRPr="00DC3B78">
        <w:rPr>
          <w:rFonts w:ascii="Book Antiqua" w:hAnsi="Book Antiqua"/>
          <w:sz w:val="24"/>
          <w:szCs w:val="24"/>
        </w:rPr>
        <w:t xml:space="preserve"> F, Islam F, </w:t>
      </w:r>
      <w:proofErr w:type="spellStart"/>
      <w:r w:rsidRPr="00DC3B78">
        <w:rPr>
          <w:rFonts w:ascii="Book Antiqua" w:hAnsi="Book Antiqua"/>
          <w:sz w:val="24"/>
          <w:szCs w:val="24"/>
        </w:rPr>
        <w:t>Vider</w:t>
      </w:r>
      <w:proofErr w:type="spellEnd"/>
      <w:r w:rsidRPr="00DC3B78">
        <w:rPr>
          <w:rFonts w:ascii="Book Antiqua" w:hAnsi="Book Antiqua"/>
          <w:sz w:val="24"/>
          <w:szCs w:val="24"/>
        </w:rPr>
        <w:t xml:space="preserve"> J, </w:t>
      </w:r>
      <w:proofErr w:type="spellStart"/>
      <w:r w:rsidRPr="00DC3B78">
        <w:rPr>
          <w:rFonts w:ascii="Book Antiqua" w:hAnsi="Book Antiqua"/>
          <w:sz w:val="24"/>
          <w:szCs w:val="24"/>
        </w:rPr>
        <w:t>Qallandar</w:t>
      </w:r>
      <w:proofErr w:type="spellEnd"/>
      <w:r w:rsidRPr="00DC3B78">
        <w:rPr>
          <w:rFonts w:ascii="Book Antiqua" w:hAnsi="Book Antiqua"/>
          <w:sz w:val="24"/>
          <w:szCs w:val="24"/>
        </w:rPr>
        <w:t xml:space="preserve"> OB, Pillai S, Lu CT, Lam AK. </w:t>
      </w:r>
      <w:proofErr w:type="spellStart"/>
      <w:proofErr w:type="gramStart"/>
      <w:r w:rsidRPr="00DC3B78">
        <w:rPr>
          <w:rFonts w:ascii="Book Antiqua" w:hAnsi="Book Antiqua"/>
          <w:sz w:val="24"/>
          <w:szCs w:val="24"/>
        </w:rPr>
        <w:t>Tumour</w:t>
      </w:r>
      <w:proofErr w:type="spellEnd"/>
      <w:r w:rsidRPr="00DC3B78">
        <w:rPr>
          <w:rFonts w:ascii="Book Antiqua" w:hAnsi="Book Antiqua"/>
          <w:sz w:val="24"/>
          <w:szCs w:val="24"/>
        </w:rPr>
        <w:t xml:space="preserve"> suppressor properties of miR-15a and its regulatory effects on BCL2 and SOX2 proteins in colorectal carcinomas.</w:t>
      </w:r>
      <w:proofErr w:type="gramEnd"/>
      <w:r w:rsidRPr="00DC3B78">
        <w:rPr>
          <w:rFonts w:ascii="Book Antiqua" w:hAnsi="Book Antiqua"/>
          <w:sz w:val="24"/>
          <w:szCs w:val="24"/>
        </w:rPr>
        <w:t xml:space="preserve"> </w:t>
      </w:r>
      <w:proofErr w:type="spellStart"/>
      <w:r w:rsidRPr="00DC3B78">
        <w:rPr>
          <w:rFonts w:ascii="Book Antiqua" w:hAnsi="Book Antiqua"/>
          <w:i/>
          <w:sz w:val="24"/>
          <w:szCs w:val="24"/>
        </w:rPr>
        <w:t>Exp</w:t>
      </w:r>
      <w:proofErr w:type="spellEnd"/>
      <w:r w:rsidRPr="00DC3B78">
        <w:rPr>
          <w:rFonts w:ascii="Book Antiqua" w:hAnsi="Book Antiqua"/>
          <w:i/>
          <w:sz w:val="24"/>
          <w:szCs w:val="24"/>
        </w:rPr>
        <w:t xml:space="preserve"> Cell Res</w:t>
      </w:r>
      <w:r w:rsidRPr="00DC3B78">
        <w:rPr>
          <w:rFonts w:ascii="Book Antiqua" w:hAnsi="Book Antiqua"/>
          <w:sz w:val="24"/>
          <w:szCs w:val="24"/>
        </w:rPr>
        <w:t xml:space="preserve"> 2018; </w:t>
      </w:r>
      <w:r w:rsidRPr="00DC3B78">
        <w:rPr>
          <w:rFonts w:ascii="Book Antiqua" w:hAnsi="Book Antiqua"/>
          <w:b/>
          <w:sz w:val="24"/>
          <w:szCs w:val="24"/>
        </w:rPr>
        <w:t>370</w:t>
      </w:r>
      <w:r w:rsidRPr="00DC3B78">
        <w:rPr>
          <w:rFonts w:ascii="Book Antiqua" w:hAnsi="Book Antiqua"/>
          <w:sz w:val="24"/>
          <w:szCs w:val="24"/>
        </w:rPr>
        <w:t>: 245-253 [PMID: 29958837 DOI: 10.1016/j.yexcr.2018.06.025]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12</w:t>
      </w:r>
      <w:r w:rsidR="00B25D7B" w:rsidRPr="00DC3B78">
        <w:rPr>
          <w:rFonts w:ascii="Book Antiqua" w:hAnsi="Book Antiqua"/>
          <w:sz w:val="24"/>
          <w:szCs w:val="24"/>
        </w:rPr>
        <w:t>4</w:t>
      </w:r>
      <w:r w:rsidRPr="00DC3B78">
        <w:rPr>
          <w:rFonts w:ascii="Book Antiqua" w:hAnsi="Book Antiqua"/>
          <w:sz w:val="24"/>
          <w:szCs w:val="24"/>
        </w:rPr>
        <w:t xml:space="preserve"> </w:t>
      </w:r>
      <w:proofErr w:type="spellStart"/>
      <w:r w:rsidRPr="00DC3B78">
        <w:rPr>
          <w:rFonts w:ascii="Book Antiqua" w:hAnsi="Book Antiqua"/>
          <w:b/>
          <w:sz w:val="24"/>
          <w:szCs w:val="24"/>
        </w:rPr>
        <w:t>Renjie</w:t>
      </w:r>
      <w:proofErr w:type="spellEnd"/>
      <w:r w:rsidRPr="00DC3B78">
        <w:rPr>
          <w:rFonts w:ascii="Book Antiqua" w:hAnsi="Book Antiqua"/>
          <w:b/>
          <w:sz w:val="24"/>
          <w:szCs w:val="24"/>
        </w:rPr>
        <w:t xml:space="preserve"> W</w:t>
      </w:r>
      <w:r w:rsidRPr="00DC3B78">
        <w:rPr>
          <w:rFonts w:ascii="Book Antiqua" w:hAnsi="Book Antiqua"/>
          <w:sz w:val="24"/>
          <w:szCs w:val="24"/>
        </w:rPr>
        <w:t xml:space="preserve">, </w:t>
      </w:r>
      <w:proofErr w:type="spellStart"/>
      <w:r w:rsidRPr="00DC3B78">
        <w:rPr>
          <w:rFonts w:ascii="Book Antiqua" w:hAnsi="Book Antiqua"/>
          <w:sz w:val="24"/>
          <w:szCs w:val="24"/>
        </w:rPr>
        <w:t>Haiqian</w:t>
      </w:r>
      <w:proofErr w:type="spellEnd"/>
      <w:r w:rsidRPr="00DC3B78">
        <w:rPr>
          <w:rFonts w:ascii="Book Antiqua" w:hAnsi="Book Antiqua"/>
          <w:sz w:val="24"/>
          <w:szCs w:val="24"/>
        </w:rPr>
        <w:t xml:space="preserve"> L. MiR-132, miR-15a and miR-16 synergistically inhibit pituitary tumor cell proliferation, invasion and migration by targeting Sox5. </w:t>
      </w:r>
      <w:r w:rsidRPr="00DC3B78">
        <w:rPr>
          <w:rFonts w:ascii="Book Antiqua" w:hAnsi="Book Antiqua"/>
          <w:i/>
          <w:sz w:val="24"/>
          <w:szCs w:val="24"/>
        </w:rPr>
        <w:t>Cancer Lett</w:t>
      </w:r>
      <w:r w:rsidRPr="00DC3B78">
        <w:rPr>
          <w:rFonts w:ascii="Book Antiqua" w:hAnsi="Book Antiqua"/>
          <w:sz w:val="24"/>
          <w:szCs w:val="24"/>
        </w:rPr>
        <w:t xml:space="preserve"> 2015; </w:t>
      </w:r>
      <w:r w:rsidRPr="00DC3B78">
        <w:rPr>
          <w:rFonts w:ascii="Book Antiqua" w:hAnsi="Book Antiqua"/>
          <w:b/>
          <w:sz w:val="24"/>
          <w:szCs w:val="24"/>
        </w:rPr>
        <w:t>356</w:t>
      </w:r>
      <w:r w:rsidRPr="00DC3B78">
        <w:rPr>
          <w:rFonts w:ascii="Book Antiqua" w:hAnsi="Book Antiqua"/>
          <w:sz w:val="24"/>
          <w:szCs w:val="24"/>
        </w:rPr>
        <w:t>: 568-578 [PMID: 25305447 DOI: 10.1016/j.canlet.2014.10.003]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12</w:t>
      </w:r>
      <w:r w:rsidR="00B25D7B" w:rsidRPr="00DC3B78">
        <w:rPr>
          <w:rFonts w:ascii="Book Antiqua" w:hAnsi="Book Antiqua"/>
          <w:sz w:val="24"/>
          <w:szCs w:val="24"/>
        </w:rPr>
        <w:t>5</w:t>
      </w:r>
      <w:r w:rsidRPr="00DC3B78">
        <w:rPr>
          <w:rFonts w:ascii="Book Antiqua" w:hAnsi="Book Antiqua"/>
          <w:sz w:val="24"/>
          <w:szCs w:val="24"/>
        </w:rPr>
        <w:t xml:space="preserve"> </w:t>
      </w:r>
      <w:proofErr w:type="spellStart"/>
      <w:r w:rsidRPr="00DC3B78">
        <w:rPr>
          <w:rFonts w:ascii="Book Antiqua" w:hAnsi="Book Antiqua"/>
          <w:b/>
          <w:sz w:val="24"/>
          <w:szCs w:val="24"/>
        </w:rPr>
        <w:t>Youness</w:t>
      </w:r>
      <w:proofErr w:type="spellEnd"/>
      <w:r w:rsidRPr="00DC3B78">
        <w:rPr>
          <w:rFonts w:ascii="Book Antiqua" w:hAnsi="Book Antiqua"/>
          <w:b/>
          <w:sz w:val="24"/>
          <w:szCs w:val="24"/>
        </w:rPr>
        <w:t xml:space="preserve"> RA</w:t>
      </w:r>
      <w:r w:rsidRPr="00DC3B78">
        <w:rPr>
          <w:rFonts w:ascii="Book Antiqua" w:hAnsi="Book Antiqua"/>
          <w:sz w:val="24"/>
          <w:szCs w:val="24"/>
        </w:rPr>
        <w:t xml:space="preserve">, Hafez HM, </w:t>
      </w:r>
      <w:proofErr w:type="spellStart"/>
      <w:r w:rsidRPr="00DC3B78">
        <w:rPr>
          <w:rFonts w:ascii="Book Antiqua" w:hAnsi="Book Antiqua"/>
          <w:sz w:val="24"/>
          <w:szCs w:val="24"/>
        </w:rPr>
        <w:t>Khallaf</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Assal</w:t>
      </w:r>
      <w:proofErr w:type="spellEnd"/>
      <w:r w:rsidRPr="00DC3B78">
        <w:rPr>
          <w:rFonts w:ascii="Book Antiqua" w:hAnsi="Book Antiqua"/>
          <w:sz w:val="24"/>
          <w:szCs w:val="24"/>
        </w:rPr>
        <w:t xml:space="preserve"> RA, Abdel </w:t>
      </w:r>
      <w:proofErr w:type="spellStart"/>
      <w:r w:rsidRPr="00DC3B78">
        <w:rPr>
          <w:rFonts w:ascii="Book Antiqua" w:hAnsi="Book Antiqua"/>
          <w:sz w:val="24"/>
          <w:szCs w:val="24"/>
        </w:rPr>
        <w:t>Motaal</w:t>
      </w:r>
      <w:proofErr w:type="spellEnd"/>
      <w:r w:rsidRPr="00DC3B78">
        <w:rPr>
          <w:rFonts w:ascii="Book Antiqua" w:hAnsi="Book Antiqua"/>
          <w:sz w:val="24"/>
          <w:szCs w:val="24"/>
        </w:rPr>
        <w:t xml:space="preserve"> A, Gad MZ. The long noncoding RNA </w:t>
      </w:r>
      <w:proofErr w:type="spellStart"/>
      <w:r w:rsidRPr="00DC3B78">
        <w:rPr>
          <w:rFonts w:ascii="Book Antiqua" w:hAnsi="Book Antiqua"/>
          <w:sz w:val="24"/>
          <w:szCs w:val="24"/>
        </w:rPr>
        <w:t>sONE</w:t>
      </w:r>
      <w:proofErr w:type="spellEnd"/>
      <w:r w:rsidRPr="00DC3B78">
        <w:rPr>
          <w:rFonts w:ascii="Book Antiqua" w:hAnsi="Book Antiqua"/>
          <w:sz w:val="24"/>
          <w:szCs w:val="24"/>
        </w:rPr>
        <w:t xml:space="preserve"> represses triple-negative breast cancer aggressiveness through inducing the expression of miR-34a, miR-15a, miR-16, and let-7a. </w:t>
      </w:r>
      <w:r w:rsidRPr="00DC3B78">
        <w:rPr>
          <w:rFonts w:ascii="Book Antiqua" w:hAnsi="Book Antiqua"/>
          <w:i/>
          <w:sz w:val="24"/>
          <w:szCs w:val="24"/>
        </w:rPr>
        <w:t xml:space="preserve">J Cell </w:t>
      </w:r>
      <w:proofErr w:type="spellStart"/>
      <w:r w:rsidRPr="00DC3B78">
        <w:rPr>
          <w:rFonts w:ascii="Book Antiqua" w:hAnsi="Book Antiqua"/>
          <w:i/>
          <w:sz w:val="24"/>
          <w:szCs w:val="24"/>
        </w:rPr>
        <w:t>Physiol</w:t>
      </w:r>
      <w:proofErr w:type="spellEnd"/>
      <w:r w:rsidRPr="00DC3B78">
        <w:rPr>
          <w:rFonts w:ascii="Book Antiqua" w:hAnsi="Book Antiqua"/>
          <w:sz w:val="24"/>
          <w:szCs w:val="24"/>
        </w:rPr>
        <w:t xml:space="preserve"> 2019; </w:t>
      </w:r>
      <w:r w:rsidRPr="00DC3B78">
        <w:rPr>
          <w:rFonts w:ascii="Book Antiqua" w:hAnsi="Book Antiqua"/>
          <w:b/>
          <w:sz w:val="24"/>
          <w:szCs w:val="24"/>
        </w:rPr>
        <w:lastRenderedPageBreak/>
        <w:t>234</w:t>
      </w:r>
      <w:r w:rsidRPr="00DC3B78">
        <w:rPr>
          <w:rFonts w:ascii="Book Antiqua" w:hAnsi="Book Antiqua"/>
          <w:sz w:val="24"/>
          <w:szCs w:val="24"/>
        </w:rPr>
        <w:t>: 20286-20297 [PMID: 30968427 DOI: 10.1002/jcp.28629]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12</w:t>
      </w:r>
      <w:r w:rsidR="00B25D7B" w:rsidRPr="00DC3B78">
        <w:rPr>
          <w:rFonts w:ascii="Book Antiqua" w:hAnsi="Book Antiqua"/>
          <w:sz w:val="24"/>
          <w:szCs w:val="24"/>
        </w:rPr>
        <w:t>6</w:t>
      </w:r>
      <w:r w:rsidRPr="00DC3B78">
        <w:rPr>
          <w:rFonts w:ascii="Book Antiqua" w:hAnsi="Book Antiqua"/>
          <w:sz w:val="24"/>
          <w:szCs w:val="24"/>
        </w:rPr>
        <w:t xml:space="preserve"> </w:t>
      </w:r>
      <w:r w:rsidRPr="00DC3B78">
        <w:rPr>
          <w:rFonts w:ascii="Book Antiqua" w:hAnsi="Book Antiqua"/>
          <w:b/>
          <w:sz w:val="24"/>
          <w:szCs w:val="24"/>
        </w:rPr>
        <w:t>Kang W</w:t>
      </w:r>
      <w:r w:rsidRPr="00DC3B78">
        <w:rPr>
          <w:rFonts w:ascii="Book Antiqua" w:hAnsi="Book Antiqua"/>
          <w:sz w:val="24"/>
          <w:szCs w:val="24"/>
        </w:rPr>
        <w:t xml:space="preserve">, Tong JH, Lung RW, Dong Y, Zhao J, Liang Q, Zhang L, Pan Y, Yang W, Pang JC, Cheng AS, Yu J, To KF. Targeting of YAP1 by microRNA-15a and microRNA-16-1 exerts tumor suppressor function in gastric adenocarcinoma.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Cancer</w:t>
      </w:r>
      <w:r w:rsidRPr="00DC3B78">
        <w:rPr>
          <w:rFonts w:ascii="Book Antiqua" w:hAnsi="Book Antiqua"/>
          <w:sz w:val="24"/>
          <w:szCs w:val="24"/>
        </w:rPr>
        <w:t xml:space="preserve"> 2015; </w:t>
      </w:r>
      <w:r w:rsidRPr="00DC3B78">
        <w:rPr>
          <w:rFonts w:ascii="Book Antiqua" w:hAnsi="Book Antiqua"/>
          <w:b/>
          <w:sz w:val="24"/>
          <w:szCs w:val="24"/>
        </w:rPr>
        <w:t>14</w:t>
      </w:r>
      <w:r w:rsidRPr="00DC3B78">
        <w:rPr>
          <w:rFonts w:ascii="Book Antiqua" w:hAnsi="Book Antiqua"/>
          <w:sz w:val="24"/>
          <w:szCs w:val="24"/>
        </w:rPr>
        <w:t>: 52 [PMID: 25743273 DOI: 10.1186/s12943-015-0323-3]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12</w:t>
      </w:r>
      <w:r w:rsidR="00B25D7B" w:rsidRPr="00DC3B78">
        <w:rPr>
          <w:rFonts w:ascii="Book Antiqua" w:hAnsi="Book Antiqua"/>
          <w:sz w:val="24"/>
          <w:szCs w:val="24"/>
        </w:rPr>
        <w:t>7</w:t>
      </w:r>
      <w:r w:rsidRPr="00DC3B78">
        <w:rPr>
          <w:rFonts w:ascii="Book Antiqua" w:hAnsi="Book Antiqua"/>
          <w:sz w:val="24"/>
          <w:szCs w:val="24"/>
        </w:rPr>
        <w:t xml:space="preserve"> </w:t>
      </w:r>
      <w:proofErr w:type="spellStart"/>
      <w:r w:rsidRPr="00DC3B78">
        <w:rPr>
          <w:rFonts w:ascii="Book Antiqua" w:hAnsi="Book Antiqua"/>
          <w:b/>
          <w:sz w:val="24"/>
          <w:szCs w:val="24"/>
        </w:rPr>
        <w:t>Roccaro</w:t>
      </w:r>
      <w:proofErr w:type="spellEnd"/>
      <w:r w:rsidRPr="00DC3B78">
        <w:rPr>
          <w:rFonts w:ascii="Book Antiqua" w:hAnsi="Book Antiqua"/>
          <w:b/>
          <w:sz w:val="24"/>
          <w:szCs w:val="24"/>
        </w:rPr>
        <w:t xml:space="preserve"> AM</w:t>
      </w:r>
      <w:r w:rsidRPr="00DC3B78">
        <w:rPr>
          <w:rFonts w:ascii="Book Antiqua" w:hAnsi="Book Antiqua"/>
          <w:sz w:val="24"/>
          <w:szCs w:val="24"/>
        </w:rPr>
        <w:t xml:space="preserve">, Sacco A, </w:t>
      </w:r>
      <w:proofErr w:type="spellStart"/>
      <w:r w:rsidRPr="00DC3B78">
        <w:rPr>
          <w:rFonts w:ascii="Book Antiqua" w:hAnsi="Book Antiqua"/>
          <w:sz w:val="24"/>
          <w:szCs w:val="24"/>
        </w:rPr>
        <w:t>Maiso</w:t>
      </w:r>
      <w:proofErr w:type="spellEnd"/>
      <w:r w:rsidRPr="00DC3B78">
        <w:rPr>
          <w:rFonts w:ascii="Book Antiqua" w:hAnsi="Book Antiqua"/>
          <w:sz w:val="24"/>
          <w:szCs w:val="24"/>
        </w:rPr>
        <w:t xml:space="preserve"> P, </w:t>
      </w:r>
      <w:proofErr w:type="spellStart"/>
      <w:r w:rsidRPr="00DC3B78">
        <w:rPr>
          <w:rFonts w:ascii="Book Antiqua" w:hAnsi="Book Antiqua"/>
          <w:sz w:val="24"/>
          <w:szCs w:val="24"/>
        </w:rPr>
        <w:t>Azab</w:t>
      </w:r>
      <w:proofErr w:type="spellEnd"/>
      <w:r w:rsidRPr="00DC3B78">
        <w:rPr>
          <w:rFonts w:ascii="Book Antiqua" w:hAnsi="Book Antiqua"/>
          <w:sz w:val="24"/>
          <w:szCs w:val="24"/>
        </w:rPr>
        <w:t xml:space="preserve"> AK, Tai YT, Reagan M, </w:t>
      </w:r>
      <w:proofErr w:type="spellStart"/>
      <w:r w:rsidRPr="00DC3B78">
        <w:rPr>
          <w:rFonts w:ascii="Book Antiqua" w:hAnsi="Book Antiqua"/>
          <w:sz w:val="24"/>
          <w:szCs w:val="24"/>
        </w:rPr>
        <w:t>Azab</w:t>
      </w:r>
      <w:proofErr w:type="spellEnd"/>
      <w:r w:rsidRPr="00DC3B78">
        <w:rPr>
          <w:rFonts w:ascii="Book Antiqua" w:hAnsi="Book Antiqua"/>
          <w:sz w:val="24"/>
          <w:szCs w:val="24"/>
        </w:rPr>
        <w:t xml:space="preserve"> F, Flores LM, </w:t>
      </w:r>
      <w:proofErr w:type="spellStart"/>
      <w:r w:rsidRPr="00DC3B78">
        <w:rPr>
          <w:rFonts w:ascii="Book Antiqua" w:hAnsi="Book Antiqua"/>
          <w:sz w:val="24"/>
          <w:szCs w:val="24"/>
        </w:rPr>
        <w:t>Campigotto</w:t>
      </w:r>
      <w:proofErr w:type="spellEnd"/>
      <w:r w:rsidRPr="00DC3B78">
        <w:rPr>
          <w:rFonts w:ascii="Book Antiqua" w:hAnsi="Book Antiqua"/>
          <w:sz w:val="24"/>
          <w:szCs w:val="24"/>
        </w:rPr>
        <w:t xml:space="preserve"> F, Weller E, Anderson KC, </w:t>
      </w:r>
      <w:proofErr w:type="spellStart"/>
      <w:r w:rsidRPr="00DC3B78">
        <w:rPr>
          <w:rFonts w:ascii="Book Antiqua" w:hAnsi="Book Antiqua"/>
          <w:sz w:val="24"/>
          <w:szCs w:val="24"/>
        </w:rPr>
        <w:t>Scadden</w:t>
      </w:r>
      <w:proofErr w:type="spellEnd"/>
      <w:r w:rsidRPr="00DC3B78">
        <w:rPr>
          <w:rFonts w:ascii="Book Antiqua" w:hAnsi="Book Antiqua"/>
          <w:sz w:val="24"/>
          <w:szCs w:val="24"/>
        </w:rPr>
        <w:t xml:space="preserve"> DT, </w:t>
      </w:r>
      <w:proofErr w:type="spellStart"/>
      <w:r w:rsidRPr="00DC3B78">
        <w:rPr>
          <w:rFonts w:ascii="Book Antiqua" w:hAnsi="Book Antiqua"/>
          <w:sz w:val="24"/>
          <w:szCs w:val="24"/>
        </w:rPr>
        <w:t>Ghobrial</w:t>
      </w:r>
      <w:proofErr w:type="spellEnd"/>
      <w:r w:rsidRPr="00DC3B78">
        <w:rPr>
          <w:rFonts w:ascii="Book Antiqua" w:hAnsi="Book Antiqua"/>
          <w:sz w:val="24"/>
          <w:szCs w:val="24"/>
        </w:rPr>
        <w:t xml:space="preserve"> IM. BM mesenchymal stromal cell-derived exosomes facilitate multiple myeloma progression. </w:t>
      </w:r>
      <w:r w:rsidRPr="00DC3B78">
        <w:rPr>
          <w:rFonts w:ascii="Book Antiqua" w:hAnsi="Book Antiqua"/>
          <w:i/>
          <w:sz w:val="24"/>
          <w:szCs w:val="24"/>
        </w:rPr>
        <w:t xml:space="preserve">J </w:t>
      </w:r>
      <w:proofErr w:type="spellStart"/>
      <w:r w:rsidRPr="00DC3B78">
        <w:rPr>
          <w:rFonts w:ascii="Book Antiqua" w:hAnsi="Book Antiqua"/>
          <w:i/>
          <w:sz w:val="24"/>
          <w:szCs w:val="24"/>
        </w:rPr>
        <w:t>Clin</w:t>
      </w:r>
      <w:proofErr w:type="spellEnd"/>
      <w:r w:rsidRPr="00DC3B78">
        <w:rPr>
          <w:rFonts w:ascii="Book Antiqua" w:hAnsi="Book Antiqua"/>
          <w:i/>
          <w:sz w:val="24"/>
          <w:szCs w:val="24"/>
        </w:rPr>
        <w:t xml:space="preserve"> Invest</w:t>
      </w:r>
      <w:r w:rsidRPr="00DC3B78">
        <w:rPr>
          <w:rFonts w:ascii="Book Antiqua" w:hAnsi="Book Antiqua"/>
          <w:sz w:val="24"/>
          <w:szCs w:val="24"/>
        </w:rPr>
        <w:t xml:space="preserve"> 2013; </w:t>
      </w:r>
      <w:r w:rsidRPr="00DC3B78">
        <w:rPr>
          <w:rFonts w:ascii="Book Antiqua" w:hAnsi="Book Antiqua"/>
          <w:b/>
          <w:sz w:val="24"/>
          <w:szCs w:val="24"/>
        </w:rPr>
        <w:t>123</w:t>
      </w:r>
      <w:r w:rsidRPr="00DC3B78">
        <w:rPr>
          <w:rFonts w:ascii="Book Antiqua" w:hAnsi="Book Antiqua"/>
          <w:sz w:val="24"/>
          <w:szCs w:val="24"/>
        </w:rPr>
        <w:t>: 1542-1555 [PMID: 23454749 DOI: 10.1172/JCI66517]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28</w:t>
      </w:r>
      <w:r w:rsidRPr="00DC3B78">
        <w:rPr>
          <w:rFonts w:ascii="Book Antiqua" w:hAnsi="Book Antiqua"/>
          <w:sz w:val="24"/>
          <w:szCs w:val="24"/>
        </w:rPr>
        <w:t xml:space="preserve"> </w:t>
      </w:r>
      <w:r w:rsidRPr="00DC3B78">
        <w:rPr>
          <w:rFonts w:ascii="Book Antiqua" w:hAnsi="Book Antiqua"/>
          <w:b/>
          <w:sz w:val="24"/>
          <w:szCs w:val="24"/>
        </w:rPr>
        <w:t>Ono M</w:t>
      </w:r>
      <w:r w:rsidRPr="00DC3B78">
        <w:rPr>
          <w:rFonts w:ascii="Book Antiqua" w:hAnsi="Book Antiqua"/>
          <w:sz w:val="24"/>
          <w:szCs w:val="24"/>
        </w:rPr>
        <w:t xml:space="preserve">, </w:t>
      </w:r>
      <w:proofErr w:type="spellStart"/>
      <w:r w:rsidRPr="00DC3B78">
        <w:rPr>
          <w:rFonts w:ascii="Book Antiqua" w:hAnsi="Book Antiqua"/>
          <w:sz w:val="24"/>
          <w:szCs w:val="24"/>
        </w:rPr>
        <w:t>Kosaka</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Tominaga</w:t>
      </w:r>
      <w:proofErr w:type="spellEnd"/>
      <w:r w:rsidRPr="00DC3B78">
        <w:rPr>
          <w:rFonts w:ascii="Book Antiqua" w:hAnsi="Book Antiqua"/>
          <w:sz w:val="24"/>
          <w:szCs w:val="24"/>
        </w:rPr>
        <w:t xml:space="preserve"> N, Yoshioka Y, Takeshita F, Takahashi RU, Yoshida M, </w:t>
      </w:r>
      <w:proofErr w:type="spellStart"/>
      <w:r w:rsidRPr="00DC3B78">
        <w:rPr>
          <w:rFonts w:ascii="Book Antiqua" w:hAnsi="Book Antiqua"/>
          <w:sz w:val="24"/>
          <w:szCs w:val="24"/>
        </w:rPr>
        <w:t>Tsuda</w:t>
      </w:r>
      <w:proofErr w:type="spellEnd"/>
      <w:r w:rsidRPr="00DC3B78">
        <w:rPr>
          <w:rFonts w:ascii="Book Antiqua" w:hAnsi="Book Antiqua"/>
          <w:sz w:val="24"/>
          <w:szCs w:val="24"/>
        </w:rPr>
        <w:t xml:space="preserve"> H, Tamura K, </w:t>
      </w:r>
      <w:proofErr w:type="spellStart"/>
      <w:r w:rsidRPr="00DC3B78">
        <w:rPr>
          <w:rFonts w:ascii="Book Antiqua" w:hAnsi="Book Antiqua"/>
          <w:sz w:val="24"/>
          <w:szCs w:val="24"/>
        </w:rPr>
        <w:t>Ochiya</w:t>
      </w:r>
      <w:proofErr w:type="spellEnd"/>
      <w:r w:rsidRPr="00DC3B78">
        <w:rPr>
          <w:rFonts w:ascii="Book Antiqua" w:hAnsi="Book Antiqua"/>
          <w:sz w:val="24"/>
          <w:szCs w:val="24"/>
        </w:rPr>
        <w:t xml:space="preserve"> T. Exosomes from bone marrow mesenchymal stem cells contain a microRNA that promotes dormancy in metastatic breast cancer cells. </w:t>
      </w:r>
      <w:proofErr w:type="spellStart"/>
      <w:r w:rsidRPr="00DC3B78">
        <w:rPr>
          <w:rFonts w:ascii="Book Antiqua" w:hAnsi="Book Antiqua"/>
          <w:i/>
          <w:sz w:val="24"/>
          <w:szCs w:val="24"/>
        </w:rPr>
        <w:t>Sci</w:t>
      </w:r>
      <w:proofErr w:type="spellEnd"/>
      <w:r w:rsidRPr="00DC3B78">
        <w:rPr>
          <w:rFonts w:ascii="Book Antiqua" w:hAnsi="Book Antiqua"/>
          <w:i/>
          <w:sz w:val="24"/>
          <w:szCs w:val="24"/>
        </w:rPr>
        <w:t xml:space="preserve"> Signal</w:t>
      </w:r>
      <w:r w:rsidRPr="00DC3B78">
        <w:rPr>
          <w:rFonts w:ascii="Book Antiqua" w:hAnsi="Book Antiqua"/>
          <w:sz w:val="24"/>
          <w:szCs w:val="24"/>
        </w:rPr>
        <w:t xml:space="preserve"> 2014; </w:t>
      </w:r>
      <w:r w:rsidRPr="00DC3B78">
        <w:rPr>
          <w:rFonts w:ascii="Book Antiqua" w:hAnsi="Book Antiqua"/>
          <w:b/>
          <w:sz w:val="24"/>
          <w:szCs w:val="24"/>
        </w:rPr>
        <w:t>7</w:t>
      </w:r>
      <w:r w:rsidRPr="00DC3B78">
        <w:rPr>
          <w:rFonts w:ascii="Book Antiqua" w:hAnsi="Book Antiqua"/>
          <w:sz w:val="24"/>
          <w:szCs w:val="24"/>
        </w:rPr>
        <w:t>: ra63 [PMID: 24985346 DOI: 10.1126/scisignal.2005231]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29</w:t>
      </w:r>
      <w:r w:rsidRPr="00DC3B78">
        <w:rPr>
          <w:rFonts w:ascii="Book Antiqua" w:hAnsi="Book Antiqua"/>
          <w:sz w:val="24"/>
          <w:szCs w:val="24"/>
        </w:rPr>
        <w:t xml:space="preserve"> </w:t>
      </w:r>
      <w:r w:rsidRPr="00DC3B78">
        <w:rPr>
          <w:rFonts w:ascii="Book Antiqua" w:hAnsi="Book Antiqua"/>
          <w:b/>
          <w:sz w:val="24"/>
          <w:szCs w:val="24"/>
        </w:rPr>
        <w:t>Lou G</w:t>
      </w:r>
      <w:r w:rsidRPr="00DC3B78">
        <w:rPr>
          <w:rFonts w:ascii="Book Antiqua" w:hAnsi="Book Antiqua"/>
          <w:sz w:val="24"/>
          <w:szCs w:val="24"/>
        </w:rPr>
        <w:t xml:space="preserve">, Song X, Yang F, Wu S, Wang J, Chen Z, Liu Y. Exosomes derived from miR-122-modified adipose tissue-derived MSCs increase </w:t>
      </w:r>
      <w:proofErr w:type="spellStart"/>
      <w:r w:rsidRPr="00DC3B78">
        <w:rPr>
          <w:rFonts w:ascii="Book Antiqua" w:hAnsi="Book Antiqua"/>
          <w:sz w:val="24"/>
          <w:szCs w:val="24"/>
        </w:rPr>
        <w:t>chemosensitivity</w:t>
      </w:r>
      <w:proofErr w:type="spellEnd"/>
      <w:r w:rsidRPr="00DC3B78">
        <w:rPr>
          <w:rFonts w:ascii="Book Antiqua" w:hAnsi="Book Antiqua"/>
          <w:sz w:val="24"/>
          <w:szCs w:val="24"/>
        </w:rPr>
        <w:t xml:space="preserve"> of hepatocellular carcinoma. </w:t>
      </w:r>
      <w:r w:rsidRPr="00DC3B78">
        <w:rPr>
          <w:rFonts w:ascii="Book Antiqua" w:hAnsi="Book Antiqua"/>
          <w:i/>
          <w:sz w:val="24"/>
          <w:szCs w:val="24"/>
        </w:rPr>
        <w:t xml:space="preserve">J </w:t>
      </w:r>
      <w:proofErr w:type="spellStart"/>
      <w:r w:rsidRPr="00DC3B78">
        <w:rPr>
          <w:rFonts w:ascii="Book Antiqua" w:hAnsi="Book Antiqua"/>
          <w:i/>
          <w:sz w:val="24"/>
          <w:szCs w:val="24"/>
        </w:rPr>
        <w:t>Hematol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Oncol</w:t>
      </w:r>
      <w:proofErr w:type="spellEnd"/>
      <w:r w:rsidRPr="00DC3B78">
        <w:rPr>
          <w:rFonts w:ascii="Book Antiqua" w:hAnsi="Book Antiqua"/>
          <w:sz w:val="24"/>
          <w:szCs w:val="24"/>
        </w:rPr>
        <w:t xml:space="preserve"> 2015; </w:t>
      </w:r>
      <w:r w:rsidRPr="00DC3B78">
        <w:rPr>
          <w:rFonts w:ascii="Book Antiqua" w:hAnsi="Book Antiqua"/>
          <w:b/>
          <w:sz w:val="24"/>
          <w:szCs w:val="24"/>
        </w:rPr>
        <w:t>8</w:t>
      </w:r>
      <w:r w:rsidRPr="00DC3B78">
        <w:rPr>
          <w:rFonts w:ascii="Book Antiqua" w:hAnsi="Book Antiqua"/>
          <w:sz w:val="24"/>
          <w:szCs w:val="24"/>
        </w:rPr>
        <w:t>: 122 [PMID: 26514126 DOI: 10.1186/s13045-015-0220-7]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13</w:t>
      </w:r>
      <w:r w:rsidR="00B25D7B" w:rsidRPr="00DC3B78">
        <w:rPr>
          <w:rFonts w:ascii="Book Antiqua" w:hAnsi="Book Antiqua"/>
          <w:sz w:val="24"/>
          <w:szCs w:val="24"/>
        </w:rPr>
        <w:t>0</w:t>
      </w:r>
      <w:r w:rsidRPr="00DC3B78">
        <w:rPr>
          <w:rFonts w:ascii="Book Antiqua" w:hAnsi="Book Antiqua"/>
          <w:sz w:val="24"/>
          <w:szCs w:val="24"/>
        </w:rPr>
        <w:t xml:space="preserve"> </w:t>
      </w:r>
      <w:proofErr w:type="spellStart"/>
      <w:r w:rsidRPr="00DC3B78">
        <w:rPr>
          <w:rFonts w:ascii="Book Antiqua" w:hAnsi="Book Antiqua"/>
          <w:b/>
          <w:sz w:val="24"/>
          <w:szCs w:val="24"/>
        </w:rPr>
        <w:t>Pascucci</w:t>
      </w:r>
      <w:proofErr w:type="spellEnd"/>
      <w:r w:rsidRPr="00DC3B78">
        <w:rPr>
          <w:rFonts w:ascii="Book Antiqua" w:hAnsi="Book Antiqua"/>
          <w:b/>
          <w:sz w:val="24"/>
          <w:szCs w:val="24"/>
        </w:rPr>
        <w:t xml:space="preserve"> L</w:t>
      </w:r>
      <w:r w:rsidRPr="00DC3B78">
        <w:rPr>
          <w:rFonts w:ascii="Book Antiqua" w:hAnsi="Book Antiqua"/>
          <w:sz w:val="24"/>
          <w:szCs w:val="24"/>
        </w:rPr>
        <w:t xml:space="preserve">, </w:t>
      </w:r>
      <w:proofErr w:type="spellStart"/>
      <w:r w:rsidRPr="00DC3B78">
        <w:rPr>
          <w:rFonts w:ascii="Book Antiqua" w:hAnsi="Book Antiqua"/>
          <w:sz w:val="24"/>
          <w:szCs w:val="24"/>
        </w:rPr>
        <w:t>Coccè</w:t>
      </w:r>
      <w:proofErr w:type="spellEnd"/>
      <w:r w:rsidRPr="00DC3B78">
        <w:rPr>
          <w:rFonts w:ascii="Book Antiqua" w:hAnsi="Book Antiqua"/>
          <w:sz w:val="24"/>
          <w:szCs w:val="24"/>
        </w:rPr>
        <w:t xml:space="preserve"> V, Bonomi A, Ami D, </w:t>
      </w:r>
      <w:proofErr w:type="spellStart"/>
      <w:r w:rsidRPr="00DC3B78">
        <w:rPr>
          <w:rFonts w:ascii="Book Antiqua" w:hAnsi="Book Antiqua"/>
          <w:sz w:val="24"/>
          <w:szCs w:val="24"/>
        </w:rPr>
        <w:t>Ceccarelli</w:t>
      </w:r>
      <w:proofErr w:type="spellEnd"/>
      <w:r w:rsidRPr="00DC3B78">
        <w:rPr>
          <w:rFonts w:ascii="Book Antiqua" w:hAnsi="Book Antiqua"/>
          <w:sz w:val="24"/>
          <w:szCs w:val="24"/>
        </w:rPr>
        <w:t xml:space="preserve"> P, </w:t>
      </w:r>
      <w:proofErr w:type="spellStart"/>
      <w:r w:rsidRPr="00DC3B78">
        <w:rPr>
          <w:rFonts w:ascii="Book Antiqua" w:hAnsi="Book Antiqua"/>
          <w:sz w:val="24"/>
          <w:szCs w:val="24"/>
        </w:rPr>
        <w:t>Ciusani</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Viganò</w:t>
      </w:r>
      <w:proofErr w:type="spellEnd"/>
      <w:r w:rsidRPr="00DC3B78">
        <w:rPr>
          <w:rFonts w:ascii="Book Antiqua" w:hAnsi="Book Antiqua"/>
          <w:sz w:val="24"/>
          <w:szCs w:val="24"/>
        </w:rPr>
        <w:t xml:space="preserve"> L, Locatelli A, </w:t>
      </w:r>
      <w:proofErr w:type="spellStart"/>
      <w:r w:rsidRPr="00DC3B78">
        <w:rPr>
          <w:rFonts w:ascii="Book Antiqua" w:hAnsi="Book Antiqua"/>
          <w:sz w:val="24"/>
          <w:szCs w:val="24"/>
        </w:rPr>
        <w:t>Sisto</w:t>
      </w:r>
      <w:proofErr w:type="spellEnd"/>
      <w:r w:rsidRPr="00DC3B78">
        <w:rPr>
          <w:rFonts w:ascii="Book Antiqua" w:hAnsi="Book Antiqua"/>
          <w:sz w:val="24"/>
          <w:szCs w:val="24"/>
        </w:rPr>
        <w:t xml:space="preserve"> F, </w:t>
      </w:r>
      <w:proofErr w:type="spellStart"/>
      <w:r w:rsidRPr="00DC3B78">
        <w:rPr>
          <w:rFonts w:ascii="Book Antiqua" w:hAnsi="Book Antiqua"/>
          <w:sz w:val="24"/>
          <w:szCs w:val="24"/>
        </w:rPr>
        <w:t>Doglia</w:t>
      </w:r>
      <w:proofErr w:type="spellEnd"/>
      <w:r w:rsidRPr="00DC3B78">
        <w:rPr>
          <w:rFonts w:ascii="Book Antiqua" w:hAnsi="Book Antiqua"/>
          <w:sz w:val="24"/>
          <w:szCs w:val="24"/>
        </w:rPr>
        <w:t xml:space="preserve"> SM, </w:t>
      </w:r>
      <w:proofErr w:type="spellStart"/>
      <w:r w:rsidRPr="00DC3B78">
        <w:rPr>
          <w:rFonts w:ascii="Book Antiqua" w:hAnsi="Book Antiqua"/>
          <w:sz w:val="24"/>
          <w:szCs w:val="24"/>
        </w:rPr>
        <w:t>Parati</w:t>
      </w:r>
      <w:proofErr w:type="spellEnd"/>
      <w:r w:rsidRPr="00DC3B78">
        <w:rPr>
          <w:rFonts w:ascii="Book Antiqua" w:hAnsi="Book Antiqua"/>
          <w:sz w:val="24"/>
          <w:szCs w:val="24"/>
        </w:rPr>
        <w:t xml:space="preserve"> E, Bernardo ME, </w:t>
      </w:r>
      <w:proofErr w:type="spellStart"/>
      <w:r w:rsidRPr="00DC3B78">
        <w:rPr>
          <w:rFonts w:ascii="Book Antiqua" w:hAnsi="Book Antiqua"/>
          <w:sz w:val="24"/>
          <w:szCs w:val="24"/>
        </w:rPr>
        <w:t>Muraca</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Alessandri</w:t>
      </w:r>
      <w:proofErr w:type="spellEnd"/>
      <w:r w:rsidRPr="00DC3B78">
        <w:rPr>
          <w:rFonts w:ascii="Book Antiqua" w:hAnsi="Book Antiqua"/>
          <w:sz w:val="24"/>
          <w:szCs w:val="24"/>
        </w:rPr>
        <w:t xml:space="preserve"> G, </w:t>
      </w:r>
      <w:proofErr w:type="spellStart"/>
      <w:r w:rsidRPr="00DC3B78">
        <w:rPr>
          <w:rFonts w:ascii="Book Antiqua" w:hAnsi="Book Antiqua"/>
          <w:sz w:val="24"/>
          <w:szCs w:val="24"/>
        </w:rPr>
        <w:t>Bondiolotti</w:t>
      </w:r>
      <w:proofErr w:type="spellEnd"/>
      <w:r w:rsidRPr="00DC3B78">
        <w:rPr>
          <w:rFonts w:ascii="Book Antiqua" w:hAnsi="Book Antiqua"/>
          <w:sz w:val="24"/>
          <w:szCs w:val="24"/>
        </w:rPr>
        <w:t xml:space="preserve"> G, Pessina A. Paclitaxel is incorporated by mesenchymal stromal cells and released in exosomes that inhibit in vitro tumor growth: a new approach for drug delivery. </w:t>
      </w:r>
      <w:r w:rsidRPr="00DC3B78">
        <w:rPr>
          <w:rFonts w:ascii="Book Antiqua" w:hAnsi="Book Antiqua"/>
          <w:i/>
          <w:sz w:val="24"/>
          <w:szCs w:val="24"/>
        </w:rPr>
        <w:t>J Control Release</w:t>
      </w:r>
      <w:r w:rsidRPr="00DC3B78">
        <w:rPr>
          <w:rFonts w:ascii="Book Antiqua" w:hAnsi="Book Antiqua"/>
          <w:sz w:val="24"/>
          <w:szCs w:val="24"/>
        </w:rPr>
        <w:t xml:space="preserve"> 2014; </w:t>
      </w:r>
      <w:r w:rsidRPr="00DC3B78">
        <w:rPr>
          <w:rFonts w:ascii="Book Antiqua" w:hAnsi="Book Antiqua"/>
          <w:b/>
          <w:sz w:val="24"/>
          <w:szCs w:val="24"/>
        </w:rPr>
        <w:t>192</w:t>
      </w:r>
      <w:r w:rsidRPr="00DC3B78">
        <w:rPr>
          <w:rFonts w:ascii="Book Antiqua" w:hAnsi="Book Antiqua"/>
          <w:sz w:val="24"/>
          <w:szCs w:val="24"/>
        </w:rPr>
        <w:t>: 262-270 [PMID: 25084218 DOI: 10.1016/j.jconrel.2014.07.042]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13</w:t>
      </w:r>
      <w:r w:rsidR="00B25D7B" w:rsidRPr="00DC3B78">
        <w:rPr>
          <w:rFonts w:ascii="Book Antiqua" w:hAnsi="Book Antiqua"/>
          <w:sz w:val="24"/>
          <w:szCs w:val="24"/>
        </w:rPr>
        <w:t>1</w:t>
      </w:r>
      <w:r w:rsidRPr="00DC3B78">
        <w:rPr>
          <w:rFonts w:ascii="Book Antiqua" w:hAnsi="Book Antiqua"/>
          <w:sz w:val="24"/>
          <w:szCs w:val="24"/>
        </w:rPr>
        <w:t xml:space="preserve"> </w:t>
      </w:r>
      <w:r w:rsidRPr="00DC3B78">
        <w:rPr>
          <w:rFonts w:ascii="Book Antiqua" w:hAnsi="Book Antiqua"/>
          <w:b/>
          <w:sz w:val="24"/>
          <w:szCs w:val="24"/>
        </w:rPr>
        <w:t>Nakano M</w:t>
      </w:r>
      <w:r w:rsidRPr="00DC3B78">
        <w:rPr>
          <w:rFonts w:ascii="Book Antiqua" w:hAnsi="Book Antiqua"/>
          <w:sz w:val="24"/>
          <w:szCs w:val="24"/>
        </w:rPr>
        <w:t xml:space="preserve">, Kubota K, Kobayashi E, </w:t>
      </w:r>
      <w:proofErr w:type="spellStart"/>
      <w:r w:rsidRPr="00DC3B78">
        <w:rPr>
          <w:rFonts w:ascii="Book Antiqua" w:hAnsi="Book Antiqua"/>
          <w:sz w:val="24"/>
          <w:szCs w:val="24"/>
        </w:rPr>
        <w:t>Chikenji</w:t>
      </w:r>
      <w:proofErr w:type="spellEnd"/>
      <w:r w:rsidRPr="00DC3B78">
        <w:rPr>
          <w:rFonts w:ascii="Book Antiqua" w:hAnsi="Book Antiqua"/>
          <w:sz w:val="24"/>
          <w:szCs w:val="24"/>
        </w:rPr>
        <w:t xml:space="preserve"> TS, Saito Y, </w:t>
      </w:r>
      <w:proofErr w:type="spellStart"/>
      <w:r w:rsidRPr="00DC3B78">
        <w:rPr>
          <w:rFonts w:ascii="Book Antiqua" w:hAnsi="Book Antiqua"/>
          <w:sz w:val="24"/>
          <w:szCs w:val="24"/>
        </w:rPr>
        <w:t>Konari</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Fujimiya</w:t>
      </w:r>
      <w:proofErr w:type="spellEnd"/>
      <w:r w:rsidRPr="00DC3B78">
        <w:rPr>
          <w:rFonts w:ascii="Book Antiqua" w:hAnsi="Book Antiqua"/>
          <w:sz w:val="24"/>
          <w:szCs w:val="24"/>
        </w:rPr>
        <w:t xml:space="preserve"> M. Bone marrow-derived mesenchymal stem cells improve cognitive impairment in an Alzheimer's disease model by increasing the expression of microRNA-146a in hippocampus. </w:t>
      </w:r>
      <w:proofErr w:type="spellStart"/>
      <w:r w:rsidRPr="00DC3B78">
        <w:rPr>
          <w:rFonts w:ascii="Book Antiqua" w:hAnsi="Book Antiqua"/>
          <w:i/>
          <w:sz w:val="24"/>
          <w:szCs w:val="24"/>
        </w:rPr>
        <w:t>Sci</w:t>
      </w:r>
      <w:proofErr w:type="spellEnd"/>
      <w:r w:rsidRPr="00DC3B78">
        <w:rPr>
          <w:rFonts w:ascii="Book Antiqua" w:hAnsi="Book Antiqua"/>
          <w:i/>
          <w:sz w:val="24"/>
          <w:szCs w:val="24"/>
        </w:rPr>
        <w:t xml:space="preserve"> Rep</w:t>
      </w:r>
      <w:r w:rsidRPr="00DC3B78">
        <w:rPr>
          <w:rFonts w:ascii="Book Antiqua" w:hAnsi="Book Antiqua"/>
          <w:sz w:val="24"/>
          <w:szCs w:val="24"/>
        </w:rPr>
        <w:t xml:space="preserve"> 2020; </w:t>
      </w:r>
      <w:r w:rsidRPr="00DC3B78">
        <w:rPr>
          <w:rFonts w:ascii="Book Antiqua" w:hAnsi="Book Antiqua"/>
          <w:b/>
          <w:sz w:val="24"/>
          <w:szCs w:val="24"/>
        </w:rPr>
        <w:t>10</w:t>
      </w:r>
      <w:r w:rsidRPr="00DC3B78">
        <w:rPr>
          <w:rFonts w:ascii="Book Antiqua" w:hAnsi="Book Antiqua"/>
          <w:sz w:val="24"/>
          <w:szCs w:val="24"/>
        </w:rPr>
        <w:t>: 10772 [PMID: 32612165 DOI: 10.1038/s41598-020-67460-1]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13</w:t>
      </w:r>
      <w:r w:rsidR="00B25D7B" w:rsidRPr="00DC3B78">
        <w:rPr>
          <w:rFonts w:ascii="Book Antiqua" w:hAnsi="Book Antiqua"/>
          <w:sz w:val="24"/>
          <w:szCs w:val="24"/>
        </w:rPr>
        <w:t>2</w:t>
      </w:r>
      <w:r w:rsidRPr="00DC3B78">
        <w:rPr>
          <w:rFonts w:ascii="Book Antiqua" w:hAnsi="Book Antiqua"/>
          <w:sz w:val="24"/>
          <w:szCs w:val="24"/>
        </w:rPr>
        <w:t xml:space="preserve"> </w:t>
      </w:r>
      <w:r w:rsidRPr="00DC3B78">
        <w:rPr>
          <w:rFonts w:ascii="Book Antiqua" w:hAnsi="Book Antiqua"/>
          <w:b/>
          <w:sz w:val="24"/>
          <w:szCs w:val="24"/>
        </w:rPr>
        <w:t>Aggarwal S</w:t>
      </w:r>
      <w:r w:rsidRPr="00DC3B78">
        <w:rPr>
          <w:rFonts w:ascii="Book Antiqua" w:hAnsi="Book Antiqua"/>
          <w:sz w:val="24"/>
          <w:szCs w:val="24"/>
        </w:rPr>
        <w:t xml:space="preserve">, </w:t>
      </w:r>
      <w:proofErr w:type="spellStart"/>
      <w:r w:rsidRPr="00DC3B78">
        <w:rPr>
          <w:rFonts w:ascii="Book Antiqua" w:hAnsi="Book Antiqua"/>
          <w:sz w:val="24"/>
          <w:szCs w:val="24"/>
        </w:rPr>
        <w:t>Pittenger</w:t>
      </w:r>
      <w:proofErr w:type="spellEnd"/>
      <w:r w:rsidRPr="00DC3B78">
        <w:rPr>
          <w:rFonts w:ascii="Book Antiqua" w:hAnsi="Book Antiqua"/>
          <w:sz w:val="24"/>
          <w:szCs w:val="24"/>
        </w:rPr>
        <w:t xml:space="preserve"> MF. Human mesenchymal stem cells modulate allogeneic immune cell responses. </w:t>
      </w:r>
      <w:r w:rsidRPr="00DC3B78">
        <w:rPr>
          <w:rFonts w:ascii="Book Antiqua" w:hAnsi="Book Antiqua"/>
          <w:i/>
          <w:sz w:val="24"/>
          <w:szCs w:val="24"/>
        </w:rPr>
        <w:t>Blood</w:t>
      </w:r>
      <w:r w:rsidRPr="00DC3B78">
        <w:rPr>
          <w:rFonts w:ascii="Book Antiqua" w:hAnsi="Book Antiqua"/>
          <w:sz w:val="24"/>
          <w:szCs w:val="24"/>
        </w:rPr>
        <w:t xml:space="preserve"> 2005; </w:t>
      </w:r>
      <w:r w:rsidRPr="00DC3B78">
        <w:rPr>
          <w:rFonts w:ascii="Book Antiqua" w:hAnsi="Book Antiqua"/>
          <w:b/>
          <w:sz w:val="24"/>
          <w:szCs w:val="24"/>
        </w:rPr>
        <w:t>105</w:t>
      </w:r>
      <w:r w:rsidRPr="00DC3B78">
        <w:rPr>
          <w:rFonts w:ascii="Book Antiqua" w:hAnsi="Book Antiqua"/>
          <w:sz w:val="24"/>
          <w:szCs w:val="24"/>
        </w:rPr>
        <w:t>: 1815-1822 [PMID: 15494428 DOI: 10.1182/blood-2004-04-1559]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13</w:t>
      </w:r>
      <w:r w:rsidR="00B25D7B" w:rsidRPr="00DC3B78">
        <w:rPr>
          <w:rFonts w:ascii="Book Antiqua" w:hAnsi="Book Antiqua"/>
          <w:sz w:val="24"/>
          <w:szCs w:val="24"/>
        </w:rPr>
        <w:t>3</w:t>
      </w:r>
      <w:r w:rsidRPr="00DC3B78">
        <w:rPr>
          <w:rFonts w:ascii="Book Antiqua" w:hAnsi="Book Antiqua"/>
          <w:sz w:val="24"/>
          <w:szCs w:val="24"/>
        </w:rPr>
        <w:t xml:space="preserve"> </w:t>
      </w:r>
      <w:proofErr w:type="spellStart"/>
      <w:r w:rsidRPr="00DC3B78">
        <w:rPr>
          <w:rFonts w:ascii="Book Antiqua" w:hAnsi="Book Antiqua"/>
          <w:b/>
          <w:sz w:val="24"/>
          <w:szCs w:val="24"/>
        </w:rPr>
        <w:t>Fujii</w:t>
      </w:r>
      <w:proofErr w:type="spellEnd"/>
      <w:r w:rsidRPr="00DC3B78">
        <w:rPr>
          <w:rFonts w:ascii="Book Antiqua" w:hAnsi="Book Antiqua"/>
          <w:b/>
          <w:sz w:val="24"/>
          <w:szCs w:val="24"/>
        </w:rPr>
        <w:t xml:space="preserve"> S</w:t>
      </w:r>
      <w:r w:rsidRPr="00DC3B78">
        <w:rPr>
          <w:rFonts w:ascii="Book Antiqua" w:hAnsi="Book Antiqua"/>
          <w:sz w:val="24"/>
          <w:szCs w:val="24"/>
        </w:rPr>
        <w:t xml:space="preserve">, Miura Y, </w:t>
      </w:r>
      <w:proofErr w:type="spellStart"/>
      <w:r w:rsidRPr="00DC3B78">
        <w:rPr>
          <w:rFonts w:ascii="Book Antiqua" w:hAnsi="Book Antiqua"/>
          <w:sz w:val="24"/>
          <w:szCs w:val="24"/>
        </w:rPr>
        <w:t>Fujishiro</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Shindo</w:t>
      </w:r>
      <w:proofErr w:type="spellEnd"/>
      <w:r w:rsidRPr="00DC3B78">
        <w:rPr>
          <w:rFonts w:ascii="Book Antiqua" w:hAnsi="Book Antiqua"/>
          <w:sz w:val="24"/>
          <w:szCs w:val="24"/>
        </w:rPr>
        <w:t xml:space="preserve"> T, </w:t>
      </w:r>
      <w:proofErr w:type="spellStart"/>
      <w:r w:rsidRPr="00DC3B78">
        <w:rPr>
          <w:rFonts w:ascii="Book Antiqua" w:hAnsi="Book Antiqua"/>
          <w:sz w:val="24"/>
          <w:szCs w:val="24"/>
        </w:rPr>
        <w:t>Shimazu</w:t>
      </w:r>
      <w:proofErr w:type="spellEnd"/>
      <w:r w:rsidRPr="00DC3B78">
        <w:rPr>
          <w:rFonts w:ascii="Book Antiqua" w:hAnsi="Book Antiqua"/>
          <w:sz w:val="24"/>
          <w:szCs w:val="24"/>
        </w:rPr>
        <w:t xml:space="preserve"> Y, Hirai H, </w:t>
      </w:r>
      <w:proofErr w:type="spellStart"/>
      <w:r w:rsidRPr="00DC3B78">
        <w:rPr>
          <w:rFonts w:ascii="Book Antiqua" w:hAnsi="Book Antiqua"/>
          <w:sz w:val="24"/>
          <w:szCs w:val="24"/>
        </w:rPr>
        <w:t>Tahara</w:t>
      </w:r>
      <w:proofErr w:type="spellEnd"/>
      <w:r w:rsidRPr="00DC3B78">
        <w:rPr>
          <w:rFonts w:ascii="Book Antiqua" w:hAnsi="Book Antiqua"/>
          <w:sz w:val="24"/>
          <w:szCs w:val="24"/>
        </w:rPr>
        <w:t xml:space="preserve"> H, </w:t>
      </w:r>
      <w:proofErr w:type="spellStart"/>
      <w:r w:rsidRPr="00DC3B78">
        <w:rPr>
          <w:rFonts w:ascii="Book Antiqua" w:hAnsi="Book Antiqua"/>
          <w:sz w:val="24"/>
          <w:szCs w:val="24"/>
        </w:rPr>
        <w:lastRenderedPageBreak/>
        <w:t>Takaori</w:t>
      </w:r>
      <w:proofErr w:type="spellEnd"/>
      <w:r w:rsidRPr="00DC3B78">
        <w:rPr>
          <w:rFonts w:ascii="Book Antiqua" w:hAnsi="Book Antiqua"/>
          <w:sz w:val="24"/>
          <w:szCs w:val="24"/>
        </w:rPr>
        <w:t xml:space="preserve">-Kondo A, Ichinohe T, </w:t>
      </w:r>
      <w:proofErr w:type="spellStart"/>
      <w:r w:rsidRPr="00DC3B78">
        <w:rPr>
          <w:rFonts w:ascii="Book Antiqua" w:hAnsi="Book Antiqua"/>
          <w:sz w:val="24"/>
          <w:szCs w:val="24"/>
        </w:rPr>
        <w:t>Maekawa</w:t>
      </w:r>
      <w:proofErr w:type="spellEnd"/>
      <w:r w:rsidRPr="00DC3B78">
        <w:rPr>
          <w:rFonts w:ascii="Book Antiqua" w:hAnsi="Book Antiqua"/>
          <w:sz w:val="24"/>
          <w:szCs w:val="24"/>
        </w:rPr>
        <w:t xml:space="preserve"> T. Graft-Versus-Host Disease Amelioration by Human Bone Marrow Mesenchymal Stromal/Stem Cell-Derived Extracellular Vesicles Is Associated with Peripheral Preservation of Naive T Cell Populations. </w:t>
      </w:r>
      <w:r w:rsidRPr="00DC3B78">
        <w:rPr>
          <w:rFonts w:ascii="Book Antiqua" w:hAnsi="Book Antiqua"/>
          <w:i/>
          <w:sz w:val="24"/>
          <w:szCs w:val="24"/>
        </w:rPr>
        <w:t>Stem Cells</w:t>
      </w:r>
      <w:r w:rsidRPr="00DC3B78">
        <w:rPr>
          <w:rFonts w:ascii="Book Antiqua" w:hAnsi="Book Antiqua"/>
          <w:sz w:val="24"/>
          <w:szCs w:val="24"/>
        </w:rPr>
        <w:t xml:space="preserve"> 2018; </w:t>
      </w:r>
      <w:r w:rsidRPr="00DC3B78">
        <w:rPr>
          <w:rFonts w:ascii="Book Antiqua" w:hAnsi="Book Antiqua"/>
          <w:b/>
          <w:sz w:val="24"/>
          <w:szCs w:val="24"/>
        </w:rPr>
        <w:t>36</w:t>
      </w:r>
      <w:r w:rsidRPr="00DC3B78">
        <w:rPr>
          <w:rFonts w:ascii="Book Antiqua" w:hAnsi="Book Antiqua"/>
          <w:sz w:val="24"/>
          <w:szCs w:val="24"/>
        </w:rPr>
        <w:t>: 434-445 [PMID: 29239062 DOI: 10.1002/stem.2759]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13</w:t>
      </w:r>
      <w:r w:rsidR="00B25D7B" w:rsidRPr="00DC3B78">
        <w:rPr>
          <w:rFonts w:ascii="Book Antiqua" w:hAnsi="Book Antiqua"/>
          <w:sz w:val="24"/>
          <w:szCs w:val="24"/>
        </w:rPr>
        <w:t>4</w:t>
      </w:r>
      <w:r w:rsidRPr="00DC3B78">
        <w:rPr>
          <w:rFonts w:ascii="Book Antiqua" w:hAnsi="Book Antiqua"/>
          <w:sz w:val="24"/>
          <w:szCs w:val="24"/>
        </w:rPr>
        <w:t xml:space="preserve"> </w:t>
      </w:r>
      <w:proofErr w:type="spellStart"/>
      <w:r w:rsidRPr="00DC3B78">
        <w:rPr>
          <w:rFonts w:ascii="Book Antiqua" w:hAnsi="Book Antiqua"/>
          <w:b/>
          <w:sz w:val="24"/>
          <w:szCs w:val="24"/>
        </w:rPr>
        <w:t>Yáñez-Mó</w:t>
      </w:r>
      <w:proofErr w:type="spellEnd"/>
      <w:r w:rsidRPr="00DC3B78">
        <w:rPr>
          <w:rFonts w:ascii="Book Antiqua" w:hAnsi="Book Antiqua"/>
          <w:b/>
          <w:sz w:val="24"/>
          <w:szCs w:val="24"/>
        </w:rPr>
        <w:t xml:space="preserve"> M</w:t>
      </w:r>
      <w:r w:rsidRPr="00DC3B78">
        <w:rPr>
          <w:rFonts w:ascii="Book Antiqua" w:hAnsi="Book Antiqua"/>
          <w:sz w:val="24"/>
          <w:szCs w:val="24"/>
        </w:rPr>
        <w:t xml:space="preserve">, </w:t>
      </w:r>
      <w:proofErr w:type="spellStart"/>
      <w:r w:rsidRPr="00DC3B78">
        <w:rPr>
          <w:rFonts w:ascii="Book Antiqua" w:hAnsi="Book Antiqua"/>
          <w:sz w:val="24"/>
          <w:szCs w:val="24"/>
        </w:rPr>
        <w:t>Siljander</w:t>
      </w:r>
      <w:proofErr w:type="spellEnd"/>
      <w:r w:rsidRPr="00DC3B78">
        <w:rPr>
          <w:rFonts w:ascii="Book Antiqua" w:hAnsi="Book Antiqua"/>
          <w:sz w:val="24"/>
          <w:szCs w:val="24"/>
        </w:rPr>
        <w:t xml:space="preserve"> PR, Andreu Z, </w:t>
      </w:r>
      <w:proofErr w:type="spellStart"/>
      <w:r w:rsidRPr="00DC3B78">
        <w:rPr>
          <w:rFonts w:ascii="Book Antiqua" w:hAnsi="Book Antiqua"/>
          <w:sz w:val="24"/>
          <w:szCs w:val="24"/>
        </w:rPr>
        <w:t>Zavec</w:t>
      </w:r>
      <w:proofErr w:type="spellEnd"/>
      <w:r w:rsidRPr="00DC3B78">
        <w:rPr>
          <w:rFonts w:ascii="Book Antiqua" w:hAnsi="Book Antiqua"/>
          <w:sz w:val="24"/>
          <w:szCs w:val="24"/>
        </w:rPr>
        <w:t xml:space="preserve"> AB, </w:t>
      </w:r>
      <w:proofErr w:type="spellStart"/>
      <w:r w:rsidRPr="00DC3B78">
        <w:rPr>
          <w:rFonts w:ascii="Book Antiqua" w:hAnsi="Book Antiqua"/>
          <w:sz w:val="24"/>
          <w:szCs w:val="24"/>
        </w:rPr>
        <w:t>Borràs</w:t>
      </w:r>
      <w:proofErr w:type="spellEnd"/>
      <w:r w:rsidRPr="00DC3B78">
        <w:rPr>
          <w:rFonts w:ascii="Book Antiqua" w:hAnsi="Book Antiqua"/>
          <w:sz w:val="24"/>
          <w:szCs w:val="24"/>
        </w:rPr>
        <w:t xml:space="preserve"> FE, </w:t>
      </w:r>
      <w:proofErr w:type="spellStart"/>
      <w:r w:rsidRPr="00DC3B78">
        <w:rPr>
          <w:rFonts w:ascii="Book Antiqua" w:hAnsi="Book Antiqua"/>
          <w:sz w:val="24"/>
          <w:szCs w:val="24"/>
        </w:rPr>
        <w:t>Buzas</w:t>
      </w:r>
      <w:proofErr w:type="spellEnd"/>
      <w:r w:rsidRPr="00DC3B78">
        <w:rPr>
          <w:rFonts w:ascii="Book Antiqua" w:hAnsi="Book Antiqua"/>
          <w:sz w:val="24"/>
          <w:szCs w:val="24"/>
        </w:rPr>
        <w:t xml:space="preserve"> EI, </w:t>
      </w:r>
      <w:proofErr w:type="spellStart"/>
      <w:r w:rsidRPr="00DC3B78">
        <w:rPr>
          <w:rFonts w:ascii="Book Antiqua" w:hAnsi="Book Antiqua"/>
          <w:sz w:val="24"/>
          <w:szCs w:val="24"/>
        </w:rPr>
        <w:t>Buzas</w:t>
      </w:r>
      <w:proofErr w:type="spellEnd"/>
      <w:r w:rsidRPr="00DC3B78">
        <w:rPr>
          <w:rFonts w:ascii="Book Antiqua" w:hAnsi="Book Antiqua"/>
          <w:sz w:val="24"/>
          <w:szCs w:val="24"/>
        </w:rPr>
        <w:t xml:space="preserve"> K, </w:t>
      </w:r>
      <w:proofErr w:type="spellStart"/>
      <w:r w:rsidRPr="00DC3B78">
        <w:rPr>
          <w:rFonts w:ascii="Book Antiqua" w:hAnsi="Book Antiqua"/>
          <w:sz w:val="24"/>
          <w:szCs w:val="24"/>
        </w:rPr>
        <w:t>Casal</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Cappello</w:t>
      </w:r>
      <w:proofErr w:type="spellEnd"/>
      <w:r w:rsidRPr="00DC3B78">
        <w:rPr>
          <w:rFonts w:ascii="Book Antiqua" w:hAnsi="Book Antiqua"/>
          <w:sz w:val="24"/>
          <w:szCs w:val="24"/>
        </w:rPr>
        <w:t xml:space="preserve"> F, </w:t>
      </w:r>
      <w:proofErr w:type="spellStart"/>
      <w:r w:rsidRPr="00DC3B78">
        <w:rPr>
          <w:rFonts w:ascii="Book Antiqua" w:hAnsi="Book Antiqua"/>
          <w:sz w:val="24"/>
          <w:szCs w:val="24"/>
        </w:rPr>
        <w:t>Carvalho</w:t>
      </w:r>
      <w:proofErr w:type="spellEnd"/>
      <w:r w:rsidRPr="00DC3B78">
        <w:rPr>
          <w:rFonts w:ascii="Book Antiqua" w:hAnsi="Book Antiqua"/>
          <w:sz w:val="24"/>
          <w:szCs w:val="24"/>
        </w:rPr>
        <w:t xml:space="preserve"> J, </w:t>
      </w:r>
      <w:proofErr w:type="spellStart"/>
      <w:r w:rsidRPr="00DC3B78">
        <w:rPr>
          <w:rFonts w:ascii="Book Antiqua" w:hAnsi="Book Antiqua"/>
          <w:sz w:val="24"/>
          <w:szCs w:val="24"/>
        </w:rPr>
        <w:t>Colás</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Cordeiro</w:t>
      </w:r>
      <w:proofErr w:type="spellEnd"/>
      <w:r w:rsidRPr="00DC3B78">
        <w:rPr>
          <w:rFonts w:ascii="Book Antiqua" w:hAnsi="Book Antiqua"/>
          <w:sz w:val="24"/>
          <w:szCs w:val="24"/>
        </w:rPr>
        <w:t xml:space="preserve">-da Silva A, </w:t>
      </w:r>
      <w:proofErr w:type="spellStart"/>
      <w:r w:rsidRPr="00DC3B78">
        <w:rPr>
          <w:rFonts w:ascii="Book Antiqua" w:hAnsi="Book Antiqua"/>
          <w:sz w:val="24"/>
          <w:szCs w:val="24"/>
        </w:rPr>
        <w:t>Fais</w:t>
      </w:r>
      <w:proofErr w:type="spellEnd"/>
      <w:r w:rsidRPr="00DC3B78">
        <w:rPr>
          <w:rFonts w:ascii="Book Antiqua" w:hAnsi="Book Antiqua"/>
          <w:sz w:val="24"/>
          <w:szCs w:val="24"/>
        </w:rPr>
        <w:t xml:space="preserve"> S, Falcon-Perez JM, </w:t>
      </w:r>
      <w:proofErr w:type="spellStart"/>
      <w:r w:rsidRPr="00DC3B78">
        <w:rPr>
          <w:rFonts w:ascii="Book Antiqua" w:hAnsi="Book Antiqua"/>
          <w:sz w:val="24"/>
          <w:szCs w:val="24"/>
        </w:rPr>
        <w:t>Ghobrial</w:t>
      </w:r>
      <w:proofErr w:type="spellEnd"/>
      <w:r w:rsidRPr="00DC3B78">
        <w:rPr>
          <w:rFonts w:ascii="Book Antiqua" w:hAnsi="Book Antiqua"/>
          <w:sz w:val="24"/>
          <w:szCs w:val="24"/>
        </w:rPr>
        <w:t xml:space="preserve"> IM, </w:t>
      </w:r>
      <w:proofErr w:type="spellStart"/>
      <w:r w:rsidRPr="00DC3B78">
        <w:rPr>
          <w:rFonts w:ascii="Book Antiqua" w:hAnsi="Book Antiqua"/>
          <w:sz w:val="24"/>
          <w:szCs w:val="24"/>
        </w:rPr>
        <w:t>Giebel</w:t>
      </w:r>
      <w:proofErr w:type="spellEnd"/>
      <w:r w:rsidRPr="00DC3B78">
        <w:rPr>
          <w:rFonts w:ascii="Book Antiqua" w:hAnsi="Book Antiqua"/>
          <w:sz w:val="24"/>
          <w:szCs w:val="24"/>
        </w:rPr>
        <w:t xml:space="preserve"> B, </w:t>
      </w:r>
      <w:proofErr w:type="spellStart"/>
      <w:r w:rsidRPr="00DC3B78">
        <w:rPr>
          <w:rFonts w:ascii="Book Antiqua" w:hAnsi="Book Antiqua"/>
          <w:sz w:val="24"/>
          <w:szCs w:val="24"/>
        </w:rPr>
        <w:t>Gimona</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Graner</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Gursel</w:t>
      </w:r>
      <w:proofErr w:type="spellEnd"/>
      <w:r w:rsidRPr="00DC3B78">
        <w:rPr>
          <w:rFonts w:ascii="Book Antiqua" w:hAnsi="Book Antiqua"/>
          <w:sz w:val="24"/>
          <w:szCs w:val="24"/>
        </w:rPr>
        <w:t xml:space="preserve"> I, </w:t>
      </w:r>
      <w:proofErr w:type="spellStart"/>
      <w:r w:rsidRPr="00DC3B78">
        <w:rPr>
          <w:rFonts w:ascii="Book Antiqua" w:hAnsi="Book Antiqua"/>
          <w:sz w:val="24"/>
          <w:szCs w:val="24"/>
        </w:rPr>
        <w:t>Gursel</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Heegaard</w:t>
      </w:r>
      <w:proofErr w:type="spellEnd"/>
      <w:r w:rsidRPr="00DC3B78">
        <w:rPr>
          <w:rFonts w:ascii="Book Antiqua" w:hAnsi="Book Antiqua"/>
          <w:sz w:val="24"/>
          <w:szCs w:val="24"/>
        </w:rPr>
        <w:t xml:space="preserve"> NH, Hendrix A, </w:t>
      </w:r>
      <w:proofErr w:type="spellStart"/>
      <w:r w:rsidRPr="00DC3B78">
        <w:rPr>
          <w:rFonts w:ascii="Book Antiqua" w:hAnsi="Book Antiqua"/>
          <w:sz w:val="24"/>
          <w:szCs w:val="24"/>
        </w:rPr>
        <w:t>Kierulf</w:t>
      </w:r>
      <w:proofErr w:type="spellEnd"/>
      <w:r w:rsidRPr="00DC3B78">
        <w:rPr>
          <w:rFonts w:ascii="Book Antiqua" w:hAnsi="Book Antiqua"/>
          <w:sz w:val="24"/>
          <w:szCs w:val="24"/>
        </w:rPr>
        <w:t xml:space="preserve"> P, </w:t>
      </w:r>
      <w:proofErr w:type="spellStart"/>
      <w:r w:rsidRPr="00DC3B78">
        <w:rPr>
          <w:rFonts w:ascii="Book Antiqua" w:hAnsi="Book Antiqua"/>
          <w:sz w:val="24"/>
          <w:szCs w:val="24"/>
        </w:rPr>
        <w:t>Kokubun</w:t>
      </w:r>
      <w:proofErr w:type="spellEnd"/>
      <w:r w:rsidRPr="00DC3B78">
        <w:rPr>
          <w:rFonts w:ascii="Book Antiqua" w:hAnsi="Book Antiqua"/>
          <w:sz w:val="24"/>
          <w:szCs w:val="24"/>
        </w:rPr>
        <w:t xml:space="preserve"> K, </w:t>
      </w:r>
      <w:proofErr w:type="spellStart"/>
      <w:r w:rsidRPr="00DC3B78">
        <w:rPr>
          <w:rFonts w:ascii="Book Antiqua" w:hAnsi="Book Antiqua"/>
          <w:sz w:val="24"/>
          <w:szCs w:val="24"/>
        </w:rPr>
        <w:t>Kosanovic</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Kralj-Iglic</w:t>
      </w:r>
      <w:proofErr w:type="spellEnd"/>
      <w:r w:rsidRPr="00DC3B78">
        <w:rPr>
          <w:rFonts w:ascii="Book Antiqua" w:hAnsi="Book Antiqua"/>
          <w:sz w:val="24"/>
          <w:szCs w:val="24"/>
        </w:rPr>
        <w:t xml:space="preserve"> V, </w:t>
      </w:r>
      <w:proofErr w:type="spellStart"/>
      <w:r w:rsidRPr="00DC3B78">
        <w:rPr>
          <w:rFonts w:ascii="Book Antiqua" w:hAnsi="Book Antiqua"/>
          <w:sz w:val="24"/>
          <w:szCs w:val="24"/>
        </w:rPr>
        <w:t>Krämer</w:t>
      </w:r>
      <w:proofErr w:type="spellEnd"/>
      <w:r w:rsidRPr="00DC3B78">
        <w:rPr>
          <w:rFonts w:ascii="Book Antiqua" w:hAnsi="Book Antiqua"/>
          <w:sz w:val="24"/>
          <w:szCs w:val="24"/>
        </w:rPr>
        <w:t xml:space="preserve">-Albers EM, </w:t>
      </w:r>
      <w:proofErr w:type="spellStart"/>
      <w:r w:rsidRPr="00DC3B78">
        <w:rPr>
          <w:rFonts w:ascii="Book Antiqua" w:hAnsi="Book Antiqua"/>
          <w:sz w:val="24"/>
          <w:szCs w:val="24"/>
        </w:rPr>
        <w:t>Laitinen</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Lässer</w:t>
      </w:r>
      <w:proofErr w:type="spellEnd"/>
      <w:r w:rsidRPr="00DC3B78">
        <w:rPr>
          <w:rFonts w:ascii="Book Antiqua" w:hAnsi="Book Antiqua"/>
          <w:sz w:val="24"/>
          <w:szCs w:val="24"/>
        </w:rPr>
        <w:t xml:space="preserve"> C, </w:t>
      </w:r>
      <w:proofErr w:type="spellStart"/>
      <w:r w:rsidRPr="00DC3B78">
        <w:rPr>
          <w:rFonts w:ascii="Book Antiqua" w:hAnsi="Book Antiqua"/>
          <w:sz w:val="24"/>
          <w:szCs w:val="24"/>
        </w:rPr>
        <w:t>Lener</w:t>
      </w:r>
      <w:proofErr w:type="spellEnd"/>
      <w:r w:rsidRPr="00DC3B78">
        <w:rPr>
          <w:rFonts w:ascii="Book Antiqua" w:hAnsi="Book Antiqua"/>
          <w:sz w:val="24"/>
          <w:szCs w:val="24"/>
        </w:rPr>
        <w:t xml:space="preserve"> T, </w:t>
      </w:r>
      <w:proofErr w:type="spellStart"/>
      <w:r w:rsidRPr="00DC3B78">
        <w:rPr>
          <w:rFonts w:ascii="Book Antiqua" w:hAnsi="Book Antiqua"/>
          <w:sz w:val="24"/>
          <w:szCs w:val="24"/>
        </w:rPr>
        <w:t>Ligeti</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Linē</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Lipps</w:t>
      </w:r>
      <w:proofErr w:type="spellEnd"/>
      <w:r w:rsidRPr="00DC3B78">
        <w:rPr>
          <w:rFonts w:ascii="Book Antiqua" w:hAnsi="Book Antiqua"/>
          <w:sz w:val="24"/>
          <w:szCs w:val="24"/>
        </w:rPr>
        <w:t xml:space="preserve"> G, </w:t>
      </w:r>
      <w:proofErr w:type="spellStart"/>
      <w:r w:rsidRPr="00DC3B78">
        <w:rPr>
          <w:rFonts w:ascii="Book Antiqua" w:hAnsi="Book Antiqua"/>
          <w:sz w:val="24"/>
          <w:szCs w:val="24"/>
        </w:rPr>
        <w:t>Llorente</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Lötvall</w:t>
      </w:r>
      <w:proofErr w:type="spellEnd"/>
      <w:r w:rsidRPr="00DC3B78">
        <w:rPr>
          <w:rFonts w:ascii="Book Antiqua" w:hAnsi="Book Antiqua"/>
          <w:sz w:val="24"/>
          <w:szCs w:val="24"/>
        </w:rPr>
        <w:t xml:space="preserve"> J, </w:t>
      </w:r>
      <w:proofErr w:type="spellStart"/>
      <w:r w:rsidRPr="00DC3B78">
        <w:rPr>
          <w:rFonts w:ascii="Book Antiqua" w:hAnsi="Book Antiqua"/>
          <w:sz w:val="24"/>
          <w:szCs w:val="24"/>
        </w:rPr>
        <w:t>Manček-Keber</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Marcilla</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Mittelbrunn</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Nazarenko</w:t>
      </w:r>
      <w:proofErr w:type="spellEnd"/>
      <w:r w:rsidRPr="00DC3B78">
        <w:rPr>
          <w:rFonts w:ascii="Book Antiqua" w:hAnsi="Book Antiqua"/>
          <w:sz w:val="24"/>
          <w:szCs w:val="24"/>
        </w:rPr>
        <w:t xml:space="preserve"> I, Nolte-'t </w:t>
      </w:r>
      <w:proofErr w:type="spellStart"/>
      <w:r w:rsidRPr="00DC3B78">
        <w:rPr>
          <w:rFonts w:ascii="Book Antiqua" w:hAnsi="Book Antiqua"/>
          <w:sz w:val="24"/>
          <w:szCs w:val="24"/>
        </w:rPr>
        <w:t>Hoen</w:t>
      </w:r>
      <w:proofErr w:type="spellEnd"/>
      <w:r w:rsidRPr="00DC3B78">
        <w:rPr>
          <w:rFonts w:ascii="Book Antiqua" w:hAnsi="Book Antiqua"/>
          <w:sz w:val="24"/>
          <w:szCs w:val="24"/>
        </w:rPr>
        <w:t xml:space="preserve"> EN, Nyman TA, O'Driscoll L, </w:t>
      </w:r>
      <w:proofErr w:type="spellStart"/>
      <w:r w:rsidRPr="00DC3B78">
        <w:rPr>
          <w:rFonts w:ascii="Book Antiqua" w:hAnsi="Book Antiqua"/>
          <w:sz w:val="24"/>
          <w:szCs w:val="24"/>
        </w:rPr>
        <w:t>Olivan</w:t>
      </w:r>
      <w:proofErr w:type="spellEnd"/>
      <w:r w:rsidRPr="00DC3B78">
        <w:rPr>
          <w:rFonts w:ascii="Book Antiqua" w:hAnsi="Book Antiqua"/>
          <w:sz w:val="24"/>
          <w:szCs w:val="24"/>
        </w:rPr>
        <w:t xml:space="preserve"> M, Oliveira C, </w:t>
      </w:r>
      <w:proofErr w:type="spellStart"/>
      <w:r w:rsidRPr="00DC3B78">
        <w:rPr>
          <w:rFonts w:ascii="Book Antiqua" w:hAnsi="Book Antiqua"/>
          <w:sz w:val="24"/>
          <w:szCs w:val="24"/>
        </w:rPr>
        <w:t>Pállinger</w:t>
      </w:r>
      <w:proofErr w:type="spellEnd"/>
      <w:r w:rsidRPr="00DC3B78">
        <w:rPr>
          <w:rFonts w:ascii="Book Antiqua" w:hAnsi="Book Antiqua"/>
          <w:sz w:val="24"/>
          <w:szCs w:val="24"/>
        </w:rPr>
        <w:t xml:space="preserve"> É, Del Portillo HA, </w:t>
      </w:r>
      <w:proofErr w:type="spellStart"/>
      <w:r w:rsidRPr="00DC3B78">
        <w:rPr>
          <w:rFonts w:ascii="Book Antiqua" w:hAnsi="Book Antiqua"/>
          <w:sz w:val="24"/>
          <w:szCs w:val="24"/>
        </w:rPr>
        <w:t>Reventós</w:t>
      </w:r>
      <w:proofErr w:type="spellEnd"/>
      <w:r w:rsidRPr="00DC3B78">
        <w:rPr>
          <w:rFonts w:ascii="Book Antiqua" w:hAnsi="Book Antiqua"/>
          <w:sz w:val="24"/>
          <w:szCs w:val="24"/>
        </w:rPr>
        <w:t xml:space="preserve"> J, </w:t>
      </w:r>
      <w:proofErr w:type="spellStart"/>
      <w:r w:rsidRPr="00DC3B78">
        <w:rPr>
          <w:rFonts w:ascii="Book Antiqua" w:hAnsi="Book Antiqua"/>
          <w:sz w:val="24"/>
          <w:szCs w:val="24"/>
        </w:rPr>
        <w:t>Rigau</w:t>
      </w:r>
      <w:proofErr w:type="spellEnd"/>
      <w:r w:rsidRPr="00DC3B78">
        <w:rPr>
          <w:rFonts w:ascii="Book Antiqua" w:hAnsi="Book Antiqua"/>
          <w:sz w:val="24"/>
          <w:szCs w:val="24"/>
        </w:rPr>
        <w:t xml:space="preserve"> M, Rohde E, </w:t>
      </w:r>
      <w:proofErr w:type="spellStart"/>
      <w:r w:rsidRPr="00DC3B78">
        <w:rPr>
          <w:rFonts w:ascii="Book Antiqua" w:hAnsi="Book Antiqua"/>
          <w:sz w:val="24"/>
          <w:szCs w:val="24"/>
        </w:rPr>
        <w:t>Sammar</w:t>
      </w:r>
      <w:proofErr w:type="spellEnd"/>
      <w:r w:rsidRPr="00DC3B78">
        <w:rPr>
          <w:rFonts w:ascii="Book Antiqua" w:hAnsi="Book Antiqua"/>
          <w:sz w:val="24"/>
          <w:szCs w:val="24"/>
        </w:rPr>
        <w:t xml:space="preserve"> M, Sánchez-Madrid F, </w:t>
      </w:r>
      <w:proofErr w:type="spellStart"/>
      <w:r w:rsidRPr="00DC3B78">
        <w:rPr>
          <w:rFonts w:ascii="Book Antiqua" w:hAnsi="Book Antiqua"/>
          <w:sz w:val="24"/>
          <w:szCs w:val="24"/>
        </w:rPr>
        <w:t>Santarém</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Schallmoser</w:t>
      </w:r>
      <w:proofErr w:type="spellEnd"/>
      <w:r w:rsidRPr="00DC3B78">
        <w:rPr>
          <w:rFonts w:ascii="Book Antiqua" w:hAnsi="Book Antiqua"/>
          <w:sz w:val="24"/>
          <w:szCs w:val="24"/>
        </w:rPr>
        <w:t xml:space="preserve"> K, </w:t>
      </w:r>
      <w:proofErr w:type="spellStart"/>
      <w:r w:rsidRPr="00DC3B78">
        <w:rPr>
          <w:rFonts w:ascii="Book Antiqua" w:hAnsi="Book Antiqua"/>
          <w:sz w:val="24"/>
          <w:szCs w:val="24"/>
        </w:rPr>
        <w:t>Ostenfeld</w:t>
      </w:r>
      <w:proofErr w:type="spellEnd"/>
      <w:r w:rsidRPr="00DC3B78">
        <w:rPr>
          <w:rFonts w:ascii="Book Antiqua" w:hAnsi="Book Antiqua"/>
          <w:sz w:val="24"/>
          <w:szCs w:val="24"/>
        </w:rPr>
        <w:t xml:space="preserve"> MS, </w:t>
      </w:r>
      <w:proofErr w:type="spellStart"/>
      <w:r w:rsidRPr="00DC3B78">
        <w:rPr>
          <w:rFonts w:ascii="Book Antiqua" w:hAnsi="Book Antiqua"/>
          <w:sz w:val="24"/>
          <w:szCs w:val="24"/>
        </w:rPr>
        <w:t>Stoorvogel</w:t>
      </w:r>
      <w:proofErr w:type="spellEnd"/>
      <w:r w:rsidRPr="00DC3B78">
        <w:rPr>
          <w:rFonts w:ascii="Book Antiqua" w:hAnsi="Book Antiqua"/>
          <w:sz w:val="24"/>
          <w:szCs w:val="24"/>
        </w:rPr>
        <w:t xml:space="preserve"> W, </w:t>
      </w:r>
      <w:proofErr w:type="spellStart"/>
      <w:r w:rsidRPr="00DC3B78">
        <w:rPr>
          <w:rFonts w:ascii="Book Antiqua" w:hAnsi="Book Antiqua"/>
          <w:sz w:val="24"/>
          <w:szCs w:val="24"/>
        </w:rPr>
        <w:t>Stukelj</w:t>
      </w:r>
      <w:proofErr w:type="spellEnd"/>
      <w:r w:rsidRPr="00DC3B78">
        <w:rPr>
          <w:rFonts w:ascii="Book Antiqua" w:hAnsi="Book Antiqua"/>
          <w:sz w:val="24"/>
          <w:szCs w:val="24"/>
        </w:rPr>
        <w:t xml:space="preserve"> R, Van der </w:t>
      </w:r>
      <w:proofErr w:type="spellStart"/>
      <w:r w:rsidRPr="00DC3B78">
        <w:rPr>
          <w:rFonts w:ascii="Book Antiqua" w:hAnsi="Book Antiqua"/>
          <w:sz w:val="24"/>
          <w:szCs w:val="24"/>
        </w:rPr>
        <w:t>Grein</w:t>
      </w:r>
      <w:proofErr w:type="spellEnd"/>
      <w:r w:rsidRPr="00DC3B78">
        <w:rPr>
          <w:rFonts w:ascii="Book Antiqua" w:hAnsi="Book Antiqua"/>
          <w:sz w:val="24"/>
          <w:szCs w:val="24"/>
        </w:rPr>
        <w:t xml:space="preserve"> SG, </w:t>
      </w:r>
      <w:proofErr w:type="spellStart"/>
      <w:r w:rsidRPr="00DC3B78">
        <w:rPr>
          <w:rFonts w:ascii="Book Antiqua" w:hAnsi="Book Antiqua"/>
          <w:sz w:val="24"/>
          <w:szCs w:val="24"/>
        </w:rPr>
        <w:t>Vasconcelos</w:t>
      </w:r>
      <w:proofErr w:type="spellEnd"/>
      <w:r w:rsidRPr="00DC3B78">
        <w:rPr>
          <w:rFonts w:ascii="Book Antiqua" w:hAnsi="Book Antiqua"/>
          <w:sz w:val="24"/>
          <w:szCs w:val="24"/>
        </w:rPr>
        <w:t xml:space="preserve"> MH, </w:t>
      </w:r>
      <w:proofErr w:type="spellStart"/>
      <w:r w:rsidRPr="00DC3B78">
        <w:rPr>
          <w:rFonts w:ascii="Book Antiqua" w:hAnsi="Book Antiqua"/>
          <w:sz w:val="24"/>
          <w:szCs w:val="24"/>
        </w:rPr>
        <w:t>Wauben</w:t>
      </w:r>
      <w:proofErr w:type="spellEnd"/>
      <w:r w:rsidRPr="00DC3B78">
        <w:rPr>
          <w:rFonts w:ascii="Book Antiqua" w:hAnsi="Book Antiqua"/>
          <w:sz w:val="24"/>
          <w:szCs w:val="24"/>
        </w:rPr>
        <w:t xml:space="preserve"> MH, De </w:t>
      </w:r>
      <w:proofErr w:type="spellStart"/>
      <w:r w:rsidRPr="00DC3B78">
        <w:rPr>
          <w:rFonts w:ascii="Book Antiqua" w:hAnsi="Book Antiqua"/>
          <w:sz w:val="24"/>
          <w:szCs w:val="24"/>
        </w:rPr>
        <w:t>Wever</w:t>
      </w:r>
      <w:proofErr w:type="spellEnd"/>
      <w:r w:rsidRPr="00DC3B78">
        <w:rPr>
          <w:rFonts w:ascii="Book Antiqua" w:hAnsi="Book Antiqua"/>
          <w:sz w:val="24"/>
          <w:szCs w:val="24"/>
        </w:rPr>
        <w:t xml:space="preserve"> O. Biological properties of extracellular vesicles and their physiological functions. </w:t>
      </w:r>
      <w:r w:rsidRPr="00DC3B78">
        <w:rPr>
          <w:rFonts w:ascii="Book Antiqua" w:hAnsi="Book Antiqua"/>
          <w:i/>
          <w:sz w:val="24"/>
          <w:szCs w:val="24"/>
        </w:rPr>
        <w:t xml:space="preserve">J </w:t>
      </w:r>
      <w:proofErr w:type="spellStart"/>
      <w:r w:rsidRPr="00DC3B78">
        <w:rPr>
          <w:rFonts w:ascii="Book Antiqua" w:hAnsi="Book Antiqua"/>
          <w:i/>
          <w:sz w:val="24"/>
          <w:szCs w:val="24"/>
        </w:rPr>
        <w:t>Extracell</w:t>
      </w:r>
      <w:proofErr w:type="spellEnd"/>
      <w:r w:rsidRPr="00DC3B78">
        <w:rPr>
          <w:rFonts w:ascii="Book Antiqua" w:hAnsi="Book Antiqua"/>
          <w:i/>
          <w:sz w:val="24"/>
          <w:szCs w:val="24"/>
        </w:rPr>
        <w:t xml:space="preserve"> Vesicles</w:t>
      </w:r>
      <w:r w:rsidRPr="00DC3B78">
        <w:rPr>
          <w:rFonts w:ascii="Book Antiqua" w:hAnsi="Book Antiqua"/>
          <w:sz w:val="24"/>
          <w:szCs w:val="24"/>
        </w:rPr>
        <w:t xml:space="preserve"> 2015; </w:t>
      </w:r>
      <w:r w:rsidRPr="00DC3B78">
        <w:rPr>
          <w:rFonts w:ascii="Book Antiqua" w:hAnsi="Book Antiqua"/>
          <w:b/>
          <w:sz w:val="24"/>
          <w:szCs w:val="24"/>
        </w:rPr>
        <w:t>4</w:t>
      </w:r>
      <w:r w:rsidRPr="00DC3B78">
        <w:rPr>
          <w:rFonts w:ascii="Book Antiqua" w:hAnsi="Book Antiqua"/>
          <w:sz w:val="24"/>
          <w:szCs w:val="24"/>
        </w:rPr>
        <w:t>: 27066 [PMID: 25979354 DOI: 10.3402/jev.v4.27066]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13</w:t>
      </w:r>
      <w:r w:rsidR="00B25D7B" w:rsidRPr="00DC3B78">
        <w:rPr>
          <w:rFonts w:ascii="Book Antiqua" w:hAnsi="Book Antiqua"/>
          <w:sz w:val="24"/>
          <w:szCs w:val="24"/>
        </w:rPr>
        <w:t>5</w:t>
      </w:r>
      <w:r w:rsidRPr="00DC3B78">
        <w:rPr>
          <w:rFonts w:ascii="Book Antiqua" w:hAnsi="Book Antiqua"/>
          <w:sz w:val="24"/>
          <w:szCs w:val="24"/>
        </w:rPr>
        <w:t xml:space="preserve"> </w:t>
      </w:r>
      <w:r w:rsidRPr="00DC3B78">
        <w:rPr>
          <w:rFonts w:ascii="Book Antiqua" w:hAnsi="Book Antiqua"/>
          <w:b/>
          <w:sz w:val="24"/>
          <w:szCs w:val="24"/>
        </w:rPr>
        <w:t>Tsuchiya A</w:t>
      </w:r>
      <w:r w:rsidRPr="00DC3B78">
        <w:rPr>
          <w:rFonts w:ascii="Book Antiqua" w:hAnsi="Book Antiqua"/>
          <w:sz w:val="24"/>
          <w:szCs w:val="24"/>
        </w:rPr>
        <w:t xml:space="preserve">, Takeuchi S, Watanabe T, Yoshida T, </w:t>
      </w:r>
      <w:proofErr w:type="spellStart"/>
      <w:r w:rsidRPr="00DC3B78">
        <w:rPr>
          <w:rFonts w:ascii="Book Antiqua" w:hAnsi="Book Antiqua"/>
          <w:sz w:val="24"/>
          <w:szCs w:val="24"/>
        </w:rPr>
        <w:t>Nojiri</w:t>
      </w:r>
      <w:proofErr w:type="spellEnd"/>
      <w:r w:rsidRPr="00DC3B78">
        <w:rPr>
          <w:rFonts w:ascii="Book Antiqua" w:hAnsi="Book Antiqua"/>
          <w:sz w:val="24"/>
          <w:szCs w:val="24"/>
        </w:rPr>
        <w:t xml:space="preserve"> S, Ogawa M, </w:t>
      </w:r>
      <w:proofErr w:type="spellStart"/>
      <w:r w:rsidRPr="00DC3B78">
        <w:rPr>
          <w:rFonts w:ascii="Book Antiqua" w:hAnsi="Book Antiqua"/>
          <w:sz w:val="24"/>
          <w:szCs w:val="24"/>
        </w:rPr>
        <w:t>Terai</w:t>
      </w:r>
      <w:proofErr w:type="spellEnd"/>
      <w:r w:rsidRPr="00DC3B78">
        <w:rPr>
          <w:rFonts w:ascii="Book Antiqua" w:hAnsi="Book Antiqua"/>
          <w:sz w:val="24"/>
          <w:szCs w:val="24"/>
        </w:rPr>
        <w:t xml:space="preserve"> S. Mesenchymal stem cell therapies for liver cirrhosis: MSCs as "conducting cells" for improvement of liver fibrosis and regeneration. </w:t>
      </w:r>
      <w:proofErr w:type="spellStart"/>
      <w:r w:rsidRPr="00DC3B78">
        <w:rPr>
          <w:rFonts w:ascii="Book Antiqua" w:hAnsi="Book Antiqua"/>
          <w:i/>
          <w:sz w:val="24"/>
          <w:szCs w:val="24"/>
        </w:rPr>
        <w:t>Inflamm</w:t>
      </w:r>
      <w:proofErr w:type="spellEnd"/>
      <w:r w:rsidRPr="00DC3B78">
        <w:rPr>
          <w:rFonts w:ascii="Book Antiqua" w:hAnsi="Book Antiqua"/>
          <w:i/>
          <w:sz w:val="24"/>
          <w:szCs w:val="24"/>
        </w:rPr>
        <w:t xml:space="preserve"> Regen</w:t>
      </w:r>
      <w:r w:rsidRPr="00DC3B78">
        <w:rPr>
          <w:rFonts w:ascii="Book Antiqua" w:hAnsi="Book Antiqua"/>
          <w:sz w:val="24"/>
          <w:szCs w:val="24"/>
        </w:rPr>
        <w:t xml:space="preserve"> 2019; </w:t>
      </w:r>
      <w:r w:rsidRPr="00DC3B78">
        <w:rPr>
          <w:rFonts w:ascii="Book Antiqua" w:hAnsi="Book Antiqua"/>
          <w:b/>
          <w:sz w:val="24"/>
          <w:szCs w:val="24"/>
        </w:rPr>
        <w:t>39</w:t>
      </w:r>
      <w:r w:rsidRPr="00DC3B78">
        <w:rPr>
          <w:rFonts w:ascii="Book Antiqua" w:hAnsi="Book Antiqua"/>
          <w:sz w:val="24"/>
          <w:szCs w:val="24"/>
        </w:rPr>
        <w:t>: 18 [PMID: 31516638 DOI: 10.1186/s41232-019-0107-z]</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13</w:t>
      </w:r>
      <w:r w:rsidR="00B25D7B" w:rsidRPr="00DC3B78">
        <w:rPr>
          <w:rFonts w:ascii="Book Antiqua" w:hAnsi="Book Antiqua"/>
          <w:sz w:val="24"/>
          <w:szCs w:val="24"/>
        </w:rPr>
        <w:t>6</w:t>
      </w:r>
      <w:r w:rsidRPr="00DC3B78">
        <w:rPr>
          <w:rFonts w:ascii="Book Antiqua" w:hAnsi="Book Antiqua"/>
          <w:sz w:val="24"/>
          <w:szCs w:val="24"/>
        </w:rPr>
        <w:t xml:space="preserve"> </w:t>
      </w:r>
      <w:proofErr w:type="spellStart"/>
      <w:r w:rsidRPr="00DC3B78">
        <w:rPr>
          <w:rFonts w:ascii="Book Antiqua" w:hAnsi="Book Antiqua"/>
          <w:b/>
          <w:sz w:val="24"/>
          <w:szCs w:val="24"/>
        </w:rPr>
        <w:t>Jin</w:t>
      </w:r>
      <w:proofErr w:type="spellEnd"/>
      <w:r w:rsidRPr="00DC3B78">
        <w:rPr>
          <w:rFonts w:ascii="Book Antiqua" w:hAnsi="Book Antiqua"/>
          <w:b/>
          <w:sz w:val="24"/>
          <w:szCs w:val="24"/>
        </w:rPr>
        <w:t xml:space="preserve"> L</w:t>
      </w:r>
      <w:r w:rsidRPr="00DC3B78">
        <w:rPr>
          <w:rFonts w:ascii="Book Antiqua" w:hAnsi="Book Antiqua"/>
          <w:sz w:val="24"/>
          <w:szCs w:val="24"/>
        </w:rPr>
        <w:t xml:space="preserve">, Zhang J, Deng Z, Liu J, Han W, Chen G, Si Y, Ye P. Mesenchymal stem cells ameliorate myocardial fibrosis in diabetic cardiomyopathy via the secretion of prostaglandin E2.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2020; </w:t>
      </w:r>
      <w:r w:rsidRPr="00DC3B78">
        <w:rPr>
          <w:rFonts w:ascii="Book Antiqua" w:hAnsi="Book Antiqua"/>
          <w:b/>
          <w:sz w:val="24"/>
          <w:szCs w:val="24"/>
        </w:rPr>
        <w:t>11</w:t>
      </w:r>
      <w:r w:rsidRPr="00DC3B78">
        <w:rPr>
          <w:rFonts w:ascii="Book Antiqua" w:hAnsi="Book Antiqua"/>
          <w:sz w:val="24"/>
          <w:szCs w:val="24"/>
        </w:rPr>
        <w:t>: 122 [PMID: 32183879 DOI: 10.1186/s13287-020-01633-7]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13</w:t>
      </w:r>
      <w:r w:rsidR="00B25D7B" w:rsidRPr="00DC3B78">
        <w:rPr>
          <w:rFonts w:ascii="Book Antiqua" w:hAnsi="Book Antiqua"/>
          <w:sz w:val="24"/>
          <w:szCs w:val="24"/>
        </w:rPr>
        <w:t>7</w:t>
      </w:r>
      <w:r w:rsidRPr="00DC3B78">
        <w:rPr>
          <w:rFonts w:ascii="Book Antiqua" w:hAnsi="Book Antiqua"/>
          <w:sz w:val="24"/>
          <w:szCs w:val="24"/>
        </w:rPr>
        <w:t xml:space="preserve"> </w:t>
      </w:r>
      <w:proofErr w:type="spellStart"/>
      <w:r w:rsidRPr="00DC3B78">
        <w:rPr>
          <w:rFonts w:ascii="Book Antiqua" w:hAnsi="Book Antiqua"/>
          <w:b/>
          <w:sz w:val="24"/>
          <w:szCs w:val="24"/>
        </w:rPr>
        <w:t>Mazhari</w:t>
      </w:r>
      <w:proofErr w:type="spellEnd"/>
      <w:r w:rsidRPr="00DC3B78">
        <w:rPr>
          <w:rFonts w:ascii="Book Antiqua" w:hAnsi="Book Antiqua"/>
          <w:b/>
          <w:sz w:val="24"/>
          <w:szCs w:val="24"/>
        </w:rPr>
        <w:t xml:space="preserve"> S</w:t>
      </w:r>
      <w:r w:rsidRPr="00DC3B78">
        <w:rPr>
          <w:rFonts w:ascii="Book Antiqua" w:hAnsi="Book Antiqua"/>
          <w:sz w:val="24"/>
          <w:szCs w:val="24"/>
        </w:rPr>
        <w:t xml:space="preserve">, </w:t>
      </w:r>
      <w:proofErr w:type="spellStart"/>
      <w:r w:rsidRPr="00DC3B78">
        <w:rPr>
          <w:rFonts w:ascii="Book Antiqua" w:hAnsi="Book Antiqua"/>
          <w:sz w:val="24"/>
          <w:szCs w:val="24"/>
        </w:rPr>
        <w:t>Gitiara</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Baghaei</w:t>
      </w:r>
      <w:proofErr w:type="spellEnd"/>
      <w:r w:rsidRPr="00DC3B78">
        <w:rPr>
          <w:rFonts w:ascii="Book Antiqua" w:hAnsi="Book Antiqua"/>
          <w:sz w:val="24"/>
          <w:szCs w:val="24"/>
        </w:rPr>
        <w:t xml:space="preserve"> K, </w:t>
      </w:r>
      <w:proofErr w:type="spellStart"/>
      <w:r w:rsidRPr="00DC3B78">
        <w:rPr>
          <w:rFonts w:ascii="Book Antiqua" w:hAnsi="Book Antiqua"/>
          <w:sz w:val="24"/>
          <w:szCs w:val="24"/>
        </w:rPr>
        <w:t>Hatami</w:t>
      </w:r>
      <w:proofErr w:type="spellEnd"/>
      <w:r w:rsidRPr="00DC3B78">
        <w:rPr>
          <w:rFonts w:ascii="Book Antiqua" w:hAnsi="Book Antiqua"/>
          <w:sz w:val="24"/>
          <w:szCs w:val="24"/>
        </w:rPr>
        <w:t xml:space="preserve"> B, Rad RE, </w:t>
      </w:r>
      <w:proofErr w:type="spellStart"/>
      <w:r w:rsidRPr="00DC3B78">
        <w:rPr>
          <w:rFonts w:ascii="Book Antiqua" w:hAnsi="Book Antiqua"/>
          <w:sz w:val="24"/>
          <w:szCs w:val="24"/>
        </w:rPr>
        <w:t>Asadirad</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Joharchi</w:t>
      </w:r>
      <w:proofErr w:type="spellEnd"/>
      <w:r w:rsidRPr="00DC3B78">
        <w:rPr>
          <w:rFonts w:ascii="Book Antiqua" w:hAnsi="Book Antiqua"/>
          <w:sz w:val="24"/>
          <w:szCs w:val="24"/>
        </w:rPr>
        <w:t xml:space="preserve"> K, </w:t>
      </w:r>
      <w:proofErr w:type="spellStart"/>
      <w:r w:rsidRPr="00DC3B78">
        <w:rPr>
          <w:rFonts w:ascii="Book Antiqua" w:hAnsi="Book Antiqua"/>
          <w:sz w:val="24"/>
          <w:szCs w:val="24"/>
        </w:rPr>
        <w:t>Tokhanbigli</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Hashemi</w:t>
      </w:r>
      <w:proofErr w:type="spellEnd"/>
      <w:r w:rsidRPr="00DC3B78">
        <w:rPr>
          <w:rFonts w:ascii="Book Antiqua" w:hAnsi="Book Antiqua"/>
          <w:sz w:val="24"/>
          <w:szCs w:val="24"/>
        </w:rPr>
        <w:t xml:space="preserve"> SM, </w:t>
      </w:r>
      <w:proofErr w:type="spellStart"/>
      <w:r w:rsidRPr="00DC3B78">
        <w:rPr>
          <w:rFonts w:ascii="Book Antiqua" w:hAnsi="Book Antiqua"/>
          <w:sz w:val="24"/>
          <w:szCs w:val="24"/>
        </w:rPr>
        <w:t>Łos</w:t>
      </w:r>
      <w:proofErr w:type="spellEnd"/>
      <w:r w:rsidRPr="00DC3B78">
        <w:rPr>
          <w:rFonts w:ascii="Book Antiqua" w:hAnsi="Book Antiqua"/>
          <w:sz w:val="24"/>
          <w:szCs w:val="24"/>
        </w:rPr>
        <w:t xml:space="preserve"> MJ, </w:t>
      </w:r>
      <w:proofErr w:type="spellStart"/>
      <w:r w:rsidRPr="00DC3B78">
        <w:rPr>
          <w:rFonts w:ascii="Book Antiqua" w:hAnsi="Book Antiqua"/>
          <w:sz w:val="24"/>
          <w:szCs w:val="24"/>
        </w:rPr>
        <w:t>Aghdaei</w:t>
      </w:r>
      <w:proofErr w:type="spellEnd"/>
      <w:r w:rsidRPr="00DC3B78">
        <w:rPr>
          <w:rFonts w:ascii="Book Antiqua" w:hAnsi="Book Antiqua"/>
          <w:sz w:val="24"/>
          <w:szCs w:val="24"/>
        </w:rPr>
        <w:t xml:space="preserve"> HA, </w:t>
      </w:r>
      <w:proofErr w:type="spellStart"/>
      <w:r w:rsidRPr="00DC3B78">
        <w:rPr>
          <w:rFonts w:ascii="Book Antiqua" w:hAnsi="Book Antiqua"/>
          <w:sz w:val="24"/>
          <w:szCs w:val="24"/>
        </w:rPr>
        <w:t>Zali</w:t>
      </w:r>
      <w:proofErr w:type="spellEnd"/>
      <w:r w:rsidRPr="00DC3B78">
        <w:rPr>
          <w:rFonts w:ascii="Book Antiqua" w:hAnsi="Book Antiqua"/>
          <w:sz w:val="24"/>
          <w:szCs w:val="24"/>
        </w:rPr>
        <w:t xml:space="preserve"> MR, Ghavami S. Therapeutic potential of bone marrow-derived mesenchymal stem cells and </w:t>
      </w:r>
      <w:proofErr w:type="spellStart"/>
      <w:r w:rsidRPr="00DC3B78">
        <w:rPr>
          <w:rFonts w:ascii="Book Antiqua" w:hAnsi="Book Antiqua"/>
          <w:sz w:val="24"/>
          <w:szCs w:val="24"/>
        </w:rPr>
        <w:t>imatinib</w:t>
      </w:r>
      <w:proofErr w:type="spellEnd"/>
      <w:r w:rsidRPr="00DC3B78">
        <w:rPr>
          <w:rFonts w:ascii="Book Antiqua" w:hAnsi="Book Antiqua"/>
          <w:sz w:val="24"/>
          <w:szCs w:val="24"/>
        </w:rPr>
        <w:t xml:space="preserve"> in a rat model of liver fibrosis. </w:t>
      </w:r>
      <w:proofErr w:type="spellStart"/>
      <w:r w:rsidRPr="00DC3B78">
        <w:rPr>
          <w:rFonts w:ascii="Book Antiqua" w:hAnsi="Book Antiqua"/>
          <w:i/>
          <w:sz w:val="24"/>
          <w:szCs w:val="24"/>
        </w:rPr>
        <w:t>Eur</w:t>
      </w:r>
      <w:proofErr w:type="spellEnd"/>
      <w:r w:rsidRPr="00DC3B78">
        <w:rPr>
          <w:rFonts w:ascii="Book Antiqua" w:hAnsi="Book Antiqua"/>
          <w:i/>
          <w:sz w:val="24"/>
          <w:szCs w:val="24"/>
        </w:rPr>
        <w:t xml:space="preserve"> J </w:t>
      </w:r>
      <w:proofErr w:type="spellStart"/>
      <w:r w:rsidRPr="00DC3B78">
        <w:rPr>
          <w:rFonts w:ascii="Book Antiqua" w:hAnsi="Book Antiqua"/>
          <w:i/>
          <w:sz w:val="24"/>
          <w:szCs w:val="24"/>
        </w:rPr>
        <w:t>Pharmacol</w:t>
      </w:r>
      <w:proofErr w:type="spellEnd"/>
      <w:r w:rsidRPr="00DC3B78">
        <w:rPr>
          <w:rFonts w:ascii="Book Antiqua" w:hAnsi="Book Antiqua"/>
          <w:sz w:val="24"/>
          <w:szCs w:val="24"/>
        </w:rPr>
        <w:t xml:space="preserve"> 2020; </w:t>
      </w:r>
      <w:r w:rsidRPr="00DC3B78">
        <w:rPr>
          <w:rFonts w:ascii="Book Antiqua" w:hAnsi="Book Antiqua"/>
          <w:b/>
          <w:sz w:val="24"/>
          <w:szCs w:val="24"/>
        </w:rPr>
        <w:t>882</w:t>
      </w:r>
      <w:r w:rsidRPr="00DC3B78">
        <w:rPr>
          <w:rFonts w:ascii="Book Antiqua" w:hAnsi="Book Antiqua"/>
          <w:sz w:val="24"/>
          <w:szCs w:val="24"/>
        </w:rPr>
        <w:t>: 173263 [PMID: 32535098 DOI: 10.1016/j.ejphar.2020.173263]</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38</w:t>
      </w:r>
      <w:r w:rsidRPr="00DC3B78">
        <w:rPr>
          <w:rFonts w:ascii="Book Antiqua" w:hAnsi="Book Antiqua"/>
          <w:sz w:val="24"/>
          <w:szCs w:val="24"/>
        </w:rPr>
        <w:t xml:space="preserve"> </w:t>
      </w:r>
      <w:r w:rsidRPr="00DC3B78">
        <w:rPr>
          <w:rFonts w:ascii="Book Antiqua" w:hAnsi="Book Antiqua"/>
          <w:b/>
          <w:sz w:val="24"/>
          <w:szCs w:val="24"/>
        </w:rPr>
        <w:t>Felix RG</w:t>
      </w:r>
      <w:r w:rsidRPr="00DC3B78">
        <w:rPr>
          <w:rFonts w:ascii="Book Antiqua" w:hAnsi="Book Antiqua"/>
          <w:sz w:val="24"/>
          <w:szCs w:val="24"/>
        </w:rPr>
        <w:t xml:space="preserve">, </w:t>
      </w:r>
      <w:proofErr w:type="spellStart"/>
      <w:r w:rsidRPr="00DC3B78">
        <w:rPr>
          <w:rFonts w:ascii="Book Antiqua" w:hAnsi="Book Antiqua"/>
          <w:sz w:val="24"/>
          <w:szCs w:val="24"/>
        </w:rPr>
        <w:t>Bovolato</w:t>
      </w:r>
      <w:proofErr w:type="spellEnd"/>
      <w:r w:rsidRPr="00DC3B78">
        <w:rPr>
          <w:rFonts w:ascii="Book Antiqua" w:hAnsi="Book Antiqua"/>
          <w:sz w:val="24"/>
          <w:szCs w:val="24"/>
        </w:rPr>
        <w:t xml:space="preserve"> ALC, </w:t>
      </w:r>
      <w:proofErr w:type="spellStart"/>
      <w:r w:rsidRPr="00DC3B78">
        <w:rPr>
          <w:rFonts w:ascii="Book Antiqua" w:hAnsi="Book Antiqua"/>
          <w:sz w:val="24"/>
          <w:szCs w:val="24"/>
        </w:rPr>
        <w:t>Cotrim</w:t>
      </w:r>
      <w:proofErr w:type="spellEnd"/>
      <w:r w:rsidRPr="00DC3B78">
        <w:rPr>
          <w:rFonts w:ascii="Book Antiqua" w:hAnsi="Book Antiqua"/>
          <w:sz w:val="24"/>
          <w:szCs w:val="24"/>
        </w:rPr>
        <w:t xml:space="preserve"> OS, </w:t>
      </w:r>
      <w:proofErr w:type="spellStart"/>
      <w:r w:rsidRPr="00DC3B78">
        <w:rPr>
          <w:rFonts w:ascii="Book Antiqua" w:hAnsi="Book Antiqua"/>
          <w:sz w:val="24"/>
          <w:szCs w:val="24"/>
        </w:rPr>
        <w:t>Leão</w:t>
      </w:r>
      <w:proofErr w:type="spellEnd"/>
      <w:r w:rsidRPr="00DC3B78">
        <w:rPr>
          <w:rFonts w:ascii="Book Antiqua" w:hAnsi="Book Antiqua"/>
          <w:sz w:val="24"/>
          <w:szCs w:val="24"/>
        </w:rPr>
        <w:t xml:space="preserve"> PDS, </w:t>
      </w:r>
      <w:proofErr w:type="spellStart"/>
      <w:r w:rsidRPr="00DC3B78">
        <w:rPr>
          <w:rFonts w:ascii="Book Antiqua" w:hAnsi="Book Antiqua"/>
          <w:sz w:val="24"/>
          <w:szCs w:val="24"/>
        </w:rPr>
        <w:t>Batah</w:t>
      </w:r>
      <w:proofErr w:type="spellEnd"/>
      <w:r w:rsidRPr="00DC3B78">
        <w:rPr>
          <w:rFonts w:ascii="Book Antiqua" w:hAnsi="Book Antiqua"/>
          <w:sz w:val="24"/>
          <w:szCs w:val="24"/>
        </w:rPr>
        <w:t xml:space="preserve"> SS, </w:t>
      </w:r>
      <w:proofErr w:type="spellStart"/>
      <w:r w:rsidRPr="00DC3B78">
        <w:rPr>
          <w:rFonts w:ascii="Book Antiqua" w:hAnsi="Book Antiqua"/>
          <w:sz w:val="24"/>
          <w:szCs w:val="24"/>
        </w:rPr>
        <w:t>Golim</w:t>
      </w:r>
      <w:proofErr w:type="spellEnd"/>
      <w:r w:rsidRPr="00DC3B78">
        <w:rPr>
          <w:rFonts w:ascii="Book Antiqua" w:hAnsi="Book Antiqua"/>
          <w:sz w:val="24"/>
          <w:szCs w:val="24"/>
        </w:rPr>
        <w:t xml:space="preserve"> MA, </w:t>
      </w:r>
      <w:proofErr w:type="spellStart"/>
      <w:r w:rsidRPr="00DC3B78">
        <w:rPr>
          <w:rFonts w:ascii="Book Antiqua" w:hAnsi="Book Antiqua"/>
          <w:sz w:val="24"/>
          <w:szCs w:val="24"/>
        </w:rPr>
        <w:t>Velosa</w:t>
      </w:r>
      <w:proofErr w:type="spellEnd"/>
      <w:r w:rsidRPr="00DC3B78">
        <w:rPr>
          <w:rFonts w:ascii="Book Antiqua" w:hAnsi="Book Antiqua"/>
          <w:sz w:val="24"/>
          <w:szCs w:val="24"/>
        </w:rPr>
        <w:t xml:space="preserve"> AP, Teodoro W, Martins V, Cruz FF, </w:t>
      </w:r>
      <w:proofErr w:type="spellStart"/>
      <w:r w:rsidRPr="00DC3B78">
        <w:rPr>
          <w:rFonts w:ascii="Book Antiqua" w:hAnsi="Book Antiqua"/>
          <w:sz w:val="24"/>
          <w:szCs w:val="24"/>
        </w:rPr>
        <w:t>Deffune</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Fabro</w:t>
      </w:r>
      <w:proofErr w:type="spellEnd"/>
      <w:r w:rsidRPr="00DC3B78">
        <w:rPr>
          <w:rFonts w:ascii="Book Antiqua" w:hAnsi="Book Antiqua"/>
          <w:sz w:val="24"/>
          <w:szCs w:val="24"/>
        </w:rPr>
        <w:t xml:space="preserve"> AT, </w:t>
      </w:r>
      <w:proofErr w:type="spellStart"/>
      <w:r w:rsidRPr="00DC3B78">
        <w:rPr>
          <w:rFonts w:ascii="Book Antiqua" w:hAnsi="Book Antiqua"/>
          <w:sz w:val="24"/>
          <w:szCs w:val="24"/>
        </w:rPr>
        <w:t>Capelozzi</w:t>
      </w:r>
      <w:proofErr w:type="spellEnd"/>
      <w:r w:rsidRPr="00DC3B78">
        <w:rPr>
          <w:rFonts w:ascii="Book Antiqua" w:hAnsi="Book Antiqua"/>
          <w:sz w:val="24"/>
          <w:szCs w:val="24"/>
        </w:rPr>
        <w:t xml:space="preserve"> VL. Adipose-derived </w:t>
      </w:r>
      <w:r w:rsidRPr="00DC3B78">
        <w:rPr>
          <w:rFonts w:ascii="Book Antiqua" w:hAnsi="Book Antiqua"/>
          <w:sz w:val="24"/>
          <w:szCs w:val="24"/>
        </w:rPr>
        <w:lastRenderedPageBreak/>
        <w:t xml:space="preserve">stem cells and adipose-derived stem cell-conditioned medium modulate in situ imbalance between collagen I- and collagen V-mediated IL-17 immune response recovering bleomycin pulmonary fibrosis. </w:t>
      </w:r>
      <w:proofErr w:type="spellStart"/>
      <w:r w:rsidRPr="00DC3B78">
        <w:rPr>
          <w:rFonts w:ascii="Book Antiqua" w:hAnsi="Book Antiqua"/>
          <w:i/>
          <w:sz w:val="24"/>
          <w:szCs w:val="24"/>
        </w:rPr>
        <w:t>Histol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Histopathol</w:t>
      </w:r>
      <w:proofErr w:type="spellEnd"/>
      <w:r w:rsidRPr="00DC3B78">
        <w:rPr>
          <w:rFonts w:ascii="Book Antiqua" w:hAnsi="Book Antiqua"/>
          <w:sz w:val="24"/>
          <w:szCs w:val="24"/>
        </w:rPr>
        <w:t xml:space="preserve"> 2020; </w:t>
      </w:r>
      <w:r w:rsidRPr="00DC3B78">
        <w:rPr>
          <w:rFonts w:ascii="Book Antiqua" w:hAnsi="Book Antiqua"/>
          <w:b/>
          <w:sz w:val="24"/>
          <w:szCs w:val="24"/>
        </w:rPr>
        <w:t>35</w:t>
      </w:r>
      <w:r w:rsidRPr="00DC3B78">
        <w:rPr>
          <w:rFonts w:ascii="Book Antiqua" w:hAnsi="Book Antiqua"/>
          <w:sz w:val="24"/>
          <w:szCs w:val="24"/>
        </w:rPr>
        <w:t>: 289-301 [PMID: 31318036 DOI: 10.14670/HH-18-152]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39</w:t>
      </w:r>
      <w:r w:rsidRPr="00DC3B78">
        <w:rPr>
          <w:rFonts w:ascii="Book Antiqua" w:hAnsi="Book Antiqua"/>
          <w:sz w:val="24"/>
          <w:szCs w:val="24"/>
        </w:rPr>
        <w:t xml:space="preserve"> </w:t>
      </w:r>
      <w:r w:rsidRPr="00DC3B78">
        <w:rPr>
          <w:rFonts w:ascii="Book Antiqua" w:hAnsi="Book Antiqua"/>
          <w:b/>
          <w:sz w:val="24"/>
          <w:szCs w:val="24"/>
        </w:rPr>
        <w:t>Zhang Z</w:t>
      </w:r>
      <w:r w:rsidRPr="00DC3B78">
        <w:rPr>
          <w:rFonts w:ascii="Book Antiqua" w:hAnsi="Book Antiqua"/>
          <w:sz w:val="24"/>
          <w:szCs w:val="24"/>
        </w:rPr>
        <w:t xml:space="preserve">, Yang J, Yan W, Li Y, Shen Z, </w:t>
      </w:r>
      <w:proofErr w:type="spellStart"/>
      <w:r w:rsidRPr="00DC3B78">
        <w:rPr>
          <w:rFonts w:ascii="Book Antiqua" w:hAnsi="Book Antiqua"/>
          <w:sz w:val="24"/>
          <w:szCs w:val="24"/>
        </w:rPr>
        <w:t>Asahara</w:t>
      </w:r>
      <w:proofErr w:type="spellEnd"/>
      <w:r w:rsidRPr="00DC3B78">
        <w:rPr>
          <w:rFonts w:ascii="Book Antiqua" w:hAnsi="Book Antiqua"/>
          <w:sz w:val="24"/>
          <w:szCs w:val="24"/>
        </w:rPr>
        <w:t xml:space="preserve"> T. Pretreatment of Cardiac Stem Cells With Exosomes Derived From Mesenchymal Stem Cells Enhances Myocardial Repair. </w:t>
      </w:r>
      <w:r w:rsidRPr="00DC3B78">
        <w:rPr>
          <w:rFonts w:ascii="Book Antiqua" w:hAnsi="Book Antiqua"/>
          <w:i/>
          <w:sz w:val="24"/>
          <w:szCs w:val="24"/>
        </w:rPr>
        <w:t xml:space="preserve">J Am Heart </w:t>
      </w:r>
      <w:proofErr w:type="spellStart"/>
      <w:r w:rsidRPr="00DC3B78">
        <w:rPr>
          <w:rFonts w:ascii="Book Antiqua" w:hAnsi="Book Antiqua"/>
          <w:i/>
          <w:sz w:val="24"/>
          <w:szCs w:val="24"/>
        </w:rPr>
        <w:t>Assoc</w:t>
      </w:r>
      <w:proofErr w:type="spellEnd"/>
      <w:r w:rsidRPr="00DC3B78">
        <w:rPr>
          <w:rFonts w:ascii="Book Antiqua" w:hAnsi="Book Antiqua"/>
          <w:sz w:val="24"/>
          <w:szCs w:val="24"/>
        </w:rPr>
        <w:t xml:space="preserve"> 2016; </w:t>
      </w:r>
      <w:r w:rsidRPr="00DC3B78">
        <w:rPr>
          <w:rFonts w:ascii="Book Antiqua" w:hAnsi="Book Antiqua"/>
          <w:b/>
          <w:sz w:val="24"/>
          <w:szCs w:val="24"/>
        </w:rPr>
        <w:t>5</w:t>
      </w:r>
      <w:r w:rsidRPr="00DC3B78">
        <w:rPr>
          <w:rFonts w:ascii="Book Antiqua" w:hAnsi="Book Antiqua"/>
          <w:sz w:val="24"/>
          <w:szCs w:val="24"/>
        </w:rPr>
        <w:t xml:space="preserve"> [PMID: 26811168 DOI: 10.1161/JAHA.115.002856]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14</w:t>
      </w:r>
      <w:r w:rsidR="00B25D7B" w:rsidRPr="00DC3B78">
        <w:rPr>
          <w:rFonts w:ascii="Book Antiqua" w:hAnsi="Book Antiqua"/>
          <w:sz w:val="24"/>
          <w:szCs w:val="24"/>
        </w:rPr>
        <w:t>0</w:t>
      </w:r>
      <w:r w:rsidRPr="00DC3B78">
        <w:rPr>
          <w:rFonts w:ascii="Book Antiqua" w:hAnsi="Book Antiqua"/>
          <w:sz w:val="24"/>
          <w:szCs w:val="24"/>
        </w:rPr>
        <w:t xml:space="preserve"> </w:t>
      </w:r>
      <w:proofErr w:type="spellStart"/>
      <w:r w:rsidRPr="00DC3B78">
        <w:rPr>
          <w:rFonts w:ascii="Book Antiqua" w:hAnsi="Book Antiqua"/>
          <w:b/>
          <w:sz w:val="24"/>
          <w:szCs w:val="24"/>
        </w:rPr>
        <w:t>Aliotta</w:t>
      </w:r>
      <w:proofErr w:type="spellEnd"/>
      <w:r w:rsidRPr="00DC3B78">
        <w:rPr>
          <w:rFonts w:ascii="Book Antiqua" w:hAnsi="Book Antiqua"/>
          <w:b/>
          <w:sz w:val="24"/>
          <w:szCs w:val="24"/>
        </w:rPr>
        <w:t xml:space="preserve"> JM</w:t>
      </w:r>
      <w:r w:rsidRPr="00DC3B78">
        <w:rPr>
          <w:rFonts w:ascii="Book Antiqua" w:hAnsi="Book Antiqua"/>
          <w:sz w:val="24"/>
          <w:szCs w:val="24"/>
        </w:rPr>
        <w:t xml:space="preserve">, Pereira M, Wen S, </w:t>
      </w:r>
      <w:proofErr w:type="spellStart"/>
      <w:r w:rsidRPr="00DC3B78">
        <w:rPr>
          <w:rFonts w:ascii="Book Antiqua" w:hAnsi="Book Antiqua"/>
          <w:sz w:val="24"/>
          <w:szCs w:val="24"/>
        </w:rPr>
        <w:t>Dooner</w:t>
      </w:r>
      <w:proofErr w:type="spellEnd"/>
      <w:r w:rsidRPr="00DC3B78">
        <w:rPr>
          <w:rFonts w:ascii="Book Antiqua" w:hAnsi="Book Antiqua"/>
          <w:sz w:val="24"/>
          <w:szCs w:val="24"/>
        </w:rPr>
        <w:t xml:space="preserve"> MS, Del </w:t>
      </w:r>
      <w:proofErr w:type="spellStart"/>
      <w:r w:rsidRPr="00DC3B78">
        <w:rPr>
          <w:rFonts w:ascii="Book Antiqua" w:hAnsi="Book Antiqua"/>
          <w:sz w:val="24"/>
          <w:szCs w:val="24"/>
        </w:rPr>
        <w:t>Tatto</w:t>
      </w:r>
      <w:proofErr w:type="spellEnd"/>
      <w:r w:rsidRPr="00DC3B78">
        <w:rPr>
          <w:rFonts w:ascii="Book Antiqua" w:hAnsi="Book Antiqua"/>
          <w:sz w:val="24"/>
          <w:szCs w:val="24"/>
        </w:rPr>
        <w:t xml:space="preserve"> M, Papa E, Goldberg LR, Baird GL, </w:t>
      </w:r>
      <w:proofErr w:type="spellStart"/>
      <w:r w:rsidRPr="00DC3B78">
        <w:rPr>
          <w:rFonts w:ascii="Book Antiqua" w:hAnsi="Book Antiqua"/>
          <w:sz w:val="24"/>
          <w:szCs w:val="24"/>
        </w:rPr>
        <w:t>Ventetuolo</w:t>
      </w:r>
      <w:proofErr w:type="spellEnd"/>
      <w:r w:rsidRPr="00DC3B78">
        <w:rPr>
          <w:rFonts w:ascii="Book Antiqua" w:hAnsi="Book Antiqua"/>
          <w:sz w:val="24"/>
          <w:szCs w:val="24"/>
        </w:rPr>
        <w:t xml:space="preserve"> CE, </w:t>
      </w:r>
      <w:proofErr w:type="spellStart"/>
      <w:r w:rsidRPr="00DC3B78">
        <w:rPr>
          <w:rFonts w:ascii="Book Antiqua" w:hAnsi="Book Antiqua"/>
          <w:sz w:val="24"/>
          <w:szCs w:val="24"/>
        </w:rPr>
        <w:t>Quesenberry</w:t>
      </w:r>
      <w:proofErr w:type="spellEnd"/>
      <w:r w:rsidRPr="00DC3B78">
        <w:rPr>
          <w:rFonts w:ascii="Book Antiqua" w:hAnsi="Book Antiqua"/>
          <w:sz w:val="24"/>
          <w:szCs w:val="24"/>
        </w:rPr>
        <w:t xml:space="preserve"> PJ, Klinger JR. Exosomes induce and reverse </w:t>
      </w:r>
      <w:proofErr w:type="spellStart"/>
      <w:r w:rsidRPr="00DC3B78">
        <w:rPr>
          <w:rFonts w:ascii="Book Antiqua" w:hAnsi="Book Antiqua"/>
          <w:sz w:val="24"/>
          <w:szCs w:val="24"/>
        </w:rPr>
        <w:t>monocrotaline</w:t>
      </w:r>
      <w:proofErr w:type="spellEnd"/>
      <w:r w:rsidRPr="00DC3B78">
        <w:rPr>
          <w:rFonts w:ascii="Book Antiqua" w:hAnsi="Book Antiqua"/>
          <w:sz w:val="24"/>
          <w:szCs w:val="24"/>
        </w:rPr>
        <w:t xml:space="preserve">-induced pulmonary hypertension in mice. </w:t>
      </w:r>
      <w:proofErr w:type="spellStart"/>
      <w:r w:rsidRPr="00DC3B78">
        <w:rPr>
          <w:rFonts w:ascii="Book Antiqua" w:hAnsi="Book Antiqua"/>
          <w:i/>
          <w:sz w:val="24"/>
          <w:szCs w:val="24"/>
        </w:rPr>
        <w:t>Cardiovasc</w:t>
      </w:r>
      <w:proofErr w:type="spellEnd"/>
      <w:r w:rsidRPr="00DC3B78">
        <w:rPr>
          <w:rFonts w:ascii="Book Antiqua" w:hAnsi="Book Antiqua"/>
          <w:i/>
          <w:sz w:val="24"/>
          <w:szCs w:val="24"/>
        </w:rPr>
        <w:t xml:space="preserve"> Res</w:t>
      </w:r>
      <w:r w:rsidRPr="00DC3B78">
        <w:rPr>
          <w:rFonts w:ascii="Book Antiqua" w:hAnsi="Book Antiqua"/>
          <w:sz w:val="24"/>
          <w:szCs w:val="24"/>
        </w:rPr>
        <w:t xml:space="preserve"> 2016; </w:t>
      </w:r>
      <w:r w:rsidRPr="00DC3B78">
        <w:rPr>
          <w:rFonts w:ascii="Book Antiqua" w:hAnsi="Book Antiqua"/>
          <w:b/>
          <w:sz w:val="24"/>
          <w:szCs w:val="24"/>
        </w:rPr>
        <w:t>110</w:t>
      </w:r>
      <w:r w:rsidRPr="00DC3B78">
        <w:rPr>
          <w:rFonts w:ascii="Book Antiqua" w:hAnsi="Book Antiqua"/>
          <w:sz w:val="24"/>
          <w:szCs w:val="24"/>
        </w:rPr>
        <w:t>: 319-330 [PMID: 26980205 DOI: 10.1093/</w:t>
      </w:r>
      <w:proofErr w:type="spellStart"/>
      <w:r w:rsidRPr="00DC3B78">
        <w:rPr>
          <w:rFonts w:ascii="Book Antiqua" w:hAnsi="Book Antiqua"/>
          <w:sz w:val="24"/>
          <w:szCs w:val="24"/>
        </w:rPr>
        <w:t>cvr</w:t>
      </w:r>
      <w:proofErr w:type="spellEnd"/>
      <w:r w:rsidRPr="00DC3B78">
        <w:rPr>
          <w:rFonts w:ascii="Book Antiqua" w:hAnsi="Book Antiqua"/>
          <w:sz w:val="24"/>
          <w:szCs w:val="24"/>
        </w:rPr>
        <w:t>/cvw054]</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14</w:t>
      </w:r>
      <w:r w:rsidR="00B25D7B" w:rsidRPr="00DC3B78">
        <w:rPr>
          <w:rFonts w:ascii="Book Antiqua" w:hAnsi="Book Antiqua"/>
          <w:sz w:val="24"/>
          <w:szCs w:val="24"/>
        </w:rPr>
        <w:t>1</w:t>
      </w:r>
      <w:r w:rsidRPr="00DC3B78">
        <w:rPr>
          <w:rFonts w:ascii="Book Antiqua" w:hAnsi="Book Antiqua"/>
          <w:sz w:val="24"/>
          <w:szCs w:val="24"/>
        </w:rPr>
        <w:t xml:space="preserve"> </w:t>
      </w:r>
      <w:r w:rsidRPr="00DC3B78">
        <w:rPr>
          <w:rFonts w:ascii="Book Antiqua" w:hAnsi="Book Antiqua"/>
          <w:b/>
          <w:sz w:val="24"/>
          <w:szCs w:val="24"/>
        </w:rPr>
        <w:t>Li W</w:t>
      </w:r>
      <w:r w:rsidRPr="00DC3B78">
        <w:rPr>
          <w:rFonts w:ascii="Book Antiqua" w:hAnsi="Book Antiqua"/>
          <w:sz w:val="24"/>
          <w:szCs w:val="24"/>
        </w:rPr>
        <w:t xml:space="preserve">, Han Y, Zhao Z, Ji X, Wang X, </w:t>
      </w:r>
      <w:proofErr w:type="spellStart"/>
      <w:r w:rsidRPr="00DC3B78">
        <w:rPr>
          <w:rFonts w:ascii="Book Antiqua" w:hAnsi="Book Antiqua"/>
          <w:sz w:val="24"/>
          <w:szCs w:val="24"/>
        </w:rPr>
        <w:t>Jin</w:t>
      </w:r>
      <w:proofErr w:type="spellEnd"/>
      <w:r w:rsidRPr="00DC3B78">
        <w:rPr>
          <w:rFonts w:ascii="Book Antiqua" w:hAnsi="Book Antiqua"/>
          <w:sz w:val="24"/>
          <w:szCs w:val="24"/>
        </w:rPr>
        <w:t xml:space="preserve"> J, Wang Q, </w:t>
      </w:r>
      <w:proofErr w:type="spellStart"/>
      <w:r w:rsidRPr="00DC3B78">
        <w:rPr>
          <w:rFonts w:ascii="Book Antiqua" w:hAnsi="Book Antiqua"/>
          <w:sz w:val="24"/>
          <w:szCs w:val="24"/>
        </w:rPr>
        <w:t>Guo</w:t>
      </w:r>
      <w:proofErr w:type="spellEnd"/>
      <w:r w:rsidRPr="00DC3B78">
        <w:rPr>
          <w:rFonts w:ascii="Book Antiqua" w:hAnsi="Book Antiqua"/>
          <w:sz w:val="24"/>
          <w:szCs w:val="24"/>
        </w:rPr>
        <w:t xml:space="preserve"> X, Cheng Z, Lu M, Wang G, Wang Y, Liu H. Oral mucosal mesenchymal stem cell</w:t>
      </w:r>
      <w:r w:rsidRPr="00DC3B78">
        <w:rPr>
          <w:rFonts w:ascii="Times New Roman" w:hAnsi="Times New Roman"/>
          <w:sz w:val="24"/>
          <w:szCs w:val="24"/>
        </w:rPr>
        <w:t>‑</w:t>
      </w:r>
      <w:r w:rsidRPr="00DC3B78">
        <w:rPr>
          <w:rFonts w:ascii="Book Antiqua" w:hAnsi="Book Antiqua"/>
          <w:sz w:val="24"/>
          <w:szCs w:val="24"/>
        </w:rPr>
        <w:t xml:space="preserve">derived exosomes: A potential therapeutic target in oral premalignant lesions. </w:t>
      </w:r>
      <w:proofErr w:type="spellStart"/>
      <w:r w:rsidRPr="00DC3B78">
        <w:rPr>
          <w:rFonts w:ascii="Book Antiqua" w:hAnsi="Book Antiqua"/>
          <w:i/>
          <w:sz w:val="24"/>
          <w:szCs w:val="24"/>
        </w:rPr>
        <w:t>Int</w:t>
      </w:r>
      <w:proofErr w:type="spellEnd"/>
      <w:r w:rsidRPr="00DC3B78">
        <w:rPr>
          <w:rFonts w:ascii="Book Antiqua" w:hAnsi="Book Antiqua"/>
          <w:i/>
          <w:sz w:val="24"/>
          <w:szCs w:val="24"/>
        </w:rPr>
        <w:t xml:space="preserve"> J </w:t>
      </w:r>
      <w:proofErr w:type="spellStart"/>
      <w:r w:rsidRPr="00DC3B78">
        <w:rPr>
          <w:rFonts w:ascii="Book Antiqua" w:hAnsi="Book Antiqua"/>
          <w:i/>
          <w:sz w:val="24"/>
          <w:szCs w:val="24"/>
        </w:rPr>
        <w:t>Oncol</w:t>
      </w:r>
      <w:proofErr w:type="spellEnd"/>
      <w:r w:rsidRPr="00DC3B78">
        <w:rPr>
          <w:rFonts w:ascii="Book Antiqua" w:hAnsi="Book Antiqua"/>
          <w:sz w:val="24"/>
          <w:szCs w:val="24"/>
        </w:rPr>
        <w:t xml:space="preserve"> 2019; </w:t>
      </w:r>
      <w:r w:rsidRPr="00DC3B78">
        <w:rPr>
          <w:rFonts w:ascii="Book Antiqua" w:hAnsi="Book Antiqua"/>
          <w:b/>
          <w:sz w:val="24"/>
          <w:szCs w:val="24"/>
        </w:rPr>
        <w:t>54</w:t>
      </w:r>
      <w:r w:rsidRPr="00DC3B78">
        <w:rPr>
          <w:rFonts w:ascii="Book Antiqua" w:hAnsi="Book Antiqua"/>
          <w:sz w:val="24"/>
          <w:szCs w:val="24"/>
        </w:rPr>
        <w:t>: 1567-1578 [PMID: 30896790 DOI: 10.3892/ijo.2019.4756]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14</w:t>
      </w:r>
      <w:r w:rsidR="00B25D7B" w:rsidRPr="00DC3B78">
        <w:rPr>
          <w:rFonts w:ascii="Book Antiqua" w:hAnsi="Book Antiqua"/>
          <w:sz w:val="24"/>
          <w:szCs w:val="24"/>
        </w:rPr>
        <w:t>2</w:t>
      </w:r>
      <w:r w:rsidRPr="00DC3B78">
        <w:rPr>
          <w:rFonts w:ascii="Book Antiqua" w:hAnsi="Book Antiqua"/>
          <w:sz w:val="24"/>
          <w:szCs w:val="24"/>
        </w:rPr>
        <w:t xml:space="preserve"> </w:t>
      </w:r>
      <w:proofErr w:type="spellStart"/>
      <w:r w:rsidRPr="00DC3B78">
        <w:rPr>
          <w:rFonts w:ascii="Book Antiqua" w:hAnsi="Book Antiqua"/>
          <w:b/>
          <w:sz w:val="24"/>
          <w:szCs w:val="24"/>
        </w:rPr>
        <w:t>Bhagirath</w:t>
      </w:r>
      <w:proofErr w:type="spellEnd"/>
      <w:r w:rsidRPr="00DC3B78">
        <w:rPr>
          <w:rFonts w:ascii="Book Antiqua" w:hAnsi="Book Antiqua"/>
          <w:b/>
          <w:sz w:val="24"/>
          <w:szCs w:val="24"/>
        </w:rPr>
        <w:t xml:space="preserve"> D</w:t>
      </w:r>
      <w:r w:rsidRPr="00DC3B78">
        <w:rPr>
          <w:rFonts w:ascii="Book Antiqua" w:hAnsi="Book Antiqua"/>
          <w:sz w:val="24"/>
          <w:szCs w:val="24"/>
        </w:rPr>
        <w:t xml:space="preserve">, Yang TL, </w:t>
      </w:r>
      <w:proofErr w:type="spellStart"/>
      <w:r w:rsidRPr="00DC3B78">
        <w:rPr>
          <w:rFonts w:ascii="Book Antiqua" w:hAnsi="Book Antiqua"/>
          <w:sz w:val="24"/>
          <w:szCs w:val="24"/>
        </w:rPr>
        <w:t>Bucay</w:t>
      </w:r>
      <w:proofErr w:type="spellEnd"/>
      <w:r w:rsidRPr="00DC3B78">
        <w:rPr>
          <w:rFonts w:ascii="Book Antiqua" w:hAnsi="Book Antiqua"/>
          <w:sz w:val="24"/>
          <w:szCs w:val="24"/>
        </w:rPr>
        <w:t xml:space="preserve"> N, </w:t>
      </w:r>
      <w:proofErr w:type="spellStart"/>
      <w:r w:rsidRPr="00DC3B78">
        <w:rPr>
          <w:rFonts w:ascii="Book Antiqua" w:hAnsi="Book Antiqua"/>
          <w:sz w:val="24"/>
          <w:szCs w:val="24"/>
        </w:rPr>
        <w:t>Sekhon</w:t>
      </w:r>
      <w:proofErr w:type="spellEnd"/>
      <w:r w:rsidRPr="00DC3B78">
        <w:rPr>
          <w:rFonts w:ascii="Book Antiqua" w:hAnsi="Book Antiqua"/>
          <w:sz w:val="24"/>
          <w:szCs w:val="24"/>
        </w:rPr>
        <w:t xml:space="preserve"> K, Majid S, </w:t>
      </w:r>
      <w:proofErr w:type="spellStart"/>
      <w:r w:rsidRPr="00DC3B78">
        <w:rPr>
          <w:rFonts w:ascii="Book Antiqua" w:hAnsi="Book Antiqua"/>
          <w:sz w:val="24"/>
          <w:szCs w:val="24"/>
        </w:rPr>
        <w:t>Shahryari</w:t>
      </w:r>
      <w:proofErr w:type="spellEnd"/>
      <w:r w:rsidRPr="00DC3B78">
        <w:rPr>
          <w:rFonts w:ascii="Book Antiqua" w:hAnsi="Book Antiqua"/>
          <w:sz w:val="24"/>
          <w:szCs w:val="24"/>
        </w:rPr>
        <w:t xml:space="preserve"> V, </w:t>
      </w:r>
      <w:proofErr w:type="spellStart"/>
      <w:r w:rsidRPr="00DC3B78">
        <w:rPr>
          <w:rFonts w:ascii="Book Antiqua" w:hAnsi="Book Antiqua"/>
          <w:sz w:val="24"/>
          <w:szCs w:val="24"/>
        </w:rPr>
        <w:t>Dahiya</w:t>
      </w:r>
      <w:proofErr w:type="spellEnd"/>
      <w:r w:rsidRPr="00DC3B78">
        <w:rPr>
          <w:rFonts w:ascii="Book Antiqua" w:hAnsi="Book Antiqua"/>
          <w:sz w:val="24"/>
          <w:szCs w:val="24"/>
        </w:rPr>
        <w:t xml:space="preserve"> R, Tanaka Y, Saini S. microRNA-1246 Is an </w:t>
      </w:r>
      <w:proofErr w:type="spellStart"/>
      <w:r w:rsidRPr="00DC3B78">
        <w:rPr>
          <w:rFonts w:ascii="Book Antiqua" w:hAnsi="Book Antiqua"/>
          <w:sz w:val="24"/>
          <w:szCs w:val="24"/>
        </w:rPr>
        <w:t>Exosomal</w:t>
      </w:r>
      <w:proofErr w:type="spellEnd"/>
      <w:r w:rsidRPr="00DC3B78">
        <w:rPr>
          <w:rFonts w:ascii="Book Antiqua" w:hAnsi="Book Antiqua"/>
          <w:sz w:val="24"/>
          <w:szCs w:val="24"/>
        </w:rPr>
        <w:t xml:space="preserve"> Biomarker for Aggressive Prostate Cancer. </w:t>
      </w:r>
      <w:r w:rsidRPr="00DC3B78">
        <w:rPr>
          <w:rFonts w:ascii="Book Antiqua" w:hAnsi="Book Antiqua"/>
          <w:i/>
          <w:sz w:val="24"/>
          <w:szCs w:val="24"/>
        </w:rPr>
        <w:t>Cancer Res</w:t>
      </w:r>
      <w:r w:rsidRPr="00DC3B78">
        <w:rPr>
          <w:rFonts w:ascii="Book Antiqua" w:hAnsi="Book Antiqua"/>
          <w:sz w:val="24"/>
          <w:szCs w:val="24"/>
        </w:rPr>
        <w:t xml:space="preserve"> 2018; </w:t>
      </w:r>
      <w:r w:rsidRPr="00DC3B78">
        <w:rPr>
          <w:rFonts w:ascii="Book Antiqua" w:hAnsi="Book Antiqua"/>
          <w:b/>
          <w:sz w:val="24"/>
          <w:szCs w:val="24"/>
        </w:rPr>
        <w:t>78</w:t>
      </w:r>
      <w:r w:rsidRPr="00DC3B78">
        <w:rPr>
          <w:rFonts w:ascii="Book Antiqua" w:hAnsi="Book Antiqua"/>
          <w:sz w:val="24"/>
          <w:szCs w:val="24"/>
        </w:rPr>
        <w:t>: 1833-1844 [PMID: 29437039 DOI: 10.1158/0008-5472.CAN-17-2069]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14</w:t>
      </w:r>
      <w:r w:rsidR="00B25D7B" w:rsidRPr="00DC3B78">
        <w:rPr>
          <w:rFonts w:ascii="Book Antiqua" w:hAnsi="Book Antiqua"/>
          <w:sz w:val="24"/>
          <w:szCs w:val="24"/>
        </w:rPr>
        <w:t>3</w:t>
      </w:r>
      <w:r w:rsidRPr="00DC3B78">
        <w:rPr>
          <w:rFonts w:ascii="Book Antiqua" w:hAnsi="Book Antiqua"/>
          <w:sz w:val="24"/>
          <w:szCs w:val="24"/>
        </w:rPr>
        <w:t xml:space="preserve"> </w:t>
      </w:r>
      <w:r w:rsidRPr="00DC3B78">
        <w:rPr>
          <w:rFonts w:ascii="Book Antiqua" w:hAnsi="Book Antiqua"/>
          <w:b/>
          <w:sz w:val="24"/>
          <w:szCs w:val="24"/>
        </w:rPr>
        <w:t>Armstrong DA</w:t>
      </w:r>
      <w:r w:rsidRPr="00DC3B78">
        <w:rPr>
          <w:rFonts w:ascii="Book Antiqua" w:hAnsi="Book Antiqua"/>
          <w:sz w:val="24"/>
          <w:szCs w:val="24"/>
        </w:rPr>
        <w:t xml:space="preserve">, Green BB, </w:t>
      </w:r>
      <w:proofErr w:type="spellStart"/>
      <w:r w:rsidRPr="00DC3B78">
        <w:rPr>
          <w:rFonts w:ascii="Book Antiqua" w:hAnsi="Book Antiqua"/>
          <w:sz w:val="24"/>
          <w:szCs w:val="24"/>
        </w:rPr>
        <w:t>Seigne</w:t>
      </w:r>
      <w:proofErr w:type="spellEnd"/>
      <w:r w:rsidRPr="00DC3B78">
        <w:rPr>
          <w:rFonts w:ascii="Book Antiqua" w:hAnsi="Book Antiqua"/>
          <w:sz w:val="24"/>
          <w:szCs w:val="24"/>
        </w:rPr>
        <w:t xml:space="preserve"> JD, </w:t>
      </w:r>
      <w:proofErr w:type="spellStart"/>
      <w:r w:rsidRPr="00DC3B78">
        <w:rPr>
          <w:rFonts w:ascii="Book Antiqua" w:hAnsi="Book Antiqua"/>
          <w:sz w:val="24"/>
          <w:szCs w:val="24"/>
        </w:rPr>
        <w:t>Schned</w:t>
      </w:r>
      <w:proofErr w:type="spellEnd"/>
      <w:r w:rsidRPr="00DC3B78">
        <w:rPr>
          <w:rFonts w:ascii="Book Antiqua" w:hAnsi="Book Antiqua"/>
          <w:sz w:val="24"/>
          <w:szCs w:val="24"/>
        </w:rPr>
        <w:t xml:space="preserve"> AR, </w:t>
      </w:r>
      <w:proofErr w:type="spellStart"/>
      <w:r w:rsidRPr="00DC3B78">
        <w:rPr>
          <w:rFonts w:ascii="Book Antiqua" w:hAnsi="Book Antiqua"/>
          <w:sz w:val="24"/>
          <w:szCs w:val="24"/>
        </w:rPr>
        <w:t>Marsit</w:t>
      </w:r>
      <w:proofErr w:type="spellEnd"/>
      <w:r w:rsidRPr="00DC3B78">
        <w:rPr>
          <w:rFonts w:ascii="Book Antiqua" w:hAnsi="Book Antiqua"/>
          <w:sz w:val="24"/>
          <w:szCs w:val="24"/>
        </w:rPr>
        <w:t xml:space="preserve"> CJ. </w:t>
      </w:r>
      <w:proofErr w:type="gramStart"/>
      <w:r w:rsidRPr="00DC3B78">
        <w:rPr>
          <w:rFonts w:ascii="Book Antiqua" w:hAnsi="Book Antiqua"/>
          <w:sz w:val="24"/>
          <w:szCs w:val="24"/>
        </w:rPr>
        <w:t>MicroRNA molecular profiling from matched tumor and bio-fluids in bladder cancer.</w:t>
      </w:r>
      <w:proofErr w:type="gramEnd"/>
      <w:r w:rsidRPr="00DC3B78">
        <w:rPr>
          <w:rFonts w:ascii="Book Antiqua" w:hAnsi="Book Antiqua"/>
          <w:sz w:val="24"/>
          <w:szCs w:val="24"/>
        </w:rPr>
        <w:t xml:space="preserve">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Cancer</w:t>
      </w:r>
      <w:r w:rsidRPr="00DC3B78">
        <w:rPr>
          <w:rFonts w:ascii="Book Antiqua" w:hAnsi="Book Antiqua"/>
          <w:sz w:val="24"/>
          <w:szCs w:val="24"/>
        </w:rPr>
        <w:t xml:space="preserve"> 2015; </w:t>
      </w:r>
      <w:r w:rsidRPr="00DC3B78">
        <w:rPr>
          <w:rFonts w:ascii="Book Antiqua" w:hAnsi="Book Antiqua"/>
          <w:b/>
          <w:sz w:val="24"/>
          <w:szCs w:val="24"/>
        </w:rPr>
        <w:t>14</w:t>
      </w:r>
      <w:r w:rsidRPr="00DC3B78">
        <w:rPr>
          <w:rFonts w:ascii="Book Antiqua" w:hAnsi="Book Antiqua"/>
          <w:sz w:val="24"/>
          <w:szCs w:val="24"/>
        </w:rPr>
        <w:t>: 194 [PMID: 26576778 DOI: 10.1186/s12943-015-0466-2]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14</w:t>
      </w:r>
      <w:r w:rsidR="00B25D7B" w:rsidRPr="00DC3B78">
        <w:rPr>
          <w:rFonts w:ascii="Book Antiqua" w:hAnsi="Book Antiqua"/>
          <w:sz w:val="24"/>
          <w:szCs w:val="24"/>
        </w:rPr>
        <w:t>4</w:t>
      </w:r>
      <w:r w:rsidRPr="00DC3B78">
        <w:rPr>
          <w:rFonts w:ascii="Book Antiqua" w:hAnsi="Book Antiqua"/>
          <w:sz w:val="24"/>
          <w:szCs w:val="24"/>
        </w:rPr>
        <w:t xml:space="preserve"> </w:t>
      </w:r>
      <w:proofErr w:type="spellStart"/>
      <w:r w:rsidRPr="00DC3B78">
        <w:rPr>
          <w:rFonts w:ascii="Book Antiqua" w:hAnsi="Book Antiqua"/>
          <w:b/>
          <w:sz w:val="24"/>
          <w:szCs w:val="24"/>
        </w:rPr>
        <w:t>Gheinani</w:t>
      </w:r>
      <w:proofErr w:type="spellEnd"/>
      <w:r w:rsidRPr="00DC3B78">
        <w:rPr>
          <w:rFonts w:ascii="Book Antiqua" w:hAnsi="Book Antiqua"/>
          <w:b/>
          <w:sz w:val="24"/>
          <w:szCs w:val="24"/>
        </w:rPr>
        <w:t xml:space="preserve"> AH</w:t>
      </w:r>
      <w:r w:rsidRPr="00DC3B78">
        <w:rPr>
          <w:rFonts w:ascii="Book Antiqua" w:hAnsi="Book Antiqua"/>
          <w:sz w:val="24"/>
          <w:szCs w:val="24"/>
        </w:rPr>
        <w:t xml:space="preserve">, </w:t>
      </w:r>
      <w:proofErr w:type="spellStart"/>
      <w:r w:rsidRPr="00DC3B78">
        <w:rPr>
          <w:rFonts w:ascii="Book Antiqua" w:hAnsi="Book Antiqua"/>
          <w:sz w:val="24"/>
          <w:szCs w:val="24"/>
        </w:rPr>
        <w:t>Vögeli</w:t>
      </w:r>
      <w:proofErr w:type="spellEnd"/>
      <w:r w:rsidRPr="00DC3B78">
        <w:rPr>
          <w:rFonts w:ascii="Book Antiqua" w:hAnsi="Book Antiqua"/>
          <w:sz w:val="24"/>
          <w:szCs w:val="24"/>
        </w:rPr>
        <w:t xml:space="preserve"> M, Baumgartner U, </w:t>
      </w:r>
      <w:proofErr w:type="spellStart"/>
      <w:r w:rsidRPr="00DC3B78">
        <w:rPr>
          <w:rFonts w:ascii="Book Antiqua" w:hAnsi="Book Antiqua"/>
          <w:sz w:val="24"/>
          <w:szCs w:val="24"/>
        </w:rPr>
        <w:t>Vassella</w:t>
      </w:r>
      <w:proofErr w:type="spellEnd"/>
      <w:r w:rsidRPr="00DC3B78">
        <w:rPr>
          <w:rFonts w:ascii="Book Antiqua" w:hAnsi="Book Antiqua"/>
          <w:sz w:val="24"/>
          <w:szCs w:val="24"/>
        </w:rPr>
        <w:t xml:space="preserve"> E, </w:t>
      </w:r>
      <w:proofErr w:type="spellStart"/>
      <w:r w:rsidRPr="00DC3B78">
        <w:rPr>
          <w:rFonts w:ascii="Book Antiqua" w:hAnsi="Book Antiqua"/>
          <w:sz w:val="24"/>
          <w:szCs w:val="24"/>
        </w:rPr>
        <w:t>Draeger</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Burkhard</w:t>
      </w:r>
      <w:proofErr w:type="spellEnd"/>
      <w:r w:rsidRPr="00DC3B78">
        <w:rPr>
          <w:rFonts w:ascii="Book Antiqua" w:hAnsi="Book Antiqua"/>
          <w:sz w:val="24"/>
          <w:szCs w:val="24"/>
        </w:rPr>
        <w:t xml:space="preserve"> FC, </w:t>
      </w:r>
      <w:proofErr w:type="spellStart"/>
      <w:r w:rsidRPr="00DC3B78">
        <w:rPr>
          <w:rFonts w:ascii="Book Antiqua" w:hAnsi="Book Antiqua"/>
          <w:sz w:val="24"/>
          <w:szCs w:val="24"/>
        </w:rPr>
        <w:t>Monastyrskaya</w:t>
      </w:r>
      <w:proofErr w:type="spellEnd"/>
      <w:r w:rsidRPr="00DC3B78">
        <w:rPr>
          <w:rFonts w:ascii="Book Antiqua" w:hAnsi="Book Antiqua"/>
          <w:sz w:val="24"/>
          <w:szCs w:val="24"/>
        </w:rPr>
        <w:t xml:space="preserve"> K. Improved isolation strategies to increase the yield and purity of human urinary exosomes for biomarker discovery. </w:t>
      </w:r>
      <w:proofErr w:type="spellStart"/>
      <w:r w:rsidRPr="00DC3B78">
        <w:rPr>
          <w:rFonts w:ascii="Book Antiqua" w:hAnsi="Book Antiqua"/>
          <w:i/>
          <w:sz w:val="24"/>
          <w:szCs w:val="24"/>
        </w:rPr>
        <w:t>Sci</w:t>
      </w:r>
      <w:proofErr w:type="spellEnd"/>
      <w:r w:rsidRPr="00DC3B78">
        <w:rPr>
          <w:rFonts w:ascii="Book Antiqua" w:hAnsi="Book Antiqua"/>
          <w:i/>
          <w:sz w:val="24"/>
          <w:szCs w:val="24"/>
        </w:rPr>
        <w:t xml:space="preserve"> Rep</w:t>
      </w:r>
      <w:r w:rsidRPr="00DC3B78">
        <w:rPr>
          <w:rFonts w:ascii="Book Antiqua" w:hAnsi="Book Antiqua"/>
          <w:sz w:val="24"/>
          <w:szCs w:val="24"/>
        </w:rPr>
        <w:t xml:space="preserve"> 2018; </w:t>
      </w:r>
      <w:r w:rsidRPr="00DC3B78">
        <w:rPr>
          <w:rFonts w:ascii="Book Antiqua" w:hAnsi="Book Antiqua"/>
          <w:b/>
          <w:sz w:val="24"/>
          <w:szCs w:val="24"/>
        </w:rPr>
        <w:t>8</w:t>
      </w:r>
      <w:r w:rsidRPr="00DC3B78">
        <w:rPr>
          <w:rFonts w:ascii="Book Antiqua" w:hAnsi="Book Antiqua"/>
          <w:sz w:val="24"/>
          <w:szCs w:val="24"/>
        </w:rPr>
        <w:t>: 3945 [PMID: 29500443 DOI: 10.1038/s41598-018-22142-x]</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14</w:t>
      </w:r>
      <w:r w:rsidR="00B25D7B" w:rsidRPr="00DC3B78">
        <w:rPr>
          <w:rFonts w:ascii="Book Antiqua" w:hAnsi="Book Antiqua"/>
          <w:sz w:val="24"/>
          <w:szCs w:val="24"/>
        </w:rPr>
        <w:t>5</w:t>
      </w:r>
      <w:r w:rsidRPr="00DC3B78">
        <w:rPr>
          <w:rFonts w:ascii="Book Antiqua" w:hAnsi="Book Antiqua"/>
          <w:sz w:val="24"/>
          <w:szCs w:val="24"/>
        </w:rPr>
        <w:t xml:space="preserve"> </w:t>
      </w:r>
      <w:proofErr w:type="spellStart"/>
      <w:r w:rsidRPr="00DC3B78">
        <w:rPr>
          <w:rFonts w:ascii="Book Antiqua" w:hAnsi="Book Antiqua"/>
          <w:b/>
          <w:sz w:val="24"/>
          <w:szCs w:val="24"/>
        </w:rPr>
        <w:t>Gnecchi</w:t>
      </w:r>
      <w:proofErr w:type="spellEnd"/>
      <w:r w:rsidRPr="00DC3B78">
        <w:rPr>
          <w:rFonts w:ascii="Book Antiqua" w:hAnsi="Book Antiqua"/>
          <w:b/>
          <w:sz w:val="24"/>
          <w:szCs w:val="24"/>
        </w:rPr>
        <w:t xml:space="preserve"> M</w:t>
      </w:r>
      <w:r w:rsidRPr="00DC3B78">
        <w:rPr>
          <w:rFonts w:ascii="Book Antiqua" w:hAnsi="Book Antiqua"/>
          <w:sz w:val="24"/>
          <w:szCs w:val="24"/>
        </w:rPr>
        <w:t xml:space="preserve">, He H, Liang OD, </w:t>
      </w:r>
      <w:proofErr w:type="spellStart"/>
      <w:r w:rsidRPr="00DC3B78">
        <w:rPr>
          <w:rFonts w:ascii="Book Antiqua" w:hAnsi="Book Antiqua"/>
          <w:sz w:val="24"/>
          <w:szCs w:val="24"/>
        </w:rPr>
        <w:t>Melo</w:t>
      </w:r>
      <w:proofErr w:type="spellEnd"/>
      <w:r w:rsidRPr="00DC3B78">
        <w:rPr>
          <w:rFonts w:ascii="Book Antiqua" w:hAnsi="Book Antiqua"/>
          <w:sz w:val="24"/>
          <w:szCs w:val="24"/>
        </w:rPr>
        <w:t xml:space="preserve"> LG, Morello F, Mu H, </w:t>
      </w:r>
      <w:proofErr w:type="spellStart"/>
      <w:r w:rsidRPr="00DC3B78">
        <w:rPr>
          <w:rFonts w:ascii="Book Antiqua" w:hAnsi="Book Antiqua"/>
          <w:sz w:val="24"/>
          <w:szCs w:val="24"/>
        </w:rPr>
        <w:t>Noiseux</w:t>
      </w:r>
      <w:proofErr w:type="spellEnd"/>
      <w:r w:rsidRPr="00DC3B78">
        <w:rPr>
          <w:rFonts w:ascii="Book Antiqua" w:hAnsi="Book Antiqua"/>
          <w:sz w:val="24"/>
          <w:szCs w:val="24"/>
        </w:rPr>
        <w:t xml:space="preserve"> N, Zhang L, Pratt RE, </w:t>
      </w:r>
      <w:proofErr w:type="spellStart"/>
      <w:r w:rsidRPr="00DC3B78">
        <w:rPr>
          <w:rFonts w:ascii="Book Antiqua" w:hAnsi="Book Antiqua"/>
          <w:sz w:val="24"/>
          <w:szCs w:val="24"/>
        </w:rPr>
        <w:t>Ingwall</w:t>
      </w:r>
      <w:proofErr w:type="spellEnd"/>
      <w:r w:rsidRPr="00DC3B78">
        <w:rPr>
          <w:rFonts w:ascii="Book Antiqua" w:hAnsi="Book Antiqua"/>
          <w:sz w:val="24"/>
          <w:szCs w:val="24"/>
        </w:rPr>
        <w:t xml:space="preserve"> JS, </w:t>
      </w:r>
      <w:proofErr w:type="spellStart"/>
      <w:r w:rsidRPr="00DC3B78">
        <w:rPr>
          <w:rFonts w:ascii="Book Antiqua" w:hAnsi="Book Antiqua"/>
          <w:sz w:val="24"/>
          <w:szCs w:val="24"/>
        </w:rPr>
        <w:t>Dzau</w:t>
      </w:r>
      <w:proofErr w:type="spellEnd"/>
      <w:r w:rsidRPr="00DC3B78">
        <w:rPr>
          <w:rFonts w:ascii="Book Antiqua" w:hAnsi="Book Antiqua"/>
          <w:sz w:val="24"/>
          <w:szCs w:val="24"/>
        </w:rPr>
        <w:t xml:space="preserve"> VJ. Paracrine action accounts for marked protection of ischemic heart by </w:t>
      </w:r>
      <w:proofErr w:type="spellStart"/>
      <w:r w:rsidRPr="00DC3B78">
        <w:rPr>
          <w:rFonts w:ascii="Book Antiqua" w:hAnsi="Book Antiqua"/>
          <w:sz w:val="24"/>
          <w:szCs w:val="24"/>
        </w:rPr>
        <w:t>Akt</w:t>
      </w:r>
      <w:proofErr w:type="spellEnd"/>
      <w:r w:rsidRPr="00DC3B78">
        <w:rPr>
          <w:rFonts w:ascii="Book Antiqua" w:hAnsi="Book Antiqua"/>
          <w:sz w:val="24"/>
          <w:szCs w:val="24"/>
        </w:rPr>
        <w:t xml:space="preserve">-modified mesenchymal stem cells. </w:t>
      </w:r>
      <w:r w:rsidRPr="00DC3B78">
        <w:rPr>
          <w:rFonts w:ascii="Book Antiqua" w:hAnsi="Book Antiqua"/>
          <w:i/>
          <w:sz w:val="24"/>
          <w:szCs w:val="24"/>
        </w:rPr>
        <w:t>Nat Med</w:t>
      </w:r>
      <w:r w:rsidRPr="00DC3B78">
        <w:rPr>
          <w:rFonts w:ascii="Book Antiqua" w:hAnsi="Book Antiqua"/>
          <w:sz w:val="24"/>
          <w:szCs w:val="24"/>
        </w:rPr>
        <w:t xml:space="preserve"> 2005; </w:t>
      </w:r>
      <w:r w:rsidRPr="00DC3B78">
        <w:rPr>
          <w:rFonts w:ascii="Book Antiqua" w:hAnsi="Book Antiqua"/>
          <w:b/>
          <w:sz w:val="24"/>
          <w:szCs w:val="24"/>
        </w:rPr>
        <w:t>11</w:t>
      </w:r>
      <w:r w:rsidRPr="00DC3B78">
        <w:rPr>
          <w:rFonts w:ascii="Book Antiqua" w:hAnsi="Book Antiqua"/>
          <w:sz w:val="24"/>
          <w:szCs w:val="24"/>
        </w:rPr>
        <w:t>: 367-368 [PMID: 15812508 DOI: 10.1038/nm0405-367]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14</w:t>
      </w:r>
      <w:r w:rsidR="00B25D7B" w:rsidRPr="00DC3B78">
        <w:rPr>
          <w:rFonts w:ascii="Book Antiqua" w:hAnsi="Book Antiqua"/>
          <w:sz w:val="24"/>
          <w:szCs w:val="24"/>
        </w:rPr>
        <w:t>6</w:t>
      </w:r>
      <w:r w:rsidRPr="00DC3B78">
        <w:rPr>
          <w:rFonts w:ascii="Book Antiqua" w:hAnsi="Book Antiqua"/>
          <w:sz w:val="24"/>
          <w:szCs w:val="24"/>
        </w:rPr>
        <w:t xml:space="preserve"> </w:t>
      </w:r>
      <w:proofErr w:type="spellStart"/>
      <w:r w:rsidRPr="00DC3B78">
        <w:rPr>
          <w:rFonts w:ascii="Book Antiqua" w:hAnsi="Book Antiqua"/>
          <w:b/>
          <w:sz w:val="24"/>
          <w:szCs w:val="24"/>
        </w:rPr>
        <w:t>Colao</w:t>
      </w:r>
      <w:proofErr w:type="spellEnd"/>
      <w:r w:rsidRPr="00DC3B78">
        <w:rPr>
          <w:rFonts w:ascii="Book Antiqua" w:hAnsi="Book Antiqua"/>
          <w:b/>
          <w:sz w:val="24"/>
          <w:szCs w:val="24"/>
        </w:rPr>
        <w:t xml:space="preserve"> IL</w:t>
      </w:r>
      <w:r w:rsidRPr="00DC3B78">
        <w:rPr>
          <w:rFonts w:ascii="Book Antiqua" w:hAnsi="Book Antiqua"/>
          <w:sz w:val="24"/>
          <w:szCs w:val="24"/>
        </w:rPr>
        <w:t xml:space="preserve">, </w:t>
      </w:r>
      <w:proofErr w:type="spellStart"/>
      <w:r w:rsidRPr="00DC3B78">
        <w:rPr>
          <w:rFonts w:ascii="Book Antiqua" w:hAnsi="Book Antiqua"/>
          <w:sz w:val="24"/>
          <w:szCs w:val="24"/>
        </w:rPr>
        <w:t>Corteling</w:t>
      </w:r>
      <w:proofErr w:type="spellEnd"/>
      <w:r w:rsidRPr="00DC3B78">
        <w:rPr>
          <w:rFonts w:ascii="Book Antiqua" w:hAnsi="Book Antiqua"/>
          <w:sz w:val="24"/>
          <w:szCs w:val="24"/>
        </w:rPr>
        <w:t xml:space="preserve"> R, Bracewell D, Wall I. Manufacturing Exosomes: A Promising </w:t>
      </w:r>
      <w:r w:rsidRPr="00DC3B78">
        <w:rPr>
          <w:rFonts w:ascii="Book Antiqua" w:hAnsi="Book Antiqua"/>
          <w:sz w:val="24"/>
          <w:szCs w:val="24"/>
        </w:rPr>
        <w:lastRenderedPageBreak/>
        <w:t xml:space="preserve">Therapeutic Platform. </w:t>
      </w:r>
      <w:r w:rsidRPr="00DC3B78">
        <w:rPr>
          <w:rFonts w:ascii="Book Antiqua" w:hAnsi="Book Antiqua"/>
          <w:i/>
          <w:sz w:val="24"/>
          <w:szCs w:val="24"/>
        </w:rPr>
        <w:t xml:space="preserve">Trends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2018; </w:t>
      </w:r>
      <w:r w:rsidRPr="00DC3B78">
        <w:rPr>
          <w:rFonts w:ascii="Book Antiqua" w:hAnsi="Book Antiqua"/>
          <w:b/>
          <w:sz w:val="24"/>
          <w:szCs w:val="24"/>
        </w:rPr>
        <w:t>24</w:t>
      </w:r>
      <w:r w:rsidRPr="00DC3B78">
        <w:rPr>
          <w:rFonts w:ascii="Book Antiqua" w:hAnsi="Book Antiqua"/>
          <w:sz w:val="24"/>
          <w:szCs w:val="24"/>
        </w:rPr>
        <w:t>: 242-256 [PMID: 29449149 DOI: 10.1016/j.molmed.2018.01.006]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14</w:t>
      </w:r>
      <w:r w:rsidR="00B25D7B" w:rsidRPr="00DC3B78">
        <w:rPr>
          <w:rFonts w:ascii="Book Antiqua" w:hAnsi="Book Antiqua"/>
          <w:sz w:val="24"/>
          <w:szCs w:val="24"/>
        </w:rPr>
        <w:t>7</w:t>
      </w:r>
      <w:r w:rsidRPr="00DC3B78">
        <w:rPr>
          <w:rFonts w:ascii="Book Antiqua" w:hAnsi="Book Antiqua"/>
          <w:sz w:val="24"/>
          <w:szCs w:val="24"/>
        </w:rPr>
        <w:t xml:space="preserve"> </w:t>
      </w:r>
      <w:proofErr w:type="spellStart"/>
      <w:r w:rsidRPr="00DC3B78">
        <w:rPr>
          <w:rFonts w:ascii="Book Antiqua" w:hAnsi="Book Antiqua"/>
          <w:b/>
          <w:sz w:val="24"/>
          <w:szCs w:val="24"/>
        </w:rPr>
        <w:t>Barbagallo</w:t>
      </w:r>
      <w:proofErr w:type="spellEnd"/>
      <w:r w:rsidRPr="00DC3B78">
        <w:rPr>
          <w:rFonts w:ascii="Book Antiqua" w:hAnsi="Book Antiqua"/>
          <w:b/>
          <w:sz w:val="24"/>
          <w:szCs w:val="24"/>
        </w:rPr>
        <w:t xml:space="preserve"> C</w:t>
      </w:r>
      <w:r w:rsidRPr="00DC3B78">
        <w:rPr>
          <w:rFonts w:ascii="Book Antiqua" w:hAnsi="Book Antiqua"/>
          <w:sz w:val="24"/>
          <w:szCs w:val="24"/>
        </w:rPr>
        <w:t xml:space="preserve">, </w:t>
      </w:r>
      <w:proofErr w:type="spellStart"/>
      <w:r w:rsidRPr="00DC3B78">
        <w:rPr>
          <w:rFonts w:ascii="Book Antiqua" w:hAnsi="Book Antiqua"/>
          <w:sz w:val="24"/>
          <w:szCs w:val="24"/>
        </w:rPr>
        <w:t>Brex</w:t>
      </w:r>
      <w:proofErr w:type="spellEnd"/>
      <w:r w:rsidRPr="00DC3B78">
        <w:rPr>
          <w:rFonts w:ascii="Book Antiqua" w:hAnsi="Book Antiqua"/>
          <w:sz w:val="24"/>
          <w:szCs w:val="24"/>
        </w:rPr>
        <w:t xml:space="preserve"> D, </w:t>
      </w:r>
      <w:proofErr w:type="spellStart"/>
      <w:r w:rsidRPr="00DC3B78">
        <w:rPr>
          <w:rFonts w:ascii="Book Antiqua" w:hAnsi="Book Antiqua"/>
          <w:sz w:val="24"/>
          <w:szCs w:val="24"/>
        </w:rPr>
        <w:t>Caponnetto</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Cirnigliaro</w:t>
      </w:r>
      <w:proofErr w:type="spellEnd"/>
      <w:r w:rsidRPr="00DC3B78">
        <w:rPr>
          <w:rFonts w:ascii="Book Antiqua" w:hAnsi="Book Antiqua"/>
          <w:sz w:val="24"/>
          <w:szCs w:val="24"/>
        </w:rPr>
        <w:t xml:space="preserve"> M, Scalia M, </w:t>
      </w:r>
      <w:proofErr w:type="spellStart"/>
      <w:r w:rsidRPr="00DC3B78">
        <w:rPr>
          <w:rFonts w:ascii="Book Antiqua" w:hAnsi="Book Antiqua"/>
          <w:sz w:val="24"/>
          <w:szCs w:val="24"/>
        </w:rPr>
        <w:t>Magnano</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Caltabiano</w:t>
      </w:r>
      <w:proofErr w:type="spellEnd"/>
      <w:r w:rsidRPr="00DC3B78">
        <w:rPr>
          <w:rFonts w:ascii="Book Antiqua" w:hAnsi="Book Antiqua"/>
          <w:sz w:val="24"/>
          <w:szCs w:val="24"/>
        </w:rPr>
        <w:t xml:space="preserve"> R, </w:t>
      </w:r>
      <w:proofErr w:type="spellStart"/>
      <w:r w:rsidRPr="00DC3B78">
        <w:rPr>
          <w:rFonts w:ascii="Book Antiqua" w:hAnsi="Book Antiqua"/>
          <w:sz w:val="24"/>
          <w:szCs w:val="24"/>
        </w:rPr>
        <w:t>Barbagallo</w:t>
      </w:r>
      <w:proofErr w:type="spellEnd"/>
      <w:r w:rsidRPr="00DC3B78">
        <w:rPr>
          <w:rFonts w:ascii="Book Antiqua" w:hAnsi="Book Antiqua"/>
          <w:sz w:val="24"/>
          <w:szCs w:val="24"/>
        </w:rPr>
        <w:t xml:space="preserve"> D, Biondi A, </w:t>
      </w:r>
      <w:proofErr w:type="spellStart"/>
      <w:r w:rsidRPr="00DC3B78">
        <w:rPr>
          <w:rFonts w:ascii="Book Antiqua" w:hAnsi="Book Antiqua"/>
          <w:sz w:val="24"/>
          <w:szCs w:val="24"/>
        </w:rPr>
        <w:t>Cappellani</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Basile</w:t>
      </w:r>
      <w:proofErr w:type="spellEnd"/>
      <w:r w:rsidRPr="00DC3B78">
        <w:rPr>
          <w:rFonts w:ascii="Book Antiqua" w:hAnsi="Book Antiqua"/>
          <w:sz w:val="24"/>
          <w:szCs w:val="24"/>
        </w:rPr>
        <w:t xml:space="preserve"> F, Di Pietro C, </w:t>
      </w:r>
      <w:proofErr w:type="spellStart"/>
      <w:r w:rsidRPr="00DC3B78">
        <w:rPr>
          <w:rFonts w:ascii="Book Antiqua" w:hAnsi="Book Antiqua"/>
          <w:sz w:val="24"/>
          <w:szCs w:val="24"/>
        </w:rPr>
        <w:t>Purrello</w:t>
      </w:r>
      <w:proofErr w:type="spellEnd"/>
      <w:r w:rsidRPr="00DC3B78">
        <w:rPr>
          <w:rFonts w:ascii="Book Antiqua" w:hAnsi="Book Antiqua"/>
          <w:sz w:val="24"/>
          <w:szCs w:val="24"/>
        </w:rPr>
        <w:t xml:space="preserve"> M, Ragusa M. </w:t>
      </w:r>
      <w:proofErr w:type="spellStart"/>
      <w:r w:rsidRPr="00DC3B78">
        <w:rPr>
          <w:rFonts w:ascii="Book Antiqua" w:hAnsi="Book Antiqua"/>
          <w:sz w:val="24"/>
          <w:szCs w:val="24"/>
        </w:rPr>
        <w:t>LncRNA</w:t>
      </w:r>
      <w:proofErr w:type="spellEnd"/>
      <w:r w:rsidRPr="00DC3B78">
        <w:rPr>
          <w:rFonts w:ascii="Book Antiqua" w:hAnsi="Book Antiqua"/>
          <w:sz w:val="24"/>
          <w:szCs w:val="24"/>
        </w:rPr>
        <w:t xml:space="preserve"> UCA1, Upregulated in CRC Biopsies and Downregulated in Serum Exosomes, Controls mRNA Expression by RNA-RNA Interactions.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Ther</w:t>
      </w:r>
      <w:proofErr w:type="spellEnd"/>
      <w:r w:rsidRPr="00DC3B78">
        <w:rPr>
          <w:rFonts w:ascii="Book Antiqua" w:hAnsi="Book Antiqua"/>
          <w:i/>
          <w:sz w:val="24"/>
          <w:szCs w:val="24"/>
        </w:rPr>
        <w:t xml:space="preserve"> Nucleic Acids</w:t>
      </w:r>
      <w:r w:rsidRPr="00DC3B78">
        <w:rPr>
          <w:rFonts w:ascii="Book Antiqua" w:hAnsi="Book Antiqua"/>
          <w:sz w:val="24"/>
          <w:szCs w:val="24"/>
        </w:rPr>
        <w:t xml:space="preserve"> 2018; </w:t>
      </w:r>
      <w:r w:rsidRPr="00DC3B78">
        <w:rPr>
          <w:rFonts w:ascii="Book Antiqua" w:hAnsi="Book Antiqua"/>
          <w:b/>
          <w:sz w:val="24"/>
          <w:szCs w:val="24"/>
        </w:rPr>
        <w:t>12</w:t>
      </w:r>
      <w:r w:rsidRPr="00DC3B78">
        <w:rPr>
          <w:rFonts w:ascii="Book Antiqua" w:hAnsi="Book Antiqua"/>
          <w:sz w:val="24"/>
          <w:szCs w:val="24"/>
        </w:rPr>
        <w:t>: 229-241 [PMID: 30195762 DOI: 10.1016/j.omtn.2018.05.009]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48</w:t>
      </w:r>
      <w:r w:rsidRPr="00DC3B78">
        <w:rPr>
          <w:rFonts w:ascii="Book Antiqua" w:hAnsi="Book Antiqua"/>
          <w:sz w:val="24"/>
          <w:szCs w:val="24"/>
        </w:rPr>
        <w:t xml:space="preserve"> </w:t>
      </w:r>
      <w:proofErr w:type="spellStart"/>
      <w:r w:rsidRPr="00DC3B78">
        <w:rPr>
          <w:rFonts w:ascii="Book Antiqua" w:hAnsi="Book Antiqua"/>
          <w:b/>
          <w:sz w:val="24"/>
          <w:szCs w:val="24"/>
        </w:rPr>
        <w:t>Guo</w:t>
      </w:r>
      <w:proofErr w:type="spellEnd"/>
      <w:r w:rsidRPr="00DC3B78">
        <w:rPr>
          <w:rFonts w:ascii="Book Antiqua" w:hAnsi="Book Antiqua"/>
          <w:b/>
          <w:sz w:val="24"/>
          <w:szCs w:val="24"/>
        </w:rPr>
        <w:t xml:space="preserve"> Y</w:t>
      </w:r>
      <w:r w:rsidRPr="00DC3B78">
        <w:rPr>
          <w:rFonts w:ascii="Book Antiqua" w:hAnsi="Book Antiqua"/>
          <w:sz w:val="24"/>
          <w:szCs w:val="24"/>
        </w:rPr>
        <w:t xml:space="preserve">, Zhang Z, Xu X, Xu Z, Wang S, Huang D, Li Y, </w:t>
      </w:r>
      <w:proofErr w:type="spellStart"/>
      <w:r w:rsidRPr="00DC3B78">
        <w:rPr>
          <w:rFonts w:ascii="Book Antiqua" w:hAnsi="Book Antiqua"/>
          <w:sz w:val="24"/>
          <w:szCs w:val="24"/>
        </w:rPr>
        <w:t>Mou</w:t>
      </w:r>
      <w:proofErr w:type="spellEnd"/>
      <w:r w:rsidRPr="00DC3B78">
        <w:rPr>
          <w:rFonts w:ascii="Book Antiqua" w:hAnsi="Book Antiqua"/>
          <w:sz w:val="24"/>
          <w:szCs w:val="24"/>
        </w:rPr>
        <w:t xml:space="preserve"> X, Liu F, Xiang C. Menstrual Blood-Derived Stem Cells as Delivery Vehicles for Oncolytic Adenovirus </w:t>
      </w:r>
      <w:proofErr w:type="spellStart"/>
      <w:r w:rsidRPr="00DC3B78">
        <w:rPr>
          <w:rFonts w:ascii="Book Antiqua" w:hAnsi="Book Antiqua"/>
          <w:sz w:val="24"/>
          <w:szCs w:val="24"/>
        </w:rPr>
        <w:t>Virotherapy</w:t>
      </w:r>
      <w:proofErr w:type="spellEnd"/>
      <w:r w:rsidRPr="00DC3B78">
        <w:rPr>
          <w:rFonts w:ascii="Book Antiqua" w:hAnsi="Book Antiqua"/>
          <w:sz w:val="24"/>
          <w:szCs w:val="24"/>
        </w:rPr>
        <w:t xml:space="preserve"> for Colorectal Cancer. </w:t>
      </w:r>
      <w:r w:rsidRPr="00DC3B78">
        <w:rPr>
          <w:rFonts w:ascii="Book Antiqua" w:hAnsi="Book Antiqua"/>
          <w:i/>
          <w:sz w:val="24"/>
          <w:szCs w:val="24"/>
        </w:rPr>
        <w:t>Stem Cells Dev</w:t>
      </w:r>
      <w:r w:rsidRPr="00DC3B78">
        <w:rPr>
          <w:rFonts w:ascii="Book Antiqua" w:hAnsi="Book Antiqua"/>
          <w:sz w:val="24"/>
          <w:szCs w:val="24"/>
        </w:rPr>
        <w:t xml:space="preserve"> 2019; </w:t>
      </w:r>
      <w:r w:rsidRPr="00DC3B78">
        <w:rPr>
          <w:rFonts w:ascii="Book Antiqua" w:hAnsi="Book Antiqua"/>
          <w:b/>
          <w:sz w:val="24"/>
          <w:szCs w:val="24"/>
        </w:rPr>
        <w:t>28</w:t>
      </w:r>
      <w:r w:rsidRPr="00DC3B78">
        <w:rPr>
          <w:rFonts w:ascii="Book Antiqua" w:hAnsi="Book Antiqua"/>
          <w:sz w:val="24"/>
          <w:szCs w:val="24"/>
        </w:rPr>
        <w:t>: 882-896 [PMID: 30991894 DOI: 10.1089/scd.2018.0222]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49</w:t>
      </w:r>
      <w:r w:rsidRPr="00DC3B78">
        <w:rPr>
          <w:rFonts w:ascii="Book Antiqua" w:hAnsi="Book Antiqua"/>
          <w:sz w:val="24"/>
          <w:szCs w:val="24"/>
        </w:rPr>
        <w:t xml:space="preserve"> </w:t>
      </w:r>
      <w:proofErr w:type="spellStart"/>
      <w:r w:rsidRPr="00DC3B78">
        <w:rPr>
          <w:rFonts w:ascii="Book Antiqua" w:hAnsi="Book Antiqua"/>
          <w:b/>
          <w:sz w:val="24"/>
          <w:szCs w:val="24"/>
        </w:rPr>
        <w:t>Thomi</w:t>
      </w:r>
      <w:proofErr w:type="spellEnd"/>
      <w:r w:rsidRPr="00DC3B78">
        <w:rPr>
          <w:rFonts w:ascii="Book Antiqua" w:hAnsi="Book Antiqua"/>
          <w:b/>
          <w:sz w:val="24"/>
          <w:szCs w:val="24"/>
        </w:rPr>
        <w:t xml:space="preserve"> G</w:t>
      </w:r>
      <w:r w:rsidRPr="00DC3B78">
        <w:rPr>
          <w:rFonts w:ascii="Book Antiqua" w:hAnsi="Book Antiqua"/>
          <w:sz w:val="24"/>
          <w:szCs w:val="24"/>
        </w:rPr>
        <w:t xml:space="preserve">, </w:t>
      </w:r>
      <w:proofErr w:type="spellStart"/>
      <w:r w:rsidRPr="00DC3B78">
        <w:rPr>
          <w:rFonts w:ascii="Book Antiqua" w:hAnsi="Book Antiqua"/>
          <w:sz w:val="24"/>
          <w:szCs w:val="24"/>
        </w:rPr>
        <w:t>Joerger-Messerli</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Haesler</w:t>
      </w:r>
      <w:proofErr w:type="spellEnd"/>
      <w:r w:rsidRPr="00DC3B78">
        <w:rPr>
          <w:rFonts w:ascii="Book Antiqua" w:hAnsi="Book Antiqua"/>
          <w:sz w:val="24"/>
          <w:szCs w:val="24"/>
        </w:rPr>
        <w:t xml:space="preserve"> V, Muri L, </w:t>
      </w:r>
      <w:proofErr w:type="spellStart"/>
      <w:r w:rsidRPr="00DC3B78">
        <w:rPr>
          <w:rFonts w:ascii="Book Antiqua" w:hAnsi="Book Antiqua"/>
          <w:sz w:val="24"/>
          <w:szCs w:val="24"/>
        </w:rPr>
        <w:t>Surbek</w:t>
      </w:r>
      <w:proofErr w:type="spellEnd"/>
      <w:r w:rsidRPr="00DC3B78">
        <w:rPr>
          <w:rFonts w:ascii="Book Antiqua" w:hAnsi="Book Antiqua"/>
          <w:sz w:val="24"/>
          <w:szCs w:val="24"/>
        </w:rPr>
        <w:t xml:space="preserve"> D, </w:t>
      </w:r>
      <w:proofErr w:type="spellStart"/>
      <w:r w:rsidRPr="00DC3B78">
        <w:rPr>
          <w:rFonts w:ascii="Book Antiqua" w:hAnsi="Book Antiqua"/>
          <w:sz w:val="24"/>
          <w:szCs w:val="24"/>
        </w:rPr>
        <w:t>Schoeberlein</w:t>
      </w:r>
      <w:proofErr w:type="spellEnd"/>
      <w:r w:rsidRPr="00DC3B78">
        <w:rPr>
          <w:rFonts w:ascii="Book Antiqua" w:hAnsi="Book Antiqua"/>
          <w:sz w:val="24"/>
          <w:szCs w:val="24"/>
        </w:rPr>
        <w:t xml:space="preserve"> A. </w:t>
      </w:r>
      <w:proofErr w:type="spellStart"/>
      <w:r w:rsidRPr="00DC3B78">
        <w:rPr>
          <w:rFonts w:ascii="Book Antiqua" w:hAnsi="Book Antiqua"/>
          <w:sz w:val="24"/>
          <w:szCs w:val="24"/>
        </w:rPr>
        <w:t>Intranasally</w:t>
      </w:r>
      <w:proofErr w:type="spellEnd"/>
      <w:r w:rsidRPr="00DC3B78">
        <w:rPr>
          <w:rFonts w:ascii="Book Antiqua" w:hAnsi="Book Antiqua"/>
          <w:sz w:val="24"/>
          <w:szCs w:val="24"/>
        </w:rPr>
        <w:t xml:space="preserve"> Administered Exosomes from Umbilical Cord Stem Cells Have Preventive Neuroprotective Effects and Contribute to Functional Recovery after Perinatal Brain Injury. </w:t>
      </w:r>
      <w:r w:rsidRPr="00DC3B78">
        <w:rPr>
          <w:rFonts w:ascii="Book Antiqua" w:hAnsi="Book Antiqua"/>
          <w:i/>
          <w:sz w:val="24"/>
          <w:szCs w:val="24"/>
        </w:rPr>
        <w:t>Cells</w:t>
      </w:r>
      <w:r w:rsidRPr="00DC3B78">
        <w:rPr>
          <w:rFonts w:ascii="Book Antiqua" w:hAnsi="Book Antiqua"/>
          <w:sz w:val="24"/>
          <w:szCs w:val="24"/>
        </w:rPr>
        <w:t xml:space="preserve"> 2019; </w:t>
      </w:r>
      <w:r w:rsidRPr="00DC3B78">
        <w:rPr>
          <w:rFonts w:ascii="Book Antiqua" w:hAnsi="Book Antiqua"/>
          <w:b/>
          <w:sz w:val="24"/>
          <w:szCs w:val="24"/>
        </w:rPr>
        <w:t>8</w:t>
      </w:r>
      <w:r w:rsidR="0080723C" w:rsidRPr="00DC3B78">
        <w:rPr>
          <w:rFonts w:ascii="Book Antiqua" w:hAnsi="Book Antiqua"/>
          <w:sz w:val="24"/>
          <w:szCs w:val="24"/>
        </w:rPr>
        <w:t xml:space="preserve"> </w:t>
      </w:r>
      <w:r w:rsidRPr="00DC3B78">
        <w:rPr>
          <w:rFonts w:ascii="Book Antiqua" w:hAnsi="Book Antiqua"/>
          <w:sz w:val="24"/>
          <w:szCs w:val="24"/>
        </w:rPr>
        <w:t>[PMID: 31398924 DOI: 10.3390/cells8080855]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15</w:t>
      </w:r>
      <w:r w:rsidR="00B25D7B" w:rsidRPr="00DC3B78">
        <w:rPr>
          <w:rFonts w:ascii="Book Antiqua" w:hAnsi="Book Antiqua"/>
          <w:sz w:val="24"/>
          <w:szCs w:val="24"/>
        </w:rPr>
        <w:t>0</w:t>
      </w:r>
      <w:r w:rsidRPr="00DC3B78">
        <w:rPr>
          <w:rFonts w:ascii="Book Antiqua" w:hAnsi="Book Antiqua"/>
          <w:sz w:val="24"/>
          <w:szCs w:val="24"/>
        </w:rPr>
        <w:t xml:space="preserve"> </w:t>
      </w:r>
      <w:r w:rsidRPr="00DC3B78">
        <w:rPr>
          <w:rFonts w:ascii="Book Antiqua" w:hAnsi="Book Antiqua"/>
          <w:b/>
          <w:sz w:val="24"/>
          <w:szCs w:val="24"/>
        </w:rPr>
        <w:t>Wu Y</w:t>
      </w:r>
      <w:r w:rsidRPr="00DC3B78">
        <w:rPr>
          <w:rFonts w:ascii="Book Antiqua" w:hAnsi="Book Antiqua"/>
          <w:sz w:val="24"/>
          <w:szCs w:val="24"/>
        </w:rPr>
        <w:t xml:space="preserve">, Chen X, Zhao Y, Wang Y, Li Y, Xiang C. Genome-wide DNA methylation and </w:t>
      </w:r>
      <w:proofErr w:type="spellStart"/>
      <w:r w:rsidRPr="00DC3B78">
        <w:rPr>
          <w:rFonts w:ascii="Book Antiqua" w:hAnsi="Book Antiqua"/>
          <w:sz w:val="24"/>
          <w:szCs w:val="24"/>
        </w:rPr>
        <w:t>hydroxymethylation</w:t>
      </w:r>
      <w:proofErr w:type="spellEnd"/>
      <w:r w:rsidRPr="00DC3B78">
        <w:rPr>
          <w:rFonts w:ascii="Book Antiqua" w:hAnsi="Book Antiqua"/>
          <w:sz w:val="24"/>
          <w:szCs w:val="24"/>
        </w:rPr>
        <w:t xml:space="preserve"> analysis reveal human menstrual blood-derived stem cells inhibit hepatocellular carcinoma growth through oncogenic pathway suppression via regulating 5-hmC in enhancer elements. </w:t>
      </w:r>
      <w:r w:rsidRPr="00DC3B78">
        <w:rPr>
          <w:rFonts w:ascii="Book Antiqua" w:hAnsi="Book Antiqua"/>
          <w:i/>
          <w:sz w:val="24"/>
          <w:szCs w:val="24"/>
        </w:rPr>
        <w:t xml:space="preserve">Stem Cell Res </w:t>
      </w:r>
      <w:proofErr w:type="spellStart"/>
      <w:r w:rsidRPr="00DC3B78">
        <w:rPr>
          <w:rFonts w:ascii="Book Antiqua" w:hAnsi="Book Antiqua"/>
          <w:i/>
          <w:sz w:val="24"/>
          <w:szCs w:val="24"/>
        </w:rPr>
        <w:t>Ther</w:t>
      </w:r>
      <w:proofErr w:type="spellEnd"/>
      <w:r w:rsidRPr="00DC3B78">
        <w:rPr>
          <w:rFonts w:ascii="Book Antiqua" w:hAnsi="Book Antiqua"/>
          <w:sz w:val="24"/>
          <w:szCs w:val="24"/>
        </w:rPr>
        <w:t xml:space="preserve"> 2019; </w:t>
      </w:r>
      <w:r w:rsidRPr="00DC3B78">
        <w:rPr>
          <w:rFonts w:ascii="Book Antiqua" w:hAnsi="Book Antiqua"/>
          <w:b/>
          <w:sz w:val="24"/>
          <w:szCs w:val="24"/>
        </w:rPr>
        <w:t>10</w:t>
      </w:r>
      <w:r w:rsidRPr="00DC3B78">
        <w:rPr>
          <w:rFonts w:ascii="Book Antiqua" w:hAnsi="Book Antiqua"/>
          <w:sz w:val="24"/>
          <w:szCs w:val="24"/>
        </w:rPr>
        <w:t>: 151 [PMID: 31151404 DOI: 10.1186/s13287-019-1243-8]</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15</w:t>
      </w:r>
      <w:r w:rsidR="00B25D7B" w:rsidRPr="00DC3B78">
        <w:rPr>
          <w:rFonts w:ascii="Book Antiqua" w:hAnsi="Book Antiqua"/>
          <w:sz w:val="24"/>
          <w:szCs w:val="24"/>
        </w:rPr>
        <w:t>1</w:t>
      </w:r>
      <w:r w:rsidRPr="00DC3B78">
        <w:rPr>
          <w:rFonts w:ascii="Book Antiqua" w:hAnsi="Book Antiqua"/>
          <w:sz w:val="24"/>
          <w:szCs w:val="24"/>
        </w:rPr>
        <w:t xml:space="preserve"> </w:t>
      </w:r>
      <w:r w:rsidRPr="00DC3B78">
        <w:rPr>
          <w:rFonts w:ascii="Book Antiqua" w:hAnsi="Book Antiqua"/>
          <w:b/>
          <w:sz w:val="24"/>
          <w:szCs w:val="24"/>
        </w:rPr>
        <w:t>Xiang B</w:t>
      </w:r>
      <w:r w:rsidRPr="00DC3B78">
        <w:rPr>
          <w:rFonts w:ascii="Book Antiqua" w:hAnsi="Book Antiqua"/>
          <w:sz w:val="24"/>
          <w:szCs w:val="24"/>
        </w:rPr>
        <w:t xml:space="preserve">, Chen L, Wang X, Zhao Y, Wang Y, Xiang C. Transplantation of Menstrual Blood-Derived Mesenchymal Stem Cells Promotes the Repair of LPS-Induced Acute Lung Injury. </w:t>
      </w:r>
      <w:proofErr w:type="spellStart"/>
      <w:r w:rsidRPr="00DC3B78">
        <w:rPr>
          <w:rFonts w:ascii="Book Antiqua" w:hAnsi="Book Antiqua"/>
          <w:i/>
          <w:sz w:val="24"/>
          <w:szCs w:val="24"/>
        </w:rPr>
        <w:t>Int</w:t>
      </w:r>
      <w:proofErr w:type="spellEnd"/>
      <w:r w:rsidRPr="00DC3B78">
        <w:rPr>
          <w:rFonts w:ascii="Book Antiqua" w:hAnsi="Book Antiqua"/>
          <w:i/>
          <w:sz w:val="24"/>
          <w:szCs w:val="24"/>
        </w:rPr>
        <w:t xml:space="preserve"> J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Sci</w:t>
      </w:r>
      <w:proofErr w:type="spellEnd"/>
      <w:r w:rsidRPr="00DC3B78">
        <w:rPr>
          <w:rFonts w:ascii="Book Antiqua" w:hAnsi="Book Antiqua"/>
          <w:sz w:val="24"/>
          <w:szCs w:val="24"/>
        </w:rPr>
        <w:t xml:space="preserve"> 2017; </w:t>
      </w:r>
      <w:r w:rsidRPr="00DC3B78">
        <w:rPr>
          <w:rFonts w:ascii="Book Antiqua" w:hAnsi="Book Antiqua"/>
          <w:b/>
          <w:sz w:val="24"/>
          <w:szCs w:val="24"/>
        </w:rPr>
        <w:t>18</w:t>
      </w:r>
      <w:r w:rsidRPr="00DC3B78">
        <w:rPr>
          <w:rFonts w:ascii="Book Antiqua" w:hAnsi="Book Antiqua"/>
          <w:sz w:val="24"/>
          <w:szCs w:val="24"/>
        </w:rPr>
        <w:t xml:space="preserve"> [PMID: 28346367 DOI: 10.3390/ijms18040689]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15</w:t>
      </w:r>
      <w:r w:rsidR="00B25D7B" w:rsidRPr="00DC3B78">
        <w:rPr>
          <w:rFonts w:ascii="Book Antiqua" w:hAnsi="Book Antiqua"/>
          <w:sz w:val="24"/>
          <w:szCs w:val="24"/>
        </w:rPr>
        <w:t xml:space="preserve">2 </w:t>
      </w:r>
      <w:r w:rsidRPr="00DC3B78">
        <w:rPr>
          <w:rFonts w:ascii="Book Antiqua" w:hAnsi="Book Antiqua"/>
          <w:b/>
          <w:sz w:val="24"/>
          <w:szCs w:val="24"/>
        </w:rPr>
        <w:t>Wang K</w:t>
      </w:r>
      <w:r w:rsidRPr="00DC3B78">
        <w:rPr>
          <w:rFonts w:ascii="Book Antiqua" w:hAnsi="Book Antiqua"/>
          <w:sz w:val="24"/>
          <w:szCs w:val="24"/>
        </w:rPr>
        <w:t xml:space="preserve">, Jiang Z, Webster KA, Chen J, Hu H, Zhou Y, Zhao J, Wang L, Wang Y, </w:t>
      </w:r>
      <w:proofErr w:type="spellStart"/>
      <w:r w:rsidRPr="00DC3B78">
        <w:rPr>
          <w:rFonts w:ascii="Book Antiqua" w:hAnsi="Book Antiqua"/>
          <w:sz w:val="24"/>
          <w:szCs w:val="24"/>
        </w:rPr>
        <w:t>Zhong</w:t>
      </w:r>
      <w:proofErr w:type="spellEnd"/>
      <w:r w:rsidRPr="00DC3B78">
        <w:rPr>
          <w:rFonts w:ascii="Book Antiqua" w:hAnsi="Book Antiqua"/>
          <w:sz w:val="24"/>
          <w:szCs w:val="24"/>
        </w:rPr>
        <w:t xml:space="preserve"> Z, Ni C, Li Q, Xiang C, Zhang L, Wu R, Zhu W, Yu H, Hu X, Wang J. Enhanced </w:t>
      </w:r>
      <w:proofErr w:type="spellStart"/>
      <w:r w:rsidRPr="00DC3B78">
        <w:rPr>
          <w:rFonts w:ascii="Book Antiqua" w:hAnsi="Book Antiqua"/>
          <w:sz w:val="24"/>
          <w:szCs w:val="24"/>
        </w:rPr>
        <w:t>Cardioprotection</w:t>
      </w:r>
      <w:proofErr w:type="spellEnd"/>
      <w:r w:rsidRPr="00DC3B78">
        <w:rPr>
          <w:rFonts w:ascii="Book Antiqua" w:hAnsi="Book Antiqua"/>
          <w:sz w:val="24"/>
          <w:szCs w:val="24"/>
        </w:rPr>
        <w:t xml:space="preserve"> by Human Endometrium Mesenchymal Stem Cells Driven by </w:t>
      </w:r>
      <w:proofErr w:type="spellStart"/>
      <w:r w:rsidRPr="00DC3B78">
        <w:rPr>
          <w:rFonts w:ascii="Book Antiqua" w:hAnsi="Book Antiqua"/>
          <w:sz w:val="24"/>
          <w:szCs w:val="24"/>
        </w:rPr>
        <w:t>Exosomal</w:t>
      </w:r>
      <w:proofErr w:type="spellEnd"/>
      <w:r w:rsidRPr="00DC3B78">
        <w:rPr>
          <w:rFonts w:ascii="Book Antiqua" w:hAnsi="Book Antiqua"/>
          <w:sz w:val="24"/>
          <w:szCs w:val="24"/>
        </w:rPr>
        <w:t xml:space="preserve"> MicroRNA-21. </w:t>
      </w:r>
      <w:r w:rsidRPr="00DC3B78">
        <w:rPr>
          <w:rFonts w:ascii="Book Antiqua" w:hAnsi="Book Antiqua"/>
          <w:i/>
          <w:sz w:val="24"/>
          <w:szCs w:val="24"/>
        </w:rPr>
        <w:t xml:space="preserve">Stem Cells </w:t>
      </w:r>
      <w:proofErr w:type="spellStart"/>
      <w:r w:rsidRPr="00DC3B78">
        <w:rPr>
          <w:rFonts w:ascii="Book Antiqua" w:hAnsi="Book Antiqua"/>
          <w:i/>
          <w:sz w:val="24"/>
          <w:szCs w:val="24"/>
        </w:rPr>
        <w:t>Transl</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2017; </w:t>
      </w:r>
      <w:r w:rsidRPr="00DC3B78">
        <w:rPr>
          <w:rFonts w:ascii="Book Antiqua" w:hAnsi="Book Antiqua"/>
          <w:b/>
          <w:sz w:val="24"/>
          <w:szCs w:val="24"/>
        </w:rPr>
        <w:t>6</w:t>
      </w:r>
      <w:r w:rsidRPr="00DC3B78">
        <w:rPr>
          <w:rFonts w:ascii="Book Antiqua" w:hAnsi="Book Antiqua"/>
          <w:sz w:val="24"/>
          <w:szCs w:val="24"/>
        </w:rPr>
        <w:t>: 209-222 [PMID: 28170197 DOI: 10.5966/sctm.2015-0386]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15</w:t>
      </w:r>
      <w:r w:rsidR="00B25D7B" w:rsidRPr="00DC3B78">
        <w:rPr>
          <w:rFonts w:ascii="Book Antiqua" w:hAnsi="Book Antiqua"/>
          <w:sz w:val="24"/>
          <w:szCs w:val="24"/>
        </w:rPr>
        <w:t>3</w:t>
      </w:r>
      <w:r w:rsidRPr="00DC3B78">
        <w:rPr>
          <w:rFonts w:ascii="Book Antiqua" w:hAnsi="Book Antiqua"/>
          <w:sz w:val="24"/>
          <w:szCs w:val="24"/>
        </w:rPr>
        <w:t xml:space="preserve"> </w:t>
      </w:r>
      <w:r w:rsidRPr="00DC3B78">
        <w:rPr>
          <w:rFonts w:ascii="Book Antiqua" w:hAnsi="Book Antiqua"/>
          <w:b/>
          <w:sz w:val="24"/>
          <w:szCs w:val="24"/>
        </w:rPr>
        <w:t>Chen L</w:t>
      </w:r>
      <w:r w:rsidRPr="00DC3B78">
        <w:rPr>
          <w:rFonts w:ascii="Book Antiqua" w:hAnsi="Book Antiqua"/>
          <w:sz w:val="24"/>
          <w:szCs w:val="24"/>
        </w:rPr>
        <w:t xml:space="preserve">, Zhang C, Chen L, Wang X, Xiang B, Wu X, </w:t>
      </w:r>
      <w:proofErr w:type="spellStart"/>
      <w:r w:rsidRPr="00DC3B78">
        <w:rPr>
          <w:rFonts w:ascii="Book Antiqua" w:hAnsi="Book Antiqua"/>
          <w:sz w:val="24"/>
          <w:szCs w:val="24"/>
        </w:rPr>
        <w:t>Guo</w:t>
      </w:r>
      <w:proofErr w:type="spellEnd"/>
      <w:r w:rsidRPr="00DC3B78">
        <w:rPr>
          <w:rFonts w:ascii="Book Antiqua" w:hAnsi="Book Antiqua"/>
          <w:sz w:val="24"/>
          <w:szCs w:val="24"/>
        </w:rPr>
        <w:t xml:space="preserve"> Y, </w:t>
      </w:r>
      <w:proofErr w:type="spellStart"/>
      <w:r w:rsidRPr="00DC3B78">
        <w:rPr>
          <w:rFonts w:ascii="Book Antiqua" w:hAnsi="Book Antiqua"/>
          <w:sz w:val="24"/>
          <w:szCs w:val="24"/>
        </w:rPr>
        <w:t>Mou</w:t>
      </w:r>
      <w:proofErr w:type="spellEnd"/>
      <w:r w:rsidRPr="00DC3B78">
        <w:rPr>
          <w:rFonts w:ascii="Book Antiqua" w:hAnsi="Book Antiqua"/>
          <w:sz w:val="24"/>
          <w:szCs w:val="24"/>
        </w:rPr>
        <w:t xml:space="preserve"> X, Yuan L, Chen B, Wang J, Xiang C. Human Menstrual Blood-Derived Stem Cells Ameliorate Liver Fibrosis in Mice by Targeting Hepatic Stellate Cells via Paracrine Mediators. </w:t>
      </w:r>
      <w:r w:rsidRPr="00DC3B78">
        <w:rPr>
          <w:rFonts w:ascii="Book Antiqua" w:hAnsi="Book Antiqua"/>
          <w:i/>
          <w:sz w:val="24"/>
          <w:szCs w:val="24"/>
        </w:rPr>
        <w:t xml:space="preserve">Stem Cells </w:t>
      </w:r>
      <w:proofErr w:type="spellStart"/>
      <w:r w:rsidRPr="00DC3B78">
        <w:rPr>
          <w:rFonts w:ascii="Book Antiqua" w:hAnsi="Book Antiqua"/>
          <w:i/>
          <w:sz w:val="24"/>
          <w:szCs w:val="24"/>
        </w:rPr>
        <w:lastRenderedPageBreak/>
        <w:t>Transl</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2017; </w:t>
      </w:r>
      <w:r w:rsidRPr="00DC3B78">
        <w:rPr>
          <w:rFonts w:ascii="Book Antiqua" w:hAnsi="Book Antiqua"/>
          <w:b/>
          <w:sz w:val="24"/>
          <w:szCs w:val="24"/>
        </w:rPr>
        <w:t>6</w:t>
      </w:r>
      <w:r w:rsidRPr="00DC3B78">
        <w:rPr>
          <w:rFonts w:ascii="Book Antiqua" w:hAnsi="Book Antiqua"/>
          <w:sz w:val="24"/>
          <w:szCs w:val="24"/>
        </w:rPr>
        <w:t>: 272-284 [PMID: 28170193 DOI: 10.5966/sctm.2015-0265]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15</w:t>
      </w:r>
      <w:r w:rsidR="00B25D7B" w:rsidRPr="00DC3B78">
        <w:rPr>
          <w:rFonts w:ascii="Book Antiqua" w:hAnsi="Book Antiqua"/>
          <w:sz w:val="24"/>
          <w:szCs w:val="24"/>
        </w:rPr>
        <w:t>4</w:t>
      </w:r>
      <w:r w:rsidRPr="00DC3B78">
        <w:rPr>
          <w:rFonts w:ascii="Book Antiqua" w:hAnsi="Book Antiqua"/>
          <w:sz w:val="24"/>
          <w:szCs w:val="24"/>
        </w:rPr>
        <w:t xml:space="preserve"> </w:t>
      </w:r>
      <w:r w:rsidRPr="00DC3B78">
        <w:rPr>
          <w:rFonts w:ascii="Book Antiqua" w:hAnsi="Book Antiqua"/>
          <w:b/>
          <w:sz w:val="24"/>
          <w:szCs w:val="24"/>
        </w:rPr>
        <w:t>Lai D</w:t>
      </w:r>
      <w:r w:rsidRPr="00DC3B78">
        <w:rPr>
          <w:rFonts w:ascii="Book Antiqua" w:hAnsi="Book Antiqua"/>
          <w:sz w:val="24"/>
          <w:szCs w:val="24"/>
        </w:rPr>
        <w:t xml:space="preserve">, Wang F, Yao X, Zhang Q, Wu X, Xiang C. Human endometrial mesenchymal stem cells restore ovarian function through improving the renewal of germline stem cells in a mouse model of premature ovarian failure. </w:t>
      </w:r>
      <w:r w:rsidRPr="00DC3B78">
        <w:rPr>
          <w:rFonts w:ascii="Book Antiqua" w:hAnsi="Book Antiqua"/>
          <w:i/>
          <w:sz w:val="24"/>
          <w:szCs w:val="24"/>
        </w:rPr>
        <w:t xml:space="preserve">J </w:t>
      </w:r>
      <w:proofErr w:type="spellStart"/>
      <w:r w:rsidRPr="00DC3B78">
        <w:rPr>
          <w:rFonts w:ascii="Book Antiqua" w:hAnsi="Book Antiqua"/>
          <w:i/>
          <w:sz w:val="24"/>
          <w:szCs w:val="24"/>
        </w:rPr>
        <w:t>Transl</w:t>
      </w:r>
      <w:proofErr w:type="spellEnd"/>
      <w:r w:rsidRPr="00DC3B78">
        <w:rPr>
          <w:rFonts w:ascii="Book Antiqua" w:hAnsi="Book Antiqua"/>
          <w:i/>
          <w:sz w:val="24"/>
          <w:szCs w:val="24"/>
        </w:rPr>
        <w:t xml:space="preserve"> Med</w:t>
      </w:r>
      <w:r w:rsidRPr="00DC3B78">
        <w:rPr>
          <w:rFonts w:ascii="Book Antiqua" w:hAnsi="Book Antiqua"/>
          <w:sz w:val="24"/>
          <w:szCs w:val="24"/>
        </w:rPr>
        <w:t xml:space="preserve"> 2015; </w:t>
      </w:r>
      <w:r w:rsidRPr="00DC3B78">
        <w:rPr>
          <w:rFonts w:ascii="Book Antiqua" w:hAnsi="Book Antiqua"/>
          <w:b/>
          <w:sz w:val="24"/>
          <w:szCs w:val="24"/>
        </w:rPr>
        <w:t>13</w:t>
      </w:r>
      <w:r w:rsidRPr="00DC3B78">
        <w:rPr>
          <w:rFonts w:ascii="Book Antiqua" w:hAnsi="Book Antiqua"/>
          <w:sz w:val="24"/>
          <w:szCs w:val="24"/>
        </w:rPr>
        <w:t>: 155 [PMID: 25964118 DOI: 10.1186/s12967-015-0516-y]</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proofErr w:type="gramStart"/>
      <w:r w:rsidRPr="00DC3B78">
        <w:rPr>
          <w:rFonts w:ascii="Book Antiqua" w:hAnsi="Book Antiqua"/>
          <w:sz w:val="24"/>
          <w:szCs w:val="24"/>
        </w:rPr>
        <w:t>15</w:t>
      </w:r>
      <w:r w:rsidR="00B25D7B" w:rsidRPr="00DC3B78">
        <w:rPr>
          <w:rFonts w:ascii="Book Antiqua" w:hAnsi="Book Antiqua"/>
          <w:sz w:val="24"/>
          <w:szCs w:val="24"/>
        </w:rPr>
        <w:t>5</w:t>
      </w:r>
      <w:r w:rsidRPr="00DC3B78">
        <w:rPr>
          <w:rFonts w:ascii="Book Antiqua" w:hAnsi="Book Antiqua"/>
          <w:sz w:val="24"/>
          <w:szCs w:val="24"/>
        </w:rPr>
        <w:t xml:space="preserve"> </w:t>
      </w:r>
      <w:proofErr w:type="spellStart"/>
      <w:r w:rsidRPr="00DC3B78">
        <w:rPr>
          <w:rFonts w:ascii="Book Antiqua" w:hAnsi="Book Antiqua"/>
          <w:b/>
          <w:sz w:val="24"/>
          <w:szCs w:val="24"/>
        </w:rPr>
        <w:t>Tay</w:t>
      </w:r>
      <w:proofErr w:type="spellEnd"/>
      <w:r w:rsidRPr="00DC3B78">
        <w:rPr>
          <w:rFonts w:ascii="Book Antiqua" w:hAnsi="Book Antiqua"/>
          <w:b/>
          <w:sz w:val="24"/>
          <w:szCs w:val="24"/>
        </w:rPr>
        <w:t xml:space="preserve"> Y</w:t>
      </w:r>
      <w:r w:rsidRPr="00DC3B78">
        <w:rPr>
          <w:rFonts w:ascii="Book Antiqua" w:hAnsi="Book Antiqua"/>
          <w:sz w:val="24"/>
          <w:szCs w:val="24"/>
        </w:rPr>
        <w:t xml:space="preserve">, </w:t>
      </w:r>
      <w:proofErr w:type="spellStart"/>
      <w:r w:rsidRPr="00DC3B78">
        <w:rPr>
          <w:rFonts w:ascii="Book Antiqua" w:hAnsi="Book Antiqua"/>
          <w:sz w:val="24"/>
          <w:szCs w:val="24"/>
        </w:rPr>
        <w:t>Rinn</w:t>
      </w:r>
      <w:proofErr w:type="spellEnd"/>
      <w:r w:rsidRPr="00DC3B78">
        <w:rPr>
          <w:rFonts w:ascii="Book Antiqua" w:hAnsi="Book Antiqua"/>
          <w:sz w:val="24"/>
          <w:szCs w:val="24"/>
        </w:rPr>
        <w:t xml:space="preserve"> J, </w:t>
      </w:r>
      <w:proofErr w:type="spellStart"/>
      <w:r w:rsidRPr="00DC3B78">
        <w:rPr>
          <w:rFonts w:ascii="Book Antiqua" w:hAnsi="Book Antiqua"/>
          <w:sz w:val="24"/>
          <w:szCs w:val="24"/>
        </w:rPr>
        <w:t>Pandolfi</w:t>
      </w:r>
      <w:proofErr w:type="spellEnd"/>
      <w:r w:rsidRPr="00DC3B78">
        <w:rPr>
          <w:rFonts w:ascii="Book Antiqua" w:hAnsi="Book Antiqua"/>
          <w:sz w:val="24"/>
          <w:szCs w:val="24"/>
        </w:rPr>
        <w:t xml:space="preserve"> PP.</w:t>
      </w:r>
      <w:proofErr w:type="gramEnd"/>
      <w:r w:rsidRPr="00DC3B78">
        <w:rPr>
          <w:rFonts w:ascii="Book Antiqua" w:hAnsi="Book Antiqua"/>
          <w:sz w:val="24"/>
          <w:szCs w:val="24"/>
        </w:rPr>
        <w:t xml:space="preserve"> </w:t>
      </w:r>
      <w:proofErr w:type="gramStart"/>
      <w:r w:rsidRPr="00DC3B78">
        <w:rPr>
          <w:rFonts w:ascii="Book Antiqua" w:hAnsi="Book Antiqua"/>
          <w:sz w:val="24"/>
          <w:szCs w:val="24"/>
        </w:rPr>
        <w:t xml:space="preserve">The multilayered complexity of </w:t>
      </w:r>
      <w:proofErr w:type="spellStart"/>
      <w:r w:rsidRPr="00DC3B78">
        <w:rPr>
          <w:rFonts w:ascii="Book Antiqua" w:hAnsi="Book Antiqua"/>
          <w:sz w:val="24"/>
          <w:szCs w:val="24"/>
        </w:rPr>
        <w:t>ceRNA</w:t>
      </w:r>
      <w:proofErr w:type="spellEnd"/>
      <w:r w:rsidRPr="00DC3B78">
        <w:rPr>
          <w:rFonts w:ascii="Book Antiqua" w:hAnsi="Book Antiqua"/>
          <w:sz w:val="24"/>
          <w:szCs w:val="24"/>
        </w:rPr>
        <w:t xml:space="preserve"> crosstalk and competition.</w:t>
      </w:r>
      <w:proofErr w:type="gramEnd"/>
      <w:r w:rsidRPr="00DC3B78">
        <w:rPr>
          <w:rFonts w:ascii="Book Antiqua" w:hAnsi="Book Antiqua"/>
          <w:sz w:val="24"/>
          <w:szCs w:val="24"/>
        </w:rPr>
        <w:t xml:space="preserve"> </w:t>
      </w:r>
      <w:r w:rsidRPr="00DC3B78">
        <w:rPr>
          <w:rFonts w:ascii="Book Antiqua" w:hAnsi="Book Antiqua"/>
          <w:i/>
          <w:sz w:val="24"/>
          <w:szCs w:val="24"/>
        </w:rPr>
        <w:t>Nature</w:t>
      </w:r>
      <w:r w:rsidRPr="00DC3B78">
        <w:rPr>
          <w:rFonts w:ascii="Book Antiqua" w:hAnsi="Book Antiqua"/>
          <w:sz w:val="24"/>
          <w:szCs w:val="24"/>
        </w:rPr>
        <w:t xml:space="preserve"> 2014; </w:t>
      </w:r>
      <w:r w:rsidRPr="00DC3B78">
        <w:rPr>
          <w:rFonts w:ascii="Book Antiqua" w:hAnsi="Book Antiqua"/>
          <w:b/>
          <w:sz w:val="24"/>
          <w:szCs w:val="24"/>
        </w:rPr>
        <w:t>505</w:t>
      </w:r>
      <w:r w:rsidRPr="00DC3B78">
        <w:rPr>
          <w:rFonts w:ascii="Book Antiqua" w:hAnsi="Book Antiqua"/>
          <w:sz w:val="24"/>
          <w:szCs w:val="24"/>
        </w:rPr>
        <w:t>: 344-352 [PMID: 24429633 DOI: 10.1038/nature12986]</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15</w:t>
      </w:r>
      <w:r w:rsidR="00B25D7B" w:rsidRPr="00DC3B78">
        <w:rPr>
          <w:rFonts w:ascii="Book Antiqua" w:hAnsi="Book Antiqua"/>
          <w:sz w:val="24"/>
          <w:szCs w:val="24"/>
        </w:rPr>
        <w:t>6</w:t>
      </w:r>
      <w:r w:rsidRPr="00DC3B78">
        <w:rPr>
          <w:rFonts w:ascii="Book Antiqua" w:hAnsi="Book Antiqua"/>
          <w:sz w:val="24"/>
          <w:szCs w:val="24"/>
        </w:rPr>
        <w:t xml:space="preserve"> </w:t>
      </w:r>
      <w:r w:rsidRPr="00DC3B78">
        <w:rPr>
          <w:rFonts w:ascii="Book Antiqua" w:hAnsi="Book Antiqua"/>
          <w:b/>
          <w:sz w:val="24"/>
          <w:szCs w:val="24"/>
        </w:rPr>
        <w:t>Li JH</w:t>
      </w:r>
      <w:r w:rsidRPr="00DC3B78">
        <w:rPr>
          <w:rFonts w:ascii="Book Antiqua" w:hAnsi="Book Antiqua"/>
          <w:sz w:val="24"/>
          <w:szCs w:val="24"/>
        </w:rPr>
        <w:t xml:space="preserve">, Liu S, Zhou H, Qu LH, Yang JH. </w:t>
      </w:r>
      <w:proofErr w:type="spellStart"/>
      <w:proofErr w:type="gramStart"/>
      <w:r w:rsidRPr="00DC3B78">
        <w:rPr>
          <w:rFonts w:ascii="Book Antiqua" w:hAnsi="Book Antiqua"/>
          <w:sz w:val="24"/>
          <w:szCs w:val="24"/>
        </w:rPr>
        <w:t>starBase</w:t>
      </w:r>
      <w:proofErr w:type="spellEnd"/>
      <w:proofErr w:type="gramEnd"/>
      <w:r w:rsidRPr="00DC3B78">
        <w:rPr>
          <w:rFonts w:ascii="Book Antiqua" w:hAnsi="Book Antiqua"/>
          <w:sz w:val="24"/>
          <w:szCs w:val="24"/>
        </w:rPr>
        <w:t xml:space="preserve"> v2.0: decoding miRNA-</w:t>
      </w:r>
      <w:proofErr w:type="spellStart"/>
      <w:r w:rsidRPr="00DC3B78">
        <w:rPr>
          <w:rFonts w:ascii="Book Antiqua" w:hAnsi="Book Antiqua"/>
          <w:sz w:val="24"/>
          <w:szCs w:val="24"/>
        </w:rPr>
        <w:t>ceRNA</w:t>
      </w:r>
      <w:proofErr w:type="spellEnd"/>
      <w:r w:rsidRPr="00DC3B78">
        <w:rPr>
          <w:rFonts w:ascii="Book Antiqua" w:hAnsi="Book Antiqua"/>
          <w:sz w:val="24"/>
          <w:szCs w:val="24"/>
        </w:rPr>
        <w:t>, miRNA-</w:t>
      </w:r>
      <w:proofErr w:type="spellStart"/>
      <w:r w:rsidRPr="00DC3B78">
        <w:rPr>
          <w:rFonts w:ascii="Book Antiqua" w:hAnsi="Book Antiqua"/>
          <w:sz w:val="24"/>
          <w:szCs w:val="24"/>
        </w:rPr>
        <w:t>ncRNA</w:t>
      </w:r>
      <w:proofErr w:type="spellEnd"/>
      <w:r w:rsidRPr="00DC3B78">
        <w:rPr>
          <w:rFonts w:ascii="Book Antiqua" w:hAnsi="Book Antiqua"/>
          <w:sz w:val="24"/>
          <w:szCs w:val="24"/>
        </w:rPr>
        <w:t xml:space="preserve"> and protein-RNA interaction networks from large-scale CLIP-</w:t>
      </w:r>
      <w:proofErr w:type="spellStart"/>
      <w:r w:rsidRPr="00DC3B78">
        <w:rPr>
          <w:rFonts w:ascii="Book Antiqua" w:hAnsi="Book Antiqua"/>
          <w:sz w:val="24"/>
          <w:szCs w:val="24"/>
        </w:rPr>
        <w:t>Seq</w:t>
      </w:r>
      <w:proofErr w:type="spellEnd"/>
      <w:r w:rsidRPr="00DC3B78">
        <w:rPr>
          <w:rFonts w:ascii="Book Antiqua" w:hAnsi="Book Antiqua"/>
          <w:sz w:val="24"/>
          <w:szCs w:val="24"/>
        </w:rPr>
        <w:t xml:space="preserve"> data. </w:t>
      </w:r>
      <w:r w:rsidRPr="00DC3B78">
        <w:rPr>
          <w:rFonts w:ascii="Book Antiqua" w:hAnsi="Book Antiqua"/>
          <w:i/>
          <w:sz w:val="24"/>
          <w:szCs w:val="24"/>
        </w:rPr>
        <w:t>Nucleic Acids Res</w:t>
      </w:r>
      <w:r w:rsidRPr="00DC3B78">
        <w:rPr>
          <w:rFonts w:ascii="Book Antiqua" w:hAnsi="Book Antiqua"/>
          <w:sz w:val="24"/>
          <w:szCs w:val="24"/>
        </w:rPr>
        <w:t xml:space="preserve"> 2014; </w:t>
      </w:r>
      <w:r w:rsidRPr="00DC3B78">
        <w:rPr>
          <w:rFonts w:ascii="Book Antiqua" w:hAnsi="Book Antiqua"/>
          <w:b/>
          <w:sz w:val="24"/>
          <w:szCs w:val="24"/>
        </w:rPr>
        <w:t>42</w:t>
      </w:r>
      <w:r w:rsidRPr="00DC3B78">
        <w:rPr>
          <w:rFonts w:ascii="Book Antiqua" w:hAnsi="Book Antiqua"/>
          <w:sz w:val="24"/>
          <w:szCs w:val="24"/>
        </w:rPr>
        <w:t>: D92-D97 [PMID: 24297251 DOI: 10.1093/</w:t>
      </w:r>
      <w:proofErr w:type="spellStart"/>
      <w:r w:rsidRPr="00DC3B78">
        <w:rPr>
          <w:rFonts w:ascii="Book Antiqua" w:hAnsi="Book Antiqua"/>
          <w:sz w:val="24"/>
          <w:szCs w:val="24"/>
        </w:rPr>
        <w:t>nar</w:t>
      </w:r>
      <w:proofErr w:type="spellEnd"/>
      <w:r w:rsidRPr="00DC3B78">
        <w:rPr>
          <w:rFonts w:ascii="Book Antiqua" w:hAnsi="Book Antiqua"/>
          <w:sz w:val="24"/>
          <w:szCs w:val="24"/>
        </w:rPr>
        <w:t>/gkt1248]</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15</w:t>
      </w:r>
      <w:r w:rsidR="00B25D7B" w:rsidRPr="00DC3B78">
        <w:rPr>
          <w:rFonts w:ascii="Book Antiqua" w:hAnsi="Book Antiqua"/>
          <w:sz w:val="24"/>
          <w:szCs w:val="24"/>
        </w:rPr>
        <w:t>7</w:t>
      </w:r>
      <w:r w:rsidRPr="00DC3B78">
        <w:rPr>
          <w:rFonts w:ascii="Book Antiqua" w:hAnsi="Book Antiqua"/>
          <w:sz w:val="24"/>
          <w:szCs w:val="24"/>
        </w:rPr>
        <w:t xml:space="preserve"> </w:t>
      </w:r>
      <w:r w:rsidRPr="00DC3B78">
        <w:rPr>
          <w:rFonts w:ascii="Book Antiqua" w:hAnsi="Book Antiqua"/>
          <w:b/>
          <w:sz w:val="24"/>
          <w:szCs w:val="24"/>
        </w:rPr>
        <w:t>Song YX</w:t>
      </w:r>
      <w:r w:rsidRPr="00DC3B78">
        <w:rPr>
          <w:rFonts w:ascii="Book Antiqua" w:hAnsi="Book Antiqua"/>
          <w:sz w:val="24"/>
          <w:szCs w:val="24"/>
        </w:rPr>
        <w:t xml:space="preserve">, Sun JX, Zhao JH, Yang YC, Shi JX, Wu ZH, Chen XW, Gao P, Miao ZF, Wang ZN. Non-coding RNAs participate in the regulatory network of CLDN4 via </w:t>
      </w:r>
      <w:proofErr w:type="spellStart"/>
      <w:r w:rsidRPr="00DC3B78">
        <w:rPr>
          <w:rFonts w:ascii="Book Antiqua" w:hAnsi="Book Antiqua"/>
          <w:sz w:val="24"/>
          <w:szCs w:val="24"/>
        </w:rPr>
        <w:t>ceRNA</w:t>
      </w:r>
      <w:proofErr w:type="spellEnd"/>
      <w:r w:rsidRPr="00DC3B78">
        <w:rPr>
          <w:rFonts w:ascii="Book Antiqua" w:hAnsi="Book Antiqua"/>
          <w:sz w:val="24"/>
          <w:szCs w:val="24"/>
        </w:rPr>
        <w:t xml:space="preserve"> mediated miRNA evasion. </w:t>
      </w:r>
      <w:r w:rsidRPr="00DC3B78">
        <w:rPr>
          <w:rFonts w:ascii="Book Antiqua" w:hAnsi="Book Antiqua"/>
          <w:i/>
          <w:sz w:val="24"/>
          <w:szCs w:val="24"/>
        </w:rPr>
        <w:t xml:space="preserve">Nat </w:t>
      </w:r>
      <w:proofErr w:type="spellStart"/>
      <w:r w:rsidRPr="00DC3B78">
        <w:rPr>
          <w:rFonts w:ascii="Book Antiqua" w:hAnsi="Book Antiqua"/>
          <w:i/>
          <w:sz w:val="24"/>
          <w:szCs w:val="24"/>
        </w:rPr>
        <w:t>Commun</w:t>
      </w:r>
      <w:proofErr w:type="spellEnd"/>
      <w:r w:rsidRPr="00DC3B78">
        <w:rPr>
          <w:rFonts w:ascii="Book Antiqua" w:hAnsi="Book Antiqua"/>
          <w:sz w:val="24"/>
          <w:szCs w:val="24"/>
        </w:rPr>
        <w:t xml:space="preserve"> 2017; </w:t>
      </w:r>
      <w:r w:rsidRPr="00DC3B78">
        <w:rPr>
          <w:rFonts w:ascii="Book Antiqua" w:hAnsi="Book Antiqua"/>
          <w:b/>
          <w:sz w:val="24"/>
          <w:szCs w:val="24"/>
        </w:rPr>
        <w:t>8</w:t>
      </w:r>
      <w:r w:rsidRPr="00DC3B78">
        <w:rPr>
          <w:rFonts w:ascii="Book Antiqua" w:hAnsi="Book Antiqua"/>
          <w:sz w:val="24"/>
          <w:szCs w:val="24"/>
        </w:rPr>
        <w:t>: 289 [PMID: 28819095 DOI: 10.1038/s41467-017-00304-1]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58</w:t>
      </w:r>
      <w:r w:rsidRPr="00DC3B78">
        <w:rPr>
          <w:rFonts w:ascii="Book Antiqua" w:hAnsi="Book Antiqua"/>
          <w:sz w:val="24"/>
          <w:szCs w:val="24"/>
        </w:rPr>
        <w:t xml:space="preserve"> </w:t>
      </w:r>
      <w:r w:rsidRPr="00DC3B78">
        <w:rPr>
          <w:rFonts w:ascii="Book Antiqua" w:hAnsi="Book Antiqua"/>
          <w:b/>
          <w:sz w:val="24"/>
          <w:szCs w:val="24"/>
        </w:rPr>
        <w:t>Yang F</w:t>
      </w:r>
      <w:r w:rsidRPr="00DC3B78">
        <w:rPr>
          <w:rFonts w:ascii="Book Antiqua" w:hAnsi="Book Antiqua"/>
          <w:sz w:val="24"/>
          <w:szCs w:val="24"/>
        </w:rPr>
        <w:t xml:space="preserve">, Liao X, Tian Y, Li G. Exosome separation using microfluidic systems: size-based, </w:t>
      </w:r>
      <w:proofErr w:type="spellStart"/>
      <w:r w:rsidRPr="00DC3B78">
        <w:rPr>
          <w:rFonts w:ascii="Book Antiqua" w:hAnsi="Book Antiqua"/>
          <w:sz w:val="24"/>
          <w:szCs w:val="24"/>
        </w:rPr>
        <w:t>immunoaffinity</w:t>
      </w:r>
      <w:proofErr w:type="spellEnd"/>
      <w:r w:rsidRPr="00DC3B78">
        <w:rPr>
          <w:rFonts w:ascii="Book Antiqua" w:hAnsi="Book Antiqua"/>
          <w:sz w:val="24"/>
          <w:szCs w:val="24"/>
        </w:rPr>
        <w:t xml:space="preserve">-based and dynamic methodologies. </w:t>
      </w:r>
      <w:proofErr w:type="spellStart"/>
      <w:r w:rsidRPr="00DC3B78">
        <w:rPr>
          <w:rFonts w:ascii="Book Antiqua" w:hAnsi="Book Antiqua"/>
          <w:i/>
          <w:sz w:val="24"/>
          <w:szCs w:val="24"/>
        </w:rPr>
        <w:t>Biotechnol</w:t>
      </w:r>
      <w:proofErr w:type="spellEnd"/>
      <w:r w:rsidRPr="00DC3B78">
        <w:rPr>
          <w:rFonts w:ascii="Book Antiqua" w:hAnsi="Book Antiqua"/>
          <w:i/>
          <w:sz w:val="24"/>
          <w:szCs w:val="24"/>
        </w:rPr>
        <w:t xml:space="preserve"> J</w:t>
      </w:r>
      <w:r w:rsidRPr="00DC3B78">
        <w:rPr>
          <w:rFonts w:ascii="Book Antiqua" w:hAnsi="Book Antiqua"/>
          <w:sz w:val="24"/>
          <w:szCs w:val="24"/>
        </w:rPr>
        <w:t xml:space="preserve"> 2017; </w:t>
      </w:r>
      <w:r w:rsidRPr="00DC3B78">
        <w:rPr>
          <w:rFonts w:ascii="Book Antiqua" w:hAnsi="Book Antiqua"/>
          <w:b/>
          <w:sz w:val="24"/>
          <w:szCs w:val="24"/>
        </w:rPr>
        <w:t>12</w:t>
      </w:r>
      <w:r w:rsidRPr="00DC3B78">
        <w:rPr>
          <w:rFonts w:ascii="Book Antiqua" w:hAnsi="Book Antiqua"/>
          <w:sz w:val="24"/>
          <w:szCs w:val="24"/>
        </w:rPr>
        <w:t>:  [PMID: 28166394 DOI: 10.1002/biot.201600699]</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B25D7B" w:rsidRPr="00DC3B78">
        <w:rPr>
          <w:rFonts w:ascii="Book Antiqua" w:hAnsi="Book Antiqua"/>
          <w:sz w:val="24"/>
          <w:szCs w:val="24"/>
        </w:rPr>
        <w:t>59</w:t>
      </w:r>
      <w:r w:rsidRPr="00DC3B78">
        <w:rPr>
          <w:rFonts w:ascii="Book Antiqua" w:hAnsi="Book Antiqua"/>
          <w:sz w:val="24"/>
          <w:szCs w:val="24"/>
        </w:rPr>
        <w:t xml:space="preserve"> </w:t>
      </w:r>
      <w:r w:rsidRPr="00DC3B78">
        <w:rPr>
          <w:rFonts w:ascii="Book Antiqua" w:hAnsi="Book Antiqua"/>
          <w:b/>
          <w:sz w:val="24"/>
          <w:szCs w:val="24"/>
        </w:rPr>
        <w:t>Zhang Y</w:t>
      </w:r>
      <w:r w:rsidRPr="00DC3B78">
        <w:rPr>
          <w:rFonts w:ascii="Book Antiqua" w:hAnsi="Book Antiqua"/>
          <w:sz w:val="24"/>
          <w:szCs w:val="24"/>
        </w:rPr>
        <w:t xml:space="preserve">, Liu Y, Liu H, Tang WH. Exosomes: biogenesis, biologic function and clinical potential. </w:t>
      </w:r>
      <w:r w:rsidRPr="00DC3B78">
        <w:rPr>
          <w:rFonts w:ascii="Book Antiqua" w:hAnsi="Book Antiqua"/>
          <w:i/>
          <w:sz w:val="24"/>
          <w:szCs w:val="24"/>
        </w:rPr>
        <w:t xml:space="preserve">Cell </w:t>
      </w:r>
      <w:proofErr w:type="spellStart"/>
      <w:r w:rsidRPr="00DC3B78">
        <w:rPr>
          <w:rFonts w:ascii="Book Antiqua" w:hAnsi="Book Antiqua"/>
          <w:i/>
          <w:sz w:val="24"/>
          <w:szCs w:val="24"/>
        </w:rPr>
        <w:t>Biosci</w:t>
      </w:r>
      <w:proofErr w:type="spellEnd"/>
      <w:r w:rsidRPr="00DC3B78">
        <w:rPr>
          <w:rFonts w:ascii="Book Antiqua" w:hAnsi="Book Antiqua"/>
          <w:sz w:val="24"/>
          <w:szCs w:val="24"/>
        </w:rPr>
        <w:t xml:space="preserve"> 2019; </w:t>
      </w:r>
      <w:r w:rsidRPr="00DC3B78">
        <w:rPr>
          <w:rFonts w:ascii="Book Antiqua" w:hAnsi="Book Antiqua"/>
          <w:b/>
          <w:sz w:val="24"/>
          <w:szCs w:val="24"/>
        </w:rPr>
        <w:t>9</w:t>
      </w:r>
      <w:r w:rsidRPr="00DC3B78">
        <w:rPr>
          <w:rFonts w:ascii="Book Antiqua" w:hAnsi="Book Antiqua"/>
          <w:sz w:val="24"/>
          <w:szCs w:val="24"/>
        </w:rPr>
        <w:t>: 19 [PMID: 30815248 DOI: 10.1186/s13578-019-0282-2]</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16</w:t>
      </w:r>
      <w:r w:rsidR="00B25D7B" w:rsidRPr="00DC3B78">
        <w:rPr>
          <w:rFonts w:ascii="Book Antiqua" w:hAnsi="Book Antiqua"/>
          <w:sz w:val="24"/>
          <w:szCs w:val="24"/>
        </w:rPr>
        <w:t>0</w:t>
      </w:r>
      <w:r w:rsidRPr="00DC3B78">
        <w:rPr>
          <w:rFonts w:ascii="Book Antiqua" w:hAnsi="Book Antiqua"/>
          <w:sz w:val="24"/>
          <w:szCs w:val="24"/>
        </w:rPr>
        <w:t xml:space="preserve"> </w:t>
      </w:r>
      <w:r w:rsidRPr="00DC3B78">
        <w:rPr>
          <w:rFonts w:ascii="Book Antiqua" w:hAnsi="Book Antiqua"/>
          <w:b/>
          <w:sz w:val="24"/>
          <w:szCs w:val="24"/>
        </w:rPr>
        <w:t>Hu JL</w:t>
      </w:r>
      <w:r w:rsidRPr="00DC3B78">
        <w:rPr>
          <w:rFonts w:ascii="Book Antiqua" w:hAnsi="Book Antiqua"/>
          <w:sz w:val="24"/>
          <w:szCs w:val="24"/>
        </w:rPr>
        <w:t xml:space="preserve">, Wang W, Lan XL, Zeng ZC, Liang YS, Yan YR, Song FY, Wang FF, Zhu XH, Liao WJ, Liao WT, Ding YQ, Liang L. CAFs secreted exosomes promote metastasis and chemotherapy resistance by enhancing cell </w:t>
      </w:r>
      <w:proofErr w:type="spellStart"/>
      <w:r w:rsidRPr="00DC3B78">
        <w:rPr>
          <w:rFonts w:ascii="Book Antiqua" w:hAnsi="Book Antiqua"/>
          <w:sz w:val="24"/>
          <w:szCs w:val="24"/>
        </w:rPr>
        <w:t>stemness</w:t>
      </w:r>
      <w:proofErr w:type="spellEnd"/>
      <w:r w:rsidRPr="00DC3B78">
        <w:rPr>
          <w:rFonts w:ascii="Book Antiqua" w:hAnsi="Book Antiqua"/>
          <w:sz w:val="24"/>
          <w:szCs w:val="24"/>
        </w:rPr>
        <w:t xml:space="preserve"> and epithelial-mesenchymal transition in colorectal cancer. </w:t>
      </w:r>
      <w:proofErr w:type="spellStart"/>
      <w:r w:rsidRPr="00DC3B78">
        <w:rPr>
          <w:rFonts w:ascii="Book Antiqua" w:hAnsi="Book Antiqua"/>
          <w:i/>
          <w:sz w:val="24"/>
          <w:szCs w:val="24"/>
        </w:rPr>
        <w:t>Mol</w:t>
      </w:r>
      <w:proofErr w:type="spellEnd"/>
      <w:r w:rsidRPr="00DC3B78">
        <w:rPr>
          <w:rFonts w:ascii="Book Antiqua" w:hAnsi="Book Antiqua"/>
          <w:i/>
          <w:sz w:val="24"/>
          <w:szCs w:val="24"/>
        </w:rPr>
        <w:t xml:space="preserve"> Cancer</w:t>
      </w:r>
      <w:r w:rsidRPr="00DC3B78">
        <w:rPr>
          <w:rFonts w:ascii="Book Antiqua" w:hAnsi="Book Antiqua"/>
          <w:sz w:val="24"/>
          <w:szCs w:val="24"/>
        </w:rPr>
        <w:t xml:space="preserve"> 2019; </w:t>
      </w:r>
      <w:r w:rsidRPr="00DC3B78">
        <w:rPr>
          <w:rFonts w:ascii="Book Antiqua" w:hAnsi="Book Antiqua"/>
          <w:b/>
          <w:sz w:val="24"/>
          <w:szCs w:val="24"/>
        </w:rPr>
        <w:t>18</w:t>
      </w:r>
      <w:r w:rsidRPr="00DC3B78">
        <w:rPr>
          <w:rFonts w:ascii="Book Antiqua" w:hAnsi="Book Antiqua"/>
          <w:sz w:val="24"/>
          <w:szCs w:val="24"/>
        </w:rPr>
        <w:t>: 91 [PMID: 31064356 DOI: 10.1186/s12943-019-1019-x]</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16</w:t>
      </w:r>
      <w:r w:rsidR="00B25D7B" w:rsidRPr="00DC3B78">
        <w:rPr>
          <w:rFonts w:ascii="Book Antiqua" w:hAnsi="Book Antiqua"/>
          <w:sz w:val="24"/>
          <w:szCs w:val="24"/>
        </w:rPr>
        <w:t>1</w:t>
      </w:r>
      <w:r w:rsidRPr="00DC3B78">
        <w:rPr>
          <w:rFonts w:ascii="Book Antiqua" w:hAnsi="Book Antiqua"/>
          <w:sz w:val="24"/>
          <w:szCs w:val="24"/>
        </w:rPr>
        <w:t xml:space="preserve"> </w:t>
      </w:r>
      <w:r w:rsidRPr="00DC3B78">
        <w:rPr>
          <w:rFonts w:ascii="Book Antiqua" w:hAnsi="Book Antiqua"/>
          <w:b/>
          <w:sz w:val="24"/>
          <w:szCs w:val="24"/>
        </w:rPr>
        <w:t>Cao F</w:t>
      </w:r>
      <w:r w:rsidRPr="00DC3B78">
        <w:rPr>
          <w:rFonts w:ascii="Book Antiqua" w:hAnsi="Book Antiqua"/>
          <w:sz w:val="24"/>
          <w:szCs w:val="24"/>
        </w:rPr>
        <w:t xml:space="preserve">, Gao Y, Chu Q, Wu Q, Zhao L, Lan T, Zhao L. Proteomics comparison of exosomes from serum and plasma between ultracentrifugation and polymer-based precipitation kit methods. </w:t>
      </w:r>
      <w:r w:rsidRPr="00DC3B78">
        <w:rPr>
          <w:rFonts w:ascii="Book Antiqua" w:hAnsi="Book Antiqua"/>
          <w:i/>
          <w:sz w:val="24"/>
          <w:szCs w:val="24"/>
        </w:rPr>
        <w:t>Electrophoresis</w:t>
      </w:r>
      <w:r w:rsidRPr="00DC3B78">
        <w:rPr>
          <w:rFonts w:ascii="Book Antiqua" w:hAnsi="Book Antiqua"/>
          <w:sz w:val="24"/>
          <w:szCs w:val="24"/>
        </w:rPr>
        <w:t xml:space="preserve"> 2019; </w:t>
      </w:r>
      <w:r w:rsidRPr="00DC3B78">
        <w:rPr>
          <w:rFonts w:ascii="Book Antiqua" w:hAnsi="Book Antiqua"/>
          <w:b/>
          <w:sz w:val="24"/>
          <w:szCs w:val="24"/>
        </w:rPr>
        <w:t>40</w:t>
      </w:r>
      <w:r w:rsidRPr="00DC3B78">
        <w:rPr>
          <w:rFonts w:ascii="Book Antiqua" w:hAnsi="Book Antiqua"/>
          <w:sz w:val="24"/>
          <w:szCs w:val="24"/>
        </w:rPr>
        <w:t>: 3092-3098 [PMID: 31621929 DOI: 10.1002/elps.201900295]</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16</w:t>
      </w:r>
      <w:r w:rsidR="00B25D7B" w:rsidRPr="00DC3B78">
        <w:rPr>
          <w:rFonts w:ascii="Book Antiqua" w:hAnsi="Book Antiqua"/>
          <w:sz w:val="24"/>
          <w:szCs w:val="24"/>
        </w:rPr>
        <w:t>2</w:t>
      </w:r>
      <w:r w:rsidRPr="00DC3B78">
        <w:rPr>
          <w:rFonts w:ascii="Book Antiqua" w:hAnsi="Book Antiqua"/>
          <w:sz w:val="24"/>
          <w:szCs w:val="24"/>
        </w:rPr>
        <w:t xml:space="preserve"> </w:t>
      </w:r>
      <w:r w:rsidRPr="00DC3B78">
        <w:rPr>
          <w:rFonts w:ascii="Book Antiqua" w:hAnsi="Book Antiqua"/>
          <w:b/>
          <w:sz w:val="24"/>
          <w:szCs w:val="24"/>
        </w:rPr>
        <w:t>Moon GJ</w:t>
      </w:r>
      <w:r w:rsidRPr="00DC3B78">
        <w:rPr>
          <w:rFonts w:ascii="Book Antiqua" w:hAnsi="Book Antiqua"/>
          <w:sz w:val="24"/>
          <w:szCs w:val="24"/>
        </w:rPr>
        <w:t xml:space="preserve">, Sung JH, Kim DH, Kim EH, Cho YH, Son JP, Cha JM, Bang OY. Application of Mesenchymal Stem Cell-Derived Extracellular Vesicles for Stroke: </w:t>
      </w:r>
      <w:proofErr w:type="spellStart"/>
      <w:r w:rsidRPr="00DC3B78">
        <w:rPr>
          <w:rFonts w:ascii="Book Antiqua" w:hAnsi="Book Antiqua"/>
          <w:sz w:val="24"/>
          <w:szCs w:val="24"/>
        </w:rPr>
        <w:lastRenderedPageBreak/>
        <w:t>Biodistribution</w:t>
      </w:r>
      <w:proofErr w:type="spellEnd"/>
      <w:r w:rsidRPr="00DC3B78">
        <w:rPr>
          <w:rFonts w:ascii="Book Antiqua" w:hAnsi="Book Antiqua"/>
          <w:sz w:val="24"/>
          <w:szCs w:val="24"/>
        </w:rPr>
        <w:t xml:space="preserve"> and MicroRNA Study. </w:t>
      </w:r>
      <w:proofErr w:type="spellStart"/>
      <w:r w:rsidRPr="00DC3B78">
        <w:rPr>
          <w:rFonts w:ascii="Book Antiqua" w:hAnsi="Book Antiqua"/>
          <w:i/>
          <w:sz w:val="24"/>
          <w:szCs w:val="24"/>
        </w:rPr>
        <w:t>Transl</w:t>
      </w:r>
      <w:proofErr w:type="spellEnd"/>
      <w:r w:rsidRPr="00DC3B78">
        <w:rPr>
          <w:rFonts w:ascii="Book Antiqua" w:hAnsi="Book Antiqua"/>
          <w:i/>
          <w:sz w:val="24"/>
          <w:szCs w:val="24"/>
        </w:rPr>
        <w:t xml:space="preserve"> Stroke Res</w:t>
      </w:r>
      <w:r w:rsidRPr="00DC3B78">
        <w:rPr>
          <w:rFonts w:ascii="Book Antiqua" w:hAnsi="Book Antiqua"/>
          <w:sz w:val="24"/>
          <w:szCs w:val="24"/>
        </w:rPr>
        <w:t xml:space="preserve"> 2019; </w:t>
      </w:r>
      <w:r w:rsidRPr="00DC3B78">
        <w:rPr>
          <w:rFonts w:ascii="Book Antiqua" w:hAnsi="Book Antiqua"/>
          <w:b/>
          <w:sz w:val="24"/>
          <w:szCs w:val="24"/>
        </w:rPr>
        <w:t>10</w:t>
      </w:r>
      <w:r w:rsidRPr="00DC3B78">
        <w:rPr>
          <w:rFonts w:ascii="Book Antiqua" w:hAnsi="Book Antiqua"/>
          <w:sz w:val="24"/>
          <w:szCs w:val="24"/>
        </w:rPr>
        <w:t>: 509-521 [PMID: 30341718 DOI: 10.1007/s12975-018-0668-1]</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16</w:t>
      </w:r>
      <w:r w:rsidR="00B25D7B" w:rsidRPr="00DC3B78">
        <w:rPr>
          <w:rFonts w:ascii="Book Antiqua" w:hAnsi="Book Antiqua"/>
          <w:sz w:val="24"/>
          <w:szCs w:val="24"/>
        </w:rPr>
        <w:t>3</w:t>
      </w:r>
      <w:r w:rsidRPr="00DC3B78">
        <w:rPr>
          <w:rFonts w:ascii="Book Antiqua" w:hAnsi="Book Antiqua"/>
          <w:sz w:val="24"/>
          <w:szCs w:val="24"/>
        </w:rPr>
        <w:t xml:space="preserve"> </w:t>
      </w:r>
      <w:r w:rsidRPr="00DC3B78">
        <w:rPr>
          <w:rFonts w:ascii="Book Antiqua" w:hAnsi="Book Antiqua"/>
          <w:b/>
          <w:sz w:val="24"/>
          <w:szCs w:val="24"/>
        </w:rPr>
        <w:t>Fan B</w:t>
      </w:r>
      <w:r w:rsidRPr="00DC3B78">
        <w:rPr>
          <w:rFonts w:ascii="Book Antiqua" w:hAnsi="Book Antiqua"/>
          <w:sz w:val="24"/>
          <w:szCs w:val="24"/>
        </w:rPr>
        <w:t xml:space="preserve">, Li C, </w:t>
      </w:r>
      <w:proofErr w:type="spellStart"/>
      <w:r w:rsidRPr="00DC3B78">
        <w:rPr>
          <w:rFonts w:ascii="Book Antiqua" w:hAnsi="Book Antiqua"/>
          <w:sz w:val="24"/>
          <w:szCs w:val="24"/>
        </w:rPr>
        <w:t>Szalad</w:t>
      </w:r>
      <w:proofErr w:type="spellEnd"/>
      <w:r w:rsidRPr="00DC3B78">
        <w:rPr>
          <w:rFonts w:ascii="Book Antiqua" w:hAnsi="Book Antiqua"/>
          <w:sz w:val="24"/>
          <w:szCs w:val="24"/>
        </w:rPr>
        <w:t xml:space="preserve"> A, Wang L, Pan W, Zhang R, </w:t>
      </w:r>
      <w:proofErr w:type="spellStart"/>
      <w:r w:rsidRPr="00DC3B78">
        <w:rPr>
          <w:rFonts w:ascii="Book Antiqua" w:hAnsi="Book Antiqua"/>
          <w:sz w:val="24"/>
          <w:szCs w:val="24"/>
        </w:rPr>
        <w:t>Chopp</w:t>
      </w:r>
      <w:proofErr w:type="spellEnd"/>
      <w:r w:rsidRPr="00DC3B78">
        <w:rPr>
          <w:rFonts w:ascii="Book Antiqua" w:hAnsi="Book Antiqua"/>
          <w:sz w:val="24"/>
          <w:szCs w:val="24"/>
        </w:rPr>
        <w:t xml:space="preserve"> M, Zhang ZG, Liu XS. Mesenchymal stromal cell-derived exosomes ameliorate peripheral neuropathy in a mouse model of diabetes. </w:t>
      </w:r>
      <w:proofErr w:type="spellStart"/>
      <w:r w:rsidRPr="00DC3B78">
        <w:rPr>
          <w:rFonts w:ascii="Book Antiqua" w:hAnsi="Book Antiqua"/>
          <w:i/>
          <w:sz w:val="24"/>
          <w:szCs w:val="24"/>
        </w:rPr>
        <w:t>Diabetologia</w:t>
      </w:r>
      <w:proofErr w:type="spellEnd"/>
      <w:r w:rsidRPr="00DC3B78">
        <w:rPr>
          <w:rFonts w:ascii="Book Antiqua" w:hAnsi="Book Antiqua"/>
          <w:sz w:val="24"/>
          <w:szCs w:val="24"/>
        </w:rPr>
        <w:t xml:space="preserve"> 2020; </w:t>
      </w:r>
      <w:r w:rsidRPr="00DC3B78">
        <w:rPr>
          <w:rFonts w:ascii="Book Antiqua" w:hAnsi="Book Antiqua"/>
          <w:b/>
          <w:sz w:val="24"/>
          <w:szCs w:val="24"/>
        </w:rPr>
        <w:t>63</w:t>
      </w:r>
      <w:r w:rsidRPr="00DC3B78">
        <w:rPr>
          <w:rFonts w:ascii="Book Antiqua" w:hAnsi="Book Antiqua"/>
          <w:sz w:val="24"/>
          <w:szCs w:val="24"/>
        </w:rPr>
        <w:t>: 431-443 [PMID: 31740984 DOI: 10.1007/s00125-019-05043-0]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16</w:t>
      </w:r>
      <w:r w:rsidR="00B25D7B" w:rsidRPr="00DC3B78">
        <w:rPr>
          <w:rFonts w:ascii="Book Antiqua" w:hAnsi="Book Antiqua"/>
          <w:sz w:val="24"/>
          <w:szCs w:val="24"/>
        </w:rPr>
        <w:t>4</w:t>
      </w:r>
      <w:r w:rsidRPr="00DC3B78">
        <w:rPr>
          <w:rFonts w:ascii="Book Antiqua" w:hAnsi="Book Antiqua"/>
          <w:sz w:val="24"/>
          <w:szCs w:val="24"/>
        </w:rPr>
        <w:t xml:space="preserve"> </w:t>
      </w:r>
      <w:r w:rsidRPr="00DC3B78">
        <w:rPr>
          <w:rFonts w:ascii="Book Antiqua" w:hAnsi="Book Antiqua"/>
          <w:b/>
          <w:sz w:val="24"/>
          <w:szCs w:val="24"/>
        </w:rPr>
        <w:t>Li X</w:t>
      </w:r>
      <w:r w:rsidRPr="00DC3B78">
        <w:rPr>
          <w:rFonts w:ascii="Book Antiqua" w:hAnsi="Book Antiqua"/>
          <w:sz w:val="24"/>
          <w:szCs w:val="24"/>
        </w:rPr>
        <w:t xml:space="preserve">, Liu L, Yang J, Yu Y, Chai J, Wang L, Ma L, Yin H. Exosome Derived From Human Umbilical Cord Mesenchymal Stem Cell Mediates MiR-181c Attenuating Burn-induced Excessive Inflammation. </w:t>
      </w:r>
      <w:proofErr w:type="spellStart"/>
      <w:r w:rsidRPr="00DC3B78">
        <w:rPr>
          <w:rFonts w:ascii="Book Antiqua" w:hAnsi="Book Antiqua"/>
          <w:i/>
          <w:sz w:val="24"/>
          <w:szCs w:val="24"/>
        </w:rPr>
        <w:t>EBioMedicine</w:t>
      </w:r>
      <w:proofErr w:type="spellEnd"/>
      <w:r w:rsidRPr="00DC3B78">
        <w:rPr>
          <w:rFonts w:ascii="Book Antiqua" w:hAnsi="Book Antiqua"/>
          <w:sz w:val="24"/>
          <w:szCs w:val="24"/>
        </w:rPr>
        <w:t xml:space="preserve"> 2016; </w:t>
      </w:r>
      <w:r w:rsidRPr="00DC3B78">
        <w:rPr>
          <w:rFonts w:ascii="Book Antiqua" w:hAnsi="Book Antiqua"/>
          <w:b/>
          <w:sz w:val="24"/>
          <w:szCs w:val="24"/>
        </w:rPr>
        <w:t>8</w:t>
      </w:r>
      <w:r w:rsidRPr="00DC3B78">
        <w:rPr>
          <w:rFonts w:ascii="Book Antiqua" w:hAnsi="Book Antiqua"/>
          <w:sz w:val="24"/>
          <w:szCs w:val="24"/>
        </w:rPr>
        <w:t>: 72-82 [PMID: 27428420 DOI: 10.1016/j.ebiom.2016.04.030]</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16</w:t>
      </w:r>
      <w:r w:rsidR="00B25D7B" w:rsidRPr="00DC3B78">
        <w:rPr>
          <w:rFonts w:ascii="Book Antiqua" w:hAnsi="Book Antiqua"/>
          <w:sz w:val="24"/>
          <w:szCs w:val="24"/>
        </w:rPr>
        <w:t>5</w:t>
      </w:r>
      <w:r w:rsidRPr="00DC3B78">
        <w:rPr>
          <w:rFonts w:ascii="Book Antiqua" w:hAnsi="Book Antiqua"/>
          <w:sz w:val="24"/>
          <w:szCs w:val="24"/>
        </w:rPr>
        <w:t xml:space="preserve"> </w:t>
      </w:r>
      <w:r w:rsidRPr="00DC3B78">
        <w:rPr>
          <w:rFonts w:ascii="Book Antiqua" w:hAnsi="Book Antiqua"/>
          <w:b/>
          <w:sz w:val="24"/>
          <w:szCs w:val="24"/>
        </w:rPr>
        <w:t>Zhang W</w:t>
      </w:r>
      <w:r w:rsidRPr="00DC3B78">
        <w:rPr>
          <w:rFonts w:ascii="Book Antiqua" w:hAnsi="Book Antiqua"/>
          <w:sz w:val="24"/>
          <w:szCs w:val="24"/>
        </w:rPr>
        <w:t xml:space="preserve">, Wang Y, Kong Y. Exosomes Derived From Mesenchymal Stem Cells Modulate miR-126 to Ameliorate Hyperglycemia-Induced Retinal Inflammation Via Targeting HMGB1. </w:t>
      </w:r>
      <w:r w:rsidRPr="00DC3B78">
        <w:rPr>
          <w:rFonts w:ascii="Book Antiqua" w:hAnsi="Book Antiqua"/>
          <w:i/>
          <w:sz w:val="24"/>
          <w:szCs w:val="24"/>
        </w:rPr>
        <w:t xml:space="preserve">Invest </w:t>
      </w:r>
      <w:proofErr w:type="spellStart"/>
      <w:r w:rsidRPr="00DC3B78">
        <w:rPr>
          <w:rFonts w:ascii="Book Antiqua" w:hAnsi="Book Antiqua"/>
          <w:i/>
          <w:sz w:val="24"/>
          <w:szCs w:val="24"/>
        </w:rPr>
        <w:t>Ophthalmol</w:t>
      </w:r>
      <w:proofErr w:type="spellEnd"/>
      <w:r w:rsidRPr="00DC3B78">
        <w:rPr>
          <w:rFonts w:ascii="Book Antiqua" w:hAnsi="Book Antiqua"/>
          <w:i/>
          <w:sz w:val="24"/>
          <w:szCs w:val="24"/>
        </w:rPr>
        <w:t xml:space="preserve"> Vis </w:t>
      </w:r>
      <w:proofErr w:type="spellStart"/>
      <w:r w:rsidRPr="00DC3B78">
        <w:rPr>
          <w:rFonts w:ascii="Book Antiqua" w:hAnsi="Book Antiqua"/>
          <w:i/>
          <w:sz w:val="24"/>
          <w:szCs w:val="24"/>
        </w:rPr>
        <w:t>Sci</w:t>
      </w:r>
      <w:proofErr w:type="spellEnd"/>
      <w:r w:rsidRPr="00DC3B78">
        <w:rPr>
          <w:rFonts w:ascii="Book Antiqua" w:hAnsi="Book Antiqua"/>
          <w:sz w:val="24"/>
          <w:szCs w:val="24"/>
        </w:rPr>
        <w:t xml:space="preserve"> 2019; </w:t>
      </w:r>
      <w:r w:rsidRPr="00DC3B78">
        <w:rPr>
          <w:rFonts w:ascii="Book Antiqua" w:hAnsi="Book Antiqua"/>
          <w:b/>
          <w:sz w:val="24"/>
          <w:szCs w:val="24"/>
        </w:rPr>
        <w:t>60</w:t>
      </w:r>
      <w:r w:rsidRPr="00DC3B78">
        <w:rPr>
          <w:rFonts w:ascii="Book Antiqua" w:hAnsi="Book Antiqua"/>
          <w:sz w:val="24"/>
          <w:szCs w:val="24"/>
        </w:rPr>
        <w:t>: 294-303 [PMID: 30657854 DOI: 10.1167/iovs.18-25617]</w:t>
      </w:r>
    </w:p>
    <w:p w:rsidR="00A14EB6" w:rsidRPr="00DC3B78" w:rsidRDefault="00A14EB6"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1</w:t>
      </w:r>
      <w:r w:rsidR="00ED6361" w:rsidRPr="00DC3B78">
        <w:rPr>
          <w:rFonts w:ascii="Book Antiqua" w:hAnsi="Book Antiqua"/>
          <w:sz w:val="24"/>
          <w:szCs w:val="24"/>
        </w:rPr>
        <w:t>6</w:t>
      </w:r>
      <w:r w:rsidR="00B25D7B" w:rsidRPr="00DC3B78">
        <w:rPr>
          <w:rFonts w:ascii="Book Antiqua" w:hAnsi="Book Antiqua"/>
          <w:sz w:val="24"/>
          <w:szCs w:val="24"/>
        </w:rPr>
        <w:t>6</w:t>
      </w:r>
      <w:r w:rsidR="00ED6361" w:rsidRPr="00DC3B78">
        <w:rPr>
          <w:rFonts w:ascii="Book Antiqua" w:hAnsi="Book Antiqua"/>
          <w:sz w:val="24"/>
          <w:szCs w:val="24"/>
        </w:rPr>
        <w:t xml:space="preserve"> </w:t>
      </w:r>
      <w:proofErr w:type="spellStart"/>
      <w:r w:rsidRPr="00DC3B78">
        <w:rPr>
          <w:rFonts w:ascii="Book Antiqua" w:hAnsi="Book Antiqua"/>
          <w:b/>
          <w:sz w:val="24"/>
          <w:szCs w:val="24"/>
        </w:rPr>
        <w:t>Pakravan</w:t>
      </w:r>
      <w:proofErr w:type="spellEnd"/>
      <w:r w:rsidRPr="00DC3B78">
        <w:rPr>
          <w:rFonts w:ascii="Book Antiqua" w:hAnsi="Book Antiqua"/>
          <w:b/>
          <w:sz w:val="24"/>
          <w:szCs w:val="24"/>
        </w:rPr>
        <w:t xml:space="preserve"> K</w:t>
      </w:r>
      <w:r w:rsidRPr="00DC3B78">
        <w:rPr>
          <w:rFonts w:ascii="Book Antiqua" w:hAnsi="Book Antiqua"/>
          <w:sz w:val="24"/>
          <w:szCs w:val="24"/>
        </w:rPr>
        <w:t xml:space="preserve">, </w:t>
      </w:r>
      <w:proofErr w:type="spellStart"/>
      <w:r w:rsidRPr="00DC3B78">
        <w:rPr>
          <w:rFonts w:ascii="Book Antiqua" w:hAnsi="Book Antiqua"/>
          <w:sz w:val="24"/>
          <w:szCs w:val="24"/>
        </w:rPr>
        <w:t>Babashah</w:t>
      </w:r>
      <w:proofErr w:type="spellEnd"/>
      <w:r w:rsidRPr="00DC3B78">
        <w:rPr>
          <w:rFonts w:ascii="Book Antiqua" w:hAnsi="Book Antiqua"/>
          <w:sz w:val="24"/>
          <w:szCs w:val="24"/>
        </w:rPr>
        <w:t xml:space="preserve"> S, </w:t>
      </w:r>
      <w:proofErr w:type="spellStart"/>
      <w:r w:rsidRPr="00DC3B78">
        <w:rPr>
          <w:rFonts w:ascii="Book Antiqua" w:hAnsi="Book Antiqua"/>
          <w:sz w:val="24"/>
          <w:szCs w:val="24"/>
        </w:rPr>
        <w:t>Sadeghizadeh</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Mowla</w:t>
      </w:r>
      <w:proofErr w:type="spellEnd"/>
      <w:r w:rsidRPr="00DC3B78">
        <w:rPr>
          <w:rFonts w:ascii="Book Antiqua" w:hAnsi="Book Antiqua"/>
          <w:sz w:val="24"/>
          <w:szCs w:val="24"/>
        </w:rPr>
        <w:t xml:space="preserve"> SJ, </w:t>
      </w:r>
      <w:proofErr w:type="spellStart"/>
      <w:r w:rsidRPr="00DC3B78">
        <w:rPr>
          <w:rFonts w:ascii="Book Antiqua" w:hAnsi="Book Antiqua"/>
          <w:sz w:val="24"/>
          <w:szCs w:val="24"/>
        </w:rPr>
        <w:t>Mossahebi-Mohammadi</w:t>
      </w:r>
      <w:proofErr w:type="spellEnd"/>
      <w:r w:rsidRPr="00DC3B78">
        <w:rPr>
          <w:rFonts w:ascii="Book Antiqua" w:hAnsi="Book Antiqua"/>
          <w:sz w:val="24"/>
          <w:szCs w:val="24"/>
        </w:rPr>
        <w:t xml:space="preserve"> M, </w:t>
      </w:r>
      <w:proofErr w:type="spellStart"/>
      <w:r w:rsidRPr="00DC3B78">
        <w:rPr>
          <w:rFonts w:ascii="Book Antiqua" w:hAnsi="Book Antiqua"/>
          <w:sz w:val="24"/>
          <w:szCs w:val="24"/>
        </w:rPr>
        <w:t>Ataei</w:t>
      </w:r>
      <w:proofErr w:type="spellEnd"/>
      <w:r w:rsidRPr="00DC3B78">
        <w:rPr>
          <w:rFonts w:ascii="Book Antiqua" w:hAnsi="Book Antiqua"/>
          <w:sz w:val="24"/>
          <w:szCs w:val="24"/>
        </w:rPr>
        <w:t xml:space="preserve"> F, Dana N, </w:t>
      </w:r>
      <w:proofErr w:type="spellStart"/>
      <w:r w:rsidRPr="00DC3B78">
        <w:rPr>
          <w:rFonts w:ascii="Book Antiqua" w:hAnsi="Book Antiqua"/>
          <w:sz w:val="24"/>
          <w:szCs w:val="24"/>
        </w:rPr>
        <w:t>Javan</w:t>
      </w:r>
      <w:proofErr w:type="spellEnd"/>
      <w:r w:rsidRPr="00DC3B78">
        <w:rPr>
          <w:rFonts w:ascii="Book Antiqua" w:hAnsi="Book Antiqua"/>
          <w:sz w:val="24"/>
          <w:szCs w:val="24"/>
        </w:rPr>
        <w:t xml:space="preserve"> M. MicroRNA-100 shuttled by mesenchymal stem cell-derived exosomes suppresses in vitro angiogenesis through modulating the </w:t>
      </w:r>
      <w:proofErr w:type="spellStart"/>
      <w:r w:rsidRPr="00DC3B78">
        <w:rPr>
          <w:rFonts w:ascii="Book Antiqua" w:hAnsi="Book Antiqua"/>
          <w:sz w:val="24"/>
          <w:szCs w:val="24"/>
        </w:rPr>
        <w:t>mTOR</w:t>
      </w:r>
      <w:proofErr w:type="spellEnd"/>
      <w:r w:rsidRPr="00DC3B78">
        <w:rPr>
          <w:rFonts w:ascii="Book Antiqua" w:hAnsi="Book Antiqua"/>
          <w:sz w:val="24"/>
          <w:szCs w:val="24"/>
        </w:rPr>
        <w:t xml:space="preserve">/HIF-1α/VEGF signaling axis in breast cancer cells. </w:t>
      </w:r>
      <w:r w:rsidRPr="00DC3B78">
        <w:rPr>
          <w:rFonts w:ascii="Book Antiqua" w:hAnsi="Book Antiqua"/>
          <w:i/>
          <w:sz w:val="24"/>
          <w:szCs w:val="24"/>
        </w:rPr>
        <w:t xml:space="preserve">Cell </w:t>
      </w:r>
      <w:proofErr w:type="spellStart"/>
      <w:r w:rsidRPr="00DC3B78">
        <w:rPr>
          <w:rFonts w:ascii="Book Antiqua" w:hAnsi="Book Antiqua"/>
          <w:i/>
          <w:sz w:val="24"/>
          <w:szCs w:val="24"/>
        </w:rPr>
        <w:t>Oncol</w:t>
      </w:r>
      <w:proofErr w:type="spellEnd"/>
      <w:r w:rsidRPr="00DC3B78">
        <w:rPr>
          <w:rFonts w:ascii="Book Antiqua" w:hAnsi="Book Antiqua"/>
          <w:i/>
          <w:sz w:val="24"/>
          <w:szCs w:val="24"/>
        </w:rPr>
        <w:t xml:space="preserve"> (</w:t>
      </w:r>
      <w:proofErr w:type="spellStart"/>
      <w:r w:rsidRPr="00DC3B78">
        <w:rPr>
          <w:rFonts w:ascii="Book Antiqua" w:hAnsi="Book Antiqua"/>
          <w:i/>
          <w:sz w:val="24"/>
          <w:szCs w:val="24"/>
        </w:rPr>
        <w:t>Dordr</w:t>
      </w:r>
      <w:proofErr w:type="spellEnd"/>
      <w:r w:rsidRPr="00DC3B78">
        <w:rPr>
          <w:rFonts w:ascii="Book Antiqua" w:hAnsi="Book Antiqua"/>
          <w:i/>
          <w:sz w:val="24"/>
          <w:szCs w:val="24"/>
        </w:rPr>
        <w:t>)</w:t>
      </w:r>
      <w:r w:rsidRPr="00DC3B78">
        <w:rPr>
          <w:rFonts w:ascii="Book Antiqua" w:hAnsi="Book Antiqua"/>
          <w:sz w:val="24"/>
          <w:szCs w:val="24"/>
        </w:rPr>
        <w:t xml:space="preserve"> 2017; </w:t>
      </w:r>
      <w:r w:rsidRPr="00DC3B78">
        <w:rPr>
          <w:rFonts w:ascii="Book Antiqua" w:hAnsi="Book Antiqua"/>
          <w:b/>
          <w:sz w:val="24"/>
          <w:szCs w:val="24"/>
        </w:rPr>
        <w:t>40</w:t>
      </w:r>
      <w:r w:rsidRPr="00DC3B78">
        <w:rPr>
          <w:rFonts w:ascii="Book Antiqua" w:hAnsi="Book Antiqua"/>
          <w:sz w:val="24"/>
          <w:szCs w:val="24"/>
        </w:rPr>
        <w:t>: 457-470 [PMID: 28741069 DOI: 10.1007/s13402-017-0335-7]</w:t>
      </w:r>
    </w:p>
    <w:p w:rsidR="00E01F69" w:rsidRPr="00DC3B78" w:rsidRDefault="00E01F69" w:rsidP="00C575E0">
      <w:pPr>
        <w:kinsoku w:val="0"/>
        <w:overflowPunct w:val="0"/>
        <w:autoSpaceDE w:val="0"/>
        <w:autoSpaceDN w:val="0"/>
        <w:adjustRightInd w:val="0"/>
        <w:snapToGrid w:val="0"/>
        <w:spacing w:line="360" w:lineRule="auto"/>
        <w:ind w:left="480" w:hangingChars="200" w:hanging="480"/>
        <w:rPr>
          <w:rFonts w:ascii="Book Antiqua" w:hAnsi="Book Antiqua" w:cs="Book Antiqua"/>
          <w:sz w:val="24"/>
          <w:szCs w:val="24"/>
        </w:rPr>
      </w:pPr>
    </w:p>
    <w:p w:rsidR="00967ED0" w:rsidRPr="00DC3B78" w:rsidRDefault="00E01F69" w:rsidP="00C575E0">
      <w:pPr>
        <w:kinsoku w:val="0"/>
        <w:overflowPunct w:val="0"/>
        <w:autoSpaceDE w:val="0"/>
        <w:autoSpaceDN w:val="0"/>
        <w:adjustRightInd w:val="0"/>
        <w:snapToGrid w:val="0"/>
        <w:spacing w:line="360" w:lineRule="auto"/>
        <w:rPr>
          <w:rFonts w:ascii="Book Antiqua" w:hAnsi="Book Antiqua"/>
          <w:b/>
          <w:sz w:val="24"/>
          <w:szCs w:val="24"/>
        </w:rPr>
      </w:pPr>
      <w:r w:rsidRPr="00DC3B78">
        <w:rPr>
          <w:rFonts w:ascii="Book Antiqua" w:hAnsi="Book Antiqua" w:cs="Book Antiqua"/>
          <w:sz w:val="24"/>
          <w:szCs w:val="24"/>
        </w:rPr>
        <w:br w:type="page"/>
      </w:r>
      <w:r w:rsidR="00967ED0" w:rsidRPr="00DC3B78">
        <w:rPr>
          <w:rFonts w:ascii="Book Antiqua" w:hAnsi="Book Antiqua"/>
          <w:b/>
          <w:sz w:val="24"/>
          <w:szCs w:val="24"/>
        </w:rPr>
        <w:lastRenderedPageBreak/>
        <w:t>Footnotes</w:t>
      </w:r>
    </w:p>
    <w:p w:rsidR="00967ED0" w:rsidRPr="00DC3B78" w:rsidRDefault="00967ED0" w:rsidP="00C575E0">
      <w:pPr>
        <w:kinsoku w:val="0"/>
        <w:overflowPunct w:val="0"/>
        <w:autoSpaceDE w:val="0"/>
        <w:autoSpaceDN w:val="0"/>
        <w:adjustRightInd w:val="0"/>
        <w:snapToGrid w:val="0"/>
        <w:spacing w:line="360" w:lineRule="auto"/>
        <w:rPr>
          <w:rFonts w:ascii="Book Antiqua" w:eastAsia="宋体" w:hAnsi="Book Antiqua"/>
          <w:color w:val="000000"/>
          <w:sz w:val="24"/>
          <w:szCs w:val="24"/>
        </w:rPr>
      </w:pPr>
      <w:r w:rsidRPr="00DC3B78">
        <w:rPr>
          <w:rFonts w:ascii="Book Antiqua" w:hAnsi="Book Antiqua"/>
          <w:b/>
          <w:color w:val="000000"/>
          <w:sz w:val="24"/>
          <w:szCs w:val="24"/>
        </w:rPr>
        <w:t>Conflict-of-interest statement</w:t>
      </w:r>
      <w:r w:rsidRPr="00DC3B78">
        <w:rPr>
          <w:rFonts w:ascii="Book Antiqua" w:hAnsi="Book Antiqua"/>
          <w:b/>
          <w:sz w:val="24"/>
          <w:szCs w:val="24"/>
        </w:rPr>
        <w:t>:</w:t>
      </w:r>
      <w:r w:rsidRPr="00DC3B78">
        <w:rPr>
          <w:rFonts w:ascii="Book Antiqua" w:eastAsia="宋体" w:hAnsi="Book Antiqua" w:cs="TimesNewRomanPS-BoldItalicMT"/>
          <w:b/>
          <w:bCs/>
          <w:iCs/>
          <w:color w:val="000000"/>
          <w:sz w:val="24"/>
          <w:szCs w:val="24"/>
        </w:rPr>
        <w:t xml:space="preserve"> </w:t>
      </w:r>
      <w:r w:rsidRPr="00DC3B78">
        <w:rPr>
          <w:rFonts w:ascii="Book Antiqua" w:hAnsi="Book Antiqua"/>
          <w:color w:val="000000"/>
          <w:sz w:val="24"/>
          <w:szCs w:val="24"/>
        </w:rPr>
        <w:t>The authors declare no competing financial interests.</w:t>
      </w:r>
    </w:p>
    <w:p w:rsidR="00967ED0" w:rsidRPr="00DC3B78" w:rsidRDefault="00967ED0" w:rsidP="00C575E0">
      <w:pPr>
        <w:kinsoku w:val="0"/>
        <w:overflowPunct w:val="0"/>
        <w:autoSpaceDE w:val="0"/>
        <w:autoSpaceDN w:val="0"/>
        <w:adjustRightInd w:val="0"/>
        <w:snapToGrid w:val="0"/>
        <w:spacing w:line="360" w:lineRule="auto"/>
        <w:rPr>
          <w:rFonts w:ascii="Book Antiqua" w:eastAsia="宋体" w:hAnsi="Book Antiqua"/>
          <w:b/>
          <w:color w:val="000000"/>
          <w:sz w:val="24"/>
          <w:szCs w:val="24"/>
        </w:rPr>
      </w:pPr>
    </w:p>
    <w:p w:rsidR="00967ED0" w:rsidRPr="00DC3B78" w:rsidRDefault="00967ED0"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b/>
          <w:color w:val="000000"/>
          <w:sz w:val="24"/>
          <w:szCs w:val="24"/>
        </w:rPr>
        <w:t>Open-Access:</w:t>
      </w:r>
      <w:r w:rsidRPr="00DC3B78">
        <w:rPr>
          <w:rFonts w:ascii="Book Antiqua" w:hAnsi="Book Antiqua"/>
          <w:color w:val="000000"/>
          <w:sz w:val="24"/>
          <w:szCs w:val="24"/>
        </w:rPr>
        <w:t xml:space="preserve"> This article is an open-access </w:t>
      </w:r>
      <w:r w:rsidRPr="00DC3B78">
        <w:rPr>
          <w:rFonts w:ascii="Book Antiqua" w:hAnsi="Book Antiqua"/>
          <w:sz w:val="24"/>
          <w:szCs w:val="24"/>
        </w:rPr>
        <w:t xml:space="preserve">article that was selected </w:t>
      </w:r>
      <w:r w:rsidRPr="00DC3B78">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DC3B78">
        <w:rPr>
          <w:rFonts w:ascii="Book Antiqua" w:hAnsi="Book Antiqua"/>
          <w:color w:val="000000"/>
          <w:sz w:val="24"/>
          <w:szCs w:val="24"/>
        </w:rPr>
        <w:t>NonCommercial</w:t>
      </w:r>
      <w:proofErr w:type="spellEnd"/>
      <w:r w:rsidRPr="00DC3B78">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67ED0" w:rsidRPr="00DC3B78" w:rsidRDefault="00967ED0" w:rsidP="00C575E0">
      <w:pPr>
        <w:pStyle w:val="a5"/>
        <w:kinsoku w:val="0"/>
        <w:overflowPunct w:val="0"/>
        <w:autoSpaceDE w:val="0"/>
        <w:autoSpaceDN w:val="0"/>
        <w:adjustRightInd w:val="0"/>
        <w:snapToGrid w:val="0"/>
        <w:spacing w:line="360" w:lineRule="auto"/>
        <w:jc w:val="both"/>
        <w:rPr>
          <w:rFonts w:ascii="Book Antiqua" w:eastAsia="宋体" w:hAnsi="Book Antiqua"/>
          <w:bCs/>
          <w:color w:val="000000"/>
          <w:sz w:val="24"/>
          <w:szCs w:val="24"/>
        </w:rPr>
      </w:pPr>
    </w:p>
    <w:p w:rsidR="00967ED0" w:rsidRPr="00DC3B78" w:rsidRDefault="00967ED0" w:rsidP="00C575E0">
      <w:pPr>
        <w:kinsoku w:val="0"/>
        <w:overflowPunct w:val="0"/>
        <w:autoSpaceDE w:val="0"/>
        <w:autoSpaceDN w:val="0"/>
        <w:adjustRightInd w:val="0"/>
        <w:snapToGrid w:val="0"/>
        <w:spacing w:line="360" w:lineRule="auto"/>
        <w:rPr>
          <w:rFonts w:ascii="Book Antiqua" w:hAnsi="Book Antiqua"/>
          <w:bCs/>
          <w:color w:val="000000"/>
          <w:sz w:val="24"/>
          <w:szCs w:val="24"/>
        </w:rPr>
      </w:pPr>
      <w:r w:rsidRPr="00DC3B78">
        <w:rPr>
          <w:rFonts w:ascii="Book Antiqua" w:hAnsi="Book Antiqua"/>
          <w:b/>
          <w:bCs/>
          <w:color w:val="000000"/>
          <w:sz w:val="24"/>
          <w:szCs w:val="24"/>
          <w:lang w:eastAsia="pl-PL"/>
        </w:rPr>
        <w:t>Manuscript source:</w:t>
      </w:r>
      <w:r w:rsidRPr="00DC3B78">
        <w:rPr>
          <w:rFonts w:ascii="Book Antiqua" w:hAnsi="Book Antiqua"/>
          <w:b/>
          <w:bCs/>
          <w:color w:val="000000"/>
          <w:sz w:val="24"/>
          <w:szCs w:val="24"/>
        </w:rPr>
        <w:t xml:space="preserve"> </w:t>
      </w:r>
      <w:r w:rsidRPr="00DC3B78">
        <w:rPr>
          <w:rFonts w:ascii="Book Antiqua" w:hAnsi="Book Antiqua"/>
          <w:bCs/>
          <w:color w:val="000000"/>
          <w:sz w:val="24"/>
          <w:szCs w:val="24"/>
          <w:lang w:eastAsia="pl-PL"/>
        </w:rPr>
        <w:t>Unsolicited manuscript</w:t>
      </w:r>
    </w:p>
    <w:p w:rsidR="00967ED0" w:rsidRPr="00DC3B78" w:rsidRDefault="00967ED0" w:rsidP="00C575E0">
      <w:pPr>
        <w:kinsoku w:val="0"/>
        <w:overflowPunct w:val="0"/>
        <w:autoSpaceDE w:val="0"/>
        <w:autoSpaceDN w:val="0"/>
        <w:adjustRightInd w:val="0"/>
        <w:snapToGrid w:val="0"/>
        <w:spacing w:line="360" w:lineRule="auto"/>
        <w:rPr>
          <w:rFonts w:ascii="Book Antiqua" w:hAnsi="Book Antiqua"/>
          <w:b/>
          <w:sz w:val="24"/>
          <w:szCs w:val="24"/>
        </w:rPr>
      </w:pPr>
    </w:p>
    <w:p w:rsidR="00967ED0" w:rsidRPr="00DC3B78" w:rsidRDefault="00967ED0" w:rsidP="00C575E0">
      <w:pPr>
        <w:kinsoku w:val="0"/>
        <w:overflowPunct w:val="0"/>
        <w:autoSpaceDE w:val="0"/>
        <w:autoSpaceDN w:val="0"/>
        <w:adjustRightInd w:val="0"/>
        <w:snapToGrid w:val="0"/>
        <w:spacing w:line="360" w:lineRule="auto"/>
        <w:rPr>
          <w:rFonts w:ascii="Book Antiqua" w:eastAsia="宋体" w:hAnsi="Book Antiqua"/>
          <w:b/>
          <w:sz w:val="24"/>
          <w:szCs w:val="24"/>
        </w:rPr>
      </w:pPr>
      <w:r w:rsidRPr="00DC3B78">
        <w:rPr>
          <w:rFonts w:ascii="Book Antiqua" w:hAnsi="Book Antiqua"/>
          <w:b/>
          <w:sz w:val="24"/>
          <w:szCs w:val="24"/>
        </w:rPr>
        <w:t>Peer-review started:</w:t>
      </w:r>
      <w:r w:rsidRPr="00DC3B78">
        <w:rPr>
          <w:rFonts w:ascii="Book Antiqua" w:eastAsia="宋体" w:hAnsi="Book Antiqua"/>
          <w:b/>
          <w:sz w:val="24"/>
          <w:szCs w:val="24"/>
        </w:rPr>
        <w:t xml:space="preserve"> </w:t>
      </w:r>
      <w:r w:rsidR="005562C2" w:rsidRPr="00DC3B78">
        <w:rPr>
          <w:rFonts w:ascii="Book Antiqua" w:eastAsia="宋体" w:hAnsi="Book Antiqua"/>
          <w:sz w:val="24"/>
          <w:szCs w:val="24"/>
        </w:rPr>
        <w:t>June</w:t>
      </w:r>
      <w:r w:rsidRPr="00DC3B78">
        <w:rPr>
          <w:rFonts w:ascii="Book Antiqua" w:eastAsia="宋体" w:hAnsi="Book Antiqua"/>
          <w:sz w:val="24"/>
          <w:szCs w:val="24"/>
        </w:rPr>
        <w:t xml:space="preserve"> 2</w:t>
      </w:r>
      <w:r w:rsidR="005562C2" w:rsidRPr="00DC3B78">
        <w:rPr>
          <w:rFonts w:ascii="Book Antiqua" w:eastAsia="宋体" w:hAnsi="Book Antiqua"/>
          <w:sz w:val="24"/>
          <w:szCs w:val="24"/>
        </w:rPr>
        <w:t>1</w:t>
      </w:r>
      <w:r w:rsidRPr="00DC3B78">
        <w:rPr>
          <w:rFonts w:ascii="Book Antiqua" w:eastAsia="宋体" w:hAnsi="Book Antiqua"/>
          <w:sz w:val="24"/>
          <w:szCs w:val="24"/>
        </w:rPr>
        <w:t>, 20</w:t>
      </w:r>
      <w:r w:rsidR="005562C2" w:rsidRPr="00DC3B78">
        <w:rPr>
          <w:rFonts w:ascii="Book Antiqua" w:eastAsia="宋体" w:hAnsi="Book Antiqua"/>
          <w:sz w:val="24"/>
          <w:szCs w:val="24"/>
        </w:rPr>
        <w:t>20</w:t>
      </w:r>
      <w:r w:rsidRPr="00DC3B78">
        <w:rPr>
          <w:rFonts w:ascii="Book Antiqua" w:hAnsi="Book Antiqua"/>
          <w:b/>
          <w:sz w:val="24"/>
          <w:szCs w:val="24"/>
        </w:rPr>
        <w:t xml:space="preserve"> </w:t>
      </w:r>
    </w:p>
    <w:p w:rsidR="00967ED0" w:rsidRPr="00DC3B78" w:rsidRDefault="00967ED0" w:rsidP="00C575E0">
      <w:pPr>
        <w:kinsoku w:val="0"/>
        <w:overflowPunct w:val="0"/>
        <w:autoSpaceDE w:val="0"/>
        <w:autoSpaceDN w:val="0"/>
        <w:adjustRightInd w:val="0"/>
        <w:snapToGrid w:val="0"/>
        <w:spacing w:line="360" w:lineRule="auto"/>
        <w:rPr>
          <w:rFonts w:ascii="Book Antiqua" w:eastAsia="宋体" w:hAnsi="Book Antiqua"/>
          <w:b/>
          <w:sz w:val="24"/>
          <w:szCs w:val="24"/>
        </w:rPr>
      </w:pPr>
      <w:r w:rsidRPr="00DC3B78">
        <w:rPr>
          <w:rFonts w:ascii="Book Antiqua" w:hAnsi="Book Antiqua"/>
          <w:b/>
          <w:sz w:val="24"/>
          <w:szCs w:val="24"/>
        </w:rPr>
        <w:t>First decision:</w:t>
      </w:r>
      <w:r w:rsidRPr="00DC3B78">
        <w:rPr>
          <w:rFonts w:ascii="Book Antiqua" w:eastAsia="宋体" w:hAnsi="Book Antiqua"/>
          <w:b/>
          <w:sz w:val="24"/>
          <w:szCs w:val="24"/>
        </w:rPr>
        <w:t xml:space="preserve"> </w:t>
      </w:r>
      <w:r w:rsidR="002002F7" w:rsidRPr="00DC3B78">
        <w:rPr>
          <w:rFonts w:ascii="Book Antiqua" w:eastAsia="宋体" w:hAnsi="Book Antiqua"/>
          <w:sz w:val="24"/>
          <w:szCs w:val="24"/>
        </w:rPr>
        <w:t>August 9</w:t>
      </w:r>
      <w:r w:rsidRPr="00DC3B78">
        <w:rPr>
          <w:rFonts w:ascii="Book Antiqua" w:eastAsia="宋体" w:hAnsi="Book Antiqua"/>
          <w:sz w:val="24"/>
          <w:szCs w:val="24"/>
        </w:rPr>
        <w:t>, 20</w:t>
      </w:r>
      <w:r w:rsidR="002002F7" w:rsidRPr="00DC3B78">
        <w:rPr>
          <w:rFonts w:ascii="Book Antiqua" w:eastAsia="宋体" w:hAnsi="Book Antiqua"/>
          <w:sz w:val="24"/>
          <w:szCs w:val="24"/>
        </w:rPr>
        <w:t>20</w:t>
      </w:r>
    </w:p>
    <w:p w:rsidR="00967ED0" w:rsidRPr="00DC3B78" w:rsidRDefault="00967ED0" w:rsidP="00C575E0">
      <w:pPr>
        <w:kinsoku w:val="0"/>
        <w:overflowPunct w:val="0"/>
        <w:autoSpaceDE w:val="0"/>
        <w:autoSpaceDN w:val="0"/>
        <w:adjustRightInd w:val="0"/>
        <w:snapToGrid w:val="0"/>
        <w:spacing w:line="360" w:lineRule="auto"/>
        <w:rPr>
          <w:rFonts w:ascii="Book Antiqua" w:hAnsi="Book Antiqua"/>
          <w:b/>
          <w:sz w:val="24"/>
          <w:szCs w:val="24"/>
        </w:rPr>
      </w:pPr>
      <w:r w:rsidRPr="00DC3B78">
        <w:rPr>
          <w:rFonts w:ascii="Book Antiqua" w:hAnsi="Book Antiqua"/>
          <w:b/>
          <w:sz w:val="24"/>
          <w:szCs w:val="24"/>
        </w:rPr>
        <w:t>Article in press:</w:t>
      </w:r>
      <w:r w:rsidR="00B41562">
        <w:rPr>
          <w:rFonts w:ascii="Book Antiqua" w:hAnsi="Book Antiqua" w:hint="eastAsia"/>
          <w:b/>
          <w:sz w:val="24"/>
          <w:szCs w:val="24"/>
        </w:rPr>
        <w:t xml:space="preserve"> </w:t>
      </w:r>
      <w:r w:rsidR="00B41562">
        <w:rPr>
          <w:rFonts w:ascii="Book Antiqua" w:hAnsi="Book Antiqua"/>
          <w:color w:val="000000"/>
          <w:sz w:val="24"/>
          <w:szCs w:val="24"/>
        </w:rPr>
        <w:t>September 18, 2020</w:t>
      </w:r>
    </w:p>
    <w:p w:rsidR="00967ED0" w:rsidRPr="00DC3B78" w:rsidRDefault="00967ED0" w:rsidP="00C575E0">
      <w:pPr>
        <w:kinsoku w:val="0"/>
        <w:overflowPunct w:val="0"/>
        <w:autoSpaceDE w:val="0"/>
        <w:autoSpaceDN w:val="0"/>
        <w:adjustRightInd w:val="0"/>
        <w:snapToGrid w:val="0"/>
        <w:spacing w:line="360" w:lineRule="auto"/>
        <w:rPr>
          <w:rFonts w:ascii="Book Antiqua" w:eastAsia="宋体" w:hAnsi="Book Antiqua"/>
          <w:color w:val="000000"/>
          <w:sz w:val="24"/>
          <w:szCs w:val="24"/>
        </w:rPr>
      </w:pPr>
    </w:p>
    <w:p w:rsidR="00967ED0" w:rsidRPr="00DC3B78" w:rsidRDefault="00967ED0" w:rsidP="00C575E0">
      <w:pPr>
        <w:kinsoku w:val="0"/>
        <w:overflowPunct w:val="0"/>
        <w:autoSpaceDE w:val="0"/>
        <w:autoSpaceDN w:val="0"/>
        <w:adjustRightInd w:val="0"/>
        <w:snapToGrid w:val="0"/>
        <w:spacing w:line="360" w:lineRule="auto"/>
        <w:rPr>
          <w:rFonts w:ascii="Book Antiqua" w:eastAsia="微软雅黑" w:hAnsi="Book Antiqua" w:cs="宋体"/>
          <w:sz w:val="24"/>
          <w:szCs w:val="24"/>
        </w:rPr>
      </w:pPr>
      <w:r w:rsidRPr="00DC3B78">
        <w:rPr>
          <w:rFonts w:ascii="Book Antiqua" w:hAnsi="Book Antiqua" w:cs="宋体"/>
          <w:b/>
          <w:sz w:val="24"/>
          <w:szCs w:val="24"/>
        </w:rPr>
        <w:t xml:space="preserve">Specialty type: </w:t>
      </w:r>
      <w:r w:rsidR="00DA40C4" w:rsidRPr="00DC3B78">
        <w:rPr>
          <w:rFonts w:ascii="Book Antiqua" w:eastAsia="微软雅黑" w:hAnsi="Book Antiqua" w:cs="宋体"/>
          <w:sz w:val="24"/>
          <w:szCs w:val="24"/>
        </w:rPr>
        <w:t>Cell and tissue engineering</w:t>
      </w:r>
    </w:p>
    <w:p w:rsidR="00967ED0" w:rsidRPr="00DC3B78" w:rsidRDefault="00967ED0" w:rsidP="00C575E0">
      <w:pPr>
        <w:kinsoku w:val="0"/>
        <w:overflowPunct w:val="0"/>
        <w:autoSpaceDE w:val="0"/>
        <w:autoSpaceDN w:val="0"/>
        <w:adjustRightInd w:val="0"/>
        <w:snapToGrid w:val="0"/>
        <w:spacing w:line="360" w:lineRule="auto"/>
        <w:rPr>
          <w:rFonts w:ascii="Book Antiqua" w:hAnsi="Book Antiqua" w:cs="宋体"/>
          <w:sz w:val="24"/>
          <w:szCs w:val="24"/>
        </w:rPr>
      </w:pPr>
      <w:r w:rsidRPr="00DC3B78">
        <w:rPr>
          <w:rFonts w:ascii="Book Antiqua" w:hAnsi="Book Antiqua" w:cs="宋体"/>
          <w:b/>
          <w:sz w:val="24"/>
          <w:szCs w:val="24"/>
        </w:rPr>
        <w:t xml:space="preserve">Country/Territory of origin: </w:t>
      </w:r>
      <w:r w:rsidR="004B3647" w:rsidRPr="00DC3B78">
        <w:rPr>
          <w:rFonts w:ascii="Book Antiqua" w:eastAsia="宋体" w:hAnsi="Book Antiqua"/>
          <w:sz w:val="24"/>
          <w:szCs w:val="24"/>
          <w:lang w:eastAsia="es-ES_tradnl"/>
        </w:rPr>
        <w:t>China</w:t>
      </w:r>
    </w:p>
    <w:p w:rsidR="00967ED0" w:rsidRPr="00DC3B78" w:rsidRDefault="00967ED0" w:rsidP="00C575E0">
      <w:pPr>
        <w:kinsoku w:val="0"/>
        <w:overflowPunct w:val="0"/>
        <w:autoSpaceDE w:val="0"/>
        <w:autoSpaceDN w:val="0"/>
        <w:adjustRightInd w:val="0"/>
        <w:snapToGrid w:val="0"/>
        <w:spacing w:line="360" w:lineRule="auto"/>
        <w:rPr>
          <w:rFonts w:ascii="Book Antiqua" w:hAnsi="Book Antiqua" w:cs="宋体"/>
          <w:b/>
          <w:sz w:val="24"/>
          <w:szCs w:val="24"/>
        </w:rPr>
      </w:pPr>
      <w:r w:rsidRPr="00DC3B78">
        <w:rPr>
          <w:rFonts w:ascii="Book Antiqua" w:hAnsi="Book Antiqua" w:cs="宋体"/>
          <w:b/>
          <w:sz w:val="24"/>
          <w:szCs w:val="24"/>
        </w:rPr>
        <w:t>Peer-review report’s scientific quality classification</w:t>
      </w:r>
    </w:p>
    <w:p w:rsidR="00967ED0" w:rsidRPr="00DC3B78" w:rsidRDefault="00C340F9" w:rsidP="00C575E0">
      <w:pPr>
        <w:kinsoku w:val="0"/>
        <w:overflowPunct w:val="0"/>
        <w:autoSpaceDE w:val="0"/>
        <w:autoSpaceDN w:val="0"/>
        <w:adjustRightInd w:val="0"/>
        <w:snapToGrid w:val="0"/>
        <w:spacing w:line="360" w:lineRule="auto"/>
        <w:rPr>
          <w:rFonts w:ascii="Book Antiqua" w:hAnsi="Book Antiqua" w:cs="宋体"/>
          <w:sz w:val="24"/>
          <w:szCs w:val="24"/>
        </w:rPr>
      </w:pPr>
      <w:r w:rsidRPr="00DC3B78">
        <w:rPr>
          <w:rFonts w:ascii="Book Antiqua" w:hAnsi="Book Antiqua" w:cs="宋体"/>
          <w:sz w:val="24"/>
          <w:szCs w:val="24"/>
        </w:rPr>
        <w:t>Grade </w:t>
      </w:r>
      <w:proofErr w:type="gramStart"/>
      <w:r w:rsidRPr="00DC3B78">
        <w:rPr>
          <w:rFonts w:ascii="Book Antiqua" w:hAnsi="Book Antiqua" w:cs="宋体"/>
          <w:sz w:val="24"/>
          <w:szCs w:val="24"/>
        </w:rPr>
        <w:t>A</w:t>
      </w:r>
      <w:proofErr w:type="gramEnd"/>
      <w:r w:rsidRPr="00DC3B78">
        <w:rPr>
          <w:rFonts w:ascii="Book Antiqua" w:hAnsi="Book Antiqua" w:cs="宋体"/>
          <w:sz w:val="24"/>
          <w:szCs w:val="24"/>
        </w:rPr>
        <w:t> (Excellent): 0</w:t>
      </w:r>
    </w:p>
    <w:p w:rsidR="00967ED0" w:rsidRPr="00DC3B78" w:rsidRDefault="00967ED0" w:rsidP="00C575E0">
      <w:pPr>
        <w:kinsoku w:val="0"/>
        <w:overflowPunct w:val="0"/>
        <w:autoSpaceDE w:val="0"/>
        <w:autoSpaceDN w:val="0"/>
        <w:adjustRightInd w:val="0"/>
        <w:snapToGrid w:val="0"/>
        <w:spacing w:line="360" w:lineRule="auto"/>
        <w:rPr>
          <w:rFonts w:ascii="Book Antiqua" w:eastAsia="宋体" w:hAnsi="Book Antiqua" w:cs="宋体"/>
          <w:sz w:val="24"/>
          <w:szCs w:val="24"/>
        </w:rPr>
      </w:pPr>
      <w:r w:rsidRPr="00DC3B78">
        <w:rPr>
          <w:rFonts w:ascii="Book Antiqua" w:hAnsi="Book Antiqua" w:cs="宋体"/>
          <w:sz w:val="24"/>
          <w:szCs w:val="24"/>
        </w:rPr>
        <w:t xml:space="preserve">Grade B (Very good): </w:t>
      </w:r>
      <w:r w:rsidRPr="00DC3B78">
        <w:rPr>
          <w:rFonts w:ascii="Book Antiqua" w:eastAsia="宋体" w:hAnsi="Book Antiqua" w:cs="宋体"/>
          <w:sz w:val="24"/>
          <w:szCs w:val="24"/>
        </w:rPr>
        <w:t xml:space="preserve">B, B, </w:t>
      </w:r>
      <w:proofErr w:type="gramStart"/>
      <w:r w:rsidRPr="00DC3B78">
        <w:rPr>
          <w:rFonts w:ascii="Book Antiqua" w:eastAsia="宋体" w:hAnsi="Book Antiqua" w:cs="宋体"/>
          <w:sz w:val="24"/>
          <w:szCs w:val="24"/>
        </w:rPr>
        <w:t>B</w:t>
      </w:r>
      <w:proofErr w:type="gramEnd"/>
    </w:p>
    <w:p w:rsidR="00967ED0" w:rsidRPr="00DC3B78" w:rsidRDefault="00967ED0" w:rsidP="00C575E0">
      <w:pPr>
        <w:kinsoku w:val="0"/>
        <w:overflowPunct w:val="0"/>
        <w:autoSpaceDE w:val="0"/>
        <w:autoSpaceDN w:val="0"/>
        <w:adjustRightInd w:val="0"/>
        <w:snapToGrid w:val="0"/>
        <w:spacing w:line="360" w:lineRule="auto"/>
        <w:rPr>
          <w:rFonts w:ascii="Book Antiqua" w:hAnsi="Book Antiqua" w:cs="宋体"/>
          <w:sz w:val="24"/>
          <w:szCs w:val="24"/>
        </w:rPr>
      </w:pPr>
      <w:r w:rsidRPr="00DC3B78">
        <w:rPr>
          <w:rFonts w:ascii="Book Antiqua" w:hAnsi="Book Antiqua" w:cs="宋体"/>
          <w:sz w:val="24"/>
          <w:szCs w:val="24"/>
        </w:rPr>
        <w:t xml:space="preserve">Grade C (Good): </w:t>
      </w:r>
      <w:r w:rsidR="004D785A" w:rsidRPr="00DC3B78">
        <w:rPr>
          <w:rFonts w:ascii="Book Antiqua" w:hAnsi="Book Antiqua" w:cs="宋体"/>
          <w:sz w:val="24"/>
          <w:szCs w:val="24"/>
        </w:rPr>
        <w:t>0</w:t>
      </w:r>
    </w:p>
    <w:p w:rsidR="00967ED0" w:rsidRPr="00DC3B78" w:rsidRDefault="00967ED0" w:rsidP="00C575E0">
      <w:pPr>
        <w:kinsoku w:val="0"/>
        <w:overflowPunct w:val="0"/>
        <w:autoSpaceDE w:val="0"/>
        <w:autoSpaceDN w:val="0"/>
        <w:adjustRightInd w:val="0"/>
        <w:snapToGrid w:val="0"/>
        <w:spacing w:line="360" w:lineRule="auto"/>
        <w:rPr>
          <w:rFonts w:ascii="Book Antiqua" w:hAnsi="Book Antiqua" w:cs="宋体"/>
          <w:sz w:val="24"/>
          <w:szCs w:val="24"/>
        </w:rPr>
      </w:pPr>
      <w:r w:rsidRPr="00DC3B78">
        <w:rPr>
          <w:rFonts w:ascii="Book Antiqua" w:hAnsi="Book Antiqua" w:cs="宋体"/>
          <w:sz w:val="24"/>
          <w:szCs w:val="24"/>
        </w:rPr>
        <w:t>Grade D (Fair): 0</w:t>
      </w:r>
    </w:p>
    <w:p w:rsidR="00967ED0" w:rsidRPr="00DC3B78" w:rsidRDefault="00967ED0" w:rsidP="00C575E0">
      <w:pPr>
        <w:kinsoku w:val="0"/>
        <w:overflowPunct w:val="0"/>
        <w:autoSpaceDE w:val="0"/>
        <w:autoSpaceDN w:val="0"/>
        <w:adjustRightInd w:val="0"/>
        <w:snapToGrid w:val="0"/>
        <w:spacing w:line="360" w:lineRule="auto"/>
        <w:rPr>
          <w:rFonts w:ascii="Book Antiqua" w:hAnsi="Book Antiqua"/>
          <w:sz w:val="24"/>
          <w:szCs w:val="24"/>
          <w:lang w:val="hu-HU"/>
        </w:rPr>
      </w:pPr>
      <w:r w:rsidRPr="00DC3B78">
        <w:rPr>
          <w:rFonts w:ascii="Book Antiqua" w:hAnsi="Book Antiqua" w:cs="宋体"/>
          <w:sz w:val="24"/>
          <w:szCs w:val="24"/>
        </w:rPr>
        <w:t>Grade E (Poor): 0</w:t>
      </w:r>
    </w:p>
    <w:p w:rsidR="00967ED0" w:rsidRPr="00DC3B78" w:rsidRDefault="00967ED0" w:rsidP="00C575E0">
      <w:pPr>
        <w:kinsoku w:val="0"/>
        <w:overflowPunct w:val="0"/>
        <w:autoSpaceDE w:val="0"/>
        <w:autoSpaceDN w:val="0"/>
        <w:adjustRightInd w:val="0"/>
        <w:snapToGrid w:val="0"/>
        <w:spacing w:line="360" w:lineRule="auto"/>
        <w:rPr>
          <w:rFonts w:ascii="Book Antiqua" w:eastAsia="宋体" w:hAnsi="Book Antiqua"/>
          <w:b/>
          <w:sz w:val="24"/>
          <w:szCs w:val="24"/>
          <w:lang w:val="hu-HU"/>
        </w:rPr>
      </w:pPr>
    </w:p>
    <w:p w:rsidR="00315156" w:rsidRPr="00B41562" w:rsidRDefault="00897401" w:rsidP="00C575E0">
      <w:pPr>
        <w:kinsoku w:val="0"/>
        <w:overflowPunct w:val="0"/>
        <w:autoSpaceDE w:val="0"/>
        <w:autoSpaceDN w:val="0"/>
        <w:adjustRightInd w:val="0"/>
        <w:snapToGrid w:val="0"/>
        <w:spacing w:line="360" w:lineRule="auto"/>
        <w:rPr>
          <w:rFonts w:ascii="Book Antiqua" w:eastAsia="宋体" w:hAnsi="Book Antiqua"/>
          <w:sz w:val="24"/>
          <w:szCs w:val="24"/>
        </w:rPr>
      </w:pPr>
      <w:r w:rsidRPr="00DC3B78">
        <w:rPr>
          <w:rFonts w:ascii="Book Antiqua" w:hAnsi="Book Antiqua"/>
          <w:b/>
          <w:sz w:val="24"/>
          <w:szCs w:val="24"/>
        </w:rPr>
        <w:t>P-</w:t>
      </w:r>
      <w:r w:rsidR="00967ED0" w:rsidRPr="00DC3B78">
        <w:rPr>
          <w:rFonts w:ascii="Book Antiqua" w:hAnsi="Book Antiqua"/>
          <w:b/>
          <w:sz w:val="24"/>
          <w:szCs w:val="24"/>
        </w:rPr>
        <w:t>Reviewer:</w:t>
      </w:r>
      <w:r w:rsidR="00967ED0" w:rsidRPr="00DC3B78">
        <w:rPr>
          <w:rFonts w:ascii="Book Antiqua" w:eastAsia="宋体" w:hAnsi="Book Antiqua"/>
          <w:b/>
          <w:sz w:val="24"/>
          <w:szCs w:val="24"/>
        </w:rPr>
        <w:t xml:space="preserve"> </w:t>
      </w:r>
      <w:r w:rsidRPr="00DC3B78">
        <w:rPr>
          <w:rFonts w:ascii="Book Antiqua" w:hAnsi="Book Antiqua" w:cs="宋体"/>
          <w:color w:val="000000"/>
          <w:sz w:val="24"/>
          <w:szCs w:val="24"/>
        </w:rPr>
        <w:t>Biondi A, Tanaka Y</w:t>
      </w:r>
      <w:r w:rsidR="00967ED0" w:rsidRPr="00DC3B78">
        <w:rPr>
          <w:rFonts w:ascii="Book Antiqua" w:eastAsia="宋体" w:hAnsi="Book Antiqua" w:cs="宋体"/>
          <w:color w:val="000000"/>
          <w:sz w:val="24"/>
          <w:szCs w:val="24"/>
        </w:rPr>
        <w:t xml:space="preserve"> </w:t>
      </w:r>
      <w:r w:rsidRPr="00DC3B78">
        <w:rPr>
          <w:rFonts w:ascii="Book Antiqua" w:hAnsi="Book Antiqua"/>
          <w:b/>
          <w:sz w:val="24"/>
          <w:szCs w:val="24"/>
        </w:rPr>
        <w:t>S-</w:t>
      </w:r>
      <w:r w:rsidR="00967ED0" w:rsidRPr="00DC3B78">
        <w:rPr>
          <w:rFonts w:ascii="Book Antiqua" w:hAnsi="Book Antiqua"/>
          <w:b/>
          <w:sz w:val="24"/>
          <w:szCs w:val="24"/>
        </w:rPr>
        <w:t>Editor:</w:t>
      </w:r>
      <w:r w:rsidR="00967ED0" w:rsidRPr="00DC3B78">
        <w:rPr>
          <w:rFonts w:ascii="Book Antiqua" w:hAnsi="Book Antiqua"/>
          <w:sz w:val="24"/>
          <w:szCs w:val="24"/>
        </w:rPr>
        <w:t xml:space="preserve"> </w:t>
      </w:r>
      <w:r w:rsidRPr="00DC3B78">
        <w:rPr>
          <w:rFonts w:ascii="Book Antiqua" w:hAnsi="Book Antiqua"/>
          <w:sz w:val="24"/>
          <w:szCs w:val="24"/>
        </w:rPr>
        <w:t>Liu JH</w:t>
      </w:r>
      <w:r w:rsidR="00967ED0" w:rsidRPr="00DC3B78">
        <w:rPr>
          <w:rFonts w:ascii="Book Antiqua" w:eastAsia="宋体" w:hAnsi="Book Antiqua"/>
          <w:sz w:val="24"/>
          <w:szCs w:val="24"/>
        </w:rPr>
        <w:t xml:space="preserve"> </w:t>
      </w:r>
      <w:r w:rsidRPr="00DC3B78">
        <w:rPr>
          <w:rFonts w:ascii="Book Antiqua" w:hAnsi="Book Antiqua"/>
          <w:b/>
          <w:sz w:val="24"/>
          <w:szCs w:val="24"/>
        </w:rPr>
        <w:t>L-</w:t>
      </w:r>
      <w:r w:rsidR="00967ED0" w:rsidRPr="00DC3B78">
        <w:rPr>
          <w:rFonts w:ascii="Book Antiqua" w:hAnsi="Book Antiqua"/>
          <w:b/>
          <w:sz w:val="24"/>
          <w:szCs w:val="24"/>
        </w:rPr>
        <w:t>Editor:</w:t>
      </w:r>
      <w:r w:rsidR="00967ED0" w:rsidRPr="00DC3B78">
        <w:rPr>
          <w:rFonts w:ascii="Book Antiqua" w:hAnsi="Book Antiqua"/>
          <w:sz w:val="24"/>
          <w:szCs w:val="24"/>
        </w:rPr>
        <w:t xml:space="preserve"> </w:t>
      </w:r>
      <w:r w:rsidR="00F4448A">
        <w:rPr>
          <w:rFonts w:ascii="Book Antiqua" w:hAnsi="Book Antiqua"/>
          <w:sz w:val="24"/>
          <w:szCs w:val="24"/>
        </w:rPr>
        <w:t xml:space="preserve">Wang TQ </w:t>
      </w:r>
      <w:r w:rsidR="00E628A0">
        <w:rPr>
          <w:rFonts w:ascii="Book Antiqua" w:hAnsi="Book Antiqua"/>
          <w:b/>
          <w:sz w:val="24"/>
          <w:szCs w:val="24"/>
        </w:rPr>
        <w:t>P</w:t>
      </w:r>
      <w:r w:rsidRPr="00DC3B78">
        <w:rPr>
          <w:rFonts w:ascii="Book Antiqua" w:hAnsi="Book Antiqua"/>
          <w:b/>
          <w:sz w:val="24"/>
          <w:szCs w:val="24"/>
        </w:rPr>
        <w:t>-</w:t>
      </w:r>
      <w:r w:rsidR="00967ED0" w:rsidRPr="00DC3B78">
        <w:rPr>
          <w:rFonts w:ascii="Book Antiqua" w:hAnsi="Book Antiqua"/>
          <w:b/>
          <w:sz w:val="24"/>
          <w:szCs w:val="24"/>
        </w:rPr>
        <w:t>Editor:</w:t>
      </w:r>
      <w:r w:rsidR="00B41562">
        <w:rPr>
          <w:rFonts w:ascii="Book Antiqua" w:hAnsi="Book Antiqua" w:hint="eastAsia"/>
          <w:b/>
          <w:sz w:val="24"/>
          <w:szCs w:val="24"/>
        </w:rPr>
        <w:t xml:space="preserve"> </w:t>
      </w:r>
      <w:r w:rsidR="00B41562" w:rsidRPr="00B41562">
        <w:rPr>
          <w:rFonts w:ascii="Book Antiqua" w:hAnsi="Book Antiqua"/>
          <w:sz w:val="24"/>
          <w:szCs w:val="24"/>
        </w:rPr>
        <w:t>Xing YX</w:t>
      </w:r>
    </w:p>
    <w:p w:rsidR="00315156" w:rsidRPr="00DC3B78" w:rsidRDefault="00315156" w:rsidP="00C575E0">
      <w:pPr>
        <w:kinsoku w:val="0"/>
        <w:overflowPunct w:val="0"/>
        <w:autoSpaceDE w:val="0"/>
        <w:autoSpaceDN w:val="0"/>
        <w:adjustRightInd w:val="0"/>
        <w:snapToGrid w:val="0"/>
        <w:spacing w:line="360" w:lineRule="auto"/>
        <w:rPr>
          <w:rFonts w:ascii="Book Antiqua" w:hAnsi="Book Antiqua" w:cs="Book Antiqua"/>
          <w:sz w:val="24"/>
          <w:szCs w:val="24"/>
        </w:rPr>
      </w:pPr>
    </w:p>
    <w:p w:rsidR="00773B4B" w:rsidRPr="00DC3B78" w:rsidRDefault="00315156" w:rsidP="00C575E0">
      <w:pPr>
        <w:kinsoku w:val="0"/>
        <w:overflowPunct w:val="0"/>
        <w:autoSpaceDE w:val="0"/>
        <w:autoSpaceDN w:val="0"/>
        <w:adjustRightInd w:val="0"/>
        <w:snapToGrid w:val="0"/>
        <w:spacing w:line="360" w:lineRule="auto"/>
        <w:rPr>
          <w:rFonts w:ascii="Book Antiqua" w:eastAsia="宋体" w:hAnsi="Book Antiqua"/>
          <w:b/>
          <w:sz w:val="24"/>
          <w:szCs w:val="24"/>
        </w:rPr>
      </w:pPr>
      <w:r w:rsidRPr="00DC3B78">
        <w:rPr>
          <w:rFonts w:ascii="Book Antiqua" w:hAnsi="Book Antiqua" w:cs="Book Antiqua"/>
          <w:sz w:val="24"/>
          <w:szCs w:val="24"/>
        </w:rPr>
        <w:br w:type="page"/>
      </w:r>
      <w:r w:rsidR="00773B4B" w:rsidRPr="00DC3B78">
        <w:rPr>
          <w:rFonts w:ascii="Book Antiqua" w:hAnsi="Book Antiqua"/>
          <w:b/>
          <w:sz w:val="24"/>
          <w:szCs w:val="24"/>
        </w:rPr>
        <w:lastRenderedPageBreak/>
        <w:t>Figure Legends</w:t>
      </w:r>
    </w:p>
    <w:p w:rsidR="00B90BF1" w:rsidRPr="00DC3B78" w:rsidRDefault="009738D0" w:rsidP="00C575E0">
      <w:pPr>
        <w:kinsoku w:val="0"/>
        <w:overflowPunct w:val="0"/>
        <w:autoSpaceDE w:val="0"/>
        <w:autoSpaceDN w:val="0"/>
        <w:adjustRightInd w:val="0"/>
        <w:snapToGrid w:val="0"/>
        <w:spacing w:line="360" w:lineRule="auto"/>
        <w:ind w:left="480" w:hangingChars="200" w:hanging="480"/>
        <w:rPr>
          <w:rFonts w:ascii="Book Antiqua" w:hAnsi="Book Antiqua" w:cs="Book Antiqua"/>
          <w:b/>
          <w:bCs/>
          <w:sz w:val="24"/>
          <w:szCs w:val="24"/>
        </w:rPr>
      </w:pPr>
      <w:r>
        <w:rPr>
          <w:rFonts w:ascii="Book Antiqua" w:hAnsi="Book Antiqua" w:cs="Book Antiqua"/>
          <w:b/>
          <w:bCs/>
          <w:noProof/>
          <w:sz w:val="24"/>
          <w:szCs w:val="24"/>
        </w:rPr>
        <w:drawing>
          <wp:inline distT="0" distB="0" distL="0" distR="0">
            <wp:extent cx="4328160" cy="4869180"/>
            <wp:effectExtent l="0" t="0" r="0" b="7620"/>
            <wp:docPr id="1" name="图片 1" descr="57725-Image-File-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725-Image-File-revi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8160" cy="4869180"/>
                    </a:xfrm>
                    <a:prstGeom prst="rect">
                      <a:avLst/>
                    </a:prstGeom>
                    <a:noFill/>
                    <a:ln>
                      <a:noFill/>
                    </a:ln>
                  </pic:spPr>
                </pic:pic>
              </a:graphicData>
            </a:graphic>
          </wp:inline>
        </w:drawing>
      </w:r>
    </w:p>
    <w:p w:rsidR="00B90BF1" w:rsidRPr="00DC3B78" w:rsidRDefault="00B90BF1" w:rsidP="00C575E0">
      <w:pPr>
        <w:kinsoku w:val="0"/>
        <w:overflowPunct w:val="0"/>
        <w:autoSpaceDE w:val="0"/>
        <w:autoSpaceDN w:val="0"/>
        <w:adjustRightInd w:val="0"/>
        <w:snapToGrid w:val="0"/>
        <w:spacing w:line="360" w:lineRule="auto"/>
        <w:rPr>
          <w:rFonts w:ascii="Book Antiqua" w:hAnsi="Book Antiqua" w:cs="Book Antiqua"/>
          <w:b/>
          <w:bCs/>
          <w:sz w:val="24"/>
          <w:szCs w:val="24"/>
        </w:rPr>
      </w:pPr>
      <w:r w:rsidRPr="00DC3B78">
        <w:rPr>
          <w:rFonts w:ascii="Book Antiqua" w:hAnsi="Book Antiqua" w:cs="Book Antiqua"/>
          <w:b/>
          <w:bCs/>
          <w:sz w:val="24"/>
          <w:szCs w:val="24"/>
        </w:rPr>
        <w:t>Figure 1 Exosomes are small vesicles that are secreted by cells and wrapped in membranes made up of lipid bilayer molecules.</w:t>
      </w:r>
      <w:r w:rsidRPr="00DC3B78">
        <w:rPr>
          <w:rFonts w:ascii="Book Antiqua" w:hAnsi="Book Antiqua" w:cs="Book Antiqua"/>
          <w:bCs/>
          <w:sz w:val="24"/>
          <w:szCs w:val="24"/>
        </w:rPr>
        <w:t xml:space="preserve"> </w:t>
      </w:r>
      <w:r w:rsidR="00F4448A" w:rsidRPr="00F4448A">
        <w:rPr>
          <w:rFonts w:ascii="Book Antiqua" w:hAnsi="Book Antiqua" w:cs="Book Antiqua"/>
          <w:bCs/>
          <w:sz w:val="24"/>
          <w:szCs w:val="24"/>
        </w:rPr>
        <w:t>Exosomes</w:t>
      </w:r>
      <w:r w:rsidR="00F4448A" w:rsidRPr="00F4448A" w:rsidDel="00F4448A">
        <w:rPr>
          <w:rFonts w:ascii="Book Antiqua" w:hAnsi="Book Antiqua" w:cs="Book Antiqua"/>
          <w:bCs/>
          <w:sz w:val="24"/>
          <w:szCs w:val="24"/>
        </w:rPr>
        <w:t xml:space="preserve"> </w:t>
      </w:r>
      <w:r w:rsidRPr="00DC3B78">
        <w:rPr>
          <w:rFonts w:ascii="Book Antiqua" w:hAnsi="Book Antiqua" w:cs="Book Antiqua"/>
          <w:bCs/>
          <w:sz w:val="24"/>
          <w:szCs w:val="24"/>
        </w:rPr>
        <w:t>contain proteins, nucleic acids</w:t>
      </w:r>
      <w:r w:rsidR="00F4448A">
        <w:rPr>
          <w:rFonts w:ascii="Book Antiqua" w:hAnsi="Book Antiqua" w:cs="Book Antiqua"/>
          <w:bCs/>
          <w:sz w:val="24"/>
          <w:szCs w:val="24"/>
        </w:rPr>
        <w:t>,</w:t>
      </w:r>
      <w:r w:rsidRPr="00DC3B78">
        <w:rPr>
          <w:rFonts w:ascii="Book Antiqua" w:hAnsi="Book Antiqua" w:cs="Book Antiqua"/>
          <w:bCs/>
          <w:sz w:val="24"/>
          <w:szCs w:val="24"/>
        </w:rPr>
        <w:t xml:space="preserve"> and other substances. </w:t>
      </w:r>
      <w:r w:rsidR="00F4448A">
        <w:rPr>
          <w:rFonts w:ascii="Book Antiqua" w:hAnsi="Book Antiqua" w:cs="Book Antiqua"/>
          <w:bCs/>
          <w:sz w:val="24"/>
          <w:szCs w:val="24"/>
        </w:rPr>
        <w:t>Their</w:t>
      </w:r>
      <w:r w:rsidR="00F4448A" w:rsidRPr="00DC3B78">
        <w:rPr>
          <w:rFonts w:ascii="Book Antiqua" w:hAnsi="Book Antiqua" w:cs="Book Antiqua"/>
          <w:bCs/>
          <w:sz w:val="24"/>
          <w:szCs w:val="24"/>
        </w:rPr>
        <w:t xml:space="preserve"> </w:t>
      </w:r>
      <w:r w:rsidRPr="00DC3B78">
        <w:rPr>
          <w:rFonts w:ascii="Book Antiqua" w:hAnsi="Book Antiqua" w:cs="Book Antiqua"/>
          <w:bCs/>
          <w:sz w:val="24"/>
          <w:szCs w:val="24"/>
        </w:rPr>
        <w:t xml:space="preserve">proteins include heat shock proteins, MVB biogenesis proteins, cytoskeleton proteins, apoptosis, ligand, </w:t>
      </w:r>
      <w:proofErr w:type="spellStart"/>
      <w:r w:rsidRPr="00DC3B78">
        <w:rPr>
          <w:rFonts w:ascii="Book Antiqua" w:hAnsi="Book Antiqua" w:cs="Book Antiqua"/>
          <w:bCs/>
          <w:sz w:val="24"/>
          <w:szCs w:val="24"/>
        </w:rPr>
        <w:t>embrane</w:t>
      </w:r>
      <w:proofErr w:type="spellEnd"/>
      <w:r w:rsidRPr="00DC3B78">
        <w:rPr>
          <w:rFonts w:ascii="Book Antiqua" w:hAnsi="Book Antiqua" w:cs="Book Antiqua"/>
          <w:bCs/>
          <w:sz w:val="24"/>
          <w:szCs w:val="24"/>
        </w:rPr>
        <w:t xml:space="preserve"> transport proteins and so on. </w:t>
      </w:r>
      <w:r w:rsidR="00F4448A">
        <w:rPr>
          <w:rFonts w:ascii="Book Antiqua" w:hAnsi="Book Antiqua" w:cs="Book Antiqua"/>
          <w:bCs/>
          <w:sz w:val="24"/>
          <w:szCs w:val="24"/>
        </w:rPr>
        <w:t>Their</w:t>
      </w:r>
      <w:r w:rsidR="00F4448A" w:rsidRPr="00DC3B78">
        <w:rPr>
          <w:rFonts w:ascii="Book Antiqua" w:hAnsi="Book Antiqua" w:cs="Book Antiqua"/>
          <w:bCs/>
          <w:sz w:val="24"/>
          <w:szCs w:val="24"/>
        </w:rPr>
        <w:t xml:space="preserve"> </w:t>
      </w:r>
      <w:r w:rsidRPr="00DC3B78">
        <w:rPr>
          <w:rFonts w:ascii="Book Antiqua" w:hAnsi="Book Antiqua" w:cs="Book Antiqua"/>
          <w:bCs/>
          <w:sz w:val="24"/>
          <w:szCs w:val="24"/>
        </w:rPr>
        <w:t xml:space="preserve">nucleic acids include mRNA, miRNA, </w:t>
      </w:r>
      <w:proofErr w:type="spellStart"/>
      <w:r w:rsidRPr="00DC3B78">
        <w:rPr>
          <w:rFonts w:ascii="Book Antiqua" w:hAnsi="Book Antiqua" w:cs="Book Antiqua"/>
          <w:bCs/>
          <w:sz w:val="24"/>
          <w:szCs w:val="24"/>
        </w:rPr>
        <w:t>lncRNA</w:t>
      </w:r>
      <w:proofErr w:type="spellEnd"/>
      <w:r w:rsidRPr="00DC3B78">
        <w:rPr>
          <w:rFonts w:ascii="Book Antiqua" w:hAnsi="Book Antiqua" w:cs="Book Antiqua"/>
          <w:bCs/>
          <w:sz w:val="24"/>
          <w:szCs w:val="24"/>
        </w:rPr>
        <w:t>, DNA</w:t>
      </w:r>
      <w:r w:rsidR="00F4448A">
        <w:rPr>
          <w:rFonts w:ascii="Book Antiqua" w:hAnsi="Book Antiqua" w:cs="Book Antiqua"/>
          <w:bCs/>
          <w:sz w:val="24"/>
          <w:szCs w:val="24"/>
        </w:rPr>
        <w:t>,</w:t>
      </w:r>
      <w:r w:rsidRPr="00DC3B78">
        <w:rPr>
          <w:rFonts w:ascii="Book Antiqua" w:hAnsi="Book Antiqua" w:cs="Book Antiqua"/>
          <w:bCs/>
          <w:sz w:val="24"/>
          <w:szCs w:val="24"/>
        </w:rPr>
        <w:t xml:space="preserve"> and so on. ALIX</w:t>
      </w:r>
      <w:r w:rsidR="00930329" w:rsidRPr="00DC3B78">
        <w:rPr>
          <w:rFonts w:ascii="Book Antiqua" w:hAnsi="Book Antiqua" w:cs="Book Antiqua"/>
          <w:bCs/>
          <w:sz w:val="24"/>
          <w:szCs w:val="24"/>
        </w:rPr>
        <w:t>:</w:t>
      </w:r>
      <w:r w:rsidRPr="00DC3B78">
        <w:rPr>
          <w:rFonts w:ascii="Book Antiqua" w:hAnsi="Book Antiqua" w:cs="Book Antiqua"/>
          <w:bCs/>
          <w:sz w:val="24"/>
          <w:szCs w:val="24"/>
        </w:rPr>
        <w:t xml:space="preserve"> ALG-2 interacting protein X; CXCR4</w:t>
      </w:r>
      <w:r w:rsidR="00A64AF7" w:rsidRPr="00DC3B78">
        <w:rPr>
          <w:rFonts w:ascii="Book Antiqua" w:hAnsi="Book Antiqua" w:cs="Book Antiqua"/>
          <w:bCs/>
          <w:sz w:val="24"/>
          <w:szCs w:val="24"/>
        </w:rPr>
        <w:t>:</w:t>
      </w:r>
      <w:r w:rsidRPr="00DC3B78">
        <w:rPr>
          <w:rFonts w:ascii="Book Antiqua" w:hAnsi="Book Antiqua" w:cs="Book Antiqua"/>
          <w:bCs/>
          <w:sz w:val="24"/>
          <w:szCs w:val="24"/>
        </w:rPr>
        <w:t xml:space="preserve"> CXC-chemokine receptor 4; GAPDH</w:t>
      </w:r>
      <w:r w:rsidR="00A64AF7" w:rsidRPr="00DC3B78">
        <w:rPr>
          <w:rFonts w:ascii="Book Antiqua" w:hAnsi="Book Antiqua" w:cs="Book Antiqua"/>
          <w:bCs/>
          <w:sz w:val="24"/>
          <w:szCs w:val="24"/>
        </w:rPr>
        <w:t>:</w:t>
      </w:r>
      <w:r w:rsidRPr="00DC3B78">
        <w:rPr>
          <w:rFonts w:ascii="Book Antiqua" w:hAnsi="Book Antiqua" w:cs="Book Antiqua"/>
          <w:bCs/>
          <w:sz w:val="24"/>
          <w:szCs w:val="24"/>
        </w:rPr>
        <w:t xml:space="preserve"> </w:t>
      </w:r>
      <w:r w:rsidR="00930329" w:rsidRPr="00DC3B78">
        <w:rPr>
          <w:rFonts w:ascii="Book Antiqua" w:hAnsi="Book Antiqua" w:cs="Book Antiqua"/>
          <w:bCs/>
          <w:sz w:val="24"/>
          <w:szCs w:val="24"/>
        </w:rPr>
        <w:t>G</w:t>
      </w:r>
      <w:r w:rsidRPr="00DC3B78">
        <w:rPr>
          <w:rFonts w:ascii="Book Antiqua" w:hAnsi="Book Antiqua" w:cs="Book Antiqua"/>
          <w:bCs/>
          <w:sz w:val="24"/>
          <w:szCs w:val="24"/>
        </w:rPr>
        <w:t>lyceraldehyde-3-phosphate dehydrogenase; HSP70</w:t>
      </w:r>
      <w:r w:rsidR="00A64AF7" w:rsidRPr="00DC3B78">
        <w:rPr>
          <w:rFonts w:ascii="Book Antiqua" w:hAnsi="Book Antiqua" w:cs="Book Antiqua"/>
          <w:bCs/>
          <w:sz w:val="24"/>
          <w:szCs w:val="24"/>
        </w:rPr>
        <w:t>:</w:t>
      </w:r>
      <w:r w:rsidRPr="00DC3B78">
        <w:rPr>
          <w:rFonts w:ascii="Book Antiqua" w:hAnsi="Book Antiqua" w:cs="Book Antiqua"/>
          <w:bCs/>
          <w:sz w:val="24"/>
          <w:szCs w:val="24"/>
        </w:rPr>
        <w:t xml:space="preserve"> </w:t>
      </w:r>
      <w:r w:rsidR="00930329" w:rsidRPr="00DC3B78">
        <w:rPr>
          <w:rFonts w:ascii="Book Antiqua" w:hAnsi="Book Antiqua" w:cs="Book Antiqua"/>
          <w:bCs/>
          <w:sz w:val="24"/>
          <w:szCs w:val="24"/>
        </w:rPr>
        <w:t>H</w:t>
      </w:r>
      <w:r w:rsidRPr="00DC3B78">
        <w:rPr>
          <w:rFonts w:ascii="Book Antiqua" w:hAnsi="Book Antiqua" w:cs="Book Antiqua"/>
          <w:bCs/>
          <w:sz w:val="24"/>
          <w:szCs w:val="24"/>
        </w:rPr>
        <w:t xml:space="preserve">eat shock 70 </w:t>
      </w:r>
      <w:proofErr w:type="spellStart"/>
      <w:r w:rsidRPr="00DC3B78">
        <w:rPr>
          <w:rFonts w:ascii="Book Antiqua" w:hAnsi="Book Antiqua" w:cs="Book Antiqua"/>
          <w:bCs/>
          <w:sz w:val="24"/>
          <w:szCs w:val="24"/>
        </w:rPr>
        <w:t>kDa</w:t>
      </w:r>
      <w:proofErr w:type="spellEnd"/>
      <w:r w:rsidRPr="00DC3B78">
        <w:rPr>
          <w:rFonts w:ascii="Book Antiqua" w:hAnsi="Book Antiqua" w:cs="Book Antiqua"/>
          <w:bCs/>
          <w:sz w:val="24"/>
          <w:szCs w:val="24"/>
        </w:rPr>
        <w:t xml:space="preserve"> protein; TSG101</w:t>
      </w:r>
      <w:r w:rsidR="00A64AF7" w:rsidRPr="00DC3B78">
        <w:rPr>
          <w:rFonts w:ascii="Book Antiqua" w:hAnsi="Book Antiqua" w:cs="Book Antiqua"/>
          <w:bCs/>
          <w:sz w:val="24"/>
          <w:szCs w:val="24"/>
        </w:rPr>
        <w:t>: T</w:t>
      </w:r>
      <w:r w:rsidRPr="00DC3B78">
        <w:rPr>
          <w:rFonts w:ascii="Book Antiqua" w:hAnsi="Book Antiqua" w:cs="Book Antiqua"/>
          <w:bCs/>
          <w:sz w:val="24"/>
          <w:szCs w:val="24"/>
        </w:rPr>
        <w:t>umor susceptibility gene 101 protein.</w:t>
      </w:r>
    </w:p>
    <w:p w:rsidR="00396B43" w:rsidRPr="00DC3B78" w:rsidRDefault="00F92F1F" w:rsidP="00C575E0">
      <w:pPr>
        <w:kinsoku w:val="0"/>
        <w:overflowPunct w:val="0"/>
        <w:autoSpaceDE w:val="0"/>
        <w:autoSpaceDN w:val="0"/>
        <w:adjustRightInd w:val="0"/>
        <w:snapToGrid w:val="0"/>
        <w:spacing w:line="360" w:lineRule="auto"/>
        <w:rPr>
          <w:rFonts w:ascii="Book Antiqua" w:hAnsi="Book Antiqua" w:cs="Book Antiqua"/>
          <w:b/>
          <w:bCs/>
          <w:sz w:val="24"/>
          <w:szCs w:val="24"/>
        </w:rPr>
      </w:pPr>
      <w:r w:rsidRPr="00DC3B78">
        <w:rPr>
          <w:rFonts w:ascii="Book Antiqua" w:hAnsi="Book Antiqua" w:cs="Book Antiqua"/>
          <w:b/>
          <w:bCs/>
          <w:sz w:val="24"/>
          <w:szCs w:val="24"/>
        </w:rPr>
        <w:br w:type="page"/>
      </w:r>
      <w:r w:rsidR="009738D0">
        <w:rPr>
          <w:rFonts w:ascii="Book Antiqua" w:hAnsi="Book Antiqua" w:cs="Book Antiqua"/>
          <w:b/>
          <w:bCs/>
          <w:noProof/>
          <w:sz w:val="24"/>
          <w:szCs w:val="24"/>
        </w:rPr>
        <w:lastRenderedPageBreak/>
        <w:drawing>
          <wp:inline distT="0" distB="0" distL="0" distR="0">
            <wp:extent cx="4411980" cy="5181600"/>
            <wp:effectExtent l="0" t="0" r="7620" b="0"/>
            <wp:docPr id="2" name="图片 2" descr="57725-Image-File-revision_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725-Image-File-revision_4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1980" cy="5181600"/>
                    </a:xfrm>
                    <a:prstGeom prst="rect">
                      <a:avLst/>
                    </a:prstGeom>
                    <a:noFill/>
                    <a:ln>
                      <a:noFill/>
                    </a:ln>
                  </pic:spPr>
                </pic:pic>
              </a:graphicData>
            </a:graphic>
          </wp:inline>
        </w:drawing>
      </w:r>
    </w:p>
    <w:p w:rsidR="00396B43" w:rsidRPr="00DC3B78" w:rsidRDefault="00396B43" w:rsidP="00C575E0">
      <w:pPr>
        <w:kinsoku w:val="0"/>
        <w:overflowPunct w:val="0"/>
        <w:autoSpaceDE w:val="0"/>
        <w:autoSpaceDN w:val="0"/>
        <w:adjustRightInd w:val="0"/>
        <w:snapToGrid w:val="0"/>
        <w:spacing w:line="360" w:lineRule="auto"/>
        <w:rPr>
          <w:rFonts w:ascii="Book Antiqua" w:hAnsi="Book Antiqua" w:cs="Book Antiqua"/>
          <w:bCs/>
          <w:sz w:val="24"/>
          <w:szCs w:val="24"/>
        </w:rPr>
      </w:pPr>
      <w:r w:rsidRPr="00DC3B78">
        <w:rPr>
          <w:rFonts w:ascii="Book Antiqua" w:hAnsi="Book Antiqua" w:cs="Book Antiqua"/>
          <w:b/>
          <w:bCs/>
          <w:sz w:val="24"/>
          <w:szCs w:val="24"/>
        </w:rPr>
        <w:t>Figure 2 Exosomes were first isolated from the cultured supernatant of stem cells and injected intravenously into the model.</w:t>
      </w:r>
      <w:r w:rsidRPr="00DC3B78">
        <w:rPr>
          <w:rFonts w:ascii="Book Antiqua" w:hAnsi="Book Antiqua" w:cs="Book Antiqua"/>
          <w:bCs/>
          <w:sz w:val="24"/>
          <w:szCs w:val="24"/>
        </w:rPr>
        <w:t xml:space="preserve"> The exosomes then reach the damaged site, are absorbed by the cells</w:t>
      </w:r>
      <w:r w:rsidR="00F4448A">
        <w:rPr>
          <w:rFonts w:ascii="Book Antiqua" w:hAnsi="Book Antiqua" w:cs="Book Antiqua"/>
          <w:bCs/>
          <w:sz w:val="24"/>
          <w:szCs w:val="24"/>
        </w:rPr>
        <w:t>,</w:t>
      </w:r>
      <w:r w:rsidRPr="00DC3B78">
        <w:rPr>
          <w:rFonts w:ascii="Book Antiqua" w:hAnsi="Book Antiqua" w:cs="Book Antiqua"/>
          <w:bCs/>
          <w:sz w:val="24"/>
          <w:szCs w:val="24"/>
        </w:rPr>
        <w:t xml:space="preserve"> and enter the cell: </w:t>
      </w:r>
      <w:r w:rsidR="00D35A14" w:rsidRPr="00DC3B78">
        <w:rPr>
          <w:rFonts w:ascii="Book Antiqua" w:hAnsi="Book Antiqua" w:cs="Book Antiqua"/>
          <w:bCs/>
          <w:sz w:val="24"/>
          <w:szCs w:val="24"/>
        </w:rPr>
        <w:t>(1)</w:t>
      </w:r>
      <w:r w:rsidRPr="00DC3B78">
        <w:rPr>
          <w:rFonts w:ascii="Book Antiqua" w:hAnsi="Book Antiqua" w:cs="Book Antiqua"/>
          <w:bCs/>
          <w:sz w:val="24"/>
          <w:szCs w:val="24"/>
        </w:rPr>
        <w:t xml:space="preserve"> Exosome-derived microRNA binds to enhancers in the nucleus to promote gene expression; (2) </w:t>
      </w:r>
      <w:r w:rsidR="00F4448A">
        <w:rPr>
          <w:rFonts w:ascii="Book Antiqua" w:hAnsi="Book Antiqua" w:cs="Book Antiqua"/>
          <w:bCs/>
          <w:sz w:val="24"/>
          <w:szCs w:val="24"/>
        </w:rPr>
        <w:t>miRNA</w:t>
      </w:r>
      <w:r w:rsidR="00F4448A" w:rsidRPr="00DC3B78">
        <w:rPr>
          <w:rFonts w:ascii="Book Antiqua" w:hAnsi="Book Antiqua" w:cs="Book Antiqua"/>
          <w:bCs/>
          <w:sz w:val="24"/>
          <w:szCs w:val="24"/>
        </w:rPr>
        <w:t xml:space="preserve"> </w:t>
      </w:r>
      <w:r w:rsidR="0050744D" w:rsidRPr="00DC3B78">
        <w:rPr>
          <w:rFonts w:ascii="Book Antiqua" w:hAnsi="Book Antiqua" w:cs="Book Antiqua"/>
          <w:bCs/>
          <w:sz w:val="24"/>
          <w:szCs w:val="24"/>
        </w:rPr>
        <w:t>in exosomes bind to the 3</w:t>
      </w:r>
      <w:r w:rsidR="006D77E5" w:rsidRPr="00DC3B78">
        <w:rPr>
          <w:rFonts w:ascii="Book Antiqua" w:hAnsi="Book Antiqua" w:cs="Book Antiqua"/>
          <w:bCs/>
          <w:sz w:val="24"/>
          <w:szCs w:val="24"/>
        </w:rPr>
        <w:t>’</w:t>
      </w:r>
      <w:r w:rsidRPr="00DC3B78">
        <w:rPr>
          <w:rFonts w:ascii="Book Antiqua" w:hAnsi="Book Antiqua" w:cs="Book Antiqua"/>
          <w:bCs/>
          <w:sz w:val="24"/>
          <w:szCs w:val="24"/>
        </w:rPr>
        <w:t>-UTR</w:t>
      </w:r>
      <w:r w:rsidR="00F4448A">
        <w:rPr>
          <w:rFonts w:ascii="Book Antiqua" w:hAnsi="Book Antiqua" w:cs="Book Antiqua"/>
          <w:bCs/>
          <w:sz w:val="24"/>
          <w:szCs w:val="24"/>
        </w:rPr>
        <w:t xml:space="preserve"> </w:t>
      </w:r>
      <w:r w:rsidRPr="00DC3B78">
        <w:rPr>
          <w:rFonts w:ascii="Book Antiqua" w:hAnsi="Book Antiqua" w:cs="Book Antiqua"/>
          <w:bCs/>
          <w:sz w:val="24"/>
          <w:szCs w:val="24"/>
        </w:rPr>
        <w:t xml:space="preserve">of the mRNA for mRNA degradation; and (3) </w:t>
      </w:r>
      <w:r w:rsidR="00603EB0">
        <w:rPr>
          <w:rFonts w:ascii="Book Antiqua" w:hAnsi="Book Antiqua" w:cs="Book Antiqua"/>
          <w:bCs/>
          <w:sz w:val="24"/>
          <w:szCs w:val="24"/>
        </w:rPr>
        <w:t>e</w:t>
      </w:r>
      <w:r w:rsidR="00F4448A" w:rsidRPr="00DC3B78">
        <w:rPr>
          <w:rFonts w:ascii="Book Antiqua" w:hAnsi="Book Antiqua" w:cs="Book Antiqua"/>
          <w:bCs/>
          <w:sz w:val="24"/>
          <w:szCs w:val="24"/>
        </w:rPr>
        <w:t xml:space="preserve">xosomes </w:t>
      </w:r>
      <w:r w:rsidRPr="00DC3B78">
        <w:rPr>
          <w:rFonts w:ascii="Book Antiqua" w:hAnsi="Book Antiqua" w:cs="Book Antiqua"/>
          <w:bCs/>
          <w:sz w:val="24"/>
          <w:szCs w:val="24"/>
        </w:rPr>
        <w:t>inhibit mRNA translation. The second and third ways have been studied, and the first way is based on the assumption of existing studies. RISC</w:t>
      </w:r>
      <w:r w:rsidR="00B25680" w:rsidRPr="00DC3B78">
        <w:rPr>
          <w:rFonts w:ascii="Book Antiqua" w:hAnsi="Book Antiqua" w:cs="Book Antiqua"/>
          <w:bCs/>
          <w:sz w:val="24"/>
          <w:szCs w:val="24"/>
        </w:rPr>
        <w:t>:</w:t>
      </w:r>
      <w:r w:rsidRPr="00DC3B78">
        <w:rPr>
          <w:rFonts w:ascii="Book Antiqua" w:hAnsi="Book Antiqua" w:cs="Book Antiqua"/>
          <w:bCs/>
          <w:sz w:val="24"/>
          <w:szCs w:val="24"/>
        </w:rPr>
        <w:t xml:space="preserve"> RNA-induced silencing complex.</w:t>
      </w:r>
    </w:p>
    <w:p w:rsidR="00396B43" w:rsidRPr="00DC3B78" w:rsidRDefault="00396B43" w:rsidP="00C575E0">
      <w:pPr>
        <w:kinsoku w:val="0"/>
        <w:overflowPunct w:val="0"/>
        <w:autoSpaceDE w:val="0"/>
        <w:autoSpaceDN w:val="0"/>
        <w:adjustRightInd w:val="0"/>
        <w:snapToGrid w:val="0"/>
        <w:spacing w:line="360" w:lineRule="auto"/>
        <w:ind w:left="480" w:hangingChars="200" w:hanging="480"/>
        <w:rPr>
          <w:rFonts w:ascii="Book Antiqua" w:hAnsi="Book Antiqua" w:cs="Book Antiqua"/>
          <w:b/>
          <w:bCs/>
          <w:sz w:val="24"/>
          <w:szCs w:val="24"/>
        </w:rPr>
      </w:pPr>
    </w:p>
    <w:p w:rsidR="00E41989" w:rsidRPr="00DC3B78" w:rsidRDefault="00396B43" w:rsidP="00C575E0">
      <w:pPr>
        <w:kinsoku w:val="0"/>
        <w:overflowPunct w:val="0"/>
        <w:autoSpaceDE w:val="0"/>
        <w:autoSpaceDN w:val="0"/>
        <w:adjustRightInd w:val="0"/>
        <w:snapToGrid w:val="0"/>
        <w:spacing w:line="360" w:lineRule="auto"/>
        <w:ind w:left="480" w:hangingChars="200" w:hanging="480"/>
        <w:rPr>
          <w:rFonts w:ascii="Book Antiqua" w:hAnsi="Book Antiqua" w:cs="Book Antiqua"/>
          <w:b/>
          <w:bCs/>
          <w:sz w:val="24"/>
          <w:szCs w:val="24"/>
        </w:rPr>
      </w:pPr>
      <w:r w:rsidRPr="00DC3B78">
        <w:rPr>
          <w:rFonts w:ascii="Book Antiqua" w:hAnsi="Book Antiqua" w:cs="Book Antiqua"/>
          <w:b/>
          <w:bCs/>
          <w:sz w:val="24"/>
          <w:szCs w:val="24"/>
        </w:rPr>
        <w:br w:type="page"/>
      </w:r>
      <w:r w:rsidR="00E41989" w:rsidRPr="00DC3B78">
        <w:rPr>
          <w:rFonts w:ascii="Book Antiqua" w:hAnsi="Book Antiqua" w:cs="Book Antiqua"/>
          <w:b/>
          <w:bCs/>
          <w:sz w:val="24"/>
          <w:szCs w:val="24"/>
        </w:rPr>
        <w:lastRenderedPageBreak/>
        <w:t>Table 1 Exosome isolation methods</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2551"/>
        <w:gridCol w:w="2101"/>
      </w:tblGrid>
      <w:tr w:rsidR="00E41989" w:rsidRPr="00DC3B78" w:rsidTr="00F76A06">
        <w:trPr>
          <w:trHeight w:val="1089"/>
        </w:trPr>
        <w:tc>
          <w:tcPr>
            <w:tcW w:w="1809" w:type="dxa"/>
            <w:tcBorders>
              <w:top w:val="single" w:sz="4" w:space="0" w:color="auto"/>
              <w:left w:val="nil"/>
              <w:bottom w:val="single" w:sz="4" w:space="0" w:color="auto"/>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b/>
                <w:sz w:val="24"/>
                <w:szCs w:val="24"/>
              </w:rPr>
            </w:pPr>
            <w:r w:rsidRPr="00DC3B78">
              <w:rPr>
                <w:rFonts w:ascii="Book Antiqua" w:hAnsi="Book Antiqua" w:cs="Book Antiqua"/>
                <w:b/>
                <w:sz w:val="24"/>
                <w:szCs w:val="24"/>
              </w:rPr>
              <w:t>Isolation method</w:t>
            </w:r>
          </w:p>
        </w:tc>
        <w:tc>
          <w:tcPr>
            <w:tcW w:w="2694" w:type="dxa"/>
            <w:tcBorders>
              <w:top w:val="single" w:sz="4" w:space="0" w:color="auto"/>
              <w:left w:val="nil"/>
              <w:bottom w:val="single" w:sz="4" w:space="0" w:color="auto"/>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b/>
                <w:sz w:val="24"/>
                <w:szCs w:val="24"/>
              </w:rPr>
            </w:pPr>
            <w:r w:rsidRPr="00DC3B78">
              <w:rPr>
                <w:rFonts w:ascii="Book Antiqua" w:hAnsi="Book Antiqua" w:cs="Book Antiqua"/>
                <w:b/>
                <w:sz w:val="24"/>
                <w:szCs w:val="24"/>
              </w:rPr>
              <w:t>Principle</w:t>
            </w:r>
          </w:p>
        </w:tc>
        <w:tc>
          <w:tcPr>
            <w:tcW w:w="2551" w:type="dxa"/>
            <w:tcBorders>
              <w:top w:val="single" w:sz="4" w:space="0" w:color="auto"/>
              <w:left w:val="nil"/>
              <w:bottom w:val="single" w:sz="4" w:space="0" w:color="auto"/>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b/>
                <w:sz w:val="24"/>
                <w:szCs w:val="24"/>
              </w:rPr>
            </w:pPr>
            <w:r w:rsidRPr="00DC3B78">
              <w:rPr>
                <w:rFonts w:ascii="Book Antiqua" w:hAnsi="Book Antiqua" w:cs="Book Antiqua"/>
                <w:b/>
                <w:sz w:val="24"/>
                <w:szCs w:val="24"/>
              </w:rPr>
              <w:t>Advantages</w:t>
            </w:r>
          </w:p>
        </w:tc>
        <w:tc>
          <w:tcPr>
            <w:tcW w:w="2101" w:type="dxa"/>
            <w:tcBorders>
              <w:top w:val="single" w:sz="4" w:space="0" w:color="auto"/>
              <w:left w:val="nil"/>
              <w:bottom w:val="single" w:sz="4" w:space="0" w:color="auto"/>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b/>
                <w:sz w:val="24"/>
                <w:szCs w:val="24"/>
              </w:rPr>
            </w:pPr>
            <w:r w:rsidRPr="00DC3B78">
              <w:rPr>
                <w:rFonts w:ascii="Book Antiqua" w:hAnsi="Book Antiqua" w:cs="Book Antiqua"/>
                <w:b/>
                <w:sz w:val="24"/>
                <w:szCs w:val="24"/>
              </w:rPr>
              <w:t>Limitations</w:t>
            </w:r>
          </w:p>
        </w:tc>
      </w:tr>
      <w:tr w:rsidR="00E41989" w:rsidRPr="00DC3B78" w:rsidTr="00F76A06">
        <w:trPr>
          <w:trHeight w:val="5148"/>
        </w:trPr>
        <w:tc>
          <w:tcPr>
            <w:tcW w:w="1809" w:type="dxa"/>
            <w:tcBorders>
              <w:top w:val="single" w:sz="4" w:space="0" w:color="auto"/>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Ultracentrifugation</w:t>
            </w:r>
          </w:p>
        </w:tc>
        <w:tc>
          <w:tcPr>
            <w:tcW w:w="2694" w:type="dxa"/>
            <w:tcBorders>
              <w:top w:val="single" w:sz="4" w:space="0" w:color="auto"/>
              <w:left w:val="nil"/>
              <w:bottom w:val="nil"/>
              <w:right w:val="nil"/>
            </w:tcBorders>
          </w:tcPr>
          <w:p w:rsidR="00E41989" w:rsidRPr="00DC3B78" w:rsidRDefault="00E41989" w:rsidP="00F5614E">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 xml:space="preserve">Exosomes </w:t>
            </w:r>
            <w:r w:rsidR="00F5614E">
              <w:rPr>
                <w:rFonts w:ascii="Book Antiqua" w:hAnsi="Book Antiqua" w:cs="Book Antiqua"/>
                <w:sz w:val="24"/>
                <w:szCs w:val="24"/>
              </w:rPr>
              <w:t>are</w:t>
            </w:r>
            <w:r w:rsidR="00F5614E" w:rsidRPr="00DC3B78">
              <w:rPr>
                <w:rFonts w:ascii="Book Antiqua" w:hAnsi="Book Antiqua" w:cs="Book Antiqua"/>
                <w:sz w:val="24"/>
                <w:szCs w:val="24"/>
              </w:rPr>
              <w:t xml:space="preserve"> </w:t>
            </w:r>
            <w:r w:rsidRPr="00DC3B78">
              <w:rPr>
                <w:rFonts w:ascii="Book Antiqua" w:hAnsi="Book Antiqua" w:cs="Book Antiqua"/>
                <w:sz w:val="24"/>
                <w:szCs w:val="24"/>
              </w:rPr>
              <w:t>purified by physical centrifugation according to the</w:t>
            </w:r>
            <w:r w:rsidR="00F4448A">
              <w:rPr>
                <w:rFonts w:ascii="Book Antiqua" w:hAnsi="Book Antiqua" w:cs="Book Antiqua"/>
                <w:sz w:val="24"/>
                <w:szCs w:val="24"/>
              </w:rPr>
              <w:t>ir</w:t>
            </w:r>
            <w:r w:rsidRPr="00DC3B78">
              <w:rPr>
                <w:rFonts w:ascii="Book Antiqua" w:hAnsi="Book Antiqua" w:cs="Book Antiqua"/>
                <w:sz w:val="24"/>
                <w:szCs w:val="24"/>
              </w:rPr>
              <w:t xml:space="preserve"> size and s</w:t>
            </w:r>
            <w:r w:rsidR="004F70D8" w:rsidRPr="00DC3B78">
              <w:rPr>
                <w:rFonts w:ascii="Book Antiqua" w:hAnsi="Book Antiqua" w:cs="Book Antiqua"/>
                <w:sz w:val="24"/>
                <w:szCs w:val="24"/>
              </w:rPr>
              <w:t>pecific gravity</w:t>
            </w:r>
          </w:p>
        </w:tc>
        <w:tc>
          <w:tcPr>
            <w:tcW w:w="2551" w:type="dxa"/>
            <w:tcBorders>
              <w:top w:val="single" w:sz="4" w:space="0" w:color="auto"/>
              <w:left w:val="nil"/>
              <w:bottom w:val="nil"/>
              <w:right w:val="nil"/>
            </w:tcBorders>
          </w:tcPr>
          <w:p w:rsidR="00E41989" w:rsidRPr="00DC3B78" w:rsidRDefault="00BA7D3C"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w:t>
            </w:r>
            <w:r w:rsidR="00E41989" w:rsidRPr="00DC3B78">
              <w:rPr>
                <w:rFonts w:ascii="Book Antiqua" w:hAnsi="Book Antiqua" w:cs="Book Antiqua"/>
                <w:sz w:val="24"/>
                <w:szCs w:val="24"/>
              </w:rPr>
              <w:t>1</w:t>
            </w:r>
            <w:r w:rsidRPr="00DC3B78">
              <w:rPr>
                <w:rFonts w:ascii="Book Antiqua" w:hAnsi="Book Antiqua" w:cs="Book Antiqua"/>
                <w:sz w:val="24"/>
                <w:szCs w:val="24"/>
              </w:rPr>
              <w:t>)</w:t>
            </w:r>
            <w:r w:rsidR="00E41989" w:rsidRPr="00DC3B78">
              <w:rPr>
                <w:rFonts w:ascii="Book Antiqua" w:hAnsi="Book Antiqua" w:cs="Book Antiqua"/>
                <w:sz w:val="24"/>
                <w:szCs w:val="24"/>
              </w:rPr>
              <w:t xml:space="preserve"> The most common method</w:t>
            </w:r>
            <w:r w:rsidRPr="00DC3B78">
              <w:rPr>
                <w:rFonts w:ascii="Book Antiqua" w:hAnsi="Book Antiqua" w:cs="Book Antiqua"/>
                <w:sz w:val="24"/>
                <w:szCs w:val="24"/>
              </w:rPr>
              <w:t>;</w:t>
            </w:r>
            <w:r w:rsidR="00014F26" w:rsidRPr="00DC3B78">
              <w:rPr>
                <w:rFonts w:ascii="Book Antiqua" w:hAnsi="Book Antiqua" w:cs="Book Antiqua"/>
                <w:sz w:val="24"/>
                <w:szCs w:val="24"/>
              </w:rPr>
              <w:t xml:space="preserve"> </w:t>
            </w:r>
            <w:r w:rsidRPr="00DC3B78">
              <w:rPr>
                <w:rFonts w:ascii="Book Antiqua" w:hAnsi="Book Antiqua" w:cs="Book Antiqua"/>
                <w:sz w:val="24"/>
                <w:szCs w:val="24"/>
              </w:rPr>
              <w:t>(2)</w:t>
            </w:r>
            <w:r w:rsidR="00014F26" w:rsidRPr="00DC3B78">
              <w:rPr>
                <w:rFonts w:ascii="Book Antiqua" w:hAnsi="Book Antiqua" w:cs="Book Antiqua"/>
                <w:sz w:val="24"/>
                <w:szCs w:val="24"/>
              </w:rPr>
              <w:t xml:space="preserve"> Bulk extractability</w:t>
            </w:r>
            <w:r w:rsidRPr="00DC3B78">
              <w:rPr>
                <w:rFonts w:ascii="Book Antiqua" w:hAnsi="Book Antiqua" w:cs="Book Antiqua"/>
                <w:sz w:val="24"/>
                <w:szCs w:val="24"/>
              </w:rPr>
              <w:t>;</w:t>
            </w:r>
            <w:r w:rsidR="00014F26" w:rsidRPr="00DC3B78">
              <w:rPr>
                <w:rFonts w:ascii="Book Antiqua" w:hAnsi="Book Antiqua" w:cs="Book Antiqua"/>
                <w:sz w:val="24"/>
                <w:szCs w:val="24"/>
              </w:rPr>
              <w:t xml:space="preserve"> </w:t>
            </w:r>
            <w:r w:rsidR="00BF2CA3" w:rsidRPr="00DC3B78">
              <w:rPr>
                <w:rFonts w:ascii="Book Antiqua" w:hAnsi="Book Antiqua" w:cs="Book Antiqua"/>
                <w:sz w:val="24"/>
                <w:szCs w:val="24"/>
              </w:rPr>
              <w:t xml:space="preserve">and </w:t>
            </w:r>
            <w:r w:rsidRPr="00DC3B78">
              <w:rPr>
                <w:rFonts w:ascii="Book Antiqua" w:hAnsi="Book Antiqua" w:cs="Book Antiqua"/>
                <w:sz w:val="24"/>
                <w:szCs w:val="24"/>
              </w:rPr>
              <w:t xml:space="preserve">(3) </w:t>
            </w:r>
            <w:r w:rsidR="00E41989" w:rsidRPr="00DC3B78">
              <w:rPr>
                <w:rFonts w:ascii="Book Antiqua" w:hAnsi="Book Antiqua" w:cs="Book Antiqua"/>
                <w:sz w:val="24"/>
                <w:szCs w:val="24"/>
              </w:rPr>
              <w:t>Low cost</w:t>
            </w:r>
          </w:p>
        </w:tc>
        <w:tc>
          <w:tcPr>
            <w:tcW w:w="2101" w:type="dxa"/>
            <w:tcBorders>
              <w:top w:val="single" w:sz="4" w:space="0" w:color="auto"/>
              <w:left w:val="nil"/>
              <w:bottom w:val="nil"/>
              <w:right w:val="nil"/>
            </w:tcBorders>
          </w:tcPr>
          <w:p w:rsidR="00E41989" w:rsidRPr="00DC3B78" w:rsidRDefault="00BA7D3C"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(1)</w:t>
            </w:r>
            <w:r w:rsidR="00E41989" w:rsidRPr="00DC3B78">
              <w:rPr>
                <w:rFonts w:ascii="Book Antiqua" w:hAnsi="Book Antiqua" w:cs="Book Antiqua"/>
                <w:sz w:val="24"/>
                <w:szCs w:val="24"/>
              </w:rPr>
              <w:t xml:space="preserve"> The operation is complex and time-consuming</w:t>
            </w:r>
            <w:r w:rsidRPr="00DC3B78">
              <w:rPr>
                <w:rFonts w:ascii="Book Antiqua" w:hAnsi="Book Antiqua" w:cs="Book Antiqua"/>
                <w:sz w:val="24"/>
                <w:szCs w:val="24"/>
              </w:rPr>
              <w:t>;</w:t>
            </w:r>
            <w:r w:rsidR="00014F26" w:rsidRPr="00DC3B78">
              <w:rPr>
                <w:rFonts w:ascii="Book Antiqua" w:hAnsi="Book Antiqua" w:cs="Book Antiqua"/>
                <w:sz w:val="24"/>
                <w:szCs w:val="24"/>
              </w:rPr>
              <w:t xml:space="preserve"> </w:t>
            </w:r>
            <w:r w:rsidRPr="00DC3B78">
              <w:rPr>
                <w:rFonts w:ascii="Book Antiqua" w:hAnsi="Book Antiqua" w:cs="Book Antiqua"/>
                <w:sz w:val="24"/>
                <w:szCs w:val="24"/>
              </w:rPr>
              <w:t xml:space="preserve">(2) </w:t>
            </w:r>
            <w:r w:rsidR="00014F26" w:rsidRPr="00DC3B78">
              <w:rPr>
                <w:rFonts w:ascii="Book Antiqua" w:hAnsi="Book Antiqua" w:cs="Book Antiqua"/>
                <w:sz w:val="24"/>
                <w:szCs w:val="24"/>
              </w:rPr>
              <w:t>Increased impurities</w:t>
            </w:r>
            <w:r w:rsidRPr="00DC3B78">
              <w:rPr>
                <w:rFonts w:ascii="Book Antiqua" w:hAnsi="Book Antiqua" w:cs="Book Antiqua"/>
                <w:sz w:val="24"/>
                <w:szCs w:val="24"/>
              </w:rPr>
              <w:t>;</w:t>
            </w:r>
            <w:r w:rsidR="00014F26" w:rsidRPr="00DC3B78">
              <w:rPr>
                <w:rFonts w:ascii="Book Antiqua" w:hAnsi="Book Antiqua" w:cs="Book Antiqua"/>
                <w:sz w:val="24"/>
                <w:szCs w:val="24"/>
              </w:rPr>
              <w:t xml:space="preserve"> </w:t>
            </w:r>
            <w:r w:rsidRPr="00DC3B78">
              <w:rPr>
                <w:rFonts w:ascii="Book Antiqua" w:hAnsi="Book Antiqua" w:cs="Book Antiqua"/>
                <w:sz w:val="24"/>
                <w:szCs w:val="24"/>
              </w:rPr>
              <w:t>(3)</w:t>
            </w:r>
            <w:r w:rsidR="00014F26" w:rsidRPr="00DC3B78">
              <w:rPr>
                <w:rFonts w:ascii="Book Antiqua" w:hAnsi="Book Antiqua" w:cs="Book Antiqua"/>
                <w:sz w:val="24"/>
                <w:szCs w:val="24"/>
              </w:rPr>
              <w:t xml:space="preserve"> </w:t>
            </w:r>
            <w:r w:rsidR="00E41989" w:rsidRPr="00DC3B78">
              <w:rPr>
                <w:rFonts w:ascii="Book Antiqua" w:hAnsi="Book Antiqua" w:cs="Book Antiqua"/>
                <w:sz w:val="24"/>
                <w:szCs w:val="24"/>
              </w:rPr>
              <w:t xml:space="preserve">Loss due </w:t>
            </w:r>
            <w:r w:rsidR="00014F26" w:rsidRPr="00DC3B78">
              <w:rPr>
                <w:rFonts w:ascii="Book Antiqua" w:hAnsi="Book Antiqua" w:cs="Book Antiqua"/>
                <w:sz w:val="24"/>
                <w:szCs w:val="24"/>
              </w:rPr>
              <w:t>to adsorption on the tube wall</w:t>
            </w:r>
            <w:r w:rsidRPr="00DC3B78">
              <w:rPr>
                <w:rFonts w:ascii="Book Antiqua" w:hAnsi="Book Antiqua" w:cs="Book Antiqua"/>
                <w:sz w:val="24"/>
                <w:szCs w:val="24"/>
              </w:rPr>
              <w:t>;</w:t>
            </w:r>
            <w:r w:rsidR="00014F26" w:rsidRPr="00DC3B78">
              <w:rPr>
                <w:rFonts w:ascii="Book Antiqua" w:hAnsi="Book Antiqua" w:cs="Book Antiqua"/>
                <w:sz w:val="24"/>
                <w:szCs w:val="24"/>
              </w:rPr>
              <w:t xml:space="preserve"> </w:t>
            </w:r>
            <w:r w:rsidR="00BF2CA3" w:rsidRPr="00DC3B78">
              <w:rPr>
                <w:rFonts w:ascii="Book Antiqua" w:hAnsi="Book Antiqua" w:cs="Book Antiqua"/>
                <w:sz w:val="24"/>
                <w:szCs w:val="24"/>
              </w:rPr>
              <w:t xml:space="preserve">and </w:t>
            </w:r>
            <w:r w:rsidRPr="00DC3B78">
              <w:rPr>
                <w:rFonts w:ascii="Book Antiqua" w:hAnsi="Book Antiqua" w:cs="Book Antiqua"/>
                <w:sz w:val="24"/>
                <w:szCs w:val="24"/>
              </w:rPr>
              <w:t>(</w:t>
            </w:r>
            <w:r w:rsidR="00F76A06" w:rsidRPr="00DC3B78">
              <w:rPr>
                <w:rFonts w:ascii="Book Antiqua" w:hAnsi="Book Antiqua" w:cs="Book Antiqua"/>
                <w:sz w:val="24"/>
                <w:szCs w:val="24"/>
              </w:rPr>
              <w:t>4</w:t>
            </w:r>
            <w:r w:rsidRPr="00DC3B78">
              <w:rPr>
                <w:rFonts w:ascii="Book Antiqua" w:hAnsi="Book Antiqua" w:cs="Book Antiqua"/>
                <w:sz w:val="24"/>
                <w:szCs w:val="24"/>
              </w:rPr>
              <w:t>)</w:t>
            </w:r>
            <w:r w:rsidR="00E41989" w:rsidRPr="00DC3B78">
              <w:rPr>
                <w:rFonts w:ascii="Book Antiqua" w:hAnsi="Book Antiqua" w:cs="Book Antiqua"/>
                <w:sz w:val="24"/>
                <w:szCs w:val="24"/>
              </w:rPr>
              <w:t xml:space="preserve"> Expensive equipment is needed</w:t>
            </w:r>
            <w:r w:rsidR="00E41989" w:rsidRPr="00DC3B78">
              <w:rPr>
                <w:rFonts w:ascii="Book Antiqua" w:eastAsia="宋体" w:hAnsi="Book Antiqua" w:cs="Book Antiqua"/>
                <w:color w:val="000000"/>
                <w:kern w:val="0"/>
                <w:sz w:val="24"/>
                <w:szCs w:val="24"/>
                <w:vertAlign w:val="superscript"/>
              </w:rPr>
              <w:t>[1</w:t>
            </w:r>
            <w:r w:rsidR="003243D3" w:rsidRPr="00DC3B78">
              <w:rPr>
                <w:rFonts w:ascii="Book Antiqua" w:eastAsia="宋体" w:hAnsi="Book Antiqua" w:cs="Book Antiqua"/>
                <w:color w:val="000000"/>
                <w:kern w:val="0"/>
                <w:sz w:val="24"/>
                <w:szCs w:val="24"/>
                <w:vertAlign w:val="superscript"/>
              </w:rPr>
              <w:t>58</w:t>
            </w:r>
            <w:r w:rsidR="00E41989" w:rsidRPr="00DC3B78">
              <w:rPr>
                <w:rFonts w:ascii="Book Antiqua" w:eastAsia="宋体" w:hAnsi="Book Antiqua" w:cs="Book Antiqua"/>
                <w:color w:val="000000"/>
                <w:kern w:val="0"/>
                <w:sz w:val="24"/>
                <w:szCs w:val="24"/>
                <w:vertAlign w:val="superscript"/>
              </w:rPr>
              <w:t>]</w:t>
            </w:r>
          </w:p>
        </w:tc>
      </w:tr>
      <w:tr w:rsidR="00E41989" w:rsidRPr="00DC3B78" w:rsidTr="00F76A06">
        <w:trPr>
          <w:trHeight w:val="2644"/>
        </w:trPr>
        <w:tc>
          <w:tcPr>
            <w:tcW w:w="1809"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Ultrafiltration</w:t>
            </w:r>
          </w:p>
        </w:tc>
        <w:tc>
          <w:tcPr>
            <w:tcW w:w="2694" w:type="dxa"/>
            <w:tcBorders>
              <w:top w:val="nil"/>
              <w:left w:val="nil"/>
              <w:bottom w:val="nil"/>
              <w:right w:val="nil"/>
            </w:tcBorders>
          </w:tcPr>
          <w:p w:rsidR="00E41989" w:rsidRPr="00DC3B78" w:rsidRDefault="00E41989" w:rsidP="00F5614E">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 xml:space="preserve">According to the size of exosomes, exosomes </w:t>
            </w:r>
            <w:r w:rsidR="00F5614E">
              <w:rPr>
                <w:rFonts w:ascii="Book Antiqua" w:hAnsi="Book Antiqua" w:cs="Book Antiqua"/>
                <w:sz w:val="24"/>
                <w:szCs w:val="24"/>
              </w:rPr>
              <w:t>are</w:t>
            </w:r>
            <w:r w:rsidR="00F5614E" w:rsidRPr="00DC3B78">
              <w:rPr>
                <w:rFonts w:ascii="Book Antiqua" w:hAnsi="Book Antiqua" w:cs="Book Antiqua"/>
                <w:sz w:val="24"/>
                <w:szCs w:val="24"/>
              </w:rPr>
              <w:t xml:space="preserve"> </w:t>
            </w:r>
            <w:r w:rsidRPr="00DC3B78">
              <w:rPr>
                <w:rFonts w:ascii="Book Antiqua" w:hAnsi="Book Antiqua" w:cs="Book Antiqua"/>
                <w:sz w:val="24"/>
                <w:szCs w:val="24"/>
              </w:rPr>
              <w:t>separated by filter membrane</w:t>
            </w:r>
          </w:p>
        </w:tc>
        <w:tc>
          <w:tcPr>
            <w:tcW w:w="2551" w:type="dxa"/>
            <w:tcBorders>
              <w:top w:val="nil"/>
              <w:left w:val="nil"/>
              <w:bottom w:val="nil"/>
              <w:right w:val="nil"/>
            </w:tcBorders>
          </w:tcPr>
          <w:p w:rsidR="00E41989" w:rsidRPr="00DC3B78" w:rsidRDefault="00BF2CA3"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(1)</w:t>
            </w:r>
            <w:r w:rsidR="00E41989" w:rsidRPr="00DC3B78">
              <w:rPr>
                <w:rFonts w:ascii="Book Antiqua" w:hAnsi="Book Antiqua" w:cs="Book Antiqua"/>
                <w:sz w:val="24"/>
                <w:szCs w:val="24"/>
              </w:rPr>
              <w:t xml:space="preserve"> Simple operation</w:t>
            </w:r>
            <w:r w:rsidRPr="00DC3B78">
              <w:rPr>
                <w:rFonts w:ascii="Book Antiqua" w:hAnsi="Book Antiqua" w:cs="Book Antiqua"/>
                <w:sz w:val="24"/>
                <w:szCs w:val="24"/>
              </w:rPr>
              <w:t>;</w:t>
            </w:r>
            <w:r w:rsidR="004F70D8" w:rsidRPr="00DC3B78">
              <w:rPr>
                <w:rFonts w:ascii="Book Antiqua" w:hAnsi="Book Antiqua" w:cs="Book Antiqua"/>
                <w:sz w:val="24"/>
                <w:szCs w:val="24"/>
              </w:rPr>
              <w:t xml:space="preserve"> </w:t>
            </w:r>
            <w:r w:rsidRPr="00DC3B78">
              <w:rPr>
                <w:rFonts w:ascii="Book Antiqua" w:hAnsi="Book Antiqua" w:cs="Book Antiqua"/>
                <w:sz w:val="24"/>
                <w:szCs w:val="24"/>
              </w:rPr>
              <w:t>(2)</w:t>
            </w:r>
            <w:r w:rsidR="004F70D8" w:rsidRPr="00DC3B78">
              <w:rPr>
                <w:rFonts w:ascii="Book Antiqua" w:hAnsi="Book Antiqua" w:cs="Book Antiqua"/>
                <w:sz w:val="24"/>
                <w:szCs w:val="24"/>
              </w:rPr>
              <w:t xml:space="preserve"> Rapid process</w:t>
            </w:r>
            <w:r w:rsidRPr="00DC3B78">
              <w:rPr>
                <w:rFonts w:ascii="Book Antiqua" w:hAnsi="Book Antiqua" w:cs="Book Antiqua"/>
                <w:sz w:val="24"/>
                <w:szCs w:val="24"/>
              </w:rPr>
              <w:t>;</w:t>
            </w:r>
            <w:r w:rsidR="004F70D8" w:rsidRPr="00DC3B78">
              <w:rPr>
                <w:rFonts w:ascii="Book Antiqua" w:hAnsi="Book Antiqua" w:cs="Book Antiqua"/>
                <w:sz w:val="24"/>
                <w:szCs w:val="24"/>
              </w:rPr>
              <w:t xml:space="preserve"> </w:t>
            </w:r>
            <w:r w:rsidRPr="00DC3B78">
              <w:rPr>
                <w:rFonts w:ascii="Book Antiqua" w:hAnsi="Book Antiqua" w:cs="Book Antiqua"/>
                <w:sz w:val="24"/>
                <w:szCs w:val="24"/>
              </w:rPr>
              <w:t>and (3)</w:t>
            </w:r>
            <w:r w:rsidR="00E41989" w:rsidRPr="00DC3B78">
              <w:rPr>
                <w:rFonts w:ascii="Book Antiqua" w:hAnsi="Book Antiqua" w:cs="Book Antiqua"/>
                <w:sz w:val="24"/>
                <w:szCs w:val="24"/>
              </w:rPr>
              <w:t xml:space="preserve"> High yield</w:t>
            </w:r>
          </w:p>
        </w:tc>
        <w:tc>
          <w:tcPr>
            <w:tcW w:w="2101" w:type="dxa"/>
            <w:tcBorders>
              <w:top w:val="nil"/>
              <w:left w:val="nil"/>
              <w:bottom w:val="nil"/>
              <w:right w:val="nil"/>
            </w:tcBorders>
          </w:tcPr>
          <w:p w:rsidR="00E41989" w:rsidRPr="00DC3B78" w:rsidRDefault="00BF2CA3" w:rsidP="00C575E0">
            <w:pPr>
              <w:kinsoku w:val="0"/>
              <w:overflowPunct w:val="0"/>
              <w:autoSpaceDE w:val="0"/>
              <w:autoSpaceDN w:val="0"/>
              <w:adjustRightInd w:val="0"/>
              <w:snapToGrid w:val="0"/>
              <w:spacing w:line="360" w:lineRule="auto"/>
              <w:ind w:left="420"/>
              <w:outlineLvl w:val="1"/>
              <w:rPr>
                <w:rFonts w:ascii="Book Antiqua" w:hAnsi="Book Antiqua" w:cs="Book Antiqua"/>
                <w:sz w:val="24"/>
                <w:szCs w:val="24"/>
              </w:rPr>
            </w:pPr>
            <w:r w:rsidRPr="00DC3B78">
              <w:rPr>
                <w:rFonts w:ascii="Book Antiqua" w:hAnsi="Book Antiqua" w:cs="Book Antiqua"/>
                <w:sz w:val="24"/>
                <w:szCs w:val="24"/>
              </w:rPr>
              <w:t>(1)</w:t>
            </w:r>
            <w:r w:rsidR="004F70D8" w:rsidRPr="00DC3B78">
              <w:rPr>
                <w:rFonts w:ascii="Book Antiqua" w:hAnsi="Book Antiqua" w:cs="Book Antiqua"/>
                <w:sz w:val="24"/>
                <w:szCs w:val="24"/>
              </w:rPr>
              <w:t xml:space="preserve"> Low-purity</w:t>
            </w:r>
            <w:r w:rsidRPr="00DC3B78">
              <w:rPr>
                <w:rFonts w:ascii="Book Antiqua" w:hAnsi="Book Antiqua" w:cs="Book Antiqua"/>
                <w:sz w:val="24"/>
                <w:szCs w:val="24"/>
              </w:rPr>
              <w:t>;</w:t>
            </w:r>
            <w:r w:rsidR="004F70D8" w:rsidRPr="00DC3B78">
              <w:rPr>
                <w:rFonts w:ascii="Book Antiqua" w:hAnsi="Book Antiqua" w:cs="Book Antiqua"/>
                <w:sz w:val="24"/>
                <w:szCs w:val="24"/>
              </w:rPr>
              <w:t xml:space="preserve"> </w:t>
            </w:r>
            <w:r w:rsidRPr="00DC3B78">
              <w:rPr>
                <w:rFonts w:ascii="Book Antiqua" w:hAnsi="Book Antiqua" w:cs="Book Antiqua"/>
                <w:sz w:val="24"/>
                <w:szCs w:val="24"/>
              </w:rPr>
              <w:t>and (2)</w:t>
            </w:r>
            <w:r w:rsidR="00E41989" w:rsidRPr="00DC3B78">
              <w:rPr>
                <w:rFonts w:ascii="Book Antiqua" w:hAnsi="Book Antiqua" w:cs="Book Antiqua"/>
                <w:sz w:val="24"/>
                <w:szCs w:val="24"/>
              </w:rPr>
              <w:t xml:space="preserve"> Stress and shear forces can cause exosome damage</w:t>
            </w:r>
          </w:p>
        </w:tc>
      </w:tr>
      <w:tr w:rsidR="00E41989" w:rsidRPr="00DC3B78" w:rsidTr="00F76A06">
        <w:trPr>
          <w:trHeight w:val="993"/>
        </w:trPr>
        <w:tc>
          <w:tcPr>
            <w:tcW w:w="1809"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Size exclusion chromatography</w:t>
            </w:r>
          </w:p>
        </w:tc>
        <w:tc>
          <w:tcPr>
            <w:tcW w:w="2694"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 xml:space="preserve">The </w:t>
            </w:r>
            <w:proofErr w:type="spellStart"/>
            <w:r w:rsidRPr="00DC3B78">
              <w:rPr>
                <w:rFonts w:ascii="Book Antiqua" w:hAnsi="Book Antiqua" w:cs="Book Antiqua"/>
                <w:sz w:val="24"/>
                <w:szCs w:val="24"/>
              </w:rPr>
              <w:t>biofluid</w:t>
            </w:r>
            <w:proofErr w:type="spellEnd"/>
            <w:r w:rsidRPr="00DC3B78">
              <w:rPr>
                <w:rFonts w:ascii="Book Antiqua" w:hAnsi="Book Antiqua" w:cs="Book Antiqua"/>
                <w:sz w:val="24"/>
                <w:szCs w:val="24"/>
              </w:rPr>
              <w:t xml:space="preserve"> dissolves in the mobile phase and passes through the stationary phase, in which the various components of the mixture move at different speeds and </w:t>
            </w:r>
            <w:r w:rsidRPr="00DC3B78">
              <w:rPr>
                <w:rFonts w:ascii="Book Antiqua" w:hAnsi="Book Antiqua" w:cs="Book Antiqua"/>
                <w:sz w:val="24"/>
                <w:szCs w:val="24"/>
              </w:rPr>
              <w:lastRenderedPageBreak/>
              <w:t>are separated</w:t>
            </w:r>
            <w:r w:rsidRPr="00DC3B78">
              <w:rPr>
                <w:rFonts w:ascii="Book Antiqua" w:eastAsia="宋体" w:hAnsi="Book Antiqua" w:cs="Book Antiqua"/>
                <w:color w:val="000000"/>
                <w:kern w:val="0"/>
                <w:sz w:val="24"/>
                <w:szCs w:val="24"/>
                <w:vertAlign w:val="superscript"/>
              </w:rPr>
              <w:t>[1</w:t>
            </w:r>
            <w:r w:rsidR="003243D3" w:rsidRPr="00DC3B78">
              <w:rPr>
                <w:rFonts w:ascii="Book Antiqua" w:eastAsia="宋体" w:hAnsi="Book Antiqua" w:cs="Book Antiqua"/>
                <w:color w:val="000000"/>
                <w:kern w:val="0"/>
                <w:sz w:val="24"/>
                <w:szCs w:val="24"/>
                <w:vertAlign w:val="superscript"/>
              </w:rPr>
              <w:t>59</w:t>
            </w:r>
            <w:r w:rsidRPr="00DC3B78">
              <w:rPr>
                <w:rFonts w:ascii="Book Antiqua" w:eastAsia="宋体" w:hAnsi="Book Antiqua" w:cs="Book Antiqua"/>
                <w:color w:val="000000"/>
                <w:kern w:val="0"/>
                <w:sz w:val="24"/>
                <w:szCs w:val="24"/>
                <w:vertAlign w:val="superscript"/>
              </w:rPr>
              <w:t>]</w:t>
            </w:r>
          </w:p>
        </w:tc>
        <w:tc>
          <w:tcPr>
            <w:tcW w:w="2551" w:type="dxa"/>
            <w:tcBorders>
              <w:top w:val="nil"/>
              <w:left w:val="nil"/>
              <w:bottom w:val="nil"/>
              <w:right w:val="nil"/>
            </w:tcBorders>
          </w:tcPr>
          <w:p w:rsidR="00E41989" w:rsidRPr="00DC3B78" w:rsidRDefault="00BF2CA3"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lastRenderedPageBreak/>
              <w:t>(1)</w:t>
            </w:r>
            <w:r w:rsidR="004F70D8" w:rsidRPr="00DC3B78">
              <w:rPr>
                <w:rFonts w:ascii="Book Antiqua" w:hAnsi="Book Antiqua" w:cs="Book Antiqua"/>
                <w:sz w:val="24"/>
                <w:szCs w:val="24"/>
              </w:rPr>
              <w:t xml:space="preserve"> High recovery rate</w:t>
            </w:r>
            <w:r w:rsidRPr="00DC3B78">
              <w:rPr>
                <w:rFonts w:ascii="Book Antiqua" w:hAnsi="Book Antiqua" w:cs="Book Antiqua"/>
                <w:sz w:val="24"/>
                <w:szCs w:val="24"/>
              </w:rPr>
              <w:t>;</w:t>
            </w:r>
            <w:r w:rsidR="004F70D8" w:rsidRPr="00DC3B78">
              <w:rPr>
                <w:rFonts w:ascii="Book Antiqua" w:hAnsi="Book Antiqua" w:cs="Book Antiqua"/>
                <w:sz w:val="24"/>
                <w:szCs w:val="24"/>
              </w:rPr>
              <w:t xml:space="preserve"> </w:t>
            </w:r>
            <w:r w:rsidRPr="00DC3B78">
              <w:rPr>
                <w:rFonts w:ascii="Book Antiqua" w:hAnsi="Book Antiqua" w:cs="Book Antiqua"/>
                <w:sz w:val="24"/>
                <w:szCs w:val="24"/>
              </w:rPr>
              <w:t>and (2)</w:t>
            </w:r>
            <w:r w:rsidR="00E41989" w:rsidRPr="00DC3B78">
              <w:rPr>
                <w:rFonts w:ascii="Book Antiqua" w:hAnsi="Book Antiqua" w:cs="Book Antiqua"/>
                <w:sz w:val="24"/>
                <w:szCs w:val="24"/>
              </w:rPr>
              <w:t xml:space="preserve"> The structural inte</w:t>
            </w:r>
            <w:r w:rsidR="004F70D8" w:rsidRPr="00DC3B78">
              <w:rPr>
                <w:rFonts w:ascii="Book Antiqua" w:hAnsi="Book Antiqua" w:cs="Book Antiqua"/>
                <w:sz w:val="24"/>
                <w:szCs w:val="24"/>
              </w:rPr>
              <w:t>grity of exosomes is maintained</w:t>
            </w:r>
          </w:p>
        </w:tc>
        <w:tc>
          <w:tcPr>
            <w:tcW w:w="2101" w:type="dxa"/>
            <w:tcBorders>
              <w:top w:val="nil"/>
              <w:left w:val="nil"/>
              <w:bottom w:val="nil"/>
              <w:right w:val="nil"/>
            </w:tcBorders>
          </w:tcPr>
          <w:p w:rsidR="00E41989" w:rsidRPr="00DC3B78" w:rsidRDefault="00BF2CA3"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(1)</w:t>
            </w:r>
            <w:r w:rsidR="004F70D8" w:rsidRPr="00DC3B78">
              <w:rPr>
                <w:rFonts w:ascii="Book Antiqua" w:hAnsi="Book Antiqua" w:cs="Book Antiqua"/>
                <w:sz w:val="24"/>
                <w:szCs w:val="24"/>
              </w:rPr>
              <w:t xml:space="preserve"> Time-consuming</w:t>
            </w:r>
            <w:r w:rsidRPr="00DC3B78">
              <w:rPr>
                <w:rFonts w:ascii="Book Antiqua" w:hAnsi="Book Antiqua" w:cs="Book Antiqua"/>
                <w:sz w:val="24"/>
                <w:szCs w:val="24"/>
              </w:rPr>
              <w:t>;</w:t>
            </w:r>
            <w:r w:rsidR="004F70D8" w:rsidRPr="00DC3B78">
              <w:rPr>
                <w:rFonts w:ascii="Book Antiqua" w:hAnsi="Book Antiqua" w:cs="Book Antiqua"/>
                <w:sz w:val="24"/>
                <w:szCs w:val="24"/>
              </w:rPr>
              <w:t xml:space="preserve"> </w:t>
            </w:r>
            <w:r w:rsidRPr="00DC3B78">
              <w:rPr>
                <w:rFonts w:ascii="Book Antiqua" w:hAnsi="Book Antiqua" w:cs="Book Antiqua"/>
                <w:sz w:val="24"/>
                <w:szCs w:val="24"/>
              </w:rPr>
              <w:t>and (2)</w:t>
            </w:r>
            <w:r w:rsidR="00E41989" w:rsidRPr="00DC3B78">
              <w:rPr>
                <w:rFonts w:ascii="Book Antiqua" w:hAnsi="Book Antiqua" w:cs="Book Antiqua"/>
                <w:sz w:val="24"/>
                <w:szCs w:val="24"/>
              </w:rPr>
              <w:t xml:space="preserve"> Low-purity</w:t>
            </w:r>
          </w:p>
        </w:tc>
      </w:tr>
      <w:tr w:rsidR="00E41989" w:rsidRPr="00DC3B78" w:rsidTr="001B7493">
        <w:trPr>
          <w:trHeight w:val="3119"/>
        </w:trPr>
        <w:tc>
          <w:tcPr>
            <w:tcW w:w="1809"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lastRenderedPageBreak/>
              <w:t>Precipitation</w:t>
            </w:r>
            <w:r w:rsidR="004F70D8" w:rsidRPr="00DC3B78">
              <w:rPr>
                <w:rFonts w:ascii="Book Antiqua" w:eastAsia="宋体" w:hAnsi="Book Antiqua" w:cs="Book Antiqua"/>
                <w:color w:val="000000"/>
                <w:kern w:val="0"/>
                <w:sz w:val="24"/>
                <w:szCs w:val="24"/>
                <w:vertAlign w:val="superscript"/>
              </w:rPr>
              <w:t>[16</w:t>
            </w:r>
            <w:r w:rsidR="007C467B" w:rsidRPr="00DC3B78">
              <w:rPr>
                <w:rFonts w:ascii="Book Antiqua" w:eastAsia="宋体" w:hAnsi="Book Antiqua" w:cs="Book Antiqua"/>
                <w:color w:val="000000"/>
                <w:kern w:val="0"/>
                <w:sz w:val="24"/>
                <w:szCs w:val="24"/>
                <w:vertAlign w:val="superscript"/>
              </w:rPr>
              <w:t>0</w:t>
            </w:r>
            <w:r w:rsidR="004F70D8" w:rsidRPr="00DC3B78">
              <w:rPr>
                <w:rFonts w:ascii="Book Antiqua" w:eastAsia="宋体" w:hAnsi="Book Antiqua" w:cs="Book Antiqua"/>
                <w:color w:val="000000"/>
                <w:kern w:val="0"/>
                <w:sz w:val="24"/>
                <w:szCs w:val="24"/>
                <w:vertAlign w:val="superscript"/>
              </w:rPr>
              <w:t>,</w:t>
            </w:r>
            <w:r w:rsidRPr="00DC3B78">
              <w:rPr>
                <w:rFonts w:ascii="Book Antiqua" w:eastAsia="宋体" w:hAnsi="Book Antiqua" w:cs="Book Antiqua"/>
                <w:color w:val="000000"/>
                <w:kern w:val="0"/>
                <w:sz w:val="24"/>
                <w:szCs w:val="24"/>
                <w:vertAlign w:val="superscript"/>
              </w:rPr>
              <w:t>16</w:t>
            </w:r>
            <w:r w:rsidR="00E77ECE" w:rsidRPr="00DC3B78">
              <w:rPr>
                <w:rFonts w:ascii="Book Antiqua" w:eastAsia="宋体" w:hAnsi="Book Antiqua" w:cs="Book Antiqua"/>
                <w:color w:val="000000"/>
                <w:kern w:val="0"/>
                <w:sz w:val="24"/>
                <w:szCs w:val="24"/>
                <w:vertAlign w:val="superscript"/>
              </w:rPr>
              <w:t>1</w:t>
            </w:r>
            <w:r w:rsidRPr="00DC3B78">
              <w:rPr>
                <w:rFonts w:ascii="Book Antiqua" w:eastAsia="宋体" w:hAnsi="Book Antiqua" w:cs="Book Antiqua"/>
                <w:color w:val="000000"/>
                <w:kern w:val="0"/>
                <w:sz w:val="24"/>
                <w:szCs w:val="24"/>
                <w:vertAlign w:val="superscript"/>
              </w:rPr>
              <w:t>]</w:t>
            </w:r>
          </w:p>
        </w:tc>
        <w:tc>
          <w:tcPr>
            <w:tcW w:w="2694"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By chemical extraction, the exosome liquid is combined with the liquid in the kit, and eventually the exosomes are deposited.</w:t>
            </w:r>
          </w:p>
        </w:tc>
        <w:tc>
          <w:tcPr>
            <w:tcW w:w="2551" w:type="dxa"/>
            <w:tcBorders>
              <w:top w:val="nil"/>
              <w:left w:val="nil"/>
              <w:bottom w:val="nil"/>
              <w:right w:val="nil"/>
            </w:tcBorders>
          </w:tcPr>
          <w:p w:rsidR="00E41989" w:rsidRPr="00DC3B78" w:rsidRDefault="00B9117E"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(1)</w:t>
            </w:r>
            <w:r w:rsidR="0072670F" w:rsidRPr="00DC3B78">
              <w:rPr>
                <w:rFonts w:ascii="Book Antiqua" w:hAnsi="Book Antiqua" w:cs="Book Antiqua"/>
                <w:sz w:val="24"/>
                <w:szCs w:val="24"/>
              </w:rPr>
              <w:t xml:space="preserve"> </w:t>
            </w:r>
            <w:r w:rsidR="00E41989" w:rsidRPr="00DC3B78">
              <w:rPr>
                <w:rFonts w:ascii="Book Antiqua" w:hAnsi="Book Antiqua" w:cs="Book Antiqua"/>
                <w:sz w:val="24"/>
                <w:szCs w:val="24"/>
              </w:rPr>
              <w:t>Simple operation</w:t>
            </w:r>
            <w:r w:rsidRPr="00DC3B78">
              <w:rPr>
                <w:rFonts w:ascii="Book Antiqua" w:hAnsi="Book Antiqua" w:cs="Book Antiqua"/>
                <w:sz w:val="24"/>
                <w:szCs w:val="24"/>
              </w:rPr>
              <w:t>; (2)</w:t>
            </w:r>
            <w:r w:rsidR="0072670F" w:rsidRPr="00DC3B78">
              <w:rPr>
                <w:rFonts w:ascii="Book Antiqua" w:hAnsi="Book Antiqua" w:cs="Book Antiqua"/>
                <w:sz w:val="24"/>
                <w:szCs w:val="24"/>
              </w:rPr>
              <w:t xml:space="preserve"> Rapid process</w:t>
            </w:r>
            <w:r w:rsidRPr="00DC3B78">
              <w:rPr>
                <w:rFonts w:ascii="Book Antiqua" w:hAnsi="Book Antiqua" w:cs="Book Antiqua"/>
                <w:sz w:val="24"/>
                <w:szCs w:val="24"/>
              </w:rPr>
              <w:t>; (3)</w:t>
            </w:r>
            <w:r w:rsidR="0072670F" w:rsidRPr="00DC3B78">
              <w:rPr>
                <w:rFonts w:ascii="Book Antiqua" w:hAnsi="Book Antiqua" w:cs="Book Antiqua"/>
                <w:sz w:val="24"/>
                <w:szCs w:val="24"/>
              </w:rPr>
              <w:t xml:space="preserve"> No need for special equipment</w:t>
            </w:r>
          </w:p>
        </w:tc>
        <w:tc>
          <w:tcPr>
            <w:tcW w:w="2101"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 xml:space="preserve">Increased impurities </w:t>
            </w:r>
          </w:p>
        </w:tc>
      </w:tr>
      <w:tr w:rsidR="00E41989" w:rsidRPr="00DC3B78" w:rsidTr="00F76A06">
        <w:trPr>
          <w:trHeight w:val="344"/>
        </w:trPr>
        <w:tc>
          <w:tcPr>
            <w:tcW w:w="1809"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Immune affinity capture</w:t>
            </w:r>
          </w:p>
        </w:tc>
        <w:tc>
          <w:tcPr>
            <w:tcW w:w="2694" w:type="dxa"/>
            <w:tcBorders>
              <w:top w:val="nil"/>
              <w:left w:val="nil"/>
              <w:bottom w:val="nil"/>
              <w:right w:val="nil"/>
            </w:tcBorders>
          </w:tcPr>
          <w:p w:rsidR="00E41989" w:rsidRPr="00DC3B78" w:rsidRDefault="00E41989" w:rsidP="00F5614E">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 xml:space="preserve">Immune isolation </w:t>
            </w:r>
            <w:r w:rsidR="00F5614E">
              <w:rPr>
                <w:rFonts w:ascii="Book Antiqua" w:hAnsi="Book Antiqua" w:cs="Book Antiqua"/>
                <w:sz w:val="24"/>
                <w:szCs w:val="24"/>
              </w:rPr>
              <w:t>i</w:t>
            </w:r>
            <w:r w:rsidR="00F5614E" w:rsidRPr="00DC3B78">
              <w:rPr>
                <w:rFonts w:ascii="Book Antiqua" w:hAnsi="Book Antiqua" w:cs="Book Antiqua"/>
                <w:sz w:val="24"/>
                <w:szCs w:val="24"/>
              </w:rPr>
              <w:t xml:space="preserve">s </w:t>
            </w:r>
            <w:r w:rsidRPr="00DC3B78">
              <w:rPr>
                <w:rFonts w:ascii="Book Antiqua" w:hAnsi="Book Antiqua" w:cs="Book Antiqua"/>
                <w:sz w:val="24"/>
                <w:szCs w:val="24"/>
              </w:rPr>
              <w:t>performed by magnetic bead-specific adsorption of exosome surface antigens</w:t>
            </w:r>
          </w:p>
        </w:tc>
        <w:tc>
          <w:tcPr>
            <w:tcW w:w="2551" w:type="dxa"/>
            <w:tcBorders>
              <w:top w:val="nil"/>
              <w:left w:val="nil"/>
              <w:bottom w:val="nil"/>
              <w:right w:val="nil"/>
            </w:tcBorders>
          </w:tcPr>
          <w:p w:rsidR="00E41989" w:rsidRPr="00DC3B78" w:rsidRDefault="007760BB"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(1)</w:t>
            </w:r>
            <w:r w:rsidR="003A4970" w:rsidRPr="00DC3B78">
              <w:rPr>
                <w:rFonts w:ascii="Book Antiqua" w:hAnsi="Book Antiqua" w:cs="Book Antiqua"/>
                <w:sz w:val="24"/>
                <w:szCs w:val="24"/>
              </w:rPr>
              <w:t xml:space="preserve"> Easy operation</w:t>
            </w:r>
            <w:r w:rsidRPr="00DC3B78">
              <w:rPr>
                <w:rFonts w:ascii="Book Antiqua" w:hAnsi="Book Antiqua" w:cs="Book Antiqua"/>
                <w:sz w:val="24"/>
                <w:szCs w:val="24"/>
              </w:rPr>
              <w:t>; (2)</w:t>
            </w:r>
            <w:r w:rsidR="003A4970" w:rsidRPr="00DC3B78">
              <w:rPr>
                <w:rFonts w:ascii="Book Antiqua" w:hAnsi="Book Antiqua" w:cs="Book Antiqua"/>
                <w:sz w:val="24"/>
                <w:szCs w:val="24"/>
              </w:rPr>
              <w:t xml:space="preserve"> Rapid process</w:t>
            </w:r>
            <w:r w:rsidRPr="00DC3B78">
              <w:rPr>
                <w:rFonts w:ascii="Book Antiqua" w:hAnsi="Book Antiqua" w:cs="Book Antiqua"/>
                <w:sz w:val="24"/>
                <w:szCs w:val="24"/>
              </w:rPr>
              <w:t>;</w:t>
            </w:r>
            <w:r w:rsidR="003A4970" w:rsidRPr="00DC3B78">
              <w:rPr>
                <w:rFonts w:ascii="Book Antiqua" w:hAnsi="Book Antiqua" w:cs="Book Antiqua"/>
                <w:sz w:val="24"/>
                <w:szCs w:val="24"/>
              </w:rPr>
              <w:t xml:space="preserve"> </w:t>
            </w:r>
            <w:r w:rsidRPr="00DC3B78">
              <w:rPr>
                <w:rFonts w:ascii="Book Antiqua" w:hAnsi="Book Antiqua" w:cs="Book Antiqua"/>
                <w:sz w:val="24"/>
                <w:szCs w:val="24"/>
              </w:rPr>
              <w:t>(3)</w:t>
            </w:r>
            <w:r w:rsidR="00E41989" w:rsidRPr="00DC3B78">
              <w:rPr>
                <w:rFonts w:ascii="Book Antiqua" w:hAnsi="Book Antiqua" w:cs="Book Antiqua"/>
                <w:sz w:val="24"/>
                <w:szCs w:val="24"/>
              </w:rPr>
              <w:t xml:space="preserve"> High purity</w:t>
            </w:r>
            <w:r w:rsidRPr="00DC3B78">
              <w:rPr>
                <w:rFonts w:ascii="Book Antiqua" w:hAnsi="Book Antiqua" w:cs="Book Antiqua"/>
                <w:sz w:val="24"/>
                <w:szCs w:val="24"/>
              </w:rPr>
              <w:t>;</w:t>
            </w:r>
            <w:r w:rsidR="00F5614E">
              <w:rPr>
                <w:rFonts w:ascii="Book Antiqua" w:hAnsi="Book Antiqua" w:cs="Book Antiqua"/>
                <w:sz w:val="24"/>
                <w:szCs w:val="24"/>
              </w:rPr>
              <w:t xml:space="preserve"> </w:t>
            </w:r>
            <w:r w:rsidRPr="00DC3B78">
              <w:rPr>
                <w:rFonts w:ascii="Book Antiqua" w:hAnsi="Book Antiqua" w:cs="Book Antiqua"/>
                <w:sz w:val="24"/>
                <w:szCs w:val="24"/>
              </w:rPr>
              <w:t>and (4)</w:t>
            </w:r>
            <w:r w:rsidR="00E41989" w:rsidRPr="00DC3B78">
              <w:rPr>
                <w:rFonts w:ascii="Book Antiqua" w:hAnsi="Book Antiqua" w:cs="Book Antiqua"/>
                <w:sz w:val="24"/>
                <w:szCs w:val="24"/>
              </w:rPr>
              <w:t xml:space="preserve"> High yield</w:t>
            </w:r>
          </w:p>
        </w:tc>
        <w:tc>
          <w:tcPr>
            <w:tcW w:w="2101" w:type="dxa"/>
            <w:tcBorders>
              <w:top w:val="nil"/>
              <w:left w:val="nil"/>
              <w:bottom w:val="nil"/>
              <w:right w:val="nil"/>
            </w:tcBorders>
          </w:tcPr>
          <w:p w:rsidR="00E41989" w:rsidRPr="00DC3B78" w:rsidRDefault="007760BB"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(1)</w:t>
            </w:r>
            <w:r w:rsidR="00E41989" w:rsidRPr="00DC3B78">
              <w:rPr>
                <w:rFonts w:ascii="Book Antiqua" w:hAnsi="Book Antiqua" w:cs="Book Antiqua"/>
                <w:sz w:val="24"/>
                <w:szCs w:val="24"/>
              </w:rPr>
              <w:t xml:space="preserve"> Does not apply t</w:t>
            </w:r>
            <w:r w:rsidR="003A4970" w:rsidRPr="00DC3B78">
              <w:rPr>
                <w:rFonts w:ascii="Book Antiqua" w:hAnsi="Book Antiqua" w:cs="Book Antiqua"/>
                <w:sz w:val="24"/>
                <w:szCs w:val="24"/>
              </w:rPr>
              <w:t>o large-volume cell supernatant</w:t>
            </w:r>
            <w:r w:rsidRPr="00DC3B78">
              <w:rPr>
                <w:rFonts w:ascii="Book Antiqua" w:hAnsi="Book Antiqua" w:cs="Book Antiqua"/>
                <w:sz w:val="24"/>
                <w:szCs w:val="24"/>
              </w:rPr>
              <w:t xml:space="preserve">; </w:t>
            </w:r>
            <w:r w:rsidR="00DD1913" w:rsidRPr="00DC3B78">
              <w:rPr>
                <w:rFonts w:ascii="Book Antiqua" w:hAnsi="Book Antiqua" w:cs="Book Antiqua"/>
                <w:sz w:val="24"/>
                <w:szCs w:val="24"/>
              </w:rPr>
              <w:t xml:space="preserve">and </w:t>
            </w:r>
            <w:r w:rsidRPr="00DC3B78">
              <w:rPr>
                <w:rFonts w:ascii="Book Antiqua" w:hAnsi="Book Antiqua" w:cs="Book Antiqua"/>
                <w:sz w:val="24"/>
                <w:szCs w:val="24"/>
              </w:rPr>
              <w:t>(2)</w:t>
            </w:r>
            <w:r w:rsidR="00E41989" w:rsidRPr="00DC3B78">
              <w:rPr>
                <w:rFonts w:ascii="Book Antiqua" w:hAnsi="Book Antiqua" w:cs="Book Antiqua"/>
                <w:sz w:val="24"/>
                <w:szCs w:val="24"/>
              </w:rPr>
              <w:t xml:space="preserve"> High cost</w:t>
            </w:r>
          </w:p>
        </w:tc>
      </w:tr>
      <w:tr w:rsidR="00E41989" w:rsidRPr="00DC3B78" w:rsidTr="00F76A06">
        <w:trPr>
          <w:trHeight w:val="344"/>
        </w:trPr>
        <w:tc>
          <w:tcPr>
            <w:tcW w:w="1809" w:type="dxa"/>
            <w:tcBorders>
              <w:top w:val="nil"/>
              <w:left w:val="nil"/>
              <w:bottom w:val="single" w:sz="4" w:space="0" w:color="auto"/>
              <w:right w:val="nil"/>
            </w:tcBorders>
          </w:tcPr>
          <w:p w:rsidR="00E41989" w:rsidRPr="00DC3B78" w:rsidRDefault="00E41989" w:rsidP="00C575E0">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Microfluidic technologies (</w:t>
            </w:r>
            <w:proofErr w:type="spellStart"/>
            <w:r w:rsidRPr="00DC3B78">
              <w:rPr>
                <w:rFonts w:ascii="Book Antiqua" w:hAnsi="Book Antiqua" w:cs="Book Antiqua"/>
                <w:sz w:val="24"/>
                <w:szCs w:val="24"/>
              </w:rPr>
              <w:t>ExoChip</w:t>
            </w:r>
            <w:proofErr w:type="spellEnd"/>
            <w:r w:rsidRPr="00DC3B78">
              <w:rPr>
                <w:rFonts w:ascii="Book Antiqua" w:hAnsi="Book Antiqua" w:cs="Book Antiqua"/>
                <w:sz w:val="24"/>
                <w:szCs w:val="24"/>
              </w:rPr>
              <w:t>)</w:t>
            </w:r>
          </w:p>
        </w:tc>
        <w:tc>
          <w:tcPr>
            <w:tcW w:w="2694" w:type="dxa"/>
            <w:tcBorders>
              <w:top w:val="nil"/>
              <w:left w:val="nil"/>
              <w:bottom w:val="single" w:sz="4" w:space="0" w:color="auto"/>
              <w:right w:val="nil"/>
            </w:tcBorders>
          </w:tcPr>
          <w:p w:rsidR="00E41989" w:rsidRPr="00DC3B78" w:rsidRDefault="00E41989" w:rsidP="00F5614E">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 xml:space="preserve">A microfluidic platform based on </w:t>
            </w:r>
            <w:proofErr w:type="spellStart"/>
            <w:r w:rsidRPr="00DC3B78">
              <w:rPr>
                <w:rFonts w:ascii="Book Antiqua" w:hAnsi="Book Antiqua" w:cs="Book Antiqua"/>
                <w:sz w:val="24"/>
                <w:szCs w:val="24"/>
              </w:rPr>
              <w:t>nano</w:t>
            </w:r>
            <w:proofErr w:type="spellEnd"/>
            <w:r w:rsidRPr="00DC3B78">
              <w:rPr>
                <w:rFonts w:ascii="Book Antiqua" w:hAnsi="Book Antiqua" w:cs="Book Antiqua"/>
                <w:sz w:val="24"/>
                <w:szCs w:val="24"/>
              </w:rPr>
              <w:t xml:space="preserve">-acoustic filters, </w:t>
            </w:r>
            <w:r w:rsidR="00F5614E">
              <w:rPr>
                <w:rFonts w:ascii="Book Antiqua" w:hAnsi="Book Antiqua" w:cs="Book Antiqua"/>
                <w:sz w:val="24"/>
                <w:szCs w:val="24"/>
              </w:rPr>
              <w:t>v</w:t>
            </w:r>
            <w:r w:rsidR="00F5614E" w:rsidRPr="00DC3B78">
              <w:rPr>
                <w:rFonts w:ascii="Book Antiqua" w:hAnsi="Book Antiqua" w:cs="Book Antiqua"/>
                <w:sz w:val="24"/>
                <w:szCs w:val="24"/>
              </w:rPr>
              <w:t xml:space="preserve">iscoelastic </w:t>
            </w:r>
            <w:r w:rsidRPr="00DC3B78">
              <w:rPr>
                <w:rFonts w:ascii="Book Antiqua" w:hAnsi="Book Antiqua" w:cs="Book Antiqua"/>
                <w:sz w:val="24"/>
                <w:szCs w:val="24"/>
              </w:rPr>
              <w:t>fluid separation, lateral displacement</w:t>
            </w:r>
            <w:r w:rsidR="00F5614E">
              <w:rPr>
                <w:rFonts w:ascii="Book Antiqua" w:hAnsi="Book Antiqua" w:cs="Book Antiqua"/>
                <w:sz w:val="24"/>
                <w:szCs w:val="24"/>
              </w:rPr>
              <w:t>,</w:t>
            </w:r>
            <w:r w:rsidRPr="00DC3B78">
              <w:rPr>
                <w:rFonts w:ascii="Book Antiqua" w:hAnsi="Book Antiqua" w:cs="Book Antiqua"/>
                <w:sz w:val="24"/>
                <w:szCs w:val="24"/>
              </w:rPr>
              <w:t xml:space="preserve"> and immune affinity separates </w:t>
            </w:r>
            <w:r w:rsidR="003A4970" w:rsidRPr="00DC3B78">
              <w:rPr>
                <w:rFonts w:ascii="Book Antiqua" w:hAnsi="Book Antiqua" w:cs="Book Antiqua"/>
                <w:sz w:val="24"/>
                <w:szCs w:val="24"/>
              </w:rPr>
              <w:t>exosomes from biological fluids</w:t>
            </w:r>
          </w:p>
        </w:tc>
        <w:tc>
          <w:tcPr>
            <w:tcW w:w="2551" w:type="dxa"/>
            <w:tcBorders>
              <w:top w:val="nil"/>
              <w:left w:val="nil"/>
              <w:bottom w:val="single" w:sz="4" w:space="0" w:color="auto"/>
              <w:right w:val="nil"/>
            </w:tcBorders>
          </w:tcPr>
          <w:p w:rsidR="00E41989" w:rsidRPr="00DC3B78" w:rsidRDefault="00DD1913" w:rsidP="00F5614E">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(1)</w:t>
            </w:r>
            <w:r w:rsidR="003A4970" w:rsidRPr="00DC3B78">
              <w:rPr>
                <w:rFonts w:ascii="Book Antiqua" w:hAnsi="Book Antiqua" w:cs="Book Antiqua"/>
                <w:sz w:val="24"/>
                <w:szCs w:val="24"/>
              </w:rPr>
              <w:t xml:space="preserve"> </w:t>
            </w:r>
            <w:r w:rsidR="00E41989" w:rsidRPr="00DC3B78">
              <w:rPr>
                <w:rFonts w:ascii="Book Antiqua" w:hAnsi="Book Antiqua" w:cs="Book Antiqua"/>
                <w:sz w:val="24"/>
                <w:szCs w:val="24"/>
              </w:rPr>
              <w:t>Rapid separation</w:t>
            </w:r>
            <w:r w:rsidRPr="00DC3B78">
              <w:rPr>
                <w:rFonts w:ascii="Book Antiqua" w:hAnsi="Book Antiqua" w:cs="Book Antiqua"/>
                <w:sz w:val="24"/>
                <w:szCs w:val="24"/>
              </w:rPr>
              <w:t>; (2)</w:t>
            </w:r>
            <w:r w:rsidR="003A4970" w:rsidRPr="00DC3B78">
              <w:rPr>
                <w:rFonts w:ascii="Book Antiqua" w:hAnsi="Book Antiqua" w:cs="Book Antiqua"/>
                <w:sz w:val="24"/>
                <w:szCs w:val="24"/>
              </w:rPr>
              <w:t xml:space="preserve"> High purity</w:t>
            </w:r>
            <w:r w:rsidRPr="00DC3B78">
              <w:rPr>
                <w:rFonts w:ascii="Book Antiqua" w:hAnsi="Book Antiqua" w:cs="Book Antiqua"/>
                <w:sz w:val="24"/>
                <w:szCs w:val="24"/>
              </w:rPr>
              <w:t xml:space="preserve">; and (3) </w:t>
            </w:r>
            <w:r w:rsidR="00F5614E" w:rsidRPr="00DC3B78">
              <w:rPr>
                <w:rFonts w:ascii="Book Antiqua" w:hAnsi="Book Antiqua" w:cs="Book Antiqua"/>
                <w:sz w:val="24"/>
                <w:szCs w:val="24"/>
              </w:rPr>
              <w:t>Sav</w:t>
            </w:r>
            <w:r w:rsidR="00F5614E">
              <w:rPr>
                <w:rFonts w:ascii="Book Antiqua" w:hAnsi="Book Antiqua" w:cs="Book Antiqua"/>
                <w:sz w:val="24"/>
                <w:szCs w:val="24"/>
              </w:rPr>
              <w:t>ing</w:t>
            </w:r>
            <w:r w:rsidR="00F5614E" w:rsidRPr="00DC3B78">
              <w:rPr>
                <w:rFonts w:ascii="Book Antiqua" w:hAnsi="Book Antiqua" w:cs="Book Antiqua"/>
                <w:sz w:val="24"/>
                <w:szCs w:val="24"/>
              </w:rPr>
              <w:t xml:space="preserve"> </w:t>
            </w:r>
            <w:r w:rsidR="00E41989" w:rsidRPr="00DC3B78">
              <w:rPr>
                <w:rFonts w:ascii="Book Antiqua" w:hAnsi="Book Antiqua" w:cs="Book Antiqua"/>
                <w:sz w:val="24"/>
                <w:szCs w:val="24"/>
              </w:rPr>
              <w:t>the sample</w:t>
            </w:r>
          </w:p>
        </w:tc>
        <w:tc>
          <w:tcPr>
            <w:tcW w:w="2101" w:type="dxa"/>
            <w:tcBorders>
              <w:top w:val="nil"/>
              <w:left w:val="nil"/>
              <w:bottom w:val="single" w:sz="4" w:space="0" w:color="auto"/>
              <w:right w:val="nil"/>
            </w:tcBorders>
          </w:tcPr>
          <w:p w:rsidR="00E41989" w:rsidRPr="00DC3B78" w:rsidRDefault="00E41989" w:rsidP="00F5614E">
            <w:pPr>
              <w:kinsoku w:val="0"/>
              <w:overflowPunct w:val="0"/>
              <w:autoSpaceDE w:val="0"/>
              <w:autoSpaceDN w:val="0"/>
              <w:adjustRightInd w:val="0"/>
              <w:snapToGrid w:val="0"/>
              <w:spacing w:line="360" w:lineRule="auto"/>
              <w:outlineLvl w:val="1"/>
              <w:rPr>
                <w:rFonts w:ascii="Book Antiqua" w:hAnsi="Book Antiqua" w:cs="Book Antiqua"/>
                <w:sz w:val="24"/>
                <w:szCs w:val="24"/>
              </w:rPr>
            </w:pPr>
            <w:r w:rsidRPr="00DC3B78">
              <w:rPr>
                <w:rFonts w:ascii="Book Antiqua" w:hAnsi="Book Antiqua" w:cs="Book Antiqua"/>
                <w:sz w:val="24"/>
                <w:szCs w:val="24"/>
              </w:rPr>
              <w:t>The research is not sufficient an</w:t>
            </w:r>
            <w:r w:rsidR="003A4970" w:rsidRPr="00DC3B78">
              <w:rPr>
                <w:rFonts w:ascii="Book Antiqua" w:hAnsi="Book Antiqua" w:cs="Book Antiqua"/>
                <w:sz w:val="24"/>
                <w:szCs w:val="24"/>
              </w:rPr>
              <w:t xml:space="preserve">d is not widely used at </w:t>
            </w:r>
            <w:r w:rsidR="00F5614E">
              <w:rPr>
                <w:rFonts w:ascii="Book Antiqua" w:hAnsi="Book Antiqua" w:cs="Book Antiqua"/>
                <w:sz w:val="24"/>
                <w:szCs w:val="24"/>
              </w:rPr>
              <w:t>p</w:t>
            </w:r>
            <w:r w:rsidR="00F5614E" w:rsidRPr="00DC3B78">
              <w:rPr>
                <w:rFonts w:ascii="Book Antiqua" w:hAnsi="Book Antiqua" w:cs="Book Antiqua"/>
                <w:sz w:val="24"/>
                <w:szCs w:val="24"/>
              </w:rPr>
              <w:t>resent</w:t>
            </w:r>
          </w:p>
        </w:tc>
      </w:tr>
    </w:tbl>
    <w:p w:rsidR="002D54CE" w:rsidRPr="00DC3B78" w:rsidRDefault="002D54CE" w:rsidP="00C575E0">
      <w:pPr>
        <w:kinsoku w:val="0"/>
        <w:overflowPunct w:val="0"/>
        <w:autoSpaceDE w:val="0"/>
        <w:autoSpaceDN w:val="0"/>
        <w:adjustRightInd w:val="0"/>
        <w:snapToGrid w:val="0"/>
        <w:spacing w:line="360" w:lineRule="auto"/>
        <w:rPr>
          <w:rFonts w:ascii="Book Antiqua" w:hAnsi="Book Antiqua" w:cs="Book Antiqua"/>
          <w:sz w:val="24"/>
          <w:szCs w:val="24"/>
        </w:rPr>
      </w:pPr>
    </w:p>
    <w:p w:rsidR="00E41989" w:rsidRPr="00DC3B78" w:rsidRDefault="002D54CE"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br w:type="page"/>
      </w:r>
      <w:r w:rsidR="00E41989" w:rsidRPr="00DC3B78">
        <w:rPr>
          <w:rFonts w:ascii="Book Antiqua" w:hAnsi="Book Antiqua" w:cs="Book Antiqua"/>
          <w:b/>
          <w:bCs/>
          <w:sz w:val="24"/>
          <w:szCs w:val="24"/>
        </w:rPr>
        <w:lastRenderedPageBreak/>
        <w:t xml:space="preserve">Table 2 Representative </w:t>
      </w:r>
      <w:r w:rsidR="00B96626" w:rsidRPr="00DC3B78">
        <w:rPr>
          <w:rFonts w:ascii="Book Antiqua" w:hAnsi="Book Antiqua" w:cs="Book Antiqua"/>
          <w:b/>
          <w:bCs/>
          <w:sz w:val="24"/>
          <w:szCs w:val="24"/>
        </w:rPr>
        <w:t xml:space="preserve">clinical trials of </w:t>
      </w:r>
      <w:r w:rsidR="007D635E">
        <w:rPr>
          <w:rFonts w:ascii="Book Antiqua" w:hAnsi="Book Antiqua" w:cs="Book Antiqua"/>
          <w:b/>
          <w:sz w:val="24"/>
          <w:szCs w:val="24"/>
        </w:rPr>
        <w:t>mesenchymal stem cell</w:t>
      </w:r>
      <w:r w:rsidR="006E63A8" w:rsidRPr="00DC3B78">
        <w:rPr>
          <w:rFonts w:ascii="Book Antiqua" w:hAnsi="Book Antiqua" w:cs="Book Antiqua"/>
          <w:b/>
          <w:sz w:val="24"/>
          <w:szCs w:val="24"/>
        </w:rPr>
        <w:t>-derived exosomes</w:t>
      </w:r>
    </w:p>
    <w:tbl>
      <w:tblPr>
        <w:tblW w:w="9129" w:type="dxa"/>
        <w:tblInd w:w="108" w:type="dxa"/>
        <w:tblBorders>
          <w:top w:val="single" w:sz="4" w:space="0" w:color="auto"/>
          <w:bottom w:val="single" w:sz="4" w:space="0" w:color="auto"/>
          <w:insideH w:val="outset" w:sz="6" w:space="0" w:color="auto"/>
          <w:insideV w:val="outset" w:sz="6" w:space="0" w:color="auto"/>
        </w:tblBorders>
        <w:tblLayout w:type="fixed"/>
        <w:tblLook w:val="04A0" w:firstRow="1" w:lastRow="0" w:firstColumn="1" w:lastColumn="0" w:noHBand="0" w:noVBand="1"/>
      </w:tblPr>
      <w:tblGrid>
        <w:gridCol w:w="1825"/>
        <w:gridCol w:w="1789"/>
        <w:gridCol w:w="1938"/>
        <w:gridCol w:w="1640"/>
        <w:gridCol w:w="1937"/>
      </w:tblGrid>
      <w:tr w:rsidR="00E41989" w:rsidRPr="00DC3B78" w:rsidTr="001B7493">
        <w:trPr>
          <w:trHeight w:val="1010"/>
        </w:trPr>
        <w:tc>
          <w:tcPr>
            <w:tcW w:w="1825" w:type="dxa"/>
            <w:tcBorders>
              <w:top w:val="single" w:sz="4" w:space="0" w:color="auto"/>
              <w:left w:val="nil"/>
              <w:bottom w:val="single" w:sz="4" w:space="0" w:color="auto"/>
              <w:right w:val="nil"/>
            </w:tcBorders>
            <w:hideMark/>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b/>
                <w:bCs/>
                <w:sz w:val="24"/>
                <w:szCs w:val="24"/>
              </w:rPr>
            </w:pPr>
            <w:r w:rsidRPr="00DC3B78">
              <w:rPr>
                <w:rFonts w:ascii="Book Antiqua" w:hAnsi="Book Antiqua"/>
                <w:b/>
                <w:bCs/>
                <w:sz w:val="24"/>
                <w:szCs w:val="24"/>
              </w:rPr>
              <w:t>Exosome origin</w:t>
            </w:r>
          </w:p>
        </w:tc>
        <w:tc>
          <w:tcPr>
            <w:tcW w:w="1789" w:type="dxa"/>
            <w:tcBorders>
              <w:top w:val="single" w:sz="4" w:space="0" w:color="auto"/>
              <w:left w:val="nil"/>
              <w:bottom w:val="single" w:sz="4" w:space="0" w:color="auto"/>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b/>
                <w:bCs/>
                <w:sz w:val="24"/>
                <w:szCs w:val="24"/>
              </w:rPr>
            </w:pPr>
            <w:r w:rsidRPr="00DC3B78">
              <w:rPr>
                <w:rFonts w:ascii="Book Antiqua" w:hAnsi="Book Antiqua"/>
                <w:b/>
                <w:bCs/>
                <w:sz w:val="24"/>
                <w:szCs w:val="24"/>
              </w:rPr>
              <w:t>Diseases</w:t>
            </w:r>
          </w:p>
        </w:tc>
        <w:tc>
          <w:tcPr>
            <w:tcW w:w="1938" w:type="dxa"/>
            <w:tcBorders>
              <w:top w:val="single" w:sz="4" w:space="0" w:color="auto"/>
              <w:left w:val="nil"/>
              <w:bottom w:val="single" w:sz="4" w:space="0" w:color="auto"/>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b/>
                <w:bCs/>
                <w:sz w:val="24"/>
                <w:szCs w:val="24"/>
              </w:rPr>
            </w:pPr>
            <w:r w:rsidRPr="00DC3B78">
              <w:rPr>
                <w:rFonts w:ascii="Book Antiqua" w:hAnsi="Book Antiqua"/>
                <w:b/>
                <w:bCs/>
                <w:sz w:val="24"/>
                <w:szCs w:val="24"/>
              </w:rPr>
              <w:t>Administration method</w:t>
            </w:r>
          </w:p>
        </w:tc>
        <w:tc>
          <w:tcPr>
            <w:tcW w:w="1640" w:type="dxa"/>
            <w:tcBorders>
              <w:top w:val="single" w:sz="4" w:space="0" w:color="auto"/>
              <w:left w:val="nil"/>
              <w:bottom w:val="single" w:sz="4" w:space="0" w:color="auto"/>
              <w:right w:val="nil"/>
            </w:tcBorders>
            <w:hideMark/>
          </w:tcPr>
          <w:p w:rsidR="00E41989" w:rsidRPr="00DC3B78" w:rsidRDefault="00E41989" w:rsidP="00C575E0">
            <w:pPr>
              <w:kinsoku w:val="0"/>
              <w:overflowPunct w:val="0"/>
              <w:autoSpaceDE w:val="0"/>
              <w:autoSpaceDN w:val="0"/>
              <w:adjustRightInd w:val="0"/>
              <w:snapToGrid w:val="0"/>
              <w:spacing w:line="360" w:lineRule="auto"/>
              <w:ind w:firstLineChars="100" w:firstLine="240"/>
              <w:rPr>
                <w:rFonts w:ascii="Book Antiqua" w:hAnsi="Book Antiqua"/>
                <w:b/>
                <w:bCs/>
                <w:sz w:val="24"/>
                <w:szCs w:val="24"/>
              </w:rPr>
            </w:pPr>
            <w:r w:rsidRPr="00DC3B78">
              <w:rPr>
                <w:rFonts w:ascii="Book Antiqua" w:hAnsi="Book Antiqua"/>
                <w:b/>
                <w:bCs/>
                <w:sz w:val="24"/>
                <w:szCs w:val="24"/>
              </w:rPr>
              <w:t>Status</w:t>
            </w:r>
          </w:p>
        </w:tc>
        <w:tc>
          <w:tcPr>
            <w:tcW w:w="1937" w:type="dxa"/>
            <w:tcBorders>
              <w:top w:val="single" w:sz="4" w:space="0" w:color="auto"/>
              <w:left w:val="nil"/>
              <w:bottom w:val="single" w:sz="4" w:space="0" w:color="auto"/>
              <w:right w:val="nil"/>
            </w:tcBorders>
          </w:tcPr>
          <w:p w:rsidR="00E41989" w:rsidRPr="00DC3B78" w:rsidRDefault="001B7493" w:rsidP="00C575E0">
            <w:pPr>
              <w:kinsoku w:val="0"/>
              <w:overflowPunct w:val="0"/>
              <w:autoSpaceDE w:val="0"/>
              <w:autoSpaceDN w:val="0"/>
              <w:adjustRightInd w:val="0"/>
              <w:snapToGrid w:val="0"/>
              <w:spacing w:line="360" w:lineRule="auto"/>
              <w:rPr>
                <w:rFonts w:ascii="Book Antiqua" w:hAnsi="Book Antiqua"/>
                <w:b/>
                <w:bCs/>
                <w:sz w:val="24"/>
                <w:szCs w:val="24"/>
              </w:rPr>
            </w:pPr>
            <w:r w:rsidRPr="00DC3B78">
              <w:rPr>
                <w:rFonts w:ascii="Book Antiqua" w:hAnsi="Book Antiqua"/>
                <w:b/>
                <w:bCs/>
                <w:sz w:val="24"/>
                <w:szCs w:val="24"/>
              </w:rPr>
              <w:t>m</w:t>
            </w:r>
            <w:r w:rsidR="00E41989" w:rsidRPr="00DC3B78">
              <w:rPr>
                <w:rFonts w:ascii="Book Antiqua" w:hAnsi="Book Antiqua"/>
                <w:b/>
                <w:bCs/>
                <w:sz w:val="24"/>
                <w:szCs w:val="24"/>
              </w:rPr>
              <w:t>iRNAs that may be associated wi</w:t>
            </w:r>
            <w:r w:rsidR="00353333" w:rsidRPr="00DC3B78">
              <w:rPr>
                <w:rFonts w:ascii="Book Antiqua" w:hAnsi="Book Antiqua"/>
                <w:b/>
                <w:bCs/>
                <w:sz w:val="24"/>
                <w:szCs w:val="24"/>
              </w:rPr>
              <w:t>th MSC therapy for this disease</w:t>
            </w:r>
          </w:p>
        </w:tc>
      </w:tr>
      <w:tr w:rsidR="00A11994" w:rsidRPr="00DC3B78" w:rsidTr="001B7493">
        <w:trPr>
          <w:trHeight w:val="2172"/>
        </w:trPr>
        <w:tc>
          <w:tcPr>
            <w:tcW w:w="1825" w:type="dxa"/>
            <w:tcBorders>
              <w:top w:val="single" w:sz="4" w:space="0" w:color="auto"/>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Allogenic mesenchymal stro</w:t>
            </w:r>
            <w:r w:rsidR="00673A3E" w:rsidRPr="00DC3B78">
              <w:rPr>
                <w:rFonts w:ascii="Book Antiqua" w:hAnsi="Book Antiqua" w:cs="Book Antiqua"/>
                <w:sz w:val="24"/>
                <w:szCs w:val="24"/>
              </w:rPr>
              <w:t>mal cells</w:t>
            </w:r>
          </w:p>
        </w:tc>
        <w:tc>
          <w:tcPr>
            <w:tcW w:w="1789" w:type="dxa"/>
            <w:tcBorders>
              <w:top w:val="single" w:sz="4" w:space="0" w:color="auto"/>
              <w:left w:val="nil"/>
              <w:bottom w:val="nil"/>
              <w:right w:val="nil"/>
            </w:tcBorders>
            <w:hideMark/>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Cerebrovascular </w:t>
            </w:r>
            <w:r w:rsidR="00F5614E">
              <w:rPr>
                <w:rFonts w:ascii="Book Antiqua" w:hAnsi="Book Antiqua"/>
                <w:sz w:val="24"/>
                <w:szCs w:val="24"/>
              </w:rPr>
              <w:t>d</w:t>
            </w:r>
            <w:r w:rsidR="00F5614E" w:rsidRPr="00DC3B78">
              <w:rPr>
                <w:rFonts w:ascii="Book Antiqua" w:hAnsi="Book Antiqua"/>
                <w:sz w:val="24"/>
                <w:szCs w:val="24"/>
              </w:rPr>
              <w:t>isorders</w:t>
            </w:r>
          </w:p>
        </w:tc>
        <w:tc>
          <w:tcPr>
            <w:tcW w:w="1938" w:type="dxa"/>
            <w:tcBorders>
              <w:top w:val="single" w:sz="4" w:space="0" w:color="auto"/>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Intravenous injection</w:t>
            </w:r>
          </w:p>
        </w:tc>
        <w:tc>
          <w:tcPr>
            <w:tcW w:w="1640" w:type="dxa"/>
            <w:tcBorders>
              <w:top w:val="single" w:sz="4" w:space="0" w:color="auto"/>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Completed</w:t>
            </w:r>
          </w:p>
        </w:tc>
        <w:tc>
          <w:tcPr>
            <w:tcW w:w="1937" w:type="dxa"/>
            <w:tcBorders>
              <w:top w:val="single" w:sz="4" w:space="0" w:color="auto"/>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bCs/>
                <w:sz w:val="24"/>
                <w:szCs w:val="24"/>
              </w:rPr>
            </w:pPr>
            <w:r w:rsidRPr="00DC3B78">
              <w:rPr>
                <w:rFonts w:ascii="Book Antiqua" w:hAnsi="Book Antiqua" w:cs="Book Antiqua"/>
                <w:bCs/>
                <w:sz w:val="24"/>
                <w:szCs w:val="24"/>
              </w:rPr>
              <w:t>MiRNA</w:t>
            </w:r>
            <w:r w:rsidRPr="00DC3B78">
              <w:rPr>
                <w:rFonts w:ascii="Book Antiqua" w:hAnsi="Book Antiqua" w:cs="Book Antiqua"/>
                <w:sz w:val="24"/>
                <w:szCs w:val="24"/>
              </w:rPr>
              <w:t xml:space="preserve">-184, </w:t>
            </w:r>
            <w:r w:rsidRPr="00DC3B78">
              <w:rPr>
                <w:rFonts w:ascii="Book Antiqua" w:hAnsi="Book Antiqua" w:cs="Book Antiqua"/>
                <w:bCs/>
                <w:sz w:val="24"/>
                <w:szCs w:val="24"/>
              </w:rPr>
              <w:t>miRNA</w:t>
            </w:r>
            <w:r w:rsidRPr="00DC3B78">
              <w:rPr>
                <w:rFonts w:ascii="Book Antiqua" w:hAnsi="Book Antiqua" w:cs="Book Antiqua"/>
                <w:sz w:val="24"/>
                <w:szCs w:val="24"/>
              </w:rPr>
              <w:t>-210,</w:t>
            </w:r>
            <w:r w:rsidRPr="00DC3B78">
              <w:rPr>
                <w:rFonts w:ascii="Book Antiqua" w:hAnsi="Book Antiqua" w:cs="宋体"/>
                <w:bCs/>
                <w:kern w:val="36"/>
                <w:sz w:val="24"/>
                <w:szCs w:val="24"/>
              </w:rPr>
              <w:t xml:space="preserve"> </w:t>
            </w:r>
            <w:r w:rsidRPr="00DC3B78">
              <w:rPr>
                <w:rFonts w:ascii="Book Antiqua" w:hAnsi="Book Antiqua" w:cs="Book Antiqua"/>
                <w:bCs/>
                <w:sz w:val="24"/>
                <w:szCs w:val="24"/>
              </w:rPr>
              <w:t>miR-133b,</w:t>
            </w:r>
            <w:r w:rsidRPr="00DC3B78">
              <w:rPr>
                <w:rFonts w:ascii="Book Antiqua" w:hAnsi="Book Antiqua" w:cs="宋体"/>
                <w:bCs/>
                <w:kern w:val="36"/>
                <w:sz w:val="24"/>
                <w:szCs w:val="24"/>
              </w:rPr>
              <w:t xml:space="preserve"> </w:t>
            </w:r>
            <w:r w:rsidRPr="00DC3B78">
              <w:rPr>
                <w:rFonts w:ascii="Book Antiqua" w:hAnsi="Book Antiqua" w:cs="Book Antiqua"/>
                <w:bCs/>
                <w:sz w:val="24"/>
                <w:szCs w:val="24"/>
              </w:rPr>
              <w:t>miR-17-92</w:t>
            </w:r>
            <w:r w:rsidR="00353333" w:rsidRPr="00DC3B78">
              <w:rPr>
                <w:rFonts w:ascii="Book Antiqua" w:eastAsia="宋体" w:hAnsi="Book Antiqua" w:cs="Book Antiqua"/>
                <w:kern w:val="0"/>
                <w:sz w:val="24"/>
                <w:szCs w:val="24"/>
                <w:vertAlign w:val="superscript"/>
              </w:rPr>
              <w:t>[81,82,</w:t>
            </w:r>
            <w:r w:rsidRPr="00DC3B78">
              <w:rPr>
                <w:rFonts w:ascii="Book Antiqua" w:eastAsia="宋体" w:hAnsi="Book Antiqua" w:cs="Book Antiqua"/>
                <w:kern w:val="0"/>
                <w:sz w:val="24"/>
                <w:szCs w:val="24"/>
                <w:vertAlign w:val="superscript"/>
              </w:rPr>
              <w:t>16</w:t>
            </w:r>
            <w:r w:rsidR="003243D3" w:rsidRPr="00DC3B78">
              <w:rPr>
                <w:rFonts w:ascii="Book Antiqua" w:eastAsia="宋体" w:hAnsi="Book Antiqua" w:cs="Book Antiqua"/>
                <w:kern w:val="0"/>
                <w:sz w:val="24"/>
                <w:szCs w:val="24"/>
                <w:vertAlign w:val="superscript"/>
              </w:rPr>
              <w:t>2</w:t>
            </w:r>
            <w:r w:rsidRPr="00DC3B78">
              <w:rPr>
                <w:rFonts w:ascii="Book Antiqua" w:eastAsia="宋体" w:hAnsi="Book Antiqua" w:cs="Book Antiqua"/>
                <w:kern w:val="0"/>
                <w:sz w:val="24"/>
                <w:szCs w:val="24"/>
                <w:vertAlign w:val="superscript"/>
              </w:rPr>
              <w:t>]</w:t>
            </w:r>
          </w:p>
        </w:tc>
      </w:tr>
      <w:tr w:rsidR="00E41989" w:rsidRPr="00DC3B78" w:rsidTr="001B7493">
        <w:trPr>
          <w:trHeight w:val="1781"/>
        </w:trPr>
        <w:tc>
          <w:tcPr>
            <w:tcW w:w="1825"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Allogenic adipose mesenchymal stem cell</w:t>
            </w:r>
            <w:r w:rsidR="00F5614E">
              <w:rPr>
                <w:rFonts w:ascii="Book Antiqua" w:hAnsi="Book Antiqua" w:cs="Book Antiqua"/>
                <w:sz w:val="24"/>
                <w:szCs w:val="24"/>
              </w:rPr>
              <w:t>s</w:t>
            </w:r>
          </w:p>
        </w:tc>
        <w:tc>
          <w:tcPr>
            <w:tcW w:w="1789" w:type="dxa"/>
            <w:tcBorders>
              <w:top w:val="nil"/>
              <w:left w:val="nil"/>
              <w:bottom w:val="nil"/>
              <w:right w:val="nil"/>
            </w:tcBorders>
            <w:hideMark/>
          </w:tcPr>
          <w:p w:rsidR="00E41989" w:rsidRPr="00DC3B78" w:rsidRDefault="00A11994"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COVID-19</w:t>
            </w:r>
          </w:p>
        </w:tc>
        <w:tc>
          <w:tcPr>
            <w:tcW w:w="1938"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Aerosol inhalation</w:t>
            </w:r>
          </w:p>
        </w:tc>
        <w:tc>
          <w:tcPr>
            <w:tcW w:w="1640"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Phase</w:t>
            </w:r>
            <w:r w:rsidRPr="00DC3B78">
              <w:rPr>
                <w:rFonts w:ascii="宋体" w:eastAsia="宋体" w:hAnsi="宋体" w:cs="宋体" w:hint="eastAsia"/>
                <w:sz w:val="24"/>
                <w:szCs w:val="24"/>
              </w:rPr>
              <w:t>Ⅰ</w:t>
            </w:r>
          </w:p>
        </w:tc>
        <w:tc>
          <w:tcPr>
            <w:tcW w:w="1937"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Has not been reported</w:t>
            </w:r>
          </w:p>
        </w:tc>
      </w:tr>
      <w:tr w:rsidR="00E41989" w:rsidRPr="00DC3B78" w:rsidTr="001B7493">
        <w:trPr>
          <w:trHeight w:val="1332"/>
        </w:trPr>
        <w:tc>
          <w:tcPr>
            <w:tcW w:w="1825"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Allo</w:t>
            </w:r>
            <w:r w:rsidR="00673A3E" w:rsidRPr="00DC3B78">
              <w:rPr>
                <w:rFonts w:ascii="Book Antiqua" w:hAnsi="Book Antiqua" w:cs="Book Antiqua"/>
                <w:sz w:val="24"/>
                <w:szCs w:val="24"/>
              </w:rPr>
              <w:t>genic mesenchymal stromal cells</w:t>
            </w:r>
          </w:p>
        </w:tc>
        <w:tc>
          <w:tcPr>
            <w:tcW w:w="1789" w:type="dxa"/>
            <w:tcBorders>
              <w:top w:val="nil"/>
              <w:left w:val="nil"/>
              <w:bottom w:val="nil"/>
              <w:right w:val="nil"/>
            </w:tcBorders>
            <w:hideMark/>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Multiple </w:t>
            </w:r>
            <w:r w:rsidR="00F5614E">
              <w:rPr>
                <w:rFonts w:ascii="Book Antiqua" w:hAnsi="Book Antiqua"/>
                <w:sz w:val="24"/>
                <w:szCs w:val="24"/>
              </w:rPr>
              <w:t>o</w:t>
            </w:r>
            <w:r w:rsidR="00F5614E" w:rsidRPr="00DC3B78">
              <w:rPr>
                <w:rFonts w:ascii="Book Antiqua" w:hAnsi="Book Antiqua"/>
                <w:sz w:val="24"/>
                <w:szCs w:val="24"/>
              </w:rPr>
              <w:t xml:space="preserve">rgan </w:t>
            </w:r>
            <w:r w:rsidR="00F5614E">
              <w:rPr>
                <w:rFonts w:ascii="Book Antiqua" w:hAnsi="Book Antiqua"/>
                <w:sz w:val="24"/>
                <w:szCs w:val="24"/>
              </w:rPr>
              <w:t>f</w:t>
            </w:r>
            <w:r w:rsidR="00F5614E" w:rsidRPr="00DC3B78">
              <w:rPr>
                <w:rFonts w:ascii="Book Antiqua" w:hAnsi="Book Antiqua"/>
                <w:sz w:val="24"/>
                <w:szCs w:val="24"/>
              </w:rPr>
              <w:t>ailure</w:t>
            </w:r>
          </w:p>
        </w:tc>
        <w:tc>
          <w:tcPr>
            <w:tcW w:w="1938" w:type="dxa"/>
            <w:tcBorders>
              <w:top w:val="nil"/>
              <w:left w:val="nil"/>
              <w:bottom w:val="nil"/>
              <w:right w:val="nil"/>
            </w:tcBorders>
            <w:hideMark/>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 xml:space="preserve">Intravenous </w:t>
            </w:r>
            <w:r w:rsidR="00F5614E">
              <w:rPr>
                <w:rFonts w:ascii="Book Antiqua" w:hAnsi="Book Antiqua" w:cs="Book Antiqua"/>
                <w:sz w:val="24"/>
                <w:szCs w:val="24"/>
              </w:rPr>
              <w:t>i</w:t>
            </w:r>
            <w:r w:rsidR="00F5614E" w:rsidRPr="00DC3B78">
              <w:rPr>
                <w:rFonts w:ascii="Book Antiqua" w:hAnsi="Book Antiqua" w:cs="Book Antiqua"/>
                <w:sz w:val="24"/>
                <w:szCs w:val="24"/>
              </w:rPr>
              <w:t>njection</w:t>
            </w:r>
          </w:p>
        </w:tc>
        <w:tc>
          <w:tcPr>
            <w:tcW w:w="1640"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Not yet Recruiting</w:t>
            </w:r>
          </w:p>
        </w:tc>
        <w:tc>
          <w:tcPr>
            <w:tcW w:w="1937" w:type="dxa"/>
            <w:tcBorders>
              <w:top w:val="nil"/>
              <w:left w:val="nil"/>
              <w:bottom w:val="nil"/>
              <w:right w:val="nil"/>
            </w:tcBorders>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Has not been </w:t>
            </w:r>
            <w:r w:rsidR="00F5614E">
              <w:rPr>
                <w:rFonts w:ascii="Book Antiqua" w:hAnsi="Book Antiqua" w:cs="Book Antiqua"/>
                <w:sz w:val="24"/>
                <w:szCs w:val="24"/>
              </w:rPr>
              <w:t>r</w:t>
            </w:r>
            <w:r w:rsidR="00F5614E" w:rsidRPr="00DC3B78">
              <w:rPr>
                <w:rFonts w:ascii="Book Antiqua" w:hAnsi="Book Antiqua" w:cs="Book Antiqua"/>
                <w:sz w:val="24"/>
                <w:szCs w:val="24"/>
              </w:rPr>
              <w:t>eported</w:t>
            </w:r>
          </w:p>
        </w:tc>
      </w:tr>
      <w:tr w:rsidR="00E41989" w:rsidRPr="00DC3B78" w:rsidTr="001B7493">
        <w:trPr>
          <w:trHeight w:val="884"/>
        </w:trPr>
        <w:tc>
          <w:tcPr>
            <w:tcW w:w="1825"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Human </w:t>
            </w:r>
            <w:r w:rsidR="00E40C7A" w:rsidRPr="00DC3B78">
              <w:rPr>
                <w:rFonts w:ascii="Book Antiqua" w:hAnsi="Book Antiqua"/>
                <w:sz w:val="24"/>
                <w:szCs w:val="24"/>
              </w:rPr>
              <w:t>UC-MSCs</w:t>
            </w:r>
            <w:r w:rsidR="00673A3E" w:rsidRPr="00DC3B78">
              <w:rPr>
                <w:rFonts w:ascii="Book Antiqua" w:hAnsi="Book Antiqua"/>
                <w:sz w:val="24"/>
                <w:szCs w:val="24"/>
              </w:rPr>
              <w:t xml:space="preserve"> </w:t>
            </w:r>
          </w:p>
        </w:tc>
        <w:tc>
          <w:tcPr>
            <w:tcW w:w="1789" w:type="dxa"/>
            <w:tcBorders>
              <w:top w:val="nil"/>
              <w:left w:val="nil"/>
              <w:bottom w:val="nil"/>
              <w:right w:val="nil"/>
            </w:tcBorders>
            <w:hideMark/>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Macular </w:t>
            </w:r>
            <w:r w:rsidR="00F5614E">
              <w:rPr>
                <w:rFonts w:ascii="Book Antiqua" w:hAnsi="Book Antiqua"/>
                <w:sz w:val="24"/>
                <w:szCs w:val="24"/>
              </w:rPr>
              <w:t>h</w:t>
            </w:r>
            <w:r w:rsidR="00F5614E" w:rsidRPr="00DC3B78">
              <w:rPr>
                <w:rFonts w:ascii="Book Antiqua" w:hAnsi="Book Antiqua"/>
                <w:sz w:val="24"/>
                <w:szCs w:val="24"/>
              </w:rPr>
              <w:t>oles</w:t>
            </w:r>
          </w:p>
        </w:tc>
        <w:tc>
          <w:tcPr>
            <w:tcW w:w="1938"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Intravitreal injection</w:t>
            </w:r>
          </w:p>
        </w:tc>
        <w:tc>
          <w:tcPr>
            <w:tcW w:w="1640"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Phase</w:t>
            </w:r>
            <w:r w:rsidRPr="00DC3B78">
              <w:rPr>
                <w:rFonts w:ascii="宋体" w:eastAsia="宋体" w:hAnsi="宋体" w:cs="宋体" w:hint="eastAsia"/>
                <w:sz w:val="24"/>
                <w:szCs w:val="24"/>
              </w:rPr>
              <w:t>Ⅰ</w:t>
            </w:r>
          </w:p>
        </w:tc>
        <w:tc>
          <w:tcPr>
            <w:tcW w:w="1937"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Has not been reported</w:t>
            </w:r>
          </w:p>
        </w:tc>
      </w:tr>
      <w:tr w:rsidR="00E41989" w:rsidRPr="00DC3B78" w:rsidTr="001B7493">
        <w:trPr>
          <w:trHeight w:val="897"/>
        </w:trPr>
        <w:tc>
          <w:tcPr>
            <w:tcW w:w="1825" w:type="dxa"/>
            <w:tcBorders>
              <w:top w:val="nil"/>
              <w:left w:val="nil"/>
              <w:bottom w:val="nil"/>
              <w:right w:val="nil"/>
            </w:tcBorders>
          </w:tcPr>
          <w:p w:rsidR="00E41989" w:rsidRPr="00DC3B78" w:rsidRDefault="00673A3E"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Human UC-MSCs </w:t>
            </w:r>
          </w:p>
        </w:tc>
        <w:tc>
          <w:tcPr>
            <w:tcW w:w="1789"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Dry eyes</w:t>
            </w:r>
          </w:p>
        </w:tc>
        <w:tc>
          <w:tcPr>
            <w:tcW w:w="1938"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Eye drops</w:t>
            </w:r>
          </w:p>
        </w:tc>
        <w:tc>
          <w:tcPr>
            <w:tcW w:w="1640"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 xml:space="preserve">Phase </w:t>
            </w:r>
            <w:r w:rsidRPr="00DC3B78">
              <w:rPr>
                <w:rFonts w:ascii="宋体" w:eastAsia="宋体" w:hAnsi="宋体" w:cs="宋体" w:hint="eastAsia"/>
                <w:sz w:val="24"/>
                <w:szCs w:val="24"/>
              </w:rPr>
              <w:t>Ⅱ</w:t>
            </w:r>
          </w:p>
        </w:tc>
        <w:tc>
          <w:tcPr>
            <w:tcW w:w="1937"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Has not been reported</w:t>
            </w:r>
          </w:p>
        </w:tc>
      </w:tr>
      <w:tr w:rsidR="00E41989" w:rsidRPr="00DC3B78" w:rsidTr="001B7493">
        <w:trPr>
          <w:trHeight w:val="1332"/>
        </w:trPr>
        <w:tc>
          <w:tcPr>
            <w:tcW w:w="1825"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Adipose mesenchymal stem cell</w:t>
            </w:r>
          </w:p>
        </w:tc>
        <w:tc>
          <w:tcPr>
            <w:tcW w:w="1789" w:type="dxa"/>
            <w:tcBorders>
              <w:top w:val="nil"/>
              <w:left w:val="nil"/>
              <w:bottom w:val="nil"/>
              <w:right w:val="nil"/>
            </w:tcBorders>
            <w:hideMark/>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 xml:space="preserve">Alzheimer’s </w:t>
            </w:r>
            <w:r w:rsidR="00F5614E">
              <w:rPr>
                <w:rFonts w:ascii="Book Antiqua" w:hAnsi="Book Antiqua" w:cs="Book Antiqua"/>
                <w:sz w:val="24"/>
                <w:szCs w:val="24"/>
              </w:rPr>
              <w:t>d</w:t>
            </w:r>
            <w:r w:rsidR="00F5614E" w:rsidRPr="00DC3B78">
              <w:rPr>
                <w:rFonts w:ascii="Book Antiqua" w:hAnsi="Book Antiqua" w:cs="Book Antiqua"/>
                <w:sz w:val="24"/>
                <w:szCs w:val="24"/>
              </w:rPr>
              <w:t>isease</w:t>
            </w:r>
          </w:p>
        </w:tc>
        <w:tc>
          <w:tcPr>
            <w:tcW w:w="1938"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Nasal drip</w:t>
            </w:r>
          </w:p>
        </w:tc>
        <w:tc>
          <w:tcPr>
            <w:tcW w:w="1640"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 xml:space="preserve">Phase </w:t>
            </w:r>
            <w:r w:rsidRPr="00DC3B78">
              <w:rPr>
                <w:rFonts w:ascii="宋体" w:eastAsia="宋体" w:hAnsi="宋体" w:cs="宋体" w:hint="eastAsia"/>
                <w:sz w:val="24"/>
                <w:szCs w:val="24"/>
              </w:rPr>
              <w:t>Ⅱ</w:t>
            </w:r>
          </w:p>
        </w:tc>
        <w:tc>
          <w:tcPr>
            <w:tcW w:w="1937"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MiR-146a-5p</w:t>
            </w:r>
            <w:r w:rsidRPr="00DC3B78">
              <w:rPr>
                <w:rFonts w:ascii="Book Antiqua" w:eastAsia="宋体" w:hAnsi="Book Antiqua" w:cs="Book Antiqua"/>
                <w:kern w:val="0"/>
                <w:sz w:val="24"/>
                <w:szCs w:val="24"/>
                <w:vertAlign w:val="superscript"/>
              </w:rPr>
              <w:t>[79]</w:t>
            </w:r>
          </w:p>
        </w:tc>
      </w:tr>
      <w:tr w:rsidR="00E41989" w:rsidRPr="00DC3B78" w:rsidTr="001B7493">
        <w:trPr>
          <w:trHeight w:val="1332"/>
        </w:trPr>
        <w:tc>
          <w:tcPr>
            <w:tcW w:w="1825"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Human UC-MSCs</w:t>
            </w:r>
          </w:p>
        </w:tc>
        <w:tc>
          <w:tcPr>
            <w:tcW w:w="1789" w:type="dxa"/>
            <w:tcBorders>
              <w:top w:val="nil"/>
              <w:left w:val="nil"/>
              <w:bottom w:val="nil"/>
              <w:right w:val="nil"/>
            </w:tcBorders>
            <w:hideMark/>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Diabetes </w:t>
            </w:r>
            <w:r w:rsidR="00F5614E">
              <w:rPr>
                <w:rFonts w:ascii="Book Antiqua" w:hAnsi="Book Antiqua"/>
                <w:sz w:val="24"/>
                <w:szCs w:val="24"/>
              </w:rPr>
              <w:t>m</w:t>
            </w:r>
            <w:r w:rsidR="00F5614E" w:rsidRPr="00DC3B78">
              <w:rPr>
                <w:rFonts w:ascii="Book Antiqua" w:hAnsi="Book Antiqua"/>
                <w:sz w:val="24"/>
                <w:szCs w:val="24"/>
              </w:rPr>
              <w:t xml:space="preserve">ellitus </w:t>
            </w:r>
            <w:r w:rsidR="00F5614E">
              <w:rPr>
                <w:rFonts w:ascii="Book Antiqua" w:hAnsi="Book Antiqua"/>
                <w:sz w:val="24"/>
                <w:szCs w:val="24"/>
              </w:rPr>
              <w:t>t</w:t>
            </w:r>
            <w:r w:rsidR="00F5614E" w:rsidRPr="00DC3B78">
              <w:rPr>
                <w:rFonts w:ascii="Book Antiqua" w:hAnsi="Book Antiqua"/>
                <w:sz w:val="24"/>
                <w:szCs w:val="24"/>
              </w:rPr>
              <w:t xml:space="preserve">ype </w:t>
            </w:r>
            <w:r w:rsidRPr="00DC3B78">
              <w:rPr>
                <w:rFonts w:ascii="Book Antiqua" w:hAnsi="Book Antiqua"/>
                <w:sz w:val="24"/>
                <w:szCs w:val="24"/>
              </w:rPr>
              <w:t>1</w:t>
            </w:r>
          </w:p>
        </w:tc>
        <w:tc>
          <w:tcPr>
            <w:tcW w:w="1938"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Intravenous infusion</w:t>
            </w:r>
          </w:p>
        </w:tc>
        <w:tc>
          <w:tcPr>
            <w:tcW w:w="1640"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 xml:space="preserve">Phase </w:t>
            </w:r>
            <w:r w:rsidRPr="00DC3B78">
              <w:rPr>
                <w:rFonts w:ascii="宋体" w:eastAsia="宋体" w:hAnsi="宋体" w:cs="宋体" w:hint="eastAsia"/>
                <w:sz w:val="24"/>
                <w:szCs w:val="24"/>
              </w:rPr>
              <w:t>Ⅲ</w:t>
            </w:r>
          </w:p>
        </w:tc>
        <w:tc>
          <w:tcPr>
            <w:tcW w:w="1937"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MiR-1908,</w:t>
            </w:r>
            <w:r w:rsidRPr="00DC3B78">
              <w:rPr>
                <w:rFonts w:ascii="Book Antiqua" w:hAnsi="Book Antiqua"/>
                <w:sz w:val="24"/>
                <w:szCs w:val="24"/>
              </w:rPr>
              <w:t xml:space="preserve"> </w:t>
            </w:r>
            <w:r w:rsidRPr="00DC3B78">
              <w:rPr>
                <w:rFonts w:ascii="Book Antiqua" w:hAnsi="Book Antiqua" w:cs="Book Antiqua"/>
                <w:sz w:val="24"/>
                <w:szCs w:val="24"/>
              </w:rPr>
              <w:t>miR-203a</w:t>
            </w:r>
            <w:r w:rsidRPr="00DC3B78">
              <w:rPr>
                <w:rFonts w:ascii="Book Antiqua" w:eastAsia="宋体" w:hAnsi="Book Antiqua" w:cs="Book Antiqua"/>
                <w:kern w:val="0"/>
                <w:sz w:val="24"/>
                <w:szCs w:val="24"/>
                <w:vertAlign w:val="superscript"/>
              </w:rPr>
              <w:t>[80]</w:t>
            </w:r>
          </w:p>
        </w:tc>
      </w:tr>
      <w:tr w:rsidR="00E41989" w:rsidRPr="00DC3B78" w:rsidTr="001B7493">
        <w:trPr>
          <w:trHeight w:val="897"/>
        </w:trPr>
        <w:tc>
          <w:tcPr>
            <w:tcW w:w="1825"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MSCs</w:t>
            </w:r>
          </w:p>
        </w:tc>
        <w:tc>
          <w:tcPr>
            <w:tcW w:w="1789"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COVID-19</w:t>
            </w:r>
          </w:p>
        </w:tc>
        <w:tc>
          <w:tcPr>
            <w:tcW w:w="1938"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Inhalation</w:t>
            </w:r>
          </w:p>
        </w:tc>
        <w:tc>
          <w:tcPr>
            <w:tcW w:w="1640" w:type="dxa"/>
            <w:tcBorders>
              <w:top w:val="nil"/>
              <w:left w:val="nil"/>
              <w:bottom w:val="nil"/>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 xml:space="preserve">Phase </w:t>
            </w:r>
            <w:r w:rsidRPr="00DC3B78">
              <w:rPr>
                <w:rFonts w:ascii="宋体" w:eastAsia="宋体" w:hAnsi="宋体" w:cs="宋体" w:hint="eastAsia"/>
                <w:sz w:val="24"/>
                <w:szCs w:val="24"/>
              </w:rPr>
              <w:t>Ⅱ</w:t>
            </w:r>
          </w:p>
        </w:tc>
        <w:tc>
          <w:tcPr>
            <w:tcW w:w="1937" w:type="dxa"/>
            <w:tcBorders>
              <w:top w:val="nil"/>
              <w:left w:val="nil"/>
              <w:bottom w:val="nil"/>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Has not been reported</w:t>
            </w:r>
          </w:p>
        </w:tc>
      </w:tr>
      <w:tr w:rsidR="00E41989" w:rsidRPr="00DC3B78" w:rsidTr="001B7493">
        <w:trPr>
          <w:trHeight w:val="1793"/>
        </w:trPr>
        <w:tc>
          <w:tcPr>
            <w:tcW w:w="1825" w:type="dxa"/>
            <w:tcBorders>
              <w:top w:val="nil"/>
              <w:left w:val="nil"/>
              <w:bottom w:val="single" w:sz="4" w:space="0" w:color="auto"/>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lastRenderedPageBreak/>
              <w:t>Human UC-MSCs</w:t>
            </w:r>
          </w:p>
        </w:tc>
        <w:tc>
          <w:tcPr>
            <w:tcW w:w="1789" w:type="dxa"/>
            <w:tcBorders>
              <w:top w:val="nil"/>
              <w:left w:val="nil"/>
              <w:bottom w:val="single" w:sz="4" w:space="0" w:color="auto"/>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Chronic ulcer</w:t>
            </w:r>
          </w:p>
        </w:tc>
        <w:tc>
          <w:tcPr>
            <w:tcW w:w="1938" w:type="dxa"/>
            <w:tcBorders>
              <w:top w:val="nil"/>
              <w:left w:val="nil"/>
              <w:bottom w:val="single" w:sz="4" w:space="0" w:color="auto"/>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Applying and</w:t>
            </w:r>
            <w:r w:rsidR="00497370" w:rsidRPr="00DC3B78">
              <w:rPr>
                <w:rFonts w:ascii="Book Antiqua" w:hAnsi="Book Antiqua" w:cs="Book Antiqua"/>
                <w:sz w:val="24"/>
                <w:szCs w:val="24"/>
              </w:rPr>
              <w:t xml:space="preserve"> closed by transparent dressing</w:t>
            </w:r>
          </w:p>
        </w:tc>
        <w:tc>
          <w:tcPr>
            <w:tcW w:w="1640" w:type="dxa"/>
            <w:tcBorders>
              <w:top w:val="nil"/>
              <w:left w:val="nil"/>
              <w:bottom w:val="single" w:sz="4" w:space="0" w:color="auto"/>
              <w:right w:val="nil"/>
            </w:tcBorders>
            <w:hideMark/>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cs="Book Antiqua"/>
                <w:sz w:val="24"/>
                <w:szCs w:val="24"/>
              </w:rPr>
              <w:t>Completed</w:t>
            </w:r>
          </w:p>
        </w:tc>
        <w:tc>
          <w:tcPr>
            <w:tcW w:w="1937" w:type="dxa"/>
            <w:tcBorders>
              <w:top w:val="nil"/>
              <w:left w:val="nil"/>
              <w:bottom w:val="single" w:sz="4" w:space="0" w:color="auto"/>
              <w:right w:val="nil"/>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Has not been reported</w:t>
            </w:r>
          </w:p>
        </w:tc>
      </w:tr>
    </w:tbl>
    <w:p w:rsidR="00E41989" w:rsidRPr="00DC3B78" w:rsidRDefault="00E40C7A" w:rsidP="00C575E0">
      <w:pPr>
        <w:kinsoku w:val="0"/>
        <w:overflowPunct w:val="0"/>
        <w:autoSpaceDE w:val="0"/>
        <w:autoSpaceDN w:val="0"/>
        <w:adjustRightInd w:val="0"/>
        <w:snapToGrid w:val="0"/>
        <w:spacing w:line="360" w:lineRule="auto"/>
        <w:rPr>
          <w:rFonts w:ascii="Book Antiqua" w:hAnsi="Book Antiqua"/>
          <w:sz w:val="24"/>
          <w:szCs w:val="24"/>
        </w:rPr>
      </w:pPr>
      <w:r w:rsidRPr="00DC3B78">
        <w:rPr>
          <w:rFonts w:ascii="Book Antiqua" w:hAnsi="Book Antiqua"/>
          <w:sz w:val="24"/>
          <w:szCs w:val="24"/>
        </w:rPr>
        <w:t xml:space="preserve">UC-MSCs: Umbilical </w:t>
      </w:r>
      <w:r w:rsidR="00C24D39" w:rsidRPr="00DC3B78">
        <w:rPr>
          <w:rFonts w:ascii="Book Antiqua" w:hAnsi="Book Antiqua"/>
          <w:sz w:val="24"/>
          <w:szCs w:val="24"/>
        </w:rPr>
        <w:t>cord mesenchymal stem cell</w:t>
      </w:r>
      <w:r w:rsidR="00F5614E">
        <w:rPr>
          <w:rFonts w:ascii="Book Antiqua" w:hAnsi="Book Antiqua"/>
          <w:sz w:val="24"/>
          <w:szCs w:val="24"/>
        </w:rPr>
        <w:t>s</w:t>
      </w:r>
      <w:r w:rsidRPr="00DC3B78">
        <w:rPr>
          <w:rFonts w:ascii="Book Antiqua" w:hAnsi="Book Antiqua"/>
          <w:sz w:val="24"/>
          <w:szCs w:val="24"/>
        </w:rPr>
        <w:t xml:space="preserve">; </w:t>
      </w:r>
      <w:r w:rsidR="005C5A7F" w:rsidRPr="00DC3B78">
        <w:rPr>
          <w:rFonts w:ascii="Book Antiqua" w:hAnsi="Book Antiqua" w:cs="Book Antiqua"/>
          <w:sz w:val="24"/>
          <w:szCs w:val="24"/>
        </w:rPr>
        <w:t xml:space="preserve">MSCs: Mesenchymal stem cells; </w:t>
      </w:r>
      <w:r w:rsidR="003667AA" w:rsidRPr="00DC3B78">
        <w:rPr>
          <w:rFonts w:ascii="Book Antiqua" w:hAnsi="Book Antiqua"/>
          <w:sz w:val="24"/>
          <w:szCs w:val="24"/>
        </w:rPr>
        <w:t xml:space="preserve">COVID-19: </w:t>
      </w:r>
      <w:r w:rsidR="00F816C9" w:rsidRPr="00DC3B78">
        <w:rPr>
          <w:rFonts w:ascii="Book Antiqua" w:hAnsi="Book Antiqua" w:cs="Book Antiqua"/>
          <w:sz w:val="24"/>
          <w:szCs w:val="24"/>
        </w:rPr>
        <w:t>C</w:t>
      </w:r>
      <w:r w:rsidR="003667AA" w:rsidRPr="00DC3B78">
        <w:rPr>
          <w:rFonts w:ascii="Book Antiqua" w:hAnsi="Book Antiqua" w:cs="Book Antiqua"/>
          <w:sz w:val="24"/>
          <w:szCs w:val="24"/>
        </w:rPr>
        <w:t>orona virus disease 2019</w:t>
      </w:r>
      <w:r w:rsidR="00000043" w:rsidRPr="00DC3B78">
        <w:rPr>
          <w:rFonts w:ascii="Book Antiqua" w:hAnsi="Book Antiqua" w:cs="Book Antiqua"/>
          <w:sz w:val="24"/>
          <w:szCs w:val="24"/>
        </w:rPr>
        <w:t>.</w:t>
      </w:r>
    </w:p>
    <w:p w:rsidR="00E41989" w:rsidRPr="00DC3B78" w:rsidRDefault="002D54CE"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br w:type="page"/>
      </w:r>
      <w:r w:rsidR="00E41989" w:rsidRPr="00DC3B78">
        <w:rPr>
          <w:rFonts w:ascii="Book Antiqua" w:hAnsi="Book Antiqua" w:cs="Book Antiqua"/>
          <w:b/>
          <w:bCs/>
          <w:sz w:val="24"/>
          <w:szCs w:val="24"/>
        </w:rPr>
        <w:lastRenderedPageBreak/>
        <w:t xml:space="preserve">Table 3 Representative articles </w:t>
      </w:r>
      <w:r w:rsidR="00F5614E">
        <w:rPr>
          <w:rFonts w:ascii="Book Antiqua" w:hAnsi="Book Antiqua" w:cs="Book Antiqua"/>
          <w:b/>
          <w:bCs/>
          <w:sz w:val="24"/>
          <w:szCs w:val="24"/>
        </w:rPr>
        <w:t>on</w:t>
      </w:r>
      <w:r w:rsidR="00F5614E" w:rsidRPr="00DC3B78">
        <w:rPr>
          <w:rFonts w:ascii="Book Antiqua" w:hAnsi="Book Antiqua" w:cs="Book Antiqua"/>
          <w:b/>
          <w:bCs/>
          <w:sz w:val="24"/>
          <w:szCs w:val="24"/>
        </w:rPr>
        <w:t xml:space="preserve"> </w:t>
      </w:r>
      <w:r w:rsidR="00E41989" w:rsidRPr="00DC3B78">
        <w:rPr>
          <w:rFonts w:ascii="Book Antiqua" w:hAnsi="Book Antiqua" w:cs="Book Antiqua"/>
          <w:b/>
          <w:bCs/>
          <w:sz w:val="24"/>
          <w:szCs w:val="24"/>
        </w:rPr>
        <w:t>inflammatory regulation</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1707"/>
        <w:gridCol w:w="1505"/>
        <w:gridCol w:w="1270"/>
        <w:gridCol w:w="1883"/>
        <w:gridCol w:w="2157"/>
      </w:tblGrid>
      <w:tr w:rsidR="00E41989" w:rsidRPr="00DC3B78" w:rsidTr="003D57AC">
        <w:trPr>
          <w:trHeight w:val="1016"/>
        </w:trPr>
        <w:tc>
          <w:tcPr>
            <w:tcW w:w="1707"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bCs/>
                <w:sz w:val="24"/>
                <w:szCs w:val="24"/>
              </w:rPr>
            </w:pPr>
            <w:r w:rsidRPr="00DC3B78">
              <w:rPr>
                <w:rFonts w:ascii="Book Antiqua" w:hAnsi="Book Antiqua" w:cs="Book Antiqua"/>
                <w:b/>
                <w:bCs/>
                <w:sz w:val="24"/>
                <w:szCs w:val="24"/>
              </w:rPr>
              <w:t>Exosome origin</w:t>
            </w:r>
          </w:p>
        </w:tc>
        <w:tc>
          <w:tcPr>
            <w:tcW w:w="1505"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bCs/>
                <w:sz w:val="24"/>
                <w:szCs w:val="24"/>
              </w:rPr>
            </w:pPr>
            <w:r w:rsidRPr="00DC3B78">
              <w:rPr>
                <w:rFonts w:ascii="Book Antiqua" w:hAnsi="Book Antiqua" w:cs="Book Antiqua"/>
                <w:b/>
                <w:bCs/>
                <w:sz w:val="24"/>
                <w:szCs w:val="24"/>
              </w:rPr>
              <w:t>Diseases</w:t>
            </w:r>
          </w:p>
        </w:tc>
        <w:tc>
          <w:tcPr>
            <w:tcW w:w="1270"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bCs/>
                <w:sz w:val="24"/>
                <w:szCs w:val="24"/>
              </w:rPr>
            </w:pPr>
            <w:r w:rsidRPr="00DC3B78">
              <w:rPr>
                <w:rFonts w:ascii="Book Antiqua" w:hAnsi="Book Antiqua" w:cs="Book Antiqua"/>
                <w:b/>
                <w:bCs/>
                <w:sz w:val="24"/>
                <w:szCs w:val="24"/>
              </w:rPr>
              <w:t>MicroRNA</w:t>
            </w:r>
          </w:p>
        </w:tc>
        <w:tc>
          <w:tcPr>
            <w:tcW w:w="1883"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bCs/>
                <w:sz w:val="24"/>
                <w:szCs w:val="24"/>
              </w:rPr>
            </w:pPr>
            <w:r w:rsidRPr="00DC3B78">
              <w:rPr>
                <w:rFonts w:ascii="Book Antiqua" w:hAnsi="Book Antiqua" w:cs="Book Antiqua"/>
                <w:b/>
                <w:bCs/>
                <w:sz w:val="24"/>
                <w:szCs w:val="24"/>
              </w:rPr>
              <w:t>Downstream molecular/pathways</w:t>
            </w:r>
          </w:p>
        </w:tc>
        <w:tc>
          <w:tcPr>
            <w:tcW w:w="2157"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bCs/>
                <w:sz w:val="24"/>
                <w:szCs w:val="24"/>
              </w:rPr>
            </w:pPr>
            <w:r w:rsidRPr="00DC3B78">
              <w:rPr>
                <w:rFonts w:ascii="Book Antiqua" w:hAnsi="Book Antiqua" w:cs="Book Antiqua"/>
                <w:b/>
                <w:bCs/>
                <w:sz w:val="24"/>
                <w:szCs w:val="24"/>
              </w:rPr>
              <w:t>MicroRNA methodology</w:t>
            </w:r>
          </w:p>
        </w:tc>
      </w:tr>
      <w:tr w:rsidR="00E41989" w:rsidRPr="00DC3B78" w:rsidTr="003D57AC">
        <w:tc>
          <w:tcPr>
            <w:tcW w:w="1707" w:type="dxa"/>
            <w:tcBorders>
              <w:top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Placenta-de</w:t>
            </w:r>
            <w:r w:rsidR="005C5A7F" w:rsidRPr="00DC3B78">
              <w:rPr>
                <w:rFonts w:ascii="Book Antiqua" w:hAnsi="Book Antiqua" w:cs="Book Antiqua"/>
                <w:sz w:val="24"/>
                <w:szCs w:val="24"/>
              </w:rPr>
              <w:t>rived mesenchymal stromal cells</w:t>
            </w:r>
          </w:p>
        </w:tc>
        <w:tc>
          <w:tcPr>
            <w:tcW w:w="1505" w:type="dxa"/>
            <w:tcBorders>
              <w:top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Duchenne muscular dystrophy </w:t>
            </w:r>
          </w:p>
        </w:tc>
        <w:tc>
          <w:tcPr>
            <w:tcW w:w="1270" w:type="dxa"/>
            <w:tcBorders>
              <w:top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MiR-29c</w:t>
            </w:r>
          </w:p>
        </w:tc>
        <w:tc>
          <w:tcPr>
            <w:tcW w:w="1883" w:type="dxa"/>
            <w:tcBorders>
              <w:top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TGF-β</w:t>
            </w:r>
          </w:p>
        </w:tc>
        <w:tc>
          <w:tcPr>
            <w:tcW w:w="2157" w:type="dxa"/>
            <w:tcBorders>
              <w:top w:val="single" w:sz="4" w:space="0" w:color="auto"/>
            </w:tcBorders>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Reporter </w:t>
            </w:r>
            <w:r w:rsidR="00F5614E">
              <w:rPr>
                <w:rFonts w:ascii="Book Antiqua" w:hAnsi="Book Antiqua" w:cs="Book Antiqua"/>
                <w:sz w:val="24"/>
                <w:szCs w:val="24"/>
              </w:rPr>
              <w:t>g</w:t>
            </w:r>
            <w:r w:rsidR="00F5614E" w:rsidRPr="00DC3B78">
              <w:rPr>
                <w:rFonts w:ascii="Book Antiqua" w:hAnsi="Book Antiqua" w:cs="Book Antiqua"/>
                <w:sz w:val="24"/>
                <w:szCs w:val="24"/>
              </w:rPr>
              <w:t xml:space="preserve">ene </w:t>
            </w:r>
            <w:r w:rsidR="00F5614E">
              <w:rPr>
                <w:rFonts w:ascii="Book Antiqua" w:hAnsi="Book Antiqua" w:cs="Book Antiqua"/>
                <w:sz w:val="24"/>
                <w:szCs w:val="24"/>
              </w:rPr>
              <w:t>a</w:t>
            </w:r>
            <w:r w:rsidR="00F5614E" w:rsidRPr="00DC3B78">
              <w:rPr>
                <w:rFonts w:ascii="Book Antiqua" w:hAnsi="Book Antiqua" w:cs="Book Antiqua"/>
                <w:sz w:val="24"/>
                <w:szCs w:val="24"/>
              </w:rPr>
              <w:t>ssays</w:t>
            </w:r>
            <w:r w:rsidRPr="00DC3B78">
              <w:rPr>
                <w:rFonts w:ascii="Book Antiqua" w:eastAsia="宋体" w:hAnsi="Book Antiqua" w:cs="Book Antiqua"/>
                <w:kern w:val="0"/>
                <w:sz w:val="24"/>
                <w:szCs w:val="24"/>
                <w:vertAlign w:val="superscript"/>
              </w:rPr>
              <w:t>[106]</w:t>
            </w:r>
          </w:p>
        </w:tc>
      </w:tr>
      <w:tr w:rsidR="00E41989" w:rsidRPr="00DC3B78" w:rsidTr="003D57AC">
        <w:tc>
          <w:tcPr>
            <w:tcW w:w="1707" w:type="dxa"/>
          </w:tcPr>
          <w:p w:rsidR="00E41989" w:rsidRPr="00DC3B78" w:rsidRDefault="00613A1F"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Induced pluripotent stem cells</w:t>
            </w:r>
          </w:p>
        </w:tc>
        <w:tc>
          <w:tcPr>
            <w:tcW w:w="1505" w:type="dxa"/>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Group 2 </w:t>
            </w:r>
            <w:r w:rsidR="00F5614E">
              <w:rPr>
                <w:rFonts w:ascii="Book Antiqua" w:hAnsi="Book Antiqua" w:cs="Book Antiqua"/>
                <w:sz w:val="24"/>
                <w:szCs w:val="24"/>
              </w:rPr>
              <w:t>i</w:t>
            </w:r>
            <w:r w:rsidR="00F5614E" w:rsidRPr="00DC3B78">
              <w:rPr>
                <w:rFonts w:ascii="Book Antiqua" w:hAnsi="Book Antiqua" w:cs="Book Antiqua"/>
                <w:sz w:val="24"/>
                <w:szCs w:val="24"/>
              </w:rPr>
              <w:t xml:space="preserve">nnate </w:t>
            </w:r>
            <w:r w:rsidR="00F5614E">
              <w:rPr>
                <w:rFonts w:ascii="Book Antiqua" w:hAnsi="Book Antiqua" w:cs="Book Antiqua"/>
                <w:sz w:val="24"/>
                <w:szCs w:val="24"/>
              </w:rPr>
              <w:t>l</w:t>
            </w:r>
            <w:r w:rsidR="00F5614E" w:rsidRPr="00DC3B78">
              <w:rPr>
                <w:rFonts w:ascii="Book Antiqua" w:hAnsi="Book Antiqua" w:cs="Book Antiqua"/>
                <w:sz w:val="24"/>
                <w:szCs w:val="24"/>
              </w:rPr>
              <w:t xml:space="preserve">ymphoid </w:t>
            </w:r>
            <w:r w:rsidR="00F5614E">
              <w:rPr>
                <w:rFonts w:ascii="Book Antiqua" w:hAnsi="Book Antiqua" w:cs="Book Antiqua"/>
                <w:sz w:val="24"/>
                <w:szCs w:val="24"/>
              </w:rPr>
              <w:t>c</w:t>
            </w:r>
            <w:r w:rsidR="00F5614E" w:rsidRPr="00DC3B78">
              <w:rPr>
                <w:rFonts w:ascii="Book Antiqua" w:hAnsi="Book Antiqua" w:cs="Book Antiqua"/>
                <w:sz w:val="24"/>
                <w:szCs w:val="24"/>
              </w:rPr>
              <w:t>ell</w:t>
            </w:r>
            <w:r w:rsidR="00613A1F" w:rsidRPr="00DC3B78">
              <w:rPr>
                <w:rFonts w:ascii="Book Antiqua" w:hAnsi="Book Antiqua" w:cs="Book Antiqua"/>
                <w:sz w:val="24"/>
                <w:szCs w:val="24"/>
              </w:rPr>
              <w:t>-</w:t>
            </w:r>
            <w:r w:rsidR="00F5614E">
              <w:rPr>
                <w:rFonts w:ascii="Book Antiqua" w:hAnsi="Book Antiqua" w:cs="Book Antiqua"/>
                <w:sz w:val="24"/>
                <w:szCs w:val="24"/>
              </w:rPr>
              <w:t>d</w:t>
            </w:r>
            <w:r w:rsidR="00F5614E" w:rsidRPr="00DC3B78">
              <w:rPr>
                <w:rFonts w:ascii="Book Antiqua" w:hAnsi="Book Antiqua" w:cs="Book Antiqua"/>
                <w:sz w:val="24"/>
                <w:szCs w:val="24"/>
              </w:rPr>
              <w:t xml:space="preserve">ominant </w:t>
            </w:r>
            <w:r w:rsidR="00F5614E">
              <w:rPr>
                <w:rFonts w:ascii="Book Antiqua" w:hAnsi="Book Antiqua" w:cs="Book Antiqua"/>
                <w:sz w:val="24"/>
                <w:szCs w:val="24"/>
              </w:rPr>
              <w:t>a</w:t>
            </w:r>
            <w:r w:rsidR="00F5614E" w:rsidRPr="00DC3B78">
              <w:rPr>
                <w:rFonts w:ascii="Book Antiqua" w:hAnsi="Book Antiqua" w:cs="Book Antiqua"/>
                <w:sz w:val="24"/>
                <w:szCs w:val="24"/>
              </w:rPr>
              <w:t xml:space="preserve">llergic </w:t>
            </w:r>
            <w:r w:rsidR="00F5614E">
              <w:rPr>
                <w:rFonts w:ascii="Book Antiqua" w:hAnsi="Book Antiqua" w:cs="Book Antiqua"/>
                <w:sz w:val="24"/>
                <w:szCs w:val="24"/>
              </w:rPr>
              <w:t>a</w:t>
            </w:r>
            <w:r w:rsidR="00F5614E" w:rsidRPr="00DC3B78">
              <w:rPr>
                <w:rFonts w:ascii="Book Antiqua" w:hAnsi="Book Antiqua" w:cs="Book Antiqua"/>
                <w:sz w:val="24"/>
                <w:szCs w:val="24"/>
              </w:rPr>
              <w:t>irway</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MiR-146a-5p</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 helper 2 (Th2) cytokines</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Anion-exchange chromatography; RNA sequencing</w:t>
            </w:r>
            <w:r w:rsidRPr="00DC3B78">
              <w:rPr>
                <w:rFonts w:ascii="Book Antiqua" w:eastAsia="宋体" w:hAnsi="Book Antiqua" w:cs="Book Antiqua"/>
                <w:kern w:val="0"/>
                <w:sz w:val="24"/>
                <w:szCs w:val="24"/>
                <w:vertAlign w:val="superscript"/>
              </w:rPr>
              <w:t>[105]</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Mouse BM-MSCs</w:t>
            </w:r>
          </w:p>
        </w:tc>
        <w:tc>
          <w:tcPr>
            <w:tcW w:w="1505"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Pe</w:t>
            </w:r>
            <w:r w:rsidR="005C5A7F" w:rsidRPr="00DC3B78">
              <w:rPr>
                <w:rFonts w:ascii="Book Antiqua" w:hAnsi="Book Antiqua" w:cs="Book Antiqua"/>
                <w:sz w:val="24"/>
                <w:szCs w:val="24"/>
              </w:rPr>
              <w:t>ripheral neuropathy in diabetes</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MiR-17, miR-23a, and miR-125b</w:t>
            </w:r>
          </w:p>
        </w:tc>
        <w:tc>
          <w:tcPr>
            <w:tcW w:w="1883" w:type="dxa"/>
          </w:tcPr>
          <w:p w:rsidR="00E41989" w:rsidRPr="00DC3B78" w:rsidRDefault="00C76E75"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TLR4</w:t>
            </w:r>
            <w:r w:rsidR="00E41989" w:rsidRPr="00DC3B78">
              <w:rPr>
                <w:rFonts w:ascii="Book Antiqua" w:hAnsi="Book Antiqua" w:cs="Book Antiqua"/>
                <w:sz w:val="24"/>
                <w:szCs w:val="24"/>
              </w:rPr>
              <w:t>/NF-</w:t>
            </w:r>
            <w:proofErr w:type="spellStart"/>
            <w:r w:rsidR="00E41989" w:rsidRPr="00DC3B78">
              <w:rPr>
                <w:rFonts w:ascii="Book Antiqua" w:hAnsi="Book Antiqua" w:cs="Book Antiqua"/>
                <w:sz w:val="24"/>
                <w:szCs w:val="24"/>
              </w:rPr>
              <w:t>κB</w:t>
            </w:r>
            <w:proofErr w:type="spellEnd"/>
            <w:r w:rsidR="00E41989" w:rsidRPr="00DC3B78">
              <w:rPr>
                <w:rFonts w:ascii="Book Antiqua" w:hAnsi="Book Antiqua" w:cs="Book Antiqua"/>
                <w:sz w:val="24"/>
                <w:szCs w:val="24"/>
              </w:rPr>
              <w:t xml:space="preserve"> signaling pathway.</w:t>
            </w:r>
          </w:p>
        </w:tc>
        <w:tc>
          <w:tcPr>
            <w:tcW w:w="2157" w:type="dxa"/>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MiRNA array; </w:t>
            </w:r>
            <w:r w:rsidR="00F5614E">
              <w:rPr>
                <w:rFonts w:ascii="Book Antiqua" w:hAnsi="Book Antiqua" w:cs="Book Antiqua"/>
                <w:sz w:val="24"/>
                <w:szCs w:val="24"/>
              </w:rPr>
              <w:t>u</w:t>
            </w:r>
            <w:r w:rsidR="00F5614E" w:rsidRPr="00DC3B78">
              <w:rPr>
                <w:rFonts w:ascii="Book Antiqua" w:hAnsi="Book Antiqua" w:cs="Book Antiqua"/>
                <w:sz w:val="24"/>
                <w:szCs w:val="24"/>
              </w:rPr>
              <w:t>ltracentrifugation</w:t>
            </w:r>
            <w:r w:rsidRPr="00DC3B78">
              <w:rPr>
                <w:rFonts w:ascii="Book Antiqua" w:eastAsia="宋体" w:hAnsi="Book Antiqua" w:cs="Book Antiqua"/>
                <w:kern w:val="0"/>
                <w:sz w:val="24"/>
                <w:szCs w:val="24"/>
                <w:vertAlign w:val="superscript"/>
              </w:rPr>
              <w:t>[16</w:t>
            </w:r>
            <w:r w:rsidR="003243D3" w:rsidRPr="00DC3B78">
              <w:rPr>
                <w:rFonts w:ascii="Book Antiqua" w:eastAsia="宋体" w:hAnsi="Book Antiqua" w:cs="Book Antiqua"/>
                <w:kern w:val="0"/>
                <w:sz w:val="24"/>
                <w:szCs w:val="24"/>
                <w:vertAlign w:val="superscript"/>
              </w:rPr>
              <w:t>4</w:t>
            </w:r>
            <w:r w:rsidRPr="00DC3B78">
              <w:rPr>
                <w:rFonts w:ascii="Book Antiqua" w:eastAsia="宋体" w:hAnsi="Book Antiqua" w:cs="Book Antiqua"/>
                <w:kern w:val="0"/>
                <w:sz w:val="24"/>
                <w:szCs w:val="24"/>
                <w:vertAlign w:val="superscript"/>
              </w:rPr>
              <w:t>]</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MSCs</w:t>
            </w:r>
          </w:p>
        </w:tc>
        <w:tc>
          <w:tcPr>
            <w:tcW w:w="1505" w:type="dxa"/>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Myocard</w:t>
            </w:r>
            <w:r w:rsidR="005C5A7F" w:rsidRPr="00DC3B78">
              <w:rPr>
                <w:rFonts w:ascii="Book Antiqua" w:hAnsi="Book Antiqua" w:cs="Book Antiqua"/>
                <w:sz w:val="24"/>
                <w:szCs w:val="24"/>
              </w:rPr>
              <w:t xml:space="preserve">ial </w:t>
            </w:r>
            <w:r w:rsidR="00F5614E">
              <w:rPr>
                <w:rFonts w:ascii="Book Antiqua" w:hAnsi="Book Antiqua" w:cs="Book Antiqua"/>
                <w:sz w:val="24"/>
                <w:szCs w:val="24"/>
              </w:rPr>
              <w:t>i</w:t>
            </w:r>
            <w:r w:rsidR="00F5614E" w:rsidRPr="00DC3B78">
              <w:rPr>
                <w:rFonts w:ascii="Book Antiqua" w:hAnsi="Book Antiqua" w:cs="Book Antiqua"/>
                <w:sz w:val="24"/>
                <w:szCs w:val="24"/>
              </w:rPr>
              <w:t>schemia</w:t>
            </w:r>
            <w:r w:rsidR="005C5A7F" w:rsidRPr="00DC3B78">
              <w:rPr>
                <w:rFonts w:ascii="Book Antiqua" w:hAnsi="Book Antiqua" w:cs="Book Antiqua"/>
                <w:sz w:val="24"/>
                <w:szCs w:val="24"/>
              </w:rPr>
              <w:t>-</w:t>
            </w:r>
            <w:r w:rsidR="00F5614E">
              <w:rPr>
                <w:rFonts w:ascii="Book Antiqua" w:hAnsi="Book Antiqua" w:cs="Book Antiqua"/>
                <w:sz w:val="24"/>
                <w:szCs w:val="24"/>
              </w:rPr>
              <w:t>r</w:t>
            </w:r>
            <w:r w:rsidR="00F5614E" w:rsidRPr="00DC3B78">
              <w:rPr>
                <w:rFonts w:ascii="Book Antiqua" w:hAnsi="Book Antiqua" w:cs="Book Antiqua"/>
                <w:sz w:val="24"/>
                <w:szCs w:val="24"/>
              </w:rPr>
              <w:t xml:space="preserve">eperfusion </w:t>
            </w:r>
            <w:r w:rsidR="00F5614E">
              <w:rPr>
                <w:rFonts w:ascii="Book Antiqua" w:hAnsi="Book Antiqua" w:cs="Book Antiqua"/>
                <w:sz w:val="24"/>
                <w:szCs w:val="24"/>
              </w:rPr>
              <w:t>i</w:t>
            </w:r>
            <w:r w:rsidR="00F5614E" w:rsidRPr="00DC3B78">
              <w:rPr>
                <w:rFonts w:ascii="Book Antiqua" w:hAnsi="Book Antiqua" w:cs="Book Antiqua"/>
                <w:sz w:val="24"/>
                <w:szCs w:val="24"/>
              </w:rPr>
              <w:t>njury</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MiR-182</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TLR4 pathway</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Differential centrifugation; miRNA sequencing</w:t>
            </w:r>
            <w:r w:rsidRPr="00DC3B78">
              <w:rPr>
                <w:rFonts w:ascii="Book Antiqua" w:eastAsia="宋体" w:hAnsi="Book Antiqua" w:cs="Book Antiqua"/>
                <w:kern w:val="0"/>
                <w:sz w:val="24"/>
                <w:szCs w:val="24"/>
                <w:vertAlign w:val="superscript"/>
              </w:rPr>
              <w:t>[10</w:t>
            </w:r>
            <w:r w:rsidR="003243D3" w:rsidRPr="00DC3B78">
              <w:rPr>
                <w:rFonts w:ascii="Book Antiqua" w:eastAsia="宋体" w:hAnsi="Book Antiqua" w:cs="Book Antiqua"/>
                <w:kern w:val="0"/>
                <w:sz w:val="24"/>
                <w:szCs w:val="24"/>
                <w:vertAlign w:val="superscript"/>
              </w:rPr>
              <w:t>7</w:t>
            </w:r>
            <w:r w:rsidRPr="00DC3B78">
              <w:rPr>
                <w:rFonts w:ascii="Book Antiqua" w:eastAsia="宋体" w:hAnsi="Book Antiqua" w:cs="Book Antiqua"/>
                <w:kern w:val="0"/>
                <w:sz w:val="24"/>
                <w:szCs w:val="24"/>
                <w:vertAlign w:val="superscript"/>
              </w:rPr>
              <w:t>]</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Human </w:t>
            </w:r>
            <w:r w:rsidRPr="00DC3B78">
              <w:rPr>
                <w:rFonts w:ascii="Book Antiqua" w:hAnsi="Book Antiqua"/>
                <w:sz w:val="24"/>
                <w:szCs w:val="24"/>
              </w:rPr>
              <w:t>UC-MSCs</w:t>
            </w:r>
          </w:p>
        </w:tc>
        <w:tc>
          <w:tcPr>
            <w:tcW w:w="1505" w:type="dxa"/>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Burn</w:t>
            </w:r>
            <w:r w:rsidR="005C5A7F" w:rsidRPr="00DC3B78">
              <w:rPr>
                <w:rFonts w:ascii="Book Antiqua" w:hAnsi="Book Antiqua" w:cs="Book Antiqua"/>
                <w:sz w:val="24"/>
                <w:szCs w:val="24"/>
              </w:rPr>
              <w:t xml:space="preserve">-induced </w:t>
            </w:r>
            <w:r w:rsidR="00F5614E">
              <w:rPr>
                <w:rFonts w:ascii="Book Antiqua" w:hAnsi="Book Antiqua" w:cs="Book Antiqua"/>
                <w:sz w:val="24"/>
                <w:szCs w:val="24"/>
              </w:rPr>
              <w:t>e</w:t>
            </w:r>
            <w:r w:rsidR="00F5614E" w:rsidRPr="00DC3B78">
              <w:rPr>
                <w:rFonts w:ascii="Book Antiqua" w:hAnsi="Book Antiqua" w:cs="Book Antiqua"/>
                <w:sz w:val="24"/>
                <w:szCs w:val="24"/>
              </w:rPr>
              <w:t xml:space="preserve">xcessive </w:t>
            </w:r>
            <w:r w:rsidR="00F5614E">
              <w:rPr>
                <w:rFonts w:ascii="Book Antiqua" w:hAnsi="Book Antiqua" w:cs="Book Antiqua"/>
                <w:sz w:val="24"/>
                <w:szCs w:val="24"/>
              </w:rPr>
              <w:t>i</w:t>
            </w:r>
            <w:r w:rsidR="00F5614E" w:rsidRPr="00DC3B78">
              <w:rPr>
                <w:rFonts w:ascii="Book Antiqua" w:hAnsi="Book Antiqua" w:cs="Book Antiqua"/>
                <w:sz w:val="24"/>
                <w:szCs w:val="24"/>
              </w:rPr>
              <w:t>nflammation</w:t>
            </w:r>
          </w:p>
        </w:tc>
        <w:tc>
          <w:tcPr>
            <w:tcW w:w="1270" w:type="dxa"/>
          </w:tcPr>
          <w:p w:rsidR="00E41989" w:rsidRPr="00DC3B78" w:rsidRDefault="005C5A7F"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MiR-181c</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TLR4 pathway</w:t>
            </w:r>
          </w:p>
        </w:tc>
        <w:tc>
          <w:tcPr>
            <w:tcW w:w="2157" w:type="dxa"/>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cs="Book Antiqua"/>
                <w:sz w:val="24"/>
                <w:szCs w:val="24"/>
              </w:rPr>
            </w:pPr>
            <w:proofErr w:type="spellStart"/>
            <w:r w:rsidRPr="00DC3B78">
              <w:rPr>
                <w:rFonts w:ascii="Book Antiqua" w:hAnsi="Book Antiqua" w:cs="Book Antiqua"/>
                <w:sz w:val="24"/>
                <w:szCs w:val="24"/>
              </w:rPr>
              <w:t>PureExo</w:t>
            </w:r>
            <w:proofErr w:type="spellEnd"/>
            <w:r w:rsidRPr="00DC3B78">
              <w:rPr>
                <w:rFonts w:ascii="Book Antiqua" w:hAnsi="Book Antiqua" w:cs="Book Antiqua"/>
                <w:sz w:val="24"/>
                <w:szCs w:val="24"/>
              </w:rPr>
              <w:t xml:space="preserve"> Column; </w:t>
            </w:r>
            <w:r w:rsidR="00F5614E">
              <w:rPr>
                <w:rFonts w:ascii="Book Antiqua" w:hAnsi="Book Antiqua" w:cs="Book Antiqua"/>
                <w:sz w:val="24"/>
                <w:szCs w:val="24"/>
              </w:rPr>
              <w:t>m</w:t>
            </w:r>
            <w:r w:rsidR="00F5614E" w:rsidRPr="00DC3B78">
              <w:rPr>
                <w:rFonts w:ascii="Book Antiqua" w:hAnsi="Book Antiqua" w:cs="Book Antiqua"/>
                <w:sz w:val="24"/>
                <w:szCs w:val="24"/>
              </w:rPr>
              <w:t xml:space="preserve">iRNA </w:t>
            </w:r>
            <w:r w:rsidR="00F5614E">
              <w:rPr>
                <w:rFonts w:ascii="Book Antiqua" w:hAnsi="Book Antiqua" w:cs="Book Antiqua"/>
                <w:sz w:val="24"/>
                <w:szCs w:val="24"/>
              </w:rPr>
              <w:t>a</w:t>
            </w:r>
            <w:r w:rsidR="00F5614E" w:rsidRPr="00DC3B78">
              <w:rPr>
                <w:rFonts w:ascii="Book Antiqua" w:hAnsi="Book Antiqua" w:cs="Book Antiqua"/>
                <w:sz w:val="24"/>
                <w:szCs w:val="24"/>
              </w:rPr>
              <w:t xml:space="preserve">rray </w:t>
            </w:r>
            <w:r w:rsidR="00F5614E">
              <w:rPr>
                <w:rFonts w:ascii="Book Antiqua" w:hAnsi="Book Antiqua" w:cs="Book Antiqua"/>
                <w:sz w:val="24"/>
                <w:szCs w:val="24"/>
              </w:rPr>
              <w:t>a</w:t>
            </w:r>
            <w:r w:rsidR="00F5614E" w:rsidRPr="00DC3B78">
              <w:rPr>
                <w:rFonts w:ascii="Book Antiqua" w:hAnsi="Book Antiqua" w:cs="Book Antiqua"/>
                <w:sz w:val="24"/>
                <w:szCs w:val="24"/>
              </w:rPr>
              <w:t>nalysis</w:t>
            </w:r>
            <w:r w:rsidRPr="00DC3B78">
              <w:rPr>
                <w:rFonts w:ascii="Book Antiqua" w:eastAsia="宋体" w:hAnsi="Book Antiqua" w:cs="Book Antiqua"/>
                <w:kern w:val="0"/>
                <w:sz w:val="24"/>
                <w:szCs w:val="24"/>
                <w:vertAlign w:val="superscript"/>
              </w:rPr>
              <w:t>[16</w:t>
            </w:r>
            <w:r w:rsidR="003243D3" w:rsidRPr="00DC3B78">
              <w:rPr>
                <w:rFonts w:ascii="Book Antiqua" w:eastAsia="宋体" w:hAnsi="Book Antiqua" w:cs="Book Antiqua"/>
                <w:kern w:val="0"/>
                <w:sz w:val="24"/>
                <w:szCs w:val="24"/>
                <w:vertAlign w:val="superscript"/>
              </w:rPr>
              <w:t>4</w:t>
            </w:r>
            <w:r w:rsidRPr="00DC3B78">
              <w:rPr>
                <w:rFonts w:ascii="Book Antiqua" w:eastAsia="宋体" w:hAnsi="Book Antiqua" w:cs="Book Antiqua"/>
                <w:kern w:val="0"/>
                <w:sz w:val="24"/>
                <w:szCs w:val="24"/>
                <w:vertAlign w:val="superscript"/>
              </w:rPr>
              <w:t>]</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LPS-preconditioned MSCs</w:t>
            </w:r>
          </w:p>
        </w:tc>
        <w:tc>
          <w:tcPr>
            <w:tcW w:w="1505"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Wound healing</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Let-7b</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TLR4 pathway</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Gradient centrifugation; miRNA microarray</w:t>
            </w:r>
            <w:r w:rsidRPr="00DC3B78">
              <w:rPr>
                <w:rFonts w:ascii="Book Antiqua" w:eastAsia="宋体" w:hAnsi="Book Antiqua" w:cs="Book Antiqua"/>
                <w:kern w:val="0"/>
                <w:sz w:val="24"/>
                <w:szCs w:val="24"/>
                <w:vertAlign w:val="superscript"/>
              </w:rPr>
              <w:t>[11</w:t>
            </w:r>
            <w:r w:rsidR="003243D3" w:rsidRPr="00DC3B78">
              <w:rPr>
                <w:rFonts w:ascii="Book Antiqua" w:eastAsia="宋体" w:hAnsi="Book Antiqua" w:cs="Book Antiqua"/>
                <w:kern w:val="0"/>
                <w:sz w:val="24"/>
                <w:szCs w:val="24"/>
                <w:vertAlign w:val="superscript"/>
              </w:rPr>
              <w:t>1</w:t>
            </w:r>
            <w:r w:rsidRPr="00DC3B78">
              <w:rPr>
                <w:rFonts w:ascii="Book Antiqua" w:eastAsia="宋体" w:hAnsi="Book Antiqua" w:cs="Book Antiqua"/>
                <w:kern w:val="0"/>
                <w:sz w:val="24"/>
                <w:szCs w:val="24"/>
                <w:vertAlign w:val="superscript"/>
              </w:rPr>
              <w:t>]</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lastRenderedPageBreak/>
              <w:t xml:space="preserve">Human </w:t>
            </w:r>
            <w:r w:rsidRPr="00DC3B78">
              <w:rPr>
                <w:rFonts w:ascii="Book Antiqua" w:hAnsi="Book Antiqua"/>
                <w:sz w:val="24"/>
                <w:szCs w:val="24"/>
              </w:rPr>
              <w:t>UC-MSCs</w:t>
            </w:r>
          </w:p>
        </w:tc>
        <w:tc>
          <w:tcPr>
            <w:tcW w:w="1505"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Hyperglycemia-induced retinal inflammation</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MiR-126</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HMGB1 signaling pathway</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Ultracentrifugation</w:t>
            </w:r>
            <w:r w:rsidRPr="00DC3B78">
              <w:rPr>
                <w:rFonts w:ascii="Book Antiqua" w:eastAsia="宋体" w:hAnsi="Book Antiqua" w:cs="Book Antiqua"/>
                <w:kern w:val="0"/>
                <w:sz w:val="24"/>
                <w:szCs w:val="24"/>
                <w:vertAlign w:val="superscript"/>
              </w:rPr>
              <w:t>[16</w:t>
            </w:r>
            <w:r w:rsidR="003243D3" w:rsidRPr="00DC3B78">
              <w:rPr>
                <w:rFonts w:ascii="Book Antiqua" w:eastAsia="宋体" w:hAnsi="Book Antiqua" w:cs="Book Antiqua"/>
                <w:kern w:val="0"/>
                <w:sz w:val="24"/>
                <w:szCs w:val="24"/>
                <w:vertAlign w:val="superscript"/>
              </w:rPr>
              <w:t>5</w:t>
            </w:r>
            <w:r w:rsidRPr="00DC3B78">
              <w:rPr>
                <w:rFonts w:ascii="Book Antiqua" w:eastAsia="宋体" w:hAnsi="Book Antiqua" w:cs="Book Antiqua"/>
                <w:kern w:val="0"/>
                <w:sz w:val="24"/>
                <w:szCs w:val="24"/>
                <w:vertAlign w:val="superscript"/>
              </w:rPr>
              <w:t>]</w:t>
            </w:r>
          </w:p>
        </w:tc>
      </w:tr>
    </w:tbl>
    <w:p w:rsidR="00E41989" w:rsidRPr="00DC3B78" w:rsidRDefault="00B66B3F"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BM-MSCs: Bone marrow MSCs; </w:t>
      </w:r>
      <w:r w:rsidR="00F87C23" w:rsidRPr="00DC3B78">
        <w:rPr>
          <w:rFonts w:ascii="Book Antiqua" w:hAnsi="Book Antiqua"/>
          <w:sz w:val="24"/>
          <w:szCs w:val="24"/>
        </w:rPr>
        <w:t>UC-MSCs: Umbilical cord mesenchymal stem cell</w:t>
      </w:r>
      <w:r w:rsidR="00F5614E">
        <w:rPr>
          <w:rFonts w:ascii="Book Antiqua" w:hAnsi="Book Antiqua"/>
          <w:sz w:val="24"/>
          <w:szCs w:val="24"/>
        </w:rPr>
        <w:t>s</w:t>
      </w:r>
      <w:r w:rsidR="00F87C23" w:rsidRPr="00DC3B78">
        <w:rPr>
          <w:rFonts w:ascii="Book Antiqua" w:hAnsi="Book Antiqua"/>
          <w:sz w:val="24"/>
          <w:szCs w:val="24"/>
        </w:rPr>
        <w:t>;</w:t>
      </w:r>
      <w:r w:rsidR="00673A3E" w:rsidRPr="00DC3B78">
        <w:rPr>
          <w:rFonts w:ascii="Book Antiqua" w:hAnsi="Book Antiqua" w:cs="Book Antiqua"/>
          <w:sz w:val="24"/>
          <w:szCs w:val="24"/>
        </w:rPr>
        <w:t xml:space="preserve"> MSCs: Mesenchymal stem cells;</w:t>
      </w:r>
      <w:r w:rsidR="00F87C23" w:rsidRPr="00DC3B78">
        <w:rPr>
          <w:rFonts w:ascii="Book Antiqua" w:hAnsi="Book Antiqua"/>
          <w:sz w:val="24"/>
          <w:szCs w:val="24"/>
        </w:rPr>
        <w:t xml:space="preserve"> </w:t>
      </w:r>
      <w:r w:rsidR="00711110" w:rsidRPr="00DC3B78">
        <w:rPr>
          <w:rFonts w:ascii="Book Antiqua" w:hAnsi="Book Antiqua" w:cs="Book Antiqua"/>
          <w:sz w:val="24"/>
          <w:szCs w:val="24"/>
        </w:rPr>
        <w:t xml:space="preserve">TGF-β: Transforming growth factor-β; </w:t>
      </w:r>
      <w:r w:rsidR="004E7DB7" w:rsidRPr="00DC3B78">
        <w:rPr>
          <w:rFonts w:ascii="Book Antiqua" w:hAnsi="Book Antiqua" w:cs="Book Antiqua"/>
          <w:sz w:val="24"/>
          <w:szCs w:val="24"/>
        </w:rPr>
        <w:t xml:space="preserve">TLR4: </w:t>
      </w:r>
      <w:r w:rsidR="00F5614E">
        <w:rPr>
          <w:rFonts w:ascii="Book Antiqua" w:hAnsi="Book Antiqua" w:cs="Book Antiqua"/>
          <w:sz w:val="24"/>
          <w:szCs w:val="24"/>
        </w:rPr>
        <w:t>T</w:t>
      </w:r>
      <w:r w:rsidR="00F5614E" w:rsidRPr="00DC3B78">
        <w:rPr>
          <w:rFonts w:ascii="Book Antiqua" w:hAnsi="Book Antiqua" w:cs="Book Antiqua"/>
          <w:sz w:val="24"/>
          <w:szCs w:val="24"/>
        </w:rPr>
        <w:t>oll</w:t>
      </w:r>
      <w:r w:rsidR="004E7DB7" w:rsidRPr="00DC3B78">
        <w:rPr>
          <w:rFonts w:ascii="Book Antiqua" w:hAnsi="Book Antiqua" w:cs="Book Antiqua"/>
          <w:sz w:val="24"/>
          <w:szCs w:val="24"/>
        </w:rPr>
        <w:t>-like receptor 4</w:t>
      </w:r>
      <w:r w:rsidR="00873E41" w:rsidRPr="00DC3B78">
        <w:rPr>
          <w:rFonts w:ascii="Book Antiqua" w:hAnsi="Book Antiqua" w:cs="Book Antiqua"/>
          <w:sz w:val="24"/>
          <w:szCs w:val="24"/>
        </w:rPr>
        <w:t>; HMGB1:</w:t>
      </w:r>
      <w:r w:rsidR="00873E41" w:rsidRPr="00DC3B78">
        <w:rPr>
          <w:rFonts w:ascii="Book Antiqua" w:hAnsi="Book Antiqua" w:cs="Arial"/>
          <w:color w:val="333333"/>
          <w:sz w:val="24"/>
          <w:szCs w:val="24"/>
          <w:shd w:val="clear" w:color="auto" w:fill="FFFFFF"/>
        </w:rPr>
        <w:t xml:space="preserve"> </w:t>
      </w:r>
      <w:r w:rsidR="00873E41" w:rsidRPr="00DC3B78">
        <w:rPr>
          <w:rFonts w:ascii="Book Antiqua" w:hAnsi="Book Antiqua" w:cs="Book Antiqua"/>
          <w:sz w:val="24"/>
          <w:szCs w:val="24"/>
        </w:rPr>
        <w:t>High-mobility group box-1</w:t>
      </w:r>
      <w:r w:rsidR="00D43D99" w:rsidRPr="00DC3B78">
        <w:rPr>
          <w:rFonts w:ascii="Book Antiqua" w:hAnsi="Book Antiqua" w:cs="Book Antiqua"/>
          <w:sz w:val="24"/>
          <w:szCs w:val="24"/>
        </w:rPr>
        <w:t>.</w:t>
      </w:r>
    </w:p>
    <w:p w:rsidR="00E41989" w:rsidRPr="00DC3B78" w:rsidRDefault="00F11407"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br w:type="page"/>
      </w:r>
      <w:r w:rsidR="00E41989" w:rsidRPr="00DC3B78">
        <w:rPr>
          <w:rFonts w:ascii="Book Antiqua" w:hAnsi="Book Antiqua" w:cs="Book Antiqua"/>
          <w:b/>
          <w:bCs/>
          <w:sz w:val="24"/>
          <w:szCs w:val="24"/>
        </w:rPr>
        <w:lastRenderedPageBreak/>
        <w:t xml:space="preserve">Table 4 Representative </w:t>
      </w:r>
      <w:r w:rsidR="00F5614E">
        <w:rPr>
          <w:rFonts w:ascii="Book Antiqua" w:hAnsi="Book Antiqua" w:cs="Book Antiqua"/>
          <w:b/>
          <w:bCs/>
          <w:sz w:val="24"/>
          <w:szCs w:val="24"/>
        </w:rPr>
        <w:t>studies</w:t>
      </w:r>
      <w:r w:rsidR="00F5614E" w:rsidRPr="00DC3B78">
        <w:rPr>
          <w:rFonts w:ascii="Book Antiqua" w:hAnsi="Book Antiqua" w:cs="Book Antiqua"/>
          <w:b/>
          <w:bCs/>
          <w:sz w:val="24"/>
          <w:szCs w:val="24"/>
        </w:rPr>
        <w:t xml:space="preserve"> </w:t>
      </w:r>
      <w:r w:rsidR="00E41989" w:rsidRPr="00DC3B78">
        <w:rPr>
          <w:rFonts w:ascii="Book Antiqua" w:hAnsi="Book Antiqua" w:cs="Book Antiqua"/>
          <w:b/>
          <w:bCs/>
          <w:sz w:val="24"/>
          <w:szCs w:val="24"/>
        </w:rPr>
        <w:t xml:space="preserve">in which </w:t>
      </w:r>
      <w:r w:rsidR="001F61A3" w:rsidRPr="00DC3B78">
        <w:rPr>
          <w:rFonts w:ascii="Book Antiqua" w:hAnsi="Book Antiqua" w:cs="Book Antiqua"/>
          <w:b/>
          <w:sz w:val="24"/>
          <w:szCs w:val="24"/>
        </w:rPr>
        <w:t>MSC-derived exosomes</w:t>
      </w:r>
      <w:r w:rsidR="00E41989" w:rsidRPr="00DC3B78">
        <w:rPr>
          <w:rFonts w:ascii="Book Antiqua" w:hAnsi="Book Antiqua" w:cs="Book Antiqua"/>
          <w:b/>
          <w:bCs/>
          <w:sz w:val="24"/>
          <w:szCs w:val="24"/>
        </w:rPr>
        <w:t xml:space="preserve"> affect tumors through miRNA</w:t>
      </w:r>
      <w:r w:rsidR="00F5614E">
        <w:rPr>
          <w:rFonts w:ascii="Book Antiqua" w:hAnsi="Book Antiqua" w:cs="Book Antiqua"/>
          <w:b/>
          <w:bCs/>
          <w:sz w:val="24"/>
          <w:szCs w:val="24"/>
        </w:rPr>
        <w:t>s</w:t>
      </w:r>
      <w:r w:rsidR="00E41989" w:rsidRPr="00DC3B78">
        <w:rPr>
          <w:rFonts w:ascii="Book Antiqua" w:hAnsi="Book Antiqua" w:cs="Book Antiqua"/>
          <w:b/>
          <w:bCs/>
          <w:sz w:val="24"/>
          <w:szCs w:val="24"/>
        </w:rPr>
        <w:t xml:space="preserve"> </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1707"/>
        <w:gridCol w:w="1505"/>
        <w:gridCol w:w="1270"/>
        <w:gridCol w:w="1883"/>
        <w:gridCol w:w="2157"/>
      </w:tblGrid>
      <w:tr w:rsidR="00E41989" w:rsidRPr="00DC3B78" w:rsidTr="003D57AC">
        <w:trPr>
          <w:trHeight w:val="1016"/>
        </w:trPr>
        <w:tc>
          <w:tcPr>
            <w:tcW w:w="1707"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sz w:val="24"/>
                <w:szCs w:val="24"/>
              </w:rPr>
            </w:pPr>
            <w:r w:rsidRPr="00DC3B78">
              <w:rPr>
                <w:rFonts w:ascii="Book Antiqua" w:hAnsi="Book Antiqua" w:cs="Book Antiqua"/>
                <w:b/>
                <w:sz w:val="24"/>
                <w:szCs w:val="24"/>
              </w:rPr>
              <w:t>Exosome origin</w:t>
            </w:r>
          </w:p>
        </w:tc>
        <w:tc>
          <w:tcPr>
            <w:tcW w:w="1505"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sz w:val="24"/>
                <w:szCs w:val="24"/>
              </w:rPr>
            </w:pPr>
            <w:r w:rsidRPr="00DC3B78">
              <w:rPr>
                <w:rFonts w:ascii="Book Antiqua" w:hAnsi="Book Antiqua" w:cs="Book Antiqua"/>
                <w:b/>
                <w:sz w:val="24"/>
                <w:szCs w:val="24"/>
              </w:rPr>
              <w:t>Disease</w:t>
            </w:r>
          </w:p>
        </w:tc>
        <w:tc>
          <w:tcPr>
            <w:tcW w:w="1270"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sz w:val="24"/>
                <w:szCs w:val="24"/>
              </w:rPr>
            </w:pPr>
            <w:r w:rsidRPr="00DC3B78">
              <w:rPr>
                <w:rFonts w:ascii="Book Antiqua" w:hAnsi="Book Antiqua" w:cs="Book Antiqua"/>
                <w:b/>
                <w:sz w:val="24"/>
                <w:szCs w:val="24"/>
              </w:rPr>
              <w:t>MiRNA</w:t>
            </w:r>
          </w:p>
        </w:tc>
        <w:tc>
          <w:tcPr>
            <w:tcW w:w="1883"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sz w:val="24"/>
                <w:szCs w:val="24"/>
              </w:rPr>
            </w:pPr>
            <w:r w:rsidRPr="00DC3B78">
              <w:rPr>
                <w:rFonts w:ascii="Book Antiqua" w:hAnsi="Book Antiqua" w:cs="Book Antiqua"/>
                <w:b/>
                <w:sz w:val="24"/>
                <w:szCs w:val="24"/>
              </w:rPr>
              <w:t>Downstream molecular/pathway</w:t>
            </w:r>
            <w:r w:rsidR="00F5614E">
              <w:rPr>
                <w:rFonts w:ascii="Book Antiqua" w:hAnsi="Book Antiqua" w:cs="Book Antiqua"/>
                <w:b/>
                <w:sz w:val="24"/>
                <w:szCs w:val="24"/>
              </w:rPr>
              <w:t>(</w:t>
            </w:r>
            <w:r w:rsidRPr="00DC3B78">
              <w:rPr>
                <w:rFonts w:ascii="Book Antiqua" w:hAnsi="Book Antiqua" w:cs="Book Antiqua"/>
                <w:b/>
                <w:sz w:val="24"/>
                <w:szCs w:val="24"/>
              </w:rPr>
              <w:t>s</w:t>
            </w:r>
            <w:r w:rsidR="00F5614E">
              <w:rPr>
                <w:rFonts w:ascii="Book Antiqua" w:hAnsi="Book Antiqua" w:cs="Book Antiqua"/>
                <w:b/>
                <w:sz w:val="24"/>
                <w:szCs w:val="24"/>
              </w:rPr>
              <w:t>)</w:t>
            </w:r>
          </w:p>
        </w:tc>
        <w:tc>
          <w:tcPr>
            <w:tcW w:w="2157" w:type="dxa"/>
            <w:tcBorders>
              <w:bottom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b/>
                <w:sz w:val="24"/>
                <w:szCs w:val="24"/>
              </w:rPr>
            </w:pPr>
            <w:r w:rsidRPr="00DC3B78">
              <w:rPr>
                <w:rFonts w:ascii="Book Antiqua" w:hAnsi="Book Antiqua" w:cs="Book Antiqua"/>
                <w:b/>
                <w:sz w:val="24"/>
                <w:szCs w:val="24"/>
              </w:rPr>
              <w:t>Outcome</w:t>
            </w:r>
          </w:p>
        </w:tc>
      </w:tr>
      <w:tr w:rsidR="00E41989" w:rsidRPr="00DC3B78" w:rsidTr="003D57AC">
        <w:trPr>
          <w:trHeight w:val="1940"/>
        </w:trPr>
        <w:tc>
          <w:tcPr>
            <w:tcW w:w="1707" w:type="dxa"/>
            <w:tcBorders>
              <w:top w:val="single" w:sz="4" w:space="0" w:color="auto"/>
            </w:tcBorders>
          </w:tcPr>
          <w:p w:rsidR="00E41989" w:rsidRPr="00DC3B78" w:rsidRDefault="001F61A3"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BM-MSCs</w:t>
            </w:r>
          </w:p>
        </w:tc>
        <w:tc>
          <w:tcPr>
            <w:tcW w:w="1505" w:type="dxa"/>
            <w:tcBorders>
              <w:top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Osteosarcoma</w:t>
            </w:r>
          </w:p>
        </w:tc>
        <w:tc>
          <w:tcPr>
            <w:tcW w:w="1270" w:type="dxa"/>
            <w:tcBorders>
              <w:top w:val="single" w:sz="4" w:space="0" w:color="auto"/>
            </w:tcBorders>
          </w:tcPr>
          <w:p w:rsidR="00E41989" w:rsidRPr="00DC3B78" w:rsidRDefault="001F61A3"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MiR-208a</w:t>
            </w:r>
          </w:p>
        </w:tc>
        <w:tc>
          <w:tcPr>
            <w:tcW w:w="1883" w:type="dxa"/>
            <w:tcBorders>
              <w:top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Downregulation of PDCD4 and activation of the ERK1/2 pathway</w:t>
            </w:r>
          </w:p>
        </w:tc>
        <w:tc>
          <w:tcPr>
            <w:tcW w:w="2157" w:type="dxa"/>
            <w:tcBorders>
              <w:top w:val="single" w:sz="4" w:space="0" w:color="auto"/>
            </w:tcBorders>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Promoting tumor progression</w:t>
            </w:r>
            <w:r w:rsidRPr="00DC3B78">
              <w:rPr>
                <w:rFonts w:ascii="Book Antiqua" w:eastAsia="宋体" w:hAnsi="Book Antiqua" w:cs="Book Antiqua"/>
                <w:color w:val="000000"/>
                <w:kern w:val="0"/>
                <w:sz w:val="24"/>
                <w:szCs w:val="24"/>
                <w:vertAlign w:val="superscript"/>
              </w:rPr>
              <w:t>[1</w:t>
            </w:r>
            <w:r w:rsidR="003243D3" w:rsidRPr="00DC3B78">
              <w:rPr>
                <w:rFonts w:ascii="Book Antiqua" w:eastAsia="宋体" w:hAnsi="Book Antiqua" w:cs="Book Antiqua"/>
                <w:color w:val="000000"/>
                <w:kern w:val="0"/>
                <w:sz w:val="24"/>
                <w:szCs w:val="24"/>
                <w:vertAlign w:val="superscript"/>
              </w:rPr>
              <w:t>19</w:t>
            </w:r>
            <w:r w:rsidRPr="00DC3B78">
              <w:rPr>
                <w:rFonts w:ascii="Book Antiqua" w:eastAsia="宋体" w:hAnsi="Book Antiqua" w:cs="Book Antiqua"/>
                <w:color w:val="000000"/>
                <w:kern w:val="0"/>
                <w:sz w:val="24"/>
                <w:szCs w:val="24"/>
                <w:vertAlign w:val="superscript"/>
              </w:rPr>
              <w:t>]</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BM-MSCs</w:t>
            </w:r>
          </w:p>
        </w:tc>
        <w:tc>
          <w:tcPr>
            <w:tcW w:w="1505" w:type="dxa"/>
          </w:tcPr>
          <w:p w:rsidR="00E41989" w:rsidRPr="00DC3B78" w:rsidRDefault="00E41989" w:rsidP="00F5614E">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Multiple </w:t>
            </w:r>
            <w:r w:rsidR="00F5614E">
              <w:rPr>
                <w:rFonts w:ascii="Book Antiqua" w:hAnsi="Book Antiqua" w:cs="Book Antiqua"/>
                <w:sz w:val="24"/>
                <w:szCs w:val="24"/>
              </w:rPr>
              <w:t>m</w:t>
            </w:r>
            <w:r w:rsidR="00F5614E" w:rsidRPr="00DC3B78">
              <w:rPr>
                <w:rFonts w:ascii="Book Antiqua" w:hAnsi="Book Antiqua" w:cs="Book Antiqua"/>
                <w:sz w:val="24"/>
                <w:szCs w:val="24"/>
              </w:rPr>
              <w:t>yeloma</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 MiR-146a</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The Notch pathway</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Promoting tumor progression</w:t>
            </w:r>
            <w:r w:rsidRPr="00DC3B78">
              <w:rPr>
                <w:rFonts w:ascii="Book Antiqua" w:eastAsia="宋体" w:hAnsi="Book Antiqua" w:cs="Book Antiqua"/>
                <w:color w:val="000000"/>
                <w:kern w:val="0"/>
                <w:sz w:val="24"/>
                <w:szCs w:val="24"/>
                <w:vertAlign w:val="superscript"/>
              </w:rPr>
              <w:t>[12</w:t>
            </w:r>
            <w:r w:rsidR="003243D3" w:rsidRPr="00DC3B78">
              <w:rPr>
                <w:rFonts w:ascii="Book Antiqua" w:eastAsia="宋体" w:hAnsi="Book Antiqua" w:cs="Book Antiqua"/>
                <w:color w:val="000000"/>
                <w:kern w:val="0"/>
                <w:sz w:val="24"/>
                <w:szCs w:val="24"/>
                <w:vertAlign w:val="superscript"/>
              </w:rPr>
              <w:t>1</w:t>
            </w:r>
            <w:r w:rsidRPr="00DC3B78">
              <w:rPr>
                <w:rFonts w:ascii="Book Antiqua" w:eastAsia="宋体" w:hAnsi="Book Antiqua" w:cs="Book Antiqua"/>
                <w:color w:val="000000"/>
                <w:kern w:val="0"/>
                <w:sz w:val="24"/>
                <w:szCs w:val="24"/>
                <w:vertAlign w:val="superscript"/>
              </w:rPr>
              <w:t>]</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BM-MSCs</w:t>
            </w:r>
          </w:p>
        </w:tc>
        <w:tc>
          <w:tcPr>
            <w:tcW w:w="1505"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Colon cancer</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MiR-142-3p</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Downregulation of Numb</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Promoting tumor progression</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BM-MSCs</w:t>
            </w:r>
          </w:p>
        </w:tc>
        <w:tc>
          <w:tcPr>
            <w:tcW w:w="1505"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Breast cancer</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MiR-23b</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Decreased MARCKS expression</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Inhibiting tumor progression</w:t>
            </w:r>
            <w:r w:rsidRPr="00DC3B78">
              <w:rPr>
                <w:rFonts w:ascii="Book Antiqua" w:eastAsia="宋体" w:hAnsi="Book Antiqua" w:cs="Book Antiqua"/>
                <w:color w:val="000000"/>
                <w:kern w:val="0"/>
                <w:sz w:val="24"/>
                <w:szCs w:val="24"/>
                <w:vertAlign w:val="superscript"/>
              </w:rPr>
              <w:t>[1</w:t>
            </w:r>
            <w:r w:rsidR="003243D3" w:rsidRPr="00DC3B78">
              <w:rPr>
                <w:rFonts w:ascii="Book Antiqua" w:eastAsia="宋体" w:hAnsi="Book Antiqua" w:cs="Book Antiqua"/>
                <w:color w:val="000000"/>
                <w:kern w:val="0"/>
                <w:sz w:val="24"/>
                <w:szCs w:val="24"/>
                <w:vertAlign w:val="superscript"/>
              </w:rPr>
              <w:t>28</w:t>
            </w:r>
            <w:r w:rsidRPr="00DC3B78">
              <w:rPr>
                <w:rFonts w:ascii="Book Antiqua" w:eastAsia="宋体" w:hAnsi="Book Antiqua" w:cs="Book Antiqua"/>
                <w:color w:val="000000"/>
                <w:kern w:val="0"/>
                <w:sz w:val="24"/>
                <w:szCs w:val="24"/>
                <w:vertAlign w:val="superscript"/>
              </w:rPr>
              <w:t>]</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MiR-122-transfected AMSC</w:t>
            </w:r>
            <w:r w:rsidR="00F5614E">
              <w:rPr>
                <w:rFonts w:ascii="Book Antiqua" w:hAnsi="Book Antiqua" w:cs="Book Antiqua"/>
                <w:sz w:val="24"/>
                <w:szCs w:val="24"/>
              </w:rPr>
              <w:t>s</w:t>
            </w:r>
          </w:p>
        </w:tc>
        <w:tc>
          <w:tcPr>
            <w:tcW w:w="1505" w:type="dxa"/>
          </w:tcPr>
          <w:p w:rsidR="00E41989" w:rsidRPr="00DC3B78" w:rsidRDefault="00D37832"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HCC</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MiR-122</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without research</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Inhibiting tumor progression</w:t>
            </w:r>
            <w:r w:rsidRPr="00DC3B78">
              <w:rPr>
                <w:rFonts w:ascii="Book Antiqua" w:eastAsia="宋体" w:hAnsi="Book Antiqua" w:cs="Book Antiqua"/>
                <w:color w:val="000000"/>
                <w:kern w:val="0"/>
                <w:sz w:val="24"/>
                <w:szCs w:val="24"/>
                <w:vertAlign w:val="superscript"/>
              </w:rPr>
              <w:t>[</w:t>
            </w:r>
            <w:r w:rsidR="00547190" w:rsidRPr="00DC3B78">
              <w:rPr>
                <w:rFonts w:ascii="Book Antiqua" w:eastAsia="宋体" w:hAnsi="Book Antiqua" w:cs="Book Antiqua"/>
                <w:color w:val="000000"/>
                <w:kern w:val="0"/>
                <w:sz w:val="24"/>
                <w:szCs w:val="24"/>
                <w:vertAlign w:val="superscript"/>
              </w:rPr>
              <w:t>1</w:t>
            </w:r>
            <w:r w:rsidR="003243D3" w:rsidRPr="00DC3B78">
              <w:rPr>
                <w:rFonts w:ascii="Book Antiqua" w:eastAsia="宋体" w:hAnsi="Book Antiqua" w:cs="Book Antiqua"/>
                <w:color w:val="000000"/>
                <w:kern w:val="0"/>
                <w:sz w:val="24"/>
                <w:szCs w:val="24"/>
                <w:vertAlign w:val="superscript"/>
              </w:rPr>
              <w:t>29</w:t>
            </w:r>
            <w:r w:rsidRPr="00DC3B78">
              <w:rPr>
                <w:rFonts w:ascii="Book Antiqua" w:eastAsia="宋体" w:hAnsi="Book Antiqua" w:cs="Book Antiqua"/>
                <w:color w:val="000000"/>
                <w:kern w:val="0"/>
                <w:sz w:val="24"/>
                <w:szCs w:val="24"/>
                <w:vertAlign w:val="superscript"/>
              </w:rPr>
              <w:t>]</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BM-MSCs</w:t>
            </w:r>
          </w:p>
        </w:tc>
        <w:tc>
          <w:tcPr>
            <w:tcW w:w="1505"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Prostate cancer</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MiR-143</w:t>
            </w:r>
          </w:p>
        </w:tc>
        <w:tc>
          <w:tcPr>
            <w:tcW w:w="1883" w:type="dxa"/>
          </w:tcPr>
          <w:p w:rsidR="00E41989" w:rsidRPr="00DC3B78" w:rsidRDefault="00897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TFF3</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Inhibiting tumor progression</w:t>
            </w:r>
            <w:r w:rsidRPr="00DC3B78">
              <w:rPr>
                <w:rFonts w:ascii="Book Antiqua" w:eastAsia="宋体" w:hAnsi="Book Antiqua" w:cs="Book Antiqua"/>
                <w:color w:val="000000"/>
                <w:kern w:val="0"/>
                <w:sz w:val="24"/>
                <w:szCs w:val="24"/>
                <w:vertAlign w:val="superscript"/>
              </w:rPr>
              <w:t>[70]</w:t>
            </w:r>
          </w:p>
        </w:tc>
      </w:tr>
      <w:tr w:rsidR="00E41989" w:rsidRPr="00DC3B78" w:rsidTr="003D57AC">
        <w:tc>
          <w:tcPr>
            <w:tcW w:w="170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MSCs</w:t>
            </w:r>
          </w:p>
        </w:tc>
        <w:tc>
          <w:tcPr>
            <w:tcW w:w="1505"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 xml:space="preserve"> Breast cancer</w:t>
            </w:r>
          </w:p>
        </w:tc>
        <w:tc>
          <w:tcPr>
            <w:tcW w:w="1270"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MiR-100</w:t>
            </w:r>
          </w:p>
        </w:tc>
        <w:tc>
          <w:tcPr>
            <w:tcW w:w="1883"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VEGF</w:t>
            </w:r>
          </w:p>
        </w:tc>
        <w:tc>
          <w:tcPr>
            <w:tcW w:w="2157" w:type="dxa"/>
          </w:tcPr>
          <w:p w:rsidR="00E41989" w:rsidRPr="00DC3B78" w:rsidRDefault="00E41989" w:rsidP="00C575E0">
            <w:pPr>
              <w:kinsoku w:val="0"/>
              <w:overflowPunct w:val="0"/>
              <w:autoSpaceDE w:val="0"/>
              <w:autoSpaceDN w:val="0"/>
              <w:adjustRightInd w:val="0"/>
              <w:snapToGrid w:val="0"/>
              <w:spacing w:line="360" w:lineRule="auto"/>
              <w:rPr>
                <w:rFonts w:ascii="Book Antiqua" w:hAnsi="Book Antiqua" w:cs="Book Antiqua"/>
                <w:sz w:val="24"/>
                <w:szCs w:val="24"/>
              </w:rPr>
            </w:pPr>
            <w:r w:rsidRPr="00DC3B78">
              <w:rPr>
                <w:rFonts w:ascii="Book Antiqua" w:hAnsi="Book Antiqua" w:cs="Book Antiqua"/>
                <w:sz w:val="24"/>
                <w:szCs w:val="24"/>
              </w:rPr>
              <w:t>Inhibiting tumor progression</w:t>
            </w:r>
            <w:r w:rsidRPr="00DC3B78">
              <w:rPr>
                <w:rFonts w:ascii="Book Antiqua" w:eastAsia="宋体" w:hAnsi="Book Antiqua" w:cs="Book Antiqua"/>
                <w:color w:val="000000"/>
                <w:kern w:val="0"/>
                <w:sz w:val="24"/>
                <w:szCs w:val="24"/>
                <w:vertAlign w:val="superscript"/>
              </w:rPr>
              <w:t>[</w:t>
            </w:r>
            <w:r w:rsidR="00155D8A" w:rsidRPr="00DC3B78">
              <w:rPr>
                <w:rFonts w:ascii="Book Antiqua" w:eastAsia="宋体" w:hAnsi="Book Antiqua" w:cs="Book Antiqua"/>
                <w:color w:val="000000"/>
                <w:kern w:val="0"/>
                <w:sz w:val="24"/>
                <w:szCs w:val="24"/>
                <w:vertAlign w:val="superscript"/>
              </w:rPr>
              <w:t>16</w:t>
            </w:r>
            <w:r w:rsidR="003243D3" w:rsidRPr="00DC3B78">
              <w:rPr>
                <w:rFonts w:ascii="Book Antiqua" w:eastAsia="宋体" w:hAnsi="Book Antiqua" w:cs="Book Antiqua"/>
                <w:color w:val="000000"/>
                <w:kern w:val="0"/>
                <w:sz w:val="24"/>
                <w:szCs w:val="24"/>
                <w:vertAlign w:val="superscript"/>
              </w:rPr>
              <w:t>6</w:t>
            </w:r>
            <w:r w:rsidRPr="00DC3B78">
              <w:rPr>
                <w:rFonts w:ascii="Book Antiqua" w:eastAsia="宋体" w:hAnsi="Book Antiqua" w:cs="Book Antiqua"/>
                <w:color w:val="000000"/>
                <w:kern w:val="0"/>
                <w:sz w:val="24"/>
                <w:szCs w:val="24"/>
                <w:vertAlign w:val="superscript"/>
              </w:rPr>
              <w:t>]</w:t>
            </w:r>
          </w:p>
        </w:tc>
      </w:tr>
    </w:tbl>
    <w:p w:rsidR="008B36DC" w:rsidRPr="00DC3B78" w:rsidRDefault="001F61A3" w:rsidP="00C575E0">
      <w:pPr>
        <w:autoSpaceDE w:val="0"/>
        <w:autoSpaceDN w:val="0"/>
        <w:adjustRightInd w:val="0"/>
        <w:snapToGrid w:val="0"/>
        <w:spacing w:line="360" w:lineRule="auto"/>
        <w:ind w:left="120" w:hangingChars="50" w:hanging="120"/>
        <w:rPr>
          <w:rFonts w:ascii="Book Antiqua" w:hAnsi="Book Antiqua" w:cs="Book Antiqua"/>
          <w:sz w:val="24"/>
          <w:szCs w:val="24"/>
        </w:rPr>
      </w:pPr>
      <w:r w:rsidRPr="00DC3B78">
        <w:rPr>
          <w:rFonts w:ascii="Book Antiqua" w:hAnsi="Book Antiqua" w:cs="Book Antiqua"/>
          <w:sz w:val="24"/>
          <w:szCs w:val="24"/>
        </w:rPr>
        <w:t>BM-MSCs: Bone marrow-derived mesenchymal stem cells;</w:t>
      </w:r>
      <w:r w:rsidR="00D11C62" w:rsidRPr="00DC3B78">
        <w:rPr>
          <w:rFonts w:ascii="Book Antiqua" w:hAnsi="Book Antiqua" w:cs="Book Antiqua"/>
          <w:sz w:val="24"/>
          <w:szCs w:val="24"/>
        </w:rPr>
        <w:t xml:space="preserve"> </w:t>
      </w:r>
      <w:r w:rsidR="00E862E6" w:rsidRPr="00DC3B78">
        <w:rPr>
          <w:rFonts w:ascii="Book Antiqua" w:hAnsi="Book Antiqua" w:cs="Book Antiqua"/>
          <w:sz w:val="24"/>
          <w:szCs w:val="24"/>
        </w:rPr>
        <w:t>AMSC</w:t>
      </w:r>
      <w:r w:rsidR="00F5614E">
        <w:rPr>
          <w:rFonts w:ascii="Book Antiqua" w:hAnsi="Book Antiqua" w:cs="Book Antiqua"/>
          <w:sz w:val="24"/>
          <w:szCs w:val="24"/>
        </w:rPr>
        <w:t>s</w:t>
      </w:r>
      <w:r w:rsidR="00E862E6" w:rsidRPr="00DC3B78">
        <w:rPr>
          <w:rFonts w:ascii="Book Antiqua" w:hAnsi="Book Antiqua" w:cs="Book Antiqua"/>
          <w:sz w:val="24"/>
          <w:szCs w:val="24"/>
        </w:rPr>
        <w:t>:</w:t>
      </w:r>
      <w:r w:rsidR="00AD66CD" w:rsidRPr="00DC3B78">
        <w:rPr>
          <w:rFonts w:ascii="Book Antiqua" w:hAnsi="Book Antiqua" w:cs="Book Antiqua"/>
          <w:sz w:val="24"/>
          <w:szCs w:val="24"/>
        </w:rPr>
        <w:t xml:space="preserve"> </w:t>
      </w:r>
      <w:r w:rsidR="00E862E6" w:rsidRPr="00DC3B78">
        <w:rPr>
          <w:rFonts w:ascii="Book Antiqua" w:hAnsi="Book Antiqua" w:cs="Book Antiqua"/>
          <w:sz w:val="24"/>
          <w:szCs w:val="24"/>
        </w:rPr>
        <w:t>Adipose-derived</w:t>
      </w:r>
      <w:r w:rsidRPr="00DC3B78">
        <w:rPr>
          <w:rFonts w:ascii="Book Antiqua" w:hAnsi="Book Antiqua" w:cs="Book Antiqua"/>
          <w:sz w:val="24"/>
          <w:szCs w:val="24"/>
        </w:rPr>
        <w:t xml:space="preserve"> </w:t>
      </w:r>
      <w:r w:rsidR="00E862E6" w:rsidRPr="00DC3B78">
        <w:rPr>
          <w:rFonts w:ascii="Book Antiqua" w:hAnsi="Book Antiqua" w:cs="Book Antiqua"/>
          <w:sz w:val="24"/>
          <w:szCs w:val="24"/>
        </w:rPr>
        <w:t xml:space="preserve">mesenchymal stem cells; </w:t>
      </w:r>
      <w:r w:rsidR="00D37832" w:rsidRPr="00DC3B78">
        <w:rPr>
          <w:rFonts w:ascii="Book Antiqua" w:hAnsi="Book Antiqua" w:cs="Book Antiqua"/>
          <w:sz w:val="24"/>
          <w:szCs w:val="24"/>
        </w:rPr>
        <w:t xml:space="preserve">MSCs: Mesenchymal stem cells; </w:t>
      </w:r>
      <w:r w:rsidRPr="00DC3B78">
        <w:rPr>
          <w:rFonts w:ascii="Book Antiqua" w:hAnsi="Book Antiqua" w:cs="Book Antiqua"/>
          <w:sz w:val="24"/>
          <w:szCs w:val="24"/>
        </w:rPr>
        <w:t>HCC: Hepatocellular carcinoma</w:t>
      </w:r>
      <w:r w:rsidR="00D43D99" w:rsidRPr="00DC3B78">
        <w:rPr>
          <w:rFonts w:ascii="Book Antiqua" w:hAnsi="Book Antiqua" w:cs="Book Antiqua"/>
          <w:sz w:val="24"/>
          <w:szCs w:val="24"/>
        </w:rPr>
        <w:t>;</w:t>
      </w:r>
      <w:r w:rsidR="00E862E6" w:rsidRPr="00DC3B78">
        <w:rPr>
          <w:rFonts w:ascii="Book Antiqua" w:hAnsi="Book Antiqua" w:cs="Book Antiqua"/>
          <w:sz w:val="24"/>
          <w:szCs w:val="24"/>
        </w:rPr>
        <w:t xml:space="preserve"> </w:t>
      </w:r>
      <w:r w:rsidR="00D43D99" w:rsidRPr="00DC3B78">
        <w:rPr>
          <w:rFonts w:ascii="Book Antiqua" w:hAnsi="Book Antiqua" w:cs="Book Antiqua"/>
          <w:sz w:val="24"/>
          <w:szCs w:val="24"/>
        </w:rPr>
        <w:t>TFF3:</w:t>
      </w:r>
      <w:r w:rsidR="00F46317" w:rsidRPr="00DC3B78">
        <w:rPr>
          <w:rFonts w:ascii="Book Antiqua" w:hAnsi="Book Antiqua" w:cs="Book Antiqua"/>
          <w:sz w:val="24"/>
          <w:szCs w:val="24"/>
        </w:rPr>
        <w:t xml:space="preserve"> </w:t>
      </w:r>
      <w:r w:rsidR="00D43D99" w:rsidRPr="00DC3B78">
        <w:rPr>
          <w:rFonts w:ascii="Book Antiqua" w:hAnsi="Book Antiqua" w:cs="Book Antiqua"/>
          <w:sz w:val="24"/>
          <w:szCs w:val="24"/>
        </w:rPr>
        <w:t>Trefoil factor 3; VEGF:</w:t>
      </w:r>
      <w:r w:rsidR="00AD66CD" w:rsidRPr="00DC3B78">
        <w:rPr>
          <w:rFonts w:ascii="Book Antiqua" w:hAnsi="Book Antiqua" w:cs="Book Antiqua"/>
          <w:sz w:val="24"/>
          <w:szCs w:val="24"/>
        </w:rPr>
        <w:t xml:space="preserve"> </w:t>
      </w:r>
      <w:r w:rsidR="00D43D99" w:rsidRPr="00DC3B78">
        <w:rPr>
          <w:rFonts w:ascii="Book Antiqua" w:hAnsi="Book Antiqua" w:cs="Book Antiqua"/>
          <w:sz w:val="24"/>
          <w:szCs w:val="24"/>
        </w:rPr>
        <w:t xml:space="preserve">Vascular endothelial growth </w:t>
      </w:r>
      <w:r w:rsidR="00F5614E">
        <w:rPr>
          <w:rFonts w:ascii="Book Antiqua" w:hAnsi="Book Antiqua" w:cs="Book Antiqua"/>
          <w:sz w:val="24"/>
          <w:szCs w:val="24"/>
        </w:rPr>
        <w:t>f</w:t>
      </w:r>
      <w:r w:rsidR="00F5614E" w:rsidRPr="00DC3B78">
        <w:rPr>
          <w:rFonts w:ascii="Book Antiqua" w:hAnsi="Book Antiqua" w:cs="Book Antiqua"/>
          <w:sz w:val="24"/>
          <w:szCs w:val="24"/>
        </w:rPr>
        <w:t>actor</w:t>
      </w:r>
      <w:r w:rsidR="00D43D99" w:rsidRPr="00DC3B78">
        <w:rPr>
          <w:rFonts w:ascii="Book Antiqua" w:hAnsi="Book Antiqua" w:cs="Book Antiqua"/>
          <w:sz w:val="24"/>
          <w:szCs w:val="24"/>
        </w:rPr>
        <w:t>.</w:t>
      </w:r>
    </w:p>
    <w:p w:rsidR="00AD5B31" w:rsidRPr="00DC3B78" w:rsidRDefault="00AD5B31" w:rsidP="00C575E0">
      <w:pPr>
        <w:kinsoku w:val="0"/>
        <w:overflowPunct w:val="0"/>
        <w:autoSpaceDE w:val="0"/>
        <w:autoSpaceDN w:val="0"/>
        <w:adjustRightInd w:val="0"/>
        <w:snapToGrid w:val="0"/>
        <w:spacing w:line="360" w:lineRule="auto"/>
        <w:rPr>
          <w:rFonts w:ascii="Book Antiqua" w:hAnsi="Book Antiqua" w:cs="Book Antiqua"/>
          <w:sz w:val="24"/>
          <w:szCs w:val="24"/>
        </w:rPr>
      </w:pPr>
    </w:p>
    <w:sectPr w:rsidR="00AD5B31" w:rsidRPr="00DC3B78">
      <w:footerReference w:type="default" r:id="rId11"/>
      <w:pgSz w:w="11906" w:h="16838"/>
      <w:pgMar w:top="1440" w:right="1066" w:bottom="898" w:left="1600" w:header="851" w:footer="77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5C6" w:rsidRDefault="007475C6" w:rsidP="00BB2111">
      <w:r>
        <w:separator/>
      </w:r>
    </w:p>
  </w:endnote>
  <w:endnote w:type="continuationSeparator" w:id="0">
    <w:p w:rsidR="007475C6" w:rsidRDefault="007475C6" w:rsidP="00BB2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Î¢ÈíÑÅºÚ">
    <w:altName w:val="宋体"/>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F2F" w:rsidRDefault="001E5F2F">
    <w:pPr>
      <w:pStyle w:val="a8"/>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C719A2">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719A2">
      <w:rPr>
        <w:b/>
        <w:bCs/>
        <w:noProof/>
      </w:rPr>
      <w:t>51</w:t>
    </w:r>
    <w:r>
      <w:rPr>
        <w:b/>
        <w:bCs/>
        <w:sz w:val="24"/>
        <w:szCs w:val="24"/>
      </w:rPr>
      <w:fldChar w:fldCharType="end"/>
    </w:r>
  </w:p>
  <w:p w:rsidR="001E5F2F" w:rsidRDefault="001E5F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5C6" w:rsidRDefault="007475C6" w:rsidP="00BB2111">
      <w:r>
        <w:separator/>
      </w:r>
    </w:p>
  </w:footnote>
  <w:footnote w:type="continuationSeparator" w:id="0">
    <w:p w:rsidR="007475C6" w:rsidRDefault="007475C6" w:rsidP="00BB21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B90237"/>
    <w:multiLevelType w:val="singleLevel"/>
    <w:tmpl w:val="81B90237"/>
    <w:lvl w:ilvl="0">
      <w:start w:val="1"/>
      <w:numFmt w:val="decimal"/>
      <w:suff w:val="space"/>
      <w:lvlText w:val="%1."/>
      <w:lvlJc w:val="left"/>
    </w:lvl>
  </w:abstractNum>
  <w:abstractNum w:abstractNumId="1">
    <w:nsid w:val="9BAD1DC2"/>
    <w:multiLevelType w:val="singleLevel"/>
    <w:tmpl w:val="9BAD1DC2"/>
    <w:lvl w:ilvl="0">
      <w:start w:val="1"/>
      <w:numFmt w:val="decimal"/>
      <w:suff w:val="space"/>
      <w:lvlText w:val="%1."/>
      <w:lvlJc w:val="left"/>
    </w:lvl>
  </w:abstractNum>
  <w:abstractNum w:abstractNumId="2">
    <w:nsid w:val="E0BB3657"/>
    <w:multiLevelType w:val="singleLevel"/>
    <w:tmpl w:val="E0BB3657"/>
    <w:lvl w:ilvl="0">
      <w:start w:val="1"/>
      <w:numFmt w:val="decimal"/>
      <w:suff w:val="space"/>
      <w:lvlText w:val="%1."/>
      <w:lvlJc w:val="left"/>
    </w:lvl>
  </w:abstractNum>
  <w:abstractNum w:abstractNumId="3">
    <w:nsid w:val="544A6323"/>
    <w:multiLevelType w:val="multilevel"/>
    <w:tmpl w:val="544A632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79E2353"/>
    <w:multiLevelType w:val="hybridMultilevel"/>
    <w:tmpl w:val="7CB21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A443B0C"/>
    <w:multiLevelType w:val="hybridMultilevel"/>
    <w:tmpl w:val="A3B6F244"/>
    <w:lvl w:ilvl="0" w:tplc="59B260B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04864B9-1A78-4209-9D35-F521E14B789B}" w:val=" ADDIN NE.Ref.{004864B9-1A78-4209-9D35-F521E14B789B}&lt;Citation&gt;&lt;Group&gt;&lt;References&gt;&lt;Item&gt;&lt;ID&gt;734&lt;/ID&gt;&lt;UID&gt;{8CA9D40B-798A-46BA-A8A7-37272781010E}&lt;/UID&gt;&lt;Title&gt;The nature and significance of platelet products in human plasma&lt;/Title&gt;&lt;Template&gt;Journal Article&lt;/Template&gt;&lt;Star&gt;0&lt;/Star&gt;&lt;Tag&gt;0&lt;/Tag&gt;&lt;Author&gt;Wolf, P&lt;/Author&gt;&lt;Year&gt;1967&lt;/Year&gt;&lt;Details&gt;&lt;_accession_num&gt;6025241&lt;/_accession_num&gt;&lt;_date_display&gt;1967 May&lt;/_date_display&gt;&lt;_date&gt;1967-05-01&lt;/_date&gt;&lt;_doi&gt;10.1111/j.1365-2141.1967.tb08741.x&lt;/_doi&gt;&lt;_isbn&gt;0007-1048 (Print); 0007-1048 (Linking)&lt;/_isbn&gt;&lt;_issue&gt;3&lt;/_issue&gt;&lt;_journal&gt;Br J Haematol&lt;/_journal&gt;&lt;_keywords&gt;Blood Coagulation Tests; Blood Platelets/*analysis; Blood Preservation; Centrifugation; Chylomicrons; Fibrinogen; Humans; Immune Sera; Microscopy, Electron; Phospholipids/blood; *Plasma; Thrombin; Thromboplastin&lt;/_keywords&gt;&lt;_language&gt;eng&lt;/_language&gt;&lt;_pages&gt;269-88&lt;/_pages&gt;&lt;_tertiary_title&gt;British journal of haematology&lt;/_tertiary_title&gt;&lt;_type_work&gt;Journal Article&lt;/_type_work&gt;&lt;_url&gt;http://www.ncbi.nlm.nih.gov/entrez/query.fcgi?cmd=Retrieve&amp;amp;db=pubmed&amp;amp;dopt=Abstract&amp;amp;list_uids=6025241&amp;amp;query_hl=1&lt;/_url&gt;&lt;_volume&gt;13&lt;/_volume&gt;&lt;_created&gt;63306455&lt;/_created&gt;&lt;_modified&gt;63306455&lt;/_modified&gt;&lt;_impact_factor&gt;   5.206&lt;/_impact_factor&gt;&lt;/Details&gt;&lt;Extra&gt;&lt;DBUID&gt;{F96A950B-833F-4880-A151-76DA2D6A2879}&lt;/DBUID&gt;&lt;/Extra&gt;&lt;/Item&gt;&lt;/References&gt;&lt;/Group&gt;&lt;/Citation&gt;_x000a_"/>
    <w:docVar w:name="NE.Ref{00A33657-B8E6-4104-A272-B2519D2AA7E7}" w:val=" ADDIN NE.Ref.{00A33657-B8E6-4104-A272-B2519D2AA7E7}&lt;Citation&gt;&lt;Group&gt;&lt;References&gt;&lt;Item&gt;&lt;ID&gt;813&lt;/ID&gt;&lt;UID&gt;{D2A095B3-CA1B-42A5-9345-83E6E20BED09}&lt;/UID&gt;&lt;Title&gt;Suicide Gene Therapy Mediated with Exosomes Produced by Mesenchymal Stem/Stromal  Cells Stably Transduced with HSV Thymidine Kinase&lt;/Title&gt;&lt;Template&gt;Journal Article&lt;/Template&gt;&lt;Star&gt;0&lt;/Star&gt;&lt;Tag&gt;0&lt;/Tag&gt;&lt;Author&gt;Pastorakova, A; Jakubechova, J; Altanerova, U; Altaner, C&lt;/Author&gt;&lt;Year&gt;2020&lt;/Year&gt;&lt;Details&gt;&lt;_accession_num&gt;32354013&lt;/_accession_num&gt;&lt;_author_adr&gt;Institute of Medical Biology, Genetics and Clinical Genetics, Faculty of Medicine,  Comenius University in Bratislava, Sasinkova 4, 811 08 Bratislava, Slovakia.; Stem Cell Preparation Laboratory, St. Elisabeth Cancer Institute, Heydukova 10, 812  50 Bratislava, Slovakia.; Stem Cell Preparation Laboratory, St. Elisabeth Cancer Institute, Heydukova 10, 812  50 Bratislava, Slovakia.; Stem Cell Preparation Laboratory, St. Elisabeth Cancer Institute, Heydukova 10, 812  50 Bratislava, Slovakia.; Biomedical Center, Cancer Research Institute, Slovak Academy of Sciences, Dubravska  cesta 9, 845 05 Bratislava, Slovakia.&lt;/_author_adr&gt;&lt;_created&gt;63317471&lt;/_created&gt;&lt;_date&gt;2020-04-28&lt;/_date&gt;&lt;_date_display&gt;2020 Apr 28&lt;/_date_display&gt;&lt;_doi&gt;10.3390/cancers12051096&lt;/_doi&gt;&lt;_impact_factor&gt;   6.162&lt;/_impact_factor&gt;&lt;_isbn&gt;2072-6694 (Print); 2072-6694 (Linking)&lt;/_isbn&gt;&lt;_issue&gt;5&lt;/_issue&gt;&lt;_journal&gt;Cancers (Basel)&lt;/_journal&gt;&lt;_keywords&gt;GCV; HSVTK; MSCs; suicide gene HSVTK exosomes&lt;/_keywords&gt;&lt;_language&gt;eng&lt;/_language&gt;&lt;_modified&gt;63317471&lt;/_modified&gt;&lt;_tertiary_title&gt;Cancers&lt;/_tertiary_title&gt;&lt;_type_work&gt;Journal Article&lt;/_type_work&gt;&lt;_url&gt;http://www.ncbi.nlm.nih.gov/entrez/query.fcgi?cmd=Retrieve&amp;amp;db=pubmed&amp;amp;dopt=Abstract&amp;amp;list_uids=32354013&amp;amp;query_hl=1&lt;/_url&gt;&lt;_volume&gt;12&lt;/_volume&gt;&lt;/Details&gt;&lt;Extra&gt;&lt;DBUID&gt;{F96A950B-833F-4880-A151-76DA2D6A2879}&lt;/DBUID&gt;&lt;/Extra&gt;&lt;/Item&gt;&lt;/References&gt;&lt;/Group&gt;&lt;Group&gt;&lt;References&gt;&lt;Item&gt;&lt;ID&gt;814&lt;/ID&gt;&lt;UID&gt;{5A66C282-7D3D-4C09-AFEF-622C45E1C585}&lt;/UID&gt;&lt;Title&gt;Taxol-Loaded MSC-Derived Exosomes Provide a Therapeutic Vehicle to Target Metastatic  Breast Cancer and Other Carcinoma Cells&lt;/Title&gt;&lt;Template&gt;Journal Article&lt;/Template&gt;&lt;Star&gt;0&lt;/Star&gt;&lt;Tag&gt;0&lt;/Tag&gt;&lt;Author&gt;Melzer, C; Rehn, V; Yang, Y; Bähre, H; von der Ohe, J; Hass, R&lt;/Author&gt;&lt;Year&gt;2019&lt;/Year&gt;&lt;Details&gt;&lt;_accession_num&gt;31181850&lt;/_accession_num&gt;&lt;_author_adr&gt;Biochemistry and Tumor Biology Lab, Department of Obstetrics and Gynecology,  Hannover Medical School, 30625 Hannover, Germany. melzer.catharina@mh-hannover.de.; Biochemistry and Tumor Biology Lab, Department of Obstetrics and Gynecology,  Hannover Medical School, 30625 Hannover, Germany. Vanessa@Rehn-wennigsen.de.; Biochemistry and Tumor Biology Lab, Department of Obstetrics and Gynecology,  Hannover Medical School, 30625 Hannover, Germany. kateyang-y@hotmail.de.; Tongji Hospital Affiliated Tongji University, Shanghai 200065, China.  kateyang-y@hotmail.de.; Institute of Pharmacology, Hannover Medical School, 30625 Hannover, Germany.  Baehre.Heike@mh-hannover.de.; Research Core Unit Metabolomics, Hannover Medical School, 30625 Hannover, Germany.  Baehre.Heike@mh-hannover.de.; Biochemistry and Tumor Biology Lab, Department of Obstetrics and Gynecology,  Hannover Medical School, 30625 Hannover, Germany.  Ohe.Juliane.von.der@mh-hannover.de.; Biochemistry and Tumor Biology Lab, Department of Obstetrics and Gynecology,  Hannover Medical School, 30625 Hannover, Germany. hass.ralf@mh-hannover.de.&lt;/_author_adr&gt;&lt;_created&gt;63317471&lt;/_created&gt;&lt;_date&gt;2019-06-09&lt;/_date&gt;&lt;_date_display&gt;2019 Jun 9&lt;/_date_display&gt;&lt;_doi&gt;10.3390/cancers11060798&lt;/_doi&gt;&lt;_impact_factor&gt;   6.162&lt;/_impact_factor&gt;&lt;_isbn&gt;2072-6694 (Print); 2072-6694 (Electronic); 2072-6694 (Linking)&lt;/_isbn&gt;&lt;_issue&gt;6&lt;/_issue&gt;&lt;_journal&gt;Cancers (Basel)&lt;/_journal&gt;&lt;_keywords&gt;cancer cells; mesenchymal stem cells; targeted therapy; therapeutic exosomes; tumor therapy&lt;/_keywords&gt;&lt;_language&gt;eng&lt;/_language&gt;&lt;_modified&gt;63317471&lt;/_modified&gt;&lt;_tertiary_title&gt;Cancers&lt;/_tertiary_title&gt;&lt;_type_work&gt;Journal Article&lt;/_type_work&gt;&lt;_url&gt;http://www.ncbi.nlm.nih.gov/entrez/query.fcgi?cmd=Retrieve&amp;amp;db=pubmed&amp;amp;dopt=Abstract&amp;amp;list_uids=31181850&amp;amp;query_hl=1&lt;/_url&gt;&lt;_volume&gt;11&lt;/_volume&gt;&lt;/Details&gt;&lt;Extra&gt;&lt;DBUID&gt;{F96A950B-833F-4880-A151-76DA2D6A2879}&lt;/DBUID&gt;&lt;/Extra&gt;&lt;/Item&gt;&lt;/References&gt;&lt;/Group&gt;&lt;/Citation&gt;_x000a_"/>
    <w:docVar w:name="NE.Ref{0114FBAA-562A-432C-B6BD-F7A9D6215D27}" w:val=" ADDIN NE.Ref.{0114FBAA-562A-432C-B6BD-F7A9D6215D27}&lt;Citation&gt;&lt;Group&gt;&lt;References&gt;&lt;Item&gt;&lt;ID&gt;931&lt;/ID&gt;&lt;UID&gt;{3E731A29-EEC4-45D5-BD4F-9EB9CBC08860}&lt;/UID&gt;&lt;Title&gt;Mesenchymal stem cells ameliorate myocardial fibrosis in diabetic cardiomyopathy via  the secretion of prostaglandin E2&lt;/Title&gt;&lt;Template&gt;Journal Article&lt;/Template&gt;&lt;Star&gt;0&lt;/Star&gt;&lt;Tag&gt;0&lt;/Tag&gt;&lt;Author&gt;Jin, L; Zhang, J; Deng, Z; Liu, J; Han, W; Chen, G; Si, Y; Ye, P&lt;/Author&gt;&lt;Year&gt;2020&lt;/Year&gt;&lt;Details&gt;&lt;_accession_num&gt;32183879&lt;/_accession_num&gt;&lt;_author_adr&gt;Department of Geriatric Cardiology, Chinese PLA General Hospital, No. 28, Fuxing  Road, Beijing, 100853, China.; Chinese People&amp;apos;s Liberation Army Medical School, No. 28 Fuxing Road, Beijing,  100853, China.; Chinese People&amp;apos;s Liberation Army Medical School, No. 28 Fuxing Road, Beijing,  100853, China.; Chinese People&amp;apos;s Liberation Army Medical School, No. 28 Fuxing Road, Beijing,  100853, China.; Department of Basic Research, Chinese PLA General Hospital, No. 28 Fuxing Road,  Beijing, 100853, China.; Department of Basic Research, Chinese PLA General Hospital, No. 28 Fuxing Road,  Beijing, 100853, China.; Department of Cardiology, Chinese PLA General Hospital, No. 28 Fuxing Road, Beijing,  100853, China. 13910669498@163.com.; Department of Basic Research, Chinese PLA General Hospital, No. 28 Fuxing Road,  Beijing, 100853, China. ys2618columbia@163.com.; Department of Geriatric Cardiology, Chinese PLA General Hospital, No. 28, Fuxing  Road, Beijing, 100853, China. yeping301@sina.com.&lt;/_author_adr&gt;&lt;_collection_scope&gt;SCIE&lt;/_collection_scope&gt;&lt;_created&gt;63435832&lt;/_created&gt;&lt;_date&gt;2020-03-17&lt;/_date&gt;&lt;_date_display&gt;2020 Mar 17&lt;/_date_display&gt;&lt;_doi&gt;10.1186/s13287-020-01633-7&lt;/_doi&gt;&lt;_impact_factor&gt;   5.116&lt;/_impact_factor&gt;&lt;_isbn&gt;1757-6512 (Electronic); 1757-6512 (Linking)&lt;/_isbn&gt;&lt;_issue&gt;1&lt;/_issue&gt;&lt;_journal&gt;Stem Cell Res Ther&lt;/_journal&gt;&lt;_keywords&gt;Diabetic cardiomyopathy; Mesenchymal stem cell; Myocardial fibrosis; Prostaglandin E2&lt;/_keywords&gt;&lt;_language&gt;eng&lt;/_language&gt;&lt;_modified&gt;63435832&lt;/_modified&gt;&lt;_pages&gt;122&lt;/_pages&gt;&lt;_tertiary_title&gt;Stem cell research &amp;amp; therapy&lt;/_tertiary_title&gt;&lt;_type_work&gt;Journal Article&lt;/_type_work&gt;&lt;_url&gt;http://www.ncbi.nlm.nih.gov/entrez/query.fcgi?cmd=Retrieve&amp;amp;db=pubmed&amp;amp;dopt=Abstract&amp;amp;list_uids=32183879&amp;amp;query_hl=1&lt;/_url&gt;&lt;_volume&gt;11&lt;/_volume&gt;&lt;/Details&gt;&lt;Extra&gt;&lt;DBUID&gt;{F96A950B-833F-4880-A151-76DA2D6A2879}&lt;/DBUID&gt;&lt;/Extra&gt;&lt;/Item&gt;&lt;/References&gt;&lt;/Group&gt;&lt;Group&gt;&lt;References&gt;&lt;Item&gt;&lt;ID&gt;932&lt;/ID&gt;&lt;UID&gt;{3285E480-920D-478B-98A8-27BF8F409172}&lt;/UID&gt;&lt;Title&gt;Therapeutic potential of bone marrow-derived mesenchymal stem cells and imatinib in  a rat model of liver fibrosis&lt;/Title&gt;&lt;Template&gt;Journal Article&lt;/Template&gt;&lt;Star&gt;0&lt;/Star&gt;&lt;Tag&gt;0&lt;/Tag&gt;&lt;Author&gt;Mazhari, S; Gitiara, A; Baghaei, K; Hatami, B; Rad, R E; Asadirad, A; Joharchi, K; Tokhanbigli, S; Hashemi, S M; Łos, M J; Aghdaei, H A; Zali, M R; Ghavami, S&lt;/Author&gt;&lt;Year&gt;2020&lt;/Year&gt;&lt;Details&gt;&lt;_accession_num&gt;32535098&lt;/_accession_num&gt;&lt;_author_adr&gt;Basic and Molecular Epidemiology of Gastrointestinal Disorders Research Center,  Research Institute for Gastroenterology and Liver Diseases, Shahid Beheshti  University of Medical Sciences, Tehran, Iran.; Basic and Molecular Epidemiology of Gastrointestinal Disorders Research Center,  Research Institute for Gastroenterology and Liver Diseases, Shahid Beheshti  University of Medical Sciences, Tehran, Iran.; Basic and Molecular Epidemiology of Gastrointestinal Disorders Research Center,  Research Institute for Gastroenterology and Liver Diseases, Shahid Beheshti  University of Medical Sciences, Tehran, Iran; Gastroenterology and Liver Diseases  Research Center, Research Institute for Gastroenterology and Liver Diseases, Shahid  Beheshti University of Medical Sciences, Tehran, Iran. Electronic address:  kavehbaghai@gmail.com.; Gastroenterology and Liver Diseases Research Center, Research Institute for  Gastroenterology and Liver Diseases, Shahid Beheshti University of Medical Sciences,  Tehran, Iran.; Basic and Molecular Epidemiology of Gastrointestinal Disorders Research Center,  Research Institute for Gastroenterology and Liver Diseases, Shahid Beheshti  University of Medical Sciences, Tehran, Iran.; Department of Immunology, Faculty of Medicine, Ahvaz Jundishapur University of  Medical Sciences, Ahvaz, Iran.; Department of Pharmacology, School of Medicine and Neuroscience Research Center,  Shahid Beheshti University of Medical Sciences, Tehran, Iran.; Basic and Molecular Epidemiology of Gastrointestinal Disorders Research Center,  Research Institute for Gastroenterology and Liver Diseases, Shahid Beheshti  University of Medical Sciences, Tehran, Iran.; Department of Immunology, School of Medicine, Shahid Beheshti University of Medical  Sciences, Tehran, Iran.; Department of Pathology, Pomeranian Medical University, 70-204 Szczecin, Poland.; Basic and Molecular Epidemiology of Gastrointestinal Disorders Research Center,  Research Institute for Gastroenterology and Liver Diseases, Shahid Beheshti  University of Medical Sciences, Tehran, Iran.; Gastroenterology and Liver Diseases Research Center, Research Institute for  Gastroenterology and Liver Diseases, Shahid Beheshti University of Medical Sciences,  Tehran, Iran.; Department of Human Anatomy and Cell Science, Max Rady College of Medicine, Rady  Faculty of Health Sciences, University of Manitoba, Winnipeg, MB, Canada; Research  Institute in Oncology and Hematology, Cancer Care Manitoba, University of Manitoba,  ON, Canada; Faculty of Medicine, University of Technology in Katowice, Katowice,  Poland. Electronic address: saeid.ghavami@umanitoba.ca.&lt;/_author_adr&gt;&lt;_collection_scope&gt;SCI;SCIE&lt;/_collection_scope&gt;&lt;_created&gt;63435832&lt;/_created&gt;&lt;_date&gt;2020-09-05&lt;/_date&gt;&lt;_date_display&gt;2020 Sep 5&lt;/_date_display&gt;&lt;_doi&gt;10.1016/j.ejphar.2020.173263&lt;/_doi&gt;&lt;_impact_factor&gt;   3.263&lt;/_impact_factor&gt;&lt;_isbn&gt;1879-0712 (Electronic); 0014-2999 (Linking)&lt;/_isbn&gt;&lt;_journal&gt;Eur J Pharmacol&lt;/_journal&gt;&lt;_keywords&gt;Cell therapy; Combination therapy; Liver diseases; Tyrosine kinase inhibitors&lt;/_keywords&gt;&lt;_language&gt;eng&lt;/_language&gt;&lt;_modified&gt;63435832&lt;/_modified&gt;&lt;_ori_publication&gt;Copyright © 2020 Elsevier B.V. All rights reserved.&lt;/_ori_publication&gt;&lt;_pages&gt;173263&lt;/_pages&gt;&lt;_tertiary_title&gt;European journal of pharmacology&lt;/_tertiary_title&gt;&lt;_type_work&gt;Journal Article&lt;/_type_work&gt;&lt;_url&gt;http://www.ncbi.nlm.nih.gov/entrez/query.fcgi?cmd=Retrieve&amp;amp;db=pubmed&amp;amp;dopt=Abstract&amp;amp;list_uids=32535098&amp;amp;query_hl=1&lt;/_url&gt;&lt;_volume&gt;882&lt;/_volume&gt;&lt;/Details&gt;&lt;Extra&gt;&lt;DBUID&gt;{F96A950B-833F-4880-A151-76DA2D6A2879}&lt;/DBUID&gt;&lt;/Extra&gt;&lt;/Item&gt;&lt;/References&gt;&lt;/Group&gt;&lt;Group&gt;&lt;References&gt;&lt;Item&gt;&lt;ID&gt;933&lt;/ID&gt;&lt;UID&gt;{78195245-AC97-4EFF-8EDF-9154BACCDCC4}&lt;/UID&gt;&lt;Title&gt;Adipose-derived stem cells and adipose-derived stem cell-conditioned medium modulate  in situ imbalance between collagen I- and collagen V-mediated IL-17 immune response  recovering bleomycin pulmonary fibrosis&lt;/Title&gt;&lt;Template&gt;Journal Article&lt;/Template&gt;&lt;Star&gt;0&lt;/Star&gt;&lt;Tag&gt;0&lt;/Tag&gt;&lt;Author&gt;Felix, R G; Bovolato, ALC; Cotrim, O S; Leão, PDS; Batah, S S; Golim, M A; Velosa, A P; Teodoro, W; Martins, V; Cruz, F F; Deffune, E; Fabro, A T; Capelozzi, V L&lt;/Author&gt;&lt;Year&gt;2020&lt;/Year&gt;&lt;Details&gt;&lt;_accession_num&gt;31318036&lt;/_accession_num&gt;&lt;_author_adr&gt;Botucatu Medical School, São Paulo State University, Brazil.; Botucatu Medical School, São Paulo State University, Brazil.; Botucatu Medical School, São Paulo State University, Brazil.; Department of Pathology, Ribeirão Preto Medical School, University of São Paulo,  Brazil.; Department of Pathology, Ribeirão Preto Medical School, University of São Paulo,  Brazil.; Botucatu Medical School, São Paulo State University, Brazil.; Rheumatology Division, Faculdade de Medicina, Universidade de São Paulo, Brazil.; Rheumatology Division, Faculdade de Medicina, Universidade de São Paulo, Brazil.; Department of Pathology, Faculty of Medicine, University of São Paulo, São Paulo,  Brazil.; Laboratory of Pulmonary Investigation, Institute of Biophysics Carlos Chagas Filho,  Federal University of Rio de Janeiro, Brazil.; Botucatu Medical School, São Paulo State University, Brazil.; Department of Pathology, Ribeirão Preto Medical School, University of São Paulo,  Brazil.; Department of Pathology, Faculty of Medicine, University of São Paulo, São Paulo,  Brazil. vera.capelozzi@fm.usp.br.&lt;/_author_adr&gt;&lt;_collection_scope&gt;SCI;SCIE&lt;/_collection_scope&gt;&lt;_created&gt;63435832&lt;/_created&gt;&lt;_date&gt;2020-03-01&lt;/_date&gt;&lt;_date_display&gt;2020 Mar&lt;/_date_display&gt;&lt;_doi&gt;10.14670/HH-18-152&lt;/_doi&gt;&lt;_impact_factor&gt;   2.021&lt;/_impact_factor&gt;&lt;_isbn&gt;1699-5848 (Electronic); 0213-3911 (Linking)&lt;/_isbn&gt;&lt;_issue&gt;3&lt;/_issue&gt;&lt;_journal&gt;Histol Histopathol&lt;/_journal&gt;&lt;_language&gt;eng&lt;/_language&gt;&lt;_modified&gt;63435832&lt;/_modified&gt;&lt;_pages&gt;289-301&lt;/_pages&gt;&lt;_tertiary_title&gt;Histology and histopathology&lt;/_tertiary_title&gt;&lt;_type_work&gt;Journal Article&lt;/_type_work&gt;&lt;_url&gt;http://www.ncbi.nlm.nih.gov/entrez/query.fcgi?cmd=Retrieve&amp;amp;db=pubmed&amp;amp;dopt=Abstract&amp;amp;list_uids=31318036&amp;amp;query_hl=1&lt;/_url&gt;&lt;_volume&gt;35&lt;/_volume&gt;&lt;/Details&gt;&lt;Extra&gt;&lt;DBUID&gt;{F96A950B-833F-4880-A151-76DA2D6A2879}&lt;/DBUID&gt;&lt;/Extra&gt;&lt;/Item&gt;&lt;/References&gt;&lt;/Group&gt;&lt;/Citation&gt;_x000a_"/>
    <w:docVar w:name="NE.Ref{04C6202B-2E4E-4632-9725-C0D6CF5FA71A}" w:val=" ADDIN NE.Ref.{04C6202B-2E4E-4632-9725-C0D6CF5FA71A}&lt;Citation&gt;&lt;Group&gt;&lt;References&gt;&lt;Item&gt;&lt;ID&gt;827&lt;/ID&gt;&lt;UID&gt;{2E07F93B-27C2-43C1-9616-142D5F94F349}&lt;/UID&gt;&lt;Title&gt;Placenta-derived mesenchymal stromal cells and their exosomes exert therapeutic  effects in Duchenne muscular dystrophy&lt;/Title&gt;&lt;Template&gt;Journal Article&lt;/Template&gt;&lt;Star&gt;0&lt;/Star&gt;&lt;Tag&gt;0&lt;/Tag&gt;&lt;Author&gt;Bier, A; Berenstein, P; Kronfeld, N; Morgoulis, D; Ziv-Av, A; Goldstein, H; Kazimirsky, G; Cazacu, S; Meir, R; Popovtzer, R; Dori, A; Brodie, C&lt;/Author&gt;&lt;Year&gt;2018&lt;/Year&gt;&lt;Details&gt;&lt;_accession_num&gt;29783118&lt;/_accession_num&gt;&lt;_author_adr&gt;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Department of Neurosurgery, Henry Ford Hospital, Detroit, MI, USA.; Faculty of Engineering &amp;amp; Institutes of Nanotechnology &amp;amp; Advanced Materials, Bar-Ilan  University, Ramat-Gan, Israel.; Faculty of Engineering &amp;amp; Institutes of Nanotechnology &amp;amp; Advanced Materials, Bar-Ilan  University, Ramat-Gan, Israel.; Department of Neurology, Talpiot Medical Leadership Program, Chaim Sheba Medical  Center, Ramat-Gan and Sackler Faculty of Medicine, Tel-Aviv University, Israel.; The Mina and Everard Goodman Faculty of Life Sciences, Bar-Ilan University,  Ramat-Gan, Israel; Department of Neurosurgery, Henry Ford Hospital, Detroit, MI,  USA; ExoStem Biotec, Israel. Electronic address: chaya@brodienet.om.&lt;/_author_adr&gt;&lt;_collection_scope&gt;SCI;SCIE;EI&lt;/_collection_scope&gt;&lt;_created&gt;63318030&lt;/_created&gt;&lt;_date&gt;2018-08-01&lt;/_date&gt;&lt;_date_display&gt;2018 Aug&lt;/_date_display&gt;&lt;_doi&gt;10.1016/j.biomaterials.2018.04.055&lt;/_doi&gt;&lt;_impact_factor&gt;  10.273&lt;/_impact_factor&gt;&lt;_isbn&gt;1878-5905 (Electronic); 0142-9612 (Linking)&lt;/_isbn&gt;&lt;_journal&gt;Biomaterials&lt;/_journal&gt;&lt;_keywords&gt;Adipose Tissue/metabolism; Animals; Cell Differentiation/drug effects; Culture Media, Conditioned/metabolism; Dystrophin/metabolism; Exosomes/*metabolism; Extracellular Vesicles/metabolism; Female; Fluorescent Dyes/chemistry; Gene Expression Regulation/drug effects; Gold/chemistry; Humans; Mesenchymal Stem Cell Transplantation/*methods; Mesenchymal Stem Cells/*metabolism; Metal Nanoparticles/chemistry; Mice, Inbred mdx; MicroRNAs/metabolism; Muscular Dystrophy, Duchenne/*drug therapy; Myoblasts/drug effects; Placenta/*cytology/drug effects; Pregnancy; Transfection/methods; Transforming Growth Factor beta/metabolism; Umbilical Cord/metabolism; Utrophin/metabolism*Duchenne muscular dystrophy; *Exosomes; *Mesenchymal stem cells; *Muscle; *Placenta; *miR-29&lt;/_keywords&gt;&lt;_language&gt;eng&lt;/_language&gt;&lt;_modified&gt;63318030&lt;/_modified&gt;&lt;_ori_publication&gt;Copyright © 2018. Published by Elsevier Ltd.&lt;/_ori_publication&gt;&lt;_pages&gt;67-78&lt;/_pages&gt;&lt;_tertiary_title&gt;Biomaterials&lt;/_tertiary_title&gt;&lt;_type_work&gt;Journal Article; Research Support, Non-U.S. Gov&amp;apos;t&lt;/_type_work&gt;&lt;_url&gt;http://www.ncbi.nlm.nih.gov/entrez/query.fcgi?cmd=Retrieve&amp;amp;db=pubmed&amp;amp;dopt=Abstract&amp;amp;list_uids=29783118&amp;amp;query_hl=1&lt;/_url&gt;&lt;_volume&gt;174&lt;/_volume&gt;&lt;/Details&gt;&lt;Extra&gt;&lt;DBUID&gt;{F96A950B-833F-4880-A151-76DA2D6A2879}&lt;/DBUID&gt;&lt;/Extra&gt;&lt;/Item&gt;&lt;/References&gt;&lt;/Group&gt;&lt;/Citation&gt;_x000a_"/>
    <w:docVar w:name="NE.Ref{04CE85C7-3B6D-490C-BF36-EEA25ADC4398}" w:val=" ADDIN NE.Ref.{04CE85C7-3B6D-490C-BF36-EEA25ADC4398}&lt;Citation&gt;&lt;Group&gt;&lt;References&gt;&lt;Item&gt;&lt;ID&gt;763&lt;/ID&gt;&lt;UID&gt;{D084F1A8-7336-42DD-8F9E-BADFF4EE9EBA}&lt;/UID&gt;&lt;Title&gt;Field-Free Isolation of Exosomes from Extracellular Vesicles by Microfluidic Viscoelastic Flows&lt;/Title&gt;&lt;Template&gt;Journal Article&lt;/Template&gt;&lt;Star&gt;0&lt;/Star&gt;&lt;Tag&gt;0&lt;/Tag&gt;&lt;Author&gt;Liu, C; Guo, J; Tian, F; Yang, N; Yan, F; Ding, Y; Wei, J; Hu, G; Nie, G; Sun, J&lt;/Author&gt;&lt;Year&gt;2017&lt;/Year&gt;&lt;Details&gt;&lt;_accession_num&gt;28679045&lt;/_accession_num&gt;&lt;_author_adr&gt;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ollege of Pharmaceutical Science, Jilin University , Changchun 130021,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ollege of Pharmaceutical Science, Jilin University , Changchun 130021, China.; State Key Laboratory of Nonlinear Mechanics, Institute of Mechanics, Chinese Academy of Sciences , Beijing 100190, China.; University of Chinese Academy of Sciences , Beijing 100049, China.; CAS Key Laboratory of Standardization and Measurement for Nanotechnology, CAS Key Laboratory for Biomedical Effects of Nanomaterials and Nanosafety, CAS Center for Excellence in Nanoscience, National Center for Nanoscience and Technology , Beijing 100190, China.; University of Chinese Academy of Sciences , Beijing 100049, China.; CAS Key Laboratory of Standardization and Measurement for Nanotechnology, CAS Key Laboratory for Biomedical Effects of Nanomaterials and Nanosafety, CAS Center for Excellence in Nanoscience, National Center for Nanoscience and Technology , Beijing 100190, China.; University of Chinese Academy of Sciences , Beijing 100049, China.&lt;/_author_adr&gt;&lt;_collection_scope&gt;SCI;SCIE;EI&lt;/_collection_scope&gt;&lt;_created&gt;63312327&lt;/_created&gt;&lt;_date&gt;2017-07-25&lt;/_date&gt;&lt;_date_display&gt;2017 Jul 25&lt;/_date_display&gt;&lt;_doi&gt;10.1021/acsnano.7b02277&lt;/_doi&gt;&lt;_impact_factor&gt;  13.903&lt;/_impact_factor&gt;&lt;_isbn&gt;1936-086X (Electronic); 1936-0851 (Linking)&lt;/_isbn&gt;&lt;_issue&gt;7&lt;/_issue&gt;&lt;_journal&gt;ACS Nano&lt;/_journal&gt;&lt;_keywords&gt;A549 Cells; Cell Fractionation/*instrumentation/methods; Elasticity; Equipment Design; Exosomes/*chemistry; Extracellular Vesicles/*chemistry; Humans; Hydrodynamics; *Lab-On-A-Chip Devices; Polymers/chemistry; Viscosity*exosomes; *microfluidics; *microvesicles; *separation; *viscoelasticity&lt;/_keywords&gt;&lt;_language&gt;eng&lt;/_language&gt;&lt;_modified&gt;63312327&lt;/_modified&gt;&lt;_pages&gt;6968-6976&lt;/_pages&gt;&lt;_tertiary_title&gt;ACS nano&lt;/_tertiary_title&gt;&lt;_type_work&gt;Journal Article; Research Support, Non-U.S. Gov&amp;apos;t&lt;/_type_work&gt;&lt;_url&gt;http://www.ncbi.nlm.nih.gov/entrez/query.fcgi?cmd=Retrieve&amp;amp;db=pubmed&amp;amp;dopt=Abstract&amp;amp;list_uids=28679045&amp;amp;query_hl=1&lt;/_url&gt;&lt;_volume&gt;11&lt;/_volume&gt;&lt;/Details&gt;&lt;Extra&gt;&lt;DBUID&gt;{F96A950B-833F-4880-A151-76DA2D6A2879}&lt;/DBUID&gt;&lt;/Extra&gt;&lt;/Item&gt;&lt;/References&gt;&lt;/Group&gt;&lt;/Citation&gt;_x000a_"/>
    <w:docVar w:name="NE.Ref{05DDF49B-B22F-4252-9F1E-EA1253067379}" w:val=" ADDIN NE.Ref.{05DDF49B-B22F-4252-9F1E-EA1253067379}&lt;Citation&gt;&lt;Group&gt;&lt;References&gt;&lt;Item&gt;&lt;ID&gt;659&lt;/ID&gt;&lt;UID&gt;{F218A3FE-68E3-4364-9BD2-0F77E295D6EF}&lt;/UID&gt;&lt;Title&gt;Exposure to blue light stimulates the proangiogenic capability of exosomes derived from human umbilical cord mesenchymal stem cells&lt;/Title&gt;&lt;Template&gt;Journal Article&lt;/Template&gt;&lt;Star&gt;0&lt;/Star&gt;&lt;Tag&gt;0&lt;/Tag&gt;&lt;Author&gt;Yang, K; Li, D; Wang, M; Xu, Z; Chen, X; Liu, Q; Sun, W; Li, J; Gong, Y; Liu, D; Shao, C; Liu, Q; Li, X&lt;/Author&gt;&lt;Year&gt;2019&lt;/Year&gt;&lt;Details&gt;&lt;_accession_num&gt;31779691&lt;/_accession_num&gt;&lt;_author_adr&gt;Key Laboratory of Experimental Teratology, Ministry of Education Department of Medical Genetics, School of Basic Medical Sciences, Shandong University, 44 Wen Hua Xi Road, Jinan, Shandong, 250012, People&amp;apos;s Republic of China.; Cryomedicine Laboratory, Qilu Hospital of Shandong University, Jinan, 250012, Shandong, China.; Stem Cell and Regenerative Medicine Research Center of Shandong University, Jinan, 250012, Shandong, China.; Key Laboratory of Experimental Teratology, Ministry of Education Department of Medical Genetics, School of Basic Medical Sciences, Shandong University, 44 Wen Hua Xi Road, Jinan, Shandong, 250012, People&amp;apos;s Republic of China.; Key Laboratory of Experimental Teratology, Ministry of Education Department of Medical Genetics, School of Basic Medical Sciences, Shandong University, 44 Wen Hua Xi Road, Jinan, Shandong, 250012, People&amp;apos;s Republic of China.; Key Laboratory of Experimental Teratology, Ministry of Education Department of Medical Genetics, School of Basic Medical Sciences, Shandong University, 44 Wen Hua Xi Road, Jinan, Shandong, 250012, People&amp;apos;s Republic of China.; Key Laboratory of Experimental Teratology, Ministry of Education Department of Medical Genetics, School of Basic Medical Sciences, Shandong University, 44 Wen Hua Xi Road, Jinan, Shandong, 250012, People&amp;apos;s Republic of China.; Key Laboratory of Experimental Teratology, Ministry of Education Department of Medical Genetics, School of Basic Medical Sciences, Shandong University, 44 Wen Hua Xi Road, Jinan, Shandong, 250012, People&amp;apos;s Republic of China.; Key Laboratory of Experimental Teratology, Ministry of Education Department of Medical Genetics, School of Basic Medical Sciences, Shandong University, 44 Wen Hua Xi Road, Jinan, Shandong, 250012, People&amp;apos;s Republic of China.; Key Laboratory of Experimental Teratology, Ministry of Education Department of Medical Genetics, School of Basic Medical Sciences, Shandong University, 44 Wen Hua Xi Road, Jinan, Shandong, 250012, People&amp;apos;s Republic of China.; State Key Laboratory of Crystal Materials, Shandong University, Jinan, Shandong,  250100, People&amp;apos;s Republic of China.; The First Affiliated Hospital of Soochow University and State Key Laboratory of Radiation Medicine and Protection, Institutes for Translational Medicine, Soochow University, Suzhou, 215123, Jiangsu, China.; Key Laboratory of Experimental Teratology, Ministry of Education Department of Medical Genetics, School of Basic Medical Sciences, Shandong University, 44 Wen Hua Xi Road, Jinan, Shandong, 250012, People&amp;apos;s Republic of China.; Key Laboratory of Experimental Teratology, Ministry of Education Department of Medical Genetics, School of Basic Medical Sciences, Shandong University, 44 Wen Hua Xi Road, Jinan, Shandong, 250012, People&amp;apos;s Republic of China. lixi@sdu.edu.cn.; Advanced Medical Research Institute, Shandong University, Jinan, 250012, Shandong, China. lixi@sdu.edu.cn.&lt;/_author_adr&gt;&lt;_date_display&gt;2019 Nov 28&lt;/_date_display&gt;&lt;_date&gt;2019-11-28&lt;/_date&gt;&lt;_doi&gt;10.1186/s13287-019-1472-x&lt;/_doi&gt;&lt;_isbn&gt;1757-6512 (Electronic); 1757-6512 (Linking)&lt;/_isbn&gt;&lt;_issue&gt;1&lt;/_issue&gt;&lt;_journal&gt;Stem Cell Res Ther&lt;/_journal&gt;&lt;_keywords&gt;*Angiogenesis; *Exosomes; *Light exposure; *Mesenchymal stem cells; *microRNAs&lt;/_keywords&gt;&lt;_language&gt;eng&lt;/_language&gt;&lt;_pages&gt;358&lt;/_pages&gt;&lt;_tertiary_title&gt;Stem cell research &amp;amp; therapy&lt;/_tertiary_title&gt;&lt;_type_work&gt;Journal Article; Research Support, Non-U.S. Gov&amp;apos;t&lt;/_type_work&gt;&lt;_url&gt;http://www.ncbi.nlm.nih.gov/entrez/query.fcgi?cmd=Retrieve&amp;amp;db=pubmed&amp;amp;dopt=Abstract&amp;amp;list_uids=31779691&amp;amp;query_hl=1&lt;/_url&gt;&lt;_volume&gt;10&lt;/_volume&gt;&lt;_created&gt;63300141&lt;/_created&gt;&lt;_modified&gt;63300369&lt;/_modified&gt;&lt;_impact_factor&gt;   4.627&lt;/_impact_factor&gt;&lt;_collection_scope&gt;SCIE&lt;/_collection_scope&gt;&lt;_accessed&gt;63300369&lt;/_accessed&gt;&lt;/Details&gt;&lt;Extra&gt;&lt;DBUID&gt;{F96A950B-833F-4880-A151-76DA2D6A2879}&lt;/DBUID&gt;&lt;/Extra&gt;&lt;/Item&gt;&lt;/References&gt;&lt;/Group&gt;&lt;/Citation&gt;_x000a_"/>
    <w:docVar w:name="NE.Ref{05E0C629-9457-49D5-8AC3-50872AD780F0}" w:val=" ADDIN NE.Ref.{05E0C629-9457-49D5-8AC3-50872AD780F0}&lt;Citation&gt;&lt;Group&gt;&lt;References&gt;&lt;Item&gt;&lt;ID&gt;742&lt;/ID&gt;&lt;UID&gt;{87E5E394-9828-4C26-BCCB-3FC82B687DDB}&lt;/UID&gt;&lt;Title&gt;The ESCRT pathway&lt;/Title&gt;&lt;Template&gt;Journal Article&lt;/Template&gt;&lt;Star&gt;0&lt;/Star&gt;&lt;Tag&gt;0&lt;/Tag&gt;&lt;Author&gt;Henne, W M; Buchkovich, N J; Emr, S D&lt;/Author&gt;&lt;Year&gt;2011&lt;/Year&gt;&lt;Details&gt;&lt;_accession_num&gt;21763610&lt;/_accession_num&gt;&lt;_author_adr&gt;Weill Institute for Cell and Molecular Biology, Cornell University, Weill Hall, Ithaca, NY 14853, USA.&lt;/_author_adr&gt;&lt;_collection_scope&gt;SCI;SCIE&lt;/_collection_scope&gt;&lt;_created&gt;63307722&lt;/_created&gt;&lt;_date&gt;2011-07-19&lt;/_date&gt;&lt;_date_display&gt;2011 Jul 19&lt;/_date_display&gt;&lt;_doi&gt;10.1016/j.devcel.2011.05.015&lt;/_doi&gt;&lt;_impact_factor&gt;   9.190&lt;/_impact_factor&gt;&lt;_isbn&gt;1878-1551 (Electronic); 1534-5807 (Linking)&lt;/_isbn&gt;&lt;_issue&gt;1&lt;/_issue&gt;&lt;_journal&gt;Dev Cell&lt;/_journal&gt;&lt;_keywords&gt;Animals; Endosomal Sorting Complexes Required for Transport/genetics/*metabolism; Humans; Multivesicular Bodies/metabolism&lt;/_keywords&gt;&lt;_language&gt;eng&lt;/_language&gt;&lt;_modified&gt;63307722&lt;/_modified&gt;&lt;_ori_publication&gt;Copyright (c) 2011 Elsevier Inc. All rights reserved.&lt;/_ori_publication&gt;&lt;_pages&gt;77-91&lt;/_pages&gt;&lt;_tertiary_title&gt;Developmental cell&lt;/_tertiary_title&gt;&lt;_type_work&gt;Journal Article; Review&lt;/_type_work&gt;&lt;_url&gt;http://www.ncbi.nlm.nih.gov/entrez/query.fcgi?cmd=Retrieve&amp;amp;db=pubmed&amp;amp;dopt=Abstract&amp;amp;list_uids=21763610&amp;amp;query_hl=1&lt;/_url&gt;&lt;_volume&gt;21&lt;/_volume&gt;&lt;/Details&gt;&lt;Extra&gt;&lt;DBUID&gt;{F96A950B-833F-4880-A151-76DA2D6A2879}&lt;/DBUID&gt;&lt;/Extra&gt;&lt;/Item&gt;&lt;/References&gt;&lt;/Group&gt;&lt;/Citation&gt;_x000a_"/>
    <w:docVar w:name="NE.Ref{06071F90-1A9C-4C25-9D74-E46C363076BE}" w:val=" ADDIN NE.Ref.{06071F90-1A9C-4C25-9D74-E46C363076BE}&lt;Citation&gt;&lt;Group&gt;&lt;References&gt;&lt;Item&gt;&lt;ID&gt;763&lt;/ID&gt;&lt;UID&gt;{D084F1A8-7336-42DD-8F9E-BADFF4EE9EBA}&lt;/UID&gt;&lt;Title&gt;Field-Free Isolation of Exosomes from Extracellular Vesicles by Microfluidic Viscoelastic Flows&lt;/Title&gt;&lt;Template&gt;Journal Article&lt;/Template&gt;&lt;Star&gt;0&lt;/Star&gt;&lt;Tag&gt;0&lt;/Tag&gt;&lt;Author&gt;Liu, C; Guo, J; Tian, F; Yang, N; Yan, F; Ding, Y; Wei, J; Hu, G; Nie, G; Sun, J&lt;/Author&gt;&lt;Year&gt;2017&lt;/Year&gt;&lt;Details&gt;&lt;_accession_num&gt;28679045&lt;/_accession_num&gt;&lt;_author_adr&gt;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ollege of Pharmaceutical Science, Jilin University , Changchun 130021,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ollege of Pharmaceutical Science, Jilin University , Changchun 130021, China.; State Key Laboratory of Nonlinear Mechanics, Institute of Mechanics, Chinese Academy of Sciences , Beijing 100190, China.; University of Chinese Academy of Sciences , Beijing 100049, China.; CAS Key Laboratory of Standardization and Measurement for Nanotechnology, CAS Key Laboratory for Biomedical Effects of Nanomaterials and Nanosafety, CAS Center for Excellence in Nanoscience, National Center for Nanoscience and Technology , Beijing 100190, China.; University of Chinese Academy of Sciences , Beijing 100049, China.; CAS Key Laboratory of Standardization and Measurement for Nanotechnology, CAS Key Laboratory for Biomedical Effects of Nanomaterials and Nanosafety, CAS Center for Excellence in Nanoscience, National Center for Nanoscience and Technology , Beijing 100190, China.; University of Chinese Academy of Sciences , Beijing 100049, China.&lt;/_author_adr&gt;&lt;_collection_scope&gt;SCI;SCIE;EI&lt;/_collection_scope&gt;&lt;_created&gt;63312327&lt;/_created&gt;&lt;_date&gt;2017-07-25&lt;/_date&gt;&lt;_date_display&gt;2017 Jul 25&lt;/_date_display&gt;&lt;_doi&gt;10.1021/acsnano.7b02277&lt;/_doi&gt;&lt;_impact_factor&gt;  13.903&lt;/_impact_factor&gt;&lt;_isbn&gt;1936-086X (Electronic); 1936-0851 (Linking)&lt;/_isbn&gt;&lt;_issue&gt;7&lt;/_issue&gt;&lt;_journal&gt;ACS Nano&lt;/_journal&gt;&lt;_keywords&gt;A549 Cells; Cell Fractionation/*instrumentation/methods; Elasticity; Equipment Design; Exosomes/*chemistry; Extracellular Vesicles/*chemistry; Humans; Hydrodynamics; *Lab-On-A-Chip Devices; Polymers/chemistry; Viscosity*exosomes; *microfluidics; *microvesicles; *separation; *viscoelasticity&lt;/_keywords&gt;&lt;_language&gt;eng&lt;/_language&gt;&lt;_modified&gt;63312327&lt;/_modified&gt;&lt;_pages&gt;6968-6976&lt;/_pages&gt;&lt;_tertiary_title&gt;ACS nano&lt;/_tertiary_title&gt;&lt;_type_work&gt;Journal Article; Research Support, Non-U.S. Gov&amp;apos;t&lt;/_type_work&gt;&lt;_url&gt;http://www.ncbi.nlm.nih.gov/entrez/query.fcgi?cmd=Retrieve&amp;amp;db=pubmed&amp;amp;dopt=Abstract&amp;amp;list_uids=28679045&amp;amp;query_hl=1&lt;/_url&gt;&lt;_volume&gt;11&lt;/_volume&gt;&lt;/Details&gt;&lt;Extra&gt;&lt;DBUID&gt;{F96A950B-833F-4880-A151-76DA2D6A2879}&lt;/DBUID&gt;&lt;/Extra&gt;&lt;/Item&gt;&lt;/References&gt;&lt;/Group&gt;&lt;/Citation&gt;_x000a_"/>
    <w:docVar w:name="NE.Ref{096BC058-3DB3-4C34-A4BB-B5C9F8ECE210}" w:val=" ADDIN NE.Ref.{096BC058-3DB3-4C34-A4BB-B5C9F8ECE210}&lt;Citation&gt;&lt;Group&gt;&lt;References&gt;&lt;Item&gt;&lt;ID&gt;877&lt;/ID&gt;&lt;UID&gt;{D4A88946-169B-4F37-A1D3-673E9A3657C8}&lt;/UID&gt;&lt;Title&gt;Paclitaxel is incorporated by mesenchymal stromal cells and released in exosomes  that inhibit in vitro tumor growth: a new approach for drug delivery&lt;/Title&gt;&lt;Template&gt;Journal Article&lt;/Template&gt;&lt;Star&gt;0&lt;/Star&gt;&lt;Tag&gt;0&lt;/Tag&gt;&lt;Author&gt;Pascucci, L; Coccè, V; Bonomi, A; Ami, D; Ceccarelli, P; Ciusani, E; Viganò, L; Locatelli, A; Sisto, F; Doglia, S M; Parati, E; Bernardo, M E; Muraca, M; Alessandri, G; Bondiolotti, G; Pessina, A&lt;/Author&gt;&lt;Year&gt;2014&lt;/Year&gt;&lt;Details&gt;&lt;_accessed&gt;63327650&lt;/_accessed&gt;&lt;_accession_num&gt;25084218&lt;/_accession_num&gt;&lt;_author_adr&gt;Department of Veterinary Medicine, University of Perugia, Italy.; Department of Biomedical, Surgical and Dental Sciences, University of Milan, Milan,  Italy.; Department of Biomedical, Surgical and Dental Sciences, University of Milan, Milan,  Italy.; Department of Biotechnology and Biosciences, University of Milan Bicocca, Milan,  Italy.; Department of Veterinary Medicine, University of Perugia, Italy.; Laboratory of Clinical Pathology and Neurogenetic Medicine, Fondazione IRCCS  Neurological Institute Carlo Besta, Milan, Italy.; Department of Medical Oncology, Ospedale S. Raffaele Scientific Institute, Milan  ,Italy.; Department of Medical Oncology, Ospedale S. Raffaele Scientific Institute, Milan  ,Italy.; Department of Biomedical, Surgical and Dental Sciences, University of Milan, Milan,  Italy.; Department of Physics, University of Milan Bicocca, Milan, Italy.; Cellular Neurobiology Laboratory, Department of Cerebrovascular Diseases, IRCCS  Neurological Institute C. Besta, Milan, Italy.; Department of Onco-Hematology, Children&amp;apos;s Hospital Bambino Gesù, Roma, Italy.; Laboratory Medicine, Children&amp;apos;s Hospital Bambino Gesù, Roma, Italy.; Cellular Neurobiology Laboratory, Department of Cerebrovascular Diseases, IRCCS  Neurological Institute C. Besta, Milan, Italy.; Department of Medical Biotechnology and Translational Medicine, University of Milan,  Milan, Italy.; Department of Biomedical, Surgical and Dental Sciences, University of Milan, Milan,  Italy. Electronic address: augusto.pessina@unimi.it.&lt;/_author_adr&gt;&lt;_collection_scope&gt;SCI;SCIE;EI&lt;/_collection_scope&gt;&lt;_created&gt;63327650&lt;/_created&gt;&lt;_date&gt;2014-10-28&lt;/_date&gt;&lt;_date_display&gt;2014 Oct 28&lt;/_date_display&gt;&lt;_doi&gt;10.1016/j.jconrel.2014.07.042&lt;/_doi&gt;&lt;_impact_factor&gt;   7.901&lt;/_impact_factor&gt;&lt;_isbn&gt;1873-4995 (Electronic); 0168-3659 (Linking)&lt;/_isbn&gt;&lt;_journal&gt;J Control Release&lt;/_journal&gt;&lt;_keywords&gt;Drug delivery; Exosome; Mesenchymal stromal cells; Microvesicles; Paclitaxel&lt;/_keywords&gt;&lt;_language&gt;eng&lt;/_language&gt;&lt;_modified&gt;63328219&lt;/_modified&gt;&lt;_ori_publication&gt;Copyright © 2014 Elsevier B.V. All rights reserved.&lt;/_ori_publication&gt;&lt;_pages&gt;262-70&lt;/_pages&gt;&lt;_subject_headings&gt;Animals; Antineoplastic Agents/*administration &amp;amp; dosage/pharmacology; Cell Line; Cell Line, Tumor; Drug Delivery Systems/*methods; Exosomes/*metabolism; Humans; Mesenchymal Stem Cells/*cytology/metabolism; Mice; Neoplasms/*drug therapy/pathology; Paclitaxel/*administration &amp;amp; dosage/pharmacology&lt;/_subject_headings&gt;&lt;_tertiary_title&gt;Journal of controlled release : official journal of the Controlled Release Society&lt;/_tertiary_title&gt;&lt;_type_work&gt;Journal Article; Research Support, Non-U.S. Gov&amp;apos;t&lt;/_type_work&gt;&lt;_url&gt;http://www.ncbi.nlm.nih.gov/entrez/query.fcgi?cmd=Retrieve&amp;amp;db=pubmed&amp;amp;dopt=Abstract&amp;amp;list_uids=25084218&amp;amp;query_hl=1&lt;/_url&gt;&lt;_volume&gt;192&lt;/_volume&gt;&lt;/Details&gt;&lt;Extra&gt;&lt;DBUID&gt;{F96A950B-833F-4880-A151-76DA2D6A2879}&lt;/DBUID&gt;&lt;/Extra&gt;&lt;/Item&gt;&lt;/References&gt;&lt;/Group&gt;&lt;/Citation&gt;_x000a_"/>
    <w:docVar w:name="NE.Ref{097EBBC8-A85D-4E41-A5AD-4E2E5D7B2D8A}" w:val=" ADDIN NE.Ref.{097EBBC8-A85D-4E41-A5AD-4E2E5D7B2D8A}&lt;Citation&gt;&lt;Group&gt;&lt;References&gt;&lt;Item&gt;&lt;ID&gt;905&lt;/ID&gt;&lt;UID&gt;{EE9CF94D-A533-4431-98E2-1054F56F405A}&lt;/UID&gt;&lt;Title&gt;Adipose-derived circulating miRNAs regulate gene expression in other tissues&lt;/Title&gt;&lt;Template&gt;Journal Article&lt;/Template&gt;&lt;Star&gt;0&lt;/Star&gt;&lt;Tag&gt;0&lt;/Tag&gt;&lt;Author&gt;Thomou, T; Mori, M A; Dreyfuss, J M; Konishi, M; Sakaguchi, M; Wolfrum, C; Rao, T N; Winnay, J N; Garcia-Martin, R; Grinspoon, S K; Gorden, P; Kahn, C R&lt;/Author&gt;&lt;Year&gt;2017&lt;/Year&gt;&lt;Details&gt;&lt;_accession_num&gt;28199304&lt;/_accession_num&gt;&lt;_author_adr&gt;Section on Integrative Physiology &amp;amp;Metabolism, Joslin Diabetes Center and Harvard  Medical School, Boston, Massachusetts, USA.; Department of Biochemistry and Tissue Biology, University of Campinas, Campinas,  Brazil.; Bioinformatics Core, Joslin Diabetes Center and Harvard Medical School, Boston,  Massachusetts, USA.; Department of Biomedical Engineering, Boston University, Boston, Massachusetts, USA.; Section on Integrative Physiology &amp;amp;Metabolism, Joslin Diabetes Center and Harvard  Medical School, Boston, Massachusetts, USA.; Section on Integrative Physiology &amp;amp;Metabolism, Joslin Diabetes Center and Harvard  Medical School, Boston, Massachusetts, USA.; ETHZ, Department of Health Sciences and Metabolism, Zurich, Switzerland.; Section on Integrative Physiology &amp;amp;Metabolism, Joslin Diabetes Center and Harvard  Medical School, Boston, Massachusetts, USA.; Department of Biomedicine, Experimental Hematology, University Hospital Basel,  Switzerland.; Section on Integrative Physiology &amp;amp;Metabolism, Joslin Diabetes Center and Harvard  Medical School, Boston, Massachusetts, USA.; Section on Integrative Physiology &amp;amp;Metabolism, Joslin Diabetes Center and Harvard  Medical School, Boston, Massachusetts, USA.; MGH Program in Nutritional Metabolism, Massachusetts General Hospital and Harvard  Medical School, Boston, Massachusetts, USA.; Diabetes, Endocrinology and Obesity Branch, NIDDK, National Institutes of Health,  Bethesda, Maryland, USA.; Section on Integrative Physiology &amp;amp;Metabolism, Joslin Diabetes Center and Harvard  Medical School, Boston, Massachusetts, USA.&lt;/_author_adr&gt;&lt;_collection_scope&gt;SCI;SCIE&lt;/_collection_scope&gt;&lt;_created&gt;63347767&lt;/_created&gt;&lt;_date&gt;2017-02-23&lt;/_date&gt;&lt;_date_display&gt;2017 Feb 23&lt;/_date_display&gt;&lt;_doi&gt;10.1038/nature21365&lt;/_doi&gt;&lt;_impact_factor&gt;  43.070&lt;/_impact_factor&gt;&lt;_isbn&gt;1476-4687 (Electronic); 0028-0836 (Print); 0028-0836 (Linking)&lt;/_isbn&gt;&lt;_issue&gt;7642&lt;/_issue&gt;&lt;_journal&gt;Nature&lt;/_journal&gt;&lt;_language&gt;eng&lt;/_language&gt;&lt;_modified&gt;63347767&lt;/_modified&gt;&lt;_pages&gt;450-455&lt;/_pages&gt;&lt;_subject_headings&gt;3&amp;apos; Untranslated Regions/genetics; Adipokines/metabolism; Adipose Tissue/*metabolism/transplantation; Adipose Tissue, Brown/cytology/metabolism/transplantation; Adipose Tissue, White/metabolism/transplantation; Animals; Exosomes/genetics; Fibroblast Growth Factors/blood/genetics; *Gene Expression Regulation; Genes, Reporter/genetics; Glucose Tolerance Test; Liver/metabolism; Male; Mice; MicroRNAs/*blood/genetics/*metabolism; Models, Biological; Organ Specificity/genetics; *Paracrine Communication; RNA, Messenger/genetics; Ribonuclease III/deficiency/genetics; Transcription, Genetic&lt;/_subject_headings&gt;&lt;_tertiary_title&gt;Nature&lt;/_tertiary_title&gt;&lt;_type_work&gt;Journal Article; Research Support, N.I.H., Extramural; Research Support, Non-U.S. Gov&amp;apos;t&lt;/_type_work&gt;&lt;_url&gt;http://www.ncbi.nlm.nih.gov/entrez/query.fcgi?cmd=Retrieve&amp;amp;db=pubmed&amp;amp;dopt=Abstract&amp;amp;list_uids=28199304&amp;amp;query_hl=1&lt;/_url&gt;&lt;_volume&gt;542&lt;/_volume&gt;&lt;/Details&gt;&lt;Extra&gt;&lt;DBUID&gt;{F96A950B-833F-4880-A151-76DA2D6A2879}&lt;/DBUID&gt;&lt;/Extra&gt;&lt;/Item&gt;&lt;/References&gt;&lt;/Group&gt;&lt;/Citation&gt;_x000a_"/>
    <w:docVar w:name="NE.Ref{0A57D7B4-6A67-4C17-9093-9D3AC6D9A453}" w:val=" ADDIN NE.Ref.{0A57D7B4-6A67-4C17-9093-9D3AC6D9A453}&lt;Citation&gt;&lt;Group&gt;&lt;References&gt;&lt;Item&gt;&lt;ID&gt;715&lt;/ID&gt;&lt;UID&gt;{4EAD583E-DF0C-43F6-8C1B-382036361AD1}&lt;/UID&gt;&lt;Title&gt;A proteinase-free DNA replication machinery for in vitro and in vivo amplified MicroRNA imaging&lt;/Title&gt;&lt;Template&gt;Journal Article&lt;/Template&gt;&lt;Star&gt;0&lt;/Star&gt;&lt;Tag&gt;0&lt;/Tag&gt;&lt;Author&gt;Wei, J; Wang, H; Gong, X; Wang, Q; Wang, H; Zhou, Y; Wang, F&lt;/Author&gt;&lt;Year&gt;2020&lt;/Year&gt;&lt;Details&gt;&lt;_accession_num&gt;32347938&lt;/_accession_num&gt;&lt;_author_adr&gt;Key Laboratory of Analytical Chemistry for Biology and Medicine (Ministry of Education), College of Chemistry and Molecular Sciences, Wuhan University, Wuhan  430000, P. R. China.; Key Laboratory of Analytical Chemistry for Biology and Medicine (Ministry of Education), College of Chemistry and Molecular Sciences, Wuhan University, Wuhan  430000, P. R. China.; Key Laboratory of Analytical Chemistry for Biology and Medicine (Ministry of Education), College of Chemistry and Molecular Sciences, Wuhan University, Wuhan  430000, P. R. China.; Key Laboratory of Analytical Chemistry for Biology and Medicine (Ministry of Education), College of Chemistry and Molecular Sciences, Wuhan University, Wuhan  430000, P. R. China.; Key Laboratory of Analytical Chemistry for Biology and Medicine (Ministry of Education), College of Chemistry and Molecular Sciences, Wuhan University, Wuhan  430000, P. R. China.; Key Laboratory of Analytical Chemistry for Biology and Medicine (Ministry of Education), College of Chemistry and Molecular Sciences, Wuhan University, Wuhan  430000, P. R. China.; Key Laboratory of Analytical Chemistry for Biology and Medicine (Ministry of Education), College of Chemistry and Molecular Sciences, Wuhan University, Wuhan  430000, P. R. China.&lt;/_author_adr&gt;&lt;_collection_scope&gt;SCI;SCIE&lt;/_collection_scope&gt;&lt;_created&gt;63305066&lt;/_created&gt;&lt;_date&gt;2020-04-29&lt;/_date&gt;&lt;_date_display&gt;2020 Apr 29&lt;/_date_display&gt;&lt;_doi&gt;10.1093/nar/gkaa250&lt;/_doi&gt;&lt;_impact_factor&gt;  11.147&lt;/_impact_factor&gt;&lt;_isbn&gt;1362-4962 (Electronic); 0305-1048 (Linking)&lt;/_isbn&gt;&lt;_journal&gt;Nucleic Acids Res&lt;/_journal&gt;&lt;_language&gt;eng&lt;/_language&gt;&lt;_modified&gt;63305066&lt;/_modified&gt;&lt;_ori_publication&gt;(c) The Author(s) 2020. Published by Oxford University Press on behalf of Nucleic_x000d__x000a_      Acids Research.&lt;/_ori_publication&gt;&lt;_tertiary_title&gt;Nucleic acids research&lt;/_tertiary_title&gt;&lt;_type_work&gt;Journal Article&lt;/_type_work&gt;&lt;_url&gt;http://www.ncbi.nlm.nih.gov/entrez/query.fcgi?cmd=Retrieve&amp;amp;db=pubmed&amp;amp;dopt=Abstract&amp;amp;list_uids=32347938&amp;amp;query_hl=1&lt;/_url&gt;&lt;/Details&gt;&lt;Extra&gt;&lt;DBUID&gt;{F96A950B-833F-4880-A151-76DA2D6A2879}&lt;/DBUID&gt;&lt;/Extra&gt;&lt;/Item&gt;&lt;/References&gt;&lt;/Group&gt;&lt;Group&gt;&lt;References&gt;&lt;Item&gt;&lt;ID&gt;502&lt;/ID&gt;&lt;UID&gt;{2006CF09-D202-41A6-98BA-ABE91ED228D0}&lt;/UID&gt;&lt;Title&gt;Conditioned Medium of Human Menstrual Blood-Derived Endometrial Stem Cells Protects Against MPP(+)-Induced Cytotoxicity in vitro&lt;/Title&gt;&lt;Template&gt;Journal Article&lt;/Template&gt;&lt;Star&gt;0&lt;/Star&gt;&lt;Tag&gt;0&lt;/Tag&gt;&lt;Author&gt;Li, H; Yahaya, B H; Ng, W H; Yusoff, N M; Lin, J&lt;/Author&gt;&lt;Year&gt;2019&lt;/Year&gt;&lt;Details&gt;&lt;_accession_num&gt;31024252&lt;/_accession_num&gt;&lt;_author_adr&gt;Advanced Medical and Dental Institute, Universiti Sains Malaysia, Penang, Malaysia.; Stem Cell and Biotherapy Engineering Research Center of Henan, College of Life, Science and Technology, Xinxiang Medical University, Xinxiang, China.; Advanced Medical and Dental Institute, Universiti Sains Malaysia, Penang, Malaysia.; Advanced Medical and Dental Institute, Universiti Sains Malaysia, Penang, Malaysia.; Advanced Medical and Dental Institute, Universiti Sains Malaysia, Penang, Malaysia.; Stem Cell and Biotherapy Engineering Research Center of Henan, College of Life, Science and Technology, Xinxiang Medical University, Xinxiang, China.; Henan Joint International Laboratory of Stem Cell Medicine, College of Biomedical Engineering, Xinxiang Medical University, Xinxiang, China.&lt;/_author_adr&gt;&lt;_collection_scope&gt;SCIE&lt;/_collection_scope&gt;&lt;_created&gt;63070194&lt;/_created&gt;&lt;_date&gt;2019-01-20&lt;/_date&gt;&lt;_date_display&gt;2019&lt;/_date_display&gt;&lt;_doi&gt;10.3389/fnmol.2019.00080&lt;/_doi&gt;&lt;_impact_factor&gt;   3.720&lt;/_impact_factor&gt;&lt;_isbn&gt;1662-5099 (Print); 1662-5099 (Linking)&lt;/_isbn&gt;&lt;_journal&gt;Front Mol Neurosci&lt;/_journal&gt;&lt;_keywords&gt;MPP+; MSCs; Parkinson&amp;apos;s disease; ROS; SH-SY5Y; conditioned medium; inflammation&lt;/_keywords&gt;&lt;_language&gt;eng&lt;/_language&gt;&lt;_modified&gt;63070194&lt;/_modified&gt;&lt;_pages&gt;80&lt;/_pages&gt;&lt;_tertiary_title&gt;Frontiers in molecular neuroscience&lt;/_tertiary_title&gt;&lt;_type_work&gt;Journal Article&lt;/_type_work&gt;&lt;_url&gt;http://www.ncbi.nlm.nih.gov/entrez/query.fcgi?cmd=Retrieve&amp;amp;db=pubmed&amp;amp;dopt=Abstract&amp;amp;list_uids=31024252&amp;amp;query_hl=1&lt;/_url&gt;&lt;_volume&gt;12&lt;/_volume&gt;&lt;/Details&gt;&lt;Extra&gt;&lt;DBUID&gt;{F96A950B-833F-4880-A151-76DA2D6A2879}&lt;/DBUID&gt;&lt;/Extra&gt;&lt;/Item&gt;&lt;/References&gt;&lt;/Group&gt;&lt;/Citation&gt;_x000a_"/>
    <w:docVar w:name="NE.Ref{0BEE6FDB-DBBE-4275-BE5A-860B58B5EDDD}" w:val=" ADDIN NE.Ref.{0BEE6FDB-DBBE-4275-BE5A-860B58B5EDDD}&lt;Citation&gt;&lt;Group&gt;&lt;References&gt;&lt;Item&gt;&lt;ID&gt;920&lt;/ID&gt;&lt;UID&gt;{D73F5802-B952-4FF5-A764-4D94A6689E13}&lt;/UID&gt;&lt;Title&gt;Intranasally Administered Exosomes from Umbilical Cord Stem Cells Have Preventive  Neuroprotective Effects and Contribute to Functional Recovery after Perinatal Brain  Injury&lt;/Title&gt;&lt;Template&gt;Journal Article&lt;/Template&gt;&lt;Star&gt;0&lt;/Star&gt;&lt;Tag&gt;0&lt;/Tag&gt;&lt;Author&gt;Thomi, G; Joerger-Messerli, M; Haesler, V; Muri, L; Surbek, D; Schoeberlein, A&lt;/Author&gt;&lt;Year&gt;2019&lt;/Year&gt;&lt;Details&gt;&lt;_accession_num&gt;31398924&lt;/_accession_num&gt;&lt;_author_adr&gt;Department of Obstetrics and Feto-maternal Medicine, Inselspital, Bern University  Hospital, University of Bern, 3010 Bern, Switzerland.; Department for BioMedical Research (DBMR), University of Bern, 3012 Bern,  Switzerland.; Graduate School for Cellular and Biomedical Sciences, University of Bern, 3012 Bern,  Switzerland.; Department of Obstetrics and Feto-maternal Medicine, Inselspital, Bern University  Hospital, University of Bern, 3010 Bern, Switzerland.; Department for BioMedical Research (DBMR), University of Bern, 3012 Bern,  Switzerland.; Department of Obstetrics and Feto-maternal Medicine, Inselspital, Bern University  Hospital, University of Bern, 3010 Bern, Switzerland.; Department for BioMedical Research (DBMR), University of Bern, 3012 Bern,  Switzerland.; Neuroinfection Laboratory, Institute for Infectious Diseases, University of Bern,  3012 Bern, Switzerland.; Department of Obstetrics and Feto-maternal Medicine, Inselspital, Bern University  Hospital, University of Bern, 3010 Bern, Switzerland.; Department for BioMedical Research (DBMR), University of Bern, 3012 Bern,  Switzerland.; Department of Obstetrics and Feto-maternal Medicine, Inselspital, Bern University  Hospital, University of Bern, 3010 Bern, Switzerland.  andreina.schoeberlein@dbmr.unibe.ch.; Department for BioMedical Research (DBMR), University of Bern, 3012 Bern,  Switzerland. andreina.schoeberlein@dbmr.unibe.ch.&lt;/_author_adr&gt;&lt;_collection_scope&gt;SCIE&lt;/_collection_scope&gt;&lt;_created&gt;63352055&lt;/_created&gt;&lt;_date&gt;2019-08-08&lt;/_date&gt;&lt;_date_display&gt;2019 Aug 8&lt;/_date_display&gt;&lt;_doi&gt;10.3390/cells8080855&lt;/_doi&gt;&lt;_impact_factor&gt;   5.656&lt;/_impact_factor&gt;&lt;_isbn&gt;2073-4409 (Electronic); 2073-4409 (Linking)&lt;/_isbn&gt;&lt;_issue&gt;8&lt;/_issue&gt;&lt;_journal&gt;Cells&lt;/_journal&gt;&lt;_keywords&gt;*exosomes; *gray matter injury; *hypoxia-ischemia; *intranasal; *memory; *mesenchymal stem cells; *neuroregeneration; *perinatal brain injury; *umbilical cord; *white matter injury&lt;/_keywords&gt;&lt;_language&gt;eng&lt;/_language&gt;&lt;_modified&gt;63352055&lt;/_modified&gt;&lt;_subject_headings&gt;Administration, Intranasal/methods; Animals; Brain Injuries/*therapy; Brain Regeneration/*drug effects; *Exosomes; Humans; Mesenchymal Stem Cells/cytology/*metabolism; Neuroprotective Agents/*therapeutic use; Rats; Rats, Wistar; Umbilical Cord/cytology/*metabolism&lt;/_subject_headings&gt;&lt;_tertiary_title&gt;Cells&lt;/_tertiary_title&gt;&lt;_type_work&gt;Journal Article; Research Support, Non-U.S. Gov&amp;apos;t&lt;/_type_work&gt;&lt;_url&gt;http://www.ncbi.nlm.nih.gov/entrez/query.fcgi?cmd=Retrieve&amp;amp;db=pubmed&amp;amp;dopt=Abstract&amp;amp;list_uids=31398924&amp;amp;query_hl=1&lt;/_url&gt;&lt;_volume&gt;8&lt;/_volume&gt;&lt;/Details&gt;&lt;Extra&gt;&lt;DBUID&gt;{F96A950B-833F-4880-A151-76DA2D6A2879}&lt;/DBUID&gt;&lt;/Extra&gt;&lt;/Item&gt;&lt;/References&gt;&lt;/Group&gt;&lt;Group&gt;&lt;References&gt;&lt;Item&gt;&lt;ID&gt;730&lt;/ID&gt;&lt;UID&gt;{479A470D-B293-46FD-BD8D-53D76D6AFC8F}&lt;/UID&gt;&lt;Title&gt;Exosomes derived from human umbilical cord mesenchymal stem cells alleviate liver fibrosis&lt;/Title&gt;&lt;Template&gt;Journal Article&lt;/Template&gt;&lt;Star&gt;0&lt;/Star&gt;&lt;Tag&gt;0&lt;/Tag&gt;&lt;Author&gt;Li, T; Yan, Y; Wang, B; Qian, H; Zhang, X; Shen, L; Wang, M; Zhou, Y; Zhu, W; Li, W; Xu, W&lt;/Author&gt;&lt;Year&gt;2013&lt;/Year&gt;&lt;Details&gt;&lt;_accession_num&gt;23002959&lt;/_accession_num&gt;&lt;_author_adr&gt;School of Medical Science and Laboratory Medicine, Jiangsu University, Zhenjiang, Jiangsu, People&amp;apos;s Republic of China.&lt;/_author_adr&gt;&lt;_collection_scope&gt;SCI;SCIE&lt;/_collection_scope&gt;&lt;_created&gt;63306282&lt;/_created&gt;&lt;_date&gt;2013-03-15&lt;/_date&gt;&lt;_date_display&gt;2013 Mar 15&lt;/_date_display&gt;&lt;_doi&gt;10.1089/scd.2012.0395&lt;/_doi&gt;&lt;_impact_factor&gt;   3.082&lt;/_impact_factor&gt;&lt;_isbn&gt;1557-8534 (Electronic); 1547-3287 (Linking)&lt;/_isbn&gt;&lt;_issue&gt;6&lt;/_issue&gt;&lt;_journal&gt;Stem Cells Dev&lt;/_journal&gt;&lt;_keywords&gt;Animals; Carbon Tetrachloride; Cell Differentiation; Cell Extracts/*therapeutic use; Cell Line; Cell Shape; Collagen Type I/metabolism; Collagen Type III/metabolism; Epithelial-Mesenchymal Transition; *Exosomes; Humans; Liver/pathology; Liver Cirrhosis/metabolism/*therapy; Mesenchymal Stem Cells/*metabolism/physiology; Mice; Signal Transduction; Smad Proteins/metabolism; Transforming Growth Factor beta1/physiology; Umbilical Cord/cytology&lt;/_keywords&gt;&lt;_language&gt;eng&lt;/_language&gt;&lt;_modified&gt;63453068&lt;/_modified&gt;&lt;_pages&gt;845-54&lt;/_pages&gt;&lt;_tertiary_title&gt;Stem cells and development&lt;/_tertiary_title&gt;&lt;_type_work&gt;Journal Article; Research Support, Non-U.S. Gov&amp;apos;t&lt;/_type_work&gt;&lt;_url&gt;http://www.ncbi.nlm.nih.gov/entrez/query.fcgi?cmd=Retrieve&amp;amp;db=pubmed&amp;amp;dopt=Abstract&amp;amp;list_uids=23002959&amp;amp;query_hl=1&lt;/_url&gt;&lt;_volume&gt;22&lt;/_volume&gt;&lt;/Details&gt;&lt;Extra&gt;&lt;DBUID&gt;{F96A950B-833F-4880-A151-76DA2D6A2879}&lt;/DBUID&gt;&lt;/Extra&gt;&lt;/Item&gt;&lt;/References&gt;&lt;/Group&gt;&lt;/Citation&gt;_x000a_"/>
    <w:docVar w:name="NE.Ref{0D04F421-0891-4B1E-A94B-6C9153FDC4A4}" w:val=" ADDIN NE.Ref.{0D04F421-0891-4B1E-A94B-6C9153FDC4A4}&lt;Citation&gt;&lt;Group&gt;&lt;References&gt;&lt;Item&gt;&lt;ID&gt;777&lt;/ID&gt;&lt;UID&gt;{30FED257-F0CA-4BFA-A1F1-C5C43B2BC3D2}&lt;/UID&gt;&lt;Title&gt;Comparative Proteomic Analysis of Exosomes and Microvesicles in Human Saliva for  Lung Cancer&lt;/Title&gt;&lt;Template&gt;Journal Article&lt;/Template&gt;&lt;Star&gt;0&lt;/Star&gt;&lt;Tag&gt;0&lt;/Tag&gt;&lt;Author&gt;Sun, Y; Huo, C; Qiao, Z; Shang, Z; Uzzaman, A; Liu, S; Jiang, X; Fan, L Y; Ji, L; Guan, X; Cao, C X; Xiao, H&lt;/Author&gt;&lt;Year&gt;2018&lt;/Year&gt;&lt;Details&gt;&lt;_accession_num&gt;29397740&lt;/_accession_num&gt;&lt;_author_adr&gt;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Department of Thoracic Surgery, Ninth People&amp;apos;s Hospital, School of Medicine, Shanghai Jiao Tong University , Shanghai 200011,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lt;/_author_adr&gt;&lt;_collection_scope&gt;SCI;SCIE&lt;/_collection_scope&gt;&lt;_created&gt;63315191&lt;/_created&gt;&lt;_date&gt;2018-03-02&lt;/_date&gt;&lt;_date_display&gt;2018 Mar 2&lt;/_date_display&gt;&lt;_doi&gt;10.1021/acs.jproteome.7b00770&lt;/_doi&gt;&lt;_impact_factor&gt;   3.780&lt;/_impact_factor&gt;&lt;_isbn&gt;1535-3907 (Electronic); 1535-3893 (Linking)&lt;/_isbn&gt;&lt;_issue&gt;3&lt;/_issue&gt;&lt;_journal&gt;J Proteome Res&lt;/_journal&gt;&lt;_keywords&gt;Biomarkers, Tumor/*genetics/metabolism; Case-Control Studies; Cell-Derived Microparticles/*chemistry; Chromatography, Liquid; Exosomes/*chemistry; Gene Expression; Gene Expression Profiling; Glycoproteins/genetics/metabolism; Humans; Lung Neoplasms/*diagnosis/genetics/metabolism; Membrane Proteins/genetics/metabolism; Mucin-5B/genetics/metabolism; Neoplasm Proteins/*genetics/metabolism; Phosphoproteins/genetics/metabolism; Proteome/*genetics/metabolism; Proteomics/methods; Saliva/*chemistry; Tandem Mass Spectrometry; ras GTPase-Activating Proteins/genetics/metabolism*exosomes; *extracellular vesicles; *lung cancer; *microvesicles; *proteomics; *saliva&lt;/_keywords&gt;&lt;_language&gt;eng&lt;/_language&gt;&lt;_modified&gt;63315191&lt;/_modified&gt;&lt;_pages&gt;1101-1107&lt;/_pages&gt;&lt;_tertiary_title&gt;Journal of proteome research&lt;/_tertiary_title&gt;&lt;_type_work&gt;Comparative Study; Journal Article; Research Support, Non-U.S. Gov&amp;apos;t&lt;/_type_work&gt;&lt;_url&gt;http://www.ncbi.nlm.nih.gov/entrez/query.fcgi?cmd=Retrieve&amp;amp;db=pubmed&amp;amp;dopt=Abstract&amp;amp;list_uids=29397740&amp;amp;query_hl=1&lt;/_url&gt;&lt;_volume&gt;17&lt;/_volume&gt;&lt;/Details&gt;&lt;Extra&gt;&lt;DBUID&gt;{F96A950B-833F-4880-A151-76DA2D6A2879}&lt;/DBUID&gt;&lt;/Extra&gt;&lt;/Item&gt;&lt;/References&gt;&lt;/Group&gt;&lt;Group&gt;&lt;References&gt;&lt;Item&gt;&lt;ID&gt;779&lt;/ID&gt;&lt;UID&gt;{9A2B6B83-9562-488A-B47D-8962DD29BB9A}&lt;/UID&gt;&lt;Title&gt;Comparative proteomics evaluation of plasma exosome isolation techniques and assessment of the stability of exosomes in normal human blood plasma&lt;/Title&gt;&lt;Template&gt;Journal Article&lt;/Template&gt;&lt;Star&gt;0&lt;/Star&gt;&lt;Tag&gt;0&lt;/Tag&gt;&lt;Author&gt;Kalra, H; Adda, C G; Liem, M; Ang, C S; Mechler, A; Simpson, R J; Hulett, M D; Mathivanan, S&lt;/Author&gt;&lt;Year&gt;2013&lt;/Year&gt;&lt;Details&gt;&lt;_accession_num&gt;24115447&lt;/_accession_num&gt;&lt;_author_adr&gt;Department of Biochemistry, La Trobe Institute for Molecular Science, La Trobe University, Melbourne, Victoria, Australia.&lt;/_author_adr&gt;&lt;_collection_scope&gt;SCI;SCIE&lt;/_collection_scope&gt;&lt;_created&gt;63315191&lt;/_created&gt;&lt;_date&gt;2013-11-01&lt;/_date&gt;&lt;_date_display&gt;2013 Nov&lt;/_date_display&gt;&lt;_doi&gt;10.1002/pmic.201300282&lt;/_doi&gt;&lt;_impact_factor&gt;   3.106&lt;/_impact_factor&gt;&lt;_isbn&gt;1615-9861 (Electronic); 1615-9853 (Linking)&lt;/_isbn&gt;&lt;_issue&gt;22&lt;/_issue&gt;&lt;_journal&gt;Proteomics&lt;/_journal&gt;&lt;_keywords&gt;Biomarkers; Blotting, Western; Exosomes/*chemistry; Humans; Mass Spectrometry; Plasma/*chemistry/*cytology; Proteome/*analysis/chemistry; Proteomics/*methods; ViscosityAnimal proteomics; Biomarkers; Exosomes; Targeted drug delivery&lt;/_keywords&gt;&lt;_language&gt;eng&lt;/_language&gt;&lt;_modified&gt;63315191&lt;/_modified&gt;&lt;_ori_publication&gt;(c) 2013 WILEY-VCH Verlag GmbH &amp;amp; Co. KGaA, Weinheim.&lt;/_ori_publication&gt;&lt;_pages&gt;3354-64&lt;/_pages&gt;&lt;_tertiary_title&gt;Proteomics&lt;/_tertiary_title&gt;&lt;_type_work&gt;Journal Article; Research Support, Non-U.S. Gov&amp;apos;t&lt;/_type_work&gt;&lt;_url&gt;http://www.ncbi.nlm.nih.gov/entrez/query.fcgi?cmd=Retrieve&amp;amp;db=pubmed&amp;amp;dopt=Abstract&amp;amp;list_uids=24115447&amp;amp;query_hl=1&lt;/_url&gt;&lt;_volume&gt;13&lt;/_volume&gt;&lt;/Details&gt;&lt;Extra&gt;&lt;DBUID&gt;{F96A950B-833F-4880-A151-76DA2D6A2879}&lt;/DBUID&gt;&lt;/Extra&gt;&lt;/Item&gt;&lt;/References&gt;&lt;/Group&gt;&lt;Group&gt;&lt;References&gt;&lt;Item&gt;&lt;ID&gt;780&lt;/ID&gt;&lt;UID&gt;{1A5A83D7-09B7-4A77-A9FD-C4167A4B19C0}&lt;/UID&gt;&lt;Title&gt;Large-scale proteomics and phosphoproteomics of urinary exosomes&lt;/Title&gt;&lt;Template&gt;Journal Article&lt;/Template&gt;&lt;Star&gt;0&lt;/Star&gt;&lt;Tag&gt;0&lt;/Tag&gt;&lt;Author&gt;Gonzales, P A; Pisitkun, T; Hoffert, J D; Tchapyjnikov, D; Star, R A; Kleta, R; Wang, N S; Knepper, M A&lt;/Author&gt;&lt;Year&gt;2009&lt;/Year&gt;&lt;Details&gt;&lt;_accession_num&gt;19056867&lt;/_accession_num&gt;&lt;_author_adr&gt;Laboratory of Kidney and Electrolyte Metabolism, National Heart, Lung, and Blood  Institute, National Institutes of Health, Bethesda, MD 20892, USA.&lt;/_author_adr&gt;&lt;_collection_scope&gt;SCI;SCIE&lt;/_collection_scope&gt;&lt;_created&gt;63315191&lt;/_created&gt;&lt;_date&gt;2009-02-01&lt;/_date&gt;&lt;_date_display&gt;2009 Feb&lt;/_date_display&gt;&lt;_doi&gt;10.1681/ASN.2008040406&lt;/_doi&gt;&lt;_impact_factor&gt;   8.547&lt;/_impact_factor&gt;&lt;_isbn&gt;1533-3450 (Electronic); 1046-6673 (Linking)&lt;/_isbn&gt;&lt;_issue&gt;2&lt;/_issue&gt;&lt;_journal&gt;J Am Soc Nephrol&lt;/_journal&gt;&lt;_keywords&gt;Adenosine Triphosphatases/chemistry; Adult; Bartter Syndrome/urine; Chromatography, Liquid/methods; Exosomes/metabolism; Female; Humans; Male; Mass Spectrometry/methods; Phosphoproteins/chemistry; Phosphorylation; Proteome; Proteomics/*methods; Thiazides/chemistry; *Urine&lt;/_keywords&gt;&lt;_language&gt;eng&lt;/_language&gt;&lt;_modified&gt;63315191&lt;/_modified&gt;&lt;_pages&gt;363-79&lt;/_pages&gt;&lt;_tertiary_title&gt;Journal of the American Society of Nephrology : JASN&lt;/_tertiary_title&gt;&lt;_type_work&gt;Journal Article&lt;/_type_work&gt;&lt;_url&gt;http://www.ncbi.nlm.nih.gov/entrez/query.fcgi?cmd=Retrieve&amp;amp;db=pubmed&amp;amp;dopt=Abstract&amp;amp;list_uids=19056867&amp;amp;query_hl=1&lt;/_url&gt;&lt;_volume&gt;20&lt;/_volume&gt;&lt;/Details&gt;&lt;Extra&gt;&lt;DBUID&gt;{F96A950B-833F-4880-A151-76DA2D6A2879}&lt;/DBUID&gt;&lt;/Extra&gt;&lt;/Item&gt;&lt;/References&gt;&lt;/Group&gt;&lt;Group&gt;&lt;References&gt;&lt;Item&gt;&lt;ID&gt;778&lt;/ID&gt;&lt;UID&gt;{6CFD9427-1ED1-4199-A09E-12F751C52D0F}&lt;/UID&gt;&lt;Title&gt;Lipidomic and proteomic analysis of exosomes from mouse cortical collecting duct  cells&lt;/Title&gt;&lt;Template&gt;Journal Article&lt;/Template&gt;&lt;Star&gt;0&lt;/Star&gt;&lt;Tag&gt;0&lt;/Tag&gt;&lt;Author&gt;Dang, V D; Jella, K K; Ragheb, RRT; Denslow, N D; Alli, A A&lt;/Author&gt;&lt;Year&gt;2017&lt;/Year&gt;&lt;Details&gt;&lt;_accession_num&gt;28821634&lt;/_accession_num&gt;&lt;_author_adr&gt;Department of Physiological Sciences, University of Florida, Gainesville, Florida, USA.; Center for Environmental and Human Toxicology, University of Florida, Gainesville, Florida, USA.; Department of Veterinary Diagnostic and Production Animal Production, Iowa State  University, Ames, Iowa, USA.; Department of Radiation Oncology, Emory University School of Medicine, Atlanta, Georgia, USA.; Malvern Instruments, Westborough, Massachusetts, USA.; Department of Physiological Sciences, University of Florida, Gainesville, Florida, USA.; Center for Environmental and Human Toxicology, University of Florida, Gainesville, Florida, USA.; Department of Physiology and Functional Genomics, University of Florida College of Medicine, Gainesville, Florida, USA; aalli@ufl.edu.; Division of Nephrology, Hypertension, and Renal Transplantation, Department of Medicine, University of Florida College of Medicine, Gainesville, Florida, USA.&lt;/_author_adr&gt;&lt;_collection_scope&gt;SCI;SCIE&lt;/_collection_scope&gt;&lt;_created&gt;63315191&lt;/_created&gt;&lt;_date&gt;2017-12-01&lt;/_date&gt;&lt;_date_display&gt;2017 Dec&lt;/_date_display&gt;&lt;_doi&gt;10.1096/fj.201700417R&lt;/_doi&gt;&lt;_impact_factor&gt;   5.391&lt;/_impact_factor&gt;&lt;_isbn&gt;1530-6860 (Electronic); 0892-6638 (Linking)&lt;/_isbn&gt;&lt;_issue&gt;12&lt;/_issue&gt;&lt;_journal&gt;FASEB J&lt;/_journal&gt;&lt;_keywords&gt;14-3-3 Proteins/metabolism; Animals; Annexin A1/metabolism; Annexin A3/metabolism; Blotting, Western; Cardiolipins/metabolism; Cell Membrane/metabolism; Cells, Cultured; Chromatography, Liquid; Electrophoresis, Polyacrylamide Gel; Exosomes/*metabolism; Kidney Tubules, Collecting/*cytology/*metabolism; Mice; Microfilament Proteins/metabolism; Nanoparticles; Phospholipids/metabolism; *Proteomics; Sphingomyelins/metabolism; Tandem Mass Spectrometry; Temperature*NanoSight; *cardiolipin; *exosomal; *mpkCCD; *sphingomyelin&lt;/_keywords&gt;&lt;_language&gt;eng&lt;/_language&gt;&lt;_modified&gt;63315191&lt;/_modified&gt;&lt;_ori_publication&gt;(c) FASEB.&lt;/_ori_publication&gt;&lt;_pages&gt;5399-5408&lt;/_pages&gt;&lt;_tertiary_title&gt;FASEB journal : official publication of the Federation of American Societies for _x000d__x000a_      Experimental Biology&lt;/_tertiary_title&gt;&lt;_type_work&gt;Journal Article; Research Support, N.I.H., Extramural; Research Support, Non-U.S. Gov&amp;apos;t&lt;/_type_work&gt;&lt;_url&gt;http://www.ncbi.nlm.nih.gov/entrez/query.fcgi?cmd=Retrieve&amp;amp;db=pubmed&amp;amp;dopt=Abstract&amp;amp;list_uids=28821634&amp;amp;query_hl=1&lt;/_url&gt;&lt;_volume&gt;31&lt;/_volume&gt;&lt;/Details&gt;&lt;Extra&gt;&lt;DBUID&gt;{F96A950B-833F-4880-A151-76DA2D6A2879}&lt;/DBUID&gt;&lt;/Extra&gt;&lt;/Item&gt;&lt;/References&gt;&lt;/Group&gt;&lt;/Citation&gt;_x000a_"/>
    <w:docVar w:name="NE.Ref{0DC6F82B-BE7A-4D8A-89D8-C5CA55B145F5}" w:val=" ADDIN NE.Ref.{0DC6F82B-BE7A-4D8A-89D8-C5CA55B145F5}&lt;Citation&gt;&lt;Group&gt;&lt;References&gt;&lt;Item&gt;&lt;ID&gt;828&lt;/ID&gt;&lt;UID&gt;{033CAA17-667F-4F51-8727-AA1E64078417}&lt;/UID&gt;&lt;Title&gt;Small extracellular vesicles derived from human mesenchymal stromal cells prevent  group 2 innate lymphoid cell-dominant allergic airway inflammation through delivery  of miR-146a-5p&lt;/Title&gt;&lt;Template&gt;Journal Article&lt;/Template&gt;&lt;Star&gt;0&lt;/Star&gt;&lt;Tag&gt;0&lt;/Tag&gt;&lt;Author&gt;Fang, S B; Zhang, H Y; Wang, C; He, B X; Liu, X Q; Meng, X C; Peng, Y Q; Xu, Z B; Fan, X L; Wu, Z J; Chen, D; Zheng, L; Zheng, S G; Fu, Q L&lt;/Author&gt;&lt;Year&gt;2020&lt;/Year&gt;&lt;Details&gt;&lt;_accession_num&gt;32128074&lt;/_accession_num&gt;&lt;_author_adr&gt;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Department of Laboratory Medicine, Nanfang Hospital, Southern Medical University,  Guangzhou, China.; Department of Internal Medicine, Ohio State University College of Medicine and  Wexner Medical Center, Columbus, OH, USA.; Otorhinolaryngology Hospital, The First Affiliated Hospital, Sun Yat-sen University,  Guangzhou, China.&lt;/_author_adr&gt;&lt;_created&gt;63318045&lt;/_created&gt;&lt;_date&gt;2020-01-20&lt;/_date&gt;&lt;_date_display&gt;2020&lt;/_date_display&gt;&lt;_doi&gt;10.1080/20013078.2020.1723260&lt;/_doi&gt;&lt;_impact_factor&gt;  11.000&lt;/_impact_factor&gt;&lt;_isbn&gt;2001-3078 (Print); 2001-3078 (Electronic); 2001-3078 (Linking)&lt;/_isbn&gt;&lt;_issue&gt;1&lt;/_issue&gt;&lt;_journal&gt;J Extracell Vesicles&lt;/_journal&gt;&lt;_keywords&gt;Small extracellular vesicles; allergic airway inflammation; anion-exchange chromatography; exosomes; group 2 innate lymphoid cells; mesenchymal stromal cells; microRNA; scalable protocol&lt;/_keywords&gt;&lt;_language&gt;eng&lt;/_language&gt;&lt;_modified&gt;63318045&lt;/_modified&gt;&lt;_ori_publication&gt;© 2020 The Author(s). Published by Informa UK Limited, trading as Taylor &amp;amp; Francis _x000d__x000a_      Group on behalf of The International Society for Extracellular Vesicles.&lt;/_ori_publication&gt;&lt;_pages&gt;1723260&lt;/_pages&gt;&lt;_tertiary_title&gt;Journal of extracellular vesicles&lt;/_tertiary_title&gt;&lt;_type_work&gt;Journal Article&lt;/_type_work&gt;&lt;_url&gt;http://www.ncbi.nlm.nih.gov/entrez/query.fcgi?cmd=Retrieve&amp;amp;db=pubmed&amp;amp;dopt=Abstract&amp;amp;list_uids=32128074&amp;amp;query_hl=1&lt;/_url&gt;&lt;_volume&gt;9&lt;/_volume&gt;&lt;/Details&gt;&lt;Extra&gt;&lt;DBUID&gt;{F96A950B-833F-4880-A151-76DA2D6A2879}&lt;/DBUID&gt;&lt;/Extra&gt;&lt;/Item&gt;&lt;/References&gt;&lt;/Group&gt;&lt;/Citation&gt;_x000a_"/>
    <w:docVar w:name="NE.Ref{0EE0970E-3816-4EE8-BB4B-6F5F782C701B}" w:val=" ADDIN NE.Ref.{0EE0970E-3816-4EE8-BB4B-6F5F782C701B}&lt;Citation&gt;&lt;Group&gt;&lt;References&gt;&lt;Item&gt;&lt;ID&gt;765&lt;/ID&gt;&lt;UID&gt;{165792B3-1C6D-4B17-BC80-20450B22257A}&lt;/UID&gt;&lt;Title&gt;Reassessment of Exosome Composition&lt;/Title&gt;&lt;Template&gt;Journal Article&lt;/Template&gt;&lt;Star&gt;0&lt;/Star&gt;&lt;Tag&gt;0&lt;/Tag&gt;&lt;Author&gt;Jeppesen, D K; Fenix, A M; Franklin, J L; Higginbotham, J N; Zhang, Q; Zimmerman, L J; Liebler, D C; Ping, J; Liu, Q; Evans, R; Fissell, W H; Patton, J G; Rome, L H; Burnette, D T; Coffey, R J&lt;/Author&gt;&lt;Year&gt;2019&lt;/Year&gt;&lt;Details&gt;&lt;_accession_num&gt;30951670&lt;/_accession_num&gt;&lt;_author_adr&gt;Department of Medicine, Vanderbilt University Medical Center, Nashville, TN 37232, USA.; Department of Cell and Developmental Biology, Vanderbilt University School of Medicine, Nashville, TN 37232, USA.; Department of Medicine, Vanderbilt University Medical Center, Nashville, TN 37232, USA; Department of Cell and Developmental Biology, Vanderbilt University School of Medicine, Nashville, TN 37232, USA; Veterans Affairs Medical Center, Nashville, TN 37232, USA.; Department of Medicine, Vanderbilt University Medical Center, Nashville, TN 37232, USA.; Department of Medicine, Vanderbilt University Medical Center, Nashville, TN 37232, USA.; Jim Ayers Institute for Precancer Detection and Diagnosis, Vanderbilt University  Medical Center, Nashville, TN 37232, USA.; Jim Ayers Institute for Precancer Detection and Diagnosis, Vanderbilt University  Medical Center, Nashville, TN 37232, USA.; Department of Biostatistics, Vanderbilt University Medical Center, Nashville, TN  37232, USA.; Department of Biostatistics, Vanderbilt University Medical Center, Nashville, TN  37232, USA.; Division of Nephrology and Hypertension, Vanderbilt University Medical Center, Nashville, TN 37232, USA.; Division of Nephrology and Hypertension, Vanderbilt University Medical Center, Nashville, TN 37232, USA.; Department of Biological Sciences, Vanderbilt University, Nashville, TN 37235, USA.; Department of Biological Chemistry, David Geffen School of Medicine and the California NanoSystems Institute, University of California Los Angeles, Los Angeles, CA 90095, USA.; Department of Cell and Developmental Biology, Vanderbilt University School of Medicine, Nashville, TN 37232, USA.; Department of Medicine, Vanderbilt University Medical Center, Nashville, TN 37232, USA; Department of Cell and Developmental Biology, Vanderbilt University School of Medicine, Nashville, TN 37232, USA; Veterans Affairs Medical Center, Nashville, TN 37232, USA. Electronic address: robert.coffey@vumc.org.&lt;/_author_adr&gt;&lt;_collection_scope&gt;SCI;SCIE&lt;/_collection_scope&gt;&lt;_created&gt;63313352&lt;/_created&gt;&lt;_date&gt;2019-04-04&lt;/_date&gt;&lt;_date_display&gt;2019 Apr 4&lt;/_date_display&gt;&lt;_doi&gt;10.1016/j.cell.2019.02.029&lt;/_doi&gt;&lt;_impact_factor&gt;  38.637&lt;/_impact_factor&gt;&lt;_isbn&gt;1097-4172 (Electronic); 0092-8674 (Linking)&lt;/_isbn&gt;&lt;_issue&gt;2&lt;/_issue&gt;&lt;_journal&gt;Cell&lt;/_journal&gt;&lt;_keywords&gt;Annexin A1/metabolism; Argonaute Proteins/metabolism; Cell Line, Tumor; Cell Membrane/metabolism; Cell-Derived Microparticles/metabolism; DNA/metabolism; Exosomes/chemistry/*metabolism/*physiology; Extracellular Vesicles; Female; Humans; Lysosomes/metabolism; Male; Proteins/metabolism; RNA/metabolism*Argonaute; *amphisomes; *annexin; *autophagy; *exomeres; *exosomes; *extracellular DNA; *extracellular RNA; *extracellular vesicles; *microvesicles&lt;/_keywords&gt;&lt;_language&gt;eng&lt;/_language&gt;&lt;_modified&gt;63440028&lt;/_modified&gt;&lt;_ori_publication&gt;Copyright (c) 2019 Elsevier Inc. All rights reserved.&lt;/_ori_publication&gt;&lt;_pages&gt;428-445.e18&lt;/_pages&gt;&lt;_tertiary_title&gt;Cell&lt;/_tertiary_title&gt;&lt;_type_work&gt;Journal Article; Research Support, N.I.H., Extramural&lt;/_type_work&gt;&lt;_url&gt;http://www.ncbi.nlm.nih.gov/entrez/query.fcgi?cmd=Retrieve&amp;amp;db=pubmed&amp;amp;dopt=Abstract&amp;amp;list_uids=30951670&amp;amp;query_hl=1&lt;/_url&gt;&lt;_volume&gt;177&lt;/_volume&gt;&lt;/Details&gt;&lt;Extra&gt;&lt;DBUID&gt;{F96A950B-833F-4880-A151-76DA2D6A2879}&lt;/DBUID&gt;&lt;/Extra&gt;&lt;/Item&gt;&lt;/References&gt;&lt;/Group&gt;&lt;/Citation&gt;_x000a_"/>
    <w:docVar w:name="NE.Ref{0FB0C666-A01A-4261-A000-0526671A097D}" w:val=" ADDIN NE.Ref.{0FB0C666-A01A-4261-A000-0526671A097D}&lt;Citation&gt;&lt;Group&gt;&lt;References&gt;&lt;Item&gt;&lt;ID&gt;939&lt;/ID&gt;&lt;UID&gt;{87D82AF1-243D-4CF2-BBB1-648EC179759F}&lt;/UID&gt;&lt;Title&gt;Microvesicles as Potential Biomarkers for the Identification of Senescence in Human  Mesenchymal Stem Cells&lt;/Title&gt;&lt;Template&gt;Journal Article&lt;/Template&gt;&lt;Star&gt;0&lt;/Star&gt;&lt;Tag&gt;0&lt;/Tag&gt;&lt;Author&gt;Lei, Q; Liu, T; Gao, F; Xie, H; Sun, L; Zhao, A; Ren, W; Guo, H; Zhang, L; Wang, H; Chen, Z; Guo, A Y; Li, Q&lt;/Author&gt;&lt;Year&gt;2017&lt;/Year&gt;&lt;Details&gt;&lt;_accession_num&gt;28819455&lt;/_accession_num&gt;&lt;_author_adr&gt;Institute of Hematology, Union Hospital, Tongji Medical College, Huazhong University  of Science and Technology, Wuhan 430022, China.; Department of Bioinformatics and Systems Biology, Key Laboratory of Molecular  Biophysics of the Ministry of Education, College of Life Science and Technology,  Huazhong University of Science and Technology, Wuhan, China.; Institute of Hematology, Union Hospital, Tongji Medical College, Huazhong University  of Science and Technology, Wuhan 430022, China.; Institute of Hematology, Union Hospital, Tongji Medical College, Huazhong University  of Science and Technology, Wuhan 430022, China.; Institute of Hematology, Union Hospital, Tongji Medical College, Huazhong University  of Science and Technology, Wuhan 430022, China.; Institute of Hematology, Union Hospital, Tongji Medical College, Huazhong University  of Science and Technology, Wuhan 430022, China.; Institute of Hematology, Union Hospital, Tongji Medical College, Huazhong University  of Science and Technology, Wuhan 430022, China.; Institute of Hematology, Union Hospital, Tongji Medical College, Huazhong University  of Science and Technology, Wuhan 430022, China.; Department of Hematology, JingZhou Central Hospital, Tongji Medical College,  Huazhong University of Science and Technology, Jingzhou, China.; Department of Hematology, Wuhan Central Hospital, Wuhan, China.; Institute of Hematology, Union Hospital, Tongji Medical College, Huazhong University  of Science and Technology, Wuhan 430022, China.; Department of Bioinformatics and Systems Biology, Key Laboratory of Molecular  Biophysics of the Ministry of Education, College of Life Science and Technology,  Huazhong University of Science and Technology, Wuhan, China.; Institute of Hematology, Union Hospital, Tongji Medical College, Huazhong University  of Science and Technology, Wuhan 430022, China.&lt;/_author_adr&gt;&lt;_collection_scope&gt;SCIE&lt;/_collection_scope&gt;&lt;_created&gt;63441910&lt;/_created&gt;&lt;_date&gt;2017-01-20&lt;/_date&gt;&lt;_date_display&gt;2017&lt;/_date_display&gt;&lt;_doi&gt;10.7150/thno.18915&lt;/_doi&gt;&lt;_impact_factor&gt;   8.579&lt;/_impact_factor&gt;&lt;_isbn&gt;1838-7640 (Electronic); 1838-7640 (Linking)&lt;/_isbn&gt;&lt;_issue&gt;10&lt;/_issue&gt;&lt;_journal&gt;Theranostics&lt;/_journal&gt;&lt;_keywords&gt;*biomarker.; *mesenchymal stem cells; *microvesicles; *senescence&lt;/_keywords&gt;&lt;_language&gt;eng&lt;/_language&gt;&lt;_modified&gt;63441910&lt;/_modified&gt;&lt;_pages&gt;2673-2689&lt;/_pages&gt;&lt;_subject_headings&gt;Aging/*pathology; Biomarkers/*analysis; Cells, Cultured; Extracellular Vesicles/*chemistry; Humans; Mesenchymal Stem Cells/*physiology; MicroRNAs/*analysis&lt;/_subject_headings&gt;&lt;_tertiary_title&gt;Theranostics&lt;/_tertiary_title&gt;&lt;_type_work&gt;Journal Article&lt;/_type_work&gt;&lt;_url&gt;http://www.ncbi.nlm.nih.gov/entrez/query.fcgi?cmd=Retrieve&amp;amp;db=pubmed&amp;amp;dopt=Abstract&amp;amp;list_uids=28819455&amp;amp;query_hl=1&lt;/_url&gt;&lt;_volume&gt;7&lt;/_volume&gt;&lt;/Details&gt;&lt;Extra&gt;&lt;DBUID&gt;{F96A950B-833F-4880-A151-76DA2D6A2879}&lt;/DBUID&gt;&lt;/Extra&gt;&lt;/Item&gt;&lt;/References&gt;&lt;/Group&gt;&lt;Group&gt;&lt;References&gt;&lt;Item&gt;&lt;ID&gt;940&lt;/ID&gt;&lt;UID&gt;{5FC46C63-06C1-4B85-9E4F-F519A021A6CF}&lt;/UID&gt;&lt;Title&gt;MiR-1908/EXO1 and MiR-203a/FOS, regulated by scd1, are associated with fracture risk  and bone health in postmenopausal diabetic women&lt;/Title&gt;&lt;Template&gt;Journal Article&lt;/Template&gt;&lt;Star&gt;0&lt;/Star&gt;&lt;Tag&gt;0&lt;/Tag&gt;&lt;Author&gt;Chen, Y S; Kang, X R; Zhou, Z H; Yang, J; Xin, Q; Ying, C T; Zhang, Y P; Tao, J&lt;/Author&gt;&lt;Year&gt;2020&lt;/Year&gt;&lt;Details&gt;&lt;_accession_num&gt;32454462&lt;/_accession_num&gt;&lt;_author_adr&gt;Department of Orthopedics, Shanghai General Hospital, Shanghai Jiao Tong University  School of Medicine, Shanghai Jiao Tong University, Shanghai 200080, China.; Department of Otolaryngology-Head and Neck Surgery, Shanghai Ninth People&amp;apos;s  Hospital, Shanghai Jiao Tong University School of Medicine, Ear Institute, Shanghai  Jiao Tong University School of Medicine, Shanghai 200080, China.; Department of Orthopedics, Shanghai General Hospital, Shanghai Jiao Tong University  School of Medicine, Shanghai Jiao Tong University, Shanghai 200080, China.; Department of Neurosurgery, Shanghai General Hospital, Shanghai Jiao Tong University  School of Medicine, Shanghai Jiao Tong University, Shanghai 200080, China.; Department of Orthopedics, Shanghai General Hospital, Shanghai Jiao Tong University  School of Medicine, Shanghai Jiao Tong University, Shanghai 200080, China.; Department of Orthopedics, Shanghai General Hospital, Shanghai Jiao Tong University  School of Medicine, Shanghai Jiao Tong University, Shanghai 200080, China.; Department of Orthopedics, Shanghai General Hospital, Shanghai Jiao Tong University  School of Medicine, Shanghai Jiao Tong University, Shanghai 200080, China.; Department of Orthopedics, Shanghai General Hospital, Shanghai Jiao Tong University  School of Medicine, Shanghai Jiao Tong University, Shanghai 200080, China.&lt;/_author_adr&gt;&lt;_created&gt;63441918&lt;/_created&gt;&lt;_date&gt;2020-05-26&lt;/_date&gt;&lt;_date_display&gt;2020 May 26&lt;/_date_display&gt;&lt;_doi&gt;10.18632/aging.103227&lt;/_doi&gt;&lt;_impact_factor&gt;   4.831&lt;/_impact_factor&gt;&lt;_isbn&gt;1945-4589 (Electronic); 1945-4589 (Linking)&lt;/_isbn&gt;&lt;_issue&gt;10&lt;/_issue&gt;&lt;_journal&gt;Aging (Albany NY)&lt;/_journal&gt;&lt;_keywords&gt;bone mesenchymal stem cell (BMSC); diabetes; fracture risk; nomogram; stearoyl-coenzyme A desaturase (SCD1)&lt;/_keywords&gt;&lt;_language&gt;eng&lt;/_language&gt;&lt;_modified&gt;63441918&lt;/_modified&gt;&lt;_pages&gt;9549-9584&lt;/_pages&gt;&lt;_tertiary_title&gt;Aging&lt;/_tertiary_title&gt;&lt;_type_work&gt;Journal Article&lt;/_type_work&gt;&lt;_url&gt;http://www.ncbi.nlm.nih.gov/entrez/query.fcgi?cmd=Retrieve&amp;amp;db=pubmed&amp;amp;dopt=Abstract&amp;amp;list_uids=32454462&amp;amp;query_hl=1&lt;/_url&gt;&lt;_volume&gt;12&lt;/_volume&gt;&lt;/Details&gt;&lt;Extra&gt;&lt;DBUID&gt;{F96A950B-833F-4880-A151-76DA2D6A2879}&lt;/DBUID&gt;&lt;/Extra&gt;&lt;/Item&gt;&lt;/References&gt;&lt;/Group&gt;&lt;Group&gt;&lt;References&gt;&lt;Item&gt;&lt;ID&gt;936&lt;/ID&gt;&lt;UID&gt;{2670A03B-5D48-4A44-953D-F7CBB5DE8C2B}&lt;/UID&gt;&lt;Title&gt;Role of Exosomes Derived from miR-133b Modified MSCs in an Experimental Rat Model of  Intracerebral Hemorrhage&lt;/Title&gt;&lt;Template&gt;Journal Article&lt;/Template&gt;&lt;Star&gt;0&lt;/Star&gt;&lt;Tag&gt;0&lt;/Tag&gt;&lt;Author&gt;Shen, H; Yao, X; Li, H; Li, X; Zhang, T; Sun, Q; Ji, C; Chen, G&lt;/Author&gt;&lt;Year&gt;2018&lt;/Year&gt;&lt;Details&gt;&lt;_accession_num&gt;29455449&lt;/_accession_num&gt;&lt;_author_adr&gt;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qsun@suda.edu.cn.; Department of Neurosurgery &amp;amp; Brain and Nerve Research Laboratory, The First  Affiliated Hospital of Soochow University, 188 Shizi Street, Suzhou, Jiangsu  Province, 215006, China. jcy87@126.com.; Department of Neurosurgery &amp;amp; Brain and Nerve Research Laboratory, The First  Affiliated Hospital of Soochow University, 188 Shizi Street, Suzhou, Jiangsu  Province, 215006, China.&lt;/_author_adr&gt;&lt;_collection_scope&gt;SCI;SCIE&lt;/_collection_scope&gt;&lt;_created&gt;63441889&lt;/_created&gt;&lt;_date&gt;2018-03-01&lt;/_date&gt;&lt;_date_display&gt;2018 Mar&lt;/_date_display&gt;&lt;_doi&gt;10.1007/s12031-018-1041-2&lt;/_doi&gt;&lt;_impact_factor&gt;   2.678&lt;/_impact_factor&gt;&lt;_isbn&gt;1559-1166 (Electronic); 0895-8696 (Linking)&lt;/_isbn&gt;&lt;_issue&gt;3&lt;/_issue&gt;&lt;_journal&gt;J Mol Neurosci&lt;/_journal&gt;&lt;_keywords&gt;Apoptosis; Exosome; ICH; Mesenchymal stromal cells; MiR-133b&lt;/_keywords&gt;&lt;_language&gt;eng&lt;/_language&gt;&lt;_modified&gt;63441889&lt;/_modified&gt;&lt;_pages&gt;421-430&lt;/_pages&gt;&lt;_subject_headings&gt;Animals; Apoptosis; Cerebral Hemorrhage/*metabolism/therapy; Cyclic AMP Response Element-Binding Protein/metabolism; Exosomes/metabolism/*transplantation; Male; Mesenchymal Stem Cells/cytology/*metabolism; MicroRNAs/*genetics/metabolism; Mitogen-Activated Protein Kinase 1/metabolism; Mitogen-Activated Protein Kinase 3/metabolism; Rats; Rats, Sprague-Dawley&lt;/_subject_headings&gt;&lt;_tertiary_title&gt;Journal of molecular neuroscience : MN&lt;/_tertiary_title&gt;&lt;_type_work&gt;Journal Article&lt;/_type_work&gt;&lt;_url&gt;http://www.ncbi.nlm.nih.gov/entrez/query.fcgi?cmd=Retrieve&amp;amp;db=pubmed&amp;amp;dopt=Abstract&amp;amp;list_uids=29455449&amp;amp;query_hl=1&lt;/_url&gt;&lt;_volume&gt;64&lt;/_volume&gt;&lt;/Details&gt;&lt;Extra&gt;&lt;DBUID&gt;{F96A950B-833F-4880-A151-76DA2D6A2879}&lt;/DBUID&gt;&lt;/Extra&gt;&lt;/Item&gt;&lt;/References&gt;&lt;/Group&gt;&lt;Group&gt;&lt;References&gt;&lt;Item&gt;&lt;ID&gt;937&lt;/ID&gt;&lt;UID&gt;{53F9EDB5-4082-4F57-9CB5-2C35371DA7A2}&lt;/UID&gt;&lt;Title&gt;MicroRNA cluster miR-17-92 Cluster in Exosomes Enhance Neuroplasticity and  Functional Recovery After Stroke in Rats&lt;/Title&gt;&lt;Template&gt;Journal Article&lt;/Template&gt;&lt;Star&gt;0&lt;/Star&gt;&lt;Tag&gt;0&lt;/Tag&gt;&lt;Author&gt;Xin, H; Katakowski, M; Wang, F; Qian, J Y; Liu, X S; Ali, M M; Buller, B; Zhang, Z G; Chopp, M&lt;/Author&gt;&lt;Year&gt;2017&lt;/Year&gt;&lt;Details&gt;&lt;_accession_num&gt;28232590&lt;/_accession_num&gt;&lt;_author_adr&gt;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mchopp1@hfhs.org.&lt;/_author_adr&gt;&lt;_collection_scope&gt;SCI;SCIE&lt;/_collection_scope&gt;&lt;_created&gt;63441889&lt;/_created&gt;&lt;_date&gt;2017-03-01&lt;/_date&gt;&lt;_date_display&gt;2017 Mar&lt;/_date_display&gt;&lt;_doi&gt;10.1161/STROKEAHA.116.015204&lt;/_doi&gt;&lt;_impact_factor&gt;   7.190&lt;/_impact_factor&gt;&lt;_isbn&gt;1524-4628 (Electronic); 0039-2499 (Print); 0039-2499 (Linking)&lt;/_isbn&gt;&lt;_issue&gt;3&lt;/_issue&gt;&lt;_journal&gt;Stroke&lt;/_journal&gt;&lt;_keywords&gt;*exosome; *functional recovery; *miR-17–92 cluster; *neural plasticity; *neurogenesis; *oligodendrogenesis; *stroke&lt;/_keywords&gt;&lt;_language&gt;eng&lt;/_language&gt;&lt;_modified&gt;63441889&lt;/_modified&gt;&lt;_ori_publication&gt;© 2017 American Heart Association, Inc.&lt;/_ori_publication&gt;&lt;_pages&gt;747-753&lt;/_pages&gt;&lt;_subject_headings&gt;Animals; Cells, Cultured; Disease Models, Animal; Exosomes/*genetics; Male; Mesenchymal Stem Cells/cytology; MicroRNAs/*genetics; *Multigene Family; Myelin Sheath/metabolism; Neurogenesis/genetics/physiology; *Neuronal Plasticity; Neurons/metabolism; Phosphatidylinositol 3-Kinases/metabolism; Rats, Wistar; Recovery of Function/*physiology; Stroke/genetics/*therapy&lt;/_subject_headings&gt;&lt;_tertiary_title&gt;Stroke&lt;/_tertiary_title&gt;&lt;_type_work&gt;Journal Article&lt;/_type_work&gt;&lt;_url&gt;http://www.ncbi.nlm.nih.gov/entrez/query.fcgi?cmd=Retrieve&amp;amp;db=pubmed&amp;amp;dopt=Abstract&amp;amp;list_uids=28232590&amp;amp;query_hl=1&lt;/_url&gt;&lt;_volume&gt;48&lt;/_volume&gt;&lt;/Details&gt;&lt;Extra&gt;&lt;DBUID&gt;{F96A950B-833F-4880-A151-76DA2D6A2879}&lt;/DBUID&gt;&lt;/Extra&gt;&lt;/Item&gt;&lt;/References&gt;&lt;/Group&gt;&lt;Group&gt;&lt;References&gt;&lt;Item&gt;&lt;ID&gt;938&lt;/ID&gt;&lt;UID&gt;{942D4D3E-E74A-49D0-A360-8C2DE5688A8F}&lt;/UID&gt;&lt;Title&gt;Application of Deacetylated Poly-N-Acetyl Glucosamine Nanoparticles for the Delivery  of miR-126 for the Treatment of Cecal Ligation and Puncture-Induced Sepsis&lt;/Title&gt;&lt;Template&gt;Journal Article&lt;/Template&gt;&lt;Star&gt;0&lt;/Star&gt;&lt;Tag&gt;0&lt;/Tag&gt;&lt;Author&gt;Jones, Buie JN; Zhou, Y; Goodwin, A J; Cook, J A; Vournakis, J; Demcheva, M; Broome, A M; Dixit, S; Halushka, P V; Fan, H&lt;/Author&gt;&lt;Year&gt;2019&lt;/Year&gt;&lt;Details&gt;&lt;_accession_num&gt;30244405&lt;/_accession_num&gt;&lt;_author_adr&gt;Department of Pathology and Laboratory Medicine, Medical University of South  Carolina, 173 Ashley Ave., MSC 908, CRI Room 610, Charleston, SC, 29425, USA.; Department of Pathology and Laboratory Medicine, Medical University of South  Carolina, 173 Ashley Ave., MSC 908, CRI Room 610, Charleston, SC, 29425, USA.; Department of Biopharmaceutics College of Pharmacy, Nanjing University of Chinese  Medicine, Nanjing, 210000, China.; Department of Pulmonary, Critical Care, Allergy, and Sleep Medicine, Medical  University of South Carolina, Charleston, SC, 29425, USA.; Department of Neurosciences, Medical University of South Carolina, Charleston, SC,  29425, USA.; Marine Polymer Technologies, Inc., Burlington, MA, 01803, USA.; Marine Polymer Technologies, Inc., Burlington, MA, 01803, USA.; Department of Neurosciences, Medical University of South Carolina, Charleston, SC,  29425, USA.; Department of Cell &amp;amp; Molecular Pharmacology and Experimental Therapeutics, Medical  University of South Carolina, Charleston, SC, 29425, USA.; Department of Cell &amp;amp; Molecular Pharmacology and Experimental Therapeutics, Medical  University of South Carolina, Charleston, SC, 29425, USA.; Department of Medicine, Medical University of South Carolina, Charleston, SC, 29425,  USA.; Department of Pharmacology, Medical University of South Carolina, Charleston, SC,  29425, USA.; Department of Pathology and Laboratory Medicine, Medical University of South  Carolina, 173 Ashley Ave., MSC 908, CRI Room 610, Charleston, SC, 29425, USA.  fanhong@musc.edu.; Department of Regenerative Medicine and Cell Biology, Medical University of South  Carolina, Charleston, SC, 29425, USA. fanhong@musc.edu.&lt;/_author_adr&gt;&lt;_collection_scope&gt;SCI;SCIE&lt;/_collection_scope&gt;&lt;_created&gt;63441900&lt;/_created&gt;&lt;_date&gt;2019-02-01&lt;/_date&gt;&lt;_date_display&gt;2019 Feb&lt;/_date_display&gt;&lt;_doi&gt;10.1007/s10753-018-0882-8&lt;/_doi&gt;&lt;_impact_factor&gt;   3.212&lt;/_impact_factor&gt;&lt;_isbn&gt;1573-2576 (Electronic); 0360-3997 (Print); 0360-3997 (Linking)&lt;/_isbn&gt;&lt;_issue&gt;1&lt;/_issue&gt;&lt;_journal&gt;Inflammation&lt;/_journal&gt;&lt;_keywords&gt;Endothelial dysfunction; Inflammation; Organ dysfunction; Polymicrobial sepsis; miRNA delivery&lt;/_keywords&gt;&lt;_language&gt;eng&lt;/_language&gt;&lt;_modified&gt;63441900&lt;/_modified&gt;&lt;_pages&gt;170-184&lt;/_pages&gt;&lt;_subject_headings&gt;Acetylglucosamine/therapeutic use; Animals; Cecum/microbiology; Cytokines/metabolism; Drug Carriers/*chemistry; Endothelium, Vascular/metabolism; Ligation; Mice; MicroRNAs/*administration &amp;amp; dosage; Nanoparticles/*chemistry; Punctures/adverse effects; Sepsis/*drug therapy/etiology/metabolism/mortality; Survival Rate&lt;/_subject_headings&gt;&lt;_tertiary_title&gt;Inflammation&lt;/_tertiary_title&gt;&lt;_type_work&gt;Journal Article&lt;/_type_work&gt;&lt;_url&gt;http://www.ncbi.nlm.nih.gov/entrez/query.fcgi?cmd=Retrieve&amp;amp;db=pubmed&amp;amp;dopt=Abstract&amp;amp;list_uids=30244405&amp;amp;query_hl=1&lt;/_url&gt;&lt;_volume&gt;42&lt;/_volume&gt;&lt;/Details&gt;&lt;Extra&gt;&lt;DBUID&gt;{F96A950B-833F-4880-A151-76DA2D6A2879}&lt;/DBUID&gt;&lt;/Extra&gt;&lt;/Item&gt;&lt;/References&gt;&lt;/Group&gt;&lt;/Citation&gt;_x000a_"/>
    <w:docVar w:name="NE.Ref{0FD578BB-818F-493E-AD06-E63AD7FFA8AF}" w:val=" ADDIN NE.Ref.{0FD578BB-818F-493E-AD06-E63AD7FFA8AF}&lt;Citation&gt;&lt;Group&gt;&lt;References&gt;&lt;Item&gt;&lt;ID&gt;688&lt;/ID&gt;&lt;UID&gt;{AA4EB6A2-7346-40D1-A9EF-DBE2406C3F7E}&lt;/UID&gt;&lt;Title&gt;Exosomes from BM-MSCs increase the population of CSCs via transfer of miR-142-3p&lt;/Title&gt;&lt;Template&gt;Journal Article&lt;/Template&gt;&lt;Star&gt;0&lt;/Star&gt;&lt;Tag&gt;0&lt;/Tag&gt;&lt;Author&gt;Li, H; Li, F&lt;/Author&gt;&lt;Year&gt;2018&lt;/Year&gt;&lt;Details&gt;&lt;_accession_num&gt;30220706&lt;/_accession_num&gt;&lt;_author_adr&gt;Department of Cell Biology, Key Laboratory of Cell Biology, National Health Commission of the PRC, and Key Laboratory of Medical Cell Biology, Ministry of Education of the PRC, China Medical University, No. 77, Puhe Road, Shenyang North New Area, 110122, Shenyang, Liaoning, China.; Department of Cell Biology, Key Laboratory of Cell Biology, National Health Commission of the PRC, and Key Laboratory of Medical Cell Biology, Ministry of Education of the PRC, China Medical University, No. 77, Puhe Road, Shenyang North New Area, 110122, Shenyang, Liaoning, China. lifeng@cmu.edu.cn.&lt;/_author_adr&gt;&lt;_created&gt;63300812&lt;/_created&gt;&lt;_date&gt;2018-09-01&lt;/_date&gt;&lt;_date_display&gt;2018 Sep&lt;/_date_display&gt;&lt;_doi&gt;10.1038/s41416-018-0254-z&lt;/_doi&gt;&lt;_impact_factor&gt;   5.791&lt;/_impact_factor&gt;&lt;_isbn&gt;1532-1827 (Electronic); 0007-0920 (Linking)&lt;/_isbn&gt;&lt;_issue&gt;6&lt;/_issue&gt;&lt;_journal&gt;Br J Cancer&lt;/_journal&gt;&lt;_keywords&gt;3&amp;apos; Untranslated Regions; AC133 Antigen/metabolism; Bone Marrow Cells/*cytology; Cells, Cultured; Coculture Techniques; Colonic Neoplasms/*genetics/metabolism; Gene Expression Regulation, Neoplastic; HCT116 Cells; HT29 Cells; Humans; Membrane Proteins/*genetics; Mesenchymal Stem Cells/chemistry/*cytology; MicroRNAs/*genetics; Neoplastic Stem Cells/chemistry/*cytology; Nerve Tissue Proteins/*genetics; Oligonucleotide Array Sequence Analysis; Receptors, G-Protein-Coupled/metabolism; Tumor Microenvironment&lt;/_keywords&gt;&lt;_language&gt;eng&lt;/_language&gt;&lt;_modified&gt;63439996&lt;/_modified&gt;&lt;_pages&gt;744-755&lt;/_pages&gt;&lt;_tertiary_title&gt;British journal of cancer&lt;/_tertiary_title&gt;&lt;_type_work&gt;Journal Article; Research Support, Non-U.S. Gov&amp;apos;t&lt;/_type_work&gt;&lt;_url&gt;http://www.ncbi.nlm.nih.gov/entrez/query.fcgi?cmd=Retrieve&amp;amp;db=pubmed&amp;amp;dopt=Abstract&amp;amp;list_uids=30220706&amp;amp;query_hl=1&lt;/_url&gt;&lt;_volume&gt;119&lt;/_volume&gt;&lt;/Details&gt;&lt;Extra&gt;&lt;DBUID&gt;{F96A950B-833F-4880-A151-76DA2D6A2879}&lt;/DBUID&gt;&lt;/Extra&gt;&lt;/Item&gt;&lt;/References&gt;&lt;/Group&gt;&lt;Group&gt;&lt;References&gt;&lt;Item&gt;&lt;ID&gt;861&lt;/ID&gt;&lt;UID&gt;{D6DF77D3-2BDC-48B3-9F81-6B0CCA764C5F}&lt;/UID&gt;&lt;Title&gt;Induction of miR-146a by multiple myeloma cells in mesenchymal stromal cells  stimulates their pro-tumoral activity&lt;/Title&gt;&lt;Template&gt;Journal Article&lt;/Template&gt;&lt;Star&gt;0&lt;/Star&gt;&lt;Tag&gt;0&lt;/Tag&gt;&lt;Author&gt;De Veirman, K; Wang, J; Xu, S; Leleu, X; Himpe, E; Maes, K; De Bruyne, E; Van Valckenborgh, E; Vanderkerken, K; Menu, E; Van Riet, I&lt;/Author&gt;&lt;Year&gt;2016&lt;/Year&gt;&lt;Details&gt;&lt;_accessed&gt;63326643&lt;/_accessed&gt;&lt;_accession_num&gt;27102001&lt;/_accession_num&gt;&lt;_author_adr&gt;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Department of Lung Cancer Surgery, Lung Cancer  Institute, Tianjin Medical University General Hospital, Tianjin, China.; Service d&amp;apos;Hématologie Centre Hospitalier Universitaire (CHU), Lille, France.; Cell Differentiation Lab,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Stem Cell Laboratory-Division Clinical Hematology,  Universitair Ziekenhuis Brussel (UZ Brussel), Brussels, Belgium. Electronic address:  ivan.vanriet@uzbrussel.be.&lt;/_author_adr&gt;&lt;_collection_scope&gt;SCI;SCIE&lt;/_collection_scope&gt;&lt;_created&gt;63326599&lt;/_created&gt;&lt;_date&gt;2016-07-10&lt;/_date&gt;&lt;_date_display&gt;2016 Jul 10&lt;/_date_display&gt;&lt;_doi&gt;10.1016/j.canlet.2016.04.024&lt;/_doi&gt;&lt;_impact_factor&gt;   7.360&lt;/_impact_factor&gt;&lt;_isbn&gt;1872-7980 (Electronic); 0304-3835 (Linking)&lt;/_isbn&gt;&lt;_issue&gt;1&lt;/_issue&gt;&lt;_journal&gt;Cancer Lett&lt;/_journal&gt;&lt;_keywords&gt;*Exosomes; *Mesenchymal stromal cell; *Multiple myeloma; *Notch pathway; *miR-146a&lt;/_keywords&gt;&lt;_language&gt;eng&lt;/_language&gt;&lt;_modified&gt;63439998&lt;/_modified&gt;&lt;_ori_publication&gt;Copyright © 2016 Elsevier Ireland Ltd. All rights reserved.&lt;/_ori_publication&gt;&lt;_pages&gt;17-24&lt;/_pages&gt;&lt;_subject_headings&gt;Cell Line, Tumor; Cell Movement; Cell Survival; Culture Media, Conditioned/metabolism; Cytokines/metabolism; Exosomes/metabolism; Gene Expression Profiling/methods; Humans; Mesenchymal Stem Cells/*metabolism/pathology; MicroRNAs/genetics/*metabolism; Multiple Myeloma/genetics/*metabolism/pathology; *Paracrine Communication; Receptors, Notch/metabolism; Signal Transduction; Transfection; *Tumor Microenvironment; Up-Regulation&lt;/_subject_headings&gt;&lt;_tertiary_title&gt;Cancer letters&lt;/_tertiary_title&gt;&lt;_type_work&gt;Journal Article&lt;/_type_work&gt;&lt;_url&gt;http://www.ncbi.nlm.nih.gov/entrez/query.fcgi?cmd=Retrieve&amp;amp;db=pubmed&amp;amp;dopt=Abstract&amp;amp;list_uids=27102001&amp;amp;query_hl=1&lt;/_url&gt;&lt;_volume&gt;377&lt;/_volume&gt;&lt;/Details&gt;&lt;Extra&gt;&lt;DBUID&gt;{F96A950B-833F-4880-A151-76DA2D6A2879}&lt;/DBUID&gt;&lt;/Extra&gt;&lt;/Item&gt;&lt;/References&gt;&lt;/Group&gt;&lt;/Citation&gt;_x000a_"/>
    <w:docVar w:name="NE.Ref{10332A71-DC8E-4BB2-BF38-07779A5AA362}" w:val=" ADDIN NE.Ref.{10332A71-DC8E-4BB2-BF38-07779A5AA362}&lt;Citation&gt;&lt;Group&gt;&lt;References&gt;&lt;Item&gt;&lt;ID&gt;928&lt;/ID&gt;&lt;UID&gt;{E57DC362-2D67-4464-99C3-9DB2FE7D1E46}&lt;/UID&gt;&lt;Title&gt;Graft-Versus-Host Disease Amelioration by Human Bone Marrow Mesenchymal Stromal/Stem  Cell-Derived Extracellular Vesicles Is Associated with Peripheral Preservation of  Naive T Cell Populations&lt;/Title&gt;&lt;Template&gt;Journal Article&lt;/Template&gt;&lt;Star&gt;0&lt;/Star&gt;&lt;Tag&gt;0&lt;/Tag&gt;&lt;Author&gt;Fujii, S; Miura, Y; Fujishiro, A; Shindo, T; Shimazu, Y; Hirai, H; Tahara, H; Takaori-Kondo, A; Ichinohe, T; Maekawa, T&lt;/Author&gt;&lt;Year&gt;2018&lt;/Year&gt;&lt;Details&gt;&lt;_accession_num&gt;29239062&lt;/_accession_num&gt;&lt;_author_adr&gt;Department of Transfusion Medicine and Cell Therapy, Kyoto University Hospital,  Kyoto, Japan.; Department of Hematology and Oncology, Graduate School of Medicine, Kyoto  University, Kyoto, Japan.; Department of Transfusion Medicine and Cell Therapy, Kyoto University Hospital,  Kyoto, Japan.; Department of Hematology and Oncology, Research Institute for Radiation Biology and  Medicine, Hiroshima University, Hiroshima, Japan.; Department of Transfusion Medicine and Cell Therapy, Kyoto University Hospital,  Kyoto, Japan.; Division of Gastroenterology and Hematology, Department of Medicine, Shiga  University of Medical Science, Shiga, Japan.; Department of Hematology and Oncology, Graduate School of Medicine, Kyoto  University, Kyoto, Japan.; Department of Hematology and Oncology, Graduate School of Medicine, Kyoto  University, Kyoto, Japan.; Department of Transfusion Medicine and Cell Therapy, Kyoto University Hospital,  Kyoto, Japan.; Department of Cellular and Molecular Biology, Institute of Biomedical &amp;amp; Health  Sciences, Hiroshima University, Hiroshima, Japan.; Department of Hematology and Oncology, Graduate School of Medicine, Kyoto  University, Kyoto, Japan.; Department of Hematology and Oncology, Research Institute for Radiation Biology and  Medicine, Hiroshima University, Hiroshima, Japan.; Department of Transfusion Medicine and Cell Therapy, Kyoto University Hospital,  Kyoto, Japan.&lt;/_author_adr&gt;&lt;_collection_scope&gt;SCI;SCIE&lt;/_collection_scope&gt;&lt;_created&gt;63434787&lt;/_created&gt;&lt;_date&gt;2018-03-01&lt;/_date&gt;&lt;_date_display&gt;2018 Mar&lt;/_date_display&gt;&lt;_doi&gt;10.1002/stem.2759&lt;/_doi&gt;&lt;_impact_factor&gt;   6.022&lt;/_impact_factor&gt;&lt;_isbn&gt;1549-4918 (Electronic); 1066-5099 (Linking)&lt;/_isbn&gt;&lt;_issue&gt;3&lt;/_issue&gt;&lt;_journal&gt;Stem Cells&lt;/_journal&gt;&lt;_keywords&gt;*Extracellular vesicles; *Graft-versus-host disease; *Hematopoietic stem cell transplantation; *Mesenchymal stem cells; *Naive T cells; *Regulatory T cells; *microRNA&lt;/_keywords&gt;&lt;_language&gt;eng&lt;/_language&gt;&lt;_modified&gt;63434787&lt;/_modified&gt;&lt;_ori_publication&gt;© 2017 The Authors Stem Cells published by Wiley Periodicals, Inc. on behalf of _x000d__x000a_      AlphaMed Press.&lt;/_ori_publication&gt;&lt;_pages&gt;434-445&lt;/_pages&gt;&lt;_subject_headings&gt;Aging/physiology; Cell Line; Cell Proliferation/physiology; Exosomes/metabolism; Extracellular Vesicles/metabolism; Graft vs Host Disease/*metabolism; Hematopoiesis/physiology; Hematopoietic Stem Cells/metabolism/physiology; Humans; Mesenchymal Stem Cell Transplantation; Mesenchymal Stem Cells/*metabolism; MicroRNAs/metabolism&lt;/_subject_headings&gt;&lt;_tertiary_title&gt;Stem cells (Dayton, Ohio)&lt;/_tertiary_title&gt;&lt;_type_work&gt;Journal Article; Research Support, Non-U.S. Gov&amp;apos;t&lt;/_type_work&gt;&lt;_url&gt;http://www.ncbi.nlm.nih.gov/entrez/query.fcgi?cmd=Retrieve&amp;amp;db=pubmed&amp;amp;dopt=Abstract&amp;amp;list_uids=29239062&amp;amp;query_hl=1&lt;/_url&gt;&lt;_volume&gt;36&lt;/_volume&gt;&lt;/Details&gt;&lt;Extra&gt;&lt;DBUID&gt;{F96A950B-833F-4880-A151-76DA2D6A2879}&lt;/DBUID&gt;&lt;/Extra&gt;&lt;/Item&gt;&lt;/References&gt;&lt;/Group&gt;&lt;/Citation&gt;_x000a_"/>
    <w:docVar w:name="NE.Ref{130B5652-6345-4044-99A2-ACDD3D77E290}" w:val=" ADDIN NE.Ref.{130B5652-6345-4044-99A2-ACDD3D77E290}&lt;Citation&gt;&lt;Group&gt;&lt;References&gt;&lt;Item&gt;&lt;ID&gt;747&lt;/ID&gt;&lt;UID&gt;{C67CF2DB-C995-42AE-83FF-95BE2AA18E85}&lt;/UID&gt;&lt;Title&gt;The neutral sphingomyelinase pathway regulates packaging of the prion protein into exosomes&lt;/Title&gt;&lt;Template&gt;Journal Article&lt;/Template&gt;&lt;Star&gt;0&lt;/Star&gt;&lt;Tag&gt;0&lt;/Tag&gt;&lt;Author&gt;Guo, B B; Bellingham, S A; Hill, A F&lt;/Author&gt;&lt;Year&gt;2015&lt;/Year&gt;&lt;Details&gt;&lt;_accession_num&gt;25505180&lt;/_accession_num&gt;&lt;_author_adr&gt;From the Department of Biochemistry and Molecular Biology, The University of Melbourne, VIC 3010, Australia and the Bio21 Molecular Science and Biotechnology  Institute, The University of Melbourne, VIC 3010, Australia.; From the Department of Biochemistry and Molecular Biology, The University of Melbourne, VIC 3010, Australia and the Bio21 Molecular Science and Biotechnology  Institute, The University of Melbourne, VIC 3010, Australia shayneb@unimelb.edu.au.; From the Department of Biochemistry and Molecular Biology, The University of Melbourne, VIC 3010, Australia and the Bio21 Molecular Science and Biotechnology  Institute, The University of Melbourne, VIC 3010, Australia a.hill@unimelb.edu.au.&lt;/_author_adr&gt;&lt;_collection_scope&gt;SCI;SCIE;EI&lt;/_collection_scope&gt;&lt;_created&gt;63307755&lt;/_created&gt;&lt;_date&gt;2015-02-06&lt;/_date&gt;&lt;_date_display&gt;2015 Feb 6&lt;/_date_display&gt;&lt;_doi&gt;10.1074/jbc.M114.605253&lt;/_doi&gt;&lt;_impact_factor&gt;   4.106&lt;/_impact_factor&gt;&lt;_isbn&gt;1083-351X (Electronic); 0021-9258 (Linking)&lt;/_isbn&gt;&lt;_issue&gt;6&lt;/_issue&gt;&lt;_journal&gt;J Biol Chem&lt;/_journal&gt;&lt;_keywords&gt;Animals; Cell Line; Exosomes/*metabolism; Humans; Mice; Neurons/metabolism; Prions/*metabolism; Sphingomyelin Phosphodiesterase/genetics/*metabolismCeramide; Exosome; Exosomes; Extracellular Vesicles; Neutral Sphingomyelinase; Prion; Prion Disease; nSMase2&lt;/_keywords&gt;&lt;_language&gt;eng&lt;/_language&gt;&lt;_modified&gt;63307755&lt;/_modified&gt;&lt;_ori_publication&gt;(c) 2015 by The American Society for Biochemistry and Molecular Biology, Inc.&lt;/_ori_publication&gt;&lt;_pages&gt;3455-67&lt;/_pages&gt;&lt;_tertiary_title&gt;The Journal of biological chemistry&lt;/_tertiary_title&gt;&lt;_type_work&gt;Journal Article; Research Support, Non-U.S. Gov&amp;apos;t&lt;/_type_work&gt;&lt;_url&gt;http://www.ncbi.nlm.nih.gov/entrez/query.fcgi?cmd=Retrieve&amp;amp;db=pubmed&amp;amp;dopt=Abstract&amp;amp;list_uids=25505180&amp;amp;query_hl=1&lt;/_url&gt;&lt;_volume&gt;290&lt;/_volume&gt;&lt;/Details&gt;&lt;Extra&gt;&lt;DBUID&gt;{F96A950B-833F-4880-A151-76DA2D6A2879}&lt;/DBUID&gt;&lt;/Extra&gt;&lt;/Item&gt;&lt;/References&gt;&lt;/Group&gt;&lt;/Citation&gt;_x000a_"/>
    <w:docVar w:name="NE.Ref{14165D00-3205-4CD6-9116-00039916793C}" w:val=" ADDIN NE.Ref.{14165D00-3205-4CD6-9116-00039916793C}&lt;Citation&gt;&lt;Group&gt;&lt;References&gt;&lt;Item&gt;&lt;ID&gt;868&lt;/ID&gt;&lt;UID&gt;{BBBDF42E-F5F1-404B-AA9B-C5C27F4FCF4C}&lt;/UID&gt;&lt;Title&gt;Exosomes from bone marrow mesenchymal stem cells contain a microRNA that promotes  dormancy in metastatic breast cancer cells&lt;/Title&gt;&lt;Template&gt;Journal Article&lt;/Template&gt;&lt;Star&gt;0&lt;/Star&gt;&lt;Tag&gt;0&lt;/Tag&gt;&lt;Author&gt;Ono, M; Kosaka, N; Tominaga, N; Yoshioka, Y; Takeshita, F; Takahashi, R U; Yoshida, M; Tsuda, H; Tamura, K; Ochiya, T&lt;/Author&gt;&lt;Year&gt;2014&lt;/Year&gt;&lt;Details&gt;&lt;_accession_num&gt;24985346&lt;/_accession_num&gt;&lt;_author_adr&gt;Division of Molecular and Cellular Medicine, National Cancer Center Research  Institute, Tokyo 104-0045, Japan.; Division of Molecular and Cellular Medicine, National Cancer Center Research  Institute, Tokyo 104-0045, Japan.; Division of Molecular and Cellular Medicine, National Cancer Center Research  Institute, Tokyo 104-0045, Japan.; Division of Molecular and Cellular Medicine, National Cancer Center Research  Institute, Tokyo 104-0045, Japan.; Division of Molecular and Cellular Medicine, National Cancer Center Research  Institute, Tokyo 104-0045, Japan.; Division of Molecular and Cellular Medicine, National Cancer Center Research  Institute, Tokyo 104-0045, Japan.; Department of Pathology and Clinical Laboratories, National Cancer Center Hospital,  Tokyo 104-0045, Japan.; Department of Pathology, National Defense Medical College, Saitama 359-0042, Japan.; Breast and Medical Oncology Division, National Cancer Center Hospital, Tokyo  104-0045, Japan.; Division of Molecular and Cellular Medicine, National Cancer Center Research  Institute, Tokyo 104-0045, Japan. tochiya@ncc.go.jp.&lt;/_author_adr&gt;&lt;_collection_scope&gt;SCIE&lt;/_collection_scope&gt;&lt;_created&gt;63326745&lt;/_created&gt;&lt;_date&gt;2014-07-01&lt;/_date&gt;&lt;_date_display&gt;2014 Jul 1&lt;/_date_display&gt;&lt;_doi&gt;10.1126/scisignal.2005231&lt;/_doi&gt;&lt;_impact_factor&gt;   6.481&lt;/_impact_factor&gt;&lt;_isbn&gt;1937-9145 (Electronic); 1945-0877 (Linking)&lt;/_isbn&gt;&lt;_issue&gt;332&lt;/_issue&gt;&lt;_journal&gt;Sci Signal&lt;/_journal&gt;&lt;_language&gt;eng&lt;/_language&gt;&lt;_modified&gt;63326745&lt;/_modified&gt;&lt;_ori_publication&gt;Copyright © 2014, American Association for the Advancement of Science.&lt;/_ori_publication&gt;&lt;_pages&gt;ra63&lt;/_pages&gt;&lt;_subject_headings&gt;Adult; Animals; Bone Marrow Cells/*metabolism/pathology; Breast Neoplasms/*metabolism/pathology; Cell Line, Tumor; Coculture Techniques; Exosomes/*metabolism/pathology; Female; Gene Expression Regulation, Neoplastic; Humans; Intracellular Signaling Peptides and Proteins/biosynthesis; Membrane Proteins/biosynthesis; Mesenchymal Stem Cells/*metabolism/pathology; Mice; Mice, SCID; MicroRNAs/*metabolism; Myristoylated Alanine-Rich C Kinase Substrate; Neoplasm Metastasis; RNA, Neoplasm/*metabolism&lt;/_subject_headings&gt;&lt;_tertiary_title&gt;Science signaling&lt;/_tertiary_title&gt;&lt;_type_work&gt;Clinical Trial; Journal Article&lt;/_type_work&gt;&lt;_url&gt;http://www.ncbi.nlm.nih.gov/entrez/query.fcgi?cmd=Retrieve&amp;amp;db=pubmed&amp;amp;dopt=Abstract&amp;amp;list_uids=24985346&amp;amp;query_hl=1&lt;/_url&gt;&lt;_volume&gt;7&lt;/_volume&gt;&lt;/Details&gt;&lt;Extra&gt;&lt;DBUID&gt;{F96A950B-833F-4880-A151-76DA2D6A2879}&lt;/DBUID&gt;&lt;/Extra&gt;&lt;/Item&gt;&lt;/References&gt;&lt;/Group&gt;&lt;/Citation&gt;_x000a_"/>
    <w:docVar w:name="NE.Ref{14BBAC83-3954-4A3F-9702-1DEF85A0B390}" w:val=" ADDIN NE.Ref.{14BBAC83-3954-4A3F-9702-1DEF85A0B390}&lt;Citation&gt;&lt;Group&gt;&lt;References&gt;&lt;Item&gt;&lt;ID&gt;912&lt;/ID&gt;&lt;UID&gt;{894AA9C1-0C0B-4991-8C28-5582C58098F7}&lt;/UID&gt;&lt;Title&gt;Plasticity of mesenchymal stem cells in immunomodulation: pathological and  therapeutic implications&lt;/Title&gt;&lt;Template&gt;Journal Article&lt;/Template&gt;&lt;Star&gt;0&lt;/Star&gt;&lt;Tag&gt;0&lt;/Tag&gt;&lt;Author&gt;Wang, Y; Chen, X; Cao, W; Shi, Y&lt;/Author&gt;&lt;Year&gt;2014&lt;/Year&gt;&lt;Details&gt;&lt;_accession_num&gt;25329189&lt;/_accession_num&gt;&lt;_author_adr&gt;Key Laboratory of Stem Cell Biology, Institute of Health Sciences, Shanghai  Institutes for Biological Sciences, Chinese Academy of Sciences/Shanghai Jiao Tong  University School of Medicine, Shanghai, China.; Key Laboratory of Stem Cell Biology, Institute of Health Sciences, Shanghai  Institutes for Biological Sciences, Chinese Academy of Sciences/Shanghai Jiao Tong  University School of Medicine, Shanghai, China.; Key Laboratory of Stem Cell Biology, Institute of Health Sciences, Shanghai  Institutes for Biological Sciences, Chinese Academy of Sciences/Shanghai Jiao Tong  University School of Medicine, Shanghai, China.; 1] Key Laboratory of Stem Cell Biology, Institute of Health Sciences, Shanghai  Institutes for Biological Sciences, Chinese Academy of Sciences/Shanghai Jiao Tong  University School of Medicine, Shanghai, China. [2] Child Health Institute of New  Jersey, Rutgers-Robert Wood Johnson Medical School, New Brunswick, New Jersey, USA.  [3] Soochow Institutes for Translational Medicine, Soochow University, Suzhou,  China.&lt;/_author_adr&gt;&lt;_date_display&gt;2014 Nov&lt;/_date_display&gt;&lt;_date&gt;2014-11-01&lt;/_date&gt;&lt;_doi&gt;10.1038/ni.3002&lt;/_doi&gt;&lt;_isbn&gt;1529-2916 (Electronic); 1529-2908 (Linking)&lt;/_isbn&gt;&lt;_issue&gt;11&lt;/_issue&gt;&lt;_journal&gt;Nat Immunol&lt;/_journal&gt;&lt;_language&gt;eng&lt;/_language&gt;&lt;_pages&gt;1009-16&lt;/_pages&gt;&lt;_subject_headings&gt;Cell Differentiation/immunology; Cell Proliferation; Humans; *Immunosuppression; Inflammation/*immunology; Mesenchymal Stem Cells/*immunology; Regeneration/*immunology/physiology; T-Lymphocytes/immunology; Wound Healing/*immunology&lt;/_subject_headings&gt;&lt;_tertiary_title&gt;Nature immunology&lt;/_tertiary_title&gt;&lt;_type_work&gt;Journal Article; Research Support, Non-U.S. Gov&amp;apos;t; Review&lt;/_type_work&gt;&lt;_url&gt;http://www.ncbi.nlm.nih.gov/entrez/query.fcgi?cmd=Retrieve&amp;amp;db=pubmed&amp;amp;dopt=Abstract&amp;amp;list_uids=25329189&amp;amp;query_hl=1&lt;/_url&gt;&lt;_volume&gt;15&lt;/_volume&gt;&lt;_created&gt;63350618&lt;/_created&gt;&lt;_modified&gt;63350618&lt;/_modified&gt;&lt;_impact_factor&gt;  23.530&lt;/_impact_factor&gt;&lt;_collection_scope&gt;SCI;SCIE&lt;/_collection_scope&gt;&lt;/Details&gt;&lt;Extra&gt;&lt;DBUID&gt;{F96A950B-833F-4880-A151-76DA2D6A2879}&lt;/DBUID&gt;&lt;/Extra&gt;&lt;/Item&gt;&lt;/References&gt;&lt;/Group&gt;&lt;Group&gt;&lt;References&gt;&lt;Item&gt;&lt;ID&gt;911&lt;/ID&gt;&lt;UID&gt;{70E127B6-ED2E-4FD4-AD89-6E7BE838F074}&lt;/UID&gt;&lt;Title&gt;Safety and immunological responses to human mesenchymal stem cell therapy in  difficult-to-treat HIV-1-infected patients&lt;/Title&gt;&lt;Template&gt;Journal Article&lt;/Template&gt;&lt;Star&gt;0&lt;/Star&gt;&lt;Tag&gt;0&lt;/Tag&gt;&lt;Author&gt;Zhang, Z; Fu, J; Xu, X; Wang, S; Xu, R; Zhao, M; Nie, W; Wang, X; Zhang, J; Li, T; Su, L; Wang, F S&lt;/Author&gt;&lt;Year&gt;2013&lt;/Year&gt;&lt;Details&gt;&lt;_accession_num&gt;23925377&lt;/_accession_num&gt;&lt;_author_adr&gt;Research Center for Biological Therapy.&lt;/_author_adr&gt;&lt;_date_display&gt;2013 May 15&lt;/_date_display&gt;&lt;_date&gt;2013-05-15&lt;/_date&gt;&lt;_doi&gt;10.1097/QAD.0b013e32835fab77&lt;/_doi&gt;&lt;_isbn&gt;1473-5571 (Electronic); 0269-9370 (Print); 0269-9370 (Linking)&lt;/_isbn&gt;&lt;_issue&gt;8&lt;/_issue&gt;&lt;_journal&gt;AIDS&lt;/_journal&gt;&lt;_language&gt;eng&lt;/_language&gt;&lt;_pages&gt;1283-93&lt;/_pages&gt;&lt;_subject_headings&gt;Adolescent; CD4 Lymphocyte Count; CD4-Positive T-Lymphocytes/immunology; Child; Child, Preschool; Female; HIV Infections/immunology/*therapy; HIV-1/*immunology; Humans; Infant; Male; *Mesenchymal Stem Cell Transplantation; Mesenchymal Stem Cells/*immunology; Pilot Projects; Prospective Studies; Treatment Outcome&lt;/_subject_headings&gt;&lt;_tertiary_title&gt;AIDS (London, England)&lt;/_tertiary_title&gt;&lt;_type_work&gt;Clinical Trial; Controlled Clinical Trial; Journal Article; Research Support, Non-U.S. Gov&amp;apos;t&lt;/_type_work&gt;&lt;_url&gt;http://www.ncbi.nlm.nih.gov/entrez/query.fcgi?cmd=Retrieve&amp;amp;db=pubmed&amp;amp;dopt=Abstract&amp;amp;list_uids=23925377&amp;amp;query_hl=1&lt;/_url&gt;&lt;_volume&gt;27&lt;/_volume&gt;&lt;_created&gt;63350613&lt;/_created&gt;&lt;_modified&gt;63350613&lt;/_modified&gt;&lt;_impact_factor&gt;   4.499&lt;/_impact_factor&gt;&lt;_collection_scope&gt;SCI;SCIE&lt;/_collection_scope&gt;&lt;/Details&gt;&lt;Extra&gt;&lt;DBUID&gt;{F96A950B-833F-4880-A151-76DA2D6A2879}&lt;/DBUID&gt;&lt;/Extra&gt;&lt;/Item&gt;&lt;/References&gt;&lt;/Group&gt;&lt;/Citation&gt;_x000a_"/>
    <w:docVar w:name="NE.Ref{1829A95D-564C-4433-9A4A-962F4F170DA9}" w:val=" ADDIN NE.Ref.{1829A95D-564C-4433-9A4A-962F4F170DA9}&lt;Citation&gt;&lt;Group&gt;&lt;References&gt;&lt;Item&gt;&lt;ID&gt;869&lt;/ID&gt;&lt;UID&gt;{2355B0BA-F156-46C9-ABFC-BC847A281C2D}&lt;/UID&gt;&lt;Title&gt;Exosomes derived from miR-122-modified adipose tissue-derived MSCs increase  chemosensitivity of hepatocellular carcinoma&lt;/Title&gt;&lt;Template&gt;Journal Article&lt;/Template&gt;&lt;Star&gt;0&lt;/Star&gt;&lt;Tag&gt;0&lt;/Tag&gt;&lt;Author&gt;Lou, G; Song, X; Yang, F; Wu, S; Wang, J; Chen, Z; Liu, Y&lt;/Author&gt;&lt;Year&gt;2015&lt;/Year&gt;&lt;Details&gt;&lt;_accession_num&gt;26514126&lt;/_accession_num&gt;&lt;_author_adr&gt;State Key Laboratory for Diagnosis and Treatment of Infectious Diseases, The First  Affiliated Hospital, College of Medicine, Zhejiang University, Collaborative  Innovation Center for Diagnosis and Treatment of Infectious Diseases, 79# Qingchun  Road, 6A-17, Hangzhou, 310003, China.; Institute of Genetics, College of Life Science, Zhejiang University,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zju.zhichen@gmail.com.; State Key Laboratory for Diagnosis and Treatment of Infectious Diseases, The First  Affiliated Hospital, College of Medicine, Zhejiang University, Collaborative  Innovation Center for Diagnosis and Treatment of Infectious Diseases, 79# Qingchun  Road, 6A-17, Hangzhou, 310003, China. rainyliu2002@163.com.&lt;/_author_adr&gt;&lt;_collection_scope&gt;SCIE&lt;/_collection_scope&gt;&lt;_created&gt;63326761&lt;/_created&gt;&lt;_date&gt;2015-10-29&lt;/_date&gt;&lt;_date_display&gt;2015 Oct 29&lt;/_date_display&gt;&lt;_doi&gt;10.1186/s13045-015-0220-7&lt;/_doi&gt;&lt;_impact_factor&gt;   8.731&lt;/_impact_factor&gt;&lt;_isbn&gt;1756-8722 (Electronic); 1756-8722 (Linking)&lt;/_isbn&gt;&lt;_journal&gt;J Hematol Oncol&lt;/_journal&gt;&lt;_language&gt;eng&lt;/_language&gt;&lt;_modified&gt;63326761&lt;/_modified&gt;&lt;_pages&gt;122&lt;/_pages&gt;&lt;_subject_headings&gt;Adipose Tissue/cytology; Adult; Animals; Antineoplastic Agents/pharmacology; Apoptosis/drug effects/genetics; Blotting, Western; Carcinoma, Hepatocellular/drug therapy/*genetics/pathology; Cell Survival/drug effects/genetics; Exosomes/*genetics; Female; Gene Expression Regulation, Neoplastic/drug effects/genetics; Hep G2 Cells; Humans; Liver Neoplasms/drug therapy/*genetics/pathology; Male; Mesenchymal Stem Cells/*metabolism; Mice, Inbred BALB C; Mice, Nude; MicroRNAs/*genetics; Microscopy, Confocal; Niacinamide/analogs &amp;amp; derivatives/pharmacology; Phenylurea Compounds/pharmacology; Reverse Transcriptase Polymerase Chain Reaction; Sorafenib; Xenograft Model Antitumor Assays&lt;/_subject_headings&gt;&lt;_tertiary_title&gt;Journal of hematology &amp;amp; oncology&lt;/_tertiary_title&gt;&lt;_type_work&gt;Journal Article; Research Support, Non-U.S. Gov&amp;apos;t&lt;/_type_work&gt;&lt;_url&gt;http://www.ncbi.nlm.nih.gov/entrez/query.fcgi?cmd=Retrieve&amp;amp;db=pubmed&amp;amp;dopt=Abstract&amp;amp;list_uids=26514126&amp;amp;query_hl=1&lt;/_url&gt;&lt;_volume&gt;8&lt;/_volume&gt;&lt;/Details&gt;&lt;Extra&gt;&lt;DBUID&gt;{F96A950B-833F-4880-A151-76DA2D6A2879}&lt;/DBUID&gt;&lt;/Extra&gt;&lt;/Item&gt;&lt;/References&gt;&lt;/Group&gt;&lt;/Citation&gt;_x000a_"/>
    <w:docVar w:name="NE.Ref{18A1290C-E576-4D4A-9081-7F8D92D9B448}" w:val=" ADDIN NE.Ref.{18A1290C-E576-4D4A-9081-7F8D92D9B448}&lt;Citation&gt;&lt;Group&gt;&lt;References&gt;&lt;Item&gt;&lt;ID&gt;723&lt;/ID&gt;&lt;UID&gt;{5AB32176-9D72-4543-A914-FE5234789DBD}&lt;/UID&gt;&lt;Title&gt;Exosomes from breast cancer cells can convert adipose tissue-derived mesenchymal  stem cells into myofibroblast-like cells&lt;/Title&gt;&lt;Template&gt;Journal Article&lt;/Template&gt;&lt;Star&gt;0&lt;/Star&gt;&lt;Tag&gt;0&lt;/Tag&gt;&lt;Author&gt;Cho, J A; Park, H; Lim, E H; Lee, K W&lt;/Author&gt;&lt;Year&gt;2012&lt;/Year&gt;&lt;Details&gt;&lt;_accessed&gt;63306254&lt;/_accessed&gt;&lt;_accession_num&gt;21904773&lt;/_accession_num&gt;&lt;_author_adr&gt;Adult Stem Cell Research Institute, Department of Obstetrics and Gynecology, Kangbuk Samsung Hospital, Sungkyunkwan University School of Medicine, Seoul, Republic of Korea.&lt;/_author_adr&gt;&lt;_collection_scope&gt;SCI;SCIE&lt;/_collection_scope&gt;&lt;_created&gt;63306254&lt;/_created&gt;&lt;_date&gt;2012-01-01&lt;/_date&gt;&lt;_date_display&gt;2012 Jan&lt;/_date_display&gt;&lt;_doi&gt;10.3892/ijo.2011.1193&lt;/_doi&gt;&lt;_impact_factor&gt;   3.571&lt;/_impact_factor&gt;&lt;_isbn&gt;1791-2423 (Electronic); 1019-6439 (Linking)&lt;/_isbn&gt;&lt;_issue&gt;1&lt;/_issue&gt;&lt;_journal&gt;Int J Oncol&lt;/_journal&gt;&lt;_keywords&gt;Adipose Tissue/metabolism/*pathology; Biomarkers, Tumor/biosynthesis; Breast Neoplasms/metabolism/*pathology; Cell Communication/*physiology; Cell Line, Tumor; Exosomes/metabolism; Female; Humans; Mesenchymal Stem Cells/metabolism/*pathology; Myofibroblasts/metabolism/*pathology; Neoplastic Stem Cells/metabolism/*pathology; Receptors, Transforming Growth Factor beta/metabolism; Signal Transduction; Smad2 Protein/metabolism; Tumor Microenvironment&lt;/_keywords&gt;&lt;_language&gt;eng&lt;/_language&gt;&lt;_modified&gt;63306254&lt;/_modified&gt;&lt;_pages&gt;130-8&lt;/_pages&gt;&lt;_tertiary_title&gt;International journal of oncology&lt;/_tertiary_title&gt;&lt;_type_work&gt;Journal Article; Research Support, Non-U.S. Gov&amp;apos;t&lt;/_type_work&gt;&lt;_url&gt;http://www.ncbi.nlm.nih.gov/entrez/query.fcgi?cmd=Retrieve&amp;amp;db=pubmed&amp;amp;dopt=Abstract&amp;amp;list_uids=21904773&amp;amp;query_hl=1&lt;/_url&gt;&lt;_volume&gt;40&lt;/_volume&gt;&lt;/Details&gt;&lt;Extra&gt;&lt;DBUID&gt;{F96A950B-833F-4880-A151-76DA2D6A2879}&lt;/DBUID&gt;&lt;/Extra&gt;&lt;/Item&gt;&lt;/References&gt;&lt;/Group&gt;&lt;Group&gt;&lt;References&gt;&lt;Item&gt;&lt;ID&gt;724&lt;/ID&gt;&lt;UID&gt;{C55E09CF-2F35-4DD0-8F03-3ED7355B2B41}&lt;/UID&gt;&lt;Title&gt;Membrane-associated Hsp72 from tumor-derived exosomes mediates STAT3-dependent immunosuppressive function of mouse and human myeloid-derived suppressor cells&lt;/Title&gt;&lt;Template&gt;Journal Article&lt;/Template&gt;&lt;Star&gt;0&lt;/Star&gt;&lt;Tag&gt;0&lt;/Tag&gt;&lt;Author&gt;Chalmin, F; Ladoire, S; Mignot, G; Vincent, J; Bruchard, M; Remy-Martin, J P; Boireau, W; Rouleau, A; Simon, B; Lanneau, D; De Thonel, A; Multhoff, G; Hamman, A; Martin, F; Chauffert, B; Solary, E; Zitvogel, L; Garrido, C; Ryffel, B; Borg, C; Apetoh, L; Rebe, C; Ghiringhelli, F&lt;/Author&gt;&lt;Year&gt;2010&lt;/Year&gt;&lt;Details&gt;&lt;_accession_num&gt;20093776&lt;/_accession_num&gt;&lt;_author_adr&gt;INSERM U866, Dijon, France.&lt;/_author_adr&gt;&lt;_collection_scope&gt;SCI;SCIE&lt;/_collection_scope&gt;&lt;_created&gt;63306256&lt;/_created&gt;&lt;_date&gt;2010-02-01&lt;/_date&gt;&lt;_date_display&gt;2010 Feb&lt;/_date_display&gt;&lt;_doi&gt;10.1172/JCI40483&lt;/_doi&gt;&lt;_impact_factor&gt;  12.282&lt;/_impact_factor&gt;&lt;_isbn&gt;1558-8238 (Electronic); 0021-9738 (Linking)&lt;/_isbn&gt;&lt;_issue&gt;2&lt;/_issue&gt;&lt;_journal&gt;J Clin Invest&lt;/_journal&gt;&lt;_keywords&gt;Amiloride/pharmacology/therapeutic use; Animals; Cell Line; Cell Line, Tumor; Cyclophosphamide/therapeutic use; Exosomes/drug effects/immunology/physiology; HSP72 Heat-Shock Proteins/*physiology; Humans; Immunosuppression; Mice; Mice, Nude; Neoplasms/drug therapy/immunology; T-Lymphocytes/immunology; T-Lymphocytes, Regulatory/immunology&lt;/_keywords&gt;&lt;_language&gt;eng&lt;/_language&gt;&lt;_modified&gt;63306256&lt;/_modified&gt;&lt;_pages&gt;457-71&lt;/_pages&gt;&lt;_tertiary_title&gt;The Journal of clinical investigation&lt;/_tertiary_title&gt;&lt;_type_work&gt;Journal Article; Research Support, Non-U.S. Gov&amp;apos;t&lt;/_type_work&gt;&lt;_url&gt;http://www.ncbi.nlm.nih.gov/entrez/query.fcgi?cmd=Retrieve&amp;amp;db=pubmed&amp;amp;dopt=Abstract&amp;amp;list_uids=20093776&amp;amp;query_hl=1&lt;/_url&gt;&lt;_volume&gt;120&lt;/_volume&gt;&lt;/Details&gt;&lt;Extra&gt;&lt;DBUID&gt;{F96A950B-833F-4880-A151-76DA2D6A2879}&lt;/DBUID&gt;&lt;/Extra&gt;&lt;/Item&gt;&lt;/References&gt;&lt;/Group&gt;&lt;/Citation&gt;_x000a_"/>
    <w:docVar w:name="NE.Ref{190F7E18-6369-4D81-84AE-FBFAC8345AEE}" w:val=" ADDIN NE.Ref.{190F7E18-6369-4D81-84AE-FBFAC8345AEE}&lt;Citation&gt;&lt;Group&gt;&lt;References&gt;&lt;Item&gt;&lt;ID&gt;828&lt;/ID&gt;&lt;UID&gt;{033CAA17-667F-4F51-8727-AA1E64078417}&lt;/UID&gt;&lt;Title&gt;Small extracellular vesicles derived from human mesenchymal stromal cells prevent  group 2 innate lymphoid cell-dominant allergic airway inflammation through delivery  of miR-146a-5p&lt;/Title&gt;&lt;Template&gt;Journal Article&lt;/Template&gt;&lt;Star&gt;0&lt;/Star&gt;&lt;Tag&gt;0&lt;/Tag&gt;&lt;Author&gt;Fang, S B; Zhang, H Y; Wang, C; He, B X; Liu, X Q; Meng, X C; Peng, Y Q; Xu, Z B; Fan, X L; Wu, Z J; Chen, D; Zheng, L; Zheng, S G; Fu, Q L&lt;/Author&gt;&lt;Year&gt;2020&lt;/Year&gt;&lt;Details&gt;&lt;_accession_num&gt;32128074&lt;/_accession_num&gt;&lt;_author_adr&gt;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Department of Laboratory Medicine, Nanfang Hospital, Southern Medical University,  Guangzhou, China.; Department of Internal Medicine, Ohio State University College of Medicine and  Wexner Medical Center, Columbus, OH, USA.; Otorhinolaryngology Hospital, The First Affiliated Hospital, Sun Yat-sen University,  Guangzhou, China.&lt;/_author_adr&gt;&lt;_created&gt;63318045&lt;/_created&gt;&lt;_date&gt;2020-01-20&lt;/_date&gt;&lt;_date_display&gt;2020&lt;/_date_display&gt;&lt;_doi&gt;10.1080/20013078.2020.1723260&lt;/_doi&gt;&lt;_impact_factor&gt;  11.000&lt;/_impact_factor&gt;&lt;_isbn&gt;2001-3078 (Print); 2001-3078 (Electronic); 2001-3078 (Linking)&lt;/_isbn&gt;&lt;_issue&gt;1&lt;/_issue&gt;&lt;_journal&gt;J Extracell Vesicles&lt;/_journal&gt;&lt;_keywords&gt;Small extracellular vesicles; allergic airway inflammation; anion-exchange chromatography; exosomes; group 2 innate lymphoid cells; mesenchymal stromal cells; microRNA; scalable protocol&lt;/_keywords&gt;&lt;_language&gt;eng&lt;/_language&gt;&lt;_modified&gt;63318045&lt;/_modified&gt;&lt;_ori_publication&gt;© 2020 The Author(s). Published by Informa UK Limited, trading as Taylor &amp;amp; Francis _x000d__x000a_      Group on behalf of The International Society for Extracellular Vesicles.&lt;/_ori_publication&gt;&lt;_pages&gt;1723260&lt;/_pages&gt;&lt;_tertiary_title&gt;Journal of extracellular vesicles&lt;/_tertiary_title&gt;&lt;_type_work&gt;Journal Article&lt;/_type_work&gt;&lt;_url&gt;http://www.ncbi.nlm.nih.gov/entrez/query.fcgi?cmd=Retrieve&amp;amp;db=pubmed&amp;amp;dopt=Abstract&amp;amp;list_uids=32128074&amp;amp;query_hl=1&lt;/_url&gt;&lt;_volume&gt;9&lt;/_volume&gt;&lt;/Details&gt;&lt;Extra&gt;&lt;DBUID&gt;{F96A950B-833F-4880-A151-76DA2D6A2879}&lt;/DBUID&gt;&lt;/Extra&gt;&lt;/Item&gt;&lt;/References&gt;&lt;/Group&gt;&lt;/Citation&gt;_x000a_"/>
    <w:docVar w:name="NE.Ref{1A08773B-868A-4C1B-B08F-7E9248F2F9DB}" w:val=" ADDIN NE.Ref.{1A08773B-868A-4C1B-B08F-7E9248F2F9DB}&lt;Citation&gt;&lt;Group&gt;&lt;References&gt;&lt;Item&gt;&lt;ID&gt;726&lt;/ID&gt;&lt;UID&gt;{005337E3-A7EE-4D9B-9B20-01016C2D7314}&lt;/UID&gt;&lt;Title&gt;Exosomes mediate intercellular transfer of pro-fibrogenic connective tissue growth factor (CCN2) between hepatic stellate cells, the principal fibrotic cells in the liver&lt;/Title&gt;&lt;Template&gt;Journal Article&lt;/Template&gt;&lt;Star&gt;0&lt;/Star&gt;&lt;Tag&gt;0&lt;/Tag&gt;&lt;Author&gt;Charrier, A; Chen, R; Chen, L; Kemper, S; Hattori, T; Takigawa, M; Brigstock, D R&lt;/Author&gt;&lt;Year&gt;2014&lt;/Year&gt;&lt;Details&gt;&lt;_accession_num&gt;24882759&lt;/_accession_num&gt;&lt;_author_adr&gt;Center for Clinical and Translational Research, The Research Institute at Nationwide Children&amp;apos;s Hospital, Columbus, OH.; Center for Clinical and Translational Research, The Research Institute at Nationwide Children&amp;apos;s Hospital, Columbus, OH.; Center for Clinical and Translational Research, The Research Institute at Nationwide Children&amp;apos;s Hospital, Columbus, OH.; Center for Clinical and Translational Research, The Research Institute at Nationwide Children&amp;apos;s Hospital, Columbus, OH.; Department of Biochemistry and Molecular Dentistry, Okayama University Graduate School of Medicine, Dentistry and Pharmaceutical Sciences, Okayama, Japan.; Department of Biochemistry and Molecular Dentistry, Okayama University Graduate School of Medicine, Dentistry and Pharmaceutical Sciences, Okayama, Japan; Advanced Research Center for Oral and Craniofacial Sciences, Okayama University Dental School, Okayama, Japan.; Center for Clinical and Translational Research, The Research Institute at Nationwide Children&amp;apos;s Hospital, Columbus, OH; Department of Pediatric Surgery, Nationwide Children&amp;apos;s Hospital, Columbus, OH; Department of Surgery, The Ohio State University, Columbus, OH. Electronic address: David.Brigstock@NationwideChildrens.Org.&lt;/_author_adr&gt;&lt;_collection_scope&gt;SCI;SCIE&lt;/_collection_scope&gt;&lt;_created&gt;63306259&lt;/_created&gt;&lt;_date&gt;2014-09-01&lt;/_date&gt;&lt;_date_display&gt;2014 Sep&lt;/_date_display&gt;&lt;_doi&gt;10.1016/j.surg.2014.04.014&lt;/_doi&gt;&lt;_impact_factor&gt;   3.476&lt;/_impact_factor&gt;&lt;_isbn&gt;1532-7361 (Electronic); 0039-6060 (Linking)&lt;/_isbn&gt;&lt;_issue&gt;3&lt;/_issue&gt;&lt;_journal&gt;Surgery&lt;/_journal&gt;&lt;_keywords&gt;Aniline Compounds/pharmacology; Animals; Benzylidene Compounds/pharmacology; Biological Transport, Active/drug effects; Cell Line; Cells, Cultured; Coculture Techniques; Connective Tissue Growth Factor/genetics/*metabolism; Exosomes/drug effects/*metabolism; Hepatic Stellate Cells/drug effects/*metabolism; Humans; Mice; RNA, Messenger/genetics/metabolism; Recombinant Fusion Proteins/genetics/metabolism; Signal Transduction; Transfection&lt;/_keywords&gt;&lt;_language&gt;eng&lt;/_language&gt;&lt;_modified&gt;63306259&lt;/_modified&gt;&lt;_ori_publication&gt;Copyright (c) 2014 Mosby, Inc. All rights reserved.&lt;/_ori_publication&gt;&lt;_pages&gt;548-55&lt;/_pages&gt;&lt;_tertiary_title&gt;Surgery&lt;/_tertiary_title&gt;&lt;_type_work&gt;Journal Article; Research Support, N.I.H., Extramural&lt;/_type_work&gt;&lt;_url&gt;http://www.ncbi.nlm.nih.gov/entrez/query.fcgi?cmd=Retrieve&amp;amp;db=pubmed&amp;amp;dopt=Abstract&amp;amp;list_uids=24882759&amp;amp;query_hl=1&lt;/_url&gt;&lt;_volume&gt;156&lt;/_volume&gt;&lt;/Details&gt;&lt;Extra&gt;&lt;DBUID&gt;{F96A950B-833F-4880-A151-76DA2D6A2879}&lt;/DBUID&gt;&lt;/Extra&gt;&lt;/Item&gt;&lt;/References&gt;&lt;/Group&gt;&lt;Group&gt;&lt;References&gt;&lt;Item&gt;&lt;ID&gt;727&lt;/ID&gt;&lt;UID&gt;{E39F5C37-DC2D-463F-9337-7D318B7E1D3D}&lt;/UID&gt;&lt;Title&gt;Correction for Devhare et al., &amp;quot;Exosome-Mediated Intercellular Communication between Hepatitis C Virus-Infected Hepatocytes and Hepatic Stellate Cells&amp;quot;&lt;/Title&gt;&lt;Template&gt;Journal Article&lt;/Template&gt;&lt;Star&gt;0&lt;/Star&gt;&lt;Tag&gt;0&lt;/Tag&gt;&lt;Author&gt;Devhare, P B; Sasaki, R; Shrivastava, S; Di Bisceglie, A M; Ray, R; Ray, R B&lt;/Author&gt;&lt;Year&gt;2017&lt;/Year&gt;&lt;Details&gt;&lt;_accession_num&gt;28455354&lt;/_accession_num&gt;&lt;_author_adr&gt;Department of Pathology, Saint Louis University, Saint Louis, Missouri, USA.; Department of Pathology, Saint Louis University, Saint Louis, Missouri, USA.; Department of Pathology, Saint Louis University, Saint Louis, Missouri, USA.; Department of Internal Medicine, Saint Louis University, Saint Louis, Missouri, USA.; Liver Center, Saint Louis University, Saint Louis, Missouri, USA.; Department of Internal Medicine, Saint Louis University, Saint Louis, Missouri, USA.; Liver Center, Saint Louis University, Saint Louis, Missouri, USA.; Department of Pathology, Saint Louis University, Saint Louis, Missouri, USA.; Department of Internal Medicine, Saint Louis University, Saint Louis, Missouri, USA.; Liver Center, Saint Louis University, Saint Louis, Missouri, USA.&lt;/_author_adr&gt;&lt;_collection_scope&gt;SCI;SCIE&lt;/_collection_scope&gt;&lt;_created&gt;63306260&lt;/_created&gt;&lt;_date&gt;2017-05-15&lt;/_date&gt;&lt;_date_display&gt;2017 May 15&lt;/_date_display&gt;&lt;_doi&gt;10.1128/JVI.00349-17&lt;/_doi&gt;&lt;_impact_factor&gt;   4.324&lt;/_impact_factor&gt;&lt;_isbn&gt;1098-5514 (Electronic); 0022-538X (Linking)&lt;/_isbn&gt;&lt;_issue&gt;10&lt;/_issue&gt;&lt;_journal&gt;J Virol&lt;/_journal&gt;&lt;_language&gt;eng&lt;/_language&gt;&lt;_modified&gt;63306260&lt;/_modified&gt;&lt;_tertiary_title&gt;Journal of virology&lt;/_tertiary_title&gt;&lt;_type_work&gt;Journal Article; Published Erratum&lt;/_type_work&gt;&lt;_url&gt;http://www.ncbi.nlm.nih.gov/entrez/query.fcgi?cmd=Retrieve&amp;amp;db=pubmed&amp;amp;dopt=Abstract&amp;amp;list_uids=28455354&amp;amp;query_hl=1&lt;/_url&gt;&lt;_volume&gt;91&lt;/_volume&gt;&lt;/Details&gt;&lt;Extra&gt;&lt;DBUID&gt;{F96A950B-833F-4880-A151-76DA2D6A2879}&lt;/DBUID&gt;&lt;/Extra&gt;&lt;/Item&gt;&lt;/References&gt;&lt;/Group&gt;&lt;Group&gt;&lt;References&gt;&lt;Item&gt;&lt;ID&gt;728&lt;/ID&gt;&lt;UID&gt;{F18EAD37-8C48-4A4F-9F95-79AD4E46944C}&lt;/UID&gt;&lt;Title&gt;Exosome Adherence and Internalization by Hepatic Stellate Cells Triggers Sphingosine 1-Phosphate-dependent Migration&lt;/Title&gt;&lt;Template&gt;Journal Article&lt;/Template&gt;&lt;Star&gt;0&lt;/Star&gt;&lt;Tag&gt;0&lt;/Tag&gt;&lt;Author&gt;Wang, R; Ding, Q; Yaqoob, U; de Assuncao, T M; Verma, V K; Hirsova, P; Cao, S; Mukhopadhyay, D; Huebert, R C; Shah, V H&lt;/Author&gt;&lt;Year&gt;2015&lt;/Year&gt;&lt;Details&gt;&lt;_accession_num&gt;26534962&lt;/_accession_num&gt;&lt;_author_adr&gt;From the Departments of Molecular Pharmacology and Experimental Therapeutics and.; Division of Gastroenterology and Hepatology, Mayo Clinic, Rochester, Minnesota 55902.; Division of Gastroenterology and Hepatology, Mayo Clinic, Rochester, Minnesota 55902.; Division of Gastroenterology and Hepatology, Mayo Clinic, Rochester, Minnesota 55902.; Division of Gastroenterology and Hepatology, Mayo Clinic, Rochester, Minnesota 55902.; Division of Gastroenterology and Hepatology, Mayo Clinic, Rochester, Minnesota 55902.; Division of Gastroenterology and Hepatology, Mayo Clinic, Rochester, Minnesota 55902.; Biochemistry and Molecular Biology and.; Division of Gastroenterology and Hepatology, Mayo Clinic, Rochester, Minnesota 55902.; Division of Gastroenterology and Hepatology, Mayo Clinic, Rochester, Minnesota 55902 shah.vijay@mayo.edu.&lt;/_author_adr&gt;&lt;_collection_scope&gt;SCI;SCIE;EI&lt;/_collection_scope&gt;&lt;_created&gt;63306261&lt;/_created&gt;&lt;_date&gt;2015-12-25&lt;/_date&gt;&lt;_date_display&gt;2015 Dec 25&lt;/_date_display&gt;&lt;_doi&gt;10.1074/jbc.M115.671735&lt;/_doi&gt;&lt;_impact_factor&gt;   4.106&lt;/_impact_factor&gt;&lt;_isbn&gt;1083-351X (Electronic); 0021-9258 (Linking)&lt;/_isbn&gt;&lt;_issue&gt;52&lt;/_issue&gt;&lt;_journal&gt;J Biol Chem&lt;/_journal&gt;&lt;_keywords&gt;Animals; Cell Movement; Exosomes/*metabolism; Hepatic Stellate Cells/*cytology/metabolism; Humans; Integrins/genetics/metabolism; Liver Cirrhosis/genetics/*metabolism/physiopathology; Lysophospholipids/*metabolism; Mice; Mice, Inbred C57BL; Receptors, Lysosphingolipid/genetics/metabolism; Sphingosine/*analogs &amp;amp; derivatives/metabolism; Sphingosine-1-Phosphate Receptorsadhesion; endocytosis; exosome (vesicle); fibrosis; hepatic stellate cell (HSC); liver&lt;/_keywords&gt;&lt;_language&gt;eng&lt;/_language&gt;&lt;_modified&gt;63306261&lt;/_modified&gt;&lt;_ori_publication&gt;(c) 2015 by The American Society for Biochemistry and Molecular Biology, Inc.&lt;/_ori_publication&gt;&lt;_pages&gt;30684-96&lt;/_pages&gt;&lt;_tertiary_title&gt;The Journal of biological chemistry&lt;/_tertiary_title&gt;&lt;_type_work&gt;Journal Article; Research Support, N.I.H., Extramural&lt;/_type_work&gt;&lt;_url&gt;http://www.ncbi.nlm.nih.gov/entrez/query.fcgi?cmd=Retrieve&amp;amp;db=pubmed&amp;amp;dopt=Abstract&amp;amp;list_uids=26534962&amp;amp;query_hl=1&lt;/_url&gt;&lt;_volume&gt;290&lt;/_volume&gt;&lt;/Details&gt;&lt;Extra&gt;&lt;DBUID&gt;{F96A950B-833F-4880-A151-76DA2D6A2879}&lt;/DBUID&gt;&lt;/Extra&gt;&lt;/Item&gt;&lt;/References&gt;&lt;/Group&gt;&lt;/Citation&gt;_x000a_"/>
    <w:docVar w:name="NE.Ref{1CE15AF4-AC77-48BD-B2C4-6BEBE5D2A7D1}" w:val=" ADDIN NE.Ref.{1CE15AF4-AC77-48BD-B2C4-6BEBE5D2A7D1}&lt;Citation&gt;&lt;Group&gt;&lt;References&gt;&lt;Item&gt;&lt;ID&gt;832&lt;/ID&gt;&lt;UID&gt;{7EADB7B3-9AB7-4C53-917A-70F46C91E24C}&lt;/UID&gt;&lt;Title&gt;MicroRNA-146a negatively regulates IL-33 in activated group 2 innate lymphoid cells  by inhibiting IRAK1 and TRAF6&lt;/Title&gt;&lt;Template&gt;Journal Article&lt;/Template&gt;&lt;Star&gt;0&lt;/Star&gt;&lt;Tag&gt;0&lt;/Tag&gt;&lt;Author&gt;Lyu, B; Wei, Z; Jiang, L; Ma, C; Yang, G; Han, S&lt;/Author&gt;&lt;Year&gt;2020&lt;/Year&gt;&lt;Details&gt;&lt;_accession_num&gt;31435003&lt;/_accession_num&gt;&lt;_author_adr&gt;Department of Respiration, Affiliated Hospital of Jiangnan University, NO. 200 Huihe  Road, 214000, Wuxi, Jiangsu, China.; Department of Stomatology, Affiliated Hospital of Jiangnan University, NO. 200 Huihe  Road, 214000, Wuxi, Jiangsu, China.; Department of Neurosurgery, The Affiliated Wuxi No.2 People&amp;apos;s Hospital of Nanjing  Medical University, No. 68 Zhongshan Road, Liangxi District, 214002, Wuxi, Jiangsu,  China.; Department of Respiratory Medicine, The Affiliated Wuxi No.2 People&amp;apos;s Hospital of  Nanjing Medical University, No.68 Zhongshan Road, Liangxi District, 214002, Wuxi,  China.; Department of Rheumatology, Affiliated Hospital of Jiangnan University, NO. 200  Huihe Road, 214000, Wuxi, Jiangsu, China.; Department of Respiratory Medicine, The Affiliated Wuxi No.2 People&amp;apos;s Hospital of  Nanjing Medical University, No.68 Zhongshan Road, Liangxi District, 214002, Wuxi,  China. hansg2017@163.com.&lt;/_author_adr&gt;&lt;_collection_scope&gt;SCIE&lt;/_collection_scope&gt;&lt;_created&gt;63319570&lt;/_created&gt;&lt;_date&gt;2020-01-01&lt;/_date&gt;&lt;_date_display&gt;2020 Jan&lt;/_date_display&gt;&lt;_doi&gt;10.1038/s41435-019-0084-x&lt;/_doi&gt;&lt;_impact_factor&gt;   2.631&lt;/_impact_factor&gt;&lt;_isbn&gt;1476-5470 (Electronic); 1466-4879 (Linking)&lt;/_isbn&gt;&lt;_issue&gt;1&lt;/_issue&gt;&lt;_journal&gt;Genes Immun&lt;/_journal&gt;&lt;_language&gt;eng&lt;/_language&gt;&lt;_modified&gt;63319570&lt;/_modified&gt;&lt;_pages&gt;37-44&lt;/_pages&gt;&lt;_tertiary_title&gt;Genes and immunity&lt;/_tertiary_title&gt;&lt;_type_work&gt;Journal Article; Research Support, Non-U.S. Gov&amp;apos;t&lt;/_type_work&gt;&lt;_url&gt;http://www.ncbi.nlm.nih.gov/entrez/query.fcgi?cmd=Retrieve&amp;amp;db=pubmed&amp;amp;dopt=Abstract&amp;amp;list_uids=31435003&amp;amp;query_hl=1&lt;/_url&gt;&lt;_volume&gt;21&lt;/_volume&gt;&lt;/Details&gt;&lt;Extra&gt;&lt;DBUID&gt;{F96A950B-833F-4880-A151-76DA2D6A2879}&lt;/DBUID&gt;&lt;/Extra&gt;&lt;/Item&gt;&lt;/References&gt;&lt;/Group&gt;&lt;/Citation&gt;_x000a_"/>
    <w:docVar w:name="NE.Ref{1D77FA81-3707-4DEE-B2B0-600D9869DBBE}" w:val=" ADDIN NE.Ref.{1D77FA81-3707-4DEE-B2B0-600D9869DBBE}&lt;Citation&gt;&lt;Group&gt;&lt;References&gt;&lt;Item&gt;&lt;ID&gt;755&lt;/ID&gt;&lt;UID&gt;{859DF429-CA33-49BB-B7E3-7CE9BC2D27D8}&lt;/UID&gt;&lt;Title&gt;Comparison of ultracentrifugation, density gradient separation, and immunoaffinity capture methods for isolating human colon cancer cell line LIM1863-derived exosomes&lt;/Title&gt;&lt;Template&gt;Journal Article&lt;/Template&gt;&lt;Star&gt;0&lt;/Star&gt;&lt;Tag&gt;0&lt;/Tag&gt;&lt;Author&gt;Tauro, B J; Greening, D W; Mathias, R A; Ji, H; Mathivanan, S; Scott, A M; Simpson, R J&lt;/Author&gt;&lt;Year&gt;2012&lt;/Year&gt;&lt;Details&gt;&lt;_accession_num&gt;22285593&lt;/_accession_num&gt;&lt;_author_adr&gt;Department of Biochemistry, La Trobe Institute for Molecular Science, La Trobe University, Bundoora, Victoria, Australia.&lt;/_author_adr&gt;&lt;_collection_scope&gt;SCI;SCIE&lt;/_collection_scope&gt;&lt;_created&gt;63309004&lt;/_created&gt;&lt;_date&gt;2012-02-01&lt;/_date&gt;&lt;_date_display&gt;2012 Feb&lt;/_date_display&gt;&lt;_doi&gt;10.1016/j.ymeth.2012.01.002&lt;/_doi&gt;&lt;_impact_factor&gt;   3.782&lt;/_impact_factor&gt;&lt;_isbn&gt;1095-9130 (Electronic); 1046-2023 (Linking)&lt;/_isbn&gt;&lt;_issue&gt;2&lt;/_issue&gt;&lt;_journal&gt;Methods&lt;/_journal&gt;&lt;_keywords&gt;Biomarkers/chemistry; Blotting, Western; Cell Line, Tumor; Centrifugation, Density Gradient/*methods; Culture Media/chemistry; Databases, Protein; Endosomal Sorting Complexes Required for Transport/chemistry; Exosomes/*chemistry/ultrastructure; Humans; Immunoassay/*methods; Microscopy, Electron; Protein Transport; Proteome/analysis/chemistry; Proteomics/*methods; Ultracentrifugation/*methods&lt;/_keywords&gt;&lt;_language&gt;eng&lt;/_language&gt;&lt;_modified&gt;63309004&lt;/_modified&gt;&lt;_ori_publication&gt;Copyright A(c) 2012 Elsevier Inc. All rights reserved.&lt;/_ori_publication&gt;&lt;_pages&gt;293-304&lt;/_pages&gt;&lt;_tertiary_title&gt;Methods (San Diego, Calif.)&lt;/_tertiary_title&gt;&lt;_type_work&gt;Comparative Study; Evaluation Study; Journal Article; Research Support, Non-U.S. Gov&amp;apos;t&lt;/_type_work&gt;&lt;_url&gt;http://www.ncbi.nlm.nih.gov/entrez/query.fcgi?cmd=Retrieve&amp;amp;db=pubmed&amp;amp;dopt=Abstract&amp;amp;list_uids=22285593&amp;amp;query_hl=1&lt;/_url&gt;&lt;_volume&gt;56&lt;/_volume&gt;&lt;/Details&gt;&lt;Extra&gt;&lt;DBUID&gt;{F96A950B-833F-4880-A151-76DA2D6A2879}&lt;/DBUID&gt;&lt;/Extra&gt;&lt;/Item&gt;&lt;/References&gt;&lt;/Group&gt;&lt;/Citation&gt;_x000a_"/>
    <w:docVar w:name="NE.Ref{1F925C70-3697-4C0A-83B2-E14A4588B96F}" w:val=" ADDIN NE.Ref.{1F925C70-3697-4C0A-83B2-E14A4588B96F}&lt;Citation&gt;&lt;Group&gt;&lt;References&gt;&lt;Item&gt;&lt;ID&gt;748&lt;/ID&gt;&lt;UID&gt;{59D200E2-6C46-49FC-903A-1C55243D18DE}&lt;/UID&gt;&lt;Title&gt;Characterization of Urinary Exosomes Purified with Size Exclusion Chromatography  and Ultracentrifugation&lt;/Title&gt;&lt;Template&gt;Journal Article&lt;/Template&gt;&lt;Star&gt;0&lt;/Star&gt;&lt;Tag&gt;0&lt;/Tag&gt;&lt;Author&gt;Guan, S; Yu, H; Yan, G; Gao, M; Sun, W; Zhang, X&lt;/Author&gt;&lt;Year&gt;2020&lt;/Year&gt;&lt;Details&gt;&lt;_accession_num&gt;32248692&lt;/_accession_num&gt;&lt;_author_adr&gt;Department of Chemistry and Institutes of Biomedical Sciences, Fudan University,  Shanghai 200438, P. R. China.; Department of Urology, The Second Affiliated Hospital of Dalian Medical University, Dalian 116023, P. R. China.; Department of Chemistry and Institutes of Biomedical Sciences, Fudan University,  Shanghai 200438, P. R. China.; Department of Urology, The Second Affiliated Hospital of Dalian Medical University, Dalian 116023, P. R. China.; Department of Chemistry and Institutes of Biomedical Sciences, Fudan University,  Shanghai 200438, P. R. China.; Department of Chemistry and Institutes of Biomedical Sciences, Fudan University,  Shanghai 200438, P. R. China.; Department of Urology, The Second Affiliated Hospital of Dalian Medical University, Dalian 116023, P. R. China.; Department of Chemistry and Institutes of Biomedical Sciences, Fudan University,  Shanghai 200438, P. R. China.&lt;/_author_adr&gt;&lt;_collection_scope&gt;SCI;SCIE&lt;/_collection_scope&gt;&lt;_created&gt;63308749&lt;/_created&gt;&lt;_date&gt;2020-04-28&lt;/_date&gt;&lt;_date_display&gt;2020 Apr 28&lt;/_date_display&gt;&lt;_doi&gt;10.1021/acs.jproteome.9b00693&lt;/_doi&gt;&lt;_impact_factor&gt;   3.780&lt;/_impact_factor&gt;&lt;_isbn&gt;1535-3907 (Electronic); 1535-3893 (Linking)&lt;/_isbn&gt;&lt;_journal&gt;J Proteome Res&lt;/_journal&gt;&lt;_keywords&gt;biological characteristics; size exclusion chromatography; ultracentrifugation; urinary exosomes&lt;/_keywords&gt;&lt;_language&gt;eng&lt;/_language&gt;&lt;_modified&gt;63308749&lt;/_modified&gt;&lt;_tertiary_title&gt;Journal of proteome research&lt;/_tertiary_title&gt;&lt;_type_work&gt;Journal Article&lt;/_type_work&gt;&lt;_url&gt;http://www.ncbi.nlm.nih.gov/entrez/query.fcgi?cmd=Retrieve&amp;amp;db=pubmed&amp;amp;dopt=Abstract&amp;amp;list_uids=32248692&amp;amp;query_hl=1&lt;/_url&gt;&lt;/Details&gt;&lt;Extra&gt;&lt;DBUID&gt;{F96A950B-833F-4880-A151-76DA2D6A2879}&lt;/DBUID&gt;&lt;/Extra&gt;&lt;/Item&gt;&lt;/References&gt;&lt;/Group&gt;&lt;/Citation&gt;_x000a_"/>
    <w:docVar w:name="NE.Ref{22B3490F-AF97-4A2D-A23C-77F9DD355C4B}" w:val=" ADDIN NE.Ref.{22B3490F-AF97-4A2D-A23C-77F9DD355C4B}&lt;Citation&gt;&lt;Group&gt;&lt;References&gt;&lt;Item&gt;&lt;ID&gt;913&lt;/ID&gt;&lt;UID&gt;{8694223F-C1A6-4F17-9B4D-CFF0BEFC9BD7}&lt;/UID&gt;&lt;Title&gt;Human bone marrow- and adipose-mesenchymal stem cells secrete exosomes enriched in  distinctive miRNA and tRNA species&lt;/Title&gt;&lt;Template&gt;Journal Article&lt;/Template&gt;&lt;Star&gt;0&lt;/Star&gt;&lt;Tag&gt;0&lt;/Tag&gt;&lt;Author&gt;Baglio, S R; Rooijers, K; Koppers-Lalic, D; Verweij, F J; Pérez, Lanzón M; Zini, N; Naaijkens, B; Perut, F; Niessen, H W; Baldini, N; Pegtel, D M&lt;/Author&gt;&lt;Year&gt;2015&lt;/Year&gt;&lt;Details&gt;&lt;_accession_num&gt;26129847&lt;/_accession_num&gt;&lt;_author_adr&gt;Laboratory for Orthopedic Pathophysiology and Regenerative Medicine, Istituto  Ortopedico Rizzoli, Bologna, 40136, Italy. s.baglio@vumc.nl.; Department of Pathology, Cancer Center Amsterdam, VU University Medical Center, De  Boelelaan 1117, 1081 HV, Amsterdam, The Netherlands. s.baglio@vumc.nl.; Department of Biological Stress Response, Netherlands Cancer Institute, 1066 CX,  Amsterdam, The Netherlands. k.rooijers@nki.nl.; Department of Pathology, Cancer Center Amsterdam, VU University Medical Center, De  Boelelaan 1117, 1081 HV, Amsterdam, The Netherlands. d.lalic@vumc.nl.; Department of Pathology, Cancer Center Amsterdam, VU University Medical Center, De  Boelelaan 1117, 1081 HV, Amsterdam, The Netherlands. frederikverweij@gmail.com.; Department of Pathology, Cancer Center Amsterdam, VU University Medical Center, De  Boelelaan 1117, 1081 HV, Amsterdam, The Netherlands. mariaperezlanzon@gmail.com.; CNR-National Research Council of Italy, IGM, Bologna, 40136, Italy.  nzini@area.bo.cnr.it.; SC Laboratory of Musculoskeletal Cell Biology, Istituto Ortopedico Rizzoli, Bologna,  40136, Italy. nzini@area.bo.cnr.it.; Department of Pathology, Cancer Center Amsterdam, VU University Medical Center, De  Boelelaan 1117, 1081 HV, Amsterdam, The Netherlands. bennonaaijkens@gmail.com.; Laboratory for Orthopedic Pathophysiology and Regenerative Medicine, Istituto  Ortopedico Rizzoli, Bologna, 40136, Italy. francesca.perut@ior.it.; Department of Pathology, Cancer Center Amsterdam, VU University Medical Center, De  Boelelaan 1117, 1081 HV, Amsterdam, The Netherlands. jwm.niessen@vumc.nl.; Laboratory for Orthopedic Pathophysiology and Regenerative Medicine, Istituto  Ortopedico Rizzoli, Bologna, 40136, Italy. nicola.baldini@ior.it.; Department of Pathology, Cancer Center Amsterdam, VU University Medical Center, De  Boelelaan 1117, 1081 HV, Amsterdam, The Netherlands. d.pegtel@vumc.nl.&lt;/_author_adr&gt;&lt;_collection_scope&gt;SCIE&lt;/_collection_scope&gt;&lt;_created&gt;63350808&lt;/_created&gt;&lt;_date&gt;2015-07-01&lt;/_date&gt;&lt;_date_display&gt;2015 Jul 1&lt;/_date_display&gt;&lt;_doi&gt;10.1186/s13287-015-0116-z&lt;/_doi&gt;&lt;_impact_factor&gt;   5.116&lt;/_impact_factor&gt;&lt;_isbn&gt;1757-6512 (Electronic); 1757-6512 (Linking)&lt;/_isbn&gt;&lt;_issue&gt;1&lt;/_issue&gt;&lt;_journal&gt;Stem Cell Res Ther&lt;/_journal&gt;&lt;_language&gt;eng&lt;/_language&gt;&lt;_modified&gt;63440007&lt;/_modified&gt;&lt;_pages&gt;127&lt;/_pages&gt;&lt;_subject_headings&gt;3&amp;apos; Untranslated Regions; Adipose Tissue/*cytology; Base Sequence; Bone Marrow Cells/*cytology; Cell Differentiation; Cells, Cultured; Exosomes/genetics/*metabolism; Humans; Mesenchymal Stem Cells/cytology/*metabolism; MicroRNAs/*metabolism; Microscopy, Electron; RNA/chemistry/isolation &amp;amp; purification; RNA, Transfer/*metabolism; Sequence Analysis, RNA; Transcriptome&lt;/_subject_headings&gt;&lt;_tertiary_title&gt;Stem cell research &amp;amp; therapy&lt;/_tertiary_title&gt;&lt;_type_work&gt;Journal Article; Research Support, Non-U.S. Gov&amp;apos;t&lt;/_type_work&gt;&lt;_url&gt;http://www.ncbi.nlm.nih.gov/entrez/query.fcgi?cmd=Retrieve&amp;amp;db=pubmed&amp;amp;dopt=Abstract&amp;amp;list_uids=26129847&amp;amp;query_hl=1&lt;/_url&gt;&lt;_volume&gt;6&lt;/_volume&gt;&lt;/Details&gt;&lt;Extra&gt;&lt;DBUID&gt;{F96A950B-833F-4880-A151-76DA2D6A2879}&lt;/DBUID&gt;&lt;/Extra&gt;&lt;/Item&gt;&lt;/References&gt;&lt;/Group&gt;&lt;/Citation&gt;_x000a_"/>
    <w:docVar w:name="NE.Ref{240D0403-BDBF-4AD0-8E06-D6109A2F4379}" w:val=" ADDIN NE.Ref.{240D0403-BDBF-4AD0-8E06-D6109A2F4379}&lt;Citation&gt;&lt;Group&gt;&lt;References&gt;&lt;Item&gt;&lt;ID&gt;906&lt;/ID&gt;&lt;UID&gt;{2DE56CFD-DD4D-4F19-8C53-E28F38E3009C}&lt;/UID&gt;&lt;Title&gt;Microenvironment-induced PTEN loss by exosomal microRNA primes brain metastasis  outgrowth&lt;/Title&gt;&lt;Template&gt;Journal Article&lt;/Template&gt;&lt;Star&gt;0&lt;/Star&gt;&lt;Tag&gt;0&lt;/Tag&gt;&lt;Author&gt;Zhang, L; Zhang, S; Yao, J; Lowery, F J; Zhang, Q; Huang, W C; Li, P; Li, M; Wang, X; Zhang, C; Wang, H; Ellis, K; Cheerathodi, M; McCarty, J H; Palmieri, D; Saunus, J; Lakhani, S; Huang, S; Sahin, A A; Aldape, K D; Steeg, P S; Yu, D&lt;/Author&gt;&lt;Year&gt;2015&lt;/Year&gt;&lt;Details&gt;&lt;_accession_num&gt;26479035&lt;/_accession_num&gt;&lt;_author_adr&gt;Department of Molecular and Cellular Oncology, The University of Texas M. D.  Anderson Cancer Center.; Cancer Biology Program, Graduate School of Biomedical Sciences, Houston, TX 77030,  USA.; Department of Molecular and Cellular Oncology, The University of Texas M. D.  Anderson Cancer Center.; Department of Biological Sciences, University of Notre Dame, Notre Dame, IN 46556,  USA.; Department of Molecular and Cellular Oncology, The University of Texas M. D.  Anderson Cancer Center.; Department of Molecular and Cellular Oncology, The University of Texas M. D.  Anderson Cancer Center.; Cancer Biology Program, Graduate School of Biomedical Sciences, Houston, TX 77030,  USA.;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Neurosurgery, The University of Texas M. D. Anderson Cancer Center,  Houston, TX 77030, USA.; Department of Neurosurgery, The University of Texas M. D. Anderson Cancer Center,  Houston, TX 77030, USA.; Woman&amp;apos;s Malignancies Branch, National Cancer Institute, Bethesda, MD 20892, USA.; University of Queensland Centre for Clinical Research, Herston, QLD 4029, AUS.; University of Queensland Centre for Clinical Research, Herston, QLD 4029, AUS.; Department of Neurosurgery, The University of Texas M. D. Anderson Cancer Center,  Houston, TX 77030, USA.; Department of Pathology, The University of Texas M. D. Anderson Cancer Center,  Houston, TX 77030, USA.; Department of Pathology, The University of Texas M. D. Anderson Cancer Center,  Houston, TX 77030, USA.; Woman&amp;apos;s Malignancies Branch, National Cancer Institute, Bethesda, MD 20892, USA.; Department of Molecular and Cellular Oncology, The University of Texas M. D.  Anderson Cancer Center.; Cancer Biology Program, Graduate School of Biomedical Sciences, Houston, TX 77030,  USA.; Center for Molecular Medicine, China Medical University, Taichung, 40402, Taiwan.&lt;/_author_adr&gt;&lt;_collection_scope&gt;SCI;SCIE&lt;/_collection_scope&gt;&lt;_created&gt;63347770&lt;/_created&gt;&lt;_date&gt;2015-11-05&lt;/_date&gt;&lt;_date_display&gt;2015 Nov 5&lt;/_date_display&gt;&lt;_doi&gt;10.1038/nature15376&lt;/_doi&gt;&lt;_impact_factor&gt;  43.070&lt;/_impact_factor&gt;&lt;_isbn&gt;1476-4687 (Electronic); 0028-0836 (Print); 0028-0836 (Linking)&lt;/_isbn&gt;&lt;_issue&gt;7576&lt;/_issue&gt;&lt;_journal&gt;Nature&lt;/_journal&gt;&lt;_language&gt;eng&lt;/_language&gt;&lt;_modified&gt;63347770&lt;/_modified&gt;&lt;_pages&gt;100-104&lt;/_pages&gt;&lt;_subject_headings&gt;Adaptation, Physiological/genetics; Animals; Astrocytes/cytology/metabolism; Brain/metabolism/pathology; Brain Neoplasms/metabolism/*pathology/*secondary; Calcium-Binding Proteins; Cell Proliferation/genetics; Chemokine CCL2/metabolism; DNA-Binding Proteins/metabolism; Down-Regulation/genetics; Evolution, Molecular; Exosomes/*genetics/metabolism; Female; *Gene Expression Regulation, Neoplastic; *Gene Silencing; Genes, Tumor Suppressor; Humans; Male; Mice; MicroRNAs/*genetics; Microfilament Proteins; PTEN Phosphohydrolase/*deficiency/genetics; RNA, Messenger/analysis/genetics; *Tumor Microenvironment/genetics; Tumor Suppressor Proteins/deficiency/genetics&lt;/_subject_headings&gt;&lt;_tertiary_title&gt;Nature&lt;/_tertiary_title&gt;&lt;_type_work&gt;Journal Article; Research Support, N.I.H., Extramural; Research Support, Non-U.S. Gov&amp;apos;t; Research Support, U.S. Gov&amp;apos;t, Non-P.H.S.&lt;/_type_work&gt;&lt;_url&gt;http://www.ncbi.nlm.nih.gov/entrez/query.fcgi?cmd=Retrieve&amp;amp;db=pubmed&amp;amp;dopt=Abstract&amp;amp;list_uids=26479035&amp;amp;query_hl=1&lt;/_url&gt;&lt;_volume&gt;527&lt;/_volume&gt;&lt;/Details&gt;&lt;Extra&gt;&lt;DBUID&gt;{F96A950B-833F-4880-A151-76DA2D6A2879}&lt;/DBUID&gt;&lt;/Extra&gt;&lt;/Item&gt;&lt;/References&gt;&lt;/Group&gt;&lt;/Citation&gt;_x000a_"/>
    <w:docVar w:name="NE.Ref{24847894-78FB-4BF6-8446-5D8E88DFD6F5}" w:val=" ADDIN NE.Ref.{24847894-78FB-4BF6-8446-5D8E88DFD6F5}&lt;Citation&gt;&lt;Group&gt;&lt;References&gt;&lt;Item&gt;&lt;ID&gt;828&lt;/ID&gt;&lt;UID&gt;{033CAA17-667F-4F51-8727-AA1E64078417}&lt;/UID&gt;&lt;Title&gt;Small extracellular vesicles derived from human mesenchymal stromal cells prevent  group 2 innate lymphoid cell-dominant allergic airway inflammation through delivery  of miR-146a-5p&lt;/Title&gt;&lt;Template&gt;Journal Article&lt;/Template&gt;&lt;Star&gt;0&lt;/Star&gt;&lt;Tag&gt;0&lt;/Tag&gt;&lt;Author&gt;Fang, S B; Zhang, H Y; Wang, C; He, B X; Liu, X Q; Meng, X C; Peng, Y Q; Xu, Z B; Fan, X L; Wu, Z J; Chen, D; Zheng, L; Zheng, S G; Fu, Q L&lt;/Author&gt;&lt;Year&gt;2020&lt;/Year&gt;&lt;Details&gt;&lt;_accession_num&gt;32128074&lt;/_accession_num&gt;&lt;_author_adr&gt;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Department of Laboratory Medicine, Nanfang Hospital, Southern Medical University,  Guangzhou, China.; Department of Internal Medicine, Ohio State University College of Medicine and  Wexner Medical Center, Columbus, OH, USA.; Otorhinolaryngology Hospital, The First Affiliated Hospital, Sun Yat-sen University,  Guangzhou, China.&lt;/_author_adr&gt;&lt;_created&gt;63318045&lt;/_created&gt;&lt;_date&gt;2020-01-20&lt;/_date&gt;&lt;_date_display&gt;2020&lt;/_date_display&gt;&lt;_doi&gt;10.1080/20013078.2020.1723260&lt;/_doi&gt;&lt;_impact_factor&gt;  11.000&lt;/_impact_factor&gt;&lt;_isbn&gt;2001-3078 (Print); 2001-3078 (Electronic); 2001-3078 (Linking)&lt;/_isbn&gt;&lt;_issue&gt;1&lt;/_issue&gt;&lt;_journal&gt;J Extracell Vesicles&lt;/_journal&gt;&lt;_keywords&gt;Small extracellular vesicles; allergic airway inflammation; anion-exchange chromatography; exosomes; group 2 innate lymphoid cells; mesenchymal stromal cells; microRNA; scalable protocol&lt;/_keywords&gt;&lt;_language&gt;eng&lt;/_language&gt;&lt;_modified&gt;63318045&lt;/_modified&gt;&lt;_ori_publication&gt;© 2020 The Author(s). Published by Informa UK Limited, trading as Taylor &amp;amp; Francis _x000d__x000a_      Group on behalf of The International Society for Extracellular Vesicles.&lt;/_ori_publication&gt;&lt;_pages&gt;1723260&lt;/_pages&gt;&lt;_tertiary_title&gt;Journal of extracellular vesicles&lt;/_tertiary_title&gt;&lt;_type_work&gt;Journal Article&lt;/_type_work&gt;&lt;_url&gt;http://www.ncbi.nlm.nih.gov/entrez/query.fcgi?cmd=Retrieve&amp;amp;db=pubmed&amp;amp;dopt=Abstract&amp;amp;list_uids=32128074&amp;amp;query_hl=1&lt;/_url&gt;&lt;_volume&gt;9&lt;/_volume&gt;&lt;/Details&gt;&lt;Extra&gt;&lt;DBUID&gt;{F96A950B-833F-4880-A151-76DA2D6A2879}&lt;/DBUID&gt;&lt;/Extra&gt;&lt;/Item&gt;&lt;/References&gt;&lt;/Group&gt;&lt;/Citation&gt;_x000a_"/>
    <w:docVar w:name="NE.Ref{252783DB-099A-4894-A3A6-222EB2EB8016}" w:val=" ADDIN NE.Ref.{252783DB-099A-4894-A3A6-222EB2EB8016}&lt;Citation&gt;&lt;Group&gt;&lt;References&gt;&lt;Item&gt;&lt;ID&gt;895&lt;/ID&gt;&lt;UID&gt;{E9E9D23E-E933-42A3-AD86-E9737E9AE727}&lt;/UID&gt;&lt;Title&gt;The MSC-Derived Exosomal lncRNA H19 Promotes Wound Healing in Diabetic Foot Ulcers  by Upregulating PTEN via MicroRNA-152-3p&lt;/Title&gt;&lt;Template&gt;Journal Article&lt;/Template&gt;&lt;Star&gt;0&lt;/Star&gt;&lt;Tag&gt;0&lt;/Tag&gt;&lt;Author&gt;Li, B; Luan, S; Chen, J; Zhou, Y; Wang, T; Li, Z; Fu, Y; Zhai, A; Bi, C&lt;/Author&gt;&lt;Year&gt;2020&lt;/Year&gt;&lt;Details&gt;&lt;_accession_num&gt;31958697&lt;/_accession_num&gt;&lt;_author_adr&gt;Department of Endocrinology, The Fourth Affiliated Hospital of Harbin Medical  University, Harbin 150001, People&amp;apos;s Republic of China.; The 2(nd) Department of General, The Fourth Affiliated Hospital of Harbin Medical  University, Harbin 150001, People&amp;apos;s Republic of China.; The 2(nd) Department of General, The Fourth Affiliated Hospital of Harbin Medical  University, Harbin 150001, People&amp;apos;s Republic of China.; The 2(nd) Department of General, The Fourth Affiliated Hospital of Harbin Medical  University, Harbin 150001, People&amp;apos;s Republic of China.; The 2(nd) Department of General, The Fourth Affiliated Hospital of Harbin Medical  University, Harbin 150001, People&amp;apos;s Republic of China.; The 2(nd) Department of General, The Fourth Affiliated Hospital of Harbin Medical  University, Harbin 150001, People&amp;apos;s Republic of China.; School of Life Science and Technology, Harbin Institute of Technology, Harbin  150001, People&amp;apos;s Republic of China.; Department of Microbiology, Harbin Medical University, Harbin 150081, People&amp;apos;s  Republic of China. Electronic address: aixiazhai@126.com.; Department of Endocrinology, The Eighth Affiliated Hospital, Sun Yat-sen University,  Shenzhen 518033, People&amp;apos;s Republic of China. Electronic address:  bichanglongdr@163.com.&lt;/_author_adr&gt;&lt;_created&gt;63329018&lt;/_created&gt;&lt;_date&gt;2020-03-06&lt;/_date&gt;&lt;_date_display&gt;2020 Mar 6&lt;/_date_display&gt;&lt;_doi&gt;10.1016/j.omtn.2019.11.034&lt;/_doi&gt;&lt;_impact_factor&gt;   5.919&lt;/_impact_factor&gt;&lt;_isbn&gt;2162-2531 (Print); 2162-2531 (Electronic); 2162-2531 (Linking)&lt;/_isbn&gt;&lt;_journal&gt;Mol Ther Nucleic Acids&lt;/_journal&gt;&lt;_keywords&gt;PTEN; diabetic foot ulcer; exosome; long noncoding RNA H19; mesenchymal stem cells; microRNA-152-3p&lt;/_keywords&gt;&lt;_language&gt;eng&lt;/_language&gt;&lt;_modified&gt;63329018&lt;/_modified&gt;&lt;_ori_publication&gt;Copyright © 2019. Published by Elsevier Inc.&lt;/_ori_publication&gt;&lt;_pages&gt;814-826&lt;/_pages&gt;&lt;_tertiary_title&gt;Molecular therapy. Nucleic acids&lt;/_tertiary_title&gt;&lt;_type_work&gt;Journal Article&lt;/_type_work&gt;&lt;_url&gt;http://www.ncbi.nlm.nih.gov/entrez/query.fcgi?cmd=Retrieve&amp;amp;db=pubmed&amp;amp;dopt=Abstract&amp;amp;list_uids=31958697&amp;amp;query_hl=1&lt;/_url&gt;&lt;_volume&gt;19&lt;/_volume&gt;&lt;/Details&gt;&lt;Extra&gt;&lt;DBUID&gt;{F96A950B-833F-4880-A151-76DA2D6A2879}&lt;/DBUID&gt;&lt;/Extra&gt;&lt;/Item&gt;&lt;/References&gt;&lt;/Group&gt;&lt;Group&gt;&lt;References&gt;&lt;Item&gt;&lt;ID&gt;896&lt;/ID&gt;&lt;UID&gt;{7E3F1B15-BCF8-4C45-9F4E-E2744A7D3039}&lt;/UID&gt;&lt;Title&gt;Atorvastatin enhances the therapeutic efficacy of mesenchymal stem cells-derived  exosomes in acute myocardial infarction via up-regulating long non-coding RNA H19&lt;/Title&gt;&lt;Template&gt;Journal Article&lt;/Template&gt;&lt;Star&gt;0&lt;/Star&gt;&lt;Tag&gt;0&lt;/Tag&gt;&lt;Author&gt;Huang, P; Wang, L; Li, Q; Tian, X; Xu, J; Xu, J; Xiong, Y; Chen, G; Qian, H; Jin, C; Yu, Y; Cheng, K; Qian, L; Yang, Y&lt;/Author&gt;&lt;Year&gt;2020&lt;/Year&gt;&lt;Details&gt;&lt;_accession_num&gt;31119268&lt;/_accession_num&gt;&lt;_author_adr&gt;State Key Laboratory of Cardiovascular Disease, Fuwai Hospital, National Center for  Cardiovascular Diseases, Chinese Academy of Medical Sciences and Peking Union  Medical College, No.167 Bei Li Shi Road, Xicheng District, Beijing 100037, People&amp;apos;s  Republic of China.; McAllister Heart Institute, University of North Carolina at Chapel Hill, Chapel  Hill, NC 27599, USA.; Department of Pathology and Laboratory Medicine, University of North Carolina at  Chapel Hill, Chapel Hill, NC 27599, USA.; McAllister Heart Institute, University of North Carolina at Chapel Hill, Chapel  Hill, NC 27599, USA.; Department of Pathology and Laboratory Medicine, University of North Carolina at  Chapel Hill, Chapel Hill, NC 27599, USA.; State Key Laboratory of Cardiovascular Disease, Fuwai Hospital, National Center for  Cardiovascular Diseases, Chinese Academy of Medical Sciences and Peking Union  Medical College, No.167 Bei Li Shi Road, Xicheng District, Beijing 100037, People&amp;apos;s  Republic of China.; State Key Laboratory of Cardiovascular Disease, Fuwai Hospital, National Center for  Cardiovascular Diseases, Chinese Academy of Medical Sciences and Peking Union  Medical College, No.167 Bei Li Shi Road, Xicheng District, Beijing 100037, People&amp;apos;s  Republic of China.; State Key Laboratory of Cardiovascular Disease, Fuwai Hospital, National Center for  Cardiovascular Diseases, Chinese Academy of Medical Sciences and Peking Union  Medical College, No.167 Bei Li Shi Road, Xicheng District, Beijing 100037, People&amp;apos;s  Republic of China.; State Key Laboratory of Cardiovascular Disease, Fuwai Hospital, National Center for  Cardiovascular Diseases, Chinese Academy of Medical Sciences and Peking Union  Medical College, No.167 Bei Li Shi Road, Xicheng District, Beijing 100037, People&amp;apos;s  Republic of China.; State Key Laboratory of Cardiovascular Disease, Fuwai Hospital, National Center for  Cardiovascular Diseases, Chinese Academy of Medical Sciences and Peking Union  Medical College, No.167 Bei Li Shi Road, Xicheng District, Beijing 100037, People&amp;apos;s  Republic of China.; State Key Laboratory of Cardiovascular Disease, Fuwai Hospital, National Center for  Cardiovascular Diseases, Chinese Academy of Medical Sciences and Peking Union  Medical College, No.167 Bei Li Shi Road, Xicheng District, Beijing 100037, People&amp;apos;s  Republic of China.; State Key Laboratory of Cardiovascular Disease, Fuwai Hospital, National Center for  Cardiovascular Diseases, Chinese Academy of Medical Sciences and Peking Union  Medical College, No.167 Bei Li Shi Road, Xicheng District, Beijing 100037, People&amp;apos;s  Republic of China.; State Key Laboratory of Cardiovascular Disease, Fuwai Hospital, National Center for  Cardiovascular Diseases, Chinese Academy of Medical Sciences and Peking Union  Medical College, No.167 Bei Li Shi Road, Xicheng District, Beijing 100037, People&amp;apos;s  Republic of China.; State Key Laboratory of Cardiovascular Disease, Fuwai Hospital, National Center for  Cardiovascular Diseases, Chinese Academy of Medical Sciences and Peking Union  Medical College, No.167 Bei Li Shi Road, Xicheng District, Beijing 100037, People&amp;apos;s  Republic of China.; Department of Biomedical Engineering, University of North Carolina at Chapel Hill,  North Carolina State University, Chapel Hill and Raleigh, NC 27599, USA.; McAllister Heart Institute, University of North Carolina at Chapel Hill, Chapel  Hill, NC 27599, USA.; Department of Pathology and Laboratory Medicine, University of North Carolina at  Chapel Hill, Chapel Hill, NC 27599, USA.; State Key Laboratory of Cardiovascular Disease, Fuwai Hospital, National Center for  Cardiovascular Diseases, Chinese Academy of Medical Sciences and Peking Union  Medical College, No.167 Bei Li Shi Road, Xicheng District, Beijing 100037, People&amp;apos;s  Republic of China.&lt;/_author_adr&gt;&lt;_collection_scope&gt;SCI;SCIE&lt;/_collection_scope&gt;&lt;_created&gt;63329018&lt;/_created&gt;&lt;_date&gt;2020-02-01&lt;/_date&gt;&lt;_date_display&gt;2020 Feb 1&lt;/_date_display&gt;&lt;_doi&gt;10.1093/cvr/cvz139&lt;/_doi&gt;&lt;_impact_factor&gt;   7.014&lt;/_impact_factor&gt;&lt;_isbn&gt;1755-3245 (Electronic); 0008-6363 (Linking)&lt;/_isbn&gt;&lt;_issue&gt;2&lt;/_issue&gt;&lt;_journal&gt;Cardiovasc Res&lt;/_journal&gt;&lt;_keywords&gt;Atorvastatin; Exosomes; MSCs; Myocardial infarction; lncRNA H19&lt;/_keywords&gt;&lt;_language&gt;eng&lt;/_language&gt;&lt;_modified&gt;63329018&lt;/_modified&gt;&lt;_ori_publication&gt;Published on behalf of the European Society of Cardiology. All rights reserved. © _x000d__x000a_      The Author(s) 2019. For permissions, please email: journals.permissions@oup.com.&lt;/_ori_publication&gt;&lt;_pages&gt;353-367&lt;/_pages&gt;&lt;_tertiary_title&gt;Cardiovascular research&lt;/_tertiary_title&gt;&lt;_type_work&gt;Journal Article&lt;/_type_work&gt;&lt;_url&gt;http://www.ncbi.nlm.nih.gov/entrez/query.fcgi?cmd=Retrieve&amp;amp;db=pubmed&amp;amp;dopt=Abstract&amp;amp;list_uids=31119268&amp;amp;query_hl=1&lt;/_url&gt;&lt;_volume&gt;116&lt;/_volume&gt;&lt;/Details&gt;&lt;Extra&gt;&lt;DBUID&gt;{F96A950B-833F-4880-A151-76DA2D6A2879}&lt;/DBUID&gt;&lt;/Extra&gt;&lt;/Item&gt;&lt;/References&gt;&lt;/Group&gt;&lt;Group&gt;&lt;References&gt;&lt;Item&gt;&lt;ID&gt;897&lt;/ID&gt;&lt;UID&gt;{822102D6-10F4-49E4-9053-E4EC90930F47}&lt;/UID&gt;&lt;Title&gt;The Role of CDR1as in Proliferation and Differentiation of Human Umbilical  Cord-Derived Mesenchymal Stem Cells&lt;/Title&gt;&lt;Template&gt;Journal Article&lt;/Template&gt;&lt;Star&gt;0&lt;/Star&gt;&lt;Tag&gt;0&lt;/Tag&gt;&lt;Author&gt;Yang, L; Bin, Z; Hui, S; Rong, L; You, B; Wu, P; Han, X; Qian, H; Xu, W&lt;/Author&gt;&lt;Year&gt;2019&lt;/Year&gt;&lt;Details&gt;&lt;_accession_num&gt;31281369&lt;/_accession_num&gt;&lt;_author_adr&gt;Zhenjiang Key Laboratory of High Technology Research on Exosomes Foundation and  Transformation Application, Jiangsu Key Laboratory of Medical Science and Laboratory  Medicine, School of Medicine, Jiangsu University, Zhenjiang, Jiangsu, China.; Institute of Forensic Medicine and Laboratory Medicine, Jining Medical University,  Jining, Shandong, China.; Zhenjiang Key Laboratory of High Technology Research on Exosomes Foundation and  Transformation Application, Jiangsu Key Laboratory of Medical Science and Laboratory  Medicine, School of Medicine, Jiangsu University, Zhenjiang, Jiangsu, China.; Zhenjiang Key Laboratory of High Technology Research on Exosomes Foundation and  Transformation Application, Jiangsu Key Laboratory of Medical Science and Laboratory  Medicine, School of Medicine, Jiangsu University, Zhenjiang, Jiangsu, China.; Zhenjiang Key Laboratory of High Technology Research on Exosomes Foundation and  Transformation Application, Jiangsu Key Laboratory of Medical Science and Laboratory  Medicine, School of Medicine, Jiangsu University, Zhenjiang, Jiangsu, China.; Zhenjiang Key Laboratory of High Technology Research on Exosomes Foundation and  Transformation Application, Jiangsu Key Laboratory of Medical Science and Laboratory  Medicine, School of Medicine, Jiangsu University, Zhenjiang, Jiangsu, China.; Zhenjiang Key Laboratory of High Technology Research on Exosomes Foundation and  Transformation Application, Jiangsu Key Laboratory of Medical Science and Laboratory  Medicine, School of Medicine, Jiangsu University, Zhenjiang, Jiangsu, China.; Zhenjiang Key Laboratory of High Technology Research on Exosomes Foundation and  Transformation Application, Jiangsu Key Laboratory of Medical Science and Laboratory  Medicine, School of Medicine, Jiangsu University, Zhenjiang, Jiangsu, China.; Zhenjiang Key Laboratory of High Technology Research on Exosomes Foundation and  Transformation Application, Jiangsu Key Laboratory of Medical Science and Laboratory  Medicine, School of Medicine, Jiangsu University, Zhenjiang, Jiangsu, China.&lt;/_author_adr&gt;&lt;_collection_scope&gt;SCIE&lt;/_collection_scope&gt;&lt;_created&gt;63329022&lt;/_created&gt;&lt;_date&gt;2019-01-20&lt;/_date&gt;&lt;_date_display&gt;2019&lt;/_date_display&gt;&lt;_doi&gt;10.1155/2019/2316834&lt;/_doi&gt;&lt;_impact_factor&gt;   3.902&lt;/_impact_factor&gt;&lt;_isbn&gt;1687-966X (Print); 1687-9678 (Electronic)&lt;/_isbn&gt;&lt;_journal&gt;Stem Cells Int&lt;/_journal&gt;&lt;_language&gt;eng&lt;/_language&gt;&lt;_modified&gt;63329022&lt;/_modified&gt;&lt;_pages&gt;2316834&lt;/_pages&gt;&lt;_tertiary_title&gt;Stem cells international&lt;/_tertiary_title&gt;&lt;_type_work&gt;Journal Article&lt;/_type_work&gt;&lt;_url&gt;http://www.ncbi.nlm.nih.gov/entrez/query.fcgi?cmd=Retrieve&amp;amp;db=pubmed&amp;amp;dopt=Abstract&amp;amp;list_uids=31281369&amp;amp;query_hl=1&lt;/_url&gt;&lt;_volume&gt;2019&lt;/_volume&gt;&lt;/Details&gt;&lt;Extra&gt;&lt;DBUID&gt;{F96A950B-833F-4880-A151-76DA2D6A2879}&lt;/DBUID&gt;&lt;/Extra&gt;&lt;/Item&gt;&lt;/References&gt;&lt;/Group&gt;&lt;/Citation&gt;_x000a_"/>
    <w:docVar w:name="NE.Ref{25EEA886-1B93-4CA0-BEF7-55DBD0797F84}" w:val=" ADDIN NE.Ref.{25EEA886-1B93-4CA0-BEF7-55DBD0797F84}&lt;Citation&gt;&lt;Group&gt;&lt;References&gt;&lt;Item&gt;&lt;ID&gt;884&lt;/ID&gt;&lt;UID&gt;{000F81AA-8B8A-4CB0-8547-ACD3208C5589}&lt;/UID&gt;&lt;Title&gt;Graft-Versus-Host Disease Amelioration by Human Bone Marrow Mesenchymal Stromal/Stem  Cell-Derived Extracellular Vesicles Is Associated with Peripheral Preservation of  Naive T Cell Populations&lt;/Title&gt;&lt;Template&gt;Journal Article&lt;/Template&gt;&lt;Star&gt;0&lt;/Star&gt;&lt;Tag&gt;0&lt;/Tag&gt;&lt;Author&gt;Fujii, S; Miura, Y; Fujishiro, A; Shindo, T; Shimazu, Y; Hirai, H; Tahara, H; Takaori-Kondo, A; Ichinohe, T; Maekawa, T&lt;/Author&gt;&lt;Year&gt;2018&lt;/Year&gt;&lt;Details&gt;&lt;_accession_num&gt;29239062&lt;/_accession_num&gt;&lt;_author_adr&gt;Department of Transfusion Medicine and Cell Therapy, Kyoto University Hospital,  Kyoto, Japan.; Department of Hematology and Oncology, Graduate School of Medicine, Kyoto  University, Kyoto, Japan.; Department of Transfusion Medicine and Cell Therapy, Kyoto University Hospital,  Kyoto, Japan.; Department of Hematology and Oncology, Research Institute for Radiation Biology and  Medicine, Hiroshima University, Hiroshima, Japan.; Department of Transfusion Medicine and Cell Therapy, Kyoto University Hospital,  Kyoto, Japan.; Division of Gastroenterology and Hematology, Department of Medicine, Shiga  University of Medical Science, Shiga, Japan.; Department of Hematology and Oncology, Graduate School of Medicine, Kyoto  University, Kyoto, Japan.; Department of Hematology and Oncology, Graduate School of Medicine, Kyoto  University, Kyoto, Japan.; Department of Transfusion Medicine and Cell Therapy, Kyoto University Hospital,  Kyoto, Japan.; Department of Cellular and Molecular Biology, Institute of Biomedical &amp;amp; Health  Sciences, Hiroshima University, Hiroshima, Japan.; Department of Hematology and Oncology, Graduate School of Medicine, Kyoto  University, Kyoto, Japan.; Department of Hematology and Oncology, Research Institute for Radiation Biology and  Medicine, Hiroshima University, Hiroshima, Japan.; Department of Transfusion Medicine and Cell Therapy, Kyoto University Hospital,  Kyoto, Japan.&lt;/_author_adr&gt;&lt;_collection_scope&gt;SCI;SCIE&lt;/_collection_scope&gt;&lt;_created&gt;63327856&lt;/_created&gt;&lt;_date&gt;2018-03-01&lt;/_date&gt;&lt;_date_display&gt;2018 Mar&lt;/_date_display&gt;&lt;_doi&gt;10.1002/stem.2759&lt;/_doi&gt;&lt;_impact_factor&gt;   6.022&lt;/_impact_factor&gt;&lt;_isbn&gt;1549-4918 (Electronic); 1066-5099 (Linking)&lt;/_isbn&gt;&lt;_issue&gt;3&lt;/_issue&gt;&lt;_journal&gt;Stem Cells&lt;/_journal&gt;&lt;_keywords&gt;*Extracellular vesicles; *Graft-versus-host disease; *Hematopoietic stem cell transplantation; *Mesenchymal stem cells; *Naive T cells; *Regulatory T cells; *microRNA&lt;/_keywords&gt;&lt;_language&gt;eng&lt;/_language&gt;&lt;_modified&gt;63453022&lt;/_modified&gt;&lt;_ori_publication&gt;© 2017 The Authors Stem Cells published by Wiley Periodicals, Inc. on behalf of _x000d__x000a_      AlphaMed Press.&lt;/_ori_publication&gt;&lt;_pages&gt;434-445&lt;/_pages&gt;&lt;_subject_headings&gt;Aging/physiology; Cell Line; Cell Proliferation/physiology; Exosomes/metabolism; Extracellular Vesicles/metabolism; Graft vs Host Disease/*metabolism; Hematopoiesis/physiology; Hematopoietic Stem Cells/metabolism/physiology; Humans; Mesenchymal Stem Cell Transplantation; Mesenchymal Stem Cells/*metabolism; MicroRNAs/metabolism&lt;/_subject_headings&gt;&lt;_tertiary_title&gt;Stem cells (Dayton, Ohio)&lt;/_tertiary_title&gt;&lt;_type_work&gt;Journal Article; Research Support, Non-U.S. Gov&amp;apos;t&lt;/_type_work&gt;&lt;_url&gt;http://www.ncbi.nlm.nih.gov/entrez/query.fcgi?cmd=Retrieve&amp;amp;db=pubmed&amp;amp;dopt=Abstract&amp;amp;list_uids=29239062&amp;amp;query_hl=1&lt;/_url&gt;&lt;_volume&gt;36&lt;/_volume&gt;&lt;/Details&gt;&lt;Extra&gt;&lt;DBUID&gt;{F96A950B-833F-4880-A151-76DA2D6A2879}&lt;/DBUID&gt;&lt;/Extra&gt;&lt;/Item&gt;&lt;/References&gt;&lt;/Group&gt;&lt;/Citation&gt;_x000a_"/>
    <w:docVar w:name="NE.Ref{26894955-0882-4888-8258-23C66062CFA2}" w:val=" ADDIN NE.Ref.{26894955-0882-4888-8258-23C66062CFA2}&lt;Citation&gt;&lt;Group&gt;&lt;References&gt;&lt;Item&gt;&lt;ID&gt;817&lt;/ID&gt;&lt;UID&gt;{4B861D21-42C0-4432-A2FE-3DA1DB3F1741}&lt;/UID&gt;&lt;Title&gt;Exosomes Derived from miR-143-Overexpressing MSCs Inhibit Cell Migration and  Invasion in Human Prostate Cancer by Downregulating TFF3&lt;/Title&gt;&lt;Template&gt;Journal Article&lt;/Template&gt;&lt;Star&gt;0&lt;/Star&gt;&lt;Tag&gt;0&lt;/Tag&gt;&lt;Author&gt;Che, Y; Shi, X; Shi, Y; Jiang, X; Ai, Q; Shi, Y; Gong, F; Jiang, W&lt;/Author&gt;&lt;Year&gt;2019&lt;/Year&gt;&lt;Details&gt;&lt;_accession_num&gt;31563120&lt;/_accession_num&gt;&lt;_author_adr&gt;Clinical Laboratory, The First Hospital of Jilin University, Changchun 130000, P.R.  China.; Clinical Laboratory, The First Hospital of Jilin University, Changchun 130000, P.R.  China.; Department of Hepatobiliary and Pancreatic Surgery, China-Japan Union Hospital of  Jilin University, Changchun 130000, P.R. China.; Emergency Department, The First Hospital of Jilin University, Changchun 130000, P.R.  China.; Clinical Laboratory, The First Hospital of Jilin University, Changchun 130000, P.R.  China.; Department of Hepatology, The First Hospital of Jilin University, Changchun 130000,  P.R. China.; Department of Gynaecology and Obstetrics, The First Hospital of Jilin University,  Changchun 130000, P.R. China. Electronic address: gongfyan@yeah.net.; Department of Radiology, The First Hospital of Jilin University, Changchun 130000,  P.R. China. Electronic address: jiangwenyan0505@163.com.&lt;/_author_adr&gt;&lt;_created&gt;63317474&lt;/_created&gt;&lt;_date&gt;2019-12-06&lt;/_date&gt;&lt;_date_display&gt;2019 Dec 6&lt;/_date_display&gt;&lt;_doi&gt;10.1016/j.omtn.2019.08.010&lt;/_doi&gt;&lt;_impact_factor&gt;   7.032&lt;/_impact_factor&gt;&lt;_isbn&gt;2162-2531 (Print); 2162-2531 (Electronic); 2162-2531 (Linking)&lt;/_isbn&gt;&lt;_journal&gt;Mol Ther Nucleic Acids&lt;/_journal&gt;&lt;_keywords&gt;Trefoil factor 3; exosomes; human bone marrow-derived mesenchymal stem cells; microRNA-143; prostate cancer&lt;/_keywords&gt;&lt;_language&gt;eng&lt;/_language&gt;&lt;_modified&gt;63453077&lt;/_modified&gt;&lt;_ori_publication&gt;Copyright © 2019 The Authors. Published by Elsevier Inc. All rights reserved.&lt;/_ori_publication&gt;&lt;_pages&gt;232-244&lt;/_pages&gt;&lt;_tertiary_title&gt;Molecular therapy. Nucleic acids&lt;/_tertiary_title&gt;&lt;_type_work&gt;Journal Article&lt;/_type_work&gt;&lt;_url&gt;http://www.ncbi.nlm.nih.gov/entrez/query.fcgi?cmd=Retrieve&amp;amp;db=pubmed&amp;amp;dopt=Abstract&amp;amp;list_uids=31563120&amp;amp;query_hl=1&lt;/_url&gt;&lt;_volume&gt;18&lt;/_volume&gt;&lt;/Details&gt;&lt;Extra&gt;&lt;DBUID&gt;{F96A950B-833F-4880-A151-76DA2D6A2879}&lt;/DBUID&gt;&lt;/Extra&gt;&lt;/Item&gt;&lt;/References&gt;&lt;/Group&gt;&lt;Group&gt;&lt;References&gt;&lt;Item&gt;&lt;ID&gt;816&lt;/ID&gt;&lt;UID&gt;{6DFDC02E-F8C6-49B9-A884-FD432B8E6671}&lt;/UID&gt;&lt;Title&gt;MiR-199a-modified exosomes from adipose tissue-derived mesenchymal stem cells  improve hepatocellular carcinoma chemosensitivity through mTOR pathway&lt;/Title&gt;&lt;Template&gt;Journal Article&lt;/Template&gt;&lt;Star&gt;0&lt;/Star&gt;&lt;Tag&gt;0&lt;/Tag&gt;&lt;Author&gt;Lou, G; Chen, L; Xia, C; Wang, W; Qi, J; Li, A; Zhao, L; Chen, Z; Zheng, M; Liu, Y&lt;/Author&gt;&lt;Year&gt;2020&lt;/Year&gt;&lt;Details&gt;&lt;_accession_num&gt;31898515&lt;/_accession_num&gt;&lt;_author_adr&gt;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79# Qingchun Road, 6A-17, Hangzhou,  310003, China.; Thyroid Disease Diagnosis and Treatment Center, the First Affiliated Hospital,  School of Medicine, Zhejiang University, Hangzhou, China.; Department of Infectious Diseases, Affiliated Hangzhou First People&amp;apos;s Hospital,  Zhejiang University School of Medicine, Hangzhou, China.; 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79# Qingchun Road, 6A-17, Hangzhou,  310003, China.; 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79# Qingchun Road, 6A-17, Hangzhou,  310003, China.; 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79# Qingchun Road, 6A-17, Hangzhou,  310003, China.; Department of Infectious Disease, the Second Affiliated Hospital, Zhejiang  University School of Medicine, Hangzhou, China.; 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79# Qingchun Road, 6A-17, Hangzhou,  310003, China.; 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79# Qingchun Road, 6A-17, Hangzhou,  310003, China. minzheng@zju.edu.cn.; 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79# Qingchun Road, 6A-17, Hangzhou,  310003, China. liuyanning@zju.edu.cn.&lt;/_author_adr&gt;&lt;_created&gt;63317474&lt;/_created&gt;&lt;_date&gt;2020-01-02&lt;/_date&gt;&lt;_date_display&gt;2020 Jan 2&lt;/_date_display&gt;&lt;_doi&gt;10.1186/s13046-019-1512-5&lt;/_doi&gt;&lt;_impact_factor&gt;   5.646&lt;/_impact_factor&gt;&lt;_isbn&gt;1756-9966 (Electronic); 0392-9078 (Print); 0392-9078 (Linking)&lt;/_isbn&gt;&lt;_issue&gt;1&lt;/_issue&gt;&lt;_journal&gt;J Exp Clin Cancer Res&lt;/_journal&gt;&lt;_keywords&gt;Chemosensitivity; Exosome; Hepatocellular carcinoma; Mesenchymal stem cell; miR-199a-3p&lt;/_keywords&gt;&lt;_language&gt;eng&lt;/_language&gt;&lt;_modified&gt;63317474&lt;/_modified&gt;&lt;_pages&gt;4&lt;/_pages&gt;&lt;_tertiary_title&gt;Journal of experimental &amp;amp; clinical cancer research : CR&lt;/_tertiary_title&gt;&lt;_type_work&gt;Journal Article&lt;/_type_work&gt;&lt;_url&gt;http://www.ncbi.nlm.nih.gov/entrez/query.fcgi?cmd=Retrieve&amp;amp;db=pubmed&amp;amp;dopt=Abstract&amp;amp;list_uids=31898515&amp;amp;query_hl=1&lt;/_url&gt;&lt;_volume&gt;39&lt;/_volume&gt;&lt;/Details&gt;&lt;Extra&gt;&lt;DBUID&gt;{F96A950B-833F-4880-A151-76DA2D6A2879}&lt;/DBUID&gt;&lt;/Extra&gt;&lt;/Item&gt;&lt;/References&gt;&lt;/Group&gt;&lt;/Citation&gt;_x000a_"/>
    <w:docVar w:name="NE.Ref{26A47BFF-73AC-478E-8794-7BBE66F4D9B3}" w:val=" ADDIN NE.Ref.{26A47BFF-73AC-478E-8794-7BBE66F4D9B3}&lt;Citation&gt;&lt;Group&gt;&lt;References&gt;&lt;Item&gt;&lt;ID&gt;766&lt;/ID&gt;&lt;UID&gt;{6D76D880-32FA-45CA-A0AF-0CB50E5840AC}&lt;/UID&gt;&lt;Title&gt;Isolation and characterization of exosomes from cell culture supernatants and biological fluids&lt;/Title&gt;&lt;Template&gt;Journal Article&lt;/Template&gt;&lt;Star&gt;0&lt;/Star&gt;&lt;Tag&gt;0&lt;/Tag&gt;&lt;Author&gt;Thery, C; Amigorena, S; Raposo, G; Clayton, A&lt;/Author&gt;&lt;Year&gt;2006&lt;/Year&gt;&lt;Details&gt;&lt;_accession_num&gt;18228490&lt;/_accession_num&gt;&lt;_author_adr&gt;Institut Curie, Paris, France.&lt;/_author_adr&gt;&lt;_created&gt;63313370&lt;/_created&gt;&lt;_date&gt;2006-04-01&lt;/_date&gt;&lt;_date_display&gt;2006 Apr&lt;/_date_display&gt;&lt;_doi&gt;10.1002/0471143030.cb0322s30&lt;/_doi&gt;&lt;_isbn&gt;1934-2616 (Electronic); 1934-2616 (Linking)&lt;/_isbn&gt;&lt;_journal&gt;Curr Protoc Cell Biol&lt;/_journal&gt;&lt;_keywords&gt;Animals; Cell Culture Techniques/*methods; Culture Media; Electrophoresis, Polyacrylamide Gel; Flow Cytometry; Humans; Immunohistochemistry; Microscopy, Electron, Transmission; Secretory Vesicles/*ultrastructure; Ultracentrifugation&lt;/_keywords&gt;&lt;_language&gt;eng&lt;/_language&gt;&lt;_modified&gt;63313370&lt;/_modified&gt;&lt;_pages&gt;Unit 3.22&lt;/_pages&gt;&lt;_tertiary_title&gt;Current protocols in cell biology&lt;/_tertiary_title&gt;&lt;_type_work&gt;Journal Article&lt;/_type_work&gt;&lt;_url&gt;http://www.ncbi.nlm.nih.gov/entrez/query.fcgi?cmd=Retrieve&amp;amp;db=pubmed&amp;amp;dopt=Abstract&amp;amp;list_uids=18228490&amp;amp;query_hl=1&lt;/_url&gt;&lt;_volume&gt;Chapter 3&lt;/_volume&gt;&lt;/Details&gt;&lt;Extra&gt;&lt;DBUID&gt;{F96A950B-833F-4880-A151-76DA2D6A2879}&lt;/DBUID&gt;&lt;/Extra&gt;&lt;/Item&gt;&lt;/References&gt;&lt;/Group&gt;&lt;/Citation&gt;_x000a_"/>
    <w:docVar w:name="NE.Ref{27B8A018-7DC1-4D54-AEBC-21EE8E799F09}" w:val=" ADDIN NE.Ref.{27B8A018-7DC1-4D54-AEBC-21EE8E799F09}&lt;Citation&gt;&lt;Group&gt;&lt;References&gt;&lt;Item&gt;&lt;ID&gt;655&lt;/ID&gt;&lt;UID&gt;{987E06EA-FA4C-4C2A-8938-00842C776DA5}&lt;/UID&gt;&lt;Title&gt;Exosomes overexpressing miR-34c inhibit malignant behavior and reverse the radioresistance of nasopharyngeal carcinoma&lt;/Title&gt;&lt;Template&gt;Journal Article&lt;/Template&gt;&lt;Star&gt;0&lt;/Star&gt;&lt;Tag&gt;0&lt;/Tag&gt;&lt;Author&gt;Wan, F Z; Chen, K H; Sun, Y C; Chen, X C; Liang, R B; Chen, L; Zhu, X D&lt;/Author&gt;&lt;Year&gt;2020&lt;/Year&gt;&lt;Details&gt;&lt;_accessed&gt;63300376&lt;/_accessed&gt;&lt;_accession_num&gt;31915008&lt;/_accession_num&gt;&lt;_author_adr&gt;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zhuxdonggxmu@126.com.; Guangxi Key Laboratory of Early Prevention and Treatment for Regional High Frequency Tumor, Guangxi Medical University, Nanning, Guangxi, People&amp;apos;s Republic  of China. zhuxdonggxmu@126.com.; Department of Oncology, Affiliated Wuming Hospital of Guangxi Medical University, Nanning, Guangxi, People&amp;apos;s Republic of China. zhuxdonggxmu@126.com.&lt;/_author_adr&gt;&lt;_collection_scope&gt;SCIE&lt;/_collection_scope&gt;&lt;_created&gt;63300141&lt;/_created&gt;&lt;_date&gt;2020-01-08&lt;/_date&gt;&lt;_date_display&gt;2020 Jan 8&lt;/_date_display&gt;&lt;_doi&gt;10.1186/s12967-019-02203-z&lt;/_doi&gt;&lt;_impact_factor&gt;   4.124&lt;/_impact_factor&gt;&lt;_isbn&gt;1479-5876 (Electronic); 1479-5876 (Linking)&lt;/_isbn&gt;&lt;_issue&gt;1&lt;/_issue&gt;&lt;_journal&gt;J Transl Med&lt;/_journal&gt;&lt;_keywords&gt;EMT; Nasopharyngeal carcinoma; Radioresistance; microRNA-34c; beta-Catenin&lt;/_keywords&gt;&lt;_language&gt;eng&lt;/_language&gt;&lt;_modified&gt;63438891&lt;/_modified&gt;&lt;_pages&gt;12&lt;/_pages&gt;&lt;_tertiary_title&gt;Journal of translational medicine&lt;/_tertiary_title&gt;&lt;_type_work&gt;Journal Article&lt;/_type_work&gt;&lt;_url&gt;http://www.ncbi.nlm.nih.gov/entrez/query.fcgi?cmd=Retrieve&amp;amp;db=pubmed&amp;amp;dopt=Abstract&amp;amp;list_uids=31915008&amp;amp;query_hl=1&lt;/_url&gt;&lt;_volume&gt;18&lt;/_volume&gt;&lt;/Details&gt;&lt;Extra&gt;&lt;DBUID&gt;{F96A950B-833F-4880-A151-76DA2D6A2879}&lt;/DBUID&gt;&lt;/Extra&gt;&lt;/Item&gt;&lt;/References&gt;&lt;/Group&gt;&lt;/Citation&gt;_x000a_"/>
    <w:docVar w:name="NE.Ref{29FA5887-5FAF-4286-B731-59E9626D2E99}" w:val=" ADDIN NE.Ref.{29FA5887-5FAF-4286-B731-59E9626D2E99}&lt;Citation&gt;&lt;Group&gt;&lt;References&gt;&lt;Item&gt;&lt;ID&gt;935&lt;/ID&gt;&lt;UID&gt;{F281C428-268C-4428-B00E-9EE23FEC6BDC}&lt;/UID&gt;&lt;Title&gt;Application of Mesenchymal Stem Cell-Derived Extracellular Vesicles for Stroke:  Biodistribution and MicroRNA Study&lt;/Title&gt;&lt;Template&gt;Journal Article&lt;/Template&gt;&lt;Star&gt;0&lt;/Star&gt;&lt;Tag&gt;0&lt;/Tag&gt;&lt;Author&gt;Moon, G J; Sung, J H; Kim, D H; Kim, E H; Cho, Y H; Son, J P; Cha, J M; Bang, O Y&lt;/Author&gt;&lt;Year&gt;2019&lt;/Year&gt;&lt;Details&gt;&lt;_accession_num&gt;30341718&lt;/_accession_num&gt;&lt;_author_adr&gt;Translational and Stem Cell Research Laboratory on Stroke, School of Medicine,  Sungkyunkwan University, Seoul, 06351, South Korea.; School of Life Sciences, BK21 plus KNU Creative BioResearch Group, Kyungpook  National University, Daegu, 41566, South Korea.; Translational and Stem Cell Research Laboratory on Stroke, School of Medicine,  Sungkyunkwan University, Seoul, 06351, South Korea.; Stem Cell &amp;amp; Regenerative Medicine Institute for Future Medicine, Samsung Medical  Center, Seoul, 06351, South Korea.; Translational and Stem Cell Research Laboratory on Stroke, School of Medicine,  Sungkyunkwan University, Seoul, 06351, South Korea.; Stem Cell &amp;amp; Regenerative Medicine Institute for Future Medicine, Samsung Medical  Center, Seoul, 06351, South Korea.; Samsung Advanced Institute for Health Sciences and Technology, Sungkyunkwan  University, Seoul, 06351, South Korea.; Translational and Stem Cell Research Laboratory on Stroke, School of Medicine,  Sungkyunkwan University, Seoul, 06351, South Korea.; Stem Cell &amp;amp; Regenerative Medicine Institute for Future Medicine, Samsung Medical  Center, Seoul, 06351, South Korea.; Translational and Stem Cell Research Laboratory on Stroke, School of Medicine,  Sungkyunkwan University, Seoul, 06351, South Korea.; Stem Cell &amp;amp; Regenerative Medicine Institute for Future Medicine, Samsung Medical  Center, Seoul, 06351, South Korea.; Translational and Stem Cell Research Laboratory on Stroke, School of Medicine,  Sungkyunkwan University, Seoul, 06351, South Korea.; Samsung Advanced Institute for Health Sciences and Technology, Sungkyunkwan  University, Seoul, 06351, South Korea.; 3D Stem Cell Bioprocessing Laboratory, Department of Mechatronics, Incheon National  University, Incheon, 22012, Republic of Korea.; Translational and Stem Cell Research Laboratory on Stroke, School of Medicine,  Sungkyunkwan University, Seoul, 06351, South Korea. ohyoung.bang@samsung.com.; Stem Cell &amp;amp; Regenerative Medicine Institute for Future Medicine, Samsung Medical  Center, Seoul, 06351, South Korea. ohyoung.bang@samsung.com.; Samsung Advanced Institute for Health Sciences and Technology, Sungkyunkwan  University, Seoul, 06351, South Korea. ohyoung.bang@samsung.com.; Department of Neurology, Samsung Medical Center, School of Medicine, Sungkyunkwan  University, Seoul, 06351, South Korea. ohyoung.bang@samsung.com.&lt;/_author_adr&gt;&lt;_collection_scope&gt;SCIE&lt;/_collection_scope&gt;&lt;_created&gt;63441889&lt;/_created&gt;&lt;_date&gt;2019-10-01&lt;/_date&gt;&lt;_date_display&gt;2019 Oct&lt;/_date_display&gt;&lt;_doi&gt;10.1007/s12975-018-0668-1&lt;/_doi&gt;&lt;_impact_factor&gt;   5.780&lt;/_impact_factor&gt;&lt;_isbn&gt;1868-601X (Electronic); 1868-4483 (Linking)&lt;/_isbn&gt;&lt;_issue&gt;5&lt;/_issue&gt;&lt;_journal&gt;Transl Stroke Res&lt;/_journal&gt;&lt;_keywords&gt;*Angiogenesis; *Extracellular vesicles; *Mesenchymal stem cells; *MicroRNAs; *Neurogenesis; *Stroke&lt;/_keywords&gt;&lt;_language&gt;eng&lt;/_language&gt;&lt;_modified&gt;63441889&lt;/_modified&gt;&lt;_pages&gt;509-521&lt;/_pages&gt;&lt;_subject_headings&gt;Angiogenesis Inducing Agents; Animals; Brain/*metabolism; Disease Models, Animal; Extracellular Vesicles/*metabolism; Male; Mesenchymal Stem Cell Transplantation; Mesenchymal Stem Cells/*metabolism; MicroRNAs/analysis/*metabolism; Neurogenesis; Rats, Sprague-Dawley; Stroke/*metabolism&lt;/_subject_headings&gt;&lt;_tertiary_title&gt;Translational stroke research&lt;/_tertiary_title&gt;&lt;_type_work&gt;Journal Article; Research Support, Non-U.S. Gov&amp;apos;t&lt;/_type_work&gt;&lt;_url&gt;http://www.ncbi.nlm.nih.gov/entrez/query.fcgi?cmd=Retrieve&amp;amp;db=pubmed&amp;amp;dopt=Abstract&amp;amp;list_uids=30341718&amp;amp;query_hl=1&lt;/_url&gt;&lt;_volume&gt;10&lt;/_volume&gt;&lt;/Details&gt;&lt;Extra&gt;&lt;DBUID&gt;{F96A950B-833F-4880-A151-76DA2D6A2879}&lt;/DBUID&gt;&lt;/Extra&gt;&lt;/Item&gt;&lt;/References&gt;&lt;/Group&gt;&lt;Group&gt;&lt;References&gt;&lt;Item&gt;&lt;ID&gt;936&lt;/ID&gt;&lt;UID&gt;{2670A03B-5D48-4A44-953D-F7CBB5DE8C2B}&lt;/UID&gt;&lt;Title&gt;Role of Exosomes Derived from miR-133b Modified MSCs in an Experimental Rat Model of  Intracerebral Hemorrhage&lt;/Title&gt;&lt;Template&gt;Journal Article&lt;/Template&gt;&lt;Star&gt;0&lt;/Star&gt;&lt;Tag&gt;0&lt;/Tag&gt;&lt;Author&gt;Shen, H; Yao, X; Li, H; Li, X; Zhang, T; Sun, Q; Ji, C; Chen, G&lt;/Author&gt;&lt;Year&gt;2018&lt;/Year&gt;&lt;Details&gt;&lt;_accession_num&gt;29455449&lt;/_accession_num&gt;&lt;_author_adr&gt;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Department of Neurosurgery &amp;amp; Brain and Nerve Research Laboratory, The First  Affiliated Hospital of Soochow University, 188 Shizi Street, Suzhou, Jiangsu  Province, 215006, China. qsun@suda.edu.cn.; Department of Neurosurgery &amp;amp; Brain and Nerve Research Laboratory, The First  Affiliated Hospital of Soochow University, 188 Shizi Street, Suzhou, Jiangsu  Province, 215006, China. jcy87@126.com.; Department of Neurosurgery &amp;amp; Brain and Nerve Research Laboratory, The First  Affiliated Hospital of Soochow University, 188 Shizi Street, Suzhou, Jiangsu  Province, 215006, China.&lt;/_author_adr&gt;&lt;_collection_scope&gt;SCI;SCIE&lt;/_collection_scope&gt;&lt;_created&gt;63441889&lt;/_created&gt;&lt;_date&gt;2018-03-01&lt;/_date&gt;&lt;_date_display&gt;2018 Mar&lt;/_date_display&gt;&lt;_doi&gt;10.1007/s12031-018-1041-2&lt;/_doi&gt;&lt;_impact_factor&gt;   2.678&lt;/_impact_factor&gt;&lt;_isbn&gt;1559-1166 (Electronic); 0895-8696 (Linking)&lt;/_isbn&gt;&lt;_issue&gt;3&lt;/_issue&gt;&lt;_journal&gt;J Mol Neurosci&lt;/_journal&gt;&lt;_keywords&gt;Apoptosis; Exosome; ICH; Mesenchymal stromal cells; MiR-133b&lt;/_keywords&gt;&lt;_language&gt;eng&lt;/_language&gt;&lt;_modified&gt;63441889&lt;/_modified&gt;&lt;_pages&gt;421-430&lt;/_pages&gt;&lt;_subject_headings&gt;Animals; Apoptosis; Cerebral Hemorrhage/*metabolism/therapy; Cyclic AMP Response Element-Binding Protein/metabolism; Exosomes/metabolism/*transplantation; Male; Mesenchymal Stem Cells/cytology/*metabolism; MicroRNAs/*genetics/metabolism; Mitogen-Activated Protein Kinase 1/metabolism; Mitogen-Activated Protein Kinase 3/metabolism; Rats; Rats, Sprague-Dawley&lt;/_subject_headings&gt;&lt;_tertiary_title&gt;Journal of molecular neuroscience : MN&lt;/_tertiary_title&gt;&lt;_type_work&gt;Journal Article&lt;/_type_work&gt;&lt;_url&gt;http://www.ncbi.nlm.nih.gov/entrez/query.fcgi?cmd=Retrieve&amp;amp;db=pubmed&amp;amp;dopt=Abstract&amp;amp;list_uids=29455449&amp;amp;query_hl=1&lt;/_url&gt;&lt;_volume&gt;64&lt;/_volume&gt;&lt;/Details&gt;&lt;Extra&gt;&lt;DBUID&gt;{F96A950B-833F-4880-A151-76DA2D6A2879}&lt;/DBUID&gt;&lt;/Extra&gt;&lt;/Item&gt;&lt;/References&gt;&lt;/Group&gt;&lt;Group&gt;&lt;References&gt;&lt;Item&gt;&lt;ID&gt;937&lt;/ID&gt;&lt;UID&gt;{53F9EDB5-4082-4F57-9CB5-2C35371DA7A2}&lt;/UID&gt;&lt;Title&gt;MicroRNA cluster miR-17-92 Cluster in Exosomes Enhance Neuroplasticity and  Functional Recovery After Stroke in Rats&lt;/Title&gt;&lt;Template&gt;Journal Article&lt;/Template&gt;&lt;Star&gt;0&lt;/Star&gt;&lt;Tag&gt;0&lt;/Tag&gt;&lt;Author&gt;Xin, H; Katakowski, M; Wang, F; Qian, J Y; Liu, X S; Ali, M M; Buller, B; Zhang, Z G; Chopp, M&lt;/Author&gt;&lt;Year&gt;2017&lt;/Year&gt;&lt;Details&gt;&lt;_accession_num&gt;28232590&lt;/_accession_num&gt;&lt;_author_adr&gt;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From the Department of Neurology, Henry Ford Hospital, Detroit, MI (H.X., M.K.,  F.W., J.-Y.Q., X.S.L., M.M.A., B.B., Z.G.Z., M.C.); and Department of Physics,  Oakland University, Rochester, MI (M.C.). mchopp1@hfhs.org.&lt;/_author_adr&gt;&lt;_collection_scope&gt;SCI;SCIE&lt;/_collection_scope&gt;&lt;_created&gt;63441889&lt;/_created&gt;&lt;_date&gt;2017-03-01&lt;/_date&gt;&lt;_date_display&gt;2017 Mar&lt;/_date_display&gt;&lt;_doi&gt;10.1161/STROKEAHA.116.015204&lt;/_doi&gt;&lt;_impact_factor&gt;   7.190&lt;/_impact_factor&gt;&lt;_isbn&gt;1524-4628 (Electronic); 0039-2499 (Print); 0039-2499 (Linking)&lt;/_isbn&gt;&lt;_issue&gt;3&lt;/_issue&gt;&lt;_journal&gt;Stroke&lt;/_journal&gt;&lt;_keywords&gt;*exosome; *functional recovery; *miR-17–92 cluster; *neural plasticity; *neurogenesis; *oligodendrogenesis; *stroke&lt;/_keywords&gt;&lt;_language&gt;eng&lt;/_language&gt;&lt;_modified&gt;63441889&lt;/_modified&gt;&lt;_ori_publication&gt;© 2017 American Heart Association, Inc.&lt;/_ori_publication&gt;&lt;_pages&gt;747-753&lt;/_pages&gt;&lt;_subject_headings&gt;Animals; Cells, Cultured; Disease Models, Animal; Exosomes/*genetics; Male; Mesenchymal Stem Cells/cytology; MicroRNAs/*genetics; *Multigene Family; Myelin Sheath/metabolism; Neurogenesis/genetics/physiology; *Neuronal Plasticity; Neurons/metabolism; Phosphatidylinositol 3-Kinases/metabolism; Rats, Wistar; Recovery of Function/*physiology; Stroke/genetics/*therapy&lt;/_subject_headings&gt;&lt;_tertiary_title&gt;Stroke&lt;/_tertiary_title&gt;&lt;_type_work&gt;Journal Article&lt;/_type_work&gt;&lt;_url&gt;http://www.ncbi.nlm.nih.gov/entrez/query.fcgi?cmd=Retrieve&amp;amp;db=pubmed&amp;amp;dopt=Abstract&amp;amp;list_uids=28232590&amp;amp;query_hl=1&lt;/_url&gt;&lt;_volume&gt;48&lt;/_volume&gt;&lt;/Details&gt;&lt;Extra&gt;&lt;DBUID&gt;{F96A950B-833F-4880-A151-76DA2D6A2879}&lt;/DBUID&gt;&lt;/Extra&gt;&lt;/Item&gt;&lt;/References&gt;&lt;/Group&gt;&lt;/Citation&gt;_x000a_"/>
    <w:docVar w:name="NE.Ref{2A450691-7E0C-4815-B5A8-E7261F690449}" w:val=" ADDIN NE.Ref.{2A450691-7E0C-4815-B5A8-E7261F690449}&lt;Citation&gt;&lt;Group&gt;&lt;References&gt;&lt;Item&gt;&lt;ID&gt;743&lt;/ID&gt;&lt;UID&gt;{E309360F-453F-4E54-AE88-7CC77DE55BC8}&lt;/UID&gt;&lt;Title&gt;Exosomes: biogenesis, biologic function and clinical potential&lt;/Title&gt;&lt;Template&gt;Journal Article&lt;/Template&gt;&lt;Star&gt;0&lt;/Star&gt;&lt;Tag&gt;0&lt;/Tag&gt;&lt;Author&gt;Zhang, Y; Liu, Y; Liu, H; Tang, W H&lt;/Author&gt;&lt;Year&gt;2019&lt;/Year&gt;&lt;Details&gt;&lt;_accession_num&gt;30815248&lt;/_accession_num&gt;&lt;_author_adr&gt;1Institute of Pediatrics, Guangzhou Women and Children&amp;apos;s Medical Center, Guangzhou Medical University, Guangzhou, 510623 Guangdong China.0000 0000 8653 1072grid.410737.6; 2Clinical Laboratory Department, Guangzhou Women and Children&amp;apos;s Medical Center, Guangzhou Medical University, Guangzhou, 510623 Guangdong China.0000 0000 8653 1072grid.410737.6; 2Clinical Laboratory Department, Guangzhou Women and Children&amp;apos;s Medical Center, Guangzhou Medical University, Guangzhou, 510623 Guangdong China.0000 0000 8653 1072grid.410737.6; 1Institute of Pediatrics, Guangzhou Women and Children&amp;apos;s Medical Center, Guangzhou Medical University, Guangzhou, 510623 Guangdong China.0000 0000 8653 1072grid.410737.6&lt;/_author_adr&gt;&lt;_collection_scope&gt;SCIE&lt;/_collection_scope&gt;&lt;_created&gt;63307728&lt;/_created&gt;&lt;_date&gt;2019-01-20&lt;/_date&gt;&lt;_date_display&gt;2019&lt;/_date_display&gt;&lt;_doi&gt;10.1186/s13578-019-0282-2&lt;/_doi&gt;&lt;_impact_factor&gt;   3.355&lt;/_impact_factor&gt;&lt;_isbn&gt;2045-3701 (Print); 2045-3701 (Linking)&lt;/_isbn&gt;&lt;_journal&gt;Cell Biosci&lt;/_journal&gt;&lt;_keywords&gt;Biogenesis; Biomarker; Exosome; Therapeutic vehicle&lt;/_keywords&gt;&lt;_language&gt;eng&lt;/_language&gt;&lt;_modified&gt;63307728&lt;/_modified&gt;&lt;_pages&gt;19&lt;/_pages&gt;&lt;_tertiary_title&gt;Cell &amp;amp; bioscience&lt;/_tertiary_title&gt;&lt;_type_work&gt;Journal Article; Review&lt;/_type_work&gt;&lt;_url&gt;http://www.ncbi.nlm.nih.gov/entrez/query.fcgi?cmd=Retrieve&amp;amp;db=pubmed&amp;amp;dopt=Abstract&amp;amp;list_uids=30815248&amp;amp;query_hl=1&lt;/_url&gt;&lt;_volume&gt;9&lt;/_volume&gt;&lt;/Details&gt;&lt;Extra&gt;&lt;DBUID&gt;{F96A950B-833F-4880-A151-76DA2D6A2879}&lt;/DBUID&gt;&lt;/Extra&gt;&lt;/Item&gt;&lt;/References&gt;&lt;/Group&gt;&lt;/Citation&gt;_x000a_"/>
    <w:docVar w:name="NE.Ref{2BDA69DB-592A-4E3E-84EF-D66FFF4DD192}" w:val=" ADDIN NE.Ref.{2BDA69DB-592A-4E3E-84EF-D66FFF4DD192}&lt;Citation&gt;&lt;Group&gt;&lt;References&gt;&lt;Item&gt;&lt;ID&gt;823&lt;/ID&gt;&lt;UID&gt;{B1BA001B-0064-4329-BA4B-CFD3D0F834C0}&lt;/UID&gt;&lt;Title&gt;Functional delivery of viral miRNAs via exosomes&lt;/Title&gt;&lt;Template&gt;Journal Article&lt;/Template&gt;&lt;Star&gt;0&lt;/Star&gt;&lt;Tag&gt;0&lt;/Tag&gt;&lt;Author&gt;Pegtel, D M; Cosmopoulos, K; Thorley-Lawson, D A; van Eijndhoven, M A; Hopmans, E S; Lindenberg, J L; de Gruijl, T D; Würdinger, T; Middeldorp, J M&lt;/Author&gt;&lt;Year&gt;2010&lt;/Year&gt;&lt;Details&gt;&lt;_accession_num&gt;20304794&lt;/_accession_num&gt;&lt;_author_adr&gt;Department of Pathology, Cancer Center Amsterdam, Vrije Universiteit University  Medical Center, 1081HV Amsterdam, The Netherlands. d.pegtel@vumc.nl&lt;/_author_adr&gt;&lt;_created&gt;63317783&lt;/_created&gt;&lt;_date&gt;2010-04-06&lt;/_date&gt;&lt;_date_display&gt;2010 Apr 6&lt;/_date_display&gt;&lt;_doi&gt;10.1073/pnas.0914843107&lt;/_doi&gt;&lt;_impact_factor&gt;   9.580&lt;/_impact_factor&gt;&lt;_isbn&gt;1091-6490 (Electronic); 0027-8424 (Print); 0027-8424 (Linking)&lt;/_isbn&gt;&lt;_issue&gt;14&lt;/_issue&gt;&lt;_journal&gt;Proc Natl Acad Sci U S A&lt;/_journal&gt;&lt;_keywords&gt;B-Lymphocytes/immunology/*metabolism; Cells, Cultured; Coculture Techniques; Dendritic Cells/immunology/metabolism; Exosomes/*metabolism/ultrastructure; Herpesvirus 4, Human/*genetics/ultrastructure; Humans; MicroRNAs/genetics/*metabolism; Microscopy, Electron; RNA, Viral/genetics/*metabolism; Virus Internalization&lt;/_keywords&gt;&lt;_language&gt;eng&lt;/_language&gt;&lt;_modified&gt;63317783&lt;/_modified&gt;&lt;_pages&gt;6328-33&lt;/_pages&gt;&lt;_tertiary_title&gt;Proceedings of the National Academy of Sciences of the United States of America&lt;/_tertiary_title&gt;&lt;_type_work&gt;Journal Article; Research Support, Non-U.S. Gov&amp;apos;t&lt;/_type_work&gt;&lt;_url&gt;http://www.ncbi.nlm.nih.gov/entrez/query.fcgi?cmd=Retrieve&amp;amp;db=pubmed&amp;amp;dopt=Abstract&amp;amp;list_uids=20304794&amp;amp;query_hl=1&lt;/_url&gt;&lt;_volume&gt;107&lt;/_volume&gt;&lt;/Details&gt;&lt;Extra&gt;&lt;DBUID&gt;{F96A950B-833F-4880-A151-76DA2D6A2879}&lt;/DBUID&gt;&lt;/Extra&gt;&lt;/Item&gt;&lt;/References&gt;&lt;/Group&gt;&lt;/Citation&gt;_x000a_"/>
    <w:docVar w:name="NE.Ref{2D4A338E-927A-4198-A53D-3843EC5ACECC}" w:val=" ADDIN NE.Ref.{2D4A338E-927A-4198-A53D-3843EC5ACECC}&lt;Citation&gt;&lt;Group&gt;&lt;References&gt;&lt;Item&gt;&lt;ID&gt;712&lt;/ID&gt;&lt;UID&gt;{FD73442D-0B70-416C-8020-98EE6BCD89E6}&lt;/UID&gt;&lt;Title&gt;The Drosophila microRNA Mir-14 suppresses cell death and is required for normal fat metabolism&lt;/Title&gt;&lt;Template&gt;Journal Article&lt;/Template&gt;&lt;Star&gt;0&lt;/Star&gt;&lt;Tag&gt;0&lt;/Tag&gt;&lt;Author&gt;Xu, P; Vernooy, S Y; Guo, M; Hay, B A&lt;/Author&gt;&lt;Year&gt;2003&lt;/Year&gt;&lt;Details&gt;&lt;_accession_num&gt;12725740&lt;/_accession_num&gt;&lt;_author_adr&gt;Division of Biology, MC 156-29, California Institute of Technology, 1200 East California Boulevard, Pasadena, CA 91125, USA.&lt;/_author_adr&gt;&lt;_collection_scope&gt;SCI;SCIE&lt;/_collection_scope&gt;&lt;_created&gt;63305051&lt;/_created&gt;&lt;_date&gt;2003-04-29&lt;/_date&gt;&lt;_date_display&gt;2003 Apr 29&lt;/_date_display&gt;&lt;_doi&gt;10.1016/s0960-9822(03)00250-1&lt;/_doi&gt;&lt;_impact_factor&gt;   9.193&lt;/_impact_factor&gt;&lt;_isbn&gt;0960-9822 (Print); 0960-9822 (Linking)&lt;/_isbn&gt;&lt;_issue&gt;9&lt;/_issue&gt;&lt;_journal&gt;Curr Biol&lt;/_journal&gt;&lt;_keywords&gt;Animals; Cell Death/*physiology; Chromosome Mapping; Drosophila/anatomy &amp;amp; histology/genetics/*metabolism; *Gene Expression Regulation; *Lipid Metabolism; MicroRNAs/*metabolism&lt;/_keywords&gt;&lt;_language&gt;eng&lt;/_language&gt;&lt;_modified&gt;63305051&lt;/_modified&gt;&lt;_pages&gt;790-5&lt;/_pages&gt;&lt;_tertiary_title&gt;Current biology : CB&lt;/_tertiary_title&gt;&lt;_type_work&gt;Comparative Study; Journal Article; Research Support, Non-U.S. Gov&amp;apos;t; Research Support, U.S. Gov&amp;apos;t, P.H.S.&lt;/_type_work&gt;&lt;_url&gt;http://www.ncbi.nlm.nih.gov/entrez/query.fcgi?cmd=Retrieve&amp;amp;db=pubmed&amp;amp;dopt=Abstract&amp;amp;list_uids=12725740&amp;amp;query_hl=1&lt;/_url&gt;&lt;_volume&gt;13&lt;/_volume&gt;&lt;/Details&gt;&lt;Extra&gt;&lt;DBUID&gt;{F96A950B-833F-4880-A151-76DA2D6A2879}&lt;/DBUID&gt;&lt;/Extra&gt;&lt;/Item&gt;&lt;/References&gt;&lt;/Group&gt;&lt;/Citation&gt;_x000a_"/>
    <w:docVar w:name="NE.Ref{2DDC1F12-B745-479F-91C9-01F1F1B82983}" w:val=" ADDIN NE.Ref.{2DDC1F12-B745-479F-91C9-01F1F1B82983}&lt;Citation&gt;&lt;Group&gt;&lt;References&gt;&lt;Item&gt;&lt;ID&gt;799&lt;/ID&gt;&lt;UID&gt;{A894941A-FDF3-4666-B5B1-DB0553972466}&lt;/UID&gt;&lt;Title&gt;Exosomes derived from umbilical cord mesenchymal stem cells alleviate viral  myocarditis through activating AMPK/mTOR-mediated autophagy flux pathway&lt;/Title&gt;&lt;Template&gt;Journal Article&lt;/Template&gt;&lt;Star&gt;0&lt;/Star&gt;&lt;Tag&gt;0&lt;/Tag&gt;&lt;Author&gt;Gu, X; Li, Y; Chen, K; Wang, X; Wang, Z; Lian, H; Lin, Y; Rong, X; Chu, M; Lin, J; Guo, X&lt;/Author&gt;&lt;Year&gt;2020&lt;/Year&gt;&lt;Details&gt;&lt;_accession_num&gt;32424968&lt;/_accession_num&gt;&lt;_author_adr&gt;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Center of Scientific Research,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Institute of Cardiovascular Development and Translational Medicine, The Second  Affiliated Hospital and Yuying Children&amp;apos;s Hospital of Wenzhou Medical University,  Wenzhou, China.; Center of Scientific Research, The Second Affiliated Hospital and Yuying Children&amp;apos;s  Hospital of Wenzhou Medical University, Wenzhou, China.&lt;/_author_adr&gt;&lt;_collection_scope&gt;SCIE&lt;/_collection_scope&gt;&lt;_created&gt;63317422&lt;/_created&gt;&lt;_date&gt;2020-05-18&lt;/_date&gt;&lt;_date_display&gt;2020 May 18&lt;/_date_display&gt;&lt;_doi&gt;10.1111/jcmm.15378&lt;/_doi&gt;&lt;_impact_factor&gt;   4.658&lt;/_impact_factor&gt;&lt;_isbn&gt;1582-4934 (Electronic); 1582-1838 (Linking)&lt;/_isbn&gt;&lt;_journal&gt;J Cell Mol Med&lt;/_journal&gt;&lt;_keywords&gt;AMPK; apoptosis; exosomes; human umbilical cord mesenchymal stem cells; mTOR-mediated autophagy flux; viral myocarditis&lt;/_keywords&gt;&lt;_language&gt;eng&lt;/_language&gt;&lt;_modified&gt;63317422&lt;/_modified&gt;&lt;_ori_publication&gt;© 2020 The Authors. Journal of Cellular and Molecular Medicine published by _x000d__x000a_      Foundation for Cellular and Molecular Medicine and John Wiley &amp;amp; Sons Ltd.&lt;/_ori_publication&gt;&lt;_tertiary_title&gt;Journal of cellular and molecular medicine&lt;/_tertiary_title&gt;&lt;_type_work&gt;Journal Article&lt;/_type_work&gt;&lt;_url&gt;http://www.ncbi.nlm.nih.gov/entrez/query.fcgi?cmd=Retrieve&amp;amp;db=pubmed&amp;amp;dopt=Abstract&amp;amp;list_uids=32424968&amp;amp;query_hl=1&lt;/_url&gt;&lt;/Details&gt;&lt;Extra&gt;&lt;DBUID&gt;{F96A950B-833F-4880-A151-76DA2D6A2879}&lt;/DBUID&gt;&lt;/Extra&gt;&lt;/Item&gt;&lt;/References&gt;&lt;/Group&gt;&lt;Group&gt;&lt;References&gt;&lt;Item&gt;&lt;ID&gt;803&lt;/ID&gt;&lt;UID&gt;{517B923B-6AF4-4758-B6CC-55E9B7E7AE10}&lt;/UID&gt;&lt;Title&gt;Exosome-shuttled miR-216a-5p from hypoxic preconditioned mesenchymal stem cells  repair traumatic spinal cord injury by shifting microglial M1/M2 polarization&lt;/Title&gt;&lt;Template&gt;Journal Article&lt;/Template&gt;&lt;Star&gt;0&lt;/Star&gt;&lt;Tag&gt;0&lt;/Tag&gt;&lt;Author&gt;Liu, W; Rong, Y; Wang, J; Zhou, Z; Ge, X; Ji, C; Jiang, D; Gong, F; Li, L; Chen, J; Zhao, S; Kong, F; Gu, C; Fan, J; Cai, W&lt;/Author&gt;&lt;Year&gt;2020&lt;/Year&gt;&lt;Details&gt;&lt;_accession_num&gt;32019561&lt;/_accession_num&gt;&lt;_author_adr&gt;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caiwhsubmission@sina.com.&lt;/_author_adr&gt;&lt;_created&gt;63317422&lt;/_created&gt;&lt;_date&gt;2020-02-04&lt;/_date&gt;&lt;_date_display&gt;2020 Feb 4&lt;/_date_display&gt;&lt;_doi&gt;10.1186/s12974-020-1726-7&lt;/_doi&gt;&lt;_impact_factor&gt;   5.700&lt;/_impact_factor&gt;&lt;_isbn&gt;1742-2094 (Electronic); 1742-2094 (Linking)&lt;/_isbn&gt;&lt;_issue&gt;1&lt;/_issue&gt;&lt;_journal&gt;J Neuroinflammation&lt;/_journal&gt;&lt;_keywords&gt;Exosomes; Hypoxia; Microglia polarization; Spinal cord injury; miR-216a-5p/TLR4 axis&lt;/_keywords&gt;&lt;_language&gt;eng&lt;/_language&gt;&lt;_modified&gt;63317422&lt;/_modified&gt;&lt;_pages&gt;47&lt;/_pages&gt;&lt;_tertiary_title&gt;Journal of neuroinflammation&lt;/_tertiary_title&gt;&lt;_type_work&gt;Journal Article&lt;/_type_work&gt;&lt;_url&gt;http://www.ncbi.nlm.nih.gov/entrez/query.fcgi?cmd=Retrieve&amp;amp;db=pubmed&amp;amp;dopt=Abstract&amp;amp;list_uids=32019561&amp;amp;query_hl=1&lt;/_url&gt;&lt;_volume&gt;17&lt;/_volume&gt;&lt;/Details&gt;&lt;Extra&gt;&lt;DBUID&gt;{F96A950B-833F-4880-A151-76DA2D6A2879}&lt;/DBUID&gt;&lt;/Extra&gt;&lt;/Item&gt;&lt;/References&gt;&lt;/Group&gt;&lt;Group&gt;&lt;References&gt;&lt;Item&gt;&lt;ID&gt;801&lt;/ID&gt;&lt;UID&gt;{807C5BD6-8FBF-4DA4-9C72-957F327F2DB4}&lt;/UID&gt;&lt;Title&gt;Intra-Articular Injections of Mesenchymal Stem Cell Exosomes and Hyaluronic Acid  Improve Structural and Mechanical Properties of Repaired Cartilage in a Rabbit  Model&lt;/Title&gt;&lt;Template&gt;Journal Article&lt;/Template&gt;&lt;Star&gt;0&lt;/Star&gt;&lt;Tag&gt;0&lt;/Tag&gt;&lt;Author&gt;Wong, K L; Zhang, S; Wang, M; Ren, X; Afizah, H; Lai, R C; Lim, S K; Lee, E H; Hui, JHP; Toh, W S&lt;/Author&gt;&lt;Year&gt;2020&lt;/Year&gt;&lt;Details&gt;&lt;_accession_num&gt;32302651&lt;/_accession_num&gt;&lt;_author_adr&gt;Department of Orthopaedic Surgery, Sengkang General Hospital, Singhealth;  Departments of Orthopaedic Surgery, Singapore.; Departments of Orthopaedic Surgery, Singapore; Faculty of Dentistry, Singapore.; Departments of Orthopaedic Surgery, Singapore.; Departments of Orthopaedic Surgery, Singapore.; Departments of Orthopaedic Surgery, Singapore.; National University of Singapore; and Institute of Medical Biology, Agency for  Science, Technology and Research, Singapore.; Surgery, Yong Loo Lin School of Medicine, Singapore; National University of  Singapore; and Institute of Medical Biology, Agency for Science, Technology and  Research, Singapore.; Departments of Orthopaedic Surgery, Singapore; Tissue Engineering Program, Life  Sciences Institute, Singapore.; Departments of Orthopaedic Surgery, Singapore; Tissue Engineering Program, Life  Sciences Institute, Singapore.; Faculty of Dentistry, Singapore; Tissue Engineering Program, Life Sciences  Institute, Singapore; Graduate School for Integrative Sciences &amp;amp; Engineering,  Singapore. Electronic address: dentohws@nus.edu.sg.&lt;/_author_adr&gt;&lt;_collection_scope&gt;SCI;SCIE&lt;/_collection_scope&gt;&lt;_created&gt;63317422&lt;/_created&gt;&lt;_date&gt;2020-04-14&lt;/_date&gt;&lt;_date_display&gt;2020 Apr 14&lt;/_date_display&gt;&lt;_doi&gt;10.1016/j.arthro.2020.03.031&lt;/_doi&gt;&lt;_impact_factor&gt;   4.433&lt;/_impact_factor&gt;&lt;_isbn&gt;1526-3231 (Electronic); 0749-8063 (Linking)&lt;/_isbn&gt;&lt;_journal&gt;Arthroscopy&lt;/_journal&gt;&lt;_language&gt;eng&lt;/_language&gt;&lt;_modified&gt;63317422&lt;/_modified&gt;&lt;_ori_publication&gt;Copyright © 2020 Arthroscopy Association of North America. Published by Elsevier _x000d__x000a_      Inc. All rights reserved.&lt;/_ori_publication&gt;&lt;_tertiary_title&gt;Arthroscopy : the journal of arthroscopic &amp;amp; related surgery : official publication _x000d__x000a_      of the Arthroscopy Association of North America and the International Arthroscopy _x000d__x000a_      Association&lt;/_tertiary_title&gt;&lt;_type_work&gt;Journal Article&lt;/_type_work&gt;&lt;_url&gt;http://www.ncbi.nlm.nih.gov/entrez/query.fcgi?cmd=Retrieve&amp;amp;db=pubmed&amp;amp;dopt=Abstract&amp;amp;list_uids=32302651&amp;amp;query_hl=1&lt;/_url&gt;&lt;/Details&gt;&lt;Extra&gt;&lt;DBUID&gt;{F96A950B-833F-4880-A151-76DA2D6A2879}&lt;/DBUID&gt;&lt;/Extra&gt;&lt;/Item&gt;&lt;/References&gt;&lt;/Group&gt;&lt;Group&gt;&lt;References&gt;&lt;Item&gt;&lt;ID&gt;802&lt;/ID&gt;&lt;UID&gt;{06575D4B-76B7-4B4E-8030-B987DA7F7E0F}&lt;/UID&gt;&lt;Title&gt;Mesenchymal Stem Cell-Derived Extracellular Vesicles in Tissue Regeneration&lt;/Title&gt;&lt;Template&gt;Journal Article&lt;/Template&gt;&lt;Star&gt;0&lt;/Star&gt;&lt;Tag&gt;0&lt;/Tag&gt;&lt;Author&gt;Zhang, B; Tian, X; Hao, J; Xu, G; Zhang, W&lt;/Author&gt;&lt;Year&gt;2020&lt;/Year&gt;&lt;Details&gt;&lt;_accession_num&gt;32207341&lt;/_accession_num&gt;&lt;_author_adr&gt;Department of Orthopaedics, First Affiliated Hospital, Dalian Medical University,  Dalian, Liaoning, Chin.; Dalian Medical University, Dalian, Liaoning, China.; Dalian Medical University, Dalian, Liaoning, China.; Department of Orthopaedics, First Affiliated Hospital, Dalian Medical University,  Dalian, Liaoning, Chin.; Key Laboratory of Molecular Mechanism for Repair and Remodeling of Orthopaedic  Diseases, Liaoning, China.; Department of Orthopaedics, First Affiliated Hospital, Dalian Medical University,  Dalian, Liaoning, Chin.&lt;/_author_adr&gt;&lt;_collection_scope&gt;SCI;SCIE&lt;/_collection_scope&gt;&lt;_created&gt;63317422&lt;/_created&gt;&lt;_date&gt;2020-01-01&lt;/_date&gt;&lt;_date_display&gt;2020 Jan-Dec&lt;/_date_display&gt;&lt;_doi&gt;10.1177/0963689720908500&lt;/_doi&gt;&lt;_impact_factor&gt;   3.477&lt;/_impact_factor&gt;&lt;_isbn&gt;1555-3892 (Electronic); 0963-6897 (Linking)&lt;/_isbn&gt;&lt;_journal&gt;Cell Transplant&lt;/_journal&gt;&lt;_keywords&gt;exosomes; extracellular vesicles; mesenchymal stem cells; tissue regeneration; tissue repair&lt;/_keywords&gt;&lt;_language&gt;eng&lt;/_language&gt;&lt;_modified&gt;63317422&lt;/_modified&gt;&lt;_pages&gt;963689720908500&lt;/_pages&gt;&lt;_tertiary_title&gt;Cell transplantation&lt;/_tertiary_title&gt;&lt;_type_work&gt;Journal Article&lt;/_type_work&gt;&lt;_url&gt;http://www.ncbi.nlm.nih.gov/entrez/query.fcgi?cmd=Retrieve&amp;amp;db=pubmed&amp;amp;dopt=Abstract&amp;amp;list_uids=32207341&amp;amp;query_hl=1&lt;/_url&gt;&lt;_volume&gt;29&lt;/_volume&gt;&lt;/Details&gt;&lt;Extra&gt;&lt;DBUID&gt;{F96A950B-833F-4880-A151-76DA2D6A2879}&lt;/DBUID&gt;&lt;/Extra&gt;&lt;/Item&gt;&lt;/References&gt;&lt;/Group&gt;&lt;Group&gt;&lt;References&gt;&lt;Item&gt;&lt;ID&gt;800&lt;/ID&gt;&lt;UID&gt;{ABD6FD59-B394-4379-9863-3750A8E7618E}&lt;/UID&gt;&lt;Title&gt;MSC-derived exosomes attenuate cell death through suppressing AIF nucleus  translocation and enhance cutaneous wound healing&lt;/Title&gt;&lt;Template&gt;Journal Article&lt;/Template&gt;&lt;Star&gt;0&lt;/Star&gt;&lt;Tag&gt;0&lt;/Tag&gt;&lt;Author&gt;Zhao, G; Liu, F; Liu, Z; Zuo, K; Wang, B; Zhang, Y; Han, X; Lian, A; Wang, Y; Liu, M; Zou, F; Li, P; Liu, X; Jin, M; Liu, J Y&lt;/Author&gt;&lt;Year&gt;2020&lt;/Year&gt;&lt;Details&gt;&lt;_accession_num&gt;32393338&lt;/_accession_num&gt;&lt;_author_adr&gt;Department of Toxicology, School of Public Health, Jilin University, No. 1163 Xinmin  Street, Changchun, Jilin, 130021, China.; Department of Pathology, Jilin Medical University, Jilin, China.; Department of Ophthalmology, the Second Hospital of Jilin University, Changchun,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Department of Toxicology, School of Public Health, Jilin University, No. 1163 Xinmin  Street, Changchun, Jilin, 130021, China. jy_liu@jlu.edu.cn.&lt;/_author_adr&gt;&lt;_collection_scope&gt;SCIE&lt;/_collection_scope&gt;&lt;_created&gt;63317422&lt;/_created&gt;&lt;_date&gt;2020-05-11&lt;/_date&gt;&lt;_date_display&gt;2020 May 11&lt;/_date_display&gt;&lt;_doi&gt;10.1186/s13287-020-01616-8&lt;/_doi&gt;&lt;_impact_factor&gt;   4.627&lt;/_impact_factor&gt;&lt;_isbn&gt;1757-6512 (Electronic); 1757-6512 (Linking)&lt;/_isbn&gt;&lt;_issue&gt;1&lt;/_issue&gt;&lt;_journal&gt;Stem Cell Res Ther&lt;/_journal&gt;&lt;_keywords&gt;Apoptosis; Apoptosis-inducing factor; Exosomes; Mesenchymal stem cells; Poly (ADP-ribose) polymerase-1; Protease-activated receptor; Skin wound healing&lt;/_keywords&gt;&lt;_language&gt;eng&lt;/_language&gt;&lt;_modified&gt;63317422&lt;/_modified&gt;&lt;_pages&gt;174&lt;/_pages&gt;&lt;_tertiary_title&gt;Stem cell research &amp;amp; therapy&lt;/_tertiary_title&gt;&lt;_type_work&gt;Journal Article&lt;/_type_work&gt;&lt;_url&gt;http://www.ncbi.nlm.nih.gov/entrez/query.fcgi?cmd=Retrieve&amp;amp;db=pubmed&amp;amp;dopt=Abstract&amp;amp;list_uids=32393338&amp;amp;query_hl=1&lt;/_url&gt;&lt;_volume&gt;11&lt;/_volume&gt;&lt;/Details&gt;&lt;Extra&gt;&lt;DBUID&gt;{F96A950B-833F-4880-A151-76DA2D6A2879}&lt;/DBUID&gt;&lt;/Extra&gt;&lt;/Item&gt;&lt;/References&gt;&lt;/Group&gt;&lt;/Citation&gt;_x000a_"/>
    <w:docVar w:name="NE.Ref{2E078EEE-18CE-4CEE-8C76-CE7A48B9093E}" w:val=" ADDIN NE.Ref.{2E078EEE-18CE-4CEE-8C76-CE7A48B9093E}&lt;Citation&gt;&lt;Group&gt;&lt;References&gt;&lt;Item&gt;&lt;ID&gt;653&lt;/ID&gt;&lt;UID&gt;{1EE006F1-B8D3-4F61-BFA8-DF6A72993A37}&lt;/UID&gt;&lt;Title&gt;Exosomes derived from human umbilical cord mesenchymal stem cells ameliorate IL-6-induced acute liver injury through miR-455-3p&lt;/Title&gt;&lt;Template&gt;Journal Article&lt;/Template&gt;&lt;Star&gt;0&lt;/Star&gt;&lt;Tag&gt;0&lt;/Tag&gt;&lt;Author&gt;Shao, M; Xu, Q; Wu, Z; Chen, Y; Shu, Y; Cao, X; Chen, M; Zhang, B; Zhou, Y; Yao, R; Shi, Y; Bu, H&lt;/Author&gt;&lt;Year&gt;2020&lt;/Year&gt;&lt;Details&gt;&lt;_accession_num&gt;31973730&lt;/_accession_num&gt;&lt;_author_adr&gt;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Sichuan Stem Cell Bank &amp;amp; Sichuan Neo-Life Stem Cell Biotech Inc., Chengdu, 610037, China.; Laboratory of Pathology, Key Laboratory of Transplant Engineering and Immunology, NHC, West China Hospital, Sichuan University, 37 Guoxue Road, Chengdu, 610041, China.; The Emergency Department, West China Hospital, Sichuan University, Chengdu, 610041, China. yaorong@wchscu.cn.; Laboratory of Pathology, Key Laboratory of Transplant Engineering and Immunology, NHC, West China Hospital, Sichuan University, 37 Guoxue Road, Chengdu, 610041, China. shiyujun@scu.edu.cn.; Department of Pathology, West China Hospital, Sichuan University, Chengdu, 610041, China. shiyujun@scu.edu.cn.; Laboratory of Pathology, Key Laboratory of Transplant Engineering and Immunology, NHC, West China Hospital, Sichuan University, 37 Guoxue Road, Chengdu, 610041, China.; Department of Pathology, West China Hospital, Sichuan University, Chengdu, 610041, China.&lt;/_author_adr&gt;&lt;_date_display&gt;2020 Jan 23&lt;/_date_display&gt;&lt;_date&gt;2020-01-23&lt;/_date&gt;&lt;_doi&gt;10.1186/s13287-020-1550-0&lt;/_doi&gt;&lt;_isbn&gt;1757-6512 (Electronic); 1757-6512 (Linking)&lt;/_isbn&gt;&lt;_issue&gt;1&lt;/_issue&gt;&lt;_journal&gt;Stem Cell Res Ther&lt;/_journal&gt;&lt;_keywords&gt;Acute liver injury; Exosome; Inflammation; hUC-MSCs; microRNA-455-3p&lt;/_keywords&gt;&lt;_language&gt;eng&lt;/_language&gt;&lt;_pages&gt;37&lt;/_pages&gt;&lt;_tertiary_title&gt;Stem cell research &amp;amp; therapy&lt;/_tertiary_title&gt;&lt;_type_work&gt;Journal Article&lt;/_type_work&gt;&lt;_url&gt;http://www.ncbi.nlm.nih.gov/entrez/query.fcgi?cmd=Retrieve&amp;amp;db=pubmed&amp;amp;dopt=Abstract&amp;amp;list_uids=31973730&amp;amp;query_hl=1&lt;/_url&gt;&lt;_volume&gt;11&lt;/_volume&gt;&lt;_created&gt;63300141&lt;/_created&gt;&lt;_modified&gt;63300384&lt;/_modified&gt;&lt;_impact_factor&gt;   4.627&lt;/_impact_factor&gt;&lt;_collection_scope&gt;SCIE&lt;/_collection_scope&gt;&lt;_accessed&gt;63300384&lt;/_accessed&gt;&lt;/Details&gt;&lt;Extra&gt;&lt;DBUID&gt;{F96A950B-833F-4880-A151-76DA2D6A2879}&lt;/DBUID&gt;&lt;/Extra&gt;&lt;/Item&gt;&lt;/References&gt;&lt;/Group&gt;&lt;/Citation&gt;_x000a_"/>
    <w:docVar w:name="NE.Ref{2EC953AB-2FE4-4093-A54B-9835B36C2900}" w:val=" ADDIN NE.Ref.{2EC953AB-2FE4-4093-A54B-9835B36C2900}&lt;Citation&gt;&lt;Group&gt;&lt;References&gt;&lt;Item&gt;&lt;ID&gt;734&lt;/ID&gt;&lt;UID&gt;{8CA9D40B-798A-46BA-A8A7-37272781010E}&lt;/UID&gt;&lt;Title&gt;The nature and significance of platelet products in human plasma&lt;/Title&gt;&lt;Template&gt;Journal Article&lt;/Template&gt;&lt;Star&gt;0&lt;/Star&gt;&lt;Tag&gt;0&lt;/Tag&gt;&lt;Author&gt;Wolf, P&lt;/Author&gt;&lt;Year&gt;1967&lt;/Year&gt;&lt;Details&gt;&lt;_accession_num&gt;6025241&lt;/_accession_num&gt;&lt;_date_display&gt;1967 May&lt;/_date_display&gt;&lt;_date&gt;1967-05-01&lt;/_date&gt;&lt;_doi&gt;10.1111/j.1365-2141.1967.tb08741.x&lt;/_doi&gt;&lt;_isbn&gt;0007-1048 (Print); 0007-1048 (Linking)&lt;/_isbn&gt;&lt;_issue&gt;3&lt;/_issue&gt;&lt;_journal&gt;Br J Haematol&lt;/_journal&gt;&lt;_keywords&gt;Blood Coagulation Tests; Blood Platelets/*analysis; Blood Preservation; Centrifugation; Chylomicrons; Fibrinogen; Humans; Immune Sera; Microscopy, Electron; Phospholipids/blood; *Plasma; Thrombin; Thromboplastin&lt;/_keywords&gt;&lt;_language&gt;eng&lt;/_language&gt;&lt;_pages&gt;269-88&lt;/_pages&gt;&lt;_tertiary_title&gt;British journal of haematology&lt;/_tertiary_title&gt;&lt;_type_work&gt;Journal Article&lt;/_type_work&gt;&lt;_url&gt;http://www.ncbi.nlm.nih.gov/entrez/query.fcgi?cmd=Retrieve&amp;amp;db=pubmed&amp;amp;dopt=Abstract&amp;amp;list_uids=6025241&amp;amp;query_hl=1&lt;/_url&gt;&lt;_volume&gt;13&lt;/_volume&gt;&lt;_created&gt;63306455&lt;/_created&gt;&lt;_modified&gt;63306455&lt;/_modified&gt;&lt;_impact_factor&gt;   5.206&lt;/_impact_factor&gt;&lt;/Details&gt;&lt;Extra&gt;&lt;DBUID&gt;{F96A950B-833F-4880-A151-76DA2D6A2879}&lt;/DBUID&gt;&lt;/Extra&gt;&lt;/Item&gt;&lt;/References&gt;&lt;/Group&gt;&lt;/Citation&gt;_x000a_"/>
    <w:docVar w:name="NE.Ref{2EE01E4B-40D5-437C-881A-CE86A86857A0}" w:val=" ADDIN NE.Ref.{2EE01E4B-40D5-437C-881A-CE86A86857A0}&lt;Citation&gt;&lt;Group&gt;&lt;References&gt;&lt;Item&gt;&lt;ID&gt;929&lt;/ID&gt;&lt;UID&gt;{000E80B6-68FC-410F-921C-2FF38E2CAD92}&lt;/UID&gt;&lt;Title&gt;Biological properties of extracellular vesicles and their physiological functions&lt;/Title&gt;&lt;Template&gt;Journal Article&lt;/Template&gt;&lt;Star&gt;0&lt;/Star&gt;&lt;Tag&gt;0&lt;/Tag&gt;&lt;Author&gt;Yáñez-Mó, M; Siljander, P R; Andreu, Z; Zavec, A B; Borràs, F E; Buzas, E I; Buzas, K; Casal, E; Cappello, F; Carvalho, J; Colás, E; Cordeiro-da, Silva A; Fais, S; Falcon-Perez, J M; Ghobrial, I M; Giebel, B; Gimona, M; Graner, M; Gursel, I; Gursel, M; Heegaard, N H; Hendrix, A; Kierulf, P; Kokubun, K; Kosanovic, M; Kralj-Iglic, V; Krämer-Albers, E M; Laitinen, S; Lässer, C; Lener, T; Ligeti, E; Linē, A; Lipps, G; Llorente, A; Lötvall, J; Manček-Keber, M; Marcilla, A; Mittelbrunn, M; Nazarenko, I; Nolte-&amp;apos;T, Hoen EN; Nyman, T A; O&amp;apos;Driscoll, L; Olivan, M; Oliveira, C; Pállinger, É; Del, Portillo HA; Reventós, J; Rigau, M; Rohde, E; Sammar, M; Sánchez-Madrid, F; Santarém, N; Schallmoser, K; Ostenfeld, M S; Stoorvogel, W; Stukelj, R; Van der Grein, S G; Vasconcelos, M H; Wauben, M H; De Wever, O&lt;/Author&gt;&lt;Year&gt;2015&lt;/Year&gt;&lt;Details&gt;&lt;_accession_num&gt;25979354&lt;/_accession_num&gt;&lt;_author_adr&gt;Unidad de Investigación, Hospital Sta Cristina, Instituto de Investigaciones  Sanitarias Princesa (IIS-IP), Madrid, Spain.; Departamento de Biología Molecular, UAM, Madrid, Spain;  maria.yanez@salud.madrid.org; maria.yannez@uam.es.; Extracellular Vesicle Research, Division of Biochemistry and Biotechnology,  Department of Biosciences, University of Helsinki, Helsinki, Finland.; Division of Pharmaceutical Biosciences, Faculty of Pharmacy, University of Helsinki,  Helsinki, Finland; pia.siljander@helsinki.fi.; Unidad de Investigación, Hospital Sta Cristina, Instituto de Investigaciones  Sanitarias Princesa (IIS-IP), Madrid, Spain.; Departamento de Biología Molecular, UAM, Madrid, Spain.; Laboratory for Molecular Biology and Nanobiotechnology, National Institute of  Chemistry, Ljubljana, Slovenia.; IVECAT Group - &amp;quot;Germans Trias i Pujol&amp;quot; Research Institute, Badalona, Spain.; Nephrology Service - &amp;quot;Germans Trias i Pujol&amp;quot; University Hospital, Badalona, Spain.; Department of Genetics, Cell- and Immunobiology, Semmelweis University, Budapest,  Hungary.; Biological Research Centre, Hungarian Academy of Sciences, Szeged, Hungary.; Faculty of Dentistry, University of Szeged, Szeged, Hungary.; Metabolomics Unit, CIC bioGUNE, CIBERehd, Bizkaia Technology Park, Derio, Spain.; Department of Experimental Biomedicine and Clinical Neuroscience, Human Anatomy  Section, University of Palermo, Palermo, Italy.; Euro-Mediterranean Institute of Science and Technology, Palermo, Italy.; Instituto de Investigação e Inovação em Saúde, Universidade do Porto, Porto,  Portugal.; Expression Regulation in Cancer, Institute of Molecular Pathology and Immunology of  the University of Porto (IPATIMUP), Porto, Portugal.; Research Unit in Biomedicine and Translational Oncology, Vall Hebron Institute of  Research and Autonomous University of Barcelona, Barcelona, Spain.; Instituto de Investigação e Inovação em Saúde, Universidade do Porto, Porto,  Portugal.; IBMC - Instituto de Biologia Molecular e Celular, Universidade do Porto, Porto,  Portugal.; Department of Biological Sciences, Faculty of Pharmacy, University of Porto, Porto,  Portugal.; Anti-Tumour Drugs Section, Department of Therapeutic Research and Medicines  Evaluation, National Institute of Health (ISS), Rome, Italy.; Metabolomics Unit, CIC bioGUNE, CIBERehd, Bizkaia Technology Park, Derio, Spain.; IKERBASQUE, Basque Foundation for Science, Bilbao, Spain.; Dana-Farber Cancer Institute, Boston, MA, USA.; Institute for Transfusion Medicine, University Hospital Essen, University of  Duisburg-Essen, Essen, Germany.; Spinal Cord Injury &amp;amp; Tissue Regeneration Center Salzburg (SCI-TReCS), Paracelsus  Medical University (PMU), Salzburg, Austria.; Department of Blood Group Serology and Transfusion Medicine, Universitätsklinikum,  Salzburger Landeskliniken GesmbH (SALK), Salzburg, Austria.; Department of Neurosurgery, University of Colorado Denver, CO, USA.; Department of Molecular Biology and Genetics, Thorlab-Therapeutic Oligonucleotide  Research Lab, Bilkent University, Ankara, Turkey.; Department of Biological Sciences, Middle East Technical University, Ankara, Turkey.; Department of Clinical Biochemistry and Pharmacology, Odense University Hospital,  University of Southern Denmark, Odense, Denmark.; Analytical Protein Chemistry, Department of Clinical Biochemistry, Immunology &amp;amp;  Genetics, Statens Serum Institut, Copenhagen, Denmark.; Laboratory of Experimental Cancer Research, Department of Radiation Oncology and  Experimental Cancer Research, Ghent University Hospital, Ghent, Belgium.; Bood Cell Research Group, Department of Medical Biochemistry, Oslo University  Hospital, Oslo, Norway.; Dana-Farber Cancer Institute, Boston, MA, USA.; Department of Immunochemistry and Glycobiology, Institute for the Application of  Nuclear Energy, INEP, University of Belgrade, Belgrade, Serbia.; Laboratory of Clinical Biophysics, Faculty of Health Sciences, University of  Ljubljana, Ljubljana, Slovenia.; Molecular Cell Biology and Focus Program Translational Neurosciences, University of  Mainz, Mainz, Germany.; Research and Cell Services, Finnish Red Cross Blood Service, Helsinki, Finland.; Krefting Research Centre, Institute of Medicine at the Sahlgrenska Academy,  University of Gothenburg, Gothenburg, Sweden.; Spinal Cord Injury &amp;amp; Tissue Regeneration Center Salzburg (SCI-TReCS), Paracelsus  Medical University (PMU), Salzburg, Austria.; Department of Blood Group Serology and Transfusion Medicine, Universitätsklinikum,  Salzburger Landeskliniken GesmbH (SALK), Salzburg, Austria.; Department of Physiology, Semmelweis University, Budapest, Hungary.; Latvian Biomedical Research and Study Centre, Riga, Latvia.; Institute of Chemistry and Bioanalytics, School of Life Sciences, University of  Applied Sciences and Arts Northwestern Switzerland, Muttenz, Switzerland.; Department of Molecular Cell Biology, Institute for Cancer Research, Oslo University  Hospital - The Norwegian Radium Hospital, Oslo, Norway.; Krefting Research Centre, Institute of Medicine at the Sahlgrenska Academy,  University of Gothenburg, Gothenburg, Sweden.; National Institute of Chemistry, Laboratory of Biotechnology, Ljubljana, Slovenia.; EN→FIST Centre of Excellence, Ljubljana, Slovenia.; Departamento de Biología Celular y Parasitologia, Facultat de Farmacia, Universitat  de Valencia, Valencia, Spain.; Department of Vascular Biology and Inflammation, Centro Nacional de Investigaciones  Cardiovasculares, Madrid, Spain.; Institute for Environmental Health Sciences and Hospital Infection ControlMedical  Center - University of Freiburg, Freiburg im Breisgau, Germany.; Department of Biochemistry and Cell Biology, Faculty of Veterinary Medicine, Utrecht  University, Utrecht, The Netherlands.; Institute of Biotechnology, (Viikinkaari 1), University of Helsinki, Helsinki,  Finland.; School of Pharmacy and Pharmaceutical Sciences &amp;amp; Trinity Biomedical Sciences  Institute, Trinity College Dublin, Dublin, Ireland.; Research Unit in Biomedicine and Translational Oncology, Vall Hebron Institute of  Research and Autonomous University of Barcelona, Barcelona, Spain.; Instituto de Investigação e Inovação em Saúde, Universidade do Porto, Porto,  Portugal.; Expression Regulation in Cancer, Institute of Molecular Pathology and Immunology of  the University of Porto (IPATIMUP), Porto, Portugal.; Department of Pathology and Oncology, Faculty of Medicine, University of Porto,  Porto, Portugal.; Department of Genetics, Cell- and Immunobiology, Semmelweis University, Budapest,  Hungary.; ISGlobal, Barcelona Ctr. Int. Health Res. (CRESIB), Hospital Clínic - Universitat de  Barcelona, Barcelona, Spain.; Institució Catalana de Recerca I Estudis Avançats, Barcelona, Spain.; Research Unit in Biomedicine and Translational Oncology, Vall Hebron Institute of  Research and Autonomous University of Barcelona, Barcelona, Spain.; Departament de Ciències Bàsiques, Universitat Internacional de Catalunya, and  Institut de Recerca Biomèdica de Bellvitge, Barcelona, Spain.; Research Unit in Biomedicine and Translational Oncology, Vall Hebron Institute of  Research and Autonomous University of Barcelona, Barcelona, Spain.; Spinal Cord Injury &amp;amp; Tissue Regeneration Center Salzburg (SCI-TReCS), Paracelsus  Medical University (PMU), Salzburg, Austria.; Department of Blood Group Serology and Transfusion Medicine, Universitätsklinikum,  Salzburger Landeskliniken GesmbH (SALK), Salzburg, Austria.; Department of Biotechnology Engineering, ORT Braude College, Karmiel, Israel.; Department of Vascular Biology and Inflammation, Centro Nacional de Investigaciones  Cardiovasculares, Madrid, Spain.; Servicio de Inmunología, Hospital de la Princesa, Instituto de Investigaciones  Sanitarias Princesa (IIS-IP), Madrid, Spain.; Instituto de Investigação e Inovação em Saúde, Universidade do Porto, Porto,  Portugal.; IBMC - Instituto de Biologia Molecular e Celular, Universidade do Porto, Porto,  Portugal.; Spinal Cord Injury &amp;amp; Tissue Regeneration Center Salzburg (SCI-TReCS), Paracelsus  Medical University (PMU), Salzburg, Austria.; Department of Blood Group Serology and Transfusion Medicine, Universitätsklinikum,  Salzburger Landeskliniken GesmbH (SALK), Salzburg, Austria.; Departmnet of Molecular Medicine, Aarhus University Hospital, Aarhus, Denmark.; Department of Biochemistry and Cell Biology, Faculty of Veterinary Medicine, Utrecht  University, Utrecht, The Netherlands.; Laboratory of Clinical Biophysics, Faculty of Health Sciences, University of  Ljubljana, Ljubljana, Slovenia.; Department of Biochemistry and Cell Biology, Faculty of Veterinary Medicine, Utrecht  University, Utrecht, The Netherlands.; Instituto de Investigação e Inovação em Saúde, Universidade do Porto, Porto,  Portugal.; Cancer Drug Resistance Group, Institute of Molecular Pathology and Immunology of the  University of Porto (IPATIMUP), Porto, Portugal.; Department of Biological Sciences, Faculty of Pharmacy, University of Porto (FFUP),  Porto, Portugal.; Department of Biochemistry and Cell Biology, Faculty of Veterinary Medicine, Utrecht  University, Utrecht, The Netherlands.; Laboratory of Experimental Cancer Research, Department of Radiation Oncology and  Experimental Cancer Research, Ghent University Hospital, Ghent, Belgium.&lt;/_author_adr&gt;&lt;_created&gt;63434797&lt;/_created&gt;&lt;_date&gt;2015-01-20&lt;/_date&gt;&lt;_date_display&gt;2015&lt;/_date_display&gt;&lt;_doi&gt;10.3402/jev.v4.27066&lt;/_doi&gt;&lt;_isbn&gt;2001-3078 (Print); 2001-3078 (Electronic); 2001-3078 (Linking)&lt;/_isbn&gt;&lt;_journal&gt;J Extracell Vesicles&lt;/_journal&gt;&lt;_keywords&gt;eukaryote; exosome; extracellular vesicle; microparticle; microvesicle; physiology; prokaryote&lt;/_keywords&gt;&lt;_language&gt;eng&lt;/_language&gt;&lt;_modified&gt;63434797&lt;/_modified&gt;&lt;_pages&gt;27066&lt;/_pages&gt;&lt;_tertiary_title&gt;Journal of extracellular vesicles&lt;/_tertiary_title&gt;&lt;_type_work&gt;Journal Article&lt;/_type_work&gt;&lt;_url&gt;http://www.ncbi.nlm.nih.gov/entrez/query.fcgi?cmd=Retrieve&amp;amp;db=pubmed&amp;amp;dopt=Abstract&amp;amp;list_uids=25979354&amp;amp;query_hl=1&lt;/_url&gt;&lt;_volume&gt;4&lt;/_volume&gt;&lt;/Details&gt;&lt;Extra&gt;&lt;DBUID&gt;{F96A950B-833F-4880-A151-76DA2D6A2879}&lt;/DBUID&gt;&lt;/Extra&gt;&lt;/Item&gt;&lt;/References&gt;&lt;/Group&gt;&lt;/Citation&gt;_x000a_"/>
    <w:docVar w:name="NE.Ref{3127DDD0-9907-45BF-93E6-6B05AEFCD446}" w:val=" ADDIN NE.Ref.{3127DDD0-9907-45BF-93E6-6B05AEFCD446}&lt;Citation&gt;&lt;Group&gt;&lt;References&gt;&lt;Item&gt;&lt;ID&gt;713&lt;/ID&gt;&lt;UID&gt;{A5231F1F-C331-4777-B3B0-321112A4F2C6}&lt;/UID&gt;&lt;Title&gt;Hes1 is a target of microRNA-23 during retinoic-acid-induced neuronal differentiation of NT2 cells&lt;/Title&gt;&lt;Template&gt;Journal Article&lt;/Template&gt;&lt;Star&gt;0&lt;/Star&gt;&lt;Tag&gt;0&lt;/Tag&gt;&lt;Author&gt;Kawasaki, H; Taira, K&lt;/Author&gt;&lt;Year&gt;2003&lt;/Year&gt;&lt;Details&gt;&lt;_accession_num&gt;12808467&lt;/_accession_num&gt;&lt;_author_adr&gt;Department of Chemistry and Biotechnology, School of Engineering, The University  of Tokyo, 7-3-1 Hongo, Bunkyo-ku, Tokyo 113-8656, Japan. kawasaki@chembio.t.u-tokyo.ac.jp&lt;/_author_adr&gt;&lt;_collection_scope&gt;SCI;SCIE&lt;/_collection_scope&gt;&lt;_created&gt;63305053&lt;/_created&gt;&lt;_date&gt;2003-06-19&lt;/_date&gt;&lt;_date_display&gt;2003 Jun 19&lt;/_date_display&gt;&lt;_doi&gt;10.1038/nature01730&lt;/_doi&gt;&lt;_impact_factor&gt;  43.070&lt;/_impact_factor&gt;&lt;_isbn&gt;0028-0836 (Print); 0028-0836 (Linking)&lt;/_isbn&gt;&lt;_issue&gt;6942&lt;/_issue&gt;&lt;_journal&gt;Nature&lt;/_journal&gt;&lt;_keywords&gt;Animals; Base Sequence; Basic Helix-Loop-Helix Transcription Factors; Cell Differentiation/*drug effects; Gene Expression Regulation/*drug effects; *Homeodomain Proteins; Humans; Mice; MicroRNAs/genetics/*metabolism; Mitochondrial Proteins; Muscle Proteins/*genetics/metabolism; Neurons/cytology/*drug effects/*metabolism; *Proteins; Substrate Specificity; Transcription Factor HES-1; Tretinoin/*pharmacology; Tumor Cells, Cultured&lt;/_keywords&gt;&lt;_language&gt;eng&lt;/_language&gt;&lt;_modified&gt;63305053&lt;/_modified&gt;&lt;_pages&gt;838-42&lt;/_pages&gt;&lt;_tertiary_title&gt;Nature&lt;/_tertiary_title&gt;&lt;_type_work&gt;Journal Article; Research Support, Non-U.S. Gov&amp;apos;t; Retracted Publication&lt;/_type_work&gt;&lt;_url&gt;http://www.ncbi.nlm.nih.gov/entrez/query.fcgi?cmd=Retrieve&amp;amp;db=pubmed&amp;amp;dopt=Abstract&amp;amp;list_uids=12808467&amp;amp;query_hl=1&lt;/_url&gt;&lt;_volume&gt;423&lt;/_volume&gt;&lt;/Details&gt;&lt;Extra&gt;&lt;DBUID&gt;{F96A950B-833F-4880-A151-76DA2D6A2879}&lt;/DBUID&gt;&lt;/Extra&gt;&lt;/Item&gt;&lt;/References&gt;&lt;/Group&gt;&lt;Group&gt;&lt;References&gt;&lt;Item&gt;&lt;ID&gt;714&lt;/ID&gt;&lt;UID&gt;{E262E1F2-700F-40F6-974B-DDFE0F208185}&lt;/UID&gt;&lt;Title&gt;Retraction: Hes1 is a target of microRNA-23 during retinoic-acid-induced neuronal differentiation of NT2 cells&lt;/Title&gt;&lt;Template&gt;Journal Article&lt;/Template&gt;&lt;Star&gt;0&lt;/Star&gt;&lt;Tag&gt;0&lt;/Tag&gt;&lt;Author&gt;Kawasaki, H; Taira, K&lt;/Author&gt;&lt;Year&gt;2003&lt;/Year&gt;&lt;Details&gt;&lt;_accession_num&gt;14603326&lt;/_accession_num&gt;&lt;_collection_scope&gt;SCI;SCIE&lt;/_collection_scope&gt;&lt;_created&gt;63305053&lt;/_created&gt;&lt;_date&gt;2003-11-06&lt;/_date&gt;&lt;_date_display&gt;2003 Nov 6&lt;/_date_display&gt;&lt;_doi&gt;10.1038/nature02141&lt;/_doi&gt;&lt;_impact_factor&gt;  43.070&lt;/_impact_factor&gt;&lt;_isbn&gt;1476-4687 (Electronic); 0028-0836 (Linking)&lt;/_isbn&gt;&lt;_issue&gt;6962&lt;/_issue&gt;&lt;_journal&gt;Nature&lt;/_journal&gt;&lt;_language&gt;eng&lt;/_language&gt;&lt;_modified&gt;63305053&lt;/_modified&gt;&lt;_pages&gt;100&lt;/_pages&gt;&lt;_tertiary_title&gt;Nature&lt;/_tertiary_title&gt;&lt;_type_work&gt;Retraction of Publication&lt;/_type_work&gt;&lt;_url&gt;http://www.ncbi.nlm.nih.gov/entrez/query.fcgi?cmd=Retrieve&amp;amp;db=pubmed&amp;amp;dopt=Abstract&amp;amp;list_uids=14603326&amp;amp;query_hl=1&lt;/_url&gt;&lt;_volume&gt;426&lt;/_volume&gt;&lt;/Details&gt;&lt;Extra&gt;&lt;DBUID&gt;{F96A950B-833F-4880-A151-76DA2D6A2879}&lt;/DBUID&gt;&lt;/Extra&gt;&lt;/Item&gt;&lt;/References&gt;&lt;/Group&gt;&lt;/Citation&gt;_x000a_"/>
    <w:docVar w:name="NE.Ref{31C4B360-18FC-442B-AD62-A8AB27265CA6}" w:val=" ADDIN NE.Ref.{31C4B360-18FC-442B-AD62-A8AB27265CA6}&lt;Citation&gt;&lt;Group&gt;&lt;References&gt;&lt;Item&gt;&lt;ID&gt;828&lt;/ID&gt;&lt;UID&gt;{033CAA17-667F-4F51-8727-AA1E64078417}&lt;/UID&gt;&lt;Title&gt;Small extracellular vesicles derived from human mesenchymal stromal cells prevent  group 2 innate lymphoid cell-dominant allergic airway inflammation through delivery  of miR-146a-5p&lt;/Title&gt;&lt;Template&gt;Journal Article&lt;/Template&gt;&lt;Star&gt;0&lt;/Star&gt;&lt;Tag&gt;0&lt;/Tag&gt;&lt;Author&gt;Fang, S B; Zhang, H Y; Wang, C; He, B X; Liu, X Q; Meng, X C; Peng, Y Q; Xu, Z B; Fan, X L; Wu, Z J; Chen, D; Zheng, L; Zheng, S G; Fu, Q L&lt;/Author&gt;&lt;Year&gt;2020&lt;/Year&gt;&lt;Details&gt;&lt;_accession_num&gt;32128074&lt;/_accession_num&gt;&lt;_author_adr&gt;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Department of Laboratory Medicine, Nanfang Hospital, Southern Medical University,  Guangzhou, China.; Department of Internal Medicine, Ohio State University College of Medicine and  Wexner Medical Center, Columbus, OH, USA.; Otorhinolaryngology Hospital, The First Affiliated Hospital, Sun Yat-sen University,  Guangzhou, China.&lt;/_author_adr&gt;&lt;_created&gt;63318045&lt;/_created&gt;&lt;_date&gt;2020-01-20&lt;/_date&gt;&lt;_date_display&gt;2020&lt;/_date_display&gt;&lt;_doi&gt;10.1080/20013078.2020.1723260&lt;/_doi&gt;&lt;_impact_factor&gt;  11.000&lt;/_impact_factor&gt;&lt;_isbn&gt;2001-3078 (Print); 2001-3078 (Electronic); 2001-3078 (Linking)&lt;/_isbn&gt;&lt;_issue&gt;1&lt;/_issue&gt;&lt;_journal&gt;J Extracell Vesicles&lt;/_journal&gt;&lt;_keywords&gt;Small extracellular vesicles; allergic airway inflammation; anion-exchange chromatography; exosomes; group 2 innate lymphoid cells; mesenchymal stromal cells; microRNA; scalable protocol&lt;/_keywords&gt;&lt;_language&gt;eng&lt;/_language&gt;&lt;_modified&gt;63318045&lt;/_modified&gt;&lt;_ori_publication&gt;© 2020 The Author(s). Published by Informa UK Limited, trading as Taylor &amp;amp; Francis _x000d__x000a_      Group on behalf of The International Society for Extracellular Vesicles.&lt;/_ori_publication&gt;&lt;_pages&gt;1723260&lt;/_pages&gt;&lt;_tertiary_title&gt;Journal of extracellular vesicles&lt;/_tertiary_title&gt;&lt;_type_work&gt;Journal Article&lt;/_type_work&gt;&lt;_url&gt;http://www.ncbi.nlm.nih.gov/entrez/query.fcgi?cmd=Retrieve&amp;amp;db=pubmed&amp;amp;dopt=Abstract&amp;amp;list_uids=32128074&amp;amp;query_hl=1&lt;/_url&gt;&lt;_volume&gt;9&lt;/_volume&gt;&lt;/Details&gt;&lt;Extra&gt;&lt;DBUID&gt;{F96A950B-833F-4880-A151-76DA2D6A2879}&lt;/DBUID&gt;&lt;/Extra&gt;&lt;/Item&gt;&lt;/References&gt;&lt;/Group&gt;&lt;Group&gt;&lt;References&gt;&lt;Item&gt;&lt;ID&gt;827&lt;/ID&gt;&lt;UID&gt;{2E07F93B-27C2-43C1-9616-142D5F94F349}&lt;/UID&gt;&lt;Title&gt;Placenta-derived mesenchymal stromal cells and their exosomes exert therapeutic  effects in Duchenne muscular dystrophy&lt;/Title&gt;&lt;Template&gt;Journal Article&lt;/Template&gt;&lt;Star&gt;0&lt;/Star&gt;&lt;Tag&gt;0&lt;/Tag&gt;&lt;Author&gt;Bier, A; Berenstein, P; Kronfeld, N; Morgoulis, D; Ziv-Av, A; Goldstein, H; Kazimirsky, G; Cazacu, S; Meir, R; Popovtzer, R; Dori, A; Brodie, C&lt;/Author&gt;&lt;Year&gt;2018&lt;/Year&gt;&lt;Details&gt;&lt;_accession_num&gt;29783118&lt;/_accession_num&gt;&lt;_author_adr&gt;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Department of Neurosurgery, Henry Ford Hospital, Detroit, MI, USA.; Faculty of Engineering &amp;amp; Institutes of Nanotechnology &amp;amp; Advanced Materials, Bar-Ilan  University, Ramat-Gan, Israel.; Faculty of Engineering &amp;amp; Institutes of Nanotechnology &amp;amp; Advanced Materials, Bar-Ilan  University, Ramat-Gan, Israel.; Department of Neurology, Talpiot Medical Leadership Program, Chaim Sheba Medical  Center, Ramat-Gan and Sackler Faculty of Medicine, Tel-Aviv University, Israel.; The Mina and Everard Goodman Faculty of Life Sciences, Bar-Ilan University,  Ramat-Gan, Israel; Department of Neurosurgery, Henry Ford Hospital, Detroit, MI,  USA; ExoStem Biotec, Israel. Electronic address: chaya@brodienet.om.&lt;/_author_adr&gt;&lt;_collection_scope&gt;SCI;SCIE;EI&lt;/_collection_scope&gt;&lt;_created&gt;63318030&lt;/_created&gt;&lt;_date&gt;2018-08-01&lt;/_date&gt;&lt;_date_display&gt;2018 Aug&lt;/_date_display&gt;&lt;_doi&gt;10.1016/j.biomaterials.2018.04.055&lt;/_doi&gt;&lt;_impact_factor&gt;  10.273&lt;/_impact_factor&gt;&lt;_isbn&gt;1878-5905 (Electronic); 0142-9612 (Linking)&lt;/_isbn&gt;&lt;_journal&gt;Biomaterials&lt;/_journal&gt;&lt;_keywords&gt;Adipose Tissue/metabolism; Animals; Cell Differentiation/drug effects; Culture Media, Conditioned/metabolism; Dystrophin/metabolism; Exosomes/*metabolism; Extracellular Vesicles/metabolism; Female; Fluorescent Dyes/chemistry; Gene Expression Regulation/drug effects; Gold/chemistry; Humans; Mesenchymal Stem Cell Transplantation/*methods; Mesenchymal Stem Cells/*metabolism; Metal Nanoparticles/chemistry; Mice, Inbred mdx; MicroRNAs/metabolism; Muscular Dystrophy, Duchenne/*drug therapy; Myoblasts/drug effects; Placenta/*cytology/drug effects; Pregnancy; Transfection/methods; Transforming Growth Factor beta/metabolism; Umbilical Cord/metabolism; Utrophin/metabolism*Duchenne muscular dystrophy; *Exosomes; *Mesenchymal stem cells; *Muscle; *Placenta; *miR-29&lt;/_keywords&gt;&lt;_language&gt;eng&lt;/_language&gt;&lt;_modified&gt;63318030&lt;/_modified&gt;&lt;_ori_publication&gt;Copyright © 2018. Published by Elsevier Ltd.&lt;/_ori_publication&gt;&lt;_pages&gt;67-78&lt;/_pages&gt;&lt;_tertiary_title&gt;Biomaterials&lt;/_tertiary_title&gt;&lt;_type_work&gt;Journal Article; Research Support, Non-U.S. Gov&amp;apos;t&lt;/_type_work&gt;&lt;_url&gt;http://www.ncbi.nlm.nih.gov/entrez/query.fcgi?cmd=Retrieve&amp;amp;db=pubmed&amp;amp;dopt=Abstract&amp;amp;list_uids=29783118&amp;amp;query_hl=1&lt;/_url&gt;&lt;_volume&gt;174&lt;/_volume&gt;&lt;/Details&gt;&lt;Extra&gt;&lt;DBUID&gt;{F96A950B-833F-4880-A151-76DA2D6A2879}&lt;/DBUID&gt;&lt;/Extra&gt;&lt;/Item&gt;&lt;/References&gt;&lt;/Group&gt;&lt;Group&gt;&lt;References&gt;&lt;Item&gt;&lt;ID&gt;830&lt;/ID&gt;&lt;UID&gt;{514D17A4-A31F-44C7-9F27-F3B20596335F}&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ed&gt;63336405&lt;/_accessed&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18082&lt;/_created&gt;&lt;_date&gt;2019-06-01&lt;/_date&gt;&lt;_date_display&gt;2019 Jun 1&lt;/_date_display&gt;&lt;_doi&gt;10.1093/cvr/cvz040&lt;/_doi&gt;&lt;_impact_factor&gt;   7.014&lt;/_impact_factor&gt;&lt;_isbn&gt;1755-3245 (Electronic); 0008-6363 (Print); 0008-6363 (Linking)&lt;/_isbn&gt;&lt;_issue&gt;7&lt;/_issue&gt;&lt;_journal&gt;Cardiovasc Res&lt;/_journal&gt;&lt;_keywords&gt;*Exosomes; *Macrophage polarization; *Mesenchymal stromal cells; *MicroRNA; *Myocardial ischaemia/reperfusion injury&lt;/_keywords&gt;&lt;_language&gt;eng&lt;/_language&gt;&lt;_modified&gt;63336405&lt;/_modified&gt;&lt;_ori_publication&gt;© The Author(s) 2019. Published by Oxford University Press on behalf of the European _x000d__x000a_      Society of Cardiology.&lt;/_ori_publication&gt;&lt;_pages&gt;1205-1216&lt;/_page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Citation&gt;_x000a_"/>
    <w:docVar w:name="NE.Ref{32F63FA7-718F-470F-90CC-DF3832387335}" w:val=" ADDIN NE.Ref.{32F63FA7-718F-470F-90CC-DF3832387335}&lt;Citation&gt;&lt;Group&gt;&lt;References&gt;&lt;Item&gt;&lt;ID&gt;818&lt;/ID&gt;&lt;UID&gt;{819A3FDD-79C8-4155-B4DF-B6ECC42C6134}&lt;/UID&gt;&lt;Title&gt;Corrigendum to &amp;quot;Exosomes derived from TRAIL-engineered mesenchymal stem cells with  effective anti-tumor activity in a mouse melanoma model&amp;quot; [International Journal of  Pharmaceutics 549 (2018) 218-229]&lt;/Title&gt;&lt;Template&gt;Journal Article&lt;/Template&gt;&lt;Star&gt;0&lt;/Star&gt;&lt;Tag&gt;0&lt;/Tag&gt;&lt;Author&gt;Shamili, F H; Bayegi, H R; Salmasi, Z; Sadri, K; Mahmoudi, M; Kalantari, M; Ramezani, M; Abnous, K&lt;/Author&gt;&lt;Year&gt;2019&lt;/Year&gt;&lt;Details&gt;&lt;_accession_num&gt;30765106&lt;/_accession_num&gt;&lt;_author_adr&gt;Department of Immunology, Faculty of Medicine, Mashhad University of Medical  Sciences, Mashhad, Iran.; Department of Immunology, Faculty of Medicine, Mashhad University of Medical  Sciences, Mashhad, Iran; Immunology Research Center, Inflammation and Inflammatory  Diseases Division, Mashhad University of Medical Sciences, Mashhad, Iran.; Nanotechnology research center, Pharmaceutical technology institute, Mashhad  University of Medical Sciences, Mashhad, Iran.; Nuclear Medicine Research Center, Mashhad University of Medical Sciences, Mashhad,  Iran.; Department of Immunology, Faculty of Medicine, Mashhad University of Medical  Sciences, Mashhad, Iran; Immunology Research Center, Mashhad University of Medical  Sciences, Mashhad, Iran.; Department of Pathology, Faculty of Medicine, Ghaem Hospital, Mashhad University of  Medical Sciences, Mashhad, Iran.; Pharmaceutical Research Center, Pharmaceutical Technology Institute, Mashhad  University of Medical Sciences, Mashhad, Iran; Department of Pharmaceutical  Biotechnology, School of Pharmacy, Mashhad University of Medical Sciences, Mashhad,  Iran. Electronic address: Ramezanim@mums.ac.ir.; Pharmaceutical Research Center, Pharmaceutical Technology Institute, Mashhad  University of Medical Sciences, Mashhad, Iran; Department of Medicinal Chemistry,  School of Pharmacy, Mashhad University of Medical Sciences, Mashhad, Iran.  Electronic address: Abnouskh@mums.ac.ir.&lt;/_author_adr&gt;&lt;_created&gt;63317477&lt;/_created&gt;&lt;_date&gt;2019-03-10&lt;/_date&gt;&lt;_date_display&gt;2019 Mar 10&lt;/_date_display&gt;&lt;_doi&gt;10.1016/j.ijpharm.2019.02.003&lt;/_doi&gt;&lt;_impact_factor&gt;   4.213&lt;/_impact_factor&gt;&lt;_isbn&gt;1873-3476 (Electronic); 0378-5173 (Linking)&lt;/_isbn&gt;&lt;_journal&gt;Int J Pharm&lt;/_journal&gt;&lt;_keywords&gt;*Cancer; *Exo-TRAIL; *Exosome; *Mesenchymal stem cells; *TRAIL&lt;/_keywords&gt;&lt;_language&gt;eng&lt;/_language&gt;&lt;_modified&gt;63317477&lt;/_modified&gt;&lt;_ori_publication&gt;Copyright © 2019 Elsevier B.V. All rights reserved.&lt;/_ori_publication&gt;&lt;_pages&gt;441&lt;/_pages&gt;&lt;_tertiary_title&gt;International journal of pharmaceutics&lt;/_tertiary_title&gt;&lt;_type_work&gt;Journal Article; Published Erratum&lt;/_type_work&gt;&lt;_url&gt;http://www.ncbi.nlm.nih.gov/entrez/query.fcgi?cmd=Retrieve&amp;amp;db=pubmed&amp;amp;dopt=Abstract&amp;amp;list_uids=30765106&amp;amp;query_hl=1&lt;/_url&gt;&lt;_volume&gt;558&lt;/_volume&gt;&lt;/Details&gt;&lt;Extra&gt;&lt;DBUID&gt;{F96A950B-833F-4880-A151-76DA2D6A2879}&lt;/DBUID&gt;&lt;/Extra&gt;&lt;/Item&gt;&lt;/References&gt;&lt;/Group&gt;&lt;Group&gt;&lt;References&gt;&lt;Item&gt;&lt;ID&gt;819&lt;/ID&gt;&lt;UID&gt;{5D96F256-6927-4E82-AD0F-2A40BF3DE190}&lt;/UID&gt;&lt;Title&gt;Engineering mesenchymal stem cells to improve their exosome efficacy and yield for  cell-free therapy&lt;/Title&gt;&lt;Template&gt;Journal Article&lt;/Template&gt;&lt;Star&gt;0&lt;/Star&gt;&lt;Tag&gt;0&lt;/Tag&gt;&lt;Author&gt;Phan, J; Kumar, P; Hao, D; Gao, K; Farmer, D; Wang, A&lt;/Author&gt;&lt;Year&gt;2018&lt;/Year&gt;&lt;Details&gt;&lt;_accession_num&gt;30275938&lt;/_accession_num&gt;&lt;_author_adr&gt;Surgical Bioengineering Laboratory, Department of Surgery, University of California,  Davis School of Medicine, Sacramento, CA, USA.; CIRM Bridges to Stem Cell Research Program, California State University, Sacramento,  CA, USA.; Surgical Bioengineering Laboratory, Department of Surgery, University of California,  Davis School of Medicine, Sacramento, CA, USA.; Institute for Paediatric Regenerative Medicine, Shriners Hospital for Children/UC  Davis School of Medicine, Sacramento, CA, USA.; Surgical Bioengineering Laboratory, Department of Surgery, University of California,  Davis School of Medicine, Sacramento, CA, USA.; Institute for Paediatric Regenerative Medicine, Shriners Hospital for Children/UC  Davis School of Medicine, Sacramento, CA, USA.; Surgical Bioengineering Laboratory, Department of Surgery, University of California,  Davis School of Medicine, Sacramento, CA, USA.; Department of Burn and Plastic Surgery, The Third Xiangya Hospital of Central South  University, Changsha, Hunan, P.R. China.; Surgical Bioengineering Laboratory, Department of Surgery, University of California,  Davis School of Medicine, Sacramento, CA, USA.; Institute for Paediatric Regenerative Medicine, Shriners Hospital for Children/UC  Davis School of Medicine, Sacramento, CA, USA.; Surgical Bioengineering Laboratory, Department of Surgery, University of California,  Davis School of Medicine, Sacramento, CA, USA.; Institute for Paediatric Regenerative Medicine, Shriners Hospital for Children/UC  Davis School of Medicine, Sacramento, CA, USA.&lt;/_author_adr&gt;&lt;_created&gt;63317477&lt;/_created&gt;&lt;_date&gt;2018-01-20&lt;/_date&gt;&lt;_date_display&gt;2018&lt;/_date_display&gt;&lt;_doi&gt;10.1080/20013078.2018.1522236&lt;/_doi&gt;&lt;_impact_factor&gt;  11.000&lt;/_impact_factor&gt;&lt;_isbn&gt;2001-3078 (Print); 2001-3078 (Electronic); 2001-3078 (Linking)&lt;/_isbn&gt;&lt;_issue&gt;1&lt;/_issue&gt;&lt;_journal&gt;J Extracell Vesicles&lt;/_journal&gt;&lt;_keywords&gt;Mesenchymal stem cells; extracellular vesicles&lt;/_keywords&gt;&lt;_language&gt;eng&lt;/_language&gt;&lt;_modified&gt;63317477&lt;/_modified&gt;&lt;_pages&gt;1522236&lt;/_pages&gt;&lt;_tertiary_title&gt;Journal of extracellular vesicles&lt;/_tertiary_title&gt;&lt;_type_work&gt;Journal Article; Review&lt;/_type_work&gt;&lt;_url&gt;http://www.ncbi.nlm.nih.gov/entrez/query.fcgi?cmd=Retrieve&amp;amp;db=pubmed&amp;amp;dopt=Abstract&amp;amp;list_uids=30275938&amp;amp;query_hl=1&lt;/_url&gt;&lt;_volume&gt;7&lt;/_volume&gt;&lt;/Details&gt;&lt;Extra&gt;&lt;DBUID&gt;{F96A950B-833F-4880-A151-76DA2D6A2879}&lt;/DBUID&gt;&lt;/Extra&gt;&lt;/Item&gt;&lt;/References&gt;&lt;/Group&gt;&lt;/Citation&gt;_x000a_"/>
    <w:docVar w:name="NE.Ref{351BDFD5-73E8-4E57-99BB-7BFDD88C17B1}" w:val=" ADDIN NE.Ref.{351BDFD5-73E8-4E57-99BB-7BFDD88C17B1}&lt;Citation&gt;&lt;Group&gt;&lt;References&gt;&lt;Item&gt;&lt;ID&gt;813&lt;/ID&gt;&lt;UID&gt;{D2A095B3-CA1B-42A5-9345-83E6E20BED09}&lt;/UID&gt;&lt;Title&gt;Suicide Gene Therapy Mediated with Exosomes Produced by Mesenchymal Stem/Stromal  Cells Stably Transduced with HSV Thymidine Kinase&lt;/Title&gt;&lt;Template&gt;Journal Article&lt;/Template&gt;&lt;Star&gt;0&lt;/Star&gt;&lt;Tag&gt;0&lt;/Tag&gt;&lt;Author&gt;Pastorakova, A; Jakubechova, J; Altanerova, U; Altaner, C&lt;/Author&gt;&lt;Year&gt;2020&lt;/Year&gt;&lt;Details&gt;&lt;_accession_num&gt;32354013&lt;/_accession_num&gt;&lt;_author_adr&gt;Institute of Medical Biology, Genetics and Clinical Genetics, Faculty of Medicine,  Comenius University in Bratislava, Sasinkova 4, 811 08 Bratislava, Slovakia.; Stem Cell Preparation Laboratory, St. Elisabeth Cancer Institute, Heydukova 10, 812  50 Bratislava, Slovakia.; Stem Cell Preparation Laboratory, St. Elisabeth Cancer Institute, Heydukova 10, 812  50 Bratislava, Slovakia.; Stem Cell Preparation Laboratory, St. Elisabeth Cancer Institute, Heydukova 10, 812  50 Bratislava, Slovakia.; Biomedical Center, Cancer Research Institute, Slovak Academy of Sciences, Dubravska  cesta 9, 845 05 Bratislava, Slovakia.&lt;/_author_adr&gt;&lt;_created&gt;63317471&lt;/_created&gt;&lt;_date&gt;2020-04-28&lt;/_date&gt;&lt;_date_display&gt;2020 Apr 28&lt;/_date_display&gt;&lt;_doi&gt;10.3390/cancers12051096&lt;/_doi&gt;&lt;_impact_factor&gt;   6.162&lt;/_impact_factor&gt;&lt;_isbn&gt;2072-6694 (Print); 2072-6694 (Linking)&lt;/_isbn&gt;&lt;_issue&gt;5&lt;/_issue&gt;&lt;_journal&gt;Cancers (Basel)&lt;/_journal&gt;&lt;_keywords&gt;GCV; HSVTK; MSCs; suicide gene HSVTK exosomes&lt;/_keywords&gt;&lt;_language&gt;eng&lt;/_language&gt;&lt;_modified&gt;63317471&lt;/_modified&gt;&lt;_tertiary_title&gt;Cancers&lt;/_tertiary_title&gt;&lt;_type_work&gt;Journal Article&lt;/_type_work&gt;&lt;_url&gt;http://www.ncbi.nlm.nih.gov/entrez/query.fcgi?cmd=Retrieve&amp;amp;db=pubmed&amp;amp;dopt=Abstract&amp;amp;list_uids=32354013&amp;amp;query_hl=1&lt;/_url&gt;&lt;_volume&gt;12&lt;/_volume&gt;&lt;/Details&gt;&lt;Extra&gt;&lt;DBUID&gt;{F96A950B-833F-4880-A151-76DA2D6A2879}&lt;/DBUID&gt;&lt;/Extra&gt;&lt;/Item&gt;&lt;/References&gt;&lt;/Group&gt;&lt;/Citation&gt;_x000a_"/>
    <w:docVar w:name="NE.Ref{355181F1-4DC9-46F5-8C7A-4059F5A80D97}" w:val=" ADDIN NE.Ref.{355181F1-4DC9-46F5-8C7A-4059F5A80D97}&lt;Citation&gt;&lt;Group&gt;&lt;References&gt;&lt;Item&gt;&lt;ID&gt;892&lt;/ID&gt;&lt;UID&gt;{FDA65EE6-8141-4822-97B9-E65CA7714DFB}&lt;/UID&gt;&lt;Title&gt;The multilayered complexity of ceRNA crosstalk and competition&lt;/Title&gt;&lt;Template&gt;Journal Article&lt;/Template&gt;&lt;Star&gt;0&lt;/Star&gt;&lt;Tag&gt;0&lt;/Tag&gt;&lt;Author&gt;Tay, Y; Rinn, J; Pandolfi, P P&lt;/Author&gt;&lt;Year&gt;2014&lt;/Year&gt;&lt;Details&gt;&lt;_accession_num&gt;24429633&lt;/_accession_num&gt;&lt;_author_adr&gt;Cancer Research Institute, Beth Israel Deaconess Cancer Center, Department of  Medicine and Pathology, Beth Israel Deaconess Medical Center, Harvard Medical  School, Boston, Massachusetts 02215, USA.; 1] Department of Pathology, Beth Israel Deaconess Medical Center, Boston,  Massachusetts 02215, USA. [2] Department of Stem Cell and Regenerative Biology,  Harvard University, Cambridge, Massachusetts 02138, USA. [3] Broad Institute of  Massachusetts Institute of Technology and Harvard, Cambridge, Massachusetts 02142,  USA.; Cancer Research Institute, Beth Israel Deaconess Cancer Center, Department of  Medicine and Pathology, Beth Israel Deaconess Medical Center, Harvard Medical  School, Boston, Massachusetts 02215, USA.&lt;/_author_adr&gt;&lt;_collection_scope&gt;SCI;SCIE&lt;/_collection_scope&gt;&lt;_created&gt;63329015&lt;/_created&gt;&lt;_date&gt;2014-01-16&lt;/_date&gt;&lt;_date_display&gt;2014 Jan 16&lt;/_date_display&gt;&lt;_doi&gt;10.1038/nature12986&lt;/_doi&gt;&lt;_impact_factor&gt;  43.070&lt;/_impact_factor&gt;&lt;_isbn&gt;1476-4687 (Electronic); 0028-0836 (Print); 0028-0836 (Linking)&lt;/_isbn&gt;&lt;_issue&gt;7483&lt;/_issue&gt;&lt;_journal&gt;Nature&lt;/_journal&gt;&lt;_language&gt;eng&lt;/_language&gt;&lt;_modified&gt;63329015&lt;/_modified&gt;&lt;_pages&gt;344-52&lt;/_pages&gt;&lt;_subject_headings&gt;Animals; Argonaute Proteins/metabolism; *Binding, Competitive; Humans; MicroRNAs/*genetics/*metabolism; Pseudogenes/genetics; RNA/genetics/metabolism; RNA Editing; RNA, Circular; RNA, Long Noncoding/genetics/metabolism; RNA, Messenger/genetics/metabolism; RNA-Binding Proteins/metabolism&lt;/_subject_headings&gt;&lt;_tertiary_title&gt;Nature&lt;/_tertiary_title&gt;&lt;_type_work&gt;Journal Article; Research Support, N.I.H., Extramural; Research Support, Non-U.S. Gov&amp;apos;t; Review&lt;/_type_work&gt;&lt;_url&gt;http://www.ncbi.nlm.nih.gov/entrez/query.fcgi?cmd=Retrieve&amp;amp;db=pubmed&amp;amp;dopt=Abstract&amp;amp;list_uids=24429633&amp;amp;query_hl=1&lt;/_url&gt;&lt;_volume&gt;505&lt;/_volume&gt;&lt;/Details&gt;&lt;Extra&gt;&lt;DBUID&gt;{F96A950B-833F-4880-A151-76DA2D6A2879}&lt;/DBUID&gt;&lt;/Extra&gt;&lt;/Item&gt;&lt;/References&gt;&lt;/Group&gt;&lt;Group&gt;&lt;References&gt;&lt;Item&gt;&lt;ID&gt;893&lt;/ID&gt;&lt;UID&gt;{D5A1CE51-E5C8-47A9-ABCC-3E4EF2853C24}&lt;/UID&gt;&lt;Title&gt;starBase v2.0: decoding miRNA-ceRNA, miRNA-ncRNA and protein-RNA interaction  networks from large-scale CLIP-Seq data&lt;/Title&gt;&lt;Template&gt;Journal Article&lt;/Template&gt;&lt;Star&gt;0&lt;/Star&gt;&lt;Tag&gt;0&lt;/Tag&gt;&lt;Author&gt;Li, J H; Liu, S; Zhou, H; Qu, L H; Yang, J H&lt;/Author&gt;&lt;Year&gt;2014&lt;/Year&gt;&lt;Details&gt;&lt;_accession_num&gt;24297251&lt;/_accession_num&gt;&lt;_author_adr&gt;RNA Information Center, Key Laboratory of Gene Engineering of the Ministry of  Education, State Key Laboratory for Biocontrol, Sun Yat-sen University, Guangzhou  510275, PR China.&lt;/_author_adr&gt;&lt;_collection_scope&gt;SCI;SCIE&lt;/_collection_scope&gt;&lt;_created&gt;63329015&lt;/_created&gt;&lt;_date&gt;2014-01-01&lt;/_date&gt;&lt;_date_display&gt;2014 Jan&lt;/_date_display&gt;&lt;_doi&gt;10.1093/nar/gkt1248&lt;/_doi&gt;&lt;_impact_factor&gt;  11.147&lt;/_impact_factor&gt;&lt;_isbn&gt;1362-4962 (Electronic); 0305-1048 (Print); 0305-1048 (Linking)&lt;/_isbn&gt;&lt;_issue&gt;Database issue&lt;/_issue&gt;&lt;_journal&gt;Nucleic Acids Res&lt;/_journal&gt;&lt;_language&gt;eng&lt;/_language&gt;&lt;_modified&gt;63329015&lt;/_modified&gt;&lt;_pages&gt;D92-7&lt;/_pages&gt;&lt;_subject_headings&gt;Animals; Argonaute Proteins/metabolism; Binding Sites; *Databases, Nucleic Acid; Gene Regulatory Networks; Genome; High-Throughput Nucleotide Sequencing; Humans; Immunoprecipitation/methods; Internet; Mice; MicroRNAs/*metabolism; Molecular Sequence Annotation; Oncogenes; Pseudogenes; RNA/*metabolism; RNA, Circular; RNA, Long Noncoding/metabolism; RNA, Messenger/metabolism; RNA, Untranslated/*metabolism; RNA-Binding Proteins/*metabolism; Sequence Analysis, RNA&lt;/_subject_headings&gt;&lt;_tertiary_title&gt;Nucleic acids research&lt;/_tertiary_title&gt;&lt;_type_work&gt;Journal Article; Research Support, Non-U.S. Gov&amp;apos;t&lt;/_type_work&gt;&lt;_url&gt;http://www.ncbi.nlm.nih.gov/entrez/query.fcgi?cmd=Retrieve&amp;amp;db=pubmed&amp;amp;dopt=Abstract&amp;amp;list_uids=24297251&amp;amp;query_hl=1&lt;/_url&gt;&lt;_volume&gt;42&lt;/_volume&gt;&lt;/Details&gt;&lt;Extra&gt;&lt;DBUID&gt;{F96A950B-833F-4880-A151-76DA2D6A2879}&lt;/DBUID&gt;&lt;/Extra&gt;&lt;/Item&gt;&lt;/References&gt;&lt;/Group&gt;&lt;Group&gt;&lt;References&gt;&lt;Item&gt;&lt;ID&gt;894&lt;/ID&gt;&lt;UID&gt;{29126EFA-0E35-495C-8F4A-AB80C4934579}&lt;/UID&gt;&lt;Title&gt;Non-coding RNAs participate in the regulatory network of CLDN4 via ceRNA mediated  miRNA evasion&lt;/Title&gt;&lt;Template&gt;Journal Article&lt;/Template&gt;&lt;Star&gt;0&lt;/Star&gt;&lt;Tag&gt;0&lt;/Tag&gt;&lt;Author&gt;Song, Y X; Sun, J X; Zhao, J H; Yang, Y C; Shi, J X; Wu, Z H; Chen, X W; Gao, P; Miao, Z F; Wang, Z N&lt;/Author&gt;&lt;Year&gt;2017&lt;/Year&gt;&lt;Details&gt;&lt;_accession_num&gt;28819095&lt;/_accession_num&gt;&lt;_author_adr&gt;Department of Surgical Oncology and General Surgery, The First Affiliated Hospital  of China Medical University, 155 North Nanjing Street, Heping District, Shenyang  City, 110001, China.; Department of Surgical Oncology and General Surgery, The First Affiliated Hospital  of China Medical University, 155 North Nanjing Street, Heping District, Shenyang  City, 110001, China.; Department of Surgical Oncology and General Surgery, The First Affiliated Hospital  of China Medical University, 155 North Nanjing Street, Heping District, Shenyang  City, 110001, China.; Department of Surgical Oncology and General Surgery, The First Affiliated Hospital  of China Medical University, 155 North Nanjing Street, Heping District, Shenyang  City, 110001, China.; Department of Surgical Oncology and General Surgery, The First Affiliated Hospital  of China Medical University, 155 North Nanjing Street, Heping District, Shenyang  City, 110001, China.; Department of Surgical Oncology and General Surgery, The First Affiliated Hospital  of China Medical University, 155 North Nanjing Street, Heping District, Shenyang  City, 110001, China.; Department of Surgical Oncology and General Surgery, The First Affiliated Hospital  of China Medical University, 155 North Nanjing Street, Heping District, Shenyang  City, 110001, China.; Department of Surgical Oncology and General Surgery, The First Affiliated Hospital  of China Medical University, 155 North Nanjing Street, Heping District, Shenyang  City, 110001, China.; Department of Surgical Oncology and General Surgery, The First Affiliated Hospital  of China Medical University, 155 North Nanjing Street, Heping District, Shenyang  City, 110001, China.; Division of Gastroenterology, Department of Medicine, Washington University School  of Medicine, St Louis, MO, 63110, USA.; Department of Surgical Oncology and General Surgery, The First Affiliated Hospital  of China Medical University, 155 North Nanjing Street, Heping District, Shenyang  City, 110001, China. josieon826@sina.cn.&lt;/_author_adr&gt;&lt;_collection_scope&gt;SCI;SCIE&lt;/_collection_scope&gt;&lt;_created&gt;63329015&lt;/_created&gt;&lt;_date&gt;2017-08-18&lt;/_date&gt;&lt;_date_display&gt;2017 Aug 18&lt;/_date_display&gt;&lt;_doi&gt;10.1038/s41467-017-00304-1&lt;/_doi&gt;&lt;_impact_factor&gt;  11.878&lt;/_impact_factor&gt;&lt;_isbn&gt;2041-1723 (Electronic); 2041-1723 (Linking)&lt;/_isbn&gt;&lt;_issue&gt;1&lt;/_issue&gt;&lt;_journal&gt;Nat Commun&lt;/_journal&gt;&lt;_language&gt;eng&lt;/_language&gt;&lt;_modified&gt;63329015&lt;/_modified&gt;&lt;_pages&gt;289&lt;/_pages&gt;&lt;_subject_headings&gt;Animals; Base Sequence; Cell Line, Tumor; Claudin-4/*genetics/metabolism; Female; Gene Expression Profiling/methods; Gene Expression Regulation, Neoplastic; *Gene Regulatory Networks; Humans; Mice, Inbred BALB C; Mice, Nude; MicroRNAs/*genetics; RNA/*genetics; RNA, Long Noncoding/*genetics; Stomach Neoplasms/*genetics/metabolism/pathology; Transplantation, Heterologous&lt;/_subject_headings&gt;&lt;_tertiary_title&gt;Nature communications&lt;/_tertiary_title&gt;&lt;_type_work&gt;Journal Article; Research Support, Non-U.S. Gov&amp;apos;t&lt;/_type_work&gt;&lt;_url&gt;http://www.ncbi.nlm.nih.gov/entrez/query.fcgi?cmd=Retrieve&amp;amp;db=pubmed&amp;amp;dopt=Abstract&amp;amp;list_uids=28819095&amp;amp;query_hl=1&lt;/_url&gt;&lt;_volume&gt;8&lt;/_volume&gt;&lt;/Details&gt;&lt;Extra&gt;&lt;DBUID&gt;{F96A950B-833F-4880-A151-76DA2D6A2879}&lt;/DBUID&gt;&lt;/Extra&gt;&lt;/Item&gt;&lt;/References&gt;&lt;/Group&gt;&lt;/Citation&gt;_x000a_"/>
    <w:docVar w:name="NE.Ref{36A637FD-A0B6-4B54-88F2-B38A70C71F02}" w:val=" ADDIN NE.Ref.{36A637FD-A0B6-4B54-88F2-B38A70C71F02}&lt;Citation&gt;&lt;Group&gt;&lt;References&gt;&lt;Item&gt;&lt;ID&gt;831&lt;/ID&gt;&lt;UID&gt;{D94E3F9F-EBC6-43DA-81C6-EE638B9B7732}&lt;/UID&gt;&lt;Title&gt;LPS-preconditioned mesenchymal stromal cells modify macrophage polarization for  resolution of chronic inflammation via exosome-shuttled let-7b&lt;/Title&gt;&lt;Template&gt;Journal Article&lt;/Template&gt;&lt;Star&gt;0&lt;/Star&gt;&lt;Tag&gt;0&lt;/Tag&gt;&lt;Author&gt;Ti, D; Hao, H; Tong, C; Liu, J; Dong, L; Zheng, J; Zhao, Y; Liu, H; Fu, X; Han, W&lt;/Author&gt;&lt;Year&gt;2015&lt;/Year&gt;&lt;Details&gt;&lt;_accession_num&gt;26386558&lt;/_accession_num&gt;&lt;_author_adr&gt;Institute of Basic Medicine Science, College of Life Science, Chinese PLA General  Hospital, No. 28 Fuxing Road, Beijing, 100853, China. tddee@163.com.; Institute of Basic Medicine Science, College of Life Science, Chinese PLA General  Hospital, No. 28 Fuxing Road, Beijing, 100853, China. haojieh@163.com.; Institute of Basic Medicine Science, College of Life Science, Chinese PLA General  Hospital, No. 28 Fuxing Road, Beijing, 100853, China. tc6636@sina.com.; Institute of Basic Medicine Science, College of Life Science, Chinese PLA General  Hospital, No. 28 Fuxing Road, Beijing, 100853, China. ljj0558@126.com.; Institute of Basic Medicine Science, College of Life Science, Chinese PLA General  Hospital, No. 28 Fuxing Road, Beijing, 100853, China. dl505504@qq.com.; Institute of Basic Medicine Science, College of Life Science, Chinese PLA General  Hospital, No. 28 Fuxing Road, Beijing, 100853, China. zhengjxi@163.com.; Central Laboratory, Hainan Branch of Chinese PLA General Hospital, Sanya, 572013,  China. zhaoyl301@163.com.; Institute of Basic Medicine Science, College of Life Science, Chinese PLA General  Hospital, No. 28 Fuxing Road, Beijing, 100853, China. liu_hui_ling@sohu.com.; Institute of Basic Medicine Science, College of Life Science, Chinese PLA General  Hospital, No. 28 Fuxing Road, Beijing, 100853, China. fuxiaobing@vip.sina.com.; Institute of Basic Medicine Science, College of Life Science, Chinese PLA General  Hospital, No. 28 Fuxing Road, Beijing, 100853, China. hanwdrsw69@yahoo.com.&lt;/_author_adr&gt;&lt;_collection_scope&gt;SCIE&lt;/_collection_scope&gt;&lt;_created&gt;63318111&lt;/_created&gt;&lt;_date&gt;2015-09-19&lt;/_date&gt;&lt;_date_display&gt;2015 Sep 19&lt;/_date_display&gt;&lt;_doi&gt;10.1186/s12967-015-0642-6&lt;/_doi&gt;&lt;_impact_factor&gt;   4.124&lt;/_impact_factor&gt;&lt;_isbn&gt;1479-5876 (Electronic); 1479-5876 (Linking)&lt;/_isbn&gt;&lt;_journal&gt;J Transl Med&lt;/_journal&gt;&lt;_keywords&gt;Cell Line; Exosomes/*metabolism; Humans; In Vitro Techniques; Inflammation/pathology/*therapy; Lipopolysaccharides/*pharmacology; Macrophages/*immunology; Mesenchymal Stem Cells/cytology/*drug effects; MicroRNAs/*metabolism&lt;/_keywords&gt;&lt;_language&gt;eng&lt;/_language&gt;&lt;_modified&gt;63452786&lt;/_modified&gt;&lt;_pages&gt;308&lt;/_pages&gt;&lt;_tertiary_title&gt;Journal of translational medicine&lt;/_tertiary_title&gt;&lt;_type_work&gt;Journal Article; Research Support, Non-U.S. Gov&amp;apos;t; Validation Study&lt;/_type_work&gt;&lt;_url&gt;http://www.ncbi.nlm.nih.gov/entrez/query.fcgi?cmd=Retrieve&amp;amp;db=pubmed&amp;amp;dopt=Abstract&amp;amp;list_uids=26386558&amp;amp;query_hl=1&lt;/_url&gt;&lt;_volume&gt;13&lt;/_volume&gt;&lt;/Details&gt;&lt;Extra&gt;&lt;DBUID&gt;{F96A950B-833F-4880-A151-76DA2D6A2879}&lt;/DBUID&gt;&lt;/Extra&gt;&lt;/Item&gt;&lt;/References&gt;&lt;/Group&gt;&lt;/Citation&gt;_x000a_"/>
    <w:docVar w:name="NE.Ref{39E7301F-3E36-4718-B3BB-F3C0C9E327E1}" w:val=" ADDIN NE.Ref.{39E7301F-3E36-4718-B3BB-F3C0C9E327E1}&lt;Citation&gt;&lt;Group&gt;&lt;References&gt;&lt;Item&gt;&lt;ID&gt;868&lt;/ID&gt;&lt;UID&gt;{BBBDF42E-F5F1-404B-AA9B-C5C27F4FCF4C}&lt;/UID&gt;&lt;Title&gt;Exosomes from bone marrow mesenchymal stem cells contain a microRNA that promotes  dormancy in metastatic breast cancer cells&lt;/Title&gt;&lt;Template&gt;Journal Article&lt;/Template&gt;&lt;Star&gt;0&lt;/Star&gt;&lt;Tag&gt;0&lt;/Tag&gt;&lt;Author&gt;Ono, M; Kosaka, N; Tominaga, N; Yoshioka, Y; Takeshita, F; Takahashi, R U; Yoshida, M; Tsuda, H; Tamura, K; Ochiya, T&lt;/Author&gt;&lt;Year&gt;2014&lt;/Year&gt;&lt;Details&gt;&lt;_accession_num&gt;24985346&lt;/_accession_num&gt;&lt;_author_adr&gt;Division of Molecular and Cellular Medicine, National Cancer Center Research  Institute, Tokyo 104-0045, Japan.; Division of Molecular and Cellular Medicine, National Cancer Center Research  Institute, Tokyo 104-0045, Japan.; Division of Molecular and Cellular Medicine, National Cancer Center Research  Institute, Tokyo 104-0045, Japan.; Division of Molecular and Cellular Medicine, National Cancer Center Research  Institute, Tokyo 104-0045, Japan.; Division of Molecular and Cellular Medicine, National Cancer Center Research  Institute, Tokyo 104-0045, Japan.; Division of Molecular and Cellular Medicine, National Cancer Center Research  Institute, Tokyo 104-0045, Japan.; Department of Pathology and Clinical Laboratories, National Cancer Center Hospital,  Tokyo 104-0045, Japan.; Department of Pathology, National Defense Medical College, Saitama 359-0042, Japan.; Breast and Medical Oncology Division, National Cancer Center Hospital, Tokyo  104-0045, Japan.; Division of Molecular and Cellular Medicine, National Cancer Center Research  Institute, Tokyo 104-0045, Japan. tochiya@ncc.go.jp.&lt;/_author_adr&gt;&lt;_collection_scope&gt;SCIE&lt;/_collection_scope&gt;&lt;_created&gt;63326745&lt;/_created&gt;&lt;_date&gt;2014-07-01&lt;/_date&gt;&lt;_date_display&gt;2014 Jul 1&lt;/_date_display&gt;&lt;_doi&gt;10.1126/scisignal.2005231&lt;/_doi&gt;&lt;_impact_factor&gt;   6.481&lt;/_impact_factor&gt;&lt;_isbn&gt;1937-9145 (Electronic); 1945-0877 (Linking)&lt;/_isbn&gt;&lt;_issue&gt;332&lt;/_issue&gt;&lt;_journal&gt;Sci Signal&lt;/_journal&gt;&lt;_language&gt;eng&lt;/_language&gt;&lt;_modified&gt;63326745&lt;/_modified&gt;&lt;_ori_publication&gt;Copyright © 2014, American Association for the Advancement of Science.&lt;/_ori_publication&gt;&lt;_pages&gt;ra63&lt;/_pages&gt;&lt;_subject_headings&gt;Adult; Animals; Bone Marrow Cells/*metabolism/pathology; Breast Neoplasms/*metabolism/pathology; Cell Line, Tumor; Coculture Techniques; Exosomes/*metabolism/pathology; Female; Gene Expression Regulation, Neoplastic; Humans; Intracellular Signaling Peptides and Proteins/biosynthesis; Membrane Proteins/biosynthesis; Mesenchymal Stem Cells/*metabolism/pathology; Mice; Mice, SCID; MicroRNAs/*metabolism; Myristoylated Alanine-Rich C Kinase Substrate; Neoplasm Metastasis; RNA, Neoplasm/*metabolism&lt;/_subject_headings&gt;&lt;_tertiary_title&gt;Science signaling&lt;/_tertiary_title&gt;&lt;_type_work&gt;Clinical Trial; Journal Article&lt;/_type_work&gt;&lt;_url&gt;http://www.ncbi.nlm.nih.gov/entrez/query.fcgi?cmd=Retrieve&amp;amp;db=pubmed&amp;amp;dopt=Abstract&amp;amp;list_uids=24985346&amp;amp;query_hl=1&lt;/_url&gt;&lt;_volume&gt;7&lt;/_volume&gt;&lt;/Details&gt;&lt;Extra&gt;&lt;DBUID&gt;{F96A950B-833F-4880-A151-76DA2D6A2879}&lt;/DBUID&gt;&lt;/Extra&gt;&lt;/Item&gt;&lt;/References&gt;&lt;/Group&gt;&lt;/Citation&gt;_x000a_"/>
    <w:docVar w:name="NE.Ref{3A62779D-516E-49FF-9C15-8B441A3B4B25}" w:val=" ADDIN NE.Ref.{3A62779D-516E-49FF-9C15-8B441A3B4B25}&lt;Citation&gt;&lt;Group&gt;&lt;References&gt;&lt;Item&gt;&lt;ID&gt;830&lt;/ID&gt;&lt;UID&gt;{514D17A4-A31F-44C7-9F27-F3B20596335F}&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ed&gt;63336405&lt;/_accessed&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18082&lt;/_created&gt;&lt;_date&gt;2019-06-01&lt;/_date&gt;&lt;_date_display&gt;2019 Jun 1&lt;/_date_display&gt;&lt;_doi&gt;10.1093/cvr/cvz040&lt;/_doi&gt;&lt;_impact_factor&gt;   8.168&lt;/_impact_factor&gt;&lt;_isbn&gt;1755-3245 (Electronic); 0008-6363 (Print); 0008-6363 (Linking)&lt;/_isbn&gt;&lt;_issue&gt;7&lt;/_issue&gt;&lt;_journal&gt;Cardiovasc Res&lt;/_journal&gt;&lt;_keywords&gt;*Exosomes; *Macrophage polarization; *Mesenchymal stromal cells; *MicroRNA; *Myocardial ischaemia/reperfusion injury&lt;/_keywords&gt;&lt;_language&gt;eng&lt;/_language&gt;&lt;_modified&gt;63440021&lt;/_modified&gt;&lt;_ori_publication&gt;© The Author(s) 2019. Published by Oxford University Press on behalf of the European _x000d__x000a_      Society of Cardiology.&lt;/_ori_publication&gt;&lt;_pages&gt;1205-1216&lt;/_page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Citation&gt;_x000a_"/>
    <w:docVar w:name="NE.Ref{3D02AEFB-0BC3-4A14-ACC8-D872D2444DA2}" w:val=" ADDIN NE.Ref.{3D02AEFB-0BC3-4A14-ACC8-D872D2444DA2}&lt;Citation&gt;&lt;Group&gt;&lt;References&gt;&lt;Item&gt;&lt;ID&gt;783&lt;/ID&gt;&lt;UID&gt;{884F69B5-1C08-4AB7-8947-8890B729AD3A}&lt;/UID&gt;&lt;Title&gt;Analysis of deep sequencing microRNA expression profile from human embryonic stem  cells derived mesenchymal stem cells reveals possible role of let-7 microRNA family  in downstream targeting of hepatic nuclear factor 4 alpha&lt;/Title&gt;&lt;Template&gt;Journal Article&lt;/Template&gt;&lt;Star&gt;0&lt;/Star&gt;&lt;Tag&gt;0&lt;/Tag&gt;&lt;Author&gt;Koh, W; Sheng, C T; Tan, B; Lee, Q Y; Kuznetsov, V; Kiang, L S; Tanavde, V&lt;/Author&gt;&lt;Year&gt;2010&lt;/Year&gt;&lt;Details&gt;&lt;_accession_num&gt;20158877&lt;/_accession_num&gt;&lt;_author_adr&gt;Bioinformatics Institute (BII), Agency of Science Technology and Research (A*STAR),  Matrix, Singapore. winstonk@bii.a-star.edu.sg&lt;/_author_adr&gt;&lt;_collection_scope&gt;SCIE&lt;/_collection_scope&gt;&lt;_created&gt;63316556&lt;/_created&gt;&lt;_date&gt;2010-02-10&lt;/_date&gt;&lt;_date_display&gt;2010 Feb 10&lt;/_date_display&gt;&lt;_doi&gt;10.1186/1471-2164-11-S1-S6&lt;/_doi&gt;&lt;_impact_factor&gt;   3.594&lt;/_impact_factor&gt;&lt;_isbn&gt;1471-2164 (Electronic); 1471-2164 (Linking)&lt;/_isbn&gt;&lt;_issue&gt;Suppl 1&lt;/_issue&gt;&lt;_journal&gt;BMC Genomics&lt;/_journal&gt;&lt;_keywords&gt;Base Sequence; Cell Lineage; Cells, Cultured; Embryonic Stem Cells/cytology/*metabolism; Gene Expression Profiling; Gene Regulatory Networks; Hepatocyte Nuclear Factor 4/*genetics; Humans; Mesenchymal Stem Cells/cytology/*metabolism; MicroRNAs/*analysis/genetics; Transcription, Genetic&lt;/_keywords&gt;&lt;_language&gt;eng&lt;/_language&gt;&lt;_modified&gt;63440010&lt;/_modified&gt;&lt;_pages&gt;S6&lt;/_pages&gt;&lt;_tertiary_title&gt;BMC genomics&lt;/_tertiary_title&gt;&lt;_type_work&gt;Journal Article; Research Support, Non-U.S. Gov&amp;apos;t&lt;/_type_work&gt;&lt;_url&gt;http://www.ncbi.nlm.nih.gov/entrez/query.fcgi?cmd=Retrieve&amp;amp;db=pubmed&amp;amp;dopt=Abstract&amp;amp;list_uids=20158877&amp;amp;query_hl=1&lt;/_url&gt;&lt;_volume&gt;11 Suppl 1&lt;/_volume&gt;&lt;/Details&gt;&lt;Extra&gt;&lt;DBUID&gt;{F96A950B-833F-4880-A151-76DA2D6A2879}&lt;/DBUID&gt;&lt;/Extra&gt;&lt;/Item&gt;&lt;/References&gt;&lt;/Group&gt;&lt;/Citation&gt;_x000a_"/>
    <w:docVar w:name="NE.Ref{3DE35677-A061-4CD6-A963-BB5704D2108A}" w:val=" ADDIN NE.Ref.{3DE35677-A061-4CD6-A963-BB5704D2108A}&lt;Citation&gt;&lt;Group&gt;&lt;References&gt;&lt;Item&gt;&lt;ID&gt;790&lt;/ID&gt;&lt;UID&gt;{EDFAE6DC-C62C-4721-82CC-BD7D277854C5}&lt;/UID&gt;&lt;Title&gt;Mesenchymal stem cells deliver exogenous miR-21 via exosomes to inhibit nucleus  pulposus cell apoptosis and reduce intervertebral disc degeneration&lt;/Title&gt;&lt;Template&gt;Journal Article&lt;/Template&gt;&lt;Star&gt;0&lt;/Star&gt;&lt;Tag&gt;0&lt;/Tag&gt;&lt;Author&gt;Cheng, X; Zhang, G; Zhang, L; Hu, Y; Zhang, K; Sun, X; Zhao, C; Li, H; Li, Y M; Zhao, J&lt;/Author&gt;&lt;Year&gt;2018&lt;/Year&gt;&lt;Details&gt;&lt;_accession_num&gt;28805297&lt;/_accession_num&gt;&lt;_author_adr&gt;Department of Orthopaedic Surgery, Shanghai Key Laboratory of Orthopaedic Implants,  Shanghai Ninth People&amp;apos;s Hospital, Shanghai JiaoTong University School of Medicine,  Shanghai, China.; Department of Neurosurgery, University of Rochester School of Medicine and  Dentistry, Rochester, NY, USA.; Department of Orthopedics, The General Hospital of Chinese People&amp;apos;s Liberation Army,  Beijing, China.; Department of Orthopedics, Subei People&amp;apos;s Hospital of Jiangsu Province, Clinical  Medical College of Yangzhou University, Yangzhou, Jiangsu, China.; Department of Toxicity Evaluation, Shanghai Municipal Center for Disease Control and  Prevention, Shanghai, China.; Department of Orthopaedic Surgery, Shanghai Key Laboratory of Orthopaedic Implants,  Shanghai Ninth People&amp;apos;s Hospital, Shanghai JiaoTong University School of Medicine,  Shanghai, China.; Department of Orthopaedic Surgery, Shanghai Key Laboratory of Orthopaedic Implants,  Shanghai Ninth People&amp;apos;s Hospital, Shanghai JiaoTong University School of Medicine,  Shanghai, China.; Department of Orthopaedic Surgery, Shanghai Key Laboratory of Orthopaedic Implants,  Shanghai Ninth People&amp;apos;s Hospital, Shanghai JiaoTong University School of Medicine,  Shanghai, China.; Department of Orthopaedic Surgery, Shanghai Key Laboratory of Orthopaedic Implants,  Shanghai Ninth People&amp;apos;s Hospital, Shanghai JiaoTong University School of Medicine,  Shanghai, China.; Department of Neurosurgery, University of Rochester School of Medicine and  Dentistry, Rochester, NY, USA.; Department of Orthopaedic Surgery, Shanghai Key Laboratory of Orthopaedic Implants,  Shanghai Ninth People&amp;apos;s Hospital, Shanghai JiaoTong University School of Medicine,  Shanghai, China.&lt;/_author_adr&gt;&lt;_collection_scope&gt;SCIE&lt;/_collection_scope&gt;&lt;_created&gt;63317415&lt;/_created&gt;&lt;_date&gt;2018-01-01&lt;/_date&gt;&lt;_date_display&gt;2018 Jan&lt;/_date_display&gt;&lt;_doi&gt;10.1111/jcmm.13316&lt;/_doi&gt;&lt;_impact_factor&gt;   4.658&lt;/_impact_factor&gt;&lt;_isbn&gt;1582-4934 (Electronic); 1582-1838 (Print); 1582-1838 (Linking)&lt;/_isbn&gt;&lt;_issue&gt;1&lt;/_issue&gt;&lt;_journal&gt;J Cell Mol Med&lt;/_journal&gt;&lt;_keywords&gt;Adult; Animals; *Apoptosis/drug effects; Culture Media, Conditioned/pharmacology; Exosomes/*metabolism/ultrastructure; Female; Humans; Intervertebral Disc Degeneration/*pathology; Male; Mesenchymal Stem Cells/drug effects/*metabolism; MicroRNAs/*administration &amp;amp; dosage/genetics; Middle Aged; Nucleus Pulposus/drug effects/*metabolism; Rats, Sprague-Dawley; Tumor Necrosis Factor-alpha/pharmacology; Young Adult*apoptosis; *exosomes; *intervertebral disc degeneration; *mesenchymal stem cells; *miR-21; *nucleus pulposus cells; *phosphatase and tensin homolog&lt;/_keywords&gt;&lt;_language&gt;eng&lt;/_language&gt;&lt;_modified&gt;63317415&lt;/_modified&gt;&lt;_ori_publication&gt;© 2017 The Authors. Journal of Cellular and Molecular Medicine published by John _x000d__x000a_      Wiley &amp;amp; Sons Ltd and Foundation for Cellular and Molecular Medicine.&lt;/_ori_publication&gt;&lt;_pages&gt;261-276&lt;/_pages&gt;&lt;_tertiary_title&gt;Journal of cellular and molecular medicine&lt;/_tertiary_title&gt;&lt;_type_work&gt;Journal Article; Research Support, Non-U.S. Gov&amp;apos;t&lt;/_type_work&gt;&lt;_url&gt;http://www.ncbi.nlm.nih.gov/entrez/query.fcgi?cmd=Retrieve&amp;amp;db=pubmed&amp;amp;dopt=Abstract&amp;amp;list_uids=28805297&amp;amp;query_hl=1&lt;/_url&gt;&lt;_volume&gt;22&lt;/_volume&gt;&lt;/Details&gt;&lt;Extra&gt;&lt;DBUID&gt;{F96A950B-833F-4880-A151-76DA2D6A2879}&lt;/DBUID&gt;&lt;/Extra&gt;&lt;/Item&gt;&lt;/References&gt;&lt;/Group&gt;&lt;Group&gt;&lt;References&gt;&lt;Item&gt;&lt;ID&gt;789&lt;/ID&gt;&lt;UID&gt;{367B0298-15E3-42A9-B6BE-205BA3659194}&lt;/UID&gt;&lt;Title&gt;MSC-derived exosomes ameliorate erectile dysfunction by alleviation of corpus  cavernosum smooth muscle apoptosis in a rat model of cavernous nerve injury&lt;/Title&gt;&lt;Template&gt;Journal Article&lt;/Template&gt;&lt;Star&gt;0&lt;/Star&gt;&lt;Tag&gt;0&lt;/Tag&gt;&lt;Author&gt;Ouyang, X; Han, X; Chen, Z; Fang, J; Huang, X; Wei, H&lt;/Author&gt;&lt;Year&gt;2018&lt;/Year&gt;&lt;Details&gt;&lt;_accession_num&gt;30257719&lt;/_accession_num&gt;&lt;_author_adr&gt;Department of Gastrointestinal Surgery, The Third Affiliated Hospital of Sun Yat-sen  University, Tianhe Road 600, Guangzhou, 510630, China.; Central Laboratory, The Third Affiliated Hospital of Sun Yat-sen University, Tianhe  Road 600, Guangzhou, 510630, China.; Department of Gastrointestinal Surgery, The Third Affiliated Hospital of Sun Yat-sen  University, Tianhe Road 600, Guangzhou, 510630, China.; Department of Gastrointestinal Surgery, The Third Affiliated Hospital of Sun Yat-sen  University, Tianhe Road 600, Guangzhou, 510630, China.; Central Laboratory, The Third Affiliated Hospital of Sun Yat-sen University, Tianhe  Road 600, Guangzhou, 510630, China.; Department of Gastrointestinal Surgery, The Third Affiliated Hospital of Sun Yat-sen  University, Tianhe Road 600, Guangzhou, 510630, China. drweihb@126.com.&lt;/_author_adr&gt;&lt;_collection_scope&gt;SCIE&lt;/_collection_scope&gt;&lt;_created&gt;63317415&lt;/_created&gt;&lt;_date&gt;2018-09-26&lt;/_date&gt;&lt;_date_display&gt;2018 Sep 26&lt;/_date_display&gt;&lt;_doi&gt;10.1186/s13287-018-1003-1&lt;/_doi&gt;&lt;_impact_factor&gt;   4.627&lt;/_impact_factor&gt;&lt;_isbn&gt;1757-6512 (Electronic); 1757-6512 (Linking)&lt;/_isbn&gt;&lt;_issue&gt;1&lt;/_issue&gt;&lt;_journal&gt;Stem Cell Res Ther&lt;/_journal&gt;&lt;_keywords&gt;Animals; Apoptosis/drug effects; Cell Differentiation/genetics; Disease Models, Animal; Erectile Dysfunction/physiopathology/*therapy; Exosomes/*transplantation; Flow Cytometry; Humans; Hydrogen Peroxide/pharmacology; Male; *Mesenchymal Stem Cell Transplantation; Mesenchymal Stem Cells/cytology; Myocytes, Smooth Muscle/*transplantation; Penile Erection/physiology; Penis/physiopathology; Rats; Rats, Sprague-Dawley*Apoptosis; *Cavernous nerve injury; *Erectile dysfunction; *Exosomes; *Mesenchymal stem cells&lt;/_keywords&gt;&lt;_language&gt;eng&lt;/_language&gt;&lt;_modified&gt;63317415&lt;/_modified&gt;&lt;_pages&gt;246&lt;/_pages&gt;&lt;_tertiary_title&gt;Stem cell research &amp;amp; therapy&lt;/_tertiary_title&gt;&lt;_type_work&gt;Journal Article; Research Support, Non-U.S. Gov&amp;apos;t&lt;/_type_work&gt;&lt;_url&gt;http://www.ncbi.nlm.nih.gov/entrez/query.fcgi?cmd=Retrieve&amp;amp;db=pubmed&amp;amp;dopt=Abstract&amp;amp;list_uids=30257719&amp;amp;query_hl=1&lt;/_url&gt;&lt;_volume&gt;9&lt;/_volume&gt;&lt;/Details&gt;&lt;Extra&gt;&lt;DBUID&gt;{F96A950B-833F-4880-A151-76DA2D6A2879}&lt;/DBUID&gt;&lt;/Extra&gt;&lt;/Item&gt;&lt;/References&gt;&lt;/Group&gt;&lt;Group&gt;&lt;References&gt;&lt;Item&gt;&lt;ID&gt;788&lt;/ID&gt;&lt;UID&gt;{A81941A7-391A-447E-A956-6E0EE627F354}&lt;/UID&gt;&lt;Title&gt;MSC-derived exosomes promote proliferation and inhibit apoptosis of chondrocytes via  lncRNA-KLF3-AS1/miR-206/GIT1 axis in osteoarthritis&lt;/Title&gt;&lt;Template&gt;Journal Article&lt;/Template&gt;&lt;Star&gt;0&lt;/Star&gt;&lt;Tag&gt;0&lt;/Tag&gt;&lt;Author&gt;Liu, Y; Lin, L; Zou, R; Wen, C; Wang, Z; Lin, F&lt;/Author&gt;&lt;Year&gt;2018&lt;/Year&gt;&lt;Details&gt;&lt;_accession_num&gt;30324848&lt;/_accession_num&gt;&lt;_author_adr&gt;a Department of Orthopaedics , Luhe People&amp;apos;s Hospital of Nanjing , Nanjing , China.; a Department of Orthopaedics , Luhe People&amp;apos;s Hospital of Nanjing , Nanjing , China.; a Department of Orthopaedics , Luhe People&amp;apos;s Hospital of Nanjing , Nanjing , China.; a Department of Orthopaedics , Luhe People&amp;apos;s Hospital of Nanjing , Nanjing , China.; a Department of Orthopaedics , Luhe People&amp;apos;s Hospital of Nanjing , Nanjing , China.; a Department of Orthopaedics , Luhe People&amp;apos;s Hospital of Nanjing , Nanjing , China.&lt;/_author_adr&gt;&lt;_collection_scope&gt;SCIE&lt;/_collection_scope&gt;&lt;_created&gt;63317415&lt;/_created&gt;&lt;_date&gt;2018-01-20&lt;/_date&gt;&lt;_date_display&gt;2018&lt;/_date_display&gt;&lt;_doi&gt;10.1080/15384101.2018.1526603&lt;/_doi&gt;&lt;_impact_factor&gt;   3.259&lt;/_impact_factor&gt;&lt;_isbn&gt;1551-4005 (Electronic); 1538-4101 (Print); 1551-4005 (Linking)&lt;/_isbn&gt;&lt;_issue&gt;21-22&lt;/_issue&gt;&lt;_journal&gt;Cell Cycle&lt;/_journal&gt;&lt;_keywords&gt;Animals; *Apoptosis; Arthritis, Experimental/genetics/metabolism/pathology/*surgery; Cell Cycle Proteins/genetics/*metabolism; *Cell Proliferation; Cells, Cultured; Chondrocytes/*metabolism/pathology; Chondrogenesis; Coculture Techniques; Exosomes/genetics/metabolism/*transplantation/ultrastructure; GTPase-Activating Proteins/genetics/*metabolism; Humans; Joints/metabolism/pathology/*surgery; *Mesenchymal Stem Cell Transplantation; *Mesenchymal Stem Cells/metabolism/ultrastructure; Mice, Inbred C57BL; MicroRNAs/genetics/*metabolism; RNA, Long Noncoding/genetics/*metabolism; Signal Transduction*GIT1; *Mesenchymal stem cells; *exosomes; *lncRNA-KLF3-AS1; *miR-206; *osteoarthritis&lt;/_keywords&gt;&lt;_language&gt;eng&lt;/_language&gt;&lt;_modified&gt;63317415&lt;/_modified&gt;&lt;_pages&gt;2411-2422&lt;/_pages&gt;&lt;_tertiary_title&gt;Cell cycle (Georgetown, Tex.)&lt;/_tertiary_title&gt;&lt;_type_work&gt;Journal Article; Research Support, Non-U.S. Gov&amp;apos;t&lt;/_type_work&gt;&lt;_url&gt;http://www.ncbi.nlm.nih.gov/entrez/query.fcgi?cmd=Retrieve&amp;amp;db=pubmed&amp;amp;dopt=Abstract&amp;amp;list_uids=30324848&amp;amp;query_hl=1&lt;/_url&gt;&lt;_volume&gt;17&lt;/_volume&gt;&lt;/Details&gt;&lt;Extra&gt;&lt;DBUID&gt;{F96A950B-833F-4880-A151-76DA2D6A2879}&lt;/DBUID&gt;&lt;/Extra&gt;&lt;/Item&gt;&lt;/References&gt;&lt;/Group&gt;&lt;/Citation&gt;_x000a_"/>
    <w:docVar w:name="NE.Ref{3EA9C8C2-8E6B-4075-B3BE-94AA4BED112F}" w:val=" ADDIN NE.Ref.{3EA9C8C2-8E6B-4075-B3BE-94AA4BED112F}&lt;Citation&gt;&lt;Group&gt;&lt;References&gt;&lt;Item&gt;&lt;ID&gt;837&lt;/ID&gt;&lt;UID&gt;{2899CDF0-B7BF-4EE3-B302-A0011B52EF19}&lt;/UID&gt;&lt;Title&gt;Prophylactic treatment with MSC-derived exosomes attenuates traumatic acute lung  injury in rats&lt;/Title&gt;&lt;Template&gt;Journal Article&lt;/Template&gt;&lt;Star&gt;0&lt;/Star&gt;&lt;Tag&gt;0&lt;/Tag&gt;&lt;Author&gt;Li, Q C; Liang, Y; Su, Z B&lt;/Author&gt;&lt;Year&gt;2019&lt;/Year&gt;&lt;Details&gt;&lt;_accession_num&gt;30892077&lt;/_accession_num&gt;&lt;_author_adr&gt;Department of Gastrointestinal Colorectal and Anal Surgery, China-Japan Union  Hospital of Jilin University , Changchun , People&amp;apos;s Republic of China.; Center of Physical Examination, China-Japan Union Hospital of Jilin University ,  Changchun , People&amp;apos;s Republic of China.; Department of Anesthesiology, China-Japan Union Hospital of Jilin University ,  Changchun , People&amp;apos;s Republic of China.&lt;/_author_adr&gt;&lt;_created&gt;63324651&lt;/_created&gt;&lt;_date&gt;2019-06-01&lt;/_date&gt;&lt;_date_display&gt;2019 Jun 1&lt;/_date_display&gt;&lt;_doi&gt;10.1152/ajplung.00391.2018&lt;/_doi&gt;&lt;_impact_factor&gt;   4.060&lt;/_impact_factor&gt;&lt;_isbn&gt;1522-1504 (Electronic); 1040-0605 (Linking)&lt;/_isbn&gt;&lt;_issue&gt;6&lt;/_issue&gt;&lt;_journal&gt;Am J Physiol Lung Cell Mol Physiol&lt;/_journal&gt;&lt;_keywords&gt;*exosomes; *inflammatory response; *mesenchymal stem cells; *microRNA-124-3p; *oxidative stress injury; *purinergic receptor P2X ligand-gated ion channel 7; *traumatic acute lung injury&lt;/_keywords&gt;&lt;_language&gt;eng&lt;/_language&gt;&lt;_modified&gt;63324651&lt;/_modified&gt;&lt;_pages&gt;L1107-L1117&lt;/_pages&gt;&lt;_subject_headings&gt;Acute Lung Injury/*therapy; Animals; Bronchoalveolar Lavage Fluid/cytology; Cells, Cultured; Dioxoles/metabolism; Disease Models, Animal; Exosomes/*genetics; Hydrogen Peroxide/metabolism; Interleukin-6/metabolism; Interleukin-8/metabolism; Male; Mesenchymal Stem Cells/*cytology; MicroRNAs/genetics/*pharmacology; Purinergic P2X Receptor Antagonists/*pharmacology; Rats; Rats, Sprague-Dawley; Receptors, Purinergic P2X7/*metabolism; Tumor Necrosis Factor-alpha/metabolism&lt;/_subject_headings&gt;&lt;_tertiary_title&gt;American journal of physiology. Lung cellular and molecular physiology&lt;/_tertiary_title&gt;&lt;_type_work&gt;Journal Article; Research Support, Non-U.S. Gov&amp;apos;t&lt;/_type_work&gt;&lt;_url&gt;http://www.ncbi.nlm.nih.gov/entrez/query.fcgi?cmd=Retrieve&amp;amp;db=pubmed&amp;amp;dopt=Abstract&amp;amp;list_uids=30892077&amp;amp;query_hl=1&lt;/_url&gt;&lt;_volume&gt;316&lt;/_volume&gt;&lt;/Details&gt;&lt;Extra&gt;&lt;DBUID&gt;{F96A950B-833F-4880-A151-76DA2D6A2879}&lt;/DBUID&gt;&lt;/Extra&gt;&lt;/Item&gt;&lt;/References&gt;&lt;/Group&gt;&lt;Group&gt;&lt;References&gt;&lt;Item&gt;&lt;ID&gt;827&lt;/ID&gt;&lt;UID&gt;{2E07F93B-27C2-43C1-9616-142D5F94F349}&lt;/UID&gt;&lt;Title&gt;Placenta-derived mesenchymal stromal cells and their exosomes exert therapeutic  effects in Duchenne muscular dystrophy&lt;/Title&gt;&lt;Template&gt;Journal Article&lt;/Template&gt;&lt;Star&gt;0&lt;/Star&gt;&lt;Tag&gt;0&lt;/Tag&gt;&lt;Author&gt;Bier, A; Berenstein, P; Kronfeld, N; Morgoulis, D; Ziv-Av, A; Goldstein, H; Kazimirsky, G; Cazacu, S; Meir, R; Popovtzer, R; Dori, A; Brodie, C&lt;/Author&gt;&lt;Year&gt;2018&lt;/Year&gt;&lt;Details&gt;&lt;_accession_num&gt;29783118&lt;/_accession_num&gt;&lt;_author_adr&gt;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Department of Neurosurgery, Henry Ford Hospital, Detroit, MI, USA.; Faculty of Engineering &amp;amp; Institutes of Nanotechnology &amp;amp; Advanced Materials, Bar-Ilan  University, Ramat-Gan, Israel.; Faculty of Engineering &amp;amp; Institutes of Nanotechnology &amp;amp; Advanced Materials, Bar-Ilan  University, Ramat-Gan, Israel.; Department of Neurology, Talpiot Medical Leadership Program, Chaim Sheba Medical  Center, Ramat-Gan and Sackler Faculty of Medicine, Tel-Aviv University, Israel.; The Mina and Everard Goodman Faculty of Life Sciences, Bar-Ilan University,  Ramat-Gan, Israel; Department of Neurosurgery, Henry Ford Hospital, Detroit, MI,  USA; ExoStem Biotec, Israel. Electronic address: chaya@brodienet.om.&lt;/_author_adr&gt;&lt;_collection_scope&gt;SCI;SCIE;EI&lt;/_collection_scope&gt;&lt;_created&gt;63318030&lt;/_created&gt;&lt;_date&gt;2018-08-01&lt;/_date&gt;&lt;_date_display&gt;2018 Aug&lt;/_date_display&gt;&lt;_doi&gt;10.1016/j.biomaterials.2018.04.055&lt;/_doi&gt;&lt;_impact_factor&gt;  10.273&lt;/_impact_factor&gt;&lt;_isbn&gt;1878-5905 (Electronic); 0142-9612 (Linking)&lt;/_isbn&gt;&lt;_journal&gt;Biomaterials&lt;/_journal&gt;&lt;_keywords&gt;Adipose Tissue/metabolism; Animals; Cell Differentiation/drug effects; Culture Media, Conditioned/metabolism; Dystrophin/metabolism; Exosomes/*metabolism; Extracellular Vesicles/metabolism; Female; Fluorescent Dyes/chemistry; Gene Expression Regulation/drug effects; Gold/chemistry; Humans; Mesenchymal Stem Cell Transplantation/*methods; Mesenchymal Stem Cells/*metabolism; Metal Nanoparticles/chemistry; Mice, Inbred mdx; MicroRNAs/metabolism; Muscular Dystrophy, Duchenne/*drug therapy; Myoblasts/drug effects; Placenta/*cytology/drug effects; Pregnancy; Transfection/methods; Transforming Growth Factor beta/metabolism; Umbilical Cord/metabolism; Utrophin/metabolism*Duchenne muscular dystrophy; *Exosomes; *Mesenchymal stem cells; *Muscle; *Placenta; *miR-29&lt;/_keywords&gt;&lt;_language&gt;eng&lt;/_language&gt;&lt;_modified&gt;63318030&lt;/_modified&gt;&lt;_ori_publication&gt;Copyright © 2018. Published by Elsevier Ltd.&lt;/_ori_publication&gt;&lt;_pages&gt;67-78&lt;/_pages&gt;&lt;_tertiary_title&gt;Biomaterials&lt;/_tertiary_title&gt;&lt;_type_work&gt;Journal Article; Research Support, Non-U.S. Gov&amp;apos;t&lt;/_type_work&gt;&lt;_url&gt;http://www.ncbi.nlm.nih.gov/entrez/query.fcgi?cmd=Retrieve&amp;amp;db=pubmed&amp;amp;dopt=Abstract&amp;amp;list_uids=29783118&amp;amp;query_hl=1&lt;/_url&gt;&lt;_volume&gt;174&lt;/_volume&gt;&lt;/Details&gt;&lt;Extra&gt;&lt;DBUID&gt;{F96A950B-833F-4880-A151-76DA2D6A2879}&lt;/DBUID&gt;&lt;/Extra&gt;&lt;/Item&gt;&lt;/References&gt;&lt;/Group&gt;&lt;/Citation&gt;_x000a_"/>
    <w:docVar w:name="NE.Ref{419F2446-A1B5-4A09-9301-884B43024827}" w:val=" ADDIN NE.Ref.{419F2446-A1B5-4A09-9301-884B43024827}&lt;Citation&gt;&lt;Group&gt;&lt;References&gt;&lt;Item&gt;&lt;ID&gt;749&lt;/ID&gt;&lt;UID&gt;{3989EE67-232E-4DF1-A3D6-2AD990836805}&lt;/UID&gt;&lt;Title&gt;Exosome separation using microfluidic systems: size-based, immunoaffinity-based and dynamic methodologies&lt;/Title&gt;&lt;Template&gt;Journal Article&lt;/Template&gt;&lt;Star&gt;0&lt;/Star&gt;&lt;Tag&gt;0&lt;/Tag&gt;&lt;Author&gt;Yang, F; Liao, X; Tian, Y; Li, G&lt;/Author&gt;&lt;Year&gt;2017&lt;/Year&gt;&lt;Details&gt;&lt;_accession_num&gt;28166394&lt;/_accession_num&gt;&lt;_author_adr&gt;Key Laboratory for Molecular Enzymology and Engineering of Ministry of Education, School of Life Sciences, Jilin University, Changchun, China.; Key Laboratory for Molecular Enzymology and Engineering of Ministry of Education, School of Life Sciences, Jilin University, Changchun, China.; Key Laboratory for Molecular Enzymology and Engineering of Ministry of Education, School of Life Sciences, Jilin University, Changchun, China.; Key Laboratory for Molecular Enzymology and Engineering of Ministry of Education, School of Life Sciences, Jilin University, Changchun, China.; National Engineering Laboratory for AIDS Vaccine, School of Life Sciences, Jilin  University, Changchun, China.&lt;/_author_adr&gt;&lt;_collection_scope&gt;SCIE;EI&lt;/_collection_scope&gt;&lt;_created&gt;63308763&lt;/_created&gt;&lt;_date&gt;2017-04-01&lt;/_date&gt;&lt;_date_display&gt;2017 Apr&lt;/_date_display&gt;&lt;_doi&gt;10.1002/biot.201600699&lt;/_doi&gt;&lt;_impact_factor&gt;   3.543&lt;/_impact_factor&gt;&lt;_isbn&gt;1860-7314 (Electronic); 1860-6768 (Linking)&lt;/_isbn&gt;&lt;_issue&gt;4&lt;/_issue&gt;&lt;_journal&gt;Biotechnol J&lt;/_journal&gt;&lt;_keywords&gt;Biological Transport; Biomarkers/*metabolism; Drug Delivery Systems; Exosomes/genetics/*metabolism; Humans; *Microfluidic Analytical Techniques; Proteins/metabolismExosomes; Extracellular vesicles; Microfluidics; Separation&lt;/_keywords&gt;&lt;_language&gt;eng&lt;/_language&gt;&lt;_modified&gt;63308763&lt;/_modified&gt;&lt;_ori_publication&gt;Copyright (c) 2017 WILEY-VCH Verlag GmbH &amp;amp; Co. KGaA, Weinheim.&lt;/_ori_publication&gt;&lt;_tertiary_title&gt;Biotechnology journal&lt;/_tertiary_title&gt;&lt;_type_work&gt;Journal Article; Review&lt;/_type_work&gt;&lt;_url&gt;http://www.ncbi.nlm.nih.gov/entrez/query.fcgi?cmd=Retrieve&amp;amp;db=pubmed&amp;amp;dopt=Abstract&amp;amp;list_uids=28166394&amp;amp;query_hl=1&lt;/_url&gt;&lt;_volume&gt;12&lt;/_volume&gt;&lt;/Details&gt;&lt;Extra&gt;&lt;DBUID&gt;{F96A950B-833F-4880-A151-76DA2D6A2879}&lt;/DBUID&gt;&lt;/Extra&gt;&lt;/Item&gt;&lt;/References&gt;&lt;/Group&gt;&lt;/Citation&gt;_x000a_"/>
    <w:docVar w:name="NE.Ref{42771090-95BA-4A32-B779-0FA4693F9827}" w:val=" ADDIN NE.Ref.{42771090-95BA-4A32-B779-0FA4693F9827}&lt;Citation&gt;&lt;Group&gt;&lt;References&gt;&lt;Item&gt;&lt;ID&gt;795&lt;/ID&gt;&lt;UID&gt;{D9E7ACC0-37D9-4136-AC74-5BD49162B238}&lt;/UID&gt;&lt;Title&gt;Adipose-Derived Mesenchymal Stem Cells Promote M2 Macrophage Phenotype through  Exosomes&lt;/Title&gt;&lt;Template&gt;Journal Article&lt;/Template&gt;&lt;Star&gt;0&lt;/Star&gt;&lt;Tag&gt;0&lt;/Tag&gt;&lt;Author&gt;Heo, J S; Choi, Y; Kim, H O&lt;/Author&gt;&lt;Year&gt;2019&lt;/Year&gt;&lt;Details&gt;&lt;_accession_num&gt;31781246&lt;/_accession_num&gt;&lt;_author_adr&gt;Cell Therapy Center, Severance Hospital, Seoul 03722, Republic of Korea.; Cell Therapy Center, Severance Hospital, Seoul 03722, Republic of Korea.; Cell Therapy Center, Severance Hospital, Seoul 03722, Republic of Korea.; Department of Laboratory Medicine, Yonsei University College of Medicine, Seoul  03722, Republic of Korea.&lt;/_author_adr&gt;&lt;_collection_scope&gt;SCIE&lt;/_collection_scope&gt;&lt;_created&gt;63317420&lt;/_created&gt;&lt;_date&gt;2019-01-20&lt;/_date&gt;&lt;_date_display&gt;2019&lt;/_date_display&gt;&lt;_doi&gt;10.1155/2019/7921760&lt;/_doi&gt;&lt;_impact_factor&gt;   3.902&lt;/_impact_factor&gt;&lt;_isbn&gt;1687-966X (Print); 1687-9678 (Electronic)&lt;/_isbn&gt;&lt;_journal&gt;Stem Cells Int&lt;/_journal&gt;&lt;_language&gt;eng&lt;/_language&gt;&lt;_modified&gt;63317420&lt;/_modified&gt;&lt;_ori_publication&gt;Copyright © 2019 June Seok Heo et al.&lt;/_ori_publication&gt;&lt;_pages&gt;7921760&lt;/_pages&gt;&lt;_tertiary_title&gt;Stem cells international&lt;/_tertiary_title&gt;&lt;_type_work&gt;Journal Article&lt;/_type_work&gt;&lt;_url&gt;http://www.ncbi.nlm.nih.gov/entrez/query.fcgi?cmd=Retrieve&amp;amp;db=pubmed&amp;amp;dopt=Abstract&amp;amp;list_uids=31781246&amp;amp;query_hl=1&lt;/_url&gt;&lt;_volume&gt;2019&lt;/_volume&gt;&lt;/Details&gt;&lt;Extra&gt;&lt;DBUID&gt;{F96A950B-833F-4880-A151-76DA2D6A2879}&lt;/DBUID&gt;&lt;/Extra&gt;&lt;/Item&gt;&lt;/References&gt;&lt;/Group&gt;&lt;Group&gt;&lt;References&gt;&lt;Item&gt;&lt;ID&gt;797&lt;/ID&gt;&lt;UID&gt;{9B6593C2-DBD1-4BEF-B812-4052A2D3B1FD}&lt;/UID&gt;&lt;Title&gt;Effects of mesenchymal stromal cells on regulatory T cells: Current understanding  and clinical relevance&lt;/Title&gt;&lt;Template&gt;Journal Article&lt;/Template&gt;&lt;Star&gt;0&lt;/Star&gt;&lt;Tag&gt;0&lt;/Tag&gt;&lt;Author&gt;Negi, N; Griffin, M D&lt;/Author&gt;&lt;Year&gt;2020&lt;/Year&gt;&lt;Details&gt;&lt;_accession_num&gt;31995249&lt;/_accession_num&gt;&lt;_author_adr&gt;Regenerative Medicine Institute (REMEDI) at CÚRAM Centre for Research in Medical  Devices, School of Medicine, National University of Ireland Galway, Galway, Ireland.; Regenerative Medicine Institute (REMEDI) at CÚRAM Centre for Research in Medical  Devices, School of Medicine, National University of Ireland Galway, Galway, Ireland.&lt;/_author_adr&gt;&lt;_collection_scope&gt;SCI;SCIE&lt;/_collection_scope&gt;&lt;_created&gt;63317420&lt;/_created&gt;&lt;_date&gt;2020-05-01&lt;/_date&gt;&lt;_date_display&gt;2020 May&lt;/_date_display&gt;&lt;_doi&gt;10.1002/stem.3151&lt;/_doi&gt;&lt;_impact_factor&gt;   5.614&lt;/_impact_factor&gt;&lt;_isbn&gt;1549-4918 (Electronic); 1066-5099 (Print); 1066-5099 (Linking)&lt;/_isbn&gt;&lt;_issue&gt;5&lt;/_issue&gt;&lt;_journal&gt;Stem Cells&lt;/_journal&gt;&lt;_keywords&gt;T cells; adult stem cells; autoimmune disease; cellular therapy; cytokines; immunotherapy; mesenchymal stem cells; stromal cells&lt;/_keywords&gt;&lt;_language&gt;eng&lt;/_language&gt;&lt;_modified&gt;63317420&lt;/_modified&gt;&lt;_ori_publication&gt;©2020 The Authors. Stem Cells published by Wiley Periodicals, Inc. on behalf of _x000d__x000a_      AlphaMed Press 2020.&lt;/_ori_publication&gt;&lt;_pages&gt;596-605&lt;/_pages&gt;&lt;_tertiary_title&gt;Stem cells (Dayton, Ohio)&lt;/_tertiary_title&gt;&lt;_type_work&gt;Journal Article&lt;/_type_work&gt;&lt;_url&gt;http://www.ncbi.nlm.nih.gov/entrez/query.fcgi?cmd=Retrieve&amp;amp;db=pubmed&amp;amp;dopt=Abstract&amp;amp;list_uids=31995249&amp;amp;query_hl=1&lt;/_url&gt;&lt;_volume&gt;38&lt;/_volume&gt;&lt;/Details&gt;&lt;Extra&gt;&lt;DBUID&gt;{F96A950B-833F-4880-A151-76DA2D6A2879}&lt;/DBUID&gt;&lt;/Extra&gt;&lt;/Item&gt;&lt;/References&gt;&lt;/Group&gt;&lt;Group&gt;&lt;References&gt;&lt;Item&gt;&lt;ID&gt;796&lt;/ID&gt;&lt;UID&gt;{E005768F-DEF4-4634-935A-0D32C17FE999}&lt;/UID&gt;&lt;Title&gt;Mesenchymal Stem Cell-Derived Exosomes and Other Extracellular Vesicles as New  Remedies in the Therapy of Inflammatory Diseases&lt;/Title&gt;&lt;Template&gt;Journal Article&lt;/Template&gt;&lt;Star&gt;0&lt;/Star&gt;&lt;Tag&gt;0&lt;/Tag&gt;&lt;Author&gt;Harrell, C R; Jovicic, N; Djonov, V; Arsenijevic, N; Volarevic, V&lt;/Author&gt;&lt;Year&gt;2019&lt;/Year&gt;&lt;Details&gt;&lt;_accession_num&gt;31835680&lt;/_accession_num&gt;&lt;_author_adr&gt;Regenerative Processing Plant, LLC, 34176 US Highway 19 N Palm Harbor, Palm Harbor,  FL 34684, USA.; Department for Microbiology and Immunology, Center for Molecular Medicine and Stem  Cell Research, Faculty of Medical Sciences, University of Kragujevac, 69 Svetozar  Markovic Street, 34000 Kragujevac, Serbia.; Institute of Anatomy, University of Bern, 2 Baltzerstrasse, 3012 Bern, Switzerland.; Department for Microbiology and Immunology, Center for Molecular Medicine and Stem  Cell Research, Faculty of Medical Sciences, University of Kragujevac, 69 Svetozar  Markovic Street, 34000 Kragujevac, Serbia.; Department for Microbiology and Immunology, Center for Molecular Medicine and Stem  Cell Research, Faculty of Medical Sciences, University of Kragujevac, 69 Svetozar  Markovic Street, 34000 Kragujevac, Serbia.&lt;/_author_adr&gt;&lt;_collection_scope&gt;SCIE&lt;/_collection_scope&gt;&lt;_created&gt;63317420&lt;/_created&gt;&lt;_date&gt;2019-12-11&lt;/_date&gt;&lt;_date_display&gt;2019 Dec 11&lt;/_date_display&gt;&lt;_doi&gt;10.3390/cells8121605&lt;/_doi&gt;&lt;_impact_factor&gt;   5.656&lt;/_impact_factor&gt;&lt;_isbn&gt;2073-4409 (Electronic); 2073-4409 (Linking)&lt;/_isbn&gt;&lt;_issue&gt;12&lt;/_issue&gt;&lt;_journal&gt;Cells&lt;/_journal&gt;&lt;_keywords&gt;*extracellular vesicles; *immunosuppression; *mesenchymal stem cells; *regeneration; *therapy&lt;/_keywords&gt;&lt;_language&gt;eng&lt;/_language&gt;&lt;_modified&gt;63317420&lt;/_modified&gt;&lt;_tertiary_title&gt;Cells&lt;/_tertiary_title&gt;&lt;_type_work&gt;Journal Article; Research Support, Non-U.S. Gov&amp;apos;t; Review&lt;/_type_work&gt;&lt;_url&gt;http://www.ncbi.nlm.nih.gov/entrez/query.fcgi?cmd=Retrieve&amp;amp;db=pubmed&amp;amp;dopt=Abstract&amp;amp;list_uids=31835680&amp;amp;query_hl=1&lt;/_url&gt;&lt;_volume&gt;8&lt;/_volume&gt;&lt;/Details&gt;&lt;Extra&gt;&lt;DBUID&gt;{F96A950B-833F-4880-A151-76DA2D6A2879}&lt;/DBUID&gt;&lt;/Extra&gt;&lt;/Item&gt;&lt;/References&gt;&lt;/Group&gt;&lt;/Citation&gt;_x000a_"/>
    <w:docVar w:name="NE.Ref{457DFE45-B8A4-4414-BD7D-60F1799BCBC3}" w:val=" ADDIN NE.Ref.{457DFE45-B8A4-4414-BD7D-60F1799BCBC3}&lt;Citation&gt;&lt;Group&gt;&lt;References&gt;&lt;Item&gt;&lt;ID&gt;889&lt;/ID&gt;&lt;UID&gt;{683ED9E3-3D71-41E6-8165-D9B83DB0B9B0}&lt;/UID&gt;&lt;Title&gt;Manufacturing Exosomes: A Promising Therapeutic Platform&lt;/Title&gt;&lt;Template&gt;Journal Article&lt;/Template&gt;&lt;Star&gt;0&lt;/Star&gt;&lt;Tag&gt;0&lt;/Tag&gt;&lt;Author&gt;Colao, I L; Corteling, R; Bracewell, D; Wall, I&lt;/Author&gt;&lt;Year&gt;2018&lt;/Year&gt;&lt;Details&gt;&lt;_accession_num&gt;29449149&lt;/_accession_num&gt;&lt;_author_adr&gt;Department of Biochemical Engineering, University College London, Gower St, London,  WC1E 6BT, UK.; ReNeuron, Pencoed Business Park, Pencoed, Bridgend, CF35 5HY, UK.; Department of Biochemical Engineering, University College London, Gower St, London,  WC1E 6BT, UK. Electronic address: d.bracewell@ucl.ac.uk.; Department of Biochemical Engineering, University College London, Gower St, London,  WC1E 6BT, UK; Aston Medical Research Institute, School of Life and Health Sciences,  Aston University, Aston Triangle, Birmingham, B4 7ET, UK; Department of  Nanobiomedical Science, BK21+ NBM Global Research Center for Regenerative Medicine &amp;amp;  Institute of Tissue Regeneration Engineering (ITREN), Dankook University, Cheonan,  Republic of Korea. Electronic address: i.wall@aston.ac.uk.&lt;/_author_adr&gt;&lt;_collection_scope&gt;SCI;SCIE&lt;/_collection_scope&gt;&lt;_created&gt;63328082&lt;/_created&gt;&lt;_date&gt;2018-03-01&lt;/_date&gt;&lt;_date_display&gt;2018 Mar&lt;/_date_display&gt;&lt;_doi&gt;10.1016/j.molmed.2018.01.006&lt;/_doi&gt;&lt;_impact_factor&gt;  11.099&lt;/_impact_factor&gt;&lt;_isbn&gt;1471-499X (Electronic); 1471-4914 (Linking)&lt;/_isbn&gt;&lt;_issue&gt;3&lt;/_issue&gt;&lt;_journal&gt;Trends Mol Med&lt;/_journal&gt;&lt;_keywords&gt;*commercial manufacturing; *exosomes; *process development; *regenerative medicine&lt;/_keywords&gt;&lt;_language&gt;eng&lt;/_language&gt;&lt;_modified&gt;63440013&lt;/_modified&gt;&lt;_ori_publication&gt;Copyright © 2018 Elsevier Ltd. All rights reserved.&lt;/_ori_publication&gt;&lt;_pages&gt;242-256&lt;/_pages&gt;&lt;_subject_headings&gt;Animals; Bioreactors; Chemistry, Pharmaceutical; Exosomes/*chemistry/physiology; Humans; Regenerative Medicine; Technology, Pharmaceutical; Translational Medical Research/trends&lt;/_subject_headings&gt;&lt;_tertiary_title&gt;Trends in molecular medicine&lt;/_tertiary_title&gt;&lt;_type_work&gt;Journal Article; Research Support, Non-U.S. Gov&amp;apos;t; Review&lt;/_type_work&gt;&lt;_url&gt;http://www.ncbi.nlm.nih.gov/entrez/query.fcgi?cmd=Retrieve&amp;amp;db=pubmed&amp;amp;dopt=Abstract&amp;amp;list_uids=29449149&amp;amp;query_hl=1&lt;/_url&gt;&lt;_volume&gt;24&lt;/_volume&gt;&lt;/Details&gt;&lt;Extra&gt;&lt;DBUID&gt;{F96A950B-833F-4880-A151-76DA2D6A2879}&lt;/DBUID&gt;&lt;/Extra&gt;&lt;/Item&gt;&lt;/References&gt;&lt;/Group&gt;&lt;/Citation&gt;_x000a_"/>
    <w:docVar w:name="NE.Ref{4600A3CE-62E9-4D87-8178-3D64E3F13236}" w:val=" ADDIN NE.Ref.{4600A3CE-62E9-4D87-8178-3D64E3F13236}&lt;Citation&gt;&lt;Group&gt;&lt;References&gt;&lt;Item&gt;&lt;ID&gt;722&lt;/ID&gt;&lt;UID&gt;{0F2DFFF1-8F86-4E79-BF74-FCDBC211586F}&lt;/UID&gt;&lt;Title&gt;Parkinson&amp;apos;s disease-linked human PARK9/ATP13A2 maintains zinc homeostasis and promotes alpha-Synuclein externalization via exosomes&lt;/Title&gt;&lt;Template&gt;Journal Article&lt;/Template&gt;&lt;Star&gt;0&lt;/Star&gt;&lt;Tag&gt;0&lt;/Tag&gt;&lt;Author&gt;Kong, S M; Chan, B K; Park, J S; Hill, K J; Aitken, J B; Cottle, L; Farghaian, H; Cole, A R; Lay, P A; Sue, C M; Cooper, A A&lt;/Author&gt;&lt;Year&gt;2014&lt;/Year&gt;&lt;Details&gt;&lt;_accession_num&gt;24603074&lt;/_accession_num&gt;&lt;_author_adr&gt;Diabetes and Obesity Program, Garvan Institute of Medical Research, Darlinghurst, New South Wales 2010, Australia.&lt;/_author_adr&gt;&lt;_collection_scope&gt;SCI;SCIE&lt;/_collection_scope&gt;&lt;_created&gt;63306252&lt;/_created&gt;&lt;_date&gt;2014-06-01&lt;/_date&gt;&lt;_date_display&gt;2014 Jun 1&lt;/_date_display&gt;&lt;_doi&gt;10.1093/hmg/ddu099&lt;/_doi&gt;&lt;_impact_factor&gt;   4.544&lt;/_impact_factor&gt;&lt;_isbn&gt;1460-2083 (Electronic); 0964-6906 (Linking)&lt;/_isbn&gt;&lt;_issue&gt;11&lt;/_issue&gt;&lt;_journal&gt;Hum Mol Genet&lt;/_journal&gt;&lt;_keywords&gt;Autophagy; Exosomes/genetics/*metabolism; Homeostasis; Humans; Neurons/enzymology/metabolism; Parkinson Disease/*enzymology/genetics/metabolism; Proton-Translocating ATPases/genetics/*metabolism; Zinc/*metabolism; alpha-Synuclein/genetics/*metabolism&lt;/_keywords&gt;&lt;_language&gt;eng&lt;/_language&gt;&lt;_modified&gt;63306252&lt;/_modified&gt;&lt;_pages&gt;2816-33&lt;/_pages&gt;&lt;_tertiary_title&gt;Human molecular genetics&lt;/_tertiary_title&gt;&lt;_type_work&gt;Journal Article; Research Support, Non-U.S. Gov&amp;apos;t&lt;/_type_work&gt;&lt;_url&gt;http://www.ncbi.nlm.nih.gov/entrez/query.fcgi?cmd=Retrieve&amp;amp;db=pubmed&amp;amp;dopt=Abstract&amp;amp;list_uids=24603074&amp;amp;query_hl=1&lt;/_url&gt;&lt;_volume&gt;23&lt;/_volume&gt;&lt;/Details&gt;&lt;Extra&gt;&lt;DBUID&gt;{F96A950B-833F-4880-A151-76DA2D6A2879}&lt;/DBUID&gt;&lt;/Extra&gt;&lt;/Item&gt;&lt;/References&gt;&lt;/Group&gt;&lt;Group&gt;&lt;References&gt;&lt;Item&gt;&lt;ID&gt;725&lt;/ID&gt;&lt;UID&gt;{2FF7140D-D1EF-45BB-AA79-E6B078590780}&lt;/UID&gt;&lt;Title&gt;Identification of preclinical Alzheimer&amp;apos;s disease by a profile of pathogenic proteins in neurally derived blood exosomes: A case-control study&lt;/Title&gt;&lt;Template&gt;Journal Article&lt;/Template&gt;&lt;Star&gt;0&lt;/Star&gt;&lt;Tag&gt;0&lt;/Tag&gt;&lt;Author&gt;Fiandaca, M S; Kapogiannis, D; Mapstone, M; Boxer, A; Eitan, E; Schwartz, J B; Abner, E L; Petersen, R C; Federoff, H J; Miller, B L; Goetzl, E J&lt;/Author&gt;&lt;Year&gt;2015&lt;/Year&gt;&lt;Details&gt;&lt;_accession_num&gt;25130657&lt;/_accession_num&gt;&lt;_author_adr&gt;Departments of Neurology and Neuroscience, Georgetown University Medical Center,  Washington, DC, USA.; Clinical Research Branch, Intramural Research Program, National Institute on Aging, Baltimore, MD, USA.; Department of Neurology, University of Rochester School of Medicine and Dentistry, Rochester, NY, USA.; Department of Neurology, Memory and Aging Center, UCSF Medical Center, San Francisco, CA, USA.; Clinical Research Branch, Intramural Research Program, National Institute on Aging, Baltimore, MD, USA.; Department of Medicine, UCSF Medical Center and the Jewish Home of San Francisco, San Francisco, CA, USA.; Department of Neurology, Sanders-Brown Center on Aging, University of Kentucky, Lexington, KY, USA.; Department of Neurology, Mayo Clinic, Rochester, MN, USA.; Departments of Neurology and Neuroscience, Georgetown University Medical Center,  Washington, DC, USA.; Department of Neurology, Memory and Aging Center, UCSF Medical Center, San Francisco, CA, USA.; Department of Medicine, UCSF Medical Center and the Jewish Home of San Francisco, San Francisco, CA, USA. Electronic address: edward.goetzl@ucsf.edu.&lt;/_author_adr&gt;&lt;_collection_scope&gt;SCIE&lt;/_collection_scope&gt;&lt;_created&gt;63306257&lt;/_created&gt;&lt;_date&gt;2015-06-01&lt;/_date&gt;&lt;_date_display&gt;2015 Jun&lt;/_date_display&gt;&lt;_doi&gt;10.1016/j.jalz.2014.06.008&lt;/_doi&gt;&lt;_impact_factor&gt;  14.423&lt;/_impact_factor&gt;&lt;_isbn&gt;1552-5279 (Electronic); 1552-5260 (Linking)&lt;/_isbn&gt;&lt;_issue&gt;6&lt;/_issue&gt;&lt;_journal&gt;Alzheimers Dement&lt;/_journal&gt;&lt;_keywords&gt;Aged; Aged, 80 and over; Alzheimer Disease/*blood/classification; Amyloid beta-Peptides/*blood; Biomarkers/blood; Case-Control Studies; Cross-Sectional Studies; Discriminant Analysis; Enzyme-Linked Immunosorbent Assay; Exosomes/*metabolism; Female; Frontotemporal Dementia/*blood/classification; Humans; Male; Middle Aged; Peptide Fragments/*blood; Phosphorylation; Prodromal Symptoms; Retrospective Studies; Severity of Illness Index; Time Factors; tau Proteins/*bloodAbeta1-42; Biomarkers; Neural exosomes; P-Tau; Preclinical AD&lt;/_keywords&gt;&lt;_language&gt;eng&lt;/_language&gt;&lt;_modified&gt;63306257&lt;/_modified&gt;&lt;_ori_publication&gt;Copyright (c) 2015 The Alzheimer&amp;apos;s Association. All rights reserved.&lt;/_ori_publication&gt;&lt;_pages&gt;600-7.e1&lt;/_pages&gt;&lt;_tertiary_title&gt;Alzheimer&amp;apos;s &amp;amp; dementia : the journal of the Alzheimer&amp;apos;s Association&lt;/_tertiary_title&gt;&lt;_type_work&gt;Journal Article; Multicenter Study; Research Support, N.I.H., Extramural; Research Support, N.I.H., Intramural; Research Support, Non-U.S. Gov&amp;apos;t&lt;/_type_work&gt;&lt;_url&gt;http://www.ncbi.nlm.nih.gov/entrez/query.fcgi?cmd=Retrieve&amp;amp;db=pubmed&amp;amp;dopt=Abstract&amp;amp;list_uids=25130657&amp;amp;query_hl=1&lt;/_url&gt;&lt;_volume&gt;11&lt;/_volume&gt;&lt;/Details&gt;&lt;Extra&gt;&lt;DBUID&gt;{F96A950B-833F-4880-A151-76DA2D6A2879}&lt;/DBUID&gt;&lt;/Extra&gt;&lt;/Item&gt;&lt;/References&gt;&lt;/Group&gt;&lt;/Citation&gt;_x000a_"/>
    <w:docVar w:name="NE.Ref{460F9D7A-FFF6-47FC-8730-12AECD371C78}" w:val=" ADDIN NE.Ref.{460F9D7A-FFF6-47FC-8730-12AECD371C78}&lt;Citation&gt;&lt;Group&gt;&lt;References&gt;&lt;Item&gt;&lt;ID&gt;662&lt;/ID&gt;&lt;UID&gt;{33DFEF90-C3F1-49B8-9CAD-13E0993D1DD8}&lt;/UID&gt;&lt;Title&gt;Bone marrow-derived mesenchymal stem cell-derived exosomal microRNA-208a promotes osteosarcoma cell proliferation, migration, and invasion&lt;/Title&gt;&lt;Template&gt;Journal Article&lt;/Template&gt;&lt;Star&gt;0&lt;/Star&gt;&lt;Tag&gt;0&lt;/Tag&gt;&lt;Author&gt;Qin, F; Tang, H; Zhang, Y; Zhang, Z; Huang, P; Zhu, J&lt;/Author&gt;&lt;Year&gt;2020&lt;/Year&gt;&lt;Details&gt;&lt;_accession_num&gt;31637737&lt;/_accession_num&gt;&lt;_author_adr&gt;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lt;/_author_adr&gt;&lt;_collection_scope&gt;SCI;SCIE&lt;/_collection_scope&gt;&lt;_created&gt;63300812&lt;/_created&gt;&lt;_date&gt;2020-05-01&lt;/_date&gt;&lt;_date_display&gt;2020 May&lt;/_date_display&gt;&lt;_doi&gt;10.1002/jcp.29351&lt;/_doi&gt;&lt;_impact_factor&gt;   5.546&lt;/_impact_factor&gt;&lt;_isbn&gt;1097-4652 (Electronic); 0021-9541 (Linking)&lt;/_isbn&gt;&lt;_issue&gt;5&lt;/_issue&gt;&lt;_journal&gt;J Cell Physiol&lt;/_journal&gt;&lt;_keywords&gt;PDCD4; bone marrow-derived mesenchymal stem cells; exosome; microRNA-208a; osteosarcoma&lt;/_keywords&gt;&lt;_language&gt;eng&lt;/_language&gt;&lt;_modified&gt;63452852&lt;/_modified&gt;&lt;_ori_publication&gt;(c) 2019 Wiley Periodicals, Inc.&lt;/_ori_publication&gt;&lt;_pages&gt;4734-4745&lt;/_pages&gt;&lt;_tertiary_title&gt;Journal of cellular physiology&lt;/_tertiary_title&gt;&lt;_type_work&gt;Journal Article&lt;/_type_work&gt;&lt;_url&gt;http://www.ncbi.nlm.nih.gov/entrez/query.fcgi?cmd=Retrieve&amp;amp;db=pubmed&amp;amp;dopt=Abstract&amp;amp;list_uids=31637737&amp;amp;query_hl=1&lt;/_url&gt;&lt;_volume&gt;235&lt;/_volume&gt;&lt;/Details&gt;&lt;Extra&gt;&lt;DBUID&gt;{F96A950B-833F-4880-A151-76DA2D6A2879}&lt;/DBUID&gt;&lt;/Extra&gt;&lt;/Item&gt;&lt;/References&gt;&lt;/Group&gt;&lt;/Citation&gt;_x000a_"/>
    <w:docVar w:name="NE.Ref{46E07B56-992F-4326-A574-4C16DBF7519A}" w:val=" ADDIN NE.Ref.{46E07B56-992F-4326-A574-4C16DBF7519A}&lt;Citation&gt;&lt;Group&gt;&lt;References&gt;&lt;Item&gt;&lt;ID&gt;710&lt;/ID&gt;&lt;UID&gt;{F6B615F7-CB79-4483-9D97-FAEA31FA5640}&lt;/UID&gt;&lt;Title&gt;Multilevel regulation of gene expression by microRNAs&lt;/Title&gt;&lt;Template&gt;Journal Article&lt;/Template&gt;&lt;Star&gt;0&lt;/Star&gt;&lt;Tag&gt;0&lt;/Tag&gt;&lt;Author&gt;Makeyev, E V; Maniatis, T&lt;/Author&gt;&lt;Year&gt;2008&lt;/Year&gt;&lt;Details&gt;&lt;_accession_num&gt;18369137&lt;/_accession_num&gt;&lt;_author_adr&gt;Department of Molecular and Cellular Biology, Harvard University, Cambridge, MA 02138, USA. makeyev@mcb.harvard.edu&lt;/_author_adr&gt;&lt;_collection_scope&gt;SCI;SCIE&lt;/_collection_scope&gt;&lt;_created&gt;63305032&lt;/_created&gt;&lt;_date&gt;2008-03-28&lt;/_date&gt;&lt;_date_display&gt;2008 Mar 28&lt;/_date_display&gt;&lt;_doi&gt;10.1126/science.1152326&lt;/_doi&gt;&lt;_impact_factor&gt;  41.037&lt;/_impact_factor&gt;&lt;_isbn&gt;1095-9203 (Electronic); 0036-8075 (Linking)&lt;/_isbn&gt;&lt;_issue&gt;5871&lt;/_issue&gt;&lt;_journal&gt;Science&lt;/_journal&gt;&lt;_keywords&gt;Alternative Splicing; Animals; Cell Differentiation; *Gene Expression Regulation; Gene Regulatory Networks; Humans; MicroRNAs/*genetics/metabolism; Muscle Cells/cytology/metabolism; Neurons/cytology/metabolism; Transcription Factors/metabolism; Transcription, Genetic&lt;/_keywords&gt;&lt;_language&gt;eng&lt;/_language&gt;&lt;_modified&gt;63305032&lt;/_modified&gt;&lt;_pages&gt;1789-90&lt;/_pages&gt;&lt;_tertiary_title&gt;Science (New York, N.Y.)&lt;/_tertiary_title&gt;&lt;_type_work&gt;Journal Article; Research Support, N.I.H., Extramural; Research Support, Non-U.S. Gov&amp;apos;t&lt;/_type_work&gt;&lt;_url&gt;http://www.ncbi.nlm.nih.gov/entrez/query.fcgi?cmd=Retrieve&amp;amp;db=pubmed&amp;amp;dopt=Abstract&amp;amp;list_uids=18369137&amp;amp;query_hl=1&lt;/_url&gt;&lt;_volume&gt;319&lt;/_volume&gt;&lt;/Details&gt;&lt;Extra&gt;&lt;DBUID&gt;{F96A950B-833F-4880-A151-76DA2D6A2879}&lt;/DBUID&gt;&lt;/Extra&gt;&lt;/Item&gt;&lt;/References&gt;&lt;/Group&gt;&lt;/Citation&gt;_x000a_"/>
    <w:docVar w:name="NE.Ref{47E2CFBB-E6CB-4122-AE5E-1F4EFF2647D5}" w:val=" ADDIN NE.Ref.{47E2CFBB-E6CB-4122-AE5E-1F4EFF2647D5}&lt;Citation&gt;&lt;Group&gt;&lt;References&gt;&lt;Item&gt;&lt;ID&gt;716&lt;/ID&gt;&lt;UID&gt;{3F8C170B-511B-402B-A974-95CFA12971AE}&lt;/UID&gt;&lt;Title&gt;A novel urinary microRNA biomarker panel for detecting gastric cancer&lt;/Title&gt;&lt;Template&gt;Journal Article&lt;/Template&gt;&lt;Star&gt;0&lt;/Star&gt;&lt;Tag&gt;0&lt;/Tag&gt;&lt;Author&gt;Iwasaki, H; Shimura, T; Yamada, T; Okuda, Y; Natsume, M; Kitagawa, M; Horike, S I; Kataoka, H&lt;/Author&gt;&lt;Year&gt;2019&lt;/Year&gt;&lt;Details&gt;&lt;_accession_num&gt;31240436&lt;/_accession_num&gt;&lt;_author_adr&gt;Department of Gastroenterology and Metabolism, Nagoya City University Graduate School of Medical Sciences, 1 Kawasumi, Mizuho-cho, Mizuho-ku, Nagoya, 467-8601,  Aichi, Japan.; Department of Gastroenterology and Metabolism, Nagoya City University Graduate School of Medical Sciences, 1 Kawasumi, Mizuho-cho, Mizuho-ku, Nagoya, 467-8601,  Aichi, Japan. tshimura@med.nagoya-cu.ac.jp.; Okazaki Public Health Center, Okazaki, 1-3 Harusaki, Harisaki-cho, Okazaki, Aichi, Japan.; Department of Gastroenterology and Metabolism, Nagoya City University Graduate School of Medical Sciences, 1 Kawasumi, Mizuho-cho, Mizuho-ku, Nagoya, 467-8601,  Aichi, Japan.; Department of Gastroenterology and Metabolism, Nagoya City University Graduate School of Medical Sciences, 1 Kawasumi, Mizuho-cho, Mizuho-ku, Nagoya, 467-8601,  Aichi, Japan.; Department of Gastroenterology and Metabolism, Nagoya City University Graduate School of Medical Sciences, 1 Kawasumi, Mizuho-cho, Mizuho-ku, Nagoya, 467-8601,  Aichi, Japan.; Advanced Science Research Center, Kanazawa University, 13-1, Takaramachi, Kanazawa, 920-8640, Ishikawa, Japan.; Department of Gastroenterology and Metabolism, Nagoya City University Graduate School of Medical Sciences, 1 Kawasumi, Mizuho-cho, Mizuho-ku, Nagoya, 467-8601,  Aichi, Japan.&lt;/_author_adr&gt;&lt;_collection_scope&gt;SCIE&lt;/_collection_scope&gt;&lt;_created&gt;63305125&lt;/_created&gt;&lt;_date&gt;2019-12-01&lt;/_date&gt;&lt;_date_display&gt;2019 Dec&lt;/_date_display&gt;&lt;_doi&gt;10.1007/s00535-019-01601-w&lt;/_doi&gt;&lt;_impact_factor&gt;   5.130&lt;/_impact_factor&gt;&lt;_isbn&gt;1435-5922 (Electronic); 0944-1174 (Linking)&lt;/_isbn&gt;&lt;_issue&gt;12&lt;/_issue&gt;&lt;_journal&gt;J Gastroenterol&lt;/_journal&gt;&lt;_keywords&gt;Biomarker; Gastric cancer; Urinary miRNA; miR-6807-5p; miR-6856-5p&lt;/_keywords&gt;&lt;_language&gt;eng&lt;/_language&gt;&lt;_modified&gt;63305125&lt;/_modified&gt;&lt;_pages&gt;1061-1069&lt;/_pages&gt;&lt;_tertiary_title&gt;Journal of gastroenterology&lt;/_tertiary_title&gt;&lt;_type_work&gt;Journal Article&lt;/_type_work&gt;&lt;_url&gt;http://www.ncbi.nlm.nih.gov/entrez/query.fcgi?cmd=Retrieve&amp;amp;db=pubmed&amp;amp;dopt=Abstract&amp;amp;list_uids=31240436&amp;amp;query_hl=1&lt;/_url&gt;&lt;_volume&gt;54&lt;/_volume&gt;&lt;/Details&gt;&lt;Extra&gt;&lt;DBUID&gt;{F96A950B-833F-4880-A151-76DA2D6A2879}&lt;/DBUID&gt;&lt;/Extra&gt;&lt;/Item&gt;&lt;/References&gt;&lt;/Group&gt;&lt;/Citation&gt;_x000a_"/>
    <w:docVar w:name="NE.Ref{48BCD851-9605-4810-ABC7-1D60280ACA11}" w:val=" ADDIN NE.Ref.{48BCD851-9605-4810-ABC7-1D60280ACA11}&lt;Citation&gt;&lt;Group&gt;&lt;References&gt;&lt;Item&gt;&lt;ID&gt;730&lt;/ID&gt;&lt;UID&gt;{479A470D-B293-46FD-BD8D-53D76D6AFC8F}&lt;/UID&gt;&lt;Title&gt;Exosomes derived from human umbilical cord mesenchymal stem cells alleviate liver fibrosis&lt;/Title&gt;&lt;Template&gt;Journal Article&lt;/Template&gt;&lt;Star&gt;0&lt;/Star&gt;&lt;Tag&gt;0&lt;/Tag&gt;&lt;Author&gt;Li, T; Yan, Y; Wang, B; Qian, H; Zhang, X; Shen, L; Wang, M; Zhou, Y; Zhu, W; Li, W; Xu, W&lt;/Author&gt;&lt;Year&gt;2013&lt;/Year&gt;&lt;Details&gt;&lt;_accession_num&gt;23002959&lt;/_accession_num&gt;&lt;_author_adr&gt;School of Medical Science and Laboratory Medicine, Jiangsu University, Zhenjiang, Jiangsu, People&amp;apos;s Republic of China.&lt;/_author_adr&gt;&lt;_collection_scope&gt;SCI;SCIE&lt;/_collection_scope&gt;&lt;_created&gt;63306282&lt;/_created&gt;&lt;_date&gt;2013-03-15&lt;/_date&gt;&lt;_date_display&gt;2013 Mar 15&lt;/_date_display&gt;&lt;_doi&gt;10.1089/scd.2012.0395&lt;/_doi&gt;&lt;_impact_factor&gt;   3.082&lt;/_impact_factor&gt;&lt;_isbn&gt;1557-8534 (Electronic); 1547-3287 (Linking)&lt;/_isbn&gt;&lt;_issue&gt;6&lt;/_issue&gt;&lt;_journal&gt;Stem Cells Dev&lt;/_journal&gt;&lt;_keywords&gt;Animals; Carbon Tetrachloride; Cell Differentiation; Cell Extracts/*therapeutic use; Cell Line; Cell Shape; Collagen Type I/metabolism; Collagen Type III/metabolism; Epithelial-Mesenchymal Transition; *Exosomes; Humans; Liver/pathology; Liver Cirrhosis/metabolism/*therapy; Mesenchymal Stem Cells/*metabolism/physiology; Mice; Signal Transduction; Smad Proteins/metabolism; Transforming Growth Factor beta1/physiology; Umbilical Cord/cytology&lt;/_keywords&gt;&lt;_language&gt;eng&lt;/_language&gt;&lt;_modified&gt;63453068&lt;/_modified&gt;&lt;_pages&gt;845-54&lt;/_pages&gt;&lt;_tertiary_title&gt;Stem cells and development&lt;/_tertiary_title&gt;&lt;_type_work&gt;Journal Article; Research Support, Non-U.S. Gov&amp;apos;t&lt;/_type_work&gt;&lt;_url&gt;http://www.ncbi.nlm.nih.gov/entrez/query.fcgi?cmd=Retrieve&amp;amp;db=pubmed&amp;amp;dopt=Abstract&amp;amp;list_uids=23002959&amp;amp;query_hl=1&lt;/_url&gt;&lt;_volume&gt;22&lt;/_volume&gt;&lt;/Details&gt;&lt;Extra&gt;&lt;DBUID&gt;{F96A950B-833F-4880-A151-76DA2D6A2879}&lt;/DBUID&gt;&lt;/Extra&gt;&lt;/Item&gt;&lt;/References&gt;&lt;/Group&gt;&lt;/Citation&gt;_x000a_"/>
    <w:docVar w:name="NE.Ref{49431C76-26F4-432F-AAD8-7BE3A016FE98}" w:val=" ADDIN NE.Ref.{49431C76-26F4-432F-AAD8-7BE3A016FE98}&lt;Citation&gt;&lt;Group&gt;&lt;References&gt;&lt;Item&gt;&lt;ID&gt;917&lt;/ID&gt;&lt;UID&gt;{70CDD0B6-B3E1-4E84-B761-9D5D9E33EBB7}&lt;/UID&gt;&lt;Title&gt;The role of exosomes on colorectal cancer: A review&lt;/Title&gt;&lt;Template&gt;Journal Article&lt;/Template&gt;&lt;Star&gt;0&lt;/Star&gt;&lt;Tag&gt;0&lt;/Tag&gt;&lt;Author&gt;Ruiz-López, L; Blancas, I; Garrido, J M; Mut-Salud, N; Moya-Jódar, M; Osuna, A; Rodríguez-Serrano, F&lt;/Author&gt;&lt;Year&gt;2018&lt;/Year&gt;&lt;Details&gt;&lt;_accession_num&gt;29156509&lt;/_accession_num&gt;&lt;_author_adr&gt;Institute of Biopathology and Regenerative Medicine (IBIMER), University of Granada,  Granada, Spain.; Institute of Biopathology and Regenerative Medicine (IBIMER), University of Granada,  Granada, Spain.; Biosanitary Research Institute of Granada (ibs.GRANADA), Granada, Spain.; Department of Oncology, San Cecilio University Hospital, Granada, Spain.; Institute of Biopathology and Regenerative Medicine (IBIMER), University of Granada,  Granada, Spain.; Biosanitary Research Institute of Granada (ibs.GRANADA), Granada, Spain.; Department of Cardiovascular Surgery, Virgen de las Nieves University Hospital,  Granada, Spain.; Institute of Biopathology and Regenerative Medicine (IBIMER), University of Granada,  Granada, Spain.; Institute of Biopathology and Regenerative Medicine (IBIMER), University of Granada,  Granada, Spain.; Molecular Biochemistry and Parasitology Research Group, Department of Parasitology,  Institute of Biotechnology, Faculty of Sciences, University of Granada, Granada,  Spain.; Institute of Biopathology and Regenerative Medicine (IBIMER), University of Granada,  Granada, Spain.; Biosanitary Research Institute of Granada (ibs.GRANADA), Granada, Spain.; Department of Human Anatomy and Embryology, University of Granada, Granada, Spain.&lt;/_author_adr&gt;&lt;_created&gt;63351142&lt;/_created&gt;&lt;_date&gt;2018-04-01&lt;/_date&gt;&lt;_date_display&gt;2018 Apr&lt;/_date_display&gt;&lt;_doi&gt;10.1111/jgh.14049&lt;/_doi&gt;&lt;_impact_factor&gt;   3.632&lt;/_impact_factor&gt;&lt;_isbn&gt;1440-1746 (Electronic); 0815-9319 (Linking)&lt;/_isbn&gt;&lt;_issue&gt;4&lt;/_issue&gt;&lt;_journal&gt;J Gastroenterol Hepatol&lt;/_journal&gt;&lt;_keywords&gt;biomarkers; colorectal cancer; exosomes; intercellular communication; oncogenic transformation&lt;/_keywords&gt;&lt;_language&gt;eng&lt;/_language&gt;&lt;_modified&gt;63351142&lt;/_modified&gt;&lt;_ori_publication&gt;© 2017 Journal of Gastroenterology and Hepatology Foundation and John Wiley &amp;amp; Sons _x000d__x000a_      Australia, Ltd.&lt;/_ori_publication&gt;&lt;_pages&gt;792-799&lt;/_pages&gt;&lt;_subject_headings&gt;Biomarkers, Tumor; Carcinogenesis; Colorectal Neoplasms/diagnosis/drug therapy/metabolism/*pathology; Disease Progression; Drug Resistance, Neoplasm; Exosomes/*physiology; Humans; Mutation; Neoplasm Proteins/metabolism; Prognosis; Protein Transport; Proto-Oncogenes/genetics; RNA, Neoplasm/metabolism&lt;/_subject_headings&gt;&lt;_tertiary_title&gt;Journal of gastroenterology and hepatology&lt;/_tertiary_title&gt;&lt;_type_work&gt;Journal Article; Review&lt;/_type_work&gt;&lt;_url&gt;http://www.ncbi.nlm.nih.gov/entrez/query.fcgi?cmd=Retrieve&amp;amp;db=pubmed&amp;amp;dopt=Abstract&amp;amp;list_uids=29156509&amp;amp;query_hl=1&lt;/_url&gt;&lt;_volume&gt;33&lt;/_volume&gt;&lt;/Details&gt;&lt;Extra&gt;&lt;DBUID&gt;{F96A950B-833F-4880-A151-76DA2D6A2879}&lt;/DBUID&gt;&lt;/Extra&gt;&lt;/Item&gt;&lt;/References&gt;&lt;/Group&gt;&lt;/Citation&gt;_x000a_"/>
    <w:docVar w:name="NE.Ref{495B393E-8E98-4E33-AE4B-6537A640ACBB}" w:val=" ADDIN NE.Ref.{495B393E-8E98-4E33-AE4B-6537A640ACBB}&lt;Citation&gt;&lt;Group&gt;&lt;References&gt;&lt;Item&gt;&lt;ID&gt;752&lt;/ID&gt;&lt;UID&gt;{44AB66BE-FB69-42FB-ADA6-ADAFB461750D}&lt;/UID&gt;&lt;Title&gt;Rapid isolation of urinary exosomal biomarkers using a nanomembrane ultrafiltration concentrator&lt;/Title&gt;&lt;Template&gt;Journal Article&lt;/Template&gt;&lt;Star&gt;0&lt;/Star&gt;&lt;Tag&gt;0&lt;/Tag&gt;&lt;Author&gt;Cheruvanky, A; Zhou, H; Pisitkun, T; Kopp, J B; Knepper, M A; Yuen, P S; Star, R A&lt;/Author&gt;&lt;Year&gt;2007&lt;/Year&gt;&lt;Details&gt;&lt;_accession_num&gt;17229675&lt;/_accession_num&gt;&lt;_author_adr&gt;Renal Diagnostics and Therapeutics Unit, National Institute of Diabetes and Digestive and Kidney Diseases, National Institutes of Health, Bethesda, MD 20892-1268, USA.&lt;/_author_adr&gt;&lt;_created&gt;63308828&lt;/_created&gt;&lt;_date&gt;2007-05-01&lt;/_date&gt;&lt;_date_display&gt;2007 May&lt;/_date_display&gt;&lt;_doi&gt;10.1152/ajprenal.00434.2006&lt;/_doi&gt;&lt;_impact_factor&gt;   3.323&lt;/_impact_factor&gt;&lt;_isbn&gt;1931-857X (Print); 1522-1466 (Linking)&lt;/_isbn&gt;&lt;_issue&gt;5&lt;/_issue&gt;&lt;_journal&gt;Am J Physiol Renal Physiol&lt;/_journal&gt;&lt;_keywords&gt;Biomarkers/*urine; Glomerulosclerosis, Focal Segmental/*urine; Humans; Male; *Membranes, Artificial; *Nanostructures/standards; Polymers; Preservation, Biological; Proteinuria/*urine; Sialoglycoproteins/urine; Sulfones; Ultrafiltration/*instrumentation/standards&lt;/_keywords&gt;&lt;_language&gt;eng&lt;/_language&gt;&lt;_modified&gt;63308828&lt;/_modified&gt;&lt;_pages&gt;F1657-61&lt;/_pages&gt;&lt;_tertiary_title&gt;American journal of physiology. Renal physiology&lt;/_tertiary_title&gt;&lt;_type_work&gt;Evaluation Study; Journal Article; Research Support, N.I.H., Intramural&lt;/_type_work&gt;&lt;_url&gt;http://www.ncbi.nlm.nih.gov/entrez/query.fcgi?cmd=Retrieve&amp;amp;db=pubmed&amp;amp;dopt=Abstract&amp;amp;list_uids=17229675&amp;amp;query_hl=1&lt;/_url&gt;&lt;_volume&gt;292&lt;/_volume&gt;&lt;/Details&gt;&lt;Extra&gt;&lt;DBUID&gt;{F96A950B-833F-4880-A151-76DA2D6A2879}&lt;/DBUID&gt;&lt;/Extra&gt;&lt;/Item&gt;&lt;/References&gt;&lt;/Group&gt;&lt;/Citation&gt;_x000a_"/>
    <w:docVar w:name="NE.Ref{49BB67A2-65DB-4C0D-8008-9A5210B1808B}" w:val=" ADDIN NE.Ref.{49BB67A2-65DB-4C0D-8008-9A5210B1808B}&lt;Citation&gt;&lt;Group&gt;&lt;References&gt;&lt;Item&gt;&lt;ID&gt;943&lt;/ID&gt;&lt;UID&gt;{3DC59950-042B-4FFC-830D-5E639B00BD49}&lt;/UID&gt;&lt;Title&gt;LncRNA UCA1, Upregulated in CRC Biopsies and Downregulated in Serum Exosomes,  Controls mRNA Expression by RNA-RNA Interactions&lt;/Title&gt;&lt;Template&gt;Journal Article&lt;/Template&gt;&lt;Star&gt;0&lt;/Star&gt;&lt;Tag&gt;0&lt;/Tag&gt;&lt;Author&gt;Barbagallo, C; Brex, D; Caponnetto, A; Cirnigliaro, M; Scalia, M; Magnano, A; Caltabiano, R; Barbagallo, D; Biondi, A; Cappellani, A; Basile, F; Di Pietro, C; Purrello, M; Ragusa, M&lt;/Author&gt;&lt;Year&gt;2018&lt;/Year&gt;&lt;Details&gt;&lt;_accession_num&gt;30195762&lt;/_accession_num&gt;&lt;_author_adr&gt;Department of Biomedical and Biotechnological Sciences, Section of Biology and  Genetics G. Sichel, University of Catania, Catania 95123,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Digestive Endoscopy Service, Vittorio Emanuele Hospital, Catania 95124, Italy.; Department of Medical and Surgical Sciences and Advanced Technologies G.F.  Ingrassia, University of Catania, Catania 95123, Italy.; Department of Biomedical and Biotechnological Sciences, Section of Biology and  Genetics G. Sichel, University of Catania, Catania 95123, Italy.; Department of Surgery, Vittorio Emanuele Hospital, University of Catania, Catania  95124, Italy.; Department of Surgery, Vittorio Emanuele Hospital, University of Catania, Catania  95124, Italy.; Department of Surgery, Vittorio Emanuele Hospital, University of Catania, Catania  95124,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IRCCS Associazione  Oasi Maria S.S., Institute for Research on Mental Retardation and Brain Aging,  Troina (EN) 94018, Italy. Electronic address: mragusa@unict.it.&lt;/_author_adr&gt;&lt;_created&gt;63443417&lt;/_created&gt;&lt;_date&gt;2018-09-07&lt;/_date&gt;&lt;_date_display&gt;2018 Sep 7&lt;/_date_display&gt;&lt;_doi&gt;10.1016/j.omtn.2018.05.009&lt;/_doi&gt;&lt;_impact_factor&gt;   7.032&lt;/_impact_factor&gt;&lt;_isbn&gt;2162-2531 (Print); 2162-2531 (Electronic); 2162-2531 (Linking)&lt;/_isbn&gt;&lt;_journal&gt;Mol Ther Nucleic Acids&lt;/_journal&gt;&lt;_keywords&gt;CEBPB; LINC01764; TUG1; ceRNA network; circHIPK3; circRNAs; colorectal cancer; lncRNAs; miRNAs&lt;/_keywords&gt;&lt;_language&gt;eng&lt;/_language&gt;&lt;_modified&gt;63443417&lt;/_modified&gt;&lt;_ori_publication&gt;Copyright © 2018 The Author(s). Published by Elsevier Inc. All rights reserved.&lt;/_ori_publication&gt;&lt;_pages&gt;229-241&lt;/_pages&gt;&lt;_tertiary_title&gt;Molecular therapy. Nucleic acids&lt;/_tertiary_title&gt;&lt;_type_work&gt;Journal Article&lt;/_type_work&gt;&lt;_url&gt;http://www.ncbi.nlm.nih.gov/entrez/query.fcgi?cmd=Retrieve&amp;amp;db=pubmed&amp;amp;dopt=Abstract&amp;amp;list_uids=30195762&amp;amp;query_hl=1&lt;/_url&gt;&lt;_volume&gt;12&lt;/_volume&gt;&lt;/Details&gt;&lt;Extra&gt;&lt;DBUID&gt;{F96A950B-833F-4880-A151-76DA2D6A2879}&lt;/DBUID&gt;&lt;/Extra&gt;&lt;/Item&gt;&lt;/References&gt;&lt;/Group&gt;&lt;/Citation&gt;_x000a_"/>
    <w:docVar w:name="NE.Ref{4DDE2090-DC73-4F61-B7B7-BFBEE5E07294}" w:val=" ADDIN NE.Ref.{4DDE2090-DC73-4F61-B7B7-BFBEE5E07294}&lt;Citation&gt;&lt;Group&gt;&lt;References&gt;&lt;Item&gt;&lt;ID&gt;829&lt;/ID&gt;&lt;UID&gt;{987F3239-AA1D-4A79-BC9F-06A4F88D692D}&lt;/UID&gt;&lt;Title&gt;Mesenchymal stromal cell-derived exosomes ameliorate peripheral neuropathy in a  mouse model of diabetes&lt;/Title&gt;&lt;Template&gt;Journal Article&lt;/Template&gt;&lt;Star&gt;0&lt;/Star&gt;&lt;Tag&gt;0&lt;/Tag&gt;&lt;Author&gt;Fan, B; Li, C; Szalad, A; Wang, L; Pan, W; Zhang, R; Chopp, M; Zhang, Z G; Liu, X S&lt;/Author&gt;&lt;Year&gt;2020&lt;/Year&gt;&lt;Details&gt;&lt;_accessed&gt;63324619&lt;/_accessed&gt;&lt;_accession_num&gt;31740984&lt;/_accession_num&gt;&lt;_author_adr&gt;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Physics, Oakland University, Rochester, MI, USA.; Department of Neurology, Henry Ford Health System, 2799 West Grand Boulevard,  Detroit, MI, 48202, USA.; Department of Neurology, Henry Ford Health System, 2799 West Grand Boulevard,  Detroit, MI, 48202, USA. xliu2@hfhs.org.&lt;/_author_adr&gt;&lt;_collection_scope&gt;SCI;SCIE&lt;/_collection_scope&gt;&lt;_created&gt;63318068&lt;/_created&gt;&lt;_date&gt;2020-02-01&lt;/_date&gt;&lt;_date_display&gt;2020 Feb&lt;/_date_display&gt;&lt;_doi&gt;10.1007/s00125-019-05043-0&lt;/_doi&gt;&lt;_impact_factor&gt;   7.113&lt;/_impact_factor&gt;&lt;_isbn&gt;1432-0428 (Electronic); 0012-186X (Print); 0012-186X (Linking)&lt;/_isbn&gt;&lt;_issue&gt;2&lt;/_issue&gt;&lt;_journal&gt;Diabetologia&lt;/_journal&gt;&lt;_keywords&gt;*Diabetes; *Diabetic peripheral neuropathy; *Exosomes; *Inflammation; *Mesenchymal stromal cells; *miRNA&lt;/_keywords&gt;&lt;_language&gt;eng&lt;/_language&gt;&lt;_modified&gt;63324619&lt;/_modified&gt;&lt;_pages&gt;431-443&lt;/_pages&gt;&lt;_tertiary_title&gt;Diabetologia&lt;/_tertiary_title&gt;&lt;_type_work&gt;Journal Article; Research Support, N.I.H., Extramural; Research Support, Non-U.S. Gov&amp;apos;t&lt;/_type_work&gt;&lt;_url&gt;http://www.ncbi.nlm.nih.gov/entrez/query.fcgi?cmd=Retrieve&amp;amp;db=pubmed&amp;amp;dopt=Abstract&amp;amp;list_uids=31740984&amp;amp;query_hl=1&lt;/_url&gt;&lt;_volume&gt;63&lt;/_volume&gt;&lt;/Details&gt;&lt;Extra&gt;&lt;DBUID&gt;{F96A950B-833F-4880-A151-76DA2D6A2879}&lt;/DBUID&gt;&lt;/Extra&gt;&lt;/Item&gt;&lt;/References&gt;&lt;/Group&gt;&lt;/Citation&gt;_x000a_"/>
    <w:docVar w:name="NE.Ref{4E2578A9-0CE4-468F-9939-E11588D541FD}" w:val=" ADDIN NE.Ref.{4E2578A9-0CE4-468F-9939-E11588D541FD}&lt;Citation&gt;&lt;Group&gt;&lt;References&gt;&lt;Item&gt;&lt;ID&gt;736&lt;/ID&gt;&lt;UID&gt;{3B9D1286-9A06-40D7-8E0C-8C18D863A6D8}&lt;/UID&gt;&lt;Title&gt;B lymphocytes secrete antigen-presenting vesicles&lt;/Title&gt;&lt;Template&gt;Journal Article&lt;/Template&gt;&lt;Star&gt;0&lt;/Star&gt;&lt;Tag&gt;0&lt;/Tag&gt;&lt;Author&gt;Raposo, G; Nijman, H W; Stoorvogel, W; Liejendekker, R; Harding, C V; Melief, C J; Geuze, H J&lt;/Author&gt;&lt;Year&gt;1996&lt;/Year&gt;&lt;Details&gt;&lt;_accession_num&gt;8642258&lt;/_accession_num&gt;&lt;_author_adr&gt;Department of Cell Biology, Faculty of Medicine and Institute for Biomembranes, Utrecht University, The Netherlands.&lt;/_author_adr&gt;&lt;_collection_scope&gt;SCI;SCIE&lt;/_collection_scope&gt;&lt;_created&gt;63306481&lt;/_created&gt;&lt;_date&gt;1996-03-01&lt;/_date&gt;&lt;_date_display&gt;1996 Mar 1&lt;/_date_display&gt;&lt;_doi&gt;10.1084/jem.183.3.1161&lt;/_doi&gt;&lt;_impact_factor&gt;  10.892&lt;/_impact_factor&gt;&lt;_isbn&gt;0022-1007 (Print); 0022-1007 (Linking)&lt;/_isbn&gt;&lt;_issue&gt;3&lt;/_issue&gt;&lt;_journal&gt;J Exp Med&lt;/_journal&gt;&lt;_keywords&gt;Animals; Antigen-Presenting Cells/immunology; B-Lymphocytes/*immunology/ultrastructure; *Bacterial Proteins; Biotin/metabolism; Cell Fractionation; Cell Line; Cell Line, Transformed; Cell Membrane/immunology; Chaperonin 60; Chaperonins/immunology; Cytoplasmic Granules/*immunology/ultrastructure; Endocytosis; Exocytosis; HLA-DR Antigens/biosynthesis; Herpesvirus 4, Human; Histocompatibility Antigens Class II/biosynthesis; Humans; Lymphocyte Activation; Membrane Fusion; Mice; Protein Conformation&lt;/_keywords&gt;&lt;_language&gt;eng&lt;/_language&gt;&lt;_modified&gt;63306481&lt;/_modified&gt;&lt;_pages&gt;1161-72&lt;/_pages&gt;&lt;_tertiary_title&gt;The Journal of experimental medicine&lt;/_tertiary_title&gt;&lt;_type_work&gt;Journal Article; Research Support, Non-U.S. Gov&amp;apos;t; Research Support, U.S. Gov&amp;apos;t, P.H.S.&lt;/_type_work&gt;&lt;_url&gt;http://www.ncbi.nlm.nih.gov/entrez/query.fcgi?cmd=Retrieve&amp;amp;db=pubmed&amp;amp;dopt=Abstract&amp;amp;list_uids=8642258&amp;amp;query_hl=1&lt;/_url&gt;&lt;_volume&gt;183&lt;/_volume&gt;&lt;/Details&gt;&lt;Extra&gt;&lt;DBUID&gt;{F96A950B-833F-4880-A151-76DA2D6A2879}&lt;/DBUID&gt;&lt;/Extra&gt;&lt;/Item&gt;&lt;/References&gt;&lt;/Group&gt;&lt;/Citation&gt;_x000a_"/>
    <w:docVar w:name="NE.Ref{4EF798C9-FBE7-4978-8067-3C7F035D31CE}" w:val=" ADDIN NE.Ref.{4EF798C9-FBE7-4978-8067-3C7F035D31CE}&lt;Citation&gt;&lt;Group&gt;&lt;References&gt;&lt;Item&gt;&lt;ID&gt;921&lt;/ID&gt;&lt;UID&gt;{2A4C5F82-5CA2-4D1B-A5D9-0764BDF3722E}&lt;/UID&gt;&lt;Title&gt;Umbilical Cord-Derived Mesenchymal Stem Cell-Derived Exosomal MicroRNAs Suppress  Myofibroblast Differentiation by Inhibiting the Transforming Growth Factor-β/SMAD2  Pathway During Wound Healing&lt;/Title&gt;&lt;Template&gt;Journal Article&lt;/Template&gt;&lt;Star&gt;0&lt;/Star&gt;&lt;Tag&gt;0&lt;/Tag&gt;&lt;Author&gt;Fang, S; Xu, C; Zhang, Y; Xue, C; Yang, C; Bi, H; Qian, X; Wu, M; Ji, K; Zhao, Y; Wang, Y; Liu, H; Xing, X&lt;/Author&gt;&lt;Year&gt;2016&lt;/Year&gt;&lt;Details&gt;&lt;_accession_num&gt;27388239&lt;/_accession_num&gt;&lt;_author_adr&gt;Department of Plastic and Reconstruction, Shanghai Changhai Hospital Affiliated to  Second Military Medical University, Shanghai, People&amp;apos;s Republic of China.; Department of Spinal Surgery, Changzheng Hospital Affiliated to Second Military  Medical University, Shanghai, People&amp;apos;s Republic of China.; Department of Emergency and Trauma,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Microbiology, Shanghai Key Laboratory of Medical Biodefense, Second  Military Medical University, Shanghai, People&amp;apos;s Republic of China.; Research Center of Developmental Biology,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mone1030@163.com  wangyuesmmu@163.com houqiliu@126.com.; Research Center of Developmental Biology, Second Military Medical University,  Shanghai, People&amp;apos;s Republic of China Translational Medicine Center, Second Military  Medical University, Shanghai, People&amp;apos;s Republic of China mone1030@163.com  wangyuesmmu@163.com houqiliu@126.com.; Department of Plastic and Reconstruction, Shanghai Changhai Hospital Affiliated to  Second Military Medical University, Shanghai, People&amp;apos;s Republic of China  mone1030@163.com wangyuesmmu@163.com houqiliu@126.com.&lt;/_author_adr&gt;&lt;_created&gt;63352055&lt;/_created&gt;&lt;_date&gt;2016-10-01&lt;/_date&gt;&lt;_date_display&gt;2016 Oct&lt;/_date_display&gt;&lt;_doi&gt;10.5966/sctm.2015-0367&lt;/_doi&gt;&lt;_impact_factor&gt;   5.962&lt;/_impact_factor&gt;&lt;_isbn&gt;2157-6564 (Print); 2157-6580 (Electronic); 2157-6564 (Linking)&lt;/_isbn&gt;&lt;_issue&gt;10&lt;/_issue&gt;&lt;_journal&gt;Stem Cells Transl Med&lt;/_journal&gt;&lt;_keywords&gt;*Exosome; *Mesenchymal stem cells; *MicroRNA; *Myofibroblast; *Transforming growth factor-β&lt;/_keywords&gt;&lt;_language&gt;eng&lt;/_language&gt;&lt;_modified&gt;63352055&lt;/_modified&gt;&lt;_ori_publication&gt;©AlphaMed Press.&lt;/_ori_publication&gt;&lt;_pages&gt;1425-1439&lt;/_pages&gt;&lt;_subject_headings&gt;Animals; Cell Differentiation; Cell Separation; Cicatrix/metabolism/*pathology; Disease Models, Animal; Exosomes/*metabolism; Flow Cytometry; Fluorescent Antibody Technique; High-Throughput Nucleotide Sequencing; Humans; In Situ Hybridization, Fluorescence; *Mesenchymal Stem Cell Transplantation; Mesenchymal Stem Cells/cytology; Mice; Mice, Inbred BALB C; Mice, Inbred ICR; MicroRNAs/*metabolism; Myofibroblasts/*cytology; Signal Transduction/physiology; Smad2 Protein/metabolism; Transforming Growth Factor beta/metabolism; Umbilical Cord/cytology&lt;/_subject_headings&gt;&lt;_tertiary_title&gt;Stem cells translational medicine&lt;/_tertiary_title&gt;&lt;_type_work&gt;Journal Article; Research Support, Non-U.S. Gov&amp;apos;t&lt;/_type_work&gt;&lt;_url&gt;http://www.ncbi.nlm.nih.gov/entrez/query.fcgi?cmd=Retrieve&amp;amp;db=pubmed&amp;amp;dopt=Abstract&amp;amp;list_uids=27388239&amp;amp;query_hl=1&lt;/_url&gt;&lt;_volume&gt;5&lt;/_volume&gt;&lt;/Details&gt;&lt;Extra&gt;&lt;DBUID&gt;{F96A950B-833F-4880-A151-76DA2D6A2879}&lt;/DBUID&gt;&lt;/Extra&gt;&lt;/Item&gt;&lt;/References&gt;&lt;/Group&gt;&lt;/Citation&gt;_x000a_"/>
    <w:docVar w:name="NE.Ref{51588F2F-1D4F-4381-B456-8C714CF0F3A6}" w:val=" ADDIN NE.Ref.{51588F2F-1D4F-4381-B456-8C714CF0F3A6}&lt;Citation&gt;&lt;Group&gt;&lt;References&gt;&lt;Item&gt;&lt;ID&gt;836&lt;/ID&gt;&lt;UID&gt;{EC828C5E-647B-4212-967A-60A903B2B7C9}&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24606&lt;/_created&gt;&lt;_date&gt;2019-06-01&lt;/_date&gt;&lt;_date_display&gt;2019 Jun 1&lt;/_date_display&gt;&lt;_doi&gt;10.1093/cvr/cvz040&lt;/_doi&gt;&lt;_impact_factor&gt;   7.014&lt;/_impact_factor&gt;&lt;_isbn&gt;1755-3245 (Electronic); 0008-6363 (Print); 0008-6363 (Linking)&lt;/_isbn&gt;&lt;_issue&gt;7&lt;/_issue&gt;&lt;_journal&gt;Cardiovasc Res&lt;/_journal&gt;&lt;_keywords&gt;*Exosomes; *Macrophage polarization; *Mesenchymal stromal cells; *MicroRNA; *Myocardial ischaemia/reperfusion injury&lt;/_keywords&gt;&lt;_language&gt;eng&lt;/_language&gt;&lt;_modified&gt;63324606&lt;/_modified&gt;&lt;_ori_publication&gt;© The Author(s) 2019. Published by Oxford University Press on behalf of the European _x000d__x000a_      Society of Cardiology.&lt;/_ori_publication&gt;&lt;_pages&gt;1205-1216&lt;/_page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Group&gt;&lt;References&gt;&lt;Item&gt;&lt;ID&gt;835&lt;/ID&gt;&lt;UID&gt;{0E56A236-CD3E-4DCC-B081-FCF45280D854}&lt;/UID&gt;&lt;Title&gt;LPS-preconditioned mesenchymal stromal cells modify macrophage polarization for  resolution of chronic inflammation via exosome-shuttled let-7b&lt;/Title&gt;&lt;Template&gt;Journal Article&lt;/Template&gt;&lt;Star&gt;0&lt;/Star&gt;&lt;Tag&gt;0&lt;/Tag&gt;&lt;Author&gt;Ti, D; Hao, H; Tong, C; Liu, J; Dong, L; Zheng, J; Zhao, Y; Liu, H; Fu, X; Han, W&lt;/Author&gt;&lt;Year&gt;2015&lt;/Year&gt;&lt;Details&gt;&lt;_accession_num&gt;26386558&lt;/_accession_num&gt;&lt;_author_adr&gt;Institute of Basic Medicine Science, College of Life Science, Chinese PLA General  Hospital, No. 28 Fuxing Road, Beijing, 100853, China. tddee@163.com.; Institute of Basic Medicine Science, College of Life Science, Chinese PLA General  Hospital, No. 28 Fuxing Road, Beijing, 100853, China. haojieh@163.com.; Institute of Basic Medicine Science, College of Life Science, Chinese PLA General  Hospital, No. 28 Fuxing Road, Beijing, 100853, China. tc6636@sina.com.; Institute of Basic Medicine Science, College of Life Science, Chinese PLA General  Hospital, No. 28 Fuxing Road, Beijing, 100853, China. ljj0558@126.com.; Institute of Basic Medicine Science, College of Life Science, Chinese PLA General  Hospital, No. 28 Fuxing Road, Beijing, 100853, China. dl505504@qq.com.; Institute of Basic Medicine Science, College of Life Science, Chinese PLA General  Hospital, No. 28 Fuxing Road, Beijing, 100853, China. zhengjxi@163.com.; Central Laboratory, Hainan Branch of Chinese PLA General Hospital, Sanya, 572013,  China. zhaoyl301@163.com.; Institute of Basic Medicine Science, College of Life Science, Chinese PLA General  Hospital, No. 28 Fuxing Road, Beijing, 100853, China. liu_hui_ling@sohu.com.; Institute of Basic Medicine Science, College of Life Science, Chinese PLA General  Hospital, No. 28 Fuxing Road, Beijing, 100853, China. fuxiaobing@vip.sina.com.; Institute of Basic Medicine Science, College of Life Science, Chinese PLA General  Hospital, No. 28 Fuxing Road, Beijing, 100853, China. hanwdrsw69@yahoo.com.&lt;/_author_adr&gt;&lt;_collection_scope&gt;SCIE&lt;/_collection_scope&gt;&lt;_created&gt;63324606&lt;/_created&gt;&lt;_date&gt;2015-09-19&lt;/_date&gt;&lt;_date_display&gt;2015 Sep 19&lt;/_date_display&gt;&lt;_doi&gt;10.1186/s12967-015-0642-6&lt;/_doi&gt;&lt;_impact_factor&gt;   4.098&lt;/_impact_factor&gt;&lt;_isbn&gt;1479-5876 (Electronic); 1479-5876 (Linking)&lt;/_isbn&gt;&lt;_journal&gt;J Transl Med&lt;/_journal&gt;&lt;_language&gt;eng&lt;/_language&gt;&lt;_modified&gt;63324606&lt;/_modified&gt;&lt;_pages&gt;308&lt;/_pages&gt;&lt;_subject_headings&gt;Cell Line; Exosomes/*metabolism; Humans; In Vitro Techniques; Inflammation/pathology/*therapy; Lipopolysaccharides/*pharmacology; Macrophages/*immunology; Mesenchymal Stem Cells/cytology/*drug effects; MicroRNAs/*metabolism&lt;/_subject_headings&gt;&lt;_tertiary_title&gt;Journal of translational medicine&lt;/_tertiary_title&gt;&lt;_type_work&gt;Journal Article; Research Support, Non-U.S. Gov&amp;apos;t; Validation Study&lt;/_type_work&gt;&lt;_url&gt;http://www.ncbi.nlm.nih.gov/entrez/query.fcgi?cmd=Retrieve&amp;amp;db=pubmed&amp;amp;dopt=Abstract&amp;amp;list_uids=26386558&amp;amp;query_hl=1&lt;/_url&gt;&lt;_volume&gt;13&lt;/_volume&gt;&lt;/Details&gt;&lt;Extra&gt;&lt;DBUID&gt;{F96A950B-833F-4880-A151-76DA2D6A2879}&lt;/DBUID&gt;&lt;/Extra&gt;&lt;/Item&gt;&lt;/References&gt;&lt;/Group&gt;&lt;Group&gt;&lt;References&gt;&lt;Item&gt;&lt;ID&gt;829&lt;/ID&gt;&lt;UID&gt;{987F3239-AA1D-4A79-BC9F-06A4F88D692D}&lt;/UID&gt;&lt;Title&gt;Mesenchymal stromal cell-derived exosomes ameliorate peripheral neuropathy in a  mouse model of diabetes&lt;/Title&gt;&lt;Template&gt;Journal Article&lt;/Template&gt;&lt;Star&gt;0&lt;/Star&gt;&lt;Tag&gt;0&lt;/Tag&gt;&lt;Author&gt;Fan, B; Li, C; Szalad, A; Wang, L; Pan, W; Zhang, R; Chopp, M; Zhang, Z G; Liu, X S&lt;/Author&gt;&lt;Year&gt;2020&lt;/Year&gt;&lt;Details&gt;&lt;_accessed&gt;63324619&lt;/_accessed&gt;&lt;_accession_num&gt;31740984&lt;/_accession_num&gt;&lt;_author_adr&gt;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Physics, Oakland University, Rochester, MI, USA.; Department of Neurology, Henry Ford Health System, 2799 West Grand Boulevard,  Detroit, MI, 48202, USA.; Department of Neurology, Henry Ford Health System, 2799 West Grand Boulevard,  Detroit, MI, 48202, USA. xliu2@hfhs.org.&lt;/_author_adr&gt;&lt;_collection_scope&gt;SCI;SCIE&lt;/_collection_scope&gt;&lt;_created&gt;63318068&lt;/_created&gt;&lt;_date&gt;2020-02-01&lt;/_date&gt;&lt;_date_display&gt;2020 Feb&lt;/_date_display&gt;&lt;_doi&gt;10.1007/s00125-019-05043-0&lt;/_doi&gt;&lt;_impact_factor&gt;   7.113&lt;/_impact_factor&gt;&lt;_isbn&gt;1432-0428 (Electronic); 0012-186X (Print); 0012-186X (Linking)&lt;/_isbn&gt;&lt;_issue&gt;2&lt;/_issue&gt;&lt;_journal&gt;Diabetologia&lt;/_journal&gt;&lt;_keywords&gt;*Diabetes; *Diabetic peripheral neuropathy; *Exosomes; *Inflammation; *Mesenchymal stromal cells; *miRNA&lt;/_keywords&gt;&lt;_language&gt;eng&lt;/_language&gt;&lt;_modified&gt;63324619&lt;/_modified&gt;&lt;_pages&gt;431-443&lt;/_pages&gt;&lt;_tertiary_title&gt;Diabetologia&lt;/_tertiary_title&gt;&lt;_type_work&gt;Journal Article; Research Support, N.I.H., Extramural; Research Support, Non-U.S. Gov&amp;apos;t&lt;/_type_work&gt;&lt;_url&gt;http://www.ncbi.nlm.nih.gov/entrez/query.fcgi?cmd=Retrieve&amp;amp;db=pubmed&amp;amp;dopt=Abstract&amp;amp;list_uids=31740984&amp;amp;query_hl=1&lt;/_url&gt;&lt;_volume&gt;63&lt;/_volume&gt;&lt;/Details&gt;&lt;Extra&gt;&lt;DBUID&gt;{F96A950B-833F-4880-A151-76DA2D6A2879}&lt;/DBUID&gt;&lt;/Extra&gt;&lt;/Item&gt;&lt;/References&gt;&lt;/Group&gt;&lt;/Citation&gt;_x000a_"/>
    <w:docVar w:name="NE.Ref{5227E270-32F4-4175-839E-98A527945540}" w:val=" ADDIN NE.Ref.{5227E270-32F4-4175-839E-98A527945540}&lt;Citation&gt;&lt;Group&gt;&lt;References&gt;&lt;Item&gt;&lt;ID&gt;777&lt;/ID&gt;&lt;UID&gt;{30FED257-F0CA-4BFA-A1F1-C5C43B2BC3D2}&lt;/UID&gt;&lt;Title&gt;Comparative Proteomic Analysis of Exosomes and Microvesicles in Human Saliva for  Lung Cancer&lt;/Title&gt;&lt;Template&gt;Journal Article&lt;/Template&gt;&lt;Star&gt;0&lt;/Star&gt;&lt;Tag&gt;0&lt;/Tag&gt;&lt;Author&gt;Sun, Y; Huo, C; Qiao, Z; Shang, Z; Uzzaman, A; Liu, S; Jiang, X; Fan, L Y; Ji, L; Guan, X; Cao, C X; Xiao, H&lt;/Author&gt;&lt;Year&gt;2018&lt;/Year&gt;&lt;Details&gt;&lt;_accession_num&gt;29397740&lt;/_accession_num&gt;&lt;_author_adr&gt;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 Department of Thoracic Surgery, Ninth People&amp;apos;s Hospital, School of Medicine, Shanghai Jiao Tong University , Shanghai 200011, China.; State Key Laboratory of Microbial Metabolism, School of Life Sciences and Biotechnology, Shanghai Jiao Tong University , Shanghai 200240, China.; State Key Laboratory of Microbial Metabolism, School of Life Sciences and Biotechnology, Shanghai Jiao Tong University , Shanghai 200240, China.&lt;/_author_adr&gt;&lt;_collection_scope&gt;SCI;SCIE&lt;/_collection_scope&gt;&lt;_created&gt;63315191&lt;/_created&gt;&lt;_date&gt;2018-03-02&lt;/_date&gt;&lt;_date_display&gt;2018 Mar 2&lt;/_date_display&gt;&lt;_doi&gt;10.1021/acs.jproteome.7b00770&lt;/_doi&gt;&lt;_impact_factor&gt;   4.074&lt;/_impact_factor&gt;&lt;_isbn&gt;1535-3907 (Electronic); 1535-3893 (Linking)&lt;/_isbn&gt;&lt;_issue&gt;3&lt;/_issue&gt;&lt;_journal&gt;J Proteome Res&lt;/_journal&gt;&lt;_keywords&gt;Biomarkers, Tumor/*genetics/metabolism; Case-Control Studies; Cell-Derived Microparticles/*chemistry; Chromatography, Liquid; Exosomes/*chemistry; Gene Expression; Gene Expression Profiling; Glycoproteins/genetics/metabolism; Humans; Lung Neoplasms/*diagnosis/genetics/metabolism; Membrane Proteins/genetics/metabolism; Mucin-5B/genetics/metabolism; Neoplasm Proteins/*genetics/metabolism; Phosphoproteins/genetics/metabolism; Proteome/*genetics/metabolism; Proteomics/methods; Saliva/*chemistry; Tandem Mass Spectrometry; ras GTPase-Activating Proteins/genetics/metabolism*exosomes; *extracellular vesicles; *lung cancer; *microvesicles; *proteomics; *saliva&lt;/_keywords&gt;&lt;_language&gt;eng&lt;/_language&gt;&lt;_modified&gt;63440029&lt;/_modified&gt;&lt;_pages&gt;1101-1107&lt;/_pages&gt;&lt;_tertiary_title&gt;Journal of proteome research&lt;/_tertiary_title&gt;&lt;_type_work&gt;Comparative Study; Journal Article; Research Support, Non-U.S. Gov&amp;apos;t&lt;/_type_work&gt;&lt;_url&gt;http://www.ncbi.nlm.nih.gov/entrez/query.fcgi?cmd=Retrieve&amp;amp;db=pubmed&amp;amp;dopt=Abstract&amp;amp;list_uids=29397740&amp;amp;query_hl=1&lt;/_url&gt;&lt;_volume&gt;17&lt;/_volume&gt;&lt;/Details&gt;&lt;Extra&gt;&lt;DBUID&gt;{F96A950B-833F-4880-A151-76DA2D6A2879}&lt;/DBUID&gt;&lt;/Extra&gt;&lt;/Item&gt;&lt;/References&gt;&lt;/Group&gt;&lt;Group&gt;&lt;References&gt;&lt;Item&gt;&lt;ID&gt;779&lt;/ID&gt;&lt;UID&gt;{9A2B6B83-9562-488A-B47D-8962DD29BB9A}&lt;/UID&gt;&lt;Title&gt;Comparative proteomics evaluation of plasma exosome isolation techniques and assessment of the stability of exosomes in normal human blood plasma&lt;/Title&gt;&lt;Template&gt;Journal Article&lt;/Template&gt;&lt;Star&gt;0&lt;/Star&gt;&lt;Tag&gt;0&lt;/Tag&gt;&lt;Author&gt;Kalra, H; Adda, C G; Liem, M; Ang, C S; Mechler, A; Simpson, R J; Hulett, M D; Mathivanan, S&lt;/Author&gt;&lt;Year&gt;2013&lt;/Year&gt;&lt;Details&gt;&lt;_accession_num&gt;24115447&lt;/_accession_num&gt;&lt;_author_adr&gt;Department of Biochemistry, La Trobe Institute for Molecular Science, La Trobe University, Melbourne, Victoria, Australia.&lt;/_author_adr&gt;&lt;_collection_scope&gt;SCI;SCIE&lt;/_collection_scope&gt;&lt;_created&gt;63315191&lt;/_created&gt;&lt;_date&gt;2013-11-01&lt;/_date&gt;&lt;_date_display&gt;2013 Nov&lt;/_date_display&gt;&lt;_doi&gt;10.1002/pmic.201300282&lt;/_doi&gt;&lt;_impact_factor&gt;   3.254&lt;/_impact_factor&gt;&lt;_isbn&gt;1615-9861 (Electronic); 1615-9853 (Linking)&lt;/_isbn&gt;&lt;_issue&gt;22&lt;/_issue&gt;&lt;_journal&gt;Proteomics&lt;/_journal&gt;&lt;_keywords&gt;Biomarkers; Blotting, Western; Exosomes/*chemistry; Humans; Mass Spectrometry; Plasma/*chemistry/*cytology; Proteome/*analysis/chemistry; Proteomics/*methods; ViscosityAnimal proteomics; Biomarkers; Exosomes; Targeted drug delivery&lt;/_keywords&gt;&lt;_language&gt;eng&lt;/_language&gt;&lt;_modified&gt;63440032&lt;/_modified&gt;&lt;_ori_publication&gt;(c) 2013 WILEY-VCH Verlag GmbH &amp;amp; Co. KGaA, Weinheim.&lt;/_ori_publication&gt;&lt;_pages&gt;3354-64&lt;/_pages&gt;&lt;_tertiary_title&gt;Proteomics&lt;/_tertiary_title&gt;&lt;_type_work&gt;Journal Article; Research Support, Non-U.S. Gov&amp;apos;t&lt;/_type_work&gt;&lt;_url&gt;http://www.ncbi.nlm.nih.gov/entrez/query.fcgi?cmd=Retrieve&amp;amp;db=pubmed&amp;amp;dopt=Abstract&amp;amp;list_uids=24115447&amp;amp;query_hl=1&lt;/_url&gt;&lt;_volume&gt;13&lt;/_volume&gt;&lt;/Details&gt;&lt;Extra&gt;&lt;DBUID&gt;{F96A950B-833F-4880-A151-76DA2D6A2879}&lt;/DBUID&gt;&lt;/Extra&gt;&lt;/Item&gt;&lt;/References&gt;&lt;/Group&gt;&lt;Group&gt;&lt;References&gt;&lt;Item&gt;&lt;ID&gt;780&lt;/ID&gt;&lt;UID&gt;{1A5A83D7-09B7-4A77-A9FD-C4167A4B19C0}&lt;/UID&gt;&lt;Title&gt;Large-scale proteomics and phosphoproteomics of urinary exosomes&lt;/Title&gt;&lt;Template&gt;Journal Article&lt;/Template&gt;&lt;Star&gt;0&lt;/Star&gt;&lt;Tag&gt;0&lt;/Tag&gt;&lt;Author&gt;Gonzales, P A; Pisitkun, T; Hoffert, J D; Tchapyjnikov, D; Star, R A; Kleta, R; Wang, N S; Knepper, M A&lt;/Author&gt;&lt;Year&gt;2009&lt;/Year&gt;&lt;Details&gt;&lt;_accession_num&gt;19056867&lt;/_accession_num&gt;&lt;_author_adr&gt;Laboratory of Kidney and Electrolyte Metabolism, National Heart, Lung, and Blood  Institute, National Institutes of Health, Bethesda, MD 20892, USA.&lt;/_author_adr&gt;&lt;_collection_scope&gt;SCI;SCIE&lt;/_collection_scope&gt;&lt;_created&gt;63315191&lt;/_created&gt;&lt;_date&gt;2009-02-01&lt;/_date&gt;&lt;_date_display&gt;2009 Feb&lt;/_date_display&gt;&lt;_doi&gt;10.1681/ASN.2008040406&lt;/_doi&gt;&lt;_impact_factor&gt;   9.274&lt;/_impact_factor&gt;&lt;_isbn&gt;1533-3450 (Electronic); 1046-6673 (Linking)&lt;/_isbn&gt;&lt;_issue&gt;2&lt;/_issue&gt;&lt;_journal&gt;J Am Soc Nephrol&lt;/_journal&gt;&lt;_keywords&gt;Adenosine Triphosphatases/chemistry; Adult; Bartter Syndrome/urine; Chromatography, Liquid/methods; Exosomes/metabolism; Female; Humans; Male; Mass Spectrometry/methods; Phosphoproteins/chemistry; Phosphorylation; Proteome; Proteomics/*methods; Thiazides/chemistry; *Urine&lt;/_keywords&gt;&lt;_language&gt;eng&lt;/_language&gt;&lt;_modified&gt;63440033&lt;/_modified&gt;&lt;_pages&gt;363-79&lt;/_pages&gt;&lt;_tertiary_title&gt;Journal of the American Society of Nephrology : JASN&lt;/_tertiary_title&gt;&lt;_type_work&gt;Journal Article&lt;/_type_work&gt;&lt;_url&gt;http://www.ncbi.nlm.nih.gov/entrez/query.fcgi?cmd=Retrieve&amp;amp;db=pubmed&amp;amp;dopt=Abstract&amp;amp;list_uids=19056867&amp;amp;query_hl=1&lt;/_url&gt;&lt;_volume&gt;20&lt;/_volume&gt;&lt;/Details&gt;&lt;Extra&gt;&lt;DBUID&gt;{F96A950B-833F-4880-A151-76DA2D6A2879}&lt;/DBUID&gt;&lt;/Extra&gt;&lt;/Item&gt;&lt;/References&gt;&lt;/Group&gt;&lt;Group&gt;&lt;References&gt;&lt;Item&gt;&lt;ID&gt;778&lt;/ID&gt;&lt;UID&gt;{6CFD9427-1ED1-4199-A09E-12F751C52D0F}&lt;/UID&gt;&lt;Title&gt;Lipidomic and proteomic analysis of exosomes from mouse cortical collecting duct  cells&lt;/Title&gt;&lt;Template&gt;Journal Article&lt;/Template&gt;&lt;Star&gt;0&lt;/Star&gt;&lt;Tag&gt;0&lt;/Tag&gt;&lt;Author&gt;Dang, V D; Jella, K K; Ragheb, RRT; Denslow, N D; Alli, A A&lt;/Author&gt;&lt;Year&gt;2017&lt;/Year&gt;&lt;Details&gt;&lt;_accession_num&gt;28821634&lt;/_accession_num&gt;&lt;_author_adr&gt;Department of Physiological Sciences, University of Florida, Gainesville, Florida, USA.; Center for Environmental and Human Toxicology, University of Florida, Gainesville, Florida, USA.; Department of Veterinary Diagnostic and Production Animal Production, Iowa State  University, Ames, Iowa, USA.; Department of Radiation Oncology, Emory University School of Medicine, Atlanta, Georgia, USA.; Malvern Instruments, Westborough, Massachusetts, USA.; Department of Physiological Sciences, University of Florida, Gainesville, Florida, USA.; Center for Environmental and Human Toxicology, University of Florida, Gainesville, Florida, USA.; Department of Physiology and Functional Genomics, University of Florida College of Medicine, Gainesville, Florida, USA; aalli@ufl.edu.; Division of Nephrology, Hypertension, and Renal Transplantation, Department of Medicine, University of Florida College of Medicine, Gainesville, Florida, USA.&lt;/_author_adr&gt;&lt;_collection_scope&gt;SCI;SCIE&lt;/_collection_scope&gt;&lt;_created&gt;63315191&lt;/_created&gt;&lt;_date&gt;2017-12-01&lt;/_date&gt;&lt;_date_display&gt;2017 Dec&lt;/_date_display&gt;&lt;_doi&gt;10.1096/fj.201700417R&lt;/_doi&gt;&lt;_impact_factor&gt;   4.966&lt;/_impact_factor&gt;&lt;_isbn&gt;1530-6860 (Electronic); 0892-6638 (Linking)&lt;/_isbn&gt;&lt;_issue&gt;12&lt;/_issue&gt;&lt;_journal&gt;FASEB J&lt;/_journal&gt;&lt;_keywords&gt;14-3-3 Proteins/metabolism; Animals; Annexin A1/metabolism; Annexin A3/metabolism; Blotting, Western; Cardiolipins/metabolism; Cell Membrane/metabolism; Cells, Cultured; Chromatography, Liquid; Electrophoresis, Polyacrylamide Gel; Exosomes/*metabolism; Kidney Tubules, Collecting/*cytology/*metabolism; Mice; Microfilament Proteins/metabolism; Nanoparticles; Phospholipids/metabolism; *Proteomics; Sphingomyelins/metabolism; Tandem Mass Spectrometry; Temperature*NanoSight; *cardiolipin; *exosomal; *mpkCCD; *sphingomyelin&lt;/_keywords&gt;&lt;_language&gt;eng&lt;/_language&gt;&lt;_modified&gt;63440035&lt;/_modified&gt;&lt;_ori_publication&gt;(c) FASEB.&lt;/_ori_publication&gt;&lt;_pages&gt;5399-5408&lt;/_pages&gt;&lt;_tertiary_title&gt;FASEB journal : official publication of the Federation of American Societies for _x000d__x000a_      Experimental Biology&lt;/_tertiary_title&gt;&lt;_type_work&gt;Journal Article; Research Support, N.I.H., Extramural; Research Support, Non-U.S. Gov&amp;apos;t&lt;/_type_work&gt;&lt;_url&gt;http://www.ncbi.nlm.nih.gov/entrez/query.fcgi?cmd=Retrieve&amp;amp;db=pubmed&amp;amp;dopt=Abstract&amp;amp;list_uids=28821634&amp;amp;query_hl=1&lt;/_url&gt;&lt;_volume&gt;31&lt;/_volume&gt;&lt;/Details&gt;&lt;Extra&gt;&lt;DBUID&gt;{F96A950B-833F-4880-A151-76DA2D6A2879}&lt;/DBUID&gt;&lt;/Extra&gt;&lt;/Item&gt;&lt;/References&gt;&lt;/Group&gt;&lt;/Citation&gt;_x000a_"/>
    <w:docVar w:name="NE.Ref{545335BE-6873-4522-A1F6-FAE93FCE4DF7}" w:val=" ADDIN NE.Ref.{545335BE-6873-4522-A1F6-FAE93FCE4DF7}&lt;Citation&gt;&lt;Group&gt;&lt;References&gt;&lt;Item&gt;&lt;ID&gt;918&lt;/ID&gt;&lt;UID&gt;{439DEBC2-E494-4F04-8165-9F75B51CD887}&lt;/UID&gt;&lt;Title&gt;Exosomes regulate neurogenesis and circuit assembly&lt;/Title&gt;&lt;Template&gt;Journal Article&lt;/Template&gt;&lt;Star&gt;0&lt;/Star&gt;&lt;Tag&gt;0&lt;/Tag&gt;&lt;Author&gt;Sharma, P; Mesci, P; Carromeu, C; McClatchy, D R; Schiapparelli, L; Yates, JR Rd; Muotri, A R; Cline, H T&lt;/Author&gt;&lt;Year&gt;2019&lt;/Year&gt;&lt;Details&gt;&lt;_accession_num&gt;31320591&lt;/_accession_num&gt;&lt;_author_adr&gt;Neuroscience Department, The Scripps Research Institute, La Jolla, CA 92093.; The Dorris Neuroscience Center, The Scripps Research Institute, La Jolla, CA 92093.; Department of Pediatrics/Rady Children&amp;apos;s Hospital San Diego, University of  California San Diego School of Medicine, La Jolla, CA 92093.; Department of Cellular &amp;amp; Molecular Medicine, University of California San Diego  School of Medicine, La Jolla, CA 92093.; Department of Pediatrics/Rady Children&amp;apos;s Hospital San Diego, University of  California San Diego School of Medicine, La Jolla, CA 92093.; Department of Cellular &amp;amp; Molecular Medicine, University of California San Diego  School of Medicine, La Jolla, CA 92093.; Department of Chemistry, The Scripps Research Institute, La Jolla, CA 92093.; Neuroscience Department, The Scripps Research Institute, La Jolla, CA 92093.; The Dorris Neuroscience Center, The Scripps Research Institute, La Jolla, CA 92093.; Neuroscience Department, The Scripps Research Institute, La Jolla, CA 92093.; Department of Chemistry, The Scripps Research Institute, La Jolla, CA 92093.; Department of Pediatrics/Rady Children&amp;apos;s Hospital San Diego, University of  California San Diego School of Medicine, La Jolla, CA 92093.; Department of Cellular &amp;amp; Molecular Medicine, University of California San Diego  School of Medicine, La Jolla, CA 92093.; Kavli Institute for Brain and Mind, University of California San Diego, La Jolla, CA  92093.; Center for Academic Research and Training in Anthropogeny, La Jolla, CA 92093.; Neuroscience Department, The Scripps Research Institute, La Jolla, CA 92093;  cline@scripps.edu.; The Dorris Neuroscience Center, The Scripps Research Institute, La Jolla, CA 92093.&lt;/_author_adr&gt;&lt;_created&gt;63351164&lt;/_created&gt;&lt;_date&gt;2019-08-06&lt;/_date&gt;&lt;_date_display&gt;2019 Aug 6&lt;/_date_display&gt;&lt;_doi&gt;10.1073/pnas.1902513116&lt;/_doi&gt;&lt;_impact_factor&gt;   9.412&lt;/_impact_factor&gt;&lt;_isbn&gt;1091-6490 (Electronic); 0027-8424 (Print); 0027-8424 (Linking)&lt;/_isbn&gt;&lt;_issue&gt;32&lt;/_issue&gt;&lt;_journal&gt;Proc Natl Acad Sci U S A&lt;/_journal&gt;&lt;_keywords&gt;*Rett syndrome; *exosomes; *extracellular vesicle; *neuronal development; *synaptogenesis&lt;/_keywords&gt;&lt;_language&gt;eng&lt;/_language&gt;&lt;_modified&gt;63440038&lt;/_modified&gt;&lt;_ori_publication&gt;Copyright © 2019 the Author(s). Published by PNAS.&lt;/_ori_publication&gt;&lt;_pages&gt;16086-16094&lt;/_pages&gt;&lt;_subject_headings&gt;Action Potentials; Animals; Cell Count; Cell Differentiation; Cell Proliferation; Cells, Cultured; Dentate Gyrus/cytology; Exosomes/*metabolism; Humans; Induced Pluripotent Stem Cells/cytology/metabolism; Methyl-CpG-Binding Protein 2/deficiency/metabolism; Mice; Nerve Net/*metabolism; *Neurogenesis; Neurons/cytology/metabolism; Signal Transduction; Spheroids, Cellular/cytology; Synapses/metabolism&lt;/_subject_headings&gt;&lt;_tertiary_title&gt;Proceedings of the National Academy of Sciences of the United States of America&lt;/_tertiary_title&gt;&lt;_type_work&gt;Journal Article; Research Support, N.I.H., Extramural; Research Support, Non-U.S. Gov&amp;apos;t&lt;/_type_work&gt;&lt;_url&gt;http://www.ncbi.nlm.nih.gov/entrez/query.fcgi?cmd=Retrieve&amp;amp;db=pubmed&amp;amp;dopt=Abstract&amp;amp;list_uids=31320591&amp;amp;query_hl=1&lt;/_url&gt;&lt;_volume&gt;116&lt;/_volume&gt;&lt;/Details&gt;&lt;Extra&gt;&lt;DBUID&gt;{F96A950B-833F-4880-A151-76DA2D6A2879}&lt;/DBUID&gt;&lt;/Extra&gt;&lt;/Item&gt;&lt;/References&gt;&lt;/Group&gt;&lt;/Citation&gt;_x000a_"/>
    <w:docVar w:name="NE.Ref{560F628A-9E03-4AE9-8584-893CE2D30236}" w:val=" ADDIN NE.Ref.{560F628A-9E03-4AE9-8584-893CE2D30236}&lt;Citation&gt;&lt;Group&gt;&lt;References&gt;&lt;Item&gt;&lt;ID&gt;767&lt;/ID&gt;&lt;UID&gt;{27B50F9C-B3CF-44C6-937F-DAD62A06D6CC}&lt;/UID&gt;&lt;Title&gt;Exosome-mediated transfer of miR-10b promotes cell invasion in breast cancer&lt;/Title&gt;&lt;Template&gt;Journal Article&lt;/Template&gt;&lt;Star&gt;0&lt;/Star&gt;&lt;Tag&gt;0&lt;/Tag&gt;&lt;Author&gt;Singh, R; Pochampally, R; Watabe, K; Lu, Z; Mo, Y Y&lt;/Author&gt;&lt;Year&gt;2014&lt;/Year&gt;&lt;Details&gt;&lt;_accession_num&gt;25428807&lt;/_accession_num&gt;&lt;_author_adr&gt;Department of Endocrinology, PLA General Hospital, Beijing 100853, PR China. lzh_01@netease.com.&lt;/_author_adr&gt;&lt;_collection_scope&gt;SCIE&lt;/_collection_scope&gt;&lt;_created&gt;63313381&lt;/_created&gt;&lt;_date&gt;2014-11-26&lt;/_date&gt;&lt;_date_display&gt;2014 Nov 26&lt;/_date_display&gt;&lt;_doi&gt;10.1186/1476-4598-13-256&lt;/_doi&gt;&lt;_impact_factor&gt;  10.679&lt;/_impact_factor&gt;&lt;_isbn&gt;1476-4598 (Electronic); 1476-4598 (Linking)&lt;/_isbn&gt;&lt;_journal&gt;Mol Cancer&lt;/_journal&gt;&lt;_keywords&gt;Breast Neoplasms/*genetics; Cell Line, Tumor; Cell Movement/genetics; Exosomes/*genetics; Female; Homeodomain Proteins/genetics; Humans; Kruppel-Like Transcription Factors/genetics; MicroRNAs/*genetics; Neoplasm Invasiveness/*genetics; Transcription Factors/genetics&lt;/_keywords&gt;&lt;_language&gt;eng&lt;/_language&gt;&lt;_modified&gt;63313381&lt;/_modified&gt;&lt;_pages&gt;256&lt;/_pages&gt;&lt;_tertiary_title&gt;Molecular cancer&lt;/_tertiary_title&gt;&lt;_type_work&gt;Journal Article; Research Support, N.I.H., Extramural; Research Support, Non-U.S. Gov&amp;apos;t&lt;/_type_work&gt;&lt;_url&gt;http://www.ncbi.nlm.nih.gov/entrez/query.fcgi?cmd=Retrieve&amp;amp;db=pubmed&amp;amp;dopt=Abstract&amp;amp;list_uids=25428807&amp;amp;query_hl=1&lt;/_url&gt;&lt;_volume&gt;13&lt;/_volume&gt;&lt;/Details&gt;&lt;Extra&gt;&lt;DBUID&gt;{F96A950B-833F-4880-A151-76DA2D6A2879}&lt;/DBUID&gt;&lt;/Extra&gt;&lt;/Item&gt;&lt;/References&gt;&lt;/Group&gt;&lt;/Citation&gt;_x000a_"/>
    <w:docVar w:name="NE.Ref{5764CA7A-01DF-4ABB-A63B-2BAB3791FA4D}" w:val=" ADDIN NE.Ref.{5764CA7A-01DF-4ABB-A63B-2BAB3791FA4D}&lt;Citation&gt;&lt;Group&gt;&lt;References&gt;&lt;Item&gt;&lt;ID&gt;673&lt;/ID&gt;&lt;UID&gt;{E2BD4301-D2FA-4332-9864-55F73A8BEE2A}&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00812&lt;/_created&gt;&lt;_date&gt;2019-06-01&lt;/_date&gt;&lt;_date_display&gt;2019 Jun 1&lt;/_date_display&gt;&lt;_doi&gt;10.1093/cvr/cvz040&lt;/_doi&gt;&lt;_impact_factor&gt;   8.168&lt;/_impact_factor&gt;&lt;_isbn&gt;1755-3245 (Electronic); 0008-6363 (Linking)&lt;/_isbn&gt;&lt;_issue&gt;7&lt;/_issue&gt;&lt;_journal&gt;Cardiovasc Res&lt;/_journal&gt;&lt;_keywords&gt;*Exosomes; *Macrophage polarization; *Mesenchymal stromal cells; *MicroRNA; *Myocardial ischaemia/reperfusion injury&lt;/_keywords&gt;&lt;_language&gt;eng&lt;/_language&gt;&lt;_modified&gt;63452816&lt;/_modified&gt;&lt;_ori_publication&gt;(c) The Author(s) 2019. Published by Oxford University Press on behalf of the_x000d__x000a_      European Society of Cardiology.&lt;/_ori_publication&gt;&lt;_pages&gt;1205-1216&lt;/_page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Citation&gt;_x000a_"/>
    <w:docVar w:name="NE.Ref{577901D7-32E5-4A63-904D-0D5D6A4EF9AF}" w:val=" ADDIN NE.Ref.{577901D7-32E5-4A63-904D-0D5D6A4EF9AF}&lt;Citation&gt;&lt;Group&gt;&lt;References&gt;&lt;Item&gt;&lt;ID&gt;753&lt;/ID&gt;&lt;UID&gt;{986DAFB9-913A-4928-B405-F0892420C794}&lt;/UID&gt;&lt;Title&gt;CAFs secreted exosomes promote metastasis and chemotherapy resistance by enhancing cell stemness and epithelial-mesenchymal transition in colorectal cancer&lt;/Title&gt;&lt;Template&gt;Journal Article&lt;/Template&gt;&lt;Star&gt;0&lt;/Star&gt;&lt;Tag&gt;0&lt;/Tag&gt;&lt;Author&gt;Hu, J L; Wang, W; Lan, X L; Zeng, Z C; Liang, Y S; Yan, Y R; Song, F Y; Wang, F F; Zhu, X H; Liao, W J; Liao, W T; Ding, Y Q; Liang, L&lt;/Author&gt;&lt;Year&gt;2019&lt;/Year&gt;&lt;Details&gt;&lt;_accession_num&gt;31064356&lt;/_accession_num&gt;&lt;_author_adr&gt;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Department of General Surgery, Nanfang Hospital, Southern Medical Universit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Oncology, Nanfang Hospital, Southern Medical Universit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Department of Pathology, Southern Medical University, Guangzhou, 510515, Guangdong Province, People&amp;apos;s Republic of China.; Guangdong Province Key Laboratory of Molecular Tumor Pathology, Guangzhou, 510515, Guangdong province, People&amp;apos;s Republic of China.; Department of Pathology, Nanfang Hospital, Southern Medical University, Guangzhou, 510515, Guangdong Province, People&amp;apos;s Republic of China. redsnow007@hotmail.com.; Department of Pathology, Southern Medical University, Guangzhou, 510515, Guangdong Province, People&amp;apos;s Republic of China. redsnow007@hotmail.com.; Guangdong Province Key Laboratory of Molecular Tumor Pathology, Guangzhou, 510515, Guangdong province, People&amp;apos;s Republic of China. redsnow007@hotmail.com.&lt;/_author_adr&gt;&lt;_collection_scope&gt;SCIE&lt;/_collection_scope&gt;&lt;_created&gt;63308986&lt;/_created&gt;&lt;_date&gt;2019-05-07&lt;/_date&gt;&lt;_date_display&gt;2019 May 7&lt;/_date_display&gt;&lt;_doi&gt;10.1186/s12943-019-1019-x&lt;/_doi&gt;&lt;_impact_factor&gt;  10.679&lt;/_impact_factor&gt;&lt;_isbn&gt;1476-4598 (Electronic); 1476-4598 (Linking)&lt;/_isbn&gt;&lt;_issue&gt;1&lt;/_issue&gt;&lt;_journal&gt;Mol Cancer&lt;/_journal&gt;&lt;_keywords&gt;Adaptor Proteins, Signal Transducing/genetics/metabolism; Animals; Apoptosis Regulatory Proteins/genetics/metabolism; Cancer-Associated Fibroblasts/*metabolism; Cell Line, Tumor; Colorectal Neoplasms/genetics/metabolism/*pathology; *Drug Resistance, Neoplasm; Epithelial-Mesenchymal Transition; Exosomes/*genetics/metabolism; F-Box-WD Repeat-Containing Protein 7/genetics/metabolism; Gene Expression Regulation, Neoplastic; Humans; Liver Neoplasms/genetics/metabolism/pathology/*secondary; Mice; MicroRNAs/*genetics; Neoplasm Transplantation; Up-Regulation; Wnt Signaling Pathway*Chemotherapy resistance; *Colorectal cancer; *Exosomes; *Metastasis; *Stemness; *miR-92a-3p&lt;/_keywords&gt;&lt;_language&gt;eng&lt;/_language&gt;&lt;_modified&gt;63308986&lt;/_modified&gt;&lt;_pages&gt;91&lt;/_pages&gt;&lt;_tertiary_title&gt;Molecular cancer&lt;/_tertiary_title&gt;&lt;_type_work&gt;Journal Article; Research Support, Non-U.S. Gov&amp;apos;t&lt;/_type_work&gt;&lt;_url&gt;http://www.ncbi.nlm.nih.gov/entrez/query.fcgi?cmd=Retrieve&amp;amp;db=pubmed&amp;amp;dopt=Abstract&amp;amp;list_uids=31064356&amp;amp;query_hl=1&lt;/_url&gt;&lt;_volume&gt;18&lt;/_volume&gt;&lt;/Details&gt;&lt;Extra&gt;&lt;DBUID&gt;{F96A950B-833F-4880-A151-76DA2D6A2879}&lt;/DBUID&gt;&lt;/Extra&gt;&lt;/Item&gt;&lt;/References&gt;&lt;/Group&gt;&lt;Group&gt;&lt;References&gt;&lt;Item&gt;&lt;ID&gt;754&lt;/ID&gt;&lt;UID&gt;{DD5142D1-AE2B-4347-9949-40240820F677}&lt;/UID&gt;&lt;Title&gt;Proteomics comparison of exosomes from serum and plasma between ultracentrifugation and polymer-based precipitation kit methods&lt;/Title&gt;&lt;Template&gt;Journal Article&lt;/Template&gt;&lt;Star&gt;0&lt;/Star&gt;&lt;Tag&gt;0&lt;/Tag&gt;&lt;Author&gt;Cao, F; Gao, Y; Chu, Q; Wu, Q; Zhao, L; Lan, T; Zhao, L&lt;/Author&gt;&lt;Year&gt;2019&lt;/Year&gt;&lt;Details&gt;&lt;_accession_num&gt;31621929&lt;/_accession_num&gt;&lt;_author_adr&gt;China National Institute of Standardization, Beijing, P. R. China.; Department of Materials Chemistry, Huzhou, University, Huzhou, Zhejiang, P. R. China.; China National Institute of Standardization, Beijing, P. R. China.; Department of Gynecology, Pingyuan County First People&amp;apos;s Hospital, Dezhou, Shandong, P. R. China.; China National Institute of Standardization, Beijing, P. R. China.; China National Institute of Standardization, Beijing, P. R. China.; China National Institute of Standardization, Beijing, P. R. China.; China National Institute of Standardization, Beijing, P. R. China.; China National Institute of Standardization, Beijing, P. R. China.; State Key Laboratory of Proteomics, Beijing Proteome Research Center, Beijing Institute of Radiation Medicine, Beijing, P. R. China.&lt;/_author_adr&gt;&lt;_collection_scope&gt;SCI;SCIE&lt;/_collection_scope&gt;&lt;_created&gt;63308988&lt;/_created&gt;&lt;_date&gt;2019-12-01&lt;/_date&gt;&lt;_date_display&gt;2019 Dec&lt;/_date_display&gt;&lt;_doi&gt;10.1002/elps.201900295&lt;/_doi&gt;&lt;_impact_factor&gt;   2.754&lt;/_impact_factor&gt;&lt;_isbn&gt;1522-2683 (Electronic); 0173-0835 (Linking)&lt;/_isbn&gt;&lt;_issue&gt;23-24&lt;/_issue&gt;&lt;_journal&gt;Electrophoresis&lt;/_journal&gt;&lt;_keywords&gt;Blood Proteins/*analysis/chemistry; Chemical Precipitation; Exosomes/*chemistry; Humans; Polymers; Proteome/analysis/chemistry; Proteomics/*methods; Tandem Mass Spectrometry; Ultracentrifugation/*methods*Exosomes; *Plasma; *Polymer-based precipitation kit; *Serum; *Ultracentrifugation&lt;/_keywords&gt;&lt;_language&gt;eng&lt;/_language&gt;&lt;_modified&gt;63308988&lt;/_modified&gt;&lt;_ori_publication&gt;(c) 2019 WILEY-VCH Verlag GmbH &amp;amp; Co. KGaA, Weinheim.&lt;/_ori_publication&gt;&lt;_pages&gt;3092-3098&lt;/_pages&gt;&lt;_tertiary_title&gt;Electrophoresis&lt;/_tertiary_title&gt;&lt;_type_work&gt;Journal Article; Research Support, Non-U.S. Gov&amp;apos;t&lt;/_type_work&gt;&lt;_url&gt;http://www.ncbi.nlm.nih.gov/entrez/query.fcgi?cmd=Retrieve&amp;amp;db=pubmed&amp;amp;dopt=Abstract&amp;amp;list_uids=31621929&amp;amp;query_hl=1&lt;/_url&gt;&lt;_volume&gt;40&lt;/_volume&gt;&lt;/Details&gt;&lt;Extra&gt;&lt;DBUID&gt;{F96A950B-833F-4880-A151-76DA2D6A2879}&lt;/DBUID&gt;&lt;/Extra&gt;&lt;/Item&gt;&lt;/References&gt;&lt;/Group&gt;&lt;/Citation&gt;_x000a_"/>
    <w:docVar w:name="NE.Ref{58007A21-12F5-435F-B2BF-82659039C21C}" w:val=" ADDIN NE.Ref.{58007A21-12F5-435F-B2BF-82659039C21C}&lt;Citation&gt;&lt;Group&gt;&lt;References&gt;&lt;Item&gt;&lt;ID&gt;912&lt;/ID&gt;&lt;UID&gt;{894AA9C1-0C0B-4991-8C28-5582C58098F7}&lt;/UID&gt;&lt;Title&gt;Plasticity of mesenchymal stem cells in immunomodulation: pathological and  therapeutic implications&lt;/Title&gt;&lt;Template&gt;Journal Article&lt;/Template&gt;&lt;Star&gt;0&lt;/Star&gt;&lt;Tag&gt;0&lt;/Tag&gt;&lt;Author&gt;Wang, Y; Chen, X; Cao, W; Shi, Y&lt;/Author&gt;&lt;Year&gt;2014&lt;/Year&gt;&lt;Details&gt;&lt;_accession_num&gt;25329189&lt;/_accession_num&gt;&lt;_author_adr&gt;Key Laboratory of Stem Cell Biology, Institute of Health Sciences, Shanghai  Institutes for Biological Sciences, Chinese Academy of Sciences/Shanghai Jiao Tong  University School of Medicine, Shanghai, China.; Key Laboratory of Stem Cell Biology, Institute of Health Sciences, Shanghai  Institutes for Biological Sciences, Chinese Academy of Sciences/Shanghai Jiao Tong  University School of Medicine, Shanghai, China.; Key Laboratory of Stem Cell Biology, Institute of Health Sciences, Shanghai  Institutes for Biological Sciences, Chinese Academy of Sciences/Shanghai Jiao Tong  University School of Medicine, Shanghai, China.; 1] Key Laboratory of Stem Cell Biology, Institute of Health Sciences, Shanghai  Institutes for Biological Sciences, Chinese Academy of Sciences/Shanghai Jiao Tong  University School of Medicine, Shanghai, China. [2] Child Health Institute of New  Jersey, Rutgers-Robert Wood Johnson Medical School, New Brunswick, New Jersey, USA.  [3] Soochow Institutes for Translational Medicine, Soochow University, Suzhou,  China.&lt;/_author_adr&gt;&lt;_collection_scope&gt;SCI;SCIE&lt;/_collection_scope&gt;&lt;_created&gt;63350618&lt;/_created&gt;&lt;_date&gt;2014-11-01&lt;/_date&gt;&lt;_date_display&gt;2014 Nov&lt;/_date_display&gt;&lt;_doi&gt;10.1038/ni.3002&lt;/_doi&gt;&lt;_impact_factor&gt;  23.530&lt;/_impact_factor&gt;&lt;_isbn&gt;1529-2916 (Electronic); 1529-2908 (Linking)&lt;/_isbn&gt;&lt;_issue&gt;11&lt;/_issue&gt;&lt;_journal&gt;Nat Immunol&lt;/_journal&gt;&lt;_language&gt;eng&lt;/_language&gt;&lt;_modified&gt;63350618&lt;/_modified&gt;&lt;_pages&gt;1009-16&lt;/_pages&gt;&lt;_subject_headings&gt;Cell Differentiation/immunology; Cell Proliferation; Humans; *Immunosuppression; Inflammation/*immunology; Mesenchymal Stem Cells/*immunology; Regeneration/*immunology/physiology; T-Lymphocytes/immunology; Wound Healing/*immunology&lt;/_subject_headings&gt;&lt;_tertiary_title&gt;Nature immunology&lt;/_tertiary_title&gt;&lt;_type_work&gt;Journal Article; Research Support, Non-U.S. Gov&amp;apos;t; Review&lt;/_type_work&gt;&lt;_url&gt;http://www.ncbi.nlm.nih.gov/entrez/query.fcgi?cmd=Retrieve&amp;amp;db=pubmed&amp;amp;dopt=Abstract&amp;amp;list_uids=25329189&amp;amp;query_hl=1&lt;/_url&gt;&lt;_volume&gt;15&lt;/_volume&gt;&lt;/Details&gt;&lt;Extra&gt;&lt;DBUID&gt;{F96A950B-833F-4880-A151-76DA2D6A2879}&lt;/DBUID&gt;&lt;/Extra&gt;&lt;/Item&gt;&lt;/References&gt;&lt;/Group&gt;&lt;Group&gt;&lt;References&gt;&lt;Item&gt;&lt;ID&gt;911&lt;/ID&gt;&lt;UID&gt;{70E127B6-ED2E-4FD4-AD89-6E7BE838F074}&lt;/UID&gt;&lt;Title&gt;Safety and immunological responses to human mesenchymal stem cell therapy in  difficult-to-treat HIV-1-infected patients&lt;/Title&gt;&lt;Template&gt;Journal Article&lt;/Template&gt;&lt;Star&gt;0&lt;/Star&gt;&lt;Tag&gt;0&lt;/Tag&gt;&lt;Author&gt;Zhang, Z; Fu, J; Xu, X; Wang, S; Xu, R; Zhao, M; Nie, W; Wang, X; Zhang, J; Li, T; Su, L; Wang, F S&lt;/Author&gt;&lt;Year&gt;2013&lt;/Year&gt;&lt;Details&gt;&lt;_accession_num&gt;23925377&lt;/_accession_num&gt;&lt;_author_adr&gt;Research Center for Biological Therapy.&lt;/_author_adr&gt;&lt;_collection_scope&gt;SCI;SCIE&lt;/_collection_scope&gt;&lt;_created&gt;63350613&lt;/_created&gt;&lt;_date&gt;2013-05-15&lt;/_date&gt;&lt;_date_display&gt;2013 May 15&lt;/_date_display&gt;&lt;_doi&gt;10.1097/QAD.0b013e32835fab77&lt;/_doi&gt;&lt;_impact_factor&gt;   4.499&lt;/_impact_factor&gt;&lt;_isbn&gt;1473-5571 (Electronic); 0269-9370 (Print); 0269-9370 (Linking)&lt;/_isbn&gt;&lt;_issue&gt;8&lt;/_issue&gt;&lt;_journal&gt;AIDS&lt;/_journal&gt;&lt;_language&gt;eng&lt;/_language&gt;&lt;_modified&gt;63350613&lt;/_modified&gt;&lt;_pages&gt;1283-93&lt;/_pages&gt;&lt;_subject_headings&gt;Adolescent; CD4 Lymphocyte Count; CD4-Positive T-Lymphocytes/immunology; Child; Child, Preschool; Female; HIV Infections/immunology/*therapy; HIV-1/*immunology; Humans; Infant; Male; *Mesenchymal Stem Cell Transplantation; Mesenchymal Stem Cells/*immunology; Pilot Projects; Prospective Studies; Treatment Outcome&lt;/_subject_headings&gt;&lt;_tertiary_title&gt;AIDS (London, England)&lt;/_tertiary_title&gt;&lt;_type_work&gt;Clinical Trial; Controlled Clinical Trial; Journal Article; Research Support, Non-U.S. Gov&amp;apos;t&lt;/_type_work&gt;&lt;_url&gt;http://www.ncbi.nlm.nih.gov/entrez/query.fcgi?cmd=Retrieve&amp;amp;db=pubmed&amp;amp;dopt=Abstract&amp;amp;list_uids=23925377&amp;amp;query_hl=1&lt;/_url&gt;&lt;_volume&gt;27&lt;/_volume&gt;&lt;/Details&gt;&lt;Extra&gt;&lt;DBUID&gt;{F96A950B-833F-4880-A151-76DA2D6A2879}&lt;/DBUID&gt;&lt;/Extra&gt;&lt;/Item&gt;&lt;/References&gt;&lt;/Group&gt;&lt;/Citation&gt;_x000a_"/>
    <w:docVar w:name="NE.Ref{5B9D9466-4792-4175-BB55-83D32ACC0555}" w:val=" ADDIN NE.Ref.{5B9D9466-4792-4175-BB55-83D32ACC0555}&lt;Citation&gt;&lt;Group&gt;&lt;References&gt;&lt;Item&gt;&lt;ID&gt;649&lt;/ID&gt;&lt;UID&gt;{B67D97E2-F182-4B36-82BB-D3C931AE5F7C}&lt;/UID&gt;&lt;Title&gt;Small extracellular vesicles derived from human mesenchymal stromal cells prevent group 2 innate lymphoid cell-dominant allergic airway inflammation through delivery of miR-146a-5p&lt;/Title&gt;&lt;Template&gt;Journal Article&lt;/Template&gt;&lt;Star&gt;0&lt;/Star&gt;&lt;Tag&gt;0&lt;/Tag&gt;&lt;Author&gt;Fang, S B; Zhang, H Y; Wang, C; He, B X; Liu, X Q; Meng, X C; Peng, Y Q; Xu, Z B; Fan, X L; Wu, Z J; Chen, D; Zheng, L; Zheng, S G; Fu, Q L&lt;/Author&gt;&lt;Year&gt;2020&lt;/Year&gt;&lt;Details&gt;&lt;_accession_num&gt;32128074&lt;/_accession_num&gt;&lt;_author_adr&gt;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Department of Laboratory Medicine, Nanfang Hospital, Southern Medical University, Guangzhou, China.; Department of Internal Medicine, Ohio State University College of Medicine and Wexner Medical Center, Columbus, OH, USA.; Otorhinolaryngology Hospital, The First Affiliated Hospital, Sun Yat-sen University, Guangzhou, China.&lt;/_author_adr&gt;&lt;_date_display&gt;2020&lt;/_date_display&gt;&lt;_date&gt;2020-01-20&lt;/_date&gt;&lt;_doi&gt;10.1080/20013078.2020.1723260&lt;/_doi&gt;&lt;_isbn&gt;2001-3078 (Print); 2001-3078 (Linking)&lt;/_isbn&gt;&lt;_issue&gt;1&lt;/_issue&gt;&lt;_journal&gt;J Extracell Vesicles&lt;/_journal&gt;&lt;_keywords&gt;Small extracellular vesicles; allergic airway inflammation; anion-exchange chromatography; exosomes; group 2 innate lymphoid cells; mesenchymal stromal cells; microRNA; scalable protocol&lt;/_keywords&gt;&lt;_language&gt;eng&lt;/_language&gt;&lt;_ori_publication&gt;(c) 2020 The Author(s). Published by Informa UK Limited, trading as Taylor &amp;amp;_x000d__x000a_      Francis Group on behalf of The International Society for Extracellular Vesicles.&lt;/_ori_publication&gt;&lt;_pages&gt;1723260&lt;/_pages&gt;&lt;_tertiary_title&gt;Journal of extracellular vesicles&lt;/_tertiary_title&gt;&lt;_type_work&gt;Journal Article&lt;/_type_work&gt;&lt;_url&gt;http://www.ncbi.nlm.nih.gov/entrez/query.fcgi?cmd=Retrieve&amp;amp;db=pubmed&amp;amp;dopt=Abstract&amp;amp;list_uids=32128074&amp;amp;query_hl=1&lt;/_url&gt;&lt;_volume&gt;9&lt;/_volume&gt;&lt;_created&gt;63300141&lt;/_created&gt;&lt;_modified&gt;63300182&lt;/_modified&gt;&lt;_impact_factor&gt;  11.000&lt;/_impact_factor&gt;&lt;_accessed&gt;63300176&lt;/_accessed&gt;&lt;/Details&gt;&lt;Extra&gt;&lt;DBUID&gt;{F96A950B-833F-4880-A151-76DA2D6A2879}&lt;/DBUID&gt;&lt;/Extra&gt;&lt;/Item&gt;&lt;/References&gt;&lt;/Group&gt;&lt;/Citation&gt;_x000a_"/>
    <w:docVar w:name="NE.Ref{5BE049AB-4FFC-482E-96EF-A71442862C29}" w:val=" ADDIN NE.Ref.{5BE049AB-4FFC-482E-96EF-A71442862C29}&lt;Citation&gt;&lt;Group&gt;&lt;References&gt;&lt;Item&gt;&lt;ID&gt;864&lt;/ID&gt;&lt;UID&gt;{568DD398-4540-4723-8463-897E5245C98C}&lt;/UID&gt;&lt;Title&gt;Tumour suppressor properties of miR-15a and its regulatory effects on BCL2 and SOX2  proteins in colorectal carcinomas&lt;/Title&gt;&lt;Template&gt;Journal Article&lt;/Template&gt;&lt;Star&gt;0&lt;/Star&gt;&lt;Tag&gt;0&lt;/Tag&gt;&lt;Author&gt;Gopalan, V; Ebrahimi, F; Islam, F; Vider, J; Qallandar, O B; Pillai, S; Lu, C T; Lam, A K&lt;/Author&gt;&lt;Year&gt;2018&lt;/Year&gt;&lt;Details&gt;&lt;_accession_num&gt;29958837&lt;/_accession_num&gt;&lt;_author_adr&gt;Cancer Molecular Pathology, School of Medicine, Menzies Health Institute Queensland,  Griffith University, Gold Coast, Queensland, Australia; School of Medical Science,  Menzies Health Institute Queensland, Griffith University, Gold Coast, Queensland,  Australia. Electronic address: v.gopalan@griffith.edu.au.; Cancer Molecular Pathology, School of Medicine, Menzies Health Institute Queensland,  Griffith University, Gold Coast, Queensland, Australia.; Cancer Molecular Pathology, School of Medicine, Menzies Health Institute Queensland,  Griffith University, Gold Coast, Queensland, Australia; Department of Biochemistry  and Molecular Biology, University of Rajshahi, Rajshahi 6205, Bangladesh.; School of Medical Science, Menzies Health Institute Queensland, Griffith University,  Gold Coast, Queensland, Australia.; Cancer Molecular Pathology, School of Medicine, Menzies Health Institute Queensland,  Griffith University, Gold Coast, Queensland, Australia.; Cancer Molecular Pathology, School of Medicine, Menzies Health Institute Queensland,  Griffith University, Gold Coast, Queensland, Australia; Faculty of Medicine, School  of Biomedical Science, University of Queensland, Queensland, Australia.; Department of Surgery, Gold Coast Hospital, Gold Coast, Queensland, Australia.; Cancer Molecular Pathology, School of Medicine, Menzies Health Institute Queensland,  Griffith University, Gold Coast, Queensland, Australia. Electronic address:  a.lam@griffith.edu.au.&lt;/_author_adr&gt;&lt;_collection_scope&gt;SCI;SCIE&lt;/_collection_scope&gt;&lt;_created&gt;63326694&lt;/_created&gt;&lt;_date&gt;2018-09-15&lt;/_date&gt;&lt;_date_display&gt;2018 Sep 15&lt;/_date_display&gt;&lt;_doi&gt;10.1016/j.yexcr.2018.06.025&lt;/_doi&gt;&lt;_impact_factor&gt;   3.329&lt;/_impact_factor&gt;&lt;_isbn&gt;1090-2422 (Electronic); 0014-4827 (Linking)&lt;/_isbn&gt;&lt;_issue&gt;2&lt;/_issue&gt;&lt;_journal&gt;Exp Cell Res&lt;/_journal&gt;&lt;_keywords&gt;*BCL2; *Carcinogenesis; *Colorectal cancer; *MiR-15a; *SOX2; *Tumour suppression&lt;/_keywords&gt;&lt;_language&gt;eng&lt;/_language&gt;&lt;_modified&gt;63326694&lt;/_modified&gt;&lt;_ori_publication&gt;Copyright © 2018 Elsevier Inc. All rights reserved.&lt;/_ori_publication&gt;&lt;_pages&gt;245-253&lt;/_pages&gt;&lt;_subject_headings&gt;Apoptosis/genetics; Carcinogenesis/genetics; Cell Line, Tumor; Cell Proliferation/genetics; Colonic Neoplasms/genetics/pathology; Colorectal Neoplasms/*genetics/pathology; Female; Gene Expression Regulation, Neoplastic/*genetics; Genes, Tumor Suppressor; Humans; Male; MicroRNAs/*genetics/metabolism; Proto-Oncogene Proteins c-bcl-2/*genetics/metabolism; SOXB1 Transcription Factors/*genetics&lt;/_subject_headings&gt;&lt;_tertiary_title&gt;Experimental cell research&lt;/_tertiary_title&gt;&lt;_type_work&gt;Journal Article&lt;/_type_work&gt;&lt;_url&gt;http://www.ncbi.nlm.nih.gov/entrez/query.fcgi?cmd=Retrieve&amp;amp;db=pubmed&amp;amp;dopt=Abstract&amp;amp;list_uids=29958837&amp;amp;query_hl=1&lt;/_url&gt;&lt;_volume&gt;370&lt;/_volume&gt;&lt;/Details&gt;&lt;Extra&gt;&lt;DBUID&gt;{F96A950B-833F-4880-A151-76DA2D6A2879}&lt;/DBUID&gt;&lt;/Extra&gt;&lt;/Item&gt;&lt;/References&gt;&lt;/Group&gt;&lt;Group&gt;&lt;References&gt;&lt;Item&gt;&lt;ID&gt;865&lt;/ID&gt;&lt;UID&gt;{B668C461-DD8E-4F4C-9F14-690A577F56EB}&lt;/UID&gt;&lt;Title&gt;MiR-132, miR-15a and miR-16 synergistically inhibit pituitary tumor cell  proliferation, invasion and migration by targeting Sox5&lt;/Title&gt;&lt;Template&gt;Journal Article&lt;/Template&gt;&lt;Star&gt;0&lt;/Star&gt;&lt;Tag&gt;0&lt;/Tag&gt;&lt;Author&gt;Renjie, W; Haiqian, L&lt;/Author&gt;&lt;Year&gt;2015&lt;/Year&gt;&lt;Details&gt;&lt;_accession_num&gt;25305447&lt;/_accession_num&gt;&lt;_author_adr&gt;Department of Clinical Laboratory, Pingjing Hosipital, Logistics College of Armed  Police Forces, Tianjin, China.; Department of Neurosurgery, Pingjing Hosipital, Logistics College of Armed Police  Forces, No220, Chenglin Road, Tianjin 300162, China. Electronic address:  lianghaiqian711@163.com.&lt;/_author_adr&gt;&lt;_collection_scope&gt;SCI;SCIE&lt;/_collection_scope&gt;&lt;_created&gt;63326694&lt;/_created&gt;&lt;_date&gt;2015-01-28&lt;/_date&gt;&lt;_date_display&gt;2015 Jan 28&lt;/_date_display&gt;&lt;_doi&gt;10.1016/j.canlet.2014.10.003&lt;/_doi&gt;&lt;_impact_factor&gt;   6.508&lt;/_impact_factor&gt;&lt;_isbn&gt;1872-7980 (Electronic); 0304-3835 (Linking)&lt;/_isbn&gt;&lt;_issue&gt;2 Pt B&lt;/_issue&gt;&lt;_journal&gt;Cancer Lett&lt;/_journal&gt;&lt;_keywords&gt;Migration and invasion; Pituitary tumor; Proliferation; Sox5; miRNA&lt;/_keywords&gt;&lt;_language&gt;eng&lt;/_language&gt;&lt;_modified&gt;63326694&lt;/_modified&gt;&lt;_ori_publication&gt;Copyright © 2014 Elsevier Ireland Ltd. All rights reserved.&lt;/_ori_publication&gt;&lt;_pages&gt;568-78&lt;/_pages&gt;&lt;_subject_headings&gt;Adult; Aged; Apoptosis; Blotting, Western; *Cell Movement; *Cell Proliferation; Epithelial-Mesenchymal Transition; Female; Gene Expression Regulation, Neoplastic; Humans; Luciferases/metabolism; Male; MicroRNAs/*genetics; Middle Aged; Neoplasm Invasiveness; Neoplasm Staging; Pituitary Neoplasms/*genetics/metabolism/*pathology; Prognosis; RNA, Messenger/genetics; Real-Time Polymerase Chain Reaction; Reverse Transcriptase Polymerase Chain Reaction; SOXD Transcription Factors/genetics/*metabolism; Tumor Cells, Cultured&lt;/_subject_headings&gt;&lt;_tertiary_title&gt;Cancer letters&lt;/_tertiary_title&gt;&lt;_type_work&gt;Journal Article; Research Support, Non-U.S. Gov&amp;apos;t&lt;/_type_work&gt;&lt;_url&gt;http://www.ncbi.nlm.nih.gov/entrez/query.fcgi?cmd=Retrieve&amp;amp;db=pubmed&amp;amp;dopt=Abstract&amp;amp;list_uids=25305447&amp;amp;query_hl=1&lt;/_url&gt;&lt;_volume&gt;356&lt;/_volume&gt;&lt;/Details&gt;&lt;Extra&gt;&lt;DBUID&gt;{F96A950B-833F-4880-A151-76DA2D6A2879}&lt;/DBUID&gt;&lt;/Extra&gt;&lt;/Item&gt;&lt;/References&gt;&lt;/Group&gt;&lt;Group&gt;&lt;References&gt;&lt;Item&gt;&lt;ID&gt;866&lt;/ID&gt;&lt;UID&gt;{0A3C1659-A104-4414-87E3-F5EEFF2534E3}&lt;/UID&gt;&lt;Title&gt;The long noncoding RNA sONE represses triple-negative breast cancer aggressiveness  through inducing the expression of miR-34a, miR-15a, miR-16, and let-7a&lt;/Title&gt;&lt;Template&gt;Journal Article&lt;/Template&gt;&lt;Star&gt;0&lt;/Star&gt;&lt;Tag&gt;0&lt;/Tag&gt;&lt;Author&gt;Youness, R A; Hafez, H M; Khallaf, E; Assal, R A; Abdel, Motaal A; Gad, M Z&lt;/Author&gt;&lt;Year&gt;2019&lt;/Year&gt;&lt;Details&gt;&lt;_accession_num&gt;30968427&lt;/_accession_num&gt;&lt;_author_adr&gt;Department of Pharmaceutical Biology, Faculty of Pharmacy and Biotechnology, German  University in Cairo, New Cairo City, Cairo, Egypt.; Department of General Surgery, Faculty of Medicine, Cairo University, Kasr Al-Ainy,  Cairo, Egypt.; Department of General Surgery, Faculty of Medicine, Cairo University, Kasr Al-Ainy,  Cairo, Egypt.; Department of Pharmacology and Toxicology, Faculty of Pharmacy and Biotechnology,  German University in Cairo, New Cairo City, Cairo, Egypt.; Department of Pharmacognosy, College of Pharmacy, King Khalid University, Abha,  Saudi Arabia.; Department of Pharmacognosy, Faculty of Pharmacy, Cairo University, Cairo, Egypt.; Department of Biochemistry, Faculty of Pharmacy and Biotechnology, German University  in Cairo, New Cairo City, Cairo, Egypt.&lt;/_author_adr&gt;&lt;_collection_scope&gt;SCI;SCIE&lt;/_collection_scope&gt;&lt;_created&gt;63326694&lt;/_created&gt;&lt;_date&gt;2019-11-01&lt;/_date&gt;&lt;_date_display&gt;2019 Nov&lt;/_date_display&gt;&lt;_doi&gt;10.1002/jcp.28629&lt;/_doi&gt;&lt;_impact_factor&gt;   5.546&lt;/_impact_factor&gt;&lt;_isbn&gt;1097-4652 (Electronic); 0021-9541 (Linking)&lt;/_isbn&gt;&lt;_issue&gt;11&lt;/_issue&gt;&lt;_journal&gt;J Cell Physiol&lt;/_journal&gt;&lt;_keywords&gt;*eNOS; *long noncoding RNAs; *microRNAs; *nitric oxide; *sONE; *triple-negative breast cancer&lt;/_keywords&gt;&lt;_language&gt;eng&lt;/_language&gt;&lt;_modified&gt;63452972&lt;/_modified&gt;&lt;_ori_publication&gt;© 2019 Wiley Periodicals, Inc.&lt;/_ori_publication&gt;&lt;_pages&gt;20286-20297&lt;/_pages&gt;&lt;_tertiary_title&gt;Journal of cellular physiology&lt;/_tertiary_title&gt;&lt;_type_work&gt;Journal Article&lt;/_type_work&gt;&lt;_url&gt;http://www.ncbi.nlm.nih.gov/entrez/query.fcgi?cmd=Retrieve&amp;amp;db=pubmed&amp;amp;dopt=Abstract&amp;amp;list_uids=30968427&amp;amp;query_hl=1&lt;/_url&gt;&lt;_volume&gt;234&lt;/_volume&gt;&lt;/Details&gt;&lt;Extra&gt;&lt;DBUID&gt;{F96A950B-833F-4880-A151-76DA2D6A2879}&lt;/DBUID&gt;&lt;/Extra&gt;&lt;/Item&gt;&lt;/References&gt;&lt;/Group&gt;&lt;Group&gt;&lt;References&gt;&lt;Item&gt;&lt;ID&gt;867&lt;/ID&gt;&lt;UID&gt;{D12E710D-EF38-43C7-B903-CC0C4F8B9EB1}&lt;/UID&gt;&lt;Title&gt;Targeting of YAP1 by microRNA-15a and microRNA-16-1 exerts tumor suppressor function  in gastric adenocarcinoma&lt;/Title&gt;&lt;Template&gt;Journal Article&lt;/Template&gt;&lt;Star&gt;0&lt;/Star&gt;&lt;Tag&gt;0&lt;/Tag&gt;&lt;Author&gt;Kang, W; Tong, J H; Lung, R W; Dong, Y; Zhao, J; Liang, Q; Zhang, L; Pan, Y; Yang, W; Pang, J C; Cheng, A S; Yu, J; To, K F&lt;/Author&gt;&lt;Year&gt;2015&lt;/Year&gt;&lt;Details&gt;&lt;_accession_num&gt;25743273&lt;/_accession_num&gt;&lt;_author_adr&gt;Department of Anatomical and Cellular Pathology, State Key Laboratory of Oncology in  South China, Prince of Wales Hospital, The Chinese University of Hong Kong, Hong  Kong, SAR, PR China. weikang@cuhk.edu.hk.; Institute of Digestive Disease, Partner State Key Laboratory of Digestive Disease,  The Chinese University of Hong Kong, Hong Kong, SAR, PR China. weikang@cuhk.edu.hk.; Li Ka Shing Institute of Health Science, Sir Y.K. Pao Cancer Center, The Chinese  University of Hong Kong, Hong Kong, SAR, PR China. weikang@cuhk.edu.hk.; Shenzhen Research Institute, The Chinese University of Hong Kong, Shenzhen, PR  China. weikang@cuhk.edu.hk.; Department of Anatomical and Cellular Pathology, State Key Laboratory of Oncology in  South China, Prince of Wales Hospital, The Chinese University of Hong Kong, Hong  Kong, SAR, PR China. jtong@cuhk.edu.hk.; Institute of Digestive Disease, Partner State Key Laboratory of Digestive Disease,  The Chinese University of Hong Kong, Hong Kong, SAR, PR China. jtong@cuhk.edu.hk.; Li Ka Shing Institute of Health Science, Sir Y.K. Pao Cancer Center, The Chinese  University of Hong Kong, Hong Kong, SAR, PR China. jtong@cuhk.edu.hk.; Department of Anatomical and Cellular Pathology, State Key Laboratory of Oncology in  South China, Prince of Wales Hospital, The Chinese University of Hong Kong, Hong  Kong, SAR, PR China. Raymond_lung@cuhk.edu.hk.; Li Ka Shing Institute of Health Science, Sir Y.K. Pao Cancer Center, The Chinese  University of Hong Kong, Hong Kong, SAR, PR China. Raymond_lung@cuhk.edu.hk.; Institute of Digestive Disease, Partner State Key Laboratory of Digestive Disease,  The Chinese University of Hong Kong, Hong Kong, SAR, PR China.  celia.yj.dong@gmail.com.; Institute of Digestive Disease, Partner State Key Laboratory of Digestive Disease,  The Chinese University of Hong Kong, Hong Kong, SAR, PR China. zhaojh_gz@163.com.; Institute of Digestive Disease, Partner State Key Laboratory of Digestive Disease,  The Chinese University of Hong Kong, Hong Kong, SAR, PR China. JessieQY@cuhk.edu.hk.; Department of Anatomical and Cellular Pathology, State Key Laboratory of Oncology in  South China, Prince of Wales Hospital, The Chinese University of Hong Kong, Hong  Kong, SAR, PR China. yblhzl@hotmail.com.; Li Ka Shing Institute of Health Science, Sir Y.K. Pao Cancer Center, The Chinese  University of Hong Kong, Hong Kong, SAR, PR China. yblhzl@hotmail.com.; Department of Anatomical and Cellular Pathology, State Key Laboratory of Oncology in  South China, Prince of Wales Hospital, The Chinese University of Hong Kong, Hong  Kong, SAR, PR China. panyi@cuhk.edu.hk.; Institute of Digestive Disease, Partner State Key Laboratory of Digestive Disease,  The Chinese University of Hong Kong, Hong Kong, SAR, PR China. panyi@cuhk.edu.hk.; Li Ka Shing Institute of Health Science, Sir Y.K. Pao Cancer Center, The Chinese  University of Hong Kong, Hong Kong, SAR, PR China. panyi@cuhk.edu.hk.; School of Biomedical Sciences, The Chinese University of Hong Kong, Hong Kong, PR  China. weiqinyang1021@cuhk.edu.hk.; Department of Anatomical and Cellular Pathology, State Key Laboratory of Oncology in  South China, Prince of Wales Hospital, The Chinese University of Hong Kong, Hong  Kong, SAR, PR China. jessepang@cuhk.edu.hk.; Li Ka Shing Institute of Health Science, Sir Y.K. Pao Cancer Center, The Chinese  University of Hong Kong, Hong Kong, SAR, PR China. jessepang@cuhk.edu.hk.; Institute of Digestive Disease, Partner State Key Laboratory of Digestive Disease,  The Chinese University of Hong Kong, Hong Kong, SAR, PR China.  alfredcheng@cuhk.edu.hk.; Shenzhen Research Institute, The Chinese University of Hong Kong, Shenzhen, PR  China. alfredcheng@cuhk.edu.hk.; School of Biomedical Sciences, The Chinese University of Hong Kong, Hong Kong, PR  China. alfredcheng@cuhk.edu.hk.; Institute of Digestive Disease, Partner State Key Laboratory of Digestive Disease,  The Chinese University of Hong Kong, Hong Kong, SAR, PR China. junyu@cuhk.edu.hk.; Shenzhen Research Institute, The Chinese University of Hong Kong, Shenzhen, PR  China. junyu@cuhk.edu.hk.; Department of Medicine and Therapeutics, The Chinese University of Hong Kong, Hong  Kong, PR China. junyu@cuhk.edu.hk.; Department of Anatomical and Cellular Pathology, State Key Laboratory of Oncology in  South China, Prince of Wales Hospital, The Chinese University of Hong Kong, Hong  Kong, SAR, PR China. kfto@cuhk.edu.hk.; Institute of Digestive Disease, Partner State Key Laboratory of Digestive Disease,  The Chinese University of Hong Kong, Hong Kong, SAR, PR China. kfto@cuhk.edu.hk.; Li Ka Shing Institute of Health Science, Sir Y.K. Pao Cancer Center, The Chinese  University of Hong Kong, Hong Kong, SAR, PR China. kfto@cuhk.edu.hk.; Shenzhen Research Institute, The Chinese University of Hong Kong, Shenzhen, PR  China. kfto@cuhk.edu.hk.&lt;/_author_adr&gt;&lt;_collection_scope&gt;SCIE&lt;/_collection_scope&gt;&lt;_created&gt;63326694&lt;/_created&gt;&lt;_date&gt;2015-02-22&lt;/_date&gt;&lt;_date_display&gt;2015 Feb 22&lt;/_date_display&gt;&lt;_doi&gt;10.1186/s12943-015-0323-3&lt;/_doi&gt;&lt;_impact_factor&gt;  10.679&lt;/_impact_factor&gt;&lt;_isbn&gt;1476-4598 (Electronic); 1476-4598 (Linking)&lt;/_isbn&gt;&lt;_journal&gt;Mol Cancer&lt;/_journal&gt;&lt;_language&gt;eng&lt;/_language&gt;&lt;_modified&gt;63326694&lt;/_modified&gt;&lt;_pages&gt;52&lt;/_pages&gt;&lt;_subject_headings&gt;Adaptor Proteins, Signal Transducing/*genetics; Adenocarcinoma/*genetics; Animals; Cell Line, Tumor; Cell Movement/genetics; Cell Proliferation/genetics; Down-Regulation/genetics; G1 Phase Cell Cycle Checkpoints/genetics; Gene Expression Regulation, Neoplastic/genetics; Genes, Tumor Suppressor/*physiology; Humans; Mice; Mice, Inbred BALB C; Mice, Nude; MicroRNAs/*genetics; Phosphoproteins/*genetics; Resting Phase, Cell Cycle/genetics; Stomach Neoplasms/*genetics; Transcription Factors&lt;/_subject_headings&gt;&lt;_tertiary_title&gt;Molecular cancer&lt;/_tertiary_title&gt;&lt;_type_work&gt;Journal Article; Research Support, Non-U.S. Gov&amp;apos;t&lt;/_type_work&gt;&lt;_url&gt;http://www.ncbi.nlm.nih.gov/entrez/query.fcgi?cmd=Retrieve&amp;amp;db=pubmed&amp;amp;dopt=Abstract&amp;amp;list_uids=25743273&amp;amp;query_hl=1&lt;/_url&gt;&lt;_volume&gt;14&lt;/_volume&gt;&lt;/Details&gt;&lt;Extra&gt;&lt;DBUID&gt;{F96A950B-833F-4880-A151-76DA2D6A2879}&lt;/DBUID&gt;&lt;/Extra&gt;&lt;/Item&gt;&lt;/References&gt;&lt;/Group&gt;&lt;Group&gt;&lt;References&gt;&lt;Item&gt;&lt;ID&gt;862&lt;/ID&gt;&lt;UID&gt;{4EBD35F9-4D57-42F1-A7A1-AA910D9B677A}&lt;/UID&gt;&lt;Title&gt;BM mesenchymal stromal cell-derived exosomes facilitate multiple myeloma  progression&lt;/Title&gt;&lt;Template&gt;Journal Article&lt;/Template&gt;&lt;Star&gt;0&lt;/Star&gt;&lt;Tag&gt;0&lt;/Tag&gt;&lt;Author&gt;Roccaro, A M; Sacco, A; Maiso, P; Azab, A K; Tai, Y T; Reagan, M; Azab, F; Flores, L M; Campigotto, F; Weller, E; Anderson, K C; Scadden, D T; Ghobrial, I M&lt;/Author&gt;&lt;Year&gt;2013&lt;/Year&gt;&lt;Details&gt;&lt;_accessed&gt;63326686&lt;/_accessed&gt;&lt;_accession_num&gt;23454749&lt;/_accession_num&gt;&lt;_author_adr&gt;Dana-Farber Cancer Institute, Department of Medical Oncology, Harvard Medical  School, Boston, Massachusetts 02215, USA.&lt;/_author_adr&gt;&lt;_collection_scope&gt;SCI;SCIE&lt;/_collection_scope&gt;&lt;_created&gt;63326599&lt;/_created&gt;&lt;_date&gt;2013-04-01&lt;/_date&gt;&lt;_date_display&gt;2013 Apr&lt;/_date_display&gt;&lt;_doi&gt;10.1172/JCI66517&lt;/_doi&gt;&lt;_impact_factor&gt;  12.282&lt;/_impact_factor&gt;&lt;_isbn&gt;1558-8238 (Electronic); 0021-9738 (Print); 0021-9738 (Linking)&lt;/_isbn&gt;&lt;_issue&gt;4&lt;/_issue&gt;&lt;_journal&gt;J Clin Invest&lt;/_journal&gt;&lt;_language&gt;eng&lt;/_language&gt;&lt;_modified&gt;63326605&lt;/_modified&gt;&lt;_pages&gt;1542-55&lt;/_pages&gt;&lt;_subject_headings&gt;Aged; Animals; Bone Marrow Neoplasms/metabolism/*secondary; Cell Movement; Cell Proliferation; Culture Media, Conditioned; Disease Progression; Exosomes/metabolism/*physiology; Female; Femur/pathology; Humans; Mesenchymal Stem Cell Transplantation; Mesenchymal Stem Cells/*metabolism/physiology; Mice; Mice, Inbred C57BL; Mice, SCID; MicroRNAs/genetics/metabolism; Middle Aged; Multiple Myeloma/metabolism/*pathology; Neoplasm Transplantation; Tissue Scaffolds; Tumor Burden; Tumor Cells, Cultured&lt;/_subject_headings&gt;&lt;_tertiary_title&gt;The Journal of clinical investigation&lt;/_tertiary_title&gt;&lt;_type_work&gt;Journal Article; Research Support, N.I.H., Extramural; Research Support, Non-U.S. Gov&amp;apos;t&lt;/_type_work&gt;&lt;_url&gt;http://www.ncbi.nlm.nih.gov/entrez/query.fcgi?cmd=Retrieve&amp;amp;db=pubmed&amp;amp;dopt=Abstract&amp;amp;list_uids=23454749&amp;amp;query_hl=1&lt;/_url&gt;&lt;_volume&gt;123&lt;/_volume&gt;&lt;/Details&gt;&lt;Extra&gt;&lt;DBUID&gt;{F96A950B-833F-4880-A151-76DA2D6A2879}&lt;/DBUID&gt;&lt;/Extra&gt;&lt;/Item&gt;&lt;/References&gt;&lt;/Group&gt;&lt;/Citation&gt;_x000a_"/>
    <w:docVar w:name="NE.Ref{5F6FDFBE-3968-4365-8915-74EF58F6D4B3}" w:val=" ADDIN NE.Ref.{5F6FDFBE-3968-4365-8915-74EF58F6D4B3}&lt;Citation&gt;&lt;Group&gt;&lt;References&gt;&lt;Item&gt;&lt;ID&gt;785&lt;/ID&gt;&lt;UID&gt;{C602FED5-6379-4615-94FD-D3AB4651E3D2}&lt;/UID&gt;&lt;Title&gt;The microRNA regulatory landscape of MSC-derived exosomes: a systems view&lt;/Title&gt;&lt;Template&gt;Journal Article&lt;/Template&gt;&lt;Star&gt;0&lt;/Star&gt;&lt;Tag&gt;0&lt;/Tag&gt;&lt;Author&gt;Ferguson, S W; Wang, J; Lee, C J; Liu, M; Neelamegham, S; Canty, J M; Nguyen, J&lt;/Author&gt;&lt;Year&gt;2018&lt;/Year&gt;&lt;Details&gt;&lt;_accession_num&gt;29362496&lt;/_accession_num&gt;&lt;_author_adr&gt;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Chemical and Biological Engineering, Department of Biomedical  Engineering, Clinical and Translational Research Center of the University at  Buffalo, The State University of New York, Buffalo, NY, 14260, USA.; Department of Medicine, Department of Physiology and Biophysics, Department of  Biomedical Engineering, The Clinical and Translational Research Center of the  University at Buffalo, Buffalo, New York and the VA Western New York Healthcare  System, Buffalo, NY, 14214, USA.; Department of Pharmaceutical Sciences, School of Pharmacy, University at Buffalo,  The State University of New York, Buffalo, NY, 14214, USA. julianen@buffalo.edu.&lt;/_author_adr&gt;&lt;_created&gt;63316582&lt;/_created&gt;&lt;_date&gt;2018-01-23&lt;/_date&gt;&lt;_date_display&gt;2018 Jan 23&lt;/_date_display&gt;&lt;_doi&gt;10.1038/s41598-018-19581-x&lt;/_doi&gt;&lt;_impact_factor&gt;   3.998&lt;/_impact_factor&gt;&lt;_isbn&gt;2045-2322 (Electronic); 2045-2322 (Linking)&lt;/_isbn&gt;&lt;_issue&gt;1&lt;/_issue&gt;&lt;_journal&gt;Sci Rep&lt;/_journal&gt;&lt;_keywords&gt;Apoptosis; Cell Proliferation; Cells, Cultured; Collagen/metabolism; Exosomes/genetics/*metabolism; Fibroblasts/metabolism; Gene Expression Regulation; *Gene Regulatory Networks; Human Umbilical Vein Endothelial Cells; Humans; Mesenchymal Stem Cells/*cytology/metabolism; MicroRNAs/*genetics; Myocytes, Cardiac/cytology/metabolism; Neovascularization, Physiologic&lt;/_keywords&gt;&lt;_language&gt;eng&lt;/_language&gt;&lt;_modified&gt;63440007&lt;/_modified&gt;&lt;_pages&gt;1419&lt;/_pages&gt;&lt;_tertiary_title&gt;Scientific reports&lt;/_tertiary_title&gt;&lt;_type_work&gt;Journal Article; Research Support, N.I.H., Extramural; Research Support, U.S. Gov&amp;apos;t, Non-P.H.S.&lt;/_type_work&gt;&lt;_url&gt;http://www.ncbi.nlm.nih.gov/entrez/query.fcgi?cmd=Retrieve&amp;amp;db=pubmed&amp;amp;dopt=Abstract&amp;amp;list_uids=29362496&amp;amp;query_hl=1&lt;/_url&gt;&lt;_volume&gt;8&lt;/_volume&gt;&lt;/Details&gt;&lt;Extra&gt;&lt;DBUID&gt;{F96A950B-833F-4880-A151-76DA2D6A2879}&lt;/DBUID&gt;&lt;/Extra&gt;&lt;/Item&gt;&lt;/References&gt;&lt;/Group&gt;&lt;/Citation&gt;_x000a_"/>
    <w:docVar w:name="NE.Ref{60A5AA17-B0DE-4C1C-B8FE-10728E3F1B7F}" w:val=" ADDIN NE.Ref.{60A5AA17-B0DE-4C1C-B8FE-10728E3F1B7F}&lt;Citation&gt;&lt;Group&gt;&lt;References&gt;&lt;Item&gt;&lt;ID&gt;765&lt;/ID&gt;&lt;UID&gt;{165792B3-1C6D-4B17-BC80-20450B22257A}&lt;/UID&gt;&lt;Title&gt;Reassessment of Exosome Composition&lt;/Title&gt;&lt;Template&gt;Journal Article&lt;/Template&gt;&lt;Star&gt;0&lt;/Star&gt;&lt;Tag&gt;0&lt;/Tag&gt;&lt;Author&gt;Jeppesen, D K; Fenix, A M; Franklin, J L; Higginbotham, J N; Zhang, Q; Zimmerman, L J; Liebler, D C; Ping, J; Liu, Q; Evans, R; Fissell, W H; Patton, J G; Rome, L H; Burnette, D T; Coffey, R J&lt;/Author&gt;&lt;Year&gt;2019&lt;/Year&gt;&lt;Details&gt;&lt;_accession_num&gt;30951670&lt;/_accession_num&gt;&lt;_author_adr&gt;Department of Medicine, Vanderbilt University Medical Center, Nashville, TN 37232, USA.; Department of Cell and Developmental Biology, Vanderbilt University School of Medicine, Nashville, TN 37232, USA.; Department of Medicine, Vanderbilt University Medical Center, Nashville, TN 37232, USA; Department of Cell and Developmental Biology, Vanderbilt University School of Medicine, Nashville, TN 37232, USA; Veterans Affairs Medical Center, Nashville, TN 37232, USA.; Department of Medicine, Vanderbilt University Medical Center, Nashville, TN 37232, USA.; Department of Medicine, Vanderbilt University Medical Center, Nashville, TN 37232, USA.; Jim Ayers Institute for Precancer Detection and Diagnosis, Vanderbilt University  Medical Center, Nashville, TN 37232, USA.; Jim Ayers Institute for Precancer Detection and Diagnosis, Vanderbilt University  Medical Center, Nashville, TN 37232, USA.; Department of Biostatistics, Vanderbilt University Medical Center, Nashville, TN  37232, USA.; Department of Biostatistics, Vanderbilt University Medical Center, Nashville, TN  37232, USA.; Division of Nephrology and Hypertension, Vanderbilt University Medical Center, Nashville, TN 37232, USA.; Division of Nephrology and Hypertension, Vanderbilt University Medical Center, Nashville, TN 37232, USA.; Department of Biological Sciences, Vanderbilt University, Nashville, TN 37235, USA.; Department of Biological Chemistry, David Geffen School of Medicine and the California NanoSystems Institute, University of California Los Angeles, Los Angeles, CA 90095, USA.; Department of Cell and Developmental Biology, Vanderbilt University School of Medicine, Nashville, TN 37232, USA.; Department of Medicine, Vanderbilt University Medical Center, Nashville, TN 37232, USA; Department of Cell and Developmental Biology, Vanderbilt University School of Medicine, Nashville, TN 37232, USA; Veterans Affairs Medical Center, Nashville, TN 37232, USA. Electronic address: robert.coffey@vumc.org.&lt;/_author_adr&gt;&lt;_date_display&gt;2019 Apr 4&lt;/_date_display&gt;&lt;_date&gt;2019-04-04&lt;/_date&gt;&lt;_doi&gt;10.1016/j.cell.2019.02.029&lt;/_doi&gt;&lt;_isbn&gt;1097-4172 (Electronic); 0092-8674 (Linking)&lt;/_isbn&gt;&lt;_issue&gt;2&lt;/_issue&gt;&lt;_journal&gt;Cell&lt;/_journal&gt;&lt;_keywords&gt;Annexin A1/metabolism; Argonaute Proteins/metabolism; Cell Line, Tumor; Cell Membrane/metabolism; Cell-Derived Microparticles/metabolism; DNA/metabolism; Exosomes/chemistry/*metabolism/*physiology; Extracellular Vesicles; Female; Humans; Lysosomes/metabolism; Male; Proteins/metabolism; RNA/metabolism*Argonaute; *amphisomes; *annexin; *autophagy; *exomeres; *exosomes; *extracellular DNA; *extracellular RNA; *extracellular vesicles; *microvesicles&lt;/_keywords&gt;&lt;_language&gt;eng&lt;/_language&gt;&lt;_ori_publication&gt;Copyright (c) 2019 Elsevier Inc. All rights reserved.&lt;/_ori_publication&gt;&lt;_pages&gt;428-445.e18&lt;/_pages&gt;&lt;_tertiary_title&gt;Cell&lt;/_tertiary_title&gt;&lt;_type_work&gt;Journal Article; Research Support, N.I.H., Extramural&lt;/_type_work&gt;&lt;_url&gt;http://www.ncbi.nlm.nih.gov/entrez/query.fcgi?cmd=Retrieve&amp;amp;db=pubmed&amp;amp;dopt=Abstract&amp;amp;list_uids=30951670&amp;amp;query_hl=1&lt;/_url&gt;&lt;_volume&gt;177&lt;/_volume&gt;&lt;_created&gt;63313352&lt;/_created&gt;&lt;_modified&gt;63313352&lt;/_modified&gt;&lt;_impact_factor&gt;  36.216&lt;/_impact_factor&gt;&lt;_collection_scope&gt;SCI;SCIE&lt;/_collection_scope&gt;&lt;/Details&gt;&lt;Extra&gt;&lt;DBUID&gt;{F96A950B-833F-4880-A151-76DA2D6A2879}&lt;/DBUID&gt;&lt;/Extra&gt;&lt;/Item&gt;&lt;/References&gt;&lt;/Group&gt;&lt;/Citation&gt;_x000a_"/>
    <w:docVar w:name="NE.Ref{610B36E0-67BE-4DB4-89D9-29AA56C9D99C}" w:val=" ADDIN NE.Ref.{610B36E0-67BE-4DB4-89D9-29AA56C9D99C}&lt;Citation&gt;&lt;Group&gt;&lt;References&gt;&lt;Item&gt;&lt;ID&gt;811&lt;/ID&gt;&lt;UID&gt;{C9B30651-3918-4B0B-BBEB-7D9953F3DFD1}&lt;/UID&gt;&lt;Title&gt;Exosomes secreted by mesenchymal stromal/stem cell-derived adipocytes promote breast  cancer cell growth via activation of Hippo signaling pathway&lt;/Title&gt;&lt;Template&gt;Journal Article&lt;/Template&gt;&lt;Star&gt;0&lt;/Star&gt;&lt;Tag&gt;0&lt;/Tag&gt;&lt;Author&gt;Wang, S; Su, X; Xu, M; Xiao, X; Li, X; Li, H; Keating, A; Zhao, R C&lt;/Author&gt;&lt;Year&gt;2019&lt;/Year&gt;&lt;Details&gt;&lt;_accession_num&gt;30971292&lt;/_accession_num&gt;&lt;_author_adr&gt;Institute of Basic Medical Sciences Chinese Academy of Medical Sciences, School of  Basic Medicine Peking Union Medical College, Center of Excellence in Tissue  Engineering Chinese Academy of Medical Sciences, Beijing, 100005, China.; Institute of Basic Medical Sciences Chinese Academy of Medical Sciences, School of  Basic Medicine Peking Union Medical College, Center of Excellence in Tissue  Engineering Chinese Academy of Medical Sciences, Beijing, 100005, China.; Brain Tumor Research Center, Beijing Neurosurgical Institute, Beijing Tiantan  Hospital affiliated to Capital Medical University, Tiantan Xili 6, Dongcheng  District, Beijing, 100050, China.; Institute of Basic Medical Sciences Chinese Academy of Medical Sciences, School of  Basic Medicine Peking Union Medical College, Center of Excellence in Tissue  Engineering Chinese Academy of Medical Sciences, Beijing, 100005, China.; Institute of Basic Medical Sciences Chinese Academy of Medical Sciences, School of  Basic Medicine Peking Union Medical College, Center of Excellence in Tissue  Engineering Chinese Academy of Medical Sciences, Beijing, 100005, China.; Department of Genetics and Cell Biology, Basic Medical College, Qingdao University,  308 Ningxia Road, Qingdao, 266071, China.; Institute of Basic Medical Sciences Chinese Academy of Medical Sciences, School of  Basic Medicine Peking Union Medical College, Center of Excellence in Tissue  Engineering Chinese Academy of Medical Sciences, Beijing, 100005, China.  lihongling@ibms.pumc.edu.cn.; Cell Therapy Program, Princess Margaret Hospital, Toronto, Ontario, M5G 2M9, Canada.  armand.keating@uhn.ca.; Institute of Biomaterials and Biomedical Engineering, University of Toronto,  Toronto, Ontario, M5G 2M9, Canada. armand.keating@uhn.ca.; Institute of Medical Science, University of Toronto, Toronto, Ontario, M5G 2M9,  Canada. armand.keating@uhn.ca.; Institute of Basic Medical Sciences Chinese Academy of Medical Sciences, School of  Basic Medicine Peking Union Medical College, Center of Excellence in Tissue  Engineering Chinese Academy of Medical Sciences, Beijing, 100005, China.  zhaochunhua@ibms.pumc.edu.cn.&lt;/_author_adr&gt;&lt;_collection_scope&gt;SCIE&lt;/_collection_scope&gt;&lt;_created&gt;63317458&lt;/_created&gt;&lt;_date&gt;2019-04-11&lt;/_date&gt;&lt;_date_display&gt;2019 Apr 11&lt;/_date_display&gt;&lt;_doi&gt;10.1186/s13287-019-1220-2&lt;/_doi&gt;&lt;_impact_factor&gt;   4.627&lt;/_impact_factor&gt;&lt;_isbn&gt;1757-6512 (Electronic); 1757-6512 (Linking)&lt;/_isbn&gt;&lt;_issue&gt;1&lt;/_issue&gt;&lt;_journal&gt;Stem Cell Res Ther&lt;/_journal&gt;&lt;_keywords&gt;*Adipocyte; *Breast cancer; *Exosomes; *Hippo signaling pathway; *Mesenchymal stromal/stem cell&lt;/_keywords&gt;&lt;_language&gt;eng&lt;/_language&gt;&lt;_modified&gt;63317458&lt;/_modified&gt;&lt;_pages&gt;117&lt;/_pages&gt;&lt;_tertiary_title&gt;Stem cell research &amp;amp; therapy&lt;/_tertiary_title&gt;&lt;_type_work&gt;Journal Article; Research Support, Non-U.S. Gov&amp;apos;t&lt;/_type_work&gt;&lt;_url&gt;http://www.ncbi.nlm.nih.gov/entrez/query.fcgi?cmd=Retrieve&amp;amp;db=pubmed&amp;amp;dopt=Abstract&amp;amp;list_uids=30971292&amp;amp;query_hl=1&lt;/_url&gt;&lt;_volume&gt;10&lt;/_volume&gt;&lt;/Details&gt;&lt;Extra&gt;&lt;DBUID&gt;{F96A950B-833F-4880-A151-76DA2D6A2879}&lt;/DBUID&gt;&lt;/Extra&gt;&lt;/Item&gt;&lt;/References&gt;&lt;/Group&gt;&lt;Group&gt;&lt;References&gt;&lt;Item&gt;&lt;ID&gt;812&lt;/ID&gt;&lt;UID&gt;{91ED3098-79EB-47F8-9F9C-E398620E3050}&lt;/UID&gt;&lt;Title&gt;Tropism of mesenchymal stem cell toward CD133(+) stem cell of glioblastoma in vitro  and promote tumor proliferation in vivo&lt;/Title&gt;&lt;Template&gt;Journal Article&lt;/Template&gt;&lt;Star&gt;0&lt;/Star&gt;&lt;Tag&gt;0&lt;/Tag&gt;&lt;Author&gt;Pavon, L F; Sibov, T T; de Souza, A V; Da, Cruz EF; Malheiros, SMF; Cabral, F R; de Souza, J G; Boufleur, P; de Oliveira, D M; de Toledo, SRC; Marti, L C; Malheiros, J M; Paiva, F F; Tannús, A; de Oliveira, S M; Chudzinski-Tavassi, A M; de Paiva, Neto MA; Cavalheiro, S&lt;/Author&gt;&lt;Year&gt;2018&lt;/Year&gt;&lt;Details&gt;&lt;_accession_num&gt;30413179&lt;/_accession_num&gt;&lt;_author_adr&gt;Department of Neurosurgery, Federal University of São Paulo, São Paulo, Brazil.  lorenap20111@hotmail.com.; Laboratory of Cellular and Molecular Neurosurgery, Federal University of São Paulo,  Rua Napoleão de Barros, n. 626 -Vila Clementino, São Paulo, SP, 04024-002, Brazil.  lorenap20111@hotmail.com.; Department of Neurosurgery, Federal University of São Paulo, São Paulo, Brazil.; Experimental Research Center, Hospital Israelita Albert Einstein, São Paulo, Brazil.; Discipline of Nephrology, Federal University of São Paulo, São Paulo, Brazil.; Department of Neurosurgery, Federal University of São Paulo, São Paulo, Brazil.; Experimental Research Center, Hospital Israelita Albert Einstein, São Paulo, Brazil.; Laboratory of Molecular Biology, Butantan Institute, São Paulo, Brazil.; Centre of Excellence in New Target Discovery (CENTD), Butantan Institute, São Paulo,  Brazil.; Laboratory of Molecular Biology, Butantan Institute, São Paulo, Brazil.; Centre of Excellence in New Target Discovery (CENTD), Butantan Institute, São Paulo,  Brazil.; Department of Genetics and Morphology, University of Brasília, Brasília, Brazil.; Pediatric Oncology Institute, Grupo de Apoio ao Adolescente e à Criança com Câncer  (GRAACC), Federal University of São Paulo, São Paulo, Brazil.; Experimental Research Center, Hospital Israelita Albert Einstein, São Paulo, Brazil.; São Carlos Institute of Physics, São Paulo University, São Carlos, Brazil.; São Carlos Institute of Physics, São Paulo University, São Carlos, Brazil.; São Carlos Institute of Physics, São Paulo University, São Carlos, Brazil.; São Carlos Institute of Physics, São Paulo University, São Carlos, Brazil.; Laboratory of Molecular Biology, Butantan Institute, São Paulo, Brazil.; Centre of Excellence in New Target Discovery (CENTD), Butantan Institute, São Paulo,  Brazil.; Department of Neurosurgery, Federal University of São Paulo, São Paulo, Brazil.; Department of Neurosurgery, Federal University of São Paulo, São Paulo, Brazil.&lt;/_author_adr&gt;&lt;_collection_scope&gt;SCIE&lt;/_collection_scope&gt;&lt;_created&gt;63317458&lt;/_created&gt;&lt;_date&gt;2018-11-09&lt;/_date&gt;&lt;_date_display&gt;2018 Nov 9&lt;/_date_display&gt;&lt;_doi&gt;10.1186/s13287-018-1049-0&lt;/_doi&gt;&lt;_impact_factor&gt;   4.627&lt;/_impact_factor&gt;&lt;_isbn&gt;1757-6512 (Electronic); 1757-6512 (Linking)&lt;/_isbn&gt;&lt;_issue&gt;1&lt;/_issue&gt;&lt;_journal&gt;Stem Cell Res Ther&lt;/_journal&gt;&lt;_keywords&gt;AC133 Antigen/*metabolism; Animals; Brain Neoplasms/*pathology/ultrastructure; Carcinogenesis/metabolism/pathology; Cell Migration Assays; Cell Proliferation; Cell Separation; Chemokines/metabolism; Glioblastoma/*pathology/ultrastructure; Humans; Immunophenotyping; Male; Mesenchymal Stem Cells/*metabolism/ultrastructure; Models, Biological; Neoplastic Stem Cells/*pathology/ultrastructure; Quantum Dots/metabolism; Rats, Wistar; Receptors, Chemokine/metabolism; Spheroids, Cellular/pathology; *Tropism; Tumor Cells, Cultured*CD133+ cells; *Chemokines; *Exosomes; *Experimental model; *MSCs; *Tropism&lt;/_keywords&gt;&lt;_language&gt;eng&lt;/_language&gt;&lt;_modified&gt;63317458&lt;/_modified&gt;&lt;_pages&gt;310&lt;/_pages&gt;&lt;_tertiary_title&gt;Stem cell research &amp;amp; therapy&lt;/_tertiary_title&gt;&lt;_type_work&gt;Journal Article; Research Support, Non-U.S. Gov&amp;apos;t&lt;/_type_work&gt;&lt;_url&gt;http://www.ncbi.nlm.nih.gov/entrez/query.fcgi?cmd=Retrieve&amp;amp;db=pubmed&amp;amp;dopt=Abstract&amp;amp;list_uids=30413179&amp;amp;query_hl=1&lt;/_url&gt;&lt;_volume&gt;9&lt;/_volume&gt;&lt;/Details&gt;&lt;Extra&gt;&lt;DBUID&gt;{F96A950B-833F-4880-A151-76DA2D6A2879}&lt;/DBUID&gt;&lt;/Extra&gt;&lt;/Item&gt;&lt;/References&gt;&lt;/Group&gt;&lt;/Citation&gt;_x000a_"/>
    <w:docVar w:name="NE.Ref{6110FCAC-B657-4CBE-A0CF-F30A24D157CA}" w:val=" ADDIN NE.Ref.{6110FCAC-B657-4CBE-A0CF-F30A24D157CA}&lt;Citation&gt;&lt;Group&gt;&lt;References&gt;&lt;Item&gt;&lt;ID&gt;774&lt;/ID&gt;&lt;UID&gt;{2BB3A3E0-E67E-44AA-8853-023D18855EBB}&lt;/UID&gt;&lt;Title&gt;New insight into isolation, identification techniques and medical applications of exosomes&lt;/Title&gt;&lt;Template&gt;Journal Article&lt;/Template&gt;&lt;Star&gt;0&lt;/Star&gt;&lt;Tag&gt;0&lt;/Tag&gt;&lt;Author&gt;Yang, X X; Sun, C; Wang, L; Guo, X L&lt;/Author&gt;&lt;Year&gt;2019&lt;/Year&gt;&lt;Details&gt;&lt;_accession_num&gt;31325471&lt;/_accession_num&gt;&lt;_author_adr&gt;Department of Pharmacology, Key Laboratory of Chemical Biology (Ministry of Education), Drug Screening Unit Platform, School of Pharmaceutical Sciences, Shandong University, Jinan 250012, China.; Department of Pharmacology, Key Laboratory of Chemical Biology (Ministry of Education), Drug Screening Unit Platform, School of Pharmaceutical Sciences, Shandong University, Jinan 250012, China.; Department of Pharmacology, Key Laboratory of Chemical Biology (Ministry of Education), Drug Screening Unit Platform, School of Pharmaceutical Sciences, Shandong University, Jinan 250012, China.; Department of Pharmacology, Key Laboratory of Chemical Biology (Ministry of Education), Drug Screening Unit Platform, School of Pharmaceutical Sciences, Shandong University, Jinan 250012, China. Electronic address: guoxl@sdu.edu.cn.&lt;/_author_adr&gt;&lt;_collection_scope&gt;SCI;SCIE;EI&lt;/_collection_scope&gt;&lt;_created&gt;63313455&lt;/_created&gt;&lt;_date&gt;2019-08-28&lt;/_date&gt;&lt;_date_display&gt;2019 Aug 28&lt;/_date_display&gt;&lt;_doi&gt;10.1016/j.jconrel.2019.07.021&lt;/_doi&gt;&lt;_impact_factor&gt;   7.901&lt;/_impact_factor&gt;&lt;_isbn&gt;1873-4995 (Electronic); 0168-3659 (Linking)&lt;/_isbn&gt;&lt;_journal&gt;J Control Release&lt;/_journal&gt;&lt;_keywords&gt;Cancer marker; Characterization; Drug/gene delivery vector; Exosomes; Isolation&lt;/_keywords&gt;&lt;_language&gt;eng&lt;/_language&gt;&lt;_modified&gt;63313455&lt;/_modified&gt;&lt;_ori_publication&gt;Copyright (c) 2019 Elsevier B.V. All rights reserved.&lt;/_ori_publication&gt;&lt;_pages&gt;119-129&lt;/_pages&gt;&lt;_tertiary_title&gt;Journal of controlled release : official journal of the Controlled Release_x000d__x000a_      Society&lt;/_tertiary_title&gt;&lt;_type_work&gt;Journal Article; Review&lt;/_type_work&gt;&lt;_url&gt;http://www.ncbi.nlm.nih.gov/entrez/query.fcgi?cmd=Retrieve&amp;amp;db=pubmed&amp;amp;dopt=Abstract&amp;amp;list_uids=31325471&amp;amp;query_hl=1&lt;/_url&gt;&lt;_volume&gt;308&lt;/_volume&gt;&lt;/Details&gt;&lt;Extra&gt;&lt;DBUID&gt;{F96A950B-833F-4880-A151-76DA2D6A2879}&lt;/DBUID&gt;&lt;/Extra&gt;&lt;/Item&gt;&lt;/References&gt;&lt;/Group&gt;&lt;/Citation&gt;_x000a_"/>
    <w:docVar w:name="NE.Ref{6270FC28-8A6E-4FAA-813A-027C24AC5D64}" w:val=" ADDIN NE.Ref.{6270FC28-8A6E-4FAA-813A-027C24AC5D64}&lt;Citation&gt;&lt;Group&gt;&lt;References&gt;&lt;Item&gt;&lt;ID&gt;943&lt;/ID&gt;&lt;UID&gt;{3DC59950-042B-4FFC-830D-5E639B00BD49}&lt;/UID&gt;&lt;Title&gt;LncRNA UCA1, Upregulated in CRC Biopsies and Downregulated in Serum Exosomes,  Controls mRNA Expression by RNA-RNA Interactions&lt;/Title&gt;&lt;Template&gt;Journal Article&lt;/Template&gt;&lt;Star&gt;0&lt;/Star&gt;&lt;Tag&gt;0&lt;/Tag&gt;&lt;Author&gt;Barbagallo, C; Brex, D; Caponnetto, A; Cirnigliaro, M; Scalia, M; Magnano, A; Caltabiano, R; Barbagallo, D; Biondi, A; Cappellani, A; Basile, F; Di Pietro, C; Purrello, M; Ragusa, M&lt;/Author&gt;&lt;Year&gt;2018&lt;/Year&gt;&lt;Details&gt;&lt;_accession_num&gt;30195762&lt;/_accession_num&gt;&lt;_author_adr&gt;Department of Biomedical and Biotechnological Sciences, Section of Biology and  Genetics G. Sichel, University of Catania, Catania 95123,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Digestive Endoscopy Service, Vittorio Emanuele Hospital, Catania 95124, Italy.; Department of Medical and Surgical Sciences and Advanced Technologies G.F.  Ingrassia, University of Catania, Catania 95123, Italy.; Department of Biomedical and Biotechnological Sciences, Section of Biology and  Genetics G. Sichel, University of Catania, Catania 95123, Italy.; Department of Surgery, Vittorio Emanuele Hospital, University of Catania, Catania  95124, Italy.; Department of Surgery, Vittorio Emanuele Hospital, University of Catania, Catania  95124, Italy.; Department of Surgery, Vittorio Emanuele Hospital, University of Catania, Catania  95124,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Department of Biomedical and Biotechnological Sciences, Section of Biology and  Genetics G. Sichel, University of Catania, Catania 95123, Italy; IRCCS Associazione  Oasi Maria S.S., Institute for Research on Mental Retardation and Brain Aging,  Troina (EN) 94018, Italy. Electronic address: mragusa@unict.it.&lt;/_author_adr&gt;&lt;_created&gt;63443417&lt;/_created&gt;&lt;_date&gt;2018-09-07&lt;/_date&gt;&lt;_date_display&gt;2018 Sep 7&lt;/_date_display&gt;&lt;_doi&gt;10.1016/j.omtn.2018.05.009&lt;/_doi&gt;&lt;_impact_factor&gt;   7.032&lt;/_impact_factor&gt;&lt;_isbn&gt;2162-2531 (Print); 2162-2531 (Electronic); 2162-2531 (Linking)&lt;/_isbn&gt;&lt;_journal&gt;Mol Ther Nucleic Acids&lt;/_journal&gt;&lt;_keywords&gt;CEBPB; LINC01764; TUG1; ceRNA network; circHIPK3; circRNAs; colorectal cancer; lncRNAs; miRNAs&lt;/_keywords&gt;&lt;_language&gt;eng&lt;/_language&gt;&lt;_modified&gt;63443417&lt;/_modified&gt;&lt;_ori_publication&gt;Copyright © 2018 The Author(s). Published by Elsevier Inc. All rights reserved.&lt;/_ori_publication&gt;&lt;_pages&gt;229-241&lt;/_pages&gt;&lt;_tertiary_title&gt;Molecular therapy. Nucleic acids&lt;/_tertiary_title&gt;&lt;_type_work&gt;Journal Article&lt;/_type_work&gt;&lt;_url&gt;http://www.ncbi.nlm.nih.gov/entrez/query.fcgi?cmd=Retrieve&amp;amp;db=pubmed&amp;amp;dopt=Abstract&amp;amp;list_uids=30195762&amp;amp;query_hl=1&lt;/_url&gt;&lt;_volume&gt;12&lt;/_volume&gt;&lt;/Details&gt;&lt;Extra&gt;&lt;DBUID&gt;{F96A950B-833F-4880-A151-76DA2D6A2879}&lt;/DBUID&gt;&lt;/Extra&gt;&lt;/Item&gt;&lt;/References&gt;&lt;/Group&gt;&lt;/Citation&gt;_x000a_"/>
    <w:docVar w:name="NE.Ref{652DA47A-ED13-4851-8A0F-21D02FE46BA0}" w:val=" ADDIN NE.Ref.{652DA47A-ED13-4851-8A0F-21D02FE46BA0}&lt;Citation&gt;&lt;Group&gt;&lt;References&gt;&lt;Item&gt;&lt;ID&gt;719&lt;/ID&gt;&lt;UID&gt;{BEB06E45-B7BA-469E-A829-0704373D7B2A}&lt;/UID&gt;&lt;Title&gt;Ethical and Safety Issues of Stem Cell-Based Therapy&lt;/Title&gt;&lt;Template&gt;Journal Article&lt;/Template&gt;&lt;Star&gt;0&lt;/Star&gt;&lt;Tag&gt;0&lt;/Tag&gt;&lt;Author&gt;Volarevic, V; Markovic, B S; Gazdic, M; Volarevic, A; Jovicic, N; Arsenijevic, N; Armstrong, L; Djonov, V; Lako, M; Stojkovic, M&lt;/Author&gt;&lt;Year&gt;2018&lt;/Year&gt;&lt;Details&gt;&lt;_accession_num&gt;29333086&lt;/_accession_num&gt;&lt;_author_adr&gt;University of Kragujevac, Serbia, Faculty of Medical Sciences, Department of Microbiology and Immunology, Center for Molecular Medicine and Stem Cell Research.; University of Kragujevac, Serbia, Faculty of Medical Sciences, Department of Microbiology and Immunology, Center for Molecular Medicine and Stem Cell Research.; University of Kragujevac, Serbia, Faculty of Medical Sciences, Department of Genetics.; University of Kragujevac, Serbia, Faculty of Medical Sciences, Department of Microbiology and Immunology, Center for Molecular Medicine and Stem Cell Research.; University of Kragujevac, Serbia, Faculty of Medical Sciences, Department of Histology and Embryology.; University of Kragujevac, Serbia, Faculty of Medical Sciences, Department of Microbiology and Immunology, Center for Molecular Medicine and Stem Cell Research.; Institute of Genetic Medicine, Newcastle University, UK.; Institute of Anatomy, University of Bern, Bern, Switzerland.; Institute of Genetic Medicine, Newcastle University, UK.; University of Kragujevac, Serbia, Faculty of Medical Sciences, Department of Genetics.&lt;/_author_adr&gt;&lt;_collection_scope&gt;SCIE&lt;/_collection_scope&gt;&lt;_created&gt;63306179&lt;/_created&gt;&lt;_date&gt;2018-01-20&lt;/_date&gt;&lt;_date_display&gt;2018&lt;/_date_display&gt;&lt;_doi&gt;10.7150/ijms.21666&lt;/_doi&gt;&lt;_impact_factor&gt;   2.523&lt;/_impact_factor&gt;&lt;_isbn&gt;1449-1907 (Electronic); 1449-1907 (Linking)&lt;/_isbn&gt;&lt;_issue&gt;1&lt;/_issue&gt;&lt;_journal&gt;Int J Med Sci&lt;/_journal&gt;&lt;_keywords&gt;Animals; Biomedical Research/*ethics/methods; Cell Culture Techniques/ethics/methods; Cell Differentiation/genetics; Cell Transplantation/*ethics/methods; Chimera/genetics; Embryo, Mammalian/cytology; Genetic Engineering/adverse effects/*ethics/methods; Genetic Therapy/adverse effects/*ethics/methods; Human Embryonic Stem Cells/*transplantation; Humans; Induced Pluripotent Stem Cells/transplantation; Mesenchymal Stem Cell Transplantation/adverse effects/ethics; Regenerative Medicine/ethics/methodsembryonic stem cells; induced pluripotent stem cells; mesenchymal stem cells; stem cell-based therapy.&lt;/_keywords&gt;&lt;_language&gt;eng&lt;/_language&gt;&lt;_modified&gt;63452804&lt;/_modified&gt;&lt;_pages&gt;36-45&lt;/_pages&gt;&lt;_tertiary_title&gt;International journal of medical sciences&lt;/_tertiary_title&gt;&lt;_type_work&gt;Journal Article; Review&lt;/_type_work&gt;&lt;_url&gt;http://www.ncbi.nlm.nih.gov/entrez/query.fcgi?cmd=Retrieve&amp;amp;db=pubmed&amp;amp;dopt=Abstract&amp;amp;list_uids=29333086&amp;amp;query_hl=1&lt;/_url&gt;&lt;_volume&gt;15&lt;/_volume&gt;&lt;/Details&gt;&lt;Extra&gt;&lt;DBUID&gt;{F96A950B-833F-4880-A151-76DA2D6A2879}&lt;/DBUID&gt;&lt;/Extra&gt;&lt;/Item&gt;&lt;/References&gt;&lt;/Group&gt;&lt;Group&gt;&lt;References&gt;&lt;Item&gt;&lt;ID&gt;720&lt;/ID&gt;&lt;UID&gt;{36C85C1D-59EE-4F4D-B668-B222215CB343}&lt;/UID&gt;&lt;Title&gt;Exosomes and Their Therapeutic Potentials of Stem Cells&lt;/Title&gt;&lt;Template&gt;Journal Article&lt;/Template&gt;&lt;Star&gt;0&lt;/Star&gt;&lt;Tag&gt;0&lt;/Tag&gt;&lt;Author&gt;Han, C; Sun, X; Liu, L; Jiang, H; Shen, Y; Xu, X; Li, J; Zhang, G; Huang, J; Lin, Z; Xiong, N; Wang, T&lt;/Author&gt;&lt;Year&gt;2016&lt;/Year&gt;&lt;Details&gt;&lt;_accession_num&gt;26770213&lt;/_accession_num&gt;&lt;_author_adr&gt;Department of Neurology, Union Hospital, Tongji Medical College, Huazhong University of Science and Technology, Wuhan, Hubei 430022, China.; Department of Interventional Neuroradiology, China National Clinical Research Center for Neurological Diseases, Beijing Tiantan Hospital, Capital Medical University, Beijing 100050,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Psychiatry, Harvard Medical School, Division of Alcohol and Drug Abuse, and Mailman Neuroscience Research Center, McLean Hospital, Belmont, MA 02478, USA.; Department of Neurology, Union Hospital, Tongji Medical College, Huazhong University of Science and Technology, Wuhan, Hubei 430022, China.; Department of Neurology, Union Hospital, Tongji Medical College, Huazhong University of Science and Technology, Wuhan, Hubei 430022, China.&lt;/_author_adr&gt;&lt;_collection_scope&gt;SCIE&lt;/_collection_scope&gt;&lt;_created&gt;63306206&lt;/_created&gt;&lt;_date&gt;2016-01-20&lt;/_date&gt;&lt;_date_display&gt;2016&lt;/_date_display&gt;&lt;_doi&gt;10.1155/2016/7653489&lt;/_doi&gt;&lt;_impact_factor&gt;   3.902&lt;/_impact_factor&gt;&lt;_isbn&gt;1687-966X (Print)&lt;/_isbn&gt;&lt;_journal&gt;Stem Cells Int&lt;/_journal&gt;&lt;_language&gt;eng&lt;/_language&gt;&lt;_modified&gt;63306206&lt;/_modified&gt;&lt;_pages&gt;7653489&lt;/_pages&gt;&lt;_tertiary_title&gt;Stem cells international&lt;/_tertiary_title&gt;&lt;_type_work&gt;Journal Article; Review&lt;/_type_work&gt;&lt;_url&gt;http://www.ncbi.nlm.nih.gov/entrez/query.fcgi?cmd=Retrieve&amp;amp;db=pubmed&amp;amp;dopt=Abstract&amp;amp;list_uids=26770213&amp;amp;query_hl=1&lt;/_url&gt;&lt;_volume&gt;2016&lt;/_volume&gt;&lt;/Details&gt;&lt;Extra&gt;&lt;DBUID&gt;{F96A950B-833F-4880-A151-76DA2D6A2879}&lt;/DBUID&gt;&lt;/Extra&gt;&lt;/Item&gt;&lt;/References&gt;&lt;/Group&gt;&lt;/Citation&gt;_x000a_"/>
    <w:docVar w:name="NE.Ref{6557521A-1B85-4929-A706-787A57E020D4}" w:val=" ADDIN NE.Ref.{6557521A-1B85-4929-A706-787A57E020D4}&lt;Citation&gt;&lt;Group&gt;&lt;References&gt;&lt;Item&gt;&lt;ID&gt;934&lt;/ID&gt;&lt;UID&gt;{F8C6DED2-9565-4855-8DE9-4342B888371A}&lt;/UID&gt;&lt;Title&gt;Role of mesenchymal stem cells exosomes derived microRNAs; miR-136, miR-494 and  miR-495 in pre-eclampsia diagnosis and evaluation&lt;/Title&gt;&lt;Template&gt;Journal Article&lt;/Template&gt;&lt;Star&gt;0&lt;/Star&gt;&lt;Tag&gt;0&lt;/Tag&gt;&lt;Author&gt;Motawi, TMK; Sabry, D; Maurice, N W; Rizk, S M&lt;/Author&gt;&lt;Year&gt;2018&lt;/Year&gt;&lt;Details&gt;&lt;_accession_num&gt;30261165&lt;/_accession_num&gt;&lt;_author_adr&gt;Department of Biochemistry, Faculty of Pharmacy, Cairo University, Kasr El Ainy st,  Cairo, 11562, Egypt. Electronic address: tarek.motawi@pharma.cu.edu.eg.; Department of Biochemistry, Faculty of Medicine, Cairo University, Kasr El Ainy st,  Cairo, 11562, Egypt. Electronic address: dinasabry@kasralainy.edu.eg.; Department of Biochemistry, Faculty of Pharmacy, Cairo University, Kasr El Ainy st,  Cairo, 11562, Egypt. Electronic address: nadine.hanna@pharma.cu.edu.eg.; Department of Biochemistry, Faculty of Pharmacy, Cairo University, Kasr El Ainy st,  Cairo, 11562, Egypt. Electronic address: sherine.abdelaziz@pharma.cu.edu.eg.&lt;/_author_adr&gt;&lt;_collection_scope&gt;SCI;SCIE&lt;/_collection_scope&gt;&lt;_created&gt;63435902&lt;/_created&gt;&lt;_date&gt;2018-12-01&lt;/_date&gt;&lt;_date_display&gt;2018 Dec 1&lt;/_date_display&gt;&lt;_doi&gt;10.1016/j.abb.2018.09.023&lt;/_doi&gt;&lt;_impact_factor&gt;   3.391&lt;/_impact_factor&gt;&lt;_isbn&gt;1096-0384 (Electronic); 0003-9861 (Linking)&lt;/_isbn&gt;&lt;_journal&gt;Arch Biochem Biophys&lt;/_journal&gt;&lt;_keywords&gt;*Exosomes; *Mesenchymal stem cells; *Pre-eclampsia; *microRNA-136; *microRNA-494; *microRNA-495&lt;/_keywords&gt;&lt;_language&gt;eng&lt;/_language&gt;&lt;_modified&gt;63435902&lt;/_modified&gt;&lt;_ori_publication&gt;Copyright © 2018 Elsevier Inc. All rights reserved.&lt;/_ori_publication&gt;&lt;_pages&gt;13-21&lt;/_pages&gt;&lt;_subject_headings&gt;Adult; Biomarkers/metabolism; Exosomes/*metabolism; Female; Gene Expression Regulation; Humans; Mesenchymal Stem Cells/*pathology; MicroRNAs/*genetics; Pre-Eclampsia/*genetics/*pathology; Pregnancy&lt;/_subject_headings&gt;&lt;_tertiary_title&gt;Archives of biochemistry and biophysics&lt;/_tertiary_title&gt;&lt;_type_work&gt;Journal Article&lt;/_type_work&gt;&lt;_url&gt;http://www.ncbi.nlm.nih.gov/entrez/query.fcgi?cmd=Retrieve&amp;amp;db=pubmed&amp;amp;dopt=Abstract&amp;amp;list_uids=30261165&amp;amp;query_hl=1&lt;/_url&gt;&lt;_volume&gt;659&lt;/_volume&gt;&lt;/Details&gt;&lt;Extra&gt;&lt;DBUID&gt;{F96A950B-833F-4880-A151-76DA2D6A2879}&lt;/DBUID&gt;&lt;/Extra&gt;&lt;/Item&gt;&lt;/References&gt;&lt;/Group&gt;&lt;/Citation&gt;_x000a_"/>
    <w:docVar w:name="NE.Ref{659BFD68-A445-45B1-903F-649524DAFB88}" w:val=" ADDIN NE.Ref.{659BFD68-A445-45B1-903F-649524DAFB88}&lt;Citation&gt;&lt;Group&gt;&lt;References&gt;&lt;Item&gt;&lt;ID&gt;773&lt;/ID&gt;&lt;UID&gt;{309ABE41-F4B7-4D4E-8394-40CC9F66CCAF}&lt;/UID&gt;&lt;Title&gt;Hsp20 functions as a novel cardiokine in promoting angiogenesis via activation of VEGFR2&lt;/Title&gt;&lt;Template&gt;Journal Article&lt;/Template&gt;&lt;Star&gt;0&lt;/Star&gt;&lt;Tag&gt;0&lt;/Tag&gt;&lt;Author&gt;Zhang, X; Wang, X; Zhu, H; Kranias, E G; Tang, Y; Peng, T; Chang, J; Fan, G C&lt;/Author&gt;&lt;Year&gt;2012&lt;/Year&gt;&lt;Details&gt;&lt;_accession_num&gt;22427880&lt;/_accession_num&gt;&lt;_author_adr&gt;Department of Pharmacology and Cell Biophysics, University of Cincinnati College  of Medicine, Cincinnati, Ohio, United States of America.&lt;/_author_adr&gt;&lt;_collection_scope&gt;SCIE&lt;/_collection_scope&gt;&lt;_created&gt;63313454&lt;/_created&gt;&lt;_date&gt;2012-01-20&lt;/_date&gt;&lt;_date_display&gt;2012&lt;/_date_display&gt;&lt;_doi&gt;10.1371/journal.pone.0032765&lt;/_doi&gt;&lt;_impact_factor&gt;   2.776&lt;/_impact_factor&gt;&lt;_isbn&gt;1932-6203 (Electronic); 1932-6203 (Linking)&lt;/_isbn&gt;&lt;_issue&gt;3&lt;/_issue&gt;&lt;_journal&gt;PLoS One&lt;/_journal&gt;&lt;_keywords&gt;Animals; Blotting, Western; Cell Line; Cell Movement/drug effects; Cell Proliferation/drug effects; Dose-Response Relationship, Drug; Enzyme-Linked Immunosorbent Assay; Exosomes/metabolism; Fluorescent Antibody Technique; HSP20 Heat-Shock Proteins/*blood/*pharmacology; Human Umbilical Vein Endothelial Cells/*drug effects; Humans; Mice; Mice, Transgenic; Myocytes, Cardiac/metabolism; Neovascularization, Physiologic/*drug effects/physiology; Reperfusion Injury/metabolism/pathology; Signal Transduction/*drug effects/physiology; Vascular Endothelial Growth Factor Receptor-2/*metabolism&lt;/_keywords&gt;&lt;_language&gt;eng&lt;/_language&gt;&lt;_modified&gt;63313454&lt;/_modified&gt;&lt;_pages&gt;e32765&lt;/_pages&gt;&lt;_tertiary_title&gt;PloS one&lt;/_tertiary_title&gt;&lt;_type_work&gt;Journal Article; Research Support, N.I.H., Extramural&lt;/_type_work&gt;&lt;_url&gt;http://www.ncbi.nlm.nih.gov/entrez/query.fcgi?cmd=Retrieve&amp;amp;db=pubmed&amp;amp;dopt=Abstract&amp;amp;list_uids=22427880&amp;amp;query_hl=1&lt;/_url&gt;&lt;_volume&gt;7&lt;/_volume&gt;&lt;/Details&gt;&lt;Extra&gt;&lt;DBUID&gt;{F96A950B-833F-4880-A151-76DA2D6A2879}&lt;/DBUID&gt;&lt;/Extra&gt;&lt;/Item&gt;&lt;/References&gt;&lt;/Group&gt;&lt;/Citation&gt;_x000a_"/>
    <w:docVar w:name="NE.Ref{66689647-94B2-4A2A-BF0E-C537E98110E5}" w:val=" ADDIN NE.Ref.{66689647-94B2-4A2A-BF0E-C537E98110E5}&lt;Citation&gt;&lt;Group&gt;&lt;References&gt;&lt;Item&gt;&lt;ID&gt;941&lt;/ID&gt;&lt;UID&gt;{1534B6FB-256F-4179-92DA-C2CEB1910D73}&lt;/UID&gt;&lt;Title&gt;Mesenchymal stem cell therapies for liver cirrhosis: MSCs as &amp;quot;conducting cells&amp;quot; for  improvement of liver fibrosis and regeneration&lt;/Title&gt;&lt;Template&gt;Journal Article&lt;/Template&gt;&lt;Star&gt;0&lt;/Star&gt;&lt;Tag&gt;0&lt;/Tag&gt;&lt;Author&gt;Tsuchiya, A; Takeuchi, S; Watanabe, T; Yoshida, T; Nojiri, S; Ogawa, M; Terai, S&lt;/Author&gt;&lt;Year&gt;2019&lt;/Year&gt;&lt;Details&gt;&lt;_accession_num&gt;31516638&lt;/_accession_num&gt;&lt;_author_adr&gt;Division of Gastroenterology and Hepatology, Graduate School of Medical and Dental  Science, Niigata University, 1-757 Asahimachi-dori, Chuo-ku, Niigata, 951-8510  Japan. ISNI: 0000 0001 0671 5144. GRID: grid.260975.f; Division of Gastroenterology and Hepatology, Graduate School of Medical and Dental  Science, Niigata University, 1-757 Asahimachi-dori, Chuo-ku, Niigata, 951-8510  Japan. ISNI: 0000 0001 0671 5144. GRID: grid.260975.f; Division of Gastroenterology and Hepatology, Graduate School of Medical and Dental  Science, Niigata University, 1-757 Asahimachi-dori, Chuo-ku, Niigata, 951-8510  Japan. ISNI: 0000 0001 0671 5144. GRID: grid.260975.f; Division of Gastroenterology and Hepatology, Graduate School of Medical and Dental  Science, Niigata University, 1-757 Asahimachi-dori, Chuo-ku, Niigata, 951-8510  Japan. ISNI: 0000 0001 0671 5144. GRID: grid.260975.f; Division of Gastroenterology and Hepatology, Graduate School of Medical and Dental  Science, Niigata University, 1-757 Asahimachi-dori, Chuo-ku, Niigata, 951-8510  Japan. ISNI: 0000 0001 0671 5144. GRID: grid.260975.f; Division of Gastroenterology and Hepatology, Graduate School of Medical and Dental  Science, Niigata University, 1-757 Asahimachi-dori, Chuo-ku, Niigata, 951-8510  Japan. ISNI: 0000 0001 0671 5144. GRID: grid.260975.f; Division of Gastroenterology and Hepatology, Graduate School of Medical and Dental  Science, Niigata University, 1-757 Asahimachi-dori, Chuo-ku, Niigata, 951-8510  Japan. ISNI: 0000 0001 0671 5144. GRID: grid.260975.f&lt;/_author_adr&gt;&lt;_created&gt;63443411&lt;/_created&gt;&lt;_date&gt;2019-01-20&lt;/_date&gt;&lt;_date_display&gt;2019&lt;/_date_display&gt;&lt;_doi&gt;10.1186/s41232-019-0107-z&lt;/_doi&gt;&lt;_isbn&gt;1880-9693 (Print); 1880-8190 (Electronic); 1880-8190 (Linking)&lt;/_isbn&gt;&lt;_journal&gt;Inflamm Regen&lt;/_journal&gt;&lt;_keywords&gt;Acute on chronic; Cell therapy; Liver cirrhosis; Mesenchymal stem cell&lt;/_keywords&gt;&lt;_language&gt;eng&lt;/_language&gt;&lt;_modified&gt;63443411&lt;/_modified&gt;&lt;_pages&gt;18&lt;/_pages&gt;&lt;_tertiary_title&gt;Inflammation and regeneration&lt;/_tertiary_title&gt;&lt;_type_work&gt;Journal Article; Review&lt;/_type_work&gt;&lt;_url&gt;http://www.ncbi.nlm.nih.gov/entrez/query.fcgi?cmd=Retrieve&amp;amp;db=pubmed&amp;amp;dopt=Abstract&amp;amp;list_uids=31516638&amp;amp;query_hl=1&lt;/_url&gt;&lt;_volume&gt;39&lt;/_volume&gt;&lt;/Details&gt;&lt;Extra&gt;&lt;DBUID&gt;{F96A950B-833F-4880-A151-76DA2D6A2879}&lt;/DBUID&gt;&lt;/Extra&gt;&lt;/Item&gt;&lt;/References&gt;&lt;/Group&gt;&lt;/Citation&gt;_x000a_"/>
    <w:docVar w:name="NE.Ref{68AD56BF-C0F7-4B55-B912-43F7EBC07997}" w:val=" ADDIN NE.Ref.{68AD56BF-C0F7-4B55-B912-43F7EBC07997}&lt;Citation&gt;&lt;Group&gt;&lt;References&gt;&lt;Item&gt;&lt;ID&gt;830&lt;/ID&gt;&lt;UID&gt;{514D17A4-A31F-44C7-9F27-F3B20596335F}&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ed&gt;63336405&lt;/_accessed&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18082&lt;/_created&gt;&lt;_date&gt;2019-06-01&lt;/_date&gt;&lt;_date_display&gt;2019 Jun 1&lt;/_date_display&gt;&lt;_doi&gt;10.1093/cvr/cvz040&lt;/_doi&gt;&lt;_impact_factor&gt;   8.168&lt;/_impact_factor&gt;&lt;_isbn&gt;1755-3245 (Electronic); 0008-6363 (Print); 0008-6363 (Linking)&lt;/_isbn&gt;&lt;_issue&gt;7&lt;/_issue&gt;&lt;_journal&gt;Cardiovasc Res&lt;/_journal&gt;&lt;_keywords&gt;*Exosomes; *Macrophage polarization; *Mesenchymal stromal cells; *MicroRNA; *Myocardial ischaemia/reperfusion injury&lt;/_keywords&gt;&lt;_language&gt;eng&lt;/_language&gt;&lt;_modified&gt;63440021&lt;/_modified&gt;&lt;_ori_publication&gt;© The Author(s) 2019. Published by Oxford University Press on behalf of the European _x000d__x000a_      Society of Cardiology.&lt;/_ori_publication&gt;&lt;_pages&gt;1205-1216&lt;/_page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Citation&gt;_x000a_"/>
    <w:docVar w:name="NE.Ref{691E2C3D-F3BB-4D01-A12D-3E3D12D73A9E}" w:val=" ADDIN NE.Ref.{691E2C3D-F3BB-4D01-A12D-3E3D12D73A9E}&lt;Citation&gt;&lt;Group&gt;&lt;References&gt;&lt;Item&gt;&lt;ID&gt;939&lt;/ID&gt;&lt;UID&gt;{87D82AF1-243D-4CF2-BBB1-648EC179759F}&lt;/UID&gt;&lt;Title&gt;Microvesicles as Potential Biomarkers for the Identification of Senescence in Human  Mesenchymal Stem Cells&lt;/Title&gt;&lt;Template&gt;Journal Article&lt;/Template&gt;&lt;Star&gt;0&lt;/Star&gt;&lt;Tag&gt;0&lt;/Tag&gt;&lt;Author&gt;Lei, Q; Liu, T; Gao, F; Xie, H; Sun, L; Zhao, A; Ren, W; Guo, H; Zhang, L; Wang, H; Chen, Z; Guo, A Y; Li, Q&lt;/Author&gt;&lt;Year&gt;2017&lt;/Year&gt;&lt;Details&gt;&lt;_accession_num&gt;28819455&lt;/_accession_num&gt;&lt;_author_adr&gt;Institute of Hematology, Union Hospital, Tongji Medical College, Huazhong University  of Science and Technology, Wuhan 430022, China.; Department of Bioinformatics and Systems Biology, Key Laboratory of Molecular  Biophysics of the Ministry of Education, College of Life Science and Technology,  Huazhong University of Science and Technology, Wuhan, China.; Institute of Hematology, Union Hospital, Tongji Medical College, Huazhong University  of Science and Technology, Wuhan 430022, China.; Institute of Hematology, Union Hospital, Tongji Medical College, Huazhong University  of Science and Technology, Wuhan 430022, China.; Institute of Hematology, Union Hospital, Tongji Medical College, Huazhong University  of Science and Technology, Wuhan 430022, China.; Institute of Hematology, Union Hospital, Tongji Medical College, Huazhong University  of Science and Technology, Wuhan 430022, China.; Institute of Hematology, Union Hospital, Tongji Medical College, Huazhong University  of Science and Technology, Wuhan 430022, China.; Institute of Hematology, Union Hospital, Tongji Medical College, Huazhong University  of Science and Technology, Wuhan 430022, China.; Department of Hematology, JingZhou Central Hospital, Tongji Medical College,  Huazhong University of Science and Technology, Jingzhou, China.; Department of Hematology, Wuhan Central Hospital, Wuhan, China.; Institute of Hematology, Union Hospital, Tongji Medical College, Huazhong University  of Science and Technology, Wuhan 430022, China.; Department of Bioinformatics and Systems Biology, Key Laboratory of Molecular  Biophysics of the Ministry of Education, College of Life Science and Technology,  Huazhong University of Science and Technology, Wuhan, China.; Institute of Hematology, Union Hospital, Tongji Medical College, Huazhong University  of Science and Technology, Wuhan 430022, China.&lt;/_author_adr&gt;&lt;_collection_scope&gt;SCIE&lt;/_collection_scope&gt;&lt;_created&gt;63441910&lt;/_created&gt;&lt;_date&gt;2017-01-20&lt;/_date&gt;&lt;_date_display&gt;2017&lt;/_date_display&gt;&lt;_doi&gt;10.7150/thno.18915&lt;/_doi&gt;&lt;_impact_factor&gt;   8.579&lt;/_impact_factor&gt;&lt;_isbn&gt;1838-7640 (Electronic); 1838-7640 (Linking)&lt;/_isbn&gt;&lt;_issue&gt;10&lt;/_issue&gt;&lt;_journal&gt;Theranostics&lt;/_journal&gt;&lt;_keywords&gt;*biomarker.; *mesenchymal stem cells; *microvesicles; *senescence&lt;/_keywords&gt;&lt;_language&gt;eng&lt;/_language&gt;&lt;_modified&gt;63441910&lt;/_modified&gt;&lt;_pages&gt;2673-2689&lt;/_pages&gt;&lt;_subject_headings&gt;Aging/*pathology; Biomarkers/*analysis; Cells, Cultured; Extracellular Vesicles/*chemistry; Humans; Mesenchymal Stem Cells/*physiology; MicroRNAs/*analysis&lt;/_subject_headings&gt;&lt;_tertiary_title&gt;Theranostics&lt;/_tertiary_title&gt;&lt;_type_work&gt;Journal Article&lt;/_type_work&gt;&lt;_url&gt;http://www.ncbi.nlm.nih.gov/entrez/query.fcgi?cmd=Retrieve&amp;amp;db=pubmed&amp;amp;dopt=Abstract&amp;amp;list_uids=28819455&amp;amp;query_hl=1&lt;/_url&gt;&lt;_volume&gt;7&lt;/_volume&gt;&lt;/Details&gt;&lt;Extra&gt;&lt;DBUID&gt;{F96A950B-833F-4880-A151-76DA2D6A2879}&lt;/DBUID&gt;&lt;/Extra&gt;&lt;/Item&gt;&lt;/References&gt;&lt;/Group&gt;&lt;/Citation&gt;_x000a_"/>
    <w:docVar w:name="NE.Ref{6C02EBBB-F0CE-4B17-82A2-4DE151F02026}" w:val=" ADDIN NE.Ref.{6C02EBBB-F0CE-4B17-82A2-4DE151F02026}&lt;Citation&gt;&lt;Group&gt;&lt;References&gt;&lt;Item&gt;&lt;ID&gt;861&lt;/ID&gt;&lt;UID&gt;{D6DF77D3-2BDC-48B3-9F81-6B0CCA764C5F}&lt;/UID&gt;&lt;Title&gt;Induction of miR-146a by multiple myeloma cells in mesenchymal stromal cells  stimulates their pro-tumoral activity&lt;/Title&gt;&lt;Template&gt;Journal Article&lt;/Template&gt;&lt;Star&gt;0&lt;/Star&gt;&lt;Tag&gt;0&lt;/Tag&gt;&lt;Author&gt;De Veirman, K; Wang, J; Xu, S; Leleu, X; Himpe, E; Maes, K; De Bruyne, E; Van Valckenborgh, E; Vanderkerken, K; Menu, E; Van Riet, I&lt;/Author&gt;&lt;Year&gt;2016&lt;/Year&gt;&lt;Details&gt;&lt;_accessed&gt;63326643&lt;/_accessed&gt;&lt;_accession_num&gt;27102001&lt;/_accession_num&gt;&lt;_author_adr&gt;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Department of Lung Cancer Surgery, Lung Cancer  Institute, Tianjin Medical University General Hospital, Tianjin, China.; Service d&amp;apos;Hématologie Centre Hospitalier Universitaire (CHU), Lille, France.; Cell Differentiation Lab,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Stem Cell Laboratory-Division Clinical Hematology,  Universitair Ziekenhuis Brussel (UZ Brussel), Brussels, Belgium. Electronic address:  ivan.vanriet@uzbrussel.be.&lt;/_author_adr&gt;&lt;_collection_scope&gt;SCI;SCIE&lt;/_collection_scope&gt;&lt;_created&gt;63326599&lt;/_created&gt;&lt;_date&gt;2016-07-10&lt;/_date&gt;&lt;_date_display&gt;2016 Jul 10&lt;/_date_display&gt;&lt;_doi&gt;10.1016/j.canlet.2016.04.024&lt;/_doi&gt;&lt;_impact_factor&gt;   7.360&lt;/_impact_factor&gt;&lt;_isbn&gt;1872-7980 (Electronic); 0304-3835 (Linking)&lt;/_isbn&gt;&lt;_issue&gt;1&lt;/_issue&gt;&lt;_journal&gt;Cancer Lett&lt;/_journal&gt;&lt;_keywords&gt;*Exosomes; *Mesenchymal stromal cell; *Multiple myeloma; *Notch pathway; *miR-146a&lt;/_keywords&gt;&lt;_language&gt;eng&lt;/_language&gt;&lt;_modified&gt;63439998&lt;/_modified&gt;&lt;_ori_publication&gt;Copyright © 2016 Elsevier Ireland Ltd. All rights reserved.&lt;/_ori_publication&gt;&lt;_pages&gt;17-24&lt;/_pages&gt;&lt;_subject_headings&gt;Cell Line, Tumor; Cell Movement; Cell Survival; Culture Media, Conditioned/metabolism; Cytokines/metabolism; Exosomes/metabolism; Gene Expression Profiling/methods; Humans; Mesenchymal Stem Cells/*metabolism/pathology; MicroRNAs/genetics/*metabolism; Multiple Myeloma/genetics/*metabolism/pathology; *Paracrine Communication; Receptors, Notch/metabolism; Signal Transduction; Transfection; *Tumor Microenvironment; Up-Regulation&lt;/_subject_headings&gt;&lt;_tertiary_title&gt;Cancer letters&lt;/_tertiary_title&gt;&lt;_type_work&gt;Journal Article&lt;/_type_work&gt;&lt;_url&gt;http://www.ncbi.nlm.nih.gov/entrez/query.fcgi?cmd=Retrieve&amp;amp;db=pubmed&amp;amp;dopt=Abstract&amp;amp;list_uids=27102001&amp;amp;query_hl=1&lt;/_url&gt;&lt;_volume&gt;377&lt;/_volume&gt;&lt;/Details&gt;&lt;Extra&gt;&lt;DBUID&gt;{F96A950B-833F-4880-A151-76DA2D6A2879}&lt;/DBUID&gt;&lt;/Extra&gt;&lt;/Item&gt;&lt;/References&gt;&lt;/Group&gt;&lt;/Citation&gt;_x000a_"/>
    <w:docVar w:name="NE.Ref{71969A61-2128-46AA-8E82-65CAD0151440}" w:val=" ADDIN NE.Ref.{71969A61-2128-46AA-8E82-65CAD0151440}&lt;Citation&gt;&lt;Group&gt;&lt;References&gt;&lt;Item&gt;&lt;ID&gt;764&lt;/ID&gt;&lt;UID&gt;{DE4C38CE-4D4F-4710-BE79-77FB8E08CD3A}&lt;/UID&gt;&lt;Title&gt;Extracellular vesicles: the next generation of biomarkers for liquid biopsy-based prostate cancer diagnosis&lt;/Title&gt;&lt;Template&gt;Journal Article&lt;/Template&gt;&lt;Star&gt;0&lt;/Star&gt;&lt;Tag&gt;0&lt;/Tag&gt;&lt;Author&gt;Pang, B; Zhu, Y; Ni, J; Thompson, J; Malouf, D; Bucci, J; Graham, P; Li, Y&lt;/Author&gt;&lt;Year&gt;2020&lt;/Year&gt;&lt;Details&gt;&lt;_accession_num&gt;32089744&lt;/_accession_num&gt;&lt;_author_adr&gt;St George and Sutherland Clinical School, Faculty of Medicine, University of New  South Wales, Sydney, NSW 2052, Australia.; Cancer Care Centre, St. George Hospital, Sydney, NSW 2217, Australia.; St George and Sutherland Clinical School, Faculty of Medicine, University of New  South Wales, Sydney, NSW 2052, Australia.; Cancer Care Centre, St. George Hospital, Sydney, NSW 2217, Australia.; St George and Sutherland Clinical School, Faculty of Medicine, University of New  South Wales, Sydney, NSW 2052, Australia.; Cancer Care Centre, St. George Hospital, Sydney, NSW 2217, Australia.; St George and Sutherland Clinical School, Faculty of Medicine, University of New  South Wales, Sydney, NSW 2052, Australia.; Department of Urology, St George Hospital, Sydney, NSW 2217, Australia.; Garvan Institute of Medical Research/ APCRC, Sydney, UNSW, 2010, Australia.; Cancer Care Centre, St. George Hospital, Sydney, NSW 2217, Australia.; Department of Urology, St George Hospital, Sydney, NSW 2217, Australia.; St George and Sutherland Clinical School, Faculty of Medicine, University of New  South Wales, Sydney, NSW 2052, Australia.; Cancer Care Centre, St. George Hospital, Sydney, NSW 2217, Australia.; St George and Sutherland Clinical School, Faculty of Medicine, University of New  South Wales, Sydney, NSW 2052, Australia.; Cancer Care Centre, St. George Hospital, Sydney, NSW 2217, Australia.; St George and Sutherland Clinical School, Faculty of Medicine, University of New  South Wales, Sydney, NSW 2052, Australia.; Cancer Care Centre, St. George Hospital, Sydney, NSW 2217, Australia.; School of Basic Medical Sciences, Zhengzhou University, Henan 450001, China.&lt;/_author_adr&gt;&lt;_collection_scope&gt;SCIE&lt;/_collection_scope&gt;&lt;_created&gt;63312342&lt;/_created&gt;&lt;_date&gt;2020-01-20&lt;/_date&gt;&lt;_date_display&gt;2020&lt;/_date_display&gt;&lt;_doi&gt;10.7150/thno.39486&lt;/_doi&gt;&lt;_impact_factor&gt;   8.063&lt;/_impact_factor&gt;&lt;_isbn&gt;1838-7640 (Electronic); 1838-7640 (Linking)&lt;/_isbn&gt;&lt;_issue&gt;5&lt;/_issue&gt;&lt;_journal&gt;Theranostics&lt;/_journal&gt;&lt;_keywords&gt;biomarker; diagnosis; extracellular vesicles; liquid biopsy; prostate cancer&lt;/_keywords&gt;&lt;_language&gt;eng&lt;/_language&gt;&lt;_modified&gt;63312342&lt;/_modified&gt;&lt;_ori_publication&gt;(c) The author(s).&lt;/_ori_publication&gt;&lt;_pages&gt;2309-2326&lt;/_pages&gt;&lt;_tertiary_title&gt;Theranostics&lt;/_tertiary_title&gt;&lt;_type_work&gt;Journal Article; Review&lt;/_type_work&gt;&lt;_url&gt;http://www.ncbi.nlm.nih.gov/entrez/query.fcgi?cmd=Retrieve&amp;amp;db=pubmed&amp;amp;dopt=Abstract&amp;amp;list_uids=32089744&amp;amp;query_hl=1&lt;/_url&gt;&lt;_volume&gt;10&lt;/_volume&gt;&lt;/Details&gt;&lt;Extra&gt;&lt;DBUID&gt;{F96A950B-833F-4880-A151-76DA2D6A2879}&lt;/DBUID&gt;&lt;/Extra&gt;&lt;/Item&gt;&lt;/References&gt;&lt;/Group&gt;&lt;/Citation&gt;_x000a_"/>
    <w:docVar w:name="NE.Ref{724966E8-FA63-42F6-8A73-CCD236EC69A6}" w:val=" ADDIN NE.Ref.{724966E8-FA63-42F6-8A73-CCD236EC69A6}&lt;Citation&gt;&lt;Group&gt;&lt;References&gt;&lt;Item&gt;&lt;ID&gt;740&lt;/ID&gt;&lt;UID&gt;{6FB695C8-1A3C-423C-B084-7EF2853504E4}&lt;/UID&gt;&lt;Title&gt;Exosomes: biogenesis, biologic function and clinical potential&lt;/Title&gt;&lt;Template&gt;Journal Article&lt;/Template&gt;&lt;Star&gt;0&lt;/Star&gt;&lt;Tag&gt;0&lt;/Tag&gt;&lt;Author&gt;Zhang, Y; Liu, Y; Liu, H; Tang, W H&lt;/Author&gt;&lt;Year&gt;2019&lt;/Year&gt;&lt;Details&gt;&lt;_accessed&gt;63308723&lt;/_accessed&gt;&lt;_accession_num&gt;30815248&lt;/_accession_num&gt;&lt;_author_adr&gt;1Institute of Pediatrics, Guangzhou Women and Children&amp;apos;s Medical Center, Guangzhou Medical University, Guangzhou, 510623 Guangdong China.0000 0000 8653 1072grid.410737.6; 2Clinical Laboratory Department, Guangzhou Women and Children&amp;apos;s Medical Center, Guangzhou Medical University, Guangzhou, 510623 Guangdong China.0000 0000 8653 1072grid.410737.6; 2Clinical Laboratory Department, Guangzhou Women and Children&amp;apos;s Medical Center, Guangzhou Medical University, Guangzhou, 510623 Guangdong China.0000 0000 8653 1072grid.410737.6; 1Institute of Pediatrics, Guangzhou Women and Children&amp;apos;s Medical Center, Guangzhou Medical University, Guangzhou, 510623 Guangdong China.0000 0000 8653 1072grid.410737.6&lt;/_author_adr&gt;&lt;_collection_scope&gt;SCIE&lt;/_collection_scope&gt;&lt;_created&gt;63306597&lt;/_created&gt;&lt;_date&gt;2019-01-20&lt;/_date&gt;&lt;_date_display&gt;2019&lt;/_date_display&gt;&lt;_doi&gt;10.1186/s13578-019-0282-2&lt;/_doi&gt;&lt;_impact_factor&gt;   5.026&lt;/_impact_factor&gt;&lt;_isbn&gt;2045-3701 (Print); 2045-3701 (Linking)&lt;/_isbn&gt;&lt;_journal&gt;Cell Biosci&lt;/_journal&gt;&lt;_keywords&gt;Biogenesis; Biomarker; Exosome; Therapeutic vehicle&lt;/_keywords&gt;&lt;_language&gt;eng&lt;/_language&gt;&lt;_modified&gt;63440028&lt;/_modified&gt;&lt;_pages&gt;19&lt;/_pages&gt;&lt;_tertiary_title&gt;Cell &amp;amp; bioscience&lt;/_tertiary_title&gt;&lt;_type_work&gt;Journal Article; Review&lt;/_type_work&gt;&lt;_url&gt;http://www.ncbi.nlm.nih.gov/entrez/query.fcgi?cmd=Retrieve&amp;amp;db=pubmed&amp;amp;dopt=Abstract&amp;amp;list_uids=30815248&amp;amp;query_hl=1&lt;/_url&gt;&lt;_volume&gt;9&lt;/_volume&gt;&lt;/Details&gt;&lt;Extra&gt;&lt;DBUID&gt;{F96A950B-833F-4880-A151-76DA2D6A2879}&lt;/DBUID&gt;&lt;/Extra&gt;&lt;/Item&gt;&lt;/References&gt;&lt;/Group&gt;&lt;/Citation&gt;_x000a_"/>
    <w:docVar w:name="NE.Ref{727DF89A-351B-436B-88DE-E65ADBADE7B6}" w:val=" ADDIN NE.Ref.{727DF89A-351B-436B-88DE-E65ADBADE7B6}&lt;Citation&gt;&lt;Group&gt;&lt;References&gt;&lt;Item&gt;&lt;ID&gt;817&lt;/ID&gt;&lt;UID&gt;{4B861D21-42C0-4432-A2FE-3DA1DB3F1741}&lt;/UID&gt;&lt;Title&gt;Exosomes Derived from miR-143-Overexpressing MSCs Inhibit Cell Migration and  Invasion in Human Prostate Cancer by Downregulating TFF3&lt;/Title&gt;&lt;Template&gt;Journal Article&lt;/Template&gt;&lt;Star&gt;0&lt;/Star&gt;&lt;Tag&gt;0&lt;/Tag&gt;&lt;Author&gt;Che, Y; Shi, X; Shi, Y; Jiang, X; Ai, Q; Shi, Y; Gong, F; Jiang, W&lt;/Author&gt;&lt;Year&gt;2019&lt;/Year&gt;&lt;Details&gt;&lt;_accession_num&gt;31563120&lt;/_accession_num&gt;&lt;_author_adr&gt;Clinical Laboratory, The First Hospital of Jilin University, Changchun 130000, P.R.  China.; Clinical Laboratory, The First Hospital of Jilin University, Changchun 130000, P.R.  China.; Department of Hepatobiliary and Pancreatic Surgery, China-Japan Union Hospital of  Jilin University, Changchun 130000, P.R. China.; Emergency Department, The First Hospital of Jilin University, Changchun 130000, P.R.  China.; Clinical Laboratory, The First Hospital of Jilin University, Changchun 130000, P.R.  China.; Department of Hepatology, The First Hospital of Jilin University, Changchun 130000,  P.R. China.; Department of Gynaecology and Obstetrics, The First Hospital of Jilin University,  Changchun 130000, P.R. China. Electronic address: gongfyan@yeah.net.; Department of Radiology, The First Hospital of Jilin University, Changchun 130000,  P.R. China. Electronic address: jiangwenyan0505@163.com.&lt;/_author_adr&gt;&lt;_created&gt;63317474&lt;/_created&gt;&lt;_date&gt;2019-12-06&lt;/_date&gt;&lt;_date_display&gt;2019 Dec 6&lt;/_date_display&gt;&lt;_doi&gt;10.1016/j.omtn.2019.08.010&lt;/_doi&gt;&lt;_impact_factor&gt;   7.032&lt;/_impact_factor&gt;&lt;_isbn&gt;2162-2531 (Print); 2162-2531 (Electronic); 2162-2531 (Linking)&lt;/_isbn&gt;&lt;_journal&gt;Mol Ther Nucleic Acids&lt;/_journal&gt;&lt;_keywords&gt;Trefoil factor 3; exosomes; human bone marrow-derived mesenchymal stem cells; microRNA-143; prostate cancer&lt;/_keywords&gt;&lt;_language&gt;eng&lt;/_language&gt;&lt;_modified&gt;63453077&lt;/_modified&gt;&lt;_ori_publication&gt;Copyright © 2019 The Authors. Published by Elsevier Inc. All rights reserved.&lt;/_ori_publication&gt;&lt;_pages&gt;232-244&lt;/_pages&gt;&lt;_tertiary_title&gt;Molecular therapy. Nucleic acids&lt;/_tertiary_title&gt;&lt;_type_work&gt;Journal Article&lt;/_type_work&gt;&lt;_url&gt;http://www.ncbi.nlm.nih.gov/entrez/query.fcgi?cmd=Retrieve&amp;amp;db=pubmed&amp;amp;dopt=Abstract&amp;amp;list_uids=31563120&amp;amp;query_hl=1&lt;/_url&gt;&lt;_volume&gt;18&lt;/_volume&gt;&lt;/Details&gt;&lt;Extra&gt;&lt;DBUID&gt;{F96A950B-833F-4880-A151-76DA2D6A2879}&lt;/DBUID&gt;&lt;/Extra&gt;&lt;/Item&gt;&lt;/References&gt;&lt;/Group&gt;&lt;/Citation&gt;_x000a_"/>
    <w:docVar w:name="NE.Ref{72A4EA1B-D382-4BC4-9F33-5201C0328391}" w:val=" ADDIN NE.Ref.{72A4EA1B-D382-4BC4-9F33-5201C0328391}&lt;Citation&gt;&lt;Group&gt;&lt;References&gt;&lt;Item&gt;&lt;ID&gt;847&lt;/ID&gt;&lt;UID&gt;{DD3DB42B-933E-46F5-850E-F0D2FA28C3FC}&lt;/UID&gt;&lt;Title&gt;In Vivo Tracking of Mesenchymal Stem Cell-Derived Extracellular Vesicles Improving Mitochondria! Function in Renal Ischemia- Reperfusion Injury&lt;/Title&gt;&lt;Template&gt;Journal Article&lt;/Template&gt;&lt;Star&gt;0&lt;/Star&gt;&lt;Tag&gt;0&lt;/Tag&gt;&lt;Author&gt;Cao, Hongmei; Cheng, Yuanqiu; Gao, Heqi; Zhuang, Jie; Zhang, Weiguang; Bian, Qiang; Wang, Fang; Du, Yuan; Li, Zongjin; Kong, Deling; Ding, Dan; Wang, Yuebing&lt;/Author&gt;&lt;Year&gt;2020&lt;/Year&gt;&lt;Details&gt;&lt;_accession_num&gt;WOS:000529895500025&lt;/_accession_num&gt;&lt;_author_adr&gt;[Cao, Hongmei; Cheng, Yuanqiu; Zhuang, Jie; Li, Zongjin; Wang, Yuebing] Nankai Univ, Dept Biochem, Sch Med, Tianjin 300071, Peoples R China. [Cao, Hongmei; Zhang, Weiguang; Wang, Yuebing] Chinese Peoples Liberat Army Gen Hosp, Natl Clin Res Ctr Kidney Dis, Chinese PLA Inst Nephrol, Dept Nephrol,State Key Lab Kidney Dis,Beijing Key, Beijing 100853, Peoples R China. [Gao, Heqi; Kong, Deling; Ding, Dan] Nankai Univ, Coll Life Sci, Key Lab Bioact Mat, Minist Educ, Tianjin 300071, Peoples R China. [Bian, Qiang] Nankai Univ, Natl Pesticide Engn Res Ctr, Tianjin 300071, Peoples R China. [Wang, Fang; Du, Yuan] Tianjin Nankai Hosp, Tianjin 300100, Peoples R China.&lt;/_author_adr&gt;&lt;_cited_count&gt;0&lt;/_cited_count&gt;&lt;_collection_scope&gt;SCI;SCIE;EI&lt;/_collection_scope&gt;&lt;_created&gt;63324947&lt;/_created&gt;&lt;_custom4&gt;Wang, YB (reprint author), Nankai Univ, Dept Biochem, Sch Med, Tianjin 300071, Peoples R China.; Wang, YB (reprint author), Chinese Peoples Liberat Army Gen Hosp, Natl Clin Res Ctr Kidney Dis, Chinese PLA Inst Nephrol, Dept Nephrol,State Key Lab Kidney Dis,Beijing Key, Beijing 100853, Peoples R China.; Ding, D (reprint author), Nankai Univ, Coll Life Sci, Key Lab Bioact Mat, Minist Educ, Tianjin 300071, Peoples R China._x000d__x000a_dingd@nankai.edu.cn; wangyuebing@nankai.edu.cn&lt;/_custom4&gt;&lt;_date_display&gt;2020, APR 28&lt;/_date_display&gt;&lt;_db_provider&gt;ISI&lt;/_db_provider&gt;&lt;_doi&gt;10.1021/acsnano.9b08207&lt;/_doi&gt;&lt;_funding&gt;National Natural Science Foundation of ChinaNational Natural Science_x000d__x000a_   Foundation of China [81971670, 81830060, 51873092, 51961160730]; State_x000d__x000a_   Key Laboratory of Kidney Diseases in PLA General Hospital [KF-2018-04];_x000d__x000a_   National Key R Program of China [2017YFE0132200]&lt;/_funding&gt;&lt;_impact_factor&gt;  13.903&lt;/_impact_factor&gt;&lt;_isbn&gt;1936-0851&lt;/_isbn&gt;&lt;_issue&gt;4&lt;/_issue&gt;&lt;_journal&gt;ACS NANO&lt;/_journal&gt;&lt;_keywords&gt;extracellular vesicles; mitochondria; renal ischemia-reperfusion injury; aggregation-induced emission; imaging&lt;/_keywords&gt;&lt;_language&gt;English&lt;/_language&gt;&lt;_modified&gt;63324947&lt;/_modified&gt;&lt;_ori_publication&gt;AMER CHEMICAL SOC&lt;/_ori_publication&gt;&lt;_pages&gt;4014-4026&lt;/_pages&gt;&lt;_place_published&gt;1155 16TH ST, NW, WASHINGTON, DC 20036 USA&lt;/_place_published&gt;&lt;_ref_count&gt;39&lt;/_ref_count&gt;&lt;_subject&gt;Chemistry; Science &amp;amp; Technology - Other Topics; Materials Science&lt;/_subject&gt;&lt;_type_work&gt;Article&lt;/_type_work&gt;&lt;_url&gt;http://gateway.isiknowledge.com/gateway/Gateway.cgi?GWVersion=2&amp;amp;SrcAuth=AegeanSoftware&amp;amp;SrcApp=NoteExpress&amp;amp;DestLinkType=FullRecord&amp;amp;DestApp=WOS&amp;amp;KeyUT=000529895500025&lt;/_url&gt;&lt;_volume&gt;14&lt;/_volume&gt;&lt;/Details&gt;&lt;Extra&gt;&lt;DBUID&gt;{F96A950B-833F-4880-A151-76DA2D6A2879}&lt;/DBUID&gt;&lt;/Extra&gt;&lt;/Item&gt;&lt;/References&gt;&lt;/Group&gt;&lt;/Citation&gt;_x000a_"/>
    <w:docVar w:name="NE.Ref{72E12967-E5CB-47F3-AFE9-C56A85A876CA}" w:val=" ADDIN NE.Ref.{72E12967-E5CB-47F3-AFE9-C56A85A876CA}&lt;Citation&gt;&lt;Group&gt;&lt;References&gt;&lt;Item&gt;&lt;ID&gt;878&lt;/ID&gt;&lt;UID&gt;{93F276F8-F373-4E9D-8CBA-0B1687319078}&lt;/UID&gt;&lt;Title&gt;Human bone marrow- and adipose-mesenchymal stem cells secrete exosomes enriched in  distinctive miRNA and tRNA species&lt;/Title&gt;&lt;Template&gt;Journal Article&lt;/Template&gt;&lt;Star&gt;0&lt;/Star&gt;&lt;Tag&gt;0&lt;/Tag&gt;&lt;Author&gt;Baglio, S R; Rooijers, K; Koppers-Lalic, D; Verweij, F J; Pérez, Lanzón M; Zini, N; Naaijkens, B; Perut, F; Niessen, H W; Baldini, N; Pegtel, D M&lt;/Author&gt;&lt;Year&gt;2015&lt;/Year&gt;&lt;Details&gt;&lt;_accession_num&gt;26129847&lt;/_accession_num&gt;&lt;_author_adr&gt;Laboratory for Orthopedic Pathophysiology and Regenerative Medicine, Istituto  Ortopedico Rizzoli, Bologna, 40136, Italy. s.baglio@vumc.nl.; Department of Pathology, Cancer Center Amsterdam, VU University Medical Center, De  Boelelaan 1117, 1081 HV, Amsterdam, The Netherlands. s.baglio@vumc.nl.; Department of Biological Stress Response, Netherlands Cancer Institute, 1066 CX,  Amsterdam, The Netherlands. k.rooijers@nki.nl.; Department of Pathology, Cancer Center Amsterdam, VU University Medical Center, De  Boelelaan 1117, 1081 HV, Amsterdam, The Netherlands. d.lalic@vumc.nl.; Department of Pathology, Cancer Center Amsterdam, VU University Medical Center, De  Boelelaan 1117, 1081 HV, Amsterdam, The Netherlands. frederikverweij@gmail.com.; Department of Pathology, Cancer Center Amsterdam, VU University Medical Center, De  Boelelaan 1117, 1081 HV, Amsterdam, The Netherlands. mariaperezlanzon@gmail.com.; CNR-National Research Council of Italy, IGM, Bologna, 40136, Italy.  nzini@area.bo.cnr.it.; SC Laboratory of Musculoskeletal Cell Biology, Istituto Ortopedico Rizzoli, Bologna,  40136, Italy. nzini@area.bo.cnr.it.; Department of Pathology, Cancer Center Amsterdam, VU University Medical Center, De  Boelelaan 1117, 1081 HV, Amsterdam, The Netherlands. bennonaaijkens@gmail.com.; Laboratory for Orthopedic Pathophysiology and Regenerative Medicine, Istituto  Ortopedico Rizzoli, Bologna, 40136, Italy. francesca.perut@ior.it.; Department of Pathology, Cancer Center Amsterdam, VU University Medical Center, De  Boelelaan 1117, 1081 HV, Amsterdam, The Netherlands. jwm.niessen@vumc.nl.; Laboratory for Orthopedic Pathophysiology and Regenerative Medicine, Istituto  Ortopedico Rizzoli, Bologna, 40136, Italy. nicola.baldini@ior.it.; Department of Pathology, Cancer Center Amsterdam, VU University Medical Center, De  Boelelaan 1117, 1081 HV, Amsterdam, The Netherlands. d.pegtel@vumc.nl.&lt;/_author_adr&gt;&lt;_collection_scope&gt;SCIE&lt;/_collection_scope&gt;&lt;_created&gt;63327837&lt;/_created&gt;&lt;_date&gt;2015-07-01&lt;/_date&gt;&lt;_date_display&gt;2015 Jul 1&lt;/_date_display&gt;&lt;_doi&gt;10.1186/s13287-015-0116-z&lt;/_doi&gt;&lt;_impact_factor&gt;   4.627&lt;/_impact_factor&gt;&lt;_isbn&gt;1757-6512 (Electronic); 1757-6512 (Linking)&lt;/_isbn&gt;&lt;_issue&gt;1&lt;/_issue&gt;&lt;_journal&gt;Stem Cell Res Ther&lt;/_journal&gt;&lt;_language&gt;eng&lt;/_language&gt;&lt;_modified&gt;63327837&lt;/_modified&gt;&lt;_pages&gt;127&lt;/_pages&gt;&lt;_subject_headings&gt;3&amp;apos; Untranslated Regions; Adipose Tissue/*cytology; Base Sequence; Bone Marrow Cells/*cytology; Cell Differentiation; Cells, Cultured; Exosomes/genetics/*metabolism; Humans; Mesenchymal Stem Cells/cytology/*metabolism; MicroRNAs/*metabolism; Microscopy, Electron; RNA/chemistry/isolation &amp;amp; purification; RNA, Transfer/*metabolism; Sequence Analysis, RNA; Transcriptome&lt;/_subject_headings&gt;&lt;_tertiary_title&gt;Stem cell research &amp;amp; therapy&lt;/_tertiary_title&gt;&lt;_type_work&gt;Journal Article; Research Support, Non-U.S. Gov&amp;apos;t&lt;/_type_work&gt;&lt;_url&gt;http://www.ncbi.nlm.nih.gov/entrez/query.fcgi?cmd=Retrieve&amp;amp;db=pubmed&amp;amp;dopt=Abstract&amp;amp;list_uids=26129847&amp;amp;query_hl=1&lt;/_url&gt;&lt;_volume&gt;6&lt;/_volume&gt;&lt;/Details&gt;&lt;Extra&gt;&lt;DBUID&gt;{F96A950B-833F-4880-A151-76DA2D6A2879}&lt;/DBUID&gt;&lt;/Extra&gt;&lt;/Item&gt;&lt;/References&gt;&lt;/Group&gt;&lt;Group&gt;&lt;References&gt;&lt;Item&gt;&lt;ID&gt;879&lt;/ID&gt;&lt;UID&gt;{FF4906E5-4C5F-4B5A-9FAB-F56043CA9601}&lt;/UID&gt;&lt;Title&gt;The microRNA regulatory landscape of MSC-derived exosomes: a systems view&lt;/Title&gt;&lt;Template&gt;Journal Article&lt;/Template&gt;&lt;Star&gt;0&lt;/Star&gt;&lt;Tag&gt;0&lt;/Tag&gt;&lt;Author&gt;Ferguson, S W; Wang, J; Lee, C J; Liu, M; Neelamegham, S; Canty, J M; Nguyen, J&lt;/Author&gt;&lt;Year&gt;2018&lt;/Year&gt;&lt;Details&gt;&lt;_accession_num&gt;29362496&lt;/_accession_num&gt;&lt;_author_adr&gt;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Chemical and Biological Engineering, Department of Biomedical  Engineering, Clinical and Translational Research Center of the University at  Buffalo, The State University of New York, Buffalo, NY, 14260, USA.; Department of Medicine, Department of Physiology and Biophysics, Department of  Biomedical Engineering, The Clinical and Translational Research Center of the  University at Buffalo, Buffalo, New York and the VA Western New York Healthcare  System, Buffalo, NY, 14214, USA.; Department of Pharmaceutical Sciences, School of Pharmacy, University at Buffalo,  The State University of New York, Buffalo, NY, 14214, USA. julianen@buffalo.edu.&lt;/_author_adr&gt;&lt;_created&gt;63327837&lt;/_created&gt;&lt;_date&gt;2018-01-23&lt;/_date&gt;&lt;_date_display&gt;2018 Jan 23&lt;/_date_display&gt;&lt;_doi&gt;10.1038/s41598-018-19581-x&lt;/_doi&gt;&lt;_impact_factor&gt;   4.011&lt;/_impact_factor&gt;&lt;_isbn&gt;2045-2322 (Electronic); 2045-2322 (Linking)&lt;/_isbn&gt;&lt;_issue&gt;1&lt;/_issue&gt;&lt;_journal&gt;Sci Rep&lt;/_journal&gt;&lt;_language&gt;eng&lt;/_language&gt;&lt;_modified&gt;63327837&lt;/_modified&gt;&lt;_pages&gt;1419&lt;/_pages&gt;&lt;_subject_headings&gt;Apoptosis; Cell Proliferation; Cells, Cultured; Collagen/metabolism; Exosomes/genetics/*metabolism; Fibroblasts/metabolism; Gene Expression Regulation; *Gene Regulatory Networks; Human Umbilical Vein Endothelial Cells; Humans; Mesenchymal Stem Cells/*cytology/metabolism; MicroRNAs/*genetics; Myocytes, Cardiac/cytology/metabolism; Neovascularization, Physiologic&lt;/_subject_headings&gt;&lt;_tertiary_title&gt;Scientific reports&lt;/_tertiary_title&gt;&lt;_type_work&gt;Journal Article; Research Support, N.I.H., Extramural; Research Support, U.S. Gov&amp;apos;t, Non-P.H.S.&lt;/_type_work&gt;&lt;_url&gt;http://www.ncbi.nlm.nih.gov/entrez/query.fcgi?cmd=Retrieve&amp;amp;db=pubmed&amp;amp;dopt=Abstract&amp;amp;list_uids=29362496&amp;amp;query_hl=1&lt;/_url&gt;&lt;_volume&gt;8&lt;/_volume&gt;&lt;/Details&gt;&lt;Extra&gt;&lt;DBUID&gt;{F96A950B-833F-4880-A151-76DA2D6A2879}&lt;/DBUID&gt;&lt;/Extra&gt;&lt;/Item&gt;&lt;/References&gt;&lt;/Group&gt;&lt;Group&gt;&lt;References&gt;&lt;Item&gt;&lt;ID&gt;880&lt;/ID&gt;&lt;UID&gt;{FF3E8727-3EF7-488E-9EDD-842A57FC8D0B}&lt;/UID&gt;&lt;Title&gt;Pretreatment of Cardiac Stem Cells With Exosomes Derived From Mesenchymal Stem Cells  Enhances Myocardial Repair&lt;/Title&gt;&lt;Template&gt;Journal Article&lt;/Template&gt;&lt;Star&gt;0&lt;/Star&gt;&lt;Tag&gt;0&lt;/Tag&gt;&lt;Author&gt;Zhang, Z; Yang, J; Yan, W; Li, Y; Shen, Z; Asahara, T&lt;/Author&gt;&lt;Year&gt;2016&lt;/Year&gt;&lt;Details&gt;&lt;_accession_num&gt;26811168&lt;/_accession_num&gt;&lt;_author_adr&gt;Department of Cardiovascular Surgery of The First Affiliated Hospital &amp;amp; Institute  for Cardiovascular Science, Soochow University, Suzhou, China (Z.Z., J.Y., W.Y.,  Y.L., Z.S.).; Department of Cardiovascular Surgery of The First Affiliated Hospital &amp;amp; Institute  for Cardiovascular Science, Soochow University, Suzhou, China (Z.Z., J.Y., W.Y.,  Y.L., Z.S.).; Department of Cardiovascular Surgery of The First Affiliated Hospital &amp;amp; Institute  for Cardiovascular Science, Soochow University, Suzhou, China (Z.Z., J.Y., W.Y.,  Y.L., Z.S.).; Department of Cardiovascular Surgery of The First Affiliated Hospital &amp;amp; Institute  for Cardiovascular Science, Soochow University, Suzhou, China (Z.Z., J.Y., W.Y.,  Y.L., Z.S.).; Department of Cardiovascular Surgery of The First Affiliated Hospital &amp;amp; Institute  for Cardiovascular Science, Soochow University, Suzhou, China (Z.Z., J.Y., W.Y.,  Y.L., Z.S.).; Department of Regenerative Medicine, Tokai University School of Medicine, Kanagawa,  Japan (T.A.).&lt;/_author_adr&gt;&lt;_collection_scope&gt;SCIE&lt;/_collection_scope&gt;&lt;_created&gt;63327837&lt;/_created&gt;&lt;_date&gt;2016-01-25&lt;/_date&gt;&lt;_date_display&gt;2016 Jan 25&lt;/_date_display&gt;&lt;_doi&gt;10.1161/JAHA.115.002856&lt;/_doi&gt;&lt;_impact_factor&gt;   4.660&lt;/_impact_factor&gt;&lt;_isbn&gt;2047-9980 (Electronic); 2047-9980 (Linking)&lt;/_isbn&gt;&lt;_issue&gt;1&lt;/_issue&gt;&lt;_journal&gt;J Am Heart Assoc&lt;/_journal&gt;&lt;_keywords&gt;angiogenesis; cardiac stem cells; exosomes; miRNA profiling; proliferation&lt;/_keywords&gt;&lt;_language&gt;eng&lt;/_language&gt;&lt;_modified&gt;63327837&lt;/_modified&gt;&lt;_ori_publication&gt;© 2016 The Authors. Published on behalf of the American Heart Association, Inc., by _x000d__x000a_      Wiley Blackwell.&lt;/_ori_publication&gt;&lt;_subject_headings&gt;Animals; Animals, Newborn; Cell Differentiation; Cell Movement; Cell Proliferation; Cells, Cultured; Disease Models, Animal; Endothelial Progenitor Cells/metabolism/*transplantation; Exosomes/*metabolism; Fibrosis; Gene Expression Regulation; Gene Regulatory Networks; Mesenchymal Stem Cells/*metabolism; MicroRNAs/genetics/metabolism; Myocardial Infarction/genetics/metabolism/pathology/physiopathology/*surgery; Myocardium/*metabolism/pathology; Myocytes, Cardiac/metabolism/pathology/*transplantation; *Neovascularization, Physiologic; Phenotype; Rats, Sprague-Dawley; Recovery of Function; *Regeneration; Signal Transduction; Stem Cell Transplantation/*methods; Stroke Volume; Time Factors; Ventricular Function, Left&lt;/_subject_headings&gt;&lt;_tertiary_title&gt;Journal of the American Heart Association&lt;/_tertiary_title&gt;&lt;_type_work&gt;Journal Article; Research Support, Non-U.S. Gov&amp;apos;t&lt;/_type_work&gt;&lt;_url&gt;http://www.ncbi.nlm.nih.gov/entrez/query.fcgi?cmd=Retrieve&amp;amp;db=pubmed&amp;amp;dopt=Abstract&amp;amp;list_uids=26811168&amp;amp;query_hl=1&lt;/_url&gt;&lt;_volume&gt;5&lt;/_volume&gt;&lt;/Details&gt;&lt;Extra&gt;&lt;DBUID&gt;{F96A950B-833F-4880-A151-76DA2D6A2879}&lt;/DBUID&gt;&lt;/Extra&gt;&lt;/Item&gt;&lt;/References&gt;&lt;/Group&gt;&lt;Group&gt;&lt;References&gt;&lt;Item&gt;&lt;ID&gt;881&lt;/ID&gt;&lt;UID&gt;{841CCB49-6410-49F1-AE13-8BC68E17241D}&lt;/UID&gt;&lt;Title&gt;Analysis of deep sequencing microRNA expression profile from human embryonic stem  cells derived mesenchymal stem cells reveals possible role of let-7 microRNA family  in downstream targeting of hepatic nuclear factor 4 alpha&lt;/Title&gt;&lt;Template&gt;Journal Article&lt;/Template&gt;&lt;Star&gt;0&lt;/Star&gt;&lt;Tag&gt;0&lt;/Tag&gt;&lt;Author&gt;Koh, W; Sheng, C T; Tan, B; Lee, Q Y; Kuznetsov, V; Kiang, L S; Tanavde, V&lt;/Author&gt;&lt;Year&gt;2010&lt;/Year&gt;&lt;Details&gt;&lt;_accession_num&gt;20158877&lt;/_accession_num&gt;&lt;_author_adr&gt;Bioinformatics Institute (BII), Agency of Science Technology and Research (A*STAR),  Matrix, Singapore. winstonk@bii.a-star.edu.sg&lt;/_author_adr&gt;&lt;_collection_scope&gt;SCIE&lt;/_collection_scope&gt;&lt;_created&gt;63327837&lt;/_created&gt;&lt;_date&gt;2010-02-10&lt;/_date&gt;&lt;_date_display&gt;2010 Feb 10&lt;/_date_display&gt;&lt;_doi&gt;10.1186/1471-2164-11-S1-S6&lt;/_doi&gt;&lt;_impact_factor&gt;   3.501&lt;/_impact_factor&gt;&lt;_isbn&gt;1471-2164 (Electronic); 1471-2164 (Linking)&lt;/_isbn&gt;&lt;_issue&gt;Suppl 1&lt;/_issue&gt;&lt;_journal&gt;BMC Genomics&lt;/_journal&gt;&lt;_language&gt;eng&lt;/_language&gt;&lt;_modified&gt;63327837&lt;/_modified&gt;&lt;_pages&gt;S6&lt;/_pages&gt;&lt;_subject_headings&gt;Base Sequence; Cell Lineage; Cells, Cultured; Embryonic Stem Cells/cytology/*metabolism; Gene Expression Profiling; Gene Regulatory Networks; Hepatocyte Nuclear Factor 4/*genetics; Humans; Mesenchymal Stem Cells/cytology/*metabolism; MicroRNAs/*analysis/genetics; Transcription, Genetic&lt;/_subject_headings&gt;&lt;_tertiary_title&gt;BMC genomics&lt;/_tertiary_title&gt;&lt;_type_work&gt;Journal Article; Research Support, Non-U.S. Gov&amp;apos;t&lt;/_type_work&gt;&lt;_url&gt;http://www.ncbi.nlm.nih.gov/entrez/query.fcgi?cmd=Retrieve&amp;amp;db=pubmed&amp;amp;dopt=Abstract&amp;amp;list_uids=20158877&amp;amp;query_hl=1&lt;/_url&gt;&lt;_volume&gt;11 Suppl 1&lt;/_volume&gt;&lt;/Details&gt;&lt;Extra&gt;&lt;DBUID&gt;{F96A950B-833F-4880-A151-76DA2D6A2879}&lt;/DBUID&gt;&lt;/Extra&gt;&lt;/Item&gt;&lt;/References&gt;&lt;/Group&gt;&lt;/Citation&gt;_x000a_"/>
    <w:docVar w:name="NE.Ref{735FE6A1-8647-40A6-A36A-10A74AD5E979}" w:val=" ADDIN NE.Ref.{735FE6A1-8647-40A6-A36A-10A74AD5E979}&lt;Citation&gt;&lt;Group&gt;&lt;References&gt;&lt;Item&gt;&lt;ID&gt;750&lt;/ID&gt;&lt;UID&gt;{675C90DE-9BFC-40F6-A855-F14A2CFB5EAD}&lt;/UID&gt;&lt;Title&gt;High-resolution proteomic and lipidomic analysis of exosomes and microvesicles from different cell sources&lt;/Title&gt;&lt;Template&gt;Journal Article&lt;/Template&gt;&lt;Star&gt;0&lt;/Star&gt;&lt;Tag&gt;0&lt;/Tag&gt;&lt;Author&gt;Haraszti, R A; Didiot, M C; Sapp, E; Leszyk, J; Shaffer, S A; Rockwell, H E; Gao, F; Narain, N R; DiFiglia, M; Kiebish, M A; Aronin, N; Khvorova, A&lt;/Author&gt;&lt;Year&gt;2016&lt;/Year&gt;&lt;Details&gt;&lt;_accession_num&gt;27863537&lt;/_accession_num&gt;&lt;_author_adr&gt;RNA Therapeutics Institute, University of Massachusetts Medical School, Worcester, MA, USA.; Program in Molecular Medicine, University of Massachusetts Medical School, Worcester, MA, USA.; RNA Therapeutics Institute, University of Massachusetts Medical School, Worcester, MA, USA.; Program in Molecular Medicine, University of Massachusetts Medical School, Worcester, MA, USA.; MassGeneral Institute for Neurodegenerative Disease, Charlestown, MA, USA.; Proteomics and Mass Spectrometry Facility, University of Massachusetts Medical School, Worcester, MA, USA.; Biochemistry and Molecular Pharmacology, University of Massachusetts Medical School, Worcester, MA, USA.; Berg LLC, Framingham, MA, USA.; Berg LLC, Framingham, MA, USA.; Berg LLC, Framingham, MA, USA.; MassGeneral Institute for Neurodegenerative Disease, Charlestown, MA, USA.; Berg LLC, Framingham, MA, USA.; RNA Therapeutics Institute, University of Massachusetts Medical School, Worcester, MA, USA.; Department of Medicine, University of Massachusetts Medical School, Worcester, MA, USA; Neil.aronin@umassmed.edu.; RNA Therapeutics Institute, University of Massachusetts Medical School, Worcester, MA, USA.; Program in Molecular Medicine, University of Massachusetts Medical School, Worcester, MA, USA; Anastasia.khvorova@umassmed.edu.&lt;/_author_adr&gt;&lt;_created&gt;63308787&lt;/_created&gt;&lt;_date&gt;2016-01-20&lt;/_date&gt;&lt;_date_display&gt;2016&lt;/_date_display&gt;&lt;_doi&gt;10.3402/jev.v5.32570&lt;/_doi&gt;&lt;_impact_factor&gt;  11.000&lt;/_impact_factor&gt;&lt;_isbn&gt;2001-3078 (Print); 2001-3078 (Linking)&lt;/_isbn&gt;&lt;_journal&gt;J Extracell Vesicles&lt;/_journal&gt;&lt;_keywords&gt;cancer; extracellular vesicles; lipidomics; proteomics; stem cells&lt;/_keywords&gt;&lt;_language&gt;eng&lt;/_language&gt;&lt;_modified&gt;63308787&lt;/_modified&gt;&lt;_pages&gt;32570&lt;/_pages&gt;&lt;_tertiary_title&gt;Journal of extracellular vesicles&lt;/_tertiary_title&gt;&lt;_type_work&gt;Journal Article&lt;/_type_work&gt;&lt;_url&gt;http://www.ncbi.nlm.nih.gov/entrez/query.fcgi?cmd=Retrieve&amp;amp;db=pubmed&amp;amp;dopt=Abstract&amp;amp;list_uids=27863537&amp;amp;query_hl=1&lt;/_url&gt;&lt;_volume&gt;5&lt;/_volume&gt;&lt;/Details&gt;&lt;Extra&gt;&lt;DBUID&gt;{F96A950B-833F-4880-A151-76DA2D6A2879}&lt;/DBUID&gt;&lt;/Extra&gt;&lt;/Item&gt;&lt;/References&gt;&lt;/Group&gt;&lt;/Citation&gt;_x000a_"/>
    <w:docVar w:name="NE.Ref{74B3C140-D758-4A9D-A072-0721D41C21CF}" w:val=" ADDIN NE.Ref.{74B3C140-D758-4A9D-A072-0721D41C21CF}&lt;Citation&gt;&lt;Group&gt;&lt;References&gt;&lt;Item&gt;&lt;ID&gt;769&lt;/ID&gt;&lt;UID&gt;{8728116D-34A4-4DA3-8D6C-1FD51A518D95}&lt;/UID&gt;&lt;Title&gt;Fast characterisation of cell-derived extracellular vesicles by nanoparticles tracking analysis, cryo-electron microscopy, and Raman tweezers microspectroscopy&lt;/Title&gt;&lt;Template&gt;Journal Article&lt;/Template&gt;&lt;Star&gt;0&lt;/Star&gt;&lt;Tag&gt;0&lt;/Tag&gt;&lt;Author&gt;Tatischeff, I; Larquet, E; Falcon-Perez, J M; Turpin, P Y; Kruglik, S G&lt;/Author&gt;&lt;Year&gt;2012&lt;/Year&gt;&lt;Details&gt;&lt;_accession_num&gt;24009887&lt;/_accession_num&gt;&lt;_author_adr&gt;Laboratoire Jean Perrin, FRE 3231 CNRS, Universite Pierre et Marie Curie, Paris,  France.&lt;/_author_adr&gt;&lt;_created&gt;63313384&lt;/_created&gt;&lt;_date&gt;2012-01-20&lt;/_date&gt;&lt;_date_display&gt;2012&lt;/_date_display&gt;&lt;_doi&gt;10.3402/jev.v1i0.19179&lt;/_doi&gt;&lt;_impact_factor&gt;  11.000&lt;/_impact_factor&gt;&lt;_isbn&gt;2001-3078 (Print); 2001-3078 (Linking)&lt;/_isbn&gt;&lt;_journal&gt;J Extracell Vesicles&lt;/_journal&gt;&lt;_keywords&gt;Dictyostelium discoideum; Raman tweezers microspectroscopy; cryo-electron microscopy; extracellular vesicles; nanoparticle tracking analysis; urinary exosomes&lt;/_keywords&gt;&lt;_language&gt;eng&lt;/_language&gt;&lt;_modified&gt;63313384&lt;/_modified&gt;&lt;_tertiary_title&gt;Journal of extracellular vesicles&lt;/_tertiary_title&gt;&lt;_type_work&gt;Journal Article&lt;/_type_work&gt;&lt;_url&gt;http://www.ncbi.nlm.nih.gov/entrez/query.fcgi?cmd=Retrieve&amp;amp;db=pubmed&amp;amp;dopt=Abstract&amp;amp;list_uids=24009887&amp;amp;query_hl=1&lt;/_url&gt;&lt;_volume&gt;1&lt;/_volume&gt;&lt;/Details&gt;&lt;Extra&gt;&lt;DBUID&gt;{F96A950B-833F-4880-A151-76DA2D6A2879}&lt;/DBUID&gt;&lt;/Extra&gt;&lt;/Item&gt;&lt;/References&gt;&lt;/Group&gt;&lt;/Citation&gt;_x000a_"/>
    <w:docVar w:name="NE.Ref{78563011-0A0C-44FB-AD50-7830F230BD08}" w:val=" ADDIN NE.Ref.{78563011-0A0C-44FB-AD50-7830F230BD08}&lt;Citation&gt;&lt;Group&gt;&lt;References&gt;&lt;Item&gt;&lt;ID&gt;874&lt;/ID&gt;&lt;UID&gt;{246D3E05-9329-4154-B327-978D0E7693D1}&lt;/UID&gt;&lt;Title&gt;MicroRNA-100 shuttled by mesenchymal stem cell-derived exosomes suppresses in vitro  angiogenesis through modulating the mTOR/HIF-1α/VEGF signaling axis in breast cancer  cells&lt;/Title&gt;&lt;Template&gt;Journal Article&lt;/Template&gt;&lt;Star&gt;0&lt;/Star&gt;&lt;Tag&gt;0&lt;/Tag&gt;&lt;Author&gt;Pakravan, K; Babashah, S; Sadeghizadeh, M; Mowla, S J; Mossahebi-Mohammadi, M; Ataei, F; Dana, N; Javan, M&lt;/Author&gt;&lt;Year&gt;2017&lt;/Year&gt;&lt;Details&gt;&lt;_accessed&gt;63326825&lt;/_accessed&gt;&lt;_accession_num&gt;28741069&lt;/_accession_num&gt;&lt;_author_adr&gt;Department of Molecular Genetics, Faculty of Biological Sciences, Tarbiat Modares  University, P.O. Box: 14115-154, Tehran, Iran.; Department of Molecular Genetics, Faculty of Biological Sciences, Tarbiat Modares  University, P.O. Box: 14115-154, Tehran, Iran. sadegh.babashah@gmail.com.; Department of Molecular Genetics, Faculty of Biological Sciences, Tarbiat Modares  University, P.O. Box: 14115-154, Tehran, Iran.; Department of Molecular Genetics, Faculty of Biological Sciences, Tarbiat Modares  University, P.O. Box: 14115-154, Tehran, Iran.; Department of Hematology, School of Medical Sciences, Tarbiat Modares University,  Tehran, Iran.; Department of Biochemistry, Faculty of Biological Sciences, Tarbiat Modares  University, Tehran, Iran.; Applied Physiology Research Center, Cardiovascular Research Institute, Isfahan  University of Medical Sciences, Isfahan, Iran.; Department of Physiology, School of Medical Sciences, Tarbiat Modares University,  Tehran, Iran.; Department of Stem Cells and Developmental Biology, Cell Science Research Center,  Royan Institute for Stem Cell Biology and Technology, ACECR, Tehran, Iran.&lt;/_author_adr&gt;&lt;_created&gt;63326780&lt;/_created&gt;&lt;_date&gt;2017-10-01&lt;/_date&gt;&lt;_date_display&gt;2017 Oct&lt;/_date_display&gt;&lt;_doi&gt;10.1007/s13402-017-0335-7&lt;/_doi&gt;&lt;_impact_factor&gt;   5.020&lt;/_impact_factor&gt;&lt;_isbn&gt;2211-3436 (Electronic); 2211-3428 (Linking)&lt;/_isbn&gt;&lt;_issue&gt;5&lt;/_issue&gt;&lt;_journal&gt;Cell Oncol (Dordr)&lt;/_journal&gt;&lt;_keywords&gt;Angiogenesis; Breast cancer; Exosome; Mesenchymal stem cells; Vascular endothelial growth factor&lt;/_keywords&gt;&lt;_language&gt;eng&lt;/_language&gt;&lt;_modified&gt;63326825&lt;/_modified&gt;&lt;_pages&gt;457-470&lt;/_pages&gt;&lt;_subject_headings&gt;Adult; Breast Neoplasms/genetics/metabolism/pathology; Cell Line, Tumor; Cell Movement/genetics; Cell Proliferation/genetics; Cells, Cultured; Exosomes/*genetics/metabolism/ultrastructure; Female; Humans; Hypoxia-Inducible Factor 1, alpha Subunit/*genetics/metabolism; MCF-7 Cells; Mesenchymal Stem Cells/*metabolism; MicroRNAs/*genetics; Neovascularization, Pathologic/genetics/metabolism; Signal Transduction/genetics; TOR Serine-Threonine Kinases/*genetics/metabolism; Vascular Endothelial Growth Factor A/*genetics/metabolism; Young Adult&lt;/_subject_headings&gt;&lt;_tertiary_title&gt;Cellular oncology (Dordrecht)&lt;/_tertiary_title&gt;&lt;_type_work&gt;Journal Article&lt;/_type_work&gt;&lt;_url&gt;http://www.ncbi.nlm.nih.gov/entrez/query.fcgi?cmd=Retrieve&amp;amp;db=pubmed&amp;amp;dopt=Abstract&amp;amp;list_uids=28741069&amp;amp;query_hl=1&lt;/_url&gt;&lt;_volume&gt;40&lt;/_volume&gt;&lt;/Details&gt;&lt;Extra&gt;&lt;DBUID&gt;{F96A950B-833F-4880-A151-76DA2D6A2879}&lt;/DBUID&gt;&lt;/Extra&gt;&lt;/Item&gt;&lt;/References&gt;&lt;/Group&gt;&lt;/Citation&gt;_x000a_"/>
    <w:docVar w:name="NE.Ref{79866AF3-ADE7-4C2B-86E9-58BB4786C022}" w:val=" ADDIN NE.Ref.{79866AF3-ADE7-4C2B-86E9-58BB4786C022}&lt;Citation&gt;&lt;Group&gt;&lt;References&gt;&lt;Item&gt;&lt;ID&gt;454&lt;/ID&gt;&lt;UID&gt;{7F74FD26-D3FE-408A-9F3E-D2E97D162272}&lt;/UID&gt;&lt;Title&gt;Genome-wide DNA methylation and hydroxymethylation analysis reveal human menstrual blood-derived stem cells inhibit hepatocellular carcinoma growth through oncogenic pathway suppression via regulating 5-hmC in enhancer elements&lt;/Title&gt;&lt;Template&gt;Journal Article&lt;/Template&gt;&lt;Star&gt;0&lt;/Star&gt;&lt;Tag&gt;0&lt;/Tag&gt;&lt;Author&gt;Wu, Y; Chen, X; Zhao, Y; Wang, Y; Li, Y; Xiang, C&lt;/Author&gt;&lt;Year&gt;2019&lt;/Year&gt;&lt;Details&gt;&lt;_accessed&gt;63100080&lt;/_accessed&gt;&lt;_accession_num&gt;31151404&lt;/_accession_num&gt;&lt;_author_adr&gt;State Key Laboratory for Diagnosis and Treatment of Infectious Diseases, Collaborative Innovation Center for Diagnosis and Treatment of Infectious Diseases, The First Affiliated Hospital, College of Medicine, Zhejiang University, Hangzhou, China.; State Key Laboratory for Diagnosis and Treatment of Infectious Diseases, Collaborative Innovation Center for Diagnosis and Treatment of Infectious Diseases, The First Affiliated Hospital, College of Medicine, Zhejiang University, Hangzhou, China.; State Key Laboratory for Diagnosis and Treatment of Infectious Diseases, Collaborative Innovation Center for Diagnosis and Treatment of Infectious Diseases, The First Affiliated Hospital, College of Medicine, Zhejiang University, Hangzhou, China.; State Key Laboratory for Diagnosis and Treatment of Infectious Diseases, Collaborative Innovation Center for Diagnosis and Treatment of Infectious Diseases, The First Affiliated Hospital, College of Medicine, Zhejiang University, Hangzhou, China.; State Key Laboratory for Diagnosis and Treatment of Infectious Diseases, Collaborative Innovation Center for Diagnosis and Treatment of Infectious Diseases, The First Affiliated Hospital, College of Medicine, Zhejiang University, Hangzhou, China.; State Key Laboratory for Diagnosis and Treatment of Infectious Diseases, Collaborative Innovation Center for Diagnosis and Treatment of Infectious Diseases, The First Affiliated Hospital, College of Medicine, Zhejiang University, Hangzhou, China. cxiang@zju.edu.cn.&lt;/_author_adr&gt;&lt;_collection_scope&gt;SCIE&lt;/_collection_scope&gt;&lt;_created&gt;63048119&lt;/_created&gt;&lt;_date&gt;2019-05-31&lt;/_date&gt;&lt;_date_display&gt;2019 May 31&lt;/_date_display&gt;&lt;_doi&gt;10.1186/s13287-019-1243-8&lt;/_doi&gt;&lt;_impact_factor&gt;   5.116&lt;/_impact_factor&gt;&lt;_isbn&gt;1757-6512 (Electronic); 1757-6512 (Linking)&lt;/_isbn&gt;&lt;_issue&gt;1&lt;/_issue&gt;&lt;_journal&gt;Stem Cell Res Ther&lt;/_journal&gt;&lt;_keywords&gt;5-Hydroxymethylcytosine; Enhancer; Epigenetics; HCC; Mesenchymal stem cell&lt;/_keywords&gt;&lt;_language&gt;eng&lt;/_language&gt;&lt;_modified&gt;63439990&lt;/_modified&gt;&lt;_pages&gt;151&lt;/_pages&gt;&lt;_tertiary_title&gt;Stem cell research &amp;amp; therapy&lt;/_tertiary_title&gt;&lt;_type_work&gt;Journal Article&lt;/_type_work&gt;&lt;_url&gt;http://www.ncbi.nlm.nih.gov/entrez/query.fcgi?cmd=Retrieve&amp;amp;db=pubmed&amp;amp;dopt=Abstract&amp;amp;list_uids=31151404&amp;amp;query_hl=1&lt;/_url&gt;&lt;_volume&gt;10&lt;/_volume&gt;&lt;/Details&gt;&lt;Extra&gt;&lt;DBUID&gt;{F96A950B-833F-4880-A151-76DA2D6A2879}&lt;/DBUID&gt;&lt;/Extra&gt;&lt;/Item&gt;&lt;/References&gt;&lt;/Group&gt;&lt;Group&gt;&lt;References&gt;&lt;Item&gt;&lt;ID&gt;455&lt;/ID&gt;&lt;UID&gt;{523E2366-5F5E-4DE5-B4E6-723B8B1B68D6}&lt;/UID&gt;&lt;Title&gt;Transplantation of Menstrual Blood-Derived Mesenchymal Stem Cells Promotes the Repair of LPS-Induced Acute Lung Injury&lt;/Title&gt;&lt;Template&gt;Journal Article&lt;/Template&gt;&lt;Star&gt;0&lt;/Star&gt;&lt;Tag&gt;0&lt;/Tag&gt;&lt;Author&gt;Xiang, B; Chen, L; Wang, X; Zhao, Y; Wang, Y; Xiang, C&lt;/Author&gt;&lt;Year&gt;2017&lt;/Year&gt;&lt;Details&gt;&lt;_accession_num&gt;28346367&lt;/_accession_num&gt;&lt;_author_adr&gt;State Key Laboratory for Diagnosis and Treatment of Infectious Diseases, Collaborative Innovation Center for Diagnosis and Treatment of Infectious Diseases, The First Affiliated Hospital, College of Medicine, Zhejiang University, Hangzhou 310027, China. jqdxxby@126.com.; State Key Laboratory for Diagnosis and Treatment of Infectious Diseases, Collaborative Innovation Center for Diagnosis and Treatment of Infectious Diseases, The First Affiliated Hospital, College of Medicine, Zhejiang University, Hangzhou 310027, China. chenlu20602@163.com.; State Key Laboratory for Diagnosis and Treatment of Infectious Diseases, Collaborative Innovation Center for Diagnosis and Treatment of Infectious Diseases, The First Affiliated Hospital, College of Medicine, Zhejiang University, Hangzhou 310027, China. wangxiaojun1637@126.com.; State Key Laboratory for Diagnosis and Treatment of Infectious Diseases, Collaborative Innovation Center for Diagnosis and Treatment of Infectious Diseases, The First Affiliated Hospital, College of Medicine, Zhejiang University, Hangzhou 310027, China. liebeqiu@126.com.; State Key Laboratory for Diagnosis and Treatment of Infectious Diseases, Collaborative Innovation Center for Diagnosis and Treatment of Infectious Diseases, The First Affiliated Hospital, College of Medicine, Zhejiang University, Hangzhou 310027, China. wangyanling@zju.edu.cn.; State Key Laboratory for Diagnosis and Treatment of Infectious Diseases, Collaborative Innovation Center for Diagnosis and Treatment of Infectious Diseases, The First Affiliated Hospital, College of Medicine, Zhejiang University, Hangzhou 310027, China. cxiang@zju.edu.cn.&lt;/_author_adr&gt;&lt;_collection_scope&gt;SCIE&lt;/_collection_scope&gt;&lt;_created&gt;63048119&lt;/_created&gt;&lt;_date&gt;2017-03-27&lt;/_date&gt;&lt;_date_display&gt;2017 Mar 27&lt;/_date_display&gt;&lt;_doi&gt;10.3390/ijms18040689&lt;/_doi&gt;&lt;_impact_factor&gt;   4.556&lt;/_impact_factor&gt;&lt;_isbn&gt;1422-0067 (Electronic); 1422-0067 (Linking)&lt;/_isbn&gt;&lt;_issue&gt;4&lt;/_issue&gt;&lt;_journal&gt;Int J Mol Sci&lt;/_journal&gt;&lt;_keywords&gt;Acute Lung Injury/etiology/*therapy; Animals; Antigens, CD/metabolism; Apoptosis/drug effects; Bronchoalveolar Lavage Fluid/chemistry/cytology; Caspase 3/metabolism; Cell Differentiation; Cells, Cultured; Coculture Techniques; Disease Models, Animal; Fibroblast Growth Factor 7/metabolism; HLA-DR Antigens/metabolism; Humans; Immunohistochemistry; Interleukin-10/metabolism; Interleukin-1beta/metabolism; Lipopolysaccharides/toxicity; Lung/cytology/metabolism; Male; *Mesenchymal Stem Cell Transplantation; Mesenchymal Stem Cells/*cytology/metabolism; Mice; Mice, Inbred C57BL; Proliferating Cell Nuclear Antigen/metabolismALI; MSC treatment; mesenchymal stromal/stem cells&lt;/_keywords&gt;&lt;_language&gt;eng&lt;/_language&gt;&lt;_modified&gt;63452974&lt;/_modified&gt;&lt;_tertiary_title&gt;International journal of molecular sciences&lt;/_tertiary_title&gt;&lt;_type_work&gt;Journal Article&lt;/_type_work&gt;&lt;_url&gt;http://www.ncbi.nlm.nih.gov/entrez/query.fcgi?cmd=Retrieve&amp;amp;db=pubmed&amp;amp;dopt=Abstract&amp;amp;list_uids=28346367&amp;amp;query_hl=1&lt;/_url&gt;&lt;_volume&gt;18&lt;/_volume&gt;&lt;/Details&gt;&lt;Extra&gt;&lt;DBUID&gt;{F96A950B-833F-4880-A151-76DA2D6A2879}&lt;/DBUID&gt;&lt;/Extra&gt;&lt;/Item&gt;&lt;/References&gt;&lt;/Group&gt;&lt;Group&gt;&lt;References&gt;&lt;Item&gt;&lt;ID&gt;456&lt;/ID&gt;&lt;UID&gt;{80759868-874B-43D1-9CE9-CBEFC325EA17}&lt;/UID&gt;&lt;Title&gt;Enhanced Cardioprotection by Human Endometrium Mesenchymal Stem Cells Driven by Exosomal MicroRNA-21&lt;/Title&gt;&lt;Template&gt;Journal Article&lt;/Template&gt;&lt;Star&gt;0&lt;/Star&gt;&lt;Tag&gt;0&lt;/Tag&gt;&lt;Author&gt;Wang, K; Jiang, Z; Webster, K A; Chen, J; Hu, H; Zhou, Y; Zhao, J; Wang, L; Wang, Y; Zhong, Z; Ni, C; Li, Q; Xiang, C; Zhang, L; Wu, R; Zhu, W; Yu, H; Hu, X; Wang, J&lt;/Author&gt;&lt;Year&gt;2017&lt;/Year&gt;&lt;Details&gt;&lt;_accession_num&gt;28170197&lt;/_accession_num&gt;&lt;_author_adr&gt;Department of Cardiology, Second Affiliated Hospital, School of Medicine, Zhejiang University, Hangzhou, People&amp;apos;s Republic of China.; Cardiovascular Key Laboratory of Zhejiang Province, Hangzhou, People&amp;apos;s Republic of China.; Department of Cardiology, Guizhou Provincial People&amp;apos;s Hospital, Guiyang, People&amp;apos;s Republic of China.; Vascular Biology Institute, Miller School of Medicine, University of Miami, Miami, Florida, USA.; Cardiovascular Key Laboratory of Zhejiang Province, Hangzhou, People&amp;apos;s Republic of China.; The Institute of Translational Medicine, Zhejiang University,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Zhejiang-California International Nanosystems Institute, Zhejiang University,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 Department of Cardiology, Second Affiliated Hospital, School of Medicine, Zhejiang University, Hangzhou, People&amp;apos;s Republic of China.; Cardiovascular Key Laboratory of Zhejiang Province, Hangzhou, People&amp;apos;s Republic of China.&lt;/_author_adr&gt;&lt;_created&gt;63048119&lt;/_created&gt;&lt;_date&gt;2017-01-01&lt;/_date&gt;&lt;_date_display&gt;2017 Jan&lt;/_date_display&gt;&lt;_doi&gt;10.5966/sctm.2015-0386&lt;/_doi&gt;&lt;_impact_factor&gt;   5.962&lt;/_impact_factor&gt;&lt;_isbn&gt;2157-6564 (Print); 2157-6564 (Linking)&lt;/_isbn&gt;&lt;_issue&gt;1&lt;/_issue&gt;&lt;_journal&gt;Stem Cells Transl Med&lt;/_journal&gt;&lt;_keywords&gt;Adipose Tissue/cytology; Animals; Bone Marrow Cells/cytology; Cardiotonic Agents/*metabolism; Endocytosis; Endometrium/*cytology; Exosomes/*metabolism; Female; Human Umbilical Vein Endothelial Cells/metabolism; Humans; Male; Mesenchymal Stem Cells/*cytology; MicroRNAs/genetics/*metabolism; Models, Biological; Myocardial Infarction/pathology/therapy; Myocytes, Cardiac/metabolism; Paracrine Communication; Rats, Sprague-Dawley; Reproducibility of Results*Adipose; *Bone marrow; *Cell therapy; *Endometrium; *Mesenchymal stem cells; *Myocardial infarction&lt;/_keywords&gt;&lt;_language&gt;eng&lt;/_language&gt;&lt;_modified&gt;63048119&lt;/_modified&gt;&lt;_ori_publication&gt;(c) 2016 The Authors Stem Cells Translational Medicine published by Wiley_x000d__x000a_      Periodicals, Inc. on behalf of AlphaMed Press.&lt;/_ori_publication&gt;&lt;_pages&gt;209-222&lt;/_pages&gt;&lt;_tertiary_title&gt;Stem cells translational medicine&lt;/_tertiary_title&gt;&lt;_type_work&gt;Journal Article; Research Support, N.I.H., Extramural; Research Support, Non-U.S. Gov&amp;apos;t&lt;/_type_work&gt;&lt;_url&gt;http://www.ncbi.nlm.nih.gov/entrez/query.fcgi?cmd=Retrieve&amp;amp;db=pubmed&amp;amp;dopt=Abstract&amp;amp;list_uids=28170197&amp;amp;query_hl=1&lt;/_url&gt;&lt;_volume&gt;6&lt;/_volume&gt;&lt;/Details&gt;&lt;Extra&gt;&lt;DBUID&gt;{F96A950B-833F-4880-A151-76DA2D6A2879}&lt;/DBUID&gt;&lt;/Extra&gt;&lt;/Item&gt;&lt;/References&gt;&lt;/Group&gt;&lt;Group&gt;&lt;References&gt;&lt;Item&gt;&lt;ID&gt;457&lt;/ID&gt;&lt;UID&gt;{5BBE16EF-A09C-4B47-BA8D-8983C574086D}&lt;/UID&gt;&lt;Title&gt;Human Menstrual Blood-Derived Stem Cells Ameliorate Liver Fibrosis in Mice by Targeting Hepatic Stellate Cells via Paracrine Mediators&lt;/Title&gt;&lt;Template&gt;Journal Article&lt;/Template&gt;&lt;Star&gt;0&lt;/Star&gt;&lt;Tag&gt;0&lt;/Tag&gt;&lt;Author&gt;Chen, L; Zhang, C; Chen, L; Wang, X; Xiang, B; Wu, X; Guo, Y; Mou, X; Yuan, L; Chen, B; Wang, J; Xiang, C&lt;/Author&gt;&lt;Year&gt;2017&lt;/Year&gt;&lt;Details&gt;&lt;_accession_num&gt;28170193&lt;/_accession_num&gt;&lt;_author_adr&gt;Institute of Cell and Development, College of Life Sciences, Zhejiang University,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Molecular Diagnosis Division, Zhejiang-California International Nanosystem Institute, Zhejiang University, Hangzhou, People&amp;apos;s Republic of China.; Institute of Cell and Development, College of Life Sciences, Zhejiang University,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Molecular Diagnosis Division, Zhejiang-California International Nanosystem Institute, Zhejiang University,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Institute of Cell and Development, College of Life Sciences, Zhejiang University,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Clinical Research Institute, Zhejiang Provincial People&amp;apos;s Hospital,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Institute of Cell and Development, College of Life Sciences, Zhejiang University, Hangzhou, People&amp;apos;s Republic of China.; State Key Laboratory for Diagnosis and Treatment of Infectious Diseases and Collaborative Innovation Center for Diagnosis and Treatment of Infectious Diseases, the First Affiliated Hospital, School of Medicine, Zhejiang University, Hangzhou, People&amp;apos;s Republic of China.; Molecular Diagnosis Division, Zhejiang-California International Nanosystem Institute, Zhejiang University, Hangzhou, People&amp;apos;s Republic of China.; Institute for Cell-Based Drug Development of Zhejiang Province, Hangzhou, People&amp;apos;s Republic of China.&lt;/_author_adr&gt;&lt;_created&gt;63048119&lt;/_created&gt;&lt;_date&gt;2017-01-01&lt;/_date&gt;&lt;_date_display&gt;2017 Jan&lt;/_date_display&gt;&lt;_doi&gt;10.5966/sctm.2015-0265&lt;/_doi&gt;&lt;_impact_factor&gt;   6.429&lt;/_impact_factor&gt;&lt;_isbn&gt;2157-6564 (Print); 2157-6564 (Linking)&lt;/_isbn&gt;&lt;_issue&gt;1&lt;/_issue&gt;&lt;_journal&gt;Stem Cells Transl Med&lt;/_journal&gt;&lt;_keywords&gt;Actins/metabolism; Animals; Carbon Tetrachloride; Cell Cycle Checkpoints; Cell Movement; Cell Proliferation; Cell Shape; Collagen/metabolism; Cytokines/metabolism; Gene Expression Regulation; Hepatic Stellate Cells/*cytology; Humans; Immunophenotyping; Liver Cirrhosis/genetics/pathology/*therapy; Male; *Menstruation; Mice, Inbred ICR; *Paracrine Communication; Stem Cell Transplantation; Stem Cells/*cytology; Transforming Growth Factor beta1/metabolism*Cellular therapy; *Liver fibrosis; *Menstrual blood-derived stem cells; *Paracrine protein factors; *Stem cell transplantation&lt;/_keywords&gt;&lt;_language&gt;eng&lt;/_language&gt;&lt;_modified&gt;63453060&lt;/_modified&gt;&lt;_ori_publication&gt;(c) 2016 The Authors Stem Cells Translational Medicine published by Wiley_x000d__x000a_      Periodicals, Inc. on behalf of AlphaMed Press.&lt;/_ori_publication&gt;&lt;_pages&gt;272-284&lt;/_pages&gt;&lt;_tertiary_title&gt;Stem cells translational medicine&lt;/_tertiary_title&gt;&lt;_type_work&gt;Journal Article; Research Support, Non-U.S. Gov&amp;apos;t&lt;/_type_work&gt;&lt;_url&gt;http://www.ncbi.nlm.nih.gov/entrez/query.fcgi?cmd=Retrieve&amp;amp;db=pubmed&amp;amp;dopt=Abstract&amp;amp;list_uids=28170193&amp;amp;query_hl=1&lt;/_url&gt;&lt;_volume&gt;6&lt;/_volume&gt;&lt;/Details&gt;&lt;Extra&gt;&lt;DBUID&gt;{F96A950B-833F-4880-A151-76DA2D6A2879}&lt;/DBUID&gt;&lt;/Extra&gt;&lt;/Item&gt;&lt;/References&gt;&lt;/Group&gt;&lt;Group&gt;&lt;References&gt;&lt;Item&gt;&lt;ID&gt;461&lt;/ID&gt;&lt;UID&gt;{9B2685AD-DF9E-477C-AD1E-B82721B41162}&lt;/UID&gt;&lt;Title&gt;Human endometrial mesenchymal stem cells restore ovarian function through improving the renewal of germline stem cells in a mouse model of premature ovarian failure&lt;/Title&gt;&lt;Template&gt;Journal Article&lt;/Template&gt;&lt;Star&gt;0&lt;/Star&gt;&lt;Tag&gt;0&lt;/Tag&gt;&lt;Author&gt;Lai, D; Wang, F; Yao, X; Zhang, Q; Wu, X; Xiang, C&lt;/Author&gt;&lt;Year&gt;2015&lt;/Year&gt;&lt;Details&gt;&lt;_accession_num&gt;25964118&lt;/_accession_num&gt;&lt;_author_adr&gt;The International Peace Maternity and Child Health Hospital, School of Medicine,  Shanghai Jiaotong University, Shanghai, 200030, China. laidongmei@hotmail.com.; The International Peace Maternity and Child Health Hospital, School of Medicine,  Shanghai Jiaotong University, Shanghai, 200030, China. wangfy@hotmail.com.; The International Peace Maternity and Child Health Hospital, School of Medicine,  Shanghai Jiaotong University, Shanghai, 200030, China. yaoxf89@126.com.; The International Peace Maternity and Child Health Hospital, School of Medicine,  Shanghai Jiaotong University, Shanghai, 200030, China. 10111010022@fudan.edu.cn.; State Key Laboratory for Diagnosis and Treatment of Infectious Diseases, the First Affiliated Hospital, Zhejiang University School of Medicine, Hangzhou, 310003, China. wuxx@163.com.; State Key Laboratory for Diagnosis and Treatment of Infectious Diseases, the First Affiliated Hospital, Zhejiang University School of Medicine, Hangzhou, 310003, China. cxiang@zju.edu.cn.&lt;/_author_adr&gt;&lt;_collection_scope&gt;SCIE&lt;/_collection_scope&gt;&lt;_created&gt;63048119&lt;/_created&gt;&lt;_date&gt;2015-05-12&lt;/_date&gt;&lt;_date_display&gt;2015 May 12&lt;/_date_display&gt;&lt;_doi&gt;10.1186/s12967-015-0516-y&lt;/_doi&gt;&lt;_impact_factor&gt;   4.098&lt;/_impact_factor&gt;&lt;_isbn&gt;1479-5876 (Electronic); 1479-5876 (Linking)&lt;/_isbn&gt;&lt;_journal&gt;J Transl Med&lt;/_journal&gt;&lt;_keywords&gt;Adult; Animals; Body Weight; Busulfan/chemistry; Cell Differentiation; Cyclophosphamide/chemistry; Disease Models, Animal; Endometrium/*pathology; Estrous Cycle; Female; Flow Cytometry; Granulosa Cells/cytology; Green Fluorescent Proteins/metabolism; Humans; Immunohistochemistry; Mesenchymal Stem Cells/*cytology; Mice; Mice, Inbred C57BL; Microscopy, Fluorescence; Ovary/*physiology; Primary Ovarian Insufficiency/*metabolism/*therapy; Stem Cell Transplantation; Stem Cells/*cytology&lt;/_keywords&gt;&lt;_language&gt;eng&lt;/_language&gt;&lt;_modified&gt;63048119&lt;/_modified&gt;&lt;_pages&gt;155&lt;/_pages&gt;&lt;_tertiary_title&gt;Journal of translational medicine&lt;/_tertiary_title&gt;&lt;_type_work&gt;Journal Article; Research Support, Non-U.S. Gov&amp;apos;t&lt;/_type_work&gt;&lt;_url&gt;http://www.ncbi.nlm.nih.gov/entrez/query.fcgi?cmd=Retrieve&amp;amp;db=pubmed&amp;amp;dopt=Abstract&amp;amp;list_uids=25964118&amp;amp;query_hl=1&lt;/_url&gt;&lt;_volume&gt;13&lt;/_volume&gt;&lt;/Details&gt;&lt;Extra&gt;&lt;DBUID&gt;{F96A950B-833F-4880-A151-76DA2D6A2879}&lt;/DBUID&gt;&lt;/Extra&gt;&lt;/Item&gt;&lt;/References&gt;&lt;/Group&gt;&lt;/Citation&gt;_x000a_"/>
    <w:docVar w:name="NE.Ref{79C96F24-3390-469F-9AA5-DE5F2D0BC7D4}" w:val=" ADDIN NE.Ref.{79C96F24-3390-469F-9AA5-DE5F2D0BC7D4}&lt;Citation&gt;&lt;Group&gt;&lt;References&gt;&lt;Item&gt;&lt;ID&gt;922&lt;/ID&gt;&lt;UID&gt;{1E0C2A3E-B37C-43FF-B6C9-613AC341FCA1}&lt;/UID&gt;&lt;Title&gt;microRNA-1246 Is an Exosomal Biomarker for Aggressive Prostate Cancer&lt;/Title&gt;&lt;Template&gt;Journal Article&lt;/Template&gt;&lt;Star&gt;0&lt;/Star&gt;&lt;Tag&gt;0&lt;/Tag&gt;&lt;Author&gt;Bhagirath, D; Yang, T L; Bucay, N; Sekhon, K; Majid, S; Shahryari, V; Dahiya, R; Tanaka, Y; Saini, S&lt;/Author&gt;&lt;Year&gt;2018&lt;/Year&gt;&lt;Details&gt;&lt;_accession_num&gt;29437039&lt;/_accession_num&gt;&lt;_author_adr&gt;Department of Urology, Veterans Affairs Medical Center, San Francisco and University  of California San Francisco, San Francisco, California.; Department of Urology, Veterans Affairs Medical Center, San Francisco and University  of California San Francisco, San Francisco, California.; Department of Urology, Veterans Affairs Medical Center, San Francisco and University  of California San Francisco, San Francisco, California.; Department of Urology, Veterans Affairs Medical Center, San Francisco and University  of California San Francisco, San Francisco, California.; Department of Urology, Veterans Affairs Medical Center, San Francisco and University  of California San Francisco, San Francisco, California.; Department of Urology, Veterans Affairs Medical Center, San Francisco and University  of California San Francisco, San Francisco, California.; Department of Urology, Veterans Affairs Medical Center, San Francisco and University  of California San Francisco, San Francisco, California.; Department of Urology, Veterans Affairs Medical Center, San Francisco and University  of California San Francisco, San Francisco, California.; Department of Urology, Veterans Affairs Medical Center, San Francisco and University  of California San Francisco, San Francisco, California. Sharanjot.Saini@ucsf.edu.&lt;/_author_adr&gt;&lt;_collection_scope&gt;SCI;SCIE&lt;/_collection_scope&gt;&lt;_created&gt;63352097&lt;/_created&gt;&lt;_date&gt;2018-04-01&lt;/_date&gt;&lt;_date_display&gt;2018 Apr 1&lt;/_date_display&gt;&lt;_doi&gt;10.1158/0008-5472.CAN-17-2069&lt;/_doi&gt;&lt;_impact_factor&gt;   8.378&lt;/_impact_factor&gt;&lt;_isbn&gt;1538-7445 (Electronic); 0008-5472 (Print); 0008-5472 (Linking)&lt;/_isbn&gt;&lt;_issue&gt;7&lt;/_issue&gt;&lt;_journal&gt;Cancer Res&lt;/_journal&gt;&lt;_language&gt;eng&lt;/_language&gt;&lt;_modified&gt;63352097&lt;/_modified&gt;&lt;_ori_publication&gt;©2018 American Association for Cancer Research.&lt;/_ori_publication&gt;&lt;_pages&gt;1833-1844&lt;/_pages&gt;&lt;_subject_headings&gt;Animals; Apoptosis/genetics; Biomarkers, Tumor/*genetics; Cadherins/metabolism; Cell Line, Tumor; Cell Movement/genetics; Cell Proliferation/genetics; Cell Survival/genetics; Epithelial-Mesenchymal Transition/genetics; Exosomes/*genetics; Gene Expression Regulation, Neoplastic; Humans; Male; Mice; Mice, Nude; MicroRNAs/*genetics; Neoplasm Transplantation; PC-3 Cells; Prostate/pathology; Prostatic Hyperplasia/genetics/pathology; Prostatic Neoplasms/*genetics/*pathology; Transplantation, Heterologous; Vimentin/metabolism&lt;/_subject_headings&gt;&lt;_tertiary_title&gt;Cancer research&lt;/_tertiary_title&gt;&lt;_type_work&gt;Journal Article; Research Support, N.I.H., Extramural; Research Support, U.S. Gov&amp;apos;t, Non-P.H.S.&lt;/_type_work&gt;&lt;_url&gt;http://www.ncbi.nlm.nih.gov/entrez/query.fcgi?cmd=Retrieve&amp;amp;db=pubmed&amp;amp;dopt=Abstract&amp;amp;list_uids=29437039&amp;amp;query_hl=1&lt;/_url&gt;&lt;_volume&gt;78&lt;/_volume&gt;&lt;/Details&gt;&lt;Extra&gt;&lt;DBUID&gt;{F96A950B-833F-4880-A151-76DA2D6A2879}&lt;/DBUID&gt;&lt;/Extra&gt;&lt;/Item&gt;&lt;/References&gt;&lt;/Group&gt;&lt;Group&gt;&lt;References&gt;&lt;Item&gt;&lt;ID&gt;923&lt;/ID&gt;&lt;UID&gt;{38EB6998-396D-4591-8557-311D0C075B17}&lt;/UID&gt;&lt;Title&gt;MicroRNA molecular profiling from matched tumor and bio-fluids in bladder cancer&lt;/Title&gt;&lt;Template&gt;Journal Article&lt;/Template&gt;&lt;Star&gt;0&lt;/Star&gt;&lt;Tag&gt;0&lt;/Tag&gt;&lt;Author&gt;Armstrong, D A; Green, B B; Seigne, J D; Schned, A R; Marsit, C J&lt;/Author&gt;&lt;Year&gt;2015&lt;/Year&gt;&lt;Details&gt;&lt;_accession_num&gt;26576778&lt;/_accession_num&gt;&lt;_author_adr&gt;Departments of Pharmacology and Toxicology, Geisel School of Medicine at Dartmouth,  Hanover, NH, USA. David.Armstrong@Dartmouth.edu.; Departments of Pharmacology and Toxicology, Geisel School of Medicine at Dartmouth,  Hanover, NH, USA. Benjamin.B.Green@Dartmouth.edu.; Department of Surgery (Urology), Dartmouth-Hitchcock Medical Center, Lebanon, NH,  USA. John.D.Seigne@Dartmouth.edu.; Department of Pathology, Dartmouth-Hitchcock Medical Center, Lebanon, NH, USA.  Alan.R.Schned@Dartmouth.edu.; Departments of Pharmacology and Toxicology, Geisel School of Medicine at Dartmouth,  Hanover, NH, USA. Carmen.J.Marsit@dartmouth.edu.; Department of Epidemiology, Geisel School of Medicine at Dartmouth, Hanover, NH,  USA. Carmen.J.Marsit@dartmouth.edu.&lt;/_author_adr&gt;&lt;_collection_scope&gt;SCIE&lt;/_collection_scope&gt;&lt;_created&gt;63352097&lt;/_created&gt;&lt;_date&gt;2015-11-14&lt;/_date&gt;&lt;_date_display&gt;2015 Nov 14&lt;/_date_display&gt;&lt;_doi&gt;10.1186/s12943-015-0466-2&lt;/_doi&gt;&lt;_impact_factor&gt;  10.679&lt;/_impact_factor&gt;&lt;_isbn&gt;1476-4598 (Electronic); 1476-4598 (Linking)&lt;/_isbn&gt;&lt;_journal&gt;Mol Cancer&lt;/_journal&gt;&lt;_language&gt;eng&lt;/_language&gt;&lt;_modified&gt;63352097&lt;/_modified&gt;&lt;_pages&gt;194&lt;/_pages&gt;&lt;_subject_headings&gt;Aged; Biomarkers, Tumor; Exosomes/genetics; Female; Gene Expression Regulation, Neoplastic/genetics; Humans; Male; MicroRNAs/*genetics; Middle Aged; Urinary Bladder Neoplasms/*genetics&lt;/_subject_headings&gt;&lt;_tertiary_title&gt;Molecular cancer&lt;/_tertiary_title&gt;&lt;_type_work&gt;Journal Article; Research Support, N.I.H., Extramural; Research Support, Non-U.S. Gov&amp;apos;t&lt;/_type_work&gt;&lt;_url&gt;http://www.ncbi.nlm.nih.gov/entrez/query.fcgi?cmd=Retrieve&amp;amp;db=pubmed&amp;amp;dopt=Abstract&amp;amp;list_uids=26576778&amp;amp;query_hl=1&lt;/_url&gt;&lt;_volume&gt;14&lt;/_volume&gt;&lt;/Details&gt;&lt;Extra&gt;&lt;DBUID&gt;{F96A950B-833F-4880-A151-76DA2D6A2879}&lt;/DBUID&gt;&lt;/Extra&gt;&lt;/Item&gt;&lt;/References&gt;&lt;/Group&gt;&lt;Group&gt;&lt;References&gt;&lt;Item&gt;&lt;ID&gt;924&lt;/ID&gt;&lt;UID&gt;{0E3583C8-6B44-4A5F-818D-1B4615551DC0}&lt;/UID&gt;&lt;Title&gt;Improved isolation strategies to increase the yield and purity of human urinary  exosomes for biomarker discovery&lt;/Title&gt;&lt;Template&gt;Journal Article&lt;/Template&gt;&lt;Star&gt;0&lt;/Star&gt;&lt;Tag&gt;0&lt;/Tag&gt;&lt;Author&gt;Gheinani, A H; Vögeli, M; Baumgartner, U; Vassella, E; Draeger, A; Burkhard, F C; Monastyrskaya, K&lt;/Author&gt;&lt;Year&gt;2018&lt;/Year&gt;&lt;Details&gt;&lt;_accession_num&gt;29500443&lt;/_accession_num&gt;&lt;_author_adr&gt;Urology Research Laboratory, Department for BioMedical Research, University of Bern,  Bern, Switzerland.; Urology Research Laboratory, Department for BioMedical Research, University of Bern,  Bern, Switzerland.; medi Zentrum für medizinische Bildung, Biomedizinische Analytik HF  Max-Daetwyler-Platz 2, 3014, Bern, Switzerland.; Institute of Pathology, University of Bern, Bern, Switzerland.; Institute of Pathology, University of Bern, Bern, Switzerland.; Institute of Anatomy, University of Bern, Bern, Switzerland.; Urology Research Laboratory, Department for BioMedical Research, University of Bern,  Bern, Switzerland.; Department of Urology, University Hospital, 3010, Bern, Switzerland.; Urology Research Laboratory, Department for BioMedical Research, University of Bern,  Bern, Switzerland. monastyk@dbmr.unibe.ch.; Department of Urology, University Hospital, 3010, Bern, Switzerland.  monastyk@dbmr.unibe.ch.&lt;/_author_adr&gt;&lt;_created&gt;63352097&lt;/_created&gt;&lt;_date&gt;2018-03-02&lt;/_date&gt;&lt;_date_display&gt;2018 Mar 2&lt;/_date_display&gt;&lt;_doi&gt;10.1038/s41598-018-22142-x&lt;/_doi&gt;&lt;_impact_factor&gt;   4.011&lt;/_impact_factor&gt;&lt;_isbn&gt;2045-2322 (Electronic); 2045-2322 (Linking)&lt;/_isbn&gt;&lt;_issue&gt;1&lt;/_issue&gt;&lt;_journal&gt;Sci Rep&lt;/_journal&gt;&lt;_language&gt;eng&lt;/_language&gt;&lt;_modified&gt;63352097&lt;/_modified&gt;&lt;_pages&gt;3945&lt;/_pages&gt;&lt;_subject_headings&gt;Biomarkers/metabolism; Chromatography, Gel; Exosomes/*metabolism; Humans; MicroRNAs/urine; Real-Time Polymerase Chain Reaction; Ultracentrifugation; *Urine&lt;/_subject_headings&gt;&lt;_tertiary_title&gt;Scientific reports&lt;/_tertiary_title&gt;&lt;_type_work&gt;Journal Article; Research Support, Non-U.S. Gov&amp;apos;t&lt;/_type_work&gt;&lt;_url&gt;http://www.ncbi.nlm.nih.gov/entrez/query.fcgi?cmd=Retrieve&amp;amp;db=pubmed&amp;amp;dopt=Abstract&amp;amp;list_uids=29500443&amp;amp;query_hl=1&lt;/_url&gt;&lt;_volume&gt;8&lt;/_volume&gt;&lt;/Details&gt;&lt;Extra&gt;&lt;DBUID&gt;{F96A950B-833F-4880-A151-76DA2D6A2879}&lt;/DBUID&gt;&lt;/Extra&gt;&lt;/Item&gt;&lt;/References&gt;&lt;/Group&gt;&lt;/Citation&gt;_x000a_"/>
    <w:docVar w:name="NE.Ref{7B2878DE-F38A-44ED-9894-70FC21287F14}" w:val=" ADDIN NE.Ref.{7B2878DE-F38A-44ED-9894-70FC21287F14}&lt;Citation&gt;&lt;Group&gt;&lt;References&gt;&lt;Item&gt;&lt;ID&gt;809&lt;/ID&gt;&lt;UID&gt;{CF16856C-A7C7-45E3-A655-B73223E737A3}&lt;/UID&gt;&lt;Title&gt;Exosomes Derived from Bone Marrow Mesenchymal Stem Cells as Treatment for Severe  COVID-19&lt;/Title&gt;&lt;Template&gt;Journal Article&lt;/Template&gt;&lt;Star&gt;0&lt;/Star&gt;&lt;Tag&gt;0&lt;/Tag&gt;&lt;Author&gt;Sengupta, V; Sengupta, S; Lazo, A Jr; Woods, P; Nolan, A; Bremer, N&lt;/Author&gt;&lt;Year&gt;2020&lt;/Year&gt;&lt;Details&gt;&lt;_accession_num&gt;32380908&lt;/_accession_num&gt;&lt;_author_adr&gt;Department of Internal Medicine, NYU Grossman School of Medicine, New York, New  York, USA.; Thrivewell Infusion, LLC, Brooklyn, New York, USA.; Thrivewell Infusion, LLC, Brooklyn, New York, USA.; Department of Anesthesiology, Mount Sinai Hospital-Brooklyn, Brooklyn, New York,  USA.; Department of Internal Medicine, Englewood Hospital, Englewood, New Jersey, USA.; Department of Internal Medicine, CarePoint Health System-Christ Hospital, Jersey  City, New Jersey, USA.; Departments of Internal Medicine and Environmental Medicine, NYU School of Medicine,  New York, New York, USA.; Department of Anesthesiology, NYC Health + Hospitals/Bellevue, New York, New York,  USA.&lt;/_author_adr&gt;&lt;_collection_scope&gt;SCI;SCIE&lt;/_collection_scope&gt;&lt;_created&gt;63317437&lt;/_created&gt;&lt;_date&gt;2020-05-12&lt;/_date&gt;&lt;_date_display&gt;2020 May 12&lt;/_date_display&gt;&lt;_doi&gt;10.1089/scd.2020.0080&lt;/_doi&gt;&lt;_impact_factor&gt;   3.147&lt;/_impact_factor&gt;&lt;_isbn&gt;1557-8534 (Electronic); 1547-3287 (Linking)&lt;/_isbn&gt;&lt;_journal&gt;Stem Cells Dev&lt;/_journal&gt;&lt;_keywords&gt;ARDS; COVID-19; MSC; SARS-CoV-2; bone marrow; exosome&lt;/_keywords&gt;&lt;_language&gt;eng&lt;/_language&gt;&lt;_modified&gt;63317437&lt;/_modified&gt;&lt;_tertiary_title&gt;Stem cells and development&lt;/_tertiary_title&gt;&lt;_type_work&gt;Journal Article&lt;/_type_work&gt;&lt;_url&gt;http://www.ncbi.nlm.nih.gov/entrez/query.fcgi?cmd=Retrieve&amp;amp;db=pubmed&amp;amp;dopt=Abstract&amp;amp;list_uids=32380908&amp;amp;query_hl=1&lt;/_url&gt;&lt;/Details&gt;&lt;Extra&gt;&lt;DBUID&gt;{F96A950B-833F-4880-A151-76DA2D6A2879}&lt;/DBUID&gt;&lt;/Extra&gt;&lt;/Item&gt;&lt;/References&gt;&lt;/Group&gt;&lt;/Citation&gt;_x000a_"/>
    <w:docVar w:name="NE.Ref{7B28A1F1-4471-4429-97CA-3D70DF03D988}" w:val=" ADDIN NE.Ref.{7B28A1F1-4471-4429-97CA-3D70DF03D988}&lt;Citation&gt;&lt;Group&gt;&lt;References&gt;&lt;Item&gt;&lt;ID&gt;718&lt;/ID&gt;&lt;UID&gt;{46C26CE1-8007-4E8F-8C53-35D97BE32CEA}&lt;/UID&gt;&lt;Title&gt;Immunobiology of human mesenchymal stem cells and future use in hematopoietic stem cell transplantation&lt;/Title&gt;&lt;Template&gt;Journal Article&lt;/Template&gt;&lt;Star&gt;0&lt;/Star&gt;&lt;Tag&gt;0&lt;/Tag&gt;&lt;Author&gt;Le Blanc, K; Ringden, O&lt;/Author&gt;&lt;Year&gt;2005&lt;/Year&gt;&lt;Details&gt;&lt;_accession_num&gt;15846285&lt;/_accession_num&gt;&lt;_author_adr&gt;Center for Allogeneic Stem Cell Transplantation, Karolinska Institutet, Karolinska University Hospital, Huddinge, Stockholm, Sweden.&lt;/_author_adr&gt;&lt;_date_display&gt;2005 May&lt;/_date_display&gt;&lt;_date&gt;2005-05-01&lt;/_date&gt;&lt;_doi&gt;10.1016/j.bbmt.2005.01.005&lt;/_doi&gt;&lt;_isbn&gt;1083-8791 (Print); 1083-8791 (Linking)&lt;/_isbn&gt;&lt;_issue&gt;5&lt;/_issue&gt;&lt;_journal&gt;Biol Blood Marrow Transplant&lt;/_journal&gt;&lt;_keywords&gt;Forecasting; Hematopoietic Stem Cell Transplantation/*methods/trends; Humans; Mesenchymal Stem Cell Transplantation; Mesenchymal Stem Cells/*immunology; Transplantation Immunology&lt;/_keywords&gt;&lt;_language&gt;eng&lt;/_language&gt;&lt;_pages&gt;321-34&lt;/_pages&gt;&lt;_tertiary_title&gt;Biology of blood and marrow transplantation : journal of the American Society for_x000d__x000a_      Blood and Marrow Transplantation&lt;/_tertiary_title&gt;&lt;_type_work&gt;Journal Article; Research Support, Non-U.S. Gov&amp;apos;t; Review&lt;/_type_work&gt;&lt;_url&gt;http://www.ncbi.nlm.nih.gov/entrez/query.fcgi?cmd=Retrieve&amp;amp;db=pubmed&amp;amp;dopt=Abstract&amp;amp;list_uids=15846285&amp;amp;query_hl=1&lt;/_url&gt;&lt;_volume&gt;11&lt;/_volume&gt;&lt;_created&gt;63306164&lt;/_created&gt;&lt;_modified&gt;63306164&lt;/_modified&gt;&lt;_impact_factor&gt;   3.599&lt;/_impact_factor&gt;&lt;/Details&gt;&lt;Extra&gt;&lt;DBUID&gt;{F96A950B-833F-4880-A151-76DA2D6A2879}&lt;/DBUID&gt;&lt;/Extra&gt;&lt;/Item&gt;&lt;/References&gt;&lt;/Group&gt;&lt;/Citation&gt;_x000a_"/>
    <w:docVar w:name="NE.Ref{7C86315F-D4D2-41E7-8892-8A02EA30351D}" w:val=" ADDIN NE.Ref.{7C86315F-D4D2-41E7-8892-8A02EA30351D}&lt;Citation&gt;&lt;Group&gt;&lt;References&gt;&lt;Item&gt;&lt;ID&gt;906&lt;/ID&gt;&lt;UID&gt;{2DE56CFD-DD4D-4F19-8C53-E28F38E3009C}&lt;/UID&gt;&lt;Title&gt;Microenvironment-induced PTEN loss by exosomal microRNA primes brain metastasis  outgrowth&lt;/Title&gt;&lt;Template&gt;Journal Article&lt;/Template&gt;&lt;Star&gt;0&lt;/Star&gt;&lt;Tag&gt;0&lt;/Tag&gt;&lt;Author&gt;Zhang, L; Zhang, S; Yao, J; Lowery, F J; Zhang, Q; Huang, W C; Li, P; Li, M; Wang, X; Zhang, C; Wang, H; Ellis, K; Cheerathodi, M; McCarty, J H; Palmieri, D; Saunus, J; Lakhani, S; Huang, S; Sahin, A A; Aldape, K D; Steeg, P S; Yu, D&lt;/Author&gt;&lt;Year&gt;2015&lt;/Year&gt;&lt;Details&gt;&lt;_accession_num&gt;26479035&lt;/_accession_num&gt;&lt;_author_adr&gt;Department of Molecular and Cellular Oncology, The University of Texas M. D.  Anderson Cancer Center.; Cancer Biology Program, Graduate School of Biomedical Sciences, Houston, TX 77030,  USA.; Department of Molecular and Cellular Oncology, The University of Texas M. D.  Anderson Cancer Center.; Department of Biological Sciences, University of Notre Dame, Notre Dame, IN 46556,  USA.; Department of Molecular and Cellular Oncology, The University of Texas M. D.  Anderson Cancer Center.; Department of Molecular and Cellular Oncology, The University of Texas M. D.  Anderson Cancer Center.; Cancer Biology Program, Graduate School of Biomedical Sciences, Houston, TX 77030,  USA.;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Molecular and Cellular Oncology, The University of Texas M. D.  Anderson Cancer Center.; Department of Neurosurgery, The University of Texas M. D. Anderson Cancer Center,  Houston, TX 77030, USA.; Department of Neurosurgery, The University of Texas M. D. Anderson Cancer Center,  Houston, TX 77030, USA.; Woman&amp;apos;s Malignancies Branch, National Cancer Institute, Bethesda, MD 20892, USA.; University of Queensland Centre for Clinical Research, Herston, QLD 4029, AUS.; University of Queensland Centre for Clinical Research, Herston, QLD 4029, AUS.; Department of Neurosurgery, The University of Texas M. D. Anderson Cancer Center,  Houston, TX 77030, USA.; Department of Pathology, The University of Texas M. D. Anderson Cancer Center,  Houston, TX 77030, USA.; Department of Pathology, The University of Texas M. D. Anderson Cancer Center,  Houston, TX 77030, USA.; Woman&amp;apos;s Malignancies Branch, National Cancer Institute, Bethesda, MD 20892, USA.; Department of Molecular and Cellular Oncology, The University of Texas M. D.  Anderson Cancer Center.; Cancer Biology Program, Graduate School of Biomedical Sciences, Houston, TX 77030,  USA.; Center for Molecular Medicine, China Medical University, Taichung, 40402, Taiwan.&lt;/_author_adr&gt;&lt;_collection_scope&gt;SCI;SCIE&lt;/_collection_scope&gt;&lt;_created&gt;63347770&lt;/_created&gt;&lt;_date&gt;2015-11-05&lt;/_date&gt;&lt;_date_display&gt;2015 Nov 5&lt;/_date_display&gt;&lt;_doi&gt;10.1038/nature15376&lt;/_doi&gt;&lt;_impact_factor&gt;  42.778&lt;/_impact_factor&gt;&lt;_isbn&gt;1476-4687 (Electronic); 0028-0836 (Print); 0028-0836 (Linking)&lt;/_isbn&gt;&lt;_issue&gt;7576&lt;/_issue&gt;&lt;_journal&gt;Nature&lt;/_journal&gt;&lt;_language&gt;eng&lt;/_language&gt;&lt;_modified&gt;63439990&lt;/_modified&gt;&lt;_pages&gt;100-104&lt;/_pages&gt;&lt;_subject_headings&gt;Adaptation, Physiological/genetics; Animals; Astrocytes/cytology/metabolism; Brain/metabolism/pathology; Brain Neoplasms/metabolism/*pathology/*secondary; Calcium-Binding Proteins; Cell Proliferation/genetics; Chemokine CCL2/metabolism; DNA-Binding Proteins/metabolism; Down-Regulation/genetics; Evolution, Molecular; Exosomes/*genetics/metabolism; Female; *Gene Expression Regulation, Neoplastic; *Gene Silencing; Genes, Tumor Suppressor; Humans; Male; Mice; MicroRNAs/*genetics; Microfilament Proteins; PTEN Phosphohydrolase/*deficiency/genetics; RNA, Messenger/analysis/genetics; *Tumor Microenvironment/genetics; Tumor Suppressor Proteins/deficiency/genetics&lt;/_subject_headings&gt;&lt;_tertiary_title&gt;Nature&lt;/_tertiary_title&gt;&lt;_type_work&gt;Journal Article; Research Support, N.I.H., Extramural; Research Support, Non-U.S. Gov&amp;apos;t; Research Support, U.S. Gov&amp;apos;t, Non-P.H.S.&lt;/_type_work&gt;&lt;_url&gt;http://www.ncbi.nlm.nih.gov/entrez/query.fcgi?cmd=Retrieve&amp;amp;db=pubmed&amp;amp;dopt=Abstract&amp;amp;list_uids=26479035&amp;amp;query_hl=1&lt;/_url&gt;&lt;_volume&gt;527&lt;/_volume&gt;&lt;/Details&gt;&lt;Extra&gt;&lt;DBUID&gt;{F96A950B-833F-4880-A151-76DA2D6A2879}&lt;/DBUID&gt;&lt;/Extra&gt;&lt;/Item&gt;&lt;/References&gt;&lt;/Group&gt;&lt;/Citation&gt;_x000a_"/>
    <w:docVar w:name="NE.Ref{7FA826EB-BAC4-427B-A7A9-6C956F753CCE}" w:val=" ADDIN NE.Ref.{7FA826EB-BAC4-427B-A7A9-6C956F753CCE}&lt;Citation&gt;&lt;Group&gt;&lt;References&gt;&lt;Item&gt;&lt;ID&gt;869&lt;/ID&gt;&lt;UID&gt;{2355B0BA-F156-46C9-ABFC-BC847A281C2D}&lt;/UID&gt;&lt;Title&gt;Exosomes derived from miR-122-modified adipose tissue-derived MSCs increase  chemosensitivity of hepatocellular carcinoma&lt;/Title&gt;&lt;Template&gt;Journal Article&lt;/Template&gt;&lt;Star&gt;0&lt;/Star&gt;&lt;Tag&gt;0&lt;/Tag&gt;&lt;Author&gt;Lou, G; Song, X; Yang, F; Wu, S; Wang, J; Chen, Z; Liu, Y&lt;/Author&gt;&lt;Year&gt;2015&lt;/Year&gt;&lt;Details&gt;&lt;_accession_num&gt;26514126&lt;/_accession_num&gt;&lt;_author_adr&gt;State Key Laboratory for Diagnosis and Treatment of Infectious Diseases, The First  Affiliated Hospital, College of Medicine, Zhejiang University, Collaborative  Innovation Center for Diagnosis and Treatment of Infectious Diseases, 79# Qingchun  Road, 6A-17, Hangzhou, 310003, China.; Institute of Genetics, College of Life Science, Zhejiang University,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zju.zhichen@gmail.com.; State Key Laboratory for Diagnosis and Treatment of Infectious Diseases, The First  Affiliated Hospital, College of Medicine, Zhejiang University, Collaborative  Innovation Center for Diagnosis and Treatment of Infectious Diseases, 79# Qingchun  Road, 6A-17, Hangzhou, 310003, China. rainyliu2002@163.com.&lt;/_author_adr&gt;&lt;_collection_scope&gt;SCIE&lt;/_collection_scope&gt;&lt;_created&gt;63326761&lt;/_created&gt;&lt;_date&gt;2015-10-29&lt;/_date&gt;&lt;_date_display&gt;2015 Oct 29&lt;/_date_display&gt;&lt;_doi&gt;10.1186/s13045-015-0220-7&lt;/_doi&gt;&lt;_impact_factor&gt;  11.059&lt;/_impact_factor&gt;&lt;_isbn&gt;1756-8722 (Electronic); 1756-8722 (Linking)&lt;/_isbn&gt;&lt;_journal&gt;J Hematol Oncol&lt;/_journal&gt;&lt;_language&gt;eng&lt;/_language&gt;&lt;_modified&gt;63452868&lt;/_modified&gt;&lt;_pages&gt;122&lt;/_pages&gt;&lt;_subject_headings&gt;Adipose Tissue/cytology; Adult; Animals; Antineoplastic Agents/pharmacology; Apoptosis/drug effects/genetics; Blotting, Western; Carcinoma, Hepatocellular/drug therapy/*genetics/pathology; Cell Survival/drug effects/genetics; Exosomes/*genetics; Female; Gene Expression Regulation, Neoplastic/drug effects/genetics; Hep G2 Cells; Humans; Liver Neoplasms/drug therapy/*genetics/pathology; Male; Mesenchymal Stem Cells/*metabolism; Mice, Inbred BALB C; Mice, Nude; MicroRNAs/*genetics; Microscopy, Confocal; Niacinamide/analogs &amp;amp; derivatives/pharmacology; Phenylurea Compounds/pharmacology; Reverse Transcriptase Polymerase Chain Reaction; Sorafenib; Xenograft Model Antitumor Assays&lt;/_subject_headings&gt;&lt;_tertiary_title&gt;Journal of hematology &amp;amp; oncology&lt;/_tertiary_title&gt;&lt;_type_work&gt;Journal Article; Research Support, Non-U.S. Gov&amp;apos;t&lt;/_type_work&gt;&lt;_url&gt;http://www.ncbi.nlm.nih.gov/entrez/query.fcgi?cmd=Retrieve&amp;amp;db=pubmed&amp;amp;dopt=Abstract&amp;amp;list_uids=26514126&amp;amp;query_hl=1&lt;/_url&gt;&lt;_volume&gt;8&lt;/_volume&gt;&lt;/Details&gt;&lt;Extra&gt;&lt;DBUID&gt;{F96A950B-833F-4880-A151-76DA2D6A2879}&lt;/DBUID&gt;&lt;/Extra&gt;&lt;/Item&gt;&lt;/References&gt;&lt;/Group&gt;&lt;/Citation&gt;_x000a_"/>
    <w:docVar w:name="NE.Ref{81BD3D43-220A-473E-B43C-3C3DC20BC49D}" w:val=" ADDIN NE.Ref.{81BD3D43-220A-473E-B43C-3C3DC20BC49D}&lt;Citation&gt;&lt;Group&gt;&lt;References&gt;&lt;Item&gt;&lt;ID&gt;711&lt;/ID&gt;&lt;UID&gt;{BB8ABBA8-64EB-41DC-8D63-43F35BB401D8}&lt;/UID&gt;&lt;Title&gt;bantam encodes a developmentally regulated microRNA that controls cell proliferation and regulates the proapoptotic gene hid in Drosophila&lt;/Title&gt;&lt;Template&gt;Journal Article&lt;/Template&gt;&lt;Star&gt;0&lt;/Star&gt;&lt;Tag&gt;0&lt;/Tag&gt;&lt;Author&gt;Brennecke, J; Hipfner, D R; Stark, A; Russell, R B; Cohen, S M&lt;/Author&gt;&lt;Year&gt;2003&lt;/Year&gt;&lt;Details&gt;&lt;_accession_num&gt;12679032&lt;/_accession_num&gt;&lt;_author_adr&gt;European Molecular Biology Laboratory, Meyerhofstr 1, 69117 Heidelberg, Germany.&lt;/_author_adr&gt;&lt;_date_display&gt;2003 Apr 4&lt;/_date_display&gt;&lt;_date&gt;2003-04-04&lt;/_date&gt;&lt;_doi&gt;10.1016/s0092-8674(03)00231-9&lt;/_doi&gt;&lt;_isbn&gt;0092-8674 (Print); 0092-8674 (Linking)&lt;/_isbn&gt;&lt;_issue&gt;1&lt;/_issue&gt;&lt;_journal&gt;Cell&lt;/_journal&gt;&lt;_keywords&gt;3&amp;apos; Untranslated Regions/genetics; Animals; Apoptosis/*genetics; Base Sequence/genetics; Cell Division/*genetics; Chromosome Mapping; Cyclins/*genetics; Drosophila Proteins/*genetics; Drosophila melanogaster/*embryology/genetics/metabolism; Gene Expression Regulation, Developmental/genetics; Genes, Regulator/genetics; Larva/genetics/growth &amp;amp; development; MicroRNAs/*genetics; Molecular Sequence Data; Mutation/genetics; Neuropeptides/*genetics; Proto-Oncogene Proteins/genetics; Repressor Proteins/genetics; Wnt1 Protein&lt;/_keywords&gt;&lt;_language&gt;eng&lt;/_language&gt;&lt;_pages&gt;25-36&lt;/_pages&gt;&lt;_tertiary_title&gt;Cell&lt;/_tertiary_title&gt;&lt;_type_work&gt;Journal Article&lt;/_type_work&gt;&lt;_url&gt;http://www.ncbi.nlm.nih.gov/entrez/query.fcgi?cmd=Retrieve&amp;amp;db=pubmed&amp;amp;dopt=Abstract&amp;amp;list_uids=12679032&amp;amp;query_hl=1&lt;/_url&gt;&lt;_volume&gt;113&lt;/_volume&gt;&lt;_created&gt;63305049&lt;/_created&gt;&lt;_modified&gt;63305049&lt;/_modified&gt;&lt;_impact_factor&gt;  36.216&lt;/_impact_factor&gt;&lt;_collection_scope&gt;SCI;SCIE&lt;/_collection_scope&gt;&lt;/Details&gt;&lt;Extra&gt;&lt;DBUID&gt;{F96A950B-833F-4880-A151-76DA2D6A2879}&lt;/DBUID&gt;&lt;/Extra&gt;&lt;/Item&gt;&lt;/References&gt;&lt;/Group&gt;&lt;/Citation&gt;_x000a_"/>
    <w:docVar w:name="NE.Ref{84B9A40B-6DAE-4D84-9E6C-32953934961E}" w:val=" ADDIN NE.Ref.{84B9A40B-6DAE-4D84-9E6C-32953934961E}&lt;Citation&gt;&lt;Group&gt;&lt;References&gt;&lt;Item&gt;&lt;ID&gt;861&lt;/ID&gt;&lt;UID&gt;{D6DF77D3-2BDC-48B3-9F81-6B0CCA764C5F}&lt;/UID&gt;&lt;Title&gt;Induction of miR-146a by multiple myeloma cells in mesenchymal stromal cells  stimulates their pro-tumoral activity&lt;/Title&gt;&lt;Template&gt;Journal Article&lt;/Template&gt;&lt;Star&gt;0&lt;/Star&gt;&lt;Tag&gt;0&lt;/Tag&gt;&lt;Author&gt;De Veirman, K; Wang, J; Xu, S; Leleu, X; Himpe, E; Maes, K; De Bruyne, E; Van Valckenborgh, E; Vanderkerken, K; Menu, E; Van Riet, I&lt;/Author&gt;&lt;Year&gt;2016&lt;/Year&gt;&lt;Details&gt;&lt;_accessed&gt;63326643&lt;/_accessed&gt;&lt;_accession_num&gt;27102001&lt;/_accession_num&gt;&lt;_author_adr&gt;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Department of Lung Cancer Surgery, Lung Cancer  Institute, Tianjin Medical University General Hospital, Tianjin, China.; Service d&amp;apos;Hématologie Centre Hospitalier Universitaire (CHU), Lille, France.; Cell Differentiation Lab,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Stem Cell Laboratory-Division Clinical Hematology,  Universitair Ziekenhuis Brussel (UZ Brussel), Brussels, Belgium. Electronic address:  ivan.vanriet@uzbrussel.be.&lt;/_author_adr&gt;&lt;_collection_scope&gt;SCI;SCIE&lt;/_collection_scope&gt;&lt;_created&gt;63326599&lt;/_created&gt;&lt;_date&gt;2016-07-10&lt;/_date&gt;&lt;_date_display&gt;2016 Jul 10&lt;/_date_display&gt;&lt;_doi&gt;10.1016/j.canlet.2016.04.024&lt;/_doi&gt;&lt;_impact_factor&gt;   7.360&lt;/_impact_factor&gt;&lt;_isbn&gt;1872-7980 (Electronic); 0304-3835 (Linking)&lt;/_isbn&gt;&lt;_issue&gt;1&lt;/_issue&gt;&lt;_journal&gt;Cancer Lett&lt;/_journal&gt;&lt;_keywords&gt;*Exosomes; *Mesenchymal stromal cell; *Multiple myeloma; *Notch pathway; *miR-146a&lt;/_keywords&gt;&lt;_language&gt;eng&lt;/_language&gt;&lt;_modified&gt;63439998&lt;/_modified&gt;&lt;_ori_publication&gt;Copyright © 2016 Elsevier Ireland Ltd. All rights reserved.&lt;/_ori_publication&gt;&lt;_pages&gt;17-24&lt;/_pages&gt;&lt;_subject_headings&gt;Cell Line, Tumor; Cell Movement; Cell Survival; Culture Media, Conditioned/metabolism; Cytokines/metabolism; Exosomes/metabolism; Gene Expression Profiling/methods; Humans; Mesenchymal Stem Cells/*metabolism/pathology; MicroRNAs/genetics/*metabolism; Multiple Myeloma/genetics/*metabolism/pathology; *Paracrine Communication; Receptors, Notch/metabolism; Signal Transduction; Transfection; *Tumor Microenvironment; Up-Regulation&lt;/_subject_headings&gt;&lt;_tertiary_title&gt;Cancer letters&lt;/_tertiary_title&gt;&lt;_type_work&gt;Journal Article&lt;/_type_work&gt;&lt;_url&gt;http://www.ncbi.nlm.nih.gov/entrez/query.fcgi?cmd=Retrieve&amp;amp;db=pubmed&amp;amp;dopt=Abstract&amp;amp;list_uids=27102001&amp;amp;query_hl=1&lt;/_url&gt;&lt;_volume&gt;377&lt;/_volume&gt;&lt;/Details&gt;&lt;Extra&gt;&lt;DBUID&gt;{F96A950B-833F-4880-A151-76DA2D6A2879}&lt;/DBUID&gt;&lt;/Extra&gt;&lt;/Item&gt;&lt;/References&gt;&lt;/Group&gt;&lt;/Citation&gt;_x000a_"/>
    <w:docVar w:name="NE.Ref{8568F052-20C6-4B19-AA13-B758452DF18B}" w:val=" ADDIN NE.Ref.{8568F052-20C6-4B19-AA13-B758452DF18B}&lt;Citation&gt;&lt;Group&gt;&lt;References&gt;&lt;Item&gt;&lt;ID&gt;768&lt;/ID&gt;&lt;UID&gt;{6EDBCECD-4919-4785-B19B-2BC6721028B6}&lt;/UID&gt;&lt;Title&gt;Exosomes as a biomarker platform for detecting epidermal growth factor receptor-positive high-grade gliomas&lt;/Title&gt;&lt;Template&gt;Journal Article&lt;/Template&gt;&lt;Star&gt;0&lt;/Star&gt;&lt;Tag&gt;0&lt;/Tag&gt;&lt;Author&gt;Manda, S V; Kataria, Y; Tatireddy, B R; Ramakrishnan, B; Ratnam, B G; Lath, R; Ranjan, A; Ray, A&lt;/Author&gt;&lt;Year&gt;2018&lt;/Year&gt;&lt;Details&gt;&lt;_accession_num&gt;28574310&lt;/_accession_num&gt;&lt;_author_adr&gt;1Apollo Hospitals Educational and Research Foundation (AHERF); and.; 2Department of Neurosurgery, Apollo Hospitals, Hyderabad, Telangana, India.; 1Apollo Hospitals Educational and Research Foundation (AHERF); and.; 1Apollo Hospitals Educational and Research Foundation (AHERF); and.; 2Department of Neurosurgery, Apollo Hospitals, Hyderabad, Telangana, India.; 2Department of Neurosurgery, Apollo Hospitals, Hyderabad, Telangana, India.; 2Department of Neurosurgery, Apollo Hospitals, Hyderabad, Telangana, India.; 1Apollo Hospitals Educational and Research Foundation (AHERF); and.; 2Department of Neurosurgery, Apollo Hospitals, Hyderabad, Telangana, India.&lt;/_author_adr&gt;&lt;_collection_scope&gt;SCI;SCIE&lt;/_collection_scope&gt;&lt;_created&gt;63313383&lt;/_created&gt;&lt;_date&gt;2018-04-01&lt;/_date&gt;&lt;_date_display&gt;2018 Apr&lt;/_date_display&gt;&lt;_doi&gt;10.3171/2016.11.JNS161187&lt;/_doi&gt;&lt;_impact_factor&gt;   4.130&lt;/_impact_factor&gt;&lt;_isbn&gt;1933-0693 (Electronic); 0022-3085 (Linking)&lt;/_isbn&gt;&lt;_issue&gt;4&lt;/_issue&gt;&lt;_journal&gt;J Neurosurg&lt;/_journal&gt;&lt;_keywords&gt;Adult; Biomarkers/*analysis; Brain Neoplasms/*diagnosis/*genetics; ErbB Receptors/*genetics; Exosomes/*genetics; Female; Flow Cytometry; Glioma/*diagnosis/*genetics; Humans; Kaplan-Meier Estimate; Male; Microscopy, Electron, Transmission; Middle Aged; Polymerase Chain Reaction; Predictive Value of Tests; Prognosis; RNA, Neoplasm/genetics; Sensitivity and Specificity; Survival Analysis*EGFR = epidermal growth factor receptor; *EGFRvIII; *EGFRvIII = epidermal growth factor receptor variant III; *GAPDH = glyceraldehyde 3-phosphate dehydrogenase; *GBM = glioblastoma; *NPV = negative predictive value; *OS = overall survival; *PCR = polymerase chain reaction; *PPV = positive predictive value; *RT = reverse transcription; *TCGA = The Cancer Genome Atlas; *TEM = transmission electron microscopy; *circulatory biomarkers; *exosomes; *liquid biopsy; *oncology&lt;/_keywords&gt;&lt;_language&gt;eng&lt;/_language&gt;&lt;_modified&gt;63313383&lt;/_modified&gt;&lt;_pages&gt;1091-1101&lt;/_pages&gt;&lt;_tertiary_title&gt;Journal of neurosurgery&lt;/_tertiary_title&gt;&lt;_type_work&gt;Journal Article; Research Support, Non-U.S. Gov&amp;apos;t&lt;/_type_work&gt;&lt;_url&gt;http://www.ncbi.nlm.nih.gov/entrez/query.fcgi?cmd=Retrieve&amp;amp;db=pubmed&amp;amp;dopt=Abstract&amp;amp;list_uids=28574310&amp;amp;query_hl=1&lt;/_url&gt;&lt;_volume&gt;128&lt;/_volume&gt;&lt;/Details&gt;&lt;Extra&gt;&lt;DBUID&gt;{F96A950B-833F-4880-A151-76DA2D6A2879}&lt;/DBUID&gt;&lt;/Extra&gt;&lt;/Item&gt;&lt;/References&gt;&lt;/Group&gt;&lt;/Citation&gt;_x000a_"/>
    <w:docVar w:name="NE.Ref{8613218E-859A-4A0F-B2C3-927A33236CBA}" w:val=" ADDIN NE.Ref.{8613218E-859A-4A0F-B2C3-927A33236CBA}&lt;Citation&gt;&lt;Group&gt;&lt;References&gt;&lt;Item&gt;&lt;ID&gt;834&lt;/ID&gt;&lt;UID&gt;{91E6F4F3-024F-48AF-B85A-34B145F6923C}&lt;/UID&gt;&lt;Title&gt;miRNA-181a over-expression in mesenchymal stem cell-derived exosomes influenced  inflammatory response after myocardial ischemia-reperfusion injury&lt;/Title&gt;&lt;Template&gt;Journal Article&lt;/Template&gt;&lt;Star&gt;0&lt;/Star&gt;&lt;Tag&gt;0&lt;/Tag&gt;&lt;Author&gt;Wei, Z; Qiao, S; Zhao, J; Liu, Y; Li, Q; Wei, Z; Dai, Q; Kang, L; Xu, B&lt;/Author&gt;&lt;Year&gt;2019&lt;/Year&gt;&lt;Details&gt;&lt;_accession_num&gt;31278944&lt;/_accession_num&gt;&lt;_author_adr&gt;Department of Cardiology, Nanjing Drum Tower Hospital, Clinical College of Nanjing  Medical University, Nanjing 210008, China.; Department of Cardiology, Nanjing Drum Tower Hospital, Nanjing University Medical  School, Nanjing 210008, China.; Department of Cardiology, Nanjing Drum Tower Hospital, Nanjing University Medical  School, Nanjing 210008, China.; Department of Cardiology, Nanjing Drum Tower Hospital, Clinical College of Nanjing  Medical University, Nanjing 210008, China.; Department of Cardiology, Nanjing Drum Tower Hospital, Nanjing University Medical  School, Nanjing 210008, China.; Department of Cardiology, Nanjing Drum Tower Hospital, Nanjing University Medical  School, Nanjing 210008, China.; Department of Cardiology, Nanjing Drum Tower Hospital, Nanjing University Medical  School, Nanjing 210008, China.; Department of Cardiology, Nanjing Drum Tower Hospital, Nanjing University Medical  School, Nanjing 210008, China.; Department of Cardiology, Nanjing Drum Tower Hospital, Nanjing University Medical  School, Nanjing 210008, China. Electronic address: xubiao62@nju.edu.cn.&lt;/_author_adr&gt;&lt;_collection_scope&gt;SCI;SCIE&lt;/_collection_scope&gt;&lt;_created&gt;63324606&lt;/_created&gt;&lt;_date&gt;2019-09-01&lt;/_date&gt;&lt;_date_display&gt;2019 Sep 1&lt;/_date_display&gt;&lt;_doi&gt;10.1016/j.lfs.2019.116632&lt;/_doi&gt;&lt;_impact_factor&gt;   3.448&lt;/_impact_factor&gt;&lt;_isbn&gt;1879-0631 (Electronic); 0024-3205 (Linking)&lt;/_isbn&gt;&lt;_journal&gt;Life Sci&lt;/_journal&gt;&lt;_keywords&gt;Bioinformatics; C-Fos; Inflammation; Myocardial infarction; Regulatory T cell; miRNA-181a&lt;/_keywords&gt;&lt;_language&gt;eng&lt;/_language&gt;&lt;_modified&gt;63324606&lt;/_modified&gt;&lt;_ori_publication&gt;Copyright © 2019 The Authors. Published by Elsevier Inc. All rights reserved.&lt;/_ori_publication&gt;&lt;_pages&gt;116632&lt;/_pages&gt;&lt;_subject_headings&gt;Animals; Cell Movement/physiology; Cell Proliferation/physiology; Cord Blood Stem Cell Transplantation/methods; Exosomes; Humans; Inflammation/therapy; Male; Mesenchymal Stem Cell Transplantation/methods; Mesenchymal Stem Cells/cytology/*metabolism; Mice; Mice, Inbred C57BL; MicroRNAs/*blood/genetics/metabolism; Myocardial Reperfusion Injury/genetics/*metabolism/pathology; Reperfusion Injury/genetics/metabolism&lt;/_subject_headings&gt;&lt;_tertiary_title&gt;Life sciences&lt;/_tertiary_title&gt;&lt;_type_work&gt;Journal Article&lt;/_type_work&gt;&lt;_url&gt;http://www.ncbi.nlm.nih.gov/entrez/query.fcgi?cmd=Retrieve&amp;amp;db=pubmed&amp;amp;dopt=Abstract&amp;amp;list_uids=31278944&amp;amp;query_hl=1&lt;/_url&gt;&lt;_volume&gt;232&lt;/_volume&gt;&lt;/Details&gt;&lt;Extra&gt;&lt;DBUID&gt;{F96A950B-833F-4880-A151-76DA2D6A2879}&lt;/DBUID&gt;&lt;/Extra&gt;&lt;/Item&gt;&lt;/References&gt;&lt;/Group&gt;&lt;/Citation&gt;_x000a_"/>
    <w:docVar w:name="NE.Ref{86AA1D93-5EE4-41A1-BB93-4B6EEA80F95A}" w:val=" ADDIN NE.Ref.{86AA1D93-5EE4-41A1-BB93-4B6EEA80F95A}&lt;Citation&gt;&lt;Group&gt;&lt;References&gt;&lt;Item&gt;&lt;ID&gt;902&lt;/ID&gt;&lt;UID&gt;{B340F3A5-0533-434C-B3EC-FA5A51DB51B8}&lt;/UID&gt;&lt;Title&gt;Human Mesenchymal Stem Cell Derived Exosomes Alleviate Type 2 Diabetes Mellitus by  Reversing Peripheral Insulin Resistance and Relieving β-Cell Destruction&lt;/Title&gt;&lt;Template&gt;Journal Article&lt;/Template&gt;&lt;Star&gt;0&lt;/Star&gt;&lt;Tag&gt;0&lt;/Tag&gt;&lt;Author&gt;Sun, Y; Shi, H; Yin, S; Ji, C; Zhang, X; Zhang, B; Wu, P; Shi, Y; Mao, F; Yan, Y; Xu, W; Qian, H&lt;/Author&gt;&lt;Year&gt;2018&lt;/Year&gt;&lt;Details&gt;&lt;_accession_num&gt;30052036&lt;/_accession_num&gt;&lt;_author_adr&gt;Jiangsu Key Laboratory of Medical Science and Laboratory Medicine, Institute of Stem  Cell, School of Medicine , Jiangsu University , Zhenjiang , Jiangsu 212013 , China.; Department of Clinical Laboratory , The Affiliated Yixing Hospital of Jiangsu  University , Yixing , Jiangsu 214200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 Jiangsu Key Laboratory of Medical Science and Laboratory Medicine, Institute of Stem  Cell, School of Medicine , Jiangsu University , Zhenjiang , Jiangsu 212013 , China.&lt;/_author_adr&gt;&lt;_collection_scope&gt;SCI;SCIE;EI&lt;/_collection_scope&gt;&lt;_created&gt;63347692&lt;/_created&gt;&lt;_date&gt;2018-08-28&lt;/_date&gt;&lt;_date_display&gt;2018 Aug 28&lt;/_date_display&gt;&lt;_doi&gt;10.1021/acsnano.7b07643&lt;/_doi&gt;&lt;_impact_factor&gt;  13.903&lt;/_impact_factor&gt;&lt;_isbn&gt;1936-086X (Electronic); 1936-0851 (Linking)&lt;/_isbn&gt;&lt;_issue&gt;8&lt;/_issue&gt;&lt;_journal&gt;ACS Nano&lt;/_journal&gt;&lt;_keywords&gt;*exosomes; *glucose metabolism; *insulin sensitivity; *mesenchymal stem cell; *type 2 diabetes mellitus&lt;/_keywords&gt;&lt;_language&gt;eng&lt;/_language&gt;&lt;_modified&gt;63347692&lt;/_modified&gt;&lt;_pages&gt;7613-7628&lt;/_pages&gt;&lt;_subject_headings&gt;Animals; Apoptosis/drug effects; Diabetes Mellitus, Experimental/*metabolism/*therapy; Diabetes Mellitus, Type 2/*metabolism/therapy; Disease Models, Animal; Exosomes/chemistry/*metabolism; Humans; *Insulin Resistance; Insulin-Secreting Cells/drug effects/*metabolism/pathology; Male; Mesenchymal Stem Cells/*cytology/*metabolism; Rats; Rats, Sprague-Dawley; Streptozocin&lt;/_subject_headings&gt;&lt;_tertiary_title&gt;ACS nano&lt;/_tertiary_title&gt;&lt;_type_work&gt;Journal Article; Research Support, Non-U.S. Gov&amp;apos;t&lt;/_type_work&gt;&lt;_url&gt;http://www.ncbi.nlm.nih.gov/entrez/query.fcgi?cmd=Retrieve&amp;amp;db=pubmed&amp;amp;dopt=Abstract&amp;amp;list_uids=30052036&amp;amp;query_hl=1&lt;/_url&gt;&lt;_volume&gt;12&lt;/_volume&gt;&lt;/Details&gt;&lt;Extra&gt;&lt;DBUID&gt;{F96A950B-833F-4880-A151-76DA2D6A2879}&lt;/DBUID&gt;&lt;/Extra&gt;&lt;/Item&gt;&lt;/References&gt;&lt;/Group&gt;&lt;Group&gt;&lt;References&gt;&lt;Item&gt;&lt;ID&gt;903&lt;/ID&gt;&lt;UID&gt;{CC4FC64F-670B-4C9D-8BFE-32A0D1525332}&lt;/UID&gt;&lt;Title&gt;Immunomodulatory effects of mesenchymal stem cell-derived exosomes on experimental  type-1 autoimmune diabetes&lt;/Title&gt;&lt;Template&gt;Journal Article&lt;/Template&gt;&lt;Star&gt;0&lt;/Star&gt;&lt;Tag&gt;0&lt;/Tag&gt;&lt;Author&gt;Nojehdehi, S; Soudi, S; Hesampour, A; Rasouli, S; Soleimani, M; Hashemi, S M&lt;/Author&gt;&lt;Year&gt;2018&lt;/Year&gt;&lt;Details&gt;&lt;_accession_num&gt;30074271&lt;/_accession_num&gt;&lt;_author_adr&gt;Department of Biology, Islamic Azad University Central Tehran Branch, Tehran, Iran.; Stem Cell Technology Research Center, Tehran, Iran.; Department of Immunology, Faculty of Medical Sciences, Tarbiat Modares University,  Tehran, Iran.; Department of Biology, Islamic Azad University Central Tehran Branch, Tehran, Iran.; Department of Immunology, Student&amp;apos;s Research Committee, School of Medicine, Shahid  Beheshti University of Medical Sciences, Tehran, Iran.; Department of Hematology, School of Medical Sciences, Tarbiat Modares University,  Tehran, Iran.; Department of Immunology, School of Medicine, Shahid Beheshti University of Medical  Sciences, Tehran, Iran.; Department of Applied Cell Sciences, School of Advanced Technologies in Medicine,  Shahid Beheshti University of Medical Sciences, Tehran, Iran.&lt;/_author_adr&gt;&lt;_collection_scope&gt;SCI;SCIE&lt;/_collection_scope&gt;&lt;_created&gt;63347692&lt;/_created&gt;&lt;_date&gt;2018-11-01&lt;/_date&gt;&lt;_date_display&gt;2018 Nov&lt;/_date_display&gt;&lt;_doi&gt;10.1002/jcb.27260&lt;/_doi&gt;&lt;_impact_factor&gt;   3.448&lt;/_impact_factor&gt;&lt;_isbn&gt;1097-4644 (Electronic); 0730-2312 (Linking)&lt;/_isbn&gt;&lt;_issue&gt;11&lt;/_issue&gt;&lt;_journal&gt;J Cell Biochem&lt;/_journal&gt;&lt;_keywords&gt;*adipose tissue-derived mesenchymal stem cells; *exosomes; *type-1 diabetes mellitus mice&lt;/_keywords&gt;&lt;_language&gt;eng&lt;/_language&gt;&lt;_modified&gt;63347692&lt;/_modified&gt;&lt;_ori_publication&gt;© 2018 Wiley Periodicals, Inc.&lt;/_ori_publication&gt;&lt;_pages&gt;9433-9443&lt;/_pages&gt;&lt;_subject_headings&gt;Animals; Cell Proliferation/drug effects; Diabetes Mellitus, Type 1/*immunology/*metabolism; Exosomes/*metabolism; Immunohistochemistry; Islets of Langerhans/cytology; Leukocytes, Mononuclear/drug effects; Male; Mesenchymal Stem Cells/*cytology/physiology; Mice; Mice, Inbred C57BL; Streptozocin/pharmacology; T-Lymphocytes, Regulatory/drug effects&lt;/_subject_headings&gt;&lt;_tertiary_title&gt;Journal of cellular biochemistry&lt;/_tertiary_title&gt;&lt;_type_work&gt;Journal Article; Research Support, Non-U.S. Gov&amp;apos;t&lt;/_type_work&gt;&lt;_url&gt;http://www.ncbi.nlm.nih.gov/entrez/query.fcgi?cmd=Retrieve&amp;amp;db=pubmed&amp;amp;dopt=Abstract&amp;amp;list_uids=30074271&amp;amp;query_hl=1&lt;/_url&gt;&lt;_volume&gt;119&lt;/_volume&gt;&lt;/Details&gt;&lt;Extra&gt;&lt;DBUID&gt;{F96A950B-833F-4880-A151-76DA2D6A2879}&lt;/DBUID&gt;&lt;/Extra&gt;&lt;/Item&gt;&lt;/References&gt;&lt;/Group&gt;&lt;/Citation&gt;_x000a_"/>
    <w:docVar w:name="NE.Ref{874FE0F5-A055-49AC-9EF6-B6286A7F5A57}" w:val=" ADDIN NE.Ref.{874FE0F5-A055-49AC-9EF6-B6286A7F5A57}&lt;Citation&gt;&lt;Group&gt;&lt;References&gt;&lt;Item&gt;&lt;ID&gt;890&lt;/ID&gt;&lt;UID&gt;{9D21847A-F5BB-4EEB-8F25-7189B54A6507}&lt;/UID&gt;&lt;Title&gt;The microRNA regulatory landscape of MSC-derived exosomes: a systems view&lt;/Title&gt;&lt;Template&gt;Journal Article&lt;/Template&gt;&lt;Star&gt;0&lt;/Star&gt;&lt;Tag&gt;0&lt;/Tag&gt;&lt;Author&gt;Ferguson, S W; Wang, J; Lee, C J; Liu, M; Neelamegham, S; Canty, J M; Nguyen, J&lt;/Author&gt;&lt;Year&gt;2018&lt;/Year&gt;&lt;Details&gt;&lt;_accession_num&gt;29362496&lt;/_accession_num&gt;&lt;_author_adr&gt;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Chemical and Biological Engineering, Department of Biomedical  Engineering, Clinical and Translational Research Center of the University at  Buffalo, The State University of New York, Buffalo, NY, 14260, USA.; Department of Medicine, Department of Physiology and Biophysics, Department of  Biomedical Engineering, The Clinical and Translational Research Center of the  University at Buffalo, Buffalo, New York and the VA Western New York Healthcare  System, Buffalo, NY, 14214, USA.; Department of Pharmaceutical Sciences, School of Pharmacy, University at Buffalo,  The State University of New York, Buffalo, NY, 14214, USA. julianen@buffalo.edu.&lt;/_author_adr&gt;&lt;_created&gt;63328134&lt;/_created&gt;&lt;_date&gt;2018-01-23&lt;/_date&gt;&lt;_date_display&gt;2018 Jan 23&lt;/_date_display&gt;&lt;_doi&gt;10.1038/s41598-018-19581-x&lt;/_doi&gt;&lt;_impact_factor&gt;   3.998&lt;/_impact_factor&gt;&lt;_isbn&gt;2045-2322 (Electronic); 2045-2322 (Linking)&lt;/_isbn&gt;&lt;_issue&gt;1&lt;/_issue&gt;&lt;_journal&gt;Sci Rep&lt;/_journal&gt;&lt;_language&gt;eng&lt;/_language&gt;&lt;_modified&gt;63440009&lt;/_modified&gt;&lt;_pages&gt;1419&lt;/_pages&gt;&lt;_subject_headings&gt;Apoptosis; Cell Proliferation; Cells, Cultured; Collagen/metabolism; Exosomes/genetics/*metabolism; Fibroblasts/metabolism; Gene Expression Regulation; *Gene Regulatory Networks; Human Umbilical Vein Endothelial Cells; Humans; Mesenchymal Stem Cells/*cytology/metabolism; MicroRNAs/*genetics; Myocytes, Cardiac/cytology/metabolism; Neovascularization, Physiologic&lt;/_subject_headings&gt;&lt;_tertiary_title&gt;Scientific reports&lt;/_tertiary_title&gt;&lt;_type_work&gt;Journal Article; Research Support, N.I.H., Extramural; Research Support, U.S. Gov&amp;apos;t, Non-P.H.S.&lt;/_type_work&gt;&lt;_url&gt;http://www.ncbi.nlm.nih.gov/entrez/query.fcgi?cmd=Retrieve&amp;amp;db=pubmed&amp;amp;dopt=Abstract&amp;amp;list_uids=29362496&amp;amp;query_hl=1&lt;/_url&gt;&lt;_volume&gt;8&lt;/_volume&gt;&lt;/Details&gt;&lt;Extra&gt;&lt;DBUID&gt;{F96A950B-833F-4880-A151-76DA2D6A2879}&lt;/DBUID&gt;&lt;/Extra&gt;&lt;/Item&gt;&lt;/References&gt;&lt;/Group&gt;&lt;/Citation&gt;_x000a_"/>
    <w:docVar w:name="NE.Ref{8918B82F-AC88-4DCA-9D55-5BDE72ED57F5}" w:val=" ADDIN NE.Ref.{8918B82F-AC88-4DCA-9D55-5BDE72ED57F5}&lt;Citation&gt;&lt;Group&gt;&lt;References&gt;&lt;Item&gt;&lt;ID&gt;717&lt;/ID&gt;&lt;UID&gt;{D0229EFA-6880-4DE2-9CB5-8DD581D9E93B}&lt;/UID&gt;&lt;Title&gt;SnapShot: Unconventional miRNA Functions&lt;/Title&gt;&lt;Template&gt;Journal Article&lt;/Template&gt;&lt;Star&gt;0&lt;/Star&gt;&lt;Tag&gt;0&lt;/Tag&gt;&lt;Author&gt;Dragomir, M P; Knutsen, E; Calin, G A&lt;/Author&gt;&lt;Year&gt;2018&lt;/Year&gt;&lt;Details&gt;&lt;_accession_num&gt;30096304&lt;/_accession_num&gt;&lt;_author_adr&gt;Department of Experimental Therapeutics, University of Texas M.D. Anderson Cancer Center, Houston, TX 77030, USA.; Department of Experimental Therapeutics, University of Texas M.D. Anderson Cancer Center, Houston, TX 77030, USA.; Department of Experimental Therapeutics, University of Texas M.D. Anderson Cancer Center, Houston, TX 77030, USA.&lt;/_author_adr&gt;&lt;_collection_scope&gt;SCI;SCIE&lt;/_collection_scope&gt;&lt;_created&gt;63305156&lt;/_created&gt;&lt;_date&gt;2018-08-09&lt;/_date&gt;&lt;_date_display&gt;2018 Aug 9&lt;/_date_display&gt;&lt;_doi&gt;10.1016/j.cell.2018.07.040&lt;/_doi&gt;&lt;_impact_factor&gt;  36.216&lt;/_impact_factor&gt;&lt;_isbn&gt;1097-4172 (Electronic); 0092-8674 (Linking)&lt;/_isbn&gt;&lt;_issue&gt;4&lt;/_issue&gt;&lt;_journal&gt;Cell&lt;/_journal&gt;&lt;_keywords&gt;Cell Nucleus/*genetics; *Gene Expression Regulation; *Gene Regulatory Networks; Humans; MicroRNAs/*genetics; RNA, Messenger/genetics/*metabolism&lt;/_keywords&gt;&lt;_language&gt;eng&lt;/_language&gt;&lt;_modified&gt;63305156&lt;/_modified&gt;&lt;_ori_publication&gt;Copyright (c) 2018 Elsevier Inc. All rights reserved.&lt;/_ori_publication&gt;&lt;_pages&gt;1038-1038.e1&lt;/_pages&gt;&lt;_tertiary_title&gt;Cell&lt;/_tertiary_title&gt;&lt;_type_work&gt;Journal Article&lt;/_type_work&gt;&lt;_url&gt;http://www.ncbi.nlm.nih.gov/entrez/query.fcgi?cmd=Retrieve&amp;amp;db=pubmed&amp;amp;dopt=Abstract&amp;amp;list_uids=30096304&amp;amp;query_hl=1&lt;/_url&gt;&lt;_volume&gt;174&lt;/_volume&gt;&lt;/Details&gt;&lt;Extra&gt;&lt;DBUID&gt;{F96A950B-833F-4880-A151-76DA2D6A2879}&lt;/DBUID&gt;&lt;/Extra&gt;&lt;/Item&gt;&lt;/References&gt;&lt;/Group&gt;&lt;/Citation&gt;_x000a_"/>
    <w:docVar w:name="NE.Ref{89CB22B5-C05F-424A-A97B-E0995F06F8DA}" w:val=" ADDIN NE.Ref.{89CB22B5-C05F-424A-A97B-E0995F06F8DA}&lt;Citation&gt;&lt;Group&gt;&lt;References&gt;&lt;Item&gt;&lt;ID&gt;734&lt;/ID&gt;&lt;UID&gt;{8CA9D40B-798A-46BA-A8A7-37272781010E}&lt;/UID&gt;&lt;Title&gt;The nature and significance of platelet products in human plasma&lt;/Title&gt;&lt;Template&gt;Journal Article&lt;/Template&gt;&lt;Star&gt;0&lt;/Star&gt;&lt;Tag&gt;0&lt;/Tag&gt;&lt;Author&gt;Wolf, P&lt;/Author&gt;&lt;Year&gt;1967&lt;/Year&gt;&lt;Details&gt;&lt;_accession_num&gt;6025241&lt;/_accession_num&gt;&lt;_created&gt;63306455&lt;/_created&gt;&lt;_date&gt;1967-05-01&lt;/_date&gt;&lt;_date_display&gt;1967 May&lt;/_date_display&gt;&lt;_doi&gt;10.1111/j.1365-2141.1967.tb08741.x&lt;/_doi&gt;&lt;_impact_factor&gt;   5.206&lt;/_impact_factor&gt;&lt;_isbn&gt;0007-1048 (Print); 0007-1048 (Linking)&lt;/_isbn&gt;&lt;_issue&gt;3&lt;/_issue&gt;&lt;_journal&gt;Br J Haematol&lt;/_journal&gt;&lt;_keywords&gt;Blood Coagulation Tests; Blood Platelets/*analysis; Blood Preservation; Centrifugation; Chylomicrons; Fibrinogen; Humans; Immune Sera; Microscopy, Electron; Phospholipids/blood; *Plasma; Thrombin; Thromboplastin&lt;/_keywords&gt;&lt;_language&gt;eng&lt;/_language&gt;&lt;_modified&gt;63306455&lt;/_modified&gt;&lt;_pages&gt;269-88&lt;/_pages&gt;&lt;_tertiary_title&gt;British journal of haematology&lt;/_tertiary_title&gt;&lt;_type_work&gt;Journal Article&lt;/_type_work&gt;&lt;_url&gt;http://www.ncbi.nlm.nih.gov/entrez/query.fcgi?cmd=Retrieve&amp;amp;db=pubmed&amp;amp;dopt=Abstract&amp;amp;list_uids=6025241&amp;amp;query_hl=1&lt;/_url&gt;&lt;_volume&gt;13&lt;/_volume&gt;&lt;/Details&gt;&lt;Extra&gt;&lt;DBUID&gt;{F96A950B-833F-4880-A151-76DA2D6A2879}&lt;/DBUID&gt;&lt;/Extra&gt;&lt;/Item&gt;&lt;/References&gt;&lt;/Group&gt;&lt;/Citation&gt;_x000a_"/>
    <w:docVar w:name="NE.Ref{8C8E137C-8925-424B-8D5A-C6D5508D9FE0}" w:val=" ADDIN NE.Ref.{8C8E137C-8925-424B-8D5A-C6D5508D9FE0}&lt;Citation&gt;&lt;Group&gt;&lt;References&gt;&lt;Item&gt;&lt;ID&gt;757&lt;/ID&gt;&lt;UID&gt;{F1E122F5-8D2A-40FB-949B-50D4A660EF25}&lt;/UID&gt;&lt;Title&gt;Magnetic-Based Microfluidic Device for On-Chip Isolation and Detection of Tumor-Derived Exosomes&lt;/Title&gt;&lt;Template&gt;Journal Article&lt;/Template&gt;&lt;Star&gt;0&lt;/Star&gt;&lt;Tag&gt;0&lt;/Tag&gt;&lt;Author&gt;Xu, H; Liao, C; Zuo, P; Liu, Z; Ye, B C&lt;/Author&gt;&lt;Year&gt;2018&lt;/Year&gt;&lt;Details&gt;&lt;_accession_num&gt;30234974&lt;/_accession_num&gt;&lt;_author_adr&gt;Lab of Biosystem and Microanalysis, State Key Laboratory of Bioreactor Engineering , East China University of Science &amp;amp; Technology , Shanghai , 200237 , China.; Lab of Biosystem and Microanalysis, State Key Laboratory of Bioreactor Engineering , East China University of Science &amp;amp; Technology , Shanghai , 200237 , China.; Lab of Biosystem and Microanalysis, State Key Laboratory of Bioreactor Engineering , East China University of Science &amp;amp; Technology , Shanghai , 200237 , China.; Department of Nuclear Medicine , The First People&amp;apos;s Hospital of Shangqiu City , Shangqiu , 476000 , China.; Lab of Biosystem and Microanalysis, State Key Laboratory of Bioreactor Engineering , East China University of Science &amp;amp; Technology , Shanghai , 200237 , China.&lt;/_author_adr&gt;&lt;_collection_scope&gt;SCI;SCIE;EI&lt;/_collection_scope&gt;&lt;_created&gt;63309016&lt;/_created&gt;&lt;_date&gt;2018-11-20&lt;/_date&gt;&lt;_date_display&gt;2018 Nov 20&lt;/_date_display&gt;&lt;_doi&gt;10.1021/acs.analchem.8b03272&lt;/_doi&gt;&lt;_impact_factor&gt;   6.350&lt;/_impact_factor&gt;&lt;_isbn&gt;1520-6882 (Electronic); 0003-2700 (Linking)&lt;/_isbn&gt;&lt;_issue&gt;22&lt;/_issue&gt;&lt;_journal&gt;Anal Chem&lt;/_journal&gt;&lt;_keywords&gt;Aptamers, Nucleotide/chemistry; Biomarkers, Tumor/*blood; Carcinoma/diagnosis; DNA, Catalytic/chemistry; Electrochemical Techniques/instrumentation/*methods; Equipment Design; Exosomes/*metabolism; Hemin/chemistry; Hep G2 Cells; Humans; *Lab-On-A-Chip Devices; Liver Neoplasms/diagnosis; Magnetic Phenomena; Microfluidic Analytical Techniques/instrumentation/*methods; Tetraspanin 30/chemistry&lt;/_keywords&gt;&lt;_language&gt;eng&lt;/_language&gt;&lt;_modified&gt;63309016&lt;/_modified&gt;&lt;_pages&gt;13451-13458&lt;/_pages&gt;&lt;_tertiary_title&gt;Analytical chemistry&lt;/_tertiary_title&gt;&lt;_type_work&gt;Journal Article; Research Support, Non-U.S. Gov&amp;apos;t&lt;/_type_work&gt;&lt;_url&gt;http://www.ncbi.nlm.nih.gov/entrez/query.fcgi?cmd=Retrieve&amp;amp;db=pubmed&amp;amp;dopt=Abstract&amp;amp;list_uids=30234974&amp;amp;query_hl=1&lt;/_url&gt;&lt;_volume&gt;90&lt;/_volume&gt;&lt;/Details&gt;&lt;Extra&gt;&lt;DBUID&gt;{F96A950B-833F-4880-A151-76DA2D6A2879}&lt;/DBUID&gt;&lt;/Extra&gt;&lt;/Item&gt;&lt;/References&gt;&lt;/Group&gt;&lt;/Citation&gt;_x000a_"/>
    <w:docVar w:name="NE.Ref{8CA982D3-3811-4A32-A9F1-D4BA0CD52C31}" w:val=" ADDIN NE.Ref.{8CA982D3-3811-4A32-A9F1-D4BA0CD52C31}&lt;Citation&gt;&lt;Group&gt;&lt;References&gt;&lt;Item&gt;&lt;ID&gt;729&lt;/ID&gt;&lt;UID&gt;{20907BAA-EA91-45EC-93A7-E86B3FB861B8}&lt;/UID&gt;&lt;Title&gt;Exosomes Derived from Human Umbilical Cord Mesenchymal Stem Cells Relieve Acute Myocardial Ischemic Injury&lt;/Title&gt;&lt;Template&gt;Journal Article&lt;/Template&gt;&lt;Star&gt;0&lt;/Star&gt;&lt;Tag&gt;0&lt;/Tag&gt;&lt;Author&gt;Zhao, Y; Sun, X; Cao, W; Ma, J; Sun, L; Qian, H; Zhu, W; Xu, W&lt;/Author&gt;&lt;Year&gt;2015&lt;/Year&gt;&lt;Details&gt;&lt;_accession_num&gt;26106430&lt;/_accession_num&gt;&lt;_author_adr&gt;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 The Affiliated Hospital, Jiangsu University, Zhenjiang, Jiangsu 212001, China.&lt;/_author_adr&gt;&lt;_collection_scope&gt;SCIE&lt;/_collection_scope&gt;&lt;_created&gt;63306280&lt;/_created&gt;&lt;_date&gt;2015-01-20&lt;/_date&gt;&lt;_date_display&gt;2015&lt;/_date_display&gt;&lt;_doi&gt;10.1155/2015/761643&lt;/_doi&gt;&lt;_impact_factor&gt;   3.902&lt;/_impact_factor&gt;&lt;_isbn&gt;1687-966X (Print)&lt;/_isbn&gt;&lt;_journal&gt;Stem Cells Int&lt;/_journal&gt;&lt;_language&gt;eng&lt;/_language&gt;&lt;_modified&gt;63306280&lt;/_modified&gt;&lt;_pages&gt;761643&lt;/_pages&gt;&lt;_tertiary_title&gt;Stem cells international&lt;/_tertiary_title&gt;&lt;_type_work&gt;Journal Article&lt;/_type_work&gt;&lt;_url&gt;http://www.ncbi.nlm.nih.gov/entrez/query.fcgi?cmd=Retrieve&amp;amp;db=pubmed&amp;amp;dopt=Abstract&amp;amp;list_uids=26106430&amp;amp;query_hl=1&lt;/_url&gt;&lt;_volume&gt;2015&lt;/_volume&gt;&lt;/Details&gt;&lt;Extra&gt;&lt;DBUID&gt;{F96A950B-833F-4880-A151-76DA2D6A2879}&lt;/DBUID&gt;&lt;/Extra&gt;&lt;/Item&gt;&lt;/References&gt;&lt;/Group&gt;&lt;/Citation&gt;_x000a_"/>
    <w:docVar w:name="NE.Ref{8CBB4087-4432-424E-AC82-B7AF3FE9A8EA}" w:val=" ADDIN NE.Ref.{8CBB4087-4432-424E-AC82-B7AF3FE9A8EA}&lt;Citation&gt;&lt;Group&gt;&lt;References&gt;&lt;Item&gt;&lt;ID&gt;925&lt;/ID&gt;&lt;UID&gt;{D3EB9F1F-BEDA-47FA-8EDE-1BB946FA638A}&lt;/UID&gt;&lt;Title&gt;Mesenchymal stem cells in health and disease&lt;/Title&gt;&lt;Template&gt;Journal Article&lt;/Template&gt;&lt;Star&gt;0&lt;/Star&gt;&lt;Tag&gt;0&lt;/Tag&gt;&lt;Author&gt;Uccelli, A; Moretta, L; Pistoia, V&lt;/Author&gt;&lt;Year&gt;2008&lt;/Year&gt;&lt;Details&gt;&lt;_accession_num&gt;19172693&lt;/_accession_num&gt;&lt;_author_adr&gt;Department of Neurosciences, Ophthalmology and Genetics, University of Genoa, Italy.  auccelli@neurologia.unige.it&lt;/_author_adr&gt;&lt;_collection_scope&gt;SCI;SCIE&lt;/_collection_scope&gt;&lt;_created&gt;63434622&lt;/_created&gt;&lt;_date&gt;2008-09-01&lt;/_date&gt;&lt;_date_display&gt;2008 Sep&lt;/_date_display&gt;&lt;_doi&gt;10.1038/nri2395&lt;/_doi&gt;&lt;_impact_factor&gt;  40.358&lt;/_impact_factor&gt;&lt;_isbn&gt;1474-1733 (Print); 1474-1733 (Linking)&lt;/_isbn&gt;&lt;_issue&gt;9&lt;/_issue&gt;&lt;_journal&gt;Nat Rev Immunol&lt;/_journal&gt;&lt;_language&gt;eng&lt;/_language&gt;&lt;_modified&gt;63434622&lt;/_modified&gt;&lt;_pages&gt;726-36&lt;/_pages&gt;&lt;_subject_headings&gt;Adaptation, Biological/immunology; Animals; Cell Differentiation/immunology; *Disease; *Health; Humans; Immunity, Innate/immunology; Mesenchymal Stem Cells/*cytology/*immunology&lt;/_subject_headings&gt;&lt;_tertiary_title&gt;Nature reviews. Immunology&lt;/_tertiary_title&gt;&lt;_type_work&gt;Journal Article; Research Support, Non-U.S. Gov&amp;apos;t; Review&lt;/_type_work&gt;&lt;_url&gt;http://www.ncbi.nlm.nih.gov/entrez/query.fcgi?cmd=Retrieve&amp;amp;db=pubmed&amp;amp;dopt=Abstract&amp;amp;list_uids=19172693&amp;amp;query_hl=1&lt;/_url&gt;&lt;_volume&gt;8&lt;/_volume&gt;&lt;/Details&gt;&lt;Extra&gt;&lt;DBUID&gt;{F96A950B-833F-4880-A151-76DA2D6A2879}&lt;/DBUID&gt;&lt;/Extra&gt;&lt;/Item&gt;&lt;/References&gt;&lt;/Group&gt;&lt;/Citation&gt;_x000a_"/>
    <w:docVar w:name="NE.Ref{8D497BB6-B61C-483B-9C52-A18EDC4A0273}" w:val=" ADDIN NE.Ref.{8D497BB6-B61C-483B-9C52-A18EDC4A0273}&lt;Citation&gt;&lt;Group&gt;&lt;References&gt;&lt;Item&gt;&lt;ID&gt;734&lt;/ID&gt;&lt;UID&gt;{8CA9D40B-798A-46BA-A8A7-37272781010E}&lt;/UID&gt;&lt;Title&gt;The nature and significance of platelet products in human plasma&lt;/Title&gt;&lt;Template&gt;Journal Article&lt;/Template&gt;&lt;Star&gt;0&lt;/Star&gt;&lt;Tag&gt;0&lt;/Tag&gt;&lt;Author&gt;Wolf, P&lt;/Author&gt;&lt;Year&gt;1967&lt;/Year&gt;&lt;Details&gt;&lt;_accession_num&gt;6025241&lt;/_accession_num&gt;&lt;_date_display&gt;1967 May&lt;/_date_display&gt;&lt;_date&gt;1967-05-01&lt;/_date&gt;&lt;_doi&gt;10.1111/j.1365-2141.1967.tb08741.x&lt;/_doi&gt;&lt;_isbn&gt;0007-1048 (Print); 0007-1048 (Linking)&lt;/_isbn&gt;&lt;_issue&gt;3&lt;/_issue&gt;&lt;_journal&gt;Br J Haematol&lt;/_journal&gt;&lt;_keywords&gt;Blood Coagulation Tests; Blood Platelets/*analysis; Blood Preservation; Centrifugation; Chylomicrons; Fibrinogen; Humans; Immune Sera; Microscopy, Electron; Phospholipids/blood; *Plasma; Thrombin; Thromboplastin&lt;/_keywords&gt;&lt;_language&gt;eng&lt;/_language&gt;&lt;_pages&gt;269-88&lt;/_pages&gt;&lt;_tertiary_title&gt;British journal of haematology&lt;/_tertiary_title&gt;&lt;_type_work&gt;Journal Article&lt;/_type_work&gt;&lt;_url&gt;http://www.ncbi.nlm.nih.gov/entrez/query.fcgi?cmd=Retrieve&amp;amp;db=pubmed&amp;amp;dopt=Abstract&amp;amp;list_uids=6025241&amp;amp;query_hl=1&lt;/_url&gt;&lt;_volume&gt;13&lt;/_volume&gt;&lt;_created&gt;63306455&lt;/_created&gt;&lt;_modified&gt;63306455&lt;/_modified&gt;&lt;_impact_factor&gt;   5.206&lt;/_impact_factor&gt;&lt;/Details&gt;&lt;Extra&gt;&lt;DBUID&gt;{F96A950B-833F-4880-A151-76DA2D6A2879}&lt;/DBUID&gt;&lt;/Extra&gt;&lt;/Item&gt;&lt;/References&gt;&lt;/Group&gt;&lt;/Citation&gt;_x000a_"/>
    <w:docVar w:name="NE.Ref{8E062DF1-0583-405F-B31C-C752E9E9D556}" w:val=" ADDIN NE.Ref.{8E062DF1-0583-405F-B31C-C752E9E9D556}&lt;Citation&gt;&lt;Group&gt;&lt;References&gt;&lt;Item&gt;&lt;ID&gt;652&lt;/ID&gt;&lt;UID&gt;{7BC40852-C457-40F0-BC9D-8524FFD084FD}&lt;/UID&gt;&lt;Title&gt;Mesenchymal stem cell-derived exosomes ameliorate cardiomyocyte apoptosis in hypoxic conditions through microRNA144 by targeting the PTEN/AKT pathway&lt;/Title&gt;&lt;Template&gt;Journal Article&lt;/Template&gt;&lt;Star&gt;0&lt;/Star&gt;&lt;Tag&gt;0&lt;/Tag&gt;&lt;Author&gt;Wen, Z; Mai, Z; Zhu, X; Wu, T; Chen, Y; Geng, D; Wang, J&lt;/Author&gt;&lt;Year&gt;2020&lt;/Year&gt;&lt;Details&gt;&lt;_accession_num&gt;31973741&lt;/_accession_num&gt;&lt;_author_adr&gt;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RNA Biomedical Institute, Sun Yat-Sen Memorial Hospital, Sun Yat-Sen University,  Guangzhou, China.; Breast Tumor Center,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engdf@mail.sysu.edu.cn.; Guandong Province Key Laboratory of Arrhythmia and Electrophysiology, Guangzhou,  China. gengdf@mail.sysu.edu.cn.; RNA Biomedical Institute, Sun Yat-Sen Memorial Hospital, Sun Yat-Sen University,  Guangzhou, China. gengdf@mail.sysu.edu.cn.; Department of Cardiology, Sun Yat-sen Memorial Hospital, Sun Yat-sen University,  107 Yangjiang West Road, Guangzhou, 510120, China. dr_wjf@hotmail.com.; Guandong Province Key Laboratory of Arrhythmia and Electrophysiology, Guangzhou,  China. dr_wjf@hotmail.com.; RNA Biomedical Institute, Sun Yat-Sen Memorial Hospital, Sun Yat-Sen University,  Guangzhou, China. dr_wjf@hotmail.com.&lt;/_author_adr&gt;&lt;_date_display&gt;2020 Jan 23&lt;/_date_display&gt;&lt;_date&gt;2020-01-23&lt;/_date&gt;&lt;_doi&gt;10.1186/s13287-020-1563-8&lt;/_doi&gt;&lt;_isbn&gt;1757-6512 (Electronic); 1757-6512 (Linking)&lt;/_isbn&gt;&lt;_issue&gt;1&lt;/_issue&gt;&lt;_journal&gt;Stem Cell Res Ther&lt;/_journal&gt;&lt;_keywords&gt;Cell apoptosis; Exosomes; Mesenchymal stem cells; PTEN/AKT pathway; microRNA-144&lt;/_keywords&gt;&lt;_language&gt;eng&lt;/_language&gt;&lt;_pages&gt;36&lt;/_pages&gt;&lt;_tertiary_title&gt;Stem cell research &amp;amp; therapy&lt;/_tertiary_title&gt;&lt;_type_work&gt;Journal Article&lt;/_type_work&gt;&lt;_url&gt;http://www.ncbi.nlm.nih.gov/entrez/query.fcgi?cmd=Retrieve&amp;amp;db=pubmed&amp;amp;dopt=Abstract&amp;amp;list_uids=31973741&amp;amp;query_hl=1&lt;/_url&gt;&lt;_volume&gt;11&lt;/_volume&gt;&lt;_created&gt;63300141&lt;/_created&gt;&lt;_modified&gt;63300200&lt;/_modified&gt;&lt;_impact_factor&gt;   4.627&lt;/_impact_factor&gt;&lt;_collection_scope&gt;SCIE&lt;/_collection_scope&gt;&lt;_accessed&gt;63300191&lt;/_accessed&gt;&lt;/Details&gt;&lt;Extra&gt;&lt;DBUID&gt;{F96A950B-833F-4880-A151-76DA2D6A2879}&lt;/DBUID&gt;&lt;/Extra&gt;&lt;/Item&gt;&lt;/References&gt;&lt;/Group&gt;&lt;/Citation&gt;_x000a_"/>
    <w:docVar w:name="NE.Ref{8E355314-C36E-423F-A56B-26BB369267C6}" w:val=" ADDIN NE.Ref.{8E355314-C36E-423F-A56B-26BB369267C6}&lt;Citation&gt;&lt;Group&gt;&lt;References&gt;&lt;Item&gt;&lt;ID&gt;916&lt;/ID&gt;&lt;UID&gt;{0FFC23C0-C6F2-4009-8256-70B52F3311EA}&lt;/UID&gt;&lt;Title&gt;Exosome Derived From Human Umbilical Cord Mesenchymal Stem Cell Mediates MiR-181c  Attenuating Burn-induced Excessive Inflammation&lt;/Title&gt;&lt;Template&gt;Journal Article&lt;/Template&gt;&lt;Star&gt;0&lt;/Star&gt;&lt;Tag&gt;0&lt;/Tag&gt;&lt;Author&gt;Li, X; Liu, L; Yang, J; Yu, Y; Chai, J; Wang, L; Ma, L; Yin, H&lt;/Author&gt;&lt;Year&gt;2016&lt;/Year&gt;&lt;Details&gt;&lt;_accession_num&gt;27428420&lt;/_accession_num&gt;&lt;_author_adr&gt;Department of Burn &amp;amp; Plastic Surgery, The First Affiliated Hospital to PLA General  Hospital, Beijing 100048, China.; Department of Burn &amp;amp; Plastic Surgery, The First Affiliated Hospital to PLA General  Hospital, Beijing 100048, China.; Department of Burn &amp;amp; Plastic Surgery, The First Affiliated Hospital to PLA General  Hospital, Beijing 100048, China.; Department of Burn &amp;amp; Plastic Surgery, The First Affiliated Hospital to PLA General  Hospital, Beijing 100048, China.; Department of Burn &amp;amp; Plastic Surgery, The First Affiliated Hospital to PLA General  Hospital, Beijing 100048, China. Electronic address: cjk304@126.com.; Department of Medical Administration, The First Affiliated Hospital to PLA General  Hospital, Beijing 100048, China.; Department of Burn &amp;amp; Plastic Surgery, The First Affiliated Hospital to PLA General  Hospital, Beijing 100048, China.; Department of Burn &amp;amp; Plastic Surgery, The First Affiliated Hospital to PLA General  Hospital, Beijing 100048, China.&lt;/_author_adr&gt;&lt;_collection_scope&gt;SCIE&lt;/_collection_scope&gt;&lt;_created&gt;63350893&lt;/_created&gt;&lt;_date&gt;2016-06-01&lt;/_date&gt;&lt;_date_display&gt;2016 Jun&lt;/_date_display&gt;&lt;_doi&gt;10.1016/j.ebiom.2016.04.030&lt;/_doi&gt;&lt;_impact_factor&gt;   6.680&lt;/_impact_factor&gt;&lt;_isbn&gt;2352-3964 (Electronic); 2352-3964 (Linking)&lt;/_isbn&gt;&lt;_journal&gt;EBioMedicine&lt;/_journal&gt;&lt;_keywords&gt;Burn; Exosome; Inflammation; miR-181c&lt;/_keywords&gt;&lt;_language&gt;eng&lt;/_language&gt;&lt;_modified&gt;63350893&lt;/_modified&gt;&lt;_ori_publication&gt;Copyright © 2016 The Authors. Published by Elsevier B.V. All rights reserved.&lt;/_ori_publication&gt;&lt;_pages&gt;72-82&lt;/_pages&gt;&lt;_subject_headings&gt;Animals; Biomarkers; Burns/*complications; Cytokines/metabolism; Disease Models, Animal; Exosomes/*metabolism; Gene Expression Regulation; Humans; Immunophenotyping; Inflammation/*etiology/*metabolism; Inflammation Mediators/metabolism; Lipopolysaccharides/immunology; Macrophage Activation/immunology; Macrophages/immunology/metabolism; Male; Mesenchymal Stem Cells/*metabolism; MicroRNAs/*genetics; Phenotype; RNA Interference; Rats; Signal Transduction; Toll-Like Receptor 4/genetics/metabolism; Umbilical Cord/*cytology&lt;/_subject_headings&gt;&lt;_tertiary_title&gt;EBioMedicine&lt;/_tertiary_title&gt;&lt;_type_work&gt;Journal Article&lt;/_type_work&gt;&lt;_url&gt;http://www.ncbi.nlm.nih.gov/entrez/query.fcgi?cmd=Retrieve&amp;amp;db=pubmed&amp;amp;dopt=Abstract&amp;amp;list_uids=27428420&amp;amp;query_hl=1&lt;/_url&gt;&lt;_volume&gt;8&lt;/_volume&gt;&lt;/Details&gt;&lt;Extra&gt;&lt;DBUID&gt;{F96A950B-833F-4880-A151-76DA2D6A2879}&lt;/DBUID&gt;&lt;/Extra&gt;&lt;/Item&gt;&lt;/References&gt;&lt;/Group&gt;&lt;/Citation&gt;_x000a_"/>
    <w:docVar w:name="NE.Ref{8E555D4D-CF95-4517-9CFA-B47B1147A0BE}" w:val=" ADDIN NE.Ref.{8E555D4D-CF95-4517-9CFA-B47B1147A0BE}&lt;Citation&gt;&lt;Group&gt;&lt;References&gt;&lt;Item&gt;&lt;ID&gt;466&lt;/ID&gt;&lt;UID&gt;{7CCEE571-1693-44D6-A22C-A44274951A3D}&lt;/UID&gt;&lt;Title&gt;Menstrual Blood-Derived Stem Cells as Delivery Vehicles for Oncolytic Adenovirus  Virotherapy for Colorectal Cancer&lt;/Title&gt;&lt;Template&gt;Journal Article&lt;/Template&gt;&lt;Star&gt;0&lt;/Star&gt;&lt;Tag&gt;0&lt;/Tag&gt;&lt;Author&gt;Guo, Y; Zhang, Z; Xu, X; Xu, Z; Wang, S; Huang, D; Li, Y; Mou, X; Liu, F; Xiang, C&lt;/Author&gt;&lt;Year&gt;2019&lt;/Year&gt;&lt;Details&gt;&lt;_accession_num&gt;30991894&lt;/_accession_num&gt;&lt;_author_adr&gt;1 State Key Laboratory for Diagnosis and Treatment of Infectious Diseases, School of Medicine, Zhejiang University, Hangzhou, China.; 1 State Key Laboratory for Diagnosis and Treatment of Infectious Diseases, School of Medicine, Zhejiang University, Hangzhou, China.; 2 Zhejiang Hospital and Zhejiang Provincial Key Lab of Geriatrics, Hangzhou, China.; 1 State Key Laboratory for Diagnosis and Treatment of Infectious Diseases, School of Medicine, Zhejiang University, Hangzhou, China.; 3 Clinical Research Institute, Zhejiang Provincial People&amp;apos;s Hospital, People&amp;apos;s Hospital of Hangzhou Medical College, Hangzhou, China.; 4 Key Laboratory of Tumor Molecular Diagnosis and Individualized Medicine of Zhejiang Province, Hangzhou, China.; 3 Clinical Research Institute, Zhejiang Provincial People&amp;apos;s Hospital, People&amp;apos;s Hospital of Hangzhou Medical College, Hangzhou, China.; 4 Key Laboratory of Tumor Molecular Diagnosis and Individualized Medicine of Zhejiang Province, Hangzhou, China.; 5 Collaborative Innovation Center for Diagnosis and Treatment of Infectious Diseases, The First Affiliated Hospital, School of Medicine, Zhejiang University, Hangzhou, China.; 3 Clinical Research Institute, Zhejiang Provincial People&amp;apos;s Hospital, People&amp;apos;s Hospital of Hangzhou Medical College, Hangzhou, China.; 4 Key Laboratory of Tumor Molecular Diagnosis and Individualized Medicine of Zhejiang Province, Hangzhou, China.; 6 Department of Colorectal and Anal Surgery, The First Affiliated Hospital, Zhejiang University, Hangzhou, China.; 1 State Key Laboratory for Diagnosis and Treatment of Infectious Diseases, School of Medicine, Zhejiang University, Hangzhou, China.; 5 Collaborative Innovation Center for Diagnosis and Treatment of Infectious Diseases, The First Affiliated Hospital, School of Medicine, Zhejiang University, Hangzhou, China.&lt;/_author_adr&gt;&lt;_collection_scope&gt;SCI;SCIE&lt;/_collection_scope&gt;&lt;_created&gt;63048119&lt;/_created&gt;&lt;_date&gt;2019-07-01&lt;/_date&gt;&lt;_date_display&gt;2019 Jul 1&lt;/_date_display&gt;&lt;_doi&gt;10.1089/scd.2018.0222&lt;/_doi&gt;&lt;_impact_factor&gt;   3.147&lt;/_impact_factor&gt;&lt;_isbn&gt;1557-8534 (Electronic); 1547-3287 (Linking)&lt;/_isbn&gt;&lt;_issue&gt;13&lt;/_issue&gt;&lt;_journal&gt;Stem Cells Dev&lt;/_journal&gt;&lt;_keywords&gt;colorectal cancer; menstrual blood-derived mesenchymal stem cells; oncolytic viral therapy&lt;/_keywords&gt;&lt;_language&gt;eng&lt;/_language&gt;&lt;_modified&gt;63048119&lt;/_modified&gt;&lt;_pages&gt;882-896&lt;/_pages&gt;&lt;_tertiary_title&gt;Stem cells and development&lt;/_tertiary_title&gt;&lt;_type_work&gt;Journal Article&lt;/_type_work&gt;&lt;_url&gt;http://www.ncbi.nlm.nih.gov/entrez/query.fcgi?cmd=Retrieve&amp;amp;db=pubmed&amp;amp;dopt=Abstract&amp;amp;list_uids=30991894&amp;amp;query_hl=1&lt;/_url&gt;&lt;_volume&gt;28&lt;/_volume&gt;&lt;/Details&gt;&lt;Extra&gt;&lt;DBUID&gt;{F96A950B-833F-4880-A151-76DA2D6A2879}&lt;/DBUID&gt;&lt;/Extra&gt;&lt;/Item&gt;&lt;/References&gt;&lt;/Group&gt;&lt;/Citation&gt;_x000a_"/>
    <w:docVar w:name="NE.Ref{8ECF1E7C-2C65-4F06-87D1-17394EA73764}" w:val=" ADDIN NE.Ref.{8ECF1E7C-2C65-4F06-87D1-17394EA73764}&lt;Citation&gt;&lt;Group&gt;&lt;References&gt;&lt;Item&gt;&lt;ID&gt;751&lt;/ID&gt;&lt;UID&gt;{08D42B52-DC45-4544-AEBC-59A00A6FA4E3}&lt;/UID&gt;&lt;Title&gt;Standardization of sample collection, isolation and analysis methods in extracellular vesicle research&lt;/Title&gt;&lt;Template&gt;Journal Article&lt;/Template&gt;&lt;Star&gt;0&lt;/Star&gt;&lt;Tag&gt;0&lt;/Tag&gt;&lt;Author&gt;Witwer, K W; Buzas, E I; Bemis, L T; Bora, A; Lasser, C; Lotvall, J; Nolte-&amp;apos;T, Hoen EN; Piper, M G; Sivaraman, S; Skog, J; Thery, C; Wauben, M H; Hochberg, F&lt;/Author&gt;&lt;Year&gt;2013&lt;/Year&gt;&lt;Details&gt;&lt;_accession_num&gt;24009894&lt;/_accession_num&gt;&lt;_author_adr&gt;Department of Molecular and Comparative Pathobiology, Johns Hopkins University School of Medicine, MD, USA.&lt;/_author_adr&gt;&lt;_created&gt;63308813&lt;/_created&gt;&lt;_date&gt;2013-01-20&lt;/_date&gt;&lt;_date_display&gt;2013&lt;/_date_display&gt;&lt;_doi&gt;10.3402/jev.v2i0.20360&lt;/_doi&gt;&lt;_impact_factor&gt;  11.000&lt;/_impact_factor&gt;&lt;_isbn&gt;2001-3078 (Print); 2001-3078 (Linking)&lt;/_isbn&gt;&lt;_journal&gt;J Extracell Vesicles&lt;/_journal&gt;&lt;_keywords&gt;exosome; extracellular vesicle; isolation; microvesicle; standardization&lt;/_keywords&gt;&lt;_language&gt;eng&lt;/_language&gt;&lt;_modified&gt;63308813&lt;/_modified&gt;&lt;_tertiary_title&gt;Journal of extracellular vesicles&lt;/_tertiary_title&gt;&lt;_type_work&gt;Journal Article&lt;/_type_work&gt;&lt;_url&gt;http://www.ncbi.nlm.nih.gov/entrez/query.fcgi?cmd=Retrieve&amp;amp;db=pubmed&amp;amp;dopt=Abstract&amp;amp;list_uids=24009894&amp;amp;query_hl=1&lt;/_url&gt;&lt;_volume&gt;2&lt;/_volume&gt;&lt;/Details&gt;&lt;Extra&gt;&lt;DBUID&gt;{F96A950B-833F-4880-A151-76DA2D6A2879}&lt;/DBUID&gt;&lt;/Extra&gt;&lt;/Item&gt;&lt;/References&gt;&lt;/Group&gt;&lt;/Citation&gt;_x000a_"/>
    <w:docVar w:name="NE.Ref{9249E778-96AB-444D-9F4A-C848F4262346}" w:val=" ADDIN NE.Ref.{9249E778-96AB-444D-9F4A-C848F4262346}&lt;Citation&gt;&lt;Group&gt;&lt;References&gt;&lt;Item&gt;&lt;ID&gt;863&lt;/ID&gt;&lt;UID&gt;{2E9EE8E0-46EF-4E13-AA3C-F0FDB2261767}&lt;/UID&gt;&lt;Title&gt;Dimethyloxaloylglycine-stimulated human bone marrow mesenchymal stem cell-derived  exosomes enhance bone regeneration through angiogenesis by targeting the AKT/mTOR  pathway&lt;/Title&gt;&lt;Template&gt;Journal Article&lt;/Template&gt;&lt;Star&gt;0&lt;/Star&gt;&lt;Tag&gt;0&lt;/Tag&gt;&lt;Author&gt;Liang, B; Liang, J M; Ding, J N; Xu, J; Xu, J G; Chai, Y M&lt;/Author&gt;&lt;Year&gt;2019&lt;/Year&gt;&lt;Details&gt;&lt;_accession_num&gt;31747933&lt;/_accession_num&gt;&lt;_author_adr&gt;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ymchai@sjtu.edu.cn.&lt;/_author_adr&gt;&lt;_collection_scope&gt;SCIE&lt;/_collection_scope&gt;&lt;_created&gt;63326678&lt;/_created&gt;&lt;_date&gt;2019-11-20&lt;/_date&gt;&lt;_date_display&gt;2019 Nov 20&lt;/_date_display&gt;&lt;_doi&gt;10.1186/s13287-019-1410-y&lt;/_doi&gt;&lt;_impact_factor&gt;   4.627&lt;/_impact_factor&gt;&lt;_isbn&gt;1757-6512 (Electronic); 1757-6512 (Linking)&lt;/_isbn&gt;&lt;_issue&gt;1&lt;/_issue&gt;&lt;_journal&gt;Stem Cell Res Ther&lt;/_journal&gt;&lt;_keywords&gt;*Angiogenesis; *Bone regeneration; *Dimethyloxaloylglycine; *Exosome; *Mesenchymal stem cell; *Tissue engineering&lt;/_keywords&gt;&lt;_language&gt;eng&lt;/_language&gt;&lt;_modified&gt;63326678&lt;/_modified&gt;&lt;_pages&gt;335&lt;/_pages&gt;&lt;_tertiary_title&gt;Stem cell research &amp;amp; therapy&lt;/_tertiary_title&gt;&lt;_type_work&gt;Journal Article; Research Support, Non-U.S. Gov&amp;apos;t&lt;/_type_work&gt;&lt;_url&gt;http://www.ncbi.nlm.nih.gov/entrez/query.fcgi?cmd=Retrieve&amp;amp;db=pubmed&amp;amp;dopt=Abstract&amp;amp;list_uids=31747933&amp;amp;query_hl=1&lt;/_url&gt;&lt;_volume&gt;10&lt;/_volume&gt;&lt;/Details&gt;&lt;Extra&gt;&lt;DBUID&gt;{F96A950B-833F-4880-A151-76DA2D6A2879}&lt;/DBUID&gt;&lt;/Extra&gt;&lt;/Item&gt;&lt;/References&gt;&lt;/Group&gt;&lt;/Citation&gt;_x000a_"/>
    <w:docVar w:name="NE.Ref{927FB871-CC8C-4042-B45E-1D97D901D8E1}" w:val=" ADDIN NE.Ref.{927FB871-CC8C-4042-B45E-1D97D901D8E1}&lt;Citation&gt;&lt;Group&gt;&lt;References&gt;&lt;Item&gt;&lt;ID&gt;762&lt;/ID&gt;&lt;UID&gt;{62D2F832-171E-428E-80B8-3F5BD2436DBA}&lt;/UID&gt;&lt;Title&gt;Microfluidic device (ExoChip) for on-chip isolation, quantification and characterization of circulating exosomes&lt;/Title&gt;&lt;Template&gt;Journal Article&lt;/Template&gt;&lt;Star&gt;0&lt;/Star&gt;&lt;Tag&gt;0&lt;/Tag&gt;&lt;Author&gt;Kanwar, S S; Dunlay, C J; Simeone, D M; Nagrath, S&lt;/Author&gt;&lt;Year&gt;2014&lt;/Year&gt;&lt;Details&gt;&lt;_accession_num&gt;24722878&lt;/_accession_num&gt;&lt;_author_adr&gt;Department of Chemical Engineering, College of Engineering University of Michigan, 2300 Hayward Street, Ann Arbor, Michigan-48109, USA. snagrath@umich.edu.&lt;/_author_adr&gt;&lt;_collection_scope&gt;SCI;SCIE&lt;/_collection_scope&gt;&lt;_created&gt;63312324&lt;/_created&gt;&lt;_date&gt;2014-06-07&lt;/_date&gt;&lt;_date_display&gt;2014 Jun 7&lt;/_date_display&gt;&lt;_doi&gt;10.1039/c4lc00136b&lt;/_doi&gt;&lt;_impact_factor&gt;   6.914&lt;/_impact_factor&gt;&lt;_isbn&gt;1473-0189 (Electronic); 1473-0189 (Linking)&lt;/_isbn&gt;&lt;_issue&gt;11&lt;/_issue&gt;&lt;_journal&gt;Lab Chip&lt;/_journal&gt;&lt;_keywords&gt;*Cell-Derived Microparticles/chemistry/metabolism/ultrastructure; *Exosomes/chemistry/metabolism/ultrastructure; Humans; *Lab-On-A-Chip Devices; Male; MicroRNAs/blood/isolation &amp;amp; purification; *Microfluidic Analytical Techniques/instrumentation/methods; Pancreatic Neoplasms/*blood; RNA, Neoplasm/blood/isolation &amp;amp; purification&lt;/_keywords&gt;&lt;_language&gt;eng&lt;/_language&gt;&lt;_modified&gt;63312324&lt;/_modified&gt;&lt;_pages&gt;1891-900&lt;/_pages&gt;&lt;_tertiary_title&gt;Lab on a chip&lt;/_tertiary_title&gt;&lt;_type_work&gt;Clinical Trial; Journal Article; Research Support, N.I.H., Extramural&lt;/_type_work&gt;&lt;_url&gt;http://www.ncbi.nlm.nih.gov/entrez/query.fcgi?cmd=Retrieve&amp;amp;db=pubmed&amp;amp;dopt=Abstract&amp;amp;list_uids=24722878&amp;amp;query_hl=1&lt;/_url&gt;&lt;_volume&gt;14&lt;/_volume&gt;&lt;/Details&gt;&lt;Extra&gt;&lt;DBUID&gt;{F96A950B-833F-4880-A151-76DA2D6A2879}&lt;/DBUID&gt;&lt;/Extra&gt;&lt;/Item&gt;&lt;/References&gt;&lt;/Group&gt;&lt;/Citation&gt;_x000a_"/>
    <w:docVar w:name="NE.Ref{952D4AA9-16BA-4100-9028-50B0EB50026C}" w:val=" ADDIN NE.Ref.{952D4AA9-16BA-4100-9028-50B0EB50026C}&lt;Citation&gt;&lt;Group&gt;&lt;References&gt;&lt;Item&gt;&lt;ID&gt;914&lt;/ID&gt;&lt;UID&gt;{E4A1B643-9EA9-45D9-8F1C-1B397C9772BF}&lt;/UID&gt;&lt;Title&gt;Umbilical Cord-Derived Mesenchymal Stem Cell-Derived Exosomal MicroRNAs Suppress  Myofibroblast Differentiation by Inhibiting the Transforming Growth Factor-β/SMAD2  Pathway During Wound Healing&lt;/Title&gt;&lt;Template&gt;Journal Article&lt;/Template&gt;&lt;Star&gt;0&lt;/Star&gt;&lt;Tag&gt;0&lt;/Tag&gt;&lt;Author&gt;Fang, S; Xu, C; Zhang, Y; Xue, C; Yang, C; Bi, H; Qian, X; Wu, M; Ji, K; Zhao, Y; Wang, Y; Liu, H; Xing, X&lt;/Author&gt;&lt;Year&gt;2016&lt;/Year&gt;&lt;Details&gt;&lt;_accession_num&gt;27388239&lt;/_accession_num&gt;&lt;_author_adr&gt;Department of Plastic and Reconstruction, Shanghai Changhai Hospital Affiliated to  Second Military Medical University, Shanghai, People&amp;apos;s Republic of China.; Department of Spinal Surgery, Changzheng Hospital Affiliated to Second Military  Medical University, Shanghai, People&amp;apos;s Republic of China.; Department of Emergency and Trauma,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Microbiology, Shanghai Key Laboratory of Medical Biodefense, Second  Military Medical University, Shanghai, People&amp;apos;s Republic of China.; Research Center of Developmental Biology,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mone1030@163.com  wangyuesmmu@163.com houqiliu@126.com.; Research Center of Developmental Biology, Second Military Medical University,  Shanghai, People&amp;apos;s Republic of China Translational Medicine Center, Second Military  Medical University, Shanghai, People&amp;apos;s Republic of China mone1030@163.com  wangyuesmmu@163.com houqiliu@126.com.; Department of Plastic and Reconstruction, Shanghai Changhai Hospital Affiliated to  Second Military Medical University, Shanghai, People&amp;apos;s Republic of China  mone1030@163.com wangyuesmmu@163.com houqiliu@126.com.&lt;/_author_adr&gt;&lt;_created&gt;63350836&lt;/_created&gt;&lt;_date&gt;2016-10-01&lt;/_date&gt;&lt;_date_display&gt;2016 Oct&lt;/_date_display&gt;&lt;_doi&gt;10.5966/sctm.2015-0367&lt;/_doi&gt;&lt;_impact_factor&gt;   5.962&lt;/_impact_factor&gt;&lt;_isbn&gt;2157-6564 (Print); 2157-6580 (Electronic); 2157-6564 (Linking)&lt;/_isbn&gt;&lt;_issue&gt;10&lt;/_issue&gt;&lt;_journal&gt;Stem Cells Transl Med&lt;/_journal&gt;&lt;_keywords&gt;*Exosome; *Mesenchymal stem cells; *MicroRNA; *Myofibroblast; *Transforming growth factor-β&lt;/_keywords&gt;&lt;_language&gt;eng&lt;/_language&gt;&lt;_modified&gt;63350836&lt;/_modified&gt;&lt;_ori_publication&gt;©AlphaMed Press.&lt;/_ori_publication&gt;&lt;_pages&gt;1425-1439&lt;/_pages&gt;&lt;_subject_headings&gt;Animals; Cell Differentiation; Cell Separation; Cicatrix/metabolism/*pathology; Disease Models, Animal; Exosomes/*metabolism; Flow Cytometry; Fluorescent Antibody Technique; High-Throughput Nucleotide Sequencing; Humans; In Situ Hybridization, Fluorescence; *Mesenchymal Stem Cell Transplantation; Mesenchymal Stem Cells/cytology; Mice; Mice, Inbred BALB C; Mice, Inbred ICR; MicroRNAs/*metabolism; Myofibroblasts/*cytology; Signal Transduction/physiology; Smad2 Protein/metabolism; Transforming Growth Factor beta/metabolism; Umbilical Cord/cytology&lt;/_subject_headings&gt;&lt;_tertiary_title&gt;Stem cells translational medicine&lt;/_tertiary_title&gt;&lt;_type_work&gt;Journal Article; Research Support, Non-U.S. Gov&amp;apos;t&lt;/_type_work&gt;&lt;_url&gt;http://www.ncbi.nlm.nih.gov/entrez/query.fcgi?cmd=Retrieve&amp;amp;db=pubmed&amp;amp;dopt=Abstract&amp;amp;list_uids=27388239&amp;amp;query_hl=1&lt;/_url&gt;&lt;_volume&gt;5&lt;/_volume&gt;&lt;/Details&gt;&lt;Extra&gt;&lt;DBUID&gt;{F96A950B-833F-4880-A151-76DA2D6A2879}&lt;/DBUID&gt;&lt;/Extra&gt;&lt;/Item&gt;&lt;/References&gt;&lt;/Group&gt;&lt;Group&gt;&lt;References&gt;&lt;Item&gt;&lt;ID&gt;921&lt;/ID&gt;&lt;UID&gt;{2A4C5F82-5CA2-4D1B-A5D9-0764BDF3722E}&lt;/UID&gt;&lt;Title&gt;Umbilical Cord-Derived Mesenchymal Stem Cell-Derived Exosomal MicroRNAs Suppress  Myofibroblast Differentiation by Inhibiting the Transforming Growth Factor-β/SMAD2  Pathway During Wound Healing&lt;/Title&gt;&lt;Template&gt;Journal Article&lt;/Template&gt;&lt;Star&gt;0&lt;/Star&gt;&lt;Tag&gt;0&lt;/Tag&gt;&lt;Author&gt;Fang, S; Xu, C; Zhang, Y; Xue, C; Yang, C; Bi, H; Qian, X; Wu, M; Ji, K; Zhao, Y; Wang, Y; Liu, H; Xing, X&lt;/Author&gt;&lt;Year&gt;2016&lt;/Year&gt;&lt;Details&gt;&lt;_accession_num&gt;27388239&lt;/_accession_num&gt;&lt;_author_adr&gt;Department of Plastic and Reconstruction, Shanghai Changhai Hospital Affiliated to  Second Military Medical University, Shanghai, People&amp;apos;s Republic of China.; Department of Spinal Surgery, Changzheng Hospital Affiliated to Second Military  Medical University, Shanghai, People&amp;apos;s Republic of China.; Department of Emergency and Trauma,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Plastic and Reconstruction, Shanghai Changhai Hospital Affiliated to  Second Military Medical University, Shanghai, People&amp;apos;s Republic of China.; Department of Microbiology, Shanghai Key Laboratory of Medical Biodefense, Second  Military Medical University, Shanghai, People&amp;apos;s Republic of China.; Research Center of Developmental Biology,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Research Center of Developmental Biology, Second Military Medical University,  Shanghai, People&amp;apos;s Republic of China Translational Medicine Center, Second Military  Medical University, Shanghai, People&amp;apos;s Republic of China mone1030@163.com  wangyuesmmu@163.com houqiliu@126.com.; Research Center of Developmental Biology, Second Military Medical University,  Shanghai, People&amp;apos;s Republic of China Translational Medicine Center, Second Military  Medical University, Shanghai, People&amp;apos;s Republic of China mone1030@163.com  wangyuesmmu@163.com houqiliu@126.com.; Department of Plastic and Reconstruction, Shanghai Changhai Hospital Affiliated to  Second Military Medical University, Shanghai, People&amp;apos;s Republic of China  mone1030@163.com wangyuesmmu@163.com houqiliu@126.com.&lt;/_author_adr&gt;&lt;_created&gt;63352055&lt;/_created&gt;&lt;_date&gt;2016-10-01&lt;/_date&gt;&lt;_date_display&gt;2016 Oct&lt;/_date_display&gt;&lt;_doi&gt;10.5966/sctm.2015-0367&lt;/_doi&gt;&lt;_impact_factor&gt;   5.962&lt;/_impact_factor&gt;&lt;_isbn&gt;2157-6564 (Print); 2157-6580 (Electronic); 2157-6564 (Linking)&lt;/_isbn&gt;&lt;_issue&gt;10&lt;/_issue&gt;&lt;_journal&gt;Stem Cells Transl Med&lt;/_journal&gt;&lt;_keywords&gt;*Exosome; *Mesenchymal stem cells; *MicroRNA; *Myofibroblast; *Transforming growth factor-β&lt;/_keywords&gt;&lt;_language&gt;eng&lt;/_language&gt;&lt;_modified&gt;63352055&lt;/_modified&gt;&lt;_ori_publication&gt;©AlphaMed Press.&lt;/_ori_publication&gt;&lt;_pages&gt;1425-1439&lt;/_pages&gt;&lt;_subject_headings&gt;Animals; Cell Differentiation; Cell Separation; Cicatrix/metabolism/*pathology; Disease Models, Animal; Exosomes/*metabolism; Flow Cytometry; Fluorescent Antibody Technique; High-Throughput Nucleotide Sequencing; Humans; In Situ Hybridization, Fluorescence; *Mesenchymal Stem Cell Transplantation; Mesenchymal Stem Cells/cytology; Mice; Mice, Inbred BALB C; Mice, Inbred ICR; MicroRNAs/*metabolism; Myofibroblasts/*cytology; Signal Transduction/physiology; Smad2 Protein/metabolism; Transforming Growth Factor beta/metabolism; Umbilical Cord/cytology&lt;/_subject_headings&gt;&lt;_tertiary_title&gt;Stem cells translational medicine&lt;/_tertiary_title&gt;&lt;_type_work&gt;Journal Article; Research Support, Non-U.S. Gov&amp;apos;t&lt;/_type_work&gt;&lt;_url&gt;http://www.ncbi.nlm.nih.gov/entrez/query.fcgi?cmd=Retrieve&amp;amp;db=pubmed&amp;amp;dopt=Abstract&amp;amp;list_uids=27388239&amp;amp;query_hl=1&lt;/_url&gt;&lt;_volume&gt;5&lt;/_volume&gt;&lt;/Details&gt;&lt;Extra&gt;&lt;DBUID&gt;{F96A950B-833F-4880-A151-76DA2D6A2879}&lt;/DBUID&gt;&lt;/Extra&gt;&lt;/Item&gt;&lt;/References&gt;&lt;/Group&gt;&lt;/Citation&gt;_x000a_"/>
    <w:docVar w:name="NE.Ref{9554BDEA-8644-443D-A16F-8FC51A883F4A}" w:val=" ADDIN NE.Ref.{9554BDEA-8644-443D-A16F-8FC51A883F4A}&lt;Citation&gt;&lt;Group&gt;&lt;References&gt;&lt;Item&gt;&lt;ID&gt;833&lt;/ID&gt;&lt;UID&gt;{51E4CB2F-9E89-4587-A682-CAA1E2F9CB14}&lt;/UID&gt;&lt;Title&gt;Exosomal miR-223 Contributes to Mesenchymal Stem Cell-Elicited Cardioprotection in  Polymicrobial Sepsis&lt;/Title&gt;&lt;Template&gt;Journal Article&lt;/Template&gt;&lt;Star&gt;0&lt;/Star&gt;&lt;Tag&gt;0&lt;/Tag&gt;&lt;Author&gt;Wang, X; Gu, H; Qin, D; Yang, L; Huang, W; Essandoh, K; Wang, Y; Caldwell, C C; Peng, T; Zingarelli, B; Fan, G C&lt;/Author&gt;&lt;Year&gt;2015&lt;/Year&gt;&lt;Details&gt;&lt;_accession_num&gt;26348153&lt;/_accession_num&gt;&lt;_author_adr&gt;Department of Pharmacology and Cell Biophysics, University of Cincinnati College of  Medicine, Cincinnati, OH, USA.; Department of Pharmacology and Cell Biophysics, University of Cincinnati College of  Medicine, Cincinnati, OH, USA.; Department of Pharmacology and Cell Biophysics, University of Cincinnati College of  Medicine, Cincinnati, OH, USA.; Shanxi Medical University, Taiyuan, China.; Department of Pharmacology and Cell Biophysics, University of Cincinnati College of  Medicine, Cincinnati, OH, USA.; Shanxi University of Traditional Chinese Medicine, Taiyuan, China.; Department of Pathology and Laboratory Medicine , University of Cincinnati College  of Medicine, Cincinnati, OH, USA.; Department of Pharmacology and Cell Biophysics, University of Cincinnati College of  Medicine, Cincinnati, OH, USA.; Department of Pathology and Laboratory Medicine , University of Cincinnati College  of Medicine, Cincinnati, OH, USA.; Department of Surgery, University of Cincinnati College of Medicine, Cincinnati, OH,  USA.; Critical Illness Research, Lawson Health Research Institute, Ontario, Canada N6A  4G5.; Division of Critical Care Medicine, Cincinnati Children&amp;apos;s Hospital Medical Center,  Cincinnati, OH, USA.; Department of Pharmacology and Cell Biophysics, University of Cincinnati College of  Medicine, Cincinnati, OH, USA.&lt;/_author_adr&gt;&lt;_created&gt;63320987&lt;/_created&gt;&lt;_date&gt;2015-09-08&lt;/_date&gt;&lt;_date_display&gt;2015 Sep 8&lt;/_date_display&gt;&lt;_doi&gt;10.1038/srep13721&lt;/_doi&gt;&lt;_impact_factor&gt;   4.011&lt;/_impact_factor&gt;&lt;_isbn&gt;2045-2322 (Electronic); 2045-2322 (Linking)&lt;/_isbn&gt;&lt;_journal&gt;Sci Rep&lt;/_journal&gt;&lt;_language&gt;eng&lt;/_language&gt;&lt;_modified&gt;63320987&lt;/_modified&gt;&lt;_pages&gt;13721&lt;/_pages&gt;&lt;_subject_headings&gt;Animals; Cell Death; Cytokines/metabolism; Disease Models, Animal; Exosomes/*genetics/metabolism; Female; Heart Diseases/*etiology/metabolism/mortality/physiopathology/*prevention &amp;amp; control; Inflammation Mediators/metabolism; Lipopolysaccharides/immunology; Macrophages/immunology/metabolism; *Mesenchymal Stem Cell Transplantation; Mesenchymal Stem Cells/*metabolism; Mice; Mice, Knockout; MicroRNAs/*genetics; Myocytes, Cardiac/metabolism; STAT3 Transcription Factor/metabolism; Semaphorin-3A/metabolism; Sepsis/*complications/*microbiology/mortality&lt;/_subject_headings&gt;&lt;_tertiary_title&gt;Scientific reports&lt;/_tertiary_title&gt;&lt;_type_work&gt;Journal Article; Research Support, N.I.H., Extramural&lt;/_type_work&gt;&lt;_url&gt;http://www.ncbi.nlm.nih.gov/entrez/query.fcgi?cmd=Retrieve&amp;amp;db=pubmed&amp;amp;dopt=Abstract&amp;amp;list_uids=26348153&amp;amp;query_hl=1&lt;/_url&gt;&lt;_volume&gt;5&lt;/_volume&gt;&lt;/Details&gt;&lt;Extra&gt;&lt;DBUID&gt;{F96A950B-833F-4880-A151-76DA2D6A2879}&lt;/DBUID&gt;&lt;/Extra&gt;&lt;/Item&gt;&lt;/References&gt;&lt;/Group&gt;&lt;/Citation&gt;_x000a_"/>
    <w:docVar w:name="NE.Ref{95658D07-559D-48E6-8F1A-58968903003A}" w:val=" ADDIN NE.Ref.{95658D07-559D-48E6-8F1A-58968903003A}&lt;Citation&gt;&lt;Group&gt;&lt;References&gt;&lt;Item&gt;&lt;ID&gt;711&lt;/ID&gt;&lt;UID&gt;{BB8ABBA8-64EB-41DC-8D63-43F35BB401D8}&lt;/UID&gt;&lt;Title&gt;bantam encodes a developmentally regulated microRNA that controls cell proliferation and regulates the proapoptotic gene hid in Drosophila&lt;/Title&gt;&lt;Template&gt;Journal Article&lt;/Template&gt;&lt;Star&gt;0&lt;/Star&gt;&lt;Tag&gt;0&lt;/Tag&gt;&lt;Author&gt;Brennecke, J; Hipfner, D R; Stark, A; Russell, R B; Cohen, S M&lt;/Author&gt;&lt;Year&gt;2003&lt;/Year&gt;&lt;Details&gt;&lt;_accession_num&gt;12679032&lt;/_accession_num&gt;&lt;_author_adr&gt;European Molecular Biology Laboratory, Meyerhofstr 1, 69117 Heidelberg, Germany.&lt;/_author_adr&gt;&lt;_collection_scope&gt;SCI;SCIE&lt;/_collection_scope&gt;&lt;_created&gt;63305049&lt;/_created&gt;&lt;_date&gt;2003-04-04&lt;/_date&gt;&lt;_date_display&gt;2003 Apr 4&lt;/_date_display&gt;&lt;_doi&gt;10.1016/s0092-8674(03)00231-9&lt;/_doi&gt;&lt;_impact_factor&gt;  36.216&lt;/_impact_factor&gt;&lt;_isbn&gt;0092-8674 (Print); 0092-8674 (Linking)&lt;/_isbn&gt;&lt;_issue&gt;1&lt;/_issue&gt;&lt;_journal&gt;Cell&lt;/_journal&gt;&lt;_keywords&gt;3&amp;apos; Untranslated Regions/genetics; Animals; Apoptosis/*genetics; Base Sequence/genetics; Cell Division/*genetics; Chromosome Mapping; Cyclins/*genetics; Drosophila Proteins/*genetics; Drosophila melanogaster/*embryology/genetics/metabolism; Gene Expression Regulation, Developmental/genetics; Genes, Regulator/genetics; Larva/genetics/growth &amp;amp; development; MicroRNAs/*genetics; Molecular Sequence Data; Mutation/genetics; Neuropeptides/*genetics; Proto-Oncogene Proteins/genetics; Repressor Proteins/genetics; Wnt1 Protein&lt;/_keywords&gt;&lt;_language&gt;eng&lt;/_language&gt;&lt;_modified&gt;63305049&lt;/_modified&gt;&lt;_pages&gt;25-36&lt;/_pages&gt;&lt;_tertiary_title&gt;Cell&lt;/_tertiary_title&gt;&lt;_type_work&gt;Journal Article&lt;/_type_work&gt;&lt;_url&gt;http://www.ncbi.nlm.nih.gov/entrez/query.fcgi?cmd=Retrieve&amp;amp;db=pubmed&amp;amp;dopt=Abstract&amp;amp;list_uids=12679032&amp;amp;query_hl=1&lt;/_url&gt;&lt;_volume&gt;113&lt;/_volume&gt;&lt;/Details&gt;&lt;Extra&gt;&lt;DBUID&gt;{F96A950B-833F-4880-A151-76DA2D6A2879}&lt;/DBUID&gt;&lt;/Extra&gt;&lt;/Item&gt;&lt;/References&gt;&lt;/Group&gt;&lt;/Citation&gt;_x000a_"/>
    <w:docVar w:name="NE.Ref{973DB69B-CF97-4F44-86FF-6129558F36AA}" w:val=" ADDIN NE.Ref.{973DB69B-CF97-4F44-86FF-6129558F36AA}&lt;Citation&gt;&lt;Group&gt;&lt;References&gt;&lt;Item&gt;&lt;ID&gt;738&lt;/ID&gt;&lt;UID&gt;{CCDDB47B-3CF7-41D6-B0B6-B1241F3151FF}&lt;/UID&gt;&lt;Title&gt;Extracellular vesicles in cancer: exosomes, microvesicles and the emerging role of large oncosomes&lt;/Title&gt;&lt;Template&gt;Journal Article&lt;/Template&gt;&lt;Star&gt;0&lt;/Star&gt;&lt;Tag&gt;0&lt;/Tag&gt;&lt;Author&gt;Minciacchi, V R; Freeman, M R; Di Vizio, D&lt;/Author&gt;&lt;Year&gt;2015&lt;/Year&gt;&lt;Details&gt;&lt;_accession_num&gt;25721812&lt;/_accession_num&gt;&lt;_author_adr&gt;Division of Cancer Biology and Therapeutics, Departments of Surgery, Biomedical Sciences and Pathology and Laboratory Medicine, Samuel Oschin Comprehensive Cancer Institute, Cedars-Sinai Medical Center, Los Angeles, CA, United States.; Division of Cancer Biology and Therapeutics, Departments of Surgery, Biomedical Sciences and Pathology and Laboratory Medicine, Samuel Oschin Comprehensive Cancer Institute, Cedars-Sinai Medical Center, Los Angeles, CA, United States; The Urological Diseases Research Center; Boston Children&amp;apos;s Hospital, Boston, MA,  United States; Department of Surgery, Harvard Medical School, Boston, MA, United  States.; Division of Cancer Biology and Therapeutics, Departments of Surgery, Biomedical Sciences and Pathology and Laboratory Medicine, Samuel Oschin Comprehensive Cancer Institute, Cedars-Sinai Medical Center, Los Angeles, CA, United States; The Urological Diseases Research Center; Boston Children&amp;apos;s Hospital, Boston, MA,  United States; Department of Surgery, Harvard Medical School, Boston, MA, United  States. Electronic address: Dolores.Divizio@cshs.org.&lt;/_author_adr&gt;&lt;_collection_scope&gt;SCI;SCIE&lt;/_collection_scope&gt;&lt;_created&gt;63306583&lt;/_created&gt;&lt;_date&gt;2015-04-01&lt;/_date&gt;&lt;_date_display&gt;2015 Apr&lt;/_date_display&gt;&lt;_doi&gt;10.1016/j.semcdb.2015.02.010&lt;/_doi&gt;&lt;_impact_factor&gt;   5.460&lt;/_impact_factor&gt;&lt;_isbn&gt;1096-3634 (Electronic); 1084-9521 (Linking)&lt;/_isbn&gt;&lt;_journal&gt;Semin Cell Dev Biol&lt;/_journal&gt;&lt;_keywords&gt;Animals; Cell-Derived Microparticles/chemistry/pathology; Exosomes/chemistry/pathology; Extracellular Vesicles/chemistry/classification/*pathology; Humans; Neoplasms/metabolism/*pathology; Neovascularization, PathologicBiogenesis; Exosomes; Extracellular communication; Extracellular vesicles; Large oncosomes; Microvesicles&lt;/_keywords&gt;&lt;_language&gt;eng&lt;/_language&gt;&lt;_modified&gt;63306583&lt;/_modified&gt;&lt;_ori_publication&gt;Copyright (c) 2015 Elsevier Ltd. All rights reserved.&lt;/_ori_publication&gt;&lt;_pages&gt;41-51&lt;/_pages&gt;&lt;_tertiary_title&gt;Seminars in cell &amp;amp; developmental biology&lt;/_tertiary_title&gt;&lt;_type_work&gt;Journal Article; Research Support, N.I.H., Extramural; Research Support, Non-U.S. Gov&amp;apos;t; Review&lt;/_type_work&gt;&lt;_url&gt;http://www.ncbi.nlm.nih.gov/entrez/query.fcgi?cmd=Retrieve&amp;amp;db=pubmed&amp;amp;dopt=Abstract&amp;amp;list_uids=25721812&amp;amp;query_hl=1&lt;/_url&gt;&lt;_volume&gt;40&lt;/_volume&gt;&lt;/Details&gt;&lt;Extra&gt;&lt;DBUID&gt;{F96A950B-833F-4880-A151-76DA2D6A2879}&lt;/DBUID&gt;&lt;/Extra&gt;&lt;/Item&gt;&lt;/References&gt;&lt;/Group&gt;&lt;/Citation&gt;_x000a_"/>
    <w:docVar w:name="NE.Ref{97B1235D-8D1C-4854-BBEE-792146B1D6E1}" w:val=" ADDIN NE.Ref.{97B1235D-8D1C-4854-BBEE-792146B1D6E1}&lt;Citation&gt;&lt;Group&gt;&lt;References&gt;&lt;Item&gt;&lt;ID&gt;735&lt;/ID&gt;&lt;UID&gt;{FB142950-2020-4977-BB57-B89F522023D5}&lt;/UID&gt;&lt;Title&gt;Vesicle formation during reticulocyte maturation. Association of plasma membrane  activities with released vesicles (exosomes)&lt;/Title&gt;&lt;Template&gt;Journal Article&lt;/Template&gt;&lt;Star&gt;0&lt;/Star&gt;&lt;Tag&gt;0&lt;/Tag&gt;&lt;Author&gt;Johnstone, R M; Adam, M; Hammond, J R; Orr, L; Turbide, C&lt;/Author&gt;&lt;Year&gt;1987&lt;/Year&gt;&lt;Details&gt;&lt;_accession_num&gt;3597417&lt;/_accession_num&gt;&lt;_collection_scope&gt;SCI;SCIE;EI&lt;/_collection_scope&gt;&lt;_created&gt;63306475&lt;/_created&gt;&lt;_date&gt;1987-07-05&lt;/_date&gt;&lt;_date_display&gt;1987 Jul 5&lt;/_date_display&gt;&lt;_impact_factor&gt;   4.106&lt;/_impact_factor&gt;&lt;_isbn&gt;0021-9258 (Print); 0021-9258 (Linking)&lt;/_isbn&gt;&lt;_issue&gt;19&lt;/_issue&gt;&lt;_journal&gt;J Biol Chem&lt;/_journal&gt;&lt;_keywords&gt;Acetylcholinesterase/metabolism; Amino Acids/metabolism; Animals; Carrier Proteins/metabolism; Cell Membrane/metabolism; Cells, Cultured; Cytochalasin B/metabolism; Glyceraldehyde-3-Phosphate Dehydrogenases/metabolism; Leucine/metabolism; Membrane Proteins/metabolism; Monosaccharide Transport Proteins/metabolism; Nucleoside Transport Proteins; Receptors, Transferrin/metabolism; Reticulocytes/*cytology; Sheep; Sodium/metabolism; Thioinosine/analogs &amp;amp; derivatives/metabolism&lt;/_keywords&gt;&lt;_language&gt;eng&lt;/_language&gt;&lt;_modified&gt;63306475&lt;/_modified&gt;&lt;_pages&gt;9412-20&lt;/_pages&gt;&lt;_tertiary_title&gt;The Journal of biological chemistry&lt;/_tertiary_title&gt;&lt;_type_work&gt;Journal Article; Research Support, Non-U.S. Gov&amp;apos;t&lt;/_type_work&gt;&lt;_url&gt;http://www.ncbi.nlm.nih.gov/entrez/query.fcgi?cmd=Retrieve&amp;amp;db=pubmed&amp;amp;dopt=Abstract&amp;amp;list_uids=3597417&amp;amp;query_hl=1&lt;/_url&gt;&lt;_volume&gt;262&lt;/_volume&gt;&lt;/Details&gt;&lt;Extra&gt;&lt;DBUID&gt;{F96A950B-833F-4880-A151-76DA2D6A2879}&lt;/DBUID&gt;&lt;/Extra&gt;&lt;/Item&gt;&lt;/References&gt;&lt;/Group&gt;&lt;/Citation&gt;_x000a_"/>
    <w:docVar w:name="NE.Ref{986CD4AA-737F-48A4-98A4-9AA064889FC4}" w:val=" ADDIN NE.Ref.{986CD4AA-737F-48A4-98A4-9AA064889FC4}&lt;Citation&gt;&lt;Group&gt;&lt;References&gt;&lt;Item&gt;&lt;ID&gt;650&lt;/ID&gt;&lt;UID&gt;{E3A0A387-D6CA-4713-9E03-B65D65F5FF23}&lt;/UID&gt;&lt;Title&gt;MSC-Secreted Exosomal H19 Promotes Trophoblast Cell Invasion and Migration by Downregulating let-7b and Upregulating FOXO1&lt;/Title&gt;&lt;Template&gt;Journal Article&lt;/Template&gt;&lt;Star&gt;0&lt;/Star&gt;&lt;Tag&gt;0&lt;/Tag&gt;&lt;Author&gt;Chen, Y; Ding, H; Wei, M; Zha, W; Guan, S; Liu, N; Li, Y; Tan, Y; Wang, Y; Wu, F&lt;/Author&gt;&lt;Year&gt;2020&lt;/Year&gt;&lt;Details&gt;&lt;_accession_num&gt;32069774&lt;/_accession_num&gt;&lt;_author_adr&gt;Department of Gynecology and Obstetrics, The Second Hospital of Jilin University, Changchun 130041, P.R. China.; Department of Gynecology and Obstetrics, The Second Hospital of Jilin University, Changchun 130041, P.R. China.; Department of Gynecology and Obstetrics, The Second Hospital of Jilin University, Changchun 130041, P.R. China.; Department of Gynecology and Obstetrics, The Second Hospital of Jilin University, Changchun 130041, P.R. China.; Department of Rehabilitation, The Second Hospital of Jilin University, Changchun  130041, P.R. China.; Department of Gynecology and Obstetrics, The Second Hospital of Jilin University, Changchun 130041, P.R. China.; Center of Reproductive Medicine, Center of Prenatal Diagnosis, The First Hospital of JiLin University, Changchun 130041, P.R. China.; Department of Gynecology and Obstetrics, The Second Hospital of Jilin University, Changchun 130041, P.R. China.; Department of Gynecology and Obstetrics, The Second Hospital of Jilin University, Changchun 130041, P.R. China.; Department of Gynecology and Obstetrics, The Second Hospital of Jilin University, Changchun 130041, P.R. China. Electronic address: fujuwu0052@sina.com.&lt;/_author_adr&gt;&lt;_date_display&gt;2020 Mar 6&lt;/_date_display&gt;&lt;_date&gt;2020-03-06&lt;/_date&gt;&lt;_doi&gt;10.1016/j.omtn.2019.11.031&lt;/_doi&gt;&lt;_isbn&gt;2162-2531 (Print); 2162-2531 (Linking)&lt;/_isbn&gt;&lt;_journal&gt;Mol Ther Nucleic Acids&lt;/_journal&gt;&lt;_keywords&gt;AKT signaling pathway; FOXO1; exosomes; let-7b; long non-coding RNA H19; mesenchymal stem cells; preeclampsia&lt;/_keywords&gt;&lt;_language&gt;eng&lt;/_language&gt;&lt;_ori_publication&gt;Copyright (c) 2019. Published by Elsevier Inc.&lt;/_ori_publication&gt;&lt;_pages&gt;1237-1249&lt;/_pages&gt;&lt;_tertiary_title&gt;Molecular therapy. Nucleic acids&lt;/_tertiary_title&gt;&lt;_type_work&gt;Journal Article&lt;/_type_work&gt;&lt;_url&gt;http://www.ncbi.nlm.nih.gov/entrez/query.fcgi?cmd=Retrieve&amp;amp;db=pubmed&amp;amp;dopt=Abstract&amp;amp;list_uids=32069774&amp;amp;query_hl=1&lt;/_url&gt;&lt;_volume&gt;19&lt;/_volume&gt;&lt;_created&gt;63300141&lt;/_created&gt;&lt;_modified&gt;63300190&lt;/_modified&gt;&lt;_impact_factor&gt;   5.919&lt;/_impact_factor&gt;&lt;_accessed&gt;63300182&lt;/_accessed&gt;&lt;/Details&gt;&lt;Extra&gt;&lt;DBUID&gt;{F96A950B-833F-4880-A151-76DA2D6A2879}&lt;/DBUID&gt;&lt;/Extra&gt;&lt;/Item&gt;&lt;/References&gt;&lt;/Group&gt;&lt;/Citation&gt;_x000a_"/>
    <w:docVar w:name="NE.Ref{987BD061-F863-41ED-B954-C65DAD7D18FB}" w:val=" ADDIN NE.Ref.{987BD061-F863-41ED-B954-C65DAD7D18FB}&lt;Citation&gt;&lt;Group&gt;&lt;References&gt;&lt;Item&gt;&lt;ID&gt;858&lt;/ID&gt;&lt;UID&gt;{1BB96555-1A81-47C7-8686-787516AC7ECF}&lt;/UID&gt;&lt;Title&gt;Bone marrow-derived mesenchymal stem cell-derived exosomal microRNA-208a promotes  osteosarcoma cell proliferation, migration, and invasion&lt;/Title&gt;&lt;Template&gt;Journal Article&lt;/Template&gt;&lt;Star&gt;0&lt;/Star&gt;&lt;Tag&gt;0&lt;/Tag&gt;&lt;Author&gt;Qin, F; Tang, H; Zhang, Y; Zhang, Z; Huang, P; Zhu, J&lt;/Author&gt;&lt;Year&gt;2020&lt;/Year&gt;&lt;Details&gt;&lt;_accessed&gt;63326631&lt;/_accessed&gt;&lt;_accession_num&gt;31637737&lt;/_accession_num&gt;&lt;_author_adr&gt;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lt;/_author_adr&gt;&lt;_collection_scope&gt;SCI;SCIE&lt;/_collection_scope&gt;&lt;_created&gt;63326599&lt;/_created&gt;&lt;_date&gt;2020-05-01&lt;/_date&gt;&lt;_date_display&gt;2020 May&lt;/_date_display&gt;&lt;_doi&gt;10.1002/jcp.29351&lt;/_doi&gt;&lt;_impact_factor&gt;   4.522&lt;/_impact_factor&gt;&lt;_isbn&gt;1097-4652 (Electronic); 0021-9541 (Linking)&lt;/_isbn&gt;&lt;_issue&gt;5&lt;/_issue&gt;&lt;_journal&gt;J Cell Physiol&lt;/_journal&gt;&lt;_keywords&gt;PDCD4; bone marrow-derived mesenchymal stem cells; exosome; microRNA-208a; osteosarcoma&lt;/_keywords&gt;&lt;_language&gt;eng&lt;/_language&gt;&lt;_modified&gt;63326600&lt;/_modified&gt;&lt;_ori_publication&gt;© 2019 Wiley Periodicals, Inc.&lt;/_ori_publication&gt;&lt;_pages&gt;4734-4745&lt;/_pages&gt;&lt;_tertiary_title&gt;Journal of cellular physiology&lt;/_tertiary_title&gt;&lt;_type_work&gt;Journal Article&lt;/_type_work&gt;&lt;_url&gt;http://www.ncbi.nlm.nih.gov/entrez/query.fcgi?cmd=Retrieve&amp;amp;db=pubmed&amp;amp;dopt=Abstract&amp;amp;list_uids=31637737&amp;amp;query_hl=1&lt;/_url&gt;&lt;_volume&gt;235&lt;/_volume&gt;&lt;/Details&gt;&lt;Extra&gt;&lt;DBUID&gt;{F96A950B-833F-4880-A151-76DA2D6A2879}&lt;/DBUID&gt;&lt;/Extra&gt;&lt;/Item&gt;&lt;/References&gt;&lt;/Group&gt;&lt;/Citation&gt;_x000a_"/>
    <w:docVar w:name="NE.Ref{999F331F-AF90-4460-8F63-EFC3BDD78039}" w:val=" ADDIN NE.Ref.{999F331F-AF90-4460-8F63-EFC3BDD78039}&lt;Citation&gt;&lt;Group&gt;&lt;References&gt;&lt;Item&gt;&lt;ID&gt;898&lt;/ID&gt;&lt;UID&gt;{E766A6E9-4DD9-460F-954E-D51C6CBAD9C5}&lt;/UID&gt;&lt;Title&gt;Effects of various antimicrobial agents on multi-directional differentiation  potential of bone marrow-derived mesenchymal stem cells&lt;/Title&gt;&lt;Template&gt;Journal Article&lt;/Template&gt;&lt;Star&gt;0&lt;/Star&gt;&lt;Tag&gt;0&lt;/Tag&gt;&lt;Author&gt;Li, H; Yue, B&lt;/Author&gt;&lt;Year&gt;2019&lt;/Year&gt;&lt;Details&gt;&lt;_accession_num&gt;31293715&lt;/_accession_num&gt;&lt;_author_adr&gt;Department of Bone and Joint Surgery, Renji Hospital, Shanghai Jiaotong University  School of Medicine, Shanghai 200011, China.; Department of Bone and Joint Surgery, Renji Hospital, Shanghai Jiaotong University  School of Medicine, Shanghai 200011, China. advbmp2@163.com.&lt;/_author_adr&gt;&lt;_collection_scope&gt;SCIE&lt;/_collection_scope&gt;&lt;_created&gt;63347676&lt;/_created&gt;&lt;_date&gt;2019-06-26&lt;/_date&gt;&lt;_date_display&gt;2019 Jun 26&lt;/_date_display&gt;&lt;_doi&gt;10.4252/wjsc.v11.i6.322&lt;/_doi&gt;&lt;_impact_factor&gt;   3.534&lt;/_impact_factor&gt;&lt;_isbn&gt;1948-0210 (Print); 1948-0210 (Electronic); 1948-0210 (Linking)&lt;/_isbn&gt;&lt;_issue&gt;6&lt;/_issue&gt;&lt;_journal&gt;World J Stem Cells&lt;/_journal&gt;&lt;_keywords&gt;Adipogenesis; Antimicrobial agents; Bone marrow mesenchymal stem cells; Chondrogenesis; Osteogenesis&lt;/_keywords&gt;&lt;_language&gt;eng&lt;/_language&gt;&lt;_modified&gt;63347676&lt;/_modified&gt;&lt;_pages&gt;322-336&lt;/_pages&gt;&lt;_tertiary_title&gt;World journal of stem cells&lt;/_tertiary_title&gt;&lt;_type_work&gt;Journal Article; Review&lt;/_type_work&gt;&lt;_url&gt;http://www.ncbi.nlm.nih.gov/entrez/query.fcgi?cmd=Retrieve&amp;amp;db=pubmed&amp;amp;dopt=Abstract&amp;amp;list_uids=31293715&amp;amp;query_hl=1&lt;/_url&gt;&lt;_volume&gt;11&lt;/_volume&gt;&lt;/Details&gt;&lt;Extra&gt;&lt;DBUID&gt;{F96A950B-833F-4880-A151-76DA2D6A2879}&lt;/DBUID&gt;&lt;/Extra&gt;&lt;/Item&gt;&lt;/References&gt;&lt;/Group&gt;&lt;Group&gt;&lt;References&gt;&lt;Item&gt;&lt;ID&gt;925&lt;/ID&gt;&lt;UID&gt;{D3EB9F1F-BEDA-47FA-8EDE-1BB946FA638A}&lt;/UID&gt;&lt;Title&gt;Mesenchymal stem cells in health and disease&lt;/Title&gt;&lt;Template&gt;Journal Article&lt;/Template&gt;&lt;Star&gt;0&lt;/Star&gt;&lt;Tag&gt;0&lt;/Tag&gt;&lt;Author&gt;Uccelli, A; Moretta, L; Pistoia, V&lt;/Author&gt;&lt;Year&gt;2008&lt;/Year&gt;&lt;Details&gt;&lt;_accession_num&gt;19172693&lt;/_accession_num&gt;&lt;_author_adr&gt;Department of Neurosciences, Ophthalmology and Genetics, University of Genoa, Italy.  auccelli@neurologia.unige.it&lt;/_author_adr&gt;&lt;_collection_scope&gt;SCI;SCIE&lt;/_collection_scope&gt;&lt;_created&gt;63434622&lt;/_created&gt;&lt;_date&gt;2008-09-01&lt;/_date&gt;&lt;_date_display&gt;2008 Sep&lt;/_date_display&gt;&lt;_doi&gt;10.1038/nri2395&lt;/_doi&gt;&lt;_impact_factor&gt;  40.358&lt;/_impact_factor&gt;&lt;_isbn&gt;1474-1733 (Print); 1474-1733 (Linking)&lt;/_isbn&gt;&lt;_issue&gt;9&lt;/_issue&gt;&lt;_journal&gt;Nat Rev Immunol&lt;/_journal&gt;&lt;_language&gt;eng&lt;/_language&gt;&lt;_modified&gt;63434622&lt;/_modified&gt;&lt;_pages&gt;726-36&lt;/_pages&gt;&lt;_subject_headings&gt;Adaptation, Biological/immunology; Animals; Cell Differentiation/immunology; *Disease; *Health; Humans; Immunity, Innate/immunology; Mesenchymal Stem Cells/*cytology/*immunology&lt;/_subject_headings&gt;&lt;_tertiary_title&gt;Nature reviews. Immunology&lt;/_tertiary_title&gt;&lt;_type_work&gt;Journal Article; Research Support, Non-U.S. Gov&amp;apos;t; Review&lt;/_type_work&gt;&lt;_url&gt;http://www.ncbi.nlm.nih.gov/entrez/query.fcgi?cmd=Retrieve&amp;amp;db=pubmed&amp;amp;dopt=Abstract&amp;amp;list_uids=19172693&amp;amp;query_hl=1&lt;/_url&gt;&lt;_volume&gt;8&lt;/_volume&gt;&lt;/Details&gt;&lt;Extra&gt;&lt;DBUID&gt;{F96A950B-833F-4880-A151-76DA2D6A2879}&lt;/DBUID&gt;&lt;/Extra&gt;&lt;/Item&gt;&lt;/References&gt;&lt;/Group&gt;&lt;Group&gt;&lt;References&gt;&lt;Item&gt;&lt;ID&gt;926&lt;/ID&gt;&lt;UID&gt;{65722D24-AAAD-4657-BE13-EE9E5614237E}&lt;/UID&gt;&lt;Title&gt;Menstrual blood-derived stem cells: toward therapeutic mechanisms, novel strategies,  and future perspectives in the treatment of diseases&lt;/Title&gt;&lt;Template&gt;Journal Article&lt;/Template&gt;&lt;Star&gt;0&lt;/Star&gt;&lt;Tag&gt;0&lt;/Tag&gt;&lt;Author&gt;Chen, L; Qu, J; Cheng, T; Chen, X; Xiang, C&lt;/Author&gt;&lt;Year&gt;2019&lt;/Year&gt;&lt;Details&gt;&lt;_accession_num&gt;31864423&lt;/_accession_num&gt;&lt;_author_adr&gt;State Key Laboratory for Diagnosis and Treatment of Infectious Diseases,  Collaborative Innovation Center for Diagnosis and Treatment of Infectious Diseases,  The First Affiliated Hospital, College of Medicine, Zhejiang University, Hangzhou,  310003, Zhejiang, People&amp;apos;s Republic of China.; Stowers Institute for Medical Research, 1000 E 50th Street, Kansas City, MO, 64110,  USA.; Lung Cancer and Gastroenterology Department, Hunan Cancer Hospital, Affiliated Tumor  Hospital of Xiangya Medical, School of Central South University, Changsha, 410008,  People&amp;apos;s Republic of China.; Department of Respiratory Disease, Thoracic Disease Centre, The First Affiliated  Hospital, College of Medicine, Zhejiang University, Hangzhou, 310003, Zhejiang,  People&amp;apos;s Republic of China.; Thoracic Medicine Department 1, Hunan Cancer Hospital, Affiliated Tumor Hospital of  Xiangya Medical, School of Central South University, Changsha, 410008, People&amp;apos;s  Republic of China.; State Key Laboratory for Diagnosis and Treatment of Infectious Diseases,  Collaborative Innovation Center for Diagnosis and Treatment of Infectious Diseases,  The First Affiliated Hospital, College of Medicine, Zhejiang University, Hangzhou,  310003, Zhejiang, People&amp;apos;s Republic of China.; State Key Laboratory for Diagnosis and Treatment of Infectious Diseases,  Collaborative Innovation Center for Diagnosis and Treatment of Infectious Diseases,  The First Affiliated Hospital, College of Medicine, Zhejiang University, Hangzhou,  310003, Zhejiang, People&amp;apos;s Republic of China. cxiang@zju.edu.cn.&lt;/_author_adr&gt;&lt;_collection_scope&gt;SCIE&lt;/_collection_scope&gt;&lt;_created&gt;63434654&lt;/_created&gt;&lt;_date&gt;2019-12-21&lt;/_date&gt;&lt;_date_display&gt;2019 Dec 21&lt;/_date_display&gt;&lt;_doi&gt;10.1186/s13287-019-1503-7&lt;/_doi&gt;&lt;_impact_factor&gt;   5.116&lt;/_impact_factor&gt;&lt;_isbn&gt;1757-6512 (Electronic); 1757-6512 (Linking)&lt;/_isbn&gt;&lt;_issue&gt;1&lt;/_issue&gt;&lt;_journal&gt;Stem Cell Res Ther&lt;/_journal&gt;&lt;_keywords&gt;*Cellular therapy; *Menstrual blood-derived stem cell; *Mesenchymal stem cell; *Perspective; *Therapeutic strategy&lt;/_keywords&gt;&lt;_language&gt;eng&lt;/_language&gt;&lt;_modified&gt;63434654&lt;/_modified&gt;&lt;_pages&gt;406&lt;/_pages&gt;&lt;_subject_headings&gt;Animals; Cell Differentiation/physiology; Cell- and Tissue-Based Therapy/methods/trends; Cells, Cultured; Humans; Menstruation/*physiology; Stem Cells/*cytology/metabolism/physiology&lt;/_subject_headings&gt;&lt;_tertiary_title&gt;Stem cell research &amp;amp; therapy&lt;/_tertiary_title&gt;&lt;_type_work&gt;Journal Article; Research Support, Non-U.S. Gov&amp;apos;t; Review&lt;/_type_work&gt;&lt;_url&gt;http://www.ncbi.nlm.nih.gov/entrez/query.fcgi?cmd=Retrieve&amp;amp;db=pubmed&amp;amp;dopt=Abstract&amp;amp;list_uids=31864423&amp;amp;query_hl=1&lt;/_url&gt;&lt;_volume&gt;10&lt;/_volume&gt;&lt;/Details&gt;&lt;Extra&gt;&lt;DBUID&gt;{F96A950B-833F-4880-A151-76DA2D6A2879}&lt;/DBUID&gt;&lt;/Extra&gt;&lt;/Item&gt;&lt;/References&gt;&lt;/Group&gt;&lt;/Citation&gt;_x000a_"/>
    <w:docVar w:name="NE.Ref{9B12FB01-F9C1-4C77-866C-8D5D13EA1745}" w:val=" ADDIN NE.Ref.{9B12FB01-F9C1-4C77-866C-8D5D13EA1745}&lt;Citation&gt;&lt;Group&gt;&lt;References&gt;&lt;Item&gt;&lt;ID&gt;881&lt;/ID&gt;&lt;UID&gt;{841CCB49-6410-49F1-AE13-8BC68E17241D}&lt;/UID&gt;&lt;Title&gt;Analysis of deep sequencing microRNA expression profile from human embryonic stem  cells derived mesenchymal stem cells reveals possible role of let-7 microRNA family  in downstream targeting of hepatic nuclear factor 4 alpha&lt;/Title&gt;&lt;Template&gt;Journal Article&lt;/Template&gt;&lt;Star&gt;0&lt;/Star&gt;&lt;Tag&gt;0&lt;/Tag&gt;&lt;Author&gt;Koh, W; Sheng, C T; Tan, B; Lee, Q Y; Kuznetsov, V; Kiang, L S; Tanavde, V&lt;/Author&gt;&lt;Year&gt;2010&lt;/Year&gt;&lt;Details&gt;&lt;_accession_num&gt;20158877&lt;/_accession_num&gt;&lt;_author_adr&gt;Bioinformatics Institute (BII), Agency of Science Technology and Research (A*STAR),  Matrix, Singapore. winstonk@bii.a-star.edu.sg&lt;/_author_adr&gt;&lt;_collection_scope&gt;SCIE&lt;/_collection_scope&gt;&lt;_created&gt;63327837&lt;/_created&gt;&lt;_date&gt;2010-02-10&lt;/_date&gt;&lt;_date_display&gt;2010 Feb 10&lt;/_date_display&gt;&lt;_doi&gt;10.1186/1471-2164-11-S1-S6&lt;/_doi&gt;&lt;_impact_factor&gt;   3.594&lt;/_impact_factor&gt;&lt;_isbn&gt;1471-2164 (Electronic); 1471-2164 (Linking)&lt;/_isbn&gt;&lt;_issue&gt;Suppl 1&lt;/_issue&gt;&lt;_journal&gt;BMC Genomics&lt;/_journal&gt;&lt;_language&gt;eng&lt;/_language&gt;&lt;_modified&gt;63440013&lt;/_modified&gt;&lt;_pages&gt;S6&lt;/_pages&gt;&lt;_subject_headings&gt;Base Sequence; Cell Lineage; Cells, Cultured; Embryonic Stem Cells/cytology/*metabolism; Gene Expression Profiling; Gene Regulatory Networks; Hepatocyte Nuclear Factor 4/*genetics; Humans; Mesenchymal Stem Cells/cytology/*metabolism; MicroRNAs/*analysis/genetics; Transcription, Genetic&lt;/_subject_headings&gt;&lt;_tertiary_title&gt;BMC genomics&lt;/_tertiary_title&gt;&lt;_type_work&gt;Journal Article; Research Support, Non-U.S. Gov&amp;apos;t&lt;/_type_work&gt;&lt;_url&gt;http://www.ncbi.nlm.nih.gov/entrez/query.fcgi?cmd=Retrieve&amp;amp;db=pubmed&amp;amp;dopt=Abstract&amp;amp;list_uids=20158877&amp;amp;query_hl=1&lt;/_url&gt;&lt;_volume&gt;11 Suppl 1&lt;/_volume&gt;&lt;/Details&gt;&lt;Extra&gt;&lt;DBUID&gt;{F96A950B-833F-4880-A151-76DA2D6A2879}&lt;/DBUID&gt;&lt;/Extra&gt;&lt;/Item&gt;&lt;/References&gt;&lt;/Group&gt;&lt;/Citation&gt;_x000a_"/>
    <w:docVar w:name="NE.Ref{9C78E8D0-29E3-4161-B535-FFC41FC0369D}" w:val=" ADDIN NE.Ref.{9C78E8D0-29E3-4161-B535-FFC41FC0369D}&lt;Citation&gt;&lt;Group&gt;&lt;References&gt;&lt;Item&gt;&lt;ID&gt;884&lt;/ID&gt;&lt;UID&gt;{000F81AA-8B8A-4CB0-8547-ACD3208C5589}&lt;/UID&gt;&lt;Title&gt;Graft-Versus-Host Disease Amelioration by Human Bone Marrow Mesenchymal Stromal/Stem  Cell-Derived Extracellular Vesicles Is Associated with Peripheral Preservation of  Naive T Cell Populations&lt;/Title&gt;&lt;Template&gt;Journal Article&lt;/Template&gt;&lt;Star&gt;0&lt;/Star&gt;&lt;Tag&gt;0&lt;/Tag&gt;&lt;Author&gt;Fujii, S; Miura, Y; Fujishiro, A; Shindo, T; Shimazu, Y; Hirai, H; Tahara, H; Takaori-Kondo, A; Ichinohe, T; Maekawa, T&lt;/Author&gt;&lt;Year&gt;2018&lt;/Year&gt;&lt;Details&gt;&lt;_accession_num&gt;29239062&lt;/_accession_num&gt;&lt;_author_adr&gt;Department of Transfusion Medicine and Cell Therapy, Kyoto University Hospital,  Kyoto, Japan.; Department of Hematology and Oncology, Graduate School of Medicine, Kyoto  University, Kyoto, Japan.; Department of Transfusion Medicine and Cell Therapy, Kyoto University Hospital,  Kyoto, Japan.; Department of Hematology and Oncology, Research Institute for Radiation Biology and  Medicine, Hiroshima University, Hiroshima, Japan.; Department of Transfusion Medicine and Cell Therapy, Kyoto University Hospital,  Kyoto, Japan.; Division of Gastroenterology and Hematology, Department of Medicine, Shiga  University of Medical Science, Shiga, Japan.; Department of Hematology and Oncology, Graduate School of Medicine, Kyoto  University, Kyoto, Japan.; Department of Hematology and Oncology, Graduate School of Medicine, Kyoto  University, Kyoto, Japan.; Department of Transfusion Medicine and Cell Therapy, Kyoto University Hospital,  Kyoto, Japan.; Department of Cellular and Molecular Biology, Institute of Biomedical &amp;amp; Health  Sciences, Hiroshima University, Hiroshima, Japan.; Department of Hematology and Oncology, Graduate School of Medicine, Kyoto  University, Kyoto, Japan.; Department of Hematology and Oncology, Research Institute for Radiation Biology and  Medicine, Hiroshima University, Hiroshima, Japan.; Department of Transfusion Medicine and Cell Therapy, Kyoto University Hospital,  Kyoto, Japan.&lt;/_author_adr&gt;&lt;_collection_scope&gt;SCI;SCIE&lt;/_collection_scope&gt;&lt;_created&gt;63327856&lt;/_created&gt;&lt;_date&gt;2018-03-01&lt;/_date&gt;&lt;_date_display&gt;2018 Mar&lt;/_date_display&gt;&lt;_doi&gt;10.1002/stem.2759&lt;/_doi&gt;&lt;_impact_factor&gt;   6.022&lt;/_impact_factor&gt;&lt;_isbn&gt;1549-4918 (Electronic); 1066-5099 (Linking)&lt;/_isbn&gt;&lt;_issue&gt;3&lt;/_issue&gt;&lt;_journal&gt;Stem Cells&lt;/_journal&gt;&lt;_keywords&gt;*Extracellular vesicles; *Graft-versus-host disease; *Hematopoietic stem cell transplantation; *Mesenchymal stem cells; *Naive T cells; *Regulatory T cells; *microRNA&lt;/_keywords&gt;&lt;_language&gt;eng&lt;/_language&gt;&lt;_modified&gt;63453022&lt;/_modified&gt;&lt;_ori_publication&gt;© 2017 The Authors Stem Cells published by Wiley Periodicals, Inc. on behalf of _x000d__x000a_      AlphaMed Press.&lt;/_ori_publication&gt;&lt;_pages&gt;434-445&lt;/_pages&gt;&lt;_subject_headings&gt;Aging/physiology; Cell Line; Cell Proliferation/physiology; Exosomes/metabolism; Extracellular Vesicles/metabolism; Graft vs Host Disease/*metabolism; Hematopoiesis/physiology; Hematopoietic Stem Cells/metabolism/physiology; Humans; Mesenchymal Stem Cell Transplantation; Mesenchymal Stem Cells/*metabolism; MicroRNAs/metabolism&lt;/_subject_headings&gt;&lt;_tertiary_title&gt;Stem cells (Dayton, Ohio)&lt;/_tertiary_title&gt;&lt;_type_work&gt;Journal Article; Research Support, Non-U.S. Gov&amp;apos;t&lt;/_type_work&gt;&lt;_url&gt;http://www.ncbi.nlm.nih.gov/entrez/query.fcgi?cmd=Retrieve&amp;amp;db=pubmed&amp;amp;dopt=Abstract&amp;amp;list_uids=29239062&amp;amp;query_hl=1&lt;/_url&gt;&lt;_volume&gt;36&lt;/_volume&gt;&lt;/Details&gt;&lt;Extra&gt;&lt;DBUID&gt;{F96A950B-833F-4880-A151-76DA2D6A2879}&lt;/DBUID&gt;&lt;/Extra&gt;&lt;/Item&gt;&lt;/References&gt;&lt;/Group&gt;&lt;Group&gt;&lt;References&gt;&lt;Item&gt;&lt;ID&gt;882&lt;/ID&gt;&lt;UID&gt;{070F4319-9099-4DAD-9DB0-66F5826A0219}&lt;/UID&gt;&lt;Title&gt;Exosomes induce and reverse monocrotaline-induced pulmonary hypertension in mice&lt;/Title&gt;&lt;Template&gt;Journal Article&lt;/Template&gt;&lt;Star&gt;0&lt;/Star&gt;&lt;Tag&gt;0&lt;/Tag&gt;&lt;Author&gt;Aliotta, J M; Pereira, M; Wen, S; Dooner, M S; Del, Tatto M; Papa, E; Goldberg, L R; Baird, G L; Ventetuolo, C E; Quesenberry, P J; Klinger, J R&lt;/Author&gt;&lt;Year&gt;2016&lt;/Year&gt;&lt;Details&gt;&lt;_accession_num&gt;26980205&lt;/_accession_num&gt;&lt;_author_adr&gt;Department of Medicine, Division of Hematology/Oncology, Rhode Island Hospital,  Alpert Medical School of Brown University, 593 Eddy Street, Providence, RI 02903,  USA Department of Medicine, Division of Pulmonary, Critical Care and Sleep Medicine,  Rhode Island Hospital, Alpert Medical School of Brown University, Providence, RI  02903, USA jason_aliotta@brown.edu jaliotta@lifespan.org.; Department of Medicine, Division of Hematology/Oncology, Rhode Island Hospital,  Alpert Medical School of Brown University, 593 Eddy Street, Providence, RI 02903,  USA.; Department of Medicine, Division of Hematology/Oncology, Rhode Island Hospital,  Alpert Medical School of Brown University, 593 Eddy Street, Providence, RI 02903,  USA.; Department of Medicine, Division of Hematology/Oncology, Rhode Island Hospital,  Alpert Medical School of Brown University, 593 Eddy Street, Providence, RI 02903,  USA.; Department of Medicine, Division of Hematology/Oncology, Rhode Island Hospital,  Alpert Medical School of Brown University, 593 Eddy Street, Providence, RI 02903,  USA.; Department of Medicine, Division of Hematology/Oncology, Rhode Island Hospital,  Alpert Medical School of Brown University, 593 Eddy Street, Providence, RI 02903,  USA.; Department of Medicine, Division of Hematology/Oncology, Rhode Island Hospital,  Alpert Medical School of Brown University, 593 Eddy Street, Providence, RI 02903,  USA.; Lifespan Biostatistics Core, Rhode Island Hospital, Providence, RI 02903, USA.; Department of Medicine, Division of Pulmonary, Critical Care and Sleep Medicine,  Rhode Island Hospital, Alpert Medical School of Brown University, Providence, RI  02903, USA.; Department of Medicine, Division of Hematology/Oncology, Rhode Island Hospital,  Alpert Medical School of Brown University, 593 Eddy Street, Providence, RI 02903,  USA.; Department of Medicine, Division of Pulmonary, Critical Care and Sleep Medicine,  Rhode Island Hospital, Alpert Medical School of Brown University, Providence, RI  02903, USA.&lt;/_author_adr&gt;&lt;_collection_scope&gt;SCI;SCIE&lt;/_collection_scope&gt;&lt;_created&gt;63327856&lt;/_created&gt;&lt;_date&gt;2016-06-01&lt;/_date&gt;&lt;_date_display&gt;2016 Jun 1&lt;/_date_display&gt;&lt;_doi&gt;10.1093/cvr/cvw054&lt;/_doi&gt;&lt;_impact_factor&gt;   7.014&lt;/_impact_factor&gt;&lt;_isbn&gt;1755-3245 (Electronic); 0008-6363 (Print); 0008-6363 (Linking)&lt;/_isbn&gt;&lt;_issue&gt;3&lt;/_issue&gt;&lt;_journal&gt;Cardiovasc Res&lt;/_journal&gt;&lt;_keywords&gt;Exosomes; Extracellular vesicles; Mesenchymal stem cells; MicroRNA; Pulmonary hypertension&lt;/_keywords&gt;&lt;_language&gt;eng&lt;/_language&gt;&lt;_modified&gt;63327856&lt;/_modified&gt;&lt;_ori_publication&gt;Published on behalf of the European Society of Cardiology. All rights reserved. © _x000d__x000a_      The Author 2016. For permissions please email: journals.permissions@oup.com.&lt;/_ori_publication&gt;&lt;_pages&gt;319-30&lt;/_pages&gt;&lt;_subject_headings&gt;Animals; Case-Control Studies; Cell-Derived Microparticles/metabolism/transplantation; Cells, Cultured; Disease Models, Animal; Exosomes/genetics/*transplantation; Familial Primary Pulmonary Hypertension/*genetics/physiopathology; Gene Expression Regulation; Humans; Hypertension, Pulmonary/chemically induced/*genetics/physiopathology/prevention &amp;amp; _x000d__x000a_      control; Hypertrophy, Right Ventricular/chemically induced/genetics/prevention &amp;amp; control; Male; *Mesenchymal Stem Cell Transplantation; Mesenchymal Stem Cells/*metabolism; Mice, Inbred C57BL; MicroRNAs/*genetics; *Monocrotaline; Pulmonary Artery/*metabolism/physiopathology; *Vascular Remodeling&lt;/_subject_headings&gt;&lt;_tertiary_title&gt;Cardiovascular research&lt;/_tertiary_title&gt;&lt;_type_work&gt;Comparative Study; Journal Article; Research Support, N.I.H., Extramural&lt;/_type_work&gt;&lt;_url&gt;http://www.ncbi.nlm.nih.gov/entrez/query.fcgi?cmd=Retrieve&amp;amp;db=pubmed&amp;amp;dopt=Abstract&amp;amp;list_uids=26980205&amp;amp;query_hl=1&lt;/_url&gt;&lt;_volume&gt;110&lt;/_volume&gt;&lt;/Details&gt;&lt;Extra&gt;&lt;DBUID&gt;{F96A950B-833F-4880-A151-76DA2D6A2879}&lt;/DBUID&gt;&lt;/Extra&gt;&lt;/Item&gt;&lt;/References&gt;&lt;/Group&gt;&lt;Group&gt;&lt;References&gt;&lt;Item&gt;&lt;ID&gt;885&lt;/ID&gt;&lt;UID&gt;{A2267A24-08A5-4D27-AE94-C48CA5291D19}&lt;/UID&gt;&lt;Title&gt;Oral mucosal mesenchymal stem cell‑derived exosomes: A potential therapeutic target  in oral premalignant lesions&lt;/Title&gt;&lt;Template&gt;Journal Article&lt;/Template&gt;&lt;Star&gt;0&lt;/Star&gt;&lt;Tag&gt;0&lt;/Tag&gt;&lt;Author&gt;Li, W; Han, Y; Zhao, Z; Ji, X; Wang, X; Jin, J; Wang, Q; Guo, X; Cheng, Z; Lu, M; Wang, G; Wang, Y; Liu, H&lt;/Author&gt;&lt;Year&gt;2019&lt;/Year&gt;&lt;Details&gt;&lt;_accession_num&gt;30896790&lt;/_accession_num&gt;&lt;_author_adr&gt;Department of Oral Medicine, Peking University School and Hospital of Stomatology,  Beijing 100081, P.R. China.; Department of Oral Medicine, Peking University School and Hospital of Stomatology,  Beijing 100081, P.R. China.; Department of Oral Medicine, Peking University School and Hospital of Stomatology,  Beijing 100081, P.R. China.; Department of Oral Medicine, Peking University School and Hospital of Stomatology,  Beijing 100081, P.R. China.; Department of Oral Medicine, Peking University School and Hospital of Stomatology,  Beijing 100081, P.R. China.; Department of Stomatology, Beijing Hospital, Beijing 100730, P.R. China.; Department of Oral Medicine, Peking University School and Hospital of Stomatology,  Beijing 100081, P.R. China.; Department of Oral Medicine, Peking University School and Hospital of Stomatology,  Beijing 100081, P.R. China.; Department of Oral Medicine, Peking University School and Hospital of Stomatology,  Beijing 100081, P.R. China.; Department of Oral Medicine, Peking University School and Hospital of Stomatology,  Beijing 100081, P.R. China.; Department of Oral Medicine, Peking University School and Hospital of Stomatology,  Beijing 100081, P.R. China.; Department of Central Laboratory, Peking University School and Hospital of  Stomatology, Beijing 100081, P.R. China.; Department of Oral Medicine, Peking University School and Hospital of Stomatology,  Beijing 100081, P.R. China.&lt;/_author_adr&gt;&lt;_collection_scope&gt;SCI;SCIE&lt;/_collection_scope&gt;&lt;_created&gt;63327856&lt;/_created&gt;&lt;_date&gt;2019-05-01&lt;/_date&gt;&lt;_date_display&gt;2019 May&lt;/_date_display&gt;&lt;_doi&gt;10.3892/ijo.2019.4756&lt;/_doi&gt;&lt;_impact_factor&gt;   3.571&lt;/_impact_factor&gt;&lt;_isbn&gt;1791-2423 (Electronic); 1019-6439 (Print); 1019-6439 (Linking)&lt;/_isbn&gt;&lt;_issue&gt;5&lt;/_issue&gt;&lt;_journal&gt;Int J Oncol&lt;/_journal&gt;&lt;_language&gt;eng&lt;/_language&gt;&lt;_modified&gt;63327856&lt;/_modified&gt;&lt;_pages&gt;1567-1578&lt;/_pages&gt;&lt;_subject_headings&gt;Adult; Aged; Cell Differentiation; Cell Line, Tumor; Cell Movement; Cell Proliferation; Cells, Cultured; Coculture Techniques/methods; Exosomes/genetics/*pathology; Female; Gene Expression Regulation, Neoplastic; Humans; Leukoplakia, Oral/genetics/*pathology; Male; Mesenchymal Stem Cells/cytology/metabolism; MicroRNAs/*genetics; Middle Aged; Mouth Mucosa/*cytology/metabolism/pathology; Mouth Neoplasms/genetics/*pathology; Tumor Microenvironment; Up-Regulation&lt;/_subject_headings&gt;&lt;_tertiary_title&gt;International journal of oncology&lt;/_tertiary_title&gt;&lt;_type_work&gt;Journal Article&lt;/_type_work&gt;&lt;_url&gt;http://www.ncbi.nlm.nih.gov/entrez/query.fcgi?cmd=Retrieve&amp;amp;db=pubmed&amp;amp;dopt=Abstract&amp;amp;list_uids=30896790&amp;amp;query_hl=1&lt;/_url&gt;&lt;_volume&gt;54&lt;/_volume&gt;&lt;/Details&gt;&lt;Extra&gt;&lt;DBUID&gt;{F96A950B-833F-4880-A151-76DA2D6A2879}&lt;/DBUID&gt;&lt;/Extra&gt;&lt;/Item&gt;&lt;/References&gt;&lt;/Group&gt;&lt;/Citation&gt;_x000a_"/>
    <w:docVar w:name="NE.Ref{9CC6EEEC-02B8-4245-8297-E6068AA35B9D}" w:val=" ADDIN NE.Ref.{9CC6EEEC-02B8-4245-8297-E6068AA35B9D}&lt;Citation&gt;&lt;Group&gt;&lt;References&gt;&lt;Item&gt;&lt;ID&gt;784&lt;/ID&gt;&lt;UID&gt;{2D3D89AE-A406-4729-A8C7-ED0D4037DA32}&lt;/UID&gt;&lt;Title&gt;MiRNA-Sequence Indicates That Mesenchymal Stem Cells and Exosomes Have Similar  Mechanism to Enhance Cardiac Repair&lt;/Title&gt;&lt;Template&gt;Journal Article&lt;/Template&gt;&lt;Star&gt;0&lt;/Star&gt;&lt;Tag&gt;0&lt;/Tag&gt;&lt;Author&gt;Shao, L; Zhang, Y; Lan, B; Wang, J; Zhang, Z; Zhang, L; Xiao, P; Meng, Q; Geng, Y J; Yu, X Y; Li, Y&lt;/Author&gt;&lt;Year&gt;2017&lt;/Year&gt;&lt;Details&gt;&lt;_accession_num&gt;28203568&lt;/_accession_num&gt;&lt;_author_adr&gt;Department of Cardiovascular Surgery, The First Affiliated Hospital and The  Institute for Cardiovascular Science, Soochow University, Suzhou, Jiangsu 215123,  China.; Department of Cardiovascular Surgery, The First Affiliated Hospital and The  Institute for Cardiovascular Science, Soochow University, Suzhou, Jiangsu 215123,  China.; Department of Cardiovascular Surgery, The First Affiliated Hospital and The  Institute for Cardiovascular Science, Soochow University, Suzhou, Jiangsu 215123,  China.; Department of Cardiovascular Surgery, The First Affiliated Hospital and The  Institute for Cardiovascular Science, Soochow University, Suzhou, Jiangsu 215123,  China.; Department of Cardiovascular Surgery, The First Affiliated Hospital and The  Institute for Cardiovascular Science, Soochow University, Suzhou, Jiangsu 215123,  China.; Department of Cardiovascular Surgery, The First Affiliated Hospital and The  Institute for Cardiovascular Science, Soochow University, Suzhou, Jiangsu 215123,  China.; Department of Cardiovascular Surgery, The First Affiliated Hospital and The  Institute for Cardiovascular Science, Soochow University, Suzhou, Jiangsu 215123,  China.; Department of Cardiovascular Surgery, The First Affiliated Hospital and The  Institute for Cardiovascular Science, Soochow University, Suzhou, Jiangsu 215123,  China.; Department of Internal Medicine, University of Texas, Houston, TX 77583, USA.; Guangzhou Medical University, Guangzhou, Guangdong 510080, China.; Department of Cardiovascular Surgery, The First Affiliated Hospital and The  Institute for Cardiovascular Science, Soochow University, Suzhou, Jiangsu 215123,  China.&lt;/_author_adr&gt;&lt;_collection_scope&gt;SCIE&lt;/_collection_scope&gt;&lt;_created&gt;63316572&lt;/_created&gt;&lt;_date&gt;2017-01-20&lt;/_date&gt;&lt;_date_display&gt;2017&lt;/_date_display&gt;&lt;_doi&gt;10.1155/2017/4150705&lt;/_doi&gt;&lt;_impact_factor&gt;   2.276&lt;/_impact_factor&gt;&lt;_isbn&gt;2314-6141 (Electronic); 2314-6133 (Print)&lt;/_isbn&gt;&lt;_journal&gt;Biomed Res Int&lt;/_journal&gt;&lt;_keywords&gt;Animals; Apoptosis/genetics; Cell Differentiation/genetics; Cell Proliferation/genetics; Exosomes/genetics/metabolism; Gene Expression Regulation; Gene Expression Regulation, Developmental/genetics; Humans; *Mesenchymal Stem Cell Transplantation; Mesenchymal Stem Cells/*metabolism; MicroRNAs/*biosynthesis/genetics; Myocardial Infarction/genetics/pathology/*therapy; Myocardium/metabolism/pathology; Myocytes, Cardiac/metabolism; Neovascularization, Physiologic/genetics; Paracrine Communication/genetics; Rats; Regeneration/*genetics&lt;/_keywords&gt;&lt;_language&gt;eng&lt;/_language&gt;&lt;_modified&gt;63440028&lt;/_modified&gt;&lt;_pages&gt;4150705&lt;/_pages&gt;&lt;_tertiary_title&gt;BioMed research international&lt;/_tertiary_title&gt;&lt;_type_work&gt;Journal Article&lt;/_type_work&gt;&lt;_url&gt;http://www.ncbi.nlm.nih.gov/entrez/query.fcgi?cmd=Retrieve&amp;amp;db=pubmed&amp;amp;dopt=Abstract&amp;amp;list_uids=28203568&amp;amp;query_hl=1&lt;/_url&gt;&lt;_volume&gt;2017&lt;/_volume&gt;&lt;/Details&gt;&lt;Extra&gt;&lt;DBUID&gt;{F96A950B-833F-4880-A151-76DA2D6A2879}&lt;/DBUID&gt;&lt;/Extra&gt;&lt;/Item&gt;&lt;/References&gt;&lt;/Group&gt;&lt;/Citation&gt;_x000a_"/>
    <w:docVar w:name="NE.Ref{9D255518-2938-4AE5-80B6-20870AAF7A2A}" w:val=" ADDIN NE.Ref.{9D255518-2938-4AE5-80B6-20870AAF7A2A}&lt;Citation&gt;&lt;Group&gt;&lt;References&gt;&lt;Item&gt;&lt;ID&gt;887&lt;/ID&gt;&lt;UID&gt;{78D93455-9E13-4E13-B685-9A629E4D12DD}&lt;/UID&gt;&lt;Title&gt;Paracrine action accounts for marked protection of ischemic heart by Akt-modified  mesenchymal stem cells&lt;/Title&gt;&lt;Template&gt;Journal Article&lt;/Template&gt;&lt;Star&gt;0&lt;/Star&gt;&lt;Tag&gt;0&lt;/Tag&gt;&lt;Author&gt;Gnecchi, M; He, H; Liang, O D; Melo, L G; Morello, F; Mu, H; Noiseux, N; Zhang, L; Pratt, R E; Ingwall, J S; Dzau, V J&lt;/Author&gt;&lt;Year&gt;2005&lt;/Year&gt;&lt;Details&gt;&lt;_accession_num&gt;15812508&lt;/_accession_num&gt;&lt;_collection_scope&gt;SCI;SCIE&lt;/_collection_scope&gt;&lt;_created&gt;63328061&lt;/_created&gt;&lt;_date&gt;2005-04-01&lt;/_date&gt;&lt;_date_display&gt;2005 Apr&lt;/_date_display&gt;&lt;_doi&gt;10.1038/nm0405-367&lt;/_doi&gt;&lt;_impact_factor&gt;  30.641&lt;/_impact_factor&gt;&lt;_isbn&gt;1078-8956 (Print); 1078-8956 (Linking)&lt;/_isbn&gt;&lt;_issue&gt;4&lt;/_issue&gt;&lt;_journal&gt;Nat Med&lt;/_journal&gt;&lt;_language&gt;eng&lt;/_language&gt;&lt;_modified&gt;63328061&lt;/_modified&gt;&lt;_pages&gt;367-8&lt;/_pages&gt;&lt;_subject_headings&gt;Animals; Apoptosis; Bone Marrow Transplantation; Cell Hypoxia; Cells, Cultured; Culture Media, Conditioned; Green Fluorescent Proteins/pharmacology; Intercellular Signaling Peptides and Proteins/*metabolism; *Mesenchymal Stem Cell Transplantation; Mesenchymal Stem Cells/*metabolism; Myocardial Infarction/drug therapy; Myocardium/*cytology; Protein-Serine-Threonine Kinases/*genetics; Proto-Oncogene Proteins/*genetics; Proto-Oncogene Proteins c-akt; Rats&lt;/_subject_headings&gt;&lt;_tertiary_title&gt;Nature medicine&lt;/_tertiary_title&gt;&lt;_type_work&gt;Letter; Research Support, N.I.H., Extramural; Research Support, Non-U.S. Gov&amp;apos;t; Research Support, U.S. Gov&amp;apos;t, P.H.S.&lt;/_type_work&gt;&lt;_url&gt;http://www.ncbi.nlm.nih.gov/entrez/query.fcgi?cmd=Retrieve&amp;amp;db=pubmed&amp;amp;dopt=Abstract&amp;amp;list_uids=15812508&amp;amp;query_hl=1&lt;/_url&gt;&lt;_volume&gt;11&lt;/_volume&gt;&lt;/Details&gt;&lt;Extra&gt;&lt;DBUID&gt;{F96A950B-833F-4880-A151-76DA2D6A2879}&lt;/DBUID&gt;&lt;/Extra&gt;&lt;/Item&gt;&lt;/References&gt;&lt;/Group&gt;&lt;Group&gt;&lt;References&gt;&lt;Item&gt;&lt;ID&gt;942&lt;/ID&gt;&lt;UID&gt;{06BC38E3-481F-41B7-807A-2BF79AA1DEC5}&lt;/UID&gt;&lt;Title&gt;Concise Review: MSC-Derived Exosomes for Cell-Free Therapy&lt;/Title&gt;&lt;Template&gt;Journal Article&lt;/Template&gt;&lt;Star&gt;0&lt;/Star&gt;&lt;Tag&gt;0&lt;/Tag&gt;&lt;Author&gt;Phinney, D G; Pittenger, M F&lt;/Author&gt;&lt;Year&gt;2017&lt;/Year&gt;&lt;Details&gt;&lt;_accession_num&gt;28294454&lt;/_accession_num&gt;&lt;_author_adr&gt;Department of Molecular Therapeutics, The Scripps Research Institute, Jupiter,  Florida, USA.; Longevity Therapeutics, Inc, La Jolla, California, USA.&lt;/_author_adr&gt;&lt;_collection_scope&gt;SCI;SCIE&lt;/_collection_scope&gt;&lt;_created&gt;63443414&lt;/_created&gt;&lt;_date&gt;2017-04-01&lt;/_date&gt;&lt;_date_display&gt;2017 Apr&lt;/_date_display&gt;&lt;_doi&gt;10.1002/stem.2575&lt;/_doi&gt;&lt;_impact_factor&gt;   6.022&lt;/_impact_factor&gt;&lt;_isbn&gt;1549-4918 (Electronic); 1066-5099 (Linking)&lt;/_isbn&gt;&lt;_issue&gt;4&lt;/_issue&gt;&lt;_journal&gt;Stem Cells&lt;/_journal&gt;&lt;_keywords&gt;*Cellular therapy; *Exosomes; *Mesenchymal stem cells; *Mesenchymal stromal cells; *Microvesicles&lt;/_keywords&gt;&lt;_language&gt;eng&lt;/_language&gt;&lt;_modified&gt;63443414&lt;/_modified&gt;&lt;_ori_publication&gt;© 2017 AlphaMed Press.&lt;/_ori_publication&gt;&lt;_pages&gt;851-858&lt;/_pages&gt;&lt;_subject_headings&gt;Animals; Exosomes/*metabolism; Humans; Mesenchymal Stem Cells/cytology/*metabolism; Paracrine Communication; Stem Cell Niche; Wound Healing&lt;/_subject_headings&gt;&lt;_tertiary_title&gt;Stem cells (Dayton, Ohio)&lt;/_tertiary_title&gt;&lt;_type_work&gt;Journal Article; Review&lt;/_type_work&gt;&lt;_url&gt;http://www.ncbi.nlm.nih.gov/entrez/query.fcgi?cmd=Retrieve&amp;amp;db=pubmed&amp;amp;dopt=Abstract&amp;amp;list_uids=28294454&amp;amp;query_hl=1&lt;/_url&gt;&lt;_volume&gt;35&lt;/_volume&gt;&lt;/Details&gt;&lt;Extra&gt;&lt;DBUID&gt;{F96A950B-833F-4880-A151-76DA2D6A2879}&lt;/DBUID&gt;&lt;/Extra&gt;&lt;/Item&gt;&lt;/References&gt;&lt;/Group&gt;&lt;/Citation&gt;_x000a_"/>
    <w:docVar w:name="NE.Ref{A19AEB6A-28A6-4D08-B7E0-132BAF55A64F}" w:val=" ADDIN NE.Ref.{A19AEB6A-28A6-4D08-B7E0-132BAF55A64F}&lt;Citation&gt;&lt;Group&gt;&lt;References&gt;&lt;Item&gt;&lt;ID&gt;761&lt;/ID&gt;&lt;UID&gt;{CB8C6749-10F7-4F3D-8527-FF20D3ED17D5}&lt;/UID&gt;&lt;Title&gt;Ciliated micropillars for the microfluidic-based isolation of nanoscale lipid vesicles&lt;/Title&gt;&lt;Template&gt;Journal Article&lt;/Template&gt;&lt;Star&gt;0&lt;/Star&gt;&lt;Tag&gt;0&lt;/Tag&gt;&lt;Author&gt;Wang, Z; Wu, H J; Fine, D; Schmulen, J; Hu, Y; Godin, B; Zhang, J X; Liu, X&lt;/Author&gt;&lt;Year&gt;2013&lt;/Year&gt;&lt;Details&gt;&lt;_accession_num&gt;23743667&lt;/_accession_num&gt;&lt;_author_adr&gt;Department of Nanomedicine, The Methodist Hospital Research Institute, Houston, Texas, USA.&lt;/_author_adr&gt;&lt;_collection_scope&gt;SCI;SCIE&lt;/_collection_scope&gt;&lt;_created&gt;63312322&lt;/_created&gt;&lt;_date&gt;2013-08-07&lt;/_date&gt;&lt;_date_display&gt;2013 Aug 7&lt;/_date_display&gt;&lt;_doi&gt;10.1039/c3lc41343h&lt;/_doi&gt;&lt;_impact_factor&gt;   6.914&lt;/_impact_factor&gt;&lt;_isbn&gt;1473-0189 (Electronic); 1473-0189 (Linking)&lt;/_isbn&gt;&lt;_issue&gt;15&lt;/_issue&gt;&lt;_journal&gt;Lab Chip&lt;/_journal&gt;&lt;_keywords&gt;Equipment Design; Filtration/instrumentation; Lipids/*isolation &amp;amp; purification; Microfluidic Analytical Techniques/*instrumentation; Nanowires/chemistry; Porosity; Silicon/chemistry&lt;/_keywords&gt;&lt;_language&gt;eng&lt;/_language&gt;&lt;_modified&gt;63312322&lt;/_modified&gt;&lt;_pages&gt;2879-82&lt;/_pages&gt;&lt;_tertiary_title&gt;Lab on a chip&lt;/_tertiary_title&gt;&lt;_type_work&gt;Journal Article; Research Support, N.I.H., Extramural; Research Support, Non-U.S. Gov&amp;apos;t; Research Support, U.S. Gov&amp;apos;t, Non-P.H.S.&lt;/_type_work&gt;&lt;_url&gt;http://www.ncbi.nlm.nih.gov/entrez/query.fcgi?cmd=Retrieve&amp;amp;db=pubmed&amp;amp;dopt=Abstract&amp;amp;list_uids=23743667&amp;amp;query_hl=1&lt;/_url&gt;&lt;_volume&gt;13&lt;/_volume&gt;&lt;/Details&gt;&lt;Extra&gt;&lt;DBUID&gt;{F96A950B-833F-4880-A151-76DA2D6A2879}&lt;/DBUID&gt;&lt;/Extra&gt;&lt;/Item&gt;&lt;/References&gt;&lt;/Group&gt;&lt;/Citation&gt;_x000a_"/>
    <w:docVar w:name="NE.Ref{A3DC9F3D-BFF3-4A42-8474-4A968516B7CF}" w:val=" ADDIN NE.Ref.{A3DC9F3D-BFF3-4A42-8474-4A968516B7CF}&lt;Citation&gt;&lt;Group&gt;&lt;References&gt;&lt;Item&gt;&lt;ID&gt;841&lt;/ID&gt;&lt;UID&gt;{CD027D22-EB48-4D52-A0D9-B6BB8CD70155}&lt;/UID&gt;&lt;Title&gt;miR-21 deficiency contributes to the impaired protective effects of obese rat  mesenchymal stem cell-derived exosomes against spinal cord injury&lt;/Title&gt;&lt;Template&gt;Journal Article&lt;/Template&gt;&lt;Star&gt;0&lt;/Star&gt;&lt;Tag&gt;0&lt;/Tag&gt;&lt;Author&gt;Ji, W; Jiang, W; Li, M; Li, J; Li, Z&lt;/Author&gt;&lt;Year&gt;2019&lt;/Year&gt;&lt;Details&gt;&lt;_accession_num&gt;31605737&lt;/_accession_num&gt;&lt;_author_adr&gt;Department of Orthopaedics, The First Affiliated Hospital of Xi&amp;apos;an Jiaotong  University, Xi&amp;apos;an, 710061, China. Electronic address: jiwenchenbaoyan@163.com.; Department of Ultrasound Diagnosis, Xi&amp;apos;an Fourth Hospital, Xi&amp;apos;an, 710004, China.; Department of Orthopaedics, The First Affiliated Hospital of Xi&amp;apos;an Jiaotong  University, Xi&amp;apos;an, 710061, China.; Department of Orthopaedics, The First Affiliated Hospital of Xi&amp;apos;an Jiaotong  University, Xi&amp;apos;an, 710061, China.; Department of Orthopaedics, The First Affiliated Hospital of Xi&amp;apos;an Jiaotong  University, Xi&amp;apos;an, 710061, China.&lt;/_author_adr&gt;&lt;_collection_scope&gt;SCI;SCIE&lt;/_collection_scope&gt;&lt;_created&gt;63324699&lt;/_created&gt;&lt;_date&gt;2019-12-01&lt;/_date&gt;&lt;_date_display&gt;2019 Dec&lt;/_date_display&gt;&lt;_doi&gt;10.1016/j.biochi.2019.10.002&lt;/_doi&gt;&lt;_impact_factor&gt;   3.362&lt;/_impact_factor&gt;&lt;_isbn&gt;1638-6183 (Electronic); 0300-9084 (Linking)&lt;/_isbn&gt;&lt;_journal&gt;Biochimie&lt;/_journal&gt;&lt;_keywords&gt;Mesenchymal stem cells; Obesity; Spinal cord injury; miR-21&lt;/_keywords&gt;&lt;_language&gt;eng&lt;/_language&gt;&lt;_modified&gt;63324699&lt;/_modified&gt;&lt;_ori_publication&gt;Copyright © 2019 Elsevier B.V. and Société Française de Biochimie et Biologie _x000d__x000a_      Moléculaire (SFBBM). All rights reserved.&lt;/_ori_publication&gt;&lt;_pages&gt;171-178&lt;/_pages&gt;&lt;_subject_headings&gt;Animals; Cells, Cultured; Exosomes/*physiology; Mesenchymal Stem Cell Transplantation; Mesenchymal Stem Cells/cytology/*metabolism; MicroRNAs/*physiology; Obesity/*metabolism; Rats; Rats, Sprague-Dawley; Spinal Cord Injuries/*therapy&lt;/_subject_headings&gt;&lt;_tertiary_title&gt;Biochimie&lt;/_tertiary_title&gt;&lt;_type_work&gt;Journal Article&lt;/_type_work&gt;&lt;_url&gt;http://www.ncbi.nlm.nih.gov/entrez/query.fcgi?cmd=Retrieve&amp;amp;db=pubmed&amp;amp;dopt=Abstract&amp;amp;list_uids=31605737&amp;amp;query_hl=1&lt;/_url&gt;&lt;_volume&gt;167&lt;/_volume&gt;&lt;/Details&gt;&lt;Extra&gt;&lt;DBUID&gt;{F96A950B-833F-4880-A151-76DA2D6A2879}&lt;/DBUID&gt;&lt;/Extra&gt;&lt;/Item&gt;&lt;/References&gt;&lt;/Group&gt;&lt;Group&gt;&lt;References&gt;&lt;Item&gt;&lt;ID&gt;840&lt;/ID&gt;&lt;UID&gt;{1EF32D8B-253A-4484-8229-BF2D8DF59FE8}&lt;/UID&gt;&lt;Title&gt;Mesenchymal stem cell-derived exosomes ameliorate cardiomyocyte apoptosis in hypoxic  conditions through microRNA144 by targeting the PTEN/AKT pathway&lt;/Title&gt;&lt;Template&gt;Journal Article&lt;/Template&gt;&lt;Star&gt;1&lt;/Star&gt;&lt;Tag&gt;0&lt;/Tag&gt;&lt;Author&gt;Wen, Z; Mai, Z; Zhu, X; Wu, T; Chen, Y; Geng, D; Wang, J&lt;/Author&gt;&lt;Year&gt;2020&lt;/Year&gt;&lt;Details&gt;&lt;_accessed&gt;63324857&lt;/_accessed&gt;&lt;_accession_num&gt;31973741&lt;/_accession_num&gt;&lt;_author_adr&gt;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RNA Biomedical Institute, Sun Yat-Sen Memorial Hospital, Sun Yat-Sen University,  Guangzhou, China.; Breast Tumor Center,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engdf@mail.sysu.edu.cn.; Guandong Province Key Laboratory of Arrhythmia and Electrophysiology, Guangzhou,  China. gengdf@mail.sysu.edu.cn.; RNA Biomedical Institute, Sun Yat-Sen Memorial Hospital, Sun Yat-Sen University,  Guangzhou, China. gengdf@mail.sysu.edu.cn.; Department of Cardiology, Sun Yat-sen Memorial Hospital, Sun Yat-sen University, 107  Yangjiang West Road, Guangzhou, 510120, China. dr_wjf@hotmail.com.; Guandong Province Key Laboratory of Arrhythmia and Electrophysiology, Guangzhou,  China. dr_wjf@hotmail.com.; RNA Biomedical Institute, Sun Yat-Sen Memorial Hospital, Sun Yat-Sen University,  Guangzhou, China. dr_wjf@hotmail.com.&lt;/_author_adr&gt;&lt;_collection_scope&gt;SCIE&lt;/_collection_scope&gt;&lt;_created&gt;63324699&lt;/_created&gt;&lt;_date&gt;2020-01-23&lt;/_date&gt;&lt;_date_display&gt;2020 Jan 23&lt;/_date_display&gt;&lt;_doi&gt;10.1186/s13287-020-1563-8&lt;/_doi&gt;&lt;_impact_factor&gt;   4.627&lt;/_impact_factor&gt;&lt;_isbn&gt;1757-6512 (Electronic); 1757-6512 (Linking)&lt;/_isbn&gt;&lt;_issue&gt;1&lt;/_issue&gt;&lt;_journal&gt;Stem Cell Res Ther&lt;/_journal&gt;&lt;_keywords&gt;Cell apoptosis; Exosomes; Mesenchymal stem cells; PTEN/AKT pathway; microRNA-144&lt;/_keywords&gt;&lt;_language&gt;eng&lt;/_language&gt;&lt;_modified&gt;63324866&lt;/_modified&gt;&lt;_pages&gt;36&lt;/_pages&gt;&lt;_tertiary_title&gt;Stem cell research &amp;amp; therapy&lt;/_tertiary_title&gt;&lt;_type_work&gt;Journal Article&lt;/_type_work&gt;&lt;_url&gt;http://www.ncbi.nlm.nih.gov/entrez/query.fcgi?cmd=Retrieve&amp;amp;db=pubmed&amp;amp;dopt=Abstract&amp;amp;list_uids=31973741&amp;amp;query_hl=1&lt;/_url&gt;&lt;_volume&gt;11&lt;/_volume&gt;&lt;/Details&gt;&lt;Extra&gt;&lt;DBUID&gt;{F96A950B-833F-4880-A151-76DA2D6A2879}&lt;/DBUID&gt;&lt;/Extra&gt;&lt;/Item&gt;&lt;/References&gt;&lt;/Group&gt;&lt;Group&gt;&lt;References&gt;&lt;Item&gt;&lt;ID&gt;839&lt;/ID&gt;&lt;UID&gt;{53BDBDB6-BED4-446B-A66E-C9E75F9F3FB7}&lt;/UID&gt;&lt;Title&gt;Exosomes derived from human umbilical cord mesenchymal stem cells ameliorate  IL-6-induced acute liver injury through miR-455-3p&lt;/Title&gt;&lt;Template&gt;Journal Article&lt;/Template&gt;&lt;Star&gt;0&lt;/Star&gt;&lt;Tag&gt;0&lt;/Tag&gt;&lt;Author&gt;Shao, M; Xu, Q; Wu, Z; Chen, Y; Shu, Y; Cao, X; Chen, M; Zhang, B; Zhou, Y; Yao, R; Shi, Y; Bu, H&lt;/Author&gt;&lt;Year&gt;2020&lt;/Year&gt;&lt;Details&gt;&lt;_accession_num&gt;31973730&lt;/_accession_num&gt;&lt;_author_adr&gt;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Laboratory of Pathology, Key Laboratory of Transplant Engineering and Immunology,  NHC, West China Hospital, Sichuan University, 37 Guoxue Road, Chengdu, 610041,  China.; Sichuan Stem Cell Bank &amp;amp; Sichuan Neo-Life Stem Cell Biotech Inc., Chengdu, 610037,  China.; Laboratory of Pathology, Key Laboratory of Transplant Engineering and Immunology,  NHC, West China Hospital, Sichuan University, 37 Guoxue Road, Chengdu, 610041,  China.; The Emergency Department, West China Hospital, Sichuan University, Chengdu, 610041,  China. yaorong@wchscu.cn.; Laboratory of Pathology, Key Laboratory of Transplant Engineering and Immunology,  NHC, West China Hospital, Sichuan University, 37 Guoxue Road, Chengdu, 610041,  China. shiyujun@scu.edu.cn.; Department of Pathology, West China Hospital, Sichuan University, Chengdu, 610041,  China. shiyujun@scu.edu.cn.; Laboratory of Pathology, Key Laboratory of Transplant Engineering and Immunology,  NHC, West China Hospital, Sichuan University, 37 Guoxue Road, Chengdu, 610041,  China.; Department of Pathology, West China Hospital, Sichuan University, Chengdu, 610041,  China.&lt;/_author_adr&gt;&lt;_collection_scope&gt;SCIE&lt;/_collection_scope&gt;&lt;_created&gt;63324699&lt;/_created&gt;&lt;_date&gt;2020-01-23&lt;/_date&gt;&lt;_date_display&gt;2020 Jan 23&lt;/_date_display&gt;&lt;_doi&gt;10.1186/s13287-020-1550-0&lt;/_doi&gt;&lt;_impact_factor&gt;   4.627&lt;/_impact_factor&gt;&lt;_isbn&gt;1757-6512 (Electronic); 1757-6512 (Linking)&lt;/_isbn&gt;&lt;_issue&gt;1&lt;/_issue&gt;&lt;_journal&gt;Stem Cell Res Ther&lt;/_journal&gt;&lt;_keywords&gt;Acute liver injury; Exosome; Inflammation; hUC-MSCs; microRNA-455-3p&lt;/_keywords&gt;&lt;_language&gt;eng&lt;/_language&gt;&lt;_modified&gt;63324699&lt;/_modified&gt;&lt;_pages&gt;37&lt;/_pages&gt;&lt;_tertiary_title&gt;Stem cell research &amp;amp; therapy&lt;/_tertiary_title&gt;&lt;_type_work&gt;Journal Article&lt;/_type_work&gt;&lt;_url&gt;http://www.ncbi.nlm.nih.gov/entrez/query.fcgi?cmd=Retrieve&amp;amp;db=pubmed&amp;amp;dopt=Abstract&amp;amp;list_uids=31973730&amp;amp;query_hl=1&lt;/_url&gt;&lt;_volume&gt;11&lt;/_volume&gt;&lt;/Details&gt;&lt;Extra&gt;&lt;DBUID&gt;{F96A950B-833F-4880-A151-76DA2D6A2879}&lt;/DBUID&gt;&lt;/Extra&gt;&lt;/Item&gt;&lt;/References&gt;&lt;/Group&gt;&lt;Group&gt;&lt;References&gt;&lt;Item&gt;&lt;ID&gt;803&lt;/ID&gt;&lt;UID&gt;{517B923B-6AF4-4758-B6CC-55E9B7E7AE10}&lt;/UID&gt;&lt;Title&gt;Exosome-shuttled miR-216a-5p from hypoxic preconditioned mesenchymal stem cells  repair traumatic spinal cord injury by shifting microglial M1/M2 polarization&lt;/Title&gt;&lt;Template&gt;Journal Article&lt;/Template&gt;&lt;Star&gt;0&lt;/Star&gt;&lt;Tag&gt;0&lt;/Tag&gt;&lt;Author&gt;Liu, W; Rong, Y; Wang, J; Zhou, Z; Ge, X; Ji, C; Jiang, D; Gong, F; Li, L; Chen, J; Zhao, S; Kong, F; Gu, C; Fan, J; Cai, W&lt;/Author&gt;&lt;Year&gt;2020&lt;/Year&gt;&lt;Details&gt;&lt;_accession_num&gt;32019561&lt;/_accession_num&gt;&lt;_author_adr&gt;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Department of Orthopaedics, The First Affiliated Hospital of Nanjing Medical  University, Nanjing, 210029, Jiangsu, China. caiwhsubmission@sina.com.&lt;/_author_adr&gt;&lt;_created&gt;63317422&lt;/_created&gt;&lt;_date&gt;2020-02-04&lt;/_date&gt;&lt;_date_display&gt;2020 Feb 4&lt;/_date_display&gt;&lt;_doi&gt;10.1186/s12974-020-1726-7&lt;/_doi&gt;&lt;_impact_factor&gt;   5.700&lt;/_impact_factor&gt;&lt;_isbn&gt;1742-2094 (Electronic); 1742-2094 (Linking)&lt;/_isbn&gt;&lt;_issue&gt;1&lt;/_issue&gt;&lt;_journal&gt;J Neuroinflammation&lt;/_journal&gt;&lt;_keywords&gt;Exosomes; Hypoxia; Microglia polarization; Spinal cord injury; miR-216a-5p/TLR4 axis&lt;/_keywords&gt;&lt;_language&gt;eng&lt;/_language&gt;&lt;_modified&gt;63317422&lt;/_modified&gt;&lt;_pages&gt;47&lt;/_pages&gt;&lt;_tertiary_title&gt;Journal of neuroinflammation&lt;/_tertiary_title&gt;&lt;_type_work&gt;Journal Article&lt;/_type_work&gt;&lt;_url&gt;http://www.ncbi.nlm.nih.gov/entrez/query.fcgi?cmd=Retrieve&amp;amp;db=pubmed&amp;amp;dopt=Abstract&amp;amp;list_uids=32019561&amp;amp;query_hl=1&lt;/_url&gt;&lt;_volume&gt;17&lt;/_volume&gt;&lt;/Details&gt;&lt;Extra&gt;&lt;DBUID&gt;{F96A950B-833F-4880-A151-76DA2D6A2879}&lt;/DBUID&gt;&lt;/Extra&gt;&lt;/Item&gt;&lt;/References&gt;&lt;/Group&gt;&lt;/Citation&gt;_x000a_"/>
    <w:docVar w:name="NE.Ref{A602B02C-17A9-4978-99C7-FFCA43BF182D}" w:val=" ADDIN NE.Ref.{A602B02C-17A9-4978-99C7-FFCA43BF182D}&lt;Citation&gt;&lt;Group&gt;&lt;References&gt;&lt;Item&gt;&lt;ID&gt;731&lt;/ID&gt;&lt;UID&gt;{94C7738B-48D2-4E36-9228-EEBBC8475F61}&lt;/UID&gt;&lt;Title&gt;Mesenchymal Stem Cell-Derived Exosomes Stimulate Cycling Quiescence and Early Breast Cancer Dormancy in Bone Marrow&lt;/Title&gt;&lt;Template&gt;Journal Article&lt;/Template&gt;&lt;Star&gt;0&lt;/Star&gt;&lt;Tag&gt;0&lt;/Tag&gt;&lt;Author&gt;Bliss, S A; Sinha, G; Sandiford, O A; Williams, L M; Engelberth, D J; Guiro, K; Isenalumhe, L L; Greco, S J; Ayer, S; Bryan, M; Kumar, R; Ponzio, N M; Rameshwar, P&lt;/Author&gt;&lt;Year&gt;2016&lt;/Year&gt;&lt;Details&gt;&lt;_accession_num&gt;27569215&lt;/_accession_num&gt;&lt;_author_adr&gt;Department of Medicine, Hematology/Oncology, New Jersey Medical School, Rutgers Biomedical and Health Sciences, Newark, New Jersey. Graduate School of Biomedical Sciences, Rutgers Biomedical and Health Sciences, Newark, New Jersey.; Department of Medicine, Hematology/Oncology, New Jersey Medical School, Rutgers Biomedical and Health Sciences, Newark, New Jersey. Graduate School of Biomedical Sciences, Rutgers Biomedical and Health Sciences, Newark, New Jersey.; Department of Medicine, Hematology/Oncology, New Jersey Medical School, Rutgers Biomedical and Health Sciences, Newark, New Jersey.; Department of Medicine, Hematology/Oncology, New Jersey Medical School, Rutgers Biomedical and Health Sciences, Newark, New Jersey. Graduate School of Biomedical Sciences, Rutgers Biomedical and Health Sciences, Newark, New Jersey.; Department of Medicine, Hematology/Oncology, New Jersey Medical School, Rutgers Biomedical and Health Sciences, Newark, New Jersey. Graduate School of Biomedical Sciences, Rutgers Biomedical and Health Sciences, Newark, New Jersey.; Department of Medicine, Hematology/Oncology, New Jersey Medical School, Rutgers Biomedical and Health Sciences, Newark, New Jersey.; H. Lee Moffitt Cancer Center and Research Institute, Tampa, Florida.; Department of Medicine, Hematology/Oncology, New Jersey Medical School, Rutgers Biomedical and Health Sciences, Newark, New Jersey.; Department of Medicine, Hematology/Oncology, New Jersey Medical School, Rutgers Biomedical and Health Sciences, Newark, New Jersey.; Department of Medicine, Hematology/Oncology, New Jersey Medical School, Rutgers Biomedical and Health Sciences, Newark, New Jersey.; Department of Biochemistry and Molecular Medicine, School of Medicine and Health  Sciences, George Washington University, Washington, DC.; Department of Pathology and Laboratory Medicine, New Jersey Medical School, Rutgers Biomedical and Health Sciences, Newark, New Jersey.; Department of Medicine, Hematology/Oncology, New Jersey Medical School, Rutgers Biomedical and Health Sciences, Newark, New Jersey. Graduate School of Biomedical Sciences, Rutgers Biomedical and Health Sciences, Newark, New Jersey. rameshwa@njms.rutgers.edu.&lt;/_author_adr&gt;&lt;_collection_scope&gt;SCI;SCIE&lt;/_collection_scope&gt;&lt;_created&gt;63306288&lt;/_created&gt;&lt;_date&gt;2016-10-01&lt;/_date&gt;&lt;_date_display&gt;2016 Oct 1&lt;/_date_display&gt;&lt;_doi&gt;10.1158/0008-5472.CAN-16-1092&lt;/_doi&gt;&lt;_impact_factor&gt;   8.378&lt;/_impact_factor&gt;&lt;_isbn&gt;1538-7445 (Electronic); 0008-5472 (Linking)&lt;/_isbn&gt;&lt;_issue&gt;19&lt;/_issue&gt;&lt;_journal&gt;Cancer Res&lt;/_journal&gt;&lt;_keywords&gt;Animals; Bone Marrow/*pathology; Breast Neoplasms/drug therapy/mortality/*pathology; Carboplatin/therapeutic use; Cell Line, Tumor; Exosomes/*physiology; Female; Humans; Mesenchymal Stem Cells/*physiology; Mice; Mice, Inbred BALB C; MicroRNAs/antagonists &amp;amp; inhibitors/physiology&lt;/_keywords&gt;&lt;_language&gt;eng&lt;/_language&gt;&lt;_modified&gt;63306288&lt;/_modified&gt;&lt;_ori_publication&gt;(c)2016 American Association for Cancer Research.&lt;/_ori_publication&gt;&lt;_pages&gt;5832-5844&lt;/_pages&gt;&lt;_tertiary_title&gt;Cancer research&lt;/_tertiary_title&gt;&lt;_type_work&gt;Journal Article&lt;/_type_work&gt;&lt;_url&gt;http://www.ncbi.nlm.nih.gov/entrez/query.fcgi?cmd=Retrieve&amp;amp;db=pubmed&amp;amp;dopt=Abstract&amp;amp;list_uids=27569215&amp;amp;query_hl=1&lt;/_url&gt;&lt;_volume&gt;76&lt;/_volume&gt;&lt;/Details&gt;&lt;Extra&gt;&lt;DBUID&gt;{F96A950B-833F-4880-A151-76DA2D6A2879}&lt;/DBUID&gt;&lt;/Extra&gt;&lt;/Item&gt;&lt;/References&gt;&lt;/Group&gt;&lt;/Citation&gt;_x000a_"/>
    <w:docVar w:name="NE.Ref{A7B7FE8E-A917-4B35-96DD-5D82AF015273}" w:val=" ADDIN NE.Ref.{A7B7FE8E-A917-4B35-96DD-5D82AF015273}&lt;Citation&gt;&lt;Group&gt;&lt;References&gt;&lt;Item&gt;&lt;ID&gt;822&lt;/ID&gt;&lt;UID&gt;{E6CE0E7A-65AA-4F5D-AFDC-335DC9E6D730}&lt;/UID&gt;&lt;Title&gt;Exosomes derived from mesenchymal stem cells enhance radiotherapy-induced cell death  in tumor and metastatic tumor foci&lt;/Title&gt;&lt;Template&gt;Journal Article&lt;/Template&gt;&lt;Star&gt;0&lt;/Star&gt;&lt;Tag&gt;0&lt;/Tag&gt;&lt;Author&gt;de Araujo, Farias V; O&amp;apos;Valle, F; Serrano-Saenz, S; Anderson, P; Andrés, E; López-Peñalver, J; Tovar, I; Nieto, A; Santos, A; Martín, F; Expósito, J; Oliver, F J; de Almodóvar, JMR&lt;/Author&gt;&lt;Year&gt;2018&lt;/Year&gt;&lt;Details&gt;&lt;_accession_num&gt;30111323&lt;/_accession_num&gt;&lt;_author_adr&gt;Instituto Universitario de Investigación en Biopatología y Medicina Regenerativa,  Centro de Investigación Biomédica, PTS Granada and CIBERONC (Instituto de Salud  Carlos III), 18016, Granada, Spain.; Instituto de Parasitología y Biomedicina &amp;quot;López Neyra&amp;quot;, Consejo Superior de  Investigaciones Científicas, PTS Granada, 18016 and CIBERONC (Instituto de Salud  Carlos III), Granada, Spain.; Instituto Universitario de Investigación en Biopatología y Medicina Regenerativa,  Centro de Investigación Biomédica, PTS Granada and CIBERONC (Instituto de Salud  Carlos III), 18016, Granada, Spain.; Departamento de Anatomía Patológica, Facultad de Medicina, Universidad de Granada,  PTS Granada, 18016, Granada, Spain.; Instituto de Parasitología y Biomedicina &amp;quot;López Neyra&amp;quot;, Consejo Superior de  Investigaciones Científicas, PTS Granada, 18016 and CIBERONC (Instituto de Salud  Carlos III), Granada, Spain.; GENYO, Centre for Genomics and Oncological Research, Pfizer/Universidad de  Granada/Junta de Andalucía, PTS Granada, 18016, Granada, Spain.; Instituto de Parasitología y Biomedicina &amp;quot;López Neyra&amp;quot;, Consejo Superior de  Investigaciones Científicas, PTS Granada, 18016 and CIBERONC (Instituto de Salud  Carlos III), Granada, Spain.; Instituto Universitario de Investigación en Biopatología y Medicina Regenerativa,  Centro de Investigación Biomédica, PTS Granada and CIBERONC (Instituto de Salud  Carlos III), 18016, Granada, Spain.; Unidad de radiología experimental, Centro de Instrumentación Científica, Centro de  Investigación Biomédica, Universidad de Granada, PTS Granada, 18016, Granada, Spain.; Complejo Hospitalario de Granada, Servicio Andaluz de Salud, PTS Granada, 18016,  Granada, Spain.; Instituto Universitario de Investigación en Biopatología y Medicina Regenerativa,  Centro de Investigación Biomédica, PTS Granada and CIBERONC (Instituto de Salud  Carlos III), 18016, Granada, Spain.; Unidad de experimentación animal, Centro de Instrumentación Científica, Centro de  Investigación Biomédica, Universidad de Granada, PTS Granada, 18016, Granada, Spain.; Instituto Universitario de Investigación en Biopatología y Medicina Regenerativa,  Centro de Investigación Biomédica, PTS Granada and CIBERONC (Instituto de Salud  Carlos III), 18016, Granada, Spain.; Unidad de microscopia, Centro de Instrumentación Científica, Centro de Investigación  Biomédica, Universidad de Granada, PTS Granada, 18016, Granada, Spain.; GENYO, Centre for Genomics and Oncological Research, Pfizer/Universidad de  Granada/Junta de Andalucía, PTS Granada, 18016, Granada, Spain.; Complejo Hospitalario de Granada, Servicio Andaluz de Salud, PTS Granada, 18016,  Granada, Spain.; Instituto de Parasitología y Biomedicina &amp;quot;López Neyra&amp;quot;, Consejo Superior de  Investigaciones Científicas, PTS Granada, 18016 and CIBERONC (Instituto de Salud  Carlos III), Granada, Spain. joliver@ipb.csic.es.; Instituto Universitario de Investigación en Biopatología y Medicina Regenerativa,  Centro de Investigación Biomédica, PTS Granada and CIBERONC (Instituto de Salud  Carlos III), 18016, Granada, Spain. jmrdar@ugr.es.; Complejo Hospitalario de Granada, Servicio Andaluz de Salud, PTS Granada, 18016,  Granada, Spain. jmrdar@ugr.es.&lt;/_author_adr&gt;&lt;_collection_scope&gt;SCIE&lt;/_collection_scope&gt;&lt;_created&gt;63317479&lt;/_created&gt;&lt;_date&gt;2018-08-15&lt;/_date&gt;&lt;_date_display&gt;2018 Aug 15&lt;/_date_display&gt;&lt;_doi&gt;10.1186/s12943-018-0867-0&lt;/_doi&gt;&lt;_impact_factor&gt;  10.679&lt;/_impact_factor&gt;&lt;_isbn&gt;1476-4598 (Electronic); 1476-4598 (Linking)&lt;/_isbn&gt;&lt;_issue&gt;1&lt;/_issue&gt;&lt;_journal&gt;Mol Cancer&lt;/_journal&gt;&lt;_keywords&gt;Animals; Cell Line, Tumor; Cell Proliferation/radiation effects; Combined Modality Therapy; Exosomes/*metabolism; Humans; MCF-7 Cells; Melanoma/metabolism/*therapy; Mesenchymal Stem Cell Transplantation/*methods; Mesenchymal Stem Cells/*cytology/metabolism; Mice, Inbred NOD; Mice, SCID; Neoplasm Metastasis; Proteomics; Radiotherapy/*methods; Treatment Outcome; Xenograft Model Antitumor Assays*Abscopal effect; *Annexin A1; *Bystander effect; *Cell therapy; *Experimental radiotherapy; *Melanoma xenograft; *Mesenchymal stem cells; *Metastasis spread; *Proteomic analysis&lt;/_keywords&gt;&lt;_language&gt;eng&lt;/_language&gt;&lt;_modified&gt;63317479&lt;/_modified&gt;&lt;_pages&gt;122&lt;/_pages&gt;&lt;_tertiary_title&gt;Molecular cancer&lt;/_tertiary_title&gt;&lt;_type_work&gt;Journal Article; Research Support, Non-U.S. Gov&amp;apos;t&lt;/_type_work&gt;&lt;_url&gt;http://www.ncbi.nlm.nih.gov/entrez/query.fcgi?cmd=Retrieve&amp;amp;db=pubmed&amp;amp;dopt=Abstract&amp;amp;list_uids=30111323&amp;amp;query_hl=1&lt;/_url&gt;&lt;_volume&gt;17&lt;/_volume&gt;&lt;/Details&gt;&lt;Extra&gt;&lt;DBUID&gt;{F96A950B-833F-4880-A151-76DA2D6A2879}&lt;/DBUID&gt;&lt;/Extra&gt;&lt;/Item&gt;&lt;/References&gt;&lt;/Group&gt;&lt;Group&gt;&lt;References&gt;&lt;Item&gt;&lt;ID&gt;655&lt;/ID&gt;&lt;UID&gt;{987E06EA-FA4C-4C2A-8938-00842C776DA5}&lt;/UID&gt;&lt;Title&gt;Exosomes overexpressing miR-34c inhibit malignant behavior and reverse the radioresistance of nasopharyngeal carcinoma&lt;/Title&gt;&lt;Template&gt;Journal Article&lt;/Template&gt;&lt;Star&gt;0&lt;/Star&gt;&lt;Tag&gt;0&lt;/Tag&gt;&lt;Author&gt;Wan, F Z; Chen, K H; Sun, Y C; Chen, X C; Liang, R B; Chen, L; Zhu, X D&lt;/Author&gt;&lt;Year&gt;2020&lt;/Year&gt;&lt;Details&gt;&lt;_accessed&gt;63300376&lt;/_accessed&gt;&lt;_accession_num&gt;31915008&lt;/_accession_num&gt;&lt;_author_adr&gt;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zhuxdonggxmu@126.com.; Guangxi Key Laboratory of Early Prevention and Treatment for Regional High Frequency Tumor, Guangxi Medical University, Nanning, Guangxi, People&amp;apos;s Republic  of China. zhuxdonggxmu@126.com.; Department of Oncology, Affiliated Wuming Hospital of Guangxi Medical University, Nanning, Guangxi, People&amp;apos;s Republic of China. zhuxdonggxmu@126.com.&lt;/_author_adr&gt;&lt;_collection_scope&gt;SCIE&lt;/_collection_scope&gt;&lt;_created&gt;63300141&lt;/_created&gt;&lt;_date&gt;2020-01-08&lt;/_date&gt;&lt;_date_display&gt;2020 Jan 8&lt;/_date_display&gt;&lt;_doi&gt;10.1186/s12967-019-02203-z&lt;/_doi&gt;&lt;_impact_factor&gt;   4.124&lt;/_impact_factor&gt;&lt;_isbn&gt;1479-5876 (Electronic); 1479-5876 (Linking)&lt;/_isbn&gt;&lt;_issue&gt;1&lt;/_issue&gt;&lt;_journal&gt;J Transl Med&lt;/_journal&gt;&lt;_keywords&gt;EMT; Nasopharyngeal carcinoma; Radioresistance; microRNA-34c; beta-Catenin&lt;/_keywords&gt;&lt;_language&gt;eng&lt;/_language&gt;&lt;_modified&gt;63438891&lt;/_modified&gt;&lt;_pages&gt;12&lt;/_pages&gt;&lt;_tertiary_title&gt;Journal of translational medicine&lt;/_tertiary_title&gt;&lt;_type_work&gt;Journal Article&lt;/_type_work&gt;&lt;_url&gt;http://www.ncbi.nlm.nih.gov/entrez/query.fcgi?cmd=Retrieve&amp;amp;db=pubmed&amp;amp;dopt=Abstract&amp;amp;list_uids=31915008&amp;amp;query_hl=1&lt;/_url&gt;&lt;_volume&gt;18&lt;/_volume&gt;&lt;/Details&gt;&lt;Extra&gt;&lt;DBUID&gt;{F96A950B-833F-4880-A151-76DA2D6A2879}&lt;/DBUID&gt;&lt;/Extra&gt;&lt;/Item&gt;&lt;/References&gt;&lt;/Group&gt;&lt;/Citation&gt;_x000a_"/>
    <w:docVar w:name="NE.Ref{A7E2C7A9-129A-4BCC-99EF-1874AC7F54A7}" w:val=" ADDIN NE.Ref.{A7E2C7A9-129A-4BCC-99EF-1874AC7F54A7}&lt;Citation&gt;&lt;Group&gt;&lt;References&gt;&lt;Item&gt;&lt;ID&gt;656&lt;/ID&gt;&lt;UID&gt;{58622F2B-DCD8-4379-8FAF-259C436A656D}&lt;/UID&gt;&lt;Title&gt;Mesenchymal stem cell-derived exosomal microRNA-133b suppresses glioma progression via Wnt/beta-catenin signaling pathway by targeting EZH2&lt;/Title&gt;&lt;Template&gt;Journal Article&lt;/Template&gt;&lt;Star&gt;0&lt;/Star&gt;&lt;Tag&gt;0&lt;/Tag&gt;&lt;Author&gt;Xu, H; Zhao, G; Zhang, Y; Jiang, H; Wang, W; Zhao, D; Hong, J; Yu, H; Qi, L&lt;/Author&gt;&lt;Year&gt;2019&lt;/Year&gt;&lt;Details&gt;&lt;_accession_num&gt;31842978&lt;/_accession_num&gt;&lt;_author_adr&gt;Department of Oncological Neurosurgery, First Hospital of Jilin University, No. 71, Xinmin Street, Changchun, 130021, Jilin Province, People&amp;apos;s Republic of China.; The Sixth Affiliated Hospital of Guangzhou Medical University, Qingyuan People&amp;apos;s  Hospital, B24, Yinquan South Road, Qingyuan, 511518, Guangdong Province, People&amp;apos;s Republic of China.; Department of Pathophysiology, Jilin Medical University, No. 5, Jilin Street, Jilin, 132013, Jilin Province, People&amp;apos;s Republic of China.; Department of Neurovascular, First Hospital of Jilin University, Changchun, 130021, People&amp;apos;s Republic of China.; Department of Ophthalmology, China-Japan Union Hospital of Jilin University, Changchun, 130033, People&amp;apos;s Republic of China.; Department of Pathophysiology, Jilin Medical University, No. 5, Jilin Street, Jilin, 132013, Jilin Province, People&amp;apos;s Republic of China.; Department of Pathophysiology, Jilin Medical University, No. 5, Jilin Street, Jilin, 132013, Jilin Province, People&amp;apos;s Republic of China.; Department of Pathophysiology, Jilin Medical University, No. 5, Jilin Street, Jilin, 132013, Jilin Province, People&amp;apos;s Republic of China.; Department of Oncological Neurosurgery, First Hospital of Jilin University, No. 71, Xinmin Street, Changchun, 130021, Jilin Province, People&amp;apos;s Republic of China. anglitangjing@126.com.; The Sixth Affiliated Hospital of Guangzhou Medical University, Qingyuan People&amp;apos;s  Hospital, B24, Yinquan South Road, Qingyuan, 511518, Guangdong Province, People&amp;apos;s Republic of China. qilingip@126.com.; Department of Pathophysiology, Jilin Medical University, No. 5, Jilin Street, Jilin, 132013, Jilin Province, People&amp;apos;s Republic of China. qilingip@126.com.&lt;/_author_adr&gt;&lt;_date_display&gt;2019 Dec 16&lt;/_date_display&gt;&lt;_date&gt;2019-12-16&lt;/_date&gt;&lt;_doi&gt;10.1186/s13287-019-1446-z&lt;/_doi&gt;&lt;_isbn&gt;1757-6512 (Electronic); 1757-6512 (Linking)&lt;/_isbn&gt;&lt;_issue&gt;1&lt;/_issue&gt;&lt;_journal&gt;Stem Cell Res Ther&lt;/_journal&gt;&lt;_keywords&gt;*EZH2; *Exosomes; *Glioma; *Mesenchymal stem cells; *MicroRNA-133b; *Wnt/beta-catenin signaling pathway&lt;/_keywords&gt;&lt;_language&gt;eng&lt;/_language&gt;&lt;_pages&gt;381&lt;/_pages&gt;&lt;_tertiary_title&gt;Stem cell research &amp;amp; therapy&lt;/_tertiary_title&gt;&lt;_type_work&gt;Journal Article; Research Support, Non-U.S. Gov&amp;apos;t&lt;/_type_work&gt;&lt;_url&gt;http://www.ncbi.nlm.nih.gov/entrez/query.fcgi?cmd=Retrieve&amp;amp;db=pubmed&amp;amp;dopt=Abstract&amp;amp;list_uids=31842978&amp;amp;query_hl=1&lt;/_url&gt;&lt;_volume&gt;10&lt;/_volume&gt;&lt;_created&gt;63300141&lt;/_created&gt;&lt;_modified&gt;63300209&lt;/_modified&gt;&lt;_impact_factor&gt;   4.627&lt;/_impact_factor&gt;&lt;_collection_scope&gt;SCIE&lt;/_collection_scope&gt;&lt;_accessed&gt;63300200&lt;/_accessed&gt;&lt;/Details&gt;&lt;Extra&gt;&lt;DBUID&gt;{F96A950B-833F-4880-A151-76DA2D6A2879}&lt;/DBUID&gt;&lt;/Extra&gt;&lt;/Item&gt;&lt;/References&gt;&lt;/Group&gt;&lt;/Citation&gt;_x000a_"/>
    <w:docVar w:name="NE.Ref{A8750435-A30A-4D68-AC62-0FA62F1B5A3B}" w:val=" ADDIN NE.Ref.{A8750435-A30A-4D68-AC62-0FA62F1B5A3B}&lt;Citation&gt;&lt;Group&gt;&lt;References&gt;&lt;Item&gt;&lt;ID&gt;927&lt;/ID&gt;&lt;UID&gt;{2070DC5E-9D92-434C-9D3C-97154B97A1ED}&lt;/UID&gt;&lt;Title&gt;Human mesenchymal stem cells modulate allogeneic immune cell responses&lt;/Title&gt;&lt;Template&gt;Journal Article&lt;/Template&gt;&lt;Star&gt;0&lt;/Star&gt;&lt;Tag&gt;0&lt;/Tag&gt;&lt;Author&gt;Aggarwal, S; Pittenger, M F&lt;/Author&gt;&lt;Year&gt;2005&lt;/Year&gt;&lt;Details&gt;&lt;_accession_num&gt;15494428&lt;/_accession_num&gt;&lt;_author_adr&gt;Osiris Therapeutics, 2001 Aliceanna St, Baltimore, MD 21231, USA.&lt;/_author_adr&gt;&lt;_collection_scope&gt;SCI;SCIE&lt;/_collection_scope&gt;&lt;_created&gt;63434776&lt;/_created&gt;&lt;_date&gt;2005-02-15&lt;/_date&gt;&lt;_date_display&gt;2005 Feb 15&lt;/_date_display&gt;&lt;_doi&gt;10.1182/blood-2004-04-1559&lt;/_doi&gt;&lt;_impact_factor&gt;  17.543&lt;/_impact_factor&gt;&lt;_isbn&gt;0006-4971 (Print); 0006-4971 (Linking)&lt;/_isbn&gt;&lt;_issue&gt;4&lt;/_issue&gt;&lt;_journal&gt;Blood&lt;/_journal&gt;&lt;_language&gt;eng&lt;/_language&gt;&lt;_modified&gt;63434776&lt;/_modified&gt;&lt;_pages&gt;1815-22&lt;/_pages&gt;&lt;_subject_headings&gt;Cell Communication/*immunology; Cells, Cultured; Coculture Techniques; Dendritic Cells/immunology/metabolism; Dinoprostone/physiology; Humans; Immunologic Factors/physiology; Immunosuppression; Killer Cells, Natural/immunology/metabolism; Leukocytes, Mononuclear/immunology/metabolism; Lymphocyte Activation/immunology; Mesoderm/*cytology/*immunology/metabolism; Multipotent Stem Cells/*immunology/*metabolism; T-Lymphocytes/immunology/metabolism; Transplantation, Homologous&lt;/_subject_headings&gt;&lt;_tertiary_title&gt;Blood&lt;/_tertiary_title&gt;&lt;_type_work&gt;Comparative Study; Journal Article; Research Support, U.S. Gov&amp;apos;t, Non-P.H.S.&lt;/_type_work&gt;&lt;_url&gt;http://www.ncbi.nlm.nih.gov/entrez/query.fcgi?cmd=Retrieve&amp;amp;db=pubmed&amp;amp;dopt=Abstract&amp;amp;list_uids=15494428&amp;amp;query_hl=1&lt;/_url&gt;&lt;_volume&gt;105&lt;/_volume&gt;&lt;/Details&gt;&lt;Extra&gt;&lt;DBUID&gt;{F96A950B-833F-4880-A151-76DA2D6A2879}&lt;/DBUID&gt;&lt;/Extra&gt;&lt;/Item&gt;&lt;/References&gt;&lt;/Group&gt;&lt;/Citation&gt;_x000a_"/>
    <w:docVar w:name="NE.Ref{AA0DD91B-353F-4C68-B109-1BC4A1630867}" w:val=" ADDIN NE.Ref.{AA0DD91B-353F-4C68-B109-1BC4A1630867}&lt;Citation&gt;&lt;Group&gt;&lt;References&gt;&lt;Item&gt;&lt;ID&gt;745&lt;/ID&gt;&lt;UID&gt;{04A4BDBA-E82A-4C5F-9DE8-DBBFDD21A0FB}&lt;/UID&gt;&lt;Title&gt;Introduction to Extracellular Vesicles: Biogenesis, RNA Cargo Selection, Content, Release, and Uptake&lt;/Title&gt;&lt;Template&gt;Journal Article&lt;/Template&gt;&lt;Star&gt;0&lt;/Star&gt;&lt;Tag&gt;0&lt;/Tag&gt;&lt;Author&gt;Abels, E R; Breakefield, X O&lt;/Author&gt;&lt;Year&gt;2016&lt;/Year&gt;&lt;Details&gt;&lt;_accession_num&gt;27053351&lt;/_accession_num&gt;&lt;_author_adr&gt;Departments of Neurology and Radiology, Massachusetts General Hospital and NeuroDiscovery Center, Harvard Medical School, Boston, MA, 02114, USA. eabels@mgh.harvard.edu.; Department of Neurosurgery, Neuro-Oncology Research Group, VU University Medical  Center, 1007MB, Amsterdam, The Netherlands. eabels@mgh.harvard.edu.; Departments of Neurology and Radiology, Massachusetts General Hospital and NeuroDiscovery Center, Harvard Medical School, Boston, MA, 02114, USA.&lt;/_author_adr&gt;&lt;_collection_scope&gt;SCI;SCIE&lt;/_collection_scope&gt;&lt;_created&gt;63307749&lt;/_created&gt;&lt;_date&gt;2016-04-01&lt;/_date&gt;&lt;_date_display&gt;2016 Apr&lt;/_date_display&gt;&lt;_doi&gt;10.1007/s10571-016-0366-z&lt;/_doi&gt;&lt;_impact_factor&gt;   3.811&lt;/_impact_factor&gt;&lt;_isbn&gt;1573-6830 (Electronic); 0272-4340 (Linking)&lt;/_isbn&gt;&lt;_issue&gt;3&lt;/_issue&gt;&lt;_journal&gt;Cell Mol Neurobiol&lt;/_journal&gt;&lt;_keywords&gt;Animals; Biological Transport; Exosomes/metabolism; Extracellular Vesicles/*metabolism; Humans; Models, Biological; RNA/*metabolismBiogenesis; Cargo selection; Exosomes; Extracellular vesicles; Microvesicles; RNA&lt;/_keywords&gt;&lt;_language&gt;eng&lt;/_language&gt;&lt;_modified&gt;63307749&lt;/_modified&gt;&lt;_pages&gt;301-12&lt;/_pages&gt;&lt;_tertiary_title&gt;Cellular and molecular neurobiology&lt;/_tertiary_title&gt;&lt;_type_work&gt;Editorial; Review&lt;/_type_work&gt;&lt;_url&gt;http://www.ncbi.nlm.nih.gov/entrez/query.fcgi?cmd=Retrieve&amp;amp;db=pubmed&amp;amp;dopt=Abstract&amp;amp;list_uids=27053351&amp;amp;query_hl=1&lt;/_url&gt;&lt;_volume&gt;36&lt;/_volume&gt;&lt;/Details&gt;&lt;Extra&gt;&lt;DBUID&gt;{F96A950B-833F-4880-A151-76DA2D6A2879}&lt;/DBUID&gt;&lt;/Extra&gt;&lt;/Item&gt;&lt;/References&gt;&lt;/Group&gt;&lt;/Citation&gt;_x000a_"/>
    <w:docVar w:name="NE.Ref{ABA513FB-51AA-4182-92E5-B7B7D782334F}" w:val=" ADDIN NE.Ref.{ABA513FB-51AA-4182-92E5-B7B7D782334F}&lt;Citation&gt;&lt;Group&gt;&lt;References&gt;&lt;Item&gt;&lt;ID&gt;908&lt;/ID&gt;&lt;UID&gt;{332D4D53-117F-4AC6-8952-5E2C47F883A1}&lt;/UID&gt;&lt;Title&gt;Against Ebola: type I interferon guard risk and mesenchymal stromal cell combat  sepsis&lt;/Title&gt;&lt;Template&gt;Journal Article&lt;/Template&gt;&lt;Star&gt;1&lt;/Star&gt;&lt;Tag&gt;0&lt;/Tag&gt;&lt;Author&gt;Zhang, L; Wang, H; Zhang, Y Q&lt;/Author&gt;&lt;Year&gt;2015&lt;/Year&gt;&lt;Details&gt;&lt;_accession_num&gt;25559950&lt;/_accession_num&gt;&lt;_author_adr&gt;Tianjin International Joint Academy of Biomedicine, Tianjin 300457, China;  Department of Biophysics, Nankai University, Tianjin 300071, China; Department of  Molecular and Cellular Biology, Baylor College of Medicine, Houston, TX 77030, USA.&lt;/_author_adr&gt;&lt;_created&gt;63348308&lt;/_created&gt;&lt;_date&gt;2015-01-01&lt;/_date&gt;&lt;_date_display&gt;2015 Jan&lt;/_date_display&gt;&lt;_doi&gt;10.1631/jzus.B1400365&lt;/_doi&gt;&lt;_impact_factor&gt;   1.879&lt;/_impact_factor&gt;&lt;_isbn&gt;1862-1783 (Electronic); 1673-1581 (Print); 1673-1581 (Linking)&lt;/_isbn&gt;&lt;_issue&gt;1&lt;/_issue&gt;&lt;_journal&gt;J Zhejiang Univ Sci B&lt;/_journal&gt;&lt;_language&gt;eng&lt;/_language&gt;&lt;_modified&gt;63348311&lt;/_modified&gt;&lt;_pages&gt;1-9&lt;/_pages&gt;&lt;_subject_headings&gt;Adaptive Immunity; Cytokines/metabolism; Ebolavirus; Hemorrhagic Fever, Ebola/*complications/*immunology; Humans; Immunity, Innate; Inflammation; Interferon Type I/metabolism; Mesenchymal Stem Cells/*immunology/*virology; Shock, Septic/*immunology/mortality&lt;/_subject_headings&gt;&lt;_tertiary_title&gt;Journal of Zhejiang University. Science. B&lt;/_tertiary_title&gt;&lt;_type_work&gt;Journal Article&lt;/_type_work&gt;&lt;_url&gt;http://www.ncbi.nlm.nih.gov/entrez/query.fcgi?cmd=Retrieve&amp;amp;db=pubmed&amp;amp;dopt=Abstract&amp;amp;list_uids=25559950&amp;amp;query_hl=1&lt;/_url&gt;&lt;_volume&gt;16&lt;/_volume&gt;&lt;/Details&gt;&lt;Extra&gt;&lt;DBUID&gt;{F96A950B-833F-4880-A151-76DA2D6A2879}&lt;/DBUID&gt;&lt;/Extra&gt;&lt;/Item&gt;&lt;/References&gt;&lt;/Group&gt;&lt;/Citation&gt;_x000a_"/>
    <w:docVar w:name="NE.Ref{AC633924-E729-41DC-B156-4AB141E6FB08}" w:val=" ADDIN NE.Ref.{AC633924-E729-41DC-B156-4AB141E6FB08}&lt;Citation&gt;&lt;Group&gt;&lt;References&gt;&lt;Item&gt;&lt;ID&gt;776&lt;/ID&gt;&lt;UID&gt;{B3DD9B66-9EF2-455B-A179-6AC4B0A6215C}&lt;/UID&gt;&lt;Title&gt;Explicating Exosomes: Reclassifying the Rising Stars of Intercellular Communication&lt;/Title&gt;&lt;Template&gt;Journal Article&lt;/Template&gt;&lt;Star&gt;0&lt;/Star&gt;&lt;Tag&gt;0&lt;/Tag&gt;&lt;Author&gt;Pluchino, S; Smith, J A&lt;/Author&gt;&lt;Year&gt;2019&lt;/Year&gt;&lt;Details&gt;&lt;_accession_num&gt;30951665&lt;/_accession_num&gt;&lt;_author_adr&gt;Department of Clinical Neurosciences and NIHR Biomedical Research Centre, University of Cambridge, UK; Cambridge Innovation Technologies Consulting (CITC)  Limited, UK. Electronic address: spp24@cam.ac.uk.; Cambridge Innovation Technologies Consulting (CITC) Limited, UK.&lt;/_author_adr&gt;&lt;_collection_scope&gt;SCI;SCIE&lt;/_collection_scope&gt;&lt;_created&gt;63315177&lt;/_created&gt;&lt;_date&gt;2019-04-04&lt;/_date&gt;&lt;_date_display&gt;2019 Apr 4&lt;/_date_display&gt;&lt;_doi&gt;10.1016/j.cell.2019.03.020&lt;/_doi&gt;&lt;_impact_factor&gt;  36.216&lt;/_impact_factor&gt;&lt;_isbn&gt;1097-4172 (Electronic); 0092-8674 (Linking)&lt;/_isbn&gt;&lt;_issue&gt;2&lt;/_issue&gt;&lt;_journal&gt;Cell&lt;/_journal&gt;&lt;_keywords&gt;Cell Communication; *Exosomes; *Extracellular Vesicles&lt;/_keywords&gt;&lt;_language&gt;eng&lt;/_language&gt;&lt;_modified&gt;63315177&lt;/_modified&gt;&lt;_ori_publication&gt;Copyright (c) 2019 Elsevier Inc. All rights reserved.&lt;/_ori_publication&gt;&lt;_pages&gt;225-227&lt;/_pages&gt;&lt;_tertiary_title&gt;Cell&lt;/_tertiary_title&gt;&lt;_type_work&gt;Journal Article; Comment&lt;/_type_work&gt;&lt;_url&gt;http://www.ncbi.nlm.nih.gov/entrez/query.fcgi?cmd=Retrieve&amp;amp;db=pubmed&amp;amp;dopt=Abstract&amp;amp;list_uids=30951665&amp;amp;query_hl=1&lt;/_url&gt;&lt;_volume&gt;177&lt;/_volume&gt;&lt;/Details&gt;&lt;Extra&gt;&lt;DBUID&gt;{F96A950B-833F-4880-A151-76DA2D6A2879}&lt;/DBUID&gt;&lt;/Extra&gt;&lt;/Item&gt;&lt;/References&gt;&lt;/Group&gt;&lt;/Citation&gt;_x000a_"/>
    <w:docVar w:name="NE.Ref{AC639D7A-07A9-4849-B0BB-CF5E09AB7330}" w:val=" ADDIN NE.Ref.{AC639D7A-07A9-4849-B0BB-CF5E09AB7330}&lt;Citation&gt;&lt;Group&gt;&lt;References&gt;&lt;Item&gt;&lt;ID&gt;763&lt;/ID&gt;&lt;UID&gt;{D084F1A8-7336-42DD-8F9E-BADFF4EE9EBA}&lt;/UID&gt;&lt;Title&gt;Field-Free Isolation of Exosomes from Extracellular Vesicles by Microfluidic Viscoelastic Flows&lt;/Title&gt;&lt;Template&gt;Journal Article&lt;/Template&gt;&lt;Star&gt;0&lt;/Star&gt;&lt;Tag&gt;0&lt;/Tag&gt;&lt;Author&gt;Liu, C; Guo, J; Tian, F; Yang, N; Yan, F; Ding, Y; Wei, J; Hu, G; Nie, G; Sun, J&lt;/Author&gt;&lt;Year&gt;2017&lt;/Year&gt;&lt;Details&gt;&lt;_accession_num&gt;28679045&lt;/_accession_num&gt;&lt;_author_adr&gt;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ollege of Pharmaceutical Science, Jilin University , Changchun 130021,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AS Key Laboratory of Standardization and Measurement for Nanotechnology, CAS Key Laboratory for Biomedical Effects of Nanomaterials and Nanosafety, CAS Center for Excellence in Nanoscience, National Center for Nanoscience and Technology , Beijing 100190, China.; College of Pharmaceutical Science, Jilin University , Changchun 130021, China.; State Key Laboratory of Nonlinear Mechanics, Institute of Mechanics, Chinese Academy of Sciences , Beijing 100190, China.; University of Chinese Academy of Sciences , Beijing 100049, China.; CAS Key Laboratory of Standardization and Measurement for Nanotechnology, CAS Key Laboratory for Biomedical Effects of Nanomaterials and Nanosafety, CAS Center for Excellence in Nanoscience, National Center for Nanoscience and Technology , Beijing 100190, China.; University of Chinese Academy of Sciences , Beijing 100049, China.; CAS Key Laboratory of Standardization and Measurement for Nanotechnology, CAS Key Laboratory for Biomedical Effects of Nanomaterials and Nanosafety, CAS Center for Excellence in Nanoscience, National Center for Nanoscience and Technology , Beijing 100190, China.; University of Chinese Academy of Sciences , Beijing 100049, China.&lt;/_author_adr&gt;&lt;_collection_scope&gt;SCI;SCIE;EI&lt;/_collection_scope&gt;&lt;_created&gt;63312327&lt;/_created&gt;&lt;_date&gt;2017-07-25&lt;/_date&gt;&lt;_date_display&gt;2017 Jul 25&lt;/_date_display&gt;&lt;_doi&gt;10.1021/acsnano.7b02277&lt;/_doi&gt;&lt;_impact_factor&gt;  13.903&lt;/_impact_factor&gt;&lt;_isbn&gt;1936-086X (Electronic); 1936-0851 (Linking)&lt;/_isbn&gt;&lt;_issue&gt;7&lt;/_issue&gt;&lt;_journal&gt;ACS Nano&lt;/_journal&gt;&lt;_keywords&gt;A549 Cells; Cell Fractionation/*instrumentation/methods; Elasticity; Equipment Design; Exosomes/*chemistry; Extracellular Vesicles/*chemistry; Humans; Hydrodynamics; *Lab-On-A-Chip Devices; Polymers/chemistry; Viscosity*exosomes; *microfluidics; *microvesicles; *separation; *viscoelasticity&lt;/_keywords&gt;&lt;_language&gt;eng&lt;/_language&gt;&lt;_modified&gt;63312327&lt;/_modified&gt;&lt;_pages&gt;6968-6976&lt;/_pages&gt;&lt;_tertiary_title&gt;ACS nano&lt;/_tertiary_title&gt;&lt;_type_work&gt;Journal Article; Research Support, Non-U.S. Gov&amp;apos;t&lt;/_type_work&gt;&lt;_url&gt;http://www.ncbi.nlm.nih.gov/entrez/query.fcgi?cmd=Retrieve&amp;amp;db=pubmed&amp;amp;dopt=Abstract&amp;amp;list_uids=28679045&amp;amp;query_hl=1&lt;/_url&gt;&lt;_volume&gt;11&lt;/_volume&gt;&lt;/Details&gt;&lt;Extra&gt;&lt;DBUID&gt;{F96A950B-833F-4880-A151-76DA2D6A2879}&lt;/DBUID&gt;&lt;/Extra&gt;&lt;/Item&gt;&lt;/References&gt;&lt;/Group&gt;&lt;/Citation&gt;_x000a_"/>
    <w:docVar w:name="NE.Ref{AD665974-1C56-4470-957D-3D3A6A343E13}" w:val=" ADDIN NE.Ref.{AD665974-1C56-4470-957D-3D3A6A343E13}&lt;Citation&gt;&lt;Group&gt;&lt;References&gt;&lt;Item&gt;&lt;ID&gt;720&lt;/ID&gt;&lt;UID&gt;{36C85C1D-59EE-4F4D-B668-B222215CB343}&lt;/UID&gt;&lt;Title&gt;Exosomes and Their Therapeutic Potentials of Stem Cells&lt;/Title&gt;&lt;Template&gt;Journal Article&lt;/Template&gt;&lt;Star&gt;0&lt;/Star&gt;&lt;Tag&gt;0&lt;/Tag&gt;&lt;Author&gt;Han, C; Sun, X; Liu, L; Jiang, H; Shen, Y; Xu, X; Li, J; Zhang, G; Huang, J; Lin, Z; Xiong, N; Wang, T&lt;/Author&gt;&lt;Year&gt;2016&lt;/Year&gt;&lt;Details&gt;&lt;_accession_num&gt;26770213&lt;/_accession_num&gt;&lt;_author_adr&gt;Department of Neurology, Union Hospital, Tongji Medical College, Huazhong University of Science and Technology, Wuhan, Hubei 430022, China.; Department of Interventional Neuroradiology, China National Clinical Research Center for Neurological Diseases, Beijing Tiantan Hospital, Capital Medical University, Beijing 100050,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Neurology, Union Hospital, Tongji Medical College, Huazhong University of Science and Technology, Wuhan, Hubei 430022, China.; Department of Psychiatry, Harvard Medical School, Division of Alcohol and Drug Abuse, and Mailman Neuroscience Research Center, McLean Hospital, Belmont, MA 02478, USA.; Department of Neurology, Union Hospital, Tongji Medical College, Huazhong University of Science and Technology, Wuhan, Hubei 430022, China.; Department of Neurology, Union Hospital, Tongji Medical College, Huazhong University of Science and Technology, Wuhan, Hubei 430022, China.&lt;/_author_adr&gt;&lt;_collection_scope&gt;SCIE&lt;/_collection_scope&gt;&lt;_created&gt;63306206&lt;/_created&gt;&lt;_date&gt;2016-01-20&lt;/_date&gt;&lt;_date_display&gt;2016&lt;/_date_display&gt;&lt;_doi&gt;10.1155/2016/7653489&lt;/_doi&gt;&lt;_impact_factor&gt;   3.902&lt;/_impact_factor&gt;&lt;_isbn&gt;1687-966X (Print)&lt;/_isbn&gt;&lt;_journal&gt;Stem Cells Int&lt;/_journal&gt;&lt;_language&gt;eng&lt;/_language&gt;&lt;_modified&gt;63306206&lt;/_modified&gt;&lt;_pages&gt;7653489&lt;/_pages&gt;&lt;_tertiary_title&gt;Stem cells international&lt;/_tertiary_title&gt;&lt;_type_work&gt;Journal Article; Review&lt;/_type_work&gt;&lt;_url&gt;http://www.ncbi.nlm.nih.gov/entrez/query.fcgi?cmd=Retrieve&amp;amp;db=pubmed&amp;amp;dopt=Abstract&amp;amp;list_uids=26770213&amp;amp;query_hl=1&lt;/_url&gt;&lt;_volume&gt;2016&lt;/_volume&gt;&lt;/Details&gt;&lt;Extra&gt;&lt;DBUID&gt;{F96A950B-833F-4880-A151-76DA2D6A2879}&lt;/DBUID&gt;&lt;/Extra&gt;&lt;/Item&gt;&lt;/References&gt;&lt;/Group&gt;&lt;/Citation&gt;_x000a_"/>
    <w:docVar w:name="NE.Ref{B06E3794-B4F4-4A46-875E-FD538E7F779A}" w:val=" ADDIN NE.Ref.{B06E3794-B4F4-4A46-875E-FD538E7F779A}&lt;Citation&gt;&lt;Group&gt;&lt;References&gt;&lt;Item&gt;&lt;ID&gt;904&lt;/ID&gt;&lt;UID&gt;{4297AAE5-0D79-44C7-9643-F11A9878DA42}&lt;/UID&gt;&lt;Title&gt;microRNAs derived from circulating exosomes as noninvasive biomarkers for screening  and diagnosing lung cancer&lt;/Title&gt;&lt;Template&gt;Journal Article&lt;/Template&gt;&lt;Star&gt;0&lt;/Star&gt;&lt;Tag&gt;0&lt;/Tag&gt;&lt;Author&gt;Cazzoli, R; Buttitta, F; Di Nicola, M; Malatesta, S; Marchetti, A; Rom, W N; Pass, H I&lt;/Author&gt;&lt;Year&gt;2013&lt;/Year&gt;&lt;Details&gt;&lt;_accession_num&gt;23945385&lt;/_accession_num&gt;&lt;_author_adr&gt;Center of Predictive Molecular Medicine, Center of Excellence on Aging, †Oncological  and Cardiovascular Molecular Medicine Unit, University-Foundation, Chieti, Italy.&lt;/_author_adr&gt;&lt;_collection_scope&gt;SCI;SCIE&lt;/_collection_scope&gt;&lt;_created&gt;63347749&lt;/_created&gt;&lt;_date&gt;2013-09-01&lt;/_date&gt;&lt;_date_display&gt;2013 Sep&lt;/_date_display&gt;&lt;_doi&gt;10.1097/JTO.0b013e318299ac32&lt;/_doi&gt;&lt;_impact_factor&gt;  12.460&lt;/_impact_factor&gt;&lt;_isbn&gt;1556-1380 (Electronic); 1556-0864 (Print); 1556-0864 (Linking)&lt;/_isbn&gt;&lt;_issue&gt;9&lt;/_issue&gt;&lt;_journal&gt;J Thorac Oncol&lt;/_journal&gt;&lt;_language&gt;eng&lt;/_language&gt;&lt;_modified&gt;63347749&lt;/_modified&gt;&lt;_pages&gt;1156-62&lt;/_pages&gt;&lt;_subject_headings&gt;Adenocarcinoma/blood/*diagnosis/genetics; Adult; Aged; Aged, 80 and over; Biomarkers, Tumor/*genetics; Case-Control Studies; Early Detection of Cancer; Exosomes/*genetics; Female; Follow-Up Studies; Granuloma/blood/*diagnosis/genetics; Humans; Lung Neoplasms/blood/*diagnosis/genetics; Male; *Mass Screening; MicroRNAs/*genetics; Middle Aged; Neoplasm Staging; Prognosis; Real-Time Polymerase Chain Reaction; Reverse Transcriptase Polymerase Chain Reaction; Survival Rate&lt;/_subject_headings&gt;&lt;_tertiary_title&gt;Journal of thoracic oncology : official publication of the International Association _x000d__x000a_      for the Study of Lung Cancer&lt;/_tertiary_title&gt;&lt;_type_work&gt;Journal Article; Research Support, N.I.H., Extramural&lt;/_type_work&gt;&lt;_url&gt;http://www.ncbi.nlm.nih.gov/entrez/query.fcgi?cmd=Retrieve&amp;amp;db=pubmed&amp;amp;dopt=Abstract&amp;amp;list_uids=23945385&amp;amp;query_hl=1&lt;/_url&gt;&lt;_volume&gt;8&lt;/_volume&gt;&lt;/Details&gt;&lt;Extra&gt;&lt;DBUID&gt;{F96A950B-833F-4880-A151-76DA2D6A2879}&lt;/DBUID&gt;&lt;/Extra&gt;&lt;/Item&gt;&lt;/References&gt;&lt;/Group&gt;&lt;/Citation&gt;_x000a_"/>
    <w:docVar w:name="NE.Ref{B0BAA6EE-A67C-4449-876E-B2666B24A9BD}" w:val=" ADDIN NE.Ref.{B0BAA6EE-A67C-4449-876E-B2666B24A9BD}&lt;Citation&gt;&lt;Group&gt;&lt;References&gt;&lt;Item&gt;&lt;ID&gt;825&lt;/ID&gt;&lt;UID&gt;{4BE67C19-6B40-4CE4-B544-60FBCE6364CD}&lt;/UID&gt;&lt;Title&gt;MicroRNA-373 induces expression of genes with complementary promoter sequences&lt;/Title&gt;&lt;Template&gt;Journal Article&lt;/Template&gt;&lt;Star&gt;0&lt;/Star&gt;&lt;Tag&gt;0&lt;/Tag&gt;&lt;Author&gt;Place, R F; Li, L C; Pookot, D; Noonan, E J; Dahiya, R&lt;/Author&gt;&lt;Year&gt;2008&lt;/Year&gt;&lt;Details&gt;&lt;_accession_num&gt;18227514&lt;/_accession_num&gt;&lt;_author_adr&gt;Department of Urology, Veterans Affairs Medical Center and University of California,  San Francisco, CA 94121, USA. place.robert@gmail.com&lt;/_author_adr&gt;&lt;_created&gt;63317850&lt;/_created&gt;&lt;_date&gt;2008-02-05&lt;/_date&gt;&lt;_date_display&gt;2008 Feb 5&lt;/_date_display&gt;&lt;_doi&gt;10.1073/pnas.0707594105&lt;/_doi&gt;&lt;_impact_factor&gt;   9.580&lt;/_impact_factor&gt;&lt;_isbn&gt;1091-6490 (Electronic); 0027-8424 (Print); 0027-8424 (Linking)&lt;/_isbn&gt;&lt;_issue&gt;5&lt;/_issue&gt;&lt;_journal&gt;Proc Natl Acad Sci U S A&lt;/_journal&gt;&lt;_keywords&gt;Base Pair Mismatch; Base Sequence; Cadherins/genetics; Cell Line, Tumor; Gene Expression/drug effects; *Gene Expression Regulation; Humans; MicroRNAs/genetics/pharmacology/*physiology; Molecular Sequence Data; Promoter Regions, Genetic/drug effects; RNA Polymerase II/metabolism; RNA-Binding Proteins/genetics; Ribonuclease III/antagonists &amp;amp; inhibitors/genetics/metabolism; *Transcriptional Activation&lt;/_keywords&gt;&lt;_language&gt;eng&lt;/_language&gt;&lt;_modified&gt;63317850&lt;/_modified&gt;&lt;_pages&gt;1608-13&lt;/_pages&gt;&lt;_tertiary_title&gt;Proceedings of the National Academy of Sciences of the United States of America&lt;/_tertiary_title&gt;&lt;_type_work&gt;Journal Article; Research Support, N.I.H., Extramural; Research Support, U.S. Gov&amp;apos;t, Non-P.H.S.&lt;/_type_work&gt;&lt;_url&gt;http://www.ncbi.nlm.nih.gov/entrez/query.fcgi?cmd=Retrieve&amp;amp;db=pubmed&amp;amp;dopt=Abstract&amp;amp;list_uids=18227514&amp;amp;query_hl=1&lt;/_url&gt;&lt;_volume&gt;105&lt;/_volume&gt;&lt;/Details&gt;&lt;Extra&gt;&lt;DBUID&gt;{F96A950B-833F-4880-A151-76DA2D6A2879}&lt;/DBUID&gt;&lt;/Extra&gt;&lt;/Item&gt;&lt;/References&gt;&lt;/Group&gt;&lt;Group&gt;&lt;References&gt;&lt;Item&gt;&lt;ID&gt;826&lt;/ID&gt;&lt;UID&gt;{3D99674F-55B1-4330-8477-ECFC3161DBBD}&lt;/UID&gt;&lt;Title&gt;MicroRNAs activate gene transcription epigenetically as an enhancer trigger&lt;/Title&gt;&lt;Template&gt;Journal Article&lt;/Template&gt;&lt;Star&gt;0&lt;/Star&gt;&lt;Tag&gt;0&lt;/Tag&gt;&lt;Author&gt;Xiao, M; Li, J; Li, W; Wang, Y; Wu, F; Xi, Y; Zhang, L; Ding, C; Luo, H; Li, Y; Peng, L; Zhao, L; Peng, S; Xiao, Y; Dong, S; Cao, J; Yu, W&lt;/Author&gt;&lt;Year&gt;2017&lt;/Year&gt;&lt;Details&gt;&lt;_accession_num&gt;26853707&lt;/_accession_num&gt;&lt;_author_adr&gt;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c Collaborative Innovation Center for Genetics and Development, School of Life  Sciences,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c Collaborative Innovation Center for Genetics and Development, School of Life  Sciences,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c Collaborative Innovation Center for Genetics and Development, School of Life  Sciences,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d Laboratory of Epigenetics , Institutes of Biomedical Sciences &amp;amp; Department of  Biochemistry and Molecular Biology, Shanghai Medical College,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a Laboratory of RNA Epigenetics , Institutes of Biomedical Sciences &amp;amp; Department of  Biochemistry and Molecular Biology, Shanghai Medical College, Fudan University ,  Shanghai , China.; e The Experimental Training Center for Basic Medical Sciences, The Second Military  Medical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f School of Computer Science &amp;amp; State Key Laboratory of High Performance Computing,  National University of Defense Technology , Changsha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e The Experimental Training Center for Basic Medical Sciences, The Second Military  Medical University , Shanghai , China.; a Laboratory of RNA Epigenetics , Institutes of Biomedical Sciences &amp;amp; Department of  Biochemistry and Molecular Biology, Shanghai Medical College, Fudan University ,  Shanghai , China.; b Key Laboratory of Ministry of Education , Department of Molecular Biology, Fudan  University , Shanghai , China.; c Collaborative Innovation Center for Genetics and Development, School of Life  Sciences, Fudan University , Shanghai , China.&lt;/_author_adr&gt;&lt;_collection_scope&gt;SCIE&lt;/_collection_scope&gt;&lt;_created&gt;63317859&lt;/_created&gt;&lt;_date&gt;2017-10-03&lt;/_date&gt;&lt;_date_display&gt;2017 Oct 3&lt;/_date_display&gt;&lt;_doi&gt;10.1080/15476286.2015.1112487&lt;/_doi&gt;&lt;_impact_factor&gt;   5.477&lt;/_impact_factor&gt;&lt;_isbn&gt;1555-8584 (Electronic); 1547-6286 (Print); 1547-6286 (Linking)&lt;/_isbn&gt;&lt;_issue&gt;10&lt;/_issue&gt;&lt;_journal&gt;RNA Biol&lt;/_journal&gt;&lt;_keywords&gt;Chromatin/chemistry/*metabolism; Databases, Genetic; E1A-Associated p300 Protein/metabolism; *Enhancer Elements, Genetic; Epigenesis, Genetic; Gene Expression Profiling/methods; HEK293 Cells; Histones/metabolism; Humans; MicroRNAs/*genetics; Oligonucleotide Array Sequence Analysis/methods; RNA Polymerase II/metabolism; *Transcriptional Activation*Chromatin modification; *enhancer; *miR-24; *microRNA; *nucleus; *transcriptional activation&lt;/_keywords&gt;&lt;_language&gt;eng&lt;/_language&gt;&lt;_modified&gt;63317859&lt;/_modified&gt;&lt;_pages&gt;1326-1334&lt;/_pages&gt;&lt;_tertiary_title&gt;RNA biology&lt;/_tertiary_title&gt;&lt;_type_work&gt;Journal Article; Research Support, Non-U.S. Gov&amp;apos;t&lt;/_type_work&gt;&lt;_url&gt;http://www.ncbi.nlm.nih.gov/entrez/query.fcgi?cmd=Retrieve&amp;amp;db=pubmed&amp;amp;dopt=Abstract&amp;amp;list_uids=26853707&amp;amp;query_hl=1&lt;/_url&gt;&lt;_volume&gt;14&lt;/_volume&gt;&lt;/Details&gt;&lt;Extra&gt;&lt;DBUID&gt;{F96A950B-833F-4880-A151-76DA2D6A2879}&lt;/DBUID&gt;&lt;/Extra&gt;&lt;/Item&gt;&lt;/References&gt;&lt;/Group&gt;&lt;/Citation&gt;_x000a_"/>
    <w:docVar w:name="NE.Ref{B12B1DAC-8C34-4F17-9525-FC0C2C08CA18}" w:val=" ADDIN NE.Ref.{B12B1DAC-8C34-4F17-9525-FC0C2C08CA18}&lt;Citation&gt;&lt;Group&gt;&lt;References&gt;&lt;Item&gt;&lt;ID&gt;648&lt;/ID&gt;&lt;UID&gt;{D1229225-EAC8-4CA4-BB11-85C253E29B6F}&lt;/UID&gt;&lt;Title&gt;Exosomal miR-25-3p from mesenchymal stem cells alleviates myocardial infarction by targeting pro-apoptotic proteins and EZH2&lt;/Title&gt;&lt;Template&gt;Journal Article&lt;/Template&gt;&lt;Star&gt;0&lt;/Star&gt;&lt;Tag&gt;0&lt;/Tag&gt;&lt;Author&gt;Peng, Y; Zhao, J L; Peng, Z Y; Xu, W F; Yu, G L&lt;/Author&gt;&lt;Year&gt;2020&lt;/Year&gt;&lt;Details&gt;&lt;_accession_num&gt;32371945&lt;/_accession_num&gt;&lt;_author_adr&gt;Department of Cardiology, Xiangya Hospital, Central South University, Changsha, 410008, Hunan Province, P.R. China.; Department of Cardiology, Xiangya Hospital, Central South University, Changsha, 410008, Hunan Province, P.R. China.; Department of Cardiology, Xiangya Hospital, Central South University, Changsha, 410008, Hunan Province, P.R. China.; Department of Cardiology, Xiangya Hospital, Central South University, Changsha, 410008, Hunan Province, P.R. China.; Department of Cardiology, Xiangya Hospital, Central South University, Changsha, 410008, Hunan Province, P.R. China. gl_y18@aliyun.com.&lt;/_author_adr&gt;&lt;_date_display&gt;2020 May 5&lt;/_date_display&gt;&lt;_date&gt;2020-05-05&lt;/_date&gt;&lt;_doi&gt;10.1038/s41419-020-2545-6&lt;/_doi&gt;&lt;_isbn&gt;2041-4889 (Electronic)&lt;/_isbn&gt;&lt;_issue&gt;5&lt;/_issue&gt;&lt;_journal&gt;Cell Death Dis&lt;/_journal&gt;&lt;_language&gt;eng&lt;/_language&gt;&lt;_pages&gt;317&lt;/_pages&gt;&lt;_tertiary_title&gt;Cell death &amp;amp; disease&lt;/_tertiary_title&gt;&lt;_type_work&gt;Journal Article&lt;/_type_work&gt;&lt;_url&gt;http://www.ncbi.nlm.nih.gov/entrez/query.fcgi?cmd=Retrieve&amp;amp;db=pubmed&amp;amp;dopt=Abstract&amp;amp;list_uids=32371945&amp;amp;query_hl=1&lt;/_url&gt;&lt;_volume&gt;11&lt;/_volume&gt;&lt;_created&gt;63300141&lt;/_created&gt;&lt;_modified&gt;63300391&lt;/_modified&gt;&lt;_impact_factor&gt;   5.959&lt;/_impact_factor&gt;&lt;_collection_scope&gt;SCIE&lt;/_collection_scope&gt;&lt;_accessed&gt;63300391&lt;/_accessed&gt;&lt;/Details&gt;&lt;Extra&gt;&lt;DBUID&gt;{F96A950B-833F-4880-A151-76DA2D6A2879}&lt;/DBUID&gt;&lt;/Extra&gt;&lt;/Item&gt;&lt;/References&gt;&lt;/Group&gt;&lt;/Citation&gt;_x000a_"/>
    <w:docVar w:name="NE.Ref{B495FE15-D6BE-4ABF-8EC5-8D707FF03EE7}" w:val=" ADDIN NE.Ref.{B495FE15-D6BE-4ABF-8EC5-8D707FF03EE7}&lt;Citation&gt;&lt;Group&gt;&lt;References&gt;&lt;Item&gt;&lt;ID&gt;831&lt;/ID&gt;&lt;UID&gt;{D94E3F9F-EBC6-43DA-81C6-EE638B9B7732}&lt;/UID&gt;&lt;Title&gt;LPS-preconditioned mesenchymal stromal cells modify macrophage polarization for  resolution of chronic inflammation via exosome-shuttled let-7b&lt;/Title&gt;&lt;Template&gt;Journal Article&lt;/Template&gt;&lt;Star&gt;0&lt;/Star&gt;&lt;Tag&gt;0&lt;/Tag&gt;&lt;Author&gt;Ti, D; Hao, H; Tong, C; Liu, J; Dong, L; Zheng, J; Zhao, Y; Liu, H; Fu, X; Han, W&lt;/Author&gt;&lt;Year&gt;2015&lt;/Year&gt;&lt;Details&gt;&lt;_accession_num&gt;26386558&lt;/_accession_num&gt;&lt;_author_adr&gt;Institute of Basic Medicine Science, College of Life Science, Chinese PLA General  Hospital, No. 28 Fuxing Road, Beijing, 100853, China. tddee@163.com.; Institute of Basic Medicine Science, College of Life Science, Chinese PLA General  Hospital, No. 28 Fuxing Road, Beijing, 100853, China. haojieh@163.com.; Institute of Basic Medicine Science, College of Life Science, Chinese PLA General  Hospital, No. 28 Fuxing Road, Beijing, 100853, China. tc6636@sina.com.; Institute of Basic Medicine Science, College of Life Science, Chinese PLA General  Hospital, No. 28 Fuxing Road, Beijing, 100853, China. ljj0558@126.com.; Institute of Basic Medicine Science, College of Life Science, Chinese PLA General  Hospital, No. 28 Fuxing Road, Beijing, 100853, China. dl505504@qq.com.; Institute of Basic Medicine Science, College of Life Science, Chinese PLA General  Hospital, No. 28 Fuxing Road, Beijing, 100853, China. zhengjxi@163.com.; Central Laboratory, Hainan Branch of Chinese PLA General Hospital, Sanya, 572013,  China. zhaoyl301@163.com.; Institute of Basic Medicine Science, College of Life Science, Chinese PLA General  Hospital, No. 28 Fuxing Road, Beijing, 100853, China. liu_hui_ling@sohu.com.; Institute of Basic Medicine Science, College of Life Science, Chinese PLA General  Hospital, No. 28 Fuxing Road, Beijing, 100853, China. fuxiaobing@vip.sina.com.; Institute of Basic Medicine Science, College of Life Science, Chinese PLA General  Hospital, No. 28 Fuxing Road, Beijing, 100853, China. hanwdrsw69@yahoo.com.&lt;/_author_adr&gt;&lt;_collection_scope&gt;SCIE&lt;/_collection_scope&gt;&lt;_created&gt;63318111&lt;/_created&gt;&lt;_date&gt;2015-09-19&lt;/_date&gt;&lt;_date_display&gt;2015 Sep 19&lt;/_date_display&gt;&lt;_doi&gt;10.1186/s12967-015-0642-6&lt;/_doi&gt;&lt;_impact_factor&gt;   4.098&lt;/_impact_factor&gt;&lt;_isbn&gt;1479-5876 (Electronic); 1479-5876 (Linking)&lt;/_isbn&gt;&lt;_journal&gt;J Transl Med&lt;/_journal&gt;&lt;_keywords&gt;Cell Line; Exosomes/*metabolism; Humans; In Vitro Techniques; Inflammation/pathology/*therapy; Lipopolysaccharides/*pharmacology; Macrophages/*immunology; Mesenchymal Stem Cells/cytology/*drug effects; MicroRNAs/*metabolism&lt;/_keywords&gt;&lt;_language&gt;eng&lt;/_language&gt;&lt;_modified&gt;63318111&lt;/_modified&gt;&lt;_pages&gt;308&lt;/_pages&gt;&lt;_tertiary_title&gt;Journal of translational medicine&lt;/_tertiary_title&gt;&lt;_type_work&gt;Journal Article; Research Support, Non-U.S. Gov&amp;apos;t; Validation Study&lt;/_type_work&gt;&lt;_url&gt;http://www.ncbi.nlm.nih.gov/entrez/query.fcgi?cmd=Retrieve&amp;amp;db=pubmed&amp;amp;dopt=Abstract&amp;amp;list_uids=26386558&amp;amp;query_hl=1&lt;/_url&gt;&lt;_volume&gt;13&lt;/_volume&gt;&lt;/Details&gt;&lt;Extra&gt;&lt;DBUID&gt;{F96A950B-833F-4880-A151-76DA2D6A2879}&lt;/DBUID&gt;&lt;/Extra&gt;&lt;/Item&gt;&lt;/References&gt;&lt;/Group&gt;&lt;Group&gt;&lt;References&gt;&lt;Item&gt;&lt;ID&gt;829&lt;/ID&gt;&lt;UID&gt;{987F3239-AA1D-4A79-BC9F-06A4F88D692D}&lt;/UID&gt;&lt;Title&gt;Mesenchymal stromal cell-derived exosomes ameliorate peripheral neuropathy in a  mouse model of diabetes&lt;/Title&gt;&lt;Template&gt;Journal Article&lt;/Template&gt;&lt;Star&gt;0&lt;/Star&gt;&lt;Tag&gt;0&lt;/Tag&gt;&lt;Author&gt;Fan, B; Li, C; Szalad, A; Wang, L; Pan, W; Zhang, R; Chopp, M; Zhang, Z G; Liu, X S&lt;/Author&gt;&lt;Year&gt;2020&lt;/Year&gt;&lt;Details&gt;&lt;_accessed&gt;63324619&lt;/_accessed&gt;&lt;_accession_num&gt;31740984&lt;/_accession_num&gt;&lt;_author_adr&gt;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Neurology, Henry Ford Health System, 2799 West Grand Boulevard,  Detroit, MI, 48202, USA.; Department of Physics, Oakland University, Rochester, MI, USA.; Department of Neurology, Henry Ford Health System, 2799 West Grand Boulevard,  Detroit, MI, 48202, USA.; Department of Neurology, Henry Ford Health System, 2799 West Grand Boulevard,  Detroit, MI, 48202, USA. xliu2@hfhs.org.&lt;/_author_adr&gt;&lt;_collection_scope&gt;SCI;SCIE&lt;/_collection_scope&gt;&lt;_created&gt;63318068&lt;/_created&gt;&lt;_date&gt;2020-02-01&lt;/_date&gt;&lt;_date_display&gt;2020 Feb&lt;/_date_display&gt;&lt;_doi&gt;10.1007/s00125-019-05043-0&lt;/_doi&gt;&lt;_impact_factor&gt;   7.113&lt;/_impact_factor&gt;&lt;_isbn&gt;1432-0428 (Electronic); 0012-186X (Print); 0012-186X (Linking)&lt;/_isbn&gt;&lt;_issue&gt;2&lt;/_issue&gt;&lt;_journal&gt;Diabetologia&lt;/_journal&gt;&lt;_keywords&gt;*Diabetes; *Diabetic peripheral neuropathy; *Exosomes; *Inflammation; *Mesenchymal stromal cells; *miRNA&lt;/_keywords&gt;&lt;_language&gt;eng&lt;/_language&gt;&lt;_modified&gt;63324619&lt;/_modified&gt;&lt;_pages&gt;431-443&lt;/_pages&gt;&lt;_tertiary_title&gt;Diabetologia&lt;/_tertiary_title&gt;&lt;_type_work&gt;Journal Article; Research Support, N.I.H., Extramural; Research Support, Non-U.S. Gov&amp;apos;t&lt;/_type_work&gt;&lt;_url&gt;http://www.ncbi.nlm.nih.gov/entrez/query.fcgi?cmd=Retrieve&amp;amp;db=pubmed&amp;amp;dopt=Abstract&amp;amp;list_uids=31740984&amp;amp;query_hl=1&lt;/_url&gt;&lt;_volume&gt;63&lt;/_volume&gt;&lt;/Details&gt;&lt;Extra&gt;&lt;DBUID&gt;{F96A950B-833F-4880-A151-76DA2D6A2879}&lt;/DBUID&gt;&lt;/Extra&gt;&lt;/Item&gt;&lt;/References&gt;&lt;/Group&gt;&lt;Group&gt;&lt;References&gt;&lt;Item&gt;&lt;ID&gt;830&lt;/ID&gt;&lt;UID&gt;{514D17A4-A31F-44C7-9F27-F3B20596335F}&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ed&gt;63336405&lt;/_accessed&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18082&lt;/_created&gt;&lt;_date&gt;2019-06-01&lt;/_date&gt;&lt;_date_display&gt;2019 Jun 1&lt;/_date_display&gt;&lt;_doi&gt;10.1093/cvr/cvz040&lt;/_doi&gt;&lt;_impact_factor&gt;   7.014&lt;/_impact_factor&gt;&lt;_isbn&gt;1755-3245 (Electronic); 0008-6363 (Print); 0008-6363 (Linking)&lt;/_isbn&gt;&lt;_issue&gt;7&lt;/_issue&gt;&lt;_journal&gt;Cardiovasc Res&lt;/_journal&gt;&lt;_keywords&gt;*Exosomes; *Macrophage polarization; *Mesenchymal stromal cells; *MicroRNA; *Myocardial ischaemia/reperfusion injury&lt;/_keywords&gt;&lt;_language&gt;eng&lt;/_language&gt;&lt;_modified&gt;63336405&lt;/_modified&gt;&lt;_ori_publication&gt;© The Author(s) 2019. Published by Oxford University Press on behalf of the European _x000d__x000a_      Society of Cardiology.&lt;/_ori_publication&gt;&lt;_pages&gt;1205-1216&lt;/_page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Group&gt;&lt;References&gt;&lt;Item&gt;&lt;ID&gt;827&lt;/ID&gt;&lt;UID&gt;{2E07F93B-27C2-43C1-9616-142D5F94F349}&lt;/UID&gt;&lt;Title&gt;Placenta-derived mesenchymal stromal cells and their exosomes exert therapeutic  effects in Duchenne muscular dystrophy&lt;/Title&gt;&lt;Template&gt;Journal Article&lt;/Template&gt;&lt;Star&gt;0&lt;/Star&gt;&lt;Tag&gt;0&lt;/Tag&gt;&lt;Author&gt;Bier, A; Berenstein, P; Kronfeld, N; Morgoulis, D; Ziv-Av, A; Goldstein, H; Kazimirsky, G; Cazacu, S; Meir, R; Popovtzer, R; Dori, A; Brodie, C&lt;/Author&gt;&lt;Year&gt;2018&lt;/Year&gt;&lt;Details&gt;&lt;_accession_num&gt;29783118&lt;/_accession_num&gt;&lt;_author_adr&gt;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Department of Neurosurgery, Henry Ford Hospital, Detroit, MI, USA.; Faculty of Engineering &amp;amp; Institutes of Nanotechnology &amp;amp; Advanced Materials, Bar-Ilan  University, Ramat-Gan, Israel.; Faculty of Engineering &amp;amp; Institutes of Nanotechnology &amp;amp; Advanced Materials, Bar-Ilan  University, Ramat-Gan, Israel.; Department of Neurology, Talpiot Medical Leadership Program, Chaim Sheba Medical  Center, Ramat-Gan and Sackler Faculty of Medicine, Tel-Aviv University, Israel.; The Mina and Everard Goodman Faculty of Life Sciences, Bar-Ilan University,  Ramat-Gan, Israel; Department of Neurosurgery, Henry Ford Hospital, Detroit, MI,  USA; ExoStem Biotec, Israel. Electronic address: chaya@brodienet.om.&lt;/_author_adr&gt;&lt;_collection_scope&gt;SCI;SCIE;EI&lt;/_collection_scope&gt;&lt;_created&gt;63318030&lt;/_created&gt;&lt;_date&gt;2018-08-01&lt;/_date&gt;&lt;_date_display&gt;2018 Aug&lt;/_date_display&gt;&lt;_doi&gt;10.1016/j.biomaterials.2018.04.055&lt;/_doi&gt;&lt;_impact_factor&gt;  10.273&lt;/_impact_factor&gt;&lt;_isbn&gt;1878-5905 (Electronic); 0142-9612 (Linking)&lt;/_isbn&gt;&lt;_journal&gt;Biomaterials&lt;/_journal&gt;&lt;_keywords&gt;Adipose Tissue/metabolism; Animals; Cell Differentiation/drug effects; Culture Media, Conditioned/metabolism; Dystrophin/metabolism; Exosomes/*metabolism; Extracellular Vesicles/metabolism; Female; Fluorescent Dyes/chemistry; Gene Expression Regulation/drug effects; Gold/chemistry; Humans; Mesenchymal Stem Cell Transplantation/*methods; Mesenchymal Stem Cells/*metabolism; Metal Nanoparticles/chemistry; Mice, Inbred mdx; MicroRNAs/metabolism; Muscular Dystrophy, Duchenne/*drug therapy; Myoblasts/drug effects; Placenta/*cytology/drug effects; Pregnancy; Transfection/methods; Transforming Growth Factor beta/metabolism; Umbilical Cord/metabolism; Utrophin/metabolism*Duchenne muscular dystrophy; *Exosomes; *Mesenchymal stem cells; *Muscle; *Placenta; *miR-29&lt;/_keywords&gt;&lt;_language&gt;eng&lt;/_language&gt;&lt;_modified&gt;63318030&lt;/_modified&gt;&lt;_ori_publication&gt;Copyright © 2018. Published by Elsevier Ltd.&lt;/_ori_publication&gt;&lt;_pages&gt;67-78&lt;/_pages&gt;&lt;_tertiary_title&gt;Biomaterials&lt;/_tertiary_title&gt;&lt;_type_work&gt;Journal Article; Research Support, Non-U.S. Gov&amp;apos;t&lt;/_type_work&gt;&lt;_url&gt;http://www.ncbi.nlm.nih.gov/entrez/query.fcgi?cmd=Retrieve&amp;amp;db=pubmed&amp;amp;dopt=Abstract&amp;amp;list_uids=29783118&amp;amp;query_hl=1&lt;/_url&gt;&lt;_volume&gt;174&lt;/_volume&gt;&lt;/Details&gt;&lt;Extra&gt;&lt;DBUID&gt;{F96A950B-833F-4880-A151-76DA2D6A2879}&lt;/DBUID&gt;&lt;/Extra&gt;&lt;/Item&gt;&lt;/References&gt;&lt;/Group&gt;&lt;Group&gt;&lt;References&gt;&lt;Item&gt;&lt;ID&gt;828&lt;/ID&gt;&lt;UID&gt;{033CAA17-667F-4F51-8727-AA1E64078417}&lt;/UID&gt;&lt;Title&gt;Small extracellular vesicles derived from human mesenchymal stromal cells prevent  group 2 innate lymphoid cell-dominant allergic airway inflammation through delivery  of miR-146a-5p&lt;/Title&gt;&lt;Template&gt;Journal Article&lt;/Template&gt;&lt;Star&gt;0&lt;/Star&gt;&lt;Tag&gt;0&lt;/Tag&gt;&lt;Author&gt;Fang, S B; Zhang, H Y; Wang, C; He, B X; Liu, X Q; Meng, X C; Peng, Y Q; Xu, Z B; Fan, X L; Wu, Z J; Chen, D; Zheng, L; Zheng, S G; Fu, Q L&lt;/Author&gt;&lt;Year&gt;2020&lt;/Year&gt;&lt;Details&gt;&lt;_accession_num&gt;32128074&lt;/_accession_num&gt;&lt;_author_adr&gt;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Department of Laboratory Medicine, Nanfang Hospital, Southern Medical University,  Guangzhou, China.; Department of Internal Medicine, Ohio State University College of Medicine and  Wexner Medical Center, Columbus, OH, USA.; Otorhinolaryngology Hospital, The First Affiliated Hospital, Sun Yat-sen University,  Guangzhou, China.&lt;/_author_adr&gt;&lt;_created&gt;63318045&lt;/_created&gt;&lt;_date&gt;2020-01-20&lt;/_date&gt;&lt;_date_display&gt;2020&lt;/_date_display&gt;&lt;_doi&gt;10.1080/20013078.2020.1723260&lt;/_doi&gt;&lt;_impact_factor&gt;  11.000&lt;/_impact_factor&gt;&lt;_isbn&gt;2001-3078 (Print); 2001-3078 (Electronic); 2001-3078 (Linking)&lt;/_isbn&gt;&lt;_issue&gt;1&lt;/_issue&gt;&lt;_journal&gt;J Extracell Vesicles&lt;/_journal&gt;&lt;_keywords&gt;Small extracellular vesicles; allergic airway inflammation; anion-exchange chromatography; exosomes; group 2 innate lymphoid cells; mesenchymal stromal cells; microRNA; scalable protocol&lt;/_keywords&gt;&lt;_language&gt;eng&lt;/_language&gt;&lt;_modified&gt;63318045&lt;/_modified&gt;&lt;_ori_publication&gt;© 2020 The Author(s). Published by Informa UK Limited, trading as Taylor &amp;amp; Francis _x000d__x000a_      Group on behalf of The International Society for Extracellular Vesicles.&lt;/_ori_publication&gt;&lt;_pages&gt;1723260&lt;/_pages&gt;&lt;_tertiary_title&gt;Journal of extracellular vesicles&lt;/_tertiary_title&gt;&lt;_type_work&gt;Journal Article&lt;/_type_work&gt;&lt;_url&gt;http://www.ncbi.nlm.nih.gov/entrez/query.fcgi?cmd=Retrieve&amp;amp;db=pubmed&amp;amp;dopt=Abstract&amp;amp;list_uids=32128074&amp;amp;query_hl=1&lt;/_url&gt;&lt;_volume&gt;9&lt;/_volume&gt;&lt;/Details&gt;&lt;Extra&gt;&lt;DBUID&gt;{F96A950B-833F-4880-A151-76DA2D6A2879}&lt;/DBUID&gt;&lt;/Extra&gt;&lt;/Item&gt;&lt;/References&gt;&lt;/Group&gt;&lt;/Citation&gt;_x000a_"/>
    <w:docVar w:name="NE.Ref{B5E0EB90-82F9-477B-AE53-59D0F8EC33A2}" w:val=" ADDIN NE.Ref.{B5E0EB90-82F9-477B-AE53-59D0F8EC33A2}&lt;Citation&gt;&lt;Group&gt;&lt;References&gt;&lt;Item&gt;&lt;ID&gt;942&lt;/ID&gt;&lt;UID&gt;{06BC38E3-481F-41B7-807A-2BF79AA1DEC5}&lt;/UID&gt;&lt;Title&gt;Concise Review: MSC-Derived Exosomes for Cell-Free Therapy&lt;/Title&gt;&lt;Template&gt;Journal Article&lt;/Template&gt;&lt;Star&gt;0&lt;/Star&gt;&lt;Tag&gt;0&lt;/Tag&gt;&lt;Author&gt;Phinney, D G; Pittenger, M F&lt;/Author&gt;&lt;Year&gt;2017&lt;/Year&gt;&lt;Details&gt;&lt;_accession_num&gt;28294454&lt;/_accession_num&gt;&lt;_author_adr&gt;Department of Molecular Therapeutics, The Scripps Research Institute, Jupiter,  Florida, USA.; Longevity Therapeutics, Inc, La Jolla, California, USA.&lt;/_author_adr&gt;&lt;_collection_scope&gt;SCI;SCIE&lt;/_collection_scope&gt;&lt;_created&gt;63443414&lt;/_created&gt;&lt;_date&gt;2017-04-01&lt;/_date&gt;&lt;_date_display&gt;2017 Apr&lt;/_date_display&gt;&lt;_doi&gt;10.1002/stem.2575&lt;/_doi&gt;&lt;_impact_factor&gt;   6.022&lt;/_impact_factor&gt;&lt;_isbn&gt;1549-4918 (Electronic); 1066-5099 (Linking)&lt;/_isbn&gt;&lt;_issue&gt;4&lt;/_issue&gt;&lt;_journal&gt;Stem Cells&lt;/_journal&gt;&lt;_keywords&gt;*Cellular therapy; *Exosomes; *Mesenchymal stem cells; *Mesenchymal stromal cells; *Microvesicles&lt;/_keywords&gt;&lt;_language&gt;eng&lt;/_language&gt;&lt;_modified&gt;63443414&lt;/_modified&gt;&lt;_ori_publication&gt;© 2017 AlphaMed Press.&lt;/_ori_publication&gt;&lt;_pages&gt;851-858&lt;/_pages&gt;&lt;_subject_headings&gt;Animals; Exosomes/*metabolism; Humans; Mesenchymal Stem Cells/cytology/*metabolism; Paracrine Communication; Stem Cell Niche; Wound Healing&lt;/_subject_headings&gt;&lt;_tertiary_title&gt;Stem cells (Dayton, Ohio)&lt;/_tertiary_title&gt;&lt;_type_work&gt;Journal Article; Review&lt;/_type_work&gt;&lt;_url&gt;http://www.ncbi.nlm.nih.gov/entrez/query.fcgi?cmd=Retrieve&amp;amp;db=pubmed&amp;amp;dopt=Abstract&amp;amp;list_uids=28294454&amp;amp;query_hl=1&lt;/_url&gt;&lt;_volume&gt;35&lt;/_volume&gt;&lt;/Details&gt;&lt;Extra&gt;&lt;DBUID&gt;{F96A950B-833F-4880-A151-76DA2D6A2879}&lt;/DBUID&gt;&lt;/Extra&gt;&lt;/Item&gt;&lt;/References&gt;&lt;/Group&gt;&lt;/Citation&gt;_x000a_"/>
    <w:docVar w:name="NE.Ref{B6400738-57F9-482D-BC51-C534785DA6FE}" w:val=" ADDIN NE.Ref.{B6400738-57F9-482D-BC51-C534785DA6FE}&lt;Citation&gt;&lt;Group&gt;&lt;References&gt;&lt;Item&gt;&lt;ID&gt;870&lt;/ID&gt;&lt;UID&gt;{ED1AC90A-3F35-492E-9A23-91F7434AB543}&lt;/UID&gt;&lt;Title&gt;Exosomes overexpressing miR-34c inhibit malignant behavior and reverse the  radioresistance of nasopharyngeal carcinoma&lt;/Title&gt;&lt;Template&gt;Journal Article&lt;/Template&gt;&lt;Star&gt;0&lt;/Star&gt;&lt;Tag&gt;0&lt;/Tag&gt;&lt;Author&gt;Wan, F Z; Chen, K H; Sun, Y C; Chen, X C; Liang, R B; Chen, L; Zhu, X D&lt;/Author&gt;&lt;Year&gt;2020&lt;/Year&gt;&lt;Details&gt;&lt;_accessed&gt;63326814&lt;/_accessed&gt;&lt;_accession_num&gt;31915008&lt;/_accession_num&gt;&lt;_author_adr&gt;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zhuxdonggxmu@126.com.; Guangxi Key Laboratory of Early Prevention and Treatment for Regional High Frequency  Tumor, Guangxi Medical University, Nanning, Guangxi, People&amp;apos;s Republic of China.  zhuxdonggxmu@126.com.; Department of Oncology, Affiliated Wuming Hospital of Guangxi Medical University,  Nanning, Guangxi, People&amp;apos;s Republic of China. zhuxdonggxmu@126.com.&lt;/_author_adr&gt;&lt;_collection_scope&gt;SCIE&lt;/_collection_scope&gt;&lt;_created&gt;63326780&lt;/_created&gt;&lt;_date&gt;2020-01-08&lt;/_date&gt;&lt;_date_display&gt;2020 Jan 8&lt;/_date_display&gt;&lt;_doi&gt;10.1186/s12967-019-02203-z&lt;/_doi&gt;&lt;_impact_factor&gt;   4.098&lt;/_impact_factor&gt;&lt;_isbn&gt;1479-5876 (Electronic); 1479-5876 (Linking)&lt;/_isbn&gt;&lt;_issue&gt;1&lt;/_issue&gt;&lt;_journal&gt;J Transl Med&lt;/_journal&gt;&lt;_keywords&gt;EMT; Nasopharyngeal carcinoma; Radioresistance; microRNA-34c; β-Catenin&lt;/_keywords&gt;&lt;_language&gt;eng&lt;/_language&gt;&lt;_modified&gt;63326826&lt;/_modified&gt;&lt;_pages&gt;12&lt;/_pages&gt;&lt;_tertiary_title&gt;Journal of translational medicine&lt;/_tertiary_title&gt;&lt;_type_work&gt;Journal Article&lt;/_type_work&gt;&lt;_url&gt;http://www.ncbi.nlm.nih.gov/entrez/query.fcgi?cmd=Retrieve&amp;amp;db=pubmed&amp;amp;dopt=Abstract&amp;amp;list_uids=31915008&amp;amp;query_hl=1&lt;/_url&gt;&lt;_volume&gt;18&lt;/_volume&gt;&lt;/Details&gt;&lt;Extra&gt;&lt;DBUID&gt;{F96A950B-833F-4880-A151-76DA2D6A2879}&lt;/DBUID&gt;&lt;/Extra&gt;&lt;/Item&gt;&lt;/References&gt;&lt;/Group&gt;&lt;/Citation&gt;_x000a_"/>
    <w:docVar w:name="NE.Ref{B6843FF1-202A-49F5-9AA5-E8CE42D8F1CD}" w:val=" ADDIN NE.Ref.{B6843FF1-202A-49F5-9AA5-E8CE42D8F1CD}&lt;Citation&gt;&lt;Group&gt;&lt;References&gt;&lt;Item&gt;&lt;ID&gt;744&lt;/ID&gt;&lt;UID&gt;{56E5F12D-2E5B-47D4-BBDB-BBAD26FD058E}&lt;/UID&gt;&lt;Title&gt;RAL-1 controls multivesicular body biogenesis and exosome secretion&lt;/Title&gt;&lt;Template&gt;Journal Article&lt;/Template&gt;&lt;Star&gt;0&lt;/Star&gt;&lt;Tag&gt;0&lt;/Tag&gt;&lt;Author&gt;Hyenne, V; Apaydin, A; Rodriguez, D; Spiegelhalter, C; Hoff-Yoessle, S; Diem, M; Tak, S; Lefebvre, O; Schwab, Y; Goetz, J G; Labouesse, M&lt;/Author&gt;&lt;Year&gt;2015&lt;/Year&gt;&lt;Details&gt;&lt;_accession_num&gt;26459596&lt;/_accession_num&gt;&lt;_author_adr&gt;Institut de Genetique et de Biologie Moleculaire et Cellulaire, Development and Stem Cells Program, Centre National de la Recherche Scientifique (UMR7104), Institut National de la Sante et de la Recherche Medicale (U964), Universite de Strasbourg, 67400 Illkirch, France MN3T, Institut National de la Sante et de la Recherche Medicale (U1109), LabEx Medalis, Universite de Strasbourg, 67200 Strasbourg, France Federation de Medecine Translationnelle de Strasbourg, 67200 Strasbourg, France hyenne@unistra.fr michel.labouesse@upmc.fr.; Institut de Genetique et de Biologie Moleculaire et Cellulaire, Development and Stem Cells Program, Centre National de la Recherche Scientifique (UMR7104), Institut National de la Sante et de la Recherche Medicale (U964), Universite de Strasbourg, 67400 Illkirch, France.; Institut de Genetique et de Biologie Moleculaire et Cellulaire, Development and Stem Cells Program, Centre National de la Recherche Scientifique (UMR7104), Institut National de la Sante et de la Recherche Medicale (U964), Universite de Strasbourg, 67400 Illkirch, France.; Institut de Genetique et de Biologie Moleculaire et Cellulaire Imaging Center, Centre National de la Recherche Scientifique (UMR7104), Institut National de la Sante et de la Recherche Medicale (U964), Universite de Strasbourg, 67400 Illkirch, France.; Institut de Genetique et de Biologie Moleculaire et Cellulaire, Development and Stem Cells Program, Centre National de la Recherche Scientifique (UMR7104), Institut National de la Sante et de la Recherche Medicale (U964), Universite de Strasbourg, 67400 Illkirch, France.; Institut de Genetique et de Biologie Moleculaire et Cellulaire, Development and Stem Cells Program, Centre National de la Recherche Scientifique (UMR7104), Institut National de la Sante et de la Recherche Medicale (U964), Universite de Strasbourg, 67400 Illkirch, France.; Institut de Genetique et de Biologie Moleculaire et Cellulaire, Development and Stem Cells Program, Centre National de la Recherche Scientifique (UMR7104), Institut National de la Sante et de la Recherche Medicale (U964), Universite de Strasbourg, 67400 Illkirch, France.; MN3T, Institut National de la Sante et de la Recherche Medicale (U1109), LabEx Medalis, Universite de Strasbourg, 67200 Strasbourg, France Federation de Medecine Translationnelle de Strasbourg, 67200 Strasbourg, France.; Institut de Genetique et de Biologie Moleculaire et Cellulaire Imaging Center, Centre National de la Recherche Scientifique (UMR7104), Institut National de la Sante et de la Recherche Medicale (U964), Universite de Strasbourg, 67400 Illkirch, France Cell Biology and Biophysics Unit, European Molecular Biology Laboratory, 69117 Heidelberg, Germany.; MN3T, Institut National de la Sante et de la Recherche Medicale (U1109), LabEx Medalis, Universite de Strasbourg, 67200 Strasbourg, France Federation de Medecine Translationnelle de Strasbourg, 67200 Strasbourg, France.; Institut de Genetique et de Biologie Moleculaire et Cellulaire, Development and Stem Cells Program, Centre National de la Recherche Scientifique (UMR7104), Institut National de la Sante et de la Recherche Medicale (U964), Universite de Strasbourg, 67400 Illkirch, France Institut de Biologie Paris (UMR7622), UPMC, 75005 Paris, France hyenne@unistra.fr michel.labouesse@upmc.fr.&lt;/_author_adr&gt;&lt;_collection_scope&gt;SCI;SCIE&lt;/_collection_scope&gt;&lt;_created&gt;63307740&lt;/_created&gt;&lt;_date&gt;2015-10-12&lt;/_date&gt;&lt;_date_display&gt;2015 Oct 12&lt;/_date_display&gt;&lt;_doi&gt;10.1083/jcb.201504136&lt;/_doi&gt;&lt;_impact_factor&gt;   8.891&lt;/_impact_factor&gt;&lt;_isbn&gt;1540-8140 (Electronic); 0021-9525 (Linking)&lt;/_isbn&gt;&lt;_issue&gt;1&lt;/_issue&gt;&lt;_journal&gt;J Cell Biol&lt;/_journal&gt;&lt;_keywords&gt;Animals; Caenorhabditis elegans/cytology/*enzymology; Caenorhabditis elegans Proteins/*physiology; Cell Membrane/enzymology; Exosomes/*metabolism; Membrane Fusion; Multivesicular Bodies/*metabolism; Protein Transport; Qa-SNARE Proteins/metabolism; ral GTP-Binding Proteins/*physiology&lt;/_keywords&gt;&lt;_language&gt;eng&lt;/_language&gt;&lt;_modified&gt;63307740&lt;/_modified&gt;&lt;_ori_publication&gt;(c) 2015 Hyenne et al.&lt;/_ori_publication&gt;&lt;_pages&gt;27-37&lt;/_pages&gt;&lt;_tertiary_title&gt;The Journal of cell biology&lt;/_tertiary_title&gt;&lt;_type_work&gt;Journal Article; Research Support, Non-U.S. Gov&amp;apos;t&lt;/_type_work&gt;&lt;_url&gt;http://www.ncbi.nlm.nih.gov/entrez/query.fcgi?cmd=Retrieve&amp;amp;db=pubmed&amp;amp;dopt=Abstract&amp;amp;list_uids=26459596&amp;amp;query_hl=1&lt;/_url&gt;&lt;_volume&gt;211&lt;/_volume&gt;&lt;/Details&gt;&lt;Extra&gt;&lt;DBUID&gt;{F96A950B-833F-4880-A151-76DA2D6A2879}&lt;/DBUID&gt;&lt;/Extra&gt;&lt;/Item&gt;&lt;/References&gt;&lt;/Group&gt;&lt;/Citation&gt;_x000a_"/>
    <w:docVar w:name="NE.Ref{B6C65956-C6B8-48F1-923C-964D6A69BD4D}" w:val=" ADDIN NE.Ref.{B6C65956-C6B8-48F1-923C-964D6A69BD4D}&lt;Citation&gt;&lt;Group&gt;&lt;References&gt;&lt;Item&gt;&lt;ID&gt;647&lt;/ID&gt;&lt;UID&gt;{98529F18-39DF-406D-BEF9-3EB7B07E5EA9}&lt;/UID&gt;&lt;Title&gt;Exosomal miR-9-5p secreted by bone marrow-derived mesenchymal stem cells alleviates osteoarthritis by inhibiting syndecan-1&lt;/Title&gt;&lt;Template&gt;Journal Article&lt;/Template&gt;&lt;Star&gt;0&lt;/Star&gt;&lt;Tag&gt;0&lt;/Tag&gt;&lt;Author&gt;Jin, Z; Ren, J; Qi, S&lt;/Author&gt;&lt;Year&gt;2020&lt;/Year&gt;&lt;Details&gt;&lt;_accession_num&gt;32377874&lt;/_accession_num&gt;&lt;_author_adr&gt;Department of Orthopaedics, First Hospital of China Medical University, No. 155,  Nanjing North Street, Heping District, Shenyang, 110001, Liaoning Province, People&amp;apos;s Republic of China. 15840089041@163.com.; Department of Orthopaedics, First Hospital of China Medical University, No. 155,  Nanjing North Street, Heping District, Shenyang, 110001, Liaoning Province, People&amp;apos;s Republic of China.; Department of Orthopaedics, Dashiqiao Central Hospital, Shenyang, 115100, People&amp;apos;s Republic of China.&lt;/_author_adr&gt;&lt;_date_display&gt;2020 May 6&lt;/_date_display&gt;&lt;_date&gt;2020-05-06&lt;/_date&gt;&lt;_doi&gt;10.1007/s00441-020-03193-x&lt;/_doi&gt;&lt;_isbn&gt;1432-0878 (Electronic); 0302-766X (Linking)&lt;/_isbn&gt;&lt;_journal&gt;Cell Tissue Res&lt;/_journal&gt;&lt;_keywords&gt;Bone marrow-derived mesenchymal stem cells; Exosome; Osteoarthritis; Syndecan-1; microRNA-9-5p&lt;/_keywords&gt;&lt;_language&gt;eng&lt;/_language&gt;&lt;_tertiary_title&gt;Cell and tissue research&lt;/_tertiary_title&gt;&lt;_type_work&gt;Journal Article&lt;/_type_work&gt;&lt;_url&gt;http://www.ncbi.nlm.nih.gov/entrez/query.fcgi?cmd=Retrieve&amp;amp;db=pubmed&amp;amp;dopt=Abstract&amp;amp;list_uids=32377874&amp;amp;query_hl=1&lt;/_url&gt;&lt;_created&gt;63300141&lt;/_created&gt;&lt;_modified&gt;63300141&lt;/_modified&gt;&lt;_impact_factor&gt;   3.360&lt;/_impact_factor&gt;&lt;_collection_scope&gt;SCI;SCIE&lt;/_collection_scope&gt;&lt;/Details&gt;&lt;Extra&gt;&lt;DBUID&gt;{F96A950B-833F-4880-A151-76DA2D6A2879}&lt;/DBUID&gt;&lt;/Extra&gt;&lt;/Item&gt;&lt;/References&gt;&lt;/Group&gt;&lt;/Citation&gt;_x000a_"/>
    <w:docVar w:name="NE.Ref{B88AD0AF-B780-457A-950B-CB38967C17CC}" w:val=" ADDIN NE.Ref.{B88AD0AF-B780-457A-950B-CB38967C17CC}&lt;Citation&gt;&lt;Group&gt;&lt;References&gt;&lt;Item&gt;&lt;ID&gt;771&lt;/ID&gt;&lt;UID&gt;{F486541F-AE3F-4705-9D6B-7DB8FAF5C6C9}&lt;/UID&gt;&lt;Title&gt;Size characterization and quantification of exosomes by asymmetrical-flow field-flow fractionation&lt;/Title&gt;&lt;Template&gt;Journal Article&lt;/Template&gt;&lt;Star&gt;0&lt;/Star&gt;&lt;Tag&gt;0&lt;/Tag&gt;&lt;Author&gt;Sitar, S; Kejzar, A; Pahovnik, D; Kogej, K; Tusek-Znidaric, M; Lenassi, M; Zagar, E&lt;/Author&gt;&lt;Year&gt;2015&lt;/Year&gt;&lt;Details&gt;&lt;_accession_num&gt;26291637&lt;/_accession_num&gt;&lt;_author_adr&gt;National Institute of Chemistry , Laboratory for Polymer Chemistry and Technology, Hajdrihova 19, 1000 Ljubljana, Slovenia.; University of Ljubljana , Faculty of Medicine, Institute of Biochemistry, Vrazov  Trg 2, 1000 Ljubljana, Slovenia.; National Institute of Chemistry , Laboratory for Polymer Chemistry and Technology, Hajdrihova 19, 1000 Ljubljana, Slovenia.; University of Ljubljana , Faculty of Chemistry and Chemical Technology, Department of Chemistry and Biochemistry, Vecna pot 113, 1000 Ljubljana, Slovenia.; National Institute of Biology , Vecna pot 111, 1000 Ljubljana, Slovenia.; University of Ljubljana , Faculty of Medicine, Institute of Biochemistry, Vrazov  Trg 2, 1000 Ljubljana, Slovenia.; National Institute of Chemistry , Laboratory for Polymer Chemistry and Technology, Hajdrihova 19, 1000 Ljubljana, Slovenia.&lt;/_author_adr&gt;&lt;_collection_scope&gt;SCI;SCIE;EI&lt;/_collection_scope&gt;&lt;_created&gt;63313433&lt;/_created&gt;&lt;_date&gt;2015-09-15&lt;/_date&gt;&lt;_date_display&gt;2015 Sep 15&lt;/_date_display&gt;&lt;_doi&gt;10.1021/acs.analchem.5b01636&lt;/_doi&gt;&lt;_impact_factor&gt;   6.350&lt;/_impact_factor&gt;&lt;_isbn&gt;1520-6882 (Electronic); 0003-2700 (Linking)&lt;/_isbn&gt;&lt;_issue&gt;18&lt;/_issue&gt;&lt;_journal&gt;Anal Chem&lt;/_journal&gt;&lt;_keywords&gt;Cell Line; Exosomes/*chemistry; Fractionation, Field Flow/*methods; Humans; Nanoparticles/analysis; Time Factors&lt;/_keywords&gt;&lt;_language&gt;eng&lt;/_language&gt;&lt;_modified&gt;63313433&lt;/_modified&gt;&lt;_pages&gt;9225-33&lt;/_pages&gt;&lt;_tertiary_title&gt;Analytical chemistry&lt;/_tertiary_title&gt;&lt;_type_work&gt;Journal Article; Research Support, Non-U.S. Gov&amp;apos;t&lt;/_type_work&gt;&lt;_url&gt;http://www.ncbi.nlm.nih.gov/entrez/query.fcgi?cmd=Retrieve&amp;amp;db=pubmed&amp;amp;dopt=Abstract&amp;amp;list_uids=26291637&amp;amp;query_hl=1&lt;/_url&gt;&lt;_volume&gt;87&lt;/_volume&gt;&lt;/Details&gt;&lt;Extra&gt;&lt;DBUID&gt;{F96A950B-833F-4880-A151-76DA2D6A2879}&lt;/DBUID&gt;&lt;/Extra&gt;&lt;/Item&gt;&lt;/References&gt;&lt;/Group&gt;&lt;/Citation&gt;_x000a_"/>
    <w:docVar w:name="NE.Ref{BB9D4412-FDC8-4904-9D3D-49DDFA92E8A0}" w:val=" ADDIN NE.Ref.{BB9D4412-FDC8-4904-9D3D-49DDFA92E8A0}&lt;Citation&gt;&lt;Group&gt;&lt;References&gt;&lt;Item&gt;&lt;ID&gt;775&lt;/ID&gt;&lt;UID&gt;{6711D505-B7B2-49F6-9A32-AA797FB5D761}&lt;/UID&gt;&lt;Title&gt;Identification of distinct nanoparticles and subsets of extracellular vesicles by asymmetric flow field-flow fractionation&lt;/Title&gt;&lt;Template&gt;Journal Article&lt;/Template&gt;&lt;Star&gt;0&lt;/Star&gt;&lt;Tag&gt;0&lt;/Tag&gt;&lt;Author&gt;Zhang, H; Freitas, D; Kim, H S; Fabijanic, K; Li, Z; Chen, H; Mark, M T; Molina, H; Martin, A B; Bojmar, L; Fang, J; Rampersaud, S; Hoshino, A; Matei, I; Kenific, C M; Nakajima, M; Mutvei, A P; Sansone, P; Buehring, W; Wang, H; Jimenez, J P; Cohen-Gould, L; Paknejad, N; Brendel, M; Manova-Todorova, K; Magalhaes, A; Ferreira, J A; Osorio, H; Silva, A M; Massey, A; Cubillos-Ruiz, J R; Galletti, G; Giannakakou, P; Cuervo, A M; Blenis, J; Schwartz, R; Brady, M S; Peinado, H; Bromberg, J; Matsui, H; Reis, C A; Lyden, D&lt;/Author&gt;&lt;Year&gt;2018&lt;/Year&gt;&lt;Details&gt;&lt;_accession_num&gt;29459780&lt;/_accession_num&gt;&lt;_author_adr&gt;Children&amp;apos;s Cancer and Blood Foundation Laboratories, Departments of Pediatrics, and Cell and Developmental Biology, Drukier Institute for Children&amp;apos;s Health, Meyer Cancer Center, Weill Cornell Medicine, New York, NY, USA. haz2005@med.cornell.edu.; Children&amp;apos;s Cancer and Blood Foundation Laboratories, Departments of Pediatrics, and Cell and Developmental Biology, Drukier Institute for Children&amp;apos;s Health, Meyer Cancer Center, Weill Cornell Medicine, New York, NY, USA.; i3S - Instituto de Investigacao e Inovacao em Saude, Universidade do Porto, Porto, Portugal.; Institute of Molecular Pathology and Immunology of University of Porto, Ipatimup, Porto, Portugal.; Instituto de Ciencias Biomedicas de Abel Salazar (ICBAS), University of Porto, Porto, Portugal.; Children&amp;apos;s Cancer and Blood Foundation Laboratories, Departments of Pediatrics, and Cell and Developmental Biology, Drukier Institute for Children&amp;apos;s Health, Meyer Cancer Center, Weill Cornell Medicine, New York, NY, USA.; Yonsei Cancer Center, Division of Medical Oncology, Departments of Internal Medicine, and Pharmacology, Yonsei University College of Medicine, Seoul, Korea.; Department of Chemistry and Biochemistry, City University of New York, Hunter College, New York, NY, USA.; Metabolomics Center, University of Illinois, Urbana, IL, USA.; Children&amp;apos;s Cancer and Blood Foundation Laboratories, Departments of Pediatrics, and Cell and Developmental Biology, Drukier Institute for Children&amp;apos;s Health, Meyer Cancer Center, Weill Cornell Medicine, New York, NY, USA.; Department of Surgical Oncology, The Second Affiliated Hospital of Zhejiang University School of Medicine, Hangzhou, Zhejiang, China.; Proteomics Resource Center, The Rockefeller University, New York, NY, USA.; Proteomics Resource Center, The Rockefeller University, New York, NY, USA.; Children&amp;apos;s Cancer and Blood Foundation Laboratories, Departments of Pediatrics, and Cell and Developmental Biology, Drukier Institute for Children&amp;apos;s Health, Meyer Cancer Center, Weill Cornell Medicine, New York, NY, USA.; Children&amp;apos;s Cancer and Blood Foundation Laboratories, Departments of Pediatrics, and Cell and Developmental Biology, Drukier Institute for Children&amp;apos;s Health, Meyer Cancer Center, Weill Cornell Medicine, New York, NY, USA.; Department of Chemistry and Biochemistry, City University of New York, Hunter College, New York, NY, USA.; Department of Chemistry and Biochemistry, City University of New York, Hunter College, New York, NY, USA.; Children&amp;apos;s Cancer and Blood Foundation Laboratories, Departments of Pediatrics, and Cell and Developmental Biology, Drukier Institute for Children&amp;apos;s Health, Meyer Cancer Center, Weill Cornell Medicine, New York, NY, USA.; Children&amp;apos;s Cancer and Blood Foundation Laboratories, Departments of Pediatrics, and Cell and Developmental Biology, Drukier Institute for Children&amp;apos;s Health, Meyer Cancer Center, Weill Cornell Medicine, New York, NY, USA.; Children&amp;apos;s Cancer and Blood Foundation Laboratories, Departments of Pediatrics, and Cell and Developmental Biology, Drukier Institute for Children&amp;apos;s Health, Meyer Cancer Center, Weill Cornell Medicine, New York, NY, USA.; Children&amp;apos;s Cancer and Blood Foundation Laboratories, Departments of Pediatrics, and Cell and Developmental Biology, Drukier Institute for Children&amp;apos;s Health, Meyer Cancer Center, Weill Cornell Medicine, New York, NY, USA.; Department of Pharmacology, Meyer Cancer Center, Weill Cornell Medical College, New York, NY, USA.; Children&amp;apos;s Cancer and Blood Foundation Laboratories, Departments of Pediatrics, and Cell and Developmental Biology, Drukier Institute for Children&amp;apos;s Health, Meyer Cancer Center, Weill Cornell Medicine, New York, NY, USA.; Children&amp;apos;s Cancer and Blood Foundation Laboratories, Departments of Pediatrics, and Cell and Developmental Biology, Drukier Institute for Children&amp;apos;s Health, Meyer Cancer Center, Weill Cornell Medicine, New York, NY, USA.; Children&amp;apos;s Cancer and Blood Foundation Laboratories, Departments of Pediatrics, and Cell and Developmental Biology, Drukier Institute for Children&amp;apos;s Health, Meyer Cancer Center, Weill Cornell Medicine, New York, NY, USA.; Microscopy &amp;amp; Image Analysis Core Facility, Weill Cornell Medicine, New York, NY,  USA.; Microscopy &amp;amp; Image Analysis Core Facility, Weill Cornell Medicine, New York, NY,  USA.; Molecular Cytology Core Facility, Memorial Sloan Kettering Cancer Center, New York, NY, USA.; Molecular Cytology Core Facility, Memorial Sloan Kettering Cancer Center, New York, NY, USA.; Molecular Cytology Core Facility, Memorial Sloan Kettering Cancer Center, New York, NY, USA.; i3S - Instituto de Investigacao e Inovacao em Saude, Universidade do Porto, Porto, Portugal.; Institute of Molecular Pathology and Immunology of University of Porto, Ipatimup, Porto, Portugal.; i3S - Instituto de Investigacao e Inovacao em Saude, Universidade do Porto, Porto, Portugal.; Institute of Molecular Pathology and Immunology of University of Porto, Ipatimup, Porto, Portugal.; Experimental Pathology and Therapeutics Group, Portuguese Institute of Oncology,  Dr. Antonio Bernardino de Almeida, Porto, Portugal.; i3S - Instituto de Investigacao e Inovacao em Saude, Universidade do Porto, Porto, Portugal.; Institute of Molecular Pathology and Immunology of University of Porto, Ipatimup, Porto, Portugal.; Medical Faculty, University of Porto, Al. Prof. Hernani Monteiro, Porto, Portugal.; LAVQ-REQUIMTE/Department of Chemistry and Biochemistry, Faculty of Sciences, University of Porto, Porto, Portugal.; Children&amp;apos;s Cancer and Blood Foundation Laboratories, Departments of Pediatrics, and Cell and Developmental Biology, Drukier Institute for Children&amp;apos;s Health, Meyer Cancer Center, Weill Cornell Medicine, New York, NY, USA.; Microbiology &amp;amp; Immunology in Obstetrics and Gynecology, Obstetrics and Gynecology, Weill Cornell Medicine, New York, NY, USA.; Pharmacology in Medicine, Joan and Sanford I. Weill Department of Medicine, Weill Cornell Medicine, New York, NY, USA.; Pharmacology in Medicine, Joan and Sanford I. Weill Department of Medicine, Weill Cornell Medicine, New York, NY, USA.; Department of Developmental &amp;amp; Molecular Biology, Albert Einstein College of Medicine, Jack and Pearl Resnick Campus, Bronx, NY, USA.; Department of Pharmacology, Meyer Cancer Center, Weill Cornell Medical College, New York, NY, USA.; Department of Medicine, Weill Cornell Medicine, New York, NY, USA.; Department of Surgery, Memorial Sloan Kettering Cancer Center, New York, NY, USA.; Children&amp;apos;s Cancer and Blood Foundation Laboratories, Departments of Pediatrics, and Cell and Developmental Biology, Drukier Institute for Children&amp;apos;s Health, Meyer Cancer Center, Weill Cornell Medicine, New York, NY, USA.; Microenvironment and Metastasis Laboratory, Department of Molecular Oncology, Spanish National Cancer Research Center (CNIO), Madrid, Spain.; Department of Medicine, Weill Cornell Medicine, New York, NY, USA.; Department of Medicine, Memorial Sloan Kettering Cancer Center, New York, NY, USA.; Department of Chemistry and Biochemistry, City University of New York, Hunter College, New York, NY, USA.; i3S - Instituto de Investigacao e Inovacao em Saude, Universidade do Porto, Porto, Portugal.; Institute of Molecular Pathology and Immunology of University of Porto, Ipatimup, Porto, Portugal.; Instituto de Ciencias Biomedicas de Abel Salazar (ICBAS), University of Porto, Porto, Portugal.; Medical Faculty, University of Porto, Al. Prof. Hernani Monteiro, Porto, Portugal.; Children&amp;apos;s Cancer and Blood Foundation Laboratories, Departments of Pediatrics, and Cell and Developmental Biology, Drukier Institute for Children&amp;apos;s Health, Meyer Cancer Center, Weill Cornell Medicine, New York, NY, USA. dcl2001@med.cornell.edu.; Department of Pediatrics, Memorial Sloan Kettering Cancer Center, New York, NY, USA. dcl2001@med.cornell.edu.&lt;/_author_adr&gt;&lt;_collection_scope&gt;SCI;SCIE&lt;/_collection_scope&gt;&lt;_created&gt;63313644&lt;/_created&gt;&lt;_date&gt;2018-03-01&lt;/_date&gt;&lt;_date_display&gt;2018 Mar&lt;/_date_display&gt;&lt;_doi&gt;10.1038/s41556-018-0040-4&lt;/_doi&gt;&lt;_impact_factor&gt;  17.728&lt;/_impact_factor&gt;&lt;_isbn&gt;1476-4679 (Electronic); 1465-7392 (Linking)&lt;/_isbn&gt;&lt;_issue&gt;3&lt;/_issue&gt;&lt;_journal&gt;Nat Cell Biol&lt;/_journal&gt;&lt;_keywords&gt;Animals; Biomarkers/metabolism; Cell Fractionation/*methods; DNA/genetics/metabolism; Energy Metabolism; Exosomes/classification/genetics/*metabolism/pathology; Female; Glycomics; Glycosylation; HCT116 Cells; Humans; Melanoma, Experimental/genetics/metabolism/pathology; Metabolomics; Mice; Mice, Inbred C57BL; NIH 3T3 Cells; *Nanoparticles; Neoplasms/genetics/*metabolism/pathology; PC-3 Cells; Phenotype; Proteins/*metabolism; Proteomics; RNA/genetics/metabolism; Signal Transduction; Tissue Distribution&lt;/_keywords&gt;&lt;_language&gt;eng&lt;/_language&gt;&lt;_modified&gt;63313644&lt;/_modified&gt;&lt;_pages&gt;332-343&lt;/_pages&gt;&lt;_tertiary_title&gt;Nature cell biology&lt;/_tertiary_title&gt;&lt;_type_work&gt;Journal Article; Research Support, N.I.H., Extramural; Research Support, Non-U.S. Gov&amp;apos;t&lt;/_type_work&gt;&lt;_url&gt;http://www.ncbi.nlm.nih.gov/entrez/query.fcgi?cmd=Retrieve&amp;amp;db=pubmed&amp;amp;dopt=Abstract&amp;amp;list_uids=29459780&amp;amp;query_hl=1&lt;/_url&gt;&lt;_volume&gt;20&lt;/_volume&gt;&lt;/Details&gt;&lt;Extra&gt;&lt;DBUID&gt;{F96A950B-833F-4880-A151-76DA2D6A2879}&lt;/DBUID&gt;&lt;/Extra&gt;&lt;/Item&gt;&lt;/References&gt;&lt;/Group&gt;&lt;/Citation&gt;_x000a_"/>
    <w:docVar w:name="NE.Ref{BCC7C906-DA22-4A14-A28A-E9B62CFFA33E}" w:val=" ADDIN NE.Ref.{BCC7C906-DA22-4A14-A28A-E9B62CFFA33E}&lt;Citation&gt;&lt;Group&gt;&lt;References&gt;&lt;Item&gt;&lt;ID&gt;790&lt;/ID&gt;&lt;UID&gt;{EDFAE6DC-C62C-4721-82CC-BD7D277854C5}&lt;/UID&gt;&lt;Title&gt;Mesenchymal stem cells deliver exogenous miR-21 via exosomes to inhibit nucleus  pulposus cell apoptosis and reduce intervertebral disc degeneration&lt;/Title&gt;&lt;Template&gt;Journal Article&lt;/Template&gt;&lt;Star&gt;0&lt;/Star&gt;&lt;Tag&gt;0&lt;/Tag&gt;&lt;Author&gt;Cheng, X; Zhang, G; Zhang, L; Hu, Y; Zhang, K; Sun, X; Zhao, C; Li, H; Li, Y M; Zhao, J&lt;/Author&gt;&lt;Year&gt;2018&lt;/Year&gt;&lt;Details&gt;&lt;_accession_num&gt;28805297&lt;/_accession_num&gt;&lt;_author_adr&gt;Department of Orthopaedic Surgery, Shanghai Key Laboratory of Orthopaedic Implants,  Shanghai Ninth People&amp;apos;s Hospital, Shanghai JiaoTong University School of Medicine,  Shanghai, China.; Department of Neurosurgery, University of Rochester School of Medicine and  Dentistry, Rochester, NY, USA.; Department of Orthopedics, The General Hospital of Chinese People&amp;apos;s Liberation Army,  Beijing, China.; Department of Orthopedics, Subei People&amp;apos;s Hospital of Jiangsu Province, Clinical  Medical College of Yangzhou University, Yangzhou, Jiangsu, China.; Department of Toxicity Evaluation, Shanghai Municipal Center for Disease Control and  Prevention, Shanghai, China.; Department of Orthopaedic Surgery, Shanghai Key Laboratory of Orthopaedic Implants,  Shanghai Ninth People&amp;apos;s Hospital, Shanghai JiaoTong University School of Medicine,  Shanghai, China.; Department of Orthopaedic Surgery, Shanghai Key Laboratory of Orthopaedic Implants,  Shanghai Ninth People&amp;apos;s Hospital, Shanghai JiaoTong University School of Medicine,  Shanghai, China.; Department of Orthopaedic Surgery, Shanghai Key Laboratory of Orthopaedic Implants,  Shanghai Ninth People&amp;apos;s Hospital, Shanghai JiaoTong University School of Medicine,  Shanghai, China.; Department of Orthopaedic Surgery, Shanghai Key Laboratory of Orthopaedic Implants,  Shanghai Ninth People&amp;apos;s Hospital, Shanghai JiaoTong University School of Medicine,  Shanghai, China.; Department of Neurosurgery, University of Rochester School of Medicine and  Dentistry, Rochester, NY, USA.; Department of Orthopaedic Surgery, Shanghai Key Laboratory of Orthopaedic Implants,  Shanghai Ninth People&amp;apos;s Hospital, Shanghai JiaoTong University School of Medicine,  Shanghai, China.&lt;/_author_adr&gt;&lt;_collection_scope&gt;SCIE&lt;/_collection_scope&gt;&lt;_created&gt;63317415&lt;/_created&gt;&lt;_date&gt;2018-01-01&lt;/_date&gt;&lt;_date_display&gt;2018 Jan&lt;/_date_display&gt;&lt;_doi&gt;10.1111/jcmm.13316&lt;/_doi&gt;&lt;_impact_factor&gt;   4.486&lt;/_impact_factor&gt;&lt;_isbn&gt;1582-4934 (Electronic); 1582-1838 (Print); 1582-1838 (Linking)&lt;/_isbn&gt;&lt;_issue&gt;1&lt;/_issue&gt;&lt;_journal&gt;J Cell Mol Med&lt;/_journal&gt;&lt;_keywords&gt;Adult; Animals; *Apoptosis/drug effects; Culture Media, Conditioned/pharmacology; Exosomes/*metabolism/ultrastructure; Female; Humans; Intervertebral Disc Degeneration/*pathology; Male; Mesenchymal Stem Cells/drug effects/*metabolism; MicroRNAs/*administration &amp;amp; dosage/genetics; Middle Aged; Nucleus Pulposus/drug effects/*metabolism; Rats, Sprague-Dawley; Tumor Necrosis Factor-alpha/pharmacology; Young Adult*apoptosis; *exosomes; *intervertebral disc degeneration; *mesenchymal stem cells; *miR-21; *nucleus pulposus cells; *phosphatase and tensin homolog&lt;/_keywords&gt;&lt;_language&gt;eng&lt;/_language&gt;&lt;_modified&gt;63440040&lt;/_modified&gt;&lt;_ori_publication&gt;© 2017 The Authors. Journal of Cellular and Molecular Medicine published by John _x000d__x000a_      Wiley &amp;amp; Sons Ltd and Foundation for Cellular and Molecular Medicine.&lt;/_ori_publication&gt;&lt;_pages&gt;261-276&lt;/_pages&gt;&lt;_tertiary_title&gt;Journal of cellular and molecular medicine&lt;/_tertiary_title&gt;&lt;_type_work&gt;Journal Article; Research Support, Non-U.S. Gov&amp;apos;t&lt;/_type_work&gt;&lt;_url&gt;http://www.ncbi.nlm.nih.gov/entrez/query.fcgi?cmd=Retrieve&amp;amp;db=pubmed&amp;amp;dopt=Abstract&amp;amp;list_uids=28805297&amp;amp;query_hl=1&lt;/_url&gt;&lt;_volume&gt;22&lt;/_volume&gt;&lt;/Details&gt;&lt;Extra&gt;&lt;DBUID&gt;{F96A950B-833F-4880-A151-76DA2D6A2879}&lt;/DBUID&gt;&lt;/Extra&gt;&lt;/Item&gt;&lt;/References&gt;&lt;/Group&gt;&lt;Group&gt;&lt;References&gt;&lt;Item&gt;&lt;ID&gt;789&lt;/ID&gt;&lt;UID&gt;{367B0298-15E3-42A9-B6BE-205BA3659194}&lt;/UID&gt;&lt;Title&gt;MSC-derived exosomes ameliorate erectile dysfunction by alleviation of corpus  cavernosum smooth muscle apoptosis in a rat model of cavernous nerve injury&lt;/Title&gt;&lt;Template&gt;Journal Article&lt;/Template&gt;&lt;Star&gt;0&lt;/Star&gt;&lt;Tag&gt;0&lt;/Tag&gt;&lt;Author&gt;Ouyang, X; Han, X; Chen, Z; Fang, J; Huang, X; Wei, H&lt;/Author&gt;&lt;Year&gt;2018&lt;/Year&gt;&lt;Details&gt;&lt;_accession_num&gt;30257719&lt;/_accession_num&gt;&lt;_author_adr&gt;Department of Gastrointestinal Surgery, The Third Affiliated Hospital of Sun Yat-sen  University, Tianhe Road 600, Guangzhou, 510630, China.; Central Laboratory, The Third Affiliated Hospital of Sun Yat-sen University, Tianhe  Road 600, Guangzhou, 510630, China.; Department of Gastrointestinal Surgery, The Third Affiliated Hospital of Sun Yat-sen  University, Tianhe Road 600, Guangzhou, 510630, China.; Department of Gastrointestinal Surgery, The Third Affiliated Hospital of Sun Yat-sen  University, Tianhe Road 600, Guangzhou, 510630, China.; Central Laboratory, The Third Affiliated Hospital of Sun Yat-sen University, Tianhe  Road 600, Guangzhou, 510630, China.; Department of Gastrointestinal Surgery, The Third Affiliated Hospital of Sun Yat-sen  University, Tianhe Road 600, Guangzhou, 510630, China. drweihb@126.com.&lt;/_author_adr&gt;&lt;_collection_scope&gt;SCIE&lt;/_collection_scope&gt;&lt;_created&gt;63317415&lt;/_created&gt;&lt;_date&gt;2018-09-26&lt;/_date&gt;&lt;_date_display&gt;2018 Sep 26&lt;/_date_display&gt;&lt;_doi&gt;10.1186/s13287-018-1003-1&lt;/_doi&gt;&lt;_impact_factor&gt;   5.116&lt;/_impact_factor&gt;&lt;_isbn&gt;1757-6512 (Electronic); 1757-6512 (Linking)&lt;/_isbn&gt;&lt;_issue&gt;1&lt;/_issue&gt;&lt;_journal&gt;Stem Cell Res Ther&lt;/_journal&gt;&lt;_keywords&gt;Animals; Apoptosis/drug effects; Cell Differentiation/genetics; Disease Models, Animal; Erectile Dysfunction/physiopathology/*therapy; Exosomes/*transplantation; Flow Cytometry; Humans; Hydrogen Peroxide/pharmacology; Male; *Mesenchymal Stem Cell Transplantation; Mesenchymal Stem Cells/cytology; Myocytes, Smooth Muscle/*transplantation; Penile Erection/physiology; Penis/physiopathology; Rats; Rats, Sprague-Dawley*Apoptosis; *Cavernous nerve injury; *Erectile dysfunction; *Exosomes; *Mesenchymal stem cells&lt;/_keywords&gt;&lt;_language&gt;eng&lt;/_language&gt;&lt;_modified&gt;63440041&lt;/_modified&gt;&lt;_pages&gt;246&lt;/_pages&gt;&lt;_tertiary_title&gt;Stem cell research &amp;amp; therapy&lt;/_tertiary_title&gt;&lt;_type_work&gt;Journal Article; Research Support, Non-U.S. Gov&amp;apos;t&lt;/_type_work&gt;&lt;_url&gt;http://www.ncbi.nlm.nih.gov/entrez/query.fcgi?cmd=Retrieve&amp;amp;db=pubmed&amp;amp;dopt=Abstract&amp;amp;list_uids=30257719&amp;amp;query_hl=1&lt;/_url&gt;&lt;_volume&gt;9&lt;/_volume&gt;&lt;/Details&gt;&lt;Extra&gt;&lt;DBUID&gt;{F96A950B-833F-4880-A151-76DA2D6A2879}&lt;/DBUID&gt;&lt;/Extra&gt;&lt;/Item&gt;&lt;/References&gt;&lt;/Group&gt;&lt;Group&gt;&lt;References&gt;&lt;Item&gt;&lt;ID&gt;844&lt;/ID&gt;&lt;UID&gt;{C23EEF0E-EE98-4524-A86B-9167963C3942}&lt;/UID&gt;&lt;Title&gt;MSC-derived exosomes promote proliferation and inhibit apoptosis of chondrocytes via  lncRNA-KLF3-AS1/miR-206/GIT1 axis in osteoarthritis&lt;/Title&gt;&lt;Template&gt;Journal Article&lt;/Template&gt;&lt;Star&gt;0&lt;/Star&gt;&lt;Tag&gt;0&lt;/Tag&gt;&lt;Author&gt;Liu, Y; Lin, L; Zou, R; Wen, C; Wang, Z; Lin, F&lt;/Author&gt;&lt;Year&gt;2018&lt;/Year&gt;&lt;Details&gt;&lt;_accessed&gt;63324839&lt;/_accessed&gt;&lt;_accession_num&gt;30324848&lt;/_accession_num&gt;&lt;_author_adr&gt;a Department of Orthopaedics , Luhe People&amp;apos;s Hospital of Nanjing , Nanjing , China.; a Department of Orthopaedics , Luhe People&amp;apos;s Hospital of Nanjing , Nanjing , China.; a Department of Orthopaedics , Luhe People&amp;apos;s Hospital of Nanjing , Nanjing , China.; a Department of Orthopaedics , Luhe People&amp;apos;s Hospital of Nanjing , Nanjing , China.; a Department of Orthopaedics , Luhe People&amp;apos;s Hospital of Nanjing , Nanjing , China.; a Department of Orthopaedics , Luhe People&amp;apos;s Hospital of Nanjing , Nanjing , China.&lt;/_author_adr&gt;&lt;_collection_scope&gt;SCIE&lt;/_collection_scope&gt;&lt;_created&gt;63324801&lt;/_created&gt;&lt;_date&gt;2018-01-20&lt;/_date&gt;&lt;_date_display&gt;2018&lt;/_date_display&gt;&lt;_doi&gt;10.1080/15384101.2018.1526603&lt;/_doi&gt;&lt;_impact_factor&gt;   3.699&lt;/_impact_factor&gt;&lt;_isbn&gt;1551-4005 (Electronic); 1538-4101 (Print); 1551-4005 (Linking)&lt;/_isbn&gt;&lt;_issue&gt;21-22&lt;/_issue&gt;&lt;_journal&gt;Cell Cycle&lt;/_journal&gt;&lt;_keywords&gt;*GIT1; *Mesenchymal stem cells; *exosomes; *lncRNA-KLF3-AS1; *miR-206; *osteoarthritis&lt;/_keywords&gt;&lt;_language&gt;eng&lt;/_language&gt;&lt;_modified&gt;63440047&lt;/_modified&gt;&lt;_pages&gt;2411-2422&lt;/_pages&gt;&lt;_subject_headings&gt;Animals; *Apoptosis; Arthritis, Experimental/genetics/metabolism/pathology/*surgery; Cell Cycle Proteins/genetics/*metabolism; *Cell Proliferation; Cells, Cultured; Chondrocytes/*metabolism/pathology; Chondrogenesis; Coculture Techniques; Exosomes/genetics/metabolism/*transplantation/ultrastructure; GTPase-Activating Proteins/genetics/*metabolism; Humans; Joints/metabolism/pathology/*surgery; *Mesenchymal Stem Cell Transplantation; *Mesenchymal Stem Cells/metabolism/ultrastructure; Mice, Inbred C57BL; MicroRNAs/genetics/*metabolism; RNA, Long Noncoding/genetics/*metabolism; Signal Transduction&lt;/_subject_headings&gt;&lt;_tertiary_title&gt;Cell cycle (Georgetown, Tex.)&lt;/_tertiary_title&gt;&lt;_type_work&gt;Journal Article; Research Support, Non-U.S. Gov&amp;apos;t&lt;/_type_work&gt;&lt;_url&gt;http://www.ncbi.nlm.nih.gov/entrez/query.fcgi?cmd=Retrieve&amp;amp;db=pubmed&amp;amp;dopt=Abstract&amp;amp;list_uids=30324848&amp;amp;query_hl=1&lt;/_url&gt;&lt;_volume&gt;17&lt;/_volume&gt;&lt;/Details&gt;&lt;Extra&gt;&lt;DBUID&gt;{F96A950B-833F-4880-A151-76DA2D6A2879}&lt;/DBUID&gt;&lt;/Extra&gt;&lt;/Item&gt;&lt;/References&gt;&lt;/Group&gt;&lt;/Citation&gt;_x000a_"/>
    <w:docVar w:name="NE.Ref{BDD14CD8-376F-4475-9E08-508F7322D5BC}" w:val=" ADDIN NE.Ref.{BDD14CD8-376F-4475-9E08-508F7322D5BC}&lt;Citation&gt;&lt;Group&gt;&lt;References&gt;&lt;Item&gt;&lt;ID&gt;732&lt;/ID&gt;&lt;UID&gt;{5021B4AD-020D-4E23-870E-CFEF7C60ADEC}&lt;/UID&gt;&lt;Title&gt;Exosomes derived from miR-122-modified adipose tissue-derived MSCs increase chemosensitivity of hepatocellular carcinoma&lt;/Title&gt;&lt;Template&gt;Journal Article&lt;/Template&gt;&lt;Star&gt;0&lt;/Star&gt;&lt;Tag&gt;0&lt;/Tag&gt;&lt;Author&gt;Lou, G; Song, X; Yang, F; Wu, S; Wang, J; Chen, Z; Liu, Y&lt;/Author&gt;&lt;Year&gt;2015&lt;/Year&gt;&lt;Details&gt;&lt;_accession_num&gt;26514126&lt;/_accession_num&gt;&lt;_author_adr&gt;State Key Laboratory for Diagnosis and Treatment of Infectious Diseases, The First Affiliated Hospital, College of Medicine, Zhejiang University, Collaborative Innovation Center for Diagnosis and Treatment of Infectious Diseases, 79# Qingchun Road, 6A-17, Hangzhou, 310003, China.; Institute of Genetics, College of Life Science, Zhejiang University,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State Key Laboratory for Diagnosis and Treatment of Infectious Diseases, The First Affiliated Hospital, College of Medicine, Zhejiang University, Collaborative Innovation Center for Diagnosis and Treatment of Infectious Diseases, 79# Qingchun Road, 6A-17, Hangzhou, 310003, China. zju.zhichen@gmail.com.; State Key Laboratory for Diagnosis and Treatment of Infectious Diseases, The First Affiliated Hospital, College of Medicine, Zhejiang University, Collaborative Innovation Center for Diagnosis and Treatment of Infectious Diseases, 79# Qingchun Road, 6A-17, Hangzhou, 310003, China. rainyliu2002@163.com.&lt;/_author_adr&gt;&lt;_collection_scope&gt;SCIE&lt;/_collection_scope&gt;&lt;_created&gt;63306288&lt;/_created&gt;&lt;_date&gt;2015-10-29&lt;/_date&gt;&lt;_date_display&gt;2015 Oct 29&lt;/_date_display&gt;&lt;_doi&gt;10.1186/s13045-015-0220-7&lt;/_doi&gt;&lt;_impact_factor&gt;  11.059&lt;/_impact_factor&gt;&lt;_isbn&gt;1756-8722 (Electronic); 1756-8722 (Linking)&lt;/_isbn&gt;&lt;_journal&gt;J Hematol Oncol&lt;/_journal&gt;&lt;_keywords&gt;Adipose Tissue/cytology; Adult; Animals; Antineoplastic Agents/pharmacology; Apoptosis/drug effects/genetics; Blotting, Western; Carcinoma, Hepatocellular/drug therapy/*genetics/pathology; Cell Survival/drug effects/genetics; Exosomes/*genetics; Female; Gene Expression Regulation, Neoplastic/drug effects/genetics; Hep G2 Cells; Humans; Liver Neoplasms/drug therapy/*genetics/pathology; Male; Mesenchymal Stem Cells/*metabolism; Mice, Inbred BALB C; Mice, Nude; MicroRNAs/*genetics; Microscopy, Confocal; Niacinamide/analogs &amp;amp; derivatives/pharmacology; Phenylurea Compounds/pharmacology; Reverse Transcriptase Polymerase Chain Reaction; Sorafenib; Xenograft Model Antitumor Assays&lt;/_keywords&gt;&lt;_language&gt;eng&lt;/_language&gt;&lt;_modified&gt;63452878&lt;/_modified&gt;&lt;_pages&gt;122&lt;/_pages&gt;&lt;_tertiary_title&gt;Journal of hematology &amp;amp; oncology&lt;/_tertiary_title&gt;&lt;_type_work&gt;Journal Article; Research Support, Non-U.S. Gov&amp;apos;t&lt;/_type_work&gt;&lt;_url&gt;http://www.ncbi.nlm.nih.gov/entrez/query.fcgi?cmd=Retrieve&amp;amp;db=pubmed&amp;amp;dopt=Abstract&amp;amp;list_uids=26514126&amp;amp;query_hl=1&lt;/_url&gt;&lt;_volume&gt;8&lt;/_volume&gt;&lt;/Details&gt;&lt;Extra&gt;&lt;DBUID&gt;{F96A950B-833F-4880-A151-76DA2D6A2879}&lt;/DBUID&gt;&lt;/Extra&gt;&lt;/Item&gt;&lt;/References&gt;&lt;/Group&gt;&lt;/Citation&gt;_x000a_"/>
    <w:docVar w:name="NE.Ref{BE2B5E63-D8E9-497F-9435-DA4DA2973E2F}" w:val=" ADDIN NE.Ref.{BE2B5E63-D8E9-497F-9435-DA4DA2973E2F}&lt;Citation&gt;&lt;Group&gt;&lt;References&gt;&lt;Item&gt;&lt;ID&gt;831&lt;/ID&gt;&lt;UID&gt;{D94E3F9F-EBC6-43DA-81C6-EE638B9B7732}&lt;/UID&gt;&lt;Title&gt;LPS-preconditioned mesenchymal stromal cells modify macrophage polarization for  resolution of chronic inflammation via exosome-shuttled let-7b&lt;/Title&gt;&lt;Template&gt;Journal Article&lt;/Template&gt;&lt;Star&gt;0&lt;/Star&gt;&lt;Tag&gt;0&lt;/Tag&gt;&lt;Author&gt;Ti, D; Hao, H; Tong, C; Liu, J; Dong, L; Zheng, J; Zhao, Y; Liu, H; Fu, X; Han, W&lt;/Author&gt;&lt;Year&gt;2015&lt;/Year&gt;&lt;Details&gt;&lt;_accession_num&gt;26386558&lt;/_accession_num&gt;&lt;_author_adr&gt;Institute of Basic Medicine Science, College of Life Science, Chinese PLA General  Hospital, No. 28 Fuxing Road, Beijing, 100853, China. tddee@163.com.; Institute of Basic Medicine Science, College of Life Science, Chinese PLA General  Hospital, No. 28 Fuxing Road, Beijing, 100853, China. haojieh@163.com.; Institute of Basic Medicine Science, College of Life Science, Chinese PLA General  Hospital, No. 28 Fuxing Road, Beijing, 100853, China. tc6636@sina.com.; Institute of Basic Medicine Science, College of Life Science, Chinese PLA General  Hospital, No. 28 Fuxing Road, Beijing, 100853, China. ljj0558@126.com.; Institute of Basic Medicine Science, College of Life Science, Chinese PLA General  Hospital, No. 28 Fuxing Road, Beijing, 100853, China. dl505504@qq.com.; Institute of Basic Medicine Science, College of Life Science, Chinese PLA General  Hospital, No. 28 Fuxing Road, Beijing, 100853, China. zhengjxi@163.com.; Central Laboratory, Hainan Branch of Chinese PLA General Hospital, Sanya, 572013,  China. zhaoyl301@163.com.; Institute of Basic Medicine Science, College of Life Science, Chinese PLA General  Hospital, No. 28 Fuxing Road, Beijing, 100853, China. liu_hui_ling@sohu.com.; Institute of Basic Medicine Science, College of Life Science, Chinese PLA General  Hospital, No. 28 Fuxing Road, Beijing, 100853, China. fuxiaobing@vip.sina.com.; Institute of Basic Medicine Science, College of Life Science, Chinese PLA General  Hospital, No. 28 Fuxing Road, Beijing, 100853, China. hanwdrsw69@yahoo.com.&lt;/_author_adr&gt;&lt;_collection_scope&gt;SCIE&lt;/_collection_scope&gt;&lt;_created&gt;63318111&lt;/_created&gt;&lt;_date&gt;2015-09-19&lt;/_date&gt;&lt;_date_display&gt;2015 Sep 19&lt;/_date_display&gt;&lt;_doi&gt;10.1186/s12967-015-0642-6&lt;/_doi&gt;&lt;_impact_factor&gt;   4.124&lt;/_impact_factor&gt;&lt;_isbn&gt;1479-5876 (Electronic); 1479-5876 (Linking)&lt;/_isbn&gt;&lt;_journal&gt;J Transl Med&lt;/_journal&gt;&lt;_keywords&gt;Cell Line; Exosomes/*metabolism; Humans; In Vitro Techniques; Inflammation/pathology/*therapy; Lipopolysaccharides/*pharmacology; Macrophages/*immunology; Mesenchymal Stem Cells/cytology/*drug effects; MicroRNAs/*metabolism&lt;/_keywords&gt;&lt;_language&gt;eng&lt;/_language&gt;&lt;_modified&gt;63452786&lt;/_modified&gt;&lt;_pages&gt;308&lt;/_pages&gt;&lt;_tertiary_title&gt;Journal of translational medicine&lt;/_tertiary_title&gt;&lt;_type_work&gt;Journal Article; Research Support, Non-U.S. Gov&amp;apos;t; Validation Study&lt;/_type_work&gt;&lt;_url&gt;http://www.ncbi.nlm.nih.gov/entrez/query.fcgi?cmd=Retrieve&amp;amp;db=pubmed&amp;amp;dopt=Abstract&amp;amp;list_uids=26386558&amp;amp;query_hl=1&lt;/_url&gt;&lt;_volume&gt;13&lt;/_volume&gt;&lt;/Details&gt;&lt;Extra&gt;&lt;DBUID&gt;{F96A950B-833F-4880-A151-76DA2D6A2879}&lt;/DBUID&gt;&lt;/Extra&gt;&lt;/Item&gt;&lt;/References&gt;&lt;/Group&gt;&lt;/Citation&gt;_x000a_"/>
    <w:docVar w:name="NE.Ref{BE4CFFC5-09D1-4471-AFDC-0524A6C92A66}" w:val=" ADDIN NE.Ref.{BE4CFFC5-09D1-4471-AFDC-0524A6C92A66}&lt;Citation&gt;&lt;Group&gt;&lt;References&gt;&lt;Item&gt;&lt;ID&gt;930&lt;/ID&gt;&lt;UID&gt;{BDE06EF0-2505-4FDB-904E-533517ADC593}&lt;/UID&gt;&lt;Title&gt;Bone marrow-derived mesenchymal stem cells improve cognitive impairment in an  Alzheimer&amp;apos;s disease model by increasing the expression of microRNA-146a in  hippocampus&lt;/Title&gt;&lt;Template&gt;Journal Article&lt;/Template&gt;&lt;Star&gt;0&lt;/Star&gt;&lt;Tag&gt;0&lt;/Tag&gt;&lt;Author&gt;Nakano, M; Kubota, K; Kobayashi, E; Chikenji, T S; Saito, Y; Konari, N; Fujimiya, M&lt;/Author&gt;&lt;Year&gt;2020&lt;/Year&gt;&lt;Details&gt;&lt;_accessed&gt;63435815&lt;/_accessed&gt;&lt;_accession_num&gt;32612165&lt;/_accession_num&gt;&lt;_author_adr&gt;Department of Anatomy, Sapporo Medical University School of Medicine, Sapporo,  Hokkaido, Japan. m.nakano@sapmed.ac.jp.; Department of Anatomy, Sapporo Medical University School of Medicine, Sapporo,  Hokkaido, Japan.; Department of Physical Therapy, Hokkaido Chitose Rehabilitation College, Chitose,  Hokkaido, Japan.; Department of Anatomy, Sapporo Medical University School of Medicine, Sapporo,  Hokkaido, Japan.; Graduate School of Rehabilitation Science, Hokkaido Bunkyo University, Eniwa,  Hokkaido, Japan.; Department of Anatomy, Sapporo Medical University School of Medicine, Sapporo,  Hokkaido, Japan.; Department of Health Sciences, School of Medicine, Hokkaido University, Sapporo,  Hokkaido, Japan.; Department of Anatomy, Sapporo Medical University School of Medicine, Sapporo,  Hokkaido, Japan.; Department of Anatomy, Sapporo Medical University School of Medicine, Sapporo,  Hokkaido, Japan.; Department of Anatomy, Sapporo Medical University School of Medicine, Sapporo,  Hokkaido, Japan.&lt;/_author_adr&gt;&lt;_created&gt;63435813&lt;/_created&gt;&lt;_date&gt;2020-07-01&lt;/_date&gt;&lt;_date_display&gt;2020 Jul 1&lt;/_date_display&gt;&lt;_doi&gt;10.1038/s41598-020-67460-1&lt;/_doi&gt;&lt;_impact_factor&gt;   3.998&lt;/_impact_factor&gt;&lt;_isbn&gt;2045-2322 (Electronic); 2045-2322 (Linking)&lt;/_isbn&gt;&lt;_issue&gt;1&lt;/_issue&gt;&lt;_journal&gt;Sci Rep&lt;/_journal&gt;&lt;_language&gt;eng&lt;/_language&gt;&lt;_modified&gt;63435815&lt;/_modified&gt;&lt;_pages&gt;10772&lt;/_pages&gt;&lt;_tertiary_title&gt;Scientific reports&lt;/_tertiary_title&gt;&lt;_type_work&gt;Journal Article&lt;/_type_work&gt;&lt;_url&gt;http://www.ncbi.nlm.nih.gov/entrez/query.fcgi?cmd=Retrieve&amp;amp;db=pubmed&amp;amp;dopt=Abstract&amp;amp;list_uids=32612165&amp;amp;query_hl=1&lt;/_url&gt;&lt;_volume&gt;10&lt;/_volume&gt;&lt;/Details&gt;&lt;Extra&gt;&lt;DBUID&gt;{F96A950B-833F-4880-A151-76DA2D6A2879}&lt;/DBUID&gt;&lt;/Extra&gt;&lt;/Item&gt;&lt;/References&gt;&lt;/Group&gt;&lt;/Citation&gt;_x000a_"/>
    <w:docVar w:name="NE.Ref{BF860A47-11BF-43FA-81B2-672706E5037A}" w:val=" ADDIN NE.Ref.{BF860A47-11BF-43FA-81B2-672706E5037A}&lt;Citation&gt;&lt;Group&gt;&lt;References&gt;&lt;Item&gt;&lt;ID&gt;673&lt;/ID&gt;&lt;UID&gt;{E2BD4301-D2FA-4332-9864-55F73A8BEE2A}&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00812&lt;/_created&gt;&lt;_date&gt;2019-06-01&lt;/_date&gt;&lt;_date_display&gt;2019 Jun 1&lt;/_date_display&gt;&lt;_doi&gt;10.1093/cvr/cvz040&lt;/_doi&gt;&lt;_impact_factor&gt;   8.168&lt;/_impact_factor&gt;&lt;_isbn&gt;1755-3245 (Electronic); 0008-6363 (Linking)&lt;/_isbn&gt;&lt;_issue&gt;7&lt;/_issue&gt;&lt;_journal&gt;Cardiovasc Res&lt;/_journal&gt;&lt;_keywords&gt;*Exosomes; *Macrophage polarization; *Mesenchymal stromal cells; *MicroRNA; *Myocardial ischaemia/reperfusion injury&lt;/_keywords&gt;&lt;_language&gt;eng&lt;/_language&gt;&lt;_modified&gt;63452816&lt;/_modified&gt;&lt;_ori_publication&gt;(c) The Author(s) 2019. Published by Oxford University Press on behalf of the_x000d__x000a_      European Society of Cardiology.&lt;/_ori_publication&gt;&lt;_pages&gt;1205-1216&lt;/_page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Group&gt;&lt;References&gt;&lt;Item&gt;&lt;ID&gt;668&lt;/ID&gt;&lt;UID&gt;{A3610D67-B41D-4BAF-8A4F-76FE7627689D}&lt;/UID&gt;&lt;Title&gt;miRNA-181a over-expression in mesenchymal stem cell-derived exosomes influenced inflammatory response after myocardial ischemia-reperfusion injury&lt;/Title&gt;&lt;Template&gt;Journal Article&lt;/Template&gt;&lt;Star&gt;0&lt;/Star&gt;&lt;Tag&gt;0&lt;/Tag&gt;&lt;Author&gt;Wei, Z; Qiao, S; Zhao, J; Liu, Y; Li, Q; Wei, Z; Dai, Q; Kang, L; Xu, B&lt;/Author&gt;&lt;Year&gt;2019&lt;/Year&gt;&lt;Details&gt;&lt;_accession_num&gt;31278944&lt;/_accession_num&gt;&lt;_author_adr&gt;Department of Cardiology, Nanjing Drum Tower Hospital, Clinical College of Nanjing Medical University, Nanjing 210008, China.; Department of Cardiology, Nanjing Drum Tower Hospital, Nanjing University Medical School, Nanjing 210008, China.; Department of Cardiology, Nanjing Drum Tower Hospital, Nanjing University Medical School, Nanjing 210008, China.; Department of Cardiology, Nanjing Drum Tower Hospital, Clinical College of Nanjing Medical University, Nanjing 210008, China.; Department of Cardiology, Nanjing Drum Tower Hospital, Nanjing University Medical School, Nanjing 210008, China.; Department of Cardiology, Nanjing Drum Tower Hospital, Nanjing University Medical School, Nanjing 210008, China.; Department of Cardiology, Nanjing Drum Tower Hospital, Nanjing University Medical School, Nanjing 210008, China.; Department of Cardiology, Nanjing Drum Tower Hospital, Nanjing University Medical School, Nanjing 210008, China.; Department of Cardiology, Nanjing Drum Tower Hospital, Nanjing University Medical School, Nanjing 210008, China. Electronic address: xubiao62@nju.edu.cn.&lt;/_author_adr&gt;&lt;_collection_scope&gt;SCI;SCIE&lt;/_collection_scope&gt;&lt;_created&gt;63300812&lt;/_created&gt;&lt;_date&gt;2019-09-01&lt;/_date&gt;&lt;_date_display&gt;2019 Sep 1&lt;/_date_display&gt;&lt;_doi&gt;10.1016/j.lfs.2019.116632&lt;/_doi&gt;&lt;_impact_factor&gt;   3.647&lt;/_impact_factor&gt;&lt;_isbn&gt;1879-0631 (Electronic); 0024-3205 (Linking)&lt;/_isbn&gt;&lt;_journal&gt;Life Sci&lt;/_journal&gt;&lt;_keywords&gt;Animals; Cell Movement/physiology; Cell Proliferation/physiology; Cord Blood Stem Cell Transplantation/methods; Exosomes; Humans; Inflammation/therapy; Male; Mesenchymal Stem Cell Transplantation/methods; Mesenchymal Stem Cells/cytology/*metabolism; Mice; Mice, Inbred C57BL; MicroRNAs/*blood/genetics/metabolism; Myocardial Reperfusion Injury/genetics/*metabolism/pathology; Reperfusion Injury/genetics/metabolismBioinformatics; C-Fos; Inflammation; Myocardial infarction; Regulatory T cell; miRNA-181a&lt;/_keywords&gt;&lt;_language&gt;eng&lt;/_language&gt;&lt;_modified&gt;63438891&lt;/_modified&gt;&lt;_ori_publication&gt;Copyright (c) 2019 The Authors. Published by Elsevier Inc. All rights reserved.&lt;/_ori_publication&gt;&lt;_pages&gt;116632&lt;/_pages&gt;&lt;_tertiary_title&gt;Life sciences&lt;/_tertiary_title&gt;&lt;_type_work&gt;Journal Article&lt;/_type_work&gt;&lt;_url&gt;http://www.ncbi.nlm.nih.gov/entrez/query.fcgi?cmd=Retrieve&amp;amp;db=pubmed&amp;amp;dopt=Abstract&amp;amp;list_uids=31278944&amp;amp;query_hl=1&lt;/_url&gt;&lt;_volume&gt;232&lt;/_volume&gt;&lt;/Details&gt;&lt;Extra&gt;&lt;DBUID&gt;{F96A950B-833F-4880-A151-76DA2D6A2879}&lt;/DBUID&gt;&lt;/Extra&gt;&lt;/Item&gt;&lt;/References&gt;&lt;/Group&gt;&lt;Group&gt;&lt;References&gt;&lt;Item&gt;&lt;ID&gt;831&lt;/ID&gt;&lt;UID&gt;{D94E3F9F-EBC6-43DA-81C6-EE638B9B7732}&lt;/UID&gt;&lt;Title&gt;LPS-preconditioned mesenchymal stromal cells modify macrophage polarization for  resolution of chronic inflammation via exosome-shuttled let-7b&lt;/Title&gt;&lt;Template&gt;Journal Article&lt;/Template&gt;&lt;Star&gt;0&lt;/Star&gt;&lt;Tag&gt;0&lt;/Tag&gt;&lt;Author&gt;Ti, D; Hao, H; Tong, C; Liu, J; Dong, L; Zheng, J; Zhao, Y; Liu, H; Fu, X; Han, W&lt;/Author&gt;&lt;Year&gt;2015&lt;/Year&gt;&lt;Details&gt;&lt;_accession_num&gt;26386558&lt;/_accession_num&gt;&lt;_author_adr&gt;Institute of Basic Medicine Science, College of Life Science, Chinese PLA General  Hospital, No. 28 Fuxing Road, Beijing, 100853, China. tddee@163.com.; Institute of Basic Medicine Science, College of Life Science, Chinese PLA General  Hospital, No. 28 Fuxing Road, Beijing, 100853, China. haojieh@163.com.; Institute of Basic Medicine Science, College of Life Science, Chinese PLA General  Hospital, No. 28 Fuxing Road, Beijing, 100853, China. tc6636@sina.com.; Institute of Basic Medicine Science, College of Life Science, Chinese PLA General  Hospital, No. 28 Fuxing Road, Beijing, 100853, China. ljj0558@126.com.; Institute of Basic Medicine Science, College of Life Science, Chinese PLA General  Hospital, No. 28 Fuxing Road, Beijing, 100853, China. dl505504@qq.com.; Institute of Basic Medicine Science, College of Life Science, Chinese PLA General  Hospital, No. 28 Fuxing Road, Beijing, 100853, China. zhengjxi@163.com.; Central Laboratory, Hainan Branch of Chinese PLA General Hospital, Sanya, 572013,  China. zhaoyl301@163.com.; Institute of Basic Medicine Science, College of Life Science, Chinese PLA General  Hospital, No. 28 Fuxing Road, Beijing, 100853, China. liu_hui_ling@sohu.com.; Institute of Basic Medicine Science, College of Life Science, Chinese PLA General  Hospital, No. 28 Fuxing Road, Beijing, 100853, China. fuxiaobing@vip.sina.com.; Institute of Basic Medicine Science, College of Life Science, Chinese PLA General  Hospital, No. 28 Fuxing Road, Beijing, 100853, China. hanwdrsw69@yahoo.com.&lt;/_author_adr&gt;&lt;_collection_scope&gt;SCIE&lt;/_collection_scope&gt;&lt;_created&gt;63318111&lt;/_created&gt;&lt;_date&gt;2015-09-19&lt;/_date&gt;&lt;_date_display&gt;2015 Sep 19&lt;/_date_display&gt;&lt;_doi&gt;10.1186/s12967-015-0642-6&lt;/_doi&gt;&lt;_impact_factor&gt;   4.124&lt;/_impact_factor&gt;&lt;_isbn&gt;1479-5876 (Electronic); 1479-5876 (Linking)&lt;/_isbn&gt;&lt;_journal&gt;J Transl Med&lt;/_journal&gt;&lt;_keywords&gt;Cell Line; Exosomes/*metabolism; Humans; In Vitro Techniques; Inflammation/pathology/*therapy; Lipopolysaccharides/*pharmacology; Macrophages/*immunology; Mesenchymal Stem Cells/cytology/*drug effects; MicroRNAs/*metabolism&lt;/_keywords&gt;&lt;_language&gt;eng&lt;/_language&gt;&lt;_modified&gt;63452786&lt;/_modified&gt;&lt;_pages&gt;308&lt;/_pages&gt;&lt;_tertiary_title&gt;Journal of translational medicine&lt;/_tertiary_title&gt;&lt;_type_work&gt;Journal Article; Research Support, Non-U.S. Gov&amp;apos;t; Validation Study&lt;/_type_work&gt;&lt;_url&gt;http://www.ncbi.nlm.nih.gov/entrez/query.fcgi?cmd=Retrieve&amp;amp;db=pubmed&amp;amp;dopt=Abstract&amp;amp;list_uids=26386558&amp;amp;query_hl=1&lt;/_url&gt;&lt;_volume&gt;13&lt;/_volume&gt;&lt;/Details&gt;&lt;Extra&gt;&lt;DBUID&gt;{F96A950B-833F-4880-A151-76DA2D6A2879}&lt;/DBUID&gt;&lt;/Extra&gt;&lt;/Item&gt;&lt;/References&gt;&lt;/Group&gt;&lt;/Citation&gt;_x000a_"/>
    <w:docVar w:name="NE.Ref{C02FA4F6-DC8A-461B-B4D8-06B044FCB110}" w:val=" ADDIN NE.Ref.{C02FA4F6-DC8A-461B-B4D8-06B044FCB110}&lt;Citation&gt;&lt;Group&gt;&lt;References&gt;&lt;Item&gt;&lt;ID&gt;860&lt;/ID&gt;&lt;UID&gt;{DCCA00E4-896A-45F7-964C-57FE31359092}&lt;/UID&gt;&lt;Title&gt;Exosomes from BM-MSCs increase the population of CSCs via transfer of miR-142-3p&lt;/Title&gt;&lt;Template&gt;Journal Article&lt;/Template&gt;&lt;Star&gt;0&lt;/Star&gt;&lt;Tag&gt;0&lt;/Tag&gt;&lt;Author&gt;Li, H; Li, F&lt;/Author&gt;&lt;Year&gt;2018&lt;/Year&gt;&lt;Details&gt;&lt;_accessed&gt;63326607&lt;/_accessed&gt;&lt;_accession_num&gt;30220706&lt;/_accession_num&gt;&lt;_author_adr&gt;Department of Cell Biology, Key Laboratory of Cell Biology, National Health  Commission of the PRC, and Key Laboratory of Medical Cell Biology, Ministry of  Education of the PRC, China Medical University, No. 77, Puhe Road, Shenyang North  New Area, 110122, Shenyang, Liaoning, China.; Department of Cell Biology, Key Laboratory of Cell Biology, National Health  Commission of the PRC, and Key Laboratory of Medical Cell Biology, Ministry of  Education of the PRC, China Medical University, No. 77, Puhe Road, Shenyang North  New Area, 110122, Shenyang, Liaoning, China. lifeng@cmu.edu.cn.&lt;/_author_adr&gt;&lt;_created&gt;63326599&lt;/_created&gt;&lt;_date&gt;2018-09-01&lt;/_date&gt;&lt;_date_display&gt;2018 Sep&lt;/_date_display&gt;&lt;_doi&gt;10.1038/s41416-018-0254-z&lt;/_doi&gt;&lt;_impact_factor&gt;   5.416&lt;/_impact_factor&gt;&lt;_isbn&gt;1532-1827 (Electronic); 0007-0920 (Print); 0007-0920 (Linking)&lt;/_isbn&gt;&lt;_issue&gt;6&lt;/_issue&gt;&lt;_journal&gt;Br J Cancer&lt;/_journal&gt;&lt;_language&gt;eng&lt;/_language&gt;&lt;_modified&gt;63326607&lt;/_modified&gt;&lt;_pages&gt;744-755&lt;/_pages&gt;&lt;_subject_headings&gt;3&amp;apos; Untranslated Regions; AC133 Antigen/metabolism; Bone Marrow Cells/*cytology; Cells, Cultured; Coculture Techniques; Colonic Neoplasms/*genetics/metabolism; Gene Expression Regulation, Neoplastic; HCT116 Cells; HT29 Cells; Humans; Membrane Proteins/*genetics; Mesenchymal Stem Cells/chemistry/*cytology; MicroRNAs/*genetics; Neoplastic Stem Cells/chemistry/*cytology; Nerve Tissue Proteins/*genetics; Oligonucleotide Array Sequence Analysis; Receptors, G-Protein-Coupled/metabolism; Tumor Microenvironment&lt;/_subject_headings&gt;&lt;_tertiary_title&gt;British journal of cancer&lt;/_tertiary_title&gt;&lt;_type_work&gt;Journal Article; Research Support, Non-U.S. Gov&amp;apos;t&lt;/_type_work&gt;&lt;_url&gt;http://www.ncbi.nlm.nih.gov/entrez/query.fcgi?cmd=Retrieve&amp;amp;db=pubmed&amp;amp;dopt=Abstract&amp;amp;list_uids=30220706&amp;amp;query_hl=1&lt;/_url&gt;&lt;_volume&gt;119&lt;/_volume&gt;&lt;/Details&gt;&lt;Extra&gt;&lt;DBUID&gt;{F96A950B-833F-4880-A151-76DA2D6A2879}&lt;/DBUID&gt;&lt;/Extra&gt;&lt;/Item&gt;&lt;/References&gt;&lt;/Group&gt;&lt;Group&gt;&lt;References&gt;&lt;Item&gt;&lt;ID&gt;861&lt;/ID&gt;&lt;UID&gt;{D6DF77D3-2BDC-48B3-9F81-6B0CCA764C5F}&lt;/UID&gt;&lt;Title&gt;Induction of miR-146a by multiple myeloma cells in mesenchymal stromal cells  stimulates their pro-tumoral activity&lt;/Title&gt;&lt;Template&gt;Journal Article&lt;/Template&gt;&lt;Star&gt;0&lt;/Star&gt;&lt;Tag&gt;0&lt;/Tag&gt;&lt;Author&gt;De Veirman, K; Wang, J; Xu, S; Leleu, X; Himpe, E; Maes, K; De Bruyne, E; Van Valckenborgh, E; Vanderkerken, K; Menu, E; Van Riet, I&lt;/Author&gt;&lt;Year&gt;2016&lt;/Year&gt;&lt;Details&gt;&lt;_accessed&gt;63326643&lt;/_accessed&gt;&lt;_accession_num&gt;27102001&lt;/_accession_num&gt;&lt;_author_adr&gt;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Department of Lung Cancer Surgery, Lung Cancer  Institute, Tianjin Medical University General Hospital, Tianjin, China.; Service d&amp;apos;Hématologie Centre Hospitalier Universitaire (CHU), Lille, France.; Cell Differentiation Lab,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Laboratory of Hematology and Immunology, Myeloma Center Brussels, Vrije Universiteit  Brussel (VUB), Brussels, Belgium; Stem Cell Laboratory-Division Clinical Hematology,  Universitair Ziekenhuis Brussel (UZ Brussel), Brussels, Belgium. Electronic address:  ivan.vanriet@uzbrussel.be.&lt;/_author_adr&gt;&lt;_collection_scope&gt;SCI;SCIE&lt;/_collection_scope&gt;&lt;_created&gt;63326599&lt;/_created&gt;&lt;_date&gt;2016-07-10&lt;/_date&gt;&lt;_date_display&gt;2016 Jul 10&lt;/_date_display&gt;&lt;_doi&gt;10.1016/j.canlet.2016.04.024&lt;/_doi&gt;&lt;_impact_factor&gt;   6.508&lt;/_impact_factor&gt;&lt;_isbn&gt;1872-7980 (Electronic); 0304-3835 (Linking)&lt;/_isbn&gt;&lt;_issue&gt;1&lt;/_issue&gt;&lt;_journal&gt;Cancer Lett&lt;/_journal&gt;&lt;_keywords&gt;*Exosomes; *Mesenchymal stromal cell; *Multiple myeloma; *Notch pathway; *miR-146a&lt;/_keywords&gt;&lt;_language&gt;eng&lt;/_language&gt;&lt;_modified&gt;63326608&lt;/_modified&gt;&lt;_ori_publication&gt;Copyright © 2016 Elsevier Ireland Ltd. All rights reserved.&lt;/_ori_publication&gt;&lt;_pages&gt;17-24&lt;/_pages&gt;&lt;_subject_headings&gt;Cell Line, Tumor; Cell Movement; Cell Survival; Culture Media, Conditioned/metabolism; Cytokines/metabolism; Exosomes/metabolism; Gene Expression Profiling/methods; Humans; Mesenchymal Stem Cells/*metabolism/pathology; MicroRNAs/genetics/*metabolism; Multiple Myeloma/genetics/*metabolism/pathology; *Paracrine Communication; Receptors, Notch/metabolism; Signal Transduction; Transfection; *Tumor Microenvironment; Up-Regulation&lt;/_subject_headings&gt;&lt;_tertiary_title&gt;Cancer letters&lt;/_tertiary_title&gt;&lt;_type_work&gt;Journal Article&lt;/_type_work&gt;&lt;_url&gt;http://www.ncbi.nlm.nih.gov/entrez/query.fcgi?cmd=Retrieve&amp;amp;db=pubmed&amp;amp;dopt=Abstract&amp;amp;list_uids=27102001&amp;amp;query_hl=1&lt;/_url&gt;&lt;_volume&gt;377&lt;/_volume&gt;&lt;/Details&gt;&lt;Extra&gt;&lt;DBUID&gt;{F96A950B-833F-4880-A151-76DA2D6A2879}&lt;/DBUID&gt;&lt;/Extra&gt;&lt;/Item&gt;&lt;/References&gt;&lt;/Group&gt;&lt;/Citation&gt;_x000a_"/>
    <w:docVar w:name="NE.Ref{C15E7C2C-27BB-41CF-A775-E978D5AF1A9D}" w:val=" ADDIN NE.Ref.{C15E7C2C-27BB-41CF-A775-E978D5AF1A9D}&lt;Citation&gt;&lt;Group&gt;&lt;References&gt;&lt;Item&gt;&lt;ID&gt;705&lt;/ID&gt;&lt;UID&gt;{B52280A4-29F0-4CA2-B49E-D3828D1EFB4A}&lt;/UID&gt;&lt;Title&gt;Posttranscriptional regulation of the heterochronic gene lin-14 by lin-4 mediates temporal pattern formation in C. elegans&lt;/Title&gt;&lt;Template&gt;Journal Article&lt;/Template&gt;&lt;Star&gt;0&lt;/Star&gt;&lt;Tag&gt;0&lt;/Tag&gt;&lt;Author&gt;Wightman, B; Ha, I; Ruvkun, G&lt;/Author&gt;&lt;Year&gt;1993&lt;/Year&gt;&lt;Details&gt;&lt;_accession_num&gt;8252622&lt;/_accession_num&gt;&lt;_author_adr&gt;Department of Molecular Biology, Massachusetts General Hospital, Boston 02114.&lt;/_author_adr&gt;&lt;_collection_scope&gt;SCI;SCIE&lt;/_collection_scope&gt;&lt;_created&gt;63304877&lt;/_created&gt;&lt;_date&gt;1993-12-03&lt;/_date&gt;&lt;_date_display&gt;1993 Dec 3&lt;/_date_display&gt;&lt;_doi&gt;10.1016/0092-8674(93)90530-4&lt;/_doi&gt;&lt;_impact_factor&gt;  36.216&lt;/_impact_factor&gt;&lt;_isbn&gt;0092-8674 (Print); 0092-8674 (Linking)&lt;/_isbn&gt;&lt;_issue&gt;5&lt;/_issue&gt;&lt;_journal&gt;Cell&lt;/_journal&gt;&lt;_keywords&gt;Animals; Base Sequence; Caenorhabditis/embryology/*genetics; Gene Expression Regulation; Genes, Helminth; Helminth Proteins/*genetics; Molecular Sequence Data; Morphogenesis; Protein Biosynthesis; *RNA, Antisense; RNA, Messenger/genetics; Sequence Alignment; Sequence Homology, Nucleic Acid; Species Specificity; Time Factors&lt;/_keywords&gt;&lt;_language&gt;eng&lt;/_language&gt;&lt;_modified&gt;63304877&lt;/_modified&gt;&lt;_pages&gt;855-62&lt;/_pages&gt;&lt;_tertiary_title&gt;Cell&lt;/_tertiary_title&gt;&lt;_type_work&gt;Comparative Study; Journal Article; Research Support, Non-U.S. Gov&amp;apos;t; Research Support, U.S. Gov&amp;apos;t, P.H.S.&lt;/_type_work&gt;&lt;_url&gt;http://www.ncbi.nlm.nih.gov/entrez/query.fcgi?cmd=Retrieve&amp;amp;db=pubmed&amp;amp;dopt=Abstract&amp;amp;list_uids=8252622&amp;amp;query_hl=1&lt;/_url&gt;&lt;_volume&gt;75&lt;/_volume&gt;&lt;/Details&gt;&lt;Extra&gt;&lt;DBUID&gt;{F96A950B-833F-4880-A151-76DA2D6A2879}&lt;/DBUID&gt;&lt;/Extra&gt;&lt;/Item&gt;&lt;/References&gt;&lt;/Group&gt;&lt;Group&gt;&lt;References&gt;&lt;Item&gt;&lt;ID&gt;706&lt;/ID&gt;&lt;UID&gt;{1F03A5C8-889F-4D7A-AB09-9472056A4683}&lt;/UID&gt;&lt;Title&gt;The C. elegans heterochronic gene lin-4 encodes small RNAs with antisense complementarity to lin-14&lt;/Title&gt;&lt;Template&gt;Journal Article&lt;/Template&gt;&lt;Star&gt;0&lt;/Star&gt;&lt;Tag&gt;0&lt;/Tag&gt;&lt;Author&gt;Lee, R C; Feinbaum, R L; Ambros, V&lt;/Author&gt;&lt;Year&gt;1993&lt;/Year&gt;&lt;Details&gt;&lt;_accession_num&gt;8252621&lt;/_accession_num&gt;&lt;_author_adr&gt;Harvard University, Department of Cellular and Developmental Biology, Cambridge,  Massachusetts 02138.&lt;/_author_adr&gt;&lt;_collection_scope&gt;SCI;SCIE&lt;/_collection_scope&gt;&lt;_created&gt;63304877&lt;/_created&gt;&lt;_date&gt;1993-12-03&lt;/_date&gt;&lt;_date_display&gt;1993 Dec 3&lt;/_date_display&gt;&lt;_doi&gt;10.1016/0092-8674(93)90529-y&lt;/_doi&gt;&lt;_impact_factor&gt;  36.216&lt;/_impact_factor&gt;&lt;_isbn&gt;0092-8674 (Print); 0092-8674 (Linking)&lt;/_isbn&gt;&lt;_issue&gt;5&lt;/_issue&gt;&lt;_journal&gt;Cell&lt;/_journal&gt;&lt;_keywords&gt;Animals; Base Sequence; Caenorhabditis/embryology/*genetics; DNA Primers/chemistry; Gene Expression Regulation; *Genes, Helminth; Helminth Proteins/*genetics; Hydrogen Bonding; Molecular Sequence Data; Nucleic Acid Conformation; Phylogeny; Protein Biosynthesis; *RNA, Antisense; RNA, Messenger/genetics; Sequence Alignment; Sequence Homology, Nucleic Acid; Time Factors&lt;/_keywords&gt;&lt;_language&gt;eng&lt;/_language&gt;&lt;_modified&gt;63304877&lt;/_modified&gt;&lt;_pages&gt;843-54&lt;/_pages&gt;&lt;_tertiary_title&gt;Cell&lt;/_tertiary_title&gt;&lt;_type_work&gt;Comparative Study; Journal Article; Research Support, Non-U.S. Gov&amp;apos;t; Research Support, U.S. Gov&amp;apos;t, Non-P.H.S.; Research Support, U.S. Gov&amp;apos;t, P.H.S.&lt;/_type_work&gt;&lt;_url&gt;http://www.ncbi.nlm.nih.gov/entrez/query.fcgi?cmd=Retrieve&amp;amp;db=pubmed&amp;amp;dopt=Abstract&amp;amp;list_uids=8252621&amp;amp;query_hl=1&lt;/_url&gt;&lt;_volume&gt;75&lt;/_volume&gt;&lt;/Details&gt;&lt;Extra&gt;&lt;DBUID&gt;{F96A950B-833F-4880-A151-76DA2D6A2879}&lt;/DBUID&gt;&lt;/Extra&gt;&lt;/Item&gt;&lt;/References&gt;&lt;/Group&gt;&lt;/Citation&gt;_x000a_"/>
    <w:docVar w:name="NE.Ref{C231CB4C-369C-43B1-A973-4E65C8549F1A}" w:val=" ADDIN NE.Ref.{C231CB4C-369C-43B1-A973-4E65C8549F1A}&lt;Citation&gt;&lt;Group&gt;&lt;References&gt;&lt;Item&gt;&lt;ID&gt;765&lt;/ID&gt;&lt;UID&gt;{165792B3-1C6D-4B17-BC80-20450B22257A}&lt;/UID&gt;&lt;Title&gt;Reassessment of Exosome Composition&lt;/Title&gt;&lt;Template&gt;Journal Article&lt;/Template&gt;&lt;Star&gt;0&lt;/Star&gt;&lt;Tag&gt;0&lt;/Tag&gt;&lt;Author&gt;Jeppesen, D K; Fenix, A M; Franklin, J L; Higginbotham, J N; Zhang, Q; Zimmerman, L J; Liebler, D C; Ping, J; Liu, Q; Evans, R; Fissell, W H; Patton, J G; Rome, L H; Burnette, D T; Coffey, R J&lt;/Author&gt;&lt;Year&gt;2019&lt;/Year&gt;&lt;Details&gt;&lt;_accession_num&gt;30951670&lt;/_accession_num&gt;&lt;_author_adr&gt;Department of Medicine, Vanderbilt University Medical Center, Nashville, TN 37232, USA.; Department of Cell and Developmental Biology, Vanderbilt University School of Medicine, Nashville, TN 37232, USA.; Department of Medicine, Vanderbilt University Medical Center, Nashville, TN 37232, USA; Department of Cell and Developmental Biology, Vanderbilt University School of Medicine, Nashville, TN 37232, USA; Veterans Affairs Medical Center, Nashville, TN 37232, USA.; Department of Medicine, Vanderbilt University Medical Center, Nashville, TN 37232, USA.; Department of Medicine, Vanderbilt University Medical Center, Nashville, TN 37232, USA.; Jim Ayers Institute for Precancer Detection and Diagnosis, Vanderbilt University  Medical Center, Nashville, TN 37232, USA.; Jim Ayers Institute for Precancer Detection and Diagnosis, Vanderbilt University  Medical Center, Nashville, TN 37232, USA.; Department of Biostatistics, Vanderbilt University Medical Center, Nashville, TN  37232, USA.; Department of Biostatistics, Vanderbilt University Medical Center, Nashville, TN  37232, USA.; Division of Nephrology and Hypertension, Vanderbilt University Medical Center, Nashville, TN 37232, USA.; Division of Nephrology and Hypertension, Vanderbilt University Medical Center, Nashville, TN 37232, USA.; Department of Biological Sciences, Vanderbilt University, Nashville, TN 37235, USA.; Department of Biological Chemistry, David Geffen School of Medicine and the California NanoSystems Institute, University of California Los Angeles, Los Angeles, CA 90095, USA.; Department of Cell and Developmental Biology, Vanderbilt University School of Medicine, Nashville, TN 37232, USA.; Department of Medicine, Vanderbilt University Medical Center, Nashville, TN 37232, USA; Department of Cell and Developmental Biology, Vanderbilt University School of Medicine, Nashville, TN 37232, USA; Veterans Affairs Medical Center, Nashville, TN 37232, USA. Electronic address: robert.coffey@vumc.org.&lt;/_author_adr&gt;&lt;_collection_scope&gt;SCI;SCIE&lt;/_collection_scope&gt;&lt;_created&gt;63313352&lt;/_created&gt;&lt;_date&gt;2019-04-04&lt;/_date&gt;&lt;_date_display&gt;2019 Apr 4&lt;/_date_display&gt;&lt;_doi&gt;10.1016/j.cell.2019.02.029&lt;/_doi&gt;&lt;_impact_factor&gt;  38.637&lt;/_impact_factor&gt;&lt;_isbn&gt;1097-4172 (Electronic); 0092-8674 (Linking)&lt;/_isbn&gt;&lt;_issue&gt;2&lt;/_issue&gt;&lt;_journal&gt;Cell&lt;/_journal&gt;&lt;_keywords&gt;Annexin A1/metabolism; Argonaute Proteins/metabolism; Cell Line, Tumor; Cell Membrane/metabolism; Cell-Derived Microparticles/metabolism; DNA/metabolism; Exosomes/chemistry/*metabolism/*physiology; Extracellular Vesicles; Female; Humans; Lysosomes/metabolism; Male; Proteins/metabolism; RNA/metabolism*Argonaute; *amphisomes; *annexin; *autophagy; *exomeres; *exosomes; *extracellular DNA; *extracellular RNA; *extracellular vesicles; *microvesicles&lt;/_keywords&gt;&lt;_language&gt;eng&lt;/_language&gt;&lt;_modified&gt;63440028&lt;/_modified&gt;&lt;_ori_publication&gt;Copyright (c) 2019 Elsevier Inc. All rights reserved.&lt;/_ori_publication&gt;&lt;_pages&gt;428-445.e18&lt;/_pages&gt;&lt;_tertiary_title&gt;Cell&lt;/_tertiary_title&gt;&lt;_type_work&gt;Journal Article; Research Support, N.I.H., Extramural&lt;/_type_work&gt;&lt;_url&gt;http://www.ncbi.nlm.nih.gov/entrez/query.fcgi?cmd=Retrieve&amp;amp;db=pubmed&amp;amp;dopt=Abstract&amp;amp;list_uids=30951670&amp;amp;query_hl=1&lt;/_url&gt;&lt;_volume&gt;177&lt;/_volume&gt;&lt;/Details&gt;&lt;Extra&gt;&lt;DBUID&gt;{F96A950B-833F-4880-A151-76DA2D6A2879}&lt;/DBUID&gt;&lt;/Extra&gt;&lt;/Item&gt;&lt;/References&gt;&lt;/Group&gt;&lt;/Citation&gt;_x000a_"/>
    <w:docVar w:name="NE.Ref{C291A5FE-F4D8-49A9-80E5-8929D057D06A}" w:val=" ADDIN NE.Ref.{C291A5FE-F4D8-49A9-80E5-8929D057D06A}&lt;Citation&gt;&lt;Group&gt;&lt;References&gt;&lt;Item&gt;&lt;ID&gt;770&lt;/ID&gt;&lt;UID&gt;{0E2BB220-ED90-4C57-996E-15424BCF374F}&lt;/UID&gt;&lt;Title&gt;Validation of Single Particle ICP-MS for Routine Measurements of Nanoparticle Size and Number Size Distribution&lt;/Title&gt;&lt;Template&gt;Journal Article&lt;/Template&gt;&lt;Star&gt;0&lt;/Star&gt;&lt;Tag&gt;0&lt;/Tag&gt;&lt;Author&gt;Montoro, Bustos AR; Purushotham, K P; Possolo, A; Farkas, N; Vladar, A E; Murphy, K E; Winchester, M R&lt;/Author&gt;&lt;Year&gt;2018&lt;/Year&gt;&lt;Details&gt;&lt;_accession_num&gt;30472826&lt;/_accession_num&gt;&lt;_author_adr&gt;Theiss Research , 7411 Eads Avenue , La Jolla , California 92037 , United States.&lt;/_author_adr&gt;&lt;_collection_scope&gt;SCI;SCIE;EI&lt;/_collection_scope&gt;&lt;_created&gt;63313386&lt;/_created&gt;&lt;_date&gt;2018-12-18&lt;/_date&gt;&lt;_date_display&gt;2018 Dec 18&lt;/_date_display&gt;&lt;_doi&gt;10.1021/acs.analchem.8b03871&lt;/_doi&gt;&lt;_impact_factor&gt;   6.350&lt;/_impact_factor&gt;&lt;_isbn&gt;1520-6882 (Electronic); 0003-2700 (Linking)&lt;/_isbn&gt;&lt;_issue&gt;24&lt;/_issue&gt;&lt;_journal&gt;Anal Chem&lt;/_journal&gt;&lt;_language&gt;eng&lt;/_language&gt;&lt;_modified&gt;63313386&lt;/_modified&gt;&lt;_pages&gt;14376-14386&lt;/_pages&gt;&lt;_tertiary_title&gt;Analytical chemistry&lt;/_tertiary_title&gt;&lt;_type_work&gt;Journal Article&lt;/_type_work&gt;&lt;_url&gt;http://www.ncbi.nlm.nih.gov/entrez/query.fcgi?cmd=Retrieve&amp;amp;db=pubmed&amp;amp;dopt=Abstract&amp;amp;list_uids=30472826&amp;amp;query_hl=1&lt;/_url&gt;&lt;_volume&gt;90&lt;/_volume&gt;&lt;/Details&gt;&lt;Extra&gt;&lt;DBUID&gt;{F96A950B-833F-4880-A151-76DA2D6A2879}&lt;/DBUID&gt;&lt;/Extra&gt;&lt;/Item&gt;&lt;/References&gt;&lt;/Group&gt;&lt;/Citation&gt;_x000a_"/>
    <w:docVar w:name="NE.Ref{C3D07092-58CD-4ECE-B09F-1DD3B145983C}" w:val=" ADDIN NE.Ref.{C3D07092-58CD-4ECE-B09F-1DD3B145983C}&lt;Citation&gt;&lt;Group&gt;&lt;References&gt;&lt;Item&gt;&lt;ID&gt;858&lt;/ID&gt;&lt;UID&gt;{1BB96555-1A81-47C7-8686-787516AC7ECF}&lt;/UID&gt;&lt;Title&gt;Bone marrow-derived mesenchymal stem cell-derived exosomal microRNA-208a promotes  osteosarcoma cell proliferation, migration, and invasion&lt;/Title&gt;&lt;Template&gt;Journal Article&lt;/Template&gt;&lt;Star&gt;0&lt;/Star&gt;&lt;Tag&gt;0&lt;/Tag&gt;&lt;Author&gt;Qin, F; Tang, H; Zhang, Y; Zhang, Z; Huang, P; Zhu, J&lt;/Author&gt;&lt;Year&gt;2020&lt;/Year&gt;&lt;Details&gt;&lt;_accessed&gt;63326631&lt;/_accessed&gt;&lt;_accession_num&gt;31637737&lt;/_accession_num&gt;&lt;_author_adr&gt;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 Minimally Invasive Department of Orthopaedics, The Fourth Affiliated Hospital of  Jishou University, Huaihua, Hunan, China.; Minimally Invasive Department of Orthopedics, The First People&amp;apos;s Hospital of  Huaihua, Huaihua, Hunan, China.&lt;/_author_adr&gt;&lt;_collection_scope&gt;SCI;SCIE&lt;/_collection_scope&gt;&lt;_created&gt;63326599&lt;/_created&gt;&lt;_date&gt;2020-05-01&lt;/_date&gt;&lt;_date_display&gt;2020 May&lt;/_date_display&gt;&lt;_doi&gt;10.1002/jcp.29351&lt;/_doi&gt;&lt;_impact_factor&gt;   4.522&lt;/_impact_factor&gt;&lt;_isbn&gt;1097-4652 (Electronic); 0021-9541 (Linking)&lt;/_isbn&gt;&lt;_issue&gt;5&lt;/_issue&gt;&lt;_journal&gt;J Cell Physiol&lt;/_journal&gt;&lt;_keywords&gt;PDCD4; bone marrow-derived mesenchymal stem cells; exosome; microRNA-208a; osteosarcoma&lt;/_keywords&gt;&lt;_language&gt;eng&lt;/_language&gt;&lt;_modified&gt;63326600&lt;/_modified&gt;&lt;_ori_publication&gt;© 2019 Wiley Periodicals, Inc.&lt;/_ori_publication&gt;&lt;_pages&gt;4734-4745&lt;/_pages&gt;&lt;_tertiary_title&gt;Journal of cellular physiology&lt;/_tertiary_title&gt;&lt;_type_work&gt;Journal Article&lt;/_type_work&gt;&lt;_url&gt;http://www.ncbi.nlm.nih.gov/entrez/query.fcgi?cmd=Retrieve&amp;amp;db=pubmed&amp;amp;dopt=Abstract&amp;amp;list_uids=31637737&amp;amp;query_hl=1&lt;/_url&gt;&lt;_volume&gt;235&lt;/_volume&gt;&lt;/Details&gt;&lt;Extra&gt;&lt;DBUID&gt;{F96A950B-833F-4880-A151-76DA2D6A2879}&lt;/DBUID&gt;&lt;/Extra&gt;&lt;/Item&gt;&lt;/References&gt;&lt;/Group&gt;&lt;/Citation&gt;_x000a_"/>
    <w:docVar w:name="NE.Ref{C458782F-CA93-42CB-8786-7445025159CB}" w:val=" ADDIN NE.Ref.{C458782F-CA93-42CB-8786-7445025159CB}&lt;Citation&gt;&lt;Group&gt;&lt;References&gt;&lt;Item&gt;&lt;ID&gt;809&lt;/ID&gt;&lt;UID&gt;{CF16856C-A7C7-45E3-A655-B73223E737A3}&lt;/UID&gt;&lt;Title&gt;Exosomes Derived from Bone Marrow Mesenchymal Stem Cells as Treatment for Severe  COVID-19&lt;/Title&gt;&lt;Template&gt;Journal Article&lt;/Template&gt;&lt;Star&gt;0&lt;/Star&gt;&lt;Tag&gt;0&lt;/Tag&gt;&lt;Author&gt;Sengupta, V; Sengupta, S; Lazo, A Jr; Woods, P; Nolan, A; Bremer, N&lt;/Author&gt;&lt;Year&gt;2020&lt;/Year&gt;&lt;Details&gt;&lt;_accession_num&gt;32380908&lt;/_accession_num&gt;&lt;_author_adr&gt;Department of Internal Medicine, NYU Grossman School of Medicine, New York, New  York, USA.; Thrivewell Infusion, LLC, Brooklyn, New York, USA.; Thrivewell Infusion, LLC, Brooklyn, New York, USA.; Department of Anesthesiology, Mount Sinai Hospital-Brooklyn, Brooklyn, New York,  USA.; Department of Internal Medicine, Englewood Hospital, Englewood, New Jersey, USA.; Department of Internal Medicine, CarePoint Health System-Christ Hospital, Jersey  City, New Jersey, USA.; Departments of Internal Medicine and Environmental Medicine, NYU School of Medicine,  New York, New York, USA.; Department of Anesthesiology, NYC Health + Hospitals/Bellevue, New York, New York,  USA.&lt;/_author_adr&gt;&lt;_collection_scope&gt;SCI;SCIE&lt;/_collection_scope&gt;&lt;_created&gt;63317437&lt;/_created&gt;&lt;_date&gt;2020-05-12&lt;/_date&gt;&lt;_date_display&gt;2020 May 12&lt;/_date_display&gt;&lt;_doi&gt;10.1089/scd.2020.0080&lt;/_doi&gt;&lt;_impact_factor&gt;   3.082&lt;/_impact_factor&gt;&lt;_isbn&gt;1557-8534 (Electronic); 1547-3287 (Linking)&lt;/_isbn&gt;&lt;_journal&gt;Stem Cells Dev&lt;/_journal&gt;&lt;_keywords&gt;ARDS; COVID-19; MSC; SARS-CoV-2; bone marrow; exosome&lt;/_keywords&gt;&lt;_language&gt;eng&lt;/_language&gt;&lt;_modified&gt;63440047&lt;/_modified&gt;&lt;_tertiary_title&gt;Stem cells and development&lt;/_tertiary_title&gt;&lt;_type_work&gt;Journal Article&lt;/_type_work&gt;&lt;_url&gt;http://www.ncbi.nlm.nih.gov/entrez/query.fcgi?cmd=Retrieve&amp;amp;db=pubmed&amp;amp;dopt=Abstract&amp;amp;list_uids=32380908&amp;amp;query_hl=1&lt;/_url&gt;&lt;/Details&gt;&lt;Extra&gt;&lt;DBUID&gt;{F96A950B-833F-4880-A151-76DA2D6A2879}&lt;/DBUID&gt;&lt;/Extra&gt;&lt;/Item&gt;&lt;/References&gt;&lt;/Group&gt;&lt;/Citation&gt;_x000a_"/>
    <w:docVar w:name="NE.Ref{C4D814A0-0A08-4496-95AB-0F6160129D80}" w:val=" ADDIN NE.Ref.{C4D814A0-0A08-4496-95AB-0F6160129D80}&lt;Citation&gt;&lt;Group&gt;&lt;References&gt;&lt;Item&gt;&lt;ID&gt;828&lt;/ID&gt;&lt;UID&gt;{033CAA17-667F-4F51-8727-AA1E64078417}&lt;/UID&gt;&lt;Title&gt;Small extracellular vesicles derived from human mesenchymal stromal cells prevent  group 2 innate lymphoid cell-dominant allergic airway inflammation through delivery  of miR-146a-5p&lt;/Title&gt;&lt;Template&gt;Journal Article&lt;/Template&gt;&lt;Star&gt;0&lt;/Star&gt;&lt;Tag&gt;0&lt;/Tag&gt;&lt;Author&gt;Fang, S B; Zhang, H Y; Wang, C; He, B X; Liu, X Q; Meng, X C; Peng, Y Q; Xu, Z B; Fan, X L; Wu, Z J; Chen, D; Zheng, L; Zheng, S G; Fu, Q L&lt;/Author&gt;&lt;Year&gt;2020&lt;/Year&gt;&lt;Details&gt;&lt;_accession_num&gt;32128074&lt;/_accession_num&gt;&lt;_author_adr&gt;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Otorhinolaryngology Hospital, The First Affiliated Hospital, Sun Yat-sen University,  Guangzhou, China.; Department of Laboratory Medicine, Nanfang Hospital, Southern Medical University,  Guangzhou, China.; Department of Internal Medicine, Ohio State University College of Medicine and  Wexner Medical Center, Columbus, OH, USA.; Otorhinolaryngology Hospital, The First Affiliated Hospital, Sun Yat-sen University,  Guangzhou, China.&lt;/_author_adr&gt;&lt;_created&gt;63318045&lt;/_created&gt;&lt;_date&gt;2020-01-20&lt;/_date&gt;&lt;_date_display&gt;2020&lt;/_date_display&gt;&lt;_doi&gt;10.1080/20013078.2020.1723260&lt;/_doi&gt;&lt;_impact_factor&gt;  11.000&lt;/_impact_factor&gt;&lt;_isbn&gt;2001-3078 (Print); 2001-3078 (Electronic); 2001-3078 (Linking)&lt;/_isbn&gt;&lt;_issue&gt;1&lt;/_issue&gt;&lt;_journal&gt;J Extracell Vesicles&lt;/_journal&gt;&lt;_keywords&gt;Small extracellular vesicles; allergic airway inflammation; anion-exchange chromatography; exosomes; group 2 innate lymphoid cells; mesenchymal stromal cells; microRNA; scalable protocol&lt;/_keywords&gt;&lt;_language&gt;eng&lt;/_language&gt;&lt;_modified&gt;63318045&lt;/_modified&gt;&lt;_ori_publication&gt;© 2020 The Author(s). Published by Informa UK Limited, trading as Taylor &amp;amp; Francis _x000d__x000a_      Group on behalf of The International Society for Extracellular Vesicles.&lt;/_ori_publication&gt;&lt;_pages&gt;1723260&lt;/_pages&gt;&lt;_tertiary_title&gt;Journal of extracellular vesicles&lt;/_tertiary_title&gt;&lt;_type_work&gt;Journal Article&lt;/_type_work&gt;&lt;_url&gt;http://www.ncbi.nlm.nih.gov/entrez/query.fcgi?cmd=Retrieve&amp;amp;db=pubmed&amp;amp;dopt=Abstract&amp;amp;list_uids=32128074&amp;amp;query_hl=1&lt;/_url&gt;&lt;_volume&gt;9&lt;/_volume&gt;&lt;/Details&gt;&lt;Extra&gt;&lt;DBUID&gt;{F96A950B-833F-4880-A151-76DA2D6A2879}&lt;/DBUID&gt;&lt;/Extra&gt;&lt;/Item&gt;&lt;/References&gt;&lt;/Group&gt;&lt;Group&gt;&lt;References&gt;&lt;Item&gt;&lt;ID&gt;827&lt;/ID&gt;&lt;UID&gt;{2E07F93B-27C2-43C1-9616-142D5F94F349}&lt;/UID&gt;&lt;Title&gt;Placenta-derived mesenchymal stromal cells and their exosomes exert therapeutic  effects in Duchenne muscular dystrophy&lt;/Title&gt;&lt;Template&gt;Journal Article&lt;/Template&gt;&lt;Star&gt;0&lt;/Star&gt;&lt;Tag&gt;0&lt;/Tag&gt;&lt;Author&gt;Bier, A; Berenstein, P; Kronfeld, N; Morgoulis, D; Ziv-Av, A; Goldstein, H; Kazimirsky, G; Cazacu, S; Meir, R; Popovtzer, R; Dori, A; Brodie, C&lt;/Author&gt;&lt;Year&gt;2018&lt;/Year&gt;&lt;Details&gt;&lt;_accession_num&gt;29783118&lt;/_accession_num&gt;&lt;_author_adr&gt;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Department of Neurosurgery, Henry Ford Hospital, Detroit, MI, USA.; Faculty of Engineering &amp;amp; Institutes of Nanotechnology &amp;amp; Advanced Materials, Bar-Ilan  University, Ramat-Gan, Israel.; Faculty of Engineering &amp;amp; Institutes of Nanotechnology &amp;amp; Advanced Materials, Bar-Ilan  University, Ramat-Gan, Israel.; Department of Neurology, Talpiot Medical Leadership Program, Chaim Sheba Medical  Center, Ramat-Gan and Sackler Faculty of Medicine, Tel-Aviv University, Israel.; The Mina and Everard Goodman Faculty of Life Sciences, Bar-Ilan University,  Ramat-Gan, Israel; Department of Neurosurgery, Henry Ford Hospital, Detroit, MI,  USA; ExoStem Biotec, Israel. Electronic address: chaya@brodienet.om.&lt;/_author_adr&gt;&lt;_collection_scope&gt;SCI;SCIE;EI&lt;/_collection_scope&gt;&lt;_created&gt;63318030&lt;/_created&gt;&lt;_date&gt;2018-08-01&lt;/_date&gt;&lt;_date_display&gt;2018 Aug&lt;/_date_display&gt;&lt;_doi&gt;10.1016/j.biomaterials.2018.04.055&lt;/_doi&gt;&lt;_impact_factor&gt;  10.317&lt;/_impact_factor&gt;&lt;_isbn&gt;1878-5905 (Electronic); 0142-9612 (Linking)&lt;/_isbn&gt;&lt;_journal&gt;Biomaterials&lt;/_journal&gt;&lt;_keywords&gt;Adipose Tissue/metabolism; Animals; Cell Differentiation/drug effects; Culture Media, Conditioned/metabolism; Dystrophin/metabolism; Exosomes/*metabolism; Extracellular Vesicles/metabolism; Female; Fluorescent Dyes/chemistry; Gene Expression Regulation/drug effects; Gold/chemistry; Humans; Mesenchymal Stem Cell Transplantation/*methods; Mesenchymal Stem Cells/*metabolism; Metal Nanoparticles/chemistry; Mice, Inbred mdx; MicroRNAs/metabolism; Muscular Dystrophy, Duchenne/*drug therapy; Myoblasts/drug effects; Placenta/*cytology/drug effects; Pregnancy; Transfection/methods; Transforming Growth Factor beta/metabolism; Umbilical Cord/metabolism; Utrophin/metabolism*Duchenne muscular dystrophy; *Exosomes; *Mesenchymal stem cells; *Muscle; *Placenta; *miR-29&lt;/_keywords&gt;&lt;_language&gt;eng&lt;/_language&gt;&lt;_modified&gt;63440020&lt;/_modified&gt;&lt;_ori_publication&gt;Copyright © 2018. Published by Elsevier Ltd.&lt;/_ori_publication&gt;&lt;_pages&gt;67-78&lt;/_pages&gt;&lt;_tertiary_title&gt;Biomaterials&lt;/_tertiary_title&gt;&lt;_type_work&gt;Journal Article; Research Support, Non-U.S. Gov&amp;apos;t&lt;/_type_work&gt;&lt;_url&gt;http://www.ncbi.nlm.nih.gov/entrez/query.fcgi?cmd=Retrieve&amp;amp;db=pubmed&amp;amp;dopt=Abstract&amp;amp;list_uids=29783118&amp;amp;query_hl=1&lt;/_url&gt;&lt;_volume&gt;174&lt;/_volume&gt;&lt;/Details&gt;&lt;Extra&gt;&lt;DBUID&gt;{F96A950B-833F-4880-A151-76DA2D6A2879}&lt;/DBUID&gt;&lt;/Extra&gt;&lt;/Item&gt;&lt;/References&gt;&lt;/Group&gt;&lt;Group&gt;&lt;References&gt;&lt;Item&gt;&lt;ID&gt;901&lt;/ID&gt;&lt;UID&gt;{5677EF5F-52E6-43A0-A9A1-79D03BCD1419}&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47688&lt;/_created&gt;&lt;_date&gt;2019-06-01&lt;/_date&gt;&lt;_date_display&gt;2019 Jun 1&lt;/_date_display&gt;&lt;_doi&gt;10.1093/cvr/cvz040&lt;/_doi&gt;&lt;_impact_factor&gt;   8.168&lt;/_impact_factor&gt;&lt;_isbn&gt;1755-3245 (Electronic); 0008-6363 (Print); 0008-6363 (Linking)&lt;/_isbn&gt;&lt;_issue&gt;7&lt;/_issue&gt;&lt;_journal&gt;Cardiovasc Res&lt;/_journal&gt;&lt;_keywords&gt;*Exosomes; *Macrophage polarization; *Mesenchymal stromal cells; *MicroRNA; *Myocardial ischaemia/reperfusion injury&lt;/_keywords&gt;&lt;_language&gt;eng&lt;/_language&gt;&lt;_modified&gt;63440028&lt;/_modified&gt;&lt;_ori_publication&gt;© The Author(s) 2019. Published by Oxford University Press on behalf of the European _x000d__x000a_      Society of Cardiology.&lt;/_ori_publication&gt;&lt;_pages&gt;1205-1216&lt;/_pages&gt;&lt;_subject_headings&gt;Animals; *Cell Plasticity; Cells, Cultured; Disease Models, Animal; Exosomes/metabolism/*transplantation; Gene Expression Regulation; Macrophages/*metabolism/pathology; Male; *Mesenchymal Stem Cell Transplantation; Mice, Inbred BALB C; Mice, Inbred C57BL; Mice, Knockout; MicroRNAs/genetics/*metabolism; Myocardial Infarction/genetics/metabolism/pathology/*prevention &amp;amp; control; Myocardial Reperfusion Injury/genetics/metabolism/pathology/*prevention &amp;amp; control; Myocardium/*metabolism/pathology; Phenotype; Signal Transduction; Toll-Like Receptor 4/genetics/metabolism&lt;/_subject_heading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Citation&gt;_x000a_"/>
    <w:docVar w:name="NE.Ref{C5B2C49A-B2A7-4441-BD23-783EEB448529}" w:val=" ADDIN NE.Ref.{C5B2C49A-B2A7-4441-BD23-783EEB448529}&lt;Citation&gt;&lt;Group&gt;&lt;References&gt;&lt;Item&gt;&lt;ID&gt;918&lt;/ID&gt;&lt;UID&gt;{439DEBC2-E494-4F04-8165-9F75B51CD887}&lt;/UID&gt;&lt;Title&gt;Exosomes regulate neurogenesis and circuit assembly&lt;/Title&gt;&lt;Template&gt;Journal Article&lt;/Template&gt;&lt;Star&gt;0&lt;/Star&gt;&lt;Tag&gt;0&lt;/Tag&gt;&lt;Author&gt;Sharma, P; Mesci, P; Carromeu, C; McClatchy, D R; Schiapparelli, L; Yates, JR Rd; Muotri, A R; Cline, H T&lt;/Author&gt;&lt;Year&gt;2019&lt;/Year&gt;&lt;Details&gt;&lt;_accession_num&gt;31320591&lt;/_accession_num&gt;&lt;_author_adr&gt;Neuroscience Department, The Scripps Research Institute, La Jolla, CA 92093.; The Dorris Neuroscience Center, The Scripps Research Institute, La Jolla, CA 92093.; Department of Pediatrics/Rady Children&amp;apos;s Hospital San Diego, University of  California San Diego School of Medicine, La Jolla, CA 92093.; Department of Cellular &amp;amp; Molecular Medicine, University of California San Diego  School of Medicine, La Jolla, CA 92093.; Department of Pediatrics/Rady Children&amp;apos;s Hospital San Diego, University of  California San Diego School of Medicine, La Jolla, CA 92093.; Department of Cellular &amp;amp; Molecular Medicine, University of California San Diego  School of Medicine, La Jolla, CA 92093.; Department of Chemistry, The Scripps Research Institute, La Jolla, CA 92093.; Neuroscience Department, The Scripps Research Institute, La Jolla, CA 92093.; The Dorris Neuroscience Center, The Scripps Research Institute, La Jolla, CA 92093.; Neuroscience Department, The Scripps Research Institute, La Jolla, CA 92093.; Department of Chemistry, The Scripps Research Institute, La Jolla, CA 92093.; Department of Pediatrics/Rady Children&amp;apos;s Hospital San Diego, University of  California San Diego School of Medicine, La Jolla, CA 92093.; Department of Cellular &amp;amp; Molecular Medicine, University of California San Diego  School of Medicine, La Jolla, CA 92093.; Kavli Institute for Brain and Mind, University of California San Diego, La Jolla, CA  92093.; Center for Academic Research and Training in Anthropogeny, La Jolla, CA 92093.; Neuroscience Department, The Scripps Research Institute, La Jolla, CA 92093;  cline@scripps.edu.; The Dorris Neuroscience Center, The Scripps Research Institute, La Jolla, CA 92093.&lt;/_author_adr&gt;&lt;_created&gt;63351164&lt;/_created&gt;&lt;_date&gt;2019-08-06&lt;/_date&gt;&lt;_date_display&gt;2019 Aug 6&lt;/_date_display&gt;&lt;_doi&gt;10.1073/pnas.1902513116&lt;/_doi&gt;&lt;_impact_factor&gt;   9.580&lt;/_impact_factor&gt;&lt;_isbn&gt;1091-6490 (Electronic); 0027-8424 (Print); 0027-8424 (Linking)&lt;/_isbn&gt;&lt;_issue&gt;32&lt;/_issue&gt;&lt;_journal&gt;Proc Natl Acad Sci U S A&lt;/_journal&gt;&lt;_keywords&gt;*Rett syndrome; *exosomes; *extracellular vesicle; *neuronal development; *synaptogenesis&lt;/_keywords&gt;&lt;_language&gt;eng&lt;/_language&gt;&lt;_modified&gt;63351164&lt;/_modified&gt;&lt;_ori_publication&gt;Copyright © 2019 the Author(s). Published by PNAS.&lt;/_ori_publication&gt;&lt;_pages&gt;16086-16094&lt;/_pages&gt;&lt;_subject_headings&gt;Action Potentials; Animals; Cell Count; Cell Differentiation; Cell Proliferation; Cells, Cultured; Dentate Gyrus/cytology; Exosomes/*metabolism; Humans; Induced Pluripotent Stem Cells/cytology/metabolism; Methyl-CpG-Binding Protein 2/deficiency/metabolism; Mice; Nerve Net/*metabolism; *Neurogenesis; Neurons/cytology/metabolism; Signal Transduction; Spheroids, Cellular/cytology; Synapses/metabolism&lt;/_subject_headings&gt;&lt;_tertiary_title&gt;Proceedings of the National Academy of Sciences of the United States of America&lt;/_tertiary_title&gt;&lt;_type_work&gt;Journal Article; Research Support, N.I.H., Extramural; Research Support, Non-U.S. Gov&amp;apos;t&lt;/_type_work&gt;&lt;_url&gt;http://www.ncbi.nlm.nih.gov/entrez/query.fcgi?cmd=Retrieve&amp;amp;db=pubmed&amp;amp;dopt=Abstract&amp;amp;list_uids=31320591&amp;amp;query_hl=1&lt;/_url&gt;&lt;_volume&gt;116&lt;/_volume&gt;&lt;/Details&gt;&lt;Extra&gt;&lt;DBUID&gt;{F96A950B-833F-4880-A151-76DA2D6A2879}&lt;/DBUID&gt;&lt;/Extra&gt;&lt;/Item&gt;&lt;/References&gt;&lt;/Group&gt;&lt;/Citation&gt;_x000a_"/>
    <w:docVar w:name="NE.Ref{C9119D00-4C0D-437D-AFC6-FD00A40B5A43}" w:val=" ADDIN NE.Ref.{C9119D00-4C0D-437D-AFC6-FD00A40B5A43}&lt;Citation&gt;&lt;Group&gt;&lt;References&gt;&lt;Item&gt;&lt;ID&gt;739&lt;/ID&gt;&lt;UID&gt;{60423718-80AA-4AA3-B113-6604AC1BB32F}&lt;/UID&gt;&lt;Title&gt;Dynamics of plasma membrane surface related to the release of extracellular vesicles by mesenchymal stem cells in culture&lt;/Title&gt;&lt;Template&gt;Journal Article&lt;/Template&gt;&lt;Star&gt;0&lt;/Star&gt;&lt;Tag&gt;0&lt;/Tag&gt;&lt;Author&gt;Casado, S; Lobo, MDVT; Paino, C L&lt;/Author&gt;&lt;Year&gt;2017&lt;/Year&gt;&lt;Details&gt;&lt;_accession_num&gt;28754913&lt;/_accession_num&gt;&lt;_author_adr&gt;Instituto Madrileno de Estudios Avanzados (IMDEA Nanoscience), Ciudad Universitaria de Cantoblanco, Madrid, Spain.; Departamento de Biomedicina y Biotecnologia, IRYCIS, Universidad de Alcala, Alcala de Henares, Spain.; Servicio de Neurobiologia-Investigacion, Hospital Universitario Ramon y Cajal, IRYCIS, Madrid, Spain. carlos.paino@hrc.es.&lt;/_author_adr&gt;&lt;_created&gt;63306589&lt;/_created&gt;&lt;_date&gt;2017-07-28&lt;/_date&gt;&lt;_date_display&gt;2017 Jul 28&lt;/_date_display&gt;&lt;_doi&gt;10.1038/s41598-017-07265-x&lt;/_doi&gt;&lt;_impact_factor&gt;   4.011&lt;/_impact_factor&gt;&lt;_isbn&gt;2045-2322 (Electronic); 2045-2322 (Linking)&lt;/_isbn&gt;&lt;_issue&gt;1&lt;/_issue&gt;&lt;_journal&gt;Sci Rep&lt;/_journal&gt;&lt;_keywords&gt;Adipose Tissue/cytology; Adult; Aged; Cell Membrane/*metabolism/ultrastructure; Cell Surface Extensions/metabolism; Cell Survival; Cells, Cultured; Extracellular Vesicles/*metabolism/ultrastructure; Female; Humans; Male; Mesenchymal Stem Cells/*metabolism; Middle Aged; Stromal Cells/metabolism/ultrastructure&lt;/_keywords&gt;&lt;_language&gt;eng&lt;/_language&gt;&lt;_modified&gt;63306589&lt;/_modified&gt;&lt;_pages&gt;6767&lt;/_pages&gt;&lt;_tertiary_title&gt;Scientific reports&lt;/_tertiary_title&gt;&lt;_type_work&gt;Journal Article; Research Support, Non-U.S. Gov&amp;apos;t&lt;/_type_work&gt;&lt;_url&gt;http://www.ncbi.nlm.nih.gov/entrez/query.fcgi?cmd=Retrieve&amp;amp;db=pubmed&amp;amp;dopt=Abstract&amp;amp;list_uids=28754913&amp;amp;query_hl=1&lt;/_url&gt;&lt;_volume&gt;7&lt;/_volume&gt;&lt;/Details&gt;&lt;Extra&gt;&lt;DBUID&gt;{F96A950B-833F-4880-A151-76DA2D6A2879}&lt;/DBUID&gt;&lt;/Extra&gt;&lt;/Item&gt;&lt;/References&gt;&lt;/Group&gt;&lt;/Citation&gt;_x000a_"/>
    <w:docVar w:name="NE.Ref{CFC44926-7A5D-488D-8706-4F1C02054409}" w:val=" ADDIN NE.Ref.{CFC44926-7A5D-488D-8706-4F1C02054409}&lt;Citation&gt;&lt;Group&gt;&lt;References&gt;&lt;Item&gt;&lt;ID&gt;654&lt;/ID&gt;&lt;UID&gt;{7FEEE0DD-0DE9-4A8E-BBF7-A68DF4CEA571}&lt;/UID&gt;&lt;Title&gt;The MSC-Derived Exosomal lncRNA H19 Promotes Wound Healing in Diabetic Foot Ulcers by Upregulating PTEN via MicroRNA-152-3p&lt;/Title&gt;&lt;Template&gt;Journal Article&lt;/Template&gt;&lt;Star&gt;0&lt;/Star&gt;&lt;Tag&gt;0&lt;/Tag&gt;&lt;Author&gt;Li, B; Luan, S; Chen, J; Zhou, Y; Wang, T; Li, Z; Fu, Y; Zhai, A; Bi, C&lt;/Author&gt;&lt;Year&gt;2020&lt;/Year&gt;&lt;Details&gt;&lt;_accession_num&gt;31958697&lt;/_accession_num&gt;&lt;_author_adr&gt;Department of Endocrinology, The Fourth Affiliated Hospital of Harbin Medical University, Harbin 150001, People&amp;apos;s Republic of China.; The 2(nd) Department of General, The Fourth Affiliated Hospital of Harbin Medical University, Harbin 150001, People&amp;apos;s Republic of China.; The 2(nd) Department of General, The Fourth Affiliated Hospital of Harbin Medical University, Harbin 150001, People&amp;apos;s Republic of China.; The 2(nd) Department of General, The Fourth Affiliated Hospital of Harbin Medical University, Harbin 150001, People&amp;apos;s Republic of China.; The 2(nd) Department of General, The Fourth Affiliated Hospital of Harbin Medical University, Harbin 150001, People&amp;apos;s Republic of China.; The 2(nd) Department of General, The Fourth Affiliated Hospital of Harbin Medical University, Harbin 150001, People&amp;apos;s Republic of China.; School of Life Science and Technology, Harbin Institute of Technology, Harbin 150001, People&amp;apos;s Republic of China.; Department of Microbiology, Harbin Medical University, Harbin 150081, People&amp;apos;s Republic of China. Electronic address: aixiazhai@126.com.; Department of Endocrinology, The Eighth Affiliated Hospital, Sun Yat-sen University, Shenzhen 518033, People&amp;apos;s Republic of China. Electronic address: bichanglongdr@163.com.&lt;/_author_adr&gt;&lt;_date_display&gt;2020 Mar 6&lt;/_date_display&gt;&lt;_date&gt;2020-03-06&lt;/_date&gt;&lt;_doi&gt;10.1016/j.omtn.2019.11.034&lt;/_doi&gt;&lt;_isbn&gt;2162-2531 (Print); 2162-2531 (Linking)&lt;/_isbn&gt;&lt;_journal&gt;Mol Ther Nucleic Acids&lt;/_journal&gt;&lt;_keywords&gt;PTEN; diabetic foot ulcer; exosome; long noncoding RNA H19; mesenchymal stem cells; microRNA-152-3p&lt;/_keywords&gt;&lt;_language&gt;eng&lt;/_language&gt;&lt;_ori_publication&gt;Copyright (c) 2019. Published by Elsevier Inc.&lt;/_ori_publication&gt;&lt;_pages&gt;814-826&lt;/_pages&gt;&lt;_tertiary_title&gt;Molecular therapy. Nucleic acids&lt;/_tertiary_title&gt;&lt;_type_work&gt;Journal Article&lt;/_type_work&gt;&lt;_url&gt;http://www.ncbi.nlm.nih.gov/entrez/query.fcgi?cmd=Retrieve&amp;amp;db=pubmed&amp;amp;dopt=Abstract&amp;amp;list_uids=31958697&amp;amp;query_hl=1&lt;/_url&gt;&lt;_volume&gt;19&lt;/_volume&gt;&lt;_created&gt;63300141&lt;/_created&gt;&lt;_modified&gt;63300179&lt;/_modified&gt;&lt;_impact_factor&gt;   5.919&lt;/_impact_factor&gt;&lt;_accessed&gt;63300143&lt;/_accessed&gt;&lt;/Details&gt;&lt;Extra&gt;&lt;DBUID&gt;{F96A950B-833F-4880-A151-76DA2D6A2879}&lt;/DBUID&gt;&lt;/Extra&gt;&lt;/Item&gt;&lt;/References&gt;&lt;/Group&gt;&lt;/Citation&gt;_x000a_"/>
    <w:docVar w:name="NE.Ref{D1153CF8-66B7-45B5-8B04-FFEC4902FB92}" w:val=" ADDIN NE.Ref.{D1153CF8-66B7-45B5-8B04-FFEC4902FB92}&lt;Citation&gt;&lt;Group&gt;&lt;References&gt;&lt;Item&gt;&lt;ID&gt;905&lt;/ID&gt;&lt;UID&gt;{EE9CF94D-A533-4431-98E2-1054F56F405A}&lt;/UID&gt;&lt;Title&gt;Adipose-derived circulating miRNAs regulate gene expression in other tissues&lt;/Title&gt;&lt;Template&gt;Journal Article&lt;/Template&gt;&lt;Star&gt;0&lt;/Star&gt;&lt;Tag&gt;0&lt;/Tag&gt;&lt;Author&gt;Thomou, T; Mori, M A; Dreyfuss, J M; Konishi, M; Sakaguchi, M; Wolfrum, C; Rao, T N; Winnay, J N; Garcia-Martin, R; Grinspoon, S K; Gorden, P; Kahn, C R&lt;/Author&gt;&lt;Year&gt;2017&lt;/Year&gt;&lt;Details&gt;&lt;_accession_num&gt;28199304&lt;/_accession_num&gt;&lt;_author_adr&gt;Section on Integrative Physiology &amp;amp;Metabolism, Joslin Diabetes Center and Harvard  Medical School, Boston, Massachusetts, USA.; Department of Biochemistry and Tissue Biology, University of Campinas, Campinas,  Brazil.; Bioinformatics Core, Joslin Diabetes Center and Harvard Medical School, Boston,  Massachusetts, USA.; Department of Biomedical Engineering, Boston University, Boston, Massachusetts, USA.; Section on Integrative Physiology &amp;amp;Metabolism, Joslin Diabetes Center and Harvard  Medical School, Boston, Massachusetts, USA.; Section on Integrative Physiology &amp;amp;Metabolism, Joslin Diabetes Center and Harvard  Medical School, Boston, Massachusetts, USA.; ETHZ, Department of Health Sciences and Metabolism, Zurich, Switzerland.; Section on Integrative Physiology &amp;amp;Metabolism, Joslin Diabetes Center and Harvard  Medical School, Boston, Massachusetts, USA.; Department of Biomedicine, Experimental Hematology, University Hospital Basel,  Switzerland.; Section on Integrative Physiology &amp;amp;Metabolism, Joslin Diabetes Center and Harvard  Medical School, Boston, Massachusetts, USA.; Section on Integrative Physiology &amp;amp;Metabolism, Joslin Diabetes Center and Harvard  Medical School, Boston, Massachusetts, USA.; MGH Program in Nutritional Metabolism, Massachusetts General Hospital and Harvard  Medical School, Boston, Massachusetts, USA.; Diabetes, Endocrinology and Obesity Branch, NIDDK, National Institutes of Health,  Bethesda, Maryland, USA.; Section on Integrative Physiology &amp;amp;Metabolism, Joslin Diabetes Center and Harvard  Medical School, Boston, Massachusetts, USA.&lt;/_author_adr&gt;&lt;_date_display&gt;2017 Feb 23&lt;/_date_display&gt;&lt;_date&gt;2017-02-23&lt;/_date&gt;&lt;_doi&gt;10.1038/nature21365&lt;/_doi&gt;&lt;_isbn&gt;1476-4687 (Electronic); 0028-0836 (Print); 0028-0836 (Linking)&lt;/_isbn&gt;&lt;_issue&gt;7642&lt;/_issue&gt;&lt;_journal&gt;Nature&lt;/_journal&gt;&lt;_language&gt;eng&lt;/_language&gt;&lt;_pages&gt;450-455&lt;/_pages&gt;&lt;_subject_headings&gt;3&amp;apos; Untranslated Regions/genetics; Adipokines/metabolism; Adipose Tissue/*metabolism/transplantation; Adipose Tissue, Brown/cytology/metabolism/transplantation; Adipose Tissue, White/metabolism/transplantation; Animals; Exosomes/genetics; Fibroblast Growth Factors/blood/genetics; *Gene Expression Regulation; Genes, Reporter/genetics; Glucose Tolerance Test; Liver/metabolism; Male; Mice; MicroRNAs/*blood/genetics/*metabolism; Models, Biological; Organ Specificity/genetics; *Paracrine Communication; RNA, Messenger/genetics; Ribonuclease III/deficiency/genetics; Transcription, Genetic&lt;/_subject_headings&gt;&lt;_tertiary_title&gt;Nature&lt;/_tertiary_title&gt;&lt;_type_work&gt;Journal Article; Research Support, N.I.H., Extramural; Research Support, Non-U.S. Gov&amp;apos;t&lt;/_type_work&gt;&lt;_url&gt;http://www.ncbi.nlm.nih.gov/entrez/query.fcgi?cmd=Retrieve&amp;amp;db=pubmed&amp;amp;dopt=Abstract&amp;amp;list_uids=28199304&amp;amp;query_hl=1&lt;/_url&gt;&lt;_volume&gt;542&lt;/_volume&gt;&lt;_created&gt;63347767&lt;/_created&gt;&lt;_modified&gt;63347767&lt;/_modified&gt;&lt;_impact_factor&gt;  43.070&lt;/_impact_factor&gt;&lt;_collection_scope&gt;SCI;SCIE&lt;/_collection_scope&gt;&lt;/Details&gt;&lt;Extra&gt;&lt;DBUID&gt;{F96A950B-833F-4880-A151-76DA2D6A2879}&lt;/DBUID&gt;&lt;/Extra&gt;&lt;/Item&gt;&lt;/References&gt;&lt;/Group&gt;&lt;/Citation&gt;_x000a_"/>
    <w:docVar w:name="NE.Ref{D236871C-4EC9-4B6E-A4AD-EF56C4A2177B}" w:val=" ADDIN NE.Ref.{D236871C-4EC9-4B6E-A4AD-EF56C4A2177B}&lt;Citation&gt;&lt;Group&gt;&lt;References&gt;&lt;Item&gt;&lt;ID&gt;673&lt;/ID&gt;&lt;UID&gt;{E2BD4301-D2FA-4332-9864-55F73A8BEE2A}&lt;/UID&gt;&lt;Title&gt;Mesenchymal stromal cell-derived exosomes attenuate myocardial ischaemia-reperfusion injury through miR-182-regulated macrophage polarization&lt;/Title&gt;&lt;Template&gt;Journal Article&lt;/Template&gt;&lt;Star&gt;0&lt;/Star&gt;&lt;Tag&gt;0&lt;/Tag&gt;&lt;Author&gt;Zhao, J; Li, X; Hu, J; Chen, F; Qiao, S; Sun, X; Gao, L; Xie, J; Xu, B&lt;/Author&gt;&lt;Year&gt;2019&lt;/Year&gt;&lt;Details&gt;&lt;_accession_num&gt;30753344&lt;/_accession_num&gt;&lt;_author_adr&gt;Department of Cardiology, Drum Tower Hospital, Medical School of Nanjing University, No. 321 Zhongshan Road, Nanjing, China.; Department of Cardiology, Zhejiang Provincial People&amp;apos;s Hospital, People&amp;apos;s Hospital of Hangzhou Medical College, No. 158 Shangtang Road, Hangzhou,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 Department of Cardiology, Drum Tower Hospital, Medical School of Nanjing University, No. 321 Zhongshan Road, Nanjing, China.&lt;/_author_adr&gt;&lt;_collection_scope&gt;SCI;SCIE&lt;/_collection_scope&gt;&lt;_created&gt;63300812&lt;/_created&gt;&lt;_date&gt;2019-06-01&lt;/_date&gt;&lt;_date_display&gt;2019 Jun 1&lt;/_date_display&gt;&lt;_doi&gt;10.1093/cvr/cvz040&lt;/_doi&gt;&lt;_impact_factor&gt;   8.168&lt;/_impact_factor&gt;&lt;_isbn&gt;1755-3245 (Electronic); 0008-6363 (Linking)&lt;/_isbn&gt;&lt;_issue&gt;7&lt;/_issue&gt;&lt;_journal&gt;Cardiovasc Res&lt;/_journal&gt;&lt;_keywords&gt;*Exosomes; *Macrophage polarization; *Mesenchymal stromal cells; *MicroRNA; *Myocardial ischaemia/reperfusion injury&lt;/_keywords&gt;&lt;_language&gt;eng&lt;/_language&gt;&lt;_modified&gt;63452816&lt;/_modified&gt;&lt;_ori_publication&gt;(c) The Author(s) 2019. Published by Oxford University Press on behalf of the_x000d__x000a_      European Society of Cardiology.&lt;/_ori_publication&gt;&lt;_pages&gt;1205-1216&lt;/_pages&gt;&lt;_tertiary_title&gt;Cardiovascular research&lt;/_tertiary_title&gt;&lt;_type_work&gt;Journal Article; Research Support, Non-U.S. Gov&amp;apos;t&lt;/_type_work&gt;&lt;_url&gt;http://www.ncbi.nlm.nih.gov/entrez/query.fcgi?cmd=Retrieve&amp;amp;db=pubmed&amp;amp;dopt=Abstract&amp;amp;list_uids=30753344&amp;amp;query_hl=1&lt;/_url&gt;&lt;_volume&gt;115&lt;/_volume&gt;&lt;/Details&gt;&lt;Extra&gt;&lt;DBUID&gt;{F96A950B-833F-4880-A151-76DA2D6A2879}&lt;/DBUID&gt;&lt;/Extra&gt;&lt;/Item&gt;&lt;/References&gt;&lt;/Group&gt;&lt;/Citation&gt;_x000a_"/>
    <w:docVar w:name="NE.Ref{D240CD78-5BEB-485A-9800-3EFEAA122312}" w:val=" ADDIN NE.Ref.{D240CD78-5BEB-485A-9800-3EFEAA122312}&lt;Citation&gt;&lt;Group&gt;&lt;References&gt;&lt;Item&gt;&lt;ID&gt;737&lt;/ID&gt;&lt;UID&gt;{57F1F40C-CA59-4B6D-ABA0-3EC0A465AF45}&lt;/UID&gt;&lt;Title&gt;Exosome-mediated transfer of mRNAs and microRNAs is a novel mechanism of genetic  exchange between cells&lt;/Title&gt;&lt;Template&gt;Journal Article&lt;/Template&gt;&lt;Star&gt;0&lt;/Star&gt;&lt;Tag&gt;0&lt;/Tag&gt;&lt;Author&gt;Valadi, H; Ekstrom, K; Bossios, A; Sjostrand, M; Lee, J J; Lotvall, J O&lt;/Author&gt;&lt;Year&gt;2007&lt;/Year&gt;&lt;Details&gt;&lt;_accession_num&gt;17486113&lt;/_accession_num&gt;&lt;_author_adr&gt;Department of Internal Medicine, The Sahlgrenska Academy, Goteborg University, Sweden.&lt;/_author_adr&gt;&lt;_collection_scope&gt;SCI;SCIE&lt;/_collection_scope&gt;&lt;_created&gt;63306485&lt;/_created&gt;&lt;_date&gt;2007-06-01&lt;/_date&gt;&lt;_date_display&gt;2007 Jun&lt;/_date_display&gt;&lt;_doi&gt;10.1038/ncb1596&lt;/_doi&gt;&lt;_impact_factor&gt;  17.728&lt;/_impact_factor&gt;&lt;_isbn&gt;1465-7392 (Print); 1465-7392 (Linking)&lt;/_isbn&gt;&lt;_issue&gt;6&lt;/_issue&gt;&lt;_journal&gt;Nat Cell Biol&lt;/_journal&gt;&lt;_keywords&gt;Animals; Cell Communication/*genetics; Cell Line; Epigenesis, Genetic/*genetics; Exocytosis/*genetics; Gene Expression Regulation/genetics; Humans; Mast Cells/metabolism/ultrastructure; Mice; MicroRNAs/genetics/*metabolism; Protein Biosynthesis/genetics; RNA, Messenger/genetics/*metabolism; Transport Vesicles/genetics/*metabolism/ultrastructure&lt;/_keywords&gt;&lt;_language&gt;eng&lt;/_language&gt;&lt;_modified&gt;63306485&lt;/_modified&gt;&lt;_pages&gt;654-9&lt;/_pages&gt;&lt;_tertiary_title&gt;Nature cell biology&lt;/_tertiary_title&gt;&lt;_type_work&gt;Journal Article; Research Support, Non-U.S. Gov&amp;apos;t&lt;/_type_work&gt;&lt;_url&gt;http://www.ncbi.nlm.nih.gov/entrez/query.fcgi?cmd=Retrieve&amp;amp;db=pubmed&amp;amp;dopt=Abstract&amp;amp;list_uids=17486113&amp;amp;query_hl=1&lt;/_url&gt;&lt;_volume&gt;9&lt;/_volume&gt;&lt;/Details&gt;&lt;Extra&gt;&lt;DBUID&gt;{F96A950B-833F-4880-A151-76DA2D6A2879}&lt;/DBUID&gt;&lt;/Extra&gt;&lt;/Item&gt;&lt;/References&gt;&lt;/Group&gt;&lt;/Citation&gt;_x000a_"/>
    <w:docVar w:name="NE.Ref{D70AB927-C75B-4F8E-AD19-08F45B923F1E}" w:val=" ADDIN NE.Ref.{D70AB927-C75B-4F8E-AD19-08F45B923F1E}&lt;Citation&gt;&lt;Group&gt;&lt;References&gt;&lt;Item&gt;&lt;ID&gt;940&lt;/ID&gt;&lt;UID&gt;{5FC46C63-06C1-4B85-9E4F-F519A021A6CF}&lt;/UID&gt;&lt;Title&gt;MiR-1908/EXO1 and MiR-203a/FOS, regulated by scd1, are associated with fracture risk  and bone health in postmenopausal diabetic women&lt;/Title&gt;&lt;Template&gt;Journal Article&lt;/Template&gt;&lt;Star&gt;0&lt;/Star&gt;&lt;Tag&gt;0&lt;/Tag&gt;&lt;Author&gt;Chen, Y S; Kang, X R; Zhou, Z H; Yang, J; Xin, Q; Ying, C T; Zhang, Y P; Tao, J&lt;/Author&gt;&lt;Year&gt;2020&lt;/Year&gt;&lt;Details&gt;&lt;_accession_num&gt;32454462&lt;/_accession_num&gt;&lt;_author_adr&gt;Department of Orthopedics, Shanghai General Hospital, Shanghai Jiao Tong University  School of Medicine, Shanghai Jiao Tong University, Shanghai 200080, China.; Department of Otolaryngology-Head and Neck Surgery, Shanghai Ninth People&amp;apos;s  Hospital, Shanghai Jiao Tong University School of Medicine, Ear Institute, Shanghai  Jiao Tong University School of Medicine, Shanghai 200080, China.; Department of Orthopedics, Shanghai General Hospital, Shanghai Jiao Tong University  School of Medicine, Shanghai Jiao Tong University, Shanghai 200080, China.; Department of Neurosurgery, Shanghai General Hospital, Shanghai Jiao Tong University  School of Medicine, Shanghai Jiao Tong University, Shanghai 200080, China.; Department of Orthopedics, Shanghai General Hospital, Shanghai Jiao Tong University  School of Medicine, Shanghai Jiao Tong University, Shanghai 200080, China.; Department of Orthopedics, Shanghai General Hospital, Shanghai Jiao Tong University  School of Medicine, Shanghai Jiao Tong University, Shanghai 200080, China.; Department of Orthopedics, Shanghai General Hospital, Shanghai Jiao Tong University  School of Medicine, Shanghai Jiao Tong University, Shanghai 200080, China.; Department of Orthopedics, Shanghai General Hospital, Shanghai Jiao Tong University  School of Medicine, Shanghai Jiao Tong University, Shanghai 200080, China.&lt;/_author_adr&gt;&lt;_created&gt;63441918&lt;/_created&gt;&lt;_date&gt;2020-05-26&lt;/_date&gt;&lt;_date_display&gt;2020 May 26&lt;/_date_display&gt;&lt;_doi&gt;10.18632/aging.103227&lt;/_doi&gt;&lt;_impact_factor&gt;   4.831&lt;/_impact_factor&gt;&lt;_isbn&gt;1945-4589 (Electronic); 1945-4589 (Linking)&lt;/_isbn&gt;&lt;_issue&gt;10&lt;/_issue&gt;&lt;_journal&gt;Aging (Albany NY)&lt;/_journal&gt;&lt;_keywords&gt;bone mesenchymal stem cell (BMSC); diabetes; fracture risk; nomogram; stearoyl-coenzyme A desaturase (SCD1)&lt;/_keywords&gt;&lt;_language&gt;eng&lt;/_language&gt;&lt;_modified&gt;63441918&lt;/_modified&gt;&lt;_pages&gt;9549-9584&lt;/_pages&gt;&lt;_tertiary_title&gt;Aging&lt;/_tertiary_title&gt;&lt;_type_work&gt;Journal Article&lt;/_type_work&gt;&lt;_url&gt;http://www.ncbi.nlm.nih.gov/entrez/query.fcgi?cmd=Retrieve&amp;amp;db=pubmed&amp;amp;dopt=Abstract&amp;amp;list_uids=32454462&amp;amp;query_hl=1&lt;/_url&gt;&lt;_volume&gt;12&lt;/_volume&gt;&lt;/Details&gt;&lt;Extra&gt;&lt;DBUID&gt;{F96A950B-833F-4880-A151-76DA2D6A2879}&lt;/DBUID&gt;&lt;/Extra&gt;&lt;/Item&gt;&lt;/References&gt;&lt;/Group&gt;&lt;/Citation&gt;_x000a_"/>
    <w:docVar w:name="NE.Ref{DC8CC356-94FA-4013-9D1A-946730EF33F4}" w:val=" ADDIN NE.Ref.{DC8CC356-94FA-4013-9D1A-946730EF33F4}&lt;Citation&gt;&lt;Group&gt;&lt;References&gt;&lt;Item&gt;&lt;ID&gt;756&lt;/ID&gt;&lt;UID&gt;{8016048B-AD22-49E9-8FE5-619BD8C9B50A}&lt;/UID&gt;&lt;Title&gt;Advancements in microfluidic technologies for isolation and early detection of circulating cancer-related biomarkers&lt;/Title&gt;&lt;Template&gt;Journal Article&lt;/Template&gt;&lt;Star&gt;0&lt;/Star&gt;&lt;Tag&gt;0&lt;/Tag&gt;&lt;Author&gt;Rana, A; Zhang, Y; Esfandiari, L&lt;/Author&gt;&lt;Year&gt;2018&lt;/Year&gt;&lt;Details&gt;&lt;_accession_num&gt;29790491&lt;/_accession_num&gt;&lt;_author_adr&gt;Department of Electrical Engineering and Computer Science, College of Engineering and Applied Sciences, University of Cincinnati, Cincinnati, Ohio 45221, USA.&lt;/_author_adr&gt;&lt;_collection_scope&gt;SCI;SCIE&lt;/_collection_scope&gt;&lt;_created&gt;63309007&lt;/_created&gt;&lt;_date&gt;2018-06-25&lt;/_date&gt;&lt;_date_display&gt;2018 Jun 25&lt;/_date_display&gt;&lt;_doi&gt;10.1039/c7an01965c&lt;/_doi&gt;&lt;_impact_factor&gt;   4.019&lt;/_impact_factor&gt;&lt;_isbn&gt;1364-5528 (Electronic); 0003-2654 (Linking)&lt;/_isbn&gt;&lt;_issue&gt;13&lt;/_issue&gt;&lt;_journal&gt;Analyst&lt;/_journal&gt;&lt;_keywords&gt;Biomarkers, Tumor/*analysis; Exosomes; Humans; *Lab-On-A-Chip Devices; Microfluidics/methods; *Neoplastic Cells, Circulating&lt;/_keywords&gt;&lt;_language&gt;eng&lt;/_language&gt;&lt;_modified&gt;63309007&lt;/_modified&gt;&lt;_pages&gt;2971-2991&lt;/_pages&gt;&lt;_tertiary_title&gt;The Analyst&lt;/_tertiary_title&gt;&lt;_type_work&gt;Journal Article; Review&lt;/_type_work&gt;&lt;_url&gt;http://www.ncbi.nlm.nih.gov/entrez/query.fcgi?cmd=Retrieve&amp;amp;db=pubmed&amp;amp;dopt=Abstract&amp;amp;list_uids=29790491&amp;amp;query_hl=1&lt;/_url&gt;&lt;_volume&gt;143&lt;/_volume&gt;&lt;/Details&gt;&lt;Extra&gt;&lt;DBUID&gt;{F96A950B-833F-4880-A151-76DA2D6A2879}&lt;/DBUID&gt;&lt;/Extra&gt;&lt;/Item&gt;&lt;/References&gt;&lt;/Group&gt;&lt;/Citation&gt;_x000a_"/>
    <w:docVar w:name="NE.Ref{DCEE7587-2BDB-40DE-AA44-B2CE93072849}" w:val=" ADDIN NE.Ref.{DCEE7587-2BDB-40DE-AA44-B2CE93072849}&lt;Citation&gt;&lt;Group&gt;&lt;References&gt;&lt;Item&gt;&lt;ID&gt;907&lt;/ID&gt;&lt;UID&gt;{2E54F607-0CAA-4118-AC17-AEAC903281DD}&lt;/UID&gt;&lt;Title&gt;Exosome secreted by MSC reduces myocardial ischemia/reperfusion injury&lt;/Title&gt;&lt;Template&gt;Journal Article&lt;/Template&gt;&lt;Star&gt;0&lt;/Star&gt;&lt;Tag&gt;0&lt;/Tag&gt;&lt;Author&gt;Lai, R C; Arslan, F; Lee, M M; Sze, N S; Choo, A; Chen, T S; Salto-Tellez, M; Timmers, L; Lee, C N; El, Oakley RM; Pasterkamp, G; de Kleijn, D P; Lim, S K&lt;/Author&gt;&lt;Year&gt;2010&lt;/Year&gt;&lt;Details&gt;&lt;_accession_num&gt;20138817&lt;/_accession_num&gt;&lt;_author_adr&gt;Institute of Medical Biology, ASTAR, 138648 Singapore.&lt;/_author_adr&gt;&lt;_collection_scope&gt;SCIE&lt;/_collection_scope&gt;&lt;_created&gt;63348204&lt;/_created&gt;&lt;_date&gt;2010-05-01&lt;/_date&gt;&lt;_date_display&gt;2010 May&lt;/_date_display&gt;&lt;_doi&gt;10.1016/j.scr.2009.12.003&lt;/_doi&gt;&lt;_impact_factor&gt;   3.929&lt;/_impact_factor&gt;&lt;_isbn&gt;1876-7753 (Electronic); 1873-5061 (Linking)&lt;/_isbn&gt;&lt;_issue&gt;3&lt;/_issue&gt;&lt;_journal&gt;Stem Cell Res&lt;/_journal&gt;&lt;_language&gt;eng&lt;/_language&gt;&lt;_modified&gt;63348204&lt;/_modified&gt;&lt;_ori_publication&gt;Copyright 2009 Elsevier B.V. All rights reserved.&lt;/_ori_publication&gt;&lt;_pages&gt;214-22&lt;/_pages&gt;&lt;_subject_headings&gt;Animals; Antigens, CD/metabolism; Calcium-Binding Proteins/metabolism; Cardiotonic Agents/therapeutic use; Chromatography, High Pressure Liquid; Disease Models, Animal; Exosomes/*metabolism/physiology; Humans; Membrane Glycoproteins/metabolism; Mesenchymal Stem Cells/cytology/*metabolism; Mice; Microscopy, Electron; Myocardial Ischemia/*therapy; Reperfusion Injury/*therapy; Tetraspanin 28; Tetraspanin 29&lt;/_subject_headings&gt;&lt;_tertiary_title&gt;Stem cell research&lt;/_tertiary_title&gt;&lt;_type_work&gt;Journal Article&lt;/_type_work&gt;&lt;_url&gt;http://www.ncbi.nlm.nih.gov/entrez/query.fcgi?cmd=Retrieve&amp;amp;db=pubmed&amp;amp;dopt=Abstract&amp;amp;list_uids=20138817&amp;amp;query_hl=1&lt;/_url&gt;&lt;_volume&gt;4&lt;/_volume&gt;&lt;/Details&gt;&lt;Extra&gt;&lt;DBUID&gt;{F96A950B-833F-4880-A151-76DA2D6A2879}&lt;/DBUID&gt;&lt;/Extra&gt;&lt;/Item&gt;&lt;/References&gt;&lt;/Group&gt;&lt;/Citation&gt;_x000a_"/>
    <w:docVar w:name="NE.Ref{E141152E-76D9-4395-BC6A-DCF206ECF351}" w:val=" ADDIN NE.Ref.{E141152E-76D9-4395-BC6A-DCF206ECF351}&lt;Citation&gt;&lt;Group&gt;&lt;References&gt;&lt;Item&gt;&lt;ID&gt;657&lt;/ID&gt;&lt;UID&gt;{D97F86A4-9DDA-4E19-8FDC-EB1A650EAAFB}&lt;/UID&gt;&lt;Title&gt;Attenuation of Experimental Autoimmune Hepatitis in Mice with Bone Mesenchymal Stem Cell-Derived Exosomes Carrying MicroRNA-223-3p&lt;/Title&gt;&lt;Template&gt;Journal Article&lt;/Template&gt;&lt;Star&gt;0&lt;/Star&gt;&lt;Tag&gt;0&lt;/Tag&gt;&lt;Author&gt;Lu, F B; Chen, D Z; Chen, L; Hu, E D; Wu, J L; Li, H; Gong, Y W; Lin, Z; Wang, X D; Li, J; Jin, X Y; Xu, L M; Chen, Y P&lt;/Author&gt;&lt;Year&gt;2019&lt;/Year&gt;&lt;Details&gt;&lt;_accession_num&gt;31826604&lt;/_accession_num&gt;&lt;_author_adr&gt;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Tongde Hospital of Zhejiang Province, Hangzhou 310000, China.; These authors contributed equally to this work.; Department of Gastroenterology, The First Hospital of Peking University, Beijing  100034, China.; These authors contributed equally to this work.; 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The First Affiliated Hospital of Wenzhou Medical University, Zhejiang Provincial Key Laboratory for Accurate Diagnosis and Treatment of Chronic Liver Diseases, Hepatology Institute of Wenzhou Medical University, Wen.; College of Pharmacy, Rady Faculty of Health Sciences, University of Manitoba, Winnipeg, MB R3T 2N2, Canada.; 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The First Affiliated Hospital of Wenzhou Medical University, Zhejiang Provincial Key Laboratory for Accurate Diagnosis and Treatment of Chronic Liver Diseases, Hepatology Institute of Wenzhou Medical University, Wen.; Department of Infectious Diseases and Liver Diseases, Ningbo Medical Center Lihuili Hospital, Affiliated Hospital of Ningbo University, Ningbo 315040, China.; Department of Infectious Diseases, The First Affiliated Hospital of Wenzhou Medical University, Zhejiang Provincial Key Laboratory for Accurate Diagnosis and Treatment of Chronic Liver Diseases, Hepatology Institute of Wenzhou Medical University, Wen.&lt;/_author_adr&gt;&lt;_date_display&gt;2019 Dec 31&lt;/_date_display&gt;&lt;_date&gt;2019-12-31&lt;/_date&gt;&lt;_doi&gt;10.14348/molcells.2019.2283&lt;/_doi&gt;&lt;_isbn&gt;0219-1032 (Electronic); 1016-8478 (Linking)&lt;/_isbn&gt;&lt;_issue&gt;12&lt;/_issue&gt;&lt;_journal&gt;Mol Cells&lt;/_journal&gt;&lt;_keywords&gt;Animals; Cells, Cultured; Cytokines/metabolism; Disease Models, Animal; Exosomes/*metabolism/transplantation; Hepatitis, Autoimmune/*immunology/therapy; Immunomodulation; Liver/immunology/injuries/metabolism; Macrophages/immunology/metabolism; Male; Mesenchymal Stem Cells/*metabolism; Mice; Mice, Inbred C57BL; MicroRNAs/genetics/*metabolism; RAW 264.7 Cells; STAT3 Transcription Factor/genetics/metabolismautoimmune liver disease; exosomes; immunomodulatory; mesenchymal stromal cells&lt;/_keywords&gt;&lt;_language&gt;eng&lt;/_language&gt;&lt;_pages&gt;906-918&lt;/_pages&gt;&lt;_tertiary_title&gt;Molecules and cells&lt;/_tertiary_title&gt;&lt;_type_work&gt;Journal Article&lt;/_type_work&gt;&lt;_url&gt;http://www.ncbi.nlm.nih.gov/entrez/query.fcgi?cmd=Retrieve&amp;amp;db=pubmed&amp;amp;dopt=Abstract&amp;amp;list_uids=31826604&amp;amp;query_hl=1&lt;/_url&gt;&lt;_volume&gt;42&lt;/_volume&gt;&lt;_created&gt;63300141&lt;/_created&gt;&lt;_modified&gt;63300397&lt;/_modified&gt;&lt;_impact_factor&gt;   3.533&lt;/_impact_factor&gt;&lt;_collection_scope&gt;SCI;SCIE&lt;/_collection_scope&gt;&lt;_accessed&gt;63300397&lt;/_accessed&gt;&lt;/Details&gt;&lt;Extra&gt;&lt;DBUID&gt;{F96A950B-833F-4880-A151-76DA2D6A2879}&lt;/DBUID&gt;&lt;/Extra&gt;&lt;/Item&gt;&lt;/References&gt;&lt;/Group&gt;&lt;/Citation&gt;_x000a_"/>
    <w:docVar w:name="NE.Ref{E18D248A-2C13-480F-8E7E-1EA14E2E8AF0}" w:val=" ADDIN NE.Ref.{E18D248A-2C13-480F-8E7E-1EA14E2E8AF0}&lt;Citation&gt;&lt;Group&gt;&lt;References&gt;&lt;Item&gt;&lt;ID&gt;876&lt;/ID&gt;&lt;UID&gt;{DDCBEDF8-EA38-40E4-8871-4D91BBE612D8}&lt;/UID&gt;&lt;Title&gt;Exosomes Derived from miR-143-Overexpressing MSCs Inhibit Cell Migration and  Invasion in Human Prostate Cancer by Downregulating TFF3&lt;/Title&gt;&lt;Template&gt;Journal Article&lt;/Template&gt;&lt;Star&gt;0&lt;/Star&gt;&lt;Tag&gt;0&lt;/Tag&gt;&lt;Author&gt;Che, Y; Shi, X; Shi, Y; Jiang, X; Ai, Q; Shi, Y; Gong, F; Jiang, W&lt;/Author&gt;&lt;Year&gt;2019&lt;/Year&gt;&lt;Details&gt;&lt;_accession_num&gt;31563120&lt;/_accession_num&gt;&lt;_author_adr&gt;Clinical Laboratory, The First Hospital of Jilin University, Changchun 130000, P.R.  China.; Clinical Laboratory, The First Hospital of Jilin University, Changchun 130000, P.R.  China.; Department of Hepatobiliary and Pancreatic Surgery, China-Japan Union Hospital of  Jilin University, Changchun 130000, P.R. China.; Emergency Department, The First Hospital of Jilin University, Changchun 130000, P.R.  China.; Clinical Laboratory, The First Hospital of Jilin University, Changchun 130000, P.R.  China.; Department of Hepatology, The First Hospital of Jilin University, Changchun 130000,  P.R. China.; Department of Gynaecology and Obstetrics, The First Hospital of Jilin University,  Changchun 130000, P.R. China. Electronic address: gongfyan@yeah.net.; Department of Radiology, The First Hospital of Jilin University, Changchun 130000,  P.R. China. Electronic address: jiangwenyan0505@163.com.&lt;/_author_adr&gt;&lt;_created&gt;63326824&lt;/_created&gt;&lt;_date&gt;2019-12-06&lt;/_date&gt;&lt;_date_display&gt;2019 Dec 6&lt;/_date_display&gt;&lt;_doi&gt;10.1016/j.omtn.2019.08.010&lt;/_doi&gt;&lt;_impact_factor&gt;   5.919&lt;/_impact_factor&gt;&lt;_isbn&gt;2162-2531 (Print); 2162-2531 (Electronic); 2162-2531 (Linking)&lt;/_isbn&gt;&lt;_journal&gt;Mol Ther Nucleic Acids&lt;/_journal&gt;&lt;_keywords&gt;Trefoil factor 3; exosomes; human bone marrow-derived mesenchymal stem cells; microRNA-143; prostate cancer&lt;/_keywords&gt;&lt;_language&gt;eng&lt;/_language&gt;&lt;_modified&gt;63326824&lt;/_modified&gt;&lt;_ori_publication&gt;Copyright © 2019 The Authors. Published by Elsevier Inc. All rights reserved.&lt;/_ori_publication&gt;&lt;_pages&gt;232-244&lt;/_pages&gt;&lt;_tertiary_title&gt;Molecular therapy. Nucleic acids&lt;/_tertiary_title&gt;&lt;_type_work&gt;Journal Article&lt;/_type_work&gt;&lt;_url&gt;http://www.ncbi.nlm.nih.gov/entrez/query.fcgi?cmd=Retrieve&amp;amp;db=pubmed&amp;amp;dopt=Abstract&amp;amp;list_uids=31563120&amp;amp;query_hl=1&lt;/_url&gt;&lt;_volume&gt;18&lt;/_volume&gt;&lt;/Details&gt;&lt;Extra&gt;&lt;DBUID&gt;{F96A950B-833F-4880-A151-76DA2D6A2879}&lt;/DBUID&gt;&lt;/Extra&gt;&lt;/Item&gt;&lt;/References&gt;&lt;/Group&gt;&lt;/Citation&gt;_x000a_"/>
    <w:docVar w:name="NE.Ref{E85EF753-5A82-4BA6-B79C-9234B642F3C8}" w:val=" ADDIN NE.Ref.{E85EF753-5A82-4BA6-B79C-9234B642F3C8}&lt;Citation&gt;&lt;Group&gt;&lt;References&gt;&lt;Item&gt;&lt;ID&gt;824&lt;/ID&gt;&lt;UID&gt;{07593D5A-03BA-4DF7-A0D1-437C3F5FA366}&lt;/UID&gt;&lt;Title&gt;Microvesicles derived from adult human bone marrow and tissue specific mesenchymal  stem cells shuttle selected pattern of miRNAs&lt;/Title&gt;&lt;Template&gt;Journal Article&lt;/Template&gt;&lt;Star&gt;0&lt;/Star&gt;&lt;Tag&gt;0&lt;/Tag&gt;&lt;Author&gt;Collino, F; Deregibus, M C; Bruno, S; Sterpone, L; Aghemo, G; Viltono, L; Tetta, C; Camussi, G&lt;/Author&gt;&lt;Year&gt;2010&lt;/Year&gt;&lt;Details&gt;&lt;_accession_num&gt;20668554&lt;/_accession_num&gt;&lt;_author_adr&gt;Department of Internal Medicine and Center for Molecular Biotechnology, University  of Torino, Torino, Italy.&lt;/_author_adr&gt;&lt;_collection_scope&gt;SCIE&lt;/_collection_scope&gt;&lt;_created&gt;63317805&lt;/_created&gt;&lt;_date&gt;2010-07-27&lt;/_date&gt;&lt;_date_display&gt;2010 Jul 27&lt;/_date_display&gt;&lt;_doi&gt;10.1371/journal.pone.0011803&lt;/_doi&gt;&lt;_impact_factor&gt;   2.776&lt;/_impact_factor&gt;&lt;_isbn&gt;1932-6203 (Electronic); 1932-6203 (Linking)&lt;/_isbn&gt;&lt;_issue&gt;7&lt;/_issue&gt;&lt;_journal&gt;PLoS One&lt;/_journal&gt;&lt;_keywords&gt;Blotting, Western; Bone Marrow/*metabolism; Cells, Cultured; Cytoplasmic Vesicles/*metabolism; Cytoskeleton/metabolism; Humans; In Situ Hybridization; Mesenchymal Stem Cells/*metabolism; MicroRNAs/*metabolism; Reverse Transcriptase Polymerase Chain Reaction; Ribonucleoproteins/metabolism; Stem Cells/*metabolism&lt;/_keywords&gt;&lt;_language&gt;eng&lt;/_language&gt;&lt;_modified&gt;63317805&lt;/_modified&gt;&lt;_pages&gt;e11803&lt;/_pages&gt;&lt;_tertiary_title&gt;PloS one&lt;/_tertiary_title&gt;&lt;_type_work&gt;Journal Article; Research Support, Non-U.S. Gov&amp;apos;t&lt;/_type_work&gt;&lt;_url&gt;http://www.ncbi.nlm.nih.gov/entrez/query.fcgi?cmd=Retrieve&amp;amp;db=pubmed&amp;amp;dopt=Abstract&amp;amp;list_uids=20668554&amp;amp;query_hl=1&lt;/_url&gt;&lt;_volume&gt;5&lt;/_volume&gt;&lt;/Details&gt;&lt;Extra&gt;&lt;DBUID&gt;{F96A950B-833F-4880-A151-76DA2D6A2879}&lt;/DBUID&gt;&lt;/Extra&gt;&lt;/Item&gt;&lt;/References&gt;&lt;/Group&gt;&lt;/Citation&gt;_x000a_"/>
    <w:docVar w:name="NE.Ref{EC6D77DE-065C-4970-960E-9763CCD6EDE0}" w:val=" ADDIN NE.Ref.{EC6D77DE-065C-4970-960E-9763CCD6EDE0}&lt;Citation&gt;&lt;Group&gt;&lt;References&gt;&lt;Item&gt;&lt;ID&gt;772&lt;/ID&gt;&lt;UID&gt;{B0D20613-3BA8-44FE-BEB6-95085982DCB6}&lt;/UID&gt;&lt;Title&gt;Extracellular vesicle sizing and enumeration by nanoparticle tracking analysis&lt;/Title&gt;&lt;Template&gt;Journal Article&lt;/Template&gt;&lt;Star&gt;0&lt;/Star&gt;&lt;Tag&gt;0&lt;/Tag&gt;&lt;Author&gt;Gardiner, C; Ferreira, Y J; Dragovic, R A; Redman, C W; Sargent, I L&lt;/Author&gt;&lt;Year&gt;2013&lt;/Year&gt;&lt;Details&gt;&lt;_accession_num&gt;24009893&lt;/_accession_num&gt;&lt;_author_adr&gt;Nuffield Department of Obstetrics and Gynaecology, University of Oxford, Level 3, Women&amp;apos;s Centre, John Radcliffe Hospital, Oxford, UK.&lt;/_author_adr&gt;&lt;_created&gt;63313441&lt;/_created&gt;&lt;_date&gt;2013-01-20&lt;/_date&gt;&lt;_date_display&gt;2013&lt;/_date_display&gt;&lt;_doi&gt;10.3402/jev.v2i0.19671&lt;/_doi&gt;&lt;_impact_factor&gt;  11.000&lt;/_impact_factor&gt;&lt;_isbn&gt;2001-3078 (Print); 2001-3078 (Linking)&lt;/_isbn&gt;&lt;_journal&gt;J Extracell Vesicles&lt;/_journal&gt;&lt;_keywords&gt;extracellular vesicles; light scattering; nanoparticle tracking analysis; standardisation&lt;/_keywords&gt;&lt;_language&gt;eng&lt;/_language&gt;&lt;_modified&gt;63313441&lt;/_modified&gt;&lt;_tertiary_title&gt;Journal of extracellular vesicles&lt;/_tertiary_title&gt;&lt;_type_work&gt;Journal Article&lt;/_type_work&gt;&lt;_url&gt;http://www.ncbi.nlm.nih.gov/entrez/query.fcgi?cmd=Retrieve&amp;amp;db=pubmed&amp;amp;dopt=Abstract&amp;amp;list_uids=24009893&amp;amp;query_hl=1&lt;/_url&gt;&lt;_volume&gt;2&lt;/_volume&gt;&lt;/Details&gt;&lt;Extra&gt;&lt;DBUID&gt;{F96A950B-833F-4880-A151-76DA2D6A2879}&lt;/DBUID&gt;&lt;/Extra&gt;&lt;/Item&gt;&lt;/References&gt;&lt;/Group&gt;&lt;/Citation&gt;_x000a_"/>
    <w:docVar w:name="NE.Ref{ED151AE2-EBFD-449E-93FF-8EE1C5885024}" w:val=" ADDIN NE.Ref.{ED151AE2-EBFD-449E-93FF-8EE1C5885024}&lt;Citation&gt;&lt;Group&gt;&lt;References&gt;&lt;Item&gt;&lt;ID&gt;705&lt;/ID&gt;&lt;UID&gt;{B52280A4-29F0-4CA2-B49E-D3828D1EFB4A}&lt;/UID&gt;&lt;Title&gt;Posttranscriptional regulation of the heterochronic gene lin-14 by lin-4 mediates temporal pattern formation in C. elegans&lt;/Title&gt;&lt;Template&gt;Journal Article&lt;/Template&gt;&lt;Star&gt;0&lt;/Star&gt;&lt;Tag&gt;0&lt;/Tag&gt;&lt;Author&gt;Wightman, B; Ha, I; Ruvkun, G&lt;/Author&gt;&lt;Year&gt;1993&lt;/Year&gt;&lt;Details&gt;&lt;_accession_num&gt;8252622&lt;/_accession_num&gt;&lt;_author_adr&gt;Department of Molecular Biology, Massachusetts General Hospital, Boston 02114.&lt;/_author_adr&gt;&lt;_date_display&gt;1993 Dec 3&lt;/_date_display&gt;&lt;_date&gt;1993-12-03&lt;/_date&gt;&lt;_doi&gt;10.1016/0092-8674(93)90530-4&lt;/_doi&gt;&lt;_isbn&gt;0092-8674 (Print); 0092-8674 (Linking)&lt;/_isbn&gt;&lt;_issue&gt;5&lt;/_issue&gt;&lt;_journal&gt;Cell&lt;/_journal&gt;&lt;_keywords&gt;Animals; Base Sequence; Caenorhabditis/embryology/*genetics; Gene Expression Regulation; Genes, Helminth; Helminth Proteins/*genetics; Molecular Sequence Data; Morphogenesis; Protein Biosynthesis; *RNA, Antisense; RNA, Messenger/genetics; Sequence Alignment; Sequence Homology, Nucleic Acid; Species Specificity; Time Factors&lt;/_keywords&gt;&lt;_language&gt;eng&lt;/_language&gt;&lt;_pages&gt;855-62&lt;/_pages&gt;&lt;_tertiary_title&gt;Cell&lt;/_tertiary_title&gt;&lt;_type_work&gt;Comparative Study; Journal Article; Research Support, Non-U.S. Gov&amp;apos;t; Research Support, U.S. Gov&amp;apos;t, P.H.S.&lt;/_type_work&gt;&lt;_url&gt;http://www.ncbi.nlm.nih.gov/entrez/query.fcgi?cmd=Retrieve&amp;amp;db=pubmed&amp;amp;dopt=Abstract&amp;amp;list_uids=8252622&amp;amp;query_hl=1&lt;/_url&gt;&lt;_volume&gt;75&lt;/_volume&gt;&lt;_created&gt;63304877&lt;/_created&gt;&lt;_modified&gt;63304877&lt;/_modified&gt;&lt;_impact_factor&gt;  36.216&lt;/_impact_factor&gt;&lt;_collection_scope&gt;SCI;SCIE&lt;/_collection_scope&gt;&lt;/Details&gt;&lt;Extra&gt;&lt;DBUID&gt;{F96A950B-833F-4880-A151-76DA2D6A2879}&lt;/DBUID&gt;&lt;/Extra&gt;&lt;/Item&gt;&lt;/References&gt;&lt;/Group&gt;&lt;Group&gt;&lt;References&gt;&lt;Item&gt;&lt;ID&gt;706&lt;/ID&gt;&lt;UID&gt;{1F03A5C8-889F-4D7A-AB09-9472056A4683}&lt;/UID&gt;&lt;Title&gt;The C. elegans heterochronic gene lin-4 encodes small RNAs with antisense complementarity to lin-14&lt;/Title&gt;&lt;Template&gt;Journal Article&lt;/Template&gt;&lt;Star&gt;0&lt;/Star&gt;&lt;Tag&gt;0&lt;/Tag&gt;&lt;Author&gt;Lee, R C; Feinbaum, R L; Ambros, V&lt;/Author&gt;&lt;Year&gt;1993&lt;/Year&gt;&lt;Details&gt;&lt;_accession_num&gt;8252621&lt;/_accession_num&gt;&lt;_author_adr&gt;Harvard University, Department of Cellular and Developmental Biology, Cambridge,  Massachusetts 02138.&lt;/_author_adr&gt;&lt;_date_display&gt;1993 Dec 3&lt;/_date_display&gt;&lt;_date&gt;1993-12-03&lt;/_date&gt;&lt;_doi&gt;10.1016/0092-8674(93)90529-y&lt;/_doi&gt;&lt;_isbn&gt;0092-8674 (Print); 0092-8674 (Linking)&lt;/_isbn&gt;&lt;_issue&gt;5&lt;/_issue&gt;&lt;_journal&gt;Cell&lt;/_journal&gt;&lt;_keywords&gt;Animals; Base Sequence; Caenorhabditis/embryology/*genetics; DNA Primers/chemistry; Gene Expression Regulation; *Genes, Helminth; Helminth Proteins/*genetics; Hydrogen Bonding; Molecular Sequence Data; Nucleic Acid Conformation; Phylogeny; Protein Biosynthesis; *RNA, Antisense; RNA, Messenger/genetics; Sequence Alignment; Sequence Homology, Nucleic Acid; Time Factors&lt;/_keywords&gt;&lt;_language&gt;eng&lt;/_language&gt;&lt;_pages&gt;843-54&lt;/_pages&gt;&lt;_tertiary_title&gt;Cell&lt;/_tertiary_title&gt;&lt;_type_work&gt;Comparative Study; Journal Article; Research Support, Non-U.S. Gov&amp;apos;t; Research Support, U.S. Gov&amp;apos;t, Non-P.H.S.; Research Support, U.S. Gov&amp;apos;t, P.H.S.&lt;/_type_work&gt;&lt;_url&gt;http://www.ncbi.nlm.nih.gov/entrez/query.fcgi?cmd=Retrieve&amp;amp;db=pubmed&amp;amp;dopt=Abstract&amp;amp;list_uids=8252621&amp;amp;query_hl=1&lt;/_url&gt;&lt;_volume&gt;75&lt;/_volume&gt;&lt;_created&gt;63304877&lt;/_created&gt;&lt;_modified&gt;63304877&lt;/_modified&gt;&lt;_impact_factor&gt;  36.216&lt;/_impact_factor&gt;&lt;_collection_scope&gt;SCI;SCIE&lt;/_collection_scope&gt;&lt;/Details&gt;&lt;Extra&gt;&lt;DBUID&gt;{F96A950B-833F-4880-A151-76DA2D6A2879}&lt;/DBUID&gt;&lt;/Extra&gt;&lt;/Item&gt;&lt;/References&gt;&lt;/Group&gt;&lt;/Citation&gt;_x000a_"/>
    <w:docVar w:name="NE.Ref{EFBE7B48-06A4-4813-81DB-FE739996CCA6}" w:val=" ADDIN NE.Ref.{EFBE7B48-06A4-4813-81DB-FE739996CCA6}&lt;Citation&gt;&lt;Group&gt;&lt;References&gt;&lt;Item&gt;&lt;ID&gt;913&lt;/ID&gt;&lt;UID&gt;{8694223F-C1A6-4F17-9B4D-CFF0BEFC9BD7}&lt;/UID&gt;&lt;Title&gt;Human bone marrow- and adipose-mesenchymal stem cells secrete exosomes enriched in  distinctive miRNA and tRNA species&lt;/Title&gt;&lt;Template&gt;Journal Article&lt;/Template&gt;&lt;Star&gt;0&lt;/Star&gt;&lt;Tag&gt;0&lt;/Tag&gt;&lt;Author&gt;Baglio, S R; Rooijers, K; Koppers-Lalic, D; Verweij, F J; Pérez, Lanzón M; Zini, N; Naaijkens, B; Perut, F; Niessen, H W; Baldini, N; Pegtel, D M&lt;/Author&gt;&lt;Year&gt;2015&lt;/Year&gt;&lt;Details&gt;&lt;_accession_num&gt;26129847&lt;/_accession_num&gt;&lt;_author_adr&gt;Laboratory for Orthopedic Pathophysiology and Regenerative Medicine, Istituto  Ortopedico Rizzoli, Bologna, 40136, Italy. s.baglio@vumc.nl.; Department of Pathology, Cancer Center Amsterdam, VU University Medical Center, De  Boelelaan 1117, 1081 HV, Amsterdam, The Netherlands. s.baglio@vumc.nl.; Department of Biological Stress Response, Netherlands Cancer Institute, 1066 CX,  Amsterdam, The Netherlands. k.rooijers@nki.nl.; Department of Pathology, Cancer Center Amsterdam, VU University Medical Center, De  Boelelaan 1117, 1081 HV, Amsterdam, The Netherlands. d.lalic@vumc.nl.; Department of Pathology, Cancer Center Amsterdam, VU University Medical Center, De  Boelelaan 1117, 1081 HV, Amsterdam, The Netherlands. frederikverweij@gmail.com.; Department of Pathology, Cancer Center Amsterdam, VU University Medical Center, De  Boelelaan 1117, 1081 HV, Amsterdam, The Netherlands. mariaperezlanzon@gmail.com.; CNR-National Research Council of Italy, IGM, Bologna, 40136, Italy.  nzini@area.bo.cnr.it.; SC Laboratory of Musculoskeletal Cell Biology, Istituto Ortopedico Rizzoli, Bologna,  40136, Italy. nzini@area.bo.cnr.it.; Department of Pathology, Cancer Center Amsterdam, VU University Medical Center, De  Boelelaan 1117, 1081 HV, Amsterdam, The Netherlands. bennonaaijkens@gmail.com.; Laboratory for Orthopedic Pathophysiology and Regenerative Medicine, Istituto  Ortopedico Rizzoli, Bologna, 40136, Italy. francesca.perut@ior.it.; Department of Pathology, Cancer Center Amsterdam, VU University Medical Center, De  Boelelaan 1117, 1081 HV, Amsterdam, The Netherlands. jwm.niessen@vumc.nl.; Laboratory for Orthopedic Pathophysiology and Regenerative Medicine, Istituto  Ortopedico Rizzoli, Bologna, 40136, Italy. nicola.baldini@ior.it.; Department of Pathology, Cancer Center Amsterdam, VU University Medical Center, De  Boelelaan 1117, 1081 HV, Amsterdam, The Netherlands. d.pegtel@vumc.nl.&lt;/_author_adr&gt;&lt;_collection_scope&gt;SCIE&lt;/_collection_scope&gt;&lt;_created&gt;63350808&lt;/_created&gt;&lt;_date&gt;2015-07-01&lt;/_date&gt;&lt;_date_display&gt;2015 Jul 1&lt;/_date_display&gt;&lt;_doi&gt;10.1186/s13287-015-0116-z&lt;/_doi&gt;&lt;_impact_factor&gt;   5.116&lt;/_impact_factor&gt;&lt;_isbn&gt;1757-6512 (Electronic); 1757-6512 (Linking)&lt;/_isbn&gt;&lt;_issue&gt;1&lt;/_issue&gt;&lt;_journal&gt;Stem Cell Res Ther&lt;/_journal&gt;&lt;_language&gt;eng&lt;/_language&gt;&lt;_modified&gt;63440007&lt;/_modified&gt;&lt;_pages&gt;127&lt;/_pages&gt;&lt;_subject_headings&gt;3&amp;apos; Untranslated Regions; Adipose Tissue/*cytology; Base Sequence; Bone Marrow Cells/*cytology; Cell Differentiation; Cells, Cultured; Exosomes/genetics/*metabolism; Humans; Mesenchymal Stem Cells/cytology/*metabolism; MicroRNAs/*metabolism; Microscopy, Electron; RNA/chemistry/isolation &amp;amp; purification; RNA, Transfer/*metabolism; Sequence Analysis, RNA; Transcriptome&lt;/_subject_headings&gt;&lt;_tertiary_title&gt;Stem cell research &amp;amp; therapy&lt;/_tertiary_title&gt;&lt;_type_work&gt;Journal Article; Research Support, Non-U.S. Gov&amp;apos;t&lt;/_type_work&gt;&lt;_url&gt;http://www.ncbi.nlm.nih.gov/entrez/query.fcgi?cmd=Retrieve&amp;amp;db=pubmed&amp;amp;dopt=Abstract&amp;amp;list_uids=26129847&amp;amp;query_hl=1&lt;/_url&gt;&lt;_volume&gt;6&lt;/_volume&gt;&lt;/Details&gt;&lt;Extra&gt;&lt;DBUID&gt;{F96A950B-833F-4880-A151-76DA2D6A2879}&lt;/DBUID&gt;&lt;/Extra&gt;&lt;/Item&gt;&lt;/References&gt;&lt;/Group&gt;&lt;Group&gt;&lt;References&gt;&lt;Item&gt;&lt;ID&gt;890&lt;/ID&gt;&lt;UID&gt;{9D21847A-F5BB-4EEB-8F25-7189B54A6507}&lt;/UID&gt;&lt;Title&gt;The microRNA regulatory landscape of MSC-derived exosomes: a systems view&lt;/Title&gt;&lt;Template&gt;Journal Article&lt;/Template&gt;&lt;Star&gt;0&lt;/Star&gt;&lt;Tag&gt;0&lt;/Tag&gt;&lt;Author&gt;Ferguson, S W; Wang, J; Lee, C J; Liu, M; Neelamegham, S; Canty, J M; Nguyen, J&lt;/Author&gt;&lt;Year&gt;2018&lt;/Year&gt;&lt;Details&gt;&lt;_accession_num&gt;29362496&lt;/_accession_num&gt;&lt;_author_adr&gt;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Chemical and Biological Engineering, Department of Biomedical  Engineering, Clinical and Translational Research Center of the University at  Buffalo, The State University of New York, Buffalo, NY, 14260, USA.; Department of Medicine, Department of Physiology and Biophysics, Department of  Biomedical Engineering, The Clinical and Translational Research Center of the  University at Buffalo, Buffalo, New York and the VA Western New York Healthcare  System, Buffalo, NY, 14214, USA.; Department of Pharmaceutical Sciences, School of Pharmacy, University at Buffalo,  The State University of New York, Buffalo, NY, 14214, USA. julianen@buffalo.edu.&lt;/_author_adr&gt;&lt;_created&gt;63328134&lt;/_created&gt;&lt;_date&gt;2018-01-23&lt;/_date&gt;&lt;_date_display&gt;2018 Jan 23&lt;/_date_display&gt;&lt;_doi&gt;10.1038/s41598-018-19581-x&lt;/_doi&gt;&lt;_impact_factor&gt;   3.998&lt;/_impact_factor&gt;&lt;_isbn&gt;2045-2322 (Electronic); 2045-2322 (Linking)&lt;/_isbn&gt;&lt;_issue&gt;1&lt;/_issue&gt;&lt;_journal&gt;Sci Rep&lt;/_journal&gt;&lt;_language&gt;eng&lt;/_language&gt;&lt;_modified&gt;63440009&lt;/_modified&gt;&lt;_pages&gt;1419&lt;/_pages&gt;&lt;_subject_headings&gt;Apoptosis; Cell Proliferation; Cells, Cultured; Collagen/metabolism; Exosomes/genetics/*metabolism; Fibroblasts/metabolism; Gene Expression Regulation; *Gene Regulatory Networks; Human Umbilical Vein Endothelial Cells; Humans; Mesenchymal Stem Cells/*cytology/metabolism; MicroRNAs/*genetics; Myocytes, Cardiac/cytology/metabolism; Neovascularization, Physiologic&lt;/_subject_headings&gt;&lt;_tertiary_title&gt;Scientific reports&lt;/_tertiary_title&gt;&lt;_type_work&gt;Journal Article; Research Support, N.I.H., Extramural; Research Support, U.S. Gov&amp;apos;t, Non-P.H.S.&lt;/_type_work&gt;&lt;_url&gt;http://www.ncbi.nlm.nih.gov/entrez/query.fcgi?cmd=Retrieve&amp;amp;db=pubmed&amp;amp;dopt=Abstract&amp;amp;list_uids=29362496&amp;amp;query_hl=1&lt;/_url&gt;&lt;_volume&gt;8&lt;/_volume&gt;&lt;/Details&gt;&lt;Extra&gt;&lt;DBUID&gt;{F96A950B-833F-4880-A151-76DA2D6A2879}&lt;/DBUID&gt;&lt;/Extra&gt;&lt;/Item&gt;&lt;/References&gt;&lt;/Group&gt;&lt;Group&gt;&lt;References&gt;&lt;Item&gt;&lt;ID&gt;880&lt;/ID&gt;&lt;UID&gt;{FF3E8727-3EF7-488E-9EDD-842A57FC8D0B}&lt;/UID&gt;&lt;Title&gt;Pretreatment of Cardiac Stem Cells With Exosomes Derived From Mesenchymal Stem Cells  Enhances Myocardial Repair&lt;/Title&gt;&lt;Template&gt;Journal Article&lt;/Template&gt;&lt;Star&gt;0&lt;/Star&gt;&lt;Tag&gt;0&lt;/Tag&gt;&lt;Author&gt;Zhang, Z; Yang, J; Yan, W; Li, Y; Shen, Z; Asahara, T&lt;/Author&gt;&lt;Year&gt;2016&lt;/Year&gt;&lt;Details&gt;&lt;_accession_num&gt;26811168&lt;/_accession_num&gt;&lt;_author_adr&gt;Department of Cardiovascular Surgery of The First Affiliated Hospital &amp;amp; Institute  for Cardiovascular Science, Soochow University, Suzhou, China (Z.Z., J.Y., W.Y.,  Y.L., Z.S.).; Department of Cardiovascular Surgery of The First Affiliated Hospital &amp;amp; Institute  for Cardiovascular Science, Soochow University, Suzhou, China (Z.Z., J.Y., W.Y.,  Y.L., Z.S.).; Department of Cardiovascular Surgery of The First Affiliated Hospital &amp;amp; Institute  for Cardiovascular Science, Soochow University, Suzhou, China (Z.Z., J.Y., W.Y.,  Y.L., Z.S.).; Department of Cardiovascular Surgery of The First Affiliated Hospital &amp;amp; Institute  for Cardiovascular Science, Soochow University, Suzhou, China (Z.Z., J.Y., W.Y.,  Y.L., Z.S.).; Department of Cardiovascular Surgery of The First Affiliated Hospital &amp;amp; Institute  for Cardiovascular Science, Soochow University, Suzhou, China (Z.Z., J.Y., W.Y.,  Y.L., Z.S.).; Department of Regenerative Medicine, Tokai University School of Medicine, Kanagawa,  Japan (T.A.).&lt;/_author_adr&gt;&lt;_collection_scope&gt;SCIE&lt;/_collection_scope&gt;&lt;_created&gt;63327837&lt;/_created&gt;&lt;_date&gt;2016-01-25&lt;/_date&gt;&lt;_date_display&gt;2016 Jan 25&lt;/_date_display&gt;&lt;_doi&gt;10.1161/JAHA.115.002856&lt;/_doi&gt;&lt;_impact_factor&gt;   4.605&lt;/_impact_factor&gt;&lt;_isbn&gt;2047-9980 (Electronic); 2047-9980 (Linking)&lt;/_isbn&gt;&lt;_issue&gt;1&lt;/_issue&gt;&lt;_journal&gt;J Am Heart Assoc&lt;/_journal&gt;&lt;_keywords&gt;angiogenesis; cardiac stem cells; exosomes; miRNA profiling; proliferation&lt;/_keywords&gt;&lt;_language&gt;eng&lt;/_language&gt;&lt;_modified&gt;63440009&lt;/_modified&gt;&lt;_ori_publication&gt;© 2016 The Authors. Published on behalf of the American Heart Association, Inc., by _x000d__x000a_      Wiley Blackwell.&lt;/_ori_publication&gt;&lt;_subject_headings&gt;Animals; Animals, Newborn; Cell Differentiation; Cell Movement; Cell Proliferation; Cells, Cultured; Disease Models, Animal; Endothelial Progenitor Cells/metabolism/*transplantation; Exosomes/*metabolism; Fibrosis; Gene Expression Regulation; Gene Regulatory Networks; Mesenchymal Stem Cells/*metabolism; MicroRNAs/genetics/metabolism; Myocardial Infarction/genetics/metabolism/pathology/physiopathology/*surgery; Myocardium/*metabolism/pathology; Myocytes, Cardiac/metabolism/pathology/*transplantation; *Neovascularization, Physiologic; Phenotype; Rats, Sprague-Dawley; Recovery of Function; *Regeneration; Signal Transduction; Stem Cell Transplantation/*methods; Stroke Volume; Time Factors; Ventricular Function, Left&lt;/_subject_headings&gt;&lt;_tertiary_title&gt;Journal of the American Heart Association&lt;/_tertiary_title&gt;&lt;_type_work&gt;Journal Article; Research Support, Non-U.S. Gov&amp;apos;t&lt;/_type_work&gt;&lt;_url&gt;http://www.ncbi.nlm.nih.gov/entrez/query.fcgi?cmd=Retrieve&amp;amp;db=pubmed&amp;amp;dopt=Abstract&amp;amp;list_uids=26811168&amp;amp;query_hl=1&lt;/_url&gt;&lt;_volume&gt;5&lt;/_volume&gt;&lt;/Details&gt;&lt;Extra&gt;&lt;DBUID&gt;{F96A950B-833F-4880-A151-76DA2D6A2879}&lt;/DBUID&gt;&lt;/Extra&gt;&lt;/Item&gt;&lt;/References&gt;&lt;/Group&gt;&lt;Group&gt;&lt;References&gt;&lt;Item&gt;&lt;ID&gt;881&lt;/ID&gt;&lt;UID&gt;{841CCB49-6410-49F1-AE13-8BC68E17241D}&lt;/UID&gt;&lt;Title&gt;Analysis of deep sequencing microRNA expression profile from human embryonic stem  cells derived mesenchymal stem cells reveals possible role of let-7 microRNA family  in downstream targeting of hepatic nuclear factor 4 alpha&lt;/Title&gt;&lt;Template&gt;Journal Article&lt;/Template&gt;&lt;Star&gt;0&lt;/Star&gt;&lt;Tag&gt;0&lt;/Tag&gt;&lt;Author&gt;Koh, W; Sheng, C T; Tan, B; Lee, Q Y; Kuznetsov, V; Kiang, L S; Tanavde, V&lt;/Author&gt;&lt;Year&gt;2010&lt;/Year&gt;&lt;Details&gt;&lt;_accession_num&gt;20158877&lt;/_accession_num&gt;&lt;_author_adr&gt;Bioinformatics Institute (BII), Agency of Science Technology and Research (A*STAR),  Matrix, Singapore. winstonk@bii.a-star.edu.sg&lt;/_author_adr&gt;&lt;_collection_scope&gt;SCIE&lt;/_collection_scope&gt;&lt;_created&gt;63327837&lt;/_created&gt;&lt;_date&gt;2010-02-10&lt;/_date&gt;&lt;_date_display&gt;2010 Feb 10&lt;/_date_display&gt;&lt;_doi&gt;10.1186/1471-2164-11-S1-S6&lt;/_doi&gt;&lt;_impact_factor&gt;   3.594&lt;/_impact_factor&gt;&lt;_isbn&gt;1471-2164 (Electronic); 1471-2164 (Linking)&lt;/_isbn&gt;&lt;_issue&gt;Suppl 1&lt;/_issue&gt;&lt;_journal&gt;BMC Genomics&lt;/_journal&gt;&lt;_language&gt;eng&lt;/_language&gt;&lt;_modified&gt;63440013&lt;/_modified&gt;&lt;_pages&gt;S6&lt;/_pages&gt;&lt;_subject_headings&gt;Base Sequence; Cell Lineage; Cells, Cultured; Embryonic Stem Cells/cytology/*metabolism; Gene Expression Profiling; Gene Regulatory Networks; Hepatocyte Nuclear Factor 4/*genetics; Humans; Mesenchymal Stem Cells/cytology/*metabolism; MicroRNAs/*analysis/genetics; Transcription, Genetic&lt;/_subject_headings&gt;&lt;_tertiary_title&gt;BMC genomics&lt;/_tertiary_title&gt;&lt;_type_work&gt;Journal Article; Research Support, Non-U.S. Gov&amp;apos;t&lt;/_type_work&gt;&lt;_url&gt;http://www.ncbi.nlm.nih.gov/entrez/query.fcgi?cmd=Retrieve&amp;amp;db=pubmed&amp;amp;dopt=Abstract&amp;amp;list_uids=20158877&amp;amp;query_hl=1&lt;/_url&gt;&lt;_volume&gt;11 Suppl 1&lt;/_volume&gt;&lt;/Details&gt;&lt;Extra&gt;&lt;DBUID&gt;{F96A950B-833F-4880-A151-76DA2D6A2879}&lt;/DBUID&gt;&lt;/Extra&gt;&lt;/Item&gt;&lt;/References&gt;&lt;/Group&gt;&lt;/Citation&gt;_x000a_"/>
    <w:docVar w:name="NE.Ref{F02A0BB3-4029-4205-B1CF-F8CD92D88D37}" w:val=" ADDIN NE.Ref.{F02A0BB3-4029-4205-B1CF-F8CD92D88D37}&lt;Citation&gt;&lt;Group&gt;&lt;References&gt;&lt;Item&gt;&lt;ID&gt;899&lt;/ID&gt;&lt;UID&gt;{6A676D46-61BD-42AC-8380-B0652F302050}&lt;/UID&gt;&lt;Title&gt;Exosome secreted by MSC reduces myocardial ischemia/reperfusion injury&lt;/Title&gt;&lt;Template&gt;Journal Article&lt;/Template&gt;&lt;Star&gt;0&lt;/Star&gt;&lt;Tag&gt;0&lt;/Tag&gt;&lt;Author&gt;Lai, R C; Arslan, F; Lee, M M; Sze, N S; Choo, A; Chen, T S; Salto-Tellez, M; Timmers, L; Lee, C N; El, Oakley RM; Pasterkamp, G; de Kleijn, D P; Lim, S K&lt;/Author&gt;&lt;Year&gt;2010&lt;/Year&gt;&lt;Details&gt;&lt;_accession_num&gt;20138817&lt;/_accession_num&gt;&lt;_author_adr&gt;Institute of Medical Biology, ASTAR, 138648 Singapore.&lt;/_author_adr&gt;&lt;_collection_scope&gt;SCIE&lt;/_collection_scope&gt;&lt;_created&gt;63347688&lt;/_created&gt;&lt;_date&gt;2010-05-01&lt;/_date&gt;&lt;_date_display&gt;2010 May&lt;/_date_display&gt;&lt;_doi&gt;10.1016/j.scr.2009.12.003&lt;/_doi&gt;&lt;_impact_factor&gt;   4.489&lt;/_impact_factor&gt;&lt;_isbn&gt;1876-7753 (Electronic); 1873-5061 (Linking)&lt;/_isbn&gt;&lt;_issue&gt;3&lt;/_issue&gt;&lt;_journal&gt;Stem Cell Res&lt;/_journal&gt;&lt;_language&gt;eng&lt;/_language&gt;&lt;_modified&gt;63452816&lt;/_modified&gt;&lt;_ori_publication&gt;Copyright 2009 Elsevier B.V. All rights reserved.&lt;/_ori_publication&gt;&lt;_pages&gt;214-22&lt;/_pages&gt;&lt;_subject_headings&gt;Animals; Antigens, CD/metabolism; Calcium-Binding Proteins/metabolism; Cardiotonic Agents/therapeutic use; Chromatography, High Pressure Liquid; Disease Models, Animal; Exosomes/*metabolism/physiology; Humans; Membrane Glycoproteins/metabolism; Mesenchymal Stem Cells/cytology/*metabolism; Mice; Microscopy, Electron; Myocardial Ischemia/*therapy; Reperfusion Injury/*therapy; Tetraspanin 28; Tetraspanin 29&lt;/_subject_headings&gt;&lt;_tertiary_title&gt;Stem cell research&lt;/_tertiary_title&gt;&lt;_type_work&gt;Journal Article&lt;/_type_work&gt;&lt;_url&gt;http://www.ncbi.nlm.nih.gov/entrez/query.fcgi?cmd=Retrieve&amp;amp;db=pubmed&amp;amp;dopt=Abstract&amp;amp;list_uids=20138817&amp;amp;query_hl=1&lt;/_url&gt;&lt;_volume&gt;4&lt;/_volume&gt;&lt;/Details&gt;&lt;Extra&gt;&lt;DBUID&gt;{F96A950B-833F-4880-A151-76DA2D6A2879}&lt;/DBUID&gt;&lt;/Extra&gt;&lt;/Item&gt;&lt;/References&gt;&lt;/Group&gt;&lt;/Citation&gt;_x000a_"/>
    <w:docVar w:name="NE.Ref{F14C1656-9727-4ED7-BA24-6A6A0DA7D008}" w:val=" ADDIN NE.Ref.{F14C1656-9727-4ED7-BA24-6A6A0DA7D008}&lt;Citation&gt;&lt;Group&gt;&lt;References&gt;&lt;Item&gt;&lt;ID&gt;889&lt;/ID&gt;&lt;UID&gt;{683ED9E3-3D71-41E6-8165-D9B83DB0B9B0}&lt;/UID&gt;&lt;Title&gt;Manufacturing Exosomes: A Promising Therapeutic Platform&lt;/Title&gt;&lt;Template&gt;Journal Article&lt;/Template&gt;&lt;Star&gt;0&lt;/Star&gt;&lt;Tag&gt;0&lt;/Tag&gt;&lt;Author&gt;Colao, I L; Corteling, R; Bracewell, D; Wall, I&lt;/Author&gt;&lt;Year&gt;2018&lt;/Year&gt;&lt;Details&gt;&lt;_accession_num&gt;29449149&lt;/_accession_num&gt;&lt;_author_adr&gt;Department of Biochemical Engineering, University College London, Gower St, London,  WC1E 6BT, UK.; ReNeuron, Pencoed Business Park, Pencoed, Bridgend, CF35 5HY, UK.; Department of Biochemical Engineering, University College London, Gower St, London,  WC1E 6BT, UK. Electronic address: d.bracewell@ucl.ac.uk.; Department of Biochemical Engineering, University College London, Gower St, London,  WC1E 6BT, UK; Aston Medical Research Institute, School of Life and Health Sciences,  Aston University, Aston Triangle, Birmingham, B4 7ET, UK; Department of  Nanobiomedical Science, BK21+ NBM Global Research Center for Regenerative Medicine &amp;amp;  Institute of Tissue Regeneration Engineering (ITREN), Dankook University, Cheonan,  Republic of Korea. Electronic address: i.wall@aston.ac.uk.&lt;/_author_adr&gt;&lt;_collection_scope&gt;SCI;SCIE&lt;/_collection_scope&gt;&lt;_created&gt;63328082&lt;/_created&gt;&lt;_date&gt;2018-03-01&lt;/_date&gt;&lt;_date_display&gt;2018 Mar&lt;/_date_display&gt;&lt;_doi&gt;10.1016/j.molmed.2018.01.006&lt;/_doi&gt;&lt;_impact_factor&gt;  11.028&lt;/_impact_factor&gt;&lt;_isbn&gt;1471-499X (Electronic); 1471-4914 (Linking)&lt;/_isbn&gt;&lt;_issue&gt;3&lt;/_issue&gt;&lt;_journal&gt;Trends Mol Med&lt;/_journal&gt;&lt;_keywords&gt;*commercial manufacturing; *exosomes; *process development; *regenerative medicine&lt;/_keywords&gt;&lt;_language&gt;eng&lt;/_language&gt;&lt;_modified&gt;63328082&lt;/_modified&gt;&lt;_ori_publication&gt;Copyright © 2018 Elsevier Ltd. All rights reserved.&lt;/_ori_publication&gt;&lt;_pages&gt;242-256&lt;/_pages&gt;&lt;_subject_headings&gt;Animals; Bioreactors; Chemistry, Pharmaceutical; Exosomes/*chemistry/physiology; Humans; Regenerative Medicine; Technology, Pharmaceutical; Translational Medical Research/trends&lt;/_subject_headings&gt;&lt;_tertiary_title&gt;Trends in molecular medicine&lt;/_tertiary_title&gt;&lt;_type_work&gt;Journal Article; Research Support, Non-U.S. Gov&amp;apos;t; Review&lt;/_type_work&gt;&lt;_url&gt;http://www.ncbi.nlm.nih.gov/entrez/query.fcgi?cmd=Retrieve&amp;amp;db=pubmed&amp;amp;dopt=Abstract&amp;amp;list_uids=29449149&amp;amp;query_hl=1&lt;/_url&gt;&lt;_volume&gt;24&lt;/_volume&gt;&lt;/Details&gt;&lt;Extra&gt;&lt;DBUID&gt;{F96A950B-833F-4880-A151-76DA2D6A2879}&lt;/DBUID&gt;&lt;/Extra&gt;&lt;/Item&gt;&lt;/References&gt;&lt;/Group&gt;&lt;/Citation&gt;_x000a_"/>
    <w:docVar w:name="NE.Ref{F14E28D0-2EFD-45DC-A5FA-8501EC37220E}" w:val=" ADDIN NE.Ref.{F14E28D0-2EFD-45DC-A5FA-8501EC37220E}&lt;Citation&gt;&lt;Group&gt;&lt;References&gt;&lt;Item&gt;&lt;ID&gt;707&lt;/ID&gt;&lt;UID&gt;{DB4905F3-1A2C-4EE6-B76B-7F35CF4F79E2}&lt;/UID&gt;&lt;Title&gt;An extensive class of small RNAs in Caenorhabditis elegans&lt;/Title&gt;&lt;Template&gt;Journal Article&lt;/Template&gt;&lt;Star&gt;0&lt;/Star&gt;&lt;Tag&gt;0&lt;/Tag&gt;&lt;Author&gt;Lee, R C; Ambros, V&lt;/Author&gt;&lt;Year&gt;2001&lt;/Year&gt;&lt;Details&gt;&lt;_accession_num&gt;11679672&lt;/_accession_num&gt;&lt;_author_adr&gt;Dartmouth Medical School, Department of Genetics, Hanover, NH 03755, USA.&lt;/_author_adr&gt;&lt;_collection_scope&gt;SCI;SCIE&lt;/_collection_scope&gt;&lt;_created&gt;63304895&lt;/_created&gt;&lt;_date&gt;2001-10-26&lt;/_date&gt;&lt;_date_display&gt;2001 Oct 26&lt;/_date_display&gt;&lt;_doi&gt;10.1126/science.1065329&lt;/_doi&gt;&lt;_impact_factor&gt;  41.037&lt;/_impact_factor&gt;&lt;_isbn&gt;0036-8075 (Print); 0036-8075 (Linking)&lt;/_isbn&gt;&lt;_issue&gt;5543&lt;/_issue&gt;&lt;_journal&gt;Science&lt;/_journal&gt;&lt;_keywords&gt;Animals; Base Sequence; Blotting, Northern; Caenorhabditis elegans/*genetics/growth &amp;amp; development; Cloning, Molecular; Computational Biology; Conserved Sequence; DNA, Intergenic; Gene Expression Regulation; Gene Expression Regulation, Developmental; Gene Library; Genes, Helminth; Humans; Nucleic Acid Conformation; Organ Specificity; RNA Precursors/genetics/metabolism; RNA, Antisense/chemistry/genetics/metabolism; RNA, Helminth/chemistry/*genetics/metabolism; RNA, Untranslated/chemistry/*genetics/metabolism&lt;/_keywords&gt;&lt;_language&gt;eng&lt;/_language&gt;&lt;_modified&gt;63304895&lt;/_modified&gt;&lt;_pages&gt;862-4&lt;/_pages&gt;&lt;_tertiary_title&gt;Science (New York, N.Y.)&lt;/_tertiary_title&gt;&lt;_type_work&gt;Journal Article; Research Support, U.S. Gov&amp;apos;t, P.H.S.&lt;/_type_work&gt;&lt;_url&gt;http://www.ncbi.nlm.nih.gov/entrez/query.fcgi?cmd=Retrieve&amp;amp;db=pubmed&amp;amp;dopt=Abstract&amp;amp;list_uids=11679672&amp;amp;query_hl=1&lt;/_url&gt;&lt;_volume&gt;294&lt;/_volume&gt;&lt;/Details&gt;&lt;Extra&gt;&lt;DBUID&gt;{F96A950B-833F-4880-A151-76DA2D6A2879}&lt;/DBUID&gt;&lt;/Extra&gt;&lt;/Item&gt;&lt;/References&gt;&lt;/Group&gt;&lt;Group&gt;&lt;References&gt;&lt;Item&gt;&lt;ID&gt;708&lt;/ID&gt;&lt;UID&gt;{C70D7125-A88C-4BC3-A391-158E78B9F201}&lt;/UID&gt;&lt;Title&gt;An abundant class of tiny RNAs with probable regulatory roles in Caenorhabditis elegans&lt;/Title&gt;&lt;Template&gt;Journal Article&lt;/Template&gt;&lt;Star&gt;0&lt;/Star&gt;&lt;Tag&gt;0&lt;/Tag&gt;&lt;Author&gt;Lau, N C; Lim, L P; Weinstein, E G; Bartel, D P&lt;/Author&gt;&lt;Year&gt;2001&lt;/Year&gt;&lt;Details&gt;&lt;_accession_num&gt;11679671&lt;/_accession_num&gt;&lt;_author_adr&gt;Whitehead Institute for Biomedical Research, and Department of Biology, Massachusetts Institute of Technology, 9 Cambridge Center, Cambridge, MA 02142, USA.&lt;/_author_adr&gt;&lt;_collection_scope&gt;SCI;SCIE&lt;/_collection_scope&gt;&lt;_created&gt;63304895&lt;/_created&gt;&lt;_date&gt;2001-10-26&lt;/_date&gt;&lt;_date_display&gt;2001 Oct 26&lt;/_date_display&gt;&lt;_doi&gt;10.1126/science.1065062&lt;/_doi&gt;&lt;_impact_factor&gt;  41.037&lt;/_impact_factor&gt;&lt;_isbn&gt;0036-8075 (Print); 0036-8075 (Linking)&lt;/_isbn&gt;&lt;_issue&gt;5543&lt;/_issue&gt;&lt;_journal&gt;Science&lt;/_journal&gt;&lt;_keywords&gt;Animals; Base Sequence; Blotting, Northern; Caenorhabditis elegans/*genetics; Cloning, Molecular; Conserved Sequence; Endoribonucleases/metabolism; *Gene Expression Regulation; Gene Expression Regulation, Developmental; Genes, Helminth; Genome; Humans; Molecular Sequence Data; Multigene Family; Nucleic Acid Conformation; RNA Precursors/genetics/metabolism; RNA, Helminth/*chemistry/*genetics/physiology; RNA, Untranslated/chemistry/*genetics/physiology; Ribonuclease III; Transcription, Genetic&lt;/_keywords&gt;&lt;_language&gt;eng&lt;/_language&gt;&lt;_modified&gt;63304895&lt;/_modified&gt;&lt;_pages&gt;858-62&lt;/_pages&gt;&lt;_tertiary_title&gt;Science (New York, N.Y.)&lt;/_tertiary_title&gt;&lt;_type_work&gt;Journal Article&lt;/_type_work&gt;&lt;_url&gt;http://www.ncbi.nlm.nih.gov/entrez/query.fcgi?cmd=Retrieve&amp;amp;db=pubmed&amp;amp;dopt=Abstract&amp;amp;list_uids=11679671&amp;amp;query_hl=1&lt;/_url&gt;&lt;_volume&gt;294&lt;/_volume&gt;&lt;/Details&gt;&lt;Extra&gt;&lt;DBUID&gt;{F96A950B-833F-4880-A151-76DA2D6A2879}&lt;/DBUID&gt;&lt;/Extra&gt;&lt;/Item&gt;&lt;/References&gt;&lt;/Group&gt;&lt;Group&gt;&lt;References&gt;&lt;Item&gt;&lt;ID&gt;709&lt;/ID&gt;&lt;UID&gt;{F39D749D-2937-46DC-B6E1-8D97175388BB}&lt;/UID&gt;&lt;Title&gt;Identification of novel genes coding for small expressed RNAs&lt;/Title&gt;&lt;Template&gt;Journal Article&lt;/Template&gt;&lt;Star&gt;0&lt;/Star&gt;&lt;Tag&gt;0&lt;/Tag&gt;&lt;Author&gt;Lagos-Quintana, M; Rauhut, R; Lendeckel, W; Tuschl, T&lt;/Author&gt;&lt;Year&gt;2001&lt;/Year&gt;&lt;Details&gt;&lt;_accession_num&gt;11679670&lt;/_accession_num&gt;&lt;_author_adr&gt;Department of Cellular Biochemistry, Max Planck Institute for Biophysical Chemistry, Am Fassberg 11, D-37077 Gottingen, Germany.&lt;/_author_adr&gt;&lt;_collection_scope&gt;SCI;SCIE&lt;/_collection_scope&gt;&lt;_created&gt;63304895&lt;/_created&gt;&lt;_date&gt;2001-10-26&lt;/_date&gt;&lt;_date_display&gt;2001 Oct 26&lt;/_date_display&gt;&lt;_doi&gt;10.1126/science.1064921&lt;/_doi&gt;&lt;_impact_factor&gt;  41.037&lt;/_impact_factor&gt;&lt;_isbn&gt;0036-8075 (Print); 0036-8075 (Linking)&lt;/_isbn&gt;&lt;_issue&gt;5543&lt;/_issue&gt;&lt;_journal&gt;Science&lt;/_journal&gt;&lt;_keywords&gt;Animals; Base Pairing; Blotting, Northern; Cell Line; Cloning, Molecular; Computational Biology; Conserved Sequence; Drosophila melanogaster/embryology/genetics; Evolution, Molecular; Gene Expression Profiling; *Gene Expression Regulation; Gene Expression Regulation, Developmental; HeLa Cells; Humans; Multigene Family; Nucleic Acid Conformation; Organ Specificity; RNA/*chemistry/*genetics/metabolism; RNA Precursors/chemistry/genetics/metabolism; RNA, Untranslated/*chemistry/*genetics/metabolism&lt;/_keywords&gt;&lt;_language&gt;eng&lt;/_language&gt;&lt;_modified&gt;63304895&lt;/_modified&gt;&lt;_pages&gt;853-8&lt;/_pages&gt;&lt;_tertiary_title&gt;Science (New York, N.Y.)&lt;/_tertiary_title&gt;&lt;_type_work&gt;Journal Article; Research Support, Non-U.S. Gov&amp;apos;t&lt;/_type_work&gt;&lt;_url&gt;http://www.ncbi.nlm.nih.gov/entrez/query.fcgi?cmd=Retrieve&amp;amp;db=pubmed&amp;amp;dopt=Abstract&amp;amp;list_uids=11679670&amp;amp;query_hl=1&lt;/_url&gt;&lt;_volume&gt;294&lt;/_volume&gt;&lt;/Details&gt;&lt;Extra&gt;&lt;DBUID&gt;{F96A950B-833F-4880-A151-76DA2D6A2879}&lt;/DBUID&gt;&lt;/Extra&gt;&lt;/Item&gt;&lt;/References&gt;&lt;/Group&gt;&lt;/Citation&gt;_x000a_"/>
    <w:docVar w:name="NE.Ref{F2670E9A-962C-4D1D-A8AD-DA9034D90E29}" w:val=" ADDIN NE.Ref.{F2670E9A-962C-4D1D-A8AD-DA9034D90E29}&lt;Citation&gt;&lt;Group&gt;&lt;References&gt;&lt;Item&gt;&lt;ID&gt;846&lt;/ID&gt;&lt;UID&gt;{8FB82C1B-588B-4E53-AB1F-9B1CE0F370F3}&lt;/UID&gt;&lt;Title&gt;Mesenchymal stromal cells-derived exosomes alleviate ischemia/reperfusion injury in  mouse lung by transporting anti-apoptotic miR-21-5p&lt;/Title&gt;&lt;Template&gt;Journal Article&lt;/Template&gt;&lt;Star&gt;0&lt;/Star&gt;&lt;Tag&gt;0&lt;/Tag&gt;&lt;Author&gt;Li, J W; Wei, L; Han, Z; Chen, Z&lt;/Author&gt;&lt;Year&gt;2019&lt;/Year&gt;&lt;Details&gt;&lt;_accession_num&gt;30682335&lt;/_accession_num&gt;&lt;_author_adr&gt;Department of thoracic surgery, Henan Provincial People&amp;apos;s Hospital, No. 7, Weiwu Rd,  Jinshui District, Zhengzhou 450003, China.; Department of thoracic surgery, Henan Provincial People&amp;apos;s Hospital, No. 7, Weiwu Rd,  Jinshui District, Zhengzhou 450003, China. Electronic address:  facefuture00114321@163.com.; Department of thoracic surgery, Henan Provincial People&amp;apos;s Hospital, No. 7, Weiwu Rd,  Jinshui District, Zhengzhou 450003, China.; Department of thoracic surgery, Henan Provincial People&amp;apos;s Hospital, No. 7, Weiwu Rd,  Jinshui District, Zhengzhou 450003, China.&lt;/_author_adr&gt;&lt;_collection_scope&gt;SCI;SCIE&lt;/_collection_scope&gt;&lt;_created&gt;63324801&lt;/_created&gt;&lt;_date&gt;2019-06-05&lt;/_date&gt;&lt;_date_display&gt;2019 Jun 5&lt;/_date_display&gt;&lt;_doi&gt;10.1016/j.ejphar.2019.01.022&lt;/_doi&gt;&lt;_impact_factor&gt;   3.170&lt;/_impact_factor&gt;&lt;_isbn&gt;1879-0712 (Electronic); 0014-2999 (Linking)&lt;/_isbn&gt;&lt;_journal&gt;Eur J Pharmacol&lt;/_journal&gt;&lt;_keywords&gt;Apoptosis; Exosomes; Ischemia/reperfusion injury; Mesenchymal stromal cells; miR-21-5p&lt;/_keywords&gt;&lt;_language&gt;eng&lt;/_language&gt;&lt;_modified&gt;63324801&lt;/_modified&gt;&lt;_ori_publication&gt;Copyright © 2019 Elsevier B.V. All rights reserved.&lt;/_ori_publication&gt;&lt;_pages&gt;68-76&lt;/_pages&gt;&lt;_subject_headings&gt;Animals; Apoptosis/*genetics; Apoptosis Regulatory Proteins/metabolism; Biological Transport; Exosomes/*metabolism; Male; Mesenchymal Stem Cells/*cytology; Mice; MicroRNAs/*genetics/*metabolism; Oxidative Stress; PTEN Phosphohydrolase/metabolism; RNA-Binding Proteins/metabolism; Reperfusion Injury/*genetics/metabolism/*pathology&lt;/_subject_headings&gt;&lt;_tertiary_title&gt;European journal of pharmacology&lt;/_tertiary_title&gt;&lt;_type_work&gt;Journal Article&lt;/_type_work&gt;&lt;_url&gt;http://www.ncbi.nlm.nih.gov/entrez/query.fcgi?cmd=Retrieve&amp;amp;db=pubmed&amp;amp;dopt=Abstract&amp;amp;list_uids=30682335&amp;amp;query_hl=1&lt;/_url&gt;&lt;_volume&gt;852&lt;/_volume&gt;&lt;/Details&gt;&lt;Extra&gt;&lt;DBUID&gt;{F96A950B-833F-4880-A151-76DA2D6A2879}&lt;/DBUID&gt;&lt;/Extra&gt;&lt;/Item&gt;&lt;/References&gt;&lt;/Group&gt;&lt;Group&gt;&lt;References&gt;&lt;Item&gt;&lt;ID&gt;840&lt;/ID&gt;&lt;UID&gt;{1EF32D8B-253A-4484-8229-BF2D8DF59FE8}&lt;/UID&gt;&lt;Title&gt;Mesenchymal stem cell-derived exosomes ameliorate cardiomyocyte apoptosis in hypoxic  conditions through microRNA144 by targeting the PTEN/AKT pathway&lt;/Title&gt;&lt;Template&gt;Journal Article&lt;/Template&gt;&lt;Star&gt;1&lt;/Star&gt;&lt;Tag&gt;0&lt;/Tag&gt;&lt;Author&gt;Wen, Z; Mai, Z; Zhu, X; Wu, T; Chen, Y; Geng, D; Wang, J&lt;/Author&gt;&lt;Year&gt;2020&lt;/Year&gt;&lt;Details&gt;&lt;_accessed&gt;63324857&lt;/_accessed&gt;&lt;_accession_num&gt;31973741&lt;/_accession_num&gt;&lt;_author_adr&gt;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RNA Biomedical Institute, Sun Yat-Sen Memorial Hospital, Sun Yat-Sen University,  Guangzhou, China.; Breast Tumor Center,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uandong Province Key Laboratory of Arrhythmia and Electrophysiology, Guangzhou,  China.; RNA Biomedical Institute, Sun Yat-Sen Memorial Hospital, Sun Yat-Sen University,  Guangzhou, China.; Department of Cardiology, Sun Yat-sen Memorial Hospital, Sun Yat-sen University, 107  Yangjiang West Road, Guangzhou, 510120, China. gengdf@mail.sysu.edu.cn.; Guandong Province Key Laboratory of Arrhythmia and Electrophysiology, Guangzhou,  China. gengdf@mail.sysu.edu.cn.; RNA Biomedical Institute, Sun Yat-Sen Memorial Hospital, Sun Yat-Sen University,  Guangzhou, China. gengdf@mail.sysu.edu.cn.; Department of Cardiology, Sun Yat-sen Memorial Hospital, Sun Yat-sen University, 107  Yangjiang West Road, Guangzhou, 510120, China. dr_wjf@hotmail.com.; Guandong Province Key Laboratory of Arrhythmia and Electrophysiology, Guangzhou,  China. dr_wjf@hotmail.com.; RNA Biomedical Institute, Sun Yat-Sen Memorial Hospital, Sun Yat-Sen University,  Guangzhou, China. dr_wjf@hotmail.com.&lt;/_author_adr&gt;&lt;_collection_scope&gt;SCIE&lt;/_collection_scope&gt;&lt;_created&gt;63324699&lt;/_created&gt;&lt;_date&gt;2020-01-23&lt;/_date&gt;&lt;_date_display&gt;2020 Jan 23&lt;/_date_display&gt;&lt;_doi&gt;10.1186/s13287-020-1563-8&lt;/_doi&gt;&lt;_impact_factor&gt;   4.627&lt;/_impact_factor&gt;&lt;_isbn&gt;1757-6512 (Electronic); 1757-6512 (Linking)&lt;/_isbn&gt;&lt;_issue&gt;1&lt;/_issue&gt;&lt;_journal&gt;Stem Cell Res Ther&lt;/_journal&gt;&lt;_keywords&gt;Cell apoptosis; Exosomes; Mesenchymal stem cells; PTEN/AKT pathway; microRNA-144&lt;/_keywords&gt;&lt;_language&gt;eng&lt;/_language&gt;&lt;_modified&gt;63324866&lt;/_modified&gt;&lt;_pages&gt;36&lt;/_pages&gt;&lt;_tertiary_title&gt;Stem cell research &amp;amp; therapy&lt;/_tertiary_title&gt;&lt;_type_work&gt;Journal Article&lt;/_type_work&gt;&lt;_url&gt;http://www.ncbi.nlm.nih.gov/entrez/query.fcgi?cmd=Retrieve&amp;amp;db=pubmed&amp;amp;dopt=Abstract&amp;amp;list_uids=31973741&amp;amp;query_hl=1&lt;/_url&gt;&lt;_volume&gt;11&lt;/_volume&gt;&lt;/Details&gt;&lt;Extra&gt;&lt;DBUID&gt;{F96A950B-833F-4880-A151-76DA2D6A2879}&lt;/DBUID&gt;&lt;/Extra&gt;&lt;/Item&gt;&lt;/References&gt;&lt;/Group&gt;&lt;Group&gt;&lt;References&gt;&lt;Item&gt;&lt;ID&gt;842&lt;/ID&gt;&lt;UID&gt;{3A8A28A2-8BFF-46AE-BDC0-93B2B2EF4180}&lt;/UID&gt;&lt;Title&gt;Exosomes secreted from GATA-4 overexpressing mesenchymal stem cells serve as a  reservoir of anti-apoptotic microRNAs for cardioprotection&lt;/Title&gt;&lt;Template&gt;Journal Article&lt;/Template&gt;&lt;Star&gt;1&lt;/Star&gt;&lt;Tag&gt;0&lt;/Tag&gt;&lt;Author&gt;Yu, B; Kim, H W; Gong, M; Wang, J; Millard, R W; Wang, Y; Ashraf, M; Xu, M&lt;/Author&gt;&lt;Year&gt;2015&lt;/Year&gt;&lt;Details&gt;&lt;_accession_num&gt;25590961&lt;/_accession_num&gt;&lt;_author_adr&gt;Department of Pathology and Laboratory Medicine, University of Cincinnati Medical  Center, Cincinnati, OH 45267, USA.; Department of Pathology and Laboratory Medicine, University of Cincinnati Medical  Center, Cincinnati, OH 45267, USA.; Department of Pathology and Laboratory Medicine, University of Cincinnati Medical  Center, Cincinnati, OH 45267, USA.; Department of Pathology and Laboratory Medicine, University of Cincinnati Medical  Center, Cincinnati, OH 45267, USA.; Department of Pharmacology &amp;amp; Cell Biophysics, University of Cincinnati Medical  Center, Cincinnati, OH 45267, USA.; Department of Pathology and Laboratory Medicine, University of Cincinnati Medical  Center, Cincinnati, OH 45267, USA.; Department of Pathology and Laboratory Medicine, University of Cincinnati Medical  Center, Cincinnati, OH 45267, USA.; Department of Pathology and Laboratory Medicine, University of Cincinnati Medical  Center, Cincinnati, OH 45267, USA. Electronic address: Meifeng.xu@uc.edu.&lt;/_author_adr&gt;&lt;_collection_scope&gt;SCI;SCIE&lt;/_collection_scope&gt;&lt;_created&gt;63324801&lt;/_created&gt;&lt;_date&gt;2015-03-01&lt;/_date&gt;&lt;_date_display&gt;2015 Mar 1&lt;/_date_display&gt;&lt;_doi&gt;10.1016/j.ijcard.2014.12.043&lt;/_doi&gt;&lt;_impact_factor&gt;   3.471&lt;/_impact_factor&gt;&lt;_isbn&gt;1874-1754 (Electronic); 0167-5273 (Print); 0167-5273 (Linking)&lt;/_isbn&gt;&lt;_journal&gt;Int J Cardiol&lt;/_journal&gt;&lt;_keywords&gt;Bone marrow stem cells; Cardioprotection; Exosomes; GATA-4; MiR transfer; Target proteins&lt;/_keywords&gt;&lt;_language&gt;eng&lt;/_language&gt;&lt;_modified&gt;63324866&lt;/_modified&gt;&lt;_ori_publication&gt;Copyright © 2014 Elsevier Ireland Ltd. All rights reserved.&lt;/_ori_publication&gt;&lt;_pages&gt;349-60&lt;/_pages&gt;&lt;_subject_headings&gt;Animals; *Apoptosis; Cell Survival; Cells, Cultured; Exosomes; GATA4 Transcription Factor/biosynthesis/*genetics; *Gene Expression Regulation; Mesenchymal Stem Cell Transplantation/*methods; Mesenchymal Stem Cells/cytology/*metabolism; MicroRNAs/*metabolism; Myocardial Infarction/*genetics/metabolism/therapy; Myocytes, Cardiac/metabolism/pathology; RNA/genetics; Rats; Real-Time Polymerase Chain Reaction&lt;/_subject_headings&gt;&lt;_tertiary_title&gt;International journal of cardiology&lt;/_tertiary_title&gt;&lt;_type_work&gt;Journal Article; Research Support, N.I.H., Extramural&lt;/_type_work&gt;&lt;_url&gt;http://www.ncbi.nlm.nih.gov/entrez/query.fcgi?cmd=Retrieve&amp;amp;db=pubmed&amp;amp;dopt=Abstract&amp;amp;list_uids=25590961&amp;amp;query_hl=1&lt;/_url&gt;&lt;_volume&gt;182&lt;/_volume&gt;&lt;/Details&gt;&lt;Extra&gt;&lt;DBUID&gt;{F96A950B-833F-4880-A151-76DA2D6A2879}&lt;/DBUID&gt;&lt;/Extra&gt;&lt;/Item&gt;&lt;/References&gt;&lt;/Group&gt;&lt;/Citation&gt;_x000a_"/>
    <w:docVar w:name="NE.Ref{F3083DE2-3B24-4DA5-B338-A0D3E2DB3EAD}" w:val=" ADDIN NE.Ref.{F3083DE2-3B24-4DA5-B338-A0D3E2DB3EAD}&lt;Citation&gt;&lt;Group&gt;&lt;References&gt;&lt;Item&gt;&lt;ID&gt;827&lt;/ID&gt;&lt;UID&gt;{2E07F93B-27C2-43C1-9616-142D5F94F349}&lt;/UID&gt;&lt;Title&gt;Placenta-derived mesenchymal stromal cells and their exosomes exert therapeutic  effects in Duchenne muscular dystrophy&lt;/Title&gt;&lt;Template&gt;Journal Article&lt;/Template&gt;&lt;Star&gt;0&lt;/Star&gt;&lt;Tag&gt;0&lt;/Tag&gt;&lt;Author&gt;Bier, A; Berenstein, P; Kronfeld, N; Morgoulis, D; Ziv-Av, A; Goldstein, H; Kazimirsky, G; Cazacu, S; Meir, R; Popovtzer, R; Dori, A; Brodie, C&lt;/Author&gt;&lt;Year&gt;2018&lt;/Year&gt;&lt;Details&gt;&lt;_accession_num&gt;29783118&lt;/_accession_num&gt;&lt;_author_adr&gt;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The Mina and Everard Goodman Faculty of Life Sciences, Bar-Ilan University,  Ramat-Gan, Israel.; Department of Neurosurgery, Henry Ford Hospital, Detroit, MI, USA.; Faculty of Engineering &amp;amp; Institutes of Nanotechnology &amp;amp; Advanced Materials, Bar-Ilan  University, Ramat-Gan, Israel.; Faculty of Engineering &amp;amp; Institutes of Nanotechnology &amp;amp; Advanced Materials, Bar-Ilan  University, Ramat-Gan, Israel.; Department of Neurology, Talpiot Medical Leadership Program, Chaim Sheba Medical  Center, Ramat-Gan and Sackler Faculty of Medicine, Tel-Aviv University, Israel.; The Mina and Everard Goodman Faculty of Life Sciences, Bar-Ilan University,  Ramat-Gan, Israel; Department of Neurosurgery, Henry Ford Hospital, Detroit, MI,  USA; ExoStem Biotec, Israel. Electronic address: chaya@brodienet.om.&lt;/_author_adr&gt;&lt;_collection_scope&gt;SCI;SCIE;EI&lt;/_collection_scope&gt;&lt;_created&gt;63318030&lt;/_created&gt;&lt;_date&gt;2018-08-01&lt;/_date&gt;&lt;_date_display&gt;2018 Aug&lt;/_date_display&gt;&lt;_doi&gt;10.1016/j.biomaterials.2018.04.055&lt;/_doi&gt;&lt;_impact_factor&gt;  10.317&lt;/_impact_factor&gt;&lt;_isbn&gt;1878-5905 (Electronic); 0142-9612 (Linking)&lt;/_isbn&gt;&lt;_journal&gt;Biomaterials&lt;/_journal&gt;&lt;_keywords&gt;Adipose Tissue/metabolism; Animals; Cell Differentiation/drug effects; Culture Media, Conditioned/metabolism; Dystrophin/metabolism; Exosomes/*metabolism; Extracellular Vesicles/metabolism; Female; Fluorescent Dyes/chemistry; Gene Expression Regulation/drug effects; Gold/chemistry; Humans; Mesenchymal Stem Cell Transplantation/*methods; Mesenchymal Stem Cells/*metabolism; Metal Nanoparticles/chemistry; Mice, Inbred mdx; MicroRNAs/metabolism; Muscular Dystrophy, Duchenne/*drug therapy; Myoblasts/drug effects; Placenta/*cytology/drug effects; Pregnancy; Transfection/methods; Transforming Growth Factor beta/metabolism; Umbilical Cord/metabolism; Utrophin/metabolism*Duchenne muscular dystrophy; *Exosomes; *Mesenchymal stem cells; *Muscle; *Placenta; *miR-29&lt;/_keywords&gt;&lt;_language&gt;eng&lt;/_language&gt;&lt;_modified&gt;63440020&lt;/_modified&gt;&lt;_ori_publication&gt;Copyright © 2018. Published by Elsevier Ltd.&lt;/_ori_publication&gt;&lt;_pages&gt;67-78&lt;/_pages&gt;&lt;_tertiary_title&gt;Biomaterials&lt;/_tertiary_title&gt;&lt;_type_work&gt;Journal Article; Research Support, Non-U.S. Gov&amp;apos;t&lt;/_type_work&gt;&lt;_url&gt;http://www.ncbi.nlm.nih.gov/entrez/query.fcgi?cmd=Retrieve&amp;amp;db=pubmed&amp;amp;dopt=Abstract&amp;amp;list_uids=29783118&amp;amp;query_hl=1&lt;/_url&gt;&lt;_volume&gt;174&lt;/_volume&gt;&lt;/Details&gt;&lt;Extra&gt;&lt;DBUID&gt;{F96A950B-833F-4880-A151-76DA2D6A2879}&lt;/DBUID&gt;&lt;/Extra&gt;&lt;/Item&gt;&lt;/References&gt;&lt;/Group&gt;&lt;/Citation&gt;_x000a_"/>
    <w:docVar w:name="NE.Ref{F3DD99EF-3846-44FF-8CE2-2E90E7C055AB}" w:val=" ADDIN NE.Ref.{F3DD99EF-3846-44FF-8CE2-2E90E7C055AB}&lt;Citation&gt;&lt;Group&gt;&lt;References&gt;&lt;Item&gt;&lt;ID&gt;781&lt;/ID&gt;&lt;UID&gt;{9D635DF7-B22F-4DF7-8375-86148FAFA4A4}&lt;/UID&gt;&lt;Title&gt;Exosomes derived from mesenchymal stem cells&lt;/Title&gt;&lt;Template&gt;Journal Article&lt;/Template&gt;&lt;Star&gt;0&lt;/Star&gt;&lt;Tag&gt;0&lt;/Tag&gt;&lt;Author&gt;Yu, B; Zhang, X; Li, X&lt;/Author&gt;&lt;Year&gt;2014&lt;/Year&gt;&lt;Details&gt;&lt;_accession_num&gt;24608926&lt;/_accession_num&gt;&lt;_author_adr&gt;Department of the Uveitis &amp;amp; Ocular Immunology, Tianjin Medical University Eye Hospital &amp;amp; Eye Institute, No. 251 Fukang Road, Nankai District, Tianjin 300384, China. yubo4950@126.com.; Department of the Uveitis &amp;amp; Ocular Immunology, Tianjin Medical University Eye Hospital &amp;amp; Eye Institute, No. 251 Fukang Road, Nankai District, Tianjin 300384, China. xiaomzh@126.com.; Department of the Uveitis &amp;amp; Ocular Immunology, Tianjin Medical University Eye Hospital &amp;amp; Eye Institute, No. 251 Fukang Road, Nankai District, Tianjin 300384, China. xiaorli@163.com.&lt;/_author_adr&gt;&lt;_collection_scope&gt;SCIE&lt;/_collection_scope&gt;&lt;_created&gt;63315194&lt;/_created&gt;&lt;_date&gt;2014-03-07&lt;/_date&gt;&lt;_date_display&gt;2014 Mar 7&lt;/_date_display&gt;&lt;_doi&gt;10.3390/ijms15034142&lt;/_doi&gt;&lt;_impact_factor&gt;   4.183&lt;/_impact_factor&gt;&lt;_isbn&gt;1422-0067 (Electronic); 1422-0067 (Linking)&lt;/_isbn&gt;&lt;_issue&gt;3&lt;/_issue&gt;&lt;_journal&gt;Int J Mol Sci&lt;/_journal&gt;&lt;_keywords&gt;Animals; Brain Injuries/therapy; Cardiovascular Diseases/therapy; Exosomes/metabolism/*transplantation; Humans; Kidney Diseases/therapy; Mesenchymal Stem Cell Transplantation/*methods; Mesenchymal Stem Cells/*cytology/metabolism&lt;/_keywords&gt;&lt;_language&gt;eng&lt;/_language&gt;&lt;_modified&gt;63315194&lt;/_modified&gt;&lt;_pages&gt;4142-57&lt;/_pages&gt;&lt;_tertiary_title&gt;International journal of molecular sciences&lt;/_tertiary_title&gt;&lt;_type_work&gt;Journal Article; Research Support, Non-U.S. Gov&amp;apos;t; Review&lt;/_type_work&gt;&lt;_url&gt;http://www.ncbi.nlm.nih.gov/entrez/query.fcgi?cmd=Retrieve&amp;amp;db=pubmed&amp;amp;dopt=Abstract&amp;amp;list_uids=24608926&amp;amp;query_hl=1&lt;/_url&gt;&lt;_volume&gt;15&lt;/_volume&gt;&lt;/Details&gt;&lt;Extra&gt;&lt;DBUID&gt;{F96A950B-833F-4880-A151-76DA2D6A2879}&lt;/DBUID&gt;&lt;/Extra&gt;&lt;/Item&gt;&lt;/References&gt;&lt;/Group&gt;&lt;/Citation&gt;_x000a_"/>
    <w:docVar w:name="NE.Ref{F537E9FF-3DB5-4121-BE5C-294E4535057E}" w:val=" ADDIN NE.Ref.{F537E9FF-3DB5-4121-BE5C-294E4535057E}&lt;Citation&gt;&lt;Group&gt;&lt;References&gt;&lt;Item&gt;&lt;ID&gt;899&lt;/ID&gt;&lt;UID&gt;{6A676D46-61BD-42AC-8380-B0652F302050}&lt;/UID&gt;&lt;Title&gt;Exosome secreted by MSC reduces myocardial ischemia/reperfusion injury&lt;/Title&gt;&lt;Template&gt;Journal Article&lt;/Template&gt;&lt;Star&gt;0&lt;/Star&gt;&lt;Tag&gt;0&lt;/Tag&gt;&lt;Author&gt;Lai, R C; Arslan, F; Lee, M M; Sze, N S; Choo, A; Chen, T S; Salto-Tellez, M; Timmers, L; Lee, C N; El, Oakley RM; Pasterkamp, G; de Kleijn, D P; Lim, S K&lt;/Author&gt;&lt;Year&gt;2010&lt;/Year&gt;&lt;Details&gt;&lt;_accession_num&gt;20138817&lt;/_accession_num&gt;&lt;_author_adr&gt;Institute of Medical Biology, ASTAR, 138648 Singapore.&lt;/_author_adr&gt;&lt;_collection_scope&gt;SCIE&lt;/_collection_scope&gt;&lt;_created&gt;63347688&lt;/_created&gt;&lt;_date&gt;2010-05-01&lt;/_date&gt;&lt;_date_display&gt;2010 May&lt;/_date_display&gt;&lt;_doi&gt;10.1016/j.scr.2009.12.003&lt;/_doi&gt;&lt;_impact_factor&gt;   4.489&lt;/_impact_factor&gt;&lt;_isbn&gt;1876-7753 (Electronic); 1873-5061 (Linking)&lt;/_isbn&gt;&lt;_issue&gt;3&lt;/_issue&gt;&lt;_journal&gt;Stem Cell Res&lt;/_journal&gt;&lt;_language&gt;eng&lt;/_language&gt;&lt;_modified&gt;63452816&lt;/_modified&gt;&lt;_ori_publication&gt;Copyright 2009 Elsevier B.V. All rights reserved.&lt;/_ori_publication&gt;&lt;_pages&gt;214-22&lt;/_pages&gt;&lt;_subject_headings&gt;Animals; Antigens, CD/metabolism; Calcium-Binding Proteins/metabolism; Cardiotonic Agents/therapeutic use; Chromatography, High Pressure Liquid; Disease Models, Animal; Exosomes/*metabolism/physiology; Humans; Membrane Glycoproteins/metabolism; Mesenchymal Stem Cells/cytology/*metabolism; Mice; Microscopy, Electron; Myocardial Ischemia/*therapy; Reperfusion Injury/*therapy; Tetraspanin 28; Tetraspanin 29&lt;/_subject_headings&gt;&lt;_tertiary_title&gt;Stem cell research&lt;/_tertiary_title&gt;&lt;_type_work&gt;Journal Article&lt;/_type_work&gt;&lt;_url&gt;http://www.ncbi.nlm.nih.gov/entrez/query.fcgi?cmd=Retrieve&amp;amp;db=pubmed&amp;amp;dopt=Abstract&amp;amp;list_uids=20138817&amp;amp;query_hl=1&lt;/_url&gt;&lt;_volume&gt;4&lt;/_volume&gt;&lt;/Details&gt;&lt;Extra&gt;&lt;DBUID&gt;{F96A950B-833F-4880-A151-76DA2D6A2879}&lt;/DBUID&gt;&lt;/Extra&gt;&lt;/Item&gt;&lt;/References&gt;&lt;/Group&gt;&lt;Group&gt;&lt;References&gt;&lt;Item&gt;&lt;ID&gt;900&lt;/ID&gt;&lt;UID&gt;{33519464-4861-4454-A648-41CDD7AAF3CC}&lt;/UID&gt;&lt;Title&gt;Human umbilical cord mesenchymal stem cells and exosomes: bioactive ways of tissue  injury repair&lt;/Title&gt;&lt;Template&gt;Journal Article&lt;/Template&gt;&lt;Star&gt;0&lt;/Star&gt;&lt;Tag&gt;0&lt;/Tag&gt;&lt;Author&gt;Yin, S; Ji, C; Wu, P; Jin, C; Qian, H&lt;/Author&gt;&lt;Year&gt;2019&lt;/Year&gt;&lt;Details&gt;&lt;_accession_num&gt;30972158&lt;/_accession_num&gt;&lt;_author_adr&gt;Zhenjiang Key Laboratory of High Technology Research on Exosomes Foundation and  Transformation Application, Jiangsu Key Laboratory of Medical Science and Laboratory  Medicine, School of Medicine, Jiangsu University 301 Xuefu Road, Zhenjiang 212013,  Jiangsu, China.; Zhenjiang Key Laboratory of High Technology Research on Exosomes Foundation and  Transformation Application, Jiangsu Key Laboratory of Medical Science and Laboratory  Medicine, School of Medicine, Jiangsu University 301 Xuefu Road, Zhenjiang 212013,  Jiangsu, China.; Zhenjiang Key Laboratory of High Technology Research on Exosomes Foundation and  Transformation Application, Jiangsu Key Laboratory of Medical Science and Laboratory  Medicine, School of Medicine, Jiangsu University 301 Xuefu Road, Zhenjiang 212013,  Jiangsu, China.; Zhenjiang Key Laboratory of High Technology Research on Exosomes Foundation and  Transformation Application, Jiangsu Key Laboratory of Medical Science and Laboratory  Medicine, School of Medicine, Jiangsu University 301 Xuefu Road, Zhenjiang 212013,  Jiangsu, China.; Zhenjiang Key Laboratory of High Technology Research on Exosomes Foundation and  Transformation Application, Jiangsu Key Laboratory of Medical Science and Laboratory  Medicine, School of Medicine, Jiangsu University 301 Xuefu Road, Zhenjiang 212013,  Jiangsu, China.&lt;/_author_adr&gt;&lt;_collection_scope&gt;SCIE&lt;/_collection_scope&gt;&lt;_created&gt;63347688&lt;/_created&gt;&lt;_date&gt;2019-01-20&lt;/_date&gt;&lt;_date_display&gt;2019&lt;/_date_display&gt;&lt;_impact_factor&gt;   3.266&lt;/_impact_factor&gt;&lt;_isbn&gt;1943-8141 (Print); 1943-8141 (Electronic); 1943-8141 (Linking)&lt;/_isbn&gt;&lt;_issue&gt;3&lt;/_issue&gt;&lt;_journal&gt;Am J Transl Res&lt;/_journal&gt;&lt;_keywords&gt;HucMSC; exosomes; tissue injury repair&lt;/_keywords&gt;&lt;_language&gt;eng&lt;/_language&gt;&lt;_modified&gt;63347688&lt;/_modified&gt;&lt;_pages&gt;1230-1240&lt;/_pages&gt;&lt;_tertiary_title&gt;American journal of translational research&lt;/_tertiary_title&gt;&lt;_type_work&gt;Journal Article; Review&lt;/_type_work&gt;&lt;_url&gt;http://www.ncbi.nlm.nih.gov/entrez/query.fcgi?cmd=Retrieve&amp;amp;db=pubmed&amp;amp;dopt=Abstract&amp;amp;list_uids=30972158&amp;amp;query_hl=1&lt;/_url&gt;&lt;_volume&gt;11&lt;/_volume&gt;&lt;/Details&gt;&lt;Extra&gt;&lt;DBUID&gt;{F96A950B-833F-4880-A151-76DA2D6A2879}&lt;/DBUID&gt;&lt;/Extra&gt;&lt;/Item&gt;&lt;/References&gt;&lt;/Group&gt;&lt;/Citation&gt;_x000a_"/>
    <w:docVar w:name="NE.Ref{F6B3FCB5-1AAD-44C0-88B2-C0F4C9C00434}" w:val=" ADDIN NE.Ref.{F6B3FCB5-1AAD-44C0-88B2-C0F4C9C00434}&lt;Citation&gt;&lt;Group&gt;&lt;References&gt;&lt;Item&gt;&lt;ID&gt;729&lt;/ID&gt;&lt;UID&gt;{20907BAA-EA91-45EC-93A7-E86B3FB861B8}&lt;/UID&gt;&lt;Title&gt;Exosomes Derived from Human Umbilical Cord Mesenchymal Stem Cells Relieve Acute Myocardial Ischemic Injury&lt;/Title&gt;&lt;Template&gt;Journal Article&lt;/Template&gt;&lt;Star&gt;0&lt;/Star&gt;&lt;Tag&gt;0&lt;/Tag&gt;&lt;Author&gt;Zhao, Y; Sun, X; Cao, W; Ma, J; Sun, L; Qian, H; Zhu, W; Xu, W&lt;/Author&gt;&lt;Year&gt;2015&lt;/Year&gt;&lt;Details&gt;&lt;_accession_num&gt;26106430&lt;/_accession_num&gt;&lt;_author_adr&gt;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School of Medical Science and Laboratory Medicine, Jiangsu University, Zhenjiang, Jiangsu 212013, China ; The Affiliated Hospital, Jiangsu University, Zhenjiang, Jiangsu 212001, China.&lt;/_author_adr&gt;&lt;_date_display&gt;2015&lt;/_date_display&gt;&lt;_date&gt;2015-01-20&lt;/_date&gt;&lt;_doi&gt;10.1155/2015/761643&lt;/_doi&gt;&lt;_isbn&gt;1687-966X (Print)&lt;/_isbn&gt;&lt;_journal&gt;Stem Cells Int&lt;/_journal&gt;&lt;_language&gt;eng&lt;/_language&gt;&lt;_pages&gt;761643&lt;/_pages&gt;&lt;_tertiary_title&gt;Stem cells international&lt;/_tertiary_title&gt;&lt;_type_work&gt;Journal Article&lt;/_type_work&gt;&lt;_url&gt;http://www.ncbi.nlm.nih.gov/entrez/query.fcgi?cmd=Retrieve&amp;amp;db=pubmed&amp;amp;dopt=Abstract&amp;amp;list_uids=26106430&amp;amp;query_hl=1&lt;/_url&gt;&lt;_volume&gt;2015&lt;/_volume&gt;&lt;_created&gt;63306280&lt;/_created&gt;&lt;_modified&gt;63306280&lt;/_modified&gt;&lt;_impact_factor&gt;   3.902&lt;/_impact_factor&gt;&lt;_collection_scope&gt;SCIE&lt;/_collection_scope&gt;&lt;/Details&gt;&lt;Extra&gt;&lt;DBUID&gt;{F96A950B-833F-4880-A151-76DA2D6A2879}&lt;/DBUID&gt;&lt;/Extra&gt;&lt;/Item&gt;&lt;/References&gt;&lt;/Group&gt;&lt;/Citation&gt;_x000a_"/>
    <w:docVar w:name="NE.Ref{F6BDD15C-29D0-4E52-9B63-33F6140B92B0}" w:val=" ADDIN NE.Ref.{F6BDD15C-29D0-4E52-9B63-33F6140B92B0}&lt;Citation&gt;&lt;Group&gt;&lt;References&gt;&lt;Item&gt;&lt;ID&gt;655&lt;/ID&gt;&lt;UID&gt;{987E06EA-FA4C-4C2A-8938-00842C776DA5}&lt;/UID&gt;&lt;Title&gt;Exosomes overexpressing miR-34c inhibit malignant behavior and reverse the radioresistance of nasopharyngeal carcinoma&lt;/Title&gt;&lt;Template&gt;Journal Article&lt;/Template&gt;&lt;Star&gt;0&lt;/Star&gt;&lt;Tag&gt;0&lt;/Tag&gt;&lt;Author&gt;Wan, F Z; Chen, K H; Sun, Y C; Chen, X C; Liang, R B; Chen, L; Zhu, X D&lt;/Author&gt;&lt;Year&gt;2020&lt;/Year&gt;&lt;Details&gt;&lt;_accession_num&gt;31915008&lt;/_accession_num&gt;&lt;_author_adr&gt;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Department of Radiation Oncology, Guangxi Medical University Cancer Hospital, Cancer Institute of Guangxi Zhuang Autonomous Region, Nanning, Guangxi, People&amp;apos;s  Republic of China. zhuxdonggxmu@126.com.; Guangxi Key Laboratory of Early Prevention and Treatment for Regional High Frequency Tumor, Guangxi Medical University, Nanning, Guangxi, People&amp;apos;s Republic  of China. zhuxdonggxmu@126.com.; Department of Oncology, Affiliated Wuming Hospital of Guangxi Medical University, Nanning, Guangxi, People&amp;apos;s Republic of China. zhuxdonggxmu@126.com.&lt;/_author_adr&gt;&lt;_date_display&gt;2020 Jan 8&lt;/_date_display&gt;&lt;_date&gt;2020-01-08&lt;/_date&gt;&lt;_doi&gt;10.1186/s12967-019-02203-z&lt;/_doi&gt;&lt;_isbn&gt;1479-5876 (Electronic); 1479-5876 (Linking)&lt;/_isbn&gt;&lt;_issue&gt;1&lt;/_issue&gt;&lt;_journal&gt;J Transl Med&lt;/_journal&gt;&lt;_keywords&gt;EMT; Nasopharyngeal carcinoma; Radioresistance; microRNA-34c; beta-Catenin&lt;/_keywords&gt;&lt;_language&gt;eng&lt;/_language&gt;&lt;_pages&gt;12&lt;/_pages&gt;&lt;_tertiary_title&gt;Journal of translational medicine&lt;/_tertiary_title&gt;&lt;_type_work&gt;Journal Article&lt;/_type_work&gt;&lt;_url&gt;http://www.ncbi.nlm.nih.gov/entrez/query.fcgi?cmd=Retrieve&amp;amp;db=pubmed&amp;amp;dopt=Abstract&amp;amp;list_uids=31915008&amp;amp;query_hl=1&lt;/_url&gt;&lt;_volume&gt;18&lt;/_volume&gt;&lt;_created&gt;63300141&lt;/_created&gt;&lt;_modified&gt;63300376&lt;/_modified&gt;&lt;_impact_factor&gt;   4.098&lt;/_impact_factor&gt;&lt;_collection_scope&gt;SCIE&lt;/_collection_scope&gt;&lt;_accessed&gt;63300376&lt;/_accessed&gt;&lt;/Details&gt;&lt;Extra&gt;&lt;DBUID&gt;{F96A950B-833F-4880-A151-76DA2D6A2879}&lt;/DBUID&gt;&lt;/Extra&gt;&lt;/Item&gt;&lt;/References&gt;&lt;/Group&gt;&lt;/Citation&gt;_x000a_"/>
    <w:docVar w:name="NE.Ref{F87FD7BB-B04F-435F-9A60-CDC0A3C33F96}" w:val=" ADDIN NE.Ref.{F87FD7BB-B04F-435F-9A60-CDC0A3C33F96}&lt;Citation&gt;&lt;Group&gt;&lt;References&gt;&lt;Item&gt;&lt;ID&gt;915&lt;/ID&gt;&lt;UID&gt;{5020E396-8CC0-4118-A4F3-1EF693AC5980}&lt;/UID&gt;&lt;Title&gt;Exosomes Derived From Mesenchymal Stem Cells Modulate miR-126 to Ameliorate  Hyperglycemia-Induced Retinal Inflammation Via Targeting HMGB1&lt;/Title&gt;&lt;Template&gt;Journal Article&lt;/Template&gt;&lt;Star&gt;0&lt;/Star&gt;&lt;Tag&gt;0&lt;/Tag&gt;&lt;Author&gt;Zhang, W; Wang, Y; Kong, Y&lt;/Author&gt;&lt;Year&gt;2019&lt;/Year&gt;&lt;Details&gt;&lt;_accession_num&gt;30657854&lt;/_accession_num&gt;&lt;_author_adr&gt;Tianjin Eye Hospital, Tianjin Key Lab of Ophthalmology and Visual Science, Tianjin  Eye Institute, Clinical College of Ophthalmology, Tianjin Medical University,  Tianjin, China.; Department of Ophthalmology, Tianjin Medical University General Hospital, Tianjin,  China.; Tianjin Eye Hospital, Tianjin Key Lab of Ophthalmology and Visual Science, Tianjin  Eye Institute, Clinical College of Ophthalmology, Tianjin Medical University,  Tianjin, China.&lt;/_author_adr&gt;&lt;_created&gt;63350893&lt;/_created&gt;&lt;_date&gt;2019-01-02&lt;/_date&gt;&lt;_date_display&gt;2019 Jan 2&lt;/_date_display&gt;&lt;_doi&gt;10.1167/iovs.18-25617&lt;/_doi&gt;&lt;_impact_factor&gt;   3.812&lt;/_impact_factor&gt;&lt;_isbn&gt;1552-5783 (Electronic); 0146-0404 (Linking)&lt;/_isbn&gt;&lt;_issue&gt;1&lt;/_issue&gt;&lt;_journal&gt;Invest Ophthalmol Vis Sci&lt;/_journal&gt;&lt;_language&gt;eng&lt;/_language&gt;&lt;_modified&gt;63350893&lt;/_modified&gt;&lt;_pages&gt;294-303&lt;/_pages&gt;&lt;_subject_headings&gt;Animals; Blotting, Western; Caspase 1/metabolism; Coculture Techniques; Diabetes Mellitus, Experimental/etiology; Enzyme-Linked Immunosorbent Assay; Exosomes/*metabolism; HMGB1 Protein/*metabolism; Hyperglycemia/complications/metabolism/*prevention &amp;amp; control; Immunohistochemistry; Interleukin-18/metabolism; Interleukin-1beta/metabolism; Mesenchymal Stem Cells/*metabolism; MicroRNAs/*metabolism; Rats; Real-Time Polymerase Chain Reaction; Retinitis/etiology/metabolism/*prevention &amp;amp; control&lt;/_subject_headings&gt;&lt;_tertiary_title&gt;Investigative ophthalmology &amp;amp; visual science&lt;/_tertiary_title&gt;&lt;_type_work&gt;Journal Article; Research Support, Non-U.S. Gov&amp;apos;t&lt;/_type_work&gt;&lt;_url&gt;http://www.ncbi.nlm.nih.gov/entrez/query.fcgi?cmd=Retrieve&amp;amp;db=pubmed&amp;amp;dopt=Abstract&amp;amp;list_uids=30657854&amp;amp;query_hl=1&lt;/_url&gt;&lt;_volume&gt;60&lt;/_volume&gt;&lt;/Details&gt;&lt;Extra&gt;&lt;DBUID&gt;{F96A950B-833F-4880-A151-76DA2D6A2879}&lt;/DBUID&gt;&lt;/Extra&gt;&lt;/Item&gt;&lt;/References&gt;&lt;/Group&gt;&lt;/Citation&gt;_x000a_"/>
    <w:docVar w:name="NE.Ref{F8D43182-8610-4365-8784-5641CA7B316F}" w:val=" ADDIN NE.Ref.{F8D43182-8610-4365-8784-5641CA7B316F}&lt;Citation&gt;&lt;Group&gt;&lt;References&gt;&lt;Item&gt;&lt;ID&gt;658&lt;/ID&gt;&lt;UID&gt;{90EBED04-E372-4A84-850C-FADC3D895F3D}&lt;/UID&gt;&lt;Title&gt;Human bone mesenchymal stem cells-derived exosomes overexpressing microRNA-26a-5p alleviate osteoarthritis via down-regulation of PTGS2&lt;/Title&gt;&lt;Template&gt;Journal Article&lt;/Template&gt;&lt;Star&gt;0&lt;/Star&gt;&lt;Tag&gt;0&lt;/Tag&gt;&lt;Author&gt;Jin, Z; Ren, J; Qi, S&lt;/Author&gt;&lt;Year&gt;2020&lt;/Year&gt;&lt;Details&gt;&lt;_accession_num&gt;31784400&lt;/_accession_num&gt;&lt;_author_adr&gt;Department of Orthopaedics, the First Hospital of China Medical University, Shenyang 110001, PR China. Electronic address: 15840089041@163.com.; Department of Orthopaedics, the First Hospital of China Medical University, Shenyang 110001, PR China.; Department of Orthopaedics, Dashiqiao Central Hospital, Yingkou 115100, PR China.&lt;/_author_adr&gt;&lt;_date_display&gt;2020 Jan&lt;/_date_display&gt;&lt;_date&gt;2020-01-01&lt;/_date&gt;&lt;_doi&gt;10.1016/j.intimp.2019.105946&lt;/_doi&gt;&lt;_isbn&gt;1878-1705 (Electronic); 1567-5769 (Linking)&lt;/_isbn&gt;&lt;_journal&gt;Int Immunopharmacol&lt;/_journal&gt;&lt;_keywords&gt;Human bone mesenchymal stem cells; Osteoarthritis; PTGS2; Synovial fibroblasts; microRNA-26a-5p&lt;/_keywords&gt;&lt;_language&gt;eng&lt;/_language&gt;&lt;_ori_publication&gt;Copyright (c) 2019 Elsevier B.V. All rights reserved.&lt;/_ori_publication&gt;&lt;_pages&gt;105946&lt;/_pages&gt;&lt;_tertiary_title&gt;International immunopharmacology&lt;/_tertiary_title&gt;&lt;_type_work&gt;Journal Article&lt;/_type_work&gt;&lt;_url&gt;http://www.ncbi.nlm.nih.gov/entrez/query.fcgi?cmd=Retrieve&amp;amp;db=pubmed&amp;amp;dopt=Abstract&amp;amp;list_uids=31784400&amp;amp;query_hl=1&lt;/_url&gt;&lt;_volume&gt;78&lt;/_volume&gt;&lt;_created&gt;63300141&lt;/_created&gt;&lt;_modified&gt;63300366&lt;/_modified&gt;&lt;_impact_factor&gt;   3.361&lt;/_impact_factor&gt;&lt;_collection_scope&gt;SCI;SCIE&lt;/_collection_scope&gt;&lt;_accessed&gt;63300209&lt;/_accessed&gt;&lt;/Details&gt;&lt;Extra&gt;&lt;DBUID&gt;{F96A950B-833F-4880-A151-76DA2D6A2879}&lt;/DBUID&gt;&lt;/Extra&gt;&lt;/Item&gt;&lt;/References&gt;&lt;/Group&gt;&lt;/Citation&gt;_x000a_"/>
    <w:docVar w:name="NE.Ref{FB256599-CE4D-4C91-81DA-2658D636CE8F}" w:val=" ADDIN NE.Ref.{FB256599-CE4D-4C91-81DA-2658D636CE8F}&lt;Citation&gt;&lt;Group&gt;&lt;References&gt;&lt;Item&gt;&lt;ID&gt;891&lt;/ID&gt;&lt;UID&gt;{D3B1B2DC-2118-41F0-8503-D29D25702253}&lt;/UID&gt;&lt;Title&gt;Suicide Gene Therapy Mediated with Exosomes Produced by Mesenchymal Stem/Stromal  Cells Stably Transduced with HSV Thymidine Kinase&lt;/Title&gt;&lt;Template&gt;Journal Article&lt;/Template&gt;&lt;Star&gt;0&lt;/Star&gt;&lt;Tag&gt;0&lt;/Tag&gt;&lt;Author&gt;Pastorakova, A; Jakubechova, J; Altanerova, U; Altaner, C&lt;/Author&gt;&lt;Year&gt;2020&lt;/Year&gt;&lt;Details&gt;&lt;_accession_num&gt;32354013&lt;/_accession_num&gt;&lt;_author_adr&gt;Institute of Medical Biology, Genetics and Clinical Genetics, Faculty of Medicine,  Comenius University in Bratislava, Sasinkova 4, 811 08 Bratislava, Slovakia.; Stem Cell Preparation Laboratory, St. Elisabeth Cancer Institute, Heydukova 10, 812  50 Bratislava, Slovakia.; Stem Cell Preparation Laboratory, St. Elisabeth Cancer Institute, Heydukova 10, 812  50 Bratislava, Slovakia.; Stem Cell Preparation Laboratory, St. Elisabeth Cancer Institute, Heydukova 10, 812  50 Bratislava, Slovakia.; Biomedical Center, Cancer Research Institute, Slovak Academy of Sciences, Dubravska  cesta 9, 845 05 Bratislava, Slovakia.&lt;/_author_adr&gt;&lt;_created&gt;63328150&lt;/_created&gt;&lt;_date&gt;2020-04-28&lt;/_date&gt;&lt;_date_display&gt;2020 Apr 28&lt;/_date_display&gt;&lt;_doi&gt;10.3390/cancers12051096&lt;/_doi&gt;&lt;_impact_factor&gt;   6.162&lt;/_impact_factor&gt;&lt;_isbn&gt;2072-6694 (Print); 2072-6694 (Linking)&lt;/_isbn&gt;&lt;_issue&gt;5&lt;/_issue&gt;&lt;_journal&gt;Cancers (Basel)&lt;/_journal&gt;&lt;_keywords&gt;GCV; HSVTK; MSCs; suicide gene HSVTK exosomes&lt;/_keywords&gt;&lt;_language&gt;eng&lt;/_language&gt;&lt;_modified&gt;63328150&lt;/_modified&gt;&lt;_tertiary_title&gt;Cancers&lt;/_tertiary_title&gt;&lt;_type_work&gt;Journal Article&lt;/_type_work&gt;&lt;_url&gt;http://www.ncbi.nlm.nih.gov/entrez/query.fcgi?cmd=Retrieve&amp;amp;db=pubmed&amp;amp;dopt=Abstract&amp;amp;list_uids=32354013&amp;amp;query_hl=1&lt;/_url&gt;&lt;_volume&gt;12&lt;/_volume&gt;&lt;/Details&gt;&lt;Extra&gt;&lt;DBUID&gt;{F96A950B-833F-4880-A151-76DA2D6A2879}&lt;/DBUID&gt;&lt;/Extra&gt;&lt;/Item&gt;&lt;/References&gt;&lt;/Group&gt;&lt;/Citation&gt;_x000a_"/>
    <w:docVar w:name="NE.Ref{FBE2B8A0-E0A2-42D3-80AB-939591283879}" w:val=" ADDIN NE.Ref.{FBE2B8A0-E0A2-42D3-80AB-939591283879}&lt;Citation&gt;&lt;Group&gt;&lt;References&gt;&lt;Item&gt;&lt;ID&gt;718&lt;/ID&gt;&lt;UID&gt;{46C26CE1-8007-4E8F-8C53-35D97BE32CEA}&lt;/UID&gt;&lt;Title&gt;Immunobiology of human mesenchymal stem cells and future use in hematopoietic stem cell transplantation&lt;/Title&gt;&lt;Template&gt;Journal Article&lt;/Template&gt;&lt;Star&gt;0&lt;/Star&gt;&lt;Tag&gt;0&lt;/Tag&gt;&lt;Author&gt;Le Blanc, K; Ringden, O&lt;/Author&gt;&lt;Year&gt;2005&lt;/Year&gt;&lt;Details&gt;&lt;_accession_num&gt;15846285&lt;/_accession_num&gt;&lt;_author_adr&gt;Center for Allogeneic Stem Cell Transplantation, Karolinska Institutet, Karolinska University Hospital, Huddinge, Stockholm, Sweden.&lt;/_author_adr&gt;&lt;_created&gt;63306164&lt;/_created&gt;&lt;_date&gt;2005-05-01&lt;/_date&gt;&lt;_date_display&gt;2005 May&lt;/_date_display&gt;&lt;_doi&gt;10.1016/j.bbmt.2005.01.005&lt;/_doi&gt;&lt;_impact_factor&gt;   3.599&lt;/_impact_factor&gt;&lt;_isbn&gt;1083-8791 (Print); 1083-8791 (Linking)&lt;/_isbn&gt;&lt;_issue&gt;5&lt;/_issue&gt;&lt;_journal&gt;Biol Blood Marrow Transplant&lt;/_journal&gt;&lt;_keywords&gt;Forecasting; Hematopoietic Stem Cell Transplantation/*methods/trends; Humans; Mesenchymal Stem Cell Transplantation; Mesenchymal Stem Cells/*immunology; Transplantation Immunology&lt;/_keywords&gt;&lt;_language&gt;eng&lt;/_language&gt;&lt;_modified&gt;63306164&lt;/_modified&gt;&lt;_pages&gt;321-34&lt;/_pages&gt;&lt;_tertiary_title&gt;Biology of blood and marrow transplantation : journal of the American Society for_x000d__x000a_      Blood and Marrow Transplantation&lt;/_tertiary_title&gt;&lt;_type_work&gt;Journal Article; Research Support, Non-U.S. Gov&amp;apos;t; Review&lt;/_type_work&gt;&lt;_url&gt;http://www.ncbi.nlm.nih.gov/entrez/query.fcgi?cmd=Retrieve&amp;amp;db=pubmed&amp;amp;dopt=Abstract&amp;amp;list_uids=15846285&amp;amp;query_hl=1&lt;/_url&gt;&lt;_volume&gt;11&lt;/_volume&gt;&lt;/Details&gt;&lt;Extra&gt;&lt;DBUID&gt;{F96A950B-833F-4880-A151-76DA2D6A2879}&lt;/DBUID&gt;&lt;/Extra&gt;&lt;/Item&gt;&lt;/References&gt;&lt;/Group&gt;&lt;/Citation&gt;_x000a_"/>
    <w:docVar w:name="NE.Ref{FBE7358E-AED0-4069-9163-4442CDCEE681}" w:val=" ADDIN NE.Ref.{FBE7358E-AED0-4069-9163-4442CDCEE681}&lt;Citation&gt;&lt;Group&gt;&lt;References&gt;&lt;Item&gt;&lt;ID&gt;908&lt;/ID&gt;&lt;UID&gt;{332D4D53-117F-4AC6-8952-5E2C47F883A1}&lt;/UID&gt;&lt;Title&gt;Against Ebola: type I interferon guard risk and mesenchymal stromal cell combat  sepsis&lt;/Title&gt;&lt;Template&gt;Journal Article&lt;/Template&gt;&lt;Star&gt;1&lt;/Star&gt;&lt;Tag&gt;0&lt;/Tag&gt;&lt;Author&gt;Zhang, L; Wang, H; Zhang, Y Q&lt;/Author&gt;&lt;Year&gt;2015&lt;/Year&gt;&lt;Details&gt;&lt;_accession_num&gt;25559950&lt;/_accession_num&gt;&lt;_author_adr&gt;Tianjin International Joint Academy of Biomedicine, Tianjin 300457, China;  Department of Biophysics, Nankai University, Tianjin 300071, China; Department of  Molecular and Cellular Biology, Baylor College of Medicine, Houston, TX 77030, USA.&lt;/_author_adr&gt;&lt;_created&gt;63348308&lt;/_created&gt;&lt;_date&gt;2015-01-01&lt;/_date&gt;&lt;_date_display&gt;2015 Jan&lt;/_date_display&gt;&lt;_doi&gt;10.1631/jzus.B1400365&lt;/_doi&gt;&lt;_impact_factor&gt;   1.879&lt;/_impact_factor&gt;&lt;_isbn&gt;1862-1783 (Electronic); 1673-1581 (Print); 1673-1581 (Linking)&lt;/_isbn&gt;&lt;_issue&gt;1&lt;/_issue&gt;&lt;_journal&gt;J Zhejiang Univ Sci B&lt;/_journal&gt;&lt;_language&gt;eng&lt;/_language&gt;&lt;_modified&gt;63348311&lt;/_modified&gt;&lt;_pages&gt;1-9&lt;/_pages&gt;&lt;_subject_headings&gt;Adaptive Immunity; Cytokines/metabolism; Ebolavirus; Hemorrhagic Fever, Ebola/*complications/*immunology; Humans; Immunity, Innate; Inflammation; Interferon Type I/metabolism; Mesenchymal Stem Cells/*immunology/*virology; Shock, Septic/*immunology/mortality&lt;/_subject_headings&gt;&lt;_tertiary_title&gt;Journal of Zhejiang University. Science. B&lt;/_tertiary_title&gt;&lt;_type_work&gt;Journal Article&lt;/_type_work&gt;&lt;_url&gt;http://www.ncbi.nlm.nih.gov/entrez/query.fcgi?cmd=Retrieve&amp;amp;db=pubmed&amp;amp;dopt=Abstract&amp;amp;list_uids=25559950&amp;amp;query_hl=1&lt;/_url&gt;&lt;_volume&gt;16&lt;/_volume&gt;&lt;/Details&gt;&lt;Extra&gt;&lt;DBUID&gt;{F96A950B-833F-4880-A151-76DA2D6A2879}&lt;/DBUID&gt;&lt;/Extra&gt;&lt;/Item&gt;&lt;/References&gt;&lt;/Group&gt;&lt;/Citation&gt;_x000a_"/>
    <w:docVar w:name="NE.Ref{FC349A2B-B50E-448A-B4CD-D95FEC1FFF1A}" w:val=" ADDIN NE.Ref.{FC349A2B-B50E-448A-B4CD-D95FEC1FFF1A}&lt;Citation&gt;&lt;Group&gt;&lt;References&gt;&lt;Item&gt;&lt;ID&gt;782&lt;/ID&gt;&lt;UID&gt;{5CECE8EF-0857-45EC-A3B1-0A03C72E9E08}&lt;/UID&gt;&lt;Title&gt;High-resolution proteomic and lipidomic analysis of exosomes and microvesicles from different cell sources&lt;/Title&gt;&lt;Template&gt;Journal Article&lt;/Template&gt;&lt;Star&gt;0&lt;/Star&gt;&lt;Tag&gt;0&lt;/Tag&gt;&lt;Author&gt;Haraszti, R A; Didiot, M C; Sapp, E; Leszyk, J; Shaffer, S A; Rockwell, H E; Gao, F; Narain, N R; DiFiglia, M; Kiebish, M A; Aronin, N; Khvorova, A&lt;/Author&gt;&lt;Year&gt;2016&lt;/Year&gt;&lt;Details&gt;&lt;_accession_num&gt;27863537&lt;/_accession_num&gt;&lt;_author_adr&gt;RNA Therapeutics Institute, University of Massachusetts Medical School, Worcester, MA, USA.; Program in Molecular Medicine, University of Massachusetts Medical School, Worcester, MA, USA.; RNA Therapeutics Institute, University of Massachusetts Medical School, Worcester, MA, USA.; Program in Molecular Medicine, University of Massachusetts Medical School, Worcester, MA, USA.; MassGeneral Institute for Neurodegenerative Disease, Charlestown, MA, USA.; Proteomics and Mass Spectrometry Facility, University of Massachusetts Medical School, Worcester, MA, USA.; Biochemistry and Molecular Pharmacology, University of Massachusetts Medical School, Worcester, MA, USA.; Berg LLC, Framingham, MA, USA.; Berg LLC, Framingham, MA, USA.; Berg LLC, Framingham, MA, USA.; MassGeneral Institute for Neurodegenerative Disease, Charlestown, MA, USA.; Berg LLC, Framingham, MA, USA.; RNA Therapeutics Institute, University of Massachusetts Medical School, Worcester, MA, USA.; Department of Medicine, University of Massachusetts Medical School, Worcester, MA, USA; Neil.aronin@umassmed.edu.; RNA Therapeutics Institute, University of Massachusetts Medical School, Worcester, MA, USA.; Program in Molecular Medicine, University of Massachusetts Medical School, Worcester, MA, USA; Anastasia.khvorova@umassmed.edu.&lt;/_author_adr&gt;&lt;_created&gt;63315215&lt;/_created&gt;&lt;_date&gt;2016-01-20&lt;/_date&gt;&lt;_date_display&gt;2016&lt;/_date_display&gt;&lt;_doi&gt;10.3402/jev.v5.32570&lt;/_doi&gt;&lt;_impact_factor&gt;  11.000&lt;/_impact_factor&gt;&lt;_isbn&gt;2001-3078 (Print); 2001-3078 (Linking)&lt;/_isbn&gt;&lt;_journal&gt;J Extracell Vesicles&lt;/_journal&gt;&lt;_keywords&gt;cancer; extracellular vesicles; lipidomics; proteomics; stem cells&lt;/_keywords&gt;&lt;_language&gt;eng&lt;/_language&gt;&lt;_modified&gt;63315215&lt;/_modified&gt;&lt;_pages&gt;32570&lt;/_pages&gt;&lt;_tertiary_title&gt;Journal of extracellular vesicles&lt;/_tertiary_title&gt;&lt;_type_work&gt;Journal Article&lt;/_type_work&gt;&lt;_url&gt;http://www.ncbi.nlm.nih.gov/entrez/query.fcgi?cmd=Retrieve&amp;amp;db=pubmed&amp;amp;dopt=Abstract&amp;amp;list_uids=27863537&amp;amp;query_hl=1&lt;/_url&gt;&lt;_volume&gt;5&lt;/_volume&gt;&lt;/Details&gt;&lt;Extra&gt;&lt;DBUID&gt;{F96A950B-833F-4880-A151-76DA2D6A2879}&lt;/DBUID&gt;&lt;/Extra&gt;&lt;/Item&gt;&lt;/References&gt;&lt;/Group&gt;&lt;/Citation&gt;_x000a_"/>
    <w:docVar w:name="NE.Ref{FE9B4CA5-3CD5-434F-ACAB-DF6529835101}" w:val=" ADDIN NE.Ref.{FE9B4CA5-3CD5-434F-ACAB-DF6529835101}&lt;Citation&gt;&lt;Group&gt;&lt;References&gt;&lt;Item&gt;&lt;ID&gt;863&lt;/ID&gt;&lt;UID&gt;{2E9EE8E0-46EF-4E13-AA3C-F0FDB2261767}&lt;/UID&gt;&lt;Title&gt;Dimethyloxaloylglycine-stimulated human bone marrow mesenchymal stem cell-derived  exosomes enhance bone regeneration through angiogenesis by targeting the AKT/mTOR  pathway&lt;/Title&gt;&lt;Template&gt;Journal Article&lt;/Template&gt;&lt;Star&gt;0&lt;/Star&gt;&lt;Tag&gt;0&lt;/Tag&gt;&lt;Author&gt;Liang, B; Liang, J M; Ding, J N; Xu, J; Xu, J G; Chai, Y M&lt;/Author&gt;&lt;Year&gt;2019&lt;/Year&gt;&lt;Details&gt;&lt;_accession_num&gt;31747933&lt;/_accession_num&gt;&lt;_author_adr&gt;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Department of Orthopedic Surgery, Shanghai Jiao Tong University Affiliated Sixth  People&amp;apos;s Hospital, Yishan Rd 600, Shanghai, 200233, People&amp;apos;s Republic of China.  ymchai@sjtu.edu.cn.&lt;/_author_adr&gt;&lt;_collection_scope&gt;SCIE&lt;/_collection_scope&gt;&lt;_created&gt;63326678&lt;/_created&gt;&lt;_date&gt;2019-11-20&lt;/_date&gt;&lt;_date_display&gt;2019 Nov 20&lt;/_date_display&gt;&lt;_doi&gt;10.1186/s13287-019-1410-y&lt;/_doi&gt;&lt;_impact_factor&gt;   5.116&lt;/_impact_factor&gt;&lt;_isbn&gt;1757-6512 (Electronic); 1757-6512 (Linking)&lt;/_isbn&gt;&lt;_issue&gt;1&lt;/_issue&gt;&lt;_journal&gt;Stem Cell Res Ther&lt;/_journal&gt;&lt;_keywords&gt;*Angiogenesis; *Bone regeneration; *Dimethyloxaloylglycine; *Exosome; *Mesenchymal stem cell; *Tissue engineering&lt;/_keywords&gt;&lt;_language&gt;eng&lt;/_language&gt;&lt;_modified&gt;63440003&lt;/_modified&gt;&lt;_pages&gt;335&lt;/_pages&gt;&lt;_tertiary_title&gt;Stem cell research &amp;amp; therapy&lt;/_tertiary_title&gt;&lt;_type_work&gt;Journal Article; Research Support, Non-U.S. Gov&amp;apos;t&lt;/_type_work&gt;&lt;_url&gt;http://www.ncbi.nlm.nih.gov/entrez/query.fcgi?cmd=Retrieve&amp;amp;db=pubmed&amp;amp;dopt=Abstract&amp;amp;list_uids=31747933&amp;amp;query_hl=1&lt;/_url&gt;&lt;_volume&gt;10&lt;/_volume&gt;&lt;/Details&gt;&lt;Extra&gt;&lt;DBUID&gt;{F96A950B-833F-4880-A151-76DA2D6A2879}&lt;/DBUID&gt;&lt;/Extra&gt;&lt;/Item&gt;&lt;/References&gt;&lt;/Group&gt;&lt;/Citation&gt;_x000a_"/>
    <w:docVar w:name="NE.Ref{FF14CB06-5F85-40EA-BAA2-C878E759287F}" w:val=" ADDIN NE.Ref.{FF14CB06-5F85-40EA-BAA2-C878E759287F}&lt;Citation&gt;&lt;Group&gt;&lt;References&gt;&lt;Item&gt;&lt;ID&gt;890&lt;/ID&gt;&lt;UID&gt;{9D21847A-F5BB-4EEB-8F25-7189B54A6507}&lt;/UID&gt;&lt;Title&gt;The microRNA regulatory landscape of MSC-derived exosomes: a systems view&lt;/Title&gt;&lt;Template&gt;Journal Article&lt;/Template&gt;&lt;Star&gt;0&lt;/Star&gt;&lt;Tag&gt;0&lt;/Tag&gt;&lt;Author&gt;Ferguson, S W; Wang, J; Lee, C J; Liu, M; Neelamegham, S; Canty, J M; Nguyen, J&lt;/Author&gt;&lt;Year&gt;2018&lt;/Year&gt;&lt;Details&gt;&lt;_accession_num&gt;29362496&lt;/_accession_num&gt;&lt;_author_adr&gt;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Pharmaceutical Sciences, School of Pharmacy, University at Buffalo,  The State University of New York, Buffalo, NY, 14214, USA.; Department of Chemical and Biological Engineering, Department of Biomedical  Engineering, Clinical and Translational Research Center of the University at  Buffalo, The State University of New York, Buffalo, NY, 14260, USA.; Department of Medicine, Department of Physiology and Biophysics, Department of  Biomedical Engineering, The Clinical and Translational Research Center of the  University at Buffalo, Buffalo, New York and the VA Western New York Healthcare  System, Buffalo, NY, 14214, USA.; Department of Pharmaceutical Sciences, School of Pharmacy, University at Buffalo,  The State University of New York, Buffalo, NY, 14214, USA. julianen@buffalo.edu.&lt;/_author_adr&gt;&lt;_created&gt;63328134&lt;/_created&gt;&lt;_date&gt;2018-01-23&lt;/_date&gt;&lt;_date_display&gt;2018 Jan 23&lt;/_date_display&gt;&lt;_doi&gt;10.1038/s41598-018-19581-x&lt;/_doi&gt;&lt;_impact_factor&gt;   3.998&lt;/_impact_factor&gt;&lt;_isbn&gt;2045-2322 (Electronic); 2045-2322 (Linking)&lt;/_isbn&gt;&lt;_issue&gt;1&lt;/_issue&gt;&lt;_journal&gt;Sci Rep&lt;/_journal&gt;&lt;_language&gt;eng&lt;/_language&gt;&lt;_modified&gt;63440009&lt;/_modified&gt;&lt;_pages&gt;1419&lt;/_pages&gt;&lt;_subject_headings&gt;Apoptosis; Cell Proliferation; Cells, Cultured; Collagen/metabolism; Exosomes/genetics/*metabolism; Fibroblasts/metabolism; Gene Expression Regulation; *Gene Regulatory Networks; Human Umbilical Vein Endothelial Cells; Humans; Mesenchymal Stem Cells/*cytology/metabolism; MicroRNAs/*genetics; Myocytes, Cardiac/cytology/metabolism; Neovascularization, Physiologic&lt;/_subject_headings&gt;&lt;_tertiary_title&gt;Scientific reports&lt;/_tertiary_title&gt;&lt;_type_work&gt;Journal Article; Research Support, N.I.H., Extramural; Research Support, U.S. Gov&amp;apos;t, Non-P.H.S.&lt;/_type_work&gt;&lt;_url&gt;http://www.ncbi.nlm.nih.gov/entrez/query.fcgi?cmd=Retrieve&amp;amp;db=pubmed&amp;amp;dopt=Abstract&amp;amp;list_uids=29362496&amp;amp;query_hl=1&lt;/_url&gt;&lt;_volume&gt;8&lt;/_volume&gt;&lt;/Details&gt;&lt;Extra&gt;&lt;DBUID&gt;{F96A950B-833F-4880-A151-76DA2D6A2879}&lt;/DBUID&gt;&lt;/Extra&gt;&lt;/Item&gt;&lt;/References&gt;&lt;/Group&gt;&lt;/Citation&gt;_x000a_"/>
    <w:docVar w:name="ne_docsoft" w:val="MSWord"/>
    <w:docVar w:name="ne_docversion" w:val="NoteExpress 2.0"/>
    <w:docVar w:name="ne_stylename" w:val="World J Gastroenterology New"/>
  </w:docVars>
  <w:rsids>
    <w:rsidRoot w:val="00172A27"/>
    <w:rsid w:val="00000043"/>
    <w:rsid w:val="00014F26"/>
    <w:rsid w:val="00016F64"/>
    <w:rsid w:val="00020F21"/>
    <w:rsid w:val="00023574"/>
    <w:rsid w:val="00027C6D"/>
    <w:rsid w:val="00033202"/>
    <w:rsid w:val="00033267"/>
    <w:rsid w:val="00042D70"/>
    <w:rsid w:val="00062B44"/>
    <w:rsid w:val="00063DEA"/>
    <w:rsid w:val="000645C2"/>
    <w:rsid w:val="00064BF2"/>
    <w:rsid w:val="00071FF8"/>
    <w:rsid w:val="000724BB"/>
    <w:rsid w:val="00072605"/>
    <w:rsid w:val="000778E6"/>
    <w:rsid w:val="00077E04"/>
    <w:rsid w:val="000B3636"/>
    <w:rsid w:val="000B455E"/>
    <w:rsid w:val="000B482E"/>
    <w:rsid w:val="000B5DA0"/>
    <w:rsid w:val="000C5F58"/>
    <w:rsid w:val="000C6A6B"/>
    <w:rsid w:val="000C74CB"/>
    <w:rsid w:val="000D181F"/>
    <w:rsid w:val="000D1FC2"/>
    <w:rsid w:val="000D2314"/>
    <w:rsid w:val="000D44F2"/>
    <w:rsid w:val="000E434C"/>
    <w:rsid w:val="000F340D"/>
    <w:rsid w:val="000F37E1"/>
    <w:rsid w:val="00104F9A"/>
    <w:rsid w:val="00114CFD"/>
    <w:rsid w:val="0011570E"/>
    <w:rsid w:val="0012659C"/>
    <w:rsid w:val="0013028C"/>
    <w:rsid w:val="00131514"/>
    <w:rsid w:val="0013182F"/>
    <w:rsid w:val="001330F5"/>
    <w:rsid w:val="00135D29"/>
    <w:rsid w:val="0014084F"/>
    <w:rsid w:val="00140E6F"/>
    <w:rsid w:val="00143FCA"/>
    <w:rsid w:val="00146BD2"/>
    <w:rsid w:val="00152470"/>
    <w:rsid w:val="00152D13"/>
    <w:rsid w:val="00153223"/>
    <w:rsid w:val="00155D8A"/>
    <w:rsid w:val="00161448"/>
    <w:rsid w:val="00161FB2"/>
    <w:rsid w:val="00172A27"/>
    <w:rsid w:val="00174E7C"/>
    <w:rsid w:val="00176292"/>
    <w:rsid w:val="001768DB"/>
    <w:rsid w:val="00176983"/>
    <w:rsid w:val="001769DD"/>
    <w:rsid w:val="001836D0"/>
    <w:rsid w:val="00191544"/>
    <w:rsid w:val="00195D81"/>
    <w:rsid w:val="00197BC6"/>
    <w:rsid w:val="001A0527"/>
    <w:rsid w:val="001A0C4F"/>
    <w:rsid w:val="001A5055"/>
    <w:rsid w:val="001A5824"/>
    <w:rsid w:val="001A6B63"/>
    <w:rsid w:val="001B0FF3"/>
    <w:rsid w:val="001B5824"/>
    <w:rsid w:val="001B7493"/>
    <w:rsid w:val="001C2153"/>
    <w:rsid w:val="001C7E3F"/>
    <w:rsid w:val="001D4249"/>
    <w:rsid w:val="001D4473"/>
    <w:rsid w:val="001D5F1B"/>
    <w:rsid w:val="001D6604"/>
    <w:rsid w:val="001E340E"/>
    <w:rsid w:val="001E5F2F"/>
    <w:rsid w:val="001F61A3"/>
    <w:rsid w:val="002002F7"/>
    <w:rsid w:val="002024B1"/>
    <w:rsid w:val="002038F8"/>
    <w:rsid w:val="00205D55"/>
    <w:rsid w:val="00207EE3"/>
    <w:rsid w:val="002107AE"/>
    <w:rsid w:val="002112ED"/>
    <w:rsid w:val="0021191D"/>
    <w:rsid w:val="00212198"/>
    <w:rsid w:val="00214548"/>
    <w:rsid w:val="00215FEE"/>
    <w:rsid w:val="0021625A"/>
    <w:rsid w:val="00227CFE"/>
    <w:rsid w:val="0024364D"/>
    <w:rsid w:val="002442AB"/>
    <w:rsid w:val="00245177"/>
    <w:rsid w:val="002562A5"/>
    <w:rsid w:val="00257EB0"/>
    <w:rsid w:val="00260BF9"/>
    <w:rsid w:val="00263ABB"/>
    <w:rsid w:val="00270DF6"/>
    <w:rsid w:val="00272E5F"/>
    <w:rsid w:val="00277A51"/>
    <w:rsid w:val="00277D70"/>
    <w:rsid w:val="00277D94"/>
    <w:rsid w:val="00285E84"/>
    <w:rsid w:val="00291138"/>
    <w:rsid w:val="00292D95"/>
    <w:rsid w:val="00297BE6"/>
    <w:rsid w:val="002A0EAE"/>
    <w:rsid w:val="002A2FDC"/>
    <w:rsid w:val="002B1436"/>
    <w:rsid w:val="002B3880"/>
    <w:rsid w:val="002C03BA"/>
    <w:rsid w:val="002C238E"/>
    <w:rsid w:val="002C2921"/>
    <w:rsid w:val="002C359F"/>
    <w:rsid w:val="002C4A67"/>
    <w:rsid w:val="002C5D60"/>
    <w:rsid w:val="002D0E9A"/>
    <w:rsid w:val="002D32B6"/>
    <w:rsid w:val="002D4F41"/>
    <w:rsid w:val="002D54CE"/>
    <w:rsid w:val="002E0AFA"/>
    <w:rsid w:val="002E1ED5"/>
    <w:rsid w:val="002E4761"/>
    <w:rsid w:val="002E5193"/>
    <w:rsid w:val="002E5E44"/>
    <w:rsid w:val="002F4BC7"/>
    <w:rsid w:val="002F6683"/>
    <w:rsid w:val="00301C47"/>
    <w:rsid w:val="003024CC"/>
    <w:rsid w:val="00302CB6"/>
    <w:rsid w:val="0030669C"/>
    <w:rsid w:val="00306C7A"/>
    <w:rsid w:val="00307830"/>
    <w:rsid w:val="0031053C"/>
    <w:rsid w:val="00315156"/>
    <w:rsid w:val="00316A49"/>
    <w:rsid w:val="003243D3"/>
    <w:rsid w:val="003257E2"/>
    <w:rsid w:val="00333D2F"/>
    <w:rsid w:val="0034492C"/>
    <w:rsid w:val="00353333"/>
    <w:rsid w:val="00357020"/>
    <w:rsid w:val="003667AA"/>
    <w:rsid w:val="00370490"/>
    <w:rsid w:val="00375E21"/>
    <w:rsid w:val="00376A19"/>
    <w:rsid w:val="00376FB8"/>
    <w:rsid w:val="0038047E"/>
    <w:rsid w:val="0038184F"/>
    <w:rsid w:val="00383DF7"/>
    <w:rsid w:val="003947B6"/>
    <w:rsid w:val="00394921"/>
    <w:rsid w:val="00396A9C"/>
    <w:rsid w:val="00396B43"/>
    <w:rsid w:val="003A39A9"/>
    <w:rsid w:val="003A4970"/>
    <w:rsid w:val="003A65F5"/>
    <w:rsid w:val="003B29B9"/>
    <w:rsid w:val="003B3482"/>
    <w:rsid w:val="003B3548"/>
    <w:rsid w:val="003C2BEE"/>
    <w:rsid w:val="003C4046"/>
    <w:rsid w:val="003C453F"/>
    <w:rsid w:val="003C5BD6"/>
    <w:rsid w:val="003D02BB"/>
    <w:rsid w:val="003D0AC0"/>
    <w:rsid w:val="003D16F9"/>
    <w:rsid w:val="003D57AC"/>
    <w:rsid w:val="003E32CB"/>
    <w:rsid w:val="003F0B8C"/>
    <w:rsid w:val="003F28D1"/>
    <w:rsid w:val="00401294"/>
    <w:rsid w:val="00401515"/>
    <w:rsid w:val="00401B97"/>
    <w:rsid w:val="00406411"/>
    <w:rsid w:val="00412EB9"/>
    <w:rsid w:val="004169B1"/>
    <w:rsid w:val="00416C36"/>
    <w:rsid w:val="00430A2A"/>
    <w:rsid w:val="00432ABB"/>
    <w:rsid w:val="004357BF"/>
    <w:rsid w:val="00435D75"/>
    <w:rsid w:val="00441673"/>
    <w:rsid w:val="00442ED6"/>
    <w:rsid w:val="00445ADF"/>
    <w:rsid w:val="00450B34"/>
    <w:rsid w:val="0047513B"/>
    <w:rsid w:val="00484736"/>
    <w:rsid w:val="004959F0"/>
    <w:rsid w:val="00497370"/>
    <w:rsid w:val="004A114C"/>
    <w:rsid w:val="004A41B8"/>
    <w:rsid w:val="004A58B7"/>
    <w:rsid w:val="004B3647"/>
    <w:rsid w:val="004B7E08"/>
    <w:rsid w:val="004C48EF"/>
    <w:rsid w:val="004C6473"/>
    <w:rsid w:val="004D1257"/>
    <w:rsid w:val="004D52C6"/>
    <w:rsid w:val="004D785A"/>
    <w:rsid w:val="004E1E69"/>
    <w:rsid w:val="004E20B1"/>
    <w:rsid w:val="004E7DB7"/>
    <w:rsid w:val="004F06CF"/>
    <w:rsid w:val="004F4025"/>
    <w:rsid w:val="004F70D8"/>
    <w:rsid w:val="00501DE2"/>
    <w:rsid w:val="0050744D"/>
    <w:rsid w:val="00511616"/>
    <w:rsid w:val="00511F6C"/>
    <w:rsid w:val="00513A55"/>
    <w:rsid w:val="00516E8D"/>
    <w:rsid w:val="005256F4"/>
    <w:rsid w:val="00526F5F"/>
    <w:rsid w:val="0053243D"/>
    <w:rsid w:val="00534795"/>
    <w:rsid w:val="005362F3"/>
    <w:rsid w:val="005368BC"/>
    <w:rsid w:val="00536E02"/>
    <w:rsid w:val="0054032F"/>
    <w:rsid w:val="00542533"/>
    <w:rsid w:val="00543885"/>
    <w:rsid w:val="00544FB2"/>
    <w:rsid w:val="00547190"/>
    <w:rsid w:val="00551A72"/>
    <w:rsid w:val="00551B0D"/>
    <w:rsid w:val="005562C2"/>
    <w:rsid w:val="0056740C"/>
    <w:rsid w:val="00593D63"/>
    <w:rsid w:val="00597BFC"/>
    <w:rsid w:val="005B47E9"/>
    <w:rsid w:val="005B68C3"/>
    <w:rsid w:val="005C5A7F"/>
    <w:rsid w:val="005D06DD"/>
    <w:rsid w:val="005D1B50"/>
    <w:rsid w:val="005D250B"/>
    <w:rsid w:val="005D3FEE"/>
    <w:rsid w:val="005D6090"/>
    <w:rsid w:val="005E5014"/>
    <w:rsid w:val="005F0A58"/>
    <w:rsid w:val="005F1AAE"/>
    <w:rsid w:val="00601433"/>
    <w:rsid w:val="00602F1D"/>
    <w:rsid w:val="006038B2"/>
    <w:rsid w:val="00603EA1"/>
    <w:rsid w:val="00603EB0"/>
    <w:rsid w:val="00604253"/>
    <w:rsid w:val="00611E6E"/>
    <w:rsid w:val="006125DE"/>
    <w:rsid w:val="00613A1F"/>
    <w:rsid w:val="0061482F"/>
    <w:rsid w:val="0062112A"/>
    <w:rsid w:val="006304F9"/>
    <w:rsid w:val="00631023"/>
    <w:rsid w:val="00631861"/>
    <w:rsid w:val="006348BB"/>
    <w:rsid w:val="0063648E"/>
    <w:rsid w:val="00641AB1"/>
    <w:rsid w:val="00644121"/>
    <w:rsid w:val="00645911"/>
    <w:rsid w:val="00645A6F"/>
    <w:rsid w:val="00645DC7"/>
    <w:rsid w:val="0065277B"/>
    <w:rsid w:val="00653115"/>
    <w:rsid w:val="006555C0"/>
    <w:rsid w:val="00655D5A"/>
    <w:rsid w:val="006608EA"/>
    <w:rsid w:val="00664C70"/>
    <w:rsid w:val="00672170"/>
    <w:rsid w:val="00672CD3"/>
    <w:rsid w:val="00673A3E"/>
    <w:rsid w:val="00675555"/>
    <w:rsid w:val="00676ADE"/>
    <w:rsid w:val="00687168"/>
    <w:rsid w:val="00690A76"/>
    <w:rsid w:val="00690F4D"/>
    <w:rsid w:val="0069151D"/>
    <w:rsid w:val="0069345E"/>
    <w:rsid w:val="00697502"/>
    <w:rsid w:val="00697C23"/>
    <w:rsid w:val="006A7F95"/>
    <w:rsid w:val="006B14C0"/>
    <w:rsid w:val="006B22F7"/>
    <w:rsid w:val="006B436E"/>
    <w:rsid w:val="006B7E06"/>
    <w:rsid w:val="006C4F9A"/>
    <w:rsid w:val="006D00C5"/>
    <w:rsid w:val="006D45B3"/>
    <w:rsid w:val="006D77E5"/>
    <w:rsid w:val="006E53AF"/>
    <w:rsid w:val="006E63A8"/>
    <w:rsid w:val="006E7049"/>
    <w:rsid w:val="006F0854"/>
    <w:rsid w:val="006F0982"/>
    <w:rsid w:val="006F3CDA"/>
    <w:rsid w:val="006F64DE"/>
    <w:rsid w:val="00711110"/>
    <w:rsid w:val="00711C1B"/>
    <w:rsid w:val="00712526"/>
    <w:rsid w:val="007152D6"/>
    <w:rsid w:val="00721727"/>
    <w:rsid w:val="00722D83"/>
    <w:rsid w:val="00722FD6"/>
    <w:rsid w:val="00725FC1"/>
    <w:rsid w:val="0072670F"/>
    <w:rsid w:val="0073584B"/>
    <w:rsid w:val="0073742C"/>
    <w:rsid w:val="00741B68"/>
    <w:rsid w:val="0074549D"/>
    <w:rsid w:val="007475C6"/>
    <w:rsid w:val="007509B1"/>
    <w:rsid w:val="007535AA"/>
    <w:rsid w:val="00760EB6"/>
    <w:rsid w:val="0076654E"/>
    <w:rsid w:val="00771628"/>
    <w:rsid w:val="00771CA2"/>
    <w:rsid w:val="00773B4B"/>
    <w:rsid w:val="007760BB"/>
    <w:rsid w:val="00776346"/>
    <w:rsid w:val="007771CB"/>
    <w:rsid w:val="00780253"/>
    <w:rsid w:val="00790764"/>
    <w:rsid w:val="007921AF"/>
    <w:rsid w:val="007A0553"/>
    <w:rsid w:val="007A2789"/>
    <w:rsid w:val="007B3B39"/>
    <w:rsid w:val="007B3F78"/>
    <w:rsid w:val="007C0CD7"/>
    <w:rsid w:val="007C467B"/>
    <w:rsid w:val="007C5A52"/>
    <w:rsid w:val="007C5F51"/>
    <w:rsid w:val="007C725C"/>
    <w:rsid w:val="007D0687"/>
    <w:rsid w:val="007D27ED"/>
    <w:rsid w:val="007D635E"/>
    <w:rsid w:val="007D6A0E"/>
    <w:rsid w:val="007E4BCD"/>
    <w:rsid w:val="007E6721"/>
    <w:rsid w:val="007E695C"/>
    <w:rsid w:val="007F1520"/>
    <w:rsid w:val="007F2F26"/>
    <w:rsid w:val="00800573"/>
    <w:rsid w:val="0080723C"/>
    <w:rsid w:val="00813F9C"/>
    <w:rsid w:val="00815C28"/>
    <w:rsid w:val="00827B43"/>
    <w:rsid w:val="00831707"/>
    <w:rsid w:val="008324DA"/>
    <w:rsid w:val="008331D3"/>
    <w:rsid w:val="00834008"/>
    <w:rsid w:val="0083487D"/>
    <w:rsid w:val="00837912"/>
    <w:rsid w:val="00841F56"/>
    <w:rsid w:val="00843C4C"/>
    <w:rsid w:val="00845B4D"/>
    <w:rsid w:val="008479B0"/>
    <w:rsid w:val="0086759D"/>
    <w:rsid w:val="008721EE"/>
    <w:rsid w:val="00873E41"/>
    <w:rsid w:val="0087627B"/>
    <w:rsid w:val="00887CB3"/>
    <w:rsid w:val="00893107"/>
    <w:rsid w:val="00893371"/>
    <w:rsid w:val="00897401"/>
    <w:rsid w:val="00897989"/>
    <w:rsid w:val="008A1BFC"/>
    <w:rsid w:val="008A440D"/>
    <w:rsid w:val="008A7D30"/>
    <w:rsid w:val="008B106B"/>
    <w:rsid w:val="008B1E13"/>
    <w:rsid w:val="008B36DC"/>
    <w:rsid w:val="008B4870"/>
    <w:rsid w:val="008B65C0"/>
    <w:rsid w:val="008C4F73"/>
    <w:rsid w:val="008C5056"/>
    <w:rsid w:val="008C6B61"/>
    <w:rsid w:val="008D0549"/>
    <w:rsid w:val="008D55C1"/>
    <w:rsid w:val="008E21C0"/>
    <w:rsid w:val="008E34A5"/>
    <w:rsid w:val="008E54D8"/>
    <w:rsid w:val="008F0913"/>
    <w:rsid w:val="0090030B"/>
    <w:rsid w:val="0090148F"/>
    <w:rsid w:val="00901CA5"/>
    <w:rsid w:val="00903E28"/>
    <w:rsid w:val="0090500D"/>
    <w:rsid w:val="00905A5B"/>
    <w:rsid w:val="00910EAC"/>
    <w:rsid w:val="0091294A"/>
    <w:rsid w:val="00915891"/>
    <w:rsid w:val="009205F9"/>
    <w:rsid w:val="00921EFD"/>
    <w:rsid w:val="00930085"/>
    <w:rsid w:val="00930329"/>
    <w:rsid w:val="00930936"/>
    <w:rsid w:val="00931D98"/>
    <w:rsid w:val="00932608"/>
    <w:rsid w:val="00933D48"/>
    <w:rsid w:val="00937EBF"/>
    <w:rsid w:val="00945B63"/>
    <w:rsid w:val="00946AE9"/>
    <w:rsid w:val="009648C7"/>
    <w:rsid w:val="00967ED0"/>
    <w:rsid w:val="00971441"/>
    <w:rsid w:val="0097176D"/>
    <w:rsid w:val="00971D0D"/>
    <w:rsid w:val="009734FC"/>
    <w:rsid w:val="009738D0"/>
    <w:rsid w:val="0097723A"/>
    <w:rsid w:val="00986577"/>
    <w:rsid w:val="0099033B"/>
    <w:rsid w:val="00992A7E"/>
    <w:rsid w:val="00992E50"/>
    <w:rsid w:val="00996D5A"/>
    <w:rsid w:val="009A0119"/>
    <w:rsid w:val="009A6F4B"/>
    <w:rsid w:val="009B0928"/>
    <w:rsid w:val="009B14B8"/>
    <w:rsid w:val="009B3D66"/>
    <w:rsid w:val="009B65B7"/>
    <w:rsid w:val="009C3617"/>
    <w:rsid w:val="009C6252"/>
    <w:rsid w:val="009C63F5"/>
    <w:rsid w:val="009C78A2"/>
    <w:rsid w:val="009D64E9"/>
    <w:rsid w:val="009E5CC9"/>
    <w:rsid w:val="009E6953"/>
    <w:rsid w:val="009E69CD"/>
    <w:rsid w:val="009F3BE8"/>
    <w:rsid w:val="009F7F5A"/>
    <w:rsid w:val="00A03E01"/>
    <w:rsid w:val="00A065BD"/>
    <w:rsid w:val="00A06C71"/>
    <w:rsid w:val="00A115F6"/>
    <w:rsid w:val="00A11994"/>
    <w:rsid w:val="00A12736"/>
    <w:rsid w:val="00A14EB6"/>
    <w:rsid w:val="00A2128B"/>
    <w:rsid w:val="00A24883"/>
    <w:rsid w:val="00A274D4"/>
    <w:rsid w:val="00A33FCB"/>
    <w:rsid w:val="00A4126E"/>
    <w:rsid w:val="00A46A6E"/>
    <w:rsid w:val="00A46ED3"/>
    <w:rsid w:val="00A473B3"/>
    <w:rsid w:val="00A633E4"/>
    <w:rsid w:val="00A639D1"/>
    <w:rsid w:val="00A63FDC"/>
    <w:rsid w:val="00A64AF7"/>
    <w:rsid w:val="00A653AD"/>
    <w:rsid w:val="00A6786C"/>
    <w:rsid w:val="00A81D7A"/>
    <w:rsid w:val="00A85259"/>
    <w:rsid w:val="00AA2425"/>
    <w:rsid w:val="00AA2E38"/>
    <w:rsid w:val="00AB0D4C"/>
    <w:rsid w:val="00AC2C38"/>
    <w:rsid w:val="00AC454B"/>
    <w:rsid w:val="00AC5C99"/>
    <w:rsid w:val="00AC69B1"/>
    <w:rsid w:val="00AC7166"/>
    <w:rsid w:val="00AC7239"/>
    <w:rsid w:val="00AC7E8C"/>
    <w:rsid w:val="00AD32B0"/>
    <w:rsid w:val="00AD5B31"/>
    <w:rsid w:val="00AD5D53"/>
    <w:rsid w:val="00AD66CD"/>
    <w:rsid w:val="00AE0B4A"/>
    <w:rsid w:val="00AE59AE"/>
    <w:rsid w:val="00AF2E8E"/>
    <w:rsid w:val="00B021FC"/>
    <w:rsid w:val="00B11DAC"/>
    <w:rsid w:val="00B137FF"/>
    <w:rsid w:val="00B14C7F"/>
    <w:rsid w:val="00B1742C"/>
    <w:rsid w:val="00B23DEC"/>
    <w:rsid w:val="00B25680"/>
    <w:rsid w:val="00B25D7B"/>
    <w:rsid w:val="00B27308"/>
    <w:rsid w:val="00B34E22"/>
    <w:rsid w:val="00B35A62"/>
    <w:rsid w:val="00B3764E"/>
    <w:rsid w:val="00B41562"/>
    <w:rsid w:val="00B43370"/>
    <w:rsid w:val="00B450F0"/>
    <w:rsid w:val="00B46B2B"/>
    <w:rsid w:val="00B502A6"/>
    <w:rsid w:val="00B53A34"/>
    <w:rsid w:val="00B55792"/>
    <w:rsid w:val="00B6631F"/>
    <w:rsid w:val="00B66B3F"/>
    <w:rsid w:val="00B701EA"/>
    <w:rsid w:val="00B761D0"/>
    <w:rsid w:val="00B8084A"/>
    <w:rsid w:val="00B809FA"/>
    <w:rsid w:val="00B85682"/>
    <w:rsid w:val="00B90BF1"/>
    <w:rsid w:val="00B9117E"/>
    <w:rsid w:val="00B92838"/>
    <w:rsid w:val="00B93165"/>
    <w:rsid w:val="00B94FFE"/>
    <w:rsid w:val="00B96626"/>
    <w:rsid w:val="00BA0F4B"/>
    <w:rsid w:val="00BA1532"/>
    <w:rsid w:val="00BA7D3C"/>
    <w:rsid w:val="00BB2111"/>
    <w:rsid w:val="00BB5098"/>
    <w:rsid w:val="00BB5E7F"/>
    <w:rsid w:val="00BB764D"/>
    <w:rsid w:val="00BC1A63"/>
    <w:rsid w:val="00BC1F4A"/>
    <w:rsid w:val="00BC34E6"/>
    <w:rsid w:val="00BD3D7A"/>
    <w:rsid w:val="00BD6495"/>
    <w:rsid w:val="00BE3673"/>
    <w:rsid w:val="00BE6E22"/>
    <w:rsid w:val="00BF0884"/>
    <w:rsid w:val="00BF2CA3"/>
    <w:rsid w:val="00BF7080"/>
    <w:rsid w:val="00C006D1"/>
    <w:rsid w:val="00C05007"/>
    <w:rsid w:val="00C10227"/>
    <w:rsid w:val="00C14DBD"/>
    <w:rsid w:val="00C17023"/>
    <w:rsid w:val="00C24D29"/>
    <w:rsid w:val="00C24D39"/>
    <w:rsid w:val="00C340F9"/>
    <w:rsid w:val="00C41356"/>
    <w:rsid w:val="00C4148B"/>
    <w:rsid w:val="00C46724"/>
    <w:rsid w:val="00C56DF7"/>
    <w:rsid w:val="00C575E0"/>
    <w:rsid w:val="00C60437"/>
    <w:rsid w:val="00C64352"/>
    <w:rsid w:val="00C676C6"/>
    <w:rsid w:val="00C717AE"/>
    <w:rsid w:val="00C719A2"/>
    <w:rsid w:val="00C74F6F"/>
    <w:rsid w:val="00C76E75"/>
    <w:rsid w:val="00C8383E"/>
    <w:rsid w:val="00C86582"/>
    <w:rsid w:val="00C91C91"/>
    <w:rsid w:val="00C96D67"/>
    <w:rsid w:val="00CA11ED"/>
    <w:rsid w:val="00CA75C7"/>
    <w:rsid w:val="00CC0B9F"/>
    <w:rsid w:val="00CC2AE2"/>
    <w:rsid w:val="00CC5B6A"/>
    <w:rsid w:val="00CD01D8"/>
    <w:rsid w:val="00CD1609"/>
    <w:rsid w:val="00CD592F"/>
    <w:rsid w:val="00CE6EC6"/>
    <w:rsid w:val="00CF025C"/>
    <w:rsid w:val="00CF3065"/>
    <w:rsid w:val="00CF733F"/>
    <w:rsid w:val="00D07002"/>
    <w:rsid w:val="00D07FC0"/>
    <w:rsid w:val="00D112E0"/>
    <w:rsid w:val="00D11C62"/>
    <w:rsid w:val="00D21CA8"/>
    <w:rsid w:val="00D24EAC"/>
    <w:rsid w:val="00D253C3"/>
    <w:rsid w:val="00D333C6"/>
    <w:rsid w:val="00D35A14"/>
    <w:rsid w:val="00D37832"/>
    <w:rsid w:val="00D43D99"/>
    <w:rsid w:val="00D474FC"/>
    <w:rsid w:val="00D47E38"/>
    <w:rsid w:val="00D51A28"/>
    <w:rsid w:val="00D5570A"/>
    <w:rsid w:val="00D657D3"/>
    <w:rsid w:val="00D73315"/>
    <w:rsid w:val="00D80D52"/>
    <w:rsid w:val="00D921BB"/>
    <w:rsid w:val="00D96771"/>
    <w:rsid w:val="00DA1FDE"/>
    <w:rsid w:val="00DA3281"/>
    <w:rsid w:val="00DA40C4"/>
    <w:rsid w:val="00DA515B"/>
    <w:rsid w:val="00DB3BF0"/>
    <w:rsid w:val="00DB5F37"/>
    <w:rsid w:val="00DC2326"/>
    <w:rsid w:val="00DC3B78"/>
    <w:rsid w:val="00DC3BBC"/>
    <w:rsid w:val="00DC57DF"/>
    <w:rsid w:val="00DD1913"/>
    <w:rsid w:val="00DD1EBB"/>
    <w:rsid w:val="00DD2179"/>
    <w:rsid w:val="00DE08A1"/>
    <w:rsid w:val="00DE12F5"/>
    <w:rsid w:val="00DE64A4"/>
    <w:rsid w:val="00DF0031"/>
    <w:rsid w:val="00DF3922"/>
    <w:rsid w:val="00E01F29"/>
    <w:rsid w:val="00E01F69"/>
    <w:rsid w:val="00E03A79"/>
    <w:rsid w:val="00E06B40"/>
    <w:rsid w:val="00E07334"/>
    <w:rsid w:val="00E1601D"/>
    <w:rsid w:val="00E176F3"/>
    <w:rsid w:val="00E2552A"/>
    <w:rsid w:val="00E3372B"/>
    <w:rsid w:val="00E40C7A"/>
    <w:rsid w:val="00E41989"/>
    <w:rsid w:val="00E50DB3"/>
    <w:rsid w:val="00E51A8D"/>
    <w:rsid w:val="00E51C2E"/>
    <w:rsid w:val="00E53D7D"/>
    <w:rsid w:val="00E57B00"/>
    <w:rsid w:val="00E628A0"/>
    <w:rsid w:val="00E67643"/>
    <w:rsid w:val="00E75AFB"/>
    <w:rsid w:val="00E77ECE"/>
    <w:rsid w:val="00E81E13"/>
    <w:rsid w:val="00E83612"/>
    <w:rsid w:val="00E84107"/>
    <w:rsid w:val="00E855F1"/>
    <w:rsid w:val="00E862E6"/>
    <w:rsid w:val="00E91041"/>
    <w:rsid w:val="00E914F0"/>
    <w:rsid w:val="00E92D94"/>
    <w:rsid w:val="00E957BD"/>
    <w:rsid w:val="00EA344F"/>
    <w:rsid w:val="00EA371A"/>
    <w:rsid w:val="00EA3B11"/>
    <w:rsid w:val="00EA6EB6"/>
    <w:rsid w:val="00EA787F"/>
    <w:rsid w:val="00EB02E7"/>
    <w:rsid w:val="00EB7B5C"/>
    <w:rsid w:val="00EC29A5"/>
    <w:rsid w:val="00EC2B58"/>
    <w:rsid w:val="00ED1E73"/>
    <w:rsid w:val="00ED6361"/>
    <w:rsid w:val="00ED6F30"/>
    <w:rsid w:val="00EE0FF0"/>
    <w:rsid w:val="00EE6EEA"/>
    <w:rsid w:val="00EE7EC2"/>
    <w:rsid w:val="00EF4965"/>
    <w:rsid w:val="00F00E56"/>
    <w:rsid w:val="00F01002"/>
    <w:rsid w:val="00F0718F"/>
    <w:rsid w:val="00F11407"/>
    <w:rsid w:val="00F116E5"/>
    <w:rsid w:val="00F119E7"/>
    <w:rsid w:val="00F126E2"/>
    <w:rsid w:val="00F167F1"/>
    <w:rsid w:val="00F221B0"/>
    <w:rsid w:val="00F30192"/>
    <w:rsid w:val="00F372A3"/>
    <w:rsid w:val="00F377E7"/>
    <w:rsid w:val="00F4448A"/>
    <w:rsid w:val="00F457C1"/>
    <w:rsid w:val="00F46317"/>
    <w:rsid w:val="00F46A27"/>
    <w:rsid w:val="00F5489D"/>
    <w:rsid w:val="00F5614E"/>
    <w:rsid w:val="00F57393"/>
    <w:rsid w:val="00F628DC"/>
    <w:rsid w:val="00F6590E"/>
    <w:rsid w:val="00F7642D"/>
    <w:rsid w:val="00F76A06"/>
    <w:rsid w:val="00F76C60"/>
    <w:rsid w:val="00F816C9"/>
    <w:rsid w:val="00F8268E"/>
    <w:rsid w:val="00F864BF"/>
    <w:rsid w:val="00F87C23"/>
    <w:rsid w:val="00F92F1F"/>
    <w:rsid w:val="00F97514"/>
    <w:rsid w:val="00FA0709"/>
    <w:rsid w:val="00FA5F62"/>
    <w:rsid w:val="00FA71D8"/>
    <w:rsid w:val="00FB16E7"/>
    <w:rsid w:val="00FB1D72"/>
    <w:rsid w:val="00FB4B12"/>
    <w:rsid w:val="00FB7E86"/>
    <w:rsid w:val="00FC7158"/>
    <w:rsid w:val="00FD398B"/>
    <w:rsid w:val="00FD58B1"/>
    <w:rsid w:val="00FE1210"/>
    <w:rsid w:val="00FE1DC6"/>
    <w:rsid w:val="00FE3204"/>
    <w:rsid w:val="00FE539C"/>
    <w:rsid w:val="00FF043D"/>
    <w:rsid w:val="00FF341D"/>
    <w:rsid w:val="00FF3688"/>
    <w:rsid w:val="00FF6BDA"/>
    <w:rsid w:val="00FF6C75"/>
    <w:rsid w:val="01A535B3"/>
    <w:rsid w:val="01AD444C"/>
    <w:rsid w:val="04D3274F"/>
    <w:rsid w:val="087C2156"/>
    <w:rsid w:val="08836FA0"/>
    <w:rsid w:val="095D5F2E"/>
    <w:rsid w:val="096F7BB0"/>
    <w:rsid w:val="0A834367"/>
    <w:rsid w:val="0E037199"/>
    <w:rsid w:val="114006F9"/>
    <w:rsid w:val="12BA6C89"/>
    <w:rsid w:val="159A092E"/>
    <w:rsid w:val="176D3F53"/>
    <w:rsid w:val="191A77F5"/>
    <w:rsid w:val="1FC66472"/>
    <w:rsid w:val="217E5B67"/>
    <w:rsid w:val="23674F47"/>
    <w:rsid w:val="25BC4E50"/>
    <w:rsid w:val="26A74CBD"/>
    <w:rsid w:val="2B6526BF"/>
    <w:rsid w:val="2C434FDD"/>
    <w:rsid w:val="331C6ABA"/>
    <w:rsid w:val="33341FFB"/>
    <w:rsid w:val="35807C41"/>
    <w:rsid w:val="36321954"/>
    <w:rsid w:val="363432AF"/>
    <w:rsid w:val="3803682E"/>
    <w:rsid w:val="3B2F4FE2"/>
    <w:rsid w:val="3D8D3174"/>
    <w:rsid w:val="3DC80E4B"/>
    <w:rsid w:val="3EC67816"/>
    <w:rsid w:val="3FA56BA8"/>
    <w:rsid w:val="420670E7"/>
    <w:rsid w:val="43101524"/>
    <w:rsid w:val="44E704FE"/>
    <w:rsid w:val="46216F38"/>
    <w:rsid w:val="4A455879"/>
    <w:rsid w:val="56287AE7"/>
    <w:rsid w:val="569A17D0"/>
    <w:rsid w:val="5713695D"/>
    <w:rsid w:val="5AFA0BB9"/>
    <w:rsid w:val="5B7F447E"/>
    <w:rsid w:val="5D660705"/>
    <w:rsid w:val="5EB548AC"/>
    <w:rsid w:val="5F7B05ED"/>
    <w:rsid w:val="61A11824"/>
    <w:rsid w:val="625537C3"/>
    <w:rsid w:val="63E46A9B"/>
    <w:rsid w:val="64802C5F"/>
    <w:rsid w:val="64AF0E08"/>
    <w:rsid w:val="67552535"/>
    <w:rsid w:val="68860F1F"/>
    <w:rsid w:val="6BB06F5B"/>
    <w:rsid w:val="6D281FBF"/>
    <w:rsid w:val="6FF158E5"/>
    <w:rsid w:val="72056C3D"/>
    <w:rsid w:val="77E84605"/>
    <w:rsid w:val="78106F42"/>
    <w:rsid w:val="7A9B238D"/>
    <w:rsid w:val="7AD30C92"/>
    <w:rsid w:val="7D361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uiPriority="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等线" w:eastAsia="等线" w:hAnsi="等线"/>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hint="eastAsia"/>
      <w:b/>
      <w:kern w:val="44"/>
      <w:sz w:val="48"/>
      <w:szCs w:val="48"/>
    </w:rPr>
  </w:style>
  <w:style w:type="paragraph" w:styleId="2">
    <w:name w:val="heading 2"/>
    <w:basedOn w:val="a"/>
    <w:next w:val="a"/>
    <w:link w:val="2Char"/>
    <w:uiPriority w:val="9"/>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a3"/>
    <w:uiPriority w:val="99"/>
    <w:semiHidden/>
    <w:qFormat/>
    <w:rPr>
      <w:rFonts w:ascii="等线" w:eastAsia="等线" w:hAnsi="等线" w:cs="Times New Roman"/>
      <w:b/>
      <w:bCs/>
      <w:kern w:val="2"/>
      <w:sz w:val="21"/>
      <w:szCs w:val="22"/>
    </w:rPr>
  </w:style>
  <w:style w:type="character" w:customStyle="1" w:styleId="Char0">
    <w:name w:val="批注框文本 Char"/>
    <w:link w:val="a4"/>
    <w:uiPriority w:val="99"/>
    <w:semiHidden/>
    <w:qFormat/>
    <w:rPr>
      <w:rFonts w:ascii="等线" w:eastAsia="等线" w:hAnsi="等线" w:cs="Times New Roman"/>
      <w:kern w:val="2"/>
      <w:sz w:val="18"/>
      <w:szCs w:val="18"/>
    </w:rPr>
  </w:style>
  <w:style w:type="character" w:customStyle="1" w:styleId="Char1">
    <w:name w:val="批注文字 Char1"/>
    <w:link w:val="a5"/>
    <w:qFormat/>
    <w:rPr>
      <w:rFonts w:ascii="等线" w:eastAsia="等线" w:hAnsi="等线" w:cs="Times New Roman"/>
      <w:kern w:val="2"/>
      <w:sz w:val="21"/>
      <w:szCs w:val="22"/>
    </w:rPr>
  </w:style>
  <w:style w:type="character" w:customStyle="1" w:styleId="2Char">
    <w:name w:val="标题 2 Char"/>
    <w:link w:val="2"/>
    <w:uiPriority w:val="9"/>
    <w:qFormat/>
    <w:rPr>
      <w:rFonts w:ascii="Arial" w:eastAsia="黑体" w:hAnsi="Arial"/>
      <w:b/>
      <w:sz w:val="32"/>
    </w:rPr>
  </w:style>
  <w:style w:type="character" w:customStyle="1" w:styleId="font11">
    <w:name w:val="font11"/>
    <w:qFormat/>
    <w:rPr>
      <w:rFonts w:ascii="Î¢ÈíÑÅºÚ" w:eastAsia="Î¢ÈíÑÅºÚ" w:hAnsi="Î¢ÈíÑÅºÚ" w:cs="Î¢ÈíÑÅºÚ" w:hint="default"/>
      <w:b/>
      <w:color w:val="000000"/>
      <w:sz w:val="20"/>
      <w:szCs w:val="20"/>
      <w:u w:val="none"/>
    </w:rPr>
  </w:style>
  <w:style w:type="character" w:customStyle="1" w:styleId="font61">
    <w:name w:val="font61"/>
    <w:qFormat/>
    <w:rPr>
      <w:rFonts w:ascii="宋体" w:eastAsia="宋体" w:hAnsi="宋体" w:cs="宋体" w:hint="eastAsia"/>
      <w:b/>
      <w:color w:val="642A8F"/>
      <w:sz w:val="21"/>
      <w:szCs w:val="21"/>
      <w:u w:val="none"/>
    </w:rPr>
  </w:style>
  <w:style w:type="character" w:styleId="a6">
    <w:name w:val="annotation reference"/>
    <w:uiPriority w:val="99"/>
    <w:unhideWhenUsed/>
    <w:qFormat/>
    <w:rPr>
      <w:sz w:val="21"/>
      <w:szCs w:val="21"/>
    </w:rPr>
  </w:style>
  <w:style w:type="character" w:customStyle="1" w:styleId="Char2">
    <w:name w:val="标题 Char"/>
    <w:link w:val="a7"/>
    <w:uiPriority w:val="10"/>
    <w:qFormat/>
    <w:rPr>
      <w:rFonts w:ascii="等线 Light" w:eastAsia="等线 Light" w:hAnsi="等线 Light" w:cs="Times New Roman"/>
      <w:b/>
      <w:bCs/>
      <w:sz w:val="32"/>
      <w:szCs w:val="32"/>
    </w:rPr>
  </w:style>
  <w:style w:type="character" w:customStyle="1" w:styleId="font41">
    <w:name w:val="font41"/>
    <w:qFormat/>
    <w:rPr>
      <w:rFonts w:ascii="Arial" w:hAnsi="Arial" w:cs="Arial" w:hint="default"/>
      <w:b/>
      <w:color w:val="642A8F"/>
      <w:sz w:val="21"/>
      <w:szCs w:val="21"/>
      <w:u w:val="none"/>
    </w:rPr>
  </w:style>
  <w:style w:type="character" w:customStyle="1" w:styleId="Char10">
    <w:name w:val="页脚 Char1"/>
    <w:link w:val="a8"/>
    <w:uiPriority w:val="99"/>
    <w:rPr>
      <w:rFonts w:ascii="等线" w:eastAsia="等线" w:hAnsi="等线"/>
      <w:kern w:val="2"/>
      <w:sz w:val="18"/>
      <w:szCs w:val="18"/>
    </w:rPr>
  </w:style>
  <w:style w:type="character" w:customStyle="1" w:styleId="Char3">
    <w:name w:val="页眉 Char"/>
    <w:link w:val="a9"/>
    <w:uiPriority w:val="99"/>
    <w:rPr>
      <w:rFonts w:ascii="等线" w:eastAsia="等线" w:hAnsi="等线"/>
      <w:kern w:val="2"/>
      <w:sz w:val="18"/>
      <w:szCs w:val="18"/>
    </w:rPr>
  </w:style>
  <w:style w:type="character" w:customStyle="1" w:styleId="font21">
    <w:name w:val="font21"/>
    <w:qFormat/>
    <w:rPr>
      <w:rFonts w:ascii="宋体" w:eastAsia="宋体" w:hAnsi="宋体" w:cs="宋体" w:hint="eastAsia"/>
      <w:b/>
      <w:color w:val="000000"/>
      <w:sz w:val="20"/>
      <w:szCs w:val="20"/>
      <w:u w:val="none"/>
    </w:rPr>
  </w:style>
  <w:style w:type="character" w:customStyle="1" w:styleId="3Char">
    <w:name w:val="标题 3 Char"/>
    <w:link w:val="3"/>
    <w:uiPriority w:val="9"/>
    <w:rPr>
      <w:b/>
      <w:sz w:val="32"/>
    </w:rPr>
  </w:style>
  <w:style w:type="character" w:styleId="aa">
    <w:name w:val="Emphasis"/>
    <w:uiPriority w:val="20"/>
    <w:qFormat/>
    <w:rPr>
      <w:i/>
    </w:rPr>
  </w:style>
  <w:style w:type="character" w:styleId="ab">
    <w:name w:val="Hyperlink"/>
    <w:uiPriority w:val="99"/>
    <w:unhideWhenUsed/>
    <w:qFormat/>
    <w:rPr>
      <w:color w:val="0000FF"/>
      <w:u w:val="single"/>
    </w:rPr>
  </w:style>
  <w:style w:type="paragraph" w:styleId="ac">
    <w:name w:val="Normal (Web)"/>
    <w:basedOn w:val="a"/>
    <w:uiPriority w:val="99"/>
    <w:unhideWhenUsed/>
    <w:qFormat/>
    <w:rPr>
      <w:sz w:val="24"/>
    </w:rPr>
  </w:style>
  <w:style w:type="paragraph" w:styleId="a9">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Char2"/>
    <w:uiPriority w:val="10"/>
    <w:qFormat/>
    <w:pPr>
      <w:spacing w:before="240" w:after="60"/>
      <w:jc w:val="center"/>
      <w:outlineLvl w:val="0"/>
    </w:pPr>
    <w:rPr>
      <w:rFonts w:ascii="等线 Light" w:eastAsia="等线 Light" w:hAnsi="等线 Light"/>
      <w:b/>
      <w:bCs/>
      <w:sz w:val="32"/>
      <w:szCs w:val="32"/>
    </w:rPr>
  </w:style>
  <w:style w:type="paragraph" w:styleId="a8">
    <w:name w:val="footer"/>
    <w:basedOn w:val="a"/>
    <w:link w:val="Char10"/>
    <w:uiPriority w:val="99"/>
    <w:unhideWhenUsed/>
    <w:pPr>
      <w:tabs>
        <w:tab w:val="center" w:pos="4153"/>
        <w:tab w:val="right" w:pos="8306"/>
      </w:tabs>
      <w:snapToGrid w:val="0"/>
      <w:jc w:val="left"/>
    </w:pPr>
    <w:rPr>
      <w:sz w:val="18"/>
      <w:szCs w:val="18"/>
    </w:rPr>
  </w:style>
  <w:style w:type="paragraph" w:styleId="ad">
    <w:name w:val="Revision"/>
    <w:uiPriority w:val="99"/>
    <w:unhideWhenUsed/>
    <w:rPr>
      <w:rFonts w:ascii="等线" w:eastAsia="等线" w:hAnsi="等线"/>
      <w:kern w:val="2"/>
      <w:sz w:val="21"/>
      <w:szCs w:val="22"/>
    </w:rPr>
  </w:style>
  <w:style w:type="paragraph" w:styleId="a4">
    <w:name w:val="Balloon Text"/>
    <w:basedOn w:val="a"/>
    <w:link w:val="Char0"/>
    <w:uiPriority w:val="99"/>
    <w:unhideWhenUsed/>
    <w:qFormat/>
    <w:rPr>
      <w:sz w:val="18"/>
      <w:szCs w:val="18"/>
    </w:rPr>
  </w:style>
  <w:style w:type="paragraph" w:styleId="a5">
    <w:name w:val="annotation text"/>
    <w:basedOn w:val="a"/>
    <w:link w:val="Char1"/>
    <w:unhideWhenUsed/>
    <w:qFormat/>
    <w:pPr>
      <w:jc w:val="left"/>
    </w:pPr>
  </w:style>
  <w:style w:type="paragraph" w:styleId="a3">
    <w:name w:val="annotation subject"/>
    <w:basedOn w:val="a5"/>
    <w:next w:val="a5"/>
    <w:link w:val="Char"/>
    <w:uiPriority w:val="99"/>
    <w:unhideWhenUsed/>
    <w:qFormat/>
    <w:rPr>
      <w:b/>
      <w:bCs/>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未处理的提及"/>
    <w:uiPriority w:val="99"/>
    <w:semiHidden/>
    <w:unhideWhenUsed/>
    <w:rsid w:val="00207EE3"/>
    <w:rPr>
      <w:color w:val="605E5C"/>
      <w:shd w:val="clear" w:color="auto" w:fill="E1DFDD"/>
    </w:rPr>
  </w:style>
  <w:style w:type="paragraph" w:customStyle="1" w:styleId="Default">
    <w:name w:val="Default"/>
    <w:rsid w:val="00C96D67"/>
    <w:pPr>
      <w:autoSpaceDE w:val="0"/>
      <w:autoSpaceDN w:val="0"/>
      <w:adjustRightInd w:val="0"/>
    </w:pPr>
    <w:rPr>
      <w:rFonts w:ascii="Book Antiqua" w:hAnsi="Book Antiqua" w:cs="Book Antiqua"/>
      <w:color w:val="000000"/>
      <w:sz w:val="24"/>
      <w:szCs w:val="24"/>
      <w:lang w:val="en-ZA" w:eastAsia="en-ZA"/>
    </w:rPr>
  </w:style>
  <w:style w:type="paragraph" w:styleId="af0">
    <w:name w:val="List Paragraph"/>
    <w:basedOn w:val="a"/>
    <w:uiPriority w:val="34"/>
    <w:qFormat/>
    <w:rsid w:val="002D32B6"/>
    <w:pPr>
      <w:ind w:leftChars="400" w:left="840"/>
    </w:pPr>
    <w:rPr>
      <w:rFonts w:ascii="Calibri" w:eastAsia="Times New Roman" w:hAnsi="Calibri"/>
      <w:lang w:eastAsia="ja-JP"/>
    </w:rPr>
  </w:style>
  <w:style w:type="paragraph" w:styleId="af1">
    <w:name w:val="Body Text"/>
    <w:basedOn w:val="a"/>
    <w:link w:val="Char4"/>
    <w:unhideWhenUsed/>
    <w:rsid w:val="005B68C3"/>
    <w:pPr>
      <w:widowControl/>
    </w:pPr>
    <w:rPr>
      <w:rFonts w:ascii="Times New Roman" w:eastAsia="Times New Roman" w:hAnsi="Times New Roman"/>
      <w:kern w:val="0"/>
      <w:sz w:val="24"/>
      <w:szCs w:val="24"/>
      <w:lang w:eastAsia="x-none"/>
    </w:rPr>
  </w:style>
  <w:style w:type="character" w:customStyle="1" w:styleId="Char4">
    <w:name w:val="正文文本 Char"/>
    <w:link w:val="af1"/>
    <w:rsid w:val="005B68C3"/>
    <w:rPr>
      <w:rFonts w:eastAsia="Times New Roman"/>
      <w:sz w:val="24"/>
      <w:szCs w:val="24"/>
      <w:lang w:eastAsia="x-none"/>
    </w:rPr>
  </w:style>
  <w:style w:type="character" w:customStyle="1" w:styleId="normaltextrun">
    <w:name w:val="normaltextrun"/>
    <w:rsid w:val="00996D5A"/>
  </w:style>
  <w:style w:type="paragraph" w:customStyle="1" w:styleId="paragraph">
    <w:name w:val="paragraph"/>
    <w:basedOn w:val="a"/>
    <w:rsid w:val="00996D5A"/>
    <w:pPr>
      <w:widowControl/>
      <w:spacing w:before="100" w:beforeAutospacing="1" w:after="100" w:afterAutospacing="1"/>
      <w:jc w:val="left"/>
    </w:pPr>
    <w:rPr>
      <w:rFonts w:ascii="Times New Roman" w:eastAsia="宋体" w:hAnsi="Times New Roman"/>
      <w:kern w:val="0"/>
      <w:sz w:val="24"/>
      <w:szCs w:val="24"/>
      <w:lang w:eastAsia="en-US"/>
    </w:rPr>
  </w:style>
  <w:style w:type="character" w:customStyle="1" w:styleId="Char5">
    <w:name w:val="批注文字 Char"/>
    <w:semiHidden/>
    <w:rsid w:val="00967ED0"/>
    <w:rPr>
      <w:rFonts w:ascii="Calibri" w:eastAsia="Calibri" w:hAnsi="Calibri" w:cs="Calibri"/>
      <w:sz w:val="22"/>
      <w:szCs w:val="22"/>
      <w:lang w:val="en-US" w:eastAsia="ar-SA"/>
    </w:rPr>
  </w:style>
  <w:style w:type="character" w:customStyle="1" w:styleId="Char6">
    <w:name w:val="页脚 Char"/>
    <w:uiPriority w:val="99"/>
    <w:rsid w:val="00B021FC"/>
    <w:rPr>
      <w:rFonts w:eastAsia="Calibri"/>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uiPriority="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等线" w:eastAsia="等线" w:hAnsi="等线"/>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hint="eastAsia"/>
      <w:b/>
      <w:kern w:val="44"/>
      <w:sz w:val="48"/>
      <w:szCs w:val="48"/>
    </w:rPr>
  </w:style>
  <w:style w:type="paragraph" w:styleId="2">
    <w:name w:val="heading 2"/>
    <w:basedOn w:val="a"/>
    <w:next w:val="a"/>
    <w:link w:val="2Char"/>
    <w:uiPriority w:val="9"/>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a3"/>
    <w:uiPriority w:val="99"/>
    <w:semiHidden/>
    <w:qFormat/>
    <w:rPr>
      <w:rFonts w:ascii="等线" w:eastAsia="等线" w:hAnsi="等线" w:cs="Times New Roman"/>
      <w:b/>
      <w:bCs/>
      <w:kern w:val="2"/>
      <w:sz w:val="21"/>
      <w:szCs w:val="22"/>
    </w:rPr>
  </w:style>
  <w:style w:type="character" w:customStyle="1" w:styleId="Char0">
    <w:name w:val="批注框文本 Char"/>
    <w:link w:val="a4"/>
    <w:uiPriority w:val="99"/>
    <w:semiHidden/>
    <w:qFormat/>
    <w:rPr>
      <w:rFonts w:ascii="等线" w:eastAsia="等线" w:hAnsi="等线" w:cs="Times New Roman"/>
      <w:kern w:val="2"/>
      <w:sz w:val="18"/>
      <w:szCs w:val="18"/>
    </w:rPr>
  </w:style>
  <w:style w:type="character" w:customStyle="1" w:styleId="Char1">
    <w:name w:val="批注文字 Char1"/>
    <w:link w:val="a5"/>
    <w:qFormat/>
    <w:rPr>
      <w:rFonts w:ascii="等线" w:eastAsia="等线" w:hAnsi="等线" w:cs="Times New Roman"/>
      <w:kern w:val="2"/>
      <w:sz w:val="21"/>
      <w:szCs w:val="22"/>
    </w:rPr>
  </w:style>
  <w:style w:type="character" w:customStyle="1" w:styleId="2Char">
    <w:name w:val="标题 2 Char"/>
    <w:link w:val="2"/>
    <w:uiPriority w:val="9"/>
    <w:qFormat/>
    <w:rPr>
      <w:rFonts w:ascii="Arial" w:eastAsia="黑体" w:hAnsi="Arial"/>
      <w:b/>
      <w:sz w:val="32"/>
    </w:rPr>
  </w:style>
  <w:style w:type="character" w:customStyle="1" w:styleId="font11">
    <w:name w:val="font11"/>
    <w:qFormat/>
    <w:rPr>
      <w:rFonts w:ascii="Î¢ÈíÑÅºÚ" w:eastAsia="Î¢ÈíÑÅºÚ" w:hAnsi="Î¢ÈíÑÅºÚ" w:cs="Î¢ÈíÑÅºÚ" w:hint="default"/>
      <w:b/>
      <w:color w:val="000000"/>
      <w:sz w:val="20"/>
      <w:szCs w:val="20"/>
      <w:u w:val="none"/>
    </w:rPr>
  </w:style>
  <w:style w:type="character" w:customStyle="1" w:styleId="font61">
    <w:name w:val="font61"/>
    <w:qFormat/>
    <w:rPr>
      <w:rFonts w:ascii="宋体" w:eastAsia="宋体" w:hAnsi="宋体" w:cs="宋体" w:hint="eastAsia"/>
      <w:b/>
      <w:color w:val="642A8F"/>
      <w:sz w:val="21"/>
      <w:szCs w:val="21"/>
      <w:u w:val="none"/>
    </w:rPr>
  </w:style>
  <w:style w:type="character" w:styleId="a6">
    <w:name w:val="annotation reference"/>
    <w:uiPriority w:val="99"/>
    <w:unhideWhenUsed/>
    <w:qFormat/>
    <w:rPr>
      <w:sz w:val="21"/>
      <w:szCs w:val="21"/>
    </w:rPr>
  </w:style>
  <w:style w:type="character" w:customStyle="1" w:styleId="Char2">
    <w:name w:val="标题 Char"/>
    <w:link w:val="a7"/>
    <w:uiPriority w:val="10"/>
    <w:qFormat/>
    <w:rPr>
      <w:rFonts w:ascii="等线 Light" w:eastAsia="等线 Light" w:hAnsi="等线 Light" w:cs="Times New Roman"/>
      <w:b/>
      <w:bCs/>
      <w:sz w:val="32"/>
      <w:szCs w:val="32"/>
    </w:rPr>
  </w:style>
  <w:style w:type="character" w:customStyle="1" w:styleId="font41">
    <w:name w:val="font41"/>
    <w:qFormat/>
    <w:rPr>
      <w:rFonts w:ascii="Arial" w:hAnsi="Arial" w:cs="Arial" w:hint="default"/>
      <w:b/>
      <w:color w:val="642A8F"/>
      <w:sz w:val="21"/>
      <w:szCs w:val="21"/>
      <w:u w:val="none"/>
    </w:rPr>
  </w:style>
  <w:style w:type="character" w:customStyle="1" w:styleId="Char10">
    <w:name w:val="页脚 Char1"/>
    <w:link w:val="a8"/>
    <w:uiPriority w:val="99"/>
    <w:rPr>
      <w:rFonts w:ascii="等线" w:eastAsia="等线" w:hAnsi="等线"/>
      <w:kern w:val="2"/>
      <w:sz w:val="18"/>
      <w:szCs w:val="18"/>
    </w:rPr>
  </w:style>
  <w:style w:type="character" w:customStyle="1" w:styleId="Char3">
    <w:name w:val="页眉 Char"/>
    <w:link w:val="a9"/>
    <w:uiPriority w:val="99"/>
    <w:rPr>
      <w:rFonts w:ascii="等线" w:eastAsia="等线" w:hAnsi="等线"/>
      <w:kern w:val="2"/>
      <w:sz w:val="18"/>
      <w:szCs w:val="18"/>
    </w:rPr>
  </w:style>
  <w:style w:type="character" w:customStyle="1" w:styleId="font21">
    <w:name w:val="font21"/>
    <w:qFormat/>
    <w:rPr>
      <w:rFonts w:ascii="宋体" w:eastAsia="宋体" w:hAnsi="宋体" w:cs="宋体" w:hint="eastAsia"/>
      <w:b/>
      <w:color w:val="000000"/>
      <w:sz w:val="20"/>
      <w:szCs w:val="20"/>
      <w:u w:val="none"/>
    </w:rPr>
  </w:style>
  <w:style w:type="character" w:customStyle="1" w:styleId="3Char">
    <w:name w:val="标题 3 Char"/>
    <w:link w:val="3"/>
    <w:uiPriority w:val="9"/>
    <w:rPr>
      <w:b/>
      <w:sz w:val="32"/>
    </w:rPr>
  </w:style>
  <w:style w:type="character" w:styleId="aa">
    <w:name w:val="Emphasis"/>
    <w:uiPriority w:val="20"/>
    <w:qFormat/>
    <w:rPr>
      <w:i/>
    </w:rPr>
  </w:style>
  <w:style w:type="character" w:styleId="ab">
    <w:name w:val="Hyperlink"/>
    <w:uiPriority w:val="99"/>
    <w:unhideWhenUsed/>
    <w:qFormat/>
    <w:rPr>
      <w:color w:val="0000FF"/>
      <w:u w:val="single"/>
    </w:rPr>
  </w:style>
  <w:style w:type="paragraph" w:styleId="ac">
    <w:name w:val="Normal (Web)"/>
    <w:basedOn w:val="a"/>
    <w:uiPriority w:val="99"/>
    <w:unhideWhenUsed/>
    <w:qFormat/>
    <w:rPr>
      <w:sz w:val="24"/>
    </w:rPr>
  </w:style>
  <w:style w:type="paragraph" w:styleId="a9">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Char2"/>
    <w:uiPriority w:val="10"/>
    <w:qFormat/>
    <w:pPr>
      <w:spacing w:before="240" w:after="60"/>
      <w:jc w:val="center"/>
      <w:outlineLvl w:val="0"/>
    </w:pPr>
    <w:rPr>
      <w:rFonts w:ascii="等线 Light" w:eastAsia="等线 Light" w:hAnsi="等线 Light"/>
      <w:b/>
      <w:bCs/>
      <w:sz w:val="32"/>
      <w:szCs w:val="32"/>
    </w:rPr>
  </w:style>
  <w:style w:type="paragraph" w:styleId="a8">
    <w:name w:val="footer"/>
    <w:basedOn w:val="a"/>
    <w:link w:val="Char10"/>
    <w:uiPriority w:val="99"/>
    <w:unhideWhenUsed/>
    <w:pPr>
      <w:tabs>
        <w:tab w:val="center" w:pos="4153"/>
        <w:tab w:val="right" w:pos="8306"/>
      </w:tabs>
      <w:snapToGrid w:val="0"/>
      <w:jc w:val="left"/>
    </w:pPr>
    <w:rPr>
      <w:sz w:val="18"/>
      <w:szCs w:val="18"/>
    </w:rPr>
  </w:style>
  <w:style w:type="paragraph" w:styleId="ad">
    <w:name w:val="Revision"/>
    <w:uiPriority w:val="99"/>
    <w:unhideWhenUsed/>
    <w:rPr>
      <w:rFonts w:ascii="等线" w:eastAsia="等线" w:hAnsi="等线"/>
      <w:kern w:val="2"/>
      <w:sz w:val="21"/>
      <w:szCs w:val="22"/>
    </w:rPr>
  </w:style>
  <w:style w:type="paragraph" w:styleId="a4">
    <w:name w:val="Balloon Text"/>
    <w:basedOn w:val="a"/>
    <w:link w:val="Char0"/>
    <w:uiPriority w:val="99"/>
    <w:unhideWhenUsed/>
    <w:qFormat/>
    <w:rPr>
      <w:sz w:val="18"/>
      <w:szCs w:val="18"/>
    </w:rPr>
  </w:style>
  <w:style w:type="paragraph" w:styleId="a5">
    <w:name w:val="annotation text"/>
    <w:basedOn w:val="a"/>
    <w:link w:val="Char1"/>
    <w:unhideWhenUsed/>
    <w:qFormat/>
    <w:pPr>
      <w:jc w:val="left"/>
    </w:pPr>
  </w:style>
  <w:style w:type="paragraph" w:styleId="a3">
    <w:name w:val="annotation subject"/>
    <w:basedOn w:val="a5"/>
    <w:next w:val="a5"/>
    <w:link w:val="Char"/>
    <w:uiPriority w:val="99"/>
    <w:unhideWhenUsed/>
    <w:qFormat/>
    <w:rPr>
      <w:b/>
      <w:bCs/>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未处理的提及"/>
    <w:uiPriority w:val="99"/>
    <w:semiHidden/>
    <w:unhideWhenUsed/>
    <w:rsid w:val="00207EE3"/>
    <w:rPr>
      <w:color w:val="605E5C"/>
      <w:shd w:val="clear" w:color="auto" w:fill="E1DFDD"/>
    </w:rPr>
  </w:style>
  <w:style w:type="paragraph" w:customStyle="1" w:styleId="Default">
    <w:name w:val="Default"/>
    <w:rsid w:val="00C96D67"/>
    <w:pPr>
      <w:autoSpaceDE w:val="0"/>
      <w:autoSpaceDN w:val="0"/>
      <w:adjustRightInd w:val="0"/>
    </w:pPr>
    <w:rPr>
      <w:rFonts w:ascii="Book Antiqua" w:hAnsi="Book Antiqua" w:cs="Book Antiqua"/>
      <w:color w:val="000000"/>
      <w:sz w:val="24"/>
      <w:szCs w:val="24"/>
      <w:lang w:val="en-ZA" w:eastAsia="en-ZA"/>
    </w:rPr>
  </w:style>
  <w:style w:type="paragraph" w:styleId="af0">
    <w:name w:val="List Paragraph"/>
    <w:basedOn w:val="a"/>
    <w:uiPriority w:val="34"/>
    <w:qFormat/>
    <w:rsid w:val="002D32B6"/>
    <w:pPr>
      <w:ind w:leftChars="400" w:left="840"/>
    </w:pPr>
    <w:rPr>
      <w:rFonts w:ascii="Calibri" w:eastAsia="Times New Roman" w:hAnsi="Calibri"/>
      <w:lang w:eastAsia="ja-JP"/>
    </w:rPr>
  </w:style>
  <w:style w:type="paragraph" w:styleId="af1">
    <w:name w:val="Body Text"/>
    <w:basedOn w:val="a"/>
    <w:link w:val="Char4"/>
    <w:unhideWhenUsed/>
    <w:rsid w:val="005B68C3"/>
    <w:pPr>
      <w:widowControl/>
    </w:pPr>
    <w:rPr>
      <w:rFonts w:ascii="Times New Roman" w:eastAsia="Times New Roman" w:hAnsi="Times New Roman"/>
      <w:kern w:val="0"/>
      <w:sz w:val="24"/>
      <w:szCs w:val="24"/>
      <w:lang w:eastAsia="x-none"/>
    </w:rPr>
  </w:style>
  <w:style w:type="character" w:customStyle="1" w:styleId="Char4">
    <w:name w:val="正文文本 Char"/>
    <w:link w:val="af1"/>
    <w:rsid w:val="005B68C3"/>
    <w:rPr>
      <w:rFonts w:eastAsia="Times New Roman"/>
      <w:sz w:val="24"/>
      <w:szCs w:val="24"/>
      <w:lang w:eastAsia="x-none"/>
    </w:rPr>
  </w:style>
  <w:style w:type="character" w:customStyle="1" w:styleId="normaltextrun">
    <w:name w:val="normaltextrun"/>
    <w:rsid w:val="00996D5A"/>
  </w:style>
  <w:style w:type="paragraph" w:customStyle="1" w:styleId="paragraph">
    <w:name w:val="paragraph"/>
    <w:basedOn w:val="a"/>
    <w:rsid w:val="00996D5A"/>
    <w:pPr>
      <w:widowControl/>
      <w:spacing w:before="100" w:beforeAutospacing="1" w:after="100" w:afterAutospacing="1"/>
      <w:jc w:val="left"/>
    </w:pPr>
    <w:rPr>
      <w:rFonts w:ascii="Times New Roman" w:eastAsia="宋体" w:hAnsi="Times New Roman"/>
      <w:kern w:val="0"/>
      <w:sz w:val="24"/>
      <w:szCs w:val="24"/>
      <w:lang w:eastAsia="en-US"/>
    </w:rPr>
  </w:style>
  <w:style w:type="character" w:customStyle="1" w:styleId="Char5">
    <w:name w:val="批注文字 Char"/>
    <w:semiHidden/>
    <w:rsid w:val="00967ED0"/>
    <w:rPr>
      <w:rFonts w:ascii="Calibri" w:eastAsia="Calibri" w:hAnsi="Calibri" w:cs="Calibri"/>
      <w:sz w:val="22"/>
      <w:szCs w:val="22"/>
      <w:lang w:val="en-US" w:eastAsia="ar-SA"/>
    </w:rPr>
  </w:style>
  <w:style w:type="character" w:customStyle="1" w:styleId="Char6">
    <w:name w:val="页脚 Char"/>
    <w:uiPriority w:val="99"/>
    <w:rsid w:val="00B021FC"/>
    <w:rPr>
      <w:rFonts w:eastAsia="Calibr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13334">
      <w:bodyDiv w:val="1"/>
      <w:marLeft w:val="0"/>
      <w:marRight w:val="0"/>
      <w:marTop w:val="0"/>
      <w:marBottom w:val="0"/>
      <w:divBdr>
        <w:top w:val="none" w:sz="0" w:space="0" w:color="auto"/>
        <w:left w:val="none" w:sz="0" w:space="0" w:color="auto"/>
        <w:bottom w:val="none" w:sz="0" w:space="0" w:color="auto"/>
        <w:right w:val="none" w:sz="0" w:space="0" w:color="auto"/>
      </w:divBdr>
    </w:div>
    <w:div w:id="141821917">
      <w:bodyDiv w:val="1"/>
      <w:marLeft w:val="0"/>
      <w:marRight w:val="0"/>
      <w:marTop w:val="0"/>
      <w:marBottom w:val="0"/>
      <w:divBdr>
        <w:top w:val="none" w:sz="0" w:space="0" w:color="auto"/>
        <w:left w:val="none" w:sz="0" w:space="0" w:color="auto"/>
        <w:bottom w:val="none" w:sz="0" w:space="0" w:color="auto"/>
        <w:right w:val="none" w:sz="0" w:space="0" w:color="auto"/>
      </w:divBdr>
    </w:div>
    <w:div w:id="186215227">
      <w:bodyDiv w:val="1"/>
      <w:marLeft w:val="0"/>
      <w:marRight w:val="0"/>
      <w:marTop w:val="0"/>
      <w:marBottom w:val="0"/>
      <w:divBdr>
        <w:top w:val="none" w:sz="0" w:space="0" w:color="auto"/>
        <w:left w:val="none" w:sz="0" w:space="0" w:color="auto"/>
        <w:bottom w:val="none" w:sz="0" w:space="0" w:color="auto"/>
        <w:right w:val="none" w:sz="0" w:space="0" w:color="auto"/>
      </w:divBdr>
    </w:div>
    <w:div w:id="211306833">
      <w:bodyDiv w:val="1"/>
      <w:marLeft w:val="0"/>
      <w:marRight w:val="0"/>
      <w:marTop w:val="0"/>
      <w:marBottom w:val="0"/>
      <w:divBdr>
        <w:top w:val="none" w:sz="0" w:space="0" w:color="auto"/>
        <w:left w:val="none" w:sz="0" w:space="0" w:color="auto"/>
        <w:bottom w:val="none" w:sz="0" w:space="0" w:color="auto"/>
        <w:right w:val="none" w:sz="0" w:space="0" w:color="auto"/>
      </w:divBdr>
    </w:div>
    <w:div w:id="339354768">
      <w:bodyDiv w:val="1"/>
      <w:marLeft w:val="0"/>
      <w:marRight w:val="0"/>
      <w:marTop w:val="0"/>
      <w:marBottom w:val="0"/>
      <w:divBdr>
        <w:top w:val="none" w:sz="0" w:space="0" w:color="auto"/>
        <w:left w:val="none" w:sz="0" w:space="0" w:color="auto"/>
        <w:bottom w:val="none" w:sz="0" w:space="0" w:color="auto"/>
        <w:right w:val="none" w:sz="0" w:space="0" w:color="auto"/>
      </w:divBdr>
    </w:div>
    <w:div w:id="354615881">
      <w:bodyDiv w:val="1"/>
      <w:marLeft w:val="0"/>
      <w:marRight w:val="0"/>
      <w:marTop w:val="0"/>
      <w:marBottom w:val="0"/>
      <w:divBdr>
        <w:top w:val="none" w:sz="0" w:space="0" w:color="auto"/>
        <w:left w:val="none" w:sz="0" w:space="0" w:color="auto"/>
        <w:bottom w:val="none" w:sz="0" w:space="0" w:color="auto"/>
        <w:right w:val="none" w:sz="0" w:space="0" w:color="auto"/>
      </w:divBdr>
    </w:div>
    <w:div w:id="568343933">
      <w:bodyDiv w:val="1"/>
      <w:marLeft w:val="0"/>
      <w:marRight w:val="0"/>
      <w:marTop w:val="0"/>
      <w:marBottom w:val="0"/>
      <w:divBdr>
        <w:top w:val="none" w:sz="0" w:space="0" w:color="auto"/>
        <w:left w:val="none" w:sz="0" w:space="0" w:color="auto"/>
        <w:bottom w:val="none" w:sz="0" w:space="0" w:color="auto"/>
        <w:right w:val="none" w:sz="0" w:space="0" w:color="auto"/>
      </w:divBdr>
    </w:div>
    <w:div w:id="675110101">
      <w:bodyDiv w:val="1"/>
      <w:marLeft w:val="0"/>
      <w:marRight w:val="0"/>
      <w:marTop w:val="0"/>
      <w:marBottom w:val="0"/>
      <w:divBdr>
        <w:top w:val="none" w:sz="0" w:space="0" w:color="auto"/>
        <w:left w:val="none" w:sz="0" w:space="0" w:color="auto"/>
        <w:bottom w:val="none" w:sz="0" w:space="0" w:color="auto"/>
        <w:right w:val="none" w:sz="0" w:space="0" w:color="auto"/>
      </w:divBdr>
    </w:div>
    <w:div w:id="802193338">
      <w:bodyDiv w:val="1"/>
      <w:marLeft w:val="0"/>
      <w:marRight w:val="0"/>
      <w:marTop w:val="0"/>
      <w:marBottom w:val="0"/>
      <w:divBdr>
        <w:top w:val="none" w:sz="0" w:space="0" w:color="auto"/>
        <w:left w:val="none" w:sz="0" w:space="0" w:color="auto"/>
        <w:bottom w:val="none" w:sz="0" w:space="0" w:color="auto"/>
        <w:right w:val="none" w:sz="0" w:space="0" w:color="auto"/>
      </w:divBdr>
    </w:div>
    <w:div w:id="872038190">
      <w:bodyDiv w:val="1"/>
      <w:marLeft w:val="0"/>
      <w:marRight w:val="0"/>
      <w:marTop w:val="0"/>
      <w:marBottom w:val="0"/>
      <w:divBdr>
        <w:top w:val="none" w:sz="0" w:space="0" w:color="auto"/>
        <w:left w:val="none" w:sz="0" w:space="0" w:color="auto"/>
        <w:bottom w:val="none" w:sz="0" w:space="0" w:color="auto"/>
        <w:right w:val="none" w:sz="0" w:space="0" w:color="auto"/>
      </w:divBdr>
    </w:div>
    <w:div w:id="960916748">
      <w:bodyDiv w:val="1"/>
      <w:marLeft w:val="0"/>
      <w:marRight w:val="0"/>
      <w:marTop w:val="0"/>
      <w:marBottom w:val="0"/>
      <w:divBdr>
        <w:top w:val="none" w:sz="0" w:space="0" w:color="auto"/>
        <w:left w:val="none" w:sz="0" w:space="0" w:color="auto"/>
        <w:bottom w:val="none" w:sz="0" w:space="0" w:color="auto"/>
        <w:right w:val="none" w:sz="0" w:space="0" w:color="auto"/>
      </w:divBdr>
    </w:div>
    <w:div w:id="1094977230">
      <w:bodyDiv w:val="1"/>
      <w:marLeft w:val="0"/>
      <w:marRight w:val="0"/>
      <w:marTop w:val="0"/>
      <w:marBottom w:val="0"/>
      <w:divBdr>
        <w:top w:val="none" w:sz="0" w:space="0" w:color="auto"/>
        <w:left w:val="none" w:sz="0" w:space="0" w:color="auto"/>
        <w:bottom w:val="none" w:sz="0" w:space="0" w:color="auto"/>
        <w:right w:val="none" w:sz="0" w:space="0" w:color="auto"/>
      </w:divBdr>
    </w:div>
    <w:div w:id="1100881591">
      <w:bodyDiv w:val="1"/>
      <w:marLeft w:val="0"/>
      <w:marRight w:val="0"/>
      <w:marTop w:val="0"/>
      <w:marBottom w:val="0"/>
      <w:divBdr>
        <w:top w:val="none" w:sz="0" w:space="0" w:color="auto"/>
        <w:left w:val="none" w:sz="0" w:space="0" w:color="auto"/>
        <w:bottom w:val="none" w:sz="0" w:space="0" w:color="auto"/>
        <w:right w:val="none" w:sz="0" w:space="0" w:color="auto"/>
      </w:divBdr>
    </w:div>
    <w:div w:id="1114056960">
      <w:bodyDiv w:val="1"/>
      <w:marLeft w:val="0"/>
      <w:marRight w:val="0"/>
      <w:marTop w:val="0"/>
      <w:marBottom w:val="0"/>
      <w:divBdr>
        <w:top w:val="none" w:sz="0" w:space="0" w:color="auto"/>
        <w:left w:val="none" w:sz="0" w:space="0" w:color="auto"/>
        <w:bottom w:val="none" w:sz="0" w:space="0" w:color="auto"/>
        <w:right w:val="none" w:sz="0" w:space="0" w:color="auto"/>
      </w:divBdr>
    </w:div>
    <w:div w:id="1114862011">
      <w:bodyDiv w:val="1"/>
      <w:marLeft w:val="0"/>
      <w:marRight w:val="0"/>
      <w:marTop w:val="0"/>
      <w:marBottom w:val="0"/>
      <w:divBdr>
        <w:top w:val="none" w:sz="0" w:space="0" w:color="auto"/>
        <w:left w:val="none" w:sz="0" w:space="0" w:color="auto"/>
        <w:bottom w:val="none" w:sz="0" w:space="0" w:color="auto"/>
        <w:right w:val="none" w:sz="0" w:space="0" w:color="auto"/>
      </w:divBdr>
    </w:div>
    <w:div w:id="1189224593">
      <w:bodyDiv w:val="1"/>
      <w:marLeft w:val="0"/>
      <w:marRight w:val="0"/>
      <w:marTop w:val="0"/>
      <w:marBottom w:val="0"/>
      <w:divBdr>
        <w:top w:val="none" w:sz="0" w:space="0" w:color="auto"/>
        <w:left w:val="none" w:sz="0" w:space="0" w:color="auto"/>
        <w:bottom w:val="none" w:sz="0" w:space="0" w:color="auto"/>
        <w:right w:val="none" w:sz="0" w:space="0" w:color="auto"/>
      </w:divBdr>
    </w:div>
    <w:div w:id="1235895240">
      <w:bodyDiv w:val="1"/>
      <w:marLeft w:val="0"/>
      <w:marRight w:val="0"/>
      <w:marTop w:val="0"/>
      <w:marBottom w:val="0"/>
      <w:divBdr>
        <w:top w:val="none" w:sz="0" w:space="0" w:color="auto"/>
        <w:left w:val="none" w:sz="0" w:space="0" w:color="auto"/>
        <w:bottom w:val="none" w:sz="0" w:space="0" w:color="auto"/>
        <w:right w:val="none" w:sz="0" w:space="0" w:color="auto"/>
      </w:divBdr>
    </w:div>
    <w:div w:id="1457068953">
      <w:bodyDiv w:val="1"/>
      <w:marLeft w:val="0"/>
      <w:marRight w:val="0"/>
      <w:marTop w:val="0"/>
      <w:marBottom w:val="0"/>
      <w:divBdr>
        <w:top w:val="none" w:sz="0" w:space="0" w:color="auto"/>
        <w:left w:val="none" w:sz="0" w:space="0" w:color="auto"/>
        <w:bottom w:val="none" w:sz="0" w:space="0" w:color="auto"/>
        <w:right w:val="none" w:sz="0" w:space="0" w:color="auto"/>
      </w:divBdr>
    </w:div>
    <w:div w:id="1502424628">
      <w:bodyDiv w:val="1"/>
      <w:marLeft w:val="0"/>
      <w:marRight w:val="0"/>
      <w:marTop w:val="0"/>
      <w:marBottom w:val="0"/>
      <w:divBdr>
        <w:top w:val="none" w:sz="0" w:space="0" w:color="auto"/>
        <w:left w:val="none" w:sz="0" w:space="0" w:color="auto"/>
        <w:bottom w:val="none" w:sz="0" w:space="0" w:color="auto"/>
        <w:right w:val="none" w:sz="0" w:space="0" w:color="auto"/>
      </w:divBdr>
    </w:div>
    <w:div w:id="1544906993">
      <w:bodyDiv w:val="1"/>
      <w:marLeft w:val="0"/>
      <w:marRight w:val="0"/>
      <w:marTop w:val="0"/>
      <w:marBottom w:val="0"/>
      <w:divBdr>
        <w:top w:val="none" w:sz="0" w:space="0" w:color="auto"/>
        <w:left w:val="none" w:sz="0" w:space="0" w:color="auto"/>
        <w:bottom w:val="none" w:sz="0" w:space="0" w:color="auto"/>
        <w:right w:val="none" w:sz="0" w:space="0" w:color="auto"/>
      </w:divBdr>
    </w:div>
    <w:div w:id="1613853669">
      <w:bodyDiv w:val="1"/>
      <w:marLeft w:val="0"/>
      <w:marRight w:val="0"/>
      <w:marTop w:val="0"/>
      <w:marBottom w:val="0"/>
      <w:divBdr>
        <w:top w:val="none" w:sz="0" w:space="0" w:color="auto"/>
        <w:left w:val="none" w:sz="0" w:space="0" w:color="auto"/>
        <w:bottom w:val="none" w:sz="0" w:space="0" w:color="auto"/>
        <w:right w:val="none" w:sz="0" w:space="0" w:color="auto"/>
      </w:divBdr>
    </w:div>
    <w:div w:id="1775439158">
      <w:bodyDiv w:val="1"/>
      <w:marLeft w:val="0"/>
      <w:marRight w:val="0"/>
      <w:marTop w:val="0"/>
      <w:marBottom w:val="0"/>
      <w:divBdr>
        <w:top w:val="none" w:sz="0" w:space="0" w:color="auto"/>
        <w:left w:val="none" w:sz="0" w:space="0" w:color="auto"/>
        <w:bottom w:val="none" w:sz="0" w:space="0" w:color="auto"/>
        <w:right w:val="none" w:sz="0" w:space="0" w:color="auto"/>
      </w:divBdr>
    </w:div>
    <w:div w:id="1776827759">
      <w:bodyDiv w:val="1"/>
      <w:marLeft w:val="0"/>
      <w:marRight w:val="0"/>
      <w:marTop w:val="0"/>
      <w:marBottom w:val="0"/>
      <w:divBdr>
        <w:top w:val="none" w:sz="0" w:space="0" w:color="auto"/>
        <w:left w:val="none" w:sz="0" w:space="0" w:color="auto"/>
        <w:bottom w:val="none" w:sz="0" w:space="0" w:color="auto"/>
        <w:right w:val="none" w:sz="0" w:space="0" w:color="auto"/>
      </w:divBdr>
    </w:div>
    <w:div w:id="1804498232">
      <w:bodyDiv w:val="1"/>
      <w:marLeft w:val="0"/>
      <w:marRight w:val="0"/>
      <w:marTop w:val="0"/>
      <w:marBottom w:val="0"/>
      <w:divBdr>
        <w:top w:val="none" w:sz="0" w:space="0" w:color="auto"/>
        <w:left w:val="none" w:sz="0" w:space="0" w:color="auto"/>
        <w:bottom w:val="none" w:sz="0" w:space="0" w:color="auto"/>
        <w:right w:val="none" w:sz="0" w:space="0" w:color="auto"/>
      </w:divBdr>
    </w:div>
    <w:div w:id="208968656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0318A-F0A9-4124-AB90-73FB434C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13952</Words>
  <Characters>79529</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徐绘康</dc:creator>
  <dc:description>NE.Rep</dc:description>
  <cp:lastModifiedBy>邢燕霞</cp:lastModifiedBy>
  <cp:revision>6</cp:revision>
  <dcterms:created xsi:type="dcterms:W3CDTF">2020-11-23T07:20:00Z</dcterms:created>
  <dcterms:modified xsi:type="dcterms:W3CDTF">2020-11-25T18:03:00Z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