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92A27" w14:textId="77777777" w:rsidR="00A77B3E" w:rsidRPr="00F2232A" w:rsidRDefault="007A54D3" w:rsidP="00F2232A">
      <w:pPr>
        <w:adjustRightInd w:val="0"/>
        <w:snapToGrid w:val="0"/>
        <w:spacing w:line="360" w:lineRule="auto"/>
        <w:jc w:val="both"/>
        <w:rPr>
          <w:rFonts w:ascii="Book Antiqua" w:hAnsi="Book Antiqua"/>
        </w:rPr>
      </w:pPr>
      <w:r>
        <w:rPr>
          <w:rFonts w:ascii="Book Antiqua" w:eastAsia="Book Antiqua" w:hAnsi="Book Antiqua" w:cs="Book Antiqua"/>
          <w:b/>
          <w:color w:val="000000"/>
        </w:rPr>
        <w:t>[</w:t>
      </w:r>
      <w:r w:rsidR="004B2EA9" w:rsidRPr="00F2232A">
        <w:rPr>
          <w:rFonts w:ascii="Book Antiqua" w:eastAsia="Book Antiqua" w:hAnsi="Book Antiqua" w:cs="Book Antiqua"/>
          <w:b/>
          <w:color w:val="000000"/>
        </w:rPr>
        <w:t xml:space="preserve">Name of Journal: </w:t>
      </w:r>
      <w:r w:rsidR="004B2EA9" w:rsidRPr="00F2232A">
        <w:rPr>
          <w:rFonts w:ascii="Book Antiqua" w:eastAsia="Book Antiqua" w:hAnsi="Book Antiqua" w:cs="Book Antiqua"/>
          <w:i/>
          <w:color w:val="000000"/>
        </w:rPr>
        <w:t>World Journal of Clinical Cases</w:t>
      </w:r>
    </w:p>
    <w:p w14:paraId="72F2E9F7"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Manuscript NO: </w:t>
      </w:r>
      <w:r w:rsidRPr="00F2232A">
        <w:rPr>
          <w:rFonts w:ascii="Book Antiqua" w:eastAsia="Book Antiqua" w:hAnsi="Book Antiqua" w:cs="Book Antiqua"/>
          <w:color w:val="000000"/>
        </w:rPr>
        <w:t>57825</w:t>
      </w:r>
    </w:p>
    <w:p w14:paraId="6C0693BA" w14:textId="77777777" w:rsidR="00EB4DE0" w:rsidRPr="00F2232A" w:rsidRDefault="00EB4DE0" w:rsidP="00F2232A">
      <w:pPr>
        <w:widowControl w:val="0"/>
        <w:adjustRightInd w:val="0"/>
        <w:snapToGrid w:val="0"/>
        <w:spacing w:line="360" w:lineRule="auto"/>
        <w:jc w:val="both"/>
        <w:rPr>
          <w:rFonts w:ascii="Book Antiqua" w:eastAsia="宋体" w:hAnsi="Book Antiqua"/>
          <w:b/>
          <w:lang w:val="en-GB" w:eastAsia="zh-CN"/>
        </w:rPr>
      </w:pPr>
      <w:bookmarkStart w:id="0" w:name="OLE_LINK3"/>
      <w:bookmarkStart w:id="1" w:name="OLE_LINK4"/>
      <w:r w:rsidRPr="00F2232A">
        <w:rPr>
          <w:rFonts w:ascii="Book Antiqua" w:hAnsi="Book Antiqua"/>
          <w:b/>
          <w:color w:val="000000"/>
          <w:shd w:val="clear" w:color="auto" w:fill="FFFFFF"/>
        </w:rPr>
        <w:t>Manuscript Type</w:t>
      </w:r>
      <w:r w:rsidRPr="00F2232A">
        <w:rPr>
          <w:rFonts w:ascii="Book Antiqua" w:hAnsi="Book Antiqua"/>
          <w:b/>
          <w:color w:val="000000"/>
        </w:rPr>
        <w:t>:</w:t>
      </w:r>
      <w:bookmarkEnd w:id="0"/>
      <w:bookmarkEnd w:id="1"/>
      <w:r w:rsidRPr="00F2232A">
        <w:rPr>
          <w:rFonts w:ascii="Book Antiqua" w:eastAsia="宋体" w:hAnsi="Book Antiqua"/>
          <w:b/>
          <w:lang w:val="en-GB" w:eastAsia="zh-CN"/>
        </w:rPr>
        <w:t xml:space="preserve"> </w:t>
      </w:r>
      <w:r w:rsidRPr="00F2232A">
        <w:rPr>
          <w:rFonts w:ascii="Book Antiqua" w:hAnsi="Book Antiqua"/>
        </w:rPr>
        <w:t>ORIGINAL ARTICLE</w:t>
      </w:r>
    </w:p>
    <w:p w14:paraId="535E2F18" w14:textId="77777777" w:rsidR="00A77B3E" w:rsidRPr="00F2232A" w:rsidRDefault="00A77B3E" w:rsidP="00F2232A">
      <w:pPr>
        <w:adjustRightInd w:val="0"/>
        <w:snapToGrid w:val="0"/>
        <w:spacing w:line="360" w:lineRule="auto"/>
        <w:jc w:val="both"/>
        <w:rPr>
          <w:rFonts w:ascii="Book Antiqua" w:hAnsi="Book Antiqua"/>
        </w:rPr>
      </w:pPr>
    </w:p>
    <w:p w14:paraId="5F41948B"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Retrospective Cohort Study</w:t>
      </w:r>
    </w:p>
    <w:p w14:paraId="71EC76C1" w14:textId="67CACB91" w:rsidR="00A77B3E" w:rsidRPr="00F2232A" w:rsidRDefault="00E35C48" w:rsidP="00F2232A">
      <w:pPr>
        <w:adjustRightInd w:val="0"/>
        <w:snapToGrid w:val="0"/>
        <w:spacing w:line="360" w:lineRule="auto"/>
        <w:jc w:val="both"/>
        <w:rPr>
          <w:rFonts w:ascii="Book Antiqua" w:hAnsi="Book Antiqua"/>
        </w:rPr>
      </w:pPr>
      <w:bookmarkStart w:id="2" w:name="OLE_LINK2"/>
      <w:r w:rsidRPr="00F2232A">
        <w:rPr>
          <w:rFonts w:ascii="Book Antiqua" w:eastAsia="Book Antiqua" w:hAnsi="Book Antiqua" w:cs="Book Antiqua"/>
          <w:b/>
          <w:color w:val="000000"/>
        </w:rPr>
        <w:t>Log odds of positive lymph nodes</w:t>
      </w:r>
      <w:r w:rsidR="004B2EA9" w:rsidRPr="00F2232A">
        <w:rPr>
          <w:rFonts w:ascii="Book Antiqua" w:eastAsia="Book Antiqua" w:hAnsi="Book Antiqua" w:cs="Book Antiqua"/>
          <w:b/>
          <w:color w:val="000000"/>
        </w:rPr>
        <w:t xml:space="preserve"> </w:t>
      </w:r>
      <w:r w:rsidR="00D65B36">
        <w:rPr>
          <w:rFonts w:ascii="Book Antiqua" w:eastAsia="Book Antiqua" w:hAnsi="Book Antiqua" w:cs="Book Antiqua"/>
          <w:b/>
          <w:color w:val="000000"/>
        </w:rPr>
        <w:t>is</w:t>
      </w:r>
      <w:r w:rsidR="00D65B36" w:rsidRPr="00F2232A">
        <w:rPr>
          <w:rFonts w:ascii="Book Antiqua" w:eastAsia="Book Antiqua" w:hAnsi="Book Antiqua" w:cs="Book Antiqua"/>
          <w:b/>
          <w:color w:val="000000"/>
        </w:rPr>
        <w:t xml:space="preserve"> </w:t>
      </w:r>
      <w:r w:rsidR="004B2EA9" w:rsidRPr="00F2232A">
        <w:rPr>
          <w:rFonts w:ascii="Book Antiqua" w:eastAsia="Book Antiqua" w:hAnsi="Book Antiqua" w:cs="Book Antiqua"/>
          <w:b/>
          <w:color w:val="000000"/>
        </w:rPr>
        <w:t xml:space="preserve">a better prognostic factor for </w:t>
      </w:r>
      <w:proofErr w:type="spellStart"/>
      <w:r w:rsidR="004B2EA9" w:rsidRPr="00F2232A">
        <w:rPr>
          <w:rFonts w:ascii="Book Antiqua" w:eastAsia="Book Antiqua" w:hAnsi="Book Antiqua" w:cs="Book Antiqua"/>
          <w:b/>
          <w:color w:val="000000"/>
        </w:rPr>
        <w:t>oesophageal</w:t>
      </w:r>
      <w:proofErr w:type="spellEnd"/>
      <w:r w:rsidR="004B2EA9" w:rsidRPr="00F2232A">
        <w:rPr>
          <w:rFonts w:ascii="Book Antiqua" w:eastAsia="Book Antiqua" w:hAnsi="Book Antiqua" w:cs="Book Antiqua"/>
          <w:b/>
          <w:color w:val="000000"/>
        </w:rPr>
        <w:t xml:space="preserve"> signet ring cell carcinoma</w:t>
      </w:r>
      <w:r w:rsidR="00D65B36">
        <w:rPr>
          <w:rFonts w:ascii="Book Antiqua" w:eastAsia="Book Antiqua" w:hAnsi="Book Antiqua" w:cs="Book Antiqua"/>
          <w:b/>
          <w:color w:val="000000"/>
        </w:rPr>
        <w:t xml:space="preserve"> than N stage</w:t>
      </w:r>
    </w:p>
    <w:bookmarkEnd w:id="2"/>
    <w:p w14:paraId="1794B749" w14:textId="77777777" w:rsidR="00A77B3E" w:rsidRPr="00F2232A" w:rsidRDefault="00A77B3E" w:rsidP="00F2232A">
      <w:pPr>
        <w:adjustRightInd w:val="0"/>
        <w:snapToGrid w:val="0"/>
        <w:spacing w:line="360" w:lineRule="auto"/>
        <w:jc w:val="both"/>
        <w:rPr>
          <w:rFonts w:ascii="Book Antiqua" w:hAnsi="Book Antiqua"/>
        </w:rPr>
      </w:pPr>
    </w:p>
    <w:p w14:paraId="3F483806" w14:textId="77777777" w:rsidR="00A77B3E" w:rsidRPr="00F2232A" w:rsidRDefault="00312C7A"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Wang F </w:t>
      </w:r>
      <w:r w:rsidRPr="00F2232A">
        <w:rPr>
          <w:rFonts w:ascii="Book Antiqua" w:hAnsi="Book Antiqua"/>
          <w:i/>
        </w:rPr>
        <w:t>et al</w:t>
      </w:r>
      <w:r w:rsidRPr="00F2232A">
        <w:rPr>
          <w:rFonts w:ascii="Book Antiqua" w:hAnsi="Book Antiqua"/>
        </w:rPr>
        <w:t xml:space="preserve">. </w:t>
      </w:r>
      <w:bookmarkStart w:id="3" w:name="OLE_LINK7"/>
      <w:bookmarkStart w:id="4" w:name="OLE_LINK61"/>
      <w:r w:rsidR="004B2EA9" w:rsidRPr="00F2232A">
        <w:rPr>
          <w:rFonts w:ascii="Book Antiqua" w:eastAsia="Book Antiqua" w:hAnsi="Book Antiqua" w:cs="Book Antiqua"/>
          <w:color w:val="000000"/>
        </w:rPr>
        <w:t xml:space="preserve">LODDS in </w:t>
      </w:r>
      <w:proofErr w:type="spellStart"/>
      <w:r w:rsidR="004B2EA9" w:rsidRPr="00F2232A">
        <w:rPr>
          <w:rFonts w:ascii="Book Antiqua" w:eastAsia="Book Antiqua" w:hAnsi="Book Antiqua" w:cs="Book Antiqua"/>
          <w:color w:val="000000"/>
        </w:rPr>
        <w:t>oesophageal</w:t>
      </w:r>
      <w:proofErr w:type="spellEnd"/>
      <w:r w:rsidR="004B2EA9" w:rsidRPr="00F2232A">
        <w:rPr>
          <w:rFonts w:ascii="Book Antiqua" w:eastAsia="Book Antiqua" w:hAnsi="Book Antiqua" w:cs="Book Antiqua"/>
          <w:color w:val="000000"/>
        </w:rPr>
        <w:t xml:space="preserve"> signet ring cell carcinoma</w:t>
      </w:r>
      <w:bookmarkEnd w:id="3"/>
      <w:bookmarkEnd w:id="4"/>
    </w:p>
    <w:p w14:paraId="509A031D" w14:textId="77777777" w:rsidR="00A77B3E" w:rsidRPr="00F2232A" w:rsidRDefault="00A77B3E" w:rsidP="00F2232A">
      <w:pPr>
        <w:adjustRightInd w:val="0"/>
        <w:snapToGrid w:val="0"/>
        <w:spacing w:line="360" w:lineRule="auto"/>
        <w:jc w:val="both"/>
        <w:rPr>
          <w:rFonts w:ascii="Book Antiqua" w:hAnsi="Book Antiqua"/>
        </w:rPr>
      </w:pPr>
    </w:p>
    <w:p w14:paraId="3F764D92"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Feng Wang, Shu</w:t>
      </w:r>
      <w:r w:rsidR="00E35C48" w:rsidRPr="00F2232A">
        <w:rPr>
          <w:rFonts w:ascii="Book Antiqua" w:hAnsi="Book Antiqua" w:cs="Book Antiqua"/>
          <w:color w:val="000000"/>
          <w:lang w:eastAsia="zh-CN"/>
        </w:rPr>
        <w:t>-</w:t>
      </w:r>
      <w:proofErr w:type="spellStart"/>
      <w:r w:rsidR="00E35C48" w:rsidRPr="00F2232A">
        <w:rPr>
          <w:rFonts w:ascii="Book Antiqua" w:eastAsia="Book Antiqua" w:hAnsi="Book Antiqua" w:cs="Book Antiqua"/>
          <w:color w:val="000000"/>
        </w:rPr>
        <w:t>G</w:t>
      </w:r>
      <w:r w:rsidRPr="00F2232A">
        <w:rPr>
          <w:rFonts w:ascii="Book Antiqua" w:eastAsia="Book Antiqua" w:hAnsi="Book Antiqua" w:cs="Book Antiqua"/>
          <w:color w:val="000000"/>
        </w:rPr>
        <w:t>eng</w:t>
      </w:r>
      <w:proofErr w:type="spellEnd"/>
      <w:r w:rsidRPr="00F2232A">
        <w:rPr>
          <w:rFonts w:ascii="Book Antiqua" w:eastAsia="Book Antiqua" w:hAnsi="Book Antiqua" w:cs="Book Antiqua"/>
          <w:color w:val="000000"/>
        </w:rPr>
        <w:t xml:space="preserve"> Gao, Qi </w:t>
      </w:r>
      <w:proofErr w:type="spellStart"/>
      <w:r w:rsidRPr="00F2232A">
        <w:rPr>
          <w:rFonts w:ascii="Book Antiqua" w:eastAsia="Book Antiqua" w:hAnsi="Book Antiqua" w:cs="Book Antiqua"/>
          <w:color w:val="000000"/>
        </w:rPr>
        <w:t>Xue</w:t>
      </w:r>
      <w:proofErr w:type="spellEnd"/>
      <w:r w:rsidRPr="00F2232A">
        <w:rPr>
          <w:rFonts w:ascii="Book Antiqua" w:eastAsia="Book Antiqua" w:hAnsi="Book Antiqua" w:cs="Book Antiqua"/>
          <w:color w:val="000000"/>
        </w:rPr>
        <w:t>, Feng</w:t>
      </w:r>
      <w:r w:rsidR="00E35C48" w:rsidRPr="00F2232A">
        <w:rPr>
          <w:rFonts w:ascii="Book Antiqua" w:eastAsia="Book Antiqua" w:hAnsi="Book Antiqua" w:cs="Book Antiqua"/>
          <w:color w:val="000000"/>
        </w:rPr>
        <w:t>-W</w:t>
      </w:r>
      <w:r w:rsidRPr="00F2232A">
        <w:rPr>
          <w:rFonts w:ascii="Book Antiqua" w:eastAsia="Book Antiqua" w:hAnsi="Book Antiqua" w:cs="Book Antiqua"/>
          <w:color w:val="000000"/>
        </w:rPr>
        <w:t>ei Tan, Yu</w:t>
      </w:r>
      <w:r w:rsidR="00E35C48" w:rsidRPr="00F2232A">
        <w:rPr>
          <w:rFonts w:ascii="Book Antiqua" w:eastAsia="Book Antiqua" w:hAnsi="Book Antiqua" w:cs="Book Antiqua"/>
          <w:color w:val="000000"/>
        </w:rPr>
        <w:t>-S</w:t>
      </w:r>
      <w:r w:rsidRPr="00F2232A">
        <w:rPr>
          <w:rFonts w:ascii="Book Antiqua" w:eastAsia="Book Antiqua" w:hAnsi="Book Antiqua" w:cs="Book Antiqua"/>
          <w:color w:val="000000"/>
        </w:rPr>
        <w:t>hun Gao, You</w:t>
      </w:r>
      <w:r w:rsidR="00E35C48" w:rsidRPr="00F2232A">
        <w:rPr>
          <w:rFonts w:ascii="Book Antiqua" w:eastAsia="Book Antiqua" w:hAnsi="Book Antiqua" w:cs="Book Antiqua"/>
          <w:color w:val="000000"/>
        </w:rPr>
        <w:t>-S</w:t>
      </w:r>
      <w:r w:rsidRPr="00F2232A">
        <w:rPr>
          <w:rFonts w:ascii="Book Antiqua" w:eastAsia="Book Antiqua" w:hAnsi="Book Antiqua" w:cs="Book Antiqua"/>
          <w:color w:val="000000"/>
        </w:rPr>
        <w:t>heng Mao, Da</w:t>
      </w:r>
      <w:r w:rsidR="00E35C48" w:rsidRPr="00F2232A">
        <w:rPr>
          <w:rFonts w:ascii="Book Antiqua" w:eastAsia="Book Antiqua" w:hAnsi="Book Antiqua" w:cs="Book Antiqua"/>
          <w:color w:val="000000"/>
        </w:rPr>
        <w:t>-L</w:t>
      </w:r>
      <w:r w:rsidRPr="00F2232A">
        <w:rPr>
          <w:rFonts w:ascii="Book Antiqua" w:eastAsia="Book Antiqua" w:hAnsi="Book Antiqua" w:cs="Book Antiqua"/>
          <w:color w:val="000000"/>
        </w:rPr>
        <w:t>i Wang, Jun Zhao, Yin Li, Xiang</w:t>
      </w:r>
      <w:r w:rsidR="00E35C48" w:rsidRPr="00F2232A">
        <w:rPr>
          <w:rFonts w:ascii="Book Antiqua" w:eastAsia="Book Antiqua" w:hAnsi="Book Antiqua" w:cs="Book Antiqua"/>
          <w:color w:val="000000"/>
        </w:rPr>
        <w:t>-Y</w:t>
      </w:r>
      <w:r w:rsidRPr="00F2232A">
        <w:rPr>
          <w:rFonts w:ascii="Book Antiqua" w:eastAsia="Book Antiqua" w:hAnsi="Book Antiqua" w:cs="Book Antiqua"/>
          <w:color w:val="000000"/>
        </w:rPr>
        <w:t>ang Yu, Hong Cheng, Chen</w:t>
      </w:r>
      <w:r w:rsidR="00E35C48" w:rsidRPr="00F2232A">
        <w:rPr>
          <w:rFonts w:ascii="Book Antiqua" w:eastAsia="Book Antiqua" w:hAnsi="Book Antiqua" w:cs="Book Antiqua"/>
          <w:color w:val="000000"/>
        </w:rPr>
        <w:t>-</w:t>
      </w:r>
      <w:proofErr w:type="spellStart"/>
      <w:r w:rsidR="00E35C48" w:rsidRPr="00F2232A">
        <w:rPr>
          <w:rFonts w:ascii="Book Antiqua" w:eastAsia="Book Antiqua" w:hAnsi="Book Antiqua" w:cs="Book Antiqua"/>
          <w:color w:val="000000"/>
        </w:rPr>
        <w:t>G</w:t>
      </w:r>
      <w:r w:rsidRPr="00F2232A">
        <w:rPr>
          <w:rFonts w:ascii="Book Antiqua" w:eastAsia="Book Antiqua" w:hAnsi="Book Antiqua" w:cs="Book Antiqua"/>
          <w:color w:val="000000"/>
        </w:rPr>
        <w:t>uang</w:t>
      </w:r>
      <w:proofErr w:type="spellEnd"/>
      <w:r w:rsidRPr="00F2232A">
        <w:rPr>
          <w:rFonts w:ascii="Book Antiqua" w:eastAsia="Book Antiqua" w:hAnsi="Book Antiqua" w:cs="Book Antiqua"/>
          <w:color w:val="000000"/>
        </w:rPr>
        <w:t xml:space="preserve"> Zhao, </w:t>
      </w:r>
      <w:proofErr w:type="spellStart"/>
      <w:r w:rsidRPr="00F2232A">
        <w:rPr>
          <w:rFonts w:ascii="Book Antiqua" w:eastAsia="Book Antiqua" w:hAnsi="Book Antiqua" w:cs="Book Antiqua"/>
          <w:color w:val="000000"/>
        </w:rPr>
        <w:t>Ju</w:t>
      </w:r>
      <w:proofErr w:type="spellEnd"/>
      <w:r w:rsidR="00E35C48" w:rsidRPr="00F2232A">
        <w:rPr>
          <w:rFonts w:ascii="Book Antiqua" w:eastAsia="Book Antiqua" w:hAnsi="Book Antiqua" w:cs="Book Antiqua"/>
          <w:color w:val="000000"/>
        </w:rPr>
        <w:t>-W</w:t>
      </w:r>
      <w:r w:rsidRPr="00F2232A">
        <w:rPr>
          <w:rFonts w:ascii="Book Antiqua" w:eastAsia="Book Antiqua" w:hAnsi="Book Antiqua" w:cs="Book Antiqua"/>
          <w:color w:val="000000"/>
        </w:rPr>
        <w:t>ei Mu</w:t>
      </w:r>
    </w:p>
    <w:p w14:paraId="388AB24E" w14:textId="77777777" w:rsidR="00A77B3E" w:rsidRPr="00F2232A" w:rsidRDefault="00A77B3E" w:rsidP="00F2232A">
      <w:pPr>
        <w:adjustRightInd w:val="0"/>
        <w:snapToGrid w:val="0"/>
        <w:spacing w:line="360" w:lineRule="auto"/>
        <w:jc w:val="both"/>
        <w:rPr>
          <w:rFonts w:ascii="Book Antiqua" w:hAnsi="Book Antiqua"/>
        </w:rPr>
      </w:pPr>
    </w:p>
    <w:p w14:paraId="3BE73320" w14:textId="77777777" w:rsidR="00A77B3E" w:rsidRPr="00F2232A" w:rsidRDefault="00C2717D" w:rsidP="00F2232A">
      <w:pPr>
        <w:adjustRightInd w:val="0"/>
        <w:snapToGrid w:val="0"/>
        <w:spacing w:line="360" w:lineRule="auto"/>
        <w:jc w:val="both"/>
        <w:rPr>
          <w:rFonts w:ascii="Book Antiqua" w:hAnsi="Book Antiqua"/>
          <w:b/>
        </w:rPr>
      </w:pPr>
      <w:r w:rsidRPr="00F2232A">
        <w:rPr>
          <w:rFonts w:ascii="Book Antiqua" w:eastAsia="Book Antiqua" w:hAnsi="Book Antiqua" w:cs="Book Antiqua"/>
          <w:b/>
          <w:color w:val="000000"/>
        </w:rPr>
        <w:t>Feng Wang, Shu</w:t>
      </w:r>
      <w:r w:rsidRPr="00F2232A">
        <w:rPr>
          <w:rFonts w:ascii="Book Antiqua" w:hAnsi="Book Antiqua" w:cs="Book Antiqua"/>
          <w:b/>
          <w:color w:val="000000"/>
          <w:lang w:eastAsia="zh-CN"/>
        </w:rPr>
        <w:t>-</w:t>
      </w:r>
      <w:proofErr w:type="spellStart"/>
      <w:r w:rsidRPr="00F2232A">
        <w:rPr>
          <w:rFonts w:ascii="Book Antiqua" w:eastAsia="Book Antiqua" w:hAnsi="Book Antiqua" w:cs="Book Antiqua"/>
          <w:b/>
          <w:color w:val="000000"/>
        </w:rPr>
        <w:t>Geng</w:t>
      </w:r>
      <w:proofErr w:type="spellEnd"/>
      <w:r w:rsidRPr="00F2232A">
        <w:rPr>
          <w:rFonts w:ascii="Book Antiqua" w:eastAsia="Book Antiqua" w:hAnsi="Book Antiqua" w:cs="Book Antiqua"/>
          <w:b/>
          <w:color w:val="000000"/>
        </w:rPr>
        <w:t xml:space="preserve"> Gao, Qi </w:t>
      </w:r>
      <w:proofErr w:type="spellStart"/>
      <w:r w:rsidRPr="00F2232A">
        <w:rPr>
          <w:rFonts w:ascii="Book Antiqua" w:eastAsia="Book Antiqua" w:hAnsi="Book Antiqua" w:cs="Book Antiqua"/>
          <w:b/>
          <w:color w:val="000000"/>
        </w:rPr>
        <w:t>Xue</w:t>
      </w:r>
      <w:proofErr w:type="spellEnd"/>
      <w:r w:rsidRPr="00F2232A">
        <w:rPr>
          <w:rFonts w:ascii="Book Antiqua" w:eastAsia="Book Antiqua" w:hAnsi="Book Antiqua" w:cs="Book Antiqua"/>
          <w:b/>
          <w:color w:val="000000"/>
        </w:rPr>
        <w:t>, Feng-Wei Tan, Yu-Shun Gao, You-Sheng Mao, Da-Li Wang, Jun Zhao, Yin Li, Xiang-Yang Yu, Hong Cheng, Chen-</w:t>
      </w:r>
      <w:proofErr w:type="spellStart"/>
      <w:r w:rsidRPr="00F2232A">
        <w:rPr>
          <w:rFonts w:ascii="Book Antiqua" w:eastAsia="Book Antiqua" w:hAnsi="Book Antiqua" w:cs="Book Antiqua"/>
          <w:b/>
          <w:color w:val="000000"/>
        </w:rPr>
        <w:t>Guang</w:t>
      </w:r>
      <w:proofErr w:type="spellEnd"/>
      <w:r w:rsidRPr="00F2232A">
        <w:rPr>
          <w:rFonts w:ascii="Book Antiqua" w:eastAsia="Book Antiqua" w:hAnsi="Book Antiqua" w:cs="Book Antiqua"/>
          <w:b/>
          <w:color w:val="000000"/>
        </w:rPr>
        <w:t xml:space="preserve"> Zhao, </w:t>
      </w:r>
      <w:proofErr w:type="spellStart"/>
      <w:r w:rsidRPr="00F2232A">
        <w:rPr>
          <w:rFonts w:ascii="Book Antiqua" w:eastAsia="Book Antiqua" w:hAnsi="Book Antiqua" w:cs="Book Antiqua"/>
          <w:b/>
          <w:color w:val="000000"/>
        </w:rPr>
        <w:t>Ju</w:t>
      </w:r>
      <w:proofErr w:type="spellEnd"/>
      <w:r w:rsidRPr="00F2232A">
        <w:rPr>
          <w:rFonts w:ascii="Book Antiqua" w:eastAsia="Book Antiqua" w:hAnsi="Book Antiqua" w:cs="Book Antiqua"/>
          <w:b/>
          <w:color w:val="000000"/>
        </w:rPr>
        <w:t>-Wei Mu</w:t>
      </w:r>
      <w:r w:rsidRPr="00F2232A">
        <w:rPr>
          <w:rFonts w:ascii="Book Antiqua" w:hAnsi="Book Antiqua" w:cs="Book Antiqua"/>
          <w:b/>
          <w:color w:val="000000"/>
          <w:lang w:eastAsia="zh-CN"/>
        </w:rPr>
        <w:t>,</w:t>
      </w:r>
      <w:r w:rsidRPr="00F2232A">
        <w:rPr>
          <w:rFonts w:ascii="Book Antiqua" w:eastAsia="Book Antiqua" w:hAnsi="Book Antiqua" w:cs="Book Antiqua"/>
          <w:color w:val="000000"/>
        </w:rPr>
        <w:t xml:space="preserve"> </w:t>
      </w:r>
      <w:r w:rsidR="004B2EA9" w:rsidRPr="00F2232A">
        <w:rPr>
          <w:rFonts w:ascii="Book Antiqua" w:eastAsia="Book Antiqua" w:hAnsi="Book Antiqua" w:cs="Book Antiqua"/>
          <w:color w:val="000000"/>
        </w:rPr>
        <w:t>Department of Thoracic Surgery, National Cancer Center/National Clinical Research Center for Cancer/Cancer Hospital, Chinese Academy of Medical Sciences and Peking Union Medical College, Beijing 100021, China</w:t>
      </w:r>
    </w:p>
    <w:p w14:paraId="2FA135D5" w14:textId="77777777" w:rsidR="00A77B3E" w:rsidRPr="00F2232A" w:rsidRDefault="00A77B3E" w:rsidP="00F2232A">
      <w:pPr>
        <w:adjustRightInd w:val="0"/>
        <w:snapToGrid w:val="0"/>
        <w:spacing w:line="360" w:lineRule="auto"/>
        <w:jc w:val="both"/>
        <w:rPr>
          <w:rFonts w:ascii="Book Antiqua" w:hAnsi="Book Antiqua"/>
        </w:rPr>
      </w:pPr>
    </w:p>
    <w:p w14:paraId="569AF2BC" w14:textId="50EB039F"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Author contributions: </w:t>
      </w:r>
      <w:bookmarkStart w:id="5" w:name="OLE_LINK8"/>
      <w:bookmarkStart w:id="6" w:name="OLE_LINK62"/>
      <w:r w:rsidRPr="00F2232A">
        <w:rPr>
          <w:rFonts w:ascii="Book Antiqua" w:eastAsia="Book Antiqua" w:hAnsi="Book Antiqua" w:cs="Book Antiqua"/>
          <w:color w:val="000000"/>
        </w:rPr>
        <w:t>Wang</w:t>
      </w:r>
      <w:r w:rsidR="00D3362B" w:rsidRPr="00F2232A">
        <w:rPr>
          <w:rFonts w:ascii="Book Antiqua" w:eastAsia="Book Antiqua" w:hAnsi="Book Antiqua" w:cs="Book Antiqua"/>
          <w:color w:val="000000"/>
        </w:rPr>
        <w:t xml:space="preserve"> F</w:t>
      </w:r>
      <w:r w:rsidRPr="00F2232A">
        <w:rPr>
          <w:rFonts w:ascii="Book Antiqua" w:eastAsia="Book Antiqua" w:hAnsi="Book Antiqua" w:cs="Book Antiqua"/>
          <w:color w:val="000000"/>
        </w:rPr>
        <w:t xml:space="preserve"> drafted the manuscript, </w:t>
      </w:r>
      <w:r w:rsidR="00D65B36" w:rsidRPr="00F2232A">
        <w:rPr>
          <w:rFonts w:ascii="Book Antiqua" w:eastAsia="Book Antiqua" w:hAnsi="Book Antiqua" w:cs="Book Antiqua"/>
          <w:color w:val="000000"/>
        </w:rPr>
        <w:t>g</w:t>
      </w:r>
      <w:r w:rsidR="00D65B36">
        <w:rPr>
          <w:rFonts w:ascii="Book Antiqua" w:eastAsia="Book Antiqua" w:hAnsi="Book Antiqua" w:cs="Book Antiqua"/>
          <w:color w:val="000000"/>
        </w:rPr>
        <w:t>o</w:t>
      </w:r>
      <w:r w:rsidR="00D65B36" w:rsidRPr="00F2232A">
        <w:rPr>
          <w:rFonts w:ascii="Book Antiqua" w:eastAsia="Book Antiqua" w:hAnsi="Book Antiqua" w:cs="Book Antiqua"/>
          <w:color w:val="000000"/>
        </w:rPr>
        <w:t xml:space="preserve">t </w:t>
      </w:r>
      <w:r w:rsidRPr="00F2232A">
        <w:rPr>
          <w:rFonts w:ascii="Book Antiqua" w:eastAsia="Book Antiqua" w:hAnsi="Book Antiqua" w:cs="Book Antiqua"/>
          <w:color w:val="000000"/>
        </w:rPr>
        <w:t>data from the SEER database</w:t>
      </w:r>
      <w:r w:rsidR="00D65B36">
        <w:rPr>
          <w:rFonts w:ascii="Book Antiqua" w:eastAsia="Book Antiqua" w:hAnsi="Book Antiqua" w:cs="Book Antiqua"/>
          <w:color w:val="000000"/>
        </w:rPr>
        <w:t>,</w:t>
      </w:r>
      <w:r w:rsidRPr="00F2232A">
        <w:rPr>
          <w:rFonts w:ascii="Book Antiqua" w:eastAsia="Book Antiqua" w:hAnsi="Book Antiqua" w:cs="Book Antiqua"/>
          <w:color w:val="000000"/>
        </w:rPr>
        <w:t xml:space="preserve"> and assisted with data analysis; Gao</w:t>
      </w:r>
      <w:r w:rsidR="00D3362B" w:rsidRPr="00F2232A">
        <w:rPr>
          <w:rFonts w:ascii="Book Antiqua" w:eastAsia="Book Antiqua" w:hAnsi="Book Antiqua" w:cs="Book Antiqua"/>
          <w:color w:val="000000"/>
        </w:rPr>
        <w:t xml:space="preserve"> SG</w:t>
      </w:r>
      <w:r w:rsidRPr="00F2232A">
        <w:rPr>
          <w:rFonts w:ascii="Book Antiqua" w:eastAsia="Book Antiqua" w:hAnsi="Book Antiqua" w:cs="Book Antiqua"/>
          <w:color w:val="000000"/>
        </w:rPr>
        <w:t xml:space="preserve"> participated in design and oversight of the study; </w:t>
      </w:r>
      <w:proofErr w:type="spellStart"/>
      <w:r w:rsidRPr="00F2232A">
        <w:rPr>
          <w:rFonts w:ascii="Book Antiqua" w:eastAsia="Book Antiqua" w:hAnsi="Book Antiqua" w:cs="Book Antiqua"/>
          <w:color w:val="000000"/>
        </w:rPr>
        <w:t>Xue</w:t>
      </w:r>
      <w:proofErr w:type="spellEnd"/>
      <w:r w:rsidR="00D3362B" w:rsidRPr="00F2232A">
        <w:rPr>
          <w:rFonts w:ascii="Book Antiqua" w:eastAsia="Book Antiqua" w:hAnsi="Book Antiqua" w:cs="Book Antiqua"/>
          <w:color w:val="000000"/>
        </w:rPr>
        <w:t xml:space="preserve"> Q</w:t>
      </w:r>
      <w:r w:rsidRPr="00F2232A">
        <w:rPr>
          <w:rFonts w:ascii="Book Antiqua" w:eastAsia="Book Antiqua" w:hAnsi="Book Antiqua" w:cs="Book Antiqua"/>
          <w:color w:val="000000"/>
        </w:rPr>
        <w:t xml:space="preserve"> and Tan</w:t>
      </w:r>
      <w:r w:rsidR="00D3362B" w:rsidRPr="00F2232A">
        <w:rPr>
          <w:rFonts w:ascii="Book Antiqua" w:eastAsia="Book Antiqua" w:hAnsi="Book Antiqua" w:cs="Book Antiqua"/>
          <w:color w:val="000000"/>
        </w:rPr>
        <w:t xml:space="preserve"> FW</w:t>
      </w:r>
      <w:r w:rsidRPr="00F2232A">
        <w:rPr>
          <w:rFonts w:ascii="Book Antiqua" w:eastAsia="Book Antiqua" w:hAnsi="Book Antiqua" w:cs="Book Antiqua"/>
          <w:color w:val="000000"/>
        </w:rPr>
        <w:t xml:space="preserve"> participated in design of the study and </w:t>
      </w:r>
      <w:r w:rsidR="00D65B36" w:rsidRPr="00F2232A">
        <w:rPr>
          <w:rFonts w:ascii="Book Antiqua" w:eastAsia="Book Antiqua" w:hAnsi="Book Antiqua" w:cs="Book Antiqua"/>
          <w:color w:val="000000"/>
        </w:rPr>
        <w:t>w</w:t>
      </w:r>
      <w:r w:rsidR="00D65B36">
        <w:rPr>
          <w:rFonts w:ascii="Book Antiqua" w:eastAsia="Book Antiqua" w:hAnsi="Book Antiqua" w:cs="Book Antiqua"/>
          <w:color w:val="000000"/>
        </w:rPr>
        <w:t>ere</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involved </w:t>
      </w:r>
      <w:r w:rsidR="00D65B36">
        <w:rPr>
          <w:rFonts w:ascii="Book Antiqua" w:eastAsia="Book Antiqua" w:hAnsi="Book Antiqua" w:cs="Book Antiqua"/>
          <w:color w:val="000000"/>
        </w:rPr>
        <w:t>in</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data collection; Gao</w:t>
      </w:r>
      <w:r w:rsidR="00D3362B" w:rsidRPr="00F2232A">
        <w:rPr>
          <w:rFonts w:ascii="Book Antiqua" w:eastAsia="Book Antiqua" w:hAnsi="Book Antiqua" w:cs="Book Antiqua"/>
          <w:color w:val="000000"/>
        </w:rPr>
        <w:t xml:space="preserve"> YS</w:t>
      </w:r>
      <w:r w:rsidRPr="00F2232A">
        <w:rPr>
          <w:rFonts w:ascii="Book Antiqua" w:eastAsia="Book Antiqua" w:hAnsi="Book Antiqua" w:cs="Book Antiqua"/>
          <w:color w:val="000000"/>
        </w:rPr>
        <w:t>, Mao</w:t>
      </w:r>
      <w:r w:rsidR="00D3362B" w:rsidRPr="00F2232A">
        <w:rPr>
          <w:rFonts w:ascii="Book Antiqua" w:eastAsia="Book Antiqua" w:hAnsi="Book Antiqua" w:cs="Book Antiqua"/>
          <w:color w:val="000000"/>
        </w:rPr>
        <w:t xml:space="preserve"> YS,</w:t>
      </w:r>
      <w:r w:rsidRPr="00F2232A">
        <w:rPr>
          <w:rFonts w:ascii="Book Antiqua" w:eastAsia="Book Antiqua" w:hAnsi="Book Antiqua" w:cs="Book Antiqua"/>
          <w:color w:val="000000"/>
        </w:rPr>
        <w:t xml:space="preserve"> Wang</w:t>
      </w:r>
      <w:r w:rsidR="00D3362B" w:rsidRPr="00F2232A">
        <w:rPr>
          <w:rFonts w:ascii="Book Antiqua" w:eastAsia="Book Antiqua" w:hAnsi="Book Antiqua" w:cs="Book Antiqua"/>
          <w:color w:val="000000"/>
        </w:rPr>
        <w:t xml:space="preserve"> DL</w:t>
      </w:r>
      <w:r w:rsidRPr="00F2232A">
        <w:rPr>
          <w:rFonts w:ascii="Book Antiqua" w:eastAsia="Book Antiqua" w:hAnsi="Book Antiqua" w:cs="Book Antiqua"/>
          <w:color w:val="000000"/>
        </w:rPr>
        <w:t>, Zhao</w:t>
      </w:r>
      <w:r w:rsidR="00D3362B" w:rsidRPr="00F2232A">
        <w:rPr>
          <w:rFonts w:ascii="Book Antiqua" w:eastAsia="Book Antiqua" w:hAnsi="Book Antiqua" w:cs="Book Antiqua"/>
          <w:color w:val="000000"/>
        </w:rPr>
        <w:t xml:space="preserve"> J</w:t>
      </w:r>
      <w:r w:rsidR="00D65B36">
        <w:rPr>
          <w:rFonts w:ascii="Book Antiqua" w:eastAsia="Book Antiqua" w:hAnsi="Book Antiqua" w:cs="Book Antiqua"/>
          <w:color w:val="000000"/>
        </w:rPr>
        <w:t>,</w:t>
      </w:r>
      <w:r w:rsidRPr="00F2232A">
        <w:rPr>
          <w:rFonts w:ascii="Book Antiqua" w:eastAsia="Book Antiqua" w:hAnsi="Book Antiqua" w:cs="Book Antiqua"/>
          <w:color w:val="000000"/>
        </w:rPr>
        <w:t xml:space="preserve"> and Li</w:t>
      </w:r>
      <w:r w:rsidR="00D3362B" w:rsidRPr="00F2232A">
        <w:rPr>
          <w:rFonts w:ascii="Book Antiqua" w:eastAsia="Book Antiqua" w:hAnsi="Book Antiqua" w:cs="Book Antiqua"/>
          <w:color w:val="000000"/>
        </w:rPr>
        <w:t xml:space="preserve"> Y</w:t>
      </w:r>
      <w:r w:rsidRPr="00F2232A">
        <w:rPr>
          <w:rFonts w:ascii="Book Antiqua" w:eastAsia="Book Antiqua" w:hAnsi="Book Antiqua" w:cs="Book Antiqua"/>
          <w:color w:val="000000"/>
        </w:rPr>
        <w:t xml:space="preserve"> participated in study design; Yu</w:t>
      </w:r>
      <w:r w:rsidR="00D3362B" w:rsidRPr="00F2232A">
        <w:rPr>
          <w:rFonts w:ascii="Book Antiqua" w:eastAsia="Book Antiqua" w:hAnsi="Book Antiqua" w:cs="Book Antiqua"/>
          <w:color w:val="000000"/>
        </w:rPr>
        <w:t xml:space="preserve"> XT</w:t>
      </w:r>
      <w:r w:rsidRPr="00F2232A">
        <w:rPr>
          <w:rFonts w:ascii="Book Antiqua" w:eastAsia="Book Antiqua" w:hAnsi="Book Antiqua" w:cs="Book Antiqua"/>
          <w:color w:val="000000"/>
        </w:rPr>
        <w:t>, Cheng</w:t>
      </w:r>
      <w:r w:rsidR="00D3362B" w:rsidRPr="00F2232A">
        <w:rPr>
          <w:rFonts w:ascii="Book Antiqua" w:eastAsia="Book Antiqua" w:hAnsi="Book Antiqua" w:cs="Book Antiqua"/>
          <w:color w:val="000000"/>
        </w:rPr>
        <w:t xml:space="preserve"> H</w:t>
      </w:r>
      <w:r w:rsidR="00D65B36">
        <w:rPr>
          <w:rFonts w:ascii="Book Antiqua" w:eastAsia="Book Antiqua" w:hAnsi="Book Antiqua" w:cs="Book Antiqua"/>
          <w:color w:val="000000"/>
        </w:rPr>
        <w:t>,</w:t>
      </w:r>
      <w:r w:rsidRPr="00F2232A">
        <w:rPr>
          <w:rFonts w:ascii="Book Antiqua" w:eastAsia="Book Antiqua" w:hAnsi="Book Antiqua" w:cs="Book Antiqua"/>
          <w:color w:val="000000"/>
        </w:rPr>
        <w:t xml:space="preserve"> and Zhao</w:t>
      </w:r>
      <w:r w:rsidR="00D3362B" w:rsidRPr="00F2232A">
        <w:rPr>
          <w:rFonts w:ascii="Book Antiqua" w:eastAsia="Book Antiqua" w:hAnsi="Book Antiqua" w:cs="Book Antiqua"/>
          <w:color w:val="000000"/>
        </w:rPr>
        <w:t xml:space="preserve"> CG</w:t>
      </w:r>
      <w:r w:rsidRPr="00F2232A">
        <w:rPr>
          <w:rFonts w:ascii="Book Antiqua" w:eastAsia="Book Antiqua" w:hAnsi="Book Antiqua" w:cs="Book Antiqua"/>
          <w:color w:val="000000"/>
        </w:rPr>
        <w:t xml:space="preserve"> </w:t>
      </w:r>
      <w:r w:rsidR="00D65B36" w:rsidRPr="00F2232A">
        <w:rPr>
          <w:rFonts w:ascii="Book Antiqua" w:eastAsia="Book Antiqua" w:hAnsi="Book Antiqua" w:cs="Book Antiqua"/>
          <w:color w:val="000000"/>
        </w:rPr>
        <w:t>w</w:t>
      </w:r>
      <w:r w:rsidR="00D65B36">
        <w:rPr>
          <w:rFonts w:ascii="Book Antiqua" w:eastAsia="Book Antiqua" w:hAnsi="Book Antiqua" w:cs="Book Antiqua"/>
          <w:color w:val="000000"/>
        </w:rPr>
        <w:t>ere</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involved </w:t>
      </w:r>
      <w:r w:rsidR="00D65B36">
        <w:rPr>
          <w:rFonts w:ascii="Book Antiqua" w:eastAsia="Book Antiqua" w:hAnsi="Book Antiqua" w:cs="Book Antiqua"/>
          <w:color w:val="000000"/>
        </w:rPr>
        <w:t>in</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data colle</w:t>
      </w:r>
      <w:r w:rsidR="00D3362B" w:rsidRPr="00F2232A">
        <w:rPr>
          <w:rFonts w:ascii="Book Antiqua" w:eastAsia="Book Antiqua" w:hAnsi="Book Antiqua" w:cs="Book Antiqua"/>
          <w:color w:val="000000"/>
        </w:rPr>
        <w:t>ction and statistical analysis</w:t>
      </w:r>
      <w:r w:rsidR="00FD7907">
        <w:rPr>
          <w:rFonts w:ascii="Book Antiqua" w:eastAsia="Book Antiqua" w:hAnsi="Book Antiqua" w:cs="Book Antiqua"/>
          <w:color w:val="000000"/>
        </w:rPr>
        <w:t xml:space="preserve">; </w:t>
      </w:r>
      <w:r w:rsidR="00FD7907" w:rsidRPr="00F2232A">
        <w:rPr>
          <w:rFonts w:ascii="Book Antiqua" w:eastAsia="Book Antiqua" w:hAnsi="Book Antiqua" w:cs="Book Antiqua"/>
          <w:color w:val="000000"/>
        </w:rPr>
        <w:t>a</w:t>
      </w:r>
      <w:r w:rsidRPr="00F2232A">
        <w:rPr>
          <w:rFonts w:ascii="Book Antiqua" w:eastAsia="Book Antiqua" w:hAnsi="Book Antiqua" w:cs="Book Antiqua"/>
          <w:color w:val="000000"/>
        </w:rPr>
        <w:t>ll authors read and approved the final manuscript.</w:t>
      </w:r>
    </w:p>
    <w:bookmarkEnd w:id="5"/>
    <w:bookmarkEnd w:id="6"/>
    <w:p w14:paraId="115F05A5" w14:textId="77777777" w:rsidR="00A77B3E" w:rsidRPr="00F2232A" w:rsidRDefault="00A77B3E" w:rsidP="00F2232A">
      <w:pPr>
        <w:adjustRightInd w:val="0"/>
        <w:snapToGrid w:val="0"/>
        <w:spacing w:line="360" w:lineRule="auto"/>
        <w:jc w:val="both"/>
        <w:rPr>
          <w:rFonts w:ascii="Book Antiqua" w:hAnsi="Book Antiqua"/>
        </w:rPr>
      </w:pPr>
    </w:p>
    <w:p w14:paraId="05683B46" w14:textId="77777777" w:rsidR="00A77B3E" w:rsidRPr="00F2232A" w:rsidRDefault="004B2EA9" w:rsidP="00F2232A">
      <w:pPr>
        <w:adjustRightInd w:val="0"/>
        <w:snapToGrid w:val="0"/>
        <w:spacing w:line="360" w:lineRule="auto"/>
        <w:jc w:val="both"/>
        <w:rPr>
          <w:rFonts w:ascii="Book Antiqua" w:hAnsi="Book Antiqua"/>
        </w:rPr>
      </w:pPr>
      <w:bookmarkStart w:id="7" w:name="OLE_LINK9"/>
      <w:proofErr w:type="gramStart"/>
      <w:r w:rsidRPr="00F2232A">
        <w:rPr>
          <w:rFonts w:ascii="Book Antiqua" w:eastAsia="Book Antiqua" w:hAnsi="Book Antiqua" w:cs="Book Antiqua"/>
          <w:b/>
          <w:bCs/>
          <w:color w:val="000000"/>
        </w:rPr>
        <w:t xml:space="preserve">Supported by </w:t>
      </w:r>
      <w:bookmarkStart w:id="8" w:name="OLE_LINK63"/>
      <w:bookmarkStart w:id="9" w:name="OLE_LINK64"/>
      <w:r w:rsidRPr="00F2232A">
        <w:rPr>
          <w:rFonts w:ascii="Book Antiqua" w:eastAsia="Book Antiqua" w:hAnsi="Book Antiqua" w:cs="Book Antiqua"/>
          <w:color w:val="000000"/>
        </w:rPr>
        <w:t>the Capital Health Development Research Project, No. 2014-1-4021.</w:t>
      </w:r>
      <w:proofErr w:type="gramEnd"/>
    </w:p>
    <w:bookmarkEnd w:id="7"/>
    <w:bookmarkEnd w:id="8"/>
    <w:bookmarkEnd w:id="9"/>
    <w:p w14:paraId="0AB6A5FA" w14:textId="77777777" w:rsidR="00A77B3E" w:rsidRPr="00F2232A" w:rsidRDefault="00A77B3E" w:rsidP="00F2232A">
      <w:pPr>
        <w:adjustRightInd w:val="0"/>
        <w:snapToGrid w:val="0"/>
        <w:spacing w:line="360" w:lineRule="auto"/>
        <w:jc w:val="both"/>
        <w:rPr>
          <w:rFonts w:ascii="Book Antiqua" w:hAnsi="Book Antiqua"/>
        </w:rPr>
      </w:pPr>
    </w:p>
    <w:p w14:paraId="1C0A2E7B"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Corresponding author: Ju</w:t>
      </w:r>
      <w:r w:rsidR="00D3362B" w:rsidRPr="00F2232A">
        <w:rPr>
          <w:rFonts w:ascii="Book Antiqua" w:eastAsia="Book Antiqua" w:hAnsi="Book Antiqua" w:cs="Book Antiqua"/>
          <w:b/>
          <w:bCs/>
          <w:color w:val="000000"/>
        </w:rPr>
        <w:t>-W</w:t>
      </w:r>
      <w:r w:rsidRPr="00F2232A">
        <w:rPr>
          <w:rFonts w:ascii="Book Antiqua" w:eastAsia="Book Antiqua" w:hAnsi="Book Antiqua" w:cs="Book Antiqua"/>
          <w:b/>
          <w:bCs/>
          <w:color w:val="000000"/>
        </w:rPr>
        <w:t xml:space="preserve">ei Mu, MD, Doctor, Professor, Surgeon, Surgical Oncologist, </w:t>
      </w:r>
      <w:bookmarkStart w:id="10" w:name="OLE_LINK5"/>
      <w:bookmarkStart w:id="11" w:name="OLE_LINK6"/>
      <w:r w:rsidRPr="00F2232A">
        <w:rPr>
          <w:rFonts w:ascii="Book Antiqua" w:eastAsia="Book Antiqua" w:hAnsi="Book Antiqua" w:cs="Book Antiqua"/>
          <w:color w:val="000000"/>
        </w:rPr>
        <w:t xml:space="preserve">Department of Thoracic Surgery, National Cancer Center/National Clinical Research Center for Cancer/Cancer Hospital, National </w:t>
      </w:r>
      <w:r w:rsidR="00D3362B" w:rsidRPr="00F2232A">
        <w:rPr>
          <w:rFonts w:ascii="Book Antiqua" w:eastAsia="Book Antiqua" w:hAnsi="Book Antiqua" w:cs="Book Antiqua"/>
          <w:color w:val="000000"/>
        </w:rPr>
        <w:t>C</w:t>
      </w:r>
      <w:r w:rsidRPr="00F2232A">
        <w:rPr>
          <w:rFonts w:ascii="Book Antiqua" w:eastAsia="Book Antiqua" w:hAnsi="Book Antiqua" w:cs="Book Antiqua"/>
          <w:color w:val="000000"/>
        </w:rPr>
        <w:t xml:space="preserve">ancer </w:t>
      </w:r>
      <w:r w:rsidR="00D3362B" w:rsidRPr="00F2232A">
        <w:rPr>
          <w:rFonts w:ascii="Book Antiqua" w:eastAsia="Book Antiqua" w:hAnsi="Book Antiqua" w:cs="Book Antiqua"/>
          <w:color w:val="000000"/>
        </w:rPr>
        <w:t>C</w:t>
      </w:r>
      <w:r w:rsidRPr="00F2232A">
        <w:rPr>
          <w:rFonts w:ascii="Book Antiqua" w:eastAsia="Book Antiqua" w:hAnsi="Book Antiqua" w:cs="Book Antiqua"/>
          <w:color w:val="000000"/>
        </w:rPr>
        <w:t xml:space="preserve">enter, </w:t>
      </w:r>
      <w:r w:rsidR="00750BDB">
        <w:rPr>
          <w:rFonts w:ascii="Book Antiqua" w:eastAsia="Book Antiqua" w:hAnsi="Book Antiqua" w:cs="Book Antiqua"/>
          <w:color w:val="000000"/>
        </w:rPr>
        <w:t xml:space="preserve">No. </w:t>
      </w:r>
      <w:r w:rsidR="00750BDB" w:rsidRPr="00750BDB">
        <w:rPr>
          <w:rFonts w:ascii="Book Antiqua" w:eastAsia="Book Antiqua" w:hAnsi="Book Antiqua" w:cs="Book Antiqua"/>
          <w:color w:val="000000"/>
        </w:rPr>
        <w:t xml:space="preserve">17 </w:t>
      </w:r>
      <w:proofErr w:type="spellStart"/>
      <w:r w:rsidR="00750BDB" w:rsidRPr="00750BDB">
        <w:rPr>
          <w:rFonts w:ascii="Book Antiqua" w:eastAsia="Book Antiqua" w:hAnsi="Book Antiqua" w:cs="Book Antiqua"/>
          <w:color w:val="000000"/>
        </w:rPr>
        <w:t>Panjiayuan</w:t>
      </w:r>
      <w:proofErr w:type="spellEnd"/>
      <w:r w:rsidR="00750BDB" w:rsidRPr="00750BDB">
        <w:rPr>
          <w:rFonts w:ascii="Book Antiqua" w:eastAsia="Book Antiqua" w:hAnsi="Book Antiqua" w:cs="Book Antiqua"/>
          <w:color w:val="000000"/>
        </w:rPr>
        <w:t xml:space="preserve"> </w:t>
      </w:r>
      <w:proofErr w:type="spellStart"/>
      <w:r w:rsidR="00750BDB" w:rsidRPr="00750BDB">
        <w:rPr>
          <w:rFonts w:ascii="Book Antiqua" w:eastAsia="Book Antiqua" w:hAnsi="Book Antiqua" w:cs="Book Antiqua"/>
          <w:color w:val="000000"/>
        </w:rPr>
        <w:t>Nanli</w:t>
      </w:r>
      <w:proofErr w:type="spellEnd"/>
      <w:r w:rsidR="00750BDB">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Chaoyang </w:t>
      </w:r>
      <w:r w:rsidR="00D3362B" w:rsidRPr="00F2232A">
        <w:rPr>
          <w:rFonts w:ascii="Book Antiqua" w:eastAsia="Book Antiqua" w:hAnsi="Book Antiqua" w:cs="Book Antiqua"/>
          <w:color w:val="000000"/>
        </w:rPr>
        <w:t>D</w:t>
      </w:r>
      <w:r w:rsidRPr="00F2232A">
        <w:rPr>
          <w:rFonts w:ascii="Book Antiqua" w:eastAsia="Book Antiqua" w:hAnsi="Book Antiqua" w:cs="Book Antiqua"/>
          <w:color w:val="000000"/>
        </w:rPr>
        <w:t>istrict, Beijing 100021, China. mujuwei@cicams.ac.cn</w:t>
      </w:r>
    </w:p>
    <w:bookmarkEnd w:id="10"/>
    <w:bookmarkEnd w:id="11"/>
    <w:p w14:paraId="4DA5E32C" w14:textId="77777777" w:rsidR="00A77B3E" w:rsidRPr="00F2232A" w:rsidRDefault="00A77B3E" w:rsidP="00F2232A">
      <w:pPr>
        <w:adjustRightInd w:val="0"/>
        <w:snapToGrid w:val="0"/>
        <w:spacing w:line="360" w:lineRule="auto"/>
        <w:jc w:val="both"/>
        <w:rPr>
          <w:rFonts w:ascii="Book Antiqua" w:hAnsi="Book Antiqua"/>
        </w:rPr>
      </w:pPr>
    </w:p>
    <w:p w14:paraId="7008FB8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Received: </w:t>
      </w:r>
      <w:r w:rsidRPr="00F2232A">
        <w:rPr>
          <w:rFonts w:ascii="Book Antiqua" w:eastAsia="Book Antiqua" w:hAnsi="Book Antiqua" w:cs="Book Antiqua"/>
          <w:color w:val="000000"/>
        </w:rPr>
        <w:t>June 27, 2020</w:t>
      </w:r>
    </w:p>
    <w:p w14:paraId="23A757FF" w14:textId="77777777" w:rsidR="00A77B3E" w:rsidRPr="00F2232A" w:rsidRDefault="004B2EA9" w:rsidP="00F2232A">
      <w:pPr>
        <w:adjustRightInd w:val="0"/>
        <w:snapToGrid w:val="0"/>
        <w:spacing w:line="360" w:lineRule="auto"/>
        <w:jc w:val="both"/>
        <w:rPr>
          <w:rFonts w:ascii="Book Antiqua" w:eastAsia="Book Antiqua" w:hAnsi="Book Antiqua" w:cs="Book Antiqua"/>
          <w:color w:val="000000"/>
        </w:rPr>
      </w:pPr>
      <w:r w:rsidRPr="00F2232A">
        <w:rPr>
          <w:rFonts w:ascii="Book Antiqua" w:eastAsia="Book Antiqua" w:hAnsi="Book Antiqua" w:cs="Book Antiqua"/>
          <w:b/>
          <w:bCs/>
          <w:color w:val="000000"/>
        </w:rPr>
        <w:t>Revised:</w:t>
      </w:r>
      <w:r w:rsidRPr="00F2232A">
        <w:rPr>
          <w:rFonts w:ascii="Book Antiqua" w:eastAsia="Book Antiqua" w:hAnsi="Book Antiqua" w:cs="Book Antiqua"/>
          <w:color w:val="000000"/>
        </w:rPr>
        <w:t xml:space="preserve"> October 9,</w:t>
      </w:r>
      <w:r w:rsidR="003F336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2020</w:t>
      </w:r>
    </w:p>
    <w:p w14:paraId="65E78A35" w14:textId="63BB4C39"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Accepted:</w:t>
      </w:r>
      <w:r w:rsidR="00EF0BC1" w:rsidRPr="00EF0BC1">
        <w:t xml:space="preserve"> </w:t>
      </w:r>
      <w:r w:rsidR="00EF0BC1" w:rsidRPr="00EF0BC1">
        <w:rPr>
          <w:rFonts w:ascii="Book Antiqua" w:eastAsia="Book Antiqua" w:hAnsi="Book Antiqua" w:cs="Book Antiqua"/>
          <w:color w:val="000000"/>
        </w:rPr>
        <w:t>November 2, 2020</w:t>
      </w:r>
      <w:r w:rsidRPr="00EF0BC1">
        <w:rPr>
          <w:rFonts w:ascii="Book Antiqua" w:eastAsia="Book Antiqua" w:hAnsi="Book Antiqua" w:cs="Book Antiqua"/>
          <w:color w:val="000000"/>
        </w:rPr>
        <w:t xml:space="preserve"> </w:t>
      </w:r>
    </w:p>
    <w:p w14:paraId="7EADF269" w14:textId="57E13EC9"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Published online: </w:t>
      </w:r>
      <w:r w:rsidR="008B40AF">
        <w:rPr>
          <w:color w:val="000000" w:themeColor="text1"/>
        </w:rPr>
        <w:t>January 6, 2020</w:t>
      </w:r>
    </w:p>
    <w:p w14:paraId="72399A35" w14:textId="77777777" w:rsidR="00A77B3E" w:rsidRPr="00F2232A" w:rsidRDefault="00A77B3E" w:rsidP="00F2232A">
      <w:pPr>
        <w:adjustRightInd w:val="0"/>
        <w:snapToGrid w:val="0"/>
        <w:spacing w:line="360" w:lineRule="auto"/>
        <w:jc w:val="both"/>
        <w:rPr>
          <w:rFonts w:ascii="Book Antiqua" w:hAnsi="Book Antiqua"/>
        </w:rPr>
        <w:sectPr w:rsidR="00A77B3E" w:rsidRPr="00F2232A" w:rsidSect="003371CD">
          <w:footerReference w:type="default" r:id="rId9"/>
          <w:type w:val="continuous"/>
          <w:pgSz w:w="11907" w:h="16839" w:code="9"/>
          <w:pgMar w:top="1440" w:right="1800" w:bottom="1440" w:left="1800" w:header="720" w:footer="720" w:gutter="0"/>
          <w:cols w:space="720"/>
          <w:docGrid w:linePitch="360"/>
        </w:sectPr>
      </w:pPr>
    </w:p>
    <w:p w14:paraId="26DDCB08" w14:textId="77777777" w:rsidR="001514B3" w:rsidRPr="00F2232A" w:rsidRDefault="007C72E5" w:rsidP="00F2232A">
      <w:pPr>
        <w:widowControl w:val="0"/>
        <w:adjustRightInd w:val="0"/>
        <w:snapToGrid w:val="0"/>
        <w:spacing w:line="360" w:lineRule="auto"/>
        <w:jc w:val="both"/>
        <w:rPr>
          <w:rFonts w:ascii="Book Antiqua" w:hAnsi="Book Antiqua"/>
          <w:b/>
          <w:color w:val="000000"/>
        </w:rPr>
      </w:pPr>
      <w:r w:rsidRPr="00F2232A">
        <w:rPr>
          <w:rFonts w:ascii="Book Antiqua" w:hAnsi="Book Antiqua"/>
          <w:b/>
          <w:lang w:eastAsia="zh-CN"/>
        </w:rPr>
        <w:lastRenderedPageBreak/>
        <w:br w:type="page"/>
      </w:r>
      <w:r w:rsidR="001514B3" w:rsidRPr="00F2232A">
        <w:rPr>
          <w:rFonts w:ascii="Book Antiqua" w:hAnsi="Book Antiqua"/>
          <w:b/>
        </w:rPr>
        <w:lastRenderedPageBreak/>
        <w:t>Abstract</w:t>
      </w:r>
    </w:p>
    <w:p w14:paraId="25C2BB6A" w14:textId="77777777" w:rsidR="001514B3" w:rsidRPr="00F2232A" w:rsidRDefault="001514B3" w:rsidP="00F2232A">
      <w:pPr>
        <w:adjustRightInd w:val="0"/>
        <w:snapToGrid w:val="0"/>
        <w:spacing w:line="360" w:lineRule="auto"/>
        <w:jc w:val="both"/>
        <w:rPr>
          <w:rFonts w:ascii="Book Antiqua" w:hAnsi="Book Antiqua"/>
          <w:color w:val="000000"/>
        </w:rPr>
      </w:pPr>
      <w:r w:rsidRPr="00F2232A">
        <w:rPr>
          <w:rFonts w:ascii="Book Antiqua" w:hAnsi="Book Antiqua"/>
          <w:color w:val="000000"/>
        </w:rPr>
        <w:t>BACKGROUND</w:t>
      </w:r>
      <w:r w:rsidRPr="00F2232A">
        <w:rPr>
          <w:rFonts w:ascii="Book Antiqua" w:eastAsia="宋体" w:hAnsi="Book Antiqua"/>
          <w:color w:val="0000FF"/>
          <w:lang w:eastAsia="zh-CN"/>
        </w:rPr>
        <w:t xml:space="preserve"> </w:t>
      </w:r>
    </w:p>
    <w:p w14:paraId="3A9C8C41" w14:textId="64009194" w:rsidR="00A77B3E" w:rsidRPr="00F2232A" w:rsidRDefault="004B2EA9" w:rsidP="00F2232A">
      <w:pPr>
        <w:adjustRightInd w:val="0"/>
        <w:snapToGrid w:val="0"/>
        <w:spacing w:line="360" w:lineRule="auto"/>
        <w:jc w:val="both"/>
        <w:rPr>
          <w:rFonts w:ascii="Book Antiqua" w:hAnsi="Book Antiqua"/>
        </w:rPr>
      </w:pPr>
      <w:bookmarkStart w:id="12" w:name="OLE_LINK67"/>
      <w:bookmarkStart w:id="13" w:name="OLE_LINK68"/>
      <w:r w:rsidRPr="00F2232A">
        <w:rPr>
          <w:rFonts w:ascii="Book Antiqua" w:eastAsia="Book Antiqua" w:hAnsi="Book Antiqua" w:cs="Book Antiqua"/>
          <w:color w:val="000000"/>
        </w:rPr>
        <w:t xml:space="preserve">Signet ring cell carcinoma is a rare type of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cancer, and we hypothesized that </w:t>
      </w:r>
      <w:r w:rsidR="00D65B36">
        <w:rPr>
          <w:rFonts w:ascii="Book Antiqua" w:eastAsia="Book Antiqua" w:hAnsi="Book Antiqua" w:cs="Book Antiqua"/>
          <w:color w:val="000000"/>
        </w:rPr>
        <w:t>l</w:t>
      </w:r>
      <w:r w:rsidR="00D65B36" w:rsidRPr="00F2232A">
        <w:rPr>
          <w:rFonts w:ascii="Book Antiqua" w:eastAsia="Book Antiqua" w:hAnsi="Book Antiqua" w:cs="Book Antiqua"/>
          <w:color w:val="000000"/>
        </w:rPr>
        <w:t xml:space="preserve">og </w:t>
      </w:r>
      <w:r w:rsidR="002213E4" w:rsidRPr="00F2232A">
        <w:rPr>
          <w:rFonts w:ascii="Book Antiqua" w:eastAsia="Book Antiqua" w:hAnsi="Book Antiqua" w:cs="Book Antiqua"/>
          <w:color w:val="000000"/>
        </w:rPr>
        <w:t xml:space="preserve">odds of positive lymph nodes </w:t>
      </w:r>
      <w:r w:rsidR="005414BE" w:rsidRPr="00F2232A">
        <w:rPr>
          <w:rFonts w:ascii="Book Antiqua" w:eastAsia="Book Antiqua" w:hAnsi="Book Antiqua" w:cs="Book Antiqua"/>
          <w:color w:val="000000"/>
        </w:rPr>
        <w:t>(LODDS)</w:t>
      </w:r>
      <w:r w:rsidRPr="00F2232A">
        <w:rPr>
          <w:rFonts w:ascii="Book Antiqua" w:eastAsia="Book Antiqua" w:hAnsi="Book Antiqua" w:cs="Book Antiqua"/>
          <w:color w:val="000000"/>
        </w:rPr>
        <w:t xml:space="preserve"> is a better prognostic factor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signet ring cell carcinoma.</w:t>
      </w:r>
    </w:p>
    <w:bookmarkEnd w:id="12"/>
    <w:bookmarkEnd w:id="13"/>
    <w:p w14:paraId="22BD5CAD" w14:textId="77777777" w:rsidR="00A77B3E" w:rsidRPr="00F2232A" w:rsidRDefault="00A77B3E" w:rsidP="00F2232A">
      <w:pPr>
        <w:adjustRightInd w:val="0"/>
        <w:snapToGrid w:val="0"/>
        <w:spacing w:line="360" w:lineRule="auto"/>
        <w:jc w:val="both"/>
        <w:rPr>
          <w:rFonts w:ascii="Book Antiqua" w:hAnsi="Book Antiqua"/>
        </w:rPr>
      </w:pPr>
    </w:p>
    <w:p w14:paraId="5599222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AIM</w:t>
      </w:r>
    </w:p>
    <w:p w14:paraId="6EBF1830" w14:textId="77777777" w:rsidR="00A77B3E" w:rsidRPr="00F2232A" w:rsidRDefault="001514B3" w:rsidP="00F2232A">
      <w:pPr>
        <w:adjustRightInd w:val="0"/>
        <w:snapToGrid w:val="0"/>
        <w:spacing w:line="360" w:lineRule="auto"/>
        <w:jc w:val="both"/>
        <w:rPr>
          <w:rFonts w:ascii="Book Antiqua" w:hAnsi="Book Antiqua"/>
        </w:rPr>
      </w:pPr>
      <w:bookmarkStart w:id="14" w:name="OLE_LINK11"/>
      <w:bookmarkStart w:id="15" w:name="OLE_LINK12"/>
      <w:bookmarkStart w:id="16" w:name="OLE_LINK69"/>
      <w:proofErr w:type="gramStart"/>
      <w:r w:rsidRPr="00F2232A">
        <w:rPr>
          <w:rFonts w:ascii="Book Antiqua" w:hAnsi="Book Antiqua" w:cs="Book Antiqua"/>
          <w:color w:val="000000"/>
          <w:lang w:eastAsia="zh-CN"/>
        </w:rPr>
        <w:t>T</w:t>
      </w:r>
      <w:r w:rsidR="004B2EA9" w:rsidRPr="00F2232A">
        <w:rPr>
          <w:rFonts w:ascii="Book Antiqua" w:eastAsia="Book Antiqua" w:hAnsi="Book Antiqua" w:cs="Book Antiqua"/>
          <w:color w:val="000000"/>
        </w:rPr>
        <w:t xml:space="preserve">o explore a novel prognostic factor for </w:t>
      </w:r>
      <w:proofErr w:type="spellStart"/>
      <w:r w:rsidR="004B2EA9" w:rsidRPr="00F2232A">
        <w:rPr>
          <w:rFonts w:ascii="Book Antiqua" w:eastAsia="Book Antiqua" w:hAnsi="Book Antiqua" w:cs="Book Antiqua"/>
          <w:color w:val="000000"/>
        </w:rPr>
        <w:t>oesophageal</w:t>
      </w:r>
      <w:proofErr w:type="spellEnd"/>
      <w:r w:rsidR="004B2EA9" w:rsidRPr="00F2232A">
        <w:rPr>
          <w:rFonts w:ascii="Book Antiqua" w:eastAsia="Book Antiqua" w:hAnsi="Book Antiqua" w:cs="Book Antiqua"/>
          <w:color w:val="000000"/>
        </w:rPr>
        <w:t xml:space="preserve"> signet ring cell carcinoma by comparing two lymph node-related prognostic factors, lo</w:t>
      </w:r>
      <w:r w:rsidR="008915E8" w:rsidRPr="00F2232A">
        <w:rPr>
          <w:rFonts w:ascii="Book Antiqua" w:eastAsia="Book Antiqua" w:hAnsi="Book Antiqua" w:cs="Book Antiqua"/>
          <w:color w:val="000000"/>
        </w:rPr>
        <w:t>g odds of positive LODDS</w:t>
      </w:r>
      <w:r w:rsidR="008915E8" w:rsidRPr="00F2232A">
        <w:rPr>
          <w:rFonts w:ascii="Book Antiqua" w:hAnsi="Book Antiqua" w:cs="Book Antiqua"/>
          <w:color w:val="000000"/>
          <w:lang w:eastAsia="zh-CN"/>
        </w:rPr>
        <w:t xml:space="preserve"> </w:t>
      </w:r>
      <w:r w:rsidR="004B2EA9" w:rsidRPr="00F2232A">
        <w:rPr>
          <w:rFonts w:ascii="Book Antiqua" w:eastAsia="Book Antiqua" w:hAnsi="Book Antiqua" w:cs="Book Antiqua"/>
          <w:color w:val="000000"/>
        </w:rPr>
        <w:t>and N stage.</w:t>
      </w:r>
      <w:proofErr w:type="gramEnd"/>
    </w:p>
    <w:bookmarkEnd w:id="14"/>
    <w:bookmarkEnd w:id="15"/>
    <w:bookmarkEnd w:id="16"/>
    <w:p w14:paraId="340FDF3A" w14:textId="77777777" w:rsidR="00A77B3E" w:rsidRPr="00F2232A" w:rsidRDefault="00A77B3E" w:rsidP="00F2232A">
      <w:pPr>
        <w:adjustRightInd w:val="0"/>
        <w:snapToGrid w:val="0"/>
        <w:spacing w:line="360" w:lineRule="auto"/>
        <w:jc w:val="both"/>
        <w:rPr>
          <w:rFonts w:ascii="Book Antiqua" w:hAnsi="Book Antiqua"/>
        </w:rPr>
      </w:pPr>
    </w:p>
    <w:p w14:paraId="5FF37C3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METHODS</w:t>
      </w:r>
    </w:p>
    <w:p w14:paraId="1AF193D7" w14:textId="77860B5B" w:rsidR="00A77B3E" w:rsidRPr="00F2232A" w:rsidRDefault="004B2EA9" w:rsidP="00F2232A">
      <w:pPr>
        <w:adjustRightInd w:val="0"/>
        <w:snapToGrid w:val="0"/>
        <w:spacing w:line="360" w:lineRule="auto"/>
        <w:jc w:val="both"/>
        <w:rPr>
          <w:rFonts w:ascii="Book Antiqua" w:hAnsi="Book Antiqua"/>
        </w:rPr>
      </w:pPr>
      <w:bookmarkStart w:id="17" w:name="OLE_LINK13"/>
      <w:bookmarkStart w:id="18" w:name="OLE_LINK14"/>
      <w:bookmarkStart w:id="19" w:name="OLE_LINK70"/>
      <w:r w:rsidRPr="00F2232A">
        <w:rPr>
          <w:rFonts w:ascii="Book Antiqua" w:eastAsia="Book Antiqua" w:hAnsi="Book Antiqua" w:cs="Book Antiqua"/>
          <w:color w:val="000000"/>
        </w:rPr>
        <w:t xml:space="preserve">A total of 259 cases of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signet ring cell carcinoma after </w:t>
      </w:r>
      <w:proofErr w:type="spellStart"/>
      <w:r w:rsidRPr="00F2232A">
        <w:rPr>
          <w:rFonts w:ascii="Book Antiqua" w:eastAsia="Book Antiqua" w:hAnsi="Book Antiqua" w:cs="Book Antiqua"/>
          <w:color w:val="000000"/>
        </w:rPr>
        <w:t>oesophagectomy</w:t>
      </w:r>
      <w:proofErr w:type="spellEnd"/>
      <w:r w:rsidRPr="00F2232A">
        <w:rPr>
          <w:rFonts w:ascii="Book Antiqua" w:eastAsia="Book Antiqua" w:hAnsi="Book Antiqua" w:cs="Book Antiqua"/>
          <w:color w:val="000000"/>
        </w:rPr>
        <w:t xml:space="preserve"> were obtained from the Surveillance, Epidemiology, and End Results database between 2006 and 2016. The prognostic value of LODDS and N stage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signet ring cell carcinoma </w:t>
      </w:r>
      <w:r w:rsidR="00D65B36" w:rsidRPr="00F2232A">
        <w:rPr>
          <w:rFonts w:ascii="Book Antiqua" w:eastAsia="Book Antiqua" w:hAnsi="Book Antiqua" w:cs="Book Antiqua"/>
          <w:color w:val="000000"/>
        </w:rPr>
        <w:t>w</w:t>
      </w:r>
      <w:r w:rsidR="00D65B36">
        <w:rPr>
          <w:rFonts w:ascii="Book Antiqua" w:eastAsia="Book Antiqua" w:hAnsi="Book Antiqua" w:cs="Book Antiqua"/>
          <w:color w:val="000000"/>
        </w:rPr>
        <w:t>as</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evaluated by univariate and multivariate analyses. T</w:t>
      </w:r>
      <w:r w:rsidR="00952FB8" w:rsidRPr="00F2232A">
        <w:rPr>
          <w:rFonts w:ascii="Book Antiqua" w:eastAsia="Book Antiqua" w:hAnsi="Book Antiqua" w:cs="Book Antiqua"/>
          <w:color w:val="000000"/>
        </w:rPr>
        <w:t>he Akaike information criterion</w:t>
      </w:r>
      <w:r w:rsidRPr="00F2232A">
        <w:rPr>
          <w:rFonts w:ascii="Book Antiqua" w:eastAsia="Book Antiqua" w:hAnsi="Book Antiqua" w:cs="Book Antiqua"/>
          <w:color w:val="000000"/>
        </w:rPr>
        <w:t xml:space="preserve"> and</w:t>
      </w:r>
      <w:r w:rsidR="009C2967">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Harrell’s C-index were used to assess the value of two prediction models based on lymph nodes. External validation </w:t>
      </w:r>
      <w:r w:rsidR="00D65B36">
        <w:rPr>
          <w:rFonts w:ascii="Book Antiqua" w:eastAsia="Book Antiqua" w:hAnsi="Book Antiqua" w:cs="Book Antiqua"/>
          <w:color w:val="000000"/>
        </w:rPr>
        <w:t xml:space="preserve">was performed to </w:t>
      </w:r>
      <w:r w:rsidRPr="00F2232A">
        <w:rPr>
          <w:rFonts w:ascii="Book Antiqua" w:eastAsia="Book Antiqua" w:hAnsi="Book Antiqua" w:cs="Book Antiqua"/>
          <w:color w:val="000000"/>
        </w:rPr>
        <w:t>further confirm the conclusion.</w:t>
      </w:r>
    </w:p>
    <w:bookmarkEnd w:id="17"/>
    <w:bookmarkEnd w:id="18"/>
    <w:bookmarkEnd w:id="19"/>
    <w:p w14:paraId="40C15F9E" w14:textId="77777777" w:rsidR="00A77B3E" w:rsidRPr="00F2232A" w:rsidRDefault="00A77B3E" w:rsidP="00F2232A">
      <w:pPr>
        <w:adjustRightInd w:val="0"/>
        <w:snapToGrid w:val="0"/>
        <w:spacing w:line="360" w:lineRule="auto"/>
        <w:jc w:val="both"/>
        <w:rPr>
          <w:rFonts w:ascii="Book Antiqua" w:hAnsi="Book Antiqua"/>
        </w:rPr>
      </w:pPr>
    </w:p>
    <w:p w14:paraId="557E194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RESULTS</w:t>
      </w:r>
    </w:p>
    <w:p w14:paraId="619D5DD6" w14:textId="6C71AFB3" w:rsidR="00A77B3E" w:rsidRPr="00F2232A" w:rsidRDefault="004B2EA9" w:rsidP="00F2232A">
      <w:pPr>
        <w:adjustRightInd w:val="0"/>
        <w:snapToGrid w:val="0"/>
        <w:spacing w:line="360" w:lineRule="auto"/>
        <w:jc w:val="both"/>
        <w:rPr>
          <w:rFonts w:ascii="Book Antiqua" w:hAnsi="Book Antiqua"/>
        </w:rPr>
      </w:pPr>
      <w:bookmarkStart w:id="20" w:name="OLE_LINK71"/>
      <w:bookmarkStart w:id="21" w:name="OLE_LINK15"/>
      <w:bookmarkStart w:id="22" w:name="OLE_LINK16"/>
      <w:r w:rsidRPr="00F2232A">
        <w:rPr>
          <w:rFonts w:ascii="Book Antiqua" w:eastAsia="Book Antiqua" w:hAnsi="Book Antiqua" w:cs="Book Antiqua"/>
          <w:color w:val="000000"/>
        </w:rPr>
        <w:t>The 5</w:t>
      </w:r>
      <w:r w:rsidR="00BB258A"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year cancer</w:t>
      </w:r>
      <w:r w:rsidR="00BB258A"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specific survival (CSS) and 5</w:t>
      </w:r>
      <w:r w:rsidR="00BB258A"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year overall survival (OS) rates of all the cases were 41.3% and 27.0%, respectively. The Kaplan-Meier method showed that LODDS had a higher score of log rank chi-squared (OS</w:t>
      </w:r>
      <w:r w:rsidR="00D3362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46.162, CSS</w:t>
      </w:r>
      <w:r w:rsidR="00D3362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41.178) than N stage (OS</w:t>
      </w:r>
      <w:r w:rsidR="00D3362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36.215, CSS</w:t>
      </w:r>
      <w:r w:rsidR="00D3362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31.583). Univariate analyses showed that insurance, race, T stage, M stage, TNM stage, radiation therapy, N stage</w:t>
      </w:r>
      <w:r w:rsidR="00D65B36">
        <w:rPr>
          <w:rFonts w:ascii="Book Antiqua" w:eastAsia="Book Antiqua" w:hAnsi="Book Antiqua" w:cs="Book Antiqua"/>
          <w:color w:val="000000"/>
        </w:rPr>
        <w:t>,</w:t>
      </w:r>
      <w:r w:rsidRPr="00F2232A">
        <w:rPr>
          <w:rFonts w:ascii="Book Antiqua" w:eastAsia="Book Antiqua" w:hAnsi="Book Antiqua" w:cs="Book Antiqua"/>
          <w:color w:val="000000"/>
        </w:rPr>
        <w:t xml:space="preserve"> and LODDS were potential prognostic factors for OS (</w:t>
      </w:r>
      <w:r w:rsidR="00DB7399" w:rsidRPr="00F2232A">
        <w:rPr>
          <w:rFonts w:ascii="Book Antiqua" w:hAnsi="Book Antiqua" w:cs="Book Antiqua"/>
          <w:i/>
          <w:color w:val="000000"/>
          <w:lang w:eastAsia="zh-CN"/>
        </w:rPr>
        <w:t>P</w:t>
      </w:r>
      <w:r w:rsidR="00EC1EDD" w:rsidRPr="00F2232A">
        <w:rPr>
          <w:rFonts w:ascii="Book Antiqua" w:hAnsi="Book Antiqua" w:cs="Book Antiqua"/>
          <w:i/>
          <w:color w:val="000000"/>
          <w:lang w:eastAsia="zh-CN"/>
        </w:rPr>
        <w:t xml:space="preserve"> </w:t>
      </w:r>
      <w:r w:rsidRPr="00F2232A">
        <w:rPr>
          <w:rFonts w:ascii="Book Antiqua" w:eastAsia="Book Antiqua" w:hAnsi="Book Antiqua" w:cs="Book Antiqua"/>
          <w:color w:val="000000"/>
        </w:rPr>
        <w:t>&lt;</w:t>
      </w:r>
      <w:r w:rsidR="00EC1EDD"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 xml:space="preserve">0.1). The multivariate Cox regression model showed that LODDS was an significant independent prognostic factor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signet ring carcinoma patients after surgical resection (</w:t>
      </w:r>
      <w:r w:rsidRPr="00F2232A">
        <w:rPr>
          <w:rFonts w:ascii="Book Antiqua" w:eastAsia="Book Antiqua" w:hAnsi="Book Antiqua" w:cs="Book Antiqua"/>
          <w:i/>
          <w:color w:val="000000"/>
        </w:rPr>
        <w:t>P</w:t>
      </w:r>
      <w:r w:rsidR="00987179"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 xml:space="preserve">&lt; 0.05), while N stage was not </w:t>
      </w:r>
      <w:r w:rsidRPr="00F2232A">
        <w:rPr>
          <w:rFonts w:ascii="Book Antiqua" w:eastAsia="Book Antiqua" w:hAnsi="Book Antiqua" w:cs="Book Antiqua"/>
          <w:color w:val="000000"/>
        </w:rPr>
        <w:lastRenderedPageBreak/>
        <w:t>considered to be a significant prognostic factor (</w:t>
      </w:r>
      <w:r w:rsidRPr="00F2232A">
        <w:rPr>
          <w:rFonts w:ascii="Book Antiqua" w:eastAsia="Book Antiqua" w:hAnsi="Book Antiqua" w:cs="Book Antiqua"/>
          <w:i/>
          <w:iCs/>
          <w:color w:val="000000"/>
        </w:rPr>
        <w:t>P</w:t>
      </w:r>
      <w:r w:rsidRPr="00F2232A">
        <w:rPr>
          <w:rFonts w:ascii="Book Antiqua" w:eastAsia="Book Antiqua" w:hAnsi="Book Antiqua" w:cs="Book Antiqua"/>
          <w:color w:val="000000"/>
        </w:rPr>
        <w:t xml:space="preserve"> = 0.122). Model 2 (LODDS) had a higher degree of discrimination and fit than Model 1 (N stage) (LODDS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N stage, </w:t>
      </w:r>
      <w:proofErr w:type="spellStart"/>
      <w:r w:rsidRPr="00F2232A">
        <w:rPr>
          <w:rFonts w:ascii="Book Antiqua" w:eastAsia="Book Antiqua" w:hAnsi="Book Antiqua" w:cs="Book Antiqua"/>
          <w:color w:val="000000"/>
        </w:rPr>
        <w:t>Harell’s</w:t>
      </w:r>
      <w:proofErr w:type="spellEnd"/>
      <w:r w:rsidRPr="00F2232A">
        <w:rPr>
          <w:rFonts w:ascii="Book Antiqua" w:eastAsia="Book Antiqua" w:hAnsi="Book Antiqua" w:cs="Book Antiqua"/>
          <w:color w:val="000000"/>
        </w:rPr>
        <w:t xml:space="preserve"> C-index 0.673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0.656, </w:t>
      </w:r>
      <w:r w:rsidR="00DB7399" w:rsidRPr="00F2232A">
        <w:rPr>
          <w:rFonts w:ascii="Book Antiqua" w:hAnsi="Book Antiqua" w:cs="Book Antiqua"/>
          <w:i/>
          <w:color w:val="000000"/>
          <w:lang w:eastAsia="zh-CN"/>
        </w:rPr>
        <w:t>P</w:t>
      </w:r>
      <w:r w:rsidRPr="00F2232A">
        <w:rPr>
          <w:rFonts w:ascii="Book Antiqua" w:eastAsia="Book Antiqua" w:hAnsi="Book Antiqua" w:cs="Book Antiqua"/>
          <w:color w:val="000000"/>
        </w:rPr>
        <w:t xml:space="preserve"> &lt; 0.001; </w:t>
      </w:r>
      <w:r w:rsidR="00CD1159" w:rsidRPr="00F2232A">
        <w:rPr>
          <w:rFonts w:ascii="Book Antiqua" w:eastAsia="Book Antiqua" w:hAnsi="Book Antiqua" w:cs="Book Antiqua"/>
          <w:color w:val="000000"/>
        </w:rPr>
        <w:t>Akaike information criterion</w:t>
      </w:r>
      <w:r w:rsidRPr="00F2232A">
        <w:rPr>
          <w:rFonts w:ascii="Book Antiqua" w:eastAsia="Book Antiqua" w:hAnsi="Book Antiqua" w:cs="Book Antiqua"/>
          <w:color w:val="000000"/>
        </w:rPr>
        <w:t xml:space="preserve"> 1688.824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1697.519, </w:t>
      </w:r>
      <w:r w:rsidR="00DB7399" w:rsidRPr="00F2232A">
        <w:rPr>
          <w:rFonts w:ascii="Book Antiqua" w:hAnsi="Book Antiqua" w:cs="Book Antiqua"/>
          <w:i/>
          <w:color w:val="000000"/>
          <w:lang w:eastAsia="zh-CN"/>
        </w:rPr>
        <w:t>P</w:t>
      </w:r>
      <w:r w:rsidRPr="00F2232A">
        <w:rPr>
          <w:rFonts w:ascii="Book Antiqua" w:eastAsia="Book Antiqua" w:hAnsi="Book Antiqua" w:cs="Book Antiqua"/>
          <w:color w:val="000000"/>
        </w:rPr>
        <w:t xml:space="preserve"> &lt;</w:t>
      </w:r>
      <w:r w:rsidR="00987179"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 The results of external validation were consistent with those in the study cohort.</w:t>
      </w:r>
    </w:p>
    <w:bookmarkEnd w:id="20"/>
    <w:p w14:paraId="6D25C3CA" w14:textId="77777777" w:rsidR="00A77B3E" w:rsidRPr="00F2232A" w:rsidRDefault="00A77B3E" w:rsidP="00F2232A">
      <w:pPr>
        <w:adjustRightInd w:val="0"/>
        <w:snapToGrid w:val="0"/>
        <w:spacing w:line="360" w:lineRule="auto"/>
        <w:jc w:val="both"/>
        <w:rPr>
          <w:rFonts w:ascii="Book Antiqua" w:hAnsi="Book Antiqua"/>
        </w:rPr>
      </w:pPr>
    </w:p>
    <w:bookmarkEnd w:id="21"/>
    <w:bookmarkEnd w:id="22"/>
    <w:p w14:paraId="5CD50F8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CONCLUSION</w:t>
      </w:r>
    </w:p>
    <w:p w14:paraId="74C24EBD" w14:textId="124DDFA3" w:rsidR="00A77B3E" w:rsidRPr="00F2232A" w:rsidRDefault="004B2EA9" w:rsidP="00F2232A">
      <w:pPr>
        <w:adjustRightInd w:val="0"/>
        <w:snapToGrid w:val="0"/>
        <w:spacing w:line="360" w:lineRule="auto"/>
        <w:jc w:val="both"/>
        <w:rPr>
          <w:rFonts w:ascii="Book Antiqua" w:hAnsi="Book Antiqua"/>
        </w:rPr>
      </w:pPr>
      <w:bookmarkStart w:id="23" w:name="OLE_LINK17"/>
      <w:bookmarkStart w:id="24" w:name="OLE_LINK18"/>
      <w:bookmarkStart w:id="25" w:name="OLE_LINK72"/>
      <w:r w:rsidRPr="00F2232A">
        <w:rPr>
          <w:rFonts w:ascii="Book Antiqua" w:eastAsia="Book Antiqua" w:hAnsi="Book Antiqua" w:cs="Book Antiqua"/>
          <w:color w:val="000000"/>
        </w:rPr>
        <w:t>LODDS is a superior prognostic factor</w:t>
      </w:r>
      <w:r w:rsidR="00D65B36">
        <w:rPr>
          <w:rFonts w:ascii="Book Antiqua" w:eastAsia="Book Antiqua" w:hAnsi="Book Antiqua" w:cs="Book Antiqua"/>
          <w:color w:val="000000"/>
        </w:rPr>
        <w:t xml:space="preserve"> to </w:t>
      </w:r>
      <w:r w:rsidR="00D65B36" w:rsidRPr="00F2232A">
        <w:rPr>
          <w:rFonts w:ascii="Book Antiqua" w:eastAsia="Book Antiqua" w:hAnsi="Book Antiqua" w:cs="Book Antiqua"/>
          <w:color w:val="000000"/>
        </w:rPr>
        <w:t>N stage</w:t>
      </w:r>
      <w:r w:rsidRPr="00F2232A">
        <w:rPr>
          <w:rFonts w:ascii="Book Antiqua" w:eastAsia="Book Antiqua" w:hAnsi="Book Antiqua" w:cs="Book Antiqua"/>
          <w:color w:val="000000"/>
        </w:rPr>
        <w:t xml:space="preserve"> for patients with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signet ring cell carcinoma after </w:t>
      </w:r>
      <w:proofErr w:type="spellStart"/>
      <w:r w:rsidRPr="00F2232A">
        <w:rPr>
          <w:rFonts w:ascii="Book Antiqua" w:eastAsia="Book Antiqua" w:hAnsi="Book Antiqua" w:cs="Book Antiqua"/>
          <w:color w:val="000000"/>
        </w:rPr>
        <w:t>oesophagectomy</w:t>
      </w:r>
      <w:proofErr w:type="spellEnd"/>
      <w:r w:rsidRPr="00F2232A">
        <w:rPr>
          <w:rFonts w:ascii="Book Antiqua" w:eastAsia="Book Antiqua" w:hAnsi="Book Antiqua" w:cs="Book Antiqua"/>
          <w:color w:val="000000"/>
        </w:rPr>
        <w:t>.</w:t>
      </w:r>
    </w:p>
    <w:bookmarkEnd w:id="23"/>
    <w:bookmarkEnd w:id="24"/>
    <w:bookmarkEnd w:id="25"/>
    <w:p w14:paraId="5D53A38B" w14:textId="77777777" w:rsidR="00A77B3E" w:rsidRPr="00F2232A" w:rsidRDefault="00A77B3E" w:rsidP="00F2232A">
      <w:pPr>
        <w:adjustRightInd w:val="0"/>
        <w:snapToGrid w:val="0"/>
        <w:spacing w:line="360" w:lineRule="auto"/>
        <w:jc w:val="both"/>
        <w:rPr>
          <w:rFonts w:ascii="Book Antiqua" w:hAnsi="Book Antiqua"/>
        </w:rPr>
      </w:pPr>
    </w:p>
    <w:p w14:paraId="6CB5E123"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Key Words: </w:t>
      </w:r>
      <w:bookmarkStart w:id="26" w:name="OLE_LINK1"/>
      <w:bookmarkStart w:id="27" w:name="OLE_LINK65"/>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w:t>
      </w:r>
      <w:r w:rsidR="008F5BAB" w:rsidRPr="00F2232A">
        <w:rPr>
          <w:rFonts w:ascii="Book Antiqua" w:hAnsi="Book Antiqua" w:cs="Book Antiqua"/>
          <w:color w:val="000000"/>
          <w:lang w:eastAsia="zh-CN"/>
        </w:rPr>
        <w:t>n</w:t>
      </w:r>
      <w:r w:rsidRPr="00F2232A">
        <w:rPr>
          <w:rFonts w:ascii="Book Antiqua" w:eastAsia="Book Antiqua" w:hAnsi="Book Antiqua" w:cs="Book Antiqua"/>
          <w:color w:val="000000"/>
        </w:rPr>
        <w:t xml:space="preserve">eoplasms; Signet </w:t>
      </w:r>
      <w:r w:rsidR="008F5BAB" w:rsidRPr="00F2232A">
        <w:rPr>
          <w:rFonts w:ascii="Book Antiqua" w:hAnsi="Book Antiqua" w:cs="Book Antiqua"/>
          <w:color w:val="000000"/>
          <w:lang w:eastAsia="zh-CN"/>
        </w:rPr>
        <w:t>r</w:t>
      </w:r>
      <w:r w:rsidRPr="00F2232A">
        <w:rPr>
          <w:rFonts w:ascii="Book Antiqua" w:eastAsia="Book Antiqua" w:hAnsi="Book Antiqua" w:cs="Book Antiqua"/>
          <w:color w:val="000000"/>
        </w:rPr>
        <w:t xml:space="preserve">ing </w:t>
      </w:r>
      <w:r w:rsidR="008F5BAB" w:rsidRPr="00F2232A">
        <w:rPr>
          <w:rFonts w:ascii="Book Antiqua" w:hAnsi="Book Antiqua" w:cs="Book Antiqua"/>
          <w:color w:val="000000"/>
          <w:lang w:eastAsia="zh-CN"/>
        </w:rPr>
        <w:t>c</w:t>
      </w:r>
      <w:r w:rsidRPr="00F2232A">
        <w:rPr>
          <w:rFonts w:ascii="Book Antiqua" w:eastAsia="Book Antiqua" w:hAnsi="Book Antiqua" w:cs="Book Antiqua"/>
          <w:color w:val="000000"/>
        </w:rPr>
        <w:t xml:space="preserve">ell; </w:t>
      </w:r>
      <w:bookmarkStart w:id="28" w:name="OLE_LINK58"/>
      <w:r w:rsidRPr="00F2232A">
        <w:rPr>
          <w:rFonts w:ascii="Book Antiqua" w:eastAsia="Book Antiqua" w:hAnsi="Book Antiqua" w:cs="Book Antiqua"/>
          <w:color w:val="000000"/>
        </w:rPr>
        <w:t xml:space="preserve">Lymph </w:t>
      </w:r>
      <w:r w:rsidR="008F5BAB" w:rsidRPr="00F2232A">
        <w:rPr>
          <w:rFonts w:ascii="Book Antiqua" w:hAnsi="Book Antiqua" w:cs="Book Antiqua"/>
          <w:color w:val="000000"/>
          <w:lang w:eastAsia="zh-CN"/>
        </w:rPr>
        <w:t>n</w:t>
      </w:r>
      <w:r w:rsidRPr="00F2232A">
        <w:rPr>
          <w:rFonts w:ascii="Book Antiqua" w:eastAsia="Book Antiqua" w:hAnsi="Book Antiqua" w:cs="Book Antiqua"/>
          <w:color w:val="000000"/>
        </w:rPr>
        <w:t>odes</w:t>
      </w:r>
      <w:bookmarkEnd w:id="28"/>
      <w:r w:rsidRPr="00F2232A">
        <w:rPr>
          <w:rFonts w:ascii="Book Antiqua" w:eastAsia="Book Antiqua" w:hAnsi="Book Antiqua" w:cs="Book Antiqua"/>
          <w:color w:val="000000"/>
        </w:rPr>
        <w:t xml:space="preserve">; Prognosis; </w:t>
      </w:r>
      <w:bookmarkStart w:id="29" w:name="OLE_LINK59"/>
      <w:r w:rsidRPr="00F2232A">
        <w:rPr>
          <w:rFonts w:ascii="Book Antiqua" w:eastAsia="Book Antiqua" w:hAnsi="Book Antiqua" w:cs="Book Antiqua"/>
          <w:color w:val="000000"/>
        </w:rPr>
        <w:t>L</w:t>
      </w:r>
      <w:r w:rsidR="008F5BAB" w:rsidRPr="00F2232A">
        <w:rPr>
          <w:rFonts w:ascii="Book Antiqua" w:eastAsia="Book Antiqua" w:hAnsi="Book Antiqua" w:cs="Book Antiqua"/>
          <w:color w:val="000000"/>
        </w:rPr>
        <w:t>og odds of positive lymph nodes</w:t>
      </w:r>
      <w:bookmarkEnd w:id="29"/>
      <w:r w:rsidRPr="00F2232A">
        <w:rPr>
          <w:rFonts w:ascii="Book Antiqua" w:eastAsia="Book Antiqua" w:hAnsi="Book Antiqua" w:cs="Book Antiqua"/>
          <w:color w:val="000000"/>
        </w:rPr>
        <w:t xml:space="preserve">; </w:t>
      </w:r>
      <w:bookmarkStart w:id="30" w:name="OLE_LINK60"/>
      <w:r w:rsidRPr="00F2232A">
        <w:rPr>
          <w:rFonts w:ascii="Book Antiqua" w:eastAsia="Book Antiqua" w:hAnsi="Book Antiqua" w:cs="Book Antiqua"/>
          <w:color w:val="000000"/>
        </w:rPr>
        <w:t>TNM stage</w:t>
      </w:r>
      <w:bookmarkEnd w:id="30"/>
    </w:p>
    <w:bookmarkEnd w:id="26"/>
    <w:bookmarkEnd w:id="27"/>
    <w:p w14:paraId="188AED29" w14:textId="77777777" w:rsidR="00A77B3E" w:rsidRPr="00F2232A" w:rsidRDefault="00A77B3E" w:rsidP="00F2232A">
      <w:pPr>
        <w:adjustRightInd w:val="0"/>
        <w:snapToGrid w:val="0"/>
        <w:spacing w:line="360" w:lineRule="auto"/>
        <w:jc w:val="both"/>
        <w:rPr>
          <w:rFonts w:ascii="Book Antiqua" w:hAnsi="Book Antiqua"/>
        </w:rPr>
      </w:pPr>
    </w:p>
    <w:p w14:paraId="24B8F1AC" w14:textId="7023CDFB" w:rsidR="00A77B3E" w:rsidRPr="00BC72BD" w:rsidRDefault="004B2EA9" w:rsidP="00D61638">
      <w:pPr>
        <w:adjustRightInd w:val="0"/>
        <w:snapToGrid w:val="0"/>
        <w:spacing w:line="360" w:lineRule="auto"/>
        <w:rPr>
          <w:rFonts w:ascii="Book Antiqua" w:hAnsi="Book Antiqua" w:cs="Book Antiqua" w:hint="eastAsia"/>
          <w:lang w:eastAsia="zh-CN"/>
        </w:rPr>
      </w:pPr>
      <w:r w:rsidRPr="00F2232A">
        <w:rPr>
          <w:rFonts w:ascii="Book Antiqua" w:eastAsia="Book Antiqua" w:hAnsi="Book Antiqua" w:cs="Book Antiqua"/>
          <w:color w:val="000000"/>
        </w:rPr>
        <w:t>Wang F, Gao S</w:t>
      </w:r>
      <w:r w:rsidR="0038723B" w:rsidRPr="00F2232A">
        <w:rPr>
          <w:rFonts w:ascii="Book Antiqua" w:eastAsia="Book Antiqua" w:hAnsi="Book Antiqua" w:cs="Book Antiqua"/>
          <w:color w:val="000000"/>
        </w:rPr>
        <w:t>G</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Xue</w:t>
      </w:r>
      <w:proofErr w:type="spellEnd"/>
      <w:r w:rsidRPr="00F2232A">
        <w:rPr>
          <w:rFonts w:ascii="Book Antiqua" w:eastAsia="Book Antiqua" w:hAnsi="Book Antiqua" w:cs="Book Antiqua"/>
          <w:color w:val="000000"/>
        </w:rPr>
        <w:t xml:space="preserve"> Q, Tan F</w:t>
      </w:r>
      <w:r w:rsidR="0038723B" w:rsidRPr="00F2232A">
        <w:rPr>
          <w:rFonts w:ascii="Book Antiqua" w:eastAsia="Book Antiqua" w:hAnsi="Book Antiqua" w:cs="Book Antiqua"/>
          <w:color w:val="000000"/>
        </w:rPr>
        <w:t>W</w:t>
      </w:r>
      <w:r w:rsidRPr="00F2232A">
        <w:rPr>
          <w:rFonts w:ascii="Book Antiqua" w:eastAsia="Book Antiqua" w:hAnsi="Book Antiqua" w:cs="Book Antiqua"/>
          <w:color w:val="000000"/>
        </w:rPr>
        <w:t>, Gao Y</w:t>
      </w:r>
      <w:r w:rsidR="0038723B" w:rsidRPr="00F2232A">
        <w:rPr>
          <w:rFonts w:ascii="Book Antiqua" w:eastAsia="Book Antiqua" w:hAnsi="Book Antiqua" w:cs="Book Antiqua"/>
          <w:color w:val="000000"/>
        </w:rPr>
        <w:t>S</w:t>
      </w:r>
      <w:r w:rsidRPr="00F2232A">
        <w:rPr>
          <w:rFonts w:ascii="Book Antiqua" w:eastAsia="Book Antiqua" w:hAnsi="Book Antiqua" w:cs="Book Antiqua"/>
          <w:color w:val="000000"/>
        </w:rPr>
        <w:t>, Mao Y</w:t>
      </w:r>
      <w:r w:rsidR="0038723B" w:rsidRPr="00F2232A">
        <w:rPr>
          <w:rFonts w:ascii="Book Antiqua" w:eastAsia="Book Antiqua" w:hAnsi="Book Antiqua" w:cs="Book Antiqua"/>
          <w:color w:val="000000"/>
        </w:rPr>
        <w:t>S</w:t>
      </w:r>
      <w:r w:rsidRPr="00F2232A">
        <w:rPr>
          <w:rFonts w:ascii="Book Antiqua" w:eastAsia="Book Antiqua" w:hAnsi="Book Antiqua" w:cs="Book Antiqua"/>
          <w:color w:val="000000"/>
        </w:rPr>
        <w:t>, Wang D, Zhao J, Li Y, Yu X</w:t>
      </w:r>
      <w:r w:rsidR="0038723B" w:rsidRPr="00F2232A">
        <w:rPr>
          <w:rFonts w:ascii="Book Antiqua" w:eastAsia="Book Antiqua" w:hAnsi="Book Antiqua" w:cs="Book Antiqua"/>
          <w:color w:val="000000"/>
        </w:rPr>
        <w:t>Y</w:t>
      </w:r>
      <w:r w:rsidRPr="00F2232A">
        <w:rPr>
          <w:rFonts w:ascii="Book Antiqua" w:eastAsia="Book Antiqua" w:hAnsi="Book Antiqua" w:cs="Book Antiqua"/>
          <w:color w:val="000000"/>
        </w:rPr>
        <w:t>, Cheng H, Zhao C</w:t>
      </w:r>
      <w:r w:rsidR="0038723B" w:rsidRPr="00F2232A">
        <w:rPr>
          <w:rFonts w:ascii="Book Antiqua" w:eastAsia="Book Antiqua" w:hAnsi="Book Antiqua" w:cs="Book Antiqua"/>
          <w:color w:val="000000"/>
        </w:rPr>
        <w:t>G</w:t>
      </w:r>
      <w:r w:rsidRPr="00F2232A">
        <w:rPr>
          <w:rFonts w:ascii="Book Antiqua" w:eastAsia="Book Antiqua" w:hAnsi="Book Antiqua" w:cs="Book Antiqua"/>
          <w:color w:val="000000"/>
        </w:rPr>
        <w:t>, Mu J</w:t>
      </w:r>
      <w:r w:rsidR="0038723B" w:rsidRPr="00F2232A">
        <w:rPr>
          <w:rFonts w:ascii="Book Antiqua" w:eastAsia="Book Antiqua" w:hAnsi="Book Antiqua" w:cs="Book Antiqua"/>
          <w:color w:val="000000"/>
        </w:rPr>
        <w:t>W</w:t>
      </w:r>
      <w:r w:rsidRPr="00F2232A">
        <w:rPr>
          <w:rFonts w:ascii="Book Antiqua" w:eastAsia="Book Antiqua" w:hAnsi="Book Antiqua" w:cs="Book Antiqua"/>
          <w:color w:val="000000"/>
        </w:rPr>
        <w:t xml:space="preserve">. </w:t>
      </w:r>
      <w:proofErr w:type="gramStart"/>
      <w:r w:rsidR="0038723B" w:rsidRPr="00F2232A">
        <w:rPr>
          <w:rFonts w:ascii="Book Antiqua" w:eastAsia="Book Antiqua" w:hAnsi="Book Antiqua" w:cs="Book Antiqua"/>
          <w:color w:val="000000"/>
        </w:rPr>
        <w:t xml:space="preserve">Log odds of positive lymph nodes </w:t>
      </w:r>
      <w:r w:rsidR="00D65B36">
        <w:rPr>
          <w:rFonts w:ascii="Book Antiqua" w:eastAsia="Book Antiqua" w:hAnsi="Book Antiqua" w:cs="Book Antiqua"/>
          <w:color w:val="000000"/>
        </w:rPr>
        <w:t>is</w:t>
      </w:r>
      <w:proofErr w:type="gramEnd"/>
      <w:r w:rsidR="00D65B36" w:rsidRPr="00F2232A">
        <w:rPr>
          <w:rFonts w:ascii="Book Antiqua" w:eastAsia="Book Antiqua" w:hAnsi="Book Antiqua" w:cs="Book Antiqua"/>
          <w:color w:val="000000"/>
        </w:rPr>
        <w:t xml:space="preserve"> </w:t>
      </w:r>
      <w:r w:rsidR="0038723B" w:rsidRPr="00F2232A">
        <w:rPr>
          <w:rFonts w:ascii="Book Antiqua" w:eastAsia="Book Antiqua" w:hAnsi="Book Antiqua" w:cs="Book Antiqua"/>
          <w:color w:val="000000"/>
        </w:rPr>
        <w:t xml:space="preserve">a better prognostic factor for </w:t>
      </w:r>
      <w:proofErr w:type="spellStart"/>
      <w:r w:rsidR="0038723B" w:rsidRPr="00F2232A">
        <w:rPr>
          <w:rFonts w:ascii="Book Antiqua" w:eastAsia="Book Antiqua" w:hAnsi="Book Antiqua" w:cs="Book Antiqua"/>
          <w:color w:val="000000"/>
        </w:rPr>
        <w:t>oesophageal</w:t>
      </w:r>
      <w:proofErr w:type="spellEnd"/>
      <w:r w:rsidR="0038723B" w:rsidRPr="00F2232A">
        <w:rPr>
          <w:rFonts w:ascii="Book Antiqua" w:eastAsia="Book Antiqua" w:hAnsi="Book Antiqua" w:cs="Book Antiqua"/>
          <w:color w:val="000000"/>
        </w:rPr>
        <w:t xml:space="preserve"> signet ring cell carcinoma</w:t>
      </w:r>
      <w:r w:rsidR="00D65B36">
        <w:rPr>
          <w:rFonts w:ascii="Book Antiqua" w:eastAsia="Book Antiqua" w:hAnsi="Book Antiqua" w:cs="Book Antiqua"/>
          <w:color w:val="000000"/>
        </w:rPr>
        <w:t xml:space="preserve"> than N stage</w:t>
      </w:r>
      <w:r w:rsidR="0038723B" w:rsidRPr="00F2232A">
        <w:rPr>
          <w:rFonts w:ascii="Book Antiqua" w:eastAsia="Book Antiqua" w:hAnsi="Book Antiqua" w:cs="Book Antiqua"/>
          <w:color w:val="000000"/>
        </w:rPr>
        <w:t>.</w:t>
      </w:r>
      <w:r w:rsidR="0038723B" w:rsidRPr="00F2232A">
        <w:rPr>
          <w:rFonts w:ascii="Book Antiqua" w:hAnsi="Book Antiqua"/>
          <w:lang w:eastAsia="zh-CN"/>
        </w:rPr>
        <w:t xml:space="preserve"> </w:t>
      </w:r>
      <w:r w:rsidRPr="00F2232A">
        <w:rPr>
          <w:rFonts w:ascii="Book Antiqua" w:eastAsia="Book Antiqua" w:hAnsi="Book Antiqua" w:cs="Book Antiqua"/>
          <w:i/>
          <w:iCs/>
          <w:color w:val="000000"/>
        </w:rPr>
        <w:t>World J Clin Cases</w:t>
      </w:r>
      <w:r w:rsidRPr="00F2232A">
        <w:rPr>
          <w:rFonts w:ascii="Book Antiqua" w:eastAsia="Book Antiqua" w:hAnsi="Book Antiqua" w:cs="Book Antiqua"/>
          <w:color w:val="000000"/>
        </w:rPr>
        <w:t xml:space="preserve"> </w:t>
      </w:r>
      <w:bookmarkStart w:id="31" w:name="_Hlk56867303"/>
      <w:r w:rsidR="00D61638" w:rsidRPr="00D61638">
        <w:rPr>
          <w:rFonts w:ascii="Book Antiqua" w:eastAsia="Book Antiqua" w:hAnsi="Book Antiqua" w:cs="Book Antiqua"/>
        </w:rPr>
        <w:t xml:space="preserve">2020; 9(1): </w:t>
      </w:r>
      <w:r w:rsidR="00BC72BD">
        <w:rPr>
          <w:rFonts w:ascii="Book Antiqua" w:hAnsi="Book Antiqua" w:cs="Book Antiqua" w:hint="eastAsia"/>
          <w:lang w:eastAsia="zh-CN"/>
        </w:rPr>
        <w:t>24-</w:t>
      </w:r>
      <w:proofErr w:type="gramStart"/>
      <w:r w:rsidR="00BC72BD">
        <w:rPr>
          <w:rFonts w:ascii="Book Antiqua" w:hAnsi="Book Antiqua" w:cs="Book Antiqua" w:hint="eastAsia"/>
          <w:lang w:eastAsia="zh-CN"/>
        </w:rPr>
        <w:t>35</w:t>
      </w:r>
      <w:r w:rsidR="00D61638" w:rsidRPr="00D61638">
        <w:rPr>
          <w:rFonts w:ascii="Book Antiqua" w:eastAsia="Book Antiqua" w:hAnsi="Book Antiqua" w:cs="Book Antiqua"/>
        </w:rPr>
        <w:t xml:space="preserve">  URL</w:t>
      </w:r>
      <w:proofErr w:type="gramEnd"/>
      <w:r w:rsidR="00D61638" w:rsidRPr="00D61638">
        <w:rPr>
          <w:rFonts w:ascii="Book Antiqua" w:eastAsia="Book Antiqua" w:hAnsi="Book Antiqua" w:cs="Book Antiqua"/>
        </w:rPr>
        <w:t>: https://www.wjgnet.com/2307-8960/full/v9/i1/</w:t>
      </w:r>
      <w:r w:rsidR="00BC72BD">
        <w:rPr>
          <w:rFonts w:ascii="Book Antiqua" w:hAnsi="Book Antiqua" w:cs="Book Antiqua" w:hint="eastAsia"/>
          <w:lang w:eastAsia="zh-CN"/>
        </w:rPr>
        <w:t>24</w:t>
      </w:r>
      <w:r w:rsidR="00D61638" w:rsidRPr="00D61638">
        <w:rPr>
          <w:rFonts w:ascii="Book Antiqua" w:eastAsia="Book Antiqua" w:hAnsi="Book Antiqua" w:cs="Book Antiqua"/>
        </w:rPr>
        <w:t xml:space="preserve">.htm  DOI: </w:t>
      </w:r>
      <w:bookmarkStart w:id="32" w:name="_GoBack"/>
      <w:r w:rsidR="00D61638" w:rsidRPr="00D61638">
        <w:rPr>
          <w:rFonts w:ascii="Book Antiqua" w:eastAsia="Book Antiqua" w:hAnsi="Book Antiqua" w:cs="Book Antiqua"/>
        </w:rPr>
        <w:t>https://dx.doi.org/10.12998/wjcc.v9.i1.</w:t>
      </w:r>
      <w:bookmarkEnd w:id="31"/>
      <w:r w:rsidR="00BC72BD">
        <w:rPr>
          <w:rFonts w:ascii="Book Antiqua" w:hAnsi="Book Antiqua" w:cs="Book Antiqua" w:hint="eastAsia"/>
          <w:lang w:eastAsia="zh-CN"/>
        </w:rPr>
        <w:t>24</w:t>
      </w:r>
    </w:p>
    <w:bookmarkEnd w:id="32"/>
    <w:p w14:paraId="661C1AAA" w14:textId="77777777" w:rsidR="00A77B3E" w:rsidRPr="00F2232A" w:rsidRDefault="00A77B3E" w:rsidP="00F2232A">
      <w:pPr>
        <w:adjustRightInd w:val="0"/>
        <w:snapToGrid w:val="0"/>
        <w:spacing w:line="360" w:lineRule="auto"/>
        <w:jc w:val="both"/>
        <w:rPr>
          <w:rFonts w:ascii="Book Antiqua" w:hAnsi="Book Antiqua"/>
        </w:rPr>
      </w:pPr>
    </w:p>
    <w:p w14:paraId="5F37DB06" w14:textId="42F412A1"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Core Tip: </w:t>
      </w:r>
      <w:bookmarkStart w:id="33" w:name="OLE_LINK10"/>
      <w:bookmarkStart w:id="34" w:name="OLE_LINK66"/>
      <w:r w:rsidRPr="00F2232A">
        <w:rPr>
          <w:rFonts w:ascii="Book Antiqua" w:eastAsia="Book Antiqua" w:hAnsi="Book Antiqua" w:cs="Book Antiqua"/>
          <w:color w:val="000000"/>
        </w:rPr>
        <w:t>This study showed that</w:t>
      </w:r>
      <w:r w:rsidR="00B558AC" w:rsidRPr="00F2232A">
        <w:rPr>
          <w:rFonts w:ascii="Book Antiqua" w:eastAsia="宋体" w:hAnsi="Book Antiqua" w:cs="宋体"/>
          <w:color w:val="000000"/>
          <w:lang w:eastAsia="zh-CN"/>
        </w:rPr>
        <w:t xml:space="preserve"> </w:t>
      </w:r>
      <w:proofErr w:type="gramStart"/>
      <w:r w:rsidRPr="00F2232A">
        <w:rPr>
          <w:rFonts w:ascii="Book Antiqua" w:eastAsia="Book Antiqua" w:hAnsi="Book Antiqua" w:cs="Book Antiqua"/>
          <w:color w:val="000000"/>
        </w:rPr>
        <w:t>log odds of positive lymph nodes</w:t>
      </w:r>
      <w:r w:rsidR="0038723B" w:rsidRPr="00F2232A">
        <w:rPr>
          <w:rFonts w:ascii="Book Antiqua" w:eastAsia="Book Antiqua" w:hAnsi="Book Antiqua" w:cs="Book Antiqua"/>
          <w:color w:val="000000"/>
        </w:rPr>
        <w:t xml:space="preserve"> </w:t>
      </w:r>
      <w:r w:rsidR="0038723B" w:rsidRPr="00F2232A">
        <w:rPr>
          <w:rFonts w:ascii="Book Antiqua" w:eastAsia="宋体" w:hAnsi="Book Antiqua" w:cs="宋体"/>
          <w:color w:val="000000"/>
          <w:lang w:eastAsia="zh-CN"/>
        </w:rPr>
        <w:t>(</w:t>
      </w:r>
      <w:r w:rsidR="00B558AC" w:rsidRPr="00F2232A">
        <w:rPr>
          <w:rFonts w:ascii="Book Antiqua" w:eastAsia="Book Antiqua" w:hAnsi="Book Antiqua" w:cs="Book Antiqua"/>
          <w:color w:val="000000"/>
        </w:rPr>
        <w:t>LODDS</w:t>
      </w:r>
      <w:r w:rsidR="0038723B"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 was</w:t>
      </w:r>
      <w:proofErr w:type="gramEnd"/>
      <w:r w:rsidRPr="00F2232A">
        <w:rPr>
          <w:rFonts w:ascii="Book Antiqua" w:eastAsia="Book Antiqua" w:hAnsi="Book Antiqua" w:cs="Book Antiqua"/>
          <w:color w:val="000000"/>
        </w:rPr>
        <w:t xml:space="preserve"> an independent prognostic factor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signet ring carcinoma pa</w:t>
      </w:r>
      <w:r w:rsidR="0038723B" w:rsidRPr="00F2232A">
        <w:rPr>
          <w:rFonts w:ascii="Book Antiqua" w:eastAsia="Book Antiqua" w:hAnsi="Book Antiqua" w:cs="Book Antiqua"/>
          <w:color w:val="000000"/>
        </w:rPr>
        <w:t>tients after surgical resection</w:t>
      </w:r>
      <w:r w:rsidRPr="00F2232A">
        <w:rPr>
          <w:rFonts w:ascii="Book Antiqua" w:eastAsia="Book Antiqua" w:hAnsi="Book Antiqua" w:cs="Book Antiqua"/>
          <w:color w:val="000000"/>
        </w:rPr>
        <w:t xml:space="preserve">, while N stage was not considered to be a significant prognostic factor. Prognosis model based on LODDS had a higher degree of discrimination and fit than </w:t>
      </w:r>
      <w:r w:rsidR="00D65B36">
        <w:rPr>
          <w:rFonts w:ascii="Book Antiqua" w:eastAsia="Book Antiqua" w:hAnsi="Book Antiqua" w:cs="Book Antiqua"/>
          <w:color w:val="000000"/>
        </w:rPr>
        <w:t>the m</w:t>
      </w:r>
      <w:r w:rsidR="00D65B36" w:rsidRPr="00F2232A">
        <w:rPr>
          <w:rFonts w:ascii="Book Antiqua" w:eastAsia="Book Antiqua" w:hAnsi="Book Antiqua" w:cs="Book Antiqua"/>
          <w:color w:val="000000"/>
        </w:rPr>
        <w:t xml:space="preserve">odel </w:t>
      </w:r>
      <w:r w:rsidRPr="00F2232A">
        <w:rPr>
          <w:rFonts w:ascii="Book Antiqua" w:eastAsia="Book Antiqua" w:hAnsi="Book Antiqua" w:cs="Book Antiqua"/>
          <w:color w:val="000000"/>
        </w:rPr>
        <w:t>based on N stage. In conclusion, LODDS is a superior prognostic factor</w:t>
      </w:r>
      <w:r w:rsidR="00D65B36">
        <w:rPr>
          <w:rFonts w:ascii="Book Antiqua" w:eastAsia="Book Antiqua" w:hAnsi="Book Antiqua" w:cs="Book Antiqua"/>
          <w:color w:val="000000"/>
        </w:rPr>
        <w:t xml:space="preserve"> to </w:t>
      </w:r>
      <w:r w:rsidR="00D65B36" w:rsidRPr="00F2232A">
        <w:rPr>
          <w:rFonts w:ascii="Book Antiqua" w:eastAsia="Book Antiqua" w:hAnsi="Book Antiqua" w:cs="Book Antiqua"/>
          <w:color w:val="000000"/>
        </w:rPr>
        <w:t>N stage</w:t>
      </w:r>
      <w:r w:rsidRPr="00F2232A">
        <w:rPr>
          <w:rFonts w:ascii="Book Antiqua" w:eastAsia="Book Antiqua" w:hAnsi="Book Antiqua" w:cs="Book Antiqua"/>
          <w:color w:val="000000"/>
        </w:rPr>
        <w:t xml:space="preserve"> for patients with signet ring cell carcinoma after </w:t>
      </w:r>
      <w:proofErr w:type="spellStart"/>
      <w:r w:rsidRPr="00F2232A">
        <w:rPr>
          <w:rFonts w:ascii="Book Antiqua" w:eastAsia="Book Antiqua" w:hAnsi="Book Antiqua" w:cs="Book Antiqua"/>
          <w:color w:val="000000"/>
        </w:rPr>
        <w:t>oesophagectomy</w:t>
      </w:r>
      <w:proofErr w:type="spellEnd"/>
      <w:r w:rsidRPr="00F2232A">
        <w:rPr>
          <w:rFonts w:ascii="Book Antiqua" w:eastAsia="Book Antiqua" w:hAnsi="Book Antiqua" w:cs="Book Antiqua"/>
          <w:color w:val="000000"/>
        </w:rPr>
        <w:t>.</w:t>
      </w:r>
    </w:p>
    <w:bookmarkEnd w:id="33"/>
    <w:bookmarkEnd w:id="34"/>
    <w:p w14:paraId="7CDA6B43" w14:textId="77777777" w:rsidR="00A77B3E" w:rsidRPr="00F2232A" w:rsidRDefault="00A77B3E" w:rsidP="00F2232A">
      <w:pPr>
        <w:adjustRightInd w:val="0"/>
        <w:snapToGrid w:val="0"/>
        <w:spacing w:line="360" w:lineRule="auto"/>
        <w:jc w:val="both"/>
        <w:rPr>
          <w:rFonts w:ascii="Book Antiqua" w:hAnsi="Book Antiqua"/>
        </w:rPr>
      </w:pPr>
    </w:p>
    <w:p w14:paraId="6251F3BB" w14:textId="77777777" w:rsidR="00A77B3E" w:rsidRPr="00F2232A" w:rsidRDefault="006C0628"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br w:type="page"/>
      </w:r>
      <w:r w:rsidR="004B2EA9" w:rsidRPr="00F2232A">
        <w:rPr>
          <w:rFonts w:ascii="Book Antiqua" w:eastAsia="Book Antiqua" w:hAnsi="Book Antiqua" w:cs="Book Antiqua"/>
          <w:b/>
          <w:caps/>
          <w:color w:val="000000"/>
          <w:u w:val="single"/>
        </w:rPr>
        <w:lastRenderedPageBreak/>
        <w:t>INTRODUCTION</w:t>
      </w:r>
    </w:p>
    <w:p w14:paraId="7D0039A7" w14:textId="6CB8A1D4" w:rsidR="00A77B3E" w:rsidRPr="00F2232A" w:rsidRDefault="004B2EA9" w:rsidP="00F2232A">
      <w:pPr>
        <w:adjustRightInd w:val="0"/>
        <w:snapToGrid w:val="0"/>
        <w:spacing w:line="360" w:lineRule="auto"/>
        <w:jc w:val="both"/>
        <w:rPr>
          <w:rFonts w:ascii="Book Antiqua" w:hAnsi="Book Antiqua"/>
        </w:rPr>
      </w:pPr>
      <w:bookmarkStart w:id="35" w:name="OLE_LINK19"/>
      <w:bookmarkStart w:id="36" w:name="OLE_LINK20"/>
      <w:bookmarkStart w:id="37" w:name="OLE_LINK73"/>
      <w:r w:rsidRPr="00F2232A">
        <w:rPr>
          <w:rFonts w:ascii="Book Antiqua" w:eastAsia="Book Antiqua" w:hAnsi="Book Antiqua" w:cs="Book Antiqua"/>
          <w:color w:val="000000"/>
        </w:rPr>
        <w:t>Signet ring cell (SRC) carcinoma is a rare subtype of adenocarcinomas. The first article</w:t>
      </w:r>
      <w:r w:rsidR="0026787E">
        <w:rPr>
          <w:rFonts w:ascii="Book Antiqua" w:eastAsia="Book Antiqua" w:hAnsi="Book Antiqua" w:cs="Book Antiqua"/>
          <w:color w:val="000000"/>
        </w:rPr>
        <w:t xml:space="preserve"> </w:t>
      </w:r>
      <w:r w:rsidR="0026787E" w:rsidRPr="00F2232A">
        <w:rPr>
          <w:rFonts w:ascii="Book Antiqua" w:eastAsia="Book Antiqua" w:hAnsi="Book Antiqua" w:cs="Book Antiqua"/>
          <w:color w:val="000000"/>
        </w:rPr>
        <w:t>describ</w:t>
      </w:r>
      <w:r w:rsidR="0026787E">
        <w:rPr>
          <w:rFonts w:ascii="Book Antiqua" w:eastAsia="Book Antiqua" w:hAnsi="Book Antiqua" w:cs="Book Antiqua"/>
          <w:color w:val="000000"/>
        </w:rPr>
        <w:t>ing</w:t>
      </w:r>
      <w:r w:rsidR="0026787E"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SRC carcinoma in the </w:t>
      </w:r>
      <w:proofErr w:type="spellStart"/>
      <w:r w:rsidRPr="00F2232A">
        <w:rPr>
          <w:rFonts w:ascii="Book Antiqua" w:eastAsia="Book Antiqua" w:hAnsi="Book Antiqua" w:cs="Book Antiqua"/>
          <w:color w:val="000000"/>
        </w:rPr>
        <w:t>oesophagus</w:t>
      </w:r>
      <w:proofErr w:type="spellEnd"/>
      <w:r w:rsidRPr="00F2232A">
        <w:rPr>
          <w:rFonts w:ascii="Book Antiqua" w:eastAsia="Book Antiqua" w:hAnsi="Book Antiqua" w:cs="Book Antiqua"/>
          <w:color w:val="000000"/>
        </w:rPr>
        <w:t xml:space="preserve"> was published in 1978</w:t>
      </w:r>
      <w:r w:rsidRPr="00F2232A">
        <w:rPr>
          <w:rFonts w:ascii="Book Antiqua" w:eastAsia="Book Antiqua" w:hAnsi="Book Antiqua" w:cs="Book Antiqua"/>
          <w:color w:val="000000"/>
          <w:vertAlign w:val="superscript"/>
        </w:rPr>
        <w:t>[1]</w:t>
      </w:r>
      <w:r w:rsidRPr="00F2232A">
        <w:rPr>
          <w:rFonts w:ascii="Book Antiqua" w:eastAsia="Book Antiqua" w:hAnsi="Book Antiqua" w:cs="Book Antiqua"/>
          <w:color w:val="000000"/>
        </w:rPr>
        <w:t>. According to relevant literature reports, approximately 3.5</w:t>
      </w:r>
      <w:r w:rsidR="00701130"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–5.0% of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carcinoma</w:t>
      </w:r>
      <w:r w:rsidR="0026787E">
        <w:rPr>
          <w:rFonts w:ascii="Book Antiqua" w:eastAsia="Book Antiqua" w:hAnsi="Book Antiqua" w:cs="Book Antiqua"/>
          <w:color w:val="000000"/>
        </w:rPr>
        <w:t>s</w:t>
      </w:r>
      <w:r w:rsidRPr="00F2232A">
        <w:rPr>
          <w:rFonts w:ascii="Book Antiqua" w:eastAsia="Book Antiqua" w:hAnsi="Book Antiqua" w:cs="Book Antiqua"/>
          <w:color w:val="000000"/>
        </w:rPr>
        <w:t xml:space="preserve"> </w:t>
      </w:r>
      <w:r w:rsidR="0026787E">
        <w:rPr>
          <w:rFonts w:ascii="Book Antiqua" w:eastAsia="Book Antiqua" w:hAnsi="Book Antiqua" w:cs="Book Antiqua"/>
          <w:color w:val="000000"/>
        </w:rPr>
        <w:t>are</w:t>
      </w:r>
      <w:r w:rsidR="0026787E"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SRC </w:t>
      </w:r>
      <w:proofErr w:type="gramStart"/>
      <w:r w:rsidRPr="00F2232A">
        <w:rPr>
          <w:rFonts w:ascii="Book Antiqua" w:eastAsia="Book Antiqua" w:hAnsi="Book Antiqua" w:cs="Book Antiqua"/>
          <w:color w:val="000000"/>
        </w:rPr>
        <w:t>carcinoma</w:t>
      </w:r>
      <w:r w:rsidRPr="00F2232A">
        <w:rPr>
          <w:rFonts w:ascii="Book Antiqua" w:eastAsia="Book Antiqua" w:hAnsi="Book Antiqua" w:cs="Book Antiqua"/>
          <w:color w:val="000000"/>
          <w:vertAlign w:val="superscript"/>
        </w:rPr>
        <w:t>[</w:t>
      </w:r>
      <w:proofErr w:type="gramEnd"/>
      <w:r w:rsidRPr="00F2232A">
        <w:rPr>
          <w:rFonts w:ascii="Book Antiqua" w:eastAsia="Book Antiqua" w:hAnsi="Book Antiqua" w:cs="Book Antiqua"/>
          <w:color w:val="000000"/>
          <w:vertAlign w:val="superscript"/>
        </w:rPr>
        <w:t>2-4]</w:t>
      </w:r>
      <w:r w:rsidRPr="00F2232A">
        <w:rPr>
          <w:rFonts w:ascii="Book Antiqua" w:eastAsia="Book Antiqua" w:hAnsi="Book Antiqua" w:cs="Book Antiqua"/>
          <w:color w:val="000000"/>
        </w:rPr>
        <w:t xml:space="preserve">. SRC is characterized by the appearance of a large vacuole containing mucin, which squeezes the nucleus to the periphery of the cancer cell, making the shape of cell look like a signet </w:t>
      </w:r>
      <w:proofErr w:type="gramStart"/>
      <w:r w:rsidRPr="00F2232A">
        <w:rPr>
          <w:rFonts w:ascii="Book Antiqua" w:eastAsia="Book Antiqua" w:hAnsi="Book Antiqua" w:cs="Book Antiqua"/>
          <w:color w:val="000000"/>
        </w:rPr>
        <w:t>ring</w:t>
      </w:r>
      <w:r w:rsidR="00701130" w:rsidRPr="00F2232A">
        <w:rPr>
          <w:rFonts w:ascii="Book Antiqua" w:eastAsia="Book Antiqua" w:hAnsi="Book Antiqua" w:cs="Book Antiqua"/>
          <w:color w:val="000000"/>
          <w:vertAlign w:val="superscript"/>
        </w:rPr>
        <w:t>[</w:t>
      </w:r>
      <w:proofErr w:type="gramEnd"/>
      <w:r w:rsidR="00701130" w:rsidRPr="00F2232A">
        <w:rPr>
          <w:rFonts w:ascii="Book Antiqua" w:eastAsia="Book Antiqua" w:hAnsi="Book Antiqua" w:cs="Book Antiqua"/>
          <w:color w:val="000000"/>
          <w:vertAlign w:val="superscript"/>
        </w:rPr>
        <w:t>5,</w:t>
      </w:r>
      <w:r w:rsidRPr="00F2232A">
        <w:rPr>
          <w:rFonts w:ascii="Book Antiqua" w:eastAsia="Book Antiqua" w:hAnsi="Book Antiqua" w:cs="Book Antiqua"/>
          <w:color w:val="000000"/>
          <w:vertAlign w:val="superscript"/>
        </w:rPr>
        <w:t>6]</w:t>
      </w:r>
      <w:r w:rsidRPr="00F2232A">
        <w:rPr>
          <w:rFonts w:ascii="Book Antiqua" w:eastAsia="Book Antiqua" w:hAnsi="Book Antiqua" w:cs="Book Antiqua"/>
          <w:color w:val="000000"/>
        </w:rPr>
        <w:t>. Based o</w:t>
      </w:r>
      <w:r w:rsidR="00B94DB3" w:rsidRPr="00F2232A">
        <w:rPr>
          <w:rFonts w:ascii="Book Antiqua" w:eastAsia="Book Antiqua" w:hAnsi="Book Antiqua" w:cs="Book Antiqua"/>
          <w:color w:val="000000"/>
        </w:rPr>
        <w:t>n the World Health Organization</w:t>
      </w:r>
      <w:r w:rsidRPr="00F2232A">
        <w:rPr>
          <w:rFonts w:ascii="Book Antiqua" w:eastAsia="Book Antiqua" w:hAnsi="Book Antiqua" w:cs="Book Antiqua"/>
          <w:color w:val="000000"/>
        </w:rPr>
        <w:t xml:space="preserve"> classification system, the definition of SRC carcinoma is an adenocarcinoma in which isolated or groups of signet ring cells can be observed in more than 50% of the </w:t>
      </w:r>
      <w:proofErr w:type="spellStart"/>
      <w:r w:rsidRPr="00F2232A">
        <w:rPr>
          <w:rFonts w:ascii="Book Antiqua" w:eastAsia="Book Antiqua" w:hAnsi="Book Antiqua" w:cs="Book Antiqua"/>
          <w:color w:val="000000"/>
        </w:rPr>
        <w:t>tumour</w:t>
      </w:r>
      <w:proofErr w:type="spellEnd"/>
      <w:r w:rsidRPr="00F2232A">
        <w:rPr>
          <w:rFonts w:ascii="Book Antiqua" w:eastAsia="Book Antiqua" w:hAnsi="Book Antiqua" w:cs="Book Antiqua"/>
          <w:color w:val="000000"/>
        </w:rPr>
        <w:t xml:space="preserve"> </w:t>
      </w:r>
      <w:proofErr w:type="gramStart"/>
      <w:r w:rsidRPr="00F2232A">
        <w:rPr>
          <w:rFonts w:ascii="Book Antiqua" w:eastAsia="Book Antiqua" w:hAnsi="Book Antiqua" w:cs="Book Antiqua"/>
          <w:color w:val="000000"/>
        </w:rPr>
        <w:t>stroma</w:t>
      </w:r>
      <w:r w:rsidRPr="00F2232A">
        <w:rPr>
          <w:rFonts w:ascii="Book Antiqua" w:eastAsia="Book Antiqua" w:hAnsi="Book Antiqua" w:cs="Book Antiqua"/>
          <w:color w:val="000000"/>
          <w:vertAlign w:val="superscript"/>
        </w:rPr>
        <w:t>[</w:t>
      </w:r>
      <w:proofErr w:type="gramEnd"/>
      <w:r w:rsidRPr="00F2232A">
        <w:rPr>
          <w:rFonts w:ascii="Book Antiqua" w:eastAsia="Book Antiqua" w:hAnsi="Book Antiqua" w:cs="Book Antiqua"/>
          <w:color w:val="000000"/>
          <w:vertAlign w:val="superscript"/>
        </w:rPr>
        <w:t>7]</w:t>
      </w:r>
      <w:r w:rsidRPr="00F2232A">
        <w:rPr>
          <w:rFonts w:ascii="Book Antiqua" w:eastAsia="Book Antiqua" w:hAnsi="Book Antiqua" w:cs="Book Antiqua"/>
          <w:color w:val="000000"/>
        </w:rPr>
        <w:t>. S</w:t>
      </w:r>
      <w:r w:rsidR="0026787E">
        <w:rPr>
          <w:rFonts w:ascii="Book Antiqua" w:eastAsia="Book Antiqua" w:hAnsi="Book Antiqua" w:cs="Book Antiqua"/>
          <w:color w:val="000000"/>
        </w:rPr>
        <w:t>RC</w:t>
      </w:r>
      <w:r w:rsidRPr="00F2232A">
        <w:rPr>
          <w:rFonts w:ascii="Book Antiqua" w:eastAsia="Book Antiqua" w:hAnsi="Book Antiqua" w:cs="Book Antiqua"/>
          <w:color w:val="000000"/>
        </w:rPr>
        <w:t>s are currently found in colorectal cancer, prostate cancer, bladder cancer, breast cancer, gastric cancer</w:t>
      </w:r>
      <w:r w:rsidR="0026787E">
        <w:rPr>
          <w:rFonts w:ascii="Book Antiqua" w:eastAsia="Book Antiqua" w:hAnsi="Book Antiqua" w:cs="Book Antiqua"/>
          <w:color w:val="000000"/>
        </w:rPr>
        <w:t>,</w:t>
      </w:r>
      <w:r w:rsidRPr="00F2232A">
        <w:rPr>
          <w:rFonts w:ascii="Book Antiqua" w:eastAsia="Book Antiqua" w:hAnsi="Book Antiqua" w:cs="Book Antiqua"/>
          <w:color w:val="000000"/>
        </w:rPr>
        <w:t xml:space="preserve"> and other adenocarcinomas. Several studies have shown that as a highly malignant </w:t>
      </w:r>
      <w:proofErr w:type="spellStart"/>
      <w:r w:rsidRPr="00F2232A">
        <w:rPr>
          <w:rFonts w:ascii="Book Antiqua" w:eastAsia="Book Antiqua" w:hAnsi="Book Antiqua" w:cs="Book Antiqua"/>
          <w:color w:val="000000"/>
        </w:rPr>
        <w:t>tumour</w:t>
      </w:r>
      <w:proofErr w:type="spellEnd"/>
      <w:r w:rsidRPr="00F2232A">
        <w:rPr>
          <w:rFonts w:ascii="Book Antiqua" w:eastAsia="Book Antiqua" w:hAnsi="Book Antiqua" w:cs="Book Antiqua"/>
          <w:color w:val="000000"/>
        </w:rPr>
        <w:t xml:space="preserve">, </w:t>
      </w:r>
      <w:r w:rsidR="0026787E" w:rsidRPr="00F2232A">
        <w:rPr>
          <w:rFonts w:ascii="Book Antiqua" w:eastAsia="Book Antiqua" w:hAnsi="Book Antiqua" w:cs="Book Antiqua"/>
          <w:color w:val="000000"/>
        </w:rPr>
        <w:t>SRC</w:t>
      </w:r>
      <w:r w:rsidR="0026787E" w:rsidRPr="00F2232A" w:rsidDel="0026787E">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carcinoma had a worse </w:t>
      </w:r>
      <w:proofErr w:type="gramStart"/>
      <w:r w:rsidRPr="00F2232A">
        <w:rPr>
          <w:rFonts w:ascii="Book Antiqua" w:eastAsia="Book Antiqua" w:hAnsi="Book Antiqua" w:cs="Book Antiqua"/>
          <w:color w:val="000000"/>
        </w:rPr>
        <w:t>prognosis</w:t>
      </w:r>
      <w:r w:rsidR="007E2E9A" w:rsidRPr="00F2232A">
        <w:rPr>
          <w:rFonts w:ascii="Book Antiqua" w:eastAsia="Book Antiqua" w:hAnsi="Book Antiqua" w:cs="Book Antiqua"/>
          <w:color w:val="000000"/>
          <w:vertAlign w:val="superscript"/>
        </w:rPr>
        <w:t>[</w:t>
      </w:r>
      <w:proofErr w:type="gramEnd"/>
      <w:r w:rsidR="007E2E9A" w:rsidRPr="00F2232A">
        <w:rPr>
          <w:rFonts w:ascii="Book Antiqua" w:eastAsia="Book Antiqua" w:hAnsi="Book Antiqua" w:cs="Book Antiqua"/>
          <w:color w:val="000000"/>
          <w:vertAlign w:val="superscript"/>
        </w:rPr>
        <w:t>2</w:t>
      </w:r>
      <w:r w:rsidR="007E2E9A" w:rsidRPr="00F2232A">
        <w:rPr>
          <w:rFonts w:ascii="Book Antiqua" w:hAnsi="Book Antiqua" w:cs="Book Antiqua"/>
          <w:color w:val="000000"/>
          <w:vertAlign w:val="superscript"/>
          <w:lang w:eastAsia="zh-CN"/>
        </w:rPr>
        <w:t>-</w:t>
      </w:r>
      <w:r w:rsidRPr="00F2232A">
        <w:rPr>
          <w:rFonts w:ascii="Book Antiqua" w:eastAsia="Book Antiqua" w:hAnsi="Book Antiqua" w:cs="Book Antiqua"/>
          <w:color w:val="000000"/>
          <w:vertAlign w:val="superscript"/>
        </w:rPr>
        <w:t>8]</w:t>
      </w:r>
      <w:r w:rsidRPr="00F2232A">
        <w:rPr>
          <w:rFonts w:ascii="Book Antiqua" w:eastAsia="Book Antiqua" w:hAnsi="Book Antiqua" w:cs="Book Antiqua"/>
          <w:color w:val="000000"/>
        </w:rPr>
        <w:t xml:space="preserve">. Because SRC carcinoma is more common in gastric cancer, more research on SRC carcinoma focuses on gastric cancer. Currently, there are few studies on SRC carcinoma of the </w:t>
      </w:r>
      <w:proofErr w:type="spellStart"/>
      <w:r w:rsidRPr="00F2232A">
        <w:rPr>
          <w:rFonts w:ascii="Book Antiqua" w:eastAsia="Book Antiqua" w:hAnsi="Book Antiqua" w:cs="Book Antiqua"/>
          <w:color w:val="000000"/>
        </w:rPr>
        <w:t>oesophagus</w:t>
      </w:r>
      <w:proofErr w:type="spellEnd"/>
      <w:r w:rsidRPr="00F2232A">
        <w:rPr>
          <w:rFonts w:ascii="Book Antiqua" w:eastAsia="Book Antiqua" w:hAnsi="Book Antiqua" w:cs="Book Antiqua"/>
          <w:color w:val="000000"/>
        </w:rPr>
        <w:t>.</w:t>
      </w:r>
    </w:p>
    <w:p w14:paraId="0CB0AB04" w14:textId="77777777"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 xml:space="preserve">Currently, according to the 8th edition of American Joint Committee on Cancer (AJCC) TNM staging system, N stage based on the number of metastatic lymph nodes is still the most commonly used prognostic indicator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w:t>
      </w:r>
      <w:proofErr w:type="gramStart"/>
      <w:r w:rsidRPr="00F2232A">
        <w:rPr>
          <w:rFonts w:ascii="Book Antiqua" w:eastAsia="Book Antiqua" w:hAnsi="Book Antiqua" w:cs="Book Antiqua"/>
          <w:color w:val="000000"/>
        </w:rPr>
        <w:t>cancer</w:t>
      </w:r>
      <w:r w:rsidRPr="00F2232A">
        <w:rPr>
          <w:rFonts w:ascii="Book Antiqua" w:eastAsia="Book Antiqua" w:hAnsi="Book Antiqua" w:cs="Book Antiqua"/>
          <w:color w:val="000000"/>
          <w:vertAlign w:val="superscript"/>
        </w:rPr>
        <w:t>[</w:t>
      </w:r>
      <w:proofErr w:type="gramEnd"/>
      <w:r w:rsidRPr="00F2232A">
        <w:rPr>
          <w:rFonts w:ascii="Book Antiqua" w:eastAsia="Book Antiqua" w:hAnsi="Book Antiqua" w:cs="Book Antiqua"/>
          <w:color w:val="000000"/>
          <w:vertAlign w:val="superscript"/>
        </w:rPr>
        <w:t>9]</w:t>
      </w:r>
      <w:r w:rsidRPr="00F2232A">
        <w:rPr>
          <w:rFonts w:ascii="Book Antiqua" w:eastAsia="Book Antiqua" w:hAnsi="Book Antiqua" w:cs="Book Antiqua"/>
          <w:color w:val="000000"/>
        </w:rPr>
        <w:t xml:space="preserve">. However, incomplete lymph node dissection may result in an inaccurate number of positive lymph nodes, which is less than the actual number. This phenomenon is known as stage </w:t>
      </w:r>
      <w:proofErr w:type="gramStart"/>
      <w:r w:rsidRPr="00F2232A">
        <w:rPr>
          <w:rFonts w:ascii="Book Antiqua" w:eastAsia="Book Antiqua" w:hAnsi="Book Antiqua" w:cs="Book Antiqua"/>
          <w:color w:val="000000"/>
        </w:rPr>
        <w:t>migration</w:t>
      </w:r>
      <w:r w:rsidR="00701130" w:rsidRPr="00F2232A">
        <w:rPr>
          <w:rFonts w:ascii="Book Antiqua" w:eastAsia="Book Antiqua" w:hAnsi="Book Antiqua" w:cs="Book Antiqua"/>
          <w:color w:val="000000"/>
          <w:vertAlign w:val="superscript"/>
        </w:rPr>
        <w:t>[</w:t>
      </w:r>
      <w:proofErr w:type="gramEnd"/>
      <w:r w:rsidR="00701130" w:rsidRPr="00F2232A">
        <w:rPr>
          <w:rFonts w:ascii="Book Antiqua" w:eastAsia="Book Antiqua" w:hAnsi="Book Antiqua" w:cs="Book Antiqua"/>
          <w:color w:val="000000"/>
          <w:vertAlign w:val="superscript"/>
        </w:rPr>
        <w:t>10,</w:t>
      </w:r>
      <w:r w:rsidRPr="00F2232A">
        <w:rPr>
          <w:rFonts w:ascii="Book Antiqua" w:eastAsia="Book Antiqua" w:hAnsi="Book Antiqua" w:cs="Book Antiqua"/>
          <w:color w:val="000000"/>
          <w:vertAlign w:val="superscript"/>
        </w:rPr>
        <w:t>11]</w:t>
      </w:r>
      <w:r w:rsidRPr="00F2232A">
        <w:rPr>
          <w:rFonts w:ascii="Book Antiqua" w:eastAsia="Book Antiqua" w:hAnsi="Book Antiqua" w:cs="Book Antiqua"/>
          <w:color w:val="000000"/>
        </w:rPr>
        <w:t>.</w:t>
      </w:r>
    </w:p>
    <w:p w14:paraId="709D68EE" w14:textId="77777777"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Recently, positive lymph node ratio (</w:t>
      </w:r>
      <w:bookmarkStart w:id="38" w:name="OLE_LINK53"/>
      <w:bookmarkStart w:id="39" w:name="OLE_LINK54"/>
      <w:r w:rsidRPr="00F2232A">
        <w:rPr>
          <w:rFonts w:ascii="Book Antiqua" w:eastAsia="Book Antiqua" w:hAnsi="Book Antiqua" w:cs="Book Antiqua"/>
          <w:color w:val="000000"/>
        </w:rPr>
        <w:t>LNR</w:t>
      </w:r>
      <w:bookmarkEnd w:id="38"/>
      <w:bookmarkEnd w:id="39"/>
      <w:r w:rsidRPr="00F2232A">
        <w:rPr>
          <w:rFonts w:ascii="Book Antiqua" w:eastAsia="Book Antiqua" w:hAnsi="Book Antiqua" w:cs="Book Antiqua"/>
          <w:color w:val="000000"/>
        </w:rPr>
        <w:t xml:space="preserve">), defined as the ratio of metastatic lymph nodes to total dissected lymph nodes, has shown a better correlation with prognosis than N stage, especially when the lymph node dissection during surgery is inadequate. However, some different conclusions suggest that LNR is not superior in predicting </w:t>
      </w:r>
      <w:proofErr w:type="gramStart"/>
      <w:r w:rsidRPr="00F2232A">
        <w:rPr>
          <w:rFonts w:ascii="Book Antiqua" w:eastAsia="Book Antiqua" w:hAnsi="Book Antiqua" w:cs="Book Antiqua"/>
          <w:color w:val="000000"/>
        </w:rPr>
        <w:t>prognosis</w:t>
      </w:r>
      <w:r w:rsidR="00701130" w:rsidRPr="00F2232A">
        <w:rPr>
          <w:rFonts w:ascii="Book Antiqua" w:eastAsia="Book Antiqua" w:hAnsi="Book Antiqua" w:cs="Book Antiqua"/>
          <w:color w:val="000000"/>
          <w:vertAlign w:val="superscript"/>
        </w:rPr>
        <w:t>[</w:t>
      </w:r>
      <w:proofErr w:type="gramEnd"/>
      <w:r w:rsidR="00701130" w:rsidRPr="00F2232A">
        <w:rPr>
          <w:rFonts w:ascii="Book Antiqua" w:eastAsia="Book Antiqua" w:hAnsi="Book Antiqua" w:cs="Book Antiqua"/>
          <w:color w:val="000000"/>
          <w:vertAlign w:val="superscript"/>
        </w:rPr>
        <w:t>12,</w:t>
      </w:r>
      <w:r w:rsidRPr="00F2232A">
        <w:rPr>
          <w:rFonts w:ascii="Book Antiqua" w:eastAsia="Book Antiqua" w:hAnsi="Book Antiqua" w:cs="Book Antiqua"/>
          <w:color w:val="000000"/>
          <w:vertAlign w:val="superscript"/>
        </w:rPr>
        <w:t>13]</w:t>
      </w:r>
      <w:r w:rsidRPr="00F2232A">
        <w:rPr>
          <w:rFonts w:ascii="Book Antiqua" w:eastAsia="Book Antiqua" w:hAnsi="Book Antiqua" w:cs="Book Antiqua"/>
          <w:color w:val="000000"/>
        </w:rPr>
        <w:t>. In particular, when no metastatic lymph nodes were dissected, evaluation methods based on LNR could not accurately distinguish the heterogeneity.</w:t>
      </w:r>
    </w:p>
    <w:p w14:paraId="61CF604E" w14:textId="0FA41B23" w:rsidR="00A77B3E" w:rsidRPr="00F2232A" w:rsidRDefault="004B2EA9" w:rsidP="00F2232A">
      <w:pPr>
        <w:adjustRightInd w:val="0"/>
        <w:snapToGrid w:val="0"/>
        <w:spacing w:line="360" w:lineRule="auto"/>
        <w:ind w:firstLineChars="100" w:firstLine="240"/>
        <w:jc w:val="both"/>
        <w:rPr>
          <w:rFonts w:ascii="Book Antiqua" w:hAnsi="Book Antiqua"/>
        </w:rPr>
      </w:pPr>
      <w:proofErr w:type="gramStart"/>
      <w:r w:rsidRPr="00F2232A">
        <w:rPr>
          <w:rFonts w:ascii="Book Antiqua" w:eastAsia="Book Antiqua" w:hAnsi="Book Antiqua" w:cs="Book Antiqua"/>
          <w:color w:val="000000"/>
        </w:rPr>
        <w:t>Log odds of positive lymph nodes (LODDS) is</w:t>
      </w:r>
      <w:proofErr w:type="gramEnd"/>
      <w:r w:rsidRPr="00F2232A">
        <w:rPr>
          <w:rFonts w:ascii="Book Antiqua" w:eastAsia="Book Antiqua" w:hAnsi="Book Antiqua" w:cs="Book Antiqua"/>
          <w:color w:val="000000"/>
        </w:rPr>
        <w:t xml:space="preserve"> a novel prognostic factor associated with lymph nodes. LODDS is calculated as the natural logarithm of </w:t>
      </w:r>
      <w:r w:rsidRPr="00F2232A">
        <w:rPr>
          <w:rFonts w:ascii="Book Antiqua" w:eastAsia="Book Antiqua" w:hAnsi="Book Antiqua" w:cs="Book Antiqua"/>
          <w:color w:val="000000"/>
        </w:rPr>
        <w:lastRenderedPageBreak/>
        <w:t xml:space="preserve">the ratio of positive to negative lymph </w:t>
      </w:r>
      <w:proofErr w:type="gramStart"/>
      <w:r w:rsidRPr="00F2232A">
        <w:rPr>
          <w:rFonts w:ascii="Book Antiqua" w:eastAsia="Book Antiqua" w:hAnsi="Book Antiqua" w:cs="Book Antiqua"/>
          <w:color w:val="000000"/>
        </w:rPr>
        <w:t>nodes</w:t>
      </w:r>
      <w:r w:rsidRPr="00F2232A">
        <w:rPr>
          <w:rFonts w:ascii="Book Antiqua" w:eastAsia="Book Antiqua" w:hAnsi="Book Antiqua" w:cs="Book Antiqua"/>
          <w:color w:val="000000"/>
          <w:vertAlign w:val="superscript"/>
        </w:rPr>
        <w:t>[</w:t>
      </w:r>
      <w:proofErr w:type="gramEnd"/>
      <w:r w:rsidRPr="00F2232A">
        <w:rPr>
          <w:rFonts w:ascii="Book Antiqua" w:eastAsia="Book Antiqua" w:hAnsi="Book Antiqua" w:cs="Book Antiqua"/>
          <w:color w:val="000000"/>
          <w:vertAlign w:val="superscript"/>
        </w:rPr>
        <w:t>14]</w:t>
      </w:r>
      <w:r w:rsidR="00701130"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In several studies, LODDS has already been confirmed to be a better prognostic factor for bladder cancer, pancreatic cancer, rectal cancer, lung cancer</w:t>
      </w:r>
      <w:r w:rsidR="0026787E">
        <w:rPr>
          <w:rFonts w:ascii="Book Antiqua" w:eastAsia="Book Antiqua" w:hAnsi="Book Antiqua" w:cs="Book Antiqua"/>
          <w:color w:val="000000"/>
        </w:rPr>
        <w:t>,</w:t>
      </w:r>
      <w:r w:rsidRPr="00F2232A">
        <w:rPr>
          <w:rFonts w:ascii="Book Antiqua" w:eastAsia="Book Antiqua" w:hAnsi="Book Antiqua" w:cs="Book Antiqua"/>
          <w:color w:val="000000"/>
        </w:rPr>
        <w:t xml:space="preserve"> and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w:t>
      </w:r>
      <w:proofErr w:type="gramStart"/>
      <w:r w:rsidRPr="00F2232A">
        <w:rPr>
          <w:rFonts w:ascii="Book Antiqua" w:eastAsia="Book Antiqua" w:hAnsi="Book Antiqua" w:cs="Book Antiqua"/>
          <w:color w:val="000000"/>
        </w:rPr>
        <w:t>cancer</w:t>
      </w:r>
      <w:r w:rsidRPr="00F2232A">
        <w:rPr>
          <w:rFonts w:ascii="Book Antiqua" w:eastAsia="Book Antiqua" w:hAnsi="Book Antiqua" w:cs="Book Antiqua"/>
          <w:color w:val="000000"/>
          <w:vertAlign w:val="superscript"/>
        </w:rPr>
        <w:t>[</w:t>
      </w:r>
      <w:proofErr w:type="gramEnd"/>
      <w:r w:rsidRPr="00F2232A">
        <w:rPr>
          <w:rFonts w:ascii="Book Antiqua" w:eastAsia="Book Antiqua" w:hAnsi="Book Antiqua" w:cs="Book Antiqua"/>
          <w:color w:val="000000"/>
          <w:vertAlign w:val="superscript"/>
        </w:rPr>
        <w:t>15-20]</w:t>
      </w:r>
      <w:r w:rsidRPr="00F2232A">
        <w:rPr>
          <w:rFonts w:ascii="Book Antiqua" w:eastAsia="Book Antiqua" w:hAnsi="Book Antiqua" w:cs="Book Antiqua"/>
          <w:color w:val="000000"/>
        </w:rPr>
        <w:t xml:space="preserve">. However, the predictive value of LODDS in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 has not been studied.</w:t>
      </w:r>
    </w:p>
    <w:p w14:paraId="6BAE7543" w14:textId="02253795"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 xml:space="preserve">In this study, by comparing the value of LODDS and traditional N stage as prognostic factors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w:t>
      </w:r>
      <w:r w:rsidR="00B12F52">
        <w:rPr>
          <w:rFonts w:ascii="Book Antiqua" w:eastAsia="Book Antiqua" w:hAnsi="Book Antiqua" w:cs="Book Antiqua"/>
          <w:color w:val="000000"/>
        </w:rPr>
        <w:t>SRC</w:t>
      </w:r>
      <w:r w:rsidRPr="00F2232A">
        <w:rPr>
          <w:rFonts w:ascii="Book Antiqua" w:eastAsia="Book Antiqua" w:hAnsi="Book Antiqua" w:cs="Book Antiqua"/>
          <w:color w:val="000000"/>
        </w:rPr>
        <w:t xml:space="preserve"> carcinoma, we expected to propose a better lymph node staging indicator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 to improve the current lymph node staging scheme.</w:t>
      </w:r>
    </w:p>
    <w:bookmarkEnd w:id="35"/>
    <w:bookmarkEnd w:id="36"/>
    <w:bookmarkEnd w:id="37"/>
    <w:p w14:paraId="1ED57EE2" w14:textId="77777777" w:rsidR="00A77B3E" w:rsidRPr="00F2232A" w:rsidRDefault="00A77B3E" w:rsidP="00F2232A">
      <w:pPr>
        <w:adjustRightInd w:val="0"/>
        <w:snapToGrid w:val="0"/>
        <w:spacing w:line="360" w:lineRule="auto"/>
        <w:jc w:val="both"/>
        <w:rPr>
          <w:rFonts w:ascii="Book Antiqua" w:hAnsi="Book Antiqua"/>
        </w:rPr>
      </w:pPr>
    </w:p>
    <w:p w14:paraId="7F715B2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MATERIALS AND METHODS</w:t>
      </w:r>
    </w:p>
    <w:p w14:paraId="3AC3943B" w14:textId="77777777" w:rsidR="00A77B3E" w:rsidRPr="00F2232A" w:rsidRDefault="004B2EA9" w:rsidP="00F2232A">
      <w:pPr>
        <w:adjustRightInd w:val="0"/>
        <w:snapToGrid w:val="0"/>
        <w:spacing w:line="360" w:lineRule="auto"/>
        <w:jc w:val="both"/>
        <w:rPr>
          <w:rFonts w:ascii="Book Antiqua" w:hAnsi="Book Antiqua"/>
          <w:i/>
        </w:rPr>
      </w:pPr>
      <w:bookmarkStart w:id="40" w:name="OLE_LINK21"/>
      <w:bookmarkStart w:id="41" w:name="OLE_LINK22"/>
      <w:bookmarkStart w:id="42" w:name="OLE_LINK25"/>
      <w:bookmarkStart w:id="43" w:name="OLE_LINK26"/>
      <w:bookmarkStart w:id="44" w:name="OLE_LINK74"/>
      <w:r w:rsidRPr="00F2232A">
        <w:rPr>
          <w:rFonts w:ascii="Book Antiqua" w:eastAsia="Book Antiqua" w:hAnsi="Book Antiqua" w:cs="Book Antiqua"/>
          <w:b/>
          <w:bCs/>
          <w:i/>
          <w:color w:val="000000"/>
        </w:rPr>
        <w:t>Patient selection</w:t>
      </w:r>
    </w:p>
    <w:p w14:paraId="7C1A6EFA" w14:textId="25C3DAF0"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All the cases in the study cohort were from the Surveillance, Epidemiology, and End Results (SEER) database (SEER 18 registries database with the additional treatment field, released in April 2019, </w:t>
      </w:r>
      <w:hyperlink r:id="rId10" w:history="1">
        <w:r w:rsidRPr="00F2232A">
          <w:rPr>
            <w:rFonts w:ascii="Book Antiqua" w:eastAsia="Book Antiqua" w:hAnsi="Book Antiqua" w:cs="Book Antiqua"/>
            <w:color w:val="000000"/>
            <w:u w:val="single" w:color="0000EE"/>
          </w:rPr>
          <w:t>www.seer.cancer.gov</w:t>
        </w:r>
      </w:hyperlink>
      <w:r w:rsidRPr="00F2232A">
        <w:rPr>
          <w:rFonts w:ascii="Book Antiqua" w:eastAsia="Book Antiqua" w:hAnsi="Book Antiqua" w:cs="Book Antiqua"/>
          <w:color w:val="000000"/>
        </w:rPr>
        <w:t xml:space="preserve">), which includes approximately 30% of the United States population. SEER*Stat 8.3.6 software was installed to extract the information of patients with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 diagnosed between 2006 and 2016 </w:t>
      </w:r>
      <w:r w:rsidR="00B12F52">
        <w:rPr>
          <w:rFonts w:ascii="Book Antiqua" w:eastAsia="Book Antiqua" w:hAnsi="Book Antiqua" w:cs="Book Antiqua"/>
          <w:color w:val="000000"/>
        </w:rPr>
        <w:t>by</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surgical resection (Site recode is </w:t>
      </w:r>
      <w:proofErr w:type="spellStart"/>
      <w:r w:rsidRPr="00F2232A">
        <w:rPr>
          <w:rFonts w:ascii="Book Antiqua" w:eastAsia="Book Antiqua" w:hAnsi="Book Antiqua" w:cs="Book Antiqua"/>
          <w:color w:val="000000"/>
        </w:rPr>
        <w:t>oesophagus</w:t>
      </w:r>
      <w:proofErr w:type="spellEnd"/>
      <w:r w:rsidRPr="00F2232A">
        <w:rPr>
          <w:rFonts w:ascii="Book Antiqua" w:eastAsia="Book Antiqua" w:hAnsi="Book Antiqua" w:cs="Book Antiqua"/>
          <w:color w:val="000000"/>
        </w:rPr>
        <w:t xml:space="preserve">, </w:t>
      </w:r>
      <w:r w:rsidR="00B12F52">
        <w:rPr>
          <w:rFonts w:ascii="Book Antiqua" w:eastAsia="Book Antiqua" w:hAnsi="Book Antiqua" w:cs="Book Antiqua"/>
          <w:color w:val="000000"/>
        </w:rPr>
        <w:t>H</w:t>
      </w:r>
      <w:r w:rsidR="00B12F52" w:rsidRPr="00F2232A">
        <w:rPr>
          <w:rFonts w:ascii="Book Antiqua" w:eastAsia="Book Antiqua" w:hAnsi="Book Antiqua" w:cs="Book Antiqua"/>
          <w:color w:val="000000"/>
        </w:rPr>
        <w:t xml:space="preserve">istology </w:t>
      </w:r>
      <w:r w:rsidRPr="00F2232A">
        <w:rPr>
          <w:rFonts w:ascii="Book Antiqua" w:eastAsia="Book Antiqua" w:hAnsi="Book Antiqua" w:cs="Book Antiqua"/>
          <w:color w:val="000000"/>
        </w:rPr>
        <w:t>code is 8490/3 signet ring cell carcinoma; Year of diagnosis is 2006-2016; Surgery Primary Site codes is 30,</w:t>
      </w:r>
      <w:r w:rsidR="00701130"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40,</w:t>
      </w:r>
      <w:r w:rsidR="00701130"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50-55,</w:t>
      </w:r>
      <w:r w:rsidR="00701130"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80,</w:t>
      </w:r>
      <w:r w:rsidR="00701130"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90). The exclusion criteria were</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(1) </w:t>
      </w:r>
      <w:r w:rsidR="00B12F52">
        <w:rPr>
          <w:rFonts w:ascii="Book Antiqua" w:eastAsia="Book Antiqua" w:hAnsi="Book Antiqua" w:cs="Book Antiqua"/>
          <w:color w:val="000000"/>
        </w:rPr>
        <w:t>C</w:t>
      </w:r>
      <w:r w:rsidR="00B12F52" w:rsidRPr="00F2232A">
        <w:rPr>
          <w:rFonts w:ascii="Book Antiqua" w:eastAsia="Book Antiqua" w:hAnsi="Book Antiqua" w:cs="Book Antiqua"/>
          <w:color w:val="000000"/>
        </w:rPr>
        <w:t xml:space="preserve">ases </w:t>
      </w:r>
      <w:r w:rsidRPr="00F2232A">
        <w:rPr>
          <w:rFonts w:ascii="Book Antiqua" w:eastAsia="Book Antiqua" w:hAnsi="Book Antiqua" w:cs="Book Antiqua"/>
          <w:color w:val="000000"/>
        </w:rPr>
        <w:t>with unknown TNM stage</w:t>
      </w:r>
      <w:r w:rsidR="00207890">
        <w:rPr>
          <w:rFonts w:ascii="Book Antiqua" w:eastAsia="Book Antiqua" w:hAnsi="Book Antiqua" w:cs="Book Antiqua"/>
          <w:color w:val="000000"/>
        </w:rPr>
        <w:t>;</w:t>
      </w:r>
      <w:r w:rsidRPr="00F2232A">
        <w:rPr>
          <w:rFonts w:ascii="Book Antiqua" w:eastAsia="Book Antiqua" w:hAnsi="Book Antiqua" w:cs="Book Antiqua"/>
          <w:color w:val="000000"/>
        </w:rPr>
        <w:t xml:space="preserve"> and (2) cases without accurate lymph node dissection information. Ultimately, 259 cases were enrolled in our study cohort (Figure 1).</w:t>
      </w:r>
    </w:p>
    <w:p w14:paraId="1D205AF8" w14:textId="5E3368CD" w:rsidR="00A77B3E" w:rsidRPr="00F2232A" w:rsidRDefault="004B2EA9" w:rsidP="00F2232A">
      <w:pPr>
        <w:adjustRightInd w:val="0"/>
        <w:snapToGrid w:val="0"/>
        <w:spacing w:line="360" w:lineRule="auto"/>
        <w:ind w:firstLineChars="100" w:firstLine="240"/>
        <w:jc w:val="both"/>
        <w:rPr>
          <w:rFonts w:ascii="Book Antiqua" w:hAnsi="Book Antiqua"/>
          <w:lang w:eastAsia="zh-CN"/>
        </w:rPr>
      </w:pPr>
      <w:r w:rsidRPr="00F2232A">
        <w:rPr>
          <w:rFonts w:ascii="Book Antiqua" w:eastAsia="Book Antiqua" w:hAnsi="Book Antiqua" w:cs="Book Antiqua"/>
          <w:color w:val="000000"/>
        </w:rPr>
        <w:t xml:space="preserve">To validate the result of </w:t>
      </w:r>
      <w:r w:rsidR="00B12F52">
        <w:rPr>
          <w:rFonts w:ascii="Book Antiqua" w:eastAsia="Book Antiqua" w:hAnsi="Book Antiqua" w:cs="Book Antiqua"/>
          <w:color w:val="000000"/>
        </w:rPr>
        <w:t xml:space="preserve">the </w:t>
      </w:r>
      <w:r w:rsidRPr="00F2232A">
        <w:rPr>
          <w:rFonts w:ascii="Book Antiqua" w:eastAsia="Book Antiqua" w:hAnsi="Book Antiqua" w:cs="Book Antiqua"/>
          <w:color w:val="000000"/>
        </w:rPr>
        <w:t xml:space="preserve">study cohort, a total of 138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w:t>
      </w:r>
      <w:r w:rsidR="00B12F52">
        <w:rPr>
          <w:rFonts w:ascii="Book Antiqua" w:eastAsia="Book Antiqua" w:hAnsi="Book Antiqua" w:cs="Book Antiqua"/>
          <w:color w:val="000000"/>
        </w:rPr>
        <w:t>SRC</w:t>
      </w:r>
      <w:r w:rsidRPr="00F2232A">
        <w:rPr>
          <w:rFonts w:ascii="Book Antiqua" w:eastAsia="Book Antiqua" w:hAnsi="Book Antiqua" w:cs="Book Antiqua"/>
          <w:color w:val="000000"/>
        </w:rPr>
        <w:t xml:space="preserve"> carcinoma patients were selected as </w:t>
      </w:r>
      <w:r w:rsidR="00B12F52">
        <w:rPr>
          <w:rFonts w:ascii="Book Antiqua" w:eastAsia="Book Antiqua" w:hAnsi="Book Antiqua" w:cs="Book Antiqua"/>
          <w:color w:val="000000"/>
        </w:rPr>
        <w:t xml:space="preserve">a </w:t>
      </w:r>
      <w:r w:rsidRPr="00F2232A">
        <w:rPr>
          <w:rFonts w:ascii="Book Antiqua" w:eastAsia="Book Antiqua" w:hAnsi="Book Antiqua" w:cs="Book Antiqua"/>
          <w:color w:val="000000"/>
        </w:rPr>
        <w:t xml:space="preserve">validation cohort from the </w:t>
      </w:r>
      <w:r w:rsidR="00B12F52">
        <w:rPr>
          <w:rFonts w:ascii="Book Antiqua" w:eastAsia="Book Antiqua" w:hAnsi="Book Antiqua" w:cs="Book Antiqua"/>
          <w:color w:val="000000"/>
        </w:rPr>
        <w:t>D</w:t>
      </w:r>
      <w:r w:rsidR="00B12F52" w:rsidRPr="00F2232A">
        <w:rPr>
          <w:rFonts w:ascii="Book Antiqua" w:eastAsia="Book Antiqua" w:hAnsi="Book Antiqua" w:cs="Book Antiqua"/>
          <w:color w:val="000000"/>
        </w:rPr>
        <w:t xml:space="preserve">epartment </w:t>
      </w:r>
      <w:r w:rsidRPr="00F2232A">
        <w:rPr>
          <w:rFonts w:ascii="Book Antiqua" w:eastAsia="Book Antiqua" w:hAnsi="Book Antiqua" w:cs="Book Antiqua"/>
          <w:color w:val="000000"/>
        </w:rPr>
        <w:t xml:space="preserve">of </w:t>
      </w:r>
      <w:r w:rsidR="00B12F52">
        <w:rPr>
          <w:rFonts w:ascii="Book Antiqua" w:eastAsia="Book Antiqua" w:hAnsi="Book Antiqua" w:cs="Book Antiqua"/>
          <w:color w:val="000000"/>
        </w:rPr>
        <w:t>T</w:t>
      </w:r>
      <w:r w:rsidR="00B12F52" w:rsidRPr="00F2232A">
        <w:rPr>
          <w:rFonts w:ascii="Book Antiqua" w:eastAsia="Book Antiqua" w:hAnsi="Book Antiqua" w:cs="Book Antiqua"/>
          <w:color w:val="000000"/>
        </w:rPr>
        <w:t xml:space="preserve">horacic </w:t>
      </w:r>
      <w:r w:rsidR="00B12F52">
        <w:rPr>
          <w:rFonts w:ascii="Book Antiqua" w:eastAsia="Book Antiqua" w:hAnsi="Book Antiqua" w:cs="Book Antiqua"/>
          <w:color w:val="000000"/>
        </w:rPr>
        <w:t>S</w:t>
      </w:r>
      <w:r w:rsidR="00B12F52" w:rsidRPr="00F2232A">
        <w:rPr>
          <w:rFonts w:ascii="Book Antiqua" w:eastAsia="Book Antiqua" w:hAnsi="Book Antiqua" w:cs="Book Antiqua"/>
          <w:color w:val="000000"/>
        </w:rPr>
        <w:t xml:space="preserve">urgery </w:t>
      </w:r>
      <w:r w:rsidRPr="00F2232A">
        <w:rPr>
          <w:rFonts w:ascii="Book Antiqua" w:eastAsia="Book Antiqua" w:hAnsi="Book Antiqua" w:cs="Book Antiqua"/>
          <w:color w:val="000000"/>
        </w:rPr>
        <w:t>of Cancer Hospital, Chinese Academy of Medical Sciences from 2005 to 2019. All the included patients had definite TNM stage, accurate lymph node dissection information</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and follow-up information.</w:t>
      </w:r>
      <w:bookmarkEnd w:id="40"/>
      <w:bookmarkEnd w:id="41"/>
    </w:p>
    <w:p w14:paraId="1136FED1" w14:textId="77777777" w:rsidR="00B12F52" w:rsidRDefault="00B12F52" w:rsidP="00F2232A">
      <w:pPr>
        <w:snapToGrid w:val="0"/>
        <w:spacing w:line="360" w:lineRule="auto"/>
        <w:jc w:val="both"/>
        <w:rPr>
          <w:rFonts w:ascii="Book Antiqua" w:eastAsia="Book Antiqua" w:hAnsi="Book Antiqua" w:cs="Book Antiqua"/>
          <w:b/>
          <w:bCs/>
          <w:i/>
          <w:color w:val="000000"/>
        </w:rPr>
      </w:pPr>
      <w:bookmarkStart w:id="45" w:name="OLE_LINK23"/>
      <w:bookmarkStart w:id="46" w:name="OLE_LINK24"/>
    </w:p>
    <w:p w14:paraId="7D4E902A" w14:textId="77777777" w:rsidR="00D35310" w:rsidRPr="00F2232A" w:rsidRDefault="00D35310" w:rsidP="00F2232A">
      <w:pPr>
        <w:snapToGrid w:val="0"/>
        <w:spacing w:line="360" w:lineRule="auto"/>
        <w:jc w:val="both"/>
        <w:rPr>
          <w:rFonts w:ascii="Book Antiqua" w:hAnsi="Book Antiqua"/>
          <w:i/>
        </w:rPr>
      </w:pPr>
      <w:r w:rsidRPr="00F2232A">
        <w:rPr>
          <w:rFonts w:ascii="Book Antiqua" w:eastAsia="Book Antiqua" w:hAnsi="Book Antiqua" w:cs="Book Antiqua"/>
          <w:b/>
          <w:bCs/>
          <w:i/>
          <w:color w:val="000000"/>
        </w:rPr>
        <w:t>Outcomes</w:t>
      </w:r>
    </w:p>
    <w:p w14:paraId="49FDA4AD" w14:textId="75485F54"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lastRenderedPageBreak/>
        <w:t xml:space="preserve">A total of 17 variables were obtained from the SEER (18 registries custom database with additional treatment fields) database: </w:t>
      </w:r>
      <w:r w:rsidR="00B12F52">
        <w:rPr>
          <w:rFonts w:ascii="Book Antiqua" w:eastAsia="Book Antiqua" w:hAnsi="Book Antiqua" w:cs="Book Antiqua"/>
          <w:color w:val="000000"/>
        </w:rPr>
        <w:t>A</w:t>
      </w:r>
      <w:r w:rsidR="00B12F52" w:rsidRPr="00F2232A">
        <w:rPr>
          <w:rFonts w:ascii="Book Antiqua" w:eastAsia="Book Antiqua" w:hAnsi="Book Antiqua" w:cs="Book Antiqua"/>
          <w:color w:val="000000"/>
        </w:rPr>
        <w:t>ge</w:t>
      </w:r>
      <w:r w:rsidRPr="00F2232A">
        <w:rPr>
          <w:rFonts w:ascii="Book Antiqua" w:eastAsia="Book Antiqua" w:hAnsi="Book Antiqua" w:cs="Book Antiqua"/>
          <w:color w:val="000000"/>
        </w:rPr>
        <w:t xml:space="preserve">, insurance, marital status, sex, race, pathology grade, T stage, N stage, M stage, AJCC TNM stage, radiation sequence with surgery, chemotherapy, the number of total lymph nodes dissected, the number of positive lymph nodes, cause of death, survival time, and vital status. Patient deaths from all causes were regarded as uncensored cases for the overall survival </w:t>
      </w:r>
      <w:r w:rsidR="00B12F52">
        <w:rPr>
          <w:rFonts w:ascii="Book Antiqua" w:eastAsia="Book Antiqua" w:hAnsi="Book Antiqua" w:cs="Book Antiqua"/>
          <w:color w:val="000000"/>
        </w:rPr>
        <w:t xml:space="preserve">(OS) </w:t>
      </w:r>
      <w:r w:rsidRPr="00F2232A">
        <w:rPr>
          <w:rFonts w:ascii="Book Antiqua" w:eastAsia="Book Antiqua" w:hAnsi="Book Antiqua" w:cs="Book Antiqua"/>
          <w:color w:val="000000"/>
        </w:rPr>
        <w:t xml:space="preserve">analysis, while the cancer-specific survival </w:t>
      </w:r>
      <w:r w:rsidR="00B12F52" w:rsidRPr="00F2232A">
        <w:rPr>
          <w:rFonts w:ascii="Book Antiqua" w:eastAsia="Book Antiqua" w:hAnsi="Book Antiqua" w:cs="Book Antiqua"/>
          <w:color w:val="000000"/>
        </w:rPr>
        <w:t>(CSS)</w:t>
      </w:r>
      <w:r w:rsidR="00B12F52">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analysis only involved deaths caused by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cancer.</w:t>
      </w:r>
    </w:p>
    <w:p w14:paraId="22A35FC9" w14:textId="55304BFA"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All cases were restaged to the latest TNM s</w:t>
      </w:r>
      <w:r w:rsidR="006A73B2" w:rsidRPr="00F2232A">
        <w:rPr>
          <w:rFonts w:ascii="Book Antiqua" w:eastAsia="Book Antiqua" w:hAnsi="Book Antiqua" w:cs="Book Antiqua"/>
          <w:color w:val="000000"/>
        </w:rPr>
        <w:t>taging system according to the </w:t>
      </w:r>
      <w:r w:rsidRPr="00F2232A">
        <w:rPr>
          <w:rFonts w:ascii="Book Antiqua" w:eastAsia="Book Antiqua" w:hAnsi="Book Antiqua" w:cs="Book Antiqua"/>
          <w:color w:val="000000"/>
        </w:rPr>
        <w:t>AJCC Cancer Staging Manual</w:t>
      </w:r>
      <w:r w:rsid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(8</w:t>
      </w:r>
      <w:r w:rsidRPr="00F2232A">
        <w:rPr>
          <w:rFonts w:ascii="Book Antiqua" w:eastAsia="Book Antiqua" w:hAnsi="Book Antiqua" w:cs="Book Antiqua"/>
          <w:color w:val="000000"/>
          <w:vertAlign w:val="superscript"/>
        </w:rPr>
        <w:t>th</w:t>
      </w:r>
      <w:r w:rsidRPr="00F2232A">
        <w:rPr>
          <w:rFonts w:ascii="Book Antiqua" w:eastAsia="Book Antiqua" w:hAnsi="Book Antiqua" w:cs="Book Antiqua"/>
          <w:color w:val="000000"/>
        </w:rPr>
        <w:t xml:space="preserve"> edition</w:t>
      </w:r>
      <w:proofErr w:type="gramStart"/>
      <w:r w:rsidRPr="00F2232A">
        <w:rPr>
          <w:rFonts w:ascii="Book Antiqua" w:eastAsia="Book Antiqua" w:hAnsi="Book Antiqua" w:cs="Book Antiqua"/>
          <w:color w:val="000000"/>
        </w:rPr>
        <w:t>)</w:t>
      </w:r>
      <w:r w:rsidRPr="00F2232A">
        <w:rPr>
          <w:rFonts w:ascii="Book Antiqua" w:eastAsia="Book Antiqua" w:hAnsi="Book Antiqua" w:cs="Book Antiqua"/>
          <w:color w:val="000000"/>
          <w:vertAlign w:val="superscript"/>
        </w:rPr>
        <w:t>[</w:t>
      </w:r>
      <w:proofErr w:type="gramEnd"/>
      <w:r w:rsidRPr="00F2232A">
        <w:rPr>
          <w:rFonts w:ascii="Book Antiqua" w:eastAsia="Book Antiqua" w:hAnsi="Book Antiqua" w:cs="Book Antiqua"/>
          <w:color w:val="000000"/>
          <w:vertAlign w:val="superscript"/>
        </w:rPr>
        <w:t>9]</w:t>
      </w:r>
      <w:r w:rsidRPr="00F2232A">
        <w:rPr>
          <w:rFonts w:ascii="Book Antiqua" w:eastAsia="Book Antiqua" w:hAnsi="Book Antiqua" w:cs="Book Antiqua"/>
          <w:color w:val="000000"/>
        </w:rPr>
        <w:t xml:space="preserve">. Age as </w:t>
      </w:r>
      <w:r w:rsidR="00B12F52">
        <w:rPr>
          <w:rFonts w:ascii="Book Antiqua" w:eastAsia="Book Antiqua" w:hAnsi="Book Antiqua" w:cs="Book Antiqua"/>
          <w:color w:val="000000"/>
        </w:rPr>
        <w:t>a</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continuous variable was divided into three groups (≤</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60</w:t>
      </w:r>
      <w:r w:rsidR="00B12F52" w:rsidRPr="00B12F52">
        <w:rPr>
          <w:rFonts w:ascii="Book Antiqua" w:eastAsia="Book Antiqua" w:hAnsi="Book Antiqua" w:cs="Book Antiqua"/>
          <w:color w:val="000000"/>
        </w:rPr>
        <w:t xml:space="preserve"> </w:t>
      </w:r>
      <w:r w:rsidR="00B12F52">
        <w:rPr>
          <w:rFonts w:ascii="Book Antiqua" w:eastAsia="Book Antiqua" w:hAnsi="Book Antiqua" w:cs="Book Antiqua"/>
          <w:color w:val="000000"/>
        </w:rPr>
        <w:t>years</w:t>
      </w:r>
      <w:r w:rsidRPr="00F2232A">
        <w:rPr>
          <w:rFonts w:ascii="Book Antiqua" w:eastAsia="Book Antiqua" w:hAnsi="Book Antiqua" w:cs="Book Antiqua"/>
          <w:color w:val="000000"/>
        </w:rPr>
        <w:t>, 61-70</w:t>
      </w:r>
      <w:r w:rsidR="00B12F52" w:rsidRPr="00B12F52">
        <w:rPr>
          <w:rFonts w:ascii="Book Antiqua" w:eastAsia="Book Antiqua" w:hAnsi="Book Antiqua" w:cs="Book Antiqua"/>
          <w:color w:val="000000"/>
        </w:rPr>
        <w:t xml:space="preserve"> </w:t>
      </w:r>
      <w:r w:rsidR="00B12F52">
        <w:rPr>
          <w:rFonts w:ascii="Book Antiqua" w:eastAsia="Book Antiqua" w:hAnsi="Book Antiqua" w:cs="Book Antiqua"/>
          <w:color w:val="000000"/>
        </w:rPr>
        <w:t>years</w:t>
      </w:r>
      <w:r w:rsidRPr="00F2232A">
        <w:rPr>
          <w:rFonts w:ascii="Book Antiqua" w:eastAsia="Book Antiqua" w:hAnsi="Book Antiqua" w:cs="Book Antiqua"/>
          <w:color w:val="000000"/>
        </w:rPr>
        <w:t>,</w:t>
      </w:r>
      <w:r w:rsidR="003061A8" w:rsidRPr="00F2232A">
        <w:rPr>
          <w:rFonts w:ascii="Book Antiqua" w:hAnsi="Book Antiqua" w:cs="Book Antiqua"/>
          <w:color w:val="000000"/>
          <w:lang w:eastAsia="zh-CN"/>
        </w:rPr>
        <w:t xml:space="preserve"> </w:t>
      </w:r>
      <w:r w:rsidR="00B12F52">
        <w:rPr>
          <w:rFonts w:ascii="Book Antiqua" w:hAnsi="Book Antiqua" w:cs="Book Antiqua"/>
          <w:color w:val="000000"/>
          <w:lang w:eastAsia="zh-CN"/>
        </w:rPr>
        <w:t xml:space="preserve">and </w:t>
      </w:r>
      <w:r w:rsidRPr="00F2232A">
        <w:rPr>
          <w:rFonts w:ascii="Book Antiqua" w:eastAsia="Book Antiqua" w:hAnsi="Book Antiqua" w:cs="Book Antiqua"/>
          <w:color w:val="000000"/>
        </w:rPr>
        <w:t>&gt;</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70</w:t>
      </w:r>
      <w:r w:rsidR="00B12F52">
        <w:rPr>
          <w:rFonts w:ascii="Book Antiqua" w:eastAsia="Book Antiqua" w:hAnsi="Book Antiqua" w:cs="Book Antiqua"/>
          <w:color w:val="000000"/>
        </w:rPr>
        <w:t xml:space="preserve"> years</w:t>
      </w:r>
      <w:r w:rsidRPr="00F2232A">
        <w:rPr>
          <w:rFonts w:ascii="Book Antiqua" w:eastAsia="Book Antiqua" w:hAnsi="Book Antiqua" w:cs="Book Antiqua"/>
          <w:color w:val="000000"/>
        </w:rPr>
        <w:t xml:space="preserve">). The variable of marital status was classified into three category variables: </w:t>
      </w:r>
      <w:r w:rsidR="00B12F52">
        <w:rPr>
          <w:rFonts w:ascii="Book Antiqua" w:eastAsia="Book Antiqua" w:hAnsi="Book Antiqua" w:cs="Book Antiqua"/>
          <w:color w:val="000000"/>
        </w:rPr>
        <w:t>M</w:t>
      </w:r>
      <w:r w:rsidR="00B12F52" w:rsidRPr="00F2232A">
        <w:rPr>
          <w:rFonts w:ascii="Book Antiqua" w:eastAsia="Book Antiqua" w:hAnsi="Book Antiqua" w:cs="Book Antiqua"/>
          <w:color w:val="000000"/>
        </w:rPr>
        <w:t>arried</w:t>
      </w:r>
      <w:r w:rsidRPr="00F2232A">
        <w:rPr>
          <w:rFonts w:ascii="Book Antiqua" w:eastAsia="Book Antiqua" w:hAnsi="Book Antiqua" w:cs="Book Antiqua"/>
          <w:color w:val="000000"/>
        </w:rPr>
        <w:t>, single (divorced, separated, unmarried or domestic partner, never married, widowed)</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and unknown. The variable insurance was divided into three groups: </w:t>
      </w:r>
      <w:r w:rsidR="00B12F52">
        <w:rPr>
          <w:rFonts w:ascii="Book Antiqua" w:eastAsia="Book Antiqua" w:hAnsi="Book Antiqua" w:cs="Book Antiqua"/>
          <w:color w:val="000000"/>
        </w:rPr>
        <w:t>I</w:t>
      </w:r>
      <w:r w:rsidR="00B12F52" w:rsidRPr="00F2232A">
        <w:rPr>
          <w:rFonts w:ascii="Book Antiqua" w:eastAsia="Book Antiqua" w:hAnsi="Book Antiqua" w:cs="Book Antiqua"/>
          <w:color w:val="000000"/>
        </w:rPr>
        <w:t xml:space="preserve">nsured </w:t>
      </w:r>
      <w:r w:rsidRPr="00F2232A">
        <w:rPr>
          <w:rFonts w:ascii="Book Antiqua" w:eastAsia="Book Antiqua" w:hAnsi="Book Antiqua" w:cs="Book Antiqua"/>
          <w:color w:val="000000"/>
        </w:rPr>
        <w:t xml:space="preserve">(any Medicaid, insured, </w:t>
      </w:r>
      <w:r w:rsidR="00B12F52">
        <w:rPr>
          <w:rFonts w:ascii="Book Antiqua" w:eastAsia="Book Antiqua" w:hAnsi="Book Antiqua" w:cs="Book Antiqua"/>
          <w:color w:val="000000"/>
        </w:rPr>
        <w:t xml:space="preserve">or </w:t>
      </w:r>
      <w:r w:rsidRPr="00F2232A">
        <w:rPr>
          <w:rFonts w:ascii="Book Antiqua" w:eastAsia="Book Antiqua" w:hAnsi="Book Antiqua" w:cs="Book Antiqua"/>
          <w:color w:val="000000"/>
        </w:rPr>
        <w:t>insured/no specifics), uninsured</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and unknown. LODDS was calculated </w:t>
      </w:r>
      <w:r w:rsidR="00B12F52">
        <w:rPr>
          <w:rFonts w:ascii="Book Antiqua" w:eastAsia="Book Antiqua" w:hAnsi="Book Antiqua" w:cs="Book Antiqua"/>
          <w:color w:val="000000"/>
        </w:rPr>
        <w:t>as</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log</w:t>
      </w:r>
      <w:r w:rsidRPr="00F2232A">
        <w:rPr>
          <w:rFonts w:ascii="Book Antiqua" w:eastAsia="Book Antiqua" w:hAnsi="Book Antiqua" w:cs="Book Antiqua"/>
          <w:color w:val="000000"/>
          <w:vertAlign w:val="subscript"/>
        </w:rPr>
        <w:t>e</w:t>
      </w:r>
      <w:r w:rsidRPr="00F2232A">
        <w:rPr>
          <w:rFonts w:ascii="Book Antiqua" w:eastAsia="Book Antiqua" w:hAnsi="Book Antiqua" w:cs="Book Antiqua"/>
          <w:color w:val="000000"/>
        </w:rPr>
        <w:t xml:space="preserve"> [(PLN</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0.5)</w:t>
      </w:r>
      <w:proofErr w:type="gramStart"/>
      <w:r w:rsidRPr="00F2232A">
        <w:rPr>
          <w:rFonts w:ascii="Book Antiqua" w:eastAsia="Book Antiqua" w:hAnsi="Book Antiqua" w:cs="Book Antiqua"/>
          <w:color w:val="000000"/>
        </w:rPr>
        <w:t>/(</w:t>
      </w:r>
      <w:proofErr w:type="gramEnd"/>
      <w:r w:rsidRPr="00F2232A">
        <w:rPr>
          <w:rFonts w:ascii="Book Antiqua" w:eastAsia="Book Antiqua" w:hAnsi="Book Antiqua" w:cs="Book Antiqua"/>
          <w:color w:val="000000"/>
        </w:rPr>
        <w:t xml:space="preserve"> NLN</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0.5)]</w:t>
      </w:r>
      <w:r w:rsidRPr="00F2232A">
        <w:rPr>
          <w:rFonts w:ascii="Book Antiqua" w:eastAsia="Book Antiqua" w:hAnsi="Book Antiqua" w:cs="Book Antiqua"/>
          <w:color w:val="000000"/>
          <w:vertAlign w:val="superscript"/>
        </w:rPr>
        <w:t>[21</w:t>
      </w:r>
      <w:r w:rsidR="00B12F52" w:rsidRPr="00F2232A">
        <w:rPr>
          <w:rFonts w:ascii="Book Antiqua" w:eastAsia="Book Antiqua" w:hAnsi="Book Antiqua" w:cs="Book Antiqua"/>
          <w:color w:val="000000"/>
          <w:vertAlign w:val="superscript"/>
        </w:rPr>
        <w:t>]</w:t>
      </w:r>
      <w:r w:rsidR="00B12F52">
        <w:rPr>
          <w:rFonts w:ascii="Book Antiqua" w:eastAsia="Book Antiqua" w:hAnsi="Book Antiqua" w:cs="Book Antiqua"/>
          <w:color w:val="000000"/>
        </w:rPr>
        <w:t xml:space="preserve">, where </w:t>
      </w:r>
      <w:r w:rsidRPr="00F2232A">
        <w:rPr>
          <w:rFonts w:ascii="Book Antiqua" w:eastAsia="Book Antiqua" w:hAnsi="Book Antiqua" w:cs="Book Antiqua"/>
          <w:color w:val="000000"/>
        </w:rPr>
        <w:t>PLN is the number of positive lymph nodes, and NLN is the number of negative lymph nodes. The numerator and denominator were increased by 0.5 to avoid singularity.</w:t>
      </w:r>
    </w:p>
    <w:bookmarkEnd w:id="45"/>
    <w:bookmarkEnd w:id="46"/>
    <w:p w14:paraId="709E5AD0" w14:textId="77777777" w:rsidR="00A77B3E" w:rsidRPr="00F2232A" w:rsidRDefault="00A77B3E" w:rsidP="00F2232A">
      <w:pPr>
        <w:adjustRightInd w:val="0"/>
        <w:snapToGrid w:val="0"/>
        <w:spacing w:line="360" w:lineRule="auto"/>
        <w:ind w:firstLine="420"/>
        <w:jc w:val="both"/>
        <w:rPr>
          <w:rFonts w:ascii="Book Antiqua" w:hAnsi="Book Antiqua"/>
        </w:rPr>
      </w:pPr>
    </w:p>
    <w:p w14:paraId="060ED1A1" w14:textId="77777777" w:rsidR="00A77B3E" w:rsidRPr="00F2232A" w:rsidRDefault="004B2EA9" w:rsidP="00F2232A">
      <w:pPr>
        <w:adjustRightInd w:val="0"/>
        <w:snapToGrid w:val="0"/>
        <w:spacing w:line="360" w:lineRule="auto"/>
        <w:jc w:val="both"/>
        <w:rPr>
          <w:rFonts w:ascii="Book Antiqua" w:hAnsi="Book Antiqua"/>
          <w:i/>
        </w:rPr>
      </w:pPr>
      <w:r w:rsidRPr="00F2232A">
        <w:rPr>
          <w:rFonts w:ascii="Book Antiqua" w:eastAsia="Book Antiqua" w:hAnsi="Book Antiqua" w:cs="Book Antiqua"/>
          <w:b/>
          <w:bCs/>
          <w:i/>
          <w:color w:val="000000"/>
        </w:rPr>
        <w:t>Statistical analysis</w:t>
      </w:r>
    </w:p>
    <w:p w14:paraId="018CCEE8" w14:textId="01D76B65"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X-Tile software version 3.6.1 (Yale University, </w:t>
      </w:r>
      <w:r w:rsidR="00401EB0" w:rsidRPr="00F2232A">
        <w:rPr>
          <w:rFonts w:ascii="Book Antiqua" w:hAnsi="Book Antiqua" w:cs="Book Antiqua"/>
          <w:color w:val="000000"/>
          <w:lang w:eastAsia="zh-CN"/>
        </w:rPr>
        <w:t>U</w:t>
      </w:r>
      <w:r w:rsidR="00401EB0" w:rsidRPr="00F2232A">
        <w:rPr>
          <w:rFonts w:ascii="Book Antiqua" w:eastAsia="Book Antiqua" w:hAnsi="Book Antiqua" w:cs="Book Antiqua"/>
          <w:color w:val="000000"/>
        </w:rPr>
        <w:t xml:space="preserve">nited </w:t>
      </w:r>
      <w:r w:rsidR="00401EB0" w:rsidRPr="00F2232A">
        <w:rPr>
          <w:rFonts w:ascii="Book Antiqua" w:hAnsi="Book Antiqua" w:cs="Book Antiqua"/>
          <w:color w:val="000000"/>
          <w:lang w:eastAsia="zh-CN"/>
        </w:rPr>
        <w:t>S</w:t>
      </w:r>
      <w:r w:rsidR="00401EB0" w:rsidRPr="00F2232A">
        <w:rPr>
          <w:rFonts w:ascii="Book Antiqua" w:eastAsia="Book Antiqua" w:hAnsi="Book Antiqua" w:cs="Book Antiqua"/>
          <w:color w:val="000000"/>
        </w:rPr>
        <w:t>tates</w:t>
      </w:r>
      <w:r w:rsidRPr="00F2232A">
        <w:rPr>
          <w:rFonts w:ascii="Book Antiqua" w:eastAsia="Book Antiqua" w:hAnsi="Book Antiqua" w:cs="Book Antiqua"/>
          <w:color w:val="000000"/>
        </w:rPr>
        <w:t xml:space="preserve">) was used to establish the optimal cut-off values for OS analysis of LODDS in </w:t>
      </w:r>
      <w:r w:rsidR="00B12F52">
        <w:rPr>
          <w:rFonts w:ascii="Book Antiqua" w:eastAsia="Book Antiqua" w:hAnsi="Book Antiqua" w:cs="Book Antiqua"/>
          <w:color w:val="000000"/>
        </w:rPr>
        <w:t xml:space="preserve">the </w:t>
      </w:r>
      <w:r w:rsidRPr="00F2232A">
        <w:rPr>
          <w:rFonts w:ascii="Book Antiqua" w:eastAsia="Book Antiqua" w:hAnsi="Book Antiqua" w:cs="Book Antiqua"/>
          <w:color w:val="000000"/>
        </w:rPr>
        <w:t>study cohort. The LODDS was converted to three categorical variables: LODDS1 (4.55</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LODDS</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1.90), LODDS2 (1.89</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LODDS</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0.15), and LODDS3 (0.16</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LODDS</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4.27). OS and CSS were estimated by the Kaplan</w:t>
      </w:r>
      <w:r w:rsidR="00947916"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Meier method. Univariate and multivariate analyses were performed using a Cox proportional hazard regression model. Variables with statistical significance (</w:t>
      </w:r>
      <w:r w:rsidRPr="00F2232A">
        <w:rPr>
          <w:rFonts w:ascii="Book Antiqua" w:eastAsia="Book Antiqua" w:hAnsi="Book Antiqua" w:cs="Book Antiqua"/>
          <w:i/>
          <w:color w:val="000000"/>
        </w:rPr>
        <w:t>P</w:t>
      </w:r>
      <w:r w:rsidR="005914DC"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5914DC"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0.1) in univariate analysis were included in the multivariate analysis. The Akaike information criterion (AIC) and</w:t>
      </w:r>
      <w:r w:rsidR="00B12F52">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Harrell’s C-index were used to </w:t>
      </w:r>
      <w:r w:rsidRPr="00F2232A">
        <w:rPr>
          <w:rFonts w:ascii="Book Antiqua" w:eastAsia="Book Antiqua" w:hAnsi="Book Antiqua" w:cs="Book Antiqua"/>
          <w:color w:val="000000"/>
        </w:rPr>
        <w:lastRenderedPageBreak/>
        <w:t xml:space="preserve">estimate the discriminative power of the Cox multivariate regression model (lower AIC indicates better model fit, </w:t>
      </w:r>
      <w:r w:rsidR="00B12F52">
        <w:rPr>
          <w:rFonts w:ascii="Book Antiqua" w:eastAsia="Book Antiqua" w:hAnsi="Book Antiqua" w:cs="Book Antiqua"/>
          <w:color w:val="000000"/>
        </w:rPr>
        <w:t xml:space="preserve">and </w:t>
      </w:r>
      <w:r w:rsidRPr="00F2232A">
        <w:rPr>
          <w:rFonts w:ascii="Book Antiqua" w:eastAsia="Book Antiqua" w:hAnsi="Book Antiqua" w:cs="Book Antiqua"/>
          <w:color w:val="000000"/>
        </w:rPr>
        <w:t xml:space="preserve">higher Harrell’s C-index indicates better degree of discrimination). All the statistical analyses were performed using SPSS version 25.0 (IBM, </w:t>
      </w:r>
      <w:r w:rsidR="00401EB0" w:rsidRPr="00F2232A">
        <w:rPr>
          <w:rFonts w:ascii="Book Antiqua" w:hAnsi="Book Antiqua" w:cs="Book Antiqua"/>
          <w:color w:val="000000"/>
          <w:lang w:eastAsia="zh-CN"/>
        </w:rPr>
        <w:t>U</w:t>
      </w:r>
      <w:r w:rsidR="00401EB0" w:rsidRPr="00F2232A">
        <w:rPr>
          <w:rFonts w:ascii="Book Antiqua" w:eastAsia="Book Antiqua" w:hAnsi="Book Antiqua" w:cs="Book Antiqua"/>
          <w:color w:val="000000"/>
        </w:rPr>
        <w:t xml:space="preserve">nited </w:t>
      </w:r>
      <w:r w:rsidR="00401EB0" w:rsidRPr="00F2232A">
        <w:rPr>
          <w:rFonts w:ascii="Book Antiqua" w:hAnsi="Book Antiqua" w:cs="Book Antiqua"/>
          <w:color w:val="000000"/>
          <w:lang w:eastAsia="zh-CN"/>
        </w:rPr>
        <w:t>S</w:t>
      </w:r>
      <w:r w:rsidR="00401EB0" w:rsidRPr="00F2232A">
        <w:rPr>
          <w:rFonts w:ascii="Book Antiqua" w:eastAsia="Book Antiqua" w:hAnsi="Book Antiqua" w:cs="Book Antiqua"/>
          <w:color w:val="000000"/>
        </w:rPr>
        <w:t>tates</w:t>
      </w:r>
      <w:r w:rsidRPr="00F2232A">
        <w:rPr>
          <w:rFonts w:ascii="Book Antiqua" w:eastAsia="Book Antiqua" w:hAnsi="Book Antiqua" w:cs="Book Antiqua"/>
          <w:color w:val="000000"/>
        </w:rPr>
        <w:t xml:space="preserve">) and R software version 4.0.0 (R Foundation, Vienna, Austria). The statistical significance level was set at a </w:t>
      </w:r>
      <w:r w:rsidRPr="00F2232A">
        <w:rPr>
          <w:rFonts w:ascii="Book Antiqua" w:eastAsia="Book Antiqua" w:hAnsi="Book Antiqua" w:cs="Book Antiqua"/>
          <w:i/>
          <w:color w:val="000000"/>
        </w:rPr>
        <w:t>P</w:t>
      </w:r>
      <w:r w:rsidRPr="00F2232A">
        <w:rPr>
          <w:rFonts w:ascii="Book Antiqua" w:eastAsia="Book Antiqua" w:hAnsi="Book Antiqua" w:cs="Book Antiqua"/>
          <w:color w:val="000000"/>
        </w:rPr>
        <w:t xml:space="preserve"> value less than 0.05.</w:t>
      </w:r>
    </w:p>
    <w:bookmarkEnd w:id="42"/>
    <w:bookmarkEnd w:id="43"/>
    <w:bookmarkEnd w:id="44"/>
    <w:p w14:paraId="11EA3D5A" w14:textId="77777777" w:rsidR="00A77B3E" w:rsidRPr="00F2232A" w:rsidRDefault="00A77B3E" w:rsidP="00F2232A">
      <w:pPr>
        <w:adjustRightInd w:val="0"/>
        <w:snapToGrid w:val="0"/>
        <w:spacing w:line="360" w:lineRule="auto"/>
        <w:jc w:val="both"/>
        <w:rPr>
          <w:rFonts w:ascii="Book Antiqua" w:hAnsi="Book Antiqua"/>
        </w:rPr>
      </w:pPr>
    </w:p>
    <w:p w14:paraId="62405978"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RESULTS</w:t>
      </w:r>
    </w:p>
    <w:p w14:paraId="59B549A4" w14:textId="77777777" w:rsidR="00A77B3E" w:rsidRPr="00F2232A" w:rsidRDefault="004B2EA9" w:rsidP="00F2232A">
      <w:pPr>
        <w:adjustRightInd w:val="0"/>
        <w:snapToGrid w:val="0"/>
        <w:spacing w:line="360" w:lineRule="auto"/>
        <w:jc w:val="both"/>
        <w:rPr>
          <w:rFonts w:ascii="Book Antiqua" w:hAnsi="Book Antiqua"/>
          <w:i/>
        </w:rPr>
      </w:pPr>
      <w:bookmarkStart w:id="47" w:name="OLE_LINK27"/>
      <w:bookmarkStart w:id="48" w:name="OLE_LINK28"/>
      <w:bookmarkStart w:id="49" w:name="OLE_LINK75"/>
      <w:bookmarkStart w:id="50" w:name="OLE_LINK78"/>
      <w:r w:rsidRPr="00F2232A">
        <w:rPr>
          <w:rFonts w:ascii="Book Antiqua" w:eastAsia="Book Antiqua" w:hAnsi="Book Antiqua" w:cs="Book Antiqua"/>
          <w:b/>
          <w:bCs/>
          <w:i/>
          <w:color w:val="000000"/>
        </w:rPr>
        <w:t>Baseline characteristics</w:t>
      </w:r>
    </w:p>
    <w:p w14:paraId="1AD6F019" w14:textId="5170682C"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The baseline characteristics of the study cohort </w:t>
      </w:r>
      <w:r w:rsidR="00B12F52">
        <w:rPr>
          <w:rFonts w:ascii="Book Antiqua" w:eastAsia="Book Antiqua" w:hAnsi="Book Antiqua" w:cs="Book Antiqua"/>
          <w:color w:val="000000"/>
        </w:rPr>
        <w:t>are</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shown in Table 1. A total of 259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patients with surgical resection were retained. Most of them were male (89.2%), married (77.2%), insured (83.8%)</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and non-Hispanic white (86.1%). The </w:t>
      </w:r>
      <w:proofErr w:type="gramStart"/>
      <w:r w:rsidRPr="00F2232A">
        <w:rPr>
          <w:rFonts w:ascii="Book Antiqua" w:eastAsia="Book Antiqua" w:hAnsi="Book Antiqua" w:cs="Book Antiqua"/>
          <w:color w:val="000000"/>
        </w:rPr>
        <w:t xml:space="preserve">age of </w:t>
      </w:r>
      <w:r w:rsidR="00B12F52">
        <w:rPr>
          <w:rFonts w:ascii="Book Antiqua" w:eastAsia="Book Antiqua" w:hAnsi="Book Antiqua" w:cs="Book Antiqua"/>
          <w:color w:val="000000"/>
        </w:rPr>
        <w:t xml:space="preserve">the </w:t>
      </w:r>
      <w:r w:rsidRPr="00F2232A">
        <w:rPr>
          <w:rFonts w:ascii="Book Antiqua" w:eastAsia="Book Antiqua" w:hAnsi="Book Antiqua" w:cs="Book Antiqua"/>
          <w:color w:val="000000"/>
        </w:rPr>
        <w:t xml:space="preserve">majority </w:t>
      </w:r>
      <w:r w:rsidR="00B12F52">
        <w:rPr>
          <w:rFonts w:ascii="Book Antiqua" w:eastAsia="Book Antiqua" w:hAnsi="Book Antiqua" w:cs="Book Antiqua"/>
          <w:color w:val="000000"/>
        </w:rPr>
        <w:t xml:space="preserve">of </w:t>
      </w:r>
      <w:r w:rsidRPr="00F2232A">
        <w:rPr>
          <w:rFonts w:ascii="Book Antiqua" w:eastAsia="Book Antiqua" w:hAnsi="Book Antiqua" w:cs="Book Antiqua"/>
          <w:color w:val="000000"/>
        </w:rPr>
        <w:t>cases were</w:t>
      </w:r>
      <w:proofErr w:type="gramEnd"/>
      <w:r w:rsidRPr="00F2232A">
        <w:rPr>
          <w:rFonts w:ascii="Book Antiqua" w:eastAsia="Book Antiqua" w:hAnsi="Book Antiqua" w:cs="Book Antiqua"/>
          <w:color w:val="000000"/>
        </w:rPr>
        <w:t xml:space="preserve"> 61-70 </w:t>
      </w:r>
      <w:r w:rsidR="00B12F52">
        <w:rPr>
          <w:rFonts w:ascii="Book Antiqua" w:eastAsia="Book Antiqua" w:hAnsi="Book Antiqua" w:cs="Book Antiqua"/>
          <w:color w:val="000000"/>
        </w:rPr>
        <w:t xml:space="preserve">years </w:t>
      </w:r>
      <w:r w:rsidRPr="00F2232A">
        <w:rPr>
          <w:rFonts w:ascii="Book Antiqua" w:eastAsia="Book Antiqua" w:hAnsi="Book Antiqua" w:cs="Book Antiqua"/>
          <w:color w:val="000000"/>
        </w:rPr>
        <w:t xml:space="preserve">(43.2%). Due to the high degree of malignancy and rapid progression of SRC, more patients were pathologically graded as grade III-IV (82.6%), and more patients </w:t>
      </w:r>
      <w:r w:rsidR="00B12F52">
        <w:rPr>
          <w:rFonts w:ascii="Book Antiqua" w:eastAsia="Book Antiqua" w:hAnsi="Book Antiqua" w:cs="Book Antiqua"/>
          <w:color w:val="000000"/>
        </w:rPr>
        <w:t xml:space="preserve">had </w:t>
      </w:r>
      <w:r w:rsidRPr="00F2232A">
        <w:rPr>
          <w:rFonts w:ascii="Book Antiqua" w:eastAsia="Book Antiqua" w:hAnsi="Book Antiqua" w:cs="Book Antiqua"/>
          <w:color w:val="000000"/>
        </w:rPr>
        <w:t>stage III</w:t>
      </w:r>
      <w:r w:rsidR="00B12F52">
        <w:rPr>
          <w:rFonts w:ascii="Book Antiqua" w:eastAsia="Book Antiqua" w:hAnsi="Book Antiqua" w:cs="Book Antiqua"/>
          <w:color w:val="000000"/>
        </w:rPr>
        <w:t xml:space="preserve"> disease</w:t>
      </w:r>
      <w:r w:rsidRPr="00F2232A">
        <w:rPr>
          <w:rFonts w:ascii="Book Antiqua" w:eastAsia="Book Antiqua" w:hAnsi="Book Antiqua" w:cs="Book Antiqua"/>
          <w:color w:val="000000"/>
        </w:rPr>
        <w:t xml:space="preserve"> (50.2%) </w:t>
      </w:r>
      <w:r w:rsidR="00B12F52">
        <w:rPr>
          <w:rFonts w:ascii="Book Antiqua" w:eastAsia="Book Antiqua" w:hAnsi="Book Antiqua" w:cs="Book Antiqua"/>
          <w:color w:val="000000"/>
        </w:rPr>
        <w:t>according to</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the TNM stage system (as stage IV patients were rarely treated by surgery, without accurate lymph node information, they were excluded from the cohort). The mean follow</w:t>
      </w:r>
      <w:r w:rsidR="00296D05"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up time of this study cohort was 30 </w:t>
      </w:r>
      <w:proofErr w:type="spellStart"/>
      <w:proofErr w:type="gramStart"/>
      <w:r w:rsidRPr="00F2232A">
        <w:rPr>
          <w:rFonts w:ascii="Book Antiqua" w:eastAsia="Book Antiqua" w:hAnsi="Book Antiqua" w:cs="Book Antiqua"/>
          <w:color w:val="000000"/>
        </w:rPr>
        <w:t>mo</w:t>
      </w:r>
      <w:proofErr w:type="spellEnd"/>
      <w:proofErr w:type="gramEnd"/>
      <w:r w:rsidRPr="00F2232A">
        <w:rPr>
          <w:rFonts w:ascii="Book Antiqua" w:eastAsia="Book Antiqua" w:hAnsi="Book Antiqua" w:cs="Book Antiqua"/>
          <w:color w:val="000000"/>
        </w:rPr>
        <w:t xml:space="preserve"> (range, 1</w:t>
      </w:r>
      <w:r w:rsidR="00296D05"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127 </w:t>
      </w:r>
      <w:proofErr w:type="spellStart"/>
      <w:r w:rsidRPr="00F2232A">
        <w:rPr>
          <w:rFonts w:ascii="Book Antiqua" w:eastAsia="Book Antiqua" w:hAnsi="Book Antiqua" w:cs="Book Antiqua"/>
          <w:color w:val="000000"/>
        </w:rPr>
        <w:t>mo</w:t>
      </w:r>
      <w:proofErr w:type="spellEnd"/>
      <w:r w:rsidRPr="00F2232A">
        <w:rPr>
          <w:rFonts w:ascii="Book Antiqua" w:eastAsia="Book Antiqua" w:hAnsi="Book Antiqua" w:cs="Book Antiqua"/>
          <w:color w:val="000000"/>
        </w:rPr>
        <w:t>). Calculated by Kaplan</w:t>
      </w:r>
      <w:r w:rsidR="00296D05" w:rsidRPr="00F2232A">
        <w:rPr>
          <w:rFonts w:ascii="Book Antiqua" w:eastAsiaTheme="majorEastAsia" w:hAnsi="Book Antiqua" w:cs="宋体"/>
          <w:color w:val="000000"/>
          <w:lang w:eastAsia="zh-CN"/>
        </w:rPr>
        <w:t>-</w:t>
      </w:r>
      <w:r w:rsidRPr="00F2232A">
        <w:rPr>
          <w:rFonts w:ascii="Book Antiqua" w:eastAsia="Book Antiqua" w:hAnsi="Book Antiqua" w:cs="Book Antiqua"/>
          <w:color w:val="000000"/>
        </w:rPr>
        <w:t>Meier method, the 5</w:t>
      </w:r>
      <w:r w:rsidR="00296D05"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year </w:t>
      </w:r>
      <w:r w:rsidR="00B12F52">
        <w:rPr>
          <w:rFonts w:ascii="Book Antiqua" w:eastAsia="Book Antiqua" w:hAnsi="Book Antiqua" w:cs="Book Antiqua"/>
          <w:color w:val="000000"/>
        </w:rPr>
        <w:t>OS</w:t>
      </w:r>
      <w:r w:rsidRPr="00F2232A">
        <w:rPr>
          <w:rFonts w:ascii="Book Antiqua" w:eastAsia="Book Antiqua" w:hAnsi="Book Antiqua" w:cs="Book Antiqua"/>
          <w:color w:val="000000"/>
        </w:rPr>
        <w:t xml:space="preserve"> and 5</w:t>
      </w:r>
      <w:r w:rsidR="000F3363"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year </w:t>
      </w:r>
      <w:r w:rsidR="00B12F52">
        <w:rPr>
          <w:rFonts w:ascii="Book Antiqua" w:eastAsia="Book Antiqua" w:hAnsi="Book Antiqua" w:cs="Book Antiqua"/>
          <w:color w:val="000000"/>
        </w:rPr>
        <w:t>CSS</w:t>
      </w:r>
      <w:r w:rsidRPr="00F2232A">
        <w:rPr>
          <w:rFonts w:ascii="Book Antiqua" w:eastAsia="Book Antiqua" w:hAnsi="Book Antiqua" w:cs="Book Antiqua"/>
          <w:color w:val="000000"/>
        </w:rPr>
        <w:t xml:space="preserve"> rates were 27.0% a</w:t>
      </w:r>
      <w:r w:rsidR="0059303F" w:rsidRPr="00F2232A">
        <w:rPr>
          <w:rFonts w:ascii="Book Antiqua" w:eastAsia="Book Antiqua" w:hAnsi="Book Antiqua" w:cs="Book Antiqua"/>
          <w:color w:val="000000"/>
        </w:rPr>
        <w:t>nd 41.3%, as shown in Figure 2</w:t>
      </w:r>
      <w:r w:rsidRPr="00F2232A">
        <w:rPr>
          <w:rFonts w:ascii="Book Antiqua" w:eastAsia="Book Antiqua" w:hAnsi="Book Antiqua" w:cs="Book Antiqua"/>
          <w:color w:val="000000"/>
        </w:rPr>
        <w:t xml:space="preserve">. </w:t>
      </w:r>
    </w:p>
    <w:p w14:paraId="42C5A88D" w14:textId="77777777" w:rsidR="00A77B3E" w:rsidRPr="00F2232A" w:rsidRDefault="00A77B3E" w:rsidP="00F2232A">
      <w:pPr>
        <w:adjustRightInd w:val="0"/>
        <w:snapToGrid w:val="0"/>
        <w:spacing w:line="360" w:lineRule="auto"/>
        <w:jc w:val="both"/>
        <w:rPr>
          <w:rFonts w:ascii="Book Antiqua" w:hAnsi="Book Antiqua"/>
        </w:rPr>
      </w:pPr>
    </w:p>
    <w:p w14:paraId="33E00F47" w14:textId="77777777" w:rsidR="00A77B3E" w:rsidRPr="00F2232A" w:rsidRDefault="004B2EA9" w:rsidP="00F2232A">
      <w:pPr>
        <w:adjustRightInd w:val="0"/>
        <w:snapToGrid w:val="0"/>
        <w:spacing w:line="360" w:lineRule="auto"/>
        <w:jc w:val="both"/>
        <w:rPr>
          <w:rFonts w:ascii="Book Antiqua" w:hAnsi="Book Antiqua"/>
          <w:i/>
        </w:rPr>
      </w:pPr>
      <w:r w:rsidRPr="00F2232A">
        <w:rPr>
          <w:rFonts w:ascii="Book Antiqua" w:eastAsia="Book Antiqua" w:hAnsi="Book Antiqua" w:cs="Book Antiqua"/>
          <w:b/>
          <w:bCs/>
          <w:i/>
          <w:color w:val="000000"/>
        </w:rPr>
        <w:t>Comparison of survival outcomes for LODDS and N stage</w:t>
      </w:r>
    </w:p>
    <w:p w14:paraId="35B6D968" w14:textId="6BF9167D"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In the study cohort, the Kaplan-Meier survival curves drawn with the N stage and LODDS categories as univariates </w:t>
      </w:r>
      <w:r w:rsidR="00B12F52">
        <w:rPr>
          <w:rFonts w:ascii="Book Antiqua" w:eastAsia="Book Antiqua" w:hAnsi="Book Antiqua" w:cs="Book Antiqua"/>
          <w:color w:val="000000"/>
        </w:rPr>
        <w:t>are</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shown in Figure 3. The analysis showed that OS and CSS decreased with the increasing N stage (log rank chi-squared score: OS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36.215, </w:t>
      </w:r>
      <w:r w:rsidRPr="00F2232A">
        <w:rPr>
          <w:rFonts w:ascii="Book Antiqua" w:eastAsia="Book Antiqua" w:hAnsi="Book Antiqua" w:cs="Book Antiqua"/>
          <w:i/>
          <w:color w:val="000000"/>
        </w:rPr>
        <w:t>P</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 CSS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31.583, </w:t>
      </w:r>
      <w:r w:rsidRPr="00F2232A">
        <w:rPr>
          <w:rFonts w:ascii="Book Antiqua" w:eastAsia="Book Antiqua" w:hAnsi="Book Antiqua" w:cs="Book Antiqua"/>
          <w:i/>
          <w:color w:val="000000"/>
        </w:rPr>
        <w:t>P</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w:t>
      </w:r>
      <w:r w:rsidR="00B12F52">
        <w:rPr>
          <w:rFonts w:ascii="Book Antiqua" w:eastAsia="Book Antiqua" w:hAnsi="Book Antiqua" w:cs="Book Antiqua"/>
          <w:color w:val="000000"/>
        </w:rPr>
        <w:t>;</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Figure 3 </w:t>
      </w:r>
      <w:r w:rsidR="0059303F" w:rsidRPr="00F2232A">
        <w:rPr>
          <w:rFonts w:ascii="Book Antiqua" w:eastAsia="Book Antiqua" w:hAnsi="Book Antiqua" w:cs="Book Antiqua"/>
          <w:color w:val="000000"/>
        </w:rPr>
        <w:t>A and B</w:t>
      </w:r>
      <w:r w:rsidRPr="00F2232A">
        <w:rPr>
          <w:rFonts w:ascii="Book Antiqua" w:eastAsia="Book Antiqua" w:hAnsi="Book Antiqua" w:cs="Book Antiqua"/>
          <w:color w:val="000000"/>
        </w:rPr>
        <w:t>). For LODDS, we observed that the LODDS category increased with decreasing OS and CSS (log rank chi-squared score: OS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46.162, </w:t>
      </w:r>
      <w:r w:rsidRPr="00F2232A">
        <w:rPr>
          <w:rFonts w:ascii="Book Antiqua" w:eastAsia="Book Antiqua" w:hAnsi="Book Antiqua" w:cs="Book Antiqua"/>
          <w:i/>
          <w:color w:val="000000"/>
        </w:rPr>
        <w:t>P</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 CSS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41.178, </w:t>
      </w:r>
      <w:r w:rsidRPr="00F2232A">
        <w:rPr>
          <w:rFonts w:ascii="Book Antiqua" w:eastAsia="Book Antiqua" w:hAnsi="Book Antiqua" w:cs="Book Antiqua"/>
          <w:i/>
          <w:color w:val="000000"/>
        </w:rPr>
        <w:t>P</w:t>
      </w:r>
      <w:r w:rsidR="00EC2DC8" w:rsidRPr="00F2232A">
        <w:rPr>
          <w:rFonts w:ascii="Book Antiqua" w:hAnsi="Book Antiqua" w:cs="Book Antiqua"/>
          <w:i/>
          <w:color w:val="000000"/>
          <w:lang w:eastAsia="zh-CN"/>
        </w:rPr>
        <w:t xml:space="preserve"> </w:t>
      </w:r>
      <w:r w:rsidRPr="00F2232A">
        <w:rPr>
          <w:rFonts w:ascii="Book Antiqua" w:eastAsia="Book Antiqua" w:hAnsi="Book Antiqua" w:cs="Book Antiqua"/>
          <w:color w:val="000000"/>
        </w:rPr>
        <w:t>&lt;</w:t>
      </w:r>
      <w:r w:rsidR="00873774"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w:t>
      </w:r>
      <w:r w:rsidR="007625B1">
        <w:rPr>
          <w:rFonts w:ascii="Book Antiqua" w:eastAsia="Book Antiqua" w:hAnsi="Book Antiqua" w:cs="Book Antiqua"/>
          <w:color w:val="000000"/>
        </w:rPr>
        <w:t>;</w:t>
      </w:r>
      <w:r w:rsidR="007625B1"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Figure 3 </w:t>
      </w:r>
      <w:r w:rsidR="0059303F" w:rsidRPr="00F2232A">
        <w:rPr>
          <w:rFonts w:ascii="Book Antiqua" w:eastAsia="Book Antiqua" w:hAnsi="Book Antiqua" w:cs="Book Antiqua"/>
          <w:color w:val="000000"/>
        </w:rPr>
        <w:t>C and D</w:t>
      </w:r>
      <w:r w:rsidRPr="00F2232A">
        <w:rPr>
          <w:rFonts w:ascii="Book Antiqua" w:eastAsia="Book Antiqua" w:hAnsi="Book Antiqua" w:cs="Book Antiqua"/>
          <w:color w:val="000000"/>
        </w:rPr>
        <w:t xml:space="preserve">). The log rank chi-squared score of LODDS category </w:t>
      </w:r>
      <w:r w:rsidRPr="00F2232A">
        <w:rPr>
          <w:rFonts w:ascii="Book Antiqua" w:eastAsia="Book Antiqua" w:hAnsi="Book Antiqua" w:cs="Book Antiqua"/>
          <w:color w:val="000000"/>
        </w:rPr>
        <w:lastRenderedPageBreak/>
        <w:t>was higher (OS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46.162, CSS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41.178) than that of N stage (OS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36.215, CSS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31.583).</w:t>
      </w:r>
    </w:p>
    <w:p w14:paraId="42BF309D" w14:textId="77777777" w:rsidR="00A77B3E" w:rsidRPr="00F2232A" w:rsidRDefault="00A77B3E" w:rsidP="00F2232A">
      <w:pPr>
        <w:adjustRightInd w:val="0"/>
        <w:snapToGrid w:val="0"/>
        <w:spacing w:line="360" w:lineRule="auto"/>
        <w:jc w:val="both"/>
        <w:rPr>
          <w:rFonts w:ascii="Book Antiqua" w:hAnsi="Book Antiqua"/>
        </w:rPr>
      </w:pPr>
    </w:p>
    <w:p w14:paraId="3BB8DBF7" w14:textId="4023DA75" w:rsidR="00A77B3E" w:rsidRPr="00F2232A" w:rsidRDefault="004B2EA9" w:rsidP="00F2232A">
      <w:pPr>
        <w:adjustRightInd w:val="0"/>
        <w:snapToGrid w:val="0"/>
        <w:spacing w:line="360" w:lineRule="auto"/>
        <w:jc w:val="both"/>
        <w:rPr>
          <w:rFonts w:ascii="Book Antiqua" w:hAnsi="Book Antiqua"/>
          <w:i/>
        </w:rPr>
      </w:pPr>
      <w:r w:rsidRPr="00F2232A">
        <w:rPr>
          <w:rFonts w:ascii="Book Antiqua" w:eastAsia="Book Antiqua" w:hAnsi="Book Antiqua" w:cs="Book Antiqua"/>
          <w:b/>
          <w:bCs/>
          <w:i/>
          <w:color w:val="000000"/>
        </w:rPr>
        <w:t>Comparison of</w:t>
      </w:r>
      <w:r w:rsidR="007625B1">
        <w:rPr>
          <w:rFonts w:ascii="Book Antiqua" w:eastAsia="Book Antiqua" w:hAnsi="Book Antiqua" w:cs="Book Antiqua"/>
          <w:b/>
          <w:bCs/>
          <w:i/>
          <w:color w:val="000000"/>
        </w:rPr>
        <w:t xml:space="preserve"> </w:t>
      </w:r>
      <w:r w:rsidRPr="00F2232A">
        <w:rPr>
          <w:rFonts w:ascii="Book Antiqua" w:eastAsia="Book Antiqua" w:hAnsi="Book Antiqua" w:cs="Book Antiqua"/>
          <w:b/>
          <w:bCs/>
          <w:i/>
          <w:color w:val="000000"/>
        </w:rPr>
        <w:t xml:space="preserve">prognostic performance </w:t>
      </w:r>
      <w:r w:rsidR="007625B1">
        <w:rPr>
          <w:rFonts w:ascii="Book Antiqua" w:eastAsia="Book Antiqua" w:hAnsi="Book Antiqua" w:cs="Book Antiqua"/>
          <w:b/>
          <w:bCs/>
          <w:i/>
          <w:color w:val="000000"/>
        </w:rPr>
        <w:t>of</w:t>
      </w:r>
      <w:r w:rsidR="007625B1" w:rsidRPr="00F2232A">
        <w:rPr>
          <w:rFonts w:ascii="Book Antiqua" w:eastAsia="Book Antiqua" w:hAnsi="Book Antiqua" w:cs="Book Antiqua"/>
          <w:b/>
          <w:bCs/>
          <w:i/>
          <w:color w:val="000000"/>
        </w:rPr>
        <w:t xml:space="preserve"> </w:t>
      </w:r>
      <w:r w:rsidRPr="00F2232A">
        <w:rPr>
          <w:rFonts w:ascii="Book Antiqua" w:eastAsia="Book Antiqua" w:hAnsi="Book Antiqua" w:cs="Book Antiqua"/>
          <w:b/>
          <w:bCs/>
          <w:i/>
          <w:color w:val="000000"/>
        </w:rPr>
        <w:t xml:space="preserve">N stage and LODDS </w:t>
      </w:r>
      <w:r w:rsidR="0059303F" w:rsidRPr="00F2232A">
        <w:rPr>
          <w:rFonts w:ascii="Book Antiqua" w:eastAsia="Book Antiqua" w:hAnsi="Book Antiqua" w:cs="Book Antiqua"/>
          <w:b/>
          <w:bCs/>
          <w:i/>
          <w:color w:val="000000"/>
        </w:rPr>
        <w:t>m</w:t>
      </w:r>
      <w:r w:rsidRPr="00F2232A">
        <w:rPr>
          <w:rFonts w:ascii="Book Antiqua" w:eastAsia="Book Antiqua" w:hAnsi="Book Antiqua" w:cs="Book Antiqua"/>
          <w:b/>
          <w:bCs/>
          <w:i/>
          <w:color w:val="000000"/>
        </w:rPr>
        <w:t>odels</w:t>
      </w:r>
    </w:p>
    <w:p w14:paraId="3DDB5FE8" w14:textId="12A02C1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The results of Cox regression univariate analysis for each variable in the study cohort </w:t>
      </w:r>
      <w:r w:rsidR="007625B1">
        <w:rPr>
          <w:rFonts w:ascii="Book Antiqua" w:eastAsia="Book Antiqua" w:hAnsi="Book Antiqua" w:cs="Book Antiqua"/>
          <w:color w:val="000000"/>
        </w:rPr>
        <w:t>are</w:t>
      </w:r>
      <w:r w:rsidR="007625B1"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shown in Table 1. Univariate analyses showed that insurance, race, radiation therapy, T stage, N stage, M stage, TNM stage</w:t>
      </w:r>
      <w:r w:rsidR="007625B1">
        <w:rPr>
          <w:rFonts w:ascii="Book Antiqua" w:eastAsia="Book Antiqua" w:hAnsi="Book Antiqua" w:cs="Book Antiqua"/>
          <w:color w:val="000000"/>
        </w:rPr>
        <w:t>,</w:t>
      </w:r>
      <w:r w:rsidRPr="00F2232A">
        <w:rPr>
          <w:rFonts w:ascii="Book Antiqua" w:eastAsia="Book Antiqua" w:hAnsi="Book Antiqua" w:cs="Book Antiqua"/>
          <w:color w:val="000000"/>
        </w:rPr>
        <w:t xml:space="preserve"> and LODDS were potential prognostic factors for</w:t>
      </w:r>
      <w:r w:rsidR="007625B1">
        <w:rPr>
          <w:rFonts w:ascii="Book Antiqua" w:eastAsia="Book Antiqua" w:hAnsi="Book Antiqua" w:cs="Book Antiqua"/>
          <w:color w:val="000000"/>
        </w:rPr>
        <w:t xml:space="preserve"> </w:t>
      </w:r>
      <w:r w:rsidRPr="00F2232A">
        <w:rPr>
          <w:rFonts w:ascii="Book Antiqua" w:eastAsia="Book Antiqua" w:hAnsi="Book Antiqua" w:cs="Book Antiqua"/>
          <w:color w:val="000000"/>
        </w:rPr>
        <w:t>OS (</w:t>
      </w:r>
      <w:r w:rsidR="00410CA1" w:rsidRPr="00F2232A">
        <w:rPr>
          <w:rFonts w:ascii="Book Antiqua" w:hAnsi="Book Antiqua" w:cs="Book Antiqua"/>
          <w:i/>
          <w:color w:val="000000"/>
          <w:lang w:eastAsia="zh-CN"/>
        </w:rPr>
        <w:t>P</w:t>
      </w:r>
      <w:r w:rsidR="00410CA1"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410CA1"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 xml:space="preserve">0.1). Afterwards, Cox multivariate analyses were conducted to estimate N stage (Model 1) and LODDS (Model 2). As shown in Table 2, LODDS in Model 2 was an independent prognostic factor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w:t>
      </w:r>
      <w:r w:rsidR="007625B1">
        <w:rPr>
          <w:rFonts w:ascii="Book Antiqua" w:eastAsia="Book Antiqua" w:hAnsi="Book Antiqua" w:cs="Book Antiqua"/>
          <w:color w:val="000000"/>
        </w:rPr>
        <w:t>SRC</w:t>
      </w:r>
      <w:r w:rsidRPr="00F2232A">
        <w:rPr>
          <w:rFonts w:ascii="Book Antiqua" w:eastAsia="Book Antiqua" w:hAnsi="Book Antiqua" w:cs="Book Antiqua"/>
          <w:color w:val="000000"/>
        </w:rPr>
        <w:t xml:space="preserve"> carcinoma patients after surgical resection (</w:t>
      </w:r>
      <w:r w:rsidRPr="00F2232A">
        <w:rPr>
          <w:rFonts w:ascii="Book Antiqua" w:eastAsia="Book Antiqua" w:hAnsi="Book Antiqua" w:cs="Book Antiqua"/>
          <w:i/>
          <w:color w:val="000000"/>
        </w:rPr>
        <w:t xml:space="preserve">P </w:t>
      </w:r>
      <w:r w:rsidRPr="00F2232A">
        <w:rPr>
          <w:rFonts w:ascii="Book Antiqua" w:eastAsia="Book Antiqua" w:hAnsi="Book Antiqua" w:cs="Book Antiqua"/>
          <w:color w:val="000000"/>
        </w:rPr>
        <w:t xml:space="preserve">&lt; 0.05). Conversely, the </w:t>
      </w:r>
      <w:r w:rsidR="007625B1" w:rsidRPr="00BD3958">
        <w:rPr>
          <w:rFonts w:ascii="Book Antiqua" w:eastAsia="Book Antiqua" w:hAnsi="Book Antiqua" w:cs="Book Antiqua"/>
          <w:i/>
          <w:color w:val="000000"/>
        </w:rPr>
        <w:t>P</w:t>
      </w:r>
      <w:r w:rsidR="007625B1"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value of N stage in Model 1 was 0.122; thus, N stage was not a statistically significant prognostic factor in Model 1.</w:t>
      </w:r>
    </w:p>
    <w:p w14:paraId="23FB2492" w14:textId="77777777"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 xml:space="preserve">As shown in the Table 3, Model 2 (LODDS) showed better goodness of fit and discriminatory power than Model 1 (N stage) for all patients (LODDS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N stage, AIC 1688.824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1697.519, </w:t>
      </w:r>
      <w:r w:rsidRPr="00F2232A">
        <w:rPr>
          <w:rFonts w:ascii="Book Antiqua" w:eastAsia="Book Antiqua" w:hAnsi="Book Antiqua" w:cs="Book Antiqua"/>
          <w:i/>
          <w:color w:val="000000"/>
        </w:rPr>
        <w:t>P</w:t>
      </w:r>
      <w:r w:rsidRPr="00F2232A">
        <w:rPr>
          <w:rFonts w:ascii="Book Antiqua" w:eastAsia="Book Antiqua" w:hAnsi="Book Antiqua" w:cs="Book Antiqua"/>
          <w:color w:val="000000"/>
        </w:rPr>
        <w:t xml:space="preserve"> &lt;</w:t>
      </w:r>
      <w:r w:rsidR="007C4E3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 xml:space="preserve">0.001, </w:t>
      </w:r>
      <w:proofErr w:type="spellStart"/>
      <w:r w:rsidRPr="00F2232A">
        <w:rPr>
          <w:rFonts w:ascii="Book Antiqua" w:eastAsia="Book Antiqua" w:hAnsi="Book Antiqua" w:cs="Book Antiqua"/>
          <w:color w:val="000000"/>
        </w:rPr>
        <w:t>Harell’s</w:t>
      </w:r>
      <w:proofErr w:type="spellEnd"/>
      <w:r w:rsidRPr="00F2232A">
        <w:rPr>
          <w:rFonts w:ascii="Book Antiqua" w:eastAsia="Book Antiqua" w:hAnsi="Book Antiqua" w:cs="Book Antiqua"/>
          <w:color w:val="000000"/>
        </w:rPr>
        <w:t xml:space="preserve"> C-index 0.673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0.656, </w:t>
      </w:r>
      <w:r w:rsidRPr="00F2232A">
        <w:rPr>
          <w:rFonts w:ascii="Book Antiqua" w:eastAsia="Book Antiqua" w:hAnsi="Book Antiqua" w:cs="Book Antiqua"/>
          <w:i/>
          <w:color w:val="000000"/>
        </w:rPr>
        <w:t>P</w:t>
      </w:r>
      <w:r w:rsidRPr="00F2232A">
        <w:rPr>
          <w:rFonts w:ascii="Book Antiqua" w:eastAsia="Book Antiqua" w:hAnsi="Book Antiqua" w:cs="Book Antiqua"/>
          <w:color w:val="000000"/>
        </w:rPr>
        <w:t xml:space="preserve"> &lt; 0.001). </w:t>
      </w:r>
    </w:p>
    <w:p w14:paraId="74B6ADFB" w14:textId="77777777" w:rsidR="00A77B3E" w:rsidRPr="00F2232A" w:rsidRDefault="00A77B3E" w:rsidP="00F2232A">
      <w:pPr>
        <w:adjustRightInd w:val="0"/>
        <w:snapToGrid w:val="0"/>
        <w:spacing w:line="360" w:lineRule="auto"/>
        <w:ind w:firstLine="420"/>
        <w:jc w:val="both"/>
        <w:rPr>
          <w:rFonts w:ascii="Book Antiqua" w:hAnsi="Book Antiqua"/>
        </w:rPr>
      </w:pPr>
    </w:p>
    <w:p w14:paraId="1F3D7830" w14:textId="0DA94D4F" w:rsidR="00A77B3E" w:rsidRPr="00F2232A" w:rsidRDefault="004B2EA9" w:rsidP="00F2232A">
      <w:pPr>
        <w:adjustRightInd w:val="0"/>
        <w:snapToGrid w:val="0"/>
        <w:spacing w:line="360" w:lineRule="auto"/>
        <w:jc w:val="both"/>
        <w:rPr>
          <w:rFonts w:ascii="Book Antiqua" w:hAnsi="Book Antiqua"/>
          <w:i/>
        </w:rPr>
      </w:pPr>
      <w:r w:rsidRPr="00F2232A">
        <w:rPr>
          <w:rFonts w:ascii="Book Antiqua" w:eastAsia="Book Antiqua" w:hAnsi="Book Antiqua" w:cs="Book Antiqua"/>
          <w:b/>
          <w:bCs/>
          <w:i/>
          <w:color w:val="000000"/>
        </w:rPr>
        <w:t>Validation of</w:t>
      </w:r>
      <w:r w:rsidR="007625B1">
        <w:rPr>
          <w:rFonts w:ascii="Book Antiqua" w:eastAsia="Book Antiqua" w:hAnsi="Book Antiqua" w:cs="Book Antiqua"/>
          <w:b/>
          <w:bCs/>
          <w:i/>
          <w:color w:val="000000"/>
        </w:rPr>
        <w:t xml:space="preserve"> </w:t>
      </w:r>
      <w:r w:rsidRPr="00F2232A">
        <w:rPr>
          <w:rFonts w:ascii="Book Antiqua" w:eastAsia="Book Antiqua" w:hAnsi="Book Antiqua" w:cs="Book Antiqua"/>
          <w:b/>
          <w:bCs/>
          <w:i/>
          <w:color w:val="000000"/>
        </w:rPr>
        <w:t>superiority of LODDS over N stage</w:t>
      </w:r>
    </w:p>
    <w:p w14:paraId="1438829C" w14:textId="090F596F"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Variables in the validation cohort included sex, age, marital status, grade, T stage, N stage, M stage, total number of lymph nodes dissected, </w:t>
      </w:r>
      <w:proofErr w:type="gramStart"/>
      <w:r w:rsidRPr="00F2232A">
        <w:rPr>
          <w:rFonts w:ascii="Book Antiqua" w:eastAsia="Book Antiqua" w:hAnsi="Book Antiqua" w:cs="Book Antiqua"/>
          <w:color w:val="000000"/>
        </w:rPr>
        <w:t>number</w:t>
      </w:r>
      <w:proofErr w:type="gramEnd"/>
      <w:r w:rsidRPr="00F2232A">
        <w:rPr>
          <w:rFonts w:ascii="Book Antiqua" w:eastAsia="Book Antiqua" w:hAnsi="Book Antiqua" w:cs="Book Antiqua"/>
          <w:color w:val="000000"/>
        </w:rPr>
        <w:t xml:space="preserve"> of positive lymph nodes, chemotherapy, survival time</w:t>
      </w:r>
      <w:r w:rsidR="007625B1">
        <w:rPr>
          <w:rFonts w:ascii="Book Antiqua" w:eastAsia="Book Antiqua" w:hAnsi="Book Antiqua" w:cs="Book Antiqua"/>
          <w:color w:val="000000"/>
        </w:rPr>
        <w:t>,</w:t>
      </w:r>
      <w:r w:rsidRPr="00F2232A">
        <w:rPr>
          <w:rFonts w:ascii="Book Antiqua" w:eastAsia="Book Antiqua" w:hAnsi="Book Antiqua" w:cs="Book Antiqua"/>
          <w:color w:val="000000"/>
        </w:rPr>
        <w:t xml:space="preserve"> and survival status. LODDS, age, grade</w:t>
      </w:r>
      <w:r w:rsidR="007625B1">
        <w:rPr>
          <w:rFonts w:ascii="Book Antiqua" w:eastAsia="Book Antiqua" w:hAnsi="Book Antiqua" w:cs="Book Antiqua"/>
          <w:color w:val="000000"/>
        </w:rPr>
        <w:t>,</w:t>
      </w:r>
      <w:r w:rsidRPr="00F2232A">
        <w:rPr>
          <w:rFonts w:ascii="Book Antiqua" w:eastAsia="Book Antiqua" w:hAnsi="Book Antiqua" w:cs="Book Antiqua"/>
          <w:color w:val="000000"/>
        </w:rPr>
        <w:t xml:space="preserve"> and marital status grouping criteria were consistent with previous criteria. In the validation cohort, the Kaplan-Meier</w:t>
      </w:r>
      <w:r w:rsidR="007625B1">
        <w:rPr>
          <w:rFonts w:ascii="Book Antiqua" w:eastAsia="Book Antiqua" w:hAnsi="Book Antiqua" w:cs="Book Antiqua"/>
          <w:color w:val="000000"/>
        </w:rPr>
        <w:t xml:space="preserve"> </w:t>
      </w:r>
      <w:r w:rsidRPr="00F2232A">
        <w:rPr>
          <w:rFonts w:ascii="Book Antiqua" w:eastAsia="Book Antiqua" w:hAnsi="Book Antiqua" w:cs="Book Antiqua"/>
          <w:color w:val="000000"/>
        </w:rPr>
        <w:t>curves of overall survival</w:t>
      </w:r>
      <w:r w:rsidR="007625B1">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with the N stage and LODDS </w:t>
      </w:r>
      <w:r w:rsidR="008D7C14" w:rsidRPr="00F2232A">
        <w:rPr>
          <w:rFonts w:ascii="Book Antiqua" w:eastAsia="Book Antiqua" w:hAnsi="Book Antiqua" w:cs="Book Antiqua"/>
          <w:color w:val="000000"/>
        </w:rPr>
        <w:t xml:space="preserve">categories </w:t>
      </w:r>
      <w:r w:rsidR="007625B1">
        <w:rPr>
          <w:rFonts w:ascii="Book Antiqua" w:eastAsia="Book Antiqua" w:hAnsi="Book Antiqua" w:cs="Book Antiqua"/>
          <w:color w:val="000000"/>
        </w:rPr>
        <w:t>are</w:t>
      </w:r>
      <w:r w:rsidR="007625B1" w:rsidRPr="00F2232A">
        <w:rPr>
          <w:rFonts w:ascii="Book Antiqua" w:eastAsia="Book Antiqua" w:hAnsi="Book Antiqua" w:cs="Book Antiqua"/>
          <w:color w:val="000000"/>
        </w:rPr>
        <w:t xml:space="preserve"> </w:t>
      </w:r>
      <w:r w:rsidR="008D7C14" w:rsidRPr="00F2232A">
        <w:rPr>
          <w:rFonts w:ascii="Book Antiqua" w:eastAsia="Book Antiqua" w:hAnsi="Book Antiqua" w:cs="Book Antiqua"/>
          <w:color w:val="000000"/>
        </w:rPr>
        <w:t xml:space="preserve">shown in Figure </w:t>
      </w:r>
      <w:r w:rsidRPr="00F2232A">
        <w:rPr>
          <w:rFonts w:ascii="Book Antiqua" w:eastAsia="Book Antiqua" w:hAnsi="Book Antiqua" w:cs="Book Antiqua"/>
          <w:color w:val="000000"/>
        </w:rPr>
        <w:t>4. It can be seen that OS decreased with the increasing N stage and LODDS. The log rank chi-squared score of LODDS category was higher (29.593</w:t>
      </w:r>
      <w:r w:rsidR="00AC3D99" w:rsidRPr="00F2232A">
        <w:rPr>
          <w:rFonts w:ascii="Book Antiqua" w:hAnsi="Book Antiqua" w:cs="Book Antiqua"/>
          <w:color w:val="000000"/>
          <w:lang w:eastAsia="zh-CN"/>
        </w:rPr>
        <w:t xml:space="preserve"> </w:t>
      </w:r>
      <w:r w:rsidRPr="00F2232A">
        <w:rPr>
          <w:rFonts w:ascii="Book Antiqua" w:eastAsia="Book Antiqua" w:hAnsi="Book Antiqua" w:cs="Book Antiqua"/>
          <w:i/>
          <w:color w:val="000000"/>
        </w:rPr>
        <w:t>vs</w:t>
      </w:r>
      <w:r w:rsidR="00AC3D99" w:rsidRPr="00F2232A">
        <w:rPr>
          <w:rFonts w:ascii="Book Antiqua" w:hAnsi="Book Antiqua" w:cs="Book Antiqua"/>
          <w:i/>
          <w:color w:val="000000"/>
          <w:lang w:eastAsia="zh-CN"/>
        </w:rPr>
        <w:t xml:space="preserve"> </w:t>
      </w:r>
      <w:r w:rsidRPr="00F2232A">
        <w:rPr>
          <w:rFonts w:ascii="Book Antiqua" w:eastAsia="Book Antiqua" w:hAnsi="Book Antiqua" w:cs="Book Antiqua"/>
          <w:color w:val="000000"/>
        </w:rPr>
        <w:t xml:space="preserve">22.830). Cox proportional hazards model was applied to perform univariate analysis of each variable. The result showed that only N and LODDS had </w:t>
      </w:r>
      <w:r w:rsidRPr="00F2232A">
        <w:rPr>
          <w:rFonts w:ascii="Book Antiqua" w:eastAsia="Book Antiqua" w:hAnsi="Book Antiqua" w:cs="Book Antiqua"/>
          <w:i/>
          <w:color w:val="000000"/>
        </w:rPr>
        <w:t>P</w:t>
      </w:r>
      <w:r w:rsidRPr="00F2232A">
        <w:rPr>
          <w:rFonts w:ascii="Book Antiqua" w:eastAsia="Book Antiqua" w:hAnsi="Book Antiqua" w:cs="Book Antiqua"/>
          <w:color w:val="000000"/>
        </w:rPr>
        <w:t xml:space="preserve"> values less than 0.1. The AIC and </w:t>
      </w:r>
      <w:proofErr w:type="spellStart"/>
      <w:r w:rsidRPr="00F2232A">
        <w:rPr>
          <w:rFonts w:ascii="Book Antiqua" w:eastAsia="Book Antiqua" w:hAnsi="Book Antiqua" w:cs="Book Antiqua"/>
          <w:color w:val="000000"/>
        </w:rPr>
        <w:t>Harell’s</w:t>
      </w:r>
      <w:proofErr w:type="spellEnd"/>
      <w:r w:rsidRPr="00F2232A">
        <w:rPr>
          <w:rFonts w:ascii="Book Antiqua" w:eastAsia="Book Antiqua" w:hAnsi="Book Antiqua" w:cs="Book Antiqua"/>
          <w:color w:val="000000"/>
        </w:rPr>
        <w:t xml:space="preserve"> C-index of the two univar</w:t>
      </w:r>
      <w:r w:rsidR="008D7C14" w:rsidRPr="00F2232A">
        <w:rPr>
          <w:rFonts w:ascii="Book Antiqua" w:eastAsia="Book Antiqua" w:hAnsi="Book Antiqua" w:cs="Book Antiqua"/>
          <w:color w:val="000000"/>
        </w:rPr>
        <w:t xml:space="preserve">iate models </w:t>
      </w:r>
      <w:r w:rsidR="007625B1">
        <w:rPr>
          <w:rFonts w:ascii="Book Antiqua" w:eastAsia="Book Antiqua" w:hAnsi="Book Antiqua" w:cs="Book Antiqua"/>
          <w:color w:val="000000"/>
        </w:rPr>
        <w:t>are</w:t>
      </w:r>
      <w:r w:rsidR="007625B1" w:rsidRPr="00F2232A">
        <w:rPr>
          <w:rFonts w:ascii="Book Antiqua" w:eastAsia="Book Antiqua" w:hAnsi="Book Antiqua" w:cs="Book Antiqua"/>
          <w:color w:val="000000"/>
        </w:rPr>
        <w:t xml:space="preserve"> </w:t>
      </w:r>
      <w:r w:rsidR="008D7C14" w:rsidRPr="00F2232A">
        <w:rPr>
          <w:rFonts w:ascii="Book Antiqua" w:eastAsia="Book Antiqua" w:hAnsi="Book Antiqua" w:cs="Book Antiqua"/>
          <w:color w:val="000000"/>
        </w:rPr>
        <w:t xml:space="preserve">shown in Table </w:t>
      </w:r>
      <w:r w:rsidRPr="00F2232A">
        <w:rPr>
          <w:rFonts w:ascii="Book Antiqua" w:eastAsia="Book Antiqua" w:hAnsi="Book Antiqua" w:cs="Book Antiqua"/>
          <w:color w:val="000000"/>
        </w:rPr>
        <w:t xml:space="preserve">4. LODDS showed better goodness of fit and discriminatory </w:t>
      </w:r>
      <w:r w:rsidRPr="00F2232A">
        <w:rPr>
          <w:rFonts w:ascii="Book Antiqua" w:eastAsia="Book Antiqua" w:hAnsi="Book Antiqua" w:cs="Book Antiqua"/>
          <w:color w:val="000000"/>
        </w:rPr>
        <w:lastRenderedPageBreak/>
        <w:t xml:space="preserve">power than N stage in the validation cohort (LODDS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N stage, AIC 766.830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770.09</w:t>
      </w:r>
      <w:r w:rsidR="004F5BE8" w:rsidRPr="00F2232A">
        <w:rPr>
          <w:rFonts w:ascii="Book Antiqua" w:eastAsia="Book Antiqua" w:hAnsi="Book Antiqua" w:cs="Book Antiqua"/>
          <w:color w:val="000000"/>
        </w:rPr>
        <w:t xml:space="preserve">4 </w:t>
      </w:r>
      <w:proofErr w:type="spellStart"/>
      <w:r w:rsidR="004F5BE8" w:rsidRPr="00F2232A">
        <w:rPr>
          <w:rFonts w:ascii="Book Antiqua" w:eastAsia="Book Antiqua" w:hAnsi="Book Antiqua" w:cs="Book Antiqua"/>
          <w:color w:val="000000"/>
        </w:rPr>
        <w:t>Harell's</w:t>
      </w:r>
      <w:proofErr w:type="spellEnd"/>
      <w:r w:rsidR="004F5BE8" w:rsidRPr="00F2232A">
        <w:rPr>
          <w:rFonts w:ascii="Book Antiqua" w:eastAsia="Book Antiqua" w:hAnsi="Book Antiqua" w:cs="Book Antiqua"/>
          <w:color w:val="000000"/>
        </w:rPr>
        <w:t xml:space="preserve"> C-index 0.654 </w:t>
      </w:r>
      <w:r w:rsidR="004F5BE8" w:rsidRPr="00F2232A">
        <w:rPr>
          <w:rFonts w:ascii="Book Antiqua" w:eastAsia="Book Antiqua" w:hAnsi="Book Antiqua" w:cs="Book Antiqua"/>
          <w:i/>
          <w:color w:val="000000"/>
        </w:rPr>
        <w:t>vs</w:t>
      </w:r>
      <w:r w:rsidR="004F5BE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0.648).</w:t>
      </w:r>
    </w:p>
    <w:bookmarkEnd w:id="47"/>
    <w:bookmarkEnd w:id="48"/>
    <w:bookmarkEnd w:id="49"/>
    <w:bookmarkEnd w:id="50"/>
    <w:p w14:paraId="56F764DA" w14:textId="77777777" w:rsidR="00A77B3E" w:rsidRPr="00F2232A" w:rsidRDefault="00A77B3E" w:rsidP="00F2232A">
      <w:pPr>
        <w:adjustRightInd w:val="0"/>
        <w:snapToGrid w:val="0"/>
        <w:spacing w:line="360" w:lineRule="auto"/>
        <w:ind w:firstLine="420"/>
        <w:jc w:val="both"/>
        <w:rPr>
          <w:rFonts w:ascii="Book Antiqua" w:hAnsi="Book Antiqua"/>
        </w:rPr>
      </w:pPr>
    </w:p>
    <w:p w14:paraId="6BE4D24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DISCUSSION</w:t>
      </w:r>
    </w:p>
    <w:p w14:paraId="44644B95" w14:textId="112084DC" w:rsidR="00A77B3E" w:rsidRPr="00F2232A" w:rsidRDefault="004B2EA9" w:rsidP="00F2232A">
      <w:pPr>
        <w:adjustRightInd w:val="0"/>
        <w:snapToGrid w:val="0"/>
        <w:spacing w:line="360" w:lineRule="auto"/>
        <w:jc w:val="both"/>
        <w:rPr>
          <w:rFonts w:ascii="Book Antiqua" w:hAnsi="Book Antiqua"/>
        </w:rPr>
      </w:pPr>
      <w:bookmarkStart w:id="51" w:name="OLE_LINK29"/>
      <w:bookmarkStart w:id="52" w:name="OLE_LINK30"/>
      <w:bookmarkStart w:id="53" w:name="OLE_LINK76"/>
      <w:bookmarkStart w:id="54" w:name="OLE_LINK77"/>
      <w:r w:rsidRPr="00F2232A">
        <w:rPr>
          <w:rFonts w:ascii="Book Antiqua" w:eastAsia="Book Antiqua" w:hAnsi="Book Antiqua" w:cs="Book Antiqua"/>
          <w:color w:val="000000"/>
        </w:rPr>
        <w:t xml:space="preserve">In this study, prognostic analyses of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 patients after surgery in the SEER database were performed. We found that LODDS was a better predictor than the current N stage system for prognosis in patients with SRC carcinoma of </w:t>
      </w:r>
      <w:r w:rsidR="009C2967">
        <w:rPr>
          <w:rFonts w:ascii="Book Antiqua" w:eastAsia="Book Antiqua" w:hAnsi="Book Antiqua" w:cs="Book Antiqua"/>
          <w:color w:val="000000"/>
        </w:rPr>
        <w:t xml:space="preserve">the </w:t>
      </w:r>
      <w:proofErr w:type="spellStart"/>
      <w:r w:rsidRPr="00F2232A">
        <w:rPr>
          <w:rFonts w:ascii="Book Antiqua" w:eastAsia="Book Antiqua" w:hAnsi="Book Antiqua" w:cs="Book Antiqua"/>
          <w:color w:val="000000"/>
        </w:rPr>
        <w:t>oesophagus</w:t>
      </w:r>
      <w:proofErr w:type="spellEnd"/>
      <w:r w:rsidRPr="00F2232A">
        <w:rPr>
          <w:rFonts w:ascii="Book Antiqua" w:eastAsia="Book Antiqua" w:hAnsi="Book Antiqua" w:cs="Book Antiqua"/>
          <w:color w:val="000000"/>
        </w:rPr>
        <w:t>. Validation in the external data yielded the same result.</w:t>
      </w:r>
    </w:p>
    <w:p w14:paraId="56B45FC8" w14:textId="34470D37" w:rsidR="00A77B3E" w:rsidRPr="00F2232A" w:rsidRDefault="004B2EA9" w:rsidP="00F2232A">
      <w:pPr>
        <w:adjustRightInd w:val="0"/>
        <w:snapToGrid w:val="0"/>
        <w:spacing w:line="360" w:lineRule="auto"/>
        <w:ind w:firstLineChars="100" w:firstLine="240"/>
        <w:jc w:val="both"/>
        <w:rPr>
          <w:rFonts w:ascii="Book Antiqua" w:hAnsi="Book Antiqua"/>
        </w:rPr>
      </w:pP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w:t>
      </w:r>
      <w:r w:rsidR="009C2967">
        <w:rPr>
          <w:rFonts w:ascii="Book Antiqua" w:eastAsia="Book Antiqua" w:hAnsi="Book Antiqua" w:cs="Book Antiqua"/>
          <w:color w:val="000000"/>
        </w:rPr>
        <w:t xml:space="preserve"> has</w:t>
      </w:r>
      <w:r w:rsidRPr="00F2232A">
        <w:rPr>
          <w:rFonts w:ascii="Book Antiqua" w:eastAsia="Book Antiqua" w:hAnsi="Book Antiqua" w:cs="Book Antiqua"/>
          <w:color w:val="000000"/>
        </w:rPr>
        <w:t xml:space="preserve"> a poor prognosis. Many studies have shown that in adenocarcinomas, the presence of SRC indicates poorer clinical </w:t>
      </w:r>
      <w:proofErr w:type="gramStart"/>
      <w:r w:rsidRPr="00F2232A">
        <w:rPr>
          <w:rFonts w:ascii="Book Antiqua" w:eastAsia="Book Antiqua" w:hAnsi="Book Antiqua" w:cs="Book Antiqua"/>
          <w:color w:val="000000"/>
        </w:rPr>
        <w:t>outcomes</w:t>
      </w:r>
      <w:r w:rsidRPr="00F2232A">
        <w:rPr>
          <w:rFonts w:ascii="Book Antiqua" w:eastAsia="Book Antiqua" w:hAnsi="Book Antiqua" w:cs="Book Antiqua"/>
          <w:color w:val="000000"/>
          <w:vertAlign w:val="superscript"/>
        </w:rPr>
        <w:t>[</w:t>
      </w:r>
      <w:proofErr w:type="gramEnd"/>
      <w:r w:rsidRPr="00F2232A">
        <w:rPr>
          <w:rFonts w:ascii="Book Antiqua" w:eastAsia="Book Antiqua" w:hAnsi="Book Antiqua" w:cs="Book Antiqua"/>
          <w:color w:val="000000"/>
          <w:vertAlign w:val="superscript"/>
        </w:rPr>
        <w:t>22-27]</w:t>
      </w:r>
      <w:r w:rsidRPr="00F2232A">
        <w:rPr>
          <w:rFonts w:ascii="Book Antiqua" w:eastAsia="Book Antiqua" w:hAnsi="Book Antiqua" w:cs="Book Antiqua"/>
          <w:color w:val="000000"/>
        </w:rPr>
        <w:t xml:space="preserve">. In this study, more patients with SRC carcinoma </w:t>
      </w:r>
      <w:r w:rsidR="009C2967">
        <w:rPr>
          <w:rFonts w:ascii="Book Antiqua" w:eastAsia="Book Antiqua" w:hAnsi="Book Antiqua" w:cs="Book Antiqua"/>
          <w:color w:val="000000"/>
        </w:rPr>
        <w:t>had</w:t>
      </w:r>
      <w:r w:rsidR="009C2967" w:rsidRPr="00F2232A">
        <w:rPr>
          <w:rFonts w:ascii="Book Antiqua" w:eastAsia="Book Antiqua" w:hAnsi="Book Antiqua" w:cs="Book Antiqua"/>
          <w:color w:val="000000"/>
        </w:rPr>
        <w:t xml:space="preserve"> pathological grade </w:t>
      </w:r>
      <w:r w:rsidRPr="00F2232A">
        <w:rPr>
          <w:rFonts w:ascii="Book Antiqua" w:eastAsia="Book Antiqua" w:hAnsi="Book Antiqua" w:cs="Book Antiqua"/>
          <w:color w:val="000000"/>
        </w:rPr>
        <w:t>III-IV</w:t>
      </w:r>
      <w:r w:rsidR="009C2967">
        <w:rPr>
          <w:rFonts w:ascii="Book Antiqua" w:eastAsia="Book Antiqua" w:hAnsi="Book Antiqua" w:cs="Book Antiqua"/>
          <w:color w:val="000000"/>
        </w:rPr>
        <w:t xml:space="preserve"> disease</w:t>
      </w:r>
      <w:r w:rsidRPr="00F2232A">
        <w:rPr>
          <w:rFonts w:ascii="Book Antiqua" w:eastAsia="Book Antiqua" w:hAnsi="Book Antiqua" w:cs="Book Antiqua"/>
          <w:color w:val="000000"/>
        </w:rPr>
        <w:t xml:space="preserve">, </w:t>
      </w:r>
      <w:r w:rsidR="009C2967">
        <w:rPr>
          <w:rFonts w:ascii="Book Antiqua" w:eastAsia="Book Antiqua" w:hAnsi="Book Antiqua" w:cs="Book Antiqua"/>
          <w:color w:val="000000"/>
        </w:rPr>
        <w:t>and</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the TNM stage was III-IV. This finding suggests that, like other SRC cancers,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 also has a high degree of malignancy, which is consistent with the conclusions of most previous SRC studies in the other types of cancer. </w:t>
      </w:r>
    </w:p>
    <w:p w14:paraId="60CB4E86" w14:textId="735B642A" w:rsidR="00A77B3E" w:rsidRPr="00F2232A" w:rsidRDefault="004B2EA9" w:rsidP="00F2232A">
      <w:pPr>
        <w:adjustRightInd w:val="0"/>
        <w:snapToGrid w:val="0"/>
        <w:spacing w:line="360" w:lineRule="auto"/>
        <w:ind w:firstLine="210"/>
        <w:jc w:val="both"/>
        <w:rPr>
          <w:rFonts w:ascii="Book Antiqua" w:hAnsi="Book Antiqua"/>
        </w:rPr>
      </w:pPr>
      <w:r w:rsidRPr="00F2232A">
        <w:rPr>
          <w:rFonts w:ascii="Book Antiqua" w:eastAsia="Book Antiqua" w:hAnsi="Book Antiqua" w:cs="Book Antiqua"/>
          <w:color w:val="000000"/>
        </w:rPr>
        <w:t xml:space="preserve">LODDS is a better lymph node-related prognostic indicator than N stage. As a traditional staging system related to lymph nodes, N stage is the most commonly used method to predict the prognosis of cancer patients based on the number of metastatic lymph nodes. However, it also has limitations, such as the stage migration phenomenon, which occurs when no enough lymph nodes are properly </w:t>
      </w:r>
      <w:proofErr w:type="gramStart"/>
      <w:r w:rsidRPr="00F2232A">
        <w:rPr>
          <w:rFonts w:ascii="Book Antiqua" w:eastAsia="Book Antiqua" w:hAnsi="Book Antiqua" w:cs="Book Antiqua"/>
          <w:color w:val="000000"/>
        </w:rPr>
        <w:t>dissected</w:t>
      </w:r>
      <w:r w:rsidRPr="00F2232A">
        <w:rPr>
          <w:rFonts w:ascii="Book Antiqua" w:eastAsia="Book Antiqua" w:hAnsi="Book Antiqua" w:cs="Book Antiqua"/>
          <w:color w:val="000000"/>
          <w:vertAlign w:val="superscript"/>
        </w:rPr>
        <w:t>[</w:t>
      </w:r>
      <w:proofErr w:type="gramEnd"/>
      <w:r w:rsidRPr="00F2232A">
        <w:rPr>
          <w:rFonts w:ascii="Book Antiqua" w:eastAsia="Book Antiqua" w:hAnsi="Book Antiqua" w:cs="Book Antiqua"/>
          <w:color w:val="000000"/>
          <w:vertAlign w:val="superscript"/>
        </w:rPr>
        <w:t>11]</w:t>
      </w:r>
      <w:r w:rsidRPr="00F2232A">
        <w:rPr>
          <w:rFonts w:ascii="Book Antiqua" w:eastAsia="Book Antiqua" w:hAnsi="Book Antiqua" w:cs="Book Antiqua"/>
          <w:color w:val="000000"/>
        </w:rPr>
        <w:t xml:space="preserve">. As a novel assessment method based on lymph nodes, LODDS takes into account both the number of metastatic lymph nodes and the total number of harvested lymph node. At the same time, for patients without positive lymph nodes but with different total numbers of lymph nodes dissected, LODDS has a certain degree of differentiation for them, which is also theoretically better than N stage. In many studies, LODDS has been shown to be advantageous as a novel prognostic factor in many other types of </w:t>
      </w:r>
      <w:proofErr w:type="gramStart"/>
      <w:r w:rsidRPr="00F2232A">
        <w:rPr>
          <w:rFonts w:ascii="Book Antiqua" w:eastAsia="Book Antiqua" w:hAnsi="Book Antiqua" w:cs="Book Antiqua"/>
          <w:color w:val="000000"/>
        </w:rPr>
        <w:t>cancer</w:t>
      </w:r>
      <w:r w:rsidR="0038723B" w:rsidRPr="00F2232A">
        <w:rPr>
          <w:rFonts w:ascii="Book Antiqua" w:eastAsia="Book Antiqua" w:hAnsi="Book Antiqua" w:cs="Book Antiqua"/>
          <w:color w:val="000000"/>
          <w:vertAlign w:val="superscript"/>
        </w:rPr>
        <w:t>[</w:t>
      </w:r>
      <w:proofErr w:type="gramEnd"/>
      <w:r w:rsidR="0038723B" w:rsidRPr="00F2232A">
        <w:rPr>
          <w:rFonts w:ascii="Book Antiqua" w:eastAsia="Book Antiqua" w:hAnsi="Book Antiqua" w:cs="Book Antiqua"/>
          <w:color w:val="000000"/>
          <w:vertAlign w:val="superscript"/>
        </w:rPr>
        <w:t>14-16,18,</w:t>
      </w:r>
      <w:r w:rsidRPr="00F2232A">
        <w:rPr>
          <w:rFonts w:ascii="Book Antiqua" w:eastAsia="Book Antiqua" w:hAnsi="Book Antiqua" w:cs="Book Antiqua"/>
          <w:color w:val="000000"/>
          <w:vertAlign w:val="superscript"/>
        </w:rPr>
        <w:t>28-30]</w:t>
      </w:r>
      <w:r w:rsidRPr="00F2232A">
        <w:rPr>
          <w:rFonts w:ascii="Book Antiqua" w:eastAsia="Book Antiqua" w:hAnsi="Book Antiqua" w:cs="Book Antiqua"/>
          <w:color w:val="000000"/>
        </w:rPr>
        <w:t xml:space="preserve">. Few studies have found this to be </w:t>
      </w:r>
      <w:proofErr w:type="gramStart"/>
      <w:r w:rsidRPr="00F2232A">
        <w:rPr>
          <w:rFonts w:ascii="Book Antiqua" w:eastAsia="Book Antiqua" w:hAnsi="Book Antiqua" w:cs="Book Antiqua"/>
          <w:color w:val="000000"/>
        </w:rPr>
        <w:t>controversial</w:t>
      </w:r>
      <w:r w:rsidRPr="00F2232A">
        <w:rPr>
          <w:rFonts w:ascii="Book Antiqua" w:eastAsia="Book Antiqua" w:hAnsi="Book Antiqua" w:cs="Book Antiqua"/>
          <w:color w:val="000000"/>
          <w:vertAlign w:val="superscript"/>
        </w:rPr>
        <w:t>[</w:t>
      </w:r>
      <w:proofErr w:type="gramEnd"/>
      <w:r w:rsidRPr="00F2232A">
        <w:rPr>
          <w:rFonts w:ascii="Book Antiqua" w:eastAsia="Book Antiqua" w:hAnsi="Book Antiqua" w:cs="Book Antiqua"/>
          <w:color w:val="000000"/>
          <w:vertAlign w:val="superscript"/>
        </w:rPr>
        <w:t>31]</w:t>
      </w:r>
      <w:r w:rsidRPr="00F2232A">
        <w:rPr>
          <w:rFonts w:ascii="Book Antiqua" w:eastAsia="Book Antiqua" w:hAnsi="Book Antiqua" w:cs="Book Antiqua"/>
          <w:color w:val="000000"/>
        </w:rPr>
        <w:t xml:space="preserve">. However, whether LODDS is also a better prognostic indicator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 has not been studied. In </w:t>
      </w:r>
      <w:r w:rsidRPr="00F2232A">
        <w:rPr>
          <w:rFonts w:ascii="Book Antiqua" w:eastAsia="Book Antiqua" w:hAnsi="Book Antiqua" w:cs="Book Antiqua"/>
          <w:color w:val="000000"/>
        </w:rPr>
        <w:lastRenderedPageBreak/>
        <w:t>our research, after we performed Kaplan-Meier survival analyses of OS and CSS stratified by N stage and LODDS, the log rank chi-squared score of LODDS was higher (OS</w:t>
      </w:r>
      <w:r w:rsidR="0038723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46.162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36.215, CSS</w:t>
      </w:r>
      <w:r w:rsidR="0038723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41.178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31.583). After multivariate Cox regression analyses of LODDS and N stages, LODDS was still an independent prognostic factor, while N stage was not (Table 2). We also noted that the multivariate prediction model constructed </w:t>
      </w:r>
      <w:r w:rsidR="009C2967">
        <w:rPr>
          <w:rFonts w:ascii="Book Antiqua" w:eastAsia="Book Antiqua" w:hAnsi="Book Antiqua" w:cs="Book Antiqua"/>
          <w:color w:val="000000"/>
        </w:rPr>
        <w:t>based on</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LODDS has better goodness of fit and discriminatory power than the model constructed </w:t>
      </w:r>
      <w:r w:rsidR="009C2967">
        <w:rPr>
          <w:rFonts w:ascii="Book Antiqua" w:eastAsia="Book Antiqua" w:hAnsi="Book Antiqua" w:cs="Book Antiqua"/>
          <w:color w:val="000000"/>
        </w:rPr>
        <w:t>based on</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N stage, as shown in Table 3. In the subsequent external validation, we reached the same conclusion that LODDS is a better prognostic factor than N stage. Consequently, we conclude that LODDS may be a better prognostic factor than N stage in patients with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 after surgical resection. Our study confirmed the predictive value of LODDS for the prognosis of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 </w:t>
      </w:r>
    </w:p>
    <w:p w14:paraId="729066D5" w14:textId="4D28543B"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 xml:space="preserve">This study is designed to compare the predictive value of LODDS with N stage in the prediction of </w:t>
      </w:r>
      <w:r w:rsidR="008D7C14" w:rsidRPr="00F2232A">
        <w:rPr>
          <w:rFonts w:ascii="Book Antiqua" w:eastAsia="Book Antiqua" w:hAnsi="Book Antiqua" w:cs="Book Antiqua"/>
          <w:color w:val="000000"/>
        </w:rPr>
        <w:t>OS</w:t>
      </w:r>
      <w:r w:rsidRPr="00F2232A">
        <w:rPr>
          <w:rFonts w:ascii="Book Antiqua" w:eastAsia="Book Antiqua" w:hAnsi="Book Antiqua" w:cs="Book Antiqua"/>
          <w:color w:val="000000"/>
        </w:rPr>
        <w:t xml:space="preserve"> for patients with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SCR carcinoma after surgery. The study also has its limitations. First, as a retrospective study, selection bias is inevitable. Second, in the SEER database, the scheme of radiotherapy programs, chemotherapy regimens, detailed surgical approach, comorbidities</w:t>
      </w:r>
      <w:r w:rsidR="009C2967">
        <w:rPr>
          <w:rFonts w:ascii="Book Antiqua" w:eastAsia="Book Antiqua" w:hAnsi="Book Antiqua" w:cs="Book Antiqua"/>
          <w:color w:val="000000"/>
        </w:rPr>
        <w:t>,</w:t>
      </w:r>
      <w:r w:rsidRPr="00F2232A">
        <w:rPr>
          <w:rFonts w:ascii="Book Antiqua" w:eastAsia="Book Antiqua" w:hAnsi="Book Antiqua" w:cs="Book Antiqua"/>
          <w:color w:val="000000"/>
        </w:rPr>
        <w:t xml:space="preserve"> and other meaningful information on prognosis are not given. These will have a certain impact on the research conclusion. Third, due to the low incidence of the disease, the number of cases that can be included in the analysis is small and it is expected that in the future, prospective multi-</w:t>
      </w:r>
      <w:proofErr w:type="spellStart"/>
      <w:r w:rsidRPr="00F2232A">
        <w:rPr>
          <w:rFonts w:ascii="Book Antiqua" w:eastAsia="Book Antiqua" w:hAnsi="Book Antiqua" w:cs="Book Antiqua"/>
          <w:color w:val="000000"/>
        </w:rPr>
        <w:t>centre</w:t>
      </w:r>
      <w:proofErr w:type="spellEnd"/>
      <w:r w:rsidRPr="00F2232A">
        <w:rPr>
          <w:rFonts w:ascii="Book Antiqua" w:eastAsia="Book Antiqua" w:hAnsi="Book Antiqua" w:cs="Book Antiqua"/>
          <w:color w:val="000000"/>
        </w:rPr>
        <w:t xml:space="preserve">, large-sample studies will further confirm the conclusion. In the future, there will be more studies on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cancer, and the treatment and diagnosis of this cancer will be continuously improved.</w:t>
      </w:r>
    </w:p>
    <w:bookmarkEnd w:id="51"/>
    <w:bookmarkEnd w:id="52"/>
    <w:bookmarkEnd w:id="53"/>
    <w:bookmarkEnd w:id="54"/>
    <w:p w14:paraId="28C5F8C2" w14:textId="77777777" w:rsidR="00A77B3E" w:rsidRPr="00F2232A" w:rsidRDefault="00A77B3E" w:rsidP="00F2232A">
      <w:pPr>
        <w:adjustRightInd w:val="0"/>
        <w:snapToGrid w:val="0"/>
        <w:spacing w:line="360" w:lineRule="auto"/>
        <w:ind w:firstLine="210"/>
        <w:jc w:val="both"/>
        <w:rPr>
          <w:rFonts w:ascii="Book Antiqua" w:hAnsi="Book Antiqua"/>
        </w:rPr>
      </w:pPr>
    </w:p>
    <w:p w14:paraId="4DE4FC3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CONCLUSION</w:t>
      </w:r>
    </w:p>
    <w:p w14:paraId="64ACF710" w14:textId="3652710F" w:rsidR="00A77B3E" w:rsidRPr="00F2232A" w:rsidRDefault="004B2EA9" w:rsidP="00F2232A">
      <w:pPr>
        <w:adjustRightInd w:val="0"/>
        <w:snapToGrid w:val="0"/>
        <w:spacing w:line="360" w:lineRule="auto"/>
        <w:jc w:val="both"/>
        <w:rPr>
          <w:rFonts w:ascii="Book Antiqua" w:hAnsi="Book Antiqua"/>
        </w:rPr>
      </w:pPr>
      <w:bookmarkStart w:id="55" w:name="OLE_LINK31"/>
      <w:bookmarkStart w:id="56" w:name="OLE_LINK32"/>
      <w:r w:rsidRPr="00F2232A">
        <w:rPr>
          <w:rFonts w:ascii="Book Antiqua" w:eastAsia="Book Antiqua" w:hAnsi="Book Antiqua" w:cs="Book Antiqua"/>
          <w:color w:val="000000"/>
        </w:rPr>
        <w:t xml:space="preserve">For patients with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SRC carcinoma who underwent surgery, LODDS </w:t>
      </w:r>
      <w:r w:rsidR="009C2967" w:rsidRPr="00F2232A">
        <w:rPr>
          <w:rFonts w:ascii="Book Antiqua" w:eastAsia="Book Antiqua" w:hAnsi="Book Antiqua" w:cs="Book Antiqua"/>
          <w:color w:val="000000"/>
        </w:rPr>
        <w:t>ha</w:t>
      </w:r>
      <w:r w:rsidR="009C2967">
        <w:rPr>
          <w:rFonts w:ascii="Book Antiqua" w:eastAsia="Book Antiqua" w:hAnsi="Book Antiqua" w:cs="Book Antiqua"/>
          <w:color w:val="000000"/>
        </w:rPr>
        <w:t>s</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superior prognostic efficacy over the N stage for estimating OS. Therefore, LODDS could be a superior prognostic factor for patients with SRC carcinoma after </w:t>
      </w:r>
      <w:proofErr w:type="spellStart"/>
      <w:r w:rsidRPr="00F2232A">
        <w:rPr>
          <w:rFonts w:ascii="Book Antiqua" w:eastAsia="Book Antiqua" w:hAnsi="Book Antiqua" w:cs="Book Antiqua"/>
          <w:color w:val="000000"/>
        </w:rPr>
        <w:t>oesophagectomy</w:t>
      </w:r>
      <w:proofErr w:type="spellEnd"/>
      <w:r w:rsidRPr="00F2232A">
        <w:rPr>
          <w:rFonts w:ascii="Book Antiqua" w:eastAsia="Book Antiqua" w:hAnsi="Book Antiqua" w:cs="Book Antiqua"/>
          <w:color w:val="000000"/>
        </w:rPr>
        <w:t xml:space="preserve"> compared with N stage.</w:t>
      </w:r>
    </w:p>
    <w:bookmarkEnd w:id="55"/>
    <w:bookmarkEnd w:id="56"/>
    <w:p w14:paraId="5A8F1147" w14:textId="77777777" w:rsidR="00A77B3E" w:rsidRPr="00F2232A" w:rsidRDefault="00A77B3E" w:rsidP="00F2232A">
      <w:pPr>
        <w:adjustRightInd w:val="0"/>
        <w:snapToGrid w:val="0"/>
        <w:spacing w:line="360" w:lineRule="auto"/>
        <w:jc w:val="both"/>
        <w:rPr>
          <w:rFonts w:ascii="Book Antiqua" w:hAnsi="Book Antiqua"/>
        </w:rPr>
      </w:pPr>
    </w:p>
    <w:p w14:paraId="3D96C34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ARTICLE HIGHLIGHTS</w:t>
      </w:r>
    </w:p>
    <w:p w14:paraId="5BCE8FF9" w14:textId="77777777" w:rsidR="00A77B3E" w:rsidRPr="00F2232A" w:rsidRDefault="004B2EA9" w:rsidP="00F2232A">
      <w:pPr>
        <w:adjustRightInd w:val="0"/>
        <w:snapToGrid w:val="0"/>
        <w:spacing w:line="360" w:lineRule="auto"/>
        <w:jc w:val="both"/>
        <w:rPr>
          <w:rFonts w:ascii="Book Antiqua" w:hAnsi="Book Antiqua"/>
        </w:rPr>
      </w:pPr>
      <w:bookmarkStart w:id="57" w:name="OLE_LINK33"/>
      <w:bookmarkStart w:id="58" w:name="OLE_LINK34"/>
      <w:r w:rsidRPr="00F2232A">
        <w:rPr>
          <w:rFonts w:ascii="Book Antiqua" w:eastAsia="Book Antiqua" w:hAnsi="Book Antiqua" w:cs="Book Antiqua"/>
          <w:b/>
          <w:i/>
          <w:color w:val="000000"/>
        </w:rPr>
        <w:t>Research background</w:t>
      </w:r>
    </w:p>
    <w:p w14:paraId="1E76361A" w14:textId="34DF28EF" w:rsidR="00A77B3E" w:rsidRPr="00F2232A" w:rsidRDefault="004B2EA9" w:rsidP="00F2232A">
      <w:pPr>
        <w:adjustRightInd w:val="0"/>
        <w:snapToGrid w:val="0"/>
        <w:spacing w:line="360" w:lineRule="auto"/>
        <w:jc w:val="both"/>
        <w:rPr>
          <w:rFonts w:ascii="Book Antiqua" w:hAnsi="Book Antiqua"/>
        </w:rPr>
      </w:pPr>
      <w:bookmarkStart w:id="59" w:name="OLE_LINK37"/>
      <w:bookmarkStart w:id="60" w:name="OLE_LINK38"/>
      <w:bookmarkStart w:id="61" w:name="OLE_LINK79"/>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signet ring cell carcinoma is a rare type of cancer, </w:t>
      </w:r>
      <w:r w:rsidR="009C2967">
        <w:rPr>
          <w:rFonts w:ascii="Book Antiqua" w:eastAsia="Book Antiqua" w:hAnsi="Book Antiqua" w:cs="Book Antiqua"/>
          <w:color w:val="000000"/>
        </w:rPr>
        <w:t xml:space="preserve">and </w:t>
      </w:r>
      <w:r w:rsidRPr="00F2232A">
        <w:rPr>
          <w:rFonts w:ascii="Book Antiqua" w:eastAsia="Book Antiqua" w:hAnsi="Book Antiqua" w:cs="Book Antiqua"/>
          <w:color w:val="000000"/>
        </w:rPr>
        <w:t xml:space="preserve">log odds of positive lymph nodes </w:t>
      </w:r>
      <w:r w:rsidR="008D7C14"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LODDS</w:t>
      </w:r>
      <w:r w:rsidR="008D7C14"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 may be a </w:t>
      </w:r>
      <w:r w:rsidR="008D7C14" w:rsidRPr="00F2232A">
        <w:rPr>
          <w:rFonts w:ascii="Book Antiqua" w:eastAsia="Book Antiqua" w:hAnsi="Book Antiqua" w:cs="Book Antiqua"/>
          <w:color w:val="000000"/>
        </w:rPr>
        <w:t>better prognostic factor for it</w:t>
      </w:r>
      <w:r w:rsidRPr="00F2232A">
        <w:rPr>
          <w:rFonts w:ascii="Book Antiqua" w:eastAsia="Book Antiqua" w:hAnsi="Book Antiqua" w:cs="Book Antiqua"/>
          <w:color w:val="000000"/>
        </w:rPr>
        <w:t>.</w:t>
      </w:r>
    </w:p>
    <w:bookmarkEnd w:id="59"/>
    <w:bookmarkEnd w:id="60"/>
    <w:bookmarkEnd w:id="61"/>
    <w:p w14:paraId="3806337A" w14:textId="77777777" w:rsidR="00A77B3E" w:rsidRPr="00F2232A" w:rsidRDefault="00A77B3E" w:rsidP="00F2232A">
      <w:pPr>
        <w:adjustRightInd w:val="0"/>
        <w:snapToGrid w:val="0"/>
        <w:spacing w:line="360" w:lineRule="auto"/>
        <w:jc w:val="both"/>
        <w:rPr>
          <w:rFonts w:ascii="Book Antiqua" w:hAnsi="Book Antiqua"/>
        </w:rPr>
      </w:pPr>
    </w:p>
    <w:p w14:paraId="60F1935B"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motivation</w:t>
      </w:r>
    </w:p>
    <w:p w14:paraId="2EAEE134" w14:textId="77777777" w:rsidR="00A77B3E" w:rsidRPr="00F2232A" w:rsidRDefault="004B2EA9" w:rsidP="00F2232A">
      <w:pPr>
        <w:adjustRightInd w:val="0"/>
        <w:snapToGrid w:val="0"/>
        <w:spacing w:line="360" w:lineRule="auto"/>
        <w:jc w:val="both"/>
        <w:rPr>
          <w:rFonts w:ascii="Book Antiqua" w:hAnsi="Book Antiqua"/>
          <w:lang w:eastAsia="zh-CN"/>
        </w:rPr>
      </w:pPr>
      <w:bookmarkStart w:id="62" w:name="OLE_LINK39"/>
      <w:bookmarkStart w:id="63" w:name="OLE_LINK80"/>
      <w:proofErr w:type="gramStart"/>
      <w:r w:rsidRPr="00F2232A">
        <w:rPr>
          <w:rFonts w:ascii="Book Antiqua" w:eastAsia="Book Antiqua" w:hAnsi="Book Antiqua" w:cs="Book Antiqua"/>
          <w:color w:val="000000"/>
        </w:rPr>
        <w:t>To investigate the predictive value of</w:t>
      </w:r>
      <w:r w:rsidR="00932C13" w:rsidRPr="00F2232A">
        <w:rPr>
          <w:rFonts w:ascii="Book Antiqua" w:eastAsia="宋体" w:hAnsi="Book Antiqua" w:cs="宋体"/>
          <w:color w:val="000000"/>
          <w:lang w:eastAsia="zh-CN"/>
        </w:rPr>
        <w:t xml:space="preserve"> </w:t>
      </w:r>
      <w:r w:rsidRPr="00F2232A">
        <w:rPr>
          <w:rFonts w:ascii="Book Antiqua" w:eastAsia="Book Antiqua" w:hAnsi="Book Antiqua" w:cs="Book Antiqua"/>
          <w:color w:val="000000"/>
        </w:rPr>
        <w:t xml:space="preserve">LODDS for signet ring cell carcinoma of the </w:t>
      </w:r>
      <w:proofErr w:type="spellStart"/>
      <w:r w:rsidRPr="00F2232A">
        <w:rPr>
          <w:rFonts w:ascii="Book Antiqua" w:eastAsia="Book Antiqua" w:hAnsi="Book Antiqua" w:cs="Book Antiqua"/>
          <w:color w:val="000000"/>
        </w:rPr>
        <w:t>oesophagus</w:t>
      </w:r>
      <w:proofErr w:type="spellEnd"/>
      <w:r w:rsidR="004D18B4" w:rsidRPr="00F2232A">
        <w:rPr>
          <w:rFonts w:ascii="Book Antiqua" w:hAnsi="Book Antiqua" w:cs="Book Antiqua"/>
          <w:color w:val="000000"/>
          <w:lang w:eastAsia="zh-CN"/>
        </w:rPr>
        <w:t>.</w:t>
      </w:r>
      <w:proofErr w:type="gramEnd"/>
    </w:p>
    <w:bookmarkEnd w:id="62"/>
    <w:bookmarkEnd w:id="63"/>
    <w:p w14:paraId="060244E3" w14:textId="77777777" w:rsidR="00A77B3E" w:rsidRPr="00F2232A" w:rsidRDefault="00A77B3E" w:rsidP="00F2232A">
      <w:pPr>
        <w:adjustRightInd w:val="0"/>
        <w:snapToGrid w:val="0"/>
        <w:spacing w:line="360" w:lineRule="auto"/>
        <w:jc w:val="both"/>
        <w:rPr>
          <w:rFonts w:ascii="Book Antiqua" w:hAnsi="Book Antiqua"/>
        </w:rPr>
      </w:pPr>
    </w:p>
    <w:p w14:paraId="20196666"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objectives</w:t>
      </w:r>
    </w:p>
    <w:p w14:paraId="097A17CC" w14:textId="703229BF" w:rsidR="00A77B3E" w:rsidRPr="00F2232A" w:rsidRDefault="00E80BB8" w:rsidP="00F2232A">
      <w:pPr>
        <w:adjustRightInd w:val="0"/>
        <w:snapToGrid w:val="0"/>
        <w:spacing w:line="360" w:lineRule="auto"/>
        <w:jc w:val="both"/>
        <w:rPr>
          <w:rFonts w:ascii="Book Antiqua" w:hAnsi="Book Antiqua"/>
        </w:rPr>
      </w:pPr>
      <w:bookmarkStart w:id="64" w:name="OLE_LINK40"/>
      <w:bookmarkStart w:id="65" w:name="OLE_LINK41"/>
      <w:bookmarkStart w:id="66" w:name="OLE_LINK81"/>
      <w:proofErr w:type="gramStart"/>
      <w:r w:rsidRPr="00F2232A">
        <w:rPr>
          <w:rFonts w:ascii="Book Antiqua" w:eastAsia="Book Antiqua" w:hAnsi="Book Antiqua" w:cs="Book Antiqua"/>
          <w:color w:val="000000"/>
        </w:rPr>
        <w:t>To explore</w:t>
      </w:r>
      <w:r w:rsidRPr="00F2232A">
        <w:rPr>
          <w:rFonts w:ascii="Book Antiqua" w:hAnsi="Book Antiqua" w:cs="Book Antiqua"/>
          <w:color w:val="000000"/>
          <w:lang w:eastAsia="zh-CN"/>
        </w:rPr>
        <w:t xml:space="preserve"> </w:t>
      </w:r>
      <w:r w:rsidR="004B2EA9" w:rsidRPr="00F2232A">
        <w:rPr>
          <w:rFonts w:ascii="Book Antiqua" w:eastAsia="Book Antiqua" w:hAnsi="Book Antiqua" w:cs="Book Antiqua"/>
          <w:color w:val="000000"/>
        </w:rPr>
        <w:t xml:space="preserve">whether LODDS is a better prognostic factor </w:t>
      </w:r>
      <w:r w:rsidR="009C2967">
        <w:rPr>
          <w:rFonts w:ascii="Book Antiqua" w:eastAsia="Book Antiqua" w:hAnsi="Book Antiqua" w:cs="Book Antiqua"/>
          <w:color w:val="000000"/>
        </w:rPr>
        <w:t xml:space="preserve">than N stage </w:t>
      </w:r>
      <w:r w:rsidR="004B2EA9" w:rsidRPr="00F2232A">
        <w:rPr>
          <w:rFonts w:ascii="Book Antiqua" w:eastAsia="Book Antiqua" w:hAnsi="Book Antiqua" w:cs="Book Antiqua"/>
          <w:color w:val="000000"/>
        </w:rPr>
        <w:t xml:space="preserve">for </w:t>
      </w:r>
      <w:proofErr w:type="spellStart"/>
      <w:r w:rsidR="004B2EA9" w:rsidRPr="00F2232A">
        <w:rPr>
          <w:rFonts w:ascii="Book Antiqua" w:eastAsia="Book Antiqua" w:hAnsi="Book Antiqua" w:cs="Book Antiqua"/>
          <w:color w:val="000000"/>
        </w:rPr>
        <w:t>oesophageal</w:t>
      </w:r>
      <w:proofErr w:type="spellEnd"/>
      <w:r w:rsidR="004B2EA9" w:rsidRPr="00F2232A">
        <w:rPr>
          <w:rFonts w:ascii="Book Antiqua" w:eastAsia="Book Antiqua" w:hAnsi="Book Antiqua" w:cs="Book Antiqua"/>
          <w:color w:val="000000"/>
        </w:rPr>
        <w:t xml:space="preserve"> signet ring cell carcinoma.</w:t>
      </w:r>
      <w:proofErr w:type="gramEnd"/>
    </w:p>
    <w:bookmarkEnd w:id="64"/>
    <w:bookmarkEnd w:id="65"/>
    <w:bookmarkEnd w:id="66"/>
    <w:p w14:paraId="2BEF9E30" w14:textId="77777777" w:rsidR="00A77B3E" w:rsidRPr="00F2232A" w:rsidRDefault="00A77B3E" w:rsidP="00F2232A">
      <w:pPr>
        <w:adjustRightInd w:val="0"/>
        <w:snapToGrid w:val="0"/>
        <w:spacing w:line="360" w:lineRule="auto"/>
        <w:jc w:val="both"/>
        <w:rPr>
          <w:rFonts w:ascii="Book Antiqua" w:hAnsi="Book Antiqua"/>
        </w:rPr>
      </w:pPr>
    </w:p>
    <w:p w14:paraId="2294704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methods</w:t>
      </w:r>
    </w:p>
    <w:p w14:paraId="33A52426" w14:textId="42FC416A" w:rsidR="00A77B3E" w:rsidRPr="00F2232A" w:rsidRDefault="004B2EA9" w:rsidP="00F2232A">
      <w:pPr>
        <w:adjustRightInd w:val="0"/>
        <w:snapToGrid w:val="0"/>
        <w:spacing w:line="360" w:lineRule="auto"/>
        <w:jc w:val="both"/>
        <w:rPr>
          <w:rFonts w:ascii="Book Antiqua" w:hAnsi="Book Antiqua"/>
        </w:rPr>
      </w:pPr>
      <w:bookmarkStart w:id="67" w:name="OLE_LINK42"/>
      <w:bookmarkStart w:id="68" w:name="OLE_LINK43"/>
      <w:bookmarkStart w:id="69" w:name="OLE_LINK82"/>
      <w:r w:rsidRPr="00F2232A">
        <w:rPr>
          <w:rFonts w:ascii="Book Antiqua" w:eastAsia="Book Antiqua" w:hAnsi="Book Antiqua" w:cs="Book Antiqua"/>
          <w:color w:val="000000"/>
        </w:rPr>
        <w:t>The prognostic values of LODDS</w:t>
      </w:r>
      <w:r w:rsidR="00932C13" w:rsidRPr="00F2232A">
        <w:rPr>
          <w:rFonts w:ascii="Book Antiqua" w:eastAsia="宋体" w:hAnsi="Book Antiqua" w:cs="宋体"/>
          <w:color w:val="000000"/>
          <w:lang w:eastAsia="zh-CN"/>
        </w:rPr>
        <w:t xml:space="preserve"> </w:t>
      </w:r>
      <w:r w:rsidRPr="00F2232A">
        <w:rPr>
          <w:rFonts w:ascii="Book Antiqua" w:eastAsia="Book Antiqua" w:hAnsi="Book Antiqua" w:cs="Book Antiqua"/>
          <w:color w:val="000000"/>
        </w:rPr>
        <w:t xml:space="preserve">and N stage for </w:t>
      </w:r>
      <w:proofErr w:type="spellStart"/>
      <w:r w:rsidR="009C2967">
        <w:rPr>
          <w:rFonts w:ascii="Book Antiqua" w:eastAsia="Book Antiqua" w:hAnsi="Book Antiqua" w:cs="Book Antiqua"/>
          <w:color w:val="000000"/>
        </w:rPr>
        <w:t>o</w:t>
      </w:r>
      <w:r w:rsidR="009C2967" w:rsidRPr="00F2232A">
        <w:rPr>
          <w:rFonts w:ascii="Book Antiqua" w:eastAsia="Book Antiqua" w:hAnsi="Book Antiqua" w:cs="Book Antiqua"/>
          <w:color w:val="000000"/>
        </w:rPr>
        <w:t>esophageal</w:t>
      </w:r>
      <w:proofErr w:type="spellEnd"/>
      <w:r w:rsidR="009C2967" w:rsidRPr="00F2232A">
        <w:rPr>
          <w:rFonts w:ascii="Book Antiqua" w:eastAsia="Book Antiqua" w:hAnsi="Book Antiqua" w:cs="Book Antiqua"/>
          <w:color w:val="000000"/>
        </w:rPr>
        <w:t xml:space="preserve"> signet ring cell carcinoma </w:t>
      </w:r>
      <w:r w:rsidRPr="00F2232A">
        <w:rPr>
          <w:rFonts w:ascii="Book Antiqua" w:eastAsia="Book Antiqua" w:hAnsi="Book Antiqua" w:cs="Book Antiqua"/>
          <w:color w:val="000000"/>
        </w:rPr>
        <w:t>were evaluated by univariate and multivariate analyses.</w:t>
      </w:r>
      <w:r w:rsidR="00932C13"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The Akaike information criterion and</w:t>
      </w:r>
      <w:r w:rsidR="009C2967">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Harrell’s C-index were used to </w:t>
      </w:r>
      <w:r w:rsidR="009C2967" w:rsidRPr="00F2232A">
        <w:rPr>
          <w:rFonts w:ascii="Book Antiqua" w:eastAsia="Book Antiqua" w:hAnsi="Book Antiqua" w:cs="Book Antiqua"/>
          <w:color w:val="000000"/>
        </w:rPr>
        <w:t>compar</w:t>
      </w:r>
      <w:r w:rsidR="009C2967">
        <w:rPr>
          <w:rFonts w:ascii="Book Antiqua" w:eastAsia="Book Antiqua" w:hAnsi="Book Antiqua" w:cs="Book Antiqua"/>
          <w:color w:val="000000"/>
        </w:rPr>
        <w:t>e</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the </w:t>
      </w:r>
      <w:r w:rsidR="00E80BB8" w:rsidRPr="00F2232A">
        <w:rPr>
          <w:rFonts w:ascii="Book Antiqua" w:eastAsia="Book Antiqua" w:hAnsi="Book Antiqua" w:cs="Book Antiqua"/>
          <w:color w:val="000000"/>
        </w:rPr>
        <w:t xml:space="preserve">predictive value of the model. </w:t>
      </w:r>
      <w:r w:rsidRPr="00F2232A">
        <w:rPr>
          <w:rFonts w:ascii="Book Antiqua" w:eastAsia="Book Antiqua" w:hAnsi="Book Antiqua" w:cs="Book Antiqua"/>
          <w:color w:val="000000"/>
        </w:rPr>
        <w:t xml:space="preserve">External validation </w:t>
      </w:r>
      <w:r w:rsidR="009C2967">
        <w:rPr>
          <w:rFonts w:ascii="Book Antiqua" w:eastAsia="Book Antiqua" w:hAnsi="Book Antiqua" w:cs="Book Antiqua"/>
          <w:color w:val="000000"/>
        </w:rPr>
        <w:t xml:space="preserve">was performed to </w:t>
      </w:r>
      <w:r w:rsidRPr="00F2232A">
        <w:rPr>
          <w:rFonts w:ascii="Book Antiqua" w:eastAsia="Book Antiqua" w:hAnsi="Book Antiqua" w:cs="Book Antiqua"/>
          <w:color w:val="000000"/>
        </w:rPr>
        <w:t>further confirm the conclusion.</w:t>
      </w:r>
    </w:p>
    <w:bookmarkEnd w:id="67"/>
    <w:bookmarkEnd w:id="68"/>
    <w:bookmarkEnd w:id="69"/>
    <w:p w14:paraId="6168880A" w14:textId="77777777" w:rsidR="00A77B3E" w:rsidRPr="00F2232A" w:rsidRDefault="00A77B3E" w:rsidP="00F2232A">
      <w:pPr>
        <w:adjustRightInd w:val="0"/>
        <w:snapToGrid w:val="0"/>
        <w:spacing w:line="360" w:lineRule="auto"/>
        <w:jc w:val="both"/>
        <w:rPr>
          <w:rFonts w:ascii="Book Antiqua" w:hAnsi="Book Antiqua"/>
        </w:rPr>
      </w:pPr>
    </w:p>
    <w:p w14:paraId="0237D75B"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results</w:t>
      </w:r>
    </w:p>
    <w:p w14:paraId="334D6ADE" w14:textId="77777777" w:rsidR="00A77B3E" w:rsidRPr="00F2232A" w:rsidRDefault="004B2EA9" w:rsidP="00F2232A">
      <w:pPr>
        <w:adjustRightInd w:val="0"/>
        <w:snapToGrid w:val="0"/>
        <w:spacing w:line="360" w:lineRule="auto"/>
        <w:jc w:val="both"/>
        <w:rPr>
          <w:rFonts w:ascii="Book Antiqua" w:hAnsi="Book Antiqua"/>
        </w:rPr>
      </w:pPr>
      <w:bookmarkStart w:id="70" w:name="OLE_LINK44"/>
      <w:r w:rsidRPr="00F2232A">
        <w:rPr>
          <w:rFonts w:ascii="Book Antiqua" w:eastAsia="Book Antiqua" w:hAnsi="Book Antiqua" w:cs="Book Antiqua"/>
          <w:color w:val="000000"/>
        </w:rPr>
        <w:t xml:space="preserve">The multivariate Cox regression model showed that LODDS was a significant independent prognostic factor for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signet ring carcinoma patients.</w:t>
      </w:r>
      <w:r w:rsidR="009607BA" w:rsidRPr="00F2232A">
        <w:rPr>
          <w:rFonts w:ascii="Book Antiqua" w:eastAsia="宋体" w:hAnsi="Book Antiqua" w:cs="宋体"/>
          <w:color w:val="000000"/>
          <w:lang w:eastAsia="zh-CN"/>
        </w:rPr>
        <w:t xml:space="preserve"> </w:t>
      </w:r>
      <w:r w:rsidRPr="00F2232A">
        <w:rPr>
          <w:rFonts w:ascii="Book Antiqua" w:eastAsia="Book Antiqua" w:hAnsi="Book Antiqua" w:cs="Book Antiqua"/>
          <w:color w:val="000000"/>
        </w:rPr>
        <w:t>LODDS</w:t>
      </w:r>
      <w:r w:rsidR="009607BA" w:rsidRPr="00F2232A">
        <w:rPr>
          <w:rFonts w:ascii="Book Antiqua" w:eastAsia="宋体" w:hAnsi="Book Antiqua" w:cs="宋体"/>
          <w:color w:val="000000"/>
          <w:lang w:eastAsia="zh-CN"/>
        </w:rPr>
        <w:t xml:space="preserve"> </w:t>
      </w:r>
      <w:r w:rsidRPr="00F2232A">
        <w:rPr>
          <w:rFonts w:ascii="Book Antiqua" w:eastAsia="Book Antiqua" w:hAnsi="Book Antiqua" w:cs="Book Antiqua"/>
          <w:color w:val="000000"/>
        </w:rPr>
        <w:t>has better predictive value than N stage.</w:t>
      </w:r>
      <w:r w:rsidR="009607BA"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The results of external validation were consistent with those in the study cohort.</w:t>
      </w:r>
    </w:p>
    <w:bookmarkEnd w:id="70"/>
    <w:p w14:paraId="3C0991F4" w14:textId="77777777" w:rsidR="00A77B3E" w:rsidRPr="00F2232A" w:rsidRDefault="00A77B3E" w:rsidP="00F2232A">
      <w:pPr>
        <w:adjustRightInd w:val="0"/>
        <w:snapToGrid w:val="0"/>
        <w:spacing w:line="360" w:lineRule="auto"/>
        <w:jc w:val="both"/>
        <w:rPr>
          <w:rFonts w:ascii="Book Antiqua" w:hAnsi="Book Antiqua"/>
        </w:rPr>
      </w:pPr>
    </w:p>
    <w:p w14:paraId="56311D2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conclusions</w:t>
      </w:r>
    </w:p>
    <w:p w14:paraId="35391187" w14:textId="77777777" w:rsidR="00A77B3E" w:rsidRPr="00F2232A" w:rsidRDefault="00ED6F2A" w:rsidP="00F2232A">
      <w:pPr>
        <w:adjustRightInd w:val="0"/>
        <w:snapToGrid w:val="0"/>
        <w:spacing w:line="360" w:lineRule="auto"/>
        <w:jc w:val="both"/>
        <w:rPr>
          <w:rFonts w:ascii="Book Antiqua" w:hAnsi="Book Antiqua"/>
        </w:rPr>
      </w:pPr>
      <w:bookmarkStart w:id="71" w:name="OLE_LINK45"/>
      <w:bookmarkStart w:id="72" w:name="OLE_LINK46"/>
      <w:bookmarkStart w:id="73" w:name="OLE_LINK83"/>
      <w:r w:rsidRPr="00F2232A">
        <w:rPr>
          <w:rFonts w:ascii="Book Antiqua" w:eastAsia="Book Antiqua" w:hAnsi="Book Antiqua" w:cs="Book Antiqua"/>
          <w:color w:val="000000"/>
        </w:rPr>
        <w:t>LODDS</w:t>
      </w:r>
      <w:r w:rsidR="004B2EA9" w:rsidRPr="00F2232A">
        <w:rPr>
          <w:rFonts w:ascii="Book Antiqua" w:eastAsia="Book Antiqua" w:hAnsi="Book Antiqua" w:cs="Book Antiqua"/>
          <w:color w:val="000000"/>
        </w:rPr>
        <w:t xml:space="preserve"> is a superior prognostic factor for patients with </w:t>
      </w:r>
      <w:proofErr w:type="spellStart"/>
      <w:r w:rsidR="004B2EA9" w:rsidRPr="00F2232A">
        <w:rPr>
          <w:rFonts w:ascii="Book Antiqua" w:eastAsia="Book Antiqua" w:hAnsi="Book Antiqua" w:cs="Book Antiqua"/>
          <w:color w:val="000000"/>
        </w:rPr>
        <w:t>oesophageal</w:t>
      </w:r>
      <w:proofErr w:type="spellEnd"/>
      <w:r w:rsidR="004B2EA9" w:rsidRPr="00F2232A">
        <w:rPr>
          <w:rFonts w:ascii="Book Antiqua" w:eastAsia="Book Antiqua" w:hAnsi="Book Antiqua" w:cs="Book Antiqua"/>
          <w:color w:val="000000"/>
        </w:rPr>
        <w:t xml:space="preserve"> signet ring cell carcinoma after </w:t>
      </w:r>
      <w:proofErr w:type="spellStart"/>
      <w:r w:rsidR="004B2EA9" w:rsidRPr="00F2232A">
        <w:rPr>
          <w:rFonts w:ascii="Book Antiqua" w:eastAsia="Book Antiqua" w:hAnsi="Book Antiqua" w:cs="Book Antiqua"/>
          <w:color w:val="000000"/>
        </w:rPr>
        <w:t>oesophagectomy</w:t>
      </w:r>
      <w:proofErr w:type="spellEnd"/>
      <w:r w:rsidR="004B2EA9" w:rsidRPr="00F2232A">
        <w:rPr>
          <w:rFonts w:ascii="Book Antiqua" w:eastAsia="Book Antiqua" w:hAnsi="Book Antiqua" w:cs="Book Antiqua"/>
          <w:color w:val="000000"/>
        </w:rPr>
        <w:t xml:space="preserve"> than N stage.</w:t>
      </w:r>
    </w:p>
    <w:bookmarkEnd w:id="71"/>
    <w:bookmarkEnd w:id="72"/>
    <w:bookmarkEnd w:id="73"/>
    <w:p w14:paraId="69623B23" w14:textId="77777777" w:rsidR="00A77B3E" w:rsidRPr="00F2232A" w:rsidRDefault="00A77B3E" w:rsidP="00F2232A">
      <w:pPr>
        <w:adjustRightInd w:val="0"/>
        <w:snapToGrid w:val="0"/>
        <w:spacing w:line="360" w:lineRule="auto"/>
        <w:jc w:val="both"/>
        <w:rPr>
          <w:rFonts w:ascii="Book Antiqua" w:hAnsi="Book Antiqua"/>
        </w:rPr>
      </w:pPr>
    </w:p>
    <w:p w14:paraId="7883986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lastRenderedPageBreak/>
        <w:t>Research perspectives</w:t>
      </w:r>
    </w:p>
    <w:p w14:paraId="6B7AE728" w14:textId="64D26456" w:rsidR="00A77B3E" w:rsidRPr="00F2232A" w:rsidRDefault="004B2EA9" w:rsidP="00F2232A">
      <w:pPr>
        <w:adjustRightInd w:val="0"/>
        <w:snapToGrid w:val="0"/>
        <w:spacing w:line="360" w:lineRule="auto"/>
        <w:jc w:val="both"/>
        <w:rPr>
          <w:rFonts w:ascii="Book Antiqua" w:hAnsi="Book Antiqua"/>
        </w:rPr>
      </w:pPr>
      <w:bookmarkStart w:id="74" w:name="OLE_LINK47"/>
      <w:bookmarkStart w:id="75" w:name="OLE_LINK48"/>
      <w:r w:rsidRPr="00F2232A">
        <w:rPr>
          <w:rFonts w:ascii="Book Antiqua" w:eastAsia="Book Antiqua" w:hAnsi="Book Antiqua" w:cs="Book Antiqua"/>
          <w:color w:val="000000"/>
        </w:rPr>
        <w:t xml:space="preserve">In the future, it is expected </w:t>
      </w:r>
      <w:r w:rsidR="009C2967">
        <w:rPr>
          <w:rFonts w:ascii="Book Antiqua" w:eastAsia="Book Antiqua" w:hAnsi="Book Antiqua" w:cs="Book Antiqua"/>
          <w:color w:val="000000"/>
        </w:rPr>
        <w:t xml:space="preserve">that </w:t>
      </w:r>
      <w:r w:rsidRPr="00F2232A">
        <w:rPr>
          <w:rFonts w:ascii="Book Antiqua" w:eastAsia="Book Antiqua" w:hAnsi="Book Antiqua" w:cs="Book Antiqua"/>
          <w:color w:val="000000"/>
        </w:rPr>
        <w:t xml:space="preserve">there will be more studies on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w:t>
      </w:r>
      <w:r w:rsidR="006172FB" w:rsidRPr="00F2232A">
        <w:rPr>
          <w:rFonts w:ascii="Book Antiqua" w:hAnsi="Book Antiqua" w:cs="Book Antiqua"/>
          <w:color w:val="000000"/>
          <w:lang w:eastAsia="zh-CN"/>
        </w:rPr>
        <w:t>s</w:t>
      </w:r>
      <w:r w:rsidR="00EB35F9" w:rsidRPr="00F2232A">
        <w:rPr>
          <w:rFonts w:ascii="Book Antiqua" w:eastAsia="Book Antiqua" w:hAnsi="Book Antiqua" w:cs="Book Antiqua"/>
          <w:color w:val="000000"/>
        </w:rPr>
        <w:t>ignet ring cell</w:t>
      </w:r>
      <w:r w:rsidRPr="00F2232A">
        <w:rPr>
          <w:rFonts w:ascii="Book Antiqua" w:eastAsia="Book Antiqua" w:hAnsi="Book Antiqua" w:cs="Book Antiqua"/>
          <w:color w:val="000000"/>
        </w:rPr>
        <w:t xml:space="preserve"> cancer, and the treatment and diagnosis of this cancer will be continuously improved.</w:t>
      </w:r>
    </w:p>
    <w:bookmarkEnd w:id="57"/>
    <w:bookmarkEnd w:id="58"/>
    <w:bookmarkEnd w:id="74"/>
    <w:bookmarkEnd w:id="75"/>
    <w:p w14:paraId="6502E2D7" w14:textId="77777777" w:rsidR="00A77B3E" w:rsidRPr="00F2232A" w:rsidRDefault="00A77B3E" w:rsidP="00F2232A">
      <w:pPr>
        <w:adjustRightInd w:val="0"/>
        <w:snapToGrid w:val="0"/>
        <w:spacing w:line="360" w:lineRule="auto"/>
        <w:jc w:val="both"/>
        <w:rPr>
          <w:rFonts w:ascii="Book Antiqua" w:hAnsi="Book Antiqua"/>
        </w:rPr>
      </w:pPr>
    </w:p>
    <w:p w14:paraId="3AC52EF1"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ACKNOWLEDGEMENTS</w:t>
      </w:r>
    </w:p>
    <w:p w14:paraId="39A6AF6A" w14:textId="77777777" w:rsidR="00A77B3E" w:rsidRPr="00F2232A" w:rsidRDefault="004B2EA9" w:rsidP="00F2232A">
      <w:pPr>
        <w:adjustRightInd w:val="0"/>
        <w:snapToGrid w:val="0"/>
        <w:spacing w:line="360" w:lineRule="auto"/>
        <w:jc w:val="both"/>
        <w:rPr>
          <w:rFonts w:ascii="Book Antiqua" w:hAnsi="Book Antiqua"/>
        </w:rPr>
      </w:pPr>
      <w:bookmarkStart w:id="76" w:name="OLE_LINK35"/>
      <w:bookmarkStart w:id="77" w:name="OLE_LINK36"/>
      <w:bookmarkStart w:id="78" w:name="OLE_LINK84"/>
      <w:r w:rsidRPr="00F2232A">
        <w:rPr>
          <w:rFonts w:ascii="Book Antiqua" w:eastAsia="Book Antiqua" w:hAnsi="Book Antiqua" w:cs="Book Antiqua"/>
          <w:color w:val="000000"/>
        </w:rPr>
        <w:t>The authors acknowledge the tremendous effort made by the Surveillance, Epidemiology, and End Results (SEER) database program to create the SEER database.</w:t>
      </w:r>
    </w:p>
    <w:bookmarkEnd w:id="76"/>
    <w:bookmarkEnd w:id="77"/>
    <w:bookmarkEnd w:id="78"/>
    <w:p w14:paraId="4AA44382" w14:textId="77777777" w:rsidR="00A77B3E" w:rsidRPr="00F2232A" w:rsidRDefault="00A77B3E" w:rsidP="00F2232A">
      <w:pPr>
        <w:adjustRightInd w:val="0"/>
        <w:snapToGrid w:val="0"/>
        <w:spacing w:line="360" w:lineRule="auto"/>
        <w:jc w:val="both"/>
        <w:rPr>
          <w:rFonts w:ascii="Book Antiqua" w:hAnsi="Book Antiqua"/>
        </w:rPr>
      </w:pPr>
    </w:p>
    <w:p w14:paraId="1ABEAF71"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REFERENCES</w:t>
      </w:r>
    </w:p>
    <w:p w14:paraId="205D3408" w14:textId="77777777" w:rsidR="00A77B3E" w:rsidRPr="00F2232A" w:rsidRDefault="004B2EA9" w:rsidP="00F2232A">
      <w:pPr>
        <w:adjustRightInd w:val="0"/>
        <w:snapToGrid w:val="0"/>
        <w:spacing w:line="360" w:lineRule="auto"/>
        <w:jc w:val="both"/>
        <w:rPr>
          <w:rFonts w:ascii="Book Antiqua" w:hAnsi="Book Antiqua"/>
        </w:rPr>
      </w:pPr>
      <w:bookmarkStart w:id="79" w:name="OLE_LINK55"/>
      <w:bookmarkStart w:id="80" w:name="OLE_LINK56"/>
      <w:bookmarkStart w:id="81" w:name="OLE_LINK49"/>
      <w:bookmarkStart w:id="82" w:name="OLE_LINK50"/>
      <w:r w:rsidRPr="00F2232A">
        <w:rPr>
          <w:rFonts w:ascii="Book Antiqua" w:eastAsia="Book Antiqua" w:hAnsi="Book Antiqua" w:cs="Book Antiqua"/>
          <w:color w:val="000000"/>
        </w:rPr>
        <w:t>1</w:t>
      </w:r>
      <w:r w:rsidR="008F2B0A" w:rsidRPr="00F2232A">
        <w:rPr>
          <w:rFonts w:ascii="Book Antiqua" w:hAnsi="Book Antiqua" w:cs="Book Antiqua"/>
          <w:color w:val="000000"/>
          <w:lang w:eastAsia="zh-CN"/>
        </w:rPr>
        <w:t xml:space="preserve"> </w:t>
      </w:r>
      <w:r w:rsidRPr="00F2232A">
        <w:rPr>
          <w:rFonts w:ascii="Book Antiqua" w:eastAsia="Book Antiqua" w:hAnsi="Book Antiqua" w:cs="Book Antiqua"/>
          <w:b/>
          <w:bCs/>
          <w:color w:val="000000"/>
        </w:rPr>
        <w:t>Berenson MM</w:t>
      </w:r>
      <w:r w:rsidRPr="00F2232A">
        <w:rPr>
          <w:rFonts w:ascii="Book Antiqua" w:eastAsia="Book Antiqua" w:hAnsi="Book Antiqua" w:cs="Book Antiqua"/>
          <w:color w:val="000000"/>
        </w:rPr>
        <w:t xml:space="preserve">, Riddell RH, Skinner DB, </w:t>
      </w:r>
      <w:proofErr w:type="spellStart"/>
      <w:r w:rsidRPr="00F2232A">
        <w:rPr>
          <w:rFonts w:ascii="Book Antiqua" w:eastAsia="Book Antiqua" w:hAnsi="Book Antiqua" w:cs="Book Antiqua"/>
          <w:color w:val="000000"/>
        </w:rPr>
        <w:t>Freston</w:t>
      </w:r>
      <w:proofErr w:type="spellEnd"/>
      <w:r w:rsidRPr="00F2232A">
        <w:rPr>
          <w:rFonts w:ascii="Book Antiqua" w:eastAsia="Book Antiqua" w:hAnsi="Book Antiqua" w:cs="Book Antiqua"/>
          <w:color w:val="000000"/>
        </w:rPr>
        <w:t xml:space="preserve"> JW. </w:t>
      </w:r>
      <w:proofErr w:type="gramStart"/>
      <w:r w:rsidRPr="00F2232A">
        <w:rPr>
          <w:rFonts w:ascii="Book Antiqua" w:eastAsia="Book Antiqua" w:hAnsi="Book Antiqua" w:cs="Book Antiqua"/>
          <w:color w:val="000000"/>
        </w:rPr>
        <w:t>Malignant transformation of esophageal columnar epithelium.</w:t>
      </w:r>
      <w:proofErr w:type="gramEnd"/>
      <w:r w:rsidRPr="00F2232A">
        <w:rPr>
          <w:rFonts w:ascii="Book Antiqua" w:eastAsia="Book Antiqua" w:hAnsi="Book Antiqua" w:cs="Book Antiqua"/>
          <w:color w:val="000000"/>
        </w:rPr>
        <w:t xml:space="preserve"> </w:t>
      </w:r>
      <w:r w:rsidRPr="00F2232A">
        <w:rPr>
          <w:rFonts w:ascii="Book Antiqua" w:eastAsia="Book Antiqua" w:hAnsi="Book Antiqua" w:cs="Book Antiqua"/>
          <w:i/>
          <w:iCs/>
          <w:color w:val="000000"/>
        </w:rPr>
        <w:t>Cancer</w:t>
      </w:r>
      <w:r w:rsidRPr="00F2232A">
        <w:rPr>
          <w:rFonts w:ascii="Book Antiqua" w:eastAsia="Book Antiqua" w:hAnsi="Book Antiqua" w:cs="Book Antiqua"/>
          <w:color w:val="000000"/>
        </w:rPr>
        <w:t xml:space="preserve"> 1978; </w:t>
      </w:r>
      <w:r w:rsidRPr="00F2232A">
        <w:rPr>
          <w:rFonts w:ascii="Book Antiqua" w:eastAsia="Book Antiqua" w:hAnsi="Book Antiqua" w:cs="Book Antiqua"/>
          <w:b/>
          <w:bCs/>
          <w:color w:val="000000"/>
        </w:rPr>
        <w:t>41</w:t>
      </w:r>
      <w:r w:rsidRPr="00F2232A">
        <w:rPr>
          <w:rFonts w:ascii="Book Antiqua" w:eastAsia="Book Antiqua" w:hAnsi="Book Antiqua" w:cs="Book Antiqua"/>
          <w:color w:val="000000"/>
        </w:rPr>
        <w:t>: 554-561 [PMID: 204408 DOI: 10.1002/1097-0142(197802)41:2&lt;554:</w:t>
      </w:r>
      <w:proofErr w:type="gramStart"/>
      <w:r w:rsidRPr="00F2232A">
        <w:rPr>
          <w:rFonts w:ascii="Book Antiqua" w:eastAsia="Book Antiqua" w:hAnsi="Book Antiqua" w:cs="Book Antiqua"/>
          <w:color w:val="000000"/>
        </w:rPr>
        <w:t>:aid</w:t>
      </w:r>
      <w:proofErr w:type="gramEnd"/>
      <w:r w:rsidRPr="00F2232A">
        <w:rPr>
          <w:rFonts w:ascii="Book Antiqua" w:eastAsia="Book Antiqua" w:hAnsi="Book Antiqua" w:cs="Book Antiqua"/>
          <w:color w:val="000000"/>
        </w:rPr>
        <w:t>-cncr2820410223&gt;3.0.co;2-v]</w:t>
      </w:r>
    </w:p>
    <w:p w14:paraId="32A1D04D"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 </w:t>
      </w:r>
      <w:proofErr w:type="spellStart"/>
      <w:r w:rsidRPr="00F2232A">
        <w:rPr>
          <w:rFonts w:ascii="Book Antiqua" w:eastAsia="Book Antiqua" w:hAnsi="Book Antiqua" w:cs="Book Antiqua"/>
          <w:b/>
          <w:bCs/>
          <w:color w:val="000000"/>
        </w:rPr>
        <w:t>Enlow</w:t>
      </w:r>
      <w:proofErr w:type="spellEnd"/>
      <w:r w:rsidRPr="00F2232A">
        <w:rPr>
          <w:rFonts w:ascii="Book Antiqua" w:eastAsia="Book Antiqua" w:hAnsi="Book Antiqua" w:cs="Book Antiqua"/>
          <w:b/>
          <w:bCs/>
          <w:color w:val="000000"/>
        </w:rPr>
        <w:t xml:space="preserve"> JM</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Denlinger</w:t>
      </w:r>
      <w:proofErr w:type="spellEnd"/>
      <w:r w:rsidRPr="00F2232A">
        <w:rPr>
          <w:rFonts w:ascii="Book Antiqua" w:eastAsia="Book Antiqua" w:hAnsi="Book Antiqua" w:cs="Book Antiqua"/>
          <w:color w:val="000000"/>
        </w:rPr>
        <w:t xml:space="preserve"> CE, Stroud MR, Ralston JS, Reed CE. Adenocarcinoma of the esophagus with signet ring cell features portends a poor prognosis. </w:t>
      </w:r>
      <w:r w:rsidRPr="00F2232A">
        <w:rPr>
          <w:rFonts w:ascii="Book Antiqua" w:eastAsia="Book Antiqua" w:hAnsi="Book Antiqua" w:cs="Book Antiqua"/>
          <w:i/>
          <w:iCs/>
          <w:color w:val="000000"/>
        </w:rPr>
        <w:t xml:space="preserve">Ann </w:t>
      </w:r>
      <w:proofErr w:type="spellStart"/>
      <w:r w:rsidRPr="00F2232A">
        <w:rPr>
          <w:rFonts w:ascii="Book Antiqua" w:eastAsia="Book Antiqua" w:hAnsi="Book Antiqua" w:cs="Book Antiqua"/>
          <w:i/>
          <w:iCs/>
          <w:color w:val="000000"/>
        </w:rPr>
        <w:t>Thorac</w:t>
      </w:r>
      <w:proofErr w:type="spellEnd"/>
      <w:r w:rsidRPr="00F2232A">
        <w:rPr>
          <w:rFonts w:ascii="Book Antiqua" w:eastAsia="Book Antiqua" w:hAnsi="Book Antiqua" w:cs="Book Antiqua"/>
          <w:i/>
          <w:iCs/>
          <w:color w:val="000000"/>
        </w:rPr>
        <w:t xml:space="preserve"> </w:t>
      </w:r>
      <w:proofErr w:type="spellStart"/>
      <w:r w:rsidRPr="00F2232A">
        <w:rPr>
          <w:rFonts w:ascii="Book Antiqua" w:eastAsia="Book Antiqua" w:hAnsi="Book Antiqua" w:cs="Book Antiqua"/>
          <w:i/>
          <w:iCs/>
          <w:color w:val="000000"/>
        </w:rPr>
        <w:t>Surg</w:t>
      </w:r>
      <w:proofErr w:type="spellEnd"/>
      <w:r w:rsidRPr="00F2232A">
        <w:rPr>
          <w:rFonts w:ascii="Book Antiqua" w:eastAsia="Book Antiqua" w:hAnsi="Book Antiqua" w:cs="Book Antiqua"/>
          <w:color w:val="000000"/>
        </w:rPr>
        <w:t xml:space="preserve"> 2013; </w:t>
      </w:r>
      <w:r w:rsidRPr="00F2232A">
        <w:rPr>
          <w:rFonts w:ascii="Book Antiqua" w:eastAsia="Book Antiqua" w:hAnsi="Book Antiqua" w:cs="Book Antiqua"/>
          <w:b/>
          <w:bCs/>
          <w:color w:val="000000"/>
        </w:rPr>
        <w:t>96</w:t>
      </w:r>
      <w:r w:rsidRPr="00F2232A">
        <w:rPr>
          <w:rFonts w:ascii="Book Antiqua" w:eastAsia="Book Antiqua" w:hAnsi="Book Antiqua" w:cs="Book Antiqua"/>
          <w:color w:val="000000"/>
        </w:rPr>
        <w:t>: 1927-1932 [PMID: 23987898 DOI: 10.1016/j.athoracsur.2013.06.047]</w:t>
      </w:r>
    </w:p>
    <w:p w14:paraId="04C0F910" w14:textId="77777777" w:rsidR="00A77B3E" w:rsidRPr="00F2232A" w:rsidRDefault="004B2EA9" w:rsidP="00F2232A">
      <w:pPr>
        <w:adjustRightInd w:val="0"/>
        <w:snapToGrid w:val="0"/>
        <w:spacing w:line="360" w:lineRule="auto"/>
        <w:jc w:val="both"/>
        <w:rPr>
          <w:rFonts w:ascii="Book Antiqua" w:hAnsi="Book Antiqua"/>
        </w:rPr>
      </w:pPr>
      <w:proofErr w:type="gramStart"/>
      <w:r w:rsidRPr="00F2232A">
        <w:rPr>
          <w:rFonts w:ascii="Book Antiqua" w:eastAsia="Book Antiqua" w:hAnsi="Book Antiqua" w:cs="Book Antiqua"/>
          <w:color w:val="000000"/>
        </w:rPr>
        <w:t xml:space="preserve">3 </w:t>
      </w:r>
      <w:proofErr w:type="spellStart"/>
      <w:r w:rsidRPr="00F2232A">
        <w:rPr>
          <w:rFonts w:ascii="Book Antiqua" w:eastAsia="Book Antiqua" w:hAnsi="Book Antiqua" w:cs="Book Antiqua"/>
          <w:b/>
          <w:bCs/>
          <w:color w:val="000000"/>
        </w:rPr>
        <w:t>Yendamuri</w:t>
      </w:r>
      <w:proofErr w:type="spellEnd"/>
      <w:r w:rsidRPr="00F2232A">
        <w:rPr>
          <w:rFonts w:ascii="Book Antiqua" w:eastAsia="Book Antiqua" w:hAnsi="Book Antiqua" w:cs="Book Antiqua"/>
          <w:b/>
          <w:bCs/>
          <w:color w:val="000000"/>
        </w:rPr>
        <w:t xml:space="preserve"> S</w:t>
      </w:r>
      <w:r w:rsidRPr="00F2232A">
        <w:rPr>
          <w:rFonts w:ascii="Book Antiqua" w:eastAsia="Book Antiqua" w:hAnsi="Book Antiqua" w:cs="Book Antiqua"/>
          <w:color w:val="000000"/>
        </w:rPr>
        <w:t xml:space="preserve">, Huang M, Malhotra U, Warren GW, Bogner PN, </w:t>
      </w:r>
      <w:proofErr w:type="spellStart"/>
      <w:r w:rsidRPr="00F2232A">
        <w:rPr>
          <w:rFonts w:ascii="Book Antiqua" w:eastAsia="Book Antiqua" w:hAnsi="Book Antiqua" w:cs="Book Antiqua"/>
          <w:color w:val="000000"/>
        </w:rPr>
        <w:t>Nwogu</w:t>
      </w:r>
      <w:proofErr w:type="spellEnd"/>
      <w:r w:rsidRPr="00F2232A">
        <w:rPr>
          <w:rFonts w:ascii="Book Antiqua" w:eastAsia="Book Antiqua" w:hAnsi="Book Antiqua" w:cs="Book Antiqua"/>
          <w:color w:val="000000"/>
        </w:rPr>
        <w:t xml:space="preserve"> CE, </w:t>
      </w:r>
      <w:proofErr w:type="spellStart"/>
      <w:r w:rsidRPr="00F2232A">
        <w:rPr>
          <w:rFonts w:ascii="Book Antiqua" w:eastAsia="Book Antiqua" w:hAnsi="Book Antiqua" w:cs="Book Antiqua"/>
          <w:color w:val="000000"/>
        </w:rPr>
        <w:t>Groman</w:t>
      </w:r>
      <w:proofErr w:type="spellEnd"/>
      <w:r w:rsidRPr="00F2232A">
        <w:rPr>
          <w:rFonts w:ascii="Book Antiqua" w:eastAsia="Book Antiqua" w:hAnsi="Book Antiqua" w:cs="Book Antiqua"/>
          <w:color w:val="000000"/>
        </w:rPr>
        <w:t xml:space="preserve"> A, </w:t>
      </w:r>
      <w:proofErr w:type="spellStart"/>
      <w:r w:rsidRPr="00F2232A">
        <w:rPr>
          <w:rFonts w:ascii="Book Antiqua" w:eastAsia="Book Antiqua" w:hAnsi="Book Antiqua" w:cs="Book Antiqua"/>
          <w:color w:val="000000"/>
        </w:rPr>
        <w:t>Demmy</w:t>
      </w:r>
      <w:proofErr w:type="spellEnd"/>
      <w:r w:rsidRPr="00F2232A">
        <w:rPr>
          <w:rFonts w:ascii="Book Antiqua" w:eastAsia="Book Antiqua" w:hAnsi="Book Antiqua" w:cs="Book Antiqua"/>
          <w:color w:val="000000"/>
        </w:rPr>
        <w:t xml:space="preserve"> TL.</w:t>
      </w:r>
      <w:proofErr w:type="gramEnd"/>
      <w:r w:rsidRPr="00F2232A">
        <w:rPr>
          <w:rFonts w:ascii="Book Antiqua" w:eastAsia="Book Antiqua" w:hAnsi="Book Antiqua" w:cs="Book Antiqua"/>
          <w:color w:val="000000"/>
        </w:rPr>
        <w:t xml:space="preserve"> Prognostic implications of signet ring cell histology in esophageal adenocarcinoma. </w:t>
      </w:r>
      <w:r w:rsidRPr="00F2232A">
        <w:rPr>
          <w:rFonts w:ascii="Book Antiqua" w:eastAsia="Book Antiqua" w:hAnsi="Book Antiqua" w:cs="Book Antiqua"/>
          <w:i/>
          <w:iCs/>
          <w:color w:val="000000"/>
        </w:rPr>
        <w:t>Cancer</w:t>
      </w:r>
      <w:r w:rsidRPr="00F2232A">
        <w:rPr>
          <w:rFonts w:ascii="Book Antiqua" w:eastAsia="Book Antiqua" w:hAnsi="Book Antiqua" w:cs="Book Antiqua"/>
          <w:color w:val="000000"/>
        </w:rPr>
        <w:t xml:space="preserve"> 2013; </w:t>
      </w:r>
      <w:r w:rsidRPr="00F2232A">
        <w:rPr>
          <w:rFonts w:ascii="Book Antiqua" w:eastAsia="Book Antiqua" w:hAnsi="Book Antiqua" w:cs="Book Antiqua"/>
          <w:b/>
          <w:bCs/>
          <w:color w:val="000000"/>
        </w:rPr>
        <w:t>119</w:t>
      </w:r>
      <w:r w:rsidRPr="00F2232A">
        <w:rPr>
          <w:rFonts w:ascii="Book Antiqua" w:eastAsia="Book Antiqua" w:hAnsi="Book Antiqua" w:cs="Book Antiqua"/>
          <w:color w:val="000000"/>
        </w:rPr>
        <w:t>: 3156-3161 [PMID: 23719932 DOI: 10.1002/cncr.28099]</w:t>
      </w:r>
    </w:p>
    <w:p w14:paraId="7A1F7B2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4 </w:t>
      </w:r>
      <w:proofErr w:type="spellStart"/>
      <w:r w:rsidRPr="00F2232A">
        <w:rPr>
          <w:rFonts w:ascii="Book Antiqua" w:eastAsia="Book Antiqua" w:hAnsi="Book Antiqua" w:cs="Book Antiqua"/>
          <w:b/>
          <w:bCs/>
          <w:color w:val="000000"/>
        </w:rPr>
        <w:t>Nafteux</w:t>
      </w:r>
      <w:proofErr w:type="spellEnd"/>
      <w:r w:rsidRPr="00F2232A">
        <w:rPr>
          <w:rFonts w:ascii="Book Antiqua" w:eastAsia="Book Antiqua" w:hAnsi="Book Antiqua" w:cs="Book Antiqua"/>
          <w:b/>
          <w:bCs/>
          <w:color w:val="000000"/>
        </w:rPr>
        <w:t xml:space="preserve"> PR</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Lerut</w:t>
      </w:r>
      <w:proofErr w:type="spellEnd"/>
      <w:r w:rsidRPr="00F2232A">
        <w:rPr>
          <w:rFonts w:ascii="Book Antiqua" w:eastAsia="Book Antiqua" w:hAnsi="Book Antiqua" w:cs="Book Antiqua"/>
          <w:color w:val="000000"/>
        </w:rPr>
        <w:t xml:space="preserve"> TE, Villeneuve PJ, </w:t>
      </w:r>
      <w:proofErr w:type="spellStart"/>
      <w:r w:rsidRPr="00F2232A">
        <w:rPr>
          <w:rFonts w:ascii="Book Antiqua" w:eastAsia="Book Antiqua" w:hAnsi="Book Antiqua" w:cs="Book Antiqua"/>
          <w:color w:val="000000"/>
        </w:rPr>
        <w:t>Dhaenens</w:t>
      </w:r>
      <w:proofErr w:type="spellEnd"/>
      <w:r w:rsidRPr="00F2232A">
        <w:rPr>
          <w:rFonts w:ascii="Book Antiqua" w:eastAsia="Book Antiqua" w:hAnsi="Book Antiqua" w:cs="Book Antiqua"/>
          <w:color w:val="000000"/>
        </w:rPr>
        <w:t xml:space="preserve"> JM, De </w:t>
      </w:r>
      <w:proofErr w:type="spellStart"/>
      <w:r w:rsidRPr="00F2232A">
        <w:rPr>
          <w:rFonts w:ascii="Book Antiqua" w:eastAsia="Book Antiqua" w:hAnsi="Book Antiqua" w:cs="Book Antiqua"/>
          <w:color w:val="000000"/>
        </w:rPr>
        <w:t>Hertogh</w:t>
      </w:r>
      <w:proofErr w:type="spellEnd"/>
      <w:r w:rsidRPr="00F2232A">
        <w:rPr>
          <w:rFonts w:ascii="Book Antiqua" w:eastAsia="Book Antiqua" w:hAnsi="Book Antiqua" w:cs="Book Antiqua"/>
          <w:color w:val="000000"/>
        </w:rPr>
        <w:t xml:space="preserve"> G, Moons J, </w:t>
      </w:r>
      <w:proofErr w:type="spellStart"/>
      <w:r w:rsidRPr="00F2232A">
        <w:rPr>
          <w:rFonts w:ascii="Book Antiqua" w:eastAsia="Book Antiqua" w:hAnsi="Book Antiqua" w:cs="Book Antiqua"/>
          <w:color w:val="000000"/>
        </w:rPr>
        <w:t>Coosemans</w:t>
      </w:r>
      <w:proofErr w:type="spellEnd"/>
      <w:r w:rsidRPr="00F2232A">
        <w:rPr>
          <w:rFonts w:ascii="Book Antiqua" w:eastAsia="Book Antiqua" w:hAnsi="Book Antiqua" w:cs="Book Antiqua"/>
          <w:color w:val="000000"/>
        </w:rPr>
        <w:t xml:space="preserve"> WJ, Van Veer HG, De </w:t>
      </w:r>
      <w:proofErr w:type="spellStart"/>
      <w:r w:rsidRPr="00F2232A">
        <w:rPr>
          <w:rFonts w:ascii="Book Antiqua" w:eastAsia="Book Antiqua" w:hAnsi="Book Antiqua" w:cs="Book Antiqua"/>
          <w:color w:val="000000"/>
        </w:rPr>
        <w:t>Leyn</w:t>
      </w:r>
      <w:proofErr w:type="spellEnd"/>
      <w:r w:rsidRPr="00F2232A">
        <w:rPr>
          <w:rFonts w:ascii="Book Antiqua" w:eastAsia="Book Antiqua" w:hAnsi="Book Antiqua" w:cs="Book Antiqua"/>
          <w:color w:val="000000"/>
        </w:rPr>
        <w:t xml:space="preserve"> PR. Signet ring cells in esophageal and gastroesophageal junction carcinomas have a more aggressive biological behavior. </w:t>
      </w:r>
      <w:r w:rsidRPr="00F2232A">
        <w:rPr>
          <w:rFonts w:ascii="Book Antiqua" w:eastAsia="Book Antiqua" w:hAnsi="Book Antiqua" w:cs="Book Antiqua"/>
          <w:i/>
          <w:iCs/>
          <w:color w:val="000000"/>
        </w:rPr>
        <w:t>Ann Surg</w:t>
      </w:r>
      <w:r w:rsidRPr="00F2232A">
        <w:rPr>
          <w:rFonts w:ascii="Book Antiqua" w:eastAsia="Book Antiqua" w:hAnsi="Book Antiqua" w:cs="Book Antiqua"/>
          <w:color w:val="000000"/>
        </w:rPr>
        <w:t xml:space="preserve"> 2014; </w:t>
      </w:r>
      <w:r w:rsidRPr="00F2232A">
        <w:rPr>
          <w:rFonts w:ascii="Book Antiqua" w:eastAsia="Book Antiqua" w:hAnsi="Book Antiqua" w:cs="Book Antiqua"/>
          <w:b/>
          <w:bCs/>
          <w:color w:val="000000"/>
        </w:rPr>
        <w:t>260</w:t>
      </w:r>
      <w:r w:rsidRPr="00F2232A">
        <w:rPr>
          <w:rFonts w:ascii="Book Antiqua" w:eastAsia="Book Antiqua" w:hAnsi="Book Antiqua" w:cs="Book Antiqua"/>
          <w:color w:val="000000"/>
        </w:rPr>
        <w:t>: 1023-1029 [PMID: 24836142 DOI: 10.1097/SLA.0000000000000689]</w:t>
      </w:r>
    </w:p>
    <w:p w14:paraId="24C57F89" w14:textId="77777777" w:rsidR="00A77B3E" w:rsidRPr="00F2232A" w:rsidRDefault="004B2EA9" w:rsidP="00F2232A">
      <w:pPr>
        <w:adjustRightInd w:val="0"/>
        <w:snapToGrid w:val="0"/>
        <w:spacing w:line="360" w:lineRule="auto"/>
        <w:jc w:val="both"/>
        <w:rPr>
          <w:rFonts w:ascii="Book Antiqua" w:hAnsi="Book Antiqua"/>
        </w:rPr>
      </w:pPr>
      <w:proofErr w:type="gramStart"/>
      <w:r w:rsidRPr="00F2232A">
        <w:rPr>
          <w:rFonts w:ascii="Book Antiqua" w:eastAsia="Book Antiqua" w:hAnsi="Book Antiqua" w:cs="Book Antiqua"/>
          <w:color w:val="000000"/>
        </w:rPr>
        <w:t xml:space="preserve">5 </w:t>
      </w:r>
      <w:proofErr w:type="spellStart"/>
      <w:r w:rsidRPr="00F2232A">
        <w:rPr>
          <w:rFonts w:ascii="Book Antiqua" w:eastAsia="Book Antiqua" w:hAnsi="Book Antiqua" w:cs="Book Antiqua"/>
          <w:b/>
          <w:bCs/>
          <w:color w:val="000000"/>
        </w:rPr>
        <w:t>Sheibani</w:t>
      </w:r>
      <w:proofErr w:type="spellEnd"/>
      <w:r w:rsidRPr="00F2232A">
        <w:rPr>
          <w:rFonts w:ascii="Book Antiqua" w:eastAsia="Book Antiqua" w:hAnsi="Book Antiqua" w:cs="Book Antiqua"/>
          <w:b/>
          <w:bCs/>
          <w:color w:val="000000"/>
        </w:rPr>
        <w:t xml:space="preserve"> K</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Battifora</w:t>
      </w:r>
      <w:proofErr w:type="spellEnd"/>
      <w:r w:rsidRPr="00F2232A">
        <w:rPr>
          <w:rFonts w:ascii="Book Antiqua" w:eastAsia="Book Antiqua" w:hAnsi="Book Antiqua" w:cs="Book Antiqua"/>
          <w:color w:val="000000"/>
        </w:rPr>
        <w:t xml:space="preserve"> H. Signet-ring cell melanoma.</w:t>
      </w:r>
      <w:proofErr w:type="gramEnd"/>
      <w:r w:rsidRPr="00F2232A">
        <w:rPr>
          <w:rFonts w:ascii="Book Antiqua" w:eastAsia="Book Antiqua" w:hAnsi="Book Antiqua" w:cs="Book Antiqua"/>
          <w:color w:val="000000"/>
        </w:rPr>
        <w:t xml:space="preserve"> </w:t>
      </w:r>
      <w:proofErr w:type="gramStart"/>
      <w:r w:rsidRPr="00F2232A">
        <w:rPr>
          <w:rFonts w:ascii="Book Antiqua" w:eastAsia="Book Antiqua" w:hAnsi="Book Antiqua" w:cs="Book Antiqua"/>
          <w:color w:val="000000"/>
        </w:rPr>
        <w:t>A rare morphologic variant of malignant melanoma.</w:t>
      </w:r>
      <w:proofErr w:type="gramEnd"/>
      <w:r w:rsidRPr="00F2232A">
        <w:rPr>
          <w:rFonts w:ascii="Book Antiqua" w:eastAsia="Book Antiqua" w:hAnsi="Book Antiqua" w:cs="Book Antiqua"/>
          <w:color w:val="000000"/>
        </w:rPr>
        <w:t xml:space="preserve"> </w:t>
      </w:r>
      <w:r w:rsidRPr="00F2232A">
        <w:rPr>
          <w:rFonts w:ascii="Book Antiqua" w:eastAsia="Book Antiqua" w:hAnsi="Book Antiqua" w:cs="Book Antiqua"/>
          <w:i/>
          <w:iCs/>
          <w:color w:val="000000"/>
        </w:rPr>
        <w:t xml:space="preserve">Am J </w:t>
      </w:r>
      <w:proofErr w:type="spellStart"/>
      <w:r w:rsidRPr="00F2232A">
        <w:rPr>
          <w:rFonts w:ascii="Book Antiqua" w:eastAsia="Book Antiqua" w:hAnsi="Book Antiqua" w:cs="Book Antiqua"/>
          <w:i/>
          <w:iCs/>
          <w:color w:val="000000"/>
        </w:rPr>
        <w:t>Surg</w:t>
      </w:r>
      <w:proofErr w:type="spellEnd"/>
      <w:r w:rsidRPr="00F2232A">
        <w:rPr>
          <w:rFonts w:ascii="Book Antiqua" w:eastAsia="Book Antiqua" w:hAnsi="Book Antiqua" w:cs="Book Antiqua"/>
          <w:i/>
          <w:iCs/>
          <w:color w:val="000000"/>
        </w:rPr>
        <w:t xml:space="preserve"> </w:t>
      </w:r>
      <w:proofErr w:type="spellStart"/>
      <w:r w:rsidRPr="00F2232A">
        <w:rPr>
          <w:rFonts w:ascii="Book Antiqua" w:eastAsia="Book Antiqua" w:hAnsi="Book Antiqua" w:cs="Book Antiqua"/>
          <w:i/>
          <w:iCs/>
          <w:color w:val="000000"/>
        </w:rPr>
        <w:t>Pathol</w:t>
      </w:r>
      <w:proofErr w:type="spellEnd"/>
      <w:r w:rsidRPr="00F2232A">
        <w:rPr>
          <w:rFonts w:ascii="Book Antiqua" w:eastAsia="Book Antiqua" w:hAnsi="Book Antiqua" w:cs="Book Antiqua"/>
          <w:color w:val="000000"/>
        </w:rPr>
        <w:t xml:space="preserve"> 1988; </w:t>
      </w:r>
      <w:r w:rsidRPr="00F2232A">
        <w:rPr>
          <w:rFonts w:ascii="Book Antiqua" w:eastAsia="Book Antiqua" w:hAnsi="Book Antiqua" w:cs="Book Antiqua"/>
          <w:b/>
          <w:bCs/>
          <w:color w:val="000000"/>
        </w:rPr>
        <w:t>12</w:t>
      </w:r>
      <w:r w:rsidRPr="00F2232A">
        <w:rPr>
          <w:rFonts w:ascii="Book Antiqua" w:eastAsia="Book Antiqua" w:hAnsi="Book Antiqua" w:cs="Book Antiqua"/>
          <w:color w:val="000000"/>
        </w:rPr>
        <w:t>: 28-34 [PMID: 2447807 DOI: 10.1097/00000478-198801000-00004]</w:t>
      </w:r>
    </w:p>
    <w:p w14:paraId="47BA6CE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lastRenderedPageBreak/>
        <w:t xml:space="preserve">6 </w:t>
      </w:r>
      <w:r w:rsidRPr="00F2232A">
        <w:rPr>
          <w:rFonts w:ascii="Book Antiqua" w:eastAsia="Book Antiqua" w:hAnsi="Book Antiqua" w:cs="Book Antiqua"/>
          <w:b/>
          <w:bCs/>
          <w:color w:val="000000"/>
        </w:rPr>
        <w:t>Guerrero-Medrano J</w:t>
      </w:r>
      <w:r w:rsidRPr="00F2232A">
        <w:rPr>
          <w:rFonts w:ascii="Book Antiqua" w:eastAsia="Book Antiqua" w:hAnsi="Book Antiqua" w:cs="Book Antiqua"/>
          <w:color w:val="000000"/>
        </w:rPr>
        <w:t xml:space="preserve">, Delgado R, </w:t>
      </w:r>
      <w:proofErr w:type="spellStart"/>
      <w:r w:rsidRPr="00F2232A">
        <w:rPr>
          <w:rFonts w:ascii="Book Antiqua" w:eastAsia="Book Antiqua" w:hAnsi="Book Antiqua" w:cs="Book Antiqua"/>
          <w:color w:val="000000"/>
        </w:rPr>
        <w:t>Albores</w:t>
      </w:r>
      <w:proofErr w:type="spellEnd"/>
      <w:r w:rsidRPr="00F2232A">
        <w:rPr>
          <w:rFonts w:ascii="Book Antiqua" w:eastAsia="Book Antiqua" w:hAnsi="Book Antiqua" w:cs="Book Antiqua"/>
          <w:color w:val="000000"/>
        </w:rPr>
        <w:t xml:space="preserve">-Saavedra J. Signet-ring sinus histiocytosis: a reactive disorder that mimics metastatic adenocarcinoma. </w:t>
      </w:r>
      <w:r w:rsidRPr="00F2232A">
        <w:rPr>
          <w:rFonts w:ascii="Book Antiqua" w:eastAsia="Book Antiqua" w:hAnsi="Book Antiqua" w:cs="Book Antiqua"/>
          <w:i/>
          <w:iCs/>
          <w:color w:val="000000"/>
        </w:rPr>
        <w:t>Cancer</w:t>
      </w:r>
      <w:r w:rsidRPr="00F2232A">
        <w:rPr>
          <w:rFonts w:ascii="Book Antiqua" w:eastAsia="Book Antiqua" w:hAnsi="Book Antiqua" w:cs="Book Antiqua"/>
          <w:color w:val="000000"/>
        </w:rPr>
        <w:t xml:space="preserve"> 1997; </w:t>
      </w:r>
      <w:r w:rsidRPr="00F2232A">
        <w:rPr>
          <w:rFonts w:ascii="Book Antiqua" w:eastAsia="Book Antiqua" w:hAnsi="Book Antiqua" w:cs="Book Antiqua"/>
          <w:b/>
          <w:bCs/>
          <w:color w:val="000000"/>
        </w:rPr>
        <w:t>80</w:t>
      </w:r>
      <w:r w:rsidRPr="00F2232A">
        <w:rPr>
          <w:rFonts w:ascii="Book Antiqua" w:eastAsia="Book Antiqua" w:hAnsi="Book Antiqua" w:cs="Book Antiqua"/>
          <w:color w:val="000000"/>
        </w:rPr>
        <w:t>: 277-285 [PMID: 9217041 DOI: 10.1002</w:t>
      </w:r>
      <w:proofErr w:type="gramStart"/>
      <w:r w:rsidRPr="00F2232A">
        <w:rPr>
          <w:rFonts w:ascii="Book Antiqua" w:eastAsia="Book Antiqua" w:hAnsi="Book Antiqua" w:cs="Book Antiqua"/>
          <w:color w:val="000000"/>
        </w:rPr>
        <w:t>/(</w:t>
      </w:r>
      <w:proofErr w:type="gramEnd"/>
      <w:r w:rsidRPr="00F2232A">
        <w:rPr>
          <w:rFonts w:ascii="Book Antiqua" w:eastAsia="Book Antiqua" w:hAnsi="Book Antiqua" w:cs="Book Antiqua"/>
          <w:color w:val="000000"/>
        </w:rPr>
        <w:t>sici)1097-0142(19970715)80:2&lt;277::aid-cncr16&gt;3.0.co;2-r]</w:t>
      </w:r>
    </w:p>
    <w:p w14:paraId="55F1CF36"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7 </w:t>
      </w:r>
      <w:proofErr w:type="spellStart"/>
      <w:r w:rsidRPr="00F2232A">
        <w:rPr>
          <w:rFonts w:ascii="Book Antiqua" w:eastAsia="Book Antiqua" w:hAnsi="Book Antiqua" w:cs="Book Antiqua"/>
          <w:b/>
          <w:bCs/>
          <w:color w:val="000000"/>
        </w:rPr>
        <w:t>Jass</w:t>
      </w:r>
      <w:proofErr w:type="spellEnd"/>
      <w:r w:rsidRPr="00F2232A">
        <w:rPr>
          <w:rFonts w:ascii="Book Antiqua" w:eastAsia="Book Antiqua" w:hAnsi="Book Antiqua" w:cs="Book Antiqua"/>
          <w:b/>
          <w:bCs/>
          <w:color w:val="000000"/>
        </w:rPr>
        <w:t xml:space="preserve"> JR</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Sobin</w:t>
      </w:r>
      <w:proofErr w:type="spellEnd"/>
      <w:r w:rsidRPr="00F2232A">
        <w:rPr>
          <w:rFonts w:ascii="Book Antiqua" w:eastAsia="Book Antiqua" w:hAnsi="Book Antiqua" w:cs="Book Antiqua"/>
          <w:color w:val="000000"/>
        </w:rPr>
        <w:t xml:space="preserve"> LH, Watanabe H. </w:t>
      </w:r>
      <w:proofErr w:type="gramStart"/>
      <w:r w:rsidRPr="00F2232A">
        <w:rPr>
          <w:rFonts w:ascii="Book Antiqua" w:eastAsia="Book Antiqua" w:hAnsi="Book Antiqua" w:cs="Book Antiqua"/>
          <w:color w:val="000000"/>
        </w:rPr>
        <w:t>The World Health Organization's histologic classification of gastrointestinal tumors.</w:t>
      </w:r>
      <w:proofErr w:type="gramEnd"/>
      <w:r w:rsidRPr="00F2232A">
        <w:rPr>
          <w:rFonts w:ascii="Book Antiqua" w:eastAsia="Book Antiqua" w:hAnsi="Book Antiqua" w:cs="Book Antiqua"/>
          <w:color w:val="000000"/>
        </w:rPr>
        <w:t xml:space="preserve"> </w:t>
      </w:r>
      <w:proofErr w:type="gramStart"/>
      <w:r w:rsidRPr="00F2232A">
        <w:rPr>
          <w:rFonts w:ascii="Book Antiqua" w:eastAsia="Book Antiqua" w:hAnsi="Book Antiqua" w:cs="Book Antiqua"/>
          <w:color w:val="000000"/>
        </w:rPr>
        <w:t>A commentary on the second edition.</w:t>
      </w:r>
      <w:proofErr w:type="gramEnd"/>
      <w:r w:rsidRPr="00F2232A">
        <w:rPr>
          <w:rFonts w:ascii="Book Antiqua" w:eastAsia="Book Antiqua" w:hAnsi="Book Antiqua" w:cs="Book Antiqua"/>
          <w:color w:val="000000"/>
        </w:rPr>
        <w:t xml:space="preserve"> </w:t>
      </w:r>
      <w:r w:rsidRPr="00F2232A">
        <w:rPr>
          <w:rFonts w:ascii="Book Antiqua" w:eastAsia="Book Antiqua" w:hAnsi="Book Antiqua" w:cs="Book Antiqua"/>
          <w:i/>
          <w:iCs/>
          <w:color w:val="000000"/>
        </w:rPr>
        <w:t>Cancer</w:t>
      </w:r>
      <w:r w:rsidRPr="00F2232A">
        <w:rPr>
          <w:rFonts w:ascii="Book Antiqua" w:eastAsia="Book Antiqua" w:hAnsi="Book Antiqua" w:cs="Book Antiqua"/>
          <w:color w:val="000000"/>
        </w:rPr>
        <w:t xml:space="preserve"> 1990; </w:t>
      </w:r>
      <w:r w:rsidRPr="00F2232A">
        <w:rPr>
          <w:rFonts w:ascii="Book Antiqua" w:eastAsia="Book Antiqua" w:hAnsi="Book Antiqua" w:cs="Book Antiqua"/>
          <w:b/>
          <w:bCs/>
          <w:color w:val="000000"/>
        </w:rPr>
        <w:t>66</w:t>
      </w:r>
      <w:r w:rsidRPr="00F2232A">
        <w:rPr>
          <w:rFonts w:ascii="Book Antiqua" w:eastAsia="Book Antiqua" w:hAnsi="Book Antiqua" w:cs="Book Antiqua"/>
          <w:color w:val="000000"/>
        </w:rPr>
        <w:t>: 2162-2167 [PMID: 2171747 DOI: 10.1002/1097-0142(19901115)66:10&lt;2162:</w:t>
      </w:r>
      <w:proofErr w:type="gramStart"/>
      <w:r w:rsidRPr="00F2232A">
        <w:rPr>
          <w:rFonts w:ascii="Book Antiqua" w:eastAsia="Book Antiqua" w:hAnsi="Book Antiqua" w:cs="Book Antiqua"/>
          <w:color w:val="000000"/>
        </w:rPr>
        <w:t>:aid</w:t>
      </w:r>
      <w:proofErr w:type="gramEnd"/>
      <w:r w:rsidRPr="00F2232A">
        <w:rPr>
          <w:rFonts w:ascii="Book Antiqua" w:eastAsia="Book Antiqua" w:hAnsi="Book Antiqua" w:cs="Book Antiqua"/>
          <w:color w:val="000000"/>
        </w:rPr>
        <w:t>-cncr2820661020&gt;3.0.co;2-n]</w:t>
      </w:r>
    </w:p>
    <w:p w14:paraId="38A721E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8 </w:t>
      </w:r>
      <w:proofErr w:type="spellStart"/>
      <w:r w:rsidRPr="00F2232A">
        <w:rPr>
          <w:rFonts w:ascii="Book Antiqua" w:eastAsia="Book Antiqua" w:hAnsi="Book Antiqua" w:cs="Book Antiqua"/>
          <w:b/>
          <w:bCs/>
          <w:color w:val="000000"/>
        </w:rPr>
        <w:t>Humar</w:t>
      </w:r>
      <w:proofErr w:type="spellEnd"/>
      <w:r w:rsidRPr="00F2232A">
        <w:rPr>
          <w:rFonts w:ascii="Book Antiqua" w:eastAsia="Book Antiqua" w:hAnsi="Book Antiqua" w:cs="Book Antiqua"/>
          <w:b/>
          <w:bCs/>
          <w:color w:val="000000"/>
        </w:rPr>
        <w:t xml:space="preserve"> B</w:t>
      </w:r>
      <w:r w:rsidRPr="00F2232A">
        <w:rPr>
          <w:rFonts w:ascii="Book Antiqua" w:eastAsia="Book Antiqua" w:hAnsi="Book Antiqua" w:cs="Book Antiqua"/>
          <w:color w:val="000000"/>
        </w:rPr>
        <w:t xml:space="preserve">, Blair V, Charlton A, More H, Martin I, Guilford P. E-cadherin deficiency initiates gastric signet-ring cell carcinoma in mice and man. </w:t>
      </w:r>
      <w:r w:rsidRPr="00F2232A">
        <w:rPr>
          <w:rFonts w:ascii="Book Antiqua" w:eastAsia="Book Antiqua" w:hAnsi="Book Antiqua" w:cs="Book Antiqua"/>
          <w:i/>
          <w:iCs/>
          <w:color w:val="000000"/>
        </w:rPr>
        <w:t>Cancer Res</w:t>
      </w:r>
      <w:r w:rsidRPr="00F2232A">
        <w:rPr>
          <w:rFonts w:ascii="Book Antiqua" w:eastAsia="Book Antiqua" w:hAnsi="Book Antiqua" w:cs="Book Antiqua"/>
          <w:color w:val="000000"/>
        </w:rPr>
        <w:t xml:space="preserve"> 2009; </w:t>
      </w:r>
      <w:r w:rsidRPr="00F2232A">
        <w:rPr>
          <w:rFonts w:ascii="Book Antiqua" w:eastAsia="Book Antiqua" w:hAnsi="Book Antiqua" w:cs="Book Antiqua"/>
          <w:b/>
          <w:bCs/>
          <w:color w:val="000000"/>
        </w:rPr>
        <w:t>69</w:t>
      </w:r>
      <w:r w:rsidRPr="00F2232A">
        <w:rPr>
          <w:rFonts w:ascii="Book Antiqua" w:eastAsia="Book Antiqua" w:hAnsi="Book Antiqua" w:cs="Book Antiqua"/>
          <w:color w:val="000000"/>
        </w:rPr>
        <w:t>: 2050-2056 [PMID: 19223545 DOI: 10.1158/0008-5472.CAN-08-2457]</w:t>
      </w:r>
    </w:p>
    <w:p w14:paraId="7ECCB292"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9 </w:t>
      </w:r>
      <w:r w:rsidRPr="00F2232A">
        <w:rPr>
          <w:rFonts w:ascii="Book Antiqua" w:eastAsia="Book Antiqua" w:hAnsi="Book Antiqua" w:cs="Book Antiqua"/>
          <w:b/>
          <w:bCs/>
          <w:color w:val="000000"/>
        </w:rPr>
        <w:t>Rice TW</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Ishwaran</w:t>
      </w:r>
      <w:proofErr w:type="spellEnd"/>
      <w:r w:rsidRPr="00F2232A">
        <w:rPr>
          <w:rFonts w:ascii="Book Antiqua" w:eastAsia="Book Antiqua" w:hAnsi="Book Antiqua" w:cs="Book Antiqua"/>
          <w:color w:val="000000"/>
        </w:rPr>
        <w:t xml:space="preserve"> H, Ferguson MK, Blackstone EH, </w:t>
      </w:r>
      <w:proofErr w:type="spellStart"/>
      <w:r w:rsidRPr="00F2232A">
        <w:rPr>
          <w:rFonts w:ascii="Book Antiqua" w:eastAsia="Book Antiqua" w:hAnsi="Book Antiqua" w:cs="Book Antiqua"/>
          <w:color w:val="000000"/>
        </w:rPr>
        <w:t>Goldstraw</w:t>
      </w:r>
      <w:proofErr w:type="spellEnd"/>
      <w:r w:rsidRPr="00F2232A">
        <w:rPr>
          <w:rFonts w:ascii="Book Antiqua" w:eastAsia="Book Antiqua" w:hAnsi="Book Antiqua" w:cs="Book Antiqua"/>
          <w:color w:val="000000"/>
        </w:rPr>
        <w:t xml:space="preserve"> P. Cancer of the Esophagus and Esophagogastric Junction: An Eighth Edition Staging Primer. </w:t>
      </w:r>
      <w:r w:rsidRPr="00F2232A">
        <w:rPr>
          <w:rFonts w:ascii="Book Antiqua" w:eastAsia="Book Antiqua" w:hAnsi="Book Antiqua" w:cs="Book Antiqua"/>
          <w:i/>
          <w:iCs/>
          <w:color w:val="000000"/>
        </w:rPr>
        <w:t xml:space="preserve">J </w:t>
      </w:r>
      <w:proofErr w:type="spellStart"/>
      <w:r w:rsidRPr="00F2232A">
        <w:rPr>
          <w:rFonts w:ascii="Book Antiqua" w:eastAsia="Book Antiqua" w:hAnsi="Book Antiqua" w:cs="Book Antiqua"/>
          <w:i/>
          <w:iCs/>
          <w:color w:val="000000"/>
        </w:rPr>
        <w:t>Thorac</w:t>
      </w:r>
      <w:proofErr w:type="spellEnd"/>
      <w:r w:rsidRPr="00F2232A">
        <w:rPr>
          <w:rFonts w:ascii="Book Antiqua" w:eastAsia="Book Antiqua" w:hAnsi="Book Antiqua" w:cs="Book Antiqua"/>
          <w:i/>
          <w:iCs/>
          <w:color w:val="000000"/>
        </w:rPr>
        <w:t xml:space="preserve"> </w:t>
      </w:r>
      <w:proofErr w:type="spellStart"/>
      <w:r w:rsidRPr="00F2232A">
        <w:rPr>
          <w:rFonts w:ascii="Book Antiqua" w:eastAsia="Book Antiqua" w:hAnsi="Book Antiqua" w:cs="Book Antiqua"/>
          <w:i/>
          <w:iCs/>
          <w:color w:val="000000"/>
        </w:rPr>
        <w:t>Oncol</w:t>
      </w:r>
      <w:proofErr w:type="spellEnd"/>
      <w:r w:rsidRPr="00F2232A">
        <w:rPr>
          <w:rFonts w:ascii="Book Antiqua" w:eastAsia="Book Antiqua" w:hAnsi="Book Antiqua" w:cs="Book Antiqua"/>
          <w:color w:val="000000"/>
        </w:rPr>
        <w:t xml:space="preserve"> 2017; </w:t>
      </w:r>
      <w:r w:rsidRPr="00F2232A">
        <w:rPr>
          <w:rFonts w:ascii="Book Antiqua" w:eastAsia="Book Antiqua" w:hAnsi="Book Antiqua" w:cs="Book Antiqua"/>
          <w:b/>
          <w:bCs/>
          <w:color w:val="000000"/>
        </w:rPr>
        <w:t>12</w:t>
      </w:r>
      <w:r w:rsidRPr="00F2232A">
        <w:rPr>
          <w:rFonts w:ascii="Book Antiqua" w:eastAsia="Book Antiqua" w:hAnsi="Book Antiqua" w:cs="Book Antiqua"/>
          <w:color w:val="000000"/>
        </w:rPr>
        <w:t>: 36-42 [PMID: 27810391 DOI: 10.1016/j.jtho.2016.10.016]</w:t>
      </w:r>
    </w:p>
    <w:p w14:paraId="0DEB7D75" w14:textId="77777777" w:rsidR="00A77B3E" w:rsidRPr="00F2232A" w:rsidRDefault="004B2EA9" w:rsidP="00F2232A">
      <w:pPr>
        <w:adjustRightInd w:val="0"/>
        <w:snapToGrid w:val="0"/>
        <w:spacing w:line="360" w:lineRule="auto"/>
        <w:jc w:val="both"/>
        <w:rPr>
          <w:rFonts w:ascii="Book Antiqua" w:hAnsi="Book Antiqua"/>
        </w:rPr>
      </w:pPr>
      <w:proofErr w:type="gramStart"/>
      <w:r w:rsidRPr="00F2232A">
        <w:rPr>
          <w:rFonts w:ascii="Book Antiqua" w:eastAsia="Book Antiqua" w:hAnsi="Book Antiqua" w:cs="Book Antiqua"/>
          <w:color w:val="000000"/>
        </w:rPr>
        <w:t xml:space="preserve">10 </w:t>
      </w:r>
      <w:r w:rsidRPr="00F2232A">
        <w:rPr>
          <w:rFonts w:ascii="Book Antiqua" w:eastAsia="Book Antiqua" w:hAnsi="Book Antiqua" w:cs="Book Antiqua"/>
          <w:b/>
          <w:bCs/>
          <w:color w:val="000000"/>
        </w:rPr>
        <w:t>Twine CP</w:t>
      </w:r>
      <w:r w:rsidRPr="00F2232A">
        <w:rPr>
          <w:rFonts w:ascii="Book Antiqua" w:eastAsia="Book Antiqua" w:hAnsi="Book Antiqua" w:cs="Book Antiqua"/>
          <w:color w:val="000000"/>
        </w:rPr>
        <w:t xml:space="preserve">, Lewis WG, Morgan MA, Chan D, Clark GW, </w:t>
      </w:r>
      <w:proofErr w:type="spellStart"/>
      <w:r w:rsidRPr="00F2232A">
        <w:rPr>
          <w:rFonts w:ascii="Book Antiqua" w:eastAsia="Book Antiqua" w:hAnsi="Book Antiqua" w:cs="Book Antiqua"/>
          <w:color w:val="000000"/>
        </w:rPr>
        <w:t>Havard</w:t>
      </w:r>
      <w:proofErr w:type="spellEnd"/>
      <w:r w:rsidRPr="00F2232A">
        <w:rPr>
          <w:rFonts w:ascii="Book Antiqua" w:eastAsia="Book Antiqua" w:hAnsi="Book Antiqua" w:cs="Book Antiqua"/>
          <w:color w:val="000000"/>
        </w:rPr>
        <w:t xml:space="preserve"> T, Crosby TD, Roberts SA, Williams GT.</w:t>
      </w:r>
      <w:proofErr w:type="gramEnd"/>
      <w:r w:rsidRPr="00F2232A">
        <w:rPr>
          <w:rFonts w:ascii="Book Antiqua" w:eastAsia="Book Antiqua" w:hAnsi="Book Antiqua" w:cs="Book Antiqua"/>
          <w:color w:val="000000"/>
        </w:rPr>
        <w:t xml:space="preserve"> The assessment of prognosis of surgically resected </w:t>
      </w:r>
      <w:proofErr w:type="spellStart"/>
      <w:r w:rsidRPr="00F2232A">
        <w:rPr>
          <w:rFonts w:ascii="Book Antiqua" w:eastAsia="Book Antiqua" w:hAnsi="Book Antiqua" w:cs="Book Antiqua"/>
          <w:color w:val="000000"/>
        </w:rPr>
        <w:t>oesophageal</w:t>
      </w:r>
      <w:proofErr w:type="spellEnd"/>
      <w:r w:rsidRPr="00F2232A">
        <w:rPr>
          <w:rFonts w:ascii="Book Antiqua" w:eastAsia="Book Antiqua" w:hAnsi="Book Antiqua" w:cs="Book Antiqua"/>
          <w:color w:val="000000"/>
        </w:rPr>
        <w:t xml:space="preserve"> cancer is dependent on the number of lymph nodes examined pathologically. </w:t>
      </w:r>
      <w:r w:rsidRPr="00F2232A">
        <w:rPr>
          <w:rFonts w:ascii="Book Antiqua" w:eastAsia="Book Antiqua" w:hAnsi="Book Antiqua" w:cs="Book Antiqua"/>
          <w:i/>
          <w:iCs/>
          <w:color w:val="000000"/>
        </w:rPr>
        <w:t>Histopathology</w:t>
      </w:r>
      <w:r w:rsidRPr="00F2232A">
        <w:rPr>
          <w:rFonts w:ascii="Book Antiqua" w:eastAsia="Book Antiqua" w:hAnsi="Book Antiqua" w:cs="Book Antiqua"/>
          <w:color w:val="000000"/>
        </w:rPr>
        <w:t xml:space="preserve"> 2009; </w:t>
      </w:r>
      <w:r w:rsidRPr="00F2232A">
        <w:rPr>
          <w:rFonts w:ascii="Book Antiqua" w:eastAsia="Book Antiqua" w:hAnsi="Book Antiqua" w:cs="Book Antiqua"/>
          <w:b/>
          <w:bCs/>
          <w:color w:val="000000"/>
        </w:rPr>
        <w:t>55</w:t>
      </w:r>
      <w:r w:rsidRPr="00F2232A">
        <w:rPr>
          <w:rFonts w:ascii="Book Antiqua" w:eastAsia="Book Antiqua" w:hAnsi="Book Antiqua" w:cs="Book Antiqua"/>
          <w:color w:val="000000"/>
        </w:rPr>
        <w:t>: 46-52 [PMID: 19614766 DOI: 10.1111/j.1365-2559.2009.03332.x]</w:t>
      </w:r>
    </w:p>
    <w:p w14:paraId="1E38B312" w14:textId="77777777" w:rsidR="00A77B3E" w:rsidRPr="00F2232A" w:rsidRDefault="004B2EA9" w:rsidP="00F2232A">
      <w:pPr>
        <w:adjustRightInd w:val="0"/>
        <w:snapToGrid w:val="0"/>
        <w:spacing w:line="360" w:lineRule="auto"/>
        <w:jc w:val="both"/>
        <w:rPr>
          <w:rFonts w:ascii="Book Antiqua" w:hAnsi="Book Antiqua"/>
        </w:rPr>
      </w:pPr>
      <w:proofErr w:type="gramStart"/>
      <w:r w:rsidRPr="00F2232A">
        <w:rPr>
          <w:rFonts w:ascii="Book Antiqua" w:eastAsia="Book Antiqua" w:hAnsi="Book Antiqua" w:cs="Book Antiqua"/>
          <w:color w:val="000000"/>
        </w:rPr>
        <w:t xml:space="preserve">11 </w:t>
      </w:r>
      <w:r w:rsidRPr="00F2232A">
        <w:rPr>
          <w:rFonts w:ascii="Book Antiqua" w:eastAsia="Book Antiqua" w:hAnsi="Book Antiqua" w:cs="Book Antiqua"/>
          <w:b/>
          <w:bCs/>
          <w:color w:val="000000"/>
        </w:rPr>
        <w:t>Kong SH</w:t>
      </w:r>
      <w:r w:rsidRPr="00F2232A">
        <w:rPr>
          <w:rFonts w:ascii="Book Antiqua" w:eastAsia="Book Antiqua" w:hAnsi="Book Antiqua" w:cs="Book Antiqua"/>
          <w:color w:val="000000"/>
        </w:rPr>
        <w:t xml:space="preserve">, Lee HJ, </w:t>
      </w:r>
      <w:proofErr w:type="spellStart"/>
      <w:r w:rsidRPr="00F2232A">
        <w:rPr>
          <w:rFonts w:ascii="Book Antiqua" w:eastAsia="Book Antiqua" w:hAnsi="Book Antiqua" w:cs="Book Antiqua"/>
          <w:color w:val="000000"/>
        </w:rPr>
        <w:t>Ahn</w:t>
      </w:r>
      <w:proofErr w:type="spellEnd"/>
      <w:r w:rsidRPr="00F2232A">
        <w:rPr>
          <w:rFonts w:ascii="Book Antiqua" w:eastAsia="Book Antiqua" w:hAnsi="Book Antiqua" w:cs="Book Antiqua"/>
          <w:color w:val="000000"/>
        </w:rPr>
        <w:t xml:space="preserve"> HS, Kim JW, Kim WH, Lee KU, Yang HK.</w:t>
      </w:r>
      <w:proofErr w:type="gramEnd"/>
      <w:r w:rsidRPr="00F2232A">
        <w:rPr>
          <w:rFonts w:ascii="Book Antiqua" w:eastAsia="Book Antiqua" w:hAnsi="Book Antiqua" w:cs="Book Antiqua"/>
          <w:color w:val="000000"/>
        </w:rPr>
        <w:t xml:space="preserve"> Stage migration effect on survival in gastric cancer surgery with extended lymphadenectomy: the reappraisal of positive lymph node ratio as a proper N-staging. </w:t>
      </w:r>
      <w:r w:rsidRPr="00F2232A">
        <w:rPr>
          <w:rFonts w:ascii="Book Antiqua" w:eastAsia="Book Antiqua" w:hAnsi="Book Antiqua" w:cs="Book Antiqua"/>
          <w:i/>
          <w:iCs/>
          <w:color w:val="000000"/>
        </w:rPr>
        <w:t>Ann Surg</w:t>
      </w:r>
      <w:r w:rsidRPr="00F2232A">
        <w:rPr>
          <w:rFonts w:ascii="Book Antiqua" w:eastAsia="Book Antiqua" w:hAnsi="Book Antiqua" w:cs="Book Antiqua"/>
          <w:color w:val="000000"/>
        </w:rPr>
        <w:t xml:space="preserve"> 2012; </w:t>
      </w:r>
      <w:r w:rsidRPr="00F2232A">
        <w:rPr>
          <w:rFonts w:ascii="Book Antiqua" w:eastAsia="Book Antiqua" w:hAnsi="Book Antiqua" w:cs="Book Antiqua"/>
          <w:b/>
          <w:bCs/>
          <w:color w:val="000000"/>
        </w:rPr>
        <w:t>255</w:t>
      </w:r>
      <w:r w:rsidRPr="00F2232A">
        <w:rPr>
          <w:rFonts w:ascii="Book Antiqua" w:eastAsia="Book Antiqua" w:hAnsi="Book Antiqua" w:cs="Book Antiqua"/>
          <w:color w:val="000000"/>
        </w:rPr>
        <w:t>: 50-58 [PMID: 21577089 DOI: 10.1097/SLA.0b013e31821d4d75]</w:t>
      </w:r>
    </w:p>
    <w:p w14:paraId="003A6A8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12 </w:t>
      </w:r>
      <w:r w:rsidRPr="00F2232A">
        <w:rPr>
          <w:rFonts w:ascii="Book Antiqua" w:eastAsia="Book Antiqua" w:hAnsi="Book Antiqua" w:cs="Book Antiqua"/>
          <w:b/>
          <w:bCs/>
          <w:color w:val="000000"/>
        </w:rPr>
        <w:t>Mariette C</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Piessen</w:t>
      </w:r>
      <w:proofErr w:type="spellEnd"/>
      <w:r w:rsidRPr="00F2232A">
        <w:rPr>
          <w:rFonts w:ascii="Book Antiqua" w:eastAsia="Book Antiqua" w:hAnsi="Book Antiqua" w:cs="Book Antiqua"/>
          <w:color w:val="000000"/>
        </w:rPr>
        <w:t xml:space="preserve"> G, </w:t>
      </w:r>
      <w:proofErr w:type="spellStart"/>
      <w:r w:rsidRPr="00F2232A">
        <w:rPr>
          <w:rFonts w:ascii="Book Antiqua" w:eastAsia="Book Antiqua" w:hAnsi="Book Antiqua" w:cs="Book Antiqua"/>
          <w:color w:val="000000"/>
        </w:rPr>
        <w:t>Briez</w:t>
      </w:r>
      <w:proofErr w:type="spellEnd"/>
      <w:r w:rsidRPr="00F2232A">
        <w:rPr>
          <w:rFonts w:ascii="Book Antiqua" w:eastAsia="Book Antiqua" w:hAnsi="Book Antiqua" w:cs="Book Antiqua"/>
          <w:color w:val="000000"/>
        </w:rPr>
        <w:t xml:space="preserve"> N, Triboulet JP. The number of metastatic lymph nodes and the ratio between metastatic and examined lymph nodes are independent prognostic factors in esophageal cancer regardless of neoadjuvant chemoradiation or lymphadenectomy extent. </w:t>
      </w:r>
      <w:r w:rsidRPr="00F2232A">
        <w:rPr>
          <w:rFonts w:ascii="Book Antiqua" w:eastAsia="Book Antiqua" w:hAnsi="Book Antiqua" w:cs="Book Antiqua"/>
          <w:i/>
          <w:iCs/>
          <w:color w:val="000000"/>
        </w:rPr>
        <w:t>Ann Surg</w:t>
      </w:r>
      <w:r w:rsidRPr="00F2232A">
        <w:rPr>
          <w:rFonts w:ascii="Book Antiqua" w:eastAsia="Book Antiqua" w:hAnsi="Book Antiqua" w:cs="Book Antiqua"/>
          <w:color w:val="000000"/>
        </w:rPr>
        <w:t xml:space="preserve"> 2008; </w:t>
      </w:r>
      <w:r w:rsidRPr="00F2232A">
        <w:rPr>
          <w:rFonts w:ascii="Book Antiqua" w:eastAsia="Book Antiqua" w:hAnsi="Book Antiqua" w:cs="Book Antiqua"/>
          <w:b/>
          <w:bCs/>
          <w:color w:val="000000"/>
        </w:rPr>
        <w:t>247</w:t>
      </w:r>
      <w:r w:rsidRPr="00F2232A">
        <w:rPr>
          <w:rFonts w:ascii="Book Antiqua" w:eastAsia="Book Antiqua" w:hAnsi="Book Antiqua" w:cs="Book Antiqua"/>
          <w:color w:val="000000"/>
        </w:rPr>
        <w:t>: 365-371 [PMID: 18216546 DOI: 10.1097/SLA.0b013e31815aaadf]</w:t>
      </w:r>
    </w:p>
    <w:p w14:paraId="5C162864" w14:textId="77777777" w:rsidR="00A77B3E" w:rsidRPr="00F2232A" w:rsidRDefault="004B2EA9" w:rsidP="00F2232A">
      <w:pPr>
        <w:adjustRightInd w:val="0"/>
        <w:snapToGrid w:val="0"/>
        <w:spacing w:line="360" w:lineRule="auto"/>
        <w:jc w:val="both"/>
        <w:rPr>
          <w:rFonts w:ascii="Book Antiqua" w:eastAsia="Book Antiqua" w:hAnsi="Book Antiqua" w:cs="Book Antiqua"/>
          <w:color w:val="000000"/>
        </w:rPr>
      </w:pPr>
      <w:r w:rsidRPr="00F2232A">
        <w:rPr>
          <w:rFonts w:ascii="Book Antiqua" w:eastAsia="Book Antiqua" w:hAnsi="Book Antiqua" w:cs="Book Antiqua"/>
          <w:color w:val="000000"/>
        </w:rPr>
        <w:lastRenderedPageBreak/>
        <w:t xml:space="preserve">13 </w:t>
      </w:r>
      <w:r w:rsidRPr="00F2232A">
        <w:rPr>
          <w:rFonts w:ascii="Book Antiqua" w:eastAsia="Book Antiqua" w:hAnsi="Book Antiqua" w:cs="Book Antiqua"/>
          <w:b/>
          <w:color w:val="000000"/>
        </w:rPr>
        <w:t>Tan Z,</w:t>
      </w:r>
      <w:r w:rsidRPr="00F2232A">
        <w:rPr>
          <w:rFonts w:ascii="Book Antiqua" w:eastAsia="Book Antiqua" w:hAnsi="Book Antiqua" w:cs="Book Antiqua"/>
          <w:color w:val="000000"/>
        </w:rPr>
        <w:t xml:space="preserve"> Ma G, Yang H, Zhang L, Rong T, Lin P. Can lymph node ratio replace </w:t>
      </w:r>
      <w:proofErr w:type="spellStart"/>
      <w:r w:rsidRPr="00F2232A">
        <w:rPr>
          <w:rFonts w:ascii="Book Antiqua" w:eastAsia="Book Antiqua" w:hAnsi="Book Antiqua" w:cs="Book Antiqua"/>
          <w:color w:val="000000"/>
        </w:rPr>
        <w:t>pn</w:t>
      </w:r>
      <w:proofErr w:type="spellEnd"/>
      <w:r w:rsidRPr="00F2232A">
        <w:rPr>
          <w:rFonts w:ascii="Book Antiqua" w:eastAsia="Book Antiqua" w:hAnsi="Book Antiqua" w:cs="Book Antiqua"/>
          <w:color w:val="000000"/>
        </w:rPr>
        <w:t xml:space="preserve"> categories in the tumor-node-metastasis classification system for esophageal cancer? </w:t>
      </w:r>
      <w:r w:rsidRPr="00F2232A">
        <w:rPr>
          <w:rFonts w:ascii="Book Antiqua" w:eastAsia="Book Antiqua" w:hAnsi="Book Antiqua" w:cs="Book Antiqua"/>
          <w:i/>
          <w:color w:val="000000"/>
        </w:rPr>
        <w:t xml:space="preserve">J </w:t>
      </w:r>
      <w:proofErr w:type="spellStart"/>
      <w:r w:rsidRPr="00F2232A">
        <w:rPr>
          <w:rFonts w:ascii="Book Antiqua" w:eastAsia="Book Antiqua" w:hAnsi="Book Antiqua" w:cs="Book Antiqua"/>
          <w:i/>
          <w:color w:val="000000"/>
        </w:rPr>
        <w:t>Thorac</w:t>
      </w:r>
      <w:proofErr w:type="spellEnd"/>
      <w:r w:rsidRPr="00F2232A">
        <w:rPr>
          <w:rFonts w:ascii="Book Antiqua" w:eastAsia="Book Antiqua" w:hAnsi="Book Antiqua" w:cs="Book Antiqua"/>
          <w:i/>
          <w:color w:val="000000"/>
        </w:rPr>
        <w:t xml:space="preserve"> </w:t>
      </w:r>
      <w:proofErr w:type="spellStart"/>
      <w:r w:rsidRPr="00F2232A">
        <w:rPr>
          <w:rFonts w:ascii="Book Antiqua" w:eastAsia="Book Antiqua" w:hAnsi="Book Antiqua" w:cs="Book Antiqua"/>
          <w:i/>
          <w:color w:val="000000"/>
        </w:rPr>
        <w:t>Oncol</w:t>
      </w:r>
      <w:proofErr w:type="spellEnd"/>
      <w:r w:rsidRPr="00F2232A">
        <w:rPr>
          <w:rFonts w:ascii="Book Antiqua" w:eastAsia="Book Antiqua" w:hAnsi="Book Antiqua" w:cs="Book Antiqua"/>
          <w:color w:val="000000"/>
        </w:rPr>
        <w:t xml:space="preserve"> 2014;</w:t>
      </w:r>
      <w:r w:rsidRPr="00F2232A">
        <w:rPr>
          <w:rFonts w:ascii="Book Antiqua" w:eastAsia="Book Antiqua" w:hAnsi="Book Antiqua" w:cs="Book Antiqua"/>
          <w:b/>
          <w:color w:val="000000"/>
        </w:rPr>
        <w:t xml:space="preserve"> 9</w:t>
      </w:r>
      <w:r w:rsidR="00A871D2" w:rsidRPr="00F2232A">
        <w:rPr>
          <w:rFonts w:ascii="Book Antiqua" w:eastAsia="Book Antiqua" w:hAnsi="Book Antiqua" w:cs="Book Antiqua"/>
          <w:b/>
          <w:color w:val="000000"/>
        </w:rPr>
        <w:t>:</w:t>
      </w:r>
      <w:r w:rsidR="00A871D2" w:rsidRPr="00F2232A">
        <w:rPr>
          <w:rFonts w:ascii="Book Antiqua" w:eastAsia="Book Antiqua" w:hAnsi="Book Antiqua" w:cs="Book Antiqua"/>
          <w:color w:val="000000"/>
        </w:rPr>
        <w:t xml:space="preserve"> 1214-1221 [PMID: 25157776 </w:t>
      </w:r>
      <w:r w:rsidRPr="00F2232A">
        <w:rPr>
          <w:rFonts w:ascii="Book Antiqua" w:eastAsia="Book Antiqua" w:hAnsi="Book Antiqua" w:cs="Book Antiqua"/>
          <w:color w:val="000000"/>
        </w:rPr>
        <w:t xml:space="preserve">DOI: </w:t>
      </w:r>
      <w:hyperlink r:id="rId11" w:tgtFrame="_blank" w:history="1">
        <w:r w:rsidR="00A871D2" w:rsidRPr="00F2232A">
          <w:rPr>
            <w:rFonts w:ascii="Book Antiqua" w:eastAsia="Book Antiqua" w:hAnsi="Book Antiqua" w:cs="Book Antiqua"/>
            <w:color w:val="000000"/>
          </w:rPr>
          <w:t>10.1097/JTO.0000000000000216</w:t>
        </w:r>
      </w:hyperlink>
      <w:r w:rsidRPr="00F2232A">
        <w:rPr>
          <w:rFonts w:ascii="Book Antiqua" w:eastAsia="Book Antiqua" w:hAnsi="Book Antiqua" w:cs="Book Antiqua"/>
          <w:color w:val="000000"/>
        </w:rPr>
        <w:t>]</w:t>
      </w:r>
    </w:p>
    <w:p w14:paraId="5918729F"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14 </w:t>
      </w:r>
      <w:r w:rsidRPr="00F2232A">
        <w:rPr>
          <w:rFonts w:ascii="Book Antiqua" w:eastAsia="Book Antiqua" w:hAnsi="Book Antiqua" w:cs="Book Antiqua"/>
          <w:b/>
          <w:bCs/>
          <w:color w:val="000000"/>
        </w:rPr>
        <w:t>Chen LJ</w:t>
      </w:r>
      <w:r w:rsidRPr="00F2232A">
        <w:rPr>
          <w:rFonts w:ascii="Book Antiqua" w:eastAsia="Book Antiqua" w:hAnsi="Book Antiqua" w:cs="Book Antiqua"/>
          <w:color w:val="000000"/>
        </w:rPr>
        <w:t xml:space="preserve">, Chung KP, Chang YJ, Chang YJ. </w:t>
      </w:r>
      <w:proofErr w:type="gramStart"/>
      <w:r w:rsidRPr="00F2232A">
        <w:rPr>
          <w:rFonts w:ascii="Book Antiqua" w:eastAsia="Book Antiqua" w:hAnsi="Book Antiqua" w:cs="Book Antiqua"/>
          <w:color w:val="000000"/>
        </w:rPr>
        <w:t>Ratio and log odds of positive lymph nodes in breast cancer patients with mastectomy.</w:t>
      </w:r>
      <w:proofErr w:type="gramEnd"/>
      <w:r w:rsidRPr="00F2232A">
        <w:rPr>
          <w:rFonts w:ascii="Book Antiqua" w:eastAsia="Book Antiqua" w:hAnsi="Book Antiqua" w:cs="Book Antiqua"/>
          <w:color w:val="000000"/>
        </w:rPr>
        <w:t xml:space="preserve"> </w:t>
      </w:r>
      <w:r w:rsidRPr="00F2232A">
        <w:rPr>
          <w:rFonts w:ascii="Book Antiqua" w:eastAsia="Book Antiqua" w:hAnsi="Book Antiqua" w:cs="Book Antiqua"/>
          <w:i/>
          <w:iCs/>
          <w:color w:val="000000"/>
        </w:rPr>
        <w:t>Surg Oncol</w:t>
      </w:r>
      <w:r w:rsidRPr="00F2232A">
        <w:rPr>
          <w:rFonts w:ascii="Book Antiqua" w:eastAsia="Book Antiqua" w:hAnsi="Book Antiqua" w:cs="Book Antiqua"/>
          <w:color w:val="000000"/>
        </w:rPr>
        <w:t xml:space="preserve"> 2015; </w:t>
      </w:r>
      <w:r w:rsidRPr="00F2232A">
        <w:rPr>
          <w:rFonts w:ascii="Book Antiqua" w:eastAsia="Book Antiqua" w:hAnsi="Book Antiqua" w:cs="Book Antiqua"/>
          <w:b/>
          <w:bCs/>
          <w:color w:val="000000"/>
        </w:rPr>
        <w:t>24</w:t>
      </w:r>
      <w:r w:rsidRPr="00F2232A">
        <w:rPr>
          <w:rFonts w:ascii="Book Antiqua" w:eastAsia="Book Antiqua" w:hAnsi="Book Antiqua" w:cs="Book Antiqua"/>
          <w:color w:val="000000"/>
        </w:rPr>
        <w:t>: 239-247 [PMID: 26055316 DOI: 10.1016/j.suronc.2015.05.001]</w:t>
      </w:r>
    </w:p>
    <w:p w14:paraId="19F2346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15 </w:t>
      </w:r>
      <w:r w:rsidRPr="00F2232A">
        <w:rPr>
          <w:rFonts w:ascii="Book Antiqua" w:eastAsia="Book Antiqua" w:hAnsi="Book Antiqua" w:cs="Book Antiqua"/>
          <w:b/>
          <w:bCs/>
          <w:color w:val="000000"/>
        </w:rPr>
        <w:t>Cao J</w:t>
      </w:r>
      <w:r w:rsidRPr="00F2232A">
        <w:rPr>
          <w:rFonts w:ascii="Book Antiqua" w:eastAsia="Book Antiqua" w:hAnsi="Book Antiqua" w:cs="Book Antiqua"/>
          <w:color w:val="000000"/>
        </w:rPr>
        <w:t xml:space="preserve">, Yuan P, Ma H, Ye P, Wang Y, Yuan X, </w:t>
      </w:r>
      <w:proofErr w:type="spellStart"/>
      <w:r w:rsidRPr="00F2232A">
        <w:rPr>
          <w:rFonts w:ascii="Book Antiqua" w:eastAsia="Book Antiqua" w:hAnsi="Book Antiqua" w:cs="Book Antiqua"/>
          <w:color w:val="000000"/>
        </w:rPr>
        <w:t>Bao</w:t>
      </w:r>
      <w:proofErr w:type="spellEnd"/>
      <w:r w:rsidRPr="00F2232A">
        <w:rPr>
          <w:rFonts w:ascii="Book Antiqua" w:eastAsia="Book Antiqua" w:hAnsi="Book Antiqua" w:cs="Book Antiqua"/>
          <w:color w:val="000000"/>
        </w:rPr>
        <w:t xml:space="preserve"> F, </w:t>
      </w:r>
      <w:proofErr w:type="spellStart"/>
      <w:r w:rsidRPr="00F2232A">
        <w:rPr>
          <w:rFonts w:ascii="Book Antiqua" w:eastAsia="Book Antiqua" w:hAnsi="Book Antiqua" w:cs="Book Antiqua"/>
          <w:color w:val="000000"/>
        </w:rPr>
        <w:t>Lv</w:t>
      </w:r>
      <w:proofErr w:type="spellEnd"/>
      <w:r w:rsidRPr="00F2232A">
        <w:rPr>
          <w:rFonts w:ascii="Book Antiqua" w:eastAsia="Book Antiqua" w:hAnsi="Book Antiqua" w:cs="Book Antiqua"/>
          <w:color w:val="000000"/>
        </w:rPr>
        <w:t xml:space="preserve"> W, Hu J. Log Odds of Positive Lymph Nodes Predicts Survival in Patients After Resection for Esophageal Cancer. </w:t>
      </w:r>
      <w:r w:rsidRPr="00F2232A">
        <w:rPr>
          <w:rFonts w:ascii="Book Antiqua" w:eastAsia="Book Antiqua" w:hAnsi="Book Antiqua" w:cs="Book Antiqua"/>
          <w:i/>
          <w:iCs/>
          <w:color w:val="000000"/>
        </w:rPr>
        <w:t xml:space="preserve">Ann </w:t>
      </w:r>
      <w:proofErr w:type="spellStart"/>
      <w:r w:rsidRPr="00F2232A">
        <w:rPr>
          <w:rFonts w:ascii="Book Antiqua" w:eastAsia="Book Antiqua" w:hAnsi="Book Antiqua" w:cs="Book Antiqua"/>
          <w:i/>
          <w:iCs/>
          <w:color w:val="000000"/>
        </w:rPr>
        <w:t>Thorac</w:t>
      </w:r>
      <w:proofErr w:type="spellEnd"/>
      <w:r w:rsidRPr="00F2232A">
        <w:rPr>
          <w:rFonts w:ascii="Book Antiqua" w:eastAsia="Book Antiqua" w:hAnsi="Book Antiqua" w:cs="Book Antiqua"/>
          <w:i/>
          <w:iCs/>
          <w:color w:val="000000"/>
        </w:rPr>
        <w:t xml:space="preserve"> </w:t>
      </w:r>
      <w:proofErr w:type="spellStart"/>
      <w:r w:rsidRPr="00F2232A">
        <w:rPr>
          <w:rFonts w:ascii="Book Antiqua" w:eastAsia="Book Antiqua" w:hAnsi="Book Antiqua" w:cs="Book Antiqua"/>
          <w:i/>
          <w:iCs/>
          <w:color w:val="000000"/>
        </w:rPr>
        <w:t>Surg</w:t>
      </w:r>
      <w:proofErr w:type="spellEnd"/>
      <w:r w:rsidRPr="00F2232A">
        <w:rPr>
          <w:rFonts w:ascii="Book Antiqua" w:eastAsia="Book Antiqua" w:hAnsi="Book Antiqua" w:cs="Book Antiqua"/>
          <w:color w:val="000000"/>
        </w:rPr>
        <w:t xml:space="preserve"> 2016; </w:t>
      </w:r>
      <w:r w:rsidRPr="00F2232A">
        <w:rPr>
          <w:rFonts w:ascii="Book Antiqua" w:eastAsia="Book Antiqua" w:hAnsi="Book Antiqua" w:cs="Book Antiqua"/>
          <w:b/>
          <w:bCs/>
          <w:color w:val="000000"/>
        </w:rPr>
        <w:t>102</w:t>
      </w:r>
      <w:r w:rsidRPr="00F2232A">
        <w:rPr>
          <w:rFonts w:ascii="Book Antiqua" w:eastAsia="Book Antiqua" w:hAnsi="Book Antiqua" w:cs="Book Antiqua"/>
          <w:color w:val="000000"/>
        </w:rPr>
        <w:t>: 424-432 [PMID: 27180928 DOI: 10.1016/j.athoracsur.2016.03.030]</w:t>
      </w:r>
    </w:p>
    <w:p w14:paraId="7BD00EF4"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16 </w:t>
      </w:r>
      <w:r w:rsidRPr="00F2232A">
        <w:rPr>
          <w:rFonts w:ascii="Book Antiqua" w:eastAsia="Book Antiqua" w:hAnsi="Book Antiqua" w:cs="Book Antiqua"/>
          <w:b/>
          <w:bCs/>
          <w:color w:val="000000"/>
        </w:rPr>
        <w:t>Huang B</w:t>
      </w:r>
      <w:r w:rsidRPr="00F2232A">
        <w:rPr>
          <w:rFonts w:ascii="Book Antiqua" w:eastAsia="Book Antiqua" w:hAnsi="Book Antiqua" w:cs="Book Antiqua"/>
          <w:color w:val="000000"/>
        </w:rPr>
        <w:t xml:space="preserve">, Ni M, Chen C, Cai G, Cai S. LODDS is superior to lymph node ratio for the prognosis of node-positive rectal cancer patients treated with preoperative radiotherapy. </w:t>
      </w:r>
      <w:proofErr w:type="spellStart"/>
      <w:r w:rsidRPr="00F2232A">
        <w:rPr>
          <w:rFonts w:ascii="Book Antiqua" w:eastAsia="Book Antiqua" w:hAnsi="Book Antiqua" w:cs="Book Antiqua"/>
          <w:i/>
          <w:iCs/>
          <w:color w:val="000000"/>
        </w:rPr>
        <w:t>Tumori</w:t>
      </w:r>
      <w:proofErr w:type="spellEnd"/>
      <w:r w:rsidRPr="00F2232A">
        <w:rPr>
          <w:rFonts w:ascii="Book Antiqua" w:eastAsia="Book Antiqua" w:hAnsi="Book Antiqua" w:cs="Book Antiqua"/>
          <w:color w:val="000000"/>
        </w:rPr>
        <w:t xml:space="preserve"> 2017; </w:t>
      </w:r>
      <w:r w:rsidRPr="00F2232A">
        <w:rPr>
          <w:rFonts w:ascii="Book Antiqua" w:eastAsia="Book Antiqua" w:hAnsi="Book Antiqua" w:cs="Book Antiqua"/>
          <w:b/>
          <w:bCs/>
          <w:color w:val="000000"/>
        </w:rPr>
        <w:t>103</w:t>
      </w:r>
      <w:r w:rsidRPr="00F2232A">
        <w:rPr>
          <w:rFonts w:ascii="Book Antiqua" w:eastAsia="Book Antiqua" w:hAnsi="Book Antiqua" w:cs="Book Antiqua"/>
          <w:color w:val="000000"/>
        </w:rPr>
        <w:t>: 87-92 [PMID: 27716883 DOI: 10.5301/tj.5000560]</w:t>
      </w:r>
    </w:p>
    <w:p w14:paraId="77DA9CCD"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17 </w:t>
      </w:r>
      <w:r w:rsidRPr="00F2232A">
        <w:rPr>
          <w:rFonts w:ascii="Book Antiqua" w:eastAsia="Book Antiqua" w:hAnsi="Book Antiqua" w:cs="Book Antiqua"/>
          <w:b/>
          <w:bCs/>
          <w:color w:val="000000"/>
        </w:rPr>
        <w:t>Xu J</w:t>
      </w:r>
      <w:r w:rsidRPr="00F2232A">
        <w:rPr>
          <w:rFonts w:ascii="Book Antiqua" w:eastAsia="Book Antiqua" w:hAnsi="Book Antiqua" w:cs="Book Antiqua"/>
          <w:color w:val="000000"/>
        </w:rPr>
        <w:t xml:space="preserve">, Cao J, Wang L, Wang Z, Wang Y, Wu Y, </w:t>
      </w:r>
      <w:proofErr w:type="spellStart"/>
      <w:r w:rsidRPr="00F2232A">
        <w:rPr>
          <w:rFonts w:ascii="Book Antiqua" w:eastAsia="Book Antiqua" w:hAnsi="Book Antiqua" w:cs="Book Antiqua"/>
          <w:color w:val="000000"/>
        </w:rPr>
        <w:t>Lv</w:t>
      </w:r>
      <w:proofErr w:type="spellEnd"/>
      <w:r w:rsidRPr="00F2232A">
        <w:rPr>
          <w:rFonts w:ascii="Book Antiqua" w:eastAsia="Book Antiqua" w:hAnsi="Book Antiqua" w:cs="Book Antiqua"/>
          <w:color w:val="000000"/>
        </w:rPr>
        <w:t xml:space="preserve"> W, Hu J. Prognostic performance of three lymph node staging schemes for patients with Siewert type II adenocarcinoma of esophagogastric junction. </w:t>
      </w:r>
      <w:r w:rsidRPr="00F2232A">
        <w:rPr>
          <w:rFonts w:ascii="Book Antiqua" w:eastAsia="Book Antiqua" w:hAnsi="Book Antiqua" w:cs="Book Antiqua"/>
          <w:i/>
          <w:iCs/>
          <w:color w:val="000000"/>
        </w:rPr>
        <w:t>Sci Rep</w:t>
      </w:r>
      <w:r w:rsidRPr="00F2232A">
        <w:rPr>
          <w:rFonts w:ascii="Book Antiqua" w:eastAsia="Book Antiqua" w:hAnsi="Book Antiqua" w:cs="Book Antiqua"/>
          <w:color w:val="000000"/>
        </w:rPr>
        <w:t xml:space="preserve"> 2017; </w:t>
      </w:r>
      <w:r w:rsidRPr="00F2232A">
        <w:rPr>
          <w:rFonts w:ascii="Book Antiqua" w:eastAsia="Book Antiqua" w:hAnsi="Book Antiqua" w:cs="Book Antiqua"/>
          <w:b/>
          <w:bCs/>
          <w:color w:val="000000"/>
        </w:rPr>
        <w:t>7</w:t>
      </w:r>
      <w:r w:rsidRPr="00F2232A">
        <w:rPr>
          <w:rFonts w:ascii="Book Antiqua" w:eastAsia="Book Antiqua" w:hAnsi="Book Antiqua" w:cs="Book Antiqua"/>
          <w:color w:val="000000"/>
        </w:rPr>
        <w:t>: 10123 [PMID: 28860457 DOI: 10.1038/s41598-017-09625-z]</w:t>
      </w:r>
    </w:p>
    <w:p w14:paraId="18BE4F8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18 </w:t>
      </w:r>
      <w:r w:rsidRPr="00F2232A">
        <w:rPr>
          <w:rFonts w:ascii="Book Antiqua" w:eastAsia="Book Antiqua" w:hAnsi="Book Antiqua" w:cs="Book Antiqua"/>
          <w:b/>
          <w:bCs/>
          <w:color w:val="000000"/>
        </w:rPr>
        <w:t>Deng W</w:t>
      </w:r>
      <w:r w:rsidRPr="00F2232A">
        <w:rPr>
          <w:rFonts w:ascii="Book Antiqua" w:eastAsia="Book Antiqua" w:hAnsi="Book Antiqua" w:cs="Book Antiqua"/>
          <w:color w:val="000000"/>
        </w:rPr>
        <w:t xml:space="preserve">, Xu T, Wang Y, Xu Y, Yang P, Gomez D, Liao Z. Log odds of positive lymph nodes may predict survival benefit in patients with node-positive non-small cell lung cancer. </w:t>
      </w:r>
      <w:r w:rsidRPr="00F2232A">
        <w:rPr>
          <w:rFonts w:ascii="Book Antiqua" w:eastAsia="Book Antiqua" w:hAnsi="Book Antiqua" w:cs="Book Antiqua"/>
          <w:i/>
          <w:iCs/>
          <w:color w:val="000000"/>
        </w:rPr>
        <w:t>Lung Cancer</w:t>
      </w:r>
      <w:r w:rsidRPr="00F2232A">
        <w:rPr>
          <w:rFonts w:ascii="Book Antiqua" w:eastAsia="Book Antiqua" w:hAnsi="Book Antiqua" w:cs="Book Antiqua"/>
          <w:color w:val="000000"/>
        </w:rPr>
        <w:t xml:space="preserve"> 2018; </w:t>
      </w:r>
      <w:r w:rsidRPr="00F2232A">
        <w:rPr>
          <w:rFonts w:ascii="Book Antiqua" w:eastAsia="Book Antiqua" w:hAnsi="Book Antiqua" w:cs="Book Antiqua"/>
          <w:b/>
          <w:bCs/>
          <w:color w:val="000000"/>
        </w:rPr>
        <w:t>122</w:t>
      </w:r>
      <w:r w:rsidRPr="00F2232A">
        <w:rPr>
          <w:rFonts w:ascii="Book Antiqua" w:eastAsia="Book Antiqua" w:hAnsi="Book Antiqua" w:cs="Book Antiqua"/>
          <w:color w:val="000000"/>
        </w:rPr>
        <w:t>: 60-66 [PMID: 30032846 DOI: 10.1016/j.lungcan.2018.05.016]</w:t>
      </w:r>
    </w:p>
    <w:p w14:paraId="57FE771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19 </w:t>
      </w:r>
      <w:r w:rsidRPr="00F2232A">
        <w:rPr>
          <w:rFonts w:ascii="Book Antiqua" w:eastAsia="Book Antiqua" w:hAnsi="Book Antiqua" w:cs="Book Antiqua"/>
          <w:b/>
          <w:bCs/>
          <w:color w:val="000000"/>
        </w:rPr>
        <w:t>Arrington AK</w:t>
      </w:r>
      <w:r w:rsidRPr="00F2232A">
        <w:rPr>
          <w:rFonts w:ascii="Book Antiqua" w:eastAsia="Book Antiqua" w:hAnsi="Book Antiqua" w:cs="Book Antiqua"/>
          <w:color w:val="000000"/>
        </w:rPr>
        <w:t xml:space="preserve">, Price ET, </w:t>
      </w:r>
      <w:proofErr w:type="spellStart"/>
      <w:r w:rsidRPr="00F2232A">
        <w:rPr>
          <w:rFonts w:ascii="Book Antiqua" w:eastAsia="Book Antiqua" w:hAnsi="Book Antiqua" w:cs="Book Antiqua"/>
          <w:color w:val="000000"/>
        </w:rPr>
        <w:t>Golisch</w:t>
      </w:r>
      <w:proofErr w:type="spellEnd"/>
      <w:r w:rsidRPr="00F2232A">
        <w:rPr>
          <w:rFonts w:ascii="Book Antiqua" w:eastAsia="Book Antiqua" w:hAnsi="Book Antiqua" w:cs="Book Antiqua"/>
          <w:color w:val="000000"/>
        </w:rPr>
        <w:t xml:space="preserve"> K, </w:t>
      </w:r>
      <w:proofErr w:type="spellStart"/>
      <w:r w:rsidRPr="00F2232A">
        <w:rPr>
          <w:rFonts w:ascii="Book Antiqua" w:eastAsia="Book Antiqua" w:hAnsi="Book Antiqua" w:cs="Book Antiqua"/>
          <w:color w:val="000000"/>
        </w:rPr>
        <w:t>Riall</w:t>
      </w:r>
      <w:proofErr w:type="spellEnd"/>
      <w:r w:rsidRPr="00F2232A">
        <w:rPr>
          <w:rFonts w:ascii="Book Antiqua" w:eastAsia="Book Antiqua" w:hAnsi="Book Antiqua" w:cs="Book Antiqua"/>
          <w:color w:val="000000"/>
        </w:rPr>
        <w:t xml:space="preserve"> TS. Pancreatic Cancer Lymph Node Resection Revisited: A Novel Calculation of Number of Lymph Nodes Required. </w:t>
      </w:r>
      <w:r w:rsidRPr="00F2232A">
        <w:rPr>
          <w:rFonts w:ascii="Book Antiqua" w:eastAsia="Book Antiqua" w:hAnsi="Book Antiqua" w:cs="Book Antiqua"/>
          <w:i/>
          <w:iCs/>
          <w:color w:val="000000"/>
        </w:rPr>
        <w:t>J Am Coll Surg</w:t>
      </w:r>
      <w:r w:rsidRPr="00F2232A">
        <w:rPr>
          <w:rFonts w:ascii="Book Antiqua" w:eastAsia="Book Antiqua" w:hAnsi="Book Antiqua" w:cs="Book Antiqua"/>
          <w:color w:val="000000"/>
        </w:rPr>
        <w:t xml:space="preserve"> 2019; </w:t>
      </w:r>
      <w:r w:rsidRPr="00F2232A">
        <w:rPr>
          <w:rFonts w:ascii="Book Antiqua" w:eastAsia="Book Antiqua" w:hAnsi="Book Antiqua" w:cs="Book Antiqua"/>
          <w:b/>
          <w:bCs/>
          <w:color w:val="000000"/>
        </w:rPr>
        <w:t>228</w:t>
      </w:r>
      <w:r w:rsidRPr="00F2232A">
        <w:rPr>
          <w:rFonts w:ascii="Book Antiqua" w:eastAsia="Book Antiqua" w:hAnsi="Book Antiqua" w:cs="Book Antiqua"/>
          <w:color w:val="000000"/>
        </w:rPr>
        <w:t>: 662-669 [PMID: 30677528 DOI: 10.1016/j.jamcollsurg.2018.12.031]</w:t>
      </w:r>
    </w:p>
    <w:p w14:paraId="582A8C6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20 </w:t>
      </w:r>
      <w:proofErr w:type="spellStart"/>
      <w:r w:rsidRPr="00F2232A">
        <w:rPr>
          <w:rFonts w:ascii="Book Antiqua" w:eastAsia="Book Antiqua" w:hAnsi="Book Antiqua" w:cs="Book Antiqua"/>
          <w:b/>
          <w:bCs/>
          <w:color w:val="000000"/>
        </w:rPr>
        <w:t>Jin</w:t>
      </w:r>
      <w:proofErr w:type="spellEnd"/>
      <w:r w:rsidRPr="00F2232A">
        <w:rPr>
          <w:rFonts w:ascii="Book Antiqua" w:eastAsia="Book Antiqua" w:hAnsi="Book Antiqua" w:cs="Book Antiqua"/>
          <w:b/>
          <w:bCs/>
          <w:color w:val="000000"/>
        </w:rPr>
        <w:t xml:space="preserve"> S</w:t>
      </w:r>
      <w:r w:rsidRPr="00F2232A">
        <w:rPr>
          <w:rFonts w:ascii="Book Antiqua" w:eastAsia="Book Antiqua" w:hAnsi="Book Antiqua" w:cs="Book Antiqua"/>
          <w:color w:val="000000"/>
        </w:rPr>
        <w:t xml:space="preserve">, Wang B, Zhu Y, Dai W, Xu P, Yang C, Shen Y, Ye D. Log Odds Could Better Predict Survival in Muscle-Invasive Bladder Cancer Patients Compared with </w:t>
      </w:r>
      <w:proofErr w:type="spellStart"/>
      <w:r w:rsidRPr="00F2232A">
        <w:rPr>
          <w:rFonts w:ascii="Book Antiqua" w:eastAsia="Book Antiqua" w:hAnsi="Book Antiqua" w:cs="Book Antiqua"/>
          <w:color w:val="000000"/>
        </w:rPr>
        <w:t>pN</w:t>
      </w:r>
      <w:proofErr w:type="spellEnd"/>
      <w:r w:rsidRPr="00F2232A">
        <w:rPr>
          <w:rFonts w:ascii="Book Antiqua" w:eastAsia="Book Antiqua" w:hAnsi="Book Antiqua" w:cs="Book Antiqua"/>
          <w:color w:val="000000"/>
        </w:rPr>
        <w:t xml:space="preserve"> and Lymph Node Ratio. </w:t>
      </w:r>
      <w:r w:rsidRPr="00F2232A">
        <w:rPr>
          <w:rFonts w:ascii="Book Antiqua" w:eastAsia="Book Antiqua" w:hAnsi="Book Antiqua" w:cs="Book Antiqua"/>
          <w:i/>
          <w:iCs/>
          <w:color w:val="000000"/>
        </w:rPr>
        <w:t>J Cancer</w:t>
      </w:r>
      <w:r w:rsidRPr="00F2232A">
        <w:rPr>
          <w:rFonts w:ascii="Book Antiqua" w:eastAsia="Book Antiqua" w:hAnsi="Book Antiqua" w:cs="Book Antiqua"/>
          <w:color w:val="000000"/>
        </w:rPr>
        <w:t xml:space="preserve"> 2019; </w:t>
      </w:r>
      <w:r w:rsidRPr="00F2232A">
        <w:rPr>
          <w:rFonts w:ascii="Book Antiqua" w:eastAsia="Book Antiqua" w:hAnsi="Book Antiqua" w:cs="Book Antiqua"/>
          <w:b/>
          <w:bCs/>
          <w:color w:val="000000"/>
        </w:rPr>
        <w:t>10</w:t>
      </w:r>
      <w:r w:rsidRPr="00F2232A">
        <w:rPr>
          <w:rFonts w:ascii="Book Antiqua" w:eastAsia="Book Antiqua" w:hAnsi="Book Antiqua" w:cs="Book Antiqua"/>
          <w:color w:val="000000"/>
        </w:rPr>
        <w:t>: 249-256 [PMID: 30662545 DOI: 10.7150/jca.27399]</w:t>
      </w:r>
    </w:p>
    <w:p w14:paraId="73596BB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lastRenderedPageBreak/>
        <w:t xml:space="preserve">21 </w:t>
      </w:r>
      <w:proofErr w:type="spellStart"/>
      <w:r w:rsidRPr="00F2232A">
        <w:rPr>
          <w:rFonts w:ascii="Book Antiqua" w:eastAsia="Book Antiqua" w:hAnsi="Book Antiqua" w:cs="Book Antiqua"/>
          <w:b/>
          <w:bCs/>
          <w:color w:val="000000"/>
        </w:rPr>
        <w:t>Vinh</w:t>
      </w:r>
      <w:proofErr w:type="spellEnd"/>
      <w:r w:rsidRPr="00F2232A">
        <w:rPr>
          <w:rFonts w:ascii="Book Antiqua" w:eastAsia="Book Antiqua" w:hAnsi="Book Antiqua" w:cs="Book Antiqua"/>
          <w:b/>
          <w:bCs/>
          <w:color w:val="000000"/>
        </w:rPr>
        <w:t>-Hung V</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Verschraegen</w:t>
      </w:r>
      <w:proofErr w:type="spellEnd"/>
      <w:r w:rsidRPr="00F2232A">
        <w:rPr>
          <w:rFonts w:ascii="Book Antiqua" w:eastAsia="Book Antiqua" w:hAnsi="Book Antiqua" w:cs="Book Antiqua"/>
          <w:color w:val="000000"/>
        </w:rPr>
        <w:t xml:space="preserve"> C, </w:t>
      </w:r>
      <w:proofErr w:type="spellStart"/>
      <w:r w:rsidRPr="00F2232A">
        <w:rPr>
          <w:rFonts w:ascii="Book Antiqua" w:eastAsia="Book Antiqua" w:hAnsi="Book Antiqua" w:cs="Book Antiqua"/>
          <w:color w:val="000000"/>
        </w:rPr>
        <w:t>Promish</w:t>
      </w:r>
      <w:proofErr w:type="spellEnd"/>
      <w:r w:rsidRPr="00F2232A">
        <w:rPr>
          <w:rFonts w:ascii="Book Antiqua" w:eastAsia="Book Antiqua" w:hAnsi="Book Antiqua" w:cs="Book Antiqua"/>
          <w:color w:val="000000"/>
        </w:rPr>
        <w:t xml:space="preserve"> DI, </w:t>
      </w:r>
      <w:proofErr w:type="spellStart"/>
      <w:r w:rsidRPr="00F2232A">
        <w:rPr>
          <w:rFonts w:ascii="Book Antiqua" w:eastAsia="Book Antiqua" w:hAnsi="Book Antiqua" w:cs="Book Antiqua"/>
          <w:color w:val="000000"/>
        </w:rPr>
        <w:t>Cserni</w:t>
      </w:r>
      <w:proofErr w:type="spellEnd"/>
      <w:r w:rsidRPr="00F2232A">
        <w:rPr>
          <w:rFonts w:ascii="Book Antiqua" w:eastAsia="Book Antiqua" w:hAnsi="Book Antiqua" w:cs="Book Antiqua"/>
          <w:color w:val="000000"/>
        </w:rPr>
        <w:t xml:space="preserve"> G, Van de </w:t>
      </w:r>
      <w:proofErr w:type="spellStart"/>
      <w:r w:rsidRPr="00F2232A">
        <w:rPr>
          <w:rFonts w:ascii="Book Antiqua" w:eastAsia="Book Antiqua" w:hAnsi="Book Antiqua" w:cs="Book Antiqua"/>
          <w:color w:val="000000"/>
        </w:rPr>
        <w:t>Steene</w:t>
      </w:r>
      <w:proofErr w:type="spellEnd"/>
      <w:r w:rsidRPr="00F2232A">
        <w:rPr>
          <w:rFonts w:ascii="Book Antiqua" w:eastAsia="Book Antiqua" w:hAnsi="Book Antiqua" w:cs="Book Antiqua"/>
          <w:color w:val="000000"/>
        </w:rPr>
        <w:t xml:space="preserve"> J, Tai P, </w:t>
      </w:r>
      <w:proofErr w:type="spellStart"/>
      <w:r w:rsidRPr="00F2232A">
        <w:rPr>
          <w:rFonts w:ascii="Book Antiqua" w:eastAsia="Book Antiqua" w:hAnsi="Book Antiqua" w:cs="Book Antiqua"/>
          <w:color w:val="000000"/>
        </w:rPr>
        <w:t>Vlastos</w:t>
      </w:r>
      <w:proofErr w:type="spellEnd"/>
      <w:r w:rsidRPr="00F2232A">
        <w:rPr>
          <w:rFonts w:ascii="Book Antiqua" w:eastAsia="Book Antiqua" w:hAnsi="Book Antiqua" w:cs="Book Antiqua"/>
          <w:color w:val="000000"/>
        </w:rPr>
        <w:t xml:space="preserve"> G, </w:t>
      </w:r>
      <w:proofErr w:type="spellStart"/>
      <w:r w:rsidRPr="00F2232A">
        <w:rPr>
          <w:rFonts w:ascii="Book Antiqua" w:eastAsia="Book Antiqua" w:hAnsi="Book Antiqua" w:cs="Book Antiqua"/>
          <w:color w:val="000000"/>
        </w:rPr>
        <w:t>Voordeckers</w:t>
      </w:r>
      <w:proofErr w:type="spellEnd"/>
      <w:r w:rsidRPr="00F2232A">
        <w:rPr>
          <w:rFonts w:ascii="Book Antiqua" w:eastAsia="Book Antiqua" w:hAnsi="Book Antiqua" w:cs="Book Antiqua"/>
          <w:color w:val="000000"/>
        </w:rPr>
        <w:t xml:space="preserve"> M, </w:t>
      </w:r>
      <w:proofErr w:type="spellStart"/>
      <w:r w:rsidRPr="00F2232A">
        <w:rPr>
          <w:rFonts w:ascii="Book Antiqua" w:eastAsia="Book Antiqua" w:hAnsi="Book Antiqua" w:cs="Book Antiqua"/>
          <w:color w:val="000000"/>
        </w:rPr>
        <w:t>Storme</w:t>
      </w:r>
      <w:proofErr w:type="spellEnd"/>
      <w:r w:rsidRPr="00F2232A">
        <w:rPr>
          <w:rFonts w:ascii="Book Antiqua" w:eastAsia="Book Antiqua" w:hAnsi="Book Antiqua" w:cs="Book Antiqua"/>
          <w:color w:val="000000"/>
        </w:rPr>
        <w:t xml:space="preserve"> G, Royce M. Ratios of involved nodes in early breast cancer. </w:t>
      </w:r>
      <w:r w:rsidRPr="00F2232A">
        <w:rPr>
          <w:rFonts w:ascii="Book Antiqua" w:eastAsia="Book Antiqua" w:hAnsi="Book Antiqua" w:cs="Book Antiqua"/>
          <w:i/>
          <w:iCs/>
          <w:color w:val="000000"/>
        </w:rPr>
        <w:t>Breast Cancer Res</w:t>
      </w:r>
      <w:r w:rsidRPr="00F2232A">
        <w:rPr>
          <w:rFonts w:ascii="Book Antiqua" w:eastAsia="Book Antiqua" w:hAnsi="Book Antiqua" w:cs="Book Antiqua"/>
          <w:color w:val="000000"/>
        </w:rPr>
        <w:t xml:space="preserve"> 2004; </w:t>
      </w:r>
      <w:r w:rsidRPr="00F2232A">
        <w:rPr>
          <w:rFonts w:ascii="Book Antiqua" w:eastAsia="Book Antiqua" w:hAnsi="Book Antiqua" w:cs="Book Antiqua"/>
          <w:b/>
          <w:bCs/>
          <w:color w:val="000000"/>
        </w:rPr>
        <w:t>6</w:t>
      </w:r>
      <w:r w:rsidRPr="00F2232A">
        <w:rPr>
          <w:rFonts w:ascii="Book Antiqua" w:eastAsia="Book Antiqua" w:hAnsi="Book Antiqua" w:cs="Book Antiqua"/>
          <w:color w:val="000000"/>
        </w:rPr>
        <w:t>: R680-R688 [PMID: 15535850 DOI: 10.1186/bcr934]</w:t>
      </w:r>
    </w:p>
    <w:p w14:paraId="48852D15"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22 </w:t>
      </w:r>
      <w:r w:rsidRPr="00F2232A">
        <w:rPr>
          <w:rFonts w:ascii="Book Antiqua" w:eastAsia="Book Antiqua" w:hAnsi="Book Antiqua" w:cs="Book Antiqua"/>
          <w:b/>
          <w:bCs/>
          <w:color w:val="000000"/>
        </w:rPr>
        <w:t>Mizushima T</w:t>
      </w:r>
      <w:r w:rsidRPr="00F2232A">
        <w:rPr>
          <w:rFonts w:ascii="Book Antiqua" w:eastAsia="Book Antiqua" w:hAnsi="Book Antiqua" w:cs="Book Antiqua"/>
          <w:color w:val="000000"/>
        </w:rPr>
        <w:t xml:space="preserve">, Nomura M, </w:t>
      </w:r>
      <w:proofErr w:type="spellStart"/>
      <w:r w:rsidRPr="00F2232A">
        <w:rPr>
          <w:rFonts w:ascii="Book Antiqua" w:eastAsia="Book Antiqua" w:hAnsi="Book Antiqua" w:cs="Book Antiqua"/>
          <w:color w:val="000000"/>
        </w:rPr>
        <w:t>Fujii</w:t>
      </w:r>
      <w:proofErr w:type="spellEnd"/>
      <w:r w:rsidRPr="00F2232A">
        <w:rPr>
          <w:rFonts w:ascii="Book Antiqua" w:eastAsia="Book Antiqua" w:hAnsi="Book Antiqua" w:cs="Book Antiqua"/>
          <w:color w:val="000000"/>
        </w:rPr>
        <w:t xml:space="preserve"> M, </w:t>
      </w:r>
      <w:proofErr w:type="spellStart"/>
      <w:r w:rsidRPr="00F2232A">
        <w:rPr>
          <w:rFonts w:ascii="Book Antiqua" w:eastAsia="Book Antiqua" w:hAnsi="Book Antiqua" w:cs="Book Antiqua"/>
          <w:color w:val="000000"/>
        </w:rPr>
        <w:t>Akamatsu</w:t>
      </w:r>
      <w:proofErr w:type="spellEnd"/>
      <w:r w:rsidRPr="00F2232A">
        <w:rPr>
          <w:rFonts w:ascii="Book Antiqua" w:eastAsia="Book Antiqua" w:hAnsi="Book Antiqua" w:cs="Book Antiqua"/>
          <w:color w:val="000000"/>
        </w:rPr>
        <w:t xml:space="preserve"> H, Mizuno H, Tominaga H, Hasegawa J, Nakajima K, Yasumasa K, Yoshikawa M, Nishida T. Primary colorectal signet-ring cell carcinoma: clinicopathological features and postoperative survival. </w:t>
      </w:r>
      <w:r w:rsidRPr="00F2232A">
        <w:rPr>
          <w:rFonts w:ascii="Book Antiqua" w:eastAsia="Book Antiqua" w:hAnsi="Book Antiqua" w:cs="Book Antiqua"/>
          <w:i/>
          <w:iCs/>
          <w:color w:val="000000"/>
        </w:rPr>
        <w:t>Surg Today</w:t>
      </w:r>
      <w:r w:rsidRPr="00F2232A">
        <w:rPr>
          <w:rFonts w:ascii="Book Antiqua" w:eastAsia="Book Antiqua" w:hAnsi="Book Antiqua" w:cs="Book Antiqua"/>
          <w:color w:val="000000"/>
        </w:rPr>
        <w:t xml:space="preserve"> 2010; </w:t>
      </w:r>
      <w:r w:rsidRPr="00F2232A">
        <w:rPr>
          <w:rFonts w:ascii="Book Antiqua" w:eastAsia="Book Antiqua" w:hAnsi="Book Antiqua" w:cs="Book Antiqua"/>
          <w:b/>
          <w:bCs/>
          <w:color w:val="000000"/>
        </w:rPr>
        <w:t>40</w:t>
      </w:r>
      <w:r w:rsidRPr="00F2232A">
        <w:rPr>
          <w:rFonts w:ascii="Book Antiqua" w:eastAsia="Book Antiqua" w:hAnsi="Book Antiqua" w:cs="Book Antiqua"/>
          <w:color w:val="000000"/>
        </w:rPr>
        <w:t>: 234-238 [PMID: 20180076 DOI: 10.1007/s00595-009-4057-y]</w:t>
      </w:r>
    </w:p>
    <w:p w14:paraId="381F5911"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23 </w:t>
      </w:r>
      <w:proofErr w:type="spellStart"/>
      <w:r w:rsidRPr="00F2232A">
        <w:rPr>
          <w:rFonts w:ascii="Book Antiqua" w:eastAsia="Book Antiqua" w:hAnsi="Book Antiqua" w:cs="Book Antiqua"/>
          <w:b/>
          <w:bCs/>
          <w:color w:val="000000"/>
        </w:rPr>
        <w:t>Pernot</w:t>
      </w:r>
      <w:proofErr w:type="spellEnd"/>
      <w:r w:rsidRPr="00F2232A">
        <w:rPr>
          <w:rFonts w:ascii="Book Antiqua" w:eastAsia="Book Antiqua" w:hAnsi="Book Antiqua" w:cs="Book Antiqua"/>
          <w:b/>
          <w:bCs/>
          <w:color w:val="000000"/>
        </w:rPr>
        <w:t xml:space="preserve"> S</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Voron</w:t>
      </w:r>
      <w:proofErr w:type="spellEnd"/>
      <w:r w:rsidRPr="00F2232A">
        <w:rPr>
          <w:rFonts w:ascii="Book Antiqua" w:eastAsia="Book Antiqua" w:hAnsi="Book Antiqua" w:cs="Book Antiqua"/>
          <w:color w:val="000000"/>
        </w:rPr>
        <w:t xml:space="preserve"> T, Perkins G, </w:t>
      </w:r>
      <w:proofErr w:type="spellStart"/>
      <w:r w:rsidRPr="00F2232A">
        <w:rPr>
          <w:rFonts w:ascii="Book Antiqua" w:eastAsia="Book Antiqua" w:hAnsi="Book Antiqua" w:cs="Book Antiqua"/>
          <w:color w:val="000000"/>
        </w:rPr>
        <w:t>Lagorce</w:t>
      </w:r>
      <w:proofErr w:type="spellEnd"/>
      <w:r w:rsidRPr="00F2232A">
        <w:rPr>
          <w:rFonts w:ascii="Book Antiqua" w:eastAsia="Book Antiqua" w:hAnsi="Book Antiqua" w:cs="Book Antiqua"/>
          <w:color w:val="000000"/>
        </w:rPr>
        <w:t xml:space="preserve">-Pages C, Berger A, </w:t>
      </w:r>
      <w:proofErr w:type="spellStart"/>
      <w:r w:rsidRPr="00F2232A">
        <w:rPr>
          <w:rFonts w:ascii="Book Antiqua" w:eastAsia="Book Antiqua" w:hAnsi="Book Antiqua" w:cs="Book Antiqua"/>
          <w:color w:val="000000"/>
        </w:rPr>
        <w:t>Taieb</w:t>
      </w:r>
      <w:proofErr w:type="spellEnd"/>
      <w:r w:rsidRPr="00F2232A">
        <w:rPr>
          <w:rFonts w:ascii="Book Antiqua" w:eastAsia="Book Antiqua" w:hAnsi="Book Antiqua" w:cs="Book Antiqua"/>
          <w:color w:val="000000"/>
        </w:rPr>
        <w:t xml:space="preserve"> J. Signet-ring cell carcinoma of the stomach: Impact on prognosis and specific therapeutic challenge. </w:t>
      </w:r>
      <w:r w:rsidRPr="00F2232A">
        <w:rPr>
          <w:rFonts w:ascii="Book Antiqua" w:eastAsia="Book Antiqua" w:hAnsi="Book Antiqua" w:cs="Book Antiqua"/>
          <w:i/>
          <w:iCs/>
          <w:color w:val="000000"/>
        </w:rPr>
        <w:t>World J Gastroenterol</w:t>
      </w:r>
      <w:r w:rsidRPr="00F2232A">
        <w:rPr>
          <w:rFonts w:ascii="Book Antiqua" w:eastAsia="Book Antiqua" w:hAnsi="Book Antiqua" w:cs="Book Antiqua"/>
          <w:color w:val="000000"/>
        </w:rPr>
        <w:t xml:space="preserve"> 2015; </w:t>
      </w:r>
      <w:r w:rsidRPr="00F2232A">
        <w:rPr>
          <w:rFonts w:ascii="Book Antiqua" w:eastAsia="Book Antiqua" w:hAnsi="Book Antiqua" w:cs="Book Antiqua"/>
          <w:b/>
          <w:bCs/>
          <w:color w:val="000000"/>
        </w:rPr>
        <w:t>21</w:t>
      </w:r>
      <w:r w:rsidRPr="00F2232A">
        <w:rPr>
          <w:rFonts w:ascii="Book Antiqua" w:eastAsia="Book Antiqua" w:hAnsi="Book Antiqua" w:cs="Book Antiqua"/>
          <w:color w:val="000000"/>
        </w:rPr>
        <w:t>: 11428-11438 [PMID: 26523107 DOI: 10.3748/wjg.v21.i40.11428]</w:t>
      </w:r>
    </w:p>
    <w:p w14:paraId="25A8C43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24 </w:t>
      </w:r>
      <w:proofErr w:type="spellStart"/>
      <w:r w:rsidRPr="00F2232A">
        <w:rPr>
          <w:rFonts w:ascii="Book Antiqua" w:eastAsia="Book Antiqua" w:hAnsi="Book Antiqua" w:cs="Book Antiqua"/>
          <w:b/>
          <w:bCs/>
          <w:color w:val="000000"/>
        </w:rPr>
        <w:t>Chrysanthos</w:t>
      </w:r>
      <w:proofErr w:type="spellEnd"/>
      <w:r w:rsidRPr="00F2232A">
        <w:rPr>
          <w:rFonts w:ascii="Book Antiqua" w:eastAsia="Book Antiqua" w:hAnsi="Book Antiqua" w:cs="Book Antiqua"/>
          <w:b/>
          <w:bCs/>
          <w:color w:val="000000"/>
        </w:rPr>
        <w:t xml:space="preserve"> NV</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Nezi</w:t>
      </w:r>
      <w:proofErr w:type="spellEnd"/>
      <w:r w:rsidRPr="00F2232A">
        <w:rPr>
          <w:rFonts w:ascii="Book Antiqua" w:eastAsia="Book Antiqua" w:hAnsi="Book Antiqua" w:cs="Book Antiqua"/>
          <w:color w:val="000000"/>
        </w:rPr>
        <w:t xml:space="preserve"> V, </w:t>
      </w:r>
      <w:proofErr w:type="spellStart"/>
      <w:r w:rsidRPr="00F2232A">
        <w:rPr>
          <w:rFonts w:ascii="Book Antiqua" w:eastAsia="Book Antiqua" w:hAnsi="Book Antiqua" w:cs="Book Antiqua"/>
          <w:color w:val="000000"/>
        </w:rPr>
        <w:t>Zafiropoulou</w:t>
      </w:r>
      <w:proofErr w:type="spellEnd"/>
      <w:r w:rsidRPr="00F2232A">
        <w:rPr>
          <w:rFonts w:ascii="Book Antiqua" w:eastAsia="Book Antiqua" w:hAnsi="Book Antiqua" w:cs="Book Antiqua"/>
          <w:color w:val="000000"/>
        </w:rPr>
        <w:t xml:space="preserve"> R, </w:t>
      </w:r>
      <w:proofErr w:type="spellStart"/>
      <w:r w:rsidRPr="00F2232A">
        <w:rPr>
          <w:rFonts w:ascii="Book Antiqua" w:eastAsia="Book Antiqua" w:hAnsi="Book Antiqua" w:cs="Book Antiqua"/>
          <w:color w:val="000000"/>
        </w:rPr>
        <w:t>Papatheodoridis</w:t>
      </w:r>
      <w:proofErr w:type="spellEnd"/>
      <w:r w:rsidRPr="00F2232A">
        <w:rPr>
          <w:rFonts w:ascii="Book Antiqua" w:eastAsia="Book Antiqua" w:hAnsi="Book Antiqua" w:cs="Book Antiqua"/>
          <w:color w:val="000000"/>
        </w:rPr>
        <w:t xml:space="preserve"> G, </w:t>
      </w:r>
      <w:proofErr w:type="spellStart"/>
      <w:r w:rsidRPr="00F2232A">
        <w:rPr>
          <w:rFonts w:ascii="Book Antiqua" w:eastAsia="Book Antiqua" w:hAnsi="Book Antiqua" w:cs="Book Antiqua"/>
          <w:color w:val="000000"/>
        </w:rPr>
        <w:t>Manesis</w:t>
      </w:r>
      <w:proofErr w:type="spellEnd"/>
      <w:r w:rsidRPr="00F2232A">
        <w:rPr>
          <w:rFonts w:ascii="Book Antiqua" w:eastAsia="Book Antiqua" w:hAnsi="Book Antiqua" w:cs="Book Antiqua"/>
          <w:color w:val="000000"/>
        </w:rPr>
        <w:t xml:space="preserve"> E. Metastatic Signet-Ring Cell Carcinoma of the Skin. </w:t>
      </w:r>
      <w:r w:rsidRPr="00F2232A">
        <w:rPr>
          <w:rFonts w:ascii="Book Antiqua" w:eastAsia="Book Antiqua" w:hAnsi="Book Antiqua" w:cs="Book Antiqua"/>
          <w:i/>
          <w:iCs/>
          <w:color w:val="000000"/>
        </w:rPr>
        <w:t>Am J Gastroenterol</w:t>
      </w:r>
      <w:r w:rsidRPr="00F2232A">
        <w:rPr>
          <w:rFonts w:ascii="Book Antiqua" w:eastAsia="Book Antiqua" w:hAnsi="Book Antiqua" w:cs="Book Antiqua"/>
          <w:color w:val="000000"/>
        </w:rPr>
        <w:t xml:space="preserve"> 2018; </w:t>
      </w:r>
      <w:r w:rsidRPr="00F2232A">
        <w:rPr>
          <w:rFonts w:ascii="Book Antiqua" w:eastAsia="Book Antiqua" w:hAnsi="Book Antiqua" w:cs="Book Antiqua"/>
          <w:b/>
          <w:bCs/>
          <w:color w:val="000000"/>
        </w:rPr>
        <w:t>113</w:t>
      </w:r>
      <w:r w:rsidRPr="00F2232A">
        <w:rPr>
          <w:rFonts w:ascii="Book Antiqua" w:eastAsia="Book Antiqua" w:hAnsi="Book Antiqua" w:cs="Book Antiqua"/>
          <w:color w:val="000000"/>
        </w:rPr>
        <w:t>: 1427 [PMID: 29891852 DOI: 10.1038/s41395-018-0099-3]</w:t>
      </w:r>
    </w:p>
    <w:p w14:paraId="567CEA38" w14:textId="77777777" w:rsidR="00A77B3E" w:rsidRPr="00D61638" w:rsidRDefault="004B2EA9" w:rsidP="00F2232A">
      <w:pPr>
        <w:adjustRightInd w:val="0"/>
        <w:snapToGrid w:val="0"/>
        <w:spacing w:line="360" w:lineRule="auto"/>
        <w:jc w:val="both"/>
        <w:rPr>
          <w:rFonts w:ascii="Book Antiqua" w:hAnsi="Book Antiqua"/>
          <w:lang w:val="nl-NL"/>
        </w:rPr>
      </w:pPr>
      <w:r w:rsidRPr="00F2232A">
        <w:rPr>
          <w:rFonts w:ascii="Book Antiqua" w:eastAsia="Book Antiqua" w:hAnsi="Book Antiqua" w:cs="Book Antiqua"/>
          <w:color w:val="000000"/>
        </w:rPr>
        <w:t xml:space="preserve">25 </w:t>
      </w:r>
      <w:r w:rsidRPr="00F2232A">
        <w:rPr>
          <w:rFonts w:ascii="Book Antiqua" w:eastAsia="Book Antiqua" w:hAnsi="Book Antiqua" w:cs="Book Antiqua"/>
          <w:b/>
          <w:bCs/>
          <w:color w:val="000000"/>
        </w:rPr>
        <w:t>Wu SG</w:t>
      </w:r>
      <w:r w:rsidRPr="00F2232A">
        <w:rPr>
          <w:rFonts w:ascii="Book Antiqua" w:eastAsia="Book Antiqua" w:hAnsi="Book Antiqua" w:cs="Book Antiqua"/>
          <w:color w:val="000000"/>
        </w:rPr>
        <w:t xml:space="preserve">, Chen XT, Zhang WW, Sun JY, Li FY, He ZY, Pei XQ, Lin Q. Survival in signet ring cell carcinoma varies based on primary tumor location: a Surveillance, Epidemiology, and End Results database analysis. </w:t>
      </w:r>
      <w:r w:rsidRPr="00D61638">
        <w:rPr>
          <w:rFonts w:ascii="Book Antiqua" w:eastAsia="Book Antiqua" w:hAnsi="Book Antiqua" w:cs="Book Antiqua"/>
          <w:i/>
          <w:iCs/>
          <w:color w:val="000000"/>
          <w:lang w:val="nl-NL"/>
        </w:rPr>
        <w:t>Expert Rev Gastroenterol Hepatol</w:t>
      </w:r>
      <w:r w:rsidRPr="00D61638">
        <w:rPr>
          <w:rFonts w:ascii="Book Antiqua" w:eastAsia="Book Antiqua" w:hAnsi="Book Antiqua" w:cs="Book Antiqua"/>
          <w:color w:val="000000"/>
          <w:lang w:val="nl-NL"/>
        </w:rPr>
        <w:t xml:space="preserve"> 2018; </w:t>
      </w:r>
      <w:r w:rsidRPr="00D61638">
        <w:rPr>
          <w:rFonts w:ascii="Book Antiqua" w:eastAsia="Book Antiqua" w:hAnsi="Book Antiqua" w:cs="Book Antiqua"/>
          <w:b/>
          <w:bCs/>
          <w:color w:val="000000"/>
          <w:lang w:val="nl-NL"/>
        </w:rPr>
        <w:t>12</w:t>
      </w:r>
      <w:r w:rsidRPr="00D61638">
        <w:rPr>
          <w:rFonts w:ascii="Book Antiqua" w:eastAsia="Book Antiqua" w:hAnsi="Book Antiqua" w:cs="Book Antiqua"/>
          <w:color w:val="000000"/>
          <w:lang w:val="nl-NL"/>
        </w:rPr>
        <w:t>: 209-214 [PMID: 29227748 DOI: 10.1080/17474124.2018.1416291]</w:t>
      </w:r>
    </w:p>
    <w:p w14:paraId="11323792" w14:textId="77777777" w:rsidR="00A77B3E" w:rsidRPr="00F2232A" w:rsidRDefault="004B2EA9" w:rsidP="00F2232A">
      <w:pPr>
        <w:adjustRightInd w:val="0"/>
        <w:snapToGrid w:val="0"/>
        <w:spacing w:line="360" w:lineRule="auto"/>
        <w:jc w:val="both"/>
        <w:rPr>
          <w:rFonts w:ascii="Book Antiqua" w:hAnsi="Book Antiqua"/>
        </w:rPr>
      </w:pPr>
      <w:r w:rsidRPr="00D61638">
        <w:rPr>
          <w:rFonts w:ascii="Book Antiqua" w:eastAsia="Book Antiqua" w:hAnsi="Book Antiqua" w:cs="Book Antiqua"/>
          <w:color w:val="000000"/>
          <w:lang w:val="nl-NL"/>
        </w:rPr>
        <w:t xml:space="preserve">26 </w:t>
      </w:r>
      <w:r w:rsidRPr="00D61638">
        <w:rPr>
          <w:rFonts w:ascii="Book Antiqua" w:eastAsia="Book Antiqua" w:hAnsi="Book Antiqua" w:cs="Book Antiqua"/>
          <w:b/>
          <w:bCs/>
          <w:color w:val="000000"/>
          <w:lang w:val="nl-NL"/>
        </w:rPr>
        <w:t>El Hussein S</w:t>
      </w:r>
      <w:r w:rsidRPr="00D61638">
        <w:rPr>
          <w:rFonts w:ascii="Book Antiqua" w:eastAsia="Book Antiqua" w:hAnsi="Book Antiqua" w:cs="Book Antiqua"/>
          <w:color w:val="000000"/>
          <w:lang w:val="nl-NL"/>
        </w:rPr>
        <w:t xml:space="preserve">, Khader SN. </w:t>
      </w:r>
      <w:r w:rsidRPr="00F2232A">
        <w:rPr>
          <w:rFonts w:ascii="Book Antiqua" w:eastAsia="Book Antiqua" w:hAnsi="Book Antiqua" w:cs="Book Antiqua"/>
          <w:color w:val="000000"/>
        </w:rPr>
        <w:t xml:space="preserve">Primary signet ring cell carcinoma of the pancreas: Cytopathology review of a rare entity. </w:t>
      </w:r>
      <w:proofErr w:type="spellStart"/>
      <w:r w:rsidRPr="00F2232A">
        <w:rPr>
          <w:rFonts w:ascii="Book Antiqua" w:eastAsia="Book Antiqua" w:hAnsi="Book Antiqua" w:cs="Book Antiqua"/>
          <w:i/>
          <w:iCs/>
          <w:color w:val="000000"/>
        </w:rPr>
        <w:t>Diagn</w:t>
      </w:r>
      <w:proofErr w:type="spellEnd"/>
      <w:r w:rsidRPr="00F2232A">
        <w:rPr>
          <w:rFonts w:ascii="Book Antiqua" w:eastAsia="Book Antiqua" w:hAnsi="Book Antiqua" w:cs="Book Antiqua"/>
          <w:i/>
          <w:iCs/>
          <w:color w:val="000000"/>
        </w:rPr>
        <w:t xml:space="preserve"> </w:t>
      </w:r>
      <w:proofErr w:type="spellStart"/>
      <w:r w:rsidRPr="00F2232A">
        <w:rPr>
          <w:rFonts w:ascii="Book Antiqua" w:eastAsia="Book Antiqua" w:hAnsi="Book Antiqua" w:cs="Book Antiqua"/>
          <w:i/>
          <w:iCs/>
          <w:color w:val="000000"/>
        </w:rPr>
        <w:t>Cytopathol</w:t>
      </w:r>
      <w:proofErr w:type="spellEnd"/>
      <w:r w:rsidRPr="00F2232A">
        <w:rPr>
          <w:rFonts w:ascii="Book Antiqua" w:eastAsia="Book Antiqua" w:hAnsi="Book Antiqua" w:cs="Book Antiqua"/>
          <w:color w:val="000000"/>
        </w:rPr>
        <w:t xml:space="preserve"> 2019; </w:t>
      </w:r>
      <w:r w:rsidRPr="00F2232A">
        <w:rPr>
          <w:rFonts w:ascii="Book Antiqua" w:eastAsia="Book Antiqua" w:hAnsi="Book Antiqua" w:cs="Book Antiqua"/>
          <w:b/>
          <w:bCs/>
          <w:color w:val="000000"/>
        </w:rPr>
        <w:t>47</w:t>
      </w:r>
      <w:r w:rsidRPr="00F2232A">
        <w:rPr>
          <w:rFonts w:ascii="Book Antiqua" w:eastAsia="Book Antiqua" w:hAnsi="Book Antiqua" w:cs="Book Antiqua"/>
          <w:color w:val="000000"/>
        </w:rPr>
        <w:t>: 1314-1320 [PMID: 31599130 DOI: 10.1002/dc.24324]</w:t>
      </w:r>
    </w:p>
    <w:p w14:paraId="4E8A8B9E" w14:textId="77777777" w:rsidR="00A77B3E" w:rsidRPr="00F2232A" w:rsidRDefault="004B2EA9" w:rsidP="00F2232A">
      <w:pPr>
        <w:adjustRightInd w:val="0"/>
        <w:snapToGrid w:val="0"/>
        <w:spacing w:line="360" w:lineRule="auto"/>
        <w:jc w:val="both"/>
        <w:rPr>
          <w:rFonts w:ascii="Book Antiqua" w:hAnsi="Book Antiqua"/>
        </w:rPr>
      </w:pPr>
      <w:proofErr w:type="gramStart"/>
      <w:r w:rsidRPr="00F2232A">
        <w:rPr>
          <w:rFonts w:ascii="Book Antiqua" w:eastAsia="Book Antiqua" w:hAnsi="Book Antiqua" w:cs="Book Antiqua"/>
          <w:color w:val="000000"/>
        </w:rPr>
        <w:t xml:space="preserve">27 </w:t>
      </w:r>
      <w:proofErr w:type="spellStart"/>
      <w:r w:rsidRPr="00F2232A">
        <w:rPr>
          <w:rFonts w:ascii="Book Antiqua" w:eastAsia="Book Antiqua" w:hAnsi="Book Antiqua" w:cs="Book Antiqua"/>
          <w:b/>
          <w:bCs/>
          <w:color w:val="000000"/>
        </w:rPr>
        <w:t>Shojamanesh</w:t>
      </w:r>
      <w:proofErr w:type="spellEnd"/>
      <w:r w:rsidRPr="00F2232A">
        <w:rPr>
          <w:rFonts w:ascii="Book Antiqua" w:eastAsia="Book Antiqua" w:hAnsi="Book Antiqua" w:cs="Book Antiqua"/>
          <w:b/>
          <w:bCs/>
          <w:color w:val="000000"/>
        </w:rPr>
        <w:t xml:space="preserve"> H</w:t>
      </w:r>
      <w:r w:rsidRPr="00F2232A">
        <w:rPr>
          <w:rFonts w:ascii="Book Antiqua" w:eastAsia="Book Antiqua" w:hAnsi="Book Antiqua" w:cs="Book Antiqua"/>
          <w:color w:val="000000"/>
        </w:rPr>
        <w:t xml:space="preserve">, </w:t>
      </w:r>
      <w:proofErr w:type="spellStart"/>
      <w:r w:rsidRPr="00F2232A">
        <w:rPr>
          <w:rFonts w:ascii="Book Antiqua" w:eastAsia="Book Antiqua" w:hAnsi="Book Antiqua" w:cs="Book Antiqua"/>
          <w:color w:val="000000"/>
        </w:rPr>
        <w:t>Melgoza</w:t>
      </w:r>
      <w:proofErr w:type="spellEnd"/>
      <w:r w:rsidRPr="00F2232A">
        <w:rPr>
          <w:rFonts w:ascii="Book Antiqua" w:eastAsia="Book Antiqua" w:hAnsi="Book Antiqua" w:cs="Book Antiqua"/>
          <w:color w:val="000000"/>
        </w:rPr>
        <w:t xml:space="preserve"> F, Pan D. Esophageal Pneumatosis and Signet Ring Cell Colon Carcinoma.</w:t>
      </w:r>
      <w:proofErr w:type="gramEnd"/>
      <w:r w:rsidRPr="00F2232A">
        <w:rPr>
          <w:rFonts w:ascii="Book Antiqua" w:eastAsia="Book Antiqua" w:hAnsi="Book Antiqua" w:cs="Book Antiqua"/>
          <w:color w:val="000000"/>
        </w:rPr>
        <w:t xml:space="preserve"> </w:t>
      </w:r>
      <w:r w:rsidRPr="00F2232A">
        <w:rPr>
          <w:rFonts w:ascii="Book Antiqua" w:eastAsia="Book Antiqua" w:hAnsi="Book Antiqua" w:cs="Book Antiqua"/>
          <w:i/>
          <w:iCs/>
          <w:color w:val="000000"/>
        </w:rPr>
        <w:t>Am J Gastroenterol</w:t>
      </w:r>
      <w:r w:rsidRPr="00F2232A">
        <w:rPr>
          <w:rFonts w:ascii="Book Antiqua" w:eastAsia="Book Antiqua" w:hAnsi="Book Antiqua" w:cs="Book Antiqua"/>
          <w:color w:val="000000"/>
        </w:rPr>
        <w:t xml:space="preserve"> 2019; </w:t>
      </w:r>
      <w:r w:rsidRPr="00F2232A">
        <w:rPr>
          <w:rFonts w:ascii="Book Antiqua" w:eastAsia="Book Antiqua" w:hAnsi="Book Antiqua" w:cs="Book Antiqua"/>
          <w:b/>
          <w:bCs/>
          <w:color w:val="000000"/>
        </w:rPr>
        <w:t>114</w:t>
      </w:r>
      <w:r w:rsidRPr="00F2232A">
        <w:rPr>
          <w:rFonts w:ascii="Book Antiqua" w:eastAsia="Book Antiqua" w:hAnsi="Book Antiqua" w:cs="Book Antiqua"/>
          <w:color w:val="000000"/>
        </w:rPr>
        <w:t>: 1415 [PMID: 31082872 DOI: 10.14309/ajg.0000000000000263]</w:t>
      </w:r>
    </w:p>
    <w:p w14:paraId="341B135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28 </w:t>
      </w:r>
      <w:r w:rsidRPr="00F2232A">
        <w:rPr>
          <w:rFonts w:ascii="Book Antiqua" w:eastAsia="Book Antiqua" w:hAnsi="Book Antiqua" w:cs="Book Antiqua"/>
          <w:b/>
          <w:bCs/>
          <w:color w:val="000000"/>
        </w:rPr>
        <w:t>Yang M</w:t>
      </w:r>
      <w:r w:rsidRPr="00F2232A">
        <w:rPr>
          <w:rFonts w:ascii="Book Antiqua" w:eastAsia="Book Antiqua" w:hAnsi="Book Antiqua" w:cs="Book Antiqua"/>
          <w:color w:val="000000"/>
        </w:rPr>
        <w:t xml:space="preserve">, Zhang H, Ma Z, Gong L, Chen C, Ren P, Shang X, Tang P, Jiang H, Yu Z. Log odds of positive lymph nodes is a novel prognostic indicator for advanced ESCC after surgical resection. </w:t>
      </w:r>
      <w:r w:rsidRPr="00F2232A">
        <w:rPr>
          <w:rFonts w:ascii="Book Antiqua" w:eastAsia="Book Antiqua" w:hAnsi="Book Antiqua" w:cs="Book Antiqua"/>
          <w:i/>
          <w:iCs/>
          <w:color w:val="000000"/>
        </w:rPr>
        <w:t xml:space="preserve">J </w:t>
      </w:r>
      <w:proofErr w:type="spellStart"/>
      <w:r w:rsidRPr="00F2232A">
        <w:rPr>
          <w:rFonts w:ascii="Book Antiqua" w:eastAsia="Book Antiqua" w:hAnsi="Book Antiqua" w:cs="Book Antiqua"/>
          <w:i/>
          <w:iCs/>
          <w:color w:val="000000"/>
        </w:rPr>
        <w:t>Thorac</w:t>
      </w:r>
      <w:proofErr w:type="spellEnd"/>
      <w:r w:rsidRPr="00F2232A">
        <w:rPr>
          <w:rFonts w:ascii="Book Antiqua" w:eastAsia="Book Antiqua" w:hAnsi="Book Antiqua" w:cs="Book Antiqua"/>
          <w:i/>
          <w:iCs/>
          <w:color w:val="000000"/>
        </w:rPr>
        <w:t xml:space="preserve"> Dis</w:t>
      </w:r>
      <w:r w:rsidRPr="00F2232A">
        <w:rPr>
          <w:rFonts w:ascii="Book Antiqua" w:eastAsia="Book Antiqua" w:hAnsi="Book Antiqua" w:cs="Book Antiqua"/>
          <w:color w:val="000000"/>
        </w:rPr>
        <w:t xml:space="preserve"> 2017; </w:t>
      </w:r>
      <w:r w:rsidRPr="00F2232A">
        <w:rPr>
          <w:rFonts w:ascii="Book Antiqua" w:eastAsia="Book Antiqua" w:hAnsi="Book Antiqua" w:cs="Book Antiqua"/>
          <w:b/>
          <w:bCs/>
          <w:color w:val="000000"/>
        </w:rPr>
        <w:t>9</w:t>
      </w:r>
      <w:r w:rsidRPr="00F2232A">
        <w:rPr>
          <w:rFonts w:ascii="Book Antiqua" w:eastAsia="Book Antiqua" w:hAnsi="Book Antiqua" w:cs="Book Antiqua"/>
          <w:color w:val="000000"/>
        </w:rPr>
        <w:t>: 1182-1189 [PMID: 28616267 DOI: 10.21037/jtd.2017.03.187]</w:t>
      </w:r>
    </w:p>
    <w:p w14:paraId="0DC22D34"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lastRenderedPageBreak/>
        <w:t xml:space="preserve">29 </w:t>
      </w:r>
      <w:r w:rsidRPr="00F2232A">
        <w:rPr>
          <w:rFonts w:ascii="Book Antiqua" w:eastAsia="Book Antiqua" w:hAnsi="Book Antiqua" w:cs="Book Antiqua"/>
          <w:b/>
          <w:bCs/>
          <w:color w:val="000000"/>
        </w:rPr>
        <w:t>Han L</w:t>
      </w:r>
      <w:r w:rsidRPr="00F2232A">
        <w:rPr>
          <w:rFonts w:ascii="Book Antiqua" w:eastAsia="Book Antiqua" w:hAnsi="Book Antiqua" w:cs="Book Antiqua"/>
          <w:color w:val="000000"/>
        </w:rPr>
        <w:t xml:space="preserve">, Mo S, Xiang W, Li Q, Wang R, Xu Y, Dai W, Cai G. Prognostic accuracy of different lymph node staging system in predicting overall survival in stage IV colon cancer. </w:t>
      </w:r>
      <w:r w:rsidRPr="00F2232A">
        <w:rPr>
          <w:rFonts w:ascii="Book Antiqua" w:eastAsia="Book Antiqua" w:hAnsi="Book Antiqua" w:cs="Book Antiqua"/>
          <w:i/>
          <w:iCs/>
          <w:color w:val="000000"/>
        </w:rPr>
        <w:t>Int J Colorectal Dis</w:t>
      </w:r>
      <w:r w:rsidRPr="00F2232A">
        <w:rPr>
          <w:rFonts w:ascii="Book Antiqua" w:eastAsia="Book Antiqua" w:hAnsi="Book Antiqua" w:cs="Book Antiqua"/>
          <w:color w:val="000000"/>
        </w:rPr>
        <w:t xml:space="preserve"> 2020; </w:t>
      </w:r>
      <w:r w:rsidRPr="00F2232A">
        <w:rPr>
          <w:rFonts w:ascii="Book Antiqua" w:eastAsia="Book Antiqua" w:hAnsi="Book Antiqua" w:cs="Book Antiqua"/>
          <w:b/>
          <w:bCs/>
          <w:color w:val="000000"/>
        </w:rPr>
        <w:t>35</w:t>
      </w:r>
      <w:r w:rsidRPr="00F2232A">
        <w:rPr>
          <w:rFonts w:ascii="Book Antiqua" w:eastAsia="Book Antiqua" w:hAnsi="Book Antiqua" w:cs="Book Antiqua"/>
          <w:color w:val="000000"/>
        </w:rPr>
        <w:t>: 317-322 [PMID: 31858220 DOI: 10.1007/s00384-019-03486-w]</w:t>
      </w:r>
    </w:p>
    <w:p w14:paraId="6D4CDEA2"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30 </w:t>
      </w:r>
      <w:proofErr w:type="spellStart"/>
      <w:r w:rsidRPr="00F2232A">
        <w:rPr>
          <w:rFonts w:ascii="Book Antiqua" w:eastAsia="Book Antiqua" w:hAnsi="Book Antiqua" w:cs="Book Antiqua"/>
          <w:b/>
          <w:bCs/>
          <w:color w:val="000000"/>
        </w:rPr>
        <w:t>Jin</w:t>
      </w:r>
      <w:proofErr w:type="spellEnd"/>
      <w:r w:rsidRPr="00F2232A">
        <w:rPr>
          <w:rFonts w:ascii="Book Antiqua" w:eastAsia="Book Antiqua" w:hAnsi="Book Antiqua" w:cs="Book Antiqua"/>
          <w:b/>
          <w:bCs/>
          <w:color w:val="000000"/>
        </w:rPr>
        <w:t xml:space="preserve"> S</w:t>
      </w:r>
      <w:r w:rsidRPr="00F2232A">
        <w:rPr>
          <w:rFonts w:ascii="Book Antiqua" w:eastAsia="Book Antiqua" w:hAnsi="Book Antiqua" w:cs="Book Antiqua"/>
          <w:color w:val="000000"/>
        </w:rPr>
        <w:t xml:space="preserve">, Wang J, Shen Y, Gan H, Xu P, Wei Y, Wei J, Wu J, Wang B, Wang J, Yang C, Zhu Y, Ye D. Comparison of different lymph node staging schemes in prostate cancer patients with lymph node metastasis. </w:t>
      </w:r>
      <w:proofErr w:type="spellStart"/>
      <w:r w:rsidRPr="00F2232A">
        <w:rPr>
          <w:rFonts w:ascii="Book Antiqua" w:eastAsia="Book Antiqua" w:hAnsi="Book Antiqua" w:cs="Book Antiqua"/>
          <w:i/>
          <w:iCs/>
          <w:color w:val="000000"/>
        </w:rPr>
        <w:t>Int</w:t>
      </w:r>
      <w:proofErr w:type="spellEnd"/>
      <w:r w:rsidRPr="00F2232A">
        <w:rPr>
          <w:rFonts w:ascii="Book Antiqua" w:eastAsia="Book Antiqua" w:hAnsi="Book Antiqua" w:cs="Book Antiqua"/>
          <w:i/>
          <w:iCs/>
          <w:color w:val="000000"/>
        </w:rPr>
        <w:t xml:space="preserve"> </w:t>
      </w:r>
      <w:proofErr w:type="spellStart"/>
      <w:r w:rsidRPr="00F2232A">
        <w:rPr>
          <w:rFonts w:ascii="Book Antiqua" w:eastAsia="Book Antiqua" w:hAnsi="Book Antiqua" w:cs="Book Antiqua"/>
          <w:i/>
          <w:iCs/>
          <w:color w:val="000000"/>
        </w:rPr>
        <w:t>Urol</w:t>
      </w:r>
      <w:proofErr w:type="spellEnd"/>
      <w:r w:rsidRPr="00F2232A">
        <w:rPr>
          <w:rFonts w:ascii="Book Antiqua" w:eastAsia="Book Antiqua" w:hAnsi="Book Antiqua" w:cs="Book Antiqua"/>
          <w:i/>
          <w:iCs/>
          <w:color w:val="000000"/>
        </w:rPr>
        <w:t xml:space="preserve"> </w:t>
      </w:r>
      <w:proofErr w:type="spellStart"/>
      <w:r w:rsidRPr="00F2232A">
        <w:rPr>
          <w:rFonts w:ascii="Book Antiqua" w:eastAsia="Book Antiqua" w:hAnsi="Book Antiqua" w:cs="Book Antiqua"/>
          <w:i/>
          <w:iCs/>
          <w:color w:val="000000"/>
        </w:rPr>
        <w:t>Nephrol</w:t>
      </w:r>
      <w:proofErr w:type="spellEnd"/>
      <w:r w:rsidRPr="00F2232A">
        <w:rPr>
          <w:rFonts w:ascii="Book Antiqua" w:eastAsia="Book Antiqua" w:hAnsi="Book Antiqua" w:cs="Book Antiqua"/>
          <w:color w:val="000000"/>
        </w:rPr>
        <w:t xml:space="preserve"> 2020; </w:t>
      </w:r>
      <w:r w:rsidRPr="00F2232A">
        <w:rPr>
          <w:rFonts w:ascii="Book Antiqua" w:eastAsia="Book Antiqua" w:hAnsi="Book Antiqua" w:cs="Book Antiqua"/>
          <w:b/>
          <w:bCs/>
          <w:color w:val="000000"/>
        </w:rPr>
        <w:t>52</w:t>
      </w:r>
      <w:r w:rsidRPr="00F2232A">
        <w:rPr>
          <w:rFonts w:ascii="Book Antiqua" w:eastAsia="Book Antiqua" w:hAnsi="Book Antiqua" w:cs="Book Antiqua"/>
          <w:color w:val="000000"/>
        </w:rPr>
        <w:t>: 87-95 [PMID: 31552575 DOI: 10.1007/s11255-019-02294-z]</w:t>
      </w:r>
    </w:p>
    <w:p w14:paraId="3905D647"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31 </w:t>
      </w:r>
      <w:r w:rsidRPr="00F2232A">
        <w:rPr>
          <w:rFonts w:ascii="Book Antiqua" w:eastAsia="Book Antiqua" w:hAnsi="Book Antiqua" w:cs="Book Antiqua"/>
          <w:b/>
          <w:bCs/>
          <w:color w:val="000000"/>
        </w:rPr>
        <w:t>Bao X</w:t>
      </w:r>
      <w:r w:rsidRPr="00F2232A">
        <w:rPr>
          <w:rFonts w:ascii="Book Antiqua" w:eastAsia="Book Antiqua" w:hAnsi="Book Antiqua" w:cs="Book Antiqua"/>
          <w:color w:val="000000"/>
        </w:rPr>
        <w:t xml:space="preserve">, Chen F, </w:t>
      </w:r>
      <w:proofErr w:type="spellStart"/>
      <w:r w:rsidRPr="00F2232A">
        <w:rPr>
          <w:rFonts w:ascii="Book Antiqua" w:eastAsia="Book Antiqua" w:hAnsi="Book Antiqua" w:cs="Book Antiqua"/>
          <w:color w:val="000000"/>
        </w:rPr>
        <w:t>Qiu</w:t>
      </w:r>
      <w:proofErr w:type="spellEnd"/>
      <w:r w:rsidRPr="00F2232A">
        <w:rPr>
          <w:rFonts w:ascii="Book Antiqua" w:eastAsia="Book Antiqua" w:hAnsi="Book Antiqua" w:cs="Book Antiqua"/>
          <w:color w:val="000000"/>
        </w:rPr>
        <w:t xml:space="preserve"> Y, Shi B, Lin L, He B. Log Odds of Positive Lymph Nodes is Not Superior to the Number of Positive Lymph Nodes in Predicting Overall Survival in Patients </w:t>
      </w:r>
      <w:r w:rsidR="00F2232A" w:rsidRPr="00F2232A">
        <w:rPr>
          <w:rFonts w:ascii="Book Antiqua" w:eastAsia="Book Antiqua" w:hAnsi="Book Antiqua" w:cs="Book Antiqua"/>
          <w:color w:val="000000"/>
        </w:rPr>
        <w:t xml:space="preserve">with </w:t>
      </w:r>
      <w:r w:rsidRPr="00F2232A">
        <w:rPr>
          <w:rFonts w:ascii="Book Antiqua" w:eastAsia="Book Antiqua" w:hAnsi="Book Antiqua" w:cs="Book Antiqua"/>
          <w:color w:val="000000"/>
        </w:rPr>
        <w:t xml:space="preserve">Oral Squamous Cell Carcinomas. </w:t>
      </w:r>
      <w:r w:rsidRPr="00F2232A">
        <w:rPr>
          <w:rFonts w:ascii="Book Antiqua" w:eastAsia="Book Antiqua" w:hAnsi="Book Antiqua" w:cs="Book Antiqua"/>
          <w:i/>
          <w:iCs/>
          <w:color w:val="000000"/>
        </w:rPr>
        <w:t xml:space="preserve">J Oral </w:t>
      </w:r>
      <w:proofErr w:type="spellStart"/>
      <w:r w:rsidRPr="00F2232A">
        <w:rPr>
          <w:rFonts w:ascii="Book Antiqua" w:eastAsia="Book Antiqua" w:hAnsi="Book Antiqua" w:cs="Book Antiqua"/>
          <w:i/>
          <w:iCs/>
          <w:color w:val="000000"/>
        </w:rPr>
        <w:t>Maxillofac</w:t>
      </w:r>
      <w:proofErr w:type="spellEnd"/>
      <w:r w:rsidRPr="00F2232A">
        <w:rPr>
          <w:rFonts w:ascii="Book Antiqua" w:eastAsia="Book Antiqua" w:hAnsi="Book Antiqua" w:cs="Book Antiqua"/>
          <w:i/>
          <w:iCs/>
          <w:color w:val="000000"/>
        </w:rPr>
        <w:t xml:space="preserve"> </w:t>
      </w:r>
      <w:proofErr w:type="spellStart"/>
      <w:r w:rsidRPr="00F2232A">
        <w:rPr>
          <w:rFonts w:ascii="Book Antiqua" w:eastAsia="Book Antiqua" w:hAnsi="Book Antiqua" w:cs="Book Antiqua"/>
          <w:i/>
          <w:iCs/>
          <w:color w:val="000000"/>
        </w:rPr>
        <w:t>Surg</w:t>
      </w:r>
      <w:proofErr w:type="spellEnd"/>
      <w:r w:rsidRPr="00F2232A">
        <w:rPr>
          <w:rFonts w:ascii="Book Antiqua" w:eastAsia="Book Antiqua" w:hAnsi="Book Antiqua" w:cs="Book Antiqua"/>
          <w:color w:val="000000"/>
        </w:rPr>
        <w:t xml:space="preserve"> 2020; </w:t>
      </w:r>
      <w:r w:rsidRPr="00F2232A">
        <w:rPr>
          <w:rFonts w:ascii="Book Antiqua" w:eastAsia="Book Antiqua" w:hAnsi="Book Antiqua" w:cs="Book Antiqua"/>
          <w:b/>
          <w:bCs/>
          <w:color w:val="000000"/>
        </w:rPr>
        <w:t>78</w:t>
      </w:r>
      <w:r w:rsidRPr="00F2232A">
        <w:rPr>
          <w:rFonts w:ascii="Book Antiqua" w:eastAsia="Book Antiqua" w:hAnsi="Book Antiqua" w:cs="Book Antiqua"/>
          <w:color w:val="000000"/>
        </w:rPr>
        <w:t>: 305-312 [PMID: 31705864 DOI: 10.1016/j.joms.2019.09.026]</w:t>
      </w:r>
    </w:p>
    <w:bookmarkEnd w:id="79"/>
    <w:bookmarkEnd w:id="80"/>
    <w:p w14:paraId="2FFA2B26" w14:textId="77777777" w:rsidR="00A77B3E" w:rsidRPr="00F2232A" w:rsidRDefault="00A77B3E" w:rsidP="00F2232A">
      <w:pPr>
        <w:adjustRightInd w:val="0"/>
        <w:snapToGrid w:val="0"/>
        <w:spacing w:line="360" w:lineRule="auto"/>
        <w:jc w:val="both"/>
        <w:rPr>
          <w:rFonts w:ascii="Book Antiqua" w:hAnsi="Book Antiqua"/>
        </w:rPr>
        <w:sectPr w:rsidR="00A77B3E" w:rsidRPr="00F2232A" w:rsidSect="003371CD">
          <w:type w:val="continuous"/>
          <w:pgSz w:w="11907" w:h="16839" w:code="9"/>
          <w:pgMar w:top="1440" w:right="1800" w:bottom="1440" w:left="1800" w:header="720" w:footer="720" w:gutter="0"/>
          <w:cols w:space="720"/>
          <w:docGrid w:linePitch="360"/>
        </w:sectPr>
      </w:pPr>
    </w:p>
    <w:p w14:paraId="2B5623FA" w14:textId="77777777" w:rsidR="00A77B3E" w:rsidRPr="00F2232A" w:rsidRDefault="00CD0D37"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lastRenderedPageBreak/>
        <w:br w:type="page"/>
      </w:r>
      <w:bookmarkEnd w:id="81"/>
      <w:bookmarkEnd w:id="82"/>
      <w:r w:rsidR="004B2EA9" w:rsidRPr="00F2232A">
        <w:rPr>
          <w:rFonts w:ascii="Book Antiqua" w:eastAsia="Book Antiqua" w:hAnsi="Book Antiqua" w:cs="Book Antiqua"/>
          <w:b/>
          <w:color w:val="000000"/>
        </w:rPr>
        <w:lastRenderedPageBreak/>
        <w:t>Footnotes</w:t>
      </w:r>
    </w:p>
    <w:p w14:paraId="22AEF920" w14:textId="77777777" w:rsidR="008D7C14" w:rsidRPr="00F2232A" w:rsidRDefault="004B2EA9" w:rsidP="00F2232A">
      <w:pPr>
        <w:adjustRightInd w:val="0"/>
        <w:snapToGrid w:val="0"/>
        <w:spacing w:line="360" w:lineRule="auto"/>
        <w:jc w:val="both"/>
        <w:rPr>
          <w:rFonts w:ascii="Book Antiqua" w:eastAsia="Book Antiqua" w:hAnsi="Book Antiqua" w:cs="Book Antiqua"/>
          <w:color w:val="000000"/>
        </w:rPr>
      </w:pPr>
      <w:r w:rsidRPr="00F2232A">
        <w:rPr>
          <w:rFonts w:ascii="Book Antiqua" w:eastAsia="Book Antiqua" w:hAnsi="Book Antiqua" w:cs="Book Antiqua"/>
          <w:b/>
          <w:bCs/>
          <w:color w:val="000000"/>
        </w:rPr>
        <w:t xml:space="preserve">Institutional review board statement: </w:t>
      </w:r>
      <w:bookmarkStart w:id="83" w:name="OLE_LINK51"/>
      <w:bookmarkStart w:id="84" w:name="OLE_LINK52"/>
      <w:bookmarkStart w:id="85" w:name="OLE_LINK85"/>
      <w:bookmarkStart w:id="86" w:name="OLE_LINK86"/>
      <w:r w:rsidRPr="00F2232A">
        <w:rPr>
          <w:rFonts w:ascii="Book Antiqua" w:eastAsia="Book Antiqua" w:hAnsi="Book Antiqua" w:cs="Book Antiqua"/>
          <w:color w:val="000000"/>
        </w:rPr>
        <w:t>The study was reviewed and approved for publication by National Cancer Center/National Clinical Research Center for Cancer/Cancer Hospital, Chinese Academy of Medical Sciences and Peking Union Medical College Institutional Review Board.</w:t>
      </w:r>
      <w:bookmarkEnd w:id="83"/>
      <w:bookmarkEnd w:id="84"/>
    </w:p>
    <w:bookmarkEnd w:id="85"/>
    <w:bookmarkEnd w:id="86"/>
    <w:p w14:paraId="2D980928" w14:textId="77777777" w:rsidR="008D7C14" w:rsidRPr="00F2232A" w:rsidRDefault="008D7C14" w:rsidP="00F2232A">
      <w:pPr>
        <w:adjustRightInd w:val="0"/>
        <w:snapToGrid w:val="0"/>
        <w:spacing w:line="360" w:lineRule="auto"/>
        <w:jc w:val="both"/>
        <w:rPr>
          <w:rFonts w:ascii="Book Antiqua" w:eastAsia="Book Antiqua" w:hAnsi="Book Antiqua" w:cs="Book Antiqua"/>
          <w:color w:val="000000"/>
        </w:rPr>
      </w:pPr>
    </w:p>
    <w:p w14:paraId="3CA416C7" w14:textId="50847491" w:rsidR="00A77B3E" w:rsidRPr="00F2232A" w:rsidRDefault="004B2EA9" w:rsidP="00F2232A">
      <w:pPr>
        <w:adjustRightInd w:val="0"/>
        <w:snapToGrid w:val="0"/>
        <w:spacing w:line="360" w:lineRule="auto"/>
        <w:jc w:val="both"/>
        <w:rPr>
          <w:rFonts w:ascii="Book Antiqua" w:hAnsi="Book Antiqua"/>
          <w:lang w:eastAsia="zh-CN"/>
        </w:rPr>
      </w:pPr>
      <w:r w:rsidRPr="00F2232A">
        <w:rPr>
          <w:rFonts w:ascii="Book Antiqua" w:eastAsia="Book Antiqua" w:hAnsi="Book Antiqua" w:cs="Book Antiqua"/>
          <w:b/>
          <w:bCs/>
          <w:color w:val="000000"/>
        </w:rPr>
        <w:t xml:space="preserve">Informed consent statement: </w:t>
      </w:r>
      <w:bookmarkStart w:id="87" w:name="OLE_LINK87"/>
      <w:bookmarkStart w:id="88" w:name="OLE_LINK88"/>
      <w:r w:rsidRPr="00F2232A">
        <w:rPr>
          <w:rFonts w:ascii="Book Antiqua" w:eastAsia="Book Antiqua" w:hAnsi="Book Antiqua" w:cs="Book Antiqua"/>
          <w:color w:val="000000"/>
        </w:rPr>
        <w:t xml:space="preserve">As the study cohort is based on a publicly available database without identifying patient information, informed consent was not needed. Informed consent was </w:t>
      </w:r>
      <w:r w:rsidR="009C2967">
        <w:rPr>
          <w:rFonts w:ascii="Book Antiqua" w:eastAsia="Book Antiqua" w:hAnsi="Book Antiqua" w:cs="Book Antiqua"/>
          <w:color w:val="000000"/>
        </w:rPr>
        <w:t>provided</w:t>
      </w:r>
      <w:r w:rsidR="009C2967" w:rsidRPr="00F2232A">
        <w:rPr>
          <w:rFonts w:ascii="Book Antiqua" w:eastAsia="Book Antiqua" w:hAnsi="Book Antiqua" w:cs="Book Antiqua"/>
          <w:color w:val="000000"/>
        </w:rPr>
        <w:t xml:space="preserve"> </w:t>
      </w:r>
      <w:r w:rsidR="009C2967">
        <w:rPr>
          <w:rFonts w:ascii="Book Antiqua" w:eastAsia="Book Antiqua" w:hAnsi="Book Antiqua" w:cs="Book Antiqua"/>
          <w:color w:val="000000"/>
        </w:rPr>
        <w:t>by</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all cases in </w:t>
      </w:r>
      <w:r w:rsidR="009C2967">
        <w:rPr>
          <w:rFonts w:ascii="Book Antiqua" w:eastAsia="Book Antiqua" w:hAnsi="Book Antiqua" w:cs="Book Antiqua"/>
          <w:color w:val="000000"/>
        </w:rPr>
        <w:t xml:space="preserve">the </w:t>
      </w:r>
      <w:r w:rsidRPr="00F2232A">
        <w:rPr>
          <w:rFonts w:ascii="Book Antiqua" w:eastAsia="Book Antiqua" w:hAnsi="Book Antiqua" w:cs="Book Antiqua"/>
          <w:color w:val="000000"/>
        </w:rPr>
        <w:t>validation cohort.</w:t>
      </w:r>
      <w:r w:rsidRPr="00F2232A">
        <w:rPr>
          <w:rFonts w:ascii="Book Antiqua" w:eastAsia="Book Antiqua" w:hAnsi="Book Antiqua" w:cs="Book Antiqua"/>
          <w:color w:val="000000"/>
        </w:rPr>
        <w:br/>
      </w:r>
      <w:bookmarkEnd w:id="87"/>
      <w:bookmarkEnd w:id="88"/>
    </w:p>
    <w:p w14:paraId="7E0AA290" w14:textId="30D6717D"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Conflict-of-interest statement: </w:t>
      </w:r>
      <w:r w:rsidRPr="00F2232A">
        <w:rPr>
          <w:rFonts w:ascii="Book Antiqua" w:eastAsia="Book Antiqua" w:hAnsi="Book Antiqua" w:cs="Book Antiqua"/>
          <w:color w:val="000000"/>
        </w:rPr>
        <w:t xml:space="preserve">All the </w:t>
      </w:r>
      <w:r w:rsidR="009C2967">
        <w:rPr>
          <w:rFonts w:ascii="Book Antiqua" w:eastAsia="Book Antiqua" w:hAnsi="Book Antiqua" w:cs="Book Antiqua"/>
          <w:color w:val="000000"/>
        </w:rPr>
        <w:t>a</w:t>
      </w:r>
      <w:r w:rsidR="009C2967" w:rsidRPr="00F2232A">
        <w:rPr>
          <w:rFonts w:ascii="Book Antiqua" w:eastAsia="Book Antiqua" w:hAnsi="Book Antiqua" w:cs="Book Antiqua"/>
          <w:color w:val="000000"/>
        </w:rPr>
        <w:t xml:space="preserve">uthors </w:t>
      </w:r>
      <w:r w:rsidRPr="00F2232A">
        <w:rPr>
          <w:rFonts w:ascii="Book Antiqua" w:eastAsia="Book Antiqua" w:hAnsi="Book Antiqua" w:cs="Book Antiqua"/>
          <w:color w:val="000000"/>
        </w:rPr>
        <w:t>have no conflict of interest related to the article.</w:t>
      </w:r>
    </w:p>
    <w:p w14:paraId="790B5915" w14:textId="77777777" w:rsidR="00A77B3E" w:rsidRPr="00F2232A" w:rsidRDefault="00A77B3E" w:rsidP="00F2232A">
      <w:pPr>
        <w:adjustRightInd w:val="0"/>
        <w:snapToGrid w:val="0"/>
        <w:spacing w:line="360" w:lineRule="auto"/>
        <w:jc w:val="both"/>
        <w:rPr>
          <w:rFonts w:ascii="Book Antiqua" w:hAnsi="Book Antiqua"/>
        </w:rPr>
      </w:pPr>
    </w:p>
    <w:p w14:paraId="436574B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Data sharing statement: </w:t>
      </w:r>
      <w:r w:rsidRPr="00F2232A">
        <w:rPr>
          <w:rFonts w:ascii="Book Antiqua" w:eastAsia="Book Antiqua" w:hAnsi="Book Antiqua" w:cs="Book Antiqua"/>
          <w:color w:val="000000"/>
        </w:rPr>
        <w:t>No additional data are available.</w:t>
      </w:r>
    </w:p>
    <w:p w14:paraId="263A59BB" w14:textId="77777777" w:rsidR="00A77B3E" w:rsidRPr="00F2232A" w:rsidRDefault="00A77B3E" w:rsidP="00F2232A">
      <w:pPr>
        <w:adjustRightInd w:val="0"/>
        <w:snapToGrid w:val="0"/>
        <w:spacing w:line="360" w:lineRule="auto"/>
        <w:jc w:val="both"/>
        <w:rPr>
          <w:rFonts w:ascii="Book Antiqua" w:hAnsi="Book Antiqua"/>
        </w:rPr>
      </w:pPr>
    </w:p>
    <w:p w14:paraId="279133F3"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Open-Access: </w:t>
      </w:r>
      <w:bookmarkStart w:id="89" w:name="OLE_LINK57"/>
      <w:r w:rsidRPr="00F223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232A">
        <w:rPr>
          <w:rFonts w:ascii="Book Antiqua" w:eastAsia="Book Antiqua" w:hAnsi="Book Antiqua" w:cs="Book Antiqua"/>
          <w:color w:val="000000"/>
        </w:rPr>
        <w:t>NonCommercial</w:t>
      </w:r>
      <w:proofErr w:type="spellEnd"/>
      <w:r w:rsidRPr="00F223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9"/>
    <w:p w14:paraId="0882C307" w14:textId="77777777" w:rsidR="00A77B3E" w:rsidRPr="00F2232A" w:rsidRDefault="00A77B3E" w:rsidP="00F2232A">
      <w:pPr>
        <w:adjustRightInd w:val="0"/>
        <w:snapToGrid w:val="0"/>
        <w:spacing w:line="360" w:lineRule="auto"/>
        <w:jc w:val="both"/>
        <w:rPr>
          <w:rFonts w:ascii="Book Antiqua" w:hAnsi="Book Antiqua"/>
        </w:rPr>
      </w:pPr>
    </w:p>
    <w:p w14:paraId="1B809D8A" w14:textId="77777777" w:rsidR="00A77B3E" w:rsidRPr="00F2232A" w:rsidRDefault="004B2EA9" w:rsidP="00F2232A">
      <w:pPr>
        <w:adjustRightInd w:val="0"/>
        <w:snapToGrid w:val="0"/>
        <w:spacing w:line="360" w:lineRule="auto"/>
        <w:jc w:val="both"/>
        <w:rPr>
          <w:rFonts w:ascii="Book Antiqua" w:eastAsia="Book Antiqua" w:hAnsi="Book Antiqua" w:cs="Book Antiqua"/>
          <w:color w:val="000000"/>
        </w:rPr>
      </w:pPr>
      <w:r w:rsidRPr="00F2232A">
        <w:rPr>
          <w:rFonts w:ascii="Book Antiqua" w:eastAsia="Book Antiqua" w:hAnsi="Book Antiqua" w:cs="Book Antiqua"/>
          <w:b/>
          <w:color w:val="000000"/>
        </w:rPr>
        <w:t xml:space="preserve">Manuscript source: </w:t>
      </w:r>
      <w:r w:rsidRPr="00F2232A">
        <w:rPr>
          <w:rFonts w:ascii="Book Antiqua" w:eastAsia="Book Antiqua" w:hAnsi="Book Antiqua" w:cs="Book Antiqua"/>
          <w:color w:val="000000"/>
        </w:rPr>
        <w:t xml:space="preserve">Unsolicited </w:t>
      </w:r>
      <w:r w:rsidR="008D7C14" w:rsidRPr="00F2232A">
        <w:rPr>
          <w:rFonts w:ascii="Book Antiqua" w:eastAsia="Book Antiqua" w:hAnsi="Book Antiqua" w:cs="Book Antiqua"/>
          <w:color w:val="000000"/>
        </w:rPr>
        <w:t>m</w:t>
      </w:r>
      <w:r w:rsidRPr="00F2232A">
        <w:rPr>
          <w:rFonts w:ascii="Book Antiqua" w:eastAsia="Book Antiqua" w:hAnsi="Book Antiqua" w:cs="Book Antiqua"/>
          <w:color w:val="000000"/>
        </w:rPr>
        <w:t>anuscript</w:t>
      </w:r>
    </w:p>
    <w:p w14:paraId="3028813D" w14:textId="77777777" w:rsidR="008D7C14" w:rsidRPr="00F2232A" w:rsidRDefault="008D7C14" w:rsidP="00F2232A">
      <w:pPr>
        <w:adjustRightInd w:val="0"/>
        <w:snapToGrid w:val="0"/>
        <w:spacing w:line="360" w:lineRule="auto"/>
        <w:jc w:val="both"/>
        <w:rPr>
          <w:rFonts w:ascii="Book Antiqua" w:hAnsi="Book Antiqua"/>
        </w:rPr>
      </w:pPr>
    </w:p>
    <w:p w14:paraId="1CF2CD4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Corresponding Author's Membership in Professional Societies: </w:t>
      </w:r>
      <w:r w:rsidRPr="00F2232A">
        <w:rPr>
          <w:rFonts w:ascii="Book Antiqua" w:eastAsia="Book Antiqua" w:hAnsi="Book Antiqua" w:cs="Book Antiqua"/>
          <w:color w:val="000000"/>
        </w:rPr>
        <w:t xml:space="preserve">Chinese Medical Doctor Association, </w:t>
      </w:r>
      <w:r w:rsidR="008D7C14" w:rsidRPr="00F2232A">
        <w:rPr>
          <w:rFonts w:ascii="Book Antiqua" w:eastAsia="Book Antiqua" w:hAnsi="Book Antiqua" w:cs="Book Antiqua"/>
          <w:color w:val="000000"/>
        </w:rPr>
        <w:t xml:space="preserve">No. </w:t>
      </w:r>
      <w:r w:rsidRPr="00F2232A">
        <w:rPr>
          <w:rFonts w:ascii="Book Antiqua" w:eastAsia="Book Antiqua" w:hAnsi="Book Antiqua" w:cs="Book Antiqua"/>
          <w:color w:val="000000"/>
        </w:rPr>
        <w:t>4674.</w:t>
      </w:r>
    </w:p>
    <w:p w14:paraId="29BA5857" w14:textId="77777777" w:rsidR="00A77B3E" w:rsidRPr="00F2232A" w:rsidRDefault="00A77B3E" w:rsidP="00F2232A">
      <w:pPr>
        <w:adjustRightInd w:val="0"/>
        <w:snapToGrid w:val="0"/>
        <w:spacing w:line="360" w:lineRule="auto"/>
        <w:jc w:val="both"/>
        <w:rPr>
          <w:rFonts w:ascii="Book Antiqua" w:hAnsi="Book Antiqua"/>
        </w:rPr>
      </w:pPr>
    </w:p>
    <w:p w14:paraId="6CDBCDE1"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Peer-review started: </w:t>
      </w:r>
      <w:r w:rsidRPr="00F2232A">
        <w:rPr>
          <w:rFonts w:ascii="Book Antiqua" w:eastAsia="Book Antiqua" w:hAnsi="Book Antiqua" w:cs="Book Antiqua"/>
          <w:color w:val="000000"/>
        </w:rPr>
        <w:t>June 27, 2020</w:t>
      </w:r>
    </w:p>
    <w:p w14:paraId="47762D7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First decision: </w:t>
      </w:r>
      <w:r w:rsidRPr="00F2232A">
        <w:rPr>
          <w:rFonts w:ascii="Book Antiqua" w:eastAsia="Book Antiqua" w:hAnsi="Book Antiqua" w:cs="Book Antiqua"/>
          <w:color w:val="000000"/>
        </w:rPr>
        <w:t>September 30, 2020</w:t>
      </w:r>
    </w:p>
    <w:p w14:paraId="1BBC2540" w14:textId="3E639FCC"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lastRenderedPageBreak/>
        <w:t xml:space="preserve">Article in press: </w:t>
      </w:r>
      <w:r w:rsidR="00BD6FB7" w:rsidRPr="00EF0BC1">
        <w:rPr>
          <w:rFonts w:ascii="Book Antiqua" w:eastAsia="Book Antiqua" w:hAnsi="Book Antiqua" w:cs="Book Antiqua"/>
          <w:color w:val="000000"/>
        </w:rPr>
        <w:t>November 2, 2020</w:t>
      </w:r>
    </w:p>
    <w:p w14:paraId="1BEDC000" w14:textId="77777777" w:rsidR="00A77B3E" w:rsidRPr="00F2232A" w:rsidRDefault="00A77B3E" w:rsidP="00F2232A">
      <w:pPr>
        <w:adjustRightInd w:val="0"/>
        <w:snapToGrid w:val="0"/>
        <w:spacing w:line="360" w:lineRule="auto"/>
        <w:jc w:val="both"/>
        <w:rPr>
          <w:rFonts w:ascii="Book Antiqua" w:hAnsi="Book Antiqua"/>
        </w:rPr>
      </w:pPr>
    </w:p>
    <w:p w14:paraId="0AEB78E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Specialty type: </w:t>
      </w:r>
      <w:r w:rsidR="008D7C14" w:rsidRPr="00F2232A">
        <w:rPr>
          <w:rFonts w:ascii="Book Antiqua" w:eastAsia="Book Antiqua" w:hAnsi="Book Antiqua" w:cs="Book Antiqua"/>
          <w:color w:val="000000"/>
        </w:rPr>
        <w:t>Medicine, research and experimental</w:t>
      </w:r>
    </w:p>
    <w:p w14:paraId="0688D7AF"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Country/Territory of origin: </w:t>
      </w:r>
      <w:r w:rsidRPr="00F2232A">
        <w:rPr>
          <w:rFonts w:ascii="Book Antiqua" w:eastAsia="Book Antiqua" w:hAnsi="Book Antiqua" w:cs="Book Antiqua"/>
          <w:color w:val="000000"/>
        </w:rPr>
        <w:t>China</w:t>
      </w:r>
    </w:p>
    <w:p w14:paraId="4AC711C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Peer-review report’s scientific quality classification</w:t>
      </w:r>
    </w:p>
    <w:p w14:paraId="52025B95"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Grade </w:t>
      </w:r>
      <w:proofErr w:type="gramStart"/>
      <w:r w:rsidRPr="00F2232A">
        <w:rPr>
          <w:rFonts w:ascii="Book Antiqua" w:eastAsia="Book Antiqua" w:hAnsi="Book Antiqua" w:cs="Book Antiqua"/>
          <w:color w:val="000000"/>
        </w:rPr>
        <w:t>A</w:t>
      </w:r>
      <w:proofErr w:type="gramEnd"/>
      <w:r w:rsidRPr="00F2232A">
        <w:rPr>
          <w:rFonts w:ascii="Book Antiqua" w:eastAsia="Book Antiqua" w:hAnsi="Book Antiqua" w:cs="Book Antiqua"/>
          <w:color w:val="000000"/>
        </w:rPr>
        <w:t xml:space="preserve"> (Excellent): 0</w:t>
      </w:r>
    </w:p>
    <w:p w14:paraId="3F803DD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Grade B (Very good): B</w:t>
      </w:r>
    </w:p>
    <w:p w14:paraId="35D24637"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Grade C (Good): 0</w:t>
      </w:r>
    </w:p>
    <w:p w14:paraId="5EDC7A47"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Grade D (Fair): 0</w:t>
      </w:r>
    </w:p>
    <w:p w14:paraId="4B4BEEE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Grade E (Poor): 0</w:t>
      </w:r>
    </w:p>
    <w:p w14:paraId="3B17F598" w14:textId="77777777" w:rsidR="00A77B3E" w:rsidRPr="00F2232A" w:rsidRDefault="00A77B3E" w:rsidP="00F2232A">
      <w:pPr>
        <w:adjustRightInd w:val="0"/>
        <w:snapToGrid w:val="0"/>
        <w:spacing w:line="360" w:lineRule="auto"/>
        <w:jc w:val="both"/>
        <w:rPr>
          <w:rFonts w:ascii="Book Antiqua" w:hAnsi="Book Antiqua"/>
        </w:rPr>
      </w:pPr>
    </w:p>
    <w:p w14:paraId="2135A97A" w14:textId="73D5A5A4" w:rsidR="00E76362" w:rsidRPr="00F2232A" w:rsidRDefault="004B2EA9" w:rsidP="00F2232A">
      <w:pPr>
        <w:adjustRightInd w:val="0"/>
        <w:snapToGrid w:val="0"/>
        <w:spacing w:line="360" w:lineRule="auto"/>
        <w:jc w:val="both"/>
        <w:rPr>
          <w:rFonts w:ascii="Book Antiqua" w:hAnsi="Book Antiqua"/>
        </w:rPr>
        <w:sectPr w:rsidR="00E76362" w:rsidRPr="00F2232A" w:rsidSect="003371CD">
          <w:type w:val="continuous"/>
          <w:pgSz w:w="11907" w:h="16839" w:code="9"/>
          <w:pgMar w:top="1440" w:right="1800" w:bottom="1440" w:left="1800" w:header="720" w:footer="720" w:gutter="0"/>
          <w:cols w:space="720"/>
          <w:docGrid w:linePitch="360"/>
        </w:sectPr>
      </w:pPr>
      <w:r w:rsidRPr="00F2232A">
        <w:rPr>
          <w:rFonts w:ascii="Book Antiqua" w:eastAsia="Book Antiqua" w:hAnsi="Book Antiqua" w:cs="Book Antiqua"/>
          <w:b/>
          <w:color w:val="000000"/>
        </w:rPr>
        <w:t xml:space="preserve">P-Reviewer: </w:t>
      </w:r>
      <w:proofErr w:type="spellStart"/>
      <w:r w:rsidRPr="00F2232A">
        <w:rPr>
          <w:rFonts w:ascii="Book Antiqua" w:eastAsia="Book Antiqua" w:hAnsi="Book Antiqua" w:cs="Book Antiqua"/>
          <w:color w:val="000000"/>
        </w:rPr>
        <w:t>Teramoto</w:t>
      </w:r>
      <w:proofErr w:type="spellEnd"/>
      <w:r w:rsidRPr="00F2232A">
        <w:rPr>
          <w:rFonts w:ascii="Book Antiqua" w:eastAsia="Book Antiqua" w:hAnsi="Book Antiqua" w:cs="Book Antiqua"/>
          <w:color w:val="000000"/>
        </w:rPr>
        <w:t>-Matsubara OT</w:t>
      </w:r>
      <w:r w:rsidRPr="00F2232A">
        <w:rPr>
          <w:rFonts w:ascii="Book Antiqua" w:eastAsia="Book Antiqua" w:hAnsi="Book Antiqua" w:cs="Book Antiqua"/>
          <w:b/>
          <w:color w:val="000000"/>
        </w:rPr>
        <w:t xml:space="preserve"> S-Editor: </w:t>
      </w:r>
      <w:r w:rsidRPr="00F2232A">
        <w:rPr>
          <w:rFonts w:ascii="Book Antiqua" w:eastAsia="Book Antiqua" w:hAnsi="Book Antiqua" w:cs="Book Antiqua"/>
          <w:color w:val="000000"/>
        </w:rPr>
        <w:t xml:space="preserve">Zhang </w:t>
      </w:r>
      <w:r w:rsidR="00F00E9F">
        <w:rPr>
          <w:rFonts w:ascii="Book Antiqua" w:eastAsia="Book Antiqua" w:hAnsi="Book Antiqua" w:cs="Book Antiqua"/>
          <w:color w:val="000000"/>
        </w:rPr>
        <w:t>H</w:t>
      </w:r>
      <w:r w:rsidR="005A58AE" w:rsidRPr="00F2232A">
        <w:rPr>
          <w:rFonts w:ascii="Book Antiqua" w:eastAsia="Book Antiqua" w:hAnsi="Book Antiqua" w:cs="Book Antiqua"/>
          <w:b/>
          <w:color w:val="000000"/>
        </w:rPr>
        <w:t xml:space="preserve"> L-Editor: </w:t>
      </w:r>
      <w:r w:rsidR="009C2967" w:rsidRPr="00BD3958">
        <w:rPr>
          <w:rFonts w:ascii="Book Antiqua" w:eastAsia="Book Antiqua" w:hAnsi="Book Antiqua" w:cs="Book Antiqua"/>
          <w:color w:val="000000"/>
        </w:rPr>
        <w:t>Wang TQ</w:t>
      </w:r>
      <w:r w:rsidR="009C2967">
        <w:rPr>
          <w:rFonts w:ascii="Book Antiqua" w:eastAsia="Book Antiqua" w:hAnsi="Book Antiqua" w:cs="Book Antiqua"/>
          <w:b/>
          <w:color w:val="000000"/>
        </w:rPr>
        <w:t xml:space="preserve"> </w:t>
      </w:r>
      <w:r w:rsidRPr="00F2232A">
        <w:rPr>
          <w:rFonts w:ascii="Book Antiqua" w:eastAsia="Book Antiqua" w:hAnsi="Book Antiqua" w:cs="Book Antiqua"/>
          <w:b/>
          <w:color w:val="000000"/>
        </w:rPr>
        <w:t xml:space="preserve">P-Editor: </w:t>
      </w:r>
      <w:r w:rsidR="00BD6FB7">
        <w:rPr>
          <w:rFonts w:ascii="Book Antiqua" w:eastAsia="Book Antiqua" w:hAnsi="Book Antiqua" w:cs="Book Antiqua"/>
          <w:bCs/>
          <w:color w:val="000000"/>
        </w:rPr>
        <w:t>Wang LYT</w:t>
      </w:r>
    </w:p>
    <w:p w14:paraId="22B37E52" w14:textId="77777777" w:rsidR="006119D3" w:rsidRPr="00F2232A" w:rsidRDefault="006119D3" w:rsidP="00F2232A">
      <w:pPr>
        <w:snapToGrid w:val="0"/>
        <w:spacing w:line="360" w:lineRule="auto"/>
        <w:jc w:val="both"/>
        <w:rPr>
          <w:rFonts w:ascii="Book Antiqua" w:hAnsi="Book Antiqua"/>
          <w:color w:val="231F20"/>
          <w:lang w:val="en-GB" w:eastAsia="zh-CN"/>
        </w:rPr>
        <w:sectPr w:rsidR="006119D3" w:rsidRPr="00F2232A" w:rsidSect="003371CD">
          <w:type w:val="continuous"/>
          <w:pgSz w:w="11907" w:h="16839" w:code="9"/>
          <w:pgMar w:top="1440" w:right="1800" w:bottom="1440" w:left="1800" w:header="851" w:footer="992" w:gutter="0"/>
          <w:cols w:space="425"/>
          <w:docGrid w:type="lines" w:linePitch="312"/>
        </w:sectPr>
      </w:pPr>
    </w:p>
    <w:p w14:paraId="5B01D0D3" w14:textId="77777777" w:rsidR="00201EDE" w:rsidRPr="00F2232A" w:rsidRDefault="008D7C14" w:rsidP="00F2232A">
      <w:pPr>
        <w:adjustRightInd w:val="0"/>
        <w:snapToGrid w:val="0"/>
        <w:spacing w:line="360" w:lineRule="auto"/>
        <w:jc w:val="both"/>
        <w:rPr>
          <w:rFonts w:ascii="Book Antiqua" w:eastAsia="宋体" w:hAnsi="Book Antiqua"/>
          <w:b/>
          <w:lang w:eastAsia="zh-CN"/>
        </w:rPr>
      </w:pPr>
      <w:r w:rsidRPr="00F2232A">
        <w:rPr>
          <w:rFonts w:ascii="Book Antiqua" w:hAnsi="Book Antiqua"/>
          <w:b/>
          <w:lang w:val="en-GB"/>
        </w:rPr>
        <w:lastRenderedPageBreak/>
        <w:br w:type="page"/>
      </w:r>
      <w:r w:rsidR="00EA7200" w:rsidRPr="00F2232A">
        <w:rPr>
          <w:rFonts w:ascii="Book Antiqua" w:hAnsi="Book Antiqua"/>
          <w:b/>
        </w:rPr>
        <w:lastRenderedPageBreak/>
        <w:t>Figure Legends</w:t>
      </w:r>
    </w:p>
    <w:p w14:paraId="6FB521F7" w14:textId="77777777" w:rsidR="008D7C14" w:rsidRPr="00F2232A" w:rsidRDefault="008D7C14" w:rsidP="00F2232A">
      <w:pPr>
        <w:snapToGrid w:val="0"/>
        <w:spacing w:line="360" w:lineRule="auto"/>
        <w:jc w:val="both"/>
        <w:rPr>
          <w:rFonts w:ascii="Book Antiqua" w:hAnsi="Book Antiqua"/>
          <w:lang w:val="en-GB"/>
        </w:rPr>
      </w:pPr>
      <w:r w:rsidRPr="00F2232A">
        <w:rPr>
          <w:rFonts w:ascii="Book Antiqua" w:hAnsi="Book Antiqua"/>
          <w:noProof/>
          <w:lang w:eastAsia="zh-CN"/>
        </w:rPr>
        <w:drawing>
          <wp:inline distT="0" distB="0" distL="0" distR="0" wp14:anchorId="7EF6D612" wp14:editId="5E7F7E01">
            <wp:extent cx="5274945" cy="4645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4.png"/>
                    <pic:cNvPicPr/>
                  </pic:nvPicPr>
                  <pic:blipFill>
                    <a:blip r:embed="rId12">
                      <a:extLst>
                        <a:ext uri="{28A0092B-C50C-407E-A947-70E740481C1C}">
                          <a14:useLocalDpi xmlns:a14="http://schemas.microsoft.com/office/drawing/2010/main" val="0"/>
                        </a:ext>
                      </a:extLst>
                    </a:blip>
                    <a:stretch>
                      <a:fillRect/>
                    </a:stretch>
                  </pic:blipFill>
                  <pic:spPr>
                    <a:xfrm>
                      <a:off x="0" y="0"/>
                      <a:ext cx="5274945" cy="4645025"/>
                    </a:xfrm>
                    <a:prstGeom prst="rect">
                      <a:avLst/>
                    </a:prstGeom>
                  </pic:spPr>
                </pic:pic>
              </a:graphicData>
            </a:graphic>
          </wp:inline>
        </w:drawing>
      </w:r>
    </w:p>
    <w:p w14:paraId="12E4EF7A" w14:textId="1B2C28F2" w:rsidR="00B05812" w:rsidRPr="00946E29" w:rsidRDefault="00DE25F7" w:rsidP="00F2232A">
      <w:pPr>
        <w:snapToGrid w:val="0"/>
        <w:spacing w:line="360" w:lineRule="auto"/>
        <w:jc w:val="both"/>
        <w:rPr>
          <w:rFonts w:ascii="Book Antiqua" w:hAnsi="Book Antiqua"/>
          <w:lang w:val="en-GB"/>
        </w:rPr>
      </w:pPr>
      <w:r w:rsidRPr="00F2232A">
        <w:rPr>
          <w:rFonts w:ascii="Book Antiqua" w:hAnsi="Book Antiqua"/>
          <w:b/>
          <w:lang w:val="en-GB"/>
        </w:rPr>
        <w:t>Figure 1</w:t>
      </w:r>
      <w:r w:rsidRPr="00F2232A">
        <w:rPr>
          <w:rFonts w:ascii="Book Antiqua" w:hAnsi="Book Antiqua"/>
          <w:b/>
          <w:lang w:val="en-GB" w:eastAsia="zh-CN"/>
        </w:rPr>
        <w:t xml:space="preserve"> </w:t>
      </w:r>
      <w:r w:rsidR="009C2967">
        <w:rPr>
          <w:rFonts w:ascii="Book Antiqua" w:hAnsi="Book Antiqua"/>
          <w:b/>
          <w:lang w:val="en-GB"/>
        </w:rPr>
        <w:t>S</w:t>
      </w:r>
      <w:r w:rsidR="00B05812" w:rsidRPr="00F2232A">
        <w:rPr>
          <w:rFonts w:ascii="Book Antiqua" w:hAnsi="Book Antiqua"/>
          <w:b/>
          <w:lang w:val="en-GB"/>
        </w:rPr>
        <w:t>tudy flow diagram of</w:t>
      </w:r>
      <w:r w:rsidR="009C2967">
        <w:rPr>
          <w:rFonts w:ascii="Book Antiqua" w:hAnsi="Book Antiqua"/>
          <w:b/>
          <w:lang w:val="en-GB"/>
        </w:rPr>
        <w:t xml:space="preserve"> </w:t>
      </w:r>
      <w:r w:rsidR="00B05812" w:rsidRPr="00F2232A">
        <w:rPr>
          <w:rFonts w:ascii="Book Antiqua" w:hAnsi="Book Antiqua"/>
          <w:b/>
          <w:lang w:val="en-GB"/>
        </w:rPr>
        <w:t>selection process</w:t>
      </w:r>
      <w:r w:rsidR="00946E29">
        <w:rPr>
          <w:rFonts w:ascii="Book Antiqua" w:hAnsi="Book Antiqua"/>
          <w:b/>
          <w:lang w:val="en-GB" w:eastAsia="zh-CN"/>
        </w:rPr>
        <w:t xml:space="preserve">. </w:t>
      </w:r>
      <w:r w:rsidR="00B05812" w:rsidRPr="00946E29">
        <w:rPr>
          <w:rFonts w:ascii="Book Antiqua" w:hAnsi="Book Antiqua"/>
          <w:lang w:val="en-GB"/>
        </w:rPr>
        <w:t>ICD-O-3</w:t>
      </w:r>
      <w:r w:rsidR="00946E29" w:rsidRPr="00946E29">
        <w:rPr>
          <w:rFonts w:ascii="Book Antiqua" w:hAnsi="Book Antiqua"/>
          <w:lang w:val="en-GB"/>
        </w:rPr>
        <w:t xml:space="preserve">: </w:t>
      </w:r>
      <w:r w:rsidR="00B05812" w:rsidRPr="00946E29">
        <w:rPr>
          <w:rFonts w:ascii="Book Antiqua" w:hAnsi="Book Antiqua"/>
          <w:caps/>
          <w:lang w:val="en-GB"/>
        </w:rPr>
        <w:t>t</w:t>
      </w:r>
      <w:r w:rsidR="00B05812" w:rsidRPr="00946E29">
        <w:rPr>
          <w:rFonts w:ascii="Book Antiqua" w:hAnsi="Book Antiqua"/>
          <w:lang w:val="en-GB"/>
        </w:rPr>
        <w:t>he third edition of the International Classification Disease for Oncology</w:t>
      </w:r>
      <w:r w:rsidR="00946E29" w:rsidRPr="00946E29">
        <w:rPr>
          <w:rFonts w:ascii="Book Antiqua" w:hAnsi="Book Antiqua"/>
          <w:lang w:val="en-GB" w:eastAsia="zh-CN"/>
        </w:rPr>
        <w:t xml:space="preserve">; </w:t>
      </w:r>
      <w:r w:rsidR="00B05812" w:rsidRPr="00946E29">
        <w:rPr>
          <w:rFonts w:ascii="Book Antiqua" w:hAnsi="Book Antiqua"/>
          <w:lang w:val="en-GB"/>
        </w:rPr>
        <w:t>WHO</w:t>
      </w:r>
      <w:r w:rsidR="00946E29" w:rsidRPr="00946E29">
        <w:rPr>
          <w:rFonts w:ascii="Book Antiqua" w:hAnsi="Book Antiqua"/>
          <w:lang w:val="en-GB"/>
        </w:rPr>
        <w:t xml:space="preserve">: </w:t>
      </w:r>
      <w:r w:rsidR="00B05812" w:rsidRPr="00946E29">
        <w:rPr>
          <w:rFonts w:ascii="Book Antiqua" w:hAnsi="Book Antiqua"/>
          <w:caps/>
          <w:lang w:val="en-GB"/>
        </w:rPr>
        <w:t>w</w:t>
      </w:r>
      <w:r w:rsidR="00B05812" w:rsidRPr="00946E29">
        <w:rPr>
          <w:rFonts w:ascii="Book Antiqua" w:hAnsi="Book Antiqua"/>
          <w:lang w:val="en-GB"/>
        </w:rPr>
        <w:t xml:space="preserve">orld </w:t>
      </w:r>
      <w:r w:rsidR="00B05812" w:rsidRPr="00A134F6">
        <w:rPr>
          <w:rFonts w:ascii="Book Antiqua" w:hAnsi="Book Antiqua"/>
          <w:caps/>
          <w:lang w:val="en-GB"/>
        </w:rPr>
        <w:t>h</w:t>
      </w:r>
      <w:r w:rsidR="00B05812" w:rsidRPr="00946E29">
        <w:rPr>
          <w:rFonts w:ascii="Book Antiqua" w:hAnsi="Book Antiqua"/>
          <w:lang w:val="en-GB"/>
        </w:rPr>
        <w:t xml:space="preserve">ealth </w:t>
      </w:r>
      <w:r w:rsidR="00B05812" w:rsidRPr="00A134F6">
        <w:rPr>
          <w:rFonts w:ascii="Book Antiqua" w:hAnsi="Book Antiqua"/>
          <w:caps/>
          <w:lang w:val="en-GB"/>
        </w:rPr>
        <w:t>o</w:t>
      </w:r>
      <w:r w:rsidR="00B05812" w:rsidRPr="00946E29">
        <w:rPr>
          <w:rFonts w:ascii="Book Antiqua" w:hAnsi="Book Antiqua"/>
          <w:lang w:val="en-GB"/>
        </w:rPr>
        <w:t>rganization.</w:t>
      </w:r>
    </w:p>
    <w:p w14:paraId="73C3E0C7" w14:textId="77777777" w:rsidR="0069610C" w:rsidRPr="00F2232A" w:rsidRDefault="00121E6E" w:rsidP="00F2232A">
      <w:pPr>
        <w:snapToGrid w:val="0"/>
        <w:spacing w:line="360" w:lineRule="auto"/>
        <w:jc w:val="both"/>
        <w:rPr>
          <w:rFonts w:ascii="Book Antiqua" w:hAnsi="Book Antiqua"/>
          <w:lang w:val="en-GB"/>
        </w:rPr>
      </w:pPr>
      <w:r w:rsidRPr="00F2232A">
        <w:rPr>
          <w:rFonts w:ascii="Book Antiqua" w:hAnsi="Book Antiqua"/>
          <w:lang w:val="en-GB"/>
        </w:rPr>
        <w:br w:type="page"/>
      </w:r>
    </w:p>
    <w:p w14:paraId="3C931ABE" w14:textId="77777777" w:rsidR="0069610C" w:rsidRPr="00F2232A" w:rsidRDefault="00121E6E" w:rsidP="00F2232A">
      <w:pPr>
        <w:snapToGrid w:val="0"/>
        <w:spacing w:line="360" w:lineRule="auto"/>
        <w:jc w:val="both"/>
        <w:rPr>
          <w:rFonts w:ascii="Book Antiqua" w:hAnsi="Book Antiqua"/>
          <w:lang w:val="en-GB"/>
        </w:rPr>
      </w:pPr>
      <w:r w:rsidRPr="00F2232A">
        <w:rPr>
          <w:rFonts w:ascii="Book Antiqua" w:hAnsi="Book Antiqua"/>
          <w:noProof/>
          <w:lang w:eastAsia="zh-CN"/>
        </w:rPr>
        <w:lastRenderedPageBreak/>
        <w:drawing>
          <wp:inline distT="0" distB="0" distL="0" distR="0" wp14:anchorId="5C11C3CE" wp14:editId="30918EB4">
            <wp:extent cx="5274945" cy="1978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1978025"/>
                    </a:xfrm>
                    <a:prstGeom prst="rect">
                      <a:avLst/>
                    </a:prstGeom>
                  </pic:spPr>
                </pic:pic>
              </a:graphicData>
            </a:graphic>
          </wp:inline>
        </w:drawing>
      </w:r>
    </w:p>
    <w:p w14:paraId="7275CCF4" w14:textId="3818B0E7" w:rsidR="00121E6E" w:rsidRPr="00F2232A" w:rsidRDefault="0069610C" w:rsidP="00F2232A">
      <w:pPr>
        <w:snapToGrid w:val="0"/>
        <w:spacing w:line="360" w:lineRule="auto"/>
        <w:jc w:val="both"/>
        <w:rPr>
          <w:rFonts w:ascii="Book Antiqua" w:hAnsi="Book Antiqua"/>
          <w:lang w:val="en-GB"/>
        </w:rPr>
      </w:pPr>
      <w:r w:rsidRPr="00F2232A">
        <w:rPr>
          <w:rFonts w:ascii="Book Antiqua" w:hAnsi="Book Antiqua"/>
          <w:b/>
          <w:lang w:val="en-GB"/>
        </w:rPr>
        <w:t>Figure</w:t>
      </w:r>
      <w:r w:rsidRPr="00F2232A">
        <w:rPr>
          <w:rFonts w:ascii="Book Antiqua" w:hAnsi="Book Antiqua"/>
          <w:b/>
          <w:lang w:val="en-GB" w:eastAsia="zh-CN"/>
        </w:rPr>
        <w:t xml:space="preserve"> </w:t>
      </w:r>
      <w:r w:rsidRPr="00F2232A">
        <w:rPr>
          <w:rFonts w:ascii="Book Antiqua" w:hAnsi="Book Antiqua"/>
          <w:b/>
          <w:lang w:val="en-GB"/>
        </w:rPr>
        <w:t>2</w:t>
      </w:r>
      <w:r w:rsidRPr="00F2232A">
        <w:rPr>
          <w:rFonts w:ascii="Book Antiqua" w:hAnsi="Book Antiqua"/>
          <w:b/>
          <w:lang w:val="en-GB" w:eastAsia="zh-CN"/>
        </w:rPr>
        <w:t xml:space="preserve"> </w:t>
      </w:r>
      <w:r w:rsidR="00121E6E" w:rsidRPr="00F2232A">
        <w:rPr>
          <w:rFonts w:ascii="Book Antiqua" w:eastAsia="Book Antiqua" w:hAnsi="Book Antiqua" w:cs="Book Antiqua"/>
          <w:b/>
          <w:color w:val="000000"/>
        </w:rPr>
        <w:t xml:space="preserve">Calculated by </w:t>
      </w:r>
      <w:r w:rsidR="00E2144B">
        <w:rPr>
          <w:rFonts w:ascii="Book Antiqua" w:eastAsia="Book Antiqua" w:hAnsi="Book Antiqua" w:cs="Book Antiqua"/>
          <w:b/>
          <w:color w:val="000000"/>
        </w:rPr>
        <w:t xml:space="preserve">the </w:t>
      </w:r>
      <w:r w:rsidR="00121E6E" w:rsidRPr="00F2232A">
        <w:rPr>
          <w:rFonts w:ascii="Book Antiqua" w:eastAsia="Book Antiqua" w:hAnsi="Book Antiqua" w:cs="Book Antiqua"/>
          <w:b/>
          <w:color w:val="000000"/>
        </w:rPr>
        <w:t>Kaplan</w:t>
      </w:r>
      <w:r w:rsidR="00121E6E" w:rsidRPr="00F2232A">
        <w:rPr>
          <w:rFonts w:ascii="Book Antiqua" w:eastAsiaTheme="majorEastAsia" w:hAnsi="Book Antiqua" w:cs="宋体"/>
          <w:b/>
          <w:color w:val="000000"/>
          <w:lang w:eastAsia="zh-CN"/>
        </w:rPr>
        <w:t>-</w:t>
      </w:r>
      <w:r w:rsidR="00121E6E" w:rsidRPr="00F2232A">
        <w:rPr>
          <w:rFonts w:ascii="Book Antiqua" w:eastAsia="Book Antiqua" w:hAnsi="Book Antiqua" w:cs="Book Antiqua"/>
          <w:b/>
          <w:color w:val="000000"/>
        </w:rPr>
        <w:t>Meier method, the 5</w:t>
      </w:r>
      <w:r w:rsidR="00121E6E" w:rsidRPr="00F2232A">
        <w:rPr>
          <w:rFonts w:ascii="Book Antiqua" w:eastAsia="宋体" w:hAnsi="Book Antiqua" w:cs="宋体"/>
          <w:b/>
          <w:color w:val="000000"/>
          <w:lang w:eastAsia="zh-CN"/>
        </w:rPr>
        <w:t>-</w:t>
      </w:r>
      <w:r w:rsidR="00121E6E" w:rsidRPr="00F2232A">
        <w:rPr>
          <w:rFonts w:ascii="Book Antiqua" w:eastAsia="Book Antiqua" w:hAnsi="Book Antiqua" w:cs="Book Antiqua"/>
          <w:b/>
          <w:color w:val="000000"/>
        </w:rPr>
        <w:t>year overall survival and 5</w:t>
      </w:r>
      <w:r w:rsidR="00121E6E" w:rsidRPr="00F2232A">
        <w:rPr>
          <w:rFonts w:ascii="Book Antiqua" w:eastAsia="宋体" w:hAnsi="Book Antiqua" w:cs="宋体"/>
          <w:b/>
          <w:color w:val="000000"/>
          <w:lang w:eastAsia="zh-CN"/>
        </w:rPr>
        <w:t>-</w:t>
      </w:r>
      <w:r w:rsidR="00121E6E" w:rsidRPr="00F2232A">
        <w:rPr>
          <w:rFonts w:ascii="Book Antiqua" w:eastAsia="Book Antiqua" w:hAnsi="Book Antiqua" w:cs="Book Antiqua"/>
          <w:b/>
          <w:color w:val="000000"/>
        </w:rPr>
        <w:t>year cancer</w:t>
      </w:r>
      <w:r w:rsidR="00121E6E" w:rsidRPr="00F2232A">
        <w:rPr>
          <w:rFonts w:ascii="Book Antiqua" w:eastAsia="宋体" w:hAnsi="Book Antiqua" w:cs="宋体"/>
          <w:b/>
          <w:color w:val="000000"/>
          <w:lang w:eastAsia="zh-CN"/>
        </w:rPr>
        <w:t>-</w:t>
      </w:r>
      <w:r w:rsidR="00121E6E" w:rsidRPr="00F2232A">
        <w:rPr>
          <w:rFonts w:ascii="Book Antiqua" w:eastAsia="Book Antiqua" w:hAnsi="Book Antiqua" w:cs="Book Antiqua"/>
          <w:b/>
          <w:color w:val="000000"/>
        </w:rPr>
        <w:t>specific survival rates were 27.0% and 41.3%</w:t>
      </w:r>
      <w:r w:rsidR="00E2144B">
        <w:rPr>
          <w:rFonts w:ascii="Book Antiqua" w:eastAsia="Book Antiqua" w:hAnsi="Book Antiqua" w:cs="Book Antiqua"/>
          <w:b/>
          <w:color w:val="000000"/>
        </w:rPr>
        <w:t>, respectively</w:t>
      </w:r>
      <w:r w:rsidR="00121E6E" w:rsidRPr="00F2232A">
        <w:rPr>
          <w:rFonts w:ascii="Book Antiqua" w:eastAsia="Book Antiqua" w:hAnsi="Book Antiqua" w:cs="Book Antiqua"/>
          <w:color w:val="000000"/>
        </w:rPr>
        <w:t xml:space="preserve">. </w:t>
      </w:r>
      <w:r w:rsidRPr="00F2232A">
        <w:rPr>
          <w:rFonts w:ascii="Book Antiqua" w:hAnsi="Book Antiqua"/>
          <w:lang w:val="en-GB"/>
        </w:rPr>
        <w:t>Kaplan</w:t>
      </w:r>
      <w:r w:rsidRPr="00F2232A">
        <w:rPr>
          <w:rFonts w:ascii="Book Antiqua" w:hAnsi="Book Antiqua"/>
          <w:lang w:val="en-GB" w:eastAsia="zh-CN"/>
        </w:rPr>
        <w:t>-</w:t>
      </w:r>
      <w:r w:rsidRPr="00F2232A">
        <w:rPr>
          <w:rFonts w:ascii="Book Antiqua" w:hAnsi="Book Antiqua"/>
          <w:lang w:val="en-GB"/>
        </w:rPr>
        <w:t>Meier survival curves of overall survival (</w:t>
      </w:r>
      <w:r w:rsidR="00121E6E" w:rsidRPr="00F2232A">
        <w:rPr>
          <w:rFonts w:ascii="Book Antiqua" w:hAnsi="Book Antiqua"/>
          <w:lang w:val="en-GB"/>
        </w:rPr>
        <w:t>A</w:t>
      </w:r>
      <w:r w:rsidRPr="00F2232A">
        <w:rPr>
          <w:rFonts w:ascii="Book Antiqua" w:hAnsi="Book Antiqua"/>
          <w:lang w:val="en-GB"/>
        </w:rPr>
        <w:t>) and cancer</w:t>
      </w:r>
      <w:r w:rsidRPr="00F2232A">
        <w:rPr>
          <w:rFonts w:ascii="Book Antiqua" w:hAnsi="Book Antiqua"/>
          <w:lang w:val="en-GB" w:eastAsia="zh-CN"/>
        </w:rPr>
        <w:t>-</w:t>
      </w:r>
      <w:r w:rsidRPr="00F2232A">
        <w:rPr>
          <w:rFonts w:ascii="Book Antiqua" w:hAnsi="Book Antiqua"/>
          <w:lang w:val="en-GB"/>
        </w:rPr>
        <w:t>specific survival</w:t>
      </w:r>
      <w:r w:rsidRPr="00F2232A">
        <w:rPr>
          <w:rFonts w:ascii="Book Antiqua" w:hAnsi="Book Antiqua"/>
          <w:lang w:val="en-GB" w:eastAsia="zh-CN"/>
        </w:rPr>
        <w:t xml:space="preserve"> </w:t>
      </w:r>
      <w:r w:rsidRPr="00F2232A">
        <w:rPr>
          <w:rFonts w:ascii="Book Antiqua" w:hAnsi="Book Antiqua"/>
          <w:lang w:val="en-GB"/>
        </w:rPr>
        <w:t>(</w:t>
      </w:r>
      <w:r w:rsidR="00121E6E" w:rsidRPr="00F2232A">
        <w:rPr>
          <w:rFonts w:ascii="Book Antiqua" w:hAnsi="Book Antiqua"/>
          <w:lang w:val="en-GB"/>
        </w:rPr>
        <w:t>B</w:t>
      </w:r>
      <w:r w:rsidRPr="00F2232A">
        <w:rPr>
          <w:rFonts w:ascii="Book Antiqua" w:hAnsi="Book Antiqua"/>
          <w:lang w:val="en-GB"/>
        </w:rPr>
        <w:t xml:space="preserve">) for </w:t>
      </w:r>
      <w:proofErr w:type="spellStart"/>
      <w:r w:rsidRPr="00F2232A">
        <w:rPr>
          <w:rFonts w:ascii="Book Antiqua" w:hAnsi="Book Antiqua"/>
          <w:lang w:val="en-GB"/>
        </w:rPr>
        <w:t>esophageal</w:t>
      </w:r>
      <w:proofErr w:type="spellEnd"/>
      <w:r w:rsidRPr="00F2232A">
        <w:rPr>
          <w:rFonts w:ascii="Book Antiqua" w:hAnsi="Book Antiqua"/>
          <w:lang w:val="en-GB"/>
        </w:rPr>
        <w:t xml:space="preserve"> signet ring carcinoma patients after surgical resection</w:t>
      </w:r>
      <w:r w:rsidR="00121E6E" w:rsidRPr="00F2232A">
        <w:rPr>
          <w:rFonts w:ascii="Book Antiqua" w:hAnsi="Book Antiqua"/>
          <w:lang w:val="en-GB"/>
        </w:rPr>
        <w:t>.</w:t>
      </w:r>
    </w:p>
    <w:p w14:paraId="2C4495FE" w14:textId="77777777" w:rsidR="000B05F3" w:rsidRPr="00F2232A" w:rsidRDefault="00121E6E" w:rsidP="00F2232A">
      <w:pPr>
        <w:snapToGrid w:val="0"/>
        <w:spacing w:line="360" w:lineRule="auto"/>
        <w:jc w:val="both"/>
        <w:rPr>
          <w:rFonts w:ascii="Book Antiqua" w:hAnsi="Book Antiqua"/>
          <w:lang w:val="en-GB"/>
        </w:rPr>
      </w:pPr>
      <w:r w:rsidRPr="00F2232A">
        <w:rPr>
          <w:rFonts w:ascii="Book Antiqua" w:hAnsi="Book Antiqua"/>
          <w:lang w:val="en-GB"/>
        </w:rPr>
        <w:br w:type="page"/>
      </w:r>
      <w:r w:rsidRPr="00F2232A">
        <w:rPr>
          <w:rFonts w:ascii="Book Antiqua" w:hAnsi="Book Antiqua"/>
          <w:noProof/>
          <w:lang w:eastAsia="zh-CN"/>
        </w:rPr>
        <w:lastRenderedPageBreak/>
        <w:drawing>
          <wp:inline distT="0" distB="0" distL="0" distR="0" wp14:anchorId="5B1C5333" wp14:editId="68B0B420">
            <wp:extent cx="5274945" cy="28740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2874010"/>
                    </a:xfrm>
                    <a:prstGeom prst="rect">
                      <a:avLst/>
                    </a:prstGeom>
                  </pic:spPr>
                </pic:pic>
              </a:graphicData>
            </a:graphic>
          </wp:inline>
        </w:drawing>
      </w:r>
    </w:p>
    <w:p w14:paraId="5E3AF3BC" w14:textId="24F52E77" w:rsidR="000B05F3" w:rsidRPr="00F2232A" w:rsidRDefault="000B05F3" w:rsidP="00F2232A">
      <w:pPr>
        <w:snapToGrid w:val="0"/>
        <w:spacing w:line="360" w:lineRule="auto"/>
        <w:jc w:val="both"/>
        <w:rPr>
          <w:rFonts w:ascii="Book Antiqua" w:hAnsi="Book Antiqua"/>
          <w:b/>
          <w:lang w:val="en-GB"/>
        </w:rPr>
      </w:pPr>
      <w:r w:rsidRPr="00F2232A">
        <w:rPr>
          <w:rFonts w:ascii="Book Antiqua" w:hAnsi="Book Antiqua"/>
          <w:b/>
          <w:lang w:val="en-GB"/>
        </w:rPr>
        <w:t xml:space="preserve">Figure 3 </w:t>
      </w:r>
      <w:r w:rsidR="00121E6E" w:rsidRPr="00F2232A">
        <w:rPr>
          <w:rFonts w:ascii="Book Antiqua" w:eastAsia="Book Antiqua" w:hAnsi="Book Antiqua" w:cs="Book Antiqua"/>
          <w:b/>
          <w:color w:val="000000"/>
        </w:rPr>
        <w:t>Kaplan-Meier survival curves drawn with</w:t>
      </w:r>
      <w:r w:rsidR="00E2144B">
        <w:rPr>
          <w:rFonts w:ascii="Book Antiqua" w:eastAsia="Book Antiqua" w:hAnsi="Book Antiqua" w:cs="Book Antiqua"/>
          <w:b/>
          <w:color w:val="000000"/>
        </w:rPr>
        <w:t xml:space="preserve"> </w:t>
      </w:r>
      <w:r w:rsidR="00121E6E" w:rsidRPr="00F2232A">
        <w:rPr>
          <w:rFonts w:ascii="Book Antiqua" w:eastAsia="Book Antiqua" w:hAnsi="Book Antiqua" w:cs="Book Antiqua"/>
          <w:b/>
          <w:color w:val="000000"/>
        </w:rPr>
        <w:t xml:space="preserve">N stage and </w:t>
      </w:r>
      <w:r w:rsidR="00E2144B">
        <w:rPr>
          <w:rFonts w:ascii="Book Antiqua" w:eastAsia="Book Antiqua" w:hAnsi="Book Antiqua" w:cs="Book Antiqua"/>
          <w:b/>
          <w:color w:val="000000"/>
        </w:rPr>
        <w:t>l</w:t>
      </w:r>
      <w:r w:rsidR="00E2144B" w:rsidRPr="00F2232A">
        <w:rPr>
          <w:rFonts w:ascii="Book Antiqua" w:eastAsia="Book Antiqua" w:hAnsi="Book Antiqua" w:cs="Book Antiqua"/>
          <w:b/>
          <w:color w:val="000000"/>
        </w:rPr>
        <w:t xml:space="preserve">og </w:t>
      </w:r>
      <w:r w:rsidR="00121E6E" w:rsidRPr="00F2232A">
        <w:rPr>
          <w:rFonts w:ascii="Book Antiqua" w:eastAsia="Book Antiqua" w:hAnsi="Book Antiqua" w:cs="Book Antiqua"/>
          <w:b/>
          <w:color w:val="000000"/>
        </w:rPr>
        <w:t>odds of positive lymph nodes categories as univariates.</w:t>
      </w:r>
      <w:r w:rsidR="00121E6E" w:rsidRPr="00F2232A">
        <w:rPr>
          <w:rFonts w:ascii="Book Antiqua" w:hAnsi="Book Antiqua"/>
          <w:b/>
          <w:lang w:val="en-GB" w:eastAsia="zh-CN"/>
        </w:rPr>
        <w:t xml:space="preserve"> </w:t>
      </w:r>
      <w:r w:rsidRPr="00F2232A">
        <w:rPr>
          <w:rFonts w:ascii="Book Antiqua" w:hAnsi="Book Antiqua"/>
          <w:lang w:val="en-GB"/>
        </w:rPr>
        <w:t>Kaplan</w:t>
      </w:r>
      <w:r w:rsidRPr="00F2232A">
        <w:rPr>
          <w:rFonts w:ascii="Book Antiqua" w:hAnsi="Book Antiqua"/>
          <w:lang w:val="en-GB" w:eastAsia="zh-CN"/>
        </w:rPr>
        <w:t>-</w:t>
      </w:r>
      <w:r w:rsidRPr="00F2232A">
        <w:rPr>
          <w:rFonts w:ascii="Book Antiqua" w:hAnsi="Book Antiqua"/>
          <w:lang w:val="en-GB"/>
        </w:rPr>
        <w:t>Meier survival curves of overall survival stratified by N stage</w:t>
      </w:r>
      <w:r w:rsidR="00121E6E" w:rsidRPr="00F2232A">
        <w:rPr>
          <w:rFonts w:ascii="Book Antiqua" w:hAnsi="Book Antiqua"/>
          <w:lang w:val="en-GB"/>
        </w:rPr>
        <w:t xml:space="preserve"> </w:t>
      </w:r>
      <w:r w:rsidR="00121E6E" w:rsidRPr="00F2232A">
        <w:rPr>
          <w:rFonts w:ascii="Book Antiqua" w:hAnsi="Book Antiqua"/>
          <w:lang w:val="en-GB" w:eastAsia="zh-CN"/>
        </w:rPr>
        <w:t>(</w:t>
      </w:r>
      <w:r w:rsidR="00121E6E" w:rsidRPr="00F2232A">
        <w:rPr>
          <w:rFonts w:ascii="Book Antiqua" w:hAnsi="Book Antiqua"/>
          <w:lang w:val="en-GB"/>
        </w:rPr>
        <w:t>A</w:t>
      </w:r>
      <w:r w:rsidR="00121E6E" w:rsidRPr="00F2232A">
        <w:rPr>
          <w:rFonts w:ascii="Book Antiqua" w:hAnsi="Book Antiqua"/>
          <w:lang w:val="en-GB" w:eastAsia="zh-CN"/>
        </w:rPr>
        <w:t xml:space="preserve">) </w:t>
      </w:r>
      <w:r w:rsidRPr="00F2232A">
        <w:rPr>
          <w:rFonts w:ascii="Book Antiqua" w:hAnsi="Book Antiqua"/>
          <w:lang w:val="en-GB"/>
        </w:rPr>
        <w:t>and l</w:t>
      </w:r>
      <w:r w:rsidR="00121E6E" w:rsidRPr="00F2232A">
        <w:rPr>
          <w:rFonts w:ascii="Book Antiqua" w:hAnsi="Book Antiqua"/>
          <w:lang w:val="en-GB"/>
        </w:rPr>
        <w:t>og odds of positive lymph nodes</w:t>
      </w:r>
      <w:r w:rsidRPr="00F2232A">
        <w:rPr>
          <w:rFonts w:ascii="Book Antiqua" w:hAnsi="Book Antiqua"/>
          <w:lang w:val="en-GB"/>
        </w:rPr>
        <w:t xml:space="preserve"> category</w:t>
      </w:r>
      <w:r w:rsidR="00121E6E" w:rsidRPr="00F2232A">
        <w:rPr>
          <w:rFonts w:ascii="Book Antiqua" w:hAnsi="Book Antiqua"/>
          <w:lang w:val="en-GB"/>
        </w:rPr>
        <w:t xml:space="preserve"> </w:t>
      </w:r>
      <w:r w:rsidR="00121E6E" w:rsidRPr="00F2232A">
        <w:rPr>
          <w:rFonts w:ascii="Book Antiqua" w:hAnsi="Book Antiqua"/>
          <w:lang w:val="en-GB" w:eastAsia="zh-CN"/>
        </w:rPr>
        <w:t>(</w:t>
      </w:r>
      <w:r w:rsidR="00121E6E" w:rsidRPr="00F2232A">
        <w:rPr>
          <w:rFonts w:ascii="Book Antiqua" w:hAnsi="Book Antiqua"/>
          <w:lang w:val="en-GB"/>
        </w:rPr>
        <w:t>C</w:t>
      </w:r>
      <w:r w:rsidR="00121E6E" w:rsidRPr="00F2232A">
        <w:rPr>
          <w:rFonts w:ascii="Book Antiqua" w:hAnsi="Book Antiqua"/>
          <w:lang w:val="en-GB" w:eastAsia="zh-CN"/>
        </w:rPr>
        <w:t xml:space="preserve">) </w:t>
      </w:r>
      <w:r w:rsidRPr="00F2232A">
        <w:rPr>
          <w:rFonts w:ascii="Book Antiqua" w:hAnsi="Book Antiqua"/>
          <w:lang w:val="en-GB"/>
        </w:rPr>
        <w:t>and cancer</w:t>
      </w:r>
      <w:r w:rsidRPr="00F2232A">
        <w:rPr>
          <w:rFonts w:ascii="Book Antiqua" w:hAnsi="Book Antiqua"/>
          <w:lang w:val="en-GB" w:eastAsia="zh-CN"/>
        </w:rPr>
        <w:t>-</w:t>
      </w:r>
      <w:r w:rsidRPr="00F2232A">
        <w:rPr>
          <w:rFonts w:ascii="Book Antiqua" w:hAnsi="Book Antiqua"/>
          <w:lang w:val="en-GB"/>
        </w:rPr>
        <w:t>specific survival stratified by N stage</w:t>
      </w:r>
      <w:r w:rsidR="00121E6E" w:rsidRPr="00F2232A">
        <w:rPr>
          <w:rFonts w:ascii="Book Antiqua" w:hAnsi="Book Antiqua"/>
          <w:lang w:val="en-GB"/>
        </w:rPr>
        <w:t xml:space="preserve"> (B</w:t>
      </w:r>
      <w:r w:rsidR="00121E6E" w:rsidRPr="00F2232A">
        <w:rPr>
          <w:rFonts w:ascii="Book Antiqua" w:hAnsi="Book Antiqua"/>
          <w:lang w:val="en-GB" w:eastAsia="zh-CN"/>
        </w:rPr>
        <w:t>)</w:t>
      </w:r>
      <w:r w:rsidRPr="00F2232A">
        <w:rPr>
          <w:rFonts w:ascii="Book Antiqua" w:hAnsi="Book Antiqua"/>
          <w:lang w:val="en-GB"/>
        </w:rPr>
        <w:t xml:space="preserve"> and l</w:t>
      </w:r>
      <w:r w:rsidR="00121E6E" w:rsidRPr="00F2232A">
        <w:rPr>
          <w:rFonts w:ascii="Book Antiqua" w:hAnsi="Book Antiqua"/>
          <w:lang w:val="en-GB"/>
        </w:rPr>
        <w:t>og odds of positive lymph nodes</w:t>
      </w:r>
      <w:r w:rsidRPr="00F2232A">
        <w:rPr>
          <w:rFonts w:ascii="Book Antiqua" w:hAnsi="Book Antiqua"/>
          <w:lang w:val="en-GB"/>
        </w:rPr>
        <w:t xml:space="preserve"> category</w:t>
      </w:r>
      <w:r w:rsidR="00121E6E" w:rsidRPr="00F2232A">
        <w:rPr>
          <w:rFonts w:ascii="Book Antiqua" w:hAnsi="Book Antiqua"/>
          <w:lang w:val="en-GB"/>
        </w:rPr>
        <w:t xml:space="preserve"> (D</w:t>
      </w:r>
      <w:r w:rsidR="00121E6E" w:rsidRPr="00F2232A">
        <w:rPr>
          <w:rFonts w:ascii="Book Antiqua" w:hAnsi="Book Antiqua"/>
          <w:lang w:val="en-GB" w:eastAsia="zh-CN"/>
        </w:rPr>
        <w:t xml:space="preserve">) </w:t>
      </w:r>
      <w:r w:rsidRPr="00F2232A">
        <w:rPr>
          <w:rFonts w:ascii="Book Antiqua" w:hAnsi="Book Antiqua"/>
          <w:lang w:val="en-GB"/>
        </w:rPr>
        <w:t xml:space="preserve">for </w:t>
      </w:r>
      <w:proofErr w:type="spellStart"/>
      <w:r w:rsidRPr="00F2232A">
        <w:rPr>
          <w:rFonts w:ascii="Book Antiqua" w:hAnsi="Book Antiqua"/>
          <w:lang w:val="en-GB"/>
        </w:rPr>
        <w:t>esophageal</w:t>
      </w:r>
      <w:proofErr w:type="spellEnd"/>
      <w:r w:rsidRPr="00F2232A">
        <w:rPr>
          <w:rFonts w:ascii="Book Antiqua" w:hAnsi="Book Antiqua"/>
          <w:lang w:val="en-GB"/>
        </w:rPr>
        <w:t xml:space="preserve"> signet ring carcinoma patients after surgical resection</w:t>
      </w:r>
      <w:r w:rsidR="00121E6E" w:rsidRPr="00F2232A">
        <w:rPr>
          <w:rFonts w:ascii="Book Antiqua" w:hAnsi="Book Antiqua"/>
          <w:lang w:val="en-GB"/>
        </w:rPr>
        <w:t>.</w:t>
      </w:r>
      <w:r w:rsidR="00121E6E" w:rsidRPr="00F2232A">
        <w:rPr>
          <w:rFonts w:ascii="Book Antiqua" w:eastAsia="等线" w:hAnsi="Book Antiqua"/>
          <w:color w:val="231F20"/>
          <w:lang w:val="en-GB"/>
        </w:rPr>
        <w:t xml:space="preserve"> LODDS: Log odds of positive lymph nodes.</w:t>
      </w:r>
    </w:p>
    <w:p w14:paraId="16A5518F" w14:textId="77777777" w:rsidR="00121E6E" w:rsidRPr="00F2232A" w:rsidRDefault="00121E6E" w:rsidP="00F2232A">
      <w:pPr>
        <w:snapToGrid w:val="0"/>
        <w:spacing w:line="360" w:lineRule="auto"/>
        <w:jc w:val="both"/>
        <w:rPr>
          <w:rFonts w:ascii="Book Antiqua" w:hAnsi="Book Antiqua"/>
          <w:lang w:val="en-GB"/>
        </w:rPr>
      </w:pPr>
      <w:r w:rsidRPr="00F2232A">
        <w:rPr>
          <w:rFonts w:ascii="Book Antiqua" w:hAnsi="Book Antiqua"/>
          <w:lang w:val="en-GB"/>
        </w:rPr>
        <w:br w:type="page"/>
      </w:r>
      <w:r w:rsidRPr="00F2232A">
        <w:rPr>
          <w:rFonts w:ascii="Book Antiqua" w:hAnsi="Book Antiqua"/>
          <w:noProof/>
          <w:lang w:eastAsia="zh-CN"/>
        </w:rPr>
        <w:lastRenderedPageBreak/>
        <w:drawing>
          <wp:inline distT="0" distB="0" distL="0" distR="0" wp14:anchorId="5DFB1F57" wp14:editId="05EE4625">
            <wp:extent cx="5274945" cy="21736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945" cy="2173605"/>
                    </a:xfrm>
                    <a:prstGeom prst="rect">
                      <a:avLst/>
                    </a:prstGeom>
                  </pic:spPr>
                </pic:pic>
              </a:graphicData>
            </a:graphic>
          </wp:inline>
        </w:drawing>
      </w:r>
    </w:p>
    <w:p w14:paraId="5F36A1C1" w14:textId="6DCAA556" w:rsidR="00B82969" w:rsidRPr="00F2232A" w:rsidRDefault="00BF6258" w:rsidP="00F2232A">
      <w:pPr>
        <w:snapToGrid w:val="0"/>
        <w:spacing w:line="360" w:lineRule="auto"/>
        <w:jc w:val="both"/>
        <w:rPr>
          <w:rFonts w:ascii="Book Antiqua" w:hAnsi="Book Antiqua"/>
          <w:b/>
          <w:lang w:val="en-GB" w:eastAsia="zh-CN"/>
        </w:rPr>
        <w:sectPr w:rsidR="00B82969" w:rsidRPr="00F2232A" w:rsidSect="003371CD">
          <w:type w:val="continuous"/>
          <w:pgSz w:w="11907" w:h="16839" w:code="9"/>
          <w:pgMar w:top="1440" w:right="1800" w:bottom="1440" w:left="1800" w:header="851" w:footer="992" w:gutter="0"/>
          <w:cols w:space="425"/>
          <w:docGrid w:type="lines" w:linePitch="326"/>
        </w:sectPr>
      </w:pPr>
      <w:r w:rsidRPr="00F2232A">
        <w:rPr>
          <w:rFonts w:ascii="Book Antiqua" w:hAnsi="Book Antiqua"/>
          <w:b/>
          <w:lang w:val="en-GB"/>
        </w:rPr>
        <w:t>Figure 4</w:t>
      </w:r>
      <w:r w:rsidRPr="00F2232A">
        <w:rPr>
          <w:rFonts w:ascii="Book Antiqua" w:hAnsi="Book Antiqua"/>
          <w:b/>
          <w:lang w:val="en-GB" w:eastAsia="zh-CN"/>
        </w:rPr>
        <w:t xml:space="preserve"> </w:t>
      </w:r>
      <w:r w:rsidR="00121E6E" w:rsidRPr="00F2232A">
        <w:rPr>
          <w:rFonts w:ascii="Book Antiqua" w:eastAsia="Book Antiqua" w:hAnsi="Book Antiqua" w:cs="Book Antiqua"/>
          <w:b/>
          <w:color w:val="000000"/>
        </w:rPr>
        <w:t>Kaplan-Meier survival curves of overall survival curves with</w:t>
      </w:r>
      <w:r w:rsidR="00E2144B">
        <w:rPr>
          <w:rFonts w:ascii="Book Antiqua" w:eastAsia="Book Antiqua" w:hAnsi="Book Antiqua" w:cs="Book Antiqua"/>
          <w:b/>
          <w:color w:val="000000"/>
        </w:rPr>
        <w:t xml:space="preserve"> </w:t>
      </w:r>
      <w:r w:rsidR="00121E6E" w:rsidRPr="00F2232A">
        <w:rPr>
          <w:rFonts w:ascii="Book Antiqua" w:eastAsia="Book Antiqua" w:hAnsi="Book Antiqua" w:cs="Book Antiqua"/>
          <w:b/>
          <w:color w:val="000000"/>
        </w:rPr>
        <w:t xml:space="preserve">N stage and </w:t>
      </w:r>
      <w:r w:rsidR="00121E6E" w:rsidRPr="00F2232A">
        <w:rPr>
          <w:rFonts w:ascii="Book Antiqua" w:hAnsi="Book Antiqua"/>
          <w:b/>
          <w:lang w:val="en-GB"/>
        </w:rPr>
        <w:t>log odds of positive lymph nodes</w:t>
      </w:r>
      <w:r w:rsidR="00121E6E" w:rsidRPr="00F2232A">
        <w:rPr>
          <w:rFonts w:ascii="Book Antiqua" w:eastAsia="Book Antiqua" w:hAnsi="Book Antiqua" w:cs="Book Antiqua"/>
          <w:b/>
          <w:color w:val="000000"/>
        </w:rPr>
        <w:t xml:space="preserve"> categories </w:t>
      </w:r>
      <w:r w:rsidR="00E2144B" w:rsidRPr="00F2232A">
        <w:rPr>
          <w:rFonts w:ascii="Book Antiqua" w:eastAsia="Book Antiqua" w:hAnsi="Book Antiqua" w:cs="Book Antiqua"/>
          <w:b/>
          <w:color w:val="000000"/>
        </w:rPr>
        <w:t xml:space="preserve">as univariates </w:t>
      </w:r>
      <w:r w:rsidR="00E2144B">
        <w:rPr>
          <w:rFonts w:ascii="Book Antiqua" w:eastAsia="Book Antiqua" w:hAnsi="Book Antiqua" w:cs="Book Antiqua"/>
          <w:b/>
          <w:color w:val="000000"/>
        </w:rPr>
        <w:t xml:space="preserve">in </w:t>
      </w:r>
      <w:r w:rsidR="00E2144B" w:rsidRPr="00F2232A">
        <w:rPr>
          <w:rFonts w:ascii="Book Antiqua" w:eastAsia="Book Antiqua" w:hAnsi="Book Antiqua" w:cs="Book Antiqua"/>
          <w:b/>
          <w:color w:val="000000"/>
        </w:rPr>
        <w:t>the validation cohort</w:t>
      </w:r>
      <w:r w:rsidR="00121E6E" w:rsidRPr="00F2232A">
        <w:rPr>
          <w:rFonts w:ascii="Book Antiqua" w:eastAsia="Book Antiqua" w:hAnsi="Book Antiqua" w:cs="Book Antiqua"/>
          <w:b/>
          <w:color w:val="000000"/>
        </w:rPr>
        <w:t>.</w:t>
      </w:r>
      <w:r w:rsidR="00121E6E" w:rsidRPr="00F2232A">
        <w:rPr>
          <w:rFonts w:ascii="Book Antiqua" w:hAnsi="Book Antiqua"/>
          <w:b/>
          <w:lang w:val="en-GB" w:eastAsia="zh-CN"/>
        </w:rPr>
        <w:t xml:space="preserve"> </w:t>
      </w:r>
      <w:r w:rsidRPr="00F2232A">
        <w:rPr>
          <w:rFonts w:ascii="Book Antiqua" w:hAnsi="Book Antiqua"/>
          <w:lang w:val="en-GB"/>
        </w:rPr>
        <w:t>Kaplan</w:t>
      </w:r>
      <w:r w:rsidRPr="00F2232A">
        <w:rPr>
          <w:rFonts w:ascii="Book Antiqua" w:hAnsi="Book Antiqua"/>
          <w:lang w:val="en-GB" w:eastAsia="zh-CN"/>
        </w:rPr>
        <w:t>-</w:t>
      </w:r>
      <w:r w:rsidRPr="00F2232A">
        <w:rPr>
          <w:rFonts w:ascii="Book Antiqua" w:hAnsi="Book Antiqua"/>
          <w:lang w:val="en-GB"/>
        </w:rPr>
        <w:t>Meier survival curves of overall survival stratified by l</w:t>
      </w:r>
      <w:r w:rsidR="00121E6E" w:rsidRPr="00F2232A">
        <w:rPr>
          <w:rFonts w:ascii="Book Antiqua" w:hAnsi="Book Antiqua"/>
          <w:lang w:val="en-GB"/>
        </w:rPr>
        <w:t>og odds of positive lymph nodes</w:t>
      </w:r>
      <w:r w:rsidRPr="00F2232A">
        <w:rPr>
          <w:rFonts w:ascii="Book Antiqua" w:hAnsi="Book Antiqua"/>
          <w:lang w:val="en-GB"/>
        </w:rPr>
        <w:t xml:space="preserve"> category</w:t>
      </w:r>
      <w:r w:rsidR="00121E6E" w:rsidRPr="00F2232A">
        <w:rPr>
          <w:rFonts w:ascii="Book Antiqua" w:hAnsi="Book Antiqua"/>
          <w:lang w:val="en-GB"/>
        </w:rPr>
        <w:t xml:space="preserve"> </w:t>
      </w:r>
      <w:r w:rsidR="00121E6E" w:rsidRPr="00F2232A">
        <w:rPr>
          <w:rFonts w:ascii="Book Antiqua" w:hAnsi="Book Antiqua"/>
          <w:lang w:val="en-GB" w:eastAsia="zh-CN"/>
        </w:rPr>
        <w:t>(</w:t>
      </w:r>
      <w:r w:rsidR="00121E6E" w:rsidRPr="00F2232A">
        <w:rPr>
          <w:rFonts w:ascii="Book Antiqua" w:hAnsi="Book Antiqua"/>
          <w:lang w:val="en-GB"/>
        </w:rPr>
        <w:t>A</w:t>
      </w:r>
      <w:r w:rsidR="00121E6E" w:rsidRPr="00F2232A">
        <w:rPr>
          <w:rFonts w:ascii="Book Antiqua" w:hAnsi="Book Antiqua"/>
          <w:lang w:val="en-GB" w:eastAsia="zh-CN"/>
        </w:rPr>
        <w:t>)</w:t>
      </w:r>
      <w:r w:rsidRPr="00F2232A">
        <w:rPr>
          <w:rFonts w:ascii="Book Antiqua" w:hAnsi="Book Antiqua"/>
          <w:lang w:val="en-GB"/>
        </w:rPr>
        <w:t xml:space="preserve"> and N stage</w:t>
      </w:r>
      <w:r w:rsidR="00121E6E" w:rsidRPr="00F2232A">
        <w:rPr>
          <w:rFonts w:ascii="Book Antiqua" w:hAnsi="Book Antiqua"/>
          <w:lang w:val="en-GB"/>
        </w:rPr>
        <w:t xml:space="preserve"> (B</w:t>
      </w:r>
      <w:r w:rsidR="00121E6E" w:rsidRPr="00F2232A">
        <w:rPr>
          <w:rFonts w:ascii="Book Antiqua" w:hAnsi="Book Antiqua"/>
          <w:lang w:val="en-GB" w:eastAsia="zh-CN"/>
        </w:rPr>
        <w:t xml:space="preserve">) </w:t>
      </w:r>
      <w:r w:rsidRPr="00F2232A">
        <w:rPr>
          <w:rFonts w:ascii="Book Antiqua" w:hAnsi="Book Antiqua"/>
          <w:lang w:val="en-GB"/>
        </w:rPr>
        <w:t>in</w:t>
      </w:r>
      <w:r w:rsidR="00E2144B">
        <w:rPr>
          <w:rFonts w:ascii="Book Antiqua" w:hAnsi="Book Antiqua"/>
          <w:lang w:val="en-GB"/>
        </w:rPr>
        <w:t xml:space="preserve"> the</w:t>
      </w:r>
      <w:r w:rsidRPr="00F2232A">
        <w:rPr>
          <w:rFonts w:ascii="Book Antiqua" w:hAnsi="Book Antiqua"/>
          <w:lang w:val="en-GB"/>
        </w:rPr>
        <w:t xml:space="preserve"> validation cohort</w:t>
      </w:r>
      <w:r w:rsidR="00121E6E" w:rsidRPr="00F2232A">
        <w:rPr>
          <w:rFonts w:ascii="Book Antiqua" w:hAnsi="Book Antiqua"/>
          <w:lang w:val="en-GB"/>
        </w:rPr>
        <w:t>.</w:t>
      </w:r>
      <w:r w:rsidR="00121E6E" w:rsidRPr="00F2232A">
        <w:rPr>
          <w:rFonts w:ascii="Book Antiqua" w:hAnsi="Book Antiqua"/>
          <w:b/>
          <w:lang w:val="en-GB" w:eastAsia="zh-CN"/>
        </w:rPr>
        <w:t xml:space="preserve"> </w:t>
      </w:r>
      <w:r w:rsidR="00121E6E" w:rsidRPr="00F2232A">
        <w:rPr>
          <w:rFonts w:ascii="Book Antiqua" w:eastAsia="等线" w:hAnsi="Book Antiqua"/>
          <w:color w:val="231F20"/>
          <w:lang w:val="en-GB"/>
        </w:rPr>
        <w:t>LODDS: Log odds of positive lymph nodes.</w:t>
      </w:r>
    </w:p>
    <w:p w14:paraId="4DE85BE7" w14:textId="77777777" w:rsidR="006119D3" w:rsidRPr="00F2232A" w:rsidRDefault="006119D3" w:rsidP="00F2232A">
      <w:pPr>
        <w:adjustRightInd w:val="0"/>
        <w:snapToGrid w:val="0"/>
        <w:spacing w:line="360" w:lineRule="auto"/>
        <w:ind w:firstLineChars="50" w:firstLine="120"/>
        <w:jc w:val="both"/>
        <w:rPr>
          <w:rFonts w:ascii="Book Antiqua" w:hAnsi="Book Antiqua"/>
          <w:b/>
          <w:color w:val="231F20"/>
          <w:lang w:val="en-GB"/>
        </w:rPr>
      </w:pPr>
      <w:r w:rsidRPr="00F2232A">
        <w:rPr>
          <w:rFonts w:ascii="Book Antiqua" w:hAnsi="Book Antiqua"/>
          <w:b/>
          <w:color w:val="231F20"/>
          <w:lang w:val="en-GB"/>
        </w:rPr>
        <w:lastRenderedPageBreak/>
        <w:t>Table 1 Clinical and pathological characteristics of patients and results of univariate analysis for overall survival</w:t>
      </w:r>
    </w:p>
    <w:tbl>
      <w:tblPr>
        <w:tblW w:w="12724" w:type="dxa"/>
        <w:tblBorders>
          <w:top w:val="single" w:sz="4" w:space="0" w:color="auto"/>
          <w:bottom w:val="single" w:sz="4" w:space="0" w:color="auto"/>
        </w:tblBorders>
        <w:tblLook w:val="04A0" w:firstRow="1" w:lastRow="0" w:firstColumn="1" w:lastColumn="0" w:noHBand="0" w:noVBand="1"/>
      </w:tblPr>
      <w:tblGrid>
        <w:gridCol w:w="3380"/>
        <w:gridCol w:w="2965"/>
        <w:gridCol w:w="1843"/>
        <w:gridCol w:w="2835"/>
        <w:gridCol w:w="1701"/>
      </w:tblGrid>
      <w:tr w:rsidR="006119D3" w:rsidRPr="00F2232A" w14:paraId="50A9C582" w14:textId="77777777" w:rsidTr="004D37D7">
        <w:trPr>
          <w:trHeight w:val="300"/>
        </w:trPr>
        <w:tc>
          <w:tcPr>
            <w:tcW w:w="3380" w:type="dxa"/>
            <w:tcBorders>
              <w:top w:val="single" w:sz="4" w:space="0" w:color="auto"/>
              <w:bottom w:val="single" w:sz="4" w:space="0" w:color="auto"/>
            </w:tcBorders>
            <w:shd w:val="clear" w:color="auto" w:fill="auto"/>
            <w:noWrap/>
            <w:vAlign w:val="bottom"/>
            <w:hideMark/>
          </w:tcPr>
          <w:p w14:paraId="661A913F"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Variable</w:t>
            </w:r>
          </w:p>
        </w:tc>
        <w:tc>
          <w:tcPr>
            <w:tcW w:w="2965" w:type="dxa"/>
            <w:tcBorders>
              <w:top w:val="single" w:sz="4" w:space="0" w:color="auto"/>
              <w:bottom w:val="single" w:sz="4" w:space="0" w:color="auto"/>
            </w:tcBorders>
            <w:shd w:val="clear" w:color="auto" w:fill="auto"/>
            <w:noWrap/>
            <w:vAlign w:val="bottom"/>
            <w:hideMark/>
          </w:tcPr>
          <w:p w14:paraId="2443000B"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N</w:t>
            </w:r>
            <w:r w:rsidR="00C124E5" w:rsidRPr="00F2232A">
              <w:rPr>
                <w:rFonts w:ascii="Book Antiqua" w:eastAsia="等线" w:hAnsi="Book Antiqua" w:cs="宋体"/>
                <w:b/>
                <w:bCs/>
                <w:color w:val="000000"/>
                <w:lang w:val="en-GB"/>
              </w:rPr>
              <w:t>o</w:t>
            </w:r>
            <w:r w:rsidR="008813D1">
              <w:rPr>
                <w:rFonts w:ascii="Book Antiqua" w:eastAsia="等线" w:hAnsi="Book Antiqua" w:cs="宋体"/>
                <w:b/>
                <w:bCs/>
                <w:color w:val="000000"/>
                <w:lang w:val="en-GB"/>
              </w:rPr>
              <w:t>.</w:t>
            </w:r>
            <w:r w:rsidRPr="00F2232A">
              <w:rPr>
                <w:rFonts w:ascii="Book Antiqua" w:eastAsia="等线" w:hAnsi="Book Antiqua" w:cs="宋体"/>
                <w:b/>
                <w:bCs/>
                <w:color w:val="000000"/>
                <w:lang w:val="en-GB"/>
              </w:rPr>
              <w:t xml:space="preserve"> of patients</w:t>
            </w:r>
            <w:r w:rsidR="00C124E5" w:rsidRPr="00F2232A">
              <w:rPr>
                <w:rFonts w:ascii="Book Antiqua" w:eastAsia="等线" w:hAnsi="Book Antiqua" w:cs="宋体"/>
                <w:b/>
                <w:bCs/>
                <w:color w:val="000000"/>
                <w:lang w:val="en-GB"/>
              </w:rPr>
              <w:t xml:space="preserve"> </w:t>
            </w:r>
            <w:r w:rsidRPr="00F2232A">
              <w:rPr>
                <w:rFonts w:ascii="Book Antiqua" w:eastAsia="等线" w:hAnsi="Book Antiqua" w:cs="宋体"/>
                <w:b/>
                <w:bCs/>
                <w:color w:val="000000"/>
                <w:lang w:val="en-GB"/>
              </w:rPr>
              <w:t>(%)</w:t>
            </w:r>
          </w:p>
        </w:tc>
        <w:tc>
          <w:tcPr>
            <w:tcW w:w="1843" w:type="dxa"/>
            <w:tcBorders>
              <w:top w:val="single" w:sz="4" w:space="0" w:color="auto"/>
              <w:bottom w:val="single" w:sz="4" w:space="0" w:color="auto"/>
            </w:tcBorders>
            <w:shd w:val="clear" w:color="auto" w:fill="auto"/>
            <w:noWrap/>
            <w:vAlign w:val="bottom"/>
            <w:hideMark/>
          </w:tcPr>
          <w:p w14:paraId="39657DE3"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HR</w:t>
            </w:r>
          </w:p>
        </w:tc>
        <w:tc>
          <w:tcPr>
            <w:tcW w:w="2835" w:type="dxa"/>
            <w:tcBorders>
              <w:top w:val="single" w:sz="4" w:space="0" w:color="auto"/>
              <w:bottom w:val="single" w:sz="4" w:space="0" w:color="auto"/>
            </w:tcBorders>
            <w:shd w:val="clear" w:color="auto" w:fill="auto"/>
            <w:noWrap/>
            <w:vAlign w:val="bottom"/>
            <w:hideMark/>
          </w:tcPr>
          <w:p w14:paraId="059B49C8"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95% CI</w:t>
            </w:r>
          </w:p>
        </w:tc>
        <w:tc>
          <w:tcPr>
            <w:tcW w:w="1701" w:type="dxa"/>
            <w:tcBorders>
              <w:top w:val="single" w:sz="4" w:space="0" w:color="auto"/>
              <w:bottom w:val="single" w:sz="4" w:space="0" w:color="auto"/>
            </w:tcBorders>
            <w:shd w:val="clear" w:color="auto" w:fill="auto"/>
            <w:noWrap/>
            <w:vAlign w:val="bottom"/>
            <w:hideMark/>
          </w:tcPr>
          <w:p w14:paraId="316A28BE"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i/>
                <w:color w:val="000000"/>
                <w:lang w:val="en-GB"/>
              </w:rPr>
              <w:t>P</w:t>
            </w:r>
            <w:r w:rsidRPr="00F2232A">
              <w:rPr>
                <w:rFonts w:ascii="Book Antiqua" w:eastAsia="等线" w:hAnsi="Book Antiqua" w:cs="宋体"/>
                <w:b/>
                <w:bCs/>
                <w:color w:val="000000"/>
                <w:lang w:val="en-GB"/>
              </w:rPr>
              <w:t xml:space="preserve"> value</w:t>
            </w:r>
          </w:p>
        </w:tc>
      </w:tr>
      <w:tr w:rsidR="006119D3" w:rsidRPr="00F2232A" w14:paraId="58F40BE2" w14:textId="77777777" w:rsidTr="004D37D7">
        <w:trPr>
          <w:trHeight w:val="280"/>
        </w:trPr>
        <w:tc>
          <w:tcPr>
            <w:tcW w:w="3380" w:type="dxa"/>
            <w:tcBorders>
              <w:top w:val="single" w:sz="4" w:space="0" w:color="auto"/>
            </w:tcBorders>
            <w:shd w:val="clear" w:color="auto" w:fill="auto"/>
            <w:noWrap/>
            <w:vAlign w:val="bottom"/>
            <w:hideMark/>
          </w:tcPr>
          <w:p w14:paraId="1C0AE6D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Sex</w:t>
            </w:r>
          </w:p>
        </w:tc>
        <w:tc>
          <w:tcPr>
            <w:tcW w:w="2965" w:type="dxa"/>
            <w:tcBorders>
              <w:top w:val="single" w:sz="4" w:space="0" w:color="auto"/>
            </w:tcBorders>
            <w:shd w:val="clear" w:color="auto" w:fill="auto"/>
            <w:noWrap/>
            <w:vAlign w:val="bottom"/>
            <w:hideMark/>
          </w:tcPr>
          <w:p w14:paraId="6945AA8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tcBorders>
              <w:top w:val="single" w:sz="4" w:space="0" w:color="auto"/>
            </w:tcBorders>
            <w:shd w:val="clear" w:color="auto" w:fill="auto"/>
            <w:noWrap/>
            <w:vAlign w:val="bottom"/>
            <w:hideMark/>
          </w:tcPr>
          <w:p w14:paraId="30ACE02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2835" w:type="dxa"/>
            <w:tcBorders>
              <w:top w:val="single" w:sz="4" w:space="0" w:color="auto"/>
            </w:tcBorders>
            <w:shd w:val="clear" w:color="auto" w:fill="auto"/>
            <w:noWrap/>
            <w:vAlign w:val="bottom"/>
            <w:hideMark/>
          </w:tcPr>
          <w:p w14:paraId="731F23F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tcBorders>
              <w:top w:val="single" w:sz="4" w:space="0" w:color="auto"/>
            </w:tcBorders>
            <w:shd w:val="clear" w:color="auto" w:fill="auto"/>
            <w:noWrap/>
            <w:vAlign w:val="bottom"/>
            <w:hideMark/>
          </w:tcPr>
          <w:p w14:paraId="0CB3634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0.488 </w:t>
            </w:r>
          </w:p>
        </w:tc>
      </w:tr>
      <w:tr w:rsidR="006119D3" w:rsidRPr="00F2232A" w14:paraId="074EB423" w14:textId="77777777" w:rsidTr="004D37D7">
        <w:trPr>
          <w:trHeight w:val="280"/>
        </w:trPr>
        <w:tc>
          <w:tcPr>
            <w:tcW w:w="3380" w:type="dxa"/>
            <w:shd w:val="clear" w:color="auto" w:fill="auto"/>
            <w:noWrap/>
            <w:vAlign w:val="bottom"/>
            <w:hideMark/>
          </w:tcPr>
          <w:p w14:paraId="2578B15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Female</w:t>
            </w:r>
          </w:p>
        </w:tc>
        <w:tc>
          <w:tcPr>
            <w:tcW w:w="2965" w:type="dxa"/>
            <w:shd w:val="clear" w:color="auto" w:fill="auto"/>
            <w:noWrap/>
            <w:vAlign w:val="bottom"/>
            <w:hideMark/>
          </w:tcPr>
          <w:p w14:paraId="223776E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28 (10.8)</w:t>
            </w:r>
          </w:p>
        </w:tc>
        <w:tc>
          <w:tcPr>
            <w:tcW w:w="1843" w:type="dxa"/>
            <w:shd w:val="clear" w:color="auto" w:fill="auto"/>
            <w:noWrap/>
            <w:vAlign w:val="bottom"/>
            <w:hideMark/>
          </w:tcPr>
          <w:p w14:paraId="44DA174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7DBC971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46FD87C7"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5C06D497" w14:textId="77777777" w:rsidTr="004D37D7">
        <w:trPr>
          <w:trHeight w:val="280"/>
        </w:trPr>
        <w:tc>
          <w:tcPr>
            <w:tcW w:w="3380" w:type="dxa"/>
            <w:shd w:val="clear" w:color="auto" w:fill="auto"/>
            <w:noWrap/>
            <w:vAlign w:val="bottom"/>
            <w:hideMark/>
          </w:tcPr>
          <w:p w14:paraId="71616A32"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Male</w:t>
            </w:r>
          </w:p>
        </w:tc>
        <w:tc>
          <w:tcPr>
            <w:tcW w:w="2965" w:type="dxa"/>
            <w:shd w:val="clear" w:color="auto" w:fill="auto"/>
            <w:noWrap/>
            <w:vAlign w:val="bottom"/>
            <w:hideMark/>
          </w:tcPr>
          <w:p w14:paraId="4133E4F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231 (89.2</w:t>
            </w:r>
            <w:r w:rsidR="008813D1">
              <w:rPr>
                <w:rFonts w:ascii="Book Antiqua" w:eastAsia="等线" w:hAnsi="Book Antiqua" w:cs="宋体"/>
                <w:color w:val="000000"/>
                <w:lang w:val="en-GB"/>
              </w:rPr>
              <w:t>)</w:t>
            </w:r>
          </w:p>
        </w:tc>
        <w:tc>
          <w:tcPr>
            <w:tcW w:w="1843" w:type="dxa"/>
            <w:shd w:val="clear" w:color="auto" w:fill="auto"/>
            <w:noWrap/>
            <w:vAlign w:val="bottom"/>
            <w:hideMark/>
          </w:tcPr>
          <w:p w14:paraId="7EE2D73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1.199 </w:t>
            </w:r>
          </w:p>
        </w:tc>
        <w:tc>
          <w:tcPr>
            <w:tcW w:w="2835" w:type="dxa"/>
            <w:shd w:val="clear" w:color="auto" w:fill="auto"/>
            <w:noWrap/>
            <w:vAlign w:val="bottom"/>
            <w:hideMark/>
          </w:tcPr>
          <w:p w14:paraId="5F67B891" w14:textId="77777777" w:rsidR="006119D3" w:rsidRPr="00F2232A" w:rsidRDefault="00C124E5"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w:t>
            </w:r>
            <w:r w:rsidR="006119D3" w:rsidRPr="00F2232A">
              <w:rPr>
                <w:rFonts w:ascii="Book Antiqua" w:eastAsia="等线" w:hAnsi="Book Antiqua" w:cs="宋体"/>
                <w:color w:val="000000"/>
                <w:lang w:val="en-GB"/>
              </w:rPr>
              <w:t>717-2.006</w:t>
            </w:r>
          </w:p>
        </w:tc>
        <w:tc>
          <w:tcPr>
            <w:tcW w:w="1701" w:type="dxa"/>
            <w:shd w:val="clear" w:color="auto" w:fill="auto"/>
            <w:noWrap/>
            <w:vAlign w:val="bottom"/>
            <w:hideMark/>
          </w:tcPr>
          <w:p w14:paraId="29206D1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0.488 </w:t>
            </w:r>
          </w:p>
        </w:tc>
      </w:tr>
      <w:tr w:rsidR="006119D3" w:rsidRPr="00F2232A" w14:paraId="7993379E" w14:textId="77777777" w:rsidTr="004D37D7">
        <w:trPr>
          <w:trHeight w:val="280"/>
        </w:trPr>
        <w:tc>
          <w:tcPr>
            <w:tcW w:w="3380" w:type="dxa"/>
            <w:shd w:val="clear" w:color="auto" w:fill="auto"/>
            <w:noWrap/>
            <w:vAlign w:val="bottom"/>
            <w:hideMark/>
          </w:tcPr>
          <w:p w14:paraId="0D1683A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Age, </w:t>
            </w:r>
            <w:proofErr w:type="spellStart"/>
            <w:r w:rsidRPr="00F2232A">
              <w:rPr>
                <w:rFonts w:ascii="Book Antiqua" w:eastAsia="等线" w:hAnsi="Book Antiqua" w:cs="宋体"/>
                <w:color w:val="000000"/>
                <w:lang w:val="en-GB"/>
              </w:rPr>
              <w:t>y</w:t>
            </w:r>
            <w:r w:rsidR="00C124E5" w:rsidRPr="00F2232A">
              <w:rPr>
                <w:rFonts w:ascii="Book Antiqua" w:eastAsia="等线" w:hAnsi="Book Antiqua" w:cs="宋体"/>
                <w:color w:val="000000"/>
                <w:lang w:val="en-GB"/>
              </w:rPr>
              <w:t>r</w:t>
            </w:r>
            <w:proofErr w:type="spellEnd"/>
          </w:p>
        </w:tc>
        <w:tc>
          <w:tcPr>
            <w:tcW w:w="2965" w:type="dxa"/>
            <w:shd w:val="clear" w:color="auto" w:fill="auto"/>
            <w:noWrap/>
            <w:vAlign w:val="bottom"/>
            <w:hideMark/>
          </w:tcPr>
          <w:p w14:paraId="33C4FBC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26FCBD6B"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48FB7276"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7162E25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0.776 </w:t>
            </w:r>
          </w:p>
        </w:tc>
      </w:tr>
      <w:tr w:rsidR="006119D3" w:rsidRPr="00F2232A" w14:paraId="22BB8763" w14:textId="77777777" w:rsidTr="004D37D7">
        <w:trPr>
          <w:trHeight w:val="280"/>
        </w:trPr>
        <w:tc>
          <w:tcPr>
            <w:tcW w:w="3380" w:type="dxa"/>
            <w:shd w:val="clear" w:color="auto" w:fill="auto"/>
            <w:noWrap/>
            <w:vAlign w:val="bottom"/>
            <w:hideMark/>
          </w:tcPr>
          <w:p w14:paraId="1FC991D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w:t>
            </w:r>
            <w:r w:rsidR="00BE61BE"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60</w:t>
            </w:r>
          </w:p>
        </w:tc>
        <w:tc>
          <w:tcPr>
            <w:tcW w:w="2965" w:type="dxa"/>
            <w:shd w:val="clear" w:color="auto" w:fill="auto"/>
            <w:noWrap/>
            <w:vAlign w:val="bottom"/>
            <w:hideMark/>
          </w:tcPr>
          <w:p w14:paraId="12EC150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88 (34.0</w:t>
            </w:r>
            <w:r w:rsidR="008813D1">
              <w:rPr>
                <w:rFonts w:ascii="Book Antiqua" w:eastAsia="等线" w:hAnsi="Book Antiqua" w:cs="宋体"/>
                <w:color w:val="000000"/>
                <w:lang w:val="en-GB"/>
              </w:rPr>
              <w:t>)</w:t>
            </w:r>
          </w:p>
        </w:tc>
        <w:tc>
          <w:tcPr>
            <w:tcW w:w="1843" w:type="dxa"/>
            <w:shd w:val="clear" w:color="auto" w:fill="auto"/>
            <w:noWrap/>
            <w:vAlign w:val="bottom"/>
            <w:hideMark/>
          </w:tcPr>
          <w:p w14:paraId="05EEC0E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336B02D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2B597A74"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6BC4C850" w14:textId="77777777" w:rsidTr="004D37D7">
        <w:trPr>
          <w:trHeight w:val="280"/>
        </w:trPr>
        <w:tc>
          <w:tcPr>
            <w:tcW w:w="3380" w:type="dxa"/>
            <w:shd w:val="clear" w:color="auto" w:fill="auto"/>
            <w:noWrap/>
            <w:vAlign w:val="bottom"/>
            <w:hideMark/>
          </w:tcPr>
          <w:p w14:paraId="0F45B33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61-70</w:t>
            </w:r>
          </w:p>
        </w:tc>
        <w:tc>
          <w:tcPr>
            <w:tcW w:w="2965" w:type="dxa"/>
            <w:shd w:val="clear" w:color="auto" w:fill="auto"/>
            <w:noWrap/>
            <w:vAlign w:val="bottom"/>
            <w:hideMark/>
          </w:tcPr>
          <w:p w14:paraId="7FF9EF9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112 (43.2</w:t>
            </w:r>
            <w:r w:rsidR="008813D1">
              <w:rPr>
                <w:rFonts w:ascii="Book Antiqua" w:eastAsia="等线" w:hAnsi="Book Antiqua" w:cs="宋体"/>
                <w:color w:val="000000"/>
                <w:lang w:val="en-GB"/>
              </w:rPr>
              <w:t>)</w:t>
            </w:r>
          </w:p>
        </w:tc>
        <w:tc>
          <w:tcPr>
            <w:tcW w:w="1843" w:type="dxa"/>
            <w:shd w:val="clear" w:color="auto" w:fill="auto"/>
            <w:noWrap/>
            <w:vAlign w:val="bottom"/>
            <w:hideMark/>
          </w:tcPr>
          <w:p w14:paraId="326887A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0.942 </w:t>
            </w:r>
          </w:p>
        </w:tc>
        <w:tc>
          <w:tcPr>
            <w:tcW w:w="2835" w:type="dxa"/>
            <w:shd w:val="clear" w:color="auto" w:fill="auto"/>
            <w:noWrap/>
            <w:vAlign w:val="bottom"/>
            <w:hideMark/>
          </w:tcPr>
          <w:p w14:paraId="6F292D2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0.671-1.322</w:t>
            </w:r>
          </w:p>
        </w:tc>
        <w:tc>
          <w:tcPr>
            <w:tcW w:w="1701" w:type="dxa"/>
            <w:shd w:val="clear" w:color="auto" w:fill="auto"/>
            <w:noWrap/>
            <w:vAlign w:val="bottom"/>
            <w:hideMark/>
          </w:tcPr>
          <w:p w14:paraId="19B5BA9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0.728 </w:t>
            </w:r>
          </w:p>
        </w:tc>
      </w:tr>
      <w:tr w:rsidR="006119D3" w:rsidRPr="00F2232A" w14:paraId="60486754" w14:textId="77777777" w:rsidTr="004D37D7">
        <w:trPr>
          <w:trHeight w:val="280"/>
        </w:trPr>
        <w:tc>
          <w:tcPr>
            <w:tcW w:w="3380" w:type="dxa"/>
            <w:shd w:val="clear" w:color="auto" w:fill="auto"/>
            <w:noWrap/>
            <w:vAlign w:val="bottom"/>
            <w:hideMark/>
          </w:tcPr>
          <w:p w14:paraId="77459680"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w:t>
            </w:r>
            <w:r w:rsidR="00BE61BE"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71</w:t>
            </w:r>
          </w:p>
        </w:tc>
        <w:tc>
          <w:tcPr>
            <w:tcW w:w="2965" w:type="dxa"/>
            <w:shd w:val="clear" w:color="auto" w:fill="auto"/>
            <w:noWrap/>
            <w:vAlign w:val="bottom"/>
            <w:hideMark/>
          </w:tcPr>
          <w:p w14:paraId="43ABAD0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59 (22.8</w:t>
            </w:r>
            <w:r w:rsidR="008813D1">
              <w:rPr>
                <w:rFonts w:ascii="Book Antiqua" w:eastAsia="等线" w:hAnsi="Book Antiqua" w:cs="宋体"/>
                <w:color w:val="000000"/>
                <w:lang w:val="en-GB"/>
              </w:rPr>
              <w:t>)</w:t>
            </w:r>
          </w:p>
        </w:tc>
        <w:tc>
          <w:tcPr>
            <w:tcW w:w="1843" w:type="dxa"/>
            <w:shd w:val="clear" w:color="auto" w:fill="auto"/>
            <w:noWrap/>
            <w:vAlign w:val="bottom"/>
            <w:hideMark/>
          </w:tcPr>
          <w:p w14:paraId="2C18C69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1.082 </w:t>
            </w:r>
          </w:p>
        </w:tc>
        <w:tc>
          <w:tcPr>
            <w:tcW w:w="2835" w:type="dxa"/>
            <w:shd w:val="clear" w:color="auto" w:fill="auto"/>
            <w:noWrap/>
            <w:vAlign w:val="bottom"/>
            <w:hideMark/>
          </w:tcPr>
          <w:p w14:paraId="4D8891A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0.729-1.606</w:t>
            </w:r>
          </w:p>
        </w:tc>
        <w:tc>
          <w:tcPr>
            <w:tcW w:w="1701" w:type="dxa"/>
            <w:shd w:val="clear" w:color="auto" w:fill="auto"/>
            <w:noWrap/>
            <w:vAlign w:val="bottom"/>
            <w:hideMark/>
          </w:tcPr>
          <w:p w14:paraId="0B47E5D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0.695 </w:t>
            </w:r>
          </w:p>
        </w:tc>
      </w:tr>
      <w:tr w:rsidR="006119D3" w:rsidRPr="00F2232A" w14:paraId="0A852D2B" w14:textId="77777777" w:rsidTr="004D37D7">
        <w:trPr>
          <w:trHeight w:val="280"/>
        </w:trPr>
        <w:tc>
          <w:tcPr>
            <w:tcW w:w="3380" w:type="dxa"/>
            <w:shd w:val="clear" w:color="auto" w:fill="auto"/>
            <w:noWrap/>
            <w:vAlign w:val="bottom"/>
            <w:hideMark/>
          </w:tcPr>
          <w:p w14:paraId="54B0EAA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Marital status</w:t>
            </w:r>
          </w:p>
        </w:tc>
        <w:tc>
          <w:tcPr>
            <w:tcW w:w="2965" w:type="dxa"/>
            <w:shd w:val="clear" w:color="auto" w:fill="auto"/>
            <w:noWrap/>
            <w:vAlign w:val="bottom"/>
            <w:hideMark/>
          </w:tcPr>
          <w:p w14:paraId="2226695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36A45805"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59D185B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5604A04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0.152 </w:t>
            </w:r>
          </w:p>
        </w:tc>
      </w:tr>
      <w:tr w:rsidR="006119D3" w:rsidRPr="00F2232A" w14:paraId="05B8CF1F" w14:textId="77777777" w:rsidTr="004D37D7">
        <w:trPr>
          <w:trHeight w:val="280"/>
        </w:trPr>
        <w:tc>
          <w:tcPr>
            <w:tcW w:w="3380" w:type="dxa"/>
            <w:shd w:val="clear" w:color="auto" w:fill="auto"/>
            <w:noWrap/>
            <w:vAlign w:val="bottom"/>
            <w:hideMark/>
          </w:tcPr>
          <w:p w14:paraId="322283A5"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Married</w:t>
            </w:r>
          </w:p>
        </w:tc>
        <w:tc>
          <w:tcPr>
            <w:tcW w:w="2965" w:type="dxa"/>
            <w:shd w:val="clear" w:color="auto" w:fill="auto"/>
            <w:noWrap/>
            <w:vAlign w:val="bottom"/>
            <w:hideMark/>
          </w:tcPr>
          <w:p w14:paraId="71210D2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187 (72.2</w:t>
            </w:r>
            <w:r w:rsidR="008813D1">
              <w:rPr>
                <w:rFonts w:ascii="Book Antiqua" w:eastAsia="等线" w:hAnsi="Book Antiqua" w:cs="宋体"/>
                <w:color w:val="000000"/>
                <w:lang w:val="en-GB"/>
              </w:rPr>
              <w:t>)</w:t>
            </w:r>
          </w:p>
        </w:tc>
        <w:tc>
          <w:tcPr>
            <w:tcW w:w="1843" w:type="dxa"/>
            <w:shd w:val="clear" w:color="auto" w:fill="auto"/>
            <w:noWrap/>
            <w:vAlign w:val="bottom"/>
            <w:hideMark/>
          </w:tcPr>
          <w:p w14:paraId="1C039F6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5207692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015A714A"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1301D0F1" w14:textId="77777777" w:rsidTr="004D37D7">
        <w:trPr>
          <w:trHeight w:val="280"/>
        </w:trPr>
        <w:tc>
          <w:tcPr>
            <w:tcW w:w="3380" w:type="dxa"/>
            <w:shd w:val="clear" w:color="auto" w:fill="auto"/>
            <w:noWrap/>
            <w:vAlign w:val="bottom"/>
            <w:hideMark/>
          </w:tcPr>
          <w:p w14:paraId="1DEE845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Single</w:t>
            </w:r>
          </w:p>
        </w:tc>
        <w:tc>
          <w:tcPr>
            <w:tcW w:w="2965" w:type="dxa"/>
            <w:shd w:val="clear" w:color="auto" w:fill="auto"/>
            <w:noWrap/>
            <w:vAlign w:val="bottom"/>
            <w:hideMark/>
          </w:tcPr>
          <w:p w14:paraId="62571BA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57 (22.0</w:t>
            </w:r>
            <w:r w:rsidR="008813D1">
              <w:rPr>
                <w:rFonts w:ascii="Book Antiqua" w:eastAsia="等线" w:hAnsi="Book Antiqua" w:cs="宋体"/>
                <w:color w:val="000000"/>
                <w:lang w:val="en-GB"/>
              </w:rPr>
              <w:t>)</w:t>
            </w:r>
          </w:p>
        </w:tc>
        <w:tc>
          <w:tcPr>
            <w:tcW w:w="1843" w:type="dxa"/>
            <w:shd w:val="clear" w:color="auto" w:fill="auto"/>
            <w:noWrap/>
            <w:vAlign w:val="bottom"/>
            <w:hideMark/>
          </w:tcPr>
          <w:p w14:paraId="42CBE83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1.400 </w:t>
            </w:r>
          </w:p>
        </w:tc>
        <w:tc>
          <w:tcPr>
            <w:tcW w:w="2835" w:type="dxa"/>
            <w:shd w:val="clear" w:color="auto" w:fill="auto"/>
            <w:noWrap/>
            <w:vAlign w:val="bottom"/>
            <w:hideMark/>
          </w:tcPr>
          <w:p w14:paraId="239927C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0.996-1.968</w:t>
            </w:r>
          </w:p>
        </w:tc>
        <w:tc>
          <w:tcPr>
            <w:tcW w:w="1701" w:type="dxa"/>
            <w:shd w:val="clear" w:color="auto" w:fill="auto"/>
            <w:noWrap/>
            <w:vAlign w:val="bottom"/>
            <w:hideMark/>
          </w:tcPr>
          <w:p w14:paraId="4598D3C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0.053 </w:t>
            </w:r>
          </w:p>
        </w:tc>
      </w:tr>
      <w:tr w:rsidR="006119D3" w:rsidRPr="00F2232A" w14:paraId="2047C9A5" w14:textId="77777777" w:rsidTr="004D37D7">
        <w:trPr>
          <w:trHeight w:val="280"/>
        </w:trPr>
        <w:tc>
          <w:tcPr>
            <w:tcW w:w="3380" w:type="dxa"/>
            <w:shd w:val="clear" w:color="auto" w:fill="auto"/>
            <w:noWrap/>
            <w:vAlign w:val="bottom"/>
            <w:hideMark/>
          </w:tcPr>
          <w:p w14:paraId="47B957E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Unknown</w:t>
            </w:r>
          </w:p>
        </w:tc>
        <w:tc>
          <w:tcPr>
            <w:tcW w:w="2965" w:type="dxa"/>
            <w:shd w:val="clear" w:color="auto" w:fill="auto"/>
            <w:noWrap/>
            <w:vAlign w:val="bottom"/>
            <w:hideMark/>
          </w:tcPr>
          <w:p w14:paraId="2C6D6AF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15 (5.8</w:t>
            </w:r>
            <w:r w:rsidR="008813D1">
              <w:rPr>
                <w:rFonts w:ascii="Book Antiqua" w:eastAsia="等线" w:hAnsi="Book Antiqua" w:cs="宋体"/>
                <w:color w:val="000000"/>
                <w:lang w:val="en-GB"/>
              </w:rPr>
              <w:t>)</w:t>
            </w:r>
          </w:p>
        </w:tc>
        <w:tc>
          <w:tcPr>
            <w:tcW w:w="1843" w:type="dxa"/>
            <w:shd w:val="clear" w:color="auto" w:fill="auto"/>
            <w:noWrap/>
            <w:vAlign w:val="bottom"/>
            <w:hideMark/>
          </w:tcPr>
          <w:p w14:paraId="7CAE6FB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1.151 </w:t>
            </w:r>
          </w:p>
        </w:tc>
        <w:tc>
          <w:tcPr>
            <w:tcW w:w="2835" w:type="dxa"/>
            <w:shd w:val="clear" w:color="auto" w:fill="auto"/>
            <w:noWrap/>
            <w:vAlign w:val="bottom"/>
            <w:hideMark/>
          </w:tcPr>
          <w:p w14:paraId="4B00600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0.584-2.266</w:t>
            </w:r>
          </w:p>
        </w:tc>
        <w:tc>
          <w:tcPr>
            <w:tcW w:w="1701" w:type="dxa"/>
            <w:shd w:val="clear" w:color="auto" w:fill="auto"/>
            <w:noWrap/>
            <w:vAlign w:val="bottom"/>
            <w:hideMark/>
          </w:tcPr>
          <w:p w14:paraId="686FB38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0.685 </w:t>
            </w:r>
          </w:p>
        </w:tc>
      </w:tr>
      <w:tr w:rsidR="006119D3" w:rsidRPr="00F2232A" w14:paraId="1ED4C73F" w14:textId="77777777" w:rsidTr="004D37D7">
        <w:trPr>
          <w:trHeight w:val="280"/>
        </w:trPr>
        <w:tc>
          <w:tcPr>
            <w:tcW w:w="3380" w:type="dxa"/>
            <w:shd w:val="clear" w:color="auto" w:fill="auto"/>
            <w:noWrap/>
            <w:vAlign w:val="bottom"/>
            <w:hideMark/>
          </w:tcPr>
          <w:p w14:paraId="7D0F72D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Insurance</w:t>
            </w:r>
          </w:p>
        </w:tc>
        <w:tc>
          <w:tcPr>
            <w:tcW w:w="2965" w:type="dxa"/>
            <w:shd w:val="clear" w:color="auto" w:fill="auto"/>
            <w:noWrap/>
            <w:vAlign w:val="bottom"/>
            <w:hideMark/>
          </w:tcPr>
          <w:p w14:paraId="54B683C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78E9DD3A"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3ED8F0E8"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239ED16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0.005 </w:t>
            </w:r>
          </w:p>
        </w:tc>
      </w:tr>
      <w:tr w:rsidR="006119D3" w:rsidRPr="00F2232A" w14:paraId="3839B7BC" w14:textId="77777777" w:rsidTr="004D37D7">
        <w:trPr>
          <w:trHeight w:val="280"/>
        </w:trPr>
        <w:tc>
          <w:tcPr>
            <w:tcW w:w="3380" w:type="dxa"/>
            <w:shd w:val="clear" w:color="auto" w:fill="auto"/>
            <w:noWrap/>
            <w:vAlign w:val="bottom"/>
            <w:hideMark/>
          </w:tcPr>
          <w:p w14:paraId="63EC7967"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Insured</w:t>
            </w:r>
          </w:p>
        </w:tc>
        <w:tc>
          <w:tcPr>
            <w:tcW w:w="2965" w:type="dxa"/>
            <w:shd w:val="clear" w:color="auto" w:fill="auto"/>
            <w:noWrap/>
            <w:vAlign w:val="bottom"/>
            <w:hideMark/>
          </w:tcPr>
          <w:p w14:paraId="01FA432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217 (83.8</w:t>
            </w:r>
            <w:r w:rsidR="008813D1">
              <w:rPr>
                <w:rFonts w:ascii="Book Antiqua" w:eastAsia="等线" w:hAnsi="Book Antiqua" w:cs="宋体"/>
                <w:color w:val="000000"/>
                <w:lang w:val="en-GB"/>
              </w:rPr>
              <w:t>)</w:t>
            </w:r>
          </w:p>
        </w:tc>
        <w:tc>
          <w:tcPr>
            <w:tcW w:w="1843" w:type="dxa"/>
            <w:shd w:val="clear" w:color="auto" w:fill="auto"/>
            <w:noWrap/>
            <w:vAlign w:val="bottom"/>
            <w:hideMark/>
          </w:tcPr>
          <w:p w14:paraId="78EE133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60650B9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1F7A7726"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1D751FA0" w14:textId="77777777" w:rsidTr="004D37D7">
        <w:trPr>
          <w:trHeight w:val="280"/>
        </w:trPr>
        <w:tc>
          <w:tcPr>
            <w:tcW w:w="3380" w:type="dxa"/>
            <w:shd w:val="clear" w:color="auto" w:fill="auto"/>
            <w:noWrap/>
            <w:vAlign w:val="bottom"/>
            <w:hideMark/>
          </w:tcPr>
          <w:p w14:paraId="194A735A"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Uninsured</w:t>
            </w:r>
          </w:p>
        </w:tc>
        <w:tc>
          <w:tcPr>
            <w:tcW w:w="2965" w:type="dxa"/>
            <w:shd w:val="clear" w:color="auto" w:fill="auto"/>
            <w:noWrap/>
            <w:vAlign w:val="bottom"/>
            <w:hideMark/>
          </w:tcPr>
          <w:p w14:paraId="5838052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4 (1.5</w:t>
            </w:r>
            <w:r w:rsidR="008813D1">
              <w:rPr>
                <w:rFonts w:ascii="Book Antiqua" w:eastAsia="等线" w:hAnsi="Book Antiqua" w:cs="宋体"/>
                <w:color w:val="000000"/>
                <w:lang w:val="en-GB"/>
              </w:rPr>
              <w:t>)</w:t>
            </w:r>
          </w:p>
        </w:tc>
        <w:tc>
          <w:tcPr>
            <w:tcW w:w="1843" w:type="dxa"/>
            <w:shd w:val="clear" w:color="auto" w:fill="auto"/>
            <w:noWrap/>
            <w:vAlign w:val="bottom"/>
            <w:hideMark/>
          </w:tcPr>
          <w:p w14:paraId="782BAC7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5.272 </w:t>
            </w:r>
          </w:p>
        </w:tc>
        <w:tc>
          <w:tcPr>
            <w:tcW w:w="2835" w:type="dxa"/>
            <w:shd w:val="clear" w:color="auto" w:fill="auto"/>
            <w:noWrap/>
            <w:vAlign w:val="bottom"/>
            <w:hideMark/>
          </w:tcPr>
          <w:p w14:paraId="3E8473F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1.904-14.599</w:t>
            </w:r>
          </w:p>
        </w:tc>
        <w:tc>
          <w:tcPr>
            <w:tcW w:w="1701" w:type="dxa"/>
            <w:shd w:val="clear" w:color="auto" w:fill="auto"/>
            <w:noWrap/>
            <w:vAlign w:val="bottom"/>
            <w:hideMark/>
          </w:tcPr>
          <w:p w14:paraId="7A62056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0.001 </w:t>
            </w:r>
          </w:p>
        </w:tc>
      </w:tr>
      <w:tr w:rsidR="006119D3" w:rsidRPr="00F2232A" w14:paraId="14A4F9D9" w14:textId="77777777" w:rsidTr="004D37D7">
        <w:trPr>
          <w:trHeight w:val="280"/>
        </w:trPr>
        <w:tc>
          <w:tcPr>
            <w:tcW w:w="3380" w:type="dxa"/>
            <w:shd w:val="clear" w:color="auto" w:fill="auto"/>
            <w:noWrap/>
            <w:vAlign w:val="bottom"/>
            <w:hideMark/>
          </w:tcPr>
          <w:p w14:paraId="314AF865"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Unknown</w:t>
            </w:r>
          </w:p>
        </w:tc>
        <w:tc>
          <w:tcPr>
            <w:tcW w:w="2965" w:type="dxa"/>
            <w:shd w:val="clear" w:color="auto" w:fill="auto"/>
            <w:noWrap/>
            <w:vAlign w:val="bottom"/>
            <w:hideMark/>
          </w:tcPr>
          <w:p w14:paraId="2428082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38 (14.7</w:t>
            </w:r>
            <w:r w:rsidR="008813D1">
              <w:rPr>
                <w:rFonts w:ascii="Book Antiqua" w:eastAsia="等线" w:hAnsi="Book Antiqua" w:cs="宋体"/>
                <w:color w:val="000000"/>
                <w:lang w:val="en-GB"/>
              </w:rPr>
              <w:t>)</w:t>
            </w:r>
          </w:p>
        </w:tc>
        <w:tc>
          <w:tcPr>
            <w:tcW w:w="1843" w:type="dxa"/>
            <w:shd w:val="clear" w:color="auto" w:fill="auto"/>
            <w:noWrap/>
            <w:vAlign w:val="bottom"/>
            <w:hideMark/>
          </w:tcPr>
          <w:p w14:paraId="2ECE2C6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0.918 </w:t>
            </w:r>
          </w:p>
        </w:tc>
        <w:tc>
          <w:tcPr>
            <w:tcW w:w="2835" w:type="dxa"/>
            <w:shd w:val="clear" w:color="auto" w:fill="auto"/>
            <w:noWrap/>
            <w:vAlign w:val="bottom"/>
            <w:hideMark/>
          </w:tcPr>
          <w:p w14:paraId="368AD3B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0.608-1.358</w:t>
            </w:r>
          </w:p>
        </w:tc>
        <w:tc>
          <w:tcPr>
            <w:tcW w:w="1701" w:type="dxa"/>
            <w:shd w:val="clear" w:color="auto" w:fill="auto"/>
            <w:noWrap/>
            <w:vAlign w:val="bottom"/>
            <w:hideMark/>
          </w:tcPr>
          <w:p w14:paraId="06E830C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0.683 </w:t>
            </w:r>
          </w:p>
        </w:tc>
      </w:tr>
      <w:tr w:rsidR="006119D3" w:rsidRPr="00F2232A" w14:paraId="4F7EDA7F" w14:textId="77777777" w:rsidTr="004D37D7">
        <w:trPr>
          <w:trHeight w:val="280"/>
        </w:trPr>
        <w:tc>
          <w:tcPr>
            <w:tcW w:w="3380" w:type="dxa"/>
            <w:shd w:val="clear" w:color="auto" w:fill="auto"/>
            <w:noWrap/>
            <w:vAlign w:val="bottom"/>
            <w:hideMark/>
          </w:tcPr>
          <w:p w14:paraId="1811B75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Race</w:t>
            </w:r>
          </w:p>
        </w:tc>
        <w:tc>
          <w:tcPr>
            <w:tcW w:w="2965" w:type="dxa"/>
            <w:shd w:val="clear" w:color="auto" w:fill="auto"/>
            <w:noWrap/>
            <w:vAlign w:val="bottom"/>
            <w:hideMark/>
          </w:tcPr>
          <w:p w14:paraId="7AB3B00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5A756040"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63FA5163"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511308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0.087 </w:t>
            </w:r>
          </w:p>
        </w:tc>
      </w:tr>
      <w:tr w:rsidR="006119D3" w:rsidRPr="00F2232A" w14:paraId="5E55C314" w14:textId="77777777" w:rsidTr="004D37D7">
        <w:trPr>
          <w:trHeight w:val="280"/>
        </w:trPr>
        <w:tc>
          <w:tcPr>
            <w:tcW w:w="3380" w:type="dxa"/>
            <w:shd w:val="clear" w:color="auto" w:fill="auto"/>
            <w:noWrap/>
            <w:vAlign w:val="bottom"/>
            <w:hideMark/>
          </w:tcPr>
          <w:p w14:paraId="509109DC" w14:textId="5E537369" w:rsidR="006119D3" w:rsidRPr="00F2232A" w:rsidRDefault="006119D3" w:rsidP="004D37D7">
            <w:pPr>
              <w:adjustRightInd w:val="0"/>
              <w:snapToGrid w:val="0"/>
              <w:spacing w:line="360" w:lineRule="auto"/>
              <w:ind w:firstLine="175"/>
              <w:jc w:val="both"/>
              <w:rPr>
                <w:rFonts w:ascii="Book Antiqua" w:eastAsia="等线" w:hAnsi="Book Antiqua" w:cs="宋体"/>
                <w:color w:val="000000"/>
                <w:lang w:val="en-GB"/>
              </w:rPr>
            </w:pPr>
            <w:r w:rsidRPr="00F2232A">
              <w:rPr>
                <w:rFonts w:ascii="Book Antiqua" w:eastAsia="等线" w:hAnsi="Book Antiqua" w:cs="宋体"/>
                <w:color w:val="000000"/>
                <w:lang w:val="en-GB"/>
              </w:rPr>
              <w:t>Hispanic (all races)</w:t>
            </w:r>
          </w:p>
        </w:tc>
        <w:tc>
          <w:tcPr>
            <w:tcW w:w="2965" w:type="dxa"/>
            <w:shd w:val="clear" w:color="auto" w:fill="auto"/>
            <w:noWrap/>
            <w:vAlign w:val="bottom"/>
            <w:hideMark/>
          </w:tcPr>
          <w:p w14:paraId="673420F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19 (7.3</w:t>
            </w:r>
            <w:r w:rsidR="008813D1">
              <w:rPr>
                <w:rFonts w:ascii="Book Antiqua" w:eastAsia="等线" w:hAnsi="Book Antiqua" w:cs="宋体"/>
                <w:color w:val="000000"/>
                <w:lang w:val="en-GB"/>
              </w:rPr>
              <w:t>)</w:t>
            </w:r>
          </w:p>
        </w:tc>
        <w:tc>
          <w:tcPr>
            <w:tcW w:w="1843" w:type="dxa"/>
            <w:shd w:val="clear" w:color="auto" w:fill="auto"/>
            <w:noWrap/>
            <w:vAlign w:val="bottom"/>
            <w:hideMark/>
          </w:tcPr>
          <w:p w14:paraId="55E0F6E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326DA41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333DA0FC"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5EAB02A7" w14:textId="77777777" w:rsidTr="004D37D7">
        <w:trPr>
          <w:trHeight w:val="280"/>
        </w:trPr>
        <w:tc>
          <w:tcPr>
            <w:tcW w:w="3380" w:type="dxa"/>
            <w:shd w:val="clear" w:color="auto" w:fill="auto"/>
            <w:vAlign w:val="bottom"/>
            <w:hideMark/>
          </w:tcPr>
          <w:p w14:paraId="1B29C6CF" w14:textId="427F5D95" w:rsidR="006119D3" w:rsidRPr="00F2232A" w:rsidRDefault="006119D3" w:rsidP="004D37D7">
            <w:pPr>
              <w:adjustRightInd w:val="0"/>
              <w:snapToGrid w:val="0"/>
              <w:spacing w:line="360" w:lineRule="auto"/>
              <w:ind w:firstLine="175"/>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Non-Hispanic American </w:t>
            </w:r>
            <w:r w:rsidRPr="00F2232A">
              <w:rPr>
                <w:rFonts w:ascii="Book Antiqua" w:eastAsia="等线" w:hAnsi="Book Antiqua" w:cs="宋体"/>
                <w:color w:val="000000"/>
                <w:lang w:val="en-GB"/>
              </w:rPr>
              <w:lastRenderedPageBreak/>
              <w:t>Indian/Alaska Native</w:t>
            </w:r>
          </w:p>
        </w:tc>
        <w:tc>
          <w:tcPr>
            <w:tcW w:w="2965" w:type="dxa"/>
            <w:shd w:val="clear" w:color="auto" w:fill="auto"/>
            <w:noWrap/>
            <w:vAlign w:val="bottom"/>
            <w:hideMark/>
          </w:tcPr>
          <w:p w14:paraId="2CBCC64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lastRenderedPageBreak/>
              <w:t>2 (0.8</w:t>
            </w:r>
            <w:r w:rsidR="008813D1">
              <w:rPr>
                <w:rFonts w:ascii="Book Antiqua" w:eastAsia="等线" w:hAnsi="Book Antiqua" w:cs="宋体"/>
                <w:color w:val="000000"/>
                <w:lang w:val="en-GB"/>
              </w:rPr>
              <w:t>)</w:t>
            </w:r>
          </w:p>
        </w:tc>
        <w:tc>
          <w:tcPr>
            <w:tcW w:w="1843" w:type="dxa"/>
            <w:shd w:val="clear" w:color="auto" w:fill="auto"/>
            <w:noWrap/>
            <w:vAlign w:val="bottom"/>
            <w:hideMark/>
          </w:tcPr>
          <w:p w14:paraId="611015F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0.358 </w:t>
            </w:r>
          </w:p>
        </w:tc>
        <w:tc>
          <w:tcPr>
            <w:tcW w:w="2835" w:type="dxa"/>
            <w:shd w:val="clear" w:color="auto" w:fill="auto"/>
            <w:noWrap/>
            <w:vAlign w:val="bottom"/>
            <w:hideMark/>
          </w:tcPr>
          <w:p w14:paraId="4126B19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0.046-2.762</w:t>
            </w:r>
          </w:p>
        </w:tc>
        <w:tc>
          <w:tcPr>
            <w:tcW w:w="1701" w:type="dxa"/>
            <w:shd w:val="clear" w:color="auto" w:fill="auto"/>
            <w:noWrap/>
            <w:vAlign w:val="bottom"/>
            <w:hideMark/>
          </w:tcPr>
          <w:p w14:paraId="0476DA8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0.324 </w:t>
            </w:r>
          </w:p>
        </w:tc>
      </w:tr>
      <w:tr w:rsidR="006119D3" w:rsidRPr="00F2232A" w14:paraId="08969764" w14:textId="77777777" w:rsidTr="004D37D7">
        <w:trPr>
          <w:trHeight w:val="280"/>
        </w:trPr>
        <w:tc>
          <w:tcPr>
            <w:tcW w:w="3380" w:type="dxa"/>
            <w:shd w:val="clear" w:color="auto" w:fill="auto"/>
            <w:vAlign w:val="bottom"/>
            <w:hideMark/>
          </w:tcPr>
          <w:p w14:paraId="619199AE" w14:textId="2B360030" w:rsidR="006119D3" w:rsidRPr="00F2232A" w:rsidRDefault="006119D3" w:rsidP="004D37D7">
            <w:pPr>
              <w:adjustRightInd w:val="0"/>
              <w:snapToGrid w:val="0"/>
              <w:spacing w:line="360" w:lineRule="auto"/>
              <w:ind w:firstLine="175"/>
              <w:jc w:val="both"/>
              <w:rPr>
                <w:rFonts w:ascii="Book Antiqua" w:eastAsia="等线" w:hAnsi="Book Antiqua" w:cs="宋体"/>
                <w:color w:val="000000"/>
                <w:lang w:val="en-GB"/>
              </w:rPr>
            </w:pPr>
            <w:r w:rsidRPr="00F2232A">
              <w:rPr>
                <w:rFonts w:ascii="Book Antiqua" w:eastAsia="等线" w:hAnsi="Book Antiqua" w:cs="宋体"/>
                <w:color w:val="000000"/>
                <w:lang w:val="en-GB"/>
              </w:rPr>
              <w:lastRenderedPageBreak/>
              <w:t>Non-Hispanic Asian or Pacific Islander</w:t>
            </w:r>
          </w:p>
        </w:tc>
        <w:tc>
          <w:tcPr>
            <w:tcW w:w="2965" w:type="dxa"/>
            <w:shd w:val="clear" w:color="auto" w:fill="auto"/>
            <w:noWrap/>
            <w:vAlign w:val="bottom"/>
            <w:hideMark/>
          </w:tcPr>
          <w:p w14:paraId="29C1A05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 (1.9</w:t>
            </w:r>
            <w:r w:rsidR="008813D1">
              <w:rPr>
                <w:rFonts w:ascii="Book Antiqua" w:eastAsia="等线" w:hAnsi="Book Antiqua" w:cs="宋体"/>
                <w:color w:val="000000"/>
                <w:lang w:val="en-GB"/>
              </w:rPr>
              <w:t>)</w:t>
            </w:r>
          </w:p>
        </w:tc>
        <w:tc>
          <w:tcPr>
            <w:tcW w:w="1843" w:type="dxa"/>
            <w:shd w:val="clear" w:color="auto" w:fill="auto"/>
            <w:noWrap/>
            <w:vAlign w:val="bottom"/>
            <w:hideMark/>
          </w:tcPr>
          <w:p w14:paraId="04304A2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1.229 </w:t>
            </w:r>
          </w:p>
        </w:tc>
        <w:tc>
          <w:tcPr>
            <w:tcW w:w="2835" w:type="dxa"/>
            <w:shd w:val="clear" w:color="auto" w:fill="auto"/>
            <w:noWrap/>
            <w:vAlign w:val="bottom"/>
            <w:hideMark/>
          </w:tcPr>
          <w:p w14:paraId="4B995DE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0.395-3.818</w:t>
            </w:r>
          </w:p>
        </w:tc>
        <w:tc>
          <w:tcPr>
            <w:tcW w:w="1701" w:type="dxa"/>
            <w:shd w:val="clear" w:color="auto" w:fill="auto"/>
            <w:noWrap/>
            <w:vAlign w:val="bottom"/>
            <w:hideMark/>
          </w:tcPr>
          <w:p w14:paraId="55B47FC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0.722 </w:t>
            </w:r>
          </w:p>
        </w:tc>
      </w:tr>
      <w:tr w:rsidR="006119D3" w:rsidRPr="00F2232A" w14:paraId="0B346FA7" w14:textId="77777777" w:rsidTr="004D37D7">
        <w:trPr>
          <w:trHeight w:val="310"/>
        </w:trPr>
        <w:tc>
          <w:tcPr>
            <w:tcW w:w="3380" w:type="dxa"/>
            <w:shd w:val="clear" w:color="auto" w:fill="auto"/>
            <w:vAlign w:val="bottom"/>
            <w:hideMark/>
          </w:tcPr>
          <w:p w14:paraId="143A7D3F" w14:textId="51B1E9DC" w:rsidR="006119D3" w:rsidRPr="00F2232A" w:rsidRDefault="006119D3" w:rsidP="004D37D7">
            <w:pPr>
              <w:adjustRightInd w:val="0"/>
              <w:snapToGrid w:val="0"/>
              <w:spacing w:line="360" w:lineRule="auto"/>
              <w:ind w:firstLine="175"/>
              <w:jc w:val="both"/>
              <w:rPr>
                <w:rFonts w:ascii="Book Antiqua" w:eastAsia="等线" w:hAnsi="Book Antiqua" w:cs="宋体"/>
                <w:color w:val="000000"/>
                <w:lang w:val="en-GB"/>
              </w:rPr>
            </w:pPr>
            <w:r w:rsidRPr="00F2232A">
              <w:rPr>
                <w:rFonts w:ascii="Book Antiqua" w:eastAsia="等线" w:hAnsi="Book Antiqua" w:cs="宋体"/>
                <w:color w:val="000000"/>
                <w:lang w:val="en-GB"/>
              </w:rPr>
              <w:t>Non-Hispanic Black</w:t>
            </w:r>
          </w:p>
        </w:tc>
        <w:tc>
          <w:tcPr>
            <w:tcW w:w="2965" w:type="dxa"/>
            <w:shd w:val="clear" w:color="auto" w:fill="auto"/>
            <w:noWrap/>
            <w:vAlign w:val="bottom"/>
            <w:hideMark/>
          </w:tcPr>
          <w:p w14:paraId="22E389E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 (3.9</w:t>
            </w:r>
            <w:r w:rsidR="008813D1">
              <w:rPr>
                <w:rFonts w:ascii="Book Antiqua" w:eastAsia="等线" w:hAnsi="Book Antiqua" w:cs="宋体"/>
                <w:color w:val="000000"/>
                <w:lang w:val="en-GB"/>
              </w:rPr>
              <w:t>)</w:t>
            </w:r>
          </w:p>
        </w:tc>
        <w:tc>
          <w:tcPr>
            <w:tcW w:w="1843" w:type="dxa"/>
            <w:shd w:val="clear" w:color="auto" w:fill="auto"/>
            <w:noWrap/>
            <w:vAlign w:val="bottom"/>
            <w:hideMark/>
          </w:tcPr>
          <w:p w14:paraId="0E2EC06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2.293 </w:t>
            </w:r>
          </w:p>
        </w:tc>
        <w:tc>
          <w:tcPr>
            <w:tcW w:w="2835" w:type="dxa"/>
            <w:shd w:val="clear" w:color="auto" w:fill="auto"/>
            <w:noWrap/>
            <w:vAlign w:val="bottom"/>
            <w:hideMark/>
          </w:tcPr>
          <w:p w14:paraId="32982CE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0.987-5.326</w:t>
            </w:r>
          </w:p>
        </w:tc>
        <w:tc>
          <w:tcPr>
            <w:tcW w:w="1701" w:type="dxa"/>
            <w:shd w:val="clear" w:color="auto" w:fill="auto"/>
            <w:noWrap/>
            <w:vAlign w:val="bottom"/>
            <w:hideMark/>
          </w:tcPr>
          <w:p w14:paraId="13003D1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0.054 </w:t>
            </w:r>
          </w:p>
        </w:tc>
      </w:tr>
      <w:tr w:rsidR="006119D3" w:rsidRPr="00F2232A" w14:paraId="0D71DEE8" w14:textId="77777777" w:rsidTr="004D37D7">
        <w:trPr>
          <w:trHeight w:val="310"/>
        </w:trPr>
        <w:tc>
          <w:tcPr>
            <w:tcW w:w="3380" w:type="dxa"/>
            <w:shd w:val="clear" w:color="auto" w:fill="auto"/>
            <w:vAlign w:val="bottom"/>
            <w:hideMark/>
          </w:tcPr>
          <w:p w14:paraId="75AC1A67" w14:textId="31656E25" w:rsidR="006119D3" w:rsidRPr="00F2232A" w:rsidRDefault="006119D3" w:rsidP="004D37D7">
            <w:pPr>
              <w:adjustRightInd w:val="0"/>
              <w:snapToGrid w:val="0"/>
              <w:spacing w:line="360" w:lineRule="auto"/>
              <w:ind w:firstLine="175"/>
              <w:jc w:val="both"/>
              <w:rPr>
                <w:rFonts w:ascii="Book Antiqua" w:eastAsia="等线" w:hAnsi="Book Antiqua" w:cs="宋体"/>
                <w:color w:val="000000"/>
                <w:lang w:val="en-GB"/>
              </w:rPr>
            </w:pPr>
            <w:r w:rsidRPr="00F2232A">
              <w:rPr>
                <w:rFonts w:ascii="Book Antiqua" w:eastAsia="等线" w:hAnsi="Book Antiqua" w:cs="宋体"/>
                <w:color w:val="000000"/>
                <w:lang w:val="en-GB"/>
              </w:rPr>
              <w:t>Non-Hispanic White</w:t>
            </w:r>
          </w:p>
        </w:tc>
        <w:tc>
          <w:tcPr>
            <w:tcW w:w="2965" w:type="dxa"/>
            <w:shd w:val="clear" w:color="auto" w:fill="auto"/>
            <w:noWrap/>
            <w:vAlign w:val="bottom"/>
            <w:hideMark/>
          </w:tcPr>
          <w:p w14:paraId="667DDF3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223 (86.1</w:t>
            </w:r>
            <w:r w:rsidR="008813D1">
              <w:rPr>
                <w:rFonts w:ascii="Book Antiqua" w:eastAsia="等线" w:hAnsi="Book Antiqua" w:cs="宋体"/>
                <w:color w:val="000000"/>
                <w:lang w:val="en-GB"/>
              </w:rPr>
              <w:t>)</w:t>
            </w:r>
          </w:p>
        </w:tc>
        <w:tc>
          <w:tcPr>
            <w:tcW w:w="1843" w:type="dxa"/>
            <w:shd w:val="clear" w:color="auto" w:fill="auto"/>
            <w:noWrap/>
            <w:vAlign w:val="bottom"/>
            <w:hideMark/>
          </w:tcPr>
          <w:p w14:paraId="05E966A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0.962 </w:t>
            </w:r>
          </w:p>
        </w:tc>
        <w:tc>
          <w:tcPr>
            <w:tcW w:w="2835" w:type="dxa"/>
            <w:shd w:val="clear" w:color="auto" w:fill="auto"/>
            <w:noWrap/>
            <w:vAlign w:val="bottom"/>
            <w:hideMark/>
          </w:tcPr>
          <w:p w14:paraId="6613B91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0.534-1.734</w:t>
            </w:r>
          </w:p>
        </w:tc>
        <w:tc>
          <w:tcPr>
            <w:tcW w:w="1701" w:type="dxa"/>
            <w:shd w:val="clear" w:color="auto" w:fill="auto"/>
            <w:noWrap/>
            <w:vAlign w:val="bottom"/>
            <w:hideMark/>
          </w:tcPr>
          <w:p w14:paraId="1DB03F1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0.898 </w:t>
            </w:r>
          </w:p>
        </w:tc>
      </w:tr>
      <w:tr w:rsidR="006119D3" w:rsidRPr="00F2232A" w14:paraId="40476E55" w14:textId="77777777" w:rsidTr="004D37D7">
        <w:trPr>
          <w:trHeight w:val="280"/>
        </w:trPr>
        <w:tc>
          <w:tcPr>
            <w:tcW w:w="3380" w:type="dxa"/>
            <w:shd w:val="clear" w:color="auto" w:fill="auto"/>
            <w:vAlign w:val="bottom"/>
            <w:hideMark/>
          </w:tcPr>
          <w:p w14:paraId="6481139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Grade</w:t>
            </w:r>
          </w:p>
        </w:tc>
        <w:tc>
          <w:tcPr>
            <w:tcW w:w="2965" w:type="dxa"/>
            <w:shd w:val="clear" w:color="auto" w:fill="auto"/>
            <w:noWrap/>
            <w:vAlign w:val="bottom"/>
            <w:hideMark/>
          </w:tcPr>
          <w:p w14:paraId="46D87EB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7A82E310"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0A4DC4D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64843DE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0.136 </w:t>
            </w:r>
          </w:p>
        </w:tc>
      </w:tr>
      <w:tr w:rsidR="006119D3" w:rsidRPr="00F2232A" w14:paraId="30B1F2FC" w14:textId="77777777" w:rsidTr="004D37D7">
        <w:trPr>
          <w:trHeight w:val="280"/>
        </w:trPr>
        <w:tc>
          <w:tcPr>
            <w:tcW w:w="3380" w:type="dxa"/>
            <w:shd w:val="clear" w:color="auto" w:fill="auto"/>
            <w:vAlign w:val="bottom"/>
            <w:hideMark/>
          </w:tcPr>
          <w:p w14:paraId="0F607B30" w14:textId="77777777" w:rsidR="006119D3" w:rsidRPr="00F2232A" w:rsidRDefault="006119D3" w:rsidP="004D37D7">
            <w:pPr>
              <w:tabs>
                <w:tab w:val="left" w:pos="217"/>
              </w:tabs>
              <w:adjustRightInd w:val="0"/>
              <w:snapToGrid w:val="0"/>
              <w:spacing w:line="360" w:lineRule="auto"/>
              <w:ind w:firstLineChars="72" w:firstLine="173"/>
              <w:jc w:val="both"/>
              <w:rPr>
                <w:rFonts w:ascii="Book Antiqua" w:eastAsia="等线" w:hAnsi="Book Antiqua" w:cs="宋体"/>
                <w:color w:val="000000"/>
                <w:lang w:val="en-GB"/>
              </w:rPr>
            </w:pPr>
            <w:r w:rsidRPr="00F2232A">
              <w:rPr>
                <w:rFonts w:ascii="Book Antiqua" w:eastAsia="等线" w:hAnsi="Book Antiqua" w:cs="宋体"/>
                <w:color w:val="000000"/>
                <w:lang w:val="en-GB"/>
              </w:rPr>
              <w:t>I</w:t>
            </w:r>
            <w:r w:rsidR="00877A75"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877A75"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II</w:t>
            </w:r>
          </w:p>
        </w:tc>
        <w:tc>
          <w:tcPr>
            <w:tcW w:w="2965" w:type="dxa"/>
            <w:shd w:val="clear" w:color="auto" w:fill="auto"/>
            <w:noWrap/>
            <w:vAlign w:val="bottom"/>
            <w:hideMark/>
          </w:tcPr>
          <w:p w14:paraId="03629EC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12 (4.6</w:t>
            </w:r>
            <w:r w:rsidR="008813D1">
              <w:rPr>
                <w:rFonts w:ascii="Book Antiqua" w:eastAsia="等线" w:hAnsi="Book Antiqua" w:cs="宋体"/>
                <w:color w:val="000000"/>
                <w:lang w:val="en-GB"/>
              </w:rPr>
              <w:t>)</w:t>
            </w:r>
          </w:p>
        </w:tc>
        <w:tc>
          <w:tcPr>
            <w:tcW w:w="1843" w:type="dxa"/>
            <w:shd w:val="clear" w:color="auto" w:fill="auto"/>
            <w:noWrap/>
            <w:vAlign w:val="bottom"/>
            <w:hideMark/>
          </w:tcPr>
          <w:p w14:paraId="797216E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28E66BC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2AC05CB9"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359DD78D" w14:textId="77777777" w:rsidTr="004D37D7">
        <w:trPr>
          <w:trHeight w:val="280"/>
        </w:trPr>
        <w:tc>
          <w:tcPr>
            <w:tcW w:w="3380" w:type="dxa"/>
            <w:shd w:val="clear" w:color="auto" w:fill="auto"/>
            <w:vAlign w:val="bottom"/>
            <w:hideMark/>
          </w:tcPr>
          <w:p w14:paraId="35C375DB" w14:textId="74EE9B49" w:rsidR="006119D3" w:rsidRPr="00F2232A" w:rsidRDefault="006119D3" w:rsidP="004D37D7">
            <w:pPr>
              <w:tabs>
                <w:tab w:val="left" w:pos="217"/>
              </w:tabs>
              <w:adjustRightInd w:val="0"/>
              <w:snapToGrid w:val="0"/>
              <w:spacing w:line="360" w:lineRule="auto"/>
              <w:ind w:firstLineChars="72" w:firstLine="173"/>
              <w:jc w:val="both"/>
              <w:rPr>
                <w:rFonts w:ascii="Book Antiqua" w:eastAsia="等线" w:hAnsi="Book Antiqua" w:cs="宋体"/>
                <w:color w:val="000000"/>
                <w:lang w:val="en-GB"/>
              </w:rPr>
            </w:pPr>
            <w:r w:rsidRPr="00F2232A">
              <w:rPr>
                <w:rFonts w:ascii="Book Antiqua" w:eastAsia="等线" w:hAnsi="Book Antiqua" w:cs="宋体"/>
                <w:color w:val="000000"/>
                <w:lang w:val="en-GB"/>
              </w:rPr>
              <w:t>III</w:t>
            </w:r>
            <w:r w:rsidR="00877A75"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877A75"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IV</w:t>
            </w:r>
          </w:p>
        </w:tc>
        <w:tc>
          <w:tcPr>
            <w:tcW w:w="2965" w:type="dxa"/>
            <w:shd w:val="clear" w:color="auto" w:fill="auto"/>
            <w:noWrap/>
            <w:vAlign w:val="bottom"/>
            <w:hideMark/>
          </w:tcPr>
          <w:p w14:paraId="268D10E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214 (82.6</w:t>
            </w:r>
            <w:r w:rsidR="008813D1">
              <w:rPr>
                <w:rFonts w:ascii="Book Antiqua" w:eastAsia="等线" w:hAnsi="Book Antiqua" w:cs="宋体"/>
                <w:color w:val="000000"/>
                <w:lang w:val="en-GB"/>
              </w:rPr>
              <w:t>)</w:t>
            </w:r>
          </w:p>
        </w:tc>
        <w:tc>
          <w:tcPr>
            <w:tcW w:w="1843" w:type="dxa"/>
            <w:shd w:val="clear" w:color="auto" w:fill="auto"/>
            <w:noWrap/>
            <w:vAlign w:val="bottom"/>
            <w:hideMark/>
          </w:tcPr>
          <w:p w14:paraId="0CCE263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0.978 </w:t>
            </w:r>
          </w:p>
        </w:tc>
        <w:tc>
          <w:tcPr>
            <w:tcW w:w="2835" w:type="dxa"/>
            <w:shd w:val="clear" w:color="auto" w:fill="auto"/>
            <w:noWrap/>
            <w:vAlign w:val="bottom"/>
            <w:hideMark/>
          </w:tcPr>
          <w:p w14:paraId="5B9BE916"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0.499-1.918</w:t>
            </w:r>
          </w:p>
        </w:tc>
        <w:tc>
          <w:tcPr>
            <w:tcW w:w="1701" w:type="dxa"/>
            <w:shd w:val="clear" w:color="auto" w:fill="auto"/>
            <w:noWrap/>
            <w:vAlign w:val="bottom"/>
            <w:hideMark/>
          </w:tcPr>
          <w:p w14:paraId="0749CF2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0.949 </w:t>
            </w:r>
          </w:p>
        </w:tc>
      </w:tr>
      <w:tr w:rsidR="006119D3" w:rsidRPr="00F2232A" w14:paraId="41A2D06C" w14:textId="77777777" w:rsidTr="004D37D7">
        <w:trPr>
          <w:trHeight w:val="280"/>
        </w:trPr>
        <w:tc>
          <w:tcPr>
            <w:tcW w:w="3380" w:type="dxa"/>
            <w:shd w:val="clear" w:color="auto" w:fill="auto"/>
            <w:vAlign w:val="bottom"/>
            <w:hideMark/>
          </w:tcPr>
          <w:p w14:paraId="03630CC6" w14:textId="77777777" w:rsidR="006119D3" w:rsidRPr="00F2232A" w:rsidRDefault="006119D3" w:rsidP="004D37D7">
            <w:pPr>
              <w:tabs>
                <w:tab w:val="left" w:pos="217"/>
              </w:tabs>
              <w:adjustRightInd w:val="0"/>
              <w:snapToGrid w:val="0"/>
              <w:spacing w:line="360" w:lineRule="auto"/>
              <w:ind w:firstLineChars="72" w:firstLine="173"/>
              <w:jc w:val="both"/>
              <w:rPr>
                <w:rFonts w:ascii="Book Antiqua" w:eastAsia="等线" w:hAnsi="Book Antiqua" w:cs="宋体"/>
                <w:color w:val="000000"/>
                <w:lang w:val="en-GB"/>
              </w:rPr>
            </w:pPr>
            <w:r w:rsidRPr="00F2232A">
              <w:rPr>
                <w:rFonts w:ascii="Book Antiqua" w:eastAsia="等线" w:hAnsi="Book Antiqua" w:cs="宋体"/>
                <w:color w:val="000000"/>
                <w:lang w:val="en-GB"/>
              </w:rPr>
              <w:t>Unknown</w:t>
            </w:r>
          </w:p>
        </w:tc>
        <w:tc>
          <w:tcPr>
            <w:tcW w:w="2965" w:type="dxa"/>
            <w:shd w:val="clear" w:color="auto" w:fill="auto"/>
            <w:noWrap/>
            <w:vAlign w:val="bottom"/>
            <w:hideMark/>
          </w:tcPr>
          <w:p w14:paraId="09EDC586"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33 (12.7</w:t>
            </w:r>
            <w:r w:rsidR="008813D1">
              <w:rPr>
                <w:rFonts w:ascii="Book Antiqua" w:eastAsia="等线" w:hAnsi="Book Antiqua" w:cs="宋体"/>
                <w:color w:val="000000"/>
                <w:lang w:val="en-GB"/>
              </w:rPr>
              <w:t>)</w:t>
            </w:r>
          </w:p>
        </w:tc>
        <w:tc>
          <w:tcPr>
            <w:tcW w:w="1843" w:type="dxa"/>
            <w:shd w:val="clear" w:color="auto" w:fill="auto"/>
            <w:noWrap/>
            <w:vAlign w:val="bottom"/>
            <w:hideMark/>
          </w:tcPr>
          <w:p w14:paraId="01BF650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0.595 </w:t>
            </w:r>
          </w:p>
        </w:tc>
        <w:tc>
          <w:tcPr>
            <w:tcW w:w="2835" w:type="dxa"/>
            <w:shd w:val="clear" w:color="auto" w:fill="auto"/>
            <w:noWrap/>
            <w:vAlign w:val="bottom"/>
            <w:hideMark/>
          </w:tcPr>
          <w:p w14:paraId="269250C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0.267-1.326</w:t>
            </w:r>
          </w:p>
        </w:tc>
        <w:tc>
          <w:tcPr>
            <w:tcW w:w="1701" w:type="dxa"/>
            <w:shd w:val="clear" w:color="auto" w:fill="auto"/>
            <w:noWrap/>
            <w:vAlign w:val="bottom"/>
            <w:hideMark/>
          </w:tcPr>
          <w:p w14:paraId="5631700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0.204 </w:t>
            </w:r>
          </w:p>
        </w:tc>
      </w:tr>
      <w:tr w:rsidR="006119D3" w:rsidRPr="00F2232A" w14:paraId="7BC21F9C" w14:textId="77777777" w:rsidTr="004D37D7">
        <w:trPr>
          <w:trHeight w:val="280"/>
        </w:trPr>
        <w:tc>
          <w:tcPr>
            <w:tcW w:w="3380" w:type="dxa"/>
            <w:shd w:val="clear" w:color="auto" w:fill="auto"/>
            <w:vAlign w:val="bottom"/>
            <w:hideMark/>
          </w:tcPr>
          <w:p w14:paraId="1E2294F4" w14:textId="1235C5FD" w:rsidR="006119D3" w:rsidRPr="00F2232A" w:rsidRDefault="006119D3">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TNM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65" w:type="dxa"/>
            <w:shd w:val="clear" w:color="auto" w:fill="auto"/>
            <w:noWrap/>
            <w:vAlign w:val="bottom"/>
            <w:hideMark/>
          </w:tcPr>
          <w:p w14:paraId="2FB926B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6D0E03C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4DB4D5D2"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2D7BA6F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E1F4BB8" w14:textId="77777777" w:rsidTr="004D37D7">
        <w:trPr>
          <w:trHeight w:val="280"/>
        </w:trPr>
        <w:tc>
          <w:tcPr>
            <w:tcW w:w="3380" w:type="dxa"/>
            <w:shd w:val="clear" w:color="auto" w:fill="auto"/>
            <w:vAlign w:val="bottom"/>
            <w:hideMark/>
          </w:tcPr>
          <w:p w14:paraId="61438C7F"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w:t>
            </w:r>
          </w:p>
        </w:tc>
        <w:tc>
          <w:tcPr>
            <w:tcW w:w="2965" w:type="dxa"/>
            <w:shd w:val="clear" w:color="auto" w:fill="auto"/>
            <w:noWrap/>
            <w:vAlign w:val="bottom"/>
            <w:hideMark/>
          </w:tcPr>
          <w:p w14:paraId="7771C27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34 (13.1</w:t>
            </w:r>
            <w:r w:rsidR="008813D1">
              <w:rPr>
                <w:rFonts w:ascii="Book Antiqua" w:eastAsia="等线" w:hAnsi="Book Antiqua" w:cs="宋体"/>
                <w:color w:val="000000"/>
                <w:lang w:val="en-GB"/>
              </w:rPr>
              <w:t>)</w:t>
            </w:r>
          </w:p>
        </w:tc>
        <w:tc>
          <w:tcPr>
            <w:tcW w:w="1843" w:type="dxa"/>
            <w:shd w:val="clear" w:color="auto" w:fill="auto"/>
            <w:noWrap/>
            <w:vAlign w:val="bottom"/>
            <w:hideMark/>
          </w:tcPr>
          <w:p w14:paraId="623E69B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0F6B19C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1AC7CD65"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34D40C37" w14:textId="77777777" w:rsidTr="004D37D7">
        <w:trPr>
          <w:trHeight w:val="280"/>
        </w:trPr>
        <w:tc>
          <w:tcPr>
            <w:tcW w:w="3380" w:type="dxa"/>
            <w:shd w:val="clear" w:color="auto" w:fill="auto"/>
            <w:vAlign w:val="bottom"/>
            <w:hideMark/>
          </w:tcPr>
          <w:p w14:paraId="11A8BC3F"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II</w:t>
            </w:r>
          </w:p>
        </w:tc>
        <w:tc>
          <w:tcPr>
            <w:tcW w:w="2965" w:type="dxa"/>
            <w:shd w:val="clear" w:color="auto" w:fill="auto"/>
            <w:noWrap/>
            <w:vAlign w:val="bottom"/>
            <w:hideMark/>
          </w:tcPr>
          <w:p w14:paraId="114A6DA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59 (22.8</w:t>
            </w:r>
            <w:r w:rsidR="008813D1">
              <w:rPr>
                <w:rFonts w:ascii="Book Antiqua" w:eastAsia="等线" w:hAnsi="Book Antiqua" w:cs="宋体"/>
                <w:color w:val="000000"/>
                <w:lang w:val="en-GB"/>
              </w:rPr>
              <w:t>)</w:t>
            </w:r>
          </w:p>
        </w:tc>
        <w:tc>
          <w:tcPr>
            <w:tcW w:w="1843" w:type="dxa"/>
            <w:shd w:val="clear" w:color="auto" w:fill="auto"/>
            <w:noWrap/>
            <w:vAlign w:val="bottom"/>
            <w:hideMark/>
          </w:tcPr>
          <w:p w14:paraId="6F5DF61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1.919 </w:t>
            </w:r>
          </w:p>
        </w:tc>
        <w:tc>
          <w:tcPr>
            <w:tcW w:w="2835" w:type="dxa"/>
            <w:shd w:val="clear" w:color="auto" w:fill="auto"/>
            <w:noWrap/>
            <w:vAlign w:val="bottom"/>
            <w:hideMark/>
          </w:tcPr>
          <w:p w14:paraId="02B78AD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1.031-3.573</w:t>
            </w:r>
          </w:p>
        </w:tc>
        <w:tc>
          <w:tcPr>
            <w:tcW w:w="1701" w:type="dxa"/>
            <w:shd w:val="clear" w:color="auto" w:fill="auto"/>
            <w:noWrap/>
            <w:vAlign w:val="bottom"/>
            <w:hideMark/>
          </w:tcPr>
          <w:p w14:paraId="5655CE3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0.040 </w:t>
            </w:r>
          </w:p>
        </w:tc>
      </w:tr>
      <w:tr w:rsidR="006119D3" w:rsidRPr="00F2232A" w14:paraId="69850CF5" w14:textId="77777777" w:rsidTr="004D37D7">
        <w:trPr>
          <w:trHeight w:val="280"/>
        </w:trPr>
        <w:tc>
          <w:tcPr>
            <w:tcW w:w="3380" w:type="dxa"/>
            <w:shd w:val="clear" w:color="auto" w:fill="auto"/>
            <w:vAlign w:val="bottom"/>
            <w:hideMark/>
          </w:tcPr>
          <w:p w14:paraId="45E55F5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III</w:t>
            </w:r>
          </w:p>
        </w:tc>
        <w:tc>
          <w:tcPr>
            <w:tcW w:w="2965" w:type="dxa"/>
            <w:shd w:val="clear" w:color="auto" w:fill="auto"/>
            <w:noWrap/>
            <w:vAlign w:val="bottom"/>
            <w:hideMark/>
          </w:tcPr>
          <w:p w14:paraId="0B88544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130 (50.2</w:t>
            </w:r>
            <w:r w:rsidR="008813D1">
              <w:rPr>
                <w:rFonts w:ascii="Book Antiqua" w:eastAsia="等线" w:hAnsi="Book Antiqua" w:cs="宋体"/>
                <w:color w:val="000000"/>
                <w:lang w:val="en-GB"/>
              </w:rPr>
              <w:t>)</w:t>
            </w:r>
          </w:p>
        </w:tc>
        <w:tc>
          <w:tcPr>
            <w:tcW w:w="1843" w:type="dxa"/>
            <w:shd w:val="clear" w:color="auto" w:fill="auto"/>
            <w:noWrap/>
            <w:vAlign w:val="bottom"/>
            <w:hideMark/>
          </w:tcPr>
          <w:p w14:paraId="08159A9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2.931 </w:t>
            </w:r>
          </w:p>
        </w:tc>
        <w:tc>
          <w:tcPr>
            <w:tcW w:w="2835" w:type="dxa"/>
            <w:shd w:val="clear" w:color="auto" w:fill="auto"/>
            <w:noWrap/>
            <w:vAlign w:val="bottom"/>
            <w:hideMark/>
          </w:tcPr>
          <w:p w14:paraId="3FD9075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1.662-5.168</w:t>
            </w:r>
          </w:p>
        </w:tc>
        <w:tc>
          <w:tcPr>
            <w:tcW w:w="1701" w:type="dxa"/>
            <w:shd w:val="clear" w:color="auto" w:fill="auto"/>
            <w:noWrap/>
            <w:vAlign w:val="bottom"/>
            <w:hideMark/>
          </w:tcPr>
          <w:p w14:paraId="03FBAF6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5BC0F16" w14:textId="77777777" w:rsidTr="004D37D7">
        <w:trPr>
          <w:trHeight w:val="280"/>
        </w:trPr>
        <w:tc>
          <w:tcPr>
            <w:tcW w:w="3380" w:type="dxa"/>
            <w:shd w:val="clear" w:color="auto" w:fill="auto"/>
            <w:vAlign w:val="bottom"/>
            <w:hideMark/>
          </w:tcPr>
          <w:p w14:paraId="304F0D96"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IV</w:t>
            </w:r>
          </w:p>
        </w:tc>
        <w:tc>
          <w:tcPr>
            <w:tcW w:w="2965" w:type="dxa"/>
            <w:shd w:val="clear" w:color="auto" w:fill="auto"/>
            <w:noWrap/>
            <w:vAlign w:val="bottom"/>
            <w:hideMark/>
          </w:tcPr>
          <w:p w14:paraId="63C913A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36 (13.9</w:t>
            </w:r>
            <w:r w:rsidR="008813D1">
              <w:rPr>
                <w:rFonts w:ascii="Book Antiqua" w:eastAsia="等线" w:hAnsi="Book Antiqua" w:cs="宋体"/>
                <w:color w:val="000000"/>
                <w:lang w:val="en-GB"/>
              </w:rPr>
              <w:t>)</w:t>
            </w:r>
          </w:p>
        </w:tc>
        <w:tc>
          <w:tcPr>
            <w:tcW w:w="1843" w:type="dxa"/>
            <w:shd w:val="clear" w:color="auto" w:fill="auto"/>
            <w:noWrap/>
            <w:vAlign w:val="bottom"/>
            <w:hideMark/>
          </w:tcPr>
          <w:p w14:paraId="3402BCB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4.936 </w:t>
            </w:r>
          </w:p>
        </w:tc>
        <w:tc>
          <w:tcPr>
            <w:tcW w:w="2835" w:type="dxa"/>
            <w:shd w:val="clear" w:color="auto" w:fill="auto"/>
            <w:noWrap/>
            <w:vAlign w:val="bottom"/>
            <w:hideMark/>
          </w:tcPr>
          <w:p w14:paraId="680D846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2.610-9.334</w:t>
            </w:r>
          </w:p>
        </w:tc>
        <w:tc>
          <w:tcPr>
            <w:tcW w:w="1701" w:type="dxa"/>
            <w:shd w:val="clear" w:color="auto" w:fill="auto"/>
            <w:noWrap/>
            <w:vAlign w:val="bottom"/>
            <w:hideMark/>
          </w:tcPr>
          <w:p w14:paraId="699E374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395734D3" w14:textId="77777777" w:rsidTr="004D37D7">
        <w:trPr>
          <w:trHeight w:val="280"/>
        </w:trPr>
        <w:tc>
          <w:tcPr>
            <w:tcW w:w="3380" w:type="dxa"/>
            <w:shd w:val="clear" w:color="auto" w:fill="auto"/>
            <w:vAlign w:val="bottom"/>
            <w:hideMark/>
          </w:tcPr>
          <w:p w14:paraId="4A9BACD6" w14:textId="33F92432" w:rsidR="006119D3" w:rsidRPr="00F2232A" w:rsidRDefault="006119D3">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T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65" w:type="dxa"/>
            <w:shd w:val="clear" w:color="auto" w:fill="auto"/>
            <w:noWrap/>
            <w:vAlign w:val="bottom"/>
            <w:hideMark/>
          </w:tcPr>
          <w:p w14:paraId="514272A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7D35FDA8"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1B5119AF"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153079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0.048 </w:t>
            </w:r>
          </w:p>
        </w:tc>
      </w:tr>
      <w:tr w:rsidR="006119D3" w:rsidRPr="00F2232A" w14:paraId="316957DC" w14:textId="77777777" w:rsidTr="004D37D7">
        <w:trPr>
          <w:trHeight w:val="280"/>
        </w:trPr>
        <w:tc>
          <w:tcPr>
            <w:tcW w:w="3380" w:type="dxa"/>
            <w:shd w:val="clear" w:color="auto" w:fill="auto"/>
            <w:noWrap/>
            <w:vAlign w:val="bottom"/>
            <w:hideMark/>
          </w:tcPr>
          <w:p w14:paraId="61925DF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T1</w:t>
            </w:r>
          </w:p>
        </w:tc>
        <w:tc>
          <w:tcPr>
            <w:tcW w:w="2965" w:type="dxa"/>
            <w:shd w:val="clear" w:color="auto" w:fill="auto"/>
            <w:noWrap/>
            <w:vAlign w:val="bottom"/>
            <w:hideMark/>
          </w:tcPr>
          <w:p w14:paraId="472C9CD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51 (19.7</w:t>
            </w:r>
            <w:r w:rsidR="008813D1">
              <w:rPr>
                <w:rFonts w:ascii="Book Antiqua" w:eastAsia="等线" w:hAnsi="Book Antiqua" w:cs="宋体"/>
                <w:color w:val="000000"/>
                <w:lang w:val="en-GB"/>
              </w:rPr>
              <w:t>)</w:t>
            </w:r>
          </w:p>
        </w:tc>
        <w:tc>
          <w:tcPr>
            <w:tcW w:w="1843" w:type="dxa"/>
            <w:shd w:val="clear" w:color="auto" w:fill="auto"/>
            <w:noWrap/>
            <w:vAlign w:val="bottom"/>
            <w:hideMark/>
          </w:tcPr>
          <w:p w14:paraId="158A779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7C1BBE1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4F5956F2"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10B7C637" w14:textId="77777777" w:rsidTr="004D37D7">
        <w:trPr>
          <w:trHeight w:val="280"/>
        </w:trPr>
        <w:tc>
          <w:tcPr>
            <w:tcW w:w="3380" w:type="dxa"/>
            <w:shd w:val="clear" w:color="auto" w:fill="auto"/>
            <w:noWrap/>
            <w:vAlign w:val="bottom"/>
            <w:hideMark/>
          </w:tcPr>
          <w:p w14:paraId="315C538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T2</w:t>
            </w:r>
          </w:p>
        </w:tc>
        <w:tc>
          <w:tcPr>
            <w:tcW w:w="2965" w:type="dxa"/>
            <w:shd w:val="clear" w:color="auto" w:fill="auto"/>
            <w:noWrap/>
            <w:vAlign w:val="bottom"/>
            <w:hideMark/>
          </w:tcPr>
          <w:p w14:paraId="3DFC921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30 (11.6</w:t>
            </w:r>
            <w:r w:rsidR="008813D1">
              <w:rPr>
                <w:rFonts w:ascii="Book Antiqua" w:eastAsia="等线" w:hAnsi="Book Antiqua" w:cs="宋体"/>
                <w:color w:val="000000"/>
                <w:lang w:val="en-GB"/>
              </w:rPr>
              <w:t>)</w:t>
            </w:r>
          </w:p>
        </w:tc>
        <w:tc>
          <w:tcPr>
            <w:tcW w:w="1843" w:type="dxa"/>
            <w:shd w:val="clear" w:color="auto" w:fill="auto"/>
            <w:noWrap/>
            <w:vAlign w:val="bottom"/>
            <w:hideMark/>
          </w:tcPr>
          <w:p w14:paraId="1D7D83D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1.757 </w:t>
            </w:r>
          </w:p>
        </w:tc>
        <w:tc>
          <w:tcPr>
            <w:tcW w:w="2835" w:type="dxa"/>
            <w:shd w:val="clear" w:color="auto" w:fill="auto"/>
            <w:noWrap/>
            <w:vAlign w:val="bottom"/>
            <w:hideMark/>
          </w:tcPr>
          <w:p w14:paraId="73371F1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0.992-3.112</w:t>
            </w:r>
          </w:p>
        </w:tc>
        <w:tc>
          <w:tcPr>
            <w:tcW w:w="1701" w:type="dxa"/>
            <w:shd w:val="clear" w:color="auto" w:fill="auto"/>
            <w:noWrap/>
            <w:vAlign w:val="bottom"/>
            <w:hideMark/>
          </w:tcPr>
          <w:p w14:paraId="24B00B8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0.053 </w:t>
            </w:r>
          </w:p>
        </w:tc>
      </w:tr>
      <w:tr w:rsidR="006119D3" w:rsidRPr="00F2232A" w14:paraId="427C5920" w14:textId="77777777" w:rsidTr="004D37D7">
        <w:trPr>
          <w:trHeight w:val="280"/>
        </w:trPr>
        <w:tc>
          <w:tcPr>
            <w:tcW w:w="3380" w:type="dxa"/>
            <w:shd w:val="clear" w:color="auto" w:fill="auto"/>
            <w:noWrap/>
            <w:vAlign w:val="bottom"/>
            <w:hideMark/>
          </w:tcPr>
          <w:p w14:paraId="753BE2FA"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T3</w:t>
            </w:r>
          </w:p>
        </w:tc>
        <w:tc>
          <w:tcPr>
            <w:tcW w:w="2965" w:type="dxa"/>
            <w:shd w:val="clear" w:color="auto" w:fill="auto"/>
            <w:noWrap/>
            <w:vAlign w:val="bottom"/>
            <w:hideMark/>
          </w:tcPr>
          <w:p w14:paraId="157F771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164 (63.3</w:t>
            </w:r>
            <w:r w:rsidR="008813D1">
              <w:rPr>
                <w:rFonts w:ascii="Book Antiqua" w:eastAsia="等线" w:hAnsi="Book Antiqua" w:cs="宋体"/>
                <w:color w:val="000000"/>
                <w:lang w:val="en-GB"/>
              </w:rPr>
              <w:t>)</w:t>
            </w:r>
          </w:p>
        </w:tc>
        <w:tc>
          <w:tcPr>
            <w:tcW w:w="1843" w:type="dxa"/>
            <w:shd w:val="clear" w:color="auto" w:fill="auto"/>
            <w:noWrap/>
            <w:vAlign w:val="bottom"/>
            <w:hideMark/>
          </w:tcPr>
          <w:p w14:paraId="5608D1A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1.705 </w:t>
            </w:r>
          </w:p>
        </w:tc>
        <w:tc>
          <w:tcPr>
            <w:tcW w:w="2835" w:type="dxa"/>
            <w:shd w:val="clear" w:color="auto" w:fill="auto"/>
            <w:noWrap/>
            <w:vAlign w:val="bottom"/>
            <w:hideMark/>
          </w:tcPr>
          <w:p w14:paraId="2B609A4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1.120-2.596</w:t>
            </w:r>
          </w:p>
        </w:tc>
        <w:tc>
          <w:tcPr>
            <w:tcW w:w="1701" w:type="dxa"/>
            <w:shd w:val="clear" w:color="auto" w:fill="auto"/>
            <w:noWrap/>
            <w:vAlign w:val="bottom"/>
            <w:hideMark/>
          </w:tcPr>
          <w:p w14:paraId="340BC47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0.013 </w:t>
            </w:r>
          </w:p>
        </w:tc>
      </w:tr>
      <w:tr w:rsidR="006119D3" w:rsidRPr="00F2232A" w14:paraId="40ED4269" w14:textId="77777777" w:rsidTr="004D37D7">
        <w:trPr>
          <w:trHeight w:val="280"/>
        </w:trPr>
        <w:tc>
          <w:tcPr>
            <w:tcW w:w="3380" w:type="dxa"/>
            <w:shd w:val="clear" w:color="auto" w:fill="auto"/>
            <w:noWrap/>
            <w:vAlign w:val="bottom"/>
            <w:hideMark/>
          </w:tcPr>
          <w:p w14:paraId="3774094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T4</w:t>
            </w:r>
          </w:p>
        </w:tc>
        <w:tc>
          <w:tcPr>
            <w:tcW w:w="2965" w:type="dxa"/>
            <w:shd w:val="clear" w:color="auto" w:fill="auto"/>
            <w:noWrap/>
            <w:vAlign w:val="bottom"/>
            <w:hideMark/>
          </w:tcPr>
          <w:p w14:paraId="79959F4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14 (5.4</w:t>
            </w:r>
            <w:r w:rsidR="008813D1">
              <w:rPr>
                <w:rFonts w:ascii="Book Antiqua" w:eastAsia="等线" w:hAnsi="Book Antiqua" w:cs="宋体"/>
                <w:color w:val="000000"/>
                <w:lang w:val="en-GB"/>
              </w:rPr>
              <w:t>)</w:t>
            </w:r>
          </w:p>
        </w:tc>
        <w:tc>
          <w:tcPr>
            <w:tcW w:w="1843" w:type="dxa"/>
            <w:shd w:val="clear" w:color="auto" w:fill="auto"/>
            <w:noWrap/>
            <w:vAlign w:val="bottom"/>
            <w:hideMark/>
          </w:tcPr>
          <w:p w14:paraId="7C0CF5A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2.334 </w:t>
            </w:r>
          </w:p>
        </w:tc>
        <w:tc>
          <w:tcPr>
            <w:tcW w:w="2835" w:type="dxa"/>
            <w:shd w:val="clear" w:color="auto" w:fill="auto"/>
            <w:noWrap/>
            <w:vAlign w:val="bottom"/>
            <w:hideMark/>
          </w:tcPr>
          <w:p w14:paraId="18392026"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1.121-4.861</w:t>
            </w:r>
          </w:p>
        </w:tc>
        <w:tc>
          <w:tcPr>
            <w:tcW w:w="1701" w:type="dxa"/>
            <w:shd w:val="clear" w:color="auto" w:fill="auto"/>
            <w:noWrap/>
            <w:vAlign w:val="bottom"/>
            <w:hideMark/>
          </w:tcPr>
          <w:p w14:paraId="62931DD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0.024 </w:t>
            </w:r>
          </w:p>
        </w:tc>
      </w:tr>
      <w:tr w:rsidR="006119D3" w:rsidRPr="00F2232A" w14:paraId="26B66318" w14:textId="77777777" w:rsidTr="004D37D7">
        <w:trPr>
          <w:trHeight w:val="280"/>
        </w:trPr>
        <w:tc>
          <w:tcPr>
            <w:tcW w:w="3380" w:type="dxa"/>
            <w:shd w:val="clear" w:color="auto" w:fill="auto"/>
            <w:noWrap/>
            <w:vAlign w:val="bottom"/>
            <w:hideMark/>
          </w:tcPr>
          <w:p w14:paraId="6919868A" w14:textId="77EE6F39" w:rsidR="006119D3" w:rsidRPr="00F2232A" w:rsidRDefault="006119D3">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N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65" w:type="dxa"/>
            <w:shd w:val="clear" w:color="auto" w:fill="auto"/>
            <w:noWrap/>
            <w:vAlign w:val="bottom"/>
            <w:hideMark/>
          </w:tcPr>
          <w:p w14:paraId="134B588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4C8F8782"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394E71F9"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1773EF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4D0710CC" w14:textId="77777777" w:rsidTr="004D37D7">
        <w:trPr>
          <w:trHeight w:val="280"/>
        </w:trPr>
        <w:tc>
          <w:tcPr>
            <w:tcW w:w="3380" w:type="dxa"/>
            <w:shd w:val="clear" w:color="auto" w:fill="auto"/>
            <w:noWrap/>
            <w:vAlign w:val="bottom"/>
            <w:hideMark/>
          </w:tcPr>
          <w:p w14:paraId="3E044465" w14:textId="77777777" w:rsidR="006119D3" w:rsidRPr="00F2232A" w:rsidRDefault="006119D3" w:rsidP="00163216">
            <w:pPr>
              <w:adjustRightInd w:val="0"/>
              <w:snapToGrid w:val="0"/>
              <w:spacing w:line="360" w:lineRule="auto"/>
              <w:ind w:firstLine="172"/>
              <w:jc w:val="both"/>
              <w:rPr>
                <w:rFonts w:ascii="Book Antiqua" w:eastAsia="等线" w:hAnsi="Book Antiqua" w:cs="宋体"/>
                <w:color w:val="000000"/>
                <w:lang w:val="en-GB"/>
              </w:rPr>
            </w:pPr>
            <w:r w:rsidRPr="00F2232A">
              <w:rPr>
                <w:rFonts w:ascii="Book Antiqua" w:eastAsia="等线" w:hAnsi="Book Antiqua" w:cs="宋体"/>
                <w:color w:val="000000"/>
                <w:lang w:val="en-GB"/>
              </w:rPr>
              <w:lastRenderedPageBreak/>
              <w:t>N0</w:t>
            </w:r>
          </w:p>
        </w:tc>
        <w:tc>
          <w:tcPr>
            <w:tcW w:w="2965" w:type="dxa"/>
            <w:shd w:val="clear" w:color="auto" w:fill="auto"/>
            <w:noWrap/>
            <w:vAlign w:val="bottom"/>
            <w:hideMark/>
          </w:tcPr>
          <w:p w14:paraId="44C0A4C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86 (33.2</w:t>
            </w:r>
            <w:r w:rsidR="008813D1">
              <w:rPr>
                <w:rFonts w:ascii="Book Antiqua" w:eastAsia="等线" w:hAnsi="Book Antiqua" w:cs="宋体"/>
                <w:color w:val="000000"/>
                <w:lang w:val="en-GB"/>
              </w:rPr>
              <w:t>)</w:t>
            </w:r>
          </w:p>
        </w:tc>
        <w:tc>
          <w:tcPr>
            <w:tcW w:w="1843" w:type="dxa"/>
            <w:shd w:val="clear" w:color="auto" w:fill="auto"/>
            <w:noWrap/>
            <w:vAlign w:val="bottom"/>
            <w:hideMark/>
          </w:tcPr>
          <w:p w14:paraId="2D7DD76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4FBC9ED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1225BE6D"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7584F464" w14:textId="77777777" w:rsidTr="004D37D7">
        <w:trPr>
          <w:trHeight w:val="280"/>
        </w:trPr>
        <w:tc>
          <w:tcPr>
            <w:tcW w:w="3380" w:type="dxa"/>
            <w:shd w:val="clear" w:color="auto" w:fill="auto"/>
            <w:noWrap/>
            <w:vAlign w:val="bottom"/>
            <w:hideMark/>
          </w:tcPr>
          <w:p w14:paraId="231C3A9A" w14:textId="35F9555E" w:rsidR="006119D3" w:rsidRPr="00F2232A" w:rsidRDefault="006119D3" w:rsidP="00163216">
            <w:pPr>
              <w:adjustRightInd w:val="0"/>
              <w:snapToGrid w:val="0"/>
              <w:spacing w:line="360" w:lineRule="auto"/>
              <w:ind w:firstLine="172"/>
              <w:jc w:val="both"/>
              <w:rPr>
                <w:rFonts w:ascii="Book Antiqua" w:eastAsia="等线" w:hAnsi="Book Antiqua" w:cs="宋体"/>
                <w:color w:val="000000"/>
                <w:lang w:val="en-GB"/>
              </w:rPr>
            </w:pPr>
            <w:r w:rsidRPr="00F2232A">
              <w:rPr>
                <w:rFonts w:ascii="Book Antiqua" w:eastAsia="等线" w:hAnsi="Book Antiqua" w:cs="宋体"/>
                <w:color w:val="000000"/>
                <w:lang w:val="en-GB"/>
              </w:rPr>
              <w:t>N1</w:t>
            </w:r>
          </w:p>
        </w:tc>
        <w:tc>
          <w:tcPr>
            <w:tcW w:w="2965" w:type="dxa"/>
            <w:shd w:val="clear" w:color="auto" w:fill="auto"/>
            <w:noWrap/>
            <w:vAlign w:val="bottom"/>
            <w:hideMark/>
          </w:tcPr>
          <w:p w14:paraId="0D00ED4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100 (38.6)</w:t>
            </w:r>
          </w:p>
        </w:tc>
        <w:tc>
          <w:tcPr>
            <w:tcW w:w="1843" w:type="dxa"/>
            <w:shd w:val="clear" w:color="auto" w:fill="auto"/>
            <w:noWrap/>
            <w:vAlign w:val="bottom"/>
            <w:hideMark/>
          </w:tcPr>
          <w:p w14:paraId="779B93A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1.841 </w:t>
            </w:r>
          </w:p>
        </w:tc>
        <w:tc>
          <w:tcPr>
            <w:tcW w:w="2835" w:type="dxa"/>
            <w:shd w:val="clear" w:color="auto" w:fill="auto"/>
            <w:noWrap/>
            <w:vAlign w:val="bottom"/>
            <w:hideMark/>
          </w:tcPr>
          <w:p w14:paraId="267B9BB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1.263-2.682</w:t>
            </w:r>
          </w:p>
        </w:tc>
        <w:tc>
          <w:tcPr>
            <w:tcW w:w="1701" w:type="dxa"/>
            <w:shd w:val="clear" w:color="auto" w:fill="auto"/>
            <w:noWrap/>
            <w:vAlign w:val="bottom"/>
            <w:hideMark/>
          </w:tcPr>
          <w:p w14:paraId="6F10E09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0.001 </w:t>
            </w:r>
          </w:p>
        </w:tc>
      </w:tr>
      <w:tr w:rsidR="006119D3" w:rsidRPr="00F2232A" w14:paraId="0E31D5CB" w14:textId="77777777" w:rsidTr="004D37D7">
        <w:trPr>
          <w:trHeight w:val="280"/>
        </w:trPr>
        <w:tc>
          <w:tcPr>
            <w:tcW w:w="3380" w:type="dxa"/>
            <w:shd w:val="clear" w:color="auto" w:fill="auto"/>
            <w:noWrap/>
            <w:vAlign w:val="bottom"/>
            <w:hideMark/>
          </w:tcPr>
          <w:p w14:paraId="08A0A421" w14:textId="394CBC88" w:rsidR="006119D3" w:rsidRPr="00F2232A" w:rsidRDefault="006119D3" w:rsidP="00163216">
            <w:pPr>
              <w:adjustRightInd w:val="0"/>
              <w:snapToGrid w:val="0"/>
              <w:spacing w:line="360" w:lineRule="auto"/>
              <w:ind w:firstLine="172"/>
              <w:jc w:val="both"/>
              <w:rPr>
                <w:rFonts w:ascii="Book Antiqua" w:eastAsia="等线" w:hAnsi="Book Antiqua" w:cs="宋体"/>
                <w:color w:val="000000"/>
                <w:lang w:val="en-GB"/>
              </w:rPr>
            </w:pPr>
            <w:r w:rsidRPr="00F2232A">
              <w:rPr>
                <w:rFonts w:ascii="Book Antiqua" w:eastAsia="等线" w:hAnsi="Book Antiqua" w:cs="宋体"/>
                <w:color w:val="000000"/>
                <w:lang w:val="en-GB"/>
              </w:rPr>
              <w:t>N2</w:t>
            </w:r>
          </w:p>
        </w:tc>
        <w:tc>
          <w:tcPr>
            <w:tcW w:w="2965" w:type="dxa"/>
            <w:shd w:val="clear" w:color="auto" w:fill="auto"/>
            <w:noWrap/>
            <w:vAlign w:val="bottom"/>
            <w:hideMark/>
          </w:tcPr>
          <w:p w14:paraId="15C54CF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47 (18.1</w:t>
            </w:r>
            <w:r w:rsidR="008813D1">
              <w:rPr>
                <w:rFonts w:ascii="Book Antiqua" w:eastAsia="等线" w:hAnsi="Book Antiqua" w:cs="宋体"/>
                <w:color w:val="000000"/>
                <w:lang w:val="en-GB"/>
              </w:rPr>
              <w:t>)</w:t>
            </w:r>
          </w:p>
        </w:tc>
        <w:tc>
          <w:tcPr>
            <w:tcW w:w="1843" w:type="dxa"/>
            <w:shd w:val="clear" w:color="auto" w:fill="auto"/>
            <w:noWrap/>
            <w:vAlign w:val="bottom"/>
            <w:hideMark/>
          </w:tcPr>
          <w:p w14:paraId="4D25BA4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2.666 </w:t>
            </w:r>
          </w:p>
        </w:tc>
        <w:tc>
          <w:tcPr>
            <w:tcW w:w="2835" w:type="dxa"/>
            <w:shd w:val="clear" w:color="auto" w:fill="auto"/>
            <w:noWrap/>
            <w:vAlign w:val="bottom"/>
            <w:hideMark/>
          </w:tcPr>
          <w:p w14:paraId="3B6811E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1.697-4.189</w:t>
            </w:r>
          </w:p>
        </w:tc>
        <w:tc>
          <w:tcPr>
            <w:tcW w:w="1701" w:type="dxa"/>
            <w:shd w:val="clear" w:color="auto" w:fill="auto"/>
            <w:noWrap/>
            <w:vAlign w:val="bottom"/>
            <w:hideMark/>
          </w:tcPr>
          <w:p w14:paraId="2282C7A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FE2373D" w14:textId="77777777" w:rsidTr="004D37D7">
        <w:trPr>
          <w:trHeight w:val="280"/>
        </w:trPr>
        <w:tc>
          <w:tcPr>
            <w:tcW w:w="3380" w:type="dxa"/>
            <w:shd w:val="clear" w:color="auto" w:fill="auto"/>
            <w:noWrap/>
            <w:vAlign w:val="bottom"/>
            <w:hideMark/>
          </w:tcPr>
          <w:p w14:paraId="28E37FD9" w14:textId="4FE98EE3" w:rsidR="006119D3" w:rsidRPr="00F2232A" w:rsidRDefault="006119D3" w:rsidP="00163216">
            <w:pPr>
              <w:adjustRightInd w:val="0"/>
              <w:snapToGrid w:val="0"/>
              <w:spacing w:line="360" w:lineRule="auto"/>
              <w:ind w:firstLine="172"/>
              <w:jc w:val="both"/>
              <w:rPr>
                <w:rFonts w:ascii="Book Antiqua" w:eastAsia="等线" w:hAnsi="Book Antiqua" w:cs="宋体"/>
                <w:color w:val="000000"/>
                <w:lang w:val="en-GB"/>
              </w:rPr>
            </w:pPr>
            <w:r w:rsidRPr="00F2232A">
              <w:rPr>
                <w:rFonts w:ascii="Book Antiqua" w:eastAsia="等线" w:hAnsi="Book Antiqua" w:cs="宋体"/>
                <w:color w:val="000000"/>
                <w:lang w:val="en-GB"/>
              </w:rPr>
              <w:t>N3</w:t>
            </w:r>
          </w:p>
        </w:tc>
        <w:tc>
          <w:tcPr>
            <w:tcW w:w="2965" w:type="dxa"/>
            <w:shd w:val="clear" w:color="auto" w:fill="auto"/>
            <w:noWrap/>
            <w:vAlign w:val="bottom"/>
            <w:hideMark/>
          </w:tcPr>
          <w:p w14:paraId="3AAC7D0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26 (10</w:t>
            </w:r>
            <w:r w:rsidR="008813D1">
              <w:rPr>
                <w:rFonts w:ascii="Book Antiqua" w:eastAsia="等线" w:hAnsi="Book Antiqua" w:cs="宋体"/>
                <w:color w:val="000000"/>
                <w:lang w:val="en-GB"/>
              </w:rPr>
              <w:t>)</w:t>
            </w:r>
          </w:p>
        </w:tc>
        <w:tc>
          <w:tcPr>
            <w:tcW w:w="1843" w:type="dxa"/>
            <w:shd w:val="clear" w:color="auto" w:fill="auto"/>
            <w:noWrap/>
            <w:vAlign w:val="bottom"/>
            <w:hideMark/>
          </w:tcPr>
          <w:p w14:paraId="06453D2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3.836 </w:t>
            </w:r>
          </w:p>
        </w:tc>
        <w:tc>
          <w:tcPr>
            <w:tcW w:w="2835" w:type="dxa"/>
            <w:shd w:val="clear" w:color="auto" w:fill="auto"/>
            <w:noWrap/>
            <w:vAlign w:val="bottom"/>
            <w:hideMark/>
          </w:tcPr>
          <w:p w14:paraId="2948B3B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2.316-6.353</w:t>
            </w:r>
          </w:p>
        </w:tc>
        <w:tc>
          <w:tcPr>
            <w:tcW w:w="1701" w:type="dxa"/>
            <w:shd w:val="clear" w:color="auto" w:fill="auto"/>
            <w:noWrap/>
            <w:vAlign w:val="bottom"/>
            <w:hideMark/>
          </w:tcPr>
          <w:p w14:paraId="6522B76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202B3001" w14:textId="77777777" w:rsidTr="004D37D7">
        <w:trPr>
          <w:trHeight w:val="280"/>
        </w:trPr>
        <w:tc>
          <w:tcPr>
            <w:tcW w:w="3380" w:type="dxa"/>
            <w:shd w:val="clear" w:color="auto" w:fill="auto"/>
            <w:noWrap/>
            <w:vAlign w:val="bottom"/>
            <w:hideMark/>
          </w:tcPr>
          <w:p w14:paraId="246E1D0B" w14:textId="112DCE7A" w:rsidR="006119D3" w:rsidRPr="00F2232A" w:rsidRDefault="006119D3">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M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65" w:type="dxa"/>
            <w:shd w:val="clear" w:color="auto" w:fill="auto"/>
            <w:noWrap/>
            <w:vAlign w:val="bottom"/>
            <w:hideMark/>
          </w:tcPr>
          <w:p w14:paraId="2F5CE87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1A4F0349"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643DCA2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3180403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0.058 </w:t>
            </w:r>
          </w:p>
        </w:tc>
      </w:tr>
      <w:tr w:rsidR="006119D3" w:rsidRPr="00F2232A" w14:paraId="2B9BB9D4" w14:textId="77777777" w:rsidTr="004D37D7">
        <w:trPr>
          <w:trHeight w:val="280"/>
        </w:trPr>
        <w:tc>
          <w:tcPr>
            <w:tcW w:w="3380" w:type="dxa"/>
            <w:shd w:val="clear" w:color="auto" w:fill="auto"/>
            <w:noWrap/>
            <w:vAlign w:val="bottom"/>
            <w:hideMark/>
          </w:tcPr>
          <w:p w14:paraId="33DD638A" w14:textId="77777777" w:rsidR="006119D3" w:rsidRPr="00F2232A" w:rsidRDefault="006119D3" w:rsidP="00163216">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M0</w:t>
            </w:r>
          </w:p>
        </w:tc>
        <w:tc>
          <w:tcPr>
            <w:tcW w:w="2965" w:type="dxa"/>
            <w:shd w:val="clear" w:color="auto" w:fill="auto"/>
            <w:noWrap/>
            <w:vAlign w:val="bottom"/>
            <w:hideMark/>
          </w:tcPr>
          <w:p w14:paraId="4F40826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246 (95</w:t>
            </w:r>
            <w:r w:rsidR="008813D1">
              <w:rPr>
                <w:rFonts w:ascii="Book Antiqua" w:eastAsia="等线" w:hAnsi="Book Antiqua" w:cs="宋体"/>
                <w:color w:val="000000"/>
                <w:lang w:val="en-GB"/>
              </w:rPr>
              <w:t>)</w:t>
            </w:r>
          </w:p>
        </w:tc>
        <w:tc>
          <w:tcPr>
            <w:tcW w:w="1843" w:type="dxa"/>
            <w:shd w:val="clear" w:color="auto" w:fill="auto"/>
            <w:noWrap/>
            <w:vAlign w:val="bottom"/>
            <w:hideMark/>
          </w:tcPr>
          <w:p w14:paraId="78D8222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16A41A5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3093A7D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4FBF652C" w14:textId="77777777" w:rsidTr="004D37D7">
        <w:trPr>
          <w:trHeight w:val="280"/>
        </w:trPr>
        <w:tc>
          <w:tcPr>
            <w:tcW w:w="3380" w:type="dxa"/>
            <w:shd w:val="clear" w:color="auto" w:fill="auto"/>
            <w:noWrap/>
            <w:vAlign w:val="bottom"/>
            <w:hideMark/>
          </w:tcPr>
          <w:p w14:paraId="1034CD1D" w14:textId="4E1B805E" w:rsidR="006119D3" w:rsidRPr="00F2232A" w:rsidRDefault="006119D3" w:rsidP="00163216">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M1</w:t>
            </w:r>
          </w:p>
        </w:tc>
        <w:tc>
          <w:tcPr>
            <w:tcW w:w="2965" w:type="dxa"/>
            <w:shd w:val="clear" w:color="auto" w:fill="auto"/>
            <w:noWrap/>
            <w:vAlign w:val="bottom"/>
            <w:hideMark/>
          </w:tcPr>
          <w:p w14:paraId="54AD95D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 (5.0</w:t>
            </w:r>
            <w:r w:rsidR="008813D1">
              <w:rPr>
                <w:rFonts w:ascii="Book Antiqua" w:eastAsia="等线" w:hAnsi="Book Antiqua" w:cs="宋体"/>
                <w:color w:val="000000"/>
                <w:lang w:val="en-GB"/>
              </w:rPr>
              <w:t>)</w:t>
            </w:r>
          </w:p>
        </w:tc>
        <w:tc>
          <w:tcPr>
            <w:tcW w:w="1843" w:type="dxa"/>
            <w:shd w:val="clear" w:color="auto" w:fill="auto"/>
            <w:noWrap/>
            <w:vAlign w:val="bottom"/>
            <w:hideMark/>
          </w:tcPr>
          <w:p w14:paraId="225B58A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1.809 </w:t>
            </w:r>
          </w:p>
        </w:tc>
        <w:tc>
          <w:tcPr>
            <w:tcW w:w="2835" w:type="dxa"/>
            <w:shd w:val="clear" w:color="auto" w:fill="auto"/>
            <w:noWrap/>
            <w:vAlign w:val="bottom"/>
            <w:hideMark/>
          </w:tcPr>
          <w:p w14:paraId="256544A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0.981-3.337</w:t>
            </w:r>
          </w:p>
        </w:tc>
        <w:tc>
          <w:tcPr>
            <w:tcW w:w="1701" w:type="dxa"/>
            <w:shd w:val="clear" w:color="auto" w:fill="auto"/>
            <w:noWrap/>
            <w:vAlign w:val="bottom"/>
            <w:hideMark/>
          </w:tcPr>
          <w:p w14:paraId="3906AA4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0.058 </w:t>
            </w:r>
          </w:p>
        </w:tc>
      </w:tr>
      <w:tr w:rsidR="006119D3" w:rsidRPr="00F2232A" w14:paraId="66928CDA" w14:textId="77777777" w:rsidTr="004D37D7">
        <w:trPr>
          <w:trHeight w:val="280"/>
        </w:trPr>
        <w:tc>
          <w:tcPr>
            <w:tcW w:w="3380" w:type="dxa"/>
            <w:shd w:val="clear" w:color="auto" w:fill="auto"/>
            <w:noWrap/>
            <w:vAlign w:val="bottom"/>
            <w:hideMark/>
          </w:tcPr>
          <w:p w14:paraId="7C991AB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LODDS</w:t>
            </w:r>
          </w:p>
        </w:tc>
        <w:tc>
          <w:tcPr>
            <w:tcW w:w="2965" w:type="dxa"/>
            <w:shd w:val="clear" w:color="auto" w:fill="auto"/>
            <w:noWrap/>
            <w:vAlign w:val="bottom"/>
            <w:hideMark/>
          </w:tcPr>
          <w:p w14:paraId="18A3584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4D7EFF80"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1C1CAB9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2EE99E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1E40096D" w14:textId="77777777" w:rsidTr="004D37D7">
        <w:trPr>
          <w:trHeight w:val="280"/>
        </w:trPr>
        <w:tc>
          <w:tcPr>
            <w:tcW w:w="3380" w:type="dxa"/>
            <w:shd w:val="clear" w:color="auto" w:fill="auto"/>
            <w:noWrap/>
            <w:vAlign w:val="bottom"/>
            <w:hideMark/>
          </w:tcPr>
          <w:p w14:paraId="1F327CE9"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LODDS1 (4.55</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1.90)</w:t>
            </w:r>
          </w:p>
        </w:tc>
        <w:tc>
          <w:tcPr>
            <w:tcW w:w="2965" w:type="dxa"/>
            <w:shd w:val="clear" w:color="auto" w:fill="auto"/>
            <w:noWrap/>
            <w:vAlign w:val="bottom"/>
            <w:hideMark/>
          </w:tcPr>
          <w:p w14:paraId="6EEEB7D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134 (51.7</w:t>
            </w:r>
            <w:r w:rsidR="008813D1">
              <w:rPr>
                <w:rFonts w:ascii="Book Antiqua" w:eastAsia="等线" w:hAnsi="Book Antiqua" w:cs="宋体"/>
                <w:color w:val="000000"/>
                <w:lang w:val="en-GB"/>
              </w:rPr>
              <w:t>)</w:t>
            </w:r>
          </w:p>
        </w:tc>
        <w:tc>
          <w:tcPr>
            <w:tcW w:w="1843" w:type="dxa"/>
            <w:shd w:val="clear" w:color="auto" w:fill="auto"/>
            <w:noWrap/>
            <w:vAlign w:val="bottom"/>
            <w:hideMark/>
          </w:tcPr>
          <w:p w14:paraId="570F414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7F47B44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7CDBFB2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79E24760" w14:textId="77777777" w:rsidTr="004D37D7">
        <w:trPr>
          <w:trHeight w:val="280"/>
        </w:trPr>
        <w:tc>
          <w:tcPr>
            <w:tcW w:w="3380" w:type="dxa"/>
            <w:shd w:val="clear" w:color="auto" w:fill="auto"/>
            <w:noWrap/>
            <w:vAlign w:val="bottom"/>
            <w:hideMark/>
          </w:tcPr>
          <w:p w14:paraId="19B65BD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LODDS2 (1.89</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0.15)</w:t>
            </w:r>
          </w:p>
        </w:tc>
        <w:tc>
          <w:tcPr>
            <w:tcW w:w="2965" w:type="dxa"/>
            <w:shd w:val="clear" w:color="auto" w:fill="auto"/>
            <w:noWrap/>
            <w:vAlign w:val="bottom"/>
            <w:hideMark/>
          </w:tcPr>
          <w:p w14:paraId="03EEE8C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99 (38.2</w:t>
            </w:r>
            <w:r w:rsidR="008813D1">
              <w:rPr>
                <w:rFonts w:ascii="Book Antiqua" w:eastAsia="等线" w:hAnsi="Book Antiqua" w:cs="宋体"/>
                <w:color w:val="000000"/>
                <w:lang w:val="en-GB"/>
              </w:rPr>
              <w:t>)</w:t>
            </w:r>
          </w:p>
        </w:tc>
        <w:tc>
          <w:tcPr>
            <w:tcW w:w="1843" w:type="dxa"/>
            <w:shd w:val="clear" w:color="auto" w:fill="auto"/>
            <w:noWrap/>
            <w:vAlign w:val="bottom"/>
            <w:hideMark/>
          </w:tcPr>
          <w:p w14:paraId="7F64FCA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1.864 </w:t>
            </w:r>
          </w:p>
        </w:tc>
        <w:tc>
          <w:tcPr>
            <w:tcW w:w="2835" w:type="dxa"/>
            <w:shd w:val="clear" w:color="auto" w:fill="auto"/>
            <w:noWrap/>
            <w:vAlign w:val="bottom"/>
            <w:hideMark/>
          </w:tcPr>
          <w:p w14:paraId="603E3F4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1.353-2.569</w:t>
            </w:r>
          </w:p>
        </w:tc>
        <w:tc>
          <w:tcPr>
            <w:tcW w:w="1701" w:type="dxa"/>
            <w:shd w:val="clear" w:color="auto" w:fill="auto"/>
            <w:noWrap/>
            <w:vAlign w:val="bottom"/>
            <w:hideMark/>
          </w:tcPr>
          <w:p w14:paraId="4F0E7D1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E21EF0B" w14:textId="77777777" w:rsidTr="004D37D7">
        <w:trPr>
          <w:trHeight w:val="280"/>
        </w:trPr>
        <w:tc>
          <w:tcPr>
            <w:tcW w:w="3380" w:type="dxa"/>
            <w:shd w:val="clear" w:color="auto" w:fill="auto"/>
            <w:noWrap/>
            <w:vAlign w:val="bottom"/>
            <w:hideMark/>
          </w:tcPr>
          <w:p w14:paraId="78D93485"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LODDS3 (0.16</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4.27)</w:t>
            </w:r>
          </w:p>
        </w:tc>
        <w:tc>
          <w:tcPr>
            <w:tcW w:w="2965" w:type="dxa"/>
            <w:shd w:val="clear" w:color="auto" w:fill="auto"/>
            <w:noWrap/>
            <w:vAlign w:val="bottom"/>
            <w:hideMark/>
          </w:tcPr>
          <w:p w14:paraId="3FC0BBE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26 (10</w:t>
            </w:r>
            <w:r w:rsidR="008813D1">
              <w:rPr>
                <w:rFonts w:ascii="Book Antiqua" w:eastAsia="等线" w:hAnsi="Book Antiqua" w:cs="宋体"/>
                <w:color w:val="000000"/>
                <w:lang w:val="en-GB"/>
              </w:rPr>
              <w:t>)</w:t>
            </w:r>
          </w:p>
        </w:tc>
        <w:tc>
          <w:tcPr>
            <w:tcW w:w="1843" w:type="dxa"/>
            <w:shd w:val="clear" w:color="auto" w:fill="auto"/>
            <w:noWrap/>
            <w:vAlign w:val="bottom"/>
            <w:hideMark/>
          </w:tcPr>
          <w:p w14:paraId="5FF4F11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4.204 </w:t>
            </w:r>
          </w:p>
        </w:tc>
        <w:tc>
          <w:tcPr>
            <w:tcW w:w="2835" w:type="dxa"/>
            <w:shd w:val="clear" w:color="auto" w:fill="auto"/>
            <w:noWrap/>
            <w:vAlign w:val="bottom"/>
            <w:hideMark/>
          </w:tcPr>
          <w:p w14:paraId="52D2FD3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2.656-6.655</w:t>
            </w:r>
          </w:p>
        </w:tc>
        <w:tc>
          <w:tcPr>
            <w:tcW w:w="1701" w:type="dxa"/>
            <w:shd w:val="clear" w:color="auto" w:fill="auto"/>
            <w:noWrap/>
            <w:vAlign w:val="bottom"/>
            <w:hideMark/>
          </w:tcPr>
          <w:p w14:paraId="03480CD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B6FBDC9" w14:textId="77777777" w:rsidTr="004D37D7">
        <w:trPr>
          <w:trHeight w:val="290"/>
        </w:trPr>
        <w:tc>
          <w:tcPr>
            <w:tcW w:w="3380" w:type="dxa"/>
            <w:shd w:val="clear" w:color="auto" w:fill="auto"/>
            <w:noWrap/>
            <w:vAlign w:val="bottom"/>
            <w:hideMark/>
          </w:tcPr>
          <w:p w14:paraId="76DC6FC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Radiation therapy</w:t>
            </w:r>
          </w:p>
        </w:tc>
        <w:tc>
          <w:tcPr>
            <w:tcW w:w="2965" w:type="dxa"/>
            <w:shd w:val="clear" w:color="auto" w:fill="auto"/>
            <w:noWrap/>
            <w:vAlign w:val="bottom"/>
            <w:hideMark/>
          </w:tcPr>
          <w:p w14:paraId="01B8528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1741B71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4F18D45B"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069774F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0.085 </w:t>
            </w:r>
          </w:p>
        </w:tc>
      </w:tr>
      <w:tr w:rsidR="006119D3" w:rsidRPr="00F2232A" w14:paraId="5CACE21B" w14:textId="77777777" w:rsidTr="004D37D7">
        <w:trPr>
          <w:trHeight w:val="280"/>
        </w:trPr>
        <w:tc>
          <w:tcPr>
            <w:tcW w:w="3380" w:type="dxa"/>
            <w:shd w:val="clear" w:color="auto" w:fill="auto"/>
            <w:vAlign w:val="bottom"/>
            <w:hideMark/>
          </w:tcPr>
          <w:p w14:paraId="08D0CAD9" w14:textId="6AFB3EED" w:rsidR="006119D3" w:rsidRPr="00F2232A" w:rsidRDefault="006119D3" w:rsidP="00DB1C70">
            <w:pPr>
              <w:adjustRightInd w:val="0"/>
              <w:snapToGrid w:val="0"/>
              <w:spacing w:line="360" w:lineRule="auto"/>
              <w:ind w:firstLine="176"/>
              <w:jc w:val="both"/>
              <w:rPr>
                <w:rFonts w:ascii="Book Antiqua" w:eastAsia="等线" w:hAnsi="Book Antiqua" w:cs="宋体"/>
                <w:color w:val="000000"/>
                <w:lang w:val="en-GB"/>
              </w:rPr>
            </w:pPr>
            <w:r w:rsidRPr="00F2232A">
              <w:rPr>
                <w:rFonts w:ascii="Book Antiqua" w:eastAsia="等线" w:hAnsi="Book Antiqua" w:cs="宋体"/>
                <w:color w:val="000000"/>
                <w:lang w:val="en-GB"/>
              </w:rPr>
              <w:t>No radiation and/or cancer-directed surgery</w:t>
            </w:r>
          </w:p>
        </w:tc>
        <w:tc>
          <w:tcPr>
            <w:tcW w:w="2965" w:type="dxa"/>
            <w:shd w:val="clear" w:color="auto" w:fill="auto"/>
            <w:noWrap/>
            <w:vAlign w:val="bottom"/>
            <w:hideMark/>
          </w:tcPr>
          <w:p w14:paraId="4D02A00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67 (25.9</w:t>
            </w:r>
            <w:r w:rsidR="008813D1">
              <w:rPr>
                <w:rFonts w:ascii="Book Antiqua" w:eastAsia="等线" w:hAnsi="Book Antiqua" w:cs="宋体"/>
                <w:color w:val="000000"/>
                <w:lang w:val="en-GB"/>
              </w:rPr>
              <w:t>)</w:t>
            </w:r>
          </w:p>
        </w:tc>
        <w:tc>
          <w:tcPr>
            <w:tcW w:w="1843" w:type="dxa"/>
            <w:shd w:val="clear" w:color="auto" w:fill="auto"/>
            <w:noWrap/>
            <w:vAlign w:val="bottom"/>
            <w:hideMark/>
          </w:tcPr>
          <w:p w14:paraId="78C1108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21A4779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3D8CC6A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6642B5EC" w14:textId="77777777" w:rsidTr="004D37D7">
        <w:trPr>
          <w:trHeight w:val="280"/>
        </w:trPr>
        <w:tc>
          <w:tcPr>
            <w:tcW w:w="3380" w:type="dxa"/>
            <w:shd w:val="clear" w:color="auto" w:fill="auto"/>
            <w:noWrap/>
            <w:vAlign w:val="bottom"/>
            <w:hideMark/>
          </w:tcPr>
          <w:p w14:paraId="6F6B1AEB" w14:textId="43AA074E" w:rsidR="006119D3" w:rsidRPr="00F2232A" w:rsidRDefault="006119D3" w:rsidP="00DB1C70">
            <w:pPr>
              <w:adjustRightInd w:val="0"/>
              <w:snapToGrid w:val="0"/>
              <w:spacing w:line="360" w:lineRule="auto"/>
              <w:ind w:firstLine="176"/>
              <w:jc w:val="both"/>
              <w:rPr>
                <w:rFonts w:ascii="Book Antiqua" w:eastAsia="等线" w:hAnsi="Book Antiqua" w:cs="宋体"/>
                <w:color w:val="000000"/>
                <w:lang w:val="en-GB"/>
              </w:rPr>
            </w:pPr>
            <w:r w:rsidRPr="00F2232A">
              <w:rPr>
                <w:rFonts w:ascii="Book Antiqua" w:eastAsia="等线" w:hAnsi="Book Antiqua" w:cs="宋体"/>
                <w:color w:val="000000"/>
                <w:lang w:val="en-GB"/>
              </w:rPr>
              <w:t>Radiation prior to surgery</w:t>
            </w:r>
          </w:p>
        </w:tc>
        <w:tc>
          <w:tcPr>
            <w:tcW w:w="2965" w:type="dxa"/>
            <w:shd w:val="clear" w:color="auto" w:fill="auto"/>
            <w:noWrap/>
            <w:vAlign w:val="bottom"/>
            <w:hideMark/>
          </w:tcPr>
          <w:p w14:paraId="7AF4A5E6"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162 (62.5</w:t>
            </w:r>
            <w:r w:rsidR="008813D1">
              <w:rPr>
                <w:rFonts w:ascii="Book Antiqua" w:eastAsia="等线" w:hAnsi="Book Antiqua" w:cs="宋体"/>
                <w:color w:val="000000"/>
                <w:lang w:val="en-GB"/>
              </w:rPr>
              <w:t>)</w:t>
            </w:r>
          </w:p>
        </w:tc>
        <w:tc>
          <w:tcPr>
            <w:tcW w:w="1843" w:type="dxa"/>
            <w:shd w:val="clear" w:color="auto" w:fill="auto"/>
            <w:noWrap/>
            <w:vAlign w:val="bottom"/>
            <w:hideMark/>
          </w:tcPr>
          <w:p w14:paraId="168D649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1.010 </w:t>
            </w:r>
          </w:p>
        </w:tc>
        <w:tc>
          <w:tcPr>
            <w:tcW w:w="2835" w:type="dxa"/>
            <w:shd w:val="clear" w:color="auto" w:fill="auto"/>
            <w:noWrap/>
            <w:vAlign w:val="bottom"/>
            <w:hideMark/>
          </w:tcPr>
          <w:p w14:paraId="4957B37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0.710-1.435</w:t>
            </w:r>
          </w:p>
        </w:tc>
        <w:tc>
          <w:tcPr>
            <w:tcW w:w="1701" w:type="dxa"/>
            <w:shd w:val="clear" w:color="auto" w:fill="auto"/>
            <w:noWrap/>
            <w:vAlign w:val="bottom"/>
            <w:hideMark/>
          </w:tcPr>
          <w:p w14:paraId="448CBD3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0.958 </w:t>
            </w:r>
          </w:p>
        </w:tc>
      </w:tr>
      <w:tr w:rsidR="006119D3" w:rsidRPr="00F2232A" w14:paraId="2B7BD694" w14:textId="77777777" w:rsidTr="004D37D7">
        <w:trPr>
          <w:trHeight w:val="280"/>
        </w:trPr>
        <w:tc>
          <w:tcPr>
            <w:tcW w:w="3380" w:type="dxa"/>
            <w:shd w:val="clear" w:color="auto" w:fill="auto"/>
            <w:noWrap/>
            <w:vAlign w:val="bottom"/>
            <w:hideMark/>
          </w:tcPr>
          <w:p w14:paraId="284A169F" w14:textId="6CE702E4" w:rsidR="006119D3" w:rsidRPr="00F2232A" w:rsidRDefault="006119D3" w:rsidP="00DB1C70">
            <w:pPr>
              <w:adjustRightInd w:val="0"/>
              <w:snapToGrid w:val="0"/>
              <w:spacing w:line="360" w:lineRule="auto"/>
              <w:ind w:firstLine="176"/>
              <w:jc w:val="both"/>
              <w:rPr>
                <w:rFonts w:ascii="Book Antiqua" w:eastAsia="等线" w:hAnsi="Book Antiqua" w:cs="宋体"/>
                <w:color w:val="000000"/>
                <w:lang w:val="en-GB"/>
              </w:rPr>
            </w:pPr>
            <w:r w:rsidRPr="00F2232A">
              <w:rPr>
                <w:rFonts w:ascii="Book Antiqua" w:eastAsia="等线" w:hAnsi="Book Antiqua" w:cs="宋体"/>
                <w:color w:val="000000"/>
                <w:lang w:val="en-GB"/>
              </w:rPr>
              <w:t>Radiation after surgery</w:t>
            </w:r>
          </w:p>
        </w:tc>
        <w:tc>
          <w:tcPr>
            <w:tcW w:w="2965" w:type="dxa"/>
            <w:shd w:val="clear" w:color="auto" w:fill="auto"/>
            <w:noWrap/>
            <w:vAlign w:val="bottom"/>
            <w:hideMark/>
          </w:tcPr>
          <w:p w14:paraId="3D529D3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25 (9.7</w:t>
            </w:r>
            <w:r w:rsidR="008813D1">
              <w:rPr>
                <w:rFonts w:ascii="Book Antiqua" w:eastAsia="等线" w:hAnsi="Book Antiqua" w:cs="宋体"/>
                <w:color w:val="000000"/>
                <w:lang w:val="en-GB"/>
              </w:rPr>
              <w:t>)</w:t>
            </w:r>
          </w:p>
        </w:tc>
        <w:tc>
          <w:tcPr>
            <w:tcW w:w="1843" w:type="dxa"/>
            <w:shd w:val="clear" w:color="auto" w:fill="auto"/>
            <w:noWrap/>
            <w:vAlign w:val="bottom"/>
            <w:hideMark/>
          </w:tcPr>
          <w:p w14:paraId="25661D7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1.779 </w:t>
            </w:r>
          </w:p>
        </w:tc>
        <w:tc>
          <w:tcPr>
            <w:tcW w:w="2835" w:type="dxa"/>
            <w:shd w:val="clear" w:color="auto" w:fill="auto"/>
            <w:noWrap/>
            <w:vAlign w:val="bottom"/>
            <w:hideMark/>
          </w:tcPr>
          <w:p w14:paraId="59848FC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1.061-2.983</w:t>
            </w:r>
          </w:p>
        </w:tc>
        <w:tc>
          <w:tcPr>
            <w:tcW w:w="1701" w:type="dxa"/>
            <w:shd w:val="clear" w:color="auto" w:fill="auto"/>
            <w:noWrap/>
            <w:vAlign w:val="bottom"/>
            <w:hideMark/>
          </w:tcPr>
          <w:p w14:paraId="4D8CBEA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0.029 </w:t>
            </w:r>
          </w:p>
        </w:tc>
      </w:tr>
      <w:tr w:rsidR="006119D3" w:rsidRPr="00F2232A" w14:paraId="0F5C19D3" w14:textId="77777777" w:rsidTr="004D37D7">
        <w:trPr>
          <w:trHeight w:val="280"/>
        </w:trPr>
        <w:tc>
          <w:tcPr>
            <w:tcW w:w="3380" w:type="dxa"/>
            <w:shd w:val="clear" w:color="auto" w:fill="auto"/>
            <w:noWrap/>
            <w:vAlign w:val="bottom"/>
            <w:hideMark/>
          </w:tcPr>
          <w:p w14:paraId="48E3BC8A" w14:textId="7566D092" w:rsidR="006119D3" w:rsidRPr="00F2232A" w:rsidRDefault="006119D3" w:rsidP="00DB1C70">
            <w:pPr>
              <w:adjustRightInd w:val="0"/>
              <w:snapToGrid w:val="0"/>
              <w:spacing w:line="360" w:lineRule="auto"/>
              <w:ind w:firstLine="176"/>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Radiation before and after </w:t>
            </w:r>
            <w:r w:rsidRPr="00F2232A">
              <w:rPr>
                <w:rFonts w:ascii="Book Antiqua" w:eastAsia="等线" w:hAnsi="Book Antiqua" w:cs="宋体"/>
                <w:color w:val="000000"/>
                <w:lang w:val="en-GB"/>
              </w:rPr>
              <w:lastRenderedPageBreak/>
              <w:t>surgery</w:t>
            </w:r>
          </w:p>
        </w:tc>
        <w:tc>
          <w:tcPr>
            <w:tcW w:w="2965" w:type="dxa"/>
            <w:shd w:val="clear" w:color="auto" w:fill="auto"/>
            <w:noWrap/>
            <w:vAlign w:val="bottom"/>
            <w:hideMark/>
          </w:tcPr>
          <w:p w14:paraId="63C4CCA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lastRenderedPageBreak/>
              <w:t>5 (1.9</w:t>
            </w:r>
            <w:r w:rsidR="008813D1">
              <w:rPr>
                <w:rFonts w:ascii="Book Antiqua" w:eastAsia="等线" w:hAnsi="Book Antiqua" w:cs="宋体"/>
                <w:color w:val="000000"/>
                <w:lang w:val="en-GB"/>
              </w:rPr>
              <w:t>)</w:t>
            </w:r>
          </w:p>
        </w:tc>
        <w:tc>
          <w:tcPr>
            <w:tcW w:w="1843" w:type="dxa"/>
            <w:shd w:val="clear" w:color="auto" w:fill="auto"/>
            <w:noWrap/>
            <w:vAlign w:val="bottom"/>
            <w:hideMark/>
          </w:tcPr>
          <w:p w14:paraId="0FEB15C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1.672 </w:t>
            </w:r>
          </w:p>
        </w:tc>
        <w:tc>
          <w:tcPr>
            <w:tcW w:w="2835" w:type="dxa"/>
            <w:shd w:val="clear" w:color="auto" w:fill="auto"/>
            <w:noWrap/>
            <w:vAlign w:val="bottom"/>
            <w:hideMark/>
          </w:tcPr>
          <w:p w14:paraId="48B0471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0.516-5.421</w:t>
            </w:r>
          </w:p>
        </w:tc>
        <w:tc>
          <w:tcPr>
            <w:tcW w:w="1701" w:type="dxa"/>
            <w:shd w:val="clear" w:color="auto" w:fill="auto"/>
            <w:noWrap/>
            <w:vAlign w:val="bottom"/>
            <w:hideMark/>
          </w:tcPr>
          <w:p w14:paraId="2DA4339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0.392 </w:t>
            </w:r>
          </w:p>
        </w:tc>
      </w:tr>
      <w:tr w:rsidR="006119D3" w:rsidRPr="00F2232A" w14:paraId="76C3845C" w14:textId="77777777" w:rsidTr="004D37D7">
        <w:trPr>
          <w:trHeight w:val="280"/>
        </w:trPr>
        <w:tc>
          <w:tcPr>
            <w:tcW w:w="3380" w:type="dxa"/>
            <w:shd w:val="clear" w:color="auto" w:fill="auto"/>
            <w:noWrap/>
            <w:vAlign w:val="bottom"/>
            <w:hideMark/>
          </w:tcPr>
          <w:p w14:paraId="5B5771B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lastRenderedPageBreak/>
              <w:t>Chemotherapy</w:t>
            </w:r>
          </w:p>
        </w:tc>
        <w:tc>
          <w:tcPr>
            <w:tcW w:w="2965" w:type="dxa"/>
            <w:shd w:val="clear" w:color="auto" w:fill="auto"/>
            <w:noWrap/>
            <w:vAlign w:val="bottom"/>
            <w:hideMark/>
          </w:tcPr>
          <w:p w14:paraId="44B17C6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67FF355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44AF33D6"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06466A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0.719 </w:t>
            </w:r>
          </w:p>
        </w:tc>
      </w:tr>
      <w:tr w:rsidR="006119D3" w:rsidRPr="00F2232A" w14:paraId="4B014EE4" w14:textId="77777777" w:rsidTr="004D37D7">
        <w:trPr>
          <w:trHeight w:val="280"/>
        </w:trPr>
        <w:tc>
          <w:tcPr>
            <w:tcW w:w="3380" w:type="dxa"/>
            <w:shd w:val="clear" w:color="auto" w:fill="auto"/>
            <w:noWrap/>
            <w:vAlign w:val="bottom"/>
            <w:hideMark/>
          </w:tcPr>
          <w:p w14:paraId="45B9C03F" w14:textId="045C790A" w:rsidR="006119D3" w:rsidRPr="00F2232A" w:rsidRDefault="006119D3" w:rsidP="00163216">
            <w:pPr>
              <w:adjustRightInd w:val="0"/>
              <w:snapToGrid w:val="0"/>
              <w:spacing w:line="360" w:lineRule="auto"/>
              <w:ind w:firstLine="172"/>
              <w:jc w:val="both"/>
              <w:rPr>
                <w:rFonts w:ascii="Book Antiqua" w:eastAsia="等线" w:hAnsi="Book Antiqua" w:cs="宋体"/>
                <w:color w:val="000000"/>
                <w:lang w:val="en-GB"/>
              </w:rPr>
            </w:pPr>
            <w:r w:rsidRPr="00F2232A">
              <w:rPr>
                <w:rFonts w:ascii="Book Antiqua" w:eastAsia="等线" w:hAnsi="Book Antiqua" w:cs="宋体"/>
                <w:color w:val="000000"/>
                <w:lang w:val="en-GB"/>
              </w:rPr>
              <w:t>No or unknown</w:t>
            </w:r>
          </w:p>
        </w:tc>
        <w:tc>
          <w:tcPr>
            <w:tcW w:w="2965" w:type="dxa"/>
            <w:shd w:val="clear" w:color="auto" w:fill="auto"/>
            <w:noWrap/>
            <w:vAlign w:val="bottom"/>
            <w:hideMark/>
          </w:tcPr>
          <w:p w14:paraId="0211106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49 (18.9</w:t>
            </w:r>
            <w:r w:rsidR="008813D1">
              <w:rPr>
                <w:rFonts w:ascii="Book Antiqua" w:eastAsia="等线" w:hAnsi="Book Antiqua" w:cs="宋体"/>
                <w:color w:val="000000"/>
                <w:lang w:val="en-GB"/>
              </w:rPr>
              <w:t>)</w:t>
            </w:r>
          </w:p>
        </w:tc>
        <w:tc>
          <w:tcPr>
            <w:tcW w:w="1843" w:type="dxa"/>
            <w:shd w:val="clear" w:color="auto" w:fill="auto"/>
            <w:noWrap/>
            <w:vAlign w:val="bottom"/>
            <w:hideMark/>
          </w:tcPr>
          <w:p w14:paraId="63AFC96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69CEBA9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3AD9A7A6"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6003472B" w14:textId="77777777" w:rsidTr="004D37D7">
        <w:trPr>
          <w:trHeight w:val="290"/>
        </w:trPr>
        <w:tc>
          <w:tcPr>
            <w:tcW w:w="3380" w:type="dxa"/>
            <w:shd w:val="clear" w:color="auto" w:fill="auto"/>
            <w:noWrap/>
            <w:vAlign w:val="bottom"/>
            <w:hideMark/>
          </w:tcPr>
          <w:p w14:paraId="0C3C5487" w14:textId="6A9C1BD1" w:rsidR="006119D3" w:rsidRPr="00F2232A" w:rsidRDefault="006119D3" w:rsidP="00163216">
            <w:pPr>
              <w:adjustRightInd w:val="0"/>
              <w:snapToGrid w:val="0"/>
              <w:spacing w:line="360" w:lineRule="auto"/>
              <w:ind w:firstLine="172"/>
              <w:jc w:val="both"/>
              <w:rPr>
                <w:rFonts w:ascii="Book Antiqua" w:eastAsia="等线" w:hAnsi="Book Antiqua" w:cs="宋体"/>
                <w:color w:val="000000"/>
                <w:lang w:val="en-GB"/>
              </w:rPr>
            </w:pPr>
            <w:r w:rsidRPr="00F2232A">
              <w:rPr>
                <w:rFonts w:ascii="Book Antiqua" w:eastAsia="等线" w:hAnsi="Book Antiqua" w:cs="宋体"/>
                <w:color w:val="000000"/>
                <w:lang w:val="en-GB"/>
              </w:rPr>
              <w:t>Yes</w:t>
            </w:r>
          </w:p>
        </w:tc>
        <w:tc>
          <w:tcPr>
            <w:tcW w:w="2965" w:type="dxa"/>
            <w:shd w:val="clear" w:color="auto" w:fill="auto"/>
            <w:noWrap/>
            <w:vAlign w:val="bottom"/>
            <w:hideMark/>
          </w:tcPr>
          <w:p w14:paraId="01836E6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210 (81.1</w:t>
            </w:r>
            <w:r w:rsidR="008813D1">
              <w:rPr>
                <w:rFonts w:ascii="Book Antiqua" w:eastAsia="等线" w:hAnsi="Book Antiqua" w:cs="宋体"/>
                <w:color w:val="000000"/>
                <w:lang w:val="en-GB"/>
              </w:rPr>
              <w:t>)</w:t>
            </w:r>
          </w:p>
        </w:tc>
        <w:tc>
          <w:tcPr>
            <w:tcW w:w="1843" w:type="dxa"/>
            <w:shd w:val="clear" w:color="auto" w:fill="auto"/>
            <w:noWrap/>
            <w:vAlign w:val="bottom"/>
            <w:hideMark/>
          </w:tcPr>
          <w:p w14:paraId="2A2F111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1.073 </w:t>
            </w:r>
          </w:p>
        </w:tc>
        <w:tc>
          <w:tcPr>
            <w:tcW w:w="2835" w:type="dxa"/>
            <w:shd w:val="clear" w:color="auto" w:fill="auto"/>
            <w:noWrap/>
            <w:vAlign w:val="bottom"/>
            <w:hideMark/>
          </w:tcPr>
          <w:p w14:paraId="6AAFE85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0.730-1.578</w:t>
            </w:r>
          </w:p>
        </w:tc>
        <w:tc>
          <w:tcPr>
            <w:tcW w:w="1701" w:type="dxa"/>
            <w:shd w:val="clear" w:color="auto" w:fill="auto"/>
            <w:noWrap/>
            <w:vAlign w:val="bottom"/>
            <w:hideMark/>
          </w:tcPr>
          <w:p w14:paraId="7970308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0.719 </w:t>
            </w:r>
          </w:p>
        </w:tc>
      </w:tr>
    </w:tbl>
    <w:p w14:paraId="78CE346E"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olor w:val="231F20"/>
          <w:lang w:val="en-GB"/>
        </w:rPr>
      </w:pPr>
      <w:bookmarkStart w:id="90" w:name="_Hlk44059937"/>
      <w:r w:rsidRPr="00F2232A">
        <w:rPr>
          <w:rFonts w:ascii="Book Antiqua" w:eastAsia="等线" w:hAnsi="Book Antiqua"/>
          <w:color w:val="231F20"/>
          <w:lang w:val="en-GB"/>
        </w:rPr>
        <w:t xml:space="preserve">LODDS: </w:t>
      </w:r>
      <w:r w:rsidR="00C124E5" w:rsidRPr="00F2232A">
        <w:rPr>
          <w:rFonts w:ascii="Book Antiqua" w:eastAsia="等线" w:hAnsi="Book Antiqua"/>
          <w:color w:val="231F20"/>
          <w:lang w:val="en-GB"/>
        </w:rPr>
        <w:t xml:space="preserve">Log </w:t>
      </w:r>
      <w:r w:rsidRPr="00F2232A">
        <w:rPr>
          <w:rFonts w:ascii="Book Antiqua" w:eastAsia="等线" w:hAnsi="Book Antiqua"/>
          <w:color w:val="231F20"/>
          <w:lang w:val="en-GB"/>
        </w:rPr>
        <w:t>odds of positive lymph nodes</w:t>
      </w:r>
      <w:bookmarkEnd w:id="90"/>
      <w:r w:rsidR="00C124E5" w:rsidRPr="00F2232A">
        <w:rPr>
          <w:rFonts w:ascii="Book Antiqua" w:eastAsia="等线" w:hAnsi="Book Antiqua"/>
          <w:color w:val="231F20"/>
          <w:lang w:val="en-GB"/>
        </w:rPr>
        <w:t>;</w:t>
      </w:r>
      <w:r w:rsidRPr="00F2232A">
        <w:rPr>
          <w:rFonts w:ascii="Book Antiqua" w:eastAsia="等线" w:hAnsi="Book Antiqua"/>
          <w:color w:val="231F20"/>
          <w:lang w:val="en-GB"/>
        </w:rPr>
        <w:t xml:space="preserve"> NOS: </w:t>
      </w:r>
      <w:r w:rsidR="00C124E5" w:rsidRPr="00F2232A">
        <w:rPr>
          <w:rFonts w:ascii="Book Antiqua" w:eastAsia="等线" w:hAnsi="Book Antiqua"/>
          <w:color w:val="231F20"/>
          <w:lang w:val="en-GB"/>
        </w:rPr>
        <w:t xml:space="preserve">Not </w:t>
      </w:r>
      <w:r w:rsidRPr="00F2232A">
        <w:rPr>
          <w:rFonts w:ascii="Book Antiqua" w:eastAsia="等线" w:hAnsi="Book Antiqua"/>
          <w:color w:val="231F20"/>
          <w:lang w:val="en-GB"/>
        </w:rPr>
        <w:t>otherwise specified.</w:t>
      </w:r>
    </w:p>
    <w:p w14:paraId="19BE4AD0" w14:textId="77777777" w:rsidR="006119D3" w:rsidRPr="00F2232A" w:rsidRDefault="00121E6E" w:rsidP="00F2232A">
      <w:pPr>
        <w:snapToGrid w:val="0"/>
        <w:spacing w:line="360" w:lineRule="auto"/>
        <w:jc w:val="both"/>
        <w:rPr>
          <w:rFonts w:ascii="Book Antiqua" w:eastAsia="等线" w:hAnsi="Book Antiqua"/>
          <w:b/>
          <w:color w:val="231F20"/>
          <w:lang w:val="en-GB"/>
        </w:rPr>
      </w:pPr>
      <w:r w:rsidRPr="00F2232A">
        <w:rPr>
          <w:rFonts w:ascii="Book Antiqua" w:hAnsi="Book Antiqua"/>
        </w:rPr>
        <w:br w:type="page"/>
      </w:r>
      <w:r w:rsidR="006119D3" w:rsidRPr="00F2232A">
        <w:rPr>
          <w:rFonts w:ascii="Book Antiqua" w:eastAsia="等线" w:hAnsi="Book Antiqua"/>
          <w:b/>
          <w:color w:val="231F20"/>
          <w:lang w:val="en-GB"/>
        </w:rPr>
        <w:lastRenderedPageBreak/>
        <w:t>Table 2 Multivariable analysis of overall survival with different classifications of lymph nodes</w:t>
      </w:r>
    </w:p>
    <w:tbl>
      <w:tblPr>
        <w:tblW w:w="12724" w:type="dxa"/>
        <w:tblBorders>
          <w:top w:val="single" w:sz="4" w:space="0" w:color="auto"/>
          <w:bottom w:val="single" w:sz="4" w:space="0" w:color="auto"/>
        </w:tblBorders>
        <w:tblLook w:val="04A0" w:firstRow="1" w:lastRow="0" w:firstColumn="1" w:lastColumn="0" w:noHBand="0" w:noVBand="1"/>
      </w:tblPr>
      <w:tblGrid>
        <w:gridCol w:w="3510"/>
        <w:gridCol w:w="2977"/>
        <w:gridCol w:w="1843"/>
        <w:gridCol w:w="2977"/>
        <w:gridCol w:w="1417"/>
      </w:tblGrid>
      <w:tr w:rsidR="00953B28" w:rsidRPr="00F2232A" w14:paraId="6D3A933A" w14:textId="77777777" w:rsidTr="0026787E">
        <w:trPr>
          <w:trHeight w:val="300"/>
        </w:trPr>
        <w:tc>
          <w:tcPr>
            <w:tcW w:w="3510" w:type="dxa"/>
            <w:vMerge w:val="restart"/>
            <w:shd w:val="clear" w:color="auto" w:fill="auto"/>
            <w:noWrap/>
            <w:vAlign w:val="bottom"/>
            <w:hideMark/>
          </w:tcPr>
          <w:p w14:paraId="3448C1F0"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Variable</w:t>
            </w:r>
          </w:p>
        </w:tc>
        <w:tc>
          <w:tcPr>
            <w:tcW w:w="4820" w:type="dxa"/>
            <w:gridSpan w:val="2"/>
            <w:tcBorders>
              <w:bottom w:val="single" w:sz="4" w:space="0" w:color="auto"/>
            </w:tcBorders>
            <w:shd w:val="clear" w:color="auto" w:fill="auto"/>
            <w:noWrap/>
            <w:vAlign w:val="bottom"/>
            <w:hideMark/>
          </w:tcPr>
          <w:p w14:paraId="6644ECC0" w14:textId="77777777" w:rsidR="00953B28" w:rsidRPr="00F2232A" w:rsidRDefault="00953B28"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b/>
                <w:bCs/>
                <w:color w:val="000000"/>
                <w:lang w:val="en-GB"/>
              </w:rPr>
              <w:t xml:space="preserve">Model 1 </w:t>
            </w:r>
            <w:r w:rsidRPr="00F2232A">
              <w:rPr>
                <w:rFonts w:ascii="Book Antiqua" w:eastAsia="等线" w:hAnsi="Book Antiqua" w:cs="宋体"/>
                <w:b/>
                <w:bCs/>
                <w:color w:val="000000"/>
                <w:lang w:val="en-GB" w:eastAsia="zh-CN"/>
              </w:rPr>
              <w:t>(</w:t>
            </w:r>
            <w:r w:rsidRPr="00F2232A">
              <w:rPr>
                <w:rFonts w:ascii="Book Antiqua" w:eastAsia="等线" w:hAnsi="Book Antiqua" w:cs="宋体"/>
                <w:b/>
                <w:bCs/>
                <w:color w:val="000000"/>
                <w:lang w:val="en-GB"/>
              </w:rPr>
              <w:t>N stage</w:t>
            </w:r>
            <w:r w:rsidRPr="00F2232A">
              <w:rPr>
                <w:rFonts w:ascii="Book Antiqua" w:eastAsia="等线" w:hAnsi="Book Antiqua" w:cs="宋体"/>
                <w:b/>
                <w:bCs/>
                <w:color w:val="000000"/>
                <w:lang w:val="en-GB" w:eastAsia="zh-CN"/>
              </w:rPr>
              <w:t>)</w:t>
            </w:r>
          </w:p>
        </w:tc>
        <w:tc>
          <w:tcPr>
            <w:tcW w:w="4394" w:type="dxa"/>
            <w:gridSpan w:val="2"/>
            <w:tcBorders>
              <w:bottom w:val="single" w:sz="4" w:space="0" w:color="auto"/>
            </w:tcBorders>
            <w:shd w:val="clear" w:color="auto" w:fill="auto"/>
            <w:noWrap/>
            <w:vAlign w:val="bottom"/>
            <w:hideMark/>
          </w:tcPr>
          <w:p w14:paraId="7D3B7669" w14:textId="77777777" w:rsidR="00953B28" w:rsidRPr="00F2232A" w:rsidRDefault="00953B28"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b/>
                <w:bCs/>
                <w:color w:val="000000"/>
                <w:lang w:val="en-GB"/>
              </w:rPr>
              <w:t xml:space="preserve">Model 2 </w:t>
            </w:r>
            <w:r w:rsidRPr="00F2232A">
              <w:rPr>
                <w:rFonts w:ascii="Book Antiqua" w:eastAsia="等线" w:hAnsi="Book Antiqua" w:cs="宋体"/>
                <w:b/>
                <w:bCs/>
                <w:color w:val="000000"/>
                <w:lang w:val="en-GB" w:eastAsia="zh-CN"/>
              </w:rPr>
              <w:t>(</w:t>
            </w:r>
            <w:r w:rsidRPr="00F2232A">
              <w:rPr>
                <w:rFonts w:ascii="Book Antiqua" w:eastAsia="等线" w:hAnsi="Book Antiqua" w:cs="宋体"/>
                <w:b/>
                <w:bCs/>
                <w:color w:val="000000"/>
                <w:lang w:val="en-GB"/>
              </w:rPr>
              <w:t>LODDS</w:t>
            </w:r>
            <w:r w:rsidRPr="00F2232A">
              <w:rPr>
                <w:rFonts w:ascii="Book Antiqua" w:eastAsia="等线" w:hAnsi="Book Antiqua" w:cs="宋体"/>
                <w:b/>
                <w:bCs/>
                <w:color w:val="000000"/>
                <w:lang w:val="en-GB" w:eastAsia="zh-CN"/>
              </w:rPr>
              <w:t>)</w:t>
            </w:r>
          </w:p>
        </w:tc>
      </w:tr>
      <w:tr w:rsidR="00953B28" w:rsidRPr="00F2232A" w14:paraId="6D710393" w14:textId="77777777" w:rsidTr="0026787E">
        <w:trPr>
          <w:trHeight w:val="290"/>
        </w:trPr>
        <w:tc>
          <w:tcPr>
            <w:tcW w:w="3510" w:type="dxa"/>
            <w:vMerge/>
            <w:tcBorders>
              <w:bottom w:val="single" w:sz="4" w:space="0" w:color="auto"/>
            </w:tcBorders>
            <w:shd w:val="clear" w:color="auto" w:fill="auto"/>
            <w:noWrap/>
            <w:vAlign w:val="bottom"/>
            <w:hideMark/>
          </w:tcPr>
          <w:p w14:paraId="7B2F0649" w14:textId="77777777" w:rsidR="00953B28" w:rsidRPr="00F2232A" w:rsidRDefault="00953B28" w:rsidP="00F2232A">
            <w:pPr>
              <w:snapToGrid w:val="0"/>
              <w:spacing w:line="360" w:lineRule="auto"/>
              <w:jc w:val="both"/>
              <w:rPr>
                <w:rFonts w:ascii="Book Antiqua" w:eastAsia="等线" w:hAnsi="Book Antiqua" w:cs="宋体"/>
                <w:color w:val="000000"/>
                <w:lang w:val="en-GB"/>
              </w:rPr>
            </w:pPr>
          </w:p>
        </w:tc>
        <w:tc>
          <w:tcPr>
            <w:tcW w:w="2977" w:type="dxa"/>
            <w:tcBorders>
              <w:top w:val="single" w:sz="4" w:space="0" w:color="auto"/>
              <w:bottom w:val="single" w:sz="4" w:space="0" w:color="auto"/>
            </w:tcBorders>
            <w:shd w:val="clear" w:color="auto" w:fill="auto"/>
            <w:noWrap/>
            <w:vAlign w:val="bottom"/>
            <w:hideMark/>
          </w:tcPr>
          <w:p w14:paraId="56112637"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 xml:space="preserve">HR </w:t>
            </w:r>
            <w:r w:rsidRPr="00F2232A">
              <w:rPr>
                <w:rFonts w:ascii="Book Antiqua" w:eastAsia="等线" w:hAnsi="Book Antiqua" w:cs="宋体"/>
                <w:b/>
                <w:bCs/>
                <w:color w:val="000000"/>
                <w:lang w:val="en-GB" w:eastAsia="zh-CN"/>
              </w:rPr>
              <w:t>(</w:t>
            </w:r>
            <w:r w:rsidRPr="00F2232A">
              <w:rPr>
                <w:rFonts w:ascii="Book Antiqua" w:eastAsia="等线" w:hAnsi="Book Antiqua" w:cs="宋体"/>
                <w:b/>
                <w:bCs/>
                <w:color w:val="000000"/>
                <w:lang w:val="en-GB"/>
              </w:rPr>
              <w:t>95%CI)</w:t>
            </w:r>
          </w:p>
        </w:tc>
        <w:tc>
          <w:tcPr>
            <w:tcW w:w="1843" w:type="dxa"/>
            <w:tcBorders>
              <w:top w:val="single" w:sz="4" w:space="0" w:color="auto"/>
              <w:bottom w:val="single" w:sz="4" w:space="0" w:color="auto"/>
            </w:tcBorders>
            <w:shd w:val="clear" w:color="auto" w:fill="auto"/>
            <w:noWrap/>
            <w:vAlign w:val="bottom"/>
            <w:hideMark/>
          </w:tcPr>
          <w:p w14:paraId="6AF3E405"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i/>
                <w:color w:val="000000"/>
                <w:lang w:val="en-GB"/>
              </w:rPr>
              <w:t>P</w:t>
            </w:r>
            <w:r w:rsidRPr="00F2232A">
              <w:rPr>
                <w:rFonts w:ascii="Book Antiqua" w:eastAsia="等线" w:hAnsi="Book Antiqua" w:cs="宋体"/>
                <w:b/>
                <w:bCs/>
                <w:color w:val="000000"/>
                <w:lang w:val="en-GB"/>
              </w:rPr>
              <w:t xml:space="preserve"> value</w:t>
            </w:r>
          </w:p>
        </w:tc>
        <w:tc>
          <w:tcPr>
            <w:tcW w:w="2977" w:type="dxa"/>
            <w:tcBorders>
              <w:top w:val="single" w:sz="4" w:space="0" w:color="auto"/>
              <w:bottom w:val="single" w:sz="4" w:space="0" w:color="auto"/>
            </w:tcBorders>
            <w:shd w:val="clear" w:color="auto" w:fill="auto"/>
            <w:noWrap/>
            <w:vAlign w:val="bottom"/>
            <w:hideMark/>
          </w:tcPr>
          <w:p w14:paraId="297F7E11"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 xml:space="preserve">HR </w:t>
            </w:r>
            <w:r w:rsidRPr="00F2232A">
              <w:rPr>
                <w:rFonts w:ascii="Book Antiqua" w:eastAsia="等线" w:hAnsi="Book Antiqua" w:cs="宋体"/>
                <w:b/>
                <w:bCs/>
                <w:color w:val="000000"/>
                <w:lang w:val="en-GB" w:eastAsia="zh-CN"/>
              </w:rPr>
              <w:t>(</w:t>
            </w:r>
            <w:r w:rsidRPr="00F2232A">
              <w:rPr>
                <w:rFonts w:ascii="Book Antiqua" w:eastAsia="等线" w:hAnsi="Book Antiqua" w:cs="宋体"/>
                <w:b/>
                <w:bCs/>
                <w:color w:val="000000"/>
                <w:lang w:val="en-GB"/>
              </w:rPr>
              <w:t>95%CI)</w:t>
            </w:r>
          </w:p>
        </w:tc>
        <w:tc>
          <w:tcPr>
            <w:tcW w:w="1417" w:type="dxa"/>
            <w:tcBorders>
              <w:top w:val="single" w:sz="4" w:space="0" w:color="auto"/>
              <w:bottom w:val="single" w:sz="4" w:space="0" w:color="auto"/>
            </w:tcBorders>
            <w:shd w:val="clear" w:color="auto" w:fill="auto"/>
            <w:noWrap/>
            <w:vAlign w:val="bottom"/>
            <w:hideMark/>
          </w:tcPr>
          <w:p w14:paraId="1B141B88"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i/>
                <w:color w:val="000000"/>
                <w:lang w:val="en-GB"/>
              </w:rPr>
              <w:t>P</w:t>
            </w:r>
            <w:r w:rsidRPr="00F2232A">
              <w:rPr>
                <w:rFonts w:ascii="Book Antiqua" w:eastAsia="等线" w:hAnsi="Book Antiqua" w:cs="宋体"/>
                <w:b/>
                <w:bCs/>
                <w:color w:val="000000"/>
                <w:lang w:val="en-GB"/>
              </w:rPr>
              <w:t xml:space="preserve"> value</w:t>
            </w:r>
          </w:p>
        </w:tc>
      </w:tr>
      <w:tr w:rsidR="006119D3" w:rsidRPr="00F2232A" w14:paraId="77554204" w14:textId="77777777" w:rsidTr="008451E3">
        <w:trPr>
          <w:trHeight w:val="280"/>
        </w:trPr>
        <w:tc>
          <w:tcPr>
            <w:tcW w:w="3510" w:type="dxa"/>
            <w:tcBorders>
              <w:top w:val="single" w:sz="4" w:space="0" w:color="auto"/>
            </w:tcBorders>
            <w:shd w:val="clear" w:color="auto" w:fill="auto"/>
            <w:noWrap/>
            <w:vAlign w:val="bottom"/>
            <w:hideMark/>
          </w:tcPr>
          <w:p w14:paraId="23A3101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Insurance</w:t>
            </w:r>
          </w:p>
        </w:tc>
        <w:tc>
          <w:tcPr>
            <w:tcW w:w="2977" w:type="dxa"/>
            <w:tcBorders>
              <w:top w:val="single" w:sz="4" w:space="0" w:color="auto"/>
            </w:tcBorders>
            <w:shd w:val="clear" w:color="auto" w:fill="auto"/>
            <w:noWrap/>
            <w:vAlign w:val="bottom"/>
            <w:hideMark/>
          </w:tcPr>
          <w:p w14:paraId="41AC4B25"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tcBorders>
              <w:top w:val="single" w:sz="4" w:space="0" w:color="auto"/>
            </w:tcBorders>
            <w:shd w:val="clear" w:color="auto" w:fill="auto"/>
            <w:noWrap/>
            <w:vAlign w:val="bottom"/>
            <w:hideMark/>
          </w:tcPr>
          <w:p w14:paraId="09CBA4A9"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0.008 </w:t>
            </w:r>
          </w:p>
        </w:tc>
        <w:tc>
          <w:tcPr>
            <w:tcW w:w="2977" w:type="dxa"/>
            <w:tcBorders>
              <w:top w:val="single" w:sz="4" w:space="0" w:color="auto"/>
            </w:tcBorders>
            <w:shd w:val="clear" w:color="auto" w:fill="auto"/>
            <w:noWrap/>
            <w:vAlign w:val="bottom"/>
            <w:hideMark/>
          </w:tcPr>
          <w:p w14:paraId="64788F2E"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tcBorders>
              <w:top w:val="single" w:sz="4" w:space="0" w:color="auto"/>
            </w:tcBorders>
            <w:shd w:val="clear" w:color="auto" w:fill="auto"/>
            <w:noWrap/>
            <w:vAlign w:val="bottom"/>
            <w:hideMark/>
          </w:tcPr>
          <w:p w14:paraId="0019C2D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0.100 </w:t>
            </w:r>
          </w:p>
        </w:tc>
      </w:tr>
      <w:tr w:rsidR="006119D3" w:rsidRPr="00F2232A" w14:paraId="2416161B" w14:textId="77777777" w:rsidTr="008451E3">
        <w:trPr>
          <w:trHeight w:val="280"/>
        </w:trPr>
        <w:tc>
          <w:tcPr>
            <w:tcW w:w="3510" w:type="dxa"/>
            <w:shd w:val="clear" w:color="auto" w:fill="auto"/>
            <w:noWrap/>
            <w:vAlign w:val="bottom"/>
            <w:hideMark/>
          </w:tcPr>
          <w:p w14:paraId="1CD29A5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Insured</w:t>
            </w:r>
          </w:p>
        </w:tc>
        <w:tc>
          <w:tcPr>
            <w:tcW w:w="2977" w:type="dxa"/>
            <w:shd w:val="clear" w:color="auto" w:fill="auto"/>
            <w:noWrap/>
            <w:vAlign w:val="bottom"/>
            <w:hideMark/>
          </w:tcPr>
          <w:p w14:paraId="567747F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39113C41"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65415BC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176BF802"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23F75B18" w14:textId="77777777" w:rsidTr="008451E3">
        <w:trPr>
          <w:trHeight w:val="280"/>
        </w:trPr>
        <w:tc>
          <w:tcPr>
            <w:tcW w:w="3510" w:type="dxa"/>
            <w:shd w:val="clear" w:color="auto" w:fill="auto"/>
            <w:noWrap/>
            <w:vAlign w:val="bottom"/>
            <w:hideMark/>
          </w:tcPr>
          <w:p w14:paraId="7E5AD82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Uninsured</w:t>
            </w:r>
          </w:p>
        </w:tc>
        <w:tc>
          <w:tcPr>
            <w:tcW w:w="2977" w:type="dxa"/>
            <w:shd w:val="clear" w:color="auto" w:fill="auto"/>
            <w:vAlign w:val="bottom"/>
            <w:hideMark/>
          </w:tcPr>
          <w:p w14:paraId="7E245CC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5.170 (1.817-14.711)</w:t>
            </w:r>
          </w:p>
        </w:tc>
        <w:tc>
          <w:tcPr>
            <w:tcW w:w="1843" w:type="dxa"/>
            <w:shd w:val="clear" w:color="auto" w:fill="auto"/>
            <w:noWrap/>
            <w:vAlign w:val="bottom"/>
            <w:hideMark/>
          </w:tcPr>
          <w:p w14:paraId="54078F0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0.002 </w:t>
            </w:r>
          </w:p>
        </w:tc>
        <w:tc>
          <w:tcPr>
            <w:tcW w:w="2977" w:type="dxa"/>
            <w:shd w:val="clear" w:color="auto" w:fill="auto"/>
            <w:vAlign w:val="bottom"/>
            <w:hideMark/>
          </w:tcPr>
          <w:p w14:paraId="41064EC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3.045 (1.031-8.992)</w:t>
            </w:r>
          </w:p>
        </w:tc>
        <w:tc>
          <w:tcPr>
            <w:tcW w:w="1417" w:type="dxa"/>
            <w:shd w:val="clear" w:color="auto" w:fill="auto"/>
            <w:noWrap/>
            <w:vAlign w:val="bottom"/>
            <w:hideMark/>
          </w:tcPr>
          <w:p w14:paraId="2A08858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0.044 </w:t>
            </w:r>
          </w:p>
        </w:tc>
      </w:tr>
      <w:tr w:rsidR="006119D3" w:rsidRPr="00F2232A" w14:paraId="7C818512" w14:textId="77777777" w:rsidTr="008451E3">
        <w:trPr>
          <w:trHeight w:val="280"/>
        </w:trPr>
        <w:tc>
          <w:tcPr>
            <w:tcW w:w="3510" w:type="dxa"/>
            <w:shd w:val="clear" w:color="auto" w:fill="auto"/>
            <w:noWrap/>
            <w:vAlign w:val="bottom"/>
            <w:hideMark/>
          </w:tcPr>
          <w:p w14:paraId="636E736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Unknown</w:t>
            </w:r>
          </w:p>
        </w:tc>
        <w:tc>
          <w:tcPr>
            <w:tcW w:w="2977" w:type="dxa"/>
            <w:shd w:val="clear" w:color="auto" w:fill="auto"/>
            <w:vAlign w:val="bottom"/>
            <w:hideMark/>
          </w:tcPr>
          <w:p w14:paraId="1F4DD51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0.921 (0.602-1.409)</w:t>
            </w:r>
          </w:p>
        </w:tc>
        <w:tc>
          <w:tcPr>
            <w:tcW w:w="1843" w:type="dxa"/>
            <w:shd w:val="clear" w:color="auto" w:fill="auto"/>
            <w:noWrap/>
            <w:vAlign w:val="bottom"/>
            <w:hideMark/>
          </w:tcPr>
          <w:p w14:paraId="07F3ABD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0.705 </w:t>
            </w:r>
          </w:p>
        </w:tc>
        <w:tc>
          <w:tcPr>
            <w:tcW w:w="2977" w:type="dxa"/>
            <w:shd w:val="clear" w:color="auto" w:fill="auto"/>
            <w:noWrap/>
            <w:vAlign w:val="bottom"/>
            <w:hideMark/>
          </w:tcPr>
          <w:p w14:paraId="2A13451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0.871 (0.570-1.331)</w:t>
            </w:r>
          </w:p>
        </w:tc>
        <w:tc>
          <w:tcPr>
            <w:tcW w:w="1417" w:type="dxa"/>
            <w:shd w:val="clear" w:color="auto" w:fill="auto"/>
            <w:noWrap/>
            <w:vAlign w:val="bottom"/>
            <w:hideMark/>
          </w:tcPr>
          <w:p w14:paraId="404D9CB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0.525 </w:t>
            </w:r>
          </w:p>
        </w:tc>
      </w:tr>
      <w:tr w:rsidR="006119D3" w:rsidRPr="00F2232A" w14:paraId="29D1F10E" w14:textId="77777777" w:rsidTr="008451E3">
        <w:trPr>
          <w:trHeight w:val="280"/>
        </w:trPr>
        <w:tc>
          <w:tcPr>
            <w:tcW w:w="3510" w:type="dxa"/>
            <w:shd w:val="clear" w:color="auto" w:fill="auto"/>
            <w:noWrap/>
            <w:vAlign w:val="bottom"/>
            <w:hideMark/>
          </w:tcPr>
          <w:p w14:paraId="0FDB020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Race</w:t>
            </w:r>
          </w:p>
        </w:tc>
        <w:tc>
          <w:tcPr>
            <w:tcW w:w="2977" w:type="dxa"/>
            <w:shd w:val="clear" w:color="auto" w:fill="auto"/>
            <w:noWrap/>
            <w:vAlign w:val="bottom"/>
            <w:hideMark/>
          </w:tcPr>
          <w:p w14:paraId="5FE944A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12FC3F9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0.169 </w:t>
            </w:r>
          </w:p>
        </w:tc>
        <w:tc>
          <w:tcPr>
            <w:tcW w:w="2977" w:type="dxa"/>
            <w:shd w:val="clear" w:color="auto" w:fill="auto"/>
            <w:noWrap/>
            <w:vAlign w:val="bottom"/>
            <w:hideMark/>
          </w:tcPr>
          <w:p w14:paraId="721F89A5"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3EF0755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0.189 </w:t>
            </w:r>
          </w:p>
        </w:tc>
      </w:tr>
      <w:tr w:rsidR="006119D3" w:rsidRPr="00F2232A" w14:paraId="54ADD9B8" w14:textId="77777777" w:rsidTr="008451E3">
        <w:trPr>
          <w:trHeight w:val="280"/>
        </w:trPr>
        <w:tc>
          <w:tcPr>
            <w:tcW w:w="3510" w:type="dxa"/>
            <w:shd w:val="clear" w:color="auto" w:fill="auto"/>
            <w:noWrap/>
            <w:vAlign w:val="bottom"/>
            <w:hideMark/>
          </w:tcPr>
          <w:p w14:paraId="7619823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Hispanic</w:t>
            </w:r>
            <w:r w:rsidR="008451E3" w:rsidRPr="00F2232A">
              <w:rPr>
                <w:rFonts w:ascii="Book Antiqua" w:eastAsia="等线" w:hAnsi="Book Antiqua" w:cs="宋体"/>
                <w:color w:val="000000"/>
                <w:lang w:val="en-GB"/>
              </w:rPr>
              <w:t xml:space="preserve"> </w:t>
            </w:r>
            <w:r w:rsidRPr="00F2232A">
              <w:rPr>
                <w:rFonts w:ascii="Book Antiqua" w:eastAsia="等线" w:hAnsi="Book Antiqua" w:cs="宋体"/>
                <w:color w:val="000000"/>
                <w:lang w:val="en-GB"/>
              </w:rPr>
              <w:t>(all races)</w:t>
            </w:r>
          </w:p>
        </w:tc>
        <w:tc>
          <w:tcPr>
            <w:tcW w:w="2977" w:type="dxa"/>
            <w:shd w:val="clear" w:color="auto" w:fill="auto"/>
            <w:noWrap/>
            <w:vAlign w:val="bottom"/>
            <w:hideMark/>
          </w:tcPr>
          <w:p w14:paraId="4BA694C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50A5C9A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0335796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357E988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73C6B931" w14:textId="77777777" w:rsidTr="008451E3">
        <w:trPr>
          <w:trHeight w:val="280"/>
        </w:trPr>
        <w:tc>
          <w:tcPr>
            <w:tcW w:w="3510" w:type="dxa"/>
            <w:shd w:val="clear" w:color="auto" w:fill="auto"/>
            <w:vAlign w:val="bottom"/>
            <w:hideMark/>
          </w:tcPr>
          <w:p w14:paraId="2C86498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American Indian/Alaska Native</w:t>
            </w:r>
          </w:p>
        </w:tc>
        <w:tc>
          <w:tcPr>
            <w:tcW w:w="2977" w:type="dxa"/>
            <w:shd w:val="clear" w:color="auto" w:fill="auto"/>
            <w:vAlign w:val="bottom"/>
            <w:hideMark/>
          </w:tcPr>
          <w:p w14:paraId="36C07AA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0.537 (0.067-4.315)</w:t>
            </w:r>
          </w:p>
        </w:tc>
        <w:tc>
          <w:tcPr>
            <w:tcW w:w="1843" w:type="dxa"/>
            <w:shd w:val="clear" w:color="auto" w:fill="auto"/>
            <w:noWrap/>
            <w:vAlign w:val="bottom"/>
            <w:hideMark/>
          </w:tcPr>
          <w:p w14:paraId="112EC0C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0.559 </w:t>
            </w:r>
          </w:p>
        </w:tc>
        <w:tc>
          <w:tcPr>
            <w:tcW w:w="2977" w:type="dxa"/>
            <w:shd w:val="clear" w:color="auto" w:fill="auto"/>
            <w:vAlign w:val="bottom"/>
            <w:hideMark/>
          </w:tcPr>
          <w:p w14:paraId="49A7214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0.441 (0.054-3.577)</w:t>
            </w:r>
          </w:p>
        </w:tc>
        <w:tc>
          <w:tcPr>
            <w:tcW w:w="1417" w:type="dxa"/>
            <w:shd w:val="clear" w:color="auto" w:fill="auto"/>
            <w:noWrap/>
            <w:vAlign w:val="bottom"/>
            <w:hideMark/>
          </w:tcPr>
          <w:p w14:paraId="2BB5AD5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0.443 </w:t>
            </w:r>
          </w:p>
        </w:tc>
      </w:tr>
      <w:tr w:rsidR="006119D3" w:rsidRPr="00F2232A" w14:paraId="0B77A7B3" w14:textId="77777777" w:rsidTr="008451E3">
        <w:trPr>
          <w:trHeight w:val="280"/>
        </w:trPr>
        <w:tc>
          <w:tcPr>
            <w:tcW w:w="3510" w:type="dxa"/>
            <w:shd w:val="clear" w:color="auto" w:fill="auto"/>
            <w:vAlign w:val="bottom"/>
            <w:hideMark/>
          </w:tcPr>
          <w:p w14:paraId="29BB728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Asian or Pacific Islander</w:t>
            </w:r>
          </w:p>
        </w:tc>
        <w:tc>
          <w:tcPr>
            <w:tcW w:w="2977" w:type="dxa"/>
            <w:shd w:val="clear" w:color="auto" w:fill="auto"/>
            <w:noWrap/>
            <w:vAlign w:val="bottom"/>
            <w:hideMark/>
          </w:tcPr>
          <w:p w14:paraId="17267ED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2.286 (0.699-7.476)</w:t>
            </w:r>
          </w:p>
        </w:tc>
        <w:tc>
          <w:tcPr>
            <w:tcW w:w="1843" w:type="dxa"/>
            <w:shd w:val="clear" w:color="auto" w:fill="auto"/>
            <w:noWrap/>
            <w:vAlign w:val="bottom"/>
            <w:hideMark/>
          </w:tcPr>
          <w:p w14:paraId="3ADCBBF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0.171 </w:t>
            </w:r>
          </w:p>
        </w:tc>
        <w:tc>
          <w:tcPr>
            <w:tcW w:w="2977" w:type="dxa"/>
            <w:shd w:val="clear" w:color="auto" w:fill="auto"/>
            <w:noWrap/>
            <w:vAlign w:val="bottom"/>
            <w:hideMark/>
          </w:tcPr>
          <w:p w14:paraId="412500D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2.972 (0.896-9.864)</w:t>
            </w:r>
          </w:p>
        </w:tc>
        <w:tc>
          <w:tcPr>
            <w:tcW w:w="1417" w:type="dxa"/>
            <w:shd w:val="clear" w:color="auto" w:fill="auto"/>
            <w:noWrap/>
            <w:vAlign w:val="bottom"/>
            <w:hideMark/>
          </w:tcPr>
          <w:p w14:paraId="439D7AA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0.075 </w:t>
            </w:r>
          </w:p>
        </w:tc>
      </w:tr>
      <w:tr w:rsidR="006119D3" w:rsidRPr="00F2232A" w14:paraId="6BD08882" w14:textId="77777777" w:rsidTr="008451E3">
        <w:trPr>
          <w:trHeight w:val="280"/>
        </w:trPr>
        <w:tc>
          <w:tcPr>
            <w:tcW w:w="3510" w:type="dxa"/>
            <w:shd w:val="clear" w:color="auto" w:fill="auto"/>
            <w:vAlign w:val="bottom"/>
            <w:hideMark/>
          </w:tcPr>
          <w:p w14:paraId="08692CA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Black</w:t>
            </w:r>
          </w:p>
        </w:tc>
        <w:tc>
          <w:tcPr>
            <w:tcW w:w="2977" w:type="dxa"/>
            <w:shd w:val="clear" w:color="auto" w:fill="auto"/>
            <w:noWrap/>
            <w:vAlign w:val="bottom"/>
            <w:hideMark/>
          </w:tcPr>
          <w:p w14:paraId="45E21BF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2.554 (1.062-6.144)</w:t>
            </w:r>
          </w:p>
        </w:tc>
        <w:tc>
          <w:tcPr>
            <w:tcW w:w="1843" w:type="dxa"/>
            <w:shd w:val="clear" w:color="auto" w:fill="auto"/>
            <w:noWrap/>
            <w:vAlign w:val="bottom"/>
            <w:hideMark/>
          </w:tcPr>
          <w:p w14:paraId="0E56C54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0.036 </w:t>
            </w:r>
          </w:p>
        </w:tc>
        <w:tc>
          <w:tcPr>
            <w:tcW w:w="2977" w:type="dxa"/>
            <w:shd w:val="clear" w:color="auto" w:fill="auto"/>
            <w:noWrap/>
            <w:vAlign w:val="bottom"/>
            <w:hideMark/>
          </w:tcPr>
          <w:p w14:paraId="31DA9DF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2.255 (0.900-5.649)</w:t>
            </w:r>
          </w:p>
        </w:tc>
        <w:tc>
          <w:tcPr>
            <w:tcW w:w="1417" w:type="dxa"/>
            <w:shd w:val="clear" w:color="auto" w:fill="auto"/>
            <w:noWrap/>
            <w:vAlign w:val="bottom"/>
            <w:hideMark/>
          </w:tcPr>
          <w:p w14:paraId="2AE9F10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0.083 </w:t>
            </w:r>
          </w:p>
        </w:tc>
      </w:tr>
      <w:tr w:rsidR="006119D3" w:rsidRPr="00F2232A" w14:paraId="2FB39860" w14:textId="77777777" w:rsidTr="008451E3">
        <w:trPr>
          <w:trHeight w:val="280"/>
        </w:trPr>
        <w:tc>
          <w:tcPr>
            <w:tcW w:w="3510" w:type="dxa"/>
            <w:shd w:val="clear" w:color="auto" w:fill="auto"/>
            <w:vAlign w:val="bottom"/>
            <w:hideMark/>
          </w:tcPr>
          <w:p w14:paraId="3A11E3C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White</w:t>
            </w:r>
          </w:p>
        </w:tc>
        <w:tc>
          <w:tcPr>
            <w:tcW w:w="2977" w:type="dxa"/>
            <w:shd w:val="clear" w:color="auto" w:fill="auto"/>
            <w:noWrap/>
            <w:vAlign w:val="bottom"/>
            <w:hideMark/>
          </w:tcPr>
          <w:p w14:paraId="5B5D23F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1.334 (0.705-2.521)</w:t>
            </w:r>
          </w:p>
        </w:tc>
        <w:tc>
          <w:tcPr>
            <w:tcW w:w="1843" w:type="dxa"/>
            <w:shd w:val="clear" w:color="auto" w:fill="auto"/>
            <w:noWrap/>
            <w:vAlign w:val="bottom"/>
            <w:hideMark/>
          </w:tcPr>
          <w:p w14:paraId="1F3A65B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0.376 </w:t>
            </w:r>
          </w:p>
        </w:tc>
        <w:tc>
          <w:tcPr>
            <w:tcW w:w="2977" w:type="dxa"/>
            <w:shd w:val="clear" w:color="auto" w:fill="auto"/>
            <w:noWrap/>
            <w:vAlign w:val="bottom"/>
            <w:hideMark/>
          </w:tcPr>
          <w:p w14:paraId="1E5C2DC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1.486 (0.786-2.811)</w:t>
            </w:r>
          </w:p>
        </w:tc>
        <w:tc>
          <w:tcPr>
            <w:tcW w:w="1417" w:type="dxa"/>
            <w:shd w:val="clear" w:color="auto" w:fill="auto"/>
            <w:noWrap/>
            <w:vAlign w:val="bottom"/>
            <w:hideMark/>
          </w:tcPr>
          <w:p w14:paraId="51547259"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0.223 </w:t>
            </w:r>
          </w:p>
        </w:tc>
      </w:tr>
      <w:tr w:rsidR="006119D3" w:rsidRPr="00F2232A" w14:paraId="608AD2D5" w14:textId="77777777" w:rsidTr="008451E3">
        <w:trPr>
          <w:trHeight w:val="280"/>
        </w:trPr>
        <w:tc>
          <w:tcPr>
            <w:tcW w:w="3510" w:type="dxa"/>
            <w:shd w:val="clear" w:color="auto" w:fill="auto"/>
            <w:vAlign w:val="bottom"/>
            <w:hideMark/>
          </w:tcPr>
          <w:p w14:paraId="17E95EC3" w14:textId="2556E009"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TNM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77" w:type="dxa"/>
            <w:shd w:val="clear" w:color="auto" w:fill="auto"/>
            <w:noWrap/>
            <w:vAlign w:val="bottom"/>
            <w:hideMark/>
          </w:tcPr>
          <w:p w14:paraId="6EE5280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vAlign w:val="bottom"/>
            <w:hideMark/>
          </w:tcPr>
          <w:p w14:paraId="683E199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0.486 </w:t>
            </w:r>
          </w:p>
        </w:tc>
        <w:tc>
          <w:tcPr>
            <w:tcW w:w="2977" w:type="dxa"/>
            <w:shd w:val="clear" w:color="auto" w:fill="auto"/>
            <w:noWrap/>
            <w:vAlign w:val="bottom"/>
            <w:hideMark/>
          </w:tcPr>
          <w:p w14:paraId="3168AFC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182BB9F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0.030 </w:t>
            </w:r>
          </w:p>
        </w:tc>
      </w:tr>
      <w:tr w:rsidR="006119D3" w:rsidRPr="00F2232A" w14:paraId="783D84D6" w14:textId="77777777" w:rsidTr="008451E3">
        <w:trPr>
          <w:trHeight w:val="280"/>
        </w:trPr>
        <w:tc>
          <w:tcPr>
            <w:tcW w:w="3510" w:type="dxa"/>
            <w:shd w:val="clear" w:color="auto" w:fill="auto"/>
            <w:vAlign w:val="bottom"/>
            <w:hideMark/>
          </w:tcPr>
          <w:p w14:paraId="48C730D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w:t>
            </w:r>
          </w:p>
        </w:tc>
        <w:tc>
          <w:tcPr>
            <w:tcW w:w="2977" w:type="dxa"/>
            <w:shd w:val="clear" w:color="auto" w:fill="auto"/>
            <w:noWrap/>
            <w:vAlign w:val="bottom"/>
            <w:hideMark/>
          </w:tcPr>
          <w:p w14:paraId="1CAA4EF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4CA390C0"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39F4F2B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0511001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1DD0D69A" w14:textId="77777777" w:rsidTr="008451E3">
        <w:trPr>
          <w:trHeight w:val="280"/>
        </w:trPr>
        <w:tc>
          <w:tcPr>
            <w:tcW w:w="3510" w:type="dxa"/>
            <w:shd w:val="clear" w:color="auto" w:fill="auto"/>
            <w:vAlign w:val="bottom"/>
            <w:hideMark/>
          </w:tcPr>
          <w:p w14:paraId="6B1E0A1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II</w:t>
            </w:r>
          </w:p>
        </w:tc>
        <w:tc>
          <w:tcPr>
            <w:tcW w:w="2977" w:type="dxa"/>
            <w:shd w:val="clear" w:color="auto" w:fill="auto"/>
            <w:noWrap/>
            <w:vAlign w:val="bottom"/>
            <w:hideMark/>
          </w:tcPr>
          <w:p w14:paraId="7A74FF9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1.776 (0.739-4.272)</w:t>
            </w:r>
          </w:p>
        </w:tc>
        <w:tc>
          <w:tcPr>
            <w:tcW w:w="1843" w:type="dxa"/>
            <w:shd w:val="clear" w:color="auto" w:fill="auto"/>
            <w:noWrap/>
            <w:vAlign w:val="bottom"/>
            <w:hideMark/>
          </w:tcPr>
          <w:p w14:paraId="757F61A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0.199 </w:t>
            </w:r>
          </w:p>
        </w:tc>
        <w:tc>
          <w:tcPr>
            <w:tcW w:w="2977" w:type="dxa"/>
            <w:shd w:val="clear" w:color="auto" w:fill="auto"/>
            <w:noWrap/>
            <w:vAlign w:val="bottom"/>
            <w:hideMark/>
          </w:tcPr>
          <w:p w14:paraId="32D3583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2.549 (1.141-5.695)</w:t>
            </w:r>
          </w:p>
        </w:tc>
        <w:tc>
          <w:tcPr>
            <w:tcW w:w="1417" w:type="dxa"/>
            <w:shd w:val="clear" w:color="auto" w:fill="auto"/>
            <w:noWrap/>
            <w:vAlign w:val="bottom"/>
            <w:hideMark/>
          </w:tcPr>
          <w:p w14:paraId="70EBB6C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0.023 </w:t>
            </w:r>
          </w:p>
        </w:tc>
      </w:tr>
      <w:tr w:rsidR="006119D3" w:rsidRPr="00F2232A" w14:paraId="43DBB4F2" w14:textId="77777777" w:rsidTr="008451E3">
        <w:trPr>
          <w:trHeight w:val="280"/>
        </w:trPr>
        <w:tc>
          <w:tcPr>
            <w:tcW w:w="3510" w:type="dxa"/>
            <w:shd w:val="clear" w:color="auto" w:fill="auto"/>
            <w:vAlign w:val="bottom"/>
            <w:hideMark/>
          </w:tcPr>
          <w:p w14:paraId="6FC59CC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III</w:t>
            </w:r>
          </w:p>
        </w:tc>
        <w:tc>
          <w:tcPr>
            <w:tcW w:w="2977" w:type="dxa"/>
            <w:shd w:val="clear" w:color="auto" w:fill="auto"/>
            <w:noWrap/>
            <w:vAlign w:val="bottom"/>
            <w:hideMark/>
          </w:tcPr>
          <w:p w14:paraId="0B1D298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1.527 (0.399-5.852)</w:t>
            </w:r>
          </w:p>
        </w:tc>
        <w:tc>
          <w:tcPr>
            <w:tcW w:w="1843" w:type="dxa"/>
            <w:shd w:val="clear" w:color="auto" w:fill="auto"/>
            <w:noWrap/>
            <w:vAlign w:val="bottom"/>
            <w:hideMark/>
          </w:tcPr>
          <w:p w14:paraId="78D018B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0.537 </w:t>
            </w:r>
          </w:p>
        </w:tc>
        <w:tc>
          <w:tcPr>
            <w:tcW w:w="2977" w:type="dxa"/>
            <w:shd w:val="clear" w:color="auto" w:fill="auto"/>
            <w:noWrap/>
            <w:vAlign w:val="bottom"/>
            <w:hideMark/>
          </w:tcPr>
          <w:p w14:paraId="6250B5B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3.466 (1.518-7.917)</w:t>
            </w:r>
          </w:p>
        </w:tc>
        <w:tc>
          <w:tcPr>
            <w:tcW w:w="1417" w:type="dxa"/>
            <w:shd w:val="clear" w:color="auto" w:fill="auto"/>
            <w:noWrap/>
            <w:vAlign w:val="bottom"/>
            <w:hideMark/>
          </w:tcPr>
          <w:p w14:paraId="4D57FEE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0.003 </w:t>
            </w:r>
          </w:p>
        </w:tc>
      </w:tr>
      <w:tr w:rsidR="006119D3" w:rsidRPr="00F2232A" w14:paraId="508F6DBE" w14:textId="77777777" w:rsidTr="008451E3">
        <w:trPr>
          <w:trHeight w:val="280"/>
        </w:trPr>
        <w:tc>
          <w:tcPr>
            <w:tcW w:w="3510" w:type="dxa"/>
            <w:shd w:val="clear" w:color="auto" w:fill="auto"/>
            <w:vAlign w:val="bottom"/>
            <w:hideMark/>
          </w:tcPr>
          <w:p w14:paraId="5EB9828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IV</w:t>
            </w:r>
          </w:p>
        </w:tc>
        <w:tc>
          <w:tcPr>
            <w:tcW w:w="2977" w:type="dxa"/>
            <w:shd w:val="clear" w:color="auto" w:fill="auto"/>
            <w:noWrap/>
            <w:vAlign w:val="bottom"/>
            <w:hideMark/>
          </w:tcPr>
          <w:p w14:paraId="0DD0597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1.270 (0.173-9.334)</w:t>
            </w:r>
          </w:p>
        </w:tc>
        <w:tc>
          <w:tcPr>
            <w:tcW w:w="1843" w:type="dxa"/>
            <w:shd w:val="clear" w:color="auto" w:fill="auto"/>
            <w:noWrap/>
            <w:vAlign w:val="bottom"/>
            <w:hideMark/>
          </w:tcPr>
          <w:p w14:paraId="0D060D5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0.814 </w:t>
            </w:r>
          </w:p>
        </w:tc>
        <w:tc>
          <w:tcPr>
            <w:tcW w:w="2977" w:type="dxa"/>
            <w:shd w:val="clear" w:color="auto" w:fill="auto"/>
            <w:noWrap/>
            <w:vAlign w:val="bottom"/>
            <w:hideMark/>
          </w:tcPr>
          <w:p w14:paraId="3C39AE6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3.479 (1.197-10.112)</w:t>
            </w:r>
          </w:p>
        </w:tc>
        <w:tc>
          <w:tcPr>
            <w:tcW w:w="1417" w:type="dxa"/>
            <w:shd w:val="clear" w:color="auto" w:fill="auto"/>
            <w:noWrap/>
            <w:vAlign w:val="bottom"/>
            <w:hideMark/>
          </w:tcPr>
          <w:p w14:paraId="0BE44DF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0.022 </w:t>
            </w:r>
          </w:p>
        </w:tc>
      </w:tr>
      <w:tr w:rsidR="006119D3" w:rsidRPr="00F2232A" w14:paraId="1BA9846C" w14:textId="77777777" w:rsidTr="008451E3">
        <w:trPr>
          <w:trHeight w:val="280"/>
        </w:trPr>
        <w:tc>
          <w:tcPr>
            <w:tcW w:w="3510" w:type="dxa"/>
            <w:shd w:val="clear" w:color="auto" w:fill="auto"/>
            <w:vAlign w:val="bottom"/>
            <w:hideMark/>
          </w:tcPr>
          <w:p w14:paraId="297205A4" w14:textId="10DD7836"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lastRenderedPageBreak/>
              <w:t xml:space="preserve">T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77" w:type="dxa"/>
            <w:shd w:val="clear" w:color="auto" w:fill="auto"/>
            <w:noWrap/>
            <w:vAlign w:val="bottom"/>
            <w:hideMark/>
          </w:tcPr>
          <w:p w14:paraId="164F227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74EA30C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0.460 </w:t>
            </w:r>
          </w:p>
        </w:tc>
        <w:tc>
          <w:tcPr>
            <w:tcW w:w="2977" w:type="dxa"/>
            <w:shd w:val="clear" w:color="auto" w:fill="auto"/>
            <w:noWrap/>
            <w:vAlign w:val="bottom"/>
            <w:hideMark/>
          </w:tcPr>
          <w:p w14:paraId="575E44A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567D300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0.402 </w:t>
            </w:r>
          </w:p>
        </w:tc>
      </w:tr>
      <w:tr w:rsidR="006119D3" w:rsidRPr="00F2232A" w14:paraId="2A1AC682" w14:textId="77777777" w:rsidTr="008451E3">
        <w:trPr>
          <w:trHeight w:val="280"/>
        </w:trPr>
        <w:tc>
          <w:tcPr>
            <w:tcW w:w="3510" w:type="dxa"/>
            <w:shd w:val="clear" w:color="auto" w:fill="auto"/>
            <w:noWrap/>
            <w:vAlign w:val="bottom"/>
            <w:hideMark/>
          </w:tcPr>
          <w:p w14:paraId="5149D5F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T1</w:t>
            </w:r>
          </w:p>
        </w:tc>
        <w:tc>
          <w:tcPr>
            <w:tcW w:w="2977" w:type="dxa"/>
            <w:shd w:val="clear" w:color="auto" w:fill="auto"/>
            <w:noWrap/>
            <w:vAlign w:val="bottom"/>
            <w:hideMark/>
          </w:tcPr>
          <w:p w14:paraId="18A2171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1D5C5CDE"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7B637B2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32776998"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45A410A3" w14:textId="77777777" w:rsidTr="008451E3">
        <w:trPr>
          <w:trHeight w:val="280"/>
        </w:trPr>
        <w:tc>
          <w:tcPr>
            <w:tcW w:w="3510" w:type="dxa"/>
            <w:shd w:val="clear" w:color="auto" w:fill="auto"/>
            <w:noWrap/>
            <w:vAlign w:val="bottom"/>
            <w:hideMark/>
          </w:tcPr>
          <w:p w14:paraId="603E3E5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T2</w:t>
            </w:r>
          </w:p>
        </w:tc>
        <w:tc>
          <w:tcPr>
            <w:tcW w:w="2977" w:type="dxa"/>
            <w:shd w:val="clear" w:color="auto" w:fill="auto"/>
            <w:noWrap/>
            <w:vAlign w:val="bottom"/>
            <w:hideMark/>
          </w:tcPr>
          <w:p w14:paraId="4EEA9CF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1.472 (0.644-3.362)</w:t>
            </w:r>
          </w:p>
        </w:tc>
        <w:tc>
          <w:tcPr>
            <w:tcW w:w="1843" w:type="dxa"/>
            <w:shd w:val="clear" w:color="auto" w:fill="auto"/>
            <w:noWrap/>
            <w:vAlign w:val="bottom"/>
            <w:hideMark/>
          </w:tcPr>
          <w:p w14:paraId="1995B31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0.359 </w:t>
            </w:r>
          </w:p>
        </w:tc>
        <w:tc>
          <w:tcPr>
            <w:tcW w:w="2977" w:type="dxa"/>
            <w:shd w:val="clear" w:color="auto" w:fill="auto"/>
            <w:noWrap/>
            <w:vAlign w:val="bottom"/>
            <w:hideMark/>
          </w:tcPr>
          <w:p w14:paraId="1F051629"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1.013 (0.493-2.085)</w:t>
            </w:r>
          </w:p>
        </w:tc>
        <w:tc>
          <w:tcPr>
            <w:tcW w:w="1417" w:type="dxa"/>
            <w:shd w:val="clear" w:color="auto" w:fill="auto"/>
            <w:noWrap/>
            <w:vAlign w:val="bottom"/>
            <w:hideMark/>
          </w:tcPr>
          <w:p w14:paraId="212FE65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0.971 </w:t>
            </w:r>
          </w:p>
        </w:tc>
      </w:tr>
      <w:tr w:rsidR="006119D3" w:rsidRPr="00F2232A" w14:paraId="308EF4D2" w14:textId="77777777" w:rsidTr="008451E3">
        <w:trPr>
          <w:trHeight w:val="280"/>
        </w:trPr>
        <w:tc>
          <w:tcPr>
            <w:tcW w:w="3510" w:type="dxa"/>
            <w:shd w:val="clear" w:color="auto" w:fill="auto"/>
            <w:noWrap/>
            <w:vAlign w:val="bottom"/>
            <w:hideMark/>
          </w:tcPr>
          <w:p w14:paraId="421F1B2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T3</w:t>
            </w:r>
          </w:p>
        </w:tc>
        <w:tc>
          <w:tcPr>
            <w:tcW w:w="2977" w:type="dxa"/>
            <w:shd w:val="clear" w:color="auto" w:fill="auto"/>
            <w:noWrap/>
            <w:vAlign w:val="bottom"/>
            <w:hideMark/>
          </w:tcPr>
          <w:p w14:paraId="3E625EA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1.063 (0.494-2.291)</w:t>
            </w:r>
          </w:p>
        </w:tc>
        <w:tc>
          <w:tcPr>
            <w:tcW w:w="1843" w:type="dxa"/>
            <w:shd w:val="clear" w:color="auto" w:fill="auto"/>
            <w:noWrap/>
            <w:vAlign w:val="bottom"/>
            <w:hideMark/>
          </w:tcPr>
          <w:p w14:paraId="5ED5BCD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0.875 </w:t>
            </w:r>
          </w:p>
        </w:tc>
        <w:tc>
          <w:tcPr>
            <w:tcW w:w="2977" w:type="dxa"/>
            <w:shd w:val="clear" w:color="auto" w:fill="auto"/>
            <w:noWrap/>
            <w:vAlign w:val="bottom"/>
            <w:hideMark/>
          </w:tcPr>
          <w:p w14:paraId="48BADA0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0.699 (0.370-1.321)</w:t>
            </w:r>
          </w:p>
        </w:tc>
        <w:tc>
          <w:tcPr>
            <w:tcW w:w="1417" w:type="dxa"/>
            <w:shd w:val="clear" w:color="auto" w:fill="auto"/>
            <w:noWrap/>
            <w:vAlign w:val="bottom"/>
            <w:hideMark/>
          </w:tcPr>
          <w:p w14:paraId="434B086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0.270 </w:t>
            </w:r>
          </w:p>
        </w:tc>
      </w:tr>
      <w:tr w:rsidR="006119D3" w:rsidRPr="00F2232A" w14:paraId="7DE0DB06" w14:textId="77777777" w:rsidTr="008451E3">
        <w:trPr>
          <w:trHeight w:val="280"/>
        </w:trPr>
        <w:tc>
          <w:tcPr>
            <w:tcW w:w="3510" w:type="dxa"/>
            <w:shd w:val="clear" w:color="auto" w:fill="auto"/>
            <w:noWrap/>
            <w:vAlign w:val="bottom"/>
            <w:hideMark/>
          </w:tcPr>
          <w:p w14:paraId="7752F11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T4</w:t>
            </w:r>
          </w:p>
        </w:tc>
        <w:tc>
          <w:tcPr>
            <w:tcW w:w="2977" w:type="dxa"/>
            <w:shd w:val="clear" w:color="auto" w:fill="auto"/>
            <w:noWrap/>
            <w:vAlign w:val="bottom"/>
            <w:hideMark/>
          </w:tcPr>
          <w:p w14:paraId="43F88A5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1.580 (0.521-4.797)</w:t>
            </w:r>
          </w:p>
        </w:tc>
        <w:tc>
          <w:tcPr>
            <w:tcW w:w="1843" w:type="dxa"/>
            <w:shd w:val="clear" w:color="auto" w:fill="auto"/>
            <w:noWrap/>
            <w:vAlign w:val="bottom"/>
            <w:hideMark/>
          </w:tcPr>
          <w:p w14:paraId="30DF733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0.419 </w:t>
            </w:r>
          </w:p>
        </w:tc>
        <w:tc>
          <w:tcPr>
            <w:tcW w:w="2977" w:type="dxa"/>
            <w:shd w:val="clear" w:color="auto" w:fill="auto"/>
            <w:noWrap/>
            <w:vAlign w:val="bottom"/>
            <w:hideMark/>
          </w:tcPr>
          <w:p w14:paraId="0752B489"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0.900 (0.372-2.178)</w:t>
            </w:r>
          </w:p>
        </w:tc>
        <w:tc>
          <w:tcPr>
            <w:tcW w:w="1417" w:type="dxa"/>
            <w:shd w:val="clear" w:color="auto" w:fill="auto"/>
            <w:noWrap/>
            <w:vAlign w:val="bottom"/>
            <w:hideMark/>
          </w:tcPr>
          <w:p w14:paraId="0AE492D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0.815 </w:t>
            </w:r>
          </w:p>
        </w:tc>
      </w:tr>
      <w:tr w:rsidR="006119D3" w:rsidRPr="00F2232A" w14:paraId="5CCC64B5" w14:textId="77777777" w:rsidTr="008451E3">
        <w:trPr>
          <w:trHeight w:val="280"/>
        </w:trPr>
        <w:tc>
          <w:tcPr>
            <w:tcW w:w="3510" w:type="dxa"/>
            <w:shd w:val="clear" w:color="auto" w:fill="auto"/>
            <w:noWrap/>
            <w:vAlign w:val="bottom"/>
            <w:hideMark/>
          </w:tcPr>
          <w:p w14:paraId="363F6E7D" w14:textId="1B597946"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N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77" w:type="dxa"/>
            <w:shd w:val="clear" w:color="auto" w:fill="auto"/>
            <w:noWrap/>
            <w:vAlign w:val="bottom"/>
            <w:hideMark/>
          </w:tcPr>
          <w:p w14:paraId="3A7E8E3F"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2423E2C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0.122 </w:t>
            </w:r>
          </w:p>
        </w:tc>
        <w:tc>
          <w:tcPr>
            <w:tcW w:w="2977" w:type="dxa"/>
            <w:shd w:val="clear" w:color="auto" w:fill="auto"/>
            <w:noWrap/>
            <w:vAlign w:val="bottom"/>
            <w:hideMark/>
          </w:tcPr>
          <w:p w14:paraId="0FBEADC1"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211C7BF7"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06BE107C" w14:textId="77777777" w:rsidTr="008451E3">
        <w:trPr>
          <w:trHeight w:val="280"/>
        </w:trPr>
        <w:tc>
          <w:tcPr>
            <w:tcW w:w="3510" w:type="dxa"/>
            <w:shd w:val="clear" w:color="auto" w:fill="auto"/>
            <w:noWrap/>
            <w:vAlign w:val="bottom"/>
            <w:hideMark/>
          </w:tcPr>
          <w:p w14:paraId="2840538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N0</w:t>
            </w:r>
          </w:p>
        </w:tc>
        <w:tc>
          <w:tcPr>
            <w:tcW w:w="2977" w:type="dxa"/>
            <w:shd w:val="clear" w:color="auto" w:fill="auto"/>
            <w:noWrap/>
            <w:vAlign w:val="bottom"/>
            <w:hideMark/>
          </w:tcPr>
          <w:p w14:paraId="46D0A7A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4DBD5E9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74E23F96"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1417" w:type="dxa"/>
            <w:shd w:val="clear" w:color="auto" w:fill="auto"/>
            <w:noWrap/>
            <w:vAlign w:val="bottom"/>
            <w:hideMark/>
          </w:tcPr>
          <w:p w14:paraId="26AE45F2"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33EB0A91" w14:textId="77777777" w:rsidTr="008451E3">
        <w:trPr>
          <w:trHeight w:val="280"/>
        </w:trPr>
        <w:tc>
          <w:tcPr>
            <w:tcW w:w="3510" w:type="dxa"/>
            <w:shd w:val="clear" w:color="auto" w:fill="auto"/>
            <w:noWrap/>
            <w:vAlign w:val="bottom"/>
            <w:hideMark/>
          </w:tcPr>
          <w:p w14:paraId="448B280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N1</w:t>
            </w:r>
          </w:p>
        </w:tc>
        <w:tc>
          <w:tcPr>
            <w:tcW w:w="2977" w:type="dxa"/>
            <w:shd w:val="clear" w:color="auto" w:fill="auto"/>
            <w:noWrap/>
            <w:vAlign w:val="bottom"/>
            <w:hideMark/>
          </w:tcPr>
          <w:p w14:paraId="298BA39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1.759 (0.810-3.817)</w:t>
            </w:r>
          </w:p>
        </w:tc>
        <w:tc>
          <w:tcPr>
            <w:tcW w:w="1843" w:type="dxa"/>
            <w:shd w:val="clear" w:color="auto" w:fill="auto"/>
            <w:noWrap/>
            <w:vAlign w:val="bottom"/>
            <w:hideMark/>
          </w:tcPr>
          <w:p w14:paraId="6D0F5B7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0.153 </w:t>
            </w:r>
          </w:p>
        </w:tc>
        <w:tc>
          <w:tcPr>
            <w:tcW w:w="2977" w:type="dxa"/>
            <w:shd w:val="clear" w:color="auto" w:fill="auto"/>
            <w:noWrap/>
            <w:vAlign w:val="bottom"/>
            <w:hideMark/>
          </w:tcPr>
          <w:p w14:paraId="01344032"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4C8F638E"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21611B01" w14:textId="77777777" w:rsidTr="008451E3">
        <w:trPr>
          <w:trHeight w:val="280"/>
        </w:trPr>
        <w:tc>
          <w:tcPr>
            <w:tcW w:w="3510" w:type="dxa"/>
            <w:shd w:val="clear" w:color="auto" w:fill="auto"/>
            <w:noWrap/>
            <w:vAlign w:val="bottom"/>
            <w:hideMark/>
          </w:tcPr>
          <w:p w14:paraId="5B0122A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N2</w:t>
            </w:r>
          </w:p>
        </w:tc>
        <w:tc>
          <w:tcPr>
            <w:tcW w:w="2977" w:type="dxa"/>
            <w:shd w:val="clear" w:color="auto" w:fill="auto"/>
            <w:noWrap/>
            <w:vAlign w:val="bottom"/>
            <w:hideMark/>
          </w:tcPr>
          <w:p w14:paraId="559B79E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2.415 (1.029-5.665)</w:t>
            </w:r>
          </w:p>
        </w:tc>
        <w:tc>
          <w:tcPr>
            <w:tcW w:w="1843" w:type="dxa"/>
            <w:shd w:val="clear" w:color="auto" w:fill="auto"/>
            <w:noWrap/>
            <w:vAlign w:val="bottom"/>
            <w:hideMark/>
          </w:tcPr>
          <w:p w14:paraId="48A0317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0.043 </w:t>
            </w:r>
          </w:p>
        </w:tc>
        <w:tc>
          <w:tcPr>
            <w:tcW w:w="2977" w:type="dxa"/>
            <w:shd w:val="clear" w:color="auto" w:fill="auto"/>
            <w:noWrap/>
            <w:vAlign w:val="bottom"/>
            <w:hideMark/>
          </w:tcPr>
          <w:p w14:paraId="44976672"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7F41FBAD"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511E1642" w14:textId="77777777" w:rsidTr="008451E3">
        <w:trPr>
          <w:trHeight w:val="280"/>
        </w:trPr>
        <w:tc>
          <w:tcPr>
            <w:tcW w:w="3510" w:type="dxa"/>
            <w:shd w:val="clear" w:color="auto" w:fill="auto"/>
            <w:noWrap/>
            <w:vAlign w:val="bottom"/>
            <w:hideMark/>
          </w:tcPr>
          <w:p w14:paraId="2555B24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N3</w:t>
            </w:r>
          </w:p>
        </w:tc>
        <w:tc>
          <w:tcPr>
            <w:tcW w:w="2977" w:type="dxa"/>
            <w:shd w:val="clear" w:color="auto" w:fill="auto"/>
            <w:vAlign w:val="bottom"/>
            <w:hideMark/>
          </w:tcPr>
          <w:p w14:paraId="63A5417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4.572 (1.044-20.021)</w:t>
            </w:r>
          </w:p>
        </w:tc>
        <w:tc>
          <w:tcPr>
            <w:tcW w:w="1843" w:type="dxa"/>
            <w:shd w:val="clear" w:color="auto" w:fill="auto"/>
            <w:noWrap/>
            <w:vAlign w:val="bottom"/>
            <w:hideMark/>
          </w:tcPr>
          <w:p w14:paraId="55CDF6E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0.044 </w:t>
            </w:r>
          </w:p>
        </w:tc>
        <w:tc>
          <w:tcPr>
            <w:tcW w:w="2977" w:type="dxa"/>
            <w:shd w:val="clear" w:color="auto" w:fill="auto"/>
            <w:noWrap/>
            <w:vAlign w:val="bottom"/>
            <w:hideMark/>
          </w:tcPr>
          <w:p w14:paraId="5985F95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03BBA7B9"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2A624567" w14:textId="77777777" w:rsidTr="008451E3">
        <w:trPr>
          <w:trHeight w:val="280"/>
        </w:trPr>
        <w:tc>
          <w:tcPr>
            <w:tcW w:w="3510" w:type="dxa"/>
            <w:shd w:val="clear" w:color="auto" w:fill="auto"/>
            <w:noWrap/>
            <w:vAlign w:val="bottom"/>
            <w:hideMark/>
          </w:tcPr>
          <w:p w14:paraId="0A48C8B5" w14:textId="528E3B1C"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M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77" w:type="dxa"/>
            <w:shd w:val="clear" w:color="auto" w:fill="auto"/>
            <w:noWrap/>
            <w:vAlign w:val="bottom"/>
            <w:hideMark/>
          </w:tcPr>
          <w:p w14:paraId="25487C5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vAlign w:val="bottom"/>
            <w:hideMark/>
          </w:tcPr>
          <w:p w14:paraId="68D7762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0.304 </w:t>
            </w:r>
          </w:p>
        </w:tc>
        <w:tc>
          <w:tcPr>
            <w:tcW w:w="2977" w:type="dxa"/>
            <w:shd w:val="clear" w:color="auto" w:fill="auto"/>
            <w:noWrap/>
            <w:vAlign w:val="bottom"/>
            <w:hideMark/>
          </w:tcPr>
          <w:p w14:paraId="2CDD118F"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37F76EC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0.523 </w:t>
            </w:r>
          </w:p>
        </w:tc>
      </w:tr>
      <w:tr w:rsidR="006119D3" w:rsidRPr="00F2232A" w14:paraId="06A7782C" w14:textId="77777777" w:rsidTr="008451E3">
        <w:trPr>
          <w:trHeight w:val="280"/>
        </w:trPr>
        <w:tc>
          <w:tcPr>
            <w:tcW w:w="3510" w:type="dxa"/>
            <w:shd w:val="clear" w:color="auto" w:fill="auto"/>
            <w:noWrap/>
            <w:vAlign w:val="bottom"/>
            <w:hideMark/>
          </w:tcPr>
          <w:p w14:paraId="170D4A3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M0</w:t>
            </w:r>
          </w:p>
        </w:tc>
        <w:tc>
          <w:tcPr>
            <w:tcW w:w="2977" w:type="dxa"/>
            <w:shd w:val="clear" w:color="auto" w:fill="auto"/>
            <w:noWrap/>
            <w:vAlign w:val="bottom"/>
            <w:hideMark/>
          </w:tcPr>
          <w:p w14:paraId="73E5435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3D54A018"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728E839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605A637C"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77AAA81A" w14:textId="77777777" w:rsidTr="008451E3">
        <w:trPr>
          <w:trHeight w:val="280"/>
        </w:trPr>
        <w:tc>
          <w:tcPr>
            <w:tcW w:w="3510" w:type="dxa"/>
            <w:shd w:val="clear" w:color="auto" w:fill="auto"/>
            <w:noWrap/>
            <w:vAlign w:val="bottom"/>
            <w:hideMark/>
          </w:tcPr>
          <w:p w14:paraId="61B9E79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M1</w:t>
            </w:r>
          </w:p>
        </w:tc>
        <w:tc>
          <w:tcPr>
            <w:tcW w:w="2977" w:type="dxa"/>
            <w:shd w:val="clear" w:color="auto" w:fill="auto"/>
            <w:vAlign w:val="bottom"/>
            <w:hideMark/>
          </w:tcPr>
          <w:p w14:paraId="33F6106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2.027 (0.527-7.799)</w:t>
            </w:r>
          </w:p>
        </w:tc>
        <w:tc>
          <w:tcPr>
            <w:tcW w:w="1843" w:type="dxa"/>
            <w:shd w:val="clear" w:color="auto" w:fill="auto"/>
            <w:noWrap/>
            <w:vAlign w:val="bottom"/>
            <w:hideMark/>
          </w:tcPr>
          <w:p w14:paraId="01E1028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0.304 </w:t>
            </w:r>
          </w:p>
        </w:tc>
        <w:tc>
          <w:tcPr>
            <w:tcW w:w="2977" w:type="dxa"/>
            <w:shd w:val="clear" w:color="auto" w:fill="auto"/>
            <w:noWrap/>
            <w:vAlign w:val="bottom"/>
            <w:hideMark/>
          </w:tcPr>
          <w:p w14:paraId="302A180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1.354 (0.534-3.433)</w:t>
            </w:r>
          </w:p>
        </w:tc>
        <w:tc>
          <w:tcPr>
            <w:tcW w:w="1417" w:type="dxa"/>
            <w:shd w:val="clear" w:color="auto" w:fill="auto"/>
            <w:noWrap/>
            <w:vAlign w:val="bottom"/>
            <w:hideMark/>
          </w:tcPr>
          <w:p w14:paraId="59E9C15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0.523 </w:t>
            </w:r>
          </w:p>
        </w:tc>
      </w:tr>
      <w:tr w:rsidR="006119D3" w:rsidRPr="00F2232A" w14:paraId="0D2C94A5" w14:textId="77777777" w:rsidTr="008451E3">
        <w:trPr>
          <w:trHeight w:val="280"/>
        </w:trPr>
        <w:tc>
          <w:tcPr>
            <w:tcW w:w="3510" w:type="dxa"/>
            <w:shd w:val="clear" w:color="auto" w:fill="auto"/>
            <w:noWrap/>
            <w:vAlign w:val="bottom"/>
            <w:hideMark/>
          </w:tcPr>
          <w:p w14:paraId="68FFDF8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LODDS</w:t>
            </w:r>
          </w:p>
        </w:tc>
        <w:tc>
          <w:tcPr>
            <w:tcW w:w="2977" w:type="dxa"/>
            <w:shd w:val="clear" w:color="auto" w:fill="auto"/>
            <w:noWrap/>
            <w:vAlign w:val="bottom"/>
            <w:hideMark/>
          </w:tcPr>
          <w:p w14:paraId="3B30635E"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4A60CEA3"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2977" w:type="dxa"/>
            <w:shd w:val="clear" w:color="auto" w:fill="auto"/>
            <w:noWrap/>
            <w:vAlign w:val="bottom"/>
            <w:hideMark/>
          </w:tcPr>
          <w:p w14:paraId="7EE4139C"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1417" w:type="dxa"/>
            <w:shd w:val="clear" w:color="auto" w:fill="auto"/>
            <w:vAlign w:val="bottom"/>
            <w:hideMark/>
          </w:tcPr>
          <w:p w14:paraId="0ED1440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0.001 </w:t>
            </w:r>
          </w:p>
        </w:tc>
      </w:tr>
      <w:tr w:rsidR="006119D3" w:rsidRPr="00F2232A" w14:paraId="409ABC23" w14:textId="77777777" w:rsidTr="008451E3">
        <w:trPr>
          <w:trHeight w:val="280"/>
        </w:trPr>
        <w:tc>
          <w:tcPr>
            <w:tcW w:w="3510" w:type="dxa"/>
            <w:shd w:val="clear" w:color="auto" w:fill="auto"/>
            <w:noWrap/>
            <w:vAlign w:val="bottom"/>
            <w:hideMark/>
          </w:tcPr>
          <w:p w14:paraId="024F435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4.55</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1.90</w:t>
            </w:r>
          </w:p>
        </w:tc>
        <w:tc>
          <w:tcPr>
            <w:tcW w:w="2977" w:type="dxa"/>
            <w:shd w:val="clear" w:color="auto" w:fill="auto"/>
            <w:noWrap/>
            <w:vAlign w:val="bottom"/>
            <w:hideMark/>
          </w:tcPr>
          <w:p w14:paraId="35D6A8A3"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071034C3"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2977" w:type="dxa"/>
            <w:shd w:val="clear" w:color="auto" w:fill="auto"/>
            <w:noWrap/>
            <w:vAlign w:val="bottom"/>
            <w:hideMark/>
          </w:tcPr>
          <w:p w14:paraId="13C4C22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7E593D8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2B2977A7" w14:textId="77777777" w:rsidTr="008451E3">
        <w:trPr>
          <w:trHeight w:val="280"/>
        </w:trPr>
        <w:tc>
          <w:tcPr>
            <w:tcW w:w="3510" w:type="dxa"/>
            <w:shd w:val="clear" w:color="auto" w:fill="auto"/>
            <w:noWrap/>
            <w:vAlign w:val="bottom"/>
            <w:hideMark/>
          </w:tcPr>
          <w:p w14:paraId="0B305ED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1.89</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0.15</w:t>
            </w:r>
          </w:p>
        </w:tc>
        <w:tc>
          <w:tcPr>
            <w:tcW w:w="2977" w:type="dxa"/>
            <w:shd w:val="clear" w:color="auto" w:fill="auto"/>
            <w:noWrap/>
            <w:vAlign w:val="bottom"/>
            <w:hideMark/>
          </w:tcPr>
          <w:p w14:paraId="59B3F716"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681AE6AC"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2977" w:type="dxa"/>
            <w:shd w:val="clear" w:color="auto" w:fill="auto"/>
            <w:noWrap/>
            <w:vAlign w:val="bottom"/>
            <w:hideMark/>
          </w:tcPr>
          <w:p w14:paraId="6B1052F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1.742 (1.223-2.483)</w:t>
            </w:r>
          </w:p>
        </w:tc>
        <w:tc>
          <w:tcPr>
            <w:tcW w:w="1417" w:type="dxa"/>
            <w:shd w:val="clear" w:color="auto" w:fill="auto"/>
            <w:noWrap/>
            <w:vAlign w:val="bottom"/>
            <w:hideMark/>
          </w:tcPr>
          <w:p w14:paraId="6C4B989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0.002 </w:t>
            </w:r>
          </w:p>
        </w:tc>
      </w:tr>
      <w:tr w:rsidR="006119D3" w:rsidRPr="00F2232A" w14:paraId="65AF853A" w14:textId="77777777" w:rsidTr="008451E3">
        <w:trPr>
          <w:trHeight w:val="280"/>
        </w:trPr>
        <w:tc>
          <w:tcPr>
            <w:tcW w:w="3510" w:type="dxa"/>
            <w:shd w:val="clear" w:color="auto" w:fill="auto"/>
            <w:noWrap/>
            <w:vAlign w:val="bottom"/>
            <w:hideMark/>
          </w:tcPr>
          <w:p w14:paraId="70E00E5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0.16</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4.27</w:t>
            </w:r>
          </w:p>
        </w:tc>
        <w:tc>
          <w:tcPr>
            <w:tcW w:w="2977" w:type="dxa"/>
            <w:shd w:val="clear" w:color="auto" w:fill="auto"/>
            <w:noWrap/>
            <w:vAlign w:val="bottom"/>
            <w:hideMark/>
          </w:tcPr>
          <w:p w14:paraId="5E9232A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29AE5357"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2977" w:type="dxa"/>
            <w:shd w:val="clear" w:color="auto" w:fill="auto"/>
            <w:noWrap/>
            <w:vAlign w:val="bottom"/>
            <w:hideMark/>
          </w:tcPr>
          <w:p w14:paraId="1FBFF13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3.390 (1.620-7.093)</w:t>
            </w:r>
          </w:p>
        </w:tc>
        <w:tc>
          <w:tcPr>
            <w:tcW w:w="1417" w:type="dxa"/>
            <w:shd w:val="clear" w:color="auto" w:fill="auto"/>
            <w:noWrap/>
            <w:vAlign w:val="bottom"/>
            <w:hideMark/>
          </w:tcPr>
          <w:p w14:paraId="2194D4A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0.001 </w:t>
            </w:r>
          </w:p>
        </w:tc>
      </w:tr>
      <w:tr w:rsidR="006119D3" w:rsidRPr="00F2232A" w14:paraId="4BF90440" w14:textId="77777777" w:rsidTr="008451E3">
        <w:trPr>
          <w:trHeight w:val="280"/>
        </w:trPr>
        <w:tc>
          <w:tcPr>
            <w:tcW w:w="3510" w:type="dxa"/>
            <w:shd w:val="clear" w:color="auto" w:fill="auto"/>
            <w:noWrap/>
            <w:vAlign w:val="bottom"/>
            <w:hideMark/>
          </w:tcPr>
          <w:p w14:paraId="1996EB7F" w14:textId="357E825B"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Radiation </w:t>
            </w:r>
            <w:r w:rsidR="00E2144B">
              <w:rPr>
                <w:rFonts w:ascii="Book Antiqua" w:eastAsia="等线" w:hAnsi="Book Antiqua" w:cs="宋体"/>
                <w:color w:val="000000"/>
                <w:lang w:val="en-GB"/>
              </w:rPr>
              <w:t>t</w:t>
            </w:r>
            <w:r w:rsidR="00E2144B" w:rsidRPr="00F2232A">
              <w:rPr>
                <w:rFonts w:ascii="Book Antiqua" w:eastAsia="等线" w:hAnsi="Book Antiqua" w:cs="宋体"/>
                <w:color w:val="000000"/>
                <w:lang w:val="en-GB"/>
              </w:rPr>
              <w:t>herapy</w:t>
            </w:r>
          </w:p>
        </w:tc>
        <w:tc>
          <w:tcPr>
            <w:tcW w:w="2977" w:type="dxa"/>
            <w:shd w:val="clear" w:color="auto" w:fill="auto"/>
            <w:noWrap/>
            <w:vAlign w:val="bottom"/>
            <w:hideMark/>
          </w:tcPr>
          <w:p w14:paraId="4DD5306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06AF451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0.305 </w:t>
            </w:r>
          </w:p>
        </w:tc>
        <w:tc>
          <w:tcPr>
            <w:tcW w:w="2977" w:type="dxa"/>
            <w:shd w:val="clear" w:color="auto" w:fill="auto"/>
            <w:noWrap/>
            <w:vAlign w:val="bottom"/>
            <w:hideMark/>
          </w:tcPr>
          <w:p w14:paraId="0CF9B95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634793A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0.389 </w:t>
            </w:r>
          </w:p>
        </w:tc>
      </w:tr>
      <w:tr w:rsidR="006119D3" w:rsidRPr="00F2232A" w14:paraId="28E46905" w14:textId="77777777" w:rsidTr="008451E3">
        <w:trPr>
          <w:trHeight w:val="280"/>
        </w:trPr>
        <w:tc>
          <w:tcPr>
            <w:tcW w:w="3510" w:type="dxa"/>
            <w:shd w:val="clear" w:color="auto" w:fill="auto"/>
            <w:vAlign w:val="bottom"/>
            <w:hideMark/>
          </w:tcPr>
          <w:p w14:paraId="2B24F22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 radiation and/or cancer-directed surgery</w:t>
            </w:r>
          </w:p>
        </w:tc>
        <w:tc>
          <w:tcPr>
            <w:tcW w:w="2977" w:type="dxa"/>
            <w:shd w:val="clear" w:color="auto" w:fill="auto"/>
            <w:noWrap/>
            <w:vAlign w:val="bottom"/>
            <w:hideMark/>
          </w:tcPr>
          <w:p w14:paraId="43699E8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45F35FE8"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24B33055" w14:textId="77777777" w:rsidR="006119D3" w:rsidRPr="00F2232A" w:rsidRDefault="006119D3" w:rsidP="00F2232A">
            <w:pPr>
              <w:snapToGrid w:val="0"/>
              <w:spacing w:line="360" w:lineRule="auto"/>
              <w:jc w:val="both"/>
              <w:rPr>
                <w:rFonts w:ascii="Book Antiqua" w:eastAsia="Times New Roman" w:hAnsi="Book Antiqua"/>
                <w:lang w:val="en-GB"/>
              </w:rPr>
            </w:pPr>
            <w:r w:rsidRPr="00F2232A">
              <w:rPr>
                <w:rFonts w:ascii="Book Antiqua" w:hAnsi="Book Antiqua"/>
                <w:lang w:val="en-GB"/>
              </w:rPr>
              <w:t>Reference</w:t>
            </w:r>
          </w:p>
        </w:tc>
        <w:tc>
          <w:tcPr>
            <w:tcW w:w="1417" w:type="dxa"/>
            <w:shd w:val="clear" w:color="auto" w:fill="auto"/>
            <w:noWrap/>
            <w:vAlign w:val="bottom"/>
            <w:hideMark/>
          </w:tcPr>
          <w:p w14:paraId="0951F9AF"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3D15F9E1" w14:textId="77777777" w:rsidTr="008451E3">
        <w:trPr>
          <w:trHeight w:val="280"/>
        </w:trPr>
        <w:tc>
          <w:tcPr>
            <w:tcW w:w="3510" w:type="dxa"/>
            <w:shd w:val="clear" w:color="auto" w:fill="auto"/>
            <w:noWrap/>
            <w:vAlign w:val="bottom"/>
            <w:hideMark/>
          </w:tcPr>
          <w:p w14:paraId="5D9DB25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lastRenderedPageBreak/>
              <w:t xml:space="preserve"> Radiation prior to surgery</w:t>
            </w:r>
          </w:p>
        </w:tc>
        <w:tc>
          <w:tcPr>
            <w:tcW w:w="2977" w:type="dxa"/>
            <w:shd w:val="clear" w:color="auto" w:fill="auto"/>
            <w:noWrap/>
            <w:vAlign w:val="bottom"/>
            <w:hideMark/>
          </w:tcPr>
          <w:p w14:paraId="05D099E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0.756 (0.503-1.134)</w:t>
            </w:r>
          </w:p>
        </w:tc>
        <w:tc>
          <w:tcPr>
            <w:tcW w:w="1843" w:type="dxa"/>
            <w:shd w:val="clear" w:color="auto" w:fill="auto"/>
            <w:noWrap/>
            <w:vAlign w:val="bottom"/>
            <w:hideMark/>
          </w:tcPr>
          <w:p w14:paraId="2EAD70B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0.176 </w:t>
            </w:r>
          </w:p>
        </w:tc>
        <w:tc>
          <w:tcPr>
            <w:tcW w:w="2977" w:type="dxa"/>
            <w:shd w:val="clear" w:color="auto" w:fill="auto"/>
            <w:noWrap/>
            <w:vAlign w:val="bottom"/>
            <w:hideMark/>
          </w:tcPr>
          <w:p w14:paraId="4EC9D3A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0.771 (0.515-1.153)</w:t>
            </w:r>
          </w:p>
        </w:tc>
        <w:tc>
          <w:tcPr>
            <w:tcW w:w="1417" w:type="dxa"/>
            <w:shd w:val="clear" w:color="auto" w:fill="auto"/>
            <w:noWrap/>
            <w:vAlign w:val="bottom"/>
            <w:hideMark/>
          </w:tcPr>
          <w:p w14:paraId="2FC8955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0.205 </w:t>
            </w:r>
          </w:p>
        </w:tc>
      </w:tr>
      <w:tr w:rsidR="006119D3" w:rsidRPr="00F2232A" w14:paraId="63680157" w14:textId="77777777" w:rsidTr="008451E3">
        <w:trPr>
          <w:trHeight w:val="280"/>
        </w:trPr>
        <w:tc>
          <w:tcPr>
            <w:tcW w:w="3510" w:type="dxa"/>
            <w:shd w:val="clear" w:color="auto" w:fill="auto"/>
            <w:noWrap/>
            <w:vAlign w:val="bottom"/>
            <w:hideMark/>
          </w:tcPr>
          <w:p w14:paraId="0F200D5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Radiation after surgery</w:t>
            </w:r>
          </w:p>
        </w:tc>
        <w:tc>
          <w:tcPr>
            <w:tcW w:w="2977" w:type="dxa"/>
            <w:shd w:val="clear" w:color="auto" w:fill="auto"/>
            <w:noWrap/>
            <w:vAlign w:val="bottom"/>
            <w:hideMark/>
          </w:tcPr>
          <w:p w14:paraId="5BABE1C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1.037 (0.571-1.883)</w:t>
            </w:r>
          </w:p>
        </w:tc>
        <w:tc>
          <w:tcPr>
            <w:tcW w:w="1843" w:type="dxa"/>
            <w:shd w:val="clear" w:color="auto" w:fill="auto"/>
            <w:noWrap/>
            <w:vAlign w:val="bottom"/>
            <w:hideMark/>
          </w:tcPr>
          <w:p w14:paraId="6C02353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0.906 </w:t>
            </w:r>
          </w:p>
        </w:tc>
        <w:tc>
          <w:tcPr>
            <w:tcW w:w="2977" w:type="dxa"/>
            <w:shd w:val="clear" w:color="auto" w:fill="auto"/>
            <w:noWrap/>
            <w:vAlign w:val="bottom"/>
            <w:hideMark/>
          </w:tcPr>
          <w:p w14:paraId="2BC12EB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0.998 (0.557-1.787)</w:t>
            </w:r>
          </w:p>
        </w:tc>
        <w:tc>
          <w:tcPr>
            <w:tcW w:w="1417" w:type="dxa"/>
            <w:shd w:val="clear" w:color="auto" w:fill="auto"/>
            <w:noWrap/>
            <w:vAlign w:val="bottom"/>
            <w:hideMark/>
          </w:tcPr>
          <w:p w14:paraId="2D2AF0E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0.994 </w:t>
            </w:r>
          </w:p>
        </w:tc>
      </w:tr>
      <w:tr w:rsidR="006119D3" w:rsidRPr="00F2232A" w14:paraId="561BF337" w14:textId="77777777" w:rsidTr="008451E3">
        <w:trPr>
          <w:trHeight w:val="290"/>
        </w:trPr>
        <w:tc>
          <w:tcPr>
            <w:tcW w:w="3510" w:type="dxa"/>
            <w:shd w:val="clear" w:color="auto" w:fill="auto"/>
            <w:noWrap/>
            <w:vAlign w:val="bottom"/>
            <w:hideMark/>
          </w:tcPr>
          <w:p w14:paraId="28084E6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Radiation before and after surgery</w:t>
            </w:r>
          </w:p>
        </w:tc>
        <w:tc>
          <w:tcPr>
            <w:tcW w:w="2977" w:type="dxa"/>
            <w:shd w:val="clear" w:color="auto" w:fill="auto"/>
            <w:noWrap/>
            <w:vAlign w:val="bottom"/>
            <w:hideMark/>
          </w:tcPr>
          <w:p w14:paraId="61B3CF0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1.540 (0.455-5.218)</w:t>
            </w:r>
          </w:p>
        </w:tc>
        <w:tc>
          <w:tcPr>
            <w:tcW w:w="1843" w:type="dxa"/>
            <w:shd w:val="clear" w:color="auto" w:fill="auto"/>
            <w:noWrap/>
            <w:vAlign w:val="bottom"/>
            <w:hideMark/>
          </w:tcPr>
          <w:p w14:paraId="4A1A400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0.488 </w:t>
            </w:r>
          </w:p>
        </w:tc>
        <w:tc>
          <w:tcPr>
            <w:tcW w:w="2977" w:type="dxa"/>
            <w:shd w:val="clear" w:color="auto" w:fill="auto"/>
            <w:noWrap/>
            <w:vAlign w:val="bottom"/>
            <w:hideMark/>
          </w:tcPr>
          <w:p w14:paraId="6C17D38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1.491 (0.444-5.008)</w:t>
            </w:r>
          </w:p>
        </w:tc>
        <w:tc>
          <w:tcPr>
            <w:tcW w:w="1417" w:type="dxa"/>
            <w:shd w:val="clear" w:color="auto" w:fill="auto"/>
            <w:noWrap/>
            <w:vAlign w:val="bottom"/>
            <w:hideMark/>
          </w:tcPr>
          <w:p w14:paraId="691B446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0.518 </w:t>
            </w:r>
          </w:p>
        </w:tc>
      </w:tr>
    </w:tbl>
    <w:p w14:paraId="094E6FFB" w14:textId="77777777" w:rsidR="006119D3" w:rsidRPr="00F2232A" w:rsidRDefault="006119D3" w:rsidP="00F2232A">
      <w:pPr>
        <w:snapToGrid w:val="0"/>
        <w:spacing w:line="360" w:lineRule="auto"/>
        <w:ind w:firstLineChars="50" w:firstLine="120"/>
        <w:jc w:val="both"/>
        <w:rPr>
          <w:rFonts w:ascii="Book Antiqua" w:eastAsia="等线" w:hAnsi="Book Antiqua"/>
          <w:color w:val="231F20"/>
          <w:lang w:val="en-GB"/>
        </w:rPr>
      </w:pPr>
      <w:r w:rsidRPr="00F2232A">
        <w:rPr>
          <w:rFonts w:ascii="Book Antiqua" w:eastAsia="等线" w:hAnsi="Book Antiqua"/>
          <w:color w:val="231F20"/>
          <w:lang w:val="en-GB"/>
        </w:rPr>
        <w:t xml:space="preserve">LODDS: </w:t>
      </w:r>
      <w:r w:rsidR="008451E3" w:rsidRPr="00F2232A">
        <w:rPr>
          <w:rFonts w:ascii="Book Antiqua" w:eastAsia="等线" w:hAnsi="Book Antiqua"/>
          <w:color w:val="231F20"/>
          <w:lang w:val="en-GB"/>
        </w:rPr>
        <w:t xml:space="preserve">Log </w:t>
      </w:r>
      <w:r w:rsidRPr="00F2232A">
        <w:rPr>
          <w:rFonts w:ascii="Book Antiqua" w:eastAsia="等线" w:hAnsi="Book Antiqua"/>
          <w:color w:val="231F20"/>
          <w:lang w:val="en-GB"/>
        </w:rPr>
        <w:t>odds of positive lymph nodes</w:t>
      </w:r>
      <w:r w:rsidR="008451E3" w:rsidRPr="00F2232A">
        <w:rPr>
          <w:rFonts w:ascii="Book Antiqua" w:eastAsia="等线" w:hAnsi="Book Antiqua"/>
          <w:color w:val="231F20"/>
          <w:lang w:val="en-GB"/>
        </w:rPr>
        <w:t>.</w:t>
      </w:r>
    </w:p>
    <w:p w14:paraId="212AB259" w14:textId="77777777" w:rsidR="006119D3" w:rsidRPr="00F2232A" w:rsidRDefault="008451E3" w:rsidP="00F2232A">
      <w:pPr>
        <w:snapToGrid w:val="0"/>
        <w:spacing w:line="360" w:lineRule="auto"/>
        <w:jc w:val="both"/>
        <w:rPr>
          <w:rFonts w:ascii="Book Antiqua" w:hAnsi="Book Antiqua"/>
          <w:b/>
        </w:rPr>
      </w:pPr>
      <w:r w:rsidRPr="00F2232A">
        <w:rPr>
          <w:rFonts w:ascii="Book Antiqua" w:hAnsi="Book Antiqua"/>
          <w:lang w:val="en-GB"/>
        </w:rPr>
        <w:br w:type="page"/>
      </w:r>
      <w:r w:rsidRPr="00F2232A">
        <w:rPr>
          <w:rFonts w:ascii="Book Antiqua" w:eastAsia="等线" w:hAnsi="Book Antiqua" w:cs="宋体"/>
          <w:b/>
          <w:color w:val="000000"/>
          <w:lang w:val="en-GB"/>
        </w:rPr>
        <w:lastRenderedPageBreak/>
        <w:t>Table 3 Prognostic performance of different lymph node staging systems for overall survival</w:t>
      </w:r>
    </w:p>
    <w:tbl>
      <w:tblPr>
        <w:tblW w:w="12359" w:type="dxa"/>
        <w:tblBorders>
          <w:top w:val="single" w:sz="4" w:space="0" w:color="auto"/>
          <w:bottom w:val="single" w:sz="4" w:space="0" w:color="auto"/>
        </w:tblBorders>
        <w:tblLook w:val="04A0" w:firstRow="1" w:lastRow="0" w:firstColumn="1" w:lastColumn="0" w:noHBand="0" w:noVBand="1"/>
      </w:tblPr>
      <w:tblGrid>
        <w:gridCol w:w="4585"/>
        <w:gridCol w:w="1959"/>
        <w:gridCol w:w="1759"/>
        <w:gridCol w:w="2211"/>
        <w:gridCol w:w="1845"/>
      </w:tblGrid>
      <w:tr w:rsidR="008451E3" w:rsidRPr="00F2232A" w14:paraId="7FF2C239" w14:textId="77777777" w:rsidTr="00627A09">
        <w:trPr>
          <w:trHeight w:val="555"/>
        </w:trPr>
        <w:tc>
          <w:tcPr>
            <w:tcW w:w="4585" w:type="dxa"/>
            <w:tcBorders>
              <w:top w:val="single" w:sz="4" w:space="0" w:color="auto"/>
              <w:bottom w:val="single" w:sz="4" w:space="0" w:color="auto"/>
            </w:tcBorders>
            <w:shd w:val="clear" w:color="auto" w:fill="auto"/>
            <w:noWrap/>
            <w:vAlign w:val="bottom"/>
            <w:hideMark/>
          </w:tcPr>
          <w:p w14:paraId="7E08C2B7"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color w:val="000000"/>
                <w:lang w:val="en-GB"/>
              </w:rPr>
              <w:t>Model</w:t>
            </w:r>
          </w:p>
        </w:tc>
        <w:tc>
          <w:tcPr>
            <w:tcW w:w="1959" w:type="dxa"/>
            <w:tcBorders>
              <w:top w:val="single" w:sz="4" w:space="0" w:color="auto"/>
              <w:bottom w:val="single" w:sz="4" w:space="0" w:color="auto"/>
            </w:tcBorders>
            <w:shd w:val="clear" w:color="auto" w:fill="auto"/>
            <w:noWrap/>
            <w:vAlign w:val="bottom"/>
            <w:hideMark/>
          </w:tcPr>
          <w:p w14:paraId="3122E423"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color w:val="000000"/>
                <w:lang w:val="en-GB"/>
              </w:rPr>
              <w:t>C-Index</w:t>
            </w:r>
          </w:p>
        </w:tc>
        <w:tc>
          <w:tcPr>
            <w:tcW w:w="1759" w:type="dxa"/>
            <w:tcBorders>
              <w:top w:val="single" w:sz="4" w:space="0" w:color="auto"/>
              <w:bottom w:val="single" w:sz="4" w:space="0" w:color="auto"/>
            </w:tcBorders>
            <w:shd w:val="clear" w:color="auto" w:fill="auto"/>
            <w:noWrap/>
            <w:vAlign w:val="bottom"/>
            <w:hideMark/>
          </w:tcPr>
          <w:p w14:paraId="2296DDB8"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i/>
                <w:color w:val="000000"/>
                <w:lang w:val="en-GB"/>
              </w:rPr>
              <w:t>P</w:t>
            </w:r>
            <w:r w:rsidRPr="00F2232A">
              <w:rPr>
                <w:rFonts w:ascii="Book Antiqua" w:eastAsia="等线" w:hAnsi="Book Antiqua" w:cs="宋体"/>
                <w:b/>
                <w:color w:val="000000"/>
                <w:lang w:val="en-GB"/>
              </w:rPr>
              <w:t xml:space="preserve"> value</w:t>
            </w:r>
          </w:p>
        </w:tc>
        <w:tc>
          <w:tcPr>
            <w:tcW w:w="2211" w:type="dxa"/>
            <w:tcBorders>
              <w:top w:val="single" w:sz="4" w:space="0" w:color="auto"/>
              <w:bottom w:val="single" w:sz="4" w:space="0" w:color="auto"/>
            </w:tcBorders>
            <w:shd w:val="clear" w:color="auto" w:fill="auto"/>
            <w:noWrap/>
            <w:vAlign w:val="bottom"/>
            <w:hideMark/>
          </w:tcPr>
          <w:p w14:paraId="10C4AEDE"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color w:val="000000"/>
                <w:lang w:val="en-GB"/>
              </w:rPr>
              <w:t>AIC</w:t>
            </w:r>
          </w:p>
        </w:tc>
        <w:tc>
          <w:tcPr>
            <w:tcW w:w="1845" w:type="dxa"/>
            <w:tcBorders>
              <w:top w:val="single" w:sz="4" w:space="0" w:color="auto"/>
              <w:bottom w:val="single" w:sz="4" w:space="0" w:color="auto"/>
            </w:tcBorders>
            <w:shd w:val="clear" w:color="auto" w:fill="auto"/>
            <w:noWrap/>
            <w:vAlign w:val="bottom"/>
            <w:hideMark/>
          </w:tcPr>
          <w:p w14:paraId="64753803"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i/>
                <w:color w:val="000000"/>
                <w:lang w:val="en-GB"/>
              </w:rPr>
              <w:t>P</w:t>
            </w:r>
            <w:r w:rsidRPr="00F2232A">
              <w:rPr>
                <w:rFonts w:ascii="Book Antiqua" w:eastAsia="等线" w:hAnsi="Book Antiqua" w:cs="宋体"/>
                <w:b/>
                <w:color w:val="000000"/>
                <w:lang w:val="en-GB"/>
              </w:rPr>
              <w:t xml:space="preserve"> value</w:t>
            </w:r>
          </w:p>
        </w:tc>
      </w:tr>
      <w:tr w:rsidR="008451E3" w:rsidRPr="00F2232A" w14:paraId="2B7ED740" w14:textId="77777777" w:rsidTr="00627A09">
        <w:trPr>
          <w:trHeight w:val="518"/>
        </w:trPr>
        <w:tc>
          <w:tcPr>
            <w:tcW w:w="4585" w:type="dxa"/>
            <w:tcBorders>
              <w:top w:val="single" w:sz="4" w:space="0" w:color="auto"/>
            </w:tcBorders>
            <w:shd w:val="clear" w:color="auto" w:fill="auto"/>
            <w:noWrap/>
            <w:vAlign w:val="bottom"/>
            <w:hideMark/>
          </w:tcPr>
          <w:p w14:paraId="1F11FD92"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Model 1 (N stage)</w:t>
            </w:r>
          </w:p>
        </w:tc>
        <w:tc>
          <w:tcPr>
            <w:tcW w:w="1959" w:type="dxa"/>
            <w:tcBorders>
              <w:top w:val="single" w:sz="4" w:space="0" w:color="auto"/>
            </w:tcBorders>
            <w:shd w:val="clear" w:color="auto" w:fill="auto"/>
            <w:noWrap/>
            <w:vAlign w:val="bottom"/>
            <w:hideMark/>
          </w:tcPr>
          <w:p w14:paraId="10397D12"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0.656 </w:t>
            </w:r>
          </w:p>
        </w:tc>
        <w:tc>
          <w:tcPr>
            <w:tcW w:w="1759" w:type="dxa"/>
            <w:tcBorders>
              <w:top w:val="single" w:sz="4" w:space="0" w:color="auto"/>
            </w:tcBorders>
            <w:shd w:val="clear" w:color="auto" w:fill="auto"/>
            <w:noWrap/>
            <w:vAlign w:val="bottom"/>
            <w:hideMark/>
          </w:tcPr>
          <w:p w14:paraId="087FC368"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&lt;</w:t>
            </w:r>
            <w:r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0.001</w:t>
            </w:r>
          </w:p>
        </w:tc>
        <w:tc>
          <w:tcPr>
            <w:tcW w:w="2211" w:type="dxa"/>
            <w:tcBorders>
              <w:top w:val="single" w:sz="4" w:space="0" w:color="auto"/>
            </w:tcBorders>
            <w:shd w:val="clear" w:color="auto" w:fill="auto"/>
            <w:noWrap/>
            <w:vAlign w:val="bottom"/>
            <w:hideMark/>
          </w:tcPr>
          <w:p w14:paraId="2878122C"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1697.519 </w:t>
            </w:r>
          </w:p>
        </w:tc>
        <w:tc>
          <w:tcPr>
            <w:tcW w:w="1845" w:type="dxa"/>
            <w:tcBorders>
              <w:top w:val="single" w:sz="4" w:space="0" w:color="auto"/>
            </w:tcBorders>
            <w:shd w:val="clear" w:color="auto" w:fill="auto"/>
            <w:noWrap/>
            <w:vAlign w:val="bottom"/>
            <w:hideMark/>
          </w:tcPr>
          <w:p w14:paraId="215DEDF7"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&lt;</w:t>
            </w:r>
            <w:r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0.001</w:t>
            </w:r>
          </w:p>
        </w:tc>
      </w:tr>
      <w:tr w:rsidR="008451E3" w:rsidRPr="00F2232A" w14:paraId="6A14CFB8" w14:textId="77777777" w:rsidTr="00627A09">
        <w:trPr>
          <w:trHeight w:val="536"/>
        </w:trPr>
        <w:tc>
          <w:tcPr>
            <w:tcW w:w="4585" w:type="dxa"/>
            <w:shd w:val="clear" w:color="auto" w:fill="auto"/>
            <w:noWrap/>
            <w:vAlign w:val="bottom"/>
            <w:hideMark/>
          </w:tcPr>
          <w:p w14:paraId="3C1486C5"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Model 2 (LODDS)</w:t>
            </w:r>
          </w:p>
        </w:tc>
        <w:tc>
          <w:tcPr>
            <w:tcW w:w="1959" w:type="dxa"/>
            <w:shd w:val="clear" w:color="auto" w:fill="auto"/>
            <w:noWrap/>
            <w:vAlign w:val="bottom"/>
            <w:hideMark/>
          </w:tcPr>
          <w:p w14:paraId="7A830935"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0.673 </w:t>
            </w:r>
          </w:p>
        </w:tc>
        <w:tc>
          <w:tcPr>
            <w:tcW w:w="1759" w:type="dxa"/>
            <w:shd w:val="clear" w:color="auto" w:fill="auto"/>
            <w:noWrap/>
            <w:vAlign w:val="bottom"/>
            <w:hideMark/>
          </w:tcPr>
          <w:p w14:paraId="100527B3"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&lt;</w:t>
            </w:r>
            <w:r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0.001</w:t>
            </w:r>
          </w:p>
        </w:tc>
        <w:tc>
          <w:tcPr>
            <w:tcW w:w="2211" w:type="dxa"/>
            <w:shd w:val="clear" w:color="auto" w:fill="auto"/>
            <w:noWrap/>
            <w:vAlign w:val="bottom"/>
            <w:hideMark/>
          </w:tcPr>
          <w:p w14:paraId="30D0B1CE"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1688.824 </w:t>
            </w:r>
          </w:p>
        </w:tc>
        <w:tc>
          <w:tcPr>
            <w:tcW w:w="1845" w:type="dxa"/>
            <w:shd w:val="clear" w:color="auto" w:fill="auto"/>
            <w:noWrap/>
            <w:vAlign w:val="bottom"/>
            <w:hideMark/>
          </w:tcPr>
          <w:p w14:paraId="5141F304"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&lt;</w:t>
            </w:r>
            <w:r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0.001</w:t>
            </w:r>
          </w:p>
        </w:tc>
      </w:tr>
    </w:tbl>
    <w:p w14:paraId="3B71BBEE" w14:textId="77777777" w:rsidR="006119D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AIC: Akaike information criterion; C-Index: Harrel’s concordance index; LODDS: Log odds of positive lymph nodes.</w:t>
      </w:r>
    </w:p>
    <w:p w14:paraId="15437D7E" w14:textId="77777777" w:rsidR="008451E3" w:rsidRPr="00F2232A" w:rsidRDefault="008451E3" w:rsidP="00F2232A">
      <w:pPr>
        <w:snapToGrid w:val="0"/>
        <w:spacing w:line="360" w:lineRule="auto"/>
        <w:jc w:val="both"/>
        <w:rPr>
          <w:rFonts w:ascii="Book Antiqua" w:hAnsi="Book Antiqua"/>
          <w:b/>
        </w:rPr>
      </w:pPr>
      <w:bookmarkStart w:id="91" w:name="_Hlk53180306"/>
      <w:r w:rsidRPr="00F2232A">
        <w:rPr>
          <w:rFonts w:ascii="Book Antiqua" w:hAnsi="Book Antiqua"/>
        </w:rPr>
        <w:br w:type="page"/>
      </w:r>
      <w:r w:rsidRPr="00F2232A">
        <w:rPr>
          <w:rFonts w:ascii="Book Antiqua" w:eastAsia="等线" w:hAnsi="Book Antiqua" w:cs="宋体"/>
          <w:b/>
          <w:color w:val="000000"/>
        </w:rPr>
        <w:lastRenderedPageBreak/>
        <w:t>Table 4 Prognostic performance of log odds of positive lymph nodes and N stage for overall survival in validation cohort</w:t>
      </w:r>
    </w:p>
    <w:tbl>
      <w:tblPr>
        <w:tblW w:w="12746" w:type="dxa"/>
        <w:tblBorders>
          <w:top w:val="single" w:sz="4" w:space="0" w:color="auto"/>
          <w:bottom w:val="single" w:sz="4" w:space="0" w:color="auto"/>
        </w:tblBorders>
        <w:tblLayout w:type="fixed"/>
        <w:tblLook w:val="04A0" w:firstRow="1" w:lastRow="0" w:firstColumn="1" w:lastColumn="0" w:noHBand="0" w:noVBand="1"/>
      </w:tblPr>
      <w:tblGrid>
        <w:gridCol w:w="2809"/>
        <w:gridCol w:w="2777"/>
        <w:gridCol w:w="2492"/>
        <w:gridCol w:w="2723"/>
        <w:gridCol w:w="1945"/>
      </w:tblGrid>
      <w:tr w:rsidR="008451E3" w:rsidRPr="00F2232A" w14:paraId="331EEFEC" w14:textId="77777777" w:rsidTr="00F61C30">
        <w:trPr>
          <w:trHeight w:val="454"/>
        </w:trPr>
        <w:tc>
          <w:tcPr>
            <w:tcW w:w="2809" w:type="dxa"/>
            <w:tcBorders>
              <w:top w:val="single" w:sz="4" w:space="0" w:color="auto"/>
              <w:bottom w:val="single" w:sz="4" w:space="0" w:color="auto"/>
            </w:tcBorders>
            <w:shd w:val="clear" w:color="auto" w:fill="auto"/>
            <w:noWrap/>
            <w:vAlign w:val="bottom"/>
            <w:hideMark/>
          </w:tcPr>
          <w:bookmarkEnd w:id="91"/>
          <w:p w14:paraId="5932110E"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color w:val="000000"/>
              </w:rPr>
              <w:t>Variable</w:t>
            </w:r>
          </w:p>
        </w:tc>
        <w:tc>
          <w:tcPr>
            <w:tcW w:w="2777" w:type="dxa"/>
            <w:tcBorders>
              <w:top w:val="single" w:sz="4" w:space="0" w:color="auto"/>
              <w:bottom w:val="single" w:sz="4" w:space="0" w:color="auto"/>
            </w:tcBorders>
            <w:shd w:val="clear" w:color="auto" w:fill="auto"/>
            <w:noWrap/>
            <w:vAlign w:val="bottom"/>
            <w:hideMark/>
          </w:tcPr>
          <w:p w14:paraId="70C52E75"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color w:val="000000"/>
              </w:rPr>
              <w:t>C-Index</w:t>
            </w:r>
          </w:p>
        </w:tc>
        <w:tc>
          <w:tcPr>
            <w:tcW w:w="2492" w:type="dxa"/>
            <w:tcBorders>
              <w:top w:val="single" w:sz="4" w:space="0" w:color="auto"/>
              <w:bottom w:val="single" w:sz="4" w:space="0" w:color="auto"/>
            </w:tcBorders>
            <w:shd w:val="clear" w:color="auto" w:fill="auto"/>
            <w:noWrap/>
            <w:vAlign w:val="bottom"/>
            <w:hideMark/>
          </w:tcPr>
          <w:p w14:paraId="57943FAE"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i/>
                <w:color w:val="000000"/>
              </w:rPr>
              <w:t>P</w:t>
            </w:r>
            <w:r w:rsidRPr="00F2232A">
              <w:rPr>
                <w:rFonts w:ascii="Book Antiqua" w:eastAsia="等线" w:hAnsi="Book Antiqua" w:cs="宋体"/>
                <w:b/>
                <w:color w:val="000000"/>
              </w:rPr>
              <w:t xml:space="preserve"> value</w:t>
            </w:r>
          </w:p>
        </w:tc>
        <w:tc>
          <w:tcPr>
            <w:tcW w:w="2723" w:type="dxa"/>
            <w:tcBorders>
              <w:top w:val="single" w:sz="4" w:space="0" w:color="auto"/>
              <w:bottom w:val="single" w:sz="4" w:space="0" w:color="auto"/>
            </w:tcBorders>
            <w:shd w:val="clear" w:color="auto" w:fill="auto"/>
            <w:noWrap/>
            <w:vAlign w:val="bottom"/>
            <w:hideMark/>
          </w:tcPr>
          <w:p w14:paraId="6D5BD5BE"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color w:val="000000"/>
              </w:rPr>
              <w:t>AIC</w:t>
            </w:r>
          </w:p>
        </w:tc>
        <w:tc>
          <w:tcPr>
            <w:tcW w:w="1945" w:type="dxa"/>
            <w:tcBorders>
              <w:top w:val="single" w:sz="4" w:space="0" w:color="auto"/>
              <w:bottom w:val="single" w:sz="4" w:space="0" w:color="auto"/>
            </w:tcBorders>
            <w:shd w:val="clear" w:color="auto" w:fill="auto"/>
            <w:noWrap/>
            <w:vAlign w:val="bottom"/>
            <w:hideMark/>
          </w:tcPr>
          <w:p w14:paraId="7723CA90"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i/>
                <w:color w:val="000000"/>
              </w:rPr>
              <w:t xml:space="preserve">P </w:t>
            </w:r>
            <w:r w:rsidRPr="00F2232A">
              <w:rPr>
                <w:rFonts w:ascii="Book Antiqua" w:eastAsia="等线" w:hAnsi="Book Antiqua" w:cs="宋体"/>
                <w:b/>
                <w:color w:val="000000"/>
              </w:rPr>
              <w:t>value</w:t>
            </w:r>
          </w:p>
        </w:tc>
      </w:tr>
      <w:tr w:rsidR="008451E3" w:rsidRPr="00F2232A" w14:paraId="7C42FA57" w14:textId="77777777" w:rsidTr="00F61C30">
        <w:trPr>
          <w:trHeight w:val="423"/>
        </w:trPr>
        <w:tc>
          <w:tcPr>
            <w:tcW w:w="2809" w:type="dxa"/>
            <w:tcBorders>
              <w:top w:val="single" w:sz="4" w:space="0" w:color="auto"/>
            </w:tcBorders>
            <w:shd w:val="clear" w:color="auto" w:fill="auto"/>
            <w:noWrap/>
            <w:vAlign w:val="bottom"/>
            <w:hideMark/>
          </w:tcPr>
          <w:p w14:paraId="44E70315"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N stage</w:t>
            </w:r>
          </w:p>
        </w:tc>
        <w:tc>
          <w:tcPr>
            <w:tcW w:w="2777" w:type="dxa"/>
            <w:tcBorders>
              <w:top w:val="single" w:sz="4" w:space="0" w:color="auto"/>
            </w:tcBorders>
            <w:shd w:val="clear" w:color="auto" w:fill="auto"/>
            <w:noWrap/>
            <w:vAlign w:val="bottom"/>
            <w:hideMark/>
          </w:tcPr>
          <w:p w14:paraId="6D6E0801"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0.648 </w:t>
            </w:r>
          </w:p>
        </w:tc>
        <w:tc>
          <w:tcPr>
            <w:tcW w:w="2492" w:type="dxa"/>
            <w:tcBorders>
              <w:top w:val="single" w:sz="4" w:space="0" w:color="auto"/>
            </w:tcBorders>
            <w:shd w:val="clear" w:color="auto" w:fill="auto"/>
            <w:noWrap/>
            <w:vAlign w:val="bottom"/>
            <w:hideMark/>
          </w:tcPr>
          <w:p w14:paraId="3136043A"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0.030 </w:t>
            </w:r>
          </w:p>
        </w:tc>
        <w:tc>
          <w:tcPr>
            <w:tcW w:w="2723" w:type="dxa"/>
            <w:tcBorders>
              <w:top w:val="single" w:sz="4" w:space="0" w:color="auto"/>
            </w:tcBorders>
            <w:shd w:val="clear" w:color="auto" w:fill="auto"/>
            <w:noWrap/>
            <w:vAlign w:val="bottom"/>
            <w:hideMark/>
          </w:tcPr>
          <w:p w14:paraId="004CF446"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770.094 </w:t>
            </w:r>
          </w:p>
        </w:tc>
        <w:tc>
          <w:tcPr>
            <w:tcW w:w="1945" w:type="dxa"/>
            <w:tcBorders>
              <w:top w:val="single" w:sz="4" w:space="0" w:color="auto"/>
            </w:tcBorders>
            <w:shd w:val="clear" w:color="auto" w:fill="auto"/>
            <w:noWrap/>
            <w:vAlign w:val="bottom"/>
            <w:hideMark/>
          </w:tcPr>
          <w:p w14:paraId="2343D4AF"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&lt;</w:t>
            </w:r>
            <w:r w:rsidRPr="00F2232A">
              <w:rPr>
                <w:rFonts w:ascii="Book Antiqua" w:eastAsia="等线" w:hAnsi="Book Antiqua" w:cs="宋体"/>
                <w:color w:val="000000"/>
                <w:lang w:eastAsia="zh-CN"/>
              </w:rPr>
              <w:t xml:space="preserve"> </w:t>
            </w:r>
            <w:r w:rsidRPr="00F2232A">
              <w:rPr>
                <w:rFonts w:ascii="Book Antiqua" w:eastAsia="等线" w:hAnsi="Book Antiqua" w:cs="宋体"/>
                <w:color w:val="000000"/>
              </w:rPr>
              <w:t>0.001</w:t>
            </w:r>
          </w:p>
        </w:tc>
      </w:tr>
      <w:tr w:rsidR="008451E3" w:rsidRPr="00F2232A" w14:paraId="41F91271" w14:textId="77777777" w:rsidTr="00F61C30">
        <w:trPr>
          <w:trHeight w:val="439"/>
        </w:trPr>
        <w:tc>
          <w:tcPr>
            <w:tcW w:w="2809" w:type="dxa"/>
            <w:shd w:val="clear" w:color="auto" w:fill="auto"/>
            <w:noWrap/>
            <w:vAlign w:val="bottom"/>
            <w:hideMark/>
          </w:tcPr>
          <w:p w14:paraId="308ACFBF"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LODDS</w:t>
            </w:r>
          </w:p>
        </w:tc>
        <w:tc>
          <w:tcPr>
            <w:tcW w:w="2777" w:type="dxa"/>
            <w:shd w:val="clear" w:color="auto" w:fill="auto"/>
            <w:noWrap/>
            <w:vAlign w:val="bottom"/>
            <w:hideMark/>
          </w:tcPr>
          <w:p w14:paraId="58509AD7"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0.654 </w:t>
            </w:r>
          </w:p>
        </w:tc>
        <w:tc>
          <w:tcPr>
            <w:tcW w:w="2492" w:type="dxa"/>
            <w:shd w:val="clear" w:color="auto" w:fill="auto"/>
            <w:noWrap/>
            <w:vAlign w:val="bottom"/>
            <w:hideMark/>
          </w:tcPr>
          <w:p w14:paraId="27511CBF"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0.029 </w:t>
            </w:r>
          </w:p>
        </w:tc>
        <w:tc>
          <w:tcPr>
            <w:tcW w:w="2723" w:type="dxa"/>
            <w:shd w:val="clear" w:color="auto" w:fill="auto"/>
            <w:noWrap/>
            <w:vAlign w:val="bottom"/>
            <w:hideMark/>
          </w:tcPr>
          <w:p w14:paraId="6DC8A1C7"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766.830 </w:t>
            </w:r>
          </w:p>
        </w:tc>
        <w:tc>
          <w:tcPr>
            <w:tcW w:w="1945" w:type="dxa"/>
            <w:shd w:val="clear" w:color="auto" w:fill="auto"/>
            <w:noWrap/>
            <w:vAlign w:val="bottom"/>
            <w:hideMark/>
          </w:tcPr>
          <w:p w14:paraId="44F339B1"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&lt;</w:t>
            </w:r>
            <w:r w:rsidRPr="00F2232A">
              <w:rPr>
                <w:rFonts w:ascii="Book Antiqua" w:eastAsia="等线" w:hAnsi="Book Antiqua" w:cs="宋体"/>
                <w:color w:val="000000"/>
                <w:lang w:eastAsia="zh-CN"/>
              </w:rPr>
              <w:t xml:space="preserve"> </w:t>
            </w:r>
            <w:r w:rsidRPr="00F2232A">
              <w:rPr>
                <w:rFonts w:ascii="Book Antiqua" w:eastAsia="等线" w:hAnsi="Book Antiqua" w:cs="宋体"/>
                <w:color w:val="000000"/>
              </w:rPr>
              <w:t>0.001</w:t>
            </w:r>
          </w:p>
        </w:tc>
      </w:tr>
    </w:tbl>
    <w:p w14:paraId="0B455C69" w14:textId="77777777" w:rsidR="00DB799A"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AIC: Akaike information criterion; C-Index: Harrell concordance index; LODDS: Log odds of positive lymph nodes.</w:t>
      </w:r>
    </w:p>
    <w:sectPr w:rsidR="00DB799A" w:rsidRPr="00F2232A" w:rsidSect="003371CD">
      <w:pgSz w:w="16839" w:h="11907" w:orient="landscape"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E76F2" w14:textId="77777777" w:rsidR="009760F8" w:rsidRDefault="009760F8" w:rsidP="003F3368">
      <w:r>
        <w:separator/>
      </w:r>
    </w:p>
  </w:endnote>
  <w:endnote w:type="continuationSeparator" w:id="0">
    <w:p w14:paraId="78E340C1" w14:textId="77777777" w:rsidR="009760F8" w:rsidRDefault="009760F8" w:rsidP="003F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78898"/>
      <w:docPartObj>
        <w:docPartGallery w:val="Page Numbers (Bottom of Page)"/>
        <w:docPartUnique/>
      </w:docPartObj>
    </w:sdtPr>
    <w:sdtEndPr/>
    <w:sdtContent>
      <w:sdt>
        <w:sdtPr>
          <w:id w:val="-1769616900"/>
          <w:docPartObj>
            <w:docPartGallery w:val="Page Numbers (Top of Page)"/>
            <w:docPartUnique/>
          </w:docPartObj>
        </w:sdtPr>
        <w:sdtEndPr/>
        <w:sdtContent>
          <w:p w14:paraId="59697BCE" w14:textId="77777777" w:rsidR="004D37D7" w:rsidRDefault="004D37D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C72BD">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C72BD">
              <w:rPr>
                <w:b/>
                <w:bCs/>
                <w:noProof/>
              </w:rPr>
              <w:t>32</w:t>
            </w:r>
            <w:r>
              <w:rPr>
                <w:b/>
                <w:bCs/>
                <w:sz w:val="24"/>
                <w:szCs w:val="24"/>
              </w:rPr>
              <w:fldChar w:fldCharType="end"/>
            </w:r>
          </w:p>
        </w:sdtContent>
      </w:sdt>
    </w:sdtContent>
  </w:sdt>
  <w:p w14:paraId="3EBF81E6" w14:textId="77777777" w:rsidR="004D37D7" w:rsidRDefault="004D37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7024" w14:textId="77777777" w:rsidR="009760F8" w:rsidRDefault="009760F8" w:rsidP="003F3368">
      <w:r>
        <w:separator/>
      </w:r>
    </w:p>
  </w:footnote>
  <w:footnote w:type="continuationSeparator" w:id="0">
    <w:p w14:paraId="0F7D450D" w14:textId="77777777" w:rsidR="009760F8" w:rsidRDefault="009760F8" w:rsidP="003F3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230B"/>
    <w:multiLevelType w:val="multilevel"/>
    <w:tmpl w:val="24DE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91E"/>
    <w:rsid w:val="000551D5"/>
    <w:rsid w:val="000723E8"/>
    <w:rsid w:val="00073A48"/>
    <w:rsid w:val="000B05F3"/>
    <w:rsid w:val="000C1CEB"/>
    <w:rsid w:val="000F3363"/>
    <w:rsid w:val="001063B2"/>
    <w:rsid w:val="00121E6E"/>
    <w:rsid w:val="0012799F"/>
    <w:rsid w:val="00134D45"/>
    <w:rsid w:val="001359A4"/>
    <w:rsid w:val="001514B3"/>
    <w:rsid w:val="00163216"/>
    <w:rsid w:val="00181E07"/>
    <w:rsid w:val="001A4C8C"/>
    <w:rsid w:val="001B60A4"/>
    <w:rsid w:val="001C47F4"/>
    <w:rsid w:val="001C61B4"/>
    <w:rsid w:val="001D08BF"/>
    <w:rsid w:val="00201EDE"/>
    <w:rsid w:val="00207890"/>
    <w:rsid w:val="002213E4"/>
    <w:rsid w:val="00226296"/>
    <w:rsid w:val="00264379"/>
    <w:rsid w:val="0026787E"/>
    <w:rsid w:val="002829CD"/>
    <w:rsid w:val="0029416B"/>
    <w:rsid w:val="00296D05"/>
    <w:rsid w:val="002C016A"/>
    <w:rsid w:val="002C659C"/>
    <w:rsid w:val="003061A8"/>
    <w:rsid w:val="003124BE"/>
    <w:rsid w:val="00312C7A"/>
    <w:rsid w:val="003371CD"/>
    <w:rsid w:val="00363032"/>
    <w:rsid w:val="0038723B"/>
    <w:rsid w:val="003A3A16"/>
    <w:rsid w:val="003F3368"/>
    <w:rsid w:val="00401EB0"/>
    <w:rsid w:val="00410CA1"/>
    <w:rsid w:val="0041346D"/>
    <w:rsid w:val="00432DB5"/>
    <w:rsid w:val="00445208"/>
    <w:rsid w:val="00455FD3"/>
    <w:rsid w:val="004A3581"/>
    <w:rsid w:val="004B2EA9"/>
    <w:rsid w:val="004B5766"/>
    <w:rsid w:val="004B625B"/>
    <w:rsid w:val="004D18B4"/>
    <w:rsid w:val="004D37D7"/>
    <w:rsid w:val="004F412A"/>
    <w:rsid w:val="004F5BE8"/>
    <w:rsid w:val="005414BE"/>
    <w:rsid w:val="00545632"/>
    <w:rsid w:val="005711DF"/>
    <w:rsid w:val="00574F6D"/>
    <w:rsid w:val="005914DC"/>
    <w:rsid w:val="0059303F"/>
    <w:rsid w:val="00593E71"/>
    <w:rsid w:val="005A58AE"/>
    <w:rsid w:val="005E0FA3"/>
    <w:rsid w:val="00601FE5"/>
    <w:rsid w:val="006119D3"/>
    <w:rsid w:val="00616387"/>
    <w:rsid w:val="006172FB"/>
    <w:rsid w:val="006211C3"/>
    <w:rsid w:val="00627A09"/>
    <w:rsid w:val="00644D94"/>
    <w:rsid w:val="00660DE4"/>
    <w:rsid w:val="00664E97"/>
    <w:rsid w:val="00677287"/>
    <w:rsid w:val="0069610C"/>
    <w:rsid w:val="006A73B2"/>
    <w:rsid w:val="006C0628"/>
    <w:rsid w:val="00701130"/>
    <w:rsid w:val="00711904"/>
    <w:rsid w:val="00715842"/>
    <w:rsid w:val="00750BDB"/>
    <w:rsid w:val="007625B1"/>
    <w:rsid w:val="00765613"/>
    <w:rsid w:val="00765B4C"/>
    <w:rsid w:val="007A54D3"/>
    <w:rsid w:val="007A7145"/>
    <w:rsid w:val="007B0FD5"/>
    <w:rsid w:val="007C4681"/>
    <w:rsid w:val="007C4E37"/>
    <w:rsid w:val="007C72E5"/>
    <w:rsid w:val="007E0FB0"/>
    <w:rsid w:val="007E2E9A"/>
    <w:rsid w:val="007E473A"/>
    <w:rsid w:val="0081245D"/>
    <w:rsid w:val="008451E3"/>
    <w:rsid w:val="00855759"/>
    <w:rsid w:val="00873774"/>
    <w:rsid w:val="00877A75"/>
    <w:rsid w:val="008813D1"/>
    <w:rsid w:val="008915E8"/>
    <w:rsid w:val="008B38DF"/>
    <w:rsid w:val="008B40AF"/>
    <w:rsid w:val="008C3B8A"/>
    <w:rsid w:val="008D6699"/>
    <w:rsid w:val="008D7C14"/>
    <w:rsid w:val="008F2B0A"/>
    <w:rsid w:val="008F5BAB"/>
    <w:rsid w:val="00924520"/>
    <w:rsid w:val="00932C13"/>
    <w:rsid w:val="009356CA"/>
    <w:rsid w:val="00946E29"/>
    <w:rsid w:val="00947916"/>
    <w:rsid w:val="00952FB8"/>
    <w:rsid w:val="00953B28"/>
    <w:rsid w:val="009607BA"/>
    <w:rsid w:val="009760F8"/>
    <w:rsid w:val="00987179"/>
    <w:rsid w:val="0098721B"/>
    <w:rsid w:val="00997E3F"/>
    <w:rsid w:val="00997FBA"/>
    <w:rsid w:val="009C2967"/>
    <w:rsid w:val="009C5DA5"/>
    <w:rsid w:val="009C7E79"/>
    <w:rsid w:val="009D5B6E"/>
    <w:rsid w:val="009F02CD"/>
    <w:rsid w:val="009F624F"/>
    <w:rsid w:val="00A04C86"/>
    <w:rsid w:val="00A134F6"/>
    <w:rsid w:val="00A13C07"/>
    <w:rsid w:val="00A30BD7"/>
    <w:rsid w:val="00A3761A"/>
    <w:rsid w:val="00A77B3E"/>
    <w:rsid w:val="00A8183D"/>
    <w:rsid w:val="00A864A5"/>
    <w:rsid w:val="00A871D2"/>
    <w:rsid w:val="00A95851"/>
    <w:rsid w:val="00AB0402"/>
    <w:rsid w:val="00AC3D99"/>
    <w:rsid w:val="00AE6C71"/>
    <w:rsid w:val="00B05812"/>
    <w:rsid w:val="00B111FE"/>
    <w:rsid w:val="00B12F52"/>
    <w:rsid w:val="00B558AC"/>
    <w:rsid w:val="00B76B15"/>
    <w:rsid w:val="00B82969"/>
    <w:rsid w:val="00B94DB3"/>
    <w:rsid w:val="00B97767"/>
    <w:rsid w:val="00BB258A"/>
    <w:rsid w:val="00BC72BD"/>
    <w:rsid w:val="00BD3958"/>
    <w:rsid w:val="00BD6FB7"/>
    <w:rsid w:val="00BD7DBA"/>
    <w:rsid w:val="00BE61BE"/>
    <w:rsid w:val="00BE7A6C"/>
    <w:rsid w:val="00BF6258"/>
    <w:rsid w:val="00C124E5"/>
    <w:rsid w:val="00C2717D"/>
    <w:rsid w:val="00C36A54"/>
    <w:rsid w:val="00C562EC"/>
    <w:rsid w:val="00C86675"/>
    <w:rsid w:val="00CA2A55"/>
    <w:rsid w:val="00CB29A9"/>
    <w:rsid w:val="00CC5B39"/>
    <w:rsid w:val="00CD0D37"/>
    <w:rsid w:val="00CD1159"/>
    <w:rsid w:val="00D265E1"/>
    <w:rsid w:val="00D3362B"/>
    <w:rsid w:val="00D35310"/>
    <w:rsid w:val="00D61638"/>
    <w:rsid w:val="00D62C23"/>
    <w:rsid w:val="00D65B36"/>
    <w:rsid w:val="00D7502D"/>
    <w:rsid w:val="00D91574"/>
    <w:rsid w:val="00DB1C70"/>
    <w:rsid w:val="00DB7399"/>
    <w:rsid w:val="00DB799A"/>
    <w:rsid w:val="00DD3E62"/>
    <w:rsid w:val="00DE25F7"/>
    <w:rsid w:val="00DF7521"/>
    <w:rsid w:val="00E13AA5"/>
    <w:rsid w:val="00E2144B"/>
    <w:rsid w:val="00E35C48"/>
    <w:rsid w:val="00E76362"/>
    <w:rsid w:val="00E806E1"/>
    <w:rsid w:val="00E80BB8"/>
    <w:rsid w:val="00E95B53"/>
    <w:rsid w:val="00EA7200"/>
    <w:rsid w:val="00EB33BE"/>
    <w:rsid w:val="00EB35F9"/>
    <w:rsid w:val="00EB4DE0"/>
    <w:rsid w:val="00EC1EDD"/>
    <w:rsid w:val="00EC2DC8"/>
    <w:rsid w:val="00ED6F2A"/>
    <w:rsid w:val="00EE6DB7"/>
    <w:rsid w:val="00EF0BC1"/>
    <w:rsid w:val="00F00E9F"/>
    <w:rsid w:val="00F207AA"/>
    <w:rsid w:val="00F2232A"/>
    <w:rsid w:val="00F467CF"/>
    <w:rsid w:val="00F61C30"/>
    <w:rsid w:val="00F70DC7"/>
    <w:rsid w:val="00F71A72"/>
    <w:rsid w:val="00F73360"/>
    <w:rsid w:val="00FD2B5C"/>
    <w:rsid w:val="00FD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5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3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3368"/>
    <w:rPr>
      <w:sz w:val="18"/>
      <w:szCs w:val="18"/>
    </w:rPr>
  </w:style>
  <w:style w:type="paragraph" w:styleId="a4">
    <w:name w:val="footer"/>
    <w:basedOn w:val="a"/>
    <w:link w:val="Char0"/>
    <w:uiPriority w:val="99"/>
    <w:rsid w:val="003F3368"/>
    <w:pPr>
      <w:tabs>
        <w:tab w:val="center" w:pos="4153"/>
        <w:tab w:val="right" w:pos="8306"/>
      </w:tabs>
      <w:snapToGrid w:val="0"/>
    </w:pPr>
    <w:rPr>
      <w:sz w:val="18"/>
      <w:szCs w:val="18"/>
    </w:rPr>
  </w:style>
  <w:style w:type="character" w:customStyle="1" w:styleId="Char0">
    <w:name w:val="页脚 Char"/>
    <w:basedOn w:val="a0"/>
    <w:link w:val="a4"/>
    <w:uiPriority w:val="99"/>
    <w:rsid w:val="003F3368"/>
    <w:rPr>
      <w:sz w:val="18"/>
      <w:szCs w:val="18"/>
    </w:rPr>
  </w:style>
  <w:style w:type="paragraph" w:styleId="a5">
    <w:name w:val="Normal (Web)"/>
    <w:basedOn w:val="a"/>
    <w:uiPriority w:val="99"/>
    <w:unhideWhenUsed/>
    <w:rsid w:val="00F71A72"/>
    <w:pPr>
      <w:spacing w:before="100" w:beforeAutospacing="1" w:after="100" w:afterAutospacing="1"/>
    </w:pPr>
    <w:rPr>
      <w:rFonts w:ascii="宋体" w:eastAsia="宋体" w:hAnsi="宋体" w:cs="宋体"/>
      <w:lang w:eastAsia="zh-CN"/>
    </w:rPr>
  </w:style>
  <w:style w:type="paragraph" w:styleId="a6">
    <w:name w:val="Balloon Text"/>
    <w:basedOn w:val="a"/>
    <w:link w:val="Char1"/>
    <w:rsid w:val="0069610C"/>
    <w:rPr>
      <w:sz w:val="18"/>
      <w:szCs w:val="18"/>
    </w:rPr>
  </w:style>
  <w:style w:type="character" w:customStyle="1" w:styleId="Char1">
    <w:name w:val="批注框文本 Char"/>
    <w:basedOn w:val="a0"/>
    <w:link w:val="a6"/>
    <w:rsid w:val="0069610C"/>
    <w:rPr>
      <w:sz w:val="18"/>
      <w:szCs w:val="18"/>
    </w:rPr>
  </w:style>
  <w:style w:type="paragraph" w:customStyle="1" w:styleId="Corpodeltesto">
    <w:name w:val="Corpo del tes.to"/>
    <w:basedOn w:val="a7"/>
    <w:rsid w:val="001063B2"/>
    <w:pPr>
      <w:suppressAutoHyphens/>
      <w:spacing w:after="0" w:line="360" w:lineRule="auto"/>
      <w:ind w:right="2977"/>
      <w:jc w:val="both"/>
    </w:pPr>
    <w:rPr>
      <w:rFonts w:eastAsia="Times New Roman"/>
      <w:lang w:val="it-IT" w:eastAsia="ar-SA"/>
    </w:rPr>
  </w:style>
  <w:style w:type="paragraph" w:styleId="a7">
    <w:name w:val="Body Text"/>
    <w:basedOn w:val="a"/>
    <w:link w:val="Char2"/>
    <w:rsid w:val="001063B2"/>
    <w:pPr>
      <w:spacing w:after="120"/>
    </w:pPr>
  </w:style>
  <w:style w:type="character" w:customStyle="1" w:styleId="Char2">
    <w:name w:val="正文文本 Char"/>
    <w:basedOn w:val="a0"/>
    <w:link w:val="a7"/>
    <w:rsid w:val="001063B2"/>
    <w:rPr>
      <w:sz w:val="24"/>
      <w:szCs w:val="24"/>
    </w:rPr>
  </w:style>
  <w:style w:type="character" w:customStyle="1" w:styleId="identifier">
    <w:name w:val="identifier"/>
    <w:basedOn w:val="a0"/>
    <w:rsid w:val="00A871D2"/>
  </w:style>
  <w:style w:type="character" w:customStyle="1" w:styleId="id-label">
    <w:name w:val="id-label"/>
    <w:basedOn w:val="a0"/>
    <w:rsid w:val="00A871D2"/>
  </w:style>
  <w:style w:type="character" w:styleId="a8">
    <w:name w:val="Hyperlink"/>
    <w:basedOn w:val="a0"/>
    <w:uiPriority w:val="99"/>
    <w:unhideWhenUsed/>
    <w:rsid w:val="00A87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3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3368"/>
    <w:rPr>
      <w:sz w:val="18"/>
      <w:szCs w:val="18"/>
    </w:rPr>
  </w:style>
  <w:style w:type="paragraph" w:styleId="a4">
    <w:name w:val="footer"/>
    <w:basedOn w:val="a"/>
    <w:link w:val="Char0"/>
    <w:uiPriority w:val="99"/>
    <w:rsid w:val="003F3368"/>
    <w:pPr>
      <w:tabs>
        <w:tab w:val="center" w:pos="4153"/>
        <w:tab w:val="right" w:pos="8306"/>
      </w:tabs>
      <w:snapToGrid w:val="0"/>
    </w:pPr>
    <w:rPr>
      <w:sz w:val="18"/>
      <w:szCs w:val="18"/>
    </w:rPr>
  </w:style>
  <w:style w:type="character" w:customStyle="1" w:styleId="Char0">
    <w:name w:val="页脚 Char"/>
    <w:basedOn w:val="a0"/>
    <w:link w:val="a4"/>
    <w:uiPriority w:val="99"/>
    <w:rsid w:val="003F3368"/>
    <w:rPr>
      <w:sz w:val="18"/>
      <w:szCs w:val="18"/>
    </w:rPr>
  </w:style>
  <w:style w:type="paragraph" w:styleId="a5">
    <w:name w:val="Normal (Web)"/>
    <w:basedOn w:val="a"/>
    <w:uiPriority w:val="99"/>
    <w:unhideWhenUsed/>
    <w:rsid w:val="00F71A72"/>
    <w:pPr>
      <w:spacing w:before="100" w:beforeAutospacing="1" w:after="100" w:afterAutospacing="1"/>
    </w:pPr>
    <w:rPr>
      <w:rFonts w:ascii="宋体" w:eastAsia="宋体" w:hAnsi="宋体" w:cs="宋体"/>
      <w:lang w:eastAsia="zh-CN"/>
    </w:rPr>
  </w:style>
  <w:style w:type="paragraph" w:styleId="a6">
    <w:name w:val="Balloon Text"/>
    <w:basedOn w:val="a"/>
    <w:link w:val="Char1"/>
    <w:rsid w:val="0069610C"/>
    <w:rPr>
      <w:sz w:val="18"/>
      <w:szCs w:val="18"/>
    </w:rPr>
  </w:style>
  <w:style w:type="character" w:customStyle="1" w:styleId="Char1">
    <w:name w:val="批注框文本 Char"/>
    <w:basedOn w:val="a0"/>
    <w:link w:val="a6"/>
    <w:rsid w:val="0069610C"/>
    <w:rPr>
      <w:sz w:val="18"/>
      <w:szCs w:val="18"/>
    </w:rPr>
  </w:style>
  <w:style w:type="paragraph" w:customStyle="1" w:styleId="Corpodeltesto">
    <w:name w:val="Corpo del tes.to"/>
    <w:basedOn w:val="a7"/>
    <w:rsid w:val="001063B2"/>
    <w:pPr>
      <w:suppressAutoHyphens/>
      <w:spacing w:after="0" w:line="360" w:lineRule="auto"/>
      <w:ind w:right="2977"/>
      <w:jc w:val="both"/>
    </w:pPr>
    <w:rPr>
      <w:rFonts w:eastAsia="Times New Roman"/>
      <w:lang w:val="it-IT" w:eastAsia="ar-SA"/>
    </w:rPr>
  </w:style>
  <w:style w:type="paragraph" w:styleId="a7">
    <w:name w:val="Body Text"/>
    <w:basedOn w:val="a"/>
    <w:link w:val="Char2"/>
    <w:rsid w:val="001063B2"/>
    <w:pPr>
      <w:spacing w:after="120"/>
    </w:pPr>
  </w:style>
  <w:style w:type="character" w:customStyle="1" w:styleId="Char2">
    <w:name w:val="正文文本 Char"/>
    <w:basedOn w:val="a0"/>
    <w:link w:val="a7"/>
    <w:rsid w:val="001063B2"/>
    <w:rPr>
      <w:sz w:val="24"/>
      <w:szCs w:val="24"/>
    </w:rPr>
  </w:style>
  <w:style w:type="character" w:customStyle="1" w:styleId="identifier">
    <w:name w:val="identifier"/>
    <w:basedOn w:val="a0"/>
    <w:rsid w:val="00A871D2"/>
  </w:style>
  <w:style w:type="character" w:customStyle="1" w:styleId="id-label">
    <w:name w:val="id-label"/>
    <w:basedOn w:val="a0"/>
    <w:rsid w:val="00A871D2"/>
  </w:style>
  <w:style w:type="character" w:styleId="a8">
    <w:name w:val="Hyperlink"/>
    <w:basedOn w:val="a0"/>
    <w:uiPriority w:val="99"/>
    <w:unhideWhenUsed/>
    <w:rsid w:val="00A87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8113">
      <w:bodyDiv w:val="1"/>
      <w:marLeft w:val="0"/>
      <w:marRight w:val="0"/>
      <w:marTop w:val="0"/>
      <w:marBottom w:val="0"/>
      <w:divBdr>
        <w:top w:val="none" w:sz="0" w:space="0" w:color="auto"/>
        <w:left w:val="none" w:sz="0" w:space="0" w:color="auto"/>
        <w:bottom w:val="none" w:sz="0" w:space="0" w:color="auto"/>
        <w:right w:val="none" w:sz="0" w:space="0" w:color="auto"/>
      </w:divBdr>
    </w:div>
    <w:div w:id="691221565">
      <w:bodyDiv w:val="1"/>
      <w:marLeft w:val="0"/>
      <w:marRight w:val="0"/>
      <w:marTop w:val="0"/>
      <w:marBottom w:val="0"/>
      <w:divBdr>
        <w:top w:val="none" w:sz="0" w:space="0" w:color="auto"/>
        <w:left w:val="none" w:sz="0" w:space="0" w:color="auto"/>
        <w:bottom w:val="none" w:sz="0" w:space="0" w:color="auto"/>
        <w:right w:val="none" w:sz="0" w:space="0" w:color="auto"/>
      </w:divBdr>
    </w:div>
    <w:div w:id="704214273">
      <w:bodyDiv w:val="1"/>
      <w:marLeft w:val="0"/>
      <w:marRight w:val="0"/>
      <w:marTop w:val="0"/>
      <w:marBottom w:val="0"/>
      <w:divBdr>
        <w:top w:val="none" w:sz="0" w:space="0" w:color="auto"/>
        <w:left w:val="none" w:sz="0" w:space="0" w:color="auto"/>
        <w:bottom w:val="none" w:sz="0" w:space="0" w:color="auto"/>
        <w:right w:val="none" w:sz="0" w:space="0" w:color="auto"/>
      </w:divBdr>
    </w:div>
    <w:div w:id="721833040">
      <w:bodyDiv w:val="1"/>
      <w:marLeft w:val="0"/>
      <w:marRight w:val="0"/>
      <w:marTop w:val="0"/>
      <w:marBottom w:val="0"/>
      <w:divBdr>
        <w:top w:val="none" w:sz="0" w:space="0" w:color="auto"/>
        <w:left w:val="none" w:sz="0" w:space="0" w:color="auto"/>
        <w:bottom w:val="none" w:sz="0" w:space="0" w:color="auto"/>
        <w:right w:val="none" w:sz="0" w:space="0" w:color="auto"/>
      </w:divBdr>
    </w:div>
    <w:div w:id="1042942154">
      <w:bodyDiv w:val="1"/>
      <w:marLeft w:val="0"/>
      <w:marRight w:val="0"/>
      <w:marTop w:val="0"/>
      <w:marBottom w:val="0"/>
      <w:divBdr>
        <w:top w:val="none" w:sz="0" w:space="0" w:color="auto"/>
        <w:left w:val="none" w:sz="0" w:space="0" w:color="auto"/>
        <w:bottom w:val="none" w:sz="0" w:space="0" w:color="auto"/>
        <w:right w:val="none" w:sz="0" w:space="0" w:color="auto"/>
      </w:divBdr>
    </w:div>
    <w:div w:id="1861816494">
      <w:bodyDiv w:val="1"/>
      <w:marLeft w:val="0"/>
      <w:marRight w:val="0"/>
      <w:marTop w:val="0"/>
      <w:marBottom w:val="0"/>
      <w:divBdr>
        <w:top w:val="none" w:sz="0" w:space="0" w:color="auto"/>
        <w:left w:val="none" w:sz="0" w:space="0" w:color="auto"/>
        <w:bottom w:val="none" w:sz="0" w:space="0" w:color="auto"/>
        <w:right w:val="none" w:sz="0" w:space="0" w:color="auto"/>
      </w:divBdr>
    </w:div>
    <w:div w:id="1912234185">
      <w:bodyDiv w:val="1"/>
      <w:marLeft w:val="0"/>
      <w:marRight w:val="0"/>
      <w:marTop w:val="0"/>
      <w:marBottom w:val="0"/>
      <w:divBdr>
        <w:top w:val="none" w:sz="0" w:space="0" w:color="auto"/>
        <w:left w:val="none" w:sz="0" w:space="0" w:color="auto"/>
        <w:bottom w:val="none" w:sz="0" w:space="0" w:color="auto"/>
        <w:right w:val="none" w:sz="0" w:space="0" w:color="auto"/>
      </w:divBdr>
    </w:div>
    <w:div w:id="211439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7/jto.0000000000000216"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seer.cancer.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F927-2337-4FED-A583-DD1D4610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5523</Words>
  <Characters>31483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12</cp:revision>
  <dcterms:created xsi:type="dcterms:W3CDTF">2020-11-17T11:42:00Z</dcterms:created>
  <dcterms:modified xsi:type="dcterms:W3CDTF">2020-12-29T16:24:00Z</dcterms:modified>
</cp:coreProperties>
</file>