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0F9CB28" w14:textId="77777777" w:rsidR="00A77B3E" w:rsidRDefault="00A16B3B">
      <w:pPr>
        <w:spacing w:line="360" w:lineRule="auto"/>
        <w:jc w:val="both"/>
      </w:pPr>
      <w:r>
        <w:rPr>
          <w:rFonts w:ascii="Book Antiqua" w:eastAsia="Book Antiqua" w:hAnsi="Book Antiqua" w:cs="Book Antiqua"/>
          <w:b/>
          <w:color w:val="000000"/>
        </w:rPr>
        <w:t xml:space="preserve">Name of Journal: </w:t>
      </w:r>
      <w:r>
        <w:rPr>
          <w:rFonts w:ascii="Book Antiqua" w:eastAsia="Book Antiqua" w:hAnsi="Book Antiqua" w:cs="Book Antiqua"/>
          <w:i/>
          <w:color w:val="000000"/>
        </w:rPr>
        <w:t>World Journal of Gastrointestinal Endoscopy</w:t>
      </w:r>
    </w:p>
    <w:p w14:paraId="39F3A2D6" w14:textId="77777777" w:rsidR="00A77B3E" w:rsidRDefault="00A16B3B">
      <w:pPr>
        <w:spacing w:line="360" w:lineRule="auto"/>
        <w:jc w:val="both"/>
      </w:pPr>
      <w:r>
        <w:rPr>
          <w:rFonts w:ascii="Book Antiqua" w:eastAsia="Book Antiqua" w:hAnsi="Book Antiqua" w:cs="Book Antiqua"/>
          <w:b/>
          <w:color w:val="000000"/>
        </w:rPr>
        <w:t xml:space="preserve">Manuscript NO: </w:t>
      </w:r>
      <w:r>
        <w:rPr>
          <w:rFonts w:ascii="Book Antiqua" w:eastAsia="Book Antiqua" w:hAnsi="Book Antiqua" w:cs="Book Antiqua"/>
          <w:color w:val="000000"/>
        </w:rPr>
        <w:t>57940</w:t>
      </w:r>
    </w:p>
    <w:p w14:paraId="52BAB565" w14:textId="77777777" w:rsidR="00A77B3E" w:rsidRDefault="00A16B3B">
      <w:pPr>
        <w:spacing w:line="360" w:lineRule="auto"/>
        <w:jc w:val="both"/>
      </w:pPr>
      <w:r>
        <w:rPr>
          <w:rFonts w:ascii="Book Antiqua" w:eastAsia="Book Antiqua" w:hAnsi="Book Antiqua" w:cs="Book Antiqua"/>
          <w:b/>
          <w:color w:val="000000"/>
        </w:rPr>
        <w:t xml:space="preserve">Manuscript Type: </w:t>
      </w:r>
      <w:r>
        <w:rPr>
          <w:rFonts w:ascii="Book Antiqua" w:eastAsia="Book Antiqua" w:hAnsi="Book Antiqua" w:cs="Book Antiqua"/>
          <w:color w:val="000000"/>
        </w:rPr>
        <w:t>ORIGINAL ARTICLE</w:t>
      </w:r>
    </w:p>
    <w:p w14:paraId="5FCDD2BC" w14:textId="77777777" w:rsidR="00A77B3E" w:rsidRDefault="00A77B3E">
      <w:pPr>
        <w:spacing w:line="360" w:lineRule="auto"/>
        <w:jc w:val="both"/>
      </w:pPr>
    </w:p>
    <w:p w14:paraId="761A577A" w14:textId="77777777" w:rsidR="00A77B3E" w:rsidRDefault="00A16B3B">
      <w:pPr>
        <w:spacing w:line="360" w:lineRule="auto"/>
        <w:jc w:val="both"/>
      </w:pPr>
      <w:r>
        <w:rPr>
          <w:rFonts w:ascii="Book Antiqua" w:eastAsia="Book Antiqua" w:hAnsi="Book Antiqua" w:cs="Book Antiqua"/>
          <w:b/>
          <w:i/>
          <w:color w:val="000000"/>
        </w:rPr>
        <w:t>Basic Study</w:t>
      </w:r>
    </w:p>
    <w:p w14:paraId="6B9AD3B6" w14:textId="75FAF05C" w:rsidR="00A77B3E" w:rsidRDefault="00A16B3B">
      <w:pPr>
        <w:spacing w:line="360" w:lineRule="auto"/>
        <w:jc w:val="both"/>
      </w:pPr>
      <w:r>
        <w:rPr>
          <w:rFonts w:ascii="Book Antiqua" w:eastAsia="Book Antiqua" w:hAnsi="Book Antiqua" w:cs="Book Antiqua"/>
          <w:b/>
          <w:color w:val="000000"/>
        </w:rPr>
        <w:t xml:space="preserve">Peroral traction-assisted </w:t>
      </w:r>
      <w:r w:rsidR="00D1722F" w:rsidRPr="00D1722F">
        <w:rPr>
          <w:rFonts w:ascii="Book Antiqua" w:eastAsia="Book Antiqua" w:hAnsi="Book Antiqua" w:cs="Book Antiqua"/>
          <w:b/>
          <w:color w:val="000000"/>
        </w:rPr>
        <w:t xml:space="preserve">natural orifice </w:t>
      </w:r>
      <w:r w:rsidR="00D1722F" w:rsidRPr="00CC7F77">
        <w:rPr>
          <w:rFonts w:ascii="Book Antiqua" w:eastAsia="Book Antiqua" w:hAnsi="Book Antiqua" w:cs="Book Antiqua"/>
          <w:b/>
          <w:color w:val="000000"/>
        </w:rPr>
        <w:t>trans-anal</w:t>
      </w:r>
      <w:r w:rsidR="00D1722F" w:rsidRPr="00D1722F">
        <w:rPr>
          <w:rFonts w:ascii="Book Antiqua" w:eastAsia="Book Antiqua" w:hAnsi="Book Antiqua" w:cs="Book Antiqua"/>
          <w:b/>
          <w:color w:val="000000"/>
        </w:rPr>
        <w:t xml:space="preserve"> </w:t>
      </w:r>
      <w:r w:rsidR="007B061E">
        <w:rPr>
          <w:rFonts w:ascii="Book Antiqua" w:eastAsia="Book Antiqua" w:hAnsi="Book Antiqua" w:cs="Book Antiqua"/>
          <w:b/>
          <w:color w:val="000000"/>
        </w:rPr>
        <w:t xml:space="preserve">flexible </w:t>
      </w:r>
      <w:r w:rsidR="00D1722F" w:rsidRPr="00D1722F">
        <w:rPr>
          <w:rFonts w:ascii="Book Antiqua" w:eastAsia="Book Antiqua" w:hAnsi="Book Antiqua" w:cs="Book Antiqua"/>
          <w:b/>
          <w:color w:val="000000"/>
        </w:rPr>
        <w:t xml:space="preserve">endoscopic </w:t>
      </w:r>
      <w:proofErr w:type="spellStart"/>
      <w:r>
        <w:rPr>
          <w:rFonts w:ascii="Book Antiqua" w:eastAsia="Book Antiqua" w:hAnsi="Book Antiqua" w:cs="Book Antiqua"/>
          <w:b/>
          <w:color w:val="000000"/>
        </w:rPr>
        <w:t>rectosigmoidectomy</w:t>
      </w:r>
      <w:proofErr w:type="spellEnd"/>
      <w:r>
        <w:rPr>
          <w:rFonts w:ascii="Book Antiqua" w:eastAsia="Book Antiqua" w:hAnsi="Book Antiqua" w:cs="Book Antiqua"/>
          <w:b/>
          <w:color w:val="000000"/>
        </w:rPr>
        <w:t xml:space="preserve"> followed by </w:t>
      </w:r>
      <w:proofErr w:type="spellStart"/>
      <w:r>
        <w:rPr>
          <w:rFonts w:ascii="Book Antiqua" w:eastAsia="Book Antiqua" w:hAnsi="Book Antiqua" w:cs="Book Antiqua"/>
          <w:b/>
          <w:color w:val="000000"/>
        </w:rPr>
        <w:t>intracorporeal</w:t>
      </w:r>
      <w:proofErr w:type="spellEnd"/>
      <w:r>
        <w:rPr>
          <w:rFonts w:ascii="Book Antiqua" w:eastAsia="Book Antiqua" w:hAnsi="Book Antiqua" w:cs="Book Antiqua"/>
          <w:b/>
          <w:color w:val="000000"/>
        </w:rPr>
        <w:t xml:space="preserve"> colorectal anastomosis in a live porcine model</w:t>
      </w:r>
    </w:p>
    <w:p w14:paraId="2DB8D8A4" w14:textId="77777777" w:rsidR="00A77B3E" w:rsidRDefault="00A77B3E">
      <w:pPr>
        <w:spacing w:line="360" w:lineRule="auto"/>
        <w:jc w:val="both"/>
      </w:pPr>
    </w:p>
    <w:p w14:paraId="275BD83B" w14:textId="053197E0" w:rsidR="00A77B3E" w:rsidRDefault="00D1722F">
      <w:pPr>
        <w:spacing w:line="360" w:lineRule="auto"/>
        <w:jc w:val="both"/>
      </w:pPr>
      <w:r>
        <w:rPr>
          <w:rFonts w:ascii="Book Antiqua" w:eastAsia="Book Antiqua" w:hAnsi="Book Antiqua" w:cs="Book Antiqua"/>
          <w:color w:val="000000"/>
        </w:rPr>
        <w:t xml:space="preserve">Shi H </w:t>
      </w:r>
      <w:r w:rsidRPr="009029CB">
        <w:rPr>
          <w:rFonts w:ascii="Book Antiqua" w:eastAsia="Book Antiqua" w:hAnsi="Book Antiqua" w:cs="Book Antiqua"/>
          <w:i/>
          <w:iCs/>
          <w:color w:val="000000"/>
        </w:rPr>
        <w:t>et al</w:t>
      </w:r>
      <w:r>
        <w:rPr>
          <w:rFonts w:ascii="Book Antiqua" w:eastAsia="Book Antiqua" w:hAnsi="Book Antiqua" w:cs="Book Antiqua"/>
          <w:color w:val="000000"/>
        </w:rPr>
        <w:t xml:space="preserve">. </w:t>
      </w:r>
      <w:r w:rsidR="00A16B3B">
        <w:rPr>
          <w:rFonts w:ascii="Book Antiqua" w:eastAsia="Book Antiqua" w:hAnsi="Book Antiqua" w:cs="Book Antiqua"/>
          <w:color w:val="000000"/>
        </w:rPr>
        <w:t xml:space="preserve">NOTES </w:t>
      </w:r>
      <w:proofErr w:type="spellStart"/>
      <w:r w:rsidR="00A16B3B">
        <w:rPr>
          <w:rFonts w:ascii="Book Antiqua" w:eastAsia="Book Antiqua" w:hAnsi="Book Antiqua" w:cs="Book Antiqua"/>
          <w:color w:val="000000"/>
        </w:rPr>
        <w:t>rectosigmoidectomy</w:t>
      </w:r>
      <w:proofErr w:type="spellEnd"/>
      <w:r w:rsidR="00A16B3B">
        <w:rPr>
          <w:rFonts w:ascii="Book Antiqua" w:eastAsia="Book Antiqua" w:hAnsi="Book Antiqua" w:cs="Book Antiqua"/>
          <w:color w:val="000000"/>
        </w:rPr>
        <w:t xml:space="preserve"> in a live porcine model</w:t>
      </w:r>
    </w:p>
    <w:p w14:paraId="0983224F" w14:textId="77777777" w:rsidR="00A77B3E" w:rsidRDefault="00A77B3E">
      <w:pPr>
        <w:spacing w:line="360" w:lineRule="auto"/>
        <w:jc w:val="both"/>
      </w:pPr>
    </w:p>
    <w:p w14:paraId="06C7E022" w14:textId="77777777" w:rsidR="00A77B3E" w:rsidRDefault="00A16B3B">
      <w:pPr>
        <w:spacing w:line="360" w:lineRule="auto"/>
        <w:jc w:val="both"/>
      </w:pPr>
      <w:r>
        <w:rPr>
          <w:rFonts w:ascii="Book Antiqua" w:eastAsia="Book Antiqua" w:hAnsi="Book Antiqua" w:cs="Book Antiqua"/>
          <w:color w:val="000000"/>
        </w:rPr>
        <w:t xml:space="preserve">Hong Shi, Su-Yu Chen, </w:t>
      </w:r>
      <w:bookmarkStart w:id="0" w:name="_Hlk53908203"/>
      <w:r>
        <w:rPr>
          <w:rFonts w:ascii="Book Antiqua" w:eastAsia="Book Antiqua" w:hAnsi="Book Antiqua" w:cs="Book Antiqua"/>
          <w:color w:val="000000"/>
        </w:rPr>
        <w:t>Zhao-</w:t>
      </w:r>
      <w:proofErr w:type="spellStart"/>
      <w:r>
        <w:rPr>
          <w:rFonts w:ascii="Book Antiqua" w:eastAsia="Book Antiqua" w:hAnsi="Book Antiqua" w:cs="Book Antiqua"/>
          <w:color w:val="000000"/>
        </w:rPr>
        <w:t>Fei</w:t>
      </w:r>
      <w:proofErr w:type="spellEnd"/>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Xie</w:t>
      </w:r>
      <w:bookmarkEnd w:id="0"/>
      <w:proofErr w:type="spellEnd"/>
      <w:r>
        <w:rPr>
          <w:rFonts w:ascii="Book Antiqua" w:eastAsia="Book Antiqua" w:hAnsi="Book Antiqua" w:cs="Book Antiqua"/>
          <w:color w:val="000000"/>
        </w:rPr>
        <w:t xml:space="preserve">, Rui Huang, Jia-Li Jiang, Juan Lin, Fang-Fen Dong, </w:t>
      </w:r>
      <w:proofErr w:type="spellStart"/>
      <w:r>
        <w:rPr>
          <w:rFonts w:ascii="Book Antiqua" w:eastAsia="Book Antiqua" w:hAnsi="Book Antiqua" w:cs="Book Antiqua"/>
          <w:color w:val="000000"/>
        </w:rPr>
        <w:t>Jia</w:t>
      </w:r>
      <w:proofErr w:type="spellEnd"/>
      <w:r>
        <w:rPr>
          <w:rFonts w:ascii="Book Antiqua" w:eastAsia="Book Antiqua" w:hAnsi="Book Antiqua" w:cs="Book Antiqua"/>
          <w:color w:val="000000"/>
        </w:rPr>
        <w:t xml:space="preserve">-Xiang </w:t>
      </w:r>
      <w:proofErr w:type="spellStart"/>
      <w:r>
        <w:rPr>
          <w:rFonts w:ascii="Book Antiqua" w:eastAsia="Book Antiqua" w:hAnsi="Book Antiqua" w:cs="Book Antiqua"/>
          <w:color w:val="000000"/>
        </w:rPr>
        <w:t>Xu</w:t>
      </w:r>
      <w:proofErr w:type="spellEnd"/>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Zhi</w:t>
      </w:r>
      <w:proofErr w:type="spellEnd"/>
      <w:r>
        <w:rPr>
          <w:rFonts w:ascii="Book Antiqua" w:eastAsia="Book Antiqua" w:hAnsi="Book Antiqua" w:cs="Book Antiqua"/>
          <w:color w:val="000000"/>
        </w:rPr>
        <w:t>-Li Fang, Jun-</w:t>
      </w:r>
      <w:proofErr w:type="spellStart"/>
      <w:r>
        <w:rPr>
          <w:rFonts w:ascii="Book Antiqua" w:eastAsia="Book Antiqua" w:hAnsi="Book Antiqua" w:cs="Book Antiqua"/>
          <w:color w:val="000000"/>
        </w:rPr>
        <w:t>Jie</w:t>
      </w:r>
      <w:proofErr w:type="spellEnd"/>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Bai</w:t>
      </w:r>
      <w:proofErr w:type="spellEnd"/>
      <w:r>
        <w:rPr>
          <w:rFonts w:ascii="Book Antiqua" w:eastAsia="Book Antiqua" w:hAnsi="Book Antiqua" w:cs="Book Antiqua"/>
          <w:color w:val="000000"/>
        </w:rPr>
        <w:t>, Ben Luo</w:t>
      </w:r>
    </w:p>
    <w:p w14:paraId="3CEE2B01" w14:textId="77777777" w:rsidR="00A77B3E" w:rsidRDefault="00A77B3E">
      <w:pPr>
        <w:spacing w:line="360" w:lineRule="auto"/>
        <w:jc w:val="both"/>
      </w:pPr>
    </w:p>
    <w:p w14:paraId="17F4971D" w14:textId="75D8E2F9" w:rsidR="00A77B3E" w:rsidRDefault="00A16B3B">
      <w:pPr>
        <w:spacing w:line="360" w:lineRule="auto"/>
        <w:jc w:val="both"/>
      </w:pPr>
      <w:r>
        <w:rPr>
          <w:rFonts w:ascii="Book Antiqua" w:eastAsia="Book Antiqua" w:hAnsi="Book Antiqua" w:cs="Book Antiqua"/>
          <w:b/>
          <w:bCs/>
          <w:color w:val="000000"/>
        </w:rPr>
        <w:t xml:space="preserve">Hong Shi, Su-Yu Chen, </w:t>
      </w:r>
      <w:r w:rsidR="007B061E" w:rsidRPr="007B061E">
        <w:rPr>
          <w:rFonts w:ascii="Book Antiqua" w:eastAsia="Book Antiqua" w:hAnsi="Book Antiqua" w:cs="Book Antiqua"/>
          <w:b/>
          <w:bCs/>
          <w:color w:val="000000"/>
        </w:rPr>
        <w:t>Zhao-</w:t>
      </w:r>
      <w:proofErr w:type="spellStart"/>
      <w:r w:rsidR="007B061E" w:rsidRPr="007B061E">
        <w:rPr>
          <w:rFonts w:ascii="Book Antiqua" w:eastAsia="Book Antiqua" w:hAnsi="Book Antiqua" w:cs="Book Antiqua"/>
          <w:b/>
          <w:bCs/>
          <w:color w:val="000000"/>
        </w:rPr>
        <w:t>Fei</w:t>
      </w:r>
      <w:proofErr w:type="spellEnd"/>
      <w:r w:rsidR="007B061E" w:rsidRPr="007B061E">
        <w:rPr>
          <w:rFonts w:ascii="Book Antiqua" w:eastAsia="Book Antiqua" w:hAnsi="Book Antiqua" w:cs="Book Antiqua"/>
          <w:b/>
          <w:bCs/>
          <w:color w:val="000000"/>
        </w:rPr>
        <w:t xml:space="preserve"> </w:t>
      </w:r>
      <w:proofErr w:type="spellStart"/>
      <w:r w:rsidR="007B061E" w:rsidRPr="007B061E">
        <w:rPr>
          <w:rFonts w:ascii="Book Antiqua" w:eastAsia="Book Antiqua" w:hAnsi="Book Antiqua" w:cs="Book Antiqua"/>
          <w:b/>
          <w:bCs/>
          <w:color w:val="000000"/>
        </w:rPr>
        <w:t>Xie</w:t>
      </w:r>
      <w:proofErr w:type="spellEnd"/>
      <w:r w:rsidR="007B061E">
        <w:rPr>
          <w:rFonts w:ascii="Book Antiqua" w:eastAsia="Book Antiqua" w:hAnsi="Book Antiqua" w:cs="Book Antiqua"/>
          <w:b/>
          <w:bCs/>
          <w:color w:val="000000"/>
        </w:rPr>
        <w:t>,</w:t>
      </w:r>
      <w:r w:rsidR="007B061E" w:rsidRPr="007B061E">
        <w:rPr>
          <w:rFonts w:ascii="Book Antiqua" w:eastAsia="Book Antiqua" w:hAnsi="Book Antiqua" w:cs="Book Antiqua"/>
          <w:b/>
          <w:bCs/>
          <w:color w:val="000000"/>
        </w:rPr>
        <w:t xml:space="preserve"> </w:t>
      </w:r>
      <w:r>
        <w:rPr>
          <w:rFonts w:ascii="Book Antiqua" w:eastAsia="Book Antiqua" w:hAnsi="Book Antiqua" w:cs="Book Antiqua"/>
          <w:b/>
          <w:bCs/>
          <w:color w:val="000000"/>
        </w:rPr>
        <w:t xml:space="preserve">Rui Huang, Jia-Li Jiang, Juan Lin, </w:t>
      </w:r>
      <w:r>
        <w:rPr>
          <w:rFonts w:ascii="Book Antiqua" w:eastAsia="Book Antiqua" w:hAnsi="Book Antiqua" w:cs="Book Antiqua"/>
          <w:color w:val="000000"/>
        </w:rPr>
        <w:t xml:space="preserve">Department of Digestive Endoscopy, Fujian Cancer Hospital, </w:t>
      </w:r>
      <w:r w:rsidR="00CC7F77" w:rsidRPr="00CC7F77">
        <w:rPr>
          <w:rFonts w:ascii="Book Antiqua" w:eastAsia="Book Antiqua" w:hAnsi="Book Antiqua" w:cs="Book Antiqua"/>
          <w:color w:val="000000"/>
        </w:rPr>
        <w:t>Fujian Medical University Cancer Hospital</w:t>
      </w:r>
      <w:r w:rsidR="00CC7F77">
        <w:rPr>
          <w:rFonts w:ascii="Book Antiqua" w:eastAsia="Book Antiqua" w:hAnsi="Book Antiqua" w:cs="Book Antiqua"/>
          <w:color w:val="000000"/>
        </w:rPr>
        <w:t>,</w:t>
      </w:r>
      <w:r w:rsidR="00CC7F77" w:rsidRPr="00CC7F77">
        <w:rPr>
          <w:rFonts w:ascii="Book Antiqua" w:eastAsia="Book Antiqua" w:hAnsi="Book Antiqua" w:cs="Book Antiqua"/>
          <w:color w:val="000000"/>
        </w:rPr>
        <w:t xml:space="preserve"> </w:t>
      </w:r>
      <w:r>
        <w:rPr>
          <w:rFonts w:ascii="Book Antiqua" w:eastAsia="Book Antiqua" w:hAnsi="Book Antiqua" w:cs="Book Antiqua"/>
          <w:color w:val="000000"/>
        </w:rPr>
        <w:t>Fuzhou 350014, Fujian Province, China</w:t>
      </w:r>
    </w:p>
    <w:p w14:paraId="2DFF21B8" w14:textId="77777777" w:rsidR="00A77B3E" w:rsidRDefault="00A77B3E">
      <w:pPr>
        <w:spacing w:line="360" w:lineRule="auto"/>
        <w:jc w:val="both"/>
      </w:pPr>
    </w:p>
    <w:p w14:paraId="2FBD584D" w14:textId="77777777" w:rsidR="00A77B3E" w:rsidRDefault="00A16B3B">
      <w:pPr>
        <w:spacing w:line="360" w:lineRule="auto"/>
        <w:jc w:val="both"/>
      </w:pPr>
      <w:r>
        <w:rPr>
          <w:rFonts w:ascii="Book Antiqua" w:eastAsia="Book Antiqua" w:hAnsi="Book Antiqua" w:cs="Book Antiqua"/>
          <w:b/>
          <w:bCs/>
          <w:color w:val="000000"/>
        </w:rPr>
        <w:t xml:space="preserve">Fang-Fen Dong, </w:t>
      </w:r>
      <w:r>
        <w:rPr>
          <w:rFonts w:ascii="Book Antiqua" w:eastAsia="Book Antiqua" w:hAnsi="Book Antiqua" w:cs="Book Antiqua"/>
          <w:color w:val="000000"/>
        </w:rPr>
        <w:t>School of Medical Technology and Engineering, Fujian Medical University, Fuzhou 350122, Fujian Province, China</w:t>
      </w:r>
    </w:p>
    <w:p w14:paraId="0DF14E41" w14:textId="77777777" w:rsidR="00A77B3E" w:rsidRDefault="00A77B3E">
      <w:pPr>
        <w:spacing w:line="360" w:lineRule="auto"/>
        <w:jc w:val="both"/>
      </w:pPr>
    </w:p>
    <w:p w14:paraId="7D53C3A4" w14:textId="77777777" w:rsidR="00A77B3E" w:rsidRDefault="00A16B3B">
      <w:pPr>
        <w:spacing w:line="360" w:lineRule="auto"/>
        <w:jc w:val="both"/>
      </w:pPr>
      <w:proofErr w:type="spellStart"/>
      <w:r>
        <w:rPr>
          <w:rFonts w:ascii="Book Antiqua" w:eastAsia="Book Antiqua" w:hAnsi="Book Antiqua" w:cs="Book Antiqua"/>
          <w:b/>
          <w:bCs/>
          <w:color w:val="000000"/>
        </w:rPr>
        <w:t>Jia</w:t>
      </w:r>
      <w:proofErr w:type="spellEnd"/>
      <w:r>
        <w:rPr>
          <w:rFonts w:ascii="Book Antiqua" w:eastAsia="Book Antiqua" w:hAnsi="Book Antiqua" w:cs="Book Antiqua"/>
          <w:b/>
          <w:bCs/>
          <w:color w:val="000000"/>
        </w:rPr>
        <w:t xml:space="preserve">-Xiang </w:t>
      </w:r>
      <w:proofErr w:type="spellStart"/>
      <w:r>
        <w:rPr>
          <w:rFonts w:ascii="Book Antiqua" w:eastAsia="Book Antiqua" w:hAnsi="Book Antiqua" w:cs="Book Antiqua"/>
          <w:b/>
          <w:bCs/>
          <w:color w:val="000000"/>
        </w:rPr>
        <w:t>Xu</w:t>
      </w:r>
      <w:proofErr w:type="spellEnd"/>
      <w:r>
        <w:rPr>
          <w:rFonts w:ascii="Book Antiqua" w:eastAsia="Book Antiqua" w:hAnsi="Book Antiqua" w:cs="Book Antiqua"/>
          <w:b/>
          <w:bCs/>
          <w:color w:val="000000"/>
        </w:rPr>
        <w:t xml:space="preserve">, </w:t>
      </w:r>
      <w:proofErr w:type="spellStart"/>
      <w:r>
        <w:rPr>
          <w:rFonts w:ascii="Book Antiqua" w:eastAsia="Book Antiqua" w:hAnsi="Book Antiqua" w:cs="Book Antiqua"/>
          <w:b/>
          <w:bCs/>
          <w:color w:val="000000"/>
        </w:rPr>
        <w:t>Zhi</w:t>
      </w:r>
      <w:proofErr w:type="spellEnd"/>
      <w:r>
        <w:rPr>
          <w:rFonts w:ascii="Book Antiqua" w:eastAsia="Book Antiqua" w:hAnsi="Book Antiqua" w:cs="Book Antiqua"/>
          <w:b/>
          <w:bCs/>
          <w:color w:val="000000"/>
        </w:rPr>
        <w:t>-Li Fang, Jun-</w:t>
      </w:r>
      <w:proofErr w:type="spellStart"/>
      <w:r>
        <w:rPr>
          <w:rFonts w:ascii="Book Antiqua" w:eastAsia="Book Antiqua" w:hAnsi="Book Antiqua" w:cs="Book Antiqua"/>
          <w:b/>
          <w:bCs/>
          <w:color w:val="000000"/>
        </w:rPr>
        <w:t>Jie</w:t>
      </w:r>
      <w:proofErr w:type="spellEnd"/>
      <w:r>
        <w:rPr>
          <w:rFonts w:ascii="Book Antiqua" w:eastAsia="Book Antiqua" w:hAnsi="Book Antiqua" w:cs="Book Antiqua"/>
          <w:b/>
          <w:bCs/>
          <w:color w:val="000000"/>
        </w:rPr>
        <w:t xml:space="preserve"> </w:t>
      </w:r>
      <w:proofErr w:type="spellStart"/>
      <w:r>
        <w:rPr>
          <w:rFonts w:ascii="Book Antiqua" w:eastAsia="Book Antiqua" w:hAnsi="Book Antiqua" w:cs="Book Antiqua"/>
          <w:b/>
          <w:bCs/>
          <w:color w:val="000000"/>
        </w:rPr>
        <w:t>Bai</w:t>
      </w:r>
      <w:proofErr w:type="spellEnd"/>
      <w:r>
        <w:rPr>
          <w:rFonts w:ascii="Book Antiqua" w:eastAsia="Book Antiqua" w:hAnsi="Book Antiqua" w:cs="Book Antiqua"/>
          <w:b/>
          <w:bCs/>
          <w:color w:val="000000"/>
        </w:rPr>
        <w:t xml:space="preserve">, Ben Luo, </w:t>
      </w:r>
      <w:r>
        <w:rPr>
          <w:rFonts w:ascii="Book Antiqua" w:eastAsia="Book Antiqua" w:hAnsi="Book Antiqua" w:cs="Book Antiqua"/>
          <w:color w:val="000000"/>
        </w:rPr>
        <w:t>School of Clinical Medicine, Fujian Medical University, Fuzhou 350122, Fujian Province, China</w:t>
      </w:r>
    </w:p>
    <w:p w14:paraId="118554FB" w14:textId="77777777" w:rsidR="00A77B3E" w:rsidRDefault="00A77B3E">
      <w:pPr>
        <w:spacing w:line="360" w:lineRule="auto"/>
        <w:jc w:val="both"/>
      </w:pPr>
    </w:p>
    <w:p w14:paraId="4319D1F6" w14:textId="020911A8" w:rsidR="00A77B3E" w:rsidRDefault="00A16B3B">
      <w:pPr>
        <w:spacing w:line="360" w:lineRule="auto"/>
        <w:jc w:val="both"/>
      </w:pPr>
      <w:r>
        <w:rPr>
          <w:rFonts w:ascii="Book Antiqua" w:eastAsia="Book Antiqua" w:hAnsi="Book Antiqua" w:cs="Book Antiqua"/>
          <w:b/>
          <w:bCs/>
          <w:color w:val="000000"/>
        </w:rPr>
        <w:t xml:space="preserve">Author contributions: </w:t>
      </w:r>
      <w:r>
        <w:rPr>
          <w:rFonts w:ascii="Book Antiqua" w:eastAsia="Book Antiqua" w:hAnsi="Book Antiqua" w:cs="Book Antiqua"/>
          <w:color w:val="000000"/>
        </w:rPr>
        <w:t xml:space="preserve">Shi H and Chen SY contributed equally to this work; Shi H and Chen SY were responsible for the study concept and design, including endoscopic procedures; </w:t>
      </w:r>
      <w:r w:rsidR="007D6CA5">
        <w:rPr>
          <w:rFonts w:ascii="Book Antiqua" w:eastAsia="Book Antiqua" w:hAnsi="Book Antiqua" w:cs="Book Antiqua"/>
          <w:color w:val="000000"/>
        </w:rPr>
        <w:t>a</w:t>
      </w:r>
      <w:r w:rsidR="007B061E">
        <w:rPr>
          <w:rFonts w:ascii="Book Antiqua" w:eastAsia="Book Antiqua" w:hAnsi="Book Antiqua" w:cs="Book Antiqua"/>
          <w:color w:val="000000"/>
        </w:rPr>
        <w:t xml:space="preserve">ll </w:t>
      </w:r>
      <w:r>
        <w:rPr>
          <w:rFonts w:ascii="Book Antiqua" w:eastAsia="Book Antiqua" w:hAnsi="Book Antiqua" w:cs="Book Antiqua"/>
          <w:color w:val="000000"/>
        </w:rPr>
        <w:t>authors conducted the endoscopic operations together; Chen SY drafted the manuscript; Shi H revised and finalized the manuscript.</w:t>
      </w:r>
    </w:p>
    <w:p w14:paraId="5098ADB9" w14:textId="77777777" w:rsidR="00A77B3E" w:rsidRDefault="00A77B3E">
      <w:pPr>
        <w:spacing w:line="360" w:lineRule="auto"/>
        <w:jc w:val="both"/>
      </w:pPr>
    </w:p>
    <w:p w14:paraId="0C4D6681" w14:textId="3FF6BAC1" w:rsidR="00A77B3E" w:rsidRDefault="00A16B3B">
      <w:pPr>
        <w:spacing w:line="360" w:lineRule="auto"/>
        <w:jc w:val="both"/>
      </w:pPr>
      <w:r>
        <w:rPr>
          <w:rFonts w:ascii="Book Antiqua" w:eastAsia="Book Antiqua" w:hAnsi="Book Antiqua" w:cs="Book Antiqua"/>
          <w:b/>
          <w:bCs/>
          <w:color w:val="000000"/>
        </w:rPr>
        <w:lastRenderedPageBreak/>
        <w:t xml:space="preserve">Supported by </w:t>
      </w:r>
      <w:r>
        <w:rPr>
          <w:rFonts w:ascii="Book Antiqua" w:eastAsia="Book Antiqua" w:hAnsi="Book Antiqua" w:cs="Book Antiqua"/>
          <w:color w:val="000000"/>
        </w:rPr>
        <w:t>Young and Middle-aged Mainstay Talent Training Program of Fujian Provincial Health System, China, No</w:t>
      </w:r>
      <w:r w:rsidR="00CC7F77">
        <w:rPr>
          <w:rFonts w:ascii="Book Antiqua" w:eastAsia="Book Antiqua" w:hAnsi="Book Antiqua" w:cs="Book Antiqua"/>
          <w:color w:val="000000"/>
        </w:rPr>
        <w:t>.</w:t>
      </w:r>
      <w:r>
        <w:rPr>
          <w:rFonts w:ascii="Book Antiqua" w:eastAsia="Book Antiqua" w:hAnsi="Book Antiqua" w:cs="Book Antiqua"/>
          <w:color w:val="000000"/>
        </w:rPr>
        <w:t xml:space="preserve"> 2014-ZQN-ZD-6</w:t>
      </w:r>
      <w:r w:rsidR="00FF52AD">
        <w:rPr>
          <w:rFonts w:ascii="Book Antiqua" w:eastAsia="Book Antiqua" w:hAnsi="Book Antiqua" w:cs="Book Antiqua"/>
          <w:color w:val="000000"/>
        </w:rPr>
        <w:t>.</w:t>
      </w:r>
    </w:p>
    <w:p w14:paraId="1062239B" w14:textId="77777777" w:rsidR="00A77B3E" w:rsidRDefault="00A77B3E">
      <w:pPr>
        <w:spacing w:line="360" w:lineRule="auto"/>
        <w:jc w:val="both"/>
      </w:pPr>
    </w:p>
    <w:p w14:paraId="1FFCA264" w14:textId="026FF269" w:rsidR="00A77B3E" w:rsidRDefault="00A16B3B">
      <w:pPr>
        <w:spacing w:line="360" w:lineRule="auto"/>
        <w:jc w:val="both"/>
      </w:pPr>
      <w:r>
        <w:rPr>
          <w:rFonts w:ascii="Book Antiqua" w:eastAsia="Book Antiqua" w:hAnsi="Book Antiqua" w:cs="Book Antiqua"/>
          <w:b/>
          <w:bCs/>
          <w:color w:val="000000"/>
        </w:rPr>
        <w:t xml:space="preserve">Corresponding author: Hong Shi, MD, Chief Doctor, </w:t>
      </w:r>
      <w:r>
        <w:rPr>
          <w:rFonts w:ascii="Book Antiqua" w:eastAsia="Book Antiqua" w:hAnsi="Book Antiqua" w:cs="Book Antiqua"/>
          <w:color w:val="000000"/>
        </w:rPr>
        <w:t>Department of Digestive Endoscopy, Fujian Cancer Hospital,</w:t>
      </w:r>
      <w:r w:rsidR="00CC7F77">
        <w:rPr>
          <w:rFonts w:ascii="Book Antiqua" w:eastAsia="Book Antiqua" w:hAnsi="Book Antiqua" w:cs="Book Antiqua"/>
          <w:color w:val="000000"/>
        </w:rPr>
        <w:t xml:space="preserve"> </w:t>
      </w:r>
      <w:r w:rsidR="00CC7F77" w:rsidRPr="00CC7F77">
        <w:rPr>
          <w:rFonts w:ascii="Book Antiqua" w:eastAsia="Book Antiqua" w:hAnsi="Book Antiqua" w:cs="Book Antiqua"/>
          <w:color w:val="000000"/>
        </w:rPr>
        <w:t>Fujian Medical University Cancer Hospital,</w:t>
      </w:r>
      <w:r>
        <w:rPr>
          <w:rFonts w:ascii="Book Antiqua" w:eastAsia="Book Antiqua" w:hAnsi="Book Antiqua" w:cs="Book Antiqua"/>
          <w:color w:val="000000"/>
        </w:rPr>
        <w:t xml:space="preserve"> No. 420 </w:t>
      </w:r>
      <w:proofErr w:type="spellStart"/>
      <w:r>
        <w:rPr>
          <w:rFonts w:ascii="Book Antiqua" w:eastAsia="Book Antiqua" w:hAnsi="Book Antiqua" w:cs="Book Antiqua"/>
          <w:color w:val="000000"/>
        </w:rPr>
        <w:t>Fuma</w:t>
      </w:r>
      <w:proofErr w:type="spellEnd"/>
      <w:r>
        <w:rPr>
          <w:rFonts w:ascii="Book Antiqua" w:eastAsia="Book Antiqua" w:hAnsi="Book Antiqua" w:cs="Book Antiqua"/>
          <w:color w:val="000000"/>
        </w:rPr>
        <w:t xml:space="preserve"> Road, Fuzhou 350014, Fujian Province, China. endoshihong@hotmail.com</w:t>
      </w:r>
    </w:p>
    <w:p w14:paraId="39EE88D5" w14:textId="77777777" w:rsidR="00A77B3E" w:rsidRDefault="00A77B3E">
      <w:pPr>
        <w:spacing w:line="360" w:lineRule="auto"/>
        <w:jc w:val="both"/>
      </w:pPr>
    </w:p>
    <w:p w14:paraId="0F041731" w14:textId="77777777" w:rsidR="00A77B3E" w:rsidRDefault="00A16B3B">
      <w:pPr>
        <w:spacing w:line="360" w:lineRule="auto"/>
        <w:jc w:val="both"/>
      </w:pPr>
      <w:r>
        <w:rPr>
          <w:rFonts w:ascii="Book Antiqua" w:eastAsia="Book Antiqua" w:hAnsi="Book Antiqua" w:cs="Book Antiqua"/>
          <w:b/>
          <w:bCs/>
          <w:color w:val="000000"/>
        </w:rPr>
        <w:t xml:space="preserve">Received: </w:t>
      </w:r>
      <w:r>
        <w:rPr>
          <w:rFonts w:ascii="Book Antiqua" w:eastAsia="Book Antiqua" w:hAnsi="Book Antiqua" w:cs="Book Antiqua"/>
          <w:color w:val="000000"/>
        </w:rPr>
        <w:t>July 16, 2020</w:t>
      </w:r>
    </w:p>
    <w:p w14:paraId="2AFA750A" w14:textId="77777777" w:rsidR="00A77B3E" w:rsidRDefault="00A16B3B">
      <w:pPr>
        <w:spacing w:line="360" w:lineRule="auto"/>
        <w:jc w:val="both"/>
      </w:pPr>
      <w:r>
        <w:rPr>
          <w:rFonts w:ascii="Book Antiqua" w:eastAsia="Book Antiqua" w:hAnsi="Book Antiqua" w:cs="Book Antiqua"/>
          <w:b/>
          <w:bCs/>
          <w:color w:val="000000"/>
        </w:rPr>
        <w:t xml:space="preserve">Revised: </w:t>
      </w:r>
      <w:r>
        <w:rPr>
          <w:rFonts w:ascii="Book Antiqua" w:eastAsia="Book Antiqua" w:hAnsi="Book Antiqua" w:cs="Book Antiqua"/>
          <w:color w:val="000000"/>
        </w:rPr>
        <w:t>September 29, 2020</w:t>
      </w:r>
    </w:p>
    <w:p w14:paraId="6568C9FC" w14:textId="67871D3A" w:rsidR="00A77B3E" w:rsidRDefault="00A16B3B">
      <w:pPr>
        <w:spacing w:line="360" w:lineRule="auto"/>
        <w:jc w:val="both"/>
      </w:pPr>
      <w:r>
        <w:rPr>
          <w:rFonts w:ascii="Book Antiqua" w:eastAsia="Book Antiqua" w:hAnsi="Book Antiqua" w:cs="Book Antiqua"/>
          <w:b/>
          <w:bCs/>
          <w:color w:val="000000"/>
        </w:rPr>
        <w:t xml:space="preserve">Accepted: </w:t>
      </w:r>
      <w:r w:rsidR="00A84670" w:rsidRPr="00A84670">
        <w:rPr>
          <w:rFonts w:ascii="Book Antiqua" w:eastAsia="Book Antiqua" w:hAnsi="Book Antiqua" w:cs="Book Antiqua"/>
          <w:bCs/>
          <w:color w:val="000000"/>
        </w:rPr>
        <w:t>October 20, 2020</w:t>
      </w:r>
    </w:p>
    <w:p w14:paraId="0019C216" w14:textId="482B7ADF" w:rsidR="00A77B3E" w:rsidRDefault="00A16B3B">
      <w:pPr>
        <w:spacing w:line="360" w:lineRule="auto"/>
        <w:jc w:val="both"/>
      </w:pPr>
      <w:r>
        <w:rPr>
          <w:rFonts w:ascii="Book Antiqua" w:eastAsia="Book Antiqua" w:hAnsi="Book Antiqua" w:cs="Book Antiqua"/>
          <w:b/>
          <w:bCs/>
          <w:color w:val="000000"/>
        </w:rPr>
        <w:t xml:space="preserve">Published online: </w:t>
      </w:r>
      <w:r w:rsidR="00D71E2D">
        <w:rPr>
          <w:rFonts w:ascii="Book Antiqua" w:hAnsi="Book Antiqua"/>
          <w:color w:val="000000"/>
          <w:shd w:val="clear" w:color="auto" w:fill="FFFFFF"/>
        </w:rPr>
        <w:t>November 16</w:t>
      </w:r>
      <w:r w:rsidR="00D71E2D">
        <w:rPr>
          <w:rFonts w:ascii="Book Antiqua" w:hAnsi="Book Antiqua" w:hint="eastAsia"/>
          <w:color w:val="000000"/>
          <w:shd w:val="clear" w:color="auto" w:fill="FFFFFF"/>
          <w:lang w:eastAsia="zh-CN"/>
        </w:rPr>
        <w:t>, 2020</w:t>
      </w:r>
    </w:p>
    <w:p w14:paraId="77376AEE" w14:textId="77777777" w:rsidR="00A77B3E" w:rsidRDefault="00A77B3E">
      <w:pPr>
        <w:spacing w:line="360" w:lineRule="auto"/>
        <w:jc w:val="both"/>
        <w:sectPr w:rsidR="00A77B3E">
          <w:footerReference w:type="default" r:id="rId7"/>
          <w:pgSz w:w="12240" w:h="15840"/>
          <w:pgMar w:top="1440" w:right="1440" w:bottom="1440" w:left="1440" w:header="720" w:footer="720" w:gutter="0"/>
          <w:cols w:space="720"/>
          <w:docGrid w:linePitch="360"/>
        </w:sectPr>
      </w:pPr>
    </w:p>
    <w:p w14:paraId="240E1B5C" w14:textId="77777777" w:rsidR="00A77B3E" w:rsidRDefault="00A16B3B">
      <w:pPr>
        <w:spacing w:line="360" w:lineRule="auto"/>
        <w:jc w:val="both"/>
      </w:pPr>
      <w:r>
        <w:rPr>
          <w:rFonts w:ascii="Book Antiqua" w:eastAsia="Book Antiqua" w:hAnsi="Book Antiqua" w:cs="Book Antiqua"/>
          <w:b/>
          <w:color w:val="000000"/>
        </w:rPr>
        <w:lastRenderedPageBreak/>
        <w:t>Abstract</w:t>
      </w:r>
    </w:p>
    <w:p w14:paraId="4C3C5317" w14:textId="77777777" w:rsidR="00A77B3E" w:rsidRDefault="00A16B3B">
      <w:pPr>
        <w:spacing w:line="360" w:lineRule="auto"/>
        <w:jc w:val="both"/>
      </w:pPr>
      <w:r>
        <w:rPr>
          <w:rFonts w:ascii="Book Antiqua" w:eastAsia="Book Antiqua" w:hAnsi="Book Antiqua" w:cs="Book Antiqua"/>
          <w:color w:val="000000"/>
        </w:rPr>
        <w:t>BACKGROUND</w:t>
      </w:r>
    </w:p>
    <w:p w14:paraId="414C7BD0" w14:textId="01051284" w:rsidR="00A77B3E" w:rsidRDefault="00A16B3B">
      <w:pPr>
        <w:spacing w:line="360" w:lineRule="auto"/>
        <w:jc w:val="both"/>
      </w:pPr>
      <w:r>
        <w:rPr>
          <w:rFonts w:ascii="Book Antiqua" w:eastAsia="Book Antiqua" w:hAnsi="Book Antiqua" w:cs="Book Antiqua"/>
          <w:color w:val="000000"/>
        </w:rPr>
        <w:t>Compared to traditional open surgery, laparoscopic surgery has become a standard approach for colorectal cancer due to its great superiorities including less postoperative pain, a shorter hospital stay</w:t>
      </w:r>
      <w:r w:rsidR="00F1199F">
        <w:rPr>
          <w:rFonts w:ascii="Book Antiqua" w:eastAsia="Book Antiqua" w:hAnsi="Book Antiqua" w:cs="Book Antiqua"/>
          <w:color w:val="000000"/>
        </w:rPr>
        <w:t>,</w:t>
      </w:r>
      <w:r>
        <w:rPr>
          <w:rFonts w:ascii="Book Antiqua" w:eastAsia="Book Antiqua" w:hAnsi="Book Antiqua" w:cs="Book Antiqua"/>
          <w:color w:val="000000"/>
        </w:rPr>
        <w:t xml:space="preserve"> and </w:t>
      </w:r>
      <w:r w:rsidR="00F1199F">
        <w:rPr>
          <w:rFonts w:ascii="Book Antiqua" w:eastAsia="Book Antiqua" w:hAnsi="Book Antiqua" w:cs="Book Antiqua"/>
          <w:color w:val="000000"/>
        </w:rPr>
        <w:t xml:space="preserve">better </w:t>
      </w:r>
      <w:r>
        <w:rPr>
          <w:rFonts w:ascii="Book Antiqua" w:eastAsia="Book Antiqua" w:hAnsi="Book Antiqua" w:cs="Book Antiqua"/>
          <w:color w:val="000000"/>
        </w:rPr>
        <w:t xml:space="preserve">quality of life. In 2007, Whiteford </w:t>
      </w:r>
      <w:r>
        <w:rPr>
          <w:rFonts w:ascii="Book Antiqua" w:eastAsia="Book Antiqua" w:hAnsi="Book Antiqua" w:cs="Book Antiqua"/>
          <w:i/>
          <w:iCs/>
          <w:color w:val="000000"/>
        </w:rPr>
        <w:t>et al</w:t>
      </w:r>
      <w:r>
        <w:rPr>
          <w:rFonts w:ascii="Book Antiqua" w:eastAsia="Book Antiqua" w:hAnsi="Book Antiqua" w:cs="Book Antiqua"/>
          <w:color w:val="000000"/>
        </w:rPr>
        <w:t xml:space="preserve"> reported the first </w:t>
      </w:r>
      <w:r w:rsidR="00D1722F">
        <w:rPr>
          <w:rFonts w:ascii="Book Antiqua" w:eastAsia="Book Antiqua" w:hAnsi="Book Antiqua" w:cs="Book Antiqua"/>
          <w:color w:val="000000"/>
        </w:rPr>
        <w:t>natural orifice trans-anal endoscopic surgery (</w:t>
      </w:r>
      <w:r>
        <w:rPr>
          <w:rFonts w:ascii="Book Antiqua" w:eastAsia="Book Antiqua" w:hAnsi="Book Antiqua" w:cs="Book Antiqua"/>
          <w:color w:val="000000"/>
        </w:rPr>
        <w:t>NOTES</w:t>
      </w:r>
      <w:r w:rsidR="00D1722F">
        <w:rPr>
          <w:rFonts w:ascii="Book Antiqua" w:eastAsia="Book Antiqua" w:hAnsi="Book Antiqua" w:cs="Book Antiqua"/>
          <w:color w:val="000000"/>
        </w:rPr>
        <w:t>)</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sigmoidectomy</w:t>
      </w:r>
      <w:proofErr w:type="spellEnd"/>
      <w:r>
        <w:rPr>
          <w:rFonts w:ascii="Book Antiqua" w:eastAsia="Book Antiqua" w:hAnsi="Book Antiqua" w:cs="Book Antiqua"/>
          <w:color w:val="000000"/>
        </w:rPr>
        <w:t xml:space="preserve"> using </w:t>
      </w:r>
      <w:proofErr w:type="spellStart"/>
      <w:r>
        <w:rPr>
          <w:rFonts w:ascii="Book Antiqua" w:eastAsia="Book Antiqua" w:hAnsi="Book Antiqua" w:cs="Book Antiqua"/>
          <w:color w:val="000000"/>
        </w:rPr>
        <w:t>transanal</w:t>
      </w:r>
      <w:proofErr w:type="spellEnd"/>
      <w:r>
        <w:rPr>
          <w:rFonts w:ascii="Book Antiqua" w:eastAsia="Book Antiqua" w:hAnsi="Book Antiqua" w:cs="Book Antiqua"/>
          <w:color w:val="000000"/>
        </w:rPr>
        <w:t xml:space="preserve"> endoscopic microsurgery. To date, all cases of NOTES colorectal resection have included a hybrid laparoscopic approach with the use of established rigid platforms. </w:t>
      </w:r>
    </w:p>
    <w:p w14:paraId="2E36A7F7" w14:textId="77777777" w:rsidR="00A77B3E" w:rsidRDefault="00A77B3E">
      <w:pPr>
        <w:spacing w:line="360" w:lineRule="auto"/>
        <w:jc w:val="both"/>
      </w:pPr>
    </w:p>
    <w:p w14:paraId="01D67A90" w14:textId="77777777" w:rsidR="00A77B3E" w:rsidRDefault="00A16B3B">
      <w:pPr>
        <w:spacing w:line="360" w:lineRule="auto"/>
        <w:jc w:val="both"/>
      </w:pPr>
      <w:r>
        <w:rPr>
          <w:rFonts w:ascii="Book Antiqua" w:eastAsia="Book Antiqua" w:hAnsi="Book Antiqua" w:cs="Book Antiqua"/>
          <w:color w:val="000000"/>
        </w:rPr>
        <w:t>AIM</w:t>
      </w:r>
    </w:p>
    <w:p w14:paraId="1C2892E6" w14:textId="77777777" w:rsidR="00A77B3E" w:rsidRDefault="00A16B3B">
      <w:pPr>
        <w:spacing w:line="360" w:lineRule="auto"/>
        <w:jc w:val="both"/>
      </w:pPr>
      <w:r>
        <w:rPr>
          <w:rFonts w:ascii="Book Antiqua" w:eastAsia="Book Antiqua" w:hAnsi="Book Antiqua" w:cs="Book Antiqua"/>
          <w:color w:val="000000"/>
        </w:rPr>
        <w:t xml:space="preserve">To introduce a novel technique of </w:t>
      </w:r>
      <w:proofErr w:type="spellStart"/>
      <w:r>
        <w:rPr>
          <w:rFonts w:ascii="Book Antiqua" w:eastAsia="Book Antiqua" w:hAnsi="Book Antiqua" w:cs="Book Antiqua"/>
          <w:color w:val="000000"/>
        </w:rPr>
        <w:t>peroral</w:t>
      </w:r>
      <w:proofErr w:type="spellEnd"/>
      <w:r>
        <w:rPr>
          <w:rFonts w:ascii="Book Antiqua" w:eastAsia="Book Antiqua" w:hAnsi="Book Antiqua" w:cs="Book Antiqua"/>
          <w:color w:val="000000"/>
        </w:rPr>
        <w:t xml:space="preserve"> external traction-assisted </w:t>
      </w:r>
      <w:proofErr w:type="spellStart"/>
      <w:r>
        <w:rPr>
          <w:rFonts w:ascii="Book Antiqua" w:eastAsia="Book Antiqua" w:hAnsi="Book Antiqua" w:cs="Book Antiqua"/>
          <w:color w:val="000000"/>
        </w:rPr>
        <w:t>transanal</w:t>
      </w:r>
      <w:proofErr w:type="spellEnd"/>
      <w:r>
        <w:rPr>
          <w:rFonts w:ascii="Book Antiqua" w:eastAsia="Book Antiqua" w:hAnsi="Book Antiqua" w:cs="Book Antiqua"/>
          <w:color w:val="000000"/>
        </w:rPr>
        <w:t xml:space="preserve"> NOTES </w:t>
      </w:r>
      <w:proofErr w:type="spellStart"/>
      <w:r>
        <w:rPr>
          <w:rFonts w:ascii="Book Antiqua" w:eastAsia="Book Antiqua" w:hAnsi="Book Antiqua" w:cs="Book Antiqua"/>
          <w:color w:val="000000"/>
        </w:rPr>
        <w:t>rectosigmoidectomy</w:t>
      </w:r>
      <w:proofErr w:type="spellEnd"/>
      <w:r>
        <w:rPr>
          <w:rFonts w:ascii="Book Antiqua" w:eastAsia="Book Antiqua" w:hAnsi="Book Antiqua" w:cs="Book Antiqua"/>
          <w:color w:val="000000"/>
        </w:rPr>
        <w:t xml:space="preserve"> followed by intracorporeal colorectal end-to-end anastomosis by using only currently available and flexible endoscopic instrumentation in a live porcine model.</w:t>
      </w:r>
    </w:p>
    <w:p w14:paraId="5B9837F4" w14:textId="77777777" w:rsidR="00A77B3E" w:rsidRDefault="00A77B3E">
      <w:pPr>
        <w:spacing w:line="360" w:lineRule="auto"/>
        <w:jc w:val="both"/>
      </w:pPr>
    </w:p>
    <w:p w14:paraId="79A77789" w14:textId="77777777" w:rsidR="00A77B3E" w:rsidRDefault="00A16B3B">
      <w:pPr>
        <w:spacing w:line="360" w:lineRule="auto"/>
        <w:jc w:val="both"/>
      </w:pPr>
      <w:r>
        <w:rPr>
          <w:rFonts w:ascii="Book Antiqua" w:eastAsia="Book Antiqua" w:hAnsi="Book Antiqua" w:cs="Book Antiqua"/>
          <w:color w:val="000000"/>
        </w:rPr>
        <w:t>METHODS</w:t>
      </w:r>
    </w:p>
    <w:p w14:paraId="28A1B231" w14:textId="411522C6" w:rsidR="00A77B3E" w:rsidRDefault="00A16B3B">
      <w:pPr>
        <w:spacing w:line="360" w:lineRule="auto"/>
        <w:jc w:val="both"/>
      </w:pPr>
      <w:r>
        <w:rPr>
          <w:rFonts w:ascii="Book Antiqua" w:eastAsia="Book Antiqua" w:hAnsi="Book Antiqua" w:cs="Book Antiqua"/>
          <w:color w:val="000000"/>
        </w:rPr>
        <w:t xml:space="preserve">Three female </w:t>
      </w:r>
      <w:r w:rsidR="00F1199F">
        <w:rPr>
          <w:rFonts w:ascii="Book Antiqua" w:eastAsia="Book Antiqua" w:hAnsi="Book Antiqua" w:cs="Book Antiqua"/>
          <w:color w:val="000000"/>
        </w:rPr>
        <w:t xml:space="preserve">pigs </w:t>
      </w:r>
      <w:r>
        <w:rPr>
          <w:rFonts w:ascii="Book Antiqua" w:eastAsia="Book Antiqua" w:hAnsi="Book Antiqua" w:cs="Book Antiqua"/>
          <w:color w:val="000000"/>
        </w:rPr>
        <w:t xml:space="preserve">weighing 25-30 kg underwent NOTES rectosigmoid resection. After preoperative work-up and bowel preparation, general anesthesia combined with endotracheal intubation was achieved. One dual-channel therapeutic endoscope was used. Carbon dioxide insufflation was performed during the operation. The procedure of trans-anal NOTES </w:t>
      </w:r>
      <w:proofErr w:type="spellStart"/>
      <w:r>
        <w:rPr>
          <w:rFonts w:ascii="Book Antiqua" w:eastAsia="Book Antiqua" w:hAnsi="Book Antiqua" w:cs="Book Antiqua"/>
          <w:color w:val="000000"/>
        </w:rPr>
        <w:t>rectosigmoidectomy</w:t>
      </w:r>
      <w:proofErr w:type="spellEnd"/>
      <w:r>
        <w:rPr>
          <w:rFonts w:ascii="Book Antiqua" w:eastAsia="Book Antiqua" w:hAnsi="Book Antiqua" w:cs="Book Antiqua"/>
          <w:color w:val="000000"/>
        </w:rPr>
        <w:t xml:space="preserve"> included the following eight steps: (1) </w:t>
      </w:r>
      <w:r w:rsidR="00F1199F">
        <w:rPr>
          <w:rFonts w:ascii="Book Antiqua" w:eastAsia="Book Antiqua" w:hAnsi="Book Antiqua" w:cs="Book Antiqua"/>
          <w:color w:val="000000"/>
        </w:rPr>
        <w:t xml:space="preserve">The </w:t>
      </w:r>
      <w:r>
        <w:rPr>
          <w:rFonts w:ascii="Book Antiqua" w:eastAsia="Book Antiqua" w:hAnsi="Book Antiqua" w:cs="Book Antiqua"/>
          <w:color w:val="000000"/>
        </w:rPr>
        <w:t xml:space="preserve">rectosigmoid colon was tattooed with India ink by submucosal injection; (2) creation of gastrostomy by directed submucosal tunneling; (3) peroral external traction using </w:t>
      </w:r>
      <w:proofErr w:type="spellStart"/>
      <w:r>
        <w:rPr>
          <w:rFonts w:ascii="Book Antiqua" w:eastAsia="Book Antiqua" w:hAnsi="Book Antiqua" w:cs="Book Antiqua"/>
          <w:color w:val="000000"/>
        </w:rPr>
        <w:t>endoloop</w:t>
      </w:r>
      <w:proofErr w:type="spellEnd"/>
      <w:r>
        <w:rPr>
          <w:rFonts w:ascii="Book Antiqua" w:eastAsia="Book Antiqua" w:hAnsi="Book Antiqua" w:cs="Book Antiqua"/>
          <w:color w:val="000000"/>
        </w:rPr>
        <w:t xml:space="preserve"> ligation; (4) creation of </w:t>
      </w:r>
      <w:proofErr w:type="spellStart"/>
      <w:r>
        <w:rPr>
          <w:rFonts w:ascii="Book Antiqua" w:eastAsia="Book Antiqua" w:hAnsi="Book Antiqua" w:cs="Book Antiqua"/>
          <w:color w:val="000000"/>
        </w:rPr>
        <w:t>rectostomy</w:t>
      </w:r>
      <w:proofErr w:type="spellEnd"/>
      <w:r>
        <w:rPr>
          <w:rFonts w:ascii="Book Antiqua" w:eastAsia="Book Antiqua" w:hAnsi="Book Antiqua" w:cs="Book Antiqua"/>
          <w:color w:val="000000"/>
        </w:rPr>
        <w:t xml:space="preserve"> on the anterior rectal wall by directed 3 cm submucosal tunneling; (5) peroral external traction-assisted dissection of the left side of the colon; (6) trans-anal rectosigmoid specimen transection, where an anvil was inserted into the proximal segment after purse-string suturing; (7) intracorporeal colorectal end-to-end anastomosis using a circular stapler </w:t>
      </w:r>
      <w:r w:rsidR="00F1199F">
        <w:rPr>
          <w:rFonts w:ascii="Book Antiqua" w:eastAsia="Book Antiqua" w:hAnsi="Book Antiqua" w:cs="Book Antiqua"/>
          <w:color w:val="000000"/>
        </w:rPr>
        <w:t xml:space="preserve">by </w:t>
      </w:r>
      <w:r>
        <w:rPr>
          <w:rFonts w:ascii="Book Antiqua" w:eastAsia="Book Antiqua" w:hAnsi="Book Antiqua" w:cs="Book Antiqua"/>
          <w:color w:val="000000"/>
        </w:rPr>
        <w:t xml:space="preserve">a single stapling technique; and (8) </w:t>
      </w:r>
      <w:r>
        <w:rPr>
          <w:rFonts w:ascii="Book Antiqua" w:eastAsia="Book Antiqua" w:hAnsi="Book Antiqua" w:cs="Book Antiqua"/>
          <w:color w:val="000000"/>
        </w:rPr>
        <w:lastRenderedPageBreak/>
        <w:t>closure of gastrostomy using endoscopic clips. All animals were euthanized immediately after the procedure, abdominal exploration was performed, and the air-under-water leak test was carried out.</w:t>
      </w:r>
      <w:r>
        <w:rPr>
          <w:rFonts w:ascii="Book Antiqua" w:eastAsia="Book Antiqua" w:hAnsi="Book Antiqua" w:cs="Book Antiqua"/>
          <w:b/>
          <w:bCs/>
          <w:color w:val="000000"/>
        </w:rPr>
        <w:t xml:space="preserve"> </w:t>
      </w:r>
    </w:p>
    <w:p w14:paraId="5E3DB92C" w14:textId="77777777" w:rsidR="00A77B3E" w:rsidRDefault="00A77B3E">
      <w:pPr>
        <w:spacing w:line="360" w:lineRule="auto"/>
        <w:jc w:val="both"/>
      </w:pPr>
    </w:p>
    <w:p w14:paraId="00F5AFBE" w14:textId="77777777" w:rsidR="00A77B3E" w:rsidRDefault="00A16B3B">
      <w:pPr>
        <w:spacing w:line="360" w:lineRule="auto"/>
        <w:jc w:val="both"/>
      </w:pPr>
      <w:r>
        <w:rPr>
          <w:rFonts w:ascii="Book Antiqua" w:eastAsia="Book Antiqua" w:hAnsi="Book Antiqua" w:cs="Book Antiqua"/>
          <w:color w:val="000000"/>
        </w:rPr>
        <w:t>RESULTS</w:t>
      </w:r>
    </w:p>
    <w:p w14:paraId="6C63CEEF" w14:textId="51BC2802" w:rsidR="00A77B3E" w:rsidRDefault="00A16B3B">
      <w:pPr>
        <w:spacing w:line="360" w:lineRule="auto"/>
        <w:jc w:val="both"/>
      </w:pPr>
      <w:r>
        <w:rPr>
          <w:rFonts w:ascii="Book Antiqua" w:eastAsia="Book Antiqua" w:hAnsi="Book Antiqua" w:cs="Book Antiqua"/>
          <w:color w:val="000000"/>
        </w:rPr>
        <w:t>The procedure was completed in all three animals, with the operation time ranging from 193</w:t>
      </w:r>
      <w:r w:rsidR="00387944">
        <w:rPr>
          <w:rFonts w:ascii="Book Antiqua" w:eastAsia="Book Antiqua" w:hAnsi="Book Antiqua" w:cs="Book Antiqua"/>
          <w:color w:val="000000"/>
        </w:rPr>
        <w:t xml:space="preserve"> min</w:t>
      </w:r>
      <w:r>
        <w:rPr>
          <w:rFonts w:ascii="Book Antiqua" w:eastAsia="Book Antiqua" w:hAnsi="Book Antiqua" w:cs="Book Antiqua"/>
          <w:color w:val="000000"/>
        </w:rPr>
        <w:t xml:space="preserve"> to 259 min. Neither major intraoperative complications nor hemodynamic instability occurred during the operation. The length of the resected specimen ranged from 7 cm to 13 cm. With the assistance of a trans-umbilical rigid grasper, intracorporeal colorectal, tension-free, end-to-end anastomosis was achieved in the three animals.</w:t>
      </w:r>
    </w:p>
    <w:p w14:paraId="4C068888" w14:textId="77777777" w:rsidR="00A77B3E" w:rsidRDefault="00A77B3E">
      <w:pPr>
        <w:spacing w:line="360" w:lineRule="auto"/>
        <w:jc w:val="both"/>
      </w:pPr>
    </w:p>
    <w:p w14:paraId="31B0A964" w14:textId="77777777" w:rsidR="00A77B3E" w:rsidRDefault="00A16B3B">
      <w:pPr>
        <w:spacing w:line="360" w:lineRule="auto"/>
        <w:jc w:val="both"/>
      </w:pPr>
      <w:r>
        <w:rPr>
          <w:rFonts w:ascii="Book Antiqua" w:eastAsia="Book Antiqua" w:hAnsi="Book Antiqua" w:cs="Book Antiqua"/>
          <w:color w:val="000000"/>
        </w:rPr>
        <w:t>CONCLUSION</w:t>
      </w:r>
    </w:p>
    <w:p w14:paraId="615F2EF4" w14:textId="77777777" w:rsidR="00A77B3E" w:rsidRDefault="00A16B3B">
      <w:pPr>
        <w:spacing w:line="360" w:lineRule="auto"/>
        <w:jc w:val="both"/>
      </w:pPr>
      <w:proofErr w:type="spellStart"/>
      <w:r>
        <w:rPr>
          <w:rFonts w:ascii="Book Antiqua" w:eastAsia="Book Antiqua" w:hAnsi="Book Antiqua" w:cs="Book Antiqua"/>
          <w:color w:val="000000"/>
        </w:rPr>
        <w:t>Peroral</w:t>
      </w:r>
      <w:proofErr w:type="spellEnd"/>
      <w:r>
        <w:rPr>
          <w:rFonts w:ascii="Book Antiqua" w:eastAsia="Book Antiqua" w:hAnsi="Book Antiqua" w:cs="Book Antiqua"/>
          <w:color w:val="000000"/>
        </w:rPr>
        <w:t xml:space="preserve"> traction-assisted </w:t>
      </w:r>
      <w:proofErr w:type="spellStart"/>
      <w:r>
        <w:rPr>
          <w:rFonts w:ascii="Book Antiqua" w:eastAsia="Book Antiqua" w:hAnsi="Book Antiqua" w:cs="Book Antiqua"/>
          <w:color w:val="000000"/>
        </w:rPr>
        <w:t>transanal</w:t>
      </w:r>
      <w:proofErr w:type="spellEnd"/>
      <w:r>
        <w:rPr>
          <w:rFonts w:ascii="Book Antiqua" w:eastAsia="Book Antiqua" w:hAnsi="Book Antiqua" w:cs="Book Antiqua"/>
          <w:color w:val="000000"/>
        </w:rPr>
        <w:t xml:space="preserve"> NOTES </w:t>
      </w:r>
      <w:proofErr w:type="spellStart"/>
      <w:r>
        <w:rPr>
          <w:rFonts w:ascii="Book Antiqua" w:eastAsia="Book Antiqua" w:hAnsi="Book Antiqua" w:cs="Book Antiqua"/>
          <w:color w:val="000000"/>
        </w:rPr>
        <w:t>rectosigmoidectomy</w:t>
      </w:r>
      <w:proofErr w:type="spellEnd"/>
      <w:r>
        <w:rPr>
          <w:rFonts w:ascii="Book Antiqua" w:eastAsia="Book Antiqua" w:hAnsi="Book Antiqua" w:cs="Book Antiqua"/>
          <w:color w:val="000000"/>
        </w:rPr>
        <w:t xml:space="preserve"> followed by intracorporeal colorectal end-to-end anastomosis is technically feasible and reproducible in an animal model and is worthy of further improvements.</w:t>
      </w:r>
    </w:p>
    <w:p w14:paraId="1B992760" w14:textId="77777777" w:rsidR="00A77B3E" w:rsidRDefault="00A77B3E">
      <w:pPr>
        <w:spacing w:line="360" w:lineRule="auto"/>
        <w:jc w:val="both"/>
      </w:pPr>
    </w:p>
    <w:p w14:paraId="5D885475" w14:textId="51CF7BAC" w:rsidR="00A77B3E" w:rsidRDefault="00A16B3B">
      <w:pPr>
        <w:spacing w:line="360" w:lineRule="auto"/>
        <w:jc w:val="both"/>
      </w:pPr>
      <w:r>
        <w:rPr>
          <w:rFonts w:ascii="Book Antiqua" w:eastAsia="Book Antiqua" w:hAnsi="Book Antiqua" w:cs="Book Antiqua"/>
          <w:b/>
          <w:bCs/>
          <w:color w:val="000000"/>
        </w:rPr>
        <w:t xml:space="preserve">Key Words: </w:t>
      </w:r>
      <w:proofErr w:type="spellStart"/>
      <w:r w:rsidR="00D1722F">
        <w:rPr>
          <w:rFonts w:ascii="Book Antiqua" w:eastAsia="Book Antiqua" w:hAnsi="Book Antiqua" w:cs="Book Antiqua"/>
          <w:color w:val="000000"/>
        </w:rPr>
        <w:t>T</w:t>
      </w:r>
      <w:r>
        <w:rPr>
          <w:rFonts w:ascii="Book Antiqua" w:eastAsia="Book Antiqua" w:hAnsi="Book Antiqua" w:cs="Book Antiqua"/>
          <w:color w:val="000000"/>
        </w:rPr>
        <w:t>ransanal</w:t>
      </w:r>
      <w:proofErr w:type="spellEnd"/>
      <w:r>
        <w:rPr>
          <w:rFonts w:ascii="Book Antiqua" w:eastAsia="Book Antiqua" w:hAnsi="Book Antiqua" w:cs="Book Antiqua"/>
          <w:color w:val="000000"/>
        </w:rPr>
        <w:t xml:space="preserve">; </w:t>
      </w:r>
      <w:r w:rsidR="00D1722F">
        <w:rPr>
          <w:rFonts w:ascii="Book Antiqua" w:eastAsia="Book Antiqua" w:hAnsi="Book Antiqua" w:cs="Book Antiqua"/>
          <w:color w:val="000000"/>
        </w:rPr>
        <w:t>Natural orifice trans-anal endoscopic surgery</w:t>
      </w:r>
      <w:r>
        <w:rPr>
          <w:rFonts w:ascii="Book Antiqua" w:eastAsia="Book Antiqua" w:hAnsi="Book Antiqua" w:cs="Book Antiqua"/>
          <w:color w:val="000000"/>
        </w:rPr>
        <w:t xml:space="preserve">; </w:t>
      </w:r>
      <w:proofErr w:type="spellStart"/>
      <w:r w:rsidR="00D1722F">
        <w:rPr>
          <w:rFonts w:ascii="Book Antiqua" w:eastAsia="Book Antiqua" w:hAnsi="Book Antiqua" w:cs="Book Antiqua"/>
          <w:color w:val="000000"/>
        </w:rPr>
        <w:t>R</w:t>
      </w:r>
      <w:r>
        <w:rPr>
          <w:rFonts w:ascii="Book Antiqua" w:eastAsia="Book Antiqua" w:hAnsi="Book Antiqua" w:cs="Book Antiqua"/>
          <w:color w:val="000000"/>
        </w:rPr>
        <w:t>ectosigmoidectomy</w:t>
      </w:r>
      <w:proofErr w:type="spellEnd"/>
      <w:r>
        <w:rPr>
          <w:rFonts w:ascii="Book Antiqua" w:eastAsia="Book Antiqua" w:hAnsi="Book Antiqua" w:cs="Book Antiqua"/>
          <w:color w:val="000000"/>
        </w:rPr>
        <w:t xml:space="preserve">; </w:t>
      </w:r>
      <w:proofErr w:type="spellStart"/>
      <w:r w:rsidR="00D1722F">
        <w:rPr>
          <w:rFonts w:ascii="Book Antiqua" w:eastAsia="Book Antiqua" w:hAnsi="Book Antiqua" w:cs="Book Antiqua"/>
          <w:color w:val="000000"/>
        </w:rPr>
        <w:t>I</w:t>
      </w:r>
      <w:r>
        <w:rPr>
          <w:rFonts w:ascii="Book Antiqua" w:eastAsia="Book Antiqua" w:hAnsi="Book Antiqua" w:cs="Book Antiqua"/>
          <w:color w:val="000000"/>
        </w:rPr>
        <w:t>ntracorporeal</w:t>
      </w:r>
      <w:proofErr w:type="spellEnd"/>
      <w:r>
        <w:rPr>
          <w:rFonts w:ascii="Book Antiqua" w:eastAsia="Book Antiqua" w:hAnsi="Book Antiqua" w:cs="Book Antiqua"/>
          <w:color w:val="000000"/>
        </w:rPr>
        <w:t xml:space="preserve"> anastomosis; </w:t>
      </w:r>
      <w:r w:rsidR="00D1722F">
        <w:rPr>
          <w:rFonts w:ascii="Book Antiqua" w:eastAsia="Book Antiqua" w:hAnsi="Book Antiqua" w:cs="Book Antiqua"/>
          <w:color w:val="000000"/>
        </w:rPr>
        <w:t>E</w:t>
      </w:r>
      <w:r>
        <w:rPr>
          <w:rFonts w:ascii="Book Antiqua" w:eastAsia="Book Antiqua" w:hAnsi="Book Antiqua" w:cs="Book Antiqua"/>
          <w:color w:val="000000"/>
        </w:rPr>
        <w:t>xternal traction</w:t>
      </w:r>
    </w:p>
    <w:p w14:paraId="521CEA63" w14:textId="77777777" w:rsidR="00A77B3E" w:rsidRDefault="00A77B3E">
      <w:pPr>
        <w:spacing w:line="360" w:lineRule="auto"/>
        <w:jc w:val="both"/>
      </w:pPr>
    </w:p>
    <w:p w14:paraId="21A64856" w14:textId="090BDA6E" w:rsidR="00D71E2D" w:rsidRDefault="00D71E2D">
      <w:pPr>
        <w:spacing w:line="360" w:lineRule="auto"/>
        <w:jc w:val="both"/>
        <w:rPr>
          <w:rFonts w:ascii="Book Antiqua" w:hAnsi="Book Antiqua" w:cs="Book Antiqua" w:hint="eastAsia"/>
          <w:color w:val="000000" w:themeColor="text1"/>
          <w:lang w:eastAsia="zh-CN"/>
        </w:rPr>
      </w:pPr>
      <w:r w:rsidRPr="00D71E2D">
        <w:rPr>
          <w:rFonts w:ascii="Book Antiqua" w:hAnsi="Book Antiqua" w:cs="Book Antiqua" w:hint="eastAsia"/>
          <w:b/>
          <w:color w:val="000000"/>
          <w:lang w:eastAsia="zh-CN"/>
        </w:rPr>
        <w:t xml:space="preserve">Citation: </w:t>
      </w:r>
      <w:r w:rsidR="00A16B3B">
        <w:rPr>
          <w:rFonts w:ascii="Book Antiqua" w:eastAsia="Book Antiqua" w:hAnsi="Book Antiqua" w:cs="Book Antiqua"/>
          <w:color w:val="000000"/>
        </w:rPr>
        <w:t xml:space="preserve">Shi H, Chen SY, </w:t>
      </w:r>
      <w:proofErr w:type="spellStart"/>
      <w:r w:rsidR="00A16B3B">
        <w:rPr>
          <w:rFonts w:ascii="Book Antiqua" w:eastAsia="Book Antiqua" w:hAnsi="Book Antiqua" w:cs="Book Antiqua"/>
          <w:color w:val="000000"/>
        </w:rPr>
        <w:t>Xie</w:t>
      </w:r>
      <w:proofErr w:type="spellEnd"/>
      <w:r w:rsidR="00A16B3B">
        <w:rPr>
          <w:rFonts w:ascii="Book Antiqua" w:eastAsia="Book Antiqua" w:hAnsi="Book Antiqua" w:cs="Book Antiqua"/>
          <w:color w:val="000000"/>
        </w:rPr>
        <w:t xml:space="preserve"> ZF, Huang R, Jiang JL, Lin J, Dong FF, Xu JX, Fang ZL, Bai JJ, Luo B. Peroral traction-assisted </w:t>
      </w:r>
      <w:r w:rsidR="00D1722F">
        <w:rPr>
          <w:rFonts w:ascii="Book Antiqua" w:eastAsia="Book Antiqua" w:hAnsi="Book Antiqua" w:cs="Book Antiqua"/>
          <w:color w:val="000000"/>
        </w:rPr>
        <w:t xml:space="preserve">natural orifice </w:t>
      </w:r>
      <w:r w:rsidR="00D1722F" w:rsidRPr="00CC7F77">
        <w:rPr>
          <w:rFonts w:ascii="Book Antiqua" w:eastAsia="Book Antiqua" w:hAnsi="Book Antiqua" w:cs="Book Antiqua"/>
          <w:color w:val="000000"/>
        </w:rPr>
        <w:t xml:space="preserve">trans-anal </w:t>
      </w:r>
      <w:r w:rsidR="00CC7F77" w:rsidRPr="00CC7F77">
        <w:rPr>
          <w:rFonts w:ascii="Book Antiqua" w:eastAsia="Book Antiqua" w:hAnsi="Book Antiqua" w:cs="Book Antiqua"/>
          <w:color w:val="000000"/>
        </w:rPr>
        <w:t xml:space="preserve">flexible </w:t>
      </w:r>
      <w:r w:rsidR="00D1722F">
        <w:rPr>
          <w:rFonts w:ascii="Book Antiqua" w:eastAsia="Book Antiqua" w:hAnsi="Book Antiqua" w:cs="Book Antiqua"/>
          <w:color w:val="000000"/>
        </w:rPr>
        <w:t>endoscopic</w:t>
      </w:r>
      <w:r w:rsidR="00A16B3B" w:rsidRPr="00CC7F77">
        <w:rPr>
          <w:rFonts w:ascii="Book Antiqua" w:eastAsia="Book Antiqua" w:hAnsi="Book Antiqua" w:cs="Book Antiqua"/>
          <w:strike/>
          <w:color w:val="000000"/>
        </w:rPr>
        <w:t xml:space="preserve"> </w:t>
      </w:r>
      <w:proofErr w:type="spellStart"/>
      <w:r w:rsidR="00A16B3B">
        <w:rPr>
          <w:rFonts w:ascii="Book Antiqua" w:eastAsia="Book Antiqua" w:hAnsi="Book Antiqua" w:cs="Book Antiqua"/>
          <w:color w:val="000000"/>
        </w:rPr>
        <w:t>rectosigmoidectomy</w:t>
      </w:r>
      <w:proofErr w:type="spellEnd"/>
      <w:r w:rsidR="00AF4853">
        <w:rPr>
          <w:rFonts w:ascii="Book Antiqua" w:eastAsia="Book Antiqua" w:hAnsi="Book Antiqua" w:cs="Book Antiqua"/>
          <w:color w:val="000000"/>
        </w:rPr>
        <w:t xml:space="preserve"> </w:t>
      </w:r>
      <w:r w:rsidR="00A16B3B">
        <w:rPr>
          <w:rFonts w:ascii="Book Antiqua" w:eastAsia="Book Antiqua" w:hAnsi="Book Antiqua" w:cs="Book Antiqua"/>
          <w:color w:val="000000"/>
        </w:rPr>
        <w:t xml:space="preserve">followed by </w:t>
      </w:r>
      <w:proofErr w:type="spellStart"/>
      <w:r w:rsidR="00A16B3B">
        <w:rPr>
          <w:rFonts w:ascii="Book Antiqua" w:eastAsia="Book Antiqua" w:hAnsi="Book Antiqua" w:cs="Book Antiqua"/>
          <w:color w:val="000000"/>
        </w:rPr>
        <w:t>intracorporeal</w:t>
      </w:r>
      <w:proofErr w:type="spellEnd"/>
      <w:r w:rsidR="00A16B3B">
        <w:rPr>
          <w:rFonts w:ascii="Book Antiqua" w:eastAsia="Book Antiqua" w:hAnsi="Book Antiqua" w:cs="Book Antiqua"/>
          <w:color w:val="000000"/>
        </w:rPr>
        <w:t xml:space="preserve"> colorectal anastomosis in a live porcine model. </w:t>
      </w:r>
      <w:r w:rsidR="00A16B3B">
        <w:rPr>
          <w:rFonts w:ascii="Book Antiqua" w:eastAsia="Book Antiqua" w:hAnsi="Book Antiqua" w:cs="Book Antiqua"/>
          <w:i/>
          <w:iCs/>
          <w:color w:val="000000"/>
        </w:rPr>
        <w:t xml:space="preserve">World J </w:t>
      </w:r>
      <w:proofErr w:type="spellStart"/>
      <w:r w:rsidR="00A16B3B">
        <w:rPr>
          <w:rFonts w:ascii="Book Antiqua" w:eastAsia="Book Antiqua" w:hAnsi="Book Antiqua" w:cs="Book Antiqua"/>
          <w:i/>
          <w:iCs/>
          <w:color w:val="000000"/>
        </w:rPr>
        <w:t>Gastrointest</w:t>
      </w:r>
      <w:proofErr w:type="spellEnd"/>
      <w:r w:rsidR="00A16B3B">
        <w:rPr>
          <w:rFonts w:ascii="Book Antiqua" w:eastAsia="Book Antiqua" w:hAnsi="Book Antiqua" w:cs="Book Antiqua"/>
          <w:i/>
          <w:iCs/>
          <w:color w:val="000000"/>
        </w:rPr>
        <w:t xml:space="preserve"> </w:t>
      </w:r>
      <w:proofErr w:type="spellStart"/>
      <w:r w:rsidR="00A16B3B">
        <w:rPr>
          <w:rFonts w:ascii="Book Antiqua" w:eastAsia="Book Antiqua" w:hAnsi="Book Antiqua" w:cs="Book Antiqua"/>
          <w:i/>
          <w:iCs/>
          <w:color w:val="000000"/>
        </w:rPr>
        <w:t>Endosc</w:t>
      </w:r>
      <w:proofErr w:type="spellEnd"/>
      <w:r w:rsidR="00A16B3B">
        <w:rPr>
          <w:rFonts w:ascii="Book Antiqua" w:eastAsia="Book Antiqua" w:hAnsi="Book Antiqua" w:cs="Book Antiqua"/>
          <w:color w:val="000000"/>
        </w:rPr>
        <w:t xml:space="preserve"> 2020; </w:t>
      </w:r>
      <w:r w:rsidRPr="000A701B">
        <w:rPr>
          <w:rFonts w:ascii="Book Antiqua" w:eastAsia="Book Antiqua" w:hAnsi="Book Antiqua" w:cs="Book Antiqua"/>
          <w:color w:val="000000" w:themeColor="text1"/>
        </w:rPr>
        <w:t>12(</w:t>
      </w:r>
      <w:r>
        <w:rPr>
          <w:rFonts w:ascii="Book Antiqua" w:hAnsi="Book Antiqua" w:cs="Book Antiqua" w:hint="eastAsia"/>
          <w:color w:val="000000" w:themeColor="text1"/>
          <w:lang w:eastAsia="zh-CN"/>
        </w:rPr>
        <w:t>11</w:t>
      </w:r>
      <w:r w:rsidRPr="000A701B">
        <w:rPr>
          <w:rFonts w:ascii="Book Antiqua" w:eastAsia="Book Antiqua" w:hAnsi="Book Antiqua" w:cs="Book Antiqua"/>
          <w:color w:val="000000" w:themeColor="text1"/>
        </w:rPr>
        <w:t xml:space="preserve">): </w:t>
      </w:r>
      <w:r>
        <w:rPr>
          <w:rFonts w:ascii="Book Antiqua" w:eastAsia="Book Antiqua" w:hAnsi="Book Antiqua" w:cs="Book Antiqua"/>
          <w:color w:val="000000" w:themeColor="text1"/>
        </w:rPr>
        <w:t>451</w:t>
      </w:r>
      <w:r w:rsidRPr="000A701B">
        <w:rPr>
          <w:rFonts w:ascii="Book Antiqua" w:eastAsia="Book Antiqua" w:hAnsi="Book Antiqua" w:cs="Book Antiqua"/>
          <w:color w:val="000000" w:themeColor="text1"/>
        </w:rPr>
        <w:t>-</w:t>
      </w:r>
      <w:r>
        <w:rPr>
          <w:rFonts w:ascii="Book Antiqua" w:eastAsia="Book Antiqua" w:hAnsi="Book Antiqua" w:cs="Book Antiqua"/>
          <w:color w:val="000000" w:themeColor="text1"/>
        </w:rPr>
        <w:t>458</w:t>
      </w:r>
      <w:r w:rsidRPr="000A701B">
        <w:rPr>
          <w:rFonts w:ascii="Book Antiqua" w:eastAsia="Book Antiqua" w:hAnsi="Book Antiqua" w:cs="Book Antiqua"/>
          <w:color w:val="000000" w:themeColor="text1"/>
        </w:rPr>
        <w:t xml:space="preserve">  </w:t>
      </w:r>
    </w:p>
    <w:p w14:paraId="2F836D1E" w14:textId="77777777" w:rsidR="00D71E2D" w:rsidRDefault="00D71E2D">
      <w:pPr>
        <w:spacing w:line="360" w:lineRule="auto"/>
        <w:jc w:val="both"/>
        <w:rPr>
          <w:rFonts w:ascii="Book Antiqua" w:hAnsi="Book Antiqua" w:cs="Book Antiqua" w:hint="eastAsia"/>
          <w:color w:val="000000" w:themeColor="text1"/>
          <w:lang w:eastAsia="zh-CN"/>
        </w:rPr>
      </w:pPr>
      <w:r w:rsidRPr="00D71E2D">
        <w:rPr>
          <w:rFonts w:ascii="Book Antiqua" w:hAnsi="Book Antiqua" w:cs="Book Antiqua"/>
          <w:b/>
          <w:color w:val="000000"/>
          <w:lang w:eastAsia="zh-CN"/>
        </w:rPr>
        <w:t>URL:</w:t>
      </w:r>
      <w:r w:rsidRPr="000A701B">
        <w:rPr>
          <w:rFonts w:ascii="Book Antiqua" w:eastAsia="Book Antiqua" w:hAnsi="Book Antiqua" w:cs="Book Antiqua"/>
          <w:color w:val="000000" w:themeColor="text1"/>
        </w:rPr>
        <w:t xml:space="preserve"> https://www.wjgnet.com/1948-5190/full/v12/i</w:t>
      </w:r>
      <w:r>
        <w:rPr>
          <w:rFonts w:ascii="Book Antiqua" w:hAnsi="Book Antiqua" w:cs="Book Antiqua" w:hint="eastAsia"/>
          <w:color w:val="000000" w:themeColor="text1"/>
          <w:lang w:eastAsia="zh-CN"/>
        </w:rPr>
        <w:t>11</w:t>
      </w:r>
      <w:r w:rsidRPr="000A701B">
        <w:rPr>
          <w:rFonts w:ascii="Book Antiqua" w:eastAsia="Book Antiqua" w:hAnsi="Book Antiqua" w:cs="Book Antiqua"/>
          <w:color w:val="000000" w:themeColor="text1"/>
        </w:rPr>
        <w:t>/</w:t>
      </w:r>
      <w:r>
        <w:rPr>
          <w:rFonts w:ascii="Book Antiqua" w:eastAsia="Book Antiqua" w:hAnsi="Book Antiqua" w:cs="Book Antiqua"/>
          <w:color w:val="000000" w:themeColor="text1"/>
        </w:rPr>
        <w:t>451</w:t>
      </w:r>
      <w:r w:rsidRPr="000A701B">
        <w:rPr>
          <w:rFonts w:ascii="Book Antiqua" w:eastAsia="Book Antiqua" w:hAnsi="Book Antiqua" w:cs="Book Antiqua"/>
          <w:color w:val="000000" w:themeColor="text1"/>
        </w:rPr>
        <w:t xml:space="preserve">.htm  </w:t>
      </w:r>
    </w:p>
    <w:p w14:paraId="3A58C8A8" w14:textId="21FD2E66" w:rsidR="00A77B3E" w:rsidRDefault="00D71E2D">
      <w:pPr>
        <w:spacing w:line="360" w:lineRule="auto"/>
        <w:jc w:val="both"/>
      </w:pPr>
      <w:r w:rsidRPr="00D71E2D">
        <w:rPr>
          <w:rFonts w:ascii="Book Antiqua" w:hAnsi="Book Antiqua" w:cs="Book Antiqua"/>
          <w:b/>
          <w:color w:val="000000"/>
          <w:lang w:eastAsia="zh-CN"/>
        </w:rPr>
        <w:t>DOI:</w:t>
      </w:r>
      <w:r w:rsidRPr="000A701B">
        <w:rPr>
          <w:rFonts w:ascii="Book Antiqua" w:eastAsia="Book Antiqua" w:hAnsi="Book Antiqua" w:cs="Book Antiqua"/>
          <w:color w:val="000000" w:themeColor="text1"/>
        </w:rPr>
        <w:t xml:space="preserve"> </w:t>
      </w:r>
      <w:bookmarkStart w:id="1" w:name="_GoBack"/>
      <w:r w:rsidRPr="000A701B">
        <w:rPr>
          <w:rFonts w:ascii="Book Antiqua" w:eastAsia="Book Antiqua" w:hAnsi="Book Antiqua" w:cs="Book Antiqua"/>
          <w:color w:val="000000" w:themeColor="text1"/>
        </w:rPr>
        <w:t>https://dx.doi.org/10.4253/wjge.v12.i</w:t>
      </w:r>
      <w:r>
        <w:rPr>
          <w:rFonts w:ascii="Book Antiqua" w:hAnsi="Book Antiqua" w:cs="Book Antiqua" w:hint="eastAsia"/>
          <w:color w:val="000000" w:themeColor="text1"/>
          <w:lang w:eastAsia="zh-CN"/>
        </w:rPr>
        <w:t>11</w:t>
      </w:r>
      <w:r w:rsidRPr="000A701B">
        <w:rPr>
          <w:rFonts w:ascii="Book Antiqua" w:eastAsia="Book Antiqua" w:hAnsi="Book Antiqua" w:cs="Book Antiqua"/>
          <w:color w:val="000000" w:themeColor="text1"/>
        </w:rPr>
        <w:t>.</w:t>
      </w:r>
      <w:r>
        <w:rPr>
          <w:rFonts w:ascii="Book Antiqua" w:eastAsia="Book Antiqua" w:hAnsi="Book Antiqua" w:cs="Book Antiqua"/>
          <w:color w:val="000000" w:themeColor="text1"/>
        </w:rPr>
        <w:t>451</w:t>
      </w:r>
      <w:bookmarkEnd w:id="1"/>
    </w:p>
    <w:p w14:paraId="7B16B60F" w14:textId="77777777" w:rsidR="00A77B3E" w:rsidRDefault="00A77B3E">
      <w:pPr>
        <w:spacing w:line="360" w:lineRule="auto"/>
        <w:jc w:val="both"/>
      </w:pPr>
    </w:p>
    <w:p w14:paraId="31536645" w14:textId="3DB0AC5A" w:rsidR="00D1722F" w:rsidRDefault="00A16B3B">
      <w:pPr>
        <w:spacing w:line="360" w:lineRule="auto"/>
        <w:jc w:val="both"/>
        <w:rPr>
          <w:rFonts w:ascii="Book Antiqua" w:eastAsia="Book Antiqua" w:hAnsi="Book Antiqua" w:cs="Book Antiqua"/>
          <w:color w:val="000000"/>
        </w:rPr>
      </w:pPr>
      <w:r>
        <w:rPr>
          <w:rFonts w:ascii="Book Antiqua" w:eastAsia="Book Antiqua" w:hAnsi="Book Antiqua" w:cs="Book Antiqua"/>
          <w:b/>
          <w:bCs/>
          <w:color w:val="000000"/>
        </w:rPr>
        <w:t xml:space="preserve">Core Tip: </w:t>
      </w:r>
      <w:r>
        <w:rPr>
          <w:rFonts w:ascii="Book Antiqua" w:eastAsia="Book Antiqua" w:hAnsi="Book Antiqua" w:cs="Book Antiqua"/>
          <w:color w:val="000000"/>
        </w:rPr>
        <w:t xml:space="preserve">A novel technique, natural orifice trans-anal endoscopic (NOTES) </w:t>
      </w:r>
      <w:proofErr w:type="spellStart"/>
      <w:r>
        <w:rPr>
          <w:rFonts w:ascii="Book Antiqua" w:eastAsia="Book Antiqua" w:hAnsi="Book Antiqua" w:cs="Book Antiqua"/>
          <w:color w:val="000000"/>
        </w:rPr>
        <w:t>rectosigmoidectomy</w:t>
      </w:r>
      <w:proofErr w:type="spellEnd"/>
      <w:r>
        <w:rPr>
          <w:rFonts w:ascii="Book Antiqua" w:eastAsia="Book Antiqua" w:hAnsi="Book Antiqua" w:cs="Book Antiqua"/>
          <w:color w:val="000000"/>
        </w:rPr>
        <w:t xml:space="preserve"> followed by </w:t>
      </w:r>
      <w:proofErr w:type="spellStart"/>
      <w:r>
        <w:rPr>
          <w:rFonts w:ascii="Book Antiqua" w:eastAsia="Book Antiqua" w:hAnsi="Book Antiqua" w:cs="Book Antiqua"/>
          <w:color w:val="000000"/>
        </w:rPr>
        <w:t>intracorporeal</w:t>
      </w:r>
      <w:proofErr w:type="spellEnd"/>
      <w:r>
        <w:rPr>
          <w:rFonts w:ascii="Book Antiqua" w:eastAsia="Book Antiqua" w:hAnsi="Book Antiqua" w:cs="Book Antiqua"/>
          <w:color w:val="000000"/>
        </w:rPr>
        <w:t xml:space="preserve"> colorectal end-to-end anastomosis, may </w:t>
      </w:r>
      <w:r>
        <w:rPr>
          <w:rFonts w:ascii="Book Antiqua" w:eastAsia="Book Antiqua" w:hAnsi="Book Antiqua" w:cs="Book Antiqua"/>
          <w:color w:val="000000"/>
        </w:rPr>
        <w:lastRenderedPageBreak/>
        <w:t>be successfully performed in a live porcine model with the assistance of peroral external traction and the trans-umbilical rigid grasper.</w:t>
      </w:r>
    </w:p>
    <w:p w14:paraId="48ADB12A" w14:textId="6556E2EF" w:rsidR="00A77B3E" w:rsidRDefault="00D1722F">
      <w:pPr>
        <w:spacing w:line="360" w:lineRule="auto"/>
        <w:jc w:val="both"/>
      </w:pPr>
      <w:r>
        <w:rPr>
          <w:rFonts w:ascii="Book Antiqua" w:eastAsia="Book Antiqua" w:hAnsi="Book Antiqua" w:cs="Book Antiqua"/>
          <w:color w:val="000000"/>
        </w:rPr>
        <w:br w:type="page"/>
      </w:r>
      <w:r w:rsidR="00A16B3B">
        <w:rPr>
          <w:rFonts w:ascii="Book Antiqua" w:eastAsia="Book Antiqua" w:hAnsi="Book Antiqua" w:cs="Book Antiqua"/>
          <w:b/>
          <w:caps/>
          <w:color w:val="000000"/>
          <w:u w:val="single"/>
        </w:rPr>
        <w:lastRenderedPageBreak/>
        <w:t>INTRODUCTION</w:t>
      </w:r>
    </w:p>
    <w:p w14:paraId="4A7262F6" w14:textId="62E3D534" w:rsidR="00A77B3E" w:rsidRDefault="00A16B3B">
      <w:pPr>
        <w:spacing w:line="360" w:lineRule="auto"/>
        <w:jc w:val="both"/>
      </w:pPr>
      <w:r>
        <w:rPr>
          <w:rFonts w:ascii="Book Antiqua" w:eastAsia="Book Antiqua" w:hAnsi="Book Antiqua" w:cs="Book Antiqua"/>
          <w:color w:val="000000"/>
        </w:rPr>
        <w:t>Compared to traditional open surgery, laparoscopic surgery has become a standard approach for colorectal cancer due to its great superiorities including less postoperative pain, a shorter hospital stay</w:t>
      </w:r>
      <w:r w:rsidR="006569C7">
        <w:rPr>
          <w:rFonts w:ascii="Book Antiqua" w:eastAsia="Book Antiqua" w:hAnsi="Book Antiqua" w:cs="Book Antiqua"/>
          <w:color w:val="000000"/>
        </w:rPr>
        <w:t>,</w:t>
      </w:r>
      <w:r>
        <w:rPr>
          <w:rFonts w:ascii="Book Antiqua" w:eastAsia="Book Antiqua" w:hAnsi="Book Antiqua" w:cs="Book Antiqua"/>
          <w:color w:val="000000"/>
        </w:rPr>
        <w:t xml:space="preserve"> and </w:t>
      </w:r>
      <w:r w:rsidR="006569C7">
        <w:rPr>
          <w:rFonts w:ascii="Book Antiqua" w:eastAsia="Book Antiqua" w:hAnsi="Book Antiqua" w:cs="Book Antiqua"/>
          <w:color w:val="000000"/>
        </w:rPr>
        <w:t xml:space="preserve">better </w:t>
      </w:r>
      <w:r>
        <w:rPr>
          <w:rFonts w:ascii="Book Antiqua" w:eastAsia="Book Antiqua" w:hAnsi="Book Antiqua" w:cs="Book Antiqua"/>
          <w:color w:val="000000"/>
        </w:rPr>
        <w:t>quality of life. Since the first report of its clinical application in 1991, an increasing number of minimally invasive surgical techniques, including single-incision laparoscopic surgery (SILS</w:t>
      </w:r>
      <w:proofErr w:type="gramStart"/>
      <w:r>
        <w:rPr>
          <w:rFonts w:ascii="Book Antiqua" w:eastAsia="Book Antiqua" w:hAnsi="Book Antiqua" w:cs="Book Antiqua"/>
          <w:color w:val="000000"/>
        </w:rPr>
        <w:t>)</w:t>
      </w:r>
      <w:r w:rsidR="00D1722F">
        <w:rPr>
          <w:rFonts w:ascii="Book Antiqua" w:hAnsi="Book Antiqua" w:cs="Book Antiqua" w:hint="eastAsia"/>
          <w:color w:val="000000"/>
          <w:vertAlign w:val="superscript"/>
          <w:lang w:eastAsia="zh-CN"/>
        </w:rPr>
        <w:t>[</w:t>
      </w:r>
      <w:proofErr w:type="gramEnd"/>
      <w:r w:rsidR="00D1722F">
        <w:rPr>
          <w:rFonts w:ascii="Book Antiqua" w:hAnsi="Book Antiqua" w:cs="Book Antiqua"/>
          <w:color w:val="000000"/>
          <w:vertAlign w:val="superscript"/>
          <w:lang w:eastAsia="zh-CN"/>
        </w:rPr>
        <w:t>1]</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needlescopic</w:t>
      </w:r>
      <w:proofErr w:type="spellEnd"/>
      <w:r>
        <w:rPr>
          <w:rFonts w:ascii="Book Antiqua" w:eastAsia="Book Antiqua" w:hAnsi="Book Antiqua" w:cs="Book Antiqua"/>
          <w:color w:val="000000"/>
        </w:rPr>
        <w:t xml:space="preserve"> surgery (NS)</w:t>
      </w:r>
      <w:r w:rsidR="00D1722F">
        <w:rPr>
          <w:rFonts w:ascii="Book Antiqua" w:hAnsi="Book Antiqua" w:cs="Book Antiqua" w:hint="eastAsia"/>
          <w:color w:val="000000"/>
          <w:vertAlign w:val="superscript"/>
          <w:lang w:eastAsia="zh-CN"/>
        </w:rPr>
        <w:t>[</w:t>
      </w:r>
      <w:r w:rsidR="00D1722F">
        <w:rPr>
          <w:rFonts w:ascii="Book Antiqua" w:hAnsi="Book Antiqua" w:cs="Book Antiqua"/>
          <w:color w:val="000000"/>
          <w:vertAlign w:val="superscript"/>
          <w:lang w:eastAsia="zh-CN"/>
        </w:rPr>
        <w:t>2]</w:t>
      </w:r>
      <w:r>
        <w:rPr>
          <w:rFonts w:ascii="Book Antiqua" w:eastAsia="Book Antiqua" w:hAnsi="Book Antiqua" w:cs="Book Antiqua"/>
          <w:color w:val="000000"/>
        </w:rPr>
        <w:t>, and natural orifice transluminal endoscopic surgery (NOTES)</w:t>
      </w:r>
      <w:r w:rsidR="00D1722F">
        <w:rPr>
          <w:rFonts w:ascii="Book Antiqua" w:hAnsi="Book Antiqua" w:cs="Book Antiqua" w:hint="eastAsia"/>
          <w:color w:val="000000"/>
          <w:vertAlign w:val="superscript"/>
          <w:lang w:eastAsia="zh-CN"/>
        </w:rPr>
        <w:t>[</w:t>
      </w:r>
      <w:r w:rsidR="00D1722F">
        <w:rPr>
          <w:rFonts w:ascii="Book Antiqua" w:hAnsi="Book Antiqua" w:cs="Book Antiqua"/>
          <w:color w:val="000000"/>
          <w:vertAlign w:val="superscript"/>
          <w:lang w:eastAsia="zh-CN"/>
        </w:rPr>
        <w:t>3]</w:t>
      </w:r>
      <w:r>
        <w:rPr>
          <w:rFonts w:ascii="Book Antiqua" w:eastAsia="Book Antiqua" w:hAnsi="Book Antiqua" w:cs="Book Antiqua"/>
          <w:color w:val="000000"/>
        </w:rPr>
        <w:t xml:space="preserve">, have been developed rapidly. Of these, only NOTES can provide an opportunity for incision-free abdominal surgery. Although NOTES-related techniques continue to evolve, they remain mainly confined to animal models due to technical constraints and instrument limitations. In 2007, Whiteford </w:t>
      </w:r>
      <w:r>
        <w:rPr>
          <w:rFonts w:ascii="Book Antiqua" w:eastAsia="Book Antiqua" w:hAnsi="Book Antiqua" w:cs="Book Antiqua"/>
          <w:i/>
          <w:iCs/>
          <w:color w:val="000000"/>
        </w:rPr>
        <w:t xml:space="preserve">et </w:t>
      </w:r>
      <w:proofErr w:type="gramStart"/>
      <w:r>
        <w:rPr>
          <w:rFonts w:ascii="Book Antiqua" w:eastAsia="Book Antiqua" w:hAnsi="Book Antiqua" w:cs="Book Antiqua"/>
          <w:i/>
          <w:iCs/>
          <w:color w:val="000000"/>
        </w:rPr>
        <w:t>al</w:t>
      </w:r>
      <w:r w:rsidR="00D1722F">
        <w:rPr>
          <w:rFonts w:ascii="Book Antiqua" w:hAnsi="Book Antiqua" w:cs="Book Antiqua" w:hint="eastAsia"/>
          <w:color w:val="000000"/>
          <w:vertAlign w:val="superscript"/>
          <w:lang w:eastAsia="zh-CN"/>
        </w:rPr>
        <w:t>[</w:t>
      </w:r>
      <w:proofErr w:type="gramEnd"/>
      <w:r w:rsidR="00D1722F">
        <w:rPr>
          <w:rFonts w:ascii="Book Antiqua" w:hAnsi="Book Antiqua" w:cs="Book Antiqua"/>
          <w:color w:val="000000"/>
          <w:vertAlign w:val="superscript"/>
          <w:lang w:eastAsia="zh-CN"/>
        </w:rPr>
        <w:t>4]</w:t>
      </w:r>
      <w:r w:rsidR="00D1722F">
        <w:rPr>
          <w:rFonts w:ascii="Book Antiqua" w:hAnsi="Book Antiqua" w:cs="Book Antiqua"/>
          <w:color w:val="000000"/>
          <w:lang w:eastAsia="zh-CN"/>
        </w:rPr>
        <w:t xml:space="preserve"> </w:t>
      </w:r>
      <w:r>
        <w:rPr>
          <w:rFonts w:ascii="Book Antiqua" w:eastAsia="Book Antiqua" w:hAnsi="Book Antiqua" w:cs="Book Antiqua"/>
          <w:color w:val="000000"/>
        </w:rPr>
        <w:t xml:space="preserve">reported the first NOTES </w:t>
      </w:r>
      <w:proofErr w:type="spellStart"/>
      <w:r>
        <w:rPr>
          <w:rFonts w:ascii="Book Antiqua" w:eastAsia="Book Antiqua" w:hAnsi="Book Antiqua" w:cs="Book Antiqua"/>
          <w:color w:val="000000"/>
        </w:rPr>
        <w:t>sigmoidectomy</w:t>
      </w:r>
      <w:proofErr w:type="spellEnd"/>
      <w:r>
        <w:rPr>
          <w:rFonts w:ascii="Book Antiqua" w:eastAsia="Book Antiqua" w:hAnsi="Book Antiqua" w:cs="Book Antiqua"/>
          <w:color w:val="000000"/>
        </w:rPr>
        <w:t xml:space="preserve"> using </w:t>
      </w:r>
      <w:proofErr w:type="spellStart"/>
      <w:r>
        <w:rPr>
          <w:rFonts w:ascii="Book Antiqua" w:eastAsia="Book Antiqua" w:hAnsi="Book Antiqua" w:cs="Book Antiqua"/>
          <w:color w:val="000000"/>
        </w:rPr>
        <w:t>transanal</w:t>
      </w:r>
      <w:proofErr w:type="spellEnd"/>
      <w:r>
        <w:rPr>
          <w:rFonts w:ascii="Book Antiqua" w:eastAsia="Book Antiqua" w:hAnsi="Book Antiqua" w:cs="Book Antiqua"/>
          <w:color w:val="000000"/>
        </w:rPr>
        <w:t xml:space="preserve"> endoscopic microsurgery. To date, all cases of NOTES colorectal resection have included a hybrid laparoscopic approach with the use of established rigid platforms. Our study aimed to introduce the novel technique of </w:t>
      </w:r>
      <w:proofErr w:type="spellStart"/>
      <w:r>
        <w:rPr>
          <w:rFonts w:ascii="Book Antiqua" w:eastAsia="Book Antiqua" w:hAnsi="Book Antiqua" w:cs="Book Antiqua"/>
          <w:color w:val="000000"/>
        </w:rPr>
        <w:t>peroral</w:t>
      </w:r>
      <w:proofErr w:type="spellEnd"/>
      <w:r>
        <w:rPr>
          <w:rFonts w:ascii="Book Antiqua" w:eastAsia="Book Antiqua" w:hAnsi="Book Antiqua" w:cs="Book Antiqua"/>
          <w:color w:val="000000"/>
        </w:rPr>
        <w:t xml:space="preserve"> external traction-assisted </w:t>
      </w:r>
      <w:proofErr w:type="spellStart"/>
      <w:r>
        <w:rPr>
          <w:rFonts w:ascii="Book Antiqua" w:eastAsia="Book Antiqua" w:hAnsi="Book Antiqua" w:cs="Book Antiqua"/>
          <w:color w:val="000000"/>
        </w:rPr>
        <w:t>transanal</w:t>
      </w:r>
      <w:proofErr w:type="spellEnd"/>
      <w:r>
        <w:rPr>
          <w:rFonts w:ascii="Book Antiqua" w:eastAsia="Book Antiqua" w:hAnsi="Book Antiqua" w:cs="Book Antiqua"/>
          <w:color w:val="000000"/>
        </w:rPr>
        <w:t xml:space="preserve"> NOTES </w:t>
      </w:r>
      <w:proofErr w:type="spellStart"/>
      <w:r>
        <w:rPr>
          <w:rFonts w:ascii="Book Antiqua" w:eastAsia="Book Antiqua" w:hAnsi="Book Antiqua" w:cs="Book Antiqua"/>
          <w:color w:val="000000"/>
        </w:rPr>
        <w:t>sigmoidectomy</w:t>
      </w:r>
      <w:proofErr w:type="spellEnd"/>
      <w:r>
        <w:rPr>
          <w:rFonts w:ascii="Book Antiqua" w:eastAsia="Book Antiqua" w:hAnsi="Book Antiqua" w:cs="Book Antiqua"/>
          <w:color w:val="000000"/>
        </w:rPr>
        <w:t xml:space="preserve"> followed by intracorporeal colorectal end-to-end anastomosis by using only currently available and flexible endoscopic instrumentation in a live swine model.</w:t>
      </w:r>
    </w:p>
    <w:p w14:paraId="214B54E1" w14:textId="77777777" w:rsidR="00A77B3E" w:rsidRDefault="00A77B3E">
      <w:pPr>
        <w:spacing w:line="360" w:lineRule="auto"/>
        <w:jc w:val="both"/>
      </w:pPr>
    </w:p>
    <w:p w14:paraId="62040996" w14:textId="77777777" w:rsidR="00A77B3E" w:rsidRDefault="00A16B3B">
      <w:pPr>
        <w:spacing w:line="360" w:lineRule="auto"/>
        <w:jc w:val="both"/>
      </w:pPr>
      <w:r>
        <w:rPr>
          <w:rFonts w:ascii="Book Antiqua" w:eastAsia="Book Antiqua" w:hAnsi="Book Antiqua" w:cs="Book Antiqua"/>
          <w:b/>
          <w:caps/>
          <w:color w:val="000000"/>
          <w:u w:val="single"/>
        </w:rPr>
        <w:t>MATERIALS AND METHODS</w:t>
      </w:r>
    </w:p>
    <w:p w14:paraId="4FF0B521" w14:textId="77777777" w:rsidR="00A77B3E" w:rsidRPr="00D1722F" w:rsidRDefault="00A16B3B">
      <w:pPr>
        <w:spacing w:line="360" w:lineRule="auto"/>
        <w:jc w:val="both"/>
        <w:rPr>
          <w:i/>
          <w:iCs/>
        </w:rPr>
      </w:pPr>
      <w:r w:rsidRPr="00D1722F">
        <w:rPr>
          <w:rFonts w:ascii="Book Antiqua" w:eastAsia="Book Antiqua" w:hAnsi="Book Antiqua" w:cs="Book Antiqua"/>
          <w:b/>
          <w:bCs/>
          <w:i/>
          <w:iCs/>
          <w:color w:val="000000"/>
        </w:rPr>
        <w:t>Animal preparation</w:t>
      </w:r>
    </w:p>
    <w:p w14:paraId="60619392" w14:textId="59770C79" w:rsidR="00A77B3E" w:rsidRDefault="00A16B3B">
      <w:pPr>
        <w:spacing w:line="360" w:lineRule="auto"/>
        <w:jc w:val="both"/>
        <w:rPr>
          <w:rFonts w:ascii="Book Antiqua" w:eastAsia="Book Antiqua" w:hAnsi="Book Antiqua" w:cs="Book Antiqua"/>
          <w:color w:val="000000"/>
        </w:rPr>
      </w:pPr>
      <w:r>
        <w:rPr>
          <w:rFonts w:ascii="Book Antiqua" w:eastAsia="Book Antiqua" w:hAnsi="Book Antiqua" w:cs="Book Antiqua"/>
          <w:color w:val="000000"/>
        </w:rPr>
        <w:t xml:space="preserve">Three female </w:t>
      </w:r>
      <w:r w:rsidR="006569C7">
        <w:rPr>
          <w:rFonts w:ascii="Book Antiqua" w:eastAsia="Book Antiqua" w:hAnsi="Book Antiqua" w:cs="Book Antiqua"/>
          <w:color w:val="000000"/>
        </w:rPr>
        <w:t xml:space="preserve">pigs </w:t>
      </w:r>
      <w:r>
        <w:rPr>
          <w:rFonts w:ascii="Book Antiqua" w:eastAsia="Book Antiqua" w:hAnsi="Book Antiqua" w:cs="Book Antiqua"/>
          <w:color w:val="000000"/>
        </w:rPr>
        <w:t xml:space="preserve">weighing 25-30 kg were used in this study. Preoperative work-up and bowel preparation comprised a 3-d liquid diet and a 1-d fast, followed by preoperative polyethylene glycol given orally. The induction of anesthesia was achieved by </w:t>
      </w:r>
      <w:r w:rsidR="006569C7">
        <w:rPr>
          <w:rFonts w:ascii="Book Antiqua" w:eastAsia="Book Antiqua" w:hAnsi="Book Antiqua" w:cs="Book Antiqua"/>
          <w:color w:val="000000"/>
        </w:rPr>
        <w:t xml:space="preserve">an </w:t>
      </w:r>
      <w:r>
        <w:rPr>
          <w:rFonts w:ascii="Book Antiqua" w:eastAsia="Book Antiqua" w:hAnsi="Book Antiqua" w:cs="Book Antiqua"/>
          <w:color w:val="000000"/>
        </w:rPr>
        <w:t xml:space="preserve">intramuscular injection of 100 mg ketamine, 10 mg </w:t>
      </w:r>
      <w:proofErr w:type="spellStart"/>
      <w:r>
        <w:rPr>
          <w:rFonts w:ascii="Book Antiqua" w:eastAsia="Book Antiqua" w:hAnsi="Book Antiqua" w:cs="Book Antiqua"/>
          <w:color w:val="000000"/>
        </w:rPr>
        <w:t>droperidol</w:t>
      </w:r>
      <w:proofErr w:type="spellEnd"/>
      <w:r w:rsidR="006569C7">
        <w:rPr>
          <w:rFonts w:ascii="Book Antiqua" w:eastAsia="Book Antiqua" w:hAnsi="Book Antiqua" w:cs="Book Antiqua"/>
          <w:color w:val="000000"/>
        </w:rPr>
        <w:t>,</w:t>
      </w:r>
      <w:r>
        <w:rPr>
          <w:rFonts w:ascii="Book Antiqua" w:eastAsia="Book Antiqua" w:hAnsi="Book Antiqua" w:cs="Book Antiqua"/>
          <w:color w:val="000000"/>
        </w:rPr>
        <w:t xml:space="preserve"> and 1 mg atropine, and the maintenance of anesthesia was achieved by an intravenous drip of propofol at a dosage of 10 mL/h after endotracheal intubation. The heart rate and oxygen saturation of each animal were monitored during the operation. Animals were maintained in a supine Trendelenburg position to allow for optimal access and peritoneal </w:t>
      </w:r>
      <w:proofErr w:type="gramStart"/>
      <w:r>
        <w:rPr>
          <w:rFonts w:ascii="Book Antiqua" w:eastAsia="Book Antiqua" w:hAnsi="Book Antiqua" w:cs="Book Antiqua"/>
          <w:color w:val="000000"/>
        </w:rPr>
        <w:t>exploration</w:t>
      </w:r>
      <w:r w:rsidR="00D1722F">
        <w:rPr>
          <w:rFonts w:ascii="Book Antiqua" w:hAnsi="Book Antiqua" w:cs="Book Antiqua" w:hint="eastAsia"/>
          <w:color w:val="000000"/>
          <w:vertAlign w:val="superscript"/>
          <w:lang w:eastAsia="zh-CN"/>
        </w:rPr>
        <w:t>[</w:t>
      </w:r>
      <w:proofErr w:type="gramEnd"/>
      <w:r w:rsidR="00D1722F">
        <w:rPr>
          <w:rFonts w:ascii="Book Antiqua" w:hAnsi="Book Antiqua" w:cs="Book Antiqua"/>
          <w:color w:val="000000"/>
          <w:vertAlign w:val="superscript"/>
          <w:lang w:eastAsia="zh-CN"/>
        </w:rPr>
        <w:t>5]</w:t>
      </w:r>
      <w:r>
        <w:rPr>
          <w:rFonts w:ascii="Book Antiqua" w:eastAsia="Book Antiqua" w:hAnsi="Book Antiqua" w:cs="Book Antiqua"/>
          <w:color w:val="000000"/>
        </w:rPr>
        <w:t xml:space="preserve">. One dual-channel therapeutic endoscope (GIF-2TQ260M, </w:t>
      </w:r>
      <w:r>
        <w:rPr>
          <w:rFonts w:ascii="Book Antiqua" w:eastAsia="Book Antiqua" w:hAnsi="Book Antiqua" w:cs="Book Antiqua"/>
          <w:color w:val="000000"/>
        </w:rPr>
        <w:lastRenderedPageBreak/>
        <w:t xml:space="preserve">Olympus) was used. Carbon dioxide insufflation was performed during the operation. This study was approved by the Institutional Animal Use and Care Committee of Beijing </w:t>
      </w:r>
      <w:proofErr w:type="spellStart"/>
      <w:r>
        <w:rPr>
          <w:rFonts w:ascii="Book Antiqua" w:eastAsia="Book Antiqua" w:hAnsi="Book Antiqua" w:cs="Book Antiqua"/>
          <w:color w:val="000000"/>
        </w:rPr>
        <w:t>Pinggu</w:t>
      </w:r>
      <w:proofErr w:type="spellEnd"/>
      <w:r>
        <w:rPr>
          <w:rFonts w:ascii="Book Antiqua" w:eastAsia="Book Antiqua" w:hAnsi="Book Antiqua" w:cs="Book Antiqua"/>
          <w:color w:val="000000"/>
        </w:rPr>
        <w:t xml:space="preserve"> Hospital</w:t>
      </w:r>
      <w:r w:rsidR="00387944">
        <w:rPr>
          <w:rFonts w:ascii="Book Antiqua" w:eastAsia="Book Antiqua" w:hAnsi="Book Antiqua" w:cs="Book Antiqua"/>
          <w:color w:val="000000"/>
        </w:rPr>
        <w:t xml:space="preserve"> </w:t>
      </w:r>
      <w:r w:rsidR="00387944" w:rsidRPr="00387944">
        <w:rPr>
          <w:rFonts w:ascii="Book Antiqua" w:eastAsia="Book Antiqua" w:hAnsi="Book Antiqua" w:cs="Book Antiqua"/>
          <w:color w:val="000000"/>
        </w:rPr>
        <w:t>and Fuzhou General Hospital of Nanjing Military Command (IACUC-2015-010)</w:t>
      </w:r>
      <w:r>
        <w:rPr>
          <w:rFonts w:ascii="Book Antiqua" w:eastAsia="Book Antiqua" w:hAnsi="Book Antiqua" w:cs="Book Antiqua"/>
          <w:color w:val="000000"/>
        </w:rPr>
        <w:t>.</w:t>
      </w:r>
    </w:p>
    <w:p w14:paraId="52DEE464" w14:textId="77777777" w:rsidR="00D1722F" w:rsidRDefault="00D1722F">
      <w:pPr>
        <w:spacing w:line="360" w:lineRule="auto"/>
        <w:jc w:val="both"/>
      </w:pPr>
    </w:p>
    <w:p w14:paraId="1A67270D" w14:textId="201995EA" w:rsidR="00A77B3E" w:rsidRPr="009029CB" w:rsidRDefault="00A16B3B">
      <w:pPr>
        <w:spacing w:line="360" w:lineRule="auto"/>
        <w:jc w:val="both"/>
        <w:rPr>
          <w:i/>
          <w:iCs/>
        </w:rPr>
      </w:pPr>
      <w:bookmarkStart w:id="2" w:name="_Hlk53654720"/>
      <w:proofErr w:type="spellStart"/>
      <w:r w:rsidRPr="009029CB">
        <w:rPr>
          <w:rFonts w:ascii="Book Antiqua" w:eastAsia="Book Antiqua" w:hAnsi="Book Antiqua" w:cs="Book Antiqua"/>
          <w:b/>
          <w:bCs/>
          <w:i/>
          <w:iCs/>
          <w:color w:val="000000"/>
        </w:rPr>
        <w:t>Peroral</w:t>
      </w:r>
      <w:proofErr w:type="spellEnd"/>
      <w:r w:rsidRPr="009029CB">
        <w:rPr>
          <w:rFonts w:ascii="Book Antiqua" w:eastAsia="Book Antiqua" w:hAnsi="Book Antiqua" w:cs="Book Antiqua"/>
          <w:b/>
          <w:bCs/>
          <w:i/>
          <w:iCs/>
          <w:color w:val="000000"/>
        </w:rPr>
        <w:t xml:space="preserve"> traction-assisted </w:t>
      </w:r>
      <w:proofErr w:type="spellStart"/>
      <w:r w:rsidRPr="009029CB">
        <w:rPr>
          <w:rFonts w:ascii="Book Antiqua" w:eastAsia="Book Antiqua" w:hAnsi="Book Antiqua" w:cs="Book Antiqua"/>
          <w:b/>
          <w:bCs/>
          <w:i/>
          <w:iCs/>
          <w:color w:val="000000"/>
        </w:rPr>
        <w:t>transanal</w:t>
      </w:r>
      <w:proofErr w:type="spellEnd"/>
      <w:r w:rsidRPr="009029CB">
        <w:rPr>
          <w:rFonts w:ascii="Book Antiqua" w:eastAsia="Book Antiqua" w:hAnsi="Book Antiqua" w:cs="Book Antiqua"/>
          <w:b/>
          <w:bCs/>
          <w:i/>
          <w:iCs/>
          <w:color w:val="000000"/>
        </w:rPr>
        <w:t xml:space="preserve"> NOTES </w:t>
      </w:r>
      <w:proofErr w:type="spellStart"/>
      <w:r w:rsidRPr="009029CB">
        <w:rPr>
          <w:rFonts w:ascii="Book Antiqua" w:eastAsia="Book Antiqua" w:hAnsi="Book Antiqua" w:cs="Book Antiqua"/>
          <w:b/>
          <w:bCs/>
          <w:i/>
          <w:iCs/>
          <w:color w:val="000000"/>
        </w:rPr>
        <w:t>sigmoidectomy</w:t>
      </w:r>
      <w:proofErr w:type="spellEnd"/>
      <w:r w:rsidRPr="009029CB">
        <w:rPr>
          <w:rFonts w:ascii="Book Antiqua" w:eastAsia="Book Antiqua" w:hAnsi="Book Antiqua" w:cs="Book Antiqua"/>
          <w:b/>
          <w:bCs/>
          <w:i/>
          <w:iCs/>
          <w:color w:val="000000"/>
        </w:rPr>
        <w:t xml:space="preserve"> followed by intracorporeal colorectal end-to-end anastomosis under trans-gastric endoscopic guidance</w:t>
      </w:r>
      <w:bookmarkEnd w:id="2"/>
    </w:p>
    <w:p w14:paraId="0251DD7E" w14:textId="60C6BA52" w:rsidR="00A77B3E" w:rsidRDefault="00A16B3B" w:rsidP="009029CB">
      <w:pPr>
        <w:spacing w:line="360" w:lineRule="auto"/>
        <w:jc w:val="both"/>
      </w:pPr>
      <w:r>
        <w:rPr>
          <w:rFonts w:ascii="Book Antiqua" w:eastAsia="Book Antiqua" w:hAnsi="Book Antiqua" w:cs="Book Antiqua"/>
          <w:color w:val="000000"/>
        </w:rPr>
        <w:t>The anterior wall of the rectosigmoid colon was tattooed with India ink by submucosal injection under trans-anal endoscopic vision</w:t>
      </w:r>
      <w:r w:rsidR="009029CB" w:rsidRPr="009029CB">
        <w:rPr>
          <w:rFonts w:ascii="Book Antiqua" w:eastAsia="Book Antiqua" w:hAnsi="Book Antiqua" w:cs="Book Antiqua"/>
          <w:color w:val="000000"/>
        </w:rPr>
        <w:t xml:space="preserve"> (Figure</w:t>
      </w:r>
      <w:r w:rsidR="006569C7">
        <w:rPr>
          <w:rFonts w:ascii="Book Antiqua" w:eastAsia="Book Antiqua" w:hAnsi="Book Antiqua" w:cs="Book Antiqua"/>
          <w:color w:val="000000"/>
        </w:rPr>
        <w:t>s</w:t>
      </w:r>
      <w:r w:rsidR="009029CB" w:rsidRPr="009029CB">
        <w:rPr>
          <w:rFonts w:ascii="Book Antiqua" w:eastAsia="Book Antiqua" w:hAnsi="Book Antiqua" w:cs="Book Antiqua"/>
          <w:color w:val="000000"/>
        </w:rPr>
        <w:t xml:space="preserve"> 1 and 2)</w:t>
      </w:r>
      <w:r>
        <w:rPr>
          <w:rFonts w:ascii="Book Antiqua" w:eastAsia="Book Antiqua" w:hAnsi="Book Antiqua" w:cs="Book Antiqua"/>
          <w:color w:val="000000"/>
        </w:rPr>
        <w:t>.</w:t>
      </w:r>
    </w:p>
    <w:p w14:paraId="19AACDFE" w14:textId="6145A570" w:rsidR="00A77B3E" w:rsidRDefault="00A16B3B" w:rsidP="009029CB">
      <w:pPr>
        <w:spacing w:line="360" w:lineRule="auto"/>
        <w:ind w:firstLineChars="100" w:firstLine="240"/>
        <w:jc w:val="both"/>
      </w:pPr>
      <w:r>
        <w:rPr>
          <w:rFonts w:ascii="Book Antiqua" w:eastAsia="Book Antiqua" w:hAnsi="Book Antiqua" w:cs="Book Antiqua"/>
          <w:color w:val="000000"/>
        </w:rPr>
        <w:t xml:space="preserve">Creation of gastrostomy by directed submucosal tunneling under trans-gastric endoscopic </w:t>
      </w:r>
      <w:proofErr w:type="gramStart"/>
      <w:r>
        <w:rPr>
          <w:rFonts w:ascii="Book Antiqua" w:eastAsia="Book Antiqua" w:hAnsi="Book Antiqua" w:cs="Book Antiqua"/>
          <w:color w:val="000000"/>
        </w:rPr>
        <w:t>vision</w:t>
      </w:r>
      <w:r w:rsidR="00053B8F">
        <w:rPr>
          <w:rFonts w:ascii="Book Antiqua" w:hAnsi="Book Antiqua" w:cs="Book Antiqua" w:hint="eastAsia"/>
          <w:color w:val="000000"/>
          <w:vertAlign w:val="superscript"/>
          <w:lang w:eastAsia="zh-CN"/>
        </w:rPr>
        <w:t>[</w:t>
      </w:r>
      <w:proofErr w:type="gramEnd"/>
      <w:r w:rsidR="00053B8F">
        <w:rPr>
          <w:rFonts w:ascii="Book Antiqua" w:hAnsi="Book Antiqua" w:cs="Book Antiqua"/>
          <w:color w:val="000000"/>
          <w:vertAlign w:val="superscript"/>
          <w:lang w:eastAsia="zh-CN"/>
        </w:rPr>
        <w:t>5]</w:t>
      </w:r>
      <w:r>
        <w:rPr>
          <w:rFonts w:ascii="Book Antiqua" w:eastAsia="Book Antiqua" w:hAnsi="Book Antiqua" w:cs="Book Antiqua"/>
          <w:color w:val="000000"/>
        </w:rPr>
        <w:t>: A 2-cm transversal mucosal incision was created near the gastroesophageal junction with a dual knife (KD650L; Olympus, Tokyo Japan), followed by the creation of a 3-5 cm longitudinal submucosal pelvis-directed tunnel. The tunnel ended with a seromuscular incision, and the exit site was selected at the anterior wall of the stomach.</w:t>
      </w:r>
    </w:p>
    <w:p w14:paraId="48AD4AFD" w14:textId="6CCF1CB4" w:rsidR="00A77B3E" w:rsidRDefault="00A16B3B" w:rsidP="009D3876">
      <w:pPr>
        <w:spacing w:line="360" w:lineRule="auto"/>
        <w:ind w:firstLineChars="100" w:firstLine="240"/>
        <w:jc w:val="both"/>
      </w:pPr>
      <w:r>
        <w:rPr>
          <w:rFonts w:ascii="Book Antiqua" w:eastAsia="Book Antiqua" w:hAnsi="Book Antiqua" w:cs="Book Antiqua"/>
          <w:color w:val="000000"/>
        </w:rPr>
        <w:t xml:space="preserve">Peroral external traction using </w:t>
      </w:r>
      <w:proofErr w:type="spellStart"/>
      <w:r>
        <w:rPr>
          <w:rFonts w:ascii="Book Antiqua" w:eastAsia="Book Antiqua" w:hAnsi="Book Antiqua" w:cs="Book Antiqua"/>
          <w:color w:val="000000"/>
        </w:rPr>
        <w:t>endoloop</w:t>
      </w:r>
      <w:proofErr w:type="spellEnd"/>
      <w:r>
        <w:rPr>
          <w:rFonts w:ascii="Book Antiqua" w:eastAsia="Book Antiqua" w:hAnsi="Book Antiqua" w:cs="Book Antiqua"/>
          <w:color w:val="000000"/>
        </w:rPr>
        <w:t xml:space="preserve"> ligation under trans-gastric endoscopic vision: An external </w:t>
      </w:r>
      <w:proofErr w:type="spellStart"/>
      <w:r>
        <w:rPr>
          <w:rFonts w:ascii="Book Antiqua" w:eastAsia="Book Antiqua" w:hAnsi="Book Antiqua" w:cs="Book Antiqua"/>
          <w:color w:val="000000"/>
        </w:rPr>
        <w:t>endoloop</w:t>
      </w:r>
      <w:proofErr w:type="spellEnd"/>
      <w:r>
        <w:rPr>
          <w:rFonts w:ascii="Book Antiqua" w:eastAsia="Book Antiqua" w:hAnsi="Book Antiqua" w:cs="Book Antiqua"/>
          <w:color w:val="000000"/>
        </w:rPr>
        <w:t xml:space="preserve"> knotted to a segment of dental floss was passed through by </w:t>
      </w:r>
      <w:r w:rsidR="00717814">
        <w:rPr>
          <w:rFonts w:ascii="Book Antiqua" w:eastAsia="Book Antiqua" w:hAnsi="Book Antiqua" w:cs="Book Antiqua"/>
          <w:color w:val="000000"/>
        </w:rPr>
        <w:t xml:space="preserve">a </w:t>
      </w:r>
      <w:r w:rsidR="006569C7">
        <w:rPr>
          <w:rFonts w:ascii="Book Antiqua" w:eastAsia="Book Antiqua" w:hAnsi="Book Antiqua" w:cs="Book Antiqua"/>
          <w:color w:val="000000"/>
        </w:rPr>
        <w:t xml:space="preserve">twin </w:t>
      </w:r>
      <w:proofErr w:type="gramStart"/>
      <w:r w:rsidR="006569C7">
        <w:rPr>
          <w:rFonts w:ascii="Book Antiqua" w:eastAsia="Book Antiqua" w:hAnsi="Book Antiqua" w:cs="Book Antiqua"/>
          <w:color w:val="000000"/>
        </w:rPr>
        <w:t>grasper</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 xml:space="preserve">6] </w:t>
      </w:r>
      <w:r w:rsidRPr="00053B8F">
        <w:rPr>
          <w:rFonts w:ascii="Book Antiqua" w:eastAsia="Book Antiqua" w:hAnsi="Book Antiqua" w:cs="Book Antiqua"/>
          <w:i/>
          <w:iCs/>
          <w:color w:val="000000"/>
        </w:rPr>
        <w:t>via</w:t>
      </w:r>
      <w:r>
        <w:rPr>
          <w:rFonts w:ascii="Book Antiqua" w:eastAsia="Book Antiqua" w:hAnsi="Book Antiqua" w:cs="Book Antiqua"/>
          <w:color w:val="000000"/>
        </w:rPr>
        <w:t xml:space="preserve"> one of the accessory channels of the endoscope. Then, the dual-channel therapeutic endoscope was again advanced into the peritoneal cavity through the gastrostomy site. After abdominal exploration, the </w:t>
      </w:r>
      <w:r w:rsidR="00717814">
        <w:rPr>
          <w:rFonts w:ascii="Book Antiqua" w:eastAsia="Book Antiqua" w:hAnsi="Book Antiqua" w:cs="Book Antiqua"/>
          <w:color w:val="000000"/>
        </w:rPr>
        <w:t xml:space="preserve">twin grasper </w:t>
      </w:r>
      <w:r>
        <w:rPr>
          <w:rFonts w:ascii="Book Antiqua" w:eastAsia="Book Antiqua" w:hAnsi="Book Antiqua" w:cs="Book Antiqua"/>
          <w:color w:val="000000"/>
        </w:rPr>
        <w:t xml:space="preserve">was used to catch and pull the anterior wall of the rectosigmoid colon tattooed with India ink so that the </w:t>
      </w:r>
      <w:proofErr w:type="spellStart"/>
      <w:r>
        <w:rPr>
          <w:rFonts w:ascii="Book Antiqua" w:eastAsia="Book Antiqua" w:hAnsi="Book Antiqua" w:cs="Book Antiqua"/>
          <w:color w:val="000000"/>
        </w:rPr>
        <w:t>endoloop</w:t>
      </w:r>
      <w:proofErr w:type="spellEnd"/>
      <w:r>
        <w:rPr>
          <w:rFonts w:ascii="Book Antiqua" w:eastAsia="Book Antiqua" w:hAnsi="Book Antiqua" w:cs="Book Antiqua"/>
          <w:color w:val="000000"/>
        </w:rPr>
        <w:t xml:space="preserve"> might rope the part of the targeted colon. Once the </w:t>
      </w:r>
      <w:proofErr w:type="spellStart"/>
      <w:r>
        <w:rPr>
          <w:rFonts w:ascii="Book Antiqua" w:eastAsia="Book Antiqua" w:hAnsi="Book Antiqua" w:cs="Book Antiqua"/>
          <w:color w:val="000000"/>
        </w:rPr>
        <w:t>endoloop</w:t>
      </w:r>
      <w:proofErr w:type="spellEnd"/>
      <w:r>
        <w:rPr>
          <w:rFonts w:ascii="Book Antiqua" w:eastAsia="Book Antiqua" w:hAnsi="Book Antiqua" w:cs="Book Antiqua"/>
          <w:color w:val="000000"/>
        </w:rPr>
        <w:t xml:space="preserve"> was tightened followed by stretching of the floss, peroral external traction was achieved, allowing exposure of the sigmoid mesocolon and subsequent endoscopic dissection of the vessel and mesentery.</w:t>
      </w:r>
    </w:p>
    <w:p w14:paraId="3B22A1DB" w14:textId="1F7B25E7" w:rsidR="00A77B3E" w:rsidRDefault="00A16B3B" w:rsidP="009029CB">
      <w:pPr>
        <w:spacing w:line="360" w:lineRule="auto"/>
        <w:ind w:firstLineChars="100" w:firstLine="240"/>
        <w:jc w:val="both"/>
      </w:pPr>
      <w:r>
        <w:rPr>
          <w:rFonts w:ascii="Book Antiqua" w:eastAsia="Book Antiqua" w:hAnsi="Book Antiqua" w:cs="Book Antiqua"/>
          <w:color w:val="000000"/>
        </w:rPr>
        <w:t xml:space="preserve">Creation of </w:t>
      </w:r>
      <w:proofErr w:type="spellStart"/>
      <w:r>
        <w:rPr>
          <w:rFonts w:ascii="Book Antiqua" w:eastAsia="Book Antiqua" w:hAnsi="Book Antiqua" w:cs="Book Antiqua"/>
          <w:color w:val="000000"/>
        </w:rPr>
        <w:t>rectostomy</w:t>
      </w:r>
      <w:proofErr w:type="spellEnd"/>
      <w:r>
        <w:rPr>
          <w:rFonts w:ascii="Book Antiqua" w:eastAsia="Book Antiqua" w:hAnsi="Book Antiqua" w:cs="Book Antiqua"/>
          <w:color w:val="000000"/>
        </w:rPr>
        <w:t xml:space="preserve"> on the anterior rectal wall 5 cm distal to the tattooed marker of the rectosigmoid colon by using directed short submucosal tunneling under trans-anal endoscopic vision</w:t>
      </w:r>
      <w:r w:rsidR="00717814">
        <w:rPr>
          <w:rFonts w:ascii="Book Antiqua" w:eastAsia="Book Antiqua" w:hAnsi="Book Antiqua" w:cs="Book Antiqua"/>
          <w:color w:val="000000"/>
        </w:rPr>
        <w:t xml:space="preserve">: This </w:t>
      </w:r>
      <w:r>
        <w:rPr>
          <w:rFonts w:ascii="Book Antiqua" w:eastAsia="Book Antiqua" w:hAnsi="Book Antiqua" w:cs="Book Antiqua"/>
          <w:color w:val="000000"/>
        </w:rPr>
        <w:t>was the same as the creation of gastrostomy.</w:t>
      </w:r>
    </w:p>
    <w:p w14:paraId="3AA80F26" w14:textId="5F0355A2" w:rsidR="00A77B3E" w:rsidRDefault="00A16B3B" w:rsidP="009029CB">
      <w:pPr>
        <w:spacing w:line="360" w:lineRule="auto"/>
        <w:ind w:firstLineChars="100" w:firstLine="240"/>
        <w:jc w:val="both"/>
      </w:pPr>
      <w:r>
        <w:rPr>
          <w:rFonts w:ascii="Book Antiqua" w:eastAsia="Book Antiqua" w:hAnsi="Book Antiqua" w:cs="Book Antiqua"/>
          <w:color w:val="000000"/>
        </w:rPr>
        <w:lastRenderedPageBreak/>
        <w:t xml:space="preserve">Peroral external traction-assisted dissection of the left side of the colon under trans-anal endoscopic vision: </w:t>
      </w:r>
      <w:r w:rsidR="00053B8F">
        <w:rPr>
          <w:rFonts w:ascii="Book Antiqua" w:eastAsia="Book Antiqua" w:hAnsi="Book Antiqua" w:cs="Book Antiqua"/>
          <w:color w:val="000000"/>
        </w:rPr>
        <w:t>W</w:t>
      </w:r>
      <w:r>
        <w:rPr>
          <w:rFonts w:ascii="Book Antiqua" w:eastAsia="Book Antiqua" w:hAnsi="Book Antiqua" w:cs="Book Antiqua"/>
          <w:color w:val="000000"/>
        </w:rPr>
        <w:t xml:space="preserve">ith the help of peroral external traction, the sigmoid colon mesentery was mobilized off the retroperitoneum </w:t>
      </w:r>
      <w:r w:rsidR="00717814">
        <w:rPr>
          <w:rFonts w:ascii="Book Antiqua" w:eastAsia="Book Antiqua" w:hAnsi="Book Antiqua" w:cs="Book Antiqua"/>
          <w:color w:val="000000"/>
        </w:rPr>
        <w:t xml:space="preserve">with </w:t>
      </w:r>
      <w:r>
        <w:rPr>
          <w:rFonts w:ascii="Book Antiqua" w:eastAsia="Book Antiqua" w:hAnsi="Book Antiqua" w:cs="Book Antiqua"/>
          <w:color w:val="000000"/>
        </w:rPr>
        <w:t xml:space="preserve">a </w:t>
      </w:r>
      <w:r w:rsidR="00717814">
        <w:rPr>
          <w:rFonts w:ascii="Book Antiqua" w:eastAsia="Book Antiqua" w:hAnsi="Book Antiqua" w:cs="Book Antiqua"/>
          <w:color w:val="000000"/>
        </w:rPr>
        <w:t xml:space="preserve">hook </w:t>
      </w:r>
      <w:r>
        <w:rPr>
          <w:rFonts w:ascii="Book Antiqua" w:eastAsia="Book Antiqua" w:hAnsi="Book Antiqua" w:cs="Book Antiqua"/>
          <w:color w:val="000000"/>
        </w:rPr>
        <w:t xml:space="preserve">knife (model KD-620LR; Olympus). The inferior mesenteric vessels were successfully dissected using a </w:t>
      </w:r>
      <w:proofErr w:type="spellStart"/>
      <w:r w:rsidR="00717814">
        <w:rPr>
          <w:rFonts w:ascii="Book Antiqua" w:eastAsia="Book Antiqua" w:hAnsi="Book Antiqua" w:cs="Book Antiqua"/>
          <w:color w:val="000000"/>
        </w:rPr>
        <w:t>Coagrasper</w:t>
      </w:r>
      <w:proofErr w:type="spellEnd"/>
      <w:r w:rsidR="00717814">
        <w:rPr>
          <w:rFonts w:ascii="Book Antiqua" w:eastAsia="Book Antiqua" w:hAnsi="Book Antiqua" w:cs="Book Antiqua"/>
          <w:color w:val="000000"/>
          <w:szCs w:val="30"/>
          <w:vertAlign w:val="superscript"/>
        </w:rPr>
        <w:t xml:space="preserve"> </w:t>
      </w:r>
      <w:r>
        <w:rPr>
          <w:rFonts w:ascii="Book Antiqua" w:eastAsia="Book Antiqua" w:hAnsi="Book Antiqua" w:cs="Book Antiqua"/>
          <w:color w:val="000000"/>
        </w:rPr>
        <w:t xml:space="preserve">(model FD-410LR; Olympus) and endoscopic clips (HX-600-135; Olympus), which was similar to the description issued by Park </w:t>
      </w:r>
      <w:r w:rsidR="00053B8F" w:rsidRPr="00053B8F">
        <w:rPr>
          <w:rFonts w:ascii="Book Antiqua" w:eastAsia="Book Antiqua" w:hAnsi="Book Antiqua" w:cs="Book Antiqua"/>
          <w:i/>
          <w:iCs/>
          <w:color w:val="000000"/>
        </w:rPr>
        <w:t xml:space="preserve">et </w:t>
      </w:r>
      <w:proofErr w:type="gramStart"/>
      <w:r w:rsidR="00053B8F" w:rsidRPr="00053B8F">
        <w:rPr>
          <w:rFonts w:ascii="Book Antiqua" w:eastAsia="Book Antiqua" w:hAnsi="Book Antiqua" w:cs="Book Antiqua"/>
          <w:i/>
          <w:iCs/>
          <w:color w:val="000000"/>
        </w:rPr>
        <w:t>al</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7]</w:t>
      </w:r>
      <w:r>
        <w:rPr>
          <w:rFonts w:ascii="Book Antiqua" w:eastAsia="Book Antiqua" w:hAnsi="Book Antiqua" w:cs="Book Antiqua"/>
          <w:color w:val="000000"/>
        </w:rPr>
        <w:t xml:space="preserve">. After </w:t>
      </w:r>
      <w:r w:rsidR="00717814">
        <w:rPr>
          <w:rFonts w:ascii="Book Antiqua" w:eastAsia="Book Antiqua" w:hAnsi="Book Antiqua" w:cs="Book Antiqua"/>
          <w:color w:val="000000"/>
        </w:rPr>
        <w:t xml:space="preserve">being </w:t>
      </w:r>
      <w:r>
        <w:rPr>
          <w:rFonts w:ascii="Book Antiqua" w:eastAsia="Book Antiqua" w:hAnsi="Book Antiqua" w:cs="Book Antiqua"/>
          <w:color w:val="000000"/>
        </w:rPr>
        <w:t>dissected for around ten cm in length, the mobilized rectosigmoid colonic segment was transected at the site of the tunnel entrance.</w:t>
      </w:r>
    </w:p>
    <w:p w14:paraId="5C59EE4F" w14:textId="01123A3A" w:rsidR="00A77B3E" w:rsidRDefault="00717814" w:rsidP="009029CB">
      <w:pPr>
        <w:spacing w:line="360" w:lineRule="auto"/>
        <w:ind w:firstLineChars="100" w:firstLine="240"/>
        <w:jc w:val="both"/>
      </w:pPr>
      <w:r>
        <w:rPr>
          <w:rFonts w:ascii="Book Antiqua" w:eastAsia="Book Antiqua" w:hAnsi="Book Antiqua" w:cs="Book Antiqua"/>
          <w:color w:val="000000"/>
        </w:rPr>
        <w:t xml:space="preserve">Trans-anal rectosigmoid specimen transection: </w:t>
      </w:r>
      <w:r w:rsidR="00A16B3B">
        <w:rPr>
          <w:rFonts w:ascii="Book Antiqua" w:eastAsia="Book Antiqua" w:hAnsi="Book Antiqua" w:cs="Book Antiqua"/>
          <w:color w:val="000000"/>
        </w:rPr>
        <w:t>The mobilized rectosigmoid colon was exteriorized and transected trans-anally. A 25-mm circular stapler anvil (Medtronic) was inserted into the proximal segment after purse-string suturing, and the proximal bowel was then returned into the abdomen.</w:t>
      </w:r>
    </w:p>
    <w:p w14:paraId="01182DCF" w14:textId="1DF903CA" w:rsidR="00A77B3E" w:rsidRDefault="00A16B3B" w:rsidP="009029CB">
      <w:pPr>
        <w:spacing w:line="360" w:lineRule="auto"/>
        <w:ind w:firstLineChars="100" w:firstLine="240"/>
        <w:jc w:val="both"/>
      </w:pPr>
      <w:r>
        <w:rPr>
          <w:rFonts w:ascii="Book Antiqua" w:eastAsia="Book Antiqua" w:hAnsi="Book Antiqua" w:cs="Book Antiqua"/>
          <w:color w:val="000000"/>
        </w:rPr>
        <w:t xml:space="preserve">Intracorporeal end-to-end colorectal anastomosis using a circular stapler </w:t>
      </w:r>
      <w:r w:rsidR="00717814">
        <w:rPr>
          <w:rFonts w:ascii="Book Antiqua" w:eastAsia="Book Antiqua" w:hAnsi="Book Antiqua" w:cs="Book Antiqua"/>
          <w:color w:val="000000"/>
        </w:rPr>
        <w:t xml:space="preserve">by </w:t>
      </w:r>
      <w:r>
        <w:rPr>
          <w:rFonts w:ascii="Book Antiqua" w:eastAsia="Book Antiqua" w:hAnsi="Book Antiqua" w:cs="Book Antiqua"/>
          <w:color w:val="000000"/>
        </w:rPr>
        <w:t xml:space="preserve">a single stapling technique under trans-gastric endoscopic guidance: The dual-channel therapeutic endoscope was again advanced into the peritoneal cavity through the gastrostomy site. Pneumoperitoneum was reestablished, and then an </w:t>
      </w:r>
      <w:proofErr w:type="spellStart"/>
      <w:r>
        <w:rPr>
          <w:rFonts w:ascii="Book Antiqua" w:eastAsia="Book Antiqua" w:hAnsi="Book Antiqua" w:cs="Book Antiqua"/>
          <w:color w:val="000000"/>
        </w:rPr>
        <w:t>endoloop</w:t>
      </w:r>
      <w:proofErr w:type="spellEnd"/>
      <w:r>
        <w:rPr>
          <w:rFonts w:ascii="Book Antiqua" w:eastAsia="Book Antiqua" w:hAnsi="Book Antiqua" w:cs="Book Antiqua"/>
          <w:color w:val="000000"/>
        </w:rPr>
        <w:t xml:space="preserve"> was used to ligate the lateral </w:t>
      </w:r>
      <w:proofErr w:type="spellStart"/>
      <w:r>
        <w:rPr>
          <w:rFonts w:ascii="Book Antiqua" w:eastAsia="Book Antiqua" w:hAnsi="Book Antiqua" w:cs="Book Antiqua"/>
          <w:color w:val="000000"/>
        </w:rPr>
        <w:t>rectostomy</w:t>
      </w:r>
      <w:proofErr w:type="spellEnd"/>
      <w:r>
        <w:rPr>
          <w:rFonts w:ascii="Book Antiqua" w:eastAsia="Book Antiqua" w:hAnsi="Book Antiqua" w:cs="Book Antiqua"/>
          <w:color w:val="000000"/>
        </w:rPr>
        <w:t xml:space="preserve"> by endoscopy. After the stapler was inserted into the rectum and pricked the top wall of the rectum, a trans-umbilical rigid grasper was used to orient the proximal bowel properly and then guide the proximal stapler anvil to mate with the stapler. Once apposed, the stapler was fired. The stapler was then removed, and the anastomotic tissue rings were immediately inspected for completeness by trans-anal endoscopy.</w:t>
      </w:r>
    </w:p>
    <w:p w14:paraId="17A22143" w14:textId="75133159" w:rsidR="00A77B3E" w:rsidRDefault="00A16B3B" w:rsidP="009029CB">
      <w:pPr>
        <w:spacing w:line="360" w:lineRule="auto"/>
        <w:ind w:firstLineChars="100" w:firstLine="240"/>
        <w:jc w:val="both"/>
      </w:pPr>
      <w:r>
        <w:rPr>
          <w:rFonts w:ascii="Book Antiqua" w:eastAsia="Book Antiqua" w:hAnsi="Book Antiqua" w:cs="Book Antiqua"/>
          <w:color w:val="000000"/>
        </w:rPr>
        <w:t xml:space="preserve">Closure of gastrostomy using endoscopic clips under trans-gastric endoscopic vision: The defect of the gastric tunnel entrance was closed </w:t>
      </w:r>
      <w:r w:rsidR="00717814">
        <w:rPr>
          <w:rFonts w:ascii="Book Antiqua" w:eastAsia="Book Antiqua" w:hAnsi="Book Antiqua" w:cs="Book Antiqua"/>
          <w:color w:val="000000"/>
        </w:rPr>
        <w:t xml:space="preserve">with </w:t>
      </w:r>
      <w:r>
        <w:rPr>
          <w:rFonts w:ascii="Book Antiqua" w:eastAsia="Book Antiqua" w:hAnsi="Book Antiqua" w:cs="Book Antiqua"/>
          <w:color w:val="000000"/>
        </w:rPr>
        <w:t>endoscopic clips.</w:t>
      </w:r>
    </w:p>
    <w:p w14:paraId="41E2D09F" w14:textId="4EA58C0B" w:rsidR="00A77B3E" w:rsidRDefault="00A16B3B" w:rsidP="00053B8F">
      <w:pPr>
        <w:spacing w:line="360" w:lineRule="auto"/>
        <w:ind w:firstLineChars="100" w:firstLine="240"/>
        <w:jc w:val="both"/>
        <w:rPr>
          <w:rFonts w:ascii="Book Antiqua" w:eastAsia="Book Antiqua" w:hAnsi="Book Antiqua" w:cs="Book Antiqua"/>
          <w:color w:val="000000"/>
        </w:rPr>
      </w:pPr>
      <w:r>
        <w:rPr>
          <w:rFonts w:ascii="Book Antiqua" w:eastAsia="Book Antiqua" w:hAnsi="Book Antiqua" w:cs="Book Antiqua"/>
          <w:color w:val="000000"/>
        </w:rPr>
        <w:t xml:space="preserve">After the procedure, all three animals were euthanized immediately, abdominal exploration was performed, and the air-under-water leak test was carried </w:t>
      </w:r>
      <w:proofErr w:type="gramStart"/>
      <w:r>
        <w:rPr>
          <w:rFonts w:ascii="Book Antiqua" w:eastAsia="Book Antiqua" w:hAnsi="Book Antiqua" w:cs="Book Antiqua"/>
          <w:color w:val="000000"/>
        </w:rPr>
        <w:t>out</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4]</w:t>
      </w:r>
      <w:r>
        <w:rPr>
          <w:rFonts w:ascii="Book Antiqua" w:eastAsia="Book Antiqua" w:hAnsi="Book Antiqua" w:cs="Book Antiqua"/>
          <w:color w:val="000000"/>
        </w:rPr>
        <w:t>. The pelvis was filled with normal saline, and the rectum was insufflated to confirm whether the anastomosis was airtight.</w:t>
      </w:r>
    </w:p>
    <w:p w14:paraId="3FFA55D7" w14:textId="77777777" w:rsidR="00053B8F" w:rsidRDefault="00053B8F" w:rsidP="00053B8F">
      <w:pPr>
        <w:spacing w:line="360" w:lineRule="auto"/>
        <w:jc w:val="both"/>
      </w:pPr>
    </w:p>
    <w:p w14:paraId="356A3B77" w14:textId="6FE0046C" w:rsidR="00A77B3E" w:rsidRPr="009029CB" w:rsidRDefault="00A16B3B">
      <w:pPr>
        <w:spacing w:line="360" w:lineRule="auto"/>
        <w:jc w:val="both"/>
        <w:rPr>
          <w:i/>
          <w:iCs/>
        </w:rPr>
      </w:pPr>
      <w:r w:rsidRPr="009029CB">
        <w:rPr>
          <w:rFonts w:ascii="Book Antiqua" w:eastAsia="Book Antiqua" w:hAnsi="Book Antiqua" w:cs="Book Antiqua"/>
          <w:b/>
          <w:bCs/>
          <w:i/>
          <w:iCs/>
          <w:color w:val="000000"/>
        </w:rPr>
        <w:lastRenderedPageBreak/>
        <w:t xml:space="preserve">Euthanasia </w:t>
      </w:r>
      <w:r w:rsidR="00053B8F" w:rsidRPr="009029CB">
        <w:rPr>
          <w:rFonts w:ascii="Book Antiqua" w:eastAsia="Book Antiqua" w:hAnsi="Book Antiqua" w:cs="Book Antiqua"/>
          <w:b/>
          <w:bCs/>
          <w:i/>
          <w:iCs/>
          <w:color w:val="000000"/>
        </w:rPr>
        <w:t>and o</w:t>
      </w:r>
      <w:r w:rsidRPr="009029CB">
        <w:rPr>
          <w:rFonts w:ascii="Book Antiqua" w:eastAsia="Book Antiqua" w:hAnsi="Book Antiqua" w:cs="Book Antiqua"/>
          <w:b/>
          <w:bCs/>
          <w:i/>
          <w:iCs/>
          <w:color w:val="000000"/>
        </w:rPr>
        <w:t>utcome measurements</w:t>
      </w:r>
    </w:p>
    <w:p w14:paraId="47782257" w14:textId="260FA685" w:rsidR="00A77B3E" w:rsidRDefault="00A16B3B">
      <w:pPr>
        <w:spacing w:line="360" w:lineRule="auto"/>
        <w:jc w:val="both"/>
        <w:rPr>
          <w:rFonts w:ascii="Book Antiqua" w:eastAsia="Book Antiqua" w:hAnsi="Book Antiqua" w:cs="Book Antiqua"/>
          <w:color w:val="000000"/>
        </w:rPr>
      </w:pPr>
      <w:r>
        <w:rPr>
          <w:rFonts w:ascii="Book Antiqua" w:eastAsia="Book Antiqua" w:hAnsi="Book Antiqua" w:cs="Book Antiqua"/>
          <w:color w:val="000000"/>
        </w:rPr>
        <w:t>The primary outcome of this study was the procedure success rate. The secondary outcomes were the total operative time, specimen length, completeness of colorectal anastomosis</w:t>
      </w:r>
      <w:r w:rsidR="00717814">
        <w:rPr>
          <w:rFonts w:ascii="Book Antiqua" w:eastAsia="Book Antiqua" w:hAnsi="Book Antiqua" w:cs="Book Antiqua"/>
          <w:color w:val="000000"/>
        </w:rPr>
        <w:t>,</w:t>
      </w:r>
      <w:r>
        <w:rPr>
          <w:rFonts w:ascii="Book Antiqua" w:eastAsia="Book Antiqua" w:hAnsi="Book Antiqua" w:cs="Book Antiqua"/>
          <w:color w:val="000000"/>
        </w:rPr>
        <w:t xml:space="preserve"> and adverse event rate in the perioperative period. At necropsy, the anastomosis was tested for leaks using the air-under-water test.</w:t>
      </w:r>
    </w:p>
    <w:p w14:paraId="6C4E989D" w14:textId="77777777" w:rsidR="00053B8F" w:rsidRDefault="00053B8F">
      <w:pPr>
        <w:spacing w:line="360" w:lineRule="auto"/>
        <w:jc w:val="both"/>
      </w:pPr>
    </w:p>
    <w:p w14:paraId="66CA42D6" w14:textId="77777777" w:rsidR="00A77B3E" w:rsidRPr="00053B8F" w:rsidRDefault="00A16B3B">
      <w:pPr>
        <w:spacing w:line="360" w:lineRule="auto"/>
        <w:jc w:val="both"/>
        <w:rPr>
          <w:i/>
          <w:iCs/>
        </w:rPr>
      </w:pPr>
      <w:r w:rsidRPr="00053B8F">
        <w:rPr>
          <w:rFonts w:ascii="Book Antiqua" w:eastAsia="Book Antiqua" w:hAnsi="Book Antiqua" w:cs="Book Antiqua"/>
          <w:b/>
          <w:bCs/>
          <w:i/>
          <w:iCs/>
          <w:color w:val="000000"/>
        </w:rPr>
        <w:t>Animal care and use statement</w:t>
      </w:r>
    </w:p>
    <w:p w14:paraId="787306C5" w14:textId="77777777" w:rsidR="00A77B3E" w:rsidRDefault="00A16B3B">
      <w:pPr>
        <w:spacing w:line="360" w:lineRule="auto"/>
        <w:jc w:val="both"/>
      </w:pPr>
      <w:r>
        <w:rPr>
          <w:rFonts w:ascii="Book Antiqua" w:eastAsia="Book Antiqua" w:hAnsi="Book Antiqua" w:cs="Book Antiqua"/>
          <w:color w:val="000000"/>
        </w:rPr>
        <w:t>The animal protocol was designed to minimize pain or discomfort to the animals. All animals were euthanized by barbiturate overdose (intravenous injection, 150 mg/kg pentobarbital sodium) for autopsy.</w:t>
      </w:r>
    </w:p>
    <w:p w14:paraId="6FD7BD82" w14:textId="77777777" w:rsidR="00A77B3E" w:rsidRDefault="00A77B3E">
      <w:pPr>
        <w:spacing w:line="360" w:lineRule="auto"/>
        <w:jc w:val="both"/>
      </w:pPr>
    </w:p>
    <w:p w14:paraId="428E0D80" w14:textId="77777777" w:rsidR="00A77B3E" w:rsidRDefault="00A16B3B">
      <w:pPr>
        <w:spacing w:line="360" w:lineRule="auto"/>
        <w:jc w:val="both"/>
      </w:pPr>
      <w:r>
        <w:rPr>
          <w:rFonts w:ascii="Book Antiqua" w:eastAsia="Book Antiqua" w:hAnsi="Book Antiqua" w:cs="Book Antiqua"/>
          <w:b/>
          <w:caps/>
          <w:color w:val="000000"/>
          <w:u w:val="single"/>
        </w:rPr>
        <w:t>RESULTS</w:t>
      </w:r>
    </w:p>
    <w:p w14:paraId="5EA8C948" w14:textId="62394E9C" w:rsidR="00A77B3E" w:rsidRDefault="00A16B3B">
      <w:pPr>
        <w:spacing w:line="360" w:lineRule="auto"/>
        <w:jc w:val="both"/>
      </w:pPr>
      <w:r>
        <w:rPr>
          <w:rFonts w:ascii="Book Antiqua" w:eastAsia="Book Antiqua" w:hAnsi="Book Antiqua" w:cs="Book Antiqua"/>
          <w:color w:val="000000"/>
        </w:rPr>
        <w:t>The procedure was completed in all three animals, with the total operation time ranging from 193</w:t>
      </w:r>
      <w:r w:rsidR="00387944">
        <w:rPr>
          <w:rFonts w:ascii="Book Antiqua" w:eastAsia="Book Antiqua" w:hAnsi="Book Antiqua" w:cs="Book Antiqua"/>
          <w:color w:val="000000"/>
        </w:rPr>
        <w:t xml:space="preserve"> min</w:t>
      </w:r>
      <w:r>
        <w:rPr>
          <w:rFonts w:ascii="Book Antiqua" w:eastAsia="Book Antiqua" w:hAnsi="Book Antiqua" w:cs="Book Antiqua"/>
          <w:color w:val="000000"/>
        </w:rPr>
        <w:t xml:space="preserve"> to 259 min (Table 1). Neither intraoperative complications nor hemodynamic instability occurred during the operation. Adequate anatomic exposure around the inferior mesenteric vessels was achieved by peroral external traction using </w:t>
      </w:r>
      <w:proofErr w:type="spellStart"/>
      <w:r>
        <w:rPr>
          <w:rFonts w:ascii="Book Antiqua" w:eastAsia="Book Antiqua" w:hAnsi="Book Antiqua" w:cs="Book Antiqua"/>
          <w:color w:val="000000"/>
        </w:rPr>
        <w:t>endoloop</w:t>
      </w:r>
      <w:proofErr w:type="spellEnd"/>
      <w:r>
        <w:rPr>
          <w:rFonts w:ascii="Book Antiqua" w:eastAsia="Book Antiqua" w:hAnsi="Book Antiqua" w:cs="Book Antiqua"/>
          <w:color w:val="000000"/>
        </w:rPr>
        <w:t xml:space="preserve"> ligation. Endoscopic dissection of the inferior mesenteric vessels was successful in all cases. The length of the resected specimen ranged from 7 cm to 13 cm, attached by the sigmoid mesentery.</w:t>
      </w:r>
    </w:p>
    <w:p w14:paraId="0C3EAA92" w14:textId="77777777" w:rsidR="00A77B3E" w:rsidRDefault="00A16B3B" w:rsidP="00053B8F">
      <w:pPr>
        <w:spacing w:line="360" w:lineRule="auto"/>
        <w:ind w:firstLineChars="100" w:firstLine="240"/>
        <w:jc w:val="both"/>
      </w:pPr>
      <w:r>
        <w:rPr>
          <w:rFonts w:ascii="Book Antiqua" w:eastAsia="Book Antiqua" w:hAnsi="Book Antiqua" w:cs="Book Antiqua"/>
          <w:color w:val="000000"/>
        </w:rPr>
        <w:t>With the assistance of a trans-umbilical rigid grasper, intracorporeal end-to-end colorectal anastomosis was achieved in all three animals. The anastomotic tissue ring in the second case was noted to be incomplete along the posterior rectal wall due to the insufficient occluding purse-string suturing of the proximal colonic segment. This may be a result of excessive resection of the sigmoid colon leading to retraction of the proximal segment, impairing sufficient purse-string suturing. The anastomotic defect was then reinforced with clips by tans-anal endoscopy.</w:t>
      </w:r>
    </w:p>
    <w:p w14:paraId="5B226D97" w14:textId="77777777" w:rsidR="00A77B3E" w:rsidRDefault="00A16B3B" w:rsidP="00053B8F">
      <w:pPr>
        <w:spacing w:line="360" w:lineRule="auto"/>
        <w:ind w:firstLineChars="100" w:firstLine="240"/>
        <w:jc w:val="both"/>
      </w:pPr>
      <w:r>
        <w:rPr>
          <w:rFonts w:ascii="Book Antiqua" w:eastAsia="Book Antiqua" w:hAnsi="Book Antiqua" w:cs="Book Antiqua"/>
          <w:color w:val="000000"/>
        </w:rPr>
        <w:t xml:space="preserve">At necropsy, there were no injuries to the adjacent organs. A properly oriented, tension-free colorectal end-to-end anastomosis was achieved in all three animals. </w:t>
      </w:r>
      <w:r>
        <w:rPr>
          <w:rFonts w:ascii="Book Antiqua" w:eastAsia="Book Antiqua" w:hAnsi="Book Antiqua" w:cs="Book Antiqua"/>
          <w:color w:val="000000"/>
        </w:rPr>
        <w:lastRenderedPageBreak/>
        <w:t>Fortunately, the leak test was also negative in all animals regardless of whether anastomotic completeness was achieved.</w:t>
      </w:r>
    </w:p>
    <w:p w14:paraId="52D32FCB" w14:textId="77777777" w:rsidR="00A77B3E" w:rsidRDefault="00A77B3E">
      <w:pPr>
        <w:spacing w:line="360" w:lineRule="auto"/>
        <w:jc w:val="both"/>
      </w:pPr>
    </w:p>
    <w:p w14:paraId="0ADD54D8" w14:textId="77777777" w:rsidR="00A77B3E" w:rsidRDefault="00A16B3B">
      <w:pPr>
        <w:spacing w:line="360" w:lineRule="auto"/>
        <w:jc w:val="both"/>
      </w:pPr>
      <w:r>
        <w:rPr>
          <w:rFonts w:ascii="Book Antiqua" w:eastAsia="Book Antiqua" w:hAnsi="Book Antiqua" w:cs="Book Antiqua"/>
          <w:b/>
          <w:caps/>
          <w:color w:val="000000"/>
          <w:u w:val="single"/>
        </w:rPr>
        <w:t>DISCUSSION</w:t>
      </w:r>
    </w:p>
    <w:p w14:paraId="680C8AA1" w14:textId="77777777" w:rsidR="00A77B3E" w:rsidRDefault="00A16B3B">
      <w:pPr>
        <w:spacing w:line="360" w:lineRule="auto"/>
        <w:jc w:val="both"/>
      </w:pPr>
      <w:r>
        <w:rPr>
          <w:rFonts w:ascii="Book Antiqua" w:eastAsia="Book Antiqua" w:hAnsi="Book Antiqua" w:cs="Book Antiqua"/>
          <w:color w:val="000000"/>
        </w:rPr>
        <w:t xml:space="preserve">To the best of our knowledge, this is the first study assessing the feasibility and safety of </w:t>
      </w:r>
      <w:proofErr w:type="spellStart"/>
      <w:r>
        <w:rPr>
          <w:rFonts w:ascii="Book Antiqua" w:eastAsia="Book Antiqua" w:hAnsi="Book Antiqua" w:cs="Book Antiqua"/>
          <w:color w:val="000000"/>
        </w:rPr>
        <w:t>peroral</w:t>
      </w:r>
      <w:proofErr w:type="spellEnd"/>
      <w:r>
        <w:rPr>
          <w:rFonts w:ascii="Book Antiqua" w:eastAsia="Book Antiqua" w:hAnsi="Book Antiqua" w:cs="Book Antiqua"/>
          <w:color w:val="000000"/>
        </w:rPr>
        <w:t xml:space="preserve"> external traction-assisted </w:t>
      </w:r>
      <w:proofErr w:type="spellStart"/>
      <w:r>
        <w:rPr>
          <w:rFonts w:ascii="Book Antiqua" w:eastAsia="Book Antiqua" w:hAnsi="Book Antiqua" w:cs="Book Antiqua"/>
          <w:color w:val="000000"/>
        </w:rPr>
        <w:t>transanal</w:t>
      </w:r>
      <w:proofErr w:type="spellEnd"/>
      <w:r>
        <w:rPr>
          <w:rFonts w:ascii="Book Antiqua" w:eastAsia="Book Antiqua" w:hAnsi="Book Antiqua" w:cs="Book Antiqua"/>
          <w:color w:val="000000"/>
        </w:rPr>
        <w:t xml:space="preserve"> NOTES </w:t>
      </w:r>
      <w:proofErr w:type="spellStart"/>
      <w:r>
        <w:rPr>
          <w:rFonts w:ascii="Book Antiqua" w:eastAsia="Book Antiqua" w:hAnsi="Book Antiqua" w:cs="Book Antiqua"/>
          <w:color w:val="000000"/>
        </w:rPr>
        <w:t>sigmoidectomy</w:t>
      </w:r>
      <w:proofErr w:type="spellEnd"/>
      <w:r>
        <w:rPr>
          <w:rFonts w:ascii="Book Antiqua" w:eastAsia="Book Antiqua" w:hAnsi="Book Antiqua" w:cs="Book Antiqua"/>
          <w:color w:val="000000"/>
        </w:rPr>
        <w:t xml:space="preserve"> followed by intracorporeal colorectal end-to-end anastomosis by using only currently available endoscopic flexible accessories except a rigid grasper in a live swine model.</w:t>
      </w:r>
    </w:p>
    <w:p w14:paraId="442F2A1D" w14:textId="7C5922C8" w:rsidR="00A77B3E" w:rsidRDefault="00A16B3B" w:rsidP="00053B8F">
      <w:pPr>
        <w:spacing w:line="360" w:lineRule="auto"/>
        <w:ind w:firstLineChars="100" w:firstLine="240"/>
        <w:jc w:val="both"/>
      </w:pPr>
      <w:r>
        <w:rPr>
          <w:rFonts w:ascii="Book Antiqua" w:eastAsia="Book Antiqua" w:hAnsi="Book Antiqua" w:cs="Book Antiqua"/>
          <w:color w:val="000000"/>
        </w:rPr>
        <w:t>In our study, endoscopic sigmoid mesocolon dissection, major vessel ligation</w:t>
      </w:r>
      <w:r w:rsidR="003528A0">
        <w:rPr>
          <w:rFonts w:ascii="Book Antiqua" w:eastAsia="Book Antiqua" w:hAnsi="Book Antiqua" w:cs="Book Antiqua"/>
          <w:color w:val="000000"/>
        </w:rPr>
        <w:t>,</w:t>
      </w:r>
      <w:r>
        <w:rPr>
          <w:rFonts w:ascii="Book Antiqua" w:eastAsia="Book Antiqua" w:hAnsi="Book Antiqua" w:cs="Book Antiqua"/>
          <w:color w:val="000000"/>
        </w:rPr>
        <w:t xml:space="preserve"> and </w:t>
      </w:r>
      <w:r w:rsidRPr="009D3BD9">
        <w:rPr>
          <w:rFonts w:ascii="Book Antiqua" w:eastAsia="Book Antiqua" w:hAnsi="Book Antiqua" w:cs="Book Antiqua"/>
          <w:i/>
          <w:color w:val="000000"/>
        </w:rPr>
        <w:t>en bloc</w:t>
      </w:r>
      <w:r>
        <w:rPr>
          <w:rFonts w:ascii="Book Antiqua" w:eastAsia="Book Antiqua" w:hAnsi="Book Antiqua" w:cs="Book Antiqua"/>
          <w:color w:val="000000"/>
        </w:rPr>
        <w:t xml:space="preserve"> retrieval were feasible </w:t>
      </w:r>
      <w:r w:rsidR="003528A0" w:rsidRPr="009D3BD9">
        <w:rPr>
          <w:rFonts w:ascii="Book Antiqua" w:eastAsia="Book Antiqua" w:hAnsi="Book Antiqua" w:cs="Book Antiqua"/>
          <w:i/>
          <w:color w:val="000000"/>
        </w:rPr>
        <w:t>via</w:t>
      </w:r>
      <w:r w:rsidR="003528A0">
        <w:rPr>
          <w:rFonts w:ascii="Book Antiqua" w:eastAsia="Book Antiqua" w:hAnsi="Book Antiqua" w:cs="Book Antiqua"/>
          <w:color w:val="000000"/>
        </w:rPr>
        <w:t xml:space="preserve"> </w:t>
      </w:r>
      <w:r>
        <w:rPr>
          <w:rFonts w:ascii="Book Antiqua" w:eastAsia="Book Antiqua" w:hAnsi="Book Antiqua" w:cs="Book Antiqua"/>
          <w:color w:val="000000"/>
        </w:rPr>
        <w:t xml:space="preserve">the pure NOTES approach. As Park </w:t>
      </w:r>
      <w:r w:rsidR="00053B8F" w:rsidRPr="00053B8F">
        <w:rPr>
          <w:rFonts w:ascii="Book Antiqua" w:eastAsia="Book Antiqua" w:hAnsi="Book Antiqua" w:cs="Book Antiqua"/>
          <w:i/>
          <w:iCs/>
          <w:color w:val="000000"/>
        </w:rPr>
        <w:t xml:space="preserve">et </w:t>
      </w:r>
      <w:proofErr w:type="gramStart"/>
      <w:r w:rsidR="00053B8F" w:rsidRPr="00053B8F">
        <w:rPr>
          <w:rFonts w:ascii="Book Antiqua" w:eastAsia="Book Antiqua" w:hAnsi="Book Antiqua" w:cs="Book Antiqua"/>
          <w:i/>
          <w:iCs/>
          <w:color w:val="000000"/>
        </w:rPr>
        <w:t>al</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7]</w:t>
      </w:r>
      <w:r>
        <w:rPr>
          <w:rFonts w:ascii="Book Antiqua" w:eastAsia="Book Antiqua" w:hAnsi="Book Antiqua" w:cs="Book Antiqua"/>
          <w:color w:val="000000"/>
        </w:rPr>
        <w:t xml:space="preserve"> stated, “</w:t>
      </w:r>
      <w:r w:rsidR="003528A0">
        <w:rPr>
          <w:rFonts w:ascii="Book Antiqua" w:eastAsia="Book Antiqua" w:hAnsi="Book Antiqua" w:cs="Book Antiqua"/>
          <w:color w:val="000000"/>
        </w:rPr>
        <w:t xml:space="preserve">The </w:t>
      </w:r>
      <w:r>
        <w:rPr>
          <w:rFonts w:ascii="Book Antiqua" w:eastAsia="Book Antiqua" w:hAnsi="Book Antiqua" w:cs="Book Antiqua"/>
          <w:color w:val="000000"/>
        </w:rPr>
        <w:t>most important is that the operating field exposure through traction should be performed before dissection itself”</w:t>
      </w:r>
      <w:r w:rsidR="00053B8F">
        <w:rPr>
          <w:rFonts w:ascii="Book Antiqua" w:eastAsia="Book Antiqua" w:hAnsi="Book Antiqua" w:cs="Book Antiqua"/>
          <w:color w:val="000000"/>
        </w:rPr>
        <w:t>.</w:t>
      </w:r>
      <w:r>
        <w:rPr>
          <w:rFonts w:ascii="Book Antiqua" w:eastAsia="Book Antiqua" w:hAnsi="Book Antiqua" w:cs="Book Antiqua"/>
          <w:color w:val="000000"/>
        </w:rPr>
        <w:t xml:space="preserve"> Different from the description of Park </w:t>
      </w:r>
      <w:r w:rsidR="00053B8F" w:rsidRPr="00053B8F">
        <w:rPr>
          <w:rFonts w:ascii="Book Antiqua" w:eastAsia="Book Antiqua" w:hAnsi="Book Antiqua" w:cs="Book Antiqua"/>
          <w:i/>
          <w:iCs/>
          <w:color w:val="000000"/>
        </w:rPr>
        <w:t xml:space="preserve">et </w:t>
      </w:r>
      <w:proofErr w:type="gramStart"/>
      <w:r w:rsidR="00053B8F" w:rsidRPr="00053B8F">
        <w:rPr>
          <w:rFonts w:ascii="Book Antiqua" w:eastAsia="Book Antiqua" w:hAnsi="Book Antiqua" w:cs="Book Antiqua"/>
          <w:i/>
          <w:iCs/>
          <w:color w:val="000000"/>
        </w:rPr>
        <w:t>al</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7]</w:t>
      </w:r>
      <w:r>
        <w:rPr>
          <w:rFonts w:ascii="Book Antiqua" w:eastAsia="Book Antiqua" w:hAnsi="Book Antiqua" w:cs="Book Antiqua"/>
          <w:color w:val="000000"/>
        </w:rPr>
        <w:t xml:space="preserve">, in our study, external traction of the sigmoid mesocolon was achieved through trans-oral introduction of an </w:t>
      </w:r>
      <w:proofErr w:type="spellStart"/>
      <w:r>
        <w:rPr>
          <w:rFonts w:ascii="Book Antiqua" w:eastAsia="Book Antiqua" w:hAnsi="Book Antiqua" w:cs="Book Antiqua"/>
          <w:color w:val="000000"/>
        </w:rPr>
        <w:t>endoloop</w:t>
      </w:r>
      <w:proofErr w:type="spellEnd"/>
      <w:r>
        <w:rPr>
          <w:rFonts w:ascii="Book Antiqua" w:eastAsia="Book Antiqua" w:hAnsi="Book Antiqua" w:cs="Book Antiqua"/>
          <w:color w:val="000000"/>
        </w:rPr>
        <w:t xml:space="preserve"> knotted to a segment of dental floss. Furthermore, our traction method could be used in the whole colon, while traction through the trans-anal introduction of a circular stapler was only available for the sigmoid </w:t>
      </w:r>
      <w:proofErr w:type="gramStart"/>
      <w:r>
        <w:rPr>
          <w:rFonts w:ascii="Book Antiqua" w:eastAsia="Book Antiqua" w:hAnsi="Book Antiqua" w:cs="Book Antiqua"/>
          <w:color w:val="000000"/>
        </w:rPr>
        <w:t>colon</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7]</w:t>
      </w:r>
      <w:r>
        <w:rPr>
          <w:rFonts w:ascii="Book Antiqua" w:eastAsia="Book Antiqua" w:hAnsi="Book Antiqua" w:cs="Book Antiqua"/>
          <w:color w:val="000000"/>
        </w:rPr>
        <w:t xml:space="preserve">. Notably, the direction of traction was fixed both in our study and Park SJ’s study. In the future, gastrointestinal endoscopic robots may enable real-time changes in traction direction by remote </w:t>
      </w:r>
      <w:proofErr w:type="gramStart"/>
      <w:r>
        <w:rPr>
          <w:rFonts w:ascii="Book Antiqua" w:eastAsia="Book Antiqua" w:hAnsi="Book Antiqua" w:cs="Book Antiqua"/>
          <w:color w:val="000000"/>
        </w:rPr>
        <w:t>control</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8]</w:t>
      </w:r>
      <w:r>
        <w:rPr>
          <w:rFonts w:ascii="Book Antiqua" w:eastAsia="Book Antiqua" w:hAnsi="Book Antiqua" w:cs="Book Antiqua"/>
          <w:color w:val="000000"/>
        </w:rPr>
        <w:t>.</w:t>
      </w:r>
    </w:p>
    <w:p w14:paraId="606F7C64" w14:textId="77777777" w:rsidR="00A77B3E" w:rsidRDefault="00A16B3B" w:rsidP="00053B8F">
      <w:pPr>
        <w:spacing w:line="360" w:lineRule="auto"/>
        <w:ind w:firstLineChars="100" w:firstLine="240"/>
        <w:jc w:val="both"/>
      </w:pPr>
      <w:r>
        <w:rPr>
          <w:rFonts w:ascii="Book Antiqua" w:eastAsia="Book Antiqua" w:hAnsi="Book Antiqua" w:cs="Book Antiqua"/>
          <w:color w:val="000000"/>
        </w:rPr>
        <w:t>The CO</w:t>
      </w:r>
      <w:r w:rsidRPr="00053B8F">
        <w:rPr>
          <w:rFonts w:ascii="Book Antiqua" w:eastAsia="Book Antiqua" w:hAnsi="Book Antiqua" w:cs="Book Antiqua"/>
          <w:color w:val="000000"/>
          <w:vertAlign w:val="subscript"/>
        </w:rPr>
        <w:t>2</w:t>
      </w:r>
      <w:r>
        <w:rPr>
          <w:rFonts w:ascii="Book Antiqua" w:eastAsia="Book Antiqua" w:hAnsi="Book Antiqua" w:cs="Book Antiqua"/>
          <w:color w:val="000000"/>
        </w:rPr>
        <w:t xml:space="preserve"> pneumoperitoneum maintained by an endoscopic insufflator also permitted intra-abdominal visualization. Since it was difficult to monitor the intra-abdominal pressure during the procedure, endoscopic discontinuous suction was necessary.</w:t>
      </w:r>
    </w:p>
    <w:p w14:paraId="3003EAB6" w14:textId="0C696EB8" w:rsidR="00A77B3E" w:rsidRDefault="00A16B3B" w:rsidP="00053B8F">
      <w:pPr>
        <w:spacing w:line="360" w:lineRule="auto"/>
        <w:ind w:firstLineChars="100" w:firstLine="240"/>
        <w:jc w:val="both"/>
      </w:pPr>
      <w:r>
        <w:rPr>
          <w:rFonts w:ascii="Book Antiqua" w:eastAsia="Book Antiqua" w:hAnsi="Book Antiqua" w:cs="Book Antiqua"/>
          <w:color w:val="000000"/>
        </w:rPr>
        <w:t xml:space="preserve">In contrast to extracorporeal colorectal anastomosis published in previous </w:t>
      </w:r>
      <w:proofErr w:type="gramStart"/>
      <w:r>
        <w:rPr>
          <w:rFonts w:ascii="Book Antiqua" w:eastAsia="Book Antiqua" w:hAnsi="Book Antiqua" w:cs="Book Antiqua"/>
          <w:color w:val="000000"/>
        </w:rPr>
        <w:t>reports</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9-13]</w:t>
      </w:r>
      <w:r>
        <w:rPr>
          <w:rFonts w:ascii="Book Antiqua" w:eastAsia="Book Antiqua" w:hAnsi="Book Antiqua" w:cs="Book Antiqua"/>
          <w:color w:val="000000"/>
        </w:rPr>
        <w:t>, intracorporeal end-to-end anastomosis under trans-gastric endoscopic guidance was introduced in our study to achieve high colorectal anastomosis. According to the updated meta</w:t>
      </w:r>
      <w:r>
        <w:rPr>
          <w:rFonts w:ascii="Book Antiqua" w:eastAsia="Book Antiqua" w:hAnsi="Book Antiqua" w:cs="Book Antiqua"/>
          <w:color w:val="000000"/>
        </w:rPr>
        <w:noBreakHyphen/>
        <w:t xml:space="preserve">analysis, compared to extracorporeal anastomosis, intracorporeal anastomosis may be associated with a shorter extraction site incision, faster bowel recovery, fewer perioperative complications, and lower rates of conversion to open surgery, anastomotic leakage, surgical site infection, and incisional </w:t>
      </w:r>
      <w:proofErr w:type="gramStart"/>
      <w:r>
        <w:rPr>
          <w:rFonts w:ascii="Book Antiqua" w:eastAsia="Book Antiqua" w:hAnsi="Book Antiqua" w:cs="Book Antiqua"/>
          <w:color w:val="000000"/>
        </w:rPr>
        <w:t>hernia</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14-18]</w:t>
      </w:r>
      <w:r>
        <w:rPr>
          <w:rFonts w:ascii="Book Antiqua" w:eastAsia="Book Antiqua" w:hAnsi="Book Antiqua" w:cs="Book Antiqua"/>
          <w:color w:val="000000"/>
        </w:rPr>
        <w:t xml:space="preserve">. In our </w:t>
      </w:r>
      <w:r>
        <w:rPr>
          <w:rFonts w:ascii="Book Antiqua" w:eastAsia="Book Antiqua" w:hAnsi="Book Antiqua" w:cs="Book Antiqua"/>
          <w:color w:val="000000"/>
        </w:rPr>
        <w:lastRenderedPageBreak/>
        <w:t>study, the most technically challenging and time-consuming step was to mate the proximal stapler anvil with the stapler inserted trans-anally. A trans-umbilical rigid grasper was used to achieve alignment.</w:t>
      </w:r>
    </w:p>
    <w:p w14:paraId="21500E8D" w14:textId="77777777" w:rsidR="00A77B3E" w:rsidRDefault="00A16B3B" w:rsidP="00053B8F">
      <w:pPr>
        <w:spacing w:line="360" w:lineRule="auto"/>
        <w:ind w:firstLineChars="100" w:firstLine="240"/>
        <w:jc w:val="both"/>
      </w:pPr>
      <w:r>
        <w:rPr>
          <w:rFonts w:ascii="Book Antiqua" w:eastAsia="Book Antiqua" w:hAnsi="Book Antiqua" w:cs="Book Antiqua"/>
          <w:color w:val="000000"/>
        </w:rPr>
        <w:t xml:space="preserve">Similar to gastrostomy, lateral </w:t>
      </w:r>
      <w:proofErr w:type="spellStart"/>
      <w:r>
        <w:rPr>
          <w:rFonts w:ascii="Book Antiqua" w:eastAsia="Book Antiqua" w:hAnsi="Book Antiqua" w:cs="Book Antiqua"/>
          <w:color w:val="000000"/>
        </w:rPr>
        <w:t>rectostomy</w:t>
      </w:r>
      <w:proofErr w:type="spellEnd"/>
      <w:r>
        <w:rPr>
          <w:rFonts w:ascii="Book Antiqua" w:eastAsia="Book Antiqua" w:hAnsi="Book Antiqua" w:cs="Book Antiqua"/>
          <w:color w:val="000000"/>
        </w:rPr>
        <w:t xml:space="preserve"> on the anterior rectal wall was achieved by using directed short submucosal tunneling for subsequent end-to-end anastomotic creation.</w:t>
      </w:r>
    </w:p>
    <w:p w14:paraId="174B072D" w14:textId="3FF19537" w:rsidR="00A77B3E" w:rsidRDefault="00A16B3B" w:rsidP="00053B8F">
      <w:pPr>
        <w:spacing w:line="360" w:lineRule="auto"/>
        <w:ind w:firstLineChars="100" w:firstLine="240"/>
        <w:jc w:val="both"/>
      </w:pPr>
      <w:r>
        <w:rPr>
          <w:rFonts w:ascii="Book Antiqua" w:eastAsia="Book Antiqua" w:hAnsi="Book Antiqua" w:cs="Book Antiqua"/>
          <w:color w:val="000000"/>
        </w:rPr>
        <w:t xml:space="preserve">To date, gastric closure remains one of the major difficulties, and endoscopic clipping can only achieve mucosal apposition. For secure gastric closure, the creation of gastrostomy by directed submucosal tunneling was applied in this study so that we only needed to close the mucosal defect of the gastric tunnel </w:t>
      </w:r>
      <w:proofErr w:type="gramStart"/>
      <w:r>
        <w:rPr>
          <w:rFonts w:ascii="Book Antiqua" w:eastAsia="Book Antiqua" w:hAnsi="Book Antiqua" w:cs="Book Antiqua"/>
          <w:color w:val="000000"/>
        </w:rPr>
        <w:t>entrance</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19]</w:t>
      </w:r>
      <w:r>
        <w:rPr>
          <w:rFonts w:ascii="Book Antiqua" w:eastAsia="Book Antiqua" w:hAnsi="Book Antiqua" w:cs="Book Antiqua"/>
          <w:color w:val="000000"/>
        </w:rPr>
        <w:t>.</w:t>
      </w:r>
    </w:p>
    <w:p w14:paraId="345EF58E" w14:textId="3C326BBE" w:rsidR="00A77B3E" w:rsidRDefault="00A16B3B" w:rsidP="00053B8F">
      <w:pPr>
        <w:spacing w:line="360" w:lineRule="auto"/>
        <w:ind w:firstLineChars="100" w:firstLine="240"/>
        <w:jc w:val="both"/>
      </w:pPr>
      <w:r>
        <w:rPr>
          <w:rFonts w:ascii="Book Antiqua" w:eastAsia="Book Antiqua" w:hAnsi="Book Antiqua" w:cs="Book Antiqua"/>
          <w:color w:val="000000"/>
        </w:rPr>
        <w:t xml:space="preserve">There were also several technical challenges in our study. First, due to the lack of a wide field of vision and the spatial orientation of laparoscopy, accurate endoscopic dissection is still technically demanding. It is difficult to precisely identify the beginning and endpoint of the colon segment to be dissected. Since virtual reality with three-dimensional reconstruction allows an enhanced understanding of crucial anatomical details, it would contribute to improving safety and accuracy in endoscopic </w:t>
      </w:r>
      <w:proofErr w:type="gramStart"/>
      <w:r>
        <w:rPr>
          <w:rFonts w:ascii="Book Antiqua" w:eastAsia="Book Antiqua" w:hAnsi="Book Antiqua" w:cs="Book Antiqua"/>
          <w:color w:val="000000"/>
        </w:rPr>
        <w:t>surgery</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20-23]</w:t>
      </w:r>
      <w:r>
        <w:rPr>
          <w:rFonts w:ascii="Book Antiqua" w:eastAsia="Book Antiqua" w:hAnsi="Book Antiqua" w:cs="Book Antiqua"/>
          <w:color w:val="000000"/>
        </w:rPr>
        <w:t xml:space="preserve">. Second, although intracorporeal end-to-end anastomosis was achieved in this study, rigid instrumentation was still needed. Before clinical application of this technique, instrument development, including endoscopic anastomotic equipment, would be </w:t>
      </w:r>
      <w:proofErr w:type="gramStart"/>
      <w:r>
        <w:rPr>
          <w:rFonts w:ascii="Book Antiqua" w:eastAsia="Book Antiqua" w:hAnsi="Book Antiqua" w:cs="Book Antiqua"/>
          <w:color w:val="000000"/>
        </w:rPr>
        <w:t>required</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24-26]</w:t>
      </w:r>
      <w:r>
        <w:rPr>
          <w:rFonts w:ascii="Book Antiqua" w:eastAsia="Book Antiqua" w:hAnsi="Book Antiqua" w:cs="Book Antiqua"/>
          <w:color w:val="000000"/>
        </w:rPr>
        <w:t>. Third, to determine whether the anastomotic method can achieve histological anastomosis, subsequent survival experiments should be carried out.</w:t>
      </w:r>
    </w:p>
    <w:p w14:paraId="39FF28DF" w14:textId="77777777" w:rsidR="00A77B3E" w:rsidRDefault="00A77B3E">
      <w:pPr>
        <w:spacing w:line="360" w:lineRule="auto"/>
        <w:jc w:val="both"/>
      </w:pPr>
    </w:p>
    <w:p w14:paraId="0CCFB627" w14:textId="77777777" w:rsidR="00A77B3E" w:rsidRDefault="00A16B3B">
      <w:pPr>
        <w:spacing w:line="360" w:lineRule="auto"/>
        <w:jc w:val="both"/>
      </w:pPr>
      <w:r>
        <w:rPr>
          <w:rFonts w:ascii="Book Antiqua" w:eastAsia="Book Antiqua" w:hAnsi="Book Antiqua" w:cs="Book Antiqua"/>
          <w:b/>
          <w:caps/>
          <w:color w:val="000000"/>
          <w:u w:val="single"/>
        </w:rPr>
        <w:t>CONCLUSION</w:t>
      </w:r>
    </w:p>
    <w:p w14:paraId="178BA00E" w14:textId="77777777" w:rsidR="00A77B3E" w:rsidRDefault="00A16B3B">
      <w:pPr>
        <w:spacing w:line="360" w:lineRule="auto"/>
        <w:jc w:val="both"/>
      </w:pPr>
      <w:r>
        <w:rPr>
          <w:rFonts w:ascii="Book Antiqua" w:eastAsia="Book Antiqua" w:hAnsi="Book Antiqua" w:cs="Book Antiqua"/>
          <w:color w:val="000000"/>
        </w:rPr>
        <w:t xml:space="preserve">In conclusion, this novel technique for performing NOTES </w:t>
      </w:r>
      <w:proofErr w:type="spellStart"/>
      <w:r>
        <w:rPr>
          <w:rFonts w:ascii="Book Antiqua" w:eastAsia="Book Antiqua" w:hAnsi="Book Antiqua" w:cs="Book Antiqua"/>
          <w:color w:val="000000"/>
        </w:rPr>
        <w:t>sigmoidectomy</w:t>
      </w:r>
      <w:proofErr w:type="spellEnd"/>
      <w:r>
        <w:rPr>
          <w:rFonts w:ascii="Book Antiqua" w:eastAsia="Book Antiqua" w:hAnsi="Book Antiqua" w:cs="Book Antiqua"/>
          <w:color w:val="000000"/>
        </w:rPr>
        <w:t xml:space="preserve"> with the assistance of peroral external traction, followed by intracorporeal colorectal end-to-end anastomosis aided by a trans-umbilical rigid grasper, is safe and feasible in a live animal model and is worthy of further improvements.</w:t>
      </w:r>
    </w:p>
    <w:p w14:paraId="6288012A" w14:textId="77777777" w:rsidR="00A77B3E" w:rsidRDefault="00A77B3E">
      <w:pPr>
        <w:spacing w:line="360" w:lineRule="auto"/>
        <w:jc w:val="both"/>
      </w:pPr>
    </w:p>
    <w:p w14:paraId="16A19E6C" w14:textId="77777777" w:rsidR="00A77B3E" w:rsidRDefault="00A16B3B">
      <w:pPr>
        <w:spacing w:line="360" w:lineRule="auto"/>
        <w:jc w:val="both"/>
      </w:pPr>
      <w:r>
        <w:rPr>
          <w:rFonts w:ascii="Book Antiqua" w:eastAsia="Book Antiqua" w:hAnsi="Book Antiqua" w:cs="Book Antiqua"/>
          <w:b/>
          <w:caps/>
          <w:color w:val="000000"/>
          <w:u w:val="single"/>
        </w:rPr>
        <w:t>ARTICLE HIGHLIGHTS</w:t>
      </w:r>
    </w:p>
    <w:p w14:paraId="514759DE" w14:textId="77777777" w:rsidR="00A77B3E" w:rsidRDefault="00A16B3B">
      <w:pPr>
        <w:spacing w:line="360" w:lineRule="auto"/>
        <w:jc w:val="both"/>
      </w:pPr>
      <w:r>
        <w:rPr>
          <w:rFonts w:ascii="Book Antiqua" w:eastAsia="Book Antiqua" w:hAnsi="Book Antiqua" w:cs="Book Antiqua"/>
          <w:b/>
          <w:i/>
          <w:color w:val="000000"/>
        </w:rPr>
        <w:lastRenderedPageBreak/>
        <w:t>Research background</w:t>
      </w:r>
    </w:p>
    <w:p w14:paraId="394F822D" w14:textId="6AE71D02" w:rsidR="00A77B3E" w:rsidRDefault="00A16B3B">
      <w:pPr>
        <w:spacing w:line="360" w:lineRule="auto"/>
        <w:jc w:val="both"/>
      </w:pPr>
      <w:r>
        <w:rPr>
          <w:rFonts w:ascii="Book Antiqua" w:eastAsia="Book Antiqua" w:hAnsi="Book Antiqua" w:cs="Book Antiqua"/>
          <w:color w:val="000000"/>
        </w:rPr>
        <w:t xml:space="preserve">Since 1991, an increasing number of minimally invasive surgical techniques, including single-incision laparoscopic surgery (SILS), </w:t>
      </w:r>
      <w:proofErr w:type="spellStart"/>
      <w:r>
        <w:rPr>
          <w:rFonts w:ascii="Book Antiqua" w:eastAsia="Book Antiqua" w:hAnsi="Book Antiqua" w:cs="Book Antiqua"/>
          <w:color w:val="000000"/>
        </w:rPr>
        <w:t>needlescopic</w:t>
      </w:r>
      <w:proofErr w:type="spellEnd"/>
      <w:r>
        <w:rPr>
          <w:rFonts w:ascii="Book Antiqua" w:eastAsia="Book Antiqua" w:hAnsi="Book Antiqua" w:cs="Book Antiqua"/>
          <w:color w:val="000000"/>
        </w:rPr>
        <w:t xml:space="preserve"> surgery (NS), and natural orifice transluminal endoscopic surgery (NOTES), have been developed rapidly. To date, all cases of NOTES colorectal resection have included a hybrid laparoscopic approach with the use of established rigid platforms. </w:t>
      </w:r>
    </w:p>
    <w:p w14:paraId="3A41BABC" w14:textId="77777777" w:rsidR="00A77B3E" w:rsidRDefault="00A77B3E">
      <w:pPr>
        <w:spacing w:line="360" w:lineRule="auto"/>
        <w:jc w:val="both"/>
      </w:pPr>
    </w:p>
    <w:p w14:paraId="06A59598" w14:textId="77777777" w:rsidR="00A77B3E" w:rsidRDefault="00A16B3B">
      <w:pPr>
        <w:spacing w:line="360" w:lineRule="auto"/>
        <w:jc w:val="both"/>
      </w:pPr>
      <w:r>
        <w:rPr>
          <w:rFonts w:ascii="Book Antiqua" w:eastAsia="Book Antiqua" w:hAnsi="Book Antiqua" w:cs="Book Antiqua"/>
          <w:b/>
          <w:i/>
          <w:color w:val="000000"/>
        </w:rPr>
        <w:t>Research motivation</w:t>
      </w:r>
    </w:p>
    <w:p w14:paraId="19688CC9" w14:textId="77777777" w:rsidR="00A77B3E" w:rsidRDefault="00A16B3B">
      <w:pPr>
        <w:spacing w:line="360" w:lineRule="auto"/>
        <w:jc w:val="both"/>
      </w:pPr>
      <w:r>
        <w:rPr>
          <w:rFonts w:ascii="Book Antiqua" w:eastAsia="Book Antiqua" w:hAnsi="Book Antiqua" w:cs="Book Antiqua"/>
          <w:color w:val="000000"/>
        </w:rPr>
        <w:t>Our research aimed to improve NOTES-related techniques.</w:t>
      </w:r>
    </w:p>
    <w:p w14:paraId="5AEDC712" w14:textId="77777777" w:rsidR="00A77B3E" w:rsidRDefault="00A77B3E">
      <w:pPr>
        <w:spacing w:line="360" w:lineRule="auto"/>
        <w:jc w:val="both"/>
      </w:pPr>
    </w:p>
    <w:p w14:paraId="6EFAE563" w14:textId="77777777" w:rsidR="00A77B3E" w:rsidRDefault="00A16B3B">
      <w:pPr>
        <w:spacing w:line="360" w:lineRule="auto"/>
        <w:jc w:val="both"/>
      </w:pPr>
      <w:r>
        <w:rPr>
          <w:rFonts w:ascii="Book Antiqua" w:eastAsia="Book Antiqua" w:hAnsi="Book Antiqua" w:cs="Book Antiqua"/>
          <w:b/>
          <w:i/>
          <w:color w:val="000000"/>
        </w:rPr>
        <w:t>Research objectives</w:t>
      </w:r>
    </w:p>
    <w:p w14:paraId="2A3EFDBA" w14:textId="77777777" w:rsidR="00A77B3E" w:rsidRDefault="00A16B3B">
      <w:pPr>
        <w:spacing w:line="360" w:lineRule="auto"/>
        <w:jc w:val="both"/>
      </w:pPr>
      <w:r>
        <w:rPr>
          <w:rFonts w:ascii="Book Antiqua" w:eastAsia="Book Antiqua" w:hAnsi="Book Antiqua" w:cs="Book Antiqua"/>
          <w:color w:val="000000"/>
        </w:rPr>
        <w:t xml:space="preserve">Our study aimed to introduce the novel technique of </w:t>
      </w:r>
      <w:proofErr w:type="spellStart"/>
      <w:r>
        <w:rPr>
          <w:rFonts w:ascii="Book Antiqua" w:eastAsia="Book Antiqua" w:hAnsi="Book Antiqua" w:cs="Book Antiqua"/>
          <w:color w:val="000000"/>
        </w:rPr>
        <w:t>peroral</w:t>
      </w:r>
      <w:proofErr w:type="spellEnd"/>
      <w:r>
        <w:rPr>
          <w:rFonts w:ascii="Book Antiqua" w:eastAsia="Book Antiqua" w:hAnsi="Book Antiqua" w:cs="Book Antiqua"/>
          <w:color w:val="000000"/>
        </w:rPr>
        <w:t xml:space="preserve"> external traction-assisted </w:t>
      </w:r>
      <w:proofErr w:type="spellStart"/>
      <w:r>
        <w:rPr>
          <w:rFonts w:ascii="Book Antiqua" w:eastAsia="Book Antiqua" w:hAnsi="Book Antiqua" w:cs="Book Antiqua"/>
          <w:color w:val="000000"/>
        </w:rPr>
        <w:t>transanal</w:t>
      </w:r>
      <w:proofErr w:type="spellEnd"/>
      <w:r>
        <w:rPr>
          <w:rFonts w:ascii="Book Antiqua" w:eastAsia="Book Antiqua" w:hAnsi="Book Antiqua" w:cs="Book Antiqua"/>
          <w:color w:val="000000"/>
        </w:rPr>
        <w:t xml:space="preserve"> NOTES </w:t>
      </w:r>
      <w:proofErr w:type="spellStart"/>
      <w:r>
        <w:rPr>
          <w:rFonts w:ascii="Book Antiqua" w:eastAsia="Book Antiqua" w:hAnsi="Book Antiqua" w:cs="Book Antiqua"/>
          <w:color w:val="000000"/>
        </w:rPr>
        <w:t>sigmoidectomy</w:t>
      </w:r>
      <w:proofErr w:type="spellEnd"/>
      <w:r>
        <w:rPr>
          <w:rFonts w:ascii="Book Antiqua" w:eastAsia="Book Antiqua" w:hAnsi="Book Antiqua" w:cs="Book Antiqua"/>
          <w:color w:val="000000"/>
        </w:rPr>
        <w:t xml:space="preserve"> followed by intracorporeal colorectal end-to-end anastomosis by using only currently available and flexible endoscopic instrumentation in a live swine model.</w:t>
      </w:r>
    </w:p>
    <w:p w14:paraId="4D989EAA" w14:textId="77777777" w:rsidR="00A77B3E" w:rsidRDefault="00A77B3E">
      <w:pPr>
        <w:spacing w:line="360" w:lineRule="auto"/>
        <w:jc w:val="both"/>
      </w:pPr>
    </w:p>
    <w:p w14:paraId="730BAE48" w14:textId="77777777" w:rsidR="00A77B3E" w:rsidRDefault="00A16B3B">
      <w:pPr>
        <w:spacing w:line="360" w:lineRule="auto"/>
        <w:jc w:val="both"/>
      </w:pPr>
      <w:r>
        <w:rPr>
          <w:rFonts w:ascii="Book Antiqua" w:eastAsia="Book Antiqua" w:hAnsi="Book Antiqua" w:cs="Book Antiqua"/>
          <w:b/>
          <w:i/>
          <w:color w:val="000000"/>
        </w:rPr>
        <w:t>Research methods</w:t>
      </w:r>
    </w:p>
    <w:p w14:paraId="2229E7C9" w14:textId="3F50D7F4" w:rsidR="00A77B3E" w:rsidRDefault="00A16B3B">
      <w:pPr>
        <w:spacing w:line="360" w:lineRule="auto"/>
        <w:jc w:val="both"/>
      </w:pPr>
      <w:r>
        <w:rPr>
          <w:rFonts w:ascii="Book Antiqua" w:eastAsia="Book Antiqua" w:hAnsi="Book Antiqua" w:cs="Book Antiqua"/>
          <w:color w:val="000000"/>
        </w:rPr>
        <w:t xml:space="preserve">Three female </w:t>
      </w:r>
      <w:r w:rsidR="0062634B">
        <w:rPr>
          <w:rFonts w:ascii="Book Antiqua" w:eastAsia="Book Antiqua" w:hAnsi="Book Antiqua" w:cs="Book Antiqua"/>
          <w:color w:val="000000"/>
        </w:rPr>
        <w:t xml:space="preserve">pigs </w:t>
      </w:r>
      <w:r>
        <w:rPr>
          <w:rFonts w:ascii="Book Antiqua" w:eastAsia="Book Antiqua" w:hAnsi="Book Antiqua" w:cs="Book Antiqua"/>
          <w:color w:val="000000"/>
        </w:rPr>
        <w:t xml:space="preserve">weighing 25-30 kg underwent NOTES rectosigmoid resection. The procedure of trans-anal NOTES </w:t>
      </w:r>
      <w:proofErr w:type="spellStart"/>
      <w:r>
        <w:rPr>
          <w:rFonts w:ascii="Book Antiqua" w:eastAsia="Book Antiqua" w:hAnsi="Book Antiqua" w:cs="Book Antiqua"/>
          <w:color w:val="000000"/>
        </w:rPr>
        <w:t>rectosigmoidectomy</w:t>
      </w:r>
      <w:proofErr w:type="spellEnd"/>
      <w:r>
        <w:rPr>
          <w:rFonts w:ascii="Book Antiqua" w:eastAsia="Book Antiqua" w:hAnsi="Book Antiqua" w:cs="Book Antiqua"/>
          <w:color w:val="000000"/>
        </w:rPr>
        <w:t xml:space="preserve"> included the following eight steps: (1) </w:t>
      </w:r>
      <w:r w:rsidR="00433050">
        <w:rPr>
          <w:rFonts w:ascii="Book Antiqua" w:eastAsia="Book Antiqua" w:hAnsi="Book Antiqua" w:cs="Book Antiqua"/>
          <w:color w:val="000000"/>
        </w:rPr>
        <w:t xml:space="preserve">The </w:t>
      </w:r>
      <w:r>
        <w:rPr>
          <w:rFonts w:ascii="Book Antiqua" w:eastAsia="Book Antiqua" w:hAnsi="Book Antiqua" w:cs="Book Antiqua"/>
          <w:color w:val="000000"/>
        </w:rPr>
        <w:t xml:space="preserve">rectosigmoid colon was tattooed with India ink by submucosal injection; (2) creation of gastrostomy by directed submucosal tunneling; (3) peroral external traction using </w:t>
      </w:r>
      <w:proofErr w:type="spellStart"/>
      <w:r>
        <w:rPr>
          <w:rFonts w:ascii="Book Antiqua" w:eastAsia="Book Antiqua" w:hAnsi="Book Antiqua" w:cs="Book Antiqua"/>
          <w:color w:val="000000"/>
        </w:rPr>
        <w:t>endoloop</w:t>
      </w:r>
      <w:proofErr w:type="spellEnd"/>
      <w:r>
        <w:rPr>
          <w:rFonts w:ascii="Book Antiqua" w:eastAsia="Book Antiqua" w:hAnsi="Book Antiqua" w:cs="Book Antiqua"/>
          <w:color w:val="000000"/>
        </w:rPr>
        <w:t xml:space="preserve"> ligation; (4) creation of </w:t>
      </w:r>
      <w:proofErr w:type="spellStart"/>
      <w:r>
        <w:rPr>
          <w:rFonts w:ascii="Book Antiqua" w:eastAsia="Book Antiqua" w:hAnsi="Book Antiqua" w:cs="Book Antiqua"/>
          <w:color w:val="000000"/>
        </w:rPr>
        <w:t>rectostomy</w:t>
      </w:r>
      <w:proofErr w:type="spellEnd"/>
      <w:r>
        <w:rPr>
          <w:rFonts w:ascii="Book Antiqua" w:eastAsia="Book Antiqua" w:hAnsi="Book Antiqua" w:cs="Book Antiqua"/>
          <w:color w:val="000000"/>
        </w:rPr>
        <w:t xml:space="preserve"> on the anterior rectal wall by directed 3 cm submucosal tunneling; (5) peroral external traction-assisted dissection of the left side of the colon; (6) trans-anal rectosigmoid specimen transection, where an anvil was inserted into the proximal segment after purse-string suturing; (7) intracorporeal colorectal end-to-end anastomosis using a circular stapler with a single stapling technique; and (8) closure of gastrostomy using endoscopic clips. </w:t>
      </w:r>
    </w:p>
    <w:p w14:paraId="3CADC597" w14:textId="77777777" w:rsidR="00A77B3E" w:rsidRDefault="00A77B3E">
      <w:pPr>
        <w:spacing w:line="360" w:lineRule="auto"/>
        <w:jc w:val="both"/>
      </w:pPr>
    </w:p>
    <w:p w14:paraId="7181F4D7" w14:textId="77777777" w:rsidR="00A77B3E" w:rsidRDefault="00A16B3B">
      <w:pPr>
        <w:spacing w:line="360" w:lineRule="auto"/>
        <w:jc w:val="both"/>
      </w:pPr>
      <w:r>
        <w:rPr>
          <w:rFonts w:ascii="Book Antiqua" w:eastAsia="Book Antiqua" w:hAnsi="Book Antiqua" w:cs="Book Antiqua"/>
          <w:b/>
          <w:i/>
          <w:color w:val="000000"/>
        </w:rPr>
        <w:t>Research results</w:t>
      </w:r>
    </w:p>
    <w:p w14:paraId="219AC4C8" w14:textId="6D8E73F7" w:rsidR="00A77B3E" w:rsidRDefault="00A16B3B">
      <w:pPr>
        <w:spacing w:line="360" w:lineRule="auto"/>
        <w:jc w:val="both"/>
      </w:pPr>
      <w:r>
        <w:rPr>
          <w:rFonts w:ascii="Book Antiqua" w:eastAsia="Book Antiqua" w:hAnsi="Book Antiqua" w:cs="Book Antiqua"/>
          <w:color w:val="000000"/>
        </w:rPr>
        <w:lastRenderedPageBreak/>
        <w:t xml:space="preserve">The procedure was completed in all three animals, with the operation time ranging from 193 </w:t>
      </w:r>
      <w:r w:rsidR="00387944">
        <w:rPr>
          <w:rFonts w:ascii="Book Antiqua" w:eastAsia="Book Antiqua" w:hAnsi="Book Antiqua" w:cs="Book Antiqua"/>
          <w:color w:val="000000"/>
        </w:rPr>
        <w:t xml:space="preserve">min </w:t>
      </w:r>
      <w:r>
        <w:rPr>
          <w:rFonts w:ascii="Book Antiqua" w:eastAsia="Book Antiqua" w:hAnsi="Book Antiqua" w:cs="Book Antiqua"/>
          <w:color w:val="000000"/>
        </w:rPr>
        <w:t>to 259 min.  The length of the resected specimen ranged from 7 cm to 13 cm. With the assistance of a trans-umbilical rigid grasper, intracorporeal colorectal, tension-free, end-to-end anastomosis was achieved in the three animals.</w:t>
      </w:r>
    </w:p>
    <w:p w14:paraId="497BFD0E" w14:textId="77777777" w:rsidR="00A77B3E" w:rsidRDefault="00A77B3E">
      <w:pPr>
        <w:spacing w:line="360" w:lineRule="auto"/>
        <w:jc w:val="both"/>
      </w:pPr>
    </w:p>
    <w:p w14:paraId="34A7D81B" w14:textId="77777777" w:rsidR="00A77B3E" w:rsidRDefault="00A16B3B">
      <w:pPr>
        <w:spacing w:line="360" w:lineRule="auto"/>
        <w:jc w:val="both"/>
      </w:pPr>
      <w:r>
        <w:rPr>
          <w:rFonts w:ascii="Book Antiqua" w:eastAsia="Book Antiqua" w:hAnsi="Book Antiqua" w:cs="Book Antiqua"/>
          <w:b/>
          <w:i/>
          <w:color w:val="000000"/>
        </w:rPr>
        <w:t>Research conclusions</w:t>
      </w:r>
    </w:p>
    <w:p w14:paraId="261A4B5E" w14:textId="77777777" w:rsidR="00A77B3E" w:rsidRDefault="00A16B3B">
      <w:pPr>
        <w:spacing w:line="360" w:lineRule="auto"/>
        <w:jc w:val="both"/>
      </w:pPr>
      <w:proofErr w:type="spellStart"/>
      <w:r>
        <w:rPr>
          <w:rFonts w:ascii="Book Antiqua" w:eastAsia="Book Antiqua" w:hAnsi="Book Antiqua" w:cs="Book Antiqua"/>
          <w:color w:val="000000"/>
        </w:rPr>
        <w:t>Peroral</w:t>
      </w:r>
      <w:proofErr w:type="spellEnd"/>
      <w:r>
        <w:rPr>
          <w:rFonts w:ascii="Book Antiqua" w:eastAsia="Book Antiqua" w:hAnsi="Book Antiqua" w:cs="Book Antiqua"/>
          <w:color w:val="000000"/>
        </w:rPr>
        <w:t xml:space="preserve"> traction-assisted </w:t>
      </w:r>
      <w:proofErr w:type="spellStart"/>
      <w:r>
        <w:rPr>
          <w:rFonts w:ascii="Book Antiqua" w:eastAsia="Book Antiqua" w:hAnsi="Book Antiqua" w:cs="Book Antiqua"/>
          <w:color w:val="000000"/>
        </w:rPr>
        <w:t>transanal</w:t>
      </w:r>
      <w:proofErr w:type="spellEnd"/>
      <w:r>
        <w:rPr>
          <w:rFonts w:ascii="Book Antiqua" w:eastAsia="Book Antiqua" w:hAnsi="Book Antiqua" w:cs="Book Antiqua"/>
          <w:color w:val="000000"/>
        </w:rPr>
        <w:t xml:space="preserve"> NOTES </w:t>
      </w:r>
      <w:proofErr w:type="spellStart"/>
      <w:r>
        <w:rPr>
          <w:rFonts w:ascii="Book Antiqua" w:eastAsia="Book Antiqua" w:hAnsi="Book Antiqua" w:cs="Book Antiqua"/>
          <w:color w:val="000000"/>
        </w:rPr>
        <w:t>rectosigmoidectomy</w:t>
      </w:r>
      <w:proofErr w:type="spellEnd"/>
      <w:r>
        <w:rPr>
          <w:rFonts w:ascii="Book Antiqua" w:eastAsia="Book Antiqua" w:hAnsi="Book Antiqua" w:cs="Book Antiqua"/>
          <w:color w:val="000000"/>
        </w:rPr>
        <w:t xml:space="preserve"> followed by intracorporeal colorectal end-to-end anastomosis is technically feasible and reproducible in an animal model and is worthy of further improvements.</w:t>
      </w:r>
    </w:p>
    <w:p w14:paraId="59CA1A88" w14:textId="77777777" w:rsidR="00A77B3E" w:rsidRDefault="00A77B3E">
      <w:pPr>
        <w:spacing w:line="360" w:lineRule="auto"/>
        <w:jc w:val="both"/>
      </w:pPr>
    </w:p>
    <w:p w14:paraId="3968B4E4" w14:textId="77777777" w:rsidR="00A77B3E" w:rsidRDefault="00A16B3B">
      <w:pPr>
        <w:spacing w:line="360" w:lineRule="auto"/>
        <w:jc w:val="both"/>
      </w:pPr>
      <w:r>
        <w:rPr>
          <w:rFonts w:ascii="Book Antiqua" w:eastAsia="Book Antiqua" w:hAnsi="Book Antiqua" w:cs="Book Antiqua"/>
          <w:b/>
          <w:i/>
          <w:color w:val="000000"/>
        </w:rPr>
        <w:t>Research perspectives</w:t>
      </w:r>
    </w:p>
    <w:p w14:paraId="00F04E5F" w14:textId="77777777" w:rsidR="00A77B3E" w:rsidRDefault="00A16B3B">
      <w:pPr>
        <w:spacing w:line="360" w:lineRule="auto"/>
        <w:jc w:val="both"/>
      </w:pPr>
      <w:r>
        <w:rPr>
          <w:rFonts w:ascii="Book Antiqua" w:eastAsia="Book Antiqua" w:hAnsi="Book Antiqua" w:cs="Book Antiqua"/>
          <w:color w:val="000000"/>
        </w:rPr>
        <w:t xml:space="preserve">The techniques of NOTES </w:t>
      </w:r>
      <w:proofErr w:type="spellStart"/>
      <w:r>
        <w:rPr>
          <w:rFonts w:ascii="Book Antiqua" w:eastAsia="Book Antiqua" w:hAnsi="Book Antiqua" w:cs="Book Antiqua"/>
          <w:color w:val="000000"/>
        </w:rPr>
        <w:t>rectosigmoidectomy</w:t>
      </w:r>
      <w:proofErr w:type="spellEnd"/>
      <w:r>
        <w:rPr>
          <w:rFonts w:ascii="Book Antiqua" w:eastAsia="Book Antiqua" w:hAnsi="Book Antiqua" w:cs="Book Antiqua"/>
          <w:color w:val="000000"/>
        </w:rPr>
        <w:t xml:space="preserve"> need to be improved for clinical application.</w:t>
      </w:r>
    </w:p>
    <w:p w14:paraId="1DFB4730" w14:textId="77777777" w:rsidR="00A77B3E" w:rsidRDefault="00A77B3E">
      <w:pPr>
        <w:spacing w:line="360" w:lineRule="auto"/>
        <w:jc w:val="both"/>
      </w:pPr>
    </w:p>
    <w:p w14:paraId="4BE6CA83" w14:textId="77777777" w:rsidR="00A77B3E" w:rsidRDefault="00A16B3B">
      <w:pPr>
        <w:spacing w:line="360" w:lineRule="auto"/>
        <w:jc w:val="both"/>
      </w:pPr>
      <w:r>
        <w:rPr>
          <w:rFonts w:ascii="Book Antiqua" w:eastAsia="Book Antiqua" w:hAnsi="Book Antiqua" w:cs="Book Antiqua"/>
          <w:b/>
          <w:color w:val="000000"/>
        </w:rPr>
        <w:t>REFERENCES</w:t>
      </w:r>
    </w:p>
    <w:p w14:paraId="6FF3F345" w14:textId="77777777" w:rsidR="00A77B3E" w:rsidRDefault="00A16B3B">
      <w:pPr>
        <w:spacing w:line="360" w:lineRule="auto"/>
        <w:jc w:val="both"/>
      </w:pPr>
      <w:r>
        <w:rPr>
          <w:rFonts w:ascii="Book Antiqua" w:eastAsia="Book Antiqua" w:hAnsi="Book Antiqua" w:cs="Book Antiqua"/>
          <w:color w:val="000000"/>
        </w:rPr>
        <w:t xml:space="preserve">1 </w:t>
      </w:r>
      <w:r>
        <w:rPr>
          <w:rFonts w:ascii="Book Antiqua" w:eastAsia="Book Antiqua" w:hAnsi="Book Antiqua" w:cs="Book Antiqua"/>
          <w:b/>
          <w:bCs/>
          <w:color w:val="000000"/>
        </w:rPr>
        <w:t>Hirano Y</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Hiranuma</w:t>
      </w:r>
      <w:proofErr w:type="spellEnd"/>
      <w:r>
        <w:rPr>
          <w:rFonts w:ascii="Book Antiqua" w:eastAsia="Book Antiqua" w:hAnsi="Book Antiqua" w:cs="Book Antiqua"/>
          <w:color w:val="000000"/>
        </w:rPr>
        <w:t xml:space="preserve"> C, Hattori M, </w:t>
      </w:r>
      <w:proofErr w:type="spellStart"/>
      <w:r>
        <w:rPr>
          <w:rFonts w:ascii="Book Antiqua" w:eastAsia="Book Antiqua" w:hAnsi="Book Antiqua" w:cs="Book Antiqua"/>
          <w:color w:val="000000"/>
        </w:rPr>
        <w:t>Douden</w:t>
      </w:r>
      <w:proofErr w:type="spellEnd"/>
      <w:r>
        <w:rPr>
          <w:rFonts w:ascii="Book Antiqua" w:eastAsia="Book Antiqua" w:hAnsi="Book Antiqua" w:cs="Book Antiqua"/>
          <w:color w:val="000000"/>
        </w:rPr>
        <w:t xml:space="preserve"> K, Yamaguchi S. Single-incision or Single-incision Plus One-Port Laparoscopic Surgery for Colorectal Cancer. </w:t>
      </w:r>
      <w:r>
        <w:rPr>
          <w:rFonts w:ascii="Book Antiqua" w:eastAsia="Book Antiqua" w:hAnsi="Book Antiqua" w:cs="Book Antiqua"/>
          <w:i/>
          <w:iCs/>
          <w:color w:val="000000"/>
        </w:rPr>
        <w:t>Surg Technol Int</w:t>
      </w:r>
      <w:r>
        <w:rPr>
          <w:rFonts w:ascii="Book Antiqua" w:eastAsia="Book Antiqua" w:hAnsi="Book Antiqua" w:cs="Book Antiqua"/>
          <w:color w:val="000000"/>
        </w:rPr>
        <w:t xml:space="preserve"> 2020; </w:t>
      </w:r>
      <w:r>
        <w:rPr>
          <w:rFonts w:ascii="Book Antiqua" w:eastAsia="Book Antiqua" w:hAnsi="Book Antiqua" w:cs="Book Antiqua"/>
          <w:b/>
          <w:bCs/>
          <w:color w:val="000000"/>
        </w:rPr>
        <w:t>36</w:t>
      </w:r>
      <w:r>
        <w:rPr>
          <w:rFonts w:ascii="Book Antiqua" w:eastAsia="Book Antiqua" w:hAnsi="Book Antiqua" w:cs="Book Antiqua"/>
          <w:color w:val="000000"/>
        </w:rPr>
        <w:t>: 132-135 [PMID: 32196563]</w:t>
      </w:r>
    </w:p>
    <w:p w14:paraId="7CC880F8" w14:textId="77777777" w:rsidR="00A77B3E" w:rsidRDefault="00A16B3B">
      <w:pPr>
        <w:spacing w:line="360" w:lineRule="auto"/>
        <w:jc w:val="both"/>
      </w:pPr>
      <w:r>
        <w:rPr>
          <w:rFonts w:ascii="Book Antiqua" w:eastAsia="Book Antiqua" w:hAnsi="Book Antiqua" w:cs="Book Antiqua"/>
          <w:color w:val="000000"/>
        </w:rPr>
        <w:t xml:space="preserve">2 </w:t>
      </w:r>
      <w:r>
        <w:rPr>
          <w:rFonts w:ascii="Book Antiqua" w:eastAsia="Book Antiqua" w:hAnsi="Book Antiqua" w:cs="Book Antiqua"/>
          <w:b/>
          <w:bCs/>
          <w:color w:val="000000"/>
        </w:rPr>
        <w:t>Miki H</w:t>
      </w:r>
      <w:r>
        <w:rPr>
          <w:rFonts w:ascii="Book Antiqua" w:eastAsia="Book Antiqua" w:hAnsi="Book Antiqua" w:cs="Book Antiqua"/>
          <w:color w:val="000000"/>
        </w:rPr>
        <w:t xml:space="preserve">, Fukunaga Y, Nagasaki T, </w:t>
      </w:r>
      <w:proofErr w:type="spellStart"/>
      <w:r>
        <w:rPr>
          <w:rFonts w:ascii="Book Antiqua" w:eastAsia="Book Antiqua" w:hAnsi="Book Antiqua" w:cs="Book Antiqua"/>
          <w:color w:val="000000"/>
        </w:rPr>
        <w:t>Akiyoshi</w:t>
      </w:r>
      <w:proofErr w:type="spellEnd"/>
      <w:r>
        <w:rPr>
          <w:rFonts w:ascii="Book Antiqua" w:eastAsia="Book Antiqua" w:hAnsi="Book Antiqua" w:cs="Book Antiqua"/>
          <w:color w:val="000000"/>
        </w:rPr>
        <w:t xml:space="preserve"> T, </w:t>
      </w:r>
      <w:proofErr w:type="spellStart"/>
      <w:r>
        <w:rPr>
          <w:rFonts w:ascii="Book Antiqua" w:eastAsia="Book Antiqua" w:hAnsi="Book Antiqua" w:cs="Book Antiqua"/>
          <w:color w:val="000000"/>
        </w:rPr>
        <w:t>Konishi</w:t>
      </w:r>
      <w:proofErr w:type="spellEnd"/>
      <w:r>
        <w:rPr>
          <w:rFonts w:ascii="Book Antiqua" w:eastAsia="Book Antiqua" w:hAnsi="Book Antiqua" w:cs="Book Antiqua"/>
          <w:color w:val="000000"/>
        </w:rPr>
        <w:t xml:space="preserve"> T, Fujimoto Y, Nagayama S, Ueno M. Feasibility of </w:t>
      </w:r>
      <w:proofErr w:type="spellStart"/>
      <w:r>
        <w:rPr>
          <w:rFonts w:ascii="Book Antiqua" w:eastAsia="Book Antiqua" w:hAnsi="Book Antiqua" w:cs="Book Antiqua"/>
          <w:color w:val="000000"/>
        </w:rPr>
        <w:t>needlescopic</w:t>
      </w:r>
      <w:proofErr w:type="spellEnd"/>
      <w:r>
        <w:rPr>
          <w:rFonts w:ascii="Book Antiqua" w:eastAsia="Book Antiqua" w:hAnsi="Book Antiqua" w:cs="Book Antiqua"/>
          <w:color w:val="000000"/>
        </w:rPr>
        <w:t xml:space="preserve"> surgery for colorectal cancer: safety and learning curve for Japanese Endoscopic Surgical Skill Qualification System-unqualified young surgeons. </w:t>
      </w:r>
      <w:proofErr w:type="spellStart"/>
      <w:r>
        <w:rPr>
          <w:rFonts w:ascii="Book Antiqua" w:eastAsia="Book Antiqua" w:hAnsi="Book Antiqua" w:cs="Book Antiqua"/>
          <w:i/>
          <w:iCs/>
          <w:color w:val="000000"/>
        </w:rPr>
        <w:t>Surg</w:t>
      </w:r>
      <w:proofErr w:type="spellEnd"/>
      <w:r>
        <w:rPr>
          <w:rFonts w:ascii="Book Antiqua" w:eastAsia="Book Antiqua" w:hAnsi="Book Antiqua" w:cs="Book Antiqua"/>
          <w:i/>
          <w:iCs/>
          <w:color w:val="000000"/>
        </w:rPr>
        <w:t xml:space="preserve"> </w:t>
      </w:r>
      <w:proofErr w:type="spellStart"/>
      <w:r>
        <w:rPr>
          <w:rFonts w:ascii="Book Antiqua" w:eastAsia="Book Antiqua" w:hAnsi="Book Antiqua" w:cs="Book Antiqua"/>
          <w:i/>
          <w:iCs/>
          <w:color w:val="000000"/>
        </w:rPr>
        <w:t>Endosc</w:t>
      </w:r>
      <w:proofErr w:type="spellEnd"/>
      <w:r>
        <w:rPr>
          <w:rFonts w:ascii="Book Antiqua" w:eastAsia="Book Antiqua" w:hAnsi="Book Antiqua" w:cs="Book Antiqua"/>
          <w:color w:val="000000"/>
        </w:rPr>
        <w:t xml:space="preserve"> 2020; </w:t>
      </w:r>
      <w:r>
        <w:rPr>
          <w:rFonts w:ascii="Book Antiqua" w:eastAsia="Book Antiqua" w:hAnsi="Book Antiqua" w:cs="Book Antiqua"/>
          <w:b/>
          <w:bCs/>
          <w:color w:val="000000"/>
        </w:rPr>
        <w:t>34</w:t>
      </w:r>
      <w:r>
        <w:rPr>
          <w:rFonts w:ascii="Book Antiqua" w:eastAsia="Book Antiqua" w:hAnsi="Book Antiqua" w:cs="Book Antiqua"/>
          <w:color w:val="000000"/>
        </w:rPr>
        <w:t>: 752-757 [PMID: 31087171 DOI: 10.1007/s00464-019-06824-9]</w:t>
      </w:r>
    </w:p>
    <w:p w14:paraId="3308A14E" w14:textId="77777777" w:rsidR="00A77B3E" w:rsidRDefault="00A16B3B">
      <w:pPr>
        <w:spacing w:line="360" w:lineRule="auto"/>
        <w:jc w:val="both"/>
      </w:pPr>
      <w:r>
        <w:rPr>
          <w:rFonts w:ascii="Book Antiqua" w:eastAsia="Book Antiqua" w:hAnsi="Book Antiqua" w:cs="Book Antiqua"/>
          <w:color w:val="000000"/>
        </w:rPr>
        <w:t xml:space="preserve">3 </w:t>
      </w:r>
      <w:proofErr w:type="spellStart"/>
      <w:r>
        <w:rPr>
          <w:rFonts w:ascii="Book Antiqua" w:eastAsia="Book Antiqua" w:hAnsi="Book Antiqua" w:cs="Book Antiqua"/>
          <w:b/>
          <w:bCs/>
          <w:color w:val="000000"/>
        </w:rPr>
        <w:t>Buscaglia</w:t>
      </w:r>
      <w:proofErr w:type="spellEnd"/>
      <w:r>
        <w:rPr>
          <w:rFonts w:ascii="Book Antiqua" w:eastAsia="Book Antiqua" w:hAnsi="Book Antiqua" w:cs="Book Antiqua"/>
          <w:b/>
          <w:bCs/>
          <w:color w:val="000000"/>
        </w:rPr>
        <w:t xml:space="preserve"> JM</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Karas</w:t>
      </w:r>
      <w:proofErr w:type="spellEnd"/>
      <w:r>
        <w:rPr>
          <w:rFonts w:ascii="Book Antiqua" w:eastAsia="Book Antiqua" w:hAnsi="Book Antiqua" w:cs="Book Antiqua"/>
          <w:color w:val="000000"/>
        </w:rPr>
        <w:t xml:space="preserve"> J, </w:t>
      </w:r>
      <w:proofErr w:type="spellStart"/>
      <w:r>
        <w:rPr>
          <w:rFonts w:ascii="Book Antiqua" w:eastAsia="Book Antiqua" w:hAnsi="Book Antiqua" w:cs="Book Antiqua"/>
          <w:color w:val="000000"/>
        </w:rPr>
        <w:t>Palladino</w:t>
      </w:r>
      <w:proofErr w:type="spellEnd"/>
      <w:r>
        <w:rPr>
          <w:rFonts w:ascii="Book Antiqua" w:eastAsia="Book Antiqua" w:hAnsi="Book Antiqua" w:cs="Book Antiqua"/>
          <w:color w:val="000000"/>
        </w:rPr>
        <w:t xml:space="preserve"> N, </w:t>
      </w:r>
      <w:proofErr w:type="spellStart"/>
      <w:r>
        <w:rPr>
          <w:rFonts w:ascii="Book Antiqua" w:eastAsia="Book Antiqua" w:hAnsi="Book Antiqua" w:cs="Book Antiqua"/>
          <w:color w:val="000000"/>
        </w:rPr>
        <w:t>Fakhoury</w:t>
      </w:r>
      <w:proofErr w:type="spellEnd"/>
      <w:r>
        <w:rPr>
          <w:rFonts w:ascii="Book Antiqua" w:eastAsia="Book Antiqua" w:hAnsi="Book Antiqua" w:cs="Book Antiqua"/>
          <w:color w:val="000000"/>
        </w:rPr>
        <w:t xml:space="preserve"> J, </w:t>
      </w:r>
      <w:proofErr w:type="spellStart"/>
      <w:r>
        <w:rPr>
          <w:rFonts w:ascii="Book Antiqua" w:eastAsia="Book Antiqua" w:hAnsi="Book Antiqua" w:cs="Book Antiqua"/>
          <w:color w:val="000000"/>
        </w:rPr>
        <w:t>Denoya</w:t>
      </w:r>
      <w:proofErr w:type="spellEnd"/>
      <w:r>
        <w:rPr>
          <w:rFonts w:ascii="Book Antiqua" w:eastAsia="Book Antiqua" w:hAnsi="Book Antiqua" w:cs="Book Antiqua"/>
          <w:color w:val="000000"/>
        </w:rPr>
        <w:t xml:space="preserve"> PI, </w:t>
      </w:r>
      <w:proofErr w:type="spellStart"/>
      <w:r>
        <w:rPr>
          <w:rFonts w:ascii="Book Antiqua" w:eastAsia="Book Antiqua" w:hAnsi="Book Antiqua" w:cs="Book Antiqua"/>
          <w:color w:val="000000"/>
        </w:rPr>
        <w:t>Nagula</w:t>
      </w:r>
      <w:proofErr w:type="spellEnd"/>
      <w:r>
        <w:rPr>
          <w:rFonts w:ascii="Book Antiqua" w:eastAsia="Book Antiqua" w:hAnsi="Book Antiqua" w:cs="Book Antiqua"/>
          <w:color w:val="000000"/>
        </w:rPr>
        <w:t xml:space="preserve"> S, </w:t>
      </w:r>
      <w:proofErr w:type="spellStart"/>
      <w:r>
        <w:rPr>
          <w:rFonts w:ascii="Book Antiqua" w:eastAsia="Book Antiqua" w:hAnsi="Book Antiqua" w:cs="Book Antiqua"/>
          <w:color w:val="000000"/>
        </w:rPr>
        <w:t>Bucobo</w:t>
      </w:r>
      <w:proofErr w:type="spellEnd"/>
      <w:r>
        <w:rPr>
          <w:rFonts w:ascii="Book Antiqua" w:eastAsia="Book Antiqua" w:hAnsi="Book Antiqua" w:cs="Book Antiqua"/>
          <w:color w:val="000000"/>
        </w:rPr>
        <w:t xml:space="preserve"> JC, </w:t>
      </w:r>
      <w:proofErr w:type="spellStart"/>
      <w:r>
        <w:rPr>
          <w:rFonts w:ascii="Book Antiqua" w:eastAsia="Book Antiqua" w:hAnsi="Book Antiqua" w:cs="Book Antiqua"/>
          <w:color w:val="000000"/>
        </w:rPr>
        <w:t>Bishawi</w:t>
      </w:r>
      <w:proofErr w:type="spellEnd"/>
      <w:r>
        <w:rPr>
          <w:rFonts w:ascii="Book Antiqua" w:eastAsia="Book Antiqua" w:hAnsi="Book Antiqua" w:cs="Book Antiqua"/>
          <w:color w:val="000000"/>
        </w:rPr>
        <w:t xml:space="preserve"> M, </w:t>
      </w:r>
      <w:proofErr w:type="spellStart"/>
      <w:r>
        <w:rPr>
          <w:rFonts w:ascii="Book Antiqua" w:eastAsia="Book Antiqua" w:hAnsi="Book Antiqua" w:cs="Book Antiqua"/>
          <w:color w:val="000000"/>
        </w:rPr>
        <w:t>Bergamaschi</w:t>
      </w:r>
      <w:proofErr w:type="spellEnd"/>
      <w:r>
        <w:rPr>
          <w:rFonts w:ascii="Book Antiqua" w:eastAsia="Book Antiqua" w:hAnsi="Book Antiqua" w:cs="Book Antiqua"/>
          <w:color w:val="000000"/>
        </w:rPr>
        <w:t xml:space="preserve"> R. Simulated </w:t>
      </w:r>
      <w:proofErr w:type="spellStart"/>
      <w:r>
        <w:rPr>
          <w:rFonts w:ascii="Book Antiqua" w:eastAsia="Book Antiqua" w:hAnsi="Book Antiqua" w:cs="Book Antiqua"/>
          <w:color w:val="000000"/>
        </w:rPr>
        <w:t>transanal</w:t>
      </w:r>
      <w:proofErr w:type="spellEnd"/>
      <w:r>
        <w:rPr>
          <w:rFonts w:ascii="Book Antiqua" w:eastAsia="Book Antiqua" w:hAnsi="Book Antiqua" w:cs="Book Antiqua"/>
          <w:color w:val="000000"/>
        </w:rPr>
        <w:t xml:space="preserve"> NOTES </w:t>
      </w:r>
      <w:proofErr w:type="spellStart"/>
      <w:r>
        <w:rPr>
          <w:rFonts w:ascii="Book Antiqua" w:eastAsia="Book Antiqua" w:hAnsi="Book Antiqua" w:cs="Book Antiqua"/>
          <w:color w:val="000000"/>
        </w:rPr>
        <w:t>sigmoidectomy</w:t>
      </w:r>
      <w:proofErr w:type="spellEnd"/>
      <w:r>
        <w:rPr>
          <w:rFonts w:ascii="Book Antiqua" w:eastAsia="Book Antiqua" w:hAnsi="Book Antiqua" w:cs="Book Antiqua"/>
          <w:color w:val="000000"/>
        </w:rPr>
        <w:t xml:space="preserve"> training improves the responsiveness of surgical endoscopists. </w:t>
      </w:r>
      <w:proofErr w:type="spellStart"/>
      <w:r>
        <w:rPr>
          <w:rFonts w:ascii="Book Antiqua" w:eastAsia="Book Antiqua" w:hAnsi="Book Antiqua" w:cs="Book Antiqua"/>
          <w:i/>
          <w:iCs/>
          <w:color w:val="000000"/>
        </w:rPr>
        <w:t>Gastrointest</w:t>
      </w:r>
      <w:proofErr w:type="spellEnd"/>
      <w:r>
        <w:rPr>
          <w:rFonts w:ascii="Book Antiqua" w:eastAsia="Book Antiqua" w:hAnsi="Book Antiqua" w:cs="Book Antiqua"/>
          <w:i/>
          <w:iCs/>
          <w:color w:val="000000"/>
        </w:rPr>
        <w:t xml:space="preserve"> </w:t>
      </w:r>
      <w:proofErr w:type="spellStart"/>
      <w:r>
        <w:rPr>
          <w:rFonts w:ascii="Book Antiqua" w:eastAsia="Book Antiqua" w:hAnsi="Book Antiqua" w:cs="Book Antiqua"/>
          <w:i/>
          <w:iCs/>
          <w:color w:val="000000"/>
        </w:rPr>
        <w:t>Endosc</w:t>
      </w:r>
      <w:proofErr w:type="spellEnd"/>
      <w:r>
        <w:rPr>
          <w:rFonts w:ascii="Book Antiqua" w:eastAsia="Book Antiqua" w:hAnsi="Book Antiqua" w:cs="Book Antiqua"/>
          <w:color w:val="000000"/>
        </w:rPr>
        <w:t xml:space="preserve"> 2014; </w:t>
      </w:r>
      <w:r>
        <w:rPr>
          <w:rFonts w:ascii="Book Antiqua" w:eastAsia="Book Antiqua" w:hAnsi="Book Antiqua" w:cs="Book Antiqua"/>
          <w:b/>
          <w:bCs/>
          <w:color w:val="000000"/>
        </w:rPr>
        <w:t>80</w:t>
      </w:r>
      <w:r>
        <w:rPr>
          <w:rFonts w:ascii="Book Antiqua" w:eastAsia="Book Antiqua" w:hAnsi="Book Antiqua" w:cs="Book Antiqua"/>
          <w:color w:val="000000"/>
        </w:rPr>
        <w:t>: 126-132 [PMID: 24518118 DOI: 10.1016/j.gie.2013.12.017]</w:t>
      </w:r>
    </w:p>
    <w:p w14:paraId="6D2106DF" w14:textId="77777777" w:rsidR="00A77B3E" w:rsidRDefault="00A16B3B">
      <w:pPr>
        <w:spacing w:line="360" w:lineRule="auto"/>
        <w:jc w:val="both"/>
      </w:pPr>
      <w:r>
        <w:rPr>
          <w:rFonts w:ascii="Book Antiqua" w:eastAsia="Book Antiqua" w:hAnsi="Book Antiqua" w:cs="Book Antiqua"/>
          <w:color w:val="000000"/>
        </w:rPr>
        <w:t xml:space="preserve">4 </w:t>
      </w:r>
      <w:proofErr w:type="spellStart"/>
      <w:r>
        <w:rPr>
          <w:rFonts w:ascii="Book Antiqua" w:eastAsia="Book Antiqua" w:hAnsi="Book Antiqua" w:cs="Book Antiqua"/>
          <w:b/>
          <w:bCs/>
          <w:color w:val="000000"/>
        </w:rPr>
        <w:t>Whiteford</w:t>
      </w:r>
      <w:proofErr w:type="spellEnd"/>
      <w:r>
        <w:rPr>
          <w:rFonts w:ascii="Book Antiqua" w:eastAsia="Book Antiqua" w:hAnsi="Book Antiqua" w:cs="Book Antiqua"/>
          <w:b/>
          <w:bCs/>
          <w:color w:val="000000"/>
        </w:rPr>
        <w:t xml:space="preserve"> MH</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Denk</w:t>
      </w:r>
      <w:proofErr w:type="spellEnd"/>
      <w:r>
        <w:rPr>
          <w:rFonts w:ascii="Book Antiqua" w:eastAsia="Book Antiqua" w:hAnsi="Book Antiqua" w:cs="Book Antiqua"/>
          <w:color w:val="000000"/>
        </w:rPr>
        <w:t xml:space="preserve"> PM, </w:t>
      </w:r>
      <w:proofErr w:type="spellStart"/>
      <w:r>
        <w:rPr>
          <w:rFonts w:ascii="Book Antiqua" w:eastAsia="Book Antiqua" w:hAnsi="Book Antiqua" w:cs="Book Antiqua"/>
          <w:color w:val="000000"/>
        </w:rPr>
        <w:t>Swanström</w:t>
      </w:r>
      <w:proofErr w:type="spellEnd"/>
      <w:r>
        <w:rPr>
          <w:rFonts w:ascii="Book Antiqua" w:eastAsia="Book Antiqua" w:hAnsi="Book Antiqua" w:cs="Book Antiqua"/>
          <w:color w:val="000000"/>
        </w:rPr>
        <w:t xml:space="preserve"> LL. Feasibility of radical sigmoid colectomy performed as natural orifice translumenal endoscopic surgery (NOTES) using </w:t>
      </w:r>
      <w:proofErr w:type="spellStart"/>
      <w:r>
        <w:rPr>
          <w:rFonts w:ascii="Book Antiqua" w:eastAsia="Book Antiqua" w:hAnsi="Book Antiqua" w:cs="Book Antiqua"/>
          <w:color w:val="000000"/>
        </w:rPr>
        <w:t>transanal</w:t>
      </w:r>
      <w:proofErr w:type="spellEnd"/>
      <w:r>
        <w:rPr>
          <w:rFonts w:ascii="Book Antiqua" w:eastAsia="Book Antiqua" w:hAnsi="Book Antiqua" w:cs="Book Antiqua"/>
          <w:color w:val="000000"/>
        </w:rPr>
        <w:t xml:space="preserve"> </w:t>
      </w:r>
      <w:r>
        <w:rPr>
          <w:rFonts w:ascii="Book Antiqua" w:eastAsia="Book Antiqua" w:hAnsi="Book Antiqua" w:cs="Book Antiqua"/>
          <w:color w:val="000000"/>
        </w:rPr>
        <w:lastRenderedPageBreak/>
        <w:t xml:space="preserve">endoscopic microsurgery. </w:t>
      </w:r>
      <w:proofErr w:type="spellStart"/>
      <w:r>
        <w:rPr>
          <w:rFonts w:ascii="Book Antiqua" w:eastAsia="Book Antiqua" w:hAnsi="Book Antiqua" w:cs="Book Antiqua"/>
          <w:i/>
          <w:iCs/>
          <w:color w:val="000000"/>
        </w:rPr>
        <w:t>Surg</w:t>
      </w:r>
      <w:proofErr w:type="spellEnd"/>
      <w:r>
        <w:rPr>
          <w:rFonts w:ascii="Book Antiqua" w:eastAsia="Book Antiqua" w:hAnsi="Book Antiqua" w:cs="Book Antiqua"/>
          <w:i/>
          <w:iCs/>
          <w:color w:val="000000"/>
        </w:rPr>
        <w:t xml:space="preserve"> </w:t>
      </w:r>
      <w:proofErr w:type="spellStart"/>
      <w:r>
        <w:rPr>
          <w:rFonts w:ascii="Book Antiqua" w:eastAsia="Book Antiqua" w:hAnsi="Book Antiqua" w:cs="Book Antiqua"/>
          <w:i/>
          <w:iCs/>
          <w:color w:val="000000"/>
        </w:rPr>
        <w:t>Endosc</w:t>
      </w:r>
      <w:proofErr w:type="spellEnd"/>
      <w:r>
        <w:rPr>
          <w:rFonts w:ascii="Book Antiqua" w:eastAsia="Book Antiqua" w:hAnsi="Book Antiqua" w:cs="Book Antiqua"/>
          <w:color w:val="000000"/>
        </w:rPr>
        <w:t xml:space="preserve"> 2007; </w:t>
      </w:r>
      <w:r>
        <w:rPr>
          <w:rFonts w:ascii="Book Antiqua" w:eastAsia="Book Antiqua" w:hAnsi="Book Antiqua" w:cs="Book Antiqua"/>
          <w:b/>
          <w:bCs/>
          <w:color w:val="000000"/>
        </w:rPr>
        <w:t>21</w:t>
      </w:r>
      <w:r>
        <w:rPr>
          <w:rFonts w:ascii="Book Antiqua" w:eastAsia="Book Antiqua" w:hAnsi="Book Antiqua" w:cs="Book Antiqua"/>
          <w:color w:val="000000"/>
        </w:rPr>
        <w:t>: 1870-1874 [PMID: 17705068 DOI: 10.1007/s00464-007-9552-x]</w:t>
      </w:r>
    </w:p>
    <w:p w14:paraId="27119B8A" w14:textId="77777777" w:rsidR="00A77B3E" w:rsidRDefault="00A16B3B">
      <w:pPr>
        <w:spacing w:line="360" w:lineRule="auto"/>
        <w:jc w:val="both"/>
      </w:pPr>
      <w:r>
        <w:rPr>
          <w:rFonts w:ascii="Book Antiqua" w:eastAsia="Book Antiqua" w:hAnsi="Book Antiqua" w:cs="Book Antiqua"/>
          <w:color w:val="000000"/>
        </w:rPr>
        <w:t xml:space="preserve">5 </w:t>
      </w:r>
      <w:r>
        <w:rPr>
          <w:rFonts w:ascii="Book Antiqua" w:eastAsia="Book Antiqua" w:hAnsi="Book Antiqua" w:cs="Book Antiqua"/>
          <w:b/>
          <w:bCs/>
          <w:color w:val="000000"/>
        </w:rPr>
        <w:t>Shi H</w:t>
      </w:r>
      <w:r>
        <w:rPr>
          <w:rFonts w:ascii="Book Antiqua" w:eastAsia="Book Antiqua" w:hAnsi="Book Antiqua" w:cs="Book Antiqua"/>
          <w:color w:val="000000"/>
        </w:rPr>
        <w:t xml:space="preserve">, Chen SY, Wang YG, Jiang SJ, Cai HL, Lin K, </w:t>
      </w:r>
      <w:proofErr w:type="spellStart"/>
      <w:r>
        <w:rPr>
          <w:rFonts w:ascii="Book Antiqua" w:eastAsia="Book Antiqua" w:hAnsi="Book Antiqua" w:cs="Book Antiqua"/>
          <w:color w:val="000000"/>
        </w:rPr>
        <w:t>Xie</w:t>
      </w:r>
      <w:proofErr w:type="spellEnd"/>
      <w:r>
        <w:rPr>
          <w:rFonts w:ascii="Book Antiqua" w:eastAsia="Book Antiqua" w:hAnsi="Book Antiqua" w:cs="Book Antiqua"/>
          <w:color w:val="000000"/>
        </w:rPr>
        <w:t xml:space="preserve"> ZF, Dong FF. Percutaneous </w:t>
      </w:r>
      <w:proofErr w:type="spellStart"/>
      <w:r>
        <w:rPr>
          <w:rFonts w:ascii="Book Antiqua" w:eastAsia="Book Antiqua" w:hAnsi="Book Antiqua" w:cs="Book Antiqua"/>
          <w:color w:val="000000"/>
        </w:rPr>
        <w:t>transgastric</w:t>
      </w:r>
      <w:proofErr w:type="spellEnd"/>
      <w:r>
        <w:rPr>
          <w:rFonts w:ascii="Book Antiqua" w:eastAsia="Book Antiqua" w:hAnsi="Book Antiqua" w:cs="Book Antiqua"/>
          <w:color w:val="000000"/>
        </w:rPr>
        <w:t xml:space="preserve"> endoscopic tube ileostomy in a porcine survival model. </w:t>
      </w:r>
      <w:r>
        <w:rPr>
          <w:rFonts w:ascii="Book Antiqua" w:eastAsia="Book Antiqua" w:hAnsi="Book Antiqua" w:cs="Book Antiqua"/>
          <w:i/>
          <w:iCs/>
          <w:color w:val="000000"/>
        </w:rPr>
        <w:t>World J Gastroenterol</w:t>
      </w:r>
      <w:r>
        <w:rPr>
          <w:rFonts w:ascii="Book Antiqua" w:eastAsia="Book Antiqua" w:hAnsi="Book Antiqua" w:cs="Book Antiqua"/>
          <w:color w:val="000000"/>
        </w:rPr>
        <w:t xml:space="preserve"> 2016; </w:t>
      </w:r>
      <w:r>
        <w:rPr>
          <w:rFonts w:ascii="Book Antiqua" w:eastAsia="Book Antiqua" w:hAnsi="Book Antiqua" w:cs="Book Antiqua"/>
          <w:b/>
          <w:bCs/>
          <w:color w:val="000000"/>
        </w:rPr>
        <w:t>22</w:t>
      </w:r>
      <w:r>
        <w:rPr>
          <w:rFonts w:ascii="Book Antiqua" w:eastAsia="Book Antiqua" w:hAnsi="Book Antiqua" w:cs="Book Antiqua"/>
          <w:color w:val="000000"/>
        </w:rPr>
        <w:t>: 8375-8381 [PMID: 27729743 DOI: 10.3748/wjg.v22.i37.8375]</w:t>
      </w:r>
    </w:p>
    <w:p w14:paraId="6988C0CA" w14:textId="77777777" w:rsidR="00A77B3E" w:rsidRDefault="00A16B3B">
      <w:pPr>
        <w:spacing w:line="360" w:lineRule="auto"/>
        <w:jc w:val="both"/>
      </w:pPr>
      <w:r>
        <w:rPr>
          <w:rFonts w:ascii="Book Antiqua" w:eastAsia="Book Antiqua" w:hAnsi="Book Antiqua" w:cs="Book Antiqua"/>
          <w:color w:val="000000"/>
        </w:rPr>
        <w:t xml:space="preserve">6 </w:t>
      </w:r>
      <w:proofErr w:type="spellStart"/>
      <w:r>
        <w:rPr>
          <w:rFonts w:ascii="Book Antiqua" w:eastAsia="Book Antiqua" w:hAnsi="Book Antiqua" w:cs="Book Antiqua"/>
          <w:b/>
          <w:bCs/>
          <w:color w:val="000000"/>
        </w:rPr>
        <w:t>Kobara</w:t>
      </w:r>
      <w:proofErr w:type="spellEnd"/>
      <w:r>
        <w:rPr>
          <w:rFonts w:ascii="Book Antiqua" w:eastAsia="Book Antiqua" w:hAnsi="Book Antiqua" w:cs="Book Antiqua"/>
          <w:b/>
          <w:bCs/>
          <w:color w:val="000000"/>
        </w:rPr>
        <w:t xml:space="preserve"> H</w:t>
      </w:r>
      <w:r>
        <w:rPr>
          <w:rFonts w:ascii="Book Antiqua" w:eastAsia="Book Antiqua" w:hAnsi="Book Antiqua" w:cs="Book Antiqua"/>
          <w:color w:val="000000"/>
        </w:rPr>
        <w:t xml:space="preserve">, Mori H, </w:t>
      </w:r>
      <w:proofErr w:type="spellStart"/>
      <w:r>
        <w:rPr>
          <w:rFonts w:ascii="Book Antiqua" w:eastAsia="Book Antiqua" w:hAnsi="Book Antiqua" w:cs="Book Antiqua"/>
          <w:color w:val="000000"/>
        </w:rPr>
        <w:t>Fujihara</w:t>
      </w:r>
      <w:proofErr w:type="spellEnd"/>
      <w:r>
        <w:rPr>
          <w:rFonts w:ascii="Book Antiqua" w:eastAsia="Book Antiqua" w:hAnsi="Book Antiqua" w:cs="Book Antiqua"/>
          <w:color w:val="000000"/>
        </w:rPr>
        <w:t xml:space="preserve"> S, </w:t>
      </w:r>
      <w:proofErr w:type="spellStart"/>
      <w:r>
        <w:rPr>
          <w:rFonts w:ascii="Book Antiqua" w:eastAsia="Book Antiqua" w:hAnsi="Book Antiqua" w:cs="Book Antiqua"/>
          <w:color w:val="000000"/>
        </w:rPr>
        <w:t>Nishiyama</w:t>
      </w:r>
      <w:proofErr w:type="spellEnd"/>
      <w:r>
        <w:rPr>
          <w:rFonts w:ascii="Book Antiqua" w:eastAsia="Book Antiqua" w:hAnsi="Book Antiqua" w:cs="Book Antiqua"/>
          <w:color w:val="000000"/>
        </w:rPr>
        <w:t xml:space="preserve"> N, Chiyo T, Yamada T, Fujiwara M, Okano K, Suzuki Y, </w:t>
      </w:r>
      <w:proofErr w:type="spellStart"/>
      <w:r>
        <w:rPr>
          <w:rFonts w:ascii="Book Antiqua" w:eastAsia="Book Antiqua" w:hAnsi="Book Antiqua" w:cs="Book Antiqua"/>
          <w:color w:val="000000"/>
        </w:rPr>
        <w:t>Murota</w:t>
      </w:r>
      <w:proofErr w:type="spellEnd"/>
      <w:r>
        <w:rPr>
          <w:rFonts w:ascii="Book Antiqua" w:eastAsia="Book Antiqua" w:hAnsi="Book Antiqua" w:cs="Book Antiqua"/>
          <w:color w:val="000000"/>
        </w:rPr>
        <w:t xml:space="preserve"> M, Ikeda Y, </w:t>
      </w:r>
      <w:proofErr w:type="spellStart"/>
      <w:r>
        <w:rPr>
          <w:rFonts w:ascii="Book Antiqua" w:eastAsia="Book Antiqua" w:hAnsi="Book Antiqua" w:cs="Book Antiqua"/>
          <w:color w:val="000000"/>
        </w:rPr>
        <w:t>Oryu</w:t>
      </w:r>
      <w:proofErr w:type="spellEnd"/>
      <w:r>
        <w:rPr>
          <w:rFonts w:ascii="Book Antiqua" w:eastAsia="Book Antiqua" w:hAnsi="Book Antiqua" w:cs="Book Antiqua"/>
          <w:color w:val="000000"/>
        </w:rPr>
        <w:t xml:space="preserve"> M, </w:t>
      </w:r>
      <w:proofErr w:type="spellStart"/>
      <w:r>
        <w:rPr>
          <w:rFonts w:ascii="Book Antiqua" w:eastAsia="Book Antiqua" w:hAnsi="Book Antiqua" w:cs="Book Antiqua"/>
          <w:color w:val="000000"/>
        </w:rPr>
        <w:t>AboEllail</w:t>
      </w:r>
      <w:proofErr w:type="spellEnd"/>
      <w:r>
        <w:rPr>
          <w:rFonts w:ascii="Book Antiqua" w:eastAsia="Book Antiqua" w:hAnsi="Book Antiqua" w:cs="Book Antiqua"/>
          <w:color w:val="000000"/>
        </w:rPr>
        <w:t xml:space="preserve"> M, Masaki T. Outcomes of gastrointestinal defect closure with an over-the-scope clip system in a multicenter experience: An analysis of a successful suction method. </w:t>
      </w:r>
      <w:r>
        <w:rPr>
          <w:rFonts w:ascii="Book Antiqua" w:eastAsia="Book Antiqua" w:hAnsi="Book Antiqua" w:cs="Book Antiqua"/>
          <w:i/>
          <w:iCs/>
          <w:color w:val="000000"/>
        </w:rPr>
        <w:t>World J Gastroenterol</w:t>
      </w:r>
      <w:r>
        <w:rPr>
          <w:rFonts w:ascii="Book Antiqua" w:eastAsia="Book Antiqua" w:hAnsi="Book Antiqua" w:cs="Book Antiqua"/>
          <w:color w:val="000000"/>
        </w:rPr>
        <w:t xml:space="preserve"> 2017; </w:t>
      </w:r>
      <w:r>
        <w:rPr>
          <w:rFonts w:ascii="Book Antiqua" w:eastAsia="Book Antiqua" w:hAnsi="Book Antiqua" w:cs="Book Antiqua"/>
          <w:b/>
          <w:bCs/>
          <w:color w:val="000000"/>
        </w:rPr>
        <w:t>23</w:t>
      </w:r>
      <w:r>
        <w:rPr>
          <w:rFonts w:ascii="Book Antiqua" w:eastAsia="Book Antiqua" w:hAnsi="Book Antiqua" w:cs="Book Antiqua"/>
          <w:color w:val="000000"/>
        </w:rPr>
        <w:t>: 1645-1656 [PMID: 28321166 DOI: 10.3748/wjg.v23.i9.1645]</w:t>
      </w:r>
    </w:p>
    <w:p w14:paraId="3E590669" w14:textId="5F3EFEC9" w:rsidR="00A77B3E" w:rsidRDefault="00A16B3B">
      <w:pPr>
        <w:spacing w:line="360" w:lineRule="auto"/>
        <w:jc w:val="both"/>
      </w:pPr>
      <w:r>
        <w:rPr>
          <w:rFonts w:ascii="Book Antiqua" w:eastAsia="Book Antiqua" w:hAnsi="Book Antiqua" w:cs="Book Antiqua"/>
          <w:color w:val="000000"/>
        </w:rPr>
        <w:t xml:space="preserve">7 </w:t>
      </w:r>
      <w:r>
        <w:rPr>
          <w:rFonts w:ascii="Book Antiqua" w:eastAsia="Book Antiqua" w:hAnsi="Book Antiqua" w:cs="Book Antiqua"/>
          <w:b/>
          <w:bCs/>
          <w:color w:val="000000"/>
        </w:rPr>
        <w:t>Park SJ</w:t>
      </w:r>
      <w:r>
        <w:rPr>
          <w:rFonts w:ascii="Book Antiqua" w:eastAsia="Book Antiqua" w:hAnsi="Book Antiqua" w:cs="Book Antiqua"/>
          <w:color w:val="000000"/>
        </w:rPr>
        <w:t xml:space="preserve">, Lee KY, Choi SI, Kang BM, Huh C, Choi DH, Lee CK. Pure NOTES </w:t>
      </w:r>
      <w:proofErr w:type="spellStart"/>
      <w:r>
        <w:rPr>
          <w:rFonts w:ascii="Book Antiqua" w:eastAsia="Book Antiqua" w:hAnsi="Book Antiqua" w:cs="Book Antiqua"/>
          <w:color w:val="000000"/>
        </w:rPr>
        <w:t>rectosigmoid</w:t>
      </w:r>
      <w:proofErr w:type="spellEnd"/>
      <w:r>
        <w:rPr>
          <w:rFonts w:ascii="Book Antiqua" w:eastAsia="Book Antiqua" w:hAnsi="Book Antiqua" w:cs="Book Antiqua"/>
          <w:color w:val="000000"/>
        </w:rPr>
        <w:t xml:space="preserve"> resection: </w:t>
      </w:r>
      <w:proofErr w:type="spellStart"/>
      <w:r>
        <w:rPr>
          <w:rFonts w:ascii="Book Antiqua" w:eastAsia="Book Antiqua" w:hAnsi="Book Antiqua" w:cs="Book Antiqua"/>
          <w:color w:val="000000"/>
        </w:rPr>
        <w:t>transgastric</w:t>
      </w:r>
      <w:proofErr w:type="spellEnd"/>
      <w:r>
        <w:rPr>
          <w:rFonts w:ascii="Book Antiqua" w:eastAsia="Book Antiqua" w:hAnsi="Book Antiqua" w:cs="Book Antiqua"/>
          <w:color w:val="000000"/>
        </w:rPr>
        <w:t xml:space="preserve"> endoscopic IMA dissection and </w:t>
      </w:r>
      <w:proofErr w:type="spellStart"/>
      <w:r>
        <w:rPr>
          <w:rFonts w:ascii="Book Antiqua" w:eastAsia="Book Antiqua" w:hAnsi="Book Antiqua" w:cs="Book Antiqua"/>
          <w:color w:val="000000"/>
        </w:rPr>
        <w:t>transanal</w:t>
      </w:r>
      <w:proofErr w:type="spellEnd"/>
      <w:r>
        <w:rPr>
          <w:rFonts w:ascii="Book Antiqua" w:eastAsia="Book Antiqua" w:hAnsi="Book Antiqua" w:cs="Book Antiqua"/>
          <w:color w:val="000000"/>
        </w:rPr>
        <w:t xml:space="preserve"> rectal mobilization in animal models. </w:t>
      </w:r>
      <w:r>
        <w:rPr>
          <w:rFonts w:ascii="Book Antiqua" w:eastAsia="Book Antiqua" w:hAnsi="Book Antiqua" w:cs="Book Antiqua"/>
          <w:i/>
          <w:iCs/>
          <w:color w:val="000000"/>
        </w:rPr>
        <w:t xml:space="preserve">J </w:t>
      </w:r>
      <w:proofErr w:type="spellStart"/>
      <w:r>
        <w:rPr>
          <w:rFonts w:ascii="Book Antiqua" w:eastAsia="Book Antiqua" w:hAnsi="Book Antiqua" w:cs="Book Antiqua"/>
          <w:i/>
          <w:iCs/>
          <w:color w:val="000000"/>
        </w:rPr>
        <w:t>Laparoendosc</w:t>
      </w:r>
      <w:proofErr w:type="spellEnd"/>
      <w:r>
        <w:rPr>
          <w:rFonts w:ascii="Book Antiqua" w:eastAsia="Book Antiqua" w:hAnsi="Book Antiqua" w:cs="Book Antiqua"/>
          <w:i/>
          <w:iCs/>
          <w:color w:val="000000"/>
        </w:rPr>
        <w:t xml:space="preserve"> </w:t>
      </w:r>
      <w:proofErr w:type="spellStart"/>
      <w:r>
        <w:rPr>
          <w:rFonts w:ascii="Book Antiqua" w:eastAsia="Book Antiqua" w:hAnsi="Book Antiqua" w:cs="Book Antiqua"/>
          <w:i/>
          <w:iCs/>
          <w:color w:val="000000"/>
        </w:rPr>
        <w:t>Adv</w:t>
      </w:r>
      <w:proofErr w:type="spellEnd"/>
      <w:r>
        <w:rPr>
          <w:rFonts w:ascii="Book Antiqua" w:eastAsia="Book Antiqua" w:hAnsi="Book Antiqua" w:cs="Book Antiqua"/>
          <w:i/>
          <w:iCs/>
          <w:color w:val="000000"/>
        </w:rPr>
        <w:t xml:space="preserve"> </w:t>
      </w:r>
      <w:proofErr w:type="spellStart"/>
      <w:r>
        <w:rPr>
          <w:rFonts w:ascii="Book Antiqua" w:eastAsia="Book Antiqua" w:hAnsi="Book Antiqua" w:cs="Book Antiqua"/>
          <w:i/>
          <w:iCs/>
          <w:color w:val="000000"/>
        </w:rPr>
        <w:t>Surg</w:t>
      </w:r>
      <w:proofErr w:type="spellEnd"/>
      <w:r>
        <w:rPr>
          <w:rFonts w:ascii="Book Antiqua" w:eastAsia="Book Antiqua" w:hAnsi="Book Antiqua" w:cs="Book Antiqua"/>
          <w:i/>
          <w:iCs/>
          <w:color w:val="000000"/>
        </w:rPr>
        <w:t xml:space="preserve"> Tech A</w:t>
      </w:r>
      <w:r>
        <w:rPr>
          <w:rFonts w:ascii="Book Antiqua" w:eastAsia="Book Antiqua" w:hAnsi="Book Antiqua" w:cs="Book Antiqua"/>
          <w:color w:val="000000"/>
        </w:rPr>
        <w:t xml:space="preserve"> 2013; </w:t>
      </w:r>
      <w:r>
        <w:rPr>
          <w:rFonts w:ascii="Book Antiqua" w:eastAsia="Book Antiqua" w:hAnsi="Book Antiqua" w:cs="Book Antiqua"/>
          <w:b/>
          <w:bCs/>
          <w:color w:val="000000"/>
        </w:rPr>
        <w:t>23</w:t>
      </w:r>
      <w:r>
        <w:rPr>
          <w:rFonts w:ascii="Book Antiqua" w:eastAsia="Book Antiqua" w:hAnsi="Book Antiqua" w:cs="Book Antiqua"/>
          <w:color w:val="000000"/>
        </w:rPr>
        <w:t xml:space="preserve">: 592-595 [PMID: 23755854 DOI: </w:t>
      </w:r>
      <w:r w:rsidR="003C0A6A" w:rsidRPr="003C0A6A">
        <w:rPr>
          <w:rFonts w:ascii="Book Antiqua" w:eastAsia="Book Antiqua" w:hAnsi="Book Antiqua" w:cs="Book Antiqua"/>
          <w:color w:val="000000"/>
        </w:rPr>
        <w:t>10.1089/lap.2012.0551</w:t>
      </w:r>
      <w:r>
        <w:rPr>
          <w:rFonts w:ascii="Book Antiqua" w:eastAsia="Book Antiqua" w:hAnsi="Book Antiqua" w:cs="Book Antiqua"/>
          <w:color w:val="000000"/>
        </w:rPr>
        <w:t>]</w:t>
      </w:r>
    </w:p>
    <w:p w14:paraId="7857BBBD" w14:textId="77777777" w:rsidR="00A77B3E" w:rsidRDefault="00A16B3B">
      <w:pPr>
        <w:spacing w:line="360" w:lineRule="auto"/>
        <w:jc w:val="both"/>
      </w:pPr>
      <w:r>
        <w:rPr>
          <w:rFonts w:ascii="Book Antiqua" w:eastAsia="Book Antiqua" w:hAnsi="Book Antiqua" w:cs="Book Antiqua"/>
          <w:color w:val="000000"/>
        </w:rPr>
        <w:t xml:space="preserve">8 </w:t>
      </w:r>
      <w:proofErr w:type="spellStart"/>
      <w:r>
        <w:rPr>
          <w:rFonts w:ascii="Book Antiqua" w:eastAsia="Book Antiqua" w:hAnsi="Book Antiqua" w:cs="Book Antiqua"/>
          <w:b/>
          <w:bCs/>
          <w:color w:val="000000"/>
        </w:rPr>
        <w:t>Kume</w:t>
      </w:r>
      <w:proofErr w:type="spellEnd"/>
      <w:r>
        <w:rPr>
          <w:rFonts w:ascii="Book Antiqua" w:eastAsia="Book Antiqua" w:hAnsi="Book Antiqua" w:cs="Book Antiqua"/>
          <w:b/>
          <w:bCs/>
          <w:color w:val="000000"/>
        </w:rPr>
        <w:t xml:space="preserve"> K</w:t>
      </w:r>
      <w:r>
        <w:rPr>
          <w:rFonts w:ascii="Book Antiqua" w:eastAsia="Book Antiqua" w:hAnsi="Book Antiqua" w:cs="Book Antiqua"/>
          <w:color w:val="000000"/>
        </w:rPr>
        <w:t xml:space="preserve">, Sakai N, Ueda T. Development of a Novel Gastrointestinal Endoscopic Robot Enabling Complete Remote Control of All Operations: Endoscopic Therapeutic Robot System (ETRS). </w:t>
      </w:r>
      <w:proofErr w:type="spellStart"/>
      <w:r>
        <w:rPr>
          <w:rFonts w:ascii="Book Antiqua" w:eastAsia="Book Antiqua" w:hAnsi="Book Antiqua" w:cs="Book Antiqua"/>
          <w:i/>
          <w:iCs/>
          <w:color w:val="000000"/>
        </w:rPr>
        <w:t>Gastroenterol</w:t>
      </w:r>
      <w:proofErr w:type="spellEnd"/>
      <w:r>
        <w:rPr>
          <w:rFonts w:ascii="Book Antiqua" w:eastAsia="Book Antiqua" w:hAnsi="Book Antiqua" w:cs="Book Antiqua"/>
          <w:i/>
          <w:iCs/>
          <w:color w:val="000000"/>
        </w:rPr>
        <w:t xml:space="preserve"> Res </w:t>
      </w:r>
      <w:proofErr w:type="spellStart"/>
      <w:r>
        <w:rPr>
          <w:rFonts w:ascii="Book Antiqua" w:eastAsia="Book Antiqua" w:hAnsi="Book Antiqua" w:cs="Book Antiqua"/>
          <w:i/>
          <w:iCs/>
          <w:color w:val="000000"/>
        </w:rPr>
        <w:t>Pract</w:t>
      </w:r>
      <w:proofErr w:type="spellEnd"/>
      <w:r>
        <w:rPr>
          <w:rFonts w:ascii="Book Antiqua" w:eastAsia="Book Antiqua" w:hAnsi="Book Antiqua" w:cs="Book Antiqua"/>
          <w:color w:val="000000"/>
        </w:rPr>
        <w:t xml:space="preserve"> 2019; </w:t>
      </w:r>
      <w:r>
        <w:rPr>
          <w:rFonts w:ascii="Book Antiqua" w:eastAsia="Book Antiqua" w:hAnsi="Book Antiqua" w:cs="Book Antiqua"/>
          <w:b/>
          <w:bCs/>
          <w:color w:val="000000"/>
        </w:rPr>
        <w:t>2019</w:t>
      </w:r>
      <w:r>
        <w:rPr>
          <w:rFonts w:ascii="Book Antiqua" w:eastAsia="Book Antiqua" w:hAnsi="Book Antiqua" w:cs="Book Antiqua"/>
          <w:color w:val="000000"/>
        </w:rPr>
        <w:t>: 6909547 [PMID: 31781197 DOI: 10.1155/2019/6909547]</w:t>
      </w:r>
    </w:p>
    <w:p w14:paraId="58CA3A72" w14:textId="77777777" w:rsidR="00A77B3E" w:rsidRDefault="00A16B3B">
      <w:pPr>
        <w:spacing w:line="360" w:lineRule="auto"/>
        <w:jc w:val="both"/>
      </w:pPr>
      <w:r>
        <w:rPr>
          <w:rFonts w:ascii="Book Antiqua" w:eastAsia="Book Antiqua" w:hAnsi="Book Antiqua" w:cs="Book Antiqua"/>
          <w:color w:val="000000"/>
        </w:rPr>
        <w:t xml:space="preserve">9 </w:t>
      </w:r>
      <w:r>
        <w:rPr>
          <w:rFonts w:ascii="Book Antiqua" w:eastAsia="Book Antiqua" w:hAnsi="Book Antiqua" w:cs="Book Antiqua"/>
          <w:b/>
          <w:bCs/>
          <w:color w:val="000000"/>
        </w:rPr>
        <w:t>Wilhelm P</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Axt</w:t>
      </w:r>
      <w:proofErr w:type="spellEnd"/>
      <w:r>
        <w:rPr>
          <w:rFonts w:ascii="Book Antiqua" w:eastAsia="Book Antiqua" w:hAnsi="Book Antiqua" w:cs="Book Antiqua"/>
          <w:color w:val="000000"/>
        </w:rPr>
        <w:t xml:space="preserve"> S, </w:t>
      </w:r>
      <w:proofErr w:type="spellStart"/>
      <w:r>
        <w:rPr>
          <w:rFonts w:ascii="Book Antiqua" w:eastAsia="Book Antiqua" w:hAnsi="Book Antiqua" w:cs="Book Antiqua"/>
          <w:color w:val="000000"/>
        </w:rPr>
        <w:t>Storz</w:t>
      </w:r>
      <w:proofErr w:type="spellEnd"/>
      <w:r>
        <w:rPr>
          <w:rFonts w:ascii="Book Antiqua" w:eastAsia="Book Antiqua" w:hAnsi="Book Antiqua" w:cs="Book Antiqua"/>
          <w:color w:val="000000"/>
        </w:rPr>
        <w:t xml:space="preserve"> P, Wenz S, Müller S, </w:t>
      </w:r>
      <w:proofErr w:type="spellStart"/>
      <w:r>
        <w:rPr>
          <w:rFonts w:ascii="Book Antiqua" w:eastAsia="Book Antiqua" w:hAnsi="Book Antiqua" w:cs="Book Antiqua"/>
          <w:color w:val="000000"/>
        </w:rPr>
        <w:t>Kirschniak</w:t>
      </w:r>
      <w:proofErr w:type="spellEnd"/>
      <w:r>
        <w:rPr>
          <w:rFonts w:ascii="Book Antiqua" w:eastAsia="Book Antiqua" w:hAnsi="Book Antiqua" w:cs="Book Antiqua"/>
          <w:color w:val="000000"/>
        </w:rPr>
        <w:t xml:space="preserve"> A. Pure Natural Orifice Transluminal Endoscopic Surgery (NOTES) with a new elongated, curved </w:t>
      </w:r>
      <w:proofErr w:type="spellStart"/>
      <w:r>
        <w:rPr>
          <w:rFonts w:ascii="Book Antiqua" w:eastAsia="Book Antiqua" w:hAnsi="Book Antiqua" w:cs="Book Antiqua"/>
          <w:color w:val="000000"/>
        </w:rPr>
        <w:t>Transanal</w:t>
      </w:r>
      <w:proofErr w:type="spellEnd"/>
      <w:r>
        <w:rPr>
          <w:rFonts w:ascii="Book Antiqua" w:eastAsia="Book Antiqua" w:hAnsi="Book Antiqua" w:cs="Book Antiqua"/>
          <w:color w:val="000000"/>
        </w:rPr>
        <w:t xml:space="preserve"> Endoscopic Operation (TEO) device for rectosigmoid resection: a survival study in a porcine model. </w:t>
      </w:r>
      <w:r>
        <w:rPr>
          <w:rFonts w:ascii="Book Antiqua" w:eastAsia="Book Antiqua" w:hAnsi="Book Antiqua" w:cs="Book Antiqua"/>
          <w:i/>
          <w:iCs/>
          <w:color w:val="000000"/>
        </w:rPr>
        <w:t xml:space="preserve">Tech </w:t>
      </w:r>
      <w:proofErr w:type="spellStart"/>
      <w:r>
        <w:rPr>
          <w:rFonts w:ascii="Book Antiqua" w:eastAsia="Book Antiqua" w:hAnsi="Book Antiqua" w:cs="Book Antiqua"/>
          <w:i/>
          <w:iCs/>
          <w:color w:val="000000"/>
        </w:rPr>
        <w:t>Coloproctol</w:t>
      </w:r>
      <w:proofErr w:type="spellEnd"/>
      <w:r>
        <w:rPr>
          <w:rFonts w:ascii="Book Antiqua" w:eastAsia="Book Antiqua" w:hAnsi="Book Antiqua" w:cs="Book Antiqua"/>
          <w:color w:val="000000"/>
        </w:rPr>
        <w:t xml:space="preserve"> 2016; </w:t>
      </w:r>
      <w:r>
        <w:rPr>
          <w:rFonts w:ascii="Book Antiqua" w:eastAsia="Book Antiqua" w:hAnsi="Book Antiqua" w:cs="Book Antiqua"/>
          <w:b/>
          <w:bCs/>
          <w:color w:val="000000"/>
        </w:rPr>
        <w:t>20</w:t>
      </w:r>
      <w:r>
        <w:rPr>
          <w:rFonts w:ascii="Book Antiqua" w:eastAsia="Book Antiqua" w:hAnsi="Book Antiqua" w:cs="Book Antiqua"/>
          <w:color w:val="000000"/>
        </w:rPr>
        <w:t>: 273-278 [PMID: 26940219 DOI: 10.1007/s10151-016-1446-2]</w:t>
      </w:r>
    </w:p>
    <w:p w14:paraId="6130F9C2" w14:textId="77777777" w:rsidR="00A77B3E" w:rsidRDefault="00A16B3B">
      <w:pPr>
        <w:spacing w:line="360" w:lineRule="auto"/>
        <w:jc w:val="both"/>
      </w:pPr>
      <w:r>
        <w:rPr>
          <w:rFonts w:ascii="Book Antiqua" w:eastAsia="Book Antiqua" w:hAnsi="Book Antiqua" w:cs="Book Antiqua"/>
          <w:color w:val="000000"/>
        </w:rPr>
        <w:t xml:space="preserve">10 </w:t>
      </w:r>
      <w:r>
        <w:rPr>
          <w:rFonts w:ascii="Book Antiqua" w:eastAsia="Book Antiqua" w:hAnsi="Book Antiqua" w:cs="Book Antiqua"/>
          <w:b/>
          <w:bCs/>
          <w:color w:val="000000"/>
        </w:rPr>
        <w:t>Park SJ</w:t>
      </w:r>
      <w:r>
        <w:rPr>
          <w:rFonts w:ascii="Book Antiqua" w:eastAsia="Book Antiqua" w:hAnsi="Book Antiqua" w:cs="Book Antiqua"/>
          <w:color w:val="000000"/>
        </w:rPr>
        <w:t xml:space="preserve">, Sohn DK, Chang TY, Jung Y, Kim HJ, Kim YI, Chun HK; Korea Natural Orifice Transluminal Endoscopic Surgery (K-NOTES) Study Group. </w:t>
      </w:r>
      <w:proofErr w:type="spellStart"/>
      <w:r>
        <w:rPr>
          <w:rFonts w:ascii="Book Antiqua" w:eastAsia="Book Antiqua" w:hAnsi="Book Antiqua" w:cs="Book Antiqua"/>
          <w:color w:val="000000"/>
        </w:rPr>
        <w:t>Transanal</w:t>
      </w:r>
      <w:proofErr w:type="spellEnd"/>
      <w:r>
        <w:rPr>
          <w:rFonts w:ascii="Book Antiqua" w:eastAsia="Book Antiqua" w:hAnsi="Book Antiqua" w:cs="Book Antiqua"/>
          <w:color w:val="000000"/>
        </w:rPr>
        <w:t xml:space="preserve"> natural orifice </w:t>
      </w:r>
      <w:proofErr w:type="spellStart"/>
      <w:r>
        <w:rPr>
          <w:rFonts w:ascii="Book Antiqua" w:eastAsia="Book Antiqua" w:hAnsi="Book Antiqua" w:cs="Book Antiqua"/>
          <w:color w:val="000000"/>
        </w:rPr>
        <w:t>transluminal</w:t>
      </w:r>
      <w:proofErr w:type="spellEnd"/>
      <w:r>
        <w:rPr>
          <w:rFonts w:ascii="Book Antiqua" w:eastAsia="Book Antiqua" w:hAnsi="Book Antiqua" w:cs="Book Antiqua"/>
          <w:color w:val="000000"/>
        </w:rPr>
        <w:t xml:space="preserve"> endoscopic surgery total </w:t>
      </w:r>
      <w:proofErr w:type="spellStart"/>
      <w:r>
        <w:rPr>
          <w:rFonts w:ascii="Book Antiqua" w:eastAsia="Book Antiqua" w:hAnsi="Book Antiqua" w:cs="Book Antiqua"/>
          <w:color w:val="000000"/>
        </w:rPr>
        <w:t>mesorectal</w:t>
      </w:r>
      <w:proofErr w:type="spellEnd"/>
      <w:r>
        <w:rPr>
          <w:rFonts w:ascii="Book Antiqua" w:eastAsia="Book Antiqua" w:hAnsi="Book Antiqua" w:cs="Book Antiqua"/>
          <w:color w:val="000000"/>
        </w:rPr>
        <w:t xml:space="preserve"> excision in animal models: endoscopic inferior mesenteric artery dissection made easier by a retroperitoneal approach. </w:t>
      </w:r>
      <w:r>
        <w:rPr>
          <w:rFonts w:ascii="Book Antiqua" w:eastAsia="Book Antiqua" w:hAnsi="Book Antiqua" w:cs="Book Antiqua"/>
          <w:i/>
          <w:iCs/>
          <w:color w:val="000000"/>
        </w:rPr>
        <w:t>Ann Surg Treat Res</w:t>
      </w:r>
      <w:r>
        <w:rPr>
          <w:rFonts w:ascii="Book Antiqua" w:eastAsia="Book Antiqua" w:hAnsi="Book Antiqua" w:cs="Book Antiqua"/>
          <w:color w:val="000000"/>
        </w:rPr>
        <w:t xml:space="preserve"> 2014; </w:t>
      </w:r>
      <w:r>
        <w:rPr>
          <w:rFonts w:ascii="Book Antiqua" w:eastAsia="Book Antiqua" w:hAnsi="Book Antiqua" w:cs="Book Antiqua"/>
          <w:b/>
          <w:bCs/>
          <w:color w:val="000000"/>
        </w:rPr>
        <w:t>87</w:t>
      </w:r>
      <w:r>
        <w:rPr>
          <w:rFonts w:ascii="Book Antiqua" w:eastAsia="Book Antiqua" w:hAnsi="Book Antiqua" w:cs="Book Antiqua"/>
          <w:color w:val="000000"/>
        </w:rPr>
        <w:t>: 1-4 [PMID: 25025019 DOI: 10.4174/astr.2014.87.1.1]</w:t>
      </w:r>
    </w:p>
    <w:p w14:paraId="2EEA7938" w14:textId="77777777" w:rsidR="00A77B3E" w:rsidRDefault="00A16B3B">
      <w:pPr>
        <w:spacing w:line="360" w:lineRule="auto"/>
        <w:jc w:val="both"/>
      </w:pPr>
      <w:r>
        <w:rPr>
          <w:rFonts w:ascii="Book Antiqua" w:eastAsia="Book Antiqua" w:hAnsi="Book Antiqua" w:cs="Book Antiqua"/>
          <w:color w:val="000000"/>
        </w:rPr>
        <w:lastRenderedPageBreak/>
        <w:t xml:space="preserve">11 </w:t>
      </w:r>
      <w:r>
        <w:rPr>
          <w:rFonts w:ascii="Book Antiqua" w:eastAsia="Book Antiqua" w:hAnsi="Book Antiqua" w:cs="Book Antiqua"/>
          <w:b/>
          <w:bCs/>
          <w:color w:val="000000"/>
        </w:rPr>
        <w:t>Kim T</w:t>
      </w:r>
      <w:r>
        <w:rPr>
          <w:rFonts w:ascii="Book Antiqua" w:eastAsia="Book Antiqua" w:hAnsi="Book Antiqua" w:cs="Book Antiqua"/>
          <w:color w:val="000000"/>
        </w:rPr>
        <w:t xml:space="preserve">, Sohn DK, Park JW, Park CH, Moon SH, Chang HJ, Kang SB, Oh JH. </w:t>
      </w:r>
      <w:proofErr w:type="spellStart"/>
      <w:r>
        <w:rPr>
          <w:rFonts w:ascii="Book Antiqua" w:eastAsia="Book Antiqua" w:hAnsi="Book Antiqua" w:cs="Book Antiqua"/>
          <w:color w:val="000000"/>
        </w:rPr>
        <w:t>Transanal</w:t>
      </w:r>
      <w:proofErr w:type="spellEnd"/>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rectosigmoidectomy</w:t>
      </w:r>
      <w:proofErr w:type="spellEnd"/>
      <w:r>
        <w:rPr>
          <w:rFonts w:ascii="Book Antiqua" w:eastAsia="Book Antiqua" w:hAnsi="Book Antiqua" w:cs="Book Antiqua"/>
          <w:color w:val="000000"/>
        </w:rPr>
        <w:t xml:space="preserve"> using a single port in a Swine model. </w:t>
      </w:r>
      <w:proofErr w:type="spellStart"/>
      <w:r>
        <w:rPr>
          <w:rFonts w:ascii="Book Antiqua" w:eastAsia="Book Antiqua" w:hAnsi="Book Antiqua" w:cs="Book Antiqua"/>
          <w:i/>
          <w:iCs/>
          <w:color w:val="000000"/>
        </w:rPr>
        <w:t>Surg</w:t>
      </w:r>
      <w:proofErr w:type="spellEnd"/>
      <w:r>
        <w:rPr>
          <w:rFonts w:ascii="Book Antiqua" w:eastAsia="Book Antiqua" w:hAnsi="Book Antiqua" w:cs="Book Antiqua"/>
          <w:i/>
          <w:iCs/>
          <w:color w:val="000000"/>
        </w:rPr>
        <w:t xml:space="preserve"> </w:t>
      </w:r>
      <w:proofErr w:type="spellStart"/>
      <w:r>
        <w:rPr>
          <w:rFonts w:ascii="Book Antiqua" w:eastAsia="Book Antiqua" w:hAnsi="Book Antiqua" w:cs="Book Antiqua"/>
          <w:i/>
          <w:iCs/>
          <w:color w:val="000000"/>
        </w:rPr>
        <w:t>Innov</w:t>
      </w:r>
      <w:proofErr w:type="spellEnd"/>
      <w:r>
        <w:rPr>
          <w:rFonts w:ascii="Book Antiqua" w:eastAsia="Book Antiqua" w:hAnsi="Book Antiqua" w:cs="Book Antiqua"/>
          <w:color w:val="000000"/>
        </w:rPr>
        <w:t xml:space="preserve"> 2013; </w:t>
      </w:r>
      <w:r>
        <w:rPr>
          <w:rFonts w:ascii="Book Antiqua" w:eastAsia="Book Antiqua" w:hAnsi="Book Antiqua" w:cs="Book Antiqua"/>
          <w:b/>
          <w:bCs/>
          <w:color w:val="000000"/>
        </w:rPr>
        <w:t>20</w:t>
      </w:r>
      <w:r>
        <w:rPr>
          <w:rFonts w:ascii="Book Antiqua" w:eastAsia="Book Antiqua" w:hAnsi="Book Antiqua" w:cs="Book Antiqua"/>
          <w:color w:val="000000"/>
        </w:rPr>
        <w:t>: 225-229 [PMID: 22751619 DOI: 10.1177/1553350612452345]</w:t>
      </w:r>
    </w:p>
    <w:p w14:paraId="743928D7" w14:textId="77777777" w:rsidR="00A77B3E" w:rsidRDefault="00A16B3B">
      <w:pPr>
        <w:spacing w:line="360" w:lineRule="auto"/>
        <w:jc w:val="both"/>
      </w:pPr>
      <w:r>
        <w:rPr>
          <w:rFonts w:ascii="Book Antiqua" w:eastAsia="Book Antiqua" w:hAnsi="Book Antiqua" w:cs="Book Antiqua"/>
          <w:color w:val="000000"/>
        </w:rPr>
        <w:t xml:space="preserve">12 </w:t>
      </w:r>
      <w:proofErr w:type="spellStart"/>
      <w:r>
        <w:rPr>
          <w:rFonts w:ascii="Book Antiqua" w:eastAsia="Book Antiqua" w:hAnsi="Book Antiqua" w:cs="Book Antiqua"/>
          <w:b/>
          <w:bCs/>
          <w:color w:val="000000"/>
        </w:rPr>
        <w:t>Bhattacharjee</w:t>
      </w:r>
      <w:proofErr w:type="spellEnd"/>
      <w:r>
        <w:rPr>
          <w:rFonts w:ascii="Book Antiqua" w:eastAsia="Book Antiqua" w:hAnsi="Book Antiqua" w:cs="Book Antiqua"/>
          <w:b/>
          <w:bCs/>
          <w:color w:val="000000"/>
        </w:rPr>
        <w:t xml:space="preserve"> HK</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Buess</w:t>
      </w:r>
      <w:proofErr w:type="spellEnd"/>
      <w:r>
        <w:rPr>
          <w:rFonts w:ascii="Book Antiqua" w:eastAsia="Book Antiqua" w:hAnsi="Book Antiqua" w:cs="Book Antiqua"/>
          <w:color w:val="000000"/>
        </w:rPr>
        <w:t xml:space="preserve"> GF, Becerra Garcia FC, Storz P, Sharma M, </w:t>
      </w:r>
      <w:proofErr w:type="spellStart"/>
      <w:r>
        <w:rPr>
          <w:rFonts w:ascii="Book Antiqua" w:eastAsia="Book Antiqua" w:hAnsi="Book Antiqua" w:cs="Book Antiqua"/>
          <w:color w:val="000000"/>
        </w:rPr>
        <w:t>Susanu</w:t>
      </w:r>
      <w:proofErr w:type="spellEnd"/>
      <w:r>
        <w:rPr>
          <w:rFonts w:ascii="Book Antiqua" w:eastAsia="Book Antiqua" w:hAnsi="Book Antiqua" w:cs="Book Antiqua"/>
          <w:color w:val="000000"/>
        </w:rPr>
        <w:t xml:space="preserve"> S, </w:t>
      </w:r>
      <w:proofErr w:type="spellStart"/>
      <w:r>
        <w:rPr>
          <w:rFonts w:ascii="Book Antiqua" w:eastAsia="Book Antiqua" w:hAnsi="Book Antiqua" w:cs="Book Antiqua"/>
          <w:color w:val="000000"/>
        </w:rPr>
        <w:t>Kirschniak</w:t>
      </w:r>
      <w:proofErr w:type="spellEnd"/>
      <w:r>
        <w:rPr>
          <w:rFonts w:ascii="Book Antiqua" w:eastAsia="Book Antiqua" w:hAnsi="Book Antiqua" w:cs="Book Antiqua"/>
          <w:color w:val="000000"/>
        </w:rPr>
        <w:t xml:space="preserve"> A, </w:t>
      </w:r>
      <w:proofErr w:type="spellStart"/>
      <w:r>
        <w:rPr>
          <w:rFonts w:ascii="Book Antiqua" w:eastAsia="Book Antiqua" w:hAnsi="Book Antiqua" w:cs="Book Antiqua"/>
          <w:color w:val="000000"/>
        </w:rPr>
        <w:t>Misra</w:t>
      </w:r>
      <w:proofErr w:type="spellEnd"/>
      <w:r>
        <w:rPr>
          <w:rFonts w:ascii="Book Antiqua" w:eastAsia="Book Antiqua" w:hAnsi="Book Antiqua" w:cs="Book Antiqua"/>
          <w:color w:val="000000"/>
        </w:rPr>
        <w:t xml:space="preserve"> MC. A novel single-port technique for </w:t>
      </w:r>
      <w:proofErr w:type="spellStart"/>
      <w:r>
        <w:rPr>
          <w:rFonts w:ascii="Book Antiqua" w:eastAsia="Book Antiqua" w:hAnsi="Book Antiqua" w:cs="Book Antiqua"/>
          <w:color w:val="000000"/>
        </w:rPr>
        <w:t>transanal</w:t>
      </w:r>
      <w:proofErr w:type="spellEnd"/>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rectosigmoid</w:t>
      </w:r>
      <w:proofErr w:type="spellEnd"/>
      <w:r>
        <w:rPr>
          <w:rFonts w:ascii="Book Antiqua" w:eastAsia="Book Antiqua" w:hAnsi="Book Antiqua" w:cs="Book Antiqua"/>
          <w:color w:val="000000"/>
        </w:rPr>
        <w:t xml:space="preserve"> resection and colorectal anastomosis on an </w:t>
      </w:r>
      <w:r>
        <w:rPr>
          <w:rFonts w:ascii="Book Antiqua" w:eastAsia="Book Antiqua" w:hAnsi="Book Antiqua" w:cs="Book Antiqua"/>
          <w:i/>
          <w:iCs/>
          <w:color w:val="000000"/>
        </w:rPr>
        <w:t>ex vivo</w:t>
      </w:r>
      <w:r>
        <w:rPr>
          <w:rFonts w:ascii="Book Antiqua" w:eastAsia="Book Antiqua" w:hAnsi="Book Antiqua" w:cs="Book Antiqua"/>
          <w:color w:val="000000"/>
        </w:rPr>
        <w:t xml:space="preserve"> experimental model. </w:t>
      </w:r>
      <w:proofErr w:type="spellStart"/>
      <w:r>
        <w:rPr>
          <w:rFonts w:ascii="Book Antiqua" w:eastAsia="Book Antiqua" w:hAnsi="Book Antiqua" w:cs="Book Antiqua"/>
          <w:i/>
          <w:iCs/>
          <w:color w:val="000000"/>
        </w:rPr>
        <w:t>Surg</w:t>
      </w:r>
      <w:proofErr w:type="spellEnd"/>
      <w:r>
        <w:rPr>
          <w:rFonts w:ascii="Book Antiqua" w:eastAsia="Book Antiqua" w:hAnsi="Book Antiqua" w:cs="Book Antiqua"/>
          <w:i/>
          <w:iCs/>
          <w:color w:val="000000"/>
        </w:rPr>
        <w:t xml:space="preserve"> </w:t>
      </w:r>
      <w:proofErr w:type="spellStart"/>
      <w:r>
        <w:rPr>
          <w:rFonts w:ascii="Book Antiqua" w:eastAsia="Book Antiqua" w:hAnsi="Book Antiqua" w:cs="Book Antiqua"/>
          <w:i/>
          <w:iCs/>
          <w:color w:val="000000"/>
        </w:rPr>
        <w:t>Endosc</w:t>
      </w:r>
      <w:proofErr w:type="spellEnd"/>
      <w:r>
        <w:rPr>
          <w:rFonts w:ascii="Book Antiqua" w:eastAsia="Book Antiqua" w:hAnsi="Book Antiqua" w:cs="Book Antiqua"/>
          <w:color w:val="000000"/>
        </w:rPr>
        <w:t xml:space="preserve"> 2011; </w:t>
      </w:r>
      <w:r>
        <w:rPr>
          <w:rFonts w:ascii="Book Antiqua" w:eastAsia="Book Antiqua" w:hAnsi="Book Antiqua" w:cs="Book Antiqua"/>
          <w:b/>
          <w:bCs/>
          <w:color w:val="000000"/>
        </w:rPr>
        <w:t>25</w:t>
      </w:r>
      <w:r>
        <w:rPr>
          <w:rFonts w:ascii="Book Antiqua" w:eastAsia="Book Antiqua" w:hAnsi="Book Antiqua" w:cs="Book Antiqua"/>
          <w:color w:val="000000"/>
        </w:rPr>
        <w:t>: 1844-1857 [PMID: 21136108 DOI: 10.1007/s00464-010-1476-1]</w:t>
      </w:r>
    </w:p>
    <w:p w14:paraId="4FE0B598" w14:textId="77777777" w:rsidR="00A77B3E" w:rsidRDefault="00A16B3B">
      <w:pPr>
        <w:spacing w:line="360" w:lineRule="auto"/>
        <w:jc w:val="both"/>
      </w:pPr>
      <w:r>
        <w:rPr>
          <w:rFonts w:ascii="Book Antiqua" w:eastAsia="Book Antiqua" w:hAnsi="Book Antiqua" w:cs="Book Antiqua"/>
          <w:color w:val="000000"/>
        </w:rPr>
        <w:t xml:space="preserve">13 </w:t>
      </w:r>
      <w:proofErr w:type="spellStart"/>
      <w:r>
        <w:rPr>
          <w:rFonts w:ascii="Book Antiqua" w:eastAsia="Book Antiqua" w:hAnsi="Book Antiqua" w:cs="Book Antiqua"/>
          <w:b/>
          <w:bCs/>
          <w:color w:val="000000"/>
        </w:rPr>
        <w:t>Sylla</w:t>
      </w:r>
      <w:proofErr w:type="spellEnd"/>
      <w:r>
        <w:rPr>
          <w:rFonts w:ascii="Book Antiqua" w:eastAsia="Book Antiqua" w:hAnsi="Book Antiqua" w:cs="Book Antiqua"/>
          <w:b/>
          <w:bCs/>
          <w:color w:val="000000"/>
        </w:rPr>
        <w:t xml:space="preserve"> P</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Sohn</w:t>
      </w:r>
      <w:proofErr w:type="spellEnd"/>
      <w:r>
        <w:rPr>
          <w:rFonts w:ascii="Book Antiqua" w:eastAsia="Book Antiqua" w:hAnsi="Book Antiqua" w:cs="Book Antiqua"/>
          <w:color w:val="000000"/>
        </w:rPr>
        <w:t xml:space="preserve"> DK, </w:t>
      </w:r>
      <w:proofErr w:type="spellStart"/>
      <w:r>
        <w:rPr>
          <w:rFonts w:ascii="Book Antiqua" w:eastAsia="Book Antiqua" w:hAnsi="Book Antiqua" w:cs="Book Antiqua"/>
          <w:color w:val="000000"/>
        </w:rPr>
        <w:t>Cizginer</w:t>
      </w:r>
      <w:proofErr w:type="spellEnd"/>
      <w:r>
        <w:rPr>
          <w:rFonts w:ascii="Book Antiqua" w:eastAsia="Book Antiqua" w:hAnsi="Book Antiqua" w:cs="Book Antiqua"/>
          <w:color w:val="000000"/>
        </w:rPr>
        <w:t xml:space="preserve"> S, </w:t>
      </w:r>
      <w:proofErr w:type="spellStart"/>
      <w:r>
        <w:rPr>
          <w:rFonts w:ascii="Book Antiqua" w:eastAsia="Book Antiqua" w:hAnsi="Book Antiqua" w:cs="Book Antiqua"/>
          <w:color w:val="000000"/>
        </w:rPr>
        <w:t>Konuk</w:t>
      </w:r>
      <w:proofErr w:type="spellEnd"/>
      <w:r>
        <w:rPr>
          <w:rFonts w:ascii="Book Antiqua" w:eastAsia="Book Antiqua" w:hAnsi="Book Antiqua" w:cs="Book Antiqua"/>
          <w:color w:val="000000"/>
        </w:rPr>
        <w:t xml:space="preserve"> Y, Turner BG, Gee DW, Willingham FF, Hsu M, Mino-</w:t>
      </w:r>
      <w:proofErr w:type="spellStart"/>
      <w:r>
        <w:rPr>
          <w:rFonts w:ascii="Book Antiqua" w:eastAsia="Book Antiqua" w:hAnsi="Book Antiqua" w:cs="Book Antiqua"/>
          <w:color w:val="000000"/>
        </w:rPr>
        <w:t>Kenudson</w:t>
      </w:r>
      <w:proofErr w:type="spellEnd"/>
      <w:r>
        <w:rPr>
          <w:rFonts w:ascii="Book Antiqua" w:eastAsia="Book Antiqua" w:hAnsi="Book Antiqua" w:cs="Book Antiqua"/>
          <w:color w:val="000000"/>
        </w:rPr>
        <w:t xml:space="preserve"> M, </w:t>
      </w:r>
      <w:proofErr w:type="spellStart"/>
      <w:r>
        <w:rPr>
          <w:rFonts w:ascii="Book Antiqua" w:eastAsia="Book Antiqua" w:hAnsi="Book Antiqua" w:cs="Book Antiqua"/>
          <w:color w:val="000000"/>
        </w:rPr>
        <w:t>Brugge</w:t>
      </w:r>
      <w:proofErr w:type="spellEnd"/>
      <w:r>
        <w:rPr>
          <w:rFonts w:ascii="Book Antiqua" w:eastAsia="Book Antiqua" w:hAnsi="Book Antiqua" w:cs="Book Antiqua"/>
          <w:color w:val="000000"/>
        </w:rPr>
        <w:t xml:space="preserve"> WR, Rattner DW. Survival study of natural orifice translumenal endoscopic surgery for </w:t>
      </w:r>
      <w:proofErr w:type="spellStart"/>
      <w:r>
        <w:rPr>
          <w:rFonts w:ascii="Book Antiqua" w:eastAsia="Book Antiqua" w:hAnsi="Book Antiqua" w:cs="Book Antiqua"/>
          <w:color w:val="000000"/>
        </w:rPr>
        <w:t>rectosigmoid</w:t>
      </w:r>
      <w:proofErr w:type="spellEnd"/>
      <w:r>
        <w:rPr>
          <w:rFonts w:ascii="Book Antiqua" w:eastAsia="Book Antiqua" w:hAnsi="Book Antiqua" w:cs="Book Antiqua"/>
          <w:color w:val="000000"/>
        </w:rPr>
        <w:t xml:space="preserve"> resection using </w:t>
      </w:r>
      <w:proofErr w:type="spellStart"/>
      <w:r>
        <w:rPr>
          <w:rFonts w:ascii="Book Antiqua" w:eastAsia="Book Antiqua" w:hAnsi="Book Antiqua" w:cs="Book Antiqua"/>
          <w:color w:val="000000"/>
        </w:rPr>
        <w:t>transanal</w:t>
      </w:r>
      <w:proofErr w:type="spellEnd"/>
      <w:r>
        <w:rPr>
          <w:rFonts w:ascii="Book Antiqua" w:eastAsia="Book Antiqua" w:hAnsi="Book Antiqua" w:cs="Book Antiqua"/>
          <w:color w:val="000000"/>
        </w:rPr>
        <w:t xml:space="preserve"> endoscopic microsurgery with or without </w:t>
      </w:r>
      <w:proofErr w:type="spellStart"/>
      <w:r>
        <w:rPr>
          <w:rFonts w:ascii="Book Antiqua" w:eastAsia="Book Antiqua" w:hAnsi="Book Antiqua" w:cs="Book Antiqua"/>
          <w:color w:val="000000"/>
        </w:rPr>
        <w:t>transgastric</w:t>
      </w:r>
      <w:proofErr w:type="spellEnd"/>
      <w:r>
        <w:rPr>
          <w:rFonts w:ascii="Book Antiqua" w:eastAsia="Book Antiqua" w:hAnsi="Book Antiqua" w:cs="Book Antiqua"/>
          <w:color w:val="000000"/>
        </w:rPr>
        <w:t xml:space="preserve"> endoscopic assistance in a swine model. </w:t>
      </w:r>
      <w:proofErr w:type="spellStart"/>
      <w:r>
        <w:rPr>
          <w:rFonts w:ascii="Book Antiqua" w:eastAsia="Book Antiqua" w:hAnsi="Book Antiqua" w:cs="Book Antiqua"/>
          <w:i/>
          <w:iCs/>
          <w:color w:val="000000"/>
        </w:rPr>
        <w:t>Surg</w:t>
      </w:r>
      <w:proofErr w:type="spellEnd"/>
      <w:r>
        <w:rPr>
          <w:rFonts w:ascii="Book Antiqua" w:eastAsia="Book Antiqua" w:hAnsi="Book Antiqua" w:cs="Book Antiqua"/>
          <w:i/>
          <w:iCs/>
          <w:color w:val="000000"/>
        </w:rPr>
        <w:t xml:space="preserve"> </w:t>
      </w:r>
      <w:proofErr w:type="spellStart"/>
      <w:r>
        <w:rPr>
          <w:rFonts w:ascii="Book Antiqua" w:eastAsia="Book Antiqua" w:hAnsi="Book Antiqua" w:cs="Book Antiqua"/>
          <w:i/>
          <w:iCs/>
          <w:color w:val="000000"/>
        </w:rPr>
        <w:t>Endosc</w:t>
      </w:r>
      <w:proofErr w:type="spellEnd"/>
      <w:r>
        <w:rPr>
          <w:rFonts w:ascii="Book Antiqua" w:eastAsia="Book Antiqua" w:hAnsi="Book Antiqua" w:cs="Book Antiqua"/>
          <w:color w:val="000000"/>
        </w:rPr>
        <w:t xml:space="preserve"> 2010; </w:t>
      </w:r>
      <w:r>
        <w:rPr>
          <w:rFonts w:ascii="Book Antiqua" w:eastAsia="Book Antiqua" w:hAnsi="Book Antiqua" w:cs="Book Antiqua"/>
          <w:b/>
          <w:bCs/>
          <w:color w:val="000000"/>
        </w:rPr>
        <w:t>24</w:t>
      </w:r>
      <w:r>
        <w:rPr>
          <w:rFonts w:ascii="Book Antiqua" w:eastAsia="Book Antiqua" w:hAnsi="Book Antiqua" w:cs="Book Antiqua"/>
          <w:color w:val="000000"/>
        </w:rPr>
        <w:t>: 2022-2030 [PMID: 20174948 DOI: 10.1007/s00464-010-0898-0]</w:t>
      </w:r>
    </w:p>
    <w:p w14:paraId="7AA35ADD" w14:textId="77777777" w:rsidR="00A77B3E" w:rsidRDefault="00A16B3B">
      <w:pPr>
        <w:spacing w:line="360" w:lineRule="auto"/>
        <w:jc w:val="both"/>
      </w:pPr>
      <w:r>
        <w:rPr>
          <w:rFonts w:ascii="Book Antiqua" w:eastAsia="Book Antiqua" w:hAnsi="Book Antiqua" w:cs="Book Antiqua"/>
          <w:color w:val="000000"/>
        </w:rPr>
        <w:t xml:space="preserve">14 </w:t>
      </w:r>
      <w:r>
        <w:rPr>
          <w:rFonts w:ascii="Book Antiqua" w:eastAsia="Book Antiqua" w:hAnsi="Book Antiqua" w:cs="Book Antiqua"/>
          <w:b/>
          <w:bCs/>
          <w:color w:val="000000"/>
        </w:rPr>
        <w:t>Emile SH</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Elfeki</w:t>
      </w:r>
      <w:proofErr w:type="spellEnd"/>
      <w:r>
        <w:rPr>
          <w:rFonts w:ascii="Book Antiqua" w:eastAsia="Book Antiqua" w:hAnsi="Book Antiqua" w:cs="Book Antiqua"/>
          <w:color w:val="000000"/>
        </w:rPr>
        <w:t xml:space="preserve"> H, </w:t>
      </w:r>
      <w:proofErr w:type="spellStart"/>
      <w:r>
        <w:rPr>
          <w:rFonts w:ascii="Book Antiqua" w:eastAsia="Book Antiqua" w:hAnsi="Book Antiqua" w:cs="Book Antiqua"/>
          <w:color w:val="000000"/>
        </w:rPr>
        <w:t>Shalaby</w:t>
      </w:r>
      <w:proofErr w:type="spellEnd"/>
      <w:r>
        <w:rPr>
          <w:rFonts w:ascii="Book Antiqua" w:eastAsia="Book Antiqua" w:hAnsi="Book Antiqua" w:cs="Book Antiqua"/>
          <w:color w:val="000000"/>
        </w:rPr>
        <w:t xml:space="preserve"> M, </w:t>
      </w:r>
      <w:proofErr w:type="spellStart"/>
      <w:r>
        <w:rPr>
          <w:rFonts w:ascii="Book Antiqua" w:eastAsia="Book Antiqua" w:hAnsi="Book Antiqua" w:cs="Book Antiqua"/>
          <w:color w:val="000000"/>
        </w:rPr>
        <w:t>Sakr</w:t>
      </w:r>
      <w:proofErr w:type="spellEnd"/>
      <w:r>
        <w:rPr>
          <w:rFonts w:ascii="Book Antiqua" w:eastAsia="Book Antiqua" w:hAnsi="Book Antiqua" w:cs="Book Antiqua"/>
          <w:color w:val="000000"/>
        </w:rPr>
        <w:t xml:space="preserve"> A, </w:t>
      </w:r>
      <w:proofErr w:type="spellStart"/>
      <w:r>
        <w:rPr>
          <w:rFonts w:ascii="Book Antiqua" w:eastAsia="Book Antiqua" w:hAnsi="Book Antiqua" w:cs="Book Antiqua"/>
          <w:color w:val="000000"/>
        </w:rPr>
        <w:t>Bassuni</w:t>
      </w:r>
      <w:proofErr w:type="spellEnd"/>
      <w:r>
        <w:rPr>
          <w:rFonts w:ascii="Book Antiqua" w:eastAsia="Book Antiqua" w:hAnsi="Book Antiqua" w:cs="Book Antiqua"/>
          <w:color w:val="000000"/>
        </w:rPr>
        <w:t xml:space="preserve"> M, Christensen P, Wexner SD. Intracorporeal </w:t>
      </w:r>
      <w:r>
        <w:rPr>
          <w:rFonts w:ascii="Book Antiqua" w:eastAsia="Book Antiqua" w:hAnsi="Book Antiqua" w:cs="Book Antiqua"/>
          <w:i/>
          <w:iCs/>
          <w:color w:val="000000"/>
        </w:rPr>
        <w:t>vs</w:t>
      </w:r>
      <w:r>
        <w:rPr>
          <w:rFonts w:ascii="Book Antiqua" w:eastAsia="Book Antiqua" w:hAnsi="Book Antiqua" w:cs="Book Antiqua"/>
          <w:color w:val="000000"/>
        </w:rPr>
        <w:t xml:space="preserve"> extracorporeal anastomosis in minimally invasive right colectomy: an updated systematic review and meta-analysis. </w:t>
      </w:r>
      <w:r>
        <w:rPr>
          <w:rFonts w:ascii="Book Antiqua" w:eastAsia="Book Antiqua" w:hAnsi="Book Antiqua" w:cs="Book Antiqua"/>
          <w:i/>
          <w:iCs/>
          <w:color w:val="000000"/>
        </w:rPr>
        <w:t xml:space="preserve">Tech </w:t>
      </w:r>
      <w:proofErr w:type="spellStart"/>
      <w:r>
        <w:rPr>
          <w:rFonts w:ascii="Book Antiqua" w:eastAsia="Book Antiqua" w:hAnsi="Book Antiqua" w:cs="Book Antiqua"/>
          <w:i/>
          <w:iCs/>
          <w:color w:val="000000"/>
        </w:rPr>
        <w:t>Coloproctol</w:t>
      </w:r>
      <w:proofErr w:type="spellEnd"/>
      <w:r>
        <w:rPr>
          <w:rFonts w:ascii="Book Antiqua" w:eastAsia="Book Antiqua" w:hAnsi="Book Antiqua" w:cs="Book Antiqua"/>
          <w:color w:val="000000"/>
        </w:rPr>
        <w:t xml:space="preserve"> 2019; </w:t>
      </w:r>
      <w:r>
        <w:rPr>
          <w:rFonts w:ascii="Book Antiqua" w:eastAsia="Book Antiqua" w:hAnsi="Book Antiqua" w:cs="Book Antiqua"/>
          <w:b/>
          <w:bCs/>
          <w:color w:val="000000"/>
        </w:rPr>
        <w:t>23</w:t>
      </w:r>
      <w:r>
        <w:rPr>
          <w:rFonts w:ascii="Book Antiqua" w:eastAsia="Book Antiqua" w:hAnsi="Book Antiqua" w:cs="Book Antiqua"/>
          <w:color w:val="000000"/>
        </w:rPr>
        <w:t>: 1023-1035 [PMID: 31646396 DOI: 10.1007/s10151-019-02079-7]</w:t>
      </w:r>
    </w:p>
    <w:p w14:paraId="67E1B789" w14:textId="77777777" w:rsidR="00A77B3E" w:rsidRDefault="00A16B3B">
      <w:pPr>
        <w:spacing w:line="360" w:lineRule="auto"/>
        <w:jc w:val="both"/>
      </w:pPr>
      <w:r>
        <w:rPr>
          <w:rFonts w:ascii="Book Antiqua" w:eastAsia="Book Antiqua" w:hAnsi="Book Antiqua" w:cs="Book Antiqua"/>
          <w:color w:val="000000"/>
        </w:rPr>
        <w:t xml:space="preserve">15 </w:t>
      </w:r>
      <w:proofErr w:type="spellStart"/>
      <w:r>
        <w:rPr>
          <w:rFonts w:ascii="Book Antiqua" w:eastAsia="Book Antiqua" w:hAnsi="Book Antiqua" w:cs="Book Antiqua"/>
          <w:b/>
          <w:bCs/>
          <w:color w:val="000000"/>
        </w:rPr>
        <w:t>Minjares</w:t>
      </w:r>
      <w:proofErr w:type="spellEnd"/>
      <w:r>
        <w:rPr>
          <w:rFonts w:ascii="Book Antiqua" w:eastAsia="Book Antiqua" w:hAnsi="Book Antiqua" w:cs="Book Antiqua"/>
          <w:b/>
          <w:bCs/>
          <w:color w:val="000000"/>
        </w:rPr>
        <w:t xml:space="preserve"> RO</w:t>
      </w:r>
      <w:r>
        <w:rPr>
          <w:rFonts w:ascii="Book Antiqua" w:eastAsia="Book Antiqua" w:hAnsi="Book Antiqua" w:cs="Book Antiqua"/>
          <w:color w:val="000000"/>
        </w:rPr>
        <w:t xml:space="preserve">, Dimas BA, </w:t>
      </w:r>
      <w:proofErr w:type="spellStart"/>
      <w:r>
        <w:rPr>
          <w:rFonts w:ascii="Book Antiqua" w:eastAsia="Book Antiqua" w:hAnsi="Book Antiqua" w:cs="Book Antiqua"/>
          <w:color w:val="000000"/>
        </w:rPr>
        <w:t>Ghabra</w:t>
      </w:r>
      <w:proofErr w:type="spellEnd"/>
      <w:r>
        <w:rPr>
          <w:rFonts w:ascii="Book Antiqua" w:eastAsia="Book Antiqua" w:hAnsi="Book Antiqua" w:cs="Book Antiqua"/>
          <w:color w:val="000000"/>
        </w:rPr>
        <w:t xml:space="preserve"> S, </w:t>
      </w:r>
      <w:proofErr w:type="spellStart"/>
      <w:r>
        <w:rPr>
          <w:rFonts w:ascii="Book Antiqua" w:eastAsia="Book Antiqua" w:hAnsi="Book Antiqua" w:cs="Book Antiqua"/>
          <w:color w:val="000000"/>
        </w:rPr>
        <w:t>LeFave</w:t>
      </w:r>
      <w:proofErr w:type="spellEnd"/>
      <w:r>
        <w:rPr>
          <w:rFonts w:ascii="Book Antiqua" w:eastAsia="Book Antiqua" w:hAnsi="Book Antiqua" w:cs="Book Antiqua"/>
          <w:color w:val="000000"/>
        </w:rPr>
        <w:t xml:space="preserve"> JJ, Haas EM. Surgical resection for diverticulitis using robotic natural orifice intracorporeal anastomosis and transrectal extraction approach: the NICE procedure. </w:t>
      </w:r>
      <w:r>
        <w:rPr>
          <w:rFonts w:ascii="Book Antiqua" w:eastAsia="Book Antiqua" w:hAnsi="Book Antiqua" w:cs="Book Antiqua"/>
          <w:i/>
          <w:iCs/>
          <w:color w:val="000000"/>
        </w:rPr>
        <w:t>J Robot Surg</w:t>
      </w:r>
      <w:r>
        <w:rPr>
          <w:rFonts w:ascii="Book Antiqua" w:eastAsia="Book Antiqua" w:hAnsi="Book Antiqua" w:cs="Book Antiqua"/>
          <w:color w:val="000000"/>
        </w:rPr>
        <w:t xml:space="preserve"> 2020; </w:t>
      </w:r>
      <w:r>
        <w:rPr>
          <w:rFonts w:ascii="Book Antiqua" w:eastAsia="Book Antiqua" w:hAnsi="Book Antiqua" w:cs="Book Antiqua"/>
          <w:b/>
          <w:bCs/>
          <w:color w:val="000000"/>
        </w:rPr>
        <w:t>14</w:t>
      </w:r>
      <w:r>
        <w:rPr>
          <w:rFonts w:ascii="Book Antiqua" w:eastAsia="Book Antiqua" w:hAnsi="Book Antiqua" w:cs="Book Antiqua"/>
          <w:color w:val="000000"/>
        </w:rPr>
        <w:t>: 517-523 [PMID: 31506878 DOI: 10.1007/s11701-019-01022-0]</w:t>
      </w:r>
    </w:p>
    <w:p w14:paraId="594AE84C" w14:textId="77777777" w:rsidR="00A77B3E" w:rsidRDefault="00A16B3B">
      <w:pPr>
        <w:spacing w:line="360" w:lineRule="auto"/>
        <w:jc w:val="both"/>
      </w:pPr>
      <w:r>
        <w:rPr>
          <w:rFonts w:ascii="Book Antiqua" w:eastAsia="Book Antiqua" w:hAnsi="Book Antiqua" w:cs="Book Antiqua"/>
          <w:color w:val="000000"/>
        </w:rPr>
        <w:t xml:space="preserve">16 </w:t>
      </w:r>
      <w:r>
        <w:rPr>
          <w:rFonts w:ascii="Book Antiqua" w:eastAsia="Book Antiqua" w:hAnsi="Book Antiqua" w:cs="Book Antiqua"/>
          <w:b/>
          <w:bCs/>
          <w:color w:val="000000"/>
        </w:rPr>
        <w:t>Cleary RK</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Kassir</w:t>
      </w:r>
      <w:proofErr w:type="spellEnd"/>
      <w:r>
        <w:rPr>
          <w:rFonts w:ascii="Book Antiqua" w:eastAsia="Book Antiqua" w:hAnsi="Book Antiqua" w:cs="Book Antiqua"/>
          <w:color w:val="000000"/>
        </w:rPr>
        <w:t xml:space="preserve"> A, Johnson CS, </w:t>
      </w:r>
      <w:proofErr w:type="spellStart"/>
      <w:r>
        <w:rPr>
          <w:rFonts w:ascii="Book Antiqua" w:eastAsia="Book Antiqua" w:hAnsi="Book Antiqua" w:cs="Book Antiqua"/>
          <w:color w:val="000000"/>
        </w:rPr>
        <w:t>Bastawrous</w:t>
      </w:r>
      <w:proofErr w:type="spellEnd"/>
      <w:r>
        <w:rPr>
          <w:rFonts w:ascii="Book Antiqua" w:eastAsia="Book Antiqua" w:hAnsi="Book Antiqua" w:cs="Book Antiqua"/>
          <w:color w:val="000000"/>
        </w:rPr>
        <w:t xml:space="preserve"> AL, </w:t>
      </w:r>
      <w:proofErr w:type="spellStart"/>
      <w:r>
        <w:rPr>
          <w:rFonts w:ascii="Book Antiqua" w:eastAsia="Book Antiqua" w:hAnsi="Book Antiqua" w:cs="Book Antiqua"/>
          <w:color w:val="000000"/>
        </w:rPr>
        <w:t>Soliman</w:t>
      </w:r>
      <w:proofErr w:type="spellEnd"/>
      <w:r>
        <w:rPr>
          <w:rFonts w:ascii="Book Antiqua" w:eastAsia="Book Antiqua" w:hAnsi="Book Antiqua" w:cs="Book Antiqua"/>
          <w:color w:val="000000"/>
        </w:rPr>
        <w:t xml:space="preserve"> MK, Marx DS, Giordano L, Reidy TJ, Parra-Davila E, </w:t>
      </w:r>
      <w:proofErr w:type="spellStart"/>
      <w:r>
        <w:rPr>
          <w:rFonts w:ascii="Book Antiqua" w:eastAsia="Book Antiqua" w:hAnsi="Book Antiqua" w:cs="Book Antiqua"/>
          <w:color w:val="000000"/>
        </w:rPr>
        <w:t>Obias</w:t>
      </w:r>
      <w:proofErr w:type="spellEnd"/>
      <w:r>
        <w:rPr>
          <w:rFonts w:ascii="Book Antiqua" w:eastAsia="Book Antiqua" w:hAnsi="Book Antiqua" w:cs="Book Antiqua"/>
          <w:color w:val="000000"/>
        </w:rPr>
        <w:t xml:space="preserve"> VJ, Carmichael JC, Pollock D, </w:t>
      </w:r>
      <w:proofErr w:type="spellStart"/>
      <w:r>
        <w:rPr>
          <w:rFonts w:ascii="Book Antiqua" w:eastAsia="Book Antiqua" w:hAnsi="Book Antiqua" w:cs="Book Antiqua"/>
          <w:color w:val="000000"/>
        </w:rPr>
        <w:t>Pigazzi</w:t>
      </w:r>
      <w:proofErr w:type="spellEnd"/>
      <w:r>
        <w:rPr>
          <w:rFonts w:ascii="Book Antiqua" w:eastAsia="Book Antiqua" w:hAnsi="Book Antiqua" w:cs="Book Antiqua"/>
          <w:color w:val="000000"/>
        </w:rPr>
        <w:t xml:space="preserve"> A. Intracorporeal </w:t>
      </w:r>
      <w:r>
        <w:rPr>
          <w:rFonts w:ascii="Book Antiqua" w:eastAsia="Book Antiqua" w:hAnsi="Book Antiqua" w:cs="Book Antiqua"/>
          <w:i/>
          <w:iCs/>
          <w:color w:val="000000"/>
        </w:rPr>
        <w:t>vs</w:t>
      </w:r>
      <w:r>
        <w:rPr>
          <w:rFonts w:ascii="Book Antiqua" w:eastAsia="Book Antiqua" w:hAnsi="Book Antiqua" w:cs="Book Antiqua"/>
          <w:color w:val="000000"/>
        </w:rPr>
        <w:t xml:space="preserve"> extracorporeal anastomosis for minimally invasive right colectomy: A multi-center propensity score-matched comparison of outcomes. </w:t>
      </w:r>
      <w:proofErr w:type="spellStart"/>
      <w:r>
        <w:rPr>
          <w:rFonts w:ascii="Book Antiqua" w:eastAsia="Book Antiqua" w:hAnsi="Book Antiqua" w:cs="Book Antiqua"/>
          <w:i/>
          <w:iCs/>
          <w:color w:val="000000"/>
        </w:rPr>
        <w:t>PLoS</w:t>
      </w:r>
      <w:proofErr w:type="spellEnd"/>
      <w:r>
        <w:rPr>
          <w:rFonts w:ascii="Book Antiqua" w:eastAsia="Book Antiqua" w:hAnsi="Book Antiqua" w:cs="Book Antiqua"/>
          <w:i/>
          <w:iCs/>
          <w:color w:val="000000"/>
        </w:rPr>
        <w:t xml:space="preserve"> One</w:t>
      </w:r>
      <w:r>
        <w:rPr>
          <w:rFonts w:ascii="Book Antiqua" w:eastAsia="Book Antiqua" w:hAnsi="Book Antiqua" w:cs="Book Antiqua"/>
          <w:color w:val="000000"/>
        </w:rPr>
        <w:t xml:space="preserve"> 2018; </w:t>
      </w:r>
      <w:r>
        <w:rPr>
          <w:rFonts w:ascii="Book Antiqua" w:eastAsia="Book Antiqua" w:hAnsi="Book Antiqua" w:cs="Book Antiqua"/>
          <w:b/>
          <w:bCs/>
          <w:color w:val="000000"/>
        </w:rPr>
        <w:t>13</w:t>
      </w:r>
      <w:r>
        <w:rPr>
          <w:rFonts w:ascii="Book Antiqua" w:eastAsia="Book Antiqua" w:hAnsi="Book Antiqua" w:cs="Book Antiqua"/>
          <w:color w:val="000000"/>
        </w:rPr>
        <w:t>: e0206277 [PMID: 30356298 DOI: 10.1371/journal.pone.0206277]</w:t>
      </w:r>
    </w:p>
    <w:p w14:paraId="29BE8A2C" w14:textId="72CEDD4D" w:rsidR="00A77B3E" w:rsidRDefault="00A16B3B">
      <w:pPr>
        <w:spacing w:line="360" w:lineRule="auto"/>
        <w:jc w:val="both"/>
      </w:pPr>
      <w:r>
        <w:rPr>
          <w:rFonts w:ascii="Book Antiqua" w:eastAsia="Book Antiqua" w:hAnsi="Book Antiqua" w:cs="Book Antiqua"/>
          <w:color w:val="000000"/>
        </w:rPr>
        <w:t xml:space="preserve">17 </w:t>
      </w:r>
      <w:r>
        <w:rPr>
          <w:rFonts w:ascii="Book Antiqua" w:eastAsia="Book Antiqua" w:hAnsi="Book Antiqua" w:cs="Book Antiqua"/>
          <w:b/>
          <w:bCs/>
          <w:color w:val="000000"/>
        </w:rPr>
        <w:t>Bollo J</w:t>
      </w:r>
      <w:r>
        <w:rPr>
          <w:rFonts w:ascii="Book Antiqua" w:eastAsia="Book Antiqua" w:hAnsi="Book Antiqua" w:cs="Book Antiqua"/>
          <w:color w:val="000000"/>
        </w:rPr>
        <w:t xml:space="preserve">, Salas P, Martinez MC, Hernandez P, </w:t>
      </w:r>
      <w:proofErr w:type="spellStart"/>
      <w:r>
        <w:rPr>
          <w:rFonts w:ascii="Book Antiqua" w:eastAsia="Book Antiqua" w:hAnsi="Book Antiqua" w:cs="Book Antiqua"/>
          <w:color w:val="000000"/>
        </w:rPr>
        <w:t>Rabal</w:t>
      </w:r>
      <w:proofErr w:type="spellEnd"/>
      <w:r>
        <w:rPr>
          <w:rFonts w:ascii="Book Antiqua" w:eastAsia="Book Antiqua" w:hAnsi="Book Antiqua" w:cs="Book Antiqua"/>
          <w:color w:val="000000"/>
        </w:rPr>
        <w:t xml:space="preserve"> A, Carrillo E, </w:t>
      </w:r>
      <w:proofErr w:type="spellStart"/>
      <w:r>
        <w:rPr>
          <w:rFonts w:ascii="Book Antiqua" w:eastAsia="Book Antiqua" w:hAnsi="Book Antiqua" w:cs="Book Antiqua"/>
          <w:color w:val="000000"/>
        </w:rPr>
        <w:t>Targarona</w:t>
      </w:r>
      <w:proofErr w:type="spellEnd"/>
      <w:r>
        <w:rPr>
          <w:rFonts w:ascii="Book Antiqua" w:eastAsia="Book Antiqua" w:hAnsi="Book Antiqua" w:cs="Book Antiqua"/>
          <w:color w:val="000000"/>
        </w:rPr>
        <w:t xml:space="preserve"> E. Intracorporeal </w:t>
      </w:r>
      <w:r w:rsidR="003C0A6A" w:rsidRPr="003C0A6A">
        <w:rPr>
          <w:rFonts w:ascii="Book Antiqua" w:eastAsia="Book Antiqua" w:hAnsi="Book Antiqua" w:cs="Book Antiqua"/>
          <w:color w:val="000000"/>
        </w:rPr>
        <w:t>versus</w:t>
      </w:r>
      <w:r>
        <w:rPr>
          <w:rFonts w:ascii="Book Antiqua" w:eastAsia="Book Antiqua" w:hAnsi="Book Antiqua" w:cs="Book Antiqua"/>
          <w:color w:val="000000"/>
        </w:rPr>
        <w:t xml:space="preserve"> extracorporeal anastomosis in right hemicolectomy assisted by laparoscopy: study protocol for a randomized controlled trial. </w:t>
      </w:r>
      <w:r>
        <w:rPr>
          <w:rFonts w:ascii="Book Antiqua" w:eastAsia="Book Antiqua" w:hAnsi="Book Antiqua" w:cs="Book Antiqua"/>
          <w:i/>
          <w:iCs/>
          <w:color w:val="000000"/>
        </w:rPr>
        <w:t>Int J Colorectal Dis</w:t>
      </w:r>
      <w:r>
        <w:rPr>
          <w:rFonts w:ascii="Book Antiqua" w:eastAsia="Book Antiqua" w:hAnsi="Book Antiqua" w:cs="Book Antiqua"/>
          <w:color w:val="000000"/>
        </w:rPr>
        <w:t xml:space="preserve"> 2018; </w:t>
      </w:r>
      <w:r>
        <w:rPr>
          <w:rFonts w:ascii="Book Antiqua" w:eastAsia="Book Antiqua" w:hAnsi="Book Antiqua" w:cs="Book Antiqua"/>
          <w:b/>
          <w:bCs/>
          <w:color w:val="000000"/>
        </w:rPr>
        <w:t>33</w:t>
      </w:r>
      <w:r>
        <w:rPr>
          <w:rFonts w:ascii="Book Antiqua" w:eastAsia="Book Antiqua" w:hAnsi="Book Antiqua" w:cs="Book Antiqua"/>
          <w:color w:val="000000"/>
        </w:rPr>
        <w:t>: 1635-1641 [PMID: 30191370 DOI: 10.1007/s00384-018-3157-9]</w:t>
      </w:r>
    </w:p>
    <w:p w14:paraId="0DC7764E" w14:textId="77777777" w:rsidR="00A77B3E" w:rsidRDefault="00A16B3B">
      <w:pPr>
        <w:spacing w:line="360" w:lineRule="auto"/>
        <w:jc w:val="both"/>
      </w:pPr>
      <w:r>
        <w:rPr>
          <w:rFonts w:ascii="Book Antiqua" w:eastAsia="Book Antiqua" w:hAnsi="Book Antiqua" w:cs="Book Antiqua"/>
          <w:color w:val="000000"/>
        </w:rPr>
        <w:lastRenderedPageBreak/>
        <w:t xml:space="preserve">18 </w:t>
      </w:r>
      <w:r>
        <w:rPr>
          <w:rFonts w:ascii="Book Antiqua" w:eastAsia="Book Antiqua" w:hAnsi="Book Antiqua" w:cs="Book Antiqua"/>
          <w:b/>
          <w:bCs/>
          <w:color w:val="000000"/>
        </w:rPr>
        <w:t>Huang CC</w:t>
      </w:r>
      <w:r>
        <w:rPr>
          <w:rFonts w:ascii="Book Antiqua" w:eastAsia="Book Antiqua" w:hAnsi="Book Antiqua" w:cs="Book Antiqua"/>
          <w:color w:val="000000"/>
        </w:rPr>
        <w:t xml:space="preserve">, Chen YC, Huang CJ, Hsieh JS. Totally Laparoscopic Colectomy with Intracorporeal Side-to-End Colorectal Anastomosis and Transrectal Specimen Extraction for Sigmoid and Rectal Cancers. </w:t>
      </w:r>
      <w:r>
        <w:rPr>
          <w:rFonts w:ascii="Book Antiqua" w:eastAsia="Book Antiqua" w:hAnsi="Book Antiqua" w:cs="Book Antiqua"/>
          <w:i/>
          <w:iCs/>
          <w:color w:val="000000"/>
        </w:rPr>
        <w:t>Ann Surg Oncol</w:t>
      </w:r>
      <w:r>
        <w:rPr>
          <w:rFonts w:ascii="Book Antiqua" w:eastAsia="Book Antiqua" w:hAnsi="Book Antiqua" w:cs="Book Antiqua"/>
          <w:color w:val="000000"/>
        </w:rPr>
        <w:t xml:space="preserve"> 2016; </w:t>
      </w:r>
      <w:r>
        <w:rPr>
          <w:rFonts w:ascii="Book Antiqua" w:eastAsia="Book Antiqua" w:hAnsi="Book Antiqua" w:cs="Book Antiqua"/>
          <w:b/>
          <w:bCs/>
          <w:color w:val="000000"/>
        </w:rPr>
        <w:t>23</w:t>
      </w:r>
      <w:r>
        <w:rPr>
          <w:rFonts w:ascii="Book Antiqua" w:eastAsia="Book Antiqua" w:hAnsi="Book Antiqua" w:cs="Book Antiqua"/>
          <w:color w:val="000000"/>
        </w:rPr>
        <w:t>: 1164-1168 [PMID: 26597363 DOI: 10.1245/s10434-015-4984-3]</w:t>
      </w:r>
    </w:p>
    <w:p w14:paraId="38124A48" w14:textId="77777777" w:rsidR="00A77B3E" w:rsidRDefault="00A16B3B">
      <w:pPr>
        <w:spacing w:line="360" w:lineRule="auto"/>
        <w:jc w:val="both"/>
      </w:pPr>
      <w:r>
        <w:rPr>
          <w:rFonts w:ascii="Book Antiqua" w:eastAsia="Book Antiqua" w:hAnsi="Book Antiqua" w:cs="Book Antiqua"/>
          <w:color w:val="000000"/>
        </w:rPr>
        <w:t xml:space="preserve">19 </w:t>
      </w:r>
      <w:r>
        <w:rPr>
          <w:rFonts w:ascii="Book Antiqua" w:eastAsia="Book Antiqua" w:hAnsi="Book Antiqua" w:cs="Book Antiqua"/>
          <w:b/>
          <w:bCs/>
          <w:color w:val="000000"/>
        </w:rPr>
        <w:t>Pauli EM</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Haluck</w:t>
      </w:r>
      <w:proofErr w:type="spellEnd"/>
      <w:r>
        <w:rPr>
          <w:rFonts w:ascii="Book Antiqua" w:eastAsia="Book Antiqua" w:hAnsi="Book Antiqua" w:cs="Book Antiqua"/>
          <w:color w:val="000000"/>
        </w:rPr>
        <w:t xml:space="preserve"> RS, </w:t>
      </w:r>
      <w:proofErr w:type="spellStart"/>
      <w:r>
        <w:rPr>
          <w:rFonts w:ascii="Book Antiqua" w:eastAsia="Book Antiqua" w:hAnsi="Book Antiqua" w:cs="Book Antiqua"/>
          <w:color w:val="000000"/>
        </w:rPr>
        <w:t>Ionescu</w:t>
      </w:r>
      <w:proofErr w:type="spellEnd"/>
      <w:r>
        <w:rPr>
          <w:rFonts w:ascii="Book Antiqua" w:eastAsia="Book Antiqua" w:hAnsi="Book Antiqua" w:cs="Book Antiqua"/>
          <w:color w:val="000000"/>
        </w:rPr>
        <w:t xml:space="preserve"> AM, Rogers AM, </w:t>
      </w:r>
      <w:proofErr w:type="spellStart"/>
      <w:r>
        <w:rPr>
          <w:rFonts w:ascii="Book Antiqua" w:eastAsia="Book Antiqua" w:hAnsi="Book Antiqua" w:cs="Book Antiqua"/>
          <w:color w:val="000000"/>
        </w:rPr>
        <w:t>Shope</w:t>
      </w:r>
      <w:proofErr w:type="spellEnd"/>
      <w:r>
        <w:rPr>
          <w:rFonts w:ascii="Book Antiqua" w:eastAsia="Book Antiqua" w:hAnsi="Book Antiqua" w:cs="Book Antiqua"/>
          <w:color w:val="000000"/>
        </w:rPr>
        <w:t xml:space="preserve"> TR, Moyer MT, Biswas A, Mathew A. Directed submucosal tunneling permits in-line endoscope positioning for </w:t>
      </w:r>
      <w:proofErr w:type="spellStart"/>
      <w:r>
        <w:rPr>
          <w:rFonts w:ascii="Book Antiqua" w:eastAsia="Book Antiqua" w:hAnsi="Book Antiqua" w:cs="Book Antiqua"/>
          <w:color w:val="000000"/>
        </w:rPr>
        <w:t>transgastric</w:t>
      </w:r>
      <w:proofErr w:type="spellEnd"/>
      <w:r>
        <w:rPr>
          <w:rFonts w:ascii="Book Antiqua" w:eastAsia="Book Antiqua" w:hAnsi="Book Antiqua" w:cs="Book Antiqua"/>
          <w:color w:val="000000"/>
        </w:rPr>
        <w:t xml:space="preserve"> natural orifice </w:t>
      </w:r>
      <w:proofErr w:type="spellStart"/>
      <w:r>
        <w:rPr>
          <w:rFonts w:ascii="Book Antiqua" w:eastAsia="Book Antiqua" w:hAnsi="Book Antiqua" w:cs="Book Antiqua"/>
          <w:color w:val="000000"/>
        </w:rPr>
        <w:t>translumenal</w:t>
      </w:r>
      <w:proofErr w:type="spellEnd"/>
      <w:r>
        <w:rPr>
          <w:rFonts w:ascii="Book Antiqua" w:eastAsia="Book Antiqua" w:hAnsi="Book Antiqua" w:cs="Book Antiqua"/>
          <w:color w:val="000000"/>
        </w:rPr>
        <w:t xml:space="preserve"> endoscopic surgery (NOTES). </w:t>
      </w:r>
      <w:proofErr w:type="spellStart"/>
      <w:r>
        <w:rPr>
          <w:rFonts w:ascii="Book Antiqua" w:eastAsia="Book Antiqua" w:hAnsi="Book Antiqua" w:cs="Book Antiqua"/>
          <w:i/>
          <w:iCs/>
          <w:color w:val="000000"/>
        </w:rPr>
        <w:t>Surg</w:t>
      </w:r>
      <w:proofErr w:type="spellEnd"/>
      <w:r>
        <w:rPr>
          <w:rFonts w:ascii="Book Antiqua" w:eastAsia="Book Antiqua" w:hAnsi="Book Antiqua" w:cs="Book Antiqua"/>
          <w:i/>
          <w:iCs/>
          <w:color w:val="000000"/>
        </w:rPr>
        <w:t xml:space="preserve"> </w:t>
      </w:r>
      <w:proofErr w:type="spellStart"/>
      <w:r>
        <w:rPr>
          <w:rFonts w:ascii="Book Antiqua" w:eastAsia="Book Antiqua" w:hAnsi="Book Antiqua" w:cs="Book Antiqua"/>
          <w:i/>
          <w:iCs/>
          <w:color w:val="000000"/>
        </w:rPr>
        <w:t>Endosc</w:t>
      </w:r>
      <w:proofErr w:type="spellEnd"/>
      <w:r>
        <w:rPr>
          <w:rFonts w:ascii="Book Antiqua" w:eastAsia="Book Antiqua" w:hAnsi="Book Antiqua" w:cs="Book Antiqua"/>
          <w:color w:val="000000"/>
        </w:rPr>
        <w:t xml:space="preserve"> 2010; </w:t>
      </w:r>
      <w:r>
        <w:rPr>
          <w:rFonts w:ascii="Book Antiqua" w:eastAsia="Book Antiqua" w:hAnsi="Book Antiqua" w:cs="Book Antiqua"/>
          <w:b/>
          <w:bCs/>
          <w:color w:val="000000"/>
        </w:rPr>
        <w:t>24</w:t>
      </w:r>
      <w:r>
        <w:rPr>
          <w:rFonts w:ascii="Book Antiqua" w:eastAsia="Book Antiqua" w:hAnsi="Book Antiqua" w:cs="Book Antiqua"/>
          <w:color w:val="000000"/>
        </w:rPr>
        <w:t>: 1474-1481 [PMID: 20033729 DOI: 10.1007/s00464-009-0760-4]</w:t>
      </w:r>
    </w:p>
    <w:p w14:paraId="30B86B9F" w14:textId="77777777" w:rsidR="00A77B3E" w:rsidRDefault="00A16B3B">
      <w:pPr>
        <w:spacing w:line="360" w:lineRule="auto"/>
        <w:jc w:val="both"/>
      </w:pPr>
      <w:r>
        <w:rPr>
          <w:rFonts w:ascii="Book Antiqua" w:eastAsia="Book Antiqua" w:hAnsi="Book Antiqua" w:cs="Book Antiqua"/>
          <w:color w:val="000000"/>
        </w:rPr>
        <w:t xml:space="preserve">20 </w:t>
      </w:r>
      <w:proofErr w:type="spellStart"/>
      <w:r>
        <w:rPr>
          <w:rFonts w:ascii="Book Antiqua" w:eastAsia="Book Antiqua" w:hAnsi="Book Antiqua" w:cs="Book Antiqua"/>
          <w:b/>
          <w:bCs/>
          <w:color w:val="000000"/>
        </w:rPr>
        <w:t>Guerriero</w:t>
      </w:r>
      <w:proofErr w:type="spellEnd"/>
      <w:r>
        <w:rPr>
          <w:rFonts w:ascii="Book Antiqua" w:eastAsia="Book Antiqua" w:hAnsi="Book Antiqua" w:cs="Book Antiqua"/>
          <w:b/>
          <w:bCs/>
          <w:color w:val="000000"/>
        </w:rPr>
        <w:t xml:space="preserve"> L</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Quero</w:t>
      </w:r>
      <w:proofErr w:type="spellEnd"/>
      <w:r>
        <w:rPr>
          <w:rFonts w:ascii="Book Antiqua" w:eastAsia="Book Antiqua" w:hAnsi="Book Antiqua" w:cs="Book Antiqua"/>
          <w:color w:val="000000"/>
        </w:rPr>
        <w:t xml:space="preserve"> G, Diana M, Soler L, </w:t>
      </w:r>
      <w:proofErr w:type="spellStart"/>
      <w:r>
        <w:rPr>
          <w:rFonts w:ascii="Book Antiqua" w:eastAsia="Book Antiqua" w:hAnsi="Book Antiqua" w:cs="Book Antiqua"/>
          <w:color w:val="000000"/>
        </w:rPr>
        <w:t>Agnus</w:t>
      </w:r>
      <w:proofErr w:type="spellEnd"/>
      <w:r>
        <w:rPr>
          <w:rFonts w:ascii="Book Antiqua" w:eastAsia="Book Antiqua" w:hAnsi="Book Antiqua" w:cs="Book Antiqua"/>
          <w:color w:val="000000"/>
        </w:rPr>
        <w:t xml:space="preserve"> V, </w:t>
      </w:r>
      <w:proofErr w:type="spellStart"/>
      <w:r>
        <w:rPr>
          <w:rFonts w:ascii="Book Antiqua" w:eastAsia="Book Antiqua" w:hAnsi="Book Antiqua" w:cs="Book Antiqua"/>
          <w:color w:val="000000"/>
        </w:rPr>
        <w:t>Marescaux</w:t>
      </w:r>
      <w:proofErr w:type="spellEnd"/>
      <w:r>
        <w:rPr>
          <w:rFonts w:ascii="Book Antiqua" w:eastAsia="Book Antiqua" w:hAnsi="Book Antiqua" w:cs="Book Antiqua"/>
          <w:color w:val="000000"/>
        </w:rPr>
        <w:t xml:space="preserve"> J, </w:t>
      </w:r>
      <w:proofErr w:type="spellStart"/>
      <w:r>
        <w:rPr>
          <w:rFonts w:ascii="Book Antiqua" w:eastAsia="Book Antiqua" w:hAnsi="Book Antiqua" w:cs="Book Antiqua"/>
          <w:color w:val="000000"/>
        </w:rPr>
        <w:t>Corcione</w:t>
      </w:r>
      <w:proofErr w:type="spellEnd"/>
      <w:r>
        <w:rPr>
          <w:rFonts w:ascii="Book Antiqua" w:eastAsia="Book Antiqua" w:hAnsi="Book Antiqua" w:cs="Book Antiqua"/>
          <w:color w:val="000000"/>
        </w:rPr>
        <w:t xml:space="preserve"> F. Virtual Reality Exploration and Planning for Precision Colorectal Surgery. </w:t>
      </w:r>
      <w:r>
        <w:rPr>
          <w:rFonts w:ascii="Book Antiqua" w:eastAsia="Book Antiqua" w:hAnsi="Book Antiqua" w:cs="Book Antiqua"/>
          <w:i/>
          <w:iCs/>
          <w:color w:val="000000"/>
        </w:rPr>
        <w:t>Dis Colon Rectum</w:t>
      </w:r>
      <w:r>
        <w:rPr>
          <w:rFonts w:ascii="Book Antiqua" w:eastAsia="Book Antiqua" w:hAnsi="Book Antiqua" w:cs="Book Antiqua"/>
          <w:color w:val="000000"/>
        </w:rPr>
        <w:t xml:space="preserve"> 2018; </w:t>
      </w:r>
      <w:r>
        <w:rPr>
          <w:rFonts w:ascii="Book Antiqua" w:eastAsia="Book Antiqua" w:hAnsi="Book Antiqua" w:cs="Book Antiqua"/>
          <w:b/>
          <w:bCs/>
          <w:color w:val="000000"/>
        </w:rPr>
        <w:t>61</w:t>
      </w:r>
      <w:r>
        <w:rPr>
          <w:rFonts w:ascii="Book Antiqua" w:eastAsia="Book Antiqua" w:hAnsi="Book Antiqua" w:cs="Book Antiqua"/>
          <w:color w:val="000000"/>
        </w:rPr>
        <w:t>: 719-723 [PMID: 29722730 DOI: 10.1097/DCR.0000000000001077]</w:t>
      </w:r>
    </w:p>
    <w:p w14:paraId="2E0586D5" w14:textId="77777777" w:rsidR="00A77B3E" w:rsidRDefault="00A16B3B">
      <w:pPr>
        <w:spacing w:line="360" w:lineRule="auto"/>
        <w:jc w:val="both"/>
      </w:pPr>
      <w:r>
        <w:rPr>
          <w:rFonts w:ascii="Book Antiqua" w:eastAsia="Book Antiqua" w:hAnsi="Book Antiqua" w:cs="Book Antiqua"/>
          <w:color w:val="000000"/>
        </w:rPr>
        <w:t xml:space="preserve">21 </w:t>
      </w:r>
      <w:r>
        <w:rPr>
          <w:rFonts w:ascii="Book Antiqua" w:eastAsia="Book Antiqua" w:hAnsi="Book Antiqua" w:cs="Book Antiqua"/>
          <w:b/>
          <w:bCs/>
          <w:color w:val="000000"/>
        </w:rPr>
        <w:t>Aoki T</w:t>
      </w:r>
      <w:r>
        <w:rPr>
          <w:rFonts w:ascii="Book Antiqua" w:eastAsia="Book Antiqua" w:hAnsi="Book Antiqua" w:cs="Book Antiqua"/>
          <w:color w:val="000000"/>
        </w:rPr>
        <w:t xml:space="preserve">, Koizumi T, Mansour DA, Fujimori A, </w:t>
      </w:r>
      <w:proofErr w:type="spellStart"/>
      <w:r>
        <w:rPr>
          <w:rFonts w:ascii="Book Antiqua" w:eastAsia="Book Antiqua" w:hAnsi="Book Antiqua" w:cs="Book Antiqua"/>
          <w:color w:val="000000"/>
        </w:rPr>
        <w:t>Kusano</w:t>
      </w:r>
      <w:proofErr w:type="spellEnd"/>
      <w:r>
        <w:rPr>
          <w:rFonts w:ascii="Book Antiqua" w:eastAsia="Book Antiqua" w:hAnsi="Book Antiqua" w:cs="Book Antiqua"/>
          <w:color w:val="000000"/>
        </w:rPr>
        <w:t xml:space="preserve"> T, Matsuda K, </w:t>
      </w:r>
      <w:proofErr w:type="spellStart"/>
      <w:r>
        <w:rPr>
          <w:rFonts w:ascii="Book Antiqua" w:eastAsia="Book Antiqua" w:hAnsi="Book Antiqua" w:cs="Book Antiqua"/>
          <w:color w:val="000000"/>
        </w:rPr>
        <w:t>Nogaki</w:t>
      </w:r>
      <w:proofErr w:type="spellEnd"/>
      <w:r>
        <w:rPr>
          <w:rFonts w:ascii="Book Antiqua" w:eastAsia="Book Antiqua" w:hAnsi="Book Antiqua" w:cs="Book Antiqua"/>
          <w:color w:val="000000"/>
        </w:rPr>
        <w:t xml:space="preserve"> K, </w:t>
      </w:r>
      <w:proofErr w:type="spellStart"/>
      <w:r>
        <w:rPr>
          <w:rFonts w:ascii="Book Antiqua" w:eastAsia="Book Antiqua" w:hAnsi="Book Antiqua" w:cs="Book Antiqua"/>
          <w:color w:val="000000"/>
        </w:rPr>
        <w:t>Tashiro</w:t>
      </w:r>
      <w:proofErr w:type="spellEnd"/>
      <w:r>
        <w:rPr>
          <w:rFonts w:ascii="Book Antiqua" w:eastAsia="Book Antiqua" w:hAnsi="Book Antiqua" w:cs="Book Antiqua"/>
          <w:color w:val="000000"/>
        </w:rPr>
        <w:t xml:space="preserve"> Y, </w:t>
      </w:r>
      <w:proofErr w:type="spellStart"/>
      <w:r>
        <w:rPr>
          <w:rFonts w:ascii="Book Antiqua" w:eastAsia="Book Antiqua" w:hAnsi="Book Antiqua" w:cs="Book Antiqua"/>
          <w:color w:val="000000"/>
        </w:rPr>
        <w:t>Hakozaki</w:t>
      </w:r>
      <w:proofErr w:type="spellEnd"/>
      <w:r>
        <w:rPr>
          <w:rFonts w:ascii="Book Antiqua" w:eastAsia="Book Antiqua" w:hAnsi="Book Antiqua" w:cs="Book Antiqua"/>
          <w:color w:val="000000"/>
        </w:rPr>
        <w:t xml:space="preserve"> T, Wada Y, Shibata H, Tomioka K, Hirai T, Yamazaki T, Saito K, </w:t>
      </w:r>
      <w:proofErr w:type="spellStart"/>
      <w:r>
        <w:rPr>
          <w:rFonts w:ascii="Book Antiqua" w:eastAsia="Book Antiqua" w:hAnsi="Book Antiqua" w:cs="Book Antiqua"/>
          <w:color w:val="000000"/>
        </w:rPr>
        <w:t>Enami</w:t>
      </w:r>
      <w:proofErr w:type="spellEnd"/>
      <w:r>
        <w:rPr>
          <w:rFonts w:ascii="Book Antiqua" w:eastAsia="Book Antiqua" w:hAnsi="Book Antiqua" w:cs="Book Antiqua"/>
          <w:color w:val="000000"/>
        </w:rPr>
        <w:t xml:space="preserve"> Y, Koike R, </w:t>
      </w:r>
      <w:proofErr w:type="spellStart"/>
      <w:r>
        <w:rPr>
          <w:rFonts w:ascii="Book Antiqua" w:eastAsia="Book Antiqua" w:hAnsi="Book Antiqua" w:cs="Book Antiqua"/>
          <w:color w:val="000000"/>
        </w:rPr>
        <w:t>Mitamura</w:t>
      </w:r>
      <w:proofErr w:type="spellEnd"/>
      <w:r>
        <w:rPr>
          <w:rFonts w:ascii="Book Antiqua" w:eastAsia="Book Antiqua" w:hAnsi="Book Antiqua" w:cs="Book Antiqua"/>
          <w:color w:val="000000"/>
        </w:rPr>
        <w:t xml:space="preserve"> K, Yamada K, Watanabe M, Otsuka K, Murakami M. Virtual reality with three-dimensional image guidance of individual patients' vessel anatomy in laparoscopic distal pancreatectomy. </w:t>
      </w:r>
      <w:proofErr w:type="spellStart"/>
      <w:r>
        <w:rPr>
          <w:rFonts w:ascii="Book Antiqua" w:eastAsia="Book Antiqua" w:hAnsi="Book Antiqua" w:cs="Book Antiqua"/>
          <w:i/>
          <w:iCs/>
          <w:color w:val="000000"/>
        </w:rPr>
        <w:t>Langenbecks</w:t>
      </w:r>
      <w:proofErr w:type="spellEnd"/>
      <w:r>
        <w:rPr>
          <w:rFonts w:ascii="Book Antiqua" w:eastAsia="Book Antiqua" w:hAnsi="Book Antiqua" w:cs="Book Antiqua"/>
          <w:i/>
          <w:iCs/>
          <w:color w:val="000000"/>
        </w:rPr>
        <w:t xml:space="preserve"> Arch </w:t>
      </w:r>
      <w:proofErr w:type="spellStart"/>
      <w:r>
        <w:rPr>
          <w:rFonts w:ascii="Book Antiqua" w:eastAsia="Book Antiqua" w:hAnsi="Book Antiqua" w:cs="Book Antiqua"/>
          <w:i/>
          <w:iCs/>
          <w:color w:val="000000"/>
        </w:rPr>
        <w:t>Surg</w:t>
      </w:r>
      <w:proofErr w:type="spellEnd"/>
      <w:r>
        <w:rPr>
          <w:rFonts w:ascii="Book Antiqua" w:eastAsia="Book Antiqua" w:hAnsi="Book Antiqua" w:cs="Book Antiqua"/>
          <w:color w:val="000000"/>
        </w:rPr>
        <w:t xml:space="preserve"> 2020; </w:t>
      </w:r>
      <w:r>
        <w:rPr>
          <w:rFonts w:ascii="Book Antiqua" w:eastAsia="Book Antiqua" w:hAnsi="Book Antiqua" w:cs="Book Antiqua"/>
          <w:b/>
          <w:bCs/>
          <w:color w:val="000000"/>
        </w:rPr>
        <w:t>405</w:t>
      </w:r>
      <w:r>
        <w:rPr>
          <w:rFonts w:ascii="Book Antiqua" w:eastAsia="Book Antiqua" w:hAnsi="Book Antiqua" w:cs="Book Antiqua"/>
          <w:color w:val="000000"/>
        </w:rPr>
        <w:t>: 381-389 [PMID: 32410077 DOI: 10.1007/s00423-020-01871-6]</w:t>
      </w:r>
    </w:p>
    <w:p w14:paraId="25126B94" w14:textId="77777777" w:rsidR="00A77B3E" w:rsidRDefault="00A16B3B">
      <w:pPr>
        <w:spacing w:line="360" w:lineRule="auto"/>
        <w:jc w:val="both"/>
      </w:pPr>
      <w:r>
        <w:rPr>
          <w:rFonts w:ascii="Book Antiqua" w:eastAsia="Book Antiqua" w:hAnsi="Book Antiqua" w:cs="Book Antiqua"/>
          <w:color w:val="000000"/>
        </w:rPr>
        <w:t xml:space="preserve">22 </w:t>
      </w:r>
      <w:r>
        <w:rPr>
          <w:rFonts w:ascii="Book Antiqua" w:eastAsia="Book Antiqua" w:hAnsi="Book Antiqua" w:cs="Book Antiqua"/>
          <w:b/>
          <w:bCs/>
          <w:color w:val="000000"/>
        </w:rPr>
        <w:t>Khan R</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Plahouras</w:t>
      </w:r>
      <w:proofErr w:type="spellEnd"/>
      <w:r>
        <w:rPr>
          <w:rFonts w:ascii="Book Antiqua" w:eastAsia="Book Antiqua" w:hAnsi="Book Antiqua" w:cs="Book Antiqua"/>
          <w:color w:val="000000"/>
        </w:rPr>
        <w:t xml:space="preserve"> J, Johnston BC, </w:t>
      </w:r>
      <w:proofErr w:type="spellStart"/>
      <w:r>
        <w:rPr>
          <w:rFonts w:ascii="Book Antiqua" w:eastAsia="Book Antiqua" w:hAnsi="Book Antiqua" w:cs="Book Antiqua"/>
          <w:color w:val="000000"/>
        </w:rPr>
        <w:t>Scaffidi</w:t>
      </w:r>
      <w:proofErr w:type="spellEnd"/>
      <w:r>
        <w:rPr>
          <w:rFonts w:ascii="Book Antiqua" w:eastAsia="Book Antiqua" w:hAnsi="Book Antiqua" w:cs="Book Antiqua"/>
          <w:color w:val="000000"/>
        </w:rPr>
        <w:t xml:space="preserve"> MA, Grover SC, Walsh CM. Virtual reality simulation training in endoscopy: a Cochrane review and meta-analysis. </w:t>
      </w:r>
      <w:r>
        <w:rPr>
          <w:rFonts w:ascii="Book Antiqua" w:eastAsia="Book Antiqua" w:hAnsi="Book Antiqua" w:cs="Book Antiqua"/>
          <w:i/>
          <w:iCs/>
          <w:color w:val="000000"/>
        </w:rPr>
        <w:t>Endoscopy</w:t>
      </w:r>
      <w:r>
        <w:rPr>
          <w:rFonts w:ascii="Book Antiqua" w:eastAsia="Book Antiqua" w:hAnsi="Book Antiqua" w:cs="Book Antiqua"/>
          <w:color w:val="000000"/>
        </w:rPr>
        <w:t xml:space="preserve"> 2019; </w:t>
      </w:r>
      <w:r>
        <w:rPr>
          <w:rFonts w:ascii="Book Antiqua" w:eastAsia="Book Antiqua" w:hAnsi="Book Antiqua" w:cs="Book Antiqua"/>
          <w:b/>
          <w:bCs/>
          <w:color w:val="000000"/>
        </w:rPr>
        <w:t>51</w:t>
      </w:r>
      <w:r>
        <w:rPr>
          <w:rFonts w:ascii="Book Antiqua" w:eastAsia="Book Antiqua" w:hAnsi="Book Antiqua" w:cs="Book Antiqua"/>
          <w:color w:val="000000"/>
        </w:rPr>
        <w:t>: 653-664 [PMID: 31071757 DOI: 10.1055/a-0894-4400]</w:t>
      </w:r>
    </w:p>
    <w:p w14:paraId="4EB5CA35" w14:textId="27A4EC8E" w:rsidR="00A77B3E" w:rsidRDefault="00A16B3B">
      <w:pPr>
        <w:spacing w:line="360" w:lineRule="auto"/>
        <w:jc w:val="both"/>
      </w:pPr>
      <w:r>
        <w:rPr>
          <w:rFonts w:ascii="Book Antiqua" w:eastAsia="Book Antiqua" w:hAnsi="Book Antiqua" w:cs="Book Antiqua"/>
          <w:color w:val="000000"/>
        </w:rPr>
        <w:t xml:space="preserve">23 </w:t>
      </w:r>
      <w:proofErr w:type="spellStart"/>
      <w:r>
        <w:rPr>
          <w:rFonts w:ascii="Book Antiqua" w:eastAsia="Book Antiqua" w:hAnsi="Book Antiqua" w:cs="Book Antiqua"/>
          <w:b/>
          <w:bCs/>
          <w:color w:val="000000"/>
        </w:rPr>
        <w:t>Alaker</w:t>
      </w:r>
      <w:proofErr w:type="spellEnd"/>
      <w:r>
        <w:rPr>
          <w:rFonts w:ascii="Book Antiqua" w:eastAsia="Book Antiqua" w:hAnsi="Book Antiqua" w:cs="Book Antiqua"/>
          <w:b/>
          <w:bCs/>
          <w:color w:val="000000"/>
        </w:rPr>
        <w:t xml:space="preserve"> M</w:t>
      </w:r>
      <w:r>
        <w:rPr>
          <w:rFonts w:ascii="Book Antiqua" w:eastAsia="Book Antiqua" w:hAnsi="Book Antiqua" w:cs="Book Antiqua"/>
          <w:color w:val="000000"/>
        </w:rPr>
        <w:t xml:space="preserve">, Wynn GR, </w:t>
      </w:r>
      <w:proofErr w:type="spellStart"/>
      <w:r>
        <w:rPr>
          <w:rFonts w:ascii="Book Antiqua" w:eastAsia="Book Antiqua" w:hAnsi="Book Antiqua" w:cs="Book Antiqua"/>
          <w:color w:val="000000"/>
        </w:rPr>
        <w:t>Arulampalam</w:t>
      </w:r>
      <w:proofErr w:type="spellEnd"/>
      <w:r>
        <w:rPr>
          <w:rFonts w:ascii="Book Antiqua" w:eastAsia="Book Antiqua" w:hAnsi="Book Antiqua" w:cs="Book Antiqua"/>
          <w:color w:val="000000"/>
        </w:rPr>
        <w:t xml:space="preserve"> T. Virtual reality training in laparoscopic surgery: A systematic review &amp; meta-analysis. </w:t>
      </w:r>
      <w:r>
        <w:rPr>
          <w:rFonts w:ascii="Book Antiqua" w:eastAsia="Book Antiqua" w:hAnsi="Book Antiqua" w:cs="Book Antiqua"/>
          <w:i/>
          <w:iCs/>
          <w:color w:val="000000"/>
        </w:rPr>
        <w:t>Int J Surg</w:t>
      </w:r>
      <w:r>
        <w:rPr>
          <w:rFonts w:ascii="Book Antiqua" w:eastAsia="Book Antiqua" w:hAnsi="Book Antiqua" w:cs="Book Antiqua"/>
          <w:color w:val="000000"/>
        </w:rPr>
        <w:t xml:space="preserve"> 2016; </w:t>
      </w:r>
      <w:r>
        <w:rPr>
          <w:rFonts w:ascii="Book Antiqua" w:eastAsia="Book Antiqua" w:hAnsi="Book Antiqua" w:cs="Book Antiqua"/>
          <w:b/>
          <w:bCs/>
          <w:color w:val="000000"/>
        </w:rPr>
        <w:t>29</w:t>
      </w:r>
      <w:r>
        <w:rPr>
          <w:rFonts w:ascii="Book Antiqua" w:eastAsia="Book Antiqua" w:hAnsi="Book Antiqua" w:cs="Book Antiqua"/>
          <w:color w:val="000000"/>
        </w:rPr>
        <w:t>: 85-94 [PMID: 26992652 DOI: 10.1016/j.ijsu.2016.03.034]</w:t>
      </w:r>
    </w:p>
    <w:p w14:paraId="2F1B2AFF" w14:textId="77777777" w:rsidR="00A77B3E" w:rsidRDefault="00A16B3B">
      <w:pPr>
        <w:spacing w:line="360" w:lineRule="auto"/>
        <w:jc w:val="both"/>
      </w:pPr>
      <w:r>
        <w:rPr>
          <w:rFonts w:ascii="Book Antiqua" w:eastAsia="Book Antiqua" w:hAnsi="Book Antiqua" w:cs="Book Antiqua"/>
          <w:color w:val="000000"/>
        </w:rPr>
        <w:t xml:space="preserve">24 </w:t>
      </w:r>
      <w:r>
        <w:rPr>
          <w:rFonts w:ascii="Book Antiqua" w:eastAsia="Book Antiqua" w:hAnsi="Book Antiqua" w:cs="Book Antiqua"/>
          <w:b/>
          <w:bCs/>
          <w:color w:val="000000"/>
        </w:rPr>
        <w:t>Mori H</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Kobara</w:t>
      </w:r>
      <w:proofErr w:type="spellEnd"/>
      <w:r>
        <w:rPr>
          <w:rFonts w:ascii="Book Antiqua" w:eastAsia="Book Antiqua" w:hAnsi="Book Antiqua" w:cs="Book Antiqua"/>
          <w:color w:val="000000"/>
        </w:rPr>
        <w:t xml:space="preserve"> H, </w:t>
      </w:r>
      <w:proofErr w:type="spellStart"/>
      <w:r>
        <w:rPr>
          <w:rFonts w:ascii="Book Antiqua" w:eastAsia="Book Antiqua" w:hAnsi="Book Antiqua" w:cs="Book Antiqua"/>
          <w:color w:val="000000"/>
        </w:rPr>
        <w:t>Fujihara</w:t>
      </w:r>
      <w:proofErr w:type="spellEnd"/>
      <w:r>
        <w:rPr>
          <w:rFonts w:ascii="Book Antiqua" w:eastAsia="Book Antiqua" w:hAnsi="Book Antiqua" w:cs="Book Antiqua"/>
          <w:color w:val="000000"/>
        </w:rPr>
        <w:t xml:space="preserve"> S, Nishiyama N, </w:t>
      </w:r>
      <w:proofErr w:type="spellStart"/>
      <w:r>
        <w:rPr>
          <w:rFonts w:ascii="Book Antiqua" w:eastAsia="Book Antiqua" w:hAnsi="Book Antiqua" w:cs="Book Antiqua"/>
          <w:color w:val="000000"/>
        </w:rPr>
        <w:t>Rafiq</w:t>
      </w:r>
      <w:proofErr w:type="spellEnd"/>
      <w:r>
        <w:rPr>
          <w:rFonts w:ascii="Book Antiqua" w:eastAsia="Book Antiqua" w:hAnsi="Book Antiqua" w:cs="Book Antiqua"/>
          <w:color w:val="000000"/>
        </w:rPr>
        <w:t xml:space="preserve"> K, </w:t>
      </w:r>
      <w:proofErr w:type="spellStart"/>
      <w:r>
        <w:rPr>
          <w:rFonts w:ascii="Book Antiqua" w:eastAsia="Book Antiqua" w:hAnsi="Book Antiqua" w:cs="Book Antiqua"/>
          <w:color w:val="000000"/>
        </w:rPr>
        <w:t>Oryu</w:t>
      </w:r>
      <w:proofErr w:type="spellEnd"/>
      <w:r>
        <w:rPr>
          <w:rFonts w:ascii="Book Antiqua" w:eastAsia="Book Antiqua" w:hAnsi="Book Antiqua" w:cs="Book Antiqua"/>
          <w:color w:val="000000"/>
        </w:rPr>
        <w:t xml:space="preserve"> M, Fujiwara M, Suzuki Y, Masaki T. Feasibility of pure EFTR using an innovative new endoscopic suturing device: the Double-arm-bar Suturing System (with video). </w:t>
      </w:r>
      <w:proofErr w:type="spellStart"/>
      <w:r>
        <w:rPr>
          <w:rFonts w:ascii="Book Antiqua" w:eastAsia="Book Antiqua" w:hAnsi="Book Antiqua" w:cs="Book Antiqua"/>
          <w:i/>
          <w:iCs/>
          <w:color w:val="000000"/>
        </w:rPr>
        <w:t>Surg</w:t>
      </w:r>
      <w:proofErr w:type="spellEnd"/>
      <w:r>
        <w:rPr>
          <w:rFonts w:ascii="Book Antiqua" w:eastAsia="Book Antiqua" w:hAnsi="Book Antiqua" w:cs="Book Antiqua"/>
          <w:i/>
          <w:iCs/>
          <w:color w:val="000000"/>
        </w:rPr>
        <w:t xml:space="preserve"> </w:t>
      </w:r>
      <w:proofErr w:type="spellStart"/>
      <w:r>
        <w:rPr>
          <w:rFonts w:ascii="Book Antiqua" w:eastAsia="Book Antiqua" w:hAnsi="Book Antiqua" w:cs="Book Antiqua"/>
          <w:i/>
          <w:iCs/>
          <w:color w:val="000000"/>
        </w:rPr>
        <w:t>Endosc</w:t>
      </w:r>
      <w:proofErr w:type="spellEnd"/>
      <w:r>
        <w:rPr>
          <w:rFonts w:ascii="Book Antiqua" w:eastAsia="Book Antiqua" w:hAnsi="Book Antiqua" w:cs="Book Antiqua"/>
          <w:color w:val="000000"/>
        </w:rPr>
        <w:t xml:space="preserve"> 2014; </w:t>
      </w:r>
      <w:r>
        <w:rPr>
          <w:rFonts w:ascii="Book Antiqua" w:eastAsia="Book Antiqua" w:hAnsi="Book Antiqua" w:cs="Book Antiqua"/>
          <w:b/>
          <w:bCs/>
          <w:color w:val="000000"/>
        </w:rPr>
        <w:t>28</w:t>
      </w:r>
      <w:r>
        <w:rPr>
          <w:rFonts w:ascii="Book Antiqua" w:eastAsia="Book Antiqua" w:hAnsi="Book Antiqua" w:cs="Book Antiqua"/>
          <w:color w:val="000000"/>
        </w:rPr>
        <w:t>: 683-690 [PMID: 24202707 DOI: 10.1007/s00464-013-3266-z]</w:t>
      </w:r>
    </w:p>
    <w:p w14:paraId="404D4703" w14:textId="77777777" w:rsidR="00A77B3E" w:rsidRDefault="00A16B3B">
      <w:pPr>
        <w:spacing w:line="360" w:lineRule="auto"/>
        <w:jc w:val="both"/>
      </w:pPr>
      <w:r>
        <w:rPr>
          <w:rFonts w:ascii="Book Antiqua" w:eastAsia="Book Antiqua" w:hAnsi="Book Antiqua" w:cs="Book Antiqua"/>
          <w:color w:val="000000"/>
        </w:rPr>
        <w:t xml:space="preserve">25 </w:t>
      </w:r>
      <w:r>
        <w:rPr>
          <w:rFonts w:ascii="Book Antiqua" w:eastAsia="Book Antiqua" w:hAnsi="Book Antiqua" w:cs="Book Antiqua"/>
          <w:b/>
          <w:bCs/>
          <w:color w:val="000000"/>
        </w:rPr>
        <w:t>Mori H</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Kobara</w:t>
      </w:r>
      <w:proofErr w:type="spellEnd"/>
      <w:r>
        <w:rPr>
          <w:rFonts w:ascii="Book Antiqua" w:eastAsia="Book Antiqua" w:hAnsi="Book Antiqua" w:cs="Book Antiqua"/>
          <w:color w:val="000000"/>
        </w:rPr>
        <w:t xml:space="preserve"> H, </w:t>
      </w:r>
      <w:proofErr w:type="spellStart"/>
      <w:r>
        <w:rPr>
          <w:rFonts w:ascii="Book Antiqua" w:eastAsia="Book Antiqua" w:hAnsi="Book Antiqua" w:cs="Book Antiqua"/>
          <w:color w:val="000000"/>
        </w:rPr>
        <w:t>Rafiq</w:t>
      </w:r>
      <w:proofErr w:type="spellEnd"/>
      <w:r>
        <w:rPr>
          <w:rFonts w:ascii="Book Antiqua" w:eastAsia="Book Antiqua" w:hAnsi="Book Antiqua" w:cs="Book Antiqua"/>
          <w:color w:val="000000"/>
        </w:rPr>
        <w:t xml:space="preserve"> K, </w:t>
      </w:r>
      <w:proofErr w:type="spellStart"/>
      <w:r>
        <w:rPr>
          <w:rFonts w:ascii="Book Antiqua" w:eastAsia="Book Antiqua" w:hAnsi="Book Antiqua" w:cs="Book Antiqua"/>
          <w:color w:val="000000"/>
        </w:rPr>
        <w:t>Nishiyama</w:t>
      </w:r>
      <w:proofErr w:type="spellEnd"/>
      <w:r>
        <w:rPr>
          <w:rFonts w:ascii="Book Antiqua" w:eastAsia="Book Antiqua" w:hAnsi="Book Antiqua" w:cs="Book Antiqua"/>
          <w:color w:val="000000"/>
        </w:rPr>
        <w:t xml:space="preserve"> N, </w:t>
      </w:r>
      <w:proofErr w:type="spellStart"/>
      <w:r>
        <w:rPr>
          <w:rFonts w:ascii="Book Antiqua" w:eastAsia="Book Antiqua" w:hAnsi="Book Antiqua" w:cs="Book Antiqua"/>
          <w:color w:val="000000"/>
        </w:rPr>
        <w:t>Fujihara</w:t>
      </w:r>
      <w:proofErr w:type="spellEnd"/>
      <w:r>
        <w:rPr>
          <w:rFonts w:ascii="Book Antiqua" w:eastAsia="Book Antiqua" w:hAnsi="Book Antiqua" w:cs="Book Antiqua"/>
          <w:color w:val="000000"/>
        </w:rPr>
        <w:t xml:space="preserve"> S, Kobayashi M, </w:t>
      </w:r>
      <w:proofErr w:type="spellStart"/>
      <w:r>
        <w:rPr>
          <w:rFonts w:ascii="Book Antiqua" w:eastAsia="Book Antiqua" w:hAnsi="Book Antiqua" w:cs="Book Antiqua"/>
          <w:color w:val="000000"/>
        </w:rPr>
        <w:t>Oryu</w:t>
      </w:r>
      <w:proofErr w:type="spellEnd"/>
      <w:r>
        <w:rPr>
          <w:rFonts w:ascii="Book Antiqua" w:eastAsia="Book Antiqua" w:hAnsi="Book Antiqua" w:cs="Book Antiqua"/>
          <w:color w:val="000000"/>
        </w:rPr>
        <w:t xml:space="preserve"> M, Fujiwara M, Suzuki Y, Masaki T. New flexible endoscopic full-thickness suturing device: </w:t>
      </w:r>
      <w:r>
        <w:rPr>
          <w:rFonts w:ascii="Book Antiqua" w:eastAsia="Book Antiqua" w:hAnsi="Book Antiqua" w:cs="Book Antiqua"/>
          <w:color w:val="000000"/>
        </w:rPr>
        <w:lastRenderedPageBreak/>
        <w:t xml:space="preserve">a triple-arm-bar suturing system. </w:t>
      </w:r>
      <w:r>
        <w:rPr>
          <w:rFonts w:ascii="Book Antiqua" w:eastAsia="Book Antiqua" w:hAnsi="Book Antiqua" w:cs="Book Antiqua"/>
          <w:i/>
          <w:iCs/>
          <w:color w:val="000000"/>
        </w:rPr>
        <w:t>Endoscopy</w:t>
      </w:r>
      <w:r>
        <w:rPr>
          <w:rFonts w:ascii="Book Antiqua" w:eastAsia="Book Antiqua" w:hAnsi="Book Antiqua" w:cs="Book Antiqua"/>
          <w:color w:val="000000"/>
        </w:rPr>
        <w:t xml:space="preserve"> 2013; </w:t>
      </w:r>
      <w:r>
        <w:rPr>
          <w:rFonts w:ascii="Book Antiqua" w:eastAsia="Book Antiqua" w:hAnsi="Book Antiqua" w:cs="Book Antiqua"/>
          <w:b/>
          <w:bCs/>
          <w:color w:val="000000"/>
        </w:rPr>
        <w:t>45</w:t>
      </w:r>
      <w:r>
        <w:rPr>
          <w:rFonts w:ascii="Book Antiqua" w:eastAsia="Book Antiqua" w:hAnsi="Book Antiqua" w:cs="Book Antiqua"/>
          <w:color w:val="000000"/>
        </w:rPr>
        <w:t>: 649-654 [PMID: 23881805 DOI: 10.1055/s-0033-1344156]</w:t>
      </w:r>
    </w:p>
    <w:p w14:paraId="6FAA17C7" w14:textId="77777777" w:rsidR="00A77B3E" w:rsidRDefault="00A16B3B">
      <w:pPr>
        <w:spacing w:line="360" w:lineRule="auto"/>
        <w:jc w:val="both"/>
      </w:pPr>
      <w:r>
        <w:rPr>
          <w:rFonts w:ascii="Book Antiqua" w:eastAsia="Book Antiqua" w:hAnsi="Book Antiqua" w:cs="Book Antiqua"/>
          <w:color w:val="000000"/>
        </w:rPr>
        <w:t xml:space="preserve">26 </w:t>
      </w:r>
      <w:r>
        <w:rPr>
          <w:rFonts w:ascii="Book Antiqua" w:eastAsia="Book Antiqua" w:hAnsi="Book Antiqua" w:cs="Book Antiqua"/>
          <w:b/>
          <w:bCs/>
          <w:color w:val="000000"/>
        </w:rPr>
        <w:t>Chen M</w:t>
      </w:r>
      <w:r>
        <w:rPr>
          <w:rFonts w:ascii="Book Antiqua" w:eastAsia="Book Antiqua" w:hAnsi="Book Antiqua" w:cs="Book Antiqua"/>
          <w:color w:val="000000"/>
        </w:rPr>
        <w:t xml:space="preserve">, Cao J, Huang D, Zhang B, Pan L, Zhang Z, Wang Z, Ye Y, </w:t>
      </w:r>
      <w:proofErr w:type="spellStart"/>
      <w:r>
        <w:rPr>
          <w:rFonts w:ascii="Book Antiqua" w:eastAsia="Book Antiqua" w:hAnsi="Book Antiqua" w:cs="Book Antiqua"/>
          <w:color w:val="000000"/>
        </w:rPr>
        <w:t>Xiu</w:t>
      </w:r>
      <w:proofErr w:type="spellEnd"/>
      <w:r>
        <w:rPr>
          <w:rFonts w:ascii="Book Antiqua" w:eastAsia="Book Antiqua" w:hAnsi="Book Antiqua" w:cs="Book Antiqua"/>
          <w:color w:val="000000"/>
        </w:rPr>
        <w:t xml:space="preserve"> D, Li D, Cai X. End-to-end intestinal anastomosis using a novel biodegradable stent for laparoscopic colonic surgery: a multicenter study. </w:t>
      </w:r>
      <w:r>
        <w:rPr>
          <w:rFonts w:ascii="Book Antiqua" w:eastAsia="Book Antiqua" w:hAnsi="Book Antiqua" w:cs="Book Antiqua"/>
          <w:i/>
          <w:iCs/>
          <w:color w:val="000000"/>
        </w:rPr>
        <w:t>Surg Today</w:t>
      </w:r>
      <w:r>
        <w:rPr>
          <w:rFonts w:ascii="Book Antiqua" w:eastAsia="Book Antiqua" w:hAnsi="Book Antiqua" w:cs="Book Antiqua"/>
          <w:color w:val="000000"/>
        </w:rPr>
        <w:t xml:space="preserve"> 2019; </w:t>
      </w:r>
      <w:r>
        <w:rPr>
          <w:rFonts w:ascii="Book Antiqua" w:eastAsia="Book Antiqua" w:hAnsi="Book Antiqua" w:cs="Book Antiqua"/>
          <w:b/>
          <w:bCs/>
          <w:color w:val="000000"/>
        </w:rPr>
        <w:t>49</w:t>
      </w:r>
      <w:r>
        <w:rPr>
          <w:rFonts w:ascii="Book Antiqua" w:eastAsia="Book Antiqua" w:hAnsi="Book Antiqua" w:cs="Book Antiqua"/>
          <w:color w:val="000000"/>
        </w:rPr>
        <w:t>: 1003-1012 [PMID: 31256255 DOI: 10.1007/s00595-019-01841-6]</w:t>
      </w:r>
    </w:p>
    <w:p w14:paraId="6B5F1764" w14:textId="77777777" w:rsidR="00A77B3E" w:rsidRDefault="00A77B3E">
      <w:pPr>
        <w:spacing w:line="360" w:lineRule="auto"/>
        <w:jc w:val="both"/>
        <w:sectPr w:rsidR="00A77B3E">
          <w:pgSz w:w="12240" w:h="15840"/>
          <w:pgMar w:top="1440" w:right="1440" w:bottom="1440" w:left="1440" w:header="720" w:footer="720" w:gutter="0"/>
          <w:cols w:space="720"/>
          <w:docGrid w:linePitch="360"/>
        </w:sectPr>
      </w:pPr>
    </w:p>
    <w:p w14:paraId="3A1138F6" w14:textId="77777777" w:rsidR="00A77B3E" w:rsidRDefault="00A16B3B">
      <w:pPr>
        <w:spacing w:line="360" w:lineRule="auto"/>
        <w:jc w:val="both"/>
      </w:pPr>
      <w:r>
        <w:rPr>
          <w:rFonts w:ascii="Book Antiqua" w:eastAsia="Book Antiqua" w:hAnsi="Book Antiqua" w:cs="Book Antiqua"/>
          <w:b/>
          <w:color w:val="000000"/>
        </w:rPr>
        <w:lastRenderedPageBreak/>
        <w:t>Footnotes</w:t>
      </w:r>
    </w:p>
    <w:p w14:paraId="41C302EB" w14:textId="77777777" w:rsidR="00A77B3E" w:rsidRDefault="00A16B3B">
      <w:pPr>
        <w:spacing w:line="360" w:lineRule="auto"/>
        <w:jc w:val="both"/>
      </w:pPr>
      <w:r>
        <w:rPr>
          <w:rFonts w:ascii="Book Antiqua" w:eastAsia="Book Antiqua" w:hAnsi="Book Antiqua" w:cs="Book Antiqua"/>
          <w:b/>
          <w:bCs/>
          <w:color w:val="000000"/>
          <w:szCs w:val="22"/>
        </w:rPr>
        <w:t xml:space="preserve">Institutional review board statement: </w:t>
      </w:r>
      <w:r>
        <w:rPr>
          <w:rFonts w:ascii="Book Antiqua" w:eastAsia="Book Antiqua" w:hAnsi="Book Antiqua" w:cs="Book Antiqua"/>
          <w:color w:val="000000"/>
        </w:rPr>
        <w:t>The study was reviewed and approved by the Institutional Review Board of Fujian Cancer Hospital, Fujian Medical University Cancer Hospital (</w:t>
      </w:r>
      <w:r>
        <w:rPr>
          <w:rFonts w:ascii="Book Antiqua" w:eastAsia="Book Antiqua" w:hAnsi="Book Antiqua" w:cs="Book Antiqua"/>
          <w:color w:val="000000"/>
          <w:shd w:val="clear" w:color="auto" w:fill="FFFFFF"/>
        </w:rPr>
        <w:t>Approval</w:t>
      </w:r>
      <w:r>
        <w:rPr>
          <w:rFonts w:ascii="Book Antiqua" w:eastAsia="Book Antiqua" w:hAnsi="Book Antiqua" w:cs="Book Antiqua"/>
          <w:color w:val="000000"/>
        </w:rPr>
        <w:t xml:space="preserve"> No. 2014-ZQN-ZD-6).</w:t>
      </w:r>
    </w:p>
    <w:p w14:paraId="7153CB22" w14:textId="77777777" w:rsidR="00A77B3E" w:rsidRDefault="00A77B3E">
      <w:pPr>
        <w:spacing w:line="360" w:lineRule="auto"/>
        <w:jc w:val="both"/>
      </w:pPr>
    </w:p>
    <w:p w14:paraId="36A4C86B" w14:textId="24A4393B" w:rsidR="00A77B3E" w:rsidRDefault="00A16B3B">
      <w:pPr>
        <w:spacing w:line="360" w:lineRule="auto"/>
        <w:jc w:val="both"/>
      </w:pPr>
      <w:r>
        <w:rPr>
          <w:rFonts w:ascii="Book Antiqua" w:eastAsia="Book Antiqua" w:hAnsi="Book Antiqua" w:cs="Book Antiqua"/>
          <w:b/>
          <w:bCs/>
          <w:color w:val="000000"/>
          <w:szCs w:val="22"/>
        </w:rPr>
        <w:t xml:space="preserve">Institutional animal care and use committee statement: </w:t>
      </w:r>
      <w:r>
        <w:rPr>
          <w:rFonts w:ascii="Book Antiqua" w:eastAsia="Book Antiqua" w:hAnsi="Book Antiqua" w:cs="Book Antiqua"/>
          <w:color w:val="000000"/>
        </w:rPr>
        <w:t xml:space="preserve">All procedures involving animals were reviewed and approved by the Institutional Animal Care and Use Committee of Beijing </w:t>
      </w:r>
      <w:proofErr w:type="spellStart"/>
      <w:r>
        <w:rPr>
          <w:rFonts w:ascii="Book Antiqua" w:eastAsia="Book Antiqua" w:hAnsi="Book Antiqua" w:cs="Book Antiqua"/>
          <w:color w:val="000000"/>
        </w:rPr>
        <w:t>Pinggu</w:t>
      </w:r>
      <w:proofErr w:type="spellEnd"/>
      <w:r>
        <w:rPr>
          <w:rFonts w:ascii="Book Antiqua" w:eastAsia="Book Antiqua" w:hAnsi="Book Antiqua" w:cs="Book Antiqua"/>
          <w:color w:val="000000"/>
        </w:rPr>
        <w:t xml:space="preserve"> Hospital </w:t>
      </w:r>
      <w:bookmarkStart w:id="3" w:name="_Hlk55117921"/>
      <w:r w:rsidR="0094499C" w:rsidRPr="0094499C">
        <w:rPr>
          <w:rFonts w:ascii="Book Antiqua" w:eastAsia="Book Antiqua" w:hAnsi="Book Antiqua" w:cs="Book Antiqua"/>
          <w:color w:val="000000"/>
        </w:rPr>
        <w:t xml:space="preserve">and Fuzhou General Hospital of Nanjing Military Command </w:t>
      </w:r>
      <w:r>
        <w:rPr>
          <w:rFonts w:ascii="Book Antiqua" w:eastAsia="Book Antiqua" w:hAnsi="Book Antiqua" w:cs="Book Antiqua"/>
          <w:color w:val="000000"/>
        </w:rPr>
        <w:t>(</w:t>
      </w:r>
      <w:r>
        <w:rPr>
          <w:rFonts w:ascii="Book Antiqua" w:eastAsia="Book Antiqua" w:hAnsi="Book Antiqua" w:cs="Book Antiqua"/>
          <w:color w:val="000000"/>
          <w:shd w:val="clear" w:color="auto" w:fill="FFFFFF"/>
        </w:rPr>
        <w:t>IACUC</w:t>
      </w:r>
      <w:r w:rsidR="0094499C">
        <w:rPr>
          <w:rFonts w:ascii="Book Antiqua" w:eastAsia="Book Antiqua" w:hAnsi="Book Antiqua" w:cs="Book Antiqua"/>
          <w:color w:val="000000"/>
          <w:shd w:val="clear" w:color="auto" w:fill="FFFFFF"/>
        </w:rPr>
        <w:t>-2015-010</w:t>
      </w:r>
      <w:r>
        <w:rPr>
          <w:rFonts w:ascii="Book Antiqua" w:eastAsia="Book Antiqua" w:hAnsi="Book Antiqua" w:cs="Book Antiqua"/>
          <w:color w:val="000000"/>
        </w:rPr>
        <w:t>).</w:t>
      </w:r>
      <w:bookmarkEnd w:id="3"/>
    </w:p>
    <w:p w14:paraId="6AA98E74" w14:textId="77777777" w:rsidR="00A77B3E" w:rsidRDefault="00A77B3E">
      <w:pPr>
        <w:spacing w:line="360" w:lineRule="auto"/>
        <w:jc w:val="both"/>
      </w:pPr>
    </w:p>
    <w:p w14:paraId="05CAF354" w14:textId="77777777" w:rsidR="00A77B3E" w:rsidRDefault="00A16B3B">
      <w:pPr>
        <w:spacing w:line="360" w:lineRule="auto"/>
        <w:jc w:val="both"/>
      </w:pPr>
      <w:r>
        <w:rPr>
          <w:rFonts w:ascii="Book Antiqua" w:eastAsia="Book Antiqua" w:hAnsi="Book Antiqua" w:cs="Book Antiqua"/>
          <w:b/>
          <w:bCs/>
          <w:color w:val="000000"/>
          <w:szCs w:val="22"/>
        </w:rPr>
        <w:t xml:space="preserve">Conflict-of-interest statement: </w:t>
      </w:r>
      <w:r>
        <w:rPr>
          <w:rFonts w:ascii="Book Antiqua" w:eastAsia="Book Antiqua" w:hAnsi="Book Antiqua" w:cs="Book Antiqua"/>
          <w:color w:val="000000"/>
        </w:rPr>
        <w:t>To the best of our knowledge, no conflict of interest exists.</w:t>
      </w:r>
    </w:p>
    <w:p w14:paraId="55E5824E" w14:textId="77777777" w:rsidR="00A77B3E" w:rsidRDefault="00A77B3E">
      <w:pPr>
        <w:spacing w:line="360" w:lineRule="auto"/>
        <w:jc w:val="both"/>
      </w:pPr>
    </w:p>
    <w:p w14:paraId="60C4CB4B" w14:textId="77777777" w:rsidR="00A77B3E" w:rsidRDefault="00A16B3B">
      <w:pPr>
        <w:spacing w:line="360" w:lineRule="auto"/>
        <w:jc w:val="both"/>
      </w:pPr>
      <w:r>
        <w:rPr>
          <w:rFonts w:ascii="Book Antiqua" w:eastAsia="Book Antiqua" w:hAnsi="Book Antiqua" w:cs="Book Antiqua"/>
          <w:b/>
          <w:bCs/>
          <w:color w:val="000000"/>
          <w:szCs w:val="22"/>
        </w:rPr>
        <w:t xml:space="preserve">Data sharing statement: </w:t>
      </w:r>
      <w:r>
        <w:rPr>
          <w:rFonts w:ascii="Book Antiqua" w:eastAsia="Book Antiqua" w:hAnsi="Book Antiqua" w:cs="Book Antiqua"/>
          <w:color w:val="000000"/>
        </w:rPr>
        <w:t>No additional data are available.</w:t>
      </w:r>
    </w:p>
    <w:p w14:paraId="78B7D7BB" w14:textId="77777777" w:rsidR="00A77B3E" w:rsidRDefault="00A77B3E">
      <w:pPr>
        <w:spacing w:line="360" w:lineRule="auto"/>
        <w:jc w:val="both"/>
      </w:pPr>
    </w:p>
    <w:p w14:paraId="3FDC18D2" w14:textId="77777777" w:rsidR="00A77B3E" w:rsidRDefault="00A16B3B">
      <w:pPr>
        <w:spacing w:line="360" w:lineRule="auto"/>
        <w:jc w:val="both"/>
      </w:pPr>
      <w:r>
        <w:rPr>
          <w:rFonts w:ascii="Book Antiqua" w:eastAsia="Book Antiqua" w:hAnsi="Book Antiqua" w:cs="Book Antiqua"/>
          <w:b/>
          <w:bCs/>
          <w:color w:val="000000"/>
        </w:rPr>
        <w:t xml:space="preserve">ARRIVE guidelines statement: </w:t>
      </w:r>
      <w:r>
        <w:rPr>
          <w:rFonts w:ascii="Book Antiqua" w:eastAsia="Book Antiqua" w:hAnsi="Book Antiqua" w:cs="Book Antiqua"/>
          <w:color w:val="000000"/>
          <w:shd w:val="clear" w:color="auto" w:fill="FFFFFF"/>
        </w:rPr>
        <w:t>The authors have read the ARRIVE Guidelines, and the manuscript was prepared and revised according to the ARRIVE Guidelines.</w:t>
      </w:r>
    </w:p>
    <w:p w14:paraId="79B0FBBD" w14:textId="77777777" w:rsidR="00A77B3E" w:rsidRDefault="00A77B3E">
      <w:pPr>
        <w:spacing w:line="360" w:lineRule="auto"/>
        <w:jc w:val="both"/>
      </w:pPr>
    </w:p>
    <w:p w14:paraId="15B67E7E" w14:textId="77777777" w:rsidR="00A77B3E" w:rsidRDefault="00A16B3B">
      <w:pPr>
        <w:spacing w:line="360" w:lineRule="auto"/>
        <w:jc w:val="both"/>
      </w:pPr>
      <w:r>
        <w:rPr>
          <w:rFonts w:ascii="Book Antiqua" w:eastAsia="Book Antiqua" w:hAnsi="Book Antiqua" w:cs="Book Antiqua"/>
          <w:b/>
          <w:bCs/>
          <w:color w:val="000000"/>
        </w:rPr>
        <w:t xml:space="preserve">Open-Access: </w:t>
      </w:r>
      <w:r>
        <w:rPr>
          <w:rFonts w:ascii="Book Antiqua" w:eastAsia="Book Antiqua" w:hAnsi="Book Antiqua" w:cs="Book Antiqua"/>
          <w:color w:val="000000"/>
        </w:rPr>
        <w:t xml:space="preserve">This article is an open-access article that was selected by an in-house editor and fully peer-reviewed by external reviewers. It is distributed in accordance with the Creative Commons Attribution </w:t>
      </w:r>
      <w:proofErr w:type="spellStart"/>
      <w:r>
        <w:rPr>
          <w:rFonts w:ascii="Book Antiqua" w:eastAsia="Book Antiqua" w:hAnsi="Book Antiqua" w:cs="Book Antiqua"/>
          <w:color w:val="000000"/>
        </w:rPr>
        <w:t>NonCommercial</w:t>
      </w:r>
      <w:proofErr w:type="spellEnd"/>
      <w:r>
        <w:rPr>
          <w:rFonts w:ascii="Book Antiqua" w:eastAsia="Book Antiqua" w:hAnsi="Book Antiqua" w:cs="Book Antiqua"/>
          <w:color w:val="000000"/>
        </w:rPr>
        <w:t xml:space="preserve"> (CC BY-NC 4.0) license, which permits others to distribute, remix, adapt, build upon this work non-commercially, and license their derivative works on different terms, provided the original work is properly cited and the use is non-commercial. See: http://creativecommons.org/Licenses/by-nc/4.0/</w:t>
      </w:r>
    </w:p>
    <w:p w14:paraId="151F72EE" w14:textId="77777777" w:rsidR="00A77B3E" w:rsidRDefault="00A77B3E">
      <w:pPr>
        <w:spacing w:line="360" w:lineRule="auto"/>
        <w:jc w:val="both"/>
      </w:pPr>
    </w:p>
    <w:p w14:paraId="7288CF0D" w14:textId="6A95EB2B" w:rsidR="00A77B3E" w:rsidRDefault="00A16B3B">
      <w:pPr>
        <w:spacing w:line="360" w:lineRule="auto"/>
        <w:jc w:val="both"/>
        <w:rPr>
          <w:rFonts w:ascii="Book Antiqua" w:eastAsia="Book Antiqua" w:hAnsi="Book Antiqua" w:cs="Book Antiqua"/>
          <w:color w:val="000000"/>
        </w:rPr>
      </w:pPr>
      <w:r>
        <w:rPr>
          <w:rFonts w:ascii="Book Antiqua" w:eastAsia="Book Antiqua" w:hAnsi="Book Antiqua" w:cs="Book Antiqua"/>
          <w:b/>
          <w:color w:val="000000"/>
        </w:rPr>
        <w:t xml:space="preserve">Manuscript source: </w:t>
      </w:r>
      <w:r>
        <w:rPr>
          <w:rFonts w:ascii="Book Antiqua" w:eastAsia="Book Antiqua" w:hAnsi="Book Antiqua" w:cs="Book Antiqua"/>
          <w:color w:val="000000"/>
        </w:rPr>
        <w:t>Unsolicited</w:t>
      </w:r>
      <w:r w:rsidR="00A24728">
        <w:rPr>
          <w:rFonts w:ascii="Book Antiqua" w:eastAsia="Book Antiqua" w:hAnsi="Book Antiqua" w:cs="Book Antiqua"/>
          <w:color w:val="000000"/>
        </w:rPr>
        <w:t xml:space="preserve"> m</w:t>
      </w:r>
      <w:r>
        <w:rPr>
          <w:rFonts w:ascii="Book Antiqua" w:eastAsia="Book Antiqua" w:hAnsi="Book Antiqua" w:cs="Book Antiqua"/>
          <w:color w:val="000000"/>
        </w:rPr>
        <w:t>anuscript</w:t>
      </w:r>
    </w:p>
    <w:p w14:paraId="2F6E3A0C" w14:textId="77777777" w:rsidR="00AF4853" w:rsidRDefault="00AF4853">
      <w:pPr>
        <w:spacing w:line="360" w:lineRule="auto"/>
        <w:jc w:val="both"/>
      </w:pPr>
    </w:p>
    <w:p w14:paraId="057C2794" w14:textId="48138E8E" w:rsidR="00A77B3E" w:rsidRDefault="00A16B3B">
      <w:pPr>
        <w:spacing w:line="360" w:lineRule="auto"/>
        <w:jc w:val="both"/>
      </w:pPr>
      <w:r>
        <w:rPr>
          <w:rFonts w:ascii="Book Antiqua" w:eastAsia="Book Antiqua" w:hAnsi="Book Antiqua" w:cs="Book Antiqua"/>
          <w:b/>
          <w:color w:val="000000"/>
        </w:rPr>
        <w:lastRenderedPageBreak/>
        <w:t xml:space="preserve">Corresponding Author's Membership in Professional Societies: </w:t>
      </w:r>
      <w:r>
        <w:rPr>
          <w:rFonts w:ascii="Book Antiqua" w:eastAsia="Book Antiqua" w:hAnsi="Book Antiqua" w:cs="Book Antiqua"/>
          <w:color w:val="000000"/>
        </w:rPr>
        <w:t xml:space="preserve">The Vice Chairman of Committee of Society of Tumor Endoscopy, Chinese Anti-Cancer Association; The Chairman of Committee of Society of Tumor Endoscopy, Fujian Anti-Cancer Association; The Director of ESD </w:t>
      </w:r>
      <w:r w:rsidRPr="005456A7">
        <w:rPr>
          <w:rFonts w:ascii="Book Antiqua" w:eastAsia="Book Antiqua" w:hAnsi="Book Antiqua" w:cs="Book Antiqua"/>
          <w:caps/>
          <w:color w:val="000000"/>
        </w:rPr>
        <w:t>t</w:t>
      </w:r>
      <w:r>
        <w:rPr>
          <w:rFonts w:ascii="Book Antiqua" w:eastAsia="Book Antiqua" w:hAnsi="Book Antiqua" w:cs="Book Antiqua"/>
          <w:color w:val="000000"/>
        </w:rPr>
        <w:t xml:space="preserve">raining </w:t>
      </w:r>
      <w:r w:rsidRPr="005456A7">
        <w:rPr>
          <w:rFonts w:ascii="Book Antiqua" w:eastAsia="Book Antiqua" w:hAnsi="Book Antiqua" w:cs="Book Antiqua"/>
          <w:caps/>
          <w:color w:val="000000"/>
        </w:rPr>
        <w:t>c</w:t>
      </w:r>
      <w:r>
        <w:rPr>
          <w:rFonts w:ascii="Book Antiqua" w:eastAsia="Book Antiqua" w:hAnsi="Book Antiqua" w:cs="Book Antiqua"/>
          <w:color w:val="000000"/>
        </w:rPr>
        <w:t xml:space="preserve">enter, Chinese Medical Doctor Association; The </w:t>
      </w:r>
      <w:r w:rsidRPr="00AF265C">
        <w:rPr>
          <w:rFonts w:ascii="Book Antiqua" w:eastAsia="Book Antiqua" w:hAnsi="Book Antiqua" w:cs="Book Antiqua"/>
          <w:caps/>
          <w:color w:val="000000"/>
        </w:rPr>
        <w:t>s</w:t>
      </w:r>
      <w:r>
        <w:rPr>
          <w:rFonts w:ascii="Book Antiqua" w:eastAsia="Book Antiqua" w:hAnsi="Book Antiqua" w:cs="Book Antiqua"/>
          <w:color w:val="000000"/>
        </w:rPr>
        <w:t xml:space="preserve">tanding </w:t>
      </w:r>
      <w:r w:rsidRPr="00AF265C">
        <w:rPr>
          <w:rFonts w:ascii="Book Antiqua" w:eastAsia="Book Antiqua" w:hAnsi="Book Antiqua" w:cs="Book Antiqua"/>
          <w:caps/>
          <w:color w:val="000000"/>
        </w:rPr>
        <w:t>c</w:t>
      </w:r>
      <w:r>
        <w:rPr>
          <w:rFonts w:ascii="Book Antiqua" w:eastAsia="Book Antiqua" w:hAnsi="Book Antiqua" w:cs="Book Antiqua"/>
          <w:color w:val="000000"/>
        </w:rPr>
        <w:t xml:space="preserve">ommittee of Society of Fujian Gastrointestinal Endoscopy; </w:t>
      </w:r>
      <w:r w:rsidR="00AF4853">
        <w:rPr>
          <w:rFonts w:ascii="Book Antiqua" w:eastAsia="Book Antiqua" w:hAnsi="Book Antiqua" w:cs="Book Antiqua"/>
          <w:color w:val="000000"/>
        </w:rPr>
        <w:t xml:space="preserve">and </w:t>
      </w:r>
      <w:r>
        <w:rPr>
          <w:rFonts w:ascii="Book Antiqua" w:eastAsia="Book Antiqua" w:hAnsi="Book Antiqua" w:cs="Book Antiqua"/>
          <w:color w:val="000000"/>
        </w:rPr>
        <w:t>Member of Europe Society of Gastrointestinal Endoscopy</w:t>
      </w:r>
      <w:r w:rsidR="00AF4853">
        <w:rPr>
          <w:rFonts w:ascii="Book Antiqua" w:eastAsia="Book Antiqua" w:hAnsi="Book Antiqua" w:cs="Book Antiqua"/>
          <w:color w:val="000000"/>
        </w:rPr>
        <w:t>.</w:t>
      </w:r>
    </w:p>
    <w:p w14:paraId="07070401" w14:textId="77777777" w:rsidR="00A77B3E" w:rsidRDefault="00A77B3E">
      <w:pPr>
        <w:spacing w:line="360" w:lineRule="auto"/>
        <w:jc w:val="both"/>
      </w:pPr>
    </w:p>
    <w:p w14:paraId="3331466C" w14:textId="77777777" w:rsidR="00A77B3E" w:rsidRDefault="00A16B3B">
      <w:pPr>
        <w:spacing w:line="360" w:lineRule="auto"/>
        <w:jc w:val="both"/>
      </w:pPr>
      <w:r>
        <w:rPr>
          <w:rFonts w:ascii="Book Antiqua" w:eastAsia="Book Antiqua" w:hAnsi="Book Antiqua" w:cs="Book Antiqua"/>
          <w:b/>
          <w:color w:val="000000"/>
        </w:rPr>
        <w:t xml:space="preserve">Peer-review started: </w:t>
      </w:r>
      <w:r>
        <w:rPr>
          <w:rFonts w:ascii="Book Antiqua" w:eastAsia="Book Antiqua" w:hAnsi="Book Antiqua" w:cs="Book Antiqua"/>
          <w:color w:val="000000"/>
        </w:rPr>
        <w:t>July 16, 2020</w:t>
      </w:r>
    </w:p>
    <w:p w14:paraId="04676F96" w14:textId="77777777" w:rsidR="00A77B3E" w:rsidRDefault="00A16B3B">
      <w:pPr>
        <w:spacing w:line="360" w:lineRule="auto"/>
        <w:jc w:val="both"/>
      </w:pPr>
      <w:r>
        <w:rPr>
          <w:rFonts w:ascii="Book Antiqua" w:eastAsia="Book Antiqua" w:hAnsi="Book Antiqua" w:cs="Book Antiqua"/>
          <w:b/>
          <w:color w:val="000000"/>
        </w:rPr>
        <w:t xml:space="preserve">First decision: </w:t>
      </w:r>
      <w:r>
        <w:rPr>
          <w:rFonts w:ascii="Book Antiqua" w:eastAsia="Book Antiqua" w:hAnsi="Book Antiqua" w:cs="Book Antiqua"/>
          <w:color w:val="000000"/>
        </w:rPr>
        <w:t>September 14, 2020</w:t>
      </w:r>
    </w:p>
    <w:p w14:paraId="0F307283" w14:textId="77777777" w:rsidR="00A77B3E" w:rsidRDefault="00A16B3B">
      <w:pPr>
        <w:spacing w:line="360" w:lineRule="auto"/>
        <w:jc w:val="both"/>
      </w:pPr>
      <w:r>
        <w:rPr>
          <w:rFonts w:ascii="Book Antiqua" w:eastAsia="Book Antiqua" w:hAnsi="Book Antiqua" w:cs="Book Antiqua"/>
          <w:b/>
          <w:color w:val="000000"/>
        </w:rPr>
        <w:t xml:space="preserve">Article in press: </w:t>
      </w:r>
    </w:p>
    <w:p w14:paraId="50A5B4BA" w14:textId="77777777" w:rsidR="00A77B3E" w:rsidRDefault="00A77B3E">
      <w:pPr>
        <w:spacing w:line="360" w:lineRule="auto"/>
        <w:jc w:val="both"/>
      </w:pPr>
    </w:p>
    <w:p w14:paraId="001312B3" w14:textId="3A363C9F" w:rsidR="00A77B3E" w:rsidRDefault="00A16B3B">
      <w:pPr>
        <w:spacing w:line="360" w:lineRule="auto"/>
        <w:jc w:val="both"/>
      </w:pPr>
      <w:r>
        <w:rPr>
          <w:rFonts w:ascii="Book Antiqua" w:eastAsia="Book Antiqua" w:hAnsi="Book Antiqua" w:cs="Book Antiqua"/>
          <w:b/>
          <w:color w:val="000000"/>
        </w:rPr>
        <w:t xml:space="preserve">Specialty type: </w:t>
      </w:r>
      <w:r>
        <w:rPr>
          <w:rFonts w:ascii="Book Antiqua" w:eastAsia="Book Antiqua" w:hAnsi="Book Antiqua" w:cs="Book Antiqua"/>
          <w:color w:val="000000"/>
        </w:rPr>
        <w:t>Gastroenterology an</w:t>
      </w:r>
      <w:r w:rsidR="00A24728">
        <w:rPr>
          <w:rFonts w:ascii="Book Antiqua" w:eastAsia="Book Antiqua" w:hAnsi="Book Antiqua" w:cs="Book Antiqua"/>
          <w:color w:val="000000"/>
        </w:rPr>
        <w:t>d h</w:t>
      </w:r>
      <w:r>
        <w:rPr>
          <w:rFonts w:ascii="Book Antiqua" w:eastAsia="Book Antiqua" w:hAnsi="Book Antiqua" w:cs="Book Antiqua"/>
          <w:color w:val="000000"/>
        </w:rPr>
        <w:t>epatology</w:t>
      </w:r>
    </w:p>
    <w:p w14:paraId="76C1094F" w14:textId="77777777" w:rsidR="00A77B3E" w:rsidRDefault="00A16B3B">
      <w:pPr>
        <w:spacing w:line="360" w:lineRule="auto"/>
        <w:jc w:val="both"/>
      </w:pPr>
      <w:r>
        <w:rPr>
          <w:rFonts w:ascii="Book Antiqua" w:eastAsia="Book Antiqua" w:hAnsi="Book Antiqua" w:cs="Book Antiqua"/>
          <w:b/>
          <w:color w:val="000000"/>
        </w:rPr>
        <w:t xml:space="preserve">Country/Territory of origin: </w:t>
      </w:r>
      <w:r>
        <w:rPr>
          <w:rFonts w:ascii="Book Antiqua" w:eastAsia="Book Antiqua" w:hAnsi="Book Antiqua" w:cs="Book Antiqua"/>
          <w:color w:val="000000"/>
        </w:rPr>
        <w:t>China</w:t>
      </w:r>
    </w:p>
    <w:p w14:paraId="668F02F3" w14:textId="77777777" w:rsidR="00A77B3E" w:rsidRDefault="00A16B3B">
      <w:pPr>
        <w:spacing w:line="360" w:lineRule="auto"/>
        <w:jc w:val="both"/>
      </w:pPr>
      <w:r>
        <w:rPr>
          <w:rFonts w:ascii="Book Antiqua" w:eastAsia="Book Antiqua" w:hAnsi="Book Antiqua" w:cs="Book Antiqua"/>
          <w:b/>
          <w:color w:val="000000"/>
        </w:rPr>
        <w:t>Peer-review report’s scientific quality classification</w:t>
      </w:r>
    </w:p>
    <w:p w14:paraId="17711772" w14:textId="77777777" w:rsidR="00A77B3E" w:rsidRDefault="00A16B3B">
      <w:pPr>
        <w:spacing w:line="360" w:lineRule="auto"/>
        <w:jc w:val="both"/>
      </w:pPr>
      <w:r>
        <w:rPr>
          <w:rFonts w:ascii="Book Antiqua" w:eastAsia="Book Antiqua" w:hAnsi="Book Antiqua" w:cs="Book Antiqua"/>
          <w:color w:val="000000"/>
        </w:rPr>
        <w:t>Grade A (Excellent): 0</w:t>
      </w:r>
    </w:p>
    <w:p w14:paraId="689D2ADB" w14:textId="77777777" w:rsidR="00A77B3E" w:rsidRDefault="00A16B3B">
      <w:pPr>
        <w:spacing w:line="360" w:lineRule="auto"/>
        <w:jc w:val="both"/>
      </w:pPr>
      <w:r>
        <w:rPr>
          <w:rFonts w:ascii="Book Antiqua" w:eastAsia="Book Antiqua" w:hAnsi="Book Antiqua" w:cs="Book Antiqua"/>
          <w:color w:val="000000"/>
        </w:rPr>
        <w:t>Grade B (Very good): B</w:t>
      </w:r>
    </w:p>
    <w:p w14:paraId="70820778" w14:textId="77777777" w:rsidR="00A77B3E" w:rsidRDefault="00A16B3B">
      <w:pPr>
        <w:spacing w:line="360" w:lineRule="auto"/>
        <w:jc w:val="both"/>
      </w:pPr>
      <w:r>
        <w:rPr>
          <w:rFonts w:ascii="Book Antiqua" w:eastAsia="Book Antiqua" w:hAnsi="Book Antiqua" w:cs="Book Antiqua"/>
          <w:color w:val="000000"/>
        </w:rPr>
        <w:t>Grade C (Good): C</w:t>
      </w:r>
    </w:p>
    <w:p w14:paraId="476586B9" w14:textId="77777777" w:rsidR="00A77B3E" w:rsidRDefault="00A16B3B">
      <w:pPr>
        <w:spacing w:line="360" w:lineRule="auto"/>
        <w:jc w:val="both"/>
      </w:pPr>
      <w:r>
        <w:rPr>
          <w:rFonts w:ascii="Book Antiqua" w:eastAsia="Book Antiqua" w:hAnsi="Book Antiqua" w:cs="Book Antiqua"/>
          <w:color w:val="000000"/>
        </w:rPr>
        <w:t>Grade D (Fair): 0</w:t>
      </w:r>
    </w:p>
    <w:p w14:paraId="1CEE3210" w14:textId="77777777" w:rsidR="00A77B3E" w:rsidRDefault="00A16B3B">
      <w:pPr>
        <w:spacing w:line="360" w:lineRule="auto"/>
        <w:jc w:val="both"/>
      </w:pPr>
      <w:r>
        <w:rPr>
          <w:rFonts w:ascii="Book Antiqua" w:eastAsia="Book Antiqua" w:hAnsi="Book Antiqua" w:cs="Book Antiqua"/>
          <w:color w:val="000000"/>
        </w:rPr>
        <w:t>Grade E (Poor): 0</w:t>
      </w:r>
    </w:p>
    <w:p w14:paraId="790354E5" w14:textId="77777777" w:rsidR="00A77B3E" w:rsidRDefault="00A77B3E">
      <w:pPr>
        <w:spacing w:line="360" w:lineRule="auto"/>
        <w:jc w:val="both"/>
      </w:pPr>
    </w:p>
    <w:p w14:paraId="0FDCC12B" w14:textId="1FF04F1F" w:rsidR="00A77B3E" w:rsidRDefault="00A16B3B">
      <w:pPr>
        <w:spacing w:line="360" w:lineRule="auto"/>
        <w:jc w:val="both"/>
        <w:rPr>
          <w:rFonts w:ascii="Book Antiqua" w:eastAsia="Book Antiqua" w:hAnsi="Book Antiqua" w:cs="Book Antiqua"/>
          <w:b/>
          <w:color w:val="000000"/>
        </w:rPr>
      </w:pPr>
      <w:r>
        <w:rPr>
          <w:rFonts w:ascii="Book Antiqua" w:eastAsia="Book Antiqua" w:hAnsi="Book Antiqua" w:cs="Book Antiqua"/>
          <w:b/>
          <w:color w:val="000000"/>
        </w:rPr>
        <w:t xml:space="preserve">P-Reviewer: </w:t>
      </w:r>
      <w:proofErr w:type="spellStart"/>
      <w:r>
        <w:rPr>
          <w:rFonts w:ascii="Book Antiqua" w:eastAsia="Book Antiqua" w:hAnsi="Book Antiqua" w:cs="Book Antiqua"/>
          <w:color w:val="000000"/>
        </w:rPr>
        <w:t>Shichijo</w:t>
      </w:r>
      <w:proofErr w:type="spellEnd"/>
      <w:r>
        <w:rPr>
          <w:rFonts w:ascii="Book Antiqua" w:eastAsia="Book Antiqua" w:hAnsi="Book Antiqua" w:cs="Book Antiqua"/>
          <w:color w:val="000000"/>
        </w:rPr>
        <w:t xml:space="preserve"> S, </w:t>
      </w:r>
      <w:proofErr w:type="spellStart"/>
      <w:r>
        <w:rPr>
          <w:rFonts w:ascii="Book Antiqua" w:eastAsia="Book Antiqua" w:hAnsi="Book Antiqua" w:cs="Book Antiqua"/>
          <w:color w:val="000000"/>
        </w:rPr>
        <w:t>Sozutek</w:t>
      </w:r>
      <w:proofErr w:type="spellEnd"/>
      <w:r>
        <w:rPr>
          <w:rFonts w:ascii="Book Antiqua" w:eastAsia="Book Antiqua" w:hAnsi="Book Antiqua" w:cs="Book Antiqua"/>
          <w:color w:val="000000"/>
        </w:rPr>
        <w:t xml:space="preserve"> A</w:t>
      </w:r>
      <w:r>
        <w:rPr>
          <w:rFonts w:ascii="Book Antiqua" w:eastAsia="Book Antiqua" w:hAnsi="Book Antiqua" w:cs="Book Antiqua"/>
          <w:b/>
          <w:color w:val="000000"/>
        </w:rPr>
        <w:t xml:space="preserve"> S-Editor: </w:t>
      </w:r>
      <w:r>
        <w:rPr>
          <w:rFonts w:ascii="Book Antiqua" w:eastAsia="Book Antiqua" w:hAnsi="Book Antiqua" w:cs="Book Antiqua"/>
          <w:color w:val="000000"/>
        </w:rPr>
        <w:t>Gao CC</w:t>
      </w:r>
      <w:r>
        <w:rPr>
          <w:rFonts w:ascii="Book Antiqua" w:eastAsia="Book Antiqua" w:hAnsi="Book Antiqua" w:cs="Book Antiqua"/>
          <w:b/>
          <w:color w:val="000000"/>
        </w:rPr>
        <w:t xml:space="preserve"> L-Editor: </w:t>
      </w:r>
      <w:r w:rsidR="00433050" w:rsidRPr="00D1549D">
        <w:rPr>
          <w:rFonts w:ascii="Book Antiqua" w:eastAsia="Book Antiqua" w:hAnsi="Book Antiqua" w:cs="Book Antiqua"/>
          <w:color w:val="000000"/>
        </w:rPr>
        <w:t>Wang TQ</w:t>
      </w:r>
      <w:r>
        <w:rPr>
          <w:rFonts w:ascii="Book Antiqua" w:eastAsia="Book Antiqua" w:hAnsi="Book Antiqua" w:cs="Book Antiqua"/>
          <w:b/>
          <w:color w:val="000000"/>
        </w:rPr>
        <w:t xml:space="preserve"> P-Editor: </w:t>
      </w:r>
    </w:p>
    <w:p w14:paraId="057553D6" w14:textId="77777777" w:rsidR="001039B8" w:rsidRDefault="001039B8">
      <w:pPr>
        <w:spacing w:line="360" w:lineRule="auto"/>
        <w:jc w:val="both"/>
        <w:sectPr w:rsidR="001039B8">
          <w:pgSz w:w="12240" w:h="15840"/>
          <w:pgMar w:top="1440" w:right="1440" w:bottom="1440" w:left="1440" w:header="720" w:footer="720" w:gutter="0"/>
          <w:cols w:space="720"/>
          <w:docGrid w:linePitch="360"/>
        </w:sectPr>
      </w:pPr>
    </w:p>
    <w:p w14:paraId="22EB385C" w14:textId="4127274C" w:rsidR="00A77B3E" w:rsidRDefault="00A16B3B">
      <w:pPr>
        <w:spacing w:line="360" w:lineRule="auto"/>
        <w:jc w:val="both"/>
        <w:rPr>
          <w:rFonts w:ascii="Book Antiqua" w:eastAsia="Book Antiqua" w:hAnsi="Book Antiqua" w:cs="Book Antiqua"/>
          <w:b/>
          <w:color w:val="000000"/>
        </w:rPr>
      </w:pPr>
      <w:r>
        <w:rPr>
          <w:rFonts w:ascii="Book Antiqua" w:eastAsia="Book Antiqua" w:hAnsi="Book Antiqua" w:cs="Book Antiqua"/>
          <w:b/>
          <w:color w:val="000000"/>
        </w:rPr>
        <w:lastRenderedPageBreak/>
        <w:t>Figure Legends</w:t>
      </w:r>
    </w:p>
    <w:p w14:paraId="161B5E30" w14:textId="28294CC0" w:rsidR="00F037E6" w:rsidRDefault="00F037E6">
      <w:pPr>
        <w:spacing w:line="360" w:lineRule="auto"/>
        <w:jc w:val="both"/>
      </w:pPr>
      <w:r>
        <w:rPr>
          <w:noProof/>
          <w:lang w:eastAsia="zh-CN"/>
        </w:rPr>
        <w:drawing>
          <wp:inline distT="0" distB="0" distL="0" distR="0" wp14:anchorId="28AC8273" wp14:editId="1051099F">
            <wp:extent cx="4912161" cy="2395728"/>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4930022" cy="2404439"/>
                    </a:xfrm>
                    <a:prstGeom prst="rect">
                      <a:avLst/>
                    </a:prstGeom>
                  </pic:spPr>
                </pic:pic>
              </a:graphicData>
            </a:graphic>
          </wp:inline>
        </w:drawing>
      </w:r>
    </w:p>
    <w:p w14:paraId="53722004" w14:textId="657307FD" w:rsidR="00F037E6" w:rsidRDefault="00F037E6">
      <w:pPr>
        <w:spacing w:line="360" w:lineRule="auto"/>
        <w:jc w:val="both"/>
      </w:pPr>
      <w:r>
        <w:rPr>
          <w:noProof/>
          <w:lang w:eastAsia="zh-CN"/>
        </w:rPr>
        <w:drawing>
          <wp:inline distT="0" distB="0" distL="0" distR="0" wp14:anchorId="09065D11" wp14:editId="1FFBF764">
            <wp:extent cx="4897526" cy="2680035"/>
            <wp:effectExtent l="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4901803" cy="2682375"/>
                    </a:xfrm>
                    <a:prstGeom prst="rect">
                      <a:avLst/>
                    </a:prstGeom>
                  </pic:spPr>
                </pic:pic>
              </a:graphicData>
            </a:graphic>
          </wp:inline>
        </w:drawing>
      </w:r>
    </w:p>
    <w:p w14:paraId="34DDDB91" w14:textId="10138BC5" w:rsidR="00F9191B" w:rsidRDefault="00A16B3B">
      <w:pPr>
        <w:spacing w:line="360" w:lineRule="auto"/>
        <w:jc w:val="both"/>
        <w:rPr>
          <w:rFonts w:ascii="Book Antiqua" w:eastAsia="Book Antiqua" w:hAnsi="Book Antiqua" w:cs="Book Antiqua"/>
          <w:color w:val="000000"/>
        </w:rPr>
      </w:pPr>
      <w:r w:rsidRPr="00882873">
        <w:rPr>
          <w:rFonts w:ascii="Book Antiqua" w:eastAsia="Book Antiqua" w:hAnsi="Book Antiqua" w:cs="Book Antiqua"/>
          <w:b/>
          <w:bCs/>
          <w:color w:val="000000"/>
        </w:rPr>
        <w:t xml:space="preserve">Figure 1 </w:t>
      </w:r>
      <w:proofErr w:type="spellStart"/>
      <w:r w:rsidR="00053B8F" w:rsidRPr="00053B8F">
        <w:rPr>
          <w:rFonts w:ascii="Book Antiqua" w:eastAsia="Book Antiqua" w:hAnsi="Book Antiqua" w:cs="Book Antiqua"/>
          <w:b/>
          <w:bCs/>
          <w:color w:val="000000"/>
        </w:rPr>
        <w:t>Peroral</w:t>
      </w:r>
      <w:proofErr w:type="spellEnd"/>
      <w:r w:rsidR="00053B8F" w:rsidRPr="00053B8F">
        <w:rPr>
          <w:rFonts w:ascii="Book Antiqua" w:eastAsia="Book Antiqua" w:hAnsi="Book Antiqua" w:cs="Book Antiqua"/>
          <w:b/>
          <w:bCs/>
          <w:color w:val="000000"/>
        </w:rPr>
        <w:t xml:space="preserve"> traction-assisted </w:t>
      </w:r>
      <w:proofErr w:type="spellStart"/>
      <w:r w:rsidR="00053B8F" w:rsidRPr="00053B8F">
        <w:rPr>
          <w:rFonts w:ascii="Book Antiqua" w:eastAsia="Book Antiqua" w:hAnsi="Book Antiqua" w:cs="Book Antiqua"/>
          <w:b/>
          <w:bCs/>
          <w:color w:val="000000"/>
        </w:rPr>
        <w:t>transanal</w:t>
      </w:r>
      <w:proofErr w:type="spellEnd"/>
      <w:r w:rsidR="00053B8F" w:rsidRPr="00053B8F">
        <w:rPr>
          <w:rFonts w:ascii="Book Antiqua" w:eastAsia="Book Antiqua" w:hAnsi="Book Antiqua" w:cs="Book Antiqua"/>
          <w:b/>
          <w:bCs/>
          <w:color w:val="000000"/>
        </w:rPr>
        <w:t xml:space="preserve"> </w:t>
      </w:r>
      <w:r w:rsidR="00053B8F" w:rsidRPr="00D1722F">
        <w:rPr>
          <w:rFonts w:ascii="Book Antiqua" w:eastAsia="Book Antiqua" w:hAnsi="Book Antiqua" w:cs="Book Antiqua"/>
          <w:b/>
          <w:color w:val="000000"/>
        </w:rPr>
        <w:t>natural orifice trans-anal endoscopic surgery</w:t>
      </w:r>
      <w:r w:rsidR="00053B8F" w:rsidRPr="00053B8F">
        <w:rPr>
          <w:rFonts w:ascii="Book Antiqua" w:eastAsia="Book Antiqua" w:hAnsi="Book Antiqua" w:cs="Book Antiqua"/>
          <w:b/>
          <w:bCs/>
          <w:color w:val="000000"/>
        </w:rPr>
        <w:t xml:space="preserve"> </w:t>
      </w:r>
      <w:proofErr w:type="spellStart"/>
      <w:r w:rsidR="00053B8F" w:rsidRPr="00053B8F">
        <w:rPr>
          <w:rFonts w:ascii="Book Antiqua" w:eastAsia="Book Antiqua" w:hAnsi="Book Antiqua" w:cs="Book Antiqua"/>
          <w:b/>
          <w:bCs/>
          <w:color w:val="000000"/>
        </w:rPr>
        <w:t>sigmoidectomy</w:t>
      </w:r>
      <w:proofErr w:type="spellEnd"/>
      <w:r w:rsidR="00053B8F" w:rsidRPr="00053B8F">
        <w:rPr>
          <w:rFonts w:ascii="Book Antiqua" w:eastAsia="Book Antiqua" w:hAnsi="Book Antiqua" w:cs="Book Antiqua"/>
          <w:b/>
          <w:bCs/>
          <w:color w:val="000000"/>
        </w:rPr>
        <w:t xml:space="preserve"> followed by </w:t>
      </w:r>
      <w:proofErr w:type="spellStart"/>
      <w:r w:rsidR="00053B8F" w:rsidRPr="00053B8F">
        <w:rPr>
          <w:rFonts w:ascii="Book Antiqua" w:eastAsia="Book Antiqua" w:hAnsi="Book Antiqua" w:cs="Book Antiqua"/>
          <w:b/>
          <w:bCs/>
          <w:color w:val="000000"/>
        </w:rPr>
        <w:t>intracorporeal</w:t>
      </w:r>
      <w:proofErr w:type="spellEnd"/>
      <w:r w:rsidR="00053B8F" w:rsidRPr="00053B8F">
        <w:rPr>
          <w:rFonts w:ascii="Book Antiqua" w:eastAsia="Book Antiqua" w:hAnsi="Book Antiqua" w:cs="Book Antiqua"/>
          <w:b/>
          <w:bCs/>
          <w:color w:val="000000"/>
        </w:rPr>
        <w:t xml:space="preserve"> colorectal end-to-end anastomosis under trans-gastric endoscopic guidance.</w:t>
      </w:r>
      <w:r w:rsidR="00053B8F" w:rsidRPr="00053B8F">
        <w:rPr>
          <w:rFonts w:ascii="Book Antiqua" w:eastAsia="Book Antiqua" w:hAnsi="Book Antiqua" w:cs="Book Antiqua"/>
          <w:color w:val="000000"/>
        </w:rPr>
        <w:t xml:space="preserve"> </w:t>
      </w:r>
      <w:r w:rsidR="00882873">
        <w:rPr>
          <w:rFonts w:ascii="Book Antiqua" w:eastAsia="Book Antiqua" w:hAnsi="Book Antiqua" w:cs="Book Antiqua"/>
          <w:color w:val="000000"/>
        </w:rPr>
        <w:t>A:</w:t>
      </w:r>
      <w:r>
        <w:rPr>
          <w:rFonts w:ascii="Book Antiqua" w:eastAsia="Book Antiqua" w:hAnsi="Book Antiqua" w:cs="Book Antiqua"/>
          <w:color w:val="000000"/>
        </w:rPr>
        <w:t xml:space="preserve"> The anterior wall of the rectosigmoid colon was tattooed with India ink by submucosal injection</w:t>
      </w:r>
      <w:r w:rsidR="00882873">
        <w:rPr>
          <w:rFonts w:ascii="Book Antiqua" w:eastAsia="Book Antiqua" w:hAnsi="Book Antiqua" w:cs="Book Antiqua"/>
          <w:color w:val="000000"/>
        </w:rPr>
        <w:t>;</w:t>
      </w:r>
      <w:r>
        <w:rPr>
          <w:rFonts w:ascii="Book Antiqua" w:eastAsia="Book Antiqua" w:hAnsi="Book Antiqua" w:cs="Book Antiqua"/>
          <w:color w:val="000000"/>
        </w:rPr>
        <w:t xml:space="preserve"> </w:t>
      </w:r>
      <w:r w:rsidR="00882873">
        <w:rPr>
          <w:rFonts w:ascii="Book Antiqua" w:eastAsia="Book Antiqua" w:hAnsi="Book Antiqua" w:cs="Book Antiqua"/>
          <w:color w:val="000000"/>
        </w:rPr>
        <w:t>B:</w:t>
      </w:r>
      <w:r>
        <w:rPr>
          <w:rFonts w:ascii="Book Antiqua" w:eastAsia="Book Antiqua" w:hAnsi="Book Antiqua" w:cs="Book Antiqua"/>
          <w:color w:val="000000"/>
        </w:rPr>
        <w:t xml:space="preserve"> An </w:t>
      </w:r>
      <w:proofErr w:type="spellStart"/>
      <w:r>
        <w:rPr>
          <w:rFonts w:ascii="Book Antiqua" w:eastAsia="Book Antiqua" w:hAnsi="Book Antiqua" w:cs="Book Antiqua"/>
          <w:color w:val="000000"/>
        </w:rPr>
        <w:t>endoloop</w:t>
      </w:r>
      <w:proofErr w:type="spellEnd"/>
      <w:r>
        <w:rPr>
          <w:rFonts w:ascii="Book Antiqua" w:eastAsia="Book Antiqua" w:hAnsi="Book Antiqua" w:cs="Book Antiqua"/>
          <w:color w:val="000000"/>
        </w:rPr>
        <w:t xml:space="preserve"> was placed over the anti-mesenteric side of one colonic segment for traction</w:t>
      </w:r>
      <w:r w:rsidR="00882873">
        <w:rPr>
          <w:rFonts w:ascii="Book Antiqua" w:eastAsia="Book Antiqua" w:hAnsi="Book Antiqua" w:cs="Book Antiqua"/>
          <w:color w:val="000000"/>
        </w:rPr>
        <w:t>;</w:t>
      </w:r>
      <w:r>
        <w:rPr>
          <w:rFonts w:ascii="Book Antiqua" w:eastAsia="Book Antiqua" w:hAnsi="Book Antiqua" w:cs="Book Antiqua"/>
          <w:color w:val="000000"/>
        </w:rPr>
        <w:t xml:space="preserve"> </w:t>
      </w:r>
      <w:r w:rsidR="00882873">
        <w:rPr>
          <w:rFonts w:ascii="Book Antiqua" w:eastAsia="Book Antiqua" w:hAnsi="Book Antiqua" w:cs="Book Antiqua"/>
          <w:color w:val="000000"/>
        </w:rPr>
        <w:t>C:</w:t>
      </w:r>
      <w:r>
        <w:rPr>
          <w:rFonts w:ascii="Book Antiqua" w:eastAsia="Book Antiqua" w:hAnsi="Book Antiqua" w:cs="Book Antiqua"/>
          <w:color w:val="000000"/>
        </w:rPr>
        <w:t xml:space="preserve"> Dissection of the inferior mesenteric vessels</w:t>
      </w:r>
      <w:r w:rsidR="00882873">
        <w:rPr>
          <w:rFonts w:ascii="Book Antiqua" w:eastAsia="Book Antiqua" w:hAnsi="Book Antiqua" w:cs="Book Antiqua"/>
          <w:color w:val="000000"/>
        </w:rPr>
        <w:t>;</w:t>
      </w:r>
      <w:r>
        <w:rPr>
          <w:rFonts w:ascii="Book Antiqua" w:eastAsia="Book Antiqua" w:hAnsi="Book Antiqua" w:cs="Book Antiqua"/>
          <w:color w:val="000000"/>
        </w:rPr>
        <w:t xml:space="preserve"> </w:t>
      </w:r>
      <w:r w:rsidR="00882873">
        <w:rPr>
          <w:rFonts w:ascii="Book Antiqua" w:eastAsia="Book Antiqua" w:hAnsi="Book Antiqua" w:cs="Book Antiqua"/>
          <w:color w:val="000000"/>
        </w:rPr>
        <w:t>D:</w:t>
      </w:r>
      <w:r>
        <w:rPr>
          <w:rFonts w:ascii="Book Antiqua" w:eastAsia="Book Antiqua" w:hAnsi="Book Antiqua" w:cs="Book Antiqua"/>
          <w:color w:val="000000"/>
        </w:rPr>
        <w:t xml:space="preserve"> The mobilized rectosigmoid colon was exteriorized and transected trans-anally.</w:t>
      </w:r>
    </w:p>
    <w:p w14:paraId="65D0A33F" w14:textId="51D743F8" w:rsidR="00A77B3E" w:rsidRDefault="00F9191B">
      <w:pPr>
        <w:spacing w:line="360" w:lineRule="auto"/>
        <w:jc w:val="both"/>
        <w:rPr>
          <w:rFonts w:ascii="Book Antiqua" w:eastAsia="Book Antiqua" w:hAnsi="Book Antiqua" w:cs="Book Antiqua"/>
          <w:color w:val="000000"/>
        </w:rPr>
      </w:pPr>
      <w:r>
        <w:rPr>
          <w:rFonts w:ascii="Book Antiqua" w:eastAsia="Book Antiqua" w:hAnsi="Book Antiqua" w:cs="Book Antiqua"/>
          <w:color w:val="000000"/>
        </w:rPr>
        <w:br w:type="page"/>
      </w:r>
      <w:r w:rsidR="00F037E6">
        <w:rPr>
          <w:noProof/>
          <w:lang w:eastAsia="zh-CN"/>
        </w:rPr>
        <w:lastRenderedPageBreak/>
        <w:drawing>
          <wp:inline distT="0" distB="0" distL="0" distR="0" wp14:anchorId="59AE43FB" wp14:editId="7612FF40">
            <wp:extent cx="4646299" cy="2373782"/>
            <wp:effectExtent l="0" t="0" r="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4650108" cy="2375728"/>
                    </a:xfrm>
                    <a:prstGeom prst="rect">
                      <a:avLst/>
                    </a:prstGeom>
                  </pic:spPr>
                </pic:pic>
              </a:graphicData>
            </a:graphic>
          </wp:inline>
        </w:drawing>
      </w:r>
    </w:p>
    <w:p w14:paraId="4A57558A" w14:textId="0D089D3B" w:rsidR="00F037E6" w:rsidRDefault="00F037E6">
      <w:pPr>
        <w:spacing w:line="360" w:lineRule="auto"/>
        <w:jc w:val="both"/>
      </w:pPr>
      <w:r>
        <w:rPr>
          <w:noProof/>
          <w:lang w:eastAsia="zh-CN"/>
        </w:rPr>
        <w:drawing>
          <wp:inline distT="0" distB="0" distL="0" distR="0" wp14:anchorId="07D22585" wp14:editId="74557223">
            <wp:extent cx="4652467" cy="2130890"/>
            <wp:effectExtent l="0" t="0" r="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4669929" cy="2138888"/>
                    </a:xfrm>
                    <a:prstGeom prst="rect">
                      <a:avLst/>
                    </a:prstGeom>
                  </pic:spPr>
                </pic:pic>
              </a:graphicData>
            </a:graphic>
          </wp:inline>
        </w:drawing>
      </w:r>
    </w:p>
    <w:p w14:paraId="686B0FD8" w14:textId="77777777" w:rsidR="00F037E6" w:rsidRDefault="00F037E6">
      <w:pPr>
        <w:spacing w:line="360" w:lineRule="auto"/>
        <w:jc w:val="both"/>
        <w:rPr>
          <w:rFonts w:ascii="Book Antiqua" w:eastAsia="Book Antiqua" w:hAnsi="Book Antiqua" w:cs="Book Antiqua"/>
          <w:b/>
          <w:bCs/>
          <w:color w:val="000000"/>
          <w:szCs w:val="21"/>
        </w:rPr>
      </w:pPr>
      <w:r>
        <w:rPr>
          <w:noProof/>
          <w:lang w:eastAsia="zh-CN"/>
        </w:rPr>
        <w:drawing>
          <wp:inline distT="0" distB="0" distL="0" distR="0" wp14:anchorId="6A7B1FA9" wp14:editId="731E32E2">
            <wp:extent cx="4646295" cy="2297831"/>
            <wp:effectExtent l="0" t="0" r="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4654322" cy="2301801"/>
                    </a:xfrm>
                    <a:prstGeom prst="rect">
                      <a:avLst/>
                    </a:prstGeom>
                  </pic:spPr>
                </pic:pic>
              </a:graphicData>
            </a:graphic>
          </wp:inline>
        </w:drawing>
      </w:r>
    </w:p>
    <w:p w14:paraId="3E3D21B8" w14:textId="6892F26C" w:rsidR="00F9191B" w:rsidRDefault="00A16B3B">
      <w:pPr>
        <w:spacing w:line="360" w:lineRule="auto"/>
        <w:jc w:val="both"/>
        <w:rPr>
          <w:rFonts w:ascii="Book Antiqua" w:eastAsia="Book Antiqua" w:hAnsi="Book Antiqua" w:cs="Book Antiqua"/>
          <w:color w:val="000000"/>
          <w:szCs w:val="21"/>
        </w:rPr>
      </w:pPr>
      <w:r>
        <w:rPr>
          <w:rFonts w:ascii="Book Antiqua" w:eastAsia="Book Antiqua" w:hAnsi="Book Antiqua" w:cs="Book Antiqua"/>
          <w:b/>
          <w:bCs/>
          <w:color w:val="000000"/>
          <w:szCs w:val="21"/>
        </w:rPr>
        <w:t xml:space="preserve">Figure 2 </w:t>
      </w:r>
      <w:proofErr w:type="spellStart"/>
      <w:r w:rsidR="00882873" w:rsidRPr="00053B8F">
        <w:rPr>
          <w:rFonts w:ascii="Book Antiqua" w:eastAsia="Book Antiqua" w:hAnsi="Book Antiqua" w:cs="Book Antiqua"/>
          <w:b/>
          <w:bCs/>
          <w:color w:val="000000"/>
        </w:rPr>
        <w:t>Peroral</w:t>
      </w:r>
      <w:proofErr w:type="spellEnd"/>
      <w:r w:rsidR="00882873" w:rsidRPr="00053B8F">
        <w:rPr>
          <w:rFonts w:ascii="Book Antiqua" w:eastAsia="Book Antiqua" w:hAnsi="Book Antiqua" w:cs="Book Antiqua"/>
          <w:b/>
          <w:bCs/>
          <w:color w:val="000000"/>
        </w:rPr>
        <w:t xml:space="preserve"> traction-assisted </w:t>
      </w:r>
      <w:proofErr w:type="spellStart"/>
      <w:r w:rsidR="00882873" w:rsidRPr="00053B8F">
        <w:rPr>
          <w:rFonts w:ascii="Book Antiqua" w:eastAsia="Book Antiqua" w:hAnsi="Book Antiqua" w:cs="Book Antiqua"/>
          <w:b/>
          <w:bCs/>
          <w:color w:val="000000"/>
        </w:rPr>
        <w:t>transanal</w:t>
      </w:r>
      <w:proofErr w:type="spellEnd"/>
      <w:r w:rsidR="00882873" w:rsidRPr="00053B8F">
        <w:rPr>
          <w:rFonts w:ascii="Book Antiqua" w:eastAsia="Book Antiqua" w:hAnsi="Book Antiqua" w:cs="Book Antiqua"/>
          <w:b/>
          <w:bCs/>
          <w:color w:val="000000"/>
        </w:rPr>
        <w:t xml:space="preserve"> </w:t>
      </w:r>
      <w:r w:rsidR="00882873" w:rsidRPr="00D1722F">
        <w:rPr>
          <w:rFonts w:ascii="Book Antiqua" w:eastAsia="Book Antiqua" w:hAnsi="Book Antiqua" w:cs="Book Antiqua"/>
          <w:b/>
          <w:color w:val="000000"/>
        </w:rPr>
        <w:t>natural orifice trans-anal endoscopic surgery</w:t>
      </w:r>
      <w:r w:rsidR="00882873" w:rsidRPr="00053B8F">
        <w:rPr>
          <w:rFonts w:ascii="Book Antiqua" w:eastAsia="Book Antiqua" w:hAnsi="Book Antiqua" w:cs="Book Antiqua"/>
          <w:b/>
          <w:bCs/>
          <w:color w:val="000000"/>
        </w:rPr>
        <w:t xml:space="preserve"> </w:t>
      </w:r>
      <w:proofErr w:type="spellStart"/>
      <w:r w:rsidR="00882873" w:rsidRPr="00053B8F">
        <w:rPr>
          <w:rFonts w:ascii="Book Antiqua" w:eastAsia="Book Antiqua" w:hAnsi="Book Antiqua" w:cs="Book Antiqua"/>
          <w:b/>
          <w:bCs/>
          <w:color w:val="000000"/>
        </w:rPr>
        <w:t>sigmoidectomy</w:t>
      </w:r>
      <w:proofErr w:type="spellEnd"/>
      <w:r w:rsidR="00882873" w:rsidRPr="00053B8F">
        <w:rPr>
          <w:rFonts w:ascii="Book Antiqua" w:eastAsia="Book Antiqua" w:hAnsi="Book Antiqua" w:cs="Book Antiqua"/>
          <w:b/>
          <w:bCs/>
          <w:color w:val="000000"/>
        </w:rPr>
        <w:t xml:space="preserve"> followed by </w:t>
      </w:r>
      <w:proofErr w:type="spellStart"/>
      <w:r w:rsidR="00882873" w:rsidRPr="00053B8F">
        <w:rPr>
          <w:rFonts w:ascii="Book Antiqua" w:eastAsia="Book Antiqua" w:hAnsi="Book Antiqua" w:cs="Book Antiqua"/>
          <w:b/>
          <w:bCs/>
          <w:color w:val="000000"/>
        </w:rPr>
        <w:t>intracorporeal</w:t>
      </w:r>
      <w:proofErr w:type="spellEnd"/>
      <w:r w:rsidR="00882873" w:rsidRPr="00053B8F">
        <w:rPr>
          <w:rFonts w:ascii="Book Antiqua" w:eastAsia="Book Antiqua" w:hAnsi="Book Antiqua" w:cs="Book Antiqua"/>
          <w:b/>
          <w:bCs/>
          <w:color w:val="000000"/>
        </w:rPr>
        <w:t xml:space="preserve"> colorectal end-to-end anastomosis under trans-gastric endoscopic guidance.</w:t>
      </w:r>
      <w:r w:rsidR="00882873" w:rsidRPr="00053B8F">
        <w:rPr>
          <w:rFonts w:ascii="Book Antiqua" w:eastAsia="Book Antiqua" w:hAnsi="Book Antiqua" w:cs="Book Antiqua"/>
          <w:color w:val="000000"/>
        </w:rPr>
        <w:t xml:space="preserve"> </w:t>
      </w:r>
      <w:r w:rsidR="00882873" w:rsidRPr="00882873">
        <w:rPr>
          <w:rFonts w:ascii="Book Antiqua" w:eastAsia="Book Antiqua" w:hAnsi="Book Antiqua" w:cs="Book Antiqua"/>
          <w:color w:val="000000"/>
          <w:szCs w:val="21"/>
        </w:rPr>
        <w:t xml:space="preserve">A: </w:t>
      </w:r>
      <w:r>
        <w:rPr>
          <w:rFonts w:ascii="Book Antiqua" w:eastAsia="Book Antiqua" w:hAnsi="Book Antiqua" w:cs="Book Antiqua"/>
          <w:color w:val="000000"/>
          <w:szCs w:val="21"/>
        </w:rPr>
        <w:t>A purse-string suture was placed around the top of the open proximal colonic segment after a stapler anvil was inserted</w:t>
      </w:r>
      <w:r w:rsidR="00882873">
        <w:rPr>
          <w:rFonts w:ascii="Book Antiqua" w:eastAsia="Book Antiqua" w:hAnsi="Book Antiqua" w:cs="Book Antiqua"/>
          <w:color w:val="000000"/>
          <w:szCs w:val="21"/>
        </w:rPr>
        <w:t>;</w:t>
      </w:r>
      <w:r w:rsidRPr="00882873">
        <w:rPr>
          <w:rFonts w:ascii="Book Antiqua" w:eastAsia="Book Antiqua" w:hAnsi="Book Antiqua" w:cs="Book Antiqua"/>
          <w:color w:val="000000"/>
          <w:szCs w:val="21"/>
        </w:rPr>
        <w:t xml:space="preserve"> </w:t>
      </w:r>
      <w:r w:rsidR="00882873" w:rsidRPr="00882873">
        <w:rPr>
          <w:rFonts w:ascii="Book Antiqua" w:eastAsia="Book Antiqua" w:hAnsi="Book Antiqua" w:cs="Book Antiqua"/>
          <w:color w:val="000000"/>
          <w:szCs w:val="21"/>
        </w:rPr>
        <w:t>B:</w:t>
      </w:r>
      <w:r w:rsidRPr="00882873">
        <w:rPr>
          <w:rFonts w:ascii="Book Antiqua" w:eastAsia="Book Antiqua" w:hAnsi="Book Antiqua" w:cs="Book Antiqua"/>
          <w:color w:val="000000"/>
          <w:szCs w:val="21"/>
        </w:rPr>
        <w:t xml:space="preserve"> An </w:t>
      </w:r>
      <w:proofErr w:type="spellStart"/>
      <w:r w:rsidRPr="00882873">
        <w:rPr>
          <w:rFonts w:ascii="Book Antiqua" w:eastAsia="Book Antiqua" w:hAnsi="Book Antiqua" w:cs="Book Antiqua"/>
          <w:color w:val="000000"/>
          <w:szCs w:val="21"/>
        </w:rPr>
        <w:lastRenderedPageBreak/>
        <w:t>endoloop</w:t>
      </w:r>
      <w:proofErr w:type="spellEnd"/>
      <w:r w:rsidRPr="00882873">
        <w:rPr>
          <w:rFonts w:ascii="Book Antiqua" w:eastAsia="Book Antiqua" w:hAnsi="Book Antiqua" w:cs="Book Antiqua"/>
          <w:color w:val="000000"/>
          <w:szCs w:val="21"/>
        </w:rPr>
        <w:t xml:space="preserve"> was used to ligate the lateral </w:t>
      </w:r>
      <w:proofErr w:type="spellStart"/>
      <w:r w:rsidRPr="00882873">
        <w:rPr>
          <w:rFonts w:ascii="Book Antiqua" w:eastAsia="Book Antiqua" w:hAnsi="Book Antiqua" w:cs="Book Antiqua"/>
          <w:color w:val="000000"/>
          <w:szCs w:val="21"/>
        </w:rPr>
        <w:t>rectostomy</w:t>
      </w:r>
      <w:proofErr w:type="spellEnd"/>
      <w:r w:rsidRPr="00882873">
        <w:rPr>
          <w:rFonts w:ascii="Book Antiqua" w:eastAsia="Book Antiqua" w:hAnsi="Book Antiqua" w:cs="Book Antiqua"/>
          <w:color w:val="000000"/>
          <w:szCs w:val="21"/>
        </w:rPr>
        <w:t xml:space="preserve"> by endoscopy</w:t>
      </w:r>
      <w:r w:rsidR="00882873" w:rsidRPr="00882873">
        <w:rPr>
          <w:rFonts w:ascii="Book Antiqua" w:eastAsia="Book Antiqua" w:hAnsi="Book Antiqua" w:cs="Book Antiqua"/>
          <w:color w:val="000000"/>
          <w:szCs w:val="21"/>
        </w:rPr>
        <w:t>;</w:t>
      </w:r>
      <w:r w:rsidRPr="00882873">
        <w:rPr>
          <w:rFonts w:ascii="Book Antiqua" w:eastAsia="Book Antiqua" w:hAnsi="Book Antiqua" w:cs="Book Antiqua"/>
          <w:color w:val="000000"/>
          <w:szCs w:val="21"/>
        </w:rPr>
        <w:t xml:space="preserve"> </w:t>
      </w:r>
      <w:r w:rsidR="00882873" w:rsidRPr="00882873">
        <w:rPr>
          <w:rFonts w:ascii="Book Antiqua" w:eastAsia="Book Antiqua" w:hAnsi="Book Antiqua" w:cs="Book Antiqua"/>
          <w:color w:val="000000"/>
          <w:szCs w:val="21"/>
        </w:rPr>
        <w:t xml:space="preserve">C: </w:t>
      </w:r>
      <w:r w:rsidRPr="00882873">
        <w:rPr>
          <w:rFonts w:ascii="Book Antiqua" w:eastAsia="Book Antiqua" w:hAnsi="Book Antiqua" w:cs="Book Antiqua"/>
          <w:color w:val="000000"/>
          <w:szCs w:val="21"/>
        </w:rPr>
        <w:t>The anvil was used to approach the stapler with the assistance of a rigid grasper</w:t>
      </w:r>
      <w:r w:rsidR="00882873" w:rsidRPr="00882873">
        <w:rPr>
          <w:rFonts w:ascii="Book Antiqua" w:eastAsia="Book Antiqua" w:hAnsi="Book Antiqua" w:cs="Book Antiqua"/>
          <w:color w:val="000000"/>
          <w:szCs w:val="21"/>
        </w:rPr>
        <w:t>;</w:t>
      </w:r>
      <w:r w:rsidRPr="00882873">
        <w:rPr>
          <w:rFonts w:ascii="Book Antiqua" w:eastAsia="Book Antiqua" w:hAnsi="Book Antiqua" w:cs="Book Antiqua"/>
          <w:color w:val="000000"/>
          <w:szCs w:val="21"/>
        </w:rPr>
        <w:t xml:space="preserve"> </w:t>
      </w:r>
      <w:r w:rsidR="00882873" w:rsidRPr="00882873">
        <w:rPr>
          <w:rFonts w:ascii="Book Antiqua" w:eastAsia="Book Antiqua" w:hAnsi="Book Antiqua" w:cs="Book Antiqua"/>
          <w:color w:val="000000"/>
          <w:szCs w:val="21"/>
        </w:rPr>
        <w:t>D:</w:t>
      </w:r>
      <w:r w:rsidRPr="00882873">
        <w:rPr>
          <w:rFonts w:ascii="Book Antiqua" w:eastAsia="Book Antiqua" w:hAnsi="Book Antiqua" w:cs="Book Antiqua"/>
          <w:color w:val="000000"/>
          <w:szCs w:val="21"/>
        </w:rPr>
        <w:t xml:space="preserve"> Endoscopic observation of the colorectal anastomotic tissue ring</w:t>
      </w:r>
      <w:r w:rsidR="00882873" w:rsidRPr="00882873">
        <w:rPr>
          <w:rFonts w:ascii="Book Antiqua" w:eastAsia="Book Antiqua" w:hAnsi="Book Antiqua" w:cs="Book Antiqua"/>
          <w:color w:val="000000"/>
          <w:szCs w:val="21"/>
        </w:rPr>
        <w:t>;</w:t>
      </w:r>
      <w:r w:rsidRPr="00882873">
        <w:rPr>
          <w:rFonts w:ascii="Book Antiqua" w:eastAsia="Book Antiqua" w:hAnsi="Book Antiqua" w:cs="Book Antiqua"/>
          <w:color w:val="000000"/>
          <w:szCs w:val="21"/>
        </w:rPr>
        <w:t xml:space="preserve"> </w:t>
      </w:r>
      <w:r w:rsidR="00882873" w:rsidRPr="00882873">
        <w:rPr>
          <w:rFonts w:ascii="Book Antiqua" w:eastAsia="Book Antiqua" w:hAnsi="Book Antiqua" w:cs="Book Antiqua"/>
          <w:color w:val="000000"/>
          <w:szCs w:val="21"/>
        </w:rPr>
        <w:t>E:</w:t>
      </w:r>
      <w:r w:rsidRPr="00882873">
        <w:rPr>
          <w:rFonts w:ascii="Book Antiqua" w:eastAsia="Book Antiqua" w:hAnsi="Book Antiqua" w:cs="Book Antiqua"/>
          <w:color w:val="000000"/>
          <w:szCs w:val="21"/>
        </w:rPr>
        <w:t xml:space="preserve"> View </w:t>
      </w:r>
      <w:r w:rsidRPr="00882873">
        <w:rPr>
          <w:rFonts w:ascii="Book Antiqua" w:eastAsia="Book Antiqua" w:hAnsi="Book Antiqua" w:cs="Book Antiqua"/>
          <w:i/>
          <w:iCs/>
          <w:color w:val="000000"/>
          <w:szCs w:val="21"/>
        </w:rPr>
        <w:t>via</w:t>
      </w:r>
      <w:r w:rsidRPr="00882873">
        <w:rPr>
          <w:rFonts w:ascii="Book Antiqua" w:eastAsia="Book Antiqua" w:hAnsi="Book Antiqua" w:cs="Book Antiqua"/>
          <w:color w:val="000000"/>
          <w:szCs w:val="21"/>
        </w:rPr>
        <w:t xml:space="preserve"> laparotomy of the lower abdomen and pelvis showing colorectal end-to-end anastomosis</w:t>
      </w:r>
      <w:r w:rsidR="00882873" w:rsidRPr="00882873">
        <w:rPr>
          <w:rFonts w:ascii="Book Antiqua" w:eastAsia="Book Antiqua" w:hAnsi="Book Antiqua" w:cs="Book Antiqua"/>
          <w:color w:val="000000"/>
          <w:szCs w:val="21"/>
        </w:rPr>
        <w:t>;</w:t>
      </w:r>
      <w:r w:rsidRPr="00882873">
        <w:rPr>
          <w:rFonts w:ascii="Book Antiqua" w:eastAsia="Book Antiqua" w:hAnsi="Book Antiqua" w:cs="Book Antiqua"/>
          <w:color w:val="000000"/>
          <w:szCs w:val="21"/>
        </w:rPr>
        <w:t xml:space="preserve"> </w:t>
      </w:r>
      <w:r w:rsidR="00882873" w:rsidRPr="00882873">
        <w:rPr>
          <w:rFonts w:ascii="Book Antiqua" w:eastAsia="Book Antiqua" w:hAnsi="Book Antiqua" w:cs="Book Antiqua"/>
          <w:color w:val="000000"/>
          <w:szCs w:val="21"/>
        </w:rPr>
        <w:t>F:</w:t>
      </w:r>
      <w:r w:rsidRPr="00882873">
        <w:rPr>
          <w:rFonts w:ascii="Book Antiqua" w:eastAsia="Book Antiqua" w:hAnsi="Book Antiqua" w:cs="Book Antiqua"/>
          <w:color w:val="000000"/>
          <w:szCs w:val="21"/>
        </w:rPr>
        <w:t xml:space="preserve"> Th</w:t>
      </w:r>
      <w:r>
        <w:rPr>
          <w:rFonts w:ascii="Book Antiqua" w:eastAsia="Book Antiqua" w:hAnsi="Book Antiqua" w:cs="Book Antiqua"/>
          <w:color w:val="000000"/>
          <w:szCs w:val="21"/>
        </w:rPr>
        <w:t>e resected sigmoid colon specimen.</w:t>
      </w:r>
    </w:p>
    <w:p w14:paraId="008D2744" w14:textId="1A0CB738" w:rsidR="00A77B3E" w:rsidRDefault="00F9191B">
      <w:pPr>
        <w:spacing w:line="360" w:lineRule="auto"/>
        <w:jc w:val="both"/>
        <w:rPr>
          <w:rFonts w:ascii="Book Antiqua" w:eastAsia="Book Antiqua" w:hAnsi="Book Antiqua" w:cs="Book Antiqua"/>
          <w:b/>
          <w:bCs/>
          <w:color w:val="000000"/>
          <w:szCs w:val="21"/>
        </w:rPr>
      </w:pPr>
      <w:r>
        <w:rPr>
          <w:rFonts w:ascii="Book Antiqua" w:eastAsia="Book Antiqua" w:hAnsi="Book Antiqua" w:cs="Book Antiqua"/>
          <w:color w:val="000000"/>
          <w:szCs w:val="21"/>
        </w:rPr>
        <w:br w:type="page"/>
      </w:r>
      <w:r w:rsidRPr="00F9191B">
        <w:rPr>
          <w:rFonts w:ascii="Book Antiqua" w:eastAsia="Book Antiqua" w:hAnsi="Book Antiqua" w:cs="Book Antiqua"/>
          <w:b/>
          <w:bCs/>
          <w:color w:val="000000"/>
          <w:szCs w:val="21"/>
        </w:rPr>
        <w:lastRenderedPageBreak/>
        <w:t>Table 1 Results of the procedure</w:t>
      </w:r>
    </w:p>
    <w:tbl>
      <w:tblPr>
        <w:tblStyle w:val="a4"/>
        <w:tblW w:w="10065" w:type="dxa"/>
        <w:tblBorders>
          <w:top w:val="single" w:sz="18" w:space="0" w:color="auto"/>
          <w:left w:val="none" w:sz="0" w:space="0" w:color="auto"/>
          <w:bottom w:val="single" w:sz="18" w:space="0" w:color="auto"/>
          <w:right w:val="none" w:sz="0" w:space="0" w:color="auto"/>
          <w:insideH w:val="single" w:sz="12" w:space="0" w:color="auto"/>
          <w:insideV w:val="none" w:sz="0" w:space="0" w:color="auto"/>
        </w:tblBorders>
        <w:tblLook w:val="04A0" w:firstRow="1" w:lastRow="0" w:firstColumn="1" w:lastColumn="0" w:noHBand="0" w:noVBand="1"/>
      </w:tblPr>
      <w:tblGrid>
        <w:gridCol w:w="1311"/>
        <w:gridCol w:w="2510"/>
        <w:gridCol w:w="2069"/>
        <w:gridCol w:w="1607"/>
        <w:gridCol w:w="2568"/>
      </w:tblGrid>
      <w:tr w:rsidR="00F9191B" w:rsidRPr="00C76A5B" w14:paraId="00D1DB0A" w14:textId="77777777" w:rsidTr="00F9191B">
        <w:tc>
          <w:tcPr>
            <w:tcW w:w="0" w:type="auto"/>
          </w:tcPr>
          <w:p w14:paraId="2AB83F82" w14:textId="0E5DC562" w:rsidR="00F9191B" w:rsidRPr="00C76A5B" w:rsidRDefault="00F9191B" w:rsidP="00F9191B">
            <w:pPr>
              <w:spacing w:line="360" w:lineRule="auto"/>
              <w:jc w:val="both"/>
              <w:rPr>
                <w:rFonts w:ascii="Book Antiqua" w:eastAsia="宋体" w:hAnsi="Book Antiqua" w:cs="Times New Roman"/>
                <w:b/>
                <w:bCs/>
                <w:color w:val="000000"/>
              </w:rPr>
            </w:pPr>
            <w:r w:rsidRPr="00C76A5B">
              <w:rPr>
                <w:rFonts w:ascii="Book Antiqua" w:eastAsia="宋体" w:hAnsi="Book Antiqua" w:cs="Times New Roman"/>
                <w:b/>
                <w:bCs/>
                <w:color w:val="000000"/>
              </w:rPr>
              <w:t>Animal No</w:t>
            </w:r>
            <w:r>
              <w:rPr>
                <w:rFonts w:ascii="Book Antiqua" w:eastAsia="宋体" w:hAnsi="Book Antiqua" w:cs="Times New Roman"/>
                <w:b/>
                <w:bCs/>
                <w:color w:val="000000"/>
              </w:rPr>
              <w:t>.</w:t>
            </w:r>
          </w:p>
        </w:tc>
        <w:tc>
          <w:tcPr>
            <w:tcW w:w="0" w:type="auto"/>
          </w:tcPr>
          <w:p w14:paraId="79692960" w14:textId="77777777" w:rsidR="00F9191B" w:rsidRPr="00C76A5B" w:rsidRDefault="00F9191B" w:rsidP="00F9191B">
            <w:pPr>
              <w:spacing w:line="360" w:lineRule="auto"/>
              <w:jc w:val="both"/>
              <w:rPr>
                <w:rFonts w:ascii="Book Antiqua" w:eastAsia="宋体" w:hAnsi="Book Antiqua" w:cs="Times New Roman"/>
                <w:b/>
                <w:bCs/>
                <w:color w:val="000000"/>
              </w:rPr>
            </w:pPr>
            <w:proofErr w:type="spellStart"/>
            <w:r w:rsidRPr="00C76A5B">
              <w:rPr>
                <w:rFonts w:ascii="Book Antiqua" w:eastAsia="宋体" w:hAnsi="Book Antiqua" w:cs="Times New Roman"/>
                <w:b/>
                <w:bCs/>
                <w:color w:val="000000"/>
              </w:rPr>
              <w:t>Rectosigmoidectomy</w:t>
            </w:r>
            <w:proofErr w:type="spellEnd"/>
          </w:p>
        </w:tc>
        <w:tc>
          <w:tcPr>
            <w:tcW w:w="0" w:type="auto"/>
          </w:tcPr>
          <w:p w14:paraId="52654F32" w14:textId="77777777" w:rsidR="00F9191B" w:rsidRPr="00C76A5B" w:rsidRDefault="00F9191B" w:rsidP="00F9191B">
            <w:pPr>
              <w:spacing w:line="360" w:lineRule="auto"/>
              <w:jc w:val="both"/>
              <w:rPr>
                <w:rFonts w:ascii="Book Antiqua" w:eastAsia="宋体" w:hAnsi="Book Antiqua" w:cs="Times New Roman"/>
                <w:b/>
                <w:bCs/>
                <w:color w:val="000000"/>
              </w:rPr>
            </w:pPr>
            <w:r w:rsidRPr="00C76A5B">
              <w:rPr>
                <w:rFonts w:ascii="Book Antiqua" w:eastAsia="宋体" w:hAnsi="Book Antiqua" w:cs="Times New Roman"/>
                <w:b/>
                <w:bCs/>
                <w:color w:val="000000"/>
              </w:rPr>
              <w:t>Specimen length (cm)</w:t>
            </w:r>
          </w:p>
        </w:tc>
        <w:tc>
          <w:tcPr>
            <w:tcW w:w="0" w:type="auto"/>
          </w:tcPr>
          <w:p w14:paraId="139C0CCE" w14:textId="77777777" w:rsidR="00F9191B" w:rsidRPr="00C76A5B" w:rsidRDefault="00F9191B" w:rsidP="00F9191B">
            <w:pPr>
              <w:spacing w:line="360" w:lineRule="auto"/>
              <w:jc w:val="both"/>
              <w:rPr>
                <w:rFonts w:ascii="Book Antiqua" w:eastAsia="宋体" w:hAnsi="Book Antiqua" w:cs="Times New Roman"/>
                <w:b/>
                <w:bCs/>
                <w:color w:val="000000"/>
              </w:rPr>
            </w:pPr>
            <w:r w:rsidRPr="00C76A5B">
              <w:rPr>
                <w:rFonts w:ascii="Book Antiqua" w:eastAsia="宋体" w:hAnsi="Book Antiqua" w:cs="Times New Roman"/>
                <w:b/>
                <w:bCs/>
                <w:color w:val="000000"/>
              </w:rPr>
              <w:t>Duration (min)</w:t>
            </w:r>
          </w:p>
        </w:tc>
        <w:tc>
          <w:tcPr>
            <w:tcW w:w="0" w:type="auto"/>
          </w:tcPr>
          <w:p w14:paraId="64A3F3EE" w14:textId="77777777" w:rsidR="00F9191B" w:rsidRPr="00C76A5B" w:rsidRDefault="00F9191B" w:rsidP="00F9191B">
            <w:pPr>
              <w:spacing w:line="360" w:lineRule="auto"/>
              <w:jc w:val="both"/>
              <w:rPr>
                <w:rFonts w:ascii="Book Antiqua" w:eastAsia="宋体" w:hAnsi="Book Antiqua" w:cs="Times New Roman"/>
                <w:b/>
                <w:bCs/>
                <w:color w:val="000000"/>
              </w:rPr>
            </w:pPr>
            <w:r w:rsidRPr="00C76A5B">
              <w:rPr>
                <w:rFonts w:ascii="Book Antiqua" w:eastAsia="宋体" w:hAnsi="Book Antiqua" w:cs="Times New Roman"/>
                <w:b/>
                <w:bCs/>
                <w:color w:val="000000"/>
              </w:rPr>
              <w:t>Anastomosis completeness</w:t>
            </w:r>
          </w:p>
        </w:tc>
      </w:tr>
      <w:tr w:rsidR="00F9191B" w:rsidRPr="00C76A5B" w14:paraId="6539A2BC" w14:textId="77777777" w:rsidTr="00F9191B">
        <w:tc>
          <w:tcPr>
            <w:tcW w:w="0" w:type="auto"/>
            <w:tcBorders>
              <w:bottom w:val="nil"/>
            </w:tcBorders>
          </w:tcPr>
          <w:p w14:paraId="0DCCBF7D" w14:textId="3E69F354" w:rsidR="00F9191B" w:rsidRPr="00C76A5B" w:rsidRDefault="00F9191B" w:rsidP="00F9191B">
            <w:pPr>
              <w:spacing w:line="360" w:lineRule="auto"/>
              <w:jc w:val="both"/>
              <w:rPr>
                <w:rFonts w:ascii="Book Antiqua" w:eastAsia="宋体" w:hAnsi="Book Antiqua" w:cs="Times New Roman"/>
                <w:color w:val="000000"/>
              </w:rPr>
            </w:pPr>
            <w:r w:rsidRPr="00C76A5B">
              <w:rPr>
                <w:rFonts w:ascii="Book Antiqua" w:eastAsia="宋体" w:hAnsi="Book Antiqua" w:cs="Times New Roman"/>
                <w:color w:val="000000"/>
              </w:rPr>
              <w:t>1</w:t>
            </w:r>
          </w:p>
        </w:tc>
        <w:tc>
          <w:tcPr>
            <w:tcW w:w="0" w:type="auto"/>
            <w:tcBorders>
              <w:bottom w:val="nil"/>
            </w:tcBorders>
          </w:tcPr>
          <w:p w14:paraId="02DAE260" w14:textId="5F247274" w:rsidR="00F9191B" w:rsidRPr="00C76A5B" w:rsidRDefault="00F9191B" w:rsidP="00F9191B">
            <w:pPr>
              <w:spacing w:line="360" w:lineRule="auto"/>
              <w:jc w:val="both"/>
              <w:rPr>
                <w:rFonts w:ascii="Book Antiqua" w:eastAsia="宋体" w:hAnsi="Book Antiqua" w:cs="Times New Roman"/>
                <w:color w:val="000000"/>
              </w:rPr>
            </w:pPr>
            <w:r w:rsidRPr="00C76A5B">
              <w:rPr>
                <w:rFonts w:ascii="Book Antiqua" w:eastAsia="宋体" w:hAnsi="Book Antiqua" w:cs="Times New Roman"/>
                <w:color w:val="000000"/>
              </w:rPr>
              <w:t>Success</w:t>
            </w:r>
          </w:p>
        </w:tc>
        <w:tc>
          <w:tcPr>
            <w:tcW w:w="0" w:type="auto"/>
            <w:tcBorders>
              <w:bottom w:val="nil"/>
            </w:tcBorders>
          </w:tcPr>
          <w:p w14:paraId="222B3230" w14:textId="77777777" w:rsidR="00F9191B" w:rsidRPr="00C76A5B" w:rsidRDefault="00F9191B" w:rsidP="00F9191B">
            <w:pPr>
              <w:spacing w:line="360" w:lineRule="auto"/>
              <w:jc w:val="both"/>
              <w:rPr>
                <w:rFonts w:ascii="Book Antiqua" w:eastAsia="宋体" w:hAnsi="Book Antiqua" w:cs="Times New Roman"/>
                <w:color w:val="000000"/>
              </w:rPr>
            </w:pPr>
            <w:r w:rsidRPr="00C76A5B">
              <w:rPr>
                <w:rFonts w:ascii="Book Antiqua" w:eastAsia="宋体" w:hAnsi="Book Antiqua" w:cs="Times New Roman"/>
                <w:color w:val="000000"/>
              </w:rPr>
              <w:t>9</w:t>
            </w:r>
          </w:p>
        </w:tc>
        <w:tc>
          <w:tcPr>
            <w:tcW w:w="0" w:type="auto"/>
            <w:tcBorders>
              <w:bottom w:val="nil"/>
            </w:tcBorders>
          </w:tcPr>
          <w:p w14:paraId="6E312B33" w14:textId="77777777" w:rsidR="00F9191B" w:rsidRPr="00C76A5B" w:rsidRDefault="00F9191B" w:rsidP="00F9191B">
            <w:pPr>
              <w:spacing w:line="360" w:lineRule="auto"/>
              <w:jc w:val="both"/>
              <w:rPr>
                <w:rFonts w:ascii="Book Antiqua" w:eastAsia="宋体" w:hAnsi="Book Antiqua" w:cs="Times New Roman"/>
                <w:color w:val="000000"/>
              </w:rPr>
            </w:pPr>
            <w:r w:rsidRPr="00C76A5B">
              <w:rPr>
                <w:rFonts w:ascii="Book Antiqua" w:eastAsia="宋体" w:hAnsi="Book Antiqua" w:cs="Times New Roman"/>
                <w:color w:val="000000"/>
              </w:rPr>
              <w:t>259</w:t>
            </w:r>
          </w:p>
        </w:tc>
        <w:tc>
          <w:tcPr>
            <w:tcW w:w="0" w:type="auto"/>
            <w:tcBorders>
              <w:bottom w:val="nil"/>
            </w:tcBorders>
          </w:tcPr>
          <w:p w14:paraId="6F532EDC" w14:textId="69DB94AB" w:rsidR="00F9191B" w:rsidRPr="00C76A5B" w:rsidRDefault="00F9191B" w:rsidP="00F9191B">
            <w:pPr>
              <w:spacing w:line="360" w:lineRule="auto"/>
              <w:jc w:val="both"/>
              <w:rPr>
                <w:rFonts w:ascii="Book Antiqua" w:eastAsia="宋体" w:hAnsi="Book Antiqua" w:cs="Times New Roman"/>
                <w:color w:val="000000"/>
              </w:rPr>
            </w:pPr>
            <w:r w:rsidRPr="00C76A5B">
              <w:rPr>
                <w:rFonts w:ascii="Book Antiqua" w:eastAsia="宋体" w:hAnsi="Book Antiqua" w:cs="Times New Roman"/>
                <w:color w:val="000000"/>
              </w:rPr>
              <w:t>Complete</w:t>
            </w:r>
          </w:p>
        </w:tc>
      </w:tr>
      <w:tr w:rsidR="00F9191B" w:rsidRPr="00C76A5B" w14:paraId="0B823F19" w14:textId="77777777" w:rsidTr="00F9191B">
        <w:tc>
          <w:tcPr>
            <w:tcW w:w="0" w:type="auto"/>
            <w:tcBorders>
              <w:top w:val="nil"/>
              <w:bottom w:val="nil"/>
            </w:tcBorders>
          </w:tcPr>
          <w:p w14:paraId="6F24E707" w14:textId="01A8B63C" w:rsidR="00F9191B" w:rsidRPr="00C76A5B" w:rsidRDefault="00F9191B" w:rsidP="00F9191B">
            <w:pPr>
              <w:spacing w:line="360" w:lineRule="auto"/>
              <w:jc w:val="both"/>
              <w:rPr>
                <w:rFonts w:ascii="Book Antiqua" w:eastAsia="宋体" w:hAnsi="Book Antiqua" w:cs="Times New Roman"/>
                <w:color w:val="000000"/>
              </w:rPr>
            </w:pPr>
            <w:r w:rsidRPr="00C76A5B">
              <w:rPr>
                <w:rFonts w:ascii="Book Antiqua" w:eastAsia="宋体" w:hAnsi="Book Antiqua" w:cs="Times New Roman"/>
                <w:color w:val="000000"/>
              </w:rPr>
              <w:t>2</w:t>
            </w:r>
          </w:p>
        </w:tc>
        <w:tc>
          <w:tcPr>
            <w:tcW w:w="0" w:type="auto"/>
            <w:tcBorders>
              <w:top w:val="nil"/>
              <w:bottom w:val="nil"/>
            </w:tcBorders>
          </w:tcPr>
          <w:p w14:paraId="75BFE47C" w14:textId="1E5241DB" w:rsidR="00F9191B" w:rsidRPr="00C76A5B" w:rsidRDefault="00F9191B" w:rsidP="00F9191B">
            <w:pPr>
              <w:spacing w:line="360" w:lineRule="auto"/>
              <w:jc w:val="both"/>
              <w:rPr>
                <w:rFonts w:ascii="Book Antiqua" w:eastAsia="宋体" w:hAnsi="Book Antiqua" w:cs="Times New Roman"/>
                <w:color w:val="000000"/>
              </w:rPr>
            </w:pPr>
            <w:r w:rsidRPr="00C76A5B">
              <w:rPr>
                <w:rFonts w:ascii="Book Antiqua" w:eastAsia="宋体" w:hAnsi="Book Antiqua" w:cs="Times New Roman"/>
                <w:color w:val="000000"/>
              </w:rPr>
              <w:t>Success</w:t>
            </w:r>
          </w:p>
        </w:tc>
        <w:tc>
          <w:tcPr>
            <w:tcW w:w="0" w:type="auto"/>
            <w:tcBorders>
              <w:top w:val="nil"/>
              <w:bottom w:val="nil"/>
            </w:tcBorders>
          </w:tcPr>
          <w:p w14:paraId="5DAD6D72" w14:textId="77777777" w:rsidR="00F9191B" w:rsidRPr="00C76A5B" w:rsidRDefault="00F9191B" w:rsidP="00F9191B">
            <w:pPr>
              <w:spacing w:line="360" w:lineRule="auto"/>
              <w:jc w:val="both"/>
              <w:rPr>
                <w:rFonts w:ascii="Book Antiqua" w:eastAsia="宋体" w:hAnsi="Book Antiqua" w:cs="Times New Roman"/>
                <w:color w:val="000000"/>
              </w:rPr>
            </w:pPr>
            <w:r w:rsidRPr="00C76A5B">
              <w:rPr>
                <w:rFonts w:ascii="Book Antiqua" w:eastAsia="宋体" w:hAnsi="Book Antiqua" w:cs="Times New Roman"/>
                <w:color w:val="000000"/>
              </w:rPr>
              <w:t>13</w:t>
            </w:r>
          </w:p>
        </w:tc>
        <w:tc>
          <w:tcPr>
            <w:tcW w:w="0" w:type="auto"/>
            <w:tcBorders>
              <w:top w:val="nil"/>
              <w:bottom w:val="nil"/>
            </w:tcBorders>
          </w:tcPr>
          <w:p w14:paraId="614C86C1" w14:textId="77777777" w:rsidR="00F9191B" w:rsidRPr="00C76A5B" w:rsidRDefault="00F9191B" w:rsidP="00F9191B">
            <w:pPr>
              <w:spacing w:line="360" w:lineRule="auto"/>
              <w:jc w:val="both"/>
              <w:rPr>
                <w:rFonts w:ascii="Book Antiqua" w:eastAsia="宋体" w:hAnsi="Book Antiqua" w:cs="Times New Roman"/>
                <w:color w:val="000000"/>
              </w:rPr>
            </w:pPr>
            <w:r w:rsidRPr="00C76A5B">
              <w:rPr>
                <w:rFonts w:ascii="Book Antiqua" w:eastAsia="宋体" w:hAnsi="Book Antiqua" w:cs="Times New Roman"/>
                <w:color w:val="000000"/>
              </w:rPr>
              <w:t>217</w:t>
            </w:r>
          </w:p>
        </w:tc>
        <w:tc>
          <w:tcPr>
            <w:tcW w:w="0" w:type="auto"/>
            <w:tcBorders>
              <w:top w:val="nil"/>
              <w:bottom w:val="nil"/>
            </w:tcBorders>
          </w:tcPr>
          <w:p w14:paraId="4FDA79DF" w14:textId="56BDF628" w:rsidR="00F9191B" w:rsidRPr="00C76A5B" w:rsidRDefault="00F9191B" w:rsidP="00F9191B">
            <w:pPr>
              <w:spacing w:line="360" w:lineRule="auto"/>
              <w:jc w:val="both"/>
              <w:rPr>
                <w:rFonts w:ascii="Book Antiqua" w:eastAsia="宋体" w:hAnsi="Book Antiqua" w:cs="Times New Roman"/>
                <w:color w:val="000000"/>
              </w:rPr>
            </w:pPr>
            <w:r w:rsidRPr="00C76A5B">
              <w:rPr>
                <w:rFonts w:ascii="Book Antiqua" w:eastAsia="宋体" w:hAnsi="Book Antiqua" w:cs="Times New Roman"/>
                <w:color w:val="000000"/>
              </w:rPr>
              <w:t>Uncomplete</w:t>
            </w:r>
          </w:p>
        </w:tc>
      </w:tr>
      <w:tr w:rsidR="00F9191B" w:rsidRPr="00C76A5B" w14:paraId="087A595A" w14:textId="77777777" w:rsidTr="00F9191B">
        <w:tc>
          <w:tcPr>
            <w:tcW w:w="0" w:type="auto"/>
            <w:tcBorders>
              <w:top w:val="nil"/>
            </w:tcBorders>
          </w:tcPr>
          <w:p w14:paraId="1EBB68D1" w14:textId="4063D1AC" w:rsidR="00F9191B" w:rsidRPr="00C76A5B" w:rsidRDefault="00F9191B" w:rsidP="00F9191B">
            <w:pPr>
              <w:spacing w:line="360" w:lineRule="auto"/>
              <w:jc w:val="both"/>
              <w:rPr>
                <w:rFonts w:ascii="Book Antiqua" w:eastAsia="宋体" w:hAnsi="Book Antiqua" w:cs="Times New Roman"/>
                <w:color w:val="000000"/>
              </w:rPr>
            </w:pPr>
            <w:r w:rsidRPr="00C76A5B">
              <w:rPr>
                <w:rFonts w:ascii="Book Antiqua" w:eastAsia="宋体" w:hAnsi="Book Antiqua" w:cs="Times New Roman"/>
                <w:color w:val="000000"/>
              </w:rPr>
              <w:t>3</w:t>
            </w:r>
          </w:p>
        </w:tc>
        <w:tc>
          <w:tcPr>
            <w:tcW w:w="0" w:type="auto"/>
            <w:tcBorders>
              <w:top w:val="nil"/>
            </w:tcBorders>
          </w:tcPr>
          <w:p w14:paraId="16B0DF63" w14:textId="4449408B" w:rsidR="00F9191B" w:rsidRPr="00C76A5B" w:rsidRDefault="00F9191B" w:rsidP="00F9191B">
            <w:pPr>
              <w:spacing w:line="360" w:lineRule="auto"/>
              <w:jc w:val="both"/>
              <w:rPr>
                <w:rFonts w:ascii="Book Antiqua" w:eastAsia="宋体" w:hAnsi="Book Antiqua" w:cs="Times New Roman"/>
                <w:color w:val="000000"/>
              </w:rPr>
            </w:pPr>
            <w:r w:rsidRPr="00C76A5B">
              <w:rPr>
                <w:rFonts w:ascii="Book Antiqua" w:eastAsia="宋体" w:hAnsi="Book Antiqua" w:cs="Times New Roman"/>
                <w:color w:val="000000"/>
              </w:rPr>
              <w:t>Success</w:t>
            </w:r>
          </w:p>
        </w:tc>
        <w:tc>
          <w:tcPr>
            <w:tcW w:w="0" w:type="auto"/>
            <w:tcBorders>
              <w:top w:val="nil"/>
            </w:tcBorders>
          </w:tcPr>
          <w:p w14:paraId="1A769B0E" w14:textId="77777777" w:rsidR="00F9191B" w:rsidRPr="00C76A5B" w:rsidRDefault="00F9191B" w:rsidP="00F9191B">
            <w:pPr>
              <w:spacing w:line="360" w:lineRule="auto"/>
              <w:jc w:val="both"/>
              <w:rPr>
                <w:rFonts w:ascii="Book Antiqua" w:eastAsia="宋体" w:hAnsi="Book Antiqua" w:cs="Times New Roman"/>
                <w:color w:val="000000"/>
              </w:rPr>
            </w:pPr>
            <w:r w:rsidRPr="00C76A5B">
              <w:rPr>
                <w:rFonts w:ascii="Book Antiqua" w:eastAsia="宋体" w:hAnsi="Book Antiqua" w:cs="Times New Roman"/>
                <w:color w:val="000000"/>
              </w:rPr>
              <w:t>7</w:t>
            </w:r>
          </w:p>
        </w:tc>
        <w:tc>
          <w:tcPr>
            <w:tcW w:w="0" w:type="auto"/>
            <w:tcBorders>
              <w:top w:val="nil"/>
            </w:tcBorders>
          </w:tcPr>
          <w:p w14:paraId="53272381" w14:textId="77777777" w:rsidR="00F9191B" w:rsidRPr="00C76A5B" w:rsidRDefault="00F9191B" w:rsidP="00F9191B">
            <w:pPr>
              <w:spacing w:line="360" w:lineRule="auto"/>
              <w:jc w:val="both"/>
              <w:rPr>
                <w:rFonts w:ascii="Book Antiqua" w:eastAsia="宋体" w:hAnsi="Book Antiqua" w:cs="Times New Roman"/>
                <w:color w:val="000000"/>
              </w:rPr>
            </w:pPr>
            <w:r w:rsidRPr="00C76A5B">
              <w:rPr>
                <w:rFonts w:ascii="Book Antiqua" w:eastAsia="宋体" w:hAnsi="Book Antiqua" w:cs="Times New Roman"/>
                <w:color w:val="000000"/>
              </w:rPr>
              <w:t>193</w:t>
            </w:r>
          </w:p>
        </w:tc>
        <w:tc>
          <w:tcPr>
            <w:tcW w:w="0" w:type="auto"/>
            <w:tcBorders>
              <w:top w:val="nil"/>
            </w:tcBorders>
          </w:tcPr>
          <w:p w14:paraId="1F89E747" w14:textId="1FE1B688" w:rsidR="00F9191B" w:rsidRPr="00C76A5B" w:rsidRDefault="00F9191B" w:rsidP="00F9191B">
            <w:pPr>
              <w:spacing w:line="360" w:lineRule="auto"/>
              <w:jc w:val="both"/>
              <w:rPr>
                <w:rFonts w:ascii="Book Antiqua" w:eastAsia="宋体" w:hAnsi="Book Antiqua" w:cs="Times New Roman"/>
                <w:color w:val="000000"/>
              </w:rPr>
            </w:pPr>
            <w:r w:rsidRPr="00C76A5B">
              <w:rPr>
                <w:rFonts w:ascii="Book Antiqua" w:eastAsia="宋体" w:hAnsi="Book Antiqua" w:cs="Times New Roman"/>
                <w:color w:val="000000"/>
              </w:rPr>
              <w:t>Complete</w:t>
            </w:r>
          </w:p>
        </w:tc>
      </w:tr>
    </w:tbl>
    <w:p w14:paraId="74DD8F38" w14:textId="77777777" w:rsidR="00F9191B" w:rsidRPr="00F9191B" w:rsidRDefault="00F9191B">
      <w:pPr>
        <w:spacing w:line="360" w:lineRule="auto"/>
        <w:jc w:val="both"/>
        <w:rPr>
          <w:b/>
          <w:bCs/>
        </w:rPr>
      </w:pPr>
    </w:p>
    <w:sectPr w:rsidR="00F9191B" w:rsidRPr="00F9191B">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917C328" w14:textId="77777777" w:rsidR="00447A40" w:rsidRDefault="00447A40" w:rsidP="00230486">
      <w:r>
        <w:separator/>
      </w:r>
    </w:p>
  </w:endnote>
  <w:endnote w:type="continuationSeparator" w:id="0">
    <w:p w14:paraId="26F37496" w14:textId="77777777" w:rsidR="00447A40" w:rsidRDefault="00447A40" w:rsidP="0023048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4002EFF" w:usb1="C000247B"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40084576"/>
      <w:docPartObj>
        <w:docPartGallery w:val="Page Numbers (Bottom of Page)"/>
        <w:docPartUnique/>
      </w:docPartObj>
    </w:sdtPr>
    <w:sdtEndPr>
      <w:rPr>
        <w:rFonts w:ascii="Book Antiqua" w:hAnsi="Book Antiqua"/>
        <w:sz w:val="24"/>
        <w:szCs w:val="24"/>
      </w:rPr>
    </w:sdtEndPr>
    <w:sdtContent>
      <w:sdt>
        <w:sdtPr>
          <w:id w:val="-1705238520"/>
          <w:docPartObj>
            <w:docPartGallery w:val="Page Numbers (Top of Page)"/>
            <w:docPartUnique/>
          </w:docPartObj>
        </w:sdtPr>
        <w:sdtEndPr>
          <w:rPr>
            <w:rFonts w:ascii="Book Antiqua" w:hAnsi="Book Antiqua"/>
            <w:sz w:val="24"/>
            <w:szCs w:val="24"/>
          </w:rPr>
        </w:sdtEndPr>
        <w:sdtContent>
          <w:p w14:paraId="7B9B7A2B" w14:textId="2F5850B6" w:rsidR="00230486" w:rsidRPr="00230486" w:rsidRDefault="00230486" w:rsidP="00230486">
            <w:pPr>
              <w:pStyle w:val="a6"/>
              <w:jc w:val="right"/>
              <w:rPr>
                <w:rFonts w:ascii="Book Antiqua" w:hAnsi="Book Antiqua"/>
                <w:sz w:val="24"/>
                <w:szCs w:val="24"/>
              </w:rPr>
            </w:pPr>
            <w:r w:rsidRPr="00230486">
              <w:rPr>
                <w:rFonts w:ascii="Book Antiqua" w:hAnsi="Book Antiqua"/>
                <w:sz w:val="24"/>
                <w:szCs w:val="24"/>
                <w:lang w:val="zh-CN" w:eastAsia="zh-CN"/>
              </w:rPr>
              <w:t xml:space="preserve"> </w:t>
            </w:r>
            <w:r w:rsidRPr="00230486">
              <w:rPr>
                <w:rFonts w:ascii="Book Antiqua" w:hAnsi="Book Antiqua"/>
                <w:sz w:val="24"/>
                <w:szCs w:val="24"/>
              </w:rPr>
              <w:fldChar w:fldCharType="begin"/>
            </w:r>
            <w:r w:rsidRPr="00230486">
              <w:rPr>
                <w:rFonts w:ascii="Book Antiqua" w:hAnsi="Book Antiqua"/>
                <w:sz w:val="24"/>
                <w:szCs w:val="24"/>
              </w:rPr>
              <w:instrText>PAGE</w:instrText>
            </w:r>
            <w:r w:rsidRPr="00230486">
              <w:rPr>
                <w:rFonts w:ascii="Book Antiqua" w:hAnsi="Book Antiqua"/>
                <w:sz w:val="24"/>
                <w:szCs w:val="24"/>
              </w:rPr>
              <w:fldChar w:fldCharType="separate"/>
            </w:r>
            <w:r w:rsidR="00D71E2D">
              <w:rPr>
                <w:rFonts w:ascii="Book Antiqua" w:hAnsi="Book Antiqua"/>
                <w:noProof/>
                <w:sz w:val="24"/>
                <w:szCs w:val="24"/>
              </w:rPr>
              <w:t>17</w:t>
            </w:r>
            <w:r w:rsidRPr="00230486">
              <w:rPr>
                <w:rFonts w:ascii="Book Antiqua" w:hAnsi="Book Antiqua"/>
                <w:sz w:val="24"/>
                <w:szCs w:val="24"/>
              </w:rPr>
              <w:fldChar w:fldCharType="end"/>
            </w:r>
            <w:r w:rsidRPr="00230486">
              <w:rPr>
                <w:rFonts w:ascii="Book Antiqua" w:hAnsi="Book Antiqua"/>
                <w:sz w:val="24"/>
                <w:szCs w:val="24"/>
                <w:lang w:val="zh-CN" w:eastAsia="zh-CN"/>
              </w:rPr>
              <w:t xml:space="preserve"> / </w:t>
            </w:r>
            <w:r w:rsidRPr="00230486">
              <w:rPr>
                <w:rFonts w:ascii="Book Antiqua" w:hAnsi="Book Antiqua"/>
                <w:sz w:val="24"/>
                <w:szCs w:val="24"/>
              </w:rPr>
              <w:fldChar w:fldCharType="begin"/>
            </w:r>
            <w:r w:rsidRPr="00230486">
              <w:rPr>
                <w:rFonts w:ascii="Book Antiqua" w:hAnsi="Book Antiqua"/>
                <w:sz w:val="24"/>
                <w:szCs w:val="24"/>
              </w:rPr>
              <w:instrText>NUMPAGES</w:instrText>
            </w:r>
            <w:r w:rsidRPr="00230486">
              <w:rPr>
                <w:rFonts w:ascii="Book Antiqua" w:hAnsi="Book Antiqua"/>
                <w:sz w:val="24"/>
                <w:szCs w:val="24"/>
              </w:rPr>
              <w:fldChar w:fldCharType="separate"/>
            </w:r>
            <w:r w:rsidR="00D71E2D">
              <w:rPr>
                <w:rFonts w:ascii="Book Antiqua" w:hAnsi="Book Antiqua"/>
                <w:noProof/>
                <w:sz w:val="24"/>
                <w:szCs w:val="24"/>
              </w:rPr>
              <w:t>23</w:t>
            </w:r>
            <w:r w:rsidRPr="00230486">
              <w:rPr>
                <w:rFonts w:ascii="Book Antiqua" w:hAnsi="Book Antiqua"/>
                <w:sz w:val="24"/>
                <w:szCs w:val="24"/>
              </w:rPr>
              <w:fldChar w:fldCharType="end"/>
            </w:r>
          </w:p>
        </w:sdtContent>
      </w:sdt>
    </w:sdtContent>
  </w:sdt>
  <w:p w14:paraId="722DAE4E" w14:textId="77777777" w:rsidR="00230486" w:rsidRDefault="00230486">
    <w:pPr>
      <w:pStyle w:val="a6"/>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D330972" w14:textId="77777777" w:rsidR="00447A40" w:rsidRDefault="00447A40" w:rsidP="00230486">
      <w:r>
        <w:separator/>
      </w:r>
    </w:p>
  </w:footnote>
  <w:footnote w:type="continuationSeparator" w:id="0">
    <w:p w14:paraId="6610CB56" w14:textId="77777777" w:rsidR="00447A40" w:rsidRDefault="00447A40" w:rsidP="00230486">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bordersDoNotSurroundHeader/>
  <w:bordersDoNotSurroundFooter/>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noPunctuationKerning/>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77B3E"/>
    <w:rsid w:val="00022830"/>
    <w:rsid w:val="00053B8F"/>
    <w:rsid w:val="001039B8"/>
    <w:rsid w:val="00107BFB"/>
    <w:rsid w:val="001704C1"/>
    <w:rsid w:val="00230486"/>
    <w:rsid w:val="00291DBA"/>
    <w:rsid w:val="0033159C"/>
    <w:rsid w:val="003528A0"/>
    <w:rsid w:val="00387944"/>
    <w:rsid w:val="003C0A6A"/>
    <w:rsid w:val="003E214D"/>
    <w:rsid w:val="00433050"/>
    <w:rsid w:val="00447A40"/>
    <w:rsid w:val="005456A7"/>
    <w:rsid w:val="00547095"/>
    <w:rsid w:val="005621D6"/>
    <w:rsid w:val="0062634B"/>
    <w:rsid w:val="006569C7"/>
    <w:rsid w:val="006572BD"/>
    <w:rsid w:val="006E474A"/>
    <w:rsid w:val="00717814"/>
    <w:rsid w:val="007470A2"/>
    <w:rsid w:val="00784155"/>
    <w:rsid w:val="007B061E"/>
    <w:rsid w:val="007D6CA5"/>
    <w:rsid w:val="00802B84"/>
    <w:rsid w:val="00882873"/>
    <w:rsid w:val="009029CB"/>
    <w:rsid w:val="0094499C"/>
    <w:rsid w:val="009D3876"/>
    <w:rsid w:val="009D3BD9"/>
    <w:rsid w:val="00A118CF"/>
    <w:rsid w:val="00A16B3B"/>
    <w:rsid w:val="00A24728"/>
    <w:rsid w:val="00A77B3E"/>
    <w:rsid w:val="00A84670"/>
    <w:rsid w:val="00AA62BD"/>
    <w:rsid w:val="00AF265C"/>
    <w:rsid w:val="00AF4853"/>
    <w:rsid w:val="00BC3609"/>
    <w:rsid w:val="00C109D2"/>
    <w:rsid w:val="00C20AB8"/>
    <w:rsid w:val="00CA2A55"/>
    <w:rsid w:val="00CC7F77"/>
    <w:rsid w:val="00D1549D"/>
    <w:rsid w:val="00D1722F"/>
    <w:rsid w:val="00D71E2D"/>
    <w:rsid w:val="00F037E6"/>
    <w:rsid w:val="00F1199F"/>
    <w:rsid w:val="00F82573"/>
    <w:rsid w:val="00F85D1D"/>
    <w:rsid w:val="00F9191B"/>
    <w:rsid w:val="00FC556E"/>
    <w:rsid w:val="00FF52AD"/>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13EFF62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EastAsia" w:hAnsi="Times New Roman" w:cs="Times New Roman"/>
        <w:lang w:val="en-US" w:eastAsia="en-U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footer" w:uiPriority="99"/>
    <w:lsdException w:name="caption" w:qFormat="1"/>
    <w:lsdException w:name="table of authorities" w:semiHidden="0" w:unhideWhenUsed="0"/>
    <w:lsdException w:name="List" w:semiHidden="0" w:unhideWhenUsed="0"/>
    <w:lsdException w:name="List Bullet" w:semiHidden="0" w:unhideWhenUsed="0"/>
    <w:lsdException w:name="Title" w:semiHidden="0" w:unhideWhenUsed="0" w:qFormat="1"/>
    <w:lsdException w:name="List Continue 2" w:semiHidden="0" w:unhideWhenUsed="0"/>
    <w:lsdException w:name="List Continue 3" w:semiHidden="0" w:unhideWhenUsed="0"/>
    <w:lsdException w:name="List Continue 4" w:semiHidden="0" w:unhideWhenUsed="0"/>
    <w:lsdException w:name="List Continue 5" w:semiHidden="0" w:unhideWhenUsed="0"/>
    <w:lsdException w:name="Subtitle" w:semiHidden="0" w:unhideWhenUsed="0" w:qFormat="1"/>
    <w:lsdException w:name="Strong" w:semiHidden="0" w:unhideWhenUsed="0" w:qFormat="1"/>
    <w:lsdException w:name="Emphasis" w:semiHidden="0" w:unhideWhenUsed="0" w:qFormat="1"/>
    <w:lsdException w:name="Normal Table" w:semiHidden="0" w:unhideWhenUsed="0"/>
    <w:lsdException w:name="Table Subtle 1" w:semiHidden="0" w:unhideWhenUsed="0"/>
    <w:lsdException w:name="Table Web 2" w:semiHidden="0" w:unhideWhenUsed="0"/>
    <w:lsdException w:name="Table Web 3" w:semiHidden="0" w:unhideWhenUsed="0"/>
    <w:lsdException w:name="Table Grid" w:semiHidden="0" w:uiPriority="3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Pr>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Char"/>
    <w:rsid w:val="00D1722F"/>
    <w:rPr>
      <w:sz w:val="18"/>
      <w:szCs w:val="18"/>
    </w:rPr>
  </w:style>
  <w:style w:type="character" w:customStyle="1" w:styleId="Char">
    <w:name w:val="批注框文本 Char"/>
    <w:basedOn w:val="a0"/>
    <w:link w:val="a3"/>
    <w:rsid w:val="00D1722F"/>
    <w:rPr>
      <w:sz w:val="18"/>
      <w:szCs w:val="18"/>
    </w:rPr>
  </w:style>
  <w:style w:type="table" w:styleId="a4">
    <w:name w:val="Table Grid"/>
    <w:basedOn w:val="a1"/>
    <w:uiPriority w:val="39"/>
    <w:rsid w:val="00F9191B"/>
    <w:rPr>
      <w:rFonts w:asciiTheme="minorHAnsi" w:hAnsiTheme="minorHAnsi" w:cstheme="minorBidi"/>
      <w:kern w:val="2"/>
      <w:sz w:val="21"/>
      <w:szCs w:val="22"/>
      <w:lang w:eastAsia="zh-C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5">
    <w:name w:val="header"/>
    <w:basedOn w:val="a"/>
    <w:link w:val="Char0"/>
    <w:unhideWhenUsed/>
    <w:rsid w:val="00230486"/>
    <w:pPr>
      <w:pBdr>
        <w:bottom w:val="single" w:sz="6" w:space="1" w:color="auto"/>
      </w:pBdr>
      <w:tabs>
        <w:tab w:val="center" w:pos="4153"/>
        <w:tab w:val="right" w:pos="8306"/>
      </w:tabs>
      <w:snapToGrid w:val="0"/>
      <w:jc w:val="center"/>
    </w:pPr>
    <w:rPr>
      <w:sz w:val="18"/>
      <w:szCs w:val="18"/>
    </w:rPr>
  </w:style>
  <w:style w:type="character" w:customStyle="1" w:styleId="Char0">
    <w:name w:val="页眉 Char"/>
    <w:basedOn w:val="a0"/>
    <w:link w:val="a5"/>
    <w:rsid w:val="00230486"/>
    <w:rPr>
      <w:sz w:val="18"/>
      <w:szCs w:val="18"/>
    </w:rPr>
  </w:style>
  <w:style w:type="paragraph" w:styleId="a6">
    <w:name w:val="footer"/>
    <w:basedOn w:val="a"/>
    <w:link w:val="Char1"/>
    <w:uiPriority w:val="99"/>
    <w:unhideWhenUsed/>
    <w:rsid w:val="00230486"/>
    <w:pPr>
      <w:tabs>
        <w:tab w:val="center" w:pos="4153"/>
        <w:tab w:val="right" w:pos="8306"/>
      </w:tabs>
      <w:snapToGrid w:val="0"/>
    </w:pPr>
    <w:rPr>
      <w:sz w:val="18"/>
      <w:szCs w:val="18"/>
    </w:rPr>
  </w:style>
  <w:style w:type="character" w:customStyle="1" w:styleId="Char1">
    <w:name w:val="页脚 Char"/>
    <w:basedOn w:val="a0"/>
    <w:link w:val="a6"/>
    <w:uiPriority w:val="99"/>
    <w:rsid w:val="00230486"/>
    <w:rPr>
      <w:sz w:val="18"/>
      <w:szCs w:val="18"/>
    </w:rPr>
  </w:style>
  <w:style w:type="character" w:styleId="a7">
    <w:name w:val="annotation reference"/>
    <w:basedOn w:val="a0"/>
    <w:semiHidden/>
    <w:unhideWhenUsed/>
    <w:rsid w:val="007B061E"/>
    <w:rPr>
      <w:sz w:val="21"/>
      <w:szCs w:val="21"/>
    </w:rPr>
  </w:style>
  <w:style w:type="paragraph" w:styleId="a8">
    <w:name w:val="annotation text"/>
    <w:basedOn w:val="a"/>
    <w:link w:val="Char2"/>
    <w:semiHidden/>
    <w:unhideWhenUsed/>
    <w:rsid w:val="007B061E"/>
  </w:style>
  <w:style w:type="character" w:customStyle="1" w:styleId="Char2">
    <w:name w:val="批注文字 Char"/>
    <w:basedOn w:val="a0"/>
    <w:link w:val="a8"/>
    <w:semiHidden/>
    <w:rsid w:val="007B061E"/>
    <w:rPr>
      <w:sz w:val="24"/>
      <w:szCs w:val="24"/>
    </w:rPr>
  </w:style>
  <w:style w:type="paragraph" w:styleId="a9">
    <w:name w:val="annotation subject"/>
    <w:basedOn w:val="a8"/>
    <w:next w:val="a8"/>
    <w:link w:val="Char3"/>
    <w:semiHidden/>
    <w:unhideWhenUsed/>
    <w:rsid w:val="007B061E"/>
    <w:rPr>
      <w:b/>
      <w:bCs/>
    </w:rPr>
  </w:style>
  <w:style w:type="character" w:customStyle="1" w:styleId="Char3">
    <w:name w:val="批注主题 Char"/>
    <w:basedOn w:val="Char2"/>
    <w:link w:val="a9"/>
    <w:semiHidden/>
    <w:rsid w:val="007B061E"/>
    <w:rPr>
      <w:b/>
      <w:bCs/>
      <w:sz w:val="24"/>
      <w:szCs w:val="24"/>
    </w:rPr>
  </w:style>
  <w:style w:type="paragraph" w:styleId="aa">
    <w:name w:val="Revision"/>
    <w:hidden/>
    <w:uiPriority w:val="99"/>
    <w:semiHidden/>
    <w:rsid w:val="007B061E"/>
    <w:rPr>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EastAsia" w:hAnsi="Times New Roman" w:cs="Times New Roman"/>
        <w:lang w:val="en-US" w:eastAsia="en-U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footer" w:uiPriority="99"/>
    <w:lsdException w:name="caption" w:qFormat="1"/>
    <w:lsdException w:name="table of authorities" w:semiHidden="0" w:unhideWhenUsed="0"/>
    <w:lsdException w:name="List" w:semiHidden="0" w:unhideWhenUsed="0"/>
    <w:lsdException w:name="List Bullet" w:semiHidden="0" w:unhideWhenUsed="0"/>
    <w:lsdException w:name="Title" w:semiHidden="0" w:unhideWhenUsed="0" w:qFormat="1"/>
    <w:lsdException w:name="List Continue 2" w:semiHidden="0" w:unhideWhenUsed="0"/>
    <w:lsdException w:name="List Continue 3" w:semiHidden="0" w:unhideWhenUsed="0"/>
    <w:lsdException w:name="List Continue 4" w:semiHidden="0" w:unhideWhenUsed="0"/>
    <w:lsdException w:name="List Continue 5" w:semiHidden="0" w:unhideWhenUsed="0"/>
    <w:lsdException w:name="Subtitle" w:semiHidden="0" w:unhideWhenUsed="0" w:qFormat="1"/>
    <w:lsdException w:name="Strong" w:semiHidden="0" w:unhideWhenUsed="0" w:qFormat="1"/>
    <w:lsdException w:name="Emphasis" w:semiHidden="0" w:unhideWhenUsed="0" w:qFormat="1"/>
    <w:lsdException w:name="Normal Table" w:semiHidden="0" w:unhideWhenUsed="0"/>
    <w:lsdException w:name="Table Subtle 1" w:semiHidden="0" w:unhideWhenUsed="0"/>
    <w:lsdException w:name="Table Web 2" w:semiHidden="0" w:unhideWhenUsed="0"/>
    <w:lsdException w:name="Table Web 3" w:semiHidden="0" w:unhideWhenUsed="0"/>
    <w:lsdException w:name="Table Grid" w:semiHidden="0" w:uiPriority="3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Pr>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Char"/>
    <w:rsid w:val="00D1722F"/>
    <w:rPr>
      <w:sz w:val="18"/>
      <w:szCs w:val="18"/>
    </w:rPr>
  </w:style>
  <w:style w:type="character" w:customStyle="1" w:styleId="Char">
    <w:name w:val="批注框文本 Char"/>
    <w:basedOn w:val="a0"/>
    <w:link w:val="a3"/>
    <w:rsid w:val="00D1722F"/>
    <w:rPr>
      <w:sz w:val="18"/>
      <w:szCs w:val="18"/>
    </w:rPr>
  </w:style>
  <w:style w:type="table" w:styleId="a4">
    <w:name w:val="Table Grid"/>
    <w:basedOn w:val="a1"/>
    <w:uiPriority w:val="39"/>
    <w:rsid w:val="00F9191B"/>
    <w:rPr>
      <w:rFonts w:asciiTheme="minorHAnsi" w:hAnsiTheme="minorHAnsi" w:cstheme="minorBidi"/>
      <w:kern w:val="2"/>
      <w:sz w:val="21"/>
      <w:szCs w:val="22"/>
      <w:lang w:eastAsia="zh-C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5">
    <w:name w:val="header"/>
    <w:basedOn w:val="a"/>
    <w:link w:val="Char0"/>
    <w:unhideWhenUsed/>
    <w:rsid w:val="00230486"/>
    <w:pPr>
      <w:pBdr>
        <w:bottom w:val="single" w:sz="6" w:space="1" w:color="auto"/>
      </w:pBdr>
      <w:tabs>
        <w:tab w:val="center" w:pos="4153"/>
        <w:tab w:val="right" w:pos="8306"/>
      </w:tabs>
      <w:snapToGrid w:val="0"/>
      <w:jc w:val="center"/>
    </w:pPr>
    <w:rPr>
      <w:sz w:val="18"/>
      <w:szCs w:val="18"/>
    </w:rPr>
  </w:style>
  <w:style w:type="character" w:customStyle="1" w:styleId="Char0">
    <w:name w:val="页眉 Char"/>
    <w:basedOn w:val="a0"/>
    <w:link w:val="a5"/>
    <w:rsid w:val="00230486"/>
    <w:rPr>
      <w:sz w:val="18"/>
      <w:szCs w:val="18"/>
    </w:rPr>
  </w:style>
  <w:style w:type="paragraph" w:styleId="a6">
    <w:name w:val="footer"/>
    <w:basedOn w:val="a"/>
    <w:link w:val="Char1"/>
    <w:uiPriority w:val="99"/>
    <w:unhideWhenUsed/>
    <w:rsid w:val="00230486"/>
    <w:pPr>
      <w:tabs>
        <w:tab w:val="center" w:pos="4153"/>
        <w:tab w:val="right" w:pos="8306"/>
      </w:tabs>
      <w:snapToGrid w:val="0"/>
    </w:pPr>
    <w:rPr>
      <w:sz w:val="18"/>
      <w:szCs w:val="18"/>
    </w:rPr>
  </w:style>
  <w:style w:type="character" w:customStyle="1" w:styleId="Char1">
    <w:name w:val="页脚 Char"/>
    <w:basedOn w:val="a0"/>
    <w:link w:val="a6"/>
    <w:uiPriority w:val="99"/>
    <w:rsid w:val="00230486"/>
    <w:rPr>
      <w:sz w:val="18"/>
      <w:szCs w:val="18"/>
    </w:rPr>
  </w:style>
  <w:style w:type="character" w:styleId="a7">
    <w:name w:val="annotation reference"/>
    <w:basedOn w:val="a0"/>
    <w:semiHidden/>
    <w:unhideWhenUsed/>
    <w:rsid w:val="007B061E"/>
    <w:rPr>
      <w:sz w:val="21"/>
      <w:szCs w:val="21"/>
    </w:rPr>
  </w:style>
  <w:style w:type="paragraph" w:styleId="a8">
    <w:name w:val="annotation text"/>
    <w:basedOn w:val="a"/>
    <w:link w:val="Char2"/>
    <w:semiHidden/>
    <w:unhideWhenUsed/>
    <w:rsid w:val="007B061E"/>
  </w:style>
  <w:style w:type="character" w:customStyle="1" w:styleId="Char2">
    <w:name w:val="批注文字 Char"/>
    <w:basedOn w:val="a0"/>
    <w:link w:val="a8"/>
    <w:semiHidden/>
    <w:rsid w:val="007B061E"/>
    <w:rPr>
      <w:sz w:val="24"/>
      <w:szCs w:val="24"/>
    </w:rPr>
  </w:style>
  <w:style w:type="paragraph" w:styleId="a9">
    <w:name w:val="annotation subject"/>
    <w:basedOn w:val="a8"/>
    <w:next w:val="a8"/>
    <w:link w:val="Char3"/>
    <w:semiHidden/>
    <w:unhideWhenUsed/>
    <w:rsid w:val="007B061E"/>
    <w:rPr>
      <w:b/>
      <w:bCs/>
    </w:rPr>
  </w:style>
  <w:style w:type="character" w:customStyle="1" w:styleId="Char3">
    <w:name w:val="批注主题 Char"/>
    <w:basedOn w:val="Char2"/>
    <w:link w:val="a9"/>
    <w:semiHidden/>
    <w:rsid w:val="007B061E"/>
    <w:rPr>
      <w:b/>
      <w:bCs/>
      <w:sz w:val="24"/>
      <w:szCs w:val="24"/>
    </w:rPr>
  </w:style>
  <w:style w:type="paragraph" w:styleId="aa">
    <w:name w:val="Revision"/>
    <w:hidden/>
    <w:uiPriority w:val="99"/>
    <w:semiHidden/>
    <w:rsid w:val="007B061E"/>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footer" Target="footer1.xml"/><Relationship Id="rId12" Type="http://schemas.openxmlformats.org/officeDocument/2006/relationships/image" Target="media/image5.png"/><Relationship Id="rId2" Type="http://schemas.microsoft.com/office/2007/relationships/stylesWithEffects" Target="stylesWithEffects.xml"/><Relationship Id="rId1" Type="http://schemas.openxmlformats.org/officeDocument/2006/relationships/styles" Target="styles.xml"/><Relationship Id="rId6" Type="http://schemas.openxmlformats.org/officeDocument/2006/relationships/endnotes" Target="endnotes.xml"/><Relationship Id="rId11" Type="http://schemas.openxmlformats.org/officeDocument/2006/relationships/image" Target="media/image4.png"/><Relationship Id="rId5" Type="http://schemas.openxmlformats.org/officeDocument/2006/relationships/footnotes" Target="footnotes.xml"/><Relationship Id="rId10" Type="http://schemas.openxmlformats.org/officeDocument/2006/relationships/image" Target="media/image3.png"/><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17</TotalTime>
  <Pages>23</Pages>
  <Words>4697</Words>
  <Characters>26775</Characters>
  <Application>Microsoft Office Word</Application>
  <DocSecurity>0</DocSecurity>
  <Lines>223</Lines>
  <Paragraphs>62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31410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wen</dc:creator>
  <cp:lastModifiedBy>马玉杰</cp:lastModifiedBy>
  <cp:revision>5</cp:revision>
  <cp:lastPrinted>2020-10-16T10:37:00Z</cp:lastPrinted>
  <dcterms:created xsi:type="dcterms:W3CDTF">2020-11-02T00:02:00Z</dcterms:created>
  <dcterms:modified xsi:type="dcterms:W3CDTF">2020-11-16T02:22:00Z</dcterms:modified>
</cp:coreProperties>
</file>