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F9AFE" w14:textId="77777777" w:rsidR="00A77B3E" w:rsidRPr="002E7B43" w:rsidRDefault="00E830D5" w:rsidP="0037056E">
      <w:pPr>
        <w:spacing w:line="360" w:lineRule="auto"/>
        <w:jc w:val="both"/>
        <w:rPr>
          <w:color w:val="000000" w:themeColor="text1"/>
        </w:rPr>
      </w:pPr>
      <w:r w:rsidRPr="002E7B43">
        <w:rPr>
          <w:rFonts w:ascii="Book Antiqua" w:eastAsia="Book Antiqua" w:hAnsi="Book Antiqua" w:cs="Book Antiqua"/>
          <w:b/>
          <w:color w:val="000000" w:themeColor="text1"/>
        </w:rPr>
        <w:t xml:space="preserve">Name of Journal: </w:t>
      </w:r>
      <w:r w:rsidRPr="002E7B43">
        <w:rPr>
          <w:rFonts w:ascii="Book Antiqua" w:eastAsia="Book Antiqua" w:hAnsi="Book Antiqua" w:cs="Book Antiqua"/>
          <w:i/>
          <w:color w:val="000000" w:themeColor="text1"/>
        </w:rPr>
        <w:t xml:space="preserve">World Journal of </w:t>
      </w:r>
      <w:proofErr w:type="spellStart"/>
      <w:r w:rsidRPr="002E7B43">
        <w:rPr>
          <w:rFonts w:ascii="Book Antiqua" w:eastAsia="Book Antiqua" w:hAnsi="Book Antiqua" w:cs="Book Antiqua"/>
          <w:i/>
          <w:color w:val="000000" w:themeColor="text1"/>
        </w:rPr>
        <w:t>Hepatology</w:t>
      </w:r>
      <w:proofErr w:type="spellEnd"/>
    </w:p>
    <w:p w14:paraId="6AC9DFEE" w14:textId="77777777" w:rsidR="00A77B3E" w:rsidRPr="002E7B43" w:rsidRDefault="00E830D5" w:rsidP="0037056E">
      <w:pPr>
        <w:spacing w:line="360" w:lineRule="auto"/>
        <w:jc w:val="both"/>
        <w:rPr>
          <w:color w:val="000000" w:themeColor="text1"/>
        </w:rPr>
      </w:pPr>
      <w:r w:rsidRPr="002E7B43">
        <w:rPr>
          <w:rFonts w:ascii="Book Antiqua" w:eastAsia="Book Antiqua" w:hAnsi="Book Antiqua" w:cs="Book Antiqua"/>
          <w:b/>
          <w:color w:val="000000" w:themeColor="text1"/>
        </w:rPr>
        <w:t xml:space="preserve">Manuscript NO: </w:t>
      </w:r>
      <w:r w:rsidRPr="002E7B43">
        <w:rPr>
          <w:rFonts w:ascii="Book Antiqua" w:eastAsia="Book Antiqua" w:hAnsi="Book Antiqua" w:cs="Book Antiqua"/>
          <w:color w:val="000000" w:themeColor="text1"/>
        </w:rPr>
        <w:t>57965</w:t>
      </w:r>
    </w:p>
    <w:p w14:paraId="5DA0AF9C" w14:textId="77777777" w:rsidR="00A77B3E" w:rsidRPr="002E7B43" w:rsidRDefault="00E830D5" w:rsidP="0037056E">
      <w:pPr>
        <w:spacing w:line="360" w:lineRule="auto"/>
        <w:jc w:val="both"/>
        <w:rPr>
          <w:color w:val="000000" w:themeColor="text1"/>
        </w:rPr>
      </w:pPr>
      <w:r w:rsidRPr="002E7B43">
        <w:rPr>
          <w:rFonts w:ascii="Book Antiqua" w:eastAsia="Book Antiqua" w:hAnsi="Book Antiqua" w:cs="Book Antiqua"/>
          <w:b/>
          <w:color w:val="000000" w:themeColor="text1"/>
        </w:rPr>
        <w:t xml:space="preserve">Manuscript Type: </w:t>
      </w:r>
      <w:r w:rsidRPr="002E7B43">
        <w:rPr>
          <w:rFonts w:ascii="Book Antiqua" w:eastAsia="Book Antiqua" w:hAnsi="Book Antiqua" w:cs="Book Antiqua"/>
          <w:color w:val="000000" w:themeColor="text1"/>
        </w:rPr>
        <w:t>ORIGINAL ARTICLE</w:t>
      </w:r>
    </w:p>
    <w:p w14:paraId="787DE124" w14:textId="77777777" w:rsidR="00A77B3E" w:rsidRPr="002E7B43" w:rsidRDefault="00A77B3E" w:rsidP="00F16E72">
      <w:pPr>
        <w:spacing w:line="360" w:lineRule="auto"/>
        <w:jc w:val="both"/>
        <w:rPr>
          <w:color w:val="000000" w:themeColor="text1"/>
        </w:rPr>
      </w:pPr>
    </w:p>
    <w:p w14:paraId="10330A62" w14:textId="77777777" w:rsidR="00A77B3E" w:rsidRPr="002E7B43" w:rsidRDefault="00E830D5" w:rsidP="002E6901">
      <w:pPr>
        <w:spacing w:line="360" w:lineRule="auto"/>
        <w:jc w:val="both"/>
        <w:rPr>
          <w:color w:val="000000" w:themeColor="text1"/>
        </w:rPr>
      </w:pPr>
      <w:bookmarkStart w:id="0" w:name="OLE_LINK138"/>
      <w:bookmarkStart w:id="1" w:name="OLE_LINK139"/>
      <w:r w:rsidRPr="002E7B43">
        <w:rPr>
          <w:rFonts w:ascii="Book Antiqua" w:eastAsia="Book Antiqua" w:hAnsi="Book Antiqua" w:cs="Book Antiqua"/>
          <w:b/>
          <w:i/>
          <w:color w:val="000000" w:themeColor="text1"/>
        </w:rPr>
        <w:t>Retrospective Cohort Study</w:t>
      </w:r>
    </w:p>
    <w:p w14:paraId="1121FF16" w14:textId="4B623A24" w:rsidR="00A77B3E" w:rsidRPr="002E7B43" w:rsidRDefault="00232C02" w:rsidP="001209EA">
      <w:pPr>
        <w:spacing w:line="360" w:lineRule="auto"/>
        <w:jc w:val="both"/>
        <w:rPr>
          <w:rFonts w:ascii="Book Antiqua" w:hAnsi="Book Antiqua" w:cs="Book Antiqua"/>
          <w:b/>
          <w:color w:val="000000" w:themeColor="text1"/>
          <w:lang w:eastAsia="zh-CN"/>
        </w:rPr>
      </w:pPr>
      <w:bookmarkStart w:id="2" w:name="OLE_LINK133"/>
      <w:bookmarkStart w:id="3" w:name="OLE_LINK134"/>
      <w:bookmarkStart w:id="4" w:name="OLE_LINK135"/>
      <w:bookmarkEnd w:id="0"/>
      <w:bookmarkEnd w:id="1"/>
      <w:r w:rsidRPr="002E7B43">
        <w:rPr>
          <w:rFonts w:ascii="Book Antiqua" w:eastAsia="Book Antiqua" w:hAnsi="Book Antiqua" w:cs="Book Antiqua"/>
          <w:b/>
          <w:color w:val="000000" w:themeColor="text1"/>
        </w:rPr>
        <w:t>Comparison between hepatocellular carcinoma prognostic scores: A 10-year single-center experience and brief review of the current literature</w:t>
      </w:r>
    </w:p>
    <w:bookmarkEnd w:id="2"/>
    <w:bookmarkEnd w:id="3"/>
    <w:bookmarkEnd w:id="4"/>
    <w:p w14:paraId="6043AC48" w14:textId="77777777" w:rsidR="00232C02" w:rsidRPr="002E7B43" w:rsidRDefault="00232C02" w:rsidP="001209EA">
      <w:pPr>
        <w:spacing w:line="360" w:lineRule="auto"/>
        <w:jc w:val="both"/>
        <w:rPr>
          <w:color w:val="000000" w:themeColor="text1"/>
          <w:lang w:eastAsia="zh-CN"/>
        </w:rPr>
      </w:pPr>
    </w:p>
    <w:p w14:paraId="1F353654" w14:textId="77777777" w:rsidR="00A77B3E" w:rsidRPr="002E7B43" w:rsidRDefault="008727E6" w:rsidP="001209EA">
      <w:pPr>
        <w:spacing w:line="360" w:lineRule="auto"/>
        <w:jc w:val="both"/>
        <w:rPr>
          <w:color w:val="000000" w:themeColor="text1"/>
        </w:rPr>
      </w:pPr>
      <w:bookmarkStart w:id="5" w:name="OLE_LINK7"/>
      <w:bookmarkStart w:id="6" w:name="OLE_LINK8"/>
      <w:proofErr w:type="spellStart"/>
      <w:r w:rsidRPr="002E7B43">
        <w:rPr>
          <w:rFonts w:ascii="Book Antiqua" w:eastAsia="Book Antiqua" w:hAnsi="Book Antiqua" w:cs="Book Antiqua"/>
          <w:color w:val="000000" w:themeColor="text1"/>
        </w:rPr>
        <w:t>Campigotto</w:t>
      </w:r>
      <w:proofErr w:type="spellEnd"/>
      <w:r w:rsidRPr="002E7B43">
        <w:rPr>
          <w:rFonts w:ascii="Book Antiqua" w:eastAsia="Book Antiqua" w:hAnsi="Book Antiqua" w:cs="Book Antiqua"/>
          <w:color w:val="000000" w:themeColor="text1"/>
        </w:rPr>
        <w:t xml:space="preserve"> </w:t>
      </w:r>
      <w:r w:rsidRPr="002E7B43">
        <w:rPr>
          <w:rFonts w:ascii="Book Antiqua" w:hAnsi="Book Antiqua" w:cs="Book Antiqua"/>
          <w:color w:val="000000" w:themeColor="text1"/>
          <w:lang w:eastAsia="zh-CN"/>
        </w:rPr>
        <w:t>M</w:t>
      </w:r>
      <w:bookmarkEnd w:id="5"/>
      <w:bookmarkEnd w:id="6"/>
      <w:r w:rsidRPr="002E7B43">
        <w:rPr>
          <w:rFonts w:ascii="Book Antiqua" w:hAnsi="Book Antiqua" w:cs="Book Antiqua"/>
          <w:color w:val="000000" w:themeColor="text1"/>
          <w:lang w:eastAsia="zh-CN"/>
        </w:rPr>
        <w:t xml:space="preserve"> </w:t>
      </w:r>
      <w:r w:rsidRPr="002E7B43">
        <w:rPr>
          <w:rFonts w:ascii="Book Antiqua" w:hAnsi="Book Antiqua" w:cs="Book Antiqua"/>
          <w:i/>
          <w:color w:val="000000" w:themeColor="text1"/>
          <w:lang w:eastAsia="zh-CN"/>
        </w:rPr>
        <w:t>et al</w:t>
      </w:r>
      <w:r w:rsidRPr="002E7B43">
        <w:rPr>
          <w:rFonts w:ascii="Book Antiqua" w:hAnsi="Book Antiqua" w:cs="Book Antiqua"/>
          <w:color w:val="000000" w:themeColor="text1"/>
          <w:lang w:eastAsia="zh-CN"/>
        </w:rPr>
        <w:t xml:space="preserve">. </w:t>
      </w:r>
      <w:bookmarkStart w:id="7" w:name="OLE_LINK136"/>
      <w:bookmarkStart w:id="8" w:name="OLE_LINK137"/>
      <w:r w:rsidR="00E830D5" w:rsidRPr="002E7B43">
        <w:rPr>
          <w:rFonts w:ascii="Book Antiqua" w:eastAsia="Book Antiqua" w:hAnsi="Book Antiqua" w:cs="Book Antiqua"/>
          <w:color w:val="000000" w:themeColor="text1"/>
        </w:rPr>
        <w:t>HCC in North-East Italy</w:t>
      </w:r>
      <w:bookmarkEnd w:id="7"/>
      <w:bookmarkEnd w:id="8"/>
    </w:p>
    <w:p w14:paraId="5771E4C5" w14:textId="77777777" w:rsidR="00A77B3E" w:rsidRPr="002E7B43" w:rsidRDefault="00A77B3E">
      <w:pPr>
        <w:spacing w:line="360" w:lineRule="auto"/>
        <w:jc w:val="both"/>
        <w:rPr>
          <w:color w:val="000000" w:themeColor="text1"/>
        </w:rPr>
      </w:pPr>
    </w:p>
    <w:p w14:paraId="47623282"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Michele </w:t>
      </w:r>
      <w:bookmarkStart w:id="9" w:name="OLE_LINK1"/>
      <w:bookmarkStart w:id="10" w:name="OLE_LINK2"/>
      <w:proofErr w:type="spellStart"/>
      <w:r w:rsidRPr="002E7B43">
        <w:rPr>
          <w:rFonts w:ascii="Book Antiqua" w:eastAsia="Book Antiqua" w:hAnsi="Book Antiqua" w:cs="Book Antiqua"/>
          <w:color w:val="000000" w:themeColor="text1"/>
        </w:rPr>
        <w:t>Campigotto</w:t>
      </w:r>
      <w:bookmarkEnd w:id="9"/>
      <w:bookmarkEnd w:id="10"/>
      <w:proofErr w:type="spellEnd"/>
      <w:r w:rsidRPr="002E7B43">
        <w:rPr>
          <w:rFonts w:ascii="Book Antiqua" w:eastAsia="Book Antiqua" w:hAnsi="Book Antiqua" w:cs="Book Antiqua"/>
          <w:color w:val="000000" w:themeColor="text1"/>
        </w:rPr>
        <w:t xml:space="preserve">, Mauro </w:t>
      </w:r>
      <w:bookmarkStart w:id="11" w:name="OLE_LINK9"/>
      <w:bookmarkStart w:id="12" w:name="OLE_LINK10"/>
      <w:proofErr w:type="spellStart"/>
      <w:r w:rsidRPr="002E7B43">
        <w:rPr>
          <w:rFonts w:ascii="Book Antiqua" w:eastAsia="Book Antiqua" w:hAnsi="Book Antiqua" w:cs="Book Antiqua"/>
          <w:color w:val="000000" w:themeColor="text1"/>
        </w:rPr>
        <w:t>Giuffrè</w:t>
      </w:r>
      <w:bookmarkEnd w:id="11"/>
      <w:bookmarkEnd w:id="12"/>
      <w:proofErr w:type="spellEnd"/>
      <w:r w:rsidRPr="002E7B43">
        <w:rPr>
          <w:rFonts w:ascii="Book Antiqua" w:eastAsia="Book Antiqua" w:hAnsi="Book Antiqua" w:cs="Book Antiqua"/>
          <w:color w:val="000000" w:themeColor="text1"/>
        </w:rPr>
        <w:t xml:space="preserve">, Anna Colombo, </w:t>
      </w:r>
      <w:proofErr w:type="spellStart"/>
      <w:r w:rsidRPr="002E7B43">
        <w:rPr>
          <w:rFonts w:ascii="Book Antiqua" w:eastAsia="Book Antiqua" w:hAnsi="Book Antiqua" w:cs="Book Antiqua"/>
          <w:color w:val="000000" w:themeColor="text1"/>
        </w:rPr>
        <w:t>Alessia</w:t>
      </w:r>
      <w:proofErr w:type="spellEnd"/>
      <w:r w:rsidRPr="002E7B43">
        <w:rPr>
          <w:rFonts w:ascii="Book Antiqua" w:eastAsia="Book Antiqua" w:hAnsi="Book Antiqua" w:cs="Book Antiqua"/>
          <w:color w:val="000000" w:themeColor="text1"/>
        </w:rPr>
        <w:t xml:space="preserve"> </w:t>
      </w:r>
      <w:proofErr w:type="spellStart"/>
      <w:r w:rsidRPr="002E7B43">
        <w:rPr>
          <w:rFonts w:ascii="Book Antiqua" w:eastAsia="Book Antiqua" w:hAnsi="Book Antiqua" w:cs="Book Antiqua"/>
          <w:color w:val="000000" w:themeColor="text1"/>
        </w:rPr>
        <w:t>Visintin</w:t>
      </w:r>
      <w:proofErr w:type="spellEnd"/>
      <w:r w:rsidRPr="002E7B43">
        <w:rPr>
          <w:rFonts w:ascii="Book Antiqua" w:eastAsia="Book Antiqua" w:hAnsi="Book Antiqua" w:cs="Book Antiqua"/>
          <w:color w:val="000000" w:themeColor="text1"/>
        </w:rPr>
        <w:t xml:space="preserve">, Alessandro </w:t>
      </w:r>
      <w:proofErr w:type="spellStart"/>
      <w:r w:rsidRPr="002E7B43">
        <w:rPr>
          <w:rFonts w:ascii="Book Antiqua" w:eastAsia="Book Antiqua" w:hAnsi="Book Antiqua" w:cs="Book Antiqua"/>
          <w:color w:val="000000" w:themeColor="text1"/>
        </w:rPr>
        <w:t>Aversano</w:t>
      </w:r>
      <w:proofErr w:type="spellEnd"/>
      <w:r w:rsidRPr="002E7B43">
        <w:rPr>
          <w:rFonts w:ascii="Book Antiqua" w:eastAsia="Book Antiqua" w:hAnsi="Book Antiqua" w:cs="Book Antiqua"/>
          <w:color w:val="000000" w:themeColor="text1"/>
        </w:rPr>
        <w:t xml:space="preserve">, Martina </w:t>
      </w:r>
      <w:proofErr w:type="spellStart"/>
      <w:r w:rsidRPr="002E7B43">
        <w:rPr>
          <w:rFonts w:ascii="Book Antiqua" w:eastAsia="Book Antiqua" w:hAnsi="Book Antiqua" w:cs="Book Antiqua"/>
          <w:color w:val="000000" w:themeColor="text1"/>
        </w:rPr>
        <w:t>Budel</w:t>
      </w:r>
      <w:proofErr w:type="spellEnd"/>
      <w:r w:rsidRPr="002E7B43">
        <w:rPr>
          <w:rFonts w:ascii="Book Antiqua" w:eastAsia="Book Antiqua" w:hAnsi="Book Antiqua" w:cs="Book Antiqua"/>
          <w:color w:val="000000" w:themeColor="text1"/>
        </w:rPr>
        <w:t xml:space="preserve">, Flora </w:t>
      </w:r>
      <w:proofErr w:type="spellStart"/>
      <w:r w:rsidRPr="002E7B43">
        <w:rPr>
          <w:rFonts w:ascii="Book Antiqua" w:eastAsia="Book Antiqua" w:hAnsi="Book Antiqua" w:cs="Book Antiqua"/>
          <w:color w:val="000000" w:themeColor="text1"/>
        </w:rPr>
        <w:t>Masutti</w:t>
      </w:r>
      <w:proofErr w:type="spellEnd"/>
      <w:r w:rsidRPr="002E7B43">
        <w:rPr>
          <w:rFonts w:ascii="Book Antiqua" w:eastAsia="Book Antiqua" w:hAnsi="Book Antiqua" w:cs="Book Antiqua"/>
          <w:color w:val="000000" w:themeColor="text1"/>
        </w:rPr>
        <w:t xml:space="preserve">, Cristiana </w:t>
      </w:r>
      <w:proofErr w:type="spellStart"/>
      <w:r w:rsidRPr="002E7B43">
        <w:rPr>
          <w:rFonts w:ascii="Book Antiqua" w:eastAsia="Book Antiqua" w:hAnsi="Book Antiqua" w:cs="Book Antiqua"/>
          <w:color w:val="000000" w:themeColor="text1"/>
        </w:rPr>
        <w:t>Abazia</w:t>
      </w:r>
      <w:proofErr w:type="spellEnd"/>
      <w:r w:rsidRPr="002E7B43">
        <w:rPr>
          <w:rFonts w:ascii="Book Antiqua" w:eastAsia="Book Antiqua" w:hAnsi="Book Antiqua" w:cs="Book Antiqua"/>
          <w:color w:val="000000" w:themeColor="text1"/>
        </w:rPr>
        <w:t xml:space="preserve">, </w:t>
      </w:r>
      <w:proofErr w:type="spellStart"/>
      <w:r w:rsidRPr="002E7B43">
        <w:rPr>
          <w:rFonts w:ascii="Book Antiqua" w:eastAsia="Book Antiqua" w:hAnsi="Book Antiqua" w:cs="Book Antiqua"/>
          <w:color w:val="000000" w:themeColor="text1"/>
        </w:rPr>
        <w:t>Lory</w:t>
      </w:r>
      <w:proofErr w:type="spellEnd"/>
      <w:r w:rsidRPr="002E7B43">
        <w:rPr>
          <w:rFonts w:ascii="Book Antiqua" w:eastAsia="Book Antiqua" w:hAnsi="Book Antiqua" w:cs="Book Antiqua"/>
          <w:color w:val="000000" w:themeColor="text1"/>
        </w:rPr>
        <w:t xml:space="preserve"> </w:t>
      </w:r>
      <w:proofErr w:type="spellStart"/>
      <w:r w:rsidRPr="002E7B43">
        <w:rPr>
          <w:rFonts w:ascii="Book Antiqua" w:eastAsia="Book Antiqua" w:hAnsi="Book Antiqua" w:cs="Book Antiqua"/>
          <w:color w:val="000000" w:themeColor="text1"/>
        </w:rPr>
        <w:t>Saveria</w:t>
      </w:r>
      <w:proofErr w:type="spellEnd"/>
      <w:r w:rsidRPr="002E7B43">
        <w:rPr>
          <w:rFonts w:ascii="Book Antiqua" w:eastAsia="Book Antiqua" w:hAnsi="Book Antiqua" w:cs="Book Antiqua"/>
          <w:color w:val="000000" w:themeColor="text1"/>
        </w:rPr>
        <w:t xml:space="preserve"> </w:t>
      </w:r>
      <w:proofErr w:type="spellStart"/>
      <w:r w:rsidRPr="002E7B43">
        <w:rPr>
          <w:rFonts w:ascii="Book Antiqua" w:eastAsia="Book Antiqua" w:hAnsi="Book Antiqua" w:cs="Book Antiqua"/>
          <w:color w:val="000000" w:themeColor="text1"/>
        </w:rPr>
        <w:t>Crocé</w:t>
      </w:r>
      <w:proofErr w:type="spellEnd"/>
    </w:p>
    <w:p w14:paraId="1D387002" w14:textId="77777777" w:rsidR="00A77B3E" w:rsidRPr="002E7B43" w:rsidRDefault="00A77B3E">
      <w:pPr>
        <w:spacing w:line="360" w:lineRule="auto"/>
        <w:jc w:val="both"/>
        <w:rPr>
          <w:color w:val="000000" w:themeColor="text1"/>
          <w:lang w:eastAsia="zh-CN"/>
        </w:rPr>
      </w:pPr>
    </w:p>
    <w:p w14:paraId="192DBAD8"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Michele </w:t>
      </w:r>
      <w:proofErr w:type="spellStart"/>
      <w:r w:rsidRPr="002E7B43">
        <w:rPr>
          <w:rFonts w:ascii="Book Antiqua" w:eastAsia="Book Antiqua" w:hAnsi="Book Antiqua" w:cs="Book Antiqua"/>
          <w:b/>
          <w:bCs/>
          <w:color w:val="000000" w:themeColor="text1"/>
        </w:rPr>
        <w:t>Campigotto</w:t>
      </w:r>
      <w:proofErr w:type="spellEnd"/>
      <w:r w:rsidRPr="002E7B43">
        <w:rPr>
          <w:rFonts w:ascii="Book Antiqua" w:eastAsia="Book Antiqua" w:hAnsi="Book Antiqua" w:cs="Book Antiqua"/>
          <w:b/>
          <w:bCs/>
          <w:color w:val="000000" w:themeColor="text1"/>
        </w:rPr>
        <w:t xml:space="preserve">, </w:t>
      </w:r>
      <w:r w:rsidR="00D71385" w:rsidRPr="002E7B43">
        <w:rPr>
          <w:rFonts w:ascii="Book Antiqua" w:eastAsia="Book Antiqua" w:hAnsi="Book Antiqua" w:cs="Book Antiqua"/>
          <w:b/>
          <w:bCs/>
          <w:color w:val="000000" w:themeColor="text1"/>
        </w:rPr>
        <w:t xml:space="preserve">Mauro </w:t>
      </w:r>
      <w:proofErr w:type="spellStart"/>
      <w:r w:rsidR="00D71385" w:rsidRPr="002E7B43">
        <w:rPr>
          <w:rFonts w:ascii="Book Antiqua" w:eastAsia="Book Antiqua" w:hAnsi="Book Antiqua" w:cs="Book Antiqua"/>
          <w:b/>
          <w:bCs/>
          <w:color w:val="000000" w:themeColor="text1"/>
        </w:rPr>
        <w:t>Giuffrè</w:t>
      </w:r>
      <w:proofErr w:type="spellEnd"/>
      <w:r w:rsidR="00D71385" w:rsidRPr="002E7B43">
        <w:rPr>
          <w:rFonts w:ascii="Book Antiqua" w:eastAsia="Book Antiqua" w:hAnsi="Book Antiqua" w:cs="Book Antiqua"/>
          <w:b/>
          <w:bCs/>
          <w:color w:val="000000" w:themeColor="text1"/>
        </w:rPr>
        <w:t>,</w:t>
      </w:r>
      <w:r w:rsidR="00D71385" w:rsidRPr="002E7B43">
        <w:rPr>
          <w:rFonts w:ascii="Book Antiqua" w:hAnsi="Book Antiqua" w:cs="Book Antiqua"/>
          <w:b/>
          <w:bCs/>
          <w:color w:val="000000" w:themeColor="text1"/>
          <w:lang w:eastAsia="zh-CN"/>
        </w:rPr>
        <w:t xml:space="preserve"> </w:t>
      </w:r>
      <w:r w:rsidRPr="002E7B43">
        <w:rPr>
          <w:rFonts w:ascii="Book Antiqua" w:eastAsia="Book Antiqua" w:hAnsi="Book Antiqua" w:cs="Book Antiqua"/>
          <w:b/>
          <w:bCs/>
          <w:color w:val="000000" w:themeColor="text1"/>
        </w:rPr>
        <w:t xml:space="preserve">Anna </w:t>
      </w:r>
      <w:bookmarkStart w:id="13" w:name="OLE_LINK13"/>
      <w:bookmarkStart w:id="14" w:name="OLE_LINK14"/>
      <w:bookmarkStart w:id="15" w:name="OLE_LINK23"/>
      <w:r w:rsidRPr="002E7B43">
        <w:rPr>
          <w:rFonts w:ascii="Book Antiqua" w:eastAsia="Book Antiqua" w:hAnsi="Book Antiqua" w:cs="Book Antiqua"/>
          <w:b/>
          <w:bCs/>
          <w:color w:val="000000" w:themeColor="text1"/>
        </w:rPr>
        <w:t>Colombo</w:t>
      </w:r>
      <w:bookmarkEnd w:id="13"/>
      <w:bookmarkEnd w:id="14"/>
      <w:bookmarkEnd w:id="15"/>
      <w:r w:rsidRPr="002E7B43">
        <w:rPr>
          <w:rFonts w:ascii="Book Antiqua" w:eastAsia="Book Antiqua" w:hAnsi="Book Antiqua" w:cs="Book Antiqua"/>
          <w:b/>
          <w:bCs/>
          <w:color w:val="000000" w:themeColor="text1"/>
        </w:rPr>
        <w:t xml:space="preserve">, </w:t>
      </w:r>
      <w:proofErr w:type="spellStart"/>
      <w:r w:rsidRPr="002E7B43">
        <w:rPr>
          <w:rFonts w:ascii="Book Antiqua" w:eastAsia="Book Antiqua" w:hAnsi="Book Antiqua" w:cs="Book Antiqua"/>
          <w:b/>
          <w:bCs/>
          <w:color w:val="000000" w:themeColor="text1"/>
        </w:rPr>
        <w:t>Alessia</w:t>
      </w:r>
      <w:proofErr w:type="spellEnd"/>
      <w:r w:rsidRPr="002E7B43">
        <w:rPr>
          <w:rFonts w:ascii="Book Antiqua" w:eastAsia="Book Antiqua" w:hAnsi="Book Antiqua" w:cs="Book Antiqua"/>
          <w:b/>
          <w:bCs/>
          <w:color w:val="000000" w:themeColor="text1"/>
        </w:rPr>
        <w:t xml:space="preserve"> </w:t>
      </w:r>
      <w:bookmarkStart w:id="16" w:name="OLE_LINK15"/>
      <w:bookmarkStart w:id="17" w:name="OLE_LINK16"/>
      <w:proofErr w:type="spellStart"/>
      <w:r w:rsidRPr="002E7B43">
        <w:rPr>
          <w:rFonts w:ascii="Book Antiqua" w:eastAsia="Book Antiqua" w:hAnsi="Book Antiqua" w:cs="Book Antiqua"/>
          <w:b/>
          <w:bCs/>
          <w:color w:val="000000" w:themeColor="text1"/>
        </w:rPr>
        <w:t>Visintin</w:t>
      </w:r>
      <w:bookmarkEnd w:id="16"/>
      <w:bookmarkEnd w:id="17"/>
      <w:proofErr w:type="spellEnd"/>
      <w:r w:rsidRPr="002E7B43">
        <w:rPr>
          <w:rFonts w:ascii="Book Antiqua" w:eastAsia="Book Antiqua" w:hAnsi="Book Antiqua" w:cs="Book Antiqua"/>
          <w:b/>
          <w:bCs/>
          <w:color w:val="000000" w:themeColor="text1"/>
        </w:rPr>
        <w:t xml:space="preserve">, Alessandro </w:t>
      </w:r>
      <w:bookmarkStart w:id="18" w:name="OLE_LINK17"/>
      <w:bookmarkStart w:id="19" w:name="OLE_LINK18"/>
      <w:proofErr w:type="spellStart"/>
      <w:r w:rsidRPr="002E7B43">
        <w:rPr>
          <w:rFonts w:ascii="Book Antiqua" w:eastAsia="Book Antiqua" w:hAnsi="Book Antiqua" w:cs="Book Antiqua"/>
          <w:b/>
          <w:bCs/>
          <w:color w:val="000000" w:themeColor="text1"/>
        </w:rPr>
        <w:t>Aversano</w:t>
      </w:r>
      <w:bookmarkEnd w:id="18"/>
      <w:bookmarkEnd w:id="19"/>
      <w:proofErr w:type="spellEnd"/>
      <w:r w:rsidRPr="002E7B43">
        <w:rPr>
          <w:rFonts w:ascii="Book Antiqua" w:eastAsia="Book Antiqua" w:hAnsi="Book Antiqua" w:cs="Book Antiqua"/>
          <w:b/>
          <w:bCs/>
          <w:color w:val="000000" w:themeColor="text1"/>
        </w:rPr>
        <w:t xml:space="preserve">, Martina </w:t>
      </w:r>
      <w:bookmarkStart w:id="20" w:name="OLE_LINK19"/>
      <w:bookmarkStart w:id="21" w:name="OLE_LINK20"/>
      <w:proofErr w:type="spellStart"/>
      <w:r w:rsidRPr="002E7B43">
        <w:rPr>
          <w:rFonts w:ascii="Book Antiqua" w:eastAsia="Book Antiqua" w:hAnsi="Book Antiqua" w:cs="Book Antiqua"/>
          <w:b/>
          <w:bCs/>
          <w:color w:val="000000" w:themeColor="text1"/>
        </w:rPr>
        <w:t>Budel</w:t>
      </w:r>
      <w:bookmarkEnd w:id="20"/>
      <w:bookmarkEnd w:id="21"/>
      <w:proofErr w:type="spellEnd"/>
      <w:r w:rsidRPr="002E7B43">
        <w:rPr>
          <w:rFonts w:ascii="Book Antiqua" w:eastAsia="Book Antiqua" w:hAnsi="Book Antiqua" w:cs="Book Antiqua"/>
          <w:b/>
          <w:bCs/>
          <w:color w:val="000000" w:themeColor="text1"/>
        </w:rPr>
        <w:t xml:space="preserve">, </w:t>
      </w:r>
      <w:proofErr w:type="spellStart"/>
      <w:r w:rsidR="00702372" w:rsidRPr="002E7B43">
        <w:rPr>
          <w:rFonts w:ascii="Book Antiqua" w:eastAsia="Book Antiqua" w:hAnsi="Book Antiqua" w:cs="Book Antiqua"/>
          <w:b/>
          <w:bCs/>
          <w:color w:val="000000" w:themeColor="text1"/>
        </w:rPr>
        <w:t>Lory</w:t>
      </w:r>
      <w:proofErr w:type="spellEnd"/>
      <w:r w:rsidR="00702372" w:rsidRPr="002E7B43">
        <w:rPr>
          <w:rFonts w:ascii="Book Antiqua" w:eastAsia="Book Antiqua" w:hAnsi="Book Antiqua" w:cs="Book Antiqua"/>
          <w:b/>
          <w:bCs/>
          <w:color w:val="000000" w:themeColor="text1"/>
        </w:rPr>
        <w:t xml:space="preserve"> </w:t>
      </w:r>
      <w:proofErr w:type="spellStart"/>
      <w:r w:rsidR="00702372" w:rsidRPr="002E7B43">
        <w:rPr>
          <w:rFonts w:ascii="Book Antiqua" w:eastAsia="Book Antiqua" w:hAnsi="Book Antiqua" w:cs="Book Antiqua"/>
          <w:b/>
          <w:bCs/>
          <w:color w:val="000000" w:themeColor="text1"/>
        </w:rPr>
        <w:t>Saveria</w:t>
      </w:r>
      <w:proofErr w:type="spellEnd"/>
      <w:r w:rsidR="00702372" w:rsidRPr="002E7B43">
        <w:rPr>
          <w:rFonts w:ascii="Book Antiqua" w:eastAsia="Book Antiqua" w:hAnsi="Book Antiqua" w:cs="Book Antiqua"/>
          <w:b/>
          <w:bCs/>
          <w:color w:val="000000" w:themeColor="text1"/>
        </w:rPr>
        <w:t xml:space="preserve"> </w:t>
      </w:r>
      <w:bookmarkStart w:id="22" w:name="OLE_LINK11"/>
      <w:bookmarkStart w:id="23" w:name="OLE_LINK12"/>
      <w:proofErr w:type="spellStart"/>
      <w:r w:rsidR="00702372" w:rsidRPr="002E7B43">
        <w:rPr>
          <w:rFonts w:ascii="Book Antiqua" w:eastAsia="Book Antiqua" w:hAnsi="Book Antiqua" w:cs="Book Antiqua"/>
          <w:b/>
          <w:bCs/>
          <w:color w:val="000000" w:themeColor="text1"/>
        </w:rPr>
        <w:t>Crocé</w:t>
      </w:r>
      <w:bookmarkEnd w:id="22"/>
      <w:bookmarkEnd w:id="23"/>
      <w:proofErr w:type="spellEnd"/>
      <w:r w:rsidR="00702372" w:rsidRPr="002E7B43">
        <w:rPr>
          <w:rFonts w:ascii="Book Antiqua" w:eastAsia="Book Antiqua" w:hAnsi="Book Antiqua" w:cs="Book Antiqua"/>
          <w:b/>
          <w:bCs/>
          <w:color w:val="000000" w:themeColor="text1"/>
        </w:rPr>
        <w:t>,</w:t>
      </w:r>
      <w:bookmarkStart w:id="24" w:name="OLE_LINK178"/>
      <w:bookmarkStart w:id="25" w:name="OLE_LINK179"/>
      <w:r w:rsidR="00702372" w:rsidRPr="002E7B43">
        <w:rPr>
          <w:rFonts w:ascii="Book Antiqua" w:hAnsi="Book Antiqua" w:cs="Book Antiqua"/>
          <w:b/>
          <w:bCs/>
          <w:color w:val="000000" w:themeColor="text1"/>
          <w:lang w:eastAsia="zh-CN"/>
        </w:rPr>
        <w:t xml:space="preserve"> </w:t>
      </w:r>
      <w:bookmarkStart w:id="26" w:name="OLE_LINK171"/>
      <w:bookmarkStart w:id="27" w:name="OLE_LINK172"/>
      <w:bookmarkStart w:id="28" w:name="OLE_LINK173"/>
      <w:bookmarkStart w:id="29" w:name="OLE_LINK24"/>
      <w:bookmarkStart w:id="30" w:name="OLE_LINK25"/>
      <w:proofErr w:type="spellStart"/>
      <w:r w:rsidRPr="002E7B43">
        <w:rPr>
          <w:rFonts w:ascii="Book Antiqua" w:eastAsia="Book Antiqua" w:hAnsi="Book Antiqua" w:cs="Book Antiqua"/>
          <w:color w:val="000000" w:themeColor="text1"/>
        </w:rPr>
        <w:t>Dipartimento</w:t>
      </w:r>
      <w:proofErr w:type="spellEnd"/>
      <w:r w:rsidRPr="002E7B43">
        <w:rPr>
          <w:rFonts w:ascii="Book Antiqua" w:eastAsia="Book Antiqua" w:hAnsi="Book Antiqua" w:cs="Book Antiqua"/>
          <w:color w:val="000000" w:themeColor="text1"/>
        </w:rPr>
        <w:t xml:space="preserve"> </w:t>
      </w:r>
      <w:proofErr w:type="spellStart"/>
      <w:r w:rsidRPr="002E7B43">
        <w:rPr>
          <w:rFonts w:ascii="Book Antiqua" w:eastAsia="Book Antiqua" w:hAnsi="Book Antiqua" w:cs="Book Antiqua"/>
          <w:color w:val="000000" w:themeColor="text1"/>
        </w:rPr>
        <w:t>Universitario</w:t>
      </w:r>
      <w:proofErr w:type="spellEnd"/>
      <w:r w:rsidRPr="002E7B43">
        <w:rPr>
          <w:rFonts w:ascii="Book Antiqua" w:eastAsia="Book Antiqua" w:hAnsi="Book Antiqua" w:cs="Book Antiqua"/>
          <w:color w:val="000000" w:themeColor="text1"/>
        </w:rPr>
        <w:t xml:space="preserve"> </w:t>
      </w:r>
      <w:proofErr w:type="spellStart"/>
      <w:r w:rsidRPr="002E7B43">
        <w:rPr>
          <w:rFonts w:ascii="Book Antiqua" w:eastAsia="Book Antiqua" w:hAnsi="Book Antiqua" w:cs="Book Antiqua"/>
          <w:color w:val="000000" w:themeColor="text1"/>
        </w:rPr>
        <w:t>Clinico</w:t>
      </w:r>
      <w:proofErr w:type="spellEnd"/>
      <w:r w:rsidRPr="002E7B43">
        <w:rPr>
          <w:rFonts w:ascii="Book Antiqua" w:eastAsia="Book Antiqua" w:hAnsi="Book Antiqua" w:cs="Book Antiqua"/>
          <w:color w:val="000000" w:themeColor="text1"/>
        </w:rPr>
        <w:t xml:space="preserve"> di </w:t>
      </w:r>
      <w:proofErr w:type="spellStart"/>
      <w:r w:rsidRPr="002E7B43">
        <w:rPr>
          <w:rFonts w:ascii="Book Antiqua" w:eastAsia="Book Antiqua" w:hAnsi="Book Antiqua" w:cs="Book Antiqua"/>
          <w:color w:val="000000" w:themeColor="text1"/>
        </w:rPr>
        <w:t>Scienze</w:t>
      </w:r>
      <w:proofErr w:type="spellEnd"/>
      <w:r w:rsidRPr="002E7B43">
        <w:rPr>
          <w:rFonts w:ascii="Book Antiqua" w:eastAsia="Book Antiqua" w:hAnsi="Book Antiqua" w:cs="Book Antiqua"/>
          <w:color w:val="000000" w:themeColor="text1"/>
        </w:rPr>
        <w:t xml:space="preserve"> </w:t>
      </w:r>
      <w:proofErr w:type="spellStart"/>
      <w:r w:rsidRPr="002E7B43">
        <w:rPr>
          <w:rFonts w:ascii="Book Antiqua" w:eastAsia="Book Antiqua" w:hAnsi="Book Antiqua" w:cs="Book Antiqua"/>
          <w:color w:val="000000" w:themeColor="text1"/>
        </w:rPr>
        <w:t>Mediche</w:t>
      </w:r>
      <w:bookmarkEnd w:id="26"/>
      <w:bookmarkEnd w:id="27"/>
      <w:bookmarkEnd w:id="28"/>
      <w:proofErr w:type="spellEnd"/>
      <w:r w:rsidRPr="002E7B43">
        <w:rPr>
          <w:rFonts w:ascii="Book Antiqua" w:eastAsia="Book Antiqua" w:hAnsi="Book Antiqua" w:cs="Book Antiqua"/>
          <w:color w:val="000000" w:themeColor="text1"/>
        </w:rPr>
        <w:t xml:space="preserve">, </w:t>
      </w:r>
      <w:bookmarkStart w:id="31" w:name="OLE_LINK176"/>
      <w:bookmarkStart w:id="32" w:name="OLE_LINK177"/>
      <w:proofErr w:type="spellStart"/>
      <w:r w:rsidRPr="002E7B43">
        <w:rPr>
          <w:rFonts w:ascii="Book Antiqua" w:eastAsia="Book Antiqua" w:hAnsi="Book Antiqua" w:cs="Book Antiqua"/>
          <w:color w:val="000000" w:themeColor="text1"/>
        </w:rPr>
        <w:t>Chirurgiche</w:t>
      </w:r>
      <w:proofErr w:type="spellEnd"/>
      <w:r w:rsidRPr="002E7B43">
        <w:rPr>
          <w:rFonts w:ascii="Book Antiqua" w:eastAsia="Book Antiqua" w:hAnsi="Book Antiqua" w:cs="Book Antiqua"/>
          <w:color w:val="000000" w:themeColor="text1"/>
        </w:rPr>
        <w:t xml:space="preserve"> e Della Salute</w:t>
      </w:r>
      <w:bookmarkEnd w:id="24"/>
      <w:bookmarkEnd w:id="25"/>
      <w:r w:rsidRPr="002E7B43">
        <w:rPr>
          <w:rFonts w:ascii="Book Antiqua" w:eastAsia="Book Antiqua" w:hAnsi="Book Antiqua" w:cs="Book Antiqua"/>
          <w:color w:val="000000" w:themeColor="text1"/>
        </w:rPr>
        <w:t xml:space="preserve">, </w:t>
      </w:r>
      <w:bookmarkStart w:id="33" w:name="OLE_LINK180"/>
      <w:bookmarkStart w:id="34" w:name="OLE_LINK181"/>
      <w:proofErr w:type="spellStart"/>
      <w:r w:rsidRPr="002E7B43">
        <w:rPr>
          <w:rFonts w:ascii="Book Antiqua" w:eastAsia="Book Antiqua" w:hAnsi="Book Antiqua" w:cs="Book Antiqua"/>
          <w:color w:val="000000" w:themeColor="text1"/>
        </w:rPr>
        <w:t>Università</w:t>
      </w:r>
      <w:proofErr w:type="spellEnd"/>
      <w:r w:rsidRPr="002E7B43">
        <w:rPr>
          <w:rFonts w:ascii="Book Antiqua" w:eastAsia="Book Antiqua" w:hAnsi="Book Antiqua" w:cs="Book Antiqua"/>
          <w:color w:val="000000" w:themeColor="text1"/>
        </w:rPr>
        <w:t xml:space="preserve"> </w:t>
      </w:r>
      <w:proofErr w:type="spellStart"/>
      <w:r w:rsidRPr="002E7B43">
        <w:rPr>
          <w:rFonts w:ascii="Book Antiqua" w:eastAsia="Book Antiqua" w:hAnsi="Book Antiqua" w:cs="Book Antiqua"/>
          <w:color w:val="000000" w:themeColor="text1"/>
        </w:rPr>
        <w:t>degli</w:t>
      </w:r>
      <w:proofErr w:type="spellEnd"/>
      <w:r w:rsidRPr="002E7B43">
        <w:rPr>
          <w:rFonts w:ascii="Book Antiqua" w:eastAsia="Book Antiqua" w:hAnsi="Book Antiqua" w:cs="Book Antiqua"/>
          <w:color w:val="000000" w:themeColor="text1"/>
        </w:rPr>
        <w:t xml:space="preserve"> </w:t>
      </w:r>
      <w:proofErr w:type="spellStart"/>
      <w:r w:rsidRPr="002E7B43">
        <w:rPr>
          <w:rFonts w:ascii="Book Antiqua" w:eastAsia="Book Antiqua" w:hAnsi="Book Antiqua" w:cs="Book Antiqua"/>
          <w:color w:val="000000" w:themeColor="text1"/>
        </w:rPr>
        <w:t>Studi</w:t>
      </w:r>
      <w:proofErr w:type="spellEnd"/>
      <w:r w:rsidRPr="002E7B43">
        <w:rPr>
          <w:rFonts w:ascii="Book Antiqua" w:eastAsia="Book Antiqua" w:hAnsi="Book Antiqua" w:cs="Book Antiqua"/>
          <w:color w:val="000000" w:themeColor="text1"/>
        </w:rPr>
        <w:t xml:space="preserve"> di Trieste</w:t>
      </w:r>
      <w:bookmarkEnd w:id="29"/>
      <w:bookmarkEnd w:id="30"/>
      <w:bookmarkEnd w:id="31"/>
      <w:bookmarkEnd w:id="32"/>
      <w:bookmarkEnd w:id="33"/>
      <w:bookmarkEnd w:id="34"/>
      <w:r w:rsidRPr="002E7B43">
        <w:rPr>
          <w:rFonts w:ascii="Book Antiqua" w:eastAsia="Book Antiqua" w:hAnsi="Book Antiqua" w:cs="Book Antiqua"/>
          <w:color w:val="000000" w:themeColor="text1"/>
        </w:rPr>
        <w:t>, Trieste 34149, Italy</w:t>
      </w:r>
    </w:p>
    <w:p w14:paraId="0A65BA34" w14:textId="77777777" w:rsidR="00A77B3E" w:rsidRPr="002E7B43" w:rsidRDefault="00A77B3E">
      <w:pPr>
        <w:spacing w:line="360" w:lineRule="auto"/>
        <w:jc w:val="both"/>
        <w:rPr>
          <w:color w:val="000000" w:themeColor="text1"/>
        </w:rPr>
      </w:pPr>
    </w:p>
    <w:p w14:paraId="7BA5062C"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Flora </w:t>
      </w:r>
      <w:bookmarkStart w:id="35" w:name="OLE_LINK21"/>
      <w:bookmarkStart w:id="36" w:name="OLE_LINK22"/>
      <w:proofErr w:type="spellStart"/>
      <w:r w:rsidRPr="002E7B43">
        <w:rPr>
          <w:rFonts w:ascii="Book Antiqua" w:eastAsia="Book Antiqua" w:hAnsi="Book Antiqua" w:cs="Book Antiqua"/>
          <w:b/>
          <w:bCs/>
          <w:color w:val="000000" w:themeColor="text1"/>
        </w:rPr>
        <w:t>Masutti</w:t>
      </w:r>
      <w:bookmarkEnd w:id="35"/>
      <w:bookmarkEnd w:id="36"/>
      <w:proofErr w:type="spellEnd"/>
      <w:r w:rsidRPr="002E7B43">
        <w:rPr>
          <w:rFonts w:ascii="Book Antiqua" w:eastAsia="Book Antiqua" w:hAnsi="Book Antiqua" w:cs="Book Antiqua"/>
          <w:b/>
          <w:bCs/>
          <w:color w:val="000000" w:themeColor="text1"/>
        </w:rPr>
        <w:t xml:space="preserve">, Cristiana </w:t>
      </w:r>
      <w:proofErr w:type="spellStart"/>
      <w:r w:rsidRPr="002E7B43">
        <w:rPr>
          <w:rFonts w:ascii="Book Antiqua" w:eastAsia="Book Antiqua" w:hAnsi="Book Antiqua" w:cs="Book Antiqua"/>
          <w:b/>
          <w:bCs/>
          <w:color w:val="000000" w:themeColor="text1"/>
        </w:rPr>
        <w:t>Abazia</w:t>
      </w:r>
      <w:proofErr w:type="spellEnd"/>
      <w:r w:rsidRPr="002E7B43">
        <w:rPr>
          <w:rFonts w:ascii="Book Antiqua" w:eastAsia="Book Antiqua" w:hAnsi="Book Antiqua" w:cs="Book Antiqua"/>
          <w:b/>
          <w:bCs/>
          <w:color w:val="000000" w:themeColor="text1"/>
        </w:rPr>
        <w:t xml:space="preserve">, </w:t>
      </w:r>
      <w:proofErr w:type="spellStart"/>
      <w:r w:rsidR="00702372" w:rsidRPr="002E7B43">
        <w:rPr>
          <w:rFonts w:ascii="Book Antiqua" w:eastAsia="Book Antiqua" w:hAnsi="Book Antiqua" w:cs="Book Antiqua"/>
          <w:b/>
          <w:bCs/>
          <w:color w:val="000000" w:themeColor="text1"/>
        </w:rPr>
        <w:t>Lory</w:t>
      </w:r>
      <w:proofErr w:type="spellEnd"/>
      <w:r w:rsidR="00702372" w:rsidRPr="002E7B43">
        <w:rPr>
          <w:rFonts w:ascii="Book Antiqua" w:eastAsia="Book Antiqua" w:hAnsi="Book Antiqua" w:cs="Book Antiqua"/>
          <w:b/>
          <w:bCs/>
          <w:color w:val="000000" w:themeColor="text1"/>
        </w:rPr>
        <w:t xml:space="preserve"> </w:t>
      </w:r>
      <w:proofErr w:type="spellStart"/>
      <w:r w:rsidR="00702372" w:rsidRPr="002E7B43">
        <w:rPr>
          <w:rFonts w:ascii="Book Antiqua" w:eastAsia="Book Antiqua" w:hAnsi="Book Antiqua" w:cs="Book Antiqua"/>
          <w:b/>
          <w:bCs/>
          <w:color w:val="000000" w:themeColor="text1"/>
        </w:rPr>
        <w:t>Saveria</w:t>
      </w:r>
      <w:proofErr w:type="spellEnd"/>
      <w:r w:rsidR="00702372" w:rsidRPr="002E7B43">
        <w:rPr>
          <w:rFonts w:ascii="Book Antiqua" w:eastAsia="Book Antiqua" w:hAnsi="Book Antiqua" w:cs="Book Antiqua"/>
          <w:b/>
          <w:bCs/>
          <w:color w:val="000000" w:themeColor="text1"/>
        </w:rPr>
        <w:t xml:space="preserve"> </w:t>
      </w:r>
      <w:proofErr w:type="spellStart"/>
      <w:r w:rsidR="00702372" w:rsidRPr="002E7B43">
        <w:rPr>
          <w:rFonts w:ascii="Book Antiqua" w:eastAsia="Book Antiqua" w:hAnsi="Book Antiqua" w:cs="Book Antiqua"/>
          <w:b/>
          <w:bCs/>
          <w:color w:val="000000" w:themeColor="text1"/>
        </w:rPr>
        <w:t>Crocé</w:t>
      </w:r>
      <w:proofErr w:type="spellEnd"/>
      <w:r w:rsidR="00702372" w:rsidRPr="002E7B43">
        <w:rPr>
          <w:rFonts w:ascii="Book Antiqua" w:eastAsia="Book Antiqua" w:hAnsi="Book Antiqua" w:cs="Book Antiqua"/>
          <w:b/>
          <w:bCs/>
          <w:color w:val="000000" w:themeColor="text1"/>
        </w:rPr>
        <w:t>,</w:t>
      </w:r>
      <w:r w:rsidR="00702372" w:rsidRPr="002E7B43">
        <w:rPr>
          <w:rFonts w:ascii="Book Antiqua" w:hAnsi="Book Antiqua" w:cs="Book Antiqua"/>
          <w:b/>
          <w:bCs/>
          <w:color w:val="000000" w:themeColor="text1"/>
          <w:lang w:eastAsia="zh-CN"/>
        </w:rPr>
        <w:t xml:space="preserve"> </w:t>
      </w:r>
      <w:bookmarkStart w:id="37" w:name="OLE_LINK182"/>
      <w:bookmarkStart w:id="38" w:name="OLE_LINK183"/>
      <w:proofErr w:type="spellStart"/>
      <w:r w:rsidRPr="002E7B43">
        <w:rPr>
          <w:rFonts w:ascii="Book Antiqua" w:eastAsia="Book Antiqua" w:hAnsi="Book Antiqua" w:cs="Book Antiqua"/>
          <w:color w:val="000000" w:themeColor="text1"/>
        </w:rPr>
        <w:t>Clinica</w:t>
      </w:r>
      <w:proofErr w:type="spellEnd"/>
      <w:r w:rsidRPr="002E7B43">
        <w:rPr>
          <w:rFonts w:ascii="Book Antiqua" w:eastAsia="Book Antiqua" w:hAnsi="Book Antiqua" w:cs="Book Antiqua"/>
          <w:color w:val="000000" w:themeColor="text1"/>
        </w:rPr>
        <w:t xml:space="preserve"> </w:t>
      </w:r>
      <w:proofErr w:type="spellStart"/>
      <w:r w:rsidRPr="002E7B43">
        <w:rPr>
          <w:rFonts w:ascii="Book Antiqua" w:eastAsia="Book Antiqua" w:hAnsi="Book Antiqua" w:cs="Book Antiqua"/>
          <w:color w:val="000000" w:themeColor="text1"/>
        </w:rPr>
        <w:t>Patologie</w:t>
      </w:r>
      <w:proofErr w:type="spellEnd"/>
      <w:r w:rsidRPr="002E7B43">
        <w:rPr>
          <w:rFonts w:ascii="Book Antiqua" w:eastAsia="Book Antiqua" w:hAnsi="Book Antiqua" w:cs="Book Antiqua"/>
          <w:color w:val="000000" w:themeColor="text1"/>
        </w:rPr>
        <w:t xml:space="preserve"> del </w:t>
      </w:r>
      <w:proofErr w:type="spellStart"/>
      <w:r w:rsidRPr="002E7B43">
        <w:rPr>
          <w:rFonts w:ascii="Book Antiqua" w:eastAsia="Book Antiqua" w:hAnsi="Book Antiqua" w:cs="Book Antiqua"/>
          <w:color w:val="000000" w:themeColor="text1"/>
        </w:rPr>
        <w:t>Fegato</w:t>
      </w:r>
      <w:bookmarkEnd w:id="37"/>
      <w:bookmarkEnd w:id="38"/>
      <w:proofErr w:type="spellEnd"/>
      <w:r w:rsidRPr="002E7B43">
        <w:rPr>
          <w:rFonts w:ascii="Book Antiqua" w:eastAsia="Book Antiqua" w:hAnsi="Book Antiqua" w:cs="Book Antiqua"/>
          <w:color w:val="000000" w:themeColor="text1"/>
        </w:rPr>
        <w:t xml:space="preserve">, </w:t>
      </w:r>
      <w:bookmarkStart w:id="39" w:name="OLE_LINK169"/>
      <w:bookmarkStart w:id="40" w:name="OLE_LINK170"/>
      <w:bookmarkStart w:id="41" w:name="OLE_LINK184"/>
      <w:proofErr w:type="spellStart"/>
      <w:r w:rsidRPr="002E7B43">
        <w:rPr>
          <w:rFonts w:ascii="Book Antiqua" w:eastAsia="Book Antiqua" w:hAnsi="Book Antiqua" w:cs="Book Antiqua"/>
          <w:color w:val="000000" w:themeColor="text1"/>
        </w:rPr>
        <w:t>Azienda</w:t>
      </w:r>
      <w:proofErr w:type="spellEnd"/>
      <w:r w:rsidRPr="002E7B43">
        <w:rPr>
          <w:rFonts w:ascii="Book Antiqua" w:eastAsia="Book Antiqua" w:hAnsi="Book Antiqua" w:cs="Book Antiqua"/>
          <w:color w:val="000000" w:themeColor="text1"/>
        </w:rPr>
        <w:t xml:space="preserve"> Sanitaria </w:t>
      </w:r>
      <w:proofErr w:type="spellStart"/>
      <w:r w:rsidRPr="002E7B43">
        <w:rPr>
          <w:rFonts w:ascii="Book Antiqua" w:eastAsia="Book Antiqua" w:hAnsi="Book Antiqua" w:cs="Book Antiqua"/>
          <w:color w:val="000000" w:themeColor="text1"/>
        </w:rPr>
        <w:t>Universitaria</w:t>
      </w:r>
      <w:proofErr w:type="spellEnd"/>
      <w:r w:rsidRPr="002E7B43">
        <w:rPr>
          <w:rFonts w:ascii="Book Antiqua" w:eastAsia="Book Antiqua" w:hAnsi="Book Antiqua" w:cs="Book Antiqua"/>
          <w:color w:val="000000" w:themeColor="text1"/>
        </w:rPr>
        <w:t xml:space="preserve"> </w:t>
      </w:r>
      <w:proofErr w:type="spellStart"/>
      <w:r w:rsidRPr="002E7B43">
        <w:rPr>
          <w:rFonts w:ascii="Book Antiqua" w:eastAsia="Book Antiqua" w:hAnsi="Book Antiqua" w:cs="Book Antiqua"/>
          <w:color w:val="000000" w:themeColor="text1"/>
        </w:rPr>
        <w:t>Giuliano</w:t>
      </w:r>
      <w:proofErr w:type="spellEnd"/>
      <w:r w:rsidRPr="002E7B43">
        <w:rPr>
          <w:rFonts w:ascii="Book Antiqua" w:eastAsia="Book Antiqua" w:hAnsi="Book Antiqua" w:cs="Book Antiqua"/>
          <w:color w:val="000000" w:themeColor="text1"/>
        </w:rPr>
        <w:t xml:space="preserve"> </w:t>
      </w:r>
      <w:proofErr w:type="spellStart"/>
      <w:r w:rsidRPr="002E7B43">
        <w:rPr>
          <w:rFonts w:ascii="Book Antiqua" w:eastAsia="Book Antiqua" w:hAnsi="Book Antiqua" w:cs="Book Antiqua"/>
          <w:color w:val="000000" w:themeColor="text1"/>
        </w:rPr>
        <w:t>Isontina</w:t>
      </w:r>
      <w:bookmarkEnd w:id="39"/>
      <w:bookmarkEnd w:id="40"/>
      <w:bookmarkEnd w:id="41"/>
      <w:proofErr w:type="spellEnd"/>
      <w:r w:rsidRPr="002E7B43">
        <w:rPr>
          <w:rFonts w:ascii="Book Antiqua" w:eastAsia="Book Antiqua" w:hAnsi="Book Antiqua" w:cs="Book Antiqua"/>
          <w:color w:val="000000" w:themeColor="text1"/>
        </w:rPr>
        <w:t xml:space="preserve">, </w:t>
      </w:r>
      <w:bookmarkStart w:id="42" w:name="OLE_LINK185"/>
      <w:bookmarkStart w:id="43" w:name="OLE_LINK186"/>
      <w:r w:rsidRPr="002E7B43">
        <w:rPr>
          <w:rFonts w:ascii="Book Antiqua" w:eastAsia="Book Antiqua" w:hAnsi="Book Antiqua" w:cs="Book Antiqua"/>
          <w:color w:val="000000" w:themeColor="text1"/>
        </w:rPr>
        <w:t xml:space="preserve">Trieste </w:t>
      </w:r>
      <w:bookmarkStart w:id="44" w:name="OLE_LINK187"/>
      <w:bookmarkStart w:id="45" w:name="OLE_LINK188"/>
      <w:bookmarkEnd w:id="42"/>
      <w:bookmarkEnd w:id="43"/>
      <w:r w:rsidRPr="002E7B43">
        <w:rPr>
          <w:rFonts w:ascii="Book Antiqua" w:eastAsia="Book Antiqua" w:hAnsi="Book Antiqua" w:cs="Book Antiqua"/>
          <w:color w:val="000000" w:themeColor="text1"/>
        </w:rPr>
        <w:t>34149</w:t>
      </w:r>
      <w:bookmarkEnd w:id="44"/>
      <w:bookmarkEnd w:id="45"/>
      <w:r w:rsidRPr="002E7B43">
        <w:rPr>
          <w:rFonts w:ascii="Book Antiqua" w:eastAsia="Book Antiqua" w:hAnsi="Book Antiqua" w:cs="Book Antiqua"/>
          <w:color w:val="000000" w:themeColor="text1"/>
        </w:rPr>
        <w:t>, Italy</w:t>
      </w:r>
    </w:p>
    <w:p w14:paraId="04EAC96A" w14:textId="77777777" w:rsidR="00A77B3E" w:rsidRPr="002E7B43" w:rsidRDefault="00A77B3E">
      <w:pPr>
        <w:spacing w:line="360" w:lineRule="auto"/>
        <w:jc w:val="both"/>
        <w:rPr>
          <w:color w:val="000000" w:themeColor="text1"/>
          <w:lang w:eastAsia="zh-CN"/>
        </w:rPr>
      </w:pPr>
    </w:p>
    <w:p w14:paraId="3E3D8BB3" w14:textId="78ADD3C3"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Author contributions: </w:t>
      </w:r>
      <w:proofErr w:type="spellStart"/>
      <w:r w:rsidR="008373A2" w:rsidRPr="002E7B43">
        <w:rPr>
          <w:rFonts w:ascii="Book Antiqua" w:eastAsia="Book Antiqua" w:hAnsi="Book Antiqua" w:cs="Book Antiqua"/>
          <w:color w:val="000000" w:themeColor="text1"/>
        </w:rPr>
        <w:t>Campigotto</w:t>
      </w:r>
      <w:proofErr w:type="spellEnd"/>
      <w:r w:rsidR="008373A2" w:rsidRPr="002E7B43">
        <w:rPr>
          <w:rFonts w:ascii="Book Antiqua" w:eastAsia="Book Antiqua" w:hAnsi="Book Antiqua" w:cs="Book Antiqua"/>
          <w:color w:val="000000" w:themeColor="text1"/>
        </w:rPr>
        <w:t xml:space="preserve"> </w:t>
      </w:r>
      <w:r w:rsidR="008373A2" w:rsidRPr="002E7B43">
        <w:rPr>
          <w:rFonts w:ascii="Book Antiqua" w:hAnsi="Book Antiqua" w:cs="Book Antiqua"/>
          <w:color w:val="000000" w:themeColor="text1"/>
          <w:lang w:eastAsia="zh-CN"/>
        </w:rPr>
        <w:t>M</w:t>
      </w:r>
      <w:r w:rsidRPr="002E7B43">
        <w:rPr>
          <w:rFonts w:ascii="Book Antiqua" w:eastAsia="Book Antiqua" w:hAnsi="Book Antiqua" w:cs="Book Antiqua"/>
          <w:color w:val="000000" w:themeColor="text1"/>
        </w:rPr>
        <w:t xml:space="preserve">, </w:t>
      </w:r>
      <w:proofErr w:type="spellStart"/>
      <w:r w:rsidR="008373A2" w:rsidRPr="002E7B43">
        <w:rPr>
          <w:rFonts w:ascii="Book Antiqua" w:eastAsia="Book Antiqua" w:hAnsi="Book Antiqua" w:cs="Book Antiqua"/>
          <w:color w:val="000000" w:themeColor="text1"/>
        </w:rPr>
        <w:t>Giuffrè</w:t>
      </w:r>
      <w:proofErr w:type="spellEnd"/>
      <w:r w:rsidR="008373A2" w:rsidRPr="002E7B43">
        <w:rPr>
          <w:rFonts w:ascii="Book Antiqua" w:hAnsi="Book Antiqua" w:cs="Book Antiqua"/>
          <w:color w:val="000000" w:themeColor="text1"/>
          <w:lang w:eastAsia="zh-CN"/>
        </w:rPr>
        <w:t xml:space="preserve"> M</w:t>
      </w:r>
      <w:r w:rsidR="001B2259" w:rsidRPr="002E7B43">
        <w:rPr>
          <w:rFonts w:ascii="Book Antiqua" w:hAnsi="Book Antiqua" w:cs="Book Antiqua"/>
          <w:color w:val="000000" w:themeColor="text1"/>
          <w:lang w:eastAsia="zh-CN"/>
        </w:rPr>
        <w:t xml:space="preserve"> and</w:t>
      </w:r>
      <w:r w:rsidRPr="002E7B43">
        <w:rPr>
          <w:rFonts w:ascii="Book Antiqua" w:eastAsia="Book Antiqua" w:hAnsi="Book Antiqua" w:cs="Book Antiqua"/>
          <w:color w:val="000000" w:themeColor="text1"/>
        </w:rPr>
        <w:t xml:space="preserve"> </w:t>
      </w:r>
      <w:proofErr w:type="spellStart"/>
      <w:r w:rsidR="008373A2" w:rsidRPr="002E7B43">
        <w:rPr>
          <w:rFonts w:ascii="Book Antiqua" w:eastAsia="Book Antiqua" w:hAnsi="Book Antiqua" w:cs="Book Antiqua"/>
          <w:bCs/>
          <w:color w:val="000000" w:themeColor="text1"/>
        </w:rPr>
        <w:t>Crocé</w:t>
      </w:r>
      <w:proofErr w:type="spellEnd"/>
      <w:r w:rsidR="008373A2" w:rsidRPr="002E7B43">
        <w:rPr>
          <w:rFonts w:ascii="Book Antiqua" w:hAnsi="Book Antiqua" w:cs="Book Antiqua"/>
          <w:b/>
          <w:bCs/>
          <w:color w:val="000000" w:themeColor="text1"/>
          <w:lang w:eastAsia="zh-CN"/>
        </w:rPr>
        <w:t xml:space="preserve"> </w:t>
      </w:r>
      <w:r w:rsidR="008373A2" w:rsidRPr="002E7B43">
        <w:rPr>
          <w:rFonts w:ascii="Book Antiqua" w:eastAsia="Book Antiqua" w:hAnsi="Book Antiqua" w:cs="Book Antiqua"/>
          <w:color w:val="000000" w:themeColor="text1"/>
        </w:rPr>
        <w:t>L</w:t>
      </w:r>
      <w:r w:rsidRPr="002E7B43">
        <w:rPr>
          <w:rFonts w:ascii="Book Antiqua" w:eastAsia="Book Antiqua" w:hAnsi="Book Antiqua" w:cs="Book Antiqua"/>
          <w:color w:val="000000" w:themeColor="text1"/>
        </w:rPr>
        <w:t xml:space="preserve">S </w:t>
      </w:r>
      <w:r w:rsidR="0010587A" w:rsidRPr="002E7B43">
        <w:rPr>
          <w:rFonts w:ascii="Book Antiqua" w:hAnsi="Book Antiqua" w:cs="Book Antiqua"/>
          <w:color w:val="000000" w:themeColor="text1"/>
          <w:lang w:eastAsia="zh-CN"/>
        </w:rPr>
        <w:t>conceived the study</w:t>
      </w:r>
      <w:r w:rsidR="001B2259" w:rsidRPr="002E7B43">
        <w:rPr>
          <w:rFonts w:ascii="Book Antiqua" w:eastAsia="Book Antiqua" w:hAnsi="Book Antiqua" w:cs="Book Antiqua"/>
          <w:color w:val="000000" w:themeColor="text1"/>
        </w:rPr>
        <w:t xml:space="preserve"> and </w:t>
      </w:r>
      <w:r w:rsidR="0010587A" w:rsidRPr="002E7B43">
        <w:rPr>
          <w:rFonts w:ascii="Book Antiqua" w:eastAsia="Book Antiqua" w:hAnsi="Book Antiqua" w:cs="Book Antiqua"/>
          <w:color w:val="000000" w:themeColor="text1"/>
        </w:rPr>
        <w:t xml:space="preserve">drafted the </w:t>
      </w:r>
      <w:r w:rsidR="001B2259" w:rsidRPr="002E7B43">
        <w:rPr>
          <w:rFonts w:ascii="Book Antiqua" w:eastAsia="Book Antiqua" w:hAnsi="Book Antiqua" w:cs="Book Antiqua"/>
          <w:color w:val="000000" w:themeColor="text1"/>
        </w:rPr>
        <w:t>manuscript</w:t>
      </w:r>
      <w:r w:rsidR="001B2259"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w:t>
      </w:r>
      <w:r w:rsidR="001B2259" w:rsidRPr="002E7B43">
        <w:rPr>
          <w:rFonts w:ascii="Book Antiqua" w:eastAsia="Book Antiqua" w:hAnsi="Book Antiqua" w:cs="Book Antiqua"/>
          <w:color w:val="000000" w:themeColor="text1"/>
        </w:rPr>
        <w:t>Colombo</w:t>
      </w:r>
      <w:r w:rsidR="001B2259" w:rsidRPr="002E7B43">
        <w:rPr>
          <w:rFonts w:ascii="Book Antiqua" w:hAnsi="Book Antiqua" w:cs="Book Antiqua"/>
          <w:color w:val="000000" w:themeColor="text1"/>
          <w:lang w:eastAsia="zh-CN"/>
        </w:rPr>
        <w:t xml:space="preserve"> A</w:t>
      </w:r>
      <w:r w:rsidRPr="002E7B43">
        <w:rPr>
          <w:rFonts w:ascii="Book Antiqua" w:eastAsia="Book Antiqua" w:hAnsi="Book Antiqua" w:cs="Book Antiqua"/>
          <w:color w:val="000000" w:themeColor="text1"/>
        </w:rPr>
        <w:t xml:space="preserve">, </w:t>
      </w:r>
      <w:proofErr w:type="spellStart"/>
      <w:r w:rsidR="001B2259" w:rsidRPr="002E7B43">
        <w:rPr>
          <w:rFonts w:ascii="Book Antiqua" w:eastAsia="Book Antiqua" w:hAnsi="Book Antiqua" w:cs="Book Antiqua"/>
          <w:color w:val="000000" w:themeColor="text1"/>
        </w:rPr>
        <w:t>Visintin</w:t>
      </w:r>
      <w:proofErr w:type="spellEnd"/>
      <w:r w:rsidR="001B2259" w:rsidRPr="002E7B43">
        <w:rPr>
          <w:rFonts w:ascii="Book Antiqua" w:hAnsi="Book Antiqua" w:cs="Book Antiqua"/>
          <w:color w:val="000000" w:themeColor="text1"/>
          <w:lang w:eastAsia="zh-CN"/>
        </w:rPr>
        <w:t xml:space="preserve"> A</w:t>
      </w:r>
      <w:r w:rsidRPr="002E7B43">
        <w:rPr>
          <w:rFonts w:ascii="Book Antiqua" w:eastAsia="Book Antiqua" w:hAnsi="Book Antiqua" w:cs="Book Antiqua"/>
          <w:color w:val="000000" w:themeColor="text1"/>
        </w:rPr>
        <w:t xml:space="preserve">, </w:t>
      </w:r>
      <w:proofErr w:type="spellStart"/>
      <w:r w:rsidR="001B2259" w:rsidRPr="002E7B43">
        <w:rPr>
          <w:rFonts w:ascii="Book Antiqua" w:eastAsia="Book Antiqua" w:hAnsi="Book Antiqua" w:cs="Book Antiqua"/>
          <w:color w:val="000000" w:themeColor="text1"/>
        </w:rPr>
        <w:t>Aversano</w:t>
      </w:r>
      <w:proofErr w:type="spellEnd"/>
      <w:r w:rsidR="001B2259" w:rsidRPr="002E7B43">
        <w:rPr>
          <w:rFonts w:ascii="Book Antiqua" w:hAnsi="Book Antiqua" w:cs="Book Antiqua"/>
          <w:color w:val="000000" w:themeColor="text1"/>
          <w:lang w:eastAsia="zh-CN"/>
        </w:rPr>
        <w:t xml:space="preserve"> A</w:t>
      </w:r>
      <w:r w:rsidRPr="002E7B43">
        <w:rPr>
          <w:rFonts w:ascii="Book Antiqua" w:eastAsia="Book Antiqua" w:hAnsi="Book Antiqua" w:cs="Book Antiqua"/>
          <w:color w:val="000000" w:themeColor="text1"/>
        </w:rPr>
        <w:t xml:space="preserve">, </w:t>
      </w:r>
      <w:proofErr w:type="spellStart"/>
      <w:r w:rsidR="001B2259" w:rsidRPr="002E7B43">
        <w:rPr>
          <w:rFonts w:ascii="Book Antiqua" w:eastAsia="Book Antiqua" w:hAnsi="Book Antiqua" w:cs="Book Antiqua"/>
          <w:color w:val="000000" w:themeColor="text1"/>
        </w:rPr>
        <w:t>Budel</w:t>
      </w:r>
      <w:proofErr w:type="spellEnd"/>
      <w:r w:rsidR="001B2259" w:rsidRPr="002E7B43">
        <w:rPr>
          <w:rFonts w:ascii="Book Antiqua" w:hAnsi="Book Antiqua" w:cs="Book Antiqua"/>
          <w:color w:val="000000" w:themeColor="text1"/>
          <w:lang w:eastAsia="zh-CN"/>
        </w:rPr>
        <w:t xml:space="preserve"> M</w:t>
      </w:r>
      <w:r w:rsidRPr="002E7B43">
        <w:rPr>
          <w:rFonts w:ascii="Book Antiqua" w:eastAsia="Book Antiqua" w:hAnsi="Book Antiqua" w:cs="Book Antiqua"/>
          <w:color w:val="000000" w:themeColor="text1"/>
        </w:rPr>
        <w:t xml:space="preserve">, </w:t>
      </w:r>
      <w:proofErr w:type="spellStart"/>
      <w:r w:rsidR="001B2259" w:rsidRPr="002E7B43">
        <w:rPr>
          <w:rFonts w:ascii="Book Antiqua" w:eastAsia="Book Antiqua" w:hAnsi="Book Antiqua" w:cs="Book Antiqua"/>
          <w:color w:val="000000" w:themeColor="text1"/>
        </w:rPr>
        <w:t>Masutti</w:t>
      </w:r>
      <w:proofErr w:type="spellEnd"/>
      <w:r w:rsidR="001B2259" w:rsidRPr="002E7B43">
        <w:rPr>
          <w:rFonts w:ascii="Book Antiqua" w:hAnsi="Book Antiqua" w:cs="Book Antiqua"/>
          <w:color w:val="000000" w:themeColor="text1"/>
          <w:lang w:eastAsia="zh-CN"/>
        </w:rPr>
        <w:t xml:space="preserve"> F</w:t>
      </w:r>
      <w:r w:rsidR="0010587A" w:rsidRPr="002E7B43">
        <w:rPr>
          <w:rFonts w:ascii="Book Antiqua" w:hAnsi="Book Antiqua" w:cs="Book Antiqua"/>
          <w:color w:val="000000" w:themeColor="text1"/>
          <w:lang w:eastAsia="zh-CN"/>
        </w:rPr>
        <w:t>,</w:t>
      </w:r>
      <w:r w:rsidR="001B2259" w:rsidRPr="002E7B43">
        <w:rPr>
          <w:rFonts w:ascii="Book Antiqua" w:hAnsi="Book Antiqua" w:cs="Book Antiqua"/>
          <w:color w:val="000000" w:themeColor="text1"/>
          <w:lang w:eastAsia="zh-CN"/>
        </w:rPr>
        <w:t xml:space="preserve"> and</w:t>
      </w:r>
      <w:r w:rsidRPr="002E7B43">
        <w:rPr>
          <w:rFonts w:ascii="Book Antiqua" w:eastAsia="Book Antiqua" w:hAnsi="Book Antiqua" w:cs="Book Antiqua"/>
          <w:color w:val="000000" w:themeColor="text1"/>
        </w:rPr>
        <w:t xml:space="preserve"> </w:t>
      </w:r>
      <w:r w:rsidR="001B2259" w:rsidRPr="002E7B43">
        <w:rPr>
          <w:rFonts w:ascii="Book Antiqua" w:eastAsia="Book Antiqua" w:hAnsi="Book Antiqua" w:cs="Book Antiqua"/>
          <w:color w:val="000000" w:themeColor="text1"/>
        </w:rPr>
        <w:t>Colombo</w:t>
      </w:r>
      <w:r w:rsidR="001B2259" w:rsidRPr="002E7B43">
        <w:rPr>
          <w:rFonts w:ascii="Book Antiqua" w:hAnsi="Book Antiqua" w:cs="Book Antiqua"/>
          <w:color w:val="000000" w:themeColor="text1"/>
          <w:lang w:eastAsia="zh-CN"/>
        </w:rPr>
        <w:t xml:space="preserve"> A </w:t>
      </w:r>
      <w:r w:rsidR="0010587A" w:rsidRPr="002E7B43">
        <w:rPr>
          <w:rFonts w:ascii="Book Antiqua" w:hAnsi="Book Antiqua" w:cs="Book Antiqua"/>
          <w:color w:val="000000" w:themeColor="text1"/>
          <w:lang w:eastAsia="zh-CN"/>
        </w:rPr>
        <w:t xml:space="preserve">collected the </w:t>
      </w:r>
      <w:r w:rsidRPr="002E7B43">
        <w:rPr>
          <w:rFonts w:ascii="Book Antiqua" w:eastAsia="Book Antiqua" w:hAnsi="Book Antiqua" w:cs="Book Antiqua"/>
          <w:color w:val="000000" w:themeColor="text1"/>
        </w:rPr>
        <w:t>data</w:t>
      </w:r>
      <w:r w:rsidR="007B5113"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w:t>
      </w:r>
      <w:r w:rsidR="0010587A" w:rsidRPr="002E7B43">
        <w:rPr>
          <w:rFonts w:ascii="Book Antiqua" w:eastAsia="Book Antiqua" w:hAnsi="Book Antiqua" w:cs="Book Antiqua"/>
          <w:color w:val="000000" w:themeColor="text1"/>
        </w:rPr>
        <w:t>A</w:t>
      </w:r>
      <w:r w:rsidRPr="002E7B43">
        <w:rPr>
          <w:rFonts w:ascii="Book Antiqua" w:eastAsia="Book Antiqua" w:hAnsi="Book Antiqua" w:cs="Book Antiqua"/>
          <w:color w:val="000000" w:themeColor="text1"/>
        </w:rPr>
        <w:t>ll authors reviewed the final version of the manuscript.</w:t>
      </w:r>
    </w:p>
    <w:p w14:paraId="5A25219A" w14:textId="77777777" w:rsidR="00A77B3E" w:rsidRPr="002E7B43" w:rsidRDefault="00A77B3E">
      <w:pPr>
        <w:spacing w:line="360" w:lineRule="auto"/>
        <w:jc w:val="both"/>
        <w:rPr>
          <w:color w:val="000000" w:themeColor="text1"/>
          <w:lang w:eastAsia="zh-CN"/>
        </w:rPr>
      </w:pPr>
    </w:p>
    <w:p w14:paraId="5D86E709" w14:textId="4E3C9618"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Corresponding author: Mauro </w:t>
      </w:r>
      <w:proofErr w:type="spellStart"/>
      <w:r w:rsidRPr="002E7B43">
        <w:rPr>
          <w:rFonts w:ascii="Book Antiqua" w:eastAsia="Book Antiqua" w:hAnsi="Book Antiqua" w:cs="Book Antiqua"/>
          <w:b/>
          <w:bCs/>
          <w:color w:val="000000" w:themeColor="text1"/>
        </w:rPr>
        <w:t>Giuffrè</w:t>
      </w:r>
      <w:proofErr w:type="spellEnd"/>
      <w:r w:rsidRPr="002E7B43">
        <w:rPr>
          <w:rFonts w:ascii="Book Antiqua" w:eastAsia="Book Antiqua" w:hAnsi="Book Antiqua" w:cs="Book Antiqua"/>
          <w:b/>
          <w:bCs/>
          <w:color w:val="000000" w:themeColor="text1"/>
        </w:rPr>
        <w:t xml:space="preserve">, MD, MSc, Academic Fellow, </w:t>
      </w:r>
      <w:proofErr w:type="spellStart"/>
      <w:r w:rsidR="00A814AF" w:rsidRPr="002E7B43">
        <w:rPr>
          <w:rFonts w:ascii="Book Antiqua" w:eastAsia="Book Antiqua" w:hAnsi="Book Antiqua" w:cs="Book Antiqua"/>
          <w:color w:val="000000" w:themeColor="text1"/>
        </w:rPr>
        <w:t>Dipartimento</w:t>
      </w:r>
      <w:proofErr w:type="spellEnd"/>
      <w:r w:rsidR="00A814AF" w:rsidRPr="002E7B43">
        <w:rPr>
          <w:rFonts w:ascii="Book Antiqua" w:eastAsia="Book Antiqua" w:hAnsi="Book Antiqua" w:cs="Book Antiqua"/>
          <w:color w:val="000000" w:themeColor="text1"/>
        </w:rPr>
        <w:t xml:space="preserve"> </w:t>
      </w:r>
      <w:proofErr w:type="spellStart"/>
      <w:r w:rsidR="00A814AF" w:rsidRPr="002E7B43">
        <w:rPr>
          <w:rFonts w:ascii="Book Antiqua" w:eastAsia="Book Antiqua" w:hAnsi="Book Antiqua" w:cs="Book Antiqua"/>
          <w:color w:val="000000" w:themeColor="text1"/>
        </w:rPr>
        <w:t>Universitario</w:t>
      </w:r>
      <w:proofErr w:type="spellEnd"/>
      <w:r w:rsidR="00A814AF" w:rsidRPr="002E7B43">
        <w:rPr>
          <w:rFonts w:ascii="Book Antiqua" w:eastAsia="Book Antiqua" w:hAnsi="Book Antiqua" w:cs="Book Antiqua"/>
          <w:color w:val="000000" w:themeColor="text1"/>
        </w:rPr>
        <w:t xml:space="preserve"> </w:t>
      </w:r>
      <w:proofErr w:type="spellStart"/>
      <w:r w:rsidR="00A814AF" w:rsidRPr="002E7B43">
        <w:rPr>
          <w:rFonts w:ascii="Book Antiqua" w:eastAsia="Book Antiqua" w:hAnsi="Book Antiqua" w:cs="Book Antiqua"/>
          <w:color w:val="000000" w:themeColor="text1"/>
        </w:rPr>
        <w:t>Clinico</w:t>
      </w:r>
      <w:proofErr w:type="spellEnd"/>
      <w:r w:rsidR="00A814AF" w:rsidRPr="002E7B43">
        <w:rPr>
          <w:rFonts w:ascii="Book Antiqua" w:eastAsia="Book Antiqua" w:hAnsi="Book Antiqua" w:cs="Book Antiqua"/>
          <w:color w:val="000000" w:themeColor="text1"/>
        </w:rPr>
        <w:t xml:space="preserve"> di </w:t>
      </w:r>
      <w:proofErr w:type="spellStart"/>
      <w:r w:rsidR="00A814AF" w:rsidRPr="002E7B43">
        <w:rPr>
          <w:rFonts w:ascii="Book Antiqua" w:eastAsia="Book Antiqua" w:hAnsi="Book Antiqua" w:cs="Book Antiqua"/>
          <w:color w:val="000000" w:themeColor="text1"/>
        </w:rPr>
        <w:t>Scienze</w:t>
      </w:r>
      <w:proofErr w:type="spellEnd"/>
      <w:r w:rsidR="00A814AF" w:rsidRPr="002E7B43">
        <w:rPr>
          <w:rFonts w:ascii="Book Antiqua" w:eastAsia="Book Antiqua" w:hAnsi="Book Antiqua" w:cs="Book Antiqua"/>
          <w:color w:val="000000" w:themeColor="text1"/>
        </w:rPr>
        <w:t xml:space="preserve"> </w:t>
      </w:r>
      <w:proofErr w:type="spellStart"/>
      <w:r w:rsidR="00A814AF" w:rsidRPr="002E7B43">
        <w:rPr>
          <w:rFonts w:ascii="Book Antiqua" w:eastAsia="Book Antiqua" w:hAnsi="Book Antiqua" w:cs="Book Antiqua"/>
          <w:color w:val="000000" w:themeColor="text1"/>
        </w:rPr>
        <w:t>Mediche</w:t>
      </w:r>
      <w:proofErr w:type="spellEnd"/>
      <w:r w:rsidR="00A814AF" w:rsidRPr="002E7B43">
        <w:rPr>
          <w:rFonts w:ascii="Book Antiqua" w:eastAsia="Book Antiqua" w:hAnsi="Book Antiqua" w:cs="Book Antiqua"/>
          <w:color w:val="000000" w:themeColor="text1"/>
        </w:rPr>
        <w:t xml:space="preserve">, </w:t>
      </w:r>
      <w:proofErr w:type="spellStart"/>
      <w:r w:rsidR="00A814AF" w:rsidRPr="002E7B43">
        <w:rPr>
          <w:rFonts w:ascii="Book Antiqua" w:eastAsia="Book Antiqua" w:hAnsi="Book Antiqua" w:cs="Book Antiqua"/>
          <w:color w:val="000000" w:themeColor="text1"/>
        </w:rPr>
        <w:t>Chirurgiche</w:t>
      </w:r>
      <w:proofErr w:type="spellEnd"/>
      <w:r w:rsidR="00A814AF" w:rsidRPr="002E7B43">
        <w:rPr>
          <w:rFonts w:ascii="Book Antiqua" w:eastAsia="Book Antiqua" w:hAnsi="Book Antiqua" w:cs="Book Antiqua"/>
          <w:color w:val="000000" w:themeColor="text1"/>
        </w:rPr>
        <w:t xml:space="preserve"> e Della Salute, </w:t>
      </w:r>
      <w:proofErr w:type="spellStart"/>
      <w:r w:rsidR="00A814AF" w:rsidRPr="002E7B43">
        <w:rPr>
          <w:rFonts w:ascii="Book Antiqua" w:eastAsia="Book Antiqua" w:hAnsi="Book Antiqua" w:cs="Book Antiqua"/>
          <w:color w:val="000000" w:themeColor="text1"/>
        </w:rPr>
        <w:t>Università</w:t>
      </w:r>
      <w:proofErr w:type="spellEnd"/>
      <w:r w:rsidR="00A814AF" w:rsidRPr="002E7B43">
        <w:rPr>
          <w:rFonts w:ascii="Book Antiqua" w:eastAsia="Book Antiqua" w:hAnsi="Book Antiqua" w:cs="Book Antiqua"/>
          <w:color w:val="000000" w:themeColor="text1"/>
        </w:rPr>
        <w:t xml:space="preserve"> </w:t>
      </w:r>
      <w:proofErr w:type="spellStart"/>
      <w:r w:rsidR="00A814AF" w:rsidRPr="002E7B43">
        <w:rPr>
          <w:rFonts w:ascii="Book Antiqua" w:eastAsia="Book Antiqua" w:hAnsi="Book Antiqua" w:cs="Book Antiqua"/>
          <w:color w:val="000000" w:themeColor="text1"/>
        </w:rPr>
        <w:t>degli</w:t>
      </w:r>
      <w:proofErr w:type="spellEnd"/>
      <w:r w:rsidR="00A814AF" w:rsidRPr="002E7B43">
        <w:rPr>
          <w:rFonts w:ascii="Book Antiqua" w:eastAsia="Book Antiqua" w:hAnsi="Book Antiqua" w:cs="Book Antiqua"/>
          <w:color w:val="000000" w:themeColor="text1"/>
        </w:rPr>
        <w:t xml:space="preserve"> </w:t>
      </w:r>
      <w:proofErr w:type="spellStart"/>
      <w:r w:rsidR="00A814AF" w:rsidRPr="002E7B43">
        <w:rPr>
          <w:rFonts w:ascii="Book Antiqua" w:eastAsia="Book Antiqua" w:hAnsi="Book Antiqua" w:cs="Book Antiqua"/>
          <w:color w:val="000000" w:themeColor="text1"/>
        </w:rPr>
        <w:t>Studi</w:t>
      </w:r>
      <w:proofErr w:type="spellEnd"/>
      <w:r w:rsidR="00A814AF" w:rsidRPr="002E7B43">
        <w:rPr>
          <w:rFonts w:ascii="Book Antiqua" w:eastAsia="Book Antiqua" w:hAnsi="Book Antiqua" w:cs="Book Antiqua"/>
          <w:color w:val="000000" w:themeColor="text1"/>
        </w:rPr>
        <w:t xml:space="preserve"> di Trieste</w:t>
      </w:r>
      <w:r w:rsidRPr="002E7B43">
        <w:rPr>
          <w:rFonts w:ascii="Book Antiqua" w:eastAsia="Book Antiqua" w:hAnsi="Book Antiqua" w:cs="Book Antiqua"/>
          <w:color w:val="000000" w:themeColor="text1"/>
        </w:rPr>
        <w:t xml:space="preserve">, </w:t>
      </w:r>
      <w:bookmarkStart w:id="46" w:name="OLE_LINK167"/>
      <w:bookmarkStart w:id="47" w:name="OLE_LINK168"/>
      <w:r w:rsidR="00C53599" w:rsidRPr="002E7B43">
        <w:rPr>
          <w:rFonts w:ascii="Book Antiqua" w:hAnsi="Book Antiqua" w:cs="Book Antiqua"/>
          <w:color w:val="000000" w:themeColor="text1"/>
          <w:lang w:eastAsia="zh-CN"/>
        </w:rPr>
        <w:t xml:space="preserve">No. </w:t>
      </w:r>
      <w:r w:rsidR="00C53599" w:rsidRPr="002E7B43">
        <w:rPr>
          <w:rFonts w:ascii="Book Antiqua" w:eastAsia="Book Antiqua" w:hAnsi="Book Antiqua" w:cs="Book Antiqua"/>
          <w:color w:val="000000" w:themeColor="text1"/>
        </w:rPr>
        <w:t>447</w:t>
      </w:r>
      <w:r w:rsidR="007B5113" w:rsidRPr="002E7B43">
        <w:rPr>
          <w:rFonts w:ascii="Book Antiqua" w:hAnsi="Book Antiqua" w:cs="Book Antiqua"/>
          <w:color w:val="000000" w:themeColor="text1"/>
          <w:lang w:eastAsia="zh-CN"/>
        </w:rPr>
        <w:t>,</w:t>
      </w:r>
      <w:r w:rsidR="00C53599" w:rsidRPr="002E7B43">
        <w:rPr>
          <w:rFonts w:ascii="Book Antiqua" w:hAnsi="Book Antiqua" w:cs="Book Antiqua"/>
          <w:color w:val="000000" w:themeColor="text1"/>
          <w:lang w:eastAsia="zh-CN"/>
        </w:rPr>
        <w:t xml:space="preserve"> </w:t>
      </w:r>
      <w:proofErr w:type="spellStart"/>
      <w:r w:rsidRPr="002E7B43">
        <w:rPr>
          <w:rFonts w:ascii="Book Antiqua" w:eastAsia="Book Antiqua" w:hAnsi="Book Antiqua" w:cs="Book Antiqua"/>
          <w:color w:val="000000" w:themeColor="text1"/>
        </w:rPr>
        <w:t>Strada</w:t>
      </w:r>
      <w:proofErr w:type="spellEnd"/>
      <w:r w:rsidRPr="002E7B43">
        <w:rPr>
          <w:rFonts w:ascii="Book Antiqua" w:eastAsia="Book Antiqua" w:hAnsi="Book Antiqua" w:cs="Book Antiqua"/>
          <w:color w:val="000000" w:themeColor="text1"/>
        </w:rPr>
        <w:t xml:space="preserve"> di Fiume</w:t>
      </w:r>
      <w:bookmarkEnd w:id="46"/>
      <w:bookmarkEnd w:id="47"/>
      <w:r w:rsidRPr="002E7B43">
        <w:rPr>
          <w:rFonts w:ascii="Book Antiqua" w:eastAsia="Book Antiqua" w:hAnsi="Book Antiqua" w:cs="Book Antiqua"/>
          <w:color w:val="000000" w:themeColor="text1"/>
        </w:rPr>
        <w:t>, Trieste 34149, Italy. gff.mauro@gmail.com</w:t>
      </w:r>
    </w:p>
    <w:p w14:paraId="1B5A3929" w14:textId="77777777" w:rsidR="00A77B3E" w:rsidRPr="002E7B43" w:rsidRDefault="00A77B3E">
      <w:pPr>
        <w:spacing w:line="360" w:lineRule="auto"/>
        <w:jc w:val="both"/>
        <w:rPr>
          <w:color w:val="000000" w:themeColor="text1"/>
        </w:rPr>
      </w:pPr>
    </w:p>
    <w:p w14:paraId="6F4F9B28"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Received: </w:t>
      </w:r>
      <w:r w:rsidRPr="002E7B43">
        <w:rPr>
          <w:rFonts w:ascii="Book Antiqua" w:eastAsia="Book Antiqua" w:hAnsi="Book Antiqua" w:cs="Book Antiqua"/>
          <w:color w:val="000000" w:themeColor="text1"/>
        </w:rPr>
        <w:t>June 30, 2020</w:t>
      </w:r>
    </w:p>
    <w:p w14:paraId="5C002F63" w14:textId="77777777" w:rsidR="00A77B3E" w:rsidRPr="002E7B43" w:rsidRDefault="00E830D5">
      <w:pPr>
        <w:spacing w:line="360" w:lineRule="auto"/>
        <w:jc w:val="both"/>
        <w:rPr>
          <w:color w:val="000000" w:themeColor="text1"/>
          <w:lang w:eastAsia="zh-CN"/>
        </w:rPr>
      </w:pPr>
      <w:r w:rsidRPr="002E7B43">
        <w:rPr>
          <w:rFonts w:ascii="Book Antiqua" w:eastAsia="Book Antiqua" w:hAnsi="Book Antiqua" w:cs="Book Antiqua"/>
          <w:b/>
          <w:bCs/>
          <w:color w:val="000000" w:themeColor="text1"/>
        </w:rPr>
        <w:lastRenderedPageBreak/>
        <w:t xml:space="preserve">Revised: </w:t>
      </w:r>
      <w:r w:rsidR="00F0561B" w:rsidRPr="002E7B43">
        <w:rPr>
          <w:rFonts w:ascii="Book Antiqua" w:hAnsi="Book Antiqua" w:cs="Book Antiqua"/>
          <w:bCs/>
          <w:color w:val="000000" w:themeColor="text1"/>
          <w:lang w:eastAsia="zh-CN"/>
        </w:rPr>
        <w:t>August 14, 2020</w:t>
      </w:r>
    </w:p>
    <w:p w14:paraId="1FDF7D00" w14:textId="1B131735" w:rsidR="00DB7F60" w:rsidRPr="002E7B43" w:rsidRDefault="00E830D5">
      <w:pPr>
        <w:spacing w:line="360" w:lineRule="auto"/>
        <w:jc w:val="both"/>
        <w:rPr>
          <w:rFonts w:ascii="Book Antiqua" w:eastAsia="Book Antiqua" w:hAnsi="Book Antiqua" w:cs="Book Antiqua"/>
          <w:b/>
          <w:bCs/>
          <w:color w:val="000000" w:themeColor="text1"/>
        </w:rPr>
      </w:pPr>
      <w:r w:rsidRPr="002E7B43">
        <w:rPr>
          <w:rFonts w:ascii="Book Antiqua" w:eastAsia="Book Antiqua" w:hAnsi="Book Antiqua" w:cs="Book Antiqua"/>
          <w:b/>
          <w:bCs/>
          <w:color w:val="000000" w:themeColor="text1"/>
        </w:rPr>
        <w:t xml:space="preserve">Accepted: </w:t>
      </w:r>
      <w:r w:rsidR="00DB7F60" w:rsidRPr="002E7B43">
        <w:rPr>
          <w:rFonts w:ascii="Book Antiqua" w:eastAsia="Book Antiqua" w:hAnsi="Book Antiqua" w:cs="Book Antiqua"/>
          <w:bCs/>
          <w:color w:val="000000" w:themeColor="text1"/>
        </w:rPr>
        <w:t>October 9, 2020</w:t>
      </w:r>
    </w:p>
    <w:p w14:paraId="01599B83" w14:textId="35DBD28F"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Published online: </w:t>
      </w:r>
      <w:r w:rsidR="005A5FF8">
        <w:rPr>
          <w:rFonts w:ascii="Book Antiqua" w:hAnsi="Book Antiqua" w:cs="Book Antiqua"/>
          <w:bCs/>
          <w:color w:val="000000"/>
          <w:lang w:eastAsia="zh-CN"/>
        </w:rPr>
        <w:t>December 27, 2020</w:t>
      </w:r>
    </w:p>
    <w:p w14:paraId="65AF91EE" w14:textId="77777777" w:rsidR="00487576" w:rsidRPr="002E7B43" w:rsidRDefault="00487576">
      <w:pPr>
        <w:spacing w:line="360" w:lineRule="auto"/>
        <w:jc w:val="both"/>
        <w:rPr>
          <w:color w:val="000000" w:themeColor="text1"/>
        </w:rPr>
        <w:sectPr w:rsidR="00487576" w:rsidRPr="002E7B43">
          <w:footerReference w:type="default" r:id="rId8"/>
          <w:pgSz w:w="12240" w:h="15840"/>
          <w:pgMar w:top="1440" w:right="1440" w:bottom="1440" w:left="1440" w:header="720" w:footer="720" w:gutter="0"/>
          <w:cols w:space="720"/>
          <w:docGrid w:linePitch="360"/>
        </w:sectPr>
      </w:pPr>
    </w:p>
    <w:p w14:paraId="1B7E5126"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lastRenderedPageBreak/>
        <w:t>Abstract</w:t>
      </w:r>
    </w:p>
    <w:p w14:paraId="57FBDD25"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BACKGROUND</w:t>
      </w:r>
    </w:p>
    <w:p w14:paraId="745FB313" w14:textId="66F571AF" w:rsidR="00A77B3E" w:rsidRPr="002E7B43" w:rsidRDefault="00E830D5">
      <w:pPr>
        <w:spacing w:line="360" w:lineRule="auto"/>
        <w:jc w:val="both"/>
        <w:rPr>
          <w:color w:val="000000" w:themeColor="text1"/>
        </w:rPr>
      </w:pPr>
      <w:bookmarkStart w:id="48" w:name="OLE_LINK2229"/>
      <w:bookmarkStart w:id="49" w:name="OLE_LINK2230"/>
      <w:bookmarkStart w:id="50" w:name="OLE_LINK193"/>
      <w:r w:rsidRPr="002E7B43">
        <w:rPr>
          <w:rFonts w:ascii="Book Antiqua" w:eastAsia="Book Antiqua" w:hAnsi="Book Antiqua" w:cs="Book Antiqua"/>
          <w:color w:val="000000" w:themeColor="text1"/>
        </w:rPr>
        <w:t xml:space="preserve">Hepatocellular </w:t>
      </w:r>
      <w:r w:rsidR="0053512D" w:rsidRPr="002E7B43">
        <w:rPr>
          <w:rFonts w:ascii="Book Antiqua" w:eastAsia="Book Antiqua" w:hAnsi="Book Antiqua" w:cs="Book Antiqua"/>
          <w:color w:val="000000" w:themeColor="text1"/>
        </w:rPr>
        <w:t>carcino</w:t>
      </w:r>
      <w:r w:rsidRPr="002E7B43">
        <w:rPr>
          <w:rFonts w:ascii="Book Antiqua" w:eastAsia="Book Antiqua" w:hAnsi="Book Antiqua" w:cs="Book Antiqua"/>
          <w:color w:val="000000" w:themeColor="text1"/>
        </w:rPr>
        <w:t>ma</w:t>
      </w:r>
      <w:bookmarkEnd w:id="48"/>
      <w:bookmarkEnd w:id="49"/>
      <w:bookmarkEnd w:id="50"/>
      <w:r w:rsidRPr="002E7B43">
        <w:rPr>
          <w:rFonts w:ascii="Book Antiqua" w:eastAsia="Book Antiqua" w:hAnsi="Book Antiqua" w:cs="Book Antiqua"/>
          <w:color w:val="000000" w:themeColor="text1"/>
        </w:rPr>
        <w:t xml:space="preserve"> (HCC) represents the most common primitive liver malignancy. A relevant concern involves the lack of agreement on staging systems, prognostic scores</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treatment allocation algorithms. </w:t>
      </w:r>
    </w:p>
    <w:p w14:paraId="1665C98E" w14:textId="77777777" w:rsidR="00A77B3E" w:rsidRPr="002E7B43" w:rsidRDefault="00A77B3E">
      <w:pPr>
        <w:spacing w:line="360" w:lineRule="auto"/>
        <w:jc w:val="both"/>
        <w:rPr>
          <w:color w:val="000000" w:themeColor="text1"/>
        </w:rPr>
      </w:pPr>
    </w:p>
    <w:p w14:paraId="59F2048E"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AIM</w:t>
      </w:r>
    </w:p>
    <w:p w14:paraId="34A5AFBA"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To compare the survival rates among already developed prognostic scores. </w:t>
      </w:r>
    </w:p>
    <w:p w14:paraId="53533AE0" w14:textId="77777777" w:rsidR="00A77B3E" w:rsidRPr="002E7B43" w:rsidRDefault="00A77B3E">
      <w:pPr>
        <w:spacing w:line="360" w:lineRule="auto"/>
        <w:jc w:val="both"/>
        <w:rPr>
          <w:color w:val="000000" w:themeColor="text1"/>
        </w:rPr>
      </w:pPr>
    </w:p>
    <w:p w14:paraId="3B068814"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METHODS</w:t>
      </w:r>
    </w:p>
    <w:p w14:paraId="049F45E7" w14:textId="4EB66CC3"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We retrospectively evaluated 140 patients with HCC diagnosed between February 2006 and November 2017. Patients were categorized according to </w:t>
      </w:r>
      <w:r w:rsidR="0010587A" w:rsidRPr="002E7B43">
        <w:rPr>
          <w:rFonts w:ascii="Book Antiqua" w:eastAsia="Book Antiqua" w:hAnsi="Book Antiqua" w:cs="Book Antiqua"/>
          <w:color w:val="000000" w:themeColor="text1"/>
        </w:rPr>
        <w:t xml:space="preserve">15 </w:t>
      </w:r>
      <w:r w:rsidRPr="002E7B43">
        <w:rPr>
          <w:rFonts w:ascii="Book Antiqua" w:eastAsia="Book Antiqua" w:hAnsi="Book Antiqua" w:cs="Book Antiqua"/>
          <w:color w:val="000000" w:themeColor="text1"/>
        </w:rPr>
        <w:t>prognostic scoring systems and estimated median survivals were compared with those available from the current medical literature.</w:t>
      </w:r>
    </w:p>
    <w:p w14:paraId="6D497233" w14:textId="77777777" w:rsidR="00A77B3E" w:rsidRPr="002E7B43" w:rsidRDefault="00A77B3E">
      <w:pPr>
        <w:spacing w:line="360" w:lineRule="auto"/>
        <w:jc w:val="both"/>
        <w:rPr>
          <w:color w:val="000000" w:themeColor="text1"/>
        </w:rPr>
      </w:pPr>
    </w:p>
    <w:p w14:paraId="35AF1314"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RESULTS</w:t>
      </w:r>
    </w:p>
    <w:p w14:paraId="187BA62F" w14:textId="15882344"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The median overall survival of the cohort of patients was 35 (17;</w:t>
      </w:r>
      <w:r w:rsidR="00FF20D4"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67)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and it was statistically different in relation to treatment choice, ultrasound surveillance</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serum </w:t>
      </w:r>
      <w:bookmarkStart w:id="51" w:name="OLE_LINK26"/>
      <w:bookmarkStart w:id="52" w:name="OLE_LINK27"/>
      <w:r w:rsidR="00FF20D4" w:rsidRPr="002E7B43">
        <w:rPr>
          <w:rFonts w:ascii="Book Antiqua" w:eastAsia="Book Antiqua" w:hAnsi="Book Antiqua" w:cs="Book Antiqua"/>
          <w:color w:val="000000" w:themeColor="text1"/>
        </w:rPr>
        <w:t>alpha-fetoprotein</w:t>
      </w:r>
      <w:bookmarkEnd w:id="51"/>
      <w:bookmarkEnd w:id="52"/>
      <w:r w:rsidRPr="002E7B43">
        <w:rPr>
          <w:rFonts w:ascii="Book Antiqua" w:eastAsia="Book Antiqua" w:hAnsi="Book Antiqua" w:cs="Book Antiqua"/>
          <w:color w:val="000000" w:themeColor="text1"/>
        </w:rPr>
        <w:t xml:space="preserve">. </w:t>
      </w:r>
      <w:bookmarkStart w:id="53" w:name="OLE_LINK33"/>
      <w:bookmarkStart w:id="54" w:name="OLE_LINK34"/>
      <w:bookmarkStart w:id="55" w:name="OLE_LINK74"/>
      <w:bookmarkStart w:id="56" w:name="OLE_LINK307"/>
      <w:bookmarkStart w:id="57" w:name="OLE_LINK68"/>
      <w:bookmarkStart w:id="58" w:name="OLE_LINK69"/>
      <w:r w:rsidR="0010587A" w:rsidRPr="002E7B43">
        <w:rPr>
          <w:rFonts w:ascii="Book Antiqua" w:eastAsia="Book Antiqua" w:hAnsi="Book Antiqua" w:cs="Book Antiqua"/>
          <w:color w:val="000000" w:themeColor="text1"/>
        </w:rPr>
        <w:t xml:space="preserve">The </w:t>
      </w:r>
      <w:r w:rsidRPr="002E7B43">
        <w:rPr>
          <w:rFonts w:ascii="Book Antiqua" w:eastAsia="Book Antiqua" w:hAnsi="Book Antiqua" w:cs="Book Antiqua"/>
          <w:color w:val="000000" w:themeColor="text1"/>
        </w:rPr>
        <w:t>Italian Liver Cancer</w:t>
      </w:r>
      <w:bookmarkEnd w:id="53"/>
      <w:bookmarkEnd w:id="54"/>
      <w:bookmarkEnd w:id="55"/>
      <w:bookmarkEnd w:id="56"/>
      <w:r w:rsidR="00297C21" w:rsidRPr="002E7B43">
        <w:rPr>
          <w:rFonts w:ascii="Book Antiqua" w:eastAsia="Book Antiqua" w:hAnsi="Book Antiqua" w:cs="Book Antiqua"/>
          <w:color w:val="000000" w:themeColor="text1"/>
        </w:rPr>
        <w:t xml:space="preserve"> (ITA.LI.CA</w:t>
      </w:r>
      <w:r w:rsidRPr="002E7B43">
        <w:rPr>
          <w:rFonts w:ascii="Book Antiqua" w:eastAsia="Book Antiqua" w:hAnsi="Book Antiqua" w:cs="Book Antiqua"/>
          <w:color w:val="000000" w:themeColor="text1"/>
        </w:rPr>
        <w:t>)</w:t>
      </w:r>
      <w:bookmarkEnd w:id="57"/>
      <w:bookmarkEnd w:id="58"/>
      <w:r w:rsidRPr="002E7B43">
        <w:rPr>
          <w:rFonts w:ascii="Book Antiqua" w:eastAsia="Book Antiqua" w:hAnsi="Book Antiqua" w:cs="Book Antiqua"/>
          <w:color w:val="000000" w:themeColor="text1"/>
        </w:rPr>
        <w:t xml:space="preserve"> </w:t>
      </w:r>
      <w:bookmarkStart w:id="59" w:name="OLE_LINK37"/>
      <w:bookmarkStart w:id="60" w:name="OLE_LINK38"/>
      <w:r w:rsidRPr="002E7B43">
        <w:rPr>
          <w:rFonts w:ascii="Book Antiqua" w:eastAsia="Book Antiqua" w:hAnsi="Book Antiqua" w:cs="Book Antiqua"/>
          <w:color w:val="000000" w:themeColor="text1"/>
        </w:rPr>
        <w:t>tumor staging system</w:t>
      </w:r>
      <w:bookmarkEnd w:id="59"/>
      <w:bookmarkEnd w:id="60"/>
      <w:r w:rsidRPr="002E7B43">
        <w:rPr>
          <w:rFonts w:ascii="Book Antiqua" w:eastAsia="Book Antiqua" w:hAnsi="Book Antiqua" w:cs="Book Antiqua"/>
          <w:color w:val="000000" w:themeColor="text1"/>
        </w:rPr>
        <w:t xml:space="preserve"> </w:t>
      </w:r>
      <w:r w:rsidR="0010587A" w:rsidRPr="002E7B43">
        <w:rPr>
          <w:rFonts w:ascii="Book Antiqua" w:eastAsia="Book Antiqua" w:hAnsi="Book Antiqua" w:cs="Book Antiqua"/>
          <w:color w:val="000000" w:themeColor="text1"/>
        </w:rPr>
        <w:t>performed best</w:t>
      </w:r>
      <w:r w:rsidRPr="002E7B43">
        <w:rPr>
          <w:rFonts w:ascii="Book Antiqua" w:eastAsia="Book Antiqua" w:hAnsi="Book Antiqua" w:cs="Book Antiqua"/>
          <w:color w:val="000000" w:themeColor="text1"/>
        </w:rPr>
        <w:t xml:space="preserve"> in predicting survival according to stage allocation among all </w:t>
      </w:r>
      <w:r w:rsidR="0010587A" w:rsidRPr="002E7B43">
        <w:rPr>
          <w:rFonts w:ascii="Book Antiqua" w:eastAsia="Book Antiqua" w:hAnsi="Book Antiqua" w:cs="Book Antiqua"/>
          <w:color w:val="000000" w:themeColor="text1"/>
        </w:rPr>
        <w:t>15</w:t>
      </w:r>
      <w:r w:rsidRPr="002E7B43">
        <w:rPr>
          <w:rFonts w:ascii="Book Antiqua" w:eastAsia="Book Antiqua" w:hAnsi="Book Antiqua" w:cs="Book Antiqua"/>
          <w:color w:val="000000" w:themeColor="text1"/>
        </w:rPr>
        <w:t xml:space="preserve"> evaluated prognostic scores. Using the ITA.LI.CA prognostic system</w:t>
      </w:r>
      <w:r w:rsidR="00FF20D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28.6%, 40.7%, 22.1%</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8.6% of patients fell within stages 0-1, 2-3, 4-5 and &gt;</w:t>
      </w:r>
      <w:r w:rsidR="00FF20D4"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5 respectively. The median survival was 57.9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stages 0-1, 43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stages 2-3, 21.7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stages 4-5</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10.4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 &gt; 5. </w:t>
      </w:r>
      <w:r w:rsidR="0010587A" w:rsidRPr="002E7B43">
        <w:rPr>
          <w:rFonts w:ascii="Book Antiqua" w:eastAsia="Book Antiqua" w:hAnsi="Book Antiqua" w:cs="Book Antiqua"/>
          <w:color w:val="000000" w:themeColor="text1"/>
        </w:rPr>
        <w:t xml:space="preserve">The </w:t>
      </w:r>
      <w:r w:rsidRPr="002E7B43">
        <w:rPr>
          <w:rFonts w:ascii="Book Antiqua" w:eastAsia="Book Antiqua" w:hAnsi="Book Antiqua" w:cs="Book Antiqua"/>
          <w:color w:val="000000" w:themeColor="text1"/>
        </w:rPr>
        <w:t>1-, 3-</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5-year survival rates were</w:t>
      </w:r>
      <w:r w:rsidR="0010587A" w:rsidRPr="002E7B43">
        <w:rPr>
          <w:rFonts w:ascii="Book Antiqua" w:eastAsia="Book Antiqua" w:hAnsi="Book Antiqua" w:cs="Book Antiqua"/>
          <w:color w:val="000000" w:themeColor="text1"/>
        </w:rPr>
        <w:t xml:space="preserve"> respectively</w:t>
      </w:r>
      <w:r w:rsidRPr="002E7B43">
        <w:rPr>
          <w:rFonts w:ascii="Book Antiqua" w:eastAsia="Book Antiqua" w:hAnsi="Book Antiqua" w:cs="Book Antiqua"/>
          <w:color w:val="000000" w:themeColor="text1"/>
        </w:rPr>
        <w:t xml:space="preserve"> 95%, 65%</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20%</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for stages 0-1</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94.7%, 43.9% and 26.3%</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for stages 2-3</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71%, 25.8% and 16.1%</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for stages 4-5</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50%, 16.7% and 8.3%</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for stage &gt;</w:t>
      </w:r>
      <w:r w:rsidR="00727AD0" w:rsidRPr="002E7B43">
        <w:rPr>
          <w:rFonts w:ascii="Book Antiqua" w:hAnsi="Book Antiqua" w:cs="Book Antiqua"/>
          <w:color w:val="000000" w:themeColor="text1"/>
          <w:lang w:eastAsia="zh-CN"/>
        </w:rPr>
        <w:t xml:space="preserve"> </w:t>
      </w:r>
      <w:r w:rsidR="00A92C8A" w:rsidRPr="002E7B43">
        <w:rPr>
          <w:rFonts w:ascii="Book Antiqua" w:eastAsia="Book Antiqua" w:hAnsi="Book Antiqua" w:cs="Book Antiqua"/>
          <w:color w:val="000000" w:themeColor="text1"/>
        </w:rPr>
        <w:t xml:space="preserve">5. </w:t>
      </w:r>
      <w:r w:rsidRPr="002E7B43">
        <w:rPr>
          <w:rFonts w:ascii="Book Antiqua" w:eastAsia="Book Antiqua" w:hAnsi="Book Antiqua" w:cs="Book Antiqua"/>
          <w:color w:val="000000" w:themeColor="text1"/>
        </w:rPr>
        <w:t xml:space="preserve">At the same time, although statistically significant in prognostic stratification, the most commonly used </w:t>
      </w:r>
      <w:r w:rsidR="00A27CBC" w:rsidRPr="002E7B43">
        <w:rPr>
          <w:rFonts w:ascii="Book Antiqua" w:eastAsia="Book Antiqua" w:hAnsi="Book Antiqua" w:cs="Book Antiqua"/>
          <w:color w:val="000000" w:themeColor="text1"/>
        </w:rPr>
        <w:t>Barcelona Clinic Liver Cancer</w:t>
      </w:r>
      <w:r w:rsidRPr="002E7B43">
        <w:rPr>
          <w:rFonts w:ascii="Book Antiqua" w:eastAsia="Book Antiqua" w:hAnsi="Book Antiqua" w:cs="Book Antiqua"/>
          <w:color w:val="000000" w:themeColor="text1"/>
        </w:rPr>
        <w:t xml:space="preserve"> system showed one of the most relevant differences in median survival, </w:t>
      </w:r>
      <w:r w:rsidR="00727AD0" w:rsidRPr="002E7B43">
        <w:rPr>
          <w:rFonts w:ascii="Book Antiqua" w:eastAsia="Book Antiqua" w:hAnsi="Book Antiqua" w:cs="Book Antiqua"/>
          <w:color w:val="000000" w:themeColor="text1"/>
        </w:rPr>
        <w:t>especially</w:t>
      </w:r>
      <w:r w:rsidRPr="002E7B43">
        <w:rPr>
          <w:rFonts w:ascii="Book Antiqua" w:eastAsia="Book Antiqua" w:hAnsi="Book Antiqua" w:cs="Book Antiqua"/>
          <w:color w:val="000000" w:themeColor="text1"/>
        </w:rPr>
        <w:t xml:space="preserve"> for stages A and C, when compared to </w:t>
      </w:r>
      <w:r w:rsidR="0010587A" w:rsidRPr="002E7B43">
        <w:rPr>
          <w:rFonts w:ascii="Book Antiqua" w:eastAsia="Book Antiqua" w:hAnsi="Book Antiqua" w:cs="Book Antiqua"/>
          <w:color w:val="000000" w:themeColor="text1"/>
        </w:rPr>
        <w:t xml:space="preserve">the </w:t>
      </w:r>
      <w:r w:rsidRPr="002E7B43">
        <w:rPr>
          <w:rFonts w:ascii="Book Antiqua" w:eastAsia="Book Antiqua" w:hAnsi="Book Antiqua" w:cs="Book Antiqua"/>
          <w:color w:val="000000" w:themeColor="text1"/>
        </w:rPr>
        <w:t xml:space="preserve">medical literature. In fact, </w:t>
      </w:r>
      <w:r w:rsidRPr="002E7B43">
        <w:rPr>
          <w:rFonts w:ascii="Book Antiqua" w:eastAsia="Book Antiqua" w:hAnsi="Book Antiqua" w:cs="Book Antiqua"/>
          <w:color w:val="000000" w:themeColor="text1"/>
        </w:rPr>
        <w:lastRenderedPageBreak/>
        <w:t>10.7%, 59.3%, 27.1%, 1.4%</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0% of patients were stratified into stages 0, A, B, C</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D respectively. The median survival was &gt; 81.1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 0, 44.9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 A, 21.3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 B</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3.1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 C. </w:t>
      </w:r>
      <w:r w:rsidR="0010587A" w:rsidRPr="002E7B43">
        <w:rPr>
          <w:rFonts w:ascii="Book Antiqua" w:eastAsia="Book Antiqua" w:hAnsi="Book Antiqua" w:cs="Book Antiqua"/>
          <w:color w:val="000000" w:themeColor="text1"/>
        </w:rPr>
        <w:t xml:space="preserve">The </w:t>
      </w:r>
      <w:r w:rsidRPr="002E7B43">
        <w:rPr>
          <w:rFonts w:ascii="Book Antiqua" w:eastAsia="Book Antiqua" w:hAnsi="Book Antiqua" w:cs="Book Antiqua"/>
          <w:color w:val="000000" w:themeColor="text1"/>
        </w:rPr>
        <w:t>1-, 3-</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5-year survival rates were</w:t>
      </w:r>
      <w:r w:rsidR="0010587A" w:rsidRPr="002E7B43">
        <w:rPr>
          <w:rFonts w:ascii="Book Antiqua" w:eastAsia="Book Antiqua" w:hAnsi="Book Antiqua" w:cs="Book Antiqua"/>
          <w:color w:val="000000" w:themeColor="text1"/>
        </w:rPr>
        <w:t xml:space="preserve"> respectively</w:t>
      </w:r>
      <w:r w:rsidRPr="002E7B43">
        <w:rPr>
          <w:rFonts w:ascii="Book Antiqua" w:eastAsia="Book Antiqua" w:hAnsi="Book Antiqua" w:cs="Book Antiqua"/>
          <w:color w:val="000000" w:themeColor="text1"/>
        </w:rPr>
        <w:t xml:space="preserve"> 86.7%, 60%</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46.7%</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for stage 0</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91.6%, 50.6%</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20.5%</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for stage A</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73.7%, 23.7% and 13.2%</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for stage B</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2%, 0% and 0%</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 xml:space="preserve">for stage C. </w:t>
      </w:r>
    </w:p>
    <w:p w14:paraId="5AA30A3A" w14:textId="77777777" w:rsidR="00A77B3E" w:rsidRPr="002E7B43" w:rsidRDefault="00A77B3E">
      <w:pPr>
        <w:spacing w:line="360" w:lineRule="auto"/>
        <w:jc w:val="both"/>
        <w:rPr>
          <w:color w:val="000000" w:themeColor="text1"/>
        </w:rPr>
      </w:pPr>
    </w:p>
    <w:p w14:paraId="3BCC32E7"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CONCLUSION</w:t>
      </w:r>
    </w:p>
    <w:p w14:paraId="23C9ADF9" w14:textId="22BDAFDC"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Survival analysis shows excellent prog</w:t>
      </w:r>
      <w:r w:rsidR="00297C21" w:rsidRPr="002E7B43">
        <w:rPr>
          <w:rFonts w:ascii="Book Antiqua" w:eastAsia="Book Antiqua" w:hAnsi="Book Antiqua" w:cs="Book Antiqua"/>
          <w:color w:val="000000" w:themeColor="text1"/>
        </w:rPr>
        <w:t>nostic ability of the ITA.LI.CA</w:t>
      </w:r>
      <w:r w:rsidRPr="002E7B43">
        <w:rPr>
          <w:rFonts w:ascii="Book Antiqua" w:eastAsia="Book Antiqua" w:hAnsi="Book Antiqua" w:cs="Book Antiqua"/>
          <w:color w:val="000000" w:themeColor="text1"/>
        </w:rPr>
        <w:t xml:space="preserve"> scoring system compared to other staging systems.</w:t>
      </w:r>
    </w:p>
    <w:p w14:paraId="0B23EC12" w14:textId="77777777" w:rsidR="00A77B3E" w:rsidRPr="002E7B43" w:rsidRDefault="00A77B3E">
      <w:pPr>
        <w:spacing w:line="360" w:lineRule="auto"/>
        <w:jc w:val="both"/>
        <w:rPr>
          <w:color w:val="000000" w:themeColor="text1"/>
        </w:rPr>
      </w:pPr>
    </w:p>
    <w:p w14:paraId="7C24345E" w14:textId="2E9EB3A5" w:rsidR="00A77B3E" w:rsidRPr="002E7B43" w:rsidRDefault="00EC5713">
      <w:pPr>
        <w:spacing w:line="360" w:lineRule="auto"/>
        <w:jc w:val="both"/>
        <w:rPr>
          <w:color w:val="000000" w:themeColor="text1"/>
        </w:rPr>
      </w:pPr>
      <w:r w:rsidRPr="002E7B43">
        <w:rPr>
          <w:rFonts w:ascii="Book Antiqua" w:eastAsia="Book Antiqua" w:hAnsi="Book Antiqua" w:cs="Book Antiqua"/>
          <w:b/>
          <w:bCs/>
          <w:color w:val="000000" w:themeColor="text1"/>
        </w:rPr>
        <w:t xml:space="preserve">Key </w:t>
      </w:r>
      <w:r w:rsidRPr="002E7B43">
        <w:rPr>
          <w:rFonts w:ascii="Book Antiqua" w:hAnsi="Book Antiqua" w:cs="Book Antiqua"/>
          <w:b/>
          <w:bCs/>
          <w:color w:val="000000" w:themeColor="text1"/>
          <w:lang w:eastAsia="zh-CN"/>
        </w:rPr>
        <w:t>W</w:t>
      </w:r>
      <w:r w:rsidR="00E830D5" w:rsidRPr="002E7B43">
        <w:rPr>
          <w:rFonts w:ascii="Book Antiqua" w:eastAsia="Book Antiqua" w:hAnsi="Book Antiqua" w:cs="Book Antiqua"/>
          <w:b/>
          <w:bCs/>
          <w:color w:val="000000" w:themeColor="text1"/>
        </w:rPr>
        <w:t xml:space="preserve">ords: </w:t>
      </w:r>
      <w:bookmarkStart w:id="61" w:name="OLE_LINK140"/>
      <w:bookmarkStart w:id="62" w:name="OLE_LINK141"/>
      <w:bookmarkStart w:id="63" w:name="OLE_LINK142"/>
      <w:r w:rsidR="00E830D5" w:rsidRPr="002E7B43">
        <w:rPr>
          <w:rFonts w:ascii="Book Antiqua" w:eastAsia="Book Antiqua" w:hAnsi="Book Antiqua" w:cs="Book Antiqua"/>
          <w:color w:val="000000" w:themeColor="text1"/>
        </w:rPr>
        <w:t>Hepatocellular</w:t>
      </w:r>
      <w:r w:rsidR="00E95525" w:rsidRPr="002E7B43">
        <w:rPr>
          <w:rFonts w:ascii="Book Antiqua" w:eastAsia="Book Antiqua" w:hAnsi="Book Antiqua" w:cs="Book Antiqua"/>
          <w:color w:val="000000" w:themeColor="text1"/>
        </w:rPr>
        <w:t xml:space="preserve"> car</w:t>
      </w:r>
      <w:r w:rsidR="00E830D5" w:rsidRPr="002E7B43">
        <w:rPr>
          <w:rFonts w:ascii="Book Antiqua" w:eastAsia="Book Antiqua" w:hAnsi="Book Antiqua" w:cs="Book Antiqua"/>
          <w:color w:val="000000" w:themeColor="text1"/>
        </w:rPr>
        <w:t>cinoma</w:t>
      </w:r>
      <w:bookmarkEnd w:id="61"/>
      <w:bookmarkEnd w:id="62"/>
      <w:bookmarkEnd w:id="63"/>
      <w:r w:rsidR="00E830D5" w:rsidRPr="002E7B43">
        <w:rPr>
          <w:rFonts w:ascii="Book Antiqua" w:eastAsia="Book Antiqua" w:hAnsi="Book Antiqua" w:cs="Book Antiqua"/>
          <w:color w:val="000000" w:themeColor="text1"/>
        </w:rPr>
        <w:t xml:space="preserve">; </w:t>
      </w:r>
      <w:bookmarkStart w:id="64" w:name="OLE_LINK143"/>
      <w:bookmarkStart w:id="65" w:name="OLE_LINK144"/>
      <w:bookmarkStart w:id="66" w:name="OLE_LINK145"/>
      <w:r w:rsidR="00E830D5" w:rsidRPr="002E7B43">
        <w:rPr>
          <w:rFonts w:ascii="Book Antiqua" w:eastAsia="Book Antiqua" w:hAnsi="Book Antiqua" w:cs="Book Antiqua"/>
          <w:color w:val="000000" w:themeColor="text1"/>
        </w:rPr>
        <w:t>Prognostic score system</w:t>
      </w:r>
      <w:bookmarkEnd w:id="64"/>
      <w:bookmarkEnd w:id="65"/>
      <w:bookmarkEnd w:id="66"/>
      <w:r w:rsidR="00E830D5" w:rsidRPr="002E7B43">
        <w:rPr>
          <w:rFonts w:ascii="Book Antiqua" w:eastAsia="Book Antiqua" w:hAnsi="Book Antiqua" w:cs="Book Antiqua"/>
          <w:color w:val="000000" w:themeColor="text1"/>
        </w:rPr>
        <w:t xml:space="preserve">; </w:t>
      </w:r>
      <w:bookmarkStart w:id="67" w:name="OLE_LINK146"/>
      <w:bookmarkStart w:id="68" w:name="OLE_LINK147"/>
      <w:bookmarkStart w:id="69" w:name="OLE_LINK148"/>
      <w:r w:rsidR="00E830D5" w:rsidRPr="002E7B43">
        <w:rPr>
          <w:rFonts w:ascii="Book Antiqua" w:eastAsia="Book Antiqua" w:hAnsi="Book Antiqua" w:cs="Book Antiqua"/>
          <w:color w:val="000000" w:themeColor="text1"/>
        </w:rPr>
        <w:t>Prognostic factors</w:t>
      </w:r>
      <w:bookmarkEnd w:id="67"/>
      <w:bookmarkEnd w:id="68"/>
      <w:bookmarkEnd w:id="69"/>
      <w:r w:rsidR="00E830D5" w:rsidRPr="002E7B43">
        <w:rPr>
          <w:rFonts w:ascii="Book Antiqua" w:eastAsia="Book Antiqua" w:hAnsi="Book Antiqua" w:cs="Book Antiqua"/>
          <w:color w:val="000000" w:themeColor="text1"/>
        </w:rPr>
        <w:t xml:space="preserve">; </w:t>
      </w:r>
      <w:bookmarkStart w:id="70" w:name="OLE_LINK149"/>
      <w:bookmarkStart w:id="71" w:name="OLE_LINK150"/>
      <w:bookmarkStart w:id="72" w:name="OLE_LINK151"/>
      <w:r w:rsidR="00E830D5" w:rsidRPr="002E7B43">
        <w:rPr>
          <w:rFonts w:ascii="Book Antiqua" w:eastAsia="Book Antiqua" w:hAnsi="Book Antiqua" w:cs="Book Antiqua"/>
          <w:color w:val="000000" w:themeColor="text1"/>
        </w:rPr>
        <w:t>Survival analysis</w:t>
      </w:r>
      <w:bookmarkEnd w:id="70"/>
      <w:bookmarkEnd w:id="71"/>
      <w:bookmarkEnd w:id="72"/>
      <w:r w:rsidR="00E830D5" w:rsidRPr="002E7B43">
        <w:rPr>
          <w:rFonts w:ascii="Book Antiqua" w:eastAsia="Book Antiqua" w:hAnsi="Book Antiqua" w:cs="Book Antiqua"/>
          <w:color w:val="000000" w:themeColor="text1"/>
        </w:rPr>
        <w:t xml:space="preserve">; </w:t>
      </w:r>
      <w:bookmarkStart w:id="73" w:name="OLE_LINK152"/>
      <w:bookmarkStart w:id="74" w:name="OLE_LINK153"/>
      <w:bookmarkStart w:id="75" w:name="OLE_LINK154"/>
      <w:bookmarkStart w:id="76" w:name="OLE_LINK164"/>
      <w:bookmarkStart w:id="77" w:name="OLE_LINK165"/>
      <w:r w:rsidR="00E830D5" w:rsidRPr="002E7B43">
        <w:rPr>
          <w:rFonts w:ascii="Book Antiqua" w:eastAsia="Book Antiqua" w:hAnsi="Book Antiqua" w:cs="Book Antiqua"/>
          <w:color w:val="000000" w:themeColor="text1"/>
        </w:rPr>
        <w:t xml:space="preserve">Barcelona </w:t>
      </w:r>
      <w:r w:rsidR="007B5113" w:rsidRPr="002E7B43">
        <w:rPr>
          <w:rFonts w:ascii="Book Antiqua" w:eastAsia="Book Antiqua" w:hAnsi="Book Antiqua" w:cs="Book Antiqua"/>
          <w:color w:val="000000" w:themeColor="text1"/>
        </w:rPr>
        <w:t>C</w:t>
      </w:r>
      <w:r w:rsidR="00C22F69" w:rsidRPr="002E7B43">
        <w:rPr>
          <w:rFonts w:ascii="Book Antiqua" w:eastAsia="Book Antiqua" w:hAnsi="Book Antiqua" w:cs="Book Antiqua"/>
          <w:color w:val="000000" w:themeColor="text1"/>
        </w:rPr>
        <w:t xml:space="preserve">linic </w:t>
      </w:r>
      <w:r w:rsidR="00E830D5" w:rsidRPr="002E7B43">
        <w:rPr>
          <w:rFonts w:ascii="Book Antiqua" w:eastAsia="Book Antiqua" w:hAnsi="Book Antiqua" w:cs="Book Antiqua"/>
          <w:color w:val="000000" w:themeColor="text1"/>
        </w:rPr>
        <w:t>Liver Cancer score system</w:t>
      </w:r>
      <w:bookmarkEnd w:id="73"/>
      <w:bookmarkEnd w:id="74"/>
      <w:bookmarkEnd w:id="75"/>
      <w:bookmarkEnd w:id="76"/>
      <w:bookmarkEnd w:id="77"/>
      <w:r w:rsidR="00E830D5" w:rsidRPr="002E7B43">
        <w:rPr>
          <w:rFonts w:ascii="Book Antiqua" w:eastAsia="Book Antiqua" w:hAnsi="Book Antiqua" w:cs="Book Antiqua"/>
          <w:color w:val="000000" w:themeColor="text1"/>
        </w:rPr>
        <w:t xml:space="preserve">; </w:t>
      </w:r>
      <w:bookmarkStart w:id="78" w:name="OLE_LINK155"/>
      <w:bookmarkStart w:id="79" w:name="OLE_LINK156"/>
      <w:bookmarkStart w:id="80" w:name="OLE_LINK166"/>
      <w:r w:rsidR="00E830D5" w:rsidRPr="002E7B43">
        <w:rPr>
          <w:rFonts w:ascii="Book Antiqua" w:eastAsia="Book Antiqua" w:hAnsi="Book Antiqua" w:cs="Book Antiqua"/>
          <w:color w:val="000000" w:themeColor="text1"/>
        </w:rPr>
        <w:t xml:space="preserve">Italian Liver Cancer </w:t>
      </w:r>
      <w:bookmarkStart w:id="81" w:name="OLE_LINK35"/>
      <w:bookmarkStart w:id="82" w:name="OLE_LINK36"/>
      <w:r w:rsidR="00E95525" w:rsidRPr="002E7B43">
        <w:rPr>
          <w:rFonts w:ascii="Book Antiqua" w:eastAsia="Book Antiqua" w:hAnsi="Book Antiqua" w:cs="Book Antiqua"/>
          <w:color w:val="000000" w:themeColor="text1"/>
        </w:rPr>
        <w:t>score sys</w:t>
      </w:r>
      <w:r w:rsidR="00E830D5" w:rsidRPr="002E7B43">
        <w:rPr>
          <w:rFonts w:ascii="Book Antiqua" w:eastAsia="Book Antiqua" w:hAnsi="Book Antiqua" w:cs="Book Antiqua"/>
          <w:color w:val="000000" w:themeColor="text1"/>
        </w:rPr>
        <w:t>tem</w:t>
      </w:r>
      <w:bookmarkEnd w:id="81"/>
      <w:bookmarkEnd w:id="82"/>
    </w:p>
    <w:bookmarkEnd w:id="78"/>
    <w:bookmarkEnd w:id="79"/>
    <w:bookmarkEnd w:id="80"/>
    <w:p w14:paraId="13FA0571" w14:textId="77777777" w:rsidR="00A77B3E" w:rsidRPr="002E7B43" w:rsidRDefault="00A77B3E">
      <w:pPr>
        <w:spacing w:line="360" w:lineRule="auto"/>
        <w:jc w:val="both"/>
        <w:rPr>
          <w:color w:val="000000" w:themeColor="text1"/>
        </w:rPr>
      </w:pPr>
    </w:p>
    <w:p w14:paraId="4ED0F5BE" w14:textId="7DFE2E90" w:rsidR="00AF61E1" w:rsidRPr="00AF61E1" w:rsidRDefault="00AF61E1">
      <w:pPr>
        <w:spacing w:line="360" w:lineRule="auto"/>
        <w:jc w:val="both"/>
        <w:rPr>
          <w:rFonts w:ascii="Book Antiqua" w:hAnsi="Book Antiqua" w:cs="Book Antiqua" w:hint="eastAsia"/>
          <w:color w:val="000000" w:themeColor="text1"/>
          <w:lang w:eastAsia="zh-CN"/>
        </w:rPr>
      </w:pPr>
      <w:bookmarkStart w:id="83" w:name="OLE_LINK159"/>
      <w:bookmarkStart w:id="84" w:name="OLE_LINK160"/>
      <w:r w:rsidRPr="00AF61E1">
        <w:rPr>
          <w:rFonts w:ascii="Book Antiqua" w:hAnsi="Book Antiqua" w:cs="Book Antiqua" w:hint="eastAsia"/>
          <w:b/>
          <w:color w:val="000000" w:themeColor="text1"/>
          <w:lang w:eastAsia="zh-CN"/>
        </w:rPr>
        <w:t>Citation:</w:t>
      </w:r>
      <w:r>
        <w:rPr>
          <w:rFonts w:ascii="Book Antiqua" w:hAnsi="Book Antiqua" w:cs="Book Antiqua" w:hint="eastAsia"/>
          <w:color w:val="000000" w:themeColor="text1"/>
          <w:lang w:eastAsia="zh-CN"/>
        </w:rPr>
        <w:t xml:space="preserve"> </w:t>
      </w:r>
      <w:proofErr w:type="spellStart"/>
      <w:r w:rsidR="00E830D5" w:rsidRPr="002E7B43">
        <w:rPr>
          <w:rFonts w:ascii="Book Antiqua" w:eastAsia="Book Antiqua" w:hAnsi="Book Antiqua" w:cs="Book Antiqua"/>
          <w:color w:val="000000" w:themeColor="text1"/>
        </w:rPr>
        <w:t>Campigotto</w:t>
      </w:r>
      <w:proofErr w:type="spellEnd"/>
      <w:r w:rsidR="00E830D5" w:rsidRPr="002E7B43">
        <w:rPr>
          <w:rFonts w:ascii="Book Antiqua" w:eastAsia="Book Antiqua" w:hAnsi="Book Antiqua" w:cs="Book Antiqua"/>
          <w:color w:val="000000" w:themeColor="text1"/>
        </w:rPr>
        <w:t xml:space="preserve"> M, </w:t>
      </w:r>
      <w:proofErr w:type="spellStart"/>
      <w:r w:rsidR="00E830D5" w:rsidRPr="002E7B43">
        <w:rPr>
          <w:rFonts w:ascii="Book Antiqua" w:eastAsia="Book Antiqua" w:hAnsi="Book Antiqua" w:cs="Book Antiqua"/>
          <w:color w:val="000000" w:themeColor="text1"/>
        </w:rPr>
        <w:t>Giuffrè</w:t>
      </w:r>
      <w:proofErr w:type="spellEnd"/>
      <w:r w:rsidR="00E830D5" w:rsidRPr="002E7B43">
        <w:rPr>
          <w:rFonts w:ascii="Book Antiqua" w:eastAsia="Book Antiqua" w:hAnsi="Book Antiqua" w:cs="Book Antiqua"/>
          <w:color w:val="000000" w:themeColor="text1"/>
        </w:rPr>
        <w:t xml:space="preserve"> M, Colombo A, </w:t>
      </w:r>
      <w:proofErr w:type="spellStart"/>
      <w:r w:rsidR="00E830D5" w:rsidRPr="002E7B43">
        <w:rPr>
          <w:rFonts w:ascii="Book Antiqua" w:eastAsia="Book Antiqua" w:hAnsi="Book Antiqua" w:cs="Book Antiqua"/>
          <w:color w:val="000000" w:themeColor="text1"/>
        </w:rPr>
        <w:t>Visintin</w:t>
      </w:r>
      <w:proofErr w:type="spellEnd"/>
      <w:r w:rsidR="00E830D5" w:rsidRPr="002E7B43">
        <w:rPr>
          <w:rFonts w:ascii="Book Antiqua" w:eastAsia="Book Antiqua" w:hAnsi="Book Antiqua" w:cs="Book Antiqua"/>
          <w:color w:val="000000" w:themeColor="text1"/>
        </w:rPr>
        <w:t xml:space="preserve"> A, </w:t>
      </w:r>
      <w:proofErr w:type="spellStart"/>
      <w:r w:rsidR="00E830D5" w:rsidRPr="002E7B43">
        <w:rPr>
          <w:rFonts w:ascii="Book Antiqua" w:eastAsia="Book Antiqua" w:hAnsi="Book Antiqua" w:cs="Book Antiqua"/>
          <w:color w:val="000000" w:themeColor="text1"/>
        </w:rPr>
        <w:t>Aversano</w:t>
      </w:r>
      <w:proofErr w:type="spellEnd"/>
      <w:r w:rsidR="00E830D5" w:rsidRPr="002E7B43">
        <w:rPr>
          <w:rFonts w:ascii="Book Antiqua" w:eastAsia="Book Antiqua" w:hAnsi="Book Antiqua" w:cs="Book Antiqua"/>
          <w:color w:val="000000" w:themeColor="text1"/>
        </w:rPr>
        <w:t xml:space="preserve"> A, </w:t>
      </w:r>
      <w:proofErr w:type="spellStart"/>
      <w:r w:rsidR="00E830D5" w:rsidRPr="002E7B43">
        <w:rPr>
          <w:rFonts w:ascii="Book Antiqua" w:eastAsia="Book Antiqua" w:hAnsi="Book Antiqua" w:cs="Book Antiqua"/>
          <w:color w:val="000000" w:themeColor="text1"/>
        </w:rPr>
        <w:t>Budel</w:t>
      </w:r>
      <w:proofErr w:type="spellEnd"/>
      <w:r w:rsidR="00E830D5" w:rsidRPr="002E7B43">
        <w:rPr>
          <w:rFonts w:ascii="Book Antiqua" w:eastAsia="Book Antiqua" w:hAnsi="Book Antiqua" w:cs="Book Antiqua"/>
          <w:color w:val="000000" w:themeColor="text1"/>
        </w:rPr>
        <w:t xml:space="preserve"> M, </w:t>
      </w:r>
      <w:proofErr w:type="spellStart"/>
      <w:r w:rsidR="00E830D5" w:rsidRPr="002E7B43">
        <w:rPr>
          <w:rFonts w:ascii="Book Antiqua" w:eastAsia="Book Antiqua" w:hAnsi="Book Antiqua" w:cs="Book Antiqua"/>
          <w:color w:val="000000" w:themeColor="text1"/>
        </w:rPr>
        <w:t>Masutti</w:t>
      </w:r>
      <w:proofErr w:type="spellEnd"/>
      <w:r w:rsidR="00E830D5" w:rsidRPr="002E7B43">
        <w:rPr>
          <w:rFonts w:ascii="Book Antiqua" w:eastAsia="Book Antiqua" w:hAnsi="Book Antiqua" w:cs="Book Antiqua"/>
          <w:color w:val="000000" w:themeColor="text1"/>
        </w:rPr>
        <w:t xml:space="preserve"> F, </w:t>
      </w:r>
      <w:proofErr w:type="spellStart"/>
      <w:r w:rsidR="00E830D5" w:rsidRPr="002E7B43">
        <w:rPr>
          <w:rFonts w:ascii="Book Antiqua" w:eastAsia="Book Antiqua" w:hAnsi="Book Antiqua" w:cs="Book Antiqua"/>
          <w:color w:val="000000" w:themeColor="text1"/>
        </w:rPr>
        <w:t>Abazia</w:t>
      </w:r>
      <w:proofErr w:type="spellEnd"/>
      <w:r w:rsidR="00E830D5" w:rsidRPr="002E7B43">
        <w:rPr>
          <w:rFonts w:ascii="Book Antiqua" w:eastAsia="Book Antiqua" w:hAnsi="Book Antiqua" w:cs="Book Antiqua"/>
          <w:color w:val="000000" w:themeColor="text1"/>
        </w:rPr>
        <w:t xml:space="preserve"> C, </w:t>
      </w:r>
      <w:proofErr w:type="spellStart"/>
      <w:r w:rsidR="00E830D5" w:rsidRPr="002E7B43">
        <w:rPr>
          <w:rFonts w:ascii="Book Antiqua" w:eastAsia="Book Antiqua" w:hAnsi="Book Antiqua" w:cs="Book Antiqua"/>
          <w:color w:val="000000" w:themeColor="text1"/>
        </w:rPr>
        <w:t>Crocé</w:t>
      </w:r>
      <w:proofErr w:type="spellEnd"/>
      <w:r w:rsidR="00E830D5" w:rsidRPr="002E7B43">
        <w:rPr>
          <w:rFonts w:ascii="Book Antiqua" w:eastAsia="Book Antiqua" w:hAnsi="Book Antiqua" w:cs="Book Antiqua"/>
          <w:color w:val="000000" w:themeColor="text1"/>
        </w:rPr>
        <w:t xml:space="preserve"> LS. </w:t>
      </w:r>
      <w:bookmarkStart w:id="85" w:name="OLE_LINK31"/>
      <w:bookmarkStart w:id="86" w:name="OLE_LINK32"/>
      <w:r w:rsidR="00232C02" w:rsidRPr="002E7B43">
        <w:rPr>
          <w:rFonts w:ascii="Book Antiqua" w:hAnsi="Book Antiqua" w:cs="Book Antiqua"/>
          <w:color w:val="000000" w:themeColor="text1"/>
          <w:lang w:eastAsia="zh-CN"/>
        </w:rPr>
        <w:t>C</w:t>
      </w:r>
      <w:r w:rsidR="00E830D5" w:rsidRPr="002E7B43">
        <w:rPr>
          <w:rFonts w:ascii="Book Antiqua" w:eastAsia="Book Antiqua" w:hAnsi="Book Antiqua" w:cs="Book Antiqua"/>
          <w:color w:val="000000" w:themeColor="text1"/>
        </w:rPr>
        <w:t xml:space="preserve">omparison between </w:t>
      </w:r>
      <w:r w:rsidR="00232C02" w:rsidRPr="002E7B43">
        <w:rPr>
          <w:rFonts w:ascii="Book Antiqua" w:eastAsia="Book Antiqua" w:hAnsi="Book Antiqua" w:cs="Book Antiqua"/>
          <w:color w:val="000000" w:themeColor="text1"/>
        </w:rPr>
        <w:t xml:space="preserve">hepatocellular carcinoma prognostic scores: </w:t>
      </w:r>
      <w:r w:rsidR="00232C02" w:rsidRPr="002E7B43">
        <w:rPr>
          <w:rFonts w:ascii="Book Antiqua" w:hAnsi="Book Antiqua" w:cs="Book Antiqua"/>
          <w:color w:val="000000" w:themeColor="text1"/>
          <w:lang w:eastAsia="zh-CN"/>
        </w:rPr>
        <w:t>A</w:t>
      </w:r>
      <w:r w:rsidR="00E830D5" w:rsidRPr="002E7B43">
        <w:rPr>
          <w:rFonts w:ascii="Book Antiqua" w:eastAsia="Book Antiqua" w:hAnsi="Book Antiqua" w:cs="Book Antiqua"/>
          <w:color w:val="000000" w:themeColor="text1"/>
        </w:rPr>
        <w:t xml:space="preserve"> 10-year </w:t>
      </w:r>
      <w:r w:rsidR="00232C02" w:rsidRPr="002E7B43">
        <w:rPr>
          <w:rFonts w:ascii="Book Antiqua" w:eastAsia="Book Antiqua" w:hAnsi="Book Antiqua" w:cs="Book Antiqua"/>
          <w:color w:val="000000" w:themeColor="text1"/>
        </w:rPr>
        <w:t>single-center experience and a brief review of the current liter</w:t>
      </w:r>
      <w:r w:rsidR="00E830D5" w:rsidRPr="002E7B43">
        <w:rPr>
          <w:rFonts w:ascii="Book Antiqua" w:eastAsia="Book Antiqua" w:hAnsi="Book Antiqua" w:cs="Book Antiqua"/>
          <w:color w:val="000000" w:themeColor="text1"/>
        </w:rPr>
        <w:t>ature.</w:t>
      </w:r>
      <w:bookmarkEnd w:id="85"/>
      <w:bookmarkEnd w:id="86"/>
      <w:r w:rsidR="00E830D5" w:rsidRPr="002E7B43">
        <w:rPr>
          <w:rFonts w:ascii="Book Antiqua" w:eastAsia="Book Antiqua" w:hAnsi="Book Antiqua" w:cs="Book Antiqua"/>
          <w:color w:val="000000" w:themeColor="text1"/>
        </w:rPr>
        <w:t xml:space="preserve"> </w:t>
      </w:r>
      <w:r w:rsidR="00E830D5" w:rsidRPr="002E7B43">
        <w:rPr>
          <w:rFonts w:ascii="Book Antiqua" w:eastAsia="Book Antiqua" w:hAnsi="Book Antiqua" w:cs="Book Antiqua"/>
          <w:i/>
          <w:iCs/>
          <w:color w:val="000000" w:themeColor="text1"/>
        </w:rPr>
        <w:t xml:space="preserve">World J </w:t>
      </w:r>
      <w:proofErr w:type="spellStart"/>
      <w:r w:rsidR="00E830D5" w:rsidRPr="002E7B43">
        <w:rPr>
          <w:rFonts w:ascii="Book Antiqua" w:eastAsia="Book Antiqua" w:hAnsi="Book Antiqua" w:cs="Book Antiqua"/>
          <w:i/>
          <w:iCs/>
          <w:color w:val="000000" w:themeColor="text1"/>
        </w:rPr>
        <w:t>Hepatol</w:t>
      </w:r>
      <w:proofErr w:type="spellEnd"/>
      <w:r w:rsidR="00E830D5" w:rsidRPr="002E7B43">
        <w:rPr>
          <w:rFonts w:ascii="Book Antiqua" w:eastAsia="Book Antiqua" w:hAnsi="Book Antiqua" w:cs="Book Antiqua"/>
          <w:color w:val="000000" w:themeColor="text1"/>
        </w:rPr>
        <w:t xml:space="preserve"> 2020; </w:t>
      </w:r>
      <w:r w:rsidR="005A5FF8">
        <w:rPr>
          <w:rFonts w:ascii="Book Antiqua" w:eastAsia="Book Antiqua" w:hAnsi="Book Antiqua" w:cs="Book Antiqua"/>
          <w:color w:val="000000" w:themeColor="text1"/>
        </w:rPr>
        <w:t>12(</w:t>
      </w:r>
      <w:r w:rsidR="005A5FF8">
        <w:rPr>
          <w:rFonts w:ascii="Book Antiqua" w:hAnsi="Book Antiqua" w:cs="Book Antiqua"/>
          <w:color w:val="000000" w:themeColor="text1"/>
          <w:lang w:eastAsia="zh-CN"/>
        </w:rPr>
        <w:t>12</w:t>
      </w:r>
      <w:r w:rsidR="005A5FF8">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1239</w:t>
      </w:r>
      <w:r w:rsidR="005A5FF8">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1257</w:t>
      </w:r>
    </w:p>
    <w:p w14:paraId="0F08C30B" w14:textId="27777F4E" w:rsidR="00AF61E1" w:rsidRDefault="005A5FF8">
      <w:pPr>
        <w:spacing w:line="360" w:lineRule="auto"/>
        <w:jc w:val="both"/>
        <w:rPr>
          <w:rFonts w:ascii="Book Antiqua" w:hAnsi="Book Antiqua" w:cs="Book Antiqua" w:hint="eastAsia"/>
          <w:color w:val="000000" w:themeColor="text1"/>
          <w:lang w:eastAsia="zh-CN"/>
        </w:rPr>
      </w:pPr>
      <w:r w:rsidRPr="00AF61E1">
        <w:rPr>
          <w:rFonts w:ascii="Book Antiqua" w:hAnsi="Book Antiqua" w:cs="Book Antiqua"/>
          <w:b/>
          <w:color w:val="000000" w:themeColor="text1"/>
          <w:lang w:eastAsia="zh-CN"/>
        </w:rPr>
        <w:t>URL:</w:t>
      </w:r>
      <w:r>
        <w:rPr>
          <w:rFonts w:ascii="Book Antiqua" w:eastAsia="Book Antiqua" w:hAnsi="Book Antiqua" w:cs="Book Antiqua"/>
          <w:color w:val="000000" w:themeColor="text1"/>
        </w:rPr>
        <w:t xml:space="preserve"> https://www.wjgnet.com/1948-5182/full/v12/i</w:t>
      </w:r>
      <w:r>
        <w:rPr>
          <w:rFonts w:ascii="Book Antiqua" w:hAnsi="Book Antiqua" w:cs="Book Antiqua"/>
          <w:color w:val="000000" w:themeColor="text1"/>
          <w:lang w:eastAsia="zh-CN"/>
        </w:rPr>
        <w:t>12</w:t>
      </w:r>
      <w:r>
        <w:rPr>
          <w:rFonts w:ascii="Book Antiqua" w:eastAsia="Book Antiqua" w:hAnsi="Book Antiqua" w:cs="Book Antiqua"/>
          <w:color w:val="000000" w:themeColor="text1"/>
        </w:rPr>
        <w:t>/</w:t>
      </w:r>
      <w:r w:rsidR="00AF61E1">
        <w:rPr>
          <w:rFonts w:ascii="Book Antiqua" w:hAnsi="Book Antiqua" w:cs="Book Antiqua" w:hint="eastAsia"/>
          <w:color w:val="000000" w:themeColor="text1"/>
          <w:lang w:eastAsia="zh-CN"/>
        </w:rPr>
        <w:t>1239</w:t>
      </w:r>
      <w:r>
        <w:rPr>
          <w:rFonts w:ascii="Book Antiqua" w:eastAsia="Book Antiqua" w:hAnsi="Book Antiqua" w:cs="Book Antiqua"/>
          <w:color w:val="000000" w:themeColor="text1"/>
        </w:rPr>
        <w:t xml:space="preserve">.htm  </w:t>
      </w:r>
    </w:p>
    <w:p w14:paraId="79AF8D4C" w14:textId="753E0842" w:rsidR="00A77B3E" w:rsidRPr="00AF61E1" w:rsidRDefault="005A5FF8">
      <w:pPr>
        <w:spacing w:line="360" w:lineRule="auto"/>
        <w:jc w:val="both"/>
        <w:rPr>
          <w:rFonts w:hint="eastAsia"/>
          <w:color w:val="000000" w:themeColor="text1"/>
          <w:lang w:eastAsia="zh-CN"/>
        </w:rPr>
      </w:pPr>
      <w:r w:rsidRPr="00AF61E1">
        <w:rPr>
          <w:rFonts w:ascii="Book Antiqua" w:hAnsi="Book Antiqua" w:cs="Book Antiqua"/>
          <w:b/>
          <w:color w:val="000000" w:themeColor="text1"/>
          <w:lang w:eastAsia="zh-CN"/>
        </w:rPr>
        <w:t xml:space="preserve">DOI: </w:t>
      </w:r>
      <w:bookmarkStart w:id="87" w:name="_GoBack"/>
      <w:r>
        <w:rPr>
          <w:rFonts w:ascii="Book Antiqua" w:eastAsia="Book Antiqua" w:hAnsi="Book Antiqua" w:cs="Book Antiqua"/>
          <w:color w:val="000000" w:themeColor="text1"/>
        </w:rPr>
        <w:t>https://dx.doi.org/10.4254/wjh.v12.i</w:t>
      </w:r>
      <w:r>
        <w:rPr>
          <w:rFonts w:ascii="Book Antiqua" w:hAnsi="Book Antiqua" w:cs="Book Antiqua"/>
          <w:color w:val="000000" w:themeColor="text1"/>
          <w:lang w:eastAsia="zh-CN"/>
        </w:rPr>
        <w:t>12</w:t>
      </w:r>
      <w:r>
        <w:rPr>
          <w:rFonts w:ascii="Book Antiqua" w:eastAsia="Book Antiqua" w:hAnsi="Book Antiqua" w:cs="Book Antiqua"/>
          <w:color w:val="000000" w:themeColor="text1"/>
        </w:rPr>
        <w:t>.</w:t>
      </w:r>
      <w:r w:rsidR="00AF61E1">
        <w:rPr>
          <w:rFonts w:ascii="Book Antiqua" w:hAnsi="Book Antiqua" w:cs="Book Antiqua" w:hint="eastAsia"/>
          <w:color w:val="000000" w:themeColor="text1"/>
          <w:lang w:eastAsia="zh-CN"/>
        </w:rPr>
        <w:t>1239</w:t>
      </w:r>
      <w:bookmarkEnd w:id="87"/>
    </w:p>
    <w:bookmarkEnd w:id="83"/>
    <w:bookmarkEnd w:id="84"/>
    <w:p w14:paraId="5ECCA73A" w14:textId="77777777" w:rsidR="00A77B3E" w:rsidRPr="002E7B43" w:rsidRDefault="00A77B3E">
      <w:pPr>
        <w:spacing w:line="360" w:lineRule="auto"/>
        <w:jc w:val="both"/>
        <w:rPr>
          <w:color w:val="000000" w:themeColor="text1"/>
        </w:rPr>
      </w:pPr>
    </w:p>
    <w:p w14:paraId="6C383768" w14:textId="77777777" w:rsidR="00A77B3E" w:rsidRPr="002E7B43" w:rsidRDefault="00EC5713">
      <w:pPr>
        <w:spacing w:line="360" w:lineRule="auto"/>
        <w:jc w:val="both"/>
        <w:rPr>
          <w:color w:val="000000" w:themeColor="text1"/>
        </w:rPr>
      </w:pPr>
      <w:r w:rsidRPr="002E7B43">
        <w:rPr>
          <w:rFonts w:ascii="Book Antiqua" w:eastAsia="Book Antiqua" w:hAnsi="Book Antiqua" w:cs="Book Antiqua"/>
          <w:b/>
          <w:bCs/>
          <w:color w:val="000000" w:themeColor="text1"/>
        </w:rPr>
        <w:t xml:space="preserve">Core </w:t>
      </w:r>
      <w:r w:rsidRPr="002E7B43">
        <w:rPr>
          <w:rFonts w:ascii="Book Antiqua" w:hAnsi="Book Antiqua" w:cs="Book Antiqua"/>
          <w:b/>
          <w:bCs/>
          <w:color w:val="000000" w:themeColor="text1"/>
          <w:lang w:eastAsia="zh-CN"/>
        </w:rPr>
        <w:t>T</w:t>
      </w:r>
      <w:r w:rsidR="00E830D5" w:rsidRPr="002E7B43">
        <w:rPr>
          <w:rFonts w:ascii="Book Antiqua" w:eastAsia="Book Antiqua" w:hAnsi="Book Antiqua" w:cs="Book Antiqua"/>
          <w:b/>
          <w:bCs/>
          <w:color w:val="000000" w:themeColor="text1"/>
        </w:rPr>
        <w:t xml:space="preserve">ip: </w:t>
      </w:r>
      <w:bookmarkStart w:id="88" w:name="OLE_LINK157"/>
      <w:bookmarkStart w:id="89" w:name="OLE_LINK158"/>
      <w:r w:rsidR="00C22F69" w:rsidRPr="002E7B43">
        <w:rPr>
          <w:rFonts w:ascii="Book Antiqua" w:eastAsia="Book Antiqua" w:hAnsi="Book Antiqua" w:cs="Book Antiqua"/>
          <w:color w:val="000000" w:themeColor="text1"/>
        </w:rPr>
        <w:t>Italian Liver Cancer</w:t>
      </w:r>
      <w:r w:rsidR="00E830D5" w:rsidRPr="002E7B43">
        <w:rPr>
          <w:rFonts w:ascii="Book Antiqua" w:eastAsia="Book Antiqua" w:hAnsi="Book Antiqua" w:cs="Book Antiqua"/>
          <w:color w:val="000000" w:themeColor="text1"/>
        </w:rPr>
        <w:t xml:space="preserve"> </w:t>
      </w:r>
      <w:r w:rsidR="00C22F69" w:rsidRPr="002E7B43">
        <w:rPr>
          <w:rFonts w:ascii="Book Antiqua" w:eastAsia="Book Antiqua" w:hAnsi="Book Antiqua" w:cs="Book Antiqua"/>
          <w:color w:val="000000" w:themeColor="text1"/>
        </w:rPr>
        <w:t xml:space="preserve">tumor staging system </w:t>
      </w:r>
      <w:r w:rsidR="00E830D5" w:rsidRPr="002E7B43">
        <w:rPr>
          <w:rFonts w:ascii="Book Antiqua" w:eastAsia="Book Antiqua" w:hAnsi="Book Antiqua" w:cs="Book Antiqua"/>
          <w:color w:val="000000" w:themeColor="text1"/>
        </w:rPr>
        <w:t>seems a promising prognostic</w:t>
      </w:r>
      <w:r w:rsidR="00C22F69" w:rsidRPr="002E7B43">
        <w:rPr>
          <w:rFonts w:ascii="Book Antiqua" w:eastAsia="Book Antiqua" w:hAnsi="Book Antiqua" w:cs="Book Antiqua"/>
          <w:color w:val="000000" w:themeColor="text1"/>
        </w:rPr>
        <w:t xml:space="preserve"> score sy</w:t>
      </w:r>
      <w:r w:rsidR="00E830D5" w:rsidRPr="002E7B43">
        <w:rPr>
          <w:rFonts w:ascii="Book Antiqua" w:eastAsia="Book Antiqua" w:hAnsi="Book Antiqua" w:cs="Book Antiqua"/>
          <w:color w:val="000000" w:themeColor="text1"/>
        </w:rPr>
        <w:t xml:space="preserve">stem with a good applicability and reproducibility for patients with </w:t>
      </w:r>
      <w:r w:rsidR="00C22F69" w:rsidRPr="002E7B43">
        <w:rPr>
          <w:rFonts w:ascii="Book Antiqua" w:eastAsia="Book Antiqua" w:hAnsi="Book Antiqua" w:cs="Book Antiqua"/>
          <w:color w:val="000000" w:themeColor="text1"/>
        </w:rPr>
        <w:t>hepatocellular carcino</w:t>
      </w:r>
      <w:r w:rsidR="00E830D5" w:rsidRPr="002E7B43">
        <w:rPr>
          <w:rFonts w:ascii="Book Antiqua" w:eastAsia="Book Antiqua" w:hAnsi="Book Antiqua" w:cs="Book Antiqua"/>
          <w:color w:val="000000" w:themeColor="text1"/>
        </w:rPr>
        <w:t>ma.</w:t>
      </w:r>
    </w:p>
    <w:p w14:paraId="43B27ABB" w14:textId="77777777" w:rsidR="00A77B3E" w:rsidRPr="002E7B43" w:rsidRDefault="00A77B3E">
      <w:pPr>
        <w:spacing w:line="360" w:lineRule="auto"/>
        <w:jc w:val="both"/>
        <w:rPr>
          <w:color w:val="000000" w:themeColor="text1"/>
        </w:rPr>
      </w:pPr>
    </w:p>
    <w:bookmarkEnd w:id="88"/>
    <w:bookmarkEnd w:id="89"/>
    <w:p w14:paraId="311B2BC8" w14:textId="77777777" w:rsidR="00A77B3E" w:rsidRPr="002E7B43" w:rsidRDefault="00C22F69">
      <w:pPr>
        <w:spacing w:line="360" w:lineRule="auto"/>
        <w:jc w:val="both"/>
        <w:rPr>
          <w:color w:val="000000" w:themeColor="text1"/>
        </w:rPr>
      </w:pPr>
      <w:r w:rsidRPr="002E7B43">
        <w:rPr>
          <w:rFonts w:ascii="Book Antiqua" w:eastAsia="Book Antiqua" w:hAnsi="Book Antiqua" w:cs="Book Antiqua"/>
          <w:b/>
          <w:caps/>
          <w:color w:val="000000" w:themeColor="text1"/>
          <w:u w:val="single"/>
        </w:rPr>
        <w:br w:type="page"/>
      </w:r>
      <w:r w:rsidR="00E830D5" w:rsidRPr="002E7B43">
        <w:rPr>
          <w:rFonts w:ascii="Book Antiqua" w:eastAsia="Book Antiqua" w:hAnsi="Book Antiqua" w:cs="Book Antiqua"/>
          <w:b/>
          <w:caps/>
          <w:color w:val="000000" w:themeColor="text1"/>
          <w:u w:val="single"/>
        </w:rPr>
        <w:lastRenderedPageBreak/>
        <w:t>INTRODUCTION</w:t>
      </w:r>
    </w:p>
    <w:p w14:paraId="7A6B54F2" w14:textId="750F3BD5" w:rsidR="00A77B3E" w:rsidRPr="002E7B43" w:rsidRDefault="00E830D5">
      <w:pPr>
        <w:spacing w:line="360" w:lineRule="auto"/>
        <w:jc w:val="both"/>
        <w:rPr>
          <w:i/>
          <w:color w:val="000000" w:themeColor="text1"/>
        </w:rPr>
      </w:pPr>
      <w:r w:rsidRPr="002E7B43">
        <w:rPr>
          <w:rFonts w:ascii="Book Antiqua" w:eastAsia="Book Antiqua" w:hAnsi="Book Antiqua" w:cs="Book Antiqua"/>
          <w:b/>
          <w:bCs/>
          <w:i/>
          <w:color w:val="000000" w:themeColor="text1"/>
        </w:rPr>
        <w:t xml:space="preserve">Hepatocellular carcinoma: </w:t>
      </w:r>
      <w:r w:rsidR="007B5113" w:rsidRPr="002E7B43">
        <w:rPr>
          <w:rFonts w:ascii="Book Antiqua" w:eastAsia="Book Antiqua" w:hAnsi="Book Antiqua" w:cs="Book Antiqua"/>
          <w:b/>
          <w:bCs/>
          <w:i/>
          <w:color w:val="000000" w:themeColor="text1"/>
        </w:rPr>
        <w:t>G</w:t>
      </w:r>
      <w:r w:rsidRPr="002E7B43">
        <w:rPr>
          <w:rFonts w:ascii="Book Antiqua" w:eastAsia="Book Antiqua" w:hAnsi="Book Antiqua" w:cs="Book Antiqua"/>
          <w:b/>
          <w:bCs/>
          <w:i/>
          <w:color w:val="000000" w:themeColor="text1"/>
        </w:rPr>
        <w:t>eneral aspects</w:t>
      </w:r>
    </w:p>
    <w:p w14:paraId="02A6B816" w14:textId="531D4DD4"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Hepatocellula</w:t>
      </w:r>
      <w:r w:rsidR="00BE0258" w:rsidRPr="002E7B43">
        <w:rPr>
          <w:rFonts w:ascii="Book Antiqua" w:eastAsia="Book Antiqua" w:hAnsi="Book Antiqua" w:cs="Book Antiqua"/>
          <w:color w:val="000000" w:themeColor="text1"/>
        </w:rPr>
        <w:t>r carcin</w:t>
      </w:r>
      <w:r w:rsidRPr="002E7B43">
        <w:rPr>
          <w:rFonts w:ascii="Book Antiqua" w:eastAsia="Book Antiqua" w:hAnsi="Book Antiqua" w:cs="Book Antiqua"/>
          <w:color w:val="000000" w:themeColor="text1"/>
        </w:rPr>
        <w:t xml:space="preserve">oma (HCC) </w:t>
      </w:r>
      <w:r w:rsidR="0010587A" w:rsidRPr="002E7B43">
        <w:rPr>
          <w:rFonts w:ascii="Book Antiqua" w:eastAsia="Book Antiqua" w:hAnsi="Book Antiqua" w:cs="Book Antiqua"/>
          <w:color w:val="000000" w:themeColor="text1"/>
        </w:rPr>
        <w:t xml:space="preserve">is </w:t>
      </w:r>
      <w:r w:rsidRPr="002E7B43">
        <w:rPr>
          <w:rFonts w:ascii="Book Antiqua" w:eastAsia="Book Antiqua" w:hAnsi="Book Antiqua" w:cs="Book Antiqua"/>
          <w:color w:val="000000" w:themeColor="text1"/>
        </w:rPr>
        <w:t>the sixth</w:t>
      </w:r>
      <w:r w:rsidR="0010587A" w:rsidRPr="002E7B43">
        <w:rPr>
          <w:rFonts w:ascii="Book Antiqua" w:eastAsia="Book Antiqua" w:hAnsi="Book Antiqua" w:cs="Book Antiqua"/>
          <w:color w:val="000000" w:themeColor="text1"/>
        </w:rPr>
        <w:t xml:space="preserve"> most common</w:t>
      </w:r>
      <w:r w:rsidRPr="002E7B43">
        <w:rPr>
          <w:rFonts w:ascii="Book Antiqua" w:eastAsia="Book Antiqua" w:hAnsi="Book Antiqua" w:cs="Book Antiqua"/>
          <w:color w:val="000000" w:themeColor="text1"/>
        </w:rPr>
        <w:t xml:space="preserve"> malignancy world</w:t>
      </w:r>
      <w:r w:rsidR="0010587A" w:rsidRPr="002E7B43">
        <w:rPr>
          <w:rFonts w:ascii="Book Antiqua" w:eastAsia="Book Antiqua" w:hAnsi="Book Antiqua" w:cs="Book Antiqua"/>
          <w:color w:val="000000" w:themeColor="text1"/>
        </w:rPr>
        <w:t>wide</w:t>
      </w:r>
      <w:r w:rsidRPr="002E7B43">
        <w:rPr>
          <w:rFonts w:ascii="Book Antiqua" w:eastAsia="Book Antiqua" w:hAnsi="Book Antiqua" w:cs="Book Antiqua"/>
          <w:color w:val="000000" w:themeColor="text1"/>
        </w:rPr>
        <w:t xml:space="preserve">, and the third cause of cancer-related </w:t>
      </w:r>
      <w:proofErr w:type="gramStart"/>
      <w:r w:rsidRPr="002E7B43">
        <w:rPr>
          <w:rFonts w:ascii="Book Antiqua" w:eastAsia="Book Antiqua" w:hAnsi="Book Antiqua" w:cs="Book Antiqua"/>
          <w:color w:val="000000" w:themeColor="text1"/>
        </w:rPr>
        <w:t>mortality</w:t>
      </w:r>
      <w:r w:rsidRPr="002E7B43">
        <w:rPr>
          <w:rFonts w:ascii="Book Antiqua" w:eastAsia="Book Antiqua" w:hAnsi="Book Antiqua" w:cs="Book Antiqua"/>
          <w:color w:val="000000" w:themeColor="text1"/>
          <w:vertAlign w:val="superscript"/>
        </w:rPr>
        <w:t>[</w:t>
      </w:r>
      <w:proofErr w:type="gramEnd"/>
      <w:r w:rsidRPr="002E7B43">
        <w:rPr>
          <w:rFonts w:ascii="Book Antiqua" w:eastAsia="Book Antiqua" w:hAnsi="Book Antiqua" w:cs="Book Antiqua"/>
          <w:color w:val="000000" w:themeColor="text1"/>
          <w:vertAlign w:val="superscript"/>
        </w:rPr>
        <w:t>1]</w:t>
      </w:r>
      <w:r w:rsidRPr="002E7B43">
        <w:rPr>
          <w:rFonts w:ascii="Book Antiqua" w:eastAsia="Book Antiqua" w:hAnsi="Book Antiqua" w:cs="Book Antiqua"/>
          <w:color w:val="000000" w:themeColor="text1"/>
        </w:rPr>
        <w:t xml:space="preserve">. It is the second most frequent liver malignancy following liver metastasis and the most frequent primitive liver neoplasm, accounting for more than 850000 new diagnoses each year and more than 800000 </w:t>
      </w:r>
      <w:proofErr w:type="gramStart"/>
      <w:r w:rsidRPr="002E7B43">
        <w:rPr>
          <w:rFonts w:ascii="Book Antiqua" w:eastAsia="Book Antiqua" w:hAnsi="Book Antiqua" w:cs="Book Antiqua"/>
          <w:color w:val="000000" w:themeColor="text1"/>
        </w:rPr>
        <w:t>deaths</w:t>
      </w:r>
      <w:r w:rsidRPr="002E7B43">
        <w:rPr>
          <w:rFonts w:ascii="Book Antiqua" w:eastAsia="Book Antiqua" w:hAnsi="Book Antiqua" w:cs="Book Antiqua"/>
          <w:color w:val="000000" w:themeColor="text1"/>
          <w:vertAlign w:val="superscript"/>
        </w:rPr>
        <w:t>[</w:t>
      </w:r>
      <w:proofErr w:type="gramEnd"/>
      <w:r w:rsidRPr="002E7B43">
        <w:rPr>
          <w:rFonts w:ascii="Book Antiqua" w:eastAsia="Book Antiqua" w:hAnsi="Book Antiqua" w:cs="Book Antiqua"/>
          <w:color w:val="000000" w:themeColor="text1"/>
          <w:vertAlign w:val="superscript"/>
        </w:rPr>
        <w:t>2]</w:t>
      </w:r>
      <w:r w:rsidRPr="002E7B43">
        <w:rPr>
          <w:rFonts w:ascii="Book Antiqua" w:eastAsia="Book Antiqua" w:hAnsi="Book Antiqua" w:cs="Book Antiqua"/>
          <w:color w:val="000000" w:themeColor="text1"/>
        </w:rPr>
        <w:t>. Incidence and death rates are increasing steadily (about 2</w:t>
      </w:r>
      <w:r w:rsidR="00BE0258"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-3% per year</w:t>
      </w:r>
      <w:proofErr w:type="gramStart"/>
      <w:r w:rsidRPr="002E7B43">
        <w:rPr>
          <w:rFonts w:ascii="Book Antiqua" w:eastAsia="Book Antiqua" w:hAnsi="Book Antiqua" w:cs="Book Antiqua"/>
          <w:color w:val="000000" w:themeColor="text1"/>
        </w:rPr>
        <w:t>)</w:t>
      </w:r>
      <w:r w:rsidR="00BE0258" w:rsidRPr="002E7B43">
        <w:rPr>
          <w:rFonts w:ascii="Book Antiqua" w:eastAsia="Book Antiqua" w:hAnsi="Book Antiqua" w:cs="Book Antiqua"/>
          <w:color w:val="000000" w:themeColor="text1"/>
          <w:vertAlign w:val="superscript"/>
        </w:rPr>
        <w:t>[</w:t>
      </w:r>
      <w:proofErr w:type="gramEnd"/>
      <w:r w:rsidR="00BE0258" w:rsidRPr="002E7B43">
        <w:rPr>
          <w:rFonts w:ascii="Book Antiqua" w:eastAsia="Book Antiqua" w:hAnsi="Book Antiqua" w:cs="Book Antiqua"/>
          <w:color w:val="000000" w:themeColor="text1"/>
          <w:vertAlign w:val="superscript"/>
        </w:rPr>
        <w:t>3</w:t>
      </w:r>
      <w:r w:rsidR="00BE0258"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4]</w:t>
      </w:r>
      <w:r w:rsidRPr="002E7B43">
        <w:rPr>
          <w:rFonts w:ascii="Book Antiqua" w:eastAsia="Book Antiqua" w:hAnsi="Book Antiqua" w:cs="Book Antiqua"/>
          <w:color w:val="000000" w:themeColor="text1"/>
        </w:rPr>
        <w:t xml:space="preserve">. HCC usually arises in patients affected by liver cirrhosis, regardless of the </w:t>
      </w:r>
      <w:proofErr w:type="gramStart"/>
      <w:r w:rsidRPr="002E7B43">
        <w:rPr>
          <w:rFonts w:ascii="Book Antiqua" w:eastAsia="Book Antiqua" w:hAnsi="Book Antiqua" w:cs="Book Antiqua"/>
          <w:color w:val="000000" w:themeColor="text1"/>
        </w:rPr>
        <w:t>etiology</w:t>
      </w:r>
      <w:r w:rsidR="00BE0258" w:rsidRPr="002E7B43">
        <w:rPr>
          <w:rFonts w:ascii="Book Antiqua" w:eastAsia="Book Antiqua" w:hAnsi="Book Antiqua" w:cs="Book Antiqua"/>
          <w:color w:val="000000" w:themeColor="text1"/>
          <w:vertAlign w:val="superscript"/>
        </w:rPr>
        <w:t>[</w:t>
      </w:r>
      <w:proofErr w:type="gramEnd"/>
      <w:r w:rsidR="00BE0258" w:rsidRPr="002E7B43">
        <w:rPr>
          <w:rFonts w:ascii="Book Antiqua" w:eastAsia="Book Antiqua" w:hAnsi="Book Antiqua" w:cs="Book Antiqua"/>
          <w:color w:val="000000" w:themeColor="text1"/>
          <w:vertAlign w:val="superscript"/>
        </w:rPr>
        <w:t>5</w:t>
      </w:r>
      <w:r w:rsidR="00BE0258"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6]</w:t>
      </w:r>
      <w:r w:rsidRPr="002E7B43">
        <w:rPr>
          <w:rFonts w:ascii="Book Antiqua" w:eastAsia="Book Antiqua" w:hAnsi="Book Antiqua" w:cs="Book Antiqua"/>
          <w:color w:val="000000" w:themeColor="text1"/>
        </w:rPr>
        <w:t>.</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As chronic liver disease represents the leading risk factor for developing HCC, ultrasound surveillance in this condition is crucial to increase early detection rates and improve the overall survival in treated </w:t>
      </w:r>
      <w:proofErr w:type="gramStart"/>
      <w:r w:rsidRPr="002E7B43">
        <w:rPr>
          <w:rFonts w:ascii="Book Antiqua" w:eastAsia="Book Antiqua" w:hAnsi="Book Antiqua" w:cs="Book Antiqua"/>
          <w:color w:val="000000" w:themeColor="text1"/>
        </w:rPr>
        <w:t>patients</w:t>
      </w:r>
      <w:r w:rsidR="00F528C6" w:rsidRPr="002E7B43">
        <w:rPr>
          <w:rFonts w:ascii="Book Antiqua" w:eastAsia="Book Antiqua" w:hAnsi="Book Antiqua" w:cs="Book Antiqua"/>
          <w:color w:val="000000" w:themeColor="text1"/>
          <w:vertAlign w:val="superscript"/>
        </w:rPr>
        <w:t>[</w:t>
      </w:r>
      <w:proofErr w:type="gramEnd"/>
      <w:r w:rsidR="00F528C6" w:rsidRPr="002E7B43">
        <w:rPr>
          <w:rFonts w:ascii="Book Antiqua" w:eastAsia="Book Antiqua" w:hAnsi="Book Antiqua" w:cs="Book Antiqua"/>
          <w:color w:val="000000" w:themeColor="text1"/>
          <w:vertAlign w:val="superscript"/>
        </w:rPr>
        <w:t>7</w:t>
      </w:r>
      <w:r w:rsidR="00F528C6"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8]</w:t>
      </w:r>
      <w:r w:rsidRPr="002E7B43">
        <w:rPr>
          <w:rFonts w:ascii="Book Antiqua" w:eastAsia="Book Antiqua" w:hAnsi="Book Antiqua" w:cs="Book Antiqua"/>
          <w:color w:val="000000" w:themeColor="text1"/>
        </w:rPr>
        <w:t>. Current unmet clinical needs involve proper staging, prognosis, and treatment allocation of HCC patients. Both the American Association for the Study of Liver Diseases and the European Association for the Study of the Liver and the European Organization for Research and Treatment of Cancer recommend staging systems that take into account tumor stage, liver function</w:t>
      </w:r>
      <w:r w:rsidR="00056DD7"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physical status in the form of</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the Barcelona Clinic Liver Cancer</w:t>
      </w:r>
      <w:r w:rsidR="00EF4308" w:rsidRPr="002E7B43">
        <w:rPr>
          <w:rFonts w:ascii="Book Antiqua" w:eastAsia="Book Antiqua" w:hAnsi="Book Antiqua" w:cs="Book Antiqua"/>
          <w:color w:val="000000" w:themeColor="text1"/>
        </w:rPr>
        <w:t xml:space="preserve"> (BCLC)</w:t>
      </w:r>
      <w:r w:rsidRPr="002E7B43">
        <w:rPr>
          <w:rFonts w:ascii="Book Antiqua" w:eastAsia="Book Antiqua" w:hAnsi="Book Antiqua" w:cs="Book Antiqua"/>
          <w:color w:val="000000" w:themeColor="text1"/>
        </w:rPr>
        <w:t xml:space="preserve"> staging </w:t>
      </w:r>
      <w:proofErr w:type="gramStart"/>
      <w:r w:rsidRPr="002E7B43">
        <w:rPr>
          <w:rFonts w:ascii="Book Antiqua" w:eastAsia="Book Antiqua" w:hAnsi="Book Antiqua" w:cs="Book Antiqua"/>
          <w:color w:val="000000" w:themeColor="text1"/>
        </w:rPr>
        <w:t>classification</w:t>
      </w:r>
      <w:r w:rsidRPr="002E7B43">
        <w:rPr>
          <w:rFonts w:ascii="Book Antiqua" w:eastAsia="Book Antiqua" w:hAnsi="Book Antiqua" w:cs="Book Antiqua"/>
          <w:color w:val="000000" w:themeColor="text1"/>
          <w:vertAlign w:val="superscript"/>
        </w:rPr>
        <w:t>[</w:t>
      </w:r>
      <w:proofErr w:type="gramEnd"/>
      <w:r w:rsidRPr="002E7B43">
        <w:rPr>
          <w:rFonts w:ascii="Book Antiqua" w:eastAsia="Book Antiqua" w:hAnsi="Book Antiqua" w:cs="Book Antiqua"/>
          <w:color w:val="000000" w:themeColor="text1"/>
          <w:vertAlign w:val="superscript"/>
        </w:rPr>
        <w:t>9-13]</w:t>
      </w:r>
      <w:r w:rsidRPr="002E7B43">
        <w:rPr>
          <w:rFonts w:ascii="Book Antiqua" w:eastAsia="Book Antiqua" w:hAnsi="Book Antiqua" w:cs="Book Antiqua"/>
          <w:color w:val="000000" w:themeColor="text1"/>
        </w:rPr>
        <w:t>. Also, patients’ characteristics, features of the nodules</w:t>
      </w:r>
      <w:r w:rsidR="00056DD7"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liver function drive the choice of treatment, </w:t>
      </w:r>
      <w:r w:rsidR="00056DD7" w:rsidRPr="002E7B43">
        <w:rPr>
          <w:rFonts w:ascii="Book Antiqua" w:eastAsia="Book Antiqua" w:hAnsi="Book Antiqua" w:cs="Book Antiqua"/>
          <w:color w:val="000000" w:themeColor="text1"/>
        </w:rPr>
        <w:t xml:space="preserve">which </w:t>
      </w:r>
      <w:r w:rsidRPr="002E7B43">
        <w:rPr>
          <w:rFonts w:ascii="Book Antiqua" w:eastAsia="Book Antiqua" w:hAnsi="Book Antiqua" w:cs="Book Antiqua"/>
          <w:color w:val="000000" w:themeColor="text1"/>
        </w:rPr>
        <w:t>might be curative (</w:t>
      </w:r>
      <w:r w:rsidR="00056DD7" w:rsidRPr="002E7B43">
        <w:rPr>
          <w:rFonts w:ascii="Book Antiqua" w:eastAsia="Book Antiqua" w:hAnsi="Book Antiqua" w:cs="Book Antiqua"/>
          <w:i/>
          <w:iCs/>
          <w:color w:val="000000" w:themeColor="text1"/>
        </w:rPr>
        <w:t>e.g</w:t>
      </w:r>
      <w:r w:rsidR="00056DD7"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liver resection, liver transplantation, radiofrequency ablation, microwave ablation, percutaneous ethanol injection) or merely palliative (</w:t>
      </w:r>
      <w:proofErr w:type="spellStart"/>
      <w:r w:rsidRPr="002E7B43">
        <w:rPr>
          <w:rFonts w:ascii="Book Antiqua" w:eastAsia="Book Antiqua" w:hAnsi="Book Antiqua" w:cs="Book Antiqua"/>
          <w:color w:val="000000" w:themeColor="text1"/>
        </w:rPr>
        <w:t>transarterial</w:t>
      </w:r>
      <w:proofErr w:type="spellEnd"/>
      <w:r w:rsidRPr="002E7B43">
        <w:rPr>
          <w:rFonts w:ascii="Book Antiqua" w:eastAsia="Book Antiqua" w:hAnsi="Book Antiqua" w:cs="Book Antiqua"/>
          <w:color w:val="000000" w:themeColor="text1"/>
        </w:rPr>
        <w:t xml:space="preserve"> chemoembolization/</w:t>
      </w:r>
      <w:proofErr w:type="spellStart"/>
      <w:r w:rsidRPr="002E7B43">
        <w:rPr>
          <w:rFonts w:ascii="Book Antiqua" w:eastAsia="Book Antiqua" w:hAnsi="Book Antiqua" w:cs="Book Antiqua"/>
          <w:color w:val="000000" w:themeColor="text1"/>
        </w:rPr>
        <w:t>radioembolization</w:t>
      </w:r>
      <w:proofErr w:type="spellEnd"/>
      <w:r w:rsidRPr="002E7B43">
        <w:rPr>
          <w:rFonts w:ascii="Book Antiqua" w:eastAsia="Book Antiqua" w:hAnsi="Book Antiqua" w:cs="Book Antiqua"/>
          <w:color w:val="000000" w:themeColor="text1"/>
        </w:rPr>
        <w:t xml:space="preserve">, or specific protein kinases inhibitors such as </w:t>
      </w:r>
      <w:proofErr w:type="spellStart"/>
      <w:r w:rsidR="00BE6E0E" w:rsidRPr="002E7B43">
        <w:rPr>
          <w:rFonts w:ascii="Book Antiqua" w:eastAsia="Book Antiqua" w:hAnsi="Book Antiqua" w:cs="Book Antiqua"/>
          <w:color w:val="000000" w:themeColor="text1"/>
        </w:rPr>
        <w:t>sorafenib</w:t>
      </w:r>
      <w:proofErr w:type="spellEnd"/>
      <w:r w:rsidR="00BE6E0E" w:rsidRPr="002E7B43">
        <w:rPr>
          <w:rFonts w:ascii="Book Antiqua" w:eastAsia="Book Antiqua" w:hAnsi="Book Antiqua" w:cs="Book Antiqua"/>
          <w:color w:val="000000" w:themeColor="text1"/>
        </w:rPr>
        <w:t xml:space="preserve"> or </w:t>
      </w:r>
      <w:proofErr w:type="spellStart"/>
      <w:r w:rsidR="00BE6E0E" w:rsidRPr="002E7B43">
        <w:rPr>
          <w:rFonts w:ascii="Book Antiqua" w:eastAsia="Book Antiqua" w:hAnsi="Book Antiqua" w:cs="Book Antiqua"/>
          <w:color w:val="000000" w:themeColor="text1"/>
        </w:rPr>
        <w:t>lenvatinib</w:t>
      </w:r>
      <w:proofErr w:type="spellEnd"/>
      <w:r w:rsidRPr="002E7B43">
        <w:rPr>
          <w:rFonts w:ascii="Book Antiqua" w:eastAsia="Book Antiqua" w:hAnsi="Book Antiqua" w:cs="Book Antiqua"/>
          <w:color w:val="000000" w:themeColor="text1"/>
        </w:rPr>
        <w:t xml:space="preserve">). However, since the clinical management for HCC can be challenging, treatment should be defined and individualized by a multidisciplinary team composed of </w:t>
      </w:r>
      <w:proofErr w:type="spellStart"/>
      <w:r w:rsidRPr="002E7B43">
        <w:rPr>
          <w:rFonts w:ascii="Book Antiqua" w:eastAsia="Book Antiqua" w:hAnsi="Book Antiqua" w:cs="Book Antiqua"/>
          <w:color w:val="000000" w:themeColor="text1"/>
        </w:rPr>
        <w:t>hepatologists</w:t>
      </w:r>
      <w:proofErr w:type="spellEnd"/>
      <w:r w:rsidRPr="002E7B43">
        <w:rPr>
          <w:rFonts w:ascii="Book Antiqua" w:eastAsia="Book Antiqua" w:hAnsi="Book Antiqua" w:cs="Book Antiqua"/>
          <w:color w:val="000000" w:themeColor="text1"/>
        </w:rPr>
        <w:t xml:space="preserve">, </w:t>
      </w:r>
      <w:proofErr w:type="spellStart"/>
      <w:r w:rsidRPr="002E7B43">
        <w:rPr>
          <w:rFonts w:ascii="Book Antiqua" w:eastAsia="Book Antiqua" w:hAnsi="Book Antiqua" w:cs="Book Antiqua"/>
          <w:color w:val="000000" w:themeColor="text1"/>
        </w:rPr>
        <w:t>hepatobiliary</w:t>
      </w:r>
      <w:proofErr w:type="spellEnd"/>
      <w:r w:rsidRPr="002E7B43">
        <w:rPr>
          <w:rFonts w:ascii="Book Antiqua" w:eastAsia="Book Antiqua" w:hAnsi="Book Antiqua" w:cs="Book Antiqua"/>
          <w:color w:val="000000" w:themeColor="text1"/>
        </w:rPr>
        <w:t xml:space="preserve"> surgeons, interventional radiologists, surgical and medical oncologists. </w:t>
      </w:r>
    </w:p>
    <w:p w14:paraId="50F0D452" w14:textId="77777777" w:rsidR="00BE6E0E" w:rsidRPr="002E7B43" w:rsidRDefault="00BE6E0E">
      <w:pPr>
        <w:spacing w:line="360" w:lineRule="auto"/>
        <w:jc w:val="both"/>
        <w:rPr>
          <w:rFonts w:ascii="Book Antiqua" w:hAnsi="Book Antiqua" w:cs="Book Antiqua"/>
          <w:b/>
          <w:bCs/>
          <w:color w:val="000000" w:themeColor="text1"/>
          <w:lang w:eastAsia="zh-CN"/>
        </w:rPr>
      </w:pPr>
    </w:p>
    <w:p w14:paraId="420E2DB3" w14:textId="71C291F1" w:rsidR="00A77B3E" w:rsidRPr="002E7B43" w:rsidRDefault="00056DD7">
      <w:pPr>
        <w:spacing w:line="360" w:lineRule="auto"/>
        <w:jc w:val="both"/>
        <w:rPr>
          <w:i/>
          <w:color w:val="000000" w:themeColor="text1"/>
        </w:rPr>
      </w:pPr>
      <w:bookmarkStart w:id="90" w:name="OLE_LINK39"/>
      <w:bookmarkStart w:id="91" w:name="OLE_LINK40"/>
      <w:bookmarkStart w:id="92" w:name="OLE_LINK41"/>
      <w:bookmarkStart w:id="93" w:name="OLE_LINK42"/>
      <w:r w:rsidRPr="002E7B43">
        <w:rPr>
          <w:rFonts w:ascii="Book Antiqua" w:eastAsia="Book Antiqua" w:hAnsi="Book Antiqua" w:cs="Book Antiqua"/>
          <w:b/>
          <w:bCs/>
          <w:i/>
          <w:color w:val="000000" w:themeColor="text1"/>
        </w:rPr>
        <w:t>HCC</w:t>
      </w:r>
      <w:r w:rsidR="00BE6E0E" w:rsidRPr="002E7B43">
        <w:rPr>
          <w:rFonts w:ascii="Book Antiqua" w:eastAsia="Book Antiqua" w:hAnsi="Book Antiqua" w:cs="Book Antiqua"/>
          <w:b/>
          <w:bCs/>
          <w:i/>
          <w:color w:val="000000" w:themeColor="text1"/>
        </w:rPr>
        <w:t xml:space="preserve"> staging syste</w:t>
      </w:r>
      <w:r w:rsidR="00E830D5" w:rsidRPr="002E7B43">
        <w:rPr>
          <w:rFonts w:ascii="Book Antiqua" w:eastAsia="Book Antiqua" w:hAnsi="Book Antiqua" w:cs="Book Antiqua"/>
          <w:b/>
          <w:bCs/>
          <w:i/>
          <w:color w:val="000000" w:themeColor="text1"/>
        </w:rPr>
        <w:t xml:space="preserve">ms </w:t>
      </w:r>
    </w:p>
    <w:bookmarkEnd w:id="90"/>
    <w:bookmarkEnd w:id="91"/>
    <w:bookmarkEnd w:id="92"/>
    <w:bookmarkEnd w:id="93"/>
    <w:p w14:paraId="34FC09B0" w14:textId="157182E9"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In the last </w:t>
      </w:r>
      <w:r w:rsidR="00056DD7" w:rsidRPr="002E7B43">
        <w:rPr>
          <w:rFonts w:ascii="Book Antiqua" w:eastAsia="Book Antiqua" w:hAnsi="Book Antiqua" w:cs="Book Antiqua"/>
          <w:color w:val="000000" w:themeColor="text1"/>
        </w:rPr>
        <w:t xml:space="preserve">30 </w:t>
      </w:r>
      <w:r w:rsidRPr="002E7B43">
        <w:rPr>
          <w:rFonts w:ascii="Book Antiqua" w:eastAsia="Book Antiqua" w:hAnsi="Book Antiqua" w:cs="Book Antiqua"/>
          <w:color w:val="000000" w:themeColor="text1"/>
        </w:rPr>
        <w:t xml:space="preserve">years, several staging systems have been proposed for the prognosis stratification and treatment choices of </w:t>
      </w:r>
      <w:r w:rsidR="00C172B1" w:rsidRPr="002E7B43">
        <w:rPr>
          <w:rFonts w:ascii="Book Antiqua" w:eastAsia="Book Antiqua" w:hAnsi="Book Antiqua" w:cs="Book Antiqua"/>
          <w:color w:val="000000" w:themeColor="text1"/>
        </w:rPr>
        <w:t>HCC</w:t>
      </w:r>
      <w:r w:rsidRPr="002E7B43">
        <w:rPr>
          <w:rFonts w:ascii="Book Antiqua" w:eastAsia="Book Antiqua" w:hAnsi="Book Antiqua" w:cs="Book Antiqua"/>
          <w:color w:val="000000" w:themeColor="text1"/>
        </w:rPr>
        <w:t xml:space="preserve">. The </w:t>
      </w:r>
      <w:r w:rsidR="00F53C2C" w:rsidRPr="002E7B43">
        <w:rPr>
          <w:rFonts w:ascii="Book Antiqua" w:eastAsia="Book Antiqua" w:hAnsi="Book Antiqua" w:cs="Book Antiqua"/>
          <w:color w:val="000000" w:themeColor="text1"/>
        </w:rPr>
        <w:t>tumor</w:t>
      </w:r>
      <w:r w:rsidR="00F53C2C" w:rsidRPr="002E7B43">
        <w:rPr>
          <w:rFonts w:ascii="Book Antiqua" w:hAnsi="Book Antiqua" w:cs="Book Antiqua"/>
          <w:color w:val="000000" w:themeColor="text1"/>
          <w:lang w:eastAsia="zh-CN"/>
        </w:rPr>
        <w:t xml:space="preserve"> </w:t>
      </w:r>
      <w:r w:rsidR="00F53C2C" w:rsidRPr="002E7B43">
        <w:rPr>
          <w:rFonts w:ascii="Book Antiqua" w:eastAsia="Book Antiqua" w:hAnsi="Book Antiqua" w:cs="Book Antiqua"/>
          <w:color w:val="000000" w:themeColor="text1"/>
        </w:rPr>
        <w:t>node</w:t>
      </w:r>
      <w:r w:rsidR="00F53C2C" w:rsidRPr="002E7B43">
        <w:rPr>
          <w:rFonts w:ascii="Book Antiqua" w:hAnsi="Book Antiqua" w:cs="Book Antiqua"/>
          <w:color w:val="000000" w:themeColor="text1"/>
          <w:lang w:eastAsia="zh-CN"/>
        </w:rPr>
        <w:t xml:space="preserve"> </w:t>
      </w:r>
      <w:proofErr w:type="gramStart"/>
      <w:r w:rsidR="00F53C2C" w:rsidRPr="002E7B43">
        <w:rPr>
          <w:rFonts w:ascii="Book Antiqua" w:eastAsia="Book Antiqua" w:hAnsi="Book Antiqua" w:cs="Book Antiqua"/>
          <w:color w:val="000000" w:themeColor="text1"/>
        </w:rPr>
        <w:t>metasta</w:t>
      </w:r>
      <w:r w:rsidRPr="002E7B43">
        <w:rPr>
          <w:rFonts w:ascii="Book Antiqua" w:eastAsia="Book Antiqua" w:hAnsi="Book Antiqua" w:cs="Book Antiqua"/>
          <w:color w:val="000000" w:themeColor="text1"/>
        </w:rPr>
        <w:t>sis</w:t>
      </w:r>
      <w:r w:rsidR="00F53C2C" w:rsidRPr="002E7B43">
        <w:rPr>
          <w:rFonts w:ascii="Book Antiqua" w:eastAsia="Book Antiqua" w:hAnsi="Book Antiqua" w:cs="Book Antiqua"/>
          <w:color w:val="000000" w:themeColor="text1"/>
          <w:vertAlign w:val="superscript"/>
        </w:rPr>
        <w:t>[</w:t>
      </w:r>
      <w:proofErr w:type="gramEnd"/>
      <w:r w:rsidR="00F53C2C" w:rsidRPr="002E7B43">
        <w:rPr>
          <w:rFonts w:ascii="Book Antiqua" w:eastAsia="Book Antiqua" w:hAnsi="Book Antiqua" w:cs="Book Antiqua"/>
          <w:color w:val="000000" w:themeColor="text1"/>
          <w:vertAlign w:val="superscript"/>
        </w:rPr>
        <w:t>14</w:t>
      </w:r>
      <w:r w:rsidR="00F53C2C"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15]</w:t>
      </w:r>
      <w:r w:rsidRPr="002E7B43">
        <w:rPr>
          <w:rFonts w:ascii="Book Antiqua" w:eastAsia="Book Antiqua" w:hAnsi="Book Antiqua" w:cs="Book Antiqua"/>
          <w:color w:val="000000" w:themeColor="text1"/>
        </w:rPr>
        <w:t xml:space="preserve"> system </w:t>
      </w:r>
      <w:r w:rsidRPr="002E7B43">
        <w:rPr>
          <w:rFonts w:ascii="Book Antiqua" w:eastAsia="Book Antiqua" w:hAnsi="Book Antiqua" w:cs="Book Antiqua"/>
          <w:color w:val="000000" w:themeColor="text1"/>
        </w:rPr>
        <w:lastRenderedPageBreak/>
        <w:t>does not take into account patien</w:t>
      </w:r>
      <w:r w:rsidR="00EF4308" w:rsidRPr="002E7B43">
        <w:rPr>
          <w:rFonts w:ascii="Book Antiqua" w:eastAsia="Book Antiqua" w:hAnsi="Book Antiqua" w:cs="Book Antiqua"/>
          <w:color w:val="000000" w:themeColor="text1"/>
        </w:rPr>
        <w:t>t</w:t>
      </w:r>
      <w:r w:rsidRPr="002E7B43">
        <w:rPr>
          <w:rFonts w:ascii="Book Antiqua" w:eastAsia="Book Antiqua" w:hAnsi="Book Antiqua" w:cs="Book Antiqua"/>
          <w:color w:val="000000" w:themeColor="text1"/>
        </w:rPr>
        <w:t xml:space="preserve"> characteristics (</w:t>
      </w:r>
      <w:r w:rsidRPr="002E7B43">
        <w:rPr>
          <w:rFonts w:ascii="Book Antiqua" w:eastAsia="Book Antiqua" w:hAnsi="Book Antiqua" w:cs="Book Antiqua"/>
          <w:i/>
          <w:color w:val="000000" w:themeColor="text1"/>
        </w:rPr>
        <w:t>e.g</w:t>
      </w:r>
      <w:r w:rsidR="007B5113" w:rsidRPr="002E7B43">
        <w:rPr>
          <w:rFonts w:ascii="Book Antiqua" w:eastAsia="Book Antiqua" w:hAnsi="Book Antiqua" w:cs="Book Antiqua"/>
          <w:i/>
          <w:color w:val="000000" w:themeColor="text1"/>
        </w:rPr>
        <w:t>.</w:t>
      </w:r>
      <w:r w:rsidRPr="002E7B43">
        <w:rPr>
          <w:rFonts w:ascii="Book Antiqua" w:eastAsia="Book Antiqua" w:hAnsi="Book Antiqua" w:cs="Book Antiqua"/>
          <w:iCs/>
          <w:color w:val="000000" w:themeColor="text1"/>
        </w:rPr>
        <w:t>,</w:t>
      </w:r>
      <w:r w:rsidRPr="002E7B43">
        <w:rPr>
          <w:rFonts w:ascii="Book Antiqua" w:eastAsia="Book Antiqua" w:hAnsi="Book Antiqua" w:cs="Book Antiqua"/>
          <w:color w:val="000000" w:themeColor="text1"/>
        </w:rPr>
        <w:t xml:space="preserve"> liver function tests), thus not allowing for an appropriate prognostic stratification, especially for patients with large tumors</w:t>
      </w:r>
      <w:r w:rsidR="00F53C2C" w:rsidRPr="002E7B43">
        <w:rPr>
          <w:rFonts w:ascii="Book Antiqua" w:eastAsia="Book Antiqua" w:hAnsi="Book Antiqua" w:cs="Book Antiqua"/>
          <w:color w:val="000000" w:themeColor="text1"/>
          <w:vertAlign w:val="superscript"/>
        </w:rPr>
        <w:t>[16</w:t>
      </w:r>
      <w:r w:rsidR="00F53C2C"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17]</w:t>
      </w:r>
      <w:r w:rsidR="00EF4308"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therefore</w:t>
      </w:r>
      <w:r w:rsidR="00EF4308"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other systems have been developed.</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For example, the BCLC is the most widely accepted and used in clinical practice although many others in past times </w:t>
      </w:r>
      <w:r w:rsidR="00EF4308" w:rsidRPr="002E7B43">
        <w:rPr>
          <w:rFonts w:ascii="Book Antiqua" w:hAnsi="Book Antiqua" w:cs="Book Antiqua"/>
          <w:color w:val="000000" w:themeColor="text1"/>
          <w:lang w:eastAsia="zh-CN"/>
        </w:rPr>
        <w:t>(</w:t>
      </w:r>
      <w:r w:rsidRPr="002E7B43">
        <w:rPr>
          <w:rFonts w:ascii="Book Antiqua" w:eastAsia="Book Antiqua" w:hAnsi="Book Antiqua" w:cs="Book Antiqua"/>
          <w:i/>
          <w:color w:val="000000" w:themeColor="text1"/>
        </w:rPr>
        <w:t>i.e</w:t>
      </w:r>
      <w:r w:rsidR="007B5113" w:rsidRPr="002E7B43">
        <w:rPr>
          <w:rFonts w:ascii="Book Antiqua" w:eastAsia="Book Antiqua" w:hAnsi="Book Antiqua" w:cs="Book Antiqua"/>
          <w:i/>
          <w:color w:val="000000" w:themeColor="text1"/>
        </w:rPr>
        <w:t>.</w:t>
      </w:r>
      <w:r w:rsidRPr="002E7B43">
        <w:rPr>
          <w:rFonts w:ascii="Book Antiqua" w:eastAsia="Book Antiqua" w:hAnsi="Book Antiqua" w:cs="Book Antiqua"/>
          <w:color w:val="000000" w:themeColor="text1"/>
        </w:rPr>
        <w:t xml:space="preserve"> Okuda Staging System</w:t>
      </w:r>
      <w:r w:rsidRPr="002E7B43">
        <w:rPr>
          <w:rFonts w:ascii="Book Antiqua" w:eastAsia="Book Antiqua" w:hAnsi="Book Antiqua" w:cs="Book Antiqua"/>
          <w:color w:val="000000" w:themeColor="text1"/>
          <w:vertAlign w:val="superscript"/>
        </w:rPr>
        <w:t>[18]</w:t>
      </w:r>
      <w:r w:rsidRPr="002E7B43">
        <w:rPr>
          <w:rFonts w:ascii="Book Antiqua" w:eastAsia="Book Antiqua" w:hAnsi="Book Antiqua" w:cs="Book Antiqua"/>
          <w:color w:val="000000" w:themeColor="text1"/>
        </w:rPr>
        <w:t xml:space="preserve">, </w:t>
      </w:r>
      <w:bookmarkStart w:id="94" w:name="OLE_LINK308"/>
      <w:bookmarkStart w:id="95" w:name="OLE_LINK309"/>
      <w:r w:rsidRPr="002E7B43">
        <w:rPr>
          <w:rFonts w:ascii="Book Antiqua" w:eastAsia="Book Antiqua" w:hAnsi="Book Antiqua" w:cs="Book Antiqua"/>
          <w:color w:val="000000" w:themeColor="text1"/>
        </w:rPr>
        <w:t>Cancer of the Liver Italian Program</w:t>
      </w:r>
      <w:bookmarkEnd w:id="94"/>
      <w:bookmarkEnd w:id="95"/>
      <w:r w:rsidRPr="002E7B43">
        <w:rPr>
          <w:rFonts w:ascii="Book Antiqua" w:eastAsia="Book Antiqua" w:hAnsi="Book Antiqua" w:cs="Book Antiqua"/>
          <w:color w:val="000000" w:themeColor="text1"/>
        </w:rPr>
        <w:t xml:space="preserve"> (CLIP) staging system</w:t>
      </w:r>
      <w:r w:rsidRPr="002E7B43">
        <w:rPr>
          <w:rFonts w:ascii="Book Antiqua" w:eastAsia="Book Antiqua" w:hAnsi="Book Antiqua" w:cs="Book Antiqua"/>
          <w:color w:val="000000" w:themeColor="text1"/>
          <w:vertAlign w:val="superscript"/>
        </w:rPr>
        <w:t>[19]</w:t>
      </w:r>
      <w:r w:rsidRPr="002E7B43">
        <w:rPr>
          <w:rFonts w:ascii="Book Antiqua" w:eastAsia="Book Antiqua" w:hAnsi="Book Antiqua" w:cs="Book Antiqua"/>
          <w:color w:val="000000" w:themeColor="text1"/>
        </w:rPr>
        <w:t xml:space="preserve">, </w:t>
      </w:r>
      <w:bookmarkStart w:id="96" w:name="OLE_LINK314"/>
      <w:bookmarkStart w:id="97" w:name="OLE_LINK315"/>
      <w:bookmarkStart w:id="98" w:name="OLE_LINK316"/>
      <w:proofErr w:type="spellStart"/>
      <w:r w:rsidRPr="002E7B43">
        <w:rPr>
          <w:rFonts w:ascii="Book Antiqua" w:eastAsia="Book Antiqua" w:hAnsi="Book Antiqua" w:cs="Book Antiqua"/>
          <w:color w:val="000000" w:themeColor="text1"/>
        </w:rPr>
        <w:t>Groupe</w:t>
      </w:r>
      <w:proofErr w:type="spellEnd"/>
      <w:r w:rsidRPr="002E7B43">
        <w:rPr>
          <w:rFonts w:ascii="Book Antiqua" w:eastAsia="Book Antiqua" w:hAnsi="Book Antiqua" w:cs="Book Antiqua"/>
          <w:color w:val="000000" w:themeColor="text1"/>
        </w:rPr>
        <w:t xml:space="preserve"> </w:t>
      </w:r>
      <w:proofErr w:type="spellStart"/>
      <w:r w:rsidRPr="002E7B43">
        <w:rPr>
          <w:rFonts w:ascii="Book Antiqua" w:eastAsia="Book Antiqua" w:hAnsi="Book Antiqua" w:cs="Book Antiqua"/>
          <w:color w:val="000000" w:themeColor="text1"/>
        </w:rPr>
        <w:t>d’Etude</w:t>
      </w:r>
      <w:proofErr w:type="spellEnd"/>
      <w:r w:rsidRPr="002E7B43">
        <w:rPr>
          <w:rFonts w:ascii="Book Antiqua" w:eastAsia="Book Antiqua" w:hAnsi="Book Antiqua" w:cs="Book Antiqua"/>
          <w:color w:val="000000" w:themeColor="text1"/>
        </w:rPr>
        <w:t xml:space="preserve"> et de </w:t>
      </w:r>
      <w:proofErr w:type="spellStart"/>
      <w:r w:rsidRPr="002E7B43">
        <w:rPr>
          <w:rFonts w:ascii="Book Antiqua" w:eastAsia="Book Antiqua" w:hAnsi="Book Antiqua" w:cs="Book Antiqua"/>
          <w:color w:val="000000" w:themeColor="text1"/>
        </w:rPr>
        <w:t>Traitement</w:t>
      </w:r>
      <w:proofErr w:type="spellEnd"/>
      <w:r w:rsidRPr="002E7B43">
        <w:rPr>
          <w:rFonts w:ascii="Book Antiqua" w:eastAsia="Book Antiqua" w:hAnsi="Book Antiqua" w:cs="Book Antiqua"/>
          <w:color w:val="000000" w:themeColor="text1"/>
        </w:rPr>
        <w:t xml:space="preserve"> du </w:t>
      </w:r>
      <w:proofErr w:type="spellStart"/>
      <w:r w:rsidRPr="002E7B43">
        <w:rPr>
          <w:rFonts w:ascii="Book Antiqua" w:eastAsia="Book Antiqua" w:hAnsi="Book Antiqua" w:cs="Book Antiqua"/>
          <w:color w:val="000000" w:themeColor="text1"/>
        </w:rPr>
        <w:t>Carcinome</w:t>
      </w:r>
      <w:proofErr w:type="spellEnd"/>
      <w:r w:rsidRPr="002E7B43">
        <w:rPr>
          <w:rFonts w:ascii="Book Antiqua" w:eastAsia="Book Antiqua" w:hAnsi="Book Antiqua" w:cs="Book Antiqua"/>
          <w:color w:val="000000" w:themeColor="text1"/>
        </w:rPr>
        <w:t xml:space="preserve"> </w:t>
      </w:r>
      <w:proofErr w:type="spellStart"/>
      <w:r w:rsidRPr="002E7B43">
        <w:rPr>
          <w:rFonts w:ascii="Book Antiqua" w:eastAsia="Book Antiqua" w:hAnsi="Book Antiqua" w:cs="Book Antiqua"/>
          <w:color w:val="000000" w:themeColor="text1"/>
        </w:rPr>
        <w:t>Hépatocellulaire</w:t>
      </w:r>
      <w:bookmarkEnd w:id="96"/>
      <w:bookmarkEnd w:id="97"/>
      <w:bookmarkEnd w:id="98"/>
      <w:proofErr w:type="spellEnd"/>
      <w:r w:rsidRPr="002E7B43">
        <w:rPr>
          <w:rFonts w:ascii="Book Antiqua" w:eastAsia="Book Antiqua" w:hAnsi="Book Antiqua" w:cs="Book Antiqua"/>
          <w:color w:val="000000" w:themeColor="text1"/>
        </w:rPr>
        <w:t xml:space="preserve"> </w:t>
      </w:r>
      <w:r w:rsidR="0003356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GRETCH</w:t>
      </w:r>
      <w:r w:rsidR="0003356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w:t>
      </w:r>
      <w:r w:rsidR="00585307" w:rsidRPr="002E7B43">
        <w:rPr>
          <w:rFonts w:ascii="Book Antiqua" w:eastAsia="Book Antiqua" w:hAnsi="Book Antiqua" w:cs="Book Antiqua"/>
          <w:color w:val="000000" w:themeColor="text1"/>
        </w:rPr>
        <w:t>staging syste</w:t>
      </w:r>
      <w:r w:rsidRPr="002E7B43">
        <w:rPr>
          <w:rFonts w:ascii="Book Antiqua" w:eastAsia="Book Antiqua" w:hAnsi="Book Antiqua" w:cs="Book Antiqua"/>
          <w:color w:val="000000" w:themeColor="text1"/>
        </w:rPr>
        <w:t>m</w:t>
      </w:r>
      <w:r w:rsidR="00AC44B8" w:rsidRPr="002E7B43">
        <w:rPr>
          <w:rFonts w:ascii="Book Antiqua" w:eastAsia="Book Antiqua" w:hAnsi="Book Antiqua" w:cs="Book Antiqua"/>
          <w:color w:val="000000" w:themeColor="text1"/>
          <w:vertAlign w:val="superscript"/>
        </w:rPr>
        <w:t>[18,</w:t>
      </w:r>
      <w:r w:rsidRPr="002E7B43">
        <w:rPr>
          <w:rFonts w:ascii="Book Antiqua" w:eastAsia="Book Antiqua" w:hAnsi="Book Antiqua" w:cs="Book Antiqua"/>
          <w:color w:val="000000" w:themeColor="text1"/>
          <w:vertAlign w:val="superscript"/>
        </w:rPr>
        <w:t>20]</w:t>
      </w:r>
      <w:r w:rsidR="00EF4308"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and more recently </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i/>
          <w:color w:val="000000" w:themeColor="text1"/>
        </w:rPr>
        <w:t>i.e</w:t>
      </w:r>
      <w:r w:rsidR="007B5113" w:rsidRPr="002E7B43">
        <w:rPr>
          <w:rFonts w:ascii="Book Antiqua" w:eastAsia="Book Antiqua" w:hAnsi="Book Antiqua" w:cs="Book Antiqua"/>
          <w:i/>
          <w:color w:val="000000" w:themeColor="text1"/>
        </w:rPr>
        <w:t>.</w:t>
      </w:r>
      <w:r w:rsidRPr="002E7B43">
        <w:rPr>
          <w:rFonts w:ascii="Book Antiqua" w:eastAsia="Book Antiqua" w:hAnsi="Book Antiqua" w:cs="Book Antiqua"/>
          <w:color w:val="000000" w:themeColor="text1"/>
        </w:rPr>
        <w:t xml:space="preserve"> </w:t>
      </w:r>
      <w:bookmarkStart w:id="99" w:name="OLE_LINK310"/>
      <w:bookmarkStart w:id="100" w:name="OLE_LINK311"/>
      <w:r w:rsidRPr="002E7B43">
        <w:rPr>
          <w:rFonts w:ascii="Book Antiqua" w:eastAsia="Book Antiqua" w:hAnsi="Book Antiqua" w:cs="Book Antiqua"/>
          <w:color w:val="000000" w:themeColor="text1"/>
        </w:rPr>
        <w:t>Japanese Integrated Staging</w:t>
      </w:r>
      <w:bookmarkEnd w:id="99"/>
      <w:bookmarkEnd w:id="100"/>
      <w:r w:rsidRPr="002E7B43">
        <w:rPr>
          <w:rFonts w:ascii="Book Antiqua" w:eastAsia="Book Antiqua" w:hAnsi="Book Antiqua" w:cs="Book Antiqua"/>
          <w:color w:val="000000" w:themeColor="text1"/>
        </w:rPr>
        <w:t xml:space="preserve"> </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JIS</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score</w:t>
      </w:r>
      <w:r w:rsidRPr="002E7B43">
        <w:rPr>
          <w:rFonts w:ascii="Book Antiqua" w:eastAsia="Book Antiqua" w:hAnsi="Book Antiqua" w:cs="Book Antiqua"/>
          <w:color w:val="000000" w:themeColor="text1"/>
          <w:vertAlign w:val="superscript"/>
        </w:rPr>
        <w:t>[21]</w:t>
      </w:r>
      <w:r w:rsidRPr="002E7B43">
        <w:rPr>
          <w:rFonts w:ascii="Book Antiqua" w:eastAsia="Book Antiqua" w:hAnsi="Book Antiqua" w:cs="Book Antiqua"/>
          <w:color w:val="000000" w:themeColor="text1"/>
        </w:rPr>
        <w:t>, Tokyo Scoring</w:t>
      </w:r>
      <w:r w:rsidR="00585307" w:rsidRPr="002E7B43">
        <w:rPr>
          <w:rFonts w:ascii="Book Antiqua" w:eastAsia="Book Antiqua" w:hAnsi="Book Antiqua" w:cs="Book Antiqua"/>
          <w:color w:val="000000" w:themeColor="text1"/>
        </w:rPr>
        <w:t xml:space="preserve"> System, </w:t>
      </w:r>
      <w:bookmarkStart w:id="101" w:name="OLE_LINK312"/>
      <w:bookmarkStart w:id="102" w:name="OLE_LINK313"/>
      <w:r w:rsidR="00585307" w:rsidRPr="002E7B43">
        <w:rPr>
          <w:rFonts w:ascii="Book Antiqua" w:eastAsia="Book Antiqua" w:hAnsi="Book Antiqua" w:cs="Book Antiqua"/>
          <w:color w:val="000000" w:themeColor="text1"/>
        </w:rPr>
        <w:t>Hong Kong Liver Cancer</w:t>
      </w:r>
      <w:bookmarkEnd w:id="101"/>
      <w:bookmarkEnd w:id="102"/>
      <w:r w:rsidRPr="002E7B43">
        <w:rPr>
          <w:rFonts w:ascii="Book Antiqua" w:eastAsia="Book Antiqua" w:hAnsi="Book Antiqua" w:cs="Book Antiqua"/>
          <w:color w:val="000000" w:themeColor="text1"/>
        </w:rPr>
        <w:t xml:space="preserve"> </w:t>
      </w:r>
      <w:r w:rsidR="00033564" w:rsidRPr="002E7B43">
        <w:rPr>
          <w:rFonts w:ascii="Book Antiqua" w:hAnsi="Book Antiqua" w:cs="Book Antiqua"/>
          <w:color w:val="000000" w:themeColor="text1"/>
          <w:lang w:eastAsia="zh-CN"/>
        </w:rPr>
        <w:t>[</w:t>
      </w:r>
      <w:bookmarkStart w:id="103" w:name="OLE_LINK161"/>
      <w:bookmarkStart w:id="104" w:name="OLE_LINK162"/>
      <w:bookmarkStart w:id="105" w:name="OLE_LINK163"/>
      <w:r w:rsidRPr="002E7B43">
        <w:rPr>
          <w:rFonts w:ascii="Book Antiqua" w:eastAsia="Book Antiqua" w:hAnsi="Book Antiqua" w:cs="Book Antiqua"/>
          <w:color w:val="000000" w:themeColor="text1"/>
        </w:rPr>
        <w:t>HKLC</w:t>
      </w:r>
      <w:bookmarkEnd w:id="103"/>
      <w:bookmarkEnd w:id="104"/>
      <w:bookmarkEnd w:id="105"/>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w:t>
      </w:r>
      <w:r w:rsidR="00585307" w:rsidRPr="002E7B43">
        <w:rPr>
          <w:rFonts w:ascii="Book Antiqua" w:eastAsia="Book Antiqua" w:hAnsi="Book Antiqua" w:cs="Book Antiqua"/>
          <w:color w:val="000000" w:themeColor="text1"/>
        </w:rPr>
        <w:t>classificat</w:t>
      </w:r>
      <w:r w:rsidRPr="002E7B43">
        <w:rPr>
          <w:rFonts w:ascii="Book Antiqua" w:eastAsia="Book Antiqua" w:hAnsi="Book Antiqua" w:cs="Book Antiqua"/>
          <w:color w:val="000000" w:themeColor="text1"/>
        </w:rPr>
        <w:t>ion</w:t>
      </w:r>
      <w:r w:rsidR="00585307" w:rsidRPr="002E7B43">
        <w:rPr>
          <w:rFonts w:ascii="Book Antiqua" w:eastAsia="Book Antiqua" w:hAnsi="Book Antiqua" w:cs="Book Antiqua"/>
          <w:color w:val="000000" w:themeColor="text1"/>
          <w:vertAlign w:val="superscript"/>
        </w:rPr>
        <w:t>[22</w:t>
      </w:r>
      <w:r w:rsidR="00585307"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23]</w:t>
      </w:r>
      <w:r w:rsidRPr="002E7B43">
        <w:rPr>
          <w:rFonts w:ascii="Book Antiqua" w:eastAsia="Book Antiqua" w:hAnsi="Book Antiqua" w:cs="Book Antiqua"/>
          <w:color w:val="000000" w:themeColor="text1"/>
        </w:rPr>
        <w:t>, Model to Estimate Surv</w:t>
      </w:r>
      <w:r w:rsidR="00F45A20" w:rsidRPr="002E7B43">
        <w:rPr>
          <w:rFonts w:ascii="Book Antiqua" w:eastAsia="Book Antiqua" w:hAnsi="Book Antiqua" w:cs="Book Antiqua"/>
          <w:color w:val="000000" w:themeColor="text1"/>
        </w:rPr>
        <w:t>ival in Ambulatory HCC patients</w:t>
      </w:r>
      <w:r w:rsidRPr="002E7B43">
        <w:rPr>
          <w:rFonts w:ascii="Book Antiqua" w:eastAsia="Book Antiqua" w:hAnsi="Book Antiqua" w:cs="Book Antiqua"/>
          <w:color w:val="000000" w:themeColor="text1"/>
        </w:rPr>
        <w:t xml:space="preserve"> </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MESIAH</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w:t>
      </w:r>
      <w:r w:rsidR="00F45A20" w:rsidRPr="002E7B43">
        <w:rPr>
          <w:rFonts w:ascii="Book Antiqua" w:eastAsia="Book Antiqua" w:hAnsi="Book Antiqua" w:cs="Book Antiqua"/>
          <w:color w:val="000000" w:themeColor="text1"/>
        </w:rPr>
        <w:t>staging sco</w:t>
      </w:r>
      <w:r w:rsidRPr="002E7B43">
        <w:rPr>
          <w:rFonts w:ascii="Book Antiqua" w:eastAsia="Book Antiqua" w:hAnsi="Book Antiqua" w:cs="Book Antiqua"/>
          <w:color w:val="000000" w:themeColor="text1"/>
        </w:rPr>
        <w:t>re</w:t>
      </w:r>
      <w:r w:rsidR="00F45A20" w:rsidRPr="002E7B43">
        <w:rPr>
          <w:rFonts w:ascii="Book Antiqua" w:eastAsia="Book Antiqua" w:hAnsi="Book Antiqua" w:cs="Book Antiqua"/>
          <w:color w:val="000000" w:themeColor="text1"/>
          <w:vertAlign w:val="superscript"/>
        </w:rPr>
        <w:t>[24</w:t>
      </w:r>
      <w:r w:rsidR="00F45A20"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25]</w:t>
      </w:r>
      <w:r w:rsidR="00F45A20" w:rsidRPr="002E7B43">
        <w:rPr>
          <w:rFonts w:ascii="Book Antiqua" w:eastAsia="Book Antiqua" w:hAnsi="Book Antiqua" w:cs="Book Antiqua"/>
          <w:color w:val="000000" w:themeColor="text1"/>
        </w:rPr>
        <w:t xml:space="preserve">, </w:t>
      </w:r>
      <w:bookmarkStart w:id="106" w:name="OLE_LINK319"/>
      <w:bookmarkStart w:id="107" w:name="OLE_LINK320"/>
      <w:r w:rsidR="00F45A20" w:rsidRPr="002E7B43">
        <w:rPr>
          <w:rFonts w:ascii="Book Antiqua" w:eastAsia="Book Antiqua" w:hAnsi="Book Antiqua" w:cs="Book Antiqua"/>
          <w:color w:val="000000" w:themeColor="text1"/>
        </w:rPr>
        <w:t>albumin-bilirubin</w:t>
      </w:r>
      <w:bookmarkEnd w:id="106"/>
      <w:bookmarkEnd w:id="107"/>
      <w:r w:rsidR="00F45A20" w:rsidRPr="002E7B43">
        <w:rPr>
          <w:rFonts w:ascii="Book Antiqua" w:eastAsia="Book Antiqua" w:hAnsi="Book Antiqua" w:cs="Book Antiqua"/>
          <w:color w:val="000000" w:themeColor="text1"/>
        </w:rPr>
        <w:t xml:space="preserve"> </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ALBI</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grading system</w:t>
      </w:r>
      <w:r w:rsidRPr="002E7B43">
        <w:rPr>
          <w:rFonts w:ascii="Book Antiqua" w:eastAsia="Book Antiqua" w:hAnsi="Book Antiqua" w:cs="Book Antiqua"/>
          <w:color w:val="000000" w:themeColor="text1"/>
          <w:vertAlign w:val="superscript"/>
        </w:rPr>
        <w:t>[26]</w:t>
      </w:r>
      <w:r w:rsidRPr="002E7B43">
        <w:rPr>
          <w:rFonts w:ascii="Book Antiqua" w:eastAsia="Book Antiqua" w:hAnsi="Book Antiqua" w:cs="Book Antiqua"/>
          <w:color w:val="000000" w:themeColor="text1"/>
        </w:rPr>
        <w:t>, ALBI-based BCLC staging system, ALBI-T score</w:t>
      </w:r>
      <w:r w:rsidRPr="002E7B43">
        <w:rPr>
          <w:rFonts w:ascii="Book Antiqua" w:eastAsia="Book Antiqua" w:hAnsi="Book Antiqua" w:cs="Book Antiqua"/>
          <w:color w:val="000000" w:themeColor="text1"/>
          <w:vertAlign w:val="superscript"/>
        </w:rPr>
        <w:t>[27]</w:t>
      </w:r>
      <w:r w:rsidRPr="002E7B43">
        <w:rPr>
          <w:rFonts w:ascii="Book Antiqua" w:eastAsia="Book Antiqua" w:hAnsi="Book Antiqua" w:cs="Book Antiqua"/>
          <w:color w:val="000000" w:themeColor="text1"/>
        </w:rPr>
        <w:t xml:space="preserve">, </w:t>
      </w:r>
      <w:bookmarkStart w:id="108" w:name="OLE_LINK317"/>
      <w:bookmarkStart w:id="109" w:name="OLE_LINK318"/>
      <w:r w:rsidRPr="002E7B43">
        <w:rPr>
          <w:rFonts w:ascii="Book Antiqua" w:eastAsia="Book Antiqua" w:hAnsi="Book Antiqua" w:cs="Book Antiqua"/>
          <w:color w:val="000000" w:themeColor="text1"/>
        </w:rPr>
        <w:t>model to est</w:t>
      </w:r>
      <w:r w:rsidR="00D0068E" w:rsidRPr="002E7B43">
        <w:rPr>
          <w:rFonts w:ascii="Book Antiqua" w:eastAsia="Book Antiqua" w:hAnsi="Book Antiqua" w:cs="Book Antiqua"/>
          <w:color w:val="000000" w:themeColor="text1"/>
        </w:rPr>
        <w:t>imate survival for HCC patients</w:t>
      </w:r>
      <w:bookmarkEnd w:id="108"/>
      <w:bookmarkEnd w:id="109"/>
      <w:r w:rsidRPr="002E7B43">
        <w:rPr>
          <w:rFonts w:ascii="Book Antiqua" w:eastAsia="Book Antiqua" w:hAnsi="Book Antiqua" w:cs="Book Antiqua"/>
          <w:color w:val="000000" w:themeColor="text1"/>
        </w:rPr>
        <w:t xml:space="preserve"> </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MESH</w:t>
      </w:r>
      <w:r w:rsidR="00033564" w:rsidRPr="002E7B43">
        <w:rPr>
          <w:rFonts w:ascii="Book Antiqua" w:hAnsi="Book Antiqua" w:cs="Book Antiqua"/>
          <w:color w:val="000000" w:themeColor="text1"/>
          <w:lang w:eastAsia="zh-CN"/>
        </w:rPr>
        <w:t>]</w:t>
      </w:r>
      <w:r w:rsidR="00D0068E" w:rsidRPr="002E7B43">
        <w:rPr>
          <w:rFonts w:ascii="Book Antiqua" w:eastAsia="Book Antiqua" w:hAnsi="Book Antiqua" w:cs="Book Antiqua"/>
          <w:color w:val="000000" w:themeColor="text1"/>
        </w:rPr>
        <w:t xml:space="preserve"> scoring s</w:t>
      </w:r>
      <w:r w:rsidRPr="002E7B43">
        <w:rPr>
          <w:rFonts w:ascii="Book Antiqua" w:eastAsia="Book Antiqua" w:hAnsi="Book Antiqua" w:cs="Book Antiqua"/>
          <w:color w:val="000000" w:themeColor="text1"/>
        </w:rPr>
        <w:t>ystem</w:t>
      </w:r>
      <w:r w:rsidRPr="002E7B43">
        <w:rPr>
          <w:rFonts w:ascii="Book Antiqua" w:eastAsia="Book Antiqua" w:hAnsi="Book Antiqua" w:cs="Book Antiqua"/>
          <w:color w:val="000000" w:themeColor="text1"/>
          <w:vertAlign w:val="superscript"/>
        </w:rPr>
        <w:t>[28]</w:t>
      </w:r>
      <w:r w:rsidRPr="002E7B43">
        <w:rPr>
          <w:rFonts w:ascii="Book Antiqua" w:eastAsia="Book Antiqua" w:hAnsi="Book Antiqua" w:cs="Book Antiqua"/>
          <w:color w:val="000000" w:themeColor="text1"/>
        </w:rPr>
        <w:t xml:space="preserve">, </w:t>
      </w:r>
      <w:bookmarkStart w:id="110" w:name="OLE_LINK204"/>
      <w:bookmarkStart w:id="111" w:name="OLE_LINK205"/>
      <w:bookmarkStart w:id="112" w:name="OLE_LINK206"/>
      <w:r w:rsidRPr="002E7B43">
        <w:rPr>
          <w:rFonts w:ascii="Book Antiqua" w:eastAsia="Book Antiqua" w:hAnsi="Book Antiqua" w:cs="Book Antiqua"/>
          <w:color w:val="000000" w:themeColor="text1"/>
        </w:rPr>
        <w:t>NIACE</w:t>
      </w:r>
      <w:bookmarkEnd w:id="110"/>
      <w:bookmarkEnd w:id="111"/>
      <w:bookmarkEnd w:id="112"/>
      <w:r w:rsidRPr="002E7B43">
        <w:rPr>
          <w:rFonts w:ascii="Book Antiqua" w:eastAsia="Book Antiqua" w:hAnsi="Book Antiqua" w:cs="Book Antiqua"/>
          <w:color w:val="000000" w:themeColor="text1"/>
        </w:rPr>
        <w:t xml:space="preserve"> </w:t>
      </w:r>
      <w:r w:rsidR="009D6A15" w:rsidRPr="002E7B43">
        <w:rPr>
          <w:rFonts w:ascii="Book Antiqua" w:eastAsia="Book Antiqua" w:hAnsi="Book Antiqua" w:cs="Book Antiqua"/>
          <w:color w:val="000000" w:themeColor="text1"/>
        </w:rPr>
        <w:t>score sy</w:t>
      </w:r>
      <w:r w:rsidRPr="002E7B43">
        <w:rPr>
          <w:rFonts w:ascii="Book Antiqua" w:eastAsia="Book Antiqua" w:hAnsi="Book Antiqua" w:cs="Book Antiqua"/>
          <w:color w:val="000000" w:themeColor="text1"/>
        </w:rPr>
        <w:t>stem</w:t>
      </w:r>
      <w:r w:rsidRPr="002E7B43">
        <w:rPr>
          <w:rFonts w:ascii="Book Antiqua" w:eastAsia="Book Antiqua" w:hAnsi="Book Antiqua" w:cs="Book Antiqua"/>
          <w:color w:val="000000" w:themeColor="text1"/>
          <w:vertAlign w:val="superscript"/>
        </w:rPr>
        <w:t>[29]</w:t>
      </w:r>
      <w:r w:rsidR="00D0068E" w:rsidRPr="002E7B43">
        <w:rPr>
          <w:rFonts w:ascii="Book Antiqua" w:eastAsia="Book Antiqua" w:hAnsi="Book Antiqua" w:cs="Book Antiqua"/>
          <w:color w:val="000000" w:themeColor="text1"/>
        </w:rPr>
        <w:t xml:space="preserve"> and Italian Liver Cancer Group</w:t>
      </w:r>
      <w:r w:rsidRPr="002E7B43">
        <w:rPr>
          <w:rFonts w:ascii="Book Antiqua" w:eastAsia="Book Antiqua" w:hAnsi="Book Antiqua" w:cs="Book Antiqua"/>
          <w:color w:val="000000" w:themeColor="text1"/>
        </w:rPr>
        <w:t xml:space="preserve"> </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ITA.LI.CA</w:t>
      </w:r>
      <w:r w:rsidR="00033564" w:rsidRPr="002E7B43">
        <w:rPr>
          <w:rFonts w:ascii="Book Antiqua" w:hAnsi="Book Antiqua" w:cs="Book Antiqua"/>
          <w:color w:val="000000" w:themeColor="text1"/>
          <w:lang w:eastAsia="zh-CN"/>
        </w:rPr>
        <w:t>]</w:t>
      </w:r>
      <w:r w:rsidR="00D0068E" w:rsidRPr="002E7B43">
        <w:rPr>
          <w:rFonts w:ascii="Book Antiqua" w:eastAsia="Book Antiqua" w:hAnsi="Book Antiqua" w:cs="Book Antiqua"/>
          <w:color w:val="000000" w:themeColor="text1"/>
        </w:rPr>
        <w:t xml:space="preserve"> score system</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allowed physicians allocate all possible presentations of HCC cases.</w:t>
      </w:r>
      <w:r w:rsidRPr="002E7B43">
        <w:rPr>
          <w:rFonts w:ascii="Book Antiqua" w:eastAsia="Book Antiqua" w:hAnsi="Book Antiqua" w:cs="Book Antiqua"/>
          <w:b/>
          <w:bCs/>
          <w:color w:val="000000" w:themeColor="text1"/>
        </w:rPr>
        <w:t xml:space="preserve"> </w:t>
      </w:r>
      <w:r w:rsidRPr="002E7B43">
        <w:rPr>
          <w:rFonts w:ascii="Book Antiqua" w:eastAsia="Book Antiqua" w:hAnsi="Book Antiqua" w:cs="Book Antiqua"/>
          <w:color w:val="000000" w:themeColor="text1"/>
        </w:rPr>
        <w:t xml:space="preserve">In addition, other scores </w:t>
      </w:r>
      <w:r w:rsidR="004E0ECB" w:rsidRPr="002E7B43">
        <w:rPr>
          <w:rFonts w:ascii="Book Antiqua" w:eastAsia="Book Antiqua" w:hAnsi="Book Antiqua" w:cs="Book Antiqua"/>
          <w:color w:val="000000" w:themeColor="text1"/>
        </w:rPr>
        <w:t>aimed toward</w:t>
      </w:r>
      <w:r w:rsidRPr="002E7B43">
        <w:rPr>
          <w:rFonts w:ascii="Book Antiqua" w:eastAsia="Book Antiqua" w:hAnsi="Book Antiqua" w:cs="Book Antiqua"/>
          <w:color w:val="000000" w:themeColor="text1"/>
        </w:rPr>
        <w:t xml:space="preserve"> driving treatment procedures have been developed to improve and provide more effective and customized therapy for specific groups of patients; consensus on their use, however, is still to be reached. Meaningful examples are represented by the </w:t>
      </w:r>
      <w:bookmarkStart w:id="113" w:name="OLE_LINK328"/>
      <w:bookmarkStart w:id="114" w:name="OLE_LINK329"/>
      <w:bookmarkStart w:id="115" w:name="OLE_LINK330"/>
      <w:bookmarkStart w:id="116" w:name="OLE_LINK43"/>
      <w:bookmarkStart w:id="117" w:name="OLE_LINK44"/>
      <w:r w:rsidR="009D6A15" w:rsidRPr="002E7B43">
        <w:rPr>
          <w:rFonts w:ascii="Book Antiqua" w:eastAsia="Book Antiqua" w:hAnsi="Book Antiqua" w:cs="Book Antiqua"/>
          <w:color w:val="000000" w:themeColor="text1"/>
        </w:rPr>
        <w:t>needle and syringe program</w:t>
      </w:r>
      <w:bookmarkEnd w:id="113"/>
      <w:bookmarkEnd w:id="114"/>
      <w:bookmarkEnd w:id="115"/>
      <w:r w:rsidR="009D6A15" w:rsidRPr="002E7B43">
        <w:rPr>
          <w:rFonts w:ascii="Book Antiqua" w:eastAsia="Book Antiqua" w:hAnsi="Book Antiqua" w:cs="Book Antiqua"/>
          <w:color w:val="000000" w:themeColor="text1"/>
        </w:rPr>
        <w:t xml:space="preserve"> </w:t>
      </w:r>
      <w:r w:rsidR="009D6A15"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NSP</w:t>
      </w:r>
      <w:bookmarkEnd w:id="116"/>
      <w:bookmarkEnd w:id="117"/>
      <w:r w:rsidR="009D6A15"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scoring system</w:t>
      </w:r>
      <w:r w:rsidRPr="002E7B43">
        <w:rPr>
          <w:rFonts w:ascii="Book Antiqua" w:eastAsia="Book Antiqua" w:hAnsi="Book Antiqua" w:cs="Book Antiqua"/>
          <w:color w:val="000000" w:themeColor="text1"/>
          <w:vertAlign w:val="superscript"/>
        </w:rPr>
        <w:t>[30]</w:t>
      </w:r>
      <w:r w:rsidRPr="002E7B43">
        <w:rPr>
          <w:rFonts w:ascii="Book Antiqua" w:eastAsia="Book Antiqua" w:hAnsi="Book Antiqua" w:cs="Book Antiqua"/>
          <w:color w:val="000000" w:themeColor="text1"/>
        </w:rPr>
        <w:t>,</w:t>
      </w:r>
      <w:r w:rsidR="009D6A15" w:rsidRPr="002E7B43">
        <w:rPr>
          <w:rFonts w:ascii="Book Antiqua" w:eastAsia="Book Antiqua" w:hAnsi="Book Antiqua" w:cs="Book Antiqua"/>
          <w:color w:val="000000" w:themeColor="text1"/>
        </w:rPr>
        <w:t xml:space="preserve"> </w:t>
      </w:r>
      <w:bookmarkStart w:id="118" w:name="OLE_LINK321"/>
      <w:bookmarkStart w:id="119" w:name="OLE_LINK322"/>
      <w:proofErr w:type="spellStart"/>
      <w:r w:rsidR="009D6A15" w:rsidRPr="002E7B43">
        <w:rPr>
          <w:rFonts w:ascii="Book Antiqua" w:eastAsia="Book Antiqua" w:hAnsi="Book Antiqua" w:cs="Book Antiqua"/>
          <w:color w:val="000000" w:themeColor="text1"/>
        </w:rPr>
        <w:t>hepatoma</w:t>
      </w:r>
      <w:proofErr w:type="spellEnd"/>
      <w:r w:rsidR="009D6A15" w:rsidRPr="002E7B43">
        <w:rPr>
          <w:rFonts w:ascii="Book Antiqua" w:eastAsia="Book Antiqua" w:hAnsi="Book Antiqua" w:cs="Book Antiqua"/>
          <w:color w:val="000000" w:themeColor="text1"/>
        </w:rPr>
        <w:t xml:space="preserve"> arterial-embolization</w:t>
      </w:r>
      <w:bookmarkEnd w:id="118"/>
      <w:bookmarkEnd w:id="119"/>
      <w:r w:rsidRPr="002E7B43">
        <w:rPr>
          <w:rFonts w:ascii="Book Antiqua" w:eastAsia="Book Antiqua" w:hAnsi="Book Antiqua" w:cs="Book Antiqua"/>
          <w:color w:val="000000" w:themeColor="text1"/>
        </w:rPr>
        <w:t xml:space="preserve"> </w:t>
      </w:r>
      <w:r w:rsidR="009D6A15"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HAP</w:t>
      </w:r>
      <w:r w:rsidR="009D6A15"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w:t>
      </w:r>
      <w:r w:rsidR="009D6A15" w:rsidRPr="002E7B43">
        <w:rPr>
          <w:rFonts w:ascii="Book Antiqua" w:eastAsia="Book Antiqua" w:hAnsi="Book Antiqua" w:cs="Book Antiqua"/>
          <w:color w:val="000000" w:themeColor="text1"/>
        </w:rPr>
        <w:t>scoring sy</w:t>
      </w:r>
      <w:r w:rsidRPr="002E7B43">
        <w:rPr>
          <w:rFonts w:ascii="Book Antiqua" w:eastAsia="Book Antiqua" w:hAnsi="Book Antiqua" w:cs="Book Antiqua"/>
          <w:color w:val="000000" w:themeColor="text1"/>
        </w:rPr>
        <w:t>stem</w:t>
      </w:r>
      <w:r w:rsidRPr="002E7B43">
        <w:rPr>
          <w:rFonts w:ascii="Book Antiqua" w:eastAsia="Book Antiqua" w:hAnsi="Book Antiqua" w:cs="Book Antiqua"/>
          <w:color w:val="000000" w:themeColor="text1"/>
          <w:vertAlign w:val="superscript"/>
        </w:rPr>
        <w:t>[31]</w:t>
      </w:r>
      <w:r w:rsidRPr="002E7B43">
        <w:rPr>
          <w:rFonts w:ascii="Book Antiqua" w:eastAsia="Book Antiqua" w:hAnsi="Book Antiqua" w:cs="Book Antiqua"/>
          <w:color w:val="000000" w:themeColor="text1"/>
        </w:rPr>
        <w:t xml:space="preserve">, the </w:t>
      </w:r>
      <w:bookmarkStart w:id="120" w:name="OLE_LINK323"/>
      <w:bookmarkStart w:id="121" w:name="OLE_LINK324"/>
      <w:bookmarkStart w:id="122" w:name="OLE_LINK327"/>
      <w:r w:rsidRPr="002E7B43">
        <w:rPr>
          <w:rFonts w:ascii="Book Antiqua" w:eastAsia="Book Antiqua" w:hAnsi="Book Antiqua" w:cs="Book Antiqua"/>
          <w:color w:val="000000" w:themeColor="text1"/>
        </w:rPr>
        <w:t xml:space="preserve">Selection for </w:t>
      </w:r>
      <w:proofErr w:type="spellStart"/>
      <w:r w:rsidRPr="002E7B43">
        <w:rPr>
          <w:rFonts w:ascii="Book Antiqua" w:eastAsia="Book Antiqua" w:hAnsi="Book Antiqua" w:cs="Book Antiqua"/>
          <w:color w:val="000000" w:themeColor="text1"/>
        </w:rPr>
        <w:t>Transarter</w:t>
      </w:r>
      <w:r w:rsidR="00BA7597" w:rsidRPr="002E7B43">
        <w:rPr>
          <w:rFonts w:ascii="Book Antiqua" w:eastAsia="Book Antiqua" w:hAnsi="Book Antiqua" w:cs="Book Antiqua"/>
          <w:color w:val="000000" w:themeColor="text1"/>
        </w:rPr>
        <w:t>ial</w:t>
      </w:r>
      <w:proofErr w:type="spellEnd"/>
      <w:r w:rsidR="00BA7597" w:rsidRPr="002E7B43">
        <w:rPr>
          <w:rFonts w:ascii="Book Antiqua" w:eastAsia="Book Antiqua" w:hAnsi="Book Antiqua" w:cs="Book Antiqua"/>
          <w:color w:val="000000" w:themeColor="text1"/>
        </w:rPr>
        <w:t xml:space="preserve"> chemoembolization Treatment</w:t>
      </w:r>
      <w:bookmarkEnd w:id="120"/>
      <w:bookmarkEnd w:id="121"/>
      <w:bookmarkEnd w:id="122"/>
      <w:r w:rsidRPr="002E7B43">
        <w:rPr>
          <w:rFonts w:ascii="Book Antiqua" w:eastAsia="Book Antiqua" w:hAnsi="Book Antiqua" w:cs="Book Antiqua"/>
          <w:color w:val="000000" w:themeColor="text1"/>
        </w:rPr>
        <w:t xml:space="preserve"> </w:t>
      </w:r>
      <w:r w:rsidR="00BA7597" w:rsidRPr="002E7B43">
        <w:rPr>
          <w:rFonts w:ascii="Book Antiqua" w:hAnsi="Book Antiqua" w:cs="Book Antiqua"/>
          <w:color w:val="000000" w:themeColor="text1"/>
          <w:lang w:eastAsia="zh-CN"/>
        </w:rPr>
        <w:t>(</w:t>
      </w:r>
      <w:bookmarkStart w:id="123" w:name="OLE_LINK325"/>
      <w:bookmarkStart w:id="124" w:name="OLE_LINK326"/>
      <w:r w:rsidRPr="002E7B43">
        <w:rPr>
          <w:rFonts w:ascii="Book Antiqua" w:eastAsia="Book Antiqua" w:hAnsi="Book Antiqua" w:cs="Book Antiqua"/>
          <w:color w:val="000000" w:themeColor="text1"/>
        </w:rPr>
        <w:t>STATE</w:t>
      </w:r>
      <w:bookmarkEnd w:id="123"/>
      <w:bookmarkEnd w:id="124"/>
      <w:r w:rsidR="00BA7597"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w:t>
      </w:r>
      <w:r w:rsidR="00BA7597" w:rsidRPr="002E7B43">
        <w:rPr>
          <w:rFonts w:ascii="Book Antiqua" w:eastAsia="Book Antiqua" w:hAnsi="Book Antiqua" w:cs="Book Antiqua"/>
          <w:color w:val="000000" w:themeColor="text1"/>
        </w:rPr>
        <w:t>scorin</w:t>
      </w:r>
      <w:r w:rsidRPr="002E7B43">
        <w:rPr>
          <w:rFonts w:ascii="Book Antiqua" w:eastAsia="Book Antiqua" w:hAnsi="Book Antiqua" w:cs="Book Antiqua"/>
          <w:color w:val="000000" w:themeColor="text1"/>
        </w:rPr>
        <w:t>g system and START</w:t>
      </w:r>
      <w:r w:rsidR="00BA7597" w:rsidRPr="002E7B43">
        <w:rPr>
          <w:rFonts w:ascii="Book Antiqua" w:eastAsia="Book Antiqua" w:hAnsi="Book Antiqua" w:cs="Book Antiqua"/>
          <w:color w:val="000000" w:themeColor="text1"/>
        </w:rPr>
        <w:t xml:space="preserve"> strate</w:t>
      </w:r>
      <w:r w:rsidRPr="002E7B43">
        <w:rPr>
          <w:rFonts w:ascii="Book Antiqua" w:eastAsia="Book Antiqua" w:hAnsi="Book Antiqua" w:cs="Book Antiqua"/>
          <w:color w:val="000000" w:themeColor="text1"/>
        </w:rPr>
        <w:t>gy</w:t>
      </w:r>
      <w:r w:rsidRPr="002E7B43">
        <w:rPr>
          <w:rFonts w:ascii="Book Antiqua" w:eastAsia="Book Antiqua" w:hAnsi="Book Antiqua" w:cs="Book Antiqua"/>
          <w:color w:val="000000" w:themeColor="text1"/>
          <w:vertAlign w:val="superscript"/>
        </w:rPr>
        <w:t>[32]</w:t>
      </w:r>
      <w:r w:rsidRPr="002E7B43">
        <w:rPr>
          <w:rFonts w:ascii="Book Antiqua" w:eastAsia="Book Antiqua" w:hAnsi="Book Antiqua" w:cs="Book Antiqua"/>
          <w:color w:val="000000" w:themeColor="text1"/>
        </w:rPr>
        <w:t xml:space="preserve"> and </w:t>
      </w:r>
      <w:r w:rsidR="00F056CA" w:rsidRPr="002E7B43">
        <w:rPr>
          <w:rFonts w:ascii="Book Antiqua" w:eastAsia="Book Antiqua" w:hAnsi="Book Antiqua" w:cs="Book Antiqua"/>
          <w:color w:val="000000" w:themeColor="text1"/>
        </w:rPr>
        <w:t>tumor size and number, baseline alpha-fetoprotein</w:t>
      </w:r>
      <w:r w:rsidR="00755052" w:rsidRPr="002E7B43">
        <w:rPr>
          <w:rFonts w:ascii="Book Antiqua" w:eastAsia="Book Antiqua" w:hAnsi="Book Antiqua" w:cs="Book Antiqua"/>
          <w:color w:val="000000" w:themeColor="text1"/>
        </w:rPr>
        <w:t xml:space="preserve"> (AFP)</w:t>
      </w:r>
      <w:r w:rsidR="00F056CA" w:rsidRPr="002E7B43">
        <w:rPr>
          <w:rFonts w:ascii="Book Antiqua" w:eastAsia="Book Antiqua" w:hAnsi="Book Antiqua" w:cs="Book Antiqua"/>
          <w:color w:val="000000" w:themeColor="text1"/>
        </w:rPr>
        <w:t xml:space="preserve">, </w:t>
      </w:r>
      <w:r w:rsidR="008F5224" w:rsidRPr="002E7B43">
        <w:rPr>
          <w:rFonts w:ascii="Book Antiqua" w:eastAsia="Book Antiqua" w:hAnsi="Book Antiqua" w:cs="Book Antiqua"/>
          <w:color w:val="000000" w:themeColor="text1"/>
        </w:rPr>
        <w:t>C</w:t>
      </w:r>
      <w:r w:rsidR="00F056CA" w:rsidRPr="002E7B43">
        <w:rPr>
          <w:rFonts w:ascii="Book Antiqua" w:eastAsia="Book Antiqua" w:hAnsi="Book Antiqua" w:cs="Book Antiqua"/>
          <w:color w:val="000000" w:themeColor="text1"/>
        </w:rPr>
        <w:t>hild-</w:t>
      </w:r>
      <w:r w:rsidR="008F5224" w:rsidRPr="002E7B43">
        <w:rPr>
          <w:rFonts w:ascii="Book Antiqua" w:eastAsia="Book Antiqua" w:hAnsi="Book Antiqua" w:cs="Book Antiqua"/>
          <w:color w:val="000000" w:themeColor="text1"/>
        </w:rPr>
        <w:t>P</w:t>
      </w:r>
      <w:r w:rsidR="00F056CA" w:rsidRPr="002E7B43">
        <w:rPr>
          <w:rFonts w:ascii="Book Antiqua" w:eastAsia="Book Antiqua" w:hAnsi="Book Antiqua" w:cs="Book Antiqua"/>
          <w:color w:val="000000" w:themeColor="text1"/>
        </w:rPr>
        <w:t xml:space="preserve">ugh and objective radiological response </w:t>
      </w:r>
      <w:r w:rsidR="00F056CA"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SNACOR</w:t>
      </w:r>
      <w:r w:rsidR="00F056CA"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w:t>
      </w:r>
      <w:r w:rsidR="00BA7597" w:rsidRPr="002E7B43">
        <w:rPr>
          <w:rFonts w:ascii="Book Antiqua" w:eastAsia="Book Antiqua" w:hAnsi="Book Antiqua" w:cs="Book Antiqua"/>
          <w:color w:val="000000" w:themeColor="text1"/>
        </w:rPr>
        <w:t>staging sy</w:t>
      </w:r>
      <w:r w:rsidRPr="002E7B43">
        <w:rPr>
          <w:rFonts w:ascii="Book Antiqua" w:eastAsia="Book Antiqua" w:hAnsi="Book Antiqua" w:cs="Book Antiqua"/>
          <w:color w:val="000000" w:themeColor="text1"/>
        </w:rPr>
        <w:t>stem</w:t>
      </w:r>
      <w:r w:rsidRPr="002E7B43">
        <w:rPr>
          <w:rFonts w:ascii="Book Antiqua" w:eastAsia="Book Antiqua" w:hAnsi="Book Antiqua" w:cs="Book Antiqua"/>
          <w:color w:val="000000" w:themeColor="text1"/>
          <w:vertAlign w:val="superscript"/>
        </w:rPr>
        <w:t>[33]</w:t>
      </w:r>
      <w:r w:rsidRPr="002E7B43">
        <w:rPr>
          <w:rFonts w:ascii="Book Antiqua" w:eastAsia="Book Antiqua" w:hAnsi="Book Antiqua" w:cs="Book Antiqua"/>
          <w:color w:val="000000" w:themeColor="text1"/>
        </w:rPr>
        <w:t>. The main features of the above-mentioned scoring system are reported in Table 1.</w:t>
      </w:r>
    </w:p>
    <w:p w14:paraId="440C80BA" w14:textId="4B26B874" w:rsidR="00A77B3E" w:rsidRPr="002E7B43" w:rsidRDefault="00E830D5">
      <w:pPr>
        <w:spacing w:line="360" w:lineRule="auto"/>
        <w:ind w:firstLineChars="100" w:firstLine="240"/>
        <w:jc w:val="both"/>
        <w:rPr>
          <w:rFonts w:ascii="Book Antiqua" w:eastAsia="Book Antiqua" w:hAnsi="Book Antiqua" w:cs="Book Antiqua"/>
          <w:color w:val="000000" w:themeColor="text1"/>
          <w:vertAlign w:val="superscript"/>
        </w:rPr>
      </w:pPr>
      <w:r w:rsidRPr="002E7B43">
        <w:rPr>
          <w:rFonts w:ascii="Book Antiqua" w:eastAsia="Book Antiqua" w:hAnsi="Book Antiqua" w:cs="Book Antiqua"/>
          <w:color w:val="000000" w:themeColor="text1"/>
        </w:rPr>
        <w:t xml:space="preserve">Proposed in 1999 and updated in 2003, the </w:t>
      </w:r>
      <w:r w:rsidR="000F7D5F" w:rsidRPr="002E7B43">
        <w:rPr>
          <w:rFonts w:ascii="Book Antiqua" w:eastAsia="Book Antiqua" w:hAnsi="Book Antiqua" w:cs="Book Antiqua"/>
          <w:color w:val="000000" w:themeColor="text1"/>
        </w:rPr>
        <w:t>BCLC</w:t>
      </w:r>
      <w:r w:rsidRPr="002E7B43">
        <w:rPr>
          <w:rFonts w:ascii="Book Antiqua" w:eastAsia="Book Antiqua" w:hAnsi="Book Antiqua" w:cs="Book Antiqua"/>
          <w:color w:val="000000" w:themeColor="text1"/>
        </w:rPr>
        <w:t xml:space="preserve"> staging classification analyzes tumor size, presence of metastasis, portal hypertension, Child-</w:t>
      </w:r>
      <w:proofErr w:type="spellStart"/>
      <w:r w:rsidRPr="002E7B43">
        <w:rPr>
          <w:rFonts w:ascii="Book Antiqua" w:eastAsia="Book Antiqua" w:hAnsi="Book Antiqua" w:cs="Book Antiqua"/>
          <w:color w:val="000000" w:themeColor="text1"/>
        </w:rPr>
        <w:t>Turcotte</w:t>
      </w:r>
      <w:proofErr w:type="spellEnd"/>
      <w:r w:rsidRPr="002E7B43">
        <w:rPr>
          <w:rFonts w:ascii="Book Antiqua" w:eastAsia="Book Antiqua" w:hAnsi="Book Antiqua" w:cs="Book Antiqua"/>
          <w:color w:val="000000" w:themeColor="text1"/>
        </w:rPr>
        <w:t xml:space="preserve">-Pugh score, total bilirubin and performance status, stratifying patients into five groups: Stage 0 (very early HCC), </w:t>
      </w:r>
      <w:r w:rsidR="00BA7597" w:rsidRPr="002E7B43">
        <w:rPr>
          <w:rFonts w:ascii="Book Antiqua" w:eastAsia="Book Antiqua" w:hAnsi="Book Antiqua" w:cs="Book Antiqua"/>
          <w:color w:val="000000" w:themeColor="text1"/>
        </w:rPr>
        <w:t>stag</w:t>
      </w:r>
      <w:r w:rsidRPr="002E7B43">
        <w:rPr>
          <w:rFonts w:ascii="Book Antiqua" w:eastAsia="Book Antiqua" w:hAnsi="Book Antiqua" w:cs="Book Antiqua"/>
          <w:color w:val="000000" w:themeColor="text1"/>
        </w:rPr>
        <w:t>e A (early HCC) which is divided into four subgroups A1-A4;</w:t>
      </w:r>
      <w:r w:rsidR="00BA7597" w:rsidRPr="002E7B43">
        <w:rPr>
          <w:rFonts w:ascii="Book Antiqua" w:eastAsia="Book Antiqua" w:hAnsi="Book Antiqua" w:cs="Book Antiqua"/>
          <w:color w:val="000000" w:themeColor="text1"/>
        </w:rPr>
        <w:t xml:space="preserve"> sta</w:t>
      </w:r>
      <w:r w:rsidRPr="002E7B43">
        <w:rPr>
          <w:rFonts w:ascii="Book Antiqua" w:eastAsia="Book Antiqua" w:hAnsi="Book Antiqua" w:cs="Book Antiqua"/>
          <w:color w:val="000000" w:themeColor="text1"/>
        </w:rPr>
        <w:t xml:space="preserve">ge B (intermediate HCC); </w:t>
      </w:r>
      <w:r w:rsidR="00BA7597" w:rsidRPr="002E7B43">
        <w:rPr>
          <w:rFonts w:ascii="Book Antiqua" w:eastAsia="Book Antiqua" w:hAnsi="Book Antiqua" w:cs="Book Antiqua"/>
          <w:color w:val="000000" w:themeColor="text1"/>
        </w:rPr>
        <w:t>sta</w:t>
      </w:r>
      <w:r w:rsidRPr="002E7B43">
        <w:rPr>
          <w:rFonts w:ascii="Book Antiqua" w:eastAsia="Book Antiqua" w:hAnsi="Book Antiqua" w:cs="Book Antiqua"/>
          <w:color w:val="000000" w:themeColor="text1"/>
        </w:rPr>
        <w:t xml:space="preserve">ge C (advanced HCC); </w:t>
      </w:r>
      <w:r w:rsidR="00BA7597" w:rsidRPr="002E7B43">
        <w:rPr>
          <w:rFonts w:ascii="Book Antiqua" w:eastAsia="Book Antiqua" w:hAnsi="Book Antiqua" w:cs="Book Antiqua"/>
          <w:color w:val="000000" w:themeColor="text1"/>
        </w:rPr>
        <w:t>sta</w:t>
      </w:r>
      <w:r w:rsidRPr="002E7B43">
        <w:rPr>
          <w:rFonts w:ascii="Book Antiqua" w:eastAsia="Book Antiqua" w:hAnsi="Book Antiqua" w:cs="Book Antiqua"/>
          <w:color w:val="000000" w:themeColor="text1"/>
        </w:rPr>
        <w:t xml:space="preserve">ge D (end-stage HCC). The recommended therapy changes according to the stage: surgical resection is indicated from stage 0 to A2, liver transplant or local ablation procedures from stage A2 to A4, </w:t>
      </w:r>
      <w:bookmarkStart w:id="125" w:name="OLE_LINK200"/>
      <w:bookmarkStart w:id="126" w:name="OLE_LINK201"/>
      <w:proofErr w:type="spellStart"/>
      <w:r w:rsidRPr="002E7B43">
        <w:rPr>
          <w:rFonts w:ascii="Book Antiqua" w:eastAsia="Book Antiqua" w:hAnsi="Book Antiqua" w:cs="Book Antiqua"/>
          <w:color w:val="000000" w:themeColor="text1"/>
        </w:rPr>
        <w:lastRenderedPageBreak/>
        <w:t>transarterial</w:t>
      </w:r>
      <w:proofErr w:type="spellEnd"/>
      <w:r w:rsidRPr="002E7B43">
        <w:rPr>
          <w:rFonts w:ascii="Book Antiqua" w:eastAsia="Book Antiqua" w:hAnsi="Book Antiqua" w:cs="Book Antiqua"/>
          <w:color w:val="000000" w:themeColor="text1"/>
        </w:rPr>
        <w:t xml:space="preserve"> chemoembolization</w:t>
      </w:r>
      <w:bookmarkEnd w:id="125"/>
      <w:bookmarkEnd w:id="126"/>
      <w:r w:rsidRPr="002E7B43">
        <w:rPr>
          <w:rFonts w:ascii="Book Antiqua" w:eastAsia="Book Antiqua" w:hAnsi="Book Antiqua" w:cs="Book Antiqua"/>
          <w:color w:val="000000" w:themeColor="text1"/>
        </w:rPr>
        <w:t xml:space="preserve"> (TACE) for stage B, </w:t>
      </w:r>
      <w:proofErr w:type="spellStart"/>
      <w:r w:rsidRPr="002E7B43">
        <w:rPr>
          <w:rFonts w:ascii="Book Antiqua" w:eastAsia="Book Antiqua" w:hAnsi="Book Antiqua" w:cs="Book Antiqua"/>
          <w:color w:val="000000" w:themeColor="text1"/>
        </w:rPr>
        <w:t>sorafenib</w:t>
      </w:r>
      <w:proofErr w:type="spellEnd"/>
      <w:r w:rsidRPr="002E7B43">
        <w:rPr>
          <w:rFonts w:ascii="Book Antiqua" w:eastAsia="Book Antiqua" w:hAnsi="Book Antiqua" w:cs="Book Antiqua"/>
          <w:color w:val="000000" w:themeColor="text1"/>
        </w:rPr>
        <w:t xml:space="preserve"> for stage C</w:t>
      </w:r>
      <w:r w:rsidR="004E0ECB"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supportive care for stage D</w:t>
      </w:r>
      <w:r w:rsidRPr="002E7B43">
        <w:rPr>
          <w:rFonts w:ascii="Book Antiqua" w:eastAsia="Book Antiqua" w:hAnsi="Book Antiqua" w:cs="Book Antiqua"/>
          <w:color w:val="000000" w:themeColor="text1"/>
          <w:vertAlign w:val="superscript"/>
        </w:rPr>
        <w:t>[34-36]</w:t>
      </w:r>
      <w:r w:rsidRPr="002E7B43">
        <w:rPr>
          <w:rFonts w:ascii="Book Antiqua" w:eastAsia="Book Antiqua" w:hAnsi="Book Antiqua" w:cs="Book Antiqua"/>
          <w:color w:val="000000" w:themeColor="text1"/>
        </w:rPr>
        <w:t xml:space="preserve">. The median survival for the various stages is over 60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BCLC 0-A, 20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BCLC B, 11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BCLC C and less than </w:t>
      </w:r>
      <w:r w:rsidR="004E0ECB" w:rsidRPr="002E7B43">
        <w:rPr>
          <w:rFonts w:ascii="Book Antiqua" w:eastAsia="Book Antiqua" w:hAnsi="Book Antiqua" w:cs="Book Antiqua"/>
          <w:color w:val="000000" w:themeColor="text1"/>
        </w:rPr>
        <w:t xml:space="preserve">3 </w:t>
      </w:r>
      <w:proofErr w:type="spellStart"/>
      <w:r w:rsidR="004E0ECB"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BCLC D. Despite its widespread application, the BCLC staging classification has some limitations, especially the strictness in treatment recommendation and the fact that it includes considerably heterogeneous populations in the same stage (principally stage B and C</w:t>
      </w:r>
      <w:proofErr w:type="gramStart"/>
      <w:r w:rsidRPr="002E7B43">
        <w:rPr>
          <w:rFonts w:ascii="Book Antiqua" w:eastAsia="Book Antiqua" w:hAnsi="Book Antiqua" w:cs="Book Antiqua"/>
          <w:color w:val="000000" w:themeColor="text1"/>
        </w:rPr>
        <w:t>)</w:t>
      </w:r>
      <w:r w:rsidR="00B201C8" w:rsidRPr="002E7B43">
        <w:rPr>
          <w:rFonts w:ascii="Book Antiqua" w:eastAsia="Book Antiqua" w:hAnsi="Book Antiqua" w:cs="Book Antiqua"/>
          <w:color w:val="000000" w:themeColor="text1"/>
          <w:vertAlign w:val="superscript"/>
        </w:rPr>
        <w:t>[</w:t>
      </w:r>
      <w:proofErr w:type="gramEnd"/>
      <w:r w:rsidR="00B201C8" w:rsidRPr="002E7B43">
        <w:rPr>
          <w:rFonts w:ascii="Book Antiqua" w:eastAsia="Book Antiqua" w:hAnsi="Book Antiqua" w:cs="Book Antiqua"/>
          <w:color w:val="000000" w:themeColor="text1"/>
          <w:vertAlign w:val="superscript"/>
        </w:rPr>
        <w:t>37</w:t>
      </w:r>
      <w:r w:rsidR="00B201C8"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38]</w:t>
      </w:r>
      <w:r w:rsidRPr="002E7B43">
        <w:rPr>
          <w:rFonts w:ascii="Book Antiqua" w:eastAsia="Book Antiqua" w:hAnsi="Book Antiqua" w:cs="Book Antiqua"/>
          <w:color w:val="000000" w:themeColor="text1"/>
        </w:rPr>
        <w:t xml:space="preserve">. Because of the heterogeneity of patients in the intermediate stage (B) of BCLC, several authors have attempted to create </w:t>
      </w:r>
      <w:proofErr w:type="spellStart"/>
      <w:r w:rsidRPr="002E7B43">
        <w:rPr>
          <w:rFonts w:ascii="Book Antiqua" w:eastAsia="Book Antiqua" w:hAnsi="Book Antiqua" w:cs="Book Antiqua"/>
          <w:color w:val="000000" w:themeColor="text1"/>
        </w:rPr>
        <w:t>subclassifications</w:t>
      </w:r>
      <w:proofErr w:type="spellEnd"/>
      <w:r w:rsidRPr="002E7B43">
        <w:rPr>
          <w:rFonts w:ascii="Book Antiqua" w:eastAsia="Book Antiqua" w:hAnsi="Book Antiqua" w:cs="Book Antiqua"/>
          <w:color w:val="000000" w:themeColor="text1"/>
        </w:rPr>
        <w:t xml:space="preserve"> within this stage to provide more precise prognostic information and allow a more tailored therapeutic approach. In 2012</w:t>
      </w:r>
      <w:r w:rsidR="007B5113"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w:t>
      </w:r>
      <w:bookmarkStart w:id="127" w:name="OLE_LINK2224"/>
      <w:bookmarkStart w:id="128" w:name="OLE_LINK2225"/>
      <w:proofErr w:type="spellStart"/>
      <w:r w:rsidRPr="002E7B43">
        <w:rPr>
          <w:rFonts w:ascii="Book Antiqua" w:eastAsia="Book Antiqua" w:hAnsi="Book Antiqua" w:cs="Book Antiqua"/>
          <w:color w:val="000000" w:themeColor="text1"/>
        </w:rPr>
        <w:t>Bolondi</w:t>
      </w:r>
      <w:bookmarkEnd w:id="127"/>
      <w:bookmarkEnd w:id="128"/>
      <w:proofErr w:type="spellEnd"/>
      <w:r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i/>
          <w:color w:val="000000" w:themeColor="text1"/>
        </w:rPr>
        <w:t>et al</w:t>
      </w:r>
      <w:r w:rsidR="007B5113" w:rsidRPr="002E7B43">
        <w:rPr>
          <w:rFonts w:ascii="Book Antiqua" w:eastAsia="Book Antiqua" w:hAnsi="Book Antiqua" w:cs="Book Antiqua"/>
          <w:color w:val="000000" w:themeColor="text1"/>
          <w:vertAlign w:val="superscript"/>
        </w:rPr>
        <w:t>[39]</w:t>
      </w:r>
      <w:r w:rsidRPr="002E7B43">
        <w:rPr>
          <w:rFonts w:ascii="Book Antiqua" w:eastAsia="Book Antiqua" w:hAnsi="Book Antiqua" w:cs="Book Antiqua"/>
          <w:color w:val="000000" w:themeColor="text1"/>
        </w:rPr>
        <w:t xml:space="preserve"> proposed a four</w:t>
      </w:r>
      <w:r w:rsidR="004E0ECB"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class </w:t>
      </w:r>
      <w:proofErr w:type="spellStart"/>
      <w:r w:rsidRPr="002E7B43">
        <w:rPr>
          <w:rFonts w:ascii="Book Antiqua" w:eastAsia="Book Antiqua" w:hAnsi="Book Antiqua" w:cs="Book Antiqua"/>
          <w:color w:val="000000" w:themeColor="text1"/>
        </w:rPr>
        <w:t>substaging</w:t>
      </w:r>
      <w:proofErr w:type="spellEnd"/>
      <w:r w:rsidRPr="002E7B43">
        <w:rPr>
          <w:rFonts w:ascii="Book Antiqua" w:eastAsia="Book Antiqua" w:hAnsi="Book Antiqua" w:cs="Book Antiqua"/>
          <w:color w:val="000000" w:themeColor="text1"/>
        </w:rPr>
        <w:t xml:space="preserve"> from B1 to B4, based on characteristics such as </w:t>
      </w:r>
      <w:bookmarkStart w:id="129" w:name="OLE_LINK45"/>
      <w:bookmarkStart w:id="130" w:name="OLE_LINK46"/>
      <w:r w:rsidRPr="002E7B43">
        <w:rPr>
          <w:rFonts w:ascii="Book Antiqua" w:eastAsia="Book Antiqua" w:hAnsi="Book Antiqua" w:cs="Book Antiqua"/>
          <w:color w:val="000000" w:themeColor="text1"/>
        </w:rPr>
        <w:t>Child-</w:t>
      </w:r>
      <w:proofErr w:type="spellStart"/>
      <w:r w:rsidRPr="002E7B43">
        <w:rPr>
          <w:rFonts w:ascii="Book Antiqua" w:eastAsia="Book Antiqua" w:hAnsi="Book Antiqua" w:cs="Book Antiqua"/>
          <w:color w:val="000000" w:themeColor="text1"/>
        </w:rPr>
        <w:t>Turcotte</w:t>
      </w:r>
      <w:proofErr w:type="spellEnd"/>
      <w:r w:rsidRPr="002E7B43">
        <w:rPr>
          <w:rFonts w:ascii="Book Antiqua" w:eastAsia="Book Antiqua" w:hAnsi="Book Antiqua" w:cs="Book Antiqua"/>
          <w:color w:val="000000" w:themeColor="text1"/>
        </w:rPr>
        <w:t xml:space="preserve">-Pugh </w:t>
      </w:r>
      <w:bookmarkEnd w:id="129"/>
      <w:bookmarkEnd w:id="130"/>
      <w:r w:rsidRPr="002E7B43">
        <w:rPr>
          <w:rFonts w:ascii="Book Antiqua" w:eastAsia="Book Antiqua" w:hAnsi="Book Antiqua" w:cs="Book Antiqua"/>
          <w:color w:val="000000" w:themeColor="text1"/>
        </w:rPr>
        <w:t xml:space="preserve">score, beyond Milan and </w:t>
      </w:r>
      <w:r w:rsidR="00B201C8" w:rsidRPr="002E7B43">
        <w:rPr>
          <w:rFonts w:ascii="Book Antiqua" w:eastAsia="Book Antiqua" w:hAnsi="Book Antiqua" w:cs="Book Antiqua"/>
          <w:color w:val="000000" w:themeColor="text1"/>
        </w:rPr>
        <w:t>up</w:t>
      </w:r>
      <w:r w:rsidRPr="002E7B43">
        <w:rPr>
          <w:rFonts w:ascii="Book Antiqua" w:eastAsia="Book Antiqua" w:hAnsi="Book Antiqua" w:cs="Book Antiqua"/>
          <w:color w:val="000000" w:themeColor="text1"/>
        </w:rPr>
        <w:t xml:space="preserve">-to-7 criteria, </w:t>
      </w:r>
      <w:r w:rsidR="00E84A67" w:rsidRPr="002E7B43">
        <w:rPr>
          <w:rFonts w:ascii="Book Antiqua" w:eastAsia="Book Antiqua" w:hAnsi="Book Antiqua" w:cs="Book Antiqua"/>
          <w:color w:val="000000" w:themeColor="text1"/>
        </w:rPr>
        <w:t xml:space="preserve">Eastern Cooperative Oncology Group </w:t>
      </w:r>
      <w:r w:rsidR="00E84A67"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ECOG</w:t>
      </w:r>
      <w:r w:rsidR="00E84A67"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PS and portal vein thrombosis</w:t>
      </w:r>
      <w:r w:rsidRPr="002E7B43">
        <w:rPr>
          <w:rFonts w:ascii="Book Antiqua" w:eastAsia="Book Antiqua" w:hAnsi="Book Antiqua" w:cs="Book Antiqua"/>
          <w:color w:val="000000" w:themeColor="text1"/>
          <w:vertAlign w:val="superscript"/>
        </w:rPr>
        <w:t>[</w:t>
      </w:r>
      <w:r w:rsidR="00FA7ACF" w:rsidRPr="002E7B43">
        <w:rPr>
          <w:rFonts w:ascii="Book Antiqua" w:eastAsia="Book Antiqua" w:hAnsi="Book Antiqua" w:cs="Book Antiqua"/>
          <w:color w:val="000000" w:themeColor="text1"/>
          <w:vertAlign w:val="superscript"/>
        </w:rPr>
        <w:t>35</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thus modifying treatment approach according to BCLC scheme</w:t>
      </w:r>
      <w:r w:rsidR="00873C5C" w:rsidRPr="002E7B43">
        <w:rPr>
          <w:rFonts w:ascii="Book Antiqua" w:eastAsia="Book Antiqua" w:hAnsi="Book Antiqua" w:cs="Book Antiqua"/>
          <w:color w:val="000000" w:themeColor="text1"/>
          <w:vertAlign w:val="superscript"/>
        </w:rPr>
        <w:t>[39</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In 2014, the staging system proposed by </w:t>
      </w:r>
      <w:proofErr w:type="spellStart"/>
      <w:r w:rsidRPr="002E7B43">
        <w:rPr>
          <w:rFonts w:ascii="Book Antiqua" w:eastAsia="Book Antiqua" w:hAnsi="Book Antiqua" w:cs="Book Antiqua"/>
          <w:color w:val="000000" w:themeColor="text1"/>
        </w:rPr>
        <w:t>Bolondi</w:t>
      </w:r>
      <w:proofErr w:type="spellEnd"/>
      <w:r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i/>
          <w:color w:val="000000" w:themeColor="text1"/>
        </w:rPr>
        <w:t xml:space="preserve">et </w:t>
      </w:r>
      <w:proofErr w:type="gramStart"/>
      <w:r w:rsidRPr="002E7B43">
        <w:rPr>
          <w:rFonts w:ascii="Book Antiqua" w:eastAsia="Book Antiqua" w:hAnsi="Book Antiqua" w:cs="Book Antiqua"/>
          <w:i/>
          <w:color w:val="000000" w:themeColor="text1"/>
        </w:rPr>
        <w:t>al</w:t>
      </w:r>
      <w:r w:rsidR="00873C5C" w:rsidRPr="002E7B43">
        <w:rPr>
          <w:rFonts w:ascii="Book Antiqua" w:eastAsia="Book Antiqua" w:hAnsi="Book Antiqua" w:cs="Book Antiqua"/>
          <w:color w:val="000000" w:themeColor="text1"/>
          <w:vertAlign w:val="superscript"/>
        </w:rPr>
        <w:t>[</w:t>
      </w:r>
      <w:proofErr w:type="gramEnd"/>
      <w:r w:rsidR="007B5113" w:rsidRPr="002E7B43">
        <w:rPr>
          <w:rFonts w:ascii="Book Antiqua" w:eastAsia="Book Antiqua" w:hAnsi="Book Antiqua" w:cs="Book Antiqua"/>
          <w:color w:val="000000" w:themeColor="text1"/>
          <w:vertAlign w:val="superscript"/>
        </w:rPr>
        <w:t>39</w:t>
      </w:r>
      <w:r w:rsidR="00167825"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was validated in an Asian population-based study.</w:t>
      </w:r>
      <w:r w:rsidRPr="002E7B43">
        <w:rPr>
          <w:rFonts w:ascii="Book Antiqua" w:eastAsia="Book Antiqua" w:hAnsi="Book Antiqua" w:cs="Book Antiqua"/>
          <w:b/>
          <w:bCs/>
          <w:color w:val="000000" w:themeColor="text1"/>
        </w:rPr>
        <w:t xml:space="preserve"> </w:t>
      </w:r>
      <w:r w:rsidRPr="002E7B43">
        <w:rPr>
          <w:rFonts w:ascii="Book Antiqua" w:eastAsia="Book Antiqua" w:hAnsi="Book Antiqua" w:cs="Book Antiqua"/>
          <w:color w:val="000000" w:themeColor="text1"/>
        </w:rPr>
        <w:t xml:space="preserve">A year later, the Japanese Society of </w:t>
      </w:r>
      <w:proofErr w:type="spellStart"/>
      <w:r w:rsidRPr="002E7B43">
        <w:rPr>
          <w:rFonts w:ascii="Book Antiqua" w:eastAsia="Book Antiqua" w:hAnsi="Book Antiqua" w:cs="Book Antiqua"/>
          <w:color w:val="000000" w:themeColor="text1"/>
        </w:rPr>
        <w:t>Transcatheter</w:t>
      </w:r>
      <w:proofErr w:type="spellEnd"/>
      <w:r w:rsidRPr="002E7B43">
        <w:rPr>
          <w:rFonts w:ascii="Book Antiqua" w:eastAsia="Book Antiqua" w:hAnsi="Book Antiqua" w:cs="Book Antiqua"/>
          <w:color w:val="000000" w:themeColor="text1"/>
        </w:rPr>
        <w:t xml:space="preserve"> Hepatic Arterial Embolization (JSTHAE) proposed an alternative </w:t>
      </w:r>
      <w:proofErr w:type="spellStart"/>
      <w:r w:rsidRPr="002E7B43">
        <w:rPr>
          <w:rFonts w:ascii="Book Antiqua" w:eastAsia="Book Antiqua" w:hAnsi="Book Antiqua" w:cs="Book Antiqua"/>
          <w:color w:val="000000" w:themeColor="text1"/>
        </w:rPr>
        <w:t>subclassification</w:t>
      </w:r>
      <w:proofErr w:type="spellEnd"/>
      <w:r w:rsidRPr="002E7B43">
        <w:rPr>
          <w:rFonts w:ascii="Book Antiqua" w:eastAsia="Book Antiqua" w:hAnsi="Book Antiqua" w:cs="Book Antiqua"/>
          <w:color w:val="000000" w:themeColor="text1"/>
        </w:rPr>
        <w:t xml:space="preserve"> of BCLC stage B, based only on Child-</w:t>
      </w:r>
      <w:proofErr w:type="spellStart"/>
      <w:r w:rsidRPr="002E7B43">
        <w:rPr>
          <w:rFonts w:ascii="Book Antiqua" w:eastAsia="Book Antiqua" w:hAnsi="Book Antiqua" w:cs="Book Antiqua"/>
          <w:color w:val="000000" w:themeColor="text1"/>
        </w:rPr>
        <w:t>Turcotte</w:t>
      </w:r>
      <w:proofErr w:type="spellEnd"/>
      <w:r w:rsidRPr="002E7B43">
        <w:rPr>
          <w:rFonts w:ascii="Book Antiqua" w:eastAsia="Book Antiqua" w:hAnsi="Book Antiqua" w:cs="Book Antiqua"/>
          <w:color w:val="000000" w:themeColor="text1"/>
        </w:rPr>
        <w:t>-Pugh score and the 4-of-7 cm criterion (total of ≤ 4 tumor nodule, with maximum diameter ≤ 7 cm)</w:t>
      </w:r>
      <w:r w:rsidR="00873C5C" w:rsidRPr="002E7B43">
        <w:rPr>
          <w:rFonts w:ascii="Book Antiqua" w:eastAsia="Book Antiqua" w:hAnsi="Book Antiqua" w:cs="Book Antiqua"/>
          <w:color w:val="000000" w:themeColor="text1"/>
          <w:vertAlign w:val="superscript"/>
        </w:rPr>
        <w:t>[4</w:t>
      </w:r>
      <w:r w:rsidR="007B5113" w:rsidRPr="002E7B43">
        <w:rPr>
          <w:rFonts w:ascii="Book Antiqua" w:eastAsia="Book Antiqua" w:hAnsi="Book Antiqua" w:cs="Book Antiqua"/>
          <w:color w:val="000000" w:themeColor="text1"/>
          <w:vertAlign w:val="superscript"/>
        </w:rPr>
        <w:t>0</w:t>
      </w:r>
      <w:r w:rsidR="007B5113" w:rsidRPr="002E7B43">
        <w:rPr>
          <w:rFonts w:ascii="Book Antiqua" w:hAnsi="Book Antiqua" w:cs="Book Antiqua"/>
          <w:color w:val="000000" w:themeColor="text1"/>
          <w:vertAlign w:val="superscript"/>
          <w:lang w:eastAsia="zh-CN"/>
        </w:rPr>
        <w:t>-</w:t>
      </w:r>
      <w:r w:rsidR="00873C5C" w:rsidRPr="002E7B43">
        <w:rPr>
          <w:rFonts w:ascii="Book Antiqua" w:eastAsia="Book Antiqua" w:hAnsi="Book Antiqua" w:cs="Book Antiqua"/>
          <w:color w:val="000000" w:themeColor="text1"/>
          <w:vertAlign w:val="superscript"/>
        </w:rPr>
        <w:t>42</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During the same year, researchers from the </w:t>
      </w:r>
      <w:proofErr w:type="spellStart"/>
      <w:r w:rsidRPr="002E7B43">
        <w:rPr>
          <w:rFonts w:ascii="Book Antiqua" w:eastAsia="Book Antiqua" w:hAnsi="Book Antiqua" w:cs="Book Antiqua"/>
          <w:color w:val="000000" w:themeColor="text1"/>
        </w:rPr>
        <w:t>Kindai</w:t>
      </w:r>
      <w:proofErr w:type="spellEnd"/>
      <w:r w:rsidRPr="002E7B43">
        <w:rPr>
          <w:rFonts w:ascii="Book Antiqua" w:eastAsia="Book Antiqua" w:hAnsi="Book Antiqua" w:cs="Book Antiqua"/>
          <w:color w:val="000000" w:themeColor="text1"/>
        </w:rPr>
        <w:t xml:space="preserve"> University developed other </w:t>
      </w:r>
      <w:proofErr w:type="spellStart"/>
      <w:r w:rsidRPr="002E7B43">
        <w:rPr>
          <w:rFonts w:ascii="Book Antiqua" w:eastAsia="Book Antiqua" w:hAnsi="Book Antiqua" w:cs="Book Antiqua"/>
          <w:color w:val="000000" w:themeColor="text1"/>
        </w:rPr>
        <w:t>substaging</w:t>
      </w:r>
      <w:proofErr w:type="spellEnd"/>
      <w:r w:rsidRPr="002E7B43">
        <w:rPr>
          <w:rFonts w:ascii="Book Antiqua" w:eastAsia="Book Antiqua" w:hAnsi="Book Antiqua" w:cs="Book Antiqua"/>
          <w:color w:val="000000" w:themeColor="text1"/>
        </w:rPr>
        <w:t xml:space="preserve"> criteria, which appear to perform appropriately</w:t>
      </w:r>
      <w:r w:rsidR="00F45F7C"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however</w:t>
      </w:r>
      <w:r w:rsidR="00F45F7C"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external validation is </w:t>
      </w:r>
      <w:proofErr w:type="gramStart"/>
      <w:r w:rsidRPr="002E7B43">
        <w:rPr>
          <w:rFonts w:ascii="Book Antiqua" w:eastAsia="Book Antiqua" w:hAnsi="Book Antiqua" w:cs="Book Antiqua"/>
          <w:color w:val="000000" w:themeColor="text1"/>
        </w:rPr>
        <w:t>needed</w:t>
      </w:r>
      <w:r w:rsidRPr="002E7B43">
        <w:rPr>
          <w:rFonts w:ascii="Book Antiqua" w:eastAsia="Book Antiqua" w:hAnsi="Book Antiqua" w:cs="Book Antiqua"/>
          <w:color w:val="000000" w:themeColor="text1"/>
          <w:vertAlign w:val="superscript"/>
        </w:rPr>
        <w:t>[</w:t>
      </w:r>
      <w:proofErr w:type="gramEnd"/>
      <w:r w:rsidRPr="002E7B43">
        <w:rPr>
          <w:rFonts w:ascii="Book Antiqua" w:eastAsia="Book Antiqua" w:hAnsi="Book Antiqua" w:cs="Book Antiqua"/>
          <w:color w:val="000000" w:themeColor="text1"/>
          <w:vertAlign w:val="superscript"/>
        </w:rPr>
        <w:t>4</w:t>
      </w:r>
      <w:r w:rsidR="00873C5C" w:rsidRPr="002E7B43">
        <w:rPr>
          <w:rFonts w:ascii="Book Antiqua" w:eastAsia="Book Antiqua" w:hAnsi="Book Antiqua" w:cs="Book Antiqua"/>
          <w:color w:val="000000" w:themeColor="text1"/>
          <w:vertAlign w:val="superscript"/>
        </w:rPr>
        <w:t>3</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Another </w:t>
      </w:r>
      <w:proofErr w:type="spellStart"/>
      <w:r w:rsidRPr="002E7B43">
        <w:rPr>
          <w:rFonts w:ascii="Book Antiqua" w:eastAsia="Book Antiqua" w:hAnsi="Book Antiqua" w:cs="Book Antiqua"/>
          <w:color w:val="000000" w:themeColor="text1"/>
        </w:rPr>
        <w:t>subclassification</w:t>
      </w:r>
      <w:proofErr w:type="spellEnd"/>
      <w:r w:rsidRPr="002E7B43">
        <w:rPr>
          <w:rFonts w:ascii="Book Antiqua" w:eastAsia="Book Antiqua" w:hAnsi="Book Antiqua" w:cs="Book Antiqua"/>
          <w:color w:val="000000" w:themeColor="text1"/>
        </w:rPr>
        <w:t xml:space="preserve"> for intermediate HCC based on the one proposed by </w:t>
      </w:r>
      <w:proofErr w:type="spellStart"/>
      <w:r w:rsidRPr="002E7B43">
        <w:rPr>
          <w:rFonts w:ascii="Book Antiqua" w:eastAsia="Book Antiqua" w:hAnsi="Book Antiqua" w:cs="Book Antiqua"/>
          <w:color w:val="000000" w:themeColor="text1"/>
        </w:rPr>
        <w:t>Bolondi</w:t>
      </w:r>
      <w:proofErr w:type="spellEnd"/>
      <w:r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i/>
          <w:color w:val="000000" w:themeColor="text1"/>
        </w:rPr>
        <w:t xml:space="preserve">et </w:t>
      </w:r>
      <w:proofErr w:type="gramStart"/>
      <w:r w:rsidRPr="002E7B43">
        <w:rPr>
          <w:rFonts w:ascii="Book Antiqua" w:eastAsia="Book Antiqua" w:hAnsi="Book Antiqua" w:cs="Book Antiqua"/>
          <w:i/>
          <w:color w:val="000000" w:themeColor="text1"/>
        </w:rPr>
        <w:t>al</w:t>
      </w:r>
      <w:r w:rsidR="00167825" w:rsidRPr="002E7B43">
        <w:rPr>
          <w:rFonts w:ascii="Book Antiqua" w:eastAsia="Book Antiqua" w:hAnsi="Book Antiqua" w:cs="Book Antiqua"/>
          <w:color w:val="000000" w:themeColor="text1"/>
          <w:vertAlign w:val="superscript"/>
        </w:rPr>
        <w:t>[</w:t>
      </w:r>
      <w:proofErr w:type="gramEnd"/>
      <w:r w:rsidR="007B5113" w:rsidRPr="002E7B43">
        <w:rPr>
          <w:rFonts w:ascii="Book Antiqua" w:eastAsia="Book Antiqua" w:hAnsi="Book Antiqua" w:cs="Book Antiqua"/>
          <w:color w:val="000000" w:themeColor="text1"/>
          <w:vertAlign w:val="superscript"/>
        </w:rPr>
        <w:t>39</w:t>
      </w:r>
      <w:r w:rsidR="00167825"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was designed by a Taiwanese group in 2015</w:t>
      </w:r>
      <w:r w:rsidR="00F45F7C"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however</w:t>
      </w:r>
      <w:r w:rsidR="00F45F7C"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it has not been validated in</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Western cohorts of patients. In 2016, a study was </w:t>
      </w:r>
      <w:r w:rsidR="00F45F7C" w:rsidRPr="002E7B43">
        <w:rPr>
          <w:rFonts w:ascii="Book Antiqua" w:eastAsia="Book Antiqua" w:hAnsi="Book Antiqua" w:cs="Book Antiqua"/>
          <w:color w:val="000000" w:themeColor="text1"/>
        </w:rPr>
        <w:t>conducted</w:t>
      </w:r>
      <w:r w:rsidRPr="002E7B43">
        <w:rPr>
          <w:rFonts w:ascii="Book Antiqua" w:eastAsia="Book Antiqua" w:hAnsi="Book Antiqua" w:cs="Book Antiqua"/>
          <w:color w:val="000000" w:themeColor="text1"/>
        </w:rPr>
        <w:t xml:space="preserve"> to assess whether the ALBI grade could substitute the Child-</w:t>
      </w:r>
      <w:proofErr w:type="spellStart"/>
      <w:r w:rsidRPr="002E7B43">
        <w:rPr>
          <w:rFonts w:ascii="Book Antiqua" w:eastAsia="Book Antiqua" w:hAnsi="Book Antiqua" w:cs="Book Antiqua"/>
          <w:color w:val="000000" w:themeColor="text1"/>
        </w:rPr>
        <w:t>Turcotte</w:t>
      </w:r>
      <w:proofErr w:type="spellEnd"/>
      <w:r w:rsidRPr="002E7B43">
        <w:rPr>
          <w:rFonts w:ascii="Book Antiqua" w:eastAsia="Book Antiqua" w:hAnsi="Book Antiqua" w:cs="Book Antiqua"/>
          <w:color w:val="000000" w:themeColor="text1"/>
        </w:rPr>
        <w:t>-Pugh score in the BCLC staging system. Concerning the prediction of the clinical outcome of HCC, the ALBI grade performed similarly to the Child-</w:t>
      </w:r>
      <w:proofErr w:type="spellStart"/>
      <w:r w:rsidRPr="002E7B43">
        <w:rPr>
          <w:rFonts w:ascii="Book Antiqua" w:eastAsia="Book Antiqua" w:hAnsi="Book Antiqua" w:cs="Book Antiqua"/>
          <w:color w:val="000000" w:themeColor="text1"/>
        </w:rPr>
        <w:t>Turcotte</w:t>
      </w:r>
      <w:proofErr w:type="spellEnd"/>
      <w:r w:rsidRPr="002E7B43">
        <w:rPr>
          <w:rFonts w:ascii="Book Antiqua" w:eastAsia="Book Antiqua" w:hAnsi="Book Antiqua" w:cs="Book Antiqua"/>
          <w:color w:val="000000" w:themeColor="text1"/>
        </w:rPr>
        <w:t xml:space="preserve">-Pugh score when integrated into the BCLC staging </w:t>
      </w:r>
      <w:proofErr w:type="gramStart"/>
      <w:r w:rsidRPr="002E7B43">
        <w:rPr>
          <w:rFonts w:ascii="Book Antiqua" w:eastAsia="Book Antiqua" w:hAnsi="Book Antiqua" w:cs="Book Antiqua"/>
          <w:color w:val="000000" w:themeColor="text1"/>
        </w:rPr>
        <w:t>system</w:t>
      </w:r>
      <w:r w:rsidR="00873C5C" w:rsidRPr="002E7B43">
        <w:rPr>
          <w:rFonts w:ascii="Book Antiqua" w:eastAsia="Book Antiqua" w:hAnsi="Book Antiqua" w:cs="Book Antiqua"/>
          <w:color w:val="000000" w:themeColor="text1"/>
          <w:vertAlign w:val="superscript"/>
        </w:rPr>
        <w:t>[</w:t>
      </w:r>
      <w:proofErr w:type="gramEnd"/>
      <w:r w:rsidR="007B5113" w:rsidRPr="002E7B43">
        <w:rPr>
          <w:rFonts w:ascii="Book Antiqua" w:eastAsia="Book Antiqua" w:hAnsi="Book Antiqua" w:cs="Book Antiqua"/>
          <w:color w:val="000000" w:themeColor="text1"/>
          <w:vertAlign w:val="superscript"/>
        </w:rPr>
        <w:t>44,</w:t>
      </w:r>
      <w:r w:rsidR="00873C5C" w:rsidRPr="002E7B43">
        <w:rPr>
          <w:rFonts w:ascii="Book Antiqua" w:eastAsia="Book Antiqua" w:hAnsi="Book Antiqua" w:cs="Book Antiqua"/>
          <w:color w:val="000000" w:themeColor="text1"/>
          <w:vertAlign w:val="superscript"/>
        </w:rPr>
        <w:t>45</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A few months later, the </w:t>
      </w:r>
      <w:r w:rsidR="00297C21" w:rsidRPr="002E7B43">
        <w:rPr>
          <w:rFonts w:ascii="Book Antiqua" w:eastAsia="Book Antiqua" w:hAnsi="Book Antiqua" w:cs="Book Antiqua"/>
          <w:color w:val="000000" w:themeColor="text1"/>
        </w:rPr>
        <w:t>ITA.LI.CA</w:t>
      </w:r>
      <w:r w:rsidRPr="002E7B43">
        <w:rPr>
          <w:rFonts w:ascii="Book Antiqua" w:eastAsia="Book Antiqua" w:hAnsi="Book Antiqua" w:cs="Book Antiqua"/>
          <w:color w:val="000000" w:themeColor="text1"/>
        </w:rPr>
        <w:t xml:space="preserve"> study group developed and validated its own prognostic system, trying to overcome the shortcomings of previous scores. In particular, 5183 Italian HCC patients (mainly </w:t>
      </w:r>
      <w:r w:rsidR="001B6B3C" w:rsidRPr="002E7B43">
        <w:rPr>
          <w:rFonts w:ascii="Book Antiqua" w:eastAsia="Book Antiqua" w:hAnsi="Book Antiqua" w:cs="Book Antiqua"/>
          <w:color w:val="000000" w:themeColor="text1"/>
        </w:rPr>
        <w:t>hepatitis C virus</w:t>
      </w:r>
      <w:r w:rsidRPr="002E7B43">
        <w:rPr>
          <w:rFonts w:ascii="Book Antiqua" w:eastAsia="Book Antiqua" w:hAnsi="Book Antiqua" w:cs="Book Antiqua"/>
          <w:color w:val="000000" w:themeColor="text1"/>
        </w:rPr>
        <w:t xml:space="preserve"> </w:t>
      </w:r>
      <w:r w:rsidR="001B6B3C" w:rsidRPr="002E7B43">
        <w:rPr>
          <w:rFonts w:ascii="Book Antiqua" w:eastAsia="Book Antiqua" w:hAnsi="Book Antiqua" w:cs="Book Antiqua"/>
          <w:color w:val="000000" w:themeColor="text1"/>
        </w:rPr>
        <w:t xml:space="preserve">infected </w:t>
      </w:r>
      <w:r w:rsidRPr="002E7B43">
        <w:rPr>
          <w:rFonts w:ascii="Book Antiqua" w:eastAsia="Book Antiqua" w:hAnsi="Book Antiqua" w:cs="Book Antiqua"/>
          <w:color w:val="000000" w:themeColor="text1"/>
        </w:rPr>
        <w:t xml:space="preserve">patients with good performance status and </w:t>
      </w:r>
      <w:r w:rsidRPr="002E7B43">
        <w:rPr>
          <w:rFonts w:ascii="Book Antiqua" w:eastAsia="Book Antiqua" w:hAnsi="Book Antiqua" w:cs="Book Antiqua"/>
          <w:color w:val="000000" w:themeColor="text1"/>
        </w:rPr>
        <w:lastRenderedPageBreak/>
        <w:t>compensate</w:t>
      </w:r>
      <w:r w:rsidR="00297C21" w:rsidRPr="002E7B43">
        <w:rPr>
          <w:rFonts w:ascii="Book Antiqua" w:eastAsia="Book Antiqua" w:hAnsi="Book Antiqua" w:cs="Book Antiqua"/>
          <w:color w:val="000000" w:themeColor="text1"/>
        </w:rPr>
        <w:t>d cirrhosis) from the ITA.LI.CA</w:t>
      </w:r>
      <w:r w:rsidRPr="002E7B43">
        <w:rPr>
          <w:rFonts w:ascii="Book Antiqua" w:eastAsia="Book Antiqua" w:hAnsi="Book Antiqua" w:cs="Book Antiqua"/>
          <w:color w:val="000000" w:themeColor="text1"/>
        </w:rPr>
        <w:t xml:space="preserve"> dataset were included in the analysis for internal validation, while other 2651 patients from Taipei (mainly chronic </w:t>
      </w:r>
      <w:r w:rsidR="001B6B3C" w:rsidRPr="002E7B43">
        <w:rPr>
          <w:rFonts w:ascii="Book Antiqua" w:eastAsia="Book Antiqua" w:hAnsi="Book Antiqua" w:cs="Book Antiqua"/>
          <w:color w:val="000000" w:themeColor="text1"/>
        </w:rPr>
        <w:t xml:space="preserve">hepatitis </w:t>
      </w:r>
      <w:r w:rsidR="001B6B3C" w:rsidRPr="002E7B43">
        <w:rPr>
          <w:rFonts w:ascii="Book Antiqua" w:hAnsi="Book Antiqua" w:cs="Book Antiqua"/>
          <w:color w:val="000000" w:themeColor="text1"/>
          <w:lang w:eastAsia="zh-CN"/>
        </w:rPr>
        <w:t>B</w:t>
      </w:r>
      <w:r w:rsidR="001B6B3C" w:rsidRPr="002E7B43">
        <w:rPr>
          <w:rFonts w:ascii="Book Antiqua" w:eastAsia="Book Antiqua" w:hAnsi="Book Antiqua" w:cs="Book Antiqua"/>
          <w:color w:val="000000" w:themeColor="text1"/>
        </w:rPr>
        <w:t xml:space="preserve"> virus</w:t>
      </w:r>
      <w:r w:rsidRPr="002E7B43">
        <w:rPr>
          <w:rFonts w:ascii="Book Antiqua" w:eastAsia="Book Antiqua" w:hAnsi="Book Antiqua" w:cs="Book Antiqua"/>
          <w:color w:val="000000" w:themeColor="text1"/>
        </w:rPr>
        <w:t xml:space="preserve"> </w:t>
      </w:r>
      <w:bookmarkStart w:id="131" w:name="OLE_LINK49"/>
      <w:bookmarkStart w:id="132" w:name="OLE_LINK50"/>
      <w:bookmarkStart w:id="133" w:name="OLE_LINK51"/>
      <w:r w:rsidRPr="002E7B43">
        <w:rPr>
          <w:rFonts w:ascii="Book Antiqua" w:eastAsia="Book Antiqua" w:hAnsi="Book Antiqua" w:cs="Book Antiqua"/>
          <w:color w:val="000000" w:themeColor="text1"/>
        </w:rPr>
        <w:t>infected</w:t>
      </w:r>
      <w:bookmarkEnd w:id="131"/>
      <w:bookmarkEnd w:id="132"/>
      <w:bookmarkEnd w:id="133"/>
      <w:r w:rsidRPr="002E7B43">
        <w:rPr>
          <w:rFonts w:ascii="Book Antiqua" w:eastAsia="Book Antiqua" w:hAnsi="Book Antiqua" w:cs="Book Antiqua"/>
          <w:color w:val="000000" w:themeColor="text1"/>
        </w:rPr>
        <w:t xml:space="preserve"> patients) were recruited for external validation to test the general applicati</w:t>
      </w:r>
      <w:r w:rsidR="00297C21" w:rsidRPr="002E7B43">
        <w:rPr>
          <w:rFonts w:ascii="Book Antiqua" w:eastAsia="Book Antiqua" w:hAnsi="Book Antiqua" w:cs="Book Antiqua"/>
          <w:color w:val="000000" w:themeColor="text1"/>
        </w:rPr>
        <w:t>on of the system. The ITA.LI.CA</w:t>
      </w:r>
      <w:r w:rsidRPr="002E7B43">
        <w:rPr>
          <w:rFonts w:ascii="Book Antiqua" w:eastAsia="Book Antiqua" w:hAnsi="Book Antiqua" w:cs="Book Antiqua"/>
          <w:color w:val="000000" w:themeColor="text1"/>
        </w:rPr>
        <w:t xml:space="preserve"> prognostic system features parameters such as tumor bur</w:t>
      </w:r>
      <w:r w:rsidR="00297C21" w:rsidRPr="002E7B43">
        <w:rPr>
          <w:rFonts w:ascii="Book Antiqua" w:eastAsia="Book Antiqua" w:hAnsi="Book Antiqua" w:cs="Book Antiqua"/>
          <w:color w:val="000000" w:themeColor="text1"/>
        </w:rPr>
        <w:t xml:space="preserve">den (assessed </w:t>
      </w:r>
      <w:r w:rsidR="00297C21" w:rsidRPr="002E7B43">
        <w:rPr>
          <w:rFonts w:ascii="Book Antiqua" w:eastAsia="Book Antiqua" w:hAnsi="Book Antiqua" w:cs="Book Antiqua"/>
          <w:i/>
          <w:iCs/>
          <w:color w:val="000000" w:themeColor="text1"/>
        </w:rPr>
        <w:t>via</w:t>
      </w:r>
      <w:r w:rsidR="00297C21" w:rsidRPr="002E7B43">
        <w:rPr>
          <w:rFonts w:ascii="Book Antiqua" w:eastAsia="Book Antiqua" w:hAnsi="Book Antiqua" w:cs="Book Antiqua"/>
          <w:color w:val="000000" w:themeColor="text1"/>
        </w:rPr>
        <w:t xml:space="preserve"> the ITA.LI.CA</w:t>
      </w:r>
      <w:r w:rsidRPr="002E7B43">
        <w:rPr>
          <w:rFonts w:ascii="Book Antiqua" w:eastAsia="Book Antiqua" w:hAnsi="Book Antiqua" w:cs="Book Antiqua"/>
          <w:color w:val="000000" w:themeColor="text1"/>
        </w:rPr>
        <w:t xml:space="preserve"> tumor staging), performance status test, Child-</w:t>
      </w:r>
      <w:proofErr w:type="spellStart"/>
      <w:r w:rsidRPr="002E7B43">
        <w:rPr>
          <w:rFonts w:ascii="Book Antiqua" w:eastAsia="Book Antiqua" w:hAnsi="Book Antiqua" w:cs="Book Antiqua"/>
          <w:color w:val="000000" w:themeColor="text1"/>
        </w:rPr>
        <w:t>Turcotte</w:t>
      </w:r>
      <w:proofErr w:type="spellEnd"/>
      <w:r w:rsidRPr="002E7B43">
        <w:rPr>
          <w:rFonts w:ascii="Book Antiqua" w:eastAsia="Book Antiqua" w:hAnsi="Book Antiqua" w:cs="Book Antiqua"/>
          <w:color w:val="000000" w:themeColor="text1"/>
        </w:rPr>
        <w:t>-Pugh score and</w:t>
      </w:r>
      <w:r w:rsidR="00755052"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 xml:space="preserve">AFP concentration, and each is assigned a number of points that finally contribute to the total prognostic score (from 0, best prognosis, to 13, </w:t>
      </w:r>
      <w:r w:rsidR="00297C21" w:rsidRPr="002E7B43">
        <w:rPr>
          <w:rFonts w:ascii="Book Antiqua" w:eastAsia="Book Antiqua" w:hAnsi="Book Antiqua" w:cs="Book Antiqua"/>
          <w:color w:val="000000" w:themeColor="text1"/>
        </w:rPr>
        <w:t>worst prognosis). The ITA.LI.CA</w:t>
      </w:r>
      <w:r w:rsidRPr="002E7B43">
        <w:rPr>
          <w:rFonts w:ascii="Book Antiqua" w:eastAsia="Book Antiqua" w:hAnsi="Book Antiqua" w:cs="Book Antiqua"/>
          <w:color w:val="000000" w:themeColor="text1"/>
        </w:rPr>
        <w:t xml:space="preserve"> tumor staging system, taking into account features such as the diameter of the largest nodule, the number of nodules, vascular invasion or metastasis, classifies patients in stages: 0 (very early), A (early), B (intermediate, divided into B1, B2, and B3) and C (advanced). The median survival was reported to be 61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patients with ITA.LI.CA score ≤ 1, 38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patients with ITA.LI.CA scores 2-3, 23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patients with scores 4-5 and 8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patients with more than 5 points. In the va</w:t>
      </w:r>
      <w:r w:rsidR="00297C21" w:rsidRPr="002E7B43">
        <w:rPr>
          <w:rFonts w:ascii="Book Antiqua" w:eastAsia="Book Antiqua" w:hAnsi="Book Antiqua" w:cs="Book Antiqua"/>
          <w:color w:val="000000" w:themeColor="text1"/>
        </w:rPr>
        <w:t>lidation cohorts, the ITA.LI.CA</w:t>
      </w:r>
      <w:r w:rsidRPr="002E7B43">
        <w:rPr>
          <w:rFonts w:ascii="Book Antiqua" w:eastAsia="Book Antiqua" w:hAnsi="Book Antiqua" w:cs="Book Antiqua"/>
          <w:color w:val="000000" w:themeColor="text1"/>
        </w:rPr>
        <w:t xml:space="preserve"> score proved to have the best discriminatory ability among other staging systems such as BCLC, CLIP, JIS, HKLC, and </w:t>
      </w:r>
      <w:proofErr w:type="gramStart"/>
      <w:r w:rsidRPr="002E7B43">
        <w:rPr>
          <w:rFonts w:ascii="Book Antiqua" w:eastAsia="Book Antiqua" w:hAnsi="Book Antiqua" w:cs="Book Antiqua"/>
          <w:color w:val="000000" w:themeColor="text1"/>
        </w:rPr>
        <w:t>MESIAH</w:t>
      </w:r>
      <w:r w:rsidRPr="002E7B43">
        <w:rPr>
          <w:rFonts w:ascii="Book Antiqua" w:eastAsia="Book Antiqua" w:hAnsi="Book Antiqua" w:cs="Book Antiqua"/>
          <w:color w:val="000000" w:themeColor="text1"/>
          <w:vertAlign w:val="superscript"/>
        </w:rPr>
        <w:t>[</w:t>
      </w:r>
      <w:proofErr w:type="gramEnd"/>
      <w:r w:rsidRPr="002E7B43">
        <w:rPr>
          <w:rFonts w:ascii="Book Antiqua" w:eastAsia="Book Antiqua" w:hAnsi="Book Antiqua" w:cs="Book Antiqua"/>
          <w:color w:val="000000" w:themeColor="text1"/>
          <w:vertAlign w:val="superscript"/>
        </w:rPr>
        <w:t>4</w:t>
      </w:r>
      <w:r w:rsidR="00873C5C" w:rsidRPr="002E7B43">
        <w:rPr>
          <w:rFonts w:ascii="Book Antiqua" w:eastAsia="Book Antiqua" w:hAnsi="Book Antiqua" w:cs="Book Antiqua"/>
          <w:color w:val="000000" w:themeColor="text1"/>
          <w:vertAlign w:val="superscript"/>
        </w:rPr>
        <w:t>6</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Compared to the BCLC classification, the ITA.LI</w:t>
      </w:r>
      <w:r w:rsidR="00297C21" w:rsidRPr="002E7B43">
        <w:rPr>
          <w:rFonts w:ascii="Book Antiqua" w:eastAsia="Book Antiqua" w:hAnsi="Book Antiqua" w:cs="Book Antiqua"/>
          <w:color w:val="000000" w:themeColor="text1"/>
        </w:rPr>
        <w:t>.CA</w:t>
      </w:r>
      <w:r w:rsidRPr="002E7B43">
        <w:rPr>
          <w:rFonts w:ascii="Book Antiqua" w:eastAsia="Book Antiqua" w:hAnsi="Book Antiqua" w:cs="Book Antiqua"/>
          <w:color w:val="000000" w:themeColor="text1"/>
        </w:rPr>
        <w:t xml:space="preserve"> prognostic system allows a more thorough analysis of tumor burden, </w:t>
      </w:r>
      <w:proofErr w:type="spellStart"/>
      <w:r w:rsidRPr="002E7B43">
        <w:rPr>
          <w:rFonts w:ascii="Book Antiqua" w:eastAsia="Book Antiqua" w:hAnsi="Book Antiqua" w:cs="Book Antiqua"/>
          <w:color w:val="000000" w:themeColor="text1"/>
        </w:rPr>
        <w:t>subclassifying</w:t>
      </w:r>
      <w:proofErr w:type="spellEnd"/>
      <w:r w:rsidRPr="002E7B43">
        <w:rPr>
          <w:rFonts w:ascii="Book Antiqua" w:eastAsia="Book Antiqua" w:hAnsi="Book Antiqua" w:cs="Book Antiqua"/>
          <w:color w:val="000000" w:themeColor="text1"/>
        </w:rPr>
        <w:t xml:space="preserve"> intermediate patients into three groups (B1, B2, B3) rather than grouping them as stag</w:t>
      </w:r>
      <w:r w:rsidR="00297C21" w:rsidRPr="002E7B43">
        <w:rPr>
          <w:rFonts w:ascii="Book Antiqua" w:eastAsia="Book Antiqua" w:hAnsi="Book Antiqua" w:cs="Book Antiqua"/>
          <w:color w:val="000000" w:themeColor="text1"/>
        </w:rPr>
        <w:t>e B. Furthermore, the ITA.LI.CA</w:t>
      </w:r>
      <w:r w:rsidRPr="002E7B43">
        <w:rPr>
          <w:rFonts w:ascii="Book Antiqua" w:eastAsia="Book Antiqua" w:hAnsi="Book Antiqua" w:cs="Book Antiqua"/>
          <w:color w:val="000000" w:themeColor="text1"/>
        </w:rPr>
        <w:t xml:space="preserve"> prognostic system differentiates patients with intrahepatic or </w:t>
      </w:r>
      <w:proofErr w:type="spellStart"/>
      <w:r w:rsidRPr="002E7B43">
        <w:rPr>
          <w:rFonts w:ascii="Book Antiqua" w:eastAsia="Book Antiqua" w:hAnsi="Book Antiqua" w:cs="Book Antiqua"/>
          <w:color w:val="000000" w:themeColor="text1"/>
        </w:rPr>
        <w:t>extrahepatic</w:t>
      </w:r>
      <w:proofErr w:type="spellEnd"/>
      <w:r w:rsidRPr="002E7B43">
        <w:rPr>
          <w:rFonts w:ascii="Book Antiqua" w:eastAsia="Book Antiqua" w:hAnsi="Book Antiqua" w:cs="Book Antiqua"/>
          <w:color w:val="000000" w:themeColor="text1"/>
        </w:rPr>
        <w:t xml:space="preserve"> metastasis, who studies proved to have different </w:t>
      </w:r>
      <w:proofErr w:type="gramStart"/>
      <w:r w:rsidRPr="002E7B43">
        <w:rPr>
          <w:rFonts w:ascii="Book Antiqua" w:eastAsia="Book Antiqua" w:hAnsi="Book Antiqua" w:cs="Book Antiqua"/>
          <w:color w:val="000000" w:themeColor="text1"/>
        </w:rPr>
        <w:t>prognosis</w:t>
      </w:r>
      <w:r w:rsidR="00873C5C" w:rsidRPr="002E7B43">
        <w:rPr>
          <w:rFonts w:ascii="Book Antiqua" w:eastAsia="Book Antiqua" w:hAnsi="Book Antiqua" w:cs="Book Antiqua"/>
          <w:color w:val="000000" w:themeColor="text1"/>
          <w:vertAlign w:val="superscript"/>
        </w:rPr>
        <w:t>[</w:t>
      </w:r>
      <w:proofErr w:type="gramEnd"/>
      <w:r w:rsidR="00873C5C" w:rsidRPr="002E7B43">
        <w:rPr>
          <w:rFonts w:ascii="Book Antiqua" w:eastAsia="Book Antiqua" w:hAnsi="Book Antiqua" w:cs="Book Antiqua"/>
          <w:color w:val="000000" w:themeColor="text1"/>
          <w:vertAlign w:val="superscript"/>
        </w:rPr>
        <w:t>47</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Finally, external and independent vali</w:t>
      </w:r>
      <w:r w:rsidR="00297C21" w:rsidRPr="002E7B43">
        <w:rPr>
          <w:rFonts w:ascii="Book Antiqua" w:eastAsia="Book Antiqua" w:hAnsi="Book Antiqua" w:cs="Book Antiqua"/>
          <w:color w:val="000000" w:themeColor="text1"/>
        </w:rPr>
        <w:t>dation studies proved ITA.LI.CA</w:t>
      </w:r>
      <w:r w:rsidRPr="002E7B43">
        <w:rPr>
          <w:rFonts w:ascii="Book Antiqua" w:eastAsia="Book Antiqua" w:hAnsi="Book Antiqua" w:cs="Book Antiqua"/>
          <w:color w:val="000000" w:themeColor="text1"/>
        </w:rPr>
        <w:t xml:space="preserve"> to offer the best predictive ability in terms of calibration, discriminatory ability, and monotonicity of gradients in both treated and untreated </w:t>
      </w:r>
      <w:proofErr w:type="gramStart"/>
      <w:r w:rsidRPr="002E7B43">
        <w:rPr>
          <w:rFonts w:ascii="Book Antiqua" w:eastAsia="Book Antiqua" w:hAnsi="Book Antiqua" w:cs="Book Antiqua"/>
          <w:color w:val="000000" w:themeColor="text1"/>
        </w:rPr>
        <w:t>patients</w:t>
      </w:r>
      <w:r w:rsidR="00BA0284" w:rsidRPr="002E7B43">
        <w:rPr>
          <w:rFonts w:ascii="Book Antiqua" w:eastAsia="Book Antiqua" w:hAnsi="Book Antiqua" w:cs="Book Antiqua"/>
          <w:color w:val="000000" w:themeColor="text1"/>
          <w:vertAlign w:val="superscript"/>
        </w:rPr>
        <w:t>[</w:t>
      </w:r>
      <w:proofErr w:type="gramEnd"/>
      <w:r w:rsidR="00B76B56" w:rsidRPr="002E7B43">
        <w:rPr>
          <w:rFonts w:ascii="Book Antiqua" w:eastAsia="Book Antiqua" w:hAnsi="Book Antiqua" w:cs="Book Antiqua"/>
          <w:color w:val="000000" w:themeColor="text1"/>
          <w:vertAlign w:val="superscript"/>
        </w:rPr>
        <w:t>13</w:t>
      </w:r>
      <w:r w:rsidR="00BA0284" w:rsidRPr="002E7B43">
        <w:rPr>
          <w:rFonts w:ascii="Book Antiqua" w:hAnsi="Book Antiqua" w:cs="Book Antiqua"/>
          <w:color w:val="000000" w:themeColor="text1"/>
          <w:vertAlign w:val="superscript"/>
          <w:lang w:eastAsia="zh-CN"/>
        </w:rPr>
        <w:t>,</w:t>
      </w:r>
      <w:r w:rsidR="00873C5C" w:rsidRPr="002E7B43">
        <w:rPr>
          <w:rFonts w:ascii="Book Antiqua" w:eastAsia="Book Antiqua" w:hAnsi="Book Antiqua" w:cs="Book Antiqua"/>
          <w:color w:val="000000" w:themeColor="text1"/>
          <w:vertAlign w:val="superscript"/>
        </w:rPr>
        <w:t>48</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w:t>
      </w:r>
    </w:p>
    <w:p w14:paraId="2EB3269B" w14:textId="77777777" w:rsidR="00A77B3E" w:rsidRPr="002E7B43" w:rsidRDefault="00A77B3E">
      <w:pPr>
        <w:spacing w:line="360" w:lineRule="auto"/>
        <w:jc w:val="both"/>
        <w:rPr>
          <w:color w:val="000000" w:themeColor="text1"/>
        </w:rPr>
      </w:pPr>
    </w:p>
    <w:p w14:paraId="29DCC347"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aps/>
          <w:color w:val="000000" w:themeColor="text1"/>
          <w:u w:val="single"/>
        </w:rPr>
        <w:t>MATERIALS AND METHODS</w:t>
      </w:r>
    </w:p>
    <w:p w14:paraId="153C52C3" w14:textId="6E9575D0" w:rsidR="00A77B3E" w:rsidRPr="002E7B43" w:rsidRDefault="00E90802">
      <w:pPr>
        <w:spacing w:line="360" w:lineRule="auto"/>
        <w:jc w:val="both"/>
        <w:rPr>
          <w:color w:val="000000" w:themeColor="text1"/>
        </w:rPr>
      </w:pPr>
      <w:r w:rsidRPr="002E7B43">
        <w:rPr>
          <w:rFonts w:ascii="Book Antiqua" w:eastAsia="Book Antiqua" w:hAnsi="Book Antiqua" w:cs="Book Antiqua"/>
          <w:color w:val="000000" w:themeColor="text1"/>
        </w:rPr>
        <w:t xml:space="preserve">A total of 140 </w:t>
      </w:r>
      <w:r w:rsidR="00E830D5" w:rsidRPr="002E7B43">
        <w:rPr>
          <w:rFonts w:ascii="Book Antiqua" w:eastAsia="Book Antiqua" w:hAnsi="Book Antiqua" w:cs="Book Antiqua"/>
          <w:color w:val="000000" w:themeColor="text1"/>
        </w:rPr>
        <w:t>patients diagnosed with HCC and treated at our Liver Clinic (University Hospital of Trieste) between February 2006 and November 2017, were retrospectively enrolled.</w:t>
      </w:r>
      <w:r w:rsidR="00A92C8A" w:rsidRPr="002E7B43">
        <w:rPr>
          <w:rFonts w:ascii="Book Antiqua" w:hAnsi="Book Antiqua" w:cs="Book Antiqua"/>
          <w:color w:val="000000" w:themeColor="text1"/>
          <w:lang w:eastAsia="zh-CN"/>
        </w:rPr>
        <w:t xml:space="preserve"> </w:t>
      </w:r>
      <w:r w:rsidR="00E830D5" w:rsidRPr="002E7B43">
        <w:rPr>
          <w:rFonts w:ascii="Book Antiqua" w:eastAsia="Book Antiqua" w:hAnsi="Book Antiqua" w:cs="Book Antiqua"/>
          <w:color w:val="000000" w:themeColor="text1"/>
        </w:rPr>
        <w:t xml:space="preserve">Follow-up was censored on June 30, 2018. The following variables were analyzed before the first active treatment: gender, age, etiology of liver disease, </w:t>
      </w:r>
      <w:r w:rsidR="00E830D5" w:rsidRPr="002E7B43">
        <w:rPr>
          <w:rFonts w:ascii="Book Antiqua" w:eastAsia="Book Antiqua" w:hAnsi="Book Antiqua" w:cs="Book Antiqua"/>
          <w:color w:val="000000" w:themeColor="text1"/>
        </w:rPr>
        <w:lastRenderedPageBreak/>
        <w:t>presence of portal vein thrombosis and ascites, Child-</w:t>
      </w:r>
      <w:proofErr w:type="spellStart"/>
      <w:r w:rsidR="00E830D5" w:rsidRPr="002E7B43">
        <w:rPr>
          <w:rFonts w:ascii="Book Antiqua" w:eastAsia="Book Antiqua" w:hAnsi="Book Antiqua" w:cs="Book Antiqua"/>
          <w:color w:val="000000" w:themeColor="text1"/>
        </w:rPr>
        <w:t>Turcotte</w:t>
      </w:r>
      <w:proofErr w:type="spellEnd"/>
      <w:r w:rsidR="00E830D5" w:rsidRPr="002E7B43">
        <w:rPr>
          <w:rFonts w:ascii="Book Antiqua" w:eastAsia="Book Antiqua" w:hAnsi="Book Antiqua" w:cs="Book Antiqua"/>
          <w:color w:val="000000" w:themeColor="text1"/>
        </w:rPr>
        <w:t xml:space="preserve">-Pugh classification, </w:t>
      </w:r>
      <w:r w:rsidR="00BB22BC" w:rsidRPr="002E7B43">
        <w:rPr>
          <w:rFonts w:ascii="Book Antiqua" w:eastAsia="Book Antiqua" w:hAnsi="Book Antiqua" w:cs="Book Antiqua"/>
          <w:color w:val="000000" w:themeColor="text1"/>
        </w:rPr>
        <w:t>Model for End-Stage Liver Disease</w:t>
      </w:r>
      <w:r w:rsidR="00E830D5" w:rsidRPr="002E7B43">
        <w:rPr>
          <w:rFonts w:ascii="Book Antiqua" w:eastAsia="Book Antiqua" w:hAnsi="Book Antiqua" w:cs="Book Antiqua"/>
          <w:color w:val="000000" w:themeColor="text1"/>
        </w:rPr>
        <w:t xml:space="preserve"> score, </w:t>
      </w:r>
      <w:proofErr w:type="spellStart"/>
      <w:r w:rsidR="00E830D5" w:rsidRPr="002E7B43">
        <w:rPr>
          <w:rFonts w:ascii="Book Antiqua" w:eastAsia="Book Antiqua" w:hAnsi="Book Antiqua" w:cs="Book Antiqua"/>
          <w:color w:val="000000" w:themeColor="text1"/>
        </w:rPr>
        <w:t>Karnofsky</w:t>
      </w:r>
      <w:proofErr w:type="spellEnd"/>
      <w:r w:rsidR="00E830D5" w:rsidRPr="002E7B43">
        <w:rPr>
          <w:rFonts w:ascii="Book Antiqua" w:eastAsia="Book Antiqua" w:hAnsi="Book Antiqua" w:cs="Book Antiqua"/>
          <w:color w:val="000000" w:themeColor="text1"/>
        </w:rPr>
        <w:t xml:space="preserve"> score, and ECOG PS score. Laboratory tests conducted featured serum levels of albumin, total and direct bilirubin, </w:t>
      </w:r>
      <w:r w:rsidR="00803490" w:rsidRPr="002E7B43">
        <w:rPr>
          <w:rFonts w:ascii="Book Antiqua" w:eastAsia="Book Antiqua" w:hAnsi="Book Antiqua" w:cs="Book Antiqua"/>
          <w:color w:val="000000" w:themeColor="text1"/>
        </w:rPr>
        <w:t>aspartate aminotransferase</w:t>
      </w:r>
      <w:r w:rsidR="00E830D5" w:rsidRPr="002E7B43">
        <w:rPr>
          <w:rFonts w:ascii="Book Antiqua" w:eastAsia="Book Antiqua" w:hAnsi="Book Antiqua" w:cs="Book Antiqua"/>
          <w:color w:val="000000" w:themeColor="text1"/>
        </w:rPr>
        <w:t xml:space="preserve"> and </w:t>
      </w:r>
      <w:r w:rsidR="00803490" w:rsidRPr="002E7B43">
        <w:rPr>
          <w:rFonts w:ascii="Book Antiqua" w:hAnsi="Book Antiqua" w:cs="Book Antiqua"/>
          <w:color w:val="000000" w:themeColor="text1"/>
          <w:lang w:eastAsia="zh-CN"/>
        </w:rPr>
        <w:t>a</w:t>
      </w:r>
      <w:r w:rsidR="00803490" w:rsidRPr="002E7B43">
        <w:rPr>
          <w:rFonts w:ascii="Book Antiqua" w:eastAsia="Book Antiqua" w:hAnsi="Book Antiqua" w:cs="Book Antiqua"/>
          <w:color w:val="000000" w:themeColor="text1"/>
        </w:rPr>
        <w:t>lanine aminotransferase</w:t>
      </w:r>
      <w:r w:rsidR="00E830D5" w:rsidRPr="002E7B43">
        <w:rPr>
          <w:rFonts w:ascii="Book Antiqua" w:eastAsia="Book Antiqua" w:hAnsi="Book Antiqua" w:cs="Book Antiqua"/>
          <w:color w:val="000000" w:themeColor="text1"/>
        </w:rPr>
        <w:t xml:space="preserve">, </w:t>
      </w:r>
      <w:r w:rsidR="00803490" w:rsidRPr="002E7B43">
        <w:rPr>
          <w:rFonts w:ascii="Book Antiqua" w:eastAsia="Book Antiqua" w:hAnsi="Book Antiqua" w:cs="Book Antiqua"/>
          <w:color w:val="000000" w:themeColor="text1"/>
        </w:rPr>
        <w:t>alk</w:t>
      </w:r>
      <w:r w:rsidR="00E830D5" w:rsidRPr="002E7B43">
        <w:rPr>
          <w:rFonts w:ascii="Book Antiqua" w:eastAsia="Book Antiqua" w:hAnsi="Book Antiqua" w:cs="Book Antiqua"/>
          <w:color w:val="000000" w:themeColor="text1"/>
        </w:rPr>
        <w:t xml:space="preserve">aline phosphatase, </w:t>
      </w:r>
      <w:r w:rsidR="00B03CC2" w:rsidRPr="002E7B43">
        <w:rPr>
          <w:rFonts w:ascii="Book Antiqua" w:hAnsi="Book Antiqua" w:cs="Book Antiqua"/>
          <w:color w:val="000000" w:themeColor="text1"/>
          <w:lang w:eastAsia="zh-CN"/>
        </w:rPr>
        <w:t>g</w:t>
      </w:r>
      <w:r w:rsidR="00B03CC2" w:rsidRPr="002E7B43">
        <w:rPr>
          <w:rFonts w:ascii="Book Antiqua" w:eastAsia="Book Antiqua" w:hAnsi="Book Antiqua" w:cs="Book Antiqua"/>
          <w:color w:val="000000" w:themeColor="text1"/>
        </w:rPr>
        <w:t>amma-</w:t>
      </w:r>
      <w:proofErr w:type="spellStart"/>
      <w:r w:rsidR="00B03CC2" w:rsidRPr="002E7B43">
        <w:rPr>
          <w:rFonts w:ascii="Book Antiqua" w:eastAsia="Book Antiqua" w:hAnsi="Book Antiqua" w:cs="Book Antiqua"/>
          <w:color w:val="000000" w:themeColor="text1"/>
        </w:rPr>
        <w:t>glutamyl</w:t>
      </w:r>
      <w:proofErr w:type="spellEnd"/>
      <w:r w:rsidR="00B03CC2" w:rsidRPr="002E7B43">
        <w:rPr>
          <w:rFonts w:ascii="Book Antiqua" w:eastAsia="Book Antiqua" w:hAnsi="Book Antiqua" w:cs="Book Antiqua"/>
          <w:color w:val="000000" w:themeColor="text1"/>
        </w:rPr>
        <w:t xml:space="preserve"> </w:t>
      </w:r>
      <w:proofErr w:type="spellStart"/>
      <w:r w:rsidR="00B03CC2" w:rsidRPr="002E7B43">
        <w:rPr>
          <w:rFonts w:ascii="Book Antiqua" w:eastAsia="Book Antiqua" w:hAnsi="Book Antiqua" w:cs="Book Antiqua"/>
          <w:color w:val="000000" w:themeColor="text1"/>
        </w:rPr>
        <w:t>transferase</w:t>
      </w:r>
      <w:proofErr w:type="spellEnd"/>
      <w:r w:rsidR="00E830D5" w:rsidRPr="002E7B43">
        <w:rPr>
          <w:rFonts w:ascii="Book Antiqua" w:eastAsia="Book Antiqua" w:hAnsi="Book Antiqua" w:cs="Book Antiqua"/>
          <w:color w:val="000000" w:themeColor="text1"/>
        </w:rPr>
        <w:t xml:space="preserve">, total proteins, </w:t>
      </w:r>
      <w:proofErr w:type="spellStart"/>
      <w:r w:rsidR="00E830D5" w:rsidRPr="002E7B43">
        <w:rPr>
          <w:rFonts w:ascii="Book Antiqua" w:eastAsia="Book Antiqua" w:hAnsi="Book Antiqua" w:cs="Book Antiqua"/>
          <w:color w:val="000000" w:themeColor="text1"/>
        </w:rPr>
        <w:t>creatinine</w:t>
      </w:r>
      <w:proofErr w:type="spellEnd"/>
      <w:r w:rsidR="00E830D5" w:rsidRPr="002E7B43">
        <w:rPr>
          <w:rFonts w:ascii="Book Antiqua" w:eastAsia="Book Antiqua" w:hAnsi="Book Antiqua" w:cs="Book Antiqua"/>
          <w:color w:val="000000" w:themeColor="text1"/>
        </w:rPr>
        <w:t xml:space="preserve">, hemoglobin, sodium, potassium, white blood cells, red blood cells, platelets, </w:t>
      </w:r>
      <w:r w:rsidR="004E4A6C" w:rsidRPr="002E7B43">
        <w:rPr>
          <w:rFonts w:ascii="Book Antiqua" w:eastAsia="Book Antiqua" w:hAnsi="Book Antiqua" w:cs="Book Antiqua"/>
          <w:color w:val="000000" w:themeColor="text1"/>
        </w:rPr>
        <w:t>international normalized ratio</w:t>
      </w:r>
      <w:r w:rsidR="00E830D5" w:rsidRPr="002E7B43">
        <w:rPr>
          <w:rFonts w:ascii="Book Antiqua" w:eastAsia="Book Antiqua" w:hAnsi="Book Antiqua" w:cs="Book Antiqua"/>
          <w:color w:val="000000" w:themeColor="text1"/>
        </w:rPr>
        <w:t xml:space="preserve"> and </w:t>
      </w:r>
      <w:r w:rsidR="004E4A6C" w:rsidRPr="002E7B43">
        <w:rPr>
          <w:rFonts w:ascii="Book Antiqua" w:eastAsia="Book Antiqua" w:hAnsi="Book Antiqua" w:cs="Book Antiqua"/>
          <w:color w:val="000000" w:themeColor="text1"/>
        </w:rPr>
        <w:t xml:space="preserve">activated partial </w:t>
      </w:r>
      <w:proofErr w:type="spellStart"/>
      <w:r w:rsidR="004E4A6C" w:rsidRPr="002E7B43">
        <w:rPr>
          <w:rFonts w:ascii="Book Antiqua" w:eastAsia="Book Antiqua" w:hAnsi="Book Antiqua" w:cs="Book Antiqua"/>
          <w:color w:val="000000" w:themeColor="text1"/>
        </w:rPr>
        <w:t>thromboplastin</w:t>
      </w:r>
      <w:proofErr w:type="spellEnd"/>
      <w:r w:rsidR="004E4A6C" w:rsidRPr="002E7B43">
        <w:rPr>
          <w:rFonts w:ascii="Book Antiqua" w:eastAsia="Book Antiqua" w:hAnsi="Book Antiqua" w:cs="Book Antiqua"/>
          <w:color w:val="000000" w:themeColor="text1"/>
        </w:rPr>
        <w:t xml:space="preserve"> time</w:t>
      </w:r>
      <w:r w:rsidR="00E830D5" w:rsidRPr="002E7B43">
        <w:rPr>
          <w:rFonts w:ascii="Book Antiqua" w:eastAsia="Book Antiqua" w:hAnsi="Book Antiqua" w:cs="Book Antiqua"/>
          <w:color w:val="000000" w:themeColor="text1"/>
        </w:rPr>
        <w:t xml:space="preserve">. The diagnosis of HCC was based on typical imaging features of HCC in </w:t>
      </w:r>
      <w:bookmarkStart w:id="134" w:name="OLE_LINK61"/>
      <w:bookmarkStart w:id="135" w:name="OLE_LINK62"/>
      <w:r w:rsidR="001B4F3F" w:rsidRPr="002E7B43">
        <w:rPr>
          <w:rFonts w:ascii="Book Antiqua" w:eastAsia="Book Antiqua" w:hAnsi="Book Antiqua" w:cs="Book Antiqua"/>
          <w:color w:val="000000" w:themeColor="text1"/>
        </w:rPr>
        <w:t>computed tomography</w:t>
      </w:r>
      <w:r w:rsidR="00E830D5" w:rsidRPr="002E7B43">
        <w:rPr>
          <w:rFonts w:ascii="Book Antiqua" w:eastAsia="Book Antiqua" w:hAnsi="Book Antiqua" w:cs="Book Antiqua"/>
          <w:color w:val="000000" w:themeColor="text1"/>
        </w:rPr>
        <w:t xml:space="preserve"> or </w:t>
      </w:r>
      <w:bookmarkEnd w:id="134"/>
      <w:bookmarkEnd w:id="135"/>
      <w:r w:rsidR="001B4F3F" w:rsidRPr="002E7B43">
        <w:rPr>
          <w:rFonts w:ascii="Book Antiqua" w:eastAsia="Book Antiqua" w:hAnsi="Book Antiqua" w:cs="Book Antiqua"/>
          <w:color w:val="000000" w:themeColor="text1"/>
        </w:rPr>
        <w:t>magnetic resonance imaging</w:t>
      </w:r>
      <w:r w:rsidR="00E830D5" w:rsidRPr="002E7B43">
        <w:rPr>
          <w:rFonts w:ascii="Book Antiqua" w:eastAsia="Book Antiqua" w:hAnsi="Book Antiqua" w:cs="Book Antiqua"/>
          <w:color w:val="000000" w:themeColor="text1"/>
        </w:rPr>
        <w:t>. Liver biopsy was the technique of choice for diagnosi</w:t>
      </w:r>
      <w:r w:rsidR="00054EDE" w:rsidRPr="002E7B43">
        <w:rPr>
          <w:rFonts w:ascii="Book Antiqua" w:eastAsia="Book Antiqua" w:hAnsi="Book Antiqua" w:cs="Book Antiqua"/>
          <w:color w:val="000000" w:themeColor="text1"/>
        </w:rPr>
        <w:t>ng</w:t>
      </w:r>
      <w:r w:rsidR="00E830D5" w:rsidRPr="002E7B43">
        <w:rPr>
          <w:rFonts w:ascii="Book Antiqua" w:eastAsia="Book Antiqua" w:hAnsi="Book Antiqua" w:cs="Book Antiqua"/>
          <w:color w:val="000000" w:themeColor="text1"/>
        </w:rPr>
        <w:t xml:space="preserve"> in case previous imaging studies did not allow diagnostic certainty. Imaging was further employed to obtain information on the number of lesions, tumor diameter, presence of metastasis, and Milan and </w:t>
      </w:r>
      <w:bookmarkStart w:id="136" w:name="OLE_LINK63"/>
      <w:bookmarkStart w:id="137" w:name="OLE_LINK64"/>
      <w:bookmarkStart w:id="138" w:name="OLE_LINK65"/>
      <w:bookmarkStart w:id="139" w:name="OLE_LINK66"/>
      <w:bookmarkStart w:id="140" w:name="OLE_LINK67"/>
      <w:r w:rsidR="004A3E28" w:rsidRPr="002E7B43">
        <w:rPr>
          <w:rFonts w:ascii="Book Antiqua" w:eastAsia="Book Antiqua" w:hAnsi="Book Antiqua" w:cs="Book Antiqua"/>
          <w:color w:val="000000" w:themeColor="text1"/>
        </w:rPr>
        <w:t>up</w:t>
      </w:r>
      <w:bookmarkEnd w:id="136"/>
      <w:bookmarkEnd w:id="137"/>
      <w:bookmarkEnd w:id="138"/>
      <w:bookmarkEnd w:id="139"/>
      <w:bookmarkEnd w:id="140"/>
      <w:r w:rsidR="00E830D5" w:rsidRPr="002E7B43">
        <w:rPr>
          <w:rFonts w:ascii="Book Antiqua" w:eastAsia="Book Antiqua" w:hAnsi="Book Antiqua" w:cs="Book Antiqua"/>
          <w:color w:val="000000" w:themeColor="text1"/>
        </w:rPr>
        <w:t xml:space="preserve">-to-7 criteria fulfillment. Depending on their characteristics, patients underwent different therapeutic procedures: surgical resection, radiofrequency ablation, </w:t>
      </w:r>
      <w:proofErr w:type="spellStart"/>
      <w:r w:rsidR="00E830D5" w:rsidRPr="002E7B43">
        <w:rPr>
          <w:rFonts w:ascii="Book Antiqua" w:eastAsia="Book Antiqua" w:hAnsi="Book Antiqua" w:cs="Book Antiqua"/>
          <w:color w:val="000000" w:themeColor="text1"/>
        </w:rPr>
        <w:t>transarterial</w:t>
      </w:r>
      <w:proofErr w:type="spellEnd"/>
      <w:r w:rsidR="00E830D5" w:rsidRPr="002E7B43">
        <w:rPr>
          <w:rFonts w:ascii="Book Antiqua" w:eastAsia="Book Antiqua" w:hAnsi="Book Antiqua" w:cs="Book Antiqua"/>
          <w:color w:val="000000" w:themeColor="text1"/>
        </w:rPr>
        <w:t xml:space="preserve"> chemoembolization (TACE), systemic therapy (</w:t>
      </w:r>
      <w:proofErr w:type="spellStart"/>
      <w:r w:rsidR="00E437B3" w:rsidRPr="002E7B43">
        <w:rPr>
          <w:rFonts w:ascii="Book Antiqua" w:eastAsia="Book Antiqua" w:hAnsi="Book Antiqua" w:cs="Book Antiqua"/>
          <w:color w:val="000000" w:themeColor="text1"/>
        </w:rPr>
        <w:t>sora</w:t>
      </w:r>
      <w:r w:rsidR="00E830D5" w:rsidRPr="002E7B43">
        <w:rPr>
          <w:rFonts w:ascii="Book Antiqua" w:eastAsia="Book Antiqua" w:hAnsi="Book Antiqua" w:cs="Book Antiqua"/>
          <w:color w:val="000000" w:themeColor="text1"/>
        </w:rPr>
        <w:t>fenib</w:t>
      </w:r>
      <w:proofErr w:type="spellEnd"/>
      <w:r w:rsidR="00E830D5" w:rsidRPr="002E7B43">
        <w:rPr>
          <w:rFonts w:ascii="Book Antiqua" w:eastAsia="Book Antiqua" w:hAnsi="Book Antiqua" w:cs="Book Antiqua"/>
          <w:color w:val="000000" w:themeColor="text1"/>
        </w:rPr>
        <w:t>), or supportive care. Patients were then classified according to different progn</w:t>
      </w:r>
      <w:r w:rsidR="00297C21" w:rsidRPr="002E7B43">
        <w:rPr>
          <w:rFonts w:ascii="Book Antiqua" w:eastAsia="Book Antiqua" w:hAnsi="Book Antiqua" w:cs="Book Antiqua"/>
          <w:color w:val="000000" w:themeColor="text1"/>
        </w:rPr>
        <w:t>ostic systems, namely ITA.LI.CA</w:t>
      </w:r>
      <w:r w:rsidR="00E830D5" w:rsidRPr="002E7B43">
        <w:rPr>
          <w:rFonts w:ascii="Book Antiqua" w:eastAsia="Book Antiqua" w:hAnsi="Book Antiqua" w:cs="Book Antiqua"/>
          <w:color w:val="000000" w:themeColor="text1"/>
        </w:rPr>
        <w:t xml:space="preserve">, BCLC (and its </w:t>
      </w:r>
      <w:proofErr w:type="spellStart"/>
      <w:r w:rsidR="00E830D5" w:rsidRPr="002E7B43">
        <w:rPr>
          <w:rFonts w:ascii="Book Antiqua" w:eastAsia="Book Antiqua" w:hAnsi="Book Antiqua" w:cs="Book Antiqua"/>
          <w:color w:val="000000" w:themeColor="text1"/>
        </w:rPr>
        <w:t>subclassifications</w:t>
      </w:r>
      <w:proofErr w:type="spellEnd"/>
      <w:r w:rsidR="00E830D5" w:rsidRPr="002E7B43">
        <w:rPr>
          <w:rFonts w:ascii="Book Antiqua" w:eastAsia="Book Antiqua" w:hAnsi="Book Antiqua" w:cs="Book Antiqua"/>
          <w:color w:val="000000" w:themeColor="text1"/>
        </w:rPr>
        <w:t>), CLIP, JIS, HKLC, Tokyo score, Okuda, GRETCH, NIACE, MESH, ALBI (and scores derived from it), HAP, STATE, SNACOR, NSP.</w:t>
      </w:r>
    </w:p>
    <w:p w14:paraId="463FBFC2" w14:textId="6C2FC887"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Continuous variables were reported as median (interquartile range) according to the results of the Shapiro-</w:t>
      </w:r>
      <w:proofErr w:type="spellStart"/>
      <w:r w:rsidRPr="002E7B43">
        <w:rPr>
          <w:rFonts w:ascii="Book Antiqua" w:eastAsia="Book Antiqua" w:hAnsi="Book Antiqua" w:cs="Book Antiqua"/>
          <w:color w:val="000000" w:themeColor="text1"/>
        </w:rPr>
        <w:t>Wilk</w:t>
      </w:r>
      <w:proofErr w:type="spellEnd"/>
      <w:r w:rsidRPr="002E7B43">
        <w:rPr>
          <w:rFonts w:ascii="Book Antiqua" w:eastAsia="Book Antiqua" w:hAnsi="Book Antiqua" w:cs="Book Antiqua"/>
          <w:color w:val="000000" w:themeColor="text1"/>
        </w:rPr>
        <w:t xml:space="preserve"> </w:t>
      </w:r>
      <w:r w:rsidR="00C076C1" w:rsidRPr="002E7B43">
        <w:rPr>
          <w:rFonts w:ascii="Book Antiqua" w:eastAsia="Book Antiqua" w:hAnsi="Book Antiqua" w:cs="Book Antiqua"/>
          <w:color w:val="000000" w:themeColor="text1"/>
        </w:rPr>
        <w:t>te</w:t>
      </w:r>
      <w:r w:rsidRPr="002E7B43">
        <w:rPr>
          <w:rFonts w:ascii="Book Antiqua" w:eastAsia="Book Antiqua" w:hAnsi="Book Antiqua" w:cs="Book Antiqua"/>
          <w:color w:val="000000" w:themeColor="text1"/>
        </w:rPr>
        <w:t>st. Discrete variables were reported as number (percentage). Between-group comparisons of discrete variables were per- formed using Pearson’s Chi-s</w:t>
      </w:r>
      <w:r w:rsidR="00C076C1" w:rsidRPr="002E7B43">
        <w:rPr>
          <w:rFonts w:ascii="Book Antiqua" w:eastAsia="Book Antiqua" w:hAnsi="Book Antiqua" w:cs="Book Antiqua"/>
          <w:color w:val="000000" w:themeColor="text1"/>
        </w:rPr>
        <w:t>quare test and those of contin</w:t>
      </w:r>
      <w:r w:rsidRPr="002E7B43">
        <w:rPr>
          <w:rFonts w:ascii="Book Antiqua" w:eastAsia="Book Antiqua" w:hAnsi="Book Antiqua" w:cs="Book Antiqua"/>
          <w:color w:val="000000" w:themeColor="text1"/>
        </w:rPr>
        <w:t xml:space="preserve">uous variables using Mann-Whitney </w:t>
      </w:r>
      <w:r w:rsidRPr="002E7B43">
        <w:rPr>
          <w:rFonts w:ascii="Book Antiqua" w:eastAsia="Book Antiqua" w:hAnsi="Book Antiqua" w:cs="Book Antiqua"/>
          <w:i/>
          <w:iCs/>
          <w:color w:val="000000" w:themeColor="text1"/>
        </w:rPr>
        <w:t>U</w:t>
      </w:r>
      <w:r w:rsidRPr="002E7B43">
        <w:rPr>
          <w:rFonts w:ascii="Book Antiqua" w:eastAsia="Book Antiqua" w:hAnsi="Book Antiqua" w:cs="Book Antiqua"/>
          <w:color w:val="000000" w:themeColor="text1"/>
        </w:rPr>
        <w:t xml:space="preserve"> </w:t>
      </w:r>
      <w:r w:rsidR="00C076C1" w:rsidRPr="002E7B43">
        <w:rPr>
          <w:rFonts w:ascii="Book Antiqua" w:eastAsia="Book Antiqua" w:hAnsi="Book Antiqua" w:cs="Book Antiqua"/>
          <w:color w:val="000000" w:themeColor="text1"/>
        </w:rPr>
        <w:t>tes</w:t>
      </w:r>
      <w:r w:rsidRPr="002E7B43">
        <w:rPr>
          <w:rFonts w:ascii="Book Antiqua" w:eastAsia="Book Antiqua" w:hAnsi="Book Antiqua" w:cs="Book Antiqua"/>
          <w:color w:val="000000" w:themeColor="text1"/>
        </w:rPr>
        <w:t>t. The overall survival was defined as the time from the date of diagnosis of HCC to the date of death or data censoring (June 30, 2018). Kaplan-Meier survival curves were employed to estimate the median overall survival, and the log-rank test was used to compare differences in survival. All statistical analyses were performed using SPSS version 20 (IBM Corp., Armonk, NY, U</w:t>
      </w:r>
      <w:r w:rsidR="00C076C1" w:rsidRPr="002E7B43">
        <w:rPr>
          <w:rFonts w:ascii="Book Antiqua" w:hAnsi="Book Antiqua" w:cs="Book Antiqua"/>
          <w:color w:val="000000" w:themeColor="text1"/>
          <w:lang w:eastAsia="zh-CN"/>
        </w:rPr>
        <w:t>nited States</w:t>
      </w:r>
      <w:r w:rsidRPr="002E7B43">
        <w:rPr>
          <w:rFonts w:ascii="Book Antiqua" w:eastAsia="Book Antiqua" w:hAnsi="Book Antiqua" w:cs="Book Antiqua"/>
          <w:color w:val="000000" w:themeColor="text1"/>
        </w:rPr>
        <w:t xml:space="preserve">). </w:t>
      </w:r>
    </w:p>
    <w:p w14:paraId="16AC42CE" w14:textId="77777777" w:rsidR="00A77B3E" w:rsidRPr="002E7B43" w:rsidRDefault="00A77B3E">
      <w:pPr>
        <w:spacing w:line="360" w:lineRule="auto"/>
        <w:jc w:val="both"/>
        <w:rPr>
          <w:color w:val="000000" w:themeColor="text1"/>
        </w:rPr>
      </w:pPr>
    </w:p>
    <w:p w14:paraId="698B9DB1"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aps/>
          <w:color w:val="000000" w:themeColor="text1"/>
          <w:u w:val="single"/>
        </w:rPr>
        <w:t>RESULTS</w:t>
      </w:r>
    </w:p>
    <w:p w14:paraId="2C2D8CBB"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lastRenderedPageBreak/>
        <w:t>Patients’ clinical, laboratory, radiological characteristics and treatment choice are summarized in Table 2. The median overall survival was 35 (17;</w:t>
      </w:r>
      <w:r w:rsidR="003C5E9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67)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and it was statistically different in relation to treatment choice, ultrasound surveillance and serum AFP (Table 2). </w:t>
      </w:r>
    </w:p>
    <w:p w14:paraId="6A7CBE51" w14:textId="5578753C"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Using the ITA.LI.CA prognostic system</w:t>
      </w:r>
      <w:r w:rsidR="003C5E99"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28.6%, 40.7%, 22.1% and 8.6% of patients fell within stages 0-1, 2-3, 4-5 and &gt; 5 respectively. The med</w:t>
      </w:r>
      <w:r w:rsidR="003C5E99" w:rsidRPr="002E7B43">
        <w:rPr>
          <w:rFonts w:ascii="Book Antiqua" w:eastAsia="Book Antiqua" w:hAnsi="Book Antiqua" w:cs="Book Antiqua"/>
          <w:color w:val="000000" w:themeColor="text1"/>
        </w:rPr>
        <w:t xml:space="preserve">ian survival was 57.9 </w:t>
      </w:r>
      <w:proofErr w:type="spellStart"/>
      <w:r w:rsidR="003C5E99"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stages 0-1, 43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stages 2-3, 21.7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stages 4-5 and 10,</w:t>
      </w:r>
      <w:r w:rsidR="003C5E9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4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 &gt; 5. 1-, 3-</w:t>
      </w:r>
      <w:r w:rsidR="008128F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5-year survival rates were 95%, 65% and 20% for stage 0-1, 94.7%, 43.9% and 26.3% for stage 2-3, 71%, 25.8% and 16.1% for stage 4-5 and 50%, 16.7% and 8.3% for stage &gt;5. The Kaplan-Meier curves are shown in Figure 1. </w:t>
      </w:r>
    </w:p>
    <w:p w14:paraId="4E9E2834" w14:textId="07ED0301"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Using the BCLC staging system 10.7%, 59.3%, 27.1%, 1.4% and 0% of patients fell within stages 0, A, B, C and D respectively. The median survival was &gt; 81,</w:t>
      </w:r>
      <w:r w:rsidR="003C5E9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1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 0, 44,</w:t>
      </w:r>
      <w:r w:rsidR="003C5E9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9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 A, 21,</w:t>
      </w:r>
      <w:r w:rsidR="003C5E9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3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 B and 3,</w:t>
      </w:r>
      <w:r w:rsidR="003C5E9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1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 C.</w:t>
      </w:r>
      <w:r w:rsidR="007B5113"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1-, 3-</w:t>
      </w:r>
      <w:r w:rsidR="008128F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5-year survival rates were 86.7%, 60% and 46.7% for stage 0, 91.6%, 50.6% and 20,5% for stage A, 73.7%, 23.7% and 13.2% for stage B and 2%, 0% and 0% for stage C. The Kaplan-Meier curves are shown in Figure 2.</w:t>
      </w:r>
    </w:p>
    <w:p w14:paraId="2479399F" w14:textId="60023721"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 xml:space="preserve">With BCLC stage A </w:t>
      </w:r>
      <w:proofErr w:type="spellStart"/>
      <w:r w:rsidRPr="002E7B43">
        <w:rPr>
          <w:rFonts w:ascii="Book Antiqua" w:eastAsia="Book Antiqua" w:hAnsi="Book Antiqua" w:cs="Book Antiqua"/>
          <w:color w:val="000000" w:themeColor="text1"/>
        </w:rPr>
        <w:t>substaging</w:t>
      </w:r>
      <w:proofErr w:type="spellEnd"/>
      <w:r w:rsidRPr="002E7B43">
        <w:rPr>
          <w:rFonts w:ascii="Book Antiqua" w:eastAsia="Book Antiqua" w:hAnsi="Book Antiqua" w:cs="Book Antiqua"/>
          <w:color w:val="000000" w:themeColor="text1"/>
        </w:rPr>
        <w:t xml:space="preserve"> 29 (35%), 25 (30.1%), 5 (6%) and 24 (28.9%) patients fell within stages A1, A2, A3, and A4 respectively. The median survival, 1-, 3-, and 5-year survival rates are shown in Table 3, while Kaplan-Mei</w:t>
      </w:r>
      <w:r w:rsidR="003C5E99" w:rsidRPr="002E7B43">
        <w:rPr>
          <w:rFonts w:ascii="Book Antiqua" w:eastAsia="Book Antiqua" w:hAnsi="Book Antiqua" w:cs="Book Antiqua"/>
          <w:color w:val="000000" w:themeColor="text1"/>
        </w:rPr>
        <w:t>er curves are shown in Figure 3</w:t>
      </w:r>
      <w:r w:rsidR="003C5E99" w:rsidRPr="002E7B43">
        <w:rPr>
          <w:rFonts w:ascii="Book Antiqua" w:hAnsi="Book Antiqua" w:cs="Book Antiqua"/>
          <w:color w:val="000000" w:themeColor="text1"/>
          <w:lang w:eastAsia="zh-CN"/>
        </w:rPr>
        <w:t>A</w:t>
      </w:r>
      <w:r w:rsidRPr="002E7B43">
        <w:rPr>
          <w:rFonts w:ascii="Book Antiqua" w:eastAsia="Book Antiqua" w:hAnsi="Book Antiqua" w:cs="Book Antiqua"/>
          <w:color w:val="000000" w:themeColor="text1"/>
        </w:rPr>
        <w:t xml:space="preserve">. With </w:t>
      </w:r>
      <w:proofErr w:type="spellStart"/>
      <w:r w:rsidRPr="002E7B43">
        <w:rPr>
          <w:rFonts w:ascii="Book Antiqua" w:eastAsia="Book Antiqua" w:hAnsi="Book Antiqua" w:cs="Book Antiqua"/>
          <w:color w:val="000000" w:themeColor="text1"/>
        </w:rPr>
        <w:t>Bolondi’s</w:t>
      </w:r>
      <w:proofErr w:type="spellEnd"/>
      <w:r w:rsidRPr="002E7B43">
        <w:rPr>
          <w:rFonts w:ascii="Book Antiqua" w:eastAsia="Book Antiqua" w:hAnsi="Book Antiqua" w:cs="Book Antiqua"/>
          <w:color w:val="000000" w:themeColor="text1"/>
        </w:rPr>
        <w:t xml:space="preserve"> intermediate BCLC </w:t>
      </w:r>
      <w:proofErr w:type="spellStart"/>
      <w:r w:rsidRPr="002E7B43">
        <w:rPr>
          <w:rFonts w:ascii="Book Antiqua" w:eastAsia="Book Antiqua" w:hAnsi="Book Antiqua" w:cs="Book Antiqua"/>
          <w:color w:val="000000" w:themeColor="text1"/>
        </w:rPr>
        <w:t>subclassification</w:t>
      </w:r>
      <w:proofErr w:type="spellEnd"/>
      <w:r w:rsidRPr="002E7B43">
        <w:rPr>
          <w:rFonts w:ascii="Book Antiqua" w:eastAsia="Book Antiqua" w:hAnsi="Book Antiqua" w:cs="Book Antiqua"/>
          <w:color w:val="000000" w:themeColor="text1"/>
        </w:rPr>
        <w:t>, 13 (34.2%), 19 (50%), 3 (7.9%)</w:t>
      </w:r>
      <w:r w:rsidR="00D16B7E"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3 (7.9%) patients fell within stages B1, B2, B3, and B4 respectively. The median survival 1-, 3-, and 5-year survival rates are listed in Table 3, while the </w:t>
      </w:r>
      <w:bookmarkStart w:id="141" w:name="OLE_LINK81"/>
      <w:bookmarkStart w:id="142" w:name="OLE_LINK82"/>
      <w:r w:rsidRPr="002E7B43">
        <w:rPr>
          <w:rFonts w:ascii="Book Antiqua" w:eastAsia="Book Antiqua" w:hAnsi="Book Antiqua" w:cs="Book Antiqua"/>
          <w:color w:val="000000" w:themeColor="text1"/>
        </w:rPr>
        <w:t>Kaplan-Mei</w:t>
      </w:r>
      <w:r w:rsidR="000634CA" w:rsidRPr="002E7B43">
        <w:rPr>
          <w:rFonts w:ascii="Book Antiqua" w:eastAsia="Book Antiqua" w:hAnsi="Book Antiqua" w:cs="Book Antiqua"/>
          <w:color w:val="000000" w:themeColor="text1"/>
        </w:rPr>
        <w:t>er curves</w:t>
      </w:r>
      <w:bookmarkEnd w:id="141"/>
      <w:bookmarkEnd w:id="142"/>
      <w:r w:rsidR="000634CA" w:rsidRPr="002E7B43">
        <w:rPr>
          <w:rFonts w:ascii="Book Antiqua" w:eastAsia="Book Antiqua" w:hAnsi="Book Antiqua" w:cs="Book Antiqua"/>
          <w:color w:val="000000" w:themeColor="text1"/>
        </w:rPr>
        <w:t xml:space="preserve"> are shown in Figure 3</w:t>
      </w:r>
      <w:r w:rsidR="000634CA" w:rsidRPr="002E7B43">
        <w:rPr>
          <w:rFonts w:ascii="Book Antiqua" w:hAnsi="Book Antiqua" w:cs="Book Antiqua"/>
          <w:color w:val="000000" w:themeColor="text1"/>
          <w:lang w:eastAsia="zh-CN"/>
        </w:rPr>
        <w:t>B</w:t>
      </w:r>
      <w:r w:rsidRPr="002E7B43">
        <w:rPr>
          <w:rFonts w:ascii="Book Antiqua" w:eastAsia="Book Antiqua" w:hAnsi="Book Antiqua" w:cs="Book Antiqua"/>
          <w:color w:val="000000" w:themeColor="text1"/>
        </w:rPr>
        <w:t>.</w:t>
      </w:r>
    </w:p>
    <w:p w14:paraId="59A43D5C" w14:textId="359862D5"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Median survivals within different stages and 1</w:t>
      </w:r>
      <w:r w:rsidR="008128F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3</w:t>
      </w:r>
      <w:r w:rsidR="008128F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or 5</w:t>
      </w:r>
      <w:r w:rsidR="008128F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year survivals for CLIP scoring system, JIS scoring system, HKLC scoring system, Okuda classification, GRETCH scoring system, NIACE scoring system, MESH scoring system, ALBI score, STATE scoring system, SNACOR staging system, NSP staging system are listed in Table 3.</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The best prognostic performance was achieved by the I</w:t>
      </w:r>
      <w:r w:rsidR="00297C21" w:rsidRPr="002E7B43">
        <w:rPr>
          <w:rFonts w:ascii="Book Antiqua" w:eastAsia="Book Antiqua" w:hAnsi="Book Antiqua" w:cs="Book Antiqua"/>
          <w:color w:val="000000" w:themeColor="text1"/>
        </w:rPr>
        <w:t>TA.LI.CA</w:t>
      </w:r>
      <w:r w:rsidRPr="002E7B43">
        <w:rPr>
          <w:rFonts w:ascii="Book Antiqua" w:eastAsia="Book Antiqua" w:hAnsi="Book Antiqua" w:cs="Book Antiqua"/>
          <w:color w:val="000000" w:themeColor="text1"/>
        </w:rPr>
        <w:t xml:space="preserve"> score (</w:t>
      </w:r>
      <w:r w:rsidR="003C5E99" w:rsidRPr="002E7B43">
        <w:rPr>
          <w:rFonts w:ascii="Book Antiqua" w:eastAsia="Book Antiqua" w:hAnsi="Book Antiqua" w:cs="Book Antiqua"/>
          <w:i/>
          <w:color w:val="000000" w:themeColor="text1"/>
        </w:rPr>
        <w:t>P</w:t>
      </w:r>
      <w:r w:rsidR="003C5E99" w:rsidRPr="002E7B43">
        <w:rPr>
          <w:rFonts w:ascii="Book Antiqua" w:hAnsi="Book Antiqua" w:cs="Book Antiqua"/>
          <w:i/>
          <w:color w:val="000000" w:themeColor="text1"/>
          <w:lang w:eastAsia="zh-CN"/>
        </w:rPr>
        <w:t xml:space="preserve"> </w:t>
      </w:r>
      <w:r w:rsidRPr="002E7B43">
        <w:rPr>
          <w:rFonts w:ascii="Book Antiqua" w:eastAsia="Book Antiqua" w:hAnsi="Book Antiqua" w:cs="Book Antiqua"/>
          <w:color w:val="000000" w:themeColor="text1"/>
        </w:rPr>
        <w:t>&lt;</w:t>
      </w:r>
      <w:r w:rsidR="003C5E9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0.001), followed by HKLC, GRETCH, BCLC and CLIP (</w:t>
      </w:r>
      <w:r w:rsidR="00D112AF" w:rsidRPr="002E7B43">
        <w:rPr>
          <w:rFonts w:ascii="Book Antiqua" w:eastAsia="Book Antiqua" w:hAnsi="Book Antiqua" w:cs="Book Antiqua"/>
          <w:i/>
          <w:color w:val="000000" w:themeColor="text1"/>
        </w:rPr>
        <w:t>P</w:t>
      </w:r>
      <w:r w:rsidR="00D112AF"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w:t>
      </w:r>
      <w:r w:rsidR="00D112AF"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0.001); the other showed less </w:t>
      </w:r>
      <w:r w:rsidRPr="002E7B43">
        <w:rPr>
          <w:rFonts w:ascii="Book Antiqua" w:eastAsia="Book Antiqua" w:hAnsi="Book Antiqua" w:cs="Book Antiqua"/>
          <w:color w:val="000000" w:themeColor="text1"/>
        </w:rPr>
        <w:lastRenderedPageBreak/>
        <w:t>accuracy, with STATE and SNACOR staging systems showing no intergroup differences (</w:t>
      </w:r>
      <w:r w:rsidR="00D112AF" w:rsidRPr="002E7B43">
        <w:rPr>
          <w:rFonts w:ascii="Book Antiqua" w:eastAsia="Book Antiqua" w:hAnsi="Book Antiqua" w:cs="Book Antiqua"/>
          <w:i/>
          <w:color w:val="000000" w:themeColor="text1"/>
        </w:rPr>
        <w:t>P</w:t>
      </w:r>
      <w:r w:rsidRPr="002E7B43">
        <w:rPr>
          <w:rFonts w:ascii="Book Antiqua" w:eastAsia="Book Antiqua" w:hAnsi="Book Antiqua" w:cs="Book Antiqua"/>
          <w:color w:val="000000" w:themeColor="text1"/>
        </w:rPr>
        <w:t xml:space="preserve"> = 0.322 and </w:t>
      </w:r>
      <w:r w:rsidR="00D112AF" w:rsidRPr="002E7B43">
        <w:rPr>
          <w:rFonts w:ascii="Book Antiqua" w:eastAsia="Book Antiqua" w:hAnsi="Book Antiqua" w:cs="Book Antiqua"/>
          <w:i/>
          <w:color w:val="000000" w:themeColor="text1"/>
        </w:rPr>
        <w:t>P</w:t>
      </w:r>
      <w:r w:rsidRPr="002E7B43">
        <w:rPr>
          <w:rFonts w:ascii="Book Antiqua" w:eastAsia="Book Antiqua" w:hAnsi="Book Antiqua" w:cs="Book Antiqua"/>
          <w:color w:val="000000" w:themeColor="text1"/>
        </w:rPr>
        <w:t xml:space="preserve"> = 0.09 respectively). Also, the comparison between the median survival expected from the original studies and median survival in the study population according to the different scores is also shown in Table 3. </w:t>
      </w:r>
    </w:p>
    <w:p w14:paraId="0CD2DFE5" w14:textId="77777777" w:rsidR="00A77B3E" w:rsidRPr="002E7B43" w:rsidRDefault="00A77B3E">
      <w:pPr>
        <w:spacing w:line="360" w:lineRule="auto"/>
        <w:jc w:val="both"/>
        <w:rPr>
          <w:color w:val="000000" w:themeColor="text1"/>
        </w:rPr>
      </w:pPr>
    </w:p>
    <w:p w14:paraId="10E41622"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aps/>
          <w:color w:val="000000" w:themeColor="text1"/>
          <w:u w:val="single"/>
        </w:rPr>
        <w:t>DISCUSSION</w:t>
      </w:r>
    </w:p>
    <w:p w14:paraId="1931C3D6"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The main aim of this study was to assess the prognostic efficacy of different staging systems in the local patient population. Fifteen staging systems were analyzed and subsequently compared to data available from the current literature, showing considerably heterogeneous performances ranging from significant prognostic stratification and comparable median survivals to statistical insignificance and differences in overall survival. The most relevant differences were found for the BCLC, CLIP, JIS, HKLC, Okuda, and GRETCH staging systems and for the ALBI grade, as reported in Table 3. </w:t>
      </w:r>
    </w:p>
    <w:p w14:paraId="2532A609" w14:textId="31ADE58F" w:rsidR="00DD5081" w:rsidRPr="002E7B43" w:rsidRDefault="00E830D5">
      <w:pPr>
        <w:spacing w:line="360" w:lineRule="auto"/>
        <w:ind w:firstLineChars="100" w:firstLine="240"/>
        <w:jc w:val="both"/>
        <w:rPr>
          <w:rFonts w:ascii="Book Antiqua" w:hAnsi="Book Antiqua" w:cs="Book Antiqua"/>
          <w:color w:val="000000" w:themeColor="text1"/>
          <w:lang w:eastAsia="zh-CN"/>
        </w:rPr>
      </w:pPr>
      <w:r w:rsidRPr="002E7B43">
        <w:rPr>
          <w:rFonts w:ascii="Book Antiqua" w:eastAsia="Book Antiqua" w:hAnsi="Book Antiqua" w:cs="Book Antiqua"/>
          <w:color w:val="000000" w:themeColor="text1"/>
        </w:rPr>
        <w:t>Despite the unequivocal statistical significance in prognostic stratification of the CLIP and GRETCH staging systems in the study population, the original studies reported substantially shorter survival for almost every stage, although they were validated in European cohorts. However, the reason behind this difference might be related to the advances in treatment for HCC that took place over time since the 1992 and 1994, when the studies were censored. Despite being statistically significant in the study population, the original studies for the Okuda, JIS</w:t>
      </w:r>
      <w:r w:rsidR="00C172B1"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HKLC staging systems reported notably different median overall survival rates. In this case, although the JIS staging system was proven effective by some studies also for Western patients, the explanation is likely to be found in the patient population recruited for the analysis, since validation was performed using only Eastern cohorts along with other factors such as prevalent etiology and different treatment protocols. Moreover, the worse median survival from the original study for the Okuda staging system can be justified by the higher efficacy that therapeutic procedures have reached since 1984. The shorter median survival of patients from the ALBI original study can be explained by the European population </w:t>
      </w:r>
      <w:r w:rsidRPr="002E7B43">
        <w:rPr>
          <w:rFonts w:ascii="Book Antiqua" w:eastAsia="Book Antiqua" w:hAnsi="Book Antiqua" w:cs="Book Antiqua"/>
          <w:color w:val="000000" w:themeColor="text1"/>
        </w:rPr>
        <w:lastRenderedPageBreak/>
        <w:t xml:space="preserve">employed as the reference, for all the patients had advanced HCC and were treated with </w:t>
      </w:r>
      <w:proofErr w:type="spellStart"/>
      <w:r w:rsidR="00DD5081" w:rsidRPr="002E7B43">
        <w:rPr>
          <w:rFonts w:ascii="Book Antiqua" w:eastAsia="Book Antiqua" w:hAnsi="Book Antiqua" w:cs="Book Antiqua"/>
          <w:color w:val="000000" w:themeColor="text1"/>
        </w:rPr>
        <w:t>sora</w:t>
      </w:r>
      <w:r w:rsidRPr="002E7B43">
        <w:rPr>
          <w:rFonts w:ascii="Book Antiqua" w:eastAsia="Book Antiqua" w:hAnsi="Book Antiqua" w:cs="Book Antiqua"/>
          <w:color w:val="000000" w:themeColor="text1"/>
        </w:rPr>
        <w:t>fenib</w:t>
      </w:r>
      <w:proofErr w:type="spellEnd"/>
      <w:r w:rsidRPr="002E7B43">
        <w:rPr>
          <w:rFonts w:ascii="Book Antiqua" w:eastAsia="Book Antiqua" w:hAnsi="Book Antiqua" w:cs="Book Antiqua"/>
          <w:color w:val="000000" w:themeColor="text1"/>
        </w:rPr>
        <w:t>. Fu</w:t>
      </w:r>
      <w:r w:rsidR="007B5113" w:rsidRPr="002E7B43">
        <w:rPr>
          <w:rFonts w:ascii="Book Antiqua" w:eastAsia="Book Antiqua" w:hAnsi="Book Antiqua" w:cs="Book Antiqua"/>
          <w:color w:val="000000" w:themeColor="text1"/>
        </w:rPr>
        <w:t>r</w:t>
      </w:r>
      <w:r w:rsidRPr="002E7B43">
        <w:rPr>
          <w:rFonts w:ascii="Book Antiqua" w:eastAsia="Book Antiqua" w:hAnsi="Book Antiqua" w:cs="Book Antiqua"/>
          <w:color w:val="000000" w:themeColor="text1"/>
        </w:rPr>
        <w:t>thermore, if the study population’s median survivals are compared with those of the Japanese population of the study, that also included patients who underwent surgical resection, the differences appear much less significant.</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Despite the difference in survival, however, the ALBI grade showed statistical significance in the study population.</w:t>
      </w:r>
    </w:p>
    <w:p w14:paraId="23187113" w14:textId="32144EF6" w:rsidR="00DD5081" w:rsidRPr="002E7B43" w:rsidRDefault="00E830D5">
      <w:pPr>
        <w:spacing w:line="360" w:lineRule="auto"/>
        <w:ind w:firstLineChars="100" w:firstLine="240"/>
        <w:jc w:val="both"/>
        <w:rPr>
          <w:rFonts w:ascii="Book Antiqua" w:hAnsi="Book Antiqua" w:cs="Book Antiqua"/>
          <w:color w:val="000000" w:themeColor="text1"/>
          <w:lang w:eastAsia="zh-CN"/>
        </w:rPr>
      </w:pPr>
      <w:r w:rsidRPr="002E7B43">
        <w:rPr>
          <w:rFonts w:ascii="Book Antiqua" w:eastAsia="Book Antiqua" w:hAnsi="Book Antiqua" w:cs="Book Antiqua"/>
          <w:color w:val="000000" w:themeColor="text1"/>
        </w:rPr>
        <w:t>The median survival from the BCLC staging system clearly differ</w:t>
      </w:r>
      <w:r w:rsidR="00C172B1" w:rsidRPr="002E7B43">
        <w:rPr>
          <w:rFonts w:ascii="Book Antiqua" w:eastAsia="Book Antiqua" w:hAnsi="Book Antiqua" w:cs="Book Antiqua"/>
          <w:color w:val="000000" w:themeColor="text1"/>
        </w:rPr>
        <w:t>s</w:t>
      </w:r>
      <w:r w:rsidRPr="002E7B43">
        <w:rPr>
          <w:rFonts w:ascii="Book Antiqua" w:eastAsia="Book Antiqua" w:hAnsi="Book Antiqua" w:cs="Book Antiqua"/>
          <w:color w:val="000000" w:themeColor="text1"/>
        </w:rPr>
        <w:t xml:space="preserve"> for stages A (and BCLC stage A </w:t>
      </w:r>
      <w:proofErr w:type="spellStart"/>
      <w:r w:rsidRPr="002E7B43">
        <w:rPr>
          <w:rFonts w:ascii="Book Antiqua" w:eastAsia="Book Antiqua" w:hAnsi="Book Antiqua" w:cs="Book Antiqua"/>
          <w:color w:val="000000" w:themeColor="text1"/>
        </w:rPr>
        <w:t>subclassification</w:t>
      </w:r>
      <w:proofErr w:type="spellEnd"/>
      <w:r w:rsidRPr="002E7B43">
        <w:rPr>
          <w:rFonts w:ascii="Book Antiqua" w:eastAsia="Book Antiqua" w:hAnsi="Book Antiqua" w:cs="Book Antiqua"/>
          <w:color w:val="000000" w:themeColor="text1"/>
        </w:rPr>
        <w:t xml:space="preserve">) and C in the study population. The difference in survival for stage A might be explained with the heterogeneity in treatment that these patients received in the study population, while the reason for the difference in stage C is to be found in the low number of patients falling within this category in the study population. Nevertheless, BCLC stage B showed similar survivals, and so happened also for the BCLC intermediate </w:t>
      </w:r>
      <w:proofErr w:type="spellStart"/>
      <w:r w:rsidRPr="002E7B43">
        <w:rPr>
          <w:rFonts w:ascii="Book Antiqua" w:eastAsia="Book Antiqua" w:hAnsi="Book Antiqua" w:cs="Book Antiqua"/>
          <w:color w:val="000000" w:themeColor="text1"/>
        </w:rPr>
        <w:t>subclassification</w:t>
      </w:r>
      <w:proofErr w:type="spellEnd"/>
      <w:r w:rsidRPr="002E7B43">
        <w:rPr>
          <w:rFonts w:ascii="Book Antiqua" w:eastAsia="Book Antiqua" w:hAnsi="Book Antiqua" w:cs="Book Antiqua"/>
          <w:color w:val="000000" w:themeColor="text1"/>
        </w:rPr>
        <w:t xml:space="preserve"> according to </w:t>
      </w:r>
      <w:proofErr w:type="spellStart"/>
      <w:r w:rsidRPr="002E7B43">
        <w:rPr>
          <w:rFonts w:ascii="Book Antiqua" w:eastAsia="Book Antiqua" w:hAnsi="Book Antiqua" w:cs="Book Antiqua"/>
          <w:color w:val="000000" w:themeColor="text1"/>
        </w:rPr>
        <w:t>Bolondi</w:t>
      </w:r>
      <w:proofErr w:type="spellEnd"/>
      <w:r w:rsidRPr="002E7B43">
        <w:rPr>
          <w:rFonts w:ascii="Book Antiqua" w:eastAsia="Book Antiqua" w:hAnsi="Book Antiqua" w:cs="Book Antiqua"/>
          <w:color w:val="000000" w:themeColor="text1"/>
        </w:rPr>
        <w:t xml:space="preserve">. The BCLC staging system, BCLC stage A </w:t>
      </w:r>
      <w:proofErr w:type="spellStart"/>
      <w:r w:rsidRPr="002E7B43">
        <w:rPr>
          <w:rFonts w:ascii="Book Antiqua" w:eastAsia="Book Antiqua" w:hAnsi="Book Antiqua" w:cs="Book Antiqua"/>
          <w:color w:val="000000" w:themeColor="text1"/>
        </w:rPr>
        <w:t>subclassification</w:t>
      </w:r>
      <w:proofErr w:type="spellEnd"/>
      <w:r w:rsidRPr="002E7B43">
        <w:rPr>
          <w:rFonts w:ascii="Book Antiqua" w:eastAsia="Book Antiqua" w:hAnsi="Book Antiqua" w:cs="Book Antiqua"/>
          <w:color w:val="000000" w:themeColor="text1"/>
        </w:rPr>
        <w:t xml:space="preserve"> and </w:t>
      </w:r>
      <w:proofErr w:type="spellStart"/>
      <w:r w:rsidRPr="002E7B43">
        <w:rPr>
          <w:rFonts w:ascii="Book Antiqua" w:eastAsia="Book Antiqua" w:hAnsi="Book Antiqua" w:cs="Book Antiqua"/>
          <w:color w:val="000000" w:themeColor="text1"/>
        </w:rPr>
        <w:t>Bolondi’s</w:t>
      </w:r>
      <w:proofErr w:type="spellEnd"/>
      <w:r w:rsidRPr="002E7B43">
        <w:rPr>
          <w:rFonts w:ascii="Book Antiqua" w:eastAsia="Book Antiqua" w:hAnsi="Book Antiqua" w:cs="Book Antiqua"/>
          <w:color w:val="000000" w:themeColor="text1"/>
        </w:rPr>
        <w:t xml:space="preserve"> BCLC B </w:t>
      </w:r>
      <w:proofErr w:type="spellStart"/>
      <w:r w:rsidRPr="002E7B43">
        <w:rPr>
          <w:rFonts w:ascii="Book Antiqua" w:eastAsia="Book Antiqua" w:hAnsi="Book Antiqua" w:cs="Book Antiqua"/>
          <w:color w:val="000000" w:themeColor="text1"/>
        </w:rPr>
        <w:t>substaging</w:t>
      </w:r>
      <w:proofErr w:type="spellEnd"/>
      <w:r w:rsidRPr="002E7B43">
        <w:rPr>
          <w:rFonts w:ascii="Book Antiqua" w:eastAsia="Book Antiqua" w:hAnsi="Book Antiqua" w:cs="Book Antiqua"/>
          <w:color w:val="000000" w:themeColor="text1"/>
        </w:rPr>
        <w:t xml:space="preserve"> all resu</w:t>
      </w:r>
      <w:r w:rsidR="00DD5081" w:rsidRPr="002E7B43">
        <w:rPr>
          <w:rFonts w:ascii="Book Antiqua" w:eastAsia="Book Antiqua" w:hAnsi="Book Antiqua" w:cs="Book Antiqua"/>
          <w:color w:val="000000" w:themeColor="text1"/>
        </w:rPr>
        <w:t>lted statistically significant.</w:t>
      </w:r>
    </w:p>
    <w:p w14:paraId="7BB6BC84" w14:textId="77777777"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The NIACE staging systems presented median survivals similar to the va</w:t>
      </w:r>
      <w:r w:rsidR="00DD5081" w:rsidRPr="002E7B43">
        <w:rPr>
          <w:rFonts w:ascii="Book Antiqua" w:eastAsia="Book Antiqua" w:hAnsi="Book Antiqua" w:cs="Book Antiqua"/>
          <w:color w:val="000000" w:themeColor="text1"/>
        </w:rPr>
        <w:t xml:space="preserve">lidation study, and similarly, </w:t>
      </w:r>
      <w:r w:rsidRPr="002E7B43">
        <w:rPr>
          <w:rFonts w:ascii="Book Antiqua" w:eastAsia="Book Antiqua" w:hAnsi="Book Antiqua" w:cs="Book Antiqua"/>
          <w:color w:val="000000" w:themeColor="text1"/>
        </w:rPr>
        <w:t xml:space="preserve">the MESH staging system presented median survivals comparable to those of the original study, except for stages with lower numbers of patients. </w:t>
      </w:r>
    </w:p>
    <w:p w14:paraId="2C6B1342" w14:textId="5B37E591"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 xml:space="preserve">Among all </w:t>
      </w:r>
      <w:r w:rsidR="00C172B1" w:rsidRPr="002E7B43">
        <w:rPr>
          <w:rFonts w:ascii="Book Antiqua" w:eastAsia="Book Antiqua" w:hAnsi="Book Antiqua" w:cs="Book Antiqua"/>
          <w:color w:val="000000" w:themeColor="text1"/>
        </w:rPr>
        <w:t xml:space="preserve">of </w:t>
      </w:r>
      <w:r w:rsidRPr="002E7B43">
        <w:rPr>
          <w:rFonts w:ascii="Book Antiqua" w:eastAsia="Book Antiqua" w:hAnsi="Book Antiqua" w:cs="Book Antiqua"/>
          <w:color w:val="000000" w:themeColor="text1"/>
        </w:rPr>
        <w:t>the staging systems, no</w:t>
      </w:r>
      <w:r w:rsidR="00036F8C" w:rsidRPr="002E7B43">
        <w:rPr>
          <w:rFonts w:ascii="Book Antiqua" w:eastAsia="Book Antiqua" w:hAnsi="Book Antiqua" w:cs="Book Antiqua"/>
          <w:color w:val="000000" w:themeColor="text1"/>
        </w:rPr>
        <w:t>t only did the ITA.LI.CA</w:t>
      </w:r>
      <w:r w:rsidR="00DD5081" w:rsidRPr="002E7B43">
        <w:rPr>
          <w:rFonts w:ascii="Book Antiqua" w:eastAsia="Book Antiqua" w:hAnsi="Book Antiqua" w:cs="Book Antiqua"/>
          <w:color w:val="000000" w:themeColor="text1"/>
        </w:rPr>
        <w:t xml:space="preserve"> show</w:t>
      </w:r>
      <w:r w:rsidRPr="002E7B43">
        <w:rPr>
          <w:rFonts w:ascii="Book Antiqua" w:eastAsia="Book Antiqua" w:hAnsi="Book Antiqua" w:cs="Book Antiqua"/>
          <w:color w:val="000000" w:themeColor="text1"/>
        </w:rPr>
        <w:t xml:space="preserve"> one of the highest statistical significance (</w:t>
      </w:r>
      <w:r w:rsidR="00DD5081" w:rsidRPr="002E7B43">
        <w:rPr>
          <w:rFonts w:ascii="Book Antiqua" w:eastAsia="Book Antiqua" w:hAnsi="Book Antiqua" w:cs="Book Antiqua"/>
          <w:i/>
          <w:color w:val="000000" w:themeColor="text1"/>
        </w:rPr>
        <w:t>P</w:t>
      </w:r>
      <w:r w:rsidRPr="002E7B43">
        <w:rPr>
          <w:rFonts w:ascii="Book Antiqua" w:eastAsia="Book Antiqua" w:hAnsi="Book Antiqua" w:cs="Book Antiqua"/>
          <w:color w:val="000000" w:themeColor="text1"/>
        </w:rPr>
        <w:t xml:space="preserve"> &lt; 0.001) for prognostic stratification of the patients, but it also showed almost complete correspondence of median overall survivals for all different stages. Only patients in stage &gt; 5 showed a median survival </w:t>
      </w:r>
      <w:r w:rsidR="00784F15" w:rsidRPr="002E7B43">
        <w:rPr>
          <w:rFonts w:ascii="Book Antiqua" w:eastAsia="Book Antiqua" w:hAnsi="Book Antiqua" w:cs="Book Antiqua"/>
          <w:color w:val="000000" w:themeColor="text1"/>
        </w:rPr>
        <w:t xml:space="preserve">2 </w:t>
      </w:r>
      <w:proofErr w:type="spellStart"/>
      <w:r w:rsidR="00784F15"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longer than that of the original study (10.4 </w:t>
      </w:r>
      <w:proofErr w:type="spellStart"/>
      <w:r w:rsidRPr="002E7B43">
        <w:rPr>
          <w:rFonts w:ascii="Book Antiqua" w:eastAsia="Book Antiqua" w:hAnsi="Book Antiqua" w:cs="Book Antiqua"/>
          <w:i/>
          <w:color w:val="000000" w:themeColor="text1"/>
        </w:rPr>
        <w:t>vs</w:t>
      </w:r>
      <w:proofErr w:type="spellEnd"/>
      <w:r w:rsidRPr="002E7B43">
        <w:rPr>
          <w:rFonts w:ascii="Book Antiqua" w:eastAsia="Book Antiqua" w:hAnsi="Book Antiqua" w:cs="Book Antiqua"/>
          <w:color w:val="000000" w:themeColor="text1"/>
        </w:rPr>
        <w:t xml:space="preserve"> 8.9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probably related to the </w:t>
      </w:r>
      <w:r w:rsidR="00180C06" w:rsidRPr="00180C06">
        <w:rPr>
          <w:rFonts w:ascii="Book Antiqua" w:eastAsia="Book Antiqua" w:hAnsi="Book Antiqua" w:cs="Book Antiqua"/>
          <w:color w:val="000000" w:themeColor="text1"/>
        </w:rPr>
        <w:t>relatively</w:t>
      </w:r>
      <w:r w:rsidRPr="002E7B43">
        <w:rPr>
          <w:rFonts w:ascii="Book Antiqua" w:eastAsia="Book Antiqua" w:hAnsi="Book Antiqua" w:cs="Book Antiqua"/>
          <w:color w:val="000000" w:themeColor="text1"/>
        </w:rPr>
        <w:t xml:space="preserve"> low </w:t>
      </w:r>
      <w:proofErr w:type="spellStart"/>
      <w:r w:rsidRPr="002E7B43">
        <w:rPr>
          <w:rFonts w:ascii="Book Antiqua" w:eastAsia="Book Antiqua" w:hAnsi="Book Antiqua" w:cs="Book Antiqua"/>
          <w:color w:val="000000" w:themeColor="text1"/>
        </w:rPr>
        <w:t>numerosity</w:t>
      </w:r>
      <w:proofErr w:type="spellEnd"/>
      <w:r w:rsidRPr="002E7B43">
        <w:rPr>
          <w:rFonts w:ascii="Book Antiqua" w:eastAsia="Book Antiqua" w:hAnsi="Book Antiqua" w:cs="Book Antiqua"/>
          <w:color w:val="000000" w:themeColor="text1"/>
        </w:rPr>
        <w:t xml:space="preserve"> of patients in this stage (12 patients, 8.6%). This study further supports the external validation process for the ITA.LI.CA prognostic system in Western patients affected by </w:t>
      </w:r>
      <w:proofErr w:type="gramStart"/>
      <w:r w:rsidRPr="002E7B43">
        <w:rPr>
          <w:rFonts w:ascii="Book Antiqua" w:eastAsia="Book Antiqua" w:hAnsi="Book Antiqua" w:cs="Book Antiqua"/>
          <w:color w:val="000000" w:themeColor="text1"/>
        </w:rPr>
        <w:t>HCC</w:t>
      </w:r>
      <w:bookmarkStart w:id="143" w:name="OLE_LINK29"/>
      <w:bookmarkStart w:id="144" w:name="OLE_LINK30"/>
      <w:bookmarkStart w:id="145" w:name="OLE_LINK47"/>
      <w:r w:rsidRPr="002E7B43">
        <w:rPr>
          <w:rFonts w:ascii="Book Antiqua" w:eastAsia="Book Antiqua" w:hAnsi="Book Antiqua" w:cs="Book Antiqua"/>
          <w:color w:val="000000" w:themeColor="text1"/>
          <w:vertAlign w:val="superscript"/>
        </w:rPr>
        <w:t>[</w:t>
      </w:r>
      <w:bookmarkEnd w:id="143"/>
      <w:bookmarkEnd w:id="144"/>
      <w:bookmarkEnd w:id="145"/>
      <w:proofErr w:type="gramEnd"/>
      <w:r w:rsidR="00AA1505" w:rsidRPr="002E7B43">
        <w:rPr>
          <w:rFonts w:ascii="Book Antiqua" w:eastAsia="Book Antiqua" w:hAnsi="Book Antiqua" w:cs="Book Antiqua"/>
          <w:color w:val="000000" w:themeColor="text1"/>
          <w:vertAlign w:val="superscript"/>
        </w:rPr>
        <w:t>48</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w:t>
      </w:r>
    </w:p>
    <w:p w14:paraId="22CE95D5" w14:textId="77777777"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 xml:space="preserve">The study also assessed the prognostic performance of scoring systems related to treatment. The median survivals of all three scoring systems (STATE, SNACOR, NSP) </w:t>
      </w:r>
      <w:r w:rsidRPr="002E7B43">
        <w:rPr>
          <w:rFonts w:ascii="Book Antiqua" w:eastAsia="Book Antiqua" w:hAnsi="Book Antiqua" w:cs="Book Antiqua"/>
          <w:color w:val="000000" w:themeColor="text1"/>
        </w:rPr>
        <w:lastRenderedPageBreak/>
        <w:t>in the study population were similar to those of the original studies, but only the NSP system reached inter-group statistical significance.</w:t>
      </w:r>
    </w:p>
    <w:p w14:paraId="6A56D176" w14:textId="58EB1C83"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 xml:space="preserve">As could be expected, the median overall survival of patients undergoing ultrasound surveillance every </w:t>
      </w:r>
      <w:r w:rsidR="00784F15" w:rsidRPr="002E7B43">
        <w:rPr>
          <w:rFonts w:ascii="Book Antiqua" w:eastAsia="Book Antiqua" w:hAnsi="Book Antiqua" w:cs="Book Antiqua"/>
          <w:color w:val="000000" w:themeColor="text1"/>
        </w:rPr>
        <w:t xml:space="preserve">6 </w:t>
      </w:r>
      <w:proofErr w:type="spellStart"/>
      <w:r w:rsidR="00784F15"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was longer than those of patients who were not followed (48 </w:t>
      </w:r>
      <w:proofErr w:type="spellStart"/>
      <w:r w:rsidRPr="002E7B43">
        <w:rPr>
          <w:rFonts w:ascii="Book Antiqua" w:eastAsia="Book Antiqua" w:hAnsi="Book Antiqua" w:cs="Book Antiqua"/>
          <w:i/>
          <w:color w:val="000000" w:themeColor="text1"/>
        </w:rPr>
        <w:t>vs</w:t>
      </w:r>
      <w:proofErr w:type="spellEnd"/>
      <w:r w:rsidRPr="002E7B43">
        <w:rPr>
          <w:rFonts w:ascii="Book Antiqua" w:eastAsia="Book Antiqua" w:hAnsi="Book Antiqua" w:cs="Book Antiqua"/>
          <w:color w:val="000000" w:themeColor="text1"/>
        </w:rPr>
        <w:t xml:space="preserve"> 30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attributable to an early detection of HCC nodules. In fact, as shown in Table 2, patients undergoing ultrasound surveillance had smaller nodule diameter (25 </w:t>
      </w:r>
      <w:proofErr w:type="spellStart"/>
      <w:r w:rsidRPr="002E7B43">
        <w:rPr>
          <w:rFonts w:ascii="Book Antiqua" w:eastAsia="Book Antiqua" w:hAnsi="Book Antiqua" w:cs="Book Antiqua"/>
          <w:i/>
          <w:color w:val="000000" w:themeColor="text1"/>
        </w:rPr>
        <w:t>vs</w:t>
      </w:r>
      <w:proofErr w:type="spellEnd"/>
      <w:r w:rsidRPr="002E7B43">
        <w:rPr>
          <w:rFonts w:ascii="Book Antiqua" w:eastAsia="Book Antiqua" w:hAnsi="Book Antiqua" w:cs="Book Antiqua"/>
          <w:color w:val="000000" w:themeColor="text1"/>
        </w:rPr>
        <w:t xml:space="preserve"> 34 mm, </w:t>
      </w:r>
      <w:r w:rsidR="002C23A7" w:rsidRPr="002E7B43">
        <w:rPr>
          <w:rFonts w:ascii="Book Antiqua" w:eastAsia="Book Antiqua" w:hAnsi="Book Antiqua" w:cs="Book Antiqua"/>
          <w:i/>
          <w:color w:val="000000" w:themeColor="text1"/>
        </w:rPr>
        <w:t>P</w:t>
      </w:r>
      <w:r w:rsidRPr="002E7B43">
        <w:rPr>
          <w:rFonts w:ascii="Book Antiqua" w:eastAsia="Book Antiqua" w:hAnsi="Book Antiqua" w:cs="Book Antiqua"/>
          <w:color w:val="000000" w:themeColor="text1"/>
        </w:rPr>
        <w:t xml:space="preserve"> &lt; 0.001) and showed lower prevalence of </w:t>
      </w:r>
      <w:r w:rsidR="002C23A7" w:rsidRPr="002E7B43">
        <w:rPr>
          <w:rFonts w:ascii="Book Antiqua" w:hAnsi="Book Antiqua" w:cs="Book Antiqua"/>
          <w:color w:val="000000" w:themeColor="text1"/>
          <w:lang w:eastAsia="zh-CN"/>
        </w:rPr>
        <w:t>3</w:t>
      </w:r>
      <w:r w:rsidRPr="002E7B43">
        <w:rPr>
          <w:rFonts w:ascii="Book Antiqua" w:eastAsia="Book Antiqua" w:hAnsi="Book Antiqua" w:cs="Book Antiqua"/>
          <w:color w:val="000000" w:themeColor="text1"/>
        </w:rPr>
        <w:t>2 nodules at diagnosis. Als</w:t>
      </w:r>
      <w:r w:rsidR="002C23A7" w:rsidRPr="002E7B43">
        <w:rPr>
          <w:rFonts w:ascii="Book Antiqua" w:eastAsia="Book Antiqua" w:hAnsi="Book Antiqua" w:cs="Book Antiqua"/>
          <w:color w:val="000000" w:themeColor="text1"/>
        </w:rPr>
        <w:t xml:space="preserve">o, patients with AFP &gt; 200 </w:t>
      </w:r>
      <w:proofErr w:type="spellStart"/>
      <w:r w:rsidR="002C23A7" w:rsidRPr="002E7B43">
        <w:rPr>
          <w:rFonts w:ascii="Book Antiqua" w:eastAsia="Book Antiqua" w:hAnsi="Book Antiqua" w:cs="Book Antiqua"/>
          <w:color w:val="000000" w:themeColor="text1"/>
        </w:rPr>
        <w:t>ng</w:t>
      </w:r>
      <w:proofErr w:type="spellEnd"/>
      <w:r w:rsidR="002C23A7" w:rsidRPr="002E7B43">
        <w:rPr>
          <w:rFonts w:ascii="Book Antiqua" w:eastAsia="Book Antiqua" w:hAnsi="Book Antiqua" w:cs="Book Antiqua"/>
          <w:color w:val="000000" w:themeColor="text1"/>
        </w:rPr>
        <w:t>/m</w:t>
      </w:r>
      <w:r w:rsidR="002C23A7" w:rsidRPr="002E7B43">
        <w:rPr>
          <w:rFonts w:ascii="Book Antiqua" w:hAnsi="Book Antiqua" w:cs="Book Antiqua"/>
          <w:color w:val="000000" w:themeColor="text1"/>
          <w:lang w:eastAsia="zh-CN"/>
        </w:rPr>
        <w:t>L</w:t>
      </w:r>
      <w:r w:rsidRPr="002E7B43">
        <w:rPr>
          <w:rFonts w:ascii="Book Antiqua" w:eastAsia="Book Antiqua" w:hAnsi="Book Antiqua" w:cs="Book Antiqua"/>
          <w:color w:val="000000" w:themeColor="text1"/>
        </w:rPr>
        <w:t xml:space="preserve"> showed reduced survival if compared to patients with lower AFP levels (22 </w:t>
      </w:r>
      <w:proofErr w:type="spellStart"/>
      <w:r w:rsidRPr="002E7B43">
        <w:rPr>
          <w:rFonts w:ascii="Book Antiqua" w:eastAsia="Book Antiqua" w:hAnsi="Book Antiqua" w:cs="Book Antiqua"/>
          <w:i/>
          <w:color w:val="000000" w:themeColor="text1"/>
        </w:rPr>
        <w:t>vs</w:t>
      </w:r>
      <w:proofErr w:type="spellEnd"/>
      <w:r w:rsidRPr="002E7B43">
        <w:rPr>
          <w:rFonts w:ascii="Book Antiqua" w:eastAsia="Book Antiqua" w:hAnsi="Book Antiqua" w:cs="Book Antiqua"/>
          <w:color w:val="000000" w:themeColor="text1"/>
        </w:rPr>
        <w:t xml:space="preserve"> 55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w:t>
      </w:r>
      <w:r w:rsidR="002C23A7" w:rsidRPr="002E7B43">
        <w:rPr>
          <w:rFonts w:ascii="Book Antiqua" w:eastAsia="Book Antiqua" w:hAnsi="Book Antiqua" w:cs="Book Antiqua"/>
          <w:i/>
          <w:color w:val="000000" w:themeColor="text1"/>
        </w:rPr>
        <w:t>P</w:t>
      </w:r>
      <w:r w:rsidRPr="002E7B43">
        <w:rPr>
          <w:rFonts w:ascii="Book Antiqua" w:eastAsia="Book Antiqua" w:hAnsi="Book Antiqua" w:cs="Book Antiqua"/>
          <w:color w:val="000000" w:themeColor="text1"/>
        </w:rPr>
        <w:t xml:space="preserve"> &lt; 0.001).</w:t>
      </w:r>
    </w:p>
    <w:p w14:paraId="1FAE87D7" w14:textId="2845B354"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In terms of the treatment regimen, median overall survival was 48 (20;</w:t>
      </w:r>
      <w:r w:rsidR="007B740D"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75)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curative (surgery/ablation) treatment and 23 (14;</w:t>
      </w:r>
      <w:r w:rsidR="007B740D"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34)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non-curative (TACE/</w:t>
      </w:r>
      <w:proofErr w:type="spellStart"/>
      <w:r w:rsidRPr="002E7B43">
        <w:rPr>
          <w:rFonts w:ascii="Book Antiqua" w:eastAsia="Book Antiqua" w:hAnsi="Book Antiqua" w:cs="Book Antiqua"/>
          <w:color w:val="000000" w:themeColor="text1"/>
        </w:rPr>
        <w:t>sorafenib</w:t>
      </w:r>
      <w:proofErr w:type="spellEnd"/>
      <w:r w:rsidRPr="002E7B43">
        <w:rPr>
          <w:rFonts w:ascii="Book Antiqua" w:eastAsia="Book Antiqua" w:hAnsi="Book Antiqua" w:cs="Book Antiqua"/>
          <w:color w:val="000000" w:themeColor="text1"/>
        </w:rPr>
        <w:t>/support) treatment. Further analyses were carried out assessing the difference in survival of patients who did and did not receive the treatment recommended for their stage by the BCLC staging system.</w:t>
      </w:r>
      <w:r w:rsidRPr="002E7B43">
        <w:rPr>
          <w:rFonts w:ascii="Book Antiqua" w:eastAsia="Book Antiqua" w:hAnsi="Book Antiqua" w:cs="Book Antiqua"/>
          <w:color w:val="000000" w:themeColor="text1"/>
        </w:rPr>
        <w:br/>
        <w:t xml:space="preserve">For patients treated with surgical resection or TACE, there was no significant difference in survival between the two groups, proving that the BCLC score does not affect the overall survival for the same type of therapy. As could be expected, patients with BCLC stage A who underwent curative treatment (as recommended by the BCLC staging system) presented a significantly better survival compared to those who did not, but at the same time patients with BCLC stage B showed a benefit from curative treatment (not recommended by the BCLC staging system) compared to those who underwent TACE (as recommended), with a median survival of 34.7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instead of 22.2 mo. Therefore, the rigorous application of treatment recommendations for each BCLC stage, may shorten patients’ survival.</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In fact, treatment choices based on the sub-classification of the BCLC stage B can </w:t>
      </w:r>
      <w:proofErr w:type="spellStart"/>
      <w:r w:rsidRPr="002E7B43">
        <w:rPr>
          <w:rFonts w:ascii="Book Antiqua" w:eastAsia="Book Antiqua" w:hAnsi="Book Antiqua" w:cs="Book Antiqua"/>
          <w:color w:val="000000" w:themeColor="text1"/>
        </w:rPr>
        <w:t>furtherly</w:t>
      </w:r>
      <w:proofErr w:type="spellEnd"/>
      <w:r w:rsidRPr="002E7B43">
        <w:rPr>
          <w:rFonts w:ascii="Book Antiqua" w:eastAsia="Book Antiqua" w:hAnsi="Book Antiqua" w:cs="Book Antiqua"/>
          <w:color w:val="000000" w:themeColor="text1"/>
        </w:rPr>
        <w:t xml:space="preserve"> stratify patients and provide the most suitable </w:t>
      </w:r>
      <w:proofErr w:type="gramStart"/>
      <w:r w:rsidRPr="002E7B43">
        <w:rPr>
          <w:rFonts w:ascii="Book Antiqua" w:eastAsia="Book Antiqua" w:hAnsi="Book Antiqua" w:cs="Book Antiqua"/>
          <w:color w:val="000000" w:themeColor="text1"/>
        </w:rPr>
        <w:t>treatment</w:t>
      </w:r>
      <w:r w:rsidR="00AA1505" w:rsidRPr="002E7B43">
        <w:rPr>
          <w:rFonts w:ascii="Book Antiqua" w:eastAsia="Book Antiqua" w:hAnsi="Book Antiqua" w:cs="Book Antiqua"/>
          <w:color w:val="000000" w:themeColor="text1"/>
          <w:vertAlign w:val="superscript"/>
        </w:rPr>
        <w:t>[</w:t>
      </w:r>
      <w:proofErr w:type="gramEnd"/>
      <w:r w:rsidR="003430A2" w:rsidRPr="002E7B43">
        <w:rPr>
          <w:rFonts w:ascii="Book Antiqua" w:eastAsia="Book Antiqua" w:hAnsi="Book Antiqua" w:cs="Book Antiqua"/>
          <w:color w:val="000000" w:themeColor="text1"/>
          <w:vertAlign w:val="superscript"/>
        </w:rPr>
        <w:t>49-</w:t>
      </w:r>
      <w:r w:rsidRPr="002E7B43">
        <w:rPr>
          <w:rFonts w:ascii="Book Antiqua" w:eastAsia="Book Antiqua" w:hAnsi="Book Antiqua" w:cs="Book Antiqua"/>
          <w:color w:val="000000" w:themeColor="text1"/>
          <w:vertAlign w:val="superscript"/>
        </w:rPr>
        <w:t>5</w:t>
      </w:r>
      <w:r w:rsidR="00AA1505" w:rsidRPr="002E7B43">
        <w:rPr>
          <w:rFonts w:ascii="Book Antiqua" w:eastAsia="Book Antiqua" w:hAnsi="Book Antiqua" w:cs="Book Antiqua"/>
          <w:color w:val="000000" w:themeColor="text1"/>
          <w:vertAlign w:val="superscript"/>
        </w:rPr>
        <w:t>3</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w:t>
      </w:r>
    </w:p>
    <w:p w14:paraId="059E1322" w14:textId="77777777" w:rsidR="00A77B3E" w:rsidRPr="002E7B43" w:rsidRDefault="00A77B3E">
      <w:pPr>
        <w:spacing w:line="360" w:lineRule="auto"/>
        <w:jc w:val="both"/>
        <w:rPr>
          <w:color w:val="000000" w:themeColor="text1"/>
        </w:rPr>
      </w:pPr>
    </w:p>
    <w:p w14:paraId="1C50B288"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aps/>
          <w:color w:val="000000" w:themeColor="text1"/>
          <w:u w:val="single"/>
        </w:rPr>
        <w:t>CONCLUSION</w:t>
      </w:r>
    </w:p>
    <w:p w14:paraId="5EDDC134" w14:textId="4EB1BFDB" w:rsidR="00A77B3E" w:rsidRPr="002E7B43" w:rsidRDefault="007B740D">
      <w:pPr>
        <w:spacing w:line="360" w:lineRule="auto"/>
        <w:jc w:val="both"/>
        <w:rPr>
          <w:color w:val="000000" w:themeColor="text1"/>
        </w:rPr>
      </w:pPr>
      <w:r w:rsidRPr="002E7B43">
        <w:rPr>
          <w:rFonts w:ascii="Book Antiqua" w:eastAsia="Book Antiqua" w:hAnsi="Book Antiqua" w:cs="Book Antiqua"/>
          <w:color w:val="000000" w:themeColor="text1"/>
        </w:rPr>
        <w:lastRenderedPageBreak/>
        <w:t>In conclusion, the study identified the ITA.LI.CA as the most effective staging system in the local population. In addition, the ITA.LI.CA does not propose a treatment algorithm, as opposed to other staging systems such as the BCLC, since numerous variables influence treatment choice, and the use of rigid and categorical flowcharts may not always guarantee the most suitable therapy, as partly shown also in this study.</w:t>
      </w:r>
      <w:r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ITA.LI.CA</w:t>
      </w:r>
      <w:r w:rsidR="00E830D5" w:rsidRPr="002E7B43">
        <w:rPr>
          <w:rFonts w:ascii="Book Antiqua" w:eastAsia="Book Antiqua" w:hAnsi="Book Antiqua" w:cs="Book Antiqua"/>
          <w:color w:val="000000" w:themeColor="text1"/>
        </w:rPr>
        <w:t xml:space="preserve"> seems a promising prognostic </w:t>
      </w:r>
      <w:r w:rsidRPr="002E7B43">
        <w:rPr>
          <w:rFonts w:ascii="Book Antiqua" w:eastAsia="Book Antiqua" w:hAnsi="Book Antiqua" w:cs="Book Antiqua"/>
          <w:color w:val="000000" w:themeColor="text1"/>
        </w:rPr>
        <w:t>score syste</w:t>
      </w:r>
      <w:r w:rsidR="00E830D5" w:rsidRPr="002E7B43">
        <w:rPr>
          <w:rFonts w:ascii="Book Antiqua" w:eastAsia="Book Antiqua" w:hAnsi="Book Antiqua" w:cs="Book Antiqua"/>
          <w:color w:val="000000" w:themeColor="text1"/>
        </w:rPr>
        <w:t xml:space="preserve">m with a good applicability and reproducibility for patients with </w:t>
      </w:r>
      <w:r w:rsidR="00C172B1" w:rsidRPr="002E7B43">
        <w:rPr>
          <w:rFonts w:ascii="Book Antiqua" w:eastAsia="Book Antiqua" w:hAnsi="Book Antiqua" w:cs="Book Antiqua"/>
          <w:color w:val="000000" w:themeColor="text1"/>
        </w:rPr>
        <w:t>HCC</w:t>
      </w:r>
      <w:r w:rsidR="00E830D5" w:rsidRPr="002E7B43">
        <w:rPr>
          <w:rFonts w:ascii="Book Antiqua" w:eastAsia="Book Antiqua" w:hAnsi="Book Antiqua" w:cs="Book Antiqua"/>
          <w:color w:val="000000" w:themeColor="text1"/>
        </w:rPr>
        <w:t xml:space="preserve">. </w:t>
      </w:r>
    </w:p>
    <w:p w14:paraId="7C49D1C3" w14:textId="77777777" w:rsidR="00A77B3E" w:rsidRPr="002E7B43" w:rsidRDefault="00A77B3E">
      <w:pPr>
        <w:spacing w:line="360" w:lineRule="auto"/>
        <w:jc w:val="both"/>
        <w:rPr>
          <w:color w:val="000000" w:themeColor="text1"/>
        </w:rPr>
      </w:pPr>
    </w:p>
    <w:p w14:paraId="370118EE"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aps/>
          <w:color w:val="000000" w:themeColor="text1"/>
          <w:u w:val="single"/>
        </w:rPr>
        <w:t>ARTICLE HIGHLIGHTS</w:t>
      </w:r>
    </w:p>
    <w:p w14:paraId="40263C4D"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i/>
          <w:color w:val="000000" w:themeColor="text1"/>
        </w:rPr>
        <w:t>Research background</w:t>
      </w:r>
    </w:p>
    <w:p w14:paraId="15E427A6" w14:textId="384ED3AA"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Hepatocellular </w:t>
      </w:r>
      <w:r w:rsidR="00297C21" w:rsidRPr="002E7B43">
        <w:rPr>
          <w:rFonts w:ascii="Book Antiqua" w:eastAsia="Book Antiqua" w:hAnsi="Book Antiqua" w:cs="Book Antiqua"/>
          <w:color w:val="000000" w:themeColor="text1"/>
        </w:rPr>
        <w:t>carcino</w:t>
      </w:r>
      <w:r w:rsidRPr="002E7B43">
        <w:rPr>
          <w:rFonts w:ascii="Book Antiqua" w:eastAsia="Book Antiqua" w:hAnsi="Book Antiqua" w:cs="Book Antiqua"/>
          <w:color w:val="000000" w:themeColor="text1"/>
        </w:rPr>
        <w:t xml:space="preserve">ma represents the most common primitive liver malignancy. </w:t>
      </w:r>
    </w:p>
    <w:p w14:paraId="6CD1BE54" w14:textId="77777777" w:rsidR="00A77B3E" w:rsidRPr="002E7B43" w:rsidRDefault="00A77B3E">
      <w:pPr>
        <w:spacing w:line="360" w:lineRule="auto"/>
        <w:jc w:val="both"/>
        <w:rPr>
          <w:color w:val="000000" w:themeColor="text1"/>
        </w:rPr>
      </w:pPr>
    </w:p>
    <w:p w14:paraId="457F911B"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i/>
          <w:color w:val="000000" w:themeColor="text1"/>
        </w:rPr>
        <w:t>Research motivation</w:t>
      </w:r>
    </w:p>
    <w:p w14:paraId="49EE8490"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Currently there is a widespread lack of agreement on staging systems, prognostic scores and treatment allocation algorithms. </w:t>
      </w:r>
    </w:p>
    <w:p w14:paraId="5E60544A" w14:textId="77777777" w:rsidR="00A77B3E" w:rsidRPr="002E7B43" w:rsidRDefault="00A77B3E">
      <w:pPr>
        <w:spacing w:line="360" w:lineRule="auto"/>
        <w:jc w:val="both"/>
        <w:rPr>
          <w:color w:val="000000" w:themeColor="text1"/>
        </w:rPr>
      </w:pPr>
    </w:p>
    <w:p w14:paraId="308E7BC4"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i/>
          <w:color w:val="000000" w:themeColor="text1"/>
        </w:rPr>
        <w:t>Research objectives</w:t>
      </w:r>
    </w:p>
    <w:p w14:paraId="652EE2B8"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Define the prognostic ability of fifteen different prognostic scores.</w:t>
      </w:r>
    </w:p>
    <w:p w14:paraId="52BCA8D9" w14:textId="77777777" w:rsidR="00A77B3E" w:rsidRPr="002E7B43" w:rsidRDefault="00A77B3E">
      <w:pPr>
        <w:spacing w:line="360" w:lineRule="auto"/>
        <w:jc w:val="both"/>
        <w:rPr>
          <w:color w:val="000000" w:themeColor="text1"/>
        </w:rPr>
      </w:pPr>
    </w:p>
    <w:p w14:paraId="2AA67E46"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i/>
          <w:color w:val="000000" w:themeColor="text1"/>
        </w:rPr>
        <w:t>Research methods</w:t>
      </w:r>
    </w:p>
    <w:p w14:paraId="50471D6B" w14:textId="46AA1099"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Retrospective study, 10</w:t>
      </w:r>
      <w:r w:rsidR="00C172B1"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year enrollment of patients.</w:t>
      </w:r>
    </w:p>
    <w:p w14:paraId="5340717B" w14:textId="77777777" w:rsidR="00A77B3E" w:rsidRPr="002E7B43" w:rsidRDefault="00A77B3E">
      <w:pPr>
        <w:spacing w:line="360" w:lineRule="auto"/>
        <w:jc w:val="both"/>
        <w:rPr>
          <w:color w:val="000000" w:themeColor="text1"/>
        </w:rPr>
      </w:pPr>
    </w:p>
    <w:p w14:paraId="6A4E4CD4"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i/>
          <w:color w:val="000000" w:themeColor="text1"/>
        </w:rPr>
        <w:t>Research results</w:t>
      </w:r>
    </w:p>
    <w:p w14:paraId="58E6565A" w14:textId="3F4D83CC"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With the </w:t>
      </w:r>
      <w:r w:rsidR="004D3D79" w:rsidRPr="002E7B43">
        <w:rPr>
          <w:rFonts w:ascii="Book Antiqua" w:eastAsia="Book Antiqua" w:hAnsi="Book Antiqua" w:cs="Book Antiqua"/>
          <w:color w:val="000000" w:themeColor="text1"/>
        </w:rPr>
        <w:t>Italian Liver Cancer (ITA.LI.CA)</w:t>
      </w:r>
      <w:r w:rsidRPr="002E7B43">
        <w:rPr>
          <w:rFonts w:ascii="Book Antiqua" w:eastAsia="Book Antiqua" w:hAnsi="Book Antiqua" w:cs="Book Antiqua"/>
          <w:color w:val="000000" w:themeColor="text1"/>
        </w:rPr>
        <w:t xml:space="preserve"> prognostic system 28.6%, 40.7%, 22.1% and 8.6% of patients fell within stages 0-1, 2-3, 4-5 and &gt;</w:t>
      </w:r>
      <w:r w:rsidR="004D3D7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5 respectively. The median survival was 57.9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stages 0-1, 43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stages 2-3, 21.7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stages 4-5 and 10.4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for stage &gt; 5. 1-, 3-</w:t>
      </w:r>
      <w:r w:rsidR="008128F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5-year survival rates were 95%, 65% and 20% for stages 0-1, 94.7%, 43.9% and 26.3% for stages 2-3, 71%, 25.8% and 16.1% for stages 4-5 and 50%, 16.7% and 8.3% for stage &gt;</w:t>
      </w:r>
      <w:r w:rsidR="004D3D7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5. </w:t>
      </w:r>
    </w:p>
    <w:p w14:paraId="63633FB2" w14:textId="77777777" w:rsidR="00E33B52" w:rsidRPr="002E7B43" w:rsidRDefault="00E33B52">
      <w:pPr>
        <w:spacing w:line="360" w:lineRule="auto"/>
        <w:jc w:val="both"/>
        <w:rPr>
          <w:rFonts w:ascii="Book Antiqua" w:eastAsia="Book Antiqua" w:hAnsi="Book Antiqua" w:cs="Book Antiqua"/>
          <w:b/>
          <w:i/>
          <w:color w:val="000000" w:themeColor="text1"/>
        </w:rPr>
      </w:pPr>
    </w:p>
    <w:p w14:paraId="718F744A"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i/>
          <w:color w:val="000000" w:themeColor="text1"/>
        </w:rPr>
        <w:t>Research conclusions</w:t>
      </w:r>
    </w:p>
    <w:p w14:paraId="276D38EA" w14:textId="1BC5F158"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The median overall survival of the cohort of patients was 35 (17;</w:t>
      </w:r>
      <w:r w:rsidR="00425811"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67) </w:t>
      </w:r>
      <w:proofErr w:type="spellStart"/>
      <w:r w:rsidRPr="002E7B43">
        <w:rPr>
          <w:rFonts w:ascii="Book Antiqua" w:eastAsia="Book Antiqua" w:hAnsi="Book Antiqua" w:cs="Book Antiqua"/>
          <w:color w:val="000000" w:themeColor="text1"/>
        </w:rPr>
        <w:t>mo</w:t>
      </w:r>
      <w:proofErr w:type="spellEnd"/>
      <w:r w:rsidRPr="002E7B43">
        <w:rPr>
          <w:rFonts w:ascii="Book Antiqua" w:eastAsia="Book Antiqua" w:hAnsi="Book Antiqua" w:cs="Book Antiqua"/>
          <w:color w:val="000000" w:themeColor="text1"/>
        </w:rPr>
        <w:t xml:space="preserve">, and it was statistically different in relation to treatment choice, ultrasound surveillance and serum </w:t>
      </w:r>
      <w:r w:rsidR="00755052" w:rsidRPr="002E7B43">
        <w:rPr>
          <w:rFonts w:ascii="Book Antiqua" w:eastAsia="Book Antiqua" w:hAnsi="Book Antiqua" w:cs="Book Antiqua"/>
          <w:color w:val="000000" w:themeColor="text1"/>
        </w:rPr>
        <w:t>AFP</w:t>
      </w:r>
      <w:r w:rsidRPr="002E7B43">
        <w:rPr>
          <w:rFonts w:ascii="Book Antiqua" w:eastAsia="Book Antiqua" w:hAnsi="Book Antiqua" w:cs="Book Antiqua"/>
          <w:color w:val="000000" w:themeColor="text1"/>
        </w:rPr>
        <w:t xml:space="preserve">. </w:t>
      </w:r>
    </w:p>
    <w:p w14:paraId="242D3091" w14:textId="77777777" w:rsidR="00A77B3E" w:rsidRPr="002E7B43" w:rsidRDefault="00A77B3E">
      <w:pPr>
        <w:spacing w:line="360" w:lineRule="auto"/>
        <w:jc w:val="both"/>
        <w:rPr>
          <w:color w:val="000000" w:themeColor="text1"/>
        </w:rPr>
      </w:pPr>
    </w:p>
    <w:p w14:paraId="74ACF00E"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i/>
          <w:color w:val="000000" w:themeColor="text1"/>
        </w:rPr>
        <w:t>Research perspectives</w:t>
      </w:r>
    </w:p>
    <w:p w14:paraId="298250EF"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Exter</w:t>
      </w:r>
      <w:r w:rsidR="00425811" w:rsidRPr="002E7B43">
        <w:rPr>
          <w:rFonts w:ascii="Book Antiqua" w:eastAsia="Book Antiqua" w:hAnsi="Book Antiqua" w:cs="Book Antiqua"/>
          <w:color w:val="000000" w:themeColor="text1"/>
        </w:rPr>
        <w:t>nal validation to the ITA.LI.CA</w:t>
      </w:r>
      <w:r w:rsidRPr="002E7B43">
        <w:rPr>
          <w:rFonts w:ascii="Book Antiqua" w:eastAsia="Book Antiqua" w:hAnsi="Book Antiqua" w:cs="Book Antiqua"/>
          <w:color w:val="000000" w:themeColor="text1"/>
        </w:rPr>
        <w:t xml:space="preserve"> staging system.</w:t>
      </w:r>
    </w:p>
    <w:p w14:paraId="0767A071" w14:textId="77777777" w:rsidR="00A77B3E" w:rsidRPr="002E7B43" w:rsidRDefault="00A77B3E">
      <w:pPr>
        <w:spacing w:line="360" w:lineRule="auto"/>
        <w:jc w:val="both"/>
        <w:rPr>
          <w:color w:val="000000" w:themeColor="text1"/>
        </w:rPr>
      </w:pPr>
    </w:p>
    <w:p w14:paraId="2D82CAB2"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aps/>
          <w:color w:val="000000" w:themeColor="text1"/>
          <w:u w:val="single"/>
        </w:rPr>
        <w:t>ACKNOWLEDGEMENTS</w:t>
      </w:r>
    </w:p>
    <w:p w14:paraId="0DA6D89F"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Special Acknowledgments to Leonardo Da Rio, MD and Riccardo Patti, MD who significantly contributed to data collection and analysis.</w:t>
      </w:r>
    </w:p>
    <w:p w14:paraId="54D109F4" w14:textId="77777777" w:rsidR="00A77B3E" w:rsidRPr="002E7B43" w:rsidRDefault="00A77B3E">
      <w:pPr>
        <w:spacing w:line="360" w:lineRule="auto"/>
        <w:jc w:val="both"/>
        <w:rPr>
          <w:color w:val="000000" w:themeColor="text1"/>
        </w:rPr>
      </w:pPr>
    </w:p>
    <w:p w14:paraId="7277A656"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t>REFERENCES</w:t>
      </w:r>
    </w:p>
    <w:p w14:paraId="73352321"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bookmarkStart w:id="146" w:name="OLE_LINK72"/>
      <w:bookmarkStart w:id="147" w:name="OLE_LINK73"/>
      <w:bookmarkStart w:id="148" w:name="OLE_LINK6"/>
      <w:bookmarkStart w:id="149" w:name="OLE_LINK28"/>
      <w:bookmarkStart w:id="150" w:name="OLE_LINK2226"/>
      <w:r w:rsidRPr="002E7B43">
        <w:rPr>
          <w:rFonts w:ascii="Book Antiqua" w:hAnsi="Book Antiqua"/>
          <w:color w:val="000000" w:themeColor="text1"/>
        </w:rPr>
        <w:t>1 </w:t>
      </w:r>
      <w:proofErr w:type="spellStart"/>
      <w:r w:rsidRPr="002E7B43">
        <w:rPr>
          <w:rFonts w:ascii="Book Antiqua" w:hAnsi="Book Antiqua"/>
          <w:b/>
          <w:bCs/>
          <w:color w:val="000000" w:themeColor="text1"/>
        </w:rPr>
        <w:t>McGlynn</w:t>
      </w:r>
      <w:proofErr w:type="spellEnd"/>
      <w:r w:rsidRPr="002E7B43">
        <w:rPr>
          <w:rFonts w:ascii="Book Antiqua" w:hAnsi="Book Antiqua"/>
          <w:b/>
          <w:bCs/>
          <w:color w:val="000000" w:themeColor="text1"/>
        </w:rPr>
        <w:t xml:space="preserve"> KA</w:t>
      </w:r>
      <w:r w:rsidRPr="002E7B43">
        <w:rPr>
          <w:rFonts w:ascii="Book Antiqua" w:hAnsi="Book Antiqua"/>
          <w:color w:val="000000" w:themeColor="text1"/>
        </w:rPr>
        <w:t>, London WT. The global epidemiology of hepatocellular carcinoma: present and future. </w:t>
      </w:r>
      <w:proofErr w:type="spellStart"/>
      <w:r w:rsidRPr="002E7B43">
        <w:rPr>
          <w:rFonts w:ascii="Book Antiqua" w:hAnsi="Book Antiqua"/>
          <w:i/>
          <w:iCs/>
          <w:color w:val="000000" w:themeColor="text1"/>
        </w:rPr>
        <w:t>Clin</w:t>
      </w:r>
      <w:proofErr w:type="spellEnd"/>
      <w:r w:rsidRPr="002E7B43">
        <w:rPr>
          <w:rFonts w:ascii="Book Antiqua" w:hAnsi="Book Antiqua"/>
          <w:i/>
          <w:iCs/>
          <w:color w:val="000000" w:themeColor="text1"/>
        </w:rPr>
        <w:t xml:space="preserve"> Liver Dis</w:t>
      </w:r>
      <w:r w:rsidRPr="002E7B43">
        <w:rPr>
          <w:rFonts w:ascii="Book Antiqua" w:hAnsi="Book Antiqua"/>
          <w:color w:val="000000" w:themeColor="text1"/>
        </w:rPr>
        <w:t> 2011; </w:t>
      </w:r>
      <w:r w:rsidRPr="002E7B43">
        <w:rPr>
          <w:rFonts w:ascii="Book Antiqua" w:hAnsi="Book Antiqua"/>
          <w:b/>
          <w:bCs/>
          <w:color w:val="000000" w:themeColor="text1"/>
        </w:rPr>
        <w:t>15</w:t>
      </w:r>
      <w:r w:rsidRPr="002E7B43">
        <w:rPr>
          <w:rFonts w:ascii="Book Antiqua" w:hAnsi="Book Antiqua"/>
          <w:color w:val="000000" w:themeColor="text1"/>
        </w:rPr>
        <w:t>: 223-243, vii-</w:t>
      </w:r>
      <w:proofErr w:type="spellStart"/>
      <w:r w:rsidRPr="002E7B43">
        <w:rPr>
          <w:rFonts w:ascii="Book Antiqua" w:hAnsi="Book Antiqua"/>
          <w:color w:val="000000" w:themeColor="text1"/>
        </w:rPr>
        <w:t>vix</w:t>
      </w:r>
      <w:proofErr w:type="spellEnd"/>
      <w:r w:rsidRPr="002E7B43">
        <w:rPr>
          <w:rFonts w:ascii="Book Antiqua" w:hAnsi="Book Antiqua"/>
          <w:color w:val="000000" w:themeColor="text1"/>
        </w:rPr>
        <w:t xml:space="preserve"> [PMID: 21689610 DOI: 10.1016/j.cld.2011.03.006]</w:t>
      </w:r>
    </w:p>
    <w:p w14:paraId="5891ACC9"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2 </w:t>
      </w:r>
      <w:r w:rsidRPr="002E7B43">
        <w:rPr>
          <w:rFonts w:ascii="Book Antiqua" w:hAnsi="Book Antiqua"/>
          <w:b/>
          <w:bCs/>
          <w:color w:val="000000" w:themeColor="text1"/>
        </w:rPr>
        <w:t>Global Burden of Disease Liver Cancer Collaboration.</w:t>
      </w:r>
      <w:r w:rsidRPr="002E7B43">
        <w:rPr>
          <w:rFonts w:ascii="Book Antiqua" w:hAnsi="Book Antiqua"/>
          <w:color w:val="000000" w:themeColor="text1"/>
        </w:rPr>
        <w:t xml:space="preserve">, </w:t>
      </w:r>
      <w:proofErr w:type="spellStart"/>
      <w:r w:rsidRPr="002E7B43">
        <w:rPr>
          <w:rFonts w:ascii="Book Antiqua" w:hAnsi="Book Antiqua"/>
          <w:color w:val="000000" w:themeColor="text1"/>
        </w:rPr>
        <w:t>Akinyemiju</w:t>
      </w:r>
      <w:proofErr w:type="spellEnd"/>
      <w:r w:rsidRPr="002E7B43">
        <w:rPr>
          <w:rFonts w:ascii="Book Antiqua" w:hAnsi="Book Antiqua"/>
          <w:color w:val="000000" w:themeColor="text1"/>
        </w:rPr>
        <w:t xml:space="preserve"> T, </w:t>
      </w:r>
      <w:proofErr w:type="spellStart"/>
      <w:r w:rsidRPr="002E7B43">
        <w:rPr>
          <w:rFonts w:ascii="Book Antiqua" w:hAnsi="Book Antiqua"/>
          <w:color w:val="000000" w:themeColor="text1"/>
        </w:rPr>
        <w:t>Abera</w:t>
      </w:r>
      <w:proofErr w:type="spellEnd"/>
      <w:r w:rsidRPr="002E7B43">
        <w:rPr>
          <w:rFonts w:ascii="Book Antiqua" w:hAnsi="Book Antiqua"/>
          <w:color w:val="000000" w:themeColor="text1"/>
        </w:rPr>
        <w:t xml:space="preserve"> S, Ahmed M, </w:t>
      </w:r>
      <w:proofErr w:type="spellStart"/>
      <w:r w:rsidRPr="002E7B43">
        <w:rPr>
          <w:rFonts w:ascii="Book Antiqua" w:hAnsi="Book Antiqua"/>
          <w:color w:val="000000" w:themeColor="text1"/>
        </w:rPr>
        <w:t>Alam</w:t>
      </w:r>
      <w:proofErr w:type="spellEnd"/>
      <w:r w:rsidRPr="002E7B43">
        <w:rPr>
          <w:rFonts w:ascii="Book Antiqua" w:hAnsi="Book Antiqua"/>
          <w:color w:val="000000" w:themeColor="text1"/>
        </w:rPr>
        <w:t xml:space="preserve"> N, </w:t>
      </w:r>
      <w:proofErr w:type="spellStart"/>
      <w:r w:rsidRPr="002E7B43">
        <w:rPr>
          <w:rFonts w:ascii="Book Antiqua" w:hAnsi="Book Antiqua"/>
          <w:color w:val="000000" w:themeColor="text1"/>
        </w:rPr>
        <w:t>Alemayohu</w:t>
      </w:r>
      <w:proofErr w:type="spellEnd"/>
      <w:r w:rsidRPr="002E7B43">
        <w:rPr>
          <w:rFonts w:ascii="Book Antiqua" w:hAnsi="Book Antiqua"/>
          <w:color w:val="000000" w:themeColor="text1"/>
        </w:rPr>
        <w:t xml:space="preserve"> MA, Allen C, Al-</w:t>
      </w:r>
      <w:proofErr w:type="spellStart"/>
      <w:r w:rsidRPr="002E7B43">
        <w:rPr>
          <w:rFonts w:ascii="Book Antiqua" w:hAnsi="Book Antiqua"/>
          <w:color w:val="000000" w:themeColor="text1"/>
        </w:rPr>
        <w:t>Raddadi</w:t>
      </w:r>
      <w:proofErr w:type="spellEnd"/>
      <w:r w:rsidRPr="002E7B43">
        <w:rPr>
          <w:rFonts w:ascii="Book Antiqua" w:hAnsi="Book Antiqua"/>
          <w:color w:val="000000" w:themeColor="text1"/>
        </w:rPr>
        <w:t xml:space="preserve"> R, </w:t>
      </w:r>
      <w:proofErr w:type="spellStart"/>
      <w:r w:rsidRPr="002E7B43">
        <w:rPr>
          <w:rFonts w:ascii="Book Antiqua" w:hAnsi="Book Antiqua"/>
          <w:color w:val="000000" w:themeColor="text1"/>
        </w:rPr>
        <w:t>Alvis</w:t>
      </w:r>
      <w:proofErr w:type="spellEnd"/>
      <w:r w:rsidRPr="002E7B43">
        <w:rPr>
          <w:rFonts w:ascii="Book Antiqua" w:hAnsi="Book Antiqua"/>
          <w:color w:val="000000" w:themeColor="text1"/>
        </w:rPr>
        <w:t xml:space="preserve">-Guzman N, </w:t>
      </w:r>
      <w:proofErr w:type="spellStart"/>
      <w:r w:rsidRPr="002E7B43">
        <w:rPr>
          <w:rFonts w:ascii="Book Antiqua" w:hAnsi="Book Antiqua"/>
          <w:color w:val="000000" w:themeColor="text1"/>
        </w:rPr>
        <w:t>Amoako</w:t>
      </w:r>
      <w:proofErr w:type="spellEnd"/>
      <w:r w:rsidRPr="002E7B43">
        <w:rPr>
          <w:rFonts w:ascii="Book Antiqua" w:hAnsi="Book Antiqua"/>
          <w:color w:val="000000" w:themeColor="text1"/>
        </w:rPr>
        <w:t xml:space="preserve"> Y, </w:t>
      </w:r>
      <w:proofErr w:type="spellStart"/>
      <w:r w:rsidRPr="002E7B43">
        <w:rPr>
          <w:rFonts w:ascii="Book Antiqua" w:hAnsi="Book Antiqua"/>
          <w:color w:val="000000" w:themeColor="text1"/>
        </w:rPr>
        <w:t>Artaman</w:t>
      </w:r>
      <w:proofErr w:type="spellEnd"/>
      <w:r w:rsidRPr="002E7B43">
        <w:rPr>
          <w:rFonts w:ascii="Book Antiqua" w:hAnsi="Book Antiqua"/>
          <w:color w:val="000000" w:themeColor="text1"/>
        </w:rPr>
        <w:t xml:space="preserve"> A, </w:t>
      </w:r>
      <w:proofErr w:type="spellStart"/>
      <w:r w:rsidRPr="002E7B43">
        <w:rPr>
          <w:rFonts w:ascii="Book Antiqua" w:hAnsi="Book Antiqua"/>
          <w:color w:val="000000" w:themeColor="text1"/>
        </w:rPr>
        <w:t>Ayele</w:t>
      </w:r>
      <w:proofErr w:type="spellEnd"/>
      <w:r w:rsidRPr="002E7B43">
        <w:rPr>
          <w:rFonts w:ascii="Book Antiqua" w:hAnsi="Book Antiqua"/>
          <w:color w:val="000000" w:themeColor="text1"/>
        </w:rPr>
        <w:t xml:space="preserve"> TA, </w:t>
      </w:r>
      <w:proofErr w:type="spellStart"/>
      <w:r w:rsidRPr="002E7B43">
        <w:rPr>
          <w:rFonts w:ascii="Book Antiqua" w:hAnsi="Book Antiqua"/>
          <w:color w:val="000000" w:themeColor="text1"/>
        </w:rPr>
        <w:t>Barac</w:t>
      </w:r>
      <w:proofErr w:type="spellEnd"/>
      <w:r w:rsidRPr="002E7B43">
        <w:rPr>
          <w:rFonts w:ascii="Book Antiqua" w:hAnsi="Book Antiqua"/>
          <w:color w:val="000000" w:themeColor="text1"/>
        </w:rPr>
        <w:t xml:space="preserve"> A, </w:t>
      </w:r>
      <w:proofErr w:type="spellStart"/>
      <w:r w:rsidRPr="002E7B43">
        <w:rPr>
          <w:rFonts w:ascii="Book Antiqua" w:hAnsi="Book Antiqua"/>
          <w:color w:val="000000" w:themeColor="text1"/>
        </w:rPr>
        <w:t>Bensenor</w:t>
      </w:r>
      <w:proofErr w:type="spellEnd"/>
      <w:r w:rsidRPr="002E7B43">
        <w:rPr>
          <w:rFonts w:ascii="Book Antiqua" w:hAnsi="Book Antiqua"/>
          <w:color w:val="000000" w:themeColor="text1"/>
        </w:rPr>
        <w:t xml:space="preserve"> I, </w:t>
      </w:r>
      <w:proofErr w:type="spellStart"/>
      <w:r w:rsidRPr="002E7B43">
        <w:rPr>
          <w:rFonts w:ascii="Book Antiqua" w:hAnsi="Book Antiqua"/>
          <w:color w:val="000000" w:themeColor="text1"/>
        </w:rPr>
        <w:t>Berhane</w:t>
      </w:r>
      <w:proofErr w:type="spellEnd"/>
      <w:r w:rsidRPr="002E7B43">
        <w:rPr>
          <w:rFonts w:ascii="Book Antiqua" w:hAnsi="Book Antiqua"/>
          <w:color w:val="000000" w:themeColor="text1"/>
        </w:rPr>
        <w:t xml:space="preserve"> A, </w:t>
      </w:r>
      <w:proofErr w:type="spellStart"/>
      <w:r w:rsidRPr="002E7B43">
        <w:rPr>
          <w:rFonts w:ascii="Book Antiqua" w:hAnsi="Book Antiqua"/>
          <w:color w:val="000000" w:themeColor="text1"/>
        </w:rPr>
        <w:t>Bhutta</w:t>
      </w:r>
      <w:proofErr w:type="spellEnd"/>
      <w:r w:rsidRPr="002E7B43">
        <w:rPr>
          <w:rFonts w:ascii="Book Antiqua" w:hAnsi="Book Antiqua"/>
          <w:color w:val="000000" w:themeColor="text1"/>
        </w:rPr>
        <w:t xml:space="preserve"> Z, Castillo-Rivas J, </w:t>
      </w:r>
      <w:proofErr w:type="spellStart"/>
      <w:r w:rsidRPr="002E7B43">
        <w:rPr>
          <w:rFonts w:ascii="Book Antiqua" w:hAnsi="Book Antiqua"/>
          <w:color w:val="000000" w:themeColor="text1"/>
        </w:rPr>
        <w:t>Chitheer</w:t>
      </w:r>
      <w:proofErr w:type="spellEnd"/>
      <w:r w:rsidRPr="002E7B43">
        <w:rPr>
          <w:rFonts w:ascii="Book Antiqua" w:hAnsi="Book Antiqua"/>
          <w:color w:val="000000" w:themeColor="text1"/>
        </w:rPr>
        <w:t xml:space="preserve"> A, Choi JY, </w:t>
      </w:r>
      <w:proofErr w:type="spellStart"/>
      <w:r w:rsidRPr="002E7B43">
        <w:rPr>
          <w:rFonts w:ascii="Book Antiqua" w:hAnsi="Book Antiqua"/>
          <w:color w:val="000000" w:themeColor="text1"/>
        </w:rPr>
        <w:t>Cowie</w:t>
      </w:r>
      <w:proofErr w:type="spellEnd"/>
      <w:r w:rsidRPr="002E7B43">
        <w:rPr>
          <w:rFonts w:ascii="Book Antiqua" w:hAnsi="Book Antiqua"/>
          <w:color w:val="000000" w:themeColor="text1"/>
        </w:rPr>
        <w:t xml:space="preserve"> B, </w:t>
      </w:r>
      <w:proofErr w:type="spellStart"/>
      <w:r w:rsidRPr="002E7B43">
        <w:rPr>
          <w:rFonts w:ascii="Book Antiqua" w:hAnsi="Book Antiqua"/>
          <w:color w:val="000000" w:themeColor="text1"/>
        </w:rPr>
        <w:t>Dandona</w:t>
      </w:r>
      <w:proofErr w:type="spellEnd"/>
      <w:r w:rsidRPr="002E7B43">
        <w:rPr>
          <w:rFonts w:ascii="Book Antiqua" w:hAnsi="Book Antiqua"/>
          <w:color w:val="000000" w:themeColor="text1"/>
        </w:rPr>
        <w:t xml:space="preserve"> L, </w:t>
      </w:r>
      <w:proofErr w:type="spellStart"/>
      <w:r w:rsidRPr="002E7B43">
        <w:rPr>
          <w:rFonts w:ascii="Book Antiqua" w:hAnsi="Book Antiqua"/>
          <w:color w:val="000000" w:themeColor="text1"/>
        </w:rPr>
        <w:t>Dandona</w:t>
      </w:r>
      <w:proofErr w:type="spellEnd"/>
      <w:r w:rsidRPr="002E7B43">
        <w:rPr>
          <w:rFonts w:ascii="Book Antiqua" w:hAnsi="Book Antiqua"/>
          <w:color w:val="000000" w:themeColor="text1"/>
        </w:rPr>
        <w:t xml:space="preserve"> R, </w:t>
      </w:r>
      <w:proofErr w:type="spellStart"/>
      <w:r w:rsidRPr="002E7B43">
        <w:rPr>
          <w:rFonts w:ascii="Book Antiqua" w:hAnsi="Book Antiqua"/>
          <w:color w:val="000000" w:themeColor="text1"/>
        </w:rPr>
        <w:t>Dey</w:t>
      </w:r>
      <w:proofErr w:type="spellEnd"/>
      <w:r w:rsidRPr="002E7B43">
        <w:rPr>
          <w:rFonts w:ascii="Book Antiqua" w:hAnsi="Book Antiqua"/>
          <w:color w:val="000000" w:themeColor="text1"/>
        </w:rPr>
        <w:t xml:space="preserve"> S, Dicker D, </w:t>
      </w:r>
      <w:proofErr w:type="spellStart"/>
      <w:r w:rsidRPr="002E7B43">
        <w:rPr>
          <w:rFonts w:ascii="Book Antiqua" w:hAnsi="Book Antiqua"/>
          <w:color w:val="000000" w:themeColor="text1"/>
        </w:rPr>
        <w:t>Phuc</w:t>
      </w:r>
      <w:proofErr w:type="spellEnd"/>
      <w:r w:rsidRPr="002E7B43">
        <w:rPr>
          <w:rFonts w:ascii="Book Antiqua" w:hAnsi="Book Antiqua"/>
          <w:color w:val="000000" w:themeColor="text1"/>
        </w:rPr>
        <w:t xml:space="preserve"> H, </w:t>
      </w:r>
      <w:proofErr w:type="spellStart"/>
      <w:r w:rsidRPr="002E7B43">
        <w:rPr>
          <w:rFonts w:ascii="Book Antiqua" w:hAnsi="Book Antiqua"/>
          <w:color w:val="000000" w:themeColor="text1"/>
        </w:rPr>
        <w:t>Ekwueme</w:t>
      </w:r>
      <w:proofErr w:type="spellEnd"/>
      <w:r w:rsidRPr="002E7B43">
        <w:rPr>
          <w:rFonts w:ascii="Book Antiqua" w:hAnsi="Book Antiqua"/>
          <w:color w:val="000000" w:themeColor="text1"/>
        </w:rPr>
        <w:t xml:space="preserve"> DU, </w:t>
      </w:r>
      <w:proofErr w:type="spellStart"/>
      <w:r w:rsidRPr="002E7B43">
        <w:rPr>
          <w:rFonts w:ascii="Book Antiqua" w:hAnsi="Book Antiqua"/>
          <w:color w:val="000000" w:themeColor="text1"/>
        </w:rPr>
        <w:t>Zaki</w:t>
      </w:r>
      <w:proofErr w:type="spellEnd"/>
      <w:r w:rsidRPr="002E7B43">
        <w:rPr>
          <w:rFonts w:ascii="Book Antiqua" w:hAnsi="Book Antiqua"/>
          <w:color w:val="000000" w:themeColor="text1"/>
        </w:rPr>
        <w:t xml:space="preserve"> MS, Fischer F, </w:t>
      </w:r>
      <w:proofErr w:type="spellStart"/>
      <w:r w:rsidRPr="002E7B43">
        <w:rPr>
          <w:rFonts w:ascii="Book Antiqua" w:hAnsi="Book Antiqua"/>
          <w:color w:val="000000" w:themeColor="text1"/>
        </w:rPr>
        <w:t>Fürst</w:t>
      </w:r>
      <w:proofErr w:type="spellEnd"/>
      <w:r w:rsidRPr="002E7B43">
        <w:rPr>
          <w:rFonts w:ascii="Book Antiqua" w:hAnsi="Book Antiqua"/>
          <w:color w:val="000000" w:themeColor="text1"/>
        </w:rPr>
        <w:t xml:space="preserve"> T, Hancock J, Hay SI, </w:t>
      </w:r>
      <w:proofErr w:type="spellStart"/>
      <w:r w:rsidRPr="002E7B43">
        <w:rPr>
          <w:rFonts w:ascii="Book Antiqua" w:hAnsi="Book Antiqua"/>
          <w:color w:val="000000" w:themeColor="text1"/>
        </w:rPr>
        <w:t>Hotez</w:t>
      </w:r>
      <w:proofErr w:type="spellEnd"/>
      <w:r w:rsidRPr="002E7B43">
        <w:rPr>
          <w:rFonts w:ascii="Book Antiqua" w:hAnsi="Book Antiqua"/>
          <w:color w:val="000000" w:themeColor="text1"/>
        </w:rPr>
        <w:t xml:space="preserve"> P, </w:t>
      </w:r>
      <w:proofErr w:type="spellStart"/>
      <w:r w:rsidRPr="002E7B43">
        <w:rPr>
          <w:rFonts w:ascii="Book Antiqua" w:hAnsi="Book Antiqua"/>
          <w:color w:val="000000" w:themeColor="text1"/>
        </w:rPr>
        <w:t>Jee</w:t>
      </w:r>
      <w:proofErr w:type="spellEnd"/>
      <w:r w:rsidRPr="002E7B43">
        <w:rPr>
          <w:rFonts w:ascii="Book Antiqua" w:hAnsi="Book Antiqua"/>
          <w:color w:val="000000" w:themeColor="text1"/>
        </w:rPr>
        <w:t xml:space="preserve"> SH, </w:t>
      </w:r>
      <w:proofErr w:type="spellStart"/>
      <w:r w:rsidRPr="002E7B43">
        <w:rPr>
          <w:rFonts w:ascii="Book Antiqua" w:hAnsi="Book Antiqua"/>
          <w:color w:val="000000" w:themeColor="text1"/>
        </w:rPr>
        <w:t>Kasaeian</w:t>
      </w:r>
      <w:proofErr w:type="spellEnd"/>
      <w:r w:rsidRPr="002E7B43">
        <w:rPr>
          <w:rFonts w:ascii="Book Antiqua" w:hAnsi="Book Antiqua"/>
          <w:color w:val="000000" w:themeColor="text1"/>
        </w:rPr>
        <w:t xml:space="preserve"> A, </w:t>
      </w:r>
      <w:proofErr w:type="spellStart"/>
      <w:r w:rsidRPr="002E7B43">
        <w:rPr>
          <w:rFonts w:ascii="Book Antiqua" w:hAnsi="Book Antiqua"/>
          <w:color w:val="000000" w:themeColor="text1"/>
        </w:rPr>
        <w:t>Khader</w:t>
      </w:r>
      <w:proofErr w:type="spellEnd"/>
      <w:r w:rsidRPr="002E7B43">
        <w:rPr>
          <w:rFonts w:ascii="Book Antiqua" w:hAnsi="Book Antiqua"/>
          <w:color w:val="000000" w:themeColor="text1"/>
        </w:rPr>
        <w:t xml:space="preserve"> Y, </w:t>
      </w:r>
      <w:proofErr w:type="spellStart"/>
      <w:r w:rsidRPr="002E7B43">
        <w:rPr>
          <w:rFonts w:ascii="Book Antiqua" w:hAnsi="Book Antiqua"/>
          <w:color w:val="000000" w:themeColor="text1"/>
        </w:rPr>
        <w:t>Khang</w:t>
      </w:r>
      <w:proofErr w:type="spellEnd"/>
      <w:r w:rsidRPr="002E7B43">
        <w:rPr>
          <w:rFonts w:ascii="Book Antiqua" w:hAnsi="Book Antiqua"/>
          <w:color w:val="000000" w:themeColor="text1"/>
        </w:rPr>
        <w:t xml:space="preserve"> YH, Kumar A, </w:t>
      </w:r>
      <w:proofErr w:type="spellStart"/>
      <w:r w:rsidRPr="002E7B43">
        <w:rPr>
          <w:rFonts w:ascii="Book Antiqua" w:hAnsi="Book Antiqua"/>
          <w:color w:val="000000" w:themeColor="text1"/>
        </w:rPr>
        <w:t>Kutz</w:t>
      </w:r>
      <w:proofErr w:type="spellEnd"/>
      <w:r w:rsidRPr="002E7B43">
        <w:rPr>
          <w:rFonts w:ascii="Book Antiqua" w:hAnsi="Book Antiqua"/>
          <w:color w:val="000000" w:themeColor="text1"/>
        </w:rPr>
        <w:t xml:space="preserve"> M, Larson H, Lopez A, </w:t>
      </w:r>
      <w:proofErr w:type="spellStart"/>
      <w:r w:rsidRPr="002E7B43">
        <w:rPr>
          <w:rFonts w:ascii="Book Antiqua" w:hAnsi="Book Antiqua"/>
          <w:color w:val="000000" w:themeColor="text1"/>
        </w:rPr>
        <w:t>Lunevicius</w:t>
      </w:r>
      <w:proofErr w:type="spellEnd"/>
      <w:r w:rsidRPr="002E7B43">
        <w:rPr>
          <w:rFonts w:ascii="Book Antiqua" w:hAnsi="Book Antiqua"/>
          <w:color w:val="000000" w:themeColor="text1"/>
        </w:rPr>
        <w:t xml:space="preserve"> R, </w:t>
      </w:r>
      <w:proofErr w:type="spellStart"/>
      <w:r w:rsidRPr="002E7B43">
        <w:rPr>
          <w:rFonts w:ascii="Book Antiqua" w:hAnsi="Book Antiqua"/>
          <w:color w:val="000000" w:themeColor="text1"/>
        </w:rPr>
        <w:t>Malekzadeh</w:t>
      </w:r>
      <w:proofErr w:type="spellEnd"/>
      <w:r w:rsidRPr="002E7B43">
        <w:rPr>
          <w:rFonts w:ascii="Book Antiqua" w:hAnsi="Book Antiqua"/>
          <w:color w:val="000000" w:themeColor="text1"/>
        </w:rPr>
        <w:t xml:space="preserve"> R, </w:t>
      </w:r>
      <w:proofErr w:type="spellStart"/>
      <w:r w:rsidRPr="002E7B43">
        <w:rPr>
          <w:rFonts w:ascii="Book Antiqua" w:hAnsi="Book Antiqua"/>
          <w:color w:val="000000" w:themeColor="text1"/>
        </w:rPr>
        <w:t>McAlinden</w:t>
      </w:r>
      <w:proofErr w:type="spellEnd"/>
      <w:r w:rsidRPr="002E7B43">
        <w:rPr>
          <w:rFonts w:ascii="Book Antiqua" w:hAnsi="Book Antiqua"/>
          <w:color w:val="000000" w:themeColor="text1"/>
        </w:rPr>
        <w:t xml:space="preserve"> C, Meier T, Mendoza W, </w:t>
      </w:r>
      <w:proofErr w:type="spellStart"/>
      <w:r w:rsidRPr="002E7B43">
        <w:rPr>
          <w:rFonts w:ascii="Book Antiqua" w:hAnsi="Book Antiqua"/>
          <w:color w:val="000000" w:themeColor="text1"/>
        </w:rPr>
        <w:t>Mokdad</w:t>
      </w:r>
      <w:proofErr w:type="spellEnd"/>
      <w:r w:rsidRPr="002E7B43">
        <w:rPr>
          <w:rFonts w:ascii="Book Antiqua" w:hAnsi="Book Antiqua"/>
          <w:color w:val="000000" w:themeColor="text1"/>
        </w:rPr>
        <w:t xml:space="preserve"> A, </w:t>
      </w:r>
      <w:proofErr w:type="spellStart"/>
      <w:r w:rsidRPr="002E7B43">
        <w:rPr>
          <w:rFonts w:ascii="Book Antiqua" w:hAnsi="Book Antiqua"/>
          <w:color w:val="000000" w:themeColor="text1"/>
        </w:rPr>
        <w:t>Moradi-Lakeh</w:t>
      </w:r>
      <w:proofErr w:type="spellEnd"/>
      <w:r w:rsidRPr="002E7B43">
        <w:rPr>
          <w:rFonts w:ascii="Book Antiqua" w:hAnsi="Book Antiqua"/>
          <w:color w:val="000000" w:themeColor="text1"/>
        </w:rPr>
        <w:t xml:space="preserve"> M, Nagel G, Nguyen Q, Nguyen G, </w:t>
      </w:r>
      <w:proofErr w:type="spellStart"/>
      <w:r w:rsidRPr="002E7B43">
        <w:rPr>
          <w:rFonts w:ascii="Book Antiqua" w:hAnsi="Book Antiqua"/>
          <w:color w:val="000000" w:themeColor="text1"/>
        </w:rPr>
        <w:t>Ogbo</w:t>
      </w:r>
      <w:proofErr w:type="spellEnd"/>
      <w:r w:rsidRPr="002E7B43">
        <w:rPr>
          <w:rFonts w:ascii="Book Antiqua" w:hAnsi="Book Antiqua"/>
          <w:color w:val="000000" w:themeColor="text1"/>
        </w:rPr>
        <w:t xml:space="preserve"> F, Patton G, Pereira DM, </w:t>
      </w:r>
      <w:proofErr w:type="spellStart"/>
      <w:r w:rsidRPr="002E7B43">
        <w:rPr>
          <w:rFonts w:ascii="Book Antiqua" w:hAnsi="Book Antiqua"/>
          <w:color w:val="000000" w:themeColor="text1"/>
        </w:rPr>
        <w:t>Pourmalek</w:t>
      </w:r>
      <w:proofErr w:type="spellEnd"/>
      <w:r w:rsidRPr="002E7B43">
        <w:rPr>
          <w:rFonts w:ascii="Book Antiqua" w:hAnsi="Book Antiqua"/>
          <w:color w:val="000000" w:themeColor="text1"/>
        </w:rPr>
        <w:t xml:space="preserve"> F, </w:t>
      </w:r>
      <w:proofErr w:type="spellStart"/>
      <w:r w:rsidRPr="002E7B43">
        <w:rPr>
          <w:rFonts w:ascii="Book Antiqua" w:hAnsi="Book Antiqua"/>
          <w:color w:val="000000" w:themeColor="text1"/>
        </w:rPr>
        <w:t>Qorbani</w:t>
      </w:r>
      <w:proofErr w:type="spellEnd"/>
      <w:r w:rsidRPr="002E7B43">
        <w:rPr>
          <w:rFonts w:ascii="Book Antiqua" w:hAnsi="Book Antiqua"/>
          <w:color w:val="000000" w:themeColor="text1"/>
        </w:rPr>
        <w:t xml:space="preserve"> M, </w:t>
      </w:r>
      <w:proofErr w:type="spellStart"/>
      <w:r w:rsidRPr="002E7B43">
        <w:rPr>
          <w:rFonts w:ascii="Book Antiqua" w:hAnsi="Book Antiqua"/>
          <w:color w:val="000000" w:themeColor="text1"/>
        </w:rPr>
        <w:t>Radfar</w:t>
      </w:r>
      <w:proofErr w:type="spellEnd"/>
      <w:r w:rsidRPr="002E7B43">
        <w:rPr>
          <w:rFonts w:ascii="Book Antiqua" w:hAnsi="Book Antiqua"/>
          <w:color w:val="000000" w:themeColor="text1"/>
        </w:rPr>
        <w:t xml:space="preserve"> A, </w:t>
      </w:r>
      <w:proofErr w:type="spellStart"/>
      <w:r w:rsidRPr="002E7B43">
        <w:rPr>
          <w:rFonts w:ascii="Book Antiqua" w:hAnsi="Book Antiqua"/>
          <w:color w:val="000000" w:themeColor="text1"/>
        </w:rPr>
        <w:t>Roshandel</w:t>
      </w:r>
      <w:proofErr w:type="spellEnd"/>
      <w:r w:rsidRPr="002E7B43">
        <w:rPr>
          <w:rFonts w:ascii="Book Antiqua" w:hAnsi="Book Antiqua"/>
          <w:color w:val="000000" w:themeColor="text1"/>
        </w:rPr>
        <w:t xml:space="preserve"> G, Salomon JA, </w:t>
      </w:r>
      <w:proofErr w:type="spellStart"/>
      <w:r w:rsidRPr="002E7B43">
        <w:rPr>
          <w:rFonts w:ascii="Book Antiqua" w:hAnsi="Book Antiqua"/>
          <w:color w:val="000000" w:themeColor="text1"/>
        </w:rPr>
        <w:t>Sanabria</w:t>
      </w:r>
      <w:proofErr w:type="spellEnd"/>
      <w:r w:rsidRPr="002E7B43">
        <w:rPr>
          <w:rFonts w:ascii="Book Antiqua" w:hAnsi="Book Antiqua"/>
          <w:color w:val="000000" w:themeColor="text1"/>
        </w:rPr>
        <w:t xml:space="preserve"> J, Sartorius B, </w:t>
      </w:r>
      <w:proofErr w:type="spellStart"/>
      <w:r w:rsidRPr="002E7B43">
        <w:rPr>
          <w:rFonts w:ascii="Book Antiqua" w:hAnsi="Book Antiqua"/>
          <w:color w:val="000000" w:themeColor="text1"/>
        </w:rPr>
        <w:t>Satpathy</w:t>
      </w:r>
      <w:proofErr w:type="spellEnd"/>
      <w:r w:rsidRPr="002E7B43">
        <w:rPr>
          <w:rFonts w:ascii="Book Antiqua" w:hAnsi="Book Antiqua"/>
          <w:color w:val="000000" w:themeColor="text1"/>
        </w:rPr>
        <w:t xml:space="preserve"> M, </w:t>
      </w:r>
      <w:proofErr w:type="spellStart"/>
      <w:r w:rsidRPr="002E7B43">
        <w:rPr>
          <w:rFonts w:ascii="Book Antiqua" w:hAnsi="Book Antiqua"/>
          <w:color w:val="000000" w:themeColor="text1"/>
        </w:rPr>
        <w:t>Sawhney</w:t>
      </w:r>
      <w:proofErr w:type="spellEnd"/>
      <w:r w:rsidRPr="002E7B43">
        <w:rPr>
          <w:rFonts w:ascii="Book Antiqua" w:hAnsi="Book Antiqua"/>
          <w:color w:val="000000" w:themeColor="text1"/>
        </w:rPr>
        <w:t xml:space="preserve"> M, </w:t>
      </w:r>
      <w:proofErr w:type="spellStart"/>
      <w:r w:rsidRPr="002E7B43">
        <w:rPr>
          <w:rFonts w:ascii="Book Antiqua" w:hAnsi="Book Antiqua"/>
          <w:color w:val="000000" w:themeColor="text1"/>
        </w:rPr>
        <w:t>Sepanlou</w:t>
      </w:r>
      <w:proofErr w:type="spellEnd"/>
      <w:r w:rsidRPr="002E7B43">
        <w:rPr>
          <w:rFonts w:ascii="Book Antiqua" w:hAnsi="Book Antiqua"/>
          <w:color w:val="000000" w:themeColor="text1"/>
        </w:rPr>
        <w:t xml:space="preserve"> S, Shackelford K, Shore H, Sun J, </w:t>
      </w:r>
      <w:proofErr w:type="spellStart"/>
      <w:r w:rsidRPr="002E7B43">
        <w:rPr>
          <w:rFonts w:ascii="Book Antiqua" w:hAnsi="Book Antiqua"/>
          <w:color w:val="000000" w:themeColor="text1"/>
        </w:rPr>
        <w:t>Mengistu</w:t>
      </w:r>
      <w:proofErr w:type="spellEnd"/>
      <w:r w:rsidRPr="002E7B43">
        <w:rPr>
          <w:rFonts w:ascii="Book Antiqua" w:hAnsi="Book Antiqua"/>
          <w:color w:val="000000" w:themeColor="text1"/>
        </w:rPr>
        <w:t xml:space="preserve"> DT, </w:t>
      </w:r>
      <w:proofErr w:type="spellStart"/>
      <w:r w:rsidRPr="002E7B43">
        <w:rPr>
          <w:rFonts w:ascii="Book Antiqua" w:hAnsi="Book Antiqua"/>
          <w:color w:val="000000" w:themeColor="text1"/>
        </w:rPr>
        <w:t>Topór-Mądry</w:t>
      </w:r>
      <w:proofErr w:type="spellEnd"/>
      <w:r w:rsidRPr="002E7B43">
        <w:rPr>
          <w:rFonts w:ascii="Book Antiqua" w:hAnsi="Book Antiqua"/>
          <w:color w:val="000000" w:themeColor="text1"/>
        </w:rPr>
        <w:t xml:space="preserve"> R, Tran B, </w:t>
      </w:r>
      <w:proofErr w:type="spellStart"/>
      <w:r w:rsidRPr="002E7B43">
        <w:rPr>
          <w:rFonts w:ascii="Book Antiqua" w:hAnsi="Book Antiqua"/>
          <w:color w:val="000000" w:themeColor="text1"/>
        </w:rPr>
        <w:t>Ukwaja</w:t>
      </w:r>
      <w:proofErr w:type="spellEnd"/>
      <w:r w:rsidRPr="002E7B43">
        <w:rPr>
          <w:rFonts w:ascii="Book Antiqua" w:hAnsi="Book Antiqua"/>
          <w:color w:val="000000" w:themeColor="text1"/>
        </w:rPr>
        <w:t xml:space="preserve"> KN, </w:t>
      </w:r>
      <w:proofErr w:type="spellStart"/>
      <w:r w:rsidRPr="002E7B43">
        <w:rPr>
          <w:rFonts w:ascii="Book Antiqua" w:hAnsi="Book Antiqua"/>
          <w:color w:val="000000" w:themeColor="text1"/>
        </w:rPr>
        <w:t>Vlassov</w:t>
      </w:r>
      <w:proofErr w:type="spellEnd"/>
      <w:r w:rsidRPr="002E7B43">
        <w:rPr>
          <w:rFonts w:ascii="Book Antiqua" w:hAnsi="Book Antiqua"/>
          <w:color w:val="000000" w:themeColor="text1"/>
        </w:rPr>
        <w:t xml:space="preserve"> V, </w:t>
      </w:r>
      <w:proofErr w:type="spellStart"/>
      <w:r w:rsidRPr="002E7B43">
        <w:rPr>
          <w:rFonts w:ascii="Book Antiqua" w:hAnsi="Book Antiqua"/>
          <w:color w:val="000000" w:themeColor="text1"/>
        </w:rPr>
        <w:t>Vollset</w:t>
      </w:r>
      <w:proofErr w:type="spellEnd"/>
      <w:r w:rsidRPr="002E7B43">
        <w:rPr>
          <w:rFonts w:ascii="Book Antiqua" w:hAnsi="Book Antiqua"/>
          <w:color w:val="000000" w:themeColor="text1"/>
        </w:rPr>
        <w:t xml:space="preserve"> SE, </w:t>
      </w:r>
      <w:proofErr w:type="spellStart"/>
      <w:r w:rsidRPr="002E7B43">
        <w:rPr>
          <w:rFonts w:ascii="Book Antiqua" w:hAnsi="Book Antiqua"/>
          <w:color w:val="000000" w:themeColor="text1"/>
        </w:rPr>
        <w:t>Vos</w:t>
      </w:r>
      <w:proofErr w:type="spellEnd"/>
      <w:r w:rsidRPr="002E7B43">
        <w:rPr>
          <w:rFonts w:ascii="Book Antiqua" w:hAnsi="Book Antiqua"/>
          <w:color w:val="000000" w:themeColor="text1"/>
        </w:rPr>
        <w:t xml:space="preserve"> T, </w:t>
      </w:r>
      <w:proofErr w:type="spellStart"/>
      <w:r w:rsidRPr="002E7B43">
        <w:rPr>
          <w:rFonts w:ascii="Book Antiqua" w:hAnsi="Book Antiqua"/>
          <w:color w:val="000000" w:themeColor="text1"/>
        </w:rPr>
        <w:t>Wakayo</w:t>
      </w:r>
      <w:proofErr w:type="spellEnd"/>
      <w:r w:rsidRPr="002E7B43">
        <w:rPr>
          <w:rFonts w:ascii="Book Antiqua" w:hAnsi="Book Antiqua"/>
          <w:color w:val="000000" w:themeColor="text1"/>
        </w:rPr>
        <w:t xml:space="preserve"> T, </w:t>
      </w:r>
      <w:proofErr w:type="spellStart"/>
      <w:r w:rsidRPr="002E7B43">
        <w:rPr>
          <w:rFonts w:ascii="Book Antiqua" w:hAnsi="Book Antiqua"/>
          <w:color w:val="000000" w:themeColor="text1"/>
        </w:rPr>
        <w:t>Weiderpass</w:t>
      </w:r>
      <w:proofErr w:type="spellEnd"/>
      <w:r w:rsidRPr="002E7B43">
        <w:rPr>
          <w:rFonts w:ascii="Book Antiqua" w:hAnsi="Book Antiqua"/>
          <w:color w:val="000000" w:themeColor="text1"/>
        </w:rPr>
        <w:t xml:space="preserve"> E, </w:t>
      </w:r>
      <w:proofErr w:type="spellStart"/>
      <w:r w:rsidRPr="002E7B43">
        <w:rPr>
          <w:rFonts w:ascii="Book Antiqua" w:hAnsi="Book Antiqua"/>
          <w:color w:val="000000" w:themeColor="text1"/>
        </w:rPr>
        <w:t>Werdecker</w:t>
      </w:r>
      <w:proofErr w:type="spellEnd"/>
      <w:r w:rsidRPr="002E7B43">
        <w:rPr>
          <w:rFonts w:ascii="Book Antiqua" w:hAnsi="Book Antiqua"/>
          <w:color w:val="000000" w:themeColor="text1"/>
        </w:rPr>
        <w:t xml:space="preserve"> A, </w:t>
      </w:r>
      <w:proofErr w:type="spellStart"/>
      <w:r w:rsidRPr="002E7B43">
        <w:rPr>
          <w:rFonts w:ascii="Book Antiqua" w:hAnsi="Book Antiqua"/>
          <w:color w:val="000000" w:themeColor="text1"/>
        </w:rPr>
        <w:t>Yonemoto</w:t>
      </w:r>
      <w:proofErr w:type="spellEnd"/>
      <w:r w:rsidRPr="002E7B43">
        <w:rPr>
          <w:rFonts w:ascii="Book Antiqua" w:hAnsi="Book Antiqua"/>
          <w:color w:val="000000" w:themeColor="text1"/>
        </w:rPr>
        <w:t xml:space="preserve"> N, </w:t>
      </w:r>
      <w:proofErr w:type="spellStart"/>
      <w:r w:rsidRPr="002E7B43">
        <w:rPr>
          <w:rFonts w:ascii="Book Antiqua" w:hAnsi="Book Antiqua"/>
          <w:color w:val="000000" w:themeColor="text1"/>
        </w:rPr>
        <w:t>Younis</w:t>
      </w:r>
      <w:proofErr w:type="spellEnd"/>
      <w:r w:rsidRPr="002E7B43">
        <w:rPr>
          <w:rFonts w:ascii="Book Antiqua" w:hAnsi="Book Antiqua"/>
          <w:color w:val="000000" w:themeColor="text1"/>
        </w:rPr>
        <w:t xml:space="preserve"> M, Yu C, </w:t>
      </w:r>
      <w:proofErr w:type="spellStart"/>
      <w:r w:rsidRPr="002E7B43">
        <w:rPr>
          <w:rFonts w:ascii="Book Antiqua" w:hAnsi="Book Antiqua"/>
          <w:color w:val="000000" w:themeColor="text1"/>
        </w:rPr>
        <w:t>Zaidi</w:t>
      </w:r>
      <w:proofErr w:type="spellEnd"/>
      <w:r w:rsidRPr="002E7B43">
        <w:rPr>
          <w:rFonts w:ascii="Book Antiqua" w:hAnsi="Book Antiqua"/>
          <w:color w:val="000000" w:themeColor="text1"/>
        </w:rPr>
        <w:t xml:space="preserve"> Z, Zhu L, Murray CJL, </w:t>
      </w:r>
      <w:proofErr w:type="spellStart"/>
      <w:r w:rsidRPr="002E7B43">
        <w:rPr>
          <w:rFonts w:ascii="Book Antiqua" w:hAnsi="Book Antiqua"/>
          <w:color w:val="000000" w:themeColor="text1"/>
        </w:rPr>
        <w:t>Naghavi</w:t>
      </w:r>
      <w:proofErr w:type="spellEnd"/>
      <w:r w:rsidRPr="002E7B43">
        <w:rPr>
          <w:rFonts w:ascii="Book Antiqua" w:hAnsi="Book Antiqua"/>
          <w:color w:val="000000" w:themeColor="text1"/>
        </w:rPr>
        <w:t xml:space="preserve"> M, Fitzmaurice C. </w:t>
      </w:r>
      <w:r w:rsidRPr="002E7B43">
        <w:rPr>
          <w:rFonts w:ascii="Book Antiqua" w:hAnsi="Book Antiqua"/>
          <w:color w:val="000000" w:themeColor="text1"/>
        </w:rPr>
        <w:lastRenderedPageBreak/>
        <w:t xml:space="preserve">The Burden of Primary Liver Cancer and Underlying Etiologies </w:t>
      </w:r>
      <w:proofErr w:type="gramStart"/>
      <w:r w:rsidRPr="002E7B43">
        <w:rPr>
          <w:rFonts w:ascii="Book Antiqua" w:hAnsi="Book Antiqua"/>
          <w:color w:val="000000" w:themeColor="text1"/>
        </w:rPr>
        <w:t>From</w:t>
      </w:r>
      <w:proofErr w:type="gramEnd"/>
      <w:r w:rsidRPr="002E7B43">
        <w:rPr>
          <w:rFonts w:ascii="Book Antiqua" w:hAnsi="Book Antiqua"/>
          <w:color w:val="000000" w:themeColor="text1"/>
        </w:rPr>
        <w:t xml:space="preserve"> 1990 to 2015 at the Global, Regional, and National Level: Results From the Global Burden of Disease Study 2015. </w:t>
      </w:r>
      <w:r w:rsidRPr="002E7B43">
        <w:rPr>
          <w:rFonts w:ascii="Book Antiqua" w:hAnsi="Book Antiqua"/>
          <w:i/>
          <w:iCs/>
          <w:color w:val="000000" w:themeColor="text1"/>
        </w:rPr>
        <w:t xml:space="preserve">JAMA </w:t>
      </w:r>
      <w:proofErr w:type="spellStart"/>
      <w:r w:rsidRPr="002E7B43">
        <w:rPr>
          <w:rFonts w:ascii="Book Antiqua" w:hAnsi="Book Antiqua"/>
          <w:i/>
          <w:iCs/>
          <w:color w:val="000000" w:themeColor="text1"/>
        </w:rPr>
        <w:t>Oncol</w:t>
      </w:r>
      <w:proofErr w:type="spellEnd"/>
      <w:r w:rsidRPr="002E7B43">
        <w:rPr>
          <w:rFonts w:ascii="Book Antiqua" w:hAnsi="Book Antiqua"/>
          <w:color w:val="000000" w:themeColor="text1"/>
        </w:rPr>
        <w:t> 2017; </w:t>
      </w:r>
      <w:r w:rsidRPr="002E7B43">
        <w:rPr>
          <w:rFonts w:ascii="Book Antiqua" w:hAnsi="Book Antiqua"/>
          <w:b/>
          <w:bCs/>
          <w:color w:val="000000" w:themeColor="text1"/>
        </w:rPr>
        <w:t>3</w:t>
      </w:r>
      <w:r w:rsidRPr="002E7B43">
        <w:rPr>
          <w:rFonts w:ascii="Book Antiqua" w:hAnsi="Book Antiqua"/>
          <w:color w:val="000000" w:themeColor="text1"/>
        </w:rPr>
        <w:t>: 1683-1691 [PMID: 28983565 DOI: 10.1001/jamaoncol.2017.3055]</w:t>
      </w:r>
    </w:p>
    <w:p w14:paraId="679E8856"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3 </w:t>
      </w:r>
      <w:proofErr w:type="spellStart"/>
      <w:r w:rsidRPr="002E7B43">
        <w:rPr>
          <w:rFonts w:ascii="Book Antiqua" w:hAnsi="Book Antiqua"/>
          <w:b/>
          <w:bCs/>
          <w:color w:val="000000" w:themeColor="text1"/>
        </w:rPr>
        <w:t>Bosetti</w:t>
      </w:r>
      <w:proofErr w:type="spellEnd"/>
      <w:r w:rsidRPr="002E7B43">
        <w:rPr>
          <w:rFonts w:ascii="Book Antiqua" w:hAnsi="Book Antiqua"/>
          <w:b/>
          <w:bCs/>
          <w:color w:val="000000" w:themeColor="text1"/>
        </w:rPr>
        <w:t xml:space="preserve"> C</w:t>
      </w:r>
      <w:r w:rsidRPr="002E7B43">
        <w:rPr>
          <w:rFonts w:ascii="Book Antiqua" w:hAnsi="Book Antiqua"/>
          <w:color w:val="000000" w:themeColor="text1"/>
        </w:rPr>
        <w:t xml:space="preserve">, Levi F, </w:t>
      </w:r>
      <w:proofErr w:type="spellStart"/>
      <w:r w:rsidRPr="002E7B43">
        <w:rPr>
          <w:rFonts w:ascii="Book Antiqua" w:hAnsi="Book Antiqua"/>
          <w:color w:val="000000" w:themeColor="text1"/>
        </w:rPr>
        <w:t>Boffetta</w:t>
      </w:r>
      <w:proofErr w:type="spellEnd"/>
      <w:r w:rsidRPr="002E7B43">
        <w:rPr>
          <w:rFonts w:ascii="Book Antiqua" w:hAnsi="Book Antiqua"/>
          <w:color w:val="000000" w:themeColor="text1"/>
        </w:rPr>
        <w:t xml:space="preserve"> P, </w:t>
      </w:r>
      <w:proofErr w:type="spellStart"/>
      <w:r w:rsidRPr="002E7B43">
        <w:rPr>
          <w:rFonts w:ascii="Book Antiqua" w:hAnsi="Book Antiqua"/>
          <w:color w:val="000000" w:themeColor="text1"/>
        </w:rPr>
        <w:t>Lucchini</w:t>
      </w:r>
      <w:proofErr w:type="spellEnd"/>
      <w:r w:rsidRPr="002E7B43">
        <w:rPr>
          <w:rFonts w:ascii="Book Antiqua" w:hAnsi="Book Antiqua"/>
          <w:color w:val="000000" w:themeColor="text1"/>
        </w:rPr>
        <w:t xml:space="preserve"> F, </w:t>
      </w:r>
      <w:proofErr w:type="spellStart"/>
      <w:r w:rsidRPr="002E7B43">
        <w:rPr>
          <w:rFonts w:ascii="Book Antiqua" w:hAnsi="Book Antiqua"/>
          <w:color w:val="000000" w:themeColor="text1"/>
        </w:rPr>
        <w:t>Negri</w:t>
      </w:r>
      <w:proofErr w:type="spellEnd"/>
      <w:r w:rsidRPr="002E7B43">
        <w:rPr>
          <w:rFonts w:ascii="Book Antiqua" w:hAnsi="Book Antiqua"/>
          <w:color w:val="000000" w:themeColor="text1"/>
        </w:rPr>
        <w:t xml:space="preserve"> E, La </w:t>
      </w:r>
      <w:proofErr w:type="spellStart"/>
      <w:r w:rsidRPr="002E7B43">
        <w:rPr>
          <w:rFonts w:ascii="Book Antiqua" w:hAnsi="Book Antiqua"/>
          <w:color w:val="000000" w:themeColor="text1"/>
        </w:rPr>
        <w:t>Vecchia</w:t>
      </w:r>
      <w:proofErr w:type="spellEnd"/>
      <w:r w:rsidRPr="002E7B43">
        <w:rPr>
          <w:rFonts w:ascii="Book Antiqua" w:hAnsi="Book Antiqua"/>
          <w:color w:val="000000" w:themeColor="text1"/>
        </w:rPr>
        <w:t xml:space="preserve"> C. Trends in mortality from hepatocellular carcinoma in Europe, 1980-2004. </w:t>
      </w:r>
      <w:proofErr w:type="spellStart"/>
      <w:r w:rsidRPr="002E7B43">
        <w:rPr>
          <w:rFonts w:ascii="Book Antiqua" w:hAnsi="Book Antiqua"/>
          <w:i/>
          <w:iCs/>
          <w:color w:val="000000" w:themeColor="text1"/>
        </w:rPr>
        <w:t>Hepatology</w:t>
      </w:r>
      <w:proofErr w:type="spellEnd"/>
      <w:r w:rsidRPr="002E7B43">
        <w:rPr>
          <w:rFonts w:ascii="Book Antiqua" w:hAnsi="Book Antiqua"/>
          <w:color w:val="000000" w:themeColor="text1"/>
        </w:rPr>
        <w:t> 2008; </w:t>
      </w:r>
      <w:r w:rsidRPr="002E7B43">
        <w:rPr>
          <w:rFonts w:ascii="Book Antiqua" w:hAnsi="Book Antiqua"/>
          <w:b/>
          <w:bCs/>
          <w:color w:val="000000" w:themeColor="text1"/>
        </w:rPr>
        <w:t>48</w:t>
      </w:r>
      <w:r w:rsidRPr="002E7B43">
        <w:rPr>
          <w:rFonts w:ascii="Book Antiqua" w:hAnsi="Book Antiqua"/>
          <w:color w:val="000000" w:themeColor="text1"/>
        </w:rPr>
        <w:t>: 137-145 [PMID: 18537177 DOI: 10.1002/hep.22312]</w:t>
      </w:r>
    </w:p>
    <w:p w14:paraId="47E14BF8"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4 </w:t>
      </w:r>
      <w:r w:rsidRPr="002E7B43">
        <w:rPr>
          <w:rFonts w:ascii="Book Antiqua" w:hAnsi="Book Antiqua"/>
          <w:b/>
          <w:bCs/>
          <w:color w:val="000000" w:themeColor="text1"/>
        </w:rPr>
        <w:t>Siegel RL</w:t>
      </w:r>
      <w:r w:rsidRPr="002E7B43">
        <w:rPr>
          <w:rFonts w:ascii="Book Antiqua" w:hAnsi="Book Antiqua"/>
          <w:color w:val="000000" w:themeColor="text1"/>
        </w:rPr>
        <w:t xml:space="preserve">, Miller KD, </w:t>
      </w:r>
      <w:proofErr w:type="spellStart"/>
      <w:r w:rsidRPr="002E7B43">
        <w:rPr>
          <w:rFonts w:ascii="Book Antiqua" w:hAnsi="Book Antiqua"/>
          <w:color w:val="000000" w:themeColor="text1"/>
        </w:rPr>
        <w:t>Jemal</w:t>
      </w:r>
      <w:proofErr w:type="spellEnd"/>
      <w:r w:rsidRPr="002E7B43">
        <w:rPr>
          <w:rFonts w:ascii="Book Antiqua" w:hAnsi="Book Antiqua"/>
          <w:color w:val="000000" w:themeColor="text1"/>
        </w:rPr>
        <w:t xml:space="preserve"> A. Cancer statistics, 2016. </w:t>
      </w:r>
      <w:r w:rsidRPr="002E7B43">
        <w:rPr>
          <w:rFonts w:ascii="Book Antiqua" w:hAnsi="Book Antiqua"/>
          <w:i/>
          <w:iCs/>
          <w:color w:val="000000" w:themeColor="text1"/>
        </w:rPr>
        <w:t xml:space="preserve">CA Cancer J </w:t>
      </w:r>
      <w:proofErr w:type="spellStart"/>
      <w:r w:rsidRPr="002E7B43">
        <w:rPr>
          <w:rFonts w:ascii="Book Antiqua" w:hAnsi="Book Antiqua"/>
          <w:i/>
          <w:iCs/>
          <w:color w:val="000000" w:themeColor="text1"/>
        </w:rPr>
        <w:t>Clin</w:t>
      </w:r>
      <w:proofErr w:type="spellEnd"/>
      <w:r w:rsidRPr="002E7B43">
        <w:rPr>
          <w:rFonts w:ascii="Book Antiqua" w:hAnsi="Book Antiqua"/>
          <w:color w:val="000000" w:themeColor="text1"/>
        </w:rPr>
        <w:t> 2016; </w:t>
      </w:r>
      <w:r w:rsidRPr="002E7B43">
        <w:rPr>
          <w:rFonts w:ascii="Book Antiqua" w:hAnsi="Book Antiqua"/>
          <w:b/>
          <w:bCs/>
          <w:color w:val="000000" w:themeColor="text1"/>
        </w:rPr>
        <w:t>66</w:t>
      </w:r>
      <w:r w:rsidRPr="002E7B43">
        <w:rPr>
          <w:rFonts w:ascii="Book Antiqua" w:hAnsi="Book Antiqua"/>
          <w:color w:val="000000" w:themeColor="text1"/>
        </w:rPr>
        <w:t>: 7-30 [PMID: 26742998 DOI: 10.3322/caac.21332]</w:t>
      </w:r>
    </w:p>
    <w:p w14:paraId="292C452F"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5 </w:t>
      </w:r>
      <w:r w:rsidRPr="002E7B43">
        <w:rPr>
          <w:rFonts w:ascii="Book Antiqua" w:hAnsi="Book Antiqua"/>
          <w:b/>
          <w:bCs/>
          <w:color w:val="000000" w:themeColor="text1"/>
        </w:rPr>
        <w:t>Colombo M</w:t>
      </w:r>
      <w:r w:rsidRPr="002E7B43">
        <w:rPr>
          <w:rFonts w:ascii="Book Antiqua" w:hAnsi="Book Antiqua"/>
          <w:color w:val="000000" w:themeColor="text1"/>
        </w:rPr>
        <w:t xml:space="preserve">, de </w:t>
      </w:r>
      <w:proofErr w:type="spellStart"/>
      <w:r w:rsidRPr="002E7B43">
        <w:rPr>
          <w:rFonts w:ascii="Book Antiqua" w:hAnsi="Book Antiqua"/>
          <w:color w:val="000000" w:themeColor="text1"/>
        </w:rPr>
        <w:t>Franchis</w:t>
      </w:r>
      <w:proofErr w:type="spellEnd"/>
      <w:r w:rsidRPr="002E7B43">
        <w:rPr>
          <w:rFonts w:ascii="Book Antiqua" w:hAnsi="Book Antiqua"/>
          <w:color w:val="000000" w:themeColor="text1"/>
        </w:rPr>
        <w:t xml:space="preserve"> R, Del </w:t>
      </w:r>
      <w:proofErr w:type="spellStart"/>
      <w:r w:rsidRPr="002E7B43">
        <w:rPr>
          <w:rFonts w:ascii="Book Antiqua" w:hAnsi="Book Antiqua"/>
          <w:color w:val="000000" w:themeColor="text1"/>
        </w:rPr>
        <w:t>Ninno</w:t>
      </w:r>
      <w:proofErr w:type="spellEnd"/>
      <w:r w:rsidRPr="002E7B43">
        <w:rPr>
          <w:rFonts w:ascii="Book Antiqua" w:hAnsi="Book Antiqua"/>
          <w:color w:val="000000" w:themeColor="text1"/>
        </w:rPr>
        <w:t xml:space="preserve"> E, </w:t>
      </w:r>
      <w:proofErr w:type="spellStart"/>
      <w:r w:rsidRPr="002E7B43">
        <w:rPr>
          <w:rFonts w:ascii="Book Antiqua" w:hAnsi="Book Antiqua"/>
          <w:color w:val="000000" w:themeColor="text1"/>
        </w:rPr>
        <w:t>Sangiovanni</w:t>
      </w:r>
      <w:proofErr w:type="spellEnd"/>
      <w:r w:rsidRPr="002E7B43">
        <w:rPr>
          <w:rFonts w:ascii="Book Antiqua" w:hAnsi="Book Antiqua"/>
          <w:color w:val="000000" w:themeColor="text1"/>
        </w:rPr>
        <w:t xml:space="preserve"> A, De Fazio C, </w:t>
      </w:r>
      <w:proofErr w:type="spellStart"/>
      <w:r w:rsidRPr="002E7B43">
        <w:rPr>
          <w:rFonts w:ascii="Book Antiqua" w:hAnsi="Book Antiqua"/>
          <w:color w:val="000000" w:themeColor="text1"/>
        </w:rPr>
        <w:t>Tommasini</w:t>
      </w:r>
      <w:proofErr w:type="spellEnd"/>
      <w:r w:rsidRPr="002E7B43">
        <w:rPr>
          <w:rFonts w:ascii="Book Antiqua" w:hAnsi="Book Antiqua"/>
          <w:color w:val="000000" w:themeColor="text1"/>
        </w:rPr>
        <w:t xml:space="preserve"> M, </w:t>
      </w:r>
      <w:proofErr w:type="spellStart"/>
      <w:r w:rsidRPr="002E7B43">
        <w:rPr>
          <w:rFonts w:ascii="Book Antiqua" w:hAnsi="Book Antiqua"/>
          <w:color w:val="000000" w:themeColor="text1"/>
        </w:rPr>
        <w:t>Donato</w:t>
      </w:r>
      <w:proofErr w:type="spellEnd"/>
      <w:r w:rsidRPr="002E7B43">
        <w:rPr>
          <w:rFonts w:ascii="Book Antiqua" w:hAnsi="Book Antiqua"/>
          <w:color w:val="000000" w:themeColor="text1"/>
        </w:rPr>
        <w:t xml:space="preserve"> MF, </w:t>
      </w:r>
      <w:proofErr w:type="spellStart"/>
      <w:r w:rsidRPr="002E7B43">
        <w:rPr>
          <w:rFonts w:ascii="Book Antiqua" w:hAnsi="Book Antiqua"/>
          <w:color w:val="000000" w:themeColor="text1"/>
        </w:rPr>
        <w:t>Piva</w:t>
      </w:r>
      <w:proofErr w:type="spellEnd"/>
      <w:r w:rsidRPr="002E7B43">
        <w:rPr>
          <w:rFonts w:ascii="Book Antiqua" w:hAnsi="Book Antiqua"/>
          <w:color w:val="000000" w:themeColor="text1"/>
        </w:rPr>
        <w:t xml:space="preserve"> A, Di Carlo V, </w:t>
      </w:r>
      <w:proofErr w:type="spellStart"/>
      <w:r w:rsidRPr="002E7B43">
        <w:rPr>
          <w:rFonts w:ascii="Book Antiqua" w:hAnsi="Book Antiqua"/>
          <w:color w:val="000000" w:themeColor="text1"/>
        </w:rPr>
        <w:t>Dioguardi</w:t>
      </w:r>
      <w:proofErr w:type="spellEnd"/>
      <w:r w:rsidRPr="002E7B43">
        <w:rPr>
          <w:rFonts w:ascii="Book Antiqua" w:hAnsi="Book Antiqua"/>
          <w:color w:val="000000" w:themeColor="text1"/>
        </w:rPr>
        <w:t xml:space="preserve"> N. Hepatocellular carcinoma in Italian patients with cirrhosis. </w:t>
      </w:r>
      <w:r w:rsidRPr="002E7B43">
        <w:rPr>
          <w:rFonts w:ascii="Book Antiqua" w:hAnsi="Book Antiqua"/>
          <w:i/>
          <w:iCs/>
          <w:color w:val="000000" w:themeColor="text1"/>
        </w:rPr>
        <w:t xml:space="preserve">N </w:t>
      </w:r>
      <w:proofErr w:type="spellStart"/>
      <w:r w:rsidRPr="002E7B43">
        <w:rPr>
          <w:rFonts w:ascii="Book Antiqua" w:hAnsi="Book Antiqua"/>
          <w:i/>
          <w:iCs/>
          <w:color w:val="000000" w:themeColor="text1"/>
        </w:rPr>
        <w:t>Engl</w:t>
      </w:r>
      <w:proofErr w:type="spellEnd"/>
      <w:r w:rsidRPr="002E7B43">
        <w:rPr>
          <w:rFonts w:ascii="Book Antiqua" w:hAnsi="Book Antiqua"/>
          <w:i/>
          <w:iCs/>
          <w:color w:val="000000" w:themeColor="text1"/>
        </w:rPr>
        <w:t xml:space="preserve"> J Med</w:t>
      </w:r>
      <w:r w:rsidRPr="002E7B43">
        <w:rPr>
          <w:rFonts w:ascii="Book Antiqua" w:hAnsi="Book Antiqua"/>
          <w:color w:val="000000" w:themeColor="text1"/>
        </w:rPr>
        <w:t> 1991; </w:t>
      </w:r>
      <w:r w:rsidRPr="002E7B43">
        <w:rPr>
          <w:rFonts w:ascii="Book Antiqua" w:hAnsi="Book Antiqua"/>
          <w:b/>
          <w:bCs/>
          <w:color w:val="000000" w:themeColor="text1"/>
        </w:rPr>
        <w:t>325</w:t>
      </w:r>
      <w:r w:rsidRPr="002E7B43">
        <w:rPr>
          <w:rFonts w:ascii="Book Antiqua" w:hAnsi="Book Antiqua"/>
          <w:color w:val="000000" w:themeColor="text1"/>
        </w:rPr>
        <w:t>: 675-680 [PMID: 1651452 DOI: 10.1056/NEJM199109053251002]</w:t>
      </w:r>
    </w:p>
    <w:p w14:paraId="2266D89E" w14:textId="77777777" w:rsidR="00E97C7D"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180C06">
        <w:rPr>
          <w:rFonts w:ascii="Book Antiqua" w:hAnsi="Book Antiqua"/>
          <w:color w:val="000000" w:themeColor="text1"/>
        </w:rPr>
        <w:t>6 </w:t>
      </w:r>
      <w:r w:rsidRPr="00180C06">
        <w:rPr>
          <w:rFonts w:ascii="Book Antiqua" w:hAnsi="Book Antiqua"/>
          <w:b/>
          <w:bCs/>
          <w:color w:val="000000" w:themeColor="text1"/>
        </w:rPr>
        <w:t>Mittal S</w:t>
      </w:r>
      <w:r w:rsidRPr="00180C06">
        <w:rPr>
          <w:rFonts w:ascii="Book Antiqua" w:hAnsi="Book Antiqua"/>
          <w:color w:val="000000" w:themeColor="text1"/>
        </w:rPr>
        <w:t>, El-</w:t>
      </w:r>
      <w:proofErr w:type="spellStart"/>
      <w:r w:rsidRPr="00180C06">
        <w:rPr>
          <w:rFonts w:ascii="Book Antiqua" w:hAnsi="Book Antiqua"/>
          <w:color w:val="000000" w:themeColor="text1"/>
        </w:rPr>
        <w:t>Serag</w:t>
      </w:r>
      <w:proofErr w:type="spellEnd"/>
      <w:r w:rsidRPr="00180C06">
        <w:rPr>
          <w:rFonts w:ascii="Book Antiqua" w:hAnsi="Book Antiqua"/>
          <w:color w:val="000000" w:themeColor="text1"/>
        </w:rPr>
        <w:t xml:space="preserve"> HB, </w:t>
      </w:r>
      <w:proofErr w:type="spellStart"/>
      <w:r w:rsidRPr="001209EA">
        <w:rPr>
          <w:rFonts w:ascii="Book Antiqua" w:hAnsi="Book Antiqua"/>
          <w:color w:val="000000" w:themeColor="text1"/>
        </w:rPr>
        <w:t>Sada</w:t>
      </w:r>
      <w:proofErr w:type="spellEnd"/>
      <w:r w:rsidRPr="001209EA">
        <w:rPr>
          <w:rFonts w:ascii="Book Antiqua" w:hAnsi="Book Antiqua"/>
          <w:color w:val="000000" w:themeColor="text1"/>
        </w:rPr>
        <w:t xml:space="preserve"> YH, </w:t>
      </w:r>
      <w:proofErr w:type="spellStart"/>
      <w:r w:rsidRPr="001209EA">
        <w:rPr>
          <w:rFonts w:ascii="Book Antiqua" w:hAnsi="Book Antiqua"/>
          <w:color w:val="000000" w:themeColor="text1"/>
        </w:rPr>
        <w:t>Kanwal</w:t>
      </w:r>
      <w:proofErr w:type="spellEnd"/>
      <w:r w:rsidRPr="001209EA">
        <w:rPr>
          <w:rFonts w:ascii="Book Antiqua" w:hAnsi="Book Antiqua"/>
          <w:color w:val="000000" w:themeColor="text1"/>
        </w:rPr>
        <w:t xml:space="preserve"> F, </w:t>
      </w:r>
      <w:proofErr w:type="spellStart"/>
      <w:r w:rsidRPr="001209EA">
        <w:rPr>
          <w:rFonts w:ascii="Book Antiqua" w:hAnsi="Book Antiqua"/>
          <w:color w:val="000000" w:themeColor="text1"/>
        </w:rPr>
        <w:t>Duan</w:t>
      </w:r>
      <w:proofErr w:type="spellEnd"/>
      <w:r w:rsidRPr="001209EA">
        <w:rPr>
          <w:rFonts w:ascii="Book Antiqua" w:hAnsi="Book Antiqua"/>
          <w:color w:val="000000" w:themeColor="text1"/>
        </w:rPr>
        <w:t xml:space="preserve"> Z, Temple S, May SB, Kramer JR, Richardson PA, Davila JA. Hepatocellular Carcinoma in the Absence of Cirrhosis in United States Veterans is Associated </w:t>
      </w:r>
      <w:proofErr w:type="gramStart"/>
      <w:r w:rsidRPr="001209EA">
        <w:rPr>
          <w:rFonts w:ascii="Book Antiqua" w:hAnsi="Book Antiqua"/>
          <w:color w:val="000000" w:themeColor="text1"/>
        </w:rPr>
        <w:t>With</w:t>
      </w:r>
      <w:proofErr w:type="gramEnd"/>
      <w:r w:rsidRPr="001209EA">
        <w:rPr>
          <w:rFonts w:ascii="Book Antiqua" w:hAnsi="Book Antiqua"/>
          <w:color w:val="000000" w:themeColor="text1"/>
        </w:rPr>
        <w:t xml:space="preserve"> Nonalcoholic Fatty Liver Disease. </w:t>
      </w:r>
      <w:proofErr w:type="spellStart"/>
      <w:r w:rsidRPr="002E7B43">
        <w:rPr>
          <w:rFonts w:ascii="Book Antiqua" w:hAnsi="Book Antiqua"/>
          <w:i/>
          <w:iCs/>
          <w:color w:val="000000" w:themeColor="text1"/>
        </w:rPr>
        <w:t>Clin</w:t>
      </w:r>
      <w:proofErr w:type="spellEnd"/>
      <w:r w:rsidRPr="002E7B43">
        <w:rPr>
          <w:rFonts w:ascii="Book Antiqua" w:hAnsi="Book Antiqua"/>
          <w:i/>
          <w:iCs/>
          <w:color w:val="000000" w:themeColor="text1"/>
        </w:rPr>
        <w:t xml:space="preserve"> </w:t>
      </w:r>
      <w:proofErr w:type="spellStart"/>
      <w:r w:rsidRPr="002E7B43">
        <w:rPr>
          <w:rFonts w:ascii="Book Antiqua" w:hAnsi="Book Antiqua"/>
          <w:i/>
          <w:iCs/>
          <w:color w:val="000000" w:themeColor="text1"/>
        </w:rPr>
        <w:t>Gastroenterol</w:t>
      </w:r>
      <w:proofErr w:type="spellEnd"/>
      <w:r w:rsidRPr="002E7B43">
        <w:rPr>
          <w:rFonts w:ascii="Book Antiqua" w:hAnsi="Book Antiqua"/>
          <w:i/>
          <w:iCs/>
          <w:color w:val="000000" w:themeColor="text1"/>
        </w:rPr>
        <w:t xml:space="preserve"> </w:t>
      </w:r>
      <w:proofErr w:type="spellStart"/>
      <w:r w:rsidRPr="002E7B43">
        <w:rPr>
          <w:rFonts w:ascii="Book Antiqua" w:hAnsi="Book Antiqua"/>
          <w:i/>
          <w:iCs/>
          <w:color w:val="000000" w:themeColor="text1"/>
        </w:rPr>
        <w:t>Hepatol</w:t>
      </w:r>
      <w:proofErr w:type="spellEnd"/>
      <w:r w:rsidRPr="002E7B43">
        <w:rPr>
          <w:rFonts w:ascii="Book Antiqua" w:hAnsi="Book Antiqua"/>
          <w:color w:val="000000" w:themeColor="text1"/>
        </w:rPr>
        <w:t> 2016; </w:t>
      </w:r>
      <w:r w:rsidRPr="002E7B43">
        <w:rPr>
          <w:rFonts w:ascii="Book Antiqua" w:hAnsi="Book Antiqua"/>
          <w:b/>
          <w:bCs/>
          <w:color w:val="000000" w:themeColor="text1"/>
        </w:rPr>
        <w:t>14</w:t>
      </w:r>
      <w:r w:rsidRPr="002E7B43">
        <w:rPr>
          <w:rFonts w:ascii="Book Antiqua" w:hAnsi="Book Antiqua"/>
          <w:color w:val="000000" w:themeColor="text1"/>
        </w:rPr>
        <w:t>: 124-31.e1 [PMID: 26196445 DOI: 10.1016/j.cgh.2015.07.019]</w:t>
      </w:r>
    </w:p>
    <w:p w14:paraId="5E90F63F" w14:textId="77777777" w:rsidR="00E97C7D"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7 </w:t>
      </w:r>
      <w:proofErr w:type="spellStart"/>
      <w:r w:rsidR="00E97C7D" w:rsidRPr="002E7B43">
        <w:rPr>
          <w:rFonts w:ascii="Book Antiqua" w:hAnsi="Book Antiqua"/>
          <w:b/>
          <w:bCs/>
          <w:color w:val="000000" w:themeColor="text1"/>
        </w:rPr>
        <w:t>Giuffrè</w:t>
      </w:r>
      <w:proofErr w:type="spellEnd"/>
      <w:r w:rsidR="00E97C7D" w:rsidRPr="002E7B43">
        <w:rPr>
          <w:rFonts w:ascii="Book Antiqua" w:hAnsi="Book Antiqua"/>
          <w:b/>
          <w:bCs/>
          <w:color w:val="000000" w:themeColor="text1"/>
        </w:rPr>
        <w:t xml:space="preserve"> M</w:t>
      </w:r>
      <w:r w:rsidR="00E97C7D" w:rsidRPr="002E7B43">
        <w:rPr>
          <w:rFonts w:ascii="Book Antiqua" w:hAnsi="Book Antiqua"/>
          <w:color w:val="000000" w:themeColor="text1"/>
        </w:rPr>
        <w:t xml:space="preserve">, </w:t>
      </w:r>
      <w:proofErr w:type="spellStart"/>
      <w:r w:rsidR="00E97C7D" w:rsidRPr="002E7B43">
        <w:rPr>
          <w:rFonts w:ascii="Book Antiqua" w:hAnsi="Book Antiqua"/>
          <w:color w:val="000000" w:themeColor="text1"/>
        </w:rPr>
        <w:t>Campigotto</w:t>
      </w:r>
      <w:proofErr w:type="spellEnd"/>
      <w:r w:rsidR="00E97C7D" w:rsidRPr="002E7B43">
        <w:rPr>
          <w:rFonts w:ascii="Book Antiqua" w:hAnsi="Book Antiqua"/>
          <w:color w:val="000000" w:themeColor="text1"/>
        </w:rPr>
        <w:t xml:space="preserve"> M, </w:t>
      </w:r>
      <w:proofErr w:type="spellStart"/>
      <w:r w:rsidR="00E97C7D" w:rsidRPr="002E7B43">
        <w:rPr>
          <w:rFonts w:ascii="Book Antiqua" w:hAnsi="Book Antiqua"/>
          <w:color w:val="000000" w:themeColor="text1"/>
        </w:rPr>
        <w:t>Campisciano</w:t>
      </w:r>
      <w:proofErr w:type="spellEnd"/>
      <w:r w:rsidR="00E97C7D" w:rsidRPr="002E7B43">
        <w:rPr>
          <w:rFonts w:ascii="Book Antiqua" w:hAnsi="Book Antiqua"/>
          <w:color w:val="000000" w:themeColor="text1"/>
        </w:rPr>
        <w:t xml:space="preserve"> G, </w:t>
      </w:r>
      <w:proofErr w:type="spellStart"/>
      <w:r w:rsidR="00E97C7D" w:rsidRPr="002E7B43">
        <w:rPr>
          <w:rFonts w:ascii="Book Antiqua" w:hAnsi="Book Antiqua"/>
          <w:color w:val="000000" w:themeColor="text1"/>
        </w:rPr>
        <w:t>Comar</w:t>
      </w:r>
      <w:proofErr w:type="spellEnd"/>
      <w:r w:rsidR="00E97C7D" w:rsidRPr="002E7B43">
        <w:rPr>
          <w:rFonts w:ascii="Book Antiqua" w:hAnsi="Book Antiqua"/>
          <w:color w:val="000000" w:themeColor="text1"/>
        </w:rPr>
        <w:t xml:space="preserve"> M, </w:t>
      </w:r>
      <w:proofErr w:type="spellStart"/>
      <w:r w:rsidR="00E97C7D" w:rsidRPr="002E7B43">
        <w:rPr>
          <w:rFonts w:ascii="Book Antiqua" w:hAnsi="Book Antiqua"/>
          <w:color w:val="000000" w:themeColor="text1"/>
        </w:rPr>
        <w:t>Crocè</w:t>
      </w:r>
      <w:proofErr w:type="spellEnd"/>
      <w:r w:rsidR="00E97C7D" w:rsidRPr="002E7B43">
        <w:rPr>
          <w:rFonts w:ascii="Book Antiqua" w:hAnsi="Book Antiqua"/>
          <w:color w:val="000000" w:themeColor="text1"/>
        </w:rPr>
        <w:t xml:space="preserve"> LS. </w:t>
      </w:r>
      <w:r w:rsidR="00E97C7D" w:rsidRPr="00180C06">
        <w:rPr>
          <w:rFonts w:ascii="Book Antiqua" w:hAnsi="Book Antiqua"/>
          <w:color w:val="000000" w:themeColor="text1"/>
        </w:rPr>
        <w:t xml:space="preserve">A story of liver and gut microbes: how does the intestinal flora affect liver disease? A review of the literature. Am J </w:t>
      </w:r>
      <w:proofErr w:type="spellStart"/>
      <w:r w:rsidR="00E97C7D" w:rsidRPr="00180C06">
        <w:rPr>
          <w:rFonts w:ascii="Book Antiqua" w:hAnsi="Book Antiqua"/>
          <w:color w:val="000000" w:themeColor="text1"/>
        </w:rPr>
        <w:t>Physiol</w:t>
      </w:r>
      <w:proofErr w:type="spellEnd"/>
      <w:r w:rsidR="00E97C7D" w:rsidRPr="00180C06">
        <w:rPr>
          <w:rFonts w:ascii="Book Antiqua" w:hAnsi="Book Antiqua"/>
          <w:color w:val="000000" w:themeColor="text1"/>
        </w:rPr>
        <w:t xml:space="preserve"> </w:t>
      </w:r>
      <w:proofErr w:type="spellStart"/>
      <w:r w:rsidR="00E97C7D" w:rsidRPr="00180C06">
        <w:rPr>
          <w:rFonts w:ascii="Book Antiqua" w:hAnsi="Book Antiqua"/>
          <w:color w:val="000000" w:themeColor="text1"/>
        </w:rPr>
        <w:t>Gastrointest</w:t>
      </w:r>
      <w:proofErr w:type="spellEnd"/>
      <w:r w:rsidR="00E97C7D" w:rsidRPr="00180C06">
        <w:rPr>
          <w:rFonts w:ascii="Book Antiqua" w:hAnsi="Book Antiqua"/>
          <w:color w:val="000000" w:themeColor="text1"/>
        </w:rPr>
        <w:t xml:space="preserve"> Liver </w:t>
      </w:r>
      <w:proofErr w:type="spellStart"/>
      <w:r w:rsidR="00E97C7D" w:rsidRPr="00180C06">
        <w:rPr>
          <w:rFonts w:ascii="Book Antiqua" w:hAnsi="Book Antiqua"/>
          <w:color w:val="000000" w:themeColor="text1"/>
        </w:rPr>
        <w:t>Physiol</w:t>
      </w:r>
      <w:proofErr w:type="spellEnd"/>
      <w:r w:rsidR="00E97C7D" w:rsidRPr="00180C06">
        <w:rPr>
          <w:rFonts w:ascii="Book Antiqua" w:hAnsi="Book Antiqua"/>
          <w:color w:val="000000" w:themeColor="text1"/>
        </w:rPr>
        <w:t xml:space="preserve"> 2020; </w:t>
      </w:r>
      <w:r w:rsidR="00E97C7D" w:rsidRPr="00180C06">
        <w:rPr>
          <w:rFonts w:ascii="Book Antiqua" w:hAnsi="Book Antiqua"/>
          <w:b/>
          <w:bCs/>
          <w:color w:val="000000" w:themeColor="text1"/>
        </w:rPr>
        <w:t>5</w:t>
      </w:r>
      <w:r w:rsidR="00E97C7D" w:rsidRPr="00180C06">
        <w:rPr>
          <w:rFonts w:ascii="Book Antiqua" w:hAnsi="Book Antiqua"/>
          <w:color w:val="000000" w:themeColor="text1"/>
        </w:rPr>
        <w:t>: G</w:t>
      </w:r>
      <w:r w:rsidR="00E97C7D" w:rsidRPr="001209EA">
        <w:rPr>
          <w:rFonts w:ascii="Book Antiqua" w:hAnsi="Book Antiqua"/>
          <w:color w:val="000000" w:themeColor="text1"/>
        </w:rPr>
        <w:t xml:space="preserve">889-G906 [PMID: </w:t>
      </w:r>
      <w:r w:rsidR="00E97C7D" w:rsidRPr="001209EA">
        <w:rPr>
          <w:rFonts w:ascii="Book Antiqua" w:eastAsia="Times New Roman" w:hAnsi="Book Antiqua"/>
          <w:color w:val="000000" w:themeColor="text1"/>
          <w:lang w:eastAsia="en-GB"/>
        </w:rPr>
        <w:t xml:space="preserve">32146836 DOI: </w:t>
      </w:r>
      <w:hyperlink r:id="rId9" w:tgtFrame="_blank" w:history="1">
        <w:r w:rsidR="00E97C7D" w:rsidRPr="001209EA">
          <w:rPr>
            <w:rFonts w:ascii="Book Antiqua" w:eastAsia="Times New Roman" w:hAnsi="Book Antiqua"/>
            <w:color w:val="000000" w:themeColor="text1"/>
            <w:lang w:eastAsia="en-GB"/>
          </w:rPr>
          <w:t xml:space="preserve">10.1152/ajpgi.00161.2019] </w:t>
        </w:r>
      </w:hyperlink>
    </w:p>
    <w:p w14:paraId="7A43A859"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8 </w:t>
      </w:r>
      <w:r w:rsidRPr="002E7B43">
        <w:rPr>
          <w:rFonts w:ascii="Book Antiqua" w:hAnsi="Book Antiqua"/>
          <w:b/>
          <w:bCs/>
          <w:color w:val="000000" w:themeColor="text1"/>
        </w:rPr>
        <w:t>Wong GL</w:t>
      </w:r>
      <w:r w:rsidRPr="002E7B43">
        <w:rPr>
          <w:rFonts w:ascii="Book Antiqua" w:hAnsi="Book Antiqua"/>
          <w:color w:val="000000" w:themeColor="text1"/>
        </w:rPr>
        <w:t xml:space="preserve">, Wong VW, Tan GM, </w:t>
      </w:r>
      <w:proofErr w:type="spellStart"/>
      <w:r w:rsidRPr="002E7B43">
        <w:rPr>
          <w:rFonts w:ascii="Book Antiqua" w:hAnsi="Book Antiqua"/>
          <w:color w:val="000000" w:themeColor="text1"/>
        </w:rPr>
        <w:t>Ip</w:t>
      </w:r>
      <w:proofErr w:type="spellEnd"/>
      <w:r w:rsidRPr="002E7B43">
        <w:rPr>
          <w:rFonts w:ascii="Book Antiqua" w:hAnsi="Book Antiqua"/>
          <w:color w:val="000000" w:themeColor="text1"/>
        </w:rPr>
        <w:t xml:space="preserve"> KI, Lai WK, Li YW, </w:t>
      </w:r>
      <w:proofErr w:type="spellStart"/>
      <w:r w:rsidRPr="002E7B43">
        <w:rPr>
          <w:rFonts w:ascii="Book Antiqua" w:hAnsi="Book Antiqua"/>
          <w:color w:val="000000" w:themeColor="text1"/>
        </w:rPr>
        <w:t>Mak</w:t>
      </w:r>
      <w:proofErr w:type="spellEnd"/>
      <w:r w:rsidRPr="002E7B43">
        <w:rPr>
          <w:rFonts w:ascii="Book Antiqua" w:hAnsi="Book Antiqua"/>
          <w:color w:val="000000" w:themeColor="text1"/>
        </w:rPr>
        <w:t xml:space="preserve"> MS, Lai PB, Sung JJ, Chan HL. Surveillance </w:t>
      </w:r>
      <w:proofErr w:type="spellStart"/>
      <w:r w:rsidRPr="002E7B43">
        <w:rPr>
          <w:rFonts w:ascii="Book Antiqua" w:hAnsi="Book Antiqua"/>
          <w:color w:val="000000" w:themeColor="text1"/>
        </w:rPr>
        <w:t>programme</w:t>
      </w:r>
      <w:proofErr w:type="spellEnd"/>
      <w:r w:rsidRPr="002E7B43">
        <w:rPr>
          <w:rFonts w:ascii="Book Antiqua" w:hAnsi="Book Antiqua"/>
          <w:color w:val="000000" w:themeColor="text1"/>
        </w:rPr>
        <w:t xml:space="preserve"> for hepatocellular carcinoma improves the survival of patients with chronic viral hepatitis. </w:t>
      </w:r>
      <w:r w:rsidRPr="002E7B43">
        <w:rPr>
          <w:rFonts w:ascii="Book Antiqua" w:hAnsi="Book Antiqua"/>
          <w:i/>
          <w:iCs/>
          <w:color w:val="000000" w:themeColor="text1"/>
        </w:rPr>
        <w:t xml:space="preserve">Liver </w:t>
      </w:r>
      <w:proofErr w:type="spellStart"/>
      <w:r w:rsidRPr="002E7B43">
        <w:rPr>
          <w:rFonts w:ascii="Book Antiqua" w:hAnsi="Book Antiqua"/>
          <w:i/>
          <w:iCs/>
          <w:color w:val="000000" w:themeColor="text1"/>
        </w:rPr>
        <w:t>Int</w:t>
      </w:r>
      <w:proofErr w:type="spellEnd"/>
      <w:r w:rsidRPr="002E7B43">
        <w:rPr>
          <w:rFonts w:ascii="Book Antiqua" w:hAnsi="Book Antiqua"/>
          <w:color w:val="000000" w:themeColor="text1"/>
        </w:rPr>
        <w:t> 2008; </w:t>
      </w:r>
      <w:r w:rsidRPr="002E7B43">
        <w:rPr>
          <w:rFonts w:ascii="Book Antiqua" w:hAnsi="Book Antiqua"/>
          <w:b/>
          <w:bCs/>
          <w:color w:val="000000" w:themeColor="text1"/>
        </w:rPr>
        <w:t>28</w:t>
      </w:r>
      <w:r w:rsidRPr="002E7B43">
        <w:rPr>
          <w:rFonts w:ascii="Book Antiqua" w:hAnsi="Book Antiqua"/>
          <w:color w:val="000000" w:themeColor="text1"/>
        </w:rPr>
        <w:t>: 79-87 [PMID: 17900247 DOI: 10.1111/j.1478-3231.2007.01576.x]</w:t>
      </w:r>
    </w:p>
    <w:p w14:paraId="109E59E4"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9 </w:t>
      </w:r>
      <w:proofErr w:type="spellStart"/>
      <w:r w:rsidRPr="002E7B43">
        <w:rPr>
          <w:rFonts w:ascii="Book Antiqua" w:hAnsi="Book Antiqua"/>
          <w:b/>
          <w:bCs/>
          <w:color w:val="000000" w:themeColor="text1"/>
        </w:rPr>
        <w:t>Bruix</w:t>
      </w:r>
      <w:proofErr w:type="spellEnd"/>
      <w:r w:rsidRPr="002E7B43">
        <w:rPr>
          <w:rFonts w:ascii="Book Antiqua" w:hAnsi="Book Antiqua"/>
          <w:b/>
          <w:bCs/>
          <w:color w:val="000000" w:themeColor="text1"/>
        </w:rPr>
        <w:t xml:space="preserve"> J</w:t>
      </w:r>
      <w:r w:rsidRPr="002E7B43">
        <w:rPr>
          <w:rFonts w:ascii="Book Antiqua" w:hAnsi="Book Antiqua"/>
          <w:color w:val="000000" w:themeColor="text1"/>
        </w:rPr>
        <w:t>, Sherman M; American Association for the Study of Liver Diseases. Management of hepatocellular carcinoma: an update. </w:t>
      </w:r>
      <w:proofErr w:type="spellStart"/>
      <w:r w:rsidRPr="002E7B43">
        <w:rPr>
          <w:rFonts w:ascii="Book Antiqua" w:hAnsi="Book Antiqua"/>
          <w:i/>
          <w:iCs/>
          <w:color w:val="000000" w:themeColor="text1"/>
        </w:rPr>
        <w:t>Hepatology</w:t>
      </w:r>
      <w:proofErr w:type="spellEnd"/>
      <w:r w:rsidRPr="002E7B43">
        <w:rPr>
          <w:rFonts w:ascii="Book Antiqua" w:hAnsi="Book Antiqua"/>
          <w:color w:val="000000" w:themeColor="text1"/>
        </w:rPr>
        <w:t> 2011; </w:t>
      </w:r>
      <w:r w:rsidRPr="002E7B43">
        <w:rPr>
          <w:rFonts w:ascii="Book Antiqua" w:hAnsi="Book Antiqua"/>
          <w:b/>
          <w:bCs/>
          <w:color w:val="000000" w:themeColor="text1"/>
        </w:rPr>
        <w:t>53</w:t>
      </w:r>
      <w:r w:rsidRPr="002E7B43">
        <w:rPr>
          <w:rFonts w:ascii="Book Antiqua" w:hAnsi="Book Antiqua"/>
          <w:color w:val="000000" w:themeColor="text1"/>
        </w:rPr>
        <w:t>: 1020-1022 [PMID: 21374666 DOI: 10.1002/hep.24199]</w:t>
      </w:r>
    </w:p>
    <w:p w14:paraId="25EB4789"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lastRenderedPageBreak/>
        <w:t>10 </w:t>
      </w:r>
      <w:r w:rsidRPr="002E7B43">
        <w:rPr>
          <w:rFonts w:ascii="Book Antiqua" w:hAnsi="Book Antiqua"/>
          <w:b/>
          <w:bCs/>
          <w:color w:val="000000" w:themeColor="text1"/>
        </w:rPr>
        <w:t>European Association For The Study Of The Liver.</w:t>
      </w:r>
      <w:r w:rsidRPr="002E7B43">
        <w:rPr>
          <w:rFonts w:ascii="Book Antiqua" w:hAnsi="Book Antiqua"/>
          <w:color w:val="000000" w:themeColor="text1"/>
        </w:rPr>
        <w:t xml:space="preserve">; European </w:t>
      </w:r>
      <w:proofErr w:type="spellStart"/>
      <w:r w:rsidRPr="002E7B43">
        <w:rPr>
          <w:rFonts w:ascii="Book Antiqua" w:hAnsi="Book Antiqua"/>
          <w:color w:val="000000" w:themeColor="text1"/>
        </w:rPr>
        <w:t>Organisation</w:t>
      </w:r>
      <w:proofErr w:type="spellEnd"/>
      <w:r w:rsidRPr="002E7B43">
        <w:rPr>
          <w:rFonts w:ascii="Book Antiqua" w:hAnsi="Book Antiqua"/>
          <w:color w:val="000000" w:themeColor="text1"/>
        </w:rPr>
        <w:t xml:space="preserve"> For Research And Treatment Of Cancer. EASL-EORTC clinical practice guidelines: management of hepatocellular carcinoma. </w:t>
      </w:r>
      <w:r w:rsidRPr="002E7B43">
        <w:rPr>
          <w:rFonts w:ascii="Book Antiqua" w:hAnsi="Book Antiqua"/>
          <w:i/>
          <w:iCs/>
          <w:color w:val="000000" w:themeColor="text1"/>
        </w:rPr>
        <w:t xml:space="preserve">J </w:t>
      </w:r>
      <w:proofErr w:type="spellStart"/>
      <w:r w:rsidRPr="002E7B43">
        <w:rPr>
          <w:rFonts w:ascii="Book Antiqua" w:hAnsi="Book Antiqua"/>
          <w:i/>
          <w:iCs/>
          <w:color w:val="000000" w:themeColor="text1"/>
        </w:rPr>
        <w:t>Hepatol</w:t>
      </w:r>
      <w:proofErr w:type="spellEnd"/>
      <w:r w:rsidRPr="002E7B43">
        <w:rPr>
          <w:rFonts w:ascii="Book Antiqua" w:hAnsi="Book Antiqua"/>
          <w:color w:val="000000" w:themeColor="text1"/>
        </w:rPr>
        <w:t> 2012; </w:t>
      </w:r>
      <w:r w:rsidRPr="002E7B43">
        <w:rPr>
          <w:rFonts w:ascii="Book Antiqua" w:hAnsi="Book Antiqua"/>
          <w:b/>
          <w:bCs/>
          <w:color w:val="000000" w:themeColor="text1"/>
        </w:rPr>
        <w:t>56</w:t>
      </w:r>
      <w:r w:rsidRPr="002E7B43">
        <w:rPr>
          <w:rFonts w:ascii="Book Antiqua" w:hAnsi="Book Antiqua"/>
          <w:color w:val="000000" w:themeColor="text1"/>
        </w:rPr>
        <w:t>: 908-943 [PMID: 22424438 DOI: 10.1016/j.jhep.2011.12.001]</w:t>
      </w:r>
    </w:p>
    <w:p w14:paraId="4E242617"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11 </w:t>
      </w:r>
      <w:proofErr w:type="spellStart"/>
      <w:r w:rsidRPr="002E7B43">
        <w:rPr>
          <w:rFonts w:ascii="Book Antiqua" w:hAnsi="Book Antiqua"/>
          <w:b/>
          <w:bCs/>
          <w:color w:val="000000" w:themeColor="text1"/>
        </w:rPr>
        <w:t>Heimbach</w:t>
      </w:r>
      <w:proofErr w:type="spellEnd"/>
      <w:r w:rsidRPr="002E7B43">
        <w:rPr>
          <w:rFonts w:ascii="Book Antiqua" w:hAnsi="Book Antiqua"/>
          <w:b/>
          <w:bCs/>
          <w:color w:val="000000" w:themeColor="text1"/>
        </w:rPr>
        <w:t xml:space="preserve"> JK</w:t>
      </w:r>
      <w:r w:rsidRPr="002E7B43">
        <w:rPr>
          <w:rFonts w:ascii="Book Antiqua" w:hAnsi="Book Antiqua"/>
          <w:color w:val="000000" w:themeColor="text1"/>
        </w:rPr>
        <w:t xml:space="preserve">, </w:t>
      </w:r>
      <w:proofErr w:type="spellStart"/>
      <w:r w:rsidRPr="002E7B43">
        <w:rPr>
          <w:rFonts w:ascii="Book Antiqua" w:hAnsi="Book Antiqua"/>
          <w:color w:val="000000" w:themeColor="text1"/>
        </w:rPr>
        <w:t>Kulik</w:t>
      </w:r>
      <w:proofErr w:type="spellEnd"/>
      <w:r w:rsidRPr="002E7B43">
        <w:rPr>
          <w:rFonts w:ascii="Book Antiqua" w:hAnsi="Book Antiqua"/>
          <w:color w:val="000000" w:themeColor="text1"/>
        </w:rPr>
        <w:t xml:space="preserve"> LM, Finn RS, </w:t>
      </w:r>
      <w:proofErr w:type="spellStart"/>
      <w:r w:rsidRPr="002E7B43">
        <w:rPr>
          <w:rFonts w:ascii="Book Antiqua" w:hAnsi="Book Antiqua"/>
          <w:color w:val="000000" w:themeColor="text1"/>
        </w:rPr>
        <w:t>Sirlin</w:t>
      </w:r>
      <w:proofErr w:type="spellEnd"/>
      <w:r w:rsidRPr="002E7B43">
        <w:rPr>
          <w:rFonts w:ascii="Book Antiqua" w:hAnsi="Book Antiqua"/>
          <w:color w:val="000000" w:themeColor="text1"/>
        </w:rPr>
        <w:t xml:space="preserve"> CB, </w:t>
      </w:r>
      <w:proofErr w:type="spellStart"/>
      <w:r w:rsidRPr="002E7B43">
        <w:rPr>
          <w:rFonts w:ascii="Book Antiqua" w:hAnsi="Book Antiqua"/>
          <w:color w:val="000000" w:themeColor="text1"/>
        </w:rPr>
        <w:t>Abecassis</w:t>
      </w:r>
      <w:proofErr w:type="spellEnd"/>
      <w:r w:rsidRPr="002E7B43">
        <w:rPr>
          <w:rFonts w:ascii="Book Antiqua" w:hAnsi="Book Antiqua"/>
          <w:color w:val="000000" w:themeColor="text1"/>
        </w:rPr>
        <w:t xml:space="preserve"> MM, Roberts LR, Zhu AX, </w:t>
      </w:r>
      <w:proofErr w:type="spellStart"/>
      <w:r w:rsidRPr="002E7B43">
        <w:rPr>
          <w:rFonts w:ascii="Book Antiqua" w:hAnsi="Book Antiqua"/>
          <w:color w:val="000000" w:themeColor="text1"/>
        </w:rPr>
        <w:t>Murad</w:t>
      </w:r>
      <w:proofErr w:type="spellEnd"/>
      <w:r w:rsidRPr="002E7B43">
        <w:rPr>
          <w:rFonts w:ascii="Book Antiqua" w:hAnsi="Book Antiqua"/>
          <w:color w:val="000000" w:themeColor="text1"/>
        </w:rPr>
        <w:t xml:space="preserve"> MH, Marrero JA. AASLD guidelines for the treatment of hepatocellular carcinoma. </w:t>
      </w:r>
      <w:proofErr w:type="spellStart"/>
      <w:r w:rsidRPr="002E7B43">
        <w:rPr>
          <w:rFonts w:ascii="Book Antiqua" w:hAnsi="Book Antiqua"/>
          <w:i/>
          <w:iCs/>
          <w:color w:val="000000" w:themeColor="text1"/>
        </w:rPr>
        <w:t>Hepatology</w:t>
      </w:r>
      <w:proofErr w:type="spellEnd"/>
      <w:r w:rsidRPr="002E7B43">
        <w:rPr>
          <w:rFonts w:ascii="Book Antiqua" w:hAnsi="Book Antiqua"/>
          <w:color w:val="000000" w:themeColor="text1"/>
        </w:rPr>
        <w:t> 2018; </w:t>
      </w:r>
      <w:r w:rsidRPr="002E7B43">
        <w:rPr>
          <w:rFonts w:ascii="Book Antiqua" w:hAnsi="Book Antiqua"/>
          <w:b/>
          <w:bCs/>
          <w:color w:val="000000" w:themeColor="text1"/>
        </w:rPr>
        <w:t>67</w:t>
      </w:r>
      <w:r w:rsidRPr="002E7B43">
        <w:rPr>
          <w:rFonts w:ascii="Book Antiqua" w:hAnsi="Book Antiqua"/>
          <w:color w:val="000000" w:themeColor="text1"/>
        </w:rPr>
        <w:t>: 358-380 [PMID: 28130846 DOI: 10.1002/hep.29086]</w:t>
      </w:r>
    </w:p>
    <w:p w14:paraId="5BD61998"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12 </w:t>
      </w:r>
      <w:proofErr w:type="spellStart"/>
      <w:r w:rsidRPr="002E7B43">
        <w:rPr>
          <w:rFonts w:ascii="Book Antiqua" w:hAnsi="Book Antiqua"/>
          <w:b/>
          <w:bCs/>
          <w:color w:val="000000" w:themeColor="text1"/>
        </w:rPr>
        <w:t>Hennedige</w:t>
      </w:r>
      <w:proofErr w:type="spellEnd"/>
      <w:r w:rsidRPr="002E7B43">
        <w:rPr>
          <w:rFonts w:ascii="Book Antiqua" w:hAnsi="Book Antiqua"/>
          <w:b/>
          <w:bCs/>
          <w:color w:val="000000" w:themeColor="text1"/>
        </w:rPr>
        <w:t xml:space="preserve"> T</w:t>
      </w:r>
      <w:r w:rsidRPr="002E7B43">
        <w:rPr>
          <w:rFonts w:ascii="Book Antiqua" w:hAnsi="Book Antiqua"/>
          <w:color w:val="000000" w:themeColor="text1"/>
        </w:rPr>
        <w:t xml:space="preserve">, </w:t>
      </w:r>
      <w:proofErr w:type="spellStart"/>
      <w:r w:rsidRPr="002E7B43">
        <w:rPr>
          <w:rFonts w:ascii="Book Antiqua" w:hAnsi="Book Antiqua"/>
          <w:color w:val="000000" w:themeColor="text1"/>
        </w:rPr>
        <w:t>Venkatesh</w:t>
      </w:r>
      <w:proofErr w:type="spellEnd"/>
      <w:r w:rsidRPr="002E7B43">
        <w:rPr>
          <w:rFonts w:ascii="Book Antiqua" w:hAnsi="Book Antiqua"/>
          <w:color w:val="000000" w:themeColor="text1"/>
        </w:rPr>
        <w:t xml:space="preserve"> SK. Imaging of hepatocellular carcinoma: diagnosis, staging and treatment monitoring. </w:t>
      </w:r>
      <w:r w:rsidRPr="002E7B43">
        <w:rPr>
          <w:rFonts w:ascii="Book Antiqua" w:hAnsi="Book Antiqua"/>
          <w:i/>
          <w:iCs/>
          <w:color w:val="000000" w:themeColor="text1"/>
        </w:rPr>
        <w:t>Cancer Imaging</w:t>
      </w:r>
      <w:r w:rsidRPr="002E7B43">
        <w:rPr>
          <w:rFonts w:ascii="Book Antiqua" w:hAnsi="Book Antiqua"/>
          <w:color w:val="000000" w:themeColor="text1"/>
        </w:rPr>
        <w:t> 2013; </w:t>
      </w:r>
      <w:r w:rsidRPr="002E7B43">
        <w:rPr>
          <w:rFonts w:ascii="Book Antiqua" w:hAnsi="Book Antiqua"/>
          <w:b/>
          <w:bCs/>
          <w:color w:val="000000" w:themeColor="text1"/>
        </w:rPr>
        <w:t>12</w:t>
      </w:r>
      <w:r w:rsidRPr="002E7B43">
        <w:rPr>
          <w:rFonts w:ascii="Book Antiqua" w:hAnsi="Book Antiqua"/>
          <w:color w:val="000000" w:themeColor="text1"/>
        </w:rPr>
        <w:t>: 530-547 [PMID: 23400006 DOI: 10.1102/1470-7330.2012.0044]</w:t>
      </w:r>
    </w:p>
    <w:p w14:paraId="3FA0C2DF"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13 </w:t>
      </w:r>
      <w:r w:rsidRPr="002E7B43">
        <w:rPr>
          <w:rFonts w:ascii="Book Antiqua" w:hAnsi="Book Antiqua"/>
          <w:b/>
          <w:bCs/>
          <w:color w:val="000000" w:themeColor="text1"/>
        </w:rPr>
        <w:t>Parikh ND</w:t>
      </w:r>
      <w:r w:rsidRPr="002E7B43">
        <w:rPr>
          <w:rFonts w:ascii="Book Antiqua" w:hAnsi="Book Antiqua"/>
          <w:color w:val="000000" w:themeColor="text1"/>
        </w:rPr>
        <w:t xml:space="preserve">, </w:t>
      </w:r>
      <w:proofErr w:type="spellStart"/>
      <w:r w:rsidRPr="002E7B43">
        <w:rPr>
          <w:rFonts w:ascii="Book Antiqua" w:hAnsi="Book Antiqua"/>
          <w:color w:val="000000" w:themeColor="text1"/>
        </w:rPr>
        <w:t>Singal</w:t>
      </w:r>
      <w:proofErr w:type="spellEnd"/>
      <w:r w:rsidRPr="002E7B43">
        <w:rPr>
          <w:rFonts w:ascii="Book Antiqua" w:hAnsi="Book Antiqua"/>
          <w:color w:val="000000" w:themeColor="text1"/>
        </w:rPr>
        <w:t xml:space="preserve"> AG. The ITA.LI.CA Staging System: A Novel Staging System for Hepatocellular Carcinoma. </w:t>
      </w:r>
      <w:proofErr w:type="spellStart"/>
      <w:r w:rsidRPr="002E7B43">
        <w:rPr>
          <w:rFonts w:ascii="Book Antiqua" w:hAnsi="Book Antiqua"/>
          <w:i/>
          <w:iCs/>
          <w:color w:val="000000" w:themeColor="text1"/>
        </w:rPr>
        <w:t>PLoS</w:t>
      </w:r>
      <w:proofErr w:type="spellEnd"/>
      <w:r w:rsidRPr="002E7B43">
        <w:rPr>
          <w:rFonts w:ascii="Book Antiqua" w:hAnsi="Book Antiqua"/>
          <w:i/>
          <w:iCs/>
          <w:color w:val="000000" w:themeColor="text1"/>
        </w:rPr>
        <w:t xml:space="preserve"> Med</w:t>
      </w:r>
      <w:r w:rsidRPr="002E7B43">
        <w:rPr>
          <w:rFonts w:ascii="Book Antiqua" w:hAnsi="Book Antiqua"/>
          <w:color w:val="000000" w:themeColor="text1"/>
        </w:rPr>
        <w:t> 2016; </w:t>
      </w:r>
      <w:r w:rsidRPr="002E7B43">
        <w:rPr>
          <w:rFonts w:ascii="Book Antiqua" w:hAnsi="Book Antiqua"/>
          <w:b/>
          <w:bCs/>
          <w:color w:val="000000" w:themeColor="text1"/>
        </w:rPr>
        <w:t>13</w:t>
      </w:r>
      <w:r w:rsidRPr="002E7B43">
        <w:rPr>
          <w:rFonts w:ascii="Book Antiqua" w:hAnsi="Book Antiqua"/>
          <w:color w:val="000000" w:themeColor="text1"/>
        </w:rPr>
        <w:t>: e1002005 [PMID: 27116028 DOI: 10.1371/journal.pmed.1002005]</w:t>
      </w:r>
    </w:p>
    <w:p w14:paraId="1560B902"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14 </w:t>
      </w:r>
      <w:proofErr w:type="spellStart"/>
      <w:r w:rsidRPr="002E7B43">
        <w:rPr>
          <w:rFonts w:ascii="Book Antiqua" w:hAnsi="Book Antiqua"/>
          <w:b/>
          <w:bCs/>
          <w:color w:val="000000" w:themeColor="text1"/>
        </w:rPr>
        <w:t>Kamarajah</w:t>
      </w:r>
      <w:proofErr w:type="spellEnd"/>
      <w:r w:rsidRPr="002E7B43">
        <w:rPr>
          <w:rFonts w:ascii="Book Antiqua" w:hAnsi="Book Antiqua"/>
          <w:b/>
          <w:bCs/>
          <w:color w:val="000000" w:themeColor="text1"/>
        </w:rPr>
        <w:t xml:space="preserve"> SK</w:t>
      </w:r>
      <w:r w:rsidRPr="002E7B43">
        <w:rPr>
          <w:rFonts w:ascii="Book Antiqua" w:hAnsi="Book Antiqua"/>
          <w:color w:val="000000" w:themeColor="text1"/>
        </w:rPr>
        <w:t xml:space="preserve">, Frankel TL, </w:t>
      </w:r>
      <w:proofErr w:type="spellStart"/>
      <w:r w:rsidRPr="002E7B43">
        <w:rPr>
          <w:rFonts w:ascii="Book Antiqua" w:hAnsi="Book Antiqua"/>
          <w:color w:val="000000" w:themeColor="text1"/>
        </w:rPr>
        <w:t>Sonnenday</w:t>
      </w:r>
      <w:proofErr w:type="spellEnd"/>
      <w:r w:rsidRPr="002E7B43">
        <w:rPr>
          <w:rFonts w:ascii="Book Antiqua" w:hAnsi="Book Antiqua"/>
          <w:color w:val="000000" w:themeColor="text1"/>
        </w:rPr>
        <w:t xml:space="preserve"> C, Cho CS, Nathan H. Critical evaluation of the American Joint Commission on Cancer (AJCC) 8th edition staging system for patients with Hepatocellular Carcinoma (HCC): A Surveillance, Epidemiology, End Results (SEER) analysis. </w:t>
      </w:r>
      <w:r w:rsidRPr="002E7B43">
        <w:rPr>
          <w:rFonts w:ascii="Book Antiqua" w:hAnsi="Book Antiqua"/>
          <w:i/>
          <w:iCs/>
          <w:color w:val="000000" w:themeColor="text1"/>
        </w:rPr>
        <w:t xml:space="preserve">J </w:t>
      </w:r>
      <w:proofErr w:type="spellStart"/>
      <w:r w:rsidRPr="002E7B43">
        <w:rPr>
          <w:rFonts w:ascii="Book Antiqua" w:hAnsi="Book Antiqua"/>
          <w:i/>
          <w:iCs/>
          <w:color w:val="000000" w:themeColor="text1"/>
        </w:rPr>
        <w:t>Surg</w:t>
      </w:r>
      <w:proofErr w:type="spellEnd"/>
      <w:r w:rsidRPr="002E7B43">
        <w:rPr>
          <w:rFonts w:ascii="Book Antiqua" w:hAnsi="Book Antiqua"/>
          <w:i/>
          <w:iCs/>
          <w:color w:val="000000" w:themeColor="text1"/>
        </w:rPr>
        <w:t xml:space="preserve"> </w:t>
      </w:r>
      <w:proofErr w:type="spellStart"/>
      <w:r w:rsidRPr="002E7B43">
        <w:rPr>
          <w:rFonts w:ascii="Book Antiqua" w:hAnsi="Book Antiqua"/>
          <w:i/>
          <w:iCs/>
          <w:color w:val="000000" w:themeColor="text1"/>
        </w:rPr>
        <w:t>Oncol</w:t>
      </w:r>
      <w:proofErr w:type="spellEnd"/>
      <w:r w:rsidRPr="002E7B43">
        <w:rPr>
          <w:rFonts w:ascii="Book Antiqua" w:hAnsi="Book Antiqua"/>
          <w:color w:val="000000" w:themeColor="text1"/>
        </w:rPr>
        <w:t> 2018; </w:t>
      </w:r>
      <w:r w:rsidRPr="002E7B43">
        <w:rPr>
          <w:rFonts w:ascii="Book Antiqua" w:hAnsi="Book Antiqua"/>
          <w:b/>
          <w:bCs/>
          <w:color w:val="000000" w:themeColor="text1"/>
        </w:rPr>
        <w:t>117</w:t>
      </w:r>
      <w:r w:rsidRPr="002E7B43">
        <w:rPr>
          <w:rFonts w:ascii="Book Antiqua" w:hAnsi="Book Antiqua"/>
          <w:color w:val="000000" w:themeColor="text1"/>
        </w:rPr>
        <w:t>: 644-650 [PMID: 29127719 DOI: 10.1002/jso.24908]</w:t>
      </w:r>
    </w:p>
    <w:p w14:paraId="3AA64CF5"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15 </w:t>
      </w:r>
      <w:r w:rsidRPr="002E7B43">
        <w:rPr>
          <w:rFonts w:ascii="Book Antiqua" w:hAnsi="Book Antiqua"/>
          <w:b/>
          <w:bCs/>
          <w:color w:val="000000" w:themeColor="text1"/>
        </w:rPr>
        <w:t>Chan AC</w:t>
      </w:r>
      <w:r w:rsidRPr="002E7B43">
        <w:rPr>
          <w:rFonts w:ascii="Book Antiqua" w:hAnsi="Book Antiqua"/>
          <w:color w:val="000000" w:themeColor="text1"/>
        </w:rPr>
        <w:t xml:space="preserve">, Fan ST, Poon RT, Cheung TT, </w:t>
      </w:r>
      <w:proofErr w:type="spellStart"/>
      <w:r w:rsidRPr="002E7B43">
        <w:rPr>
          <w:rFonts w:ascii="Book Antiqua" w:hAnsi="Book Antiqua"/>
          <w:color w:val="000000" w:themeColor="text1"/>
        </w:rPr>
        <w:t>Chok</w:t>
      </w:r>
      <w:proofErr w:type="spellEnd"/>
      <w:r w:rsidRPr="002E7B43">
        <w:rPr>
          <w:rFonts w:ascii="Book Antiqua" w:hAnsi="Book Antiqua"/>
          <w:color w:val="000000" w:themeColor="text1"/>
        </w:rPr>
        <w:t xml:space="preserve"> KS, Chan SC, Lo CM. Evaluation of the seventh edition of the American Joint Committee on Cancer </w:t>
      </w:r>
      <w:proofErr w:type="spellStart"/>
      <w:r w:rsidRPr="002E7B43">
        <w:rPr>
          <w:rFonts w:ascii="Book Antiqua" w:hAnsi="Book Antiqua"/>
          <w:color w:val="000000" w:themeColor="text1"/>
        </w:rPr>
        <w:t>tumour</w:t>
      </w:r>
      <w:proofErr w:type="spellEnd"/>
      <w:r w:rsidRPr="002E7B43">
        <w:rPr>
          <w:rFonts w:ascii="Book Antiqua" w:hAnsi="Book Antiqua"/>
          <w:color w:val="000000" w:themeColor="text1"/>
        </w:rPr>
        <w:t>-node-metastasis (TNM) staging system for patients undergoing curative resection of hepatocellular carcinoma: implications for the development of a refined staging system. </w:t>
      </w:r>
      <w:r w:rsidRPr="002E7B43">
        <w:rPr>
          <w:rFonts w:ascii="Book Antiqua" w:hAnsi="Book Antiqua"/>
          <w:i/>
          <w:iCs/>
          <w:color w:val="000000" w:themeColor="text1"/>
        </w:rPr>
        <w:t>HPB (Oxford)</w:t>
      </w:r>
      <w:r w:rsidRPr="002E7B43">
        <w:rPr>
          <w:rFonts w:ascii="Book Antiqua" w:hAnsi="Book Antiqua"/>
          <w:color w:val="000000" w:themeColor="text1"/>
        </w:rPr>
        <w:t> 2013; </w:t>
      </w:r>
      <w:r w:rsidRPr="002E7B43">
        <w:rPr>
          <w:rFonts w:ascii="Book Antiqua" w:hAnsi="Book Antiqua"/>
          <w:b/>
          <w:bCs/>
          <w:color w:val="000000" w:themeColor="text1"/>
        </w:rPr>
        <w:t>15</w:t>
      </w:r>
      <w:r w:rsidRPr="002E7B43">
        <w:rPr>
          <w:rFonts w:ascii="Book Antiqua" w:hAnsi="Book Antiqua"/>
          <w:color w:val="000000" w:themeColor="text1"/>
        </w:rPr>
        <w:t>: 439-448 [PMID: 23659567 DOI: 10.1111/j.1477-2574.2012.00617.x]</w:t>
      </w:r>
    </w:p>
    <w:p w14:paraId="18E31492"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16 </w:t>
      </w:r>
      <w:r w:rsidRPr="002E7B43">
        <w:rPr>
          <w:rFonts w:ascii="Book Antiqua" w:hAnsi="Book Antiqua"/>
          <w:b/>
          <w:bCs/>
          <w:color w:val="000000" w:themeColor="text1"/>
        </w:rPr>
        <w:t>Poon RT</w:t>
      </w:r>
      <w:r w:rsidRPr="002E7B43">
        <w:rPr>
          <w:rFonts w:ascii="Book Antiqua" w:hAnsi="Book Antiqua"/>
          <w:color w:val="000000" w:themeColor="text1"/>
        </w:rPr>
        <w:t>, Fan ST, Lo CM, Liu CL, Ng IO, Wong J. Long-term prognosis after resection of hepatocellular carcinoma associated with hepatitis B-related cirrhosis. </w:t>
      </w:r>
      <w:r w:rsidRPr="002E7B43">
        <w:rPr>
          <w:rFonts w:ascii="Book Antiqua" w:hAnsi="Book Antiqua"/>
          <w:i/>
          <w:iCs/>
          <w:color w:val="000000" w:themeColor="text1"/>
        </w:rPr>
        <w:t xml:space="preserve">J </w:t>
      </w:r>
      <w:proofErr w:type="spellStart"/>
      <w:r w:rsidRPr="002E7B43">
        <w:rPr>
          <w:rFonts w:ascii="Book Antiqua" w:hAnsi="Book Antiqua"/>
          <w:i/>
          <w:iCs/>
          <w:color w:val="000000" w:themeColor="text1"/>
        </w:rPr>
        <w:t>Clin</w:t>
      </w:r>
      <w:proofErr w:type="spellEnd"/>
      <w:r w:rsidRPr="002E7B43">
        <w:rPr>
          <w:rFonts w:ascii="Book Antiqua" w:hAnsi="Book Antiqua"/>
          <w:i/>
          <w:iCs/>
          <w:color w:val="000000" w:themeColor="text1"/>
        </w:rPr>
        <w:t xml:space="preserve"> </w:t>
      </w:r>
      <w:proofErr w:type="spellStart"/>
      <w:r w:rsidRPr="002E7B43">
        <w:rPr>
          <w:rFonts w:ascii="Book Antiqua" w:hAnsi="Book Antiqua"/>
          <w:i/>
          <w:iCs/>
          <w:color w:val="000000" w:themeColor="text1"/>
        </w:rPr>
        <w:t>Oncol</w:t>
      </w:r>
      <w:proofErr w:type="spellEnd"/>
      <w:r w:rsidRPr="002E7B43">
        <w:rPr>
          <w:rFonts w:ascii="Book Antiqua" w:hAnsi="Book Antiqua"/>
          <w:color w:val="000000" w:themeColor="text1"/>
        </w:rPr>
        <w:t> 2000; </w:t>
      </w:r>
      <w:r w:rsidRPr="002E7B43">
        <w:rPr>
          <w:rFonts w:ascii="Book Antiqua" w:hAnsi="Book Antiqua"/>
          <w:b/>
          <w:bCs/>
          <w:color w:val="000000" w:themeColor="text1"/>
        </w:rPr>
        <w:t>18</w:t>
      </w:r>
      <w:r w:rsidRPr="002E7B43">
        <w:rPr>
          <w:rFonts w:ascii="Book Antiqua" w:hAnsi="Book Antiqua"/>
          <w:color w:val="000000" w:themeColor="text1"/>
        </w:rPr>
        <w:t>: 1094-1101 [PMID: 10694562 DOI: 10.1200/JCO.2000.18.5.1094]</w:t>
      </w:r>
    </w:p>
    <w:p w14:paraId="5A98D60A"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lastRenderedPageBreak/>
        <w:t>17 </w:t>
      </w:r>
      <w:proofErr w:type="spellStart"/>
      <w:r w:rsidRPr="002E7B43">
        <w:rPr>
          <w:rFonts w:ascii="Book Antiqua" w:hAnsi="Book Antiqua"/>
          <w:b/>
          <w:bCs/>
          <w:color w:val="000000" w:themeColor="text1"/>
        </w:rPr>
        <w:t>Subramaniam</w:t>
      </w:r>
      <w:proofErr w:type="spellEnd"/>
      <w:r w:rsidRPr="002E7B43">
        <w:rPr>
          <w:rFonts w:ascii="Book Antiqua" w:hAnsi="Book Antiqua"/>
          <w:b/>
          <w:bCs/>
          <w:color w:val="000000" w:themeColor="text1"/>
        </w:rPr>
        <w:t xml:space="preserve"> S</w:t>
      </w:r>
      <w:r w:rsidRPr="002E7B43">
        <w:rPr>
          <w:rFonts w:ascii="Book Antiqua" w:hAnsi="Book Antiqua"/>
          <w:color w:val="000000" w:themeColor="text1"/>
        </w:rPr>
        <w:t xml:space="preserve">, Kelley RK, </w:t>
      </w:r>
      <w:proofErr w:type="spellStart"/>
      <w:r w:rsidRPr="002E7B43">
        <w:rPr>
          <w:rFonts w:ascii="Book Antiqua" w:hAnsi="Book Antiqua"/>
          <w:color w:val="000000" w:themeColor="text1"/>
        </w:rPr>
        <w:t>Venook</w:t>
      </w:r>
      <w:proofErr w:type="spellEnd"/>
      <w:r w:rsidRPr="002E7B43">
        <w:rPr>
          <w:rFonts w:ascii="Book Antiqua" w:hAnsi="Book Antiqua"/>
          <w:color w:val="000000" w:themeColor="text1"/>
        </w:rPr>
        <w:t xml:space="preserve"> AP. A review of hepatocellular carcinoma (HCC) staging systems. </w:t>
      </w:r>
      <w:r w:rsidRPr="002E7B43">
        <w:rPr>
          <w:rFonts w:ascii="Book Antiqua" w:hAnsi="Book Antiqua"/>
          <w:i/>
          <w:iCs/>
          <w:color w:val="000000" w:themeColor="text1"/>
        </w:rPr>
        <w:t xml:space="preserve">Chin </w:t>
      </w:r>
      <w:proofErr w:type="spellStart"/>
      <w:r w:rsidRPr="002E7B43">
        <w:rPr>
          <w:rFonts w:ascii="Book Antiqua" w:hAnsi="Book Antiqua"/>
          <w:i/>
          <w:iCs/>
          <w:color w:val="000000" w:themeColor="text1"/>
        </w:rPr>
        <w:t>Clin</w:t>
      </w:r>
      <w:proofErr w:type="spellEnd"/>
      <w:r w:rsidRPr="002E7B43">
        <w:rPr>
          <w:rFonts w:ascii="Book Antiqua" w:hAnsi="Book Antiqua"/>
          <w:i/>
          <w:iCs/>
          <w:color w:val="000000" w:themeColor="text1"/>
        </w:rPr>
        <w:t xml:space="preserve"> </w:t>
      </w:r>
      <w:proofErr w:type="spellStart"/>
      <w:r w:rsidRPr="002E7B43">
        <w:rPr>
          <w:rFonts w:ascii="Book Antiqua" w:hAnsi="Book Antiqua"/>
          <w:i/>
          <w:iCs/>
          <w:color w:val="000000" w:themeColor="text1"/>
        </w:rPr>
        <w:t>Oncol</w:t>
      </w:r>
      <w:proofErr w:type="spellEnd"/>
      <w:r w:rsidRPr="002E7B43">
        <w:rPr>
          <w:rFonts w:ascii="Book Antiqua" w:hAnsi="Book Antiqua"/>
          <w:color w:val="000000" w:themeColor="text1"/>
        </w:rPr>
        <w:t> 2013; </w:t>
      </w:r>
      <w:r w:rsidRPr="002E7B43">
        <w:rPr>
          <w:rFonts w:ascii="Book Antiqua" w:hAnsi="Book Antiqua"/>
          <w:b/>
          <w:bCs/>
          <w:color w:val="000000" w:themeColor="text1"/>
        </w:rPr>
        <w:t>2</w:t>
      </w:r>
      <w:r w:rsidRPr="002E7B43">
        <w:rPr>
          <w:rFonts w:ascii="Book Antiqua" w:hAnsi="Book Antiqua"/>
          <w:color w:val="000000" w:themeColor="text1"/>
        </w:rPr>
        <w:t>: 33 [PMID: 25841912 DOI: 10.3978/j.issn.2304-3865.2013.07.05]</w:t>
      </w:r>
    </w:p>
    <w:p w14:paraId="345835E5"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18 </w:t>
      </w:r>
      <w:bookmarkStart w:id="151" w:name="OLE_LINK112"/>
      <w:bookmarkStart w:id="152" w:name="OLE_LINK113"/>
      <w:r w:rsidRPr="002E7B43">
        <w:rPr>
          <w:rFonts w:ascii="Book Antiqua" w:hAnsi="Book Antiqua"/>
          <w:b/>
          <w:bCs/>
          <w:color w:val="000000" w:themeColor="text1"/>
        </w:rPr>
        <w:t>Maida</w:t>
      </w:r>
      <w:bookmarkEnd w:id="151"/>
      <w:bookmarkEnd w:id="152"/>
      <w:r w:rsidRPr="002E7B43">
        <w:rPr>
          <w:rFonts w:ascii="Book Antiqua" w:hAnsi="Book Antiqua"/>
          <w:b/>
          <w:bCs/>
          <w:color w:val="000000" w:themeColor="text1"/>
        </w:rPr>
        <w:t xml:space="preserve"> M</w:t>
      </w:r>
      <w:r w:rsidRPr="002E7B43">
        <w:rPr>
          <w:rFonts w:ascii="Book Antiqua" w:hAnsi="Book Antiqua"/>
          <w:color w:val="000000" w:themeColor="text1"/>
        </w:rPr>
        <w:t xml:space="preserve">, Orlando E, </w:t>
      </w:r>
      <w:proofErr w:type="spellStart"/>
      <w:r w:rsidRPr="002E7B43">
        <w:rPr>
          <w:rFonts w:ascii="Book Antiqua" w:hAnsi="Book Antiqua"/>
          <w:color w:val="000000" w:themeColor="text1"/>
        </w:rPr>
        <w:t>Cammà</w:t>
      </w:r>
      <w:proofErr w:type="spellEnd"/>
      <w:r w:rsidRPr="002E7B43">
        <w:rPr>
          <w:rFonts w:ascii="Book Antiqua" w:hAnsi="Book Antiqua"/>
          <w:color w:val="000000" w:themeColor="text1"/>
        </w:rPr>
        <w:t xml:space="preserve"> C, </w:t>
      </w:r>
      <w:proofErr w:type="spellStart"/>
      <w:r w:rsidRPr="002E7B43">
        <w:rPr>
          <w:rFonts w:ascii="Book Antiqua" w:hAnsi="Book Antiqua"/>
          <w:color w:val="000000" w:themeColor="text1"/>
        </w:rPr>
        <w:t>Cabibbo</w:t>
      </w:r>
      <w:proofErr w:type="spellEnd"/>
      <w:r w:rsidRPr="002E7B43">
        <w:rPr>
          <w:rFonts w:ascii="Book Antiqua" w:hAnsi="Book Antiqua"/>
          <w:color w:val="000000" w:themeColor="text1"/>
        </w:rPr>
        <w:t xml:space="preserve"> G. Staging systems of hepatocellular carcinoma: a review of literature. </w:t>
      </w:r>
      <w:r w:rsidRPr="002E7B43">
        <w:rPr>
          <w:rFonts w:ascii="Book Antiqua" w:hAnsi="Book Antiqua"/>
          <w:i/>
          <w:iCs/>
          <w:color w:val="000000" w:themeColor="text1"/>
        </w:rPr>
        <w:t xml:space="preserve">World J </w:t>
      </w:r>
      <w:proofErr w:type="spellStart"/>
      <w:r w:rsidRPr="002E7B43">
        <w:rPr>
          <w:rFonts w:ascii="Book Antiqua" w:hAnsi="Book Antiqua"/>
          <w:i/>
          <w:iCs/>
          <w:color w:val="000000" w:themeColor="text1"/>
        </w:rPr>
        <w:t>Gastroenterol</w:t>
      </w:r>
      <w:proofErr w:type="spellEnd"/>
      <w:r w:rsidRPr="002E7B43">
        <w:rPr>
          <w:rFonts w:ascii="Book Antiqua" w:hAnsi="Book Antiqua"/>
          <w:color w:val="000000" w:themeColor="text1"/>
        </w:rPr>
        <w:t> 2014; </w:t>
      </w:r>
      <w:r w:rsidRPr="002E7B43">
        <w:rPr>
          <w:rFonts w:ascii="Book Antiqua" w:hAnsi="Book Antiqua"/>
          <w:b/>
          <w:bCs/>
          <w:color w:val="000000" w:themeColor="text1"/>
        </w:rPr>
        <w:t>20</w:t>
      </w:r>
      <w:r w:rsidRPr="002E7B43">
        <w:rPr>
          <w:rFonts w:ascii="Book Antiqua" w:hAnsi="Book Antiqua"/>
          <w:color w:val="000000" w:themeColor="text1"/>
        </w:rPr>
        <w:t>: 4141-4150 [PMID: 24764652 DOI: 10.3748/wjg.v20.i15.4141]</w:t>
      </w:r>
    </w:p>
    <w:p w14:paraId="37185A20" w14:textId="77777777" w:rsidR="005B10DE" w:rsidRPr="002E7B43" w:rsidRDefault="0016677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 xml:space="preserve">19 </w:t>
      </w:r>
      <w:r w:rsidR="005B10DE" w:rsidRPr="002E7B43">
        <w:rPr>
          <w:rFonts w:ascii="Book Antiqua" w:hAnsi="Book Antiqua"/>
          <w:color w:val="000000" w:themeColor="text1"/>
        </w:rPr>
        <w:t>A new prognostic system for hepatocellular carcinoma: a retrospective study of 435 patients: the Cancer of the Liver Italian Program (CLIP) investigators. </w:t>
      </w:r>
      <w:proofErr w:type="spellStart"/>
      <w:r w:rsidR="005B10DE" w:rsidRPr="002E7B43">
        <w:rPr>
          <w:rFonts w:ascii="Book Antiqua" w:hAnsi="Book Antiqua"/>
          <w:i/>
          <w:iCs/>
          <w:color w:val="000000" w:themeColor="text1"/>
        </w:rPr>
        <w:t>Hepatology</w:t>
      </w:r>
      <w:proofErr w:type="spellEnd"/>
      <w:r w:rsidR="005B10DE" w:rsidRPr="002E7B43">
        <w:rPr>
          <w:rFonts w:ascii="Book Antiqua" w:hAnsi="Book Antiqua"/>
          <w:color w:val="000000" w:themeColor="text1"/>
        </w:rPr>
        <w:t> 1998; </w:t>
      </w:r>
      <w:r w:rsidR="005B10DE" w:rsidRPr="002E7B43">
        <w:rPr>
          <w:rFonts w:ascii="Book Antiqua" w:hAnsi="Book Antiqua"/>
          <w:b/>
          <w:bCs/>
          <w:color w:val="000000" w:themeColor="text1"/>
        </w:rPr>
        <w:t>28</w:t>
      </w:r>
      <w:r w:rsidR="005B10DE" w:rsidRPr="002E7B43">
        <w:rPr>
          <w:rFonts w:ascii="Book Antiqua" w:hAnsi="Book Antiqua"/>
          <w:color w:val="000000" w:themeColor="text1"/>
        </w:rPr>
        <w:t xml:space="preserve">: 751-755 [PMID: </w:t>
      </w:r>
      <w:bookmarkStart w:id="153" w:name="OLE_LINK2241"/>
      <w:bookmarkStart w:id="154" w:name="OLE_LINK2242"/>
      <w:r w:rsidR="005B10DE" w:rsidRPr="002E7B43">
        <w:rPr>
          <w:rFonts w:ascii="Book Antiqua" w:hAnsi="Book Antiqua"/>
          <w:color w:val="000000" w:themeColor="text1"/>
        </w:rPr>
        <w:t>9731568</w:t>
      </w:r>
      <w:bookmarkEnd w:id="153"/>
      <w:bookmarkEnd w:id="154"/>
      <w:r w:rsidR="005B10DE" w:rsidRPr="002E7B43">
        <w:rPr>
          <w:rFonts w:ascii="Book Antiqua" w:hAnsi="Book Antiqua"/>
          <w:color w:val="000000" w:themeColor="text1"/>
        </w:rPr>
        <w:t xml:space="preserve"> DOI: 10.1002/hep.510280322]</w:t>
      </w:r>
    </w:p>
    <w:p w14:paraId="3C463F7D"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20 </w:t>
      </w:r>
      <w:bookmarkStart w:id="155" w:name="OLE_LINK110"/>
      <w:bookmarkStart w:id="156" w:name="OLE_LINK111"/>
      <w:proofErr w:type="spellStart"/>
      <w:r w:rsidRPr="002E7B43">
        <w:rPr>
          <w:rFonts w:ascii="Book Antiqua" w:hAnsi="Book Antiqua"/>
          <w:b/>
          <w:bCs/>
          <w:color w:val="000000" w:themeColor="text1"/>
        </w:rPr>
        <w:t>Cammà</w:t>
      </w:r>
      <w:bookmarkEnd w:id="155"/>
      <w:bookmarkEnd w:id="156"/>
      <w:proofErr w:type="spellEnd"/>
      <w:r w:rsidRPr="002E7B43">
        <w:rPr>
          <w:rFonts w:ascii="Book Antiqua" w:hAnsi="Book Antiqua"/>
          <w:b/>
          <w:bCs/>
          <w:color w:val="000000" w:themeColor="text1"/>
        </w:rPr>
        <w:t xml:space="preserve"> C</w:t>
      </w:r>
      <w:r w:rsidRPr="002E7B43">
        <w:rPr>
          <w:rFonts w:ascii="Book Antiqua" w:hAnsi="Book Antiqua"/>
          <w:color w:val="000000" w:themeColor="text1"/>
        </w:rPr>
        <w:t xml:space="preserve">, Di Marco V, </w:t>
      </w:r>
      <w:proofErr w:type="spellStart"/>
      <w:r w:rsidRPr="002E7B43">
        <w:rPr>
          <w:rFonts w:ascii="Book Antiqua" w:hAnsi="Book Antiqua"/>
          <w:color w:val="000000" w:themeColor="text1"/>
        </w:rPr>
        <w:t>Cabibbo</w:t>
      </w:r>
      <w:proofErr w:type="spellEnd"/>
      <w:r w:rsidRPr="002E7B43">
        <w:rPr>
          <w:rFonts w:ascii="Book Antiqua" w:hAnsi="Book Antiqua"/>
          <w:color w:val="000000" w:themeColor="text1"/>
        </w:rPr>
        <w:t xml:space="preserve"> G, </w:t>
      </w:r>
      <w:proofErr w:type="spellStart"/>
      <w:r w:rsidRPr="002E7B43">
        <w:rPr>
          <w:rFonts w:ascii="Book Antiqua" w:hAnsi="Book Antiqua"/>
          <w:color w:val="000000" w:themeColor="text1"/>
        </w:rPr>
        <w:t>Latteri</w:t>
      </w:r>
      <w:proofErr w:type="spellEnd"/>
      <w:r w:rsidRPr="002E7B43">
        <w:rPr>
          <w:rFonts w:ascii="Book Antiqua" w:hAnsi="Book Antiqua"/>
          <w:color w:val="000000" w:themeColor="text1"/>
        </w:rPr>
        <w:t xml:space="preserve"> F, </w:t>
      </w:r>
      <w:proofErr w:type="spellStart"/>
      <w:r w:rsidRPr="002E7B43">
        <w:rPr>
          <w:rFonts w:ascii="Book Antiqua" w:hAnsi="Book Antiqua"/>
          <w:color w:val="000000" w:themeColor="text1"/>
        </w:rPr>
        <w:t>Sandonato</w:t>
      </w:r>
      <w:proofErr w:type="spellEnd"/>
      <w:r w:rsidRPr="002E7B43">
        <w:rPr>
          <w:rFonts w:ascii="Book Antiqua" w:hAnsi="Book Antiqua"/>
          <w:color w:val="000000" w:themeColor="text1"/>
        </w:rPr>
        <w:t xml:space="preserve"> L, </w:t>
      </w:r>
      <w:proofErr w:type="spellStart"/>
      <w:r w:rsidRPr="002E7B43">
        <w:rPr>
          <w:rFonts w:ascii="Book Antiqua" w:hAnsi="Book Antiqua"/>
          <w:color w:val="000000" w:themeColor="text1"/>
        </w:rPr>
        <w:t>Parisi</w:t>
      </w:r>
      <w:proofErr w:type="spellEnd"/>
      <w:r w:rsidRPr="002E7B43">
        <w:rPr>
          <w:rFonts w:ascii="Book Antiqua" w:hAnsi="Book Antiqua"/>
          <w:color w:val="000000" w:themeColor="text1"/>
        </w:rPr>
        <w:t xml:space="preserve"> P, </w:t>
      </w:r>
      <w:proofErr w:type="spellStart"/>
      <w:r w:rsidRPr="002E7B43">
        <w:rPr>
          <w:rFonts w:ascii="Book Antiqua" w:hAnsi="Book Antiqua"/>
          <w:color w:val="000000" w:themeColor="text1"/>
        </w:rPr>
        <w:t>Enea</w:t>
      </w:r>
      <w:proofErr w:type="spellEnd"/>
      <w:r w:rsidRPr="002E7B43">
        <w:rPr>
          <w:rFonts w:ascii="Book Antiqua" w:hAnsi="Book Antiqua"/>
          <w:color w:val="000000" w:themeColor="text1"/>
        </w:rPr>
        <w:t xml:space="preserve"> M, </w:t>
      </w:r>
      <w:proofErr w:type="spellStart"/>
      <w:r w:rsidRPr="002E7B43">
        <w:rPr>
          <w:rFonts w:ascii="Book Antiqua" w:hAnsi="Book Antiqua"/>
          <w:color w:val="000000" w:themeColor="text1"/>
        </w:rPr>
        <w:t>Attanasio</w:t>
      </w:r>
      <w:proofErr w:type="spellEnd"/>
      <w:r w:rsidRPr="002E7B43">
        <w:rPr>
          <w:rFonts w:ascii="Book Antiqua" w:hAnsi="Book Antiqua"/>
          <w:color w:val="000000" w:themeColor="text1"/>
        </w:rPr>
        <w:t xml:space="preserve"> M, </w:t>
      </w:r>
      <w:proofErr w:type="spellStart"/>
      <w:r w:rsidRPr="002E7B43">
        <w:rPr>
          <w:rFonts w:ascii="Book Antiqua" w:hAnsi="Book Antiqua"/>
          <w:color w:val="000000" w:themeColor="text1"/>
        </w:rPr>
        <w:t>Galia</w:t>
      </w:r>
      <w:proofErr w:type="spellEnd"/>
      <w:r w:rsidRPr="002E7B43">
        <w:rPr>
          <w:rFonts w:ascii="Book Antiqua" w:hAnsi="Book Antiqua"/>
          <w:color w:val="000000" w:themeColor="text1"/>
        </w:rPr>
        <w:t xml:space="preserve"> M, </w:t>
      </w:r>
      <w:proofErr w:type="spellStart"/>
      <w:r w:rsidRPr="002E7B43">
        <w:rPr>
          <w:rFonts w:ascii="Book Antiqua" w:hAnsi="Book Antiqua"/>
          <w:color w:val="000000" w:themeColor="text1"/>
        </w:rPr>
        <w:t>Alessi</w:t>
      </w:r>
      <w:proofErr w:type="spellEnd"/>
      <w:r w:rsidRPr="002E7B43">
        <w:rPr>
          <w:rFonts w:ascii="Book Antiqua" w:hAnsi="Book Antiqua"/>
          <w:color w:val="000000" w:themeColor="text1"/>
        </w:rPr>
        <w:t xml:space="preserve"> N, Licata A, </w:t>
      </w:r>
      <w:proofErr w:type="spellStart"/>
      <w:r w:rsidRPr="002E7B43">
        <w:rPr>
          <w:rFonts w:ascii="Book Antiqua" w:hAnsi="Book Antiqua"/>
          <w:color w:val="000000" w:themeColor="text1"/>
        </w:rPr>
        <w:t>Latteri</w:t>
      </w:r>
      <w:proofErr w:type="spellEnd"/>
      <w:r w:rsidRPr="002E7B43">
        <w:rPr>
          <w:rFonts w:ascii="Book Antiqua" w:hAnsi="Book Antiqua"/>
          <w:color w:val="000000" w:themeColor="text1"/>
        </w:rPr>
        <w:t xml:space="preserve"> MA, </w:t>
      </w:r>
      <w:proofErr w:type="spellStart"/>
      <w:r w:rsidRPr="002E7B43">
        <w:rPr>
          <w:rFonts w:ascii="Book Antiqua" w:hAnsi="Book Antiqua"/>
          <w:color w:val="000000" w:themeColor="text1"/>
        </w:rPr>
        <w:t>Craxì</w:t>
      </w:r>
      <w:proofErr w:type="spellEnd"/>
      <w:r w:rsidRPr="002E7B43">
        <w:rPr>
          <w:rFonts w:ascii="Book Antiqua" w:hAnsi="Book Antiqua"/>
          <w:color w:val="000000" w:themeColor="text1"/>
        </w:rPr>
        <w:t xml:space="preserve"> A. Survival of patients with hepatocellular carcinoma in cirrhosis: a comparison of BCLC, CLIP and GRETCH staging systems. </w:t>
      </w:r>
      <w:r w:rsidRPr="002E7B43">
        <w:rPr>
          <w:rFonts w:ascii="Book Antiqua" w:hAnsi="Book Antiqua"/>
          <w:i/>
          <w:iCs/>
          <w:color w:val="000000" w:themeColor="text1"/>
        </w:rPr>
        <w:t xml:space="preserve">Aliment </w:t>
      </w:r>
      <w:proofErr w:type="spellStart"/>
      <w:r w:rsidRPr="002E7B43">
        <w:rPr>
          <w:rFonts w:ascii="Book Antiqua" w:hAnsi="Book Antiqua"/>
          <w:i/>
          <w:iCs/>
          <w:color w:val="000000" w:themeColor="text1"/>
        </w:rPr>
        <w:t>Pharmacol</w:t>
      </w:r>
      <w:proofErr w:type="spellEnd"/>
      <w:r w:rsidRPr="002E7B43">
        <w:rPr>
          <w:rFonts w:ascii="Book Antiqua" w:hAnsi="Book Antiqua"/>
          <w:i/>
          <w:iCs/>
          <w:color w:val="000000" w:themeColor="text1"/>
        </w:rPr>
        <w:t xml:space="preserve"> </w:t>
      </w:r>
      <w:proofErr w:type="spellStart"/>
      <w:r w:rsidRPr="002E7B43">
        <w:rPr>
          <w:rFonts w:ascii="Book Antiqua" w:hAnsi="Book Antiqua"/>
          <w:i/>
          <w:iCs/>
          <w:color w:val="000000" w:themeColor="text1"/>
        </w:rPr>
        <w:t>Ther</w:t>
      </w:r>
      <w:proofErr w:type="spellEnd"/>
      <w:r w:rsidRPr="002E7B43">
        <w:rPr>
          <w:rFonts w:ascii="Book Antiqua" w:hAnsi="Book Antiqua"/>
          <w:color w:val="000000" w:themeColor="text1"/>
        </w:rPr>
        <w:t> 2008; </w:t>
      </w:r>
      <w:r w:rsidRPr="002E7B43">
        <w:rPr>
          <w:rFonts w:ascii="Book Antiqua" w:hAnsi="Book Antiqua"/>
          <w:b/>
          <w:bCs/>
          <w:color w:val="000000" w:themeColor="text1"/>
        </w:rPr>
        <w:t>28</w:t>
      </w:r>
      <w:r w:rsidRPr="002E7B43">
        <w:rPr>
          <w:rFonts w:ascii="Book Antiqua" w:hAnsi="Book Antiqua"/>
          <w:color w:val="000000" w:themeColor="text1"/>
        </w:rPr>
        <w:t>: 62-75 [PMID: 18373636 DOI: 10.1111/j.1365-2036.2008.03692.x]</w:t>
      </w:r>
    </w:p>
    <w:p w14:paraId="6DFE6B49"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21 </w:t>
      </w:r>
      <w:bookmarkStart w:id="157" w:name="OLE_LINK108"/>
      <w:bookmarkStart w:id="158" w:name="OLE_LINK109"/>
      <w:proofErr w:type="spellStart"/>
      <w:r w:rsidRPr="002E7B43">
        <w:rPr>
          <w:rFonts w:ascii="Book Antiqua" w:hAnsi="Book Antiqua"/>
          <w:b/>
          <w:bCs/>
          <w:color w:val="000000" w:themeColor="text1"/>
        </w:rPr>
        <w:t>Kudo</w:t>
      </w:r>
      <w:bookmarkEnd w:id="157"/>
      <w:bookmarkEnd w:id="158"/>
      <w:proofErr w:type="spellEnd"/>
      <w:r w:rsidRPr="002E7B43">
        <w:rPr>
          <w:rFonts w:ascii="Book Antiqua" w:hAnsi="Book Antiqua"/>
          <w:b/>
          <w:bCs/>
          <w:color w:val="000000" w:themeColor="text1"/>
        </w:rPr>
        <w:t xml:space="preserve"> M</w:t>
      </w:r>
      <w:r w:rsidRPr="002E7B43">
        <w:rPr>
          <w:rFonts w:ascii="Book Antiqua" w:hAnsi="Book Antiqua"/>
          <w:color w:val="000000" w:themeColor="text1"/>
        </w:rPr>
        <w:t>, Chung H, Osaki Y. Prognostic staging system for hepatocellular carcinoma (CLIP score): its value and limitations, and a proposal for a new staging system, the Japan Integrated Staging Score (JIS score). </w:t>
      </w:r>
      <w:r w:rsidRPr="002E7B43">
        <w:rPr>
          <w:rFonts w:ascii="Book Antiqua" w:hAnsi="Book Antiqua"/>
          <w:i/>
          <w:iCs/>
          <w:color w:val="000000" w:themeColor="text1"/>
        </w:rPr>
        <w:t xml:space="preserve">J </w:t>
      </w:r>
      <w:proofErr w:type="spellStart"/>
      <w:r w:rsidRPr="002E7B43">
        <w:rPr>
          <w:rFonts w:ascii="Book Antiqua" w:hAnsi="Book Antiqua"/>
          <w:i/>
          <w:iCs/>
          <w:color w:val="000000" w:themeColor="text1"/>
        </w:rPr>
        <w:t>Gastroenterol</w:t>
      </w:r>
      <w:proofErr w:type="spellEnd"/>
      <w:r w:rsidRPr="002E7B43">
        <w:rPr>
          <w:rFonts w:ascii="Book Antiqua" w:hAnsi="Book Antiqua"/>
          <w:color w:val="000000" w:themeColor="text1"/>
        </w:rPr>
        <w:t> 2003; </w:t>
      </w:r>
      <w:r w:rsidRPr="002E7B43">
        <w:rPr>
          <w:rFonts w:ascii="Book Antiqua" w:hAnsi="Book Antiqua"/>
          <w:b/>
          <w:bCs/>
          <w:color w:val="000000" w:themeColor="text1"/>
        </w:rPr>
        <w:t>38</w:t>
      </w:r>
      <w:r w:rsidRPr="002E7B43">
        <w:rPr>
          <w:rFonts w:ascii="Book Antiqua" w:hAnsi="Book Antiqua"/>
          <w:color w:val="000000" w:themeColor="text1"/>
        </w:rPr>
        <w:t>: 207-215 [PMID: 12673442 DOI: 10.1007/s005350300038]</w:t>
      </w:r>
    </w:p>
    <w:p w14:paraId="5466B74B"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22 </w:t>
      </w:r>
      <w:r w:rsidRPr="002E7B43">
        <w:rPr>
          <w:rFonts w:ascii="Book Antiqua" w:hAnsi="Book Antiqua"/>
          <w:b/>
          <w:bCs/>
          <w:color w:val="000000" w:themeColor="text1"/>
        </w:rPr>
        <w:t>Sherman M</w:t>
      </w:r>
      <w:r w:rsidRPr="002E7B43">
        <w:rPr>
          <w:rFonts w:ascii="Book Antiqua" w:hAnsi="Book Antiqua"/>
          <w:color w:val="000000" w:themeColor="text1"/>
        </w:rPr>
        <w:t>. Staging for hepatocellular carcinoma: complex and confusing. </w:t>
      </w:r>
      <w:r w:rsidRPr="002E7B43">
        <w:rPr>
          <w:rFonts w:ascii="Book Antiqua" w:hAnsi="Book Antiqua"/>
          <w:i/>
          <w:iCs/>
          <w:color w:val="000000" w:themeColor="text1"/>
        </w:rPr>
        <w:t>Gastroenterology</w:t>
      </w:r>
      <w:r w:rsidRPr="002E7B43">
        <w:rPr>
          <w:rFonts w:ascii="Book Antiqua" w:hAnsi="Book Antiqua"/>
          <w:color w:val="000000" w:themeColor="text1"/>
        </w:rPr>
        <w:t> 2014; </w:t>
      </w:r>
      <w:r w:rsidRPr="002E7B43">
        <w:rPr>
          <w:rFonts w:ascii="Book Antiqua" w:hAnsi="Book Antiqua"/>
          <w:b/>
          <w:bCs/>
          <w:color w:val="000000" w:themeColor="text1"/>
        </w:rPr>
        <w:t>146</w:t>
      </w:r>
      <w:r w:rsidRPr="002E7B43">
        <w:rPr>
          <w:rFonts w:ascii="Book Antiqua" w:hAnsi="Book Antiqua"/>
          <w:color w:val="000000" w:themeColor="text1"/>
        </w:rPr>
        <w:t>: 1599-1602 [PMID: 24780213 DOI: 10.1053/j.gastro.2014.04.026]</w:t>
      </w:r>
    </w:p>
    <w:p w14:paraId="0392A81E"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23 </w:t>
      </w:r>
      <w:proofErr w:type="spellStart"/>
      <w:r w:rsidRPr="002E7B43">
        <w:rPr>
          <w:rFonts w:ascii="Book Antiqua" w:hAnsi="Book Antiqua"/>
          <w:b/>
          <w:bCs/>
          <w:color w:val="000000" w:themeColor="text1"/>
        </w:rPr>
        <w:t>Adhoute</w:t>
      </w:r>
      <w:proofErr w:type="spellEnd"/>
      <w:r w:rsidRPr="002E7B43">
        <w:rPr>
          <w:rFonts w:ascii="Book Antiqua" w:hAnsi="Book Antiqua"/>
          <w:b/>
          <w:bCs/>
          <w:color w:val="000000" w:themeColor="text1"/>
        </w:rPr>
        <w:t xml:space="preserve"> X</w:t>
      </w:r>
      <w:r w:rsidRPr="002E7B43">
        <w:rPr>
          <w:rFonts w:ascii="Book Antiqua" w:hAnsi="Book Antiqua"/>
          <w:color w:val="000000" w:themeColor="text1"/>
        </w:rPr>
        <w:t xml:space="preserve">, </w:t>
      </w:r>
      <w:proofErr w:type="spellStart"/>
      <w:r w:rsidRPr="002E7B43">
        <w:rPr>
          <w:rFonts w:ascii="Book Antiqua" w:hAnsi="Book Antiqua"/>
          <w:color w:val="000000" w:themeColor="text1"/>
        </w:rPr>
        <w:t>Penaranda</w:t>
      </w:r>
      <w:proofErr w:type="spellEnd"/>
      <w:r w:rsidRPr="002E7B43">
        <w:rPr>
          <w:rFonts w:ascii="Book Antiqua" w:hAnsi="Book Antiqua"/>
          <w:color w:val="000000" w:themeColor="text1"/>
        </w:rPr>
        <w:t xml:space="preserve"> G, </w:t>
      </w:r>
      <w:proofErr w:type="spellStart"/>
      <w:r w:rsidRPr="002E7B43">
        <w:rPr>
          <w:rFonts w:ascii="Book Antiqua" w:hAnsi="Book Antiqua"/>
          <w:color w:val="000000" w:themeColor="text1"/>
        </w:rPr>
        <w:t>Bronowicki</w:t>
      </w:r>
      <w:proofErr w:type="spellEnd"/>
      <w:r w:rsidRPr="002E7B43">
        <w:rPr>
          <w:rFonts w:ascii="Book Antiqua" w:hAnsi="Book Antiqua"/>
          <w:color w:val="000000" w:themeColor="text1"/>
        </w:rPr>
        <w:t xml:space="preserve"> JP, Raoul JL. Usefulness of the HKLC vs. the BCLC staging system in a European HCC cohort. </w:t>
      </w:r>
      <w:r w:rsidRPr="002E7B43">
        <w:rPr>
          <w:rFonts w:ascii="Book Antiqua" w:hAnsi="Book Antiqua"/>
          <w:i/>
          <w:iCs/>
          <w:color w:val="000000" w:themeColor="text1"/>
        </w:rPr>
        <w:t xml:space="preserve">J </w:t>
      </w:r>
      <w:proofErr w:type="spellStart"/>
      <w:r w:rsidRPr="002E7B43">
        <w:rPr>
          <w:rFonts w:ascii="Book Antiqua" w:hAnsi="Book Antiqua"/>
          <w:i/>
          <w:iCs/>
          <w:color w:val="000000" w:themeColor="text1"/>
        </w:rPr>
        <w:t>Hepatol</w:t>
      </w:r>
      <w:proofErr w:type="spellEnd"/>
      <w:r w:rsidRPr="002E7B43">
        <w:rPr>
          <w:rFonts w:ascii="Book Antiqua" w:hAnsi="Book Antiqua"/>
          <w:color w:val="000000" w:themeColor="text1"/>
        </w:rPr>
        <w:t> 2015; </w:t>
      </w:r>
      <w:r w:rsidRPr="002E7B43">
        <w:rPr>
          <w:rFonts w:ascii="Book Antiqua" w:hAnsi="Book Antiqua"/>
          <w:b/>
          <w:bCs/>
          <w:color w:val="000000" w:themeColor="text1"/>
        </w:rPr>
        <w:t>62</w:t>
      </w:r>
      <w:r w:rsidRPr="002E7B43">
        <w:rPr>
          <w:rFonts w:ascii="Book Antiqua" w:hAnsi="Book Antiqua"/>
          <w:color w:val="000000" w:themeColor="text1"/>
        </w:rPr>
        <w:t>: 492-493 [PMID: 25194894 DOI: 10.1016/j.jhep.2014.08.035]</w:t>
      </w:r>
    </w:p>
    <w:p w14:paraId="2C4841A5"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24 </w:t>
      </w:r>
      <w:bookmarkStart w:id="159" w:name="OLE_LINK104"/>
      <w:bookmarkStart w:id="160" w:name="OLE_LINK105"/>
      <w:r w:rsidRPr="002E7B43">
        <w:rPr>
          <w:rFonts w:ascii="Book Antiqua" w:hAnsi="Book Antiqua"/>
          <w:b/>
          <w:bCs/>
          <w:color w:val="000000" w:themeColor="text1"/>
        </w:rPr>
        <w:t>Kinoshita</w:t>
      </w:r>
      <w:bookmarkEnd w:id="159"/>
      <w:bookmarkEnd w:id="160"/>
      <w:r w:rsidRPr="002E7B43">
        <w:rPr>
          <w:rFonts w:ascii="Book Antiqua" w:hAnsi="Book Antiqua"/>
          <w:b/>
          <w:bCs/>
          <w:color w:val="000000" w:themeColor="text1"/>
        </w:rPr>
        <w:t xml:space="preserve"> A</w:t>
      </w:r>
      <w:r w:rsidRPr="002E7B43">
        <w:rPr>
          <w:rFonts w:ascii="Book Antiqua" w:hAnsi="Book Antiqua"/>
          <w:color w:val="000000" w:themeColor="text1"/>
        </w:rPr>
        <w:t xml:space="preserve">, Onoda H, </w:t>
      </w:r>
      <w:proofErr w:type="spellStart"/>
      <w:r w:rsidRPr="002E7B43">
        <w:rPr>
          <w:rFonts w:ascii="Book Antiqua" w:hAnsi="Book Antiqua"/>
          <w:color w:val="000000" w:themeColor="text1"/>
        </w:rPr>
        <w:t>Fushiya</w:t>
      </w:r>
      <w:proofErr w:type="spellEnd"/>
      <w:r w:rsidRPr="002E7B43">
        <w:rPr>
          <w:rFonts w:ascii="Book Antiqua" w:hAnsi="Book Antiqua"/>
          <w:color w:val="000000" w:themeColor="text1"/>
        </w:rPr>
        <w:t xml:space="preserve"> N, Koike K, Nishino H, </w:t>
      </w:r>
      <w:proofErr w:type="spellStart"/>
      <w:r w:rsidRPr="002E7B43">
        <w:rPr>
          <w:rFonts w:ascii="Book Antiqua" w:hAnsi="Book Antiqua"/>
          <w:color w:val="000000" w:themeColor="text1"/>
        </w:rPr>
        <w:t>Tajiri</w:t>
      </w:r>
      <w:proofErr w:type="spellEnd"/>
      <w:r w:rsidRPr="002E7B43">
        <w:rPr>
          <w:rFonts w:ascii="Book Antiqua" w:hAnsi="Book Antiqua"/>
          <w:color w:val="000000" w:themeColor="text1"/>
        </w:rPr>
        <w:t xml:space="preserve"> H. Staging systems for hepatocellular carcinoma: Current status and future perspectives. </w:t>
      </w:r>
      <w:r w:rsidRPr="002E7B43">
        <w:rPr>
          <w:rFonts w:ascii="Book Antiqua" w:hAnsi="Book Antiqua"/>
          <w:i/>
          <w:iCs/>
          <w:color w:val="000000" w:themeColor="text1"/>
        </w:rPr>
        <w:t xml:space="preserve">World J </w:t>
      </w:r>
      <w:proofErr w:type="spellStart"/>
      <w:r w:rsidRPr="002E7B43">
        <w:rPr>
          <w:rFonts w:ascii="Book Antiqua" w:hAnsi="Book Antiqua"/>
          <w:i/>
          <w:iCs/>
          <w:color w:val="000000" w:themeColor="text1"/>
        </w:rPr>
        <w:t>Hepatol</w:t>
      </w:r>
      <w:proofErr w:type="spellEnd"/>
      <w:r w:rsidRPr="002E7B43">
        <w:rPr>
          <w:rFonts w:ascii="Book Antiqua" w:hAnsi="Book Antiqua"/>
          <w:color w:val="000000" w:themeColor="text1"/>
        </w:rPr>
        <w:t> 2015; </w:t>
      </w:r>
      <w:r w:rsidRPr="002E7B43">
        <w:rPr>
          <w:rFonts w:ascii="Book Antiqua" w:hAnsi="Book Antiqua"/>
          <w:b/>
          <w:bCs/>
          <w:color w:val="000000" w:themeColor="text1"/>
        </w:rPr>
        <w:t>7</w:t>
      </w:r>
      <w:r w:rsidRPr="002E7B43">
        <w:rPr>
          <w:rFonts w:ascii="Book Antiqua" w:hAnsi="Book Antiqua"/>
          <w:color w:val="000000" w:themeColor="text1"/>
        </w:rPr>
        <w:t>: 406-424 [PMID: 25848467 DOI: 10.4254/wjh.v7.i3.406]</w:t>
      </w:r>
    </w:p>
    <w:p w14:paraId="6B0B1A00"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25 </w:t>
      </w:r>
      <w:r w:rsidRPr="002E7B43">
        <w:rPr>
          <w:rFonts w:ascii="Book Antiqua" w:hAnsi="Book Antiqua"/>
          <w:b/>
          <w:bCs/>
          <w:color w:val="000000" w:themeColor="text1"/>
        </w:rPr>
        <w:t>Choi WM</w:t>
      </w:r>
      <w:r w:rsidRPr="002E7B43">
        <w:rPr>
          <w:rFonts w:ascii="Book Antiqua" w:hAnsi="Book Antiqua"/>
          <w:color w:val="000000" w:themeColor="text1"/>
        </w:rPr>
        <w:t xml:space="preserve">, Yu SJ, </w:t>
      </w:r>
      <w:proofErr w:type="spellStart"/>
      <w:r w:rsidRPr="002E7B43">
        <w:rPr>
          <w:rFonts w:ascii="Book Antiqua" w:hAnsi="Book Antiqua"/>
          <w:color w:val="000000" w:themeColor="text1"/>
        </w:rPr>
        <w:t>Ahn</w:t>
      </w:r>
      <w:proofErr w:type="spellEnd"/>
      <w:r w:rsidRPr="002E7B43">
        <w:rPr>
          <w:rFonts w:ascii="Book Antiqua" w:hAnsi="Book Antiqua"/>
          <w:color w:val="000000" w:themeColor="text1"/>
        </w:rPr>
        <w:t xml:space="preserve"> H, Cho H, Cho YY, Lee M, </w:t>
      </w:r>
      <w:proofErr w:type="spellStart"/>
      <w:r w:rsidRPr="002E7B43">
        <w:rPr>
          <w:rFonts w:ascii="Book Antiqua" w:hAnsi="Book Antiqua"/>
          <w:color w:val="000000" w:themeColor="text1"/>
        </w:rPr>
        <w:t>Yoo</w:t>
      </w:r>
      <w:proofErr w:type="spellEnd"/>
      <w:r w:rsidRPr="002E7B43">
        <w:rPr>
          <w:rFonts w:ascii="Book Antiqua" w:hAnsi="Book Antiqua"/>
          <w:color w:val="000000" w:themeColor="text1"/>
        </w:rPr>
        <w:t xml:space="preserve"> JJ, Cho Y, Lee DH, Cho EJ, Lee JH, Kim YJ, Yoon JH. A model to estimate survival in ambulatory patients with </w:t>
      </w:r>
      <w:r w:rsidRPr="002E7B43">
        <w:rPr>
          <w:rFonts w:ascii="Book Antiqua" w:hAnsi="Book Antiqua"/>
          <w:color w:val="000000" w:themeColor="text1"/>
        </w:rPr>
        <w:lastRenderedPageBreak/>
        <w:t>hepatocellular carcinoma: Can it predict the natural course of hepatocellular carcinoma? </w:t>
      </w:r>
      <w:r w:rsidRPr="002E7B43">
        <w:rPr>
          <w:rFonts w:ascii="Book Antiqua" w:hAnsi="Book Antiqua"/>
          <w:i/>
          <w:iCs/>
          <w:color w:val="000000" w:themeColor="text1"/>
        </w:rPr>
        <w:t>Dig Liver Dis</w:t>
      </w:r>
      <w:r w:rsidRPr="002E7B43">
        <w:rPr>
          <w:rFonts w:ascii="Book Antiqua" w:hAnsi="Book Antiqua"/>
          <w:color w:val="000000" w:themeColor="text1"/>
        </w:rPr>
        <w:t> 2017; </w:t>
      </w:r>
      <w:r w:rsidRPr="002E7B43">
        <w:rPr>
          <w:rFonts w:ascii="Book Antiqua" w:hAnsi="Book Antiqua"/>
          <w:b/>
          <w:bCs/>
          <w:color w:val="000000" w:themeColor="text1"/>
        </w:rPr>
        <w:t>49</w:t>
      </w:r>
      <w:r w:rsidRPr="002E7B43">
        <w:rPr>
          <w:rFonts w:ascii="Book Antiqua" w:hAnsi="Book Antiqua"/>
          <w:color w:val="000000" w:themeColor="text1"/>
        </w:rPr>
        <w:t>: 1273-1279 [PMID: 28807489 DOI: 10.1016/j.dld.2017.07.007]</w:t>
      </w:r>
    </w:p>
    <w:p w14:paraId="23F161A5"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26 </w:t>
      </w:r>
      <w:bookmarkStart w:id="161" w:name="OLE_LINK97"/>
      <w:bookmarkStart w:id="162" w:name="OLE_LINK98"/>
      <w:bookmarkStart w:id="163" w:name="OLE_LINK99"/>
      <w:bookmarkStart w:id="164" w:name="OLE_LINK100"/>
      <w:bookmarkStart w:id="165" w:name="OLE_LINK101"/>
      <w:bookmarkStart w:id="166" w:name="OLE_LINK102"/>
      <w:bookmarkStart w:id="167" w:name="OLE_LINK103"/>
      <w:r w:rsidRPr="002E7B43">
        <w:rPr>
          <w:rFonts w:ascii="Book Antiqua" w:hAnsi="Book Antiqua"/>
          <w:b/>
          <w:bCs/>
          <w:color w:val="000000" w:themeColor="text1"/>
        </w:rPr>
        <w:t>Ogasawar</w:t>
      </w:r>
      <w:bookmarkEnd w:id="161"/>
      <w:bookmarkEnd w:id="162"/>
      <w:r w:rsidRPr="002E7B43">
        <w:rPr>
          <w:rFonts w:ascii="Book Antiqua" w:hAnsi="Book Antiqua"/>
          <w:b/>
          <w:bCs/>
          <w:color w:val="000000" w:themeColor="text1"/>
        </w:rPr>
        <w:t>a</w:t>
      </w:r>
      <w:bookmarkEnd w:id="163"/>
      <w:bookmarkEnd w:id="164"/>
      <w:bookmarkEnd w:id="165"/>
      <w:bookmarkEnd w:id="166"/>
      <w:bookmarkEnd w:id="167"/>
      <w:r w:rsidRPr="002E7B43">
        <w:rPr>
          <w:rFonts w:ascii="Book Antiqua" w:hAnsi="Book Antiqua"/>
          <w:b/>
          <w:bCs/>
          <w:color w:val="000000" w:themeColor="text1"/>
        </w:rPr>
        <w:t xml:space="preserve"> S</w:t>
      </w:r>
      <w:r w:rsidRPr="002E7B43">
        <w:rPr>
          <w:rFonts w:ascii="Book Antiqua" w:hAnsi="Book Antiqua"/>
          <w:color w:val="000000" w:themeColor="text1"/>
        </w:rPr>
        <w:t xml:space="preserve">, Chiba T, </w:t>
      </w:r>
      <w:proofErr w:type="spellStart"/>
      <w:r w:rsidRPr="002E7B43">
        <w:rPr>
          <w:rFonts w:ascii="Book Antiqua" w:hAnsi="Book Antiqua"/>
          <w:color w:val="000000" w:themeColor="text1"/>
        </w:rPr>
        <w:t>Ooka</w:t>
      </w:r>
      <w:proofErr w:type="spellEnd"/>
      <w:r w:rsidRPr="002E7B43">
        <w:rPr>
          <w:rFonts w:ascii="Book Antiqua" w:hAnsi="Book Antiqua"/>
          <w:color w:val="000000" w:themeColor="text1"/>
        </w:rPr>
        <w:t xml:space="preserve"> Y, Suzuki E, </w:t>
      </w:r>
      <w:proofErr w:type="spellStart"/>
      <w:r w:rsidRPr="002E7B43">
        <w:rPr>
          <w:rFonts w:ascii="Book Antiqua" w:hAnsi="Book Antiqua"/>
          <w:color w:val="000000" w:themeColor="text1"/>
        </w:rPr>
        <w:t>Kanogawa</w:t>
      </w:r>
      <w:proofErr w:type="spellEnd"/>
      <w:r w:rsidRPr="002E7B43">
        <w:rPr>
          <w:rFonts w:ascii="Book Antiqua" w:hAnsi="Book Antiqua"/>
          <w:color w:val="000000" w:themeColor="text1"/>
        </w:rPr>
        <w:t xml:space="preserve"> N, Saito T, </w:t>
      </w:r>
      <w:proofErr w:type="spellStart"/>
      <w:r w:rsidRPr="002E7B43">
        <w:rPr>
          <w:rFonts w:ascii="Book Antiqua" w:hAnsi="Book Antiqua"/>
          <w:color w:val="000000" w:themeColor="text1"/>
        </w:rPr>
        <w:t>Motoyama</w:t>
      </w:r>
      <w:proofErr w:type="spellEnd"/>
      <w:r w:rsidRPr="002E7B43">
        <w:rPr>
          <w:rFonts w:ascii="Book Antiqua" w:hAnsi="Book Antiqua"/>
          <w:color w:val="000000" w:themeColor="text1"/>
        </w:rPr>
        <w:t xml:space="preserve"> T, </w:t>
      </w:r>
      <w:proofErr w:type="spellStart"/>
      <w:r w:rsidRPr="002E7B43">
        <w:rPr>
          <w:rFonts w:ascii="Book Antiqua" w:hAnsi="Book Antiqua"/>
          <w:color w:val="000000" w:themeColor="text1"/>
        </w:rPr>
        <w:t>Tawada</w:t>
      </w:r>
      <w:proofErr w:type="spellEnd"/>
      <w:r w:rsidRPr="002E7B43">
        <w:rPr>
          <w:rFonts w:ascii="Book Antiqua" w:hAnsi="Book Antiqua"/>
          <w:color w:val="000000" w:themeColor="text1"/>
        </w:rPr>
        <w:t xml:space="preserve"> A, Kanai F, Yokosuka O. Liver function assessment according to the Albumin-Bilirubin (ALBI) grade in </w:t>
      </w:r>
      <w:proofErr w:type="spellStart"/>
      <w:r w:rsidRPr="002E7B43">
        <w:rPr>
          <w:rFonts w:ascii="Book Antiqua" w:hAnsi="Book Antiqua"/>
          <w:color w:val="000000" w:themeColor="text1"/>
        </w:rPr>
        <w:t>sorafenib</w:t>
      </w:r>
      <w:proofErr w:type="spellEnd"/>
      <w:r w:rsidRPr="002E7B43">
        <w:rPr>
          <w:rFonts w:ascii="Book Antiqua" w:hAnsi="Book Antiqua"/>
          <w:color w:val="000000" w:themeColor="text1"/>
        </w:rPr>
        <w:t>-treated patients with advanced hepatocellular carcinoma. </w:t>
      </w:r>
      <w:r w:rsidRPr="002E7B43">
        <w:rPr>
          <w:rFonts w:ascii="Book Antiqua" w:hAnsi="Book Antiqua"/>
          <w:i/>
          <w:iCs/>
          <w:color w:val="000000" w:themeColor="text1"/>
        </w:rPr>
        <w:t>Invest New Drugs</w:t>
      </w:r>
      <w:r w:rsidRPr="002E7B43">
        <w:rPr>
          <w:rFonts w:ascii="Book Antiqua" w:hAnsi="Book Antiqua"/>
          <w:color w:val="000000" w:themeColor="text1"/>
        </w:rPr>
        <w:t> 2015; </w:t>
      </w:r>
      <w:r w:rsidRPr="002E7B43">
        <w:rPr>
          <w:rFonts w:ascii="Book Antiqua" w:hAnsi="Book Antiqua"/>
          <w:b/>
          <w:bCs/>
          <w:color w:val="000000" w:themeColor="text1"/>
        </w:rPr>
        <w:t>33</w:t>
      </w:r>
      <w:r w:rsidRPr="002E7B43">
        <w:rPr>
          <w:rFonts w:ascii="Book Antiqua" w:hAnsi="Book Antiqua"/>
          <w:color w:val="000000" w:themeColor="text1"/>
        </w:rPr>
        <w:t>: 1257-1262 [PMID: 26462681 DOI: 10.1007/s10637-015-0292-9]</w:t>
      </w:r>
    </w:p>
    <w:p w14:paraId="7E3BC34A"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27 </w:t>
      </w:r>
      <w:bookmarkStart w:id="168" w:name="OLE_LINK93"/>
      <w:bookmarkStart w:id="169" w:name="OLE_LINK94"/>
      <w:proofErr w:type="spellStart"/>
      <w:r w:rsidRPr="002E7B43">
        <w:rPr>
          <w:rFonts w:ascii="Book Antiqua" w:hAnsi="Book Antiqua"/>
          <w:b/>
          <w:bCs/>
          <w:color w:val="000000" w:themeColor="text1"/>
        </w:rPr>
        <w:t>Hiraoka</w:t>
      </w:r>
      <w:bookmarkEnd w:id="168"/>
      <w:bookmarkEnd w:id="169"/>
      <w:proofErr w:type="spellEnd"/>
      <w:r w:rsidRPr="002E7B43">
        <w:rPr>
          <w:rFonts w:ascii="Book Antiqua" w:hAnsi="Book Antiqua"/>
          <w:b/>
          <w:bCs/>
          <w:color w:val="000000" w:themeColor="text1"/>
        </w:rPr>
        <w:t xml:space="preserve"> A</w:t>
      </w:r>
      <w:r w:rsidRPr="002E7B43">
        <w:rPr>
          <w:rFonts w:ascii="Book Antiqua" w:hAnsi="Book Antiqua"/>
          <w:color w:val="000000" w:themeColor="text1"/>
        </w:rPr>
        <w:t xml:space="preserve">, </w:t>
      </w:r>
      <w:proofErr w:type="spellStart"/>
      <w:r w:rsidRPr="002E7B43">
        <w:rPr>
          <w:rFonts w:ascii="Book Antiqua" w:hAnsi="Book Antiqua"/>
          <w:color w:val="000000" w:themeColor="text1"/>
        </w:rPr>
        <w:t>Kumada</w:t>
      </w:r>
      <w:proofErr w:type="spellEnd"/>
      <w:r w:rsidRPr="002E7B43">
        <w:rPr>
          <w:rFonts w:ascii="Book Antiqua" w:hAnsi="Book Antiqua"/>
          <w:color w:val="000000" w:themeColor="text1"/>
        </w:rPr>
        <w:t xml:space="preserve"> T, </w:t>
      </w:r>
      <w:proofErr w:type="spellStart"/>
      <w:r w:rsidRPr="002E7B43">
        <w:rPr>
          <w:rFonts w:ascii="Book Antiqua" w:hAnsi="Book Antiqua"/>
          <w:color w:val="000000" w:themeColor="text1"/>
        </w:rPr>
        <w:t>Michitaka</w:t>
      </w:r>
      <w:proofErr w:type="spellEnd"/>
      <w:r w:rsidRPr="002E7B43">
        <w:rPr>
          <w:rFonts w:ascii="Book Antiqua" w:hAnsi="Book Antiqua"/>
          <w:color w:val="000000" w:themeColor="text1"/>
        </w:rPr>
        <w:t xml:space="preserve"> K, Toyoda H, Tada T, Ueki H, </w:t>
      </w:r>
      <w:proofErr w:type="spellStart"/>
      <w:r w:rsidRPr="002E7B43">
        <w:rPr>
          <w:rFonts w:ascii="Book Antiqua" w:hAnsi="Book Antiqua"/>
          <w:color w:val="000000" w:themeColor="text1"/>
        </w:rPr>
        <w:t>Kaneto</w:t>
      </w:r>
      <w:proofErr w:type="spellEnd"/>
      <w:r w:rsidRPr="002E7B43">
        <w:rPr>
          <w:rFonts w:ascii="Book Antiqua" w:hAnsi="Book Antiqua"/>
          <w:color w:val="000000" w:themeColor="text1"/>
        </w:rPr>
        <w:t xml:space="preserve"> M, </w:t>
      </w:r>
      <w:proofErr w:type="spellStart"/>
      <w:r w:rsidRPr="002E7B43">
        <w:rPr>
          <w:rFonts w:ascii="Book Antiqua" w:hAnsi="Book Antiqua"/>
          <w:color w:val="000000" w:themeColor="text1"/>
        </w:rPr>
        <w:t>Aibiki</w:t>
      </w:r>
      <w:proofErr w:type="spellEnd"/>
      <w:r w:rsidRPr="002E7B43">
        <w:rPr>
          <w:rFonts w:ascii="Book Antiqua" w:hAnsi="Book Antiqua"/>
          <w:color w:val="000000" w:themeColor="text1"/>
        </w:rPr>
        <w:t xml:space="preserve"> T, </w:t>
      </w:r>
      <w:proofErr w:type="spellStart"/>
      <w:r w:rsidRPr="002E7B43">
        <w:rPr>
          <w:rFonts w:ascii="Book Antiqua" w:hAnsi="Book Antiqua"/>
          <w:color w:val="000000" w:themeColor="text1"/>
        </w:rPr>
        <w:t>Okudaira</w:t>
      </w:r>
      <w:proofErr w:type="spellEnd"/>
      <w:r w:rsidRPr="002E7B43">
        <w:rPr>
          <w:rFonts w:ascii="Book Antiqua" w:hAnsi="Book Antiqua"/>
          <w:color w:val="000000" w:themeColor="text1"/>
        </w:rPr>
        <w:t xml:space="preserve"> T, Kawakami T, Kawamura T, </w:t>
      </w:r>
      <w:proofErr w:type="spellStart"/>
      <w:r w:rsidRPr="002E7B43">
        <w:rPr>
          <w:rFonts w:ascii="Book Antiqua" w:hAnsi="Book Antiqua"/>
          <w:color w:val="000000" w:themeColor="text1"/>
        </w:rPr>
        <w:t>Yamago</w:t>
      </w:r>
      <w:proofErr w:type="spellEnd"/>
      <w:r w:rsidRPr="002E7B43">
        <w:rPr>
          <w:rFonts w:ascii="Book Antiqua" w:hAnsi="Book Antiqua"/>
          <w:color w:val="000000" w:themeColor="text1"/>
        </w:rPr>
        <w:t xml:space="preserve"> H, </w:t>
      </w:r>
      <w:proofErr w:type="spellStart"/>
      <w:r w:rsidRPr="002E7B43">
        <w:rPr>
          <w:rFonts w:ascii="Book Antiqua" w:hAnsi="Book Antiqua"/>
          <w:color w:val="000000" w:themeColor="text1"/>
        </w:rPr>
        <w:t>Suga</w:t>
      </w:r>
      <w:proofErr w:type="spellEnd"/>
      <w:r w:rsidRPr="002E7B43">
        <w:rPr>
          <w:rFonts w:ascii="Book Antiqua" w:hAnsi="Book Antiqua"/>
          <w:color w:val="000000" w:themeColor="text1"/>
        </w:rPr>
        <w:t xml:space="preserve"> Y, Miyamoto Y, </w:t>
      </w:r>
      <w:proofErr w:type="spellStart"/>
      <w:r w:rsidRPr="002E7B43">
        <w:rPr>
          <w:rFonts w:ascii="Book Antiqua" w:hAnsi="Book Antiqua"/>
          <w:color w:val="000000" w:themeColor="text1"/>
        </w:rPr>
        <w:t>Tomida</w:t>
      </w:r>
      <w:proofErr w:type="spellEnd"/>
      <w:r w:rsidRPr="002E7B43">
        <w:rPr>
          <w:rFonts w:ascii="Book Antiqua" w:hAnsi="Book Antiqua"/>
          <w:color w:val="000000" w:themeColor="text1"/>
        </w:rPr>
        <w:t xml:space="preserve"> H, </w:t>
      </w:r>
      <w:proofErr w:type="spellStart"/>
      <w:r w:rsidRPr="002E7B43">
        <w:rPr>
          <w:rFonts w:ascii="Book Antiqua" w:hAnsi="Book Antiqua"/>
          <w:color w:val="000000" w:themeColor="text1"/>
        </w:rPr>
        <w:t>Azemoto</w:t>
      </w:r>
      <w:proofErr w:type="spellEnd"/>
      <w:r w:rsidRPr="002E7B43">
        <w:rPr>
          <w:rFonts w:ascii="Book Antiqua" w:hAnsi="Book Antiqua"/>
          <w:color w:val="000000" w:themeColor="text1"/>
        </w:rPr>
        <w:t xml:space="preserve"> N, Mori K, Miyata H, </w:t>
      </w:r>
      <w:proofErr w:type="spellStart"/>
      <w:r w:rsidRPr="002E7B43">
        <w:rPr>
          <w:rFonts w:ascii="Book Antiqua" w:hAnsi="Book Antiqua"/>
          <w:color w:val="000000" w:themeColor="text1"/>
        </w:rPr>
        <w:t>Ninomiya</w:t>
      </w:r>
      <w:proofErr w:type="spellEnd"/>
      <w:r w:rsidRPr="002E7B43">
        <w:rPr>
          <w:rFonts w:ascii="Book Antiqua" w:hAnsi="Book Antiqua"/>
          <w:color w:val="000000" w:themeColor="text1"/>
        </w:rPr>
        <w:t xml:space="preserve"> T, Kawasaki H. Usefulness of albumin-bilirubin grade for evaluation of prognosis of 2584 Japanese patients with hepatocellular carcinoma. </w:t>
      </w:r>
      <w:r w:rsidRPr="002E7B43">
        <w:rPr>
          <w:rFonts w:ascii="Book Antiqua" w:hAnsi="Book Antiqua"/>
          <w:i/>
          <w:iCs/>
          <w:color w:val="000000" w:themeColor="text1"/>
        </w:rPr>
        <w:t xml:space="preserve">J </w:t>
      </w:r>
      <w:proofErr w:type="spellStart"/>
      <w:r w:rsidRPr="002E7B43">
        <w:rPr>
          <w:rFonts w:ascii="Book Antiqua" w:hAnsi="Book Antiqua"/>
          <w:i/>
          <w:iCs/>
          <w:color w:val="000000" w:themeColor="text1"/>
        </w:rPr>
        <w:t>Gastroenterol</w:t>
      </w:r>
      <w:proofErr w:type="spellEnd"/>
      <w:r w:rsidRPr="002E7B43">
        <w:rPr>
          <w:rFonts w:ascii="Book Antiqua" w:hAnsi="Book Antiqua"/>
          <w:i/>
          <w:iCs/>
          <w:color w:val="000000" w:themeColor="text1"/>
        </w:rPr>
        <w:t xml:space="preserve"> </w:t>
      </w:r>
      <w:proofErr w:type="spellStart"/>
      <w:r w:rsidRPr="002E7B43">
        <w:rPr>
          <w:rFonts w:ascii="Book Antiqua" w:hAnsi="Book Antiqua"/>
          <w:i/>
          <w:iCs/>
          <w:color w:val="000000" w:themeColor="text1"/>
        </w:rPr>
        <w:t>Hepatol</w:t>
      </w:r>
      <w:proofErr w:type="spellEnd"/>
      <w:r w:rsidRPr="002E7B43">
        <w:rPr>
          <w:rFonts w:ascii="Book Antiqua" w:hAnsi="Book Antiqua"/>
          <w:color w:val="000000" w:themeColor="text1"/>
        </w:rPr>
        <w:t> 2016; </w:t>
      </w:r>
      <w:r w:rsidRPr="002E7B43">
        <w:rPr>
          <w:rFonts w:ascii="Book Antiqua" w:hAnsi="Book Antiqua"/>
          <w:b/>
          <w:bCs/>
          <w:color w:val="000000" w:themeColor="text1"/>
        </w:rPr>
        <w:t>31</w:t>
      </w:r>
      <w:r w:rsidRPr="002E7B43">
        <w:rPr>
          <w:rFonts w:ascii="Book Antiqua" w:hAnsi="Book Antiqua"/>
          <w:color w:val="000000" w:themeColor="text1"/>
        </w:rPr>
        <w:t>: 1031-1036 [PMID: 26647219 DOI: 10.1111/jgh.13250]</w:t>
      </w:r>
    </w:p>
    <w:p w14:paraId="55BFF19B"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28 </w:t>
      </w:r>
      <w:bookmarkStart w:id="170" w:name="OLE_LINK91"/>
      <w:bookmarkStart w:id="171" w:name="OLE_LINK92"/>
      <w:r w:rsidRPr="002E7B43">
        <w:rPr>
          <w:rFonts w:ascii="Book Antiqua" w:hAnsi="Book Antiqua"/>
          <w:b/>
          <w:bCs/>
          <w:color w:val="000000" w:themeColor="text1"/>
        </w:rPr>
        <w:t>Liu</w:t>
      </w:r>
      <w:bookmarkEnd w:id="170"/>
      <w:bookmarkEnd w:id="171"/>
      <w:r w:rsidRPr="002E7B43">
        <w:rPr>
          <w:rFonts w:ascii="Book Antiqua" w:hAnsi="Book Antiqua"/>
          <w:b/>
          <w:bCs/>
          <w:color w:val="000000" w:themeColor="text1"/>
        </w:rPr>
        <w:t xml:space="preserve"> PH</w:t>
      </w:r>
      <w:r w:rsidRPr="002E7B43">
        <w:rPr>
          <w:rFonts w:ascii="Book Antiqua" w:hAnsi="Book Antiqua"/>
          <w:color w:val="000000" w:themeColor="text1"/>
        </w:rPr>
        <w:t xml:space="preserve">, Hsu CY, Hsia CY, Lee YH, Huang YH, Su CW, Lee FY, Lin HC, </w:t>
      </w:r>
      <w:proofErr w:type="spellStart"/>
      <w:r w:rsidRPr="002E7B43">
        <w:rPr>
          <w:rFonts w:ascii="Book Antiqua" w:hAnsi="Book Antiqua"/>
          <w:color w:val="000000" w:themeColor="text1"/>
        </w:rPr>
        <w:t>Huo</w:t>
      </w:r>
      <w:proofErr w:type="spellEnd"/>
      <w:r w:rsidRPr="002E7B43">
        <w:rPr>
          <w:rFonts w:ascii="Book Antiqua" w:hAnsi="Book Antiqua"/>
          <w:color w:val="000000" w:themeColor="text1"/>
        </w:rPr>
        <w:t xml:space="preserve"> TI. Proposal and validation of a new model to estimate survival for hepatocellular carcinoma patients. </w:t>
      </w:r>
      <w:proofErr w:type="spellStart"/>
      <w:r w:rsidRPr="002E7B43">
        <w:rPr>
          <w:rFonts w:ascii="Book Antiqua" w:hAnsi="Book Antiqua"/>
          <w:i/>
          <w:iCs/>
          <w:color w:val="000000" w:themeColor="text1"/>
        </w:rPr>
        <w:t>Eur</w:t>
      </w:r>
      <w:proofErr w:type="spellEnd"/>
      <w:r w:rsidRPr="002E7B43">
        <w:rPr>
          <w:rFonts w:ascii="Book Antiqua" w:hAnsi="Book Antiqua"/>
          <w:i/>
          <w:iCs/>
          <w:color w:val="000000" w:themeColor="text1"/>
        </w:rPr>
        <w:t xml:space="preserve"> J Cancer</w:t>
      </w:r>
      <w:r w:rsidRPr="002E7B43">
        <w:rPr>
          <w:rFonts w:ascii="Book Antiqua" w:hAnsi="Book Antiqua"/>
          <w:color w:val="000000" w:themeColor="text1"/>
        </w:rPr>
        <w:t> 2016; </w:t>
      </w:r>
      <w:r w:rsidRPr="002E7B43">
        <w:rPr>
          <w:rFonts w:ascii="Book Antiqua" w:hAnsi="Book Antiqua"/>
          <w:b/>
          <w:bCs/>
          <w:color w:val="000000" w:themeColor="text1"/>
        </w:rPr>
        <w:t>63</w:t>
      </w:r>
      <w:r w:rsidRPr="002E7B43">
        <w:rPr>
          <w:rFonts w:ascii="Book Antiqua" w:hAnsi="Book Antiqua"/>
          <w:color w:val="000000" w:themeColor="text1"/>
        </w:rPr>
        <w:t>: 25-33 [PMID: 27259100 DOI: 10.1016/j.ejca.2016.04.023]</w:t>
      </w:r>
    </w:p>
    <w:p w14:paraId="3FA4ADBC"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29 </w:t>
      </w:r>
      <w:bookmarkStart w:id="172" w:name="OLE_LINK71"/>
      <w:bookmarkStart w:id="173" w:name="OLE_LINK75"/>
      <w:bookmarkStart w:id="174" w:name="OLE_LINK76"/>
      <w:proofErr w:type="spellStart"/>
      <w:r w:rsidRPr="002E7B43">
        <w:rPr>
          <w:rFonts w:ascii="Book Antiqua" w:hAnsi="Book Antiqua"/>
          <w:b/>
          <w:bCs/>
          <w:color w:val="000000" w:themeColor="text1"/>
        </w:rPr>
        <w:t>Adhoute</w:t>
      </w:r>
      <w:bookmarkEnd w:id="172"/>
      <w:bookmarkEnd w:id="173"/>
      <w:bookmarkEnd w:id="174"/>
      <w:proofErr w:type="spellEnd"/>
      <w:r w:rsidRPr="002E7B43">
        <w:rPr>
          <w:rFonts w:ascii="Book Antiqua" w:hAnsi="Book Antiqua"/>
          <w:b/>
          <w:bCs/>
          <w:color w:val="000000" w:themeColor="text1"/>
        </w:rPr>
        <w:t xml:space="preserve"> X</w:t>
      </w:r>
      <w:r w:rsidRPr="002E7B43">
        <w:rPr>
          <w:rFonts w:ascii="Book Antiqua" w:hAnsi="Book Antiqua"/>
          <w:color w:val="000000" w:themeColor="text1"/>
        </w:rPr>
        <w:t xml:space="preserve">, </w:t>
      </w:r>
      <w:proofErr w:type="spellStart"/>
      <w:r w:rsidRPr="002E7B43">
        <w:rPr>
          <w:rFonts w:ascii="Book Antiqua" w:hAnsi="Book Antiqua"/>
          <w:color w:val="000000" w:themeColor="text1"/>
        </w:rPr>
        <w:t>Pénaranda</w:t>
      </w:r>
      <w:proofErr w:type="spellEnd"/>
      <w:r w:rsidRPr="002E7B43">
        <w:rPr>
          <w:rFonts w:ascii="Book Antiqua" w:hAnsi="Book Antiqua"/>
          <w:color w:val="000000" w:themeColor="text1"/>
        </w:rPr>
        <w:t xml:space="preserve"> G, Raoul JL, Blanc JF, </w:t>
      </w:r>
      <w:proofErr w:type="spellStart"/>
      <w:r w:rsidRPr="002E7B43">
        <w:rPr>
          <w:rFonts w:ascii="Book Antiqua" w:hAnsi="Book Antiqua"/>
          <w:color w:val="000000" w:themeColor="text1"/>
        </w:rPr>
        <w:t>Edeline</w:t>
      </w:r>
      <w:proofErr w:type="spellEnd"/>
      <w:r w:rsidRPr="002E7B43">
        <w:rPr>
          <w:rFonts w:ascii="Book Antiqua" w:hAnsi="Book Antiqua"/>
          <w:color w:val="000000" w:themeColor="text1"/>
        </w:rPr>
        <w:t xml:space="preserve"> J, Conroy G, Perrier H, Pol B, Bayle O, Monnet O, </w:t>
      </w:r>
      <w:proofErr w:type="spellStart"/>
      <w:r w:rsidRPr="002E7B43">
        <w:rPr>
          <w:rFonts w:ascii="Book Antiqua" w:hAnsi="Book Antiqua"/>
          <w:color w:val="000000" w:themeColor="text1"/>
        </w:rPr>
        <w:t>Beaurain</w:t>
      </w:r>
      <w:proofErr w:type="spellEnd"/>
      <w:r w:rsidRPr="002E7B43">
        <w:rPr>
          <w:rFonts w:ascii="Book Antiqua" w:hAnsi="Book Antiqua"/>
          <w:color w:val="000000" w:themeColor="text1"/>
        </w:rPr>
        <w:t xml:space="preserve"> P, Muller C, </w:t>
      </w:r>
      <w:proofErr w:type="spellStart"/>
      <w:r w:rsidRPr="002E7B43">
        <w:rPr>
          <w:rFonts w:ascii="Book Antiqua" w:hAnsi="Book Antiqua"/>
          <w:color w:val="000000" w:themeColor="text1"/>
        </w:rPr>
        <w:t>Castellani</w:t>
      </w:r>
      <w:proofErr w:type="spellEnd"/>
      <w:r w:rsidRPr="002E7B43">
        <w:rPr>
          <w:rFonts w:ascii="Book Antiqua" w:hAnsi="Book Antiqua"/>
          <w:color w:val="000000" w:themeColor="text1"/>
        </w:rPr>
        <w:t xml:space="preserve"> P, </w:t>
      </w:r>
      <w:proofErr w:type="spellStart"/>
      <w:r w:rsidRPr="002E7B43">
        <w:rPr>
          <w:rFonts w:ascii="Book Antiqua" w:hAnsi="Book Antiqua"/>
          <w:color w:val="000000" w:themeColor="text1"/>
        </w:rPr>
        <w:t>Bronowicki</w:t>
      </w:r>
      <w:proofErr w:type="spellEnd"/>
      <w:r w:rsidRPr="002E7B43">
        <w:rPr>
          <w:rFonts w:ascii="Book Antiqua" w:hAnsi="Book Antiqua"/>
          <w:color w:val="000000" w:themeColor="text1"/>
        </w:rPr>
        <w:t xml:space="preserve"> JP, </w:t>
      </w:r>
      <w:proofErr w:type="spellStart"/>
      <w:r w:rsidRPr="002E7B43">
        <w:rPr>
          <w:rFonts w:ascii="Book Antiqua" w:hAnsi="Book Antiqua"/>
          <w:color w:val="000000" w:themeColor="text1"/>
        </w:rPr>
        <w:t>Bourlière</w:t>
      </w:r>
      <w:proofErr w:type="spellEnd"/>
      <w:r w:rsidRPr="002E7B43">
        <w:rPr>
          <w:rFonts w:ascii="Book Antiqua" w:hAnsi="Book Antiqua"/>
          <w:color w:val="000000" w:themeColor="text1"/>
        </w:rPr>
        <w:t xml:space="preserve"> M. Prognosis of advanced hepatocellular carcinoma: a new stratification of Barcelona Clinic Liver Cancer stage C: results from a French multicenter study. </w:t>
      </w:r>
      <w:proofErr w:type="spellStart"/>
      <w:r w:rsidRPr="002E7B43">
        <w:rPr>
          <w:rFonts w:ascii="Book Antiqua" w:hAnsi="Book Antiqua"/>
          <w:i/>
          <w:iCs/>
          <w:color w:val="000000" w:themeColor="text1"/>
        </w:rPr>
        <w:t>Eur</w:t>
      </w:r>
      <w:proofErr w:type="spellEnd"/>
      <w:r w:rsidRPr="002E7B43">
        <w:rPr>
          <w:rFonts w:ascii="Book Antiqua" w:hAnsi="Book Antiqua"/>
          <w:i/>
          <w:iCs/>
          <w:color w:val="000000" w:themeColor="text1"/>
        </w:rPr>
        <w:t xml:space="preserve"> J </w:t>
      </w:r>
      <w:proofErr w:type="spellStart"/>
      <w:r w:rsidRPr="002E7B43">
        <w:rPr>
          <w:rFonts w:ascii="Book Antiqua" w:hAnsi="Book Antiqua"/>
          <w:i/>
          <w:iCs/>
          <w:color w:val="000000" w:themeColor="text1"/>
        </w:rPr>
        <w:t>Gastroenterol</w:t>
      </w:r>
      <w:proofErr w:type="spellEnd"/>
      <w:r w:rsidRPr="002E7B43">
        <w:rPr>
          <w:rFonts w:ascii="Book Antiqua" w:hAnsi="Book Antiqua"/>
          <w:i/>
          <w:iCs/>
          <w:color w:val="000000" w:themeColor="text1"/>
        </w:rPr>
        <w:t xml:space="preserve"> </w:t>
      </w:r>
      <w:proofErr w:type="spellStart"/>
      <w:r w:rsidRPr="002E7B43">
        <w:rPr>
          <w:rFonts w:ascii="Book Antiqua" w:hAnsi="Book Antiqua"/>
          <w:i/>
          <w:iCs/>
          <w:color w:val="000000" w:themeColor="text1"/>
        </w:rPr>
        <w:t>Hepatol</w:t>
      </w:r>
      <w:proofErr w:type="spellEnd"/>
      <w:r w:rsidRPr="002E7B43">
        <w:rPr>
          <w:rFonts w:ascii="Book Antiqua" w:hAnsi="Book Antiqua"/>
          <w:color w:val="000000" w:themeColor="text1"/>
        </w:rPr>
        <w:t> 2016; </w:t>
      </w:r>
      <w:r w:rsidRPr="002E7B43">
        <w:rPr>
          <w:rFonts w:ascii="Book Antiqua" w:hAnsi="Book Antiqua"/>
          <w:b/>
          <w:bCs/>
          <w:color w:val="000000" w:themeColor="text1"/>
        </w:rPr>
        <w:t>28</w:t>
      </w:r>
      <w:r w:rsidRPr="002E7B43">
        <w:rPr>
          <w:rFonts w:ascii="Book Antiqua" w:hAnsi="Book Antiqua"/>
          <w:color w:val="000000" w:themeColor="text1"/>
        </w:rPr>
        <w:t>: 433-440 [PMID: 26695429 DOI: 10.1097/MEG.0000000000000558]</w:t>
      </w:r>
    </w:p>
    <w:p w14:paraId="2BA9EAC0"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30 </w:t>
      </w:r>
      <w:bookmarkStart w:id="175" w:name="OLE_LINK56"/>
      <w:bookmarkStart w:id="176" w:name="OLE_LINK57"/>
      <w:r w:rsidRPr="002E7B43">
        <w:rPr>
          <w:rFonts w:ascii="Book Antiqua" w:hAnsi="Book Antiqua"/>
          <w:b/>
          <w:bCs/>
          <w:color w:val="000000" w:themeColor="text1"/>
        </w:rPr>
        <w:t>Zhang</w:t>
      </w:r>
      <w:bookmarkEnd w:id="175"/>
      <w:bookmarkEnd w:id="176"/>
      <w:r w:rsidRPr="002E7B43">
        <w:rPr>
          <w:rFonts w:ascii="Book Antiqua" w:hAnsi="Book Antiqua"/>
          <w:b/>
          <w:bCs/>
          <w:color w:val="000000" w:themeColor="text1"/>
        </w:rPr>
        <w:t xml:space="preserve"> YF</w:t>
      </w:r>
      <w:r w:rsidRPr="002E7B43">
        <w:rPr>
          <w:rFonts w:ascii="Book Antiqua" w:hAnsi="Book Antiqua"/>
          <w:color w:val="000000" w:themeColor="text1"/>
        </w:rPr>
        <w:t xml:space="preserve">, Zhou J, Wei W, </w:t>
      </w:r>
      <w:proofErr w:type="spellStart"/>
      <w:r w:rsidRPr="002E7B43">
        <w:rPr>
          <w:rFonts w:ascii="Book Antiqua" w:hAnsi="Book Antiqua"/>
          <w:color w:val="000000" w:themeColor="text1"/>
        </w:rPr>
        <w:t>Zou</w:t>
      </w:r>
      <w:proofErr w:type="spellEnd"/>
      <w:r w:rsidRPr="002E7B43">
        <w:rPr>
          <w:rFonts w:ascii="Book Antiqua" w:hAnsi="Book Antiqua"/>
          <w:color w:val="000000" w:themeColor="text1"/>
        </w:rPr>
        <w:t xml:space="preserve"> RH, Chen MS, Lau WY, Shi M, </w:t>
      </w:r>
      <w:proofErr w:type="spellStart"/>
      <w:r w:rsidRPr="002E7B43">
        <w:rPr>
          <w:rFonts w:ascii="Book Antiqua" w:hAnsi="Book Antiqua"/>
          <w:color w:val="000000" w:themeColor="text1"/>
        </w:rPr>
        <w:t>Guo</w:t>
      </w:r>
      <w:proofErr w:type="spellEnd"/>
      <w:r w:rsidRPr="002E7B43">
        <w:rPr>
          <w:rFonts w:ascii="Book Antiqua" w:hAnsi="Book Antiqua"/>
          <w:color w:val="000000" w:themeColor="text1"/>
        </w:rPr>
        <w:t xml:space="preserve"> RP. Intermediate-stage hepatocellular carcinoma treated with hepatic resection: the NSP score as an aid to decision-making. </w:t>
      </w:r>
      <w:r w:rsidRPr="002E7B43">
        <w:rPr>
          <w:rFonts w:ascii="Book Antiqua" w:hAnsi="Book Antiqua"/>
          <w:i/>
          <w:iCs/>
          <w:color w:val="000000" w:themeColor="text1"/>
        </w:rPr>
        <w:t>Br J Cancer</w:t>
      </w:r>
      <w:r w:rsidRPr="002E7B43">
        <w:rPr>
          <w:rFonts w:ascii="Book Antiqua" w:hAnsi="Book Antiqua"/>
          <w:color w:val="000000" w:themeColor="text1"/>
        </w:rPr>
        <w:t> 2016; </w:t>
      </w:r>
      <w:r w:rsidRPr="002E7B43">
        <w:rPr>
          <w:rFonts w:ascii="Book Antiqua" w:hAnsi="Book Antiqua"/>
          <w:b/>
          <w:bCs/>
          <w:color w:val="000000" w:themeColor="text1"/>
        </w:rPr>
        <w:t>115</w:t>
      </w:r>
      <w:r w:rsidRPr="002E7B43">
        <w:rPr>
          <w:rFonts w:ascii="Book Antiqua" w:hAnsi="Book Antiqua"/>
          <w:color w:val="000000" w:themeColor="text1"/>
        </w:rPr>
        <w:t>: 1039-1047 [PMID: 27701389 DOI: 10.1038/bjc.2016.301]</w:t>
      </w:r>
    </w:p>
    <w:p w14:paraId="309F9F58"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31 </w:t>
      </w:r>
      <w:bookmarkStart w:id="177" w:name="OLE_LINK54"/>
      <w:bookmarkStart w:id="178" w:name="OLE_LINK55"/>
      <w:proofErr w:type="spellStart"/>
      <w:r w:rsidRPr="002E7B43">
        <w:rPr>
          <w:rFonts w:ascii="Book Antiqua" w:hAnsi="Book Antiqua"/>
          <w:b/>
          <w:bCs/>
          <w:color w:val="000000" w:themeColor="text1"/>
        </w:rPr>
        <w:t>Kadalayil</w:t>
      </w:r>
      <w:bookmarkEnd w:id="177"/>
      <w:bookmarkEnd w:id="178"/>
      <w:proofErr w:type="spellEnd"/>
      <w:r w:rsidRPr="002E7B43">
        <w:rPr>
          <w:rFonts w:ascii="Book Antiqua" w:hAnsi="Book Antiqua"/>
          <w:b/>
          <w:bCs/>
          <w:color w:val="000000" w:themeColor="text1"/>
        </w:rPr>
        <w:t xml:space="preserve"> L</w:t>
      </w:r>
      <w:r w:rsidRPr="002E7B43">
        <w:rPr>
          <w:rFonts w:ascii="Book Antiqua" w:hAnsi="Book Antiqua"/>
          <w:color w:val="000000" w:themeColor="text1"/>
        </w:rPr>
        <w:t xml:space="preserve">, </w:t>
      </w:r>
      <w:proofErr w:type="spellStart"/>
      <w:r w:rsidRPr="002E7B43">
        <w:rPr>
          <w:rFonts w:ascii="Book Antiqua" w:hAnsi="Book Antiqua"/>
          <w:color w:val="000000" w:themeColor="text1"/>
        </w:rPr>
        <w:t>Benini</w:t>
      </w:r>
      <w:proofErr w:type="spellEnd"/>
      <w:r w:rsidRPr="002E7B43">
        <w:rPr>
          <w:rFonts w:ascii="Book Antiqua" w:hAnsi="Book Antiqua"/>
          <w:color w:val="000000" w:themeColor="text1"/>
        </w:rPr>
        <w:t xml:space="preserve"> R, </w:t>
      </w:r>
      <w:proofErr w:type="spellStart"/>
      <w:r w:rsidRPr="002E7B43">
        <w:rPr>
          <w:rFonts w:ascii="Book Antiqua" w:hAnsi="Book Antiqua"/>
          <w:color w:val="000000" w:themeColor="text1"/>
        </w:rPr>
        <w:t>Pallan</w:t>
      </w:r>
      <w:proofErr w:type="spellEnd"/>
      <w:r w:rsidRPr="002E7B43">
        <w:rPr>
          <w:rFonts w:ascii="Book Antiqua" w:hAnsi="Book Antiqua"/>
          <w:color w:val="000000" w:themeColor="text1"/>
        </w:rPr>
        <w:t xml:space="preserve"> L, </w:t>
      </w:r>
      <w:proofErr w:type="spellStart"/>
      <w:r w:rsidRPr="002E7B43">
        <w:rPr>
          <w:rFonts w:ascii="Book Antiqua" w:hAnsi="Book Antiqua"/>
          <w:color w:val="000000" w:themeColor="text1"/>
        </w:rPr>
        <w:t>O'Beirne</w:t>
      </w:r>
      <w:proofErr w:type="spellEnd"/>
      <w:r w:rsidRPr="002E7B43">
        <w:rPr>
          <w:rFonts w:ascii="Book Antiqua" w:hAnsi="Book Antiqua"/>
          <w:color w:val="000000" w:themeColor="text1"/>
        </w:rPr>
        <w:t xml:space="preserve"> J, </w:t>
      </w:r>
      <w:proofErr w:type="spellStart"/>
      <w:r w:rsidRPr="002E7B43">
        <w:rPr>
          <w:rFonts w:ascii="Book Antiqua" w:hAnsi="Book Antiqua"/>
          <w:color w:val="000000" w:themeColor="text1"/>
        </w:rPr>
        <w:t>Marelli</w:t>
      </w:r>
      <w:proofErr w:type="spellEnd"/>
      <w:r w:rsidRPr="002E7B43">
        <w:rPr>
          <w:rFonts w:ascii="Book Antiqua" w:hAnsi="Book Antiqua"/>
          <w:color w:val="000000" w:themeColor="text1"/>
        </w:rPr>
        <w:t xml:space="preserve"> L, Yu D, </w:t>
      </w:r>
      <w:proofErr w:type="spellStart"/>
      <w:r w:rsidRPr="002E7B43">
        <w:rPr>
          <w:rFonts w:ascii="Book Antiqua" w:hAnsi="Book Antiqua"/>
          <w:color w:val="000000" w:themeColor="text1"/>
        </w:rPr>
        <w:t>Hackshaw</w:t>
      </w:r>
      <w:proofErr w:type="spellEnd"/>
      <w:r w:rsidRPr="002E7B43">
        <w:rPr>
          <w:rFonts w:ascii="Book Antiqua" w:hAnsi="Book Antiqua"/>
          <w:color w:val="000000" w:themeColor="text1"/>
        </w:rPr>
        <w:t xml:space="preserve"> A, Fox R, Johnson P, Burroughs AK, Palmer DH, Meyer T. A simple prognostic scoring system for </w:t>
      </w:r>
      <w:r w:rsidRPr="002E7B43">
        <w:rPr>
          <w:rFonts w:ascii="Book Antiqua" w:hAnsi="Book Antiqua"/>
          <w:color w:val="000000" w:themeColor="text1"/>
        </w:rPr>
        <w:lastRenderedPageBreak/>
        <w:t xml:space="preserve">patients receiving </w:t>
      </w:r>
      <w:proofErr w:type="spellStart"/>
      <w:r w:rsidRPr="002E7B43">
        <w:rPr>
          <w:rFonts w:ascii="Book Antiqua" w:hAnsi="Book Antiqua"/>
          <w:color w:val="000000" w:themeColor="text1"/>
        </w:rPr>
        <w:t>transarterial</w:t>
      </w:r>
      <w:proofErr w:type="spellEnd"/>
      <w:r w:rsidRPr="002E7B43">
        <w:rPr>
          <w:rFonts w:ascii="Book Antiqua" w:hAnsi="Book Antiqua"/>
          <w:color w:val="000000" w:themeColor="text1"/>
        </w:rPr>
        <w:t xml:space="preserve"> </w:t>
      </w:r>
      <w:proofErr w:type="spellStart"/>
      <w:r w:rsidRPr="002E7B43">
        <w:rPr>
          <w:rFonts w:ascii="Book Antiqua" w:hAnsi="Book Antiqua"/>
          <w:color w:val="000000" w:themeColor="text1"/>
        </w:rPr>
        <w:t>embolisation</w:t>
      </w:r>
      <w:proofErr w:type="spellEnd"/>
      <w:r w:rsidRPr="002E7B43">
        <w:rPr>
          <w:rFonts w:ascii="Book Antiqua" w:hAnsi="Book Antiqua"/>
          <w:color w:val="000000" w:themeColor="text1"/>
        </w:rPr>
        <w:t xml:space="preserve"> for hepatocellular cancer. </w:t>
      </w:r>
      <w:r w:rsidRPr="002E7B43">
        <w:rPr>
          <w:rFonts w:ascii="Book Antiqua" w:hAnsi="Book Antiqua"/>
          <w:i/>
          <w:iCs/>
          <w:color w:val="000000" w:themeColor="text1"/>
        </w:rPr>
        <w:t xml:space="preserve">Ann </w:t>
      </w:r>
      <w:proofErr w:type="spellStart"/>
      <w:r w:rsidRPr="002E7B43">
        <w:rPr>
          <w:rFonts w:ascii="Book Antiqua" w:hAnsi="Book Antiqua"/>
          <w:i/>
          <w:iCs/>
          <w:color w:val="000000" w:themeColor="text1"/>
        </w:rPr>
        <w:t>Oncol</w:t>
      </w:r>
      <w:proofErr w:type="spellEnd"/>
      <w:r w:rsidRPr="002E7B43">
        <w:rPr>
          <w:rFonts w:ascii="Book Antiqua" w:hAnsi="Book Antiqua"/>
          <w:color w:val="000000" w:themeColor="text1"/>
        </w:rPr>
        <w:t> 2013; </w:t>
      </w:r>
      <w:r w:rsidRPr="002E7B43">
        <w:rPr>
          <w:rFonts w:ascii="Book Antiqua" w:hAnsi="Book Antiqua"/>
          <w:b/>
          <w:bCs/>
          <w:color w:val="000000" w:themeColor="text1"/>
        </w:rPr>
        <w:t>24</w:t>
      </w:r>
      <w:r w:rsidRPr="002E7B43">
        <w:rPr>
          <w:rFonts w:ascii="Book Antiqua" w:hAnsi="Book Antiqua"/>
          <w:color w:val="000000" w:themeColor="text1"/>
        </w:rPr>
        <w:t>: 2565-2570 [PMID: 23857958 DOI: 10.1093/</w:t>
      </w:r>
      <w:proofErr w:type="spellStart"/>
      <w:r w:rsidRPr="002E7B43">
        <w:rPr>
          <w:rFonts w:ascii="Book Antiqua" w:hAnsi="Book Antiqua"/>
          <w:color w:val="000000" w:themeColor="text1"/>
        </w:rPr>
        <w:t>annonc</w:t>
      </w:r>
      <w:proofErr w:type="spellEnd"/>
      <w:r w:rsidRPr="002E7B43">
        <w:rPr>
          <w:rFonts w:ascii="Book Antiqua" w:hAnsi="Book Antiqua"/>
          <w:color w:val="000000" w:themeColor="text1"/>
        </w:rPr>
        <w:t>/mdt247]</w:t>
      </w:r>
    </w:p>
    <w:p w14:paraId="76B0B367"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32 </w:t>
      </w:r>
      <w:bookmarkStart w:id="179" w:name="OLE_LINK52"/>
      <w:bookmarkStart w:id="180" w:name="OLE_LINK53"/>
      <w:proofErr w:type="spellStart"/>
      <w:r w:rsidRPr="002E7B43">
        <w:rPr>
          <w:rFonts w:ascii="Book Antiqua" w:hAnsi="Book Antiqua"/>
          <w:b/>
          <w:bCs/>
          <w:color w:val="000000" w:themeColor="text1"/>
        </w:rPr>
        <w:t>Hucke</w:t>
      </w:r>
      <w:bookmarkEnd w:id="179"/>
      <w:bookmarkEnd w:id="180"/>
      <w:proofErr w:type="spellEnd"/>
      <w:r w:rsidRPr="002E7B43">
        <w:rPr>
          <w:rFonts w:ascii="Book Antiqua" w:hAnsi="Book Antiqua"/>
          <w:b/>
          <w:bCs/>
          <w:color w:val="000000" w:themeColor="text1"/>
        </w:rPr>
        <w:t xml:space="preserve"> F</w:t>
      </w:r>
      <w:r w:rsidRPr="002E7B43">
        <w:rPr>
          <w:rFonts w:ascii="Book Antiqua" w:hAnsi="Book Antiqua"/>
          <w:color w:val="000000" w:themeColor="text1"/>
        </w:rPr>
        <w:t xml:space="preserve">, Pinter M, </w:t>
      </w:r>
      <w:proofErr w:type="spellStart"/>
      <w:r w:rsidRPr="002E7B43">
        <w:rPr>
          <w:rFonts w:ascii="Book Antiqua" w:hAnsi="Book Antiqua"/>
          <w:color w:val="000000" w:themeColor="text1"/>
        </w:rPr>
        <w:t>Graziadei</w:t>
      </w:r>
      <w:proofErr w:type="spellEnd"/>
      <w:r w:rsidRPr="002E7B43">
        <w:rPr>
          <w:rFonts w:ascii="Book Antiqua" w:hAnsi="Book Antiqua"/>
          <w:color w:val="000000" w:themeColor="text1"/>
        </w:rPr>
        <w:t xml:space="preserve"> I, </w:t>
      </w:r>
      <w:proofErr w:type="spellStart"/>
      <w:r w:rsidRPr="002E7B43">
        <w:rPr>
          <w:rFonts w:ascii="Book Antiqua" w:hAnsi="Book Antiqua"/>
          <w:color w:val="000000" w:themeColor="text1"/>
        </w:rPr>
        <w:t>Bota</w:t>
      </w:r>
      <w:proofErr w:type="spellEnd"/>
      <w:r w:rsidRPr="002E7B43">
        <w:rPr>
          <w:rFonts w:ascii="Book Antiqua" w:hAnsi="Book Antiqua"/>
          <w:color w:val="000000" w:themeColor="text1"/>
        </w:rPr>
        <w:t xml:space="preserve"> S, Vogel W, Müller C, </w:t>
      </w:r>
      <w:proofErr w:type="spellStart"/>
      <w:r w:rsidRPr="002E7B43">
        <w:rPr>
          <w:rFonts w:ascii="Book Antiqua" w:hAnsi="Book Antiqua"/>
          <w:color w:val="000000" w:themeColor="text1"/>
        </w:rPr>
        <w:t>Heinzl</w:t>
      </w:r>
      <w:proofErr w:type="spellEnd"/>
      <w:r w:rsidRPr="002E7B43">
        <w:rPr>
          <w:rFonts w:ascii="Book Antiqua" w:hAnsi="Book Antiqua"/>
          <w:color w:val="000000" w:themeColor="text1"/>
        </w:rPr>
        <w:t xml:space="preserve"> H, </w:t>
      </w:r>
      <w:proofErr w:type="spellStart"/>
      <w:r w:rsidRPr="002E7B43">
        <w:rPr>
          <w:rFonts w:ascii="Book Antiqua" w:hAnsi="Book Antiqua"/>
          <w:color w:val="000000" w:themeColor="text1"/>
        </w:rPr>
        <w:t>Waneck</w:t>
      </w:r>
      <w:proofErr w:type="spellEnd"/>
      <w:r w:rsidRPr="002E7B43">
        <w:rPr>
          <w:rFonts w:ascii="Book Antiqua" w:hAnsi="Book Antiqua"/>
          <w:color w:val="000000" w:themeColor="text1"/>
        </w:rPr>
        <w:t xml:space="preserve"> F, </w:t>
      </w:r>
      <w:proofErr w:type="spellStart"/>
      <w:r w:rsidRPr="002E7B43">
        <w:rPr>
          <w:rFonts w:ascii="Book Antiqua" w:hAnsi="Book Antiqua"/>
          <w:color w:val="000000" w:themeColor="text1"/>
        </w:rPr>
        <w:t>Trauner</w:t>
      </w:r>
      <w:proofErr w:type="spellEnd"/>
      <w:r w:rsidRPr="002E7B43">
        <w:rPr>
          <w:rFonts w:ascii="Book Antiqua" w:hAnsi="Book Antiqua"/>
          <w:color w:val="000000" w:themeColor="text1"/>
        </w:rPr>
        <w:t xml:space="preserve"> M, Peck-</w:t>
      </w:r>
      <w:proofErr w:type="spellStart"/>
      <w:r w:rsidRPr="002E7B43">
        <w:rPr>
          <w:rFonts w:ascii="Book Antiqua" w:hAnsi="Book Antiqua"/>
          <w:color w:val="000000" w:themeColor="text1"/>
        </w:rPr>
        <w:t>Radosavljevic</w:t>
      </w:r>
      <w:proofErr w:type="spellEnd"/>
      <w:r w:rsidRPr="002E7B43">
        <w:rPr>
          <w:rFonts w:ascii="Book Antiqua" w:hAnsi="Book Antiqua"/>
          <w:color w:val="000000" w:themeColor="text1"/>
        </w:rPr>
        <w:t xml:space="preserve"> M, </w:t>
      </w:r>
      <w:proofErr w:type="spellStart"/>
      <w:r w:rsidRPr="002E7B43">
        <w:rPr>
          <w:rFonts w:ascii="Book Antiqua" w:hAnsi="Book Antiqua"/>
          <w:color w:val="000000" w:themeColor="text1"/>
        </w:rPr>
        <w:t>Sieghart</w:t>
      </w:r>
      <w:proofErr w:type="spellEnd"/>
      <w:r w:rsidRPr="002E7B43">
        <w:rPr>
          <w:rFonts w:ascii="Book Antiqua" w:hAnsi="Book Antiqua"/>
          <w:color w:val="000000" w:themeColor="text1"/>
        </w:rPr>
        <w:t xml:space="preserve"> W. How to STATE suitability and START </w:t>
      </w:r>
      <w:proofErr w:type="spellStart"/>
      <w:r w:rsidRPr="002E7B43">
        <w:rPr>
          <w:rFonts w:ascii="Book Antiqua" w:hAnsi="Book Antiqua"/>
          <w:color w:val="000000" w:themeColor="text1"/>
        </w:rPr>
        <w:t>transarterial</w:t>
      </w:r>
      <w:proofErr w:type="spellEnd"/>
      <w:r w:rsidRPr="002E7B43">
        <w:rPr>
          <w:rFonts w:ascii="Book Antiqua" w:hAnsi="Book Antiqua"/>
          <w:color w:val="000000" w:themeColor="text1"/>
        </w:rPr>
        <w:t xml:space="preserve"> chemoembolization in patients with intermediate stage hepatocellular carcinoma. </w:t>
      </w:r>
      <w:r w:rsidRPr="002E7B43">
        <w:rPr>
          <w:rFonts w:ascii="Book Antiqua" w:hAnsi="Book Antiqua"/>
          <w:i/>
          <w:iCs/>
          <w:color w:val="000000" w:themeColor="text1"/>
        </w:rPr>
        <w:t xml:space="preserve">J </w:t>
      </w:r>
      <w:proofErr w:type="spellStart"/>
      <w:r w:rsidRPr="002E7B43">
        <w:rPr>
          <w:rFonts w:ascii="Book Antiqua" w:hAnsi="Book Antiqua"/>
          <w:i/>
          <w:iCs/>
          <w:color w:val="000000" w:themeColor="text1"/>
        </w:rPr>
        <w:t>Hepatol</w:t>
      </w:r>
      <w:proofErr w:type="spellEnd"/>
      <w:r w:rsidRPr="002E7B43">
        <w:rPr>
          <w:rFonts w:ascii="Book Antiqua" w:hAnsi="Book Antiqua"/>
          <w:color w:val="000000" w:themeColor="text1"/>
        </w:rPr>
        <w:t> 2014; </w:t>
      </w:r>
      <w:r w:rsidRPr="002E7B43">
        <w:rPr>
          <w:rFonts w:ascii="Book Antiqua" w:hAnsi="Book Antiqua"/>
          <w:b/>
          <w:bCs/>
          <w:color w:val="000000" w:themeColor="text1"/>
        </w:rPr>
        <w:t>61</w:t>
      </w:r>
      <w:r w:rsidRPr="002E7B43">
        <w:rPr>
          <w:rFonts w:ascii="Book Antiqua" w:hAnsi="Book Antiqua"/>
          <w:color w:val="000000" w:themeColor="text1"/>
        </w:rPr>
        <w:t>: 1287-1296 [PMID: 25016222 DOI: 10.1016/j.jhep.2014.07.002]</w:t>
      </w:r>
    </w:p>
    <w:p w14:paraId="73DF7EB6"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33 </w:t>
      </w:r>
      <w:bookmarkStart w:id="181" w:name="OLE_LINK3"/>
      <w:bookmarkStart w:id="182" w:name="OLE_LINK4"/>
      <w:proofErr w:type="spellStart"/>
      <w:r w:rsidRPr="002E7B43">
        <w:rPr>
          <w:rFonts w:ascii="Book Antiqua" w:hAnsi="Book Antiqua"/>
          <w:b/>
          <w:bCs/>
          <w:color w:val="000000" w:themeColor="text1"/>
        </w:rPr>
        <w:t>Mähringer</w:t>
      </w:r>
      <w:proofErr w:type="spellEnd"/>
      <w:r w:rsidRPr="002E7B43">
        <w:rPr>
          <w:rFonts w:ascii="Book Antiqua" w:hAnsi="Book Antiqua"/>
          <w:b/>
          <w:bCs/>
          <w:color w:val="000000" w:themeColor="text1"/>
        </w:rPr>
        <w:t>-Kunz</w:t>
      </w:r>
      <w:bookmarkEnd w:id="181"/>
      <w:bookmarkEnd w:id="182"/>
      <w:r w:rsidRPr="002E7B43">
        <w:rPr>
          <w:rFonts w:ascii="Book Antiqua" w:hAnsi="Book Antiqua"/>
          <w:b/>
          <w:bCs/>
          <w:color w:val="000000" w:themeColor="text1"/>
        </w:rPr>
        <w:t xml:space="preserve"> A</w:t>
      </w:r>
      <w:r w:rsidRPr="002E7B43">
        <w:rPr>
          <w:rFonts w:ascii="Book Antiqua" w:hAnsi="Book Antiqua"/>
          <w:color w:val="000000" w:themeColor="text1"/>
        </w:rPr>
        <w:t xml:space="preserve">, </w:t>
      </w:r>
      <w:proofErr w:type="spellStart"/>
      <w:r w:rsidRPr="002E7B43">
        <w:rPr>
          <w:rFonts w:ascii="Book Antiqua" w:hAnsi="Book Antiqua"/>
          <w:color w:val="000000" w:themeColor="text1"/>
        </w:rPr>
        <w:t>Weinmann</w:t>
      </w:r>
      <w:proofErr w:type="spellEnd"/>
      <w:r w:rsidRPr="002E7B43">
        <w:rPr>
          <w:rFonts w:ascii="Book Antiqua" w:hAnsi="Book Antiqua"/>
          <w:color w:val="000000" w:themeColor="text1"/>
        </w:rPr>
        <w:t xml:space="preserve"> A, </w:t>
      </w:r>
      <w:proofErr w:type="spellStart"/>
      <w:r w:rsidRPr="002E7B43">
        <w:rPr>
          <w:rFonts w:ascii="Book Antiqua" w:hAnsi="Book Antiqua"/>
          <w:color w:val="000000" w:themeColor="text1"/>
        </w:rPr>
        <w:t>Schmidtmann</w:t>
      </w:r>
      <w:proofErr w:type="spellEnd"/>
      <w:r w:rsidRPr="002E7B43">
        <w:rPr>
          <w:rFonts w:ascii="Book Antiqua" w:hAnsi="Book Antiqua"/>
          <w:color w:val="000000" w:themeColor="text1"/>
        </w:rPr>
        <w:t xml:space="preserve"> I, Koch S, </w:t>
      </w:r>
      <w:proofErr w:type="spellStart"/>
      <w:r w:rsidRPr="002E7B43">
        <w:rPr>
          <w:rFonts w:ascii="Book Antiqua" w:hAnsi="Book Antiqua"/>
          <w:color w:val="000000" w:themeColor="text1"/>
        </w:rPr>
        <w:t>Schotten</w:t>
      </w:r>
      <w:proofErr w:type="spellEnd"/>
      <w:r w:rsidRPr="002E7B43">
        <w:rPr>
          <w:rFonts w:ascii="Book Antiqua" w:hAnsi="Book Antiqua"/>
          <w:color w:val="000000" w:themeColor="text1"/>
        </w:rPr>
        <w:t xml:space="preserve"> S, Pinto Dos Santos D, </w:t>
      </w:r>
      <w:proofErr w:type="spellStart"/>
      <w:r w:rsidRPr="002E7B43">
        <w:rPr>
          <w:rFonts w:ascii="Book Antiqua" w:hAnsi="Book Antiqua"/>
          <w:color w:val="000000" w:themeColor="text1"/>
        </w:rPr>
        <w:t>Pitton</w:t>
      </w:r>
      <w:proofErr w:type="spellEnd"/>
      <w:r w:rsidRPr="002E7B43">
        <w:rPr>
          <w:rFonts w:ascii="Book Antiqua" w:hAnsi="Book Antiqua"/>
          <w:color w:val="000000" w:themeColor="text1"/>
        </w:rPr>
        <w:t xml:space="preserve"> MB, </w:t>
      </w:r>
      <w:proofErr w:type="spellStart"/>
      <w:r w:rsidRPr="002E7B43">
        <w:rPr>
          <w:rFonts w:ascii="Book Antiqua" w:hAnsi="Book Antiqua"/>
          <w:color w:val="000000" w:themeColor="text1"/>
        </w:rPr>
        <w:t>Dueber</w:t>
      </w:r>
      <w:proofErr w:type="spellEnd"/>
      <w:r w:rsidRPr="002E7B43">
        <w:rPr>
          <w:rFonts w:ascii="Book Antiqua" w:hAnsi="Book Antiqua"/>
          <w:color w:val="000000" w:themeColor="text1"/>
        </w:rPr>
        <w:t xml:space="preserve"> C, Galle PR, </w:t>
      </w:r>
      <w:proofErr w:type="spellStart"/>
      <w:r w:rsidRPr="002E7B43">
        <w:rPr>
          <w:rFonts w:ascii="Book Antiqua" w:hAnsi="Book Antiqua"/>
          <w:color w:val="000000" w:themeColor="text1"/>
        </w:rPr>
        <w:t>Kloeckner</w:t>
      </w:r>
      <w:proofErr w:type="spellEnd"/>
      <w:r w:rsidRPr="002E7B43">
        <w:rPr>
          <w:rFonts w:ascii="Book Antiqua" w:hAnsi="Book Antiqua"/>
          <w:color w:val="000000" w:themeColor="text1"/>
        </w:rPr>
        <w:t xml:space="preserve"> R. Validation of the SNACOR clinical scoring system after </w:t>
      </w:r>
      <w:proofErr w:type="spellStart"/>
      <w:r w:rsidRPr="002E7B43">
        <w:rPr>
          <w:rFonts w:ascii="Book Antiqua" w:hAnsi="Book Antiqua"/>
          <w:color w:val="000000" w:themeColor="text1"/>
        </w:rPr>
        <w:t>transarterial</w:t>
      </w:r>
      <w:proofErr w:type="spellEnd"/>
      <w:r w:rsidRPr="002E7B43">
        <w:rPr>
          <w:rFonts w:ascii="Book Antiqua" w:hAnsi="Book Antiqua"/>
          <w:color w:val="000000" w:themeColor="text1"/>
        </w:rPr>
        <w:t xml:space="preserve"> </w:t>
      </w:r>
      <w:proofErr w:type="spellStart"/>
      <w:r w:rsidRPr="002E7B43">
        <w:rPr>
          <w:rFonts w:ascii="Book Antiqua" w:hAnsi="Book Antiqua"/>
          <w:color w:val="000000" w:themeColor="text1"/>
        </w:rPr>
        <w:t>chemoembolisation</w:t>
      </w:r>
      <w:proofErr w:type="spellEnd"/>
      <w:r w:rsidRPr="002E7B43">
        <w:rPr>
          <w:rFonts w:ascii="Book Antiqua" w:hAnsi="Book Antiqua"/>
          <w:color w:val="000000" w:themeColor="text1"/>
        </w:rPr>
        <w:t xml:space="preserve"> in patients with hepatocellular carcinoma. </w:t>
      </w:r>
      <w:r w:rsidRPr="002E7B43">
        <w:rPr>
          <w:rFonts w:ascii="Book Antiqua" w:hAnsi="Book Antiqua"/>
          <w:i/>
          <w:iCs/>
          <w:color w:val="000000" w:themeColor="text1"/>
        </w:rPr>
        <w:t>BMC Cancer</w:t>
      </w:r>
      <w:r w:rsidRPr="002E7B43">
        <w:rPr>
          <w:rFonts w:ascii="Book Antiqua" w:hAnsi="Book Antiqua"/>
          <w:color w:val="000000" w:themeColor="text1"/>
        </w:rPr>
        <w:t> 2018; </w:t>
      </w:r>
      <w:r w:rsidRPr="002E7B43">
        <w:rPr>
          <w:rFonts w:ascii="Book Antiqua" w:hAnsi="Book Antiqua"/>
          <w:b/>
          <w:bCs/>
          <w:color w:val="000000" w:themeColor="text1"/>
        </w:rPr>
        <w:t>18</w:t>
      </w:r>
      <w:r w:rsidRPr="002E7B43">
        <w:rPr>
          <w:rFonts w:ascii="Book Antiqua" w:hAnsi="Book Antiqua"/>
          <w:color w:val="000000" w:themeColor="text1"/>
        </w:rPr>
        <w:t>: 489 [PMID: 29703174 DOI: 10.1186/s12885-018-4407-5]</w:t>
      </w:r>
    </w:p>
    <w:p w14:paraId="600CF58A"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34 </w:t>
      </w:r>
      <w:bookmarkStart w:id="183" w:name="OLE_LINK120"/>
      <w:bookmarkStart w:id="184" w:name="OLE_LINK121"/>
      <w:proofErr w:type="spellStart"/>
      <w:r w:rsidRPr="002E7B43">
        <w:rPr>
          <w:rFonts w:ascii="Book Antiqua" w:hAnsi="Book Antiqua"/>
          <w:b/>
          <w:bCs/>
          <w:color w:val="000000" w:themeColor="text1"/>
        </w:rPr>
        <w:t>Llovet</w:t>
      </w:r>
      <w:bookmarkEnd w:id="183"/>
      <w:bookmarkEnd w:id="184"/>
      <w:proofErr w:type="spellEnd"/>
      <w:r w:rsidRPr="002E7B43">
        <w:rPr>
          <w:rFonts w:ascii="Book Antiqua" w:hAnsi="Book Antiqua"/>
          <w:b/>
          <w:bCs/>
          <w:color w:val="000000" w:themeColor="text1"/>
        </w:rPr>
        <w:t xml:space="preserve"> JM</w:t>
      </w:r>
      <w:r w:rsidRPr="002E7B43">
        <w:rPr>
          <w:rFonts w:ascii="Book Antiqua" w:hAnsi="Book Antiqua"/>
          <w:color w:val="000000" w:themeColor="text1"/>
        </w:rPr>
        <w:t xml:space="preserve">, </w:t>
      </w:r>
      <w:proofErr w:type="spellStart"/>
      <w:r w:rsidRPr="002E7B43">
        <w:rPr>
          <w:rFonts w:ascii="Book Antiqua" w:hAnsi="Book Antiqua"/>
          <w:color w:val="000000" w:themeColor="text1"/>
        </w:rPr>
        <w:t>Brú</w:t>
      </w:r>
      <w:proofErr w:type="spellEnd"/>
      <w:r w:rsidRPr="002E7B43">
        <w:rPr>
          <w:rFonts w:ascii="Book Antiqua" w:hAnsi="Book Antiqua"/>
          <w:color w:val="000000" w:themeColor="text1"/>
        </w:rPr>
        <w:t xml:space="preserve"> C, </w:t>
      </w:r>
      <w:proofErr w:type="spellStart"/>
      <w:r w:rsidRPr="002E7B43">
        <w:rPr>
          <w:rFonts w:ascii="Book Antiqua" w:hAnsi="Book Antiqua"/>
          <w:color w:val="000000" w:themeColor="text1"/>
        </w:rPr>
        <w:t>Bruix</w:t>
      </w:r>
      <w:proofErr w:type="spellEnd"/>
      <w:r w:rsidRPr="002E7B43">
        <w:rPr>
          <w:rFonts w:ascii="Book Antiqua" w:hAnsi="Book Antiqua"/>
          <w:color w:val="000000" w:themeColor="text1"/>
        </w:rPr>
        <w:t xml:space="preserve"> J. Prognosis of hepatocellular carcinoma: the BCLC staging classification. </w:t>
      </w:r>
      <w:proofErr w:type="spellStart"/>
      <w:r w:rsidRPr="002E7B43">
        <w:rPr>
          <w:rFonts w:ascii="Book Antiqua" w:hAnsi="Book Antiqua"/>
          <w:i/>
          <w:iCs/>
          <w:color w:val="000000" w:themeColor="text1"/>
        </w:rPr>
        <w:t>Semin</w:t>
      </w:r>
      <w:proofErr w:type="spellEnd"/>
      <w:r w:rsidRPr="002E7B43">
        <w:rPr>
          <w:rFonts w:ascii="Book Antiqua" w:hAnsi="Book Antiqua"/>
          <w:i/>
          <w:iCs/>
          <w:color w:val="000000" w:themeColor="text1"/>
        </w:rPr>
        <w:t xml:space="preserve"> Liver Dis</w:t>
      </w:r>
      <w:r w:rsidRPr="002E7B43">
        <w:rPr>
          <w:rFonts w:ascii="Book Antiqua" w:hAnsi="Book Antiqua"/>
          <w:color w:val="000000" w:themeColor="text1"/>
        </w:rPr>
        <w:t> 1999; </w:t>
      </w:r>
      <w:r w:rsidRPr="002E7B43">
        <w:rPr>
          <w:rFonts w:ascii="Book Antiqua" w:hAnsi="Book Antiqua"/>
          <w:b/>
          <w:bCs/>
          <w:color w:val="000000" w:themeColor="text1"/>
        </w:rPr>
        <w:t>19</w:t>
      </w:r>
      <w:r w:rsidRPr="002E7B43">
        <w:rPr>
          <w:rFonts w:ascii="Book Antiqua" w:hAnsi="Book Antiqua"/>
          <w:color w:val="000000" w:themeColor="text1"/>
        </w:rPr>
        <w:t>: 329-338 [PMID: 10518312 DOI: 10.1055/s-2007-1007122]</w:t>
      </w:r>
    </w:p>
    <w:p w14:paraId="6C349ED9"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35 </w:t>
      </w:r>
      <w:bookmarkStart w:id="185" w:name="OLE_LINK122"/>
      <w:bookmarkStart w:id="186" w:name="OLE_LINK123"/>
      <w:proofErr w:type="spellStart"/>
      <w:r w:rsidRPr="002E7B43">
        <w:rPr>
          <w:rFonts w:ascii="Book Antiqua" w:hAnsi="Book Antiqua"/>
          <w:b/>
          <w:bCs/>
          <w:color w:val="000000" w:themeColor="text1"/>
        </w:rPr>
        <w:t>Mazzaferro</w:t>
      </w:r>
      <w:bookmarkEnd w:id="185"/>
      <w:bookmarkEnd w:id="186"/>
      <w:proofErr w:type="spellEnd"/>
      <w:r w:rsidRPr="002E7B43">
        <w:rPr>
          <w:rFonts w:ascii="Book Antiqua" w:hAnsi="Book Antiqua"/>
          <w:b/>
          <w:bCs/>
          <w:color w:val="000000" w:themeColor="text1"/>
        </w:rPr>
        <w:t xml:space="preserve"> V</w:t>
      </w:r>
      <w:r w:rsidRPr="002E7B43">
        <w:rPr>
          <w:rFonts w:ascii="Book Antiqua" w:hAnsi="Book Antiqua"/>
          <w:color w:val="000000" w:themeColor="text1"/>
        </w:rPr>
        <w:t xml:space="preserve">, </w:t>
      </w:r>
      <w:proofErr w:type="spellStart"/>
      <w:r w:rsidRPr="002E7B43">
        <w:rPr>
          <w:rFonts w:ascii="Book Antiqua" w:hAnsi="Book Antiqua"/>
          <w:color w:val="000000" w:themeColor="text1"/>
        </w:rPr>
        <w:t>Llovet</w:t>
      </w:r>
      <w:proofErr w:type="spellEnd"/>
      <w:r w:rsidRPr="002E7B43">
        <w:rPr>
          <w:rFonts w:ascii="Book Antiqua" w:hAnsi="Book Antiqua"/>
          <w:color w:val="000000" w:themeColor="text1"/>
        </w:rPr>
        <w:t xml:space="preserve"> JM, </w:t>
      </w:r>
      <w:proofErr w:type="spellStart"/>
      <w:r w:rsidRPr="002E7B43">
        <w:rPr>
          <w:rFonts w:ascii="Book Antiqua" w:hAnsi="Book Antiqua"/>
          <w:color w:val="000000" w:themeColor="text1"/>
        </w:rPr>
        <w:t>Miceli</w:t>
      </w:r>
      <w:proofErr w:type="spellEnd"/>
      <w:r w:rsidRPr="002E7B43">
        <w:rPr>
          <w:rFonts w:ascii="Book Antiqua" w:hAnsi="Book Antiqua"/>
          <w:color w:val="000000" w:themeColor="text1"/>
        </w:rPr>
        <w:t xml:space="preserve"> R, </w:t>
      </w:r>
      <w:proofErr w:type="spellStart"/>
      <w:r w:rsidRPr="002E7B43">
        <w:rPr>
          <w:rFonts w:ascii="Book Antiqua" w:hAnsi="Book Antiqua"/>
          <w:color w:val="000000" w:themeColor="text1"/>
        </w:rPr>
        <w:t>Bhoori</w:t>
      </w:r>
      <w:proofErr w:type="spellEnd"/>
      <w:r w:rsidRPr="002E7B43">
        <w:rPr>
          <w:rFonts w:ascii="Book Antiqua" w:hAnsi="Book Antiqua"/>
          <w:color w:val="000000" w:themeColor="text1"/>
        </w:rPr>
        <w:t xml:space="preserve"> S, </w:t>
      </w:r>
      <w:proofErr w:type="spellStart"/>
      <w:r w:rsidRPr="002E7B43">
        <w:rPr>
          <w:rFonts w:ascii="Book Antiqua" w:hAnsi="Book Antiqua"/>
          <w:color w:val="000000" w:themeColor="text1"/>
        </w:rPr>
        <w:t>Schiavo</w:t>
      </w:r>
      <w:proofErr w:type="spellEnd"/>
      <w:r w:rsidRPr="002E7B43">
        <w:rPr>
          <w:rFonts w:ascii="Book Antiqua" w:hAnsi="Book Antiqua"/>
          <w:color w:val="000000" w:themeColor="text1"/>
        </w:rPr>
        <w:t xml:space="preserve"> M, </w:t>
      </w:r>
      <w:proofErr w:type="spellStart"/>
      <w:r w:rsidRPr="002E7B43">
        <w:rPr>
          <w:rFonts w:ascii="Book Antiqua" w:hAnsi="Book Antiqua"/>
          <w:color w:val="000000" w:themeColor="text1"/>
        </w:rPr>
        <w:t>Mariani</w:t>
      </w:r>
      <w:proofErr w:type="spellEnd"/>
      <w:r w:rsidRPr="002E7B43">
        <w:rPr>
          <w:rFonts w:ascii="Book Antiqua" w:hAnsi="Book Antiqua"/>
          <w:color w:val="000000" w:themeColor="text1"/>
        </w:rPr>
        <w:t xml:space="preserve"> L, </w:t>
      </w:r>
      <w:proofErr w:type="spellStart"/>
      <w:r w:rsidRPr="002E7B43">
        <w:rPr>
          <w:rFonts w:ascii="Book Antiqua" w:hAnsi="Book Antiqua"/>
          <w:color w:val="000000" w:themeColor="text1"/>
        </w:rPr>
        <w:t>Camerini</w:t>
      </w:r>
      <w:proofErr w:type="spellEnd"/>
      <w:r w:rsidRPr="002E7B43">
        <w:rPr>
          <w:rFonts w:ascii="Book Antiqua" w:hAnsi="Book Antiqua"/>
          <w:color w:val="000000" w:themeColor="text1"/>
        </w:rPr>
        <w:t xml:space="preserve"> T, </w:t>
      </w:r>
      <w:proofErr w:type="spellStart"/>
      <w:r w:rsidRPr="002E7B43">
        <w:rPr>
          <w:rFonts w:ascii="Book Antiqua" w:hAnsi="Book Antiqua"/>
          <w:color w:val="000000" w:themeColor="text1"/>
        </w:rPr>
        <w:t>Roayaie</w:t>
      </w:r>
      <w:proofErr w:type="spellEnd"/>
      <w:r w:rsidRPr="002E7B43">
        <w:rPr>
          <w:rFonts w:ascii="Book Antiqua" w:hAnsi="Book Antiqua"/>
          <w:color w:val="000000" w:themeColor="text1"/>
        </w:rPr>
        <w:t xml:space="preserve"> S, Schwartz ME, </w:t>
      </w:r>
      <w:proofErr w:type="spellStart"/>
      <w:r w:rsidRPr="002E7B43">
        <w:rPr>
          <w:rFonts w:ascii="Book Antiqua" w:hAnsi="Book Antiqua"/>
          <w:color w:val="000000" w:themeColor="text1"/>
        </w:rPr>
        <w:t>Grazi</w:t>
      </w:r>
      <w:proofErr w:type="spellEnd"/>
      <w:r w:rsidRPr="002E7B43">
        <w:rPr>
          <w:rFonts w:ascii="Book Antiqua" w:hAnsi="Book Antiqua"/>
          <w:color w:val="000000" w:themeColor="text1"/>
        </w:rPr>
        <w:t xml:space="preserve"> GL, Adam R, </w:t>
      </w:r>
      <w:proofErr w:type="spellStart"/>
      <w:r w:rsidRPr="002E7B43">
        <w:rPr>
          <w:rFonts w:ascii="Book Antiqua" w:hAnsi="Book Antiqua"/>
          <w:color w:val="000000" w:themeColor="text1"/>
        </w:rPr>
        <w:t>Neuhaus</w:t>
      </w:r>
      <w:proofErr w:type="spellEnd"/>
      <w:r w:rsidRPr="002E7B43">
        <w:rPr>
          <w:rFonts w:ascii="Book Antiqua" w:hAnsi="Book Antiqua"/>
          <w:color w:val="000000" w:themeColor="text1"/>
        </w:rPr>
        <w:t xml:space="preserve"> P, </w:t>
      </w:r>
      <w:proofErr w:type="spellStart"/>
      <w:r w:rsidRPr="002E7B43">
        <w:rPr>
          <w:rFonts w:ascii="Book Antiqua" w:hAnsi="Book Antiqua"/>
          <w:color w:val="000000" w:themeColor="text1"/>
        </w:rPr>
        <w:t>Salizzoni</w:t>
      </w:r>
      <w:proofErr w:type="spellEnd"/>
      <w:r w:rsidRPr="002E7B43">
        <w:rPr>
          <w:rFonts w:ascii="Book Antiqua" w:hAnsi="Book Antiqua"/>
          <w:color w:val="000000" w:themeColor="text1"/>
        </w:rPr>
        <w:t xml:space="preserve"> M, </w:t>
      </w:r>
      <w:proofErr w:type="spellStart"/>
      <w:r w:rsidRPr="002E7B43">
        <w:rPr>
          <w:rFonts w:ascii="Book Antiqua" w:hAnsi="Book Antiqua"/>
          <w:color w:val="000000" w:themeColor="text1"/>
        </w:rPr>
        <w:t>Bruix</w:t>
      </w:r>
      <w:proofErr w:type="spellEnd"/>
      <w:r w:rsidRPr="002E7B43">
        <w:rPr>
          <w:rFonts w:ascii="Book Antiqua" w:hAnsi="Book Antiqua"/>
          <w:color w:val="000000" w:themeColor="text1"/>
        </w:rPr>
        <w:t xml:space="preserve"> J, </w:t>
      </w:r>
      <w:proofErr w:type="spellStart"/>
      <w:r w:rsidRPr="002E7B43">
        <w:rPr>
          <w:rFonts w:ascii="Book Antiqua" w:hAnsi="Book Antiqua"/>
          <w:color w:val="000000" w:themeColor="text1"/>
        </w:rPr>
        <w:t>Forner</w:t>
      </w:r>
      <w:proofErr w:type="spellEnd"/>
      <w:r w:rsidRPr="002E7B43">
        <w:rPr>
          <w:rFonts w:ascii="Book Antiqua" w:hAnsi="Book Antiqua"/>
          <w:color w:val="000000" w:themeColor="text1"/>
        </w:rPr>
        <w:t xml:space="preserve"> A, De </w:t>
      </w:r>
      <w:proofErr w:type="spellStart"/>
      <w:r w:rsidRPr="002E7B43">
        <w:rPr>
          <w:rFonts w:ascii="Book Antiqua" w:hAnsi="Book Antiqua"/>
          <w:color w:val="000000" w:themeColor="text1"/>
        </w:rPr>
        <w:t>Carlis</w:t>
      </w:r>
      <w:proofErr w:type="spellEnd"/>
      <w:r w:rsidRPr="002E7B43">
        <w:rPr>
          <w:rFonts w:ascii="Book Antiqua" w:hAnsi="Book Antiqua"/>
          <w:color w:val="000000" w:themeColor="text1"/>
        </w:rPr>
        <w:t xml:space="preserve"> L, </w:t>
      </w:r>
      <w:proofErr w:type="spellStart"/>
      <w:r w:rsidRPr="002E7B43">
        <w:rPr>
          <w:rFonts w:ascii="Book Antiqua" w:hAnsi="Book Antiqua"/>
          <w:color w:val="000000" w:themeColor="text1"/>
        </w:rPr>
        <w:t>Cillo</w:t>
      </w:r>
      <w:proofErr w:type="spellEnd"/>
      <w:r w:rsidRPr="002E7B43">
        <w:rPr>
          <w:rFonts w:ascii="Book Antiqua" w:hAnsi="Book Antiqua"/>
          <w:color w:val="000000" w:themeColor="text1"/>
        </w:rPr>
        <w:t xml:space="preserve"> U, Burroughs AK, </w:t>
      </w:r>
      <w:proofErr w:type="spellStart"/>
      <w:r w:rsidRPr="002E7B43">
        <w:rPr>
          <w:rFonts w:ascii="Book Antiqua" w:hAnsi="Book Antiqua"/>
          <w:color w:val="000000" w:themeColor="text1"/>
        </w:rPr>
        <w:t>Troisi</w:t>
      </w:r>
      <w:proofErr w:type="spellEnd"/>
      <w:r w:rsidRPr="002E7B43">
        <w:rPr>
          <w:rFonts w:ascii="Book Antiqua" w:hAnsi="Book Antiqua"/>
          <w:color w:val="000000" w:themeColor="text1"/>
        </w:rPr>
        <w:t xml:space="preserve"> R, Rossi M, </w:t>
      </w:r>
      <w:proofErr w:type="spellStart"/>
      <w:r w:rsidRPr="002E7B43">
        <w:rPr>
          <w:rFonts w:ascii="Book Antiqua" w:hAnsi="Book Antiqua"/>
          <w:color w:val="000000" w:themeColor="text1"/>
        </w:rPr>
        <w:t>Gerunda</w:t>
      </w:r>
      <w:proofErr w:type="spellEnd"/>
      <w:r w:rsidRPr="002E7B43">
        <w:rPr>
          <w:rFonts w:ascii="Book Antiqua" w:hAnsi="Book Antiqua"/>
          <w:color w:val="000000" w:themeColor="text1"/>
        </w:rPr>
        <w:t xml:space="preserve"> GE, </w:t>
      </w:r>
      <w:proofErr w:type="spellStart"/>
      <w:r w:rsidRPr="002E7B43">
        <w:rPr>
          <w:rFonts w:ascii="Book Antiqua" w:hAnsi="Book Antiqua"/>
          <w:color w:val="000000" w:themeColor="text1"/>
        </w:rPr>
        <w:t>Lerut</w:t>
      </w:r>
      <w:proofErr w:type="spellEnd"/>
      <w:r w:rsidRPr="002E7B43">
        <w:rPr>
          <w:rFonts w:ascii="Book Antiqua" w:hAnsi="Book Antiqua"/>
          <w:color w:val="000000" w:themeColor="text1"/>
        </w:rPr>
        <w:t xml:space="preserve"> J, </w:t>
      </w:r>
      <w:proofErr w:type="spellStart"/>
      <w:r w:rsidRPr="002E7B43">
        <w:rPr>
          <w:rFonts w:ascii="Book Antiqua" w:hAnsi="Book Antiqua"/>
          <w:color w:val="000000" w:themeColor="text1"/>
        </w:rPr>
        <w:t>Belghiti</w:t>
      </w:r>
      <w:proofErr w:type="spellEnd"/>
      <w:r w:rsidRPr="002E7B43">
        <w:rPr>
          <w:rFonts w:ascii="Book Antiqua" w:hAnsi="Book Antiqua"/>
          <w:color w:val="000000" w:themeColor="text1"/>
        </w:rPr>
        <w:t xml:space="preserve"> J, </w:t>
      </w:r>
      <w:proofErr w:type="spellStart"/>
      <w:r w:rsidRPr="002E7B43">
        <w:rPr>
          <w:rFonts w:ascii="Book Antiqua" w:hAnsi="Book Antiqua"/>
          <w:color w:val="000000" w:themeColor="text1"/>
        </w:rPr>
        <w:t>Boin</w:t>
      </w:r>
      <w:proofErr w:type="spellEnd"/>
      <w:r w:rsidRPr="002E7B43">
        <w:rPr>
          <w:rFonts w:ascii="Book Antiqua" w:hAnsi="Book Antiqua"/>
          <w:color w:val="000000" w:themeColor="text1"/>
        </w:rPr>
        <w:t xml:space="preserve"> I, </w:t>
      </w:r>
      <w:proofErr w:type="spellStart"/>
      <w:r w:rsidRPr="002E7B43">
        <w:rPr>
          <w:rFonts w:ascii="Book Antiqua" w:hAnsi="Book Antiqua"/>
          <w:color w:val="000000" w:themeColor="text1"/>
        </w:rPr>
        <w:t>Gugenheim</w:t>
      </w:r>
      <w:proofErr w:type="spellEnd"/>
      <w:r w:rsidRPr="002E7B43">
        <w:rPr>
          <w:rFonts w:ascii="Book Antiqua" w:hAnsi="Book Antiqua"/>
          <w:color w:val="000000" w:themeColor="text1"/>
        </w:rPr>
        <w:t xml:space="preserve"> J, </w:t>
      </w:r>
      <w:proofErr w:type="spellStart"/>
      <w:r w:rsidRPr="002E7B43">
        <w:rPr>
          <w:rFonts w:ascii="Book Antiqua" w:hAnsi="Book Antiqua"/>
          <w:color w:val="000000" w:themeColor="text1"/>
        </w:rPr>
        <w:t>Rochling</w:t>
      </w:r>
      <w:proofErr w:type="spellEnd"/>
      <w:r w:rsidRPr="002E7B43">
        <w:rPr>
          <w:rFonts w:ascii="Book Antiqua" w:hAnsi="Book Antiqua"/>
          <w:color w:val="000000" w:themeColor="text1"/>
        </w:rPr>
        <w:t xml:space="preserve"> F, Van </w:t>
      </w:r>
      <w:proofErr w:type="spellStart"/>
      <w:r w:rsidRPr="002E7B43">
        <w:rPr>
          <w:rFonts w:ascii="Book Antiqua" w:hAnsi="Book Antiqua"/>
          <w:color w:val="000000" w:themeColor="text1"/>
        </w:rPr>
        <w:t>Hoek</w:t>
      </w:r>
      <w:proofErr w:type="spellEnd"/>
      <w:r w:rsidRPr="002E7B43">
        <w:rPr>
          <w:rFonts w:ascii="Book Antiqua" w:hAnsi="Book Antiqua"/>
          <w:color w:val="000000" w:themeColor="text1"/>
        </w:rPr>
        <w:t xml:space="preserve"> B, </w:t>
      </w:r>
      <w:proofErr w:type="spellStart"/>
      <w:r w:rsidRPr="002E7B43">
        <w:rPr>
          <w:rFonts w:ascii="Book Antiqua" w:hAnsi="Book Antiqua"/>
          <w:color w:val="000000" w:themeColor="text1"/>
        </w:rPr>
        <w:t>Majno</w:t>
      </w:r>
      <w:proofErr w:type="spellEnd"/>
      <w:r w:rsidRPr="002E7B43">
        <w:rPr>
          <w:rFonts w:ascii="Book Antiqua" w:hAnsi="Book Antiqua"/>
          <w:color w:val="000000" w:themeColor="text1"/>
        </w:rPr>
        <w:t xml:space="preserve"> P; </w:t>
      </w:r>
      <w:proofErr w:type="spellStart"/>
      <w:r w:rsidRPr="002E7B43">
        <w:rPr>
          <w:rFonts w:ascii="Book Antiqua" w:hAnsi="Book Antiqua"/>
          <w:color w:val="000000" w:themeColor="text1"/>
        </w:rPr>
        <w:t>Metroticket</w:t>
      </w:r>
      <w:proofErr w:type="spellEnd"/>
      <w:r w:rsidRPr="002E7B43">
        <w:rPr>
          <w:rFonts w:ascii="Book Antiqua" w:hAnsi="Book Antiqua"/>
          <w:color w:val="000000" w:themeColor="text1"/>
        </w:rPr>
        <w:t xml:space="preserve"> Investigator Study Group. Predicting survival after liver transplantation in patients with hepatocellular carcinoma beyond the Milan criteria: a retrospective, exploratory analysis. </w:t>
      </w:r>
      <w:r w:rsidRPr="002E7B43">
        <w:rPr>
          <w:rFonts w:ascii="Book Antiqua" w:hAnsi="Book Antiqua"/>
          <w:i/>
          <w:iCs/>
          <w:color w:val="000000" w:themeColor="text1"/>
        </w:rPr>
        <w:t xml:space="preserve">Lancet </w:t>
      </w:r>
      <w:proofErr w:type="spellStart"/>
      <w:r w:rsidRPr="002E7B43">
        <w:rPr>
          <w:rFonts w:ascii="Book Antiqua" w:hAnsi="Book Antiqua"/>
          <w:i/>
          <w:iCs/>
          <w:color w:val="000000" w:themeColor="text1"/>
        </w:rPr>
        <w:t>Oncol</w:t>
      </w:r>
      <w:proofErr w:type="spellEnd"/>
      <w:r w:rsidRPr="002E7B43">
        <w:rPr>
          <w:rFonts w:ascii="Book Antiqua" w:hAnsi="Book Antiqua"/>
          <w:color w:val="000000" w:themeColor="text1"/>
        </w:rPr>
        <w:t> 2009; </w:t>
      </w:r>
      <w:r w:rsidRPr="002E7B43">
        <w:rPr>
          <w:rFonts w:ascii="Book Antiqua" w:hAnsi="Book Antiqua"/>
          <w:b/>
          <w:bCs/>
          <w:color w:val="000000" w:themeColor="text1"/>
        </w:rPr>
        <w:t>10</w:t>
      </w:r>
      <w:r w:rsidRPr="002E7B43">
        <w:rPr>
          <w:rFonts w:ascii="Book Antiqua" w:hAnsi="Book Antiqua"/>
          <w:color w:val="000000" w:themeColor="text1"/>
        </w:rPr>
        <w:t>: 35-43 [PMID: 19058754 DOI: 10.1016/S1470-2045(08)70284-5]</w:t>
      </w:r>
    </w:p>
    <w:p w14:paraId="39BEE45E"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36 </w:t>
      </w:r>
      <w:bookmarkStart w:id="187" w:name="OLE_LINK124"/>
      <w:bookmarkStart w:id="188" w:name="OLE_LINK125"/>
      <w:proofErr w:type="spellStart"/>
      <w:r w:rsidRPr="002E7B43">
        <w:rPr>
          <w:rFonts w:ascii="Book Antiqua" w:hAnsi="Book Antiqua"/>
          <w:b/>
          <w:bCs/>
          <w:color w:val="000000" w:themeColor="text1"/>
        </w:rPr>
        <w:t>Weinmann</w:t>
      </w:r>
      <w:bookmarkEnd w:id="187"/>
      <w:bookmarkEnd w:id="188"/>
      <w:proofErr w:type="spellEnd"/>
      <w:r w:rsidRPr="002E7B43">
        <w:rPr>
          <w:rFonts w:ascii="Book Antiqua" w:hAnsi="Book Antiqua"/>
          <w:b/>
          <w:bCs/>
          <w:color w:val="000000" w:themeColor="text1"/>
        </w:rPr>
        <w:t xml:space="preserve"> A</w:t>
      </w:r>
      <w:r w:rsidRPr="002E7B43">
        <w:rPr>
          <w:rFonts w:ascii="Book Antiqua" w:hAnsi="Book Antiqua"/>
          <w:color w:val="000000" w:themeColor="text1"/>
        </w:rPr>
        <w:t xml:space="preserve">, Koch S, </w:t>
      </w:r>
      <w:proofErr w:type="spellStart"/>
      <w:r w:rsidRPr="002E7B43">
        <w:rPr>
          <w:rFonts w:ascii="Book Antiqua" w:hAnsi="Book Antiqua"/>
          <w:color w:val="000000" w:themeColor="text1"/>
        </w:rPr>
        <w:t>Sprinzl</w:t>
      </w:r>
      <w:proofErr w:type="spellEnd"/>
      <w:r w:rsidRPr="002E7B43">
        <w:rPr>
          <w:rFonts w:ascii="Book Antiqua" w:hAnsi="Book Antiqua"/>
          <w:color w:val="000000" w:themeColor="text1"/>
        </w:rPr>
        <w:t xml:space="preserve"> M, </w:t>
      </w:r>
      <w:proofErr w:type="spellStart"/>
      <w:r w:rsidRPr="002E7B43">
        <w:rPr>
          <w:rFonts w:ascii="Book Antiqua" w:hAnsi="Book Antiqua"/>
          <w:color w:val="000000" w:themeColor="text1"/>
        </w:rPr>
        <w:t>Kloeckner</w:t>
      </w:r>
      <w:proofErr w:type="spellEnd"/>
      <w:r w:rsidRPr="002E7B43">
        <w:rPr>
          <w:rFonts w:ascii="Book Antiqua" w:hAnsi="Book Antiqua"/>
          <w:color w:val="000000" w:themeColor="text1"/>
        </w:rPr>
        <w:t xml:space="preserve"> R, Schulze-</w:t>
      </w:r>
      <w:proofErr w:type="spellStart"/>
      <w:r w:rsidRPr="002E7B43">
        <w:rPr>
          <w:rFonts w:ascii="Book Antiqua" w:hAnsi="Book Antiqua"/>
          <w:color w:val="000000" w:themeColor="text1"/>
        </w:rPr>
        <w:t>Bergkamen</w:t>
      </w:r>
      <w:proofErr w:type="spellEnd"/>
      <w:r w:rsidRPr="002E7B43">
        <w:rPr>
          <w:rFonts w:ascii="Book Antiqua" w:hAnsi="Book Antiqua"/>
          <w:color w:val="000000" w:themeColor="text1"/>
        </w:rPr>
        <w:t xml:space="preserve"> H, </w:t>
      </w:r>
      <w:proofErr w:type="spellStart"/>
      <w:r w:rsidRPr="002E7B43">
        <w:rPr>
          <w:rFonts w:ascii="Book Antiqua" w:hAnsi="Book Antiqua"/>
          <w:color w:val="000000" w:themeColor="text1"/>
        </w:rPr>
        <w:t>Düber</w:t>
      </w:r>
      <w:proofErr w:type="spellEnd"/>
      <w:r w:rsidRPr="002E7B43">
        <w:rPr>
          <w:rFonts w:ascii="Book Antiqua" w:hAnsi="Book Antiqua"/>
          <w:color w:val="000000" w:themeColor="text1"/>
        </w:rPr>
        <w:t xml:space="preserve"> C, Lang H, Otto G, </w:t>
      </w:r>
      <w:proofErr w:type="spellStart"/>
      <w:r w:rsidRPr="002E7B43">
        <w:rPr>
          <w:rFonts w:ascii="Book Antiqua" w:hAnsi="Book Antiqua"/>
          <w:color w:val="000000" w:themeColor="text1"/>
        </w:rPr>
        <w:t>Wörns</w:t>
      </w:r>
      <w:proofErr w:type="spellEnd"/>
      <w:r w:rsidRPr="002E7B43">
        <w:rPr>
          <w:rFonts w:ascii="Book Antiqua" w:hAnsi="Book Antiqua"/>
          <w:color w:val="000000" w:themeColor="text1"/>
        </w:rPr>
        <w:t xml:space="preserve"> MA, Galle PR. Survival analysis of proposed BCLC-B subgroups in hepatocellular carcinoma patients. </w:t>
      </w:r>
      <w:r w:rsidRPr="002E7B43">
        <w:rPr>
          <w:rFonts w:ascii="Book Antiqua" w:hAnsi="Book Antiqua"/>
          <w:i/>
          <w:iCs/>
          <w:color w:val="000000" w:themeColor="text1"/>
        </w:rPr>
        <w:t xml:space="preserve">Liver </w:t>
      </w:r>
      <w:proofErr w:type="spellStart"/>
      <w:r w:rsidRPr="002E7B43">
        <w:rPr>
          <w:rFonts w:ascii="Book Antiqua" w:hAnsi="Book Antiqua"/>
          <w:i/>
          <w:iCs/>
          <w:color w:val="000000" w:themeColor="text1"/>
        </w:rPr>
        <w:t>Int</w:t>
      </w:r>
      <w:proofErr w:type="spellEnd"/>
      <w:r w:rsidRPr="002E7B43">
        <w:rPr>
          <w:rFonts w:ascii="Book Antiqua" w:hAnsi="Book Antiqua"/>
          <w:color w:val="000000" w:themeColor="text1"/>
        </w:rPr>
        <w:t> 2015; </w:t>
      </w:r>
      <w:r w:rsidRPr="002E7B43">
        <w:rPr>
          <w:rFonts w:ascii="Book Antiqua" w:hAnsi="Book Antiqua"/>
          <w:b/>
          <w:bCs/>
          <w:color w:val="000000" w:themeColor="text1"/>
        </w:rPr>
        <w:t>35</w:t>
      </w:r>
      <w:r w:rsidRPr="002E7B43">
        <w:rPr>
          <w:rFonts w:ascii="Book Antiqua" w:hAnsi="Book Antiqua"/>
          <w:color w:val="000000" w:themeColor="text1"/>
        </w:rPr>
        <w:t>: 591-600 [PMID: 25290314 DOI: 10.1111/liv.12696]</w:t>
      </w:r>
    </w:p>
    <w:p w14:paraId="6B4BB599"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37 </w:t>
      </w:r>
      <w:r w:rsidRPr="002E7B43">
        <w:rPr>
          <w:rFonts w:ascii="Book Antiqua" w:hAnsi="Book Antiqua"/>
          <w:b/>
          <w:bCs/>
          <w:color w:val="000000" w:themeColor="text1"/>
        </w:rPr>
        <w:t>Barman PM</w:t>
      </w:r>
      <w:r w:rsidRPr="002E7B43">
        <w:rPr>
          <w:rFonts w:ascii="Book Antiqua" w:hAnsi="Book Antiqua"/>
          <w:color w:val="000000" w:themeColor="text1"/>
        </w:rPr>
        <w:t xml:space="preserve">, Su GL. Limitations of the </w:t>
      </w:r>
      <w:proofErr w:type="spellStart"/>
      <w:r w:rsidRPr="002E7B43">
        <w:rPr>
          <w:rFonts w:ascii="Book Antiqua" w:hAnsi="Book Antiqua"/>
          <w:color w:val="000000" w:themeColor="text1"/>
        </w:rPr>
        <w:t>barcelona</w:t>
      </w:r>
      <w:proofErr w:type="spellEnd"/>
      <w:r w:rsidRPr="002E7B43">
        <w:rPr>
          <w:rFonts w:ascii="Book Antiqua" w:hAnsi="Book Antiqua"/>
          <w:color w:val="000000" w:themeColor="text1"/>
        </w:rPr>
        <w:t xml:space="preserve"> clinic liver cancer staging system with a focus on </w:t>
      </w:r>
      <w:proofErr w:type="spellStart"/>
      <w:r w:rsidRPr="002E7B43">
        <w:rPr>
          <w:rFonts w:ascii="Book Antiqua" w:hAnsi="Book Antiqua"/>
          <w:color w:val="000000" w:themeColor="text1"/>
        </w:rPr>
        <w:t>transarterial</w:t>
      </w:r>
      <w:proofErr w:type="spellEnd"/>
      <w:r w:rsidRPr="002E7B43">
        <w:rPr>
          <w:rFonts w:ascii="Book Antiqua" w:hAnsi="Book Antiqua"/>
          <w:color w:val="000000" w:themeColor="text1"/>
        </w:rPr>
        <w:t xml:space="preserve"> chemoembolization as a key modality for treatment of </w:t>
      </w:r>
      <w:r w:rsidRPr="002E7B43">
        <w:rPr>
          <w:rFonts w:ascii="Book Antiqua" w:hAnsi="Book Antiqua"/>
          <w:color w:val="000000" w:themeColor="text1"/>
        </w:rPr>
        <w:lastRenderedPageBreak/>
        <w:t>hepatocellular carcinoma. </w:t>
      </w:r>
      <w:proofErr w:type="spellStart"/>
      <w:r w:rsidRPr="002E7B43">
        <w:rPr>
          <w:rFonts w:ascii="Book Antiqua" w:hAnsi="Book Antiqua"/>
          <w:i/>
          <w:iCs/>
          <w:color w:val="000000" w:themeColor="text1"/>
        </w:rPr>
        <w:t>Clin</w:t>
      </w:r>
      <w:proofErr w:type="spellEnd"/>
      <w:r w:rsidRPr="002E7B43">
        <w:rPr>
          <w:rFonts w:ascii="Book Antiqua" w:hAnsi="Book Antiqua"/>
          <w:i/>
          <w:iCs/>
          <w:color w:val="000000" w:themeColor="text1"/>
        </w:rPr>
        <w:t xml:space="preserve"> Liver Dis (Hoboken)</w:t>
      </w:r>
      <w:r w:rsidRPr="002E7B43">
        <w:rPr>
          <w:rFonts w:ascii="Book Antiqua" w:hAnsi="Book Antiqua"/>
          <w:color w:val="000000" w:themeColor="text1"/>
        </w:rPr>
        <w:t> 2016; </w:t>
      </w:r>
      <w:r w:rsidRPr="002E7B43">
        <w:rPr>
          <w:rFonts w:ascii="Book Antiqua" w:hAnsi="Book Antiqua"/>
          <w:b/>
          <w:bCs/>
          <w:color w:val="000000" w:themeColor="text1"/>
        </w:rPr>
        <w:t>7</w:t>
      </w:r>
      <w:r w:rsidRPr="002E7B43">
        <w:rPr>
          <w:rFonts w:ascii="Book Antiqua" w:hAnsi="Book Antiqua"/>
          <w:color w:val="000000" w:themeColor="text1"/>
        </w:rPr>
        <w:t>: 32-35 [PMID: 31041024 DOI: 10.1002/cld.530]</w:t>
      </w:r>
    </w:p>
    <w:p w14:paraId="5282AB69"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38 </w:t>
      </w:r>
      <w:bookmarkStart w:id="189" w:name="OLE_LINK128"/>
      <w:proofErr w:type="spellStart"/>
      <w:r w:rsidRPr="002E7B43">
        <w:rPr>
          <w:rFonts w:ascii="Book Antiqua" w:hAnsi="Book Antiqua"/>
          <w:b/>
          <w:bCs/>
          <w:color w:val="000000" w:themeColor="text1"/>
        </w:rPr>
        <w:t>Yopp</w:t>
      </w:r>
      <w:bookmarkEnd w:id="189"/>
      <w:proofErr w:type="spellEnd"/>
      <w:r w:rsidRPr="002E7B43">
        <w:rPr>
          <w:rFonts w:ascii="Book Antiqua" w:hAnsi="Book Antiqua"/>
          <w:b/>
          <w:bCs/>
          <w:color w:val="000000" w:themeColor="text1"/>
        </w:rPr>
        <w:t xml:space="preserve"> AC</w:t>
      </w:r>
      <w:r w:rsidRPr="002E7B43">
        <w:rPr>
          <w:rFonts w:ascii="Book Antiqua" w:hAnsi="Book Antiqua"/>
          <w:color w:val="000000" w:themeColor="text1"/>
        </w:rPr>
        <w:t xml:space="preserve">, Parikh ND, </w:t>
      </w:r>
      <w:proofErr w:type="spellStart"/>
      <w:r w:rsidRPr="002E7B43">
        <w:rPr>
          <w:rFonts w:ascii="Book Antiqua" w:hAnsi="Book Antiqua"/>
          <w:color w:val="000000" w:themeColor="text1"/>
        </w:rPr>
        <w:t>Singal</w:t>
      </w:r>
      <w:proofErr w:type="spellEnd"/>
      <w:r w:rsidRPr="002E7B43">
        <w:rPr>
          <w:rFonts w:ascii="Book Antiqua" w:hAnsi="Book Antiqua"/>
          <w:color w:val="000000" w:themeColor="text1"/>
        </w:rPr>
        <w:t xml:space="preserve"> AG. Is the Hong Kong Liver Cancer Staging System Ready to Replace the Barcelona Clinic Liver Cancer System? </w:t>
      </w:r>
      <w:proofErr w:type="spellStart"/>
      <w:r w:rsidRPr="002E7B43">
        <w:rPr>
          <w:rFonts w:ascii="Book Antiqua" w:hAnsi="Book Antiqua"/>
          <w:i/>
          <w:iCs/>
          <w:color w:val="000000" w:themeColor="text1"/>
        </w:rPr>
        <w:t>Clin</w:t>
      </w:r>
      <w:proofErr w:type="spellEnd"/>
      <w:r w:rsidRPr="002E7B43">
        <w:rPr>
          <w:rFonts w:ascii="Book Antiqua" w:hAnsi="Book Antiqua"/>
          <w:i/>
          <w:iCs/>
          <w:color w:val="000000" w:themeColor="text1"/>
        </w:rPr>
        <w:t xml:space="preserve"> </w:t>
      </w:r>
      <w:proofErr w:type="spellStart"/>
      <w:r w:rsidRPr="002E7B43">
        <w:rPr>
          <w:rFonts w:ascii="Book Antiqua" w:hAnsi="Book Antiqua"/>
          <w:i/>
          <w:iCs/>
          <w:color w:val="000000" w:themeColor="text1"/>
        </w:rPr>
        <w:t>Gastroenterol</w:t>
      </w:r>
      <w:proofErr w:type="spellEnd"/>
      <w:r w:rsidRPr="002E7B43">
        <w:rPr>
          <w:rFonts w:ascii="Book Antiqua" w:hAnsi="Book Antiqua"/>
          <w:i/>
          <w:iCs/>
          <w:color w:val="000000" w:themeColor="text1"/>
        </w:rPr>
        <w:t xml:space="preserve"> </w:t>
      </w:r>
      <w:proofErr w:type="spellStart"/>
      <w:r w:rsidRPr="002E7B43">
        <w:rPr>
          <w:rFonts w:ascii="Book Antiqua" w:hAnsi="Book Antiqua"/>
          <w:i/>
          <w:iCs/>
          <w:color w:val="000000" w:themeColor="text1"/>
        </w:rPr>
        <w:t>Hepatol</w:t>
      </w:r>
      <w:proofErr w:type="spellEnd"/>
      <w:r w:rsidRPr="002E7B43">
        <w:rPr>
          <w:rFonts w:ascii="Book Antiqua" w:hAnsi="Book Antiqua"/>
          <w:color w:val="000000" w:themeColor="text1"/>
        </w:rPr>
        <w:t> 2017; </w:t>
      </w:r>
      <w:r w:rsidRPr="002E7B43">
        <w:rPr>
          <w:rFonts w:ascii="Book Antiqua" w:hAnsi="Book Antiqua"/>
          <w:b/>
          <w:bCs/>
          <w:color w:val="000000" w:themeColor="text1"/>
        </w:rPr>
        <w:t>15</w:t>
      </w:r>
      <w:r w:rsidRPr="002E7B43">
        <w:rPr>
          <w:rFonts w:ascii="Book Antiqua" w:hAnsi="Book Antiqua"/>
          <w:color w:val="000000" w:themeColor="text1"/>
        </w:rPr>
        <w:t>: 756-758 [PMID: 28063971 DOI: 10.1016/j.cgh.2016.12.028]</w:t>
      </w:r>
    </w:p>
    <w:p w14:paraId="79F6CCA8"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39</w:t>
      </w:r>
      <w:r w:rsidR="005B10DE" w:rsidRPr="002E7B43">
        <w:rPr>
          <w:rFonts w:ascii="Book Antiqua" w:hAnsi="Book Antiqua"/>
          <w:color w:val="000000" w:themeColor="text1"/>
        </w:rPr>
        <w:t> </w:t>
      </w:r>
      <w:proofErr w:type="spellStart"/>
      <w:r w:rsidR="005B10DE" w:rsidRPr="002E7B43">
        <w:rPr>
          <w:rFonts w:ascii="Book Antiqua" w:hAnsi="Book Antiqua"/>
          <w:b/>
          <w:bCs/>
          <w:color w:val="000000" w:themeColor="text1"/>
        </w:rPr>
        <w:t>Bolondi</w:t>
      </w:r>
      <w:proofErr w:type="spellEnd"/>
      <w:r w:rsidR="005B10DE" w:rsidRPr="002E7B43">
        <w:rPr>
          <w:rFonts w:ascii="Book Antiqua" w:hAnsi="Book Antiqua"/>
          <w:b/>
          <w:bCs/>
          <w:color w:val="000000" w:themeColor="text1"/>
        </w:rPr>
        <w:t xml:space="preserve"> L</w:t>
      </w:r>
      <w:r w:rsidR="005B10DE" w:rsidRPr="002E7B43">
        <w:rPr>
          <w:rFonts w:ascii="Book Antiqua" w:hAnsi="Book Antiqua"/>
          <w:color w:val="000000" w:themeColor="text1"/>
        </w:rPr>
        <w:t xml:space="preserve">, Burroughs A, </w:t>
      </w:r>
      <w:proofErr w:type="spellStart"/>
      <w:r w:rsidR="005B10DE" w:rsidRPr="002E7B43">
        <w:rPr>
          <w:rFonts w:ascii="Book Antiqua" w:hAnsi="Book Antiqua"/>
          <w:color w:val="000000" w:themeColor="text1"/>
        </w:rPr>
        <w:t>Dufour</w:t>
      </w:r>
      <w:proofErr w:type="spellEnd"/>
      <w:r w:rsidR="005B10DE" w:rsidRPr="002E7B43">
        <w:rPr>
          <w:rFonts w:ascii="Book Antiqua" w:hAnsi="Book Antiqua"/>
          <w:color w:val="000000" w:themeColor="text1"/>
        </w:rPr>
        <w:t xml:space="preserve"> JF, Galle PR, </w:t>
      </w:r>
      <w:proofErr w:type="spellStart"/>
      <w:r w:rsidR="005B10DE" w:rsidRPr="002E7B43">
        <w:rPr>
          <w:rFonts w:ascii="Book Antiqua" w:hAnsi="Book Antiqua"/>
          <w:color w:val="000000" w:themeColor="text1"/>
        </w:rPr>
        <w:t>Mazzaferro</w:t>
      </w:r>
      <w:proofErr w:type="spellEnd"/>
      <w:r w:rsidR="005B10DE" w:rsidRPr="002E7B43">
        <w:rPr>
          <w:rFonts w:ascii="Book Antiqua" w:hAnsi="Book Antiqua"/>
          <w:color w:val="000000" w:themeColor="text1"/>
        </w:rPr>
        <w:t xml:space="preserve"> V, </w:t>
      </w:r>
      <w:proofErr w:type="spellStart"/>
      <w:r w:rsidR="005B10DE" w:rsidRPr="002E7B43">
        <w:rPr>
          <w:rFonts w:ascii="Book Antiqua" w:hAnsi="Book Antiqua"/>
          <w:color w:val="000000" w:themeColor="text1"/>
        </w:rPr>
        <w:t>Piscaglia</w:t>
      </w:r>
      <w:proofErr w:type="spellEnd"/>
      <w:r w:rsidR="005B10DE" w:rsidRPr="002E7B43">
        <w:rPr>
          <w:rFonts w:ascii="Book Antiqua" w:hAnsi="Book Antiqua"/>
          <w:color w:val="000000" w:themeColor="text1"/>
        </w:rPr>
        <w:t xml:space="preserve"> F, Raoul JL, </w:t>
      </w:r>
      <w:proofErr w:type="spellStart"/>
      <w:r w:rsidR="005B10DE" w:rsidRPr="002E7B43">
        <w:rPr>
          <w:rFonts w:ascii="Book Antiqua" w:hAnsi="Book Antiqua"/>
          <w:color w:val="000000" w:themeColor="text1"/>
        </w:rPr>
        <w:t>Sangro</w:t>
      </w:r>
      <w:proofErr w:type="spellEnd"/>
      <w:r w:rsidR="005B10DE" w:rsidRPr="002E7B43">
        <w:rPr>
          <w:rFonts w:ascii="Book Antiqua" w:hAnsi="Book Antiqua"/>
          <w:color w:val="000000" w:themeColor="text1"/>
        </w:rPr>
        <w:t xml:space="preserve"> B. Heterogeneity of patients with intermediate (BCLC B) Hepatocellular Carcinoma: proposal for a </w:t>
      </w:r>
      <w:proofErr w:type="spellStart"/>
      <w:r w:rsidR="005B10DE" w:rsidRPr="002E7B43">
        <w:rPr>
          <w:rFonts w:ascii="Book Antiqua" w:hAnsi="Book Antiqua"/>
          <w:color w:val="000000" w:themeColor="text1"/>
        </w:rPr>
        <w:t>subclassification</w:t>
      </w:r>
      <w:proofErr w:type="spellEnd"/>
      <w:r w:rsidR="005B10DE" w:rsidRPr="002E7B43">
        <w:rPr>
          <w:rFonts w:ascii="Book Antiqua" w:hAnsi="Book Antiqua"/>
          <w:color w:val="000000" w:themeColor="text1"/>
        </w:rPr>
        <w:t xml:space="preserve"> to facilitate treatment decisions. </w:t>
      </w:r>
      <w:proofErr w:type="spellStart"/>
      <w:r w:rsidR="005B10DE" w:rsidRPr="002E7B43">
        <w:rPr>
          <w:rFonts w:ascii="Book Antiqua" w:hAnsi="Book Antiqua"/>
          <w:i/>
          <w:iCs/>
          <w:color w:val="000000" w:themeColor="text1"/>
        </w:rPr>
        <w:t>Semin</w:t>
      </w:r>
      <w:proofErr w:type="spellEnd"/>
      <w:r w:rsidR="005B10DE" w:rsidRPr="002E7B43">
        <w:rPr>
          <w:rFonts w:ascii="Book Antiqua" w:hAnsi="Book Antiqua"/>
          <w:i/>
          <w:iCs/>
          <w:color w:val="000000" w:themeColor="text1"/>
        </w:rPr>
        <w:t xml:space="preserve"> Liver Dis</w:t>
      </w:r>
      <w:r w:rsidR="005B10DE" w:rsidRPr="002E7B43">
        <w:rPr>
          <w:rFonts w:ascii="Book Antiqua" w:hAnsi="Book Antiqua"/>
          <w:color w:val="000000" w:themeColor="text1"/>
        </w:rPr>
        <w:t> 2012; </w:t>
      </w:r>
      <w:r w:rsidR="005B10DE" w:rsidRPr="002E7B43">
        <w:rPr>
          <w:rFonts w:ascii="Book Antiqua" w:hAnsi="Book Antiqua"/>
          <w:b/>
          <w:bCs/>
          <w:color w:val="000000" w:themeColor="text1"/>
        </w:rPr>
        <w:t>32</w:t>
      </w:r>
      <w:r w:rsidR="005B10DE" w:rsidRPr="002E7B43">
        <w:rPr>
          <w:rFonts w:ascii="Book Antiqua" w:hAnsi="Book Antiqua"/>
          <w:color w:val="000000" w:themeColor="text1"/>
        </w:rPr>
        <w:t>: 348-359 [PMID: 23397536 DOI: 10.1055/s-0032-1329906]</w:t>
      </w:r>
    </w:p>
    <w:p w14:paraId="0C16505B"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40</w:t>
      </w:r>
      <w:r w:rsidR="005B10DE" w:rsidRPr="002E7B43">
        <w:rPr>
          <w:rFonts w:ascii="Book Antiqua" w:hAnsi="Book Antiqua"/>
          <w:color w:val="000000" w:themeColor="text1"/>
        </w:rPr>
        <w:t> </w:t>
      </w:r>
      <w:r w:rsidR="005B10DE" w:rsidRPr="002E7B43">
        <w:rPr>
          <w:rFonts w:ascii="Book Antiqua" w:hAnsi="Book Antiqua"/>
          <w:b/>
          <w:bCs/>
          <w:color w:val="000000" w:themeColor="text1"/>
        </w:rPr>
        <w:t>Ha Y</w:t>
      </w:r>
      <w:r w:rsidR="005B10DE" w:rsidRPr="002E7B43">
        <w:rPr>
          <w:rFonts w:ascii="Book Antiqua" w:hAnsi="Book Antiqua"/>
          <w:color w:val="000000" w:themeColor="text1"/>
        </w:rPr>
        <w:t xml:space="preserve">, Shim JH, Kim SO, Kim KM, Lim YS, Lee HC. </w:t>
      </w:r>
      <w:proofErr w:type="gramStart"/>
      <w:r w:rsidR="005B10DE" w:rsidRPr="002E7B43">
        <w:rPr>
          <w:rFonts w:ascii="Book Antiqua" w:hAnsi="Book Antiqua"/>
          <w:color w:val="000000" w:themeColor="text1"/>
        </w:rPr>
        <w:t xml:space="preserve">Clinical appraisal of the recently proposed Barcelona Clinic Liver Cancer stage B </w:t>
      </w:r>
      <w:proofErr w:type="spellStart"/>
      <w:r w:rsidR="005B10DE" w:rsidRPr="002E7B43">
        <w:rPr>
          <w:rFonts w:ascii="Book Antiqua" w:hAnsi="Book Antiqua"/>
          <w:color w:val="000000" w:themeColor="text1"/>
        </w:rPr>
        <w:t>subclassification</w:t>
      </w:r>
      <w:proofErr w:type="spellEnd"/>
      <w:r w:rsidR="005B10DE" w:rsidRPr="002E7B43">
        <w:rPr>
          <w:rFonts w:ascii="Book Antiqua" w:hAnsi="Book Antiqua"/>
          <w:color w:val="000000" w:themeColor="text1"/>
        </w:rPr>
        <w:t xml:space="preserve"> by survival analysis.</w:t>
      </w:r>
      <w:proofErr w:type="gramEnd"/>
      <w:r w:rsidR="005B10DE" w:rsidRPr="002E7B43">
        <w:rPr>
          <w:rFonts w:ascii="Book Antiqua" w:hAnsi="Book Antiqua"/>
          <w:color w:val="000000" w:themeColor="text1"/>
        </w:rPr>
        <w:t> </w:t>
      </w:r>
      <w:r w:rsidR="005B10DE" w:rsidRPr="002E7B43">
        <w:rPr>
          <w:rFonts w:ascii="Book Antiqua" w:hAnsi="Book Antiqua"/>
          <w:i/>
          <w:iCs/>
          <w:color w:val="000000" w:themeColor="text1"/>
        </w:rPr>
        <w:t xml:space="preserve">J </w:t>
      </w:r>
      <w:proofErr w:type="spellStart"/>
      <w:r w:rsidR="005B10DE" w:rsidRPr="002E7B43">
        <w:rPr>
          <w:rFonts w:ascii="Book Antiqua" w:hAnsi="Book Antiqua"/>
          <w:i/>
          <w:iCs/>
          <w:color w:val="000000" w:themeColor="text1"/>
        </w:rPr>
        <w:t>Gastroenterol</w:t>
      </w:r>
      <w:proofErr w:type="spellEnd"/>
      <w:r w:rsidR="005B10DE" w:rsidRPr="002E7B43">
        <w:rPr>
          <w:rFonts w:ascii="Book Antiqua" w:hAnsi="Book Antiqua"/>
          <w:i/>
          <w:iCs/>
          <w:color w:val="000000" w:themeColor="text1"/>
        </w:rPr>
        <w:t xml:space="preserve"> </w:t>
      </w:r>
      <w:proofErr w:type="spellStart"/>
      <w:r w:rsidR="005B10DE" w:rsidRPr="002E7B43">
        <w:rPr>
          <w:rFonts w:ascii="Book Antiqua" w:hAnsi="Book Antiqua"/>
          <w:i/>
          <w:iCs/>
          <w:color w:val="000000" w:themeColor="text1"/>
        </w:rPr>
        <w:t>Hepatol</w:t>
      </w:r>
      <w:proofErr w:type="spellEnd"/>
      <w:r w:rsidR="005B10DE" w:rsidRPr="002E7B43">
        <w:rPr>
          <w:rFonts w:ascii="Book Antiqua" w:hAnsi="Book Antiqua"/>
          <w:color w:val="000000" w:themeColor="text1"/>
        </w:rPr>
        <w:t> 2014; </w:t>
      </w:r>
      <w:r w:rsidR="005B10DE" w:rsidRPr="002E7B43">
        <w:rPr>
          <w:rFonts w:ascii="Book Antiqua" w:hAnsi="Book Antiqua"/>
          <w:b/>
          <w:bCs/>
          <w:color w:val="000000" w:themeColor="text1"/>
        </w:rPr>
        <w:t>29</w:t>
      </w:r>
      <w:r w:rsidR="005B10DE" w:rsidRPr="002E7B43">
        <w:rPr>
          <w:rFonts w:ascii="Book Antiqua" w:hAnsi="Book Antiqua"/>
          <w:color w:val="000000" w:themeColor="text1"/>
        </w:rPr>
        <w:t>: 787-793 [PMID: 24224567 DOI: 10.1111/jgh.12452]</w:t>
      </w:r>
    </w:p>
    <w:p w14:paraId="4F156855"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41</w:t>
      </w:r>
      <w:r w:rsidR="005B10DE" w:rsidRPr="002E7B43">
        <w:rPr>
          <w:rFonts w:ascii="Book Antiqua" w:hAnsi="Book Antiqua"/>
          <w:color w:val="000000" w:themeColor="text1"/>
        </w:rPr>
        <w:t> </w:t>
      </w:r>
      <w:proofErr w:type="spellStart"/>
      <w:r w:rsidR="005B10DE" w:rsidRPr="002E7B43">
        <w:rPr>
          <w:rFonts w:ascii="Book Antiqua" w:hAnsi="Book Antiqua"/>
          <w:b/>
          <w:bCs/>
          <w:color w:val="000000" w:themeColor="text1"/>
        </w:rPr>
        <w:t>Yamakado</w:t>
      </w:r>
      <w:proofErr w:type="spellEnd"/>
      <w:r w:rsidR="005B10DE" w:rsidRPr="002E7B43">
        <w:rPr>
          <w:rFonts w:ascii="Book Antiqua" w:hAnsi="Book Antiqua"/>
          <w:b/>
          <w:bCs/>
          <w:color w:val="000000" w:themeColor="text1"/>
        </w:rPr>
        <w:t xml:space="preserve"> K</w:t>
      </w:r>
      <w:r w:rsidR="005B10DE" w:rsidRPr="002E7B43">
        <w:rPr>
          <w:rFonts w:ascii="Book Antiqua" w:hAnsi="Book Antiqua"/>
          <w:color w:val="000000" w:themeColor="text1"/>
        </w:rPr>
        <w:t xml:space="preserve">, </w:t>
      </w:r>
      <w:proofErr w:type="spellStart"/>
      <w:r w:rsidR="005B10DE" w:rsidRPr="002E7B43">
        <w:rPr>
          <w:rFonts w:ascii="Book Antiqua" w:hAnsi="Book Antiqua"/>
          <w:color w:val="000000" w:themeColor="text1"/>
        </w:rPr>
        <w:t>Miyayama</w:t>
      </w:r>
      <w:proofErr w:type="spellEnd"/>
      <w:r w:rsidR="005B10DE" w:rsidRPr="002E7B43">
        <w:rPr>
          <w:rFonts w:ascii="Book Antiqua" w:hAnsi="Book Antiqua"/>
          <w:color w:val="000000" w:themeColor="text1"/>
        </w:rPr>
        <w:t xml:space="preserve"> S, </w:t>
      </w:r>
      <w:proofErr w:type="spellStart"/>
      <w:r w:rsidR="005B10DE" w:rsidRPr="002E7B43">
        <w:rPr>
          <w:rFonts w:ascii="Book Antiqua" w:hAnsi="Book Antiqua"/>
          <w:color w:val="000000" w:themeColor="text1"/>
        </w:rPr>
        <w:t>Hirota</w:t>
      </w:r>
      <w:proofErr w:type="spellEnd"/>
      <w:r w:rsidR="005B10DE" w:rsidRPr="002E7B43">
        <w:rPr>
          <w:rFonts w:ascii="Book Antiqua" w:hAnsi="Book Antiqua"/>
          <w:color w:val="000000" w:themeColor="text1"/>
        </w:rPr>
        <w:t xml:space="preserve"> S, </w:t>
      </w:r>
      <w:proofErr w:type="spellStart"/>
      <w:r w:rsidR="005B10DE" w:rsidRPr="002E7B43">
        <w:rPr>
          <w:rFonts w:ascii="Book Antiqua" w:hAnsi="Book Antiqua"/>
          <w:color w:val="000000" w:themeColor="text1"/>
        </w:rPr>
        <w:t>Mizunuma</w:t>
      </w:r>
      <w:proofErr w:type="spellEnd"/>
      <w:r w:rsidR="005B10DE" w:rsidRPr="002E7B43">
        <w:rPr>
          <w:rFonts w:ascii="Book Antiqua" w:hAnsi="Book Antiqua"/>
          <w:color w:val="000000" w:themeColor="text1"/>
        </w:rPr>
        <w:t xml:space="preserve"> K, Nakamura K, </w:t>
      </w:r>
      <w:proofErr w:type="spellStart"/>
      <w:r w:rsidR="005B10DE" w:rsidRPr="002E7B43">
        <w:rPr>
          <w:rFonts w:ascii="Book Antiqua" w:hAnsi="Book Antiqua"/>
          <w:color w:val="000000" w:themeColor="text1"/>
        </w:rPr>
        <w:t>Inaba</w:t>
      </w:r>
      <w:proofErr w:type="spellEnd"/>
      <w:r w:rsidR="005B10DE" w:rsidRPr="002E7B43">
        <w:rPr>
          <w:rFonts w:ascii="Book Antiqua" w:hAnsi="Book Antiqua"/>
          <w:color w:val="000000" w:themeColor="text1"/>
        </w:rPr>
        <w:t xml:space="preserve"> Y, Maeda H, Matsuo K, Nishida N, </w:t>
      </w:r>
      <w:proofErr w:type="spellStart"/>
      <w:r w:rsidR="005B10DE" w:rsidRPr="002E7B43">
        <w:rPr>
          <w:rFonts w:ascii="Book Antiqua" w:hAnsi="Book Antiqua"/>
          <w:color w:val="000000" w:themeColor="text1"/>
        </w:rPr>
        <w:t>Aramaki</w:t>
      </w:r>
      <w:proofErr w:type="spellEnd"/>
      <w:r w:rsidR="005B10DE" w:rsidRPr="002E7B43">
        <w:rPr>
          <w:rFonts w:ascii="Book Antiqua" w:hAnsi="Book Antiqua"/>
          <w:color w:val="000000" w:themeColor="text1"/>
        </w:rPr>
        <w:t xml:space="preserve"> T, </w:t>
      </w:r>
      <w:proofErr w:type="spellStart"/>
      <w:r w:rsidR="005B10DE" w:rsidRPr="002E7B43">
        <w:rPr>
          <w:rFonts w:ascii="Book Antiqua" w:hAnsi="Book Antiqua"/>
          <w:color w:val="000000" w:themeColor="text1"/>
        </w:rPr>
        <w:t>Anai</w:t>
      </w:r>
      <w:proofErr w:type="spellEnd"/>
      <w:r w:rsidR="005B10DE" w:rsidRPr="002E7B43">
        <w:rPr>
          <w:rFonts w:ascii="Book Antiqua" w:hAnsi="Book Antiqua"/>
          <w:color w:val="000000" w:themeColor="text1"/>
        </w:rPr>
        <w:t xml:space="preserve"> H, Koura S, Oikawa S, Watanabe K, </w:t>
      </w:r>
      <w:proofErr w:type="spellStart"/>
      <w:r w:rsidR="005B10DE" w:rsidRPr="002E7B43">
        <w:rPr>
          <w:rFonts w:ascii="Book Antiqua" w:hAnsi="Book Antiqua"/>
          <w:color w:val="000000" w:themeColor="text1"/>
        </w:rPr>
        <w:t>Yasumoto</w:t>
      </w:r>
      <w:proofErr w:type="spellEnd"/>
      <w:r w:rsidR="005B10DE" w:rsidRPr="002E7B43">
        <w:rPr>
          <w:rFonts w:ascii="Book Antiqua" w:hAnsi="Book Antiqua"/>
          <w:color w:val="000000" w:themeColor="text1"/>
        </w:rPr>
        <w:t xml:space="preserve"> T, </w:t>
      </w:r>
      <w:proofErr w:type="spellStart"/>
      <w:r w:rsidR="005B10DE" w:rsidRPr="002E7B43">
        <w:rPr>
          <w:rFonts w:ascii="Book Antiqua" w:hAnsi="Book Antiqua"/>
          <w:color w:val="000000" w:themeColor="text1"/>
        </w:rPr>
        <w:t>Furuichi</w:t>
      </w:r>
      <w:proofErr w:type="spellEnd"/>
      <w:r w:rsidR="005B10DE" w:rsidRPr="002E7B43">
        <w:rPr>
          <w:rFonts w:ascii="Book Antiqua" w:hAnsi="Book Antiqua"/>
          <w:color w:val="000000" w:themeColor="text1"/>
        </w:rPr>
        <w:t xml:space="preserve"> K, Yamaguchi M. Subgrouping of intermediate-stage (BCLC stage B) hepatocellular carcinoma based on tumor number and size and Child-Pugh grade correlated with prognosis after </w:t>
      </w:r>
      <w:proofErr w:type="spellStart"/>
      <w:r w:rsidR="005B10DE" w:rsidRPr="002E7B43">
        <w:rPr>
          <w:rFonts w:ascii="Book Antiqua" w:hAnsi="Book Antiqua"/>
          <w:color w:val="000000" w:themeColor="text1"/>
        </w:rPr>
        <w:t>transarterial</w:t>
      </w:r>
      <w:proofErr w:type="spellEnd"/>
      <w:r w:rsidR="005B10DE" w:rsidRPr="002E7B43">
        <w:rPr>
          <w:rFonts w:ascii="Book Antiqua" w:hAnsi="Book Antiqua"/>
          <w:color w:val="000000" w:themeColor="text1"/>
        </w:rPr>
        <w:t xml:space="preserve"> chemoembolization. </w:t>
      </w:r>
      <w:proofErr w:type="spellStart"/>
      <w:r w:rsidR="005B10DE" w:rsidRPr="002E7B43">
        <w:rPr>
          <w:rFonts w:ascii="Book Antiqua" w:hAnsi="Book Antiqua"/>
          <w:i/>
          <w:iCs/>
          <w:color w:val="000000" w:themeColor="text1"/>
        </w:rPr>
        <w:t>Jpn</w:t>
      </w:r>
      <w:proofErr w:type="spellEnd"/>
      <w:r w:rsidR="005B10DE" w:rsidRPr="002E7B43">
        <w:rPr>
          <w:rFonts w:ascii="Book Antiqua" w:hAnsi="Book Antiqua"/>
          <w:i/>
          <w:iCs/>
          <w:color w:val="000000" w:themeColor="text1"/>
        </w:rPr>
        <w:t xml:space="preserve"> J </w:t>
      </w:r>
      <w:proofErr w:type="spellStart"/>
      <w:r w:rsidR="005B10DE" w:rsidRPr="002E7B43">
        <w:rPr>
          <w:rFonts w:ascii="Book Antiqua" w:hAnsi="Book Antiqua"/>
          <w:i/>
          <w:iCs/>
          <w:color w:val="000000" w:themeColor="text1"/>
        </w:rPr>
        <w:t>Radiol</w:t>
      </w:r>
      <w:proofErr w:type="spellEnd"/>
      <w:r w:rsidR="005B10DE" w:rsidRPr="002E7B43">
        <w:rPr>
          <w:rFonts w:ascii="Book Antiqua" w:hAnsi="Book Antiqua"/>
          <w:color w:val="000000" w:themeColor="text1"/>
        </w:rPr>
        <w:t> 2014; </w:t>
      </w:r>
      <w:r w:rsidR="005B10DE" w:rsidRPr="002E7B43">
        <w:rPr>
          <w:rFonts w:ascii="Book Antiqua" w:hAnsi="Book Antiqua"/>
          <w:b/>
          <w:bCs/>
          <w:color w:val="000000" w:themeColor="text1"/>
        </w:rPr>
        <w:t>32</w:t>
      </w:r>
      <w:r w:rsidR="005B10DE" w:rsidRPr="002E7B43">
        <w:rPr>
          <w:rFonts w:ascii="Book Antiqua" w:hAnsi="Book Antiqua"/>
          <w:color w:val="000000" w:themeColor="text1"/>
        </w:rPr>
        <w:t>: 260-265 [PMID: 24615165 DOI: 10.1007/s11604-014-0298-9]</w:t>
      </w:r>
    </w:p>
    <w:p w14:paraId="03506457"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42</w:t>
      </w:r>
      <w:r w:rsidR="005B10DE" w:rsidRPr="002E7B43">
        <w:rPr>
          <w:rFonts w:ascii="Book Antiqua" w:hAnsi="Book Antiqua"/>
          <w:color w:val="000000" w:themeColor="text1"/>
        </w:rPr>
        <w:t> </w:t>
      </w:r>
      <w:proofErr w:type="spellStart"/>
      <w:r w:rsidR="005B10DE" w:rsidRPr="002E7B43">
        <w:rPr>
          <w:rFonts w:ascii="Book Antiqua" w:hAnsi="Book Antiqua"/>
          <w:b/>
          <w:bCs/>
          <w:color w:val="000000" w:themeColor="text1"/>
        </w:rPr>
        <w:t>Yamakado</w:t>
      </w:r>
      <w:proofErr w:type="spellEnd"/>
      <w:r w:rsidR="005B10DE" w:rsidRPr="002E7B43">
        <w:rPr>
          <w:rFonts w:ascii="Book Antiqua" w:hAnsi="Book Antiqua"/>
          <w:b/>
          <w:bCs/>
          <w:color w:val="000000" w:themeColor="text1"/>
        </w:rPr>
        <w:t xml:space="preserve"> K</w:t>
      </w:r>
      <w:r w:rsidR="005B10DE" w:rsidRPr="002E7B43">
        <w:rPr>
          <w:rFonts w:ascii="Book Antiqua" w:hAnsi="Book Antiqua"/>
          <w:color w:val="000000" w:themeColor="text1"/>
        </w:rPr>
        <w:t xml:space="preserve">, </w:t>
      </w:r>
      <w:proofErr w:type="spellStart"/>
      <w:r w:rsidR="005B10DE" w:rsidRPr="002E7B43">
        <w:rPr>
          <w:rFonts w:ascii="Book Antiqua" w:hAnsi="Book Antiqua"/>
          <w:color w:val="000000" w:themeColor="text1"/>
        </w:rPr>
        <w:t>Hirota</w:t>
      </w:r>
      <w:proofErr w:type="spellEnd"/>
      <w:r w:rsidR="005B10DE" w:rsidRPr="002E7B43">
        <w:rPr>
          <w:rFonts w:ascii="Book Antiqua" w:hAnsi="Book Antiqua"/>
          <w:color w:val="000000" w:themeColor="text1"/>
        </w:rPr>
        <w:t xml:space="preserve"> S. Sub-classification of intermediate-stage (Barcelona Clinic Liver Cancer stage-B) hepatocellular carcinomas. </w:t>
      </w:r>
      <w:r w:rsidR="005B10DE" w:rsidRPr="002E7B43">
        <w:rPr>
          <w:rFonts w:ascii="Book Antiqua" w:hAnsi="Book Antiqua"/>
          <w:i/>
          <w:iCs/>
          <w:color w:val="000000" w:themeColor="text1"/>
        </w:rPr>
        <w:t xml:space="preserve">World J </w:t>
      </w:r>
      <w:proofErr w:type="spellStart"/>
      <w:r w:rsidR="005B10DE" w:rsidRPr="002E7B43">
        <w:rPr>
          <w:rFonts w:ascii="Book Antiqua" w:hAnsi="Book Antiqua"/>
          <w:i/>
          <w:iCs/>
          <w:color w:val="000000" w:themeColor="text1"/>
        </w:rPr>
        <w:t>Gastroenterol</w:t>
      </w:r>
      <w:proofErr w:type="spellEnd"/>
      <w:r w:rsidR="005B10DE" w:rsidRPr="002E7B43">
        <w:rPr>
          <w:rFonts w:ascii="Book Antiqua" w:hAnsi="Book Antiqua"/>
          <w:color w:val="000000" w:themeColor="text1"/>
        </w:rPr>
        <w:t> 2015; </w:t>
      </w:r>
      <w:r w:rsidR="005B10DE" w:rsidRPr="002E7B43">
        <w:rPr>
          <w:rFonts w:ascii="Book Antiqua" w:hAnsi="Book Antiqua"/>
          <w:b/>
          <w:bCs/>
          <w:color w:val="000000" w:themeColor="text1"/>
        </w:rPr>
        <w:t>21</w:t>
      </w:r>
      <w:r w:rsidR="005B10DE" w:rsidRPr="002E7B43">
        <w:rPr>
          <w:rFonts w:ascii="Book Antiqua" w:hAnsi="Book Antiqua"/>
          <w:color w:val="000000" w:themeColor="text1"/>
        </w:rPr>
        <w:t>: 10604-10608 [PMID: 26457020 DOI: 10.3748/wjg.v21.i37.10604]</w:t>
      </w:r>
    </w:p>
    <w:p w14:paraId="3E2620D1"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43</w:t>
      </w:r>
      <w:r w:rsidR="005B10DE" w:rsidRPr="002E7B43">
        <w:rPr>
          <w:rFonts w:ascii="Book Antiqua" w:hAnsi="Book Antiqua"/>
          <w:color w:val="000000" w:themeColor="text1"/>
        </w:rPr>
        <w:t> </w:t>
      </w:r>
      <w:proofErr w:type="spellStart"/>
      <w:r w:rsidR="005B10DE" w:rsidRPr="002E7B43">
        <w:rPr>
          <w:rFonts w:ascii="Book Antiqua" w:hAnsi="Book Antiqua"/>
          <w:b/>
          <w:bCs/>
          <w:color w:val="000000" w:themeColor="text1"/>
        </w:rPr>
        <w:t>Arizumi</w:t>
      </w:r>
      <w:proofErr w:type="spellEnd"/>
      <w:r w:rsidR="005B10DE" w:rsidRPr="002E7B43">
        <w:rPr>
          <w:rFonts w:ascii="Book Antiqua" w:hAnsi="Book Antiqua"/>
          <w:b/>
          <w:bCs/>
          <w:color w:val="000000" w:themeColor="text1"/>
        </w:rPr>
        <w:t xml:space="preserve"> T</w:t>
      </w:r>
      <w:r w:rsidR="005B10DE" w:rsidRPr="002E7B43">
        <w:rPr>
          <w:rFonts w:ascii="Book Antiqua" w:hAnsi="Book Antiqua"/>
          <w:color w:val="000000" w:themeColor="text1"/>
        </w:rPr>
        <w:t xml:space="preserve">, </w:t>
      </w:r>
      <w:proofErr w:type="spellStart"/>
      <w:r w:rsidR="005B10DE" w:rsidRPr="002E7B43">
        <w:rPr>
          <w:rFonts w:ascii="Book Antiqua" w:hAnsi="Book Antiqua"/>
          <w:color w:val="000000" w:themeColor="text1"/>
        </w:rPr>
        <w:t>Ueshima</w:t>
      </w:r>
      <w:proofErr w:type="spellEnd"/>
      <w:r w:rsidR="005B10DE" w:rsidRPr="002E7B43">
        <w:rPr>
          <w:rFonts w:ascii="Book Antiqua" w:hAnsi="Book Antiqua"/>
          <w:color w:val="000000" w:themeColor="text1"/>
        </w:rPr>
        <w:t xml:space="preserve"> K, </w:t>
      </w:r>
      <w:proofErr w:type="spellStart"/>
      <w:r w:rsidR="005B10DE" w:rsidRPr="002E7B43">
        <w:rPr>
          <w:rFonts w:ascii="Book Antiqua" w:hAnsi="Book Antiqua"/>
          <w:color w:val="000000" w:themeColor="text1"/>
        </w:rPr>
        <w:t>Iwanishi</w:t>
      </w:r>
      <w:proofErr w:type="spellEnd"/>
      <w:r w:rsidR="005B10DE" w:rsidRPr="002E7B43">
        <w:rPr>
          <w:rFonts w:ascii="Book Antiqua" w:hAnsi="Book Antiqua"/>
          <w:color w:val="000000" w:themeColor="text1"/>
        </w:rPr>
        <w:t xml:space="preserve"> M, Minami T, </w:t>
      </w:r>
      <w:proofErr w:type="spellStart"/>
      <w:r w:rsidR="005B10DE" w:rsidRPr="002E7B43">
        <w:rPr>
          <w:rFonts w:ascii="Book Antiqua" w:hAnsi="Book Antiqua"/>
          <w:color w:val="000000" w:themeColor="text1"/>
        </w:rPr>
        <w:t>Chishina</w:t>
      </w:r>
      <w:proofErr w:type="spellEnd"/>
      <w:r w:rsidR="005B10DE" w:rsidRPr="002E7B43">
        <w:rPr>
          <w:rFonts w:ascii="Book Antiqua" w:hAnsi="Book Antiqua"/>
          <w:color w:val="000000" w:themeColor="text1"/>
        </w:rPr>
        <w:t xml:space="preserve"> H, </w:t>
      </w:r>
      <w:proofErr w:type="spellStart"/>
      <w:r w:rsidR="005B10DE" w:rsidRPr="002E7B43">
        <w:rPr>
          <w:rFonts w:ascii="Book Antiqua" w:hAnsi="Book Antiqua"/>
          <w:color w:val="000000" w:themeColor="text1"/>
        </w:rPr>
        <w:t>Kono</w:t>
      </w:r>
      <w:proofErr w:type="spellEnd"/>
      <w:r w:rsidR="005B10DE" w:rsidRPr="002E7B43">
        <w:rPr>
          <w:rFonts w:ascii="Book Antiqua" w:hAnsi="Book Antiqua"/>
          <w:color w:val="000000" w:themeColor="text1"/>
        </w:rPr>
        <w:t xml:space="preserve"> M, </w:t>
      </w:r>
      <w:proofErr w:type="spellStart"/>
      <w:r w:rsidR="005B10DE" w:rsidRPr="002E7B43">
        <w:rPr>
          <w:rFonts w:ascii="Book Antiqua" w:hAnsi="Book Antiqua"/>
          <w:color w:val="000000" w:themeColor="text1"/>
        </w:rPr>
        <w:t>Takita</w:t>
      </w:r>
      <w:proofErr w:type="spellEnd"/>
      <w:r w:rsidR="005B10DE" w:rsidRPr="002E7B43">
        <w:rPr>
          <w:rFonts w:ascii="Book Antiqua" w:hAnsi="Book Antiqua"/>
          <w:color w:val="000000" w:themeColor="text1"/>
        </w:rPr>
        <w:t xml:space="preserve"> M, </w:t>
      </w:r>
      <w:proofErr w:type="spellStart"/>
      <w:r w:rsidR="005B10DE" w:rsidRPr="002E7B43">
        <w:rPr>
          <w:rFonts w:ascii="Book Antiqua" w:hAnsi="Book Antiqua"/>
          <w:color w:val="000000" w:themeColor="text1"/>
        </w:rPr>
        <w:t>Kitai</w:t>
      </w:r>
      <w:proofErr w:type="spellEnd"/>
      <w:r w:rsidR="005B10DE" w:rsidRPr="002E7B43">
        <w:rPr>
          <w:rFonts w:ascii="Book Antiqua" w:hAnsi="Book Antiqua"/>
          <w:color w:val="000000" w:themeColor="text1"/>
        </w:rPr>
        <w:t xml:space="preserve"> S, Inoue T, </w:t>
      </w:r>
      <w:proofErr w:type="spellStart"/>
      <w:r w:rsidR="005B10DE" w:rsidRPr="002E7B43">
        <w:rPr>
          <w:rFonts w:ascii="Book Antiqua" w:hAnsi="Book Antiqua"/>
          <w:color w:val="000000" w:themeColor="text1"/>
        </w:rPr>
        <w:t>Yada</w:t>
      </w:r>
      <w:proofErr w:type="spellEnd"/>
      <w:r w:rsidR="005B10DE" w:rsidRPr="002E7B43">
        <w:rPr>
          <w:rFonts w:ascii="Book Antiqua" w:hAnsi="Book Antiqua"/>
          <w:color w:val="000000" w:themeColor="text1"/>
        </w:rPr>
        <w:t xml:space="preserve"> N, Hagiwara S, Minami Y, Ida H, Sakurai T, Kitano M, Nishida N, </w:t>
      </w:r>
      <w:proofErr w:type="spellStart"/>
      <w:r w:rsidR="005B10DE" w:rsidRPr="002E7B43">
        <w:rPr>
          <w:rFonts w:ascii="Book Antiqua" w:hAnsi="Book Antiqua"/>
          <w:color w:val="000000" w:themeColor="text1"/>
        </w:rPr>
        <w:t>Kudo</w:t>
      </w:r>
      <w:proofErr w:type="spellEnd"/>
      <w:r w:rsidR="005B10DE" w:rsidRPr="002E7B43">
        <w:rPr>
          <w:rFonts w:ascii="Book Antiqua" w:hAnsi="Book Antiqua"/>
          <w:color w:val="000000" w:themeColor="text1"/>
        </w:rPr>
        <w:t xml:space="preserve"> M. Validation of Kinki Criteria, a Modified </w:t>
      </w:r>
      <w:proofErr w:type="spellStart"/>
      <w:r w:rsidR="005B10DE" w:rsidRPr="002E7B43">
        <w:rPr>
          <w:rFonts w:ascii="Book Antiqua" w:hAnsi="Book Antiqua"/>
          <w:color w:val="000000" w:themeColor="text1"/>
        </w:rPr>
        <w:t>Substaging</w:t>
      </w:r>
      <w:proofErr w:type="spellEnd"/>
      <w:r w:rsidR="005B10DE" w:rsidRPr="002E7B43">
        <w:rPr>
          <w:rFonts w:ascii="Book Antiqua" w:hAnsi="Book Antiqua"/>
          <w:color w:val="000000" w:themeColor="text1"/>
        </w:rPr>
        <w:t xml:space="preserve"> System, in Patients with Intermediate Stage Hepatocellular Carcinoma. </w:t>
      </w:r>
      <w:r w:rsidR="005B10DE" w:rsidRPr="002E7B43">
        <w:rPr>
          <w:rFonts w:ascii="Book Antiqua" w:hAnsi="Book Antiqua"/>
          <w:i/>
          <w:iCs/>
          <w:color w:val="000000" w:themeColor="text1"/>
        </w:rPr>
        <w:t>Dig Dis</w:t>
      </w:r>
      <w:r w:rsidR="005B10DE" w:rsidRPr="002E7B43">
        <w:rPr>
          <w:rFonts w:ascii="Book Antiqua" w:hAnsi="Book Antiqua"/>
          <w:color w:val="000000" w:themeColor="text1"/>
        </w:rPr>
        <w:t> 2016; </w:t>
      </w:r>
      <w:r w:rsidR="005B10DE" w:rsidRPr="002E7B43">
        <w:rPr>
          <w:rFonts w:ascii="Book Antiqua" w:hAnsi="Book Antiqua"/>
          <w:b/>
          <w:bCs/>
          <w:color w:val="000000" w:themeColor="text1"/>
        </w:rPr>
        <w:t>34</w:t>
      </w:r>
      <w:r w:rsidR="005B10DE" w:rsidRPr="002E7B43">
        <w:rPr>
          <w:rFonts w:ascii="Book Antiqua" w:hAnsi="Book Antiqua"/>
          <w:color w:val="000000" w:themeColor="text1"/>
        </w:rPr>
        <w:t>: 671-678 [PMID: 27750236 DOI: 10.1159/000448834]</w:t>
      </w:r>
    </w:p>
    <w:p w14:paraId="57C5C925"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44</w:t>
      </w:r>
      <w:r w:rsidR="005B10DE" w:rsidRPr="002E7B43">
        <w:rPr>
          <w:rFonts w:ascii="Book Antiqua" w:hAnsi="Book Antiqua"/>
          <w:color w:val="000000" w:themeColor="text1"/>
        </w:rPr>
        <w:t> </w:t>
      </w:r>
      <w:r w:rsidR="005B10DE" w:rsidRPr="002E7B43">
        <w:rPr>
          <w:rFonts w:ascii="Book Antiqua" w:hAnsi="Book Antiqua"/>
          <w:b/>
          <w:bCs/>
          <w:color w:val="000000" w:themeColor="text1"/>
        </w:rPr>
        <w:t>Wang JH</w:t>
      </w:r>
      <w:r w:rsidR="005B10DE" w:rsidRPr="002E7B43">
        <w:rPr>
          <w:rFonts w:ascii="Book Antiqua" w:hAnsi="Book Antiqua"/>
          <w:color w:val="000000" w:themeColor="text1"/>
        </w:rPr>
        <w:t xml:space="preserve">, </w:t>
      </w:r>
      <w:proofErr w:type="spellStart"/>
      <w:r w:rsidR="005B10DE" w:rsidRPr="002E7B43">
        <w:rPr>
          <w:rFonts w:ascii="Book Antiqua" w:hAnsi="Book Antiqua"/>
          <w:color w:val="000000" w:themeColor="text1"/>
        </w:rPr>
        <w:t>Kee</w:t>
      </w:r>
      <w:proofErr w:type="spellEnd"/>
      <w:r w:rsidR="005B10DE" w:rsidRPr="002E7B43">
        <w:rPr>
          <w:rFonts w:ascii="Book Antiqua" w:hAnsi="Book Antiqua"/>
          <w:color w:val="000000" w:themeColor="text1"/>
        </w:rPr>
        <w:t xml:space="preserve"> KM, Lin CY, Hung CH, Chen CH, Lee CM, Lu SN. Validation and modification of a proposed </w:t>
      </w:r>
      <w:proofErr w:type="spellStart"/>
      <w:r w:rsidR="005B10DE" w:rsidRPr="002E7B43">
        <w:rPr>
          <w:rFonts w:ascii="Book Antiqua" w:hAnsi="Book Antiqua"/>
          <w:color w:val="000000" w:themeColor="text1"/>
        </w:rPr>
        <w:t>substaging</w:t>
      </w:r>
      <w:proofErr w:type="spellEnd"/>
      <w:r w:rsidR="005B10DE" w:rsidRPr="002E7B43">
        <w:rPr>
          <w:rFonts w:ascii="Book Antiqua" w:hAnsi="Book Antiqua"/>
          <w:color w:val="000000" w:themeColor="text1"/>
        </w:rPr>
        <w:t xml:space="preserve"> system for patients with intermediate </w:t>
      </w:r>
      <w:r w:rsidR="005B10DE" w:rsidRPr="002E7B43">
        <w:rPr>
          <w:rFonts w:ascii="Book Antiqua" w:hAnsi="Book Antiqua"/>
          <w:color w:val="000000" w:themeColor="text1"/>
        </w:rPr>
        <w:lastRenderedPageBreak/>
        <w:t>hepatocellular carcinoma. </w:t>
      </w:r>
      <w:r w:rsidR="005B10DE" w:rsidRPr="002E7B43">
        <w:rPr>
          <w:rFonts w:ascii="Book Antiqua" w:hAnsi="Book Antiqua"/>
          <w:i/>
          <w:iCs/>
          <w:color w:val="000000" w:themeColor="text1"/>
        </w:rPr>
        <w:t xml:space="preserve">J </w:t>
      </w:r>
      <w:proofErr w:type="spellStart"/>
      <w:r w:rsidR="005B10DE" w:rsidRPr="002E7B43">
        <w:rPr>
          <w:rFonts w:ascii="Book Antiqua" w:hAnsi="Book Antiqua"/>
          <w:i/>
          <w:iCs/>
          <w:color w:val="000000" w:themeColor="text1"/>
        </w:rPr>
        <w:t>Gastroenterol</w:t>
      </w:r>
      <w:proofErr w:type="spellEnd"/>
      <w:r w:rsidR="005B10DE" w:rsidRPr="002E7B43">
        <w:rPr>
          <w:rFonts w:ascii="Book Antiqua" w:hAnsi="Book Antiqua"/>
          <w:i/>
          <w:iCs/>
          <w:color w:val="000000" w:themeColor="text1"/>
        </w:rPr>
        <w:t xml:space="preserve"> </w:t>
      </w:r>
      <w:proofErr w:type="spellStart"/>
      <w:r w:rsidR="005B10DE" w:rsidRPr="002E7B43">
        <w:rPr>
          <w:rFonts w:ascii="Book Antiqua" w:hAnsi="Book Antiqua"/>
          <w:i/>
          <w:iCs/>
          <w:color w:val="000000" w:themeColor="text1"/>
        </w:rPr>
        <w:t>Hepatol</w:t>
      </w:r>
      <w:proofErr w:type="spellEnd"/>
      <w:r w:rsidR="005B10DE" w:rsidRPr="002E7B43">
        <w:rPr>
          <w:rFonts w:ascii="Book Antiqua" w:hAnsi="Book Antiqua"/>
          <w:color w:val="000000" w:themeColor="text1"/>
        </w:rPr>
        <w:t> 2015; </w:t>
      </w:r>
      <w:r w:rsidR="005B10DE" w:rsidRPr="002E7B43">
        <w:rPr>
          <w:rFonts w:ascii="Book Antiqua" w:hAnsi="Book Antiqua"/>
          <w:b/>
          <w:bCs/>
          <w:color w:val="000000" w:themeColor="text1"/>
        </w:rPr>
        <w:t>30</w:t>
      </w:r>
      <w:r w:rsidR="005B10DE" w:rsidRPr="002E7B43">
        <w:rPr>
          <w:rFonts w:ascii="Book Antiqua" w:hAnsi="Book Antiqua"/>
          <w:color w:val="000000" w:themeColor="text1"/>
        </w:rPr>
        <w:t>: 358-363 [PMID: 25088668 DOI: 10.1111/jgh.12686]</w:t>
      </w:r>
    </w:p>
    <w:p w14:paraId="59C26B67"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45</w:t>
      </w:r>
      <w:r w:rsidR="005B10DE" w:rsidRPr="002E7B43">
        <w:rPr>
          <w:rFonts w:ascii="Book Antiqua" w:hAnsi="Book Antiqua"/>
          <w:color w:val="000000" w:themeColor="text1"/>
        </w:rPr>
        <w:t> </w:t>
      </w:r>
      <w:bookmarkStart w:id="190" w:name="OLE_LINK95"/>
      <w:bookmarkStart w:id="191" w:name="OLE_LINK96"/>
      <w:r w:rsidR="005B10DE" w:rsidRPr="002E7B43">
        <w:rPr>
          <w:rFonts w:ascii="Book Antiqua" w:hAnsi="Book Antiqua"/>
          <w:b/>
          <w:bCs/>
          <w:color w:val="000000" w:themeColor="text1"/>
        </w:rPr>
        <w:t>Chan</w:t>
      </w:r>
      <w:bookmarkEnd w:id="190"/>
      <w:bookmarkEnd w:id="191"/>
      <w:r w:rsidR="005B10DE" w:rsidRPr="002E7B43">
        <w:rPr>
          <w:rFonts w:ascii="Book Antiqua" w:hAnsi="Book Antiqua"/>
          <w:b/>
          <w:bCs/>
          <w:color w:val="000000" w:themeColor="text1"/>
        </w:rPr>
        <w:t xml:space="preserve"> AW</w:t>
      </w:r>
      <w:r w:rsidR="005B10DE" w:rsidRPr="002E7B43">
        <w:rPr>
          <w:rFonts w:ascii="Book Antiqua" w:hAnsi="Book Antiqua"/>
          <w:color w:val="000000" w:themeColor="text1"/>
        </w:rPr>
        <w:t xml:space="preserve">, </w:t>
      </w:r>
      <w:proofErr w:type="spellStart"/>
      <w:r w:rsidR="005B10DE" w:rsidRPr="002E7B43">
        <w:rPr>
          <w:rFonts w:ascii="Book Antiqua" w:hAnsi="Book Antiqua"/>
          <w:color w:val="000000" w:themeColor="text1"/>
        </w:rPr>
        <w:t>Kumada</w:t>
      </w:r>
      <w:proofErr w:type="spellEnd"/>
      <w:r w:rsidR="005B10DE" w:rsidRPr="002E7B43">
        <w:rPr>
          <w:rFonts w:ascii="Book Antiqua" w:hAnsi="Book Antiqua"/>
          <w:color w:val="000000" w:themeColor="text1"/>
        </w:rPr>
        <w:t xml:space="preserve"> T, Toyoda H, Tada T, Chong CC, Mo FK, Yeo W, Johnson PJ, Lai PB, Chan AT, To KF, Chan SL. Integration of albumin-bilirubin (ALBI) score into Barcelona Clinic Liver Cancer (BCLC) system for hepatocellular carcinoma. </w:t>
      </w:r>
      <w:r w:rsidR="005B10DE" w:rsidRPr="002E7B43">
        <w:rPr>
          <w:rFonts w:ascii="Book Antiqua" w:hAnsi="Book Antiqua"/>
          <w:i/>
          <w:iCs/>
          <w:color w:val="000000" w:themeColor="text1"/>
        </w:rPr>
        <w:t xml:space="preserve">J </w:t>
      </w:r>
      <w:proofErr w:type="spellStart"/>
      <w:r w:rsidR="005B10DE" w:rsidRPr="002E7B43">
        <w:rPr>
          <w:rFonts w:ascii="Book Antiqua" w:hAnsi="Book Antiqua"/>
          <w:i/>
          <w:iCs/>
          <w:color w:val="000000" w:themeColor="text1"/>
        </w:rPr>
        <w:t>Gastroenterol</w:t>
      </w:r>
      <w:proofErr w:type="spellEnd"/>
      <w:r w:rsidR="005B10DE" w:rsidRPr="002E7B43">
        <w:rPr>
          <w:rFonts w:ascii="Book Antiqua" w:hAnsi="Book Antiqua"/>
          <w:i/>
          <w:iCs/>
          <w:color w:val="000000" w:themeColor="text1"/>
        </w:rPr>
        <w:t xml:space="preserve"> </w:t>
      </w:r>
      <w:proofErr w:type="spellStart"/>
      <w:r w:rsidR="005B10DE" w:rsidRPr="002E7B43">
        <w:rPr>
          <w:rFonts w:ascii="Book Antiqua" w:hAnsi="Book Antiqua"/>
          <w:i/>
          <w:iCs/>
          <w:color w:val="000000" w:themeColor="text1"/>
        </w:rPr>
        <w:t>Hepatol</w:t>
      </w:r>
      <w:proofErr w:type="spellEnd"/>
      <w:r w:rsidR="005B10DE" w:rsidRPr="002E7B43">
        <w:rPr>
          <w:rFonts w:ascii="Book Antiqua" w:hAnsi="Book Antiqua"/>
          <w:color w:val="000000" w:themeColor="text1"/>
        </w:rPr>
        <w:t> 2016; </w:t>
      </w:r>
      <w:r w:rsidR="005B10DE" w:rsidRPr="002E7B43">
        <w:rPr>
          <w:rFonts w:ascii="Book Antiqua" w:hAnsi="Book Antiqua"/>
          <w:b/>
          <w:bCs/>
          <w:color w:val="000000" w:themeColor="text1"/>
        </w:rPr>
        <w:t>31</w:t>
      </w:r>
      <w:r w:rsidR="005B10DE" w:rsidRPr="002E7B43">
        <w:rPr>
          <w:rFonts w:ascii="Book Antiqua" w:hAnsi="Book Antiqua"/>
          <w:color w:val="000000" w:themeColor="text1"/>
        </w:rPr>
        <w:t>: 1300-1306 [PMID: 26751608 DOI: 10.1111/jgh.13291]</w:t>
      </w:r>
    </w:p>
    <w:p w14:paraId="129F3BE4"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46</w:t>
      </w:r>
      <w:r w:rsidR="005B10DE" w:rsidRPr="002E7B43">
        <w:rPr>
          <w:rFonts w:ascii="Book Antiqua" w:hAnsi="Book Antiqua"/>
          <w:color w:val="000000" w:themeColor="text1"/>
        </w:rPr>
        <w:t> </w:t>
      </w:r>
      <w:bookmarkStart w:id="192" w:name="OLE_LINK58"/>
      <w:bookmarkStart w:id="193" w:name="OLE_LINK59"/>
      <w:proofErr w:type="spellStart"/>
      <w:r w:rsidR="005B10DE" w:rsidRPr="002E7B43">
        <w:rPr>
          <w:rFonts w:ascii="Book Antiqua" w:hAnsi="Book Antiqua"/>
          <w:b/>
          <w:bCs/>
          <w:color w:val="000000" w:themeColor="text1"/>
        </w:rPr>
        <w:t>Farinati</w:t>
      </w:r>
      <w:bookmarkEnd w:id="192"/>
      <w:bookmarkEnd w:id="193"/>
      <w:proofErr w:type="spellEnd"/>
      <w:r w:rsidR="005B10DE" w:rsidRPr="002E7B43">
        <w:rPr>
          <w:rFonts w:ascii="Book Antiqua" w:hAnsi="Book Antiqua"/>
          <w:b/>
          <w:bCs/>
          <w:color w:val="000000" w:themeColor="text1"/>
        </w:rPr>
        <w:t xml:space="preserve"> F</w:t>
      </w:r>
      <w:r w:rsidR="005B10DE" w:rsidRPr="002E7B43">
        <w:rPr>
          <w:rFonts w:ascii="Book Antiqua" w:hAnsi="Book Antiqua"/>
          <w:color w:val="000000" w:themeColor="text1"/>
        </w:rPr>
        <w:t xml:space="preserve">, Vitale A, </w:t>
      </w:r>
      <w:proofErr w:type="spellStart"/>
      <w:r w:rsidR="005B10DE" w:rsidRPr="002E7B43">
        <w:rPr>
          <w:rFonts w:ascii="Book Antiqua" w:hAnsi="Book Antiqua"/>
          <w:color w:val="000000" w:themeColor="text1"/>
        </w:rPr>
        <w:t>Spolverato</w:t>
      </w:r>
      <w:proofErr w:type="spellEnd"/>
      <w:r w:rsidR="005B10DE" w:rsidRPr="002E7B43">
        <w:rPr>
          <w:rFonts w:ascii="Book Antiqua" w:hAnsi="Book Antiqua"/>
          <w:color w:val="000000" w:themeColor="text1"/>
        </w:rPr>
        <w:t xml:space="preserve"> G, </w:t>
      </w:r>
      <w:proofErr w:type="spellStart"/>
      <w:r w:rsidR="005B10DE" w:rsidRPr="002E7B43">
        <w:rPr>
          <w:rFonts w:ascii="Book Antiqua" w:hAnsi="Book Antiqua"/>
          <w:color w:val="000000" w:themeColor="text1"/>
        </w:rPr>
        <w:t>Pawlik</w:t>
      </w:r>
      <w:proofErr w:type="spellEnd"/>
      <w:r w:rsidR="005B10DE" w:rsidRPr="002E7B43">
        <w:rPr>
          <w:rFonts w:ascii="Book Antiqua" w:hAnsi="Book Antiqua"/>
          <w:color w:val="000000" w:themeColor="text1"/>
        </w:rPr>
        <w:t xml:space="preserve"> TM, </w:t>
      </w:r>
      <w:proofErr w:type="spellStart"/>
      <w:r w:rsidR="005B10DE" w:rsidRPr="002E7B43">
        <w:rPr>
          <w:rFonts w:ascii="Book Antiqua" w:hAnsi="Book Antiqua"/>
          <w:color w:val="000000" w:themeColor="text1"/>
        </w:rPr>
        <w:t>Huo</w:t>
      </w:r>
      <w:proofErr w:type="spellEnd"/>
      <w:r w:rsidR="005B10DE" w:rsidRPr="002E7B43">
        <w:rPr>
          <w:rFonts w:ascii="Book Antiqua" w:hAnsi="Book Antiqua"/>
          <w:color w:val="000000" w:themeColor="text1"/>
        </w:rPr>
        <w:t xml:space="preserve"> TL, Lee YH, </w:t>
      </w:r>
      <w:proofErr w:type="spellStart"/>
      <w:r w:rsidR="005B10DE" w:rsidRPr="002E7B43">
        <w:rPr>
          <w:rFonts w:ascii="Book Antiqua" w:hAnsi="Book Antiqua"/>
          <w:color w:val="000000" w:themeColor="text1"/>
        </w:rPr>
        <w:t>Frigo</w:t>
      </w:r>
      <w:proofErr w:type="spellEnd"/>
      <w:r w:rsidR="005B10DE" w:rsidRPr="002E7B43">
        <w:rPr>
          <w:rFonts w:ascii="Book Antiqua" w:hAnsi="Book Antiqua"/>
          <w:color w:val="000000" w:themeColor="text1"/>
        </w:rPr>
        <w:t xml:space="preserve"> AC, </w:t>
      </w:r>
      <w:proofErr w:type="spellStart"/>
      <w:r w:rsidR="005B10DE" w:rsidRPr="002E7B43">
        <w:rPr>
          <w:rFonts w:ascii="Book Antiqua" w:hAnsi="Book Antiqua"/>
          <w:color w:val="000000" w:themeColor="text1"/>
        </w:rPr>
        <w:t>Giacomin</w:t>
      </w:r>
      <w:proofErr w:type="spellEnd"/>
      <w:r w:rsidR="005B10DE" w:rsidRPr="002E7B43">
        <w:rPr>
          <w:rFonts w:ascii="Book Antiqua" w:hAnsi="Book Antiqua"/>
          <w:color w:val="000000" w:themeColor="text1"/>
        </w:rPr>
        <w:t xml:space="preserve"> A, </w:t>
      </w:r>
      <w:proofErr w:type="spellStart"/>
      <w:r w:rsidR="005B10DE" w:rsidRPr="002E7B43">
        <w:rPr>
          <w:rFonts w:ascii="Book Antiqua" w:hAnsi="Book Antiqua"/>
          <w:color w:val="000000" w:themeColor="text1"/>
        </w:rPr>
        <w:t>Giannini</w:t>
      </w:r>
      <w:proofErr w:type="spellEnd"/>
      <w:r w:rsidR="005B10DE" w:rsidRPr="002E7B43">
        <w:rPr>
          <w:rFonts w:ascii="Book Antiqua" w:hAnsi="Book Antiqua"/>
          <w:color w:val="000000" w:themeColor="text1"/>
        </w:rPr>
        <w:t xml:space="preserve"> EG, </w:t>
      </w:r>
      <w:proofErr w:type="spellStart"/>
      <w:r w:rsidR="005B10DE" w:rsidRPr="002E7B43">
        <w:rPr>
          <w:rFonts w:ascii="Book Antiqua" w:hAnsi="Book Antiqua"/>
          <w:color w:val="000000" w:themeColor="text1"/>
        </w:rPr>
        <w:t>Ciccarese</w:t>
      </w:r>
      <w:proofErr w:type="spellEnd"/>
      <w:r w:rsidR="005B10DE" w:rsidRPr="002E7B43">
        <w:rPr>
          <w:rFonts w:ascii="Book Antiqua" w:hAnsi="Book Antiqua"/>
          <w:color w:val="000000" w:themeColor="text1"/>
        </w:rPr>
        <w:t xml:space="preserve"> F, </w:t>
      </w:r>
      <w:proofErr w:type="spellStart"/>
      <w:r w:rsidR="005B10DE" w:rsidRPr="002E7B43">
        <w:rPr>
          <w:rFonts w:ascii="Book Antiqua" w:hAnsi="Book Antiqua"/>
          <w:color w:val="000000" w:themeColor="text1"/>
        </w:rPr>
        <w:t>Piscaglia</w:t>
      </w:r>
      <w:proofErr w:type="spellEnd"/>
      <w:r w:rsidR="005B10DE" w:rsidRPr="002E7B43">
        <w:rPr>
          <w:rFonts w:ascii="Book Antiqua" w:hAnsi="Book Antiqua"/>
          <w:color w:val="000000" w:themeColor="text1"/>
        </w:rPr>
        <w:t xml:space="preserve"> F, </w:t>
      </w:r>
      <w:proofErr w:type="spellStart"/>
      <w:r w:rsidR="005B10DE" w:rsidRPr="002E7B43">
        <w:rPr>
          <w:rFonts w:ascii="Book Antiqua" w:hAnsi="Book Antiqua"/>
          <w:color w:val="000000" w:themeColor="text1"/>
        </w:rPr>
        <w:t>Rapaccini</w:t>
      </w:r>
      <w:proofErr w:type="spellEnd"/>
      <w:r w:rsidR="005B10DE" w:rsidRPr="002E7B43">
        <w:rPr>
          <w:rFonts w:ascii="Book Antiqua" w:hAnsi="Book Antiqua"/>
          <w:color w:val="000000" w:themeColor="text1"/>
        </w:rPr>
        <w:t xml:space="preserve"> GL, Di Marco M, </w:t>
      </w:r>
      <w:proofErr w:type="spellStart"/>
      <w:r w:rsidR="005B10DE" w:rsidRPr="002E7B43">
        <w:rPr>
          <w:rFonts w:ascii="Book Antiqua" w:hAnsi="Book Antiqua"/>
          <w:color w:val="000000" w:themeColor="text1"/>
        </w:rPr>
        <w:t>Caturelli</w:t>
      </w:r>
      <w:proofErr w:type="spellEnd"/>
      <w:r w:rsidR="005B10DE" w:rsidRPr="002E7B43">
        <w:rPr>
          <w:rFonts w:ascii="Book Antiqua" w:hAnsi="Book Antiqua"/>
          <w:color w:val="000000" w:themeColor="text1"/>
        </w:rPr>
        <w:t xml:space="preserve"> E, </w:t>
      </w:r>
      <w:proofErr w:type="spellStart"/>
      <w:r w:rsidR="005B10DE" w:rsidRPr="002E7B43">
        <w:rPr>
          <w:rFonts w:ascii="Book Antiqua" w:hAnsi="Book Antiqua"/>
          <w:color w:val="000000" w:themeColor="text1"/>
        </w:rPr>
        <w:t>Zoli</w:t>
      </w:r>
      <w:proofErr w:type="spellEnd"/>
      <w:r w:rsidR="005B10DE" w:rsidRPr="002E7B43">
        <w:rPr>
          <w:rFonts w:ascii="Book Antiqua" w:hAnsi="Book Antiqua"/>
          <w:color w:val="000000" w:themeColor="text1"/>
        </w:rPr>
        <w:t xml:space="preserve"> M, </w:t>
      </w:r>
      <w:proofErr w:type="spellStart"/>
      <w:r w:rsidR="005B10DE" w:rsidRPr="002E7B43">
        <w:rPr>
          <w:rFonts w:ascii="Book Antiqua" w:hAnsi="Book Antiqua"/>
          <w:color w:val="000000" w:themeColor="text1"/>
        </w:rPr>
        <w:t>Borzio</w:t>
      </w:r>
      <w:proofErr w:type="spellEnd"/>
      <w:r w:rsidR="005B10DE" w:rsidRPr="002E7B43">
        <w:rPr>
          <w:rFonts w:ascii="Book Antiqua" w:hAnsi="Book Antiqua"/>
          <w:color w:val="000000" w:themeColor="text1"/>
        </w:rPr>
        <w:t xml:space="preserve"> F, </w:t>
      </w:r>
      <w:proofErr w:type="spellStart"/>
      <w:r w:rsidR="005B10DE" w:rsidRPr="002E7B43">
        <w:rPr>
          <w:rFonts w:ascii="Book Antiqua" w:hAnsi="Book Antiqua"/>
          <w:color w:val="000000" w:themeColor="text1"/>
        </w:rPr>
        <w:t>Cabibbo</w:t>
      </w:r>
      <w:proofErr w:type="spellEnd"/>
      <w:r w:rsidR="005B10DE" w:rsidRPr="002E7B43">
        <w:rPr>
          <w:rFonts w:ascii="Book Antiqua" w:hAnsi="Book Antiqua"/>
          <w:color w:val="000000" w:themeColor="text1"/>
        </w:rPr>
        <w:t xml:space="preserve"> G, Felder M, Sacco R, </w:t>
      </w:r>
      <w:proofErr w:type="spellStart"/>
      <w:r w:rsidR="005B10DE" w:rsidRPr="002E7B43">
        <w:rPr>
          <w:rFonts w:ascii="Book Antiqua" w:hAnsi="Book Antiqua"/>
          <w:color w:val="000000" w:themeColor="text1"/>
        </w:rPr>
        <w:t>Morisco</w:t>
      </w:r>
      <w:proofErr w:type="spellEnd"/>
      <w:r w:rsidR="005B10DE" w:rsidRPr="002E7B43">
        <w:rPr>
          <w:rFonts w:ascii="Book Antiqua" w:hAnsi="Book Antiqua"/>
          <w:color w:val="000000" w:themeColor="text1"/>
        </w:rPr>
        <w:t xml:space="preserve"> F, </w:t>
      </w:r>
      <w:proofErr w:type="spellStart"/>
      <w:r w:rsidR="005B10DE" w:rsidRPr="002E7B43">
        <w:rPr>
          <w:rFonts w:ascii="Book Antiqua" w:hAnsi="Book Antiqua"/>
          <w:color w:val="000000" w:themeColor="text1"/>
        </w:rPr>
        <w:t>Biasini</w:t>
      </w:r>
      <w:proofErr w:type="spellEnd"/>
      <w:r w:rsidR="005B10DE" w:rsidRPr="002E7B43">
        <w:rPr>
          <w:rFonts w:ascii="Book Antiqua" w:hAnsi="Book Antiqua"/>
          <w:color w:val="000000" w:themeColor="text1"/>
        </w:rPr>
        <w:t xml:space="preserve"> E, </w:t>
      </w:r>
      <w:proofErr w:type="spellStart"/>
      <w:r w:rsidR="005B10DE" w:rsidRPr="002E7B43">
        <w:rPr>
          <w:rFonts w:ascii="Book Antiqua" w:hAnsi="Book Antiqua"/>
          <w:color w:val="000000" w:themeColor="text1"/>
        </w:rPr>
        <w:t>Foschi</w:t>
      </w:r>
      <w:proofErr w:type="spellEnd"/>
      <w:r w:rsidR="005B10DE" w:rsidRPr="002E7B43">
        <w:rPr>
          <w:rFonts w:ascii="Book Antiqua" w:hAnsi="Book Antiqua"/>
          <w:color w:val="000000" w:themeColor="text1"/>
        </w:rPr>
        <w:t xml:space="preserve"> FG, </w:t>
      </w:r>
      <w:proofErr w:type="spellStart"/>
      <w:r w:rsidR="005B10DE" w:rsidRPr="002E7B43">
        <w:rPr>
          <w:rFonts w:ascii="Book Antiqua" w:hAnsi="Book Antiqua"/>
          <w:color w:val="000000" w:themeColor="text1"/>
        </w:rPr>
        <w:t>Gasbarrini</w:t>
      </w:r>
      <w:proofErr w:type="spellEnd"/>
      <w:r w:rsidR="005B10DE" w:rsidRPr="002E7B43">
        <w:rPr>
          <w:rFonts w:ascii="Book Antiqua" w:hAnsi="Book Antiqua"/>
          <w:color w:val="000000" w:themeColor="text1"/>
        </w:rPr>
        <w:t xml:space="preserve"> A, </w:t>
      </w:r>
      <w:proofErr w:type="spellStart"/>
      <w:r w:rsidR="005B10DE" w:rsidRPr="002E7B43">
        <w:rPr>
          <w:rFonts w:ascii="Book Antiqua" w:hAnsi="Book Antiqua"/>
          <w:color w:val="000000" w:themeColor="text1"/>
        </w:rPr>
        <w:t>Svegliati</w:t>
      </w:r>
      <w:proofErr w:type="spellEnd"/>
      <w:r w:rsidR="005B10DE" w:rsidRPr="002E7B43">
        <w:rPr>
          <w:rFonts w:ascii="Book Antiqua" w:hAnsi="Book Antiqua"/>
          <w:color w:val="000000" w:themeColor="text1"/>
        </w:rPr>
        <w:t xml:space="preserve"> </w:t>
      </w:r>
      <w:proofErr w:type="spellStart"/>
      <w:r w:rsidR="005B10DE" w:rsidRPr="002E7B43">
        <w:rPr>
          <w:rFonts w:ascii="Book Antiqua" w:hAnsi="Book Antiqua"/>
          <w:color w:val="000000" w:themeColor="text1"/>
        </w:rPr>
        <w:t>Baroni</w:t>
      </w:r>
      <w:proofErr w:type="spellEnd"/>
      <w:r w:rsidR="005B10DE" w:rsidRPr="002E7B43">
        <w:rPr>
          <w:rFonts w:ascii="Book Antiqua" w:hAnsi="Book Antiqua"/>
          <w:color w:val="000000" w:themeColor="text1"/>
        </w:rPr>
        <w:t xml:space="preserve"> G, </w:t>
      </w:r>
      <w:proofErr w:type="spellStart"/>
      <w:r w:rsidR="005B10DE" w:rsidRPr="002E7B43">
        <w:rPr>
          <w:rFonts w:ascii="Book Antiqua" w:hAnsi="Book Antiqua"/>
          <w:color w:val="000000" w:themeColor="text1"/>
        </w:rPr>
        <w:t>Virdone</w:t>
      </w:r>
      <w:proofErr w:type="spellEnd"/>
      <w:r w:rsidR="005B10DE" w:rsidRPr="002E7B43">
        <w:rPr>
          <w:rFonts w:ascii="Book Antiqua" w:hAnsi="Book Antiqua"/>
          <w:color w:val="000000" w:themeColor="text1"/>
        </w:rPr>
        <w:t xml:space="preserve"> R, </w:t>
      </w:r>
      <w:proofErr w:type="spellStart"/>
      <w:r w:rsidR="005B10DE" w:rsidRPr="002E7B43">
        <w:rPr>
          <w:rFonts w:ascii="Book Antiqua" w:hAnsi="Book Antiqua"/>
          <w:color w:val="000000" w:themeColor="text1"/>
        </w:rPr>
        <w:t>Masotto</w:t>
      </w:r>
      <w:proofErr w:type="spellEnd"/>
      <w:r w:rsidR="005B10DE" w:rsidRPr="002E7B43">
        <w:rPr>
          <w:rFonts w:ascii="Book Antiqua" w:hAnsi="Book Antiqua"/>
          <w:color w:val="000000" w:themeColor="text1"/>
        </w:rPr>
        <w:t xml:space="preserve"> A, </w:t>
      </w:r>
      <w:proofErr w:type="spellStart"/>
      <w:r w:rsidR="005B10DE" w:rsidRPr="002E7B43">
        <w:rPr>
          <w:rFonts w:ascii="Book Antiqua" w:hAnsi="Book Antiqua"/>
          <w:color w:val="000000" w:themeColor="text1"/>
        </w:rPr>
        <w:t>Trevisani</w:t>
      </w:r>
      <w:proofErr w:type="spellEnd"/>
      <w:r w:rsidR="005B10DE" w:rsidRPr="002E7B43">
        <w:rPr>
          <w:rFonts w:ascii="Book Antiqua" w:hAnsi="Book Antiqua"/>
          <w:color w:val="000000" w:themeColor="text1"/>
        </w:rPr>
        <w:t xml:space="preserve"> F, </w:t>
      </w:r>
      <w:proofErr w:type="spellStart"/>
      <w:r w:rsidR="005B10DE" w:rsidRPr="002E7B43">
        <w:rPr>
          <w:rFonts w:ascii="Book Antiqua" w:hAnsi="Book Antiqua"/>
          <w:color w:val="000000" w:themeColor="text1"/>
        </w:rPr>
        <w:t>Cillo</w:t>
      </w:r>
      <w:proofErr w:type="spellEnd"/>
      <w:r w:rsidR="005B10DE" w:rsidRPr="002E7B43">
        <w:rPr>
          <w:rFonts w:ascii="Book Antiqua" w:hAnsi="Book Antiqua"/>
          <w:color w:val="000000" w:themeColor="text1"/>
        </w:rPr>
        <w:t xml:space="preserve"> U; ITA.LI.CA study group. Development and Validation of a New Prognostic System for Patients with Hepatocellular Carcinoma. </w:t>
      </w:r>
      <w:proofErr w:type="spellStart"/>
      <w:r w:rsidR="005B10DE" w:rsidRPr="002E7B43">
        <w:rPr>
          <w:rFonts w:ascii="Book Antiqua" w:hAnsi="Book Antiqua"/>
          <w:i/>
          <w:iCs/>
          <w:color w:val="000000" w:themeColor="text1"/>
        </w:rPr>
        <w:t>PLoS</w:t>
      </w:r>
      <w:proofErr w:type="spellEnd"/>
      <w:r w:rsidR="005B10DE" w:rsidRPr="002E7B43">
        <w:rPr>
          <w:rFonts w:ascii="Book Antiqua" w:hAnsi="Book Antiqua"/>
          <w:i/>
          <w:iCs/>
          <w:color w:val="000000" w:themeColor="text1"/>
        </w:rPr>
        <w:t xml:space="preserve"> Med</w:t>
      </w:r>
      <w:r w:rsidR="005B10DE" w:rsidRPr="002E7B43">
        <w:rPr>
          <w:rFonts w:ascii="Book Antiqua" w:hAnsi="Book Antiqua"/>
          <w:color w:val="000000" w:themeColor="text1"/>
        </w:rPr>
        <w:t> 2016; </w:t>
      </w:r>
      <w:r w:rsidR="005B10DE" w:rsidRPr="002E7B43">
        <w:rPr>
          <w:rFonts w:ascii="Book Antiqua" w:hAnsi="Book Antiqua"/>
          <w:b/>
          <w:bCs/>
          <w:color w:val="000000" w:themeColor="text1"/>
        </w:rPr>
        <w:t>13</w:t>
      </w:r>
      <w:r w:rsidR="005B10DE" w:rsidRPr="002E7B43">
        <w:rPr>
          <w:rFonts w:ascii="Book Antiqua" w:hAnsi="Book Antiqua"/>
          <w:color w:val="000000" w:themeColor="text1"/>
        </w:rPr>
        <w:t>: e1002006 [PMID: 27116206 DOI: 10.1371/journal.pmed.1002006]</w:t>
      </w:r>
    </w:p>
    <w:p w14:paraId="01C95BC5"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47</w:t>
      </w:r>
      <w:r w:rsidR="005B10DE" w:rsidRPr="002E7B43">
        <w:rPr>
          <w:rFonts w:ascii="Book Antiqua" w:hAnsi="Book Antiqua"/>
          <w:color w:val="000000" w:themeColor="text1"/>
        </w:rPr>
        <w:t> </w:t>
      </w:r>
      <w:proofErr w:type="spellStart"/>
      <w:r w:rsidR="005B10DE" w:rsidRPr="002E7B43">
        <w:rPr>
          <w:rFonts w:ascii="Book Antiqua" w:hAnsi="Book Antiqua"/>
          <w:b/>
          <w:bCs/>
          <w:color w:val="000000" w:themeColor="text1"/>
        </w:rPr>
        <w:t>Yoo</w:t>
      </w:r>
      <w:proofErr w:type="spellEnd"/>
      <w:r w:rsidR="005B10DE" w:rsidRPr="002E7B43">
        <w:rPr>
          <w:rFonts w:ascii="Book Antiqua" w:hAnsi="Book Antiqua"/>
          <w:b/>
          <w:bCs/>
          <w:color w:val="000000" w:themeColor="text1"/>
        </w:rPr>
        <w:t xml:space="preserve"> JJ</w:t>
      </w:r>
      <w:r w:rsidR="005B10DE" w:rsidRPr="002E7B43">
        <w:rPr>
          <w:rFonts w:ascii="Book Antiqua" w:hAnsi="Book Antiqua"/>
          <w:color w:val="000000" w:themeColor="text1"/>
        </w:rPr>
        <w:t xml:space="preserve">, Lee JH, Lee SH, Lee M, Lee DH, Cho Y, Lee YB, Yu SJ, Kim HC, Kim YJ, Yoon JH, Kim CY, Lee HS. Comparison of the effects of </w:t>
      </w:r>
      <w:proofErr w:type="spellStart"/>
      <w:r w:rsidR="005B10DE" w:rsidRPr="002E7B43">
        <w:rPr>
          <w:rFonts w:ascii="Book Antiqua" w:hAnsi="Book Antiqua"/>
          <w:color w:val="000000" w:themeColor="text1"/>
        </w:rPr>
        <w:t>transarterial</w:t>
      </w:r>
      <w:proofErr w:type="spellEnd"/>
      <w:r w:rsidR="005B10DE" w:rsidRPr="002E7B43">
        <w:rPr>
          <w:rFonts w:ascii="Book Antiqua" w:hAnsi="Book Antiqua"/>
          <w:color w:val="000000" w:themeColor="text1"/>
        </w:rPr>
        <w:t xml:space="preserve"> chemoembolization for advanced hepatocellular carcinoma between patients with and without </w:t>
      </w:r>
      <w:proofErr w:type="spellStart"/>
      <w:r w:rsidR="005B10DE" w:rsidRPr="002E7B43">
        <w:rPr>
          <w:rFonts w:ascii="Book Antiqua" w:hAnsi="Book Antiqua"/>
          <w:color w:val="000000" w:themeColor="text1"/>
        </w:rPr>
        <w:t>extrahepatic</w:t>
      </w:r>
      <w:proofErr w:type="spellEnd"/>
      <w:r w:rsidR="005B10DE" w:rsidRPr="002E7B43">
        <w:rPr>
          <w:rFonts w:ascii="Book Antiqua" w:hAnsi="Book Antiqua"/>
          <w:color w:val="000000" w:themeColor="text1"/>
        </w:rPr>
        <w:t xml:space="preserve"> metastases. </w:t>
      </w:r>
      <w:proofErr w:type="spellStart"/>
      <w:r w:rsidR="005B10DE" w:rsidRPr="002E7B43">
        <w:rPr>
          <w:rFonts w:ascii="Book Antiqua" w:hAnsi="Book Antiqua"/>
          <w:i/>
          <w:iCs/>
          <w:color w:val="000000" w:themeColor="text1"/>
        </w:rPr>
        <w:t>PLoS</w:t>
      </w:r>
      <w:proofErr w:type="spellEnd"/>
      <w:r w:rsidR="005B10DE" w:rsidRPr="002E7B43">
        <w:rPr>
          <w:rFonts w:ascii="Book Antiqua" w:hAnsi="Book Antiqua"/>
          <w:i/>
          <w:iCs/>
          <w:color w:val="000000" w:themeColor="text1"/>
        </w:rPr>
        <w:t xml:space="preserve"> One</w:t>
      </w:r>
      <w:r w:rsidR="005B10DE" w:rsidRPr="002E7B43">
        <w:rPr>
          <w:rFonts w:ascii="Book Antiqua" w:hAnsi="Book Antiqua"/>
          <w:color w:val="000000" w:themeColor="text1"/>
        </w:rPr>
        <w:t> 2014; </w:t>
      </w:r>
      <w:r w:rsidR="005B10DE" w:rsidRPr="002E7B43">
        <w:rPr>
          <w:rFonts w:ascii="Book Antiqua" w:hAnsi="Book Antiqua"/>
          <w:b/>
          <w:bCs/>
          <w:color w:val="000000" w:themeColor="text1"/>
        </w:rPr>
        <w:t>9</w:t>
      </w:r>
      <w:r w:rsidR="005B10DE" w:rsidRPr="002E7B43">
        <w:rPr>
          <w:rFonts w:ascii="Book Antiqua" w:hAnsi="Book Antiqua"/>
          <w:color w:val="000000" w:themeColor="text1"/>
        </w:rPr>
        <w:t>: e113926 [PMID: 25427152 DOI: 10.1371/journal.pone.0113926]</w:t>
      </w:r>
    </w:p>
    <w:p w14:paraId="24D2420D" w14:textId="77777777" w:rsidR="005B10DE" w:rsidRPr="002E7B43" w:rsidRDefault="00771613">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48</w:t>
      </w:r>
      <w:r w:rsidR="005B10DE" w:rsidRPr="002E7B43">
        <w:rPr>
          <w:rFonts w:ascii="Book Antiqua" w:hAnsi="Book Antiqua"/>
          <w:color w:val="000000" w:themeColor="text1"/>
        </w:rPr>
        <w:t> </w:t>
      </w:r>
      <w:bookmarkStart w:id="194" w:name="OLE_LINK60"/>
      <w:bookmarkStart w:id="195" w:name="OLE_LINK70"/>
      <w:proofErr w:type="spellStart"/>
      <w:r w:rsidR="005B10DE" w:rsidRPr="002E7B43">
        <w:rPr>
          <w:rFonts w:ascii="Book Antiqua" w:hAnsi="Book Antiqua"/>
          <w:b/>
          <w:bCs/>
          <w:color w:val="000000" w:themeColor="text1"/>
        </w:rPr>
        <w:t>Borzio</w:t>
      </w:r>
      <w:bookmarkEnd w:id="194"/>
      <w:bookmarkEnd w:id="195"/>
      <w:proofErr w:type="spellEnd"/>
      <w:r w:rsidR="005B10DE" w:rsidRPr="002E7B43">
        <w:rPr>
          <w:rFonts w:ascii="Book Antiqua" w:hAnsi="Book Antiqua"/>
          <w:b/>
          <w:bCs/>
          <w:color w:val="000000" w:themeColor="text1"/>
        </w:rPr>
        <w:t xml:space="preserve"> M</w:t>
      </w:r>
      <w:r w:rsidR="005B10DE" w:rsidRPr="002E7B43">
        <w:rPr>
          <w:rFonts w:ascii="Book Antiqua" w:hAnsi="Book Antiqua"/>
          <w:color w:val="000000" w:themeColor="text1"/>
        </w:rPr>
        <w:t xml:space="preserve">, </w:t>
      </w:r>
      <w:proofErr w:type="spellStart"/>
      <w:r w:rsidR="005B10DE" w:rsidRPr="002E7B43">
        <w:rPr>
          <w:rFonts w:ascii="Book Antiqua" w:hAnsi="Book Antiqua"/>
          <w:color w:val="000000" w:themeColor="text1"/>
        </w:rPr>
        <w:t>Dionigi</w:t>
      </w:r>
      <w:proofErr w:type="spellEnd"/>
      <w:r w:rsidR="005B10DE" w:rsidRPr="002E7B43">
        <w:rPr>
          <w:rFonts w:ascii="Book Antiqua" w:hAnsi="Book Antiqua"/>
          <w:color w:val="000000" w:themeColor="text1"/>
        </w:rPr>
        <w:t xml:space="preserve"> E, Rossini A, </w:t>
      </w:r>
      <w:proofErr w:type="spellStart"/>
      <w:r w:rsidR="005B10DE" w:rsidRPr="002E7B43">
        <w:rPr>
          <w:rFonts w:ascii="Book Antiqua" w:hAnsi="Book Antiqua"/>
          <w:color w:val="000000" w:themeColor="text1"/>
        </w:rPr>
        <w:t>Marignani</w:t>
      </w:r>
      <w:proofErr w:type="spellEnd"/>
      <w:r w:rsidR="005B10DE" w:rsidRPr="002E7B43">
        <w:rPr>
          <w:rFonts w:ascii="Book Antiqua" w:hAnsi="Book Antiqua"/>
          <w:color w:val="000000" w:themeColor="text1"/>
        </w:rPr>
        <w:t xml:space="preserve"> M, Sacco R, De </w:t>
      </w:r>
      <w:proofErr w:type="spellStart"/>
      <w:r w:rsidR="005B10DE" w:rsidRPr="002E7B43">
        <w:rPr>
          <w:rFonts w:ascii="Book Antiqua" w:hAnsi="Book Antiqua"/>
          <w:color w:val="000000" w:themeColor="text1"/>
        </w:rPr>
        <w:t>Sio</w:t>
      </w:r>
      <w:proofErr w:type="spellEnd"/>
      <w:r w:rsidR="005B10DE" w:rsidRPr="002E7B43">
        <w:rPr>
          <w:rFonts w:ascii="Book Antiqua" w:hAnsi="Book Antiqua"/>
          <w:color w:val="000000" w:themeColor="text1"/>
        </w:rPr>
        <w:t xml:space="preserve"> I, </w:t>
      </w:r>
      <w:proofErr w:type="spellStart"/>
      <w:r w:rsidR="005B10DE" w:rsidRPr="002E7B43">
        <w:rPr>
          <w:rFonts w:ascii="Book Antiqua" w:hAnsi="Book Antiqua"/>
          <w:color w:val="000000" w:themeColor="text1"/>
        </w:rPr>
        <w:t>Bertolini</w:t>
      </w:r>
      <w:proofErr w:type="spellEnd"/>
      <w:r w:rsidR="005B10DE" w:rsidRPr="002E7B43">
        <w:rPr>
          <w:rFonts w:ascii="Book Antiqua" w:hAnsi="Book Antiqua"/>
          <w:color w:val="000000" w:themeColor="text1"/>
        </w:rPr>
        <w:t xml:space="preserve"> E, </w:t>
      </w:r>
      <w:proofErr w:type="spellStart"/>
      <w:r w:rsidR="005B10DE" w:rsidRPr="002E7B43">
        <w:rPr>
          <w:rFonts w:ascii="Book Antiqua" w:hAnsi="Book Antiqua"/>
          <w:color w:val="000000" w:themeColor="text1"/>
        </w:rPr>
        <w:t>Francica</w:t>
      </w:r>
      <w:proofErr w:type="spellEnd"/>
      <w:r w:rsidR="005B10DE" w:rsidRPr="002E7B43">
        <w:rPr>
          <w:rFonts w:ascii="Book Antiqua" w:hAnsi="Book Antiqua"/>
          <w:color w:val="000000" w:themeColor="text1"/>
        </w:rPr>
        <w:t xml:space="preserve"> G, </w:t>
      </w:r>
      <w:proofErr w:type="spellStart"/>
      <w:r w:rsidR="005B10DE" w:rsidRPr="002E7B43">
        <w:rPr>
          <w:rFonts w:ascii="Book Antiqua" w:hAnsi="Book Antiqua"/>
          <w:color w:val="000000" w:themeColor="text1"/>
        </w:rPr>
        <w:t>Giacomin</w:t>
      </w:r>
      <w:proofErr w:type="spellEnd"/>
      <w:r w:rsidR="005B10DE" w:rsidRPr="002E7B43">
        <w:rPr>
          <w:rFonts w:ascii="Book Antiqua" w:hAnsi="Book Antiqua"/>
          <w:color w:val="000000" w:themeColor="text1"/>
        </w:rPr>
        <w:t xml:space="preserve"> A, </w:t>
      </w:r>
      <w:proofErr w:type="spellStart"/>
      <w:r w:rsidR="005B10DE" w:rsidRPr="002E7B43">
        <w:rPr>
          <w:rFonts w:ascii="Book Antiqua" w:hAnsi="Book Antiqua"/>
          <w:color w:val="000000" w:themeColor="text1"/>
        </w:rPr>
        <w:t>Parisi</w:t>
      </w:r>
      <w:proofErr w:type="spellEnd"/>
      <w:r w:rsidR="005B10DE" w:rsidRPr="002E7B43">
        <w:rPr>
          <w:rFonts w:ascii="Book Antiqua" w:hAnsi="Book Antiqua"/>
          <w:color w:val="000000" w:themeColor="text1"/>
        </w:rPr>
        <w:t xml:space="preserve"> G, </w:t>
      </w:r>
      <w:proofErr w:type="spellStart"/>
      <w:r w:rsidR="005B10DE" w:rsidRPr="002E7B43">
        <w:rPr>
          <w:rFonts w:ascii="Book Antiqua" w:hAnsi="Book Antiqua"/>
          <w:color w:val="000000" w:themeColor="text1"/>
        </w:rPr>
        <w:t>Vicari</w:t>
      </w:r>
      <w:proofErr w:type="spellEnd"/>
      <w:r w:rsidR="005B10DE" w:rsidRPr="002E7B43">
        <w:rPr>
          <w:rFonts w:ascii="Book Antiqua" w:hAnsi="Book Antiqua"/>
          <w:color w:val="000000" w:themeColor="text1"/>
        </w:rPr>
        <w:t xml:space="preserve"> S, </w:t>
      </w:r>
      <w:proofErr w:type="spellStart"/>
      <w:r w:rsidR="005B10DE" w:rsidRPr="002E7B43">
        <w:rPr>
          <w:rFonts w:ascii="Book Antiqua" w:hAnsi="Book Antiqua"/>
          <w:color w:val="000000" w:themeColor="text1"/>
        </w:rPr>
        <w:t>Toldi</w:t>
      </w:r>
      <w:proofErr w:type="spellEnd"/>
      <w:r w:rsidR="005B10DE" w:rsidRPr="002E7B43">
        <w:rPr>
          <w:rFonts w:ascii="Book Antiqua" w:hAnsi="Book Antiqua"/>
          <w:color w:val="000000" w:themeColor="text1"/>
        </w:rPr>
        <w:t xml:space="preserve"> A, </w:t>
      </w:r>
      <w:proofErr w:type="spellStart"/>
      <w:r w:rsidR="005B10DE" w:rsidRPr="002E7B43">
        <w:rPr>
          <w:rFonts w:ascii="Book Antiqua" w:hAnsi="Book Antiqua"/>
          <w:color w:val="000000" w:themeColor="text1"/>
        </w:rPr>
        <w:t>Salmi</w:t>
      </w:r>
      <w:proofErr w:type="spellEnd"/>
      <w:r w:rsidR="005B10DE" w:rsidRPr="002E7B43">
        <w:rPr>
          <w:rFonts w:ascii="Book Antiqua" w:hAnsi="Book Antiqua"/>
          <w:color w:val="000000" w:themeColor="text1"/>
        </w:rPr>
        <w:t xml:space="preserve"> A, </w:t>
      </w:r>
      <w:proofErr w:type="spellStart"/>
      <w:r w:rsidR="005B10DE" w:rsidRPr="002E7B43">
        <w:rPr>
          <w:rFonts w:ascii="Book Antiqua" w:hAnsi="Book Antiqua"/>
          <w:color w:val="000000" w:themeColor="text1"/>
        </w:rPr>
        <w:t>Boccia</w:t>
      </w:r>
      <w:proofErr w:type="spellEnd"/>
      <w:r w:rsidR="005B10DE" w:rsidRPr="002E7B43">
        <w:rPr>
          <w:rFonts w:ascii="Book Antiqua" w:hAnsi="Book Antiqua"/>
          <w:color w:val="000000" w:themeColor="text1"/>
        </w:rPr>
        <w:t xml:space="preserve"> S, </w:t>
      </w:r>
      <w:proofErr w:type="spellStart"/>
      <w:r w:rsidR="005B10DE" w:rsidRPr="002E7B43">
        <w:rPr>
          <w:rFonts w:ascii="Book Antiqua" w:hAnsi="Book Antiqua"/>
          <w:color w:val="000000" w:themeColor="text1"/>
        </w:rPr>
        <w:t>Mitra</w:t>
      </w:r>
      <w:proofErr w:type="spellEnd"/>
      <w:r w:rsidR="005B10DE" w:rsidRPr="002E7B43">
        <w:rPr>
          <w:rFonts w:ascii="Book Antiqua" w:hAnsi="Book Antiqua"/>
          <w:color w:val="000000" w:themeColor="text1"/>
        </w:rPr>
        <w:t xml:space="preserve"> M, </w:t>
      </w:r>
      <w:proofErr w:type="spellStart"/>
      <w:r w:rsidR="005B10DE" w:rsidRPr="002E7B43">
        <w:rPr>
          <w:rFonts w:ascii="Book Antiqua" w:hAnsi="Book Antiqua"/>
          <w:color w:val="000000" w:themeColor="text1"/>
        </w:rPr>
        <w:t>Fornari</w:t>
      </w:r>
      <w:proofErr w:type="spellEnd"/>
      <w:r w:rsidR="005B10DE" w:rsidRPr="002E7B43">
        <w:rPr>
          <w:rFonts w:ascii="Book Antiqua" w:hAnsi="Book Antiqua"/>
          <w:color w:val="000000" w:themeColor="text1"/>
        </w:rPr>
        <w:t xml:space="preserve"> F. External validation of the ITA.LI.CA prognostic system for patients with hepatocellular carcinoma: A multicenter cohort study. </w:t>
      </w:r>
      <w:proofErr w:type="spellStart"/>
      <w:r w:rsidR="005B10DE" w:rsidRPr="002E7B43">
        <w:rPr>
          <w:rFonts w:ascii="Book Antiqua" w:hAnsi="Book Antiqua"/>
          <w:i/>
          <w:iCs/>
          <w:color w:val="000000" w:themeColor="text1"/>
        </w:rPr>
        <w:t>Hepatology</w:t>
      </w:r>
      <w:proofErr w:type="spellEnd"/>
      <w:r w:rsidR="005B10DE" w:rsidRPr="002E7B43">
        <w:rPr>
          <w:rFonts w:ascii="Book Antiqua" w:hAnsi="Book Antiqua"/>
          <w:color w:val="000000" w:themeColor="text1"/>
        </w:rPr>
        <w:t> 2018; </w:t>
      </w:r>
      <w:r w:rsidR="005B10DE" w:rsidRPr="002E7B43">
        <w:rPr>
          <w:rFonts w:ascii="Book Antiqua" w:hAnsi="Book Antiqua"/>
          <w:b/>
          <w:bCs/>
          <w:color w:val="000000" w:themeColor="text1"/>
        </w:rPr>
        <w:t>67</w:t>
      </w:r>
      <w:r w:rsidR="005B10DE" w:rsidRPr="002E7B43">
        <w:rPr>
          <w:rFonts w:ascii="Book Antiqua" w:hAnsi="Book Antiqua"/>
          <w:color w:val="000000" w:themeColor="text1"/>
        </w:rPr>
        <w:t>: 2215-2225 [PMID: 29165831 DOI: 10.1002/hep.29662]</w:t>
      </w:r>
    </w:p>
    <w:p w14:paraId="313CAA04" w14:textId="77777777" w:rsidR="005B10DE" w:rsidRPr="002E7B43" w:rsidRDefault="00771613">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49</w:t>
      </w:r>
      <w:r w:rsidR="005B10DE" w:rsidRPr="002E7B43">
        <w:rPr>
          <w:rFonts w:ascii="Book Antiqua" w:hAnsi="Book Antiqua"/>
          <w:color w:val="000000" w:themeColor="text1"/>
        </w:rPr>
        <w:t> </w:t>
      </w:r>
      <w:proofErr w:type="spellStart"/>
      <w:r w:rsidR="005B10DE" w:rsidRPr="002E7B43">
        <w:rPr>
          <w:rFonts w:ascii="Book Antiqua" w:hAnsi="Book Antiqua"/>
          <w:b/>
          <w:bCs/>
          <w:color w:val="000000" w:themeColor="text1"/>
        </w:rPr>
        <w:t>Chevret</w:t>
      </w:r>
      <w:proofErr w:type="spellEnd"/>
      <w:r w:rsidR="005B10DE" w:rsidRPr="002E7B43">
        <w:rPr>
          <w:rFonts w:ascii="Book Antiqua" w:hAnsi="Book Antiqua"/>
          <w:b/>
          <w:bCs/>
          <w:color w:val="000000" w:themeColor="text1"/>
        </w:rPr>
        <w:t xml:space="preserve"> S</w:t>
      </w:r>
      <w:r w:rsidR="005B10DE" w:rsidRPr="002E7B43">
        <w:rPr>
          <w:rFonts w:ascii="Book Antiqua" w:hAnsi="Book Antiqua"/>
          <w:color w:val="000000" w:themeColor="text1"/>
        </w:rPr>
        <w:t xml:space="preserve">, </w:t>
      </w:r>
      <w:proofErr w:type="spellStart"/>
      <w:r w:rsidR="005B10DE" w:rsidRPr="002E7B43">
        <w:rPr>
          <w:rFonts w:ascii="Book Antiqua" w:hAnsi="Book Antiqua"/>
          <w:color w:val="000000" w:themeColor="text1"/>
        </w:rPr>
        <w:t>Trinchet</w:t>
      </w:r>
      <w:proofErr w:type="spellEnd"/>
      <w:r w:rsidR="005B10DE" w:rsidRPr="002E7B43">
        <w:rPr>
          <w:rFonts w:ascii="Book Antiqua" w:hAnsi="Book Antiqua"/>
          <w:color w:val="000000" w:themeColor="text1"/>
        </w:rPr>
        <w:t xml:space="preserve"> JC, Mathieu D, </w:t>
      </w:r>
      <w:proofErr w:type="spellStart"/>
      <w:r w:rsidR="005B10DE" w:rsidRPr="002E7B43">
        <w:rPr>
          <w:rFonts w:ascii="Book Antiqua" w:hAnsi="Book Antiqua"/>
          <w:color w:val="000000" w:themeColor="text1"/>
        </w:rPr>
        <w:t>Rached</w:t>
      </w:r>
      <w:proofErr w:type="spellEnd"/>
      <w:r w:rsidR="005B10DE" w:rsidRPr="002E7B43">
        <w:rPr>
          <w:rFonts w:ascii="Book Antiqua" w:hAnsi="Book Antiqua"/>
          <w:color w:val="000000" w:themeColor="text1"/>
        </w:rPr>
        <w:t xml:space="preserve"> AA, </w:t>
      </w:r>
      <w:proofErr w:type="spellStart"/>
      <w:r w:rsidR="005B10DE" w:rsidRPr="002E7B43">
        <w:rPr>
          <w:rFonts w:ascii="Book Antiqua" w:hAnsi="Book Antiqua"/>
          <w:color w:val="000000" w:themeColor="text1"/>
        </w:rPr>
        <w:t>Beaugrand</w:t>
      </w:r>
      <w:proofErr w:type="spellEnd"/>
      <w:r w:rsidR="005B10DE" w:rsidRPr="002E7B43">
        <w:rPr>
          <w:rFonts w:ascii="Book Antiqua" w:hAnsi="Book Antiqua"/>
          <w:color w:val="000000" w:themeColor="text1"/>
        </w:rPr>
        <w:t xml:space="preserve"> M, </w:t>
      </w:r>
      <w:proofErr w:type="spellStart"/>
      <w:r w:rsidR="005B10DE" w:rsidRPr="002E7B43">
        <w:rPr>
          <w:rFonts w:ascii="Book Antiqua" w:hAnsi="Book Antiqua"/>
          <w:color w:val="000000" w:themeColor="text1"/>
        </w:rPr>
        <w:t>Chastang</w:t>
      </w:r>
      <w:proofErr w:type="spellEnd"/>
      <w:r w:rsidR="005B10DE" w:rsidRPr="002E7B43">
        <w:rPr>
          <w:rFonts w:ascii="Book Antiqua" w:hAnsi="Book Antiqua"/>
          <w:color w:val="000000" w:themeColor="text1"/>
        </w:rPr>
        <w:t xml:space="preserve"> C. A new prognostic classification for predicting survival in patients with hepatocellular carcinoma. </w:t>
      </w:r>
      <w:proofErr w:type="spellStart"/>
      <w:r w:rsidR="005B10DE" w:rsidRPr="002E7B43">
        <w:rPr>
          <w:rFonts w:ascii="Book Antiqua" w:hAnsi="Book Antiqua"/>
          <w:color w:val="000000" w:themeColor="text1"/>
        </w:rPr>
        <w:t>Groupe</w:t>
      </w:r>
      <w:proofErr w:type="spellEnd"/>
      <w:r w:rsidR="005B10DE" w:rsidRPr="002E7B43">
        <w:rPr>
          <w:rFonts w:ascii="Book Antiqua" w:hAnsi="Book Antiqua"/>
          <w:color w:val="000000" w:themeColor="text1"/>
        </w:rPr>
        <w:t xml:space="preserve"> </w:t>
      </w:r>
      <w:proofErr w:type="spellStart"/>
      <w:r w:rsidR="005B10DE" w:rsidRPr="002E7B43">
        <w:rPr>
          <w:rFonts w:ascii="Book Antiqua" w:hAnsi="Book Antiqua"/>
          <w:color w:val="000000" w:themeColor="text1"/>
        </w:rPr>
        <w:t>d'Etude</w:t>
      </w:r>
      <w:proofErr w:type="spellEnd"/>
      <w:r w:rsidR="005B10DE" w:rsidRPr="002E7B43">
        <w:rPr>
          <w:rFonts w:ascii="Book Antiqua" w:hAnsi="Book Antiqua"/>
          <w:color w:val="000000" w:themeColor="text1"/>
        </w:rPr>
        <w:t xml:space="preserve"> et de </w:t>
      </w:r>
      <w:proofErr w:type="spellStart"/>
      <w:r w:rsidR="005B10DE" w:rsidRPr="002E7B43">
        <w:rPr>
          <w:rFonts w:ascii="Book Antiqua" w:hAnsi="Book Antiqua"/>
          <w:color w:val="000000" w:themeColor="text1"/>
        </w:rPr>
        <w:t>Traitement</w:t>
      </w:r>
      <w:proofErr w:type="spellEnd"/>
      <w:r w:rsidR="005B10DE" w:rsidRPr="002E7B43">
        <w:rPr>
          <w:rFonts w:ascii="Book Antiqua" w:hAnsi="Book Antiqua"/>
          <w:color w:val="000000" w:themeColor="text1"/>
        </w:rPr>
        <w:t xml:space="preserve"> du </w:t>
      </w:r>
      <w:proofErr w:type="spellStart"/>
      <w:r w:rsidR="005B10DE" w:rsidRPr="002E7B43">
        <w:rPr>
          <w:rFonts w:ascii="Book Antiqua" w:hAnsi="Book Antiqua"/>
          <w:color w:val="000000" w:themeColor="text1"/>
        </w:rPr>
        <w:t>Carcinome</w:t>
      </w:r>
      <w:proofErr w:type="spellEnd"/>
      <w:r w:rsidR="005B10DE" w:rsidRPr="002E7B43">
        <w:rPr>
          <w:rFonts w:ascii="Book Antiqua" w:hAnsi="Book Antiqua"/>
          <w:color w:val="000000" w:themeColor="text1"/>
        </w:rPr>
        <w:t xml:space="preserve"> </w:t>
      </w:r>
      <w:proofErr w:type="spellStart"/>
      <w:r w:rsidR="005B10DE" w:rsidRPr="002E7B43">
        <w:rPr>
          <w:rFonts w:ascii="Book Antiqua" w:hAnsi="Book Antiqua"/>
          <w:color w:val="000000" w:themeColor="text1"/>
        </w:rPr>
        <w:t>Hépatocellulaire</w:t>
      </w:r>
      <w:proofErr w:type="spellEnd"/>
      <w:r w:rsidR="005B10DE" w:rsidRPr="002E7B43">
        <w:rPr>
          <w:rFonts w:ascii="Book Antiqua" w:hAnsi="Book Antiqua"/>
          <w:color w:val="000000" w:themeColor="text1"/>
        </w:rPr>
        <w:t>. </w:t>
      </w:r>
      <w:r w:rsidR="005B10DE" w:rsidRPr="002E7B43">
        <w:rPr>
          <w:rFonts w:ascii="Book Antiqua" w:hAnsi="Book Antiqua"/>
          <w:i/>
          <w:iCs/>
          <w:color w:val="000000" w:themeColor="text1"/>
        </w:rPr>
        <w:t xml:space="preserve">J </w:t>
      </w:r>
      <w:proofErr w:type="spellStart"/>
      <w:r w:rsidR="005B10DE" w:rsidRPr="002E7B43">
        <w:rPr>
          <w:rFonts w:ascii="Book Antiqua" w:hAnsi="Book Antiqua"/>
          <w:i/>
          <w:iCs/>
          <w:color w:val="000000" w:themeColor="text1"/>
        </w:rPr>
        <w:t>Hepatol</w:t>
      </w:r>
      <w:proofErr w:type="spellEnd"/>
      <w:r w:rsidR="005B10DE" w:rsidRPr="002E7B43">
        <w:rPr>
          <w:rFonts w:ascii="Book Antiqua" w:hAnsi="Book Antiqua"/>
          <w:color w:val="000000" w:themeColor="text1"/>
        </w:rPr>
        <w:t> 1999; </w:t>
      </w:r>
      <w:r w:rsidR="005B10DE" w:rsidRPr="002E7B43">
        <w:rPr>
          <w:rFonts w:ascii="Book Antiqua" w:hAnsi="Book Antiqua"/>
          <w:b/>
          <w:bCs/>
          <w:color w:val="000000" w:themeColor="text1"/>
        </w:rPr>
        <w:t>31</w:t>
      </w:r>
      <w:r w:rsidR="005B10DE" w:rsidRPr="002E7B43">
        <w:rPr>
          <w:rFonts w:ascii="Book Antiqua" w:hAnsi="Book Antiqua"/>
          <w:color w:val="000000" w:themeColor="text1"/>
        </w:rPr>
        <w:t>: 133-141 [PMID: 10424293 DOI: 10.1016/s0168-8278(99)80173-1]</w:t>
      </w:r>
    </w:p>
    <w:p w14:paraId="7F533C42"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lastRenderedPageBreak/>
        <w:t>5</w:t>
      </w:r>
      <w:r w:rsidR="00771613" w:rsidRPr="002E7B43">
        <w:rPr>
          <w:rFonts w:ascii="Book Antiqua" w:hAnsi="Book Antiqua"/>
          <w:color w:val="000000" w:themeColor="text1"/>
        </w:rPr>
        <w:t>0</w:t>
      </w:r>
      <w:r w:rsidRPr="002E7B43">
        <w:rPr>
          <w:rFonts w:ascii="Book Antiqua" w:hAnsi="Book Antiqua"/>
          <w:color w:val="000000" w:themeColor="text1"/>
        </w:rPr>
        <w:t> </w:t>
      </w:r>
      <w:r w:rsidRPr="002E7B43">
        <w:rPr>
          <w:rFonts w:ascii="Book Antiqua" w:hAnsi="Book Antiqua"/>
          <w:b/>
          <w:bCs/>
          <w:color w:val="000000" w:themeColor="text1"/>
        </w:rPr>
        <w:t>Okuda K</w:t>
      </w:r>
      <w:r w:rsidRPr="002E7B43">
        <w:rPr>
          <w:rFonts w:ascii="Book Antiqua" w:hAnsi="Book Antiqua"/>
          <w:color w:val="000000" w:themeColor="text1"/>
        </w:rPr>
        <w:t xml:space="preserve">, Obata H, Nakajima Y, </w:t>
      </w:r>
      <w:proofErr w:type="spellStart"/>
      <w:r w:rsidRPr="002E7B43">
        <w:rPr>
          <w:rFonts w:ascii="Book Antiqua" w:hAnsi="Book Antiqua"/>
          <w:color w:val="000000" w:themeColor="text1"/>
        </w:rPr>
        <w:t>Ohtsuki</w:t>
      </w:r>
      <w:proofErr w:type="spellEnd"/>
      <w:r w:rsidRPr="002E7B43">
        <w:rPr>
          <w:rFonts w:ascii="Book Antiqua" w:hAnsi="Book Antiqua"/>
          <w:color w:val="000000" w:themeColor="text1"/>
        </w:rPr>
        <w:t xml:space="preserve"> T, Okazaki N, Ohnishi K. Prognosis of primary hepatocellular carcinoma. </w:t>
      </w:r>
      <w:proofErr w:type="spellStart"/>
      <w:r w:rsidRPr="002E7B43">
        <w:rPr>
          <w:rFonts w:ascii="Book Antiqua" w:hAnsi="Book Antiqua"/>
          <w:i/>
          <w:iCs/>
          <w:color w:val="000000" w:themeColor="text1"/>
        </w:rPr>
        <w:t>Hepatology</w:t>
      </w:r>
      <w:proofErr w:type="spellEnd"/>
      <w:r w:rsidRPr="002E7B43">
        <w:rPr>
          <w:rFonts w:ascii="Book Antiqua" w:hAnsi="Book Antiqua"/>
          <w:color w:val="000000" w:themeColor="text1"/>
        </w:rPr>
        <w:t> 1984; </w:t>
      </w:r>
      <w:r w:rsidRPr="002E7B43">
        <w:rPr>
          <w:rFonts w:ascii="Book Antiqua" w:hAnsi="Book Antiqua"/>
          <w:b/>
          <w:bCs/>
          <w:color w:val="000000" w:themeColor="text1"/>
        </w:rPr>
        <w:t>4</w:t>
      </w:r>
      <w:r w:rsidRPr="002E7B43">
        <w:rPr>
          <w:rFonts w:ascii="Book Antiqua" w:hAnsi="Book Antiqua"/>
          <w:color w:val="000000" w:themeColor="text1"/>
        </w:rPr>
        <w:t>: 3S-6S [PMID: 6319264 DOI: 10.1002/hep.1840040703]</w:t>
      </w:r>
    </w:p>
    <w:p w14:paraId="373BA3E4" w14:textId="77777777" w:rsidR="005B10DE" w:rsidRPr="002E7B43" w:rsidRDefault="005C415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51</w:t>
      </w:r>
      <w:r w:rsidR="005B10DE" w:rsidRPr="002E7B43">
        <w:rPr>
          <w:rFonts w:ascii="Book Antiqua" w:hAnsi="Book Antiqua"/>
          <w:color w:val="000000" w:themeColor="text1"/>
        </w:rPr>
        <w:t> </w:t>
      </w:r>
      <w:proofErr w:type="spellStart"/>
      <w:r w:rsidR="005B10DE" w:rsidRPr="002E7B43">
        <w:rPr>
          <w:rFonts w:ascii="Book Antiqua" w:hAnsi="Book Antiqua"/>
          <w:b/>
          <w:bCs/>
          <w:color w:val="000000" w:themeColor="text1"/>
        </w:rPr>
        <w:t>Yau</w:t>
      </w:r>
      <w:proofErr w:type="spellEnd"/>
      <w:r w:rsidR="005B10DE" w:rsidRPr="002E7B43">
        <w:rPr>
          <w:rFonts w:ascii="Book Antiqua" w:hAnsi="Book Antiqua"/>
          <w:b/>
          <w:bCs/>
          <w:color w:val="000000" w:themeColor="text1"/>
        </w:rPr>
        <w:t xml:space="preserve"> T</w:t>
      </w:r>
      <w:r w:rsidR="005B10DE" w:rsidRPr="002E7B43">
        <w:rPr>
          <w:rFonts w:ascii="Book Antiqua" w:hAnsi="Book Antiqua"/>
          <w:color w:val="000000" w:themeColor="text1"/>
        </w:rPr>
        <w:t>, Tang VY, Yao TJ, Fan ST, Lo CM, Poon RT. Development of Hong Kong Liver Cancer staging system with treatment stratification for patients with hepatocellular carcinoma. </w:t>
      </w:r>
      <w:r w:rsidR="005B10DE" w:rsidRPr="002E7B43">
        <w:rPr>
          <w:rFonts w:ascii="Book Antiqua" w:hAnsi="Book Antiqua"/>
          <w:i/>
          <w:iCs/>
          <w:color w:val="000000" w:themeColor="text1"/>
        </w:rPr>
        <w:t>Gastroenterology</w:t>
      </w:r>
      <w:r w:rsidR="005B10DE" w:rsidRPr="002E7B43">
        <w:rPr>
          <w:rFonts w:ascii="Book Antiqua" w:hAnsi="Book Antiqua"/>
          <w:color w:val="000000" w:themeColor="text1"/>
        </w:rPr>
        <w:t> 2014; </w:t>
      </w:r>
      <w:r w:rsidR="005B10DE" w:rsidRPr="002E7B43">
        <w:rPr>
          <w:rFonts w:ascii="Book Antiqua" w:hAnsi="Book Antiqua"/>
          <w:b/>
          <w:bCs/>
          <w:color w:val="000000" w:themeColor="text1"/>
        </w:rPr>
        <w:t>146</w:t>
      </w:r>
      <w:r w:rsidR="005B10DE" w:rsidRPr="002E7B43">
        <w:rPr>
          <w:rFonts w:ascii="Book Antiqua" w:hAnsi="Book Antiqua"/>
          <w:color w:val="000000" w:themeColor="text1"/>
        </w:rPr>
        <w:t>: 1691-700.e3 [PMID: 24583061 DOI: 10.1053/j.gastro.2014.02.032]</w:t>
      </w:r>
    </w:p>
    <w:p w14:paraId="060B3BAC" w14:textId="77777777" w:rsidR="005B10DE" w:rsidRPr="002E7B43" w:rsidRDefault="005C415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52</w:t>
      </w:r>
      <w:r w:rsidR="005B10DE" w:rsidRPr="002E7B43">
        <w:rPr>
          <w:rFonts w:ascii="Book Antiqua" w:hAnsi="Book Antiqua"/>
          <w:color w:val="000000" w:themeColor="text1"/>
        </w:rPr>
        <w:t> </w:t>
      </w:r>
      <w:r w:rsidR="005B10DE" w:rsidRPr="002E7B43">
        <w:rPr>
          <w:rFonts w:ascii="Book Antiqua" w:hAnsi="Book Antiqua"/>
          <w:b/>
          <w:bCs/>
          <w:color w:val="000000" w:themeColor="text1"/>
        </w:rPr>
        <w:t>Kim JY</w:t>
      </w:r>
      <w:r w:rsidR="005B10DE" w:rsidRPr="002E7B43">
        <w:rPr>
          <w:rFonts w:ascii="Book Antiqua" w:hAnsi="Book Antiqua"/>
          <w:color w:val="000000" w:themeColor="text1"/>
        </w:rPr>
        <w:t xml:space="preserve">, Sinn DH, </w:t>
      </w:r>
      <w:proofErr w:type="spellStart"/>
      <w:r w:rsidR="005B10DE" w:rsidRPr="002E7B43">
        <w:rPr>
          <w:rFonts w:ascii="Book Antiqua" w:hAnsi="Book Antiqua"/>
          <w:color w:val="000000" w:themeColor="text1"/>
        </w:rPr>
        <w:t>Gwak</w:t>
      </w:r>
      <w:proofErr w:type="spellEnd"/>
      <w:r w:rsidR="005B10DE" w:rsidRPr="002E7B43">
        <w:rPr>
          <w:rFonts w:ascii="Book Antiqua" w:hAnsi="Book Antiqua"/>
          <w:color w:val="000000" w:themeColor="text1"/>
        </w:rPr>
        <w:t xml:space="preserve"> GY, Choi GS, </w:t>
      </w:r>
      <w:proofErr w:type="spellStart"/>
      <w:r w:rsidR="005B10DE" w:rsidRPr="002E7B43">
        <w:rPr>
          <w:rFonts w:ascii="Book Antiqua" w:hAnsi="Book Antiqua"/>
          <w:color w:val="000000" w:themeColor="text1"/>
        </w:rPr>
        <w:t>Saleh</w:t>
      </w:r>
      <w:proofErr w:type="spellEnd"/>
      <w:r w:rsidR="005B10DE" w:rsidRPr="002E7B43">
        <w:rPr>
          <w:rFonts w:ascii="Book Antiqua" w:hAnsi="Book Antiqua"/>
          <w:color w:val="000000" w:themeColor="text1"/>
        </w:rPr>
        <w:t xml:space="preserve"> AM, </w:t>
      </w:r>
      <w:proofErr w:type="spellStart"/>
      <w:r w:rsidR="005B10DE" w:rsidRPr="002E7B43">
        <w:rPr>
          <w:rFonts w:ascii="Book Antiqua" w:hAnsi="Book Antiqua"/>
          <w:color w:val="000000" w:themeColor="text1"/>
        </w:rPr>
        <w:t>Joh</w:t>
      </w:r>
      <w:proofErr w:type="spellEnd"/>
      <w:r w:rsidR="005B10DE" w:rsidRPr="002E7B43">
        <w:rPr>
          <w:rFonts w:ascii="Book Antiqua" w:hAnsi="Book Antiqua"/>
          <w:color w:val="000000" w:themeColor="text1"/>
        </w:rPr>
        <w:t xml:space="preserve"> JW, Cho SK, Shin SW, </w:t>
      </w:r>
      <w:proofErr w:type="spellStart"/>
      <w:r w:rsidR="005B10DE" w:rsidRPr="002E7B43">
        <w:rPr>
          <w:rFonts w:ascii="Book Antiqua" w:hAnsi="Book Antiqua"/>
          <w:color w:val="000000" w:themeColor="text1"/>
        </w:rPr>
        <w:t>Carriere</w:t>
      </w:r>
      <w:proofErr w:type="spellEnd"/>
      <w:r w:rsidR="005B10DE" w:rsidRPr="002E7B43">
        <w:rPr>
          <w:rFonts w:ascii="Book Antiqua" w:hAnsi="Book Antiqua"/>
          <w:color w:val="000000" w:themeColor="text1"/>
        </w:rPr>
        <w:t xml:space="preserve"> KC, </w:t>
      </w:r>
      <w:proofErr w:type="spellStart"/>
      <w:r w:rsidR="005B10DE" w:rsidRPr="002E7B43">
        <w:rPr>
          <w:rFonts w:ascii="Book Antiqua" w:hAnsi="Book Antiqua"/>
          <w:color w:val="000000" w:themeColor="text1"/>
        </w:rPr>
        <w:t>Ahn</w:t>
      </w:r>
      <w:proofErr w:type="spellEnd"/>
      <w:r w:rsidR="005B10DE" w:rsidRPr="002E7B43">
        <w:rPr>
          <w:rFonts w:ascii="Book Antiqua" w:hAnsi="Book Antiqua"/>
          <w:color w:val="000000" w:themeColor="text1"/>
        </w:rPr>
        <w:t xml:space="preserve"> JH, Paik YH, Choi MS, Lee JH, </w:t>
      </w:r>
      <w:proofErr w:type="spellStart"/>
      <w:r w:rsidR="005B10DE" w:rsidRPr="002E7B43">
        <w:rPr>
          <w:rFonts w:ascii="Book Antiqua" w:hAnsi="Book Antiqua"/>
          <w:color w:val="000000" w:themeColor="text1"/>
        </w:rPr>
        <w:t>Koh</w:t>
      </w:r>
      <w:proofErr w:type="spellEnd"/>
      <w:r w:rsidR="005B10DE" w:rsidRPr="002E7B43">
        <w:rPr>
          <w:rFonts w:ascii="Book Antiqua" w:hAnsi="Book Antiqua"/>
          <w:color w:val="000000" w:themeColor="text1"/>
        </w:rPr>
        <w:t xml:space="preserve"> KC, Paik SW. </w:t>
      </w:r>
      <w:proofErr w:type="spellStart"/>
      <w:r w:rsidR="005B10DE" w:rsidRPr="002E7B43">
        <w:rPr>
          <w:rFonts w:ascii="Book Antiqua" w:hAnsi="Book Antiqua"/>
          <w:color w:val="000000" w:themeColor="text1"/>
        </w:rPr>
        <w:t>Transarterial</w:t>
      </w:r>
      <w:proofErr w:type="spellEnd"/>
      <w:r w:rsidR="005B10DE" w:rsidRPr="002E7B43">
        <w:rPr>
          <w:rFonts w:ascii="Book Antiqua" w:hAnsi="Book Antiqua"/>
          <w:color w:val="000000" w:themeColor="text1"/>
        </w:rPr>
        <w:t xml:space="preserve"> chemoembolization versus resection for intermediate-stage (BCLC B) hepatocellular carcinoma. </w:t>
      </w:r>
      <w:proofErr w:type="spellStart"/>
      <w:r w:rsidR="005B10DE" w:rsidRPr="002E7B43">
        <w:rPr>
          <w:rFonts w:ascii="Book Antiqua" w:hAnsi="Book Antiqua"/>
          <w:i/>
          <w:iCs/>
          <w:color w:val="000000" w:themeColor="text1"/>
        </w:rPr>
        <w:t>Clin</w:t>
      </w:r>
      <w:proofErr w:type="spellEnd"/>
      <w:r w:rsidR="005B10DE" w:rsidRPr="002E7B43">
        <w:rPr>
          <w:rFonts w:ascii="Book Antiqua" w:hAnsi="Book Antiqua"/>
          <w:i/>
          <w:iCs/>
          <w:color w:val="000000" w:themeColor="text1"/>
        </w:rPr>
        <w:t xml:space="preserve"> </w:t>
      </w:r>
      <w:proofErr w:type="spellStart"/>
      <w:r w:rsidR="005B10DE" w:rsidRPr="002E7B43">
        <w:rPr>
          <w:rFonts w:ascii="Book Antiqua" w:hAnsi="Book Antiqua"/>
          <w:i/>
          <w:iCs/>
          <w:color w:val="000000" w:themeColor="text1"/>
        </w:rPr>
        <w:t>Mol</w:t>
      </w:r>
      <w:proofErr w:type="spellEnd"/>
      <w:r w:rsidR="005B10DE" w:rsidRPr="002E7B43">
        <w:rPr>
          <w:rFonts w:ascii="Book Antiqua" w:hAnsi="Book Antiqua"/>
          <w:i/>
          <w:iCs/>
          <w:color w:val="000000" w:themeColor="text1"/>
        </w:rPr>
        <w:t xml:space="preserve"> </w:t>
      </w:r>
      <w:proofErr w:type="spellStart"/>
      <w:r w:rsidR="005B10DE" w:rsidRPr="002E7B43">
        <w:rPr>
          <w:rFonts w:ascii="Book Antiqua" w:hAnsi="Book Antiqua"/>
          <w:i/>
          <w:iCs/>
          <w:color w:val="000000" w:themeColor="text1"/>
        </w:rPr>
        <w:t>Hepatol</w:t>
      </w:r>
      <w:proofErr w:type="spellEnd"/>
      <w:r w:rsidR="005B10DE" w:rsidRPr="002E7B43">
        <w:rPr>
          <w:rFonts w:ascii="Book Antiqua" w:hAnsi="Book Antiqua"/>
          <w:color w:val="000000" w:themeColor="text1"/>
        </w:rPr>
        <w:t> 2016; </w:t>
      </w:r>
      <w:r w:rsidR="005B10DE" w:rsidRPr="002E7B43">
        <w:rPr>
          <w:rFonts w:ascii="Book Antiqua" w:hAnsi="Book Antiqua"/>
          <w:b/>
          <w:bCs/>
          <w:color w:val="000000" w:themeColor="text1"/>
        </w:rPr>
        <w:t>22</w:t>
      </w:r>
      <w:r w:rsidR="005B10DE" w:rsidRPr="002E7B43">
        <w:rPr>
          <w:rFonts w:ascii="Book Antiqua" w:hAnsi="Book Antiqua"/>
          <w:color w:val="000000" w:themeColor="text1"/>
        </w:rPr>
        <w:t>: 250-258 [PMID: 27377909 DOI: 10.3350/cmh.2016.0015]</w:t>
      </w:r>
    </w:p>
    <w:p w14:paraId="77FCE0CA" w14:textId="77777777" w:rsidR="005B10DE" w:rsidRPr="002E7B43" w:rsidRDefault="005C415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53</w:t>
      </w:r>
      <w:r w:rsidR="005B10DE" w:rsidRPr="002E7B43">
        <w:rPr>
          <w:rFonts w:ascii="Book Antiqua" w:hAnsi="Book Antiqua"/>
          <w:color w:val="000000" w:themeColor="text1"/>
        </w:rPr>
        <w:t> </w:t>
      </w:r>
      <w:proofErr w:type="spellStart"/>
      <w:r w:rsidR="005B10DE" w:rsidRPr="002E7B43">
        <w:rPr>
          <w:rFonts w:ascii="Book Antiqua" w:hAnsi="Book Antiqua"/>
          <w:b/>
          <w:bCs/>
          <w:color w:val="000000" w:themeColor="text1"/>
        </w:rPr>
        <w:t>Ciria</w:t>
      </w:r>
      <w:proofErr w:type="spellEnd"/>
      <w:r w:rsidR="005B10DE" w:rsidRPr="002E7B43">
        <w:rPr>
          <w:rFonts w:ascii="Book Antiqua" w:hAnsi="Book Antiqua"/>
          <w:b/>
          <w:bCs/>
          <w:color w:val="000000" w:themeColor="text1"/>
        </w:rPr>
        <w:t xml:space="preserve"> R</w:t>
      </w:r>
      <w:r w:rsidR="005B10DE" w:rsidRPr="002E7B43">
        <w:rPr>
          <w:rFonts w:ascii="Book Antiqua" w:hAnsi="Book Antiqua"/>
          <w:color w:val="000000" w:themeColor="text1"/>
        </w:rPr>
        <w:t xml:space="preserve">, </w:t>
      </w:r>
      <w:proofErr w:type="spellStart"/>
      <w:r w:rsidR="005B10DE" w:rsidRPr="002E7B43">
        <w:rPr>
          <w:rFonts w:ascii="Book Antiqua" w:hAnsi="Book Antiqua"/>
          <w:color w:val="000000" w:themeColor="text1"/>
        </w:rPr>
        <w:t>López-Cillero</w:t>
      </w:r>
      <w:proofErr w:type="spellEnd"/>
      <w:r w:rsidR="005B10DE" w:rsidRPr="002E7B43">
        <w:rPr>
          <w:rFonts w:ascii="Book Antiqua" w:hAnsi="Book Antiqua"/>
          <w:color w:val="000000" w:themeColor="text1"/>
        </w:rPr>
        <w:t xml:space="preserve"> P, Gallardo AB, Cabrera J, </w:t>
      </w:r>
      <w:proofErr w:type="spellStart"/>
      <w:r w:rsidR="005B10DE" w:rsidRPr="002E7B43">
        <w:rPr>
          <w:rFonts w:ascii="Book Antiqua" w:hAnsi="Book Antiqua"/>
          <w:color w:val="000000" w:themeColor="text1"/>
        </w:rPr>
        <w:t>Pleguezuelo</w:t>
      </w:r>
      <w:proofErr w:type="spellEnd"/>
      <w:r w:rsidR="005B10DE" w:rsidRPr="002E7B43">
        <w:rPr>
          <w:rFonts w:ascii="Book Antiqua" w:hAnsi="Book Antiqua"/>
          <w:color w:val="000000" w:themeColor="text1"/>
        </w:rPr>
        <w:t xml:space="preserve"> M, </w:t>
      </w:r>
      <w:proofErr w:type="spellStart"/>
      <w:r w:rsidR="005B10DE" w:rsidRPr="002E7B43">
        <w:rPr>
          <w:rFonts w:ascii="Book Antiqua" w:hAnsi="Book Antiqua"/>
          <w:color w:val="000000" w:themeColor="text1"/>
        </w:rPr>
        <w:t>Ayllón</w:t>
      </w:r>
      <w:proofErr w:type="spellEnd"/>
      <w:r w:rsidR="005B10DE" w:rsidRPr="002E7B43">
        <w:rPr>
          <w:rFonts w:ascii="Book Antiqua" w:hAnsi="Book Antiqua"/>
          <w:color w:val="000000" w:themeColor="text1"/>
        </w:rPr>
        <w:t xml:space="preserve"> MD, </w:t>
      </w:r>
      <w:proofErr w:type="spellStart"/>
      <w:r w:rsidR="005B10DE" w:rsidRPr="002E7B43">
        <w:rPr>
          <w:rFonts w:ascii="Book Antiqua" w:hAnsi="Book Antiqua"/>
          <w:color w:val="000000" w:themeColor="text1"/>
        </w:rPr>
        <w:t>Luque</w:t>
      </w:r>
      <w:proofErr w:type="spellEnd"/>
      <w:r w:rsidR="005B10DE" w:rsidRPr="002E7B43">
        <w:rPr>
          <w:rFonts w:ascii="Book Antiqua" w:hAnsi="Book Antiqua"/>
          <w:color w:val="000000" w:themeColor="text1"/>
        </w:rPr>
        <w:t xml:space="preserve"> A, </w:t>
      </w:r>
      <w:proofErr w:type="spellStart"/>
      <w:r w:rsidR="005B10DE" w:rsidRPr="002E7B43">
        <w:rPr>
          <w:rFonts w:ascii="Book Antiqua" w:hAnsi="Book Antiqua"/>
          <w:color w:val="000000" w:themeColor="text1"/>
        </w:rPr>
        <w:t>Zurera</w:t>
      </w:r>
      <w:proofErr w:type="spellEnd"/>
      <w:r w:rsidR="005B10DE" w:rsidRPr="002E7B43">
        <w:rPr>
          <w:rFonts w:ascii="Book Antiqua" w:hAnsi="Book Antiqua"/>
          <w:color w:val="000000" w:themeColor="text1"/>
        </w:rPr>
        <w:t xml:space="preserve"> L, </w:t>
      </w:r>
      <w:proofErr w:type="spellStart"/>
      <w:r w:rsidR="005B10DE" w:rsidRPr="002E7B43">
        <w:rPr>
          <w:rFonts w:ascii="Book Antiqua" w:hAnsi="Book Antiqua"/>
          <w:color w:val="000000" w:themeColor="text1"/>
        </w:rPr>
        <w:t>Espejo</w:t>
      </w:r>
      <w:proofErr w:type="spellEnd"/>
      <w:r w:rsidR="005B10DE" w:rsidRPr="002E7B43">
        <w:rPr>
          <w:rFonts w:ascii="Book Antiqua" w:hAnsi="Book Antiqua"/>
          <w:color w:val="000000" w:themeColor="text1"/>
        </w:rPr>
        <w:t xml:space="preserve"> JJ, Rodríguez-</w:t>
      </w:r>
      <w:proofErr w:type="spellStart"/>
      <w:r w:rsidR="005B10DE" w:rsidRPr="002E7B43">
        <w:rPr>
          <w:rFonts w:ascii="Book Antiqua" w:hAnsi="Book Antiqua"/>
          <w:color w:val="000000" w:themeColor="text1"/>
        </w:rPr>
        <w:t>Perálvarez</w:t>
      </w:r>
      <w:proofErr w:type="spellEnd"/>
      <w:r w:rsidR="005B10DE" w:rsidRPr="002E7B43">
        <w:rPr>
          <w:rFonts w:ascii="Book Antiqua" w:hAnsi="Book Antiqua"/>
          <w:color w:val="000000" w:themeColor="text1"/>
        </w:rPr>
        <w:t xml:space="preserve"> M, Montero JL, de la Mata M, </w:t>
      </w:r>
      <w:proofErr w:type="spellStart"/>
      <w:r w:rsidR="005B10DE" w:rsidRPr="002E7B43">
        <w:rPr>
          <w:rFonts w:ascii="Book Antiqua" w:hAnsi="Book Antiqua"/>
          <w:color w:val="000000" w:themeColor="text1"/>
        </w:rPr>
        <w:t>Briceño</w:t>
      </w:r>
      <w:proofErr w:type="spellEnd"/>
      <w:r w:rsidR="005B10DE" w:rsidRPr="002E7B43">
        <w:rPr>
          <w:rFonts w:ascii="Book Antiqua" w:hAnsi="Book Antiqua"/>
          <w:color w:val="000000" w:themeColor="text1"/>
        </w:rPr>
        <w:t xml:space="preserve"> J. Optimizing the management of patients with BCLC stage-B hepatocellular carcinoma: Modern surgical resection as a feasible alternative to </w:t>
      </w:r>
      <w:proofErr w:type="spellStart"/>
      <w:r w:rsidR="005B10DE" w:rsidRPr="002E7B43">
        <w:rPr>
          <w:rFonts w:ascii="Book Antiqua" w:hAnsi="Book Antiqua"/>
          <w:color w:val="000000" w:themeColor="text1"/>
        </w:rPr>
        <w:t>transarterial</w:t>
      </w:r>
      <w:proofErr w:type="spellEnd"/>
      <w:r w:rsidR="005B10DE" w:rsidRPr="002E7B43">
        <w:rPr>
          <w:rFonts w:ascii="Book Antiqua" w:hAnsi="Book Antiqua"/>
          <w:color w:val="000000" w:themeColor="text1"/>
        </w:rPr>
        <w:t xml:space="preserve"> </w:t>
      </w:r>
      <w:proofErr w:type="spellStart"/>
      <w:r w:rsidR="005B10DE" w:rsidRPr="002E7B43">
        <w:rPr>
          <w:rFonts w:ascii="Book Antiqua" w:hAnsi="Book Antiqua"/>
          <w:color w:val="000000" w:themeColor="text1"/>
        </w:rPr>
        <w:t>chemoemolization</w:t>
      </w:r>
      <w:proofErr w:type="spellEnd"/>
      <w:r w:rsidR="005B10DE" w:rsidRPr="002E7B43">
        <w:rPr>
          <w:rFonts w:ascii="Book Antiqua" w:hAnsi="Book Antiqua"/>
          <w:color w:val="000000" w:themeColor="text1"/>
        </w:rPr>
        <w:t>. </w:t>
      </w:r>
      <w:proofErr w:type="spellStart"/>
      <w:r w:rsidR="005B10DE" w:rsidRPr="002E7B43">
        <w:rPr>
          <w:rFonts w:ascii="Book Antiqua" w:hAnsi="Book Antiqua"/>
          <w:i/>
          <w:iCs/>
          <w:color w:val="000000" w:themeColor="text1"/>
        </w:rPr>
        <w:t>Eur</w:t>
      </w:r>
      <w:proofErr w:type="spellEnd"/>
      <w:r w:rsidR="005B10DE" w:rsidRPr="002E7B43">
        <w:rPr>
          <w:rFonts w:ascii="Book Antiqua" w:hAnsi="Book Antiqua"/>
          <w:i/>
          <w:iCs/>
          <w:color w:val="000000" w:themeColor="text1"/>
        </w:rPr>
        <w:t xml:space="preserve"> J </w:t>
      </w:r>
      <w:proofErr w:type="spellStart"/>
      <w:r w:rsidR="005B10DE" w:rsidRPr="002E7B43">
        <w:rPr>
          <w:rFonts w:ascii="Book Antiqua" w:hAnsi="Book Antiqua"/>
          <w:i/>
          <w:iCs/>
          <w:color w:val="000000" w:themeColor="text1"/>
        </w:rPr>
        <w:t>Surg</w:t>
      </w:r>
      <w:proofErr w:type="spellEnd"/>
      <w:r w:rsidR="005B10DE" w:rsidRPr="002E7B43">
        <w:rPr>
          <w:rFonts w:ascii="Book Antiqua" w:hAnsi="Book Antiqua"/>
          <w:i/>
          <w:iCs/>
          <w:color w:val="000000" w:themeColor="text1"/>
        </w:rPr>
        <w:t xml:space="preserve"> </w:t>
      </w:r>
      <w:proofErr w:type="spellStart"/>
      <w:r w:rsidR="005B10DE" w:rsidRPr="002E7B43">
        <w:rPr>
          <w:rFonts w:ascii="Book Antiqua" w:hAnsi="Book Antiqua"/>
          <w:i/>
          <w:iCs/>
          <w:color w:val="000000" w:themeColor="text1"/>
        </w:rPr>
        <w:t>Oncol</w:t>
      </w:r>
      <w:proofErr w:type="spellEnd"/>
      <w:r w:rsidR="005B10DE" w:rsidRPr="002E7B43">
        <w:rPr>
          <w:rFonts w:ascii="Book Antiqua" w:hAnsi="Book Antiqua"/>
          <w:color w:val="000000" w:themeColor="text1"/>
        </w:rPr>
        <w:t> 2015; </w:t>
      </w:r>
      <w:r w:rsidR="005B10DE" w:rsidRPr="002E7B43">
        <w:rPr>
          <w:rFonts w:ascii="Book Antiqua" w:hAnsi="Book Antiqua"/>
          <w:b/>
          <w:bCs/>
          <w:color w:val="000000" w:themeColor="text1"/>
        </w:rPr>
        <w:t>41</w:t>
      </w:r>
      <w:r w:rsidR="005B10DE" w:rsidRPr="002E7B43">
        <w:rPr>
          <w:rFonts w:ascii="Book Antiqua" w:hAnsi="Book Antiqua"/>
          <w:color w:val="000000" w:themeColor="text1"/>
        </w:rPr>
        <w:t>: 1153-1161 [PMID: 26118317 DOI: 10.1016/j.ejso.2015.05.023]</w:t>
      </w:r>
    </w:p>
    <w:p w14:paraId="3B48A523" w14:textId="77777777" w:rsidR="005B10DE" w:rsidRPr="002E7B43" w:rsidRDefault="005C415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54</w:t>
      </w:r>
      <w:r w:rsidR="005B10DE" w:rsidRPr="002E7B43">
        <w:rPr>
          <w:rFonts w:ascii="Book Antiqua" w:hAnsi="Book Antiqua"/>
          <w:color w:val="000000" w:themeColor="text1"/>
        </w:rPr>
        <w:t> </w:t>
      </w:r>
      <w:bookmarkStart w:id="196" w:name="OLE_LINK106"/>
      <w:bookmarkStart w:id="197" w:name="OLE_LINK107"/>
      <w:proofErr w:type="spellStart"/>
      <w:r w:rsidR="005B10DE" w:rsidRPr="002E7B43">
        <w:rPr>
          <w:rFonts w:ascii="Book Antiqua" w:hAnsi="Book Antiqua"/>
          <w:b/>
          <w:bCs/>
          <w:color w:val="000000" w:themeColor="text1"/>
        </w:rPr>
        <w:t>Tateishi</w:t>
      </w:r>
      <w:bookmarkEnd w:id="196"/>
      <w:bookmarkEnd w:id="197"/>
      <w:proofErr w:type="spellEnd"/>
      <w:r w:rsidR="005B10DE" w:rsidRPr="002E7B43">
        <w:rPr>
          <w:rFonts w:ascii="Book Antiqua" w:hAnsi="Book Antiqua"/>
          <w:b/>
          <w:bCs/>
          <w:color w:val="000000" w:themeColor="text1"/>
        </w:rPr>
        <w:t xml:space="preserve"> R</w:t>
      </w:r>
      <w:r w:rsidR="005B10DE" w:rsidRPr="002E7B43">
        <w:rPr>
          <w:rFonts w:ascii="Book Antiqua" w:hAnsi="Book Antiqua"/>
          <w:color w:val="000000" w:themeColor="text1"/>
        </w:rPr>
        <w:t xml:space="preserve">, Yoshida H, </w:t>
      </w:r>
      <w:proofErr w:type="spellStart"/>
      <w:r w:rsidR="005B10DE" w:rsidRPr="002E7B43">
        <w:rPr>
          <w:rFonts w:ascii="Book Antiqua" w:hAnsi="Book Antiqua"/>
          <w:color w:val="000000" w:themeColor="text1"/>
        </w:rPr>
        <w:t>Shiina</w:t>
      </w:r>
      <w:proofErr w:type="spellEnd"/>
      <w:r w:rsidR="005B10DE" w:rsidRPr="002E7B43">
        <w:rPr>
          <w:rFonts w:ascii="Book Antiqua" w:hAnsi="Book Antiqua"/>
          <w:color w:val="000000" w:themeColor="text1"/>
        </w:rPr>
        <w:t xml:space="preserve"> S, Imamura H, Hasegawa K, </w:t>
      </w:r>
      <w:proofErr w:type="spellStart"/>
      <w:r w:rsidR="005B10DE" w:rsidRPr="002E7B43">
        <w:rPr>
          <w:rFonts w:ascii="Book Antiqua" w:hAnsi="Book Antiqua"/>
          <w:color w:val="000000" w:themeColor="text1"/>
        </w:rPr>
        <w:t>Teratani</w:t>
      </w:r>
      <w:proofErr w:type="spellEnd"/>
      <w:r w:rsidR="005B10DE" w:rsidRPr="002E7B43">
        <w:rPr>
          <w:rFonts w:ascii="Book Antiqua" w:hAnsi="Book Antiqua"/>
          <w:color w:val="000000" w:themeColor="text1"/>
        </w:rPr>
        <w:t xml:space="preserve"> T, Obi S, Sato S, Koike Y, </w:t>
      </w:r>
      <w:proofErr w:type="spellStart"/>
      <w:r w:rsidR="005B10DE" w:rsidRPr="002E7B43">
        <w:rPr>
          <w:rFonts w:ascii="Book Antiqua" w:hAnsi="Book Antiqua"/>
          <w:color w:val="000000" w:themeColor="text1"/>
        </w:rPr>
        <w:t>Fujishima</w:t>
      </w:r>
      <w:proofErr w:type="spellEnd"/>
      <w:r w:rsidR="005B10DE" w:rsidRPr="002E7B43">
        <w:rPr>
          <w:rFonts w:ascii="Book Antiqua" w:hAnsi="Book Antiqua"/>
          <w:color w:val="000000" w:themeColor="text1"/>
        </w:rPr>
        <w:t xml:space="preserve"> T, </w:t>
      </w:r>
      <w:proofErr w:type="spellStart"/>
      <w:r w:rsidR="005B10DE" w:rsidRPr="002E7B43">
        <w:rPr>
          <w:rFonts w:ascii="Book Antiqua" w:hAnsi="Book Antiqua"/>
          <w:color w:val="000000" w:themeColor="text1"/>
        </w:rPr>
        <w:t>Makuuchi</w:t>
      </w:r>
      <w:proofErr w:type="spellEnd"/>
      <w:r w:rsidR="005B10DE" w:rsidRPr="002E7B43">
        <w:rPr>
          <w:rFonts w:ascii="Book Antiqua" w:hAnsi="Book Antiqua"/>
          <w:color w:val="000000" w:themeColor="text1"/>
        </w:rPr>
        <w:t xml:space="preserve"> M, </w:t>
      </w:r>
      <w:proofErr w:type="spellStart"/>
      <w:r w:rsidR="005B10DE" w:rsidRPr="002E7B43">
        <w:rPr>
          <w:rFonts w:ascii="Book Antiqua" w:hAnsi="Book Antiqua"/>
          <w:color w:val="000000" w:themeColor="text1"/>
        </w:rPr>
        <w:t>Omata</w:t>
      </w:r>
      <w:proofErr w:type="spellEnd"/>
      <w:r w:rsidR="005B10DE" w:rsidRPr="002E7B43">
        <w:rPr>
          <w:rFonts w:ascii="Book Antiqua" w:hAnsi="Book Antiqua"/>
          <w:color w:val="000000" w:themeColor="text1"/>
        </w:rPr>
        <w:t xml:space="preserve"> M. Proposal of a new prognostic model for hepatocellular carcinoma: an analysis of 403 patients. </w:t>
      </w:r>
      <w:r w:rsidR="005B10DE" w:rsidRPr="002E7B43">
        <w:rPr>
          <w:rFonts w:ascii="Book Antiqua" w:hAnsi="Book Antiqua"/>
          <w:i/>
          <w:iCs/>
          <w:color w:val="000000" w:themeColor="text1"/>
        </w:rPr>
        <w:t>Gut</w:t>
      </w:r>
      <w:r w:rsidR="005B10DE" w:rsidRPr="002E7B43">
        <w:rPr>
          <w:rFonts w:ascii="Book Antiqua" w:hAnsi="Book Antiqua"/>
          <w:color w:val="000000" w:themeColor="text1"/>
        </w:rPr>
        <w:t> 2005; </w:t>
      </w:r>
      <w:r w:rsidR="005B10DE" w:rsidRPr="002E7B43">
        <w:rPr>
          <w:rFonts w:ascii="Book Antiqua" w:hAnsi="Book Antiqua"/>
          <w:b/>
          <w:bCs/>
          <w:color w:val="000000" w:themeColor="text1"/>
        </w:rPr>
        <w:t>54</w:t>
      </w:r>
      <w:r w:rsidR="005B10DE" w:rsidRPr="002E7B43">
        <w:rPr>
          <w:rFonts w:ascii="Book Antiqua" w:hAnsi="Book Antiqua"/>
          <w:color w:val="000000" w:themeColor="text1"/>
        </w:rPr>
        <w:t>: 419-425 [PMID: 15710994 DOI: 10.1136/gut.2003.035055]</w:t>
      </w:r>
    </w:p>
    <w:bookmarkEnd w:id="146"/>
    <w:bookmarkEnd w:id="147"/>
    <w:bookmarkEnd w:id="148"/>
    <w:bookmarkEnd w:id="149"/>
    <w:bookmarkEnd w:id="150"/>
    <w:p w14:paraId="6CF3FE03" w14:textId="77777777" w:rsidR="00A77B3E" w:rsidRPr="002E7B43" w:rsidRDefault="00251330">
      <w:pPr>
        <w:spacing w:line="360" w:lineRule="auto"/>
        <w:jc w:val="both"/>
        <w:rPr>
          <w:color w:val="000000" w:themeColor="text1"/>
        </w:rPr>
      </w:pPr>
      <w:r w:rsidRPr="002E7B43">
        <w:rPr>
          <w:rFonts w:ascii="Book Antiqua" w:eastAsia="Book Antiqua" w:hAnsi="Book Antiqua" w:cs="Book Antiqua"/>
          <w:b/>
          <w:color w:val="000000" w:themeColor="text1"/>
        </w:rPr>
        <w:br w:type="page"/>
      </w:r>
      <w:r w:rsidR="00E830D5" w:rsidRPr="002E7B43">
        <w:rPr>
          <w:rFonts w:ascii="Book Antiqua" w:eastAsia="Book Antiqua" w:hAnsi="Book Antiqua" w:cs="Book Antiqua"/>
          <w:b/>
          <w:color w:val="000000" w:themeColor="text1"/>
        </w:rPr>
        <w:lastRenderedPageBreak/>
        <w:t>Footnotes</w:t>
      </w:r>
    </w:p>
    <w:p w14:paraId="6764B22C" w14:textId="1427F280" w:rsidR="00A77B3E" w:rsidRPr="002E7B43" w:rsidRDefault="00E830D5">
      <w:pPr>
        <w:spacing w:line="360" w:lineRule="auto"/>
        <w:jc w:val="both"/>
        <w:rPr>
          <w:rFonts w:ascii="Book Antiqua" w:eastAsia="Book Antiqua" w:hAnsi="Book Antiqua" w:cs="Book Antiqua"/>
          <w:color w:val="000000" w:themeColor="text1"/>
        </w:rPr>
      </w:pPr>
      <w:r w:rsidRPr="002E7B43">
        <w:rPr>
          <w:rFonts w:ascii="Book Antiqua" w:eastAsia="Book Antiqua" w:hAnsi="Book Antiqua" w:cs="Book Antiqua"/>
          <w:b/>
          <w:bCs/>
          <w:color w:val="000000" w:themeColor="text1"/>
        </w:rPr>
        <w:t xml:space="preserve">Institutional review board statement: </w:t>
      </w:r>
      <w:r w:rsidRPr="002E7B43">
        <w:rPr>
          <w:rFonts w:ascii="Book Antiqua" w:eastAsia="Book Antiqua" w:hAnsi="Book Antiqua" w:cs="Book Antiqua"/>
          <w:color w:val="000000" w:themeColor="text1"/>
        </w:rPr>
        <w:t>The study was conducted retrospectively, without performing any intervention on patients.</w:t>
      </w:r>
    </w:p>
    <w:p w14:paraId="5B8EC1EF" w14:textId="0EB2D8D3" w:rsidR="007B5113" w:rsidRPr="002E7B43" w:rsidRDefault="007B5113">
      <w:pPr>
        <w:spacing w:line="360" w:lineRule="auto"/>
        <w:jc w:val="both"/>
        <w:rPr>
          <w:rFonts w:ascii="Book Antiqua" w:eastAsia="Book Antiqua" w:hAnsi="Book Antiqua" w:cs="Book Antiqua"/>
          <w:color w:val="000000" w:themeColor="text1"/>
        </w:rPr>
      </w:pPr>
    </w:p>
    <w:p w14:paraId="7E34D8D0" w14:textId="5619F8D5" w:rsidR="007B5113" w:rsidRPr="002E7B43" w:rsidRDefault="00BE3112">
      <w:pPr>
        <w:spacing w:line="360" w:lineRule="auto"/>
        <w:jc w:val="both"/>
        <w:rPr>
          <w:rFonts w:ascii="Book Antiqua" w:hAnsi="Book Antiqua"/>
          <w:b/>
          <w:color w:val="000000" w:themeColor="text1"/>
        </w:rPr>
      </w:pPr>
      <w:r w:rsidRPr="002E7B43">
        <w:rPr>
          <w:rFonts w:ascii="Book Antiqua" w:hAnsi="Book Antiqua"/>
          <w:b/>
          <w:color w:val="000000" w:themeColor="text1"/>
        </w:rPr>
        <w:t>Informed consent statement</w:t>
      </w:r>
      <w:r w:rsidRPr="002E7B43">
        <w:rPr>
          <w:rFonts w:ascii="Book Antiqua" w:hAnsi="Book Antiqua"/>
          <w:b/>
          <w:bCs/>
          <w:iCs/>
          <w:color w:val="000000" w:themeColor="text1"/>
          <w:lang w:eastAsia="zh-CN"/>
        </w:rPr>
        <w:t>:</w:t>
      </w:r>
      <w:r w:rsidRPr="002E7B43">
        <w:rPr>
          <w:rFonts w:ascii="Book Antiqua" w:hAnsi="Book Antiqua"/>
          <w:b/>
          <w:bCs/>
          <w:iCs/>
          <w:color w:val="000000" w:themeColor="text1"/>
        </w:rPr>
        <w:t xml:space="preserve"> </w:t>
      </w:r>
      <w:r w:rsidRPr="002E7B43">
        <w:rPr>
          <w:rFonts w:ascii="Book Antiqua" w:hAnsi="Book Antiqua"/>
          <w:color w:val="000000" w:themeColor="text1"/>
        </w:rPr>
        <w:t>All study participants or their legal guardian provided informed written consent about personal and medical data collection prior to study enrolment.</w:t>
      </w:r>
    </w:p>
    <w:p w14:paraId="1D143035" w14:textId="77777777" w:rsidR="00A77B3E" w:rsidRPr="002E7B43" w:rsidRDefault="00A77B3E">
      <w:pPr>
        <w:spacing w:line="360" w:lineRule="auto"/>
        <w:jc w:val="both"/>
        <w:rPr>
          <w:color w:val="000000" w:themeColor="text1"/>
          <w:lang w:eastAsia="zh-CN"/>
        </w:rPr>
      </w:pPr>
    </w:p>
    <w:p w14:paraId="2A8A1C26" w14:textId="02D2ED58"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Conflict-of-interest statement: </w:t>
      </w:r>
      <w:r w:rsidRPr="002E7B43">
        <w:rPr>
          <w:rFonts w:ascii="Book Antiqua" w:eastAsia="Book Antiqua" w:hAnsi="Book Antiqua" w:cs="Book Antiqua"/>
          <w:color w:val="000000" w:themeColor="text1"/>
        </w:rPr>
        <w:t>The authors have no conflict</w:t>
      </w:r>
      <w:r w:rsidR="0037056E" w:rsidRPr="00180C06">
        <w:rPr>
          <w:rFonts w:ascii="Book Antiqua" w:eastAsia="Book Antiqua" w:hAnsi="Book Antiqua" w:cs="Book Antiqua"/>
          <w:color w:val="000000" w:themeColor="text1"/>
        </w:rPr>
        <w:t>s</w:t>
      </w:r>
      <w:r w:rsidRPr="002E7B43">
        <w:rPr>
          <w:rFonts w:ascii="Book Antiqua" w:eastAsia="Book Antiqua" w:hAnsi="Book Antiqua" w:cs="Book Antiqua"/>
          <w:color w:val="000000" w:themeColor="text1"/>
        </w:rPr>
        <w:t xml:space="preserve"> of interest to declare.</w:t>
      </w:r>
    </w:p>
    <w:p w14:paraId="0F66AECE" w14:textId="77777777" w:rsidR="00A77B3E" w:rsidRPr="002E7B43" w:rsidRDefault="00A77B3E">
      <w:pPr>
        <w:spacing w:line="360" w:lineRule="auto"/>
        <w:jc w:val="both"/>
        <w:rPr>
          <w:color w:val="000000" w:themeColor="text1"/>
        </w:rPr>
      </w:pPr>
    </w:p>
    <w:p w14:paraId="714CD5DF" w14:textId="0266C860" w:rsidR="00A77B3E" w:rsidRPr="002E7B43" w:rsidRDefault="00E830D5">
      <w:pPr>
        <w:spacing w:line="360" w:lineRule="auto"/>
        <w:jc w:val="both"/>
        <w:rPr>
          <w:rFonts w:ascii="Book Antiqua" w:eastAsia="Book Antiqua" w:hAnsi="Book Antiqua" w:cs="Book Antiqua"/>
          <w:color w:val="000000" w:themeColor="text1"/>
        </w:rPr>
      </w:pPr>
      <w:r w:rsidRPr="002E7B43">
        <w:rPr>
          <w:rFonts w:ascii="Book Antiqua" w:eastAsia="Book Antiqua" w:hAnsi="Book Antiqua" w:cs="Book Antiqua"/>
          <w:b/>
          <w:bCs/>
          <w:color w:val="000000" w:themeColor="text1"/>
        </w:rPr>
        <w:t xml:space="preserve">Data sharing statement: </w:t>
      </w:r>
      <w:r w:rsidRPr="002E7B43">
        <w:rPr>
          <w:rFonts w:ascii="Book Antiqua" w:eastAsia="Book Antiqua" w:hAnsi="Book Antiqua" w:cs="Book Antiqua"/>
          <w:color w:val="000000" w:themeColor="text1"/>
        </w:rPr>
        <w:t>All data requests should be submitted to the corresponding author for consideration.</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Access to </w:t>
      </w:r>
      <w:proofErr w:type="spellStart"/>
      <w:r w:rsidR="00180C06" w:rsidRPr="00180C06">
        <w:rPr>
          <w:rFonts w:ascii="Book Antiqua" w:eastAsia="Book Antiqua" w:hAnsi="Book Antiqua" w:cs="Book Antiqua"/>
          <w:color w:val="000000" w:themeColor="text1"/>
        </w:rPr>
        <w:t>anonymized</w:t>
      </w:r>
      <w:proofErr w:type="spellEnd"/>
      <w:r w:rsidRPr="002E7B43">
        <w:rPr>
          <w:rFonts w:ascii="Book Antiqua" w:eastAsia="Book Antiqua" w:hAnsi="Book Antiqua" w:cs="Book Antiqua"/>
          <w:color w:val="000000" w:themeColor="text1"/>
        </w:rPr>
        <w:t xml:space="preserve"> data may be granted following review.</w:t>
      </w:r>
    </w:p>
    <w:p w14:paraId="4E5E18F2" w14:textId="0AEFE2A5" w:rsidR="00BE3112" w:rsidRPr="002E7B43" w:rsidRDefault="00BE3112">
      <w:pPr>
        <w:spacing w:line="360" w:lineRule="auto"/>
        <w:jc w:val="both"/>
        <w:rPr>
          <w:rFonts w:ascii="Book Antiqua" w:eastAsia="Book Antiqua" w:hAnsi="Book Antiqua" w:cs="Book Antiqua"/>
          <w:color w:val="000000" w:themeColor="text1"/>
        </w:rPr>
      </w:pPr>
    </w:p>
    <w:p w14:paraId="5441039A" w14:textId="3F3FF92B" w:rsidR="00BE3112" w:rsidRPr="002E7B43" w:rsidRDefault="00BE3112">
      <w:pPr>
        <w:spacing w:line="360" w:lineRule="auto"/>
        <w:jc w:val="both"/>
        <w:rPr>
          <w:rStyle w:val="a8"/>
          <w:rFonts w:ascii="Book Antiqua" w:hAnsi="Book Antiqua"/>
          <w:color w:val="000000" w:themeColor="text1"/>
          <w:lang w:eastAsia="zh-CN"/>
        </w:rPr>
      </w:pPr>
      <w:r w:rsidRPr="002E7B43">
        <w:rPr>
          <w:rStyle w:val="a8"/>
          <w:rFonts w:ascii="Book Antiqua" w:hAnsi="Book Antiqua"/>
          <w:color w:val="000000" w:themeColor="text1"/>
        </w:rPr>
        <w:t xml:space="preserve">STROBE statement: </w:t>
      </w:r>
      <w:r w:rsidRPr="00180C06">
        <w:rPr>
          <w:rFonts w:ascii="Book Antiqua" w:hAnsi="Book Antiqua" w:cs="Garamond-Bold"/>
          <w:bCs/>
          <w:color w:val="000000" w:themeColor="text1"/>
        </w:rPr>
        <w:t>The authors have read the STROBE Statement—checklist of items, and the manuscript was prepared and revised according to the STROBE Stat</w:t>
      </w:r>
      <w:r w:rsidRPr="001209EA">
        <w:rPr>
          <w:rFonts w:ascii="Book Antiqua" w:hAnsi="Book Antiqua" w:cs="Garamond-Bold"/>
          <w:bCs/>
          <w:color w:val="000000" w:themeColor="text1"/>
        </w:rPr>
        <w:t>ement—checklist of items.</w:t>
      </w:r>
    </w:p>
    <w:p w14:paraId="2BB5BF54" w14:textId="77777777" w:rsidR="00A77B3E" w:rsidRPr="002E7B43" w:rsidRDefault="00A77B3E">
      <w:pPr>
        <w:spacing w:line="360" w:lineRule="auto"/>
        <w:jc w:val="both"/>
        <w:rPr>
          <w:color w:val="000000" w:themeColor="text1"/>
        </w:rPr>
      </w:pPr>
    </w:p>
    <w:p w14:paraId="7679C1F8"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Open-Access: </w:t>
      </w:r>
      <w:r w:rsidRPr="002E7B43">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2E7B43">
        <w:rPr>
          <w:rFonts w:ascii="Book Antiqua" w:eastAsia="Book Antiqua" w:hAnsi="Book Antiqua" w:cs="Book Antiqua"/>
          <w:color w:val="000000" w:themeColor="text1"/>
        </w:rPr>
        <w:t>NonCommercial</w:t>
      </w:r>
      <w:proofErr w:type="spellEnd"/>
      <w:r w:rsidRPr="002E7B43">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1339BC" w14:textId="77777777" w:rsidR="00A77B3E" w:rsidRPr="002E7B43" w:rsidRDefault="00A77B3E">
      <w:pPr>
        <w:spacing w:line="360" w:lineRule="auto"/>
        <w:jc w:val="both"/>
        <w:rPr>
          <w:color w:val="000000" w:themeColor="text1"/>
        </w:rPr>
      </w:pPr>
    </w:p>
    <w:p w14:paraId="549AB7D7" w14:textId="547B2ADB" w:rsidR="00A77B3E" w:rsidRPr="002E7B43" w:rsidRDefault="00E830D5">
      <w:pPr>
        <w:spacing w:line="360" w:lineRule="auto"/>
        <w:jc w:val="both"/>
        <w:rPr>
          <w:color w:val="000000" w:themeColor="text1"/>
          <w:lang w:eastAsia="zh-CN"/>
        </w:rPr>
      </w:pPr>
      <w:r w:rsidRPr="002E7B43">
        <w:rPr>
          <w:rFonts w:ascii="Book Antiqua" w:eastAsia="Book Antiqua" w:hAnsi="Book Antiqua" w:cs="Book Antiqua"/>
          <w:b/>
          <w:color w:val="000000" w:themeColor="text1"/>
        </w:rPr>
        <w:t xml:space="preserve">Manuscript source: </w:t>
      </w:r>
      <w:r w:rsidRPr="002E7B43">
        <w:rPr>
          <w:rFonts w:ascii="Book Antiqua" w:eastAsia="Book Antiqua" w:hAnsi="Book Antiqua" w:cs="Book Antiqua"/>
          <w:color w:val="000000" w:themeColor="text1"/>
        </w:rPr>
        <w:t xml:space="preserve">Invited </w:t>
      </w:r>
      <w:r w:rsidR="007B5113" w:rsidRPr="002E7B43">
        <w:rPr>
          <w:rFonts w:ascii="Book Antiqua" w:eastAsia="Book Antiqua" w:hAnsi="Book Antiqua" w:cs="Book Antiqua"/>
          <w:color w:val="000000" w:themeColor="text1"/>
        </w:rPr>
        <w:t>m</w:t>
      </w:r>
      <w:r w:rsidRPr="002E7B43">
        <w:rPr>
          <w:rFonts w:ascii="Book Antiqua" w:eastAsia="Book Antiqua" w:hAnsi="Book Antiqua" w:cs="Book Antiqua"/>
          <w:color w:val="000000" w:themeColor="text1"/>
        </w:rPr>
        <w:t>anuscript</w:t>
      </w:r>
    </w:p>
    <w:p w14:paraId="4E8B8514" w14:textId="77777777" w:rsidR="00A77B3E" w:rsidRPr="002E7B43" w:rsidRDefault="00A77B3E">
      <w:pPr>
        <w:spacing w:line="360" w:lineRule="auto"/>
        <w:jc w:val="both"/>
        <w:rPr>
          <w:color w:val="000000" w:themeColor="text1"/>
        </w:rPr>
      </w:pPr>
    </w:p>
    <w:p w14:paraId="597D1F2A"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t xml:space="preserve">Peer-review started: </w:t>
      </w:r>
      <w:r w:rsidRPr="002E7B43">
        <w:rPr>
          <w:rFonts w:ascii="Book Antiqua" w:eastAsia="Book Antiqua" w:hAnsi="Book Antiqua" w:cs="Book Antiqua"/>
          <w:color w:val="000000" w:themeColor="text1"/>
        </w:rPr>
        <w:t>June 30, 2020</w:t>
      </w:r>
    </w:p>
    <w:p w14:paraId="3021725D"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t xml:space="preserve">First decision: </w:t>
      </w:r>
      <w:r w:rsidRPr="002E7B43">
        <w:rPr>
          <w:rFonts w:ascii="Book Antiqua" w:eastAsia="Book Antiqua" w:hAnsi="Book Antiqua" w:cs="Book Antiqua"/>
          <w:color w:val="000000" w:themeColor="text1"/>
        </w:rPr>
        <w:t>August 9, 2020</w:t>
      </w:r>
    </w:p>
    <w:p w14:paraId="0E2D270A"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lastRenderedPageBreak/>
        <w:t xml:space="preserve">Article in press: </w:t>
      </w:r>
    </w:p>
    <w:p w14:paraId="753F6885" w14:textId="77777777" w:rsidR="00A77B3E" w:rsidRPr="002E7B43" w:rsidRDefault="00A77B3E">
      <w:pPr>
        <w:spacing w:line="360" w:lineRule="auto"/>
        <w:jc w:val="both"/>
        <w:rPr>
          <w:color w:val="000000" w:themeColor="text1"/>
        </w:rPr>
      </w:pPr>
    </w:p>
    <w:p w14:paraId="1C99B7DF" w14:textId="579C3E5C"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t xml:space="preserve">Specialty type: </w:t>
      </w:r>
      <w:r w:rsidRPr="002E7B43">
        <w:rPr>
          <w:rFonts w:ascii="Book Antiqua" w:eastAsia="Book Antiqua" w:hAnsi="Book Antiqua" w:cs="Book Antiqua"/>
          <w:color w:val="000000" w:themeColor="text1"/>
        </w:rPr>
        <w:t xml:space="preserve">Gastroenterology and </w:t>
      </w:r>
      <w:proofErr w:type="spellStart"/>
      <w:r w:rsidR="00BE3112" w:rsidRPr="002E7B43">
        <w:rPr>
          <w:rFonts w:ascii="Book Antiqua" w:eastAsia="Book Antiqua" w:hAnsi="Book Antiqua" w:cs="Book Antiqua"/>
          <w:color w:val="000000" w:themeColor="text1"/>
        </w:rPr>
        <w:t>h</w:t>
      </w:r>
      <w:r w:rsidRPr="002E7B43">
        <w:rPr>
          <w:rFonts w:ascii="Book Antiqua" w:eastAsia="Book Antiqua" w:hAnsi="Book Antiqua" w:cs="Book Antiqua"/>
          <w:color w:val="000000" w:themeColor="text1"/>
        </w:rPr>
        <w:t>epatology</w:t>
      </w:r>
      <w:proofErr w:type="spellEnd"/>
    </w:p>
    <w:p w14:paraId="502F9BBC"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t xml:space="preserve">Country/Territory of origin: </w:t>
      </w:r>
      <w:r w:rsidRPr="002E7B43">
        <w:rPr>
          <w:rFonts w:ascii="Book Antiqua" w:eastAsia="Book Antiqua" w:hAnsi="Book Antiqua" w:cs="Book Antiqua"/>
          <w:color w:val="000000" w:themeColor="text1"/>
        </w:rPr>
        <w:t>Italy</w:t>
      </w:r>
    </w:p>
    <w:p w14:paraId="4D765E34"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t>Peer-review report’s scientific quality classification</w:t>
      </w:r>
    </w:p>
    <w:p w14:paraId="5108C1BD"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Grade A (Excellent): 0</w:t>
      </w:r>
    </w:p>
    <w:p w14:paraId="57FD4920"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Grade B (Very good): B</w:t>
      </w:r>
    </w:p>
    <w:p w14:paraId="2AEB25D2"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Grade C (Good): 0</w:t>
      </w:r>
    </w:p>
    <w:p w14:paraId="1A16B0EC"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Grade D (Fair): 0</w:t>
      </w:r>
    </w:p>
    <w:p w14:paraId="738E1A15"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Grade E (Poor): 0</w:t>
      </w:r>
    </w:p>
    <w:p w14:paraId="2D8B9B5B" w14:textId="77777777" w:rsidR="00A77B3E" w:rsidRPr="002E7B43" w:rsidRDefault="00A77B3E">
      <w:pPr>
        <w:spacing w:line="360" w:lineRule="auto"/>
        <w:jc w:val="both"/>
        <w:rPr>
          <w:color w:val="000000" w:themeColor="text1"/>
        </w:rPr>
      </w:pPr>
    </w:p>
    <w:p w14:paraId="5FD3B21F" w14:textId="12690B29" w:rsidR="00487576" w:rsidRPr="002E7B43" w:rsidRDefault="00E830D5">
      <w:pPr>
        <w:spacing w:line="360" w:lineRule="auto"/>
        <w:jc w:val="both"/>
        <w:rPr>
          <w:color w:val="000000" w:themeColor="text1"/>
        </w:rPr>
        <w:sectPr w:rsidR="00487576" w:rsidRPr="002E7B43">
          <w:pgSz w:w="12240" w:h="15840"/>
          <w:pgMar w:top="1440" w:right="1440" w:bottom="1440" w:left="1440" w:header="720" w:footer="720" w:gutter="0"/>
          <w:cols w:space="720"/>
          <w:docGrid w:linePitch="360"/>
        </w:sectPr>
      </w:pPr>
      <w:r w:rsidRPr="002E7B43">
        <w:rPr>
          <w:rFonts w:ascii="Book Antiqua" w:eastAsia="Book Antiqua" w:hAnsi="Book Antiqua" w:cs="Book Antiqua"/>
          <w:b/>
          <w:color w:val="000000" w:themeColor="text1"/>
        </w:rPr>
        <w:t xml:space="preserve">P-Reviewer: </w:t>
      </w:r>
      <w:r w:rsidRPr="002E7B43">
        <w:rPr>
          <w:rFonts w:ascii="Book Antiqua" w:eastAsia="Book Antiqua" w:hAnsi="Book Antiqua" w:cs="Book Antiqua"/>
          <w:color w:val="000000" w:themeColor="text1"/>
        </w:rPr>
        <w:t>Zhang Q</w:t>
      </w:r>
      <w:r w:rsidRPr="002E7B43">
        <w:rPr>
          <w:rFonts w:ascii="Book Antiqua" w:eastAsia="Book Antiqua" w:hAnsi="Book Antiqua" w:cs="Book Antiqua"/>
          <w:b/>
          <w:color w:val="000000" w:themeColor="text1"/>
        </w:rPr>
        <w:t xml:space="preserve"> S-Editor: </w:t>
      </w:r>
      <w:r w:rsidR="00FD76A7" w:rsidRPr="002E7B43">
        <w:rPr>
          <w:rFonts w:ascii="Book Antiqua" w:hAnsi="Book Antiqua" w:cs="Book Antiqua"/>
          <w:color w:val="000000" w:themeColor="text1"/>
          <w:lang w:eastAsia="zh-CN"/>
        </w:rPr>
        <w:t>Zhang H</w:t>
      </w:r>
      <w:r w:rsidRPr="002E7B43">
        <w:rPr>
          <w:rFonts w:ascii="Book Antiqua" w:eastAsia="Book Antiqua" w:hAnsi="Book Antiqua" w:cs="Book Antiqua"/>
          <w:b/>
          <w:color w:val="000000" w:themeColor="text1"/>
        </w:rPr>
        <w:t xml:space="preserve"> L-Editor:</w:t>
      </w:r>
      <w:r w:rsidR="00A92C8A" w:rsidRPr="002E7B43">
        <w:rPr>
          <w:rFonts w:ascii="Book Antiqua" w:hAnsi="Book Antiqua" w:cs="Book Antiqua"/>
          <w:b/>
          <w:color w:val="000000" w:themeColor="text1"/>
          <w:lang w:eastAsia="zh-CN"/>
        </w:rPr>
        <w:t xml:space="preserve"> </w:t>
      </w:r>
      <w:proofErr w:type="spellStart"/>
      <w:r w:rsidR="00DB0A7F" w:rsidRPr="002E7B43">
        <w:rPr>
          <w:rFonts w:ascii="Book Antiqua" w:hAnsi="Book Antiqua" w:cs="Book Antiqua"/>
          <w:bCs/>
          <w:color w:val="000000" w:themeColor="text1"/>
          <w:lang w:eastAsia="zh-CN"/>
        </w:rPr>
        <w:t>Filipodia</w:t>
      </w:r>
      <w:proofErr w:type="spellEnd"/>
      <w:r w:rsidR="00DB0A7F" w:rsidRPr="002E7B43">
        <w:rPr>
          <w:rFonts w:ascii="Book Antiqua" w:hAnsi="Book Antiqua" w:cs="Book Antiqua"/>
          <w:bCs/>
          <w:color w:val="000000" w:themeColor="text1"/>
          <w:lang w:eastAsia="zh-CN"/>
        </w:rPr>
        <w:t xml:space="preserve"> </w:t>
      </w:r>
      <w:r w:rsidRPr="002E7B43">
        <w:rPr>
          <w:rFonts w:ascii="Book Antiqua" w:eastAsia="Book Antiqua" w:hAnsi="Book Antiqua" w:cs="Book Antiqua"/>
          <w:b/>
          <w:color w:val="000000" w:themeColor="text1"/>
        </w:rPr>
        <w:t xml:space="preserve">P-Editor: </w:t>
      </w:r>
    </w:p>
    <w:p w14:paraId="576534B7"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lastRenderedPageBreak/>
        <w:t>Figure Legends</w:t>
      </w:r>
    </w:p>
    <w:p w14:paraId="60A42812" w14:textId="77777777" w:rsidR="00F16C20" w:rsidRPr="002E7B43" w:rsidRDefault="00F16C20">
      <w:pPr>
        <w:spacing w:line="360" w:lineRule="auto"/>
        <w:jc w:val="both"/>
        <w:rPr>
          <w:rFonts w:ascii="Book Antiqua" w:hAnsi="Book Antiqua" w:cs="Book Antiqua"/>
          <w:b/>
          <w:bCs/>
          <w:color w:val="000000" w:themeColor="text1"/>
          <w:lang w:eastAsia="zh-CN"/>
        </w:rPr>
      </w:pPr>
      <w:r w:rsidRPr="002E7B43">
        <w:rPr>
          <w:rFonts w:ascii="Book Antiqua" w:hAnsi="Book Antiqua" w:cs="Book Antiqua"/>
          <w:b/>
          <w:bCs/>
          <w:noProof/>
          <w:color w:val="000000" w:themeColor="text1"/>
          <w:lang w:eastAsia="zh-CN"/>
        </w:rPr>
        <w:drawing>
          <wp:inline distT="0" distB="0" distL="0" distR="0" wp14:anchorId="277F36A4" wp14:editId="565FEE45">
            <wp:extent cx="5838825" cy="40431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5331" cy="4047662"/>
                    </a:xfrm>
                    <a:prstGeom prst="rect">
                      <a:avLst/>
                    </a:prstGeom>
                    <a:noFill/>
                  </pic:spPr>
                </pic:pic>
              </a:graphicData>
            </a:graphic>
          </wp:inline>
        </w:drawing>
      </w:r>
    </w:p>
    <w:p w14:paraId="14A22158" w14:textId="2350A350" w:rsidR="00A77B3E" w:rsidRPr="002E7B43" w:rsidRDefault="00E830D5">
      <w:pPr>
        <w:spacing w:line="360" w:lineRule="auto"/>
        <w:jc w:val="both"/>
        <w:rPr>
          <w:color w:val="000000" w:themeColor="text1"/>
          <w:lang w:eastAsia="zh-CN"/>
        </w:rPr>
      </w:pPr>
      <w:r w:rsidRPr="002E7B43">
        <w:rPr>
          <w:rFonts w:ascii="Book Antiqua" w:eastAsia="Book Antiqua" w:hAnsi="Book Antiqua" w:cs="Book Antiqua"/>
          <w:b/>
          <w:bCs/>
          <w:color w:val="000000" w:themeColor="text1"/>
        </w:rPr>
        <w:t>Figure 1</w:t>
      </w:r>
      <w:r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b/>
          <w:color w:val="000000" w:themeColor="text1"/>
        </w:rPr>
        <w:t>Kaplan</w:t>
      </w:r>
      <w:r w:rsidR="00C172B1" w:rsidRPr="002E7B43">
        <w:rPr>
          <w:rFonts w:ascii="Book Antiqua" w:eastAsia="Book Antiqua" w:hAnsi="Book Antiqua" w:cs="Book Antiqua"/>
          <w:b/>
          <w:color w:val="000000" w:themeColor="text1"/>
        </w:rPr>
        <w:t>-</w:t>
      </w:r>
      <w:r w:rsidRPr="002E7B43">
        <w:rPr>
          <w:rFonts w:ascii="Book Antiqua" w:eastAsia="Book Antiqua" w:hAnsi="Book Antiqua" w:cs="Book Antiqua"/>
          <w:b/>
          <w:color w:val="000000" w:themeColor="text1"/>
        </w:rPr>
        <w:t xml:space="preserve">Meier curve for </w:t>
      </w:r>
      <w:r w:rsidR="000F7D5F" w:rsidRPr="002E7B43">
        <w:rPr>
          <w:rFonts w:ascii="Book Antiqua" w:eastAsia="Book Antiqua" w:hAnsi="Book Antiqua" w:cs="Book Antiqua"/>
          <w:b/>
          <w:color w:val="000000" w:themeColor="text1"/>
        </w:rPr>
        <w:t>Italian Liver Cancer</w:t>
      </w:r>
      <w:r w:rsidRPr="002E7B43">
        <w:rPr>
          <w:rFonts w:ascii="Book Antiqua" w:eastAsia="Book Antiqua" w:hAnsi="Book Antiqua" w:cs="Book Antiqua"/>
          <w:b/>
          <w:color w:val="000000" w:themeColor="text1"/>
        </w:rPr>
        <w:t xml:space="preserve"> prognostic score system.</w:t>
      </w:r>
      <w:r w:rsidRPr="002E7B43">
        <w:rPr>
          <w:rFonts w:ascii="Book Antiqua" w:eastAsia="Book Antiqua" w:hAnsi="Book Antiqua" w:cs="Book Antiqua"/>
          <w:color w:val="000000" w:themeColor="text1"/>
        </w:rPr>
        <w:t xml:space="preserve"> </w:t>
      </w:r>
      <w:r w:rsidR="000F7D5F" w:rsidRPr="002E7B43">
        <w:rPr>
          <w:rFonts w:ascii="Book Antiqua" w:eastAsia="Book Antiqua" w:hAnsi="Book Antiqua" w:cs="Book Antiqua"/>
          <w:i/>
          <w:color w:val="000000" w:themeColor="text1"/>
        </w:rPr>
        <w:t>P</w:t>
      </w:r>
      <w:r w:rsidR="000F7D5F"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&lt;</w:t>
      </w:r>
      <w:r w:rsidR="000F7D5F"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0.001</w:t>
      </w:r>
      <w:r w:rsidR="00BE3112" w:rsidRPr="002E7B43">
        <w:rPr>
          <w:rFonts w:ascii="Book Antiqua" w:hAnsi="Book Antiqua" w:cs="Book Antiqua"/>
          <w:color w:val="000000" w:themeColor="text1"/>
          <w:lang w:eastAsia="zh-CN"/>
        </w:rPr>
        <w:t>.</w:t>
      </w:r>
      <w:r w:rsidR="00064243" w:rsidRPr="002E7B43">
        <w:rPr>
          <w:rFonts w:ascii="Book Antiqua" w:hAnsi="Book Antiqua" w:cs="Book Antiqua"/>
          <w:color w:val="000000" w:themeColor="text1"/>
          <w:lang w:eastAsia="zh-CN"/>
        </w:rPr>
        <w:t xml:space="preserve"> ITA.LI.CA:</w:t>
      </w:r>
      <w:r w:rsidR="00064243" w:rsidRPr="002E7B43">
        <w:rPr>
          <w:color w:val="000000" w:themeColor="text1"/>
        </w:rPr>
        <w:t xml:space="preserve"> </w:t>
      </w:r>
      <w:r w:rsidR="00064243" w:rsidRPr="002E7B43">
        <w:rPr>
          <w:rFonts w:ascii="Book Antiqua" w:hAnsi="Book Antiqua" w:cs="Book Antiqua"/>
          <w:color w:val="000000" w:themeColor="text1"/>
          <w:lang w:eastAsia="zh-CN"/>
        </w:rPr>
        <w:t>Italian Liver Cancer.</w:t>
      </w:r>
    </w:p>
    <w:p w14:paraId="2AE5E88A" w14:textId="77777777" w:rsidR="00F16C20" w:rsidRPr="002E7B43" w:rsidRDefault="00ED4F84">
      <w:pPr>
        <w:spacing w:line="360" w:lineRule="auto"/>
        <w:jc w:val="both"/>
        <w:rPr>
          <w:rFonts w:ascii="Book Antiqua" w:hAnsi="Book Antiqua" w:cs="Book Antiqua"/>
          <w:b/>
          <w:bCs/>
          <w:color w:val="000000" w:themeColor="text1"/>
          <w:lang w:eastAsia="zh-CN"/>
        </w:rPr>
      </w:pPr>
      <w:r w:rsidRPr="002E7B43">
        <w:rPr>
          <w:rFonts w:ascii="Book Antiqua" w:eastAsia="Book Antiqua" w:hAnsi="Book Antiqua" w:cs="Book Antiqua"/>
          <w:b/>
          <w:bCs/>
          <w:color w:val="000000" w:themeColor="text1"/>
        </w:rPr>
        <w:br w:type="page"/>
      </w:r>
      <w:r w:rsidR="00F16C20" w:rsidRPr="002E7B43">
        <w:rPr>
          <w:rFonts w:ascii="Book Antiqua" w:eastAsia="Book Antiqua" w:hAnsi="Book Antiqua" w:cs="Book Antiqua"/>
          <w:b/>
          <w:bCs/>
          <w:noProof/>
          <w:color w:val="000000" w:themeColor="text1"/>
          <w:lang w:eastAsia="zh-CN"/>
        </w:rPr>
        <w:lastRenderedPageBreak/>
        <w:drawing>
          <wp:inline distT="0" distB="0" distL="0" distR="0" wp14:anchorId="3944ABDA" wp14:editId="1A819B6C">
            <wp:extent cx="5943600" cy="4092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5191" cy="4094045"/>
                    </a:xfrm>
                    <a:prstGeom prst="rect">
                      <a:avLst/>
                    </a:prstGeom>
                    <a:noFill/>
                  </pic:spPr>
                </pic:pic>
              </a:graphicData>
            </a:graphic>
          </wp:inline>
        </w:drawing>
      </w:r>
    </w:p>
    <w:p w14:paraId="5116B91E" w14:textId="0AFC8F67" w:rsidR="00A77B3E" w:rsidRPr="002E7B43" w:rsidRDefault="00E830D5">
      <w:pPr>
        <w:spacing w:line="360" w:lineRule="auto"/>
        <w:jc w:val="both"/>
        <w:rPr>
          <w:color w:val="000000" w:themeColor="text1"/>
          <w:lang w:eastAsia="zh-CN"/>
        </w:rPr>
      </w:pPr>
      <w:r w:rsidRPr="002E7B43">
        <w:rPr>
          <w:rFonts w:ascii="Book Antiqua" w:eastAsia="Book Antiqua" w:hAnsi="Book Antiqua" w:cs="Book Antiqua"/>
          <w:b/>
          <w:bCs/>
          <w:color w:val="000000" w:themeColor="text1"/>
        </w:rPr>
        <w:t>Figure 2</w:t>
      </w:r>
      <w:r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b/>
          <w:color w:val="000000" w:themeColor="text1"/>
        </w:rPr>
        <w:t>Kaplan</w:t>
      </w:r>
      <w:r w:rsidR="00C172B1" w:rsidRPr="002E7B43">
        <w:rPr>
          <w:rFonts w:ascii="Book Antiqua" w:eastAsia="Book Antiqua" w:hAnsi="Book Antiqua" w:cs="Book Antiqua"/>
          <w:b/>
          <w:color w:val="000000" w:themeColor="text1"/>
        </w:rPr>
        <w:t>-</w:t>
      </w:r>
      <w:r w:rsidRPr="002E7B43">
        <w:rPr>
          <w:rFonts w:ascii="Book Antiqua" w:eastAsia="Book Antiqua" w:hAnsi="Book Antiqua" w:cs="Book Antiqua"/>
          <w:b/>
          <w:color w:val="000000" w:themeColor="text1"/>
        </w:rPr>
        <w:t xml:space="preserve">Meier curve for </w:t>
      </w:r>
      <w:r w:rsidR="000F7D5F" w:rsidRPr="002E7B43">
        <w:rPr>
          <w:rFonts w:ascii="Book Antiqua" w:eastAsia="Book Antiqua" w:hAnsi="Book Antiqua" w:cs="Book Antiqua"/>
          <w:b/>
          <w:color w:val="000000" w:themeColor="text1"/>
        </w:rPr>
        <w:t>Barcelona Clinic Liver Cancer</w:t>
      </w:r>
      <w:r w:rsidRPr="002E7B43">
        <w:rPr>
          <w:rFonts w:ascii="Book Antiqua" w:eastAsia="Book Antiqua" w:hAnsi="Book Antiqua" w:cs="Book Antiqua"/>
          <w:b/>
          <w:color w:val="000000" w:themeColor="text1"/>
        </w:rPr>
        <w:t xml:space="preserve"> prognostic score system.</w:t>
      </w:r>
      <w:r w:rsidRPr="002E7B43">
        <w:rPr>
          <w:rFonts w:ascii="Book Antiqua" w:eastAsia="Book Antiqua" w:hAnsi="Book Antiqua" w:cs="Book Antiqua"/>
          <w:color w:val="000000" w:themeColor="text1"/>
        </w:rPr>
        <w:t xml:space="preserve"> </w:t>
      </w:r>
      <w:r w:rsidR="002F4F13" w:rsidRPr="002E7B43">
        <w:rPr>
          <w:rFonts w:ascii="Book Antiqua" w:eastAsia="Book Antiqua" w:hAnsi="Book Antiqua" w:cs="Book Antiqua"/>
          <w:i/>
          <w:color w:val="000000" w:themeColor="text1"/>
        </w:rPr>
        <w:t>P</w:t>
      </w:r>
      <w:r w:rsidR="002F4F13" w:rsidRPr="002E7B43">
        <w:rPr>
          <w:rFonts w:ascii="Book Antiqua" w:hAnsi="Book Antiqua" w:cs="Book Antiqua"/>
          <w:color w:val="000000" w:themeColor="text1"/>
          <w:lang w:eastAsia="zh-CN"/>
        </w:rPr>
        <w:t xml:space="preserve"> </w:t>
      </w:r>
      <w:r w:rsidR="002F4F13" w:rsidRPr="002E7B43">
        <w:rPr>
          <w:rFonts w:ascii="Book Antiqua" w:eastAsia="Book Antiqua" w:hAnsi="Book Antiqua" w:cs="Book Antiqua"/>
          <w:color w:val="000000" w:themeColor="text1"/>
        </w:rPr>
        <w:t>=</w:t>
      </w:r>
      <w:r w:rsidR="002F4F13"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0.001</w:t>
      </w:r>
      <w:r w:rsidR="00BE3112" w:rsidRPr="002E7B43">
        <w:rPr>
          <w:rFonts w:ascii="Book Antiqua" w:hAnsi="Book Antiqua" w:cs="Book Antiqua"/>
          <w:color w:val="000000" w:themeColor="text1"/>
          <w:lang w:eastAsia="zh-CN"/>
        </w:rPr>
        <w:t>.</w:t>
      </w:r>
      <w:r w:rsidR="00064243" w:rsidRPr="002E7B43">
        <w:rPr>
          <w:rFonts w:ascii="Book Antiqua" w:hAnsi="Book Antiqua" w:cs="Book Antiqua"/>
          <w:color w:val="000000" w:themeColor="text1"/>
          <w:lang w:eastAsia="zh-CN"/>
        </w:rPr>
        <w:t xml:space="preserve"> BCLC:</w:t>
      </w:r>
      <w:r w:rsidR="00064243" w:rsidRPr="002E7B43">
        <w:rPr>
          <w:color w:val="000000" w:themeColor="text1"/>
        </w:rPr>
        <w:t xml:space="preserve"> </w:t>
      </w:r>
      <w:r w:rsidR="00064243" w:rsidRPr="002E7B43">
        <w:rPr>
          <w:rFonts w:ascii="Book Antiqua" w:hAnsi="Book Antiqua" w:cs="Book Antiqua"/>
          <w:color w:val="000000" w:themeColor="text1"/>
          <w:lang w:eastAsia="zh-CN"/>
        </w:rPr>
        <w:t>Barcelona Clinic Liver Cancer.</w:t>
      </w:r>
    </w:p>
    <w:p w14:paraId="6FC89C92" w14:textId="77777777" w:rsidR="00F16C20" w:rsidRPr="002E7B43" w:rsidRDefault="00ED4F84">
      <w:pPr>
        <w:spacing w:line="360" w:lineRule="auto"/>
        <w:jc w:val="both"/>
        <w:rPr>
          <w:rFonts w:ascii="Book Antiqua" w:hAnsi="Book Antiqua" w:cs="Book Antiqua"/>
          <w:b/>
          <w:bCs/>
          <w:color w:val="000000" w:themeColor="text1"/>
          <w:lang w:eastAsia="zh-CN"/>
        </w:rPr>
      </w:pPr>
      <w:r w:rsidRPr="002E7B43">
        <w:rPr>
          <w:rFonts w:ascii="Book Antiqua" w:eastAsia="Book Antiqua" w:hAnsi="Book Antiqua" w:cs="Book Antiqua"/>
          <w:b/>
          <w:bCs/>
          <w:color w:val="000000" w:themeColor="text1"/>
        </w:rPr>
        <w:br w:type="page"/>
      </w:r>
      <w:r w:rsidR="00F16C20" w:rsidRPr="002E7B43">
        <w:rPr>
          <w:rFonts w:ascii="Book Antiqua" w:eastAsia="Book Antiqua" w:hAnsi="Book Antiqua" w:cs="Book Antiqua"/>
          <w:b/>
          <w:bCs/>
          <w:noProof/>
          <w:color w:val="000000" w:themeColor="text1"/>
          <w:lang w:eastAsia="zh-CN"/>
        </w:rPr>
        <w:lastRenderedPageBreak/>
        <w:drawing>
          <wp:inline distT="0" distB="0" distL="0" distR="0" wp14:anchorId="79342DD0" wp14:editId="61CE6B83">
            <wp:extent cx="5962650" cy="295969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5378" cy="2961053"/>
                    </a:xfrm>
                    <a:prstGeom prst="rect">
                      <a:avLst/>
                    </a:prstGeom>
                    <a:noFill/>
                  </pic:spPr>
                </pic:pic>
              </a:graphicData>
            </a:graphic>
          </wp:inline>
        </w:drawing>
      </w:r>
    </w:p>
    <w:p w14:paraId="7E2B83B9" w14:textId="07889577" w:rsidR="00A77B3E" w:rsidRPr="002E7B43" w:rsidRDefault="000F7D5F">
      <w:pPr>
        <w:spacing w:line="360" w:lineRule="auto"/>
        <w:jc w:val="both"/>
        <w:rPr>
          <w:color w:val="000000" w:themeColor="text1"/>
          <w:lang w:eastAsia="zh-CN"/>
        </w:rPr>
      </w:pPr>
      <w:r w:rsidRPr="002E7B43">
        <w:rPr>
          <w:rFonts w:ascii="Book Antiqua" w:eastAsia="Book Antiqua" w:hAnsi="Book Antiqua" w:cs="Book Antiqua"/>
          <w:b/>
          <w:bCs/>
          <w:color w:val="000000" w:themeColor="text1"/>
        </w:rPr>
        <w:t>Figure 3</w:t>
      </w:r>
      <w:r w:rsidRPr="002E7B43">
        <w:rPr>
          <w:rFonts w:ascii="Book Antiqua" w:hAnsi="Book Antiqua" w:cs="Book Antiqua"/>
          <w:b/>
          <w:bCs/>
          <w:color w:val="000000" w:themeColor="text1"/>
          <w:lang w:eastAsia="zh-CN"/>
        </w:rPr>
        <w:t xml:space="preserve"> </w:t>
      </w:r>
      <w:r w:rsidR="000634CA" w:rsidRPr="002E7B43">
        <w:rPr>
          <w:rFonts w:ascii="Book Antiqua" w:hAnsi="Book Antiqua" w:cs="Book Antiqua"/>
          <w:b/>
          <w:bCs/>
          <w:color w:val="000000" w:themeColor="text1"/>
          <w:lang w:eastAsia="zh-CN"/>
        </w:rPr>
        <w:t xml:space="preserve">Kaplan-Meier curves. </w:t>
      </w:r>
      <w:r w:rsidRPr="002E7B43">
        <w:rPr>
          <w:rFonts w:ascii="Book Antiqua" w:hAnsi="Book Antiqua" w:cs="Book Antiqua"/>
          <w:bCs/>
          <w:color w:val="000000" w:themeColor="text1"/>
          <w:lang w:eastAsia="zh-CN"/>
        </w:rPr>
        <w:t>A</w:t>
      </w:r>
      <w:r w:rsidR="00504667" w:rsidRPr="002E7B43">
        <w:rPr>
          <w:rFonts w:ascii="Book Antiqua" w:hAnsi="Book Antiqua" w:cs="Book Antiqua"/>
          <w:color w:val="000000" w:themeColor="text1"/>
          <w:lang w:eastAsia="zh-CN"/>
        </w:rPr>
        <w:t>:</w:t>
      </w:r>
      <w:r w:rsidR="00E830D5" w:rsidRPr="002E7B43">
        <w:rPr>
          <w:rFonts w:ascii="Book Antiqua" w:eastAsia="Book Antiqua" w:hAnsi="Book Antiqua" w:cs="Book Antiqua"/>
          <w:color w:val="000000" w:themeColor="text1"/>
        </w:rPr>
        <w:t xml:space="preserve"> </w:t>
      </w:r>
      <w:r w:rsidR="006276D2" w:rsidRPr="002E7B43">
        <w:rPr>
          <w:rFonts w:ascii="Book Antiqua" w:eastAsia="Book Antiqua" w:hAnsi="Book Antiqua" w:cs="Book Antiqua"/>
          <w:color w:val="000000" w:themeColor="text1"/>
        </w:rPr>
        <w:t>Kaplan</w:t>
      </w:r>
      <w:r w:rsidR="006276D2" w:rsidRPr="002E7B43">
        <w:rPr>
          <w:rFonts w:ascii="Book Antiqua" w:hAnsi="Book Antiqua" w:cs="Book Antiqua"/>
          <w:color w:val="000000" w:themeColor="text1"/>
          <w:lang w:eastAsia="zh-CN"/>
        </w:rPr>
        <w:t>-</w:t>
      </w:r>
      <w:r w:rsidR="00E830D5" w:rsidRPr="002E7B43">
        <w:rPr>
          <w:rFonts w:ascii="Book Antiqua" w:eastAsia="Book Antiqua" w:hAnsi="Book Antiqua" w:cs="Book Antiqua"/>
          <w:color w:val="000000" w:themeColor="text1"/>
        </w:rPr>
        <w:t xml:space="preserve">Meier </w:t>
      </w:r>
      <w:r w:rsidR="006326FF" w:rsidRPr="002E7B43">
        <w:rPr>
          <w:rFonts w:ascii="Book Antiqua" w:eastAsia="Book Antiqua" w:hAnsi="Book Antiqua" w:cs="Book Antiqua"/>
          <w:color w:val="000000" w:themeColor="text1"/>
        </w:rPr>
        <w:t>curves</w:t>
      </w:r>
      <w:r w:rsidR="00E830D5" w:rsidRPr="002E7B43">
        <w:rPr>
          <w:rFonts w:ascii="Book Antiqua" w:eastAsia="Book Antiqua" w:hAnsi="Book Antiqua" w:cs="Book Antiqua"/>
          <w:color w:val="000000" w:themeColor="text1"/>
        </w:rPr>
        <w:t xml:space="preserve"> for </w:t>
      </w:r>
      <w:r w:rsidRPr="002E7B43">
        <w:rPr>
          <w:rFonts w:ascii="Book Antiqua" w:eastAsia="Book Antiqua" w:hAnsi="Book Antiqua" w:cs="Book Antiqua"/>
          <w:color w:val="000000" w:themeColor="text1"/>
        </w:rPr>
        <w:t>Barcelona Clinic Liver Cancer</w:t>
      </w:r>
      <w:r w:rsidR="00DC091A" w:rsidRPr="002E7B43">
        <w:rPr>
          <w:rFonts w:ascii="Book Antiqua" w:eastAsia="Book Antiqua" w:hAnsi="Book Antiqua" w:cs="Book Antiqua"/>
          <w:color w:val="000000" w:themeColor="text1"/>
        </w:rPr>
        <w:t xml:space="preserve"> </w:t>
      </w:r>
      <w:r w:rsidR="00DC091A" w:rsidRPr="002E7B43">
        <w:rPr>
          <w:rFonts w:ascii="Book Antiqua" w:hAnsi="Book Antiqua" w:cs="Book Antiqua"/>
          <w:color w:val="000000" w:themeColor="text1"/>
          <w:lang w:eastAsia="zh-CN"/>
        </w:rPr>
        <w:t>(</w:t>
      </w:r>
      <w:r w:rsidR="00DC091A" w:rsidRPr="002E7B43">
        <w:rPr>
          <w:rFonts w:ascii="Book Antiqua" w:eastAsia="Book Antiqua" w:hAnsi="Book Antiqua" w:cs="Book Antiqua"/>
          <w:color w:val="000000" w:themeColor="text1"/>
        </w:rPr>
        <w:t>BCLC</w:t>
      </w:r>
      <w:r w:rsidR="00DC091A" w:rsidRPr="002E7B43">
        <w:rPr>
          <w:rFonts w:ascii="Book Antiqua" w:hAnsi="Book Antiqua" w:cs="Book Antiqua"/>
          <w:color w:val="000000" w:themeColor="text1"/>
          <w:lang w:eastAsia="zh-CN"/>
        </w:rPr>
        <w:t>)</w:t>
      </w:r>
      <w:r w:rsidR="00E830D5" w:rsidRPr="002E7B43">
        <w:rPr>
          <w:rFonts w:ascii="Book Antiqua" w:eastAsia="Book Antiqua" w:hAnsi="Book Antiqua" w:cs="Book Antiqua"/>
          <w:color w:val="000000" w:themeColor="text1"/>
        </w:rPr>
        <w:t xml:space="preserve"> A subclasses. </w:t>
      </w:r>
      <w:bookmarkStart w:id="198" w:name="OLE_LINK77"/>
      <w:bookmarkStart w:id="199" w:name="OLE_LINK78"/>
      <w:r w:rsidRPr="002E7B43">
        <w:rPr>
          <w:rFonts w:ascii="Book Antiqua" w:eastAsia="Book Antiqua" w:hAnsi="Book Antiqua" w:cs="Book Antiqua"/>
          <w:i/>
          <w:color w:val="000000" w:themeColor="text1"/>
        </w:rPr>
        <w:t>P</w:t>
      </w:r>
      <w:r w:rsidRPr="002E7B43">
        <w:rPr>
          <w:rFonts w:ascii="Book Antiqua" w:hAnsi="Book Antiqua" w:cs="Book Antiqua"/>
          <w:color w:val="000000" w:themeColor="text1"/>
          <w:lang w:eastAsia="zh-CN"/>
        </w:rPr>
        <w:t xml:space="preserve"> </w:t>
      </w:r>
      <w:r w:rsidR="00E830D5" w:rsidRPr="002E7B43">
        <w:rPr>
          <w:rFonts w:ascii="Book Antiqua" w:eastAsia="Book Antiqua" w:hAnsi="Book Antiqua" w:cs="Book Antiqua"/>
          <w:color w:val="000000" w:themeColor="text1"/>
        </w:rPr>
        <w:t>=</w:t>
      </w:r>
      <w:r w:rsidRPr="002E7B43">
        <w:rPr>
          <w:rFonts w:ascii="Book Antiqua" w:hAnsi="Book Antiqua" w:cs="Book Antiqua"/>
          <w:color w:val="000000" w:themeColor="text1"/>
          <w:lang w:eastAsia="zh-CN"/>
        </w:rPr>
        <w:t xml:space="preserve"> </w:t>
      </w:r>
      <w:bookmarkEnd w:id="198"/>
      <w:bookmarkEnd w:id="199"/>
      <w:r w:rsidR="00E830D5" w:rsidRPr="002E7B43">
        <w:rPr>
          <w:rFonts w:ascii="Book Antiqua" w:eastAsia="Book Antiqua" w:hAnsi="Book Antiqua" w:cs="Book Antiqua"/>
          <w:color w:val="000000" w:themeColor="text1"/>
        </w:rPr>
        <w:t xml:space="preserve">0.022; </w:t>
      </w:r>
      <w:r w:rsidRPr="002E7B43">
        <w:rPr>
          <w:rFonts w:ascii="Book Antiqua" w:hAnsi="Book Antiqua" w:cs="Book Antiqua"/>
          <w:bCs/>
          <w:color w:val="000000" w:themeColor="text1"/>
          <w:lang w:eastAsia="zh-CN"/>
        </w:rPr>
        <w:t>B</w:t>
      </w:r>
      <w:r w:rsidR="00E830D5" w:rsidRPr="002E7B43">
        <w:rPr>
          <w:rFonts w:ascii="Book Antiqua" w:eastAsia="Book Antiqua" w:hAnsi="Book Antiqua" w:cs="Book Antiqua"/>
          <w:bCs/>
          <w:color w:val="000000" w:themeColor="text1"/>
        </w:rPr>
        <w:t xml:space="preserve"> (right side)</w:t>
      </w:r>
      <w:r w:rsidR="00E830D5" w:rsidRPr="002E7B43">
        <w:rPr>
          <w:rFonts w:ascii="Book Antiqua" w:eastAsia="Book Antiqua" w:hAnsi="Book Antiqua" w:cs="Book Antiqua"/>
          <w:color w:val="000000" w:themeColor="text1"/>
        </w:rPr>
        <w:t xml:space="preserve">: </w:t>
      </w:r>
      <w:r w:rsidR="006276D2" w:rsidRPr="002E7B43">
        <w:rPr>
          <w:rFonts w:ascii="Book Antiqua" w:eastAsia="Book Antiqua" w:hAnsi="Book Antiqua" w:cs="Book Antiqua"/>
          <w:color w:val="000000" w:themeColor="text1"/>
        </w:rPr>
        <w:t>Kaplan</w:t>
      </w:r>
      <w:r w:rsidR="006276D2" w:rsidRPr="002E7B43">
        <w:rPr>
          <w:rFonts w:ascii="Book Antiqua" w:hAnsi="Book Antiqua" w:cs="Book Antiqua"/>
          <w:color w:val="000000" w:themeColor="text1"/>
          <w:lang w:eastAsia="zh-CN"/>
        </w:rPr>
        <w:t>-</w:t>
      </w:r>
      <w:r w:rsidR="00E830D5" w:rsidRPr="002E7B43">
        <w:rPr>
          <w:rFonts w:ascii="Book Antiqua" w:eastAsia="Book Antiqua" w:hAnsi="Book Antiqua" w:cs="Book Antiqua"/>
          <w:color w:val="000000" w:themeColor="text1"/>
        </w:rPr>
        <w:t xml:space="preserve">Meier </w:t>
      </w:r>
      <w:r w:rsidR="006276D2" w:rsidRPr="002E7B43">
        <w:rPr>
          <w:rFonts w:ascii="Book Antiqua" w:eastAsia="Book Antiqua" w:hAnsi="Book Antiqua" w:cs="Book Antiqua"/>
          <w:color w:val="000000" w:themeColor="text1"/>
        </w:rPr>
        <w:t>cur</w:t>
      </w:r>
      <w:r w:rsidR="00E830D5" w:rsidRPr="002E7B43">
        <w:rPr>
          <w:rFonts w:ascii="Book Antiqua" w:eastAsia="Book Antiqua" w:hAnsi="Book Antiqua" w:cs="Book Antiqua"/>
          <w:color w:val="000000" w:themeColor="text1"/>
        </w:rPr>
        <w:t>ve</w:t>
      </w:r>
      <w:r w:rsidR="006326FF" w:rsidRPr="002E7B43">
        <w:rPr>
          <w:rFonts w:ascii="Book Antiqua" w:hAnsi="Book Antiqua" w:cs="Book Antiqua"/>
          <w:color w:val="000000" w:themeColor="text1"/>
          <w:lang w:eastAsia="zh-CN"/>
        </w:rPr>
        <w:t>s</w:t>
      </w:r>
      <w:r w:rsidR="00E830D5" w:rsidRPr="002E7B43">
        <w:rPr>
          <w:rFonts w:ascii="Book Antiqua" w:eastAsia="Book Antiqua" w:hAnsi="Book Antiqua" w:cs="Book Antiqua"/>
          <w:color w:val="000000" w:themeColor="text1"/>
        </w:rPr>
        <w:t xml:space="preserve"> according to </w:t>
      </w:r>
      <w:proofErr w:type="spellStart"/>
      <w:r w:rsidR="00E830D5" w:rsidRPr="002E7B43">
        <w:rPr>
          <w:rFonts w:ascii="Book Antiqua" w:eastAsia="Book Antiqua" w:hAnsi="Book Antiqua" w:cs="Book Antiqua"/>
          <w:color w:val="000000" w:themeColor="text1"/>
        </w:rPr>
        <w:t>Bolondi’s</w:t>
      </w:r>
      <w:proofErr w:type="spellEnd"/>
      <w:r w:rsidR="00E830D5" w:rsidRPr="002E7B43">
        <w:rPr>
          <w:rFonts w:ascii="Book Antiqua" w:eastAsia="Book Antiqua" w:hAnsi="Book Antiqua" w:cs="Book Antiqua"/>
          <w:color w:val="000000" w:themeColor="text1"/>
        </w:rPr>
        <w:t xml:space="preserve"> intermediate </w:t>
      </w:r>
      <w:bookmarkStart w:id="200" w:name="OLE_LINK83"/>
      <w:bookmarkStart w:id="201" w:name="OLE_LINK84"/>
      <w:bookmarkStart w:id="202" w:name="OLE_LINK85"/>
      <w:r w:rsidR="00E830D5" w:rsidRPr="002E7B43">
        <w:rPr>
          <w:rFonts w:ascii="Book Antiqua" w:eastAsia="Book Antiqua" w:hAnsi="Book Antiqua" w:cs="Book Antiqua"/>
          <w:color w:val="000000" w:themeColor="text1"/>
        </w:rPr>
        <w:t>BCLC</w:t>
      </w:r>
      <w:bookmarkEnd w:id="200"/>
      <w:bookmarkEnd w:id="201"/>
      <w:bookmarkEnd w:id="202"/>
      <w:r w:rsidR="00E830D5" w:rsidRPr="002E7B43">
        <w:rPr>
          <w:rFonts w:ascii="Book Antiqua" w:eastAsia="Book Antiqua" w:hAnsi="Book Antiqua" w:cs="Book Antiqua"/>
          <w:color w:val="000000" w:themeColor="text1"/>
        </w:rPr>
        <w:t xml:space="preserve"> </w:t>
      </w:r>
      <w:proofErr w:type="spellStart"/>
      <w:r w:rsidR="00E830D5" w:rsidRPr="002E7B43">
        <w:rPr>
          <w:rFonts w:ascii="Book Antiqua" w:eastAsia="Book Antiqua" w:hAnsi="Book Antiqua" w:cs="Book Antiqua"/>
          <w:color w:val="000000" w:themeColor="text1"/>
        </w:rPr>
        <w:t>subclassification</w:t>
      </w:r>
      <w:proofErr w:type="spellEnd"/>
      <w:r w:rsidR="00E830D5"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i/>
          <w:color w:val="000000" w:themeColor="text1"/>
        </w:rPr>
        <w:t>P</w:t>
      </w:r>
      <w:r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w:t>
      </w:r>
      <w:r w:rsidRPr="002E7B43">
        <w:rPr>
          <w:rFonts w:ascii="Book Antiqua" w:hAnsi="Book Antiqua" w:cs="Book Antiqua"/>
          <w:color w:val="000000" w:themeColor="text1"/>
          <w:lang w:eastAsia="zh-CN"/>
        </w:rPr>
        <w:t xml:space="preserve"> </w:t>
      </w:r>
      <w:r w:rsidR="00E830D5" w:rsidRPr="002E7B43">
        <w:rPr>
          <w:rFonts w:ascii="Book Antiqua" w:eastAsia="Book Antiqua" w:hAnsi="Book Antiqua" w:cs="Book Antiqua"/>
          <w:color w:val="000000" w:themeColor="text1"/>
        </w:rPr>
        <w:t>0.007</w:t>
      </w:r>
      <w:r w:rsidR="00BE3112" w:rsidRPr="002E7B43">
        <w:rPr>
          <w:rFonts w:ascii="Book Antiqua" w:hAnsi="Book Antiqua" w:cs="Book Antiqua"/>
          <w:color w:val="000000" w:themeColor="text1"/>
          <w:lang w:eastAsia="zh-CN"/>
        </w:rPr>
        <w:t>.</w:t>
      </w:r>
      <w:r w:rsidR="00064243" w:rsidRPr="002E7B43">
        <w:rPr>
          <w:rFonts w:ascii="Book Antiqua" w:hAnsi="Book Antiqua" w:cs="Book Antiqua"/>
          <w:color w:val="000000" w:themeColor="text1"/>
          <w:lang w:eastAsia="zh-CN"/>
        </w:rPr>
        <w:t xml:space="preserve"> BCLC:</w:t>
      </w:r>
      <w:r w:rsidR="00064243" w:rsidRPr="002E7B43">
        <w:rPr>
          <w:color w:val="000000" w:themeColor="text1"/>
        </w:rPr>
        <w:t xml:space="preserve"> </w:t>
      </w:r>
      <w:r w:rsidR="00064243" w:rsidRPr="002E7B43">
        <w:rPr>
          <w:rFonts w:ascii="Book Antiqua" w:hAnsi="Book Antiqua" w:cs="Book Antiqua"/>
          <w:color w:val="000000" w:themeColor="text1"/>
          <w:lang w:eastAsia="zh-CN"/>
        </w:rPr>
        <w:t>Barcelona Clinic Liver Cancer.</w:t>
      </w:r>
    </w:p>
    <w:p w14:paraId="6669459E" w14:textId="77777777" w:rsidR="00A77B3E" w:rsidRPr="002E7B43" w:rsidRDefault="00ED4F84">
      <w:pPr>
        <w:spacing w:line="360" w:lineRule="auto"/>
        <w:jc w:val="both"/>
        <w:rPr>
          <w:color w:val="000000" w:themeColor="text1"/>
          <w:lang w:eastAsia="zh-CN"/>
        </w:rPr>
      </w:pPr>
      <w:r w:rsidRPr="002E7B43">
        <w:rPr>
          <w:rFonts w:ascii="Book Antiqua" w:eastAsia="Book Antiqua" w:hAnsi="Book Antiqua" w:cs="Book Antiqua"/>
          <w:b/>
          <w:color w:val="000000" w:themeColor="text1"/>
        </w:rPr>
        <w:br w:type="page"/>
      </w:r>
      <w:r w:rsidR="00504667" w:rsidRPr="002E7B43">
        <w:rPr>
          <w:rFonts w:ascii="Book Antiqua" w:eastAsia="Book Antiqua" w:hAnsi="Book Antiqua" w:cs="Book Antiqua"/>
          <w:b/>
          <w:color w:val="000000" w:themeColor="text1"/>
        </w:rPr>
        <w:lastRenderedPageBreak/>
        <w:t>Table 1</w:t>
      </w:r>
      <w:r w:rsidR="00E830D5" w:rsidRPr="002E7B43">
        <w:rPr>
          <w:rFonts w:ascii="Book Antiqua" w:eastAsia="Book Antiqua" w:hAnsi="Book Antiqua" w:cs="Book Antiqua"/>
          <w:b/>
          <w:color w:val="000000" w:themeColor="text1"/>
        </w:rPr>
        <w:t xml:space="preserve"> </w:t>
      </w:r>
      <w:r w:rsidR="00E830D5" w:rsidRPr="002E7B43">
        <w:rPr>
          <w:rFonts w:ascii="Book Antiqua" w:eastAsia="Book Antiqua" w:hAnsi="Book Antiqua" w:cs="Book Antiqua"/>
          <w:b/>
          <w:bCs/>
          <w:color w:val="000000" w:themeColor="text1"/>
        </w:rPr>
        <w:t xml:space="preserve">Description of main features of </w:t>
      </w:r>
      <w:r w:rsidR="00504667" w:rsidRPr="002E7B43">
        <w:rPr>
          <w:rFonts w:ascii="Book Antiqua" w:eastAsia="Book Antiqua" w:hAnsi="Book Antiqua" w:cs="Book Antiqua"/>
          <w:b/>
          <w:bCs/>
          <w:color w:val="000000" w:themeColor="text1"/>
        </w:rPr>
        <w:t>prognostic score systems</w:t>
      </w:r>
      <w:r w:rsidR="00E830D5" w:rsidRPr="002E7B43">
        <w:rPr>
          <w:rFonts w:ascii="Book Antiqua" w:eastAsia="Book Antiqua" w:hAnsi="Book Antiqua" w:cs="Book Antiqua"/>
          <w:b/>
          <w:bCs/>
          <w:color w:val="000000" w:themeColor="text1"/>
        </w:rPr>
        <w:t xml:space="preserve"> for </w:t>
      </w:r>
      <w:bookmarkStart w:id="203" w:name="OLE_LINK79"/>
      <w:bookmarkStart w:id="204" w:name="OLE_LINK80"/>
      <w:r w:rsidR="00504667" w:rsidRPr="002E7B43">
        <w:rPr>
          <w:rFonts w:ascii="Book Antiqua" w:eastAsia="Book Antiqua" w:hAnsi="Book Antiqua" w:cs="Book Antiqua"/>
          <w:b/>
          <w:bCs/>
          <w:color w:val="000000" w:themeColor="text1"/>
        </w:rPr>
        <w:t>hep</w:t>
      </w:r>
      <w:r w:rsidR="00E830D5" w:rsidRPr="002E7B43">
        <w:rPr>
          <w:rFonts w:ascii="Book Antiqua" w:eastAsia="Book Antiqua" w:hAnsi="Book Antiqua" w:cs="Book Antiqua"/>
          <w:b/>
          <w:bCs/>
          <w:color w:val="000000" w:themeColor="text1"/>
        </w:rPr>
        <w:t xml:space="preserve">atocellular </w:t>
      </w:r>
      <w:r w:rsidR="00504667" w:rsidRPr="002E7B43">
        <w:rPr>
          <w:rFonts w:ascii="Book Antiqua" w:eastAsia="Book Antiqua" w:hAnsi="Book Antiqua" w:cs="Book Antiqua"/>
          <w:b/>
          <w:bCs/>
          <w:color w:val="000000" w:themeColor="text1"/>
        </w:rPr>
        <w:t>carcino</w:t>
      </w:r>
      <w:r w:rsidR="00E830D5" w:rsidRPr="002E7B43">
        <w:rPr>
          <w:rFonts w:ascii="Book Antiqua" w:eastAsia="Book Antiqua" w:hAnsi="Book Antiqua" w:cs="Book Antiqua"/>
          <w:b/>
          <w:bCs/>
          <w:color w:val="000000" w:themeColor="text1"/>
        </w:rPr>
        <w:t>ma</w:t>
      </w:r>
      <w:bookmarkEnd w:id="203"/>
      <w:bookmarkEnd w:id="204"/>
    </w:p>
    <w:tbl>
      <w:tblPr>
        <w:tblStyle w:val="a5"/>
        <w:tblW w:w="500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553"/>
        <w:gridCol w:w="1479"/>
        <w:gridCol w:w="2785"/>
        <w:gridCol w:w="1517"/>
      </w:tblGrid>
      <w:tr w:rsidR="0037056E" w:rsidRPr="001209EA" w14:paraId="46C377DE" w14:textId="77777777" w:rsidTr="00F16E72">
        <w:trPr>
          <w:cantSplit/>
          <w:trHeight w:val="566"/>
          <w:jc w:val="center"/>
        </w:trPr>
        <w:tc>
          <w:tcPr>
            <w:tcW w:w="649" w:type="pct"/>
            <w:tcBorders>
              <w:top w:val="single" w:sz="4" w:space="0" w:color="auto"/>
              <w:bottom w:val="single" w:sz="4" w:space="0" w:color="auto"/>
            </w:tcBorders>
          </w:tcPr>
          <w:p w14:paraId="6FA0B083" w14:textId="77777777" w:rsidR="00335D19" w:rsidRPr="002E7B43" w:rsidRDefault="00335D19" w:rsidP="00F16E72">
            <w:pPr>
              <w:adjustRightInd w:val="0"/>
              <w:snapToGrid w:val="0"/>
              <w:spacing w:line="360" w:lineRule="auto"/>
              <w:jc w:val="both"/>
              <w:rPr>
                <w:rFonts w:ascii="Book Antiqua" w:eastAsia="等线" w:hAnsi="Book Antiqua"/>
                <w:b/>
                <w:bCs/>
                <w:color w:val="000000" w:themeColor="text1"/>
                <w:lang w:val="en-US"/>
              </w:rPr>
            </w:pPr>
            <w:bookmarkStart w:id="205" w:name="OLE_LINK86"/>
            <w:bookmarkStart w:id="206" w:name="OLE_LINK87"/>
            <w:bookmarkStart w:id="207" w:name="OLE_LINK88"/>
            <w:r w:rsidRPr="002E7B43">
              <w:rPr>
                <w:rFonts w:ascii="Book Antiqua" w:eastAsia="等线" w:hAnsi="Book Antiqua"/>
                <w:b/>
                <w:bCs/>
                <w:color w:val="000000" w:themeColor="text1"/>
              </w:rPr>
              <w:t>Score system</w:t>
            </w:r>
          </w:p>
        </w:tc>
        <w:tc>
          <w:tcPr>
            <w:tcW w:w="1333" w:type="pct"/>
            <w:tcBorders>
              <w:top w:val="single" w:sz="4" w:space="0" w:color="auto"/>
              <w:bottom w:val="single" w:sz="4" w:space="0" w:color="auto"/>
            </w:tcBorders>
          </w:tcPr>
          <w:p w14:paraId="02A083EF" w14:textId="77777777" w:rsidR="00335D19" w:rsidRPr="002E7B43" w:rsidRDefault="00335D19" w:rsidP="00F16E72">
            <w:pPr>
              <w:adjustRightInd w:val="0"/>
              <w:snapToGrid w:val="0"/>
              <w:spacing w:line="360" w:lineRule="auto"/>
              <w:jc w:val="both"/>
              <w:rPr>
                <w:rFonts w:ascii="Book Antiqua" w:eastAsia="等线" w:hAnsi="Book Antiqua"/>
                <w:b/>
                <w:color w:val="000000" w:themeColor="text1"/>
                <w:lang w:val="en-US"/>
              </w:rPr>
            </w:pPr>
            <w:r w:rsidRPr="002E7B43">
              <w:rPr>
                <w:rFonts w:ascii="Book Antiqua" w:eastAsia="等线" w:hAnsi="Book Antiqua"/>
                <w:b/>
                <w:bCs/>
                <w:color w:val="000000" w:themeColor="text1"/>
              </w:rPr>
              <w:t>Parameters taken into account</w:t>
            </w:r>
          </w:p>
        </w:tc>
        <w:tc>
          <w:tcPr>
            <w:tcW w:w="772" w:type="pct"/>
            <w:tcBorders>
              <w:top w:val="single" w:sz="4" w:space="0" w:color="auto"/>
              <w:bottom w:val="single" w:sz="4" w:space="0" w:color="auto"/>
            </w:tcBorders>
          </w:tcPr>
          <w:p w14:paraId="62F2227E" w14:textId="77777777" w:rsidR="00335D19" w:rsidRPr="002E7B43" w:rsidRDefault="00335D19" w:rsidP="00F16E72">
            <w:pPr>
              <w:adjustRightInd w:val="0"/>
              <w:snapToGrid w:val="0"/>
              <w:spacing w:line="360" w:lineRule="auto"/>
              <w:jc w:val="both"/>
              <w:rPr>
                <w:rFonts w:ascii="Book Antiqua" w:eastAsia="等线" w:hAnsi="Book Antiqua"/>
                <w:b/>
                <w:color w:val="000000" w:themeColor="text1"/>
                <w:lang w:val="en-US"/>
              </w:rPr>
            </w:pPr>
            <w:r w:rsidRPr="002E7B43">
              <w:rPr>
                <w:rFonts w:ascii="Book Antiqua" w:eastAsia="等线" w:hAnsi="Book Antiqua"/>
                <w:b/>
                <w:bCs/>
                <w:color w:val="000000" w:themeColor="text1"/>
              </w:rPr>
              <w:t>Classes/ levels</w:t>
            </w:r>
          </w:p>
        </w:tc>
        <w:tc>
          <w:tcPr>
            <w:tcW w:w="1454" w:type="pct"/>
            <w:tcBorders>
              <w:top w:val="single" w:sz="4" w:space="0" w:color="auto"/>
              <w:bottom w:val="single" w:sz="4" w:space="0" w:color="auto"/>
            </w:tcBorders>
          </w:tcPr>
          <w:p w14:paraId="7E221E3A" w14:textId="59530B32" w:rsidR="00335D19" w:rsidRPr="002E7B43" w:rsidRDefault="00335D19" w:rsidP="00C540BF">
            <w:pPr>
              <w:adjustRightInd w:val="0"/>
              <w:snapToGrid w:val="0"/>
              <w:spacing w:line="360" w:lineRule="auto"/>
              <w:jc w:val="both"/>
              <w:rPr>
                <w:rFonts w:ascii="Book Antiqua" w:eastAsia="等线" w:hAnsi="Book Antiqua"/>
                <w:b/>
                <w:color w:val="000000" w:themeColor="text1"/>
                <w:lang w:val="en-US"/>
              </w:rPr>
            </w:pPr>
            <w:r w:rsidRPr="002E7B43">
              <w:rPr>
                <w:rFonts w:ascii="Book Antiqua" w:eastAsia="等线" w:hAnsi="Book Antiqua"/>
                <w:b/>
                <w:bCs/>
                <w:color w:val="000000" w:themeColor="text1"/>
              </w:rPr>
              <w:t>1</w:t>
            </w:r>
            <w:r w:rsidR="00C172B1" w:rsidRPr="002E7B43">
              <w:rPr>
                <w:rFonts w:ascii="Book Antiqua" w:eastAsia="等线" w:hAnsi="Book Antiqua"/>
                <w:b/>
                <w:bCs/>
                <w:color w:val="000000" w:themeColor="text1"/>
              </w:rPr>
              <w:t>-</w:t>
            </w:r>
            <w:r w:rsidRPr="002E7B43">
              <w:rPr>
                <w:rFonts w:ascii="Book Antiqua" w:eastAsia="等线" w:hAnsi="Book Antiqua"/>
                <w:b/>
                <w:bCs/>
                <w:color w:val="000000" w:themeColor="text1"/>
              </w:rPr>
              <w:t>, 2</w:t>
            </w:r>
            <w:r w:rsidR="00C172B1" w:rsidRPr="002E7B43">
              <w:rPr>
                <w:rFonts w:ascii="Book Antiqua" w:eastAsia="等线" w:hAnsi="Book Antiqua"/>
                <w:b/>
                <w:bCs/>
                <w:color w:val="000000" w:themeColor="text1"/>
              </w:rPr>
              <w:t>-</w:t>
            </w:r>
            <w:r w:rsidRPr="002E7B43">
              <w:rPr>
                <w:rFonts w:ascii="Book Antiqua" w:eastAsia="等线" w:hAnsi="Book Antiqua"/>
                <w:b/>
                <w:bCs/>
                <w:color w:val="000000" w:themeColor="text1"/>
              </w:rPr>
              <w:t>, 3</w:t>
            </w:r>
            <w:r w:rsidR="00C172B1" w:rsidRPr="002E7B43">
              <w:rPr>
                <w:rFonts w:ascii="Book Antiqua" w:eastAsia="等线" w:hAnsi="Book Antiqua"/>
                <w:b/>
                <w:bCs/>
                <w:color w:val="000000" w:themeColor="text1"/>
              </w:rPr>
              <w:t>-</w:t>
            </w:r>
            <w:r w:rsidRPr="002E7B43">
              <w:rPr>
                <w:rFonts w:ascii="Book Antiqua" w:eastAsia="等线" w:hAnsi="Book Antiqua"/>
                <w:b/>
                <w:bCs/>
                <w:color w:val="000000" w:themeColor="text1"/>
              </w:rPr>
              <w:t>, or 5</w:t>
            </w:r>
            <w:r w:rsidR="00C172B1" w:rsidRPr="002E7B43">
              <w:rPr>
                <w:rFonts w:ascii="Book Antiqua" w:eastAsia="等线" w:hAnsi="Book Antiqua"/>
                <w:b/>
                <w:bCs/>
                <w:color w:val="000000" w:themeColor="text1"/>
              </w:rPr>
              <w:t>-</w:t>
            </w:r>
            <w:r w:rsidRPr="002E7B43">
              <w:rPr>
                <w:rFonts w:ascii="Book Antiqua" w:eastAsia="等线" w:hAnsi="Book Antiqua"/>
                <w:b/>
                <w:bCs/>
                <w:color w:val="000000" w:themeColor="text1"/>
              </w:rPr>
              <w:t>yr survival rates/median survival</w:t>
            </w:r>
          </w:p>
        </w:tc>
        <w:tc>
          <w:tcPr>
            <w:tcW w:w="792" w:type="pct"/>
            <w:tcBorders>
              <w:top w:val="single" w:sz="4" w:space="0" w:color="auto"/>
              <w:bottom w:val="single" w:sz="4" w:space="0" w:color="auto"/>
            </w:tcBorders>
          </w:tcPr>
          <w:p w14:paraId="7DEEA1D6" w14:textId="77777777" w:rsidR="00335D19" w:rsidRPr="002E7B43" w:rsidRDefault="00335D19" w:rsidP="002E6901">
            <w:pPr>
              <w:adjustRightInd w:val="0"/>
              <w:snapToGrid w:val="0"/>
              <w:spacing w:line="360" w:lineRule="auto"/>
              <w:jc w:val="both"/>
              <w:rPr>
                <w:rFonts w:ascii="Book Antiqua" w:eastAsia="等线" w:hAnsi="Book Antiqua"/>
                <w:b/>
                <w:color w:val="000000" w:themeColor="text1"/>
                <w:lang w:val="en-US" w:eastAsia="zh-CN"/>
              </w:rPr>
            </w:pPr>
            <w:r w:rsidRPr="002E7B43">
              <w:rPr>
                <w:rFonts w:ascii="Book Antiqua" w:eastAsia="等线" w:hAnsi="Book Antiqua"/>
                <w:b/>
                <w:bCs/>
                <w:color w:val="000000" w:themeColor="text1"/>
              </w:rPr>
              <w:t>Ref</w:t>
            </w:r>
            <w:r w:rsidRPr="002E7B43">
              <w:rPr>
                <w:rFonts w:ascii="Book Antiqua" w:eastAsia="等线" w:hAnsi="Book Antiqua"/>
                <w:b/>
                <w:bCs/>
                <w:color w:val="000000" w:themeColor="text1"/>
                <w:lang w:eastAsia="zh-CN"/>
              </w:rPr>
              <w:t>.</w:t>
            </w:r>
          </w:p>
        </w:tc>
      </w:tr>
      <w:tr w:rsidR="0037056E" w:rsidRPr="001209EA" w14:paraId="50B1F731" w14:textId="77777777" w:rsidTr="00F16E72">
        <w:trPr>
          <w:cantSplit/>
          <w:trHeight w:val="2126"/>
          <w:jc w:val="center"/>
        </w:trPr>
        <w:tc>
          <w:tcPr>
            <w:tcW w:w="649" w:type="pct"/>
            <w:tcBorders>
              <w:top w:val="single" w:sz="4" w:space="0" w:color="auto"/>
            </w:tcBorders>
          </w:tcPr>
          <w:p w14:paraId="53DA537E"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BCLC</w:t>
            </w:r>
          </w:p>
        </w:tc>
        <w:tc>
          <w:tcPr>
            <w:tcW w:w="1333" w:type="pct"/>
            <w:tcBorders>
              <w:top w:val="single" w:sz="4" w:space="0" w:color="auto"/>
            </w:tcBorders>
          </w:tcPr>
          <w:p w14:paraId="79C1EC6D" w14:textId="77777777" w:rsidR="00335D19" w:rsidRPr="002E7B43" w:rsidRDefault="006F02C3"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T</w:t>
            </w:r>
            <w:r w:rsidR="00335D19" w:rsidRPr="002E7B43">
              <w:rPr>
                <w:rFonts w:ascii="Book Antiqua" w:eastAsia="等线" w:hAnsi="Book Antiqua"/>
                <w:color w:val="000000" w:themeColor="text1"/>
              </w:rPr>
              <w:t>umor size</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presence of metastasis</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portal</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hypertension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Child Pugh score</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total bilirubin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performance status</w:t>
            </w:r>
          </w:p>
        </w:tc>
        <w:tc>
          <w:tcPr>
            <w:tcW w:w="772" w:type="pct"/>
            <w:tcBorders>
              <w:top w:val="single" w:sz="4" w:space="0" w:color="auto"/>
            </w:tcBorders>
          </w:tcPr>
          <w:p w14:paraId="1F9801C5"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Stage 0 (very early HCC)</w:t>
            </w:r>
            <w:r w:rsidR="006F02C3" w:rsidRPr="002E7B43">
              <w:rPr>
                <w:rFonts w:ascii="Book Antiqua" w:eastAsia="等线" w:hAnsi="Book Antiqua"/>
                <w:color w:val="000000" w:themeColor="text1"/>
                <w:lang w:eastAsia="zh-CN"/>
              </w:rPr>
              <w:t xml:space="preserve">; </w:t>
            </w:r>
            <w:r w:rsidR="006F02C3" w:rsidRPr="002E7B43">
              <w:rPr>
                <w:rFonts w:ascii="Book Antiqua" w:eastAsia="等线" w:hAnsi="Book Antiqua"/>
                <w:color w:val="000000" w:themeColor="text1"/>
              </w:rPr>
              <w:t>sta</w:t>
            </w:r>
            <w:r w:rsidRPr="002E7B43">
              <w:rPr>
                <w:rFonts w:ascii="Book Antiqua" w:eastAsia="等线" w:hAnsi="Book Antiqua"/>
                <w:color w:val="000000" w:themeColor="text1"/>
              </w:rPr>
              <w:t>ge A (early HCC, subdivided into A1-A4)</w:t>
            </w:r>
            <w:r w:rsidR="006F02C3" w:rsidRPr="002E7B43">
              <w:rPr>
                <w:rFonts w:ascii="Book Antiqua" w:eastAsia="等线" w:hAnsi="Book Antiqua"/>
                <w:color w:val="000000" w:themeColor="text1"/>
                <w:lang w:eastAsia="zh-CN"/>
              </w:rPr>
              <w:t xml:space="preserve">; </w:t>
            </w:r>
            <w:r w:rsidR="006F02C3" w:rsidRPr="002E7B43">
              <w:rPr>
                <w:rFonts w:ascii="Book Antiqua" w:eastAsia="等线" w:hAnsi="Book Antiqua"/>
                <w:color w:val="000000" w:themeColor="text1"/>
              </w:rPr>
              <w:t>stag</w:t>
            </w:r>
            <w:r w:rsidRPr="002E7B43">
              <w:rPr>
                <w:rFonts w:ascii="Book Antiqua" w:eastAsia="等线" w:hAnsi="Book Antiqua"/>
                <w:color w:val="000000" w:themeColor="text1"/>
              </w:rPr>
              <w:t>e B (Intermediate HCC)</w:t>
            </w:r>
            <w:r w:rsidR="006F02C3" w:rsidRPr="002E7B43">
              <w:rPr>
                <w:rFonts w:ascii="Book Antiqua" w:eastAsia="等线" w:hAnsi="Book Antiqua"/>
                <w:color w:val="000000" w:themeColor="text1"/>
                <w:lang w:eastAsia="zh-CN"/>
              </w:rPr>
              <w:t xml:space="preserve">; </w:t>
            </w:r>
            <w:r w:rsidR="006F02C3" w:rsidRPr="002E7B43">
              <w:rPr>
                <w:rFonts w:ascii="Book Antiqua" w:eastAsia="等线" w:hAnsi="Book Antiqua"/>
                <w:color w:val="000000" w:themeColor="text1"/>
              </w:rPr>
              <w:t>sta</w:t>
            </w:r>
            <w:r w:rsidRPr="002E7B43">
              <w:rPr>
                <w:rFonts w:ascii="Book Antiqua" w:eastAsia="等线" w:hAnsi="Book Antiqua"/>
                <w:color w:val="000000" w:themeColor="text1"/>
              </w:rPr>
              <w:t>ge C (advanced HCC)</w:t>
            </w:r>
            <w:r w:rsidR="006F02C3" w:rsidRPr="002E7B43">
              <w:rPr>
                <w:rFonts w:ascii="Book Antiqua" w:eastAsia="等线" w:hAnsi="Book Antiqua"/>
                <w:color w:val="000000" w:themeColor="text1"/>
                <w:lang w:eastAsia="zh-CN"/>
              </w:rPr>
              <w:t xml:space="preserve">; </w:t>
            </w:r>
            <w:r w:rsidR="006F02C3" w:rsidRPr="002E7B43">
              <w:rPr>
                <w:rFonts w:ascii="Book Antiqua" w:eastAsia="等线" w:hAnsi="Book Antiqua"/>
                <w:color w:val="000000" w:themeColor="text1"/>
              </w:rPr>
              <w:t>stag</w:t>
            </w:r>
            <w:r w:rsidRPr="002E7B43">
              <w:rPr>
                <w:rFonts w:ascii="Book Antiqua" w:eastAsia="等线" w:hAnsi="Book Antiqua"/>
                <w:color w:val="000000" w:themeColor="text1"/>
              </w:rPr>
              <w:t>e D (end-stage HCC)</w:t>
            </w:r>
          </w:p>
        </w:tc>
        <w:tc>
          <w:tcPr>
            <w:tcW w:w="1454" w:type="pct"/>
            <w:tcBorders>
              <w:top w:val="single" w:sz="4" w:space="0" w:color="auto"/>
            </w:tcBorders>
          </w:tcPr>
          <w:p w14:paraId="258892E6" w14:textId="61E153DB"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5-yr survival rates:</w:t>
            </w:r>
          </w:p>
          <w:p w14:paraId="03783B1B"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t>50</w:t>
            </w:r>
            <w:r w:rsidR="006F02C3" w:rsidRPr="002E7B43">
              <w:rPr>
                <w:rFonts w:ascii="Book Antiqua" w:eastAsia="等线" w:hAnsi="Book Antiqua"/>
                <w:color w:val="000000" w:themeColor="text1"/>
                <w:lang w:eastAsia="zh-CN"/>
              </w:rPr>
              <w:t>%</w:t>
            </w:r>
            <w:r w:rsidRPr="002E7B43">
              <w:rPr>
                <w:rFonts w:ascii="Book Antiqua" w:eastAsia="等线" w:hAnsi="Book Antiqua"/>
                <w:color w:val="000000" w:themeColor="text1"/>
              </w:rPr>
              <w:t>-70% for BCLC 0-A</w:t>
            </w:r>
            <w:r w:rsidR="00C00AF3" w:rsidRPr="002E7B43">
              <w:rPr>
                <w:rFonts w:ascii="Book Antiqua" w:eastAsia="等线" w:hAnsi="Book Antiqua"/>
                <w:color w:val="000000" w:themeColor="text1"/>
                <w:lang w:eastAsia="zh-CN"/>
              </w:rPr>
              <w:t>;</w:t>
            </w:r>
          </w:p>
          <w:p w14:paraId="36801B1B" w14:textId="642F3A40"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2-yr survival rates:</w:t>
            </w:r>
          </w:p>
          <w:p w14:paraId="6B9C994C" w14:textId="02DA8E1C" w:rsidR="00335D19" w:rsidRPr="002E7B43" w:rsidRDefault="00C00AF3"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63% for BCLC B</w:t>
            </w:r>
            <w:r w:rsidRPr="002E7B43">
              <w:rPr>
                <w:rFonts w:ascii="Book Antiqua" w:eastAsia="等线" w:hAnsi="Book Antiqua"/>
                <w:color w:val="000000" w:themeColor="text1"/>
                <w:lang w:eastAsia="zh-CN"/>
              </w:rPr>
              <w:t>;</w:t>
            </w:r>
            <w:r w:rsidR="00335D19" w:rsidRPr="002E7B43">
              <w:rPr>
                <w:rFonts w:ascii="Book Antiqua" w:eastAsia="等线" w:hAnsi="Book Antiqua"/>
                <w:color w:val="000000" w:themeColor="text1"/>
              </w:rPr>
              <w:t xml:space="preserve"> 1-yr survival rates: are 82%, 44% and 11% for BCLC B, C and D respectively</w:t>
            </w:r>
          </w:p>
        </w:tc>
        <w:tc>
          <w:tcPr>
            <w:tcW w:w="792" w:type="pct"/>
            <w:tcBorders>
              <w:top w:val="single" w:sz="4" w:space="0" w:color="auto"/>
            </w:tcBorders>
          </w:tcPr>
          <w:p w14:paraId="71B1E52E" w14:textId="77777777" w:rsidR="00335D19" w:rsidRPr="002E7B43" w:rsidRDefault="0016677E"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Llovet</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[34</w:t>
            </w:r>
            <w:r w:rsidRPr="002E7B43">
              <w:rPr>
                <w:rFonts w:ascii="Book Antiqua" w:eastAsia="等线" w:hAnsi="Book Antiqua"/>
                <w:color w:val="000000" w:themeColor="text1"/>
                <w:vertAlign w:val="superscript"/>
                <w:lang w:eastAsia="zh-CN"/>
              </w:rPr>
              <w:t>]</w:t>
            </w:r>
            <w:r w:rsidRPr="002E7B43">
              <w:rPr>
                <w:rFonts w:ascii="Book Antiqua" w:eastAsia="等线" w:hAnsi="Book Antiqua"/>
                <w:color w:val="000000" w:themeColor="text1"/>
                <w:lang w:eastAsia="zh-CN"/>
              </w:rPr>
              <w:t xml:space="preserve">, </w:t>
            </w:r>
            <w:r w:rsidRPr="002E7B43">
              <w:rPr>
                <w:rFonts w:ascii="Book Antiqua" w:hAnsi="Book Antiqua"/>
                <w:bCs/>
                <w:color w:val="000000" w:themeColor="text1"/>
              </w:rPr>
              <w:t>Mazzaferro</w:t>
            </w:r>
            <w:r w:rsidRPr="002E7B43">
              <w:rPr>
                <w:rFonts w:ascii="Book Antiqua" w:eastAsia="等线" w:hAnsi="Book Antiqua"/>
                <w:color w:val="000000" w:themeColor="text1"/>
                <w:lang w:eastAsia="zh-CN"/>
              </w:rPr>
              <w:t xml:space="preserve"> </w:t>
            </w:r>
            <w:r w:rsidRPr="002E7B43">
              <w:rPr>
                <w:rFonts w:ascii="Book Antiqua" w:eastAsia="等线" w:hAnsi="Book Antiqua"/>
                <w:i/>
                <w:color w:val="000000" w:themeColor="text1"/>
                <w:lang w:eastAsia="zh-CN"/>
              </w:rPr>
              <w:t>et al</w:t>
            </w:r>
            <w:bookmarkStart w:id="208" w:name="OLE_LINK131"/>
            <w:bookmarkStart w:id="209" w:name="OLE_LINK132"/>
            <w:r w:rsidRPr="002E7B43">
              <w:rPr>
                <w:rFonts w:ascii="Book Antiqua" w:eastAsia="等线" w:hAnsi="Book Antiqua"/>
                <w:color w:val="000000" w:themeColor="text1"/>
                <w:vertAlign w:val="superscript"/>
                <w:lang w:eastAsia="zh-CN"/>
              </w:rPr>
              <w:t>[35</w:t>
            </w:r>
            <w:bookmarkEnd w:id="208"/>
            <w:bookmarkEnd w:id="209"/>
            <w:r w:rsidRPr="002E7B43">
              <w:rPr>
                <w:rFonts w:ascii="Book Antiqua" w:eastAsia="等线" w:hAnsi="Book Antiqua"/>
                <w:color w:val="000000" w:themeColor="text1"/>
                <w:vertAlign w:val="superscript"/>
                <w:lang w:eastAsia="zh-CN"/>
              </w:rPr>
              <w:t>]</w:t>
            </w:r>
            <w:r w:rsidRPr="002E7B43">
              <w:rPr>
                <w:rFonts w:ascii="Book Antiqua" w:eastAsia="等线" w:hAnsi="Book Antiqua"/>
                <w:color w:val="000000" w:themeColor="text1"/>
                <w:lang w:eastAsia="zh-CN"/>
              </w:rPr>
              <w:t xml:space="preserve">, </w:t>
            </w:r>
            <w:r w:rsidRPr="002E7B43">
              <w:rPr>
                <w:rFonts w:ascii="Book Antiqua" w:hAnsi="Book Antiqua"/>
                <w:bCs/>
                <w:color w:val="000000" w:themeColor="text1"/>
              </w:rPr>
              <w:t>Weinmann</w:t>
            </w:r>
            <w:r w:rsidRPr="002E7B43">
              <w:rPr>
                <w:rFonts w:ascii="Book Antiqua" w:eastAsia="等线" w:hAnsi="Book Antiqua"/>
                <w:color w:val="000000" w:themeColor="text1"/>
                <w:lang w:eastAsia="zh-CN"/>
              </w:rPr>
              <w:t xml:space="preserve"> </w:t>
            </w:r>
            <w:r w:rsidRPr="002E7B43">
              <w:rPr>
                <w:rFonts w:ascii="Book Antiqua" w:eastAsia="等线" w:hAnsi="Book Antiqua"/>
                <w:i/>
                <w:color w:val="000000" w:themeColor="text1"/>
                <w:lang w:eastAsia="zh-CN"/>
              </w:rPr>
              <w:t>et al</w:t>
            </w:r>
            <w:r w:rsidRPr="002E7B43">
              <w:rPr>
                <w:rFonts w:ascii="Book Antiqua" w:eastAsia="等线" w:hAnsi="Book Antiqua"/>
                <w:color w:val="000000" w:themeColor="text1"/>
                <w:vertAlign w:val="superscript"/>
                <w:lang w:eastAsia="zh-CN"/>
              </w:rPr>
              <w:t>[36]</w:t>
            </w:r>
            <w:r w:rsidRPr="002E7B43">
              <w:rPr>
                <w:rFonts w:ascii="Book Antiqua" w:eastAsia="等线" w:hAnsi="Book Antiqua"/>
                <w:color w:val="000000" w:themeColor="text1"/>
                <w:lang w:eastAsia="zh-CN"/>
              </w:rPr>
              <w:t xml:space="preserve">, Barman </w:t>
            </w:r>
            <w:r w:rsidRPr="002E7B43">
              <w:rPr>
                <w:rFonts w:ascii="Book Antiqua" w:eastAsia="等线" w:hAnsi="Book Antiqua"/>
                <w:i/>
                <w:color w:val="000000" w:themeColor="text1"/>
                <w:lang w:eastAsia="zh-CN"/>
              </w:rPr>
              <w:t>et al</w:t>
            </w:r>
            <w:r w:rsidRPr="002E7B43">
              <w:rPr>
                <w:rFonts w:ascii="Book Antiqua" w:eastAsia="等线" w:hAnsi="Book Antiqua"/>
                <w:color w:val="000000" w:themeColor="text1"/>
                <w:vertAlign w:val="superscript"/>
                <w:lang w:eastAsia="zh-CN"/>
              </w:rPr>
              <w:t>[37]</w:t>
            </w:r>
            <w:r w:rsidRPr="002E7B43">
              <w:rPr>
                <w:rFonts w:ascii="Book Antiqua" w:eastAsia="等线" w:hAnsi="Book Antiqua"/>
                <w:color w:val="000000" w:themeColor="text1"/>
                <w:lang w:eastAsia="zh-CN"/>
              </w:rPr>
              <w:t xml:space="preserve">, </w:t>
            </w:r>
            <w:r w:rsidRPr="002E7B43">
              <w:rPr>
                <w:rFonts w:ascii="Book Antiqua" w:hAnsi="Book Antiqua"/>
                <w:bCs/>
                <w:color w:val="000000" w:themeColor="text1"/>
              </w:rPr>
              <w:t>Yopp</w:t>
            </w:r>
            <w:r w:rsidRPr="002E7B43">
              <w:rPr>
                <w:rFonts w:ascii="Book Antiqua" w:eastAsia="等线" w:hAnsi="Book Antiqua"/>
                <w:color w:val="000000" w:themeColor="text1"/>
                <w:lang w:eastAsia="zh-CN"/>
              </w:rPr>
              <w:t xml:space="preserve"> </w:t>
            </w:r>
            <w:r w:rsidRPr="002E7B43">
              <w:rPr>
                <w:rFonts w:ascii="Book Antiqua" w:eastAsia="等线" w:hAnsi="Book Antiqua"/>
                <w:i/>
                <w:color w:val="000000" w:themeColor="text1"/>
                <w:lang w:eastAsia="zh-CN"/>
              </w:rPr>
              <w:t>et al</w:t>
            </w:r>
            <w:r w:rsidRPr="002E7B43">
              <w:rPr>
                <w:rFonts w:ascii="Book Antiqua" w:eastAsia="等线" w:hAnsi="Book Antiqua"/>
                <w:color w:val="000000" w:themeColor="text1"/>
                <w:vertAlign w:val="superscript"/>
                <w:lang w:eastAsia="zh-CN"/>
              </w:rPr>
              <w:t>[</w:t>
            </w:r>
            <w:r w:rsidR="00335D19" w:rsidRPr="002E7B43">
              <w:rPr>
                <w:rFonts w:ascii="Book Antiqua" w:eastAsia="等线" w:hAnsi="Book Antiqua"/>
                <w:color w:val="000000" w:themeColor="text1"/>
                <w:vertAlign w:val="superscript"/>
              </w:rPr>
              <w:t>3</w:t>
            </w:r>
            <w:bookmarkStart w:id="210" w:name="OLE_LINK126"/>
            <w:bookmarkStart w:id="211" w:name="OLE_LINK127"/>
            <w:r w:rsidR="00335D19" w:rsidRPr="002E7B43">
              <w:rPr>
                <w:rFonts w:ascii="Book Antiqua" w:eastAsia="等线" w:hAnsi="Book Antiqua"/>
                <w:color w:val="000000" w:themeColor="text1"/>
                <w:vertAlign w:val="superscript"/>
              </w:rPr>
              <w:t>8</w:t>
            </w:r>
            <w:bookmarkEnd w:id="210"/>
            <w:bookmarkEnd w:id="211"/>
            <w:r w:rsidR="00335D19" w:rsidRPr="002E7B43">
              <w:rPr>
                <w:rFonts w:ascii="Book Antiqua" w:eastAsia="等线" w:hAnsi="Book Antiqua"/>
                <w:color w:val="000000" w:themeColor="text1"/>
                <w:vertAlign w:val="superscript"/>
              </w:rPr>
              <w:t>]</w:t>
            </w:r>
          </w:p>
        </w:tc>
      </w:tr>
      <w:tr w:rsidR="0037056E" w:rsidRPr="001209EA" w14:paraId="23954D7D" w14:textId="77777777" w:rsidTr="00F16E72">
        <w:trPr>
          <w:cantSplit/>
          <w:trHeight w:val="1461"/>
          <w:jc w:val="center"/>
        </w:trPr>
        <w:tc>
          <w:tcPr>
            <w:tcW w:w="649" w:type="pct"/>
          </w:tcPr>
          <w:p w14:paraId="5664F8C7"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Okuda </w:t>
            </w:r>
            <w:r w:rsidR="00C00AF3" w:rsidRPr="002E7B43">
              <w:rPr>
                <w:rFonts w:ascii="Book Antiqua" w:eastAsia="等线" w:hAnsi="Book Antiqua"/>
                <w:color w:val="000000" w:themeColor="text1"/>
              </w:rPr>
              <w:t>staging sys</w:t>
            </w:r>
            <w:r w:rsidRPr="002E7B43">
              <w:rPr>
                <w:rFonts w:ascii="Book Antiqua" w:eastAsia="等线" w:hAnsi="Book Antiqua"/>
                <w:color w:val="000000" w:themeColor="text1"/>
              </w:rPr>
              <w:t>tem</w:t>
            </w:r>
          </w:p>
        </w:tc>
        <w:tc>
          <w:tcPr>
            <w:tcW w:w="1333" w:type="pct"/>
          </w:tcPr>
          <w:p w14:paraId="7AA8CC4C" w14:textId="7A82B559" w:rsidR="00335D19" w:rsidRPr="002E7B43" w:rsidRDefault="00730A45" w:rsidP="0037056E">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lang w:eastAsia="zh-CN"/>
              </w:rPr>
              <w:t>T</w:t>
            </w:r>
            <w:r w:rsidR="00335D19" w:rsidRPr="002E7B43">
              <w:rPr>
                <w:rFonts w:ascii="Book Antiqua" w:eastAsia="等线" w:hAnsi="Book Antiqua"/>
                <w:color w:val="000000" w:themeColor="text1"/>
              </w:rPr>
              <w:t>umor size (tumor &gt; 50% of the liver</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presence of ascites</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albumin &lt; 3 g/</w:t>
            </w:r>
            <w:r w:rsidR="00BE3112" w:rsidRPr="002E7B43">
              <w:rPr>
                <w:rFonts w:ascii="Book Antiqua" w:eastAsia="等线" w:hAnsi="Book Antiqua"/>
                <w:color w:val="000000" w:themeColor="text1"/>
              </w:rPr>
              <w:t>d</w:t>
            </w:r>
            <w:r w:rsidR="00BE3112" w:rsidRPr="002E7B43">
              <w:rPr>
                <w:rFonts w:ascii="Book Antiqua" w:eastAsia="等线" w:hAnsi="Book Antiqua"/>
                <w:color w:val="000000" w:themeColor="text1"/>
                <w:lang w:eastAsia="zh-CN"/>
              </w:rPr>
              <w:t>L</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bilirubin &gt; 3 mg/d</w:t>
            </w:r>
            <w:r w:rsidR="00AD5683" w:rsidRPr="002E7B43">
              <w:rPr>
                <w:rFonts w:ascii="Book Antiqua" w:eastAsia="等线" w:hAnsi="Book Antiqua"/>
                <w:color w:val="000000" w:themeColor="text1"/>
                <w:lang w:eastAsia="zh-CN"/>
              </w:rPr>
              <w:t>L</w:t>
            </w:r>
          </w:p>
        </w:tc>
        <w:tc>
          <w:tcPr>
            <w:tcW w:w="772" w:type="pct"/>
          </w:tcPr>
          <w:p w14:paraId="38B26FED"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Stage I (0 factors)</w:t>
            </w:r>
            <w:r w:rsidR="00730A45" w:rsidRPr="002E7B43">
              <w:rPr>
                <w:rFonts w:ascii="Book Antiqua" w:eastAsia="等线" w:hAnsi="Book Antiqua"/>
                <w:color w:val="000000" w:themeColor="text1"/>
                <w:lang w:eastAsia="zh-CN"/>
              </w:rPr>
              <w:t xml:space="preserve">; </w:t>
            </w:r>
            <w:r w:rsidR="00730A45" w:rsidRPr="002E7B43">
              <w:rPr>
                <w:rFonts w:ascii="Book Antiqua" w:eastAsia="等线" w:hAnsi="Book Antiqua"/>
                <w:color w:val="000000" w:themeColor="text1"/>
              </w:rPr>
              <w:t>st</w:t>
            </w:r>
            <w:r w:rsidRPr="002E7B43">
              <w:rPr>
                <w:rFonts w:ascii="Book Antiqua" w:eastAsia="等线" w:hAnsi="Book Antiqua"/>
                <w:color w:val="000000" w:themeColor="text1"/>
              </w:rPr>
              <w:t>age II (1-2 factors)</w:t>
            </w:r>
            <w:r w:rsidR="00730A45" w:rsidRPr="002E7B43">
              <w:rPr>
                <w:rFonts w:ascii="Book Antiqua" w:eastAsia="等线" w:hAnsi="Book Antiqua"/>
                <w:color w:val="000000" w:themeColor="text1"/>
                <w:lang w:eastAsia="zh-CN"/>
              </w:rPr>
              <w:t xml:space="preserve">; </w:t>
            </w:r>
            <w:r w:rsidR="00730A45" w:rsidRPr="002E7B43">
              <w:rPr>
                <w:rFonts w:ascii="Book Antiqua" w:eastAsia="等线" w:hAnsi="Book Antiqua"/>
                <w:color w:val="000000" w:themeColor="text1"/>
              </w:rPr>
              <w:t>sta</w:t>
            </w:r>
            <w:r w:rsidRPr="002E7B43">
              <w:rPr>
                <w:rFonts w:ascii="Book Antiqua" w:eastAsia="等线" w:hAnsi="Book Antiqua"/>
                <w:color w:val="000000" w:themeColor="text1"/>
              </w:rPr>
              <w:t>ge 3 (3-4 factors)</w:t>
            </w:r>
          </w:p>
        </w:tc>
        <w:tc>
          <w:tcPr>
            <w:tcW w:w="1454" w:type="pct"/>
          </w:tcPr>
          <w:p w14:paraId="307CBBBA" w14:textId="158A6805"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1-yr survival rates: 57% for stage 1, 20% for stage 2 and 3% for stage 3 respectively</w:t>
            </w:r>
          </w:p>
          <w:p w14:paraId="3C3AA63D"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p>
        </w:tc>
        <w:tc>
          <w:tcPr>
            <w:tcW w:w="792" w:type="pct"/>
          </w:tcPr>
          <w:p w14:paraId="31083991" w14:textId="77777777" w:rsidR="00335D19" w:rsidRPr="002E7B43" w:rsidRDefault="0016677E" w:rsidP="00F16E72">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lang w:eastAsia="zh-CN"/>
              </w:rPr>
              <w:t xml:space="preserve">Maida </w:t>
            </w:r>
            <w:bookmarkStart w:id="212" w:name="OLE_LINK129"/>
            <w:bookmarkStart w:id="213" w:name="OLE_LINK130"/>
            <w:r w:rsidRPr="002E7B43">
              <w:rPr>
                <w:rFonts w:ascii="Book Antiqua" w:eastAsia="等线" w:hAnsi="Book Antiqua"/>
                <w:i/>
                <w:color w:val="000000" w:themeColor="text1"/>
                <w:lang w:eastAsia="zh-CN"/>
              </w:rPr>
              <w:t>et al</w:t>
            </w:r>
            <w:bookmarkEnd w:id="212"/>
            <w:bookmarkEnd w:id="213"/>
            <w:r w:rsidRPr="002E7B43">
              <w:rPr>
                <w:rFonts w:ascii="Book Antiqua" w:eastAsia="等线" w:hAnsi="Book Antiqua"/>
                <w:color w:val="000000" w:themeColor="text1"/>
                <w:vertAlign w:val="superscript"/>
              </w:rPr>
              <w:t>[18</w:t>
            </w:r>
            <w:r w:rsidRPr="002E7B43">
              <w:rPr>
                <w:rFonts w:ascii="Book Antiqua" w:eastAsia="等线" w:hAnsi="Book Antiqua"/>
                <w:color w:val="000000" w:themeColor="text1"/>
                <w:vertAlign w:val="superscript"/>
                <w:lang w:eastAsia="zh-CN"/>
              </w:rPr>
              <w:t>]</w:t>
            </w:r>
          </w:p>
        </w:tc>
      </w:tr>
      <w:tr w:rsidR="0037056E" w:rsidRPr="001209EA" w14:paraId="504902AC" w14:textId="77777777" w:rsidTr="00F16E72">
        <w:trPr>
          <w:cantSplit/>
          <w:trHeight w:val="8495"/>
          <w:jc w:val="center"/>
        </w:trPr>
        <w:tc>
          <w:tcPr>
            <w:tcW w:w="649" w:type="pct"/>
          </w:tcPr>
          <w:p w14:paraId="31CA77C6"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lastRenderedPageBreak/>
              <w:t xml:space="preserve">CLIP </w:t>
            </w:r>
            <w:r w:rsidR="00080879" w:rsidRPr="002E7B43">
              <w:rPr>
                <w:rFonts w:ascii="Book Antiqua" w:eastAsia="等线" w:hAnsi="Book Antiqua"/>
                <w:color w:val="000000" w:themeColor="text1"/>
              </w:rPr>
              <w:t>staging sys</w:t>
            </w:r>
            <w:r w:rsidRPr="002E7B43">
              <w:rPr>
                <w:rFonts w:ascii="Book Antiqua" w:eastAsia="等线" w:hAnsi="Book Antiqua"/>
                <w:color w:val="000000" w:themeColor="text1"/>
              </w:rPr>
              <w:t>t</w:t>
            </w:r>
            <w:r w:rsidR="006B6195" w:rsidRPr="002E7B43">
              <w:rPr>
                <w:rFonts w:ascii="Book Antiqua" w:eastAsia="等线" w:hAnsi="Book Antiqua"/>
                <w:color w:val="000000" w:themeColor="text1"/>
                <w:lang w:eastAsia="zh-CN"/>
              </w:rPr>
              <w:t>em</w:t>
            </w:r>
          </w:p>
          <w:p w14:paraId="3F61A5B8" w14:textId="77777777" w:rsidR="006B6195" w:rsidRPr="002E7B43" w:rsidRDefault="006B6195" w:rsidP="00F16E72">
            <w:pPr>
              <w:adjustRightInd w:val="0"/>
              <w:snapToGrid w:val="0"/>
              <w:spacing w:line="360" w:lineRule="auto"/>
              <w:jc w:val="both"/>
              <w:rPr>
                <w:rFonts w:ascii="Book Antiqua" w:eastAsia="等线" w:hAnsi="Book Antiqua"/>
                <w:color w:val="000000" w:themeColor="text1"/>
                <w:lang w:val="en-US" w:eastAsia="zh-CN"/>
              </w:rPr>
            </w:pPr>
          </w:p>
        </w:tc>
        <w:tc>
          <w:tcPr>
            <w:tcW w:w="1333" w:type="pct"/>
          </w:tcPr>
          <w:p w14:paraId="201F65ED" w14:textId="77777777" w:rsidR="00335D19" w:rsidRPr="002E7B43" w:rsidRDefault="00A53F30" w:rsidP="00F16E72">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lang w:eastAsia="zh-CN"/>
              </w:rPr>
              <w:t>T</w:t>
            </w:r>
            <w:r w:rsidRPr="002E7B43">
              <w:rPr>
                <w:rFonts w:ascii="Book Antiqua" w:eastAsia="等线" w:hAnsi="Book Antiqua"/>
                <w:color w:val="000000" w:themeColor="text1"/>
              </w:rPr>
              <w:t>umor size</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tumor</w:t>
            </w:r>
            <w:r w:rsidRPr="002E7B43">
              <w:rPr>
                <w:rFonts w:ascii="Book Antiqua" w:eastAsia="等线" w:hAnsi="Book Antiqua"/>
                <w:color w:val="000000" w:themeColor="text1"/>
              </w:rPr>
              <w:t xml:space="preserve"> morphology (uninodular, &lt; 50%;</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multinodular, &lt; 50%; massive or &gt; 50%)</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Child-Turcotte-Pugh score</w:t>
            </w:r>
            <w:r w:rsidRPr="002E7B43">
              <w:rPr>
                <w:rFonts w:ascii="Book Antiqua" w:eastAsia="等线" w:hAnsi="Book Antiqua"/>
                <w:color w:val="000000" w:themeColor="text1"/>
                <w:lang w:eastAsia="zh-CN"/>
              </w:rPr>
              <w:t>;</w:t>
            </w:r>
            <w:r w:rsidR="00335D19" w:rsidRPr="002E7B43">
              <w:rPr>
                <w:rFonts w:ascii="Book Antiqua" w:eastAsia="等线" w:hAnsi="Book Antiqua"/>
                <w:color w:val="000000" w:themeColor="text1"/>
              </w:rPr>
              <w:t xml:space="preserve"> </w:t>
            </w:r>
            <w:r w:rsidRPr="002E7B43">
              <w:rPr>
                <w:rFonts w:ascii="Book Antiqua" w:eastAsia="等线" w:hAnsi="Book Antiqua"/>
                <w:color w:val="000000" w:themeColor="text1"/>
              </w:rPr>
              <w:t>alp</w:t>
            </w:r>
            <w:r w:rsidR="00335D19" w:rsidRPr="002E7B43">
              <w:rPr>
                <w:rFonts w:ascii="Book Antiqua" w:eastAsia="等线" w:hAnsi="Book Antiqua"/>
                <w:color w:val="000000" w:themeColor="text1"/>
              </w:rPr>
              <w:t>ha-feto</w:t>
            </w:r>
            <w:r w:rsidRPr="002E7B43">
              <w:rPr>
                <w:rFonts w:ascii="Book Antiqua" w:eastAsia="等线" w:hAnsi="Book Antiqua"/>
                <w:color w:val="000000" w:themeColor="text1"/>
              </w:rPr>
              <w:t xml:space="preserve">protein levels (&lt; or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400 ng/m</w:t>
            </w:r>
            <w:r w:rsidRPr="002E7B43">
              <w:rPr>
                <w:rFonts w:ascii="Book Antiqua" w:eastAsia="等线" w:hAnsi="Book Antiqua"/>
                <w:color w:val="000000" w:themeColor="text1"/>
                <w:lang w:eastAsia="zh-CN"/>
              </w:rPr>
              <w:t>L</w:t>
            </w:r>
            <w:r w:rsidR="00335D19" w:rsidRPr="002E7B43">
              <w:rPr>
                <w:rFonts w:ascii="Book Antiqua" w:eastAsia="等线" w:hAnsi="Book Antiqua"/>
                <w:color w:val="000000" w:themeColor="text1"/>
              </w:rPr>
              <w:t>)</w:t>
            </w:r>
            <w:r w:rsidRPr="002E7B43">
              <w:rPr>
                <w:rFonts w:ascii="Book Antiqua" w:eastAsia="等线" w:hAnsi="Book Antiqua"/>
                <w:color w:val="000000" w:themeColor="text1"/>
                <w:lang w:eastAsia="zh-CN"/>
              </w:rPr>
              <w:t>;</w:t>
            </w:r>
            <w:r w:rsidR="00335D19" w:rsidRPr="002E7B43">
              <w:rPr>
                <w:rFonts w:ascii="Book Antiqua" w:eastAsia="等线" w:hAnsi="Book Antiqua"/>
                <w:color w:val="000000" w:themeColor="text1"/>
              </w:rPr>
              <w:t xml:space="preserve"> presence of portal vein thrombosis</w:t>
            </w:r>
          </w:p>
        </w:tc>
        <w:tc>
          <w:tcPr>
            <w:tcW w:w="772" w:type="pct"/>
          </w:tcPr>
          <w:p w14:paraId="6F960605"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One point</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each parameter (total score ranging from 0 to 6)</w:t>
            </w:r>
          </w:p>
        </w:tc>
        <w:tc>
          <w:tcPr>
            <w:tcW w:w="1454" w:type="pct"/>
          </w:tcPr>
          <w:p w14:paraId="6971CE3F" w14:textId="79C542DC" w:rsidR="00335D19" w:rsidRPr="002E7B43" w:rsidRDefault="00335D19" w:rsidP="00C540BF">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1-yr survival rates:</w:t>
            </w:r>
          </w:p>
          <w:p w14:paraId="4E023E66" w14:textId="47A5B92A" w:rsidR="00335D19" w:rsidRPr="002E7B43" w:rsidRDefault="00335D19" w:rsidP="002E6901">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t>86% for CLIP 0, 76% for CLIP 1, 57% for CLIP 2, 38% for CLIP 3, 22% for CLIP 4, 9% for CLIP 5 and 0% for CLIP 6 respectively</w:t>
            </w:r>
            <w:r w:rsidR="006B6195"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2-yr survival rates:</w:t>
            </w:r>
          </w:p>
          <w:p w14:paraId="47209E07" w14:textId="3BBD5CB8" w:rsidR="00335D19" w:rsidRPr="002E7B43" w:rsidRDefault="00335D19" w:rsidP="002E6901">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69% for CLIP 0, 53% for CLIP 1, 25% for CLIP 2, 7% for CLIP 3, 10% for CLIP 4 respectively</w:t>
            </w:r>
            <w:r w:rsidR="006B6195" w:rsidRPr="002E7B43">
              <w:rPr>
                <w:rFonts w:ascii="Book Antiqua" w:eastAsia="等线" w:hAnsi="Book Antiqua"/>
                <w:color w:val="000000" w:themeColor="text1"/>
                <w:lang w:eastAsia="zh-CN"/>
              </w:rPr>
              <w:t>;</w:t>
            </w:r>
            <w:r w:rsidRPr="002E7B43">
              <w:rPr>
                <w:rFonts w:ascii="Book Antiqua" w:eastAsia="等线" w:hAnsi="Book Antiqua"/>
                <w:color w:val="000000" w:themeColor="text1"/>
              </w:rPr>
              <w:t xml:space="preserve"> 3-yr survival rates:</w:t>
            </w:r>
          </w:p>
          <w:p w14:paraId="495B5D9E" w14:textId="77777777" w:rsidR="00335D19" w:rsidRPr="002E7B43" w:rsidRDefault="00335D19" w:rsidP="002E6901">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t>58% for CLIP 0, 39% for CLIP 1, 15% for CLIP 2, 6% for CLIP 3, 5% for CLIP 4</w:t>
            </w:r>
          </w:p>
        </w:tc>
        <w:tc>
          <w:tcPr>
            <w:tcW w:w="792" w:type="pct"/>
          </w:tcPr>
          <w:p w14:paraId="51233F87" w14:textId="77777777" w:rsidR="00335D19" w:rsidRPr="002E7B43" w:rsidRDefault="00335D19" w:rsidP="002E6901">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[19]</w:t>
            </w:r>
          </w:p>
        </w:tc>
      </w:tr>
      <w:tr w:rsidR="0037056E" w:rsidRPr="001209EA" w14:paraId="6870F38E" w14:textId="77777777" w:rsidTr="00F16E72">
        <w:trPr>
          <w:cantSplit/>
          <w:trHeight w:val="2107"/>
          <w:jc w:val="center"/>
        </w:trPr>
        <w:tc>
          <w:tcPr>
            <w:tcW w:w="649" w:type="pct"/>
          </w:tcPr>
          <w:p w14:paraId="1BF85827"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GRETCH </w:t>
            </w:r>
            <w:r w:rsidR="006B6195" w:rsidRPr="002E7B43">
              <w:rPr>
                <w:rFonts w:ascii="Book Antiqua" w:eastAsia="等线" w:hAnsi="Book Antiqua"/>
                <w:color w:val="000000" w:themeColor="text1"/>
              </w:rPr>
              <w:t>staging syste</w:t>
            </w:r>
            <w:r w:rsidRPr="002E7B43">
              <w:rPr>
                <w:rFonts w:ascii="Book Antiqua" w:eastAsia="等线" w:hAnsi="Book Antiqua"/>
                <w:color w:val="000000" w:themeColor="text1"/>
              </w:rPr>
              <w:t>m</w:t>
            </w:r>
          </w:p>
        </w:tc>
        <w:tc>
          <w:tcPr>
            <w:tcW w:w="1333" w:type="pct"/>
          </w:tcPr>
          <w:p w14:paraId="215A9794" w14:textId="6A9ADE3A" w:rsidR="00335D19" w:rsidRPr="002E7B43" w:rsidRDefault="006B6195"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Serum bilirubin</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alk</w:t>
            </w:r>
            <w:r w:rsidR="00335D19" w:rsidRPr="002E7B43">
              <w:rPr>
                <w:rFonts w:ascii="Book Antiqua" w:eastAsia="等线" w:hAnsi="Book Antiqua"/>
                <w:color w:val="000000" w:themeColor="text1"/>
              </w:rPr>
              <w:t>aline phosphatase</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alpha</w:t>
            </w:r>
            <w:r w:rsidR="00755052" w:rsidRPr="002E7B43">
              <w:rPr>
                <w:rFonts w:ascii="Book Antiqua" w:eastAsia="等线" w:hAnsi="Book Antiqua"/>
                <w:color w:val="000000" w:themeColor="text1"/>
              </w:rPr>
              <w:t>-</w:t>
            </w:r>
            <w:r w:rsidRPr="002E7B43">
              <w:rPr>
                <w:rFonts w:ascii="Book Antiqua" w:eastAsia="等线" w:hAnsi="Book Antiqua"/>
                <w:color w:val="000000" w:themeColor="text1"/>
              </w:rPr>
              <w:t>fetoprotein</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evidence of portal obstruction</w:t>
            </w:r>
            <w:r w:rsidRPr="002E7B43">
              <w:rPr>
                <w:rFonts w:ascii="Book Antiqua" w:eastAsia="等线" w:hAnsi="Book Antiqua"/>
                <w:color w:val="000000" w:themeColor="text1"/>
                <w:lang w:eastAsia="zh-CN"/>
              </w:rPr>
              <w:t xml:space="preserve">; </w:t>
            </w:r>
            <w:r w:rsidR="00755052" w:rsidRPr="002E7B43">
              <w:rPr>
                <w:rFonts w:ascii="Book Antiqua" w:eastAsia="等线" w:hAnsi="Book Antiqua"/>
                <w:color w:val="000000" w:themeColor="text1"/>
              </w:rPr>
              <w:t>K</w:t>
            </w:r>
            <w:r w:rsidRPr="002E7B43">
              <w:rPr>
                <w:rFonts w:ascii="Book Antiqua" w:eastAsia="等线" w:hAnsi="Book Antiqua"/>
                <w:color w:val="000000" w:themeColor="text1"/>
              </w:rPr>
              <w:t xml:space="preserve">arnofsky </w:t>
            </w:r>
            <w:r w:rsidR="00335D19" w:rsidRPr="002E7B43">
              <w:rPr>
                <w:rFonts w:ascii="Book Antiqua" w:eastAsia="等线" w:hAnsi="Book Antiqua"/>
                <w:color w:val="000000" w:themeColor="text1"/>
              </w:rPr>
              <w:t>score</w:t>
            </w:r>
          </w:p>
        </w:tc>
        <w:tc>
          <w:tcPr>
            <w:tcW w:w="772" w:type="pct"/>
          </w:tcPr>
          <w:p w14:paraId="2B75C037"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Stage A (low risk)</w:t>
            </w:r>
            <w:r w:rsidR="00BE1F1B" w:rsidRPr="002E7B43">
              <w:rPr>
                <w:rFonts w:ascii="Book Antiqua" w:eastAsia="等线" w:hAnsi="Book Antiqua"/>
                <w:color w:val="000000" w:themeColor="text1"/>
                <w:lang w:eastAsia="zh-CN"/>
              </w:rPr>
              <w:t xml:space="preserve">; </w:t>
            </w:r>
            <w:r w:rsidR="00BE1F1B" w:rsidRPr="002E7B43">
              <w:rPr>
                <w:rFonts w:ascii="Book Antiqua" w:eastAsia="等线" w:hAnsi="Book Antiqua"/>
                <w:color w:val="000000" w:themeColor="text1"/>
              </w:rPr>
              <w:t>sta</w:t>
            </w:r>
            <w:r w:rsidRPr="002E7B43">
              <w:rPr>
                <w:rFonts w:ascii="Book Antiqua" w:eastAsia="等线" w:hAnsi="Book Antiqua"/>
                <w:color w:val="000000" w:themeColor="text1"/>
              </w:rPr>
              <w:t>ge B (intermediate risk)</w:t>
            </w:r>
            <w:r w:rsidR="00BE1F1B" w:rsidRPr="002E7B43">
              <w:rPr>
                <w:rFonts w:ascii="Book Antiqua" w:eastAsia="等线" w:hAnsi="Book Antiqua"/>
                <w:color w:val="000000" w:themeColor="text1"/>
                <w:lang w:eastAsia="zh-CN"/>
              </w:rPr>
              <w:t xml:space="preserve">; </w:t>
            </w:r>
            <w:r w:rsidR="00BE1F1B" w:rsidRPr="002E7B43">
              <w:rPr>
                <w:rFonts w:ascii="Book Antiqua" w:eastAsia="等线" w:hAnsi="Book Antiqua"/>
                <w:color w:val="000000" w:themeColor="text1"/>
              </w:rPr>
              <w:t>stag</w:t>
            </w:r>
            <w:r w:rsidRPr="002E7B43">
              <w:rPr>
                <w:rFonts w:ascii="Book Antiqua" w:eastAsia="等线" w:hAnsi="Book Antiqua"/>
                <w:color w:val="000000" w:themeColor="text1"/>
              </w:rPr>
              <w:t>e C (high risk)</w:t>
            </w:r>
          </w:p>
        </w:tc>
        <w:tc>
          <w:tcPr>
            <w:tcW w:w="1454" w:type="pct"/>
          </w:tcPr>
          <w:p w14:paraId="5F5BC157" w14:textId="524C39AD"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1-yr survival rates are 79%, 31% and 4% for stage A, B and C</w:t>
            </w:r>
            <w:r w:rsidR="008128F4" w:rsidRPr="002E7B43">
              <w:rPr>
                <w:rFonts w:ascii="Book Antiqua" w:eastAsia="等线" w:hAnsi="Book Antiqua"/>
                <w:color w:val="000000" w:themeColor="text1"/>
              </w:rPr>
              <w:t>,</w:t>
            </w:r>
            <w:r w:rsidRPr="002E7B43">
              <w:rPr>
                <w:rFonts w:ascii="Book Antiqua" w:eastAsia="等线" w:hAnsi="Book Antiqua"/>
                <w:color w:val="000000" w:themeColor="text1"/>
              </w:rPr>
              <w:t xml:space="preserve"> respectively</w:t>
            </w:r>
          </w:p>
        </w:tc>
        <w:tc>
          <w:tcPr>
            <w:tcW w:w="792" w:type="pct"/>
          </w:tcPr>
          <w:p w14:paraId="5E150BC2" w14:textId="77777777" w:rsidR="00335D19" w:rsidRPr="002E7B43" w:rsidRDefault="00490927" w:rsidP="0037056E">
            <w:pPr>
              <w:adjustRightInd w:val="0"/>
              <w:snapToGrid w:val="0"/>
              <w:spacing w:line="360" w:lineRule="auto"/>
              <w:jc w:val="both"/>
              <w:rPr>
                <w:rFonts w:ascii="Book Antiqua" w:eastAsia="等线" w:hAnsi="Book Antiqua"/>
                <w:color w:val="000000" w:themeColor="text1"/>
                <w:lang w:val="en-US"/>
              </w:rPr>
            </w:pPr>
            <w:bookmarkStart w:id="214" w:name="OLE_LINK114"/>
            <w:bookmarkStart w:id="215" w:name="OLE_LINK117"/>
            <w:bookmarkStart w:id="216" w:name="OLE_LINK118"/>
            <w:bookmarkStart w:id="217" w:name="OLE_LINK119"/>
            <w:r w:rsidRPr="002E7B43">
              <w:rPr>
                <w:rFonts w:ascii="Book Antiqua" w:eastAsia="等线" w:hAnsi="Book Antiqua"/>
                <w:color w:val="000000" w:themeColor="text1"/>
                <w:lang w:eastAsia="zh-CN"/>
              </w:rPr>
              <w:t xml:space="preserve">Maida </w:t>
            </w:r>
            <w:r w:rsidRPr="002E7B43">
              <w:rPr>
                <w:rFonts w:ascii="Book Antiqua" w:eastAsia="等线" w:hAnsi="Book Antiqua"/>
                <w:i/>
                <w:color w:val="000000" w:themeColor="text1"/>
                <w:lang w:eastAsia="zh-CN"/>
              </w:rPr>
              <w:t>et al</w:t>
            </w:r>
            <w:bookmarkEnd w:id="214"/>
            <w:bookmarkEnd w:id="215"/>
            <w:r w:rsidR="008D6644" w:rsidRPr="002E7B43">
              <w:rPr>
                <w:rFonts w:ascii="Book Antiqua" w:eastAsia="等线" w:hAnsi="Book Antiqua"/>
                <w:color w:val="000000" w:themeColor="text1"/>
                <w:vertAlign w:val="superscript"/>
              </w:rPr>
              <w:t>[18</w:t>
            </w:r>
            <w:r w:rsidR="008D6644" w:rsidRPr="002E7B43">
              <w:rPr>
                <w:rFonts w:ascii="Book Antiqua" w:eastAsia="等线" w:hAnsi="Book Antiqua"/>
                <w:color w:val="000000" w:themeColor="text1"/>
                <w:vertAlign w:val="superscript"/>
                <w:lang w:eastAsia="zh-CN"/>
              </w:rPr>
              <w:t>]</w:t>
            </w:r>
            <w:bookmarkEnd w:id="216"/>
            <w:bookmarkEnd w:id="217"/>
            <w:r w:rsidR="008D6644" w:rsidRPr="002E7B43">
              <w:rPr>
                <w:rFonts w:ascii="Book Antiqua" w:eastAsia="等线" w:hAnsi="Book Antiqua"/>
                <w:color w:val="000000" w:themeColor="text1"/>
                <w:lang w:eastAsia="zh-CN"/>
              </w:rPr>
              <w:t xml:space="preserve">, </w:t>
            </w:r>
            <w:r w:rsidRPr="002E7B43">
              <w:rPr>
                <w:rFonts w:ascii="Book Antiqua" w:hAnsi="Book Antiqua"/>
                <w:bCs/>
                <w:color w:val="000000" w:themeColor="text1"/>
              </w:rPr>
              <w:t>Cammà</w:t>
            </w:r>
            <w:r w:rsidRPr="002E7B43">
              <w:rPr>
                <w:rFonts w:ascii="Book Antiqua" w:hAnsi="Book Antiqua"/>
                <w:bCs/>
                <w:color w:val="000000" w:themeColor="text1"/>
                <w:lang w:eastAsia="zh-CN"/>
              </w:rPr>
              <w:t xml:space="preserve"> </w:t>
            </w:r>
            <w:r w:rsidRPr="002E7B43">
              <w:rPr>
                <w:rFonts w:ascii="Book Antiqua" w:hAnsi="Book Antiqua"/>
                <w:bCs/>
                <w:i/>
                <w:color w:val="000000" w:themeColor="text1"/>
                <w:lang w:eastAsia="zh-CN"/>
              </w:rPr>
              <w:t>et al</w:t>
            </w:r>
            <w:r w:rsidR="008D6644" w:rsidRPr="002E7B43">
              <w:rPr>
                <w:rFonts w:ascii="Book Antiqua" w:eastAsia="等线" w:hAnsi="Book Antiqua"/>
                <w:color w:val="000000" w:themeColor="text1"/>
                <w:vertAlign w:val="superscript"/>
                <w:lang w:eastAsia="zh-CN"/>
              </w:rPr>
              <w:t>[</w:t>
            </w:r>
            <w:r w:rsidR="00335D19" w:rsidRPr="002E7B43">
              <w:rPr>
                <w:rFonts w:ascii="Book Antiqua" w:eastAsia="等线" w:hAnsi="Book Antiqua"/>
                <w:color w:val="000000" w:themeColor="text1"/>
                <w:vertAlign w:val="superscript"/>
              </w:rPr>
              <w:t>20]</w:t>
            </w:r>
          </w:p>
        </w:tc>
      </w:tr>
      <w:tr w:rsidR="0037056E" w:rsidRPr="001209EA" w14:paraId="4E0B6425" w14:textId="77777777" w:rsidTr="00F16E72">
        <w:trPr>
          <w:cantSplit/>
          <w:trHeight w:val="2122"/>
          <w:jc w:val="center"/>
        </w:trPr>
        <w:tc>
          <w:tcPr>
            <w:tcW w:w="649" w:type="pct"/>
          </w:tcPr>
          <w:p w14:paraId="503C85DF"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 xml:space="preserve">Japanese </w:t>
            </w:r>
            <w:r w:rsidR="002F2291" w:rsidRPr="002E7B43">
              <w:rPr>
                <w:rFonts w:ascii="Book Antiqua" w:eastAsia="等线" w:hAnsi="Book Antiqua"/>
                <w:color w:val="000000" w:themeColor="text1"/>
              </w:rPr>
              <w:t>integrated</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staging score</w:t>
            </w:r>
          </w:p>
        </w:tc>
        <w:tc>
          <w:tcPr>
            <w:tcW w:w="1333" w:type="pct"/>
          </w:tcPr>
          <w:p w14:paraId="3CE89C72"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LCSGJ TNM (presence of single mass; dimension &lt; 2 cm absence of vessel invasion)</w:t>
            </w:r>
            <w:r w:rsidR="002F2291" w:rsidRPr="002E7B43">
              <w:rPr>
                <w:rFonts w:ascii="Book Antiqua" w:eastAsia="等线" w:hAnsi="Book Antiqua"/>
                <w:color w:val="000000" w:themeColor="text1"/>
                <w:lang w:eastAsia="zh-CN"/>
              </w:rPr>
              <w:t xml:space="preserve">; </w:t>
            </w:r>
            <w:r w:rsidR="002F2291" w:rsidRPr="002E7B43">
              <w:rPr>
                <w:rFonts w:ascii="Book Antiqua" w:eastAsia="等线" w:hAnsi="Book Antiqua"/>
                <w:color w:val="000000" w:themeColor="text1"/>
              </w:rPr>
              <w:t>Child-</w:t>
            </w:r>
            <w:r w:rsidRPr="002E7B43">
              <w:rPr>
                <w:rFonts w:ascii="Book Antiqua" w:eastAsia="等线" w:hAnsi="Book Antiqua"/>
                <w:color w:val="000000" w:themeColor="text1"/>
              </w:rPr>
              <w:t>Pugh score</w:t>
            </w:r>
          </w:p>
        </w:tc>
        <w:tc>
          <w:tcPr>
            <w:tcW w:w="772" w:type="pct"/>
          </w:tcPr>
          <w:p w14:paraId="42C6927D"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Total JIS score is the sum of LCSGJ TNM</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(I to IV are assigned 0 to 3 points) and</w:t>
            </w:r>
            <w:r w:rsidR="00A92C8A" w:rsidRPr="002E7B43">
              <w:rPr>
                <w:rFonts w:ascii="Book Antiqua" w:eastAsia="等线" w:hAnsi="Book Antiqua"/>
                <w:color w:val="000000" w:themeColor="text1"/>
                <w:lang w:eastAsia="zh-CN"/>
              </w:rPr>
              <w:t xml:space="preserve"> </w:t>
            </w:r>
            <w:r w:rsidR="00A95C5B" w:rsidRPr="002E7B43">
              <w:rPr>
                <w:rFonts w:ascii="Book Antiqua" w:eastAsia="等线" w:hAnsi="Book Antiqua"/>
                <w:color w:val="000000" w:themeColor="text1"/>
              </w:rPr>
              <w:t>Child</w:t>
            </w:r>
            <w:r w:rsidR="00A95C5B"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Turcotte-Pugh score (A, B or C are assigned 0, 1 or 2 points)</w:t>
            </w:r>
          </w:p>
        </w:tc>
        <w:tc>
          <w:tcPr>
            <w:tcW w:w="1454" w:type="pct"/>
          </w:tcPr>
          <w:p w14:paraId="56EE8D6A" w14:textId="514D7D2F"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2-yr survival rates are 94.5%, 88.9% 78.2%, 52.7%, 30.3% and 15.3% for JIS 0 to JIS 5</w:t>
            </w:r>
          </w:p>
        </w:tc>
        <w:tc>
          <w:tcPr>
            <w:tcW w:w="792" w:type="pct"/>
          </w:tcPr>
          <w:p w14:paraId="18B40AB4" w14:textId="77777777" w:rsidR="00335D19" w:rsidRPr="002E7B43" w:rsidRDefault="008D6644"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Kudo</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[21]</w:t>
            </w:r>
          </w:p>
        </w:tc>
      </w:tr>
      <w:tr w:rsidR="0037056E" w:rsidRPr="001209EA" w14:paraId="3AEAD5C1" w14:textId="77777777" w:rsidTr="00F16E72">
        <w:trPr>
          <w:cantSplit/>
          <w:trHeight w:val="2691"/>
          <w:jc w:val="center"/>
        </w:trPr>
        <w:tc>
          <w:tcPr>
            <w:tcW w:w="649" w:type="pct"/>
          </w:tcPr>
          <w:p w14:paraId="260DC798"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 xml:space="preserve">Tokyo </w:t>
            </w:r>
            <w:r w:rsidR="00A95C5B" w:rsidRPr="002E7B43">
              <w:rPr>
                <w:rFonts w:ascii="Book Antiqua" w:eastAsia="等线" w:hAnsi="Book Antiqua"/>
                <w:color w:val="000000" w:themeColor="text1"/>
              </w:rPr>
              <w:t>scoring sys</w:t>
            </w:r>
            <w:r w:rsidRPr="002E7B43">
              <w:rPr>
                <w:rFonts w:ascii="Book Antiqua" w:eastAsia="等线" w:hAnsi="Book Antiqua"/>
                <w:color w:val="000000" w:themeColor="text1"/>
              </w:rPr>
              <w:t>tem</w:t>
            </w:r>
          </w:p>
        </w:tc>
        <w:tc>
          <w:tcPr>
            <w:tcW w:w="1333" w:type="pct"/>
          </w:tcPr>
          <w:p w14:paraId="79AED820" w14:textId="77777777" w:rsidR="00335D19" w:rsidRPr="002E7B43" w:rsidRDefault="00A95C5B"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S</w:t>
            </w:r>
            <w:r w:rsidR="00335D19" w:rsidRPr="002E7B43">
              <w:rPr>
                <w:rFonts w:ascii="Book Antiqua" w:eastAsia="等线" w:hAnsi="Book Antiqua"/>
                <w:color w:val="000000" w:themeColor="text1"/>
              </w:rPr>
              <w:t>erum albumin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serum bilirubin</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tumor size</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number of nodules, each of which is attributed a score</w:t>
            </w:r>
          </w:p>
        </w:tc>
        <w:tc>
          <w:tcPr>
            <w:tcW w:w="772" w:type="pct"/>
          </w:tcPr>
          <w:p w14:paraId="43A62F86"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Total Tokyo </w:t>
            </w:r>
            <w:r w:rsidR="00A95C5B" w:rsidRPr="002E7B43">
              <w:rPr>
                <w:rFonts w:ascii="Book Antiqua" w:eastAsia="等线" w:hAnsi="Book Antiqua"/>
                <w:color w:val="000000" w:themeColor="text1"/>
              </w:rPr>
              <w:t>sco</w:t>
            </w:r>
            <w:r w:rsidRPr="002E7B43">
              <w:rPr>
                <w:rFonts w:ascii="Book Antiqua" w:eastAsia="等线" w:hAnsi="Book Antiqua"/>
                <w:color w:val="000000" w:themeColor="text1"/>
              </w:rPr>
              <w:t>re is the sum of:</w:t>
            </w:r>
          </w:p>
          <w:p w14:paraId="5979F0BC"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0 points</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for serum albumin levels &gt; 3</w:t>
            </w:r>
            <w:r w:rsidR="00B3365B" w:rsidRPr="002E7B43">
              <w:rPr>
                <w:rFonts w:ascii="Book Antiqua" w:eastAsia="等线" w:hAnsi="Book Antiqua"/>
                <w:color w:val="000000" w:themeColor="text1"/>
                <w:lang w:eastAsia="zh-CN"/>
              </w:rPr>
              <w:t>.</w:t>
            </w:r>
            <w:r w:rsidR="00A04022" w:rsidRPr="002E7B43">
              <w:rPr>
                <w:rFonts w:ascii="Book Antiqua" w:eastAsia="等线" w:hAnsi="Book Antiqua"/>
                <w:color w:val="000000" w:themeColor="text1"/>
              </w:rPr>
              <w:t>5 g/d</w:t>
            </w:r>
            <w:r w:rsidR="00A04022"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xml:space="preserve">, </w:t>
            </w:r>
            <w:r w:rsidR="00A04022" w:rsidRPr="002E7B43">
              <w:rPr>
                <w:rFonts w:ascii="Book Antiqua" w:eastAsia="等线" w:hAnsi="Book Antiqua"/>
                <w:color w:val="000000" w:themeColor="text1"/>
              </w:rPr>
              <w:t>serum bilirubin levels &lt; 1 mg/d</w:t>
            </w:r>
            <w:r w:rsidR="00A04022"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xml:space="preserve">, tumor size &lt; 2 cm and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3 tumors; 1 point</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for serum albumin levels 2</w:t>
            </w:r>
            <w:r w:rsidR="00B3365B" w:rsidRPr="002E7B43">
              <w:rPr>
                <w:rFonts w:ascii="Book Antiqua" w:eastAsia="等线" w:hAnsi="Book Antiqua"/>
                <w:color w:val="000000" w:themeColor="text1"/>
                <w:lang w:eastAsia="zh-CN"/>
              </w:rPr>
              <w:t>.</w:t>
            </w:r>
            <w:r w:rsidRPr="002E7B43">
              <w:rPr>
                <w:rFonts w:ascii="Book Antiqua" w:eastAsia="等线" w:hAnsi="Book Antiqua"/>
                <w:color w:val="000000" w:themeColor="text1"/>
              </w:rPr>
              <w:t>8-3</w:t>
            </w:r>
            <w:r w:rsidR="00B3365B" w:rsidRPr="002E7B43">
              <w:rPr>
                <w:rFonts w:ascii="Book Antiqua" w:eastAsia="等线" w:hAnsi="Book Antiqua"/>
                <w:color w:val="000000" w:themeColor="text1"/>
                <w:lang w:eastAsia="zh-CN"/>
              </w:rPr>
              <w:t>.</w:t>
            </w:r>
            <w:r w:rsidR="00A04022" w:rsidRPr="002E7B43">
              <w:rPr>
                <w:rFonts w:ascii="Book Antiqua" w:eastAsia="等线" w:hAnsi="Book Antiqua"/>
                <w:color w:val="000000" w:themeColor="text1"/>
              </w:rPr>
              <w:t>5 g/d</w:t>
            </w:r>
            <w:r w:rsidR="00A04022" w:rsidRPr="002E7B43">
              <w:rPr>
                <w:rFonts w:ascii="Book Antiqua" w:eastAsia="等线" w:hAnsi="Book Antiqua"/>
                <w:color w:val="000000" w:themeColor="text1"/>
                <w:lang w:eastAsia="zh-CN"/>
              </w:rPr>
              <w:t>L</w:t>
            </w:r>
            <w:r w:rsidR="00A04022" w:rsidRPr="002E7B43">
              <w:rPr>
                <w:rFonts w:ascii="Book Antiqua" w:eastAsia="等线" w:hAnsi="Book Antiqua"/>
                <w:color w:val="000000" w:themeColor="text1"/>
              </w:rPr>
              <w:t>, serum</w:t>
            </w:r>
            <w:r w:rsidR="00A04022"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 xml:space="preserve">bilirubin levels </w:t>
            </w:r>
            <w:r w:rsidR="00A04022" w:rsidRPr="002E7B43">
              <w:rPr>
                <w:rFonts w:ascii="Book Antiqua" w:eastAsia="等线" w:hAnsi="Book Antiqua"/>
                <w:color w:val="000000" w:themeColor="text1"/>
              </w:rPr>
              <w:t>1-2 mg/d</w:t>
            </w:r>
            <w:r w:rsidR="00A04022"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xml:space="preserve"> and tumor size 2-5 cm; 2 points for serum albumin levels &lt; 2</w:t>
            </w:r>
            <w:r w:rsidR="00B3365B" w:rsidRPr="002E7B43">
              <w:rPr>
                <w:rFonts w:ascii="Book Antiqua" w:eastAsia="等线" w:hAnsi="Book Antiqua"/>
                <w:color w:val="000000" w:themeColor="text1"/>
                <w:lang w:eastAsia="zh-CN"/>
              </w:rPr>
              <w:t>.</w:t>
            </w:r>
            <w:r w:rsidR="00A04022" w:rsidRPr="002E7B43">
              <w:rPr>
                <w:rFonts w:ascii="Book Antiqua" w:eastAsia="等线" w:hAnsi="Book Antiqua"/>
                <w:color w:val="000000" w:themeColor="text1"/>
              </w:rPr>
              <w:t>8 g/d</w:t>
            </w:r>
            <w:r w:rsidR="00A04022" w:rsidRPr="002E7B43">
              <w:rPr>
                <w:rFonts w:ascii="Book Antiqua" w:eastAsia="等线" w:hAnsi="Book Antiqua"/>
                <w:color w:val="000000" w:themeColor="text1"/>
                <w:lang w:eastAsia="zh-CN"/>
              </w:rPr>
              <w:t>L</w:t>
            </w:r>
            <w:r w:rsidR="00A04022" w:rsidRPr="002E7B43">
              <w:rPr>
                <w:rFonts w:ascii="Book Antiqua" w:eastAsia="等线" w:hAnsi="Book Antiqua"/>
                <w:color w:val="000000" w:themeColor="text1"/>
              </w:rPr>
              <w:t>, serum</w:t>
            </w:r>
            <w:r w:rsidR="00A04022" w:rsidRPr="002E7B43">
              <w:rPr>
                <w:rFonts w:ascii="Book Antiqua" w:eastAsia="等线" w:hAnsi="Book Antiqua"/>
                <w:color w:val="000000" w:themeColor="text1"/>
                <w:lang w:eastAsia="zh-CN"/>
              </w:rPr>
              <w:t xml:space="preserve">; </w:t>
            </w:r>
            <w:r w:rsidR="00A04022" w:rsidRPr="002E7B43">
              <w:rPr>
                <w:rFonts w:ascii="Book Antiqua" w:eastAsia="等线" w:hAnsi="Book Antiqua"/>
                <w:color w:val="000000" w:themeColor="text1"/>
              </w:rPr>
              <w:t>bilirubin levels &gt; 2 mg/d</w:t>
            </w:r>
            <w:r w:rsidR="00A04022"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tumor size &gt; 5 cm and &gt; 3 tumors.</w:t>
            </w:r>
          </w:p>
        </w:tc>
        <w:tc>
          <w:tcPr>
            <w:tcW w:w="1454" w:type="pct"/>
          </w:tcPr>
          <w:p w14:paraId="361539F5" w14:textId="24C85E06"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1-yr survival rates:</w:t>
            </w:r>
          </w:p>
          <w:p w14:paraId="675D47CA" w14:textId="7FEAECC3" w:rsidR="00335D19" w:rsidRPr="002E7B43" w:rsidRDefault="00335D19" w:rsidP="00F16E72">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t>100% for score 0, 97.6% for score 1, 94.2% for score 2, 84.6% for score 3, 73.8% for s</w:t>
            </w:r>
            <w:r w:rsidR="00A04022" w:rsidRPr="002E7B43">
              <w:rPr>
                <w:rFonts w:ascii="Book Antiqua" w:eastAsia="等线" w:hAnsi="Book Antiqua"/>
                <w:color w:val="000000" w:themeColor="text1"/>
              </w:rPr>
              <w:t>core 4-6</w:t>
            </w:r>
            <w:r w:rsidR="00A04022"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2-yr survival rates:</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98.1% for score 0, 90.5% for score 1, 81.7% for score 2, 70.5% f</w:t>
            </w:r>
            <w:r w:rsidR="00A04022" w:rsidRPr="002E7B43">
              <w:rPr>
                <w:rFonts w:ascii="Book Antiqua" w:eastAsia="等线" w:hAnsi="Book Antiqua"/>
                <w:color w:val="000000" w:themeColor="text1"/>
              </w:rPr>
              <w:t>or score 3, 52.4% for score 4-6</w:t>
            </w:r>
            <w:r w:rsidR="00A04022"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3-yr survival rates:</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96.2% for score 0, 90.5% for score 1, 63.5% for score 2, 47.4% fo</w:t>
            </w:r>
            <w:r w:rsidR="00A04022" w:rsidRPr="002E7B43">
              <w:rPr>
                <w:rFonts w:ascii="Book Antiqua" w:eastAsia="等线" w:hAnsi="Book Antiqua"/>
                <w:color w:val="000000" w:themeColor="text1"/>
              </w:rPr>
              <w:t>r score 3, 33.3 % for score 4-6</w:t>
            </w:r>
            <w:r w:rsidR="00A04022"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5-yr survival rates:</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52.8% for score 0, 37.3% for score 1, 27.9% for score 2, 19.2% fo</w:t>
            </w:r>
            <w:r w:rsidR="00A04022" w:rsidRPr="002E7B43">
              <w:rPr>
                <w:rFonts w:ascii="Book Antiqua" w:eastAsia="等线" w:hAnsi="Book Antiqua"/>
                <w:color w:val="000000" w:themeColor="text1"/>
              </w:rPr>
              <w:t>r score 3, 16.7 % for score 4-6</w:t>
            </w:r>
          </w:p>
          <w:p w14:paraId="0097FDC8"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p>
          <w:p w14:paraId="61EF9CA0" w14:textId="77777777" w:rsidR="00335D19" w:rsidRPr="002E7B43" w:rsidRDefault="00335D19" w:rsidP="00C540BF">
            <w:pPr>
              <w:adjustRightInd w:val="0"/>
              <w:snapToGrid w:val="0"/>
              <w:spacing w:line="360" w:lineRule="auto"/>
              <w:jc w:val="both"/>
              <w:rPr>
                <w:rFonts w:ascii="Book Antiqua" w:eastAsia="等线" w:hAnsi="Book Antiqua"/>
                <w:color w:val="000000" w:themeColor="text1"/>
                <w:lang w:val="en-US"/>
              </w:rPr>
            </w:pPr>
          </w:p>
          <w:p w14:paraId="40587E18" w14:textId="77777777" w:rsidR="00335D19" w:rsidRPr="002E7B43" w:rsidRDefault="00335D19" w:rsidP="002E6901">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 </w:t>
            </w:r>
          </w:p>
        </w:tc>
        <w:tc>
          <w:tcPr>
            <w:tcW w:w="792" w:type="pct"/>
          </w:tcPr>
          <w:p w14:paraId="1DEA271A" w14:textId="77777777" w:rsidR="00335D19" w:rsidRPr="002E7B43" w:rsidRDefault="006419C2" w:rsidP="002E6901">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Tateishi</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[5</w:t>
            </w:r>
            <w:r w:rsidR="00020F67" w:rsidRPr="002E7B43">
              <w:rPr>
                <w:rFonts w:ascii="Book Antiqua" w:eastAsia="等线" w:hAnsi="Book Antiqua"/>
                <w:color w:val="000000" w:themeColor="text1"/>
                <w:vertAlign w:val="superscript"/>
              </w:rPr>
              <w:t>4</w:t>
            </w:r>
            <w:r w:rsidR="00335D19" w:rsidRPr="002E7B43">
              <w:rPr>
                <w:rFonts w:ascii="Book Antiqua" w:eastAsia="等线" w:hAnsi="Book Antiqua"/>
                <w:color w:val="000000" w:themeColor="text1"/>
                <w:vertAlign w:val="superscript"/>
              </w:rPr>
              <w:t>]</w:t>
            </w:r>
          </w:p>
        </w:tc>
      </w:tr>
      <w:tr w:rsidR="0037056E" w:rsidRPr="001209EA" w14:paraId="72D6A621" w14:textId="77777777" w:rsidTr="00F16E72">
        <w:trPr>
          <w:cantSplit/>
          <w:trHeight w:val="2011"/>
          <w:jc w:val="center"/>
        </w:trPr>
        <w:tc>
          <w:tcPr>
            <w:tcW w:w="649" w:type="pct"/>
          </w:tcPr>
          <w:p w14:paraId="5E1727A0"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 xml:space="preserve">MESIAH </w:t>
            </w:r>
            <w:r w:rsidR="002862F0" w:rsidRPr="002E7B43">
              <w:rPr>
                <w:rFonts w:ascii="Book Antiqua" w:eastAsia="等线" w:hAnsi="Book Antiqua"/>
                <w:color w:val="000000" w:themeColor="text1"/>
              </w:rPr>
              <w:t>staging sco</w:t>
            </w:r>
            <w:r w:rsidRPr="002E7B43">
              <w:rPr>
                <w:rFonts w:ascii="Book Antiqua" w:eastAsia="等线" w:hAnsi="Book Antiqua"/>
                <w:color w:val="000000" w:themeColor="text1"/>
              </w:rPr>
              <w:t>re</w:t>
            </w:r>
          </w:p>
        </w:tc>
        <w:tc>
          <w:tcPr>
            <w:tcW w:w="1333" w:type="pct"/>
          </w:tcPr>
          <w:p w14:paraId="39580F26" w14:textId="77777777" w:rsidR="00335D19" w:rsidRPr="002E7B43" w:rsidRDefault="002862F0"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T</w:t>
            </w:r>
            <w:r w:rsidRPr="002E7B43">
              <w:rPr>
                <w:rFonts w:ascii="Book Antiqua" w:eastAsia="等线" w:hAnsi="Book Antiqua"/>
                <w:color w:val="000000" w:themeColor="text1"/>
              </w:rPr>
              <w:t>umor size</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number of nodules</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vascular invasion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extrahepatic metastasis</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age</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serum albumin</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AFP levels</w:t>
            </w:r>
            <w:r w:rsidRPr="002E7B43">
              <w:rPr>
                <w:rFonts w:ascii="Book Antiqua" w:eastAsia="等线" w:hAnsi="Book Antiqua"/>
                <w:color w:val="000000" w:themeColor="text1"/>
                <w:lang w:eastAsia="zh-CN"/>
              </w:rPr>
              <w:t xml:space="preserve">; </w:t>
            </w:r>
            <w:bookmarkStart w:id="218" w:name="OLE_LINK196"/>
            <w:bookmarkStart w:id="219" w:name="OLE_LINK197"/>
            <w:r w:rsidR="00335D19" w:rsidRPr="002E7B43">
              <w:rPr>
                <w:rFonts w:ascii="Book Antiqua" w:eastAsia="等线" w:hAnsi="Book Antiqua"/>
                <w:color w:val="000000" w:themeColor="text1"/>
              </w:rPr>
              <w:t>MELD</w:t>
            </w:r>
            <w:bookmarkEnd w:id="218"/>
            <w:bookmarkEnd w:id="219"/>
            <w:r w:rsidR="00335D19" w:rsidRPr="002E7B43">
              <w:rPr>
                <w:rFonts w:ascii="Book Antiqua" w:eastAsia="等线" w:hAnsi="Book Antiqua"/>
                <w:color w:val="000000" w:themeColor="text1"/>
              </w:rPr>
              <w:t xml:space="preserve"> score</w:t>
            </w:r>
          </w:p>
        </w:tc>
        <w:tc>
          <w:tcPr>
            <w:tcW w:w="772" w:type="pct"/>
          </w:tcPr>
          <w:p w14:paraId="0249FF79"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Each of the parameters is assigned a specific coefficient.</w:t>
            </w:r>
          </w:p>
        </w:tc>
        <w:tc>
          <w:tcPr>
            <w:tcW w:w="1454" w:type="pct"/>
          </w:tcPr>
          <w:p w14:paraId="6BDA7030"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Along with the score is provided a tailored probability of survival at 1, 3, 6, 12, 24 and 36 mo</w:t>
            </w:r>
          </w:p>
        </w:tc>
        <w:tc>
          <w:tcPr>
            <w:tcW w:w="792" w:type="pct"/>
          </w:tcPr>
          <w:p w14:paraId="360EDA3A" w14:textId="77777777" w:rsidR="00335D19" w:rsidRPr="002E7B43" w:rsidRDefault="003D6298" w:rsidP="00F16E72">
            <w:pPr>
              <w:adjustRightInd w:val="0"/>
              <w:snapToGrid w:val="0"/>
              <w:spacing w:line="360" w:lineRule="auto"/>
              <w:ind w:left="120" w:hangingChars="50" w:hanging="120"/>
              <w:jc w:val="both"/>
              <w:rPr>
                <w:rFonts w:ascii="Book Antiqua" w:eastAsia="等线" w:hAnsi="Book Antiqua"/>
                <w:color w:val="000000" w:themeColor="text1"/>
                <w:lang w:val="en-US"/>
              </w:rPr>
            </w:pPr>
            <w:r w:rsidRPr="002E7B43">
              <w:rPr>
                <w:rFonts w:ascii="Book Antiqua" w:hAnsi="Book Antiqua"/>
                <w:bCs/>
                <w:color w:val="000000" w:themeColor="text1"/>
              </w:rPr>
              <w:t>Kinoshita</w:t>
            </w:r>
            <w:r w:rsidRPr="002E7B43">
              <w:rPr>
                <w:rFonts w:ascii="Book Antiqua" w:eastAsia="等线" w:hAnsi="Book Antiqua"/>
                <w:color w:val="000000" w:themeColor="text1"/>
                <w:lang w:eastAsia="zh-CN"/>
              </w:rPr>
              <w:t xml:space="preserve"> </w:t>
            </w:r>
            <w:r w:rsidRPr="002E7B43">
              <w:rPr>
                <w:rFonts w:ascii="Book Antiqua" w:eastAsia="等线" w:hAnsi="Book Antiqua"/>
                <w:i/>
                <w:color w:val="000000" w:themeColor="text1"/>
                <w:lang w:eastAsia="zh-CN"/>
              </w:rPr>
              <w:t>et al</w:t>
            </w:r>
            <w:r w:rsidR="0058478A" w:rsidRPr="002E7B43">
              <w:rPr>
                <w:rFonts w:ascii="Book Antiqua" w:eastAsia="等线" w:hAnsi="Book Antiqua"/>
                <w:color w:val="000000" w:themeColor="text1"/>
                <w:vertAlign w:val="superscript"/>
              </w:rPr>
              <w:t>[24</w:t>
            </w:r>
            <w:r w:rsidRPr="002E7B43">
              <w:rPr>
                <w:rFonts w:ascii="Book Antiqua" w:eastAsia="等线" w:hAnsi="Book Antiqua"/>
                <w:color w:val="000000" w:themeColor="text1"/>
                <w:vertAlign w:val="superscript"/>
                <w:lang w:eastAsia="zh-CN"/>
              </w:rPr>
              <w:t>]</w:t>
            </w:r>
            <w:r w:rsidRPr="002E7B43">
              <w:rPr>
                <w:rFonts w:ascii="Book Antiqua" w:eastAsia="等线" w:hAnsi="Book Antiqua"/>
                <w:color w:val="000000" w:themeColor="text1"/>
                <w:lang w:eastAsia="zh-CN"/>
              </w:rPr>
              <w:t xml:space="preserve">, Choi </w:t>
            </w:r>
            <w:r w:rsidRPr="002E7B43">
              <w:rPr>
                <w:rFonts w:ascii="Book Antiqua" w:eastAsia="等线" w:hAnsi="Book Antiqua"/>
                <w:i/>
                <w:color w:val="000000" w:themeColor="text1"/>
                <w:lang w:eastAsia="zh-CN"/>
              </w:rPr>
              <w:t>et al</w:t>
            </w:r>
            <w:r w:rsidRPr="002E7B43">
              <w:rPr>
                <w:rFonts w:ascii="Book Antiqua" w:eastAsia="等线" w:hAnsi="Book Antiqua"/>
                <w:color w:val="000000" w:themeColor="text1"/>
                <w:vertAlign w:val="superscript"/>
                <w:lang w:eastAsia="zh-CN"/>
              </w:rPr>
              <w:t>[25]</w:t>
            </w:r>
          </w:p>
        </w:tc>
      </w:tr>
      <w:tr w:rsidR="0037056E" w:rsidRPr="001209EA" w14:paraId="4258A899" w14:textId="77777777" w:rsidTr="00F16E72">
        <w:trPr>
          <w:cantSplit/>
          <w:trHeight w:val="2418"/>
          <w:jc w:val="center"/>
        </w:trPr>
        <w:tc>
          <w:tcPr>
            <w:tcW w:w="649" w:type="pct"/>
          </w:tcPr>
          <w:p w14:paraId="2FB02FA2"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ALBI grading system</w:t>
            </w:r>
          </w:p>
        </w:tc>
        <w:tc>
          <w:tcPr>
            <w:tcW w:w="1333" w:type="pct"/>
          </w:tcPr>
          <w:p w14:paraId="15202635" w14:textId="77777777" w:rsidR="00335D19" w:rsidRPr="002E7B43" w:rsidRDefault="004F5F5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S</w:t>
            </w:r>
            <w:r w:rsidRPr="002E7B43">
              <w:rPr>
                <w:rFonts w:ascii="Book Antiqua" w:eastAsia="等线" w:hAnsi="Book Antiqua"/>
                <w:color w:val="000000" w:themeColor="text1"/>
              </w:rPr>
              <w:t>erum bilirubin (µmol/</w:t>
            </w:r>
            <w:r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 xml:space="preserve">serum albumin </w:t>
            </w:r>
            <w:r w:rsidRPr="002E7B43">
              <w:rPr>
                <w:rFonts w:ascii="Book Antiqua" w:eastAsia="等线" w:hAnsi="Book Antiqua"/>
                <w:color w:val="000000" w:themeColor="text1"/>
              </w:rPr>
              <w:t>(g/</w:t>
            </w:r>
            <w:r w:rsidRPr="002E7B43">
              <w:rPr>
                <w:rFonts w:ascii="Book Antiqua" w:eastAsia="等线" w:hAnsi="Book Antiqua"/>
                <w:color w:val="000000" w:themeColor="text1"/>
                <w:lang w:eastAsia="zh-CN"/>
              </w:rPr>
              <w:t>L</w:t>
            </w:r>
            <w:r w:rsidR="00335D19" w:rsidRPr="002E7B43">
              <w:rPr>
                <w:rFonts w:ascii="Book Antiqua" w:eastAsia="等线" w:hAnsi="Book Antiqua"/>
                <w:color w:val="000000" w:themeColor="text1"/>
              </w:rPr>
              <w:t>).</w:t>
            </w:r>
          </w:p>
        </w:tc>
        <w:tc>
          <w:tcPr>
            <w:tcW w:w="772" w:type="pct"/>
          </w:tcPr>
          <w:p w14:paraId="0D667641"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ALBI grade 1 corresponds to a score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-2.60.</w:t>
            </w:r>
            <w:r w:rsidRPr="002E7B43">
              <w:rPr>
                <w:rFonts w:ascii="Book Antiqua" w:eastAsia="等线" w:hAnsi="Book Antiqua"/>
                <w:color w:val="000000" w:themeColor="text1"/>
              </w:rPr>
              <w:br/>
              <w:t xml:space="preserve">ALBI grade 2 corresponds to a score &gt; -2.60 and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-1.39.</w:t>
            </w:r>
            <w:r w:rsidRPr="002E7B43">
              <w:rPr>
                <w:rFonts w:ascii="Book Antiqua" w:eastAsia="等线" w:hAnsi="Book Antiqua"/>
                <w:color w:val="000000" w:themeColor="text1"/>
              </w:rPr>
              <w:br/>
              <w:t>ALBI grade 3 corresponds to a score &gt; -1.39.</w:t>
            </w:r>
          </w:p>
        </w:tc>
        <w:tc>
          <w:tcPr>
            <w:tcW w:w="1454" w:type="pct"/>
          </w:tcPr>
          <w:p w14:paraId="2ED35B87"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In European patients, the median survivals reported in the study were 24.7 mo for ALBI grade 1, 11.4 mo for ALBI grade 2 and 4.9 mo for ALBI grade 3.</w:t>
            </w:r>
          </w:p>
        </w:tc>
        <w:tc>
          <w:tcPr>
            <w:tcW w:w="792" w:type="pct"/>
          </w:tcPr>
          <w:p w14:paraId="7D6B218E" w14:textId="77777777" w:rsidR="00FE3A1A" w:rsidRPr="002E7B43" w:rsidRDefault="00FE3A1A" w:rsidP="00C540BF">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hAnsi="Book Antiqua"/>
                <w:bCs/>
                <w:color w:val="000000" w:themeColor="text1"/>
              </w:rPr>
              <w:t>Ogasawara</w:t>
            </w:r>
            <w:r w:rsidRPr="002E7B43">
              <w:rPr>
                <w:rFonts w:ascii="Book Antiqua" w:hAnsi="Book Antiqua"/>
                <w:bCs/>
                <w:color w:val="000000" w:themeColor="text1"/>
                <w:lang w:eastAsia="zh-CN"/>
              </w:rPr>
              <w:t xml:space="preserve"> </w:t>
            </w:r>
            <w:r w:rsidRPr="002E7B43">
              <w:rPr>
                <w:rFonts w:ascii="Book Antiqua" w:hAnsi="Book Antiqua"/>
                <w:bCs/>
                <w:i/>
                <w:color w:val="000000" w:themeColor="text1"/>
                <w:lang w:eastAsia="zh-CN"/>
              </w:rPr>
              <w:t>et al</w:t>
            </w:r>
            <w:r w:rsidRPr="002E7B43">
              <w:rPr>
                <w:rFonts w:ascii="Book Antiqua" w:eastAsia="等线" w:hAnsi="Book Antiqua"/>
                <w:color w:val="000000" w:themeColor="text1"/>
                <w:vertAlign w:val="superscript"/>
              </w:rPr>
              <w:t>[26]</w:t>
            </w:r>
          </w:p>
          <w:p w14:paraId="11F34AC9" w14:textId="77777777" w:rsidR="00FE3A1A" w:rsidRPr="002E7B43" w:rsidRDefault="00FE3A1A" w:rsidP="002E7B43">
            <w:pPr>
              <w:jc w:val="both"/>
              <w:rPr>
                <w:rFonts w:ascii="Book Antiqua" w:eastAsia="等线" w:hAnsi="Book Antiqua"/>
                <w:color w:val="000000" w:themeColor="text1"/>
                <w:lang w:val="en-US"/>
              </w:rPr>
            </w:pPr>
          </w:p>
          <w:p w14:paraId="3D88C0C9" w14:textId="77777777" w:rsidR="00335D19" w:rsidRPr="002E7B43" w:rsidRDefault="00335D19" w:rsidP="002E7B43">
            <w:pPr>
              <w:jc w:val="both"/>
              <w:rPr>
                <w:rFonts w:ascii="Book Antiqua" w:eastAsia="等线" w:hAnsi="Book Antiqua"/>
                <w:color w:val="000000" w:themeColor="text1"/>
                <w:lang w:val="en-US"/>
              </w:rPr>
            </w:pPr>
          </w:p>
        </w:tc>
      </w:tr>
      <w:tr w:rsidR="0037056E" w:rsidRPr="001209EA" w14:paraId="27F8EC3E" w14:textId="77777777" w:rsidTr="00F16E72">
        <w:trPr>
          <w:cantSplit/>
          <w:trHeight w:val="2691"/>
          <w:jc w:val="center"/>
        </w:trPr>
        <w:tc>
          <w:tcPr>
            <w:tcW w:w="649" w:type="pct"/>
          </w:tcPr>
          <w:p w14:paraId="5E48DDA8"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ALBI-based BCLC staging system</w:t>
            </w:r>
          </w:p>
        </w:tc>
        <w:tc>
          <w:tcPr>
            <w:tcW w:w="1333" w:type="pct"/>
          </w:tcPr>
          <w:p w14:paraId="2C6C5B56"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The procedure to calculate the BCLC stage stays the same, but, instead of Child-Turcotte-Pugh grade A, B and C, ALBI grade 1, 2 and 3 are employed respectively.</w:t>
            </w:r>
            <w:r w:rsidRPr="002E7B43">
              <w:rPr>
                <w:rFonts w:ascii="Book Antiqua" w:eastAsia="等线" w:hAnsi="Book Antiqua"/>
                <w:color w:val="000000" w:themeColor="text1"/>
              </w:rPr>
              <w:br/>
            </w:r>
          </w:p>
        </w:tc>
        <w:tc>
          <w:tcPr>
            <w:tcW w:w="772" w:type="pct"/>
          </w:tcPr>
          <w:p w14:paraId="53F8BBE5"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An ALBI score 1 can be present in BCLC stage 0, A, B and C; </w:t>
            </w:r>
          </w:p>
          <w:p w14:paraId="084D2F3D"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ALBI score 2 can be present in BCLC stage A, B and C; </w:t>
            </w:r>
          </w:p>
          <w:p w14:paraId="1419F1FB"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ALBI score 3 is related to BCLC stage D</w:t>
            </w:r>
          </w:p>
        </w:tc>
        <w:tc>
          <w:tcPr>
            <w:tcW w:w="1454" w:type="pct"/>
          </w:tcPr>
          <w:p w14:paraId="4264F437" w14:textId="7289F111"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1-yr survival rates:</w:t>
            </w:r>
          </w:p>
          <w:p w14:paraId="35F9A724" w14:textId="53B5E51F" w:rsidR="00335D19" w:rsidRPr="002E7B43" w:rsidRDefault="00335D19" w:rsidP="00C540BF">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91.3% for ALBI- based BCLC 0, 85.8% for ALBI- based BCLC stage A, 72.6% for ALBI- based BCLC stage B, 32.9% for ALBI- based BCLC Stage C, 26.6</w:t>
            </w:r>
            <w:r w:rsidR="007C3AF6" w:rsidRPr="002E7B43">
              <w:rPr>
                <w:rFonts w:ascii="Book Antiqua" w:eastAsia="等线" w:hAnsi="Book Antiqua"/>
                <w:color w:val="000000" w:themeColor="text1"/>
              </w:rPr>
              <w:t>% for ALBI- based BCLC stage D</w:t>
            </w:r>
            <w:r w:rsidR="007C3AF6"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 xml:space="preserve">2-yr survival rates: 79.7% for ALBI- based BCLC 0, 69.2% for ALBI- based BCLC stage A, 46% for ALBI- based BCLC stage B, 14.5% for ALBI- based BCLC Stage C, 15.1% for ALBI- based BCLC stage D. 3-yr survival rates: 71.5% for ALBI- based BCLC 0, 69.2% for ALBI- based BCLC stage A, 26.4% for ALBI- based BCLC stage B, 7.2% for ALBI- based BCLC Stage C, 15.1% for ALBI- based BCLC stage D. </w:t>
            </w:r>
          </w:p>
          <w:p w14:paraId="458DDCA8" w14:textId="77777777" w:rsidR="00335D19" w:rsidRPr="002E7B43" w:rsidRDefault="00335D19" w:rsidP="002E6901">
            <w:pPr>
              <w:adjustRightInd w:val="0"/>
              <w:snapToGrid w:val="0"/>
              <w:spacing w:line="360" w:lineRule="auto"/>
              <w:jc w:val="both"/>
              <w:rPr>
                <w:rFonts w:ascii="Book Antiqua" w:eastAsia="等线" w:hAnsi="Book Antiqua"/>
                <w:color w:val="000000" w:themeColor="text1"/>
                <w:lang w:val="en-US"/>
              </w:rPr>
            </w:pPr>
          </w:p>
          <w:p w14:paraId="6E56E4EE" w14:textId="0423B5B9" w:rsidR="00335D19" w:rsidRPr="002E7B43" w:rsidRDefault="00335D19" w:rsidP="002E6901">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5-yr survival rates: </w:t>
            </w:r>
          </w:p>
          <w:p w14:paraId="16997EBE" w14:textId="77777777" w:rsidR="00335D19" w:rsidRPr="002E7B43" w:rsidRDefault="00335D19" w:rsidP="002E6901">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50% for ALBI- based BCLC 0, 30.1% for ALBI- based BCLC stage A, 10.2% for ALBI- based BCLC stage B, 2.9% for ALBI- based BCLC Stage C, 2% for ALBI- based BCLC stage D. </w:t>
            </w:r>
          </w:p>
        </w:tc>
        <w:tc>
          <w:tcPr>
            <w:tcW w:w="792" w:type="pct"/>
          </w:tcPr>
          <w:p w14:paraId="199FF14E" w14:textId="77777777" w:rsidR="00335D19" w:rsidRPr="002E7B43" w:rsidRDefault="006D5A3F" w:rsidP="001209EA">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Chan</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2A2B17" w:rsidRPr="002E7B43">
              <w:rPr>
                <w:rFonts w:ascii="Book Antiqua" w:eastAsia="等线" w:hAnsi="Book Antiqua"/>
                <w:color w:val="000000" w:themeColor="text1"/>
                <w:vertAlign w:val="superscript"/>
              </w:rPr>
              <w:t>[45</w:t>
            </w:r>
            <w:r w:rsidR="00335D19" w:rsidRPr="002E7B43">
              <w:rPr>
                <w:rFonts w:ascii="Book Antiqua" w:eastAsia="等线" w:hAnsi="Book Antiqua"/>
                <w:color w:val="000000" w:themeColor="text1"/>
                <w:vertAlign w:val="superscript"/>
              </w:rPr>
              <w:t>]</w:t>
            </w:r>
          </w:p>
        </w:tc>
      </w:tr>
      <w:tr w:rsidR="0037056E" w:rsidRPr="001209EA" w14:paraId="4D302D07" w14:textId="77777777" w:rsidTr="00F16E72">
        <w:trPr>
          <w:cantSplit/>
          <w:trHeight w:val="2029"/>
          <w:jc w:val="center"/>
        </w:trPr>
        <w:tc>
          <w:tcPr>
            <w:tcW w:w="649" w:type="pct"/>
          </w:tcPr>
          <w:p w14:paraId="138BD520"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ALBI-T score</w:t>
            </w:r>
          </w:p>
        </w:tc>
        <w:tc>
          <w:tcPr>
            <w:tcW w:w="1333" w:type="pct"/>
          </w:tcPr>
          <w:p w14:paraId="767BF4DA" w14:textId="77777777" w:rsidR="00335D19" w:rsidRPr="002E7B43" w:rsidRDefault="007C3AF6"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ALBI grade</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LCSGJ TNM staging system</w:t>
            </w:r>
          </w:p>
        </w:tc>
        <w:tc>
          <w:tcPr>
            <w:tcW w:w="772" w:type="pct"/>
          </w:tcPr>
          <w:p w14:paraId="0C6D534C" w14:textId="03741F8E"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The final score, ranging from 0 to 5, is obtained by adding the ALBI grade to the TNM stage and then subtracting 2</w:t>
            </w:r>
          </w:p>
        </w:tc>
        <w:tc>
          <w:tcPr>
            <w:tcW w:w="1454" w:type="pct"/>
          </w:tcPr>
          <w:p w14:paraId="59214713" w14:textId="18EB46C2"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The reported median survival were 137.7 mo for ALBI-T score 0, 83.2 mo for ALBI-T score 1, 53.4 mo for ALBI-T score 2, 27.4 mo for ALBI-T score 3, 5 mo for ALBI-T score 4 and 1.4 mo for ALBI-T score 5</w:t>
            </w:r>
          </w:p>
        </w:tc>
        <w:tc>
          <w:tcPr>
            <w:tcW w:w="792" w:type="pct"/>
          </w:tcPr>
          <w:p w14:paraId="6CB09424" w14:textId="77777777" w:rsidR="00335D19" w:rsidRPr="002E7B43" w:rsidRDefault="00506F0B" w:rsidP="00F16E72">
            <w:pPr>
              <w:adjustRightInd w:val="0"/>
              <w:snapToGrid w:val="0"/>
              <w:spacing w:line="360" w:lineRule="auto"/>
              <w:ind w:left="120" w:hangingChars="50" w:hanging="120"/>
              <w:jc w:val="both"/>
              <w:rPr>
                <w:rFonts w:ascii="Book Antiqua" w:eastAsia="等线" w:hAnsi="Book Antiqua"/>
                <w:color w:val="000000" w:themeColor="text1"/>
                <w:lang w:val="en-US"/>
              </w:rPr>
            </w:pPr>
            <w:r w:rsidRPr="002E7B43">
              <w:rPr>
                <w:rFonts w:ascii="Book Antiqua" w:hAnsi="Book Antiqua"/>
                <w:bCs/>
                <w:color w:val="000000" w:themeColor="text1"/>
              </w:rPr>
              <w:t>Hiraoka</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[27]</w:t>
            </w:r>
          </w:p>
        </w:tc>
      </w:tr>
      <w:tr w:rsidR="0037056E" w:rsidRPr="001209EA" w14:paraId="41FEAA00" w14:textId="77777777" w:rsidTr="00F16E72">
        <w:trPr>
          <w:cantSplit/>
          <w:trHeight w:val="2691"/>
          <w:jc w:val="center"/>
        </w:trPr>
        <w:tc>
          <w:tcPr>
            <w:tcW w:w="649" w:type="pct"/>
          </w:tcPr>
          <w:p w14:paraId="4C3C3A70"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 xml:space="preserve">MESH </w:t>
            </w:r>
            <w:r w:rsidR="007C3AF6" w:rsidRPr="002E7B43">
              <w:rPr>
                <w:rFonts w:ascii="Book Antiqua" w:eastAsia="等线" w:hAnsi="Book Antiqua"/>
                <w:color w:val="000000" w:themeColor="text1"/>
              </w:rPr>
              <w:t>scoring syste</w:t>
            </w:r>
            <w:r w:rsidRPr="002E7B43">
              <w:rPr>
                <w:rFonts w:ascii="Book Antiqua" w:eastAsia="等线" w:hAnsi="Book Antiqua"/>
                <w:color w:val="000000" w:themeColor="text1"/>
              </w:rPr>
              <w:t>m</w:t>
            </w:r>
          </w:p>
        </w:tc>
        <w:tc>
          <w:tcPr>
            <w:tcW w:w="1333" w:type="pct"/>
          </w:tcPr>
          <w:p w14:paraId="3D9AACCF" w14:textId="77777777" w:rsidR="00335D19" w:rsidRPr="002E7B43" w:rsidRDefault="007C3AF6"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T</w:t>
            </w:r>
            <w:r w:rsidR="00335D19" w:rsidRPr="002E7B43">
              <w:rPr>
                <w:rFonts w:ascii="Book Antiqua" w:eastAsia="等线" w:hAnsi="Book Antiqua"/>
                <w:color w:val="000000" w:themeColor="text1"/>
              </w:rPr>
              <w:t>umor burden (within</w:t>
            </w:r>
            <w:r w:rsidRPr="002E7B43">
              <w:rPr>
                <w:rFonts w:ascii="Book Antiqua" w:eastAsia="等线" w:hAnsi="Book Antiqua"/>
                <w:color w:val="000000" w:themeColor="text1"/>
                <w:lang w:eastAsia="zh-CN"/>
              </w:rPr>
              <w:t>/</w:t>
            </w:r>
            <w:r w:rsidR="00335D19" w:rsidRPr="002E7B43">
              <w:rPr>
                <w:rFonts w:ascii="Book Antiqua" w:eastAsia="等线" w:hAnsi="Book Antiqua"/>
                <w:color w:val="000000" w:themeColor="text1"/>
              </w:rPr>
              <w:t>beyond Milan criteria)</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vascular invasion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metastasis</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Child-</w:t>
            </w:r>
            <w:r w:rsidR="00335D19" w:rsidRPr="002E7B43">
              <w:rPr>
                <w:rFonts w:ascii="Book Antiqua" w:eastAsia="等线" w:hAnsi="Book Antiqua"/>
                <w:color w:val="000000" w:themeColor="text1"/>
              </w:rPr>
              <w:t>Pugh score</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Performance Status</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serum AFP</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ALP</w:t>
            </w:r>
          </w:p>
        </w:tc>
        <w:tc>
          <w:tcPr>
            <w:tcW w:w="772" w:type="pct"/>
          </w:tcPr>
          <w:p w14:paraId="71E45E08" w14:textId="77777777" w:rsidR="00335D19" w:rsidRPr="002E7B43" w:rsidRDefault="007C3AF6"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The sum of the points</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obtained in the various sections leads to the final MESH score (ranging from 0 to 6).</w:t>
            </w:r>
          </w:p>
        </w:tc>
        <w:tc>
          <w:tcPr>
            <w:tcW w:w="1454" w:type="pct"/>
          </w:tcPr>
          <w:p w14:paraId="60F85B21" w14:textId="68FF3D6A"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1-yr survival rates:</w:t>
            </w:r>
          </w:p>
          <w:p w14:paraId="32CCF581" w14:textId="22E40917" w:rsidR="00335D19" w:rsidRPr="002E7B43" w:rsidRDefault="00335D19" w:rsidP="00F16E72">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t>89.5% for MESH 0, 82.5% for MESH 1, 74% for MESH 2, 45.2% for MESH 3, 21.4% for MESH 4, 5.7% for MESH 5, 0% for MESH 6</w:t>
            </w:r>
            <w:r w:rsidR="00AD5683" w:rsidRPr="002E7B43">
              <w:rPr>
                <w:rFonts w:ascii="Book Antiqua" w:eastAsia="等线" w:hAnsi="Book Antiqua"/>
                <w:color w:val="000000" w:themeColor="text1"/>
                <w:lang w:eastAsia="zh-CN"/>
              </w:rPr>
              <w:t>;</w:t>
            </w:r>
            <w:r w:rsidR="007C3AF6"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2-yr survival rates:</w:t>
            </w:r>
          </w:p>
          <w:p w14:paraId="7BF31AA5" w14:textId="695AAF0E" w:rsidR="00335D19" w:rsidRPr="002E7B43" w:rsidRDefault="00335D19" w:rsidP="00F16E72">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t>72.9% for MESH 0, 52.8% for MESH 1, 74% for MESH 2, 49.4% for MESH 3, 12.8% for MESH 4, 3.7% for MESH 5</w:t>
            </w:r>
            <w:r w:rsidR="00AD5683" w:rsidRPr="002E7B43">
              <w:rPr>
                <w:rFonts w:ascii="Book Antiqua" w:eastAsia="等线" w:hAnsi="Book Antiqua"/>
                <w:color w:val="000000" w:themeColor="text1"/>
                <w:lang w:eastAsia="zh-CN"/>
              </w:rPr>
              <w:t>;</w:t>
            </w:r>
            <w:r w:rsidR="007C3AF6"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3-yr</w:t>
            </w:r>
            <w:r w:rsidR="008128F4" w:rsidRPr="002E7B43">
              <w:rPr>
                <w:rFonts w:ascii="Book Antiqua" w:eastAsia="等线" w:hAnsi="Book Antiqua"/>
                <w:color w:val="000000" w:themeColor="text1"/>
              </w:rPr>
              <w:t xml:space="preserve"> </w:t>
            </w:r>
            <w:r w:rsidRPr="002E7B43">
              <w:rPr>
                <w:rFonts w:ascii="Book Antiqua" w:eastAsia="等线" w:hAnsi="Book Antiqua"/>
                <w:color w:val="000000" w:themeColor="text1"/>
              </w:rPr>
              <w:t>survival rates:</w:t>
            </w:r>
            <w:r w:rsidR="007C3AF6"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53.3% for MESH 0, 52.8% for MESH 1, 36% for MESH 2, 14.8% for MESH 3, 8.2% for MESH 4, 1.4% for MESH 5</w:t>
            </w:r>
            <w:r w:rsidR="00AD5683" w:rsidRPr="002E7B43">
              <w:rPr>
                <w:rFonts w:ascii="Book Antiqua" w:eastAsia="等线" w:hAnsi="Book Antiqua"/>
                <w:color w:val="000000" w:themeColor="text1"/>
                <w:lang w:eastAsia="zh-CN"/>
              </w:rPr>
              <w:t>;</w:t>
            </w:r>
            <w:r w:rsidR="007C3AF6"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5-yr survival rates:</w:t>
            </w:r>
            <w:r w:rsidR="007C3AF6"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38.6% for MESH 0, 28% for MESH 1, 14.9% for MESH 2, 5.1% for MESH 3, 3.5% for MESH 4, 0% for MESH 5</w:t>
            </w:r>
          </w:p>
        </w:tc>
        <w:tc>
          <w:tcPr>
            <w:tcW w:w="792" w:type="pct"/>
          </w:tcPr>
          <w:p w14:paraId="38522267" w14:textId="77777777" w:rsidR="00335D19" w:rsidRPr="002E7B43" w:rsidRDefault="007D3BFC"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Liu</w:t>
            </w:r>
            <w:r w:rsidR="009B753B" w:rsidRPr="002E7B43">
              <w:rPr>
                <w:rFonts w:ascii="Book Antiqua" w:eastAsia="等线" w:hAnsi="Book Antiqua"/>
                <w:color w:val="000000" w:themeColor="text1"/>
                <w:lang w:eastAsia="zh-CN"/>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[28]</w:t>
            </w:r>
          </w:p>
        </w:tc>
      </w:tr>
      <w:tr w:rsidR="0037056E" w:rsidRPr="001209EA" w14:paraId="345E9FE4" w14:textId="77777777" w:rsidTr="00F16E72">
        <w:trPr>
          <w:cantSplit/>
          <w:trHeight w:val="2488"/>
          <w:jc w:val="center"/>
        </w:trPr>
        <w:tc>
          <w:tcPr>
            <w:tcW w:w="649" w:type="pct"/>
          </w:tcPr>
          <w:p w14:paraId="61CCA102"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 xml:space="preserve">NIACE </w:t>
            </w:r>
            <w:r w:rsidR="007C3AF6" w:rsidRPr="002E7B43">
              <w:rPr>
                <w:rFonts w:ascii="Book Antiqua" w:eastAsia="等线" w:hAnsi="Book Antiqua"/>
                <w:color w:val="000000" w:themeColor="text1"/>
              </w:rPr>
              <w:t>score syst</w:t>
            </w:r>
            <w:r w:rsidRPr="002E7B43">
              <w:rPr>
                <w:rFonts w:ascii="Book Antiqua" w:eastAsia="等线" w:hAnsi="Book Antiqua"/>
                <w:color w:val="000000" w:themeColor="text1"/>
              </w:rPr>
              <w:t>em</w:t>
            </w:r>
          </w:p>
        </w:tc>
        <w:tc>
          <w:tcPr>
            <w:tcW w:w="1333" w:type="pct"/>
          </w:tcPr>
          <w:p w14:paraId="0249AFDC" w14:textId="77777777" w:rsidR="00335D19" w:rsidRPr="002E7B43" w:rsidRDefault="00D86CCA"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N</w:t>
            </w:r>
            <w:r w:rsidR="00335D19" w:rsidRPr="002E7B43">
              <w:rPr>
                <w:rFonts w:ascii="Book Antiqua" w:eastAsia="等线" w:hAnsi="Book Antiqua"/>
                <w:color w:val="000000" w:themeColor="text1"/>
              </w:rPr>
              <w:t>umber of nodules (N)</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infiltrative HCC (I)</w:t>
            </w:r>
            <w:r w:rsidRPr="002E7B43">
              <w:rPr>
                <w:rFonts w:ascii="Book Antiqua" w:eastAsia="等线" w:hAnsi="Book Antiqua"/>
                <w:color w:val="000000" w:themeColor="text1"/>
                <w:lang w:eastAsia="zh-CN"/>
              </w:rPr>
              <w:t>;</w:t>
            </w:r>
            <w:r w:rsidR="00335D19" w:rsidRPr="002E7B43">
              <w:rPr>
                <w:rFonts w:ascii="Book Antiqua" w:eastAsia="等线" w:hAnsi="Book Antiqua"/>
                <w:color w:val="000000" w:themeColor="text1"/>
              </w:rPr>
              <w:t xml:space="preserve"> serum AFP levels (A)</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Child</w:t>
            </w:r>
            <w:r w:rsidRPr="002E7B43">
              <w:rPr>
                <w:rFonts w:ascii="Book Antiqua" w:eastAsia="等线" w:hAnsi="Book Antiqua"/>
                <w:color w:val="000000" w:themeColor="text1"/>
                <w:lang w:eastAsia="zh-CN"/>
              </w:rPr>
              <w:t>-</w:t>
            </w:r>
            <w:r w:rsidR="00335D19" w:rsidRPr="002E7B43">
              <w:rPr>
                <w:rFonts w:ascii="Book Antiqua" w:eastAsia="等线" w:hAnsi="Book Antiqua"/>
                <w:color w:val="000000" w:themeColor="text1"/>
              </w:rPr>
              <w:t>Turcotte-Pugh grade (C)</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ECOG PS (E)</w:t>
            </w:r>
          </w:p>
        </w:tc>
        <w:tc>
          <w:tcPr>
            <w:tcW w:w="772" w:type="pct"/>
          </w:tcPr>
          <w:p w14:paraId="5FEC2E23"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The sum of the points obtained in the various sections leads to the final NIACE score (ranging from 0 to 7).</w:t>
            </w:r>
          </w:p>
        </w:tc>
        <w:tc>
          <w:tcPr>
            <w:tcW w:w="1454" w:type="pct"/>
          </w:tcPr>
          <w:p w14:paraId="02B2DCCC"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The reported median survivals are 44 mo for NIACE 0, 22 mo for NIACE 1, 20 mo for NIACE 1.5, 14 mo for NIACE 2.5, 9 mo for NIACE 3, 7 mo for NIACE 4, 4 mo for NIACE 4.5, 4 mo</w:t>
            </w:r>
            <w:r w:rsidR="00D86CC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for NIACE 5.5, 3 mo for NIACE 6 and 3 mo for NIACE 7</w:t>
            </w:r>
          </w:p>
        </w:tc>
        <w:tc>
          <w:tcPr>
            <w:tcW w:w="792" w:type="pct"/>
          </w:tcPr>
          <w:p w14:paraId="22CD2DB1" w14:textId="77777777" w:rsidR="00335D19" w:rsidRPr="002E7B43" w:rsidRDefault="007D3BFC" w:rsidP="00F16E72">
            <w:pPr>
              <w:adjustRightInd w:val="0"/>
              <w:snapToGrid w:val="0"/>
              <w:spacing w:line="360" w:lineRule="auto"/>
              <w:ind w:left="120" w:hangingChars="50" w:hanging="120"/>
              <w:jc w:val="both"/>
              <w:rPr>
                <w:rFonts w:ascii="Book Antiqua" w:eastAsia="等线" w:hAnsi="Book Antiqua"/>
                <w:color w:val="000000" w:themeColor="text1"/>
                <w:lang w:val="en-US"/>
              </w:rPr>
            </w:pPr>
            <w:r w:rsidRPr="002E7B43">
              <w:rPr>
                <w:rFonts w:ascii="Book Antiqua" w:hAnsi="Book Antiqua"/>
                <w:bCs/>
                <w:color w:val="000000" w:themeColor="text1"/>
              </w:rPr>
              <w:t>Adhoute</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[29]</w:t>
            </w:r>
          </w:p>
        </w:tc>
      </w:tr>
      <w:tr w:rsidR="0037056E" w:rsidRPr="001209EA" w14:paraId="6B85A4FC" w14:textId="77777777" w:rsidTr="00F16E72">
        <w:trPr>
          <w:cantSplit/>
          <w:trHeight w:val="2691"/>
          <w:jc w:val="center"/>
        </w:trPr>
        <w:tc>
          <w:tcPr>
            <w:tcW w:w="649" w:type="pct"/>
          </w:tcPr>
          <w:p w14:paraId="2D28CE56" w14:textId="77777777" w:rsidR="00335D19" w:rsidRPr="002E7B43" w:rsidRDefault="00754681"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ITA.LI.CA</w:t>
            </w:r>
            <w:r w:rsidR="00335D19" w:rsidRPr="002E7B43">
              <w:rPr>
                <w:rFonts w:ascii="Book Antiqua" w:eastAsia="等线" w:hAnsi="Book Antiqua"/>
                <w:color w:val="000000" w:themeColor="text1"/>
              </w:rPr>
              <w:t xml:space="preserve"> score system</w:t>
            </w:r>
          </w:p>
        </w:tc>
        <w:tc>
          <w:tcPr>
            <w:tcW w:w="1333" w:type="pct"/>
          </w:tcPr>
          <w:p w14:paraId="11809149" w14:textId="77777777" w:rsidR="00335D19" w:rsidRPr="002E7B43" w:rsidRDefault="0049102D"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T</w:t>
            </w:r>
            <w:r w:rsidR="00335D19" w:rsidRPr="002E7B43">
              <w:rPr>
                <w:rFonts w:ascii="Book Antiqua" w:eastAsia="等线" w:hAnsi="Book Antiqua"/>
                <w:color w:val="000000" w:themeColor="text1"/>
              </w:rPr>
              <w:t xml:space="preserve">umor burden (assessed </w:t>
            </w:r>
            <w:r w:rsidR="00335D19" w:rsidRPr="002E7B43">
              <w:rPr>
                <w:rFonts w:ascii="Book Antiqua" w:eastAsia="等线" w:hAnsi="Book Antiqua"/>
                <w:i/>
                <w:color w:val="000000" w:themeColor="text1"/>
              </w:rPr>
              <w:t>via</w:t>
            </w:r>
            <w:r w:rsidR="00335D19" w:rsidRPr="002E7B43">
              <w:rPr>
                <w:rFonts w:ascii="Book Antiqua" w:eastAsia="等线" w:hAnsi="Book Antiqua"/>
                <w:color w:val="000000" w:themeColor="text1"/>
              </w:rPr>
              <w:t xml:space="preserve"> the ITA.LI.CA tumor staging)</w:t>
            </w:r>
            <w:r w:rsidR="00754681" w:rsidRPr="002E7B43">
              <w:rPr>
                <w:rFonts w:ascii="Book Antiqua" w:eastAsia="等线" w:hAnsi="Book Antiqua"/>
                <w:color w:val="000000" w:themeColor="text1"/>
                <w:lang w:eastAsia="zh-CN"/>
              </w:rPr>
              <w:t xml:space="preserve">; </w:t>
            </w:r>
            <w:r w:rsidR="00754681" w:rsidRPr="002E7B43">
              <w:rPr>
                <w:rFonts w:ascii="Book Antiqua" w:eastAsia="等线" w:hAnsi="Book Antiqua"/>
                <w:color w:val="000000" w:themeColor="text1"/>
              </w:rPr>
              <w:t>performance status test</w:t>
            </w:r>
            <w:r w:rsidR="00754681" w:rsidRPr="002E7B43">
              <w:rPr>
                <w:rFonts w:ascii="Book Antiqua" w:eastAsia="等线" w:hAnsi="Book Antiqua"/>
                <w:color w:val="000000" w:themeColor="text1"/>
                <w:lang w:eastAsia="zh-CN"/>
              </w:rPr>
              <w:t xml:space="preserve">; </w:t>
            </w:r>
            <w:r w:rsidR="00754681" w:rsidRPr="002E7B43">
              <w:rPr>
                <w:rFonts w:ascii="Book Antiqua" w:eastAsia="等线" w:hAnsi="Book Antiqua"/>
                <w:color w:val="000000" w:themeColor="text1"/>
              </w:rPr>
              <w:t>Child-</w:t>
            </w:r>
            <w:r w:rsidR="00335D19" w:rsidRPr="002E7B43">
              <w:rPr>
                <w:rFonts w:ascii="Book Antiqua" w:eastAsia="等线" w:hAnsi="Book Antiqua"/>
                <w:color w:val="000000" w:themeColor="text1"/>
              </w:rPr>
              <w:t>Pugh score</w:t>
            </w:r>
            <w:r w:rsidR="00754681"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AFP concentration</w:t>
            </w:r>
          </w:p>
        </w:tc>
        <w:tc>
          <w:tcPr>
            <w:tcW w:w="772" w:type="pct"/>
          </w:tcPr>
          <w:p w14:paraId="0C526168" w14:textId="1A401290"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Each is assigned an amount of points that finally contribute to the total prognostic score (from 0, best prognosis, to 13, worst prognosis)</w:t>
            </w:r>
          </w:p>
        </w:tc>
        <w:tc>
          <w:tcPr>
            <w:tcW w:w="1454" w:type="pct"/>
          </w:tcPr>
          <w:p w14:paraId="4F6F9BFC"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The median survival was reported to be 61 mo for patients in quartile 1 (ITA.LI.CA score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1), 38 mo for patients in quartile 2 (ITA.LI.CA score 2-3), 23 mo for patients in quartile 3 (ITA.LI.CA score 4-5) and 8 mo for patients in quartile 4 (ITA.LI.CA score &gt; 5)</w:t>
            </w:r>
          </w:p>
        </w:tc>
        <w:tc>
          <w:tcPr>
            <w:tcW w:w="792" w:type="pct"/>
          </w:tcPr>
          <w:p w14:paraId="07BFFE26" w14:textId="77777777" w:rsidR="00335D19" w:rsidRPr="002E7B43" w:rsidRDefault="0055065D"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Farinati</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Pr="002E7B43">
              <w:rPr>
                <w:rFonts w:ascii="Book Antiqua" w:eastAsia="等线" w:hAnsi="Book Antiqua"/>
                <w:color w:val="000000" w:themeColor="text1"/>
                <w:vertAlign w:val="superscript"/>
              </w:rPr>
              <w:t>[46</w:t>
            </w:r>
            <w:r w:rsidRPr="002E7B43">
              <w:rPr>
                <w:rFonts w:ascii="Book Antiqua" w:eastAsia="等线" w:hAnsi="Book Antiqua"/>
                <w:color w:val="000000" w:themeColor="text1"/>
                <w:vertAlign w:val="superscript"/>
                <w:lang w:eastAsia="zh-CN"/>
              </w:rPr>
              <w:t>]</w:t>
            </w:r>
            <w:r w:rsidRPr="002E7B43">
              <w:rPr>
                <w:rFonts w:ascii="Book Antiqua" w:eastAsia="等线" w:hAnsi="Book Antiqua"/>
                <w:color w:val="000000" w:themeColor="text1"/>
                <w:lang w:eastAsia="zh-CN"/>
              </w:rPr>
              <w:t xml:space="preserve">, Yoo </w:t>
            </w:r>
            <w:r w:rsidRPr="002E7B43">
              <w:rPr>
                <w:rFonts w:ascii="Book Antiqua" w:eastAsia="等线" w:hAnsi="Book Antiqua"/>
                <w:i/>
                <w:color w:val="000000" w:themeColor="text1"/>
                <w:lang w:eastAsia="zh-CN"/>
              </w:rPr>
              <w:t>et al</w:t>
            </w:r>
            <w:r w:rsidRPr="002E7B43">
              <w:rPr>
                <w:rFonts w:ascii="Book Antiqua" w:eastAsia="等线" w:hAnsi="Book Antiqua"/>
                <w:color w:val="000000" w:themeColor="text1"/>
                <w:vertAlign w:val="superscript"/>
                <w:lang w:eastAsia="zh-CN"/>
              </w:rPr>
              <w:t>[47]</w:t>
            </w:r>
            <w:r w:rsidRPr="002E7B43">
              <w:rPr>
                <w:rFonts w:ascii="Book Antiqua" w:eastAsia="等线" w:hAnsi="Book Antiqua"/>
                <w:color w:val="000000" w:themeColor="text1"/>
                <w:lang w:eastAsia="zh-CN"/>
              </w:rPr>
              <w:t xml:space="preserve">, </w:t>
            </w:r>
            <w:r w:rsidRPr="002E7B43">
              <w:rPr>
                <w:rFonts w:ascii="Book Antiqua" w:hAnsi="Book Antiqua"/>
                <w:bCs/>
                <w:color w:val="000000" w:themeColor="text1"/>
              </w:rPr>
              <w:t>Borzio</w:t>
            </w:r>
            <w:r w:rsidRPr="002E7B43">
              <w:rPr>
                <w:rFonts w:ascii="Book Antiqua" w:eastAsia="等线" w:hAnsi="Book Antiqua"/>
                <w:color w:val="000000" w:themeColor="text1"/>
                <w:lang w:eastAsia="zh-CN"/>
              </w:rPr>
              <w:t xml:space="preserve"> </w:t>
            </w:r>
            <w:r w:rsidRPr="002E7B43">
              <w:rPr>
                <w:rFonts w:ascii="Book Antiqua" w:eastAsia="等线" w:hAnsi="Book Antiqua"/>
                <w:i/>
                <w:color w:val="000000" w:themeColor="text1"/>
                <w:lang w:eastAsia="zh-CN"/>
              </w:rPr>
              <w:t>et al</w:t>
            </w:r>
            <w:r w:rsidRPr="002E7B43">
              <w:rPr>
                <w:rFonts w:ascii="Book Antiqua" w:eastAsia="等线" w:hAnsi="Book Antiqua"/>
                <w:color w:val="000000" w:themeColor="text1"/>
                <w:vertAlign w:val="superscript"/>
                <w:lang w:eastAsia="zh-CN"/>
              </w:rPr>
              <w:t>[</w:t>
            </w:r>
            <w:r w:rsidR="002A2B17" w:rsidRPr="002E7B43">
              <w:rPr>
                <w:rFonts w:ascii="Book Antiqua" w:eastAsia="等线" w:hAnsi="Book Antiqua"/>
                <w:color w:val="000000" w:themeColor="text1"/>
                <w:vertAlign w:val="superscript"/>
              </w:rPr>
              <w:t>48</w:t>
            </w:r>
            <w:r w:rsidR="00335D19" w:rsidRPr="002E7B43">
              <w:rPr>
                <w:rFonts w:ascii="Book Antiqua" w:eastAsia="等线" w:hAnsi="Book Antiqua"/>
                <w:color w:val="000000" w:themeColor="text1"/>
                <w:vertAlign w:val="superscript"/>
              </w:rPr>
              <w:t>]</w:t>
            </w:r>
          </w:p>
        </w:tc>
      </w:tr>
      <w:tr w:rsidR="0037056E" w:rsidRPr="001209EA" w14:paraId="035279D0" w14:textId="77777777" w:rsidTr="00F16E72">
        <w:trPr>
          <w:cantSplit/>
          <w:trHeight w:val="2691"/>
          <w:jc w:val="center"/>
        </w:trPr>
        <w:tc>
          <w:tcPr>
            <w:tcW w:w="649" w:type="pct"/>
          </w:tcPr>
          <w:p w14:paraId="011745B2"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NSP scoring system</w:t>
            </w:r>
          </w:p>
        </w:tc>
        <w:tc>
          <w:tcPr>
            <w:tcW w:w="1333" w:type="pct"/>
          </w:tcPr>
          <w:p w14:paraId="74D971BD"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Tumor number (N)</w:t>
            </w:r>
            <w:r w:rsidR="00732D48" w:rsidRPr="002E7B43">
              <w:rPr>
                <w:rFonts w:ascii="Book Antiqua" w:eastAsia="等线" w:hAnsi="Book Antiqua"/>
                <w:color w:val="000000" w:themeColor="text1"/>
                <w:lang w:eastAsia="zh-CN"/>
              </w:rPr>
              <w:t>; t</w:t>
            </w:r>
            <w:r w:rsidRPr="002E7B43">
              <w:rPr>
                <w:rFonts w:ascii="Book Antiqua" w:eastAsia="等线" w:hAnsi="Book Antiqua"/>
                <w:color w:val="000000" w:themeColor="text1"/>
              </w:rPr>
              <w:t>umor size (S)</w:t>
            </w:r>
            <w:r w:rsidR="00732D48" w:rsidRPr="002E7B43">
              <w:rPr>
                <w:rFonts w:ascii="Book Antiqua" w:eastAsia="等线" w:hAnsi="Book Antiqua"/>
                <w:color w:val="000000" w:themeColor="text1"/>
                <w:lang w:eastAsia="zh-CN"/>
              </w:rPr>
              <w:t>; p</w:t>
            </w:r>
            <w:r w:rsidRPr="002E7B43">
              <w:rPr>
                <w:rFonts w:ascii="Book Antiqua" w:eastAsia="等线" w:hAnsi="Book Antiqua"/>
                <w:color w:val="000000" w:themeColor="text1"/>
              </w:rPr>
              <w:t>rothrombin time (P)</w:t>
            </w:r>
          </w:p>
        </w:tc>
        <w:tc>
          <w:tcPr>
            <w:tcW w:w="772" w:type="pct"/>
          </w:tcPr>
          <w:p w14:paraId="54ED42B7" w14:textId="3BA59BE1" w:rsidR="00480405"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The sum of the points obtained in the various sections leads to the final NSP score. Using a threshold score of 1 allows to identify 2 subgroups with different</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prognosis</w:t>
            </w:r>
          </w:p>
          <w:p w14:paraId="783886D3" w14:textId="77777777" w:rsidR="00480405" w:rsidRPr="002E7B43" w:rsidRDefault="00480405" w:rsidP="002E7B43">
            <w:pPr>
              <w:jc w:val="both"/>
              <w:rPr>
                <w:rFonts w:ascii="Book Antiqua" w:eastAsia="等线" w:hAnsi="Book Antiqua"/>
                <w:color w:val="000000" w:themeColor="text1"/>
                <w:lang w:val="en-US"/>
              </w:rPr>
            </w:pPr>
          </w:p>
          <w:p w14:paraId="3082BDA0" w14:textId="77777777" w:rsidR="00480405" w:rsidRPr="002E7B43" w:rsidRDefault="00480405" w:rsidP="002E7B43">
            <w:pPr>
              <w:jc w:val="both"/>
              <w:rPr>
                <w:rFonts w:ascii="Book Antiqua" w:eastAsia="等线" w:hAnsi="Book Antiqua"/>
                <w:color w:val="000000" w:themeColor="text1"/>
                <w:lang w:val="en-US"/>
              </w:rPr>
            </w:pPr>
          </w:p>
          <w:p w14:paraId="09AA343B" w14:textId="77777777" w:rsidR="00480405" w:rsidRPr="002E7B43" w:rsidRDefault="00480405" w:rsidP="002E7B43">
            <w:pPr>
              <w:jc w:val="both"/>
              <w:rPr>
                <w:rFonts w:ascii="Book Antiqua" w:eastAsia="等线" w:hAnsi="Book Antiqua"/>
                <w:color w:val="000000" w:themeColor="text1"/>
                <w:lang w:val="en-US"/>
              </w:rPr>
            </w:pPr>
          </w:p>
          <w:p w14:paraId="30B384BD" w14:textId="77777777" w:rsidR="00480405" w:rsidRPr="002E7B43" w:rsidRDefault="00480405" w:rsidP="002E7B43">
            <w:pPr>
              <w:jc w:val="both"/>
              <w:rPr>
                <w:rFonts w:ascii="Book Antiqua" w:eastAsia="等线" w:hAnsi="Book Antiqua"/>
                <w:color w:val="000000" w:themeColor="text1"/>
                <w:lang w:val="en-US"/>
              </w:rPr>
            </w:pPr>
          </w:p>
          <w:p w14:paraId="55575371" w14:textId="77777777" w:rsidR="00480405" w:rsidRPr="002E7B43" w:rsidRDefault="00480405" w:rsidP="002E7B43">
            <w:pPr>
              <w:jc w:val="both"/>
              <w:rPr>
                <w:rFonts w:ascii="Book Antiqua" w:eastAsia="等线" w:hAnsi="Book Antiqua"/>
                <w:color w:val="000000" w:themeColor="text1"/>
                <w:lang w:val="en-US"/>
              </w:rPr>
            </w:pPr>
          </w:p>
          <w:p w14:paraId="47820FC2" w14:textId="77777777" w:rsidR="00480405" w:rsidRPr="002E7B43" w:rsidRDefault="00480405" w:rsidP="002E7B43">
            <w:pPr>
              <w:jc w:val="both"/>
              <w:rPr>
                <w:rFonts w:ascii="Book Antiqua" w:eastAsia="等线" w:hAnsi="Book Antiqua"/>
                <w:color w:val="000000" w:themeColor="text1"/>
                <w:lang w:val="en-US"/>
              </w:rPr>
            </w:pPr>
          </w:p>
          <w:p w14:paraId="0EB76AA7" w14:textId="77777777" w:rsidR="00480405" w:rsidRPr="002E7B43" w:rsidRDefault="00480405" w:rsidP="002E7B43">
            <w:pPr>
              <w:jc w:val="both"/>
              <w:rPr>
                <w:rFonts w:ascii="Book Antiqua" w:eastAsia="等线" w:hAnsi="Book Antiqua"/>
                <w:color w:val="000000" w:themeColor="text1"/>
                <w:lang w:val="en-US"/>
              </w:rPr>
            </w:pPr>
          </w:p>
          <w:p w14:paraId="1D98F546" w14:textId="77777777" w:rsidR="00480405" w:rsidRPr="002E7B43" w:rsidRDefault="00480405" w:rsidP="002E7B43">
            <w:pPr>
              <w:jc w:val="both"/>
              <w:rPr>
                <w:rFonts w:ascii="Book Antiqua" w:eastAsia="等线" w:hAnsi="Book Antiqua"/>
                <w:color w:val="000000" w:themeColor="text1"/>
                <w:lang w:val="en-US"/>
              </w:rPr>
            </w:pPr>
          </w:p>
          <w:p w14:paraId="5933DD43" w14:textId="77777777" w:rsidR="00480405" w:rsidRPr="002E7B43" w:rsidRDefault="00480405" w:rsidP="002E7B43">
            <w:pPr>
              <w:jc w:val="both"/>
              <w:rPr>
                <w:rFonts w:ascii="Book Antiqua" w:eastAsia="等线" w:hAnsi="Book Antiqua"/>
                <w:color w:val="000000" w:themeColor="text1"/>
                <w:lang w:val="en-US"/>
              </w:rPr>
            </w:pPr>
          </w:p>
          <w:p w14:paraId="109F3E0E" w14:textId="77777777" w:rsidR="00480405" w:rsidRPr="002E7B43" w:rsidRDefault="00480405" w:rsidP="002E7B43">
            <w:pPr>
              <w:jc w:val="both"/>
              <w:rPr>
                <w:rFonts w:ascii="Book Antiqua" w:eastAsia="等线" w:hAnsi="Book Antiqua"/>
                <w:color w:val="000000" w:themeColor="text1"/>
                <w:lang w:val="en-US"/>
              </w:rPr>
            </w:pPr>
          </w:p>
          <w:p w14:paraId="5B59DF61" w14:textId="481C6957" w:rsidR="00335D19" w:rsidRPr="002E7B43" w:rsidRDefault="00480405" w:rsidP="002E7B43">
            <w:pPr>
              <w:tabs>
                <w:tab w:val="left" w:pos="960"/>
              </w:tabs>
              <w:jc w:val="both"/>
              <w:rPr>
                <w:rFonts w:ascii="Book Antiqua" w:eastAsia="等线" w:hAnsi="Book Antiqua"/>
                <w:color w:val="000000" w:themeColor="text1"/>
                <w:lang w:val="en-US"/>
              </w:rPr>
            </w:pPr>
            <w:r w:rsidRPr="002E7B43">
              <w:rPr>
                <w:rFonts w:ascii="Book Antiqua" w:eastAsia="等线" w:hAnsi="Book Antiqua"/>
                <w:color w:val="000000" w:themeColor="text1"/>
              </w:rPr>
              <w:tab/>
            </w:r>
          </w:p>
        </w:tc>
        <w:tc>
          <w:tcPr>
            <w:tcW w:w="1454" w:type="pct"/>
          </w:tcPr>
          <w:p w14:paraId="2D2550CE" w14:textId="541DA90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1-yr survival rates are 88.4% for NSP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1 and 62.7% for NSP &gt;</w:t>
            </w:r>
            <w:r w:rsidR="00732D48"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1</w:t>
            </w:r>
            <w:r w:rsidR="00732D48"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 xml:space="preserve">3-yr survival rates are 57% for NSP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1 and 16.9% for NSP &gt;</w:t>
            </w:r>
            <w:r w:rsidR="00732D48"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1</w:t>
            </w:r>
            <w:r w:rsidR="00732D48"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 xml:space="preserve">5-yr survival rates are 30.2% for NSP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1 a</w:t>
            </w:r>
            <w:r w:rsidR="008128F4" w:rsidRPr="002E7B43">
              <w:rPr>
                <w:rFonts w:ascii="Book Antiqua" w:eastAsia="等线" w:hAnsi="Book Antiqua"/>
                <w:color w:val="000000" w:themeColor="text1"/>
              </w:rPr>
              <w:t>n</w:t>
            </w:r>
            <w:r w:rsidRPr="002E7B43">
              <w:rPr>
                <w:rFonts w:ascii="Book Antiqua" w:eastAsia="等线" w:hAnsi="Book Antiqua"/>
                <w:color w:val="000000" w:themeColor="text1"/>
              </w:rPr>
              <w:t>d 20.4% for NSP &gt;</w:t>
            </w:r>
            <w:r w:rsidR="00732D48"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1</w:t>
            </w:r>
          </w:p>
          <w:p w14:paraId="0B99BF03"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p>
        </w:tc>
        <w:tc>
          <w:tcPr>
            <w:tcW w:w="792" w:type="pct"/>
          </w:tcPr>
          <w:p w14:paraId="24419734" w14:textId="77777777" w:rsidR="00335D19" w:rsidRPr="002E7B43" w:rsidRDefault="006B6D66"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Zhang</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[30]</w:t>
            </w:r>
          </w:p>
        </w:tc>
      </w:tr>
      <w:tr w:rsidR="0037056E" w:rsidRPr="001209EA" w14:paraId="77B41797" w14:textId="77777777" w:rsidTr="00F16E72">
        <w:trPr>
          <w:cantSplit/>
          <w:trHeight w:val="2691"/>
          <w:jc w:val="center"/>
        </w:trPr>
        <w:tc>
          <w:tcPr>
            <w:tcW w:w="649" w:type="pct"/>
          </w:tcPr>
          <w:p w14:paraId="0E17E4D3"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 xml:space="preserve">HAP </w:t>
            </w:r>
            <w:r w:rsidR="00B3365B" w:rsidRPr="002E7B43">
              <w:rPr>
                <w:rFonts w:ascii="Book Antiqua" w:eastAsia="等线" w:hAnsi="Book Antiqua"/>
                <w:color w:val="000000" w:themeColor="text1"/>
              </w:rPr>
              <w:t>scoring sy</w:t>
            </w:r>
            <w:r w:rsidRPr="002E7B43">
              <w:rPr>
                <w:rFonts w:ascii="Book Antiqua" w:eastAsia="等线" w:hAnsi="Book Antiqua"/>
                <w:color w:val="000000" w:themeColor="text1"/>
              </w:rPr>
              <w:t>stem</w:t>
            </w:r>
          </w:p>
        </w:tc>
        <w:tc>
          <w:tcPr>
            <w:tcW w:w="1333" w:type="pct"/>
          </w:tcPr>
          <w:p w14:paraId="45B23857" w14:textId="77777777" w:rsidR="00335D19" w:rsidRPr="002E7B43" w:rsidRDefault="00B3365B"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S</w:t>
            </w:r>
            <w:r w:rsidR="00335D19" w:rsidRPr="002E7B43">
              <w:rPr>
                <w:rFonts w:ascii="Book Antiqua" w:eastAsia="等线" w:hAnsi="Book Antiqua"/>
                <w:color w:val="000000" w:themeColor="text1"/>
              </w:rPr>
              <w:t>erum levels of albumin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serum AFP</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bilir</w:t>
            </w:r>
            <w:r w:rsidRPr="002E7B43">
              <w:rPr>
                <w:rFonts w:ascii="Book Antiqua" w:eastAsia="等线" w:hAnsi="Book Antiqua"/>
                <w:color w:val="000000" w:themeColor="text1"/>
              </w:rPr>
              <w:t>ubin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maximum tumor diameter</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1 point is assigned for</w:t>
            </w:r>
            <w:r w:rsidRPr="002E7B43">
              <w:rPr>
                <w:rFonts w:ascii="Book Antiqua" w:eastAsia="等线" w:hAnsi="Book Antiqua"/>
                <w:color w:val="000000" w:themeColor="text1"/>
              </w:rPr>
              <w:t xml:space="preserve"> serum albumin levels &lt; 3</w:t>
            </w:r>
            <w:r w:rsidRPr="002E7B43">
              <w:rPr>
                <w:rFonts w:ascii="Book Antiqua" w:eastAsia="等线" w:hAnsi="Book Antiqua"/>
                <w:color w:val="000000" w:themeColor="text1"/>
                <w:lang w:eastAsia="zh-CN"/>
              </w:rPr>
              <w:t>.</w:t>
            </w:r>
            <w:r w:rsidRPr="002E7B43">
              <w:rPr>
                <w:rFonts w:ascii="Book Antiqua" w:eastAsia="等线" w:hAnsi="Book Antiqua"/>
                <w:color w:val="000000" w:themeColor="text1"/>
              </w:rPr>
              <w:t>6 g/d</w:t>
            </w:r>
            <w:r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serum AFP &gt; 400 ng/d</w:t>
            </w:r>
            <w:r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serum bilirubin &gt; 0</w:t>
            </w:r>
            <w:r w:rsidRPr="002E7B43">
              <w:rPr>
                <w:rFonts w:ascii="Book Antiqua" w:eastAsia="等线" w:hAnsi="Book Antiqua"/>
                <w:color w:val="000000" w:themeColor="text1"/>
                <w:lang w:eastAsia="zh-CN"/>
              </w:rPr>
              <w:t>.</w:t>
            </w:r>
            <w:r w:rsidRPr="002E7B43">
              <w:rPr>
                <w:rFonts w:ascii="Book Antiqua" w:eastAsia="等线" w:hAnsi="Book Antiqua"/>
                <w:color w:val="000000" w:themeColor="text1"/>
              </w:rPr>
              <w:t>99 mg/d</w:t>
            </w:r>
            <w:r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xml:space="preserve"> (17 mmol/</w:t>
            </w:r>
            <w:r w:rsidRPr="002E7B43">
              <w:rPr>
                <w:rFonts w:ascii="Book Antiqua" w:eastAsia="等线" w:hAnsi="Book Antiqua"/>
                <w:color w:val="000000" w:themeColor="text1"/>
                <w:lang w:eastAsia="zh-CN"/>
              </w:rPr>
              <w:t>L</w:t>
            </w:r>
            <w:r w:rsidR="00335D19" w:rsidRPr="002E7B43">
              <w:rPr>
                <w:rFonts w:ascii="Book Antiqua" w:eastAsia="等线" w:hAnsi="Book Antiqua"/>
                <w:color w:val="000000" w:themeColor="text1"/>
              </w:rPr>
              <w:t>) and for a maximum tumor diameter &gt; 7 cm</w:t>
            </w:r>
          </w:p>
        </w:tc>
        <w:tc>
          <w:tcPr>
            <w:tcW w:w="772" w:type="pct"/>
          </w:tcPr>
          <w:p w14:paraId="5CC2D583" w14:textId="0671825D" w:rsidR="00335D19" w:rsidRPr="002E7B43" w:rsidRDefault="00335D19" w:rsidP="0037056E">
            <w:pPr>
              <w:widowControl w:val="0"/>
              <w:autoSpaceDE w:val="0"/>
              <w:autoSpaceDN w:val="0"/>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HAP A (low risk) for a total score 0, -HAP B (intermediate risk) for a total score 1</w:t>
            </w:r>
            <w:r w:rsidR="00797ED4"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 xml:space="preserve">HAP C </w:t>
            </w:r>
            <w:r w:rsidR="00797ED4" w:rsidRPr="002E7B43">
              <w:rPr>
                <w:rFonts w:ascii="Book Antiqua" w:eastAsia="等线" w:hAnsi="Book Antiqua"/>
                <w:color w:val="000000" w:themeColor="text1"/>
              </w:rPr>
              <w:t>(high risk) for a total score 2</w:t>
            </w:r>
            <w:r w:rsidR="00797ED4"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HAP D (very high risk) for a total score &gt; 2</w:t>
            </w:r>
          </w:p>
        </w:tc>
        <w:tc>
          <w:tcPr>
            <w:tcW w:w="1454" w:type="pct"/>
          </w:tcPr>
          <w:p w14:paraId="3985DFF4" w14:textId="06B127E8"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1-yr survival rates:</w:t>
            </w:r>
            <w:r w:rsidR="00797ED4"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64.7% for HAP A, 50% for HAP B, 38.5% for HAP C, 25% for HAP D</w:t>
            </w:r>
            <w:r w:rsidR="00797ED4"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2-yr survival rates:</w:t>
            </w:r>
          </w:p>
          <w:p w14:paraId="7BAD3346" w14:textId="24162E8D" w:rsidR="00335D19" w:rsidRPr="002E7B43" w:rsidRDefault="00797ED4"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17.6%</w:t>
            </w:r>
            <w:r w:rsidR="00335D19" w:rsidRPr="002E7B43">
              <w:rPr>
                <w:rFonts w:ascii="Book Antiqua" w:eastAsia="等线" w:hAnsi="Book Antiqua"/>
                <w:color w:val="000000" w:themeColor="text1"/>
              </w:rPr>
              <w:t xml:space="preserve"> for HAP A. 10.3% for HAP B, 10.3% for HAP C, 10% for HAP D</w:t>
            </w:r>
          </w:p>
        </w:tc>
        <w:tc>
          <w:tcPr>
            <w:tcW w:w="792" w:type="pct"/>
          </w:tcPr>
          <w:p w14:paraId="3E9510D9" w14:textId="77777777" w:rsidR="00335D19" w:rsidRPr="002E7B43" w:rsidRDefault="00DC0E6C"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Kadalayil</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[31]</w:t>
            </w:r>
          </w:p>
        </w:tc>
      </w:tr>
      <w:tr w:rsidR="0037056E" w:rsidRPr="001209EA" w14:paraId="09FDE1B6" w14:textId="77777777" w:rsidTr="00F16E72">
        <w:trPr>
          <w:cantSplit/>
          <w:trHeight w:val="2691"/>
          <w:jc w:val="center"/>
        </w:trPr>
        <w:tc>
          <w:tcPr>
            <w:tcW w:w="649" w:type="pct"/>
          </w:tcPr>
          <w:p w14:paraId="52F9F5FD"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 xml:space="preserve">STATE </w:t>
            </w:r>
            <w:r w:rsidR="00483290" w:rsidRPr="002E7B43">
              <w:rPr>
                <w:rFonts w:ascii="Book Antiqua" w:eastAsia="等线" w:hAnsi="Book Antiqua"/>
                <w:color w:val="000000" w:themeColor="text1"/>
              </w:rPr>
              <w:t>scoring syst</w:t>
            </w:r>
            <w:r w:rsidRPr="002E7B43">
              <w:rPr>
                <w:rFonts w:ascii="Book Antiqua" w:eastAsia="等线" w:hAnsi="Book Antiqua"/>
                <w:color w:val="000000" w:themeColor="text1"/>
              </w:rPr>
              <w:t xml:space="preserve">em and START </w:t>
            </w:r>
            <w:r w:rsidR="00483290" w:rsidRPr="002E7B43">
              <w:rPr>
                <w:rFonts w:ascii="Book Antiqua" w:eastAsia="等线" w:hAnsi="Book Antiqua"/>
                <w:color w:val="000000" w:themeColor="text1"/>
              </w:rPr>
              <w:t>stra</w:t>
            </w:r>
            <w:r w:rsidRPr="002E7B43">
              <w:rPr>
                <w:rFonts w:ascii="Book Antiqua" w:eastAsia="等线" w:hAnsi="Book Antiqua"/>
                <w:color w:val="000000" w:themeColor="text1"/>
              </w:rPr>
              <w:t>tegy</w:t>
            </w:r>
          </w:p>
        </w:tc>
        <w:tc>
          <w:tcPr>
            <w:tcW w:w="1333" w:type="pct"/>
          </w:tcPr>
          <w:p w14:paraId="5A5EC7BF" w14:textId="40ECE911"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Up-to-7 criteria</w:t>
            </w:r>
            <w:r w:rsidR="003C0440" w:rsidRPr="002E7B43">
              <w:rPr>
                <w:rFonts w:ascii="Book Antiqua" w:eastAsia="等线" w:hAnsi="Book Antiqua"/>
                <w:color w:val="000000" w:themeColor="text1"/>
                <w:lang w:eastAsia="zh-CN"/>
              </w:rPr>
              <w:t xml:space="preserve">; </w:t>
            </w:r>
            <w:r w:rsidR="003C0440" w:rsidRPr="002E7B43">
              <w:rPr>
                <w:rFonts w:ascii="Book Antiqua" w:eastAsia="等线" w:hAnsi="Book Antiqua"/>
                <w:color w:val="000000" w:themeColor="text1"/>
              </w:rPr>
              <w:t>serum albumin level</w:t>
            </w:r>
            <w:r w:rsidR="003C0440" w:rsidRPr="002E7B43">
              <w:rPr>
                <w:rFonts w:ascii="Book Antiqua" w:eastAsia="等线" w:hAnsi="Book Antiqua"/>
                <w:color w:val="000000" w:themeColor="text1"/>
                <w:lang w:eastAsia="zh-CN"/>
              </w:rPr>
              <w:t xml:space="preserve">; </w:t>
            </w:r>
            <w:bookmarkStart w:id="220" w:name="OLE_LINK89"/>
            <w:bookmarkStart w:id="221" w:name="OLE_LINK90"/>
            <w:r w:rsidRPr="002E7B43">
              <w:rPr>
                <w:rFonts w:ascii="Book Antiqua" w:eastAsia="等线" w:hAnsi="Book Antiqua"/>
                <w:color w:val="000000" w:themeColor="text1"/>
              </w:rPr>
              <w:t>C reactive protein</w:t>
            </w:r>
            <w:bookmarkEnd w:id="220"/>
            <w:bookmarkEnd w:id="221"/>
            <w:r w:rsidRPr="002E7B43">
              <w:rPr>
                <w:rFonts w:ascii="Book Antiqua" w:eastAsia="等线" w:hAnsi="Book Antiqua"/>
                <w:color w:val="000000" w:themeColor="text1"/>
              </w:rPr>
              <w:t xml:space="preserve"> values</w:t>
            </w:r>
            <w:r w:rsidR="003C0440"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A neoplasia within Up-to-7 criteria is assigned 0 points, while a neoplasia beyond the criteria subtracts 12 points.</w:t>
            </w:r>
            <w:r w:rsidRPr="002E7B43">
              <w:rPr>
                <w:rFonts w:ascii="Book Antiqua" w:eastAsia="等线" w:hAnsi="Book Antiqua"/>
                <w:color w:val="000000" w:themeColor="text1"/>
              </w:rPr>
              <w:br/>
            </w:r>
            <w:r w:rsidR="003C0440" w:rsidRPr="002E7B43">
              <w:rPr>
                <w:rFonts w:ascii="Book Antiqua" w:eastAsia="等线" w:hAnsi="Book Antiqua"/>
                <w:color w:val="000000" w:themeColor="text1"/>
              </w:rPr>
              <w:t>C reactive protein values &lt; 1 mg/d</w:t>
            </w:r>
            <w:r w:rsidR="003C0440"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xml:space="preserve"> are attributed 0 </w:t>
            </w:r>
            <w:r w:rsidR="003C0440" w:rsidRPr="002E7B43">
              <w:rPr>
                <w:rFonts w:ascii="Book Antiqua" w:eastAsia="等线" w:hAnsi="Book Antiqua"/>
                <w:color w:val="000000" w:themeColor="text1"/>
              </w:rPr>
              <w:t xml:space="preserve">points, whereas values </w:t>
            </w:r>
            <w:r w:rsidR="003C0440" w:rsidRPr="002E7B43">
              <w:rPr>
                <w:rFonts w:ascii="Book Antiqua" w:eastAsia="等线" w:hAnsi="Book Antiqua" w:hint="eastAsia"/>
                <w:color w:val="000000" w:themeColor="text1"/>
              </w:rPr>
              <w:t>≥</w:t>
            </w:r>
            <w:r w:rsidR="003C0440" w:rsidRPr="002E7B43">
              <w:rPr>
                <w:rFonts w:ascii="Book Antiqua" w:eastAsia="等线" w:hAnsi="Book Antiqua"/>
                <w:color w:val="000000" w:themeColor="text1"/>
              </w:rPr>
              <w:t xml:space="preserve"> 1 mg/d</w:t>
            </w:r>
            <w:r w:rsidR="003C0440"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xml:space="preserve"> subtract 12 points</w:t>
            </w:r>
          </w:p>
        </w:tc>
        <w:tc>
          <w:tcPr>
            <w:tcW w:w="772" w:type="pct"/>
          </w:tcPr>
          <w:p w14:paraId="0121C641"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2 groups of patients presenting different prognosis were identified</w:t>
            </w:r>
            <w:r w:rsidR="003C0440" w:rsidRPr="002E7B43">
              <w:rPr>
                <w:rFonts w:ascii="Book Antiqua" w:eastAsia="等线" w:hAnsi="Book Antiqua"/>
                <w:color w:val="000000" w:themeColor="text1"/>
              </w:rPr>
              <w:t>:</w:t>
            </w:r>
            <w:r w:rsidR="003C0440"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 xml:space="preserve">STATE score &lt; 18 and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18</w:t>
            </w:r>
          </w:p>
        </w:tc>
        <w:tc>
          <w:tcPr>
            <w:tcW w:w="1454" w:type="pct"/>
          </w:tcPr>
          <w:p w14:paraId="07BF5341"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t xml:space="preserve">Median survival of 20.5 mo for patients with a STATE score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18</w:t>
            </w:r>
            <w:r w:rsidR="003C0440"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Median survival of</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6.1 mo for patients with a score &lt; 18</w:t>
            </w:r>
          </w:p>
        </w:tc>
        <w:tc>
          <w:tcPr>
            <w:tcW w:w="792" w:type="pct"/>
          </w:tcPr>
          <w:p w14:paraId="51E99B76" w14:textId="77777777" w:rsidR="00335D19" w:rsidRPr="002E7B43" w:rsidRDefault="00E81610"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Hucke</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[32]</w:t>
            </w:r>
          </w:p>
        </w:tc>
      </w:tr>
      <w:tr w:rsidR="0037056E" w:rsidRPr="001209EA" w14:paraId="2FFD14A3" w14:textId="77777777" w:rsidTr="00F16E72">
        <w:trPr>
          <w:cantSplit/>
          <w:trHeight w:val="14390"/>
          <w:jc w:val="center"/>
        </w:trPr>
        <w:tc>
          <w:tcPr>
            <w:tcW w:w="649" w:type="pct"/>
          </w:tcPr>
          <w:p w14:paraId="6BC8CB32"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bookmarkStart w:id="222" w:name="OLE_LINK218"/>
            <w:bookmarkStart w:id="223" w:name="OLE_LINK219"/>
            <w:bookmarkStart w:id="224" w:name="OLE_LINK5"/>
            <w:bookmarkStart w:id="225" w:name="OLE_LINK48"/>
            <w:r w:rsidRPr="002E7B43">
              <w:rPr>
                <w:rFonts w:ascii="Book Antiqua" w:eastAsia="等线" w:hAnsi="Book Antiqua"/>
                <w:color w:val="000000" w:themeColor="text1"/>
              </w:rPr>
              <w:lastRenderedPageBreak/>
              <w:t>SNACOR</w:t>
            </w:r>
            <w:bookmarkEnd w:id="222"/>
            <w:bookmarkEnd w:id="223"/>
            <w:r w:rsidRPr="002E7B43">
              <w:rPr>
                <w:rFonts w:ascii="Book Antiqua" w:eastAsia="等线" w:hAnsi="Book Antiqua"/>
                <w:color w:val="000000" w:themeColor="text1"/>
              </w:rPr>
              <w:t xml:space="preserve"> </w:t>
            </w:r>
            <w:r w:rsidR="00256638" w:rsidRPr="002E7B43">
              <w:rPr>
                <w:rFonts w:ascii="Book Antiqua" w:eastAsia="等线" w:hAnsi="Book Antiqua"/>
                <w:color w:val="000000" w:themeColor="text1"/>
              </w:rPr>
              <w:t>stag</w:t>
            </w:r>
            <w:r w:rsidRPr="002E7B43">
              <w:rPr>
                <w:rFonts w:ascii="Book Antiqua" w:eastAsia="等线" w:hAnsi="Book Antiqua"/>
                <w:color w:val="000000" w:themeColor="text1"/>
              </w:rPr>
              <w:t>ing system</w:t>
            </w:r>
          </w:p>
        </w:tc>
        <w:tc>
          <w:tcPr>
            <w:tcW w:w="1333" w:type="pct"/>
          </w:tcPr>
          <w:p w14:paraId="11283354" w14:textId="567C2BA4" w:rsidR="00335D19" w:rsidRPr="002E7B43" w:rsidRDefault="00256638"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T</w:t>
            </w:r>
            <w:r w:rsidR="00335D19" w:rsidRPr="002E7B43">
              <w:rPr>
                <w:rFonts w:ascii="Book Antiqua" w:eastAsia="等线" w:hAnsi="Book Antiqua"/>
                <w:color w:val="000000" w:themeColor="text1"/>
              </w:rPr>
              <w:t>umor size (S)</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tumor number (N)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baseline AFP (A)</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Child-Turcotte-Pugh class (C)</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objective radiological response (OR)</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No points are assigned for tumors &lt; 5 cm, a number of tumors</w:t>
            </w:r>
            <w:r w:rsidRPr="002E7B43">
              <w:rPr>
                <w:rFonts w:ascii="Book Antiqua" w:eastAsia="等线" w:hAnsi="Book Antiqua"/>
                <w:color w:val="000000" w:themeColor="text1"/>
              </w:rPr>
              <w:t xml:space="preserve"> &lt; 4, a baseline AFP &lt; 400 ng/m</w:t>
            </w:r>
            <w:r w:rsidRPr="002E7B43">
              <w:rPr>
                <w:rFonts w:ascii="Book Antiqua" w:eastAsia="等线" w:hAnsi="Book Antiqua"/>
                <w:color w:val="000000" w:themeColor="text1"/>
                <w:lang w:eastAsia="zh-CN"/>
              </w:rPr>
              <w:t>L</w:t>
            </w:r>
            <w:r w:rsidR="00335D19" w:rsidRPr="002E7B43">
              <w:rPr>
                <w:rFonts w:ascii="Book Antiqua" w:eastAsia="等线" w:hAnsi="Book Antiqua"/>
                <w:color w:val="000000" w:themeColor="text1"/>
              </w:rPr>
              <w:t xml:space="preserve">, a Child-Turcotte-Pugh class A and for complete response </w:t>
            </w:r>
            <w:r w:rsidRPr="002E7B43">
              <w:rPr>
                <w:rFonts w:ascii="Book Antiqua" w:eastAsia="等线" w:hAnsi="Book Antiqua"/>
                <w:color w:val="000000" w:themeColor="text1"/>
              </w:rPr>
              <w:t>or partial response after TACE.</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 xml:space="preserve">1 point is assigned for tumors </w:t>
            </w:r>
            <w:r w:rsidR="00335D19" w:rsidRPr="002E7B43">
              <w:rPr>
                <w:rFonts w:ascii="Book Antiqua" w:eastAsia="等线" w:hAnsi="Book Antiqua" w:hint="eastAsia"/>
                <w:color w:val="000000" w:themeColor="text1"/>
              </w:rPr>
              <w:t>≥</w:t>
            </w:r>
            <w:r w:rsidR="00335D19" w:rsidRPr="002E7B43">
              <w:rPr>
                <w:rFonts w:ascii="Book Antiqua" w:eastAsia="等线" w:hAnsi="Book Antiqua"/>
                <w:color w:val="000000" w:themeColor="text1"/>
              </w:rPr>
              <w:t xml:space="preserve"> 5 cm and for</w:t>
            </w:r>
            <w:r w:rsidRPr="002E7B43">
              <w:rPr>
                <w:rFonts w:ascii="Book Antiqua" w:eastAsia="等线" w:hAnsi="Book Antiqua"/>
                <w:color w:val="000000" w:themeColor="text1"/>
              </w:rPr>
              <w:t xml:space="preserve"> a Child-Turcotte-Pugh class B</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2 points are assig</w:t>
            </w:r>
            <w:r w:rsidRPr="002E7B43">
              <w:rPr>
                <w:rFonts w:ascii="Book Antiqua" w:eastAsia="等线" w:hAnsi="Book Antiqua"/>
                <w:color w:val="000000" w:themeColor="text1"/>
              </w:rPr>
              <w:t xml:space="preserve">ned for a number of tumors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4</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 xml:space="preserve">3 points are assigned for a baseline AFP </w:t>
            </w:r>
            <w:r w:rsidR="00335D19" w:rsidRPr="002E7B43">
              <w:rPr>
                <w:rFonts w:ascii="Book Antiqua" w:eastAsia="等线" w:hAnsi="Book Antiqua" w:hint="eastAsia"/>
                <w:color w:val="000000" w:themeColor="text1"/>
              </w:rPr>
              <w:t>≥</w:t>
            </w:r>
            <w:r w:rsidR="00335D19" w:rsidRPr="002E7B43">
              <w:rPr>
                <w:rFonts w:ascii="Book Antiqua" w:eastAsia="等线" w:hAnsi="Book Antiqua"/>
                <w:color w:val="000000" w:themeColor="text1"/>
              </w:rPr>
              <w:t xml:space="preserve"> 400 ng/ml and for stable disease or progressive disease after TACE</w:t>
            </w:r>
          </w:p>
        </w:tc>
        <w:tc>
          <w:tcPr>
            <w:tcW w:w="772" w:type="pct"/>
          </w:tcPr>
          <w:p w14:paraId="4E45E239" w14:textId="5554AF45"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The final SNACOR score is the sum of the points obtained for the previous features and ranges </w:t>
            </w:r>
            <w:r w:rsidR="00180C06" w:rsidRPr="00180C06">
              <w:rPr>
                <w:rFonts w:ascii="Book Antiqua" w:eastAsia="等线" w:hAnsi="Book Antiqua"/>
                <w:color w:val="000000" w:themeColor="text1"/>
                <w:lang w:val="en-US"/>
              </w:rPr>
              <w:t>from</w:t>
            </w:r>
            <w:r w:rsidRPr="002E7B43">
              <w:rPr>
                <w:rFonts w:ascii="Book Antiqua" w:eastAsia="等线" w:hAnsi="Book Antiqua"/>
                <w:color w:val="000000" w:themeColor="text1"/>
              </w:rPr>
              <w:t xml:space="preserve"> 0 to 10</w:t>
            </w:r>
          </w:p>
        </w:tc>
        <w:tc>
          <w:tcPr>
            <w:tcW w:w="1454" w:type="pct"/>
          </w:tcPr>
          <w:p w14:paraId="6A049433" w14:textId="2CD4C88D"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1-yr survival rates: </w:t>
            </w:r>
          </w:p>
          <w:p w14:paraId="4CB64D28" w14:textId="07B3A3B5"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80.9% for SNACOR 0-2, 69.4% </w:t>
            </w:r>
            <w:r w:rsidR="00180C06" w:rsidRPr="00180C06">
              <w:rPr>
                <w:rFonts w:ascii="Book Antiqua" w:eastAsia="等线" w:hAnsi="Book Antiqua"/>
                <w:color w:val="000000" w:themeColor="text1"/>
                <w:lang w:val="en-US"/>
              </w:rPr>
              <w:t>for</w:t>
            </w:r>
            <w:r w:rsidRPr="002E7B43">
              <w:rPr>
                <w:rFonts w:ascii="Book Antiqua" w:eastAsia="等线" w:hAnsi="Book Antiqua"/>
                <w:color w:val="000000" w:themeColor="text1"/>
              </w:rPr>
              <w:t xml:space="preserve"> SNACOR 3-6, 40% for SNACOR 7-10</w:t>
            </w:r>
            <w:r w:rsidR="008F6361"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2-yr survival rates:</w:t>
            </w:r>
            <w:r w:rsidR="008F6361"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55.3% for SNACOR 0-2, 38.9% for SNACOR 3-6, 20% for SNACOR 7-10</w:t>
            </w:r>
            <w:r w:rsidR="008F6361"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3-yr survival rates:</w:t>
            </w:r>
            <w:r w:rsidR="008F6361"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42.6% for SNACOR 0-2, 26.4% for SNACOR 3-6, 6.7% for SNACOR 7-10</w:t>
            </w:r>
            <w:r w:rsidR="008F6361"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5-yr survival rates:</w:t>
            </w:r>
            <w:r w:rsidR="008F6361"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24.5% for SNACOR 0-2, 16%% for SNACOR 3-6, 3.3% for SNACOR 7-10</w:t>
            </w:r>
          </w:p>
          <w:p w14:paraId="08BACF33"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p>
        </w:tc>
        <w:tc>
          <w:tcPr>
            <w:tcW w:w="792" w:type="pct"/>
          </w:tcPr>
          <w:p w14:paraId="01AB9EF0" w14:textId="77777777" w:rsidR="00335D19" w:rsidRPr="002E7B43" w:rsidRDefault="009F5DA3"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Mähringer-Kunz</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[33]</w:t>
            </w:r>
          </w:p>
        </w:tc>
      </w:tr>
    </w:tbl>
    <w:p w14:paraId="0CB5D12F" w14:textId="792EBF8B" w:rsidR="003430A2" w:rsidRPr="002E7B43" w:rsidRDefault="00F16E72" w:rsidP="0037056E">
      <w:pPr>
        <w:adjustRightInd w:val="0"/>
        <w:snapToGrid w:val="0"/>
        <w:spacing w:line="360" w:lineRule="auto"/>
        <w:jc w:val="both"/>
        <w:rPr>
          <w:rFonts w:ascii="Book Antiqua" w:hAnsi="Book Antiqua" w:cs="Book Antiqua"/>
          <w:color w:val="000000" w:themeColor="text1"/>
          <w:lang w:eastAsia="zh-CN"/>
        </w:rPr>
      </w:pPr>
      <w:bookmarkStart w:id="226" w:name="OLE_LINK207"/>
      <w:bookmarkStart w:id="227" w:name="OLE_LINK208"/>
      <w:bookmarkEnd w:id="205"/>
      <w:bookmarkEnd w:id="206"/>
      <w:bookmarkEnd w:id="207"/>
      <w:bookmarkEnd w:id="224"/>
      <w:bookmarkEnd w:id="225"/>
      <w:r w:rsidRPr="001209EA">
        <w:rPr>
          <w:rFonts w:ascii="Book Antiqua" w:hAnsi="Book Antiqua" w:cs="Book Antiqua"/>
          <w:color w:val="000000" w:themeColor="text1"/>
          <w:lang w:eastAsia="zh-CN"/>
        </w:rPr>
        <w:lastRenderedPageBreak/>
        <w:t>AFP: A</w:t>
      </w:r>
      <w:r w:rsidRPr="001209EA">
        <w:rPr>
          <w:rFonts w:ascii="Book Antiqua" w:eastAsia="Book Antiqua" w:hAnsi="Book Antiqua" w:cs="Book Antiqua"/>
          <w:color w:val="000000" w:themeColor="text1"/>
        </w:rPr>
        <w:t>lpha-fetoprotein</w:t>
      </w:r>
      <w:r w:rsidRPr="001209EA">
        <w:rPr>
          <w:rFonts w:ascii="Book Antiqua" w:hAnsi="Book Antiqua" w:cs="Book Antiqua"/>
          <w:color w:val="000000" w:themeColor="text1"/>
          <w:lang w:eastAsia="zh-CN"/>
        </w:rPr>
        <w:t xml:space="preserve">; </w:t>
      </w:r>
      <w:r w:rsidRPr="001209EA">
        <w:rPr>
          <w:rFonts w:ascii="Book Antiqua" w:eastAsia="等线" w:hAnsi="Book Antiqua"/>
          <w:color w:val="000000" w:themeColor="text1"/>
        </w:rPr>
        <w:t>ALBI</w:t>
      </w:r>
      <w:r w:rsidRPr="001209EA">
        <w:rPr>
          <w:rFonts w:ascii="Book Antiqua" w:eastAsia="等线" w:hAnsi="Book Antiqua"/>
          <w:color w:val="000000" w:themeColor="text1"/>
          <w:lang w:eastAsia="zh-CN"/>
        </w:rPr>
        <w:t xml:space="preserve">: </w:t>
      </w:r>
      <w:r w:rsidRPr="001209EA">
        <w:rPr>
          <w:rFonts w:ascii="Book Antiqua" w:hAnsi="Book Antiqua" w:cs="Book Antiqua"/>
          <w:color w:val="000000" w:themeColor="text1"/>
          <w:lang w:eastAsia="zh-CN"/>
        </w:rPr>
        <w:t>A</w:t>
      </w:r>
      <w:r w:rsidRPr="001209EA">
        <w:rPr>
          <w:rFonts w:ascii="Book Antiqua" w:eastAsia="Book Antiqua" w:hAnsi="Book Antiqua" w:cs="Book Antiqua"/>
          <w:color w:val="000000" w:themeColor="text1"/>
        </w:rPr>
        <w:t>lbumin-bilirubin</w:t>
      </w:r>
      <w:r w:rsidRPr="001209EA">
        <w:rPr>
          <w:rFonts w:ascii="Book Antiqua" w:eastAsia="等线" w:hAnsi="Book Antiqua"/>
          <w:color w:val="000000" w:themeColor="text1"/>
          <w:lang w:eastAsia="zh-CN"/>
        </w:rPr>
        <w:t xml:space="preserve">; </w:t>
      </w:r>
      <w:r w:rsidR="00072AF7" w:rsidRPr="002E7B43">
        <w:rPr>
          <w:rFonts w:ascii="Book Antiqua" w:eastAsia="等线" w:hAnsi="Book Antiqua"/>
          <w:color w:val="000000" w:themeColor="text1"/>
        </w:rPr>
        <w:t>BCLC</w:t>
      </w:r>
      <w:r w:rsidR="00072AF7" w:rsidRPr="002E7B43">
        <w:rPr>
          <w:rFonts w:ascii="Book Antiqua" w:eastAsia="等线" w:hAnsi="Book Antiqua"/>
          <w:color w:val="000000" w:themeColor="text1"/>
          <w:lang w:eastAsia="zh-CN"/>
        </w:rPr>
        <w:t xml:space="preserve">: </w:t>
      </w:r>
      <w:r w:rsidR="00072AF7" w:rsidRPr="002E7B43">
        <w:rPr>
          <w:rFonts w:ascii="Book Antiqua" w:eastAsia="Book Antiqua" w:hAnsi="Book Antiqua" w:cs="Book Antiqua"/>
          <w:color w:val="000000" w:themeColor="text1"/>
        </w:rPr>
        <w:t>Barcelona Clinic Liver Cancer</w:t>
      </w:r>
      <w:r w:rsidR="00072AF7" w:rsidRPr="002E7B43">
        <w:rPr>
          <w:rFonts w:ascii="Book Antiqua" w:eastAsia="等线" w:hAnsi="Book Antiqua"/>
          <w:color w:val="000000" w:themeColor="text1"/>
          <w:lang w:eastAsia="zh-CN"/>
        </w:rPr>
        <w:t xml:space="preserve">; </w:t>
      </w:r>
      <w:r w:rsidR="00072AF7" w:rsidRPr="002E7B43">
        <w:rPr>
          <w:rFonts w:ascii="Book Antiqua" w:eastAsia="等线" w:hAnsi="Book Antiqua"/>
          <w:color w:val="000000" w:themeColor="text1"/>
        </w:rPr>
        <w:t>CLIP</w:t>
      </w:r>
      <w:r w:rsidR="00072AF7" w:rsidRPr="002E7B43">
        <w:rPr>
          <w:rFonts w:ascii="Book Antiqua" w:eastAsia="等线" w:hAnsi="Book Antiqua"/>
          <w:color w:val="000000" w:themeColor="text1"/>
          <w:lang w:eastAsia="zh-CN"/>
        </w:rPr>
        <w:t xml:space="preserve">: </w:t>
      </w:r>
      <w:r w:rsidR="00072AF7" w:rsidRPr="002E7B43">
        <w:rPr>
          <w:rFonts w:ascii="Book Antiqua" w:eastAsia="Book Antiqua" w:hAnsi="Book Antiqua" w:cs="Book Antiqua"/>
          <w:color w:val="000000" w:themeColor="text1"/>
        </w:rPr>
        <w:t>Cancer of the Liver Italian Program</w:t>
      </w:r>
      <w:r w:rsidR="00072AF7" w:rsidRPr="002E7B43">
        <w:rPr>
          <w:rFonts w:ascii="Book Antiqua" w:eastAsia="等线" w:hAnsi="Book Antiqua"/>
          <w:color w:val="000000" w:themeColor="text1"/>
          <w:lang w:eastAsia="zh-CN"/>
        </w:rPr>
        <w:t xml:space="preserve">; </w:t>
      </w:r>
      <w:r w:rsidRPr="00180C06">
        <w:rPr>
          <w:rFonts w:ascii="Book Antiqua" w:hAnsi="Book Antiqua" w:cs="Book Antiqua"/>
          <w:color w:val="000000" w:themeColor="text1"/>
          <w:lang w:eastAsia="zh-CN"/>
        </w:rPr>
        <w:t xml:space="preserve">ECGO: Eastern Cooperative Oncology Group; </w:t>
      </w:r>
      <w:r w:rsidRPr="001209EA">
        <w:rPr>
          <w:rFonts w:ascii="Book Antiqua" w:eastAsia="等线" w:hAnsi="Book Antiqua"/>
          <w:color w:val="000000" w:themeColor="text1"/>
        </w:rPr>
        <w:t>GRETCH</w:t>
      </w:r>
      <w:r w:rsidRPr="001209EA">
        <w:rPr>
          <w:rFonts w:ascii="Book Antiqua" w:eastAsia="等线" w:hAnsi="Book Antiqua"/>
          <w:color w:val="000000" w:themeColor="text1"/>
          <w:lang w:eastAsia="zh-CN"/>
        </w:rPr>
        <w:t xml:space="preserve">: </w:t>
      </w:r>
      <w:proofErr w:type="spellStart"/>
      <w:r w:rsidRPr="001209EA">
        <w:rPr>
          <w:rFonts w:ascii="Book Antiqua" w:eastAsia="Book Antiqua" w:hAnsi="Book Antiqua" w:cs="Book Antiqua"/>
          <w:color w:val="000000" w:themeColor="text1"/>
        </w:rPr>
        <w:t>Groupe</w:t>
      </w:r>
      <w:proofErr w:type="spellEnd"/>
      <w:r w:rsidRPr="001209EA">
        <w:rPr>
          <w:rFonts w:ascii="Book Antiqua" w:eastAsia="Book Antiqua" w:hAnsi="Book Antiqua" w:cs="Book Antiqua"/>
          <w:color w:val="000000" w:themeColor="text1"/>
        </w:rPr>
        <w:t xml:space="preserve"> </w:t>
      </w:r>
      <w:proofErr w:type="spellStart"/>
      <w:r w:rsidRPr="001209EA">
        <w:rPr>
          <w:rFonts w:ascii="Book Antiqua" w:eastAsia="Book Antiqua" w:hAnsi="Book Antiqua" w:cs="Book Antiqua"/>
          <w:color w:val="000000" w:themeColor="text1"/>
        </w:rPr>
        <w:t>d’Etude</w:t>
      </w:r>
      <w:proofErr w:type="spellEnd"/>
      <w:r w:rsidRPr="001209EA">
        <w:rPr>
          <w:rFonts w:ascii="Book Antiqua" w:eastAsia="Book Antiqua" w:hAnsi="Book Antiqua" w:cs="Book Antiqua"/>
          <w:color w:val="000000" w:themeColor="text1"/>
        </w:rPr>
        <w:t xml:space="preserve"> et de </w:t>
      </w:r>
      <w:proofErr w:type="spellStart"/>
      <w:r w:rsidRPr="001209EA">
        <w:rPr>
          <w:rFonts w:ascii="Book Antiqua" w:eastAsia="Book Antiqua" w:hAnsi="Book Antiqua" w:cs="Book Antiqua"/>
          <w:color w:val="000000" w:themeColor="text1"/>
        </w:rPr>
        <w:t>Traitement</w:t>
      </w:r>
      <w:proofErr w:type="spellEnd"/>
      <w:r w:rsidRPr="001209EA">
        <w:rPr>
          <w:rFonts w:ascii="Book Antiqua" w:eastAsia="Book Antiqua" w:hAnsi="Book Antiqua" w:cs="Book Antiqua"/>
          <w:color w:val="000000" w:themeColor="text1"/>
        </w:rPr>
        <w:t xml:space="preserve"> du </w:t>
      </w:r>
      <w:proofErr w:type="spellStart"/>
      <w:r w:rsidRPr="001209EA">
        <w:rPr>
          <w:rFonts w:ascii="Book Antiqua" w:eastAsia="Book Antiqua" w:hAnsi="Book Antiqua" w:cs="Book Antiqua"/>
          <w:color w:val="000000" w:themeColor="text1"/>
        </w:rPr>
        <w:t>Carcinome</w:t>
      </w:r>
      <w:proofErr w:type="spellEnd"/>
      <w:r w:rsidRPr="001209EA">
        <w:rPr>
          <w:rFonts w:ascii="Book Antiqua" w:eastAsia="Book Antiqua" w:hAnsi="Book Antiqua" w:cs="Book Antiqua"/>
          <w:color w:val="000000" w:themeColor="text1"/>
        </w:rPr>
        <w:t xml:space="preserve"> </w:t>
      </w:r>
      <w:proofErr w:type="spellStart"/>
      <w:r w:rsidRPr="001209EA">
        <w:rPr>
          <w:rFonts w:ascii="Book Antiqua" w:eastAsia="Book Antiqua" w:hAnsi="Book Antiqua" w:cs="Book Antiqua"/>
          <w:color w:val="000000" w:themeColor="text1"/>
        </w:rPr>
        <w:t>Hépatocellulaire</w:t>
      </w:r>
      <w:proofErr w:type="spellEnd"/>
      <w:r w:rsidRPr="001209EA">
        <w:rPr>
          <w:rFonts w:ascii="Book Antiqua" w:eastAsia="等线" w:hAnsi="Book Antiqua"/>
          <w:color w:val="000000" w:themeColor="text1"/>
          <w:lang w:eastAsia="zh-CN"/>
        </w:rPr>
        <w:t xml:space="preserve">; </w:t>
      </w:r>
      <w:r w:rsidRPr="001209EA">
        <w:rPr>
          <w:rFonts w:ascii="Book Antiqua" w:eastAsia="等线" w:hAnsi="Book Antiqua"/>
          <w:color w:val="000000" w:themeColor="text1"/>
        </w:rPr>
        <w:t>HAP</w:t>
      </w:r>
      <w:r w:rsidRPr="001209EA">
        <w:rPr>
          <w:rFonts w:ascii="Book Antiqua" w:eastAsia="等线" w:hAnsi="Book Antiqua"/>
          <w:color w:val="000000" w:themeColor="text1"/>
          <w:lang w:eastAsia="zh-CN"/>
        </w:rPr>
        <w:t xml:space="preserve">: </w:t>
      </w:r>
      <w:proofErr w:type="spellStart"/>
      <w:r w:rsidRPr="001209EA">
        <w:rPr>
          <w:rFonts w:ascii="Book Antiqua" w:hAnsi="Book Antiqua" w:cs="Book Antiqua"/>
          <w:color w:val="000000" w:themeColor="text1"/>
          <w:lang w:eastAsia="zh-CN"/>
        </w:rPr>
        <w:t>H</w:t>
      </w:r>
      <w:r w:rsidRPr="001209EA">
        <w:rPr>
          <w:rFonts w:ascii="Book Antiqua" w:eastAsia="Book Antiqua" w:hAnsi="Book Antiqua" w:cs="Book Antiqua"/>
          <w:color w:val="000000" w:themeColor="text1"/>
        </w:rPr>
        <w:t>epatoma</w:t>
      </w:r>
      <w:proofErr w:type="spellEnd"/>
      <w:r w:rsidRPr="001209EA">
        <w:rPr>
          <w:rFonts w:ascii="Book Antiqua" w:eastAsia="Book Antiqua" w:hAnsi="Book Antiqua" w:cs="Book Antiqua"/>
          <w:color w:val="000000" w:themeColor="text1"/>
        </w:rPr>
        <w:t xml:space="preserve"> arterial-embolization</w:t>
      </w:r>
      <w:r w:rsidRPr="001209EA">
        <w:rPr>
          <w:rFonts w:ascii="Book Antiqua" w:eastAsia="等线" w:hAnsi="Book Antiqua"/>
          <w:color w:val="000000" w:themeColor="text1"/>
          <w:lang w:eastAsia="zh-CN"/>
        </w:rPr>
        <w:t xml:space="preserve">; </w:t>
      </w:r>
      <w:r w:rsidR="0037056E" w:rsidRPr="001209EA">
        <w:rPr>
          <w:rFonts w:ascii="Book Antiqua" w:eastAsia="等线" w:hAnsi="Book Antiqua"/>
          <w:color w:val="000000" w:themeColor="text1"/>
          <w:lang w:eastAsia="zh-CN"/>
        </w:rPr>
        <w:t xml:space="preserve">HCC: </w:t>
      </w:r>
      <w:r w:rsidR="0037056E" w:rsidRPr="001209EA">
        <w:rPr>
          <w:rFonts w:ascii="Book Antiqua" w:eastAsia="Book Antiqua" w:hAnsi="Book Antiqua" w:cs="Book Antiqua"/>
          <w:color w:val="000000" w:themeColor="text1"/>
        </w:rPr>
        <w:t>Hepatocellular carcinoma</w:t>
      </w:r>
      <w:r w:rsidR="0037056E" w:rsidRPr="001209EA">
        <w:rPr>
          <w:rFonts w:ascii="Book Antiqua" w:hAnsi="Book Antiqua" w:cs="Book Antiqua"/>
          <w:color w:val="000000" w:themeColor="text1"/>
          <w:lang w:eastAsia="zh-CN"/>
        </w:rPr>
        <w:t>;</w:t>
      </w:r>
      <w:r w:rsidR="0037056E" w:rsidRPr="001209EA">
        <w:rPr>
          <w:rFonts w:ascii="Book Antiqua" w:eastAsia="等线" w:hAnsi="Book Antiqua"/>
          <w:color w:val="000000" w:themeColor="text1"/>
        </w:rPr>
        <w:t xml:space="preserve"> </w:t>
      </w:r>
      <w:r w:rsidRPr="001209EA">
        <w:rPr>
          <w:rFonts w:ascii="Book Antiqua" w:eastAsia="等线" w:hAnsi="Book Antiqua"/>
          <w:color w:val="000000" w:themeColor="text1"/>
        </w:rPr>
        <w:t>HKLC</w:t>
      </w:r>
      <w:r w:rsidRPr="001209EA">
        <w:rPr>
          <w:rFonts w:ascii="Book Antiqua" w:eastAsia="等线" w:hAnsi="Book Antiqua"/>
          <w:color w:val="000000" w:themeColor="text1"/>
          <w:lang w:eastAsia="zh-CN"/>
        </w:rPr>
        <w:t xml:space="preserve">: </w:t>
      </w:r>
      <w:r w:rsidRPr="001209EA">
        <w:rPr>
          <w:rFonts w:ascii="Book Antiqua" w:eastAsia="Book Antiqua" w:hAnsi="Book Antiqua" w:cs="Book Antiqua"/>
          <w:color w:val="000000" w:themeColor="text1"/>
        </w:rPr>
        <w:t>Hong Kong Liver Cancer</w:t>
      </w:r>
      <w:r w:rsidRPr="001209EA">
        <w:rPr>
          <w:rFonts w:ascii="Book Antiqua" w:eastAsia="等线" w:hAnsi="Book Antiqua"/>
          <w:color w:val="000000" w:themeColor="text1"/>
          <w:lang w:eastAsia="zh-CN"/>
        </w:rPr>
        <w:t xml:space="preserve">; </w:t>
      </w:r>
      <w:r w:rsidR="0037056E" w:rsidRPr="001209EA">
        <w:rPr>
          <w:rFonts w:ascii="Book Antiqua" w:eastAsia="等线" w:hAnsi="Book Antiqua"/>
          <w:color w:val="000000" w:themeColor="text1"/>
        </w:rPr>
        <w:t>ITA.LI.CA</w:t>
      </w:r>
      <w:r w:rsidR="0037056E" w:rsidRPr="001209EA">
        <w:rPr>
          <w:rFonts w:ascii="Book Antiqua" w:eastAsia="等线" w:hAnsi="Book Antiqua"/>
          <w:color w:val="000000" w:themeColor="text1"/>
          <w:lang w:eastAsia="zh-CN"/>
        </w:rPr>
        <w:t xml:space="preserve">: </w:t>
      </w:r>
      <w:r w:rsidR="0037056E" w:rsidRPr="001209EA">
        <w:rPr>
          <w:rFonts w:ascii="Book Antiqua" w:eastAsia="Book Antiqua" w:hAnsi="Book Antiqua" w:cs="Book Antiqua"/>
          <w:color w:val="000000" w:themeColor="text1"/>
        </w:rPr>
        <w:t>Italian Liver Cancer</w:t>
      </w:r>
      <w:r w:rsidR="0037056E" w:rsidRPr="001209EA">
        <w:rPr>
          <w:rFonts w:ascii="Book Antiqua" w:eastAsia="等线" w:hAnsi="Book Antiqua"/>
          <w:color w:val="000000" w:themeColor="text1"/>
          <w:lang w:eastAsia="zh-CN"/>
        </w:rPr>
        <w:t xml:space="preserve">; </w:t>
      </w:r>
      <w:r w:rsidR="0037056E" w:rsidRPr="001209EA">
        <w:rPr>
          <w:rFonts w:ascii="Book Antiqua" w:eastAsia="等线" w:hAnsi="Book Antiqua"/>
          <w:color w:val="000000" w:themeColor="text1"/>
        </w:rPr>
        <w:t>JIS</w:t>
      </w:r>
      <w:r w:rsidR="0037056E" w:rsidRPr="001209EA">
        <w:rPr>
          <w:rFonts w:ascii="Book Antiqua" w:eastAsia="等线" w:hAnsi="Book Antiqua"/>
          <w:color w:val="000000" w:themeColor="text1"/>
          <w:lang w:eastAsia="zh-CN"/>
        </w:rPr>
        <w:t xml:space="preserve">: </w:t>
      </w:r>
      <w:r w:rsidR="0037056E" w:rsidRPr="001209EA">
        <w:rPr>
          <w:rFonts w:ascii="Book Antiqua" w:eastAsia="Book Antiqua" w:hAnsi="Book Antiqua" w:cs="Book Antiqua"/>
          <w:color w:val="000000" w:themeColor="text1"/>
        </w:rPr>
        <w:t>Japanese Integrated Staging</w:t>
      </w:r>
      <w:r w:rsidR="0037056E" w:rsidRPr="001209EA">
        <w:rPr>
          <w:rFonts w:ascii="Book Antiqua" w:eastAsia="等线" w:hAnsi="Book Antiqua"/>
          <w:color w:val="000000" w:themeColor="text1"/>
          <w:lang w:eastAsia="zh-CN"/>
        </w:rPr>
        <w:t xml:space="preserve">; LCSGJ: Liver Cancer Study Group of Japan; </w:t>
      </w:r>
      <w:r w:rsidRPr="001209EA">
        <w:rPr>
          <w:rFonts w:ascii="Book Antiqua" w:hAnsi="Book Antiqua" w:cs="Book Antiqua"/>
          <w:color w:val="000000" w:themeColor="text1"/>
          <w:lang w:eastAsia="zh-CN"/>
        </w:rPr>
        <w:t xml:space="preserve">MELD: Model for End-Stage Liver Disease; </w:t>
      </w:r>
      <w:r w:rsidRPr="001209EA">
        <w:rPr>
          <w:rFonts w:ascii="Book Antiqua" w:eastAsia="等线" w:hAnsi="Book Antiqua"/>
          <w:color w:val="000000" w:themeColor="text1"/>
        </w:rPr>
        <w:t>MESH</w:t>
      </w:r>
      <w:r w:rsidRPr="001209EA">
        <w:rPr>
          <w:rFonts w:ascii="Book Antiqua" w:eastAsia="等线" w:hAnsi="Book Antiqua"/>
          <w:color w:val="000000" w:themeColor="text1"/>
          <w:lang w:eastAsia="zh-CN"/>
        </w:rPr>
        <w:t xml:space="preserve">: </w:t>
      </w:r>
      <w:r w:rsidRPr="001209EA">
        <w:rPr>
          <w:rFonts w:ascii="Book Antiqua" w:hAnsi="Book Antiqua" w:cs="Book Antiqua"/>
          <w:color w:val="000000" w:themeColor="text1"/>
          <w:lang w:eastAsia="zh-CN"/>
        </w:rPr>
        <w:t>M</w:t>
      </w:r>
      <w:r w:rsidRPr="001209EA">
        <w:rPr>
          <w:rFonts w:ascii="Book Antiqua" w:eastAsia="Book Antiqua" w:hAnsi="Book Antiqua" w:cs="Book Antiqua"/>
          <w:color w:val="000000" w:themeColor="text1"/>
        </w:rPr>
        <w:t>odel to estimate survival for hepatocellular carcinoma patients</w:t>
      </w:r>
      <w:r w:rsidRPr="001209EA">
        <w:rPr>
          <w:rFonts w:ascii="Book Antiqua" w:eastAsia="等线" w:hAnsi="Book Antiqua"/>
          <w:color w:val="000000" w:themeColor="text1"/>
          <w:lang w:eastAsia="zh-CN"/>
        </w:rPr>
        <w:t xml:space="preserve">; </w:t>
      </w:r>
      <w:r w:rsidR="00491F06" w:rsidRPr="002E7B43">
        <w:rPr>
          <w:rFonts w:ascii="Book Antiqua" w:eastAsia="等线" w:hAnsi="Book Antiqua"/>
          <w:color w:val="000000" w:themeColor="text1"/>
          <w:lang w:eastAsia="zh-CN"/>
        </w:rPr>
        <w:t xml:space="preserve">MESIAH: </w:t>
      </w:r>
      <w:r w:rsidR="00491F06" w:rsidRPr="002E7B43">
        <w:rPr>
          <w:rFonts w:ascii="Book Antiqua" w:eastAsia="Book Antiqua" w:hAnsi="Book Antiqua" w:cs="Book Antiqua"/>
          <w:color w:val="000000" w:themeColor="text1"/>
        </w:rPr>
        <w:t xml:space="preserve">Model to Estimate Survival in Ambulatory </w:t>
      </w:r>
      <w:r w:rsidR="00491F06" w:rsidRPr="002E7B43">
        <w:rPr>
          <w:rFonts w:ascii="Book Antiqua" w:eastAsia="等线" w:hAnsi="Book Antiqua"/>
          <w:color w:val="000000" w:themeColor="text1"/>
        </w:rPr>
        <w:t>he</w:t>
      </w:r>
      <w:r w:rsidR="00491F06" w:rsidRPr="002E7B43">
        <w:rPr>
          <w:rFonts w:ascii="Book Antiqua" w:eastAsia="Book Antiqua" w:hAnsi="Book Antiqua" w:cs="Book Antiqua"/>
          <w:color w:val="000000" w:themeColor="text1"/>
        </w:rPr>
        <w:t>patocellular carcinoma patients</w:t>
      </w:r>
      <w:r w:rsidR="00491F06" w:rsidRPr="002E7B43">
        <w:rPr>
          <w:rFonts w:ascii="Book Antiqua" w:hAnsi="Book Antiqua" w:cs="Book Antiqua"/>
          <w:color w:val="000000" w:themeColor="text1"/>
          <w:lang w:eastAsia="zh-CN"/>
        </w:rPr>
        <w:t>;</w:t>
      </w:r>
      <w:r w:rsidR="00491F06" w:rsidRPr="002E7B43">
        <w:rPr>
          <w:rFonts w:ascii="Book Antiqua" w:eastAsia="等线" w:hAnsi="Book Antiqua"/>
          <w:color w:val="000000" w:themeColor="text1"/>
        </w:rPr>
        <w:t xml:space="preserve"> </w:t>
      </w:r>
      <w:r w:rsidRPr="00180C06">
        <w:rPr>
          <w:rFonts w:ascii="Book Antiqua" w:eastAsia="等线" w:hAnsi="Book Antiqua"/>
          <w:color w:val="000000" w:themeColor="text1"/>
        </w:rPr>
        <w:t>NSP</w:t>
      </w:r>
      <w:r w:rsidRPr="00180C06">
        <w:rPr>
          <w:rFonts w:ascii="Book Antiqua" w:eastAsia="等线" w:hAnsi="Book Antiqua"/>
          <w:color w:val="000000" w:themeColor="text1"/>
          <w:lang w:eastAsia="zh-CN"/>
        </w:rPr>
        <w:t xml:space="preserve">: </w:t>
      </w:r>
      <w:r w:rsidRPr="00180C06">
        <w:rPr>
          <w:rFonts w:ascii="Book Antiqua" w:hAnsi="Book Antiqua" w:cs="Book Antiqua"/>
          <w:color w:val="000000" w:themeColor="text1"/>
          <w:lang w:eastAsia="zh-CN"/>
        </w:rPr>
        <w:t>N</w:t>
      </w:r>
      <w:r w:rsidRPr="001209EA">
        <w:rPr>
          <w:rFonts w:ascii="Book Antiqua" w:eastAsia="Book Antiqua" w:hAnsi="Book Antiqua" w:cs="Book Antiqua"/>
          <w:color w:val="000000" w:themeColor="text1"/>
        </w:rPr>
        <w:t xml:space="preserve">eedle and syringe </w:t>
      </w:r>
      <w:proofErr w:type="spellStart"/>
      <w:r w:rsidRPr="001209EA">
        <w:rPr>
          <w:rFonts w:ascii="Book Antiqua" w:eastAsia="Book Antiqua" w:hAnsi="Book Antiqua" w:cs="Book Antiqua"/>
          <w:color w:val="000000" w:themeColor="text1"/>
        </w:rPr>
        <w:t>programmes</w:t>
      </w:r>
      <w:proofErr w:type="spellEnd"/>
      <w:r w:rsidRPr="001209EA">
        <w:rPr>
          <w:rFonts w:ascii="Book Antiqua" w:eastAsia="等线" w:hAnsi="Book Antiqua"/>
          <w:color w:val="000000" w:themeColor="text1"/>
          <w:lang w:eastAsia="zh-CN"/>
        </w:rPr>
        <w:t xml:space="preserve">; </w:t>
      </w:r>
      <w:r w:rsidRPr="001209EA">
        <w:rPr>
          <w:rFonts w:ascii="Book Antiqua" w:hAnsi="Book Antiqua" w:cs="Book Antiqua"/>
          <w:color w:val="000000" w:themeColor="text1"/>
          <w:lang w:eastAsia="zh-CN"/>
        </w:rPr>
        <w:t xml:space="preserve">SNACOR:  </w:t>
      </w:r>
      <w:proofErr w:type="spellStart"/>
      <w:r w:rsidRPr="001209EA">
        <w:rPr>
          <w:rFonts w:ascii="Book Antiqua" w:hAnsi="Book Antiqua" w:cs="Book Antiqua"/>
          <w:color w:val="000000" w:themeColor="text1"/>
          <w:lang w:eastAsia="zh-CN"/>
        </w:rPr>
        <w:t>Tumour</w:t>
      </w:r>
      <w:proofErr w:type="spellEnd"/>
      <w:r w:rsidRPr="001209EA">
        <w:rPr>
          <w:rFonts w:ascii="Book Antiqua" w:hAnsi="Book Antiqua" w:cs="Book Antiqua"/>
          <w:color w:val="000000" w:themeColor="text1"/>
          <w:lang w:eastAsia="zh-CN"/>
        </w:rPr>
        <w:t xml:space="preserve"> size and number, baseline alpha-fetoprotein, </w:t>
      </w:r>
      <w:r w:rsidR="00180C06">
        <w:rPr>
          <w:rFonts w:ascii="Book Antiqua" w:hAnsi="Book Antiqua" w:cs="Book Antiqua"/>
          <w:color w:val="000000" w:themeColor="text1"/>
          <w:lang w:eastAsia="zh-CN"/>
        </w:rPr>
        <w:t>C</w:t>
      </w:r>
      <w:r w:rsidRPr="00180C06">
        <w:rPr>
          <w:rFonts w:ascii="Book Antiqua" w:hAnsi="Book Antiqua" w:cs="Book Antiqua"/>
          <w:color w:val="000000" w:themeColor="text1"/>
          <w:lang w:eastAsia="zh-CN"/>
        </w:rPr>
        <w:t>hild-</w:t>
      </w:r>
      <w:r w:rsidR="00180C06">
        <w:rPr>
          <w:rFonts w:ascii="Book Antiqua" w:hAnsi="Book Antiqua" w:cs="Book Antiqua"/>
          <w:color w:val="000000" w:themeColor="text1"/>
          <w:lang w:eastAsia="zh-CN"/>
        </w:rPr>
        <w:t>P</w:t>
      </w:r>
      <w:r w:rsidRPr="00180C06">
        <w:rPr>
          <w:rFonts w:ascii="Book Antiqua" w:hAnsi="Book Antiqua" w:cs="Book Antiqua"/>
          <w:color w:val="000000" w:themeColor="text1"/>
          <w:lang w:eastAsia="zh-CN"/>
        </w:rPr>
        <w:t>ugh and objective radiological response;</w:t>
      </w:r>
      <w:r w:rsidRPr="001209EA">
        <w:rPr>
          <w:rFonts w:ascii="Book Antiqua" w:eastAsia="等线" w:hAnsi="Book Antiqua"/>
          <w:color w:val="000000" w:themeColor="text1"/>
        </w:rPr>
        <w:t xml:space="preserve"> STATE</w:t>
      </w:r>
      <w:r w:rsidRPr="001209EA">
        <w:rPr>
          <w:rFonts w:ascii="Book Antiqua" w:eastAsia="等线" w:hAnsi="Book Antiqua"/>
          <w:color w:val="000000" w:themeColor="text1"/>
          <w:lang w:eastAsia="zh-CN"/>
        </w:rPr>
        <w:t xml:space="preserve">: </w:t>
      </w:r>
      <w:r w:rsidRPr="001209EA">
        <w:rPr>
          <w:rFonts w:ascii="Book Antiqua" w:eastAsia="Book Antiqua" w:hAnsi="Book Antiqua" w:cs="Book Antiqua"/>
          <w:color w:val="000000" w:themeColor="text1"/>
        </w:rPr>
        <w:t xml:space="preserve">Selection for </w:t>
      </w:r>
      <w:proofErr w:type="spellStart"/>
      <w:r w:rsidRPr="001209EA">
        <w:rPr>
          <w:rFonts w:ascii="Book Antiqua" w:eastAsia="Book Antiqua" w:hAnsi="Book Antiqua" w:cs="Book Antiqua"/>
          <w:color w:val="000000" w:themeColor="text1"/>
        </w:rPr>
        <w:t>Transarterial</w:t>
      </w:r>
      <w:proofErr w:type="spellEnd"/>
      <w:r w:rsidRPr="001209EA">
        <w:rPr>
          <w:rFonts w:ascii="Book Antiqua" w:eastAsia="Book Antiqua" w:hAnsi="Book Antiqua" w:cs="Book Antiqua"/>
          <w:color w:val="000000" w:themeColor="text1"/>
        </w:rPr>
        <w:t xml:space="preserve"> chemoembolization Treatment</w:t>
      </w:r>
      <w:r w:rsidRPr="001209EA">
        <w:rPr>
          <w:rFonts w:ascii="Book Antiqua" w:eastAsia="等线" w:hAnsi="Book Antiqua"/>
          <w:color w:val="000000" w:themeColor="text1"/>
          <w:lang w:eastAsia="zh-CN"/>
        </w:rPr>
        <w:t xml:space="preserve">; TACE: </w:t>
      </w:r>
      <w:proofErr w:type="spellStart"/>
      <w:r w:rsidRPr="001209EA">
        <w:rPr>
          <w:rFonts w:ascii="Book Antiqua" w:hAnsi="Book Antiqua" w:cs="Book Antiqua"/>
          <w:color w:val="000000" w:themeColor="text1"/>
          <w:lang w:eastAsia="zh-CN"/>
        </w:rPr>
        <w:t>T</w:t>
      </w:r>
      <w:r w:rsidRPr="001209EA">
        <w:rPr>
          <w:rFonts w:ascii="Book Antiqua" w:eastAsia="Book Antiqua" w:hAnsi="Book Antiqua" w:cs="Book Antiqua"/>
          <w:color w:val="000000" w:themeColor="text1"/>
        </w:rPr>
        <w:t>ransarterial</w:t>
      </w:r>
      <w:proofErr w:type="spellEnd"/>
      <w:r w:rsidRPr="001209EA">
        <w:rPr>
          <w:rFonts w:ascii="Book Antiqua" w:eastAsia="Book Antiqua" w:hAnsi="Book Antiqua" w:cs="Book Antiqua"/>
          <w:color w:val="000000" w:themeColor="text1"/>
        </w:rPr>
        <w:t xml:space="preserve"> chemoembolization</w:t>
      </w:r>
      <w:r w:rsidRPr="001209EA">
        <w:rPr>
          <w:rFonts w:ascii="Book Antiqua" w:hAnsi="Book Antiqua" w:cs="Book Antiqua"/>
          <w:color w:val="000000" w:themeColor="text1"/>
          <w:lang w:eastAsia="zh-CN"/>
        </w:rPr>
        <w:t xml:space="preserve">; </w:t>
      </w:r>
      <w:bookmarkStart w:id="228" w:name="OLE_LINK198"/>
      <w:bookmarkStart w:id="229" w:name="OLE_LINK199"/>
      <w:r w:rsidR="004927B8" w:rsidRPr="002E7B43">
        <w:rPr>
          <w:rFonts w:ascii="Book Antiqua" w:eastAsia="等线" w:hAnsi="Book Antiqua"/>
          <w:color w:val="000000" w:themeColor="text1"/>
          <w:lang w:eastAsia="zh-CN"/>
        </w:rPr>
        <w:t>TNM</w:t>
      </w:r>
      <w:bookmarkEnd w:id="228"/>
      <w:bookmarkEnd w:id="229"/>
      <w:r w:rsidR="004927B8" w:rsidRPr="002E7B43">
        <w:rPr>
          <w:rFonts w:ascii="Book Antiqua" w:eastAsia="等线" w:hAnsi="Book Antiqua"/>
          <w:color w:val="000000" w:themeColor="text1"/>
          <w:lang w:eastAsia="zh-CN"/>
        </w:rPr>
        <w:t>: Tumor-node-metastasis</w:t>
      </w:r>
      <w:bookmarkStart w:id="230" w:name="OLE_LINK216"/>
      <w:bookmarkStart w:id="231" w:name="OLE_LINK217"/>
      <w:bookmarkEnd w:id="226"/>
      <w:bookmarkEnd w:id="227"/>
      <w:r w:rsidR="00F056CA" w:rsidRPr="002E7B43">
        <w:rPr>
          <w:rFonts w:ascii="Book Antiqua" w:hAnsi="Book Antiqua" w:cs="Book Antiqua"/>
          <w:color w:val="000000" w:themeColor="text1"/>
          <w:lang w:eastAsia="zh-CN"/>
        </w:rPr>
        <w:t>.</w:t>
      </w:r>
    </w:p>
    <w:p w14:paraId="22E54A4A" w14:textId="2FDB576E" w:rsidR="00072AF7" w:rsidRPr="002E7B43" w:rsidRDefault="00072AF7">
      <w:pPr>
        <w:adjustRightInd w:val="0"/>
        <w:snapToGrid w:val="0"/>
        <w:spacing w:line="360" w:lineRule="auto"/>
        <w:jc w:val="both"/>
        <w:rPr>
          <w:rFonts w:ascii="Book Antiqua" w:eastAsia="Book Antiqua" w:hAnsi="Book Antiqua" w:cs="Book Antiqua"/>
          <w:b/>
          <w:color w:val="000000" w:themeColor="text1"/>
        </w:rPr>
      </w:pPr>
      <w:r w:rsidRPr="002E7B43">
        <w:rPr>
          <w:rFonts w:ascii="Book Antiqua" w:eastAsia="Book Antiqua" w:hAnsi="Book Antiqua" w:cs="Book Antiqua"/>
          <w:b/>
          <w:color w:val="000000" w:themeColor="text1"/>
        </w:rPr>
        <w:br w:type="page"/>
      </w:r>
    </w:p>
    <w:bookmarkEnd w:id="230"/>
    <w:bookmarkEnd w:id="231"/>
    <w:p w14:paraId="1B0D7495" w14:textId="7DCFAB23" w:rsidR="00A77B3E" w:rsidRPr="002E7B43" w:rsidRDefault="00F00758">
      <w:pPr>
        <w:spacing w:line="360" w:lineRule="auto"/>
        <w:jc w:val="both"/>
        <w:rPr>
          <w:color w:val="000000" w:themeColor="text1"/>
          <w:lang w:eastAsia="zh-CN"/>
        </w:rPr>
      </w:pPr>
      <w:r w:rsidRPr="002E7B43">
        <w:rPr>
          <w:rFonts w:ascii="Book Antiqua" w:eastAsia="Book Antiqua" w:hAnsi="Book Antiqua" w:cs="Book Antiqua"/>
          <w:b/>
          <w:color w:val="000000" w:themeColor="text1"/>
        </w:rPr>
        <w:lastRenderedPageBreak/>
        <w:t>Table 2</w:t>
      </w:r>
      <w:r w:rsidR="00E830D5" w:rsidRPr="002E7B43">
        <w:rPr>
          <w:rFonts w:ascii="Book Antiqua" w:eastAsia="Book Antiqua" w:hAnsi="Book Antiqua" w:cs="Book Antiqua"/>
          <w:color w:val="000000" w:themeColor="text1"/>
        </w:rPr>
        <w:t xml:space="preserve"> </w:t>
      </w:r>
      <w:r w:rsidR="00E830D5" w:rsidRPr="002E7B43">
        <w:rPr>
          <w:rFonts w:ascii="Book Antiqua" w:eastAsia="Book Antiqua" w:hAnsi="Book Antiqua" w:cs="Book Antiqua"/>
          <w:b/>
          <w:bCs/>
          <w:color w:val="000000" w:themeColor="text1"/>
        </w:rPr>
        <w:t xml:space="preserve">Demographic and biochemical factors, liver function, features of </w:t>
      </w:r>
      <w:r w:rsidRPr="002E7B43">
        <w:rPr>
          <w:rFonts w:ascii="Book Antiqua" w:eastAsia="Book Antiqua" w:hAnsi="Book Antiqua" w:cs="Book Antiqua"/>
          <w:b/>
          <w:bCs/>
          <w:color w:val="000000" w:themeColor="text1"/>
        </w:rPr>
        <w:t>hepatocellular carcinoma</w:t>
      </w:r>
      <w:r w:rsidR="00E830D5" w:rsidRPr="002E7B43">
        <w:rPr>
          <w:rFonts w:ascii="Book Antiqua" w:eastAsia="Book Antiqua" w:hAnsi="Book Antiqua" w:cs="Book Antiqua"/>
          <w:b/>
          <w:bCs/>
          <w:color w:val="000000" w:themeColor="text1"/>
        </w:rPr>
        <w:t xml:space="preserve"> nodules, treatments and prognosis of our study cohort</w:t>
      </w:r>
    </w:p>
    <w:tbl>
      <w:tblPr>
        <w:tblW w:w="9634" w:type="dxa"/>
        <w:tblBorders>
          <w:top w:val="single" w:sz="4" w:space="0" w:color="auto"/>
          <w:bottom w:val="single" w:sz="4" w:space="0" w:color="auto"/>
        </w:tblBorders>
        <w:tblLook w:val="04A0" w:firstRow="1" w:lastRow="0" w:firstColumn="1" w:lastColumn="0" w:noHBand="0" w:noVBand="1"/>
      </w:tblPr>
      <w:tblGrid>
        <w:gridCol w:w="4361"/>
        <w:gridCol w:w="2864"/>
        <w:gridCol w:w="2409"/>
      </w:tblGrid>
      <w:tr w:rsidR="0037056E" w:rsidRPr="001209EA" w14:paraId="0793D752" w14:textId="77777777" w:rsidTr="005D3FE0">
        <w:trPr>
          <w:trHeight w:val="507"/>
        </w:trPr>
        <w:tc>
          <w:tcPr>
            <w:tcW w:w="4361" w:type="dxa"/>
            <w:tcBorders>
              <w:top w:val="single" w:sz="4" w:space="0" w:color="auto"/>
              <w:bottom w:val="single" w:sz="4" w:space="0" w:color="auto"/>
            </w:tcBorders>
            <w:hideMark/>
          </w:tcPr>
          <w:p w14:paraId="6E3E278E" w14:textId="77777777" w:rsidR="00427859" w:rsidRPr="002E7B43" w:rsidRDefault="00427859">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 xml:space="preserve">Feature of </w:t>
            </w:r>
            <w:r w:rsidR="00A93C3B" w:rsidRPr="002E7B43">
              <w:rPr>
                <w:rFonts w:ascii="Book Antiqua" w:eastAsia="等线" w:hAnsi="Book Antiqua"/>
                <w:b/>
                <w:bCs/>
                <w:color w:val="000000" w:themeColor="text1"/>
              </w:rPr>
              <w:t>in</w:t>
            </w:r>
            <w:r w:rsidRPr="002E7B43">
              <w:rPr>
                <w:rFonts w:ascii="Book Antiqua" w:eastAsia="等线" w:hAnsi="Book Antiqua"/>
                <w:b/>
                <w:bCs/>
                <w:color w:val="000000" w:themeColor="text1"/>
              </w:rPr>
              <w:t>terest</w:t>
            </w:r>
          </w:p>
        </w:tc>
        <w:tc>
          <w:tcPr>
            <w:tcW w:w="2864" w:type="dxa"/>
            <w:tcBorders>
              <w:top w:val="single" w:sz="4" w:space="0" w:color="auto"/>
              <w:bottom w:val="single" w:sz="4" w:space="0" w:color="auto"/>
            </w:tcBorders>
            <w:hideMark/>
          </w:tcPr>
          <w:p w14:paraId="17A0E27B" w14:textId="7E195C98" w:rsidR="00427859" w:rsidRPr="002E7B43" w:rsidRDefault="00427859">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 xml:space="preserve">Study </w:t>
            </w:r>
            <w:r w:rsidR="00A93C3B" w:rsidRPr="002E7B43">
              <w:rPr>
                <w:rFonts w:ascii="Book Antiqua" w:eastAsia="等线" w:hAnsi="Book Antiqua"/>
                <w:b/>
                <w:bCs/>
                <w:color w:val="000000" w:themeColor="text1"/>
              </w:rPr>
              <w:t>po</w:t>
            </w:r>
            <w:r w:rsidRPr="002E7B43">
              <w:rPr>
                <w:rFonts w:ascii="Book Antiqua" w:eastAsia="等线" w:hAnsi="Book Antiqua"/>
                <w:b/>
                <w:bCs/>
                <w:color w:val="000000" w:themeColor="text1"/>
              </w:rPr>
              <w:t>pulation</w:t>
            </w:r>
            <w:r w:rsidR="00C540BF" w:rsidRPr="00180C06">
              <w:rPr>
                <w:rFonts w:ascii="Book Antiqua" w:eastAsia="等线" w:hAnsi="Book Antiqua"/>
                <w:b/>
                <w:bCs/>
                <w:color w:val="000000" w:themeColor="text1"/>
              </w:rPr>
              <w:t>,</w:t>
            </w:r>
            <w:r w:rsidRPr="002E7B43">
              <w:rPr>
                <w:rFonts w:ascii="Book Antiqua" w:eastAsia="等线" w:hAnsi="Book Antiqua"/>
                <w:b/>
                <w:bCs/>
                <w:color w:val="000000" w:themeColor="text1"/>
              </w:rPr>
              <w:t xml:space="preserve"> </w:t>
            </w:r>
            <w:r w:rsidRPr="002E7B43">
              <w:rPr>
                <w:rFonts w:ascii="Book Antiqua" w:eastAsia="等线" w:hAnsi="Book Antiqua"/>
                <w:b/>
                <w:bCs/>
                <w:i/>
                <w:color w:val="000000" w:themeColor="text1"/>
              </w:rPr>
              <w:t>n</w:t>
            </w:r>
            <w:r w:rsidRPr="002E7B43">
              <w:rPr>
                <w:rFonts w:ascii="Book Antiqua" w:eastAsia="等线" w:hAnsi="Book Antiqua"/>
                <w:b/>
                <w:bCs/>
                <w:color w:val="000000" w:themeColor="text1"/>
              </w:rPr>
              <w:t xml:space="preserve"> = 140</w:t>
            </w:r>
          </w:p>
        </w:tc>
        <w:tc>
          <w:tcPr>
            <w:tcW w:w="2409" w:type="dxa"/>
            <w:tcBorders>
              <w:top w:val="single" w:sz="4" w:space="0" w:color="auto"/>
              <w:bottom w:val="single" w:sz="4" w:space="0" w:color="auto"/>
            </w:tcBorders>
            <w:hideMark/>
          </w:tcPr>
          <w:p w14:paraId="121D42AE" w14:textId="77777777" w:rsidR="00427859" w:rsidRPr="002E7B43" w:rsidRDefault="00427859">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 xml:space="preserve">Intergroup </w:t>
            </w:r>
            <w:r w:rsidR="00A93C3B" w:rsidRPr="002E7B43">
              <w:rPr>
                <w:rFonts w:ascii="Book Antiqua" w:eastAsia="等线" w:hAnsi="Book Antiqua"/>
                <w:b/>
                <w:bCs/>
                <w:color w:val="000000" w:themeColor="text1"/>
              </w:rPr>
              <w:t>statistical sign</w:t>
            </w:r>
            <w:r w:rsidRPr="002E7B43">
              <w:rPr>
                <w:rFonts w:ascii="Book Antiqua" w:eastAsia="等线" w:hAnsi="Book Antiqua"/>
                <w:b/>
                <w:bCs/>
                <w:color w:val="000000" w:themeColor="text1"/>
              </w:rPr>
              <w:t>ificance</w:t>
            </w:r>
          </w:p>
        </w:tc>
      </w:tr>
      <w:tr w:rsidR="0037056E" w:rsidRPr="001209EA" w14:paraId="02397FD3" w14:textId="77777777" w:rsidTr="005D3FE0">
        <w:trPr>
          <w:trHeight w:val="445"/>
        </w:trPr>
        <w:tc>
          <w:tcPr>
            <w:tcW w:w="4361" w:type="dxa"/>
            <w:tcBorders>
              <w:top w:val="single" w:sz="4" w:space="0" w:color="auto"/>
            </w:tcBorders>
            <w:hideMark/>
          </w:tcPr>
          <w:p w14:paraId="4DB80A8D" w14:textId="77777777" w:rsidR="00BA5736" w:rsidRPr="002E7B43" w:rsidRDefault="00BA5736"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Gender</w:t>
            </w:r>
          </w:p>
        </w:tc>
        <w:tc>
          <w:tcPr>
            <w:tcW w:w="2864" w:type="dxa"/>
            <w:tcBorders>
              <w:top w:val="single" w:sz="4" w:space="0" w:color="auto"/>
            </w:tcBorders>
            <w:hideMark/>
          </w:tcPr>
          <w:p w14:paraId="2879B20B" w14:textId="77777777" w:rsidR="00BA5736" w:rsidRPr="002E7B43" w:rsidRDefault="00BA5736" w:rsidP="00F16E72">
            <w:pPr>
              <w:adjustRightInd w:val="0"/>
              <w:snapToGrid w:val="0"/>
              <w:spacing w:line="360" w:lineRule="auto"/>
              <w:jc w:val="both"/>
              <w:rPr>
                <w:rFonts w:ascii="Book Antiqua" w:eastAsia="等线" w:hAnsi="Book Antiqua"/>
                <w:color w:val="000000" w:themeColor="text1"/>
              </w:rPr>
            </w:pPr>
          </w:p>
        </w:tc>
        <w:tc>
          <w:tcPr>
            <w:tcW w:w="2409" w:type="dxa"/>
            <w:vMerge w:val="restart"/>
            <w:tcBorders>
              <w:top w:val="single" w:sz="4" w:space="0" w:color="auto"/>
            </w:tcBorders>
            <w:hideMark/>
          </w:tcPr>
          <w:p w14:paraId="5FB01C46" w14:textId="77777777" w:rsidR="00BA5736" w:rsidRPr="002E7B43" w:rsidRDefault="00BA5736" w:rsidP="001209EA">
            <w:pPr>
              <w:adjustRightInd w:val="0"/>
              <w:snapToGrid w:val="0"/>
              <w:spacing w:line="360" w:lineRule="auto"/>
              <w:jc w:val="both"/>
              <w:rPr>
                <w:rFonts w:ascii="Book Antiqua" w:eastAsia="等线" w:hAnsi="Book Antiqua"/>
                <w:color w:val="000000" w:themeColor="text1"/>
              </w:rPr>
            </w:pPr>
          </w:p>
        </w:tc>
      </w:tr>
      <w:tr w:rsidR="0037056E" w:rsidRPr="001209EA" w14:paraId="6AC5025A" w14:textId="77777777" w:rsidTr="005D3FE0">
        <w:trPr>
          <w:trHeight w:val="445"/>
        </w:trPr>
        <w:tc>
          <w:tcPr>
            <w:tcW w:w="4361" w:type="dxa"/>
          </w:tcPr>
          <w:p w14:paraId="72E985AF" w14:textId="77777777" w:rsidR="00BA5736" w:rsidRPr="002E7B43" w:rsidRDefault="00BA5736"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Male</w:t>
            </w:r>
          </w:p>
        </w:tc>
        <w:tc>
          <w:tcPr>
            <w:tcW w:w="2864" w:type="dxa"/>
          </w:tcPr>
          <w:p w14:paraId="03BA8816" w14:textId="77777777" w:rsidR="00BA5736" w:rsidRPr="002E7B43" w:rsidRDefault="00BA5736"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109</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(77.9%)</w:t>
            </w:r>
          </w:p>
        </w:tc>
        <w:tc>
          <w:tcPr>
            <w:tcW w:w="2409" w:type="dxa"/>
            <w:vMerge/>
          </w:tcPr>
          <w:p w14:paraId="260361A0" w14:textId="77777777" w:rsidR="00BA5736" w:rsidRPr="002E7B43" w:rsidRDefault="00BA5736">
            <w:pPr>
              <w:adjustRightInd w:val="0"/>
              <w:snapToGrid w:val="0"/>
              <w:spacing w:line="360" w:lineRule="auto"/>
              <w:jc w:val="both"/>
              <w:rPr>
                <w:rFonts w:ascii="Book Antiqua" w:eastAsia="等线" w:hAnsi="Book Antiqua"/>
                <w:color w:val="000000" w:themeColor="text1"/>
              </w:rPr>
            </w:pPr>
          </w:p>
        </w:tc>
      </w:tr>
      <w:tr w:rsidR="0037056E" w:rsidRPr="001209EA" w14:paraId="392CE64A" w14:textId="77777777" w:rsidTr="005D3FE0">
        <w:trPr>
          <w:trHeight w:val="445"/>
        </w:trPr>
        <w:tc>
          <w:tcPr>
            <w:tcW w:w="4361" w:type="dxa"/>
          </w:tcPr>
          <w:p w14:paraId="22F81E9F" w14:textId="77777777" w:rsidR="00BA5736" w:rsidRPr="002E7B43" w:rsidRDefault="00BA5736"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Female</w:t>
            </w:r>
          </w:p>
        </w:tc>
        <w:tc>
          <w:tcPr>
            <w:tcW w:w="2864" w:type="dxa"/>
          </w:tcPr>
          <w:p w14:paraId="23BB9135" w14:textId="77777777" w:rsidR="00BA5736" w:rsidRPr="002E7B43" w:rsidRDefault="00BA5736"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 (22.1%)</w:t>
            </w:r>
          </w:p>
        </w:tc>
        <w:tc>
          <w:tcPr>
            <w:tcW w:w="2409" w:type="dxa"/>
            <w:vMerge/>
          </w:tcPr>
          <w:p w14:paraId="6DBE50C1" w14:textId="77777777" w:rsidR="00BA5736" w:rsidRPr="002E7B43" w:rsidRDefault="00BA5736">
            <w:pPr>
              <w:adjustRightInd w:val="0"/>
              <w:snapToGrid w:val="0"/>
              <w:spacing w:line="360" w:lineRule="auto"/>
              <w:jc w:val="both"/>
              <w:rPr>
                <w:rFonts w:ascii="Book Antiqua" w:eastAsia="等线" w:hAnsi="Book Antiqua"/>
                <w:color w:val="000000" w:themeColor="text1"/>
              </w:rPr>
            </w:pPr>
          </w:p>
        </w:tc>
      </w:tr>
      <w:tr w:rsidR="0037056E" w:rsidRPr="001209EA" w14:paraId="18C7DD8C" w14:textId="77777777" w:rsidTr="005D3FE0">
        <w:trPr>
          <w:trHeight w:val="507"/>
        </w:trPr>
        <w:tc>
          <w:tcPr>
            <w:tcW w:w="4361" w:type="dxa"/>
            <w:hideMark/>
          </w:tcPr>
          <w:p w14:paraId="0A8B6733" w14:textId="77777777" w:rsidR="00427859" w:rsidRPr="002E7B43" w:rsidRDefault="00427859"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A</w:t>
            </w:r>
            <w:r w:rsidR="00BA5736" w:rsidRPr="002E7B43">
              <w:rPr>
                <w:rFonts w:ascii="Book Antiqua" w:eastAsia="等线" w:hAnsi="Book Antiqua"/>
                <w:color w:val="000000" w:themeColor="text1"/>
              </w:rPr>
              <w:t xml:space="preserve">ge at diagnosis, </w:t>
            </w:r>
            <w:proofErr w:type="spellStart"/>
            <w:r w:rsidR="00BA5736" w:rsidRPr="002E7B43">
              <w:rPr>
                <w:rFonts w:ascii="Book Antiqua" w:eastAsia="等线" w:hAnsi="Book Antiqua"/>
                <w:color w:val="000000" w:themeColor="text1"/>
              </w:rPr>
              <w:t>y</w:t>
            </w:r>
            <w:r w:rsidRPr="002E7B43">
              <w:rPr>
                <w:rFonts w:ascii="Book Antiqua" w:eastAsia="等线" w:hAnsi="Book Antiqua"/>
                <w:color w:val="000000" w:themeColor="text1"/>
              </w:rPr>
              <w:t>r</w:t>
            </w:r>
            <w:proofErr w:type="spellEnd"/>
          </w:p>
        </w:tc>
        <w:tc>
          <w:tcPr>
            <w:tcW w:w="2864" w:type="dxa"/>
            <w:hideMark/>
          </w:tcPr>
          <w:p w14:paraId="2102B97D" w14:textId="77777777" w:rsidR="00427859" w:rsidRPr="002E7B43" w:rsidRDefault="00427859" w:rsidP="002E7B43">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71.6 (65.6;</w:t>
            </w:r>
            <w:r w:rsidR="00BA5736"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75.6)</w:t>
            </w:r>
            <w:r w:rsidRPr="002E7B43">
              <w:rPr>
                <w:rFonts w:ascii="Book Antiqua" w:eastAsia="等线" w:hAnsi="Book Antiqua"/>
                <w:color w:val="000000" w:themeColor="text1"/>
              </w:rPr>
              <w:br/>
            </w:r>
          </w:p>
        </w:tc>
        <w:tc>
          <w:tcPr>
            <w:tcW w:w="2409" w:type="dxa"/>
          </w:tcPr>
          <w:p w14:paraId="0092BF77" w14:textId="77777777" w:rsidR="00427859" w:rsidRPr="002E7B43" w:rsidRDefault="00427859" w:rsidP="0037056E">
            <w:pPr>
              <w:adjustRightInd w:val="0"/>
              <w:snapToGrid w:val="0"/>
              <w:spacing w:line="360" w:lineRule="auto"/>
              <w:jc w:val="both"/>
              <w:rPr>
                <w:rFonts w:ascii="Book Antiqua" w:eastAsia="等线" w:hAnsi="Book Antiqua"/>
                <w:color w:val="000000" w:themeColor="text1"/>
              </w:rPr>
            </w:pPr>
          </w:p>
        </w:tc>
      </w:tr>
      <w:tr w:rsidR="0037056E" w:rsidRPr="001209EA" w14:paraId="592F946F" w14:textId="77777777" w:rsidTr="005D3FE0">
        <w:trPr>
          <w:trHeight w:val="537"/>
        </w:trPr>
        <w:tc>
          <w:tcPr>
            <w:tcW w:w="4361" w:type="dxa"/>
            <w:hideMark/>
          </w:tcPr>
          <w:p w14:paraId="468B08DF" w14:textId="256D28B4" w:rsidR="00ED3B3F" w:rsidRPr="002E7B43" w:rsidRDefault="00ED3B3F"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Liver </w:t>
            </w:r>
            <w:r w:rsidR="009D3712" w:rsidRPr="00180C06">
              <w:rPr>
                <w:rFonts w:ascii="Book Antiqua" w:eastAsia="等线" w:hAnsi="Book Antiqua"/>
                <w:color w:val="000000" w:themeColor="text1"/>
              </w:rPr>
              <w:t>d</w:t>
            </w:r>
            <w:r w:rsidRPr="002E7B43">
              <w:rPr>
                <w:rFonts w:ascii="Book Antiqua" w:eastAsia="等线" w:hAnsi="Book Antiqua"/>
                <w:color w:val="000000" w:themeColor="text1"/>
              </w:rPr>
              <w:t xml:space="preserve">isease </w:t>
            </w:r>
            <w:r w:rsidR="009D3712" w:rsidRPr="00180C06">
              <w:rPr>
                <w:rFonts w:ascii="Book Antiqua" w:eastAsia="等线" w:hAnsi="Book Antiqua"/>
                <w:color w:val="000000" w:themeColor="text1"/>
              </w:rPr>
              <w:t>e</w:t>
            </w:r>
            <w:r w:rsidRPr="002E7B43">
              <w:rPr>
                <w:rFonts w:ascii="Book Antiqua" w:eastAsia="等线" w:hAnsi="Book Antiqua"/>
                <w:color w:val="000000" w:themeColor="text1"/>
              </w:rPr>
              <w:t>tiology</w:t>
            </w:r>
          </w:p>
        </w:tc>
        <w:tc>
          <w:tcPr>
            <w:tcW w:w="2864" w:type="dxa"/>
            <w:hideMark/>
          </w:tcPr>
          <w:p w14:paraId="5EE01D27" w14:textId="77777777" w:rsidR="00ED3B3F" w:rsidRPr="002E7B43" w:rsidRDefault="00ED3B3F" w:rsidP="00F16E72">
            <w:pPr>
              <w:adjustRightInd w:val="0"/>
              <w:snapToGrid w:val="0"/>
              <w:spacing w:line="360" w:lineRule="auto"/>
              <w:jc w:val="both"/>
              <w:rPr>
                <w:rFonts w:ascii="Book Antiqua" w:eastAsia="等线" w:hAnsi="Book Antiqua"/>
                <w:color w:val="000000" w:themeColor="text1"/>
              </w:rPr>
            </w:pPr>
          </w:p>
        </w:tc>
        <w:tc>
          <w:tcPr>
            <w:tcW w:w="2409" w:type="dxa"/>
            <w:vMerge w:val="restart"/>
            <w:hideMark/>
          </w:tcPr>
          <w:p w14:paraId="56CB43EC" w14:textId="77777777" w:rsidR="00ED3B3F" w:rsidRPr="002E7B43" w:rsidRDefault="00ED3B3F" w:rsidP="001209EA">
            <w:pPr>
              <w:adjustRightInd w:val="0"/>
              <w:snapToGrid w:val="0"/>
              <w:spacing w:line="360" w:lineRule="auto"/>
              <w:jc w:val="both"/>
              <w:rPr>
                <w:rFonts w:ascii="Book Antiqua" w:eastAsia="等线" w:hAnsi="Book Antiqua"/>
                <w:color w:val="000000" w:themeColor="text1"/>
              </w:rPr>
            </w:pPr>
          </w:p>
          <w:p w14:paraId="4EF99E02" w14:textId="77777777" w:rsidR="00ED3B3F" w:rsidRPr="002E7B43" w:rsidRDefault="00ED3B3F" w:rsidP="001209EA">
            <w:pPr>
              <w:adjustRightInd w:val="0"/>
              <w:snapToGrid w:val="0"/>
              <w:spacing w:line="360" w:lineRule="auto"/>
              <w:jc w:val="both"/>
              <w:rPr>
                <w:rFonts w:ascii="Book Antiqua" w:eastAsia="等线" w:hAnsi="Book Antiqua"/>
                <w:color w:val="000000" w:themeColor="text1"/>
              </w:rPr>
            </w:pPr>
          </w:p>
        </w:tc>
      </w:tr>
      <w:tr w:rsidR="0037056E" w:rsidRPr="001209EA" w14:paraId="3C4CBDD2" w14:textId="77777777" w:rsidTr="005D3FE0">
        <w:trPr>
          <w:trHeight w:val="537"/>
        </w:trPr>
        <w:tc>
          <w:tcPr>
            <w:tcW w:w="4361" w:type="dxa"/>
          </w:tcPr>
          <w:p w14:paraId="115E3AC6" w14:textId="77777777" w:rsidR="00ED3B3F" w:rsidRPr="002E7B43" w:rsidRDefault="00ED3B3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Viral</w:t>
            </w:r>
          </w:p>
        </w:tc>
        <w:tc>
          <w:tcPr>
            <w:tcW w:w="2864" w:type="dxa"/>
          </w:tcPr>
          <w:p w14:paraId="6701663D" w14:textId="77777777" w:rsidR="00ED3B3F" w:rsidRPr="002E7B43" w:rsidRDefault="00ED3B3F"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36 (25.7%)</w:t>
            </w:r>
          </w:p>
        </w:tc>
        <w:tc>
          <w:tcPr>
            <w:tcW w:w="2409" w:type="dxa"/>
            <w:vMerge/>
          </w:tcPr>
          <w:p w14:paraId="3BBC27B9" w14:textId="77777777" w:rsidR="00ED3B3F" w:rsidRPr="002E7B43" w:rsidRDefault="00ED3B3F">
            <w:pPr>
              <w:adjustRightInd w:val="0"/>
              <w:snapToGrid w:val="0"/>
              <w:spacing w:line="360" w:lineRule="auto"/>
              <w:jc w:val="both"/>
              <w:rPr>
                <w:rFonts w:ascii="Book Antiqua" w:eastAsia="等线" w:hAnsi="Book Antiqua"/>
                <w:color w:val="000000" w:themeColor="text1"/>
              </w:rPr>
            </w:pPr>
          </w:p>
        </w:tc>
      </w:tr>
      <w:tr w:rsidR="0037056E" w:rsidRPr="001209EA" w14:paraId="0F0FC464" w14:textId="77777777" w:rsidTr="005D3FE0">
        <w:trPr>
          <w:trHeight w:val="537"/>
        </w:trPr>
        <w:tc>
          <w:tcPr>
            <w:tcW w:w="4361" w:type="dxa"/>
          </w:tcPr>
          <w:p w14:paraId="671B046B" w14:textId="77777777" w:rsidR="00ED3B3F" w:rsidRPr="002E7B43" w:rsidRDefault="00ED3B3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Alcoholic</w:t>
            </w:r>
          </w:p>
        </w:tc>
        <w:tc>
          <w:tcPr>
            <w:tcW w:w="2864" w:type="dxa"/>
          </w:tcPr>
          <w:p w14:paraId="128562A0" w14:textId="77777777" w:rsidR="00ED3B3F" w:rsidRPr="002E7B43" w:rsidRDefault="00ED3B3F"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30 (21.4%)</w:t>
            </w:r>
          </w:p>
        </w:tc>
        <w:tc>
          <w:tcPr>
            <w:tcW w:w="2409" w:type="dxa"/>
            <w:vMerge/>
          </w:tcPr>
          <w:p w14:paraId="2225613A" w14:textId="77777777" w:rsidR="00ED3B3F" w:rsidRPr="002E7B43" w:rsidRDefault="00ED3B3F">
            <w:pPr>
              <w:adjustRightInd w:val="0"/>
              <w:snapToGrid w:val="0"/>
              <w:spacing w:line="360" w:lineRule="auto"/>
              <w:jc w:val="both"/>
              <w:rPr>
                <w:rFonts w:ascii="Book Antiqua" w:eastAsia="等线" w:hAnsi="Book Antiqua"/>
                <w:color w:val="000000" w:themeColor="text1"/>
              </w:rPr>
            </w:pPr>
          </w:p>
        </w:tc>
      </w:tr>
      <w:tr w:rsidR="0037056E" w:rsidRPr="001209EA" w14:paraId="57C37851" w14:textId="77777777" w:rsidTr="005D3FE0">
        <w:trPr>
          <w:trHeight w:val="537"/>
        </w:trPr>
        <w:tc>
          <w:tcPr>
            <w:tcW w:w="4361" w:type="dxa"/>
          </w:tcPr>
          <w:p w14:paraId="6AEDED64" w14:textId="77777777" w:rsidR="00ED3B3F" w:rsidRPr="002E7B43" w:rsidRDefault="00ED3B3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Metabolic</w:t>
            </w:r>
          </w:p>
        </w:tc>
        <w:tc>
          <w:tcPr>
            <w:tcW w:w="2864" w:type="dxa"/>
          </w:tcPr>
          <w:p w14:paraId="44B916F4" w14:textId="77777777" w:rsidR="00ED3B3F" w:rsidRPr="002E7B43" w:rsidRDefault="00ED3B3F"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19 (13.6%)</w:t>
            </w:r>
          </w:p>
        </w:tc>
        <w:tc>
          <w:tcPr>
            <w:tcW w:w="2409" w:type="dxa"/>
            <w:vMerge/>
          </w:tcPr>
          <w:p w14:paraId="0BB271C6" w14:textId="77777777" w:rsidR="00ED3B3F" w:rsidRPr="002E7B43" w:rsidRDefault="00ED3B3F">
            <w:pPr>
              <w:adjustRightInd w:val="0"/>
              <w:snapToGrid w:val="0"/>
              <w:spacing w:line="360" w:lineRule="auto"/>
              <w:jc w:val="both"/>
              <w:rPr>
                <w:rFonts w:ascii="Book Antiqua" w:eastAsia="等线" w:hAnsi="Book Antiqua"/>
                <w:color w:val="000000" w:themeColor="text1"/>
              </w:rPr>
            </w:pPr>
          </w:p>
        </w:tc>
      </w:tr>
      <w:tr w:rsidR="0037056E" w:rsidRPr="001209EA" w14:paraId="066376E4" w14:textId="77777777" w:rsidTr="005D3FE0">
        <w:trPr>
          <w:trHeight w:val="537"/>
        </w:trPr>
        <w:tc>
          <w:tcPr>
            <w:tcW w:w="4361" w:type="dxa"/>
          </w:tcPr>
          <w:p w14:paraId="00EBAEE5" w14:textId="77777777" w:rsidR="00ED3B3F" w:rsidRPr="002E7B43" w:rsidRDefault="00ED3B3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Mixed</w:t>
            </w:r>
          </w:p>
        </w:tc>
        <w:tc>
          <w:tcPr>
            <w:tcW w:w="2864" w:type="dxa"/>
          </w:tcPr>
          <w:p w14:paraId="6CA13725" w14:textId="77777777" w:rsidR="00ED3B3F" w:rsidRPr="002E7B43" w:rsidRDefault="00ED3B3F"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55 (39.3%)</w:t>
            </w:r>
          </w:p>
        </w:tc>
        <w:tc>
          <w:tcPr>
            <w:tcW w:w="2409" w:type="dxa"/>
            <w:vMerge/>
          </w:tcPr>
          <w:p w14:paraId="7FCD69DE" w14:textId="77777777" w:rsidR="00ED3B3F" w:rsidRPr="002E7B43" w:rsidRDefault="00ED3B3F">
            <w:pPr>
              <w:adjustRightInd w:val="0"/>
              <w:snapToGrid w:val="0"/>
              <w:spacing w:line="360" w:lineRule="auto"/>
              <w:jc w:val="both"/>
              <w:rPr>
                <w:rFonts w:ascii="Book Antiqua" w:eastAsia="等线" w:hAnsi="Book Antiqua"/>
                <w:color w:val="000000" w:themeColor="text1"/>
              </w:rPr>
            </w:pPr>
          </w:p>
        </w:tc>
      </w:tr>
      <w:tr w:rsidR="0037056E" w:rsidRPr="001209EA" w14:paraId="73F32228" w14:textId="77777777" w:rsidTr="005D3FE0">
        <w:trPr>
          <w:trHeight w:val="453"/>
        </w:trPr>
        <w:tc>
          <w:tcPr>
            <w:tcW w:w="4361" w:type="dxa"/>
          </w:tcPr>
          <w:p w14:paraId="30D4CB71" w14:textId="77777777" w:rsidR="009B6CAE" w:rsidRPr="002E7B43" w:rsidRDefault="009B6CAE"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Laboratory parameters at diagnosis </w:t>
            </w:r>
          </w:p>
        </w:tc>
        <w:tc>
          <w:tcPr>
            <w:tcW w:w="2864" w:type="dxa"/>
          </w:tcPr>
          <w:p w14:paraId="6E8D73E2" w14:textId="77777777" w:rsidR="009B6CAE" w:rsidRPr="002E7B43" w:rsidRDefault="009B6CA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w:t>
            </w:r>
          </w:p>
        </w:tc>
        <w:tc>
          <w:tcPr>
            <w:tcW w:w="2409" w:type="dxa"/>
            <w:vMerge w:val="restart"/>
          </w:tcPr>
          <w:p w14:paraId="43A38A08" w14:textId="77777777" w:rsidR="009B6CAE" w:rsidRPr="002E7B43" w:rsidRDefault="009B6CAE" w:rsidP="001209EA">
            <w:pPr>
              <w:adjustRightInd w:val="0"/>
              <w:snapToGrid w:val="0"/>
              <w:spacing w:line="360" w:lineRule="auto"/>
              <w:jc w:val="both"/>
              <w:rPr>
                <w:rFonts w:ascii="Book Antiqua" w:eastAsia="等线" w:hAnsi="Book Antiqua"/>
                <w:color w:val="000000" w:themeColor="text1"/>
              </w:rPr>
            </w:pPr>
          </w:p>
        </w:tc>
      </w:tr>
      <w:tr w:rsidR="0037056E" w:rsidRPr="001209EA" w14:paraId="440BCF6C" w14:textId="77777777" w:rsidTr="005D3FE0">
        <w:trPr>
          <w:trHeight w:val="447"/>
        </w:trPr>
        <w:tc>
          <w:tcPr>
            <w:tcW w:w="4361" w:type="dxa"/>
          </w:tcPr>
          <w:p w14:paraId="51723CC9"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Albumin, g/</w:t>
            </w:r>
            <w:proofErr w:type="spellStart"/>
            <w:r w:rsidRPr="002E7B43">
              <w:rPr>
                <w:rFonts w:ascii="Book Antiqua" w:eastAsia="等线" w:hAnsi="Book Antiqua"/>
                <w:color w:val="000000" w:themeColor="text1"/>
              </w:rPr>
              <w:t>d</w:t>
            </w:r>
            <w:r w:rsidRPr="002E7B43">
              <w:rPr>
                <w:rFonts w:ascii="Book Antiqua" w:eastAsia="等线" w:hAnsi="Book Antiqua"/>
                <w:color w:val="000000" w:themeColor="text1"/>
                <w:lang w:eastAsia="zh-CN"/>
              </w:rPr>
              <w:t>L</w:t>
            </w:r>
            <w:proofErr w:type="spellEnd"/>
          </w:p>
        </w:tc>
        <w:tc>
          <w:tcPr>
            <w:tcW w:w="2864" w:type="dxa"/>
          </w:tcPr>
          <w:p w14:paraId="2692C65C" w14:textId="323C4736"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1.12 (0.94</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2.23)</w:t>
            </w:r>
          </w:p>
        </w:tc>
        <w:tc>
          <w:tcPr>
            <w:tcW w:w="2409" w:type="dxa"/>
            <w:vMerge/>
          </w:tcPr>
          <w:p w14:paraId="67D07B01"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640604D1" w14:textId="77777777" w:rsidTr="005D3FE0">
        <w:trPr>
          <w:trHeight w:val="447"/>
        </w:trPr>
        <w:tc>
          <w:tcPr>
            <w:tcW w:w="4361" w:type="dxa"/>
          </w:tcPr>
          <w:p w14:paraId="142137F5"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bookmarkStart w:id="232" w:name="OLE_LINK174"/>
            <w:bookmarkStart w:id="233" w:name="OLE_LINK175"/>
            <w:r w:rsidRPr="002E7B43">
              <w:rPr>
                <w:rFonts w:ascii="Book Antiqua" w:eastAsia="等线" w:hAnsi="Book Antiqua"/>
                <w:color w:val="000000" w:themeColor="text1"/>
              </w:rPr>
              <w:t>INR</w:t>
            </w:r>
          </w:p>
        </w:tc>
        <w:tc>
          <w:tcPr>
            <w:tcW w:w="2864" w:type="dxa"/>
          </w:tcPr>
          <w:p w14:paraId="596C5DB0" w14:textId="5354DAEE" w:rsidR="009B6CAE" w:rsidRPr="002E7B43" w:rsidRDefault="009B6CA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1.12 (0.94</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2.23)</w:t>
            </w:r>
          </w:p>
        </w:tc>
        <w:tc>
          <w:tcPr>
            <w:tcW w:w="2409" w:type="dxa"/>
            <w:vMerge/>
          </w:tcPr>
          <w:p w14:paraId="2D52FECF"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bookmarkEnd w:id="232"/>
      <w:bookmarkEnd w:id="233"/>
      <w:tr w:rsidR="0037056E" w:rsidRPr="001209EA" w14:paraId="3655D132" w14:textId="77777777" w:rsidTr="005D3FE0">
        <w:trPr>
          <w:trHeight w:val="447"/>
        </w:trPr>
        <w:tc>
          <w:tcPr>
            <w:tcW w:w="4361" w:type="dxa"/>
          </w:tcPr>
          <w:p w14:paraId="55F3B9EA"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Total bilirubin, mg/</w:t>
            </w:r>
            <w:proofErr w:type="spellStart"/>
            <w:r w:rsidRPr="002E7B43">
              <w:rPr>
                <w:rFonts w:ascii="Book Antiqua" w:eastAsia="等线" w:hAnsi="Book Antiqua"/>
                <w:color w:val="000000" w:themeColor="text1"/>
              </w:rPr>
              <w:t>d</w:t>
            </w:r>
            <w:r w:rsidRPr="002E7B43">
              <w:rPr>
                <w:rFonts w:ascii="Book Antiqua" w:eastAsia="等线" w:hAnsi="Book Antiqua"/>
                <w:color w:val="000000" w:themeColor="text1"/>
                <w:lang w:eastAsia="zh-CN"/>
              </w:rPr>
              <w:t>L</w:t>
            </w:r>
            <w:proofErr w:type="spellEnd"/>
          </w:p>
        </w:tc>
        <w:tc>
          <w:tcPr>
            <w:tcW w:w="2864" w:type="dxa"/>
          </w:tcPr>
          <w:p w14:paraId="023026BF" w14:textId="137B47F7"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1.06 (0.37</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14.47)</w:t>
            </w:r>
          </w:p>
        </w:tc>
        <w:tc>
          <w:tcPr>
            <w:tcW w:w="2409" w:type="dxa"/>
            <w:vMerge/>
          </w:tcPr>
          <w:p w14:paraId="0C4B0D9C"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2A58BF3D" w14:textId="77777777" w:rsidTr="005D3FE0">
        <w:trPr>
          <w:trHeight w:val="447"/>
        </w:trPr>
        <w:tc>
          <w:tcPr>
            <w:tcW w:w="4361" w:type="dxa"/>
          </w:tcPr>
          <w:p w14:paraId="15474C7D"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AST, UI/</w:t>
            </w:r>
            <w:r w:rsidRPr="002E7B43">
              <w:rPr>
                <w:rFonts w:ascii="Book Antiqua" w:eastAsia="等线" w:hAnsi="Book Antiqua"/>
                <w:color w:val="000000" w:themeColor="text1"/>
                <w:lang w:eastAsia="zh-CN"/>
              </w:rPr>
              <w:t>L</w:t>
            </w:r>
          </w:p>
        </w:tc>
        <w:tc>
          <w:tcPr>
            <w:tcW w:w="2864" w:type="dxa"/>
          </w:tcPr>
          <w:p w14:paraId="6B4E2017" w14:textId="6C85095E"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41 (11</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511)</w:t>
            </w:r>
          </w:p>
        </w:tc>
        <w:tc>
          <w:tcPr>
            <w:tcW w:w="2409" w:type="dxa"/>
            <w:vMerge/>
          </w:tcPr>
          <w:p w14:paraId="2F31F38A"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31CACBA5" w14:textId="77777777" w:rsidTr="005D3FE0">
        <w:trPr>
          <w:trHeight w:val="447"/>
        </w:trPr>
        <w:tc>
          <w:tcPr>
            <w:tcW w:w="4361" w:type="dxa"/>
          </w:tcPr>
          <w:p w14:paraId="29AD534A"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ALT, UI/</w:t>
            </w:r>
            <w:r w:rsidRPr="002E7B43">
              <w:rPr>
                <w:rFonts w:ascii="Book Antiqua" w:eastAsia="等线" w:hAnsi="Book Antiqua"/>
                <w:color w:val="000000" w:themeColor="text1"/>
                <w:lang w:eastAsia="zh-CN"/>
              </w:rPr>
              <w:t>L</w:t>
            </w:r>
          </w:p>
        </w:tc>
        <w:tc>
          <w:tcPr>
            <w:tcW w:w="2864" w:type="dxa"/>
          </w:tcPr>
          <w:p w14:paraId="79610656" w14:textId="4920D4A2"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32 (7</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336)</w:t>
            </w:r>
          </w:p>
        </w:tc>
        <w:tc>
          <w:tcPr>
            <w:tcW w:w="2409" w:type="dxa"/>
            <w:vMerge/>
          </w:tcPr>
          <w:p w14:paraId="1A3D03E3"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2B253438" w14:textId="77777777" w:rsidTr="005D3FE0">
        <w:trPr>
          <w:trHeight w:val="447"/>
        </w:trPr>
        <w:tc>
          <w:tcPr>
            <w:tcW w:w="4361" w:type="dxa"/>
          </w:tcPr>
          <w:p w14:paraId="4BF34AEA"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ALP, UI/</w:t>
            </w:r>
            <w:r w:rsidRPr="002E7B43">
              <w:rPr>
                <w:rFonts w:ascii="Book Antiqua" w:eastAsia="等线" w:hAnsi="Book Antiqua"/>
                <w:color w:val="000000" w:themeColor="text1"/>
                <w:lang w:eastAsia="zh-CN"/>
              </w:rPr>
              <w:t>L</w:t>
            </w:r>
          </w:p>
        </w:tc>
        <w:tc>
          <w:tcPr>
            <w:tcW w:w="2864" w:type="dxa"/>
          </w:tcPr>
          <w:p w14:paraId="4F8DC1E8" w14:textId="7CE7A8B5"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99 (40</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529)</w:t>
            </w:r>
          </w:p>
        </w:tc>
        <w:tc>
          <w:tcPr>
            <w:tcW w:w="2409" w:type="dxa"/>
            <w:vMerge/>
          </w:tcPr>
          <w:p w14:paraId="0C54C564"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4E03C2E3" w14:textId="77777777" w:rsidTr="005D3FE0">
        <w:trPr>
          <w:trHeight w:val="447"/>
        </w:trPr>
        <w:tc>
          <w:tcPr>
            <w:tcW w:w="4361" w:type="dxa"/>
          </w:tcPr>
          <w:p w14:paraId="4D51063C"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GGT, UI/</w:t>
            </w:r>
            <w:r w:rsidRPr="002E7B43">
              <w:rPr>
                <w:rFonts w:ascii="Book Antiqua" w:eastAsia="等线" w:hAnsi="Book Antiqua"/>
                <w:color w:val="000000" w:themeColor="text1"/>
                <w:lang w:eastAsia="zh-CN"/>
              </w:rPr>
              <w:t>L</w:t>
            </w:r>
          </w:p>
        </w:tc>
        <w:tc>
          <w:tcPr>
            <w:tcW w:w="2864" w:type="dxa"/>
          </w:tcPr>
          <w:p w14:paraId="386906FC" w14:textId="31F47C87"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69 (11</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473)</w:t>
            </w:r>
          </w:p>
        </w:tc>
        <w:tc>
          <w:tcPr>
            <w:tcW w:w="2409" w:type="dxa"/>
            <w:vMerge/>
          </w:tcPr>
          <w:p w14:paraId="303DCD8F"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7BCD9371" w14:textId="77777777" w:rsidTr="005D3FE0">
        <w:trPr>
          <w:trHeight w:val="447"/>
        </w:trPr>
        <w:tc>
          <w:tcPr>
            <w:tcW w:w="4361" w:type="dxa"/>
          </w:tcPr>
          <w:p w14:paraId="01585370"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Total serum proteins, g/</w:t>
            </w:r>
            <w:proofErr w:type="spellStart"/>
            <w:r w:rsidRPr="002E7B43">
              <w:rPr>
                <w:rFonts w:ascii="Book Antiqua" w:eastAsia="等线" w:hAnsi="Book Antiqua"/>
                <w:color w:val="000000" w:themeColor="text1"/>
              </w:rPr>
              <w:t>d</w:t>
            </w:r>
            <w:r w:rsidRPr="002E7B43">
              <w:rPr>
                <w:rFonts w:ascii="Book Antiqua" w:eastAsia="等线" w:hAnsi="Book Antiqua"/>
                <w:color w:val="000000" w:themeColor="text1"/>
                <w:lang w:eastAsia="zh-CN"/>
              </w:rPr>
              <w:t>L</w:t>
            </w:r>
            <w:proofErr w:type="spellEnd"/>
          </w:p>
        </w:tc>
        <w:tc>
          <w:tcPr>
            <w:tcW w:w="2864" w:type="dxa"/>
          </w:tcPr>
          <w:p w14:paraId="3485A26A" w14:textId="53228F95"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7.3 (5.1</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8.9)</w:t>
            </w:r>
          </w:p>
        </w:tc>
        <w:tc>
          <w:tcPr>
            <w:tcW w:w="2409" w:type="dxa"/>
            <w:vMerge/>
          </w:tcPr>
          <w:p w14:paraId="05B4953A"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0008EDE5" w14:textId="77777777" w:rsidTr="005D3FE0">
        <w:trPr>
          <w:trHeight w:val="447"/>
        </w:trPr>
        <w:tc>
          <w:tcPr>
            <w:tcW w:w="4361" w:type="dxa"/>
          </w:tcPr>
          <w:p w14:paraId="189E558B"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AFP, </w:t>
            </w:r>
            <w:proofErr w:type="spellStart"/>
            <w:r w:rsidRPr="002E7B43">
              <w:rPr>
                <w:rFonts w:ascii="Book Antiqua" w:eastAsia="等线" w:hAnsi="Book Antiqua"/>
                <w:color w:val="000000" w:themeColor="text1"/>
              </w:rPr>
              <w:t>ng</w:t>
            </w:r>
            <w:proofErr w:type="spellEnd"/>
            <w:r w:rsidRPr="002E7B43">
              <w:rPr>
                <w:rFonts w:ascii="Book Antiqua" w:eastAsia="等线" w:hAnsi="Book Antiqua"/>
                <w:color w:val="000000" w:themeColor="text1"/>
              </w:rPr>
              <w:t>/m</w:t>
            </w:r>
            <w:r w:rsidRPr="002E7B43">
              <w:rPr>
                <w:rFonts w:ascii="Book Antiqua" w:eastAsia="等线" w:hAnsi="Book Antiqua"/>
                <w:color w:val="000000" w:themeColor="text1"/>
                <w:lang w:eastAsia="zh-CN"/>
              </w:rPr>
              <w:t>L</w:t>
            </w:r>
          </w:p>
        </w:tc>
        <w:tc>
          <w:tcPr>
            <w:tcW w:w="2864" w:type="dxa"/>
          </w:tcPr>
          <w:p w14:paraId="0D447E8E" w14:textId="458E1232"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9.3 (5</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110)</w:t>
            </w:r>
          </w:p>
        </w:tc>
        <w:tc>
          <w:tcPr>
            <w:tcW w:w="2409" w:type="dxa"/>
            <w:vMerge/>
          </w:tcPr>
          <w:p w14:paraId="17B7C4E3"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7B8ECD60" w14:textId="77777777" w:rsidTr="005D3FE0">
        <w:trPr>
          <w:trHeight w:val="447"/>
        </w:trPr>
        <w:tc>
          <w:tcPr>
            <w:tcW w:w="4361" w:type="dxa"/>
          </w:tcPr>
          <w:p w14:paraId="719B0ADC"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proofErr w:type="spellStart"/>
            <w:r w:rsidRPr="002E7B43">
              <w:rPr>
                <w:rFonts w:ascii="Book Antiqua" w:eastAsia="等线" w:hAnsi="Book Antiqua"/>
                <w:color w:val="000000" w:themeColor="text1"/>
              </w:rPr>
              <w:t>Creatinine</w:t>
            </w:r>
            <w:proofErr w:type="spellEnd"/>
            <w:r w:rsidRPr="002E7B43">
              <w:rPr>
                <w:rFonts w:ascii="Book Antiqua" w:eastAsia="等线" w:hAnsi="Book Antiqua"/>
                <w:color w:val="000000" w:themeColor="text1"/>
              </w:rPr>
              <w:t>, mg/</w:t>
            </w:r>
            <w:proofErr w:type="spellStart"/>
            <w:r w:rsidRPr="002E7B43">
              <w:rPr>
                <w:rFonts w:ascii="Book Antiqua" w:eastAsia="等线" w:hAnsi="Book Antiqua"/>
                <w:color w:val="000000" w:themeColor="text1"/>
              </w:rPr>
              <w:t>d</w:t>
            </w:r>
            <w:r w:rsidRPr="002E7B43">
              <w:rPr>
                <w:rFonts w:ascii="Book Antiqua" w:eastAsia="等线" w:hAnsi="Book Antiqua"/>
                <w:color w:val="000000" w:themeColor="text1"/>
                <w:lang w:eastAsia="zh-CN"/>
              </w:rPr>
              <w:t>L</w:t>
            </w:r>
            <w:proofErr w:type="spellEnd"/>
          </w:p>
        </w:tc>
        <w:tc>
          <w:tcPr>
            <w:tcW w:w="2864" w:type="dxa"/>
          </w:tcPr>
          <w:p w14:paraId="63FC7B41" w14:textId="0614EE88"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0.89 (0.5</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2.99)</w:t>
            </w:r>
          </w:p>
        </w:tc>
        <w:tc>
          <w:tcPr>
            <w:tcW w:w="2409" w:type="dxa"/>
            <w:vMerge/>
          </w:tcPr>
          <w:p w14:paraId="6811524A"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59531381" w14:textId="77777777" w:rsidTr="005D3FE0">
        <w:trPr>
          <w:trHeight w:val="447"/>
        </w:trPr>
        <w:tc>
          <w:tcPr>
            <w:tcW w:w="4361" w:type="dxa"/>
          </w:tcPr>
          <w:p w14:paraId="3069DCAE" w14:textId="19D99EAF"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White blood cells, </w:t>
            </w:r>
            <w:r w:rsidR="003430A2" w:rsidRPr="002E7B43">
              <w:rPr>
                <w:rFonts w:ascii="Book Antiqua" w:eastAsia="等线" w:hAnsi="Book Antiqua"/>
                <w:color w:val="000000" w:themeColor="text1"/>
              </w:rPr>
              <w:t>×</w:t>
            </w:r>
            <w:r w:rsidRPr="002E7B43">
              <w:rPr>
                <w:rFonts w:ascii="Book Antiqua" w:eastAsia="等线" w:hAnsi="Book Antiqua"/>
                <w:color w:val="000000" w:themeColor="text1"/>
              </w:rPr>
              <w:t xml:space="preserve"> 10</w:t>
            </w:r>
            <w:r w:rsidRPr="002E7B43">
              <w:rPr>
                <w:rFonts w:ascii="Book Antiqua" w:eastAsia="等线" w:hAnsi="Book Antiqua"/>
                <w:color w:val="000000" w:themeColor="text1"/>
                <w:vertAlign w:val="superscript"/>
              </w:rPr>
              <w:t>3</w:t>
            </w:r>
            <w:r w:rsidRPr="002E7B43">
              <w:rPr>
                <w:rFonts w:ascii="Book Antiqua" w:eastAsia="等线" w:hAnsi="Book Antiqua"/>
                <w:color w:val="000000" w:themeColor="text1"/>
              </w:rPr>
              <w:t xml:space="preserve"> cells/µ</w:t>
            </w:r>
            <w:r w:rsidRPr="002E7B43">
              <w:rPr>
                <w:rFonts w:ascii="Book Antiqua" w:eastAsia="等线" w:hAnsi="Book Antiqua"/>
                <w:color w:val="000000" w:themeColor="text1"/>
                <w:lang w:eastAsia="zh-CN"/>
              </w:rPr>
              <w:t>L</w:t>
            </w:r>
          </w:p>
        </w:tc>
        <w:tc>
          <w:tcPr>
            <w:tcW w:w="2864" w:type="dxa"/>
          </w:tcPr>
          <w:p w14:paraId="6843BBFA" w14:textId="2E0A5DD8"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5.04 (1.51</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12.18)</w:t>
            </w:r>
          </w:p>
        </w:tc>
        <w:tc>
          <w:tcPr>
            <w:tcW w:w="2409" w:type="dxa"/>
            <w:vMerge/>
          </w:tcPr>
          <w:p w14:paraId="098F4B94"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0F1B8E97" w14:textId="77777777" w:rsidTr="005D3FE0">
        <w:trPr>
          <w:trHeight w:val="447"/>
        </w:trPr>
        <w:tc>
          <w:tcPr>
            <w:tcW w:w="4361" w:type="dxa"/>
          </w:tcPr>
          <w:p w14:paraId="6320122E" w14:textId="28E48CF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Red blood cells, </w:t>
            </w:r>
            <w:r w:rsidR="003430A2" w:rsidRPr="002E7B43">
              <w:rPr>
                <w:rFonts w:ascii="Book Antiqua" w:eastAsia="等线" w:hAnsi="Book Antiqua"/>
                <w:color w:val="000000" w:themeColor="text1"/>
              </w:rPr>
              <w:t>×</w:t>
            </w:r>
            <w:r w:rsidRPr="002E7B43">
              <w:rPr>
                <w:rFonts w:ascii="Book Antiqua" w:eastAsia="等线" w:hAnsi="Book Antiqua"/>
                <w:color w:val="000000" w:themeColor="text1"/>
              </w:rPr>
              <w:t xml:space="preserve"> 10</w:t>
            </w:r>
            <w:r w:rsidRPr="002E7B43">
              <w:rPr>
                <w:rFonts w:ascii="Book Antiqua" w:eastAsia="等线" w:hAnsi="Book Antiqua"/>
                <w:color w:val="000000" w:themeColor="text1"/>
                <w:vertAlign w:val="superscript"/>
              </w:rPr>
              <w:t>6</w:t>
            </w:r>
            <w:r w:rsidRPr="002E7B43">
              <w:rPr>
                <w:rFonts w:ascii="Book Antiqua" w:eastAsia="等线" w:hAnsi="Book Antiqua"/>
                <w:color w:val="000000" w:themeColor="text1"/>
              </w:rPr>
              <w:t xml:space="preserve"> cells/µ</w:t>
            </w:r>
            <w:r w:rsidRPr="002E7B43">
              <w:rPr>
                <w:rFonts w:ascii="Book Antiqua" w:eastAsia="等线" w:hAnsi="Book Antiqua"/>
                <w:color w:val="000000" w:themeColor="text1"/>
                <w:lang w:eastAsia="zh-CN"/>
              </w:rPr>
              <w:t>L</w:t>
            </w:r>
          </w:p>
        </w:tc>
        <w:tc>
          <w:tcPr>
            <w:tcW w:w="2864" w:type="dxa"/>
          </w:tcPr>
          <w:p w14:paraId="60665224" w14:textId="7A3997C5"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4.34 (2.85</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6.78)</w:t>
            </w:r>
          </w:p>
        </w:tc>
        <w:tc>
          <w:tcPr>
            <w:tcW w:w="2409" w:type="dxa"/>
            <w:vMerge/>
          </w:tcPr>
          <w:p w14:paraId="506A0A57"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4863C1C9" w14:textId="77777777" w:rsidTr="005D3FE0">
        <w:trPr>
          <w:trHeight w:val="447"/>
        </w:trPr>
        <w:tc>
          <w:tcPr>
            <w:tcW w:w="4361" w:type="dxa"/>
          </w:tcPr>
          <w:p w14:paraId="2F39E84F"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lastRenderedPageBreak/>
              <w:t>Hemoglobin, g/</w:t>
            </w:r>
            <w:proofErr w:type="spellStart"/>
            <w:r w:rsidRPr="002E7B43">
              <w:rPr>
                <w:rFonts w:ascii="Book Antiqua" w:eastAsia="等线" w:hAnsi="Book Antiqua"/>
                <w:color w:val="000000" w:themeColor="text1"/>
              </w:rPr>
              <w:t>d</w:t>
            </w:r>
            <w:r w:rsidRPr="002E7B43">
              <w:rPr>
                <w:rFonts w:ascii="Book Antiqua" w:eastAsia="等线" w:hAnsi="Book Antiqua"/>
                <w:color w:val="000000" w:themeColor="text1"/>
                <w:lang w:eastAsia="zh-CN"/>
              </w:rPr>
              <w:t>L</w:t>
            </w:r>
            <w:proofErr w:type="spellEnd"/>
          </w:p>
        </w:tc>
        <w:tc>
          <w:tcPr>
            <w:tcW w:w="2864" w:type="dxa"/>
          </w:tcPr>
          <w:p w14:paraId="5B91F40B" w14:textId="6DBCBAEF"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13.5 (8.7</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17.8)</w:t>
            </w:r>
          </w:p>
        </w:tc>
        <w:tc>
          <w:tcPr>
            <w:tcW w:w="2409" w:type="dxa"/>
            <w:vMerge/>
          </w:tcPr>
          <w:p w14:paraId="094C1F91"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75D96474" w14:textId="77777777" w:rsidTr="005D3FE0">
        <w:trPr>
          <w:trHeight w:val="447"/>
        </w:trPr>
        <w:tc>
          <w:tcPr>
            <w:tcW w:w="4361" w:type="dxa"/>
          </w:tcPr>
          <w:p w14:paraId="360E1A21" w14:textId="0478F854"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Platelets, </w:t>
            </w:r>
            <w:r w:rsidR="003430A2" w:rsidRPr="002E7B43">
              <w:rPr>
                <w:rFonts w:ascii="Book Antiqua" w:eastAsia="等线" w:hAnsi="Book Antiqua"/>
                <w:color w:val="000000" w:themeColor="text1"/>
              </w:rPr>
              <w:t>×</w:t>
            </w:r>
            <w:r w:rsidRPr="002E7B43">
              <w:rPr>
                <w:rFonts w:ascii="Book Antiqua" w:eastAsia="等线" w:hAnsi="Book Antiqua"/>
                <w:color w:val="000000" w:themeColor="text1"/>
              </w:rPr>
              <w:t xml:space="preserve"> 10</w:t>
            </w:r>
            <w:r w:rsidRPr="002E7B43">
              <w:rPr>
                <w:rFonts w:ascii="Book Antiqua" w:eastAsia="等线" w:hAnsi="Book Antiqua"/>
                <w:color w:val="000000" w:themeColor="text1"/>
                <w:vertAlign w:val="superscript"/>
              </w:rPr>
              <w:t>3</w:t>
            </w:r>
            <w:r w:rsidRPr="002E7B43">
              <w:rPr>
                <w:rFonts w:ascii="Book Antiqua" w:eastAsia="等线" w:hAnsi="Book Antiqua"/>
                <w:color w:val="000000" w:themeColor="text1"/>
              </w:rPr>
              <w:t>platelets/µ</w:t>
            </w:r>
            <w:r w:rsidRPr="002E7B43">
              <w:rPr>
                <w:rFonts w:ascii="Book Antiqua" w:eastAsia="等线" w:hAnsi="Book Antiqua"/>
                <w:color w:val="000000" w:themeColor="text1"/>
                <w:lang w:eastAsia="zh-CN"/>
              </w:rPr>
              <w:t>L</w:t>
            </w:r>
          </w:p>
        </w:tc>
        <w:tc>
          <w:tcPr>
            <w:tcW w:w="2864" w:type="dxa"/>
          </w:tcPr>
          <w:p w14:paraId="560D4339" w14:textId="7A95ABCF"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113 (29</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346)</w:t>
            </w:r>
          </w:p>
        </w:tc>
        <w:tc>
          <w:tcPr>
            <w:tcW w:w="2409" w:type="dxa"/>
            <w:vMerge/>
          </w:tcPr>
          <w:p w14:paraId="55D8B660"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02545D13" w14:textId="77777777" w:rsidTr="005D3FE0">
        <w:trPr>
          <w:trHeight w:val="447"/>
        </w:trPr>
        <w:tc>
          <w:tcPr>
            <w:tcW w:w="4361" w:type="dxa"/>
          </w:tcPr>
          <w:p w14:paraId="2FEF9F57"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Sodium, </w:t>
            </w:r>
            <w:proofErr w:type="spellStart"/>
            <w:r w:rsidRPr="002E7B43">
              <w:rPr>
                <w:rFonts w:ascii="Book Antiqua" w:eastAsia="等线" w:hAnsi="Book Antiqua"/>
                <w:color w:val="000000" w:themeColor="text1"/>
              </w:rPr>
              <w:t>mmol</w:t>
            </w:r>
            <w:proofErr w:type="spellEnd"/>
            <w:r w:rsidRPr="002E7B43">
              <w:rPr>
                <w:rFonts w:ascii="Book Antiqua" w:eastAsia="等线" w:hAnsi="Book Antiqua"/>
                <w:color w:val="000000" w:themeColor="text1"/>
              </w:rPr>
              <w:t>/</w:t>
            </w:r>
            <w:r w:rsidRPr="002E7B43">
              <w:rPr>
                <w:rFonts w:ascii="Book Antiqua" w:eastAsia="等线" w:hAnsi="Book Antiqua"/>
                <w:color w:val="000000" w:themeColor="text1"/>
                <w:lang w:eastAsia="zh-CN"/>
              </w:rPr>
              <w:t>L</w:t>
            </w:r>
          </w:p>
        </w:tc>
        <w:tc>
          <w:tcPr>
            <w:tcW w:w="2864" w:type="dxa"/>
          </w:tcPr>
          <w:p w14:paraId="16C0A759" w14:textId="542D7119"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139 (128</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145)</w:t>
            </w:r>
          </w:p>
        </w:tc>
        <w:tc>
          <w:tcPr>
            <w:tcW w:w="2409" w:type="dxa"/>
            <w:vMerge/>
          </w:tcPr>
          <w:p w14:paraId="77E0B388"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08D4939B" w14:textId="77777777" w:rsidTr="005D3FE0">
        <w:trPr>
          <w:trHeight w:val="447"/>
        </w:trPr>
        <w:tc>
          <w:tcPr>
            <w:tcW w:w="4361" w:type="dxa"/>
          </w:tcPr>
          <w:p w14:paraId="79834E55"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Potassium, </w:t>
            </w:r>
            <w:proofErr w:type="spellStart"/>
            <w:r w:rsidRPr="002E7B43">
              <w:rPr>
                <w:rFonts w:ascii="Book Antiqua" w:eastAsia="等线" w:hAnsi="Book Antiqua"/>
                <w:color w:val="000000" w:themeColor="text1"/>
              </w:rPr>
              <w:t>mmol</w:t>
            </w:r>
            <w:proofErr w:type="spellEnd"/>
            <w:r w:rsidRPr="002E7B43">
              <w:rPr>
                <w:rFonts w:ascii="Book Antiqua" w:eastAsia="等线" w:hAnsi="Book Antiqua"/>
                <w:color w:val="000000" w:themeColor="text1"/>
              </w:rPr>
              <w:t>/</w:t>
            </w:r>
            <w:r w:rsidRPr="002E7B43">
              <w:rPr>
                <w:rFonts w:ascii="Book Antiqua" w:eastAsia="等线" w:hAnsi="Book Antiqua"/>
                <w:color w:val="000000" w:themeColor="text1"/>
                <w:lang w:eastAsia="zh-CN"/>
              </w:rPr>
              <w:t>L</w:t>
            </w:r>
          </w:p>
        </w:tc>
        <w:tc>
          <w:tcPr>
            <w:tcW w:w="2864" w:type="dxa"/>
          </w:tcPr>
          <w:p w14:paraId="3D610812" w14:textId="5C0727B4"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4.24 (3.40</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6.15)</w:t>
            </w:r>
          </w:p>
        </w:tc>
        <w:tc>
          <w:tcPr>
            <w:tcW w:w="2409" w:type="dxa"/>
            <w:vMerge/>
          </w:tcPr>
          <w:p w14:paraId="4E7F6864"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1DD61DC7" w14:textId="77777777" w:rsidTr="005D3FE0">
        <w:trPr>
          <w:trHeight w:val="450"/>
        </w:trPr>
        <w:tc>
          <w:tcPr>
            <w:tcW w:w="4361" w:type="dxa"/>
          </w:tcPr>
          <w:p w14:paraId="5E2F5B87" w14:textId="77777777" w:rsidR="00E830D5" w:rsidRPr="002E7B43" w:rsidRDefault="00E830D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Clinical </w:t>
            </w:r>
            <w:r w:rsidR="00E90808" w:rsidRPr="002E7B43">
              <w:rPr>
                <w:rFonts w:ascii="Book Antiqua" w:eastAsia="等线" w:hAnsi="Book Antiqua"/>
                <w:color w:val="000000" w:themeColor="text1"/>
              </w:rPr>
              <w:t>characteristics at diagn</w:t>
            </w:r>
            <w:r w:rsidRPr="002E7B43">
              <w:rPr>
                <w:rFonts w:ascii="Book Antiqua" w:eastAsia="等线" w:hAnsi="Book Antiqua"/>
                <w:color w:val="000000" w:themeColor="text1"/>
              </w:rPr>
              <w:t xml:space="preserve">osis </w:t>
            </w:r>
          </w:p>
        </w:tc>
        <w:tc>
          <w:tcPr>
            <w:tcW w:w="2864" w:type="dxa"/>
          </w:tcPr>
          <w:p w14:paraId="59D7290D" w14:textId="77777777" w:rsidR="00E830D5" w:rsidRPr="002E7B43" w:rsidRDefault="00E830D5" w:rsidP="00F16E72">
            <w:pPr>
              <w:adjustRightInd w:val="0"/>
              <w:snapToGrid w:val="0"/>
              <w:spacing w:line="360" w:lineRule="auto"/>
              <w:jc w:val="both"/>
              <w:rPr>
                <w:rFonts w:ascii="Book Antiqua" w:eastAsia="等线" w:hAnsi="Book Antiqua"/>
                <w:color w:val="000000" w:themeColor="text1"/>
              </w:rPr>
            </w:pPr>
          </w:p>
        </w:tc>
        <w:tc>
          <w:tcPr>
            <w:tcW w:w="2409" w:type="dxa"/>
            <w:vMerge w:val="restart"/>
          </w:tcPr>
          <w:p w14:paraId="2E4EBDDA" w14:textId="77777777" w:rsidR="00E830D5" w:rsidRPr="002E7B43" w:rsidRDefault="00E830D5" w:rsidP="001209EA">
            <w:pPr>
              <w:adjustRightInd w:val="0"/>
              <w:snapToGrid w:val="0"/>
              <w:spacing w:line="360" w:lineRule="auto"/>
              <w:jc w:val="both"/>
              <w:rPr>
                <w:rFonts w:ascii="Book Antiqua" w:eastAsia="等线" w:hAnsi="Book Antiqua"/>
                <w:color w:val="000000" w:themeColor="text1"/>
              </w:rPr>
            </w:pPr>
          </w:p>
        </w:tc>
      </w:tr>
      <w:tr w:rsidR="0037056E" w:rsidRPr="001209EA" w14:paraId="27FEF40D" w14:textId="77777777" w:rsidTr="005D3FE0">
        <w:trPr>
          <w:trHeight w:val="447"/>
        </w:trPr>
        <w:tc>
          <w:tcPr>
            <w:tcW w:w="4361" w:type="dxa"/>
          </w:tcPr>
          <w:p w14:paraId="3A411D01" w14:textId="77777777" w:rsidR="00E830D5" w:rsidRPr="002E7B43" w:rsidRDefault="00E830D5"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Ascites</w:t>
            </w:r>
          </w:p>
        </w:tc>
        <w:tc>
          <w:tcPr>
            <w:tcW w:w="2864" w:type="dxa"/>
          </w:tcPr>
          <w:p w14:paraId="6F0294AA" w14:textId="77777777" w:rsidR="00E830D5" w:rsidRPr="002E7B43" w:rsidRDefault="00C6630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11 (7.9%)</w:t>
            </w:r>
          </w:p>
        </w:tc>
        <w:tc>
          <w:tcPr>
            <w:tcW w:w="2409" w:type="dxa"/>
            <w:vMerge/>
          </w:tcPr>
          <w:p w14:paraId="510E2DC6" w14:textId="77777777" w:rsidR="00E830D5" w:rsidRPr="002E7B43" w:rsidRDefault="00E830D5">
            <w:pPr>
              <w:adjustRightInd w:val="0"/>
              <w:snapToGrid w:val="0"/>
              <w:spacing w:line="360" w:lineRule="auto"/>
              <w:jc w:val="both"/>
              <w:rPr>
                <w:rFonts w:ascii="Book Antiqua" w:eastAsia="等线" w:hAnsi="Book Antiqua"/>
                <w:color w:val="000000" w:themeColor="text1"/>
              </w:rPr>
            </w:pPr>
          </w:p>
        </w:tc>
      </w:tr>
      <w:tr w:rsidR="0037056E" w:rsidRPr="001209EA" w14:paraId="609B3D32" w14:textId="77777777" w:rsidTr="005D3FE0">
        <w:trPr>
          <w:trHeight w:val="447"/>
        </w:trPr>
        <w:tc>
          <w:tcPr>
            <w:tcW w:w="4361" w:type="dxa"/>
          </w:tcPr>
          <w:p w14:paraId="7AE55882" w14:textId="77777777" w:rsidR="00E830D5" w:rsidRPr="002E7B43" w:rsidRDefault="00E830D5"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Portal hypertension</w:t>
            </w:r>
          </w:p>
        </w:tc>
        <w:tc>
          <w:tcPr>
            <w:tcW w:w="2864" w:type="dxa"/>
          </w:tcPr>
          <w:p w14:paraId="4B815F7F" w14:textId="77777777" w:rsidR="00E830D5" w:rsidRPr="002E7B43" w:rsidRDefault="00C6630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64 (45.7%)</w:t>
            </w:r>
          </w:p>
        </w:tc>
        <w:tc>
          <w:tcPr>
            <w:tcW w:w="2409" w:type="dxa"/>
            <w:vMerge/>
          </w:tcPr>
          <w:p w14:paraId="3D39771C" w14:textId="77777777" w:rsidR="00E830D5" w:rsidRPr="002E7B43" w:rsidRDefault="00E830D5">
            <w:pPr>
              <w:adjustRightInd w:val="0"/>
              <w:snapToGrid w:val="0"/>
              <w:spacing w:line="360" w:lineRule="auto"/>
              <w:jc w:val="both"/>
              <w:rPr>
                <w:rFonts w:ascii="Book Antiqua" w:eastAsia="等线" w:hAnsi="Book Antiqua"/>
                <w:color w:val="000000" w:themeColor="text1"/>
              </w:rPr>
            </w:pPr>
          </w:p>
        </w:tc>
      </w:tr>
      <w:tr w:rsidR="0037056E" w:rsidRPr="001209EA" w14:paraId="3E3D47E2" w14:textId="77777777" w:rsidTr="005D3FE0">
        <w:trPr>
          <w:trHeight w:val="447"/>
        </w:trPr>
        <w:tc>
          <w:tcPr>
            <w:tcW w:w="4361" w:type="dxa"/>
          </w:tcPr>
          <w:p w14:paraId="3E8780B4" w14:textId="77777777" w:rsidR="00E830D5" w:rsidRPr="002E7B43" w:rsidRDefault="00E830D5"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Hepatic encephalopathy</w:t>
            </w:r>
          </w:p>
        </w:tc>
        <w:tc>
          <w:tcPr>
            <w:tcW w:w="2864" w:type="dxa"/>
          </w:tcPr>
          <w:p w14:paraId="6F61558D" w14:textId="77777777" w:rsidR="00E830D5" w:rsidRPr="002E7B43" w:rsidRDefault="00C6630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10 (7.1%)</w:t>
            </w:r>
          </w:p>
        </w:tc>
        <w:tc>
          <w:tcPr>
            <w:tcW w:w="2409" w:type="dxa"/>
            <w:vMerge/>
          </w:tcPr>
          <w:p w14:paraId="041BEC1A" w14:textId="77777777" w:rsidR="00E830D5" w:rsidRPr="002E7B43" w:rsidRDefault="00E830D5">
            <w:pPr>
              <w:adjustRightInd w:val="0"/>
              <w:snapToGrid w:val="0"/>
              <w:spacing w:line="360" w:lineRule="auto"/>
              <w:jc w:val="both"/>
              <w:rPr>
                <w:rFonts w:ascii="Book Antiqua" w:eastAsia="等线" w:hAnsi="Book Antiqua"/>
                <w:color w:val="000000" w:themeColor="text1"/>
              </w:rPr>
            </w:pPr>
          </w:p>
        </w:tc>
      </w:tr>
      <w:tr w:rsidR="0037056E" w:rsidRPr="001209EA" w14:paraId="4FBF3550" w14:textId="77777777" w:rsidTr="005D3FE0">
        <w:trPr>
          <w:trHeight w:val="447"/>
        </w:trPr>
        <w:tc>
          <w:tcPr>
            <w:tcW w:w="4361" w:type="dxa"/>
          </w:tcPr>
          <w:p w14:paraId="4FFB89E9" w14:textId="77777777" w:rsidR="00E830D5" w:rsidRPr="002E7B43" w:rsidRDefault="00E830D5"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Portal vein thrombosis</w:t>
            </w:r>
          </w:p>
        </w:tc>
        <w:tc>
          <w:tcPr>
            <w:tcW w:w="2864" w:type="dxa"/>
          </w:tcPr>
          <w:p w14:paraId="7FE67D31" w14:textId="77777777" w:rsidR="00E830D5" w:rsidRPr="002E7B43" w:rsidRDefault="00C6630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10 (7.1%)</w:t>
            </w:r>
          </w:p>
        </w:tc>
        <w:tc>
          <w:tcPr>
            <w:tcW w:w="2409" w:type="dxa"/>
            <w:vMerge/>
          </w:tcPr>
          <w:p w14:paraId="485DC0EE" w14:textId="77777777" w:rsidR="00E830D5" w:rsidRPr="002E7B43" w:rsidRDefault="00E830D5">
            <w:pPr>
              <w:adjustRightInd w:val="0"/>
              <w:snapToGrid w:val="0"/>
              <w:spacing w:line="360" w:lineRule="auto"/>
              <w:jc w:val="both"/>
              <w:rPr>
                <w:rFonts w:ascii="Book Antiqua" w:eastAsia="等线" w:hAnsi="Book Antiqua"/>
                <w:color w:val="000000" w:themeColor="text1"/>
              </w:rPr>
            </w:pPr>
          </w:p>
        </w:tc>
      </w:tr>
      <w:tr w:rsidR="0037056E" w:rsidRPr="001209EA" w14:paraId="6A70AAB5" w14:textId="77777777" w:rsidTr="005D3FE0">
        <w:trPr>
          <w:trHeight w:val="447"/>
        </w:trPr>
        <w:tc>
          <w:tcPr>
            <w:tcW w:w="4361" w:type="dxa"/>
          </w:tcPr>
          <w:p w14:paraId="756D2982" w14:textId="77777777" w:rsidR="00E830D5" w:rsidRPr="002E7B43" w:rsidRDefault="00E830D5"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Metastasis</w:t>
            </w:r>
          </w:p>
        </w:tc>
        <w:tc>
          <w:tcPr>
            <w:tcW w:w="2864" w:type="dxa"/>
          </w:tcPr>
          <w:p w14:paraId="77DE4C32" w14:textId="77777777" w:rsidR="00E830D5" w:rsidRPr="002E7B43" w:rsidRDefault="00C66308"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 (2.4%)</w:t>
            </w:r>
          </w:p>
        </w:tc>
        <w:tc>
          <w:tcPr>
            <w:tcW w:w="2409" w:type="dxa"/>
            <w:vMerge/>
          </w:tcPr>
          <w:p w14:paraId="261E10A1" w14:textId="77777777" w:rsidR="00E830D5" w:rsidRPr="002E7B43" w:rsidRDefault="00E830D5">
            <w:pPr>
              <w:adjustRightInd w:val="0"/>
              <w:snapToGrid w:val="0"/>
              <w:spacing w:line="360" w:lineRule="auto"/>
              <w:jc w:val="both"/>
              <w:rPr>
                <w:rFonts w:ascii="Book Antiqua" w:eastAsia="等线" w:hAnsi="Book Antiqua"/>
                <w:color w:val="000000" w:themeColor="text1"/>
              </w:rPr>
            </w:pPr>
          </w:p>
        </w:tc>
      </w:tr>
      <w:tr w:rsidR="0037056E" w:rsidRPr="001209EA" w14:paraId="4F312381" w14:textId="77777777" w:rsidTr="005D3FE0">
        <w:trPr>
          <w:trHeight w:val="447"/>
        </w:trPr>
        <w:tc>
          <w:tcPr>
            <w:tcW w:w="4361" w:type="dxa"/>
          </w:tcPr>
          <w:p w14:paraId="7F51C0C2" w14:textId="77777777" w:rsidR="00F42326" w:rsidRPr="002E7B43" w:rsidRDefault="00F42326"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Child-</w:t>
            </w:r>
            <w:proofErr w:type="spellStart"/>
            <w:r w:rsidRPr="002E7B43">
              <w:rPr>
                <w:rFonts w:ascii="Book Antiqua" w:eastAsia="等线" w:hAnsi="Book Antiqua"/>
                <w:color w:val="000000" w:themeColor="text1"/>
              </w:rPr>
              <w:t>Turcotte</w:t>
            </w:r>
            <w:proofErr w:type="spellEnd"/>
            <w:r w:rsidRPr="002E7B43">
              <w:rPr>
                <w:rFonts w:ascii="Book Antiqua" w:eastAsia="等线" w:hAnsi="Book Antiqua"/>
                <w:color w:val="000000" w:themeColor="text1"/>
              </w:rPr>
              <w:t xml:space="preserve">-Pugh </w:t>
            </w:r>
          </w:p>
        </w:tc>
        <w:tc>
          <w:tcPr>
            <w:tcW w:w="2864" w:type="dxa"/>
          </w:tcPr>
          <w:p w14:paraId="7E5CDEF7" w14:textId="77777777" w:rsidR="00F42326" w:rsidRPr="002E7B43" w:rsidRDefault="00F42326" w:rsidP="00F16E72">
            <w:pPr>
              <w:adjustRightInd w:val="0"/>
              <w:snapToGrid w:val="0"/>
              <w:spacing w:line="360" w:lineRule="auto"/>
              <w:jc w:val="both"/>
              <w:rPr>
                <w:rFonts w:ascii="Book Antiqua" w:eastAsia="等线" w:hAnsi="Book Antiqua"/>
                <w:color w:val="000000" w:themeColor="text1"/>
              </w:rPr>
            </w:pPr>
          </w:p>
        </w:tc>
        <w:tc>
          <w:tcPr>
            <w:tcW w:w="2409" w:type="dxa"/>
            <w:vMerge w:val="restart"/>
          </w:tcPr>
          <w:p w14:paraId="4BE299BF" w14:textId="77777777" w:rsidR="00F42326" w:rsidRPr="002E7B43" w:rsidRDefault="00F42326" w:rsidP="001209EA">
            <w:pPr>
              <w:adjustRightInd w:val="0"/>
              <w:snapToGrid w:val="0"/>
              <w:spacing w:line="360" w:lineRule="auto"/>
              <w:jc w:val="both"/>
              <w:rPr>
                <w:rFonts w:ascii="Book Antiqua" w:eastAsia="等线" w:hAnsi="Book Antiqua"/>
                <w:color w:val="000000" w:themeColor="text1"/>
              </w:rPr>
            </w:pPr>
          </w:p>
        </w:tc>
      </w:tr>
      <w:tr w:rsidR="0037056E" w:rsidRPr="001209EA" w14:paraId="32C92ED8" w14:textId="77777777" w:rsidTr="005D3FE0">
        <w:trPr>
          <w:trHeight w:val="446"/>
        </w:trPr>
        <w:tc>
          <w:tcPr>
            <w:tcW w:w="4361" w:type="dxa"/>
          </w:tcPr>
          <w:p w14:paraId="2B2BF404" w14:textId="77777777" w:rsidR="00F42326" w:rsidRPr="002E7B43" w:rsidRDefault="00F42326"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Class A</w:t>
            </w:r>
          </w:p>
        </w:tc>
        <w:tc>
          <w:tcPr>
            <w:tcW w:w="2864" w:type="dxa"/>
          </w:tcPr>
          <w:p w14:paraId="503D035C" w14:textId="77777777" w:rsidR="00F42326" w:rsidRPr="002E7B43" w:rsidRDefault="00F42326"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116 (82.9%)</w:t>
            </w:r>
          </w:p>
        </w:tc>
        <w:tc>
          <w:tcPr>
            <w:tcW w:w="2409" w:type="dxa"/>
            <w:vMerge/>
          </w:tcPr>
          <w:p w14:paraId="4FB6CC51" w14:textId="77777777" w:rsidR="00F42326" w:rsidRPr="002E7B43" w:rsidRDefault="00F42326">
            <w:pPr>
              <w:adjustRightInd w:val="0"/>
              <w:snapToGrid w:val="0"/>
              <w:spacing w:line="360" w:lineRule="auto"/>
              <w:jc w:val="both"/>
              <w:rPr>
                <w:rFonts w:ascii="Book Antiqua" w:eastAsia="等线" w:hAnsi="Book Antiqua"/>
                <w:color w:val="000000" w:themeColor="text1"/>
              </w:rPr>
            </w:pPr>
          </w:p>
        </w:tc>
      </w:tr>
      <w:tr w:rsidR="0037056E" w:rsidRPr="001209EA" w14:paraId="1F21755B" w14:textId="77777777" w:rsidTr="005D3FE0">
        <w:trPr>
          <w:trHeight w:val="446"/>
        </w:trPr>
        <w:tc>
          <w:tcPr>
            <w:tcW w:w="4361" w:type="dxa"/>
          </w:tcPr>
          <w:p w14:paraId="6B16F220" w14:textId="77777777" w:rsidR="00F42326" w:rsidRPr="002E7B43" w:rsidRDefault="00F42326"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Class B</w:t>
            </w:r>
          </w:p>
        </w:tc>
        <w:tc>
          <w:tcPr>
            <w:tcW w:w="2864" w:type="dxa"/>
          </w:tcPr>
          <w:p w14:paraId="6A53B7C6" w14:textId="77777777" w:rsidR="00F42326" w:rsidRPr="002E7B43" w:rsidRDefault="00F42326"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22 (15.7%)</w:t>
            </w:r>
          </w:p>
        </w:tc>
        <w:tc>
          <w:tcPr>
            <w:tcW w:w="2409" w:type="dxa"/>
            <w:vMerge/>
          </w:tcPr>
          <w:p w14:paraId="28BE1467" w14:textId="77777777" w:rsidR="00F42326" w:rsidRPr="002E7B43" w:rsidRDefault="00F42326">
            <w:pPr>
              <w:adjustRightInd w:val="0"/>
              <w:snapToGrid w:val="0"/>
              <w:spacing w:line="360" w:lineRule="auto"/>
              <w:jc w:val="both"/>
              <w:rPr>
                <w:rFonts w:ascii="Book Antiqua" w:eastAsia="等线" w:hAnsi="Book Antiqua"/>
                <w:color w:val="000000" w:themeColor="text1"/>
              </w:rPr>
            </w:pPr>
          </w:p>
        </w:tc>
      </w:tr>
      <w:tr w:rsidR="0037056E" w:rsidRPr="001209EA" w14:paraId="4161D0DF" w14:textId="77777777" w:rsidTr="005D3FE0">
        <w:trPr>
          <w:trHeight w:val="446"/>
        </w:trPr>
        <w:tc>
          <w:tcPr>
            <w:tcW w:w="4361" w:type="dxa"/>
          </w:tcPr>
          <w:p w14:paraId="619FF7E7" w14:textId="77777777" w:rsidR="00F42326" w:rsidRPr="002E7B43" w:rsidRDefault="00F42326"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Class C</w:t>
            </w:r>
          </w:p>
        </w:tc>
        <w:tc>
          <w:tcPr>
            <w:tcW w:w="2864" w:type="dxa"/>
          </w:tcPr>
          <w:p w14:paraId="50F63C92" w14:textId="77777777" w:rsidR="00F42326" w:rsidRPr="002E7B43" w:rsidRDefault="00F42326"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 (1.4%)</w:t>
            </w:r>
          </w:p>
        </w:tc>
        <w:tc>
          <w:tcPr>
            <w:tcW w:w="2409" w:type="dxa"/>
            <w:vMerge/>
          </w:tcPr>
          <w:p w14:paraId="117E9D36" w14:textId="77777777" w:rsidR="00F42326" w:rsidRPr="002E7B43" w:rsidRDefault="00F42326">
            <w:pPr>
              <w:adjustRightInd w:val="0"/>
              <w:snapToGrid w:val="0"/>
              <w:spacing w:line="360" w:lineRule="auto"/>
              <w:jc w:val="both"/>
              <w:rPr>
                <w:rFonts w:ascii="Book Antiqua" w:eastAsia="等线" w:hAnsi="Book Antiqua"/>
                <w:color w:val="000000" w:themeColor="text1"/>
              </w:rPr>
            </w:pPr>
          </w:p>
        </w:tc>
      </w:tr>
      <w:tr w:rsidR="0037056E" w:rsidRPr="001209EA" w14:paraId="0F83F16E" w14:textId="77777777" w:rsidTr="005D3FE0">
        <w:trPr>
          <w:trHeight w:val="507"/>
        </w:trPr>
        <w:tc>
          <w:tcPr>
            <w:tcW w:w="4361" w:type="dxa"/>
          </w:tcPr>
          <w:p w14:paraId="6096D3F3" w14:textId="77777777" w:rsidR="00427859" w:rsidRPr="002E7B43" w:rsidRDefault="00427859" w:rsidP="0037056E">
            <w:pPr>
              <w:adjustRightInd w:val="0"/>
              <w:snapToGrid w:val="0"/>
              <w:spacing w:line="360" w:lineRule="auto"/>
              <w:jc w:val="both"/>
              <w:rPr>
                <w:rFonts w:ascii="Book Antiqua" w:eastAsia="等线" w:hAnsi="Book Antiqua"/>
                <w:color w:val="000000" w:themeColor="text1"/>
              </w:rPr>
            </w:pPr>
            <w:bookmarkStart w:id="234" w:name="OLE_LINK214"/>
            <w:bookmarkStart w:id="235" w:name="OLE_LINK215"/>
            <w:r w:rsidRPr="002E7B43">
              <w:rPr>
                <w:rFonts w:ascii="Book Antiqua" w:eastAsia="等线" w:hAnsi="Book Antiqua"/>
                <w:color w:val="000000" w:themeColor="text1"/>
              </w:rPr>
              <w:t xml:space="preserve">MELD </w:t>
            </w:r>
            <w:bookmarkEnd w:id="234"/>
            <w:bookmarkEnd w:id="235"/>
            <w:r w:rsidR="00A45F22" w:rsidRPr="002E7B43">
              <w:rPr>
                <w:rFonts w:ascii="Book Antiqua" w:eastAsia="等线" w:hAnsi="Book Antiqua"/>
                <w:color w:val="000000" w:themeColor="text1"/>
              </w:rPr>
              <w:t>scor</w:t>
            </w:r>
            <w:r w:rsidRPr="002E7B43">
              <w:rPr>
                <w:rFonts w:ascii="Book Antiqua" w:eastAsia="等线" w:hAnsi="Book Antiqua"/>
                <w:color w:val="000000" w:themeColor="text1"/>
              </w:rPr>
              <w:t>e</w:t>
            </w:r>
          </w:p>
        </w:tc>
        <w:tc>
          <w:tcPr>
            <w:tcW w:w="2864" w:type="dxa"/>
          </w:tcPr>
          <w:p w14:paraId="154E026C" w14:textId="77777777" w:rsidR="00427859" w:rsidRPr="002E7B43" w:rsidRDefault="00427859"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 (6-25)</w:t>
            </w:r>
          </w:p>
        </w:tc>
        <w:tc>
          <w:tcPr>
            <w:tcW w:w="2409" w:type="dxa"/>
          </w:tcPr>
          <w:p w14:paraId="6CBFA759" w14:textId="77777777" w:rsidR="00427859" w:rsidRPr="002E7B43" w:rsidRDefault="00427859" w:rsidP="001209EA">
            <w:pPr>
              <w:adjustRightInd w:val="0"/>
              <w:snapToGrid w:val="0"/>
              <w:spacing w:line="360" w:lineRule="auto"/>
              <w:jc w:val="both"/>
              <w:rPr>
                <w:rFonts w:ascii="Book Antiqua" w:eastAsia="等线" w:hAnsi="Book Antiqua"/>
                <w:color w:val="000000" w:themeColor="text1"/>
              </w:rPr>
            </w:pPr>
          </w:p>
        </w:tc>
      </w:tr>
      <w:tr w:rsidR="0037056E" w:rsidRPr="001209EA" w14:paraId="2442CE37" w14:textId="77777777" w:rsidTr="005D3FE0">
        <w:trPr>
          <w:trHeight w:val="450"/>
        </w:trPr>
        <w:tc>
          <w:tcPr>
            <w:tcW w:w="4361" w:type="dxa"/>
          </w:tcPr>
          <w:p w14:paraId="53D1B23F" w14:textId="77777777" w:rsidR="00504170" w:rsidRPr="002E7B43" w:rsidRDefault="00504170" w:rsidP="0037056E">
            <w:pPr>
              <w:adjustRightInd w:val="0"/>
              <w:snapToGrid w:val="0"/>
              <w:spacing w:line="360" w:lineRule="auto"/>
              <w:jc w:val="both"/>
              <w:rPr>
                <w:rFonts w:ascii="Book Antiqua" w:eastAsia="等线" w:hAnsi="Book Antiqua"/>
                <w:color w:val="000000" w:themeColor="text1"/>
                <w:lang w:eastAsia="zh-CN"/>
              </w:rPr>
            </w:pPr>
            <w:proofErr w:type="spellStart"/>
            <w:r w:rsidRPr="002E7B43">
              <w:rPr>
                <w:rFonts w:ascii="Book Antiqua" w:eastAsia="等线" w:hAnsi="Book Antiqua"/>
                <w:color w:val="000000" w:themeColor="text1"/>
              </w:rPr>
              <w:t>Karnofsky</w:t>
            </w:r>
            <w:proofErr w:type="spellEnd"/>
            <w:r w:rsidRPr="002E7B43">
              <w:rPr>
                <w:rFonts w:ascii="Book Antiqua" w:eastAsia="等线" w:hAnsi="Book Antiqua"/>
                <w:color w:val="000000" w:themeColor="text1"/>
              </w:rPr>
              <w:t xml:space="preserve"> score</w:t>
            </w:r>
          </w:p>
        </w:tc>
        <w:tc>
          <w:tcPr>
            <w:tcW w:w="2864" w:type="dxa"/>
          </w:tcPr>
          <w:p w14:paraId="2EAFF7F3" w14:textId="77777777" w:rsidR="00504170" w:rsidRPr="002E7B43" w:rsidRDefault="00504170" w:rsidP="00F16E72">
            <w:pPr>
              <w:adjustRightInd w:val="0"/>
              <w:snapToGrid w:val="0"/>
              <w:spacing w:line="360" w:lineRule="auto"/>
              <w:jc w:val="both"/>
              <w:rPr>
                <w:rFonts w:ascii="Book Antiqua" w:eastAsia="等线" w:hAnsi="Book Antiqua"/>
                <w:color w:val="000000" w:themeColor="text1"/>
              </w:rPr>
            </w:pPr>
          </w:p>
        </w:tc>
        <w:tc>
          <w:tcPr>
            <w:tcW w:w="2409" w:type="dxa"/>
            <w:vMerge w:val="restart"/>
          </w:tcPr>
          <w:p w14:paraId="2FC7EFAF" w14:textId="77777777" w:rsidR="00504170" w:rsidRPr="002E7B43" w:rsidRDefault="00504170" w:rsidP="001209EA">
            <w:pPr>
              <w:adjustRightInd w:val="0"/>
              <w:snapToGrid w:val="0"/>
              <w:spacing w:line="360" w:lineRule="auto"/>
              <w:jc w:val="both"/>
              <w:rPr>
                <w:rFonts w:ascii="Book Antiqua" w:eastAsia="等线" w:hAnsi="Book Antiqua"/>
                <w:color w:val="000000" w:themeColor="text1"/>
              </w:rPr>
            </w:pPr>
          </w:p>
        </w:tc>
      </w:tr>
      <w:tr w:rsidR="0037056E" w:rsidRPr="001209EA" w14:paraId="3AF7550D" w14:textId="77777777" w:rsidTr="005D3FE0">
        <w:trPr>
          <w:trHeight w:val="447"/>
        </w:trPr>
        <w:tc>
          <w:tcPr>
            <w:tcW w:w="4361" w:type="dxa"/>
          </w:tcPr>
          <w:p w14:paraId="31EDCBF4" w14:textId="77777777" w:rsidR="00504170" w:rsidRPr="002E7B43" w:rsidRDefault="0050417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100</w:t>
            </w:r>
          </w:p>
        </w:tc>
        <w:tc>
          <w:tcPr>
            <w:tcW w:w="2864" w:type="dxa"/>
          </w:tcPr>
          <w:p w14:paraId="0AB61D6B" w14:textId="77777777" w:rsidR="00504170" w:rsidRPr="002E7B43" w:rsidRDefault="0050417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136 (97.1%)</w:t>
            </w:r>
          </w:p>
        </w:tc>
        <w:tc>
          <w:tcPr>
            <w:tcW w:w="2409" w:type="dxa"/>
            <w:vMerge/>
          </w:tcPr>
          <w:p w14:paraId="07935A2E" w14:textId="77777777" w:rsidR="00504170" w:rsidRPr="002E7B43" w:rsidRDefault="00504170">
            <w:pPr>
              <w:adjustRightInd w:val="0"/>
              <w:snapToGrid w:val="0"/>
              <w:spacing w:line="360" w:lineRule="auto"/>
              <w:jc w:val="both"/>
              <w:rPr>
                <w:rFonts w:ascii="Book Antiqua" w:eastAsia="等线" w:hAnsi="Book Antiqua"/>
                <w:color w:val="000000" w:themeColor="text1"/>
              </w:rPr>
            </w:pPr>
          </w:p>
        </w:tc>
      </w:tr>
      <w:tr w:rsidR="0037056E" w:rsidRPr="001209EA" w14:paraId="622B2C76" w14:textId="77777777" w:rsidTr="005D3FE0">
        <w:trPr>
          <w:trHeight w:val="447"/>
        </w:trPr>
        <w:tc>
          <w:tcPr>
            <w:tcW w:w="4361" w:type="dxa"/>
          </w:tcPr>
          <w:p w14:paraId="3D86B25C" w14:textId="77777777" w:rsidR="00504170" w:rsidRPr="002E7B43" w:rsidRDefault="0050417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90</w:t>
            </w:r>
          </w:p>
        </w:tc>
        <w:tc>
          <w:tcPr>
            <w:tcW w:w="2864" w:type="dxa"/>
          </w:tcPr>
          <w:p w14:paraId="737536B4" w14:textId="77777777" w:rsidR="00504170" w:rsidRPr="002E7B43" w:rsidRDefault="0050417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 (2.1%)</w:t>
            </w:r>
          </w:p>
        </w:tc>
        <w:tc>
          <w:tcPr>
            <w:tcW w:w="2409" w:type="dxa"/>
            <w:vMerge/>
          </w:tcPr>
          <w:p w14:paraId="72C09BF0" w14:textId="77777777" w:rsidR="00504170" w:rsidRPr="002E7B43" w:rsidRDefault="00504170">
            <w:pPr>
              <w:adjustRightInd w:val="0"/>
              <w:snapToGrid w:val="0"/>
              <w:spacing w:line="360" w:lineRule="auto"/>
              <w:jc w:val="both"/>
              <w:rPr>
                <w:rFonts w:ascii="Book Antiqua" w:eastAsia="等线" w:hAnsi="Book Antiqua"/>
                <w:color w:val="000000" w:themeColor="text1"/>
              </w:rPr>
            </w:pPr>
          </w:p>
        </w:tc>
      </w:tr>
      <w:tr w:rsidR="0037056E" w:rsidRPr="001209EA" w14:paraId="1B643CDF" w14:textId="77777777" w:rsidTr="005D3FE0">
        <w:trPr>
          <w:trHeight w:val="447"/>
        </w:trPr>
        <w:tc>
          <w:tcPr>
            <w:tcW w:w="4361" w:type="dxa"/>
          </w:tcPr>
          <w:p w14:paraId="2D55A8D3" w14:textId="77777777" w:rsidR="00504170" w:rsidRPr="002E7B43" w:rsidRDefault="0050417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80</w:t>
            </w:r>
          </w:p>
        </w:tc>
        <w:tc>
          <w:tcPr>
            <w:tcW w:w="2864" w:type="dxa"/>
          </w:tcPr>
          <w:p w14:paraId="4A3A6717" w14:textId="77777777" w:rsidR="00504170" w:rsidRPr="002E7B43" w:rsidRDefault="0050417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 (0%)</w:t>
            </w:r>
          </w:p>
        </w:tc>
        <w:tc>
          <w:tcPr>
            <w:tcW w:w="2409" w:type="dxa"/>
            <w:vMerge/>
          </w:tcPr>
          <w:p w14:paraId="3D91BF4A" w14:textId="77777777" w:rsidR="00504170" w:rsidRPr="002E7B43" w:rsidRDefault="00504170">
            <w:pPr>
              <w:adjustRightInd w:val="0"/>
              <w:snapToGrid w:val="0"/>
              <w:spacing w:line="360" w:lineRule="auto"/>
              <w:jc w:val="both"/>
              <w:rPr>
                <w:rFonts w:ascii="Book Antiqua" w:eastAsia="等线" w:hAnsi="Book Antiqua"/>
                <w:color w:val="000000" w:themeColor="text1"/>
              </w:rPr>
            </w:pPr>
          </w:p>
        </w:tc>
      </w:tr>
      <w:tr w:rsidR="0037056E" w:rsidRPr="001209EA" w14:paraId="20EB8031" w14:textId="77777777" w:rsidTr="005D3FE0">
        <w:trPr>
          <w:trHeight w:val="447"/>
        </w:trPr>
        <w:tc>
          <w:tcPr>
            <w:tcW w:w="4361" w:type="dxa"/>
          </w:tcPr>
          <w:p w14:paraId="6F7FF952" w14:textId="77777777" w:rsidR="00504170" w:rsidRPr="002E7B43" w:rsidRDefault="0050417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70</w:t>
            </w:r>
          </w:p>
        </w:tc>
        <w:tc>
          <w:tcPr>
            <w:tcW w:w="2864" w:type="dxa"/>
          </w:tcPr>
          <w:p w14:paraId="1B8CB57A" w14:textId="77777777" w:rsidR="00504170" w:rsidRPr="002E7B43" w:rsidRDefault="0050417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 (0.7%)</w:t>
            </w:r>
          </w:p>
        </w:tc>
        <w:tc>
          <w:tcPr>
            <w:tcW w:w="2409" w:type="dxa"/>
            <w:vMerge/>
          </w:tcPr>
          <w:p w14:paraId="001AD860" w14:textId="77777777" w:rsidR="00504170" w:rsidRPr="002E7B43" w:rsidRDefault="00504170">
            <w:pPr>
              <w:adjustRightInd w:val="0"/>
              <w:snapToGrid w:val="0"/>
              <w:spacing w:line="360" w:lineRule="auto"/>
              <w:jc w:val="both"/>
              <w:rPr>
                <w:rFonts w:ascii="Book Antiqua" w:eastAsia="等线" w:hAnsi="Book Antiqua"/>
                <w:color w:val="000000" w:themeColor="text1"/>
              </w:rPr>
            </w:pPr>
          </w:p>
        </w:tc>
      </w:tr>
      <w:tr w:rsidR="0037056E" w:rsidRPr="001209EA" w14:paraId="7F3A2670" w14:textId="77777777" w:rsidTr="005D3FE0">
        <w:trPr>
          <w:trHeight w:val="447"/>
        </w:trPr>
        <w:tc>
          <w:tcPr>
            <w:tcW w:w="4361" w:type="dxa"/>
          </w:tcPr>
          <w:p w14:paraId="05A19CD1" w14:textId="77777777" w:rsidR="00504170" w:rsidRPr="002E7B43" w:rsidRDefault="0050417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&lt;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70</w:t>
            </w:r>
          </w:p>
        </w:tc>
        <w:tc>
          <w:tcPr>
            <w:tcW w:w="2864" w:type="dxa"/>
          </w:tcPr>
          <w:p w14:paraId="2409A497" w14:textId="77777777" w:rsidR="00504170" w:rsidRPr="002E7B43" w:rsidRDefault="0050417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 (0%)</w:t>
            </w:r>
          </w:p>
        </w:tc>
        <w:tc>
          <w:tcPr>
            <w:tcW w:w="2409" w:type="dxa"/>
            <w:vMerge/>
          </w:tcPr>
          <w:p w14:paraId="20FC0435" w14:textId="77777777" w:rsidR="00504170" w:rsidRPr="002E7B43" w:rsidRDefault="00504170">
            <w:pPr>
              <w:adjustRightInd w:val="0"/>
              <w:snapToGrid w:val="0"/>
              <w:spacing w:line="360" w:lineRule="auto"/>
              <w:jc w:val="both"/>
              <w:rPr>
                <w:rFonts w:ascii="Book Antiqua" w:eastAsia="等线" w:hAnsi="Book Antiqua"/>
                <w:color w:val="000000" w:themeColor="text1"/>
              </w:rPr>
            </w:pPr>
          </w:p>
        </w:tc>
      </w:tr>
      <w:tr w:rsidR="0037056E" w:rsidRPr="001209EA" w14:paraId="06D8FAA8" w14:textId="77777777" w:rsidTr="005D3FE0">
        <w:trPr>
          <w:trHeight w:val="447"/>
        </w:trPr>
        <w:tc>
          <w:tcPr>
            <w:tcW w:w="4361" w:type="dxa"/>
          </w:tcPr>
          <w:p w14:paraId="74E197F0" w14:textId="77777777" w:rsidR="00B03ADA" w:rsidRPr="002E7B43" w:rsidRDefault="00B03ADA" w:rsidP="0037056E">
            <w:pPr>
              <w:adjustRightInd w:val="0"/>
              <w:snapToGrid w:val="0"/>
              <w:spacing w:line="360" w:lineRule="auto"/>
              <w:jc w:val="both"/>
              <w:rPr>
                <w:rFonts w:ascii="Book Antiqua" w:eastAsia="等线" w:hAnsi="Book Antiqua"/>
                <w:color w:val="000000" w:themeColor="text1"/>
                <w:lang w:eastAsia="zh-CN"/>
              </w:rPr>
            </w:pPr>
            <w:bookmarkStart w:id="236" w:name="OLE_LINK212"/>
            <w:bookmarkStart w:id="237" w:name="OLE_LINK213"/>
            <w:r w:rsidRPr="002E7B43">
              <w:rPr>
                <w:rFonts w:ascii="Book Antiqua" w:eastAsia="等线" w:hAnsi="Book Antiqua"/>
                <w:color w:val="000000" w:themeColor="text1"/>
              </w:rPr>
              <w:t>ECOG PS</w:t>
            </w:r>
            <w:bookmarkEnd w:id="236"/>
            <w:bookmarkEnd w:id="237"/>
          </w:p>
        </w:tc>
        <w:tc>
          <w:tcPr>
            <w:tcW w:w="2864" w:type="dxa"/>
          </w:tcPr>
          <w:p w14:paraId="0D8EB8C5" w14:textId="77777777" w:rsidR="00B03ADA" w:rsidRPr="002E7B43" w:rsidRDefault="00B03ADA" w:rsidP="00F16E72">
            <w:pPr>
              <w:adjustRightInd w:val="0"/>
              <w:snapToGrid w:val="0"/>
              <w:spacing w:line="360" w:lineRule="auto"/>
              <w:jc w:val="both"/>
              <w:rPr>
                <w:rFonts w:ascii="Book Antiqua" w:eastAsia="等线" w:hAnsi="Book Antiqua"/>
                <w:color w:val="000000" w:themeColor="text1"/>
              </w:rPr>
            </w:pPr>
          </w:p>
        </w:tc>
        <w:tc>
          <w:tcPr>
            <w:tcW w:w="2409" w:type="dxa"/>
            <w:vMerge w:val="restart"/>
          </w:tcPr>
          <w:p w14:paraId="3753044E" w14:textId="77777777" w:rsidR="00B03ADA" w:rsidRPr="002E7B43" w:rsidRDefault="00B03ADA" w:rsidP="001209EA">
            <w:pPr>
              <w:adjustRightInd w:val="0"/>
              <w:snapToGrid w:val="0"/>
              <w:spacing w:line="360" w:lineRule="auto"/>
              <w:jc w:val="both"/>
              <w:rPr>
                <w:rFonts w:ascii="Book Antiqua" w:eastAsia="等线" w:hAnsi="Book Antiqua"/>
                <w:color w:val="000000" w:themeColor="text1"/>
              </w:rPr>
            </w:pPr>
          </w:p>
        </w:tc>
      </w:tr>
      <w:tr w:rsidR="0037056E" w:rsidRPr="001209EA" w14:paraId="62586217" w14:textId="77777777" w:rsidTr="005D3FE0">
        <w:trPr>
          <w:trHeight w:val="446"/>
        </w:trPr>
        <w:tc>
          <w:tcPr>
            <w:tcW w:w="4361" w:type="dxa"/>
          </w:tcPr>
          <w:p w14:paraId="4D14BC19" w14:textId="77777777" w:rsidR="00B03ADA" w:rsidRPr="002E7B43" w:rsidRDefault="00B03ADA"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0</w:t>
            </w:r>
          </w:p>
        </w:tc>
        <w:tc>
          <w:tcPr>
            <w:tcW w:w="2864" w:type="dxa"/>
          </w:tcPr>
          <w:p w14:paraId="2F80E659" w14:textId="77777777" w:rsidR="00B03ADA" w:rsidRPr="002E7B43" w:rsidRDefault="00B03ADA"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137 (97.9%)</w:t>
            </w:r>
          </w:p>
        </w:tc>
        <w:tc>
          <w:tcPr>
            <w:tcW w:w="2409" w:type="dxa"/>
            <w:vMerge/>
          </w:tcPr>
          <w:p w14:paraId="7F11A0F2" w14:textId="77777777" w:rsidR="00B03ADA" w:rsidRPr="002E7B43" w:rsidRDefault="00B03ADA">
            <w:pPr>
              <w:adjustRightInd w:val="0"/>
              <w:snapToGrid w:val="0"/>
              <w:spacing w:line="360" w:lineRule="auto"/>
              <w:jc w:val="both"/>
              <w:rPr>
                <w:rFonts w:ascii="Book Antiqua" w:eastAsia="等线" w:hAnsi="Book Antiqua"/>
                <w:color w:val="000000" w:themeColor="text1"/>
              </w:rPr>
            </w:pPr>
          </w:p>
        </w:tc>
      </w:tr>
      <w:tr w:rsidR="0037056E" w:rsidRPr="001209EA" w14:paraId="2A95260C" w14:textId="77777777" w:rsidTr="005D3FE0">
        <w:trPr>
          <w:trHeight w:val="446"/>
        </w:trPr>
        <w:tc>
          <w:tcPr>
            <w:tcW w:w="4361" w:type="dxa"/>
          </w:tcPr>
          <w:p w14:paraId="73B8080F" w14:textId="77777777" w:rsidR="00B03ADA" w:rsidRPr="002E7B43" w:rsidRDefault="00B03ADA"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1</w:t>
            </w:r>
          </w:p>
        </w:tc>
        <w:tc>
          <w:tcPr>
            <w:tcW w:w="2864" w:type="dxa"/>
          </w:tcPr>
          <w:p w14:paraId="761A2361" w14:textId="77777777" w:rsidR="00B03ADA" w:rsidRPr="002E7B43" w:rsidRDefault="00B03ADA"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3 (2.1%)</w:t>
            </w:r>
          </w:p>
        </w:tc>
        <w:tc>
          <w:tcPr>
            <w:tcW w:w="2409" w:type="dxa"/>
            <w:vMerge/>
          </w:tcPr>
          <w:p w14:paraId="63CC2ADC" w14:textId="77777777" w:rsidR="00B03ADA" w:rsidRPr="002E7B43" w:rsidRDefault="00B03ADA">
            <w:pPr>
              <w:adjustRightInd w:val="0"/>
              <w:snapToGrid w:val="0"/>
              <w:spacing w:line="360" w:lineRule="auto"/>
              <w:jc w:val="both"/>
              <w:rPr>
                <w:rFonts w:ascii="Book Antiqua" w:eastAsia="等线" w:hAnsi="Book Antiqua"/>
                <w:color w:val="000000" w:themeColor="text1"/>
              </w:rPr>
            </w:pPr>
          </w:p>
        </w:tc>
      </w:tr>
      <w:tr w:rsidR="0037056E" w:rsidRPr="001209EA" w14:paraId="522A2BEE" w14:textId="77777777" w:rsidTr="005D3FE0">
        <w:trPr>
          <w:trHeight w:val="446"/>
        </w:trPr>
        <w:tc>
          <w:tcPr>
            <w:tcW w:w="4361" w:type="dxa"/>
          </w:tcPr>
          <w:p w14:paraId="36E151F5" w14:textId="77777777" w:rsidR="00B03ADA" w:rsidRPr="002E7B43" w:rsidRDefault="00B03ADA"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&gt;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1</w:t>
            </w:r>
          </w:p>
        </w:tc>
        <w:tc>
          <w:tcPr>
            <w:tcW w:w="2864" w:type="dxa"/>
          </w:tcPr>
          <w:p w14:paraId="7D11F54C" w14:textId="77777777" w:rsidR="00B03ADA" w:rsidRPr="002E7B43" w:rsidRDefault="00B03ADA"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 (0%)</w:t>
            </w:r>
          </w:p>
        </w:tc>
        <w:tc>
          <w:tcPr>
            <w:tcW w:w="2409" w:type="dxa"/>
            <w:vMerge/>
          </w:tcPr>
          <w:p w14:paraId="34FC67E2" w14:textId="77777777" w:rsidR="00B03ADA" w:rsidRPr="002E7B43" w:rsidRDefault="00B03ADA">
            <w:pPr>
              <w:adjustRightInd w:val="0"/>
              <w:snapToGrid w:val="0"/>
              <w:spacing w:line="360" w:lineRule="auto"/>
              <w:jc w:val="both"/>
              <w:rPr>
                <w:rFonts w:ascii="Book Antiqua" w:eastAsia="等线" w:hAnsi="Book Antiqua"/>
                <w:color w:val="000000" w:themeColor="text1"/>
              </w:rPr>
            </w:pPr>
          </w:p>
        </w:tc>
      </w:tr>
      <w:tr w:rsidR="0037056E" w:rsidRPr="001209EA" w14:paraId="32CEC0BB" w14:textId="77777777" w:rsidTr="005D3FE0">
        <w:trPr>
          <w:trHeight w:val="450"/>
        </w:trPr>
        <w:tc>
          <w:tcPr>
            <w:tcW w:w="4361" w:type="dxa"/>
            <w:hideMark/>
          </w:tcPr>
          <w:p w14:paraId="36E439B4" w14:textId="77777777" w:rsidR="00D12188" w:rsidRPr="002E7B43" w:rsidRDefault="00D121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Number of nodules at diagnosis</w:t>
            </w:r>
          </w:p>
        </w:tc>
        <w:tc>
          <w:tcPr>
            <w:tcW w:w="2864" w:type="dxa"/>
            <w:hideMark/>
          </w:tcPr>
          <w:p w14:paraId="6C868BF9" w14:textId="77777777" w:rsidR="00D12188" w:rsidRPr="002E7B43" w:rsidRDefault="00D1218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w:t>
            </w:r>
          </w:p>
        </w:tc>
        <w:tc>
          <w:tcPr>
            <w:tcW w:w="2409" w:type="dxa"/>
            <w:vMerge w:val="restart"/>
            <w:hideMark/>
          </w:tcPr>
          <w:p w14:paraId="00B4CAA5" w14:textId="77777777" w:rsidR="00D12188" w:rsidRPr="002E7B43" w:rsidRDefault="00D121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br/>
            </w:r>
          </w:p>
        </w:tc>
      </w:tr>
      <w:tr w:rsidR="0037056E" w:rsidRPr="001209EA" w14:paraId="0794BBE3" w14:textId="77777777" w:rsidTr="005D3FE0">
        <w:trPr>
          <w:trHeight w:val="447"/>
        </w:trPr>
        <w:tc>
          <w:tcPr>
            <w:tcW w:w="4361" w:type="dxa"/>
          </w:tcPr>
          <w:p w14:paraId="40C4A6E4" w14:textId="77777777" w:rsidR="00D12188" w:rsidRPr="002E7B43" w:rsidRDefault="00D121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1</w:t>
            </w:r>
          </w:p>
        </w:tc>
        <w:tc>
          <w:tcPr>
            <w:tcW w:w="2864" w:type="dxa"/>
          </w:tcPr>
          <w:p w14:paraId="53435FD1" w14:textId="77777777" w:rsidR="00D12188" w:rsidRPr="002E7B43" w:rsidRDefault="00D12188"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91 (65%)</w:t>
            </w:r>
          </w:p>
        </w:tc>
        <w:tc>
          <w:tcPr>
            <w:tcW w:w="2409" w:type="dxa"/>
            <w:vMerge/>
          </w:tcPr>
          <w:p w14:paraId="5ABFB522" w14:textId="77777777" w:rsidR="00D12188" w:rsidRPr="002E7B43" w:rsidRDefault="00D12188">
            <w:pPr>
              <w:adjustRightInd w:val="0"/>
              <w:snapToGrid w:val="0"/>
              <w:spacing w:line="360" w:lineRule="auto"/>
              <w:jc w:val="both"/>
              <w:rPr>
                <w:rFonts w:ascii="Book Antiqua" w:eastAsia="等线" w:hAnsi="Book Antiqua"/>
                <w:color w:val="000000" w:themeColor="text1"/>
              </w:rPr>
            </w:pPr>
          </w:p>
        </w:tc>
      </w:tr>
      <w:tr w:rsidR="0037056E" w:rsidRPr="001209EA" w14:paraId="3C57C760" w14:textId="77777777" w:rsidTr="005D3FE0">
        <w:trPr>
          <w:trHeight w:val="447"/>
        </w:trPr>
        <w:tc>
          <w:tcPr>
            <w:tcW w:w="4361" w:type="dxa"/>
          </w:tcPr>
          <w:p w14:paraId="6FF8A178" w14:textId="77777777" w:rsidR="00D12188" w:rsidRPr="002E7B43" w:rsidRDefault="00D121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2</w:t>
            </w:r>
          </w:p>
        </w:tc>
        <w:tc>
          <w:tcPr>
            <w:tcW w:w="2864" w:type="dxa"/>
          </w:tcPr>
          <w:p w14:paraId="305766AA" w14:textId="77777777" w:rsidR="00D12188" w:rsidRPr="002E7B43" w:rsidRDefault="00D12188"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 (22.1%)</w:t>
            </w:r>
          </w:p>
        </w:tc>
        <w:tc>
          <w:tcPr>
            <w:tcW w:w="2409" w:type="dxa"/>
            <w:vMerge/>
          </w:tcPr>
          <w:p w14:paraId="240A5B28" w14:textId="77777777" w:rsidR="00D12188" w:rsidRPr="002E7B43" w:rsidRDefault="00D12188">
            <w:pPr>
              <w:adjustRightInd w:val="0"/>
              <w:snapToGrid w:val="0"/>
              <w:spacing w:line="360" w:lineRule="auto"/>
              <w:jc w:val="both"/>
              <w:rPr>
                <w:rFonts w:ascii="Book Antiqua" w:eastAsia="等线" w:hAnsi="Book Antiqua"/>
                <w:color w:val="000000" w:themeColor="text1"/>
              </w:rPr>
            </w:pPr>
          </w:p>
        </w:tc>
      </w:tr>
      <w:tr w:rsidR="0037056E" w:rsidRPr="001209EA" w14:paraId="374831B2" w14:textId="77777777" w:rsidTr="005D3FE0">
        <w:trPr>
          <w:trHeight w:val="447"/>
        </w:trPr>
        <w:tc>
          <w:tcPr>
            <w:tcW w:w="4361" w:type="dxa"/>
          </w:tcPr>
          <w:p w14:paraId="0E889069" w14:textId="77777777" w:rsidR="00D12188" w:rsidRPr="002E7B43" w:rsidRDefault="00D121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lastRenderedPageBreak/>
              <w:t xml:space="preserve"> 3</w:t>
            </w:r>
          </w:p>
        </w:tc>
        <w:tc>
          <w:tcPr>
            <w:tcW w:w="2864" w:type="dxa"/>
          </w:tcPr>
          <w:p w14:paraId="2818BA27" w14:textId="77777777" w:rsidR="00D12188" w:rsidRPr="002E7B43" w:rsidRDefault="00D12188"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 (5%)</w:t>
            </w:r>
          </w:p>
        </w:tc>
        <w:tc>
          <w:tcPr>
            <w:tcW w:w="2409" w:type="dxa"/>
            <w:vMerge/>
          </w:tcPr>
          <w:p w14:paraId="57AA31E0" w14:textId="77777777" w:rsidR="00D12188" w:rsidRPr="002E7B43" w:rsidRDefault="00D12188">
            <w:pPr>
              <w:adjustRightInd w:val="0"/>
              <w:snapToGrid w:val="0"/>
              <w:spacing w:line="360" w:lineRule="auto"/>
              <w:jc w:val="both"/>
              <w:rPr>
                <w:rFonts w:ascii="Book Antiqua" w:eastAsia="等线" w:hAnsi="Book Antiqua"/>
                <w:color w:val="000000" w:themeColor="text1"/>
              </w:rPr>
            </w:pPr>
          </w:p>
        </w:tc>
      </w:tr>
      <w:tr w:rsidR="0037056E" w:rsidRPr="001209EA" w14:paraId="5A9F237F" w14:textId="77777777" w:rsidTr="005D3FE0">
        <w:trPr>
          <w:trHeight w:val="447"/>
        </w:trPr>
        <w:tc>
          <w:tcPr>
            <w:tcW w:w="4361" w:type="dxa"/>
          </w:tcPr>
          <w:p w14:paraId="67A752E7" w14:textId="77777777" w:rsidR="00D12188" w:rsidRPr="002E7B43" w:rsidRDefault="00D121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4</w:t>
            </w:r>
          </w:p>
        </w:tc>
        <w:tc>
          <w:tcPr>
            <w:tcW w:w="2864" w:type="dxa"/>
          </w:tcPr>
          <w:p w14:paraId="19244E93" w14:textId="77777777" w:rsidR="00D12188" w:rsidRPr="002E7B43" w:rsidRDefault="00D12188"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 (3.6%)</w:t>
            </w:r>
          </w:p>
        </w:tc>
        <w:tc>
          <w:tcPr>
            <w:tcW w:w="2409" w:type="dxa"/>
            <w:vMerge/>
          </w:tcPr>
          <w:p w14:paraId="20E70B09" w14:textId="77777777" w:rsidR="00D12188" w:rsidRPr="002E7B43" w:rsidRDefault="00D12188">
            <w:pPr>
              <w:adjustRightInd w:val="0"/>
              <w:snapToGrid w:val="0"/>
              <w:spacing w:line="360" w:lineRule="auto"/>
              <w:jc w:val="both"/>
              <w:rPr>
                <w:rFonts w:ascii="Book Antiqua" w:eastAsia="等线" w:hAnsi="Book Antiqua"/>
                <w:color w:val="000000" w:themeColor="text1"/>
              </w:rPr>
            </w:pPr>
          </w:p>
        </w:tc>
      </w:tr>
      <w:tr w:rsidR="0037056E" w:rsidRPr="001209EA" w14:paraId="0E716EAE" w14:textId="77777777" w:rsidTr="005D3FE0">
        <w:trPr>
          <w:trHeight w:val="447"/>
        </w:trPr>
        <w:tc>
          <w:tcPr>
            <w:tcW w:w="4361" w:type="dxa"/>
          </w:tcPr>
          <w:p w14:paraId="2621A710" w14:textId="77777777" w:rsidR="00D12188" w:rsidRPr="002E7B43" w:rsidRDefault="00D121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5</w:t>
            </w:r>
          </w:p>
        </w:tc>
        <w:tc>
          <w:tcPr>
            <w:tcW w:w="2864" w:type="dxa"/>
          </w:tcPr>
          <w:p w14:paraId="7412E82D" w14:textId="77777777" w:rsidR="00D12188" w:rsidRPr="002E7B43" w:rsidRDefault="00D12188"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 (4.3%)</w:t>
            </w:r>
          </w:p>
        </w:tc>
        <w:tc>
          <w:tcPr>
            <w:tcW w:w="2409" w:type="dxa"/>
            <w:vMerge/>
          </w:tcPr>
          <w:p w14:paraId="1461FE9C" w14:textId="77777777" w:rsidR="00D12188" w:rsidRPr="002E7B43" w:rsidRDefault="00D12188">
            <w:pPr>
              <w:adjustRightInd w:val="0"/>
              <w:snapToGrid w:val="0"/>
              <w:spacing w:line="360" w:lineRule="auto"/>
              <w:jc w:val="both"/>
              <w:rPr>
                <w:rFonts w:ascii="Book Antiqua" w:eastAsia="等线" w:hAnsi="Book Antiqua"/>
                <w:color w:val="000000" w:themeColor="text1"/>
              </w:rPr>
            </w:pPr>
          </w:p>
        </w:tc>
      </w:tr>
      <w:tr w:rsidR="0037056E" w:rsidRPr="001209EA" w14:paraId="060AB4D4" w14:textId="77777777" w:rsidTr="005D3FE0">
        <w:trPr>
          <w:trHeight w:val="445"/>
        </w:trPr>
        <w:tc>
          <w:tcPr>
            <w:tcW w:w="4361" w:type="dxa"/>
            <w:hideMark/>
          </w:tcPr>
          <w:p w14:paraId="30AFD20B" w14:textId="4C400883" w:rsidR="00A326B1" w:rsidRPr="002E7B43" w:rsidRDefault="00A326B1"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Nodule </w:t>
            </w:r>
            <w:r w:rsidR="009D3712" w:rsidRPr="00180C06">
              <w:rPr>
                <w:rFonts w:ascii="Book Antiqua" w:eastAsia="等线" w:hAnsi="Book Antiqua"/>
                <w:color w:val="000000" w:themeColor="text1"/>
              </w:rPr>
              <w:t>d</w:t>
            </w:r>
            <w:r w:rsidRPr="002E7B43">
              <w:rPr>
                <w:rFonts w:ascii="Book Antiqua" w:eastAsia="等线" w:hAnsi="Book Antiqua"/>
                <w:color w:val="000000" w:themeColor="text1"/>
              </w:rPr>
              <w:t>imensions</w:t>
            </w:r>
          </w:p>
        </w:tc>
        <w:tc>
          <w:tcPr>
            <w:tcW w:w="2864" w:type="dxa"/>
            <w:hideMark/>
          </w:tcPr>
          <w:p w14:paraId="6419B8C0"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p>
        </w:tc>
        <w:tc>
          <w:tcPr>
            <w:tcW w:w="2409" w:type="dxa"/>
            <w:vMerge w:val="restart"/>
          </w:tcPr>
          <w:p w14:paraId="49D185E6" w14:textId="77777777" w:rsidR="00A326B1" w:rsidRPr="002E7B43" w:rsidRDefault="00A326B1" w:rsidP="001209EA">
            <w:pPr>
              <w:adjustRightInd w:val="0"/>
              <w:snapToGrid w:val="0"/>
              <w:spacing w:line="360" w:lineRule="auto"/>
              <w:jc w:val="both"/>
              <w:rPr>
                <w:rFonts w:ascii="Book Antiqua" w:eastAsia="等线" w:hAnsi="Book Antiqua"/>
                <w:color w:val="000000" w:themeColor="text1"/>
              </w:rPr>
            </w:pPr>
          </w:p>
        </w:tc>
      </w:tr>
      <w:tr w:rsidR="0037056E" w:rsidRPr="001209EA" w14:paraId="2C087AEE" w14:textId="77777777" w:rsidTr="005D3FE0">
        <w:trPr>
          <w:trHeight w:val="445"/>
        </w:trPr>
        <w:tc>
          <w:tcPr>
            <w:tcW w:w="4361" w:type="dxa"/>
          </w:tcPr>
          <w:p w14:paraId="63C7EE8C"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Nodule diameter, mm</w:t>
            </w:r>
          </w:p>
        </w:tc>
        <w:tc>
          <w:tcPr>
            <w:tcW w:w="2864" w:type="dxa"/>
          </w:tcPr>
          <w:p w14:paraId="08176048"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30 (20;</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40)</w:t>
            </w:r>
          </w:p>
        </w:tc>
        <w:tc>
          <w:tcPr>
            <w:tcW w:w="2409" w:type="dxa"/>
            <w:vMerge/>
          </w:tcPr>
          <w:p w14:paraId="03D56175"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4D21F036" w14:textId="77777777" w:rsidTr="005D3FE0">
        <w:trPr>
          <w:trHeight w:val="445"/>
        </w:trPr>
        <w:tc>
          <w:tcPr>
            <w:tcW w:w="4361" w:type="dxa"/>
          </w:tcPr>
          <w:p w14:paraId="5C60C37E"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Total tumor volume, cm</w:t>
            </w:r>
            <w:r w:rsidRPr="002E7B43">
              <w:rPr>
                <w:rFonts w:ascii="Book Antiqua" w:eastAsia="等线" w:hAnsi="Book Antiqua"/>
                <w:color w:val="000000" w:themeColor="text1"/>
                <w:vertAlign w:val="superscript"/>
              </w:rPr>
              <w:t>3</w:t>
            </w:r>
          </w:p>
        </w:tc>
        <w:tc>
          <w:tcPr>
            <w:tcW w:w="2864" w:type="dxa"/>
          </w:tcPr>
          <w:p w14:paraId="07389A1C" w14:textId="06FF8FD0"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14.13 (5.45</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36.43)</w:t>
            </w:r>
          </w:p>
        </w:tc>
        <w:tc>
          <w:tcPr>
            <w:tcW w:w="2409" w:type="dxa"/>
            <w:vMerge/>
          </w:tcPr>
          <w:p w14:paraId="217CD5C7"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3324F906" w14:textId="77777777" w:rsidTr="005D3FE0">
        <w:trPr>
          <w:trHeight w:val="450"/>
        </w:trPr>
        <w:tc>
          <w:tcPr>
            <w:tcW w:w="4361" w:type="dxa"/>
            <w:hideMark/>
          </w:tcPr>
          <w:p w14:paraId="2A0914F2" w14:textId="77777777" w:rsidR="00A326B1" w:rsidRPr="002E7B43" w:rsidRDefault="00A326B1"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Milan criteria</w:t>
            </w:r>
          </w:p>
        </w:tc>
        <w:tc>
          <w:tcPr>
            <w:tcW w:w="2864" w:type="dxa"/>
            <w:hideMark/>
          </w:tcPr>
          <w:p w14:paraId="39754CC6"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p>
        </w:tc>
        <w:tc>
          <w:tcPr>
            <w:tcW w:w="2409" w:type="dxa"/>
            <w:vMerge w:val="restart"/>
            <w:hideMark/>
          </w:tcPr>
          <w:p w14:paraId="640F1EFF" w14:textId="77777777" w:rsidR="00A326B1" w:rsidRPr="002E7B43" w:rsidRDefault="00A326B1"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br/>
            </w:r>
          </w:p>
        </w:tc>
      </w:tr>
      <w:tr w:rsidR="0037056E" w:rsidRPr="001209EA" w14:paraId="1E4938D9" w14:textId="77777777" w:rsidTr="005D3FE0">
        <w:trPr>
          <w:trHeight w:val="447"/>
        </w:trPr>
        <w:tc>
          <w:tcPr>
            <w:tcW w:w="4361" w:type="dxa"/>
          </w:tcPr>
          <w:p w14:paraId="2C723399"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Within</w:t>
            </w:r>
          </w:p>
        </w:tc>
        <w:tc>
          <w:tcPr>
            <w:tcW w:w="2864" w:type="dxa"/>
          </w:tcPr>
          <w:p w14:paraId="343234F2"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99 (71.2%)</w:t>
            </w:r>
          </w:p>
        </w:tc>
        <w:tc>
          <w:tcPr>
            <w:tcW w:w="2409" w:type="dxa"/>
            <w:vMerge/>
          </w:tcPr>
          <w:p w14:paraId="052602E2"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7B041C25" w14:textId="77777777" w:rsidTr="005D3FE0">
        <w:trPr>
          <w:trHeight w:val="447"/>
        </w:trPr>
        <w:tc>
          <w:tcPr>
            <w:tcW w:w="4361" w:type="dxa"/>
          </w:tcPr>
          <w:p w14:paraId="7A169EC4"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Beyond</w:t>
            </w:r>
          </w:p>
        </w:tc>
        <w:tc>
          <w:tcPr>
            <w:tcW w:w="2864" w:type="dxa"/>
          </w:tcPr>
          <w:p w14:paraId="50D5BF69"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40 (28.8%)</w:t>
            </w:r>
          </w:p>
        </w:tc>
        <w:tc>
          <w:tcPr>
            <w:tcW w:w="2409" w:type="dxa"/>
            <w:vMerge/>
          </w:tcPr>
          <w:p w14:paraId="331D02E0"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70506FD7" w14:textId="77777777" w:rsidTr="005D3FE0">
        <w:trPr>
          <w:trHeight w:val="447"/>
        </w:trPr>
        <w:tc>
          <w:tcPr>
            <w:tcW w:w="4361" w:type="dxa"/>
          </w:tcPr>
          <w:p w14:paraId="67B8B04C" w14:textId="77777777" w:rsidR="00A326B1" w:rsidRPr="002E7B43" w:rsidRDefault="00A326B1"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Up-to-7 criteria</w:t>
            </w:r>
          </w:p>
        </w:tc>
        <w:tc>
          <w:tcPr>
            <w:tcW w:w="2864" w:type="dxa"/>
          </w:tcPr>
          <w:p w14:paraId="3350535D"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p>
        </w:tc>
        <w:tc>
          <w:tcPr>
            <w:tcW w:w="2409" w:type="dxa"/>
            <w:vMerge/>
          </w:tcPr>
          <w:p w14:paraId="2B9AE503"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37E48A6A" w14:textId="77777777" w:rsidTr="005D3FE0">
        <w:trPr>
          <w:trHeight w:val="447"/>
        </w:trPr>
        <w:tc>
          <w:tcPr>
            <w:tcW w:w="4361" w:type="dxa"/>
          </w:tcPr>
          <w:p w14:paraId="58DF7D72"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Within</w:t>
            </w:r>
          </w:p>
        </w:tc>
        <w:tc>
          <w:tcPr>
            <w:tcW w:w="2864" w:type="dxa"/>
          </w:tcPr>
          <w:p w14:paraId="10DC5F73"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113 (81.3%)</w:t>
            </w:r>
          </w:p>
        </w:tc>
        <w:tc>
          <w:tcPr>
            <w:tcW w:w="2409" w:type="dxa"/>
            <w:vMerge/>
          </w:tcPr>
          <w:p w14:paraId="71467ADE"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29E5D5A0" w14:textId="77777777" w:rsidTr="005D3FE0">
        <w:trPr>
          <w:trHeight w:val="447"/>
        </w:trPr>
        <w:tc>
          <w:tcPr>
            <w:tcW w:w="4361" w:type="dxa"/>
          </w:tcPr>
          <w:p w14:paraId="559ED069"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Beyond</w:t>
            </w:r>
          </w:p>
        </w:tc>
        <w:tc>
          <w:tcPr>
            <w:tcW w:w="2864" w:type="dxa"/>
          </w:tcPr>
          <w:p w14:paraId="48AE260F"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26 (18.7%)</w:t>
            </w:r>
          </w:p>
        </w:tc>
        <w:tc>
          <w:tcPr>
            <w:tcW w:w="2409" w:type="dxa"/>
            <w:vMerge/>
          </w:tcPr>
          <w:p w14:paraId="5BF6E617"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4AB23E16" w14:textId="77777777" w:rsidTr="005D3FE0">
        <w:trPr>
          <w:trHeight w:val="447"/>
        </w:trPr>
        <w:tc>
          <w:tcPr>
            <w:tcW w:w="4361" w:type="dxa"/>
            <w:hideMark/>
          </w:tcPr>
          <w:p w14:paraId="714129B9" w14:textId="77777777" w:rsidR="00A326B1" w:rsidRPr="002E7B43" w:rsidRDefault="00A326B1"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Treatment</w:t>
            </w:r>
          </w:p>
        </w:tc>
        <w:tc>
          <w:tcPr>
            <w:tcW w:w="2864" w:type="dxa"/>
            <w:hideMark/>
          </w:tcPr>
          <w:p w14:paraId="6BEA8CCD"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p>
        </w:tc>
        <w:tc>
          <w:tcPr>
            <w:tcW w:w="2409" w:type="dxa"/>
            <w:vMerge w:val="restart"/>
            <w:hideMark/>
          </w:tcPr>
          <w:p w14:paraId="20287236" w14:textId="77777777" w:rsidR="00A326B1" w:rsidRPr="002E7B43" w:rsidRDefault="00A326B1"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br/>
            </w:r>
          </w:p>
        </w:tc>
      </w:tr>
      <w:tr w:rsidR="0037056E" w:rsidRPr="001209EA" w14:paraId="59934392" w14:textId="77777777" w:rsidTr="005D3FE0">
        <w:trPr>
          <w:trHeight w:val="447"/>
        </w:trPr>
        <w:tc>
          <w:tcPr>
            <w:tcW w:w="4361" w:type="dxa"/>
          </w:tcPr>
          <w:p w14:paraId="33049BDF"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Type</w:t>
            </w:r>
          </w:p>
        </w:tc>
        <w:tc>
          <w:tcPr>
            <w:tcW w:w="2864" w:type="dxa"/>
          </w:tcPr>
          <w:p w14:paraId="52DC9799"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p>
        </w:tc>
        <w:tc>
          <w:tcPr>
            <w:tcW w:w="2409" w:type="dxa"/>
            <w:vMerge/>
          </w:tcPr>
          <w:p w14:paraId="73B09D66"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111A7BF7" w14:textId="77777777" w:rsidTr="005D3FE0">
        <w:trPr>
          <w:trHeight w:val="447"/>
        </w:trPr>
        <w:tc>
          <w:tcPr>
            <w:tcW w:w="4361" w:type="dxa"/>
          </w:tcPr>
          <w:p w14:paraId="01941913" w14:textId="77777777" w:rsidR="00A326B1" w:rsidRPr="002E7B43" w:rsidRDefault="00A326B1"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Surgical resection</w:t>
            </w:r>
          </w:p>
        </w:tc>
        <w:tc>
          <w:tcPr>
            <w:tcW w:w="2864" w:type="dxa"/>
          </w:tcPr>
          <w:p w14:paraId="2992A9FF"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28 (20%)</w:t>
            </w:r>
          </w:p>
        </w:tc>
        <w:tc>
          <w:tcPr>
            <w:tcW w:w="2409" w:type="dxa"/>
            <w:vMerge/>
          </w:tcPr>
          <w:p w14:paraId="7A906909"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071237BA" w14:textId="77777777" w:rsidTr="005D3FE0">
        <w:trPr>
          <w:trHeight w:val="447"/>
        </w:trPr>
        <w:tc>
          <w:tcPr>
            <w:tcW w:w="4361" w:type="dxa"/>
          </w:tcPr>
          <w:p w14:paraId="40126E00" w14:textId="77777777" w:rsidR="00A326B1" w:rsidRPr="002E7B43" w:rsidRDefault="00A326B1"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Local ablation</w:t>
            </w:r>
          </w:p>
        </w:tc>
        <w:tc>
          <w:tcPr>
            <w:tcW w:w="2864" w:type="dxa"/>
          </w:tcPr>
          <w:p w14:paraId="1E12C37A"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49 (35%)</w:t>
            </w:r>
          </w:p>
        </w:tc>
        <w:tc>
          <w:tcPr>
            <w:tcW w:w="2409" w:type="dxa"/>
            <w:vMerge/>
          </w:tcPr>
          <w:p w14:paraId="50E1F21E"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5EDB2AC1" w14:textId="77777777" w:rsidTr="005D3FE0">
        <w:trPr>
          <w:trHeight w:val="447"/>
        </w:trPr>
        <w:tc>
          <w:tcPr>
            <w:tcW w:w="4361" w:type="dxa"/>
          </w:tcPr>
          <w:p w14:paraId="60F09157" w14:textId="77777777" w:rsidR="00A326B1" w:rsidRPr="002E7B43" w:rsidRDefault="00A326B1"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TACE</w:t>
            </w:r>
          </w:p>
        </w:tc>
        <w:tc>
          <w:tcPr>
            <w:tcW w:w="2864" w:type="dxa"/>
          </w:tcPr>
          <w:p w14:paraId="0804AE58"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54 (38.6%)</w:t>
            </w:r>
          </w:p>
        </w:tc>
        <w:tc>
          <w:tcPr>
            <w:tcW w:w="2409" w:type="dxa"/>
            <w:vMerge/>
          </w:tcPr>
          <w:p w14:paraId="36A1237C"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62334101" w14:textId="77777777" w:rsidTr="005D3FE0">
        <w:trPr>
          <w:trHeight w:val="447"/>
        </w:trPr>
        <w:tc>
          <w:tcPr>
            <w:tcW w:w="4361" w:type="dxa"/>
          </w:tcPr>
          <w:p w14:paraId="19041EBC" w14:textId="77777777" w:rsidR="00A326B1" w:rsidRPr="002E7B43" w:rsidRDefault="00A326B1" w:rsidP="0037056E">
            <w:pPr>
              <w:adjustRightInd w:val="0"/>
              <w:snapToGrid w:val="0"/>
              <w:spacing w:line="360" w:lineRule="auto"/>
              <w:ind w:firstLineChars="100" w:firstLine="240"/>
              <w:jc w:val="both"/>
              <w:rPr>
                <w:rFonts w:ascii="Book Antiqua" w:eastAsia="等线" w:hAnsi="Book Antiqua"/>
                <w:color w:val="000000" w:themeColor="text1"/>
              </w:rPr>
            </w:pPr>
            <w:proofErr w:type="spellStart"/>
            <w:r w:rsidRPr="002E7B43">
              <w:rPr>
                <w:rFonts w:ascii="Book Antiqua" w:eastAsia="等线" w:hAnsi="Book Antiqua"/>
                <w:color w:val="000000" w:themeColor="text1"/>
              </w:rPr>
              <w:t>Sorafenib</w:t>
            </w:r>
            <w:proofErr w:type="spellEnd"/>
          </w:p>
        </w:tc>
        <w:tc>
          <w:tcPr>
            <w:tcW w:w="2864" w:type="dxa"/>
          </w:tcPr>
          <w:p w14:paraId="4E1BC5FF"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 (1.4%)</w:t>
            </w:r>
          </w:p>
        </w:tc>
        <w:tc>
          <w:tcPr>
            <w:tcW w:w="2409" w:type="dxa"/>
            <w:vMerge/>
          </w:tcPr>
          <w:p w14:paraId="1A87AE37"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5656790B" w14:textId="77777777" w:rsidTr="005D3FE0">
        <w:trPr>
          <w:trHeight w:val="447"/>
        </w:trPr>
        <w:tc>
          <w:tcPr>
            <w:tcW w:w="4361" w:type="dxa"/>
          </w:tcPr>
          <w:p w14:paraId="6351B913" w14:textId="77777777" w:rsidR="00A326B1" w:rsidRPr="002E7B43" w:rsidRDefault="00A326B1"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Support</w:t>
            </w:r>
          </w:p>
        </w:tc>
        <w:tc>
          <w:tcPr>
            <w:tcW w:w="2864" w:type="dxa"/>
          </w:tcPr>
          <w:p w14:paraId="5135F574"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 (5%)</w:t>
            </w:r>
          </w:p>
        </w:tc>
        <w:tc>
          <w:tcPr>
            <w:tcW w:w="2409" w:type="dxa"/>
            <w:vMerge/>
          </w:tcPr>
          <w:p w14:paraId="1E163E08"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2FEC6612" w14:textId="77777777" w:rsidTr="005D3FE0">
        <w:trPr>
          <w:trHeight w:val="447"/>
        </w:trPr>
        <w:tc>
          <w:tcPr>
            <w:tcW w:w="4361" w:type="dxa"/>
          </w:tcPr>
          <w:p w14:paraId="4E6E876B"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Number</w:t>
            </w:r>
          </w:p>
        </w:tc>
        <w:tc>
          <w:tcPr>
            <w:tcW w:w="2864" w:type="dxa"/>
          </w:tcPr>
          <w:p w14:paraId="014DE758"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p>
        </w:tc>
        <w:tc>
          <w:tcPr>
            <w:tcW w:w="2409" w:type="dxa"/>
            <w:vMerge/>
          </w:tcPr>
          <w:p w14:paraId="24B0DBC9"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017F6922" w14:textId="77777777" w:rsidTr="005D3FE0">
        <w:trPr>
          <w:trHeight w:val="447"/>
        </w:trPr>
        <w:tc>
          <w:tcPr>
            <w:tcW w:w="4361" w:type="dxa"/>
          </w:tcPr>
          <w:p w14:paraId="1B147A6C" w14:textId="77777777" w:rsidR="00A326B1" w:rsidRPr="002E7B43" w:rsidRDefault="00A326B1"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&lt; 2</w:t>
            </w:r>
          </w:p>
        </w:tc>
        <w:tc>
          <w:tcPr>
            <w:tcW w:w="2864" w:type="dxa"/>
          </w:tcPr>
          <w:p w14:paraId="7BA95410"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63 (45%)</w:t>
            </w:r>
          </w:p>
        </w:tc>
        <w:tc>
          <w:tcPr>
            <w:tcW w:w="2409" w:type="dxa"/>
            <w:vMerge/>
          </w:tcPr>
          <w:p w14:paraId="2A0AF5AB"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65D1ADDC" w14:textId="77777777" w:rsidTr="005D3FE0">
        <w:trPr>
          <w:trHeight w:val="447"/>
        </w:trPr>
        <w:tc>
          <w:tcPr>
            <w:tcW w:w="4361" w:type="dxa"/>
          </w:tcPr>
          <w:p w14:paraId="0FF0DFD2" w14:textId="77777777" w:rsidR="00A326B1" w:rsidRPr="002E7B43" w:rsidRDefault="00A326B1"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sym w:font="Symbol" w:char="F0B3"/>
            </w:r>
            <w:r w:rsidRPr="002E7B43">
              <w:rPr>
                <w:rFonts w:ascii="Book Antiqua" w:eastAsia="等线" w:hAnsi="Book Antiqua"/>
                <w:color w:val="000000" w:themeColor="text1"/>
              </w:rPr>
              <w:t xml:space="preserve"> 2</w:t>
            </w:r>
          </w:p>
        </w:tc>
        <w:tc>
          <w:tcPr>
            <w:tcW w:w="2864" w:type="dxa"/>
          </w:tcPr>
          <w:p w14:paraId="26C7440C"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77 (55%)</w:t>
            </w:r>
          </w:p>
        </w:tc>
        <w:tc>
          <w:tcPr>
            <w:tcW w:w="2409" w:type="dxa"/>
            <w:vMerge/>
          </w:tcPr>
          <w:p w14:paraId="458A4DA6"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7D164B7D" w14:textId="77777777" w:rsidTr="005D3FE0">
        <w:trPr>
          <w:trHeight w:val="635"/>
        </w:trPr>
        <w:tc>
          <w:tcPr>
            <w:tcW w:w="4361" w:type="dxa"/>
          </w:tcPr>
          <w:p w14:paraId="3807BD45" w14:textId="77777777" w:rsidR="00E567D0" w:rsidRPr="002E7B43" w:rsidRDefault="00E567D0"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Response at 1 </w:t>
            </w:r>
            <w:proofErr w:type="spellStart"/>
            <w:r w:rsidRPr="002E7B43">
              <w:rPr>
                <w:rFonts w:ascii="Book Antiqua" w:eastAsia="等线" w:hAnsi="Book Antiqua"/>
                <w:color w:val="000000" w:themeColor="text1"/>
              </w:rPr>
              <w:t>mo</w:t>
            </w:r>
            <w:proofErr w:type="spellEnd"/>
            <w:r w:rsidRPr="002E7B43">
              <w:rPr>
                <w:rFonts w:ascii="Book Antiqua" w:eastAsia="等线" w:hAnsi="Book Antiqua"/>
                <w:color w:val="000000" w:themeColor="text1"/>
              </w:rPr>
              <w:t xml:space="preserve"> after treatment</w:t>
            </w:r>
          </w:p>
        </w:tc>
        <w:tc>
          <w:tcPr>
            <w:tcW w:w="2864" w:type="dxa"/>
          </w:tcPr>
          <w:p w14:paraId="1BF4CC92"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p>
        </w:tc>
        <w:tc>
          <w:tcPr>
            <w:tcW w:w="2409" w:type="dxa"/>
            <w:vMerge w:val="restart"/>
          </w:tcPr>
          <w:p w14:paraId="1958C1FA"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35700831" w14:textId="77777777" w:rsidTr="005D3FE0">
        <w:trPr>
          <w:trHeight w:val="635"/>
        </w:trPr>
        <w:tc>
          <w:tcPr>
            <w:tcW w:w="4361" w:type="dxa"/>
          </w:tcPr>
          <w:p w14:paraId="5B5AF90A"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Complete response</w:t>
            </w:r>
          </w:p>
        </w:tc>
        <w:tc>
          <w:tcPr>
            <w:tcW w:w="2864" w:type="dxa"/>
          </w:tcPr>
          <w:p w14:paraId="4C10CD93"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72 (51.4%)</w:t>
            </w:r>
          </w:p>
        </w:tc>
        <w:tc>
          <w:tcPr>
            <w:tcW w:w="2409" w:type="dxa"/>
            <w:vMerge/>
          </w:tcPr>
          <w:p w14:paraId="3BAB4B2E"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2D1D8036" w14:textId="77777777" w:rsidTr="005D3FE0">
        <w:trPr>
          <w:trHeight w:val="635"/>
        </w:trPr>
        <w:tc>
          <w:tcPr>
            <w:tcW w:w="4361" w:type="dxa"/>
          </w:tcPr>
          <w:p w14:paraId="25F70988"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iCs/>
                <w:color w:val="000000" w:themeColor="text1"/>
                <w:lang w:eastAsia="zh-CN"/>
              </w:rPr>
            </w:pPr>
            <w:r w:rsidRPr="002E7B43">
              <w:rPr>
                <w:rFonts w:ascii="Book Antiqua" w:eastAsia="等线" w:hAnsi="Book Antiqua"/>
                <w:iCs/>
                <w:color w:val="000000" w:themeColor="text1"/>
              </w:rPr>
              <w:t>Of whom treated with curative treatment</w:t>
            </w:r>
          </w:p>
        </w:tc>
        <w:tc>
          <w:tcPr>
            <w:tcW w:w="2864" w:type="dxa"/>
          </w:tcPr>
          <w:p w14:paraId="1135760F"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56 (77.7%)</w:t>
            </w:r>
          </w:p>
        </w:tc>
        <w:tc>
          <w:tcPr>
            <w:tcW w:w="2409" w:type="dxa"/>
            <w:vMerge/>
          </w:tcPr>
          <w:p w14:paraId="4AFED426"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43F4A964" w14:textId="77777777" w:rsidTr="005D3FE0">
        <w:trPr>
          <w:trHeight w:val="635"/>
        </w:trPr>
        <w:tc>
          <w:tcPr>
            <w:tcW w:w="4361" w:type="dxa"/>
          </w:tcPr>
          <w:p w14:paraId="5FCC5941"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Partial response</w:t>
            </w:r>
          </w:p>
        </w:tc>
        <w:tc>
          <w:tcPr>
            <w:tcW w:w="2864" w:type="dxa"/>
          </w:tcPr>
          <w:p w14:paraId="3D88F0F3"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40 (28.6%)</w:t>
            </w:r>
          </w:p>
        </w:tc>
        <w:tc>
          <w:tcPr>
            <w:tcW w:w="2409" w:type="dxa"/>
            <w:vMerge/>
          </w:tcPr>
          <w:p w14:paraId="4990680D"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0F7168D8" w14:textId="77777777" w:rsidTr="005D3FE0">
        <w:trPr>
          <w:trHeight w:val="635"/>
        </w:trPr>
        <w:tc>
          <w:tcPr>
            <w:tcW w:w="4361" w:type="dxa"/>
          </w:tcPr>
          <w:p w14:paraId="1C134609"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iCs/>
                <w:color w:val="000000" w:themeColor="text1"/>
              </w:rPr>
              <w:lastRenderedPageBreak/>
              <w:t>Of whom treated with curative treatment</w:t>
            </w:r>
          </w:p>
        </w:tc>
        <w:tc>
          <w:tcPr>
            <w:tcW w:w="2864" w:type="dxa"/>
          </w:tcPr>
          <w:p w14:paraId="2A727F8B"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17 (42.5%)</w:t>
            </w:r>
          </w:p>
        </w:tc>
        <w:tc>
          <w:tcPr>
            <w:tcW w:w="2409" w:type="dxa"/>
            <w:vMerge/>
          </w:tcPr>
          <w:p w14:paraId="0593BAC9"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13273EC9" w14:textId="77777777" w:rsidTr="005D3FE0">
        <w:trPr>
          <w:trHeight w:val="635"/>
        </w:trPr>
        <w:tc>
          <w:tcPr>
            <w:tcW w:w="4361" w:type="dxa"/>
          </w:tcPr>
          <w:p w14:paraId="0CCFE650"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Stable disease</w:t>
            </w:r>
          </w:p>
        </w:tc>
        <w:tc>
          <w:tcPr>
            <w:tcW w:w="2864" w:type="dxa"/>
          </w:tcPr>
          <w:p w14:paraId="1EC33540"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14 (10%)</w:t>
            </w:r>
          </w:p>
        </w:tc>
        <w:tc>
          <w:tcPr>
            <w:tcW w:w="2409" w:type="dxa"/>
            <w:vMerge/>
          </w:tcPr>
          <w:p w14:paraId="41DE95D7"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27593092" w14:textId="77777777" w:rsidTr="005D3FE0">
        <w:trPr>
          <w:trHeight w:val="635"/>
        </w:trPr>
        <w:tc>
          <w:tcPr>
            <w:tcW w:w="4361" w:type="dxa"/>
          </w:tcPr>
          <w:p w14:paraId="63A06B27"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iCs/>
                <w:color w:val="000000" w:themeColor="text1"/>
                <w:lang w:eastAsia="zh-CN"/>
              </w:rPr>
            </w:pPr>
            <w:r w:rsidRPr="002E7B43">
              <w:rPr>
                <w:rFonts w:ascii="Book Antiqua" w:eastAsia="等线" w:hAnsi="Book Antiqua"/>
                <w:iCs/>
                <w:color w:val="000000" w:themeColor="text1"/>
              </w:rPr>
              <w:t>Of whom treated with curative treatment</w:t>
            </w:r>
          </w:p>
        </w:tc>
        <w:tc>
          <w:tcPr>
            <w:tcW w:w="2864" w:type="dxa"/>
          </w:tcPr>
          <w:p w14:paraId="1C3B919C"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 (7.1%)</w:t>
            </w:r>
          </w:p>
        </w:tc>
        <w:tc>
          <w:tcPr>
            <w:tcW w:w="2409" w:type="dxa"/>
            <w:vMerge/>
          </w:tcPr>
          <w:p w14:paraId="344DCA5D"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1A25D2AE" w14:textId="77777777" w:rsidTr="005D3FE0">
        <w:trPr>
          <w:trHeight w:val="635"/>
        </w:trPr>
        <w:tc>
          <w:tcPr>
            <w:tcW w:w="4361" w:type="dxa"/>
          </w:tcPr>
          <w:p w14:paraId="23A92243"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Disease progression</w:t>
            </w:r>
          </w:p>
        </w:tc>
        <w:tc>
          <w:tcPr>
            <w:tcW w:w="2864" w:type="dxa"/>
          </w:tcPr>
          <w:p w14:paraId="2A943A49"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10 (10%)</w:t>
            </w:r>
          </w:p>
        </w:tc>
        <w:tc>
          <w:tcPr>
            <w:tcW w:w="2409" w:type="dxa"/>
            <w:vMerge/>
          </w:tcPr>
          <w:p w14:paraId="138CC31C"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3C8172B5" w14:textId="77777777" w:rsidTr="005D3FE0">
        <w:trPr>
          <w:trHeight w:val="635"/>
        </w:trPr>
        <w:tc>
          <w:tcPr>
            <w:tcW w:w="4361" w:type="dxa"/>
          </w:tcPr>
          <w:p w14:paraId="381017F5"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iCs/>
                <w:color w:val="000000" w:themeColor="text1"/>
              </w:rPr>
              <w:t>Of whom treated with curative treatment</w:t>
            </w:r>
          </w:p>
        </w:tc>
        <w:tc>
          <w:tcPr>
            <w:tcW w:w="2864" w:type="dxa"/>
          </w:tcPr>
          <w:p w14:paraId="5C73D510"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 (10%)</w:t>
            </w:r>
          </w:p>
        </w:tc>
        <w:tc>
          <w:tcPr>
            <w:tcW w:w="2409" w:type="dxa"/>
            <w:vMerge/>
          </w:tcPr>
          <w:p w14:paraId="62C1B674"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169CD581" w14:textId="77777777" w:rsidTr="005D3FE0">
        <w:trPr>
          <w:trHeight w:val="516"/>
        </w:trPr>
        <w:tc>
          <w:tcPr>
            <w:tcW w:w="4361" w:type="dxa"/>
          </w:tcPr>
          <w:p w14:paraId="4D1A592D" w14:textId="62B97762" w:rsidR="00E567D0" w:rsidRPr="002E7B43" w:rsidRDefault="00E567D0"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Ultrasound surveillance every </w:t>
            </w:r>
            <w:r w:rsidR="00784F15" w:rsidRPr="002E7B43">
              <w:rPr>
                <w:rFonts w:ascii="Book Antiqua" w:eastAsia="等线" w:hAnsi="Book Antiqua"/>
                <w:color w:val="000000" w:themeColor="text1"/>
              </w:rPr>
              <w:t>6</w:t>
            </w:r>
            <w:r w:rsidRPr="002E7B43">
              <w:rPr>
                <w:rFonts w:ascii="Book Antiqua" w:eastAsia="等线" w:hAnsi="Book Antiqua"/>
                <w:color w:val="000000" w:themeColor="text1"/>
              </w:rPr>
              <w:t xml:space="preserve"> </w:t>
            </w:r>
            <w:proofErr w:type="spellStart"/>
            <w:r w:rsidRPr="002E7B43">
              <w:rPr>
                <w:rFonts w:ascii="Book Antiqua" w:eastAsia="等线" w:hAnsi="Book Antiqua"/>
                <w:color w:val="000000" w:themeColor="text1"/>
              </w:rPr>
              <w:t>mo</w:t>
            </w:r>
            <w:proofErr w:type="spellEnd"/>
          </w:p>
        </w:tc>
        <w:tc>
          <w:tcPr>
            <w:tcW w:w="2864" w:type="dxa"/>
          </w:tcPr>
          <w:p w14:paraId="06DC01DF"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p>
          <w:p w14:paraId="4140786A"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lang w:eastAsia="zh-CN"/>
              </w:rPr>
            </w:pPr>
          </w:p>
        </w:tc>
        <w:tc>
          <w:tcPr>
            <w:tcW w:w="2409" w:type="dxa"/>
          </w:tcPr>
          <w:p w14:paraId="61586162"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lang w:eastAsia="zh-CN"/>
              </w:rPr>
            </w:pPr>
          </w:p>
        </w:tc>
      </w:tr>
      <w:tr w:rsidR="0037056E" w:rsidRPr="001209EA" w14:paraId="7D12E11E" w14:textId="77777777" w:rsidTr="005D3FE0">
        <w:trPr>
          <w:trHeight w:val="512"/>
        </w:trPr>
        <w:tc>
          <w:tcPr>
            <w:tcW w:w="4361" w:type="dxa"/>
          </w:tcPr>
          <w:p w14:paraId="19B774BB"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Adhesion to ultrasound surveillance</w:t>
            </w:r>
          </w:p>
        </w:tc>
        <w:tc>
          <w:tcPr>
            <w:tcW w:w="2864" w:type="dxa"/>
          </w:tcPr>
          <w:p w14:paraId="2E05EC9F"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p>
        </w:tc>
        <w:tc>
          <w:tcPr>
            <w:tcW w:w="2409" w:type="dxa"/>
          </w:tcPr>
          <w:p w14:paraId="34535C90"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2992C0BF" w14:textId="77777777" w:rsidTr="005D3FE0">
        <w:trPr>
          <w:trHeight w:val="512"/>
        </w:trPr>
        <w:tc>
          <w:tcPr>
            <w:tcW w:w="4361" w:type="dxa"/>
          </w:tcPr>
          <w:p w14:paraId="58532FD0"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Under surveillance</w:t>
            </w:r>
          </w:p>
        </w:tc>
        <w:tc>
          <w:tcPr>
            <w:tcW w:w="2864" w:type="dxa"/>
          </w:tcPr>
          <w:p w14:paraId="0A5E1868"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81 (57.9%)</w:t>
            </w:r>
          </w:p>
        </w:tc>
        <w:tc>
          <w:tcPr>
            <w:tcW w:w="2409" w:type="dxa"/>
          </w:tcPr>
          <w:p w14:paraId="56DAF917"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645CFA2C" w14:textId="77777777" w:rsidTr="005D3FE0">
        <w:trPr>
          <w:trHeight w:val="512"/>
        </w:trPr>
        <w:tc>
          <w:tcPr>
            <w:tcW w:w="4361" w:type="dxa"/>
          </w:tcPr>
          <w:p w14:paraId="7DF92D9C"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Not under surveillance</w:t>
            </w:r>
          </w:p>
        </w:tc>
        <w:tc>
          <w:tcPr>
            <w:tcW w:w="2864" w:type="dxa"/>
          </w:tcPr>
          <w:p w14:paraId="5B57ABC9"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59 (42.1%)</w:t>
            </w:r>
          </w:p>
        </w:tc>
        <w:tc>
          <w:tcPr>
            <w:tcW w:w="2409" w:type="dxa"/>
          </w:tcPr>
          <w:p w14:paraId="4D66306F"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54F354FD" w14:textId="77777777" w:rsidTr="005D3FE0">
        <w:trPr>
          <w:trHeight w:val="512"/>
        </w:trPr>
        <w:tc>
          <w:tcPr>
            <w:tcW w:w="4361" w:type="dxa"/>
          </w:tcPr>
          <w:p w14:paraId="5DF660BF"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Nodule diameter, mm</w:t>
            </w:r>
          </w:p>
        </w:tc>
        <w:tc>
          <w:tcPr>
            <w:tcW w:w="2864" w:type="dxa"/>
          </w:tcPr>
          <w:p w14:paraId="4FEA5567"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p>
        </w:tc>
        <w:tc>
          <w:tcPr>
            <w:tcW w:w="2409" w:type="dxa"/>
          </w:tcPr>
          <w:p w14:paraId="6BDB3E56"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&lt; 0.001</w:t>
            </w:r>
          </w:p>
        </w:tc>
      </w:tr>
      <w:tr w:rsidR="0037056E" w:rsidRPr="001209EA" w14:paraId="76CD376F" w14:textId="77777777" w:rsidTr="005D3FE0">
        <w:trPr>
          <w:trHeight w:val="512"/>
        </w:trPr>
        <w:tc>
          <w:tcPr>
            <w:tcW w:w="4361" w:type="dxa"/>
          </w:tcPr>
          <w:p w14:paraId="16104F8B"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Under surveillance</w:t>
            </w:r>
          </w:p>
        </w:tc>
        <w:tc>
          <w:tcPr>
            <w:tcW w:w="2864" w:type="dxa"/>
          </w:tcPr>
          <w:p w14:paraId="0AC854FA"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25 (20;</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35)</w:t>
            </w:r>
          </w:p>
        </w:tc>
        <w:tc>
          <w:tcPr>
            <w:tcW w:w="2409" w:type="dxa"/>
          </w:tcPr>
          <w:p w14:paraId="4270A741"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3C0EFA0D" w14:textId="77777777" w:rsidTr="005D3FE0">
        <w:trPr>
          <w:trHeight w:val="512"/>
        </w:trPr>
        <w:tc>
          <w:tcPr>
            <w:tcW w:w="4361" w:type="dxa"/>
          </w:tcPr>
          <w:p w14:paraId="39D4A0D3"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Not under surveillance</w:t>
            </w:r>
          </w:p>
        </w:tc>
        <w:tc>
          <w:tcPr>
            <w:tcW w:w="2864" w:type="dxa"/>
          </w:tcPr>
          <w:p w14:paraId="2D2A901A"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34 (25;</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45)</w:t>
            </w:r>
          </w:p>
        </w:tc>
        <w:tc>
          <w:tcPr>
            <w:tcW w:w="2409" w:type="dxa"/>
          </w:tcPr>
          <w:p w14:paraId="54E6F9EE"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79443B3F" w14:textId="77777777" w:rsidTr="005D3FE0">
        <w:trPr>
          <w:trHeight w:val="512"/>
        </w:trPr>
        <w:tc>
          <w:tcPr>
            <w:tcW w:w="4361" w:type="dxa"/>
          </w:tcPr>
          <w:p w14:paraId="259B8F5A"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Number of nodules at diagnosis</w:t>
            </w:r>
          </w:p>
        </w:tc>
        <w:tc>
          <w:tcPr>
            <w:tcW w:w="2864" w:type="dxa"/>
          </w:tcPr>
          <w:p w14:paraId="5BD7463C"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p>
        </w:tc>
        <w:tc>
          <w:tcPr>
            <w:tcW w:w="2409" w:type="dxa"/>
          </w:tcPr>
          <w:p w14:paraId="6CAE6421"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&lt; 0.001</w:t>
            </w:r>
          </w:p>
        </w:tc>
      </w:tr>
      <w:tr w:rsidR="0037056E" w:rsidRPr="001209EA" w14:paraId="39C739EC" w14:textId="77777777" w:rsidTr="005D3FE0">
        <w:trPr>
          <w:trHeight w:val="512"/>
        </w:trPr>
        <w:tc>
          <w:tcPr>
            <w:tcW w:w="4361" w:type="dxa"/>
          </w:tcPr>
          <w:p w14:paraId="49A1EA6E"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Under surveillance, &lt; 2 nodules</w:t>
            </w:r>
          </w:p>
        </w:tc>
        <w:tc>
          <w:tcPr>
            <w:tcW w:w="2864" w:type="dxa"/>
          </w:tcPr>
          <w:p w14:paraId="63AB5241"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69 (85.2%)</w:t>
            </w:r>
          </w:p>
        </w:tc>
        <w:tc>
          <w:tcPr>
            <w:tcW w:w="2409" w:type="dxa"/>
          </w:tcPr>
          <w:p w14:paraId="3E7F6EB7"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04669FD7" w14:textId="77777777" w:rsidTr="005D3FE0">
        <w:trPr>
          <w:trHeight w:val="512"/>
        </w:trPr>
        <w:tc>
          <w:tcPr>
            <w:tcW w:w="4361" w:type="dxa"/>
          </w:tcPr>
          <w:p w14:paraId="2B05EB9A"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Not under surveillance, &lt; 2 nodules</w:t>
            </w:r>
          </w:p>
        </w:tc>
        <w:tc>
          <w:tcPr>
            <w:tcW w:w="2864" w:type="dxa"/>
          </w:tcPr>
          <w:p w14:paraId="1D2C36C2"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22 (37.3%)</w:t>
            </w:r>
          </w:p>
        </w:tc>
        <w:tc>
          <w:tcPr>
            <w:tcW w:w="2409" w:type="dxa"/>
          </w:tcPr>
          <w:p w14:paraId="443D72B7"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3A250A69" w14:textId="77777777" w:rsidTr="005D3FE0">
        <w:trPr>
          <w:trHeight w:val="512"/>
        </w:trPr>
        <w:tc>
          <w:tcPr>
            <w:tcW w:w="4361" w:type="dxa"/>
          </w:tcPr>
          <w:p w14:paraId="700EA7E9"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Choice of curative treatment</w:t>
            </w:r>
          </w:p>
        </w:tc>
        <w:tc>
          <w:tcPr>
            <w:tcW w:w="2864" w:type="dxa"/>
          </w:tcPr>
          <w:p w14:paraId="7D4C874F"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p>
        </w:tc>
        <w:tc>
          <w:tcPr>
            <w:tcW w:w="2409" w:type="dxa"/>
          </w:tcPr>
          <w:p w14:paraId="7BEFD0AA"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0.037</w:t>
            </w:r>
          </w:p>
        </w:tc>
      </w:tr>
      <w:tr w:rsidR="0037056E" w:rsidRPr="001209EA" w14:paraId="7464C6F3" w14:textId="77777777" w:rsidTr="005D3FE0">
        <w:trPr>
          <w:trHeight w:val="512"/>
        </w:trPr>
        <w:tc>
          <w:tcPr>
            <w:tcW w:w="4361" w:type="dxa"/>
          </w:tcPr>
          <w:p w14:paraId="3A0D3357"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Under surveillance</w:t>
            </w:r>
          </w:p>
        </w:tc>
        <w:tc>
          <w:tcPr>
            <w:tcW w:w="2864" w:type="dxa"/>
          </w:tcPr>
          <w:p w14:paraId="2777583D"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54 (66.6%)</w:t>
            </w:r>
          </w:p>
        </w:tc>
        <w:tc>
          <w:tcPr>
            <w:tcW w:w="2409" w:type="dxa"/>
          </w:tcPr>
          <w:p w14:paraId="2880E884"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4BC711BC" w14:textId="77777777" w:rsidTr="005D3FE0">
        <w:trPr>
          <w:trHeight w:val="512"/>
        </w:trPr>
        <w:tc>
          <w:tcPr>
            <w:tcW w:w="4361" w:type="dxa"/>
          </w:tcPr>
          <w:p w14:paraId="59313E8E"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Not under surveillance</w:t>
            </w:r>
          </w:p>
        </w:tc>
        <w:tc>
          <w:tcPr>
            <w:tcW w:w="2864" w:type="dxa"/>
          </w:tcPr>
          <w:p w14:paraId="5139A52D"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29 (49.2%)</w:t>
            </w:r>
          </w:p>
        </w:tc>
        <w:tc>
          <w:tcPr>
            <w:tcW w:w="2409" w:type="dxa"/>
          </w:tcPr>
          <w:p w14:paraId="2B829627"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5DAF6D41" w14:textId="77777777" w:rsidTr="005D3FE0">
        <w:trPr>
          <w:trHeight w:val="476"/>
        </w:trPr>
        <w:tc>
          <w:tcPr>
            <w:tcW w:w="4361" w:type="dxa"/>
            <w:hideMark/>
          </w:tcPr>
          <w:p w14:paraId="2F0042A6" w14:textId="0025DA19" w:rsidR="004F2802" w:rsidRPr="002E7B43" w:rsidRDefault="004F2802"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Survival time, </w:t>
            </w:r>
            <w:proofErr w:type="spellStart"/>
            <w:r w:rsidRPr="002E7B43">
              <w:rPr>
                <w:rFonts w:ascii="Book Antiqua" w:eastAsia="等线" w:hAnsi="Book Antiqua"/>
                <w:color w:val="000000" w:themeColor="text1"/>
              </w:rPr>
              <w:t>mo</w:t>
            </w:r>
            <w:proofErr w:type="spellEnd"/>
          </w:p>
        </w:tc>
        <w:tc>
          <w:tcPr>
            <w:tcW w:w="2864" w:type="dxa"/>
            <w:hideMark/>
          </w:tcPr>
          <w:p w14:paraId="38099C9E"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p>
        </w:tc>
        <w:tc>
          <w:tcPr>
            <w:tcW w:w="2409" w:type="dxa"/>
            <w:hideMark/>
          </w:tcPr>
          <w:p w14:paraId="63CA29B8"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lang w:eastAsia="zh-CN"/>
              </w:rPr>
            </w:pPr>
          </w:p>
        </w:tc>
      </w:tr>
      <w:tr w:rsidR="0037056E" w:rsidRPr="001209EA" w14:paraId="22E8FF5D" w14:textId="77777777" w:rsidTr="005D3FE0">
        <w:trPr>
          <w:trHeight w:val="467"/>
        </w:trPr>
        <w:tc>
          <w:tcPr>
            <w:tcW w:w="4361" w:type="dxa"/>
          </w:tcPr>
          <w:p w14:paraId="2DFF48A8" w14:textId="77777777" w:rsidR="004F2802" w:rsidRPr="002E7B43" w:rsidRDefault="004F2802"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Overall survival</w:t>
            </w:r>
          </w:p>
        </w:tc>
        <w:tc>
          <w:tcPr>
            <w:tcW w:w="2864" w:type="dxa"/>
          </w:tcPr>
          <w:p w14:paraId="35931A0B"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35 (17;67)</w:t>
            </w:r>
          </w:p>
        </w:tc>
        <w:tc>
          <w:tcPr>
            <w:tcW w:w="2409" w:type="dxa"/>
          </w:tcPr>
          <w:p w14:paraId="675AD6A2"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629A2115" w14:textId="77777777" w:rsidTr="005D3FE0">
        <w:trPr>
          <w:trHeight w:val="467"/>
        </w:trPr>
        <w:tc>
          <w:tcPr>
            <w:tcW w:w="4361" w:type="dxa"/>
          </w:tcPr>
          <w:p w14:paraId="5F994596" w14:textId="77777777" w:rsidR="004F2802" w:rsidRPr="002E7B43" w:rsidRDefault="004F2802"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Survival related to gender</w:t>
            </w:r>
          </w:p>
        </w:tc>
        <w:tc>
          <w:tcPr>
            <w:tcW w:w="2864" w:type="dxa"/>
          </w:tcPr>
          <w:p w14:paraId="160F6B2E"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p>
        </w:tc>
        <w:tc>
          <w:tcPr>
            <w:tcW w:w="2409" w:type="dxa"/>
          </w:tcPr>
          <w:p w14:paraId="688F7576"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NS</w:t>
            </w:r>
          </w:p>
        </w:tc>
      </w:tr>
      <w:tr w:rsidR="0037056E" w:rsidRPr="001209EA" w14:paraId="37248998" w14:textId="77777777" w:rsidTr="005D3FE0">
        <w:trPr>
          <w:trHeight w:val="467"/>
        </w:trPr>
        <w:tc>
          <w:tcPr>
            <w:tcW w:w="4361" w:type="dxa"/>
          </w:tcPr>
          <w:p w14:paraId="4DF40E13"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Male</w:t>
            </w:r>
          </w:p>
        </w:tc>
        <w:tc>
          <w:tcPr>
            <w:tcW w:w="2864" w:type="dxa"/>
          </w:tcPr>
          <w:p w14:paraId="26CCDAE0"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34 (20;</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80)</w:t>
            </w:r>
          </w:p>
        </w:tc>
        <w:tc>
          <w:tcPr>
            <w:tcW w:w="2409" w:type="dxa"/>
          </w:tcPr>
          <w:p w14:paraId="1BF59367"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6540A82D" w14:textId="77777777" w:rsidTr="005D3FE0">
        <w:trPr>
          <w:trHeight w:val="467"/>
        </w:trPr>
        <w:tc>
          <w:tcPr>
            <w:tcW w:w="4361" w:type="dxa"/>
          </w:tcPr>
          <w:p w14:paraId="0FBF6862"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lastRenderedPageBreak/>
              <w:t>Female</w:t>
            </w:r>
          </w:p>
        </w:tc>
        <w:tc>
          <w:tcPr>
            <w:tcW w:w="2864" w:type="dxa"/>
          </w:tcPr>
          <w:p w14:paraId="3D143B1D"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35 (16;</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64)</w:t>
            </w:r>
          </w:p>
        </w:tc>
        <w:tc>
          <w:tcPr>
            <w:tcW w:w="2409" w:type="dxa"/>
          </w:tcPr>
          <w:p w14:paraId="4C2C9443"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3A8AFE33" w14:textId="77777777" w:rsidTr="005D3FE0">
        <w:trPr>
          <w:trHeight w:val="467"/>
        </w:trPr>
        <w:tc>
          <w:tcPr>
            <w:tcW w:w="4361" w:type="dxa"/>
          </w:tcPr>
          <w:p w14:paraId="7C80BE61" w14:textId="77777777" w:rsidR="004F2802" w:rsidRPr="002E7B43" w:rsidRDefault="004F2802"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Survival related to etiology</w:t>
            </w:r>
          </w:p>
        </w:tc>
        <w:tc>
          <w:tcPr>
            <w:tcW w:w="2864" w:type="dxa"/>
          </w:tcPr>
          <w:p w14:paraId="72148EFD"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p>
        </w:tc>
        <w:tc>
          <w:tcPr>
            <w:tcW w:w="2409" w:type="dxa"/>
          </w:tcPr>
          <w:p w14:paraId="19BE7494"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NS</w:t>
            </w:r>
          </w:p>
        </w:tc>
      </w:tr>
      <w:tr w:rsidR="0037056E" w:rsidRPr="001209EA" w14:paraId="02A07F23" w14:textId="77777777" w:rsidTr="005D3FE0">
        <w:trPr>
          <w:trHeight w:val="467"/>
        </w:trPr>
        <w:tc>
          <w:tcPr>
            <w:tcW w:w="4361" w:type="dxa"/>
          </w:tcPr>
          <w:p w14:paraId="0146B95B"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Viral</w:t>
            </w:r>
          </w:p>
        </w:tc>
        <w:tc>
          <w:tcPr>
            <w:tcW w:w="2864" w:type="dxa"/>
          </w:tcPr>
          <w:p w14:paraId="11418ED6"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32 (15;</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65)</w:t>
            </w:r>
          </w:p>
        </w:tc>
        <w:tc>
          <w:tcPr>
            <w:tcW w:w="2409" w:type="dxa"/>
          </w:tcPr>
          <w:p w14:paraId="1B1152C1"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6B392AEC" w14:textId="77777777" w:rsidTr="005D3FE0">
        <w:trPr>
          <w:trHeight w:val="467"/>
        </w:trPr>
        <w:tc>
          <w:tcPr>
            <w:tcW w:w="4361" w:type="dxa"/>
          </w:tcPr>
          <w:p w14:paraId="623A0258"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Non-viral</w:t>
            </w:r>
          </w:p>
        </w:tc>
        <w:tc>
          <w:tcPr>
            <w:tcW w:w="2864" w:type="dxa"/>
          </w:tcPr>
          <w:p w14:paraId="6678DB00"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41 (19;</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67)</w:t>
            </w:r>
          </w:p>
        </w:tc>
        <w:tc>
          <w:tcPr>
            <w:tcW w:w="2409" w:type="dxa"/>
          </w:tcPr>
          <w:p w14:paraId="45766CCF"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53D395DF" w14:textId="77777777" w:rsidTr="005D3FE0">
        <w:trPr>
          <w:trHeight w:val="467"/>
        </w:trPr>
        <w:tc>
          <w:tcPr>
            <w:tcW w:w="4361" w:type="dxa"/>
          </w:tcPr>
          <w:p w14:paraId="0B3084E4" w14:textId="77777777" w:rsidR="004F2802" w:rsidRPr="002E7B43" w:rsidRDefault="004F2802"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Survival related to treatment choice</w:t>
            </w:r>
          </w:p>
        </w:tc>
        <w:tc>
          <w:tcPr>
            <w:tcW w:w="2864" w:type="dxa"/>
          </w:tcPr>
          <w:p w14:paraId="5F66DAB2"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p>
        </w:tc>
        <w:tc>
          <w:tcPr>
            <w:tcW w:w="2409" w:type="dxa"/>
          </w:tcPr>
          <w:p w14:paraId="07E0BD87"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0.013</w:t>
            </w:r>
          </w:p>
        </w:tc>
      </w:tr>
      <w:tr w:rsidR="0037056E" w:rsidRPr="001209EA" w14:paraId="4B59E308" w14:textId="77777777" w:rsidTr="005D3FE0">
        <w:trPr>
          <w:trHeight w:val="467"/>
        </w:trPr>
        <w:tc>
          <w:tcPr>
            <w:tcW w:w="4361" w:type="dxa"/>
          </w:tcPr>
          <w:p w14:paraId="77295DD5"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Curative (surgery/ablation)</w:t>
            </w:r>
          </w:p>
        </w:tc>
        <w:tc>
          <w:tcPr>
            <w:tcW w:w="2864" w:type="dxa"/>
          </w:tcPr>
          <w:p w14:paraId="09019BB5"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48 (18;</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68)</w:t>
            </w:r>
          </w:p>
        </w:tc>
        <w:tc>
          <w:tcPr>
            <w:tcW w:w="2409" w:type="dxa"/>
          </w:tcPr>
          <w:p w14:paraId="1DBF34D0"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269CCA6D" w14:textId="77777777" w:rsidTr="005D3FE0">
        <w:trPr>
          <w:trHeight w:val="467"/>
        </w:trPr>
        <w:tc>
          <w:tcPr>
            <w:tcW w:w="4361" w:type="dxa"/>
          </w:tcPr>
          <w:p w14:paraId="52679115"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Non-curative</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(TACE/</w:t>
            </w:r>
            <w:proofErr w:type="spellStart"/>
            <w:r w:rsidRPr="002E7B43">
              <w:rPr>
                <w:rFonts w:ascii="Book Antiqua" w:eastAsia="等线" w:hAnsi="Book Antiqua"/>
                <w:color w:val="000000" w:themeColor="text1"/>
              </w:rPr>
              <w:t>sorafenib</w:t>
            </w:r>
            <w:proofErr w:type="spellEnd"/>
            <w:r w:rsidRPr="002E7B43">
              <w:rPr>
                <w:rFonts w:ascii="Book Antiqua" w:eastAsia="等线" w:hAnsi="Book Antiqua"/>
                <w:color w:val="000000" w:themeColor="text1"/>
              </w:rPr>
              <w:t>/support)</w:t>
            </w:r>
          </w:p>
        </w:tc>
        <w:tc>
          <w:tcPr>
            <w:tcW w:w="2864" w:type="dxa"/>
          </w:tcPr>
          <w:p w14:paraId="6A35B109" w14:textId="77777777" w:rsidR="004F2802" w:rsidRPr="002E7B43" w:rsidRDefault="004F2802" w:rsidP="0037056E">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23 (14;</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34)</w:t>
            </w:r>
          </w:p>
        </w:tc>
        <w:tc>
          <w:tcPr>
            <w:tcW w:w="2409" w:type="dxa"/>
          </w:tcPr>
          <w:p w14:paraId="28D5A161"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p>
        </w:tc>
      </w:tr>
      <w:tr w:rsidR="0037056E" w:rsidRPr="001209EA" w14:paraId="357C2963" w14:textId="77777777" w:rsidTr="005D3FE0">
        <w:trPr>
          <w:trHeight w:val="467"/>
        </w:trPr>
        <w:tc>
          <w:tcPr>
            <w:tcW w:w="4361" w:type="dxa"/>
          </w:tcPr>
          <w:p w14:paraId="680E764F" w14:textId="77777777" w:rsidR="004F2802" w:rsidRPr="002E7B43" w:rsidRDefault="004F2802"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Survival related to ultrasound surveillance</w:t>
            </w:r>
          </w:p>
        </w:tc>
        <w:tc>
          <w:tcPr>
            <w:tcW w:w="2864" w:type="dxa"/>
          </w:tcPr>
          <w:p w14:paraId="0DDDB62E"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p>
        </w:tc>
        <w:tc>
          <w:tcPr>
            <w:tcW w:w="2409" w:type="dxa"/>
          </w:tcPr>
          <w:p w14:paraId="0DA2B165"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0.002</w:t>
            </w:r>
          </w:p>
        </w:tc>
      </w:tr>
      <w:tr w:rsidR="0037056E" w:rsidRPr="001209EA" w14:paraId="65D9256E" w14:textId="77777777" w:rsidTr="005D3FE0">
        <w:trPr>
          <w:trHeight w:val="467"/>
        </w:trPr>
        <w:tc>
          <w:tcPr>
            <w:tcW w:w="4361" w:type="dxa"/>
          </w:tcPr>
          <w:p w14:paraId="774C8F8E"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Under surveillance</w:t>
            </w:r>
          </w:p>
        </w:tc>
        <w:tc>
          <w:tcPr>
            <w:tcW w:w="2864" w:type="dxa"/>
          </w:tcPr>
          <w:p w14:paraId="4F2C3D8F"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48 (20;</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75)</w:t>
            </w:r>
          </w:p>
        </w:tc>
        <w:tc>
          <w:tcPr>
            <w:tcW w:w="2409" w:type="dxa"/>
          </w:tcPr>
          <w:p w14:paraId="6F428444"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2A734C18" w14:textId="77777777" w:rsidTr="005D3FE0">
        <w:trPr>
          <w:trHeight w:val="467"/>
        </w:trPr>
        <w:tc>
          <w:tcPr>
            <w:tcW w:w="4361" w:type="dxa"/>
          </w:tcPr>
          <w:p w14:paraId="567DC932"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Not under surveillance</w:t>
            </w:r>
          </w:p>
        </w:tc>
        <w:tc>
          <w:tcPr>
            <w:tcW w:w="2864" w:type="dxa"/>
          </w:tcPr>
          <w:p w14:paraId="329C7402"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30 (12;</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49)</w:t>
            </w:r>
          </w:p>
        </w:tc>
        <w:tc>
          <w:tcPr>
            <w:tcW w:w="2409" w:type="dxa"/>
          </w:tcPr>
          <w:p w14:paraId="371B3955"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60105CC3" w14:textId="77777777" w:rsidTr="005D3FE0">
        <w:trPr>
          <w:trHeight w:val="467"/>
        </w:trPr>
        <w:tc>
          <w:tcPr>
            <w:tcW w:w="4361" w:type="dxa"/>
          </w:tcPr>
          <w:p w14:paraId="243B02DF" w14:textId="77777777" w:rsidR="004F2802" w:rsidRPr="002E7B43" w:rsidRDefault="004F2802"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Survival related to AFP</w:t>
            </w:r>
          </w:p>
        </w:tc>
        <w:tc>
          <w:tcPr>
            <w:tcW w:w="2864" w:type="dxa"/>
          </w:tcPr>
          <w:p w14:paraId="06E9E9CD"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p>
        </w:tc>
        <w:tc>
          <w:tcPr>
            <w:tcW w:w="2409" w:type="dxa"/>
          </w:tcPr>
          <w:p w14:paraId="56BB0735"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&lt; 0.001</w:t>
            </w:r>
          </w:p>
        </w:tc>
      </w:tr>
      <w:tr w:rsidR="0037056E" w:rsidRPr="001209EA" w14:paraId="7D3EDFDF" w14:textId="77777777" w:rsidTr="005D3FE0">
        <w:trPr>
          <w:trHeight w:val="467"/>
        </w:trPr>
        <w:tc>
          <w:tcPr>
            <w:tcW w:w="4361" w:type="dxa"/>
          </w:tcPr>
          <w:p w14:paraId="6EC37CE1"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AFP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200 </w:t>
            </w:r>
            <w:proofErr w:type="spellStart"/>
            <w:r w:rsidRPr="002E7B43">
              <w:rPr>
                <w:rFonts w:ascii="Book Antiqua" w:eastAsia="等线" w:hAnsi="Book Antiqua"/>
                <w:color w:val="000000" w:themeColor="text1"/>
              </w:rPr>
              <w:t>ng</w:t>
            </w:r>
            <w:proofErr w:type="spellEnd"/>
            <w:r w:rsidRPr="002E7B43">
              <w:rPr>
                <w:rFonts w:ascii="Book Antiqua" w:eastAsia="等线" w:hAnsi="Book Antiqua"/>
                <w:color w:val="000000" w:themeColor="text1"/>
              </w:rPr>
              <w:t>/m</w:t>
            </w:r>
            <w:r w:rsidRPr="002E7B43">
              <w:rPr>
                <w:rFonts w:ascii="Book Antiqua" w:eastAsia="等线" w:hAnsi="Book Antiqua"/>
                <w:color w:val="000000" w:themeColor="text1"/>
                <w:lang w:eastAsia="zh-CN"/>
              </w:rPr>
              <w:t>L</w:t>
            </w:r>
          </w:p>
        </w:tc>
        <w:tc>
          <w:tcPr>
            <w:tcW w:w="2864" w:type="dxa"/>
          </w:tcPr>
          <w:p w14:paraId="5C9AADFC"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55 (34;</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75)</w:t>
            </w:r>
          </w:p>
        </w:tc>
        <w:tc>
          <w:tcPr>
            <w:tcW w:w="2409" w:type="dxa"/>
          </w:tcPr>
          <w:p w14:paraId="35118C44"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6EAEDD2C" w14:textId="77777777" w:rsidTr="005D3FE0">
        <w:trPr>
          <w:trHeight w:val="345"/>
        </w:trPr>
        <w:tc>
          <w:tcPr>
            <w:tcW w:w="4361" w:type="dxa"/>
          </w:tcPr>
          <w:p w14:paraId="701F5FAD"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AFP &gt; 200 </w:t>
            </w:r>
            <w:proofErr w:type="spellStart"/>
            <w:r w:rsidRPr="002E7B43">
              <w:rPr>
                <w:rFonts w:ascii="Book Antiqua" w:eastAsia="等线" w:hAnsi="Book Antiqua"/>
                <w:color w:val="000000" w:themeColor="text1"/>
              </w:rPr>
              <w:t>ng</w:t>
            </w:r>
            <w:proofErr w:type="spellEnd"/>
            <w:r w:rsidRPr="002E7B43">
              <w:rPr>
                <w:rFonts w:ascii="Book Antiqua" w:eastAsia="等线" w:hAnsi="Book Antiqua"/>
                <w:color w:val="000000" w:themeColor="text1"/>
              </w:rPr>
              <w:t>/m</w:t>
            </w:r>
            <w:r w:rsidRPr="002E7B43">
              <w:rPr>
                <w:rFonts w:ascii="Book Antiqua" w:eastAsia="等线" w:hAnsi="Book Antiqua"/>
                <w:color w:val="000000" w:themeColor="text1"/>
                <w:lang w:eastAsia="zh-CN"/>
              </w:rPr>
              <w:t>L</w:t>
            </w:r>
          </w:p>
        </w:tc>
        <w:tc>
          <w:tcPr>
            <w:tcW w:w="2864" w:type="dxa"/>
          </w:tcPr>
          <w:p w14:paraId="7EA65ED0"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 (12;</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54)</w:t>
            </w:r>
          </w:p>
        </w:tc>
        <w:tc>
          <w:tcPr>
            <w:tcW w:w="2409" w:type="dxa"/>
          </w:tcPr>
          <w:p w14:paraId="4F905237" w14:textId="77777777" w:rsidR="004F2802" w:rsidRPr="002E7B43" w:rsidRDefault="004F2802" w:rsidP="002E6901">
            <w:pPr>
              <w:adjustRightInd w:val="0"/>
              <w:snapToGrid w:val="0"/>
              <w:spacing w:line="360" w:lineRule="auto"/>
              <w:jc w:val="both"/>
              <w:rPr>
                <w:rFonts w:ascii="Book Antiqua" w:eastAsia="等线" w:hAnsi="Book Antiqua"/>
                <w:color w:val="000000" w:themeColor="text1"/>
              </w:rPr>
            </w:pPr>
          </w:p>
        </w:tc>
      </w:tr>
    </w:tbl>
    <w:p w14:paraId="4567CEFB" w14:textId="3C694C32" w:rsidR="00A77B3E" w:rsidRPr="002E7B43" w:rsidRDefault="009D3712" w:rsidP="0037056E">
      <w:pPr>
        <w:adjustRightInd w:val="0"/>
        <w:snapToGrid w:val="0"/>
        <w:spacing w:line="360" w:lineRule="auto"/>
        <w:jc w:val="both"/>
        <w:rPr>
          <w:rFonts w:ascii="Book Antiqua" w:eastAsia="Book Antiqua" w:hAnsi="Book Antiqua" w:cs="Book Antiqua"/>
          <w:b/>
          <w:color w:val="000000" w:themeColor="text1"/>
        </w:rPr>
      </w:pPr>
      <w:bookmarkStart w:id="238" w:name="OLE_LINK209"/>
      <w:bookmarkStart w:id="239" w:name="OLE_LINK210"/>
      <w:r w:rsidRPr="001209EA">
        <w:rPr>
          <w:rFonts w:ascii="Book Antiqua" w:hAnsi="Book Antiqua" w:cs="Book Antiqua"/>
          <w:color w:val="000000" w:themeColor="text1"/>
          <w:lang w:eastAsia="zh-CN"/>
        </w:rPr>
        <w:t>AFP: A</w:t>
      </w:r>
      <w:r w:rsidRPr="001209EA">
        <w:rPr>
          <w:rFonts w:ascii="Book Antiqua" w:eastAsia="Book Antiqua" w:hAnsi="Book Antiqua" w:cs="Book Antiqua"/>
          <w:color w:val="000000" w:themeColor="text1"/>
        </w:rPr>
        <w:t>lpha-fetoprotein;</w:t>
      </w:r>
      <w:r w:rsidRPr="001209EA" w:rsidDel="009D3712">
        <w:rPr>
          <w:rFonts w:ascii="Book Antiqua" w:eastAsia="等线" w:hAnsi="Book Antiqua"/>
          <w:color w:val="000000" w:themeColor="text1"/>
          <w:lang w:eastAsia="zh-CN"/>
        </w:rPr>
        <w:t xml:space="preserve"> </w:t>
      </w:r>
      <w:bookmarkEnd w:id="238"/>
      <w:bookmarkEnd w:id="239"/>
      <w:r w:rsidR="002D1B35" w:rsidRPr="002E7B43">
        <w:rPr>
          <w:rFonts w:ascii="Book Antiqua" w:eastAsia="等线" w:hAnsi="Book Antiqua"/>
          <w:color w:val="000000" w:themeColor="text1"/>
          <w:lang w:eastAsia="zh-CN"/>
        </w:rPr>
        <w:t>ALP:</w:t>
      </w:r>
      <w:r w:rsidR="002D1B35" w:rsidRPr="002E7B43">
        <w:rPr>
          <w:color w:val="000000" w:themeColor="text1"/>
        </w:rPr>
        <w:t xml:space="preserve"> </w:t>
      </w:r>
      <w:r w:rsidR="002D1B35" w:rsidRPr="002E7B43">
        <w:rPr>
          <w:rFonts w:ascii="Book Antiqua" w:eastAsia="等线" w:hAnsi="Book Antiqua"/>
          <w:color w:val="000000" w:themeColor="text1"/>
          <w:lang w:eastAsia="zh-CN"/>
        </w:rPr>
        <w:t xml:space="preserve">Alkaline phosphatase; </w:t>
      </w:r>
      <w:r w:rsidRPr="00180C06">
        <w:rPr>
          <w:rFonts w:ascii="Book Antiqua" w:eastAsia="等线" w:hAnsi="Book Antiqua"/>
          <w:color w:val="000000" w:themeColor="text1"/>
          <w:lang w:eastAsia="zh-CN"/>
        </w:rPr>
        <w:t xml:space="preserve">ALT: Alanine aminotransferase; AST: Aspartate aminotransferase; ECGO: Eastern Cooperative Oncology Group; </w:t>
      </w:r>
      <w:r w:rsidR="002D1B35" w:rsidRPr="002E7B43">
        <w:rPr>
          <w:rFonts w:ascii="Book Antiqua" w:eastAsia="等线" w:hAnsi="Book Antiqua"/>
          <w:color w:val="000000" w:themeColor="text1"/>
          <w:lang w:eastAsia="zh-CN"/>
        </w:rPr>
        <w:t xml:space="preserve">GGT: Gamma </w:t>
      </w:r>
      <w:proofErr w:type="spellStart"/>
      <w:r w:rsidR="002D1B35" w:rsidRPr="002E7B43">
        <w:rPr>
          <w:rFonts w:ascii="Book Antiqua" w:eastAsia="等线" w:hAnsi="Book Antiqua"/>
          <w:color w:val="000000" w:themeColor="text1"/>
          <w:lang w:eastAsia="zh-CN"/>
        </w:rPr>
        <w:t>glutaryl</w:t>
      </w:r>
      <w:proofErr w:type="spellEnd"/>
      <w:r w:rsidR="002D1B35" w:rsidRPr="002E7B43">
        <w:rPr>
          <w:rFonts w:ascii="Book Antiqua" w:eastAsia="等线" w:hAnsi="Book Antiqua"/>
          <w:color w:val="000000" w:themeColor="text1"/>
          <w:lang w:eastAsia="zh-CN"/>
        </w:rPr>
        <w:t xml:space="preserve"> </w:t>
      </w:r>
      <w:proofErr w:type="spellStart"/>
      <w:r w:rsidR="002D1B35" w:rsidRPr="002E7B43">
        <w:rPr>
          <w:rFonts w:ascii="Book Antiqua" w:eastAsia="等线" w:hAnsi="Book Antiqua"/>
          <w:color w:val="000000" w:themeColor="text1"/>
          <w:lang w:eastAsia="zh-CN"/>
        </w:rPr>
        <w:t>transferase</w:t>
      </w:r>
      <w:proofErr w:type="spellEnd"/>
      <w:r w:rsidR="002D1B35" w:rsidRPr="002E7B43">
        <w:rPr>
          <w:rFonts w:ascii="Book Antiqua" w:eastAsia="等线" w:hAnsi="Book Antiqua"/>
          <w:color w:val="000000" w:themeColor="text1"/>
          <w:lang w:eastAsia="zh-CN"/>
        </w:rPr>
        <w:t>;</w:t>
      </w:r>
      <w:r w:rsidR="00BB22BC" w:rsidRPr="002E7B43">
        <w:rPr>
          <w:rFonts w:ascii="Book Antiqua" w:hAnsi="Book Antiqua" w:cs="Book Antiqua"/>
          <w:color w:val="000000" w:themeColor="text1"/>
          <w:lang w:eastAsia="zh-CN"/>
        </w:rPr>
        <w:t xml:space="preserve"> </w:t>
      </w:r>
      <w:r w:rsidRPr="00180C06">
        <w:rPr>
          <w:rFonts w:ascii="Book Antiqua" w:eastAsia="等线" w:hAnsi="Book Antiqua"/>
          <w:color w:val="000000" w:themeColor="text1"/>
          <w:lang w:eastAsia="zh-CN"/>
        </w:rPr>
        <w:t xml:space="preserve">INR: International normalized ratio; </w:t>
      </w:r>
      <w:r w:rsidR="00BB22BC" w:rsidRPr="002E7B43">
        <w:rPr>
          <w:rFonts w:ascii="Book Antiqua" w:hAnsi="Book Antiqua" w:cs="Book Antiqua"/>
          <w:color w:val="000000" w:themeColor="text1"/>
          <w:lang w:eastAsia="zh-CN"/>
        </w:rPr>
        <w:t>MELD: Model for End-Stage Liver Disease;</w:t>
      </w:r>
      <w:r w:rsidR="002D1B35" w:rsidRPr="002E7B43">
        <w:rPr>
          <w:rFonts w:ascii="Book Antiqua" w:eastAsia="等线" w:hAnsi="Book Antiqua"/>
          <w:color w:val="000000" w:themeColor="text1"/>
          <w:lang w:eastAsia="zh-CN"/>
        </w:rPr>
        <w:t xml:space="preserve"> TACE: </w:t>
      </w:r>
      <w:proofErr w:type="spellStart"/>
      <w:r w:rsidR="002D1B35" w:rsidRPr="002E7B43">
        <w:rPr>
          <w:rFonts w:ascii="Book Antiqua" w:hAnsi="Book Antiqua" w:cs="Book Antiqua"/>
          <w:color w:val="000000" w:themeColor="text1"/>
          <w:lang w:eastAsia="zh-CN"/>
        </w:rPr>
        <w:t>T</w:t>
      </w:r>
      <w:r w:rsidR="002D1B35" w:rsidRPr="002E7B43">
        <w:rPr>
          <w:rFonts w:ascii="Book Antiqua" w:eastAsia="Book Antiqua" w:hAnsi="Book Antiqua" w:cs="Book Antiqua"/>
          <w:color w:val="000000" w:themeColor="text1"/>
        </w:rPr>
        <w:t>ransarterial</w:t>
      </w:r>
      <w:proofErr w:type="spellEnd"/>
      <w:r w:rsidR="002D1B35" w:rsidRPr="002E7B43">
        <w:rPr>
          <w:rFonts w:ascii="Book Antiqua" w:eastAsia="Book Antiqua" w:hAnsi="Book Antiqua" w:cs="Book Antiqua"/>
          <w:color w:val="000000" w:themeColor="text1"/>
        </w:rPr>
        <w:t xml:space="preserve"> chemoembolization</w:t>
      </w:r>
      <w:r w:rsidR="002D1B35" w:rsidRPr="002E7B43">
        <w:rPr>
          <w:rFonts w:ascii="Book Antiqua" w:hAnsi="Book Antiqua" w:cs="Book Antiqua"/>
          <w:color w:val="000000" w:themeColor="text1"/>
          <w:lang w:eastAsia="zh-CN"/>
        </w:rPr>
        <w:t>.</w:t>
      </w:r>
    </w:p>
    <w:p w14:paraId="3A7C3F89" w14:textId="77777777" w:rsidR="00ED4F84" w:rsidRPr="002E7B43" w:rsidRDefault="00ED4F84">
      <w:pPr>
        <w:spacing w:line="360" w:lineRule="auto"/>
        <w:jc w:val="both"/>
        <w:rPr>
          <w:rFonts w:ascii="Book Antiqua" w:hAnsi="Book Antiqua" w:cs="Book Antiqua"/>
          <w:b/>
          <w:bCs/>
          <w:color w:val="000000" w:themeColor="text1"/>
          <w:lang w:eastAsia="zh-CN"/>
        </w:rPr>
      </w:pPr>
      <w:r w:rsidRPr="002E7B43">
        <w:rPr>
          <w:rFonts w:ascii="Book Antiqua" w:eastAsia="Book Antiqua" w:hAnsi="Book Antiqua" w:cs="Book Antiqua"/>
          <w:b/>
          <w:color w:val="000000" w:themeColor="text1"/>
        </w:rPr>
        <w:br w:type="page"/>
      </w:r>
      <w:r w:rsidR="00F00758" w:rsidRPr="002E7B43">
        <w:rPr>
          <w:rFonts w:ascii="Book Antiqua" w:eastAsia="Book Antiqua" w:hAnsi="Book Antiqua" w:cs="Book Antiqua"/>
          <w:b/>
          <w:color w:val="000000" w:themeColor="text1"/>
        </w:rPr>
        <w:lastRenderedPageBreak/>
        <w:t>Table 3</w:t>
      </w:r>
      <w:r w:rsidR="00E830D5" w:rsidRPr="002E7B43">
        <w:rPr>
          <w:rFonts w:ascii="Book Antiqua" w:eastAsia="Book Antiqua" w:hAnsi="Book Antiqua" w:cs="Book Antiqua"/>
          <w:color w:val="000000" w:themeColor="text1"/>
        </w:rPr>
        <w:t xml:space="preserve"> </w:t>
      </w:r>
      <w:r w:rsidR="00E830D5" w:rsidRPr="002E7B43">
        <w:rPr>
          <w:rFonts w:ascii="Book Antiqua" w:eastAsia="Book Antiqua" w:hAnsi="Book Antiqua" w:cs="Book Antiqua"/>
          <w:b/>
          <w:bCs/>
          <w:color w:val="000000" w:themeColor="text1"/>
        </w:rPr>
        <w:t>Patients’ allocation and their median survival according to progn</w:t>
      </w:r>
      <w:r w:rsidRPr="002E7B43">
        <w:rPr>
          <w:rFonts w:ascii="Book Antiqua" w:eastAsia="Book Antiqua" w:hAnsi="Book Antiqua" w:cs="Book Antiqua"/>
          <w:b/>
          <w:bCs/>
          <w:color w:val="000000" w:themeColor="text1"/>
        </w:rPr>
        <w:t>ostic scores taken into account</w:t>
      </w:r>
      <w:r w:rsidR="00E830D5" w:rsidRPr="002E7B43">
        <w:rPr>
          <w:rFonts w:ascii="Book Antiqua" w:eastAsia="Book Antiqua" w:hAnsi="Book Antiqua" w:cs="Book Antiqua"/>
          <w:b/>
          <w:bCs/>
          <w:color w:val="000000" w:themeColor="text1"/>
        </w:rPr>
        <w:t xml:space="preserve"> </w:t>
      </w:r>
    </w:p>
    <w:tbl>
      <w:tblPr>
        <w:tblW w:w="9638" w:type="dxa"/>
        <w:jc w:val="center"/>
        <w:tblBorders>
          <w:top w:val="single" w:sz="4" w:space="0" w:color="auto"/>
          <w:bottom w:val="single" w:sz="4" w:space="0" w:color="auto"/>
        </w:tblBorders>
        <w:tblLayout w:type="fixed"/>
        <w:tblLook w:val="04A0" w:firstRow="1" w:lastRow="0" w:firstColumn="1" w:lastColumn="0" w:noHBand="0" w:noVBand="1"/>
      </w:tblPr>
      <w:tblGrid>
        <w:gridCol w:w="1586"/>
        <w:gridCol w:w="1962"/>
        <w:gridCol w:w="1578"/>
        <w:gridCol w:w="1240"/>
        <w:gridCol w:w="1778"/>
        <w:gridCol w:w="1494"/>
      </w:tblGrid>
      <w:tr w:rsidR="0037056E" w:rsidRPr="001209EA" w14:paraId="33E7827B" w14:textId="77777777" w:rsidTr="00647345">
        <w:trPr>
          <w:trHeight w:val="591"/>
          <w:jc w:val="center"/>
        </w:trPr>
        <w:tc>
          <w:tcPr>
            <w:tcW w:w="1586" w:type="dxa"/>
            <w:tcBorders>
              <w:top w:val="single" w:sz="4" w:space="0" w:color="auto"/>
              <w:bottom w:val="single" w:sz="4" w:space="0" w:color="auto"/>
            </w:tcBorders>
            <w:hideMark/>
          </w:tcPr>
          <w:p w14:paraId="4B9E4821" w14:textId="77777777" w:rsidR="00414C1F" w:rsidRPr="002E7B43" w:rsidRDefault="00414C1F">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Score</w:t>
            </w:r>
          </w:p>
        </w:tc>
        <w:tc>
          <w:tcPr>
            <w:tcW w:w="1962" w:type="dxa"/>
            <w:tcBorders>
              <w:top w:val="single" w:sz="4" w:space="0" w:color="auto"/>
              <w:bottom w:val="single" w:sz="4" w:space="0" w:color="auto"/>
            </w:tcBorders>
            <w:hideMark/>
          </w:tcPr>
          <w:p w14:paraId="12420045" w14:textId="77777777" w:rsidR="00414C1F" w:rsidRPr="002E7B43" w:rsidRDefault="00414C1F">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Number of patients</w:t>
            </w:r>
          </w:p>
        </w:tc>
        <w:tc>
          <w:tcPr>
            <w:tcW w:w="1578" w:type="dxa"/>
            <w:tcBorders>
              <w:top w:val="single" w:sz="4" w:space="0" w:color="auto"/>
              <w:bottom w:val="single" w:sz="4" w:space="0" w:color="auto"/>
            </w:tcBorders>
            <w:hideMark/>
          </w:tcPr>
          <w:p w14:paraId="09110839" w14:textId="77777777" w:rsidR="00414C1F" w:rsidRPr="002E7B43" w:rsidRDefault="00414C1F">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Percentage</w:t>
            </w:r>
          </w:p>
        </w:tc>
        <w:tc>
          <w:tcPr>
            <w:tcW w:w="1240" w:type="dxa"/>
            <w:tcBorders>
              <w:top w:val="single" w:sz="4" w:space="0" w:color="auto"/>
              <w:bottom w:val="single" w:sz="4" w:space="0" w:color="auto"/>
            </w:tcBorders>
            <w:hideMark/>
          </w:tcPr>
          <w:p w14:paraId="6D752C2D" w14:textId="55C561FC" w:rsidR="00414C1F" w:rsidRPr="002E7B43" w:rsidRDefault="00414C1F">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Median survival</w:t>
            </w:r>
            <w:r w:rsidR="002E6901" w:rsidRPr="00180C06">
              <w:rPr>
                <w:rFonts w:ascii="Book Antiqua" w:eastAsia="等线" w:hAnsi="Book Antiqua"/>
                <w:b/>
                <w:bCs/>
                <w:color w:val="000000" w:themeColor="text1"/>
              </w:rPr>
              <w:t xml:space="preserve"> in</w:t>
            </w:r>
            <w:r w:rsidRPr="002E7B43">
              <w:rPr>
                <w:rFonts w:ascii="Book Antiqua" w:eastAsia="等线" w:hAnsi="Book Antiqua"/>
                <w:b/>
                <w:bCs/>
                <w:color w:val="000000" w:themeColor="text1"/>
              </w:rPr>
              <w:t xml:space="preserve"> </w:t>
            </w:r>
            <w:proofErr w:type="spellStart"/>
            <w:r w:rsidRPr="002E7B43">
              <w:rPr>
                <w:rFonts w:ascii="Book Antiqua" w:eastAsia="等线" w:hAnsi="Book Antiqua"/>
                <w:b/>
                <w:bCs/>
                <w:color w:val="000000" w:themeColor="text1"/>
              </w:rPr>
              <w:t>mo</w:t>
            </w:r>
            <w:proofErr w:type="spellEnd"/>
          </w:p>
        </w:tc>
        <w:tc>
          <w:tcPr>
            <w:tcW w:w="1778" w:type="dxa"/>
            <w:tcBorders>
              <w:top w:val="single" w:sz="4" w:space="0" w:color="auto"/>
              <w:bottom w:val="single" w:sz="4" w:space="0" w:color="auto"/>
            </w:tcBorders>
          </w:tcPr>
          <w:p w14:paraId="432CA066" w14:textId="77777777" w:rsidR="00414C1F" w:rsidRPr="002E7B43" w:rsidRDefault="00414C1F">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 xml:space="preserve">Statistical significance for prognostic stratification </w:t>
            </w:r>
          </w:p>
        </w:tc>
        <w:tc>
          <w:tcPr>
            <w:tcW w:w="1494" w:type="dxa"/>
            <w:tcBorders>
              <w:top w:val="single" w:sz="4" w:space="0" w:color="auto"/>
              <w:bottom w:val="single" w:sz="4" w:space="0" w:color="auto"/>
            </w:tcBorders>
          </w:tcPr>
          <w:p w14:paraId="2212522E" w14:textId="6EFB5E4A" w:rsidR="00414C1F" w:rsidRPr="002E7B43" w:rsidRDefault="00414C1F">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Median survival in the original study</w:t>
            </w:r>
            <w:r w:rsidR="00230DC7" w:rsidRPr="00180C06">
              <w:rPr>
                <w:rFonts w:ascii="Book Antiqua" w:eastAsia="等线" w:hAnsi="Book Antiqua"/>
                <w:b/>
                <w:bCs/>
                <w:color w:val="000000" w:themeColor="text1"/>
              </w:rPr>
              <w:t xml:space="preserve"> in</w:t>
            </w:r>
            <w:r w:rsidRPr="002E7B43">
              <w:rPr>
                <w:rFonts w:ascii="Book Antiqua" w:eastAsia="等线" w:hAnsi="Book Antiqua"/>
                <w:b/>
                <w:bCs/>
                <w:color w:val="000000" w:themeColor="text1"/>
              </w:rPr>
              <w:t xml:space="preserve"> </w:t>
            </w:r>
            <w:proofErr w:type="spellStart"/>
            <w:r w:rsidRPr="002E7B43">
              <w:rPr>
                <w:rFonts w:ascii="Book Antiqua" w:eastAsia="等线" w:hAnsi="Book Antiqua"/>
                <w:b/>
                <w:bCs/>
                <w:color w:val="000000" w:themeColor="text1"/>
              </w:rPr>
              <w:t>mo</w:t>
            </w:r>
            <w:proofErr w:type="spellEnd"/>
          </w:p>
        </w:tc>
      </w:tr>
      <w:tr w:rsidR="0037056E" w:rsidRPr="001209EA" w14:paraId="447EE77A" w14:textId="77777777" w:rsidTr="00647345">
        <w:trPr>
          <w:trHeight w:val="450"/>
          <w:jc w:val="center"/>
        </w:trPr>
        <w:tc>
          <w:tcPr>
            <w:tcW w:w="1586" w:type="dxa"/>
            <w:tcBorders>
              <w:top w:val="single" w:sz="4" w:space="0" w:color="auto"/>
            </w:tcBorders>
            <w:hideMark/>
          </w:tcPr>
          <w:p w14:paraId="5385855E" w14:textId="77777777" w:rsidR="00DB73A3" w:rsidRPr="002E7B43" w:rsidRDefault="00DB73A3" w:rsidP="0037056E">
            <w:pPr>
              <w:adjustRightInd w:val="0"/>
              <w:snapToGrid w:val="0"/>
              <w:spacing w:line="360" w:lineRule="auto"/>
              <w:jc w:val="both"/>
              <w:rPr>
                <w:rFonts w:ascii="Book Antiqua" w:eastAsia="等线" w:hAnsi="Book Antiqua"/>
                <w:color w:val="000000" w:themeColor="text1"/>
                <w:lang w:eastAsia="zh-CN"/>
              </w:rPr>
            </w:pPr>
            <w:bookmarkStart w:id="240" w:name="OLE_LINK283"/>
            <w:bookmarkStart w:id="241" w:name="OLE_LINK284"/>
            <w:r w:rsidRPr="002E7B43">
              <w:rPr>
                <w:rFonts w:ascii="Book Antiqua" w:eastAsia="等线" w:hAnsi="Book Antiqua"/>
                <w:color w:val="000000" w:themeColor="text1"/>
              </w:rPr>
              <w:t>ITA.LI.CA</w:t>
            </w:r>
            <w:bookmarkEnd w:id="240"/>
            <w:bookmarkEnd w:id="241"/>
          </w:p>
        </w:tc>
        <w:tc>
          <w:tcPr>
            <w:tcW w:w="1962" w:type="dxa"/>
            <w:tcBorders>
              <w:top w:val="single" w:sz="4" w:space="0" w:color="auto"/>
            </w:tcBorders>
            <w:hideMark/>
          </w:tcPr>
          <w:p w14:paraId="445A5B70"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rPr>
            </w:pPr>
          </w:p>
        </w:tc>
        <w:tc>
          <w:tcPr>
            <w:tcW w:w="1578" w:type="dxa"/>
            <w:tcBorders>
              <w:top w:val="single" w:sz="4" w:space="0" w:color="auto"/>
            </w:tcBorders>
            <w:hideMark/>
          </w:tcPr>
          <w:p w14:paraId="5972ADEE" w14:textId="77777777" w:rsidR="00DB73A3" w:rsidRPr="002E7B43" w:rsidRDefault="00DB73A3" w:rsidP="00C540BF">
            <w:pPr>
              <w:adjustRightInd w:val="0"/>
              <w:snapToGrid w:val="0"/>
              <w:spacing w:line="360" w:lineRule="auto"/>
              <w:jc w:val="both"/>
              <w:rPr>
                <w:rFonts w:ascii="Book Antiqua" w:eastAsia="等线" w:hAnsi="Book Antiqua"/>
                <w:color w:val="000000" w:themeColor="text1"/>
              </w:rPr>
            </w:pPr>
          </w:p>
        </w:tc>
        <w:tc>
          <w:tcPr>
            <w:tcW w:w="1240" w:type="dxa"/>
            <w:tcBorders>
              <w:top w:val="single" w:sz="4" w:space="0" w:color="auto"/>
            </w:tcBorders>
            <w:hideMark/>
          </w:tcPr>
          <w:p w14:paraId="1F875FED"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p>
        </w:tc>
        <w:tc>
          <w:tcPr>
            <w:tcW w:w="1778" w:type="dxa"/>
            <w:vMerge w:val="restart"/>
            <w:tcBorders>
              <w:top w:val="single" w:sz="4" w:space="0" w:color="auto"/>
            </w:tcBorders>
          </w:tcPr>
          <w:p w14:paraId="2777C01F"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p>
          <w:p w14:paraId="38122181" w14:textId="77777777" w:rsidR="00DB73A3" w:rsidRPr="002E7B43" w:rsidRDefault="00DB73A3"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&lt; 0.001</w:t>
            </w:r>
          </w:p>
        </w:tc>
        <w:tc>
          <w:tcPr>
            <w:tcW w:w="1494" w:type="dxa"/>
            <w:vMerge w:val="restart"/>
            <w:tcBorders>
              <w:top w:val="single" w:sz="4" w:space="0" w:color="auto"/>
            </w:tcBorders>
          </w:tcPr>
          <w:p w14:paraId="2A9C2D34"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4084E884" w14:textId="77777777" w:rsidTr="00647345">
        <w:trPr>
          <w:trHeight w:val="447"/>
          <w:jc w:val="center"/>
        </w:trPr>
        <w:tc>
          <w:tcPr>
            <w:tcW w:w="1586" w:type="dxa"/>
          </w:tcPr>
          <w:p w14:paraId="53830704"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962" w:type="dxa"/>
          </w:tcPr>
          <w:p w14:paraId="64B0FA2B"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w:t>
            </w:r>
          </w:p>
        </w:tc>
        <w:tc>
          <w:tcPr>
            <w:tcW w:w="1578" w:type="dxa"/>
          </w:tcPr>
          <w:p w14:paraId="747A3C07"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w:t>
            </w:r>
            <w:r w:rsidR="00DB73A3" w:rsidRPr="002E7B43">
              <w:rPr>
                <w:rFonts w:ascii="Book Antiqua" w:eastAsia="等线" w:hAnsi="Book Antiqua"/>
                <w:color w:val="000000" w:themeColor="text1"/>
              </w:rPr>
              <w:t>%</w:t>
            </w:r>
          </w:p>
        </w:tc>
        <w:tc>
          <w:tcPr>
            <w:tcW w:w="1240" w:type="dxa"/>
          </w:tcPr>
          <w:p w14:paraId="105DD4C7"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93.5</w:t>
            </w:r>
          </w:p>
        </w:tc>
        <w:tc>
          <w:tcPr>
            <w:tcW w:w="1778" w:type="dxa"/>
            <w:vMerge/>
          </w:tcPr>
          <w:p w14:paraId="7AB8900F"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157B9161"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10C26DB1" w14:textId="77777777" w:rsidTr="00647345">
        <w:trPr>
          <w:trHeight w:val="447"/>
          <w:jc w:val="center"/>
        </w:trPr>
        <w:tc>
          <w:tcPr>
            <w:tcW w:w="1586" w:type="dxa"/>
          </w:tcPr>
          <w:p w14:paraId="45D8E539"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2CDE8A4F"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33</w:t>
            </w:r>
          </w:p>
        </w:tc>
        <w:tc>
          <w:tcPr>
            <w:tcW w:w="1578" w:type="dxa"/>
          </w:tcPr>
          <w:p w14:paraId="706CC0ED"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23.6</w:t>
            </w:r>
            <w:r w:rsidR="00DB73A3" w:rsidRPr="002E7B43">
              <w:rPr>
                <w:rFonts w:ascii="Book Antiqua" w:eastAsia="等线" w:hAnsi="Book Antiqua"/>
                <w:color w:val="000000" w:themeColor="text1"/>
              </w:rPr>
              <w:t>%</w:t>
            </w:r>
          </w:p>
        </w:tc>
        <w:tc>
          <w:tcPr>
            <w:tcW w:w="1240" w:type="dxa"/>
          </w:tcPr>
          <w:p w14:paraId="17324833"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57.9</w:t>
            </w:r>
          </w:p>
        </w:tc>
        <w:tc>
          <w:tcPr>
            <w:tcW w:w="1778" w:type="dxa"/>
            <w:vMerge/>
          </w:tcPr>
          <w:p w14:paraId="7F0888FE"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057C6885"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4E7E09F3" w14:textId="77777777" w:rsidTr="00647345">
        <w:trPr>
          <w:trHeight w:val="447"/>
          <w:jc w:val="center"/>
        </w:trPr>
        <w:tc>
          <w:tcPr>
            <w:tcW w:w="1586" w:type="dxa"/>
          </w:tcPr>
          <w:p w14:paraId="0DF6DBB2"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962" w:type="dxa"/>
          </w:tcPr>
          <w:p w14:paraId="5256FE93"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19</w:t>
            </w:r>
          </w:p>
        </w:tc>
        <w:tc>
          <w:tcPr>
            <w:tcW w:w="1578" w:type="dxa"/>
          </w:tcPr>
          <w:p w14:paraId="6E712F1B"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13.6</w:t>
            </w:r>
            <w:r w:rsidR="00DB73A3" w:rsidRPr="002E7B43">
              <w:rPr>
                <w:rFonts w:ascii="Book Antiqua" w:eastAsia="等线" w:hAnsi="Book Antiqua"/>
                <w:color w:val="000000" w:themeColor="text1"/>
              </w:rPr>
              <w:t>%</w:t>
            </w:r>
          </w:p>
        </w:tc>
        <w:tc>
          <w:tcPr>
            <w:tcW w:w="1240" w:type="dxa"/>
          </w:tcPr>
          <w:p w14:paraId="0729199F"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63.1</w:t>
            </w:r>
          </w:p>
        </w:tc>
        <w:tc>
          <w:tcPr>
            <w:tcW w:w="1778" w:type="dxa"/>
            <w:vMerge/>
          </w:tcPr>
          <w:p w14:paraId="4EC89126"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7F7534F8"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7C3B401F" w14:textId="77777777" w:rsidTr="00647345">
        <w:trPr>
          <w:trHeight w:val="447"/>
          <w:jc w:val="center"/>
        </w:trPr>
        <w:tc>
          <w:tcPr>
            <w:tcW w:w="1586" w:type="dxa"/>
          </w:tcPr>
          <w:p w14:paraId="545092DB"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962" w:type="dxa"/>
          </w:tcPr>
          <w:p w14:paraId="321EC4C2"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38</w:t>
            </w:r>
          </w:p>
        </w:tc>
        <w:tc>
          <w:tcPr>
            <w:tcW w:w="1578" w:type="dxa"/>
          </w:tcPr>
          <w:p w14:paraId="616F2137"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27.1</w:t>
            </w:r>
            <w:r w:rsidR="00DB73A3" w:rsidRPr="002E7B43">
              <w:rPr>
                <w:rFonts w:ascii="Book Antiqua" w:eastAsia="等线" w:hAnsi="Book Antiqua"/>
                <w:color w:val="000000" w:themeColor="text1"/>
              </w:rPr>
              <w:t>%</w:t>
            </w:r>
          </w:p>
        </w:tc>
        <w:tc>
          <w:tcPr>
            <w:tcW w:w="1240" w:type="dxa"/>
          </w:tcPr>
          <w:p w14:paraId="7F5A138B"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40.6</w:t>
            </w:r>
          </w:p>
        </w:tc>
        <w:tc>
          <w:tcPr>
            <w:tcW w:w="1778" w:type="dxa"/>
            <w:vMerge/>
          </w:tcPr>
          <w:p w14:paraId="3DACB029"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24EEE7B1"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5B636A91" w14:textId="77777777" w:rsidTr="00647345">
        <w:trPr>
          <w:trHeight w:val="447"/>
          <w:jc w:val="center"/>
        </w:trPr>
        <w:tc>
          <w:tcPr>
            <w:tcW w:w="1586" w:type="dxa"/>
          </w:tcPr>
          <w:p w14:paraId="0817E8C4"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962" w:type="dxa"/>
          </w:tcPr>
          <w:p w14:paraId="1849524A"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w:t>
            </w:r>
          </w:p>
        </w:tc>
        <w:tc>
          <w:tcPr>
            <w:tcW w:w="1578" w:type="dxa"/>
          </w:tcPr>
          <w:p w14:paraId="4FE6A55E"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14.3</w:t>
            </w:r>
            <w:r w:rsidR="00DB73A3" w:rsidRPr="002E7B43">
              <w:rPr>
                <w:rFonts w:ascii="Book Antiqua" w:eastAsia="等线" w:hAnsi="Book Antiqua"/>
                <w:color w:val="000000" w:themeColor="text1"/>
              </w:rPr>
              <w:t>%</w:t>
            </w:r>
          </w:p>
        </w:tc>
        <w:tc>
          <w:tcPr>
            <w:tcW w:w="1240" w:type="dxa"/>
          </w:tcPr>
          <w:p w14:paraId="5E62E1BC"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25.2</w:t>
            </w:r>
          </w:p>
        </w:tc>
        <w:tc>
          <w:tcPr>
            <w:tcW w:w="1778" w:type="dxa"/>
            <w:vMerge/>
          </w:tcPr>
          <w:p w14:paraId="127ADA4B"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0E151F6E"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67FB33AA" w14:textId="77777777" w:rsidTr="00647345">
        <w:trPr>
          <w:trHeight w:val="447"/>
          <w:jc w:val="center"/>
        </w:trPr>
        <w:tc>
          <w:tcPr>
            <w:tcW w:w="1586" w:type="dxa"/>
          </w:tcPr>
          <w:p w14:paraId="0FFC31F1"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962" w:type="dxa"/>
          </w:tcPr>
          <w:p w14:paraId="5914A84A"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11</w:t>
            </w:r>
          </w:p>
        </w:tc>
        <w:tc>
          <w:tcPr>
            <w:tcW w:w="1578" w:type="dxa"/>
          </w:tcPr>
          <w:p w14:paraId="08891280"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7.8</w:t>
            </w:r>
            <w:r w:rsidR="00DB73A3" w:rsidRPr="002E7B43">
              <w:rPr>
                <w:rFonts w:ascii="Book Antiqua" w:eastAsia="等线" w:hAnsi="Book Antiqua"/>
                <w:color w:val="000000" w:themeColor="text1"/>
              </w:rPr>
              <w:t>%</w:t>
            </w:r>
          </w:p>
        </w:tc>
        <w:tc>
          <w:tcPr>
            <w:tcW w:w="1240" w:type="dxa"/>
          </w:tcPr>
          <w:p w14:paraId="0D977665"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21.1</w:t>
            </w:r>
          </w:p>
        </w:tc>
        <w:tc>
          <w:tcPr>
            <w:tcW w:w="1778" w:type="dxa"/>
            <w:vMerge/>
          </w:tcPr>
          <w:p w14:paraId="06A5B585"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1E3164F8"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4693F5F8" w14:textId="77777777" w:rsidTr="00647345">
        <w:trPr>
          <w:trHeight w:val="447"/>
          <w:jc w:val="center"/>
        </w:trPr>
        <w:tc>
          <w:tcPr>
            <w:tcW w:w="1586" w:type="dxa"/>
          </w:tcPr>
          <w:p w14:paraId="2AF9FC17"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6</w:t>
            </w:r>
          </w:p>
        </w:tc>
        <w:tc>
          <w:tcPr>
            <w:tcW w:w="1962" w:type="dxa"/>
          </w:tcPr>
          <w:p w14:paraId="5348D772"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578" w:type="dxa"/>
          </w:tcPr>
          <w:p w14:paraId="2C7E0921"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3.6</w:t>
            </w:r>
            <w:r w:rsidR="00DB73A3" w:rsidRPr="002E7B43">
              <w:rPr>
                <w:rFonts w:ascii="Book Antiqua" w:eastAsia="等线" w:hAnsi="Book Antiqua"/>
                <w:color w:val="000000" w:themeColor="text1"/>
              </w:rPr>
              <w:t>%</w:t>
            </w:r>
          </w:p>
        </w:tc>
        <w:tc>
          <w:tcPr>
            <w:tcW w:w="1240" w:type="dxa"/>
          </w:tcPr>
          <w:p w14:paraId="7A311339"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20.8</w:t>
            </w:r>
          </w:p>
        </w:tc>
        <w:tc>
          <w:tcPr>
            <w:tcW w:w="1778" w:type="dxa"/>
            <w:vMerge/>
          </w:tcPr>
          <w:p w14:paraId="47BB628D"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7AC083FA"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24EAD9E5" w14:textId="77777777" w:rsidTr="00647345">
        <w:trPr>
          <w:trHeight w:val="447"/>
          <w:jc w:val="center"/>
        </w:trPr>
        <w:tc>
          <w:tcPr>
            <w:tcW w:w="1586" w:type="dxa"/>
          </w:tcPr>
          <w:p w14:paraId="35501784"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w:t>
            </w:r>
          </w:p>
        </w:tc>
        <w:tc>
          <w:tcPr>
            <w:tcW w:w="1962" w:type="dxa"/>
          </w:tcPr>
          <w:p w14:paraId="5CA2F66C"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578" w:type="dxa"/>
          </w:tcPr>
          <w:p w14:paraId="72D47468"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2.9</w:t>
            </w:r>
            <w:r w:rsidR="00DB73A3" w:rsidRPr="002E7B43">
              <w:rPr>
                <w:rFonts w:ascii="Book Antiqua" w:eastAsia="等线" w:hAnsi="Book Antiqua"/>
                <w:color w:val="000000" w:themeColor="text1"/>
              </w:rPr>
              <w:t>%</w:t>
            </w:r>
          </w:p>
        </w:tc>
        <w:tc>
          <w:tcPr>
            <w:tcW w:w="1240" w:type="dxa"/>
          </w:tcPr>
          <w:p w14:paraId="5B82BE8E"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10.3</w:t>
            </w:r>
          </w:p>
        </w:tc>
        <w:tc>
          <w:tcPr>
            <w:tcW w:w="1778" w:type="dxa"/>
            <w:vMerge/>
          </w:tcPr>
          <w:p w14:paraId="41D52254"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2892DB11"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64A7FC92" w14:textId="77777777" w:rsidTr="00647345">
        <w:trPr>
          <w:trHeight w:val="447"/>
          <w:jc w:val="center"/>
        </w:trPr>
        <w:tc>
          <w:tcPr>
            <w:tcW w:w="1586" w:type="dxa"/>
          </w:tcPr>
          <w:p w14:paraId="60B5DAF0"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8</w:t>
            </w:r>
          </w:p>
        </w:tc>
        <w:tc>
          <w:tcPr>
            <w:tcW w:w="1962" w:type="dxa"/>
          </w:tcPr>
          <w:p w14:paraId="3B9D2498"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578" w:type="dxa"/>
          </w:tcPr>
          <w:p w14:paraId="1691BB48"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w:t>
            </w:r>
            <w:r w:rsidR="00DB73A3" w:rsidRPr="002E7B43">
              <w:rPr>
                <w:rFonts w:ascii="Book Antiqua" w:eastAsia="等线" w:hAnsi="Book Antiqua"/>
                <w:color w:val="000000" w:themeColor="text1"/>
              </w:rPr>
              <w:t>%</w:t>
            </w:r>
          </w:p>
        </w:tc>
        <w:tc>
          <w:tcPr>
            <w:tcW w:w="1240" w:type="dxa"/>
          </w:tcPr>
          <w:p w14:paraId="6FCA6762"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4.3</w:t>
            </w:r>
          </w:p>
        </w:tc>
        <w:tc>
          <w:tcPr>
            <w:tcW w:w="1778" w:type="dxa"/>
            <w:vMerge/>
          </w:tcPr>
          <w:p w14:paraId="42ED1D94"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1D947DBA"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4E7A1CA2" w14:textId="77777777" w:rsidTr="00647345">
        <w:trPr>
          <w:trHeight w:val="447"/>
          <w:jc w:val="center"/>
        </w:trPr>
        <w:tc>
          <w:tcPr>
            <w:tcW w:w="1586" w:type="dxa"/>
          </w:tcPr>
          <w:p w14:paraId="1B914921"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&gt; 8</w:t>
            </w:r>
          </w:p>
        </w:tc>
        <w:tc>
          <w:tcPr>
            <w:tcW w:w="1962" w:type="dxa"/>
          </w:tcPr>
          <w:p w14:paraId="2FAF3388"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6F58B940"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w:t>
            </w:r>
            <w:r w:rsidR="00DB73A3" w:rsidRPr="002E7B43">
              <w:rPr>
                <w:rFonts w:ascii="Book Antiqua" w:eastAsia="等线" w:hAnsi="Book Antiqua"/>
                <w:color w:val="000000" w:themeColor="text1"/>
              </w:rPr>
              <w:t>%</w:t>
            </w:r>
          </w:p>
        </w:tc>
        <w:tc>
          <w:tcPr>
            <w:tcW w:w="1240" w:type="dxa"/>
          </w:tcPr>
          <w:p w14:paraId="39C7CC14"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40ECF09C"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5CD7663D"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79858839" w14:textId="77777777" w:rsidTr="00647345">
        <w:trPr>
          <w:trHeight w:val="447"/>
          <w:jc w:val="center"/>
        </w:trPr>
        <w:tc>
          <w:tcPr>
            <w:tcW w:w="1586" w:type="dxa"/>
            <w:hideMark/>
          </w:tcPr>
          <w:p w14:paraId="3DA950F6" w14:textId="77777777" w:rsidR="00804424" w:rsidRPr="002E7B43" w:rsidRDefault="0080442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ITA.LI.CA</w:t>
            </w:r>
          </w:p>
        </w:tc>
        <w:tc>
          <w:tcPr>
            <w:tcW w:w="1962" w:type="dxa"/>
            <w:hideMark/>
          </w:tcPr>
          <w:p w14:paraId="2393CC9A" w14:textId="77777777" w:rsidR="00804424" w:rsidRPr="002E7B43" w:rsidRDefault="00804424"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781D049C" w14:textId="77777777" w:rsidR="00804424" w:rsidRPr="002E7B43" w:rsidRDefault="00804424"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0C46DE9E" w14:textId="77777777" w:rsidR="00804424" w:rsidRPr="002E7B43" w:rsidRDefault="00804424"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15D71650" w14:textId="77777777" w:rsidR="00804424" w:rsidRPr="002E7B43" w:rsidRDefault="00804424" w:rsidP="001209EA">
            <w:pPr>
              <w:adjustRightInd w:val="0"/>
              <w:snapToGrid w:val="0"/>
              <w:spacing w:line="360" w:lineRule="auto"/>
              <w:jc w:val="both"/>
              <w:rPr>
                <w:rFonts w:ascii="Book Antiqua" w:eastAsia="等线" w:hAnsi="Book Antiqua"/>
                <w:color w:val="000000" w:themeColor="text1"/>
              </w:rPr>
            </w:pPr>
          </w:p>
        </w:tc>
        <w:tc>
          <w:tcPr>
            <w:tcW w:w="1494" w:type="dxa"/>
          </w:tcPr>
          <w:p w14:paraId="777FB667" w14:textId="77777777" w:rsidR="00804424" w:rsidRPr="002E7B43" w:rsidRDefault="00804424" w:rsidP="00180C06">
            <w:pPr>
              <w:adjustRightInd w:val="0"/>
              <w:snapToGrid w:val="0"/>
              <w:spacing w:line="360" w:lineRule="auto"/>
              <w:jc w:val="both"/>
              <w:rPr>
                <w:rFonts w:ascii="Book Antiqua" w:eastAsia="等线" w:hAnsi="Book Antiqua"/>
                <w:color w:val="000000" w:themeColor="text1"/>
              </w:rPr>
            </w:pPr>
          </w:p>
        </w:tc>
      </w:tr>
      <w:tr w:rsidR="0037056E" w:rsidRPr="001209EA" w14:paraId="762B3D0B" w14:textId="77777777" w:rsidTr="00647345">
        <w:trPr>
          <w:trHeight w:val="447"/>
          <w:jc w:val="center"/>
        </w:trPr>
        <w:tc>
          <w:tcPr>
            <w:tcW w:w="1586" w:type="dxa"/>
          </w:tcPr>
          <w:p w14:paraId="12C7E7D3" w14:textId="77777777" w:rsidR="00804424" w:rsidRPr="002E7B43" w:rsidRDefault="0080442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0-1</w:t>
            </w:r>
          </w:p>
        </w:tc>
        <w:tc>
          <w:tcPr>
            <w:tcW w:w="1962" w:type="dxa"/>
          </w:tcPr>
          <w:p w14:paraId="1A153989" w14:textId="77777777" w:rsidR="00804424" w:rsidRPr="002E7B43" w:rsidRDefault="00804424"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40</w:t>
            </w:r>
          </w:p>
        </w:tc>
        <w:tc>
          <w:tcPr>
            <w:tcW w:w="1578" w:type="dxa"/>
          </w:tcPr>
          <w:p w14:paraId="3B4CF2DE" w14:textId="77777777" w:rsidR="0080442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28.6</w:t>
            </w:r>
            <w:r w:rsidR="00804424" w:rsidRPr="002E7B43">
              <w:rPr>
                <w:rFonts w:ascii="Book Antiqua" w:eastAsia="等线" w:hAnsi="Book Antiqua"/>
                <w:color w:val="000000" w:themeColor="text1"/>
              </w:rPr>
              <w:t>%</w:t>
            </w:r>
          </w:p>
        </w:tc>
        <w:tc>
          <w:tcPr>
            <w:tcW w:w="1240" w:type="dxa"/>
          </w:tcPr>
          <w:p w14:paraId="120E0E09" w14:textId="77777777" w:rsidR="00804424" w:rsidRPr="002E7B43" w:rsidRDefault="0080442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57.9</w:t>
            </w:r>
          </w:p>
        </w:tc>
        <w:tc>
          <w:tcPr>
            <w:tcW w:w="1778" w:type="dxa"/>
            <w:vMerge/>
          </w:tcPr>
          <w:p w14:paraId="403D2B83" w14:textId="77777777" w:rsidR="00804424" w:rsidRPr="002E7B43" w:rsidRDefault="00804424">
            <w:pPr>
              <w:adjustRightInd w:val="0"/>
              <w:snapToGrid w:val="0"/>
              <w:spacing w:line="360" w:lineRule="auto"/>
              <w:jc w:val="both"/>
              <w:rPr>
                <w:rFonts w:ascii="Book Antiqua" w:eastAsia="等线" w:hAnsi="Book Antiqua"/>
                <w:color w:val="000000" w:themeColor="text1"/>
              </w:rPr>
            </w:pPr>
          </w:p>
        </w:tc>
        <w:tc>
          <w:tcPr>
            <w:tcW w:w="1494" w:type="dxa"/>
          </w:tcPr>
          <w:p w14:paraId="05BB1BEE" w14:textId="77777777" w:rsidR="00804424" w:rsidRPr="002E7B43" w:rsidRDefault="0080442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57-61</w:t>
            </w:r>
          </w:p>
        </w:tc>
      </w:tr>
      <w:tr w:rsidR="0037056E" w:rsidRPr="001209EA" w14:paraId="1F8A41D7" w14:textId="77777777" w:rsidTr="00647345">
        <w:trPr>
          <w:trHeight w:val="447"/>
          <w:jc w:val="center"/>
        </w:trPr>
        <w:tc>
          <w:tcPr>
            <w:tcW w:w="1586" w:type="dxa"/>
          </w:tcPr>
          <w:p w14:paraId="73D1C90D" w14:textId="77777777" w:rsidR="00804424" w:rsidRPr="002E7B43" w:rsidRDefault="0080442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2-3</w:t>
            </w:r>
          </w:p>
        </w:tc>
        <w:tc>
          <w:tcPr>
            <w:tcW w:w="1962" w:type="dxa"/>
          </w:tcPr>
          <w:p w14:paraId="521AF3E1" w14:textId="77777777" w:rsidR="00804424" w:rsidRPr="002E7B43" w:rsidRDefault="00804424"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57</w:t>
            </w:r>
          </w:p>
        </w:tc>
        <w:tc>
          <w:tcPr>
            <w:tcW w:w="1578" w:type="dxa"/>
          </w:tcPr>
          <w:p w14:paraId="6F0AD7D3" w14:textId="77777777" w:rsidR="0080442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40.7</w:t>
            </w:r>
            <w:r w:rsidR="00804424" w:rsidRPr="002E7B43">
              <w:rPr>
                <w:rFonts w:ascii="Book Antiqua" w:eastAsia="等线" w:hAnsi="Book Antiqua"/>
                <w:color w:val="000000" w:themeColor="text1"/>
              </w:rPr>
              <w:t>%</w:t>
            </w:r>
          </w:p>
        </w:tc>
        <w:tc>
          <w:tcPr>
            <w:tcW w:w="1240" w:type="dxa"/>
          </w:tcPr>
          <w:p w14:paraId="0E06B8BC" w14:textId="77777777" w:rsidR="00804424" w:rsidRPr="002E7B43" w:rsidRDefault="0080442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w:t>
            </w:r>
          </w:p>
        </w:tc>
        <w:tc>
          <w:tcPr>
            <w:tcW w:w="1778" w:type="dxa"/>
            <w:vMerge/>
          </w:tcPr>
          <w:p w14:paraId="32E9BA2C" w14:textId="77777777" w:rsidR="00804424" w:rsidRPr="002E7B43" w:rsidRDefault="00804424">
            <w:pPr>
              <w:adjustRightInd w:val="0"/>
              <w:snapToGrid w:val="0"/>
              <w:spacing w:line="360" w:lineRule="auto"/>
              <w:jc w:val="both"/>
              <w:rPr>
                <w:rFonts w:ascii="Book Antiqua" w:eastAsia="等线" w:hAnsi="Book Antiqua"/>
                <w:color w:val="000000" w:themeColor="text1"/>
              </w:rPr>
            </w:pPr>
          </w:p>
        </w:tc>
        <w:tc>
          <w:tcPr>
            <w:tcW w:w="1494" w:type="dxa"/>
          </w:tcPr>
          <w:p w14:paraId="4B97F476" w14:textId="77777777" w:rsidR="00804424" w:rsidRPr="002E7B43" w:rsidRDefault="0080442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43-48</w:t>
            </w:r>
          </w:p>
        </w:tc>
      </w:tr>
      <w:tr w:rsidR="0037056E" w:rsidRPr="001209EA" w14:paraId="216ECFFA" w14:textId="77777777" w:rsidTr="00647345">
        <w:trPr>
          <w:trHeight w:val="447"/>
          <w:jc w:val="center"/>
        </w:trPr>
        <w:tc>
          <w:tcPr>
            <w:tcW w:w="1586" w:type="dxa"/>
          </w:tcPr>
          <w:p w14:paraId="160C88F5" w14:textId="77777777" w:rsidR="00804424" w:rsidRPr="002E7B43" w:rsidRDefault="0080442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4-5</w:t>
            </w:r>
          </w:p>
        </w:tc>
        <w:tc>
          <w:tcPr>
            <w:tcW w:w="1962" w:type="dxa"/>
          </w:tcPr>
          <w:p w14:paraId="79EEED27" w14:textId="77777777" w:rsidR="00804424" w:rsidRPr="002E7B43" w:rsidRDefault="00804424"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w:t>
            </w:r>
          </w:p>
        </w:tc>
        <w:tc>
          <w:tcPr>
            <w:tcW w:w="1578" w:type="dxa"/>
          </w:tcPr>
          <w:p w14:paraId="5E0CDC50" w14:textId="77777777" w:rsidR="0080442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22.1</w:t>
            </w:r>
            <w:r w:rsidR="00804424" w:rsidRPr="002E7B43">
              <w:rPr>
                <w:rFonts w:ascii="Book Antiqua" w:eastAsia="等线" w:hAnsi="Book Antiqua"/>
                <w:color w:val="000000" w:themeColor="text1"/>
              </w:rPr>
              <w:t>%</w:t>
            </w:r>
          </w:p>
        </w:tc>
        <w:tc>
          <w:tcPr>
            <w:tcW w:w="1240" w:type="dxa"/>
          </w:tcPr>
          <w:p w14:paraId="2E6CDFAD" w14:textId="77777777" w:rsidR="00804424" w:rsidRPr="002E7B43" w:rsidRDefault="0080442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21.7</w:t>
            </w:r>
          </w:p>
        </w:tc>
        <w:tc>
          <w:tcPr>
            <w:tcW w:w="1778" w:type="dxa"/>
            <w:vMerge/>
          </w:tcPr>
          <w:p w14:paraId="21CDB7EE" w14:textId="77777777" w:rsidR="00804424" w:rsidRPr="002E7B43" w:rsidRDefault="00804424">
            <w:pPr>
              <w:adjustRightInd w:val="0"/>
              <w:snapToGrid w:val="0"/>
              <w:spacing w:line="360" w:lineRule="auto"/>
              <w:jc w:val="both"/>
              <w:rPr>
                <w:rFonts w:ascii="Book Antiqua" w:eastAsia="等线" w:hAnsi="Book Antiqua"/>
                <w:color w:val="000000" w:themeColor="text1"/>
              </w:rPr>
            </w:pPr>
          </w:p>
        </w:tc>
        <w:tc>
          <w:tcPr>
            <w:tcW w:w="1494" w:type="dxa"/>
          </w:tcPr>
          <w:p w14:paraId="6C15F542" w14:textId="77777777" w:rsidR="00804424" w:rsidRPr="002E7B43" w:rsidRDefault="0080442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23</w:t>
            </w:r>
          </w:p>
        </w:tc>
      </w:tr>
      <w:tr w:rsidR="0037056E" w:rsidRPr="001209EA" w14:paraId="4EBA5325" w14:textId="77777777" w:rsidTr="00647345">
        <w:trPr>
          <w:trHeight w:val="447"/>
          <w:jc w:val="center"/>
        </w:trPr>
        <w:tc>
          <w:tcPr>
            <w:tcW w:w="1586" w:type="dxa"/>
          </w:tcPr>
          <w:p w14:paraId="332D6BFC" w14:textId="77777777" w:rsidR="00804424" w:rsidRPr="002E7B43" w:rsidRDefault="0080442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&gt;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w:t>
            </w:r>
          </w:p>
        </w:tc>
        <w:tc>
          <w:tcPr>
            <w:tcW w:w="1962" w:type="dxa"/>
          </w:tcPr>
          <w:p w14:paraId="709464EE" w14:textId="77777777" w:rsidR="00804424" w:rsidRPr="002E7B43" w:rsidRDefault="00804424"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12</w:t>
            </w:r>
          </w:p>
        </w:tc>
        <w:tc>
          <w:tcPr>
            <w:tcW w:w="1578" w:type="dxa"/>
          </w:tcPr>
          <w:p w14:paraId="07F0FC1F" w14:textId="77777777" w:rsidR="0080442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8.6</w:t>
            </w:r>
            <w:r w:rsidR="00804424" w:rsidRPr="002E7B43">
              <w:rPr>
                <w:rFonts w:ascii="Book Antiqua" w:eastAsia="等线" w:hAnsi="Book Antiqua"/>
                <w:color w:val="000000" w:themeColor="text1"/>
              </w:rPr>
              <w:t>%</w:t>
            </w:r>
          </w:p>
        </w:tc>
        <w:tc>
          <w:tcPr>
            <w:tcW w:w="1240" w:type="dxa"/>
          </w:tcPr>
          <w:p w14:paraId="4304D5E7" w14:textId="77777777" w:rsidR="00804424" w:rsidRPr="002E7B43" w:rsidRDefault="0080442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10.4</w:t>
            </w:r>
          </w:p>
        </w:tc>
        <w:tc>
          <w:tcPr>
            <w:tcW w:w="1778" w:type="dxa"/>
            <w:vMerge/>
          </w:tcPr>
          <w:p w14:paraId="2B8ED1F1" w14:textId="77777777" w:rsidR="00804424" w:rsidRPr="002E7B43" w:rsidRDefault="00804424">
            <w:pPr>
              <w:adjustRightInd w:val="0"/>
              <w:snapToGrid w:val="0"/>
              <w:spacing w:line="360" w:lineRule="auto"/>
              <w:jc w:val="both"/>
              <w:rPr>
                <w:rFonts w:ascii="Book Antiqua" w:eastAsia="等线" w:hAnsi="Book Antiqua"/>
                <w:color w:val="000000" w:themeColor="text1"/>
              </w:rPr>
            </w:pPr>
          </w:p>
        </w:tc>
        <w:tc>
          <w:tcPr>
            <w:tcW w:w="1494" w:type="dxa"/>
          </w:tcPr>
          <w:p w14:paraId="2118C7EB" w14:textId="77777777" w:rsidR="00804424" w:rsidRPr="002E7B43" w:rsidRDefault="0080442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9-8</w:t>
            </w:r>
          </w:p>
        </w:tc>
      </w:tr>
      <w:tr w:rsidR="0037056E" w:rsidRPr="001209EA" w14:paraId="09DB461C" w14:textId="77777777" w:rsidTr="00647345">
        <w:trPr>
          <w:trHeight w:val="450"/>
          <w:jc w:val="center"/>
        </w:trPr>
        <w:tc>
          <w:tcPr>
            <w:tcW w:w="1586" w:type="dxa"/>
            <w:hideMark/>
          </w:tcPr>
          <w:p w14:paraId="5D1484F0" w14:textId="77777777" w:rsidR="008750BE" w:rsidRPr="002E7B43" w:rsidRDefault="008750BE" w:rsidP="0037056E">
            <w:pPr>
              <w:adjustRightInd w:val="0"/>
              <w:snapToGrid w:val="0"/>
              <w:spacing w:line="360" w:lineRule="auto"/>
              <w:jc w:val="both"/>
              <w:rPr>
                <w:rFonts w:ascii="Book Antiqua" w:eastAsia="等线" w:hAnsi="Book Antiqua"/>
                <w:color w:val="000000" w:themeColor="text1"/>
                <w:lang w:eastAsia="zh-CN"/>
              </w:rPr>
            </w:pPr>
            <w:bookmarkStart w:id="242" w:name="OLE_LINK285"/>
            <w:bookmarkStart w:id="243" w:name="OLE_LINK286"/>
            <w:r w:rsidRPr="002E7B43">
              <w:rPr>
                <w:rFonts w:ascii="Book Antiqua" w:eastAsia="等线" w:hAnsi="Book Antiqua"/>
                <w:color w:val="000000" w:themeColor="text1"/>
              </w:rPr>
              <w:t>BCLC</w:t>
            </w:r>
            <w:bookmarkEnd w:id="242"/>
            <w:bookmarkEnd w:id="243"/>
          </w:p>
        </w:tc>
        <w:tc>
          <w:tcPr>
            <w:tcW w:w="1962" w:type="dxa"/>
            <w:hideMark/>
          </w:tcPr>
          <w:p w14:paraId="773CC480" w14:textId="77777777" w:rsidR="008750BE" w:rsidRPr="002E7B43" w:rsidRDefault="008750BE"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714B501E" w14:textId="77777777" w:rsidR="008750BE" w:rsidRPr="002E7B43" w:rsidRDefault="008750BE"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714D8535" w14:textId="77777777" w:rsidR="008750BE" w:rsidRPr="002E7B43" w:rsidRDefault="008750BE"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45FC3B43" w14:textId="77777777" w:rsidR="008750BE" w:rsidRPr="002E7B43" w:rsidRDefault="008750BE"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0.001</w:t>
            </w:r>
          </w:p>
        </w:tc>
        <w:tc>
          <w:tcPr>
            <w:tcW w:w="1494" w:type="dxa"/>
          </w:tcPr>
          <w:p w14:paraId="787A60AA" w14:textId="77777777" w:rsidR="008750BE" w:rsidRPr="002E7B43" w:rsidRDefault="008750BE" w:rsidP="00180C06">
            <w:pPr>
              <w:adjustRightInd w:val="0"/>
              <w:snapToGrid w:val="0"/>
              <w:spacing w:line="360" w:lineRule="auto"/>
              <w:jc w:val="both"/>
              <w:rPr>
                <w:rFonts w:ascii="Book Antiqua" w:eastAsia="等线" w:hAnsi="Book Antiqua"/>
                <w:color w:val="000000" w:themeColor="text1"/>
              </w:rPr>
            </w:pPr>
          </w:p>
        </w:tc>
      </w:tr>
      <w:tr w:rsidR="0037056E" w:rsidRPr="001209EA" w14:paraId="7DA0F845" w14:textId="77777777" w:rsidTr="00647345">
        <w:trPr>
          <w:trHeight w:val="447"/>
          <w:jc w:val="center"/>
        </w:trPr>
        <w:tc>
          <w:tcPr>
            <w:tcW w:w="1586" w:type="dxa"/>
          </w:tcPr>
          <w:p w14:paraId="3C1D4676" w14:textId="77777777" w:rsidR="008750BE" w:rsidRPr="002E7B43" w:rsidRDefault="008750B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962" w:type="dxa"/>
          </w:tcPr>
          <w:p w14:paraId="4A24EFBD" w14:textId="77777777" w:rsidR="008750BE" w:rsidRPr="002E7B43" w:rsidRDefault="008750B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15</w:t>
            </w:r>
          </w:p>
        </w:tc>
        <w:tc>
          <w:tcPr>
            <w:tcW w:w="1578" w:type="dxa"/>
          </w:tcPr>
          <w:p w14:paraId="060DFB75" w14:textId="77777777" w:rsidR="008750BE"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10.7</w:t>
            </w:r>
            <w:r w:rsidR="008750BE" w:rsidRPr="002E7B43">
              <w:rPr>
                <w:rFonts w:ascii="Book Antiqua" w:eastAsia="等线" w:hAnsi="Book Antiqua"/>
                <w:color w:val="000000" w:themeColor="text1"/>
              </w:rPr>
              <w:t>%</w:t>
            </w:r>
          </w:p>
        </w:tc>
        <w:tc>
          <w:tcPr>
            <w:tcW w:w="1240" w:type="dxa"/>
          </w:tcPr>
          <w:p w14:paraId="61746A27" w14:textId="77777777" w:rsidR="008750BE" w:rsidRPr="002E7B43" w:rsidRDefault="008750BE"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&gt; 81.1</w:t>
            </w:r>
          </w:p>
        </w:tc>
        <w:tc>
          <w:tcPr>
            <w:tcW w:w="1778" w:type="dxa"/>
            <w:vMerge/>
          </w:tcPr>
          <w:p w14:paraId="4A195247" w14:textId="77777777" w:rsidR="008750BE" w:rsidRPr="002E7B43" w:rsidRDefault="008750BE">
            <w:pPr>
              <w:adjustRightInd w:val="0"/>
              <w:snapToGrid w:val="0"/>
              <w:spacing w:line="360" w:lineRule="auto"/>
              <w:jc w:val="both"/>
              <w:rPr>
                <w:rFonts w:ascii="Book Antiqua" w:eastAsia="等线" w:hAnsi="Book Antiqua"/>
                <w:color w:val="000000" w:themeColor="text1"/>
              </w:rPr>
            </w:pPr>
          </w:p>
        </w:tc>
        <w:tc>
          <w:tcPr>
            <w:tcW w:w="1494" w:type="dxa"/>
          </w:tcPr>
          <w:p w14:paraId="48764E27" w14:textId="77777777" w:rsidR="008750BE" w:rsidRPr="002E7B43" w:rsidRDefault="008750BE">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&gt;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60</w:t>
            </w:r>
          </w:p>
        </w:tc>
      </w:tr>
      <w:tr w:rsidR="0037056E" w:rsidRPr="001209EA" w14:paraId="19C299CC" w14:textId="77777777" w:rsidTr="00647345">
        <w:trPr>
          <w:trHeight w:val="447"/>
          <w:jc w:val="center"/>
        </w:trPr>
        <w:tc>
          <w:tcPr>
            <w:tcW w:w="1586" w:type="dxa"/>
          </w:tcPr>
          <w:p w14:paraId="2361618F" w14:textId="77777777" w:rsidR="008750BE" w:rsidRPr="002E7B43" w:rsidRDefault="008750B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A</w:t>
            </w:r>
          </w:p>
        </w:tc>
        <w:tc>
          <w:tcPr>
            <w:tcW w:w="1962" w:type="dxa"/>
          </w:tcPr>
          <w:p w14:paraId="69E87367" w14:textId="77777777" w:rsidR="008750BE" w:rsidRPr="002E7B43" w:rsidRDefault="008750B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83</w:t>
            </w:r>
          </w:p>
        </w:tc>
        <w:tc>
          <w:tcPr>
            <w:tcW w:w="1578" w:type="dxa"/>
          </w:tcPr>
          <w:p w14:paraId="15A02910" w14:textId="77777777" w:rsidR="008750BE"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59.3</w:t>
            </w:r>
            <w:r w:rsidR="008750BE" w:rsidRPr="002E7B43">
              <w:rPr>
                <w:rFonts w:ascii="Book Antiqua" w:eastAsia="等线" w:hAnsi="Book Antiqua"/>
                <w:color w:val="000000" w:themeColor="text1"/>
              </w:rPr>
              <w:t>%</w:t>
            </w:r>
          </w:p>
        </w:tc>
        <w:tc>
          <w:tcPr>
            <w:tcW w:w="1240" w:type="dxa"/>
          </w:tcPr>
          <w:p w14:paraId="3C53FAD8" w14:textId="77777777" w:rsidR="008750BE" w:rsidRPr="002E7B43" w:rsidRDefault="008750BE"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44.9</w:t>
            </w:r>
          </w:p>
        </w:tc>
        <w:tc>
          <w:tcPr>
            <w:tcW w:w="1778" w:type="dxa"/>
            <w:vMerge/>
          </w:tcPr>
          <w:p w14:paraId="7CCAF480" w14:textId="77777777" w:rsidR="008750BE" w:rsidRPr="002E7B43" w:rsidRDefault="008750BE">
            <w:pPr>
              <w:adjustRightInd w:val="0"/>
              <w:snapToGrid w:val="0"/>
              <w:spacing w:line="360" w:lineRule="auto"/>
              <w:jc w:val="both"/>
              <w:rPr>
                <w:rFonts w:ascii="Book Antiqua" w:eastAsia="等线" w:hAnsi="Book Antiqua"/>
                <w:color w:val="000000" w:themeColor="text1"/>
              </w:rPr>
            </w:pPr>
          </w:p>
        </w:tc>
        <w:tc>
          <w:tcPr>
            <w:tcW w:w="1494" w:type="dxa"/>
          </w:tcPr>
          <w:p w14:paraId="1112D002" w14:textId="77777777" w:rsidR="008750BE" w:rsidRPr="002E7B43" w:rsidRDefault="008750BE">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&gt;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60</w:t>
            </w:r>
          </w:p>
        </w:tc>
      </w:tr>
      <w:tr w:rsidR="0037056E" w:rsidRPr="001209EA" w14:paraId="773C83D4" w14:textId="77777777" w:rsidTr="00647345">
        <w:trPr>
          <w:trHeight w:val="447"/>
          <w:jc w:val="center"/>
        </w:trPr>
        <w:tc>
          <w:tcPr>
            <w:tcW w:w="1586" w:type="dxa"/>
          </w:tcPr>
          <w:p w14:paraId="5992DC02" w14:textId="77777777" w:rsidR="008750BE" w:rsidRPr="002E7B43" w:rsidRDefault="008750B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B</w:t>
            </w:r>
          </w:p>
        </w:tc>
        <w:tc>
          <w:tcPr>
            <w:tcW w:w="1962" w:type="dxa"/>
          </w:tcPr>
          <w:p w14:paraId="720F1BB4" w14:textId="77777777" w:rsidR="008750BE" w:rsidRPr="002E7B43" w:rsidRDefault="008750B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38</w:t>
            </w:r>
          </w:p>
        </w:tc>
        <w:tc>
          <w:tcPr>
            <w:tcW w:w="1578" w:type="dxa"/>
          </w:tcPr>
          <w:p w14:paraId="48A6C692" w14:textId="77777777" w:rsidR="008750BE"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27.1</w:t>
            </w:r>
            <w:r w:rsidR="008750BE" w:rsidRPr="002E7B43">
              <w:rPr>
                <w:rFonts w:ascii="Book Antiqua" w:eastAsia="等线" w:hAnsi="Book Antiqua"/>
                <w:color w:val="000000" w:themeColor="text1"/>
              </w:rPr>
              <w:t>%</w:t>
            </w:r>
          </w:p>
        </w:tc>
        <w:tc>
          <w:tcPr>
            <w:tcW w:w="1240" w:type="dxa"/>
          </w:tcPr>
          <w:p w14:paraId="411CA462" w14:textId="77777777" w:rsidR="008750BE" w:rsidRPr="002E7B43" w:rsidRDefault="008750BE"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21.3</w:t>
            </w:r>
          </w:p>
        </w:tc>
        <w:tc>
          <w:tcPr>
            <w:tcW w:w="1778" w:type="dxa"/>
            <w:vMerge/>
          </w:tcPr>
          <w:p w14:paraId="02DB192C" w14:textId="77777777" w:rsidR="008750BE" w:rsidRPr="002E7B43" w:rsidRDefault="008750BE">
            <w:pPr>
              <w:adjustRightInd w:val="0"/>
              <w:snapToGrid w:val="0"/>
              <w:spacing w:line="360" w:lineRule="auto"/>
              <w:jc w:val="both"/>
              <w:rPr>
                <w:rFonts w:ascii="Book Antiqua" w:eastAsia="等线" w:hAnsi="Book Antiqua"/>
                <w:color w:val="000000" w:themeColor="text1"/>
              </w:rPr>
            </w:pPr>
          </w:p>
        </w:tc>
        <w:tc>
          <w:tcPr>
            <w:tcW w:w="1494" w:type="dxa"/>
          </w:tcPr>
          <w:p w14:paraId="2A617119" w14:textId="77777777" w:rsidR="008750BE" w:rsidRPr="002E7B43" w:rsidRDefault="008750B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w:t>
            </w:r>
          </w:p>
        </w:tc>
      </w:tr>
      <w:tr w:rsidR="0037056E" w:rsidRPr="001209EA" w14:paraId="5CF03AFC" w14:textId="77777777" w:rsidTr="00647345">
        <w:trPr>
          <w:trHeight w:val="447"/>
          <w:jc w:val="center"/>
        </w:trPr>
        <w:tc>
          <w:tcPr>
            <w:tcW w:w="1586" w:type="dxa"/>
          </w:tcPr>
          <w:p w14:paraId="679A5240" w14:textId="77777777" w:rsidR="008750BE" w:rsidRPr="002E7B43" w:rsidRDefault="008750B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C</w:t>
            </w:r>
          </w:p>
        </w:tc>
        <w:tc>
          <w:tcPr>
            <w:tcW w:w="1962" w:type="dxa"/>
          </w:tcPr>
          <w:p w14:paraId="2652535E" w14:textId="77777777" w:rsidR="008750BE" w:rsidRPr="002E7B43" w:rsidRDefault="008750B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578" w:type="dxa"/>
          </w:tcPr>
          <w:p w14:paraId="3F550920" w14:textId="77777777" w:rsidR="008750BE"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1.4</w:t>
            </w:r>
            <w:r w:rsidR="008750BE" w:rsidRPr="002E7B43">
              <w:rPr>
                <w:rFonts w:ascii="Book Antiqua" w:eastAsia="等线" w:hAnsi="Book Antiqua"/>
                <w:color w:val="000000" w:themeColor="text1"/>
              </w:rPr>
              <w:t>%</w:t>
            </w:r>
          </w:p>
        </w:tc>
        <w:tc>
          <w:tcPr>
            <w:tcW w:w="1240" w:type="dxa"/>
          </w:tcPr>
          <w:p w14:paraId="3C4BF182" w14:textId="77777777" w:rsidR="008750BE" w:rsidRPr="002E7B43" w:rsidRDefault="008750BE"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w:t>
            </w:r>
          </w:p>
        </w:tc>
        <w:tc>
          <w:tcPr>
            <w:tcW w:w="1778" w:type="dxa"/>
            <w:vMerge/>
          </w:tcPr>
          <w:p w14:paraId="487CDCBF" w14:textId="77777777" w:rsidR="008750BE" w:rsidRPr="002E7B43" w:rsidRDefault="008750BE">
            <w:pPr>
              <w:adjustRightInd w:val="0"/>
              <w:snapToGrid w:val="0"/>
              <w:spacing w:line="360" w:lineRule="auto"/>
              <w:jc w:val="both"/>
              <w:rPr>
                <w:rFonts w:ascii="Book Antiqua" w:eastAsia="等线" w:hAnsi="Book Antiqua"/>
                <w:color w:val="000000" w:themeColor="text1"/>
              </w:rPr>
            </w:pPr>
          </w:p>
        </w:tc>
        <w:tc>
          <w:tcPr>
            <w:tcW w:w="1494" w:type="dxa"/>
          </w:tcPr>
          <w:p w14:paraId="792D6107" w14:textId="77777777" w:rsidR="008750BE" w:rsidRPr="002E7B43" w:rsidRDefault="008750B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11</w:t>
            </w:r>
          </w:p>
        </w:tc>
      </w:tr>
      <w:tr w:rsidR="0037056E" w:rsidRPr="001209EA" w14:paraId="4A019988" w14:textId="77777777" w:rsidTr="00647345">
        <w:trPr>
          <w:trHeight w:val="447"/>
          <w:jc w:val="center"/>
        </w:trPr>
        <w:tc>
          <w:tcPr>
            <w:tcW w:w="1586" w:type="dxa"/>
          </w:tcPr>
          <w:p w14:paraId="0713AFB0" w14:textId="77777777" w:rsidR="008750BE" w:rsidRPr="002E7B43" w:rsidRDefault="008750B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D</w:t>
            </w:r>
          </w:p>
        </w:tc>
        <w:tc>
          <w:tcPr>
            <w:tcW w:w="1962" w:type="dxa"/>
          </w:tcPr>
          <w:p w14:paraId="1947BA1F" w14:textId="77777777" w:rsidR="008750BE" w:rsidRPr="002E7B43" w:rsidRDefault="008750B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6FBC002A" w14:textId="77777777" w:rsidR="008750BE"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w:t>
            </w:r>
            <w:r w:rsidR="008750BE" w:rsidRPr="002E7B43">
              <w:rPr>
                <w:rFonts w:ascii="Book Antiqua" w:eastAsia="等线" w:hAnsi="Book Antiqua"/>
                <w:color w:val="000000" w:themeColor="text1"/>
              </w:rPr>
              <w:t>%</w:t>
            </w:r>
          </w:p>
        </w:tc>
        <w:tc>
          <w:tcPr>
            <w:tcW w:w="1240" w:type="dxa"/>
          </w:tcPr>
          <w:p w14:paraId="1A5F4159" w14:textId="77777777" w:rsidR="008750BE" w:rsidRPr="002E7B43" w:rsidRDefault="008750BE"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535AB0FF" w14:textId="77777777" w:rsidR="008750BE" w:rsidRPr="002E7B43" w:rsidRDefault="008750BE">
            <w:pPr>
              <w:adjustRightInd w:val="0"/>
              <w:snapToGrid w:val="0"/>
              <w:spacing w:line="360" w:lineRule="auto"/>
              <w:jc w:val="both"/>
              <w:rPr>
                <w:rFonts w:ascii="Book Antiqua" w:eastAsia="等线" w:hAnsi="Book Antiqua"/>
                <w:color w:val="000000" w:themeColor="text1"/>
              </w:rPr>
            </w:pPr>
          </w:p>
        </w:tc>
        <w:tc>
          <w:tcPr>
            <w:tcW w:w="1494" w:type="dxa"/>
          </w:tcPr>
          <w:p w14:paraId="59451348" w14:textId="77777777" w:rsidR="008750BE" w:rsidRPr="002E7B43" w:rsidRDefault="008750BE">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&lt;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w:t>
            </w:r>
          </w:p>
        </w:tc>
      </w:tr>
      <w:tr w:rsidR="0037056E" w:rsidRPr="001209EA" w14:paraId="2010FC7E" w14:textId="77777777" w:rsidTr="00647345">
        <w:trPr>
          <w:trHeight w:val="447"/>
          <w:jc w:val="center"/>
        </w:trPr>
        <w:tc>
          <w:tcPr>
            <w:tcW w:w="1586" w:type="dxa"/>
            <w:hideMark/>
          </w:tcPr>
          <w:p w14:paraId="3A6BD138" w14:textId="77777777" w:rsidR="00691954" w:rsidRPr="002E7B43" w:rsidRDefault="0069195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lastRenderedPageBreak/>
              <w:t>BCLC A</w:t>
            </w:r>
          </w:p>
        </w:tc>
        <w:tc>
          <w:tcPr>
            <w:tcW w:w="1962" w:type="dxa"/>
            <w:hideMark/>
          </w:tcPr>
          <w:p w14:paraId="554630E0" w14:textId="77777777" w:rsidR="00691954" w:rsidRPr="002E7B43" w:rsidRDefault="00691954"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00CDF1EC" w14:textId="77777777" w:rsidR="00691954" w:rsidRPr="002E7B43" w:rsidRDefault="00691954"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77C69777" w14:textId="77777777" w:rsidR="00691954" w:rsidRPr="002E7B43" w:rsidRDefault="00691954"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18AD9AEF" w14:textId="77777777" w:rsidR="00691954" w:rsidRPr="002E7B43" w:rsidRDefault="0069195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0.022</w:t>
            </w:r>
          </w:p>
        </w:tc>
        <w:tc>
          <w:tcPr>
            <w:tcW w:w="1494" w:type="dxa"/>
          </w:tcPr>
          <w:p w14:paraId="571D74A7" w14:textId="77777777" w:rsidR="00691954" w:rsidRPr="002E7B43" w:rsidRDefault="00691954" w:rsidP="00180C06">
            <w:pPr>
              <w:adjustRightInd w:val="0"/>
              <w:snapToGrid w:val="0"/>
              <w:spacing w:line="360" w:lineRule="auto"/>
              <w:jc w:val="both"/>
              <w:rPr>
                <w:rFonts w:ascii="Book Antiqua" w:eastAsia="等线" w:hAnsi="Book Antiqua"/>
                <w:color w:val="000000" w:themeColor="text1"/>
              </w:rPr>
            </w:pPr>
          </w:p>
        </w:tc>
      </w:tr>
      <w:tr w:rsidR="0037056E" w:rsidRPr="001209EA" w14:paraId="6F2C634C" w14:textId="77777777" w:rsidTr="00647345">
        <w:trPr>
          <w:trHeight w:val="447"/>
          <w:jc w:val="center"/>
        </w:trPr>
        <w:tc>
          <w:tcPr>
            <w:tcW w:w="1586" w:type="dxa"/>
          </w:tcPr>
          <w:p w14:paraId="46B32EBC" w14:textId="77777777" w:rsidR="00691954" w:rsidRPr="002E7B43" w:rsidRDefault="0069195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A1</w:t>
            </w:r>
          </w:p>
        </w:tc>
        <w:tc>
          <w:tcPr>
            <w:tcW w:w="1962" w:type="dxa"/>
          </w:tcPr>
          <w:p w14:paraId="6314CEA4" w14:textId="77777777" w:rsidR="00691954" w:rsidRPr="002E7B43" w:rsidRDefault="0069195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29</w:t>
            </w:r>
          </w:p>
        </w:tc>
        <w:tc>
          <w:tcPr>
            <w:tcW w:w="1578" w:type="dxa"/>
          </w:tcPr>
          <w:p w14:paraId="30485C72" w14:textId="77777777" w:rsidR="0069195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20.7</w:t>
            </w:r>
            <w:r w:rsidR="00691954" w:rsidRPr="002E7B43">
              <w:rPr>
                <w:rFonts w:ascii="Book Antiqua" w:eastAsia="等线" w:hAnsi="Book Antiqua"/>
                <w:color w:val="000000" w:themeColor="text1"/>
              </w:rPr>
              <w:t>%</w:t>
            </w:r>
          </w:p>
        </w:tc>
        <w:tc>
          <w:tcPr>
            <w:tcW w:w="1240" w:type="dxa"/>
          </w:tcPr>
          <w:p w14:paraId="630F4659" w14:textId="77777777" w:rsidR="00691954" w:rsidRPr="002E7B43" w:rsidRDefault="0069195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61.9</w:t>
            </w:r>
          </w:p>
        </w:tc>
        <w:tc>
          <w:tcPr>
            <w:tcW w:w="1778" w:type="dxa"/>
            <w:vMerge/>
          </w:tcPr>
          <w:p w14:paraId="5C0AA25E" w14:textId="77777777" w:rsidR="00691954" w:rsidRPr="002E7B43" w:rsidRDefault="00691954">
            <w:pPr>
              <w:adjustRightInd w:val="0"/>
              <w:snapToGrid w:val="0"/>
              <w:spacing w:line="360" w:lineRule="auto"/>
              <w:jc w:val="both"/>
              <w:rPr>
                <w:rFonts w:ascii="Book Antiqua" w:eastAsia="等线" w:hAnsi="Book Antiqua"/>
                <w:color w:val="000000" w:themeColor="text1"/>
              </w:rPr>
            </w:pPr>
          </w:p>
        </w:tc>
        <w:tc>
          <w:tcPr>
            <w:tcW w:w="1494" w:type="dxa"/>
          </w:tcPr>
          <w:p w14:paraId="1F03C86B" w14:textId="77777777" w:rsidR="00691954" w:rsidRPr="002E7B43" w:rsidRDefault="0069195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43.4</w:t>
            </w:r>
          </w:p>
        </w:tc>
      </w:tr>
      <w:tr w:rsidR="0037056E" w:rsidRPr="001209EA" w14:paraId="04CECAEF" w14:textId="77777777" w:rsidTr="00647345">
        <w:trPr>
          <w:trHeight w:val="447"/>
          <w:jc w:val="center"/>
        </w:trPr>
        <w:tc>
          <w:tcPr>
            <w:tcW w:w="1586" w:type="dxa"/>
          </w:tcPr>
          <w:p w14:paraId="14EA3DD1" w14:textId="77777777" w:rsidR="00691954" w:rsidRPr="002E7B43" w:rsidRDefault="0069195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A2</w:t>
            </w:r>
          </w:p>
        </w:tc>
        <w:tc>
          <w:tcPr>
            <w:tcW w:w="1962" w:type="dxa"/>
          </w:tcPr>
          <w:p w14:paraId="79524148" w14:textId="77777777" w:rsidR="00691954" w:rsidRPr="002E7B43" w:rsidRDefault="0069195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25</w:t>
            </w:r>
          </w:p>
        </w:tc>
        <w:tc>
          <w:tcPr>
            <w:tcW w:w="1578" w:type="dxa"/>
          </w:tcPr>
          <w:p w14:paraId="639F567F" w14:textId="77777777" w:rsidR="0069195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17.6</w:t>
            </w:r>
            <w:r w:rsidR="00691954" w:rsidRPr="002E7B43">
              <w:rPr>
                <w:rFonts w:ascii="Book Antiqua" w:eastAsia="等线" w:hAnsi="Book Antiqua"/>
                <w:color w:val="000000" w:themeColor="text1"/>
              </w:rPr>
              <w:t>%</w:t>
            </w:r>
          </w:p>
        </w:tc>
        <w:tc>
          <w:tcPr>
            <w:tcW w:w="1240" w:type="dxa"/>
          </w:tcPr>
          <w:p w14:paraId="72C64357" w14:textId="77777777" w:rsidR="00691954" w:rsidRPr="002E7B43" w:rsidRDefault="0069195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44.3</w:t>
            </w:r>
          </w:p>
        </w:tc>
        <w:tc>
          <w:tcPr>
            <w:tcW w:w="1778" w:type="dxa"/>
            <w:vMerge/>
          </w:tcPr>
          <w:p w14:paraId="3B124E73" w14:textId="77777777" w:rsidR="00691954" w:rsidRPr="002E7B43" w:rsidRDefault="00691954">
            <w:pPr>
              <w:adjustRightInd w:val="0"/>
              <w:snapToGrid w:val="0"/>
              <w:spacing w:line="360" w:lineRule="auto"/>
              <w:jc w:val="both"/>
              <w:rPr>
                <w:rFonts w:ascii="Book Antiqua" w:eastAsia="等线" w:hAnsi="Book Antiqua"/>
                <w:color w:val="000000" w:themeColor="text1"/>
              </w:rPr>
            </w:pPr>
          </w:p>
        </w:tc>
        <w:tc>
          <w:tcPr>
            <w:tcW w:w="1494" w:type="dxa"/>
          </w:tcPr>
          <w:p w14:paraId="485876B5" w14:textId="77777777" w:rsidR="00691954" w:rsidRPr="002E7B43" w:rsidRDefault="0069195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28.9</w:t>
            </w:r>
          </w:p>
        </w:tc>
      </w:tr>
      <w:tr w:rsidR="0037056E" w:rsidRPr="001209EA" w14:paraId="2A169CDF" w14:textId="77777777" w:rsidTr="00647345">
        <w:trPr>
          <w:trHeight w:val="447"/>
          <w:jc w:val="center"/>
        </w:trPr>
        <w:tc>
          <w:tcPr>
            <w:tcW w:w="1586" w:type="dxa"/>
          </w:tcPr>
          <w:p w14:paraId="0C4BE9C0" w14:textId="77777777" w:rsidR="00691954" w:rsidRPr="002E7B43" w:rsidRDefault="0069195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A3</w:t>
            </w:r>
          </w:p>
        </w:tc>
        <w:tc>
          <w:tcPr>
            <w:tcW w:w="1962" w:type="dxa"/>
          </w:tcPr>
          <w:p w14:paraId="575323B2" w14:textId="77777777" w:rsidR="00691954" w:rsidRPr="002E7B43" w:rsidRDefault="0069195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578" w:type="dxa"/>
          </w:tcPr>
          <w:p w14:paraId="2B8D3F4E" w14:textId="77777777" w:rsidR="0069195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3.5</w:t>
            </w:r>
            <w:r w:rsidR="00691954" w:rsidRPr="002E7B43">
              <w:rPr>
                <w:rFonts w:ascii="Book Antiqua" w:eastAsia="等线" w:hAnsi="Book Antiqua"/>
                <w:color w:val="000000" w:themeColor="text1"/>
              </w:rPr>
              <w:t>%</w:t>
            </w:r>
          </w:p>
        </w:tc>
        <w:tc>
          <w:tcPr>
            <w:tcW w:w="1240" w:type="dxa"/>
          </w:tcPr>
          <w:p w14:paraId="64C24C6E" w14:textId="77777777" w:rsidR="00691954" w:rsidRPr="002E7B43" w:rsidRDefault="0069195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10.7</w:t>
            </w:r>
          </w:p>
        </w:tc>
        <w:tc>
          <w:tcPr>
            <w:tcW w:w="1778" w:type="dxa"/>
            <w:vMerge/>
          </w:tcPr>
          <w:p w14:paraId="0CFB018A" w14:textId="77777777" w:rsidR="00691954" w:rsidRPr="002E7B43" w:rsidRDefault="00691954">
            <w:pPr>
              <w:adjustRightInd w:val="0"/>
              <w:snapToGrid w:val="0"/>
              <w:spacing w:line="360" w:lineRule="auto"/>
              <w:jc w:val="both"/>
              <w:rPr>
                <w:rFonts w:ascii="Book Antiqua" w:eastAsia="等线" w:hAnsi="Book Antiqua"/>
                <w:color w:val="000000" w:themeColor="text1"/>
              </w:rPr>
            </w:pPr>
          </w:p>
        </w:tc>
        <w:tc>
          <w:tcPr>
            <w:tcW w:w="1494" w:type="dxa"/>
          </w:tcPr>
          <w:p w14:paraId="1476BBFD" w14:textId="77777777" w:rsidR="00691954" w:rsidRPr="002E7B43" w:rsidRDefault="0069195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25.4</w:t>
            </w:r>
          </w:p>
        </w:tc>
      </w:tr>
      <w:tr w:rsidR="0037056E" w:rsidRPr="001209EA" w14:paraId="3F5B4380" w14:textId="77777777" w:rsidTr="00647345">
        <w:trPr>
          <w:trHeight w:val="447"/>
          <w:jc w:val="center"/>
        </w:trPr>
        <w:tc>
          <w:tcPr>
            <w:tcW w:w="1586" w:type="dxa"/>
          </w:tcPr>
          <w:p w14:paraId="408CE72F" w14:textId="77777777" w:rsidR="00691954" w:rsidRPr="002E7B43" w:rsidRDefault="0069195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A4</w:t>
            </w:r>
          </w:p>
        </w:tc>
        <w:tc>
          <w:tcPr>
            <w:tcW w:w="1962" w:type="dxa"/>
          </w:tcPr>
          <w:p w14:paraId="788DDD8C" w14:textId="77777777" w:rsidR="00691954" w:rsidRPr="002E7B43" w:rsidRDefault="0069195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24</w:t>
            </w:r>
          </w:p>
        </w:tc>
        <w:tc>
          <w:tcPr>
            <w:tcW w:w="1578" w:type="dxa"/>
          </w:tcPr>
          <w:p w14:paraId="75793E24" w14:textId="77777777" w:rsidR="0069195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17.1</w:t>
            </w:r>
            <w:r w:rsidR="00691954" w:rsidRPr="002E7B43">
              <w:rPr>
                <w:rFonts w:ascii="Book Antiqua" w:eastAsia="等线" w:hAnsi="Book Antiqua"/>
                <w:color w:val="000000" w:themeColor="text1"/>
              </w:rPr>
              <w:t>%</w:t>
            </w:r>
          </w:p>
        </w:tc>
        <w:tc>
          <w:tcPr>
            <w:tcW w:w="1240" w:type="dxa"/>
          </w:tcPr>
          <w:p w14:paraId="4751D5B3" w14:textId="77777777" w:rsidR="00691954" w:rsidRPr="002E7B43" w:rsidRDefault="0069195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34.4</w:t>
            </w:r>
          </w:p>
        </w:tc>
        <w:tc>
          <w:tcPr>
            <w:tcW w:w="1778" w:type="dxa"/>
            <w:vMerge/>
          </w:tcPr>
          <w:p w14:paraId="29802027" w14:textId="77777777" w:rsidR="00691954" w:rsidRPr="002E7B43" w:rsidRDefault="00691954">
            <w:pPr>
              <w:adjustRightInd w:val="0"/>
              <w:snapToGrid w:val="0"/>
              <w:spacing w:line="360" w:lineRule="auto"/>
              <w:jc w:val="both"/>
              <w:rPr>
                <w:rFonts w:ascii="Book Antiqua" w:eastAsia="等线" w:hAnsi="Book Antiqua"/>
                <w:color w:val="000000" w:themeColor="text1"/>
              </w:rPr>
            </w:pPr>
          </w:p>
        </w:tc>
        <w:tc>
          <w:tcPr>
            <w:tcW w:w="1494" w:type="dxa"/>
          </w:tcPr>
          <w:p w14:paraId="335E2FC4" w14:textId="77777777" w:rsidR="00691954" w:rsidRPr="002E7B43" w:rsidRDefault="0069195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22.3</w:t>
            </w:r>
          </w:p>
        </w:tc>
      </w:tr>
      <w:tr w:rsidR="0037056E" w:rsidRPr="001209EA" w14:paraId="1469CE14" w14:textId="77777777" w:rsidTr="00647345">
        <w:trPr>
          <w:trHeight w:val="537"/>
          <w:jc w:val="center"/>
        </w:trPr>
        <w:tc>
          <w:tcPr>
            <w:tcW w:w="1586" w:type="dxa"/>
            <w:hideMark/>
          </w:tcPr>
          <w:p w14:paraId="2B39626A" w14:textId="77777777" w:rsidR="00065D9B" w:rsidRPr="002E7B43" w:rsidRDefault="00065D9B"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BCLC B (</w:t>
            </w:r>
            <w:proofErr w:type="spellStart"/>
            <w:r w:rsidRPr="002E7B43">
              <w:rPr>
                <w:rFonts w:ascii="Book Antiqua" w:eastAsia="等线" w:hAnsi="Book Antiqua"/>
                <w:color w:val="000000" w:themeColor="text1"/>
              </w:rPr>
              <w:t>Bolondi</w:t>
            </w:r>
            <w:proofErr w:type="spellEnd"/>
            <w:r w:rsidRPr="002E7B43">
              <w:rPr>
                <w:rFonts w:ascii="Book Antiqua" w:eastAsia="等线" w:hAnsi="Book Antiqua"/>
                <w:color w:val="000000" w:themeColor="text1"/>
              </w:rPr>
              <w:t>)</w:t>
            </w:r>
          </w:p>
        </w:tc>
        <w:tc>
          <w:tcPr>
            <w:tcW w:w="1962" w:type="dxa"/>
            <w:hideMark/>
          </w:tcPr>
          <w:p w14:paraId="538138F9" w14:textId="77777777" w:rsidR="00065D9B" w:rsidRPr="002E7B43" w:rsidRDefault="00065D9B" w:rsidP="0037056E">
            <w:pPr>
              <w:adjustRightInd w:val="0"/>
              <w:snapToGrid w:val="0"/>
              <w:spacing w:line="360" w:lineRule="auto"/>
              <w:jc w:val="both"/>
              <w:rPr>
                <w:rFonts w:ascii="Book Antiqua" w:eastAsia="等线" w:hAnsi="Book Antiqua"/>
                <w:color w:val="000000" w:themeColor="text1"/>
              </w:rPr>
            </w:pPr>
          </w:p>
        </w:tc>
        <w:tc>
          <w:tcPr>
            <w:tcW w:w="1578" w:type="dxa"/>
            <w:hideMark/>
          </w:tcPr>
          <w:p w14:paraId="1F7398B4" w14:textId="77777777" w:rsidR="00065D9B" w:rsidRPr="002E7B43" w:rsidRDefault="00065D9B" w:rsidP="00F16E72">
            <w:pPr>
              <w:adjustRightInd w:val="0"/>
              <w:snapToGrid w:val="0"/>
              <w:spacing w:line="360" w:lineRule="auto"/>
              <w:jc w:val="both"/>
              <w:rPr>
                <w:rFonts w:ascii="Book Antiqua" w:eastAsia="等线" w:hAnsi="Book Antiqua"/>
                <w:color w:val="000000" w:themeColor="text1"/>
              </w:rPr>
            </w:pPr>
          </w:p>
        </w:tc>
        <w:tc>
          <w:tcPr>
            <w:tcW w:w="1240" w:type="dxa"/>
            <w:hideMark/>
          </w:tcPr>
          <w:p w14:paraId="30B5E89D" w14:textId="77777777" w:rsidR="00065D9B" w:rsidRPr="002E7B43" w:rsidRDefault="00065D9B" w:rsidP="00C540BF">
            <w:pPr>
              <w:adjustRightInd w:val="0"/>
              <w:snapToGrid w:val="0"/>
              <w:spacing w:line="360" w:lineRule="auto"/>
              <w:jc w:val="both"/>
              <w:rPr>
                <w:rFonts w:ascii="Book Antiqua" w:eastAsia="等线" w:hAnsi="Book Antiqua"/>
                <w:color w:val="000000" w:themeColor="text1"/>
              </w:rPr>
            </w:pPr>
          </w:p>
        </w:tc>
        <w:tc>
          <w:tcPr>
            <w:tcW w:w="1778" w:type="dxa"/>
            <w:vMerge w:val="restart"/>
          </w:tcPr>
          <w:p w14:paraId="4DA9A3DA" w14:textId="77777777" w:rsidR="00065D9B" w:rsidRPr="002E7B43" w:rsidRDefault="00065D9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0.007</w:t>
            </w:r>
          </w:p>
        </w:tc>
        <w:tc>
          <w:tcPr>
            <w:tcW w:w="1494" w:type="dxa"/>
          </w:tcPr>
          <w:p w14:paraId="7FFFD3B5" w14:textId="77777777" w:rsidR="00065D9B" w:rsidRPr="002E7B43" w:rsidRDefault="00065D9B" w:rsidP="001209EA">
            <w:pPr>
              <w:adjustRightInd w:val="0"/>
              <w:snapToGrid w:val="0"/>
              <w:spacing w:line="360" w:lineRule="auto"/>
              <w:jc w:val="both"/>
              <w:rPr>
                <w:rFonts w:ascii="Book Antiqua" w:eastAsia="等线" w:hAnsi="Book Antiqua"/>
                <w:color w:val="000000" w:themeColor="text1"/>
              </w:rPr>
            </w:pPr>
          </w:p>
        </w:tc>
      </w:tr>
      <w:tr w:rsidR="0037056E" w:rsidRPr="001209EA" w14:paraId="337DC682" w14:textId="77777777" w:rsidTr="00647345">
        <w:trPr>
          <w:trHeight w:val="537"/>
          <w:jc w:val="center"/>
        </w:trPr>
        <w:tc>
          <w:tcPr>
            <w:tcW w:w="1586" w:type="dxa"/>
          </w:tcPr>
          <w:p w14:paraId="3A138A8A" w14:textId="77777777" w:rsidR="00065D9B" w:rsidRPr="002E7B43" w:rsidRDefault="00065D9B"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B1</w:t>
            </w:r>
          </w:p>
        </w:tc>
        <w:tc>
          <w:tcPr>
            <w:tcW w:w="1962" w:type="dxa"/>
          </w:tcPr>
          <w:p w14:paraId="1AB6AF98" w14:textId="77777777" w:rsidR="00065D9B" w:rsidRPr="002E7B43" w:rsidRDefault="00065D9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13</w:t>
            </w:r>
          </w:p>
        </w:tc>
        <w:tc>
          <w:tcPr>
            <w:tcW w:w="1578" w:type="dxa"/>
          </w:tcPr>
          <w:p w14:paraId="6D7B1D6D" w14:textId="77777777" w:rsidR="00065D9B"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9.3</w:t>
            </w:r>
            <w:r w:rsidR="00065D9B" w:rsidRPr="002E7B43">
              <w:rPr>
                <w:rFonts w:ascii="Book Antiqua" w:eastAsia="等线" w:hAnsi="Book Antiqua"/>
                <w:color w:val="000000" w:themeColor="text1"/>
              </w:rPr>
              <w:t>%</w:t>
            </w:r>
          </w:p>
        </w:tc>
        <w:tc>
          <w:tcPr>
            <w:tcW w:w="1240" w:type="dxa"/>
          </w:tcPr>
          <w:p w14:paraId="2724DC2E" w14:textId="77777777" w:rsidR="00065D9B" w:rsidRPr="002E7B43" w:rsidRDefault="00065D9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34.7</w:t>
            </w:r>
          </w:p>
        </w:tc>
        <w:tc>
          <w:tcPr>
            <w:tcW w:w="1778" w:type="dxa"/>
            <w:vMerge/>
          </w:tcPr>
          <w:p w14:paraId="4C1F94AC" w14:textId="77777777" w:rsidR="00065D9B" w:rsidRPr="002E7B43" w:rsidRDefault="00065D9B">
            <w:pPr>
              <w:adjustRightInd w:val="0"/>
              <w:snapToGrid w:val="0"/>
              <w:spacing w:line="360" w:lineRule="auto"/>
              <w:jc w:val="both"/>
              <w:rPr>
                <w:rFonts w:ascii="Book Antiqua" w:eastAsia="等线" w:hAnsi="Book Antiqua"/>
                <w:color w:val="000000" w:themeColor="text1"/>
              </w:rPr>
            </w:pPr>
          </w:p>
        </w:tc>
        <w:tc>
          <w:tcPr>
            <w:tcW w:w="1494" w:type="dxa"/>
          </w:tcPr>
          <w:p w14:paraId="72975AA8" w14:textId="77777777" w:rsidR="00065D9B" w:rsidRPr="002E7B43" w:rsidRDefault="00065D9B">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31.9</w:t>
            </w:r>
          </w:p>
        </w:tc>
      </w:tr>
      <w:tr w:rsidR="0037056E" w:rsidRPr="001209EA" w14:paraId="5E09B8BA" w14:textId="77777777" w:rsidTr="00647345">
        <w:trPr>
          <w:trHeight w:val="537"/>
          <w:jc w:val="center"/>
        </w:trPr>
        <w:tc>
          <w:tcPr>
            <w:tcW w:w="1586" w:type="dxa"/>
          </w:tcPr>
          <w:p w14:paraId="7B353D38" w14:textId="77777777" w:rsidR="00065D9B" w:rsidRPr="002E7B43" w:rsidRDefault="00065D9B"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B2</w:t>
            </w:r>
          </w:p>
        </w:tc>
        <w:tc>
          <w:tcPr>
            <w:tcW w:w="1962" w:type="dxa"/>
          </w:tcPr>
          <w:p w14:paraId="447A7EEF" w14:textId="77777777" w:rsidR="00065D9B" w:rsidRPr="002E7B43" w:rsidRDefault="00065D9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19</w:t>
            </w:r>
          </w:p>
        </w:tc>
        <w:tc>
          <w:tcPr>
            <w:tcW w:w="1578" w:type="dxa"/>
          </w:tcPr>
          <w:p w14:paraId="2A647EC0" w14:textId="77777777" w:rsidR="00065D9B"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15.7</w:t>
            </w:r>
            <w:r w:rsidR="00065D9B" w:rsidRPr="002E7B43">
              <w:rPr>
                <w:rFonts w:ascii="Book Antiqua" w:eastAsia="等线" w:hAnsi="Book Antiqua"/>
                <w:color w:val="000000" w:themeColor="text1"/>
              </w:rPr>
              <w:t>%</w:t>
            </w:r>
          </w:p>
        </w:tc>
        <w:tc>
          <w:tcPr>
            <w:tcW w:w="1240" w:type="dxa"/>
          </w:tcPr>
          <w:p w14:paraId="6C5F631D" w14:textId="77777777" w:rsidR="00065D9B" w:rsidRPr="002E7B43" w:rsidRDefault="00065D9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25.2</w:t>
            </w:r>
          </w:p>
        </w:tc>
        <w:tc>
          <w:tcPr>
            <w:tcW w:w="1778" w:type="dxa"/>
            <w:vMerge/>
          </w:tcPr>
          <w:p w14:paraId="226A47CC" w14:textId="77777777" w:rsidR="00065D9B" w:rsidRPr="002E7B43" w:rsidRDefault="00065D9B">
            <w:pPr>
              <w:adjustRightInd w:val="0"/>
              <w:snapToGrid w:val="0"/>
              <w:spacing w:line="360" w:lineRule="auto"/>
              <w:jc w:val="both"/>
              <w:rPr>
                <w:rFonts w:ascii="Book Antiqua" w:eastAsia="等线" w:hAnsi="Book Antiqua"/>
                <w:color w:val="000000" w:themeColor="text1"/>
              </w:rPr>
            </w:pPr>
          </w:p>
        </w:tc>
        <w:tc>
          <w:tcPr>
            <w:tcW w:w="1494" w:type="dxa"/>
          </w:tcPr>
          <w:p w14:paraId="6251251D" w14:textId="77777777" w:rsidR="00065D9B" w:rsidRPr="002E7B43" w:rsidRDefault="00065D9B">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26.9</w:t>
            </w:r>
          </w:p>
        </w:tc>
      </w:tr>
      <w:tr w:rsidR="0037056E" w:rsidRPr="001209EA" w14:paraId="2A98B75E" w14:textId="77777777" w:rsidTr="00647345">
        <w:trPr>
          <w:trHeight w:val="537"/>
          <w:jc w:val="center"/>
        </w:trPr>
        <w:tc>
          <w:tcPr>
            <w:tcW w:w="1586" w:type="dxa"/>
          </w:tcPr>
          <w:p w14:paraId="3600A6B1" w14:textId="77777777" w:rsidR="00065D9B" w:rsidRPr="002E7B43" w:rsidRDefault="00065D9B"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B3</w:t>
            </w:r>
          </w:p>
        </w:tc>
        <w:tc>
          <w:tcPr>
            <w:tcW w:w="1962" w:type="dxa"/>
          </w:tcPr>
          <w:p w14:paraId="52079616" w14:textId="77777777" w:rsidR="00065D9B" w:rsidRPr="002E7B43" w:rsidRDefault="00065D9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578" w:type="dxa"/>
          </w:tcPr>
          <w:p w14:paraId="0815B644" w14:textId="77777777" w:rsidR="00065D9B"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0.7</w:t>
            </w:r>
            <w:r w:rsidR="00065D9B" w:rsidRPr="002E7B43">
              <w:rPr>
                <w:rFonts w:ascii="Book Antiqua" w:eastAsia="等线" w:hAnsi="Book Antiqua"/>
                <w:color w:val="000000" w:themeColor="text1"/>
              </w:rPr>
              <w:t>%</w:t>
            </w:r>
          </w:p>
        </w:tc>
        <w:tc>
          <w:tcPr>
            <w:tcW w:w="1240" w:type="dxa"/>
          </w:tcPr>
          <w:p w14:paraId="43FE143D" w14:textId="77777777" w:rsidR="00065D9B" w:rsidRPr="002E7B43" w:rsidRDefault="00065D9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10.4</w:t>
            </w:r>
          </w:p>
        </w:tc>
        <w:tc>
          <w:tcPr>
            <w:tcW w:w="1778" w:type="dxa"/>
            <w:vMerge/>
          </w:tcPr>
          <w:p w14:paraId="055B3138" w14:textId="77777777" w:rsidR="00065D9B" w:rsidRPr="002E7B43" w:rsidRDefault="00065D9B">
            <w:pPr>
              <w:adjustRightInd w:val="0"/>
              <w:snapToGrid w:val="0"/>
              <w:spacing w:line="360" w:lineRule="auto"/>
              <w:jc w:val="both"/>
              <w:rPr>
                <w:rFonts w:ascii="Book Antiqua" w:eastAsia="等线" w:hAnsi="Book Antiqua"/>
                <w:color w:val="000000" w:themeColor="text1"/>
              </w:rPr>
            </w:pPr>
          </w:p>
        </w:tc>
        <w:tc>
          <w:tcPr>
            <w:tcW w:w="1494" w:type="dxa"/>
          </w:tcPr>
          <w:p w14:paraId="167BE8A5" w14:textId="77777777" w:rsidR="00065D9B" w:rsidRPr="002E7B43" w:rsidRDefault="00065D9B">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13.5</w:t>
            </w:r>
          </w:p>
        </w:tc>
      </w:tr>
      <w:tr w:rsidR="0037056E" w:rsidRPr="001209EA" w14:paraId="708AA42E" w14:textId="77777777" w:rsidTr="00647345">
        <w:trPr>
          <w:trHeight w:val="537"/>
          <w:jc w:val="center"/>
        </w:trPr>
        <w:tc>
          <w:tcPr>
            <w:tcW w:w="1586" w:type="dxa"/>
          </w:tcPr>
          <w:p w14:paraId="3FBF582E" w14:textId="77777777" w:rsidR="00065D9B" w:rsidRPr="002E7B43" w:rsidRDefault="00065D9B"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B4</w:t>
            </w:r>
          </w:p>
        </w:tc>
        <w:tc>
          <w:tcPr>
            <w:tcW w:w="1962" w:type="dxa"/>
          </w:tcPr>
          <w:p w14:paraId="2AA6BE0B" w14:textId="77777777" w:rsidR="00065D9B" w:rsidRPr="002E7B43" w:rsidRDefault="00065D9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578" w:type="dxa"/>
          </w:tcPr>
          <w:p w14:paraId="59D583F6" w14:textId="77777777" w:rsidR="00065D9B"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1.4</w:t>
            </w:r>
            <w:r w:rsidR="00065D9B" w:rsidRPr="002E7B43">
              <w:rPr>
                <w:rFonts w:ascii="Book Antiqua" w:eastAsia="等线" w:hAnsi="Book Antiqua"/>
                <w:color w:val="000000" w:themeColor="text1"/>
              </w:rPr>
              <w:t>%</w:t>
            </w:r>
          </w:p>
        </w:tc>
        <w:tc>
          <w:tcPr>
            <w:tcW w:w="1240" w:type="dxa"/>
          </w:tcPr>
          <w:p w14:paraId="6F3457A5" w14:textId="77777777" w:rsidR="00065D9B" w:rsidRPr="002E7B43" w:rsidRDefault="00065D9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7.8</w:t>
            </w:r>
          </w:p>
        </w:tc>
        <w:tc>
          <w:tcPr>
            <w:tcW w:w="1778" w:type="dxa"/>
            <w:vMerge/>
          </w:tcPr>
          <w:p w14:paraId="461348A1" w14:textId="77777777" w:rsidR="00065D9B" w:rsidRPr="002E7B43" w:rsidRDefault="00065D9B">
            <w:pPr>
              <w:adjustRightInd w:val="0"/>
              <w:snapToGrid w:val="0"/>
              <w:spacing w:line="360" w:lineRule="auto"/>
              <w:jc w:val="both"/>
              <w:rPr>
                <w:rFonts w:ascii="Book Antiqua" w:eastAsia="等线" w:hAnsi="Book Antiqua"/>
                <w:color w:val="000000" w:themeColor="text1"/>
              </w:rPr>
            </w:pPr>
          </w:p>
        </w:tc>
        <w:tc>
          <w:tcPr>
            <w:tcW w:w="1494" w:type="dxa"/>
          </w:tcPr>
          <w:p w14:paraId="6CD633B5" w14:textId="77777777" w:rsidR="00065D9B" w:rsidRPr="002E7B43" w:rsidRDefault="00065D9B">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10.9</w:t>
            </w:r>
          </w:p>
        </w:tc>
      </w:tr>
      <w:tr w:rsidR="0037056E" w:rsidRPr="001209EA" w14:paraId="0239DFF9" w14:textId="77777777" w:rsidTr="00647345">
        <w:trPr>
          <w:trHeight w:val="513"/>
          <w:jc w:val="center"/>
        </w:trPr>
        <w:tc>
          <w:tcPr>
            <w:tcW w:w="1586" w:type="dxa"/>
            <w:hideMark/>
          </w:tcPr>
          <w:p w14:paraId="11C97B9D" w14:textId="77777777" w:rsidR="00362B6F" w:rsidRPr="002E7B43" w:rsidRDefault="00362B6F"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CLIP</w:t>
            </w:r>
          </w:p>
        </w:tc>
        <w:tc>
          <w:tcPr>
            <w:tcW w:w="1962" w:type="dxa"/>
            <w:hideMark/>
          </w:tcPr>
          <w:p w14:paraId="7997F618" w14:textId="77777777" w:rsidR="00362B6F" w:rsidRPr="002E7B43" w:rsidRDefault="00362B6F"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55C90289" w14:textId="77777777" w:rsidR="00362B6F" w:rsidRPr="002E7B43" w:rsidRDefault="00362B6F"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1B731983"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29A684F7"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0.001</w:t>
            </w:r>
          </w:p>
        </w:tc>
        <w:tc>
          <w:tcPr>
            <w:tcW w:w="1494" w:type="dxa"/>
          </w:tcPr>
          <w:p w14:paraId="7447D16B" w14:textId="77777777" w:rsidR="00362B6F" w:rsidRPr="002E7B43" w:rsidRDefault="00362B6F" w:rsidP="00180C06">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32</w:t>
            </w:r>
          </w:p>
        </w:tc>
      </w:tr>
      <w:tr w:rsidR="0037056E" w:rsidRPr="001209EA" w14:paraId="124EF069" w14:textId="77777777" w:rsidTr="00647345">
        <w:trPr>
          <w:trHeight w:val="512"/>
          <w:jc w:val="center"/>
        </w:trPr>
        <w:tc>
          <w:tcPr>
            <w:tcW w:w="1586" w:type="dxa"/>
          </w:tcPr>
          <w:p w14:paraId="01520EBB" w14:textId="77777777" w:rsidR="00362B6F" w:rsidRPr="002E7B43" w:rsidRDefault="00362B6F"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962" w:type="dxa"/>
          </w:tcPr>
          <w:p w14:paraId="440BC30C" w14:textId="77777777" w:rsidR="00362B6F" w:rsidRPr="002E7B43" w:rsidRDefault="00362B6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59</w:t>
            </w:r>
          </w:p>
        </w:tc>
        <w:tc>
          <w:tcPr>
            <w:tcW w:w="1578" w:type="dxa"/>
          </w:tcPr>
          <w:p w14:paraId="12468D28" w14:textId="77777777" w:rsidR="00362B6F"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42.1</w:t>
            </w:r>
            <w:r w:rsidR="00362B6F" w:rsidRPr="002E7B43">
              <w:rPr>
                <w:rFonts w:ascii="Book Antiqua" w:eastAsia="等线" w:hAnsi="Book Antiqua"/>
                <w:color w:val="000000" w:themeColor="text1"/>
              </w:rPr>
              <w:t>%</w:t>
            </w:r>
          </w:p>
        </w:tc>
        <w:tc>
          <w:tcPr>
            <w:tcW w:w="1240" w:type="dxa"/>
          </w:tcPr>
          <w:p w14:paraId="37A1EA2F"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50.7</w:t>
            </w:r>
          </w:p>
        </w:tc>
        <w:tc>
          <w:tcPr>
            <w:tcW w:w="1778" w:type="dxa"/>
            <w:vMerge/>
          </w:tcPr>
          <w:p w14:paraId="59A1DED2" w14:textId="77777777" w:rsidR="00362B6F" w:rsidRPr="002E7B43" w:rsidRDefault="00362B6F">
            <w:pPr>
              <w:adjustRightInd w:val="0"/>
              <w:snapToGrid w:val="0"/>
              <w:spacing w:line="360" w:lineRule="auto"/>
              <w:jc w:val="both"/>
              <w:rPr>
                <w:rFonts w:ascii="Book Antiqua" w:eastAsia="等线" w:hAnsi="Book Antiqua"/>
                <w:color w:val="000000" w:themeColor="text1"/>
              </w:rPr>
            </w:pPr>
          </w:p>
        </w:tc>
        <w:tc>
          <w:tcPr>
            <w:tcW w:w="1494" w:type="dxa"/>
          </w:tcPr>
          <w:p w14:paraId="31EDFEA6" w14:textId="77777777" w:rsidR="00362B6F" w:rsidRPr="002E7B43" w:rsidRDefault="00362B6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27</w:t>
            </w:r>
          </w:p>
        </w:tc>
      </w:tr>
      <w:tr w:rsidR="0037056E" w:rsidRPr="001209EA" w14:paraId="2EBE78D5" w14:textId="77777777" w:rsidTr="00647345">
        <w:trPr>
          <w:trHeight w:val="512"/>
          <w:jc w:val="center"/>
        </w:trPr>
        <w:tc>
          <w:tcPr>
            <w:tcW w:w="1586" w:type="dxa"/>
          </w:tcPr>
          <w:p w14:paraId="7969B845" w14:textId="77777777" w:rsidR="00362B6F" w:rsidRPr="002E7B43" w:rsidRDefault="00362B6F"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67CF1DE2" w14:textId="77777777" w:rsidR="00362B6F" w:rsidRPr="002E7B43" w:rsidRDefault="00362B6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47</w:t>
            </w:r>
          </w:p>
        </w:tc>
        <w:tc>
          <w:tcPr>
            <w:tcW w:w="1578" w:type="dxa"/>
          </w:tcPr>
          <w:p w14:paraId="0FBA59D2" w14:textId="77777777" w:rsidR="00362B6F"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33.6</w:t>
            </w:r>
            <w:r w:rsidR="00362B6F" w:rsidRPr="002E7B43">
              <w:rPr>
                <w:rFonts w:ascii="Book Antiqua" w:eastAsia="等线" w:hAnsi="Book Antiqua"/>
                <w:color w:val="000000" w:themeColor="text1"/>
              </w:rPr>
              <w:t>%</w:t>
            </w:r>
          </w:p>
        </w:tc>
        <w:tc>
          <w:tcPr>
            <w:tcW w:w="1240" w:type="dxa"/>
          </w:tcPr>
          <w:p w14:paraId="7B148448"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53.3</w:t>
            </w:r>
          </w:p>
        </w:tc>
        <w:tc>
          <w:tcPr>
            <w:tcW w:w="1778" w:type="dxa"/>
            <w:vMerge/>
          </w:tcPr>
          <w:p w14:paraId="5D23CACC" w14:textId="77777777" w:rsidR="00362B6F" w:rsidRPr="002E7B43" w:rsidRDefault="00362B6F">
            <w:pPr>
              <w:adjustRightInd w:val="0"/>
              <w:snapToGrid w:val="0"/>
              <w:spacing w:line="360" w:lineRule="auto"/>
              <w:jc w:val="both"/>
              <w:rPr>
                <w:rFonts w:ascii="Book Antiqua" w:eastAsia="等线" w:hAnsi="Book Antiqua"/>
                <w:color w:val="000000" w:themeColor="text1"/>
              </w:rPr>
            </w:pPr>
          </w:p>
        </w:tc>
        <w:tc>
          <w:tcPr>
            <w:tcW w:w="1494" w:type="dxa"/>
          </w:tcPr>
          <w:p w14:paraId="4127CBB3" w14:textId="77777777" w:rsidR="00362B6F" w:rsidRPr="002E7B43" w:rsidRDefault="00362B6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15</w:t>
            </w:r>
          </w:p>
        </w:tc>
      </w:tr>
      <w:tr w:rsidR="0037056E" w:rsidRPr="001209EA" w14:paraId="2CBCB485" w14:textId="77777777" w:rsidTr="00647345">
        <w:trPr>
          <w:trHeight w:val="512"/>
          <w:jc w:val="center"/>
        </w:trPr>
        <w:tc>
          <w:tcPr>
            <w:tcW w:w="1586" w:type="dxa"/>
          </w:tcPr>
          <w:p w14:paraId="5C2E3EF2" w14:textId="77777777" w:rsidR="00362B6F" w:rsidRPr="002E7B43" w:rsidRDefault="00362B6F"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962" w:type="dxa"/>
          </w:tcPr>
          <w:p w14:paraId="7531B343" w14:textId="77777777" w:rsidR="00362B6F" w:rsidRPr="002E7B43" w:rsidRDefault="00362B6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19</w:t>
            </w:r>
          </w:p>
        </w:tc>
        <w:tc>
          <w:tcPr>
            <w:tcW w:w="1578" w:type="dxa"/>
          </w:tcPr>
          <w:p w14:paraId="0EB6FA05" w14:textId="77777777" w:rsidR="00362B6F"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13.6</w:t>
            </w:r>
            <w:r w:rsidR="00362B6F" w:rsidRPr="002E7B43">
              <w:rPr>
                <w:rFonts w:ascii="Book Antiqua" w:eastAsia="等线" w:hAnsi="Book Antiqua"/>
                <w:color w:val="000000" w:themeColor="text1"/>
              </w:rPr>
              <w:t>%</w:t>
            </w:r>
          </w:p>
        </w:tc>
        <w:tc>
          <w:tcPr>
            <w:tcW w:w="1240" w:type="dxa"/>
          </w:tcPr>
          <w:p w14:paraId="1CA23BDB"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20.5</w:t>
            </w:r>
          </w:p>
        </w:tc>
        <w:tc>
          <w:tcPr>
            <w:tcW w:w="1778" w:type="dxa"/>
            <w:vMerge/>
          </w:tcPr>
          <w:p w14:paraId="16DEF037" w14:textId="77777777" w:rsidR="00362B6F" w:rsidRPr="002E7B43" w:rsidRDefault="00362B6F">
            <w:pPr>
              <w:adjustRightInd w:val="0"/>
              <w:snapToGrid w:val="0"/>
              <w:spacing w:line="360" w:lineRule="auto"/>
              <w:jc w:val="both"/>
              <w:rPr>
                <w:rFonts w:ascii="Book Antiqua" w:eastAsia="等线" w:hAnsi="Book Antiqua"/>
                <w:color w:val="000000" w:themeColor="text1"/>
              </w:rPr>
            </w:pPr>
          </w:p>
        </w:tc>
        <w:tc>
          <w:tcPr>
            <w:tcW w:w="1494" w:type="dxa"/>
          </w:tcPr>
          <w:p w14:paraId="01B2358B" w14:textId="77777777" w:rsidR="00362B6F" w:rsidRPr="002E7B43" w:rsidRDefault="00362B6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9</w:t>
            </w:r>
          </w:p>
        </w:tc>
      </w:tr>
      <w:tr w:rsidR="0037056E" w:rsidRPr="001209EA" w14:paraId="6F4ECD8C" w14:textId="77777777" w:rsidTr="00647345">
        <w:trPr>
          <w:trHeight w:val="512"/>
          <w:jc w:val="center"/>
        </w:trPr>
        <w:tc>
          <w:tcPr>
            <w:tcW w:w="1586" w:type="dxa"/>
          </w:tcPr>
          <w:p w14:paraId="5E660D70" w14:textId="77777777" w:rsidR="00362B6F" w:rsidRPr="002E7B43" w:rsidRDefault="00362B6F"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962" w:type="dxa"/>
          </w:tcPr>
          <w:p w14:paraId="0C1E583C" w14:textId="77777777" w:rsidR="00362B6F" w:rsidRPr="002E7B43" w:rsidRDefault="00362B6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12</w:t>
            </w:r>
          </w:p>
        </w:tc>
        <w:tc>
          <w:tcPr>
            <w:tcW w:w="1578" w:type="dxa"/>
          </w:tcPr>
          <w:p w14:paraId="032BA169" w14:textId="77777777" w:rsidR="00362B6F"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8.6</w:t>
            </w:r>
            <w:r w:rsidR="00362B6F" w:rsidRPr="002E7B43">
              <w:rPr>
                <w:rFonts w:ascii="Book Antiqua" w:eastAsia="等线" w:hAnsi="Book Antiqua"/>
                <w:color w:val="000000" w:themeColor="text1"/>
              </w:rPr>
              <w:t>%</w:t>
            </w:r>
          </w:p>
        </w:tc>
        <w:tc>
          <w:tcPr>
            <w:tcW w:w="1240" w:type="dxa"/>
          </w:tcPr>
          <w:p w14:paraId="3BDBE1AE"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17.8</w:t>
            </w:r>
          </w:p>
        </w:tc>
        <w:tc>
          <w:tcPr>
            <w:tcW w:w="1778" w:type="dxa"/>
            <w:vMerge/>
          </w:tcPr>
          <w:p w14:paraId="7D6DB450" w14:textId="77777777" w:rsidR="00362B6F" w:rsidRPr="002E7B43" w:rsidRDefault="00362B6F">
            <w:pPr>
              <w:adjustRightInd w:val="0"/>
              <w:snapToGrid w:val="0"/>
              <w:spacing w:line="360" w:lineRule="auto"/>
              <w:jc w:val="both"/>
              <w:rPr>
                <w:rFonts w:ascii="Book Antiqua" w:eastAsia="等线" w:hAnsi="Book Antiqua"/>
                <w:color w:val="000000" w:themeColor="text1"/>
              </w:rPr>
            </w:pPr>
          </w:p>
        </w:tc>
        <w:tc>
          <w:tcPr>
            <w:tcW w:w="1494" w:type="dxa"/>
          </w:tcPr>
          <w:p w14:paraId="74AB6BAD" w14:textId="77777777" w:rsidR="00362B6F" w:rsidRPr="002E7B43" w:rsidRDefault="00362B6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w:t>
            </w:r>
          </w:p>
        </w:tc>
      </w:tr>
      <w:tr w:rsidR="0037056E" w:rsidRPr="001209EA" w14:paraId="08937313" w14:textId="77777777" w:rsidTr="00647345">
        <w:trPr>
          <w:trHeight w:val="512"/>
          <w:jc w:val="center"/>
        </w:trPr>
        <w:tc>
          <w:tcPr>
            <w:tcW w:w="1586" w:type="dxa"/>
          </w:tcPr>
          <w:p w14:paraId="3D305DE2" w14:textId="77777777" w:rsidR="00362B6F" w:rsidRPr="002E7B43" w:rsidRDefault="00362B6F"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962" w:type="dxa"/>
          </w:tcPr>
          <w:p w14:paraId="038E81D8" w14:textId="77777777" w:rsidR="00362B6F" w:rsidRPr="002E7B43" w:rsidRDefault="00362B6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578" w:type="dxa"/>
          </w:tcPr>
          <w:p w14:paraId="0D17EDAD" w14:textId="77777777" w:rsidR="00362B6F"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w:t>
            </w:r>
            <w:r w:rsidR="00362B6F" w:rsidRPr="002E7B43">
              <w:rPr>
                <w:rFonts w:ascii="Book Antiqua" w:eastAsia="等线" w:hAnsi="Book Antiqua"/>
                <w:color w:val="000000" w:themeColor="text1"/>
              </w:rPr>
              <w:t>%</w:t>
            </w:r>
          </w:p>
        </w:tc>
        <w:tc>
          <w:tcPr>
            <w:tcW w:w="1240" w:type="dxa"/>
          </w:tcPr>
          <w:p w14:paraId="6A05ADC8"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w:t>
            </w:r>
          </w:p>
        </w:tc>
        <w:tc>
          <w:tcPr>
            <w:tcW w:w="1778" w:type="dxa"/>
            <w:vMerge/>
          </w:tcPr>
          <w:p w14:paraId="76E8CABD" w14:textId="77777777" w:rsidR="00362B6F" w:rsidRPr="002E7B43" w:rsidRDefault="00362B6F">
            <w:pPr>
              <w:adjustRightInd w:val="0"/>
              <w:snapToGrid w:val="0"/>
              <w:spacing w:line="360" w:lineRule="auto"/>
              <w:jc w:val="both"/>
              <w:rPr>
                <w:rFonts w:ascii="Book Antiqua" w:eastAsia="等线" w:hAnsi="Book Antiqua"/>
                <w:color w:val="000000" w:themeColor="text1"/>
              </w:rPr>
            </w:pPr>
          </w:p>
        </w:tc>
        <w:tc>
          <w:tcPr>
            <w:tcW w:w="1494" w:type="dxa"/>
          </w:tcPr>
          <w:p w14:paraId="5BB6A2E1" w14:textId="77777777" w:rsidR="00362B6F" w:rsidRPr="002E7B43" w:rsidRDefault="00362B6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r>
      <w:tr w:rsidR="0037056E" w:rsidRPr="001209EA" w14:paraId="5C5A38DB" w14:textId="77777777" w:rsidTr="00647345">
        <w:trPr>
          <w:trHeight w:val="512"/>
          <w:jc w:val="center"/>
        </w:trPr>
        <w:tc>
          <w:tcPr>
            <w:tcW w:w="1586" w:type="dxa"/>
          </w:tcPr>
          <w:p w14:paraId="1BB25182" w14:textId="77777777" w:rsidR="00362B6F" w:rsidRPr="002E7B43" w:rsidRDefault="00362B6F"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&gt; 4</w:t>
            </w:r>
          </w:p>
        </w:tc>
        <w:tc>
          <w:tcPr>
            <w:tcW w:w="1962" w:type="dxa"/>
          </w:tcPr>
          <w:p w14:paraId="22EDA525" w14:textId="77777777" w:rsidR="00362B6F" w:rsidRPr="002E7B43" w:rsidRDefault="00362B6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11E549C5" w14:textId="77777777" w:rsidR="00362B6F"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w:t>
            </w:r>
            <w:r w:rsidR="00362B6F" w:rsidRPr="002E7B43">
              <w:rPr>
                <w:rFonts w:ascii="Book Antiqua" w:eastAsia="等线" w:hAnsi="Book Antiqua"/>
                <w:color w:val="000000" w:themeColor="text1"/>
              </w:rPr>
              <w:t>%</w:t>
            </w:r>
          </w:p>
        </w:tc>
        <w:tc>
          <w:tcPr>
            <w:tcW w:w="1240" w:type="dxa"/>
          </w:tcPr>
          <w:p w14:paraId="244BCF6D"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0B615FAB" w14:textId="77777777" w:rsidR="00362B6F" w:rsidRPr="002E7B43" w:rsidRDefault="00362B6F">
            <w:pPr>
              <w:adjustRightInd w:val="0"/>
              <w:snapToGrid w:val="0"/>
              <w:spacing w:line="360" w:lineRule="auto"/>
              <w:jc w:val="both"/>
              <w:rPr>
                <w:rFonts w:ascii="Book Antiqua" w:eastAsia="等线" w:hAnsi="Book Antiqua"/>
                <w:color w:val="000000" w:themeColor="text1"/>
              </w:rPr>
            </w:pPr>
          </w:p>
        </w:tc>
        <w:tc>
          <w:tcPr>
            <w:tcW w:w="1494" w:type="dxa"/>
          </w:tcPr>
          <w:p w14:paraId="319FD925" w14:textId="77777777" w:rsidR="00362B6F" w:rsidRPr="002E7B43" w:rsidRDefault="00362B6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r>
      <w:tr w:rsidR="0037056E" w:rsidRPr="001209EA" w14:paraId="5F296EC6" w14:textId="77777777" w:rsidTr="00647345">
        <w:trPr>
          <w:trHeight w:val="450"/>
          <w:jc w:val="center"/>
        </w:trPr>
        <w:tc>
          <w:tcPr>
            <w:tcW w:w="1586" w:type="dxa"/>
            <w:hideMark/>
          </w:tcPr>
          <w:p w14:paraId="0C44104A" w14:textId="77777777" w:rsidR="00C83DAC" w:rsidRPr="002E7B43" w:rsidRDefault="00C83DAC" w:rsidP="0037056E">
            <w:pPr>
              <w:adjustRightInd w:val="0"/>
              <w:snapToGrid w:val="0"/>
              <w:spacing w:line="360" w:lineRule="auto"/>
              <w:jc w:val="both"/>
              <w:rPr>
                <w:rFonts w:ascii="Book Antiqua" w:eastAsia="等线" w:hAnsi="Book Antiqua"/>
                <w:color w:val="000000" w:themeColor="text1"/>
                <w:lang w:eastAsia="zh-CN"/>
              </w:rPr>
            </w:pPr>
            <w:bookmarkStart w:id="244" w:name="_Hlk51161178"/>
            <w:r w:rsidRPr="002E7B43">
              <w:rPr>
                <w:rFonts w:ascii="Book Antiqua" w:eastAsia="等线" w:hAnsi="Book Antiqua"/>
                <w:color w:val="000000" w:themeColor="text1"/>
              </w:rPr>
              <w:t>JIS</w:t>
            </w:r>
          </w:p>
        </w:tc>
        <w:tc>
          <w:tcPr>
            <w:tcW w:w="1962" w:type="dxa"/>
            <w:hideMark/>
          </w:tcPr>
          <w:p w14:paraId="2A319B7C" w14:textId="77777777" w:rsidR="00C83DAC" w:rsidRPr="002E7B43" w:rsidRDefault="00C83DAC"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4C26AB27" w14:textId="77777777" w:rsidR="00C83DAC" w:rsidRPr="002E7B43" w:rsidRDefault="00C83DAC"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0280DF79" w14:textId="77777777" w:rsidR="00C83DAC" w:rsidRPr="002E7B43" w:rsidRDefault="00C83DAC"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2509D271" w14:textId="77777777" w:rsidR="00C83DAC" w:rsidRPr="002E7B43" w:rsidRDefault="00C83DAC"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0.049</w:t>
            </w:r>
          </w:p>
        </w:tc>
        <w:tc>
          <w:tcPr>
            <w:tcW w:w="1494" w:type="dxa"/>
          </w:tcPr>
          <w:p w14:paraId="04DAF659" w14:textId="77777777" w:rsidR="00C83DAC" w:rsidRPr="002E7B43" w:rsidRDefault="00C83DAC" w:rsidP="00180C06">
            <w:pPr>
              <w:adjustRightInd w:val="0"/>
              <w:snapToGrid w:val="0"/>
              <w:spacing w:line="360" w:lineRule="auto"/>
              <w:jc w:val="both"/>
              <w:rPr>
                <w:rFonts w:ascii="Book Antiqua" w:eastAsia="等线" w:hAnsi="Book Antiqua"/>
                <w:color w:val="000000" w:themeColor="text1"/>
              </w:rPr>
            </w:pPr>
          </w:p>
        </w:tc>
      </w:tr>
      <w:bookmarkEnd w:id="244"/>
      <w:tr w:rsidR="0037056E" w:rsidRPr="001209EA" w14:paraId="4449A059" w14:textId="77777777" w:rsidTr="00647345">
        <w:trPr>
          <w:trHeight w:val="447"/>
          <w:jc w:val="center"/>
        </w:trPr>
        <w:tc>
          <w:tcPr>
            <w:tcW w:w="1586" w:type="dxa"/>
          </w:tcPr>
          <w:p w14:paraId="538B95D8" w14:textId="77777777" w:rsidR="00C83DAC" w:rsidRPr="002E7B43" w:rsidRDefault="00C83DAC"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962" w:type="dxa"/>
          </w:tcPr>
          <w:p w14:paraId="2D00593C" w14:textId="77777777" w:rsidR="00C83DAC" w:rsidRPr="002E7B43" w:rsidRDefault="00C83DAC"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27</w:t>
            </w:r>
          </w:p>
        </w:tc>
        <w:tc>
          <w:tcPr>
            <w:tcW w:w="1578" w:type="dxa"/>
          </w:tcPr>
          <w:p w14:paraId="016C1D81" w14:textId="77777777" w:rsidR="00C83DAC"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19.3</w:t>
            </w:r>
            <w:r w:rsidR="00C83DAC" w:rsidRPr="002E7B43">
              <w:rPr>
                <w:rFonts w:ascii="Book Antiqua" w:eastAsia="等线" w:hAnsi="Book Antiqua"/>
                <w:color w:val="000000" w:themeColor="text1"/>
              </w:rPr>
              <w:t>%</w:t>
            </w:r>
          </w:p>
        </w:tc>
        <w:tc>
          <w:tcPr>
            <w:tcW w:w="1240" w:type="dxa"/>
          </w:tcPr>
          <w:p w14:paraId="2BB49503" w14:textId="77777777" w:rsidR="00C83DAC" w:rsidRPr="002E7B43" w:rsidRDefault="00C83DAC"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70.8</w:t>
            </w:r>
          </w:p>
        </w:tc>
        <w:tc>
          <w:tcPr>
            <w:tcW w:w="1778" w:type="dxa"/>
            <w:vMerge/>
          </w:tcPr>
          <w:p w14:paraId="49C561F1" w14:textId="77777777" w:rsidR="00C83DAC" w:rsidRPr="002E7B43" w:rsidRDefault="00C83DAC">
            <w:pPr>
              <w:adjustRightInd w:val="0"/>
              <w:snapToGrid w:val="0"/>
              <w:spacing w:line="360" w:lineRule="auto"/>
              <w:jc w:val="both"/>
              <w:rPr>
                <w:rFonts w:ascii="Book Antiqua" w:eastAsia="等线" w:hAnsi="Book Antiqua"/>
                <w:color w:val="000000" w:themeColor="text1"/>
              </w:rPr>
            </w:pPr>
          </w:p>
        </w:tc>
        <w:tc>
          <w:tcPr>
            <w:tcW w:w="1494" w:type="dxa"/>
          </w:tcPr>
          <w:p w14:paraId="344B3554" w14:textId="77777777" w:rsidR="00C83DAC" w:rsidRPr="002E7B43" w:rsidRDefault="00C83DAC">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22.6</w:t>
            </w:r>
          </w:p>
        </w:tc>
      </w:tr>
      <w:tr w:rsidR="0037056E" w:rsidRPr="001209EA" w14:paraId="63507953" w14:textId="77777777" w:rsidTr="00647345">
        <w:trPr>
          <w:trHeight w:val="447"/>
          <w:jc w:val="center"/>
        </w:trPr>
        <w:tc>
          <w:tcPr>
            <w:tcW w:w="1586" w:type="dxa"/>
          </w:tcPr>
          <w:p w14:paraId="57993F16" w14:textId="77777777" w:rsidR="00C83DAC" w:rsidRPr="002E7B43" w:rsidRDefault="00C83DAC"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2D161725" w14:textId="77777777" w:rsidR="00C83DAC" w:rsidRPr="002E7B43" w:rsidRDefault="00C83DAC"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66</w:t>
            </w:r>
          </w:p>
        </w:tc>
        <w:tc>
          <w:tcPr>
            <w:tcW w:w="1578" w:type="dxa"/>
          </w:tcPr>
          <w:p w14:paraId="4382AC5A" w14:textId="77777777" w:rsidR="00C83DAC"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47.1</w:t>
            </w:r>
            <w:r w:rsidR="00C83DAC" w:rsidRPr="002E7B43">
              <w:rPr>
                <w:rFonts w:ascii="Book Antiqua" w:eastAsia="等线" w:hAnsi="Book Antiqua"/>
                <w:color w:val="000000" w:themeColor="text1"/>
              </w:rPr>
              <w:t>%</w:t>
            </w:r>
          </w:p>
        </w:tc>
        <w:tc>
          <w:tcPr>
            <w:tcW w:w="1240" w:type="dxa"/>
          </w:tcPr>
          <w:p w14:paraId="071ABE3C" w14:textId="77777777" w:rsidR="00C83DAC" w:rsidRPr="002E7B43" w:rsidRDefault="00C83DAC"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44.3</w:t>
            </w:r>
          </w:p>
        </w:tc>
        <w:tc>
          <w:tcPr>
            <w:tcW w:w="1778" w:type="dxa"/>
            <w:vMerge/>
          </w:tcPr>
          <w:p w14:paraId="2800A67E" w14:textId="77777777" w:rsidR="00C83DAC" w:rsidRPr="002E7B43" w:rsidRDefault="00C83DAC">
            <w:pPr>
              <w:adjustRightInd w:val="0"/>
              <w:snapToGrid w:val="0"/>
              <w:spacing w:line="360" w:lineRule="auto"/>
              <w:jc w:val="both"/>
              <w:rPr>
                <w:rFonts w:ascii="Book Antiqua" w:eastAsia="等线" w:hAnsi="Book Antiqua"/>
                <w:color w:val="000000" w:themeColor="text1"/>
              </w:rPr>
            </w:pPr>
          </w:p>
        </w:tc>
        <w:tc>
          <w:tcPr>
            <w:tcW w:w="1494" w:type="dxa"/>
          </w:tcPr>
          <w:p w14:paraId="3BFFE712" w14:textId="77777777" w:rsidR="00C83DAC" w:rsidRPr="002E7B43" w:rsidRDefault="00C83DAC">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w:t>
            </w:r>
          </w:p>
        </w:tc>
      </w:tr>
      <w:tr w:rsidR="0037056E" w:rsidRPr="001209EA" w14:paraId="2D78775D" w14:textId="77777777" w:rsidTr="00647345">
        <w:trPr>
          <w:trHeight w:val="447"/>
          <w:jc w:val="center"/>
        </w:trPr>
        <w:tc>
          <w:tcPr>
            <w:tcW w:w="1586" w:type="dxa"/>
          </w:tcPr>
          <w:p w14:paraId="214B528D" w14:textId="77777777" w:rsidR="00C83DAC" w:rsidRPr="002E7B43" w:rsidRDefault="00C83DAC"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962" w:type="dxa"/>
          </w:tcPr>
          <w:p w14:paraId="61AAA631" w14:textId="77777777" w:rsidR="00C83DAC" w:rsidRPr="002E7B43" w:rsidRDefault="00C83DAC"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40</w:t>
            </w:r>
          </w:p>
        </w:tc>
        <w:tc>
          <w:tcPr>
            <w:tcW w:w="1578" w:type="dxa"/>
          </w:tcPr>
          <w:p w14:paraId="6AB67DC4" w14:textId="77777777" w:rsidR="00C83DAC"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28.6</w:t>
            </w:r>
            <w:r w:rsidR="00C83DAC" w:rsidRPr="002E7B43">
              <w:rPr>
                <w:rFonts w:ascii="Book Antiqua" w:eastAsia="等线" w:hAnsi="Book Antiqua"/>
                <w:color w:val="000000" w:themeColor="text1"/>
              </w:rPr>
              <w:t>%</w:t>
            </w:r>
          </w:p>
        </w:tc>
        <w:tc>
          <w:tcPr>
            <w:tcW w:w="1240" w:type="dxa"/>
          </w:tcPr>
          <w:p w14:paraId="7603AB7B" w14:textId="77777777" w:rsidR="00C83DAC" w:rsidRPr="002E7B43" w:rsidRDefault="00C83DAC"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42</w:t>
            </w:r>
          </w:p>
        </w:tc>
        <w:tc>
          <w:tcPr>
            <w:tcW w:w="1778" w:type="dxa"/>
            <w:vMerge/>
          </w:tcPr>
          <w:p w14:paraId="05D68160" w14:textId="77777777" w:rsidR="00C83DAC" w:rsidRPr="002E7B43" w:rsidRDefault="00C83DAC">
            <w:pPr>
              <w:adjustRightInd w:val="0"/>
              <w:snapToGrid w:val="0"/>
              <w:spacing w:line="360" w:lineRule="auto"/>
              <w:jc w:val="both"/>
              <w:rPr>
                <w:rFonts w:ascii="Book Antiqua" w:eastAsia="等线" w:hAnsi="Book Antiqua"/>
                <w:color w:val="000000" w:themeColor="text1"/>
              </w:rPr>
            </w:pPr>
          </w:p>
        </w:tc>
        <w:tc>
          <w:tcPr>
            <w:tcW w:w="1494" w:type="dxa"/>
          </w:tcPr>
          <w:p w14:paraId="112E04BD" w14:textId="77777777" w:rsidR="00C83DAC" w:rsidRPr="002E7B43" w:rsidRDefault="00C83DAC">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20.6</w:t>
            </w:r>
          </w:p>
        </w:tc>
      </w:tr>
      <w:tr w:rsidR="0037056E" w:rsidRPr="001209EA" w14:paraId="0E5AF026" w14:textId="77777777" w:rsidTr="00647345">
        <w:trPr>
          <w:trHeight w:val="447"/>
          <w:jc w:val="center"/>
        </w:trPr>
        <w:tc>
          <w:tcPr>
            <w:tcW w:w="1586" w:type="dxa"/>
          </w:tcPr>
          <w:p w14:paraId="0188072D" w14:textId="77777777" w:rsidR="00C83DAC" w:rsidRPr="002E7B43" w:rsidRDefault="00C83DAC"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962" w:type="dxa"/>
          </w:tcPr>
          <w:p w14:paraId="5A87FB66" w14:textId="77777777" w:rsidR="00C83DAC" w:rsidRPr="002E7B43" w:rsidRDefault="00C83DAC"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w:t>
            </w:r>
          </w:p>
        </w:tc>
        <w:tc>
          <w:tcPr>
            <w:tcW w:w="1578" w:type="dxa"/>
          </w:tcPr>
          <w:p w14:paraId="2DC45EC9" w14:textId="77777777" w:rsidR="00C83DAC"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w:t>
            </w:r>
            <w:r w:rsidR="00C83DAC" w:rsidRPr="002E7B43">
              <w:rPr>
                <w:rFonts w:ascii="Book Antiqua" w:eastAsia="等线" w:hAnsi="Book Antiqua"/>
                <w:color w:val="000000" w:themeColor="text1"/>
              </w:rPr>
              <w:t>%</w:t>
            </w:r>
          </w:p>
        </w:tc>
        <w:tc>
          <w:tcPr>
            <w:tcW w:w="1240" w:type="dxa"/>
          </w:tcPr>
          <w:p w14:paraId="61750515" w14:textId="77777777" w:rsidR="00C83DAC" w:rsidRPr="002E7B43" w:rsidRDefault="00C83DAC"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10.4</w:t>
            </w:r>
          </w:p>
        </w:tc>
        <w:tc>
          <w:tcPr>
            <w:tcW w:w="1778" w:type="dxa"/>
            <w:vMerge/>
          </w:tcPr>
          <w:p w14:paraId="6150DC15" w14:textId="77777777" w:rsidR="00C83DAC" w:rsidRPr="002E7B43" w:rsidRDefault="00C83DAC">
            <w:pPr>
              <w:adjustRightInd w:val="0"/>
              <w:snapToGrid w:val="0"/>
              <w:spacing w:line="360" w:lineRule="auto"/>
              <w:jc w:val="both"/>
              <w:rPr>
                <w:rFonts w:ascii="Book Antiqua" w:eastAsia="等线" w:hAnsi="Book Antiqua"/>
                <w:color w:val="000000" w:themeColor="text1"/>
              </w:rPr>
            </w:pPr>
          </w:p>
        </w:tc>
        <w:tc>
          <w:tcPr>
            <w:tcW w:w="1494" w:type="dxa"/>
          </w:tcPr>
          <w:p w14:paraId="7617E938" w14:textId="77777777" w:rsidR="00C83DAC" w:rsidRPr="002E7B43" w:rsidRDefault="00C83DAC">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16.9</w:t>
            </w:r>
          </w:p>
        </w:tc>
      </w:tr>
      <w:tr w:rsidR="0037056E" w:rsidRPr="001209EA" w14:paraId="6B982CF5" w14:textId="77777777" w:rsidTr="00647345">
        <w:trPr>
          <w:trHeight w:val="447"/>
          <w:jc w:val="center"/>
        </w:trPr>
        <w:tc>
          <w:tcPr>
            <w:tcW w:w="1586" w:type="dxa"/>
          </w:tcPr>
          <w:p w14:paraId="51BB9D5F" w14:textId="77777777" w:rsidR="00C83DAC" w:rsidRPr="002E7B43" w:rsidRDefault="00C83DAC"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4-5</w:t>
            </w:r>
          </w:p>
        </w:tc>
        <w:tc>
          <w:tcPr>
            <w:tcW w:w="1962" w:type="dxa"/>
          </w:tcPr>
          <w:p w14:paraId="25912EDD" w14:textId="77777777" w:rsidR="00C83DAC" w:rsidRPr="002E7B43" w:rsidRDefault="00C83DAC"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w:t>
            </w:r>
          </w:p>
        </w:tc>
        <w:tc>
          <w:tcPr>
            <w:tcW w:w="1578" w:type="dxa"/>
          </w:tcPr>
          <w:p w14:paraId="4DBF9699" w14:textId="77777777" w:rsidR="00C83DAC"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w:t>
            </w:r>
            <w:r w:rsidR="00C83DAC" w:rsidRPr="002E7B43">
              <w:rPr>
                <w:rFonts w:ascii="Book Antiqua" w:eastAsia="等线" w:hAnsi="Book Antiqua"/>
                <w:color w:val="000000" w:themeColor="text1"/>
              </w:rPr>
              <w:t>%</w:t>
            </w:r>
          </w:p>
        </w:tc>
        <w:tc>
          <w:tcPr>
            <w:tcW w:w="1240" w:type="dxa"/>
          </w:tcPr>
          <w:p w14:paraId="4A013BE8" w14:textId="77777777" w:rsidR="00C83DAC" w:rsidRPr="002E7B43" w:rsidRDefault="00C83DAC"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2C640255" w14:textId="77777777" w:rsidR="00C83DAC" w:rsidRPr="002E7B43" w:rsidRDefault="00C83DAC">
            <w:pPr>
              <w:adjustRightInd w:val="0"/>
              <w:snapToGrid w:val="0"/>
              <w:spacing w:line="360" w:lineRule="auto"/>
              <w:jc w:val="both"/>
              <w:rPr>
                <w:rFonts w:ascii="Book Antiqua" w:eastAsia="等线" w:hAnsi="Book Antiqua"/>
                <w:color w:val="000000" w:themeColor="text1"/>
              </w:rPr>
            </w:pPr>
          </w:p>
        </w:tc>
        <w:tc>
          <w:tcPr>
            <w:tcW w:w="1494" w:type="dxa"/>
          </w:tcPr>
          <w:p w14:paraId="13BA428F" w14:textId="77777777" w:rsidR="00C83DAC" w:rsidRPr="002E7B43" w:rsidRDefault="00C83DAC">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12.1-5.9</w:t>
            </w:r>
          </w:p>
        </w:tc>
      </w:tr>
      <w:tr w:rsidR="0037056E" w:rsidRPr="001209EA" w14:paraId="086D03C2" w14:textId="77777777" w:rsidTr="00647345">
        <w:trPr>
          <w:trHeight w:val="452"/>
          <w:jc w:val="center"/>
        </w:trPr>
        <w:tc>
          <w:tcPr>
            <w:tcW w:w="1586" w:type="dxa"/>
            <w:hideMark/>
          </w:tcPr>
          <w:p w14:paraId="48019802" w14:textId="77777777" w:rsidR="0066354F" w:rsidRPr="002E7B43" w:rsidRDefault="0066354F" w:rsidP="0037056E">
            <w:pPr>
              <w:adjustRightInd w:val="0"/>
              <w:snapToGrid w:val="0"/>
              <w:spacing w:line="360" w:lineRule="auto"/>
              <w:jc w:val="both"/>
              <w:rPr>
                <w:rFonts w:ascii="Book Antiqua" w:eastAsia="等线" w:hAnsi="Book Antiqua"/>
                <w:color w:val="000000" w:themeColor="text1"/>
                <w:lang w:eastAsia="zh-CN"/>
              </w:rPr>
            </w:pPr>
            <w:bookmarkStart w:id="245" w:name="OLE_LINK289"/>
            <w:bookmarkStart w:id="246" w:name="OLE_LINK290"/>
            <w:r w:rsidRPr="002E7B43">
              <w:rPr>
                <w:rFonts w:ascii="Book Antiqua" w:eastAsia="等线" w:hAnsi="Book Antiqua"/>
                <w:color w:val="000000" w:themeColor="text1"/>
              </w:rPr>
              <w:t>HKLC</w:t>
            </w:r>
            <w:bookmarkEnd w:id="245"/>
            <w:bookmarkEnd w:id="246"/>
          </w:p>
        </w:tc>
        <w:tc>
          <w:tcPr>
            <w:tcW w:w="1962" w:type="dxa"/>
            <w:hideMark/>
          </w:tcPr>
          <w:p w14:paraId="003158E0"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p>
        </w:tc>
        <w:tc>
          <w:tcPr>
            <w:tcW w:w="1578" w:type="dxa"/>
            <w:hideMark/>
          </w:tcPr>
          <w:p w14:paraId="002B3C2E"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lang w:eastAsia="zh-CN"/>
              </w:rPr>
            </w:pPr>
          </w:p>
        </w:tc>
        <w:tc>
          <w:tcPr>
            <w:tcW w:w="1240" w:type="dxa"/>
            <w:hideMark/>
          </w:tcPr>
          <w:p w14:paraId="15B06A09"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lang w:eastAsia="zh-CN"/>
              </w:rPr>
            </w:pPr>
          </w:p>
        </w:tc>
        <w:tc>
          <w:tcPr>
            <w:tcW w:w="1778" w:type="dxa"/>
            <w:vMerge w:val="restart"/>
          </w:tcPr>
          <w:p w14:paraId="2BE09B66"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&lt; 0.001</w:t>
            </w:r>
          </w:p>
        </w:tc>
        <w:tc>
          <w:tcPr>
            <w:tcW w:w="1494" w:type="dxa"/>
          </w:tcPr>
          <w:p w14:paraId="62B65879" w14:textId="77777777" w:rsidR="0066354F" w:rsidRPr="002E7B43" w:rsidRDefault="0066354F" w:rsidP="00180C06">
            <w:pPr>
              <w:adjustRightInd w:val="0"/>
              <w:snapToGrid w:val="0"/>
              <w:spacing w:line="360" w:lineRule="auto"/>
              <w:jc w:val="both"/>
              <w:rPr>
                <w:rFonts w:ascii="Book Antiqua" w:eastAsia="等线" w:hAnsi="Book Antiqua"/>
                <w:color w:val="000000" w:themeColor="text1"/>
                <w:lang w:eastAsia="zh-CN"/>
              </w:rPr>
            </w:pPr>
          </w:p>
        </w:tc>
      </w:tr>
      <w:tr w:rsidR="0037056E" w:rsidRPr="001209EA" w14:paraId="302701EA" w14:textId="77777777" w:rsidTr="00647345">
        <w:trPr>
          <w:trHeight w:val="446"/>
          <w:jc w:val="center"/>
        </w:trPr>
        <w:tc>
          <w:tcPr>
            <w:tcW w:w="1586" w:type="dxa"/>
          </w:tcPr>
          <w:p w14:paraId="5935EF3C"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0527AEC3"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93</w:t>
            </w:r>
          </w:p>
        </w:tc>
        <w:tc>
          <w:tcPr>
            <w:tcW w:w="1578" w:type="dxa"/>
          </w:tcPr>
          <w:p w14:paraId="5E6819C6"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67.4%</w:t>
            </w:r>
          </w:p>
        </w:tc>
        <w:tc>
          <w:tcPr>
            <w:tcW w:w="1240" w:type="dxa"/>
          </w:tcPr>
          <w:p w14:paraId="5AB19DD7"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47</w:t>
            </w:r>
          </w:p>
        </w:tc>
        <w:tc>
          <w:tcPr>
            <w:tcW w:w="1778" w:type="dxa"/>
            <w:vMerge/>
          </w:tcPr>
          <w:p w14:paraId="6B0123EF"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25CC7812"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79.7</w:t>
            </w:r>
          </w:p>
        </w:tc>
      </w:tr>
      <w:tr w:rsidR="0037056E" w:rsidRPr="001209EA" w14:paraId="28FBC9C7" w14:textId="77777777" w:rsidTr="00647345">
        <w:trPr>
          <w:trHeight w:val="446"/>
          <w:jc w:val="center"/>
        </w:trPr>
        <w:tc>
          <w:tcPr>
            <w:tcW w:w="1586" w:type="dxa"/>
          </w:tcPr>
          <w:p w14:paraId="63812A66"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2a</w:t>
            </w:r>
          </w:p>
        </w:tc>
        <w:tc>
          <w:tcPr>
            <w:tcW w:w="1962" w:type="dxa"/>
          </w:tcPr>
          <w:p w14:paraId="6D447454"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w:t>
            </w:r>
          </w:p>
        </w:tc>
        <w:tc>
          <w:tcPr>
            <w:tcW w:w="1578" w:type="dxa"/>
          </w:tcPr>
          <w:p w14:paraId="762F9C38"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7.3%</w:t>
            </w:r>
          </w:p>
        </w:tc>
        <w:tc>
          <w:tcPr>
            <w:tcW w:w="1240" w:type="dxa"/>
          </w:tcPr>
          <w:p w14:paraId="1B890B27"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19</w:t>
            </w:r>
          </w:p>
        </w:tc>
        <w:tc>
          <w:tcPr>
            <w:tcW w:w="1778" w:type="dxa"/>
            <w:vMerge/>
          </w:tcPr>
          <w:p w14:paraId="737DA5EA"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3652FE8A"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33.4</w:t>
            </w:r>
          </w:p>
        </w:tc>
      </w:tr>
      <w:tr w:rsidR="0037056E" w:rsidRPr="001209EA" w14:paraId="5D3A1623" w14:textId="77777777" w:rsidTr="00647345">
        <w:trPr>
          <w:trHeight w:val="446"/>
          <w:jc w:val="center"/>
        </w:trPr>
        <w:tc>
          <w:tcPr>
            <w:tcW w:w="1586" w:type="dxa"/>
          </w:tcPr>
          <w:p w14:paraId="5E78A25F"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lastRenderedPageBreak/>
              <w:t>2b</w:t>
            </w:r>
          </w:p>
        </w:tc>
        <w:tc>
          <w:tcPr>
            <w:tcW w:w="1962" w:type="dxa"/>
          </w:tcPr>
          <w:p w14:paraId="54F9F080"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18</w:t>
            </w:r>
          </w:p>
        </w:tc>
        <w:tc>
          <w:tcPr>
            <w:tcW w:w="1578" w:type="dxa"/>
          </w:tcPr>
          <w:p w14:paraId="138C3E1D"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13</w:t>
            </w:r>
            <w:r w:rsidRPr="002E7B43">
              <w:rPr>
                <w:rFonts w:ascii="Book Antiqua" w:eastAsia="等线" w:hAnsi="Book Antiqua"/>
                <w:color w:val="000000" w:themeColor="text1"/>
                <w:lang w:eastAsia="zh-CN"/>
              </w:rPr>
              <w:t>%</w:t>
            </w:r>
          </w:p>
        </w:tc>
        <w:tc>
          <w:tcPr>
            <w:tcW w:w="1240" w:type="dxa"/>
          </w:tcPr>
          <w:p w14:paraId="06378953" w14:textId="77777777" w:rsidR="0066354F" w:rsidRPr="002E7B43" w:rsidRDefault="0066354F"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34.7</w:t>
            </w:r>
          </w:p>
        </w:tc>
        <w:tc>
          <w:tcPr>
            <w:tcW w:w="1778" w:type="dxa"/>
            <w:vMerge/>
          </w:tcPr>
          <w:p w14:paraId="1B9BDDC4"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45976CEA"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32.7</w:t>
            </w:r>
          </w:p>
        </w:tc>
      </w:tr>
      <w:tr w:rsidR="0037056E" w:rsidRPr="001209EA" w14:paraId="3C8D923A" w14:textId="77777777" w:rsidTr="00647345">
        <w:trPr>
          <w:trHeight w:val="446"/>
          <w:jc w:val="center"/>
        </w:trPr>
        <w:tc>
          <w:tcPr>
            <w:tcW w:w="1586" w:type="dxa"/>
          </w:tcPr>
          <w:p w14:paraId="18702159"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3a</w:t>
            </w:r>
          </w:p>
        </w:tc>
        <w:tc>
          <w:tcPr>
            <w:tcW w:w="1962" w:type="dxa"/>
          </w:tcPr>
          <w:p w14:paraId="20BC04A3"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578" w:type="dxa"/>
          </w:tcPr>
          <w:p w14:paraId="680AA89F"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3.6%</w:t>
            </w:r>
          </w:p>
        </w:tc>
        <w:tc>
          <w:tcPr>
            <w:tcW w:w="1240" w:type="dxa"/>
          </w:tcPr>
          <w:p w14:paraId="7BF3B992"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10.4</w:t>
            </w:r>
          </w:p>
        </w:tc>
        <w:tc>
          <w:tcPr>
            <w:tcW w:w="1778" w:type="dxa"/>
            <w:vMerge/>
          </w:tcPr>
          <w:p w14:paraId="5022FFC3"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69BAC111"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12.5</w:t>
            </w:r>
          </w:p>
        </w:tc>
      </w:tr>
      <w:tr w:rsidR="0037056E" w:rsidRPr="001209EA" w14:paraId="28684820" w14:textId="77777777" w:rsidTr="00647345">
        <w:trPr>
          <w:trHeight w:val="446"/>
          <w:jc w:val="center"/>
        </w:trPr>
        <w:tc>
          <w:tcPr>
            <w:tcW w:w="1586" w:type="dxa"/>
          </w:tcPr>
          <w:p w14:paraId="1E2F87E0"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3b</w:t>
            </w:r>
          </w:p>
        </w:tc>
        <w:tc>
          <w:tcPr>
            <w:tcW w:w="1962" w:type="dxa"/>
          </w:tcPr>
          <w:p w14:paraId="207C56D2"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w:t>
            </w:r>
          </w:p>
        </w:tc>
        <w:tc>
          <w:tcPr>
            <w:tcW w:w="1578" w:type="dxa"/>
          </w:tcPr>
          <w:p w14:paraId="5D1B83D7"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7.3</w:t>
            </w:r>
            <w:r w:rsidRPr="002E7B43">
              <w:rPr>
                <w:rFonts w:ascii="Book Antiqua" w:eastAsia="等线" w:hAnsi="Book Antiqua"/>
                <w:color w:val="000000" w:themeColor="text1"/>
                <w:lang w:eastAsia="zh-CN"/>
              </w:rPr>
              <w:t>%</w:t>
            </w:r>
          </w:p>
        </w:tc>
        <w:tc>
          <w:tcPr>
            <w:tcW w:w="1240" w:type="dxa"/>
          </w:tcPr>
          <w:p w14:paraId="039DA8E0"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20.8</w:t>
            </w:r>
          </w:p>
        </w:tc>
        <w:tc>
          <w:tcPr>
            <w:tcW w:w="1778" w:type="dxa"/>
            <w:vMerge/>
          </w:tcPr>
          <w:p w14:paraId="52643DB7"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6AA072FD"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5.5</w:t>
            </w:r>
          </w:p>
        </w:tc>
      </w:tr>
      <w:tr w:rsidR="0037056E" w:rsidRPr="001209EA" w14:paraId="2627F317" w14:textId="77777777" w:rsidTr="00647345">
        <w:trPr>
          <w:trHeight w:val="446"/>
          <w:jc w:val="center"/>
        </w:trPr>
        <w:tc>
          <w:tcPr>
            <w:tcW w:w="1586" w:type="dxa"/>
          </w:tcPr>
          <w:p w14:paraId="43A3C2E6"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4a</w:t>
            </w:r>
          </w:p>
        </w:tc>
        <w:tc>
          <w:tcPr>
            <w:tcW w:w="1962" w:type="dxa"/>
          </w:tcPr>
          <w:p w14:paraId="7C78D222"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578" w:type="dxa"/>
          </w:tcPr>
          <w:p w14:paraId="422267B9"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0.7</w:t>
            </w:r>
            <w:r w:rsidRPr="002E7B43">
              <w:rPr>
                <w:rFonts w:ascii="Book Antiqua" w:eastAsia="等线" w:hAnsi="Book Antiqua"/>
                <w:color w:val="000000" w:themeColor="text1"/>
                <w:lang w:eastAsia="zh-CN"/>
              </w:rPr>
              <w:t>%</w:t>
            </w:r>
          </w:p>
        </w:tc>
        <w:tc>
          <w:tcPr>
            <w:tcW w:w="1240" w:type="dxa"/>
          </w:tcPr>
          <w:p w14:paraId="3CF20A56"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17.8</w:t>
            </w:r>
          </w:p>
        </w:tc>
        <w:tc>
          <w:tcPr>
            <w:tcW w:w="1778" w:type="dxa"/>
            <w:vMerge/>
          </w:tcPr>
          <w:p w14:paraId="2C834ED3"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4473B65D"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3.9</w:t>
            </w:r>
          </w:p>
        </w:tc>
      </w:tr>
      <w:tr w:rsidR="0037056E" w:rsidRPr="001209EA" w14:paraId="180EE6C5" w14:textId="77777777" w:rsidTr="00647345">
        <w:trPr>
          <w:trHeight w:val="446"/>
          <w:jc w:val="center"/>
        </w:trPr>
        <w:tc>
          <w:tcPr>
            <w:tcW w:w="1586" w:type="dxa"/>
          </w:tcPr>
          <w:p w14:paraId="65A58302"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4b</w:t>
            </w:r>
          </w:p>
        </w:tc>
        <w:tc>
          <w:tcPr>
            <w:tcW w:w="1962" w:type="dxa"/>
          </w:tcPr>
          <w:p w14:paraId="199FD2C6"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578" w:type="dxa"/>
          </w:tcPr>
          <w:p w14:paraId="2365B0C0"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0.7</w:t>
            </w:r>
            <w:r w:rsidRPr="002E7B43">
              <w:rPr>
                <w:rFonts w:ascii="Book Antiqua" w:eastAsia="等线" w:hAnsi="Book Antiqua"/>
                <w:color w:val="000000" w:themeColor="text1"/>
                <w:lang w:eastAsia="zh-CN"/>
              </w:rPr>
              <w:t>%</w:t>
            </w:r>
          </w:p>
        </w:tc>
        <w:tc>
          <w:tcPr>
            <w:tcW w:w="1240" w:type="dxa"/>
          </w:tcPr>
          <w:p w14:paraId="0F3A7FC8"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3.1</w:t>
            </w:r>
          </w:p>
        </w:tc>
        <w:tc>
          <w:tcPr>
            <w:tcW w:w="1778" w:type="dxa"/>
            <w:vMerge/>
          </w:tcPr>
          <w:p w14:paraId="5244E0D0"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37717E81"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1.9</w:t>
            </w:r>
          </w:p>
        </w:tc>
      </w:tr>
      <w:tr w:rsidR="0037056E" w:rsidRPr="001209EA" w14:paraId="154A287A" w14:textId="77777777" w:rsidTr="00647345">
        <w:trPr>
          <w:trHeight w:val="446"/>
          <w:jc w:val="center"/>
        </w:trPr>
        <w:tc>
          <w:tcPr>
            <w:tcW w:w="1586" w:type="dxa"/>
          </w:tcPr>
          <w:p w14:paraId="0EB7C71F"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5 (a/b)</w:t>
            </w:r>
          </w:p>
        </w:tc>
        <w:tc>
          <w:tcPr>
            <w:tcW w:w="1962" w:type="dxa"/>
          </w:tcPr>
          <w:p w14:paraId="3B5EA28A"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388E5D67"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240" w:type="dxa"/>
          </w:tcPr>
          <w:p w14:paraId="48A20704"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0AF4130D"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508B9118"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32.5/1.6</w:t>
            </w:r>
          </w:p>
        </w:tc>
      </w:tr>
      <w:tr w:rsidR="0037056E" w:rsidRPr="001209EA" w14:paraId="0B8B46FD" w14:textId="77777777" w:rsidTr="00647345">
        <w:trPr>
          <w:trHeight w:val="447"/>
          <w:jc w:val="center"/>
        </w:trPr>
        <w:tc>
          <w:tcPr>
            <w:tcW w:w="1586" w:type="dxa"/>
            <w:hideMark/>
          </w:tcPr>
          <w:p w14:paraId="58FF933B" w14:textId="77777777" w:rsidR="00FE0488" w:rsidRPr="002E7B43" w:rsidRDefault="00FE04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T</w:t>
            </w:r>
            <w:r w:rsidR="00294D58" w:rsidRPr="002E7B43">
              <w:rPr>
                <w:rFonts w:ascii="Book Antiqua" w:eastAsia="等线" w:hAnsi="Book Antiqua"/>
                <w:color w:val="000000" w:themeColor="text1"/>
              </w:rPr>
              <w:t>okyo</w:t>
            </w:r>
          </w:p>
        </w:tc>
        <w:tc>
          <w:tcPr>
            <w:tcW w:w="1962" w:type="dxa"/>
            <w:hideMark/>
          </w:tcPr>
          <w:p w14:paraId="5FC02023" w14:textId="77777777" w:rsidR="00FE0488" w:rsidRPr="002E7B43" w:rsidRDefault="00FE0488"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689DD985"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0AAEB85C"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6BE34A41"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0.002</w:t>
            </w:r>
          </w:p>
        </w:tc>
        <w:tc>
          <w:tcPr>
            <w:tcW w:w="1494" w:type="dxa"/>
            <w:vMerge w:val="restart"/>
          </w:tcPr>
          <w:p w14:paraId="09A49F98" w14:textId="77777777" w:rsidR="00FE0488" w:rsidRPr="002E7B43" w:rsidRDefault="00FE0488" w:rsidP="00180C06">
            <w:pPr>
              <w:adjustRightInd w:val="0"/>
              <w:snapToGrid w:val="0"/>
              <w:spacing w:line="360" w:lineRule="auto"/>
              <w:jc w:val="both"/>
              <w:rPr>
                <w:rFonts w:ascii="Book Antiqua" w:eastAsia="等线" w:hAnsi="Book Antiqua"/>
                <w:color w:val="000000" w:themeColor="text1"/>
              </w:rPr>
            </w:pPr>
          </w:p>
        </w:tc>
      </w:tr>
      <w:tr w:rsidR="0037056E" w:rsidRPr="001209EA" w14:paraId="019EC4FF" w14:textId="77777777" w:rsidTr="00647345">
        <w:trPr>
          <w:trHeight w:val="447"/>
          <w:jc w:val="center"/>
        </w:trPr>
        <w:tc>
          <w:tcPr>
            <w:tcW w:w="1586" w:type="dxa"/>
          </w:tcPr>
          <w:p w14:paraId="792F174C"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962" w:type="dxa"/>
          </w:tcPr>
          <w:p w14:paraId="1E9DB214"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w:t>
            </w:r>
          </w:p>
        </w:tc>
        <w:tc>
          <w:tcPr>
            <w:tcW w:w="1578" w:type="dxa"/>
          </w:tcPr>
          <w:p w14:paraId="22C5594C"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7.1</w:t>
            </w:r>
            <w:r w:rsidRPr="002E7B43">
              <w:rPr>
                <w:rFonts w:ascii="Book Antiqua" w:eastAsia="等线" w:hAnsi="Book Antiqua"/>
                <w:color w:val="000000" w:themeColor="text1"/>
                <w:lang w:eastAsia="zh-CN"/>
              </w:rPr>
              <w:t>%</w:t>
            </w:r>
          </w:p>
        </w:tc>
        <w:tc>
          <w:tcPr>
            <w:tcW w:w="1240" w:type="dxa"/>
          </w:tcPr>
          <w:p w14:paraId="07FF7CA6"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93.5</w:t>
            </w:r>
          </w:p>
        </w:tc>
        <w:tc>
          <w:tcPr>
            <w:tcW w:w="1778" w:type="dxa"/>
            <w:vMerge/>
          </w:tcPr>
          <w:p w14:paraId="6F5D9D15"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756011FB"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5DB829AC" w14:textId="77777777" w:rsidTr="00647345">
        <w:trPr>
          <w:trHeight w:val="447"/>
          <w:jc w:val="center"/>
        </w:trPr>
        <w:tc>
          <w:tcPr>
            <w:tcW w:w="1586" w:type="dxa"/>
          </w:tcPr>
          <w:p w14:paraId="42F81306"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41FEA359"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48</w:t>
            </w:r>
          </w:p>
        </w:tc>
        <w:tc>
          <w:tcPr>
            <w:tcW w:w="1578" w:type="dxa"/>
          </w:tcPr>
          <w:p w14:paraId="60CD6E4A"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34.3</w:t>
            </w:r>
            <w:r w:rsidRPr="002E7B43">
              <w:rPr>
                <w:rFonts w:ascii="Book Antiqua" w:eastAsia="等线" w:hAnsi="Book Antiqua"/>
                <w:color w:val="000000" w:themeColor="text1"/>
                <w:lang w:eastAsia="zh-CN"/>
              </w:rPr>
              <w:t>%</w:t>
            </w:r>
          </w:p>
        </w:tc>
        <w:tc>
          <w:tcPr>
            <w:tcW w:w="1240" w:type="dxa"/>
          </w:tcPr>
          <w:p w14:paraId="440CE85F"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47</w:t>
            </w:r>
          </w:p>
        </w:tc>
        <w:tc>
          <w:tcPr>
            <w:tcW w:w="1778" w:type="dxa"/>
            <w:vMerge/>
          </w:tcPr>
          <w:p w14:paraId="3E3B5609"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056062BA"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20312DDA" w14:textId="77777777" w:rsidTr="00647345">
        <w:trPr>
          <w:trHeight w:val="447"/>
          <w:jc w:val="center"/>
        </w:trPr>
        <w:tc>
          <w:tcPr>
            <w:tcW w:w="1586" w:type="dxa"/>
          </w:tcPr>
          <w:p w14:paraId="7D239CD9"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962" w:type="dxa"/>
          </w:tcPr>
          <w:p w14:paraId="5A452A37"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41</w:t>
            </w:r>
          </w:p>
        </w:tc>
        <w:tc>
          <w:tcPr>
            <w:tcW w:w="1578" w:type="dxa"/>
          </w:tcPr>
          <w:p w14:paraId="2A7163B6"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29.3</w:t>
            </w:r>
            <w:r w:rsidRPr="002E7B43">
              <w:rPr>
                <w:rFonts w:ascii="Book Antiqua" w:eastAsia="等线" w:hAnsi="Book Antiqua"/>
                <w:color w:val="000000" w:themeColor="text1"/>
                <w:lang w:eastAsia="zh-CN"/>
              </w:rPr>
              <w:t>%</w:t>
            </w:r>
          </w:p>
        </w:tc>
        <w:tc>
          <w:tcPr>
            <w:tcW w:w="1240" w:type="dxa"/>
          </w:tcPr>
          <w:p w14:paraId="5B0B0DE3"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43.6</w:t>
            </w:r>
          </w:p>
        </w:tc>
        <w:tc>
          <w:tcPr>
            <w:tcW w:w="1778" w:type="dxa"/>
            <w:vMerge/>
          </w:tcPr>
          <w:p w14:paraId="5220B653"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4BFF6777"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7832F252" w14:textId="77777777" w:rsidTr="00647345">
        <w:trPr>
          <w:trHeight w:val="447"/>
          <w:jc w:val="center"/>
        </w:trPr>
        <w:tc>
          <w:tcPr>
            <w:tcW w:w="1586" w:type="dxa"/>
          </w:tcPr>
          <w:p w14:paraId="19B8D412"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962" w:type="dxa"/>
          </w:tcPr>
          <w:p w14:paraId="62AC8224"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21</w:t>
            </w:r>
          </w:p>
        </w:tc>
        <w:tc>
          <w:tcPr>
            <w:tcW w:w="1578" w:type="dxa"/>
          </w:tcPr>
          <w:p w14:paraId="0F09837C"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15</w:t>
            </w:r>
            <w:r w:rsidRPr="002E7B43">
              <w:rPr>
                <w:rFonts w:ascii="Book Antiqua" w:eastAsia="等线" w:hAnsi="Book Antiqua"/>
                <w:color w:val="000000" w:themeColor="text1"/>
                <w:lang w:eastAsia="zh-CN"/>
              </w:rPr>
              <w:t>%</w:t>
            </w:r>
          </w:p>
        </w:tc>
        <w:tc>
          <w:tcPr>
            <w:tcW w:w="1240" w:type="dxa"/>
          </w:tcPr>
          <w:p w14:paraId="7B05EECE"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30.3</w:t>
            </w:r>
          </w:p>
        </w:tc>
        <w:tc>
          <w:tcPr>
            <w:tcW w:w="1778" w:type="dxa"/>
            <w:vMerge/>
          </w:tcPr>
          <w:p w14:paraId="2DA74EF8"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068D5CEF"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0B199072" w14:textId="77777777" w:rsidTr="00647345">
        <w:trPr>
          <w:trHeight w:val="447"/>
          <w:jc w:val="center"/>
        </w:trPr>
        <w:tc>
          <w:tcPr>
            <w:tcW w:w="1586" w:type="dxa"/>
          </w:tcPr>
          <w:p w14:paraId="55872827"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962" w:type="dxa"/>
          </w:tcPr>
          <w:p w14:paraId="3D1C3D74"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14</w:t>
            </w:r>
          </w:p>
        </w:tc>
        <w:tc>
          <w:tcPr>
            <w:tcW w:w="1578" w:type="dxa"/>
          </w:tcPr>
          <w:p w14:paraId="7F6E6A72"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10</w:t>
            </w:r>
            <w:r w:rsidRPr="002E7B43">
              <w:rPr>
                <w:rFonts w:ascii="Book Antiqua" w:eastAsia="等线" w:hAnsi="Book Antiqua"/>
                <w:color w:val="000000" w:themeColor="text1"/>
                <w:lang w:eastAsia="zh-CN"/>
              </w:rPr>
              <w:t>%</w:t>
            </w:r>
          </w:p>
        </w:tc>
        <w:tc>
          <w:tcPr>
            <w:tcW w:w="1240" w:type="dxa"/>
          </w:tcPr>
          <w:p w14:paraId="49F6996A"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20.8</w:t>
            </w:r>
          </w:p>
        </w:tc>
        <w:tc>
          <w:tcPr>
            <w:tcW w:w="1778" w:type="dxa"/>
            <w:vMerge/>
          </w:tcPr>
          <w:p w14:paraId="1468570B"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01E00B2E"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21896B28" w14:textId="77777777" w:rsidTr="00647345">
        <w:trPr>
          <w:trHeight w:val="447"/>
          <w:jc w:val="center"/>
        </w:trPr>
        <w:tc>
          <w:tcPr>
            <w:tcW w:w="1586" w:type="dxa"/>
          </w:tcPr>
          <w:p w14:paraId="6EC729C0"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962" w:type="dxa"/>
          </w:tcPr>
          <w:p w14:paraId="69998E65"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578" w:type="dxa"/>
          </w:tcPr>
          <w:p w14:paraId="42F899B9"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2.9</w:t>
            </w:r>
            <w:r w:rsidRPr="002E7B43">
              <w:rPr>
                <w:rFonts w:ascii="Book Antiqua" w:eastAsia="等线" w:hAnsi="Book Antiqua"/>
                <w:color w:val="000000" w:themeColor="text1"/>
                <w:lang w:eastAsia="zh-CN"/>
              </w:rPr>
              <w:t>%</w:t>
            </w:r>
          </w:p>
        </w:tc>
        <w:tc>
          <w:tcPr>
            <w:tcW w:w="1240" w:type="dxa"/>
          </w:tcPr>
          <w:p w14:paraId="562E30A9"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10.4</w:t>
            </w:r>
          </w:p>
        </w:tc>
        <w:tc>
          <w:tcPr>
            <w:tcW w:w="1778" w:type="dxa"/>
            <w:vMerge/>
          </w:tcPr>
          <w:p w14:paraId="450DB729"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3A386BB9"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7CC61776" w14:textId="77777777" w:rsidTr="00647345">
        <w:trPr>
          <w:trHeight w:val="447"/>
          <w:jc w:val="center"/>
        </w:trPr>
        <w:tc>
          <w:tcPr>
            <w:tcW w:w="1586" w:type="dxa"/>
          </w:tcPr>
          <w:p w14:paraId="2FE093EE"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6</w:t>
            </w:r>
          </w:p>
        </w:tc>
        <w:tc>
          <w:tcPr>
            <w:tcW w:w="1962" w:type="dxa"/>
          </w:tcPr>
          <w:p w14:paraId="5597E65B"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578" w:type="dxa"/>
          </w:tcPr>
          <w:p w14:paraId="3F6D032E"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0.7</w:t>
            </w:r>
            <w:r w:rsidRPr="002E7B43">
              <w:rPr>
                <w:rFonts w:ascii="Book Antiqua" w:eastAsia="等线" w:hAnsi="Book Antiqua"/>
                <w:color w:val="000000" w:themeColor="text1"/>
                <w:lang w:eastAsia="zh-CN"/>
              </w:rPr>
              <w:t>%</w:t>
            </w:r>
          </w:p>
        </w:tc>
        <w:tc>
          <w:tcPr>
            <w:tcW w:w="1240" w:type="dxa"/>
          </w:tcPr>
          <w:p w14:paraId="541FD88C"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10.3</w:t>
            </w:r>
          </w:p>
        </w:tc>
        <w:tc>
          <w:tcPr>
            <w:tcW w:w="1778" w:type="dxa"/>
            <w:vMerge/>
          </w:tcPr>
          <w:p w14:paraId="64C34EB8"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33AFDD35"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148AE3D3" w14:textId="77777777" w:rsidTr="00647345">
        <w:trPr>
          <w:trHeight w:val="447"/>
          <w:jc w:val="center"/>
        </w:trPr>
        <w:tc>
          <w:tcPr>
            <w:tcW w:w="1586" w:type="dxa"/>
          </w:tcPr>
          <w:p w14:paraId="567F0892"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w:t>
            </w:r>
          </w:p>
        </w:tc>
        <w:tc>
          <w:tcPr>
            <w:tcW w:w="1962" w:type="dxa"/>
          </w:tcPr>
          <w:p w14:paraId="6278A8DF"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49F35910"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0</w:t>
            </w:r>
            <w:r w:rsidRPr="002E7B43">
              <w:rPr>
                <w:rFonts w:ascii="Book Antiqua" w:eastAsia="等线" w:hAnsi="Book Antiqua"/>
                <w:color w:val="000000" w:themeColor="text1"/>
                <w:lang w:eastAsia="zh-CN"/>
              </w:rPr>
              <w:t>%</w:t>
            </w:r>
          </w:p>
        </w:tc>
        <w:tc>
          <w:tcPr>
            <w:tcW w:w="1240" w:type="dxa"/>
          </w:tcPr>
          <w:p w14:paraId="17ACA3CA"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55144237"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053D1CEA"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76330392" w14:textId="77777777" w:rsidTr="00647345">
        <w:trPr>
          <w:trHeight w:val="447"/>
          <w:jc w:val="center"/>
        </w:trPr>
        <w:tc>
          <w:tcPr>
            <w:tcW w:w="1586" w:type="dxa"/>
          </w:tcPr>
          <w:p w14:paraId="2F52CC93"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8</w:t>
            </w:r>
          </w:p>
        </w:tc>
        <w:tc>
          <w:tcPr>
            <w:tcW w:w="1962" w:type="dxa"/>
          </w:tcPr>
          <w:p w14:paraId="167F02B7"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578" w:type="dxa"/>
          </w:tcPr>
          <w:p w14:paraId="2197DBC2"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0.7</w:t>
            </w:r>
            <w:r w:rsidRPr="002E7B43">
              <w:rPr>
                <w:rFonts w:ascii="Book Antiqua" w:eastAsia="等线" w:hAnsi="Book Antiqua"/>
                <w:color w:val="000000" w:themeColor="text1"/>
                <w:lang w:eastAsia="zh-CN"/>
              </w:rPr>
              <w:t>%</w:t>
            </w:r>
          </w:p>
        </w:tc>
        <w:tc>
          <w:tcPr>
            <w:tcW w:w="1240" w:type="dxa"/>
          </w:tcPr>
          <w:p w14:paraId="59D65A92"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0.8</w:t>
            </w:r>
          </w:p>
        </w:tc>
        <w:tc>
          <w:tcPr>
            <w:tcW w:w="1778" w:type="dxa"/>
            <w:vMerge/>
          </w:tcPr>
          <w:p w14:paraId="0F5D7C9E"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10826A41"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11E75831" w14:textId="77777777" w:rsidTr="00647345">
        <w:trPr>
          <w:trHeight w:val="447"/>
          <w:jc w:val="center"/>
        </w:trPr>
        <w:tc>
          <w:tcPr>
            <w:tcW w:w="1586" w:type="dxa"/>
            <w:hideMark/>
          </w:tcPr>
          <w:p w14:paraId="1E1CEE94" w14:textId="77777777" w:rsidR="00762046" w:rsidRPr="002E7B43" w:rsidRDefault="00762046"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Okuda</w:t>
            </w:r>
          </w:p>
        </w:tc>
        <w:tc>
          <w:tcPr>
            <w:tcW w:w="1962" w:type="dxa"/>
            <w:hideMark/>
          </w:tcPr>
          <w:p w14:paraId="56F96507" w14:textId="77777777" w:rsidR="00762046" w:rsidRPr="002E7B43" w:rsidRDefault="00762046"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38A59F66" w14:textId="77777777" w:rsidR="00762046" w:rsidRPr="002E7B43" w:rsidRDefault="00762046"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44E0EE70" w14:textId="77777777" w:rsidR="00762046" w:rsidRPr="002E7B43" w:rsidRDefault="00762046"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04280520" w14:textId="77777777" w:rsidR="00762046" w:rsidRPr="002E7B43" w:rsidRDefault="00762046"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0.026</w:t>
            </w:r>
          </w:p>
        </w:tc>
        <w:tc>
          <w:tcPr>
            <w:tcW w:w="1494" w:type="dxa"/>
          </w:tcPr>
          <w:p w14:paraId="0E594637" w14:textId="77777777" w:rsidR="00762046" w:rsidRPr="002E7B43" w:rsidRDefault="00762046" w:rsidP="00180C06">
            <w:pPr>
              <w:adjustRightInd w:val="0"/>
              <w:snapToGrid w:val="0"/>
              <w:spacing w:line="360" w:lineRule="auto"/>
              <w:jc w:val="both"/>
              <w:rPr>
                <w:rFonts w:ascii="Book Antiqua" w:eastAsia="等线" w:hAnsi="Book Antiqua"/>
                <w:color w:val="000000" w:themeColor="text1"/>
              </w:rPr>
            </w:pPr>
          </w:p>
        </w:tc>
      </w:tr>
      <w:tr w:rsidR="0037056E" w:rsidRPr="001209EA" w14:paraId="4241A769" w14:textId="77777777" w:rsidTr="00647345">
        <w:trPr>
          <w:trHeight w:val="446"/>
          <w:jc w:val="center"/>
        </w:trPr>
        <w:tc>
          <w:tcPr>
            <w:tcW w:w="1586" w:type="dxa"/>
          </w:tcPr>
          <w:p w14:paraId="732F09B8" w14:textId="77777777" w:rsidR="00762046" w:rsidRPr="002E7B43" w:rsidRDefault="00762046"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6E94C157" w14:textId="77777777" w:rsidR="00762046" w:rsidRPr="002E7B43" w:rsidRDefault="00762046"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102</w:t>
            </w:r>
          </w:p>
        </w:tc>
        <w:tc>
          <w:tcPr>
            <w:tcW w:w="1578" w:type="dxa"/>
          </w:tcPr>
          <w:p w14:paraId="5BCA1D37" w14:textId="77777777" w:rsidR="00762046" w:rsidRPr="002E7B43" w:rsidRDefault="00762046"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72.9</w:t>
            </w:r>
            <w:r w:rsidRPr="002E7B43">
              <w:rPr>
                <w:rFonts w:ascii="Book Antiqua" w:eastAsia="等线" w:hAnsi="Book Antiqua"/>
                <w:color w:val="000000" w:themeColor="text1"/>
                <w:lang w:eastAsia="zh-CN"/>
              </w:rPr>
              <w:t>%</w:t>
            </w:r>
          </w:p>
        </w:tc>
        <w:tc>
          <w:tcPr>
            <w:tcW w:w="1240" w:type="dxa"/>
          </w:tcPr>
          <w:p w14:paraId="73CFB57F" w14:textId="77777777" w:rsidR="00762046" w:rsidRPr="002E7B43" w:rsidRDefault="00762046"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45.5</w:t>
            </w:r>
          </w:p>
        </w:tc>
        <w:tc>
          <w:tcPr>
            <w:tcW w:w="1778" w:type="dxa"/>
            <w:vMerge/>
          </w:tcPr>
          <w:p w14:paraId="0272C645" w14:textId="77777777" w:rsidR="00762046" w:rsidRPr="002E7B43" w:rsidRDefault="00762046">
            <w:pPr>
              <w:adjustRightInd w:val="0"/>
              <w:snapToGrid w:val="0"/>
              <w:spacing w:line="360" w:lineRule="auto"/>
              <w:jc w:val="both"/>
              <w:rPr>
                <w:rFonts w:ascii="Book Antiqua" w:eastAsia="等线" w:hAnsi="Book Antiqua"/>
                <w:color w:val="000000" w:themeColor="text1"/>
              </w:rPr>
            </w:pPr>
          </w:p>
        </w:tc>
        <w:tc>
          <w:tcPr>
            <w:tcW w:w="1494" w:type="dxa"/>
          </w:tcPr>
          <w:p w14:paraId="082D05BC" w14:textId="77777777" w:rsidR="00762046" w:rsidRPr="002E7B43" w:rsidRDefault="0076204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15.8</w:t>
            </w:r>
          </w:p>
        </w:tc>
      </w:tr>
      <w:tr w:rsidR="0037056E" w:rsidRPr="001209EA" w14:paraId="5AA6263C" w14:textId="77777777" w:rsidTr="00647345">
        <w:trPr>
          <w:trHeight w:val="446"/>
          <w:jc w:val="center"/>
        </w:trPr>
        <w:tc>
          <w:tcPr>
            <w:tcW w:w="1586" w:type="dxa"/>
          </w:tcPr>
          <w:p w14:paraId="6BC034C2" w14:textId="77777777" w:rsidR="00762046" w:rsidRPr="002E7B43" w:rsidRDefault="00762046"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962" w:type="dxa"/>
          </w:tcPr>
          <w:p w14:paraId="47B4EE49" w14:textId="77777777" w:rsidR="00762046" w:rsidRPr="002E7B43" w:rsidRDefault="00762046"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36</w:t>
            </w:r>
          </w:p>
        </w:tc>
        <w:tc>
          <w:tcPr>
            <w:tcW w:w="1578" w:type="dxa"/>
          </w:tcPr>
          <w:p w14:paraId="03265172" w14:textId="77777777" w:rsidR="00762046" w:rsidRPr="002E7B43" w:rsidRDefault="00762046"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25.7</w:t>
            </w:r>
            <w:r w:rsidRPr="002E7B43">
              <w:rPr>
                <w:rFonts w:ascii="Book Antiqua" w:eastAsia="等线" w:hAnsi="Book Antiqua"/>
                <w:color w:val="000000" w:themeColor="text1"/>
                <w:lang w:eastAsia="zh-CN"/>
              </w:rPr>
              <w:t>%</w:t>
            </w:r>
          </w:p>
        </w:tc>
        <w:tc>
          <w:tcPr>
            <w:tcW w:w="1240" w:type="dxa"/>
          </w:tcPr>
          <w:p w14:paraId="700F3D9B" w14:textId="77777777" w:rsidR="00762046" w:rsidRPr="002E7B43" w:rsidRDefault="00762046"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20.5</w:t>
            </w:r>
          </w:p>
        </w:tc>
        <w:tc>
          <w:tcPr>
            <w:tcW w:w="1778" w:type="dxa"/>
            <w:vMerge/>
          </w:tcPr>
          <w:p w14:paraId="13BB502F" w14:textId="77777777" w:rsidR="00762046" w:rsidRPr="002E7B43" w:rsidRDefault="00762046">
            <w:pPr>
              <w:adjustRightInd w:val="0"/>
              <w:snapToGrid w:val="0"/>
              <w:spacing w:line="360" w:lineRule="auto"/>
              <w:jc w:val="both"/>
              <w:rPr>
                <w:rFonts w:ascii="Book Antiqua" w:eastAsia="等线" w:hAnsi="Book Antiqua"/>
                <w:color w:val="000000" w:themeColor="text1"/>
              </w:rPr>
            </w:pPr>
          </w:p>
        </w:tc>
        <w:tc>
          <w:tcPr>
            <w:tcW w:w="1494" w:type="dxa"/>
          </w:tcPr>
          <w:p w14:paraId="13FFE2A2" w14:textId="77777777" w:rsidR="00762046" w:rsidRPr="002E7B43" w:rsidRDefault="0076204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3.6</w:t>
            </w:r>
          </w:p>
        </w:tc>
      </w:tr>
      <w:tr w:rsidR="0037056E" w:rsidRPr="001209EA" w14:paraId="3B7834EB" w14:textId="77777777" w:rsidTr="00647345">
        <w:trPr>
          <w:trHeight w:val="446"/>
          <w:jc w:val="center"/>
        </w:trPr>
        <w:tc>
          <w:tcPr>
            <w:tcW w:w="1586" w:type="dxa"/>
          </w:tcPr>
          <w:p w14:paraId="3315AD48" w14:textId="77777777" w:rsidR="00762046" w:rsidRPr="002E7B43" w:rsidRDefault="00762046"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962" w:type="dxa"/>
          </w:tcPr>
          <w:p w14:paraId="61A562B2" w14:textId="77777777" w:rsidR="00762046" w:rsidRPr="002E7B43" w:rsidRDefault="00762046"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578" w:type="dxa"/>
          </w:tcPr>
          <w:p w14:paraId="20C821B4" w14:textId="77777777" w:rsidR="00762046" w:rsidRPr="002E7B43" w:rsidRDefault="00762046"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1.4</w:t>
            </w:r>
            <w:r w:rsidRPr="002E7B43">
              <w:rPr>
                <w:rFonts w:ascii="Book Antiqua" w:eastAsia="等线" w:hAnsi="Book Antiqua"/>
                <w:color w:val="000000" w:themeColor="text1"/>
                <w:lang w:eastAsia="zh-CN"/>
              </w:rPr>
              <w:t>%</w:t>
            </w:r>
          </w:p>
        </w:tc>
        <w:tc>
          <w:tcPr>
            <w:tcW w:w="1240" w:type="dxa"/>
          </w:tcPr>
          <w:p w14:paraId="38C1C477" w14:textId="77777777" w:rsidR="00762046" w:rsidRPr="002E7B43" w:rsidRDefault="00762046"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0.8</w:t>
            </w:r>
          </w:p>
        </w:tc>
        <w:tc>
          <w:tcPr>
            <w:tcW w:w="1778" w:type="dxa"/>
            <w:vMerge/>
          </w:tcPr>
          <w:p w14:paraId="7C9AED68" w14:textId="77777777" w:rsidR="00762046" w:rsidRPr="002E7B43" w:rsidRDefault="00762046">
            <w:pPr>
              <w:adjustRightInd w:val="0"/>
              <w:snapToGrid w:val="0"/>
              <w:spacing w:line="360" w:lineRule="auto"/>
              <w:jc w:val="both"/>
              <w:rPr>
                <w:rFonts w:ascii="Book Antiqua" w:eastAsia="等线" w:hAnsi="Book Antiqua"/>
                <w:color w:val="000000" w:themeColor="text1"/>
              </w:rPr>
            </w:pPr>
          </w:p>
        </w:tc>
        <w:tc>
          <w:tcPr>
            <w:tcW w:w="1494" w:type="dxa"/>
          </w:tcPr>
          <w:p w14:paraId="5E92A95D" w14:textId="77777777" w:rsidR="00762046" w:rsidRPr="002E7B43" w:rsidRDefault="0076204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w:t>
            </w:r>
          </w:p>
        </w:tc>
      </w:tr>
      <w:tr w:rsidR="0037056E" w:rsidRPr="001209EA" w14:paraId="50127E11" w14:textId="77777777" w:rsidTr="005A21F4">
        <w:trPr>
          <w:trHeight w:val="447"/>
          <w:jc w:val="center"/>
        </w:trPr>
        <w:tc>
          <w:tcPr>
            <w:tcW w:w="1586" w:type="dxa"/>
            <w:hideMark/>
          </w:tcPr>
          <w:p w14:paraId="0D92F6F0" w14:textId="77777777" w:rsidR="005801EB" w:rsidRPr="002E7B43" w:rsidRDefault="005801EB" w:rsidP="0037056E">
            <w:pPr>
              <w:adjustRightInd w:val="0"/>
              <w:snapToGrid w:val="0"/>
              <w:spacing w:line="360" w:lineRule="auto"/>
              <w:jc w:val="both"/>
              <w:rPr>
                <w:rFonts w:ascii="Book Antiqua" w:eastAsia="等线" w:hAnsi="Book Antiqua"/>
                <w:color w:val="000000" w:themeColor="text1"/>
                <w:lang w:eastAsia="zh-CN"/>
              </w:rPr>
            </w:pPr>
            <w:bookmarkStart w:id="247" w:name="OLE_LINK293"/>
            <w:bookmarkStart w:id="248" w:name="OLE_LINK294"/>
            <w:r w:rsidRPr="002E7B43">
              <w:rPr>
                <w:rFonts w:ascii="Book Antiqua" w:eastAsia="等线" w:hAnsi="Book Antiqua"/>
                <w:color w:val="000000" w:themeColor="text1"/>
              </w:rPr>
              <w:t>GRETCH</w:t>
            </w:r>
            <w:bookmarkEnd w:id="247"/>
            <w:bookmarkEnd w:id="248"/>
          </w:p>
        </w:tc>
        <w:tc>
          <w:tcPr>
            <w:tcW w:w="1962" w:type="dxa"/>
            <w:hideMark/>
          </w:tcPr>
          <w:p w14:paraId="5A180750" w14:textId="77777777" w:rsidR="005801EB" w:rsidRPr="002E7B43" w:rsidRDefault="005801EB"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66DD75C1" w14:textId="77777777" w:rsidR="005801EB" w:rsidRPr="002E7B43" w:rsidRDefault="005801EB"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58FB6A51" w14:textId="77777777" w:rsidR="005801EB" w:rsidRPr="002E7B43" w:rsidRDefault="005801EB"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402A9345" w14:textId="77777777" w:rsidR="005801EB" w:rsidRPr="002E7B43" w:rsidRDefault="005801EB" w:rsidP="001209EA">
            <w:pPr>
              <w:adjustRightInd w:val="0"/>
              <w:snapToGrid w:val="0"/>
              <w:spacing w:line="360" w:lineRule="auto"/>
              <w:jc w:val="both"/>
              <w:rPr>
                <w:rFonts w:ascii="Book Antiqua" w:eastAsia="等线" w:hAnsi="Book Antiqua"/>
                <w:color w:val="000000" w:themeColor="text1"/>
              </w:rPr>
            </w:pPr>
          </w:p>
          <w:p w14:paraId="3C60A2D8" w14:textId="77777777" w:rsidR="005801EB" w:rsidRPr="002E7B43" w:rsidRDefault="005801EB"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&lt; 0.001</w:t>
            </w:r>
          </w:p>
        </w:tc>
        <w:tc>
          <w:tcPr>
            <w:tcW w:w="1494" w:type="dxa"/>
          </w:tcPr>
          <w:p w14:paraId="62541E12" w14:textId="77777777" w:rsidR="005801EB" w:rsidRPr="002E7B43" w:rsidRDefault="005801EB">
            <w:pPr>
              <w:adjustRightInd w:val="0"/>
              <w:snapToGrid w:val="0"/>
              <w:spacing w:line="360" w:lineRule="auto"/>
              <w:jc w:val="both"/>
              <w:rPr>
                <w:rFonts w:ascii="Book Antiqua" w:eastAsia="等线" w:hAnsi="Book Antiqua"/>
                <w:color w:val="000000" w:themeColor="text1"/>
              </w:rPr>
            </w:pPr>
          </w:p>
        </w:tc>
      </w:tr>
      <w:tr w:rsidR="0037056E" w:rsidRPr="001209EA" w14:paraId="1A6DB5E3" w14:textId="77777777" w:rsidTr="00647345">
        <w:trPr>
          <w:trHeight w:val="446"/>
          <w:jc w:val="center"/>
        </w:trPr>
        <w:tc>
          <w:tcPr>
            <w:tcW w:w="1586" w:type="dxa"/>
          </w:tcPr>
          <w:p w14:paraId="707B30BC" w14:textId="77777777" w:rsidR="005801EB" w:rsidRPr="002E7B43" w:rsidRDefault="005801EB"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A</w:t>
            </w:r>
          </w:p>
        </w:tc>
        <w:tc>
          <w:tcPr>
            <w:tcW w:w="1962" w:type="dxa"/>
          </w:tcPr>
          <w:p w14:paraId="41097EFA" w14:textId="77777777" w:rsidR="005801EB" w:rsidRPr="002E7B43" w:rsidRDefault="005801E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75</w:t>
            </w:r>
          </w:p>
        </w:tc>
        <w:tc>
          <w:tcPr>
            <w:tcW w:w="1578" w:type="dxa"/>
          </w:tcPr>
          <w:p w14:paraId="24591F34" w14:textId="77777777" w:rsidR="005801EB" w:rsidRPr="002E7B43" w:rsidRDefault="005801EB"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53.6 %</w:t>
            </w:r>
          </w:p>
        </w:tc>
        <w:tc>
          <w:tcPr>
            <w:tcW w:w="1240" w:type="dxa"/>
          </w:tcPr>
          <w:p w14:paraId="0A0ED454" w14:textId="77777777" w:rsidR="005801EB" w:rsidRPr="002E7B43" w:rsidRDefault="005801E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57.6</w:t>
            </w:r>
          </w:p>
        </w:tc>
        <w:tc>
          <w:tcPr>
            <w:tcW w:w="1778" w:type="dxa"/>
            <w:vMerge/>
          </w:tcPr>
          <w:p w14:paraId="75F44419" w14:textId="77777777" w:rsidR="005801EB" w:rsidRPr="002E7B43" w:rsidRDefault="005801EB">
            <w:pPr>
              <w:adjustRightInd w:val="0"/>
              <w:snapToGrid w:val="0"/>
              <w:spacing w:line="360" w:lineRule="auto"/>
              <w:jc w:val="both"/>
              <w:rPr>
                <w:rFonts w:ascii="Book Antiqua" w:eastAsia="等线" w:hAnsi="Book Antiqua"/>
                <w:color w:val="000000" w:themeColor="text1"/>
              </w:rPr>
            </w:pPr>
          </w:p>
        </w:tc>
        <w:tc>
          <w:tcPr>
            <w:tcW w:w="1494" w:type="dxa"/>
          </w:tcPr>
          <w:p w14:paraId="36E56C04" w14:textId="77777777" w:rsidR="005801EB" w:rsidRPr="002E7B43" w:rsidRDefault="005801EB">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29.3</w:t>
            </w:r>
          </w:p>
        </w:tc>
      </w:tr>
      <w:tr w:rsidR="0037056E" w:rsidRPr="001209EA" w14:paraId="5A8BFC29" w14:textId="77777777" w:rsidTr="00647345">
        <w:trPr>
          <w:trHeight w:val="446"/>
          <w:jc w:val="center"/>
        </w:trPr>
        <w:tc>
          <w:tcPr>
            <w:tcW w:w="1586" w:type="dxa"/>
          </w:tcPr>
          <w:p w14:paraId="7DE79689" w14:textId="77777777" w:rsidR="005801EB" w:rsidRPr="002E7B43" w:rsidRDefault="005801EB"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B</w:t>
            </w:r>
          </w:p>
        </w:tc>
        <w:tc>
          <w:tcPr>
            <w:tcW w:w="1962" w:type="dxa"/>
          </w:tcPr>
          <w:p w14:paraId="3886F424" w14:textId="77777777" w:rsidR="005801EB" w:rsidRPr="002E7B43" w:rsidRDefault="005801E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62</w:t>
            </w:r>
          </w:p>
        </w:tc>
        <w:tc>
          <w:tcPr>
            <w:tcW w:w="1578" w:type="dxa"/>
          </w:tcPr>
          <w:p w14:paraId="2C50D1FC" w14:textId="77777777" w:rsidR="005801EB" w:rsidRPr="002E7B43" w:rsidRDefault="005801EB"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44.3 %</w:t>
            </w:r>
          </w:p>
        </w:tc>
        <w:tc>
          <w:tcPr>
            <w:tcW w:w="1240" w:type="dxa"/>
          </w:tcPr>
          <w:p w14:paraId="33948046" w14:textId="77777777" w:rsidR="005801EB" w:rsidRPr="002E7B43" w:rsidRDefault="005801E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30</w:t>
            </w:r>
          </w:p>
        </w:tc>
        <w:tc>
          <w:tcPr>
            <w:tcW w:w="1778" w:type="dxa"/>
            <w:vMerge/>
          </w:tcPr>
          <w:p w14:paraId="6309BB18" w14:textId="77777777" w:rsidR="005801EB" w:rsidRPr="002E7B43" w:rsidRDefault="005801EB">
            <w:pPr>
              <w:adjustRightInd w:val="0"/>
              <w:snapToGrid w:val="0"/>
              <w:spacing w:line="360" w:lineRule="auto"/>
              <w:jc w:val="both"/>
              <w:rPr>
                <w:rFonts w:ascii="Book Antiqua" w:eastAsia="等线" w:hAnsi="Book Antiqua"/>
                <w:color w:val="000000" w:themeColor="text1"/>
              </w:rPr>
            </w:pPr>
          </w:p>
        </w:tc>
        <w:tc>
          <w:tcPr>
            <w:tcW w:w="1494" w:type="dxa"/>
          </w:tcPr>
          <w:p w14:paraId="075B745E" w14:textId="77777777" w:rsidR="005801EB" w:rsidRPr="002E7B43" w:rsidRDefault="005801EB">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7.4</w:t>
            </w:r>
          </w:p>
        </w:tc>
      </w:tr>
      <w:tr w:rsidR="0037056E" w:rsidRPr="001209EA" w14:paraId="47A016B0" w14:textId="77777777" w:rsidTr="00647345">
        <w:trPr>
          <w:trHeight w:val="446"/>
          <w:jc w:val="center"/>
        </w:trPr>
        <w:tc>
          <w:tcPr>
            <w:tcW w:w="1586" w:type="dxa"/>
          </w:tcPr>
          <w:p w14:paraId="47558BB5" w14:textId="77777777" w:rsidR="005801EB" w:rsidRPr="002E7B43" w:rsidRDefault="005801EB"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C</w:t>
            </w:r>
          </w:p>
        </w:tc>
        <w:tc>
          <w:tcPr>
            <w:tcW w:w="1962" w:type="dxa"/>
          </w:tcPr>
          <w:p w14:paraId="37DD7E4A" w14:textId="77777777" w:rsidR="005801EB" w:rsidRPr="002E7B43" w:rsidRDefault="005801E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578" w:type="dxa"/>
          </w:tcPr>
          <w:p w14:paraId="4742A710" w14:textId="77777777" w:rsidR="005801EB" w:rsidRPr="002E7B43" w:rsidRDefault="005801EB"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2.1 %</w:t>
            </w:r>
          </w:p>
        </w:tc>
        <w:tc>
          <w:tcPr>
            <w:tcW w:w="1240" w:type="dxa"/>
          </w:tcPr>
          <w:p w14:paraId="630FE3E8" w14:textId="77777777" w:rsidR="005801EB" w:rsidRPr="002E7B43" w:rsidRDefault="005801E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7.8</w:t>
            </w:r>
          </w:p>
        </w:tc>
        <w:tc>
          <w:tcPr>
            <w:tcW w:w="1778" w:type="dxa"/>
            <w:vMerge/>
          </w:tcPr>
          <w:p w14:paraId="73A725FA" w14:textId="77777777" w:rsidR="005801EB" w:rsidRPr="002E7B43" w:rsidRDefault="005801EB">
            <w:pPr>
              <w:adjustRightInd w:val="0"/>
              <w:snapToGrid w:val="0"/>
              <w:spacing w:line="360" w:lineRule="auto"/>
              <w:jc w:val="both"/>
              <w:rPr>
                <w:rFonts w:ascii="Book Antiqua" w:eastAsia="等线" w:hAnsi="Book Antiqua"/>
                <w:color w:val="000000" w:themeColor="text1"/>
              </w:rPr>
            </w:pPr>
          </w:p>
        </w:tc>
        <w:tc>
          <w:tcPr>
            <w:tcW w:w="1494" w:type="dxa"/>
          </w:tcPr>
          <w:p w14:paraId="6E68DAD5" w14:textId="77777777" w:rsidR="005801EB" w:rsidRPr="002E7B43" w:rsidRDefault="005801EB">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w:t>
            </w:r>
          </w:p>
        </w:tc>
      </w:tr>
      <w:tr w:rsidR="0037056E" w:rsidRPr="001209EA" w14:paraId="702D2EA7" w14:textId="77777777" w:rsidTr="00514B3F">
        <w:trPr>
          <w:trHeight w:val="449"/>
          <w:jc w:val="center"/>
        </w:trPr>
        <w:tc>
          <w:tcPr>
            <w:tcW w:w="1586" w:type="dxa"/>
            <w:hideMark/>
          </w:tcPr>
          <w:p w14:paraId="63933AC6" w14:textId="77777777" w:rsidR="00277CD0" w:rsidRPr="002E7B43" w:rsidRDefault="00277CD0" w:rsidP="0037056E">
            <w:pPr>
              <w:adjustRightInd w:val="0"/>
              <w:snapToGrid w:val="0"/>
              <w:spacing w:line="360" w:lineRule="auto"/>
              <w:jc w:val="both"/>
              <w:rPr>
                <w:rFonts w:ascii="Book Antiqua" w:eastAsia="等线" w:hAnsi="Book Antiqua"/>
                <w:color w:val="000000" w:themeColor="text1"/>
                <w:lang w:eastAsia="zh-CN"/>
              </w:rPr>
            </w:pPr>
            <w:bookmarkStart w:id="249" w:name="OLE_LINK291"/>
            <w:bookmarkStart w:id="250" w:name="OLE_LINK292"/>
            <w:bookmarkStart w:id="251" w:name="OLE_LINK115"/>
            <w:bookmarkStart w:id="252" w:name="OLE_LINK116"/>
            <w:r w:rsidRPr="002E7B43">
              <w:rPr>
                <w:rFonts w:ascii="Book Antiqua" w:eastAsia="等线" w:hAnsi="Book Antiqua"/>
                <w:color w:val="000000" w:themeColor="text1"/>
              </w:rPr>
              <w:t>NIACE</w:t>
            </w:r>
            <w:bookmarkEnd w:id="249"/>
            <w:bookmarkEnd w:id="250"/>
          </w:p>
        </w:tc>
        <w:tc>
          <w:tcPr>
            <w:tcW w:w="1962" w:type="dxa"/>
            <w:hideMark/>
          </w:tcPr>
          <w:p w14:paraId="224299CB"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p>
        </w:tc>
        <w:tc>
          <w:tcPr>
            <w:tcW w:w="1578" w:type="dxa"/>
            <w:hideMark/>
          </w:tcPr>
          <w:p w14:paraId="7012CEBE"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lang w:eastAsia="zh-CN"/>
              </w:rPr>
            </w:pPr>
          </w:p>
        </w:tc>
        <w:tc>
          <w:tcPr>
            <w:tcW w:w="1240" w:type="dxa"/>
            <w:hideMark/>
          </w:tcPr>
          <w:p w14:paraId="1C92529A"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lang w:eastAsia="zh-CN"/>
              </w:rPr>
            </w:pPr>
          </w:p>
        </w:tc>
        <w:tc>
          <w:tcPr>
            <w:tcW w:w="1778" w:type="dxa"/>
            <w:vMerge w:val="restart"/>
          </w:tcPr>
          <w:p w14:paraId="34778FEC"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p>
          <w:p w14:paraId="69D9307E" w14:textId="77777777" w:rsidR="00277CD0" w:rsidRPr="002E7B43" w:rsidRDefault="00277CD0"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0.001</w:t>
            </w:r>
          </w:p>
        </w:tc>
        <w:tc>
          <w:tcPr>
            <w:tcW w:w="1494" w:type="dxa"/>
          </w:tcPr>
          <w:p w14:paraId="4C2630DB"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p>
        </w:tc>
      </w:tr>
      <w:bookmarkEnd w:id="251"/>
      <w:bookmarkEnd w:id="252"/>
      <w:tr w:rsidR="0037056E" w:rsidRPr="001209EA" w14:paraId="13812CD0" w14:textId="77777777" w:rsidTr="00647345">
        <w:trPr>
          <w:trHeight w:val="448"/>
          <w:jc w:val="center"/>
        </w:trPr>
        <w:tc>
          <w:tcPr>
            <w:tcW w:w="1586" w:type="dxa"/>
          </w:tcPr>
          <w:p w14:paraId="1063A87E" w14:textId="77777777" w:rsidR="00277CD0" w:rsidRPr="002E7B43" w:rsidRDefault="00277CD0"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962" w:type="dxa"/>
          </w:tcPr>
          <w:p w14:paraId="5A43ABEF"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77</w:t>
            </w:r>
          </w:p>
        </w:tc>
        <w:tc>
          <w:tcPr>
            <w:tcW w:w="1578" w:type="dxa"/>
          </w:tcPr>
          <w:p w14:paraId="7127D892"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55 %</w:t>
            </w:r>
          </w:p>
        </w:tc>
        <w:tc>
          <w:tcPr>
            <w:tcW w:w="1240" w:type="dxa"/>
          </w:tcPr>
          <w:p w14:paraId="20AC56B2"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45.7</w:t>
            </w:r>
          </w:p>
        </w:tc>
        <w:tc>
          <w:tcPr>
            <w:tcW w:w="1778" w:type="dxa"/>
            <w:vMerge/>
          </w:tcPr>
          <w:p w14:paraId="0E86B5AC" w14:textId="77777777" w:rsidR="00277CD0" w:rsidRPr="002E7B43" w:rsidRDefault="00277CD0">
            <w:pPr>
              <w:adjustRightInd w:val="0"/>
              <w:snapToGrid w:val="0"/>
              <w:spacing w:line="360" w:lineRule="auto"/>
              <w:jc w:val="both"/>
              <w:rPr>
                <w:rFonts w:ascii="Book Antiqua" w:eastAsia="等线" w:hAnsi="Book Antiqua"/>
                <w:color w:val="000000" w:themeColor="text1"/>
              </w:rPr>
            </w:pPr>
          </w:p>
        </w:tc>
        <w:tc>
          <w:tcPr>
            <w:tcW w:w="1494" w:type="dxa"/>
          </w:tcPr>
          <w:p w14:paraId="60F43424"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44</w:t>
            </w:r>
          </w:p>
        </w:tc>
      </w:tr>
      <w:tr w:rsidR="0037056E" w:rsidRPr="001209EA" w14:paraId="19E3B99C" w14:textId="77777777" w:rsidTr="00647345">
        <w:trPr>
          <w:trHeight w:val="448"/>
          <w:jc w:val="center"/>
        </w:trPr>
        <w:tc>
          <w:tcPr>
            <w:tcW w:w="1586" w:type="dxa"/>
          </w:tcPr>
          <w:p w14:paraId="5DA0D1F8" w14:textId="77777777" w:rsidR="00277CD0" w:rsidRPr="002E7B43" w:rsidRDefault="00277CD0"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7DA40FF3"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w:t>
            </w:r>
          </w:p>
        </w:tc>
        <w:tc>
          <w:tcPr>
            <w:tcW w:w="1578" w:type="dxa"/>
          </w:tcPr>
          <w:p w14:paraId="1A04DCF5"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7.1 %</w:t>
            </w:r>
          </w:p>
        </w:tc>
        <w:tc>
          <w:tcPr>
            <w:tcW w:w="1240" w:type="dxa"/>
          </w:tcPr>
          <w:p w14:paraId="479D6A43"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w:t>
            </w:r>
          </w:p>
        </w:tc>
        <w:tc>
          <w:tcPr>
            <w:tcW w:w="1778" w:type="dxa"/>
            <w:vMerge/>
          </w:tcPr>
          <w:p w14:paraId="7D025C36" w14:textId="77777777" w:rsidR="00277CD0" w:rsidRPr="002E7B43" w:rsidRDefault="00277CD0">
            <w:pPr>
              <w:adjustRightInd w:val="0"/>
              <w:snapToGrid w:val="0"/>
              <w:spacing w:line="360" w:lineRule="auto"/>
              <w:jc w:val="both"/>
              <w:rPr>
                <w:rFonts w:ascii="Book Antiqua" w:eastAsia="等线" w:hAnsi="Book Antiqua"/>
                <w:color w:val="000000" w:themeColor="text1"/>
              </w:rPr>
            </w:pPr>
          </w:p>
        </w:tc>
        <w:tc>
          <w:tcPr>
            <w:tcW w:w="1494" w:type="dxa"/>
          </w:tcPr>
          <w:p w14:paraId="5E987595"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22</w:t>
            </w:r>
          </w:p>
        </w:tc>
      </w:tr>
      <w:tr w:rsidR="0037056E" w:rsidRPr="001209EA" w14:paraId="134DFAD5" w14:textId="77777777" w:rsidTr="00647345">
        <w:trPr>
          <w:trHeight w:val="448"/>
          <w:jc w:val="center"/>
        </w:trPr>
        <w:tc>
          <w:tcPr>
            <w:tcW w:w="1586" w:type="dxa"/>
          </w:tcPr>
          <w:p w14:paraId="50545F67" w14:textId="77777777" w:rsidR="00277CD0" w:rsidRPr="002E7B43" w:rsidRDefault="00277CD0"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1.5</w:t>
            </w:r>
          </w:p>
        </w:tc>
        <w:tc>
          <w:tcPr>
            <w:tcW w:w="1962" w:type="dxa"/>
          </w:tcPr>
          <w:p w14:paraId="4FDCC211"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39</w:t>
            </w:r>
          </w:p>
        </w:tc>
        <w:tc>
          <w:tcPr>
            <w:tcW w:w="1578" w:type="dxa"/>
          </w:tcPr>
          <w:p w14:paraId="630DE33C"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27.9 %</w:t>
            </w:r>
          </w:p>
        </w:tc>
        <w:tc>
          <w:tcPr>
            <w:tcW w:w="1240" w:type="dxa"/>
          </w:tcPr>
          <w:p w14:paraId="26D36591"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21.7</w:t>
            </w:r>
          </w:p>
        </w:tc>
        <w:tc>
          <w:tcPr>
            <w:tcW w:w="1778" w:type="dxa"/>
            <w:vMerge/>
          </w:tcPr>
          <w:p w14:paraId="16EC2D51" w14:textId="77777777" w:rsidR="00277CD0" w:rsidRPr="002E7B43" w:rsidRDefault="00277CD0">
            <w:pPr>
              <w:adjustRightInd w:val="0"/>
              <w:snapToGrid w:val="0"/>
              <w:spacing w:line="360" w:lineRule="auto"/>
              <w:jc w:val="both"/>
              <w:rPr>
                <w:rFonts w:ascii="Book Antiqua" w:eastAsia="等线" w:hAnsi="Book Antiqua"/>
                <w:color w:val="000000" w:themeColor="text1"/>
              </w:rPr>
            </w:pPr>
          </w:p>
        </w:tc>
        <w:tc>
          <w:tcPr>
            <w:tcW w:w="1494" w:type="dxa"/>
          </w:tcPr>
          <w:p w14:paraId="7D933465"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w:t>
            </w:r>
          </w:p>
        </w:tc>
      </w:tr>
      <w:tr w:rsidR="0037056E" w:rsidRPr="001209EA" w14:paraId="644528E1" w14:textId="77777777" w:rsidTr="00647345">
        <w:trPr>
          <w:trHeight w:val="448"/>
          <w:jc w:val="center"/>
        </w:trPr>
        <w:tc>
          <w:tcPr>
            <w:tcW w:w="1586" w:type="dxa"/>
          </w:tcPr>
          <w:p w14:paraId="319C85D6" w14:textId="77777777" w:rsidR="00277CD0" w:rsidRPr="002E7B43" w:rsidRDefault="00277CD0"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lastRenderedPageBreak/>
              <w:t>2.5</w:t>
            </w:r>
          </w:p>
        </w:tc>
        <w:tc>
          <w:tcPr>
            <w:tcW w:w="1962" w:type="dxa"/>
          </w:tcPr>
          <w:p w14:paraId="5CC72F05"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578" w:type="dxa"/>
          </w:tcPr>
          <w:p w14:paraId="6063A935"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3.6 %</w:t>
            </w:r>
          </w:p>
        </w:tc>
        <w:tc>
          <w:tcPr>
            <w:tcW w:w="1240" w:type="dxa"/>
          </w:tcPr>
          <w:p w14:paraId="6A5F40A6"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10.4</w:t>
            </w:r>
          </w:p>
        </w:tc>
        <w:tc>
          <w:tcPr>
            <w:tcW w:w="1778" w:type="dxa"/>
            <w:vMerge/>
          </w:tcPr>
          <w:p w14:paraId="63401DCF" w14:textId="77777777" w:rsidR="00277CD0" w:rsidRPr="002E7B43" w:rsidRDefault="00277CD0">
            <w:pPr>
              <w:adjustRightInd w:val="0"/>
              <w:snapToGrid w:val="0"/>
              <w:spacing w:line="360" w:lineRule="auto"/>
              <w:jc w:val="both"/>
              <w:rPr>
                <w:rFonts w:ascii="Book Antiqua" w:eastAsia="等线" w:hAnsi="Book Antiqua"/>
                <w:color w:val="000000" w:themeColor="text1"/>
              </w:rPr>
            </w:pPr>
          </w:p>
        </w:tc>
        <w:tc>
          <w:tcPr>
            <w:tcW w:w="1494" w:type="dxa"/>
          </w:tcPr>
          <w:p w14:paraId="2DC4718E"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14</w:t>
            </w:r>
          </w:p>
        </w:tc>
      </w:tr>
      <w:tr w:rsidR="0037056E" w:rsidRPr="001209EA" w14:paraId="65E8A309" w14:textId="77777777" w:rsidTr="00647345">
        <w:trPr>
          <w:trHeight w:val="448"/>
          <w:jc w:val="center"/>
        </w:trPr>
        <w:tc>
          <w:tcPr>
            <w:tcW w:w="1586" w:type="dxa"/>
          </w:tcPr>
          <w:p w14:paraId="4C3E26D7" w14:textId="77777777" w:rsidR="00277CD0" w:rsidRPr="002E7B43" w:rsidRDefault="00277CD0"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962" w:type="dxa"/>
          </w:tcPr>
          <w:p w14:paraId="0764DD8D"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6</w:t>
            </w:r>
          </w:p>
        </w:tc>
        <w:tc>
          <w:tcPr>
            <w:tcW w:w="1578" w:type="dxa"/>
          </w:tcPr>
          <w:p w14:paraId="43941CB9"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4.3 %</w:t>
            </w:r>
          </w:p>
        </w:tc>
        <w:tc>
          <w:tcPr>
            <w:tcW w:w="1240" w:type="dxa"/>
          </w:tcPr>
          <w:p w14:paraId="241ECF62"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16.5</w:t>
            </w:r>
          </w:p>
        </w:tc>
        <w:tc>
          <w:tcPr>
            <w:tcW w:w="1778" w:type="dxa"/>
            <w:vMerge/>
          </w:tcPr>
          <w:p w14:paraId="4D06A4D6" w14:textId="77777777" w:rsidR="00277CD0" w:rsidRPr="002E7B43" w:rsidRDefault="00277CD0">
            <w:pPr>
              <w:adjustRightInd w:val="0"/>
              <w:snapToGrid w:val="0"/>
              <w:spacing w:line="360" w:lineRule="auto"/>
              <w:jc w:val="both"/>
              <w:rPr>
                <w:rFonts w:ascii="Book Antiqua" w:eastAsia="等线" w:hAnsi="Book Antiqua"/>
                <w:color w:val="000000" w:themeColor="text1"/>
              </w:rPr>
            </w:pPr>
          </w:p>
        </w:tc>
        <w:tc>
          <w:tcPr>
            <w:tcW w:w="1494" w:type="dxa"/>
          </w:tcPr>
          <w:p w14:paraId="12EE9577"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9</w:t>
            </w:r>
          </w:p>
        </w:tc>
      </w:tr>
      <w:tr w:rsidR="0037056E" w:rsidRPr="001209EA" w14:paraId="44BE264D" w14:textId="77777777" w:rsidTr="00647345">
        <w:trPr>
          <w:trHeight w:val="448"/>
          <w:jc w:val="center"/>
        </w:trPr>
        <w:tc>
          <w:tcPr>
            <w:tcW w:w="1586" w:type="dxa"/>
          </w:tcPr>
          <w:p w14:paraId="28C381F0" w14:textId="77777777" w:rsidR="00277CD0" w:rsidRPr="002E7B43" w:rsidRDefault="00277CD0"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962" w:type="dxa"/>
          </w:tcPr>
          <w:p w14:paraId="6F5C9CB7"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578" w:type="dxa"/>
          </w:tcPr>
          <w:p w14:paraId="4EF51217"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2.1 %</w:t>
            </w:r>
          </w:p>
        </w:tc>
        <w:tc>
          <w:tcPr>
            <w:tcW w:w="1240" w:type="dxa"/>
          </w:tcPr>
          <w:p w14:paraId="2AC3CEB4"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w:t>
            </w:r>
          </w:p>
        </w:tc>
        <w:tc>
          <w:tcPr>
            <w:tcW w:w="1778" w:type="dxa"/>
            <w:vMerge/>
          </w:tcPr>
          <w:p w14:paraId="34DD9AC5" w14:textId="77777777" w:rsidR="00277CD0" w:rsidRPr="002E7B43" w:rsidRDefault="00277CD0">
            <w:pPr>
              <w:adjustRightInd w:val="0"/>
              <w:snapToGrid w:val="0"/>
              <w:spacing w:line="360" w:lineRule="auto"/>
              <w:jc w:val="both"/>
              <w:rPr>
                <w:rFonts w:ascii="Book Antiqua" w:eastAsia="等线" w:hAnsi="Book Antiqua"/>
                <w:color w:val="000000" w:themeColor="text1"/>
              </w:rPr>
            </w:pPr>
          </w:p>
        </w:tc>
        <w:tc>
          <w:tcPr>
            <w:tcW w:w="1494" w:type="dxa"/>
          </w:tcPr>
          <w:p w14:paraId="34874711"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w:t>
            </w:r>
          </w:p>
        </w:tc>
      </w:tr>
      <w:tr w:rsidR="0037056E" w:rsidRPr="001209EA" w14:paraId="6A5B4F06" w14:textId="77777777" w:rsidTr="00647345">
        <w:trPr>
          <w:trHeight w:val="448"/>
          <w:jc w:val="center"/>
        </w:trPr>
        <w:tc>
          <w:tcPr>
            <w:tcW w:w="1586" w:type="dxa"/>
          </w:tcPr>
          <w:p w14:paraId="4DD02A9E" w14:textId="77777777" w:rsidR="00277CD0" w:rsidRPr="002E7B43" w:rsidRDefault="00277CD0"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&gt; 4</w:t>
            </w:r>
          </w:p>
        </w:tc>
        <w:tc>
          <w:tcPr>
            <w:tcW w:w="1962" w:type="dxa"/>
          </w:tcPr>
          <w:p w14:paraId="45FFD6A6"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02DA83B0"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0 %</w:t>
            </w:r>
          </w:p>
        </w:tc>
        <w:tc>
          <w:tcPr>
            <w:tcW w:w="1240" w:type="dxa"/>
          </w:tcPr>
          <w:p w14:paraId="13FAA133"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1106E618" w14:textId="77777777" w:rsidR="00277CD0" w:rsidRPr="002E7B43" w:rsidRDefault="00277CD0">
            <w:pPr>
              <w:adjustRightInd w:val="0"/>
              <w:snapToGrid w:val="0"/>
              <w:spacing w:line="360" w:lineRule="auto"/>
              <w:jc w:val="both"/>
              <w:rPr>
                <w:rFonts w:ascii="Book Antiqua" w:eastAsia="等线" w:hAnsi="Book Antiqua"/>
                <w:color w:val="000000" w:themeColor="text1"/>
              </w:rPr>
            </w:pPr>
          </w:p>
        </w:tc>
        <w:tc>
          <w:tcPr>
            <w:tcW w:w="1494" w:type="dxa"/>
          </w:tcPr>
          <w:p w14:paraId="50B5D28D"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r>
      <w:tr w:rsidR="0037056E" w:rsidRPr="001209EA" w14:paraId="6E8FD656" w14:textId="77777777" w:rsidTr="00E06588">
        <w:trPr>
          <w:trHeight w:val="453"/>
          <w:jc w:val="center"/>
        </w:trPr>
        <w:tc>
          <w:tcPr>
            <w:tcW w:w="1586" w:type="dxa"/>
            <w:hideMark/>
          </w:tcPr>
          <w:p w14:paraId="4BF39749" w14:textId="77777777" w:rsidR="00E06588" w:rsidRPr="002E7B43" w:rsidRDefault="00E06588" w:rsidP="0037056E">
            <w:pPr>
              <w:adjustRightInd w:val="0"/>
              <w:snapToGrid w:val="0"/>
              <w:spacing w:line="360" w:lineRule="auto"/>
              <w:jc w:val="both"/>
              <w:rPr>
                <w:rFonts w:ascii="Book Antiqua" w:eastAsia="等线" w:hAnsi="Book Antiqua"/>
                <w:color w:val="000000" w:themeColor="text1"/>
                <w:lang w:eastAsia="zh-CN"/>
              </w:rPr>
            </w:pPr>
            <w:bookmarkStart w:id="253" w:name="OLE_LINK295"/>
            <w:bookmarkStart w:id="254" w:name="OLE_LINK296"/>
            <w:r w:rsidRPr="002E7B43">
              <w:rPr>
                <w:rFonts w:ascii="Book Antiqua" w:eastAsia="等线" w:hAnsi="Book Antiqua"/>
                <w:color w:val="000000" w:themeColor="text1"/>
              </w:rPr>
              <w:t>MESH</w:t>
            </w:r>
            <w:bookmarkEnd w:id="253"/>
            <w:bookmarkEnd w:id="254"/>
          </w:p>
        </w:tc>
        <w:tc>
          <w:tcPr>
            <w:tcW w:w="1962" w:type="dxa"/>
            <w:hideMark/>
          </w:tcPr>
          <w:p w14:paraId="5AFF99E5" w14:textId="77777777" w:rsidR="00E06588" w:rsidRPr="002E7B43" w:rsidRDefault="00E06588"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1ABFBFE2" w14:textId="77777777" w:rsidR="00E06588" w:rsidRPr="002E7B43" w:rsidRDefault="00E06588"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493104D6"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7893675F"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p>
          <w:p w14:paraId="49F19B5A" w14:textId="77777777" w:rsidR="00E06588" w:rsidRPr="002E7B43" w:rsidRDefault="00E06588"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&lt; 0.001</w:t>
            </w:r>
          </w:p>
        </w:tc>
        <w:tc>
          <w:tcPr>
            <w:tcW w:w="1494" w:type="dxa"/>
          </w:tcPr>
          <w:p w14:paraId="54E19EA4" w14:textId="77777777" w:rsidR="00E06588" w:rsidRPr="002E7B43" w:rsidRDefault="00E06588">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 xml:space="preserve"> </w:t>
            </w:r>
          </w:p>
        </w:tc>
      </w:tr>
      <w:tr w:rsidR="0037056E" w:rsidRPr="001209EA" w14:paraId="5E442517" w14:textId="77777777" w:rsidTr="00647345">
        <w:trPr>
          <w:trHeight w:val="447"/>
          <w:jc w:val="center"/>
        </w:trPr>
        <w:tc>
          <w:tcPr>
            <w:tcW w:w="1586" w:type="dxa"/>
          </w:tcPr>
          <w:p w14:paraId="1F1E9C80" w14:textId="77777777" w:rsidR="00E06588" w:rsidRPr="002E7B43" w:rsidRDefault="00E065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0</w:t>
            </w:r>
          </w:p>
        </w:tc>
        <w:tc>
          <w:tcPr>
            <w:tcW w:w="1962" w:type="dxa"/>
          </w:tcPr>
          <w:p w14:paraId="7466ACB2" w14:textId="77777777" w:rsidR="00E06588" w:rsidRPr="002E7B43" w:rsidRDefault="00E0658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40</w:t>
            </w:r>
          </w:p>
        </w:tc>
        <w:tc>
          <w:tcPr>
            <w:tcW w:w="1578" w:type="dxa"/>
          </w:tcPr>
          <w:p w14:paraId="21FC0C79" w14:textId="77777777" w:rsidR="00E06588" w:rsidRPr="002E7B43" w:rsidRDefault="00E0658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28.6 %</w:t>
            </w:r>
          </w:p>
        </w:tc>
        <w:tc>
          <w:tcPr>
            <w:tcW w:w="1240" w:type="dxa"/>
          </w:tcPr>
          <w:p w14:paraId="5D772F55"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57.9</w:t>
            </w:r>
          </w:p>
        </w:tc>
        <w:tc>
          <w:tcPr>
            <w:tcW w:w="1778" w:type="dxa"/>
            <w:vMerge/>
          </w:tcPr>
          <w:p w14:paraId="405FC49E" w14:textId="77777777" w:rsidR="00E06588" w:rsidRPr="002E7B43" w:rsidRDefault="00E06588">
            <w:pPr>
              <w:adjustRightInd w:val="0"/>
              <w:snapToGrid w:val="0"/>
              <w:spacing w:line="360" w:lineRule="auto"/>
              <w:jc w:val="both"/>
              <w:rPr>
                <w:rFonts w:ascii="Book Antiqua" w:eastAsia="等线" w:hAnsi="Book Antiqua"/>
                <w:color w:val="000000" w:themeColor="text1"/>
              </w:rPr>
            </w:pPr>
          </w:p>
        </w:tc>
        <w:tc>
          <w:tcPr>
            <w:tcW w:w="1494" w:type="dxa"/>
          </w:tcPr>
          <w:p w14:paraId="3506BB17" w14:textId="77777777" w:rsidR="00E06588" w:rsidRPr="002E7B43" w:rsidRDefault="00E06588">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66</w:t>
            </w:r>
          </w:p>
        </w:tc>
      </w:tr>
      <w:tr w:rsidR="0037056E" w:rsidRPr="001209EA" w14:paraId="4CFEE0EE" w14:textId="77777777" w:rsidTr="00647345">
        <w:trPr>
          <w:trHeight w:val="447"/>
          <w:jc w:val="center"/>
        </w:trPr>
        <w:tc>
          <w:tcPr>
            <w:tcW w:w="1586" w:type="dxa"/>
          </w:tcPr>
          <w:p w14:paraId="774FC4FC" w14:textId="77777777" w:rsidR="00E06588" w:rsidRPr="002E7B43" w:rsidRDefault="00E065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1</w:t>
            </w:r>
          </w:p>
        </w:tc>
        <w:tc>
          <w:tcPr>
            <w:tcW w:w="1962" w:type="dxa"/>
          </w:tcPr>
          <w:p w14:paraId="4A44EB63" w14:textId="77777777" w:rsidR="00E06588" w:rsidRPr="002E7B43" w:rsidRDefault="00E0658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46</w:t>
            </w:r>
          </w:p>
        </w:tc>
        <w:tc>
          <w:tcPr>
            <w:tcW w:w="1578" w:type="dxa"/>
          </w:tcPr>
          <w:p w14:paraId="510707E9" w14:textId="77777777" w:rsidR="00E06588" w:rsidRPr="002E7B43" w:rsidRDefault="00E0658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32.9 %</w:t>
            </w:r>
          </w:p>
        </w:tc>
        <w:tc>
          <w:tcPr>
            <w:tcW w:w="1240" w:type="dxa"/>
          </w:tcPr>
          <w:p w14:paraId="15C75269"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w:t>
            </w:r>
          </w:p>
        </w:tc>
        <w:tc>
          <w:tcPr>
            <w:tcW w:w="1778" w:type="dxa"/>
            <w:vMerge/>
          </w:tcPr>
          <w:p w14:paraId="1AB134AD" w14:textId="77777777" w:rsidR="00E06588" w:rsidRPr="002E7B43" w:rsidRDefault="00E06588">
            <w:pPr>
              <w:adjustRightInd w:val="0"/>
              <w:snapToGrid w:val="0"/>
              <w:spacing w:line="360" w:lineRule="auto"/>
              <w:jc w:val="both"/>
              <w:rPr>
                <w:rFonts w:ascii="Book Antiqua" w:eastAsia="等线" w:hAnsi="Book Antiqua"/>
                <w:color w:val="000000" w:themeColor="text1"/>
              </w:rPr>
            </w:pPr>
          </w:p>
        </w:tc>
        <w:tc>
          <w:tcPr>
            <w:tcW w:w="1494" w:type="dxa"/>
          </w:tcPr>
          <w:p w14:paraId="1B3EA2F9" w14:textId="77777777" w:rsidR="00E06588" w:rsidRPr="002E7B43" w:rsidRDefault="00E06588">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37</w:t>
            </w:r>
          </w:p>
        </w:tc>
      </w:tr>
      <w:tr w:rsidR="0037056E" w:rsidRPr="001209EA" w14:paraId="4A4827EF" w14:textId="77777777" w:rsidTr="00647345">
        <w:trPr>
          <w:trHeight w:val="447"/>
          <w:jc w:val="center"/>
        </w:trPr>
        <w:tc>
          <w:tcPr>
            <w:tcW w:w="1586" w:type="dxa"/>
          </w:tcPr>
          <w:p w14:paraId="6907E652" w14:textId="77777777" w:rsidR="00E06588" w:rsidRPr="002E7B43" w:rsidRDefault="00E065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2</w:t>
            </w:r>
          </w:p>
        </w:tc>
        <w:tc>
          <w:tcPr>
            <w:tcW w:w="1962" w:type="dxa"/>
          </w:tcPr>
          <w:p w14:paraId="6F1BCC26" w14:textId="77777777" w:rsidR="00E06588" w:rsidRPr="002E7B43" w:rsidRDefault="00E0658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30</w:t>
            </w:r>
          </w:p>
        </w:tc>
        <w:tc>
          <w:tcPr>
            <w:tcW w:w="1578" w:type="dxa"/>
          </w:tcPr>
          <w:p w14:paraId="1873D162" w14:textId="77777777" w:rsidR="00E06588" w:rsidRPr="002E7B43" w:rsidRDefault="00E0658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21.4 %</w:t>
            </w:r>
          </w:p>
        </w:tc>
        <w:tc>
          <w:tcPr>
            <w:tcW w:w="1240" w:type="dxa"/>
          </w:tcPr>
          <w:p w14:paraId="2E344E95"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19.5</w:t>
            </w:r>
          </w:p>
        </w:tc>
        <w:tc>
          <w:tcPr>
            <w:tcW w:w="1778" w:type="dxa"/>
            <w:vMerge/>
          </w:tcPr>
          <w:p w14:paraId="27B76387" w14:textId="77777777" w:rsidR="00E06588" w:rsidRPr="002E7B43" w:rsidRDefault="00E06588">
            <w:pPr>
              <w:adjustRightInd w:val="0"/>
              <w:snapToGrid w:val="0"/>
              <w:spacing w:line="360" w:lineRule="auto"/>
              <w:jc w:val="both"/>
              <w:rPr>
                <w:rFonts w:ascii="Book Antiqua" w:eastAsia="等线" w:hAnsi="Book Antiqua"/>
                <w:color w:val="000000" w:themeColor="text1"/>
              </w:rPr>
            </w:pPr>
          </w:p>
        </w:tc>
        <w:tc>
          <w:tcPr>
            <w:tcW w:w="1494" w:type="dxa"/>
          </w:tcPr>
          <w:p w14:paraId="4171EAC4" w14:textId="77777777" w:rsidR="00E06588" w:rsidRPr="002E7B43" w:rsidRDefault="00E06588">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21</w:t>
            </w:r>
          </w:p>
        </w:tc>
      </w:tr>
      <w:tr w:rsidR="0037056E" w:rsidRPr="001209EA" w14:paraId="3FF82B11" w14:textId="77777777" w:rsidTr="00647345">
        <w:trPr>
          <w:trHeight w:val="447"/>
          <w:jc w:val="center"/>
        </w:trPr>
        <w:tc>
          <w:tcPr>
            <w:tcW w:w="1586" w:type="dxa"/>
          </w:tcPr>
          <w:p w14:paraId="4D30E7A5" w14:textId="77777777" w:rsidR="00E06588" w:rsidRPr="002E7B43" w:rsidRDefault="00E065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3</w:t>
            </w:r>
          </w:p>
        </w:tc>
        <w:tc>
          <w:tcPr>
            <w:tcW w:w="1962" w:type="dxa"/>
          </w:tcPr>
          <w:p w14:paraId="68338D64" w14:textId="77777777" w:rsidR="00E06588" w:rsidRPr="002E7B43" w:rsidRDefault="00E0658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19</w:t>
            </w:r>
          </w:p>
        </w:tc>
        <w:tc>
          <w:tcPr>
            <w:tcW w:w="1578" w:type="dxa"/>
          </w:tcPr>
          <w:p w14:paraId="1CC4171D" w14:textId="77777777" w:rsidR="00E06588" w:rsidRPr="002E7B43" w:rsidRDefault="00E0658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13.6 %</w:t>
            </w:r>
          </w:p>
        </w:tc>
        <w:tc>
          <w:tcPr>
            <w:tcW w:w="1240" w:type="dxa"/>
          </w:tcPr>
          <w:p w14:paraId="29B76896"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20.8</w:t>
            </w:r>
          </w:p>
        </w:tc>
        <w:tc>
          <w:tcPr>
            <w:tcW w:w="1778" w:type="dxa"/>
            <w:vMerge/>
          </w:tcPr>
          <w:p w14:paraId="7C340D0B" w14:textId="77777777" w:rsidR="00E06588" w:rsidRPr="002E7B43" w:rsidRDefault="00E06588">
            <w:pPr>
              <w:adjustRightInd w:val="0"/>
              <w:snapToGrid w:val="0"/>
              <w:spacing w:line="360" w:lineRule="auto"/>
              <w:jc w:val="both"/>
              <w:rPr>
                <w:rFonts w:ascii="Book Antiqua" w:eastAsia="等线" w:hAnsi="Book Antiqua"/>
                <w:color w:val="000000" w:themeColor="text1"/>
              </w:rPr>
            </w:pPr>
          </w:p>
        </w:tc>
        <w:tc>
          <w:tcPr>
            <w:tcW w:w="1494" w:type="dxa"/>
          </w:tcPr>
          <w:p w14:paraId="73E554EE" w14:textId="77777777" w:rsidR="00E06588" w:rsidRPr="002E7B43" w:rsidRDefault="00E06588">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w:t>
            </w:r>
          </w:p>
        </w:tc>
      </w:tr>
      <w:tr w:rsidR="0037056E" w:rsidRPr="001209EA" w14:paraId="26D6CB33" w14:textId="77777777" w:rsidTr="00647345">
        <w:trPr>
          <w:trHeight w:val="447"/>
          <w:jc w:val="center"/>
        </w:trPr>
        <w:tc>
          <w:tcPr>
            <w:tcW w:w="1586" w:type="dxa"/>
          </w:tcPr>
          <w:p w14:paraId="2E9907B7" w14:textId="77777777" w:rsidR="00E06588" w:rsidRPr="002E7B43" w:rsidRDefault="00E065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4</w:t>
            </w:r>
          </w:p>
        </w:tc>
        <w:tc>
          <w:tcPr>
            <w:tcW w:w="1962" w:type="dxa"/>
          </w:tcPr>
          <w:p w14:paraId="3FC9B778" w14:textId="77777777" w:rsidR="00E06588" w:rsidRPr="002E7B43" w:rsidRDefault="00E0658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578" w:type="dxa"/>
          </w:tcPr>
          <w:p w14:paraId="38905514" w14:textId="77777777" w:rsidR="00E06588" w:rsidRPr="002E7B43" w:rsidRDefault="00E0658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3.5 %</w:t>
            </w:r>
          </w:p>
        </w:tc>
        <w:tc>
          <w:tcPr>
            <w:tcW w:w="1240" w:type="dxa"/>
          </w:tcPr>
          <w:p w14:paraId="141CBBFB"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10.4</w:t>
            </w:r>
          </w:p>
        </w:tc>
        <w:tc>
          <w:tcPr>
            <w:tcW w:w="1778" w:type="dxa"/>
            <w:vMerge/>
          </w:tcPr>
          <w:p w14:paraId="2D644C40" w14:textId="77777777" w:rsidR="00E06588" w:rsidRPr="002E7B43" w:rsidRDefault="00E06588">
            <w:pPr>
              <w:adjustRightInd w:val="0"/>
              <w:snapToGrid w:val="0"/>
              <w:spacing w:line="360" w:lineRule="auto"/>
              <w:jc w:val="both"/>
              <w:rPr>
                <w:rFonts w:ascii="Book Antiqua" w:eastAsia="等线" w:hAnsi="Book Antiqua"/>
                <w:color w:val="000000" w:themeColor="text1"/>
              </w:rPr>
            </w:pPr>
          </w:p>
        </w:tc>
        <w:tc>
          <w:tcPr>
            <w:tcW w:w="1494" w:type="dxa"/>
          </w:tcPr>
          <w:p w14:paraId="7BCDF256" w14:textId="77777777" w:rsidR="00E06588" w:rsidRPr="002E7B43" w:rsidRDefault="00E06588">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r>
      <w:tr w:rsidR="0037056E" w:rsidRPr="001209EA" w14:paraId="0080026D" w14:textId="77777777" w:rsidTr="00647345">
        <w:trPr>
          <w:trHeight w:val="447"/>
          <w:jc w:val="center"/>
        </w:trPr>
        <w:tc>
          <w:tcPr>
            <w:tcW w:w="1586" w:type="dxa"/>
          </w:tcPr>
          <w:p w14:paraId="193E240B" w14:textId="77777777" w:rsidR="00E06588" w:rsidRPr="002E7B43" w:rsidRDefault="00E065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&gt; 4</w:t>
            </w:r>
          </w:p>
        </w:tc>
        <w:tc>
          <w:tcPr>
            <w:tcW w:w="1962" w:type="dxa"/>
          </w:tcPr>
          <w:p w14:paraId="7FF97C87" w14:textId="77777777" w:rsidR="00E06588" w:rsidRPr="002E7B43" w:rsidRDefault="00E0658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212B52A3" w14:textId="77777777" w:rsidR="00E06588" w:rsidRPr="002E7B43" w:rsidRDefault="00E0658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0 %</w:t>
            </w:r>
          </w:p>
        </w:tc>
        <w:tc>
          <w:tcPr>
            <w:tcW w:w="1240" w:type="dxa"/>
          </w:tcPr>
          <w:p w14:paraId="160DF9FB"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313BBF97" w14:textId="77777777" w:rsidR="00E06588" w:rsidRPr="002E7B43" w:rsidRDefault="00E06588">
            <w:pPr>
              <w:adjustRightInd w:val="0"/>
              <w:snapToGrid w:val="0"/>
              <w:spacing w:line="360" w:lineRule="auto"/>
              <w:jc w:val="both"/>
              <w:rPr>
                <w:rFonts w:ascii="Book Antiqua" w:eastAsia="等线" w:hAnsi="Book Antiqua"/>
                <w:color w:val="000000" w:themeColor="text1"/>
              </w:rPr>
            </w:pPr>
          </w:p>
        </w:tc>
        <w:tc>
          <w:tcPr>
            <w:tcW w:w="1494" w:type="dxa"/>
          </w:tcPr>
          <w:p w14:paraId="5C31E08A" w14:textId="77777777" w:rsidR="00E06588" w:rsidRPr="002E7B43" w:rsidRDefault="00E06588">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r>
      <w:tr w:rsidR="0037056E" w:rsidRPr="001209EA" w14:paraId="53FD9B57" w14:textId="77777777" w:rsidTr="00D56308">
        <w:trPr>
          <w:trHeight w:val="447"/>
          <w:jc w:val="center"/>
        </w:trPr>
        <w:tc>
          <w:tcPr>
            <w:tcW w:w="1586" w:type="dxa"/>
            <w:hideMark/>
          </w:tcPr>
          <w:p w14:paraId="49E9BF7A" w14:textId="77777777" w:rsidR="00D56308" w:rsidRPr="002E7B43" w:rsidRDefault="00D5630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ALBI</w:t>
            </w:r>
          </w:p>
        </w:tc>
        <w:tc>
          <w:tcPr>
            <w:tcW w:w="1962" w:type="dxa"/>
            <w:hideMark/>
          </w:tcPr>
          <w:p w14:paraId="276387C9" w14:textId="77777777" w:rsidR="00D56308" w:rsidRPr="002E7B43" w:rsidRDefault="00D56308"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305CEE81" w14:textId="77777777" w:rsidR="00D56308" w:rsidRPr="002E7B43" w:rsidRDefault="00D56308"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7836A573" w14:textId="77777777" w:rsidR="00D56308" w:rsidRPr="002E7B43" w:rsidRDefault="00D56308"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63761DC4" w14:textId="77777777" w:rsidR="00D56308" w:rsidRPr="002E7B43" w:rsidRDefault="00D56308" w:rsidP="001209EA">
            <w:pPr>
              <w:adjustRightInd w:val="0"/>
              <w:snapToGrid w:val="0"/>
              <w:spacing w:line="360" w:lineRule="auto"/>
              <w:jc w:val="both"/>
              <w:rPr>
                <w:rFonts w:ascii="Book Antiqua" w:eastAsia="等线" w:hAnsi="Book Antiqua"/>
                <w:color w:val="000000" w:themeColor="text1"/>
              </w:rPr>
            </w:pPr>
          </w:p>
          <w:p w14:paraId="4560E51C" w14:textId="77777777" w:rsidR="00D56308" w:rsidRPr="002E7B43" w:rsidRDefault="00D56308"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0.008</w:t>
            </w:r>
          </w:p>
        </w:tc>
        <w:tc>
          <w:tcPr>
            <w:tcW w:w="1494" w:type="dxa"/>
          </w:tcPr>
          <w:p w14:paraId="31423525" w14:textId="77777777" w:rsidR="00D56308" w:rsidRPr="002E7B43" w:rsidRDefault="00D56308">
            <w:pPr>
              <w:adjustRightInd w:val="0"/>
              <w:snapToGrid w:val="0"/>
              <w:spacing w:line="360" w:lineRule="auto"/>
              <w:jc w:val="both"/>
              <w:rPr>
                <w:rFonts w:ascii="Book Antiqua" w:eastAsia="等线" w:hAnsi="Book Antiqua"/>
                <w:color w:val="000000" w:themeColor="text1"/>
              </w:rPr>
            </w:pPr>
          </w:p>
        </w:tc>
      </w:tr>
      <w:tr w:rsidR="0037056E" w:rsidRPr="001209EA" w14:paraId="611E6A8A" w14:textId="77777777" w:rsidTr="00647345">
        <w:trPr>
          <w:trHeight w:val="446"/>
          <w:jc w:val="center"/>
        </w:trPr>
        <w:tc>
          <w:tcPr>
            <w:tcW w:w="1586" w:type="dxa"/>
          </w:tcPr>
          <w:p w14:paraId="433D3CB6" w14:textId="77777777" w:rsidR="00D56308" w:rsidRPr="002E7B43" w:rsidRDefault="00D5630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1</w:t>
            </w:r>
          </w:p>
        </w:tc>
        <w:tc>
          <w:tcPr>
            <w:tcW w:w="1962" w:type="dxa"/>
          </w:tcPr>
          <w:p w14:paraId="1F4EDF5F" w14:textId="77777777" w:rsidR="00D56308" w:rsidRPr="002E7B43" w:rsidRDefault="00D5630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43</w:t>
            </w:r>
          </w:p>
        </w:tc>
        <w:tc>
          <w:tcPr>
            <w:tcW w:w="1578" w:type="dxa"/>
          </w:tcPr>
          <w:p w14:paraId="2FDBFD67" w14:textId="77777777" w:rsidR="00D56308" w:rsidRPr="002E7B43" w:rsidRDefault="00D5630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31.9 %</w:t>
            </w:r>
          </w:p>
        </w:tc>
        <w:tc>
          <w:tcPr>
            <w:tcW w:w="1240" w:type="dxa"/>
          </w:tcPr>
          <w:p w14:paraId="2595339C" w14:textId="77777777" w:rsidR="00D56308" w:rsidRPr="002E7B43" w:rsidRDefault="00D5630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79.2</w:t>
            </w:r>
          </w:p>
        </w:tc>
        <w:tc>
          <w:tcPr>
            <w:tcW w:w="1778" w:type="dxa"/>
            <w:vMerge/>
          </w:tcPr>
          <w:p w14:paraId="67E99D52" w14:textId="77777777" w:rsidR="00D56308" w:rsidRPr="002E7B43" w:rsidRDefault="00D56308">
            <w:pPr>
              <w:adjustRightInd w:val="0"/>
              <w:snapToGrid w:val="0"/>
              <w:spacing w:line="360" w:lineRule="auto"/>
              <w:jc w:val="both"/>
              <w:rPr>
                <w:rFonts w:ascii="Book Antiqua" w:eastAsia="等线" w:hAnsi="Book Antiqua"/>
                <w:color w:val="000000" w:themeColor="text1"/>
              </w:rPr>
            </w:pPr>
          </w:p>
        </w:tc>
        <w:tc>
          <w:tcPr>
            <w:tcW w:w="1494" w:type="dxa"/>
          </w:tcPr>
          <w:p w14:paraId="08452EBB" w14:textId="77777777" w:rsidR="00D56308" w:rsidRPr="002E7B43" w:rsidRDefault="00D56308">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24.7</w:t>
            </w:r>
          </w:p>
        </w:tc>
      </w:tr>
      <w:tr w:rsidR="0037056E" w:rsidRPr="001209EA" w14:paraId="08E583AC" w14:textId="77777777" w:rsidTr="00647345">
        <w:trPr>
          <w:trHeight w:val="446"/>
          <w:jc w:val="center"/>
        </w:trPr>
        <w:tc>
          <w:tcPr>
            <w:tcW w:w="1586" w:type="dxa"/>
          </w:tcPr>
          <w:p w14:paraId="66EA0938" w14:textId="77777777" w:rsidR="00D56308" w:rsidRPr="002E7B43" w:rsidRDefault="00D5630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2</w:t>
            </w:r>
          </w:p>
        </w:tc>
        <w:tc>
          <w:tcPr>
            <w:tcW w:w="1962" w:type="dxa"/>
          </w:tcPr>
          <w:p w14:paraId="3B70A86C" w14:textId="77777777" w:rsidR="00D56308" w:rsidRPr="002E7B43" w:rsidRDefault="00D5630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87</w:t>
            </w:r>
          </w:p>
        </w:tc>
        <w:tc>
          <w:tcPr>
            <w:tcW w:w="1578" w:type="dxa"/>
          </w:tcPr>
          <w:p w14:paraId="6BFA1378" w14:textId="77777777" w:rsidR="00D56308" w:rsidRPr="002E7B43" w:rsidRDefault="00D5630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64.4 %</w:t>
            </w:r>
          </w:p>
        </w:tc>
        <w:tc>
          <w:tcPr>
            <w:tcW w:w="1240" w:type="dxa"/>
          </w:tcPr>
          <w:p w14:paraId="73C9D36F" w14:textId="77777777" w:rsidR="00D56308" w:rsidRPr="002E7B43" w:rsidRDefault="00D5630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34.7</w:t>
            </w:r>
          </w:p>
        </w:tc>
        <w:tc>
          <w:tcPr>
            <w:tcW w:w="1778" w:type="dxa"/>
            <w:vMerge/>
          </w:tcPr>
          <w:p w14:paraId="20C13872" w14:textId="77777777" w:rsidR="00D56308" w:rsidRPr="002E7B43" w:rsidRDefault="00D56308">
            <w:pPr>
              <w:adjustRightInd w:val="0"/>
              <w:snapToGrid w:val="0"/>
              <w:spacing w:line="360" w:lineRule="auto"/>
              <w:jc w:val="both"/>
              <w:rPr>
                <w:rFonts w:ascii="Book Antiqua" w:eastAsia="等线" w:hAnsi="Book Antiqua"/>
                <w:color w:val="000000" w:themeColor="text1"/>
              </w:rPr>
            </w:pPr>
          </w:p>
        </w:tc>
        <w:tc>
          <w:tcPr>
            <w:tcW w:w="1494" w:type="dxa"/>
          </w:tcPr>
          <w:p w14:paraId="2F9F2F47" w14:textId="77777777" w:rsidR="00D56308" w:rsidRPr="002E7B43" w:rsidRDefault="00D56308">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11.4</w:t>
            </w:r>
          </w:p>
        </w:tc>
      </w:tr>
      <w:tr w:rsidR="0037056E" w:rsidRPr="001209EA" w14:paraId="525C00C7" w14:textId="77777777" w:rsidTr="00647345">
        <w:trPr>
          <w:trHeight w:val="446"/>
          <w:jc w:val="center"/>
        </w:trPr>
        <w:tc>
          <w:tcPr>
            <w:tcW w:w="1586" w:type="dxa"/>
          </w:tcPr>
          <w:p w14:paraId="67F91EE5" w14:textId="77777777" w:rsidR="00D56308" w:rsidRPr="002E7B43" w:rsidRDefault="00D5630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3</w:t>
            </w:r>
          </w:p>
        </w:tc>
        <w:tc>
          <w:tcPr>
            <w:tcW w:w="1962" w:type="dxa"/>
          </w:tcPr>
          <w:p w14:paraId="5B2326FC" w14:textId="77777777" w:rsidR="00D56308" w:rsidRPr="002E7B43" w:rsidRDefault="00D5630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578" w:type="dxa"/>
          </w:tcPr>
          <w:p w14:paraId="6E9B6BAF" w14:textId="77777777" w:rsidR="00D56308" w:rsidRPr="002E7B43" w:rsidRDefault="00D5630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3.7 %</w:t>
            </w:r>
          </w:p>
        </w:tc>
        <w:tc>
          <w:tcPr>
            <w:tcW w:w="1240" w:type="dxa"/>
          </w:tcPr>
          <w:p w14:paraId="5B7F061E" w14:textId="77777777" w:rsidR="00D56308" w:rsidRPr="002E7B43" w:rsidRDefault="00D5630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15.7</w:t>
            </w:r>
          </w:p>
        </w:tc>
        <w:tc>
          <w:tcPr>
            <w:tcW w:w="1778" w:type="dxa"/>
            <w:vMerge/>
          </w:tcPr>
          <w:p w14:paraId="331A9C51" w14:textId="77777777" w:rsidR="00D56308" w:rsidRPr="002E7B43" w:rsidRDefault="00D56308">
            <w:pPr>
              <w:adjustRightInd w:val="0"/>
              <w:snapToGrid w:val="0"/>
              <w:spacing w:line="360" w:lineRule="auto"/>
              <w:jc w:val="both"/>
              <w:rPr>
                <w:rFonts w:ascii="Book Antiqua" w:eastAsia="等线" w:hAnsi="Book Antiqua"/>
                <w:color w:val="000000" w:themeColor="text1"/>
              </w:rPr>
            </w:pPr>
          </w:p>
        </w:tc>
        <w:tc>
          <w:tcPr>
            <w:tcW w:w="1494" w:type="dxa"/>
          </w:tcPr>
          <w:p w14:paraId="1EEBAD17" w14:textId="77777777" w:rsidR="00D56308" w:rsidRPr="002E7B43" w:rsidRDefault="00D56308">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4.9</w:t>
            </w:r>
          </w:p>
        </w:tc>
      </w:tr>
      <w:tr w:rsidR="0037056E" w:rsidRPr="001209EA" w14:paraId="35661720" w14:textId="77777777" w:rsidTr="00963371">
        <w:trPr>
          <w:trHeight w:val="445"/>
          <w:jc w:val="center"/>
        </w:trPr>
        <w:tc>
          <w:tcPr>
            <w:tcW w:w="1586" w:type="dxa"/>
            <w:hideMark/>
          </w:tcPr>
          <w:p w14:paraId="2E96BFB1" w14:textId="77777777" w:rsidR="00963371" w:rsidRPr="002E7B43" w:rsidRDefault="00963371" w:rsidP="0037056E">
            <w:pPr>
              <w:adjustRightInd w:val="0"/>
              <w:snapToGrid w:val="0"/>
              <w:spacing w:line="360" w:lineRule="auto"/>
              <w:jc w:val="both"/>
              <w:rPr>
                <w:rFonts w:ascii="Book Antiqua" w:eastAsia="等线" w:hAnsi="Book Antiqua"/>
                <w:color w:val="000000" w:themeColor="text1"/>
                <w:lang w:eastAsia="zh-CN"/>
              </w:rPr>
            </w:pPr>
            <w:bookmarkStart w:id="255" w:name="OLE_LINK297"/>
            <w:bookmarkStart w:id="256" w:name="OLE_LINK298"/>
            <w:r w:rsidRPr="002E7B43">
              <w:rPr>
                <w:rFonts w:ascii="Book Antiqua" w:eastAsia="等线" w:hAnsi="Book Antiqua"/>
                <w:color w:val="000000" w:themeColor="text1"/>
              </w:rPr>
              <w:t>ALBI</w:t>
            </w:r>
            <w:bookmarkEnd w:id="255"/>
            <w:bookmarkEnd w:id="256"/>
            <w:r w:rsidRPr="002E7B43">
              <w:rPr>
                <w:rFonts w:ascii="Book Antiqua" w:eastAsia="等线" w:hAnsi="Book Antiqua"/>
                <w:color w:val="000000" w:themeColor="text1"/>
              </w:rPr>
              <w:t xml:space="preserve"> </w:t>
            </w:r>
          </w:p>
        </w:tc>
        <w:tc>
          <w:tcPr>
            <w:tcW w:w="1962" w:type="dxa"/>
            <w:hideMark/>
          </w:tcPr>
          <w:p w14:paraId="6844A444" w14:textId="77777777" w:rsidR="00963371" w:rsidRPr="002E7B43" w:rsidRDefault="00963371"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2C5EC309" w14:textId="77777777" w:rsidR="00963371" w:rsidRPr="002E7B43" w:rsidRDefault="00963371"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4A6CED30" w14:textId="77777777" w:rsidR="00963371" w:rsidRPr="002E7B43" w:rsidRDefault="00963371"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4FD417C3" w14:textId="77777777" w:rsidR="00963371" w:rsidRPr="002E7B43" w:rsidRDefault="00963371" w:rsidP="001209EA">
            <w:pPr>
              <w:adjustRightInd w:val="0"/>
              <w:snapToGrid w:val="0"/>
              <w:spacing w:line="360" w:lineRule="auto"/>
              <w:jc w:val="both"/>
              <w:rPr>
                <w:rFonts w:ascii="Book Antiqua" w:eastAsia="等线" w:hAnsi="Book Antiqua"/>
                <w:color w:val="000000" w:themeColor="text1"/>
              </w:rPr>
            </w:pPr>
          </w:p>
          <w:p w14:paraId="16A07F11" w14:textId="77777777" w:rsidR="00963371" w:rsidRPr="002E7B43" w:rsidRDefault="00963371"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0.008</w:t>
            </w:r>
          </w:p>
        </w:tc>
        <w:tc>
          <w:tcPr>
            <w:tcW w:w="1494" w:type="dxa"/>
          </w:tcPr>
          <w:p w14:paraId="26375FE2" w14:textId="77777777" w:rsidR="00963371" w:rsidRPr="002E7B43" w:rsidRDefault="00963371">
            <w:pPr>
              <w:adjustRightInd w:val="0"/>
              <w:snapToGrid w:val="0"/>
              <w:spacing w:line="360" w:lineRule="auto"/>
              <w:jc w:val="both"/>
              <w:rPr>
                <w:rFonts w:ascii="Book Antiqua" w:eastAsia="等线" w:hAnsi="Book Antiqua"/>
                <w:color w:val="000000" w:themeColor="text1"/>
              </w:rPr>
            </w:pPr>
          </w:p>
        </w:tc>
      </w:tr>
      <w:tr w:rsidR="0037056E" w:rsidRPr="001209EA" w14:paraId="2004EAD3" w14:textId="77777777" w:rsidTr="00647345">
        <w:trPr>
          <w:trHeight w:val="445"/>
          <w:jc w:val="center"/>
        </w:trPr>
        <w:tc>
          <w:tcPr>
            <w:tcW w:w="1586" w:type="dxa"/>
          </w:tcPr>
          <w:p w14:paraId="2891FF0B" w14:textId="77777777" w:rsidR="00963371" w:rsidRPr="002E7B43" w:rsidRDefault="00963371"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2a</w:t>
            </w:r>
          </w:p>
        </w:tc>
        <w:tc>
          <w:tcPr>
            <w:tcW w:w="1962" w:type="dxa"/>
          </w:tcPr>
          <w:p w14:paraId="03F2095D" w14:textId="77777777" w:rsidR="00963371" w:rsidRPr="002E7B43" w:rsidRDefault="00963371"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53</w:t>
            </w:r>
          </w:p>
        </w:tc>
        <w:tc>
          <w:tcPr>
            <w:tcW w:w="1578" w:type="dxa"/>
          </w:tcPr>
          <w:p w14:paraId="775DE962" w14:textId="77777777" w:rsidR="00963371" w:rsidRPr="002E7B43" w:rsidRDefault="00963371"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39.2 %</w:t>
            </w:r>
          </w:p>
        </w:tc>
        <w:tc>
          <w:tcPr>
            <w:tcW w:w="1240" w:type="dxa"/>
          </w:tcPr>
          <w:p w14:paraId="68CF4212" w14:textId="77777777" w:rsidR="00963371" w:rsidRPr="002E7B43" w:rsidRDefault="00963371"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44.3</w:t>
            </w:r>
          </w:p>
        </w:tc>
        <w:tc>
          <w:tcPr>
            <w:tcW w:w="1778" w:type="dxa"/>
            <w:vMerge/>
          </w:tcPr>
          <w:p w14:paraId="722694E9" w14:textId="77777777" w:rsidR="00963371" w:rsidRPr="002E7B43" w:rsidRDefault="00963371">
            <w:pPr>
              <w:adjustRightInd w:val="0"/>
              <w:snapToGrid w:val="0"/>
              <w:spacing w:line="360" w:lineRule="auto"/>
              <w:jc w:val="both"/>
              <w:rPr>
                <w:rFonts w:ascii="Book Antiqua" w:eastAsia="等线" w:hAnsi="Book Antiqua"/>
                <w:color w:val="000000" w:themeColor="text1"/>
              </w:rPr>
            </w:pPr>
          </w:p>
        </w:tc>
        <w:tc>
          <w:tcPr>
            <w:tcW w:w="1494" w:type="dxa"/>
          </w:tcPr>
          <w:p w14:paraId="4D2BAFD2" w14:textId="77777777" w:rsidR="00963371" w:rsidRPr="002E7B43" w:rsidRDefault="00963371">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14.5</w:t>
            </w:r>
          </w:p>
        </w:tc>
      </w:tr>
      <w:tr w:rsidR="0037056E" w:rsidRPr="001209EA" w14:paraId="2920B158" w14:textId="77777777" w:rsidTr="00647345">
        <w:trPr>
          <w:trHeight w:val="445"/>
          <w:jc w:val="center"/>
        </w:trPr>
        <w:tc>
          <w:tcPr>
            <w:tcW w:w="1586" w:type="dxa"/>
          </w:tcPr>
          <w:p w14:paraId="77B16AD4" w14:textId="77777777" w:rsidR="00963371" w:rsidRPr="002E7B43" w:rsidRDefault="00963371"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2b</w:t>
            </w:r>
          </w:p>
        </w:tc>
        <w:tc>
          <w:tcPr>
            <w:tcW w:w="1962" w:type="dxa"/>
          </w:tcPr>
          <w:p w14:paraId="6C5C4079" w14:textId="77777777" w:rsidR="00963371" w:rsidRPr="002E7B43" w:rsidRDefault="00963371"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34</w:t>
            </w:r>
          </w:p>
        </w:tc>
        <w:tc>
          <w:tcPr>
            <w:tcW w:w="1578" w:type="dxa"/>
          </w:tcPr>
          <w:p w14:paraId="2A224CBB" w14:textId="77777777" w:rsidR="00963371" w:rsidRPr="002E7B43" w:rsidRDefault="00963371"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25.2 %</w:t>
            </w:r>
          </w:p>
        </w:tc>
        <w:tc>
          <w:tcPr>
            <w:tcW w:w="1240" w:type="dxa"/>
          </w:tcPr>
          <w:p w14:paraId="00E675A2" w14:textId="77777777" w:rsidR="00963371" w:rsidRPr="002E7B43" w:rsidRDefault="00963371"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25.2</w:t>
            </w:r>
          </w:p>
        </w:tc>
        <w:tc>
          <w:tcPr>
            <w:tcW w:w="1778" w:type="dxa"/>
            <w:vMerge/>
          </w:tcPr>
          <w:p w14:paraId="243B7735" w14:textId="77777777" w:rsidR="00963371" w:rsidRPr="002E7B43" w:rsidRDefault="00963371">
            <w:pPr>
              <w:adjustRightInd w:val="0"/>
              <w:snapToGrid w:val="0"/>
              <w:spacing w:line="360" w:lineRule="auto"/>
              <w:jc w:val="both"/>
              <w:rPr>
                <w:rFonts w:ascii="Book Antiqua" w:eastAsia="等线" w:hAnsi="Book Antiqua"/>
                <w:color w:val="000000" w:themeColor="text1"/>
              </w:rPr>
            </w:pPr>
          </w:p>
        </w:tc>
        <w:tc>
          <w:tcPr>
            <w:tcW w:w="1494" w:type="dxa"/>
          </w:tcPr>
          <w:p w14:paraId="1858FE4E" w14:textId="77777777" w:rsidR="00963371" w:rsidRPr="002E7B43" w:rsidRDefault="00963371">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6.6</w:t>
            </w:r>
          </w:p>
        </w:tc>
      </w:tr>
      <w:tr w:rsidR="0037056E" w:rsidRPr="001209EA" w14:paraId="00722578" w14:textId="77777777" w:rsidTr="00604AD1">
        <w:trPr>
          <w:trHeight w:val="525"/>
          <w:jc w:val="center"/>
        </w:trPr>
        <w:tc>
          <w:tcPr>
            <w:tcW w:w="1586" w:type="dxa"/>
            <w:hideMark/>
          </w:tcPr>
          <w:p w14:paraId="6640453C" w14:textId="77777777" w:rsidR="00ED6CF5" w:rsidRPr="002E7B43" w:rsidRDefault="00ED6CF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BCLC based on ALBI</w:t>
            </w:r>
          </w:p>
        </w:tc>
        <w:tc>
          <w:tcPr>
            <w:tcW w:w="1962" w:type="dxa"/>
            <w:hideMark/>
          </w:tcPr>
          <w:p w14:paraId="4AAD0333" w14:textId="77777777" w:rsidR="00ED6CF5" w:rsidRPr="002E7B43" w:rsidRDefault="00ED6CF5"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6A608900" w14:textId="77777777" w:rsidR="00ED6CF5" w:rsidRPr="002E7B43" w:rsidRDefault="00ED6CF5"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1474BE29" w14:textId="77777777" w:rsidR="00ED6CF5" w:rsidRPr="002E7B43" w:rsidRDefault="00ED6CF5"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5DAFF9B8" w14:textId="77777777" w:rsidR="00ED6CF5" w:rsidRPr="002E7B43" w:rsidRDefault="00ED6CF5" w:rsidP="001209EA">
            <w:pPr>
              <w:adjustRightInd w:val="0"/>
              <w:snapToGrid w:val="0"/>
              <w:spacing w:line="360" w:lineRule="auto"/>
              <w:jc w:val="both"/>
              <w:rPr>
                <w:rFonts w:ascii="Book Antiqua" w:eastAsia="等线" w:hAnsi="Book Antiqua"/>
                <w:color w:val="000000" w:themeColor="text1"/>
              </w:rPr>
            </w:pPr>
          </w:p>
          <w:p w14:paraId="430BE4FB" w14:textId="77777777" w:rsidR="00ED6CF5" w:rsidRPr="002E7B43" w:rsidRDefault="00ED6CF5"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0.048</w:t>
            </w:r>
          </w:p>
        </w:tc>
        <w:tc>
          <w:tcPr>
            <w:tcW w:w="1494" w:type="dxa"/>
            <w:vMerge w:val="restart"/>
          </w:tcPr>
          <w:p w14:paraId="3A5C428E"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r>
      <w:tr w:rsidR="0037056E" w:rsidRPr="001209EA" w14:paraId="62251F47" w14:textId="77777777" w:rsidTr="00647345">
        <w:trPr>
          <w:trHeight w:val="522"/>
          <w:jc w:val="center"/>
        </w:trPr>
        <w:tc>
          <w:tcPr>
            <w:tcW w:w="1586" w:type="dxa"/>
          </w:tcPr>
          <w:p w14:paraId="361424F1" w14:textId="77777777" w:rsidR="00ED6CF5" w:rsidRPr="002E7B43" w:rsidRDefault="00ED6CF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0 </w:t>
            </w:r>
          </w:p>
        </w:tc>
        <w:tc>
          <w:tcPr>
            <w:tcW w:w="1962" w:type="dxa"/>
          </w:tcPr>
          <w:p w14:paraId="3DD9FBCE" w14:textId="77777777" w:rsidR="00ED6CF5" w:rsidRPr="002E7B43" w:rsidRDefault="00ED6CF5"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15</w:t>
            </w:r>
          </w:p>
        </w:tc>
        <w:tc>
          <w:tcPr>
            <w:tcW w:w="1578" w:type="dxa"/>
          </w:tcPr>
          <w:p w14:paraId="6E9DF35C" w14:textId="77777777" w:rsidR="00ED6CF5" w:rsidRPr="002E7B43" w:rsidRDefault="00ED6CF5"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10.9 %</w:t>
            </w:r>
          </w:p>
        </w:tc>
        <w:tc>
          <w:tcPr>
            <w:tcW w:w="1240" w:type="dxa"/>
          </w:tcPr>
          <w:p w14:paraId="3C8E1558" w14:textId="77777777" w:rsidR="00ED6CF5" w:rsidRPr="002E7B43" w:rsidRDefault="00ED6CF5"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&gt; 81.1</w:t>
            </w:r>
          </w:p>
        </w:tc>
        <w:tc>
          <w:tcPr>
            <w:tcW w:w="1778" w:type="dxa"/>
            <w:vMerge/>
          </w:tcPr>
          <w:p w14:paraId="31D5B3CD"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c>
          <w:tcPr>
            <w:tcW w:w="1494" w:type="dxa"/>
            <w:vMerge/>
          </w:tcPr>
          <w:p w14:paraId="6E5F8959"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r>
      <w:tr w:rsidR="0037056E" w:rsidRPr="001209EA" w14:paraId="10AC10BD" w14:textId="77777777" w:rsidTr="00647345">
        <w:trPr>
          <w:trHeight w:val="522"/>
          <w:jc w:val="center"/>
        </w:trPr>
        <w:tc>
          <w:tcPr>
            <w:tcW w:w="1586" w:type="dxa"/>
          </w:tcPr>
          <w:p w14:paraId="452DE20D" w14:textId="77777777" w:rsidR="00ED6CF5" w:rsidRPr="002E7B43" w:rsidRDefault="00ED6CF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A</w:t>
            </w:r>
          </w:p>
        </w:tc>
        <w:tc>
          <w:tcPr>
            <w:tcW w:w="1962" w:type="dxa"/>
          </w:tcPr>
          <w:p w14:paraId="0C45DED9" w14:textId="77777777" w:rsidR="00ED6CF5" w:rsidRPr="002E7B43" w:rsidRDefault="00ED6CF5"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75</w:t>
            </w:r>
          </w:p>
        </w:tc>
        <w:tc>
          <w:tcPr>
            <w:tcW w:w="1578" w:type="dxa"/>
          </w:tcPr>
          <w:p w14:paraId="6F82E14D" w14:textId="77777777" w:rsidR="00ED6CF5" w:rsidRPr="002E7B43" w:rsidRDefault="00ED6CF5"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54.3 %</w:t>
            </w:r>
          </w:p>
        </w:tc>
        <w:tc>
          <w:tcPr>
            <w:tcW w:w="1240" w:type="dxa"/>
          </w:tcPr>
          <w:p w14:paraId="0B0A4934" w14:textId="77777777" w:rsidR="00ED6CF5" w:rsidRPr="002E7B43" w:rsidRDefault="00ED6CF5"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44.9</w:t>
            </w:r>
          </w:p>
        </w:tc>
        <w:tc>
          <w:tcPr>
            <w:tcW w:w="1778" w:type="dxa"/>
            <w:vMerge/>
          </w:tcPr>
          <w:p w14:paraId="24A6F7AE"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c>
          <w:tcPr>
            <w:tcW w:w="1494" w:type="dxa"/>
            <w:vMerge/>
          </w:tcPr>
          <w:p w14:paraId="347892FF"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r>
      <w:tr w:rsidR="0037056E" w:rsidRPr="001209EA" w14:paraId="6B8A994C" w14:textId="77777777" w:rsidTr="00647345">
        <w:trPr>
          <w:trHeight w:val="522"/>
          <w:jc w:val="center"/>
        </w:trPr>
        <w:tc>
          <w:tcPr>
            <w:tcW w:w="1586" w:type="dxa"/>
          </w:tcPr>
          <w:p w14:paraId="340ADCCE" w14:textId="77777777" w:rsidR="00ED6CF5" w:rsidRPr="002E7B43" w:rsidRDefault="00ED6CF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B</w:t>
            </w:r>
          </w:p>
        </w:tc>
        <w:tc>
          <w:tcPr>
            <w:tcW w:w="1962" w:type="dxa"/>
          </w:tcPr>
          <w:p w14:paraId="1FC5A2E1" w14:textId="77777777" w:rsidR="00ED6CF5" w:rsidRPr="002E7B43" w:rsidRDefault="00ED6CF5"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w:t>
            </w:r>
          </w:p>
        </w:tc>
        <w:tc>
          <w:tcPr>
            <w:tcW w:w="1578" w:type="dxa"/>
          </w:tcPr>
          <w:p w14:paraId="7C06559F" w14:textId="77777777" w:rsidR="00ED6CF5" w:rsidRPr="002E7B43" w:rsidRDefault="00ED6CF5"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14.5 %</w:t>
            </w:r>
          </w:p>
        </w:tc>
        <w:tc>
          <w:tcPr>
            <w:tcW w:w="1240" w:type="dxa"/>
          </w:tcPr>
          <w:p w14:paraId="1A0FA455" w14:textId="77777777" w:rsidR="00ED6CF5" w:rsidRPr="002E7B43" w:rsidRDefault="00ED6CF5"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22.2</w:t>
            </w:r>
          </w:p>
        </w:tc>
        <w:tc>
          <w:tcPr>
            <w:tcW w:w="1778" w:type="dxa"/>
            <w:vMerge/>
          </w:tcPr>
          <w:p w14:paraId="65201630"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c>
          <w:tcPr>
            <w:tcW w:w="1494" w:type="dxa"/>
            <w:vMerge/>
          </w:tcPr>
          <w:p w14:paraId="1B0009F4"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r>
      <w:tr w:rsidR="0037056E" w:rsidRPr="001209EA" w14:paraId="363CBC7A" w14:textId="77777777" w:rsidTr="00647345">
        <w:trPr>
          <w:trHeight w:val="522"/>
          <w:jc w:val="center"/>
        </w:trPr>
        <w:tc>
          <w:tcPr>
            <w:tcW w:w="1586" w:type="dxa"/>
          </w:tcPr>
          <w:p w14:paraId="3F27F9A3" w14:textId="77777777" w:rsidR="00ED6CF5" w:rsidRPr="002E7B43" w:rsidRDefault="00ED6CF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C</w:t>
            </w:r>
          </w:p>
        </w:tc>
        <w:tc>
          <w:tcPr>
            <w:tcW w:w="1962" w:type="dxa"/>
          </w:tcPr>
          <w:p w14:paraId="7BA0B3F5" w14:textId="77777777" w:rsidR="00ED6CF5" w:rsidRPr="002E7B43" w:rsidRDefault="00ED6CF5"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578" w:type="dxa"/>
          </w:tcPr>
          <w:p w14:paraId="5F24C4B9" w14:textId="77777777" w:rsidR="00ED6CF5" w:rsidRPr="002E7B43" w:rsidRDefault="00ED6CF5"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0.7 %</w:t>
            </w:r>
          </w:p>
        </w:tc>
        <w:tc>
          <w:tcPr>
            <w:tcW w:w="1240" w:type="dxa"/>
          </w:tcPr>
          <w:p w14:paraId="209BDDD4" w14:textId="77777777" w:rsidR="00ED6CF5" w:rsidRPr="002E7B43" w:rsidRDefault="00ED6CF5"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w:t>
            </w:r>
          </w:p>
        </w:tc>
        <w:tc>
          <w:tcPr>
            <w:tcW w:w="1778" w:type="dxa"/>
            <w:vMerge/>
          </w:tcPr>
          <w:p w14:paraId="1699C1B8"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c>
          <w:tcPr>
            <w:tcW w:w="1494" w:type="dxa"/>
            <w:vMerge/>
          </w:tcPr>
          <w:p w14:paraId="23A9700F"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r>
      <w:tr w:rsidR="0037056E" w:rsidRPr="001209EA" w14:paraId="6A9204C6" w14:textId="77777777" w:rsidTr="00647345">
        <w:trPr>
          <w:trHeight w:val="522"/>
          <w:jc w:val="center"/>
        </w:trPr>
        <w:tc>
          <w:tcPr>
            <w:tcW w:w="1586" w:type="dxa"/>
          </w:tcPr>
          <w:p w14:paraId="531763AB" w14:textId="77777777" w:rsidR="00ED6CF5" w:rsidRPr="002E7B43" w:rsidRDefault="00ED6CF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D</w:t>
            </w:r>
          </w:p>
        </w:tc>
        <w:tc>
          <w:tcPr>
            <w:tcW w:w="1962" w:type="dxa"/>
          </w:tcPr>
          <w:p w14:paraId="43577EAC" w14:textId="77777777" w:rsidR="00ED6CF5" w:rsidRPr="002E7B43" w:rsidRDefault="00ED6CF5"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27</w:t>
            </w:r>
          </w:p>
        </w:tc>
        <w:tc>
          <w:tcPr>
            <w:tcW w:w="1578" w:type="dxa"/>
          </w:tcPr>
          <w:p w14:paraId="0EA36760" w14:textId="77777777" w:rsidR="00ED6CF5" w:rsidRPr="002E7B43" w:rsidRDefault="00ED6CF5"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19</w:t>
            </w:r>
            <w:r w:rsidRPr="002E7B43">
              <w:rPr>
                <w:rFonts w:ascii="Book Antiqua" w:eastAsia="等线" w:hAnsi="Book Antiqua"/>
                <w:color w:val="000000" w:themeColor="text1"/>
                <w:lang w:eastAsia="zh-CN"/>
              </w:rPr>
              <w:t>.</w:t>
            </w:r>
            <w:r w:rsidRPr="002E7B43">
              <w:rPr>
                <w:rFonts w:ascii="Book Antiqua" w:eastAsia="等线" w:hAnsi="Book Antiqua"/>
                <w:color w:val="000000" w:themeColor="text1"/>
              </w:rPr>
              <w:t>6 %</w:t>
            </w:r>
          </w:p>
        </w:tc>
        <w:tc>
          <w:tcPr>
            <w:tcW w:w="1240" w:type="dxa"/>
          </w:tcPr>
          <w:p w14:paraId="2DC18E04" w14:textId="77777777" w:rsidR="00ED6CF5" w:rsidRPr="002E7B43" w:rsidRDefault="00ED6CF5"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21.7</w:t>
            </w:r>
          </w:p>
        </w:tc>
        <w:tc>
          <w:tcPr>
            <w:tcW w:w="1778" w:type="dxa"/>
            <w:vMerge/>
          </w:tcPr>
          <w:p w14:paraId="7571F582"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c>
          <w:tcPr>
            <w:tcW w:w="1494" w:type="dxa"/>
            <w:vMerge/>
          </w:tcPr>
          <w:p w14:paraId="2FE47610"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r>
      <w:tr w:rsidR="0037056E" w:rsidRPr="001209EA" w14:paraId="74F55038" w14:textId="77777777" w:rsidTr="003050F2">
        <w:trPr>
          <w:trHeight w:val="453"/>
          <w:jc w:val="center"/>
        </w:trPr>
        <w:tc>
          <w:tcPr>
            <w:tcW w:w="1586" w:type="dxa"/>
            <w:hideMark/>
          </w:tcPr>
          <w:p w14:paraId="7ECE0C46" w14:textId="77777777" w:rsidR="00501EC4" w:rsidRPr="002E7B43" w:rsidRDefault="00501EC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ALBI-T</w:t>
            </w:r>
          </w:p>
        </w:tc>
        <w:tc>
          <w:tcPr>
            <w:tcW w:w="1962" w:type="dxa"/>
            <w:hideMark/>
          </w:tcPr>
          <w:p w14:paraId="41B9CC4C" w14:textId="77777777" w:rsidR="00501EC4" w:rsidRPr="002E7B43" w:rsidRDefault="00501EC4" w:rsidP="00F16E72">
            <w:pPr>
              <w:adjustRightInd w:val="0"/>
              <w:snapToGrid w:val="0"/>
              <w:spacing w:line="360" w:lineRule="auto"/>
              <w:jc w:val="both"/>
              <w:rPr>
                <w:rFonts w:ascii="Book Antiqua" w:eastAsia="等线" w:hAnsi="Book Antiqua"/>
                <w:color w:val="000000" w:themeColor="text1"/>
                <w:lang w:eastAsia="zh-CN"/>
              </w:rPr>
            </w:pPr>
          </w:p>
        </w:tc>
        <w:tc>
          <w:tcPr>
            <w:tcW w:w="1578" w:type="dxa"/>
            <w:hideMark/>
          </w:tcPr>
          <w:p w14:paraId="0FDF449F" w14:textId="77777777" w:rsidR="00501EC4" w:rsidRPr="002E7B43" w:rsidRDefault="00501EC4"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03584668"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6C91B18F"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rPr>
            </w:pPr>
          </w:p>
          <w:p w14:paraId="2C55BA7B" w14:textId="77777777" w:rsidR="00501EC4" w:rsidRPr="002E7B43" w:rsidRDefault="00501EC4"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0.002</w:t>
            </w:r>
          </w:p>
        </w:tc>
        <w:tc>
          <w:tcPr>
            <w:tcW w:w="1494" w:type="dxa"/>
          </w:tcPr>
          <w:p w14:paraId="6FDFBA27" w14:textId="77777777" w:rsidR="00501EC4" w:rsidRPr="002E7B43" w:rsidRDefault="00501EC4">
            <w:pPr>
              <w:adjustRightInd w:val="0"/>
              <w:snapToGrid w:val="0"/>
              <w:spacing w:line="360" w:lineRule="auto"/>
              <w:jc w:val="both"/>
              <w:rPr>
                <w:rFonts w:ascii="Book Antiqua" w:eastAsia="等线" w:hAnsi="Book Antiqua"/>
                <w:color w:val="000000" w:themeColor="text1"/>
              </w:rPr>
            </w:pPr>
          </w:p>
        </w:tc>
      </w:tr>
      <w:tr w:rsidR="0037056E" w:rsidRPr="001209EA" w14:paraId="731A6B7F" w14:textId="77777777" w:rsidTr="00647345">
        <w:trPr>
          <w:trHeight w:val="447"/>
          <w:jc w:val="center"/>
        </w:trPr>
        <w:tc>
          <w:tcPr>
            <w:tcW w:w="1586" w:type="dxa"/>
          </w:tcPr>
          <w:p w14:paraId="02135D79" w14:textId="77777777" w:rsidR="00501EC4" w:rsidRPr="002E7B43" w:rsidRDefault="00501EC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0</w:t>
            </w:r>
          </w:p>
        </w:tc>
        <w:tc>
          <w:tcPr>
            <w:tcW w:w="1962" w:type="dxa"/>
          </w:tcPr>
          <w:p w14:paraId="3BF59870" w14:textId="77777777" w:rsidR="00501EC4" w:rsidRPr="002E7B43" w:rsidRDefault="00501EC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12</w:t>
            </w:r>
          </w:p>
        </w:tc>
        <w:tc>
          <w:tcPr>
            <w:tcW w:w="1578" w:type="dxa"/>
          </w:tcPr>
          <w:p w14:paraId="57E5E458" w14:textId="77777777" w:rsidR="00501EC4" w:rsidRPr="002E7B43" w:rsidRDefault="00501EC4"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9 %</w:t>
            </w:r>
          </w:p>
        </w:tc>
        <w:tc>
          <w:tcPr>
            <w:tcW w:w="1240" w:type="dxa"/>
          </w:tcPr>
          <w:p w14:paraId="2975E4C7"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93.5</w:t>
            </w:r>
          </w:p>
        </w:tc>
        <w:tc>
          <w:tcPr>
            <w:tcW w:w="1778" w:type="dxa"/>
            <w:vMerge/>
          </w:tcPr>
          <w:p w14:paraId="2AD673D8" w14:textId="77777777" w:rsidR="00501EC4" w:rsidRPr="002E7B43" w:rsidRDefault="00501EC4">
            <w:pPr>
              <w:adjustRightInd w:val="0"/>
              <w:snapToGrid w:val="0"/>
              <w:spacing w:line="360" w:lineRule="auto"/>
              <w:jc w:val="both"/>
              <w:rPr>
                <w:rFonts w:ascii="Book Antiqua" w:eastAsia="等线" w:hAnsi="Book Antiqua"/>
                <w:color w:val="000000" w:themeColor="text1"/>
              </w:rPr>
            </w:pPr>
          </w:p>
        </w:tc>
        <w:tc>
          <w:tcPr>
            <w:tcW w:w="1494" w:type="dxa"/>
          </w:tcPr>
          <w:p w14:paraId="0026FF3D" w14:textId="77777777" w:rsidR="00501EC4" w:rsidRPr="002E7B43" w:rsidRDefault="00501EC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137.7</w:t>
            </w:r>
          </w:p>
        </w:tc>
      </w:tr>
      <w:tr w:rsidR="0037056E" w:rsidRPr="001209EA" w14:paraId="7C60E5D3" w14:textId="77777777" w:rsidTr="00647345">
        <w:trPr>
          <w:trHeight w:val="447"/>
          <w:jc w:val="center"/>
        </w:trPr>
        <w:tc>
          <w:tcPr>
            <w:tcW w:w="1586" w:type="dxa"/>
          </w:tcPr>
          <w:p w14:paraId="579AEB03" w14:textId="77777777" w:rsidR="00501EC4" w:rsidRPr="002E7B43" w:rsidRDefault="00501EC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1</w:t>
            </w:r>
          </w:p>
        </w:tc>
        <w:tc>
          <w:tcPr>
            <w:tcW w:w="1962" w:type="dxa"/>
          </w:tcPr>
          <w:p w14:paraId="6D36AE53" w14:textId="77777777" w:rsidR="00501EC4" w:rsidRPr="002E7B43" w:rsidRDefault="00501EC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42</w:t>
            </w:r>
          </w:p>
        </w:tc>
        <w:tc>
          <w:tcPr>
            <w:tcW w:w="1578" w:type="dxa"/>
          </w:tcPr>
          <w:p w14:paraId="65CA96FE" w14:textId="77777777" w:rsidR="00501EC4" w:rsidRPr="002E7B43" w:rsidRDefault="00501EC4"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31.6 %</w:t>
            </w:r>
          </w:p>
        </w:tc>
        <w:tc>
          <w:tcPr>
            <w:tcW w:w="1240" w:type="dxa"/>
          </w:tcPr>
          <w:p w14:paraId="280F7D65"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63.1</w:t>
            </w:r>
          </w:p>
        </w:tc>
        <w:tc>
          <w:tcPr>
            <w:tcW w:w="1778" w:type="dxa"/>
            <w:vMerge/>
          </w:tcPr>
          <w:p w14:paraId="754A4D7A" w14:textId="77777777" w:rsidR="00501EC4" w:rsidRPr="002E7B43" w:rsidRDefault="00501EC4">
            <w:pPr>
              <w:adjustRightInd w:val="0"/>
              <w:snapToGrid w:val="0"/>
              <w:spacing w:line="360" w:lineRule="auto"/>
              <w:jc w:val="both"/>
              <w:rPr>
                <w:rFonts w:ascii="Book Antiqua" w:eastAsia="等线" w:hAnsi="Book Antiqua"/>
                <w:color w:val="000000" w:themeColor="text1"/>
              </w:rPr>
            </w:pPr>
          </w:p>
        </w:tc>
        <w:tc>
          <w:tcPr>
            <w:tcW w:w="1494" w:type="dxa"/>
          </w:tcPr>
          <w:p w14:paraId="3E8B2D98" w14:textId="77777777" w:rsidR="00501EC4" w:rsidRPr="002E7B43" w:rsidRDefault="00501EC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83.2</w:t>
            </w:r>
          </w:p>
        </w:tc>
      </w:tr>
      <w:tr w:rsidR="0037056E" w:rsidRPr="001209EA" w14:paraId="3F06F066" w14:textId="77777777" w:rsidTr="00647345">
        <w:trPr>
          <w:trHeight w:val="447"/>
          <w:jc w:val="center"/>
        </w:trPr>
        <w:tc>
          <w:tcPr>
            <w:tcW w:w="1586" w:type="dxa"/>
          </w:tcPr>
          <w:p w14:paraId="2C5DC60A" w14:textId="77777777" w:rsidR="00501EC4" w:rsidRPr="002E7B43" w:rsidRDefault="00501EC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lastRenderedPageBreak/>
              <w:t xml:space="preserve"> 2</w:t>
            </w:r>
          </w:p>
        </w:tc>
        <w:tc>
          <w:tcPr>
            <w:tcW w:w="1962" w:type="dxa"/>
          </w:tcPr>
          <w:p w14:paraId="2483472D" w14:textId="77777777" w:rsidR="00501EC4" w:rsidRPr="002E7B43" w:rsidRDefault="00501EC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49</w:t>
            </w:r>
          </w:p>
        </w:tc>
        <w:tc>
          <w:tcPr>
            <w:tcW w:w="1578" w:type="dxa"/>
          </w:tcPr>
          <w:p w14:paraId="5B4E3F25" w14:textId="77777777" w:rsidR="00501EC4" w:rsidRPr="002E7B43" w:rsidRDefault="00501EC4"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36.8 %</w:t>
            </w:r>
          </w:p>
        </w:tc>
        <w:tc>
          <w:tcPr>
            <w:tcW w:w="1240" w:type="dxa"/>
          </w:tcPr>
          <w:p w14:paraId="63D95850"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42</w:t>
            </w:r>
          </w:p>
        </w:tc>
        <w:tc>
          <w:tcPr>
            <w:tcW w:w="1778" w:type="dxa"/>
            <w:vMerge/>
          </w:tcPr>
          <w:p w14:paraId="241DE828" w14:textId="77777777" w:rsidR="00501EC4" w:rsidRPr="002E7B43" w:rsidRDefault="00501EC4">
            <w:pPr>
              <w:adjustRightInd w:val="0"/>
              <w:snapToGrid w:val="0"/>
              <w:spacing w:line="360" w:lineRule="auto"/>
              <w:jc w:val="both"/>
              <w:rPr>
                <w:rFonts w:ascii="Book Antiqua" w:eastAsia="等线" w:hAnsi="Book Antiqua"/>
                <w:color w:val="000000" w:themeColor="text1"/>
              </w:rPr>
            </w:pPr>
          </w:p>
        </w:tc>
        <w:tc>
          <w:tcPr>
            <w:tcW w:w="1494" w:type="dxa"/>
          </w:tcPr>
          <w:p w14:paraId="2A5FFA02" w14:textId="77777777" w:rsidR="00501EC4" w:rsidRPr="002E7B43" w:rsidRDefault="00501EC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53.4</w:t>
            </w:r>
          </w:p>
        </w:tc>
      </w:tr>
      <w:tr w:rsidR="0037056E" w:rsidRPr="001209EA" w14:paraId="380AC6B0" w14:textId="77777777" w:rsidTr="00647345">
        <w:trPr>
          <w:trHeight w:val="447"/>
          <w:jc w:val="center"/>
        </w:trPr>
        <w:tc>
          <w:tcPr>
            <w:tcW w:w="1586" w:type="dxa"/>
          </w:tcPr>
          <w:p w14:paraId="08415273" w14:textId="77777777" w:rsidR="00501EC4" w:rsidRPr="002E7B43" w:rsidRDefault="00501EC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3</w:t>
            </w:r>
          </w:p>
        </w:tc>
        <w:tc>
          <w:tcPr>
            <w:tcW w:w="1962" w:type="dxa"/>
          </w:tcPr>
          <w:p w14:paraId="4D04ADA4" w14:textId="77777777" w:rsidR="00501EC4" w:rsidRPr="002E7B43" w:rsidRDefault="00501EC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28</w:t>
            </w:r>
          </w:p>
        </w:tc>
        <w:tc>
          <w:tcPr>
            <w:tcW w:w="1578" w:type="dxa"/>
          </w:tcPr>
          <w:p w14:paraId="47863855" w14:textId="77777777" w:rsidR="00501EC4" w:rsidRPr="002E7B43" w:rsidRDefault="00501EC4"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21.1 %</w:t>
            </w:r>
          </w:p>
        </w:tc>
        <w:tc>
          <w:tcPr>
            <w:tcW w:w="1240" w:type="dxa"/>
          </w:tcPr>
          <w:p w14:paraId="032BE0DC"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21.3</w:t>
            </w:r>
          </w:p>
        </w:tc>
        <w:tc>
          <w:tcPr>
            <w:tcW w:w="1778" w:type="dxa"/>
            <w:vMerge/>
          </w:tcPr>
          <w:p w14:paraId="455E1271" w14:textId="77777777" w:rsidR="00501EC4" w:rsidRPr="002E7B43" w:rsidRDefault="00501EC4">
            <w:pPr>
              <w:adjustRightInd w:val="0"/>
              <w:snapToGrid w:val="0"/>
              <w:spacing w:line="360" w:lineRule="auto"/>
              <w:jc w:val="both"/>
              <w:rPr>
                <w:rFonts w:ascii="Book Antiqua" w:eastAsia="等线" w:hAnsi="Book Antiqua"/>
                <w:color w:val="000000" w:themeColor="text1"/>
              </w:rPr>
            </w:pPr>
          </w:p>
        </w:tc>
        <w:tc>
          <w:tcPr>
            <w:tcW w:w="1494" w:type="dxa"/>
          </w:tcPr>
          <w:p w14:paraId="44F64D92" w14:textId="77777777" w:rsidR="00501EC4" w:rsidRPr="002E7B43" w:rsidRDefault="00501EC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27.4</w:t>
            </w:r>
          </w:p>
        </w:tc>
      </w:tr>
      <w:tr w:rsidR="0037056E" w:rsidRPr="001209EA" w14:paraId="557E39D7" w14:textId="77777777" w:rsidTr="00647345">
        <w:trPr>
          <w:trHeight w:val="447"/>
          <w:jc w:val="center"/>
        </w:trPr>
        <w:tc>
          <w:tcPr>
            <w:tcW w:w="1586" w:type="dxa"/>
          </w:tcPr>
          <w:p w14:paraId="10750FF4" w14:textId="77777777" w:rsidR="00501EC4" w:rsidRPr="002E7B43" w:rsidRDefault="00501EC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4</w:t>
            </w:r>
          </w:p>
        </w:tc>
        <w:tc>
          <w:tcPr>
            <w:tcW w:w="1962" w:type="dxa"/>
          </w:tcPr>
          <w:p w14:paraId="75F1B816" w14:textId="77777777" w:rsidR="00501EC4" w:rsidRPr="002E7B43" w:rsidRDefault="00501EC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578" w:type="dxa"/>
          </w:tcPr>
          <w:p w14:paraId="553029E3" w14:textId="77777777" w:rsidR="00501EC4" w:rsidRPr="002E7B43" w:rsidRDefault="00501EC4"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1.5 %</w:t>
            </w:r>
          </w:p>
        </w:tc>
        <w:tc>
          <w:tcPr>
            <w:tcW w:w="1240" w:type="dxa"/>
          </w:tcPr>
          <w:p w14:paraId="33C3DA15"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0.8</w:t>
            </w:r>
          </w:p>
        </w:tc>
        <w:tc>
          <w:tcPr>
            <w:tcW w:w="1778" w:type="dxa"/>
            <w:vMerge/>
          </w:tcPr>
          <w:p w14:paraId="7B9231B0" w14:textId="77777777" w:rsidR="00501EC4" w:rsidRPr="002E7B43" w:rsidRDefault="00501EC4">
            <w:pPr>
              <w:adjustRightInd w:val="0"/>
              <w:snapToGrid w:val="0"/>
              <w:spacing w:line="360" w:lineRule="auto"/>
              <w:jc w:val="both"/>
              <w:rPr>
                <w:rFonts w:ascii="Book Antiqua" w:eastAsia="等线" w:hAnsi="Book Antiqua"/>
                <w:color w:val="000000" w:themeColor="text1"/>
              </w:rPr>
            </w:pPr>
          </w:p>
        </w:tc>
        <w:tc>
          <w:tcPr>
            <w:tcW w:w="1494" w:type="dxa"/>
          </w:tcPr>
          <w:p w14:paraId="328939E1" w14:textId="77777777" w:rsidR="00501EC4" w:rsidRPr="002E7B43" w:rsidRDefault="00501EC4">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r>
      <w:tr w:rsidR="0037056E" w:rsidRPr="001209EA" w14:paraId="391BCB0E" w14:textId="77777777" w:rsidTr="00647345">
        <w:trPr>
          <w:trHeight w:val="447"/>
          <w:jc w:val="center"/>
        </w:trPr>
        <w:tc>
          <w:tcPr>
            <w:tcW w:w="1586" w:type="dxa"/>
          </w:tcPr>
          <w:p w14:paraId="667DC36C" w14:textId="77777777" w:rsidR="00501EC4" w:rsidRPr="002E7B43" w:rsidRDefault="00501EC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5</w:t>
            </w:r>
          </w:p>
        </w:tc>
        <w:tc>
          <w:tcPr>
            <w:tcW w:w="1962" w:type="dxa"/>
          </w:tcPr>
          <w:p w14:paraId="01BEE9AB" w14:textId="77777777" w:rsidR="00501EC4" w:rsidRPr="002E7B43" w:rsidRDefault="00501EC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1416FA06" w14:textId="77777777" w:rsidR="00501EC4" w:rsidRPr="002E7B43" w:rsidRDefault="00501EC4"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0 %</w:t>
            </w:r>
          </w:p>
        </w:tc>
        <w:tc>
          <w:tcPr>
            <w:tcW w:w="1240" w:type="dxa"/>
          </w:tcPr>
          <w:p w14:paraId="508274CC"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37C7A4EE" w14:textId="77777777" w:rsidR="00501EC4" w:rsidRPr="002E7B43" w:rsidRDefault="00501EC4">
            <w:pPr>
              <w:adjustRightInd w:val="0"/>
              <w:snapToGrid w:val="0"/>
              <w:spacing w:line="360" w:lineRule="auto"/>
              <w:jc w:val="both"/>
              <w:rPr>
                <w:rFonts w:ascii="Book Antiqua" w:eastAsia="等线" w:hAnsi="Book Antiqua"/>
                <w:color w:val="000000" w:themeColor="text1"/>
              </w:rPr>
            </w:pPr>
          </w:p>
        </w:tc>
        <w:tc>
          <w:tcPr>
            <w:tcW w:w="1494" w:type="dxa"/>
          </w:tcPr>
          <w:p w14:paraId="010F0ABE" w14:textId="77777777" w:rsidR="00501EC4" w:rsidRPr="002E7B43" w:rsidRDefault="00501EC4">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1.4</w:t>
            </w:r>
          </w:p>
        </w:tc>
      </w:tr>
      <w:tr w:rsidR="0037056E" w:rsidRPr="001209EA" w14:paraId="4E9CE718" w14:textId="77777777" w:rsidTr="00214AAA">
        <w:trPr>
          <w:trHeight w:val="447"/>
          <w:jc w:val="center"/>
        </w:trPr>
        <w:tc>
          <w:tcPr>
            <w:tcW w:w="1586" w:type="dxa"/>
            <w:hideMark/>
          </w:tcPr>
          <w:p w14:paraId="7A499C1E" w14:textId="77777777" w:rsidR="00384FDD" w:rsidRPr="002E7B43" w:rsidRDefault="00384FDD" w:rsidP="0037056E">
            <w:pPr>
              <w:adjustRightInd w:val="0"/>
              <w:snapToGrid w:val="0"/>
              <w:spacing w:line="360" w:lineRule="auto"/>
              <w:jc w:val="both"/>
              <w:rPr>
                <w:rFonts w:ascii="Book Antiqua" w:eastAsia="等线" w:hAnsi="Book Antiqua"/>
                <w:color w:val="000000" w:themeColor="text1"/>
                <w:lang w:eastAsia="zh-CN"/>
              </w:rPr>
            </w:pPr>
            <w:bookmarkStart w:id="257" w:name="OLE_LINK299"/>
            <w:bookmarkStart w:id="258" w:name="OLE_LINK300"/>
            <w:r w:rsidRPr="002E7B43">
              <w:rPr>
                <w:rFonts w:ascii="Book Antiqua" w:eastAsia="等线" w:hAnsi="Book Antiqua"/>
                <w:color w:val="000000" w:themeColor="text1"/>
              </w:rPr>
              <w:t>HAP</w:t>
            </w:r>
            <w:bookmarkEnd w:id="257"/>
            <w:bookmarkEnd w:id="258"/>
          </w:p>
        </w:tc>
        <w:tc>
          <w:tcPr>
            <w:tcW w:w="1962" w:type="dxa"/>
            <w:hideMark/>
          </w:tcPr>
          <w:p w14:paraId="74F733DD" w14:textId="77777777" w:rsidR="00384FDD" w:rsidRPr="002E7B43" w:rsidRDefault="00384FDD"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4A8DA6FC" w14:textId="77777777" w:rsidR="00384FDD" w:rsidRPr="002E7B43" w:rsidRDefault="00384FDD"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374BFB92" w14:textId="77777777" w:rsidR="00384FDD" w:rsidRPr="002E7B43" w:rsidRDefault="00384FDD"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78FEEAB3" w14:textId="77777777" w:rsidR="00384FDD" w:rsidRPr="002E7B43" w:rsidRDefault="00384FDD" w:rsidP="001209EA">
            <w:pPr>
              <w:adjustRightInd w:val="0"/>
              <w:snapToGrid w:val="0"/>
              <w:spacing w:line="360" w:lineRule="auto"/>
              <w:jc w:val="both"/>
              <w:rPr>
                <w:rFonts w:ascii="Book Antiqua" w:eastAsia="等线" w:hAnsi="Book Antiqua"/>
                <w:color w:val="000000" w:themeColor="text1"/>
              </w:rPr>
            </w:pPr>
          </w:p>
          <w:p w14:paraId="667ECCFC" w14:textId="77777777" w:rsidR="00384FDD" w:rsidRPr="002E7B43" w:rsidRDefault="00384FDD"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0.004</w:t>
            </w:r>
          </w:p>
        </w:tc>
        <w:tc>
          <w:tcPr>
            <w:tcW w:w="1494" w:type="dxa"/>
          </w:tcPr>
          <w:p w14:paraId="298AD868" w14:textId="77777777" w:rsidR="00384FDD" w:rsidRPr="002E7B43" w:rsidRDefault="00384FDD">
            <w:pPr>
              <w:adjustRightInd w:val="0"/>
              <w:snapToGrid w:val="0"/>
              <w:spacing w:line="360" w:lineRule="auto"/>
              <w:jc w:val="both"/>
              <w:rPr>
                <w:rFonts w:ascii="Book Antiqua" w:eastAsia="等线" w:hAnsi="Book Antiqua"/>
                <w:color w:val="000000" w:themeColor="text1"/>
              </w:rPr>
            </w:pPr>
          </w:p>
        </w:tc>
      </w:tr>
      <w:tr w:rsidR="0037056E" w:rsidRPr="001209EA" w14:paraId="7EA01298" w14:textId="77777777" w:rsidTr="00647345">
        <w:trPr>
          <w:trHeight w:val="447"/>
          <w:jc w:val="center"/>
        </w:trPr>
        <w:tc>
          <w:tcPr>
            <w:tcW w:w="1586" w:type="dxa"/>
          </w:tcPr>
          <w:p w14:paraId="745A7156" w14:textId="77777777" w:rsidR="00384FDD" w:rsidRPr="002E7B43" w:rsidRDefault="00384FDD"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A</w:t>
            </w:r>
          </w:p>
        </w:tc>
        <w:tc>
          <w:tcPr>
            <w:tcW w:w="1962" w:type="dxa"/>
          </w:tcPr>
          <w:p w14:paraId="4CBAE67B" w14:textId="77777777" w:rsidR="00384FDD" w:rsidRPr="002E7B43" w:rsidRDefault="00384FDD"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31</w:t>
            </w:r>
          </w:p>
        </w:tc>
        <w:tc>
          <w:tcPr>
            <w:tcW w:w="1578" w:type="dxa"/>
          </w:tcPr>
          <w:p w14:paraId="3928C870" w14:textId="77777777" w:rsidR="00384FDD" w:rsidRPr="002E7B43" w:rsidRDefault="00384FDD"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22.2 %</w:t>
            </w:r>
          </w:p>
        </w:tc>
        <w:tc>
          <w:tcPr>
            <w:tcW w:w="1240" w:type="dxa"/>
          </w:tcPr>
          <w:p w14:paraId="6C9E3CAA" w14:textId="77777777" w:rsidR="00384FDD" w:rsidRPr="002E7B43" w:rsidRDefault="00384FDD"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45.7</w:t>
            </w:r>
          </w:p>
        </w:tc>
        <w:tc>
          <w:tcPr>
            <w:tcW w:w="1778" w:type="dxa"/>
            <w:vMerge/>
          </w:tcPr>
          <w:p w14:paraId="0D8A26A5" w14:textId="77777777" w:rsidR="00384FDD" w:rsidRPr="002E7B43" w:rsidRDefault="00384FDD">
            <w:pPr>
              <w:adjustRightInd w:val="0"/>
              <w:snapToGrid w:val="0"/>
              <w:spacing w:line="360" w:lineRule="auto"/>
              <w:jc w:val="both"/>
              <w:rPr>
                <w:rFonts w:ascii="Book Antiqua" w:eastAsia="等线" w:hAnsi="Book Antiqua"/>
                <w:color w:val="000000" w:themeColor="text1"/>
              </w:rPr>
            </w:pPr>
          </w:p>
        </w:tc>
        <w:tc>
          <w:tcPr>
            <w:tcW w:w="1494" w:type="dxa"/>
          </w:tcPr>
          <w:p w14:paraId="07F9362D" w14:textId="77777777" w:rsidR="00384FDD" w:rsidRPr="002E7B43" w:rsidRDefault="00384FDD">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25.5</w:t>
            </w:r>
          </w:p>
        </w:tc>
      </w:tr>
      <w:tr w:rsidR="0037056E" w:rsidRPr="001209EA" w14:paraId="781DD7D9" w14:textId="77777777" w:rsidTr="00647345">
        <w:trPr>
          <w:trHeight w:val="447"/>
          <w:jc w:val="center"/>
        </w:trPr>
        <w:tc>
          <w:tcPr>
            <w:tcW w:w="1586" w:type="dxa"/>
          </w:tcPr>
          <w:p w14:paraId="5DF63E8A" w14:textId="77777777" w:rsidR="00384FDD" w:rsidRPr="002E7B43" w:rsidRDefault="00384FDD"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B</w:t>
            </w:r>
          </w:p>
        </w:tc>
        <w:tc>
          <w:tcPr>
            <w:tcW w:w="1962" w:type="dxa"/>
          </w:tcPr>
          <w:p w14:paraId="4ACA0E92" w14:textId="77777777" w:rsidR="00384FDD" w:rsidRPr="002E7B43" w:rsidRDefault="00384FDD"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51</w:t>
            </w:r>
          </w:p>
        </w:tc>
        <w:tc>
          <w:tcPr>
            <w:tcW w:w="1578" w:type="dxa"/>
          </w:tcPr>
          <w:p w14:paraId="449DDA18" w14:textId="77777777" w:rsidR="00384FDD" w:rsidRPr="002E7B43" w:rsidRDefault="00384FDD"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36.4 %</w:t>
            </w:r>
          </w:p>
        </w:tc>
        <w:tc>
          <w:tcPr>
            <w:tcW w:w="1240" w:type="dxa"/>
          </w:tcPr>
          <w:p w14:paraId="76C4A980" w14:textId="77777777" w:rsidR="00384FDD" w:rsidRPr="002E7B43" w:rsidRDefault="00384FDD"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45.7</w:t>
            </w:r>
          </w:p>
        </w:tc>
        <w:tc>
          <w:tcPr>
            <w:tcW w:w="1778" w:type="dxa"/>
            <w:vMerge/>
          </w:tcPr>
          <w:p w14:paraId="71A78B15" w14:textId="77777777" w:rsidR="00384FDD" w:rsidRPr="002E7B43" w:rsidRDefault="00384FDD">
            <w:pPr>
              <w:adjustRightInd w:val="0"/>
              <w:snapToGrid w:val="0"/>
              <w:spacing w:line="360" w:lineRule="auto"/>
              <w:jc w:val="both"/>
              <w:rPr>
                <w:rFonts w:ascii="Book Antiqua" w:eastAsia="等线" w:hAnsi="Book Antiqua"/>
                <w:color w:val="000000" w:themeColor="text1"/>
              </w:rPr>
            </w:pPr>
          </w:p>
        </w:tc>
        <w:tc>
          <w:tcPr>
            <w:tcW w:w="1494" w:type="dxa"/>
          </w:tcPr>
          <w:p w14:paraId="438FA0EF" w14:textId="77777777" w:rsidR="00384FDD" w:rsidRPr="002E7B43" w:rsidRDefault="00384FDD">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18.1</w:t>
            </w:r>
          </w:p>
        </w:tc>
      </w:tr>
      <w:tr w:rsidR="0037056E" w:rsidRPr="001209EA" w14:paraId="27184C0A" w14:textId="77777777" w:rsidTr="00647345">
        <w:trPr>
          <w:trHeight w:val="447"/>
          <w:jc w:val="center"/>
        </w:trPr>
        <w:tc>
          <w:tcPr>
            <w:tcW w:w="1586" w:type="dxa"/>
          </w:tcPr>
          <w:p w14:paraId="2BEE96AB" w14:textId="77777777" w:rsidR="00384FDD" w:rsidRPr="002E7B43" w:rsidRDefault="00384FDD"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C</w:t>
            </w:r>
          </w:p>
        </w:tc>
        <w:tc>
          <w:tcPr>
            <w:tcW w:w="1962" w:type="dxa"/>
          </w:tcPr>
          <w:p w14:paraId="7B16FB41" w14:textId="77777777" w:rsidR="00384FDD" w:rsidRPr="002E7B43" w:rsidRDefault="00384FDD"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41</w:t>
            </w:r>
          </w:p>
        </w:tc>
        <w:tc>
          <w:tcPr>
            <w:tcW w:w="1578" w:type="dxa"/>
          </w:tcPr>
          <w:p w14:paraId="3BB1E459" w14:textId="77777777" w:rsidR="00384FDD" w:rsidRPr="002E7B43" w:rsidRDefault="00384FDD"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29.3 %</w:t>
            </w:r>
          </w:p>
        </w:tc>
        <w:tc>
          <w:tcPr>
            <w:tcW w:w="1240" w:type="dxa"/>
          </w:tcPr>
          <w:p w14:paraId="32920E5D" w14:textId="77777777" w:rsidR="00384FDD" w:rsidRPr="002E7B43" w:rsidRDefault="00384FDD"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35.7</w:t>
            </w:r>
          </w:p>
        </w:tc>
        <w:tc>
          <w:tcPr>
            <w:tcW w:w="1778" w:type="dxa"/>
            <w:vMerge/>
          </w:tcPr>
          <w:p w14:paraId="283DCC12" w14:textId="77777777" w:rsidR="00384FDD" w:rsidRPr="002E7B43" w:rsidRDefault="00384FDD">
            <w:pPr>
              <w:adjustRightInd w:val="0"/>
              <w:snapToGrid w:val="0"/>
              <w:spacing w:line="360" w:lineRule="auto"/>
              <w:jc w:val="both"/>
              <w:rPr>
                <w:rFonts w:ascii="Book Antiqua" w:eastAsia="等线" w:hAnsi="Book Antiqua"/>
                <w:color w:val="000000" w:themeColor="text1"/>
              </w:rPr>
            </w:pPr>
          </w:p>
        </w:tc>
        <w:tc>
          <w:tcPr>
            <w:tcW w:w="1494" w:type="dxa"/>
          </w:tcPr>
          <w:p w14:paraId="65CA908D" w14:textId="77777777" w:rsidR="00384FDD" w:rsidRPr="002E7B43" w:rsidRDefault="00384FDD">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8.9</w:t>
            </w:r>
          </w:p>
        </w:tc>
      </w:tr>
      <w:tr w:rsidR="0037056E" w:rsidRPr="001209EA" w14:paraId="75E40DB7" w14:textId="77777777" w:rsidTr="00647345">
        <w:trPr>
          <w:trHeight w:val="447"/>
          <w:jc w:val="center"/>
        </w:trPr>
        <w:tc>
          <w:tcPr>
            <w:tcW w:w="1586" w:type="dxa"/>
          </w:tcPr>
          <w:p w14:paraId="6A29D4CD" w14:textId="77777777" w:rsidR="00384FDD" w:rsidRPr="002E7B43" w:rsidRDefault="00384FDD"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D</w:t>
            </w:r>
          </w:p>
        </w:tc>
        <w:tc>
          <w:tcPr>
            <w:tcW w:w="1962" w:type="dxa"/>
          </w:tcPr>
          <w:p w14:paraId="61D5AD03" w14:textId="77777777" w:rsidR="00384FDD" w:rsidRPr="002E7B43" w:rsidRDefault="00384FDD"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17</w:t>
            </w:r>
          </w:p>
        </w:tc>
        <w:tc>
          <w:tcPr>
            <w:tcW w:w="1578" w:type="dxa"/>
          </w:tcPr>
          <w:p w14:paraId="5D5B458C" w14:textId="77777777" w:rsidR="00384FDD" w:rsidRPr="002E7B43" w:rsidRDefault="00384FDD"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12.1 %</w:t>
            </w:r>
          </w:p>
        </w:tc>
        <w:tc>
          <w:tcPr>
            <w:tcW w:w="1240" w:type="dxa"/>
          </w:tcPr>
          <w:p w14:paraId="1187F68F" w14:textId="77777777" w:rsidR="00384FDD" w:rsidRPr="002E7B43" w:rsidRDefault="00384FDD"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20.6</w:t>
            </w:r>
          </w:p>
        </w:tc>
        <w:tc>
          <w:tcPr>
            <w:tcW w:w="1778" w:type="dxa"/>
            <w:vMerge/>
          </w:tcPr>
          <w:p w14:paraId="280A989A" w14:textId="77777777" w:rsidR="00384FDD" w:rsidRPr="002E7B43" w:rsidRDefault="00384FDD">
            <w:pPr>
              <w:adjustRightInd w:val="0"/>
              <w:snapToGrid w:val="0"/>
              <w:spacing w:line="360" w:lineRule="auto"/>
              <w:jc w:val="both"/>
              <w:rPr>
                <w:rFonts w:ascii="Book Antiqua" w:eastAsia="等线" w:hAnsi="Book Antiqua"/>
                <w:color w:val="000000" w:themeColor="text1"/>
              </w:rPr>
            </w:pPr>
          </w:p>
        </w:tc>
        <w:tc>
          <w:tcPr>
            <w:tcW w:w="1494" w:type="dxa"/>
          </w:tcPr>
          <w:p w14:paraId="398D1ED1" w14:textId="77777777" w:rsidR="00384FDD" w:rsidRPr="002E7B43" w:rsidRDefault="00384FDD">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5.9</w:t>
            </w:r>
          </w:p>
        </w:tc>
      </w:tr>
      <w:tr w:rsidR="0037056E" w:rsidRPr="001209EA" w14:paraId="59B9F6F2" w14:textId="77777777" w:rsidTr="00042450">
        <w:trPr>
          <w:trHeight w:val="525"/>
          <w:jc w:val="center"/>
        </w:trPr>
        <w:tc>
          <w:tcPr>
            <w:tcW w:w="1586" w:type="dxa"/>
            <w:hideMark/>
          </w:tcPr>
          <w:p w14:paraId="48EF24DC" w14:textId="77777777" w:rsidR="00D96458" w:rsidRPr="002E7B43" w:rsidRDefault="00D96458" w:rsidP="0037056E">
            <w:pPr>
              <w:adjustRightInd w:val="0"/>
              <w:snapToGrid w:val="0"/>
              <w:spacing w:line="360" w:lineRule="auto"/>
              <w:jc w:val="both"/>
              <w:rPr>
                <w:rFonts w:ascii="Book Antiqua" w:eastAsia="等线" w:hAnsi="Book Antiqua"/>
                <w:color w:val="000000" w:themeColor="text1"/>
                <w:lang w:eastAsia="zh-CN"/>
              </w:rPr>
            </w:pPr>
            <w:bookmarkStart w:id="259" w:name="_Hlk51161323"/>
            <w:r w:rsidRPr="002E7B43">
              <w:rPr>
                <w:rFonts w:ascii="Book Antiqua" w:eastAsia="等线" w:hAnsi="Book Antiqua"/>
                <w:color w:val="000000" w:themeColor="text1"/>
              </w:rPr>
              <w:t>STATE</w:t>
            </w:r>
          </w:p>
        </w:tc>
        <w:tc>
          <w:tcPr>
            <w:tcW w:w="1962" w:type="dxa"/>
            <w:hideMark/>
          </w:tcPr>
          <w:p w14:paraId="1965DDAC" w14:textId="77777777" w:rsidR="00D96458" w:rsidRPr="002E7B43" w:rsidRDefault="00D96458"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73F5C97A" w14:textId="77777777" w:rsidR="00D96458" w:rsidRPr="002E7B43" w:rsidRDefault="00D96458"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373F3DCA"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10323A97"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rPr>
            </w:pPr>
          </w:p>
          <w:p w14:paraId="71FE5BEA" w14:textId="77777777" w:rsidR="00D96458" w:rsidRPr="002E7B43" w:rsidRDefault="00D96458"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0.322</w:t>
            </w:r>
          </w:p>
        </w:tc>
        <w:tc>
          <w:tcPr>
            <w:tcW w:w="1494" w:type="dxa"/>
            <w:vMerge w:val="restart"/>
          </w:tcPr>
          <w:p w14:paraId="46190E87" w14:textId="77777777" w:rsidR="00D96458" w:rsidRPr="002E7B43" w:rsidRDefault="00D96458">
            <w:pPr>
              <w:adjustRightInd w:val="0"/>
              <w:snapToGrid w:val="0"/>
              <w:spacing w:line="360" w:lineRule="auto"/>
              <w:jc w:val="both"/>
              <w:rPr>
                <w:rFonts w:ascii="Book Antiqua" w:eastAsia="等线" w:hAnsi="Book Antiqua"/>
                <w:color w:val="000000" w:themeColor="text1"/>
              </w:rPr>
            </w:pPr>
          </w:p>
          <w:p w14:paraId="4A4F27E2" w14:textId="77777777" w:rsidR="00D96458" w:rsidRPr="002E7B43" w:rsidRDefault="00D96458">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20.5 (</w:t>
            </w:r>
            <w:r w:rsidRPr="002E7B43">
              <w:rPr>
                <w:rFonts w:ascii="Book Antiqua" w:eastAsia="等线" w:hAnsi="Book Antiqua" w:hint="eastAsia"/>
                <w:color w:val="000000" w:themeColor="text1"/>
              </w:rPr>
              <w: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18 points)</w:t>
            </w:r>
          </w:p>
        </w:tc>
      </w:tr>
      <w:bookmarkEnd w:id="259"/>
      <w:tr w:rsidR="0037056E" w:rsidRPr="001209EA" w14:paraId="6E1184A4" w14:textId="77777777" w:rsidTr="00647345">
        <w:trPr>
          <w:trHeight w:val="522"/>
          <w:jc w:val="center"/>
        </w:trPr>
        <w:tc>
          <w:tcPr>
            <w:tcW w:w="1586" w:type="dxa"/>
          </w:tcPr>
          <w:p w14:paraId="4E4386B1" w14:textId="77777777" w:rsidR="00D96458" w:rsidRPr="002E7B43" w:rsidRDefault="00D9645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&gt;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37</w:t>
            </w:r>
            <w:r w:rsidRPr="002E7B43">
              <w:rPr>
                <w:rFonts w:ascii="Book Antiqua" w:eastAsia="等线" w:hAnsi="Book Antiqua"/>
                <w:color w:val="000000" w:themeColor="text1"/>
                <w:lang w:eastAsia="zh-CN"/>
              </w:rPr>
              <w:t xml:space="preserve"> </w:t>
            </w:r>
          </w:p>
        </w:tc>
        <w:tc>
          <w:tcPr>
            <w:tcW w:w="1962" w:type="dxa"/>
          </w:tcPr>
          <w:p w14:paraId="0F9319E8" w14:textId="77777777" w:rsidR="00D96458" w:rsidRPr="002E7B43" w:rsidRDefault="00D9645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8</w:t>
            </w:r>
          </w:p>
        </w:tc>
        <w:tc>
          <w:tcPr>
            <w:tcW w:w="1578" w:type="dxa"/>
          </w:tcPr>
          <w:p w14:paraId="19559873" w14:textId="77777777" w:rsidR="00D96458" w:rsidRPr="002E7B43" w:rsidRDefault="00D9645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5.7 %</w:t>
            </w:r>
          </w:p>
        </w:tc>
        <w:tc>
          <w:tcPr>
            <w:tcW w:w="1240" w:type="dxa"/>
          </w:tcPr>
          <w:p w14:paraId="03C62BFA"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25.2</w:t>
            </w:r>
          </w:p>
        </w:tc>
        <w:tc>
          <w:tcPr>
            <w:tcW w:w="1778" w:type="dxa"/>
            <w:vMerge/>
          </w:tcPr>
          <w:p w14:paraId="6491D223" w14:textId="77777777" w:rsidR="00D96458" w:rsidRPr="002E7B43" w:rsidRDefault="00D96458">
            <w:pPr>
              <w:adjustRightInd w:val="0"/>
              <w:snapToGrid w:val="0"/>
              <w:spacing w:line="360" w:lineRule="auto"/>
              <w:jc w:val="both"/>
              <w:rPr>
                <w:rFonts w:ascii="Book Antiqua" w:eastAsia="等线" w:hAnsi="Book Antiqua"/>
                <w:color w:val="000000" w:themeColor="text1"/>
              </w:rPr>
            </w:pPr>
          </w:p>
        </w:tc>
        <w:tc>
          <w:tcPr>
            <w:tcW w:w="1494" w:type="dxa"/>
            <w:vMerge/>
          </w:tcPr>
          <w:p w14:paraId="49376B05" w14:textId="77777777" w:rsidR="00D96458" w:rsidRPr="002E7B43" w:rsidRDefault="00D96458">
            <w:pPr>
              <w:adjustRightInd w:val="0"/>
              <w:snapToGrid w:val="0"/>
              <w:spacing w:line="360" w:lineRule="auto"/>
              <w:jc w:val="both"/>
              <w:rPr>
                <w:rFonts w:ascii="Book Antiqua" w:eastAsia="等线" w:hAnsi="Book Antiqua"/>
                <w:color w:val="000000" w:themeColor="text1"/>
              </w:rPr>
            </w:pPr>
          </w:p>
        </w:tc>
      </w:tr>
      <w:tr w:rsidR="0037056E" w:rsidRPr="001209EA" w14:paraId="7C3384B1" w14:textId="77777777" w:rsidTr="00647345">
        <w:trPr>
          <w:trHeight w:val="522"/>
          <w:jc w:val="center"/>
        </w:trPr>
        <w:tc>
          <w:tcPr>
            <w:tcW w:w="1586" w:type="dxa"/>
          </w:tcPr>
          <w:p w14:paraId="311A8203" w14:textId="77777777" w:rsidR="00D96458" w:rsidRPr="002E7B43" w:rsidRDefault="00D96458"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27-37</w:t>
            </w:r>
          </w:p>
        </w:tc>
        <w:tc>
          <w:tcPr>
            <w:tcW w:w="1962" w:type="dxa"/>
          </w:tcPr>
          <w:p w14:paraId="60FA7F6F" w14:textId="77777777" w:rsidR="00D96458" w:rsidRPr="002E7B43" w:rsidRDefault="00D9645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17</w:t>
            </w:r>
          </w:p>
        </w:tc>
        <w:tc>
          <w:tcPr>
            <w:tcW w:w="1578" w:type="dxa"/>
          </w:tcPr>
          <w:p w14:paraId="04F7B712" w14:textId="77777777" w:rsidR="00D96458" w:rsidRPr="002E7B43" w:rsidRDefault="00D9645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12.1 %</w:t>
            </w:r>
          </w:p>
        </w:tc>
        <w:tc>
          <w:tcPr>
            <w:tcW w:w="1240" w:type="dxa"/>
          </w:tcPr>
          <w:p w14:paraId="2E36D6AD"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40.6</w:t>
            </w:r>
          </w:p>
        </w:tc>
        <w:tc>
          <w:tcPr>
            <w:tcW w:w="1778" w:type="dxa"/>
            <w:vMerge/>
          </w:tcPr>
          <w:p w14:paraId="08D679FA" w14:textId="77777777" w:rsidR="00D96458" w:rsidRPr="002E7B43" w:rsidRDefault="00D96458">
            <w:pPr>
              <w:adjustRightInd w:val="0"/>
              <w:snapToGrid w:val="0"/>
              <w:spacing w:line="360" w:lineRule="auto"/>
              <w:jc w:val="both"/>
              <w:rPr>
                <w:rFonts w:ascii="Book Antiqua" w:eastAsia="等线" w:hAnsi="Book Antiqua"/>
                <w:color w:val="000000" w:themeColor="text1"/>
              </w:rPr>
            </w:pPr>
          </w:p>
        </w:tc>
        <w:tc>
          <w:tcPr>
            <w:tcW w:w="1494" w:type="dxa"/>
            <w:vMerge/>
          </w:tcPr>
          <w:p w14:paraId="2712181B" w14:textId="77777777" w:rsidR="00D96458" w:rsidRPr="002E7B43" w:rsidRDefault="00D96458">
            <w:pPr>
              <w:adjustRightInd w:val="0"/>
              <w:snapToGrid w:val="0"/>
              <w:spacing w:line="360" w:lineRule="auto"/>
              <w:jc w:val="both"/>
              <w:rPr>
                <w:rFonts w:ascii="Book Antiqua" w:eastAsia="等线" w:hAnsi="Book Antiqua"/>
                <w:color w:val="000000" w:themeColor="text1"/>
              </w:rPr>
            </w:pPr>
          </w:p>
        </w:tc>
      </w:tr>
      <w:tr w:rsidR="0037056E" w:rsidRPr="001209EA" w14:paraId="05D4A98A" w14:textId="77777777" w:rsidTr="00647345">
        <w:trPr>
          <w:trHeight w:val="522"/>
          <w:jc w:val="center"/>
        </w:trPr>
        <w:tc>
          <w:tcPr>
            <w:tcW w:w="1586" w:type="dxa"/>
          </w:tcPr>
          <w:p w14:paraId="5F76860A" w14:textId="77777777" w:rsidR="00D96458" w:rsidRPr="002E7B43" w:rsidRDefault="00D96458"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18-27</w:t>
            </w:r>
          </w:p>
        </w:tc>
        <w:tc>
          <w:tcPr>
            <w:tcW w:w="1962" w:type="dxa"/>
          </w:tcPr>
          <w:p w14:paraId="610124B1" w14:textId="77777777" w:rsidR="00D96458" w:rsidRPr="002E7B43" w:rsidRDefault="00D9645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16</w:t>
            </w:r>
          </w:p>
        </w:tc>
        <w:tc>
          <w:tcPr>
            <w:tcW w:w="1578" w:type="dxa"/>
          </w:tcPr>
          <w:p w14:paraId="03E98C32" w14:textId="77777777" w:rsidR="00D96458" w:rsidRPr="002E7B43" w:rsidRDefault="00D9645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11.4 %</w:t>
            </w:r>
          </w:p>
        </w:tc>
        <w:tc>
          <w:tcPr>
            <w:tcW w:w="1240" w:type="dxa"/>
          </w:tcPr>
          <w:p w14:paraId="31B4113D"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44.9</w:t>
            </w:r>
          </w:p>
        </w:tc>
        <w:tc>
          <w:tcPr>
            <w:tcW w:w="1778" w:type="dxa"/>
            <w:vMerge/>
          </w:tcPr>
          <w:p w14:paraId="6406180A" w14:textId="77777777" w:rsidR="00D96458" w:rsidRPr="002E7B43" w:rsidRDefault="00D96458">
            <w:pPr>
              <w:adjustRightInd w:val="0"/>
              <w:snapToGrid w:val="0"/>
              <w:spacing w:line="360" w:lineRule="auto"/>
              <w:jc w:val="both"/>
              <w:rPr>
                <w:rFonts w:ascii="Book Antiqua" w:eastAsia="等线" w:hAnsi="Book Antiqua"/>
                <w:color w:val="000000" w:themeColor="text1"/>
              </w:rPr>
            </w:pPr>
          </w:p>
        </w:tc>
        <w:tc>
          <w:tcPr>
            <w:tcW w:w="1494" w:type="dxa"/>
            <w:vMerge/>
          </w:tcPr>
          <w:p w14:paraId="58D53164" w14:textId="77777777" w:rsidR="00D96458" w:rsidRPr="002E7B43" w:rsidRDefault="00D96458">
            <w:pPr>
              <w:adjustRightInd w:val="0"/>
              <w:snapToGrid w:val="0"/>
              <w:spacing w:line="360" w:lineRule="auto"/>
              <w:jc w:val="both"/>
              <w:rPr>
                <w:rFonts w:ascii="Book Antiqua" w:eastAsia="等线" w:hAnsi="Book Antiqua"/>
                <w:color w:val="000000" w:themeColor="text1"/>
                <w:lang w:eastAsia="zh-CN"/>
              </w:rPr>
            </w:pPr>
          </w:p>
        </w:tc>
      </w:tr>
      <w:tr w:rsidR="0037056E" w:rsidRPr="001209EA" w14:paraId="57703F65" w14:textId="77777777" w:rsidTr="00647345">
        <w:trPr>
          <w:trHeight w:val="522"/>
          <w:jc w:val="center"/>
        </w:trPr>
        <w:tc>
          <w:tcPr>
            <w:tcW w:w="1586" w:type="dxa"/>
          </w:tcPr>
          <w:p w14:paraId="4A78CF4D" w14:textId="77777777" w:rsidR="00D96458" w:rsidRPr="002E7B43" w:rsidRDefault="00D96458"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&lt;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18</w:t>
            </w:r>
          </w:p>
        </w:tc>
        <w:tc>
          <w:tcPr>
            <w:tcW w:w="1962" w:type="dxa"/>
          </w:tcPr>
          <w:p w14:paraId="17B59158" w14:textId="77777777" w:rsidR="00D96458" w:rsidRPr="002E7B43" w:rsidRDefault="00D9645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13</w:t>
            </w:r>
          </w:p>
        </w:tc>
        <w:tc>
          <w:tcPr>
            <w:tcW w:w="1578" w:type="dxa"/>
          </w:tcPr>
          <w:p w14:paraId="2B95A4AD" w14:textId="77777777" w:rsidR="00D96458" w:rsidRPr="002E7B43" w:rsidRDefault="00D9645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9.3 %</w:t>
            </w:r>
          </w:p>
        </w:tc>
        <w:tc>
          <w:tcPr>
            <w:tcW w:w="1240" w:type="dxa"/>
          </w:tcPr>
          <w:p w14:paraId="26DB542B"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w:t>
            </w:r>
          </w:p>
        </w:tc>
        <w:tc>
          <w:tcPr>
            <w:tcW w:w="1778" w:type="dxa"/>
            <w:vMerge/>
          </w:tcPr>
          <w:p w14:paraId="4738CEDC" w14:textId="77777777" w:rsidR="00D96458" w:rsidRPr="002E7B43" w:rsidRDefault="00D96458">
            <w:pPr>
              <w:adjustRightInd w:val="0"/>
              <w:snapToGrid w:val="0"/>
              <w:spacing w:line="360" w:lineRule="auto"/>
              <w:jc w:val="both"/>
              <w:rPr>
                <w:rFonts w:ascii="Book Antiqua" w:eastAsia="等线" w:hAnsi="Book Antiqua"/>
                <w:color w:val="000000" w:themeColor="text1"/>
              </w:rPr>
            </w:pPr>
          </w:p>
        </w:tc>
        <w:tc>
          <w:tcPr>
            <w:tcW w:w="1494" w:type="dxa"/>
            <w:vMerge/>
          </w:tcPr>
          <w:p w14:paraId="6964B492" w14:textId="77777777" w:rsidR="00D96458" w:rsidRPr="002E7B43" w:rsidRDefault="00D96458">
            <w:pPr>
              <w:adjustRightInd w:val="0"/>
              <w:snapToGrid w:val="0"/>
              <w:spacing w:line="360" w:lineRule="auto"/>
              <w:jc w:val="both"/>
              <w:rPr>
                <w:rFonts w:ascii="Book Antiqua" w:eastAsia="等线" w:hAnsi="Book Antiqua"/>
                <w:color w:val="000000" w:themeColor="text1"/>
              </w:rPr>
            </w:pPr>
          </w:p>
        </w:tc>
      </w:tr>
      <w:tr w:rsidR="0037056E" w:rsidRPr="001209EA" w14:paraId="59BD4D7E" w14:textId="77777777" w:rsidTr="00647345">
        <w:trPr>
          <w:trHeight w:val="522"/>
          <w:jc w:val="center"/>
        </w:trPr>
        <w:tc>
          <w:tcPr>
            <w:tcW w:w="1586" w:type="dxa"/>
          </w:tcPr>
          <w:p w14:paraId="083CF749" w14:textId="77777777" w:rsidR="00D96458" w:rsidRPr="002E7B43" w:rsidRDefault="00D96458" w:rsidP="0037056E">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Median STATE score</w:t>
            </w:r>
          </w:p>
        </w:tc>
        <w:tc>
          <w:tcPr>
            <w:tcW w:w="1962" w:type="dxa"/>
          </w:tcPr>
          <w:p w14:paraId="25E76D15" w14:textId="77777777" w:rsidR="00D96458" w:rsidRPr="002E7B43" w:rsidRDefault="00D96458"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29</w:t>
            </w:r>
            <w:r w:rsidRPr="002E7B43">
              <w:rPr>
                <w:rFonts w:ascii="Book Antiqua" w:eastAsia="等线" w:hAnsi="Book Antiqua"/>
                <w:color w:val="000000" w:themeColor="text1"/>
                <w:lang w:eastAsia="zh-CN"/>
              </w:rPr>
              <w:t>.</w:t>
            </w:r>
            <w:r w:rsidRPr="002E7B43">
              <w:rPr>
                <w:rFonts w:ascii="Book Antiqua" w:eastAsia="等线" w:hAnsi="Book Antiqua"/>
                <w:color w:val="000000" w:themeColor="text1"/>
              </w:rPr>
              <w:t>1 (range: 2.4 – 45.6)</w:t>
            </w:r>
          </w:p>
        </w:tc>
        <w:tc>
          <w:tcPr>
            <w:tcW w:w="1578" w:type="dxa"/>
          </w:tcPr>
          <w:p w14:paraId="3A5095FF" w14:textId="77777777" w:rsidR="00D96458" w:rsidRPr="002E7B43" w:rsidRDefault="00D96458" w:rsidP="00C540BF">
            <w:pPr>
              <w:adjustRightInd w:val="0"/>
              <w:snapToGrid w:val="0"/>
              <w:spacing w:line="360" w:lineRule="auto"/>
              <w:jc w:val="both"/>
              <w:rPr>
                <w:rFonts w:ascii="Book Antiqua" w:eastAsia="等线" w:hAnsi="Book Antiqua"/>
                <w:color w:val="000000" w:themeColor="text1"/>
              </w:rPr>
            </w:pPr>
          </w:p>
        </w:tc>
        <w:tc>
          <w:tcPr>
            <w:tcW w:w="1240" w:type="dxa"/>
          </w:tcPr>
          <w:p w14:paraId="40972989"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rPr>
            </w:pPr>
          </w:p>
        </w:tc>
        <w:tc>
          <w:tcPr>
            <w:tcW w:w="1778" w:type="dxa"/>
          </w:tcPr>
          <w:p w14:paraId="022134B4"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rPr>
            </w:pPr>
          </w:p>
        </w:tc>
        <w:tc>
          <w:tcPr>
            <w:tcW w:w="1494" w:type="dxa"/>
          </w:tcPr>
          <w:p w14:paraId="4EEF9F41" w14:textId="77777777" w:rsidR="00D96458" w:rsidRPr="002E7B43" w:rsidRDefault="00D96458"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6.1</w:t>
            </w:r>
          </w:p>
        </w:tc>
      </w:tr>
      <w:tr w:rsidR="0037056E" w:rsidRPr="001209EA" w14:paraId="53ACF8B8" w14:textId="77777777" w:rsidTr="00393BBA">
        <w:trPr>
          <w:trHeight w:val="447"/>
          <w:jc w:val="center"/>
        </w:trPr>
        <w:tc>
          <w:tcPr>
            <w:tcW w:w="1586" w:type="dxa"/>
            <w:hideMark/>
          </w:tcPr>
          <w:p w14:paraId="4E52B330" w14:textId="77777777" w:rsidR="001B118E" w:rsidRPr="002E7B43" w:rsidRDefault="001B118E" w:rsidP="0037056E">
            <w:pPr>
              <w:adjustRightInd w:val="0"/>
              <w:snapToGrid w:val="0"/>
              <w:spacing w:line="360" w:lineRule="auto"/>
              <w:jc w:val="both"/>
              <w:rPr>
                <w:rFonts w:ascii="Book Antiqua" w:eastAsia="等线" w:hAnsi="Book Antiqua"/>
                <w:color w:val="000000" w:themeColor="text1"/>
                <w:lang w:eastAsia="zh-CN"/>
              </w:rPr>
            </w:pPr>
            <w:bookmarkStart w:id="260" w:name="OLE_LINK303"/>
            <w:bookmarkStart w:id="261" w:name="OLE_LINK304"/>
            <w:r w:rsidRPr="002E7B43">
              <w:rPr>
                <w:rFonts w:ascii="Book Antiqua" w:eastAsia="等线" w:hAnsi="Book Antiqua"/>
                <w:color w:val="000000" w:themeColor="text1"/>
              </w:rPr>
              <w:t>SNACOR</w:t>
            </w:r>
            <w:bookmarkEnd w:id="260"/>
            <w:bookmarkEnd w:id="261"/>
          </w:p>
        </w:tc>
        <w:tc>
          <w:tcPr>
            <w:tcW w:w="1962" w:type="dxa"/>
            <w:hideMark/>
          </w:tcPr>
          <w:p w14:paraId="55B11F2A"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07056939"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75A276D0" w14:textId="77777777" w:rsidR="001B118E" w:rsidRPr="002E7B43" w:rsidRDefault="001B118E"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74B4F1DC" w14:textId="77777777" w:rsidR="001B118E" w:rsidRPr="002E7B43" w:rsidRDefault="001B118E"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0.09</w:t>
            </w:r>
          </w:p>
        </w:tc>
        <w:tc>
          <w:tcPr>
            <w:tcW w:w="1494" w:type="dxa"/>
          </w:tcPr>
          <w:p w14:paraId="5CAF7F21" w14:textId="77777777" w:rsidR="001B118E" w:rsidRPr="002E7B43" w:rsidRDefault="001B118E" w:rsidP="00180C06">
            <w:pPr>
              <w:adjustRightInd w:val="0"/>
              <w:snapToGrid w:val="0"/>
              <w:spacing w:line="360" w:lineRule="auto"/>
              <w:jc w:val="both"/>
              <w:rPr>
                <w:rFonts w:ascii="Book Antiqua" w:eastAsia="等线" w:hAnsi="Book Antiqua"/>
                <w:color w:val="000000" w:themeColor="text1"/>
              </w:rPr>
            </w:pPr>
          </w:p>
        </w:tc>
      </w:tr>
      <w:tr w:rsidR="0037056E" w:rsidRPr="001209EA" w14:paraId="26E85AA6" w14:textId="77777777" w:rsidTr="00647345">
        <w:trPr>
          <w:trHeight w:val="446"/>
          <w:jc w:val="center"/>
        </w:trPr>
        <w:tc>
          <w:tcPr>
            <w:tcW w:w="1586" w:type="dxa"/>
          </w:tcPr>
          <w:p w14:paraId="2DCE7B9E"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0-2</w:t>
            </w:r>
          </w:p>
        </w:tc>
        <w:tc>
          <w:tcPr>
            <w:tcW w:w="1962" w:type="dxa"/>
          </w:tcPr>
          <w:p w14:paraId="65692EE4"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31</w:t>
            </w:r>
          </w:p>
        </w:tc>
        <w:tc>
          <w:tcPr>
            <w:tcW w:w="1578" w:type="dxa"/>
          </w:tcPr>
          <w:p w14:paraId="0F38E082"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22.1 %</w:t>
            </w:r>
          </w:p>
        </w:tc>
        <w:tc>
          <w:tcPr>
            <w:tcW w:w="1240" w:type="dxa"/>
          </w:tcPr>
          <w:p w14:paraId="1409A27D" w14:textId="77777777" w:rsidR="001B118E" w:rsidRPr="002E7B43" w:rsidRDefault="001B118E"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25.2</w:t>
            </w:r>
          </w:p>
        </w:tc>
        <w:tc>
          <w:tcPr>
            <w:tcW w:w="1778" w:type="dxa"/>
            <w:vMerge/>
          </w:tcPr>
          <w:p w14:paraId="50AB3EEB"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tcPr>
          <w:p w14:paraId="5499AF56" w14:textId="77777777" w:rsidR="001B118E" w:rsidRPr="002E7B43" w:rsidRDefault="001B118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31.5</w:t>
            </w:r>
          </w:p>
        </w:tc>
      </w:tr>
      <w:tr w:rsidR="0037056E" w:rsidRPr="001209EA" w14:paraId="7AD77848" w14:textId="77777777" w:rsidTr="00647345">
        <w:trPr>
          <w:trHeight w:val="446"/>
          <w:jc w:val="center"/>
        </w:trPr>
        <w:tc>
          <w:tcPr>
            <w:tcW w:w="1586" w:type="dxa"/>
          </w:tcPr>
          <w:p w14:paraId="3AEA5511"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3-6</w:t>
            </w:r>
          </w:p>
        </w:tc>
        <w:tc>
          <w:tcPr>
            <w:tcW w:w="1962" w:type="dxa"/>
          </w:tcPr>
          <w:p w14:paraId="4ACE40F2"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17</w:t>
            </w:r>
          </w:p>
        </w:tc>
        <w:tc>
          <w:tcPr>
            <w:tcW w:w="1578" w:type="dxa"/>
          </w:tcPr>
          <w:p w14:paraId="659E6099"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12.1 %</w:t>
            </w:r>
          </w:p>
        </w:tc>
        <w:tc>
          <w:tcPr>
            <w:tcW w:w="1240" w:type="dxa"/>
          </w:tcPr>
          <w:p w14:paraId="07ECC1E0" w14:textId="77777777" w:rsidR="001B118E" w:rsidRPr="002E7B43" w:rsidRDefault="001B118E"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19</w:t>
            </w:r>
          </w:p>
        </w:tc>
        <w:tc>
          <w:tcPr>
            <w:tcW w:w="1778" w:type="dxa"/>
            <w:vMerge/>
          </w:tcPr>
          <w:p w14:paraId="20D65E42"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tcPr>
          <w:p w14:paraId="5AEAC013" w14:textId="77777777" w:rsidR="001B118E" w:rsidRPr="002E7B43" w:rsidRDefault="001B118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19.9</w:t>
            </w:r>
          </w:p>
        </w:tc>
      </w:tr>
      <w:tr w:rsidR="0037056E" w:rsidRPr="001209EA" w14:paraId="57D39F31" w14:textId="77777777" w:rsidTr="00647345">
        <w:trPr>
          <w:trHeight w:val="446"/>
          <w:jc w:val="center"/>
        </w:trPr>
        <w:tc>
          <w:tcPr>
            <w:tcW w:w="1586" w:type="dxa"/>
          </w:tcPr>
          <w:p w14:paraId="372E6B20"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7-10</w:t>
            </w:r>
          </w:p>
        </w:tc>
        <w:tc>
          <w:tcPr>
            <w:tcW w:w="1962" w:type="dxa"/>
          </w:tcPr>
          <w:p w14:paraId="0AD085F7"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578" w:type="dxa"/>
          </w:tcPr>
          <w:p w14:paraId="7CB01850"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0.7 %</w:t>
            </w:r>
          </w:p>
        </w:tc>
        <w:tc>
          <w:tcPr>
            <w:tcW w:w="1240" w:type="dxa"/>
          </w:tcPr>
          <w:p w14:paraId="0AA1AF20" w14:textId="77777777" w:rsidR="001B118E" w:rsidRPr="002E7B43" w:rsidRDefault="001B118E"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10.3</w:t>
            </w:r>
          </w:p>
        </w:tc>
        <w:tc>
          <w:tcPr>
            <w:tcW w:w="1778" w:type="dxa"/>
            <w:vMerge/>
          </w:tcPr>
          <w:p w14:paraId="77C80E0D"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tcPr>
          <w:p w14:paraId="50D0081A" w14:textId="77777777" w:rsidR="001B118E" w:rsidRPr="002E7B43" w:rsidRDefault="001B118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9.2</w:t>
            </w:r>
          </w:p>
        </w:tc>
      </w:tr>
      <w:tr w:rsidR="0037056E" w:rsidRPr="001209EA" w14:paraId="3FE2E213" w14:textId="77777777" w:rsidTr="001B118E">
        <w:trPr>
          <w:trHeight w:val="453"/>
          <w:jc w:val="center"/>
        </w:trPr>
        <w:tc>
          <w:tcPr>
            <w:tcW w:w="1586" w:type="dxa"/>
            <w:hideMark/>
          </w:tcPr>
          <w:p w14:paraId="6C8EFB28" w14:textId="77777777" w:rsidR="001B118E" w:rsidRPr="002E7B43" w:rsidRDefault="001B118E" w:rsidP="0037056E">
            <w:pPr>
              <w:adjustRightInd w:val="0"/>
              <w:snapToGrid w:val="0"/>
              <w:spacing w:line="360" w:lineRule="auto"/>
              <w:jc w:val="both"/>
              <w:rPr>
                <w:rFonts w:ascii="Book Antiqua" w:eastAsia="等线" w:hAnsi="Book Antiqua"/>
                <w:color w:val="000000" w:themeColor="text1"/>
                <w:lang w:eastAsia="zh-CN"/>
              </w:rPr>
            </w:pPr>
            <w:bookmarkStart w:id="262" w:name="OLE_LINK305"/>
            <w:bookmarkStart w:id="263" w:name="OLE_LINK306"/>
            <w:r w:rsidRPr="002E7B43">
              <w:rPr>
                <w:rFonts w:ascii="Book Antiqua" w:eastAsia="等线" w:hAnsi="Book Antiqua"/>
                <w:color w:val="000000" w:themeColor="text1"/>
              </w:rPr>
              <w:t>NSP</w:t>
            </w:r>
            <w:bookmarkEnd w:id="262"/>
            <w:bookmarkEnd w:id="263"/>
          </w:p>
        </w:tc>
        <w:tc>
          <w:tcPr>
            <w:tcW w:w="1962" w:type="dxa"/>
            <w:hideMark/>
          </w:tcPr>
          <w:p w14:paraId="44461E00"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50F9B234"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16364451" w14:textId="77777777" w:rsidR="001B118E" w:rsidRPr="002E7B43" w:rsidRDefault="001B118E"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3AE79F95" w14:textId="77777777" w:rsidR="001B118E" w:rsidRPr="002E7B43" w:rsidRDefault="001B118E" w:rsidP="001209EA">
            <w:pPr>
              <w:adjustRightInd w:val="0"/>
              <w:snapToGrid w:val="0"/>
              <w:spacing w:line="360" w:lineRule="auto"/>
              <w:jc w:val="both"/>
              <w:rPr>
                <w:rFonts w:ascii="Book Antiqua" w:eastAsia="等线" w:hAnsi="Book Antiqua"/>
                <w:color w:val="000000" w:themeColor="text1"/>
              </w:rPr>
            </w:pPr>
          </w:p>
          <w:p w14:paraId="62E1EDE5" w14:textId="77777777" w:rsidR="001B118E" w:rsidRPr="002E7B43" w:rsidRDefault="001B118E"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0.03</w:t>
            </w:r>
          </w:p>
        </w:tc>
        <w:tc>
          <w:tcPr>
            <w:tcW w:w="1494" w:type="dxa"/>
            <w:vMerge w:val="restart"/>
          </w:tcPr>
          <w:p w14:paraId="10705112"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r>
      <w:tr w:rsidR="0037056E" w:rsidRPr="001209EA" w14:paraId="15C717CE" w14:textId="77777777" w:rsidTr="00647345">
        <w:trPr>
          <w:trHeight w:val="447"/>
          <w:jc w:val="center"/>
        </w:trPr>
        <w:tc>
          <w:tcPr>
            <w:tcW w:w="1586" w:type="dxa"/>
          </w:tcPr>
          <w:p w14:paraId="7E07D821"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962" w:type="dxa"/>
          </w:tcPr>
          <w:p w14:paraId="0DFB530B"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63</w:t>
            </w:r>
          </w:p>
        </w:tc>
        <w:tc>
          <w:tcPr>
            <w:tcW w:w="1578" w:type="dxa"/>
          </w:tcPr>
          <w:p w14:paraId="7DAD7395"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45 %</w:t>
            </w:r>
          </w:p>
        </w:tc>
        <w:tc>
          <w:tcPr>
            <w:tcW w:w="1240" w:type="dxa"/>
          </w:tcPr>
          <w:p w14:paraId="023809E1" w14:textId="77777777" w:rsidR="001B118E" w:rsidRPr="002E7B43" w:rsidRDefault="001B118E"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79.2</w:t>
            </w:r>
          </w:p>
        </w:tc>
        <w:tc>
          <w:tcPr>
            <w:tcW w:w="1778" w:type="dxa"/>
            <w:vMerge/>
          </w:tcPr>
          <w:p w14:paraId="3ADF9BD6"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vMerge/>
          </w:tcPr>
          <w:p w14:paraId="2F6A22D5"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r>
      <w:tr w:rsidR="0037056E" w:rsidRPr="001209EA" w14:paraId="22D8259D" w14:textId="77777777" w:rsidTr="00647345">
        <w:trPr>
          <w:trHeight w:val="447"/>
          <w:jc w:val="center"/>
        </w:trPr>
        <w:tc>
          <w:tcPr>
            <w:tcW w:w="1586" w:type="dxa"/>
          </w:tcPr>
          <w:p w14:paraId="11E8E5D2"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2EC574AB"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49</w:t>
            </w:r>
          </w:p>
        </w:tc>
        <w:tc>
          <w:tcPr>
            <w:tcW w:w="1578" w:type="dxa"/>
          </w:tcPr>
          <w:p w14:paraId="6819939E"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35 %</w:t>
            </w:r>
          </w:p>
        </w:tc>
        <w:tc>
          <w:tcPr>
            <w:tcW w:w="1240" w:type="dxa"/>
          </w:tcPr>
          <w:p w14:paraId="384109E3" w14:textId="77777777" w:rsidR="001B118E" w:rsidRPr="002E7B43" w:rsidRDefault="001B118E"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42</w:t>
            </w:r>
          </w:p>
        </w:tc>
        <w:tc>
          <w:tcPr>
            <w:tcW w:w="1778" w:type="dxa"/>
            <w:vMerge/>
          </w:tcPr>
          <w:p w14:paraId="32251C1D"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vMerge/>
          </w:tcPr>
          <w:p w14:paraId="54B4456C"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r>
      <w:tr w:rsidR="0037056E" w:rsidRPr="001209EA" w14:paraId="21A43433" w14:textId="77777777" w:rsidTr="00647345">
        <w:trPr>
          <w:trHeight w:val="447"/>
          <w:jc w:val="center"/>
        </w:trPr>
        <w:tc>
          <w:tcPr>
            <w:tcW w:w="1586" w:type="dxa"/>
          </w:tcPr>
          <w:p w14:paraId="5927C8A8"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962" w:type="dxa"/>
          </w:tcPr>
          <w:p w14:paraId="6649BFF4"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11</w:t>
            </w:r>
          </w:p>
        </w:tc>
        <w:tc>
          <w:tcPr>
            <w:tcW w:w="1578" w:type="dxa"/>
          </w:tcPr>
          <w:p w14:paraId="3655D533"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7.9 %</w:t>
            </w:r>
          </w:p>
        </w:tc>
        <w:tc>
          <w:tcPr>
            <w:tcW w:w="1240" w:type="dxa"/>
          </w:tcPr>
          <w:p w14:paraId="15E0CC0A" w14:textId="77777777" w:rsidR="001B118E" w:rsidRPr="002E7B43" w:rsidRDefault="001B118E"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14.9</w:t>
            </w:r>
          </w:p>
        </w:tc>
        <w:tc>
          <w:tcPr>
            <w:tcW w:w="1778" w:type="dxa"/>
            <w:vMerge/>
          </w:tcPr>
          <w:p w14:paraId="6C004C2F"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vMerge/>
          </w:tcPr>
          <w:p w14:paraId="62779BE3"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r>
      <w:tr w:rsidR="0037056E" w:rsidRPr="001209EA" w14:paraId="534B859F" w14:textId="77777777" w:rsidTr="00647345">
        <w:trPr>
          <w:trHeight w:val="447"/>
          <w:jc w:val="center"/>
        </w:trPr>
        <w:tc>
          <w:tcPr>
            <w:tcW w:w="1586" w:type="dxa"/>
          </w:tcPr>
          <w:p w14:paraId="33734F1C"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962" w:type="dxa"/>
          </w:tcPr>
          <w:p w14:paraId="69AEC30E"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w:t>
            </w:r>
          </w:p>
        </w:tc>
        <w:tc>
          <w:tcPr>
            <w:tcW w:w="1578" w:type="dxa"/>
          </w:tcPr>
          <w:p w14:paraId="707DE0C7"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7.1 %</w:t>
            </w:r>
          </w:p>
        </w:tc>
        <w:tc>
          <w:tcPr>
            <w:tcW w:w="1240" w:type="dxa"/>
          </w:tcPr>
          <w:p w14:paraId="28251354" w14:textId="77777777" w:rsidR="001B118E" w:rsidRPr="002E7B43" w:rsidRDefault="001B118E"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w:t>
            </w:r>
          </w:p>
        </w:tc>
        <w:tc>
          <w:tcPr>
            <w:tcW w:w="1778" w:type="dxa"/>
            <w:vMerge/>
          </w:tcPr>
          <w:p w14:paraId="316339AF"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vMerge/>
          </w:tcPr>
          <w:p w14:paraId="46A8C2F2"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r>
      <w:tr w:rsidR="0037056E" w:rsidRPr="001209EA" w14:paraId="57A6B7D9" w14:textId="77777777" w:rsidTr="00647345">
        <w:trPr>
          <w:trHeight w:val="447"/>
          <w:jc w:val="center"/>
        </w:trPr>
        <w:tc>
          <w:tcPr>
            <w:tcW w:w="1586" w:type="dxa"/>
          </w:tcPr>
          <w:p w14:paraId="1351F816"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962" w:type="dxa"/>
          </w:tcPr>
          <w:p w14:paraId="4AA716DE"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578" w:type="dxa"/>
          </w:tcPr>
          <w:p w14:paraId="0725294E"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2.9 %</w:t>
            </w:r>
          </w:p>
        </w:tc>
        <w:tc>
          <w:tcPr>
            <w:tcW w:w="1240" w:type="dxa"/>
          </w:tcPr>
          <w:p w14:paraId="37AE42F8" w14:textId="77777777" w:rsidR="001B118E" w:rsidRPr="002E7B43" w:rsidRDefault="001B118E"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22.2</w:t>
            </w:r>
          </w:p>
        </w:tc>
        <w:tc>
          <w:tcPr>
            <w:tcW w:w="1778" w:type="dxa"/>
            <w:vMerge/>
          </w:tcPr>
          <w:p w14:paraId="334BEF53"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vMerge/>
          </w:tcPr>
          <w:p w14:paraId="032904B8"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r>
      <w:tr w:rsidR="0037056E" w:rsidRPr="001209EA" w14:paraId="6EB9B5F2" w14:textId="77777777" w:rsidTr="00647345">
        <w:trPr>
          <w:trHeight w:val="447"/>
          <w:jc w:val="center"/>
        </w:trPr>
        <w:tc>
          <w:tcPr>
            <w:tcW w:w="1586" w:type="dxa"/>
          </w:tcPr>
          <w:p w14:paraId="31E7D1BB"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962" w:type="dxa"/>
          </w:tcPr>
          <w:p w14:paraId="2565D1DF"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578" w:type="dxa"/>
          </w:tcPr>
          <w:p w14:paraId="4E3110CF"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2.1 %</w:t>
            </w:r>
          </w:p>
        </w:tc>
        <w:tc>
          <w:tcPr>
            <w:tcW w:w="1240" w:type="dxa"/>
          </w:tcPr>
          <w:p w14:paraId="4B5EA2E6" w14:textId="77777777" w:rsidR="001B118E" w:rsidRPr="002E7B43" w:rsidRDefault="001B118E"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5.6</w:t>
            </w:r>
          </w:p>
        </w:tc>
        <w:tc>
          <w:tcPr>
            <w:tcW w:w="1778" w:type="dxa"/>
            <w:vMerge/>
          </w:tcPr>
          <w:p w14:paraId="089C3942"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vMerge/>
          </w:tcPr>
          <w:p w14:paraId="6C4D5B70"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r>
      <w:tr w:rsidR="0037056E" w:rsidRPr="001209EA" w14:paraId="7E2C4244" w14:textId="77777777" w:rsidTr="0022223B">
        <w:trPr>
          <w:trHeight w:val="445"/>
          <w:jc w:val="center"/>
        </w:trPr>
        <w:tc>
          <w:tcPr>
            <w:tcW w:w="1586" w:type="dxa"/>
            <w:hideMark/>
          </w:tcPr>
          <w:p w14:paraId="6585F23C" w14:textId="77777777" w:rsidR="0022223B" w:rsidRPr="002E7B43" w:rsidRDefault="0022223B"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NSP</w:t>
            </w:r>
          </w:p>
        </w:tc>
        <w:tc>
          <w:tcPr>
            <w:tcW w:w="1962" w:type="dxa"/>
            <w:hideMark/>
          </w:tcPr>
          <w:p w14:paraId="5EAAC23C" w14:textId="77777777" w:rsidR="0022223B" w:rsidRPr="002E7B43" w:rsidRDefault="0022223B" w:rsidP="00F16E72">
            <w:pPr>
              <w:adjustRightInd w:val="0"/>
              <w:snapToGrid w:val="0"/>
              <w:spacing w:line="360" w:lineRule="auto"/>
              <w:jc w:val="both"/>
              <w:rPr>
                <w:rFonts w:ascii="Book Antiqua" w:eastAsia="等线" w:hAnsi="Book Antiqua"/>
                <w:color w:val="000000" w:themeColor="text1"/>
                <w:lang w:eastAsia="zh-CN"/>
              </w:rPr>
            </w:pPr>
          </w:p>
        </w:tc>
        <w:tc>
          <w:tcPr>
            <w:tcW w:w="1578" w:type="dxa"/>
            <w:hideMark/>
          </w:tcPr>
          <w:p w14:paraId="57EA5ADA" w14:textId="77777777" w:rsidR="0022223B" w:rsidRPr="002E7B43" w:rsidRDefault="0022223B" w:rsidP="00C540BF">
            <w:pPr>
              <w:adjustRightInd w:val="0"/>
              <w:snapToGrid w:val="0"/>
              <w:spacing w:line="360" w:lineRule="auto"/>
              <w:jc w:val="both"/>
              <w:rPr>
                <w:rFonts w:ascii="Book Antiqua" w:eastAsia="等线" w:hAnsi="Book Antiqua"/>
                <w:color w:val="000000" w:themeColor="text1"/>
                <w:lang w:eastAsia="zh-CN"/>
              </w:rPr>
            </w:pPr>
          </w:p>
        </w:tc>
        <w:tc>
          <w:tcPr>
            <w:tcW w:w="1240" w:type="dxa"/>
            <w:hideMark/>
          </w:tcPr>
          <w:p w14:paraId="54AC3BFB" w14:textId="77777777" w:rsidR="0022223B" w:rsidRPr="002E7B43" w:rsidRDefault="0022223B" w:rsidP="002E6901">
            <w:pPr>
              <w:adjustRightInd w:val="0"/>
              <w:snapToGrid w:val="0"/>
              <w:spacing w:line="360" w:lineRule="auto"/>
              <w:jc w:val="both"/>
              <w:rPr>
                <w:rFonts w:ascii="Book Antiqua" w:eastAsia="等线" w:hAnsi="Book Antiqua"/>
                <w:color w:val="000000" w:themeColor="text1"/>
                <w:lang w:eastAsia="zh-CN"/>
              </w:rPr>
            </w:pPr>
          </w:p>
        </w:tc>
        <w:tc>
          <w:tcPr>
            <w:tcW w:w="1778" w:type="dxa"/>
            <w:vMerge w:val="restart"/>
          </w:tcPr>
          <w:p w14:paraId="6E85DD67" w14:textId="77777777" w:rsidR="0022223B" w:rsidRPr="002E7B43" w:rsidRDefault="0022223B" w:rsidP="001209EA">
            <w:pPr>
              <w:adjustRightInd w:val="0"/>
              <w:snapToGrid w:val="0"/>
              <w:spacing w:line="360" w:lineRule="auto"/>
              <w:jc w:val="both"/>
              <w:rPr>
                <w:rFonts w:ascii="Book Antiqua" w:eastAsia="等线" w:hAnsi="Book Antiqua"/>
                <w:color w:val="000000" w:themeColor="text1"/>
              </w:rPr>
            </w:pPr>
          </w:p>
          <w:p w14:paraId="208BB4BA" w14:textId="77777777" w:rsidR="0022223B" w:rsidRPr="002E7B43" w:rsidRDefault="0022223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lastRenderedPageBreak/>
              <w:t>P</w:t>
            </w:r>
            <w:r w:rsidRPr="002E7B43">
              <w:rPr>
                <w:rFonts w:ascii="Book Antiqua" w:eastAsia="等线" w:hAnsi="Book Antiqua"/>
                <w:color w:val="000000" w:themeColor="text1"/>
              </w:rPr>
              <w:t xml:space="preserve"> = 0.002</w:t>
            </w:r>
          </w:p>
        </w:tc>
        <w:tc>
          <w:tcPr>
            <w:tcW w:w="1494" w:type="dxa"/>
          </w:tcPr>
          <w:p w14:paraId="2AA1043C" w14:textId="77777777" w:rsidR="0022223B" w:rsidRPr="002E7B43" w:rsidRDefault="0022223B" w:rsidP="00180C06">
            <w:pPr>
              <w:adjustRightInd w:val="0"/>
              <w:snapToGrid w:val="0"/>
              <w:spacing w:line="360" w:lineRule="auto"/>
              <w:jc w:val="both"/>
              <w:rPr>
                <w:rFonts w:ascii="Book Antiqua" w:eastAsia="等线" w:hAnsi="Book Antiqua"/>
                <w:color w:val="000000" w:themeColor="text1"/>
                <w:lang w:eastAsia="zh-CN"/>
              </w:rPr>
            </w:pPr>
          </w:p>
        </w:tc>
      </w:tr>
      <w:tr w:rsidR="0037056E" w:rsidRPr="001209EA" w14:paraId="61ACB08B" w14:textId="77777777" w:rsidTr="00647345">
        <w:trPr>
          <w:trHeight w:val="445"/>
          <w:jc w:val="center"/>
        </w:trPr>
        <w:tc>
          <w:tcPr>
            <w:tcW w:w="1586" w:type="dxa"/>
          </w:tcPr>
          <w:p w14:paraId="02F72E0E" w14:textId="77777777" w:rsidR="0022223B" w:rsidRPr="002E7B43" w:rsidRDefault="0022223B"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lastRenderedPageBreak/>
              <w:t>0-1</w:t>
            </w:r>
          </w:p>
        </w:tc>
        <w:tc>
          <w:tcPr>
            <w:tcW w:w="1962" w:type="dxa"/>
          </w:tcPr>
          <w:p w14:paraId="5FAE9298" w14:textId="77777777" w:rsidR="0022223B" w:rsidRPr="002E7B43" w:rsidRDefault="0022223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13</w:t>
            </w:r>
          </w:p>
        </w:tc>
        <w:tc>
          <w:tcPr>
            <w:tcW w:w="1578" w:type="dxa"/>
          </w:tcPr>
          <w:p w14:paraId="473AC450" w14:textId="77777777" w:rsidR="0022223B" w:rsidRPr="002E7B43" w:rsidRDefault="0022223B"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9.3 %</w:t>
            </w:r>
          </w:p>
        </w:tc>
        <w:tc>
          <w:tcPr>
            <w:tcW w:w="1240" w:type="dxa"/>
          </w:tcPr>
          <w:p w14:paraId="3489FB8B" w14:textId="77777777" w:rsidR="0022223B" w:rsidRPr="002E7B43" w:rsidRDefault="0022223B"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47</w:t>
            </w:r>
          </w:p>
        </w:tc>
        <w:tc>
          <w:tcPr>
            <w:tcW w:w="1778" w:type="dxa"/>
            <w:vMerge/>
          </w:tcPr>
          <w:p w14:paraId="2C83CC1A" w14:textId="77777777" w:rsidR="0022223B" w:rsidRPr="002E7B43" w:rsidRDefault="0022223B">
            <w:pPr>
              <w:adjustRightInd w:val="0"/>
              <w:snapToGrid w:val="0"/>
              <w:spacing w:line="360" w:lineRule="auto"/>
              <w:jc w:val="both"/>
              <w:rPr>
                <w:rFonts w:ascii="Book Antiqua" w:eastAsia="等线" w:hAnsi="Book Antiqua"/>
                <w:color w:val="000000" w:themeColor="text1"/>
              </w:rPr>
            </w:pPr>
          </w:p>
        </w:tc>
        <w:tc>
          <w:tcPr>
            <w:tcW w:w="1494" w:type="dxa"/>
          </w:tcPr>
          <w:p w14:paraId="5739DBA8" w14:textId="77777777" w:rsidR="0022223B" w:rsidRPr="002E7B43" w:rsidRDefault="0022223B">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51.5</w:t>
            </w:r>
          </w:p>
        </w:tc>
      </w:tr>
      <w:tr w:rsidR="0037056E" w:rsidRPr="001209EA" w14:paraId="27A4C253" w14:textId="77777777" w:rsidTr="00647345">
        <w:trPr>
          <w:trHeight w:val="445"/>
          <w:jc w:val="center"/>
        </w:trPr>
        <w:tc>
          <w:tcPr>
            <w:tcW w:w="1586" w:type="dxa"/>
          </w:tcPr>
          <w:p w14:paraId="38FDAFA5" w14:textId="77777777" w:rsidR="0022223B" w:rsidRPr="002E7B43" w:rsidRDefault="0022223B"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lastRenderedPageBreak/>
              <w:t>&gt;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1</w:t>
            </w:r>
          </w:p>
        </w:tc>
        <w:tc>
          <w:tcPr>
            <w:tcW w:w="1962" w:type="dxa"/>
          </w:tcPr>
          <w:p w14:paraId="77481D09" w14:textId="77777777" w:rsidR="0022223B" w:rsidRPr="002E7B43" w:rsidRDefault="0022223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25</w:t>
            </w:r>
          </w:p>
        </w:tc>
        <w:tc>
          <w:tcPr>
            <w:tcW w:w="1578" w:type="dxa"/>
          </w:tcPr>
          <w:p w14:paraId="248EE924" w14:textId="77777777" w:rsidR="0022223B" w:rsidRPr="002E7B43" w:rsidRDefault="0022223B"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17.9 %</w:t>
            </w:r>
          </w:p>
        </w:tc>
        <w:tc>
          <w:tcPr>
            <w:tcW w:w="1240" w:type="dxa"/>
          </w:tcPr>
          <w:p w14:paraId="1992E21F" w14:textId="77777777" w:rsidR="0022223B" w:rsidRPr="002E7B43" w:rsidRDefault="0022223B"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20.5</w:t>
            </w:r>
          </w:p>
        </w:tc>
        <w:tc>
          <w:tcPr>
            <w:tcW w:w="1778" w:type="dxa"/>
            <w:vMerge/>
          </w:tcPr>
          <w:p w14:paraId="32F98326" w14:textId="77777777" w:rsidR="0022223B" w:rsidRPr="002E7B43" w:rsidRDefault="0022223B">
            <w:pPr>
              <w:adjustRightInd w:val="0"/>
              <w:snapToGrid w:val="0"/>
              <w:spacing w:line="360" w:lineRule="auto"/>
              <w:jc w:val="both"/>
              <w:rPr>
                <w:rFonts w:ascii="Book Antiqua" w:eastAsia="等线" w:hAnsi="Book Antiqua"/>
                <w:color w:val="000000" w:themeColor="text1"/>
              </w:rPr>
            </w:pPr>
          </w:p>
        </w:tc>
        <w:tc>
          <w:tcPr>
            <w:tcW w:w="1494" w:type="dxa"/>
          </w:tcPr>
          <w:p w14:paraId="29291203" w14:textId="77777777" w:rsidR="0022223B" w:rsidRPr="002E7B43" w:rsidRDefault="0022223B">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17.3</w:t>
            </w:r>
          </w:p>
        </w:tc>
      </w:tr>
    </w:tbl>
    <w:p w14:paraId="34DD43CF" w14:textId="2DA4207E" w:rsidR="00A77B3E" w:rsidRPr="002E7B43" w:rsidRDefault="00E830D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Book Antiqua" w:hAnsi="Book Antiqua" w:cs="Book Antiqua"/>
          <w:bCs/>
          <w:color w:val="000000" w:themeColor="text1"/>
        </w:rPr>
        <w:t xml:space="preserve">Comparison with data in </w:t>
      </w:r>
      <w:r w:rsidR="00F00758" w:rsidRPr="002E7B43">
        <w:rPr>
          <w:rFonts w:ascii="Book Antiqua" w:eastAsia="Book Antiqua" w:hAnsi="Book Antiqua" w:cs="Book Antiqua"/>
          <w:bCs/>
          <w:color w:val="000000" w:themeColor="text1"/>
        </w:rPr>
        <w:t>original studies wh</w:t>
      </w:r>
      <w:r w:rsidR="00F00758" w:rsidRPr="002E7B43">
        <w:rPr>
          <w:rFonts w:ascii="Book Antiqua" w:hAnsi="Book Antiqua" w:cs="Book Antiqua"/>
          <w:bCs/>
          <w:color w:val="000000" w:themeColor="text1"/>
          <w:lang w:eastAsia="zh-CN"/>
        </w:rPr>
        <w:t>ich</w:t>
      </w:r>
      <w:r w:rsidRPr="002E7B43">
        <w:rPr>
          <w:rFonts w:ascii="Book Antiqua" w:eastAsia="Book Antiqua" w:hAnsi="Book Antiqua" w:cs="Book Antiqua"/>
          <w:bCs/>
          <w:color w:val="000000" w:themeColor="text1"/>
        </w:rPr>
        <w:t xml:space="preserve"> available. </w:t>
      </w:r>
      <w:bookmarkStart w:id="264" w:name="OLE_LINK189"/>
      <w:bookmarkStart w:id="265" w:name="OLE_LINK190"/>
      <w:bookmarkStart w:id="266" w:name="OLE_LINK191"/>
      <w:bookmarkStart w:id="267" w:name="OLE_LINK192"/>
      <w:r w:rsidR="00ED4F84" w:rsidRPr="002E7B43">
        <w:rPr>
          <w:rFonts w:ascii="Book Antiqua" w:eastAsia="Book Antiqua" w:hAnsi="Book Antiqua" w:cs="Book Antiqua"/>
          <w:bCs/>
          <w:color w:val="000000" w:themeColor="text1"/>
        </w:rPr>
        <w:t>NS</w:t>
      </w:r>
      <w:r w:rsidR="00ED4F84" w:rsidRPr="002E7B43">
        <w:rPr>
          <w:rFonts w:ascii="Book Antiqua" w:hAnsi="Book Antiqua" w:cs="Book Antiqua"/>
          <w:bCs/>
          <w:color w:val="000000" w:themeColor="text1"/>
          <w:lang w:eastAsia="zh-CN"/>
        </w:rPr>
        <w:t>:</w:t>
      </w:r>
      <w:r w:rsidR="00ED4F84" w:rsidRPr="002E7B43">
        <w:rPr>
          <w:rFonts w:ascii="Book Antiqua" w:eastAsia="Book Antiqua" w:hAnsi="Book Antiqua" w:cs="Book Antiqua"/>
          <w:bCs/>
          <w:color w:val="000000" w:themeColor="text1"/>
        </w:rPr>
        <w:t xml:space="preserve"> </w:t>
      </w:r>
      <w:r w:rsidR="00ED4F84" w:rsidRPr="002E7B43">
        <w:rPr>
          <w:rFonts w:ascii="Book Antiqua" w:hAnsi="Book Antiqua" w:cs="Book Antiqua"/>
          <w:bCs/>
          <w:color w:val="000000" w:themeColor="text1"/>
          <w:lang w:eastAsia="zh-CN"/>
        </w:rPr>
        <w:t>N</w:t>
      </w:r>
      <w:r w:rsidRPr="002E7B43">
        <w:rPr>
          <w:rFonts w:ascii="Book Antiqua" w:eastAsia="Book Antiqua" w:hAnsi="Book Antiqua" w:cs="Book Antiqua"/>
          <w:bCs/>
          <w:color w:val="000000" w:themeColor="text1"/>
        </w:rPr>
        <w:t>ot significant.</w:t>
      </w:r>
      <w:r w:rsidR="00294D58" w:rsidRPr="002E7B43">
        <w:rPr>
          <w:rFonts w:ascii="Book Antiqua" w:eastAsia="等线" w:hAnsi="Book Antiqua"/>
          <w:color w:val="000000" w:themeColor="text1"/>
        </w:rPr>
        <w:t xml:space="preserve"> </w:t>
      </w:r>
      <w:r w:rsidR="00230DC7" w:rsidRPr="00180C06">
        <w:rPr>
          <w:rFonts w:ascii="Book Antiqua" w:eastAsia="等线" w:hAnsi="Book Antiqua"/>
          <w:color w:val="000000" w:themeColor="text1"/>
        </w:rPr>
        <w:t>ALBI</w:t>
      </w:r>
      <w:r w:rsidR="00230DC7" w:rsidRPr="00180C06">
        <w:rPr>
          <w:rFonts w:ascii="Book Antiqua" w:eastAsia="等线" w:hAnsi="Book Antiqua"/>
          <w:color w:val="000000" w:themeColor="text1"/>
          <w:lang w:eastAsia="zh-CN"/>
        </w:rPr>
        <w:t xml:space="preserve">: </w:t>
      </w:r>
      <w:r w:rsidR="00230DC7" w:rsidRPr="001209EA">
        <w:rPr>
          <w:rFonts w:ascii="Book Antiqua" w:hAnsi="Book Antiqua" w:cs="Book Antiqua"/>
          <w:color w:val="000000" w:themeColor="text1"/>
          <w:lang w:eastAsia="zh-CN"/>
        </w:rPr>
        <w:t>A</w:t>
      </w:r>
      <w:r w:rsidR="00230DC7" w:rsidRPr="001209EA">
        <w:rPr>
          <w:rFonts w:ascii="Book Antiqua" w:eastAsia="Book Antiqua" w:hAnsi="Book Antiqua" w:cs="Book Antiqua"/>
          <w:color w:val="000000" w:themeColor="text1"/>
        </w:rPr>
        <w:t>lbumin-bilirubin</w:t>
      </w:r>
      <w:r w:rsidR="00230DC7" w:rsidRPr="001209EA">
        <w:rPr>
          <w:rFonts w:ascii="Book Antiqua" w:eastAsia="等线" w:hAnsi="Book Antiqua"/>
          <w:color w:val="000000" w:themeColor="text1"/>
          <w:lang w:eastAsia="zh-CN"/>
        </w:rPr>
        <w:t xml:space="preserve">; </w:t>
      </w:r>
      <w:r w:rsidR="00230DC7" w:rsidRPr="001209EA">
        <w:rPr>
          <w:rFonts w:ascii="Book Antiqua" w:eastAsia="等线" w:hAnsi="Book Antiqua"/>
          <w:color w:val="000000" w:themeColor="text1"/>
        </w:rPr>
        <w:t>BCLC</w:t>
      </w:r>
      <w:r w:rsidR="00230DC7" w:rsidRPr="001209EA">
        <w:rPr>
          <w:rFonts w:ascii="Book Antiqua" w:eastAsia="等线" w:hAnsi="Book Antiqua"/>
          <w:color w:val="000000" w:themeColor="text1"/>
          <w:lang w:eastAsia="zh-CN"/>
        </w:rPr>
        <w:t xml:space="preserve">: </w:t>
      </w:r>
      <w:r w:rsidR="00230DC7" w:rsidRPr="001209EA">
        <w:rPr>
          <w:rFonts w:ascii="Book Antiqua" w:eastAsia="Book Antiqua" w:hAnsi="Book Antiqua" w:cs="Book Antiqua"/>
          <w:color w:val="000000" w:themeColor="text1"/>
        </w:rPr>
        <w:t>Barcelona Clinic Liver Cancer</w:t>
      </w:r>
      <w:r w:rsidR="00230DC7" w:rsidRPr="001209EA">
        <w:rPr>
          <w:rFonts w:ascii="Book Antiqua" w:eastAsia="等线" w:hAnsi="Book Antiqua"/>
          <w:color w:val="000000" w:themeColor="text1"/>
          <w:lang w:eastAsia="zh-CN"/>
        </w:rPr>
        <w:t xml:space="preserve">; </w:t>
      </w:r>
      <w:r w:rsidR="00230DC7" w:rsidRPr="001209EA">
        <w:rPr>
          <w:rFonts w:ascii="Book Antiqua" w:eastAsia="等线" w:hAnsi="Book Antiqua"/>
          <w:color w:val="000000" w:themeColor="text1"/>
        </w:rPr>
        <w:t>CLIP</w:t>
      </w:r>
      <w:r w:rsidR="00230DC7" w:rsidRPr="001209EA">
        <w:rPr>
          <w:rFonts w:ascii="Book Antiqua" w:eastAsia="等线" w:hAnsi="Book Antiqua"/>
          <w:color w:val="000000" w:themeColor="text1"/>
          <w:lang w:eastAsia="zh-CN"/>
        </w:rPr>
        <w:t xml:space="preserve">: </w:t>
      </w:r>
      <w:r w:rsidR="00230DC7" w:rsidRPr="001209EA">
        <w:rPr>
          <w:rFonts w:ascii="Book Antiqua" w:eastAsia="Book Antiqua" w:hAnsi="Book Antiqua" w:cs="Book Antiqua"/>
          <w:color w:val="000000" w:themeColor="text1"/>
        </w:rPr>
        <w:t>Cancer of the Liver Italian Program</w:t>
      </w:r>
      <w:r w:rsidR="00230DC7" w:rsidRPr="001209EA">
        <w:rPr>
          <w:rFonts w:ascii="Book Antiqua" w:eastAsia="等线" w:hAnsi="Book Antiqua"/>
          <w:color w:val="000000" w:themeColor="text1"/>
          <w:lang w:eastAsia="zh-CN"/>
        </w:rPr>
        <w:t xml:space="preserve">; </w:t>
      </w:r>
      <w:r w:rsidR="00230DC7" w:rsidRPr="001209EA">
        <w:rPr>
          <w:rFonts w:ascii="Book Antiqua" w:eastAsia="等线" w:hAnsi="Book Antiqua"/>
          <w:color w:val="000000" w:themeColor="text1"/>
        </w:rPr>
        <w:t>GRETCH</w:t>
      </w:r>
      <w:r w:rsidR="00230DC7" w:rsidRPr="001209EA">
        <w:rPr>
          <w:rFonts w:ascii="Book Antiqua" w:eastAsia="等线" w:hAnsi="Book Antiqua"/>
          <w:color w:val="000000" w:themeColor="text1"/>
          <w:lang w:eastAsia="zh-CN"/>
        </w:rPr>
        <w:t xml:space="preserve">: </w:t>
      </w:r>
      <w:proofErr w:type="spellStart"/>
      <w:r w:rsidR="00230DC7" w:rsidRPr="001209EA">
        <w:rPr>
          <w:rFonts w:ascii="Book Antiqua" w:eastAsia="Book Antiqua" w:hAnsi="Book Antiqua" w:cs="Book Antiqua"/>
          <w:color w:val="000000" w:themeColor="text1"/>
        </w:rPr>
        <w:t>Groupe</w:t>
      </w:r>
      <w:proofErr w:type="spellEnd"/>
      <w:r w:rsidR="00230DC7" w:rsidRPr="001209EA">
        <w:rPr>
          <w:rFonts w:ascii="Book Antiqua" w:eastAsia="Book Antiqua" w:hAnsi="Book Antiqua" w:cs="Book Antiqua"/>
          <w:color w:val="000000" w:themeColor="text1"/>
        </w:rPr>
        <w:t xml:space="preserve"> </w:t>
      </w:r>
      <w:proofErr w:type="spellStart"/>
      <w:r w:rsidR="00230DC7" w:rsidRPr="001209EA">
        <w:rPr>
          <w:rFonts w:ascii="Book Antiqua" w:eastAsia="Book Antiqua" w:hAnsi="Book Antiqua" w:cs="Book Antiqua"/>
          <w:color w:val="000000" w:themeColor="text1"/>
        </w:rPr>
        <w:t>d’Etude</w:t>
      </w:r>
      <w:proofErr w:type="spellEnd"/>
      <w:r w:rsidR="00230DC7" w:rsidRPr="001209EA">
        <w:rPr>
          <w:rFonts w:ascii="Book Antiqua" w:eastAsia="Book Antiqua" w:hAnsi="Book Antiqua" w:cs="Book Antiqua"/>
          <w:color w:val="000000" w:themeColor="text1"/>
        </w:rPr>
        <w:t xml:space="preserve"> et de </w:t>
      </w:r>
      <w:proofErr w:type="spellStart"/>
      <w:r w:rsidR="00230DC7" w:rsidRPr="001209EA">
        <w:rPr>
          <w:rFonts w:ascii="Book Antiqua" w:eastAsia="Book Antiqua" w:hAnsi="Book Antiqua" w:cs="Book Antiqua"/>
          <w:color w:val="000000" w:themeColor="text1"/>
        </w:rPr>
        <w:t>Traitement</w:t>
      </w:r>
      <w:proofErr w:type="spellEnd"/>
      <w:r w:rsidR="00230DC7" w:rsidRPr="001209EA">
        <w:rPr>
          <w:rFonts w:ascii="Book Antiqua" w:eastAsia="Book Antiqua" w:hAnsi="Book Antiqua" w:cs="Book Antiqua"/>
          <w:color w:val="000000" w:themeColor="text1"/>
        </w:rPr>
        <w:t xml:space="preserve"> du </w:t>
      </w:r>
      <w:proofErr w:type="spellStart"/>
      <w:r w:rsidR="00230DC7" w:rsidRPr="001209EA">
        <w:rPr>
          <w:rFonts w:ascii="Book Antiqua" w:eastAsia="Book Antiqua" w:hAnsi="Book Antiqua" w:cs="Book Antiqua"/>
          <w:color w:val="000000" w:themeColor="text1"/>
        </w:rPr>
        <w:t>Carcinome</w:t>
      </w:r>
      <w:proofErr w:type="spellEnd"/>
      <w:r w:rsidR="00230DC7" w:rsidRPr="001209EA">
        <w:rPr>
          <w:rFonts w:ascii="Book Antiqua" w:eastAsia="Book Antiqua" w:hAnsi="Book Antiqua" w:cs="Book Antiqua"/>
          <w:color w:val="000000" w:themeColor="text1"/>
        </w:rPr>
        <w:t xml:space="preserve"> </w:t>
      </w:r>
      <w:proofErr w:type="spellStart"/>
      <w:r w:rsidR="00230DC7" w:rsidRPr="001209EA">
        <w:rPr>
          <w:rFonts w:ascii="Book Antiqua" w:eastAsia="Book Antiqua" w:hAnsi="Book Antiqua" w:cs="Book Antiqua"/>
          <w:color w:val="000000" w:themeColor="text1"/>
        </w:rPr>
        <w:t>Hépatocellulaire</w:t>
      </w:r>
      <w:proofErr w:type="spellEnd"/>
      <w:r w:rsidR="00230DC7" w:rsidRPr="001209EA">
        <w:rPr>
          <w:rFonts w:ascii="Book Antiqua" w:eastAsia="等线" w:hAnsi="Book Antiqua"/>
          <w:color w:val="000000" w:themeColor="text1"/>
          <w:lang w:eastAsia="zh-CN"/>
        </w:rPr>
        <w:t xml:space="preserve">; </w:t>
      </w:r>
      <w:r w:rsidR="00230DC7" w:rsidRPr="001209EA">
        <w:rPr>
          <w:rFonts w:ascii="Book Antiqua" w:eastAsia="等线" w:hAnsi="Book Antiqua"/>
          <w:color w:val="000000" w:themeColor="text1"/>
        </w:rPr>
        <w:t>HAP</w:t>
      </w:r>
      <w:r w:rsidR="00230DC7" w:rsidRPr="001209EA">
        <w:rPr>
          <w:rFonts w:ascii="Book Antiqua" w:eastAsia="等线" w:hAnsi="Book Antiqua"/>
          <w:color w:val="000000" w:themeColor="text1"/>
          <w:lang w:eastAsia="zh-CN"/>
        </w:rPr>
        <w:t xml:space="preserve">: </w:t>
      </w:r>
      <w:proofErr w:type="spellStart"/>
      <w:r w:rsidR="00230DC7" w:rsidRPr="001209EA">
        <w:rPr>
          <w:rFonts w:ascii="Book Antiqua" w:hAnsi="Book Antiqua" w:cs="Book Antiqua"/>
          <w:color w:val="000000" w:themeColor="text1"/>
          <w:lang w:eastAsia="zh-CN"/>
        </w:rPr>
        <w:t>H</w:t>
      </w:r>
      <w:r w:rsidR="00230DC7" w:rsidRPr="001209EA">
        <w:rPr>
          <w:rFonts w:ascii="Book Antiqua" w:eastAsia="Book Antiqua" w:hAnsi="Book Antiqua" w:cs="Book Antiqua"/>
          <w:color w:val="000000" w:themeColor="text1"/>
        </w:rPr>
        <w:t>epatoma</w:t>
      </w:r>
      <w:proofErr w:type="spellEnd"/>
      <w:r w:rsidR="00230DC7" w:rsidRPr="001209EA">
        <w:rPr>
          <w:rFonts w:ascii="Book Antiqua" w:eastAsia="Book Antiqua" w:hAnsi="Book Antiqua" w:cs="Book Antiqua"/>
          <w:color w:val="000000" w:themeColor="text1"/>
        </w:rPr>
        <w:t xml:space="preserve"> arterial embolization</w:t>
      </w:r>
      <w:r w:rsidR="00230DC7" w:rsidRPr="001209EA">
        <w:rPr>
          <w:rFonts w:ascii="Book Antiqua" w:eastAsia="等线" w:hAnsi="Book Antiqua"/>
          <w:color w:val="000000" w:themeColor="text1"/>
          <w:lang w:eastAsia="zh-CN"/>
        </w:rPr>
        <w:t xml:space="preserve">; </w:t>
      </w:r>
      <w:r w:rsidR="00230DC7" w:rsidRPr="001209EA">
        <w:rPr>
          <w:rFonts w:ascii="Book Antiqua" w:eastAsia="等线" w:hAnsi="Book Antiqua"/>
          <w:color w:val="000000" w:themeColor="text1"/>
        </w:rPr>
        <w:t>HKLC</w:t>
      </w:r>
      <w:r w:rsidR="00230DC7" w:rsidRPr="001209EA">
        <w:rPr>
          <w:rFonts w:ascii="Book Antiqua" w:eastAsia="等线" w:hAnsi="Book Antiqua"/>
          <w:color w:val="000000" w:themeColor="text1"/>
          <w:lang w:eastAsia="zh-CN"/>
        </w:rPr>
        <w:t xml:space="preserve">: </w:t>
      </w:r>
      <w:r w:rsidR="00230DC7" w:rsidRPr="001209EA">
        <w:rPr>
          <w:rFonts w:ascii="Book Antiqua" w:eastAsia="Book Antiqua" w:hAnsi="Book Antiqua" w:cs="Book Antiqua"/>
          <w:color w:val="000000" w:themeColor="text1"/>
        </w:rPr>
        <w:t>Hong Kong Liver Cancer</w:t>
      </w:r>
      <w:r w:rsidR="00230DC7" w:rsidRPr="001209EA">
        <w:rPr>
          <w:rFonts w:ascii="Book Antiqua" w:eastAsia="等线" w:hAnsi="Book Antiqua"/>
          <w:color w:val="000000" w:themeColor="text1"/>
          <w:lang w:eastAsia="zh-CN"/>
        </w:rPr>
        <w:t xml:space="preserve">; </w:t>
      </w:r>
      <w:r w:rsidR="00294D58" w:rsidRPr="002E7B43">
        <w:rPr>
          <w:rFonts w:ascii="Book Antiqua" w:eastAsia="等线" w:hAnsi="Book Antiqua"/>
          <w:color w:val="000000" w:themeColor="text1"/>
        </w:rPr>
        <w:t>ITA.LI.CA</w:t>
      </w:r>
      <w:r w:rsidR="00294D58" w:rsidRPr="002E7B43">
        <w:rPr>
          <w:rFonts w:ascii="Book Antiqua" w:eastAsia="等线" w:hAnsi="Book Antiqua"/>
          <w:color w:val="000000" w:themeColor="text1"/>
          <w:lang w:eastAsia="zh-CN"/>
        </w:rPr>
        <w:t xml:space="preserve">: </w:t>
      </w:r>
      <w:r w:rsidR="00294D58" w:rsidRPr="002E7B43">
        <w:rPr>
          <w:rFonts w:ascii="Book Antiqua" w:eastAsia="Book Antiqua" w:hAnsi="Book Antiqua" w:cs="Book Antiqua"/>
          <w:color w:val="000000" w:themeColor="text1"/>
        </w:rPr>
        <w:t>Italian Liver Cancer</w:t>
      </w:r>
      <w:r w:rsidR="00294D58" w:rsidRPr="002E7B43">
        <w:rPr>
          <w:rFonts w:ascii="Book Antiqua" w:eastAsia="等线" w:hAnsi="Book Antiqua"/>
          <w:color w:val="000000" w:themeColor="text1"/>
          <w:lang w:eastAsia="zh-CN"/>
        </w:rPr>
        <w:t xml:space="preserve">; </w:t>
      </w:r>
      <w:r w:rsidR="00294D58" w:rsidRPr="002E7B43">
        <w:rPr>
          <w:rFonts w:ascii="Book Antiqua" w:eastAsia="等线" w:hAnsi="Book Antiqua"/>
          <w:color w:val="000000" w:themeColor="text1"/>
        </w:rPr>
        <w:t>JIS</w:t>
      </w:r>
      <w:r w:rsidR="00294D58" w:rsidRPr="002E7B43">
        <w:rPr>
          <w:rFonts w:ascii="Book Antiqua" w:eastAsia="等线" w:hAnsi="Book Antiqua"/>
          <w:color w:val="000000" w:themeColor="text1"/>
          <w:lang w:eastAsia="zh-CN"/>
        </w:rPr>
        <w:t xml:space="preserve">: </w:t>
      </w:r>
      <w:r w:rsidR="004F03D1" w:rsidRPr="002E7B43">
        <w:rPr>
          <w:rFonts w:ascii="Book Antiqua" w:eastAsia="Book Antiqua" w:hAnsi="Book Antiqua" w:cs="Book Antiqua"/>
          <w:color w:val="000000" w:themeColor="text1"/>
        </w:rPr>
        <w:t>Japanese Integrated Staging</w:t>
      </w:r>
      <w:r w:rsidR="00294D58" w:rsidRPr="002E7B43">
        <w:rPr>
          <w:rFonts w:ascii="Book Antiqua" w:eastAsia="等线" w:hAnsi="Book Antiqua"/>
          <w:color w:val="000000" w:themeColor="text1"/>
          <w:lang w:eastAsia="zh-CN"/>
        </w:rPr>
        <w:t xml:space="preserve">; </w:t>
      </w:r>
      <w:r w:rsidR="00294D58" w:rsidRPr="002E7B43">
        <w:rPr>
          <w:rFonts w:ascii="Book Antiqua" w:eastAsia="等线" w:hAnsi="Book Antiqua"/>
          <w:color w:val="000000" w:themeColor="text1"/>
        </w:rPr>
        <w:t>MESH</w:t>
      </w:r>
      <w:r w:rsidR="00294D58" w:rsidRPr="002E7B43">
        <w:rPr>
          <w:rFonts w:ascii="Book Antiqua" w:eastAsia="等线" w:hAnsi="Book Antiqua"/>
          <w:color w:val="000000" w:themeColor="text1"/>
          <w:lang w:eastAsia="zh-CN"/>
        </w:rPr>
        <w:t xml:space="preserve">: </w:t>
      </w:r>
      <w:r w:rsidR="004F03D1" w:rsidRPr="002E7B43">
        <w:rPr>
          <w:rFonts w:ascii="Book Antiqua" w:hAnsi="Book Antiqua" w:cs="Book Antiqua"/>
          <w:color w:val="000000" w:themeColor="text1"/>
          <w:lang w:eastAsia="zh-CN"/>
        </w:rPr>
        <w:t>M</w:t>
      </w:r>
      <w:r w:rsidR="004F03D1" w:rsidRPr="002E7B43">
        <w:rPr>
          <w:rFonts w:ascii="Book Antiqua" w:eastAsia="Book Antiqua" w:hAnsi="Book Antiqua" w:cs="Book Antiqua"/>
          <w:color w:val="000000" w:themeColor="text1"/>
        </w:rPr>
        <w:t xml:space="preserve">odel to estimate survival for </w:t>
      </w:r>
      <w:bookmarkStart w:id="268" w:name="OLE_LINK2227"/>
      <w:bookmarkStart w:id="269" w:name="OLE_LINK2228"/>
      <w:r w:rsidR="00BD6FF8" w:rsidRPr="002E7B43">
        <w:rPr>
          <w:rFonts w:ascii="Book Antiqua" w:eastAsia="Book Antiqua" w:hAnsi="Book Antiqua" w:cs="Book Antiqua"/>
          <w:color w:val="000000" w:themeColor="text1"/>
        </w:rPr>
        <w:t xml:space="preserve">hepatocellular carcinoma </w:t>
      </w:r>
      <w:bookmarkEnd w:id="268"/>
      <w:bookmarkEnd w:id="269"/>
      <w:r w:rsidR="004F03D1" w:rsidRPr="002E7B43">
        <w:rPr>
          <w:rFonts w:ascii="Book Antiqua" w:eastAsia="Book Antiqua" w:hAnsi="Book Antiqua" w:cs="Book Antiqua"/>
          <w:color w:val="000000" w:themeColor="text1"/>
        </w:rPr>
        <w:t>patients</w:t>
      </w:r>
      <w:r w:rsidR="00294D58" w:rsidRPr="002E7B43">
        <w:rPr>
          <w:rFonts w:ascii="Book Antiqua" w:eastAsia="等线" w:hAnsi="Book Antiqua"/>
          <w:color w:val="000000" w:themeColor="text1"/>
          <w:lang w:eastAsia="zh-CN"/>
        </w:rPr>
        <w:t xml:space="preserve">; </w:t>
      </w:r>
      <w:r w:rsidR="00230DC7" w:rsidRPr="00180C06">
        <w:rPr>
          <w:rFonts w:ascii="Book Antiqua" w:eastAsia="等线" w:hAnsi="Book Antiqua"/>
          <w:color w:val="000000" w:themeColor="text1"/>
        </w:rPr>
        <w:t>NSP</w:t>
      </w:r>
      <w:r w:rsidR="00230DC7" w:rsidRPr="00180C06">
        <w:rPr>
          <w:rFonts w:ascii="Book Antiqua" w:eastAsia="等线" w:hAnsi="Book Antiqua"/>
          <w:color w:val="000000" w:themeColor="text1"/>
          <w:lang w:eastAsia="zh-CN"/>
        </w:rPr>
        <w:t xml:space="preserve">: </w:t>
      </w:r>
      <w:r w:rsidR="00230DC7" w:rsidRPr="001209EA">
        <w:rPr>
          <w:rFonts w:ascii="Book Antiqua" w:hAnsi="Book Antiqua" w:cs="Book Antiqua"/>
          <w:color w:val="000000" w:themeColor="text1"/>
          <w:lang w:eastAsia="zh-CN"/>
        </w:rPr>
        <w:t>N</w:t>
      </w:r>
      <w:r w:rsidR="00230DC7" w:rsidRPr="001209EA">
        <w:rPr>
          <w:rFonts w:ascii="Book Antiqua" w:eastAsia="Book Antiqua" w:hAnsi="Book Antiqua" w:cs="Book Antiqua"/>
          <w:color w:val="000000" w:themeColor="text1"/>
        </w:rPr>
        <w:t xml:space="preserve">eedle and syringe </w:t>
      </w:r>
      <w:proofErr w:type="spellStart"/>
      <w:r w:rsidR="00230DC7" w:rsidRPr="001209EA">
        <w:rPr>
          <w:rFonts w:ascii="Book Antiqua" w:eastAsia="Book Antiqua" w:hAnsi="Book Antiqua" w:cs="Book Antiqua"/>
          <w:color w:val="000000" w:themeColor="text1"/>
        </w:rPr>
        <w:t>programme</w:t>
      </w:r>
      <w:proofErr w:type="spellEnd"/>
      <w:r w:rsidR="00230DC7" w:rsidRPr="001209EA">
        <w:rPr>
          <w:rFonts w:ascii="Book Antiqua" w:eastAsia="等线" w:hAnsi="Book Antiqua"/>
          <w:color w:val="000000" w:themeColor="text1"/>
          <w:lang w:eastAsia="zh-CN"/>
        </w:rPr>
        <w:t xml:space="preserve">; </w:t>
      </w:r>
      <w:bookmarkEnd w:id="264"/>
      <w:bookmarkEnd w:id="265"/>
      <w:bookmarkEnd w:id="266"/>
      <w:bookmarkEnd w:id="267"/>
      <w:r w:rsidR="007C7E22" w:rsidRPr="002E7B43">
        <w:rPr>
          <w:rFonts w:ascii="Book Antiqua" w:hAnsi="Book Antiqua" w:cs="Book Antiqua"/>
          <w:color w:val="000000" w:themeColor="text1"/>
          <w:lang w:eastAsia="zh-CN"/>
        </w:rPr>
        <w:t xml:space="preserve">SNACOR:  Tumor size and number, baseline alpha-fetoprotein, </w:t>
      </w:r>
      <w:r w:rsidR="008C4269" w:rsidRPr="002E7B43">
        <w:rPr>
          <w:rFonts w:ascii="Book Antiqua" w:hAnsi="Book Antiqua" w:cs="Book Antiqua"/>
          <w:color w:val="000000" w:themeColor="text1"/>
          <w:lang w:eastAsia="zh-CN"/>
        </w:rPr>
        <w:t>C</w:t>
      </w:r>
      <w:r w:rsidR="007C7E22" w:rsidRPr="002E7B43">
        <w:rPr>
          <w:rFonts w:ascii="Book Antiqua" w:hAnsi="Book Antiqua" w:cs="Book Antiqua"/>
          <w:color w:val="000000" w:themeColor="text1"/>
          <w:lang w:eastAsia="zh-CN"/>
        </w:rPr>
        <w:t>hild-</w:t>
      </w:r>
      <w:r w:rsidR="008C4269" w:rsidRPr="002E7B43">
        <w:rPr>
          <w:rFonts w:ascii="Book Antiqua" w:hAnsi="Book Antiqua" w:cs="Book Antiqua"/>
          <w:color w:val="000000" w:themeColor="text1"/>
          <w:lang w:eastAsia="zh-CN"/>
        </w:rPr>
        <w:t>P</w:t>
      </w:r>
      <w:r w:rsidR="007C7E22" w:rsidRPr="002E7B43">
        <w:rPr>
          <w:rFonts w:ascii="Book Antiqua" w:hAnsi="Book Antiqua" w:cs="Book Antiqua"/>
          <w:color w:val="000000" w:themeColor="text1"/>
          <w:lang w:eastAsia="zh-CN"/>
        </w:rPr>
        <w:t>ugh and objective radiological response</w:t>
      </w:r>
      <w:r w:rsidR="00230DC7" w:rsidRPr="00180C06">
        <w:rPr>
          <w:rFonts w:ascii="Book Antiqua" w:hAnsi="Book Antiqua" w:cs="Book Antiqua"/>
          <w:color w:val="000000" w:themeColor="text1"/>
          <w:lang w:eastAsia="zh-CN"/>
        </w:rPr>
        <w:t>;</w:t>
      </w:r>
      <w:r w:rsidR="00230DC7" w:rsidRPr="00180C06">
        <w:rPr>
          <w:rFonts w:ascii="Book Antiqua" w:eastAsia="等线" w:hAnsi="Book Antiqua"/>
          <w:color w:val="000000" w:themeColor="text1"/>
        </w:rPr>
        <w:t xml:space="preserve"> STATE</w:t>
      </w:r>
      <w:r w:rsidR="00230DC7" w:rsidRPr="001209EA">
        <w:rPr>
          <w:rFonts w:ascii="Book Antiqua" w:eastAsia="等线" w:hAnsi="Book Antiqua"/>
          <w:color w:val="000000" w:themeColor="text1"/>
          <w:lang w:eastAsia="zh-CN"/>
        </w:rPr>
        <w:t xml:space="preserve">: </w:t>
      </w:r>
      <w:r w:rsidR="00230DC7" w:rsidRPr="001209EA">
        <w:rPr>
          <w:rFonts w:ascii="Book Antiqua" w:eastAsia="Book Antiqua" w:hAnsi="Book Antiqua" w:cs="Book Antiqua"/>
          <w:color w:val="000000" w:themeColor="text1"/>
        </w:rPr>
        <w:t xml:space="preserve">Selection for </w:t>
      </w:r>
      <w:proofErr w:type="spellStart"/>
      <w:r w:rsidR="00230DC7" w:rsidRPr="001209EA">
        <w:rPr>
          <w:rFonts w:ascii="Book Antiqua" w:eastAsia="Book Antiqua" w:hAnsi="Book Antiqua" w:cs="Book Antiqua"/>
          <w:color w:val="000000" w:themeColor="text1"/>
        </w:rPr>
        <w:t>Transarterial</w:t>
      </w:r>
      <w:proofErr w:type="spellEnd"/>
      <w:r w:rsidR="00230DC7" w:rsidRPr="001209EA">
        <w:rPr>
          <w:rFonts w:ascii="Book Antiqua" w:eastAsia="Book Antiqua" w:hAnsi="Book Antiqua" w:cs="Book Antiqua"/>
          <w:color w:val="000000" w:themeColor="text1"/>
        </w:rPr>
        <w:t xml:space="preserve"> chemoembolization treatment</w:t>
      </w:r>
      <w:r w:rsidR="00230DC7" w:rsidRPr="001209EA">
        <w:rPr>
          <w:rFonts w:ascii="Book Antiqua" w:eastAsia="等线" w:hAnsi="Book Antiqua"/>
          <w:color w:val="000000" w:themeColor="text1"/>
          <w:lang w:eastAsia="zh-CN"/>
        </w:rPr>
        <w:t>.</w:t>
      </w:r>
    </w:p>
    <w:sectPr w:rsidR="00A77B3E" w:rsidRPr="002E7B43" w:rsidSect="00A155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FE127" w14:textId="77777777" w:rsidR="0007580C" w:rsidRDefault="0007580C" w:rsidP="00107DC0">
      <w:r>
        <w:separator/>
      </w:r>
    </w:p>
  </w:endnote>
  <w:endnote w:type="continuationSeparator" w:id="0">
    <w:p w14:paraId="67D8143A" w14:textId="77777777" w:rsidR="0007580C" w:rsidRDefault="0007580C" w:rsidP="0010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73107"/>
      <w:docPartObj>
        <w:docPartGallery w:val="Page Numbers (Bottom of Page)"/>
        <w:docPartUnique/>
      </w:docPartObj>
    </w:sdtPr>
    <w:sdtEndPr>
      <w:rPr>
        <w:rFonts w:ascii="Book Antiqua" w:hAnsi="Book Antiqua"/>
        <w:sz w:val="20"/>
        <w:szCs w:val="20"/>
      </w:rPr>
    </w:sdtEndPr>
    <w:sdtContent>
      <w:sdt>
        <w:sdtPr>
          <w:id w:val="860082579"/>
          <w:docPartObj>
            <w:docPartGallery w:val="Page Numbers (Top of Page)"/>
            <w:docPartUnique/>
          </w:docPartObj>
        </w:sdtPr>
        <w:sdtEndPr>
          <w:rPr>
            <w:rFonts w:ascii="Book Antiqua" w:hAnsi="Book Antiqua"/>
            <w:sz w:val="20"/>
            <w:szCs w:val="20"/>
          </w:rPr>
        </w:sdtEndPr>
        <w:sdtContent>
          <w:p w14:paraId="769727C2" w14:textId="77777777" w:rsidR="005A5FF8" w:rsidRPr="002E7B43" w:rsidRDefault="005A5FF8">
            <w:pPr>
              <w:pStyle w:val="a7"/>
              <w:jc w:val="right"/>
              <w:rPr>
                <w:rFonts w:ascii="Book Antiqua" w:hAnsi="Book Antiqua"/>
                <w:sz w:val="20"/>
                <w:szCs w:val="20"/>
              </w:rPr>
            </w:pPr>
            <w:r>
              <w:rPr>
                <w:lang w:val="zh-CN" w:eastAsia="zh-CN"/>
              </w:rPr>
              <w:t xml:space="preserve"> </w:t>
            </w:r>
            <w:r w:rsidRPr="002E7B43">
              <w:rPr>
                <w:rFonts w:ascii="Book Antiqua" w:hAnsi="Book Antiqua"/>
                <w:sz w:val="24"/>
                <w:szCs w:val="24"/>
              </w:rPr>
              <w:fldChar w:fldCharType="begin"/>
            </w:r>
            <w:r w:rsidRPr="002E7B43">
              <w:rPr>
                <w:rFonts w:ascii="Book Antiqua" w:hAnsi="Book Antiqua"/>
                <w:sz w:val="24"/>
                <w:szCs w:val="24"/>
              </w:rPr>
              <w:instrText>PAGE</w:instrText>
            </w:r>
            <w:r w:rsidRPr="002E7B43">
              <w:rPr>
                <w:rFonts w:ascii="Book Antiqua" w:hAnsi="Book Antiqua"/>
                <w:sz w:val="24"/>
                <w:szCs w:val="24"/>
              </w:rPr>
              <w:fldChar w:fldCharType="separate"/>
            </w:r>
            <w:r w:rsidR="00AF61E1">
              <w:rPr>
                <w:rFonts w:ascii="Book Antiqua" w:hAnsi="Book Antiqua"/>
                <w:noProof/>
                <w:sz w:val="24"/>
                <w:szCs w:val="24"/>
              </w:rPr>
              <w:t>5</w:t>
            </w:r>
            <w:r w:rsidRPr="002E7B43">
              <w:rPr>
                <w:rFonts w:ascii="Book Antiqua" w:hAnsi="Book Antiqua"/>
                <w:sz w:val="24"/>
                <w:szCs w:val="24"/>
              </w:rPr>
              <w:fldChar w:fldCharType="end"/>
            </w:r>
            <w:r w:rsidRPr="002E7B43">
              <w:rPr>
                <w:rFonts w:ascii="Book Antiqua" w:hAnsi="Book Antiqua"/>
                <w:sz w:val="24"/>
                <w:szCs w:val="24"/>
                <w:lang w:val="zh-CN" w:eastAsia="zh-CN"/>
              </w:rPr>
              <w:t xml:space="preserve"> / </w:t>
            </w:r>
            <w:r w:rsidRPr="002E7B43">
              <w:rPr>
                <w:rFonts w:ascii="Book Antiqua" w:hAnsi="Book Antiqua"/>
                <w:sz w:val="24"/>
                <w:szCs w:val="24"/>
              </w:rPr>
              <w:fldChar w:fldCharType="begin"/>
            </w:r>
            <w:r w:rsidRPr="002E7B43">
              <w:rPr>
                <w:rFonts w:ascii="Book Antiqua" w:hAnsi="Book Antiqua"/>
                <w:sz w:val="24"/>
                <w:szCs w:val="24"/>
              </w:rPr>
              <w:instrText>NUMPAGES</w:instrText>
            </w:r>
            <w:r w:rsidRPr="002E7B43">
              <w:rPr>
                <w:rFonts w:ascii="Book Antiqua" w:hAnsi="Book Antiqua"/>
                <w:sz w:val="24"/>
                <w:szCs w:val="24"/>
              </w:rPr>
              <w:fldChar w:fldCharType="separate"/>
            </w:r>
            <w:r w:rsidR="00AF61E1">
              <w:rPr>
                <w:rFonts w:ascii="Book Antiqua" w:hAnsi="Book Antiqua"/>
                <w:noProof/>
                <w:sz w:val="24"/>
                <w:szCs w:val="24"/>
              </w:rPr>
              <w:t>53</w:t>
            </w:r>
            <w:r w:rsidRPr="002E7B43">
              <w:rPr>
                <w:rFonts w:ascii="Book Antiqua" w:hAnsi="Book Antiqua"/>
                <w:sz w:val="24"/>
                <w:szCs w:val="24"/>
              </w:rPr>
              <w:fldChar w:fldCharType="end"/>
            </w:r>
          </w:p>
        </w:sdtContent>
      </w:sdt>
    </w:sdtContent>
  </w:sdt>
  <w:p w14:paraId="1FDD391C" w14:textId="77777777" w:rsidR="005A5FF8" w:rsidRDefault="005A5F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6FF8D" w14:textId="77777777" w:rsidR="0007580C" w:rsidRDefault="0007580C" w:rsidP="00107DC0">
      <w:r>
        <w:separator/>
      </w:r>
    </w:p>
  </w:footnote>
  <w:footnote w:type="continuationSeparator" w:id="0">
    <w:p w14:paraId="33D94F9B" w14:textId="77777777" w:rsidR="0007580C" w:rsidRDefault="0007580C" w:rsidP="00107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469"/>
    <w:rsid w:val="00014ED2"/>
    <w:rsid w:val="00020F67"/>
    <w:rsid w:val="000230B4"/>
    <w:rsid w:val="00024FCA"/>
    <w:rsid w:val="00033564"/>
    <w:rsid w:val="00036F8C"/>
    <w:rsid w:val="00041292"/>
    <w:rsid w:val="00042450"/>
    <w:rsid w:val="00054EDE"/>
    <w:rsid w:val="00056DD7"/>
    <w:rsid w:val="000634CA"/>
    <w:rsid w:val="00064243"/>
    <w:rsid w:val="00065D9B"/>
    <w:rsid w:val="00072AF7"/>
    <w:rsid w:val="0007580C"/>
    <w:rsid w:val="00080879"/>
    <w:rsid w:val="00097674"/>
    <w:rsid w:val="000F7958"/>
    <w:rsid w:val="000F7D5F"/>
    <w:rsid w:val="00100F47"/>
    <w:rsid w:val="0010587A"/>
    <w:rsid w:val="0010629D"/>
    <w:rsid w:val="00107DC0"/>
    <w:rsid w:val="0011287E"/>
    <w:rsid w:val="00114461"/>
    <w:rsid w:val="001209EA"/>
    <w:rsid w:val="00140003"/>
    <w:rsid w:val="0016677E"/>
    <w:rsid w:val="001675F1"/>
    <w:rsid w:val="00167825"/>
    <w:rsid w:val="00180C06"/>
    <w:rsid w:val="00185C31"/>
    <w:rsid w:val="001B118E"/>
    <w:rsid w:val="001B2259"/>
    <w:rsid w:val="001B4F3F"/>
    <w:rsid w:val="001B6B3C"/>
    <w:rsid w:val="001D212F"/>
    <w:rsid w:val="00214AAA"/>
    <w:rsid w:val="0022223B"/>
    <w:rsid w:val="00230DC7"/>
    <w:rsid w:val="00232C02"/>
    <w:rsid w:val="00251330"/>
    <w:rsid w:val="00251C6D"/>
    <w:rsid w:val="00256638"/>
    <w:rsid w:val="00264BD9"/>
    <w:rsid w:val="00277CD0"/>
    <w:rsid w:val="002862F0"/>
    <w:rsid w:val="00294D58"/>
    <w:rsid w:val="00297C21"/>
    <w:rsid w:val="002A2B17"/>
    <w:rsid w:val="002A4C2C"/>
    <w:rsid w:val="002C23A7"/>
    <w:rsid w:val="002C6A07"/>
    <w:rsid w:val="002D1B35"/>
    <w:rsid w:val="002E6901"/>
    <w:rsid w:val="002E7B43"/>
    <w:rsid w:val="002F2291"/>
    <w:rsid w:val="002F4F13"/>
    <w:rsid w:val="003050F2"/>
    <w:rsid w:val="00335D19"/>
    <w:rsid w:val="003430A2"/>
    <w:rsid w:val="00362B6F"/>
    <w:rsid w:val="0037056E"/>
    <w:rsid w:val="003846EE"/>
    <w:rsid w:val="00384DED"/>
    <w:rsid w:val="00384FDD"/>
    <w:rsid w:val="00393BBA"/>
    <w:rsid w:val="00394A25"/>
    <w:rsid w:val="003C0440"/>
    <w:rsid w:val="003C5E99"/>
    <w:rsid w:val="003D6298"/>
    <w:rsid w:val="003F39B5"/>
    <w:rsid w:val="00406120"/>
    <w:rsid w:val="00414C1F"/>
    <w:rsid w:val="00415215"/>
    <w:rsid w:val="00425811"/>
    <w:rsid w:val="00427859"/>
    <w:rsid w:val="00435839"/>
    <w:rsid w:val="00451626"/>
    <w:rsid w:val="00480405"/>
    <w:rsid w:val="00483290"/>
    <w:rsid w:val="00487576"/>
    <w:rsid w:val="00490927"/>
    <w:rsid w:val="0049102D"/>
    <w:rsid w:val="00491F06"/>
    <w:rsid w:val="004927B8"/>
    <w:rsid w:val="004A1D05"/>
    <w:rsid w:val="004A3E28"/>
    <w:rsid w:val="004D3D79"/>
    <w:rsid w:val="004E0ECB"/>
    <w:rsid w:val="004E4A6C"/>
    <w:rsid w:val="004F03D1"/>
    <w:rsid w:val="004F2802"/>
    <w:rsid w:val="004F5F59"/>
    <w:rsid w:val="00501EC4"/>
    <w:rsid w:val="00504170"/>
    <w:rsid w:val="00504667"/>
    <w:rsid w:val="00506F0B"/>
    <w:rsid w:val="00514B3F"/>
    <w:rsid w:val="00531D26"/>
    <w:rsid w:val="0053512D"/>
    <w:rsid w:val="0055065D"/>
    <w:rsid w:val="00550FBB"/>
    <w:rsid w:val="00567DF8"/>
    <w:rsid w:val="00570DC0"/>
    <w:rsid w:val="005801EB"/>
    <w:rsid w:val="0058478A"/>
    <w:rsid w:val="00585307"/>
    <w:rsid w:val="005856F0"/>
    <w:rsid w:val="005A21F4"/>
    <w:rsid w:val="005A5FF8"/>
    <w:rsid w:val="005B10DE"/>
    <w:rsid w:val="005C4151"/>
    <w:rsid w:val="005C44D3"/>
    <w:rsid w:val="005D3FE0"/>
    <w:rsid w:val="005D710D"/>
    <w:rsid w:val="005F516A"/>
    <w:rsid w:val="00601D0E"/>
    <w:rsid w:val="00604AD1"/>
    <w:rsid w:val="006276D2"/>
    <w:rsid w:val="006326FF"/>
    <w:rsid w:val="006419C2"/>
    <w:rsid w:val="00647345"/>
    <w:rsid w:val="0066354F"/>
    <w:rsid w:val="00671569"/>
    <w:rsid w:val="00691954"/>
    <w:rsid w:val="00695240"/>
    <w:rsid w:val="006A7FBB"/>
    <w:rsid w:val="006B6195"/>
    <w:rsid w:val="006B6736"/>
    <w:rsid w:val="006B6D66"/>
    <w:rsid w:val="006C1EBB"/>
    <w:rsid w:val="006D10BC"/>
    <w:rsid w:val="006D5A3F"/>
    <w:rsid w:val="006F02C3"/>
    <w:rsid w:val="00702372"/>
    <w:rsid w:val="00706DC6"/>
    <w:rsid w:val="00727AD0"/>
    <w:rsid w:val="00730A45"/>
    <w:rsid w:val="00732D48"/>
    <w:rsid w:val="00740426"/>
    <w:rsid w:val="00742986"/>
    <w:rsid w:val="00746B4F"/>
    <w:rsid w:val="007470F3"/>
    <w:rsid w:val="00754681"/>
    <w:rsid w:val="00755052"/>
    <w:rsid w:val="00762046"/>
    <w:rsid w:val="00762582"/>
    <w:rsid w:val="00771196"/>
    <w:rsid w:val="00771613"/>
    <w:rsid w:val="007749E3"/>
    <w:rsid w:val="007770F5"/>
    <w:rsid w:val="00784F15"/>
    <w:rsid w:val="00797ED4"/>
    <w:rsid w:val="007A624C"/>
    <w:rsid w:val="007B5113"/>
    <w:rsid w:val="007B740D"/>
    <w:rsid w:val="007C3AF6"/>
    <w:rsid w:val="007C7E22"/>
    <w:rsid w:val="007D0989"/>
    <w:rsid w:val="007D3BFC"/>
    <w:rsid w:val="00803490"/>
    <w:rsid w:val="00804424"/>
    <w:rsid w:val="008128F4"/>
    <w:rsid w:val="008373A2"/>
    <w:rsid w:val="008727E6"/>
    <w:rsid w:val="00873C5C"/>
    <w:rsid w:val="008750BE"/>
    <w:rsid w:val="008866FF"/>
    <w:rsid w:val="008B28B5"/>
    <w:rsid w:val="008C0486"/>
    <w:rsid w:val="008C3739"/>
    <w:rsid w:val="008C4269"/>
    <w:rsid w:val="008D49BA"/>
    <w:rsid w:val="008D6644"/>
    <w:rsid w:val="008F5224"/>
    <w:rsid w:val="008F6361"/>
    <w:rsid w:val="00904D6A"/>
    <w:rsid w:val="00953160"/>
    <w:rsid w:val="00963371"/>
    <w:rsid w:val="009B6CAE"/>
    <w:rsid w:val="009B753B"/>
    <w:rsid w:val="009D3712"/>
    <w:rsid w:val="009D6A15"/>
    <w:rsid w:val="009F5DA3"/>
    <w:rsid w:val="00A03FFA"/>
    <w:rsid w:val="00A04022"/>
    <w:rsid w:val="00A155D3"/>
    <w:rsid w:val="00A257EE"/>
    <w:rsid w:val="00A27CBC"/>
    <w:rsid w:val="00A326B1"/>
    <w:rsid w:val="00A45F22"/>
    <w:rsid w:val="00A53F30"/>
    <w:rsid w:val="00A77B3E"/>
    <w:rsid w:val="00A77CE4"/>
    <w:rsid w:val="00A814AF"/>
    <w:rsid w:val="00A92C8A"/>
    <w:rsid w:val="00A93C3B"/>
    <w:rsid w:val="00A95C5B"/>
    <w:rsid w:val="00AA1505"/>
    <w:rsid w:val="00AC44B8"/>
    <w:rsid w:val="00AD5683"/>
    <w:rsid w:val="00AE74E4"/>
    <w:rsid w:val="00AF61E1"/>
    <w:rsid w:val="00B03ADA"/>
    <w:rsid w:val="00B03CC2"/>
    <w:rsid w:val="00B15CB8"/>
    <w:rsid w:val="00B201C8"/>
    <w:rsid w:val="00B207ED"/>
    <w:rsid w:val="00B30A21"/>
    <w:rsid w:val="00B3365B"/>
    <w:rsid w:val="00B67387"/>
    <w:rsid w:val="00B73BEB"/>
    <w:rsid w:val="00B76B56"/>
    <w:rsid w:val="00B96603"/>
    <w:rsid w:val="00BA0284"/>
    <w:rsid w:val="00BA5736"/>
    <w:rsid w:val="00BA7597"/>
    <w:rsid w:val="00BB22BC"/>
    <w:rsid w:val="00BB584E"/>
    <w:rsid w:val="00BD6FF8"/>
    <w:rsid w:val="00BE0258"/>
    <w:rsid w:val="00BE1F1B"/>
    <w:rsid w:val="00BE3112"/>
    <w:rsid w:val="00BE6E0E"/>
    <w:rsid w:val="00C00AF3"/>
    <w:rsid w:val="00C01508"/>
    <w:rsid w:val="00C076C1"/>
    <w:rsid w:val="00C1405B"/>
    <w:rsid w:val="00C172B1"/>
    <w:rsid w:val="00C20496"/>
    <w:rsid w:val="00C22F69"/>
    <w:rsid w:val="00C45001"/>
    <w:rsid w:val="00C53599"/>
    <w:rsid w:val="00C540BF"/>
    <w:rsid w:val="00C66308"/>
    <w:rsid w:val="00C83DAC"/>
    <w:rsid w:val="00C95C93"/>
    <w:rsid w:val="00CA2A55"/>
    <w:rsid w:val="00CA6B22"/>
    <w:rsid w:val="00D0068E"/>
    <w:rsid w:val="00D112AF"/>
    <w:rsid w:val="00D12188"/>
    <w:rsid w:val="00D16B7E"/>
    <w:rsid w:val="00D56308"/>
    <w:rsid w:val="00D71385"/>
    <w:rsid w:val="00D86CCA"/>
    <w:rsid w:val="00D96458"/>
    <w:rsid w:val="00DA1B83"/>
    <w:rsid w:val="00DB0A7F"/>
    <w:rsid w:val="00DB3CE5"/>
    <w:rsid w:val="00DB73A3"/>
    <w:rsid w:val="00DB7F60"/>
    <w:rsid w:val="00DC091A"/>
    <w:rsid w:val="00DC0E6C"/>
    <w:rsid w:val="00DD5081"/>
    <w:rsid w:val="00E06588"/>
    <w:rsid w:val="00E33B52"/>
    <w:rsid w:val="00E36CE6"/>
    <w:rsid w:val="00E437B3"/>
    <w:rsid w:val="00E567D0"/>
    <w:rsid w:val="00E67959"/>
    <w:rsid w:val="00E7468B"/>
    <w:rsid w:val="00E81610"/>
    <w:rsid w:val="00E830D5"/>
    <w:rsid w:val="00E84A67"/>
    <w:rsid w:val="00E90802"/>
    <w:rsid w:val="00E90808"/>
    <w:rsid w:val="00E95525"/>
    <w:rsid w:val="00E97C7D"/>
    <w:rsid w:val="00EA29AB"/>
    <w:rsid w:val="00EA5763"/>
    <w:rsid w:val="00EA6BBA"/>
    <w:rsid w:val="00EC5713"/>
    <w:rsid w:val="00ED3B3F"/>
    <w:rsid w:val="00ED4F84"/>
    <w:rsid w:val="00ED6CF5"/>
    <w:rsid w:val="00EF4308"/>
    <w:rsid w:val="00F00758"/>
    <w:rsid w:val="00F0561B"/>
    <w:rsid w:val="00F056CA"/>
    <w:rsid w:val="00F16C20"/>
    <w:rsid w:val="00F16E72"/>
    <w:rsid w:val="00F42326"/>
    <w:rsid w:val="00F45A20"/>
    <w:rsid w:val="00F45F7C"/>
    <w:rsid w:val="00F528C6"/>
    <w:rsid w:val="00F53C2C"/>
    <w:rsid w:val="00F737C0"/>
    <w:rsid w:val="00F84904"/>
    <w:rsid w:val="00FA0ABB"/>
    <w:rsid w:val="00FA7ACF"/>
    <w:rsid w:val="00FB27ED"/>
    <w:rsid w:val="00FD76A7"/>
    <w:rsid w:val="00FE0488"/>
    <w:rsid w:val="00FE3A1A"/>
    <w:rsid w:val="00FF20D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9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0DE"/>
    <w:pPr>
      <w:spacing w:before="100" w:beforeAutospacing="1" w:after="100" w:afterAutospacing="1"/>
    </w:pPr>
    <w:rPr>
      <w:rFonts w:ascii="宋体" w:eastAsia="宋体" w:hAnsi="宋体" w:cs="宋体"/>
      <w:lang w:eastAsia="zh-CN"/>
    </w:rPr>
  </w:style>
  <w:style w:type="paragraph" w:styleId="a4">
    <w:name w:val="Balloon Text"/>
    <w:basedOn w:val="a"/>
    <w:link w:val="Char"/>
    <w:rsid w:val="00F16C20"/>
    <w:rPr>
      <w:sz w:val="18"/>
      <w:szCs w:val="18"/>
    </w:rPr>
  </w:style>
  <w:style w:type="character" w:customStyle="1" w:styleId="Char">
    <w:name w:val="批注框文本 Char"/>
    <w:basedOn w:val="a0"/>
    <w:link w:val="a4"/>
    <w:rsid w:val="00F16C20"/>
    <w:rPr>
      <w:sz w:val="18"/>
      <w:szCs w:val="18"/>
    </w:rPr>
  </w:style>
  <w:style w:type="table" w:styleId="a5">
    <w:name w:val="Table Grid"/>
    <w:basedOn w:val="a1"/>
    <w:uiPriority w:val="39"/>
    <w:rsid w:val="00335D19"/>
    <w:rPr>
      <w:rFonts w:ascii="Calibri" w:hAnsi="Calibr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107D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07DC0"/>
    <w:rPr>
      <w:sz w:val="18"/>
      <w:szCs w:val="18"/>
    </w:rPr>
  </w:style>
  <w:style w:type="paragraph" w:styleId="a7">
    <w:name w:val="footer"/>
    <w:basedOn w:val="a"/>
    <w:link w:val="Char1"/>
    <w:uiPriority w:val="99"/>
    <w:rsid w:val="00107DC0"/>
    <w:pPr>
      <w:tabs>
        <w:tab w:val="center" w:pos="4153"/>
        <w:tab w:val="right" w:pos="8306"/>
      </w:tabs>
      <w:snapToGrid w:val="0"/>
    </w:pPr>
    <w:rPr>
      <w:sz w:val="18"/>
      <w:szCs w:val="18"/>
    </w:rPr>
  </w:style>
  <w:style w:type="character" w:customStyle="1" w:styleId="Char1">
    <w:name w:val="页脚 Char"/>
    <w:basedOn w:val="a0"/>
    <w:link w:val="a7"/>
    <w:uiPriority w:val="99"/>
    <w:rsid w:val="00107DC0"/>
    <w:rPr>
      <w:sz w:val="18"/>
      <w:szCs w:val="18"/>
    </w:rPr>
  </w:style>
  <w:style w:type="character" w:styleId="a8">
    <w:name w:val="Strong"/>
    <w:basedOn w:val="a0"/>
    <w:uiPriority w:val="22"/>
    <w:qFormat/>
    <w:rsid w:val="00E97C7D"/>
    <w:rPr>
      <w:b/>
      <w:bCs/>
    </w:rPr>
  </w:style>
  <w:style w:type="character" w:customStyle="1" w:styleId="identifier">
    <w:name w:val="identifier"/>
    <w:basedOn w:val="a0"/>
    <w:rsid w:val="00E97C7D"/>
  </w:style>
  <w:style w:type="character" w:styleId="a9">
    <w:name w:val="Hyperlink"/>
    <w:basedOn w:val="a0"/>
    <w:uiPriority w:val="99"/>
    <w:semiHidden/>
    <w:unhideWhenUsed/>
    <w:rsid w:val="00E97C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0DE"/>
    <w:pPr>
      <w:spacing w:before="100" w:beforeAutospacing="1" w:after="100" w:afterAutospacing="1"/>
    </w:pPr>
    <w:rPr>
      <w:rFonts w:ascii="宋体" w:eastAsia="宋体" w:hAnsi="宋体" w:cs="宋体"/>
      <w:lang w:eastAsia="zh-CN"/>
    </w:rPr>
  </w:style>
  <w:style w:type="paragraph" w:styleId="a4">
    <w:name w:val="Balloon Text"/>
    <w:basedOn w:val="a"/>
    <w:link w:val="Char"/>
    <w:rsid w:val="00F16C20"/>
    <w:rPr>
      <w:sz w:val="18"/>
      <w:szCs w:val="18"/>
    </w:rPr>
  </w:style>
  <w:style w:type="character" w:customStyle="1" w:styleId="Char">
    <w:name w:val="批注框文本 Char"/>
    <w:basedOn w:val="a0"/>
    <w:link w:val="a4"/>
    <w:rsid w:val="00F16C20"/>
    <w:rPr>
      <w:sz w:val="18"/>
      <w:szCs w:val="18"/>
    </w:rPr>
  </w:style>
  <w:style w:type="table" w:styleId="a5">
    <w:name w:val="Table Grid"/>
    <w:basedOn w:val="a1"/>
    <w:uiPriority w:val="39"/>
    <w:rsid w:val="00335D19"/>
    <w:rPr>
      <w:rFonts w:ascii="Calibri" w:hAnsi="Calibr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107D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07DC0"/>
    <w:rPr>
      <w:sz w:val="18"/>
      <w:szCs w:val="18"/>
    </w:rPr>
  </w:style>
  <w:style w:type="paragraph" w:styleId="a7">
    <w:name w:val="footer"/>
    <w:basedOn w:val="a"/>
    <w:link w:val="Char1"/>
    <w:uiPriority w:val="99"/>
    <w:rsid w:val="00107DC0"/>
    <w:pPr>
      <w:tabs>
        <w:tab w:val="center" w:pos="4153"/>
        <w:tab w:val="right" w:pos="8306"/>
      </w:tabs>
      <w:snapToGrid w:val="0"/>
    </w:pPr>
    <w:rPr>
      <w:sz w:val="18"/>
      <w:szCs w:val="18"/>
    </w:rPr>
  </w:style>
  <w:style w:type="character" w:customStyle="1" w:styleId="Char1">
    <w:name w:val="页脚 Char"/>
    <w:basedOn w:val="a0"/>
    <w:link w:val="a7"/>
    <w:uiPriority w:val="99"/>
    <w:rsid w:val="00107DC0"/>
    <w:rPr>
      <w:sz w:val="18"/>
      <w:szCs w:val="18"/>
    </w:rPr>
  </w:style>
  <w:style w:type="character" w:styleId="a8">
    <w:name w:val="Strong"/>
    <w:basedOn w:val="a0"/>
    <w:uiPriority w:val="22"/>
    <w:qFormat/>
    <w:rsid w:val="00E97C7D"/>
    <w:rPr>
      <w:b/>
      <w:bCs/>
    </w:rPr>
  </w:style>
  <w:style w:type="character" w:customStyle="1" w:styleId="identifier">
    <w:name w:val="identifier"/>
    <w:basedOn w:val="a0"/>
    <w:rsid w:val="00E97C7D"/>
  </w:style>
  <w:style w:type="character" w:styleId="a9">
    <w:name w:val="Hyperlink"/>
    <w:basedOn w:val="a0"/>
    <w:uiPriority w:val="99"/>
    <w:semiHidden/>
    <w:unhideWhenUsed/>
    <w:rsid w:val="00E97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847">
      <w:bodyDiv w:val="1"/>
      <w:marLeft w:val="0"/>
      <w:marRight w:val="0"/>
      <w:marTop w:val="0"/>
      <w:marBottom w:val="0"/>
      <w:divBdr>
        <w:top w:val="none" w:sz="0" w:space="0" w:color="auto"/>
        <w:left w:val="none" w:sz="0" w:space="0" w:color="auto"/>
        <w:bottom w:val="none" w:sz="0" w:space="0" w:color="auto"/>
        <w:right w:val="none" w:sz="0" w:space="0" w:color="auto"/>
      </w:divBdr>
    </w:div>
    <w:div w:id="113252279">
      <w:bodyDiv w:val="1"/>
      <w:marLeft w:val="0"/>
      <w:marRight w:val="0"/>
      <w:marTop w:val="0"/>
      <w:marBottom w:val="0"/>
      <w:divBdr>
        <w:top w:val="none" w:sz="0" w:space="0" w:color="auto"/>
        <w:left w:val="none" w:sz="0" w:space="0" w:color="auto"/>
        <w:bottom w:val="none" w:sz="0" w:space="0" w:color="auto"/>
        <w:right w:val="none" w:sz="0" w:space="0" w:color="auto"/>
      </w:divBdr>
    </w:div>
    <w:div w:id="460340722">
      <w:bodyDiv w:val="1"/>
      <w:marLeft w:val="0"/>
      <w:marRight w:val="0"/>
      <w:marTop w:val="0"/>
      <w:marBottom w:val="0"/>
      <w:divBdr>
        <w:top w:val="none" w:sz="0" w:space="0" w:color="auto"/>
        <w:left w:val="none" w:sz="0" w:space="0" w:color="auto"/>
        <w:bottom w:val="none" w:sz="0" w:space="0" w:color="auto"/>
        <w:right w:val="none" w:sz="0" w:space="0" w:color="auto"/>
      </w:divBdr>
    </w:div>
    <w:div w:id="1249267377">
      <w:bodyDiv w:val="1"/>
      <w:marLeft w:val="0"/>
      <w:marRight w:val="0"/>
      <w:marTop w:val="0"/>
      <w:marBottom w:val="0"/>
      <w:divBdr>
        <w:top w:val="none" w:sz="0" w:space="0" w:color="auto"/>
        <w:left w:val="none" w:sz="0" w:space="0" w:color="auto"/>
        <w:bottom w:val="none" w:sz="0" w:space="0" w:color="auto"/>
        <w:right w:val="none" w:sz="0" w:space="0" w:color="auto"/>
      </w:divBdr>
    </w:div>
    <w:div w:id="1482959622">
      <w:bodyDiv w:val="1"/>
      <w:marLeft w:val="0"/>
      <w:marRight w:val="0"/>
      <w:marTop w:val="0"/>
      <w:marBottom w:val="0"/>
      <w:divBdr>
        <w:top w:val="none" w:sz="0" w:space="0" w:color="auto"/>
        <w:left w:val="none" w:sz="0" w:space="0" w:color="auto"/>
        <w:bottom w:val="none" w:sz="0" w:space="0" w:color="auto"/>
        <w:right w:val="none" w:sz="0" w:space="0" w:color="auto"/>
      </w:divBdr>
    </w:div>
    <w:div w:id="1749963114">
      <w:bodyDiv w:val="1"/>
      <w:marLeft w:val="0"/>
      <w:marRight w:val="0"/>
      <w:marTop w:val="0"/>
      <w:marBottom w:val="0"/>
      <w:divBdr>
        <w:top w:val="none" w:sz="0" w:space="0" w:color="auto"/>
        <w:left w:val="none" w:sz="0" w:space="0" w:color="auto"/>
        <w:bottom w:val="none" w:sz="0" w:space="0" w:color="auto"/>
        <w:right w:val="none" w:sz="0" w:space="0" w:color="auto"/>
      </w:divBdr>
    </w:div>
    <w:div w:id="1796488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152/ajpgi.00161.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DA1A-18AE-44AB-AF97-7F79EAA9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53</Pages>
  <Words>9535</Words>
  <Characters>54354</Characters>
  <Application>Microsoft Office Word</Application>
  <DocSecurity>0</DocSecurity>
  <Lines>452</Lines>
  <Paragraphs>127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GastroSpec2</dc:creator>
  <cp:lastModifiedBy>马玉杰</cp:lastModifiedBy>
  <cp:revision>28</cp:revision>
  <dcterms:created xsi:type="dcterms:W3CDTF">2020-10-10T02:07:00Z</dcterms:created>
  <dcterms:modified xsi:type="dcterms:W3CDTF">2020-12-15T05:48:00Z</dcterms:modified>
</cp:coreProperties>
</file>