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1B3FC5" w14:textId="60AA456D"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color w:val="000000"/>
        </w:rPr>
        <w:t>Name</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of</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Journal:</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i/>
          <w:color w:val="000000"/>
        </w:rPr>
        <w:t>World</w:t>
      </w:r>
      <w:r w:rsidR="00FB4600" w:rsidRPr="00396C09">
        <w:rPr>
          <w:rFonts w:ascii="Book Antiqua" w:eastAsia="Book Antiqua" w:hAnsi="Book Antiqua" w:cs="Book Antiqua"/>
          <w:i/>
          <w:color w:val="000000"/>
        </w:rPr>
        <w:t xml:space="preserve"> </w:t>
      </w:r>
      <w:r w:rsidRPr="00396C09">
        <w:rPr>
          <w:rFonts w:ascii="Book Antiqua" w:eastAsia="Book Antiqua" w:hAnsi="Book Antiqua" w:cs="Book Antiqua"/>
          <w:i/>
          <w:color w:val="000000"/>
        </w:rPr>
        <w:t>Journal</w:t>
      </w:r>
      <w:r w:rsidR="00FB4600" w:rsidRPr="00396C09">
        <w:rPr>
          <w:rFonts w:ascii="Book Antiqua" w:eastAsia="Book Antiqua" w:hAnsi="Book Antiqua" w:cs="Book Antiqua"/>
          <w:i/>
          <w:color w:val="000000"/>
        </w:rPr>
        <w:t xml:space="preserve"> </w:t>
      </w:r>
      <w:r w:rsidRPr="00396C09">
        <w:rPr>
          <w:rFonts w:ascii="Book Antiqua" w:eastAsia="Book Antiqua" w:hAnsi="Book Antiqua" w:cs="Book Antiqua"/>
          <w:i/>
          <w:color w:val="000000"/>
        </w:rPr>
        <w:t>of</w:t>
      </w:r>
      <w:r w:rsidR="00FB4600" w:rsidRPr="00396C09">
        <w:rPr>
          <w:rFonts w:ascii="Book Antiqua" w:eastAsia="Book Antiqua" w:hAnsi="Book Antiqua" w:cs="Book Antiqua"/>
          <w:i/>
          <w:color w:val="000000"/>
        </w:rPr>
        <w:t xml:space="preserve"> </w:t>
      </w:r>
      <w:r w:rsidRPr="00396C09">
        <w:rPr>
          <w:rFonts w:ascii="Book Antiqua" w:eastAsia="Book Antiqua" w:hAnsi="Book Antiqua" w:cs="Book Antiqua"/>
          <w:i/>
          <w:color w:val="000000"/>
        </w:rPr>
        <w:t>Clinical</w:t>
      </w:r>
      <w:r w:rsidR="00FB4600" w:rsidRPr="00396C09">
        <w:rPr>
          <w:rFonts w:ascii="Book Antiqua" w:eastAsia="Book Antiqua" w:hAnsi="Book Antiqua" w:cs="Book Antiqua"/>
          <w:i/>
          <w:color w:val="000000"/>
        </w:rPr>
        <w:t xml:space="preserve"> </w:t>
      </w:r>
      <w:r w:rsidRPr="00396C09">
        <w:rPr>
          <w:rFonts w:ascii="Book Antiqua" w:eastAsia="Book Antiqua" w:hAnsi="Book Antiqua" w:cs="Book Antiqua"/>
          <w:i/>
          <w:color w:val="000000"/>
        </w:rPr>
        <w:t>Cases</w:t>
      </w:r>
    </w:p>
    <w:p w14:paraId="306A112E" w14:textId="7E2F53B8"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color w:val="000000"/>
        </w:rPr>
        <w:t>Manuscript</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NO:</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color w:val="000000"/>
        </w:rPr>
        <w:t>58205</w:t>
      </w:r>
    </w:p>
    <w:p w14:paraId="7021D66B" w14:textId="45445349"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color w:val="000000"/>
        </w:rPr>
        <w:t>Manuscript</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Type:</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color w:val="000000"/>
        </w:rPr>
        <w:t>CASE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REPORT</w:t>
      </w:r>
    </w:p>
    <w:p w14:paraId="5D2BC4C0" w14:textId="77777777" w:rsidR="00A77B3E" w:rsidRPr="00396C09" w:rsidRDefault="00A77B3E" w:rsidP="00396C09">
      <w:pPr>
        <w:spacing w:line="360" w:lineRule="auto"/>
        <w:jc w:val="both"/>
        <w:rPr>
          <w:rFonts w:ascii="Book Antiqua" w:hAnsi="Book Antiqua"/>
        </w:rPr>
      </w:pPr>
    </w:p>
    <w:p w14:paraId="7327D995" w14:textId="65F16A2B"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color w:val="000000"/>
        </w:rPr>
        <w:t>Pancreatic</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cancer</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with</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ovarian</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metastases:</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A</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case</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report</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and</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review</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of</w:t>
      </w:r>
      <w:r w:rsidR="00CE04A6">
        <w:rPr>
          <w:rFonts w:ascii="Book Antiqua" w:eastAsia="Book Antiqua" w:hAnsi="Book Antiqua" w:cs="Book Antiqua"/>
          <w:b/>
          <w:color w:val="000000"/>
        </w:rPr>
        <w:t xml:space="preserve"> the</w:t>
      </w:r>
      <w:r w:rsidR="00FB4600" w:rsidRPr="00396C09">
        <w:rPr>
          <w:rFonts w:ascii="Book Antiqua" w:eastAsia="Book Antiqua" w:hAnsi="Book Antiqua" w:cs="Book Antiqua"/>
          <w:b/>
          <w:color w:val="000000"/>
        </w:rPr>
        <w:t xml:space="preserve"> </w:t>
      </w:r>
      <w:r w:rsidR="00601F2C" w:rsidRPr="00396C09">
        <w:rPr>
          <w:rFonts w:ascii="Book Antiqua" w:eastAsia="Book Antiqua" w:hAnsi="Book Antiqua" w:cs="Book Antiqua"/>
          <w:b/>
          <w:color w:val="000000"/>
        </w:rPr>
        <w:t>literature</w:t>
      </w:r>
    </w:p>
    <w:p w14:paraId="5AD30F2E" w14:textId="77777777" w:rsidR="00A77B3E" w:rsidRPr="00396C09" w:rsidRDefault="00A77B3E" w:rsidP="00396C09">
      <w:pPr>
        <w:spacing w:line="360" w:lineRule="auto"/>
        <w:jc w:val="both"/>
        <w:rPr>
          <w:rFonts w:ascii="Book Antiqua" w:hAnsi="Book Antiqua"/>
        </w:rPr>
      </w:pPr>
    </w:p>
    <w:p w14:paraId="6DFA40D5" w14:textId="1396EE80" w:rsidR="00A77B3E" w:rsidRPr="00396C09" w:rsidRDefault="00601F2C" w:rsidP="00396C09">
      <w:pPr>
        <w:spacing w:line="360" w:lineRule="auto"/>
        <w:jc w:val="both"/>
        <w:rPr>
          <w:rFonts w:ascii="Book Antiqua" w:hAnsi="Book Antiqua"/>
        </w:rPr>
      </w:pPr>
      <w:r w:rsidRPr="00396C09">
        <w:rPr>
          <w:rFonts w:ascii="Book Antiqua" w:eastAsia="Book Antiqua" w:hAnsi="Book Antiqua" w:cs="Book Antiqua"/>
          <w:color w:val="000000"/>
        </w:rPr>
        <w:t>Wang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i/>
          <w:iCs/>
          <w:color w:val="000000"/>
          <w:lang w:eastAsia="zh-CN"/>
        </w:rPr>
        <w:t>et</w:t>
      </w:r>
      <w:r w:rsidR="00FB4600" w:rsidRPr="00396C09">
        <w:rPr>
          <w:rFonts w:ascii="Book Antiqua" w:eastAsia="Book Antiqua" w:hAnsi="Book Antiqua" w:cs="Book Antiqua"/>
          <w:i/>
          <w:iCs/>
          <w:color w:val="000000"/>
          <w:lang w:eastAsia="zh-CN"/>
        </w:rPr>
        <w:t xml:space="preserve"> </w:t>
      </w:r>
      <w:r w:rsidRPr="00396C09">
        <w:rPr>
          <w:rFonts w:ascii="Book Antiqua" w:eastAsia="Book Antiqua" w:hAnsi="Book Antiqua" w:cs="Book Antiqua"/>
          <w:i/>
          <w:iCs/>
          <w:color w:val="000000"/>
          <w:lang w:eastAsia="zh-CN"/>
        </w:rPr>
        <w:t>al</w:t>
      </w:r>
      <w:r w:rsidRPr="00396C09">
        <w:rPr>
          <w:rFonts w:ascii="Book Antiqua" w:eastAsia="Book Antiqua" w:hAnsi="Book Antiqua" w:cs="Book Antiqua"/>
          <w:color w:val="000000"/>
          <w:lang w:eastAsia="zh-CN"/>
        </w:rPr>
        <w:t>.</w:t>
      </w:r>
      <w:r w:rsidR="00FB4600" w:rsidRPr="00396C09">
        <w:rPr>
          <w:rFonts w:ascii="Book Antiqua" w:eastAsia="Book Antiqua" w:hAnsi="Book Antiqua" w:cs="Book Antiqua"/>
          <w:color w:val="000000"/>
          <w:lang w:eastAsia="zh-CN"/>
        </w:rPr>
        <w:t xml:space="preserve"> </w:t>
      </w:r>
      <w:bookmarkStart w:id="0" w:name="OLE_LINK1814"/>
      <w:bookmarkStart w:id="1" w:name="OLE_LINK1815"/>
      <w:r w:rsidR="00C240CE"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cancer</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metastases</w:t>
      </w:r>
      <w:bookmarkEnd w:id="0"/>
      <w:bookmarkEnd w:id="1"/>
    </w:p>
    <w:p w14:paraId="34962583" w14:textId="77777777" w:rsidR="00A77B3E" w:rsidRPr="00396C09" w:rsidRDefault="00A77B3E" w:rsidP="00396C09">
      <w:pPr>
        <w:spacing w:line="360" w:lineRule="auto"/>
        <w:jc w:val="both"/>
        <w:rPr>
          <w:rFonts w:ascii="Book Antiqua" w:hAnsi="Book Antiqua"/>
        </w:rPr>
      </w:pPr>
    </w:p>
    <w:p w14:paraId="7F29EF6C" w14:textId="6B1DF057"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color w:val="000000"/>
        </w:rPr>
        <w:t>Shun</w:t>
      </w:r>
      <w:r w:rsidR="00601F2C" w:rsidRPr="00396C09">
        <w:rPr>
          <w:rFonts w:ascii="Book Antiqua" w:eastAsia="Book Antiqua" w:hAnsi="Book Antiqua" w:cs="Book Antiqua"/>
          <w:color w:val="000000"/>
        </w:rPr>
        <w:t>-D</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bookmarkStart w:id="2" w:name="OLE_LINK2024"/>
      <w:bookmarkStart w:id="3" w:name="OLE_LINK2025"/>
      <w:r w:rsidRPr="00396C09">
        <w:rPr>
          <w:rFonts w:ascii="Book Antiqua" w:eastAsia="Book Antiqua" w:hAnsi="Book Antiqua" w:cs="Book Antiqua"/>
          <w:color w:val="000000"/>
        </w:rPr>
        <w:t>Wang</w:t>
      </w:r>
      <w:bookmarkEnd w:id="2"/>
      <w:bookmarkEnd w:id="3"/>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Liang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Zhu,</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Huan</w:t>
      </w:r>
      <w:r w:rsidR="00601F2C" w:rsidRPr="00396C09">
        <w:rPr>
          <w:rFonts w:ascii="Book Antiqua" w:eastAsia="Book Antiqua" w:hAnsi="Book Antiqua" w:cs="Book Antiqua"/>
          <w:color w:val="000000"/>
        </w:rPr>
        <w:t>-W</w:t>
      </w:r>
      <w:r w:rsidRPr="00396C09">
        <w:rPr>
          <w:rFonts w:ascii="Book Antiqua" w:eastAsia="Book Antiqua" w:hAnsi="Book Antiqua" w:cs="Book Antiqua"/>
          <w:color w:val="000000"/>
        </w:rPr>
        <w:t>en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Wu,</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Meng</w:t>
      </w:r>
      <w:r w:rsidR="00601F2C" w:rsidRPr="00396C09">
        <w:rPr>
          <w:rFonts w:ascii="Book Antiqua" w:eastAsia="Book Antiqua" w:hAnsi="Book Antiqua" w:cs="Book Antiqua"/>
          <w:color w:val="000000"/>
        </w:rPr>
        <w:t>-H</w:t>
      </w:r>
      <w:r w:rsidRPr="00396C09">
        <w:rPr>
          <w:rFonts w:ascii="Book Antiqua" w:eastAsia="Book Antiqua" w:hAnsi="Book Antiqua" w:cs="Book Antiqua"/>
          <w:color w:val="000000"/>
        </w:rPr>
        <w:t>ua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Dai,</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Yu</w:t>
      </w:r>
      <w:r w:rsidR="00601F2C" w:rsidRPr="00396C09">
        <w:rPr>
          <w:rFonts w:ascii="Book Antiqua" w:eastAsia="Book Antiqua" w:hAnsi="Book Antiqua" w:cs="Book Antiqua"/>
          <w:color w:val="000000"/>
        </w:rPr>
        <w:t>-P</w:t>
      </w:r>
      <w:r w:rsidRPr="00396C09">
        <w:rPr>
          <w:rFonts w:ascii="Book Antiqua" w:eastAsia="Book Antiqua" w:hAnsi="Book Antiqua" w:cs="Book Antiqua"/>
          <w:color w:val="000000"/>
        </w:rPr>
        <w:t>ei</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Zhao</w:t>
      </w:r>
    </w:p>
    <w:p w14:paraId="06D30477" w14:textId="77777777" w:rsidR="00A77B3E" w:rsidRPr="00396C09" w:rsidRDefault="00A77B3E" w:rsidP="00396C09">
      <w:pPr>
        <w:spacing w:line="360" w:lineRule="auto"/>
        <w:jc w:val="both"/>
        <w:rPr>
          <w:rFonts w:ascii="Book Antiqua" w:hAnsi="Book Antiqua"/>
        </w:rPr>
      </w:pPr>
    </w:p>
    <w:p w14:paraId="685EF104" w14:textId="2AC717AF"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bCs/>
          <w:color w:val="000000"/>
        </w:rPr>
        <w:t>Shun</w:t>
      </w:r>
      <w:r w:rsidR="00601F2C" w:rsidRPr="00396C09">
        <w:rPr>
          <w:rFonts w:ascii="Book Antiqua" w:eastAsia="Book Antiqua" w:hAnsi="Book Antiqua" w:cs="Book Antiqua"/>
          <w:b/>
          <w:bCs/>
          <w:color w:val="000000"/>
        </w:rPr>
        <w:t>-D</w:t>
      </w:r>
      <w:r w:rsidRPr="00396C09">
        <w:rPr>
          <w:rFonts w:ascii="Book Antiqua" w:eastAsia="Book Antiqua" w:hAnsi="Book Antiqua" w:cs="Book Antiqua"/>
          <w:b/>
          <w:bCs/>
          <w:color w:val="000000"/>
        </w:rPr>
        <w:t>a</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Wang,</w:t>
      </w:r>
      <w:r w:rsidR="00FB4600" w:rsidRPr="00396C09">
        <w:rPr>
          <w:rFonts w:ascii="Book Antiqua" w:eastAsia="Book Antiqua" w:hAnsi="Book Antiqua" w:cs="Book Antiqua"/>
          <w:b/>
          <w:bCs/>
          <w:color w:val="000000"/>
        </w:rPr>
        <w:t xml:space="preserve"> </w:t>
      </w:r>
      <w:r w:rsidR="00601F2C" w:rsidRPr="00396C09">
        <w:rPr>
          <w:rFonts w:ascii="Book Antiqua" w:eastAsia="Book Antiqua" w:hAnsi="Book Antiqua" w:cs="Book Antiqua"/>
          <w:b/>
          <w:bCs/>
          <w:color w:val="000000"/>
        </w:rPr>
        <w:t>Meng-Hua</w:t>
      </w:r>
      <w:r w:rsidR="00FB4600" w:rsidRPr="00396C09">
        <w:rPr>
          <w:rFonts w:ascii="Book Antiqua" w:eastAsia="Book Antiqua" w:hAnsi="Book Antiqua" w:cs="Book Antiqua"/>
          <w:b/>
          <w:bCs/>
          <w:color w:val="000000"/>
        </w:rPr>
        <w:t xml:space="preserve"> </w:t>
      </w:r>
      <w:r w:rsidR="00601F2C" w:rsidRPr="00396C09">
        <w:rPr>
          <w:rFonts w:ascii="Book Antiqua" w:eastAsia="Book Antiqua" w:hAnsi="Book Antiqua" w:cs="Book Antiqua"/>
          <w:b/>
          <w:bCs/>
          <w:color w:val="000000"/>
        </w:rPr>
        <w:t>Dai,</w:t>
      </w:r>
      <w:r w:rsidR="00FB4600" w:rsidRPr="00396C09">
        <w:rPr>
          <w:rFonts w:ascii="Book Antiqua" w:eastAsia="Book Antiqua" w:hAnsi="Book Antiqua" w:cs="Book Antiqua"/>
          <w:b/>
          <w:bCs/>
          <w:color w:val="000000"/>
        </w:rPr>
        <w:t xml:space="preserve"> </w:t>
      </w:r>
      <w:r w:rsidR="00601F2C" w:rsidRPr="00396C09">
        <w:rPr>
          <w:rFonts w:ascii="Book Antiqua" w:eastAsia="Book Antiqua" w:hAnsi="Book Antiqua" w:cs="Book Antiqua"/>
          <w:b/>
          <w:bCs/>
          <w:color w:val="000000"/>
        </w:rPr>
        <w:t>Yu-Pei</w:t>
      </w:r>
      <w:r w:rsidR="00FB4600" w:rsidRPr="00396C09">
        <w:rPr>
          <w:rFonts w:ascii="Book Antiqua" w:eastAsia="Book Antiqua" w:hAnsi="Book Antiqua" w:cs="Book Antiqua"/>
          <w:b/>
          <w:bCs/>
          <w:color w:val="000000"/>
        </w:rPr>
        <w:t xml:space="preserve"> </w:t>
      </w:r>
      <w:r w:rsidR="00601F2C" w:rsidRPr="00396C09">
        <w:rPr>
          <w:rFonts w:ascii="Book Antiqua" w:eastAsia="Book Antiqua" w:hAnsi="Book Antiqua" w:cs="Book Antiqua"/>
          <w:b/>
          <w:bCs/>
          <w:color w:val="000000"/>
        </w:rPr>
        <w:t>Zhao,</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color w:val="000000"/>
        </w:rPr>
        <w:t>Department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General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Surgery,</w:t>
      </w:r>
      <w:r w:rsidR="00FB4600" w:rsidRPr="00396C09">
        <w:rPr>
          <w:rFonts w:ascii="Book Antiqua" w:eastAsia="Book Antiqua" w:hAnsi="Book Antiqua" w:cs="Book Antiqua"/>
          <w:color w:val="000000"/>
        </w:rPr>
        <w:t xml:space="preserve"> </w:t>
      </w:r>
      <w:bookmarkStart w:id="4" w:name="OLE_LINK2012"/>
      <w:bookmarkStart w:id="5" w:name="OLE_LINK2013"/>
      <w:r w:rsidRPr="00396C09">
        <w:rPr>
          <w:rFonts w:ascii="Book Antiqua" w:eastAsia="Book Antiqua" w:hAnsi="Book Antiqua" w:cs="Book Antiqua"/>
          <w:color w:val="000000"/>
        </w:rPr>
        <w:t>Peking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Union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Medical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College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Hospital,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Chinese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Academy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Medical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Sciences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&amp;</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Peking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Union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Medical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College</w:t>
      </w:r>
      <w:bookmarkEnd w:id="4"/>
      <w:bookmarkEnd w:id="5"/>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Beijing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100730,</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China</w:t>
      </w:r>
    </w:p>
    <w:p w14:paraId="1D51119A" w14:textId="77777777" w:rsidR="00A77B3E" w:rsidRPr="00396C09" w:rsidRDefault="00A77B3E" w:rsidP="00396C09">
      <w:pPr>
        <w:spacing w:line="360" w:lineRule="auto"/>
        <w:jc w:val="both"/>
        <w:rPr>
          <w:rFonts w:ascii="Book Antiqua" w:hAnsi="Book Antiqua"/>
        </w:rPr>
      </w:pPr>
    </w:p>
    <w:p w14:paraId="4A1D110B" w14:textId="52A29F24"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bCs/>
          <w:color w:val="000000"/>
        </w:rPr>
        <w:t>Liang</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Zhu,</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color w:val="000000"/>
        </w:rPr>
        <w:t>Department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Radiology,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Peking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Union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Medical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College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Hospital,</w:t>
      </w:r>
      <w:r w:rsidR="00FB4600" w:rsidRPr="00396C09">
        <w:rPr>
          <w:rFonts w:ascii="Book Antiqua" w:eastAsia="Book Antiqua" w:hAnsi="Book Antiqua" w:cs="Book Antiqua"/>
          <w:color w:val="000000"/>
        </w:rPr>
        <w:t xml:space="preserve"> </w:t>
      </w:r>
      <w:r w:rsidR="00637B53" w:rsidRPr="00396C09">
        <w:rPr>
          <w:rFonts w:ascii="Book Antiqua" w:eastAsia="Book Antiqua" w:hAnsi="Book Antiqua" w:cs="Book Antiqua"/>
          <w:color w:val="000000"/>
        </w:rPr>
        <w:t>Chinese Academy of Medical Sciences &amp; Peking Union Medical College,</w:t>
      </w:r>
      <w:r w:rsidR="00637B53">
        <w:rPr>
          <w:rFonts w:ascii="Book Antiqua" w:eastAsia="Book Antiqua" w:hAnsi="Book Antiqua" w:cs="Book Antiqua"/>
          <w:color w:val="000000"/>
        </w:rPr>
        <w:t xml:space="preserve"> </w:t>
      </w:r>
      <w:r w:rsidRPr="00396C09">
        <w:rPr>
          <w:rFonts w:ascii="Book Antiqua" w:eastAsia="Book Antiqua" w:hAnsi="Book Antiqua" w:cs="Book Antiqua"/>
          <w:color w:val="000000"/>
        </w:rPr>
        <w:t>Beijing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100730,</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China</w:t>
      </w:r>
    </w:p>
    <w:p w14:paraId="5823B381" w14:textId="77777777" w:rsidR="00A77B3E" w:rsidRPr="00396C09" w:rsidRDefault="00A77B3E" w:rsidP="00396C09">
      <w:pPr>
        <w:spacing w:line="360" w:lineRule="auto"/>
        <w:jc w:val="both"/>
        <w:rPr>
          <w:rFonts w:ascii="Book Antiqua" w:hAnsi="Book Antiqua"/>
        </w:rPr>
      </w:pPr>
    </w:p>
    <w:p w14:paraId="6CAA33E7" w14:textId="3783CCA4"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bCs/>
          <w:color w:val="000000"/>
        </w:rPr>
        <w:t>Huan</w:t>
      </w:r>
      <w:r w:rsidR="00601F2C" w:rsidRPr="00396C09">
        <w:rPr>
          <w:rFonts w:ascii="Book Antiqua" w:eastAsia="Book Antiqua" w:hAnsi="Book Antiqua" w:cs="Book Antiqua"/>
          <w:b/>
          <w:bCs/>
          <w:color w:val="000000"/>
        </w:rPr>
        <w:t>-W</w:t>
      </w:r>
      <w:r w:rsidRPr="00396C09">
        <w:rPr>
          <w:rFonts w:ascii="Book Antiqua" w:eastAsia="Book Antiqua" w:hAnsi="Book Antiqua" w:cs="Book Antiqua"/>
          <w:b/>
          <w:bCs/>
          <w:color w:val="000000"/>
        </w:rPr>
        <w:t>en</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Wu,</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color w:val="000000"/>
        </w:rPr>
        <w:t>Department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Pathology,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Peking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Union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Medical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College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Hospital,</w:t>
      </w:r>
      <w:r w:rsidR="00FB4600" w:rsidRPr="00396C09">
        <w:rPr>
          <w:rFonts w:ascii="Book Antiqua" w:eastAsia="Book Antiqua" w:hAnsi="Book Antiqua" w:cs="Book Antiqua"/>
          <w:color w:val="000000"/>
        </w:rPr>
        <w:t xml:space="preserve"> </w:t>
      </w:r>
      <w:r w:rsidR="00637B53" w:rsidRPr="00396C09">
        <w:rPr>
          <w:rFonts w:ascii="Book Antiqua" w:eastAsia="Book Antiqua" w:hAnsi="Book Antiqua" w:cs="Book Antiqua"/>
          <w:color w:val="000000"/>
        </w:rPr>
        <w:t>Chinese Academy of Medical Sciences &amp; Peking Union Medical College,</w:t>
      </w:r>
      <w:r w:rsidR="00637B53">
        <w:rPr>
          <w:rFonts w:ascii="Book Antiqua" w:eastAsia="Book Antiqua" w:hAnsi="Book Antiqua" w:cs="Book Antiqua"/>
          <w:color w:val="000000"/>
        </w:rPr>
        <w:t xml:space="preserve"> </w:t>
      </w:r>
      <w:r w:rsidRPr="00396C09">
        <w:rPr>
          <w:rFonts w:ascii="Book Antiqua" w:eastAsia="Book Antiqua" w:hAnsi="Book Antiqua" w:cs="Book Antiqua"/>
          <w:color w:val="000000"/>
        </w:rPr>
        <w:t>Beijing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100730,</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China</w:t>
      </w:r>
    </w:p>
    <w:p w14:paraId="67BA374B" w14:textId="77777777" w:rsidR="00A77B3E" w:rsidRPr="00396C09" w:rsidRDefault="00A77B3E" w:rsidP="00396C09">
      <w:pPr>
        <w:spacing w:line="360" w:lineRule="auto"/>
        <w:jc w:val="both"/>
        <w:rPr>
          <w:rFonts w:ascii="Book Antiqua" w:hAnsi="Book Antiqua"/>
        </w:rPr>
      </w:pPr>
    </w:p>
    <w:p w14:paraId="6DE831DA" w14:textId="365FF5D0"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bCs/>
          <w:color w:val="000000"/>
        </w:rPr>
        <w:t>Author</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contributions:</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color w:val="000000"/>
        </w:rPr>
        <w:t>Dai</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Zhao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YP</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designed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research</w:t>
      </w:r>
      <w:r w:rsidR="00CE04A6">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approved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final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manuscript;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Dai</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developed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literature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search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carried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out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statistical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analysis;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carried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out</w:t>
      </w:r>
      <w:r w:rsidR="00FB4600" w:rsidRPr="00396C09">
        <w:rPr>
          <w:rFonts w:ascii="Book Antiqua" w:eastAsia="Book Antiqua" w:hAnsi="Book Antiqua" w:cs="Book Antiqua"/>
          <w:color w:val="000000"/>
        </w:rPr>
        <w:t xml:space="preserve"> </w:t>
      </w:r>
      <w:r w:rsidR="00CE04A6" w:rsidRPr="00396C09">
        <w:rPr>
          <w:rFonts w:ascii="Book Antiqua" w:eastAsia="Book Antiqua" w:hAnsi="Book Antiqua" w:cs="Book Antiqua"/>
          <w:color w:val="000000"/>
        </w:rPr>
        <w:t>data</w:t>
      </w:r>
      <w:r w:rsidR="00CE04A6" w:rsidRPr="00396C09" w:rsidDel="00CE04A6">
        <w:rPr>
          <w:rFonts w:ascii="Book Antiqua" w:eastAsia="Book Antiqua" w:hAnsi="Book Antiqua" w:cs="Book Antiqua"/>
          <w:color w:val="000000"/>
        </w:rPr>
        <w:t xml:space="preserve"> </w:t>
      </w:r>
      <w:r w:rsidRPr="00396C09">
        <w:rPr>
          <w:rFonts w:ascii="Book Antiqua" w:eastAsia="Book Antiqua" w:hAnsi="Book Antiqua" w:cs="Book Antiqua"/>
          <w:color w:val="000000"/>
        </w:rPr>
        <w:t>extraction;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Wu</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HW</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analyzed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pathology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pictures;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Zhu</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helped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prepare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radiology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images;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wrote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manuscript;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all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authors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read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approved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final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manuscript.</w:t>
      </w:r>
    </w:p>
    <w:p w14:paraId="7FCD7C4A" w14:textId="32A9A90D" w:rsidR="00A77B3E" w:rsidRDefault="00A77B3E" w:rsidP="00396C09">
      <w:pPr>
        <w:spacing w:line="360" w:lineRule="auto"/>
        <w:jc w:val="both"/>
        <w:rPr>
          <w:rFonts w:ascii="Book Antiqua" w:hAnsi="Book Antiqua"/>
        </w:rPr>
      </w:pPr>
    </w:p>
    <w:p w14:paraId="31C72B92" w14:textId="0BC2C6BA" w:rsidR="00931FDB" w:rsidRPr="00931FDB" w:rsidRDefault="00931FDB" w:rsidP="00396C09">
      <w:pPr>
        <w:spacing w:line="360" w:lineRule="auto"/>
        <w:jc w:val="both"/>
        <w:rPr>
          <w:rFonts w:ascii="Book Antiqua" w:hAnsi="Book Antiqua"/>
          <w:lang w:eastAsia="zh-CN"/>
        </w:rPr>
      </w:pPr>
      <w:r w:rsidRPr="00931FDB">
        <w:rPr>
          <w:rFonts w:ascii="Book Antiqua" w:hAnsi="Book Antiqua" w:hint="eastAsia"/>
          <w:b/>
          <w:bCs/>
        </w:rPr>
        <w:t>S</w:t>
      </w:r>
      <w:r w:rsidRPr="00931FDB">
        <w:rPr>
          <w:rFonts w:ascii="Book Antiqua" w:hAnsi="Book Antiqua" w:hint="eastAsia"/>
          <w:b/>
          <w:bCs/>
          <w:lang w:eastAsia="zh-CN"/>
        </w:rPr>
        <w:t>u</w:t>
      </w:r>
      <w:r w:rsidRPr="00931FDB">
        <w:rPr>
          <w:rFonts w:ascii="Book Antiqua" w:hAnsi="Book Antiqua"/>
          <w:b/>
          <w:bCs/>
          <w:lang w:eastAsia="zh-CN"/>
        </w:rPr>
        <w:t xml:space="preserve">pported by </w:t>
      </w:r>
      <w:r w:rsidRPr="00931FDB">
        <w:rPr>
          <w:rFonts w:ascii="Book Antiqua" w:hAnsi="Book Antiqua"/>
          <w:lang w:eastAsia="zh-CN"/>
        </w:rPr>
        <w:t>CAMS Innovation Fund for Medical Sciences</w:t>
      </w:r>
      <w:r>
        <w:rPr>
          <w:rFonts w:ascii="Book Antiqua" w:hAnsi="Book Antiqua"/>
          <w:lang w:eastAsia="zh-CN"/>
        </w:rPr>
        <w:t>, N</w:t>
      </w:r>
      <w:r>
        <w:rPr>
          <w:rFonts w:ascii="Book Antiqua" w:hAnsi="Book Antiqua" w:hint="eastAsia"/>
          <w:lang w:eastAsia="zh-CN"/>
        </w:rPr>
        <w:t>o</w:t>
      </w:r>
      <w:r>
        <w:rPr>
          <w:rFonts w:ascii="Book Antiqua" w:hAnsi="Book Antiqua"/>
          <w:lang w:eastAsia="zh-CN"/>
        </w:rPr>
        <w:t xml:space="preserve">. </w:t>
      </w:r>
      <w:r w:rsidRPr="00931FDB">
        <w:rPr>
          <w:rFonts w:ascii="Book Antiqua" w:hAnsi="Book Antiqua"/>
          <w:lang w:eastAsia="zh-CN"/>
        </w:rPr>
        <w:t>2016-I2M-3-005</w:t>
      </w:r>
      <w:r>
        <w:rPr>
          <w:rFonts w:ascii="Book Antiqua" w:hAnsi="Book Antiqua"/>
          <w:lang w:eastAsia="zh-CN"/>
        </w:rPr>
        <w:t xml:space="preserve">; and </w:t>
      </w:r>
      <w:r w:rsidRPr="00931FDB">
        <w:rPr>
          <w:rFonts w:ascii="Book Antiqua" w:hAnsi="Book Antiqua"/>
          <w:lang w:eastAsia="zh-CN"/>
        </w:rPr>
        <w:t>Beijing Municipal Science &amp; Technology Commission</w:t>
      </w:r>
      <w:r>
        <w:rPr>
          <w:rFonts w:ascii="Book Antiqua" w:hAnsi="Book Antiqua"/>
          <w:lang w:eastAsia="zh-CN"/>
        </w:rPr>
        <w:t>, N</w:t>
      </w:r>
      <w:r>
        <w:rPr>
          <w:rFonts w:ascii="Book Antiqua" w:hAnsi="Book Antiqua" w:hint="eastAsia"/>
          <w:lang w:eastAsia="zh-CN"/>
        </w:rPr>
        <w:t>o</w:t>
      </w:r>
      <w:r>
        <w:rPr>
          <w:rFonts w:ascii="Book Antiqua" w:hAnsi="Book Antiqua"/>
          <w:lang w:eastAsia="zh-CN"/>
        </w:rPr>
        <w:t xml:space="preserve">. </w:t>
      </w:r>
      <w:r w:rsidRPr="00931FDB">
        <w:rPr>
          <w:rFonts w:ascii="Book Antiqua" w:hAnsi="Book Antiqua"/>
          <w:lang w:eastAsia="zh-CN"/>
        </w:rPr>
        <w:t>Z171100001017017018</w:t>
      </w:r>
      <w:r>
        <w:rPr>
          <w:rFonts w:ascii="Book Antiqua" w:hAnsi="Book Antiqua"/>
          <w:lang w:eastAsia="zh-CN"/>
        </w:rPr>
        <w:t>.</w:t>
      </w:r>
    </w:p>
    <w:p w14:paraId="4F40AFAF" w14:textId="77777777" w:rsidR="00931FDB" w:rsidRPr="00396C09" w:rsidRDefault="00931FDB" w:rsidP="00396C09">
      <w:pPr>
        <w:spacing w:line="360" w:lineRule="auto"/>
        <w:jc w:val="both"/>
        <w:rPr>
          <w:rFonts w:ascii="Book Antiqua" w:hAnsi="Book Antiqua"/>
        </w:rPr>
      </w:pPr>
    </w:p>
    <w:p w14:paraId="09262C15" w14:textId="6E0F25B0"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bCs/>
          <w:color w:val="000000"/>
        </w:rPr>
        <w:t>Corresponding</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author:</w:t>
      </w:r>
      <w:r w:rsidR="00FB4600" w:rsidRPr="00396C09">
        <w:rPr>
          <w:rFonts w:ascii="Book Antiqua" w:eastAsia="Book Antiqua" w:hAnsi="Book Antiqua" w:cs="Book Antiqua"/>
          <w:b/>
          <w:bCs/>
          <w:color w:val="000000"/>
        </w:rPr>
        <w:t xml:space="preserve"> </w:t>
      </w:r>
      <w:bookmarkStart w:id="6" w:name="OLE_LINK2264"/>
      <w:bookmarkStart w:id="7" w:name="OLE_LINK2265"/>
      <w:r w:rsidRPr="00396C09">
        <w:rPr>
          <w:rFonts w:ascii="Book Antiqua" w:eastAsia="Book Antiqua" w:hAnsi="Book Antiqua" w:cs="Book Antiqua"/>
          <w:b/>
          <w:bCs/>
          <w:color w:val="000000"/>
        </w:rPr>
        <w:t>Meng</w:t>
      </w:r>
      <w:r w:rsidR="00601F2C" w:rsidRPr="00396C09">
        <w:rPr>
          <w:rFonts w:ascii="Book Antiqua" w:eastAsia="Book Antiqua" w:hAnsi="Book Antiqua" w:cs="Book Antiqua"/>
          <w:b/>
          <w:bCs/>
          <w:color w:val="000000"/>
        </w:rPr>
        <w:t>-H</w:t>
      </w:r>
      <w:r w:rsidRPr="00396C09">
        <w:rPr>
          <w:rFonts w:ascii="Book Antiqua" w:eastAsia="Book Antiqua" w:hAnsi="Book Antiqua" w:cs="Book Antiqua"/>
          <w:b/>
          <w:bCs/>
          <w:color w:val="000000"/>
        </w:rPr>
        <w:t>ua</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Dai</w:t>
      </w:r>
      <w:bookmarkEnd w:id="6"/>
      <w:bookmarkEnd w:id="7"/>
      <w:r w:rsidR="00DA6E6A">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MD,</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Doctor,</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Professor,</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Surgeon,</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color w:val="000000"/>
        </w:rPr>
        <w:t>Department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General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Surgery,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Peking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Union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Medical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College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Hospital,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Chinese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Academy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Medical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Sciences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&amp;</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Peking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Union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Medical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College,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1</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Shuai</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Fu</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Yuan,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Dongcheng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District,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Beijing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100730,</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China.</w:t>
      </w:r>
      <w:r w:rsidR="00FB4600" w:rsidRPr="00396C09">
        <w:rPr>
          <w:rFonts w:ascii="Book Antiqua" w:eastAsia="Book Antiqua" w:hAnsi="Book Antiqua" w:cs="Book Antiqua"/>
          <w:color w:val="000000"/>
        </w:rPr>
        <w:t xml:space="preserve"> </w:t>
      </w:r>
    </w:p>
    <w:p w14:paraId="1875C539" w14:textId="77777777" w:rsidR="00A77B3E" w:rsidRPr="00396C09" w:rsidRDefault="00A77B3E" w:rsidP="00396C09">
      <w:pPr>
        <w:spacing w:line="360" w:lineRule="auto"/>
        <w:jc w:val="both"/>
        <w:rPr>
          <w:rFonts w:ascii="Book Antiqua" w:hAnsi="Book Antiqua"/>
        </w:rPr>
      </w:pPr>
    </w:p>
    <w:p w14:paraId="791BD9E5" w14:textId="271A28FE"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bCs/>
          <w:color w:val="000000"/>
        </w:rPr>
        <w:t>Received:</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color w:val="000000"/>
        </w:rPr>
        <w:t>July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14,</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2020</w:t>
      </w:r>
    </w:p>
    <w:p w14:paraId="3C831D41" w14:textId="416FDA76" w:rsidR="00A77B3E" w:rsidRPr="00396C09" w:rsidRDefault="00C240CE" w:rsidP="00396C09">
      <w:pPr>
        <w:spacing w:line="360" w:lineRule="auto"/>
        <w:jc w:val="both"/>
        <w:rPr>
          <w:rFonts w:ascii="Book Antiqua" w:hAnsi="Book Antiqua"/>
          <w:lang w:eastAsia="zh-CN"/>
        </w:rPr>
      </w:pPr>
      <w:r w:rsidRPr="00396C09">
        <w:rPr>
          <w:rFonts w:ascii="Book Antiqua" w:eastAsia="Book Antiqua" w:hAnsi="Book Antiqua" w:cs="Book Antiqua"/>
          <w:b/>
          <w:bCs/>
          <w:color w:val="000000"/>
        </w:rPr>
        <w:t>Revised:</w:t>
      </w:r>
      <w:r w:rsidR="00FB4600" w:rsidRPr="00396C09">
        <w:rPr>
          <w:rFonts w:ascii="Book Antiqua" w:eastAsia="Book Antiqua" w:hAnsi="Book Antiqua" w:cs="Book Antiqua"/>
          <w:b/>
          <w:bCs/>
          <w:color w:val="000000"/>
        </w:rPr>
        <w:t xml:space="preserve"> </w:t>
      </w:r>
      <w:r w:rsidR="00601F2C" w:rsidRPr="00396C09">
        <w:rPr>
          <w:rFonts w:ascii="Book Antiqua" w:eastAsia="Book Antiqua" w:hAnsi="Book Antiqua" w:cs="Book Antiqua"/>
          <w:color w:val="000000"/>
        </w:rPr>
        <w:t>A</w:t>
      </w:r>
      <w:r w:rsidR="00601F2C" w:rsidRPr="00396C09">
        <w:rPr>
          <w:rFonts w:ascii="Book Antiqua" w:eastAsia="宋体" w:hAnsi="Book Antiqua" w:cs="宋体"/>
          <w:color w:val="000000"/>
          <w:lang w:eastAsia="zh-CN"/>
        </w:rPr>
        <w:t>ugust</w:t>
      </w:r>
      <w:r w:rsidR="00FB4600" w:rsidRPr="00396C09">
        <w:rPr>
          <w:rFonts w:ascii="Book Antiqua" w:eastAsia="宋体" w:hAnsi="Book Antiqua" w:cs="宋体"/>
          <w:color w:val="000000"/>
          <w:lang w:eastAsia="zh-CN"/>
        </w:rPr>
        <w:t xml:space="preserve"> </w:t>
      </w:r>
      <w:r w:rsidR="00601F2C" w:rsidRPr="00396C09">
        <w:rPr>
          <w:rFonts w:ascii="Book Antiqua" w:eastAsia="宋体" w:hAnsi="Book Antiqua" w:cs="宋体"/>
          <w:color w:val="000000"/>
          <w:lang w:eastAsia="zh-CN"/>
        </w:rPr>
        <w:t>30,</w:t>
      </w:r>
      <w:r w:rsidR="00FB4600" w:rsidRPr="00396C09">
        <w:rPr>
          <w:rFonts w:ascii="Book Antiqua" w:eastAsia="宋体" w:hAnsi="Book Antiqua" w:cs="宋体"/>
          <w:color w:val="000000"/>
          <w:lang w:eastAsia="zh-CN"/>
        </w:rPr>
        <w:t xml:space="preserve"> </w:t>
      </w:r>
      <w:r w:rsidR="00601F2C" w:rsidRPr="00396C09">
        <w:rPr>
          <w:rFonts w:ascii="Book Antiqua" w:eastAsia="宋体" w:hAnsi="Book Antiqua" w:cs="宋体"/>
          <w:color w:val="000000"/>
          <w:lang w:eastAsia="zh-CN"/>
        </w:rPr>
        <w:t>2020</w:t>
      </w:r>
    </w:p>
    <w:p w14:paraId="0D061238" w14:textId="36F80850"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bCs/>
          <w:color w:val="000000"/>
        </w:rPr>
        <w:t>Accepted:</w:t>
      </w:r>
      <w:r w:rsidR="00FB4600" w:rsidRPr="00396C09">
        <w:rPr>
          <w:rFonts w:ascii="Book Antiqua" w:eastAsia="Book Antiqua" w:hAnsi="Book Antiqua" w:cs="Book Antiqua"/>
          <w:b/>
          <w:bCs/>
          <w:color w:val="000000"/>
        </w:rPr>
        <w:t xml:space="preserve"> </w:t>
      </w:r>
      <w:r w:rsidR="00991F07" w:rsidRPr="00991F07">
        <w:rPr>
          <w:rFonts w:ascii="Book Antiqua" w:eastAsia="Book Antiqua" w:hAnsi="Book Antiqua" w:cs="Book Antiqua"/>
          <w:color w:val="000000"/>
        </w:rPr>
        <w:t>September 17, 2020</w:t>
      </w:r>
    </w:p>
    <w:p w14:paraId="3CF5AC63" w14:textId="1D002F19"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bCs/>
          <w:color w:val="000000"/>
        </w:rPr>
        <w:t>Published</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online:</w:t>
      </w:r>
      <w:r w:rsidR="00FB4600" w:rsidRPr="00396C09">
        <w:rPr>
          <w:rFonts w:ascii="Book Antiqua" w:eastAsia="Book Antiqua" w:hAnsi="Book Antiqua" w:cs="Book Antiqua"/>
          <w:b/>
          <w:bCs/>
          <w:color w:val="000000"/>
        </w:rPr>
        <w:t xml:space="preserve"> </w:t>
      </w:r>
    </w:p>
    <w:p w14:paraId="37E314BA" w14:textId="77777777" w:rsidR="00A77B3E" w:rsidRPr="00396C09" w:rsidRDefault="00A77B3E" w:rsidP="00396C09">
      <w:pPr>
        <w:spacing w:line="360" w:lineRule="auto"/>
        <w:jc w:val="both"/>
        <w:rPr>
          <w:rFonts w:ascii="Book Antiqua" w:hAnsi="Book Antiqua"/>
        </w:rPr>
        <w:sectPr w:rsidR="00A77B3E" w:rsidRPr="00396C09">
          <w:footerReference w:type="even" r:id="rId6"/>
          <w:footerReference w:type="default" r:id="rId7"/>
          <w:pgSz w:w="12240" w:h="15840"/>
          <w:pgMar w:top="1440" w:right="1440" w:bottom="1440" w:left="1440" w:header="720" w:footer="720" w:gutter="0"/>
          <w:cols w:space="720"/>
          <w:docGrid w:linePitch="360"/>
        </w:sectPr>
      </w:pPr>
    </w:p>
    <w:p w14:paraId="1D9EF758" w14:textId="77777777"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color w:val="000000"/>
        </w:rPr>
        <w:lastRenderedPageBreak/>
        <w:t>Abstract</w:t>
      </w:r>
    </w:p>
    <w:p w14:paraId="7683A14A" w14:textId="77777777"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color w:val="000000"/>
        </w:rPr>
        <w:t>BACKGROUND</w:t>
      </w:r>
    </w:p>
    <w:p w14:paraId="32CF882C" w14:textId="231F4789" w:rsidR="00A77B3E" w:rsidRPr="00396C09" w:rsidRDefault="00C240CE" w:rsidP="00396C09">
      <w:pPr>
        <w:spacing w:line="360" w:lineRule="auto"/>
        <w:jc w:val="both"/>
        <w:rPr>
          <w:rFonts w:ascii="Book Antiqua" w:hAnsi="Book Antiqua"/>
        </w:rPr>
      </w:pPr>
      <w:r w:rsidRPr="00396C09">
        <w:rPr>
          <w:rStyle w:val="high-light-bg4"/>
          <w:rFonts w:ascii="Book Antiqua" w:eastAsia="Book Antiqua" w:hAnsi="Book Antiqua" w:cs="Book Antiqua"/>
          <w:color w:val="000000"/>
        </w:rPr>
        <w:t>Pancreatic</w:t>
      </w:r>
      <w:r w:rsidR="00FB4600" w:rsidRPr="00396C09">
        <w:rPr>
          <w:rStyle w:val="high-light-bg4"/>
          <w:rFonts w:ascii="Book Antiqua" w:eastAsia="Book Antiqua" w:hAnsi="Book Antiqua" w:cs="Book Antiqua"/>
          <w:color w:val="000000"/>
        </w:rPr>
        <w:t xml:space="preserve"> </w:t>
      </w:r>
      <w:r w:rsidRPr="00396C09">
        <w:rPr>
          <w:rStyle w:val="high-light-bg4"/>
          <w:rFonts w:ascii="Book Antiqua" w:eastAsia="Book Antiqua" w:hAnsi="Book Antiqua" w:cs="Book Antiqua"/>
          <w:color w:val="000000"/>
        </w:rPr>
        <w:t>cancer</w:t>
      </w:r>
      <w:r w:rsidR="00FB4600" w:rsidRPr="00396C09">
        <w:rPr>
          <w:rStyle w:val="high-light-bg4"/>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Style w:val="high-light-bg4"/>
          <w:rFonts w:ascii="Book Antiqua" w:eastAsia="Book Antiqua" w:hAnsi="Book Antiqua" w:cs="Book Antiqua"/>
          <w:color w:val="000000"/>
        </w:rPr>
        <w:t xml:space="preserve"> </w:t>
      </w:r>
      <w:r w:rsidRPr="00396C09">
        <w:rPr>
          <w:rStyle w:val="high-light-bg4"/>
          <w:rFonts w:ascii="Book Antiqua" w:eastAsia="Book Antiqua" w:hAnsi="Book Antiqua" w:cs="Book Antiqua"/>
          <w:color w:val="000000"/>
        </w:rPr>
        <w:t>ovarian</w:t>
      </w:r>
      <w:r w:rsidR="00FB4600" w:rsidRPr="00396C09">
        <w:rPr>
          <w:rStyle w:val="high-light-bg4"/>
          <w:rFonts w:ascii="Book Antiqua" w:eastAsia="Book Antiqua" w:hAnsi="Book Antiqua" w:cs="Book Antiqua"/>
          <w:color w:val="000000"/>
        </w:rPr>
        <w:t xml:space="preserve"> </w:t>
      </w:r>
      <w:r w:rsidRPr="00396C09">
        <w:rPr>
          <w:rStyle w:val="high-light-bg4"/>
          <w:rFonts w:ascii="Book Antiqua" w:eastAsia="Book Antiqua" w:hAnsi="Book Antiqua" w:cs="Book Antiqua"/>
          <w:color w:val="000000"/>
        </w:rPr>
        <w:t>metastases</w:t>
      </w:r>
      <w:r w:rsidR="00FB4600" w:rsidRPr="00396C09">
        <w:rPr>
          <w:rStyle w:val="high-light-bg4"/>
          <w:rFonts w:ascii="Book Antiqua" w:eastAsia="Book Antiqua" w:hAnsi="Book Antiqua" w:cs="Book Antiqua"/>
          <w:color w:val="000000"/>
        </w:rPr>
        <w:t xml:space="preserve"> </w:t>
      </w:r>
      <w:r w:rsidRPr="00396C09">
        <w:rPr>
          <w:rStyle w:val="high-light-bg4"/>
          <w:rFonts w:ascii="Book Antiqua" w:eastAsia="Book Antiqua" w:hAnsi="Book Antiqua" w:cs="Book Antiqua"/>
          <w:color w:val="000000"/>
        </w:rPr>
        <w:t>is</w:t>
      </w:r>
      <w:r w:rsidR="00FB4600" w:rsidRPr="00396C09">
        <w:rPr>
          <w:rStyle w:val="high-light-bg4"/>
          <w:rFonts w:ascii="Book Antiqua" w:eastAsia="Book Antiqua" w:hAnsi="Book Antiqua" w:cs="Book Antiqua"/>
          <w:color w:val="000000"/>
        </w:rPr>
        <w:t xml:space="preserve"> </w:t>
      </w:r>
      <w:r w:rsidRPr="00396C09">
        <w:rPr>
          <w:rStyle w:val="high-light-bg4"/>
          <w:rFonts w:ascii="Book Antiqua" w:eastAsia="Book Antiqua" w:hAnsi="Book Antiqua" w:cs="Book Antiqua"/>
          <w:color w:val="000000"/>
        </w:rPr>
        <w:t>rare</w:t>
      </w:r>
      <w:r w:rsidR="00FB4600" w:rsidRPr="00396C09">
        <w:rPr>
          <w:rStyle w:val="high-light-bg4"/>
          <w:rFonts w:ascii="Book Antiqua" w:eastAsia="Book Antiqua" w:hAnsi="Book Antiqua" w:cs="Book Antiqua"/>
          <w:color w:val="000000"/>
        </w:rPr>
        <w:t xml:space="preserve"> </w:t>
      </w:r>
      <w:r w:rsidRPr="00396C09">
        <w:rPr>
          <w:rStyle w:val="high-light-bg4"/>
          <w:rFonts w:ascii="Book Antiqua" w:eastAsia="Book Antiqua" w:hAnsi="Book Antiqua" w:cs="Book Antiqua"/>
          <w:color w:val="000000"/>
        </w:rPr>
        <w:t>and</w:t>
      </w:r>
      <w:r w:rsidR="00FB4600" w:rsidRPr="00396C09">
        <w:rPr>
          <w:rStyle w:val="high-light-bg4"/>
          <w:rFonts w:ascii="Book Antiqua" w:eastAsia="Book Antiqua" w:hAnsi="Book Antiqua" w:cs="Book Antiqua"/>
          <w:color w:val="000000"/>
        </w:rPr>
        <w:t xml:space="preserve"> </w:t>
      </w:r>
      <w:r w:rsidRPr="00396C09">
        <w:rPr>
          <w:rStyle w:val="high-light-bg4"/>
          <w:rFonts w:ascii="Book Antiqua" w:eastAsia="Book Antiqua" w:hAnsi="Book Antiqua" w:cs="Book Antiqua"/>
          <w:color w:val="000000"/>
        </w:rPr>
        <w:t>easily</w:t>
      </w:r>
      <w:r w:rsidR="00FB4600" w:rsidRPr="00396C09">
        <w:rPr>
          <w:rStyle w:val="high-light-bg4"/>
          <w:rFonts w:ascii="Book Antiqua" w:eastAsia="Book Antiqua" w:hAnsi="Book Antiqua" w:cs="Book Antiqua"/>
          <w:color w:val="000000"/>
        </w:rPr>
        <w:t xml:space="preserve"> </w:t>
      </w:r>
      <w:r w:rsidRPr="00396C09">
        <w:rPr>
          <w:rStyle w:val="high-light-bg4"/>
          <w:rFonts w:ascii="Book Antiqua" w:eastAsia="Book Antiqua" w:hAnsi="Book Antiqua" w:cs="Book Antiqua"/>
          <w:color w:val="000000"/>
        </w:rPr>
        <w:t>misdiagnosed</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Most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first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diagnosed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cancer.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report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rare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secondary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adenocarcinoma.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also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review</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literature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analyze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clinical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characteristics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diagnostic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methods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perioperative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management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strategies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rare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malignancy.</w:t>
      </w:r>
      <w:r w:rsidR="00FB4600" w:rsidRPr="00396C09">
        <w:rPr>
          <w:rFonts w:ascii="Book Antiqua" w:eastAsia="Book Antiqua" w:hAnsi="Book Antiqua" w:cs="Book Antiqua"/>
          <w:color w:val="000000"/>
        </w:rPr>
        <w:t xml:space="preserve"> </w:t>
      </w:r>
    </w:p>
    <w:p w14:paraId="5EA7D63A" w14:textId="77777777" w:rsidR="00A77B3E" w:rsidRPr="00396C09" w:rsidRDefault="00A77B3E" w:rsidP="00396C09">
      <w:pPr>
        <w:spacing w:line="360" w:lineRule="auto"/>
        <w:jc w:val="both"/>
        <w:rPr>
          <w:rFonts w:ascii="Book Antiqua" w:hAnsi="Book Antiqua"/>
        </w:rPr>
      </w:pPr>
    </w:p>
    <w:p w14:paraId="67D24B88" w14:textId="65EB8F9A"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color w:val="000000"/>
        </w:rPr>
        <w:t>CASE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SUMMARY</w:t>
      </w:r>
    </w:p>
    <w:p w14:paraId="09A87FCB" w14:textId="302CC1DA"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48-year-old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woman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abdominal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mass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presented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our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hospital.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Computed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tomography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revealed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lesions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lower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abdomen.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Radiological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examination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histological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investigation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biopsy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specimens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revealed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either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from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neoplasm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two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primary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tumors</w:t>
      </w:r>
      <w:r w:rsidR="00CE04A6">
        <w:rPr>
          <w:rFonts w:ascii="Book Antiqua" w:eastAsia="Book Antiqua" w:hAnsi="Book Antiqua" w:cs="Book Antiqua"/>
          <w:color w:val="000000"/>
        </w:rPr>
        <w:t>, with m</w:t>
      </w:r>
      <w:r w:rsidR="00CE04A6" w:rsidRPr="00396C09">
        <w:rPr>
          <w:rFonts w:ascii="Book Antiqua" w:eastAsia="Book Antiqua" w:hAnsi="Book Antiqua" w:cs="Book Antiqua"/>
          <w:color w:val="000000"/>
        </w:rPr>
        <w:t xml:space="preserve">etastasis </w:t>
      </w:r>
      <w:r w:rsidRPr="00396C09">
        <w:rPr>
          <w:rFonts w:ascii="Book Antiqua" w:eastAsia="Book Antiqua" w:hAnsi="Book Antiqua" w:cs="Book Antiqua"/>
          <w:color w:val="000000"/>
        </w:rPr>
        <w:t>strongly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suspected.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simultaneously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underwent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distal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pancreatectomy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plus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splenectomy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general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surgeon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salpingo-oophorectomy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hysterectomy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gynecologist.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Histological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examination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surgical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specimen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revealed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adenocarcinoma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(intermediate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differentiation,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mucinous)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mucinous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adenocarcinoma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ovary.</w:t>
      </w:r>
    </w:p>
    <w:p w14:paraId="203B4AFE" w14:textId="77777777" w:rsidR="00A77B3E" w:rsidRPr="00396C09" w:rsidRDefault="00A77B3E" w:rsidP="00396C09">
      <w:pPr>
        <w:spacing w:line="360" w:lineRule="auto"/>
        <w:jc w:val="both"/>
        <w:rPr>
          <w:rFonts w:ascii="Book Antiqua" w:hAnsi="Book Antiqua"/>
        </w:rPr>
      </w:pPr>
    </w:p>
    <w:p w14:paraId="1DB8A740" w14:textId="77777777"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color w:val="000000"/>
        </w:rPr>
        <w:t>CONCLUSION</w:t>
      </w:r>
    </w:p>
    <w:p w14:paraId="4FF505D6" w14:textId="09784AD4" w:rsidR="00A77B3E" w:rsidRPr="00396C09" w:rsidRDefault="00C240CE" w:rsidP="00396C09">
      <w:pPr>
        <w:spacing w:line="360" w:lineRule="auto"/>
        <w:jc w:val="both"/>
        <w:rPr>
          <w:rFonts w:ascii="Book Antiqua" w:hAnsi="Book Antiqua"/>
        </w:rPr>
      </w:pPr>
      <w:r w:rsidRPr="00396C09">
        <w:rPr>
          <w:rStyle w:val="high-light-bg4"/>
          <w:rFonts w:ascii="Book Antiqua" w:eastAsia="Book Antiqua" w:hAnsi="Book Antiqua" w:cs="Book Antiqua"/>
          <w:color w:val="000000"/>
        </w:rPr>
        <w:t>For</w:t>
      </w:r>
      <w:r w:rsidR="00FB4600" w:rsidRPr="00396C09">
        <w:rPr>
          <w:rStyle w:val="high-light-bg4"/>
          <w:rFonts w:ascii="Book Antiqua" w:eastAsia="Book Antiqua" w:hAnsi="Book Antiqua" w:cs="Book Antiqua"/>
          <w:color w:val="000000"/>
        </w:rPr>
        <w:t xml:space="preserve"> </w:t>
      </w:r>
      <w:r w:rsidRPr="00396C09">
        <w:rPr>
          <w:rStyle w:val="high-light-bg4"/>
          <w:rFonts w:ascii="Book Antiqua" w:eastAsia="Book Antiqua" w:hAnsi="Book Antiqua" w:cs="Book Antiqua"/>
          <w:color w:val="000000"/>
        </w:rPr>
        <w:t>this</w:t>
      </w:r>
      <w:r w:rsidR="00FB4600" w:rsidRPr="00396C09">
        <w:rPr>
          <w:rStyle w:val="high-light-bg4"/>
          <w:rFonts w:ascii="Book Antiqua" w:eastAsia="Book Antiqua" w:hAnsi="Book Antiqua" w:cs="Book Antiqua"/>
          <w:color w:val="000000"/>
        </w:rPr>
        <w:t xml:space="preserve"> </w:t>
      </w:r>
      <w:r w:rsidRPr="00396C09">
        <w:rPr>
          <w:rStyle w:val="high-light-bg4"/>
          <w:rFonts w:ascii="Book Antiqua" w:eastAsia="Book Antiqua" w:hAnsi="Book Antiqua" w:cs="Book Antiqua"/>
          <w:color w:val="000000"/>
        </w:rPr>
        <w:t>rare</w:t>
      </w:r>
      <w:r w:rsidR="00FB4600" w:rsidRPr="00396C09">
        <w:rPr>
          <w:rStyle w:val="high-light-bg4"/>
          <w:rFonts w:ascii="Book Antiqua" w:eastAsia="Book Antiqua" w:hAnsi="Book Antiqua" w:cs="Book Antiqua"/>
          <w:color w:val="000000"/>
        </w:rPr>
        <w:t xml:space="preserve"> </w:t>
      </w:r>
      <w:r w:rsidRPr="00396C09">
        <w:rPr>
          <w:rStyle w:val="high-light-bg4"/>
          <w:rFonts w:ascii="Book Antiqua" w:eastAsia="Book Antiqua" w:hAnsi="Book Antiqua" w:cs="Book Antiqua"/>
          <w:color w:val="000000"/>
        </w:rPr>
        <w:t>tumor,</w:t>
      </w:r>
      <w:r w:rsidR="00FB4600" w:rsidRPr="00396C09">
        <w:rPr>
          <w:rStyle w:val="high-light-bg4"/>
          <w:rFonts w:ascii="Book Antiqua" w:eastAsia="Book Antiqua" w:hAnsi="Book Antiqua" w:cs="Book Antiqua"/>
          <w:color w:val="000000"/>
        </w:rPr>
        <w:t xml:space="preserve"> </w:t>
      </w:r>
      <w:r w:rsidRPr="00396C09">
        <w:rPr>
          <w:rStyle w:val="high-light-bg4"/>
          <w:rFonts w:ascii="Book Antiqua" w:eastAsia="Book Antiqua" w:hAnsi="Book Antiqua" w:cs="Book Antiqua"/>
          <w:color w:val="000000"/>
        </w:rPr>
        <w:t>s</w:t>
      </w:r>
      <w:r w:rsidRPr="00396C09">
        <w:rPr>
          <w:rFonts w:ascii="Book Antiqua" w:eastAsia="Book Antiqua" w:hAnsi="Book Antiqua" w:cs="Book Antiqua"/>
          <w:color w:val="000000"/>
        </w:rPr>
        <w:t>urgical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resection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most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effective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treatment,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final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diagnosis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depends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tumor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pathology.</w:t>
      </w:r>
      <w:r w:rsidR="00FB4600" w:rsidRPr="00396C09">
        <w:rPr>
          <w:rFonts w:ascii="Book Antiqua" w:eastAsia="Book Antiqua" w:hAnsi="Book Antiqua" w:cs="Book Antiqua"/>
          <w:color w:val="000000"/>
        </w:rPr>
        <w:t xml:space="preserve"> </w:t>
      </w:r>
    </w:p>
    <w:p w14:paraId="05EDB671" w14:textId="77777777" w:rsidR="00A77B3E" w:rsidRPr="00396C09" w:rsidRDefault="00A77B3E" w:rsidP="00396C09">
      <w:pPr>
        <w:spacing w:line="360" w:lineRule="auto"/>
        <w:jc w:val="both"/>
        <w:rPr>
          <w:rFonts w:ascii="Book Antiqua" w:hAnsi="Book Antiqua"/>
        </w:rPr>
      </w:pPr>
    </w:p>
    <w:p w14:paraId="0B7CBC69" w14:textId="1DB74589"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bCs/>
          <w:color w:val="000000"/>
        </w:rPr>
        <w:t>Key</w:t>
      </w:r>
      <w:r w:rsidR="00FB4600" w:rsidRPr="00396C09">
        <w:rPr>
          <w:rFonts w:ascii="Book Antiqua" w:eastAsia="Book Antiqua" w:hAnsi="Book Antiqua" w:cs="Book Antiqua"/>
          <w:b/>
          <w:bCs/>
          <w:color w:val="000000"/>
        </w:rPr>
        <w:t xml:space="preserve"> </w:t>
      </w:r>
      <w:r w:rsidR="00601F2C" w:rsidRPr="00396C09">
        <w:rPr>
          <w:rFonts w:ascii="Book Antiqua" w:eastAsia="Book Antiqua" w:hAnsi="Book Antiqua" w:cs="Book Antiqua"/>
          <w:b/>
          <w:bCs/>
          <w:color w:val="000000"/>
        </w:rPr>
        <w:t>W</w:t>
      </w:r>
      <w:r w:rsidRPr="00396C09">
        <w:rPr>
          <w:rFonts w:ascii="Book Antiqua" w:eastAsia="Book Antiqua" w:hAnsi="Book Antiqua" w:cs="Book Antiqua"/>
          <w:b/>
          <w:bCs/>
          <w:color w:val="000000"/>
        </w:rPr>
        <w:t>ords:</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color w:val="000000"/>
        </w:rPr>
        <w:t>Pancreas;</w:t>
      </w:r>
      <w:r w:rsidR="00FB4600" w:rsidRPr="00396C09">
        <w:rPr>
          <w:rFonts w:ascii="Book Antiqua" w:eastAsia="Book Antiqua" w:hAnsi="Book Antiqua" w:cs="Book Antiqua"/>
          <w:color w:val="000000"/>
        </w:rPr>
        <w:t xml:space="preserve"> </w:t>
      </w:r>
      <w:bookmarkStart w:id="8" w:name="OLE_LINK1816"/>
      <w:bookmarkStart w:id="9" w:name="OLE_LINK1817"/>
      <w:r w:rsidRPr="00396C09">
        <w:rPr>
          <w:rFonts w:ascii="Book Antiqua" w:eastAsia="Book Antiqua" w:hAnsi="Book Antiqua" w:cs="Book Antiqua"/>
          <w:color w:val="000000"/>
        </w:rPr>
        <w:t>Ovary</w:t>
      </w:r>
      <w:bookmarkEnd w:id="8"/>
      <w:bookmarkEnd w:id="9"/>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cancer;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cancer;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report</w:t>
      </w:r>
    </w:p>
    <w:p w14:paraId="27B51679" w14:textId="77777777" w:rsidR="00601F2C" w:rsidRPr="00396C09" w:rsidRDefault="00601F2C" w:rsidP="00396C09">
      <w:pPr>
        <w:spacing w:line="360" w:lineRule="auto"/>
        <w:jc w:val="both"/>
        <w:rPr>
          <w:rFonts w:ascii="Book Antiqua" w:hAnsi="Book Antiqua"/>
        </w:rPr>
      </w:pPr>
    </w:p>
    <w:p w14:paraId="0B83A1E3" w14:textId="2D4855F0"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color w:val="000000"/>
        </w:rPr>
        <w:t>Wang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w:t>
      </w:r>
      <w:r w:rsidR="00601F2C" w:rsidRPr="00396C09">
        <w:rPr>
          <w:rFonts w:ascii="Book Antiqua" w:eastAsia="Book Antiqua" w:hAnsi="Book Antiqua" w:cs="Book Antiqua"/>
          <w:color w:val="000000"/>
        </w:rPr>
        <w:t>D</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Zhu</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Wu</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w:t>
      </w:r>
      <w:r w:rsidR="00601F2C" w:rsidRPr="00396C09">
        <w:rPr>
          <w:rFonts w:ascii="Book Antiqua" w:eastAsia="Book Antiqua" w:hAnsi="Book Antiqua" w:cs="Book Antiqua"/>
          <w:color w:val="000000"/>
        </w:rPr>
        <w:t>W</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Dai</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w:t>
      </w:r>
      <w:r w:rsidR="00601F2C" w:rsidRPr="00396C09">
        <w:rPr>
          <w:rFonts w:ascii="Book Antiqua" w:eastAsia="Book Antiqua" w:hAnsi="Book Antiqua" w:cs="Book Antiqua"/>
          <w:color w:val="000000"/>
        </w:rPr>
        <w:t>H</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Zhao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Y</w:t>
      </w:r>
      <w:r w:rsidR="00601F2C" w:rsidRPr="00396C09">
        <w:rPr>
          <w:rFonts w:ascii="Book Antiqua" w:eastAsia="Book Antiqua" w:hAnsi="Book Antiqua" w:cs="Book Antiqua"/>
          <w:color w:val="000000"/>
        </w:rPr>
        <w:t>P</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cancer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report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review</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00CE04A6">
        <w:rPr>
          <w:rFonts w:ascii="Book Antiqua" w:eastAsia="Book Antiqua" w:hAnsi="Book Antiqua" w:cs="Book Antiqua"/>
          <w:color w:val="000000"/>
        </w:rPr>
        <w:t xml:space="preserve">the </w:t>
      </w:r>
      <w:r w:rsidR="00601F2C" w:rsidRPr="00396C09">
        <w:rPr>
          <w:rFonts w:ascii="Book Antiqua" w:eastAsia="Book Antiqua" w:hAnsi="Book Antiqua" w:cs="Book Antiqua"/>
          <w:color w:val="000000"/>
        </w:rPr>
        <w:t>literature</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i/>
          <w:iCs/>
          <w:color w:val="000000"/>
        </w:rPr>
        <w:t>World</w:t>
      </w:r>
      <w:r w:rsidR="00FB4600" w:rsidRPr="00396C09">
        <w:rPr>
          <w:rFonts w:ascii="Book Antiqua" w:eastAsia="Book Antiqua" w:hAnsi="Book Antiqua" w:cs="Book Antiqua"/>
          <w:i/>
          <w:iCs/>
          <w:color w:val="000000"/>
        </w:rPr>
        <w:t xml:space="preserve"> </w:t>
      </w:r>
      <w:r w:rsidRPr="00396C09">
        <w:rPr>
          <w:rFonts w:ascii="Book Antiqua" w:eastAsia="Book Antiqua" w:hAnsi="Book Antiqua" w:cs="Book Antiqua"/>
          <w:i/>
          <w:iCs/>
          <w:color w:val="000000"/>
        </w:rPr>
        <w:t>J</w:t>
      </w:r>
      <w:r w:rsidR="00FB4600" w:rsidRPr="00396C09">
        <w:rPr>
          <w:rFonts w:ascii="Book Antiqua" w:eastAsia="Book Antiqua" w:hAnsi="Book Antiqua" w:cs="Book Antiqua"/>
          <w:i/>
          <w:iCs/>
          <w:color w:val="000000"/>
        </w:rPr>
        <w:t xml:space="preserve"> </w:t>
      </w:r>
      <w:r w:rsidRPr="00396C09">
        <w:rPr>
          <w:rFonts w:ascii="Book Antiqua" w:eastAsia="Book Antiqua" w:hAnsi="Book Antiqua" w:cs="Book Antiqua"/>
          <w:i/>
          <w:iCs/>
          <w:color w:val="000000"/>
        </w:rPr>
        <w:t>Clin</w:t>
      </w:r>
      <w:r w:rsidR="00FB4600" w:rsidRPr="00396C09">
        <w:rPr>
          <w:rFonts w:ascii="Book Antiqua" w:eastAsia="Book Antiqua" w:hAnsi="Book Antiqua" w:cs="Book Antiqua"/>
          <w:i/>
          <w:iCs/>
          <w:color w:val="000000"/>
        </w:rPr>
        <w:t xml:space="preserve"> </w:t>
      </w:r>
      <w:r w:rsidRPr="00396C09">
        <w:rPr>
          <w:rFonts w:ascii="Book Antiqua" w:eastAsia="Book Antiqua" w:hAnsi="Book Antiqua" w:cs="Book Antiqua"/>
          <w:i/>
          <w:iCs/>
          <w:color w:val="000000"/>
        </w:rPr>
        <w:t>Cases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2020;</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press</w:t>
      </w:r>
    </w:p>
    <w:p w14:paraId="53E63B15" w14:textId="77777777" w:rsidR="00A77B3E" w:rsidRPr="00396C09" w:rsidRDefault="00A77B3E" w:rsidP="00396C09">
      <w:pPr>
        <w:spacing w:line="360" w:lineRule="auto"/>
        <w:jc w:val="both"/>
        <w:rPr>
          <w:rFonts w:ascii="Book Antiqua" w:hAnsi="Book Antiqua"/>
        </w:rPr>
      </w:pPr>
    </w:p>
    <w:p w14:paraId="4275889E" w14:textId="401592E6"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bCs/>
          <w:color w:val="000000"/>
        </w:rPr>
        <w:lastRenderedPageBreak/>
        <w:t>Core</w:t>
      </w:r>
      <w:r w:rsidR="00FB4600" w:rsidRPr="00396C09">
        <w:rPr>
          <w:rFonts w:ascii="Book Antiqua" w:eastAsia="Book Antiqua" w:hAnsi="Book Antiqua" w:cs="Book Antiqua"/>
          <w:b/>
          <w:bCs/>
          <w:color w:val="000000"/>
        </w:rPr>
        <w:t xml:space="preserve"> </w:t>
      </w:r>
      <w:r w:rsidR="00601F2C" w:rsidRPr="00396C09">
        <w:rPr>
          <w:rFonts w:ascii="Book Antiqua" w:eastAsia="Book Antiqua" w:hAnsi="Book Antiqua" w:cs="Book Antiqua"/>
          <w:b/>
          <w:bCs/>
          <w:color w:val="000000"/>
        </w:rPr>
        <w:t>T</w:t>
      </w:r>
      <w:r w:rsidRPr="00396C09">
        <w:rPr>
          <w:rFonts w:ascii="Book Antiqua" w:eastAsia="Book Antiqua" w:hAnsi="Book Antiqua" w:cs="Book Antiqua"/>
          <w:b/>
          <w:bCs/>
          <w:color w:val="000000"/>
        </w:rPr>
        <w:t>ip:</w:t>
      </w:r>
      <w:r w:rsidR="00FB4600" w:rsidRPr="00396C09">
        <w:rPr>
          <w:rFonts w:ascii="Book Antiqua" w:eastAsia="Book Antiqua" w:hAnsi="Book Antiqua" w:cs="Book Antiqua"/>
          <w:b/>
          <w:bCs/>
          <w:color w:val="000000"/>
        </w:rPr>
        <w:t xml:space="preserve"> </w:t>
      </w:r>
      <w:bookmarkStart w:id="10" w:name="OLE_LINK1818"/>
      <w:bookmarkStart w:id="11" w:name="OLE_LINK1819"/>
      <w:r w:rsidRPr="00396C09">
        <w:rPr>
          <w:rFonts w:ascii="Book Antiqua" w:eastAsia="Book Antiqua" w:hAnsi="Book Antiqua" w:cs="Book Antiqua"/>
          <w:color w:val="000000"/>
        </w:rPr>
        <w:t>We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report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adenocarcinoma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cancer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asymptomatic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early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stages,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progressing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rapidly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thereafter.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Systematic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guidelines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disease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currently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lacking.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Many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have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been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diagnosed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tumors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without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obvious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abdominal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symptoms,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which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demonstrates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challenge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detecting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malignancies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early.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Surgery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optimal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treatment,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pathological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examination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surgical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specimen</w:t>
      </w:r>
      <w:r w:rsidR="00FB4600" w:rsidRPr="00396C09">
        <w:rPr>
          <w:rFonts w:ascii="Book Antiqua" w:eastAsia="Book Antiqua" w:hAnsi="Book Antiqua" w:cs="Book Antiqua"/>
          <w:color w:val="000000"/>
        </w:rPr>
        <w:t xml:space="preserve"> </w:t>
      </w:r>
      <w:r w:rsidR="00CE04A6">
        <w:rPr>
          <w:rFonts w:ascii="Book Antiqua" w:eastAsia="Book Antiqua" w:hAnsi="Book Antiqua" w:cs="Book Antiqua"/>
          <w:color w:val="000000"/>
        </w:rPr>
        <w:t xml:space="preserve">can </w:t>
      </w:r>
      <w:r w:rsidRPr="00396C09">
        <w:rPr>
          <w:rFonts w:ascii="Book Antiqua" w:eastAsia="Book Antiqua" w:hAnsi="Book Antiqua" w:cs="Book Antiqua"/>
          <w:color w:val="000000"/>
        </w:rPr>
        <w:t>reveal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final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diagnosis.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Prognosis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depends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pathological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type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stage.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Clinicians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should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consider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factors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while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treating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similar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symptoms.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Early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diagnosis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disease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will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help</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developing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effective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treatment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strategy.</w:t>
      </w:r>
    </w:p>
    <w:bookmarkEnd w:id="10"/>
    <w:bookmarkEnd w:id="11"/>
    <w:p w14:paraId="2244E520" w14:textId="77777777" w:rsidR="00601F2C" w:rsidRPr="00396C09" w:rsidRDefault="00601F2C" w:rsidP="00396C09">
      <w:pPr>
        <w:spacing w:line="360" w:lineRule="auto"/>
        <w:jc w:val="both"/>
        <w:rPr>
          <w:rFonts w:ascii="Book Antiqua" w:hAnsi="Book Antiqua"/>
        </w:rPr>
        <w:sectPr w:rsidR="00601F2C" w:rsidRPr="00396C09">
          <w:pgSz w:w="12240" w:h="15840"/>
          <w:pgMar w:top="1440" w:right="1440" w:bottom="1440" w:left="1440" w:header="720" w:footer="720" w:gutter="0"/>
          <w:cols w:space="720"/>
          <w:docGrid w:linePitch="360"/>
        </w:sectPr>
      </w:pPr>
    </w:p>
    <w:p w14:paraId="501D3CEF" w14:textId="77777777"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caps/>
          <w:color w:val="000000"/>
          <w:u w:val="single"/>
        </w:rPr>
        <w:lastRenderedPageBreak/>
        <w:t>INTRODUCTION</w:t>
      </w:r>
    </w:p>
    <w:p w14:paraId="0CB77AB6" w14:textId="3DE48BED" w:rsidR="00A77B3E" w:rsidRPr="00396C09" w:rsidRDefault="00C240CE" w:rsidP="00396C09">
      <w:pPr>
        <w:spacing w:line="360" w:lineRule="auto"/>
        <w:jc w:val="both"/>
        <w:rPr>
          <w:rFonts w:ascii="Book Antiqua" w:hAnsi="Book Antiqua"/>
        </w:rPr>
      </w:pPr>
      <w:bookmarkStart w:id="12" w:name="OLE_LINK2026"/>
      <w:bookmarkStart w:id="13" w:name="OLE_LINK2027"/>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cancer</w:t>
      </w:r>
      <w:bookmarkEnd w:id="12"/>
      <w:bookmarkEnd w:id="13"/>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fourth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leading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cause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cancer-related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death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dismal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prognosis.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Approximately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20%</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who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present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local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disease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show</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long-term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survival,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only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radical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operation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optimal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treatment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improve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prognosis</w:t>
      </w:r>
      <w:r w:rsidRPr="00396C09">
        <w:rPr>
          <w:rFonts w:ascii="Book Antiqua" w:eastAsia="Book Antiqua" w:hAnsi="Book Antiqua" w:cs="Book Antiqua"/>
          <w:color w:val="000000"/>
          <w:vertAlign w:val="superscript"/>
        </w:rPr>
        <w:t>[1]</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tends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metastasize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through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lymphoid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system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organs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such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lung,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liver,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bone,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spleen</w:t>
      </w:r>
      <w:r w:rsidRPr="00396C09">
        <w:rPr>
          <w:rFonts w:ascii="Book Antiqua" w:eastAsia="Book Antiqua" w:hAnsi="Book Antiqua" w:cs="Book Antiqua"/>
          <w:color w:val="000000"/>
          <w:vertAlign w:val="superscript"/>
        </w:rPr>
        <w:t>[2]</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However,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rare.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that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metastasized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found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4</w:t>
      </w:r>
      <w:r w:rsidR="00FB4600" w:rsidRPr="00396C09">
        <w:rPr>
          <w:rFonts w:ascii="Book Antiqua" w:eastAsia="Book Antiqua" w:hAnsi="Book Antiqua" w:cs="Book Antiqua"/>
          <w:color w:val="000000"/>
        </w:rPr>
        <w:t>%-</w:t>
      </w:r>
      <w:r w:rsidRPr="00396C09">
        <w:rPr>
          <w:rFonts w:ascii="Book Antiqua" w:eastAsia="Book Antiqua" w:hAnsi="Book Antiqua" w:cs="Book Antiqua"/>
          <w:color w:val="000000"/>
        </w:rPr>
        <w:t>6%</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during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autopsy,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but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rarely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diagnosed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clinically</w:t>
      </w:r>
      <w:r w:rsidRPr="00396C09">
        <w:rPr>
          <w:rFonts w:ascii="Book Antiqua" w:eastAsia="Book Antiqua" w:hAnsi="Book Antiqua" w:cs="Book Antiqua"/>
          <w:color w:val="000000"/>
          <w:vertAlign w:val="superscript"/>
        </w:rPr>
        <w:t>[3-5]</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generally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have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distinguishing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clinical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symptoms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signs</w:t>
      </w:r>
      <w:r w:rsidRPr="00396C09">
        <w:rPr>
          <w:rFonts w:ascii="Book Antiqua" w:eastAsia="Book Antiqua" w:hAnsi="Book Antiqua" w:cs="Book Antiqua"/>
          <w:color w:val="000000"/>
          <w:vertAlign w:val="superscript"/>
        </w:rPr>
        <w:t>[6-8]</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Since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easy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misdiagnose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clinical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practice,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accuracy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clinical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diagnoses,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reasonable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therapeutic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methods,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perioperative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management,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overall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survival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those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unclear.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Herein,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report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review</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previously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reported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cases.</w:t>
      </w:r>
    </w:p>
    <w:p w14:paraId="75EB6271" w14:textId="77777777" w:rsidR="00A77B3E" w:rsidRPr="00396C09" w:rsidRDefault="00A77B3E" w:rsidP="00396C09">
      <w:pPr>
        <w:spacing w:line="360" w:lineRule="auto"/>
        <w:jc w:val="both"/>
        <w:rPr>
          <w:rFonts w:ascii="Book Antiqua" w:hAnsi="Book Antiqua"/>
        </w:rPr>
      </w:pPr>
    </w:p>
    <w:p w14:paraId="622C9072" w14:textId="10FF6017"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caps/>
          <w:color w:val="000000"/>
          <w:u w:val="single"/>
        </w:rPr>
        <w:t>CASE</w:t>
      </w:r>
      <w:r w:rsidR="00FB4600" w:rsidRPr="00396C09">
        <w:rPr>
          <w:rFonts w:ascii="Book Antiqua" w:eastAsia="Book Antiqua" w:hAnsi="Book Antiqua" w:cs="Book Antiqua"/>
          <w:b/>
          <w:caps/>
          <w:color w:val="000000"/>
          <w:u w:val="single"/>
        </w:rPr>
        <w:t xml:space="preserve"> </w:t>
      </w:r>
      <w:r w:rsidRPr="00396C09">
        <w:rPr>
          <w:rFonts w:ascii="Book Antiqua" w:eastAsia="Book Antiqua" w:hAnsi="Book Antiqua" w:cs="Book Antiqua"/>
          <w:b/>
          <w:caps/>
          <w:color w:val="000000"/>
          <w:u w:val="single"/>
        </w:rPr>
        <w:t>PRESENTATION</w:t>
      </w:r>
    </w:p>
    <w:p w14:paraId="62AE47F1" w14:textId="5A0F9559"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i/>
          <w:color w:val="000000"/>
        </w:rPr>
        <w:t>Chief</w:t>
      </w:r>
      <w:r w:rsidR="00FB4600" w:rsidRPr="00396C09">
        <w:rPr>
          <w:rFonts w:ascii="Book Antiqua" w:eastAsia="Book Antiqua" w:hAnsi="Book Antiqua" w:cs="Book Antiqua"/>
          <w:b/>
          <w:i/>
          <w:color w:val="000000"/>
        </w:rPr>
        <w:t xml:space="preserve"> </w:t>
      </w:r>
      <w:r w:rsidRPr="00396C09">
        <w:rPr>
          <w:rFonts w:ascii="Book Antiqua" w:eastAsia="Book Antiqua" w:hAnsi="Book Antiqua" w:cs="Book Antiqua"/>
          <w:b/>
          <w:i/>
          <w:color w:val="000000"/>
        </w:rPr>
        <w:t>complaints</w:t>
      </w:r>
    </w:p>
    <w:p w14:paraId="530AE348" w14:textId="58CDBAC2"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48-year-old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woman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admitted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our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hospital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because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palpable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mass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lower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abdomen.</w:t>
      </w:r>
    </w:p>
    <w:p w14:paraId="63BE2F39" w14:textId="77777777" w:rsidR="00A77B3E" w:rsidRPr="00396C09" w:rsidRDefault="00A77B3E" w:rsidP="00396C09">
      <w:pPr>
        <w:spacing w:line="360" w:lineRule="auto"/>
        <w:jc w:val="both"/>
        <w:rPr>
          <w:rFonts w:ascii="Book Antiqua" w:hAnsi="Book Antiqua"/>
        </w:rPr>
      </w:pPr>
    </w:p>
    <w:p w14:paraId="12269765" w14:textId="62D3FF4A"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i/>
          <w:color w:val="000000"/>
        </w:rPr>
        <w:t>History</w:t>
      </w:r>
      <w:r w:rsidR="00FB4600" w:rsidRPr="00396C09">
        <w:rPr>
          <w:rFonts w:ascii="Book Antiqua" w:eastAsia="Book Antiqua" w:hAnsi="Book Antiqua" w:cs="Book Antiqua"/>
          <w:b/>
          <w:i/>
          <w:color w:val="000000"/>
        </w:rPr>
        <w:t xml:space="preserve"> </w:t>
      </w:r>
      <w:r w:rsidRPr="00396C09">
        <w:rPr>
          <w:rFonts w:ascii="Book Antiqua" w:eastAsia="Book Antiqua" w:hAnsi="Book Antiqua" w:cs="Book Antiqua"/>
          <w:b/>
          <w:i/>
          <w:color w:val="000000"/>
        </w:rPr>
        <w:t>of</w:t>
      </w:r>
      <w:r w:rsidR="00FB4600" w:rsidRPr="00396C09">
        <w:rPr>
          <w:rFonts w:ascii="Book Antiqua" w:eastAsia="Book Antiqua" w:hAnsi="Book Antiqua" w:cs="Book Antiqua"/>
          <w:b/>
          <w:i/>
          <w:color w:val="000000"/>
        </w:rPr>
        <w:t xml:space="preserve"> </w:t>
      </w:r>
      <w:r w:rsidRPr="00396C09">
        <w:rPr>
          <w:rFonts w:ascii="Book Antiqua" w:eastAsia="Book Antiqua" w:hAnsi="Book Antiqua" w:cs="Book Antiqua"/>
          <w:b/>
          <w:i/>
          <w:color w:val="000000"/>
        </w:rPr>
        <w:t>present</w:t>
      </w:r>
      <w:r w:rsidR="00FB4600" w:rsidRPr="00396C09">
        <w:rPr>
          <w:rFonts w:ascii="Book Antiqua" w:eastAsia="Book Antiqua" w:hAnsi="Book Antiqua" w:cs="Book Antiqua"/>
          <w:b/>
          <w:i/>
          <w:color w:val="000000"/>
        </w:rPr>
        <w:t xml:space="preserve"> </w:t>
      </w:r>
      <w:r w:rsidRPr="00396C09">
        <w:rPr>
          <w:rFonts w:ascii="Book Antiqua" w:eastAsia="Book Antiqua" w:hAnsi="Book Antiqua" w:cs="Book Antiqua"/>
          <w:b/>
          <w:i/>
          <w:color w:val="000000"/>
        </w:rPr>
        <w:t>illness</w:t>
      </w:r>
    </w:p>
    <w:p w14:paraId="6D8AB091" w14:textId="6B2741D8"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color w:val="000000"/>
        </w:rPr>
        <w:t>She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denied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presence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abdominal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abdominal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distention,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diarrhea,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dyspepsia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without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weight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loss.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appetite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not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affected.</w:t>
      </w:r>
    </w:p>
    <w:p w14:paraId="7CA49153" w14:textId="77777777" w:rsidR="00A77B3E" w:rsidRPr="00396C09" w:rsidRDefault="00A77B3E" w:rsidP="00396C09">
      <w:pPr>
        <w:spacing w:line="360" w:lineRule="auto"/>
        <w:jc w:val="both"/>
        <w:rPr>
          <w:rFonts w:ascii="Book Antiqua" w:hAnsi="Book Antiqua"/>
        </w:rPr>
      </w:pPr>
    </w:p>
    <w:p w14:paraId="506817A9" w14:textId="6F6CC9ED"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i/>
          <w:color w:val="000000"/>
        </w:rPr>
        <w:t>History</w:t>
      </w:r>
      <w:r w:rsidR="00FB4600" w:rsidRPr="00396C09">
        <w:rPr>
          <w:rFonts w:ascii="Book Antiqua" w:eastAsia="Book Antiqua" w:hAnsi="Book Antiqua" w:cs="Book Antiqua"/>
          <w:b/>
          <w:i/>
          <w:color w:val="000000"/>
        </w:rPr>
        <w:t xml:space="preserve"> </w:t>
      </w:r>
      <w:r w:rsidRPr="00396C09">
        <w:rPr>
          <w:rFonts w:ascii="Book Antiqua" w:eastAsia="Book Antiqua" w:hAnsi="Book Antiqua" w:cs="Book Antiqua"/>
          <w:b/>
          <w:i/>
          <w:color w:val="000000"/>
        </w:rPr>
        <w:t>of</w:t>
      </w:r>
      <w:r w:rsidR="00FB4600" w:rsidRPr="00396C09">
        <w:rPr>
          <w:rFonts w:ascii="Book Antiqua" w:eastAsia="Book Antiqua" w:hAnsi="Book Antiqua" w:cs="Book Antiqua"/>
          <w:b/>
          <w:i/>
          <w:color w:val="000000"/>
        </w:rPr>
        <w:t xml:space="preserve"> </w:t>
      </w:r>
      <w:r w:rsidRPr="00396C09">
        <w:rPr>
          <w:rFonts w:ascii="Book Antiqua" w:eastAsia="Book Antiqua" w:hAnsi="Book Antiqua" w:cs="Book Antiqua"/>
          <w:b/>
          <w:i/>
          <w:color w:val="000000"/>
        </w:rPr>
        <w:t>past</w:t>
      </w:r>
      <w:r w:rsidR="00FB4600" w:rsidRPr="00396C09">
        <w:rPr>
          <w:rFonts w:ascii="Book Antiqua" w:eastAsia="Book Antiqua" w:hAnsi="Book Antiqua" w:cs="Book Antiqua"/>
          <w:b/>
          <w:i/>
          <w:color w:val="000000"/>
        </w:rPr>
        <w:t xml:space="preserve"> </w:t>
      </w:r>
      <w:r w:rsidRPr="00396C09">
        <w:rPr>
          <w:rFonts w:ascii="Book Antiqua" w:eastAsia="Book Antiqua" w:hAnsi="Book Antiqua" w:cs="Book Antiqua"/>
          <w:b/>
          <w:i/>
          <w:color w:val="000000"/>
        </w:rPr>
        <w:t>illness</w:t>
      </w:r>
    </w:p>
    <w:p w14:paraId="446087A2" w14:textId="71CCCEAB"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color w:val="000000"/>
        </w:rPr>
        <w:t>She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denied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history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hypertension,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coronary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heart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disease,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diabetes,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coronary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heart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disease.</w:t>
      </w:r>
      <w:r w:rsidR="00FB4600" w:rsidRPr="00396C09">
        <w:rPr>
          <w:rFonts w:ascii="Book Antiqua" w:eastAsia="Book Antiqua" w:hAnsi="Book Antiqua" w:cs="Book Antiqua"/>
          <w:color w:val="000000"/>
        </w:rPr>
        <w:t xml:space="preserve"> </w:t>
      </w:r>
      <w:r w:rsidR="00CE04A6">
        <w:rPr>
          <w:rFonts w:ascii="Book Antiqua" w:eastAsia="Book Antiqua" w:hAnsi="Book Antiqua" w:cs="Book Antiqua"/>
          <w:color w:val="000000"/>
        </w:rPr>
        <w:t>She reported n</w:t>
      </w:r>
      <w:r w:rsidR="00CE04A6" w:rsidRPr="00396C09">
        <w:rPr>
          <w:rFonts w:ascii="Book Antiqua" w:eastAsia="Book Antiqua" w:hAnsi="Book Antiqua" w:cs="Book Antiqua"/>
          <w:color w:val="000000"/>
        </w:rPr>
        <w:t xml:space="preserve">o </w:t>
      </w:r>
      <w:r w:rsidRPr="00396C09">
        <w:rPr>
          <w:rFonts w:ascii="Book Antiqua" w:eastAsia="Book Antiqua" w:hAnsi="Book Antiqua" w:cs="Book Antiqua"/>
          <w:color w:val="000000"/>
        </w:rPr>
        <w:t>history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smoking,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alcohol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intake,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hereditary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disorder.</w:t>
      </w:r>
    </w:p>
    <w:p w14:paraId="46403881" w14:textId="77777777" w:rsidR="00A77B3E" w:rsidRPr="00396C09" w:rsidRDefault="00A77B3E" w:rsidP="00396C09">
      <w:pPr>
        <w:spacing w:line="360" w:lineRule="auto"/>
        <w:jc w:val="both"/>
        <w:rPr>
          <w:rFonts w:ascii="Book Antiqua" w:hAnsi="Book Antiqua"/>
        </w:rPr>
      </w:pPr>
    </w:p>
    <w:p w14:paraId="28C480DC" w14:textId="765120E5"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i/>
          <w:color w:val="000000"/>
        </w:rPr>
        <w:t>Physical</w:t>
      </w:r>
      <w:r w:rsidR="00FB4600" w:rsidRPr="00396C09">
        <w:rPr>
          <w:rFonts w:ascii="Book Antiqua" w:eastAsia="Book Antiqua" w:hAnsi="Book Antiqua" w:cs="Book Antiqua"/>
          <w:b/>
          <w:i/>
          <w:color w:val="000000"/>
        </w:rPr>
        <w:t xml:space="preserve"> </w:t>
      </w:r>
      <w:r w:rsidRPr="00396C09">
        <w:rPr>
          <w:rFonts w:ascii="Book Antiqua" w:eastAsia="Book Antiqua" w:hAnsi="Book Antiqua" w:cs="Book Antiqua"/>
          <w:b/>
          <w:i/>
          <w:color w:val="000000"/>
        </w:rPr>
        <w:t>examination</w:t>
      </w:r>
    </w:p>
    <w:p w14:paraId="15904327" w14:textId="6D8FD821"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color w:val="000000"/>
        </w:rPr>
        <w:t>Abdominal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examination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showed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that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abdomen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diffusely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soft,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distention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tenderness.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other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positive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sign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observed.</w:t>
      </w:r>
    </w:p>
    <w:p w14:paraId="5A6CF0BB" w14:textId="77777777" w:rsidR="00A77B3E" w:rsidRPr="00396C09" w:rsidRDefault="00A77B3E" w:rsidP="00396C09">
      <w:pPr>
        <w:spacing w:line="360" w:lineRule="auto"/>
        <w:jc w:val="both"/>
        <w:rPr>
          <w:rFonts w:ascii="Book Antiqua" w:hAnsi="Book Antiqua"/>
        </w:rPr>
      </w:pPr>
    </w:p>
    <w:p w14:paraId="205C0D4D" w14:textId="7A8BEFF1"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i/>
          <w:color w:val="000000"/>
        </w:rPr>
        <w:t>Laboratory</w:t>
      </w:r>
      <w:r w:rsidR="00FB4600" w:rsidRPr="00396C09">
        <w:rPr>
          <w:rFonts w:ascii="Book Antiqua" w:eastAsia="Book Antiqua" w:hAnsi="Book Antiqua" w:cs="Book Antiqua"/>
          <w:b/>
          <w:i/>
          <w:color w:val="000000"/>
        </w:rPr>
        <w:t xml:space="preserve"> </w:t>
      </w:r>
      <w:r w:rsidRPr="00396C09">
        <w:rPr>
          <w:rFonts w:ascii="Book Antiqua" w:eastAsia="Book Antiqua" w:hAnsi="Book Antiqua" w:cs="Book Antiqua"/>
          <w:b/>
          <w:i/>
          <w:color w:val="000000"/>
        </w:rPr>
        <w:t>examinations</w:t>
      </w:r>
    </w:p>
    <w:p w14:paraId="067714E0" w14:textId="35214CE8" w:rsidR="00A77B3E" w:rsidRPr="00396C09" w:rsidRDefault="007972B7" w:rsidP="00396C09">
      <w:pPr>
        <w:spacing w:line="360" w:lineRule="auto"/>
        <w:jc w:val="both"/>
        <w:rPr>
          <w:rFonts w:ascii="Book Antiqua" w:hAnsi="Book Antiqua"/>
        </w:rPr>
      </w:pPr>
      <w:r>
        <w:rPr>
          <w:rFonts w:ascii="Book Antiqua" w:eastAsia="Book Antiqua" w:hAnsi="Book Antiqua" w:cs="Book Antiqua"/>
          <w:color w:val="000000"/>
        </w:rPr>
        <w:t xml:space="preserve">Upon </w:t>
      </w:r>
      <w:r w:rsidR="00C240CE" w:rsidRPr="00396C09">
        <w:rPr>
          <w:rFonts w:ascii="Book Antiqua" w:eastAsia="Book Antiqua" w:hAnsi="Book Antiqua" w:cs="Book Antiqua"/>
          <w:color w:val="000000"/>
        </w:rPr>
        <w:t>admission,</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her</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routine</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blood</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test</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results</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blood</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biochemical</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parameters</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were</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normal.</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Her</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serum</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carbohydrate</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antigen</w:t>
      </w:r>
      <w:r>
        <w:rPr>
          <w:rFonts w:ascii="Book Antiqua" w:eastAsia="Book Antiqua" w:hAnsi="Book Antiqua" w:cs="Book Antiqua"/>
          <w:color w:val="000000"/>
        </w:rPr>
        <w:t xml:space="preserve"> (CA)</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19-9</w:t>
      </w:r>
      <w:r>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level</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251</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U/mL,</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her</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serum</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CA125</w:t>
      </w:r>
      <w:r w:rsidR="00FB4600" w:rsidRPr="00396C09">
        <w:rPr>
          <w:rFonts w:ascii="Book Antiqua" w:eastAsia="Book Antiqua" w:hAnsi="Book Antiqua" w:cs="Book Antiqua"/>
          <w:color w:val="000000"/>
        </w:rPr>
        <w:t xml:space="preserve"> </w:t>
      </w:r>
      <w:r>
        <w:rPr>
          <w:rFonts w:ascii="Book Antiqua" w:eastAsia="Book Antiqua" w:hAnsi="Book Antiqua" w:cs="Book Antiqua"/>
          <w:color w:val="000000"/>
        </w:rPr>
        <w:t>l</w:t>
      </w:r>
      <w:r w:rsidRPr="00396C09">
        <w:rPr>
          <w:rFonts w:ascii="Book Antiqua" w:eastAsia="Book Antiqua" w:hAnsi="Book Antiqua" w:cs="Book Antiqua"/>
          <w:color w:val="000000"/>
        </w:rPr>
        <w:t xml:space="preserve">evel </w:t>
      </w:r>
      <w:r w:rsidR="00C240CE"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412</w:t>
      </w:r>
      <w:r w:rsidR="00B166E1">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U/mL.</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levels</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other</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tumor</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markers,</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including</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CA242,</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carcinoembryonic</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antigen</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(CEA),</w:t>
      </w:r>
      <w:r w:rsidR="00FB4600" w:rsidRPr="00396C09">
        <w:rPr>
          <w:rFonts w:ascii="Book Antiqua" w:eastAsia="Book Antiqua" w:hAnsi="Book Antiqua" w:cs="Book Antiqua"/>
          <w:color w:val="000000"/>
        </w:rPr>
        <w:t xml:space="preserve"> </w:t>
      </w:r>
      <w:bookmarkStart w:id="14" w:name="OLE_LINK2028"/>
      <w:bookmarkStart w:id="15" w:name="OLE_LINK2029"/>
      <w:r w:rsidR="00C240CE" w:rsidRPr="00396C09">
        <w:rPr>
          <w:rFonts w:ascii="Book Antiqua" w:eastAsia="Book Antiqua" w:hAnsi="Book Antiqua" w:cs="Book Antiqua"/>
          <w:color w:val="000000"/>
        </w:rPr>
        <w:t>alpha-fetoprotein</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(AFP)</w:t>
      </w:r>
      <w:bookmarkEnd w:id="14"/>
      <w:bookmarkEnd w:id="15"/>
      <w:r w:rsidR="00C240CE"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CA724,</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were</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within</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normal</w:t>
      </w:r>
      <w:r w:rsidR="00FB4600" w:rsidRPr="00396C09">
        <w:rPr>
          <w:rFonts w:ascii="Book Antiqua" w:eastAsia="Book Antiqua" w:hAnsi="Book Antiqua" w:cs="Book Antiqua"/>
          <w:color w:val="000000"/>
        </w:rPr>
        <w:t xml:space="preserve"> </w:t>
      </w:r>
      <w:r w:rsidR="00C240CE" w:rsidRPr="00396C09">
        <w:rPr>
          <w:rFonts w:ascii="Book Antiqua" w:eastAsia="Book Antiqua" w:hAnsi="Book Antiqua" w:cs="Book Antiqua"/>
          <w:color w:val="000000"/>
        </w:rPr>
        <w:t>ranges.</w:t>
      </w:r>
      <w:r w:rsidR="00FB4600" w:rsidRPr="00396C09">
        <w:rPr>
          <w:rFonts w:ascii="Book Antiqua" w:eastAsia="Book Antiqua" w:hAnsi="Book Antiqua" w:cs="Book Antiqua"/>
          <w:color w:val="000000"/>
        </w:rPr>
        <w:t xml:space="preserve"> </w:t>
      </w:r>
    </w:p>
    <w:p w14:paraId="216876F2" w14:textId="77777777" w:rsidR="00A77B3E" w:rsidRPr="00396C09" w:rsidRDefault="00A77B3E" w:rsidP="00396C09">
      <w:pPr>
        <w:spacing w:line="360" w:lineRule="auto"/>
        <w:jc w:val="both"/>
        <w:rPr>
          <w:rFonts w:ascii="Book Antiqua" w:hAnsi="Book Antiqua"/>
        </w:rPr>
      </w:pPr>
    </w:p>
    <w:p w14:paraId="3FA7E3C7" w14:textId="751539CB"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i/>
          <w:color w:val="000000"/>
        </w:rPr>
        <w:t>Imaging</w:t>
      </w:r>
      <w:r w:rsidR="00FB4600" w:rsidRPr="00396C09">
        <w:rPr>
          <w:rFonts w:ascii="Book Antiqua" w:eastAsia="Book Antiqua" w:hAnsi="Book Antiqua" w:cs="Book Antiqua"/>
          <w:b/>
          <w:i/>
          <w:color w:val="000000"/>
        </w:rPr>
        <w:t xml:space="preserve"> </w:t>
      </w:r>
      <w:r w:rsidRPr="00396C09">
        <w:rPr>
          <w:rFonts w:ascii="Book Antiqua" w:eastAsia="Book Antiqua" w:hAnsi="Book Antiqua" w:cs="Book Antiqua"/>
          <w:b/>
          <w:i/>
          <w:color w:val="000000"/>
        </w:rPr>
        <w:t>examinations</w:t>
      </w:r>
    </w:p>
    <w:p w14:paraId="26DA162C" w14:textId="7B50D9E7"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color w:val="000000"/>
        </w:rPr>
        <w:t>Abdominal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enhanced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computed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tomography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revealed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low-density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lesion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measuring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5.9</w:t>
      </w:r>
      <w:r w:rsidR="00FB4600" w:rsidRPr="00396C09">
        <w:rPr>
          <w:rFonts w:ascii="Book Antiqua" w:eastAsia="Book Antiqua" w:hAnsi="Book Antiqua" w:cs="Book Antiqua"/>
          <w:color w:val="000000"/>
        </w:rPr>
        <w:t xml:space="preserve"> cm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4.6</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poorly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defined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margin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irregular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contour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tail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lesion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hypo-enhanced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parenchyma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phase,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progressive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delayed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enhancement;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possibly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indicated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tumor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(Figure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1).</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Additionally,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cystic-solid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mass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measuring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15.1</w:t>
      </w:r>
      <w:r w:rsidR="00FB4600" w:rsidRPr="00396C09">
        <w:rPr>
          <w:rFonts w:ascii="Book Antiqua" w:eastAsia="Book Antiqua" w:hAnsi="Book Antiqua" w:cs="Book Antiqua"/>
          <w:color w:val="000000"/>
        </w:rPr>
        <w:t xml:space="preserve"> cm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12.0</w:t>
      </w:r>
      <w:r w:rsidR="00FB4600" w:rsidRPr="00396C09">
        <w:rPr>
          <w:rFonts w:ascii="Book Antiqua" w:eastAsia="Book Antiqua" w:hAnsi="Book Antiqua" w:cs="Book Antiqua"/>
          <w:color w:val="000000"/>
        </w:rPr>
        <w:t xml:space="preserve"> </w:t>
      </w:r>
      <w:bookmarkStart w:id="16" w:name="OLE_LINK2030"/>
      <w:bookmarkStart w:id="17" w:name="OLE_LINK2031"/>
      <w:r w:rsidRPr="00396C09">
        <w:rPr>
          <w:rFonts w:ascii="Book Antiqua" w:eastAsia="Book Antiqua" w:hAnsi="Book Antiqua" w:cs="Book Antiqua"/>
          <w:color w:val="000000"/>
        </w:rPr>
        <w:t>cm</w:t>
      </w:r>
      <w:bookmarkEnd w:id="16"/>
      <w:bookmarkEnd w:id="17"/>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right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cystic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mass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measuring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5.7</w:t>
      </w:r>
      <w:r w:rsidR="00FB4600" w:rsidRPr="00396C09">
        <w:rPr>
          <w:rFonts w:ascii="Book Antiqua" w:eastAsia="Book Antiqua" w:hAnsi="Book Antiqua" w:cs="Book Antiqua"/>
          <w:color w:val="000000"/>
        </w:rPr>
        <w:t xml:space="preserve"> cm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4.3</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left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detected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pelvic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cavity.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Both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masses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thin-walled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had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multiple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enhancing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septa.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evidence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liver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peritoneal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(Figure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2).</w:t>
      </w:r>
    </w:p>
    <w:p w14:paraId="17915766" w14:textId="77777777" w:rsidR="00A77B3E" w:rsidRPr="00396C09" w:rsidRDefault="00A77B3E" w:rsidP="00396C09">
      <w:pPr>
        <w:spacing w:line="360" w:lineRule="auto"/>
        <w:jc w:val="both"/>
        <w:rPr>
          <w:rFonts w:ascii="Book Antiqua" w:hAnsi="Book Antiqua"/>
        </w:rPr>
      </w:pPr>
    </w:p>
    <w:p w14:paraId="3DD2AD7C" w14:textId="4C68B9E0"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i/>
          <w:color w:val="000000"/>
        </w:rPr>
        <w:t>Diagnostic</w:t>
      </w:r>
      <w:r w:rsidR="00FB4600" w:rsidRPr="00396C09">
        <w:rPr>
          <w:rFonts w:ascii="Book Antiqua" w:eastAsia="Book Antiqua" w:hAnsi="Book Antiqua" w:cs="Book Antiqua"/>
          <w:b/>
          <w:i/>
          <w:color w:val="000000"/>
        </w:rPr>
        <w:t xml:space="preserve"> </w:t>
      </w:r>
      <w:r w:rsidRPr="00396C09">
        <w:rPr>
          <w:rFonts w:ascii="Book Antiqua" w:eastAsia="Book Antiqua" w:hAnsi="Book Antiqua" w:cs="Book Antiqua"/>
          <w:b/>
          <w:i/>
          <w:color w:val="000000"/>
        </w:rPr>
        <w:t>work-up</w:t>
      </w:r>
    </w:p>
    <w:p w14:paraId="5656482F" w14:textId="601F5A00"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initial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diagnosis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uncertain,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but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focus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cancer.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Therefore,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underwent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fine-needle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biopsy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lesions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after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consultation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doctors.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Endoscopic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ultrasound-guided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fine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needle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(22</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gauge)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biopsies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lesion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tail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revealed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that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infiltrative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heterogenic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glandular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growth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fibrous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tissue.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ultrasound-guided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biopsy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007972B7">
        <w:rPr>
          <w:rFonts w:ascii="Book Antiqua" w:eastAsia="Book Antiqua" w:hAnsi="Book Antiqua" w:cs="Book Antiqua"/>
          <w:color w:val="000000"/>
        </w:rPr>
        <w:t xml:space="preserve">the </w:t>
      </w:r>
      <w:r w:rsidRPr="00396C09">
        <w:rPr>
          <w:rFonts w:ascii="Book Antiqua" w:eastAsia="Book Antiqua" w:hAnsi="Book Antiqua" w:cs="Book Antiqua"/>
          <w:color w:val="000000"/>
        </w:rPr>
        <w:t>ovary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indicated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mass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likely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Immunohistochemistry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showed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following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findings: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CK20</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CK7</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CDX2</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multidisciplinary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team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considered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tumor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possibly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resectable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borderline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resectable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metastases.</w:t>
      </w:r>
    </w:p>
    <w:p w14:paraId="5F503BD8" w14:textId="77777777" w:rsidR="00A77B3E" w:rsidRPr="00396C09" w:rsidRDefault="00A77B3E" w:rsidP="00396C09">
      <w:pPr>
        <w:spacing w:line="360" w:lineRule="auto"/>
        <w:jc w:val="both"/>
        <w:rPr>
          <w:rFonts w:ascii="Book Antiqua" w:hAnsi="Book Antiqua"/>
        </w:rPr>
      </w:pPr>
    </w:p>
    <w:p w14:paraId="2414B180" w14:textId="3A893BC3"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caps/>
          <w:color w:val="000000"/>
          <w:u w:val="single"/>
        </w:rPr>
        <w:lastRenderedPageBreak/>
        <w:t>FINAL</w:t>
      </w:r>
      <w:r w:rsidR="00FB4600" w:rsidRPr="00396C09">
        <w:rPr>
          <w:rFonts w:ascii="Book Antiqua" w:eastAsia="Book Antiqua" w:hAnsi="Book Antiqua" w:cs="Book Antiqua"/>
          <w:b/>
          <w:caps/>
          <w:color w:val="000000"/>
          <w:u w:val="single"/>
        </w:rPr>
        <w:t xml:space="preserve"> </w:t>
      </w:r>
      <w:r w:rsidRPr="00396C09">
        <w:rPr>
          <w:rFonts w:ascii="Book Antiqua" w:eastAsia="Book Antiqua" w:hAnsi="Book Antiqua" w:cs="Book Antiqua"/>
          <w:b/>
          <w:caps/>
          <w:color w:val="000000"/>
          <w:u w:val="single"/>
        </w:rPr>
        <w:t>DIAGNOSIS</w:t>
      </w:r>
    </w:p>
    <w:p w14:paraId="48EA41C8" w14:textId="33C4F6AA"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provisional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diagnosis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made.</w:t>
      </w:r>
    </w:p>
    <w:p w14:paraId="5DEA7E08" w14:textId="77777777" w:rsidR="00A77B3E" w:rsidRPr="00396C09" w:rsidRDefault="00A77B3E" w:rsidP="00396C09">
      <w:pPr>
        <w:spacing w:line="360" w:lineRule="auto"/>
        <w:jc w:val="both"/>
        <w:rPr>
          <w:rFonts w:ascii="Book Antiqua" w:hAnsi="Book Antiqua"/>
        </w:rPr>
      </w:pPr>
    </w:p>
    <w:p w14:paraId="07F1D3B9" w14:textId="77777777"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caps/>
          <w:color w:val="000000"/>
          <w:u w:val="single"/>
        </w:rPr>
        <w:t>TREATMENT</w:t>
      </w:r>
    </w:p>
    <w:p w14:paraId="63541960" w14:textId="0A5AF1F3"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underwent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surgeries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performed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doctors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from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Department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General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Surgery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Gynecology.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underwent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distal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pancreatectomy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plus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splenectomy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well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salpingo-oophorectomy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hysterectomy.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addition,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appendix</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omentum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removed.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During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surgery,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mass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measuring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4</w:t>
      </w:r>
      <w:r w:rsidR="00FB4600" w:rsidRPr="00396C09">
        <w:rPr>
          <w:rFonts w:ascii="Book Antiqua" w:eastAsia="Book Antiqua" w:hAnsi="Book Antiqua" w:cs="Book Antiqua"/>
          <w:color w:val="000000"/>
        </w:rPr>
        <w:t xml:space="preserve"> cm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3.5</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observed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tail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hilum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spleen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(Figure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3).</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had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invaded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spleen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parenchyma.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Immunohistochemical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examination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tumor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revealed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following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results: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CEA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CK20</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CK7</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p53</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CA125</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CDX</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Postoperative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pathology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revealed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mass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adenocarcinoma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(intermediate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differentiation,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mucinous),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masses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correspondingly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diagnosed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from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mucinous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adenocarcinoma.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cystic-solid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mass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found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contain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many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mucinous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cysts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solid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component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that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gray-pink</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color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gel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like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consistency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(Figure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3).</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immunohistochemical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characteristics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tumor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follows: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CDX2</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CK20</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CK7</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CEA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EMA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p53</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t>
      </w:r>
      <w:r w:rsidR="007972B7">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CA125</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(Figure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4).</w:t>
      </w:r>
    </w:p>
    <w:p w14:paraId="2C5E686B" w14:textId="77777777" w:rsidR="00A77B3E" w:rsidRPr="00396C09" w:rsidRDefault="00A77B3E" w:rsidP="00396C09">
      <w:pPr>
        <w:spacing w:line="360" w:lineRule="auto"/>
        <w:jc w:val="both"/>
        <w:rPr>
          <w:rFonts w:ascii="Book Antiqua" w:hAnsi="Book Antiqua"/>
        </w:rPr>
      </w:pPr>
    </w:p>
    <w:p w14:paraId="3CD8A3F8" w14:textId="1356724D"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caps/>
          <w:color w:val="000000"/>
          <w:u w:val="single"/>
        </w:rPr>
        <w:t>OUTCOME</w:t>
      </w:r>
      <w:r w:rsidR="00FB4600" w:rsidRPr="00396C09">
        <w:rPr>
          <w:rFonts w:ascii="Book Antiqua" w:eastAsia="Book Antiqua" w:hAnsi="Book Antiqua" w:cs="Book Antiqua"/>
          <w:b/>
          <w:caps/>
          <w:color w:val="000000"/>
          <w:u w:val="single"/>
        </w:rPr>
        <w:t xml:space="preserve"> </w:t>
      </w:r>
      <w:r w:rsidRPr="00396C09">
        <w:rPr>
          <w:rFonts w:ascii="Book Antiqua" w:eastAsia="Book Antiqua" w:hAnsi="Book Antiqua" w:cs="Book Antiqua"/>
          <w:b/>
          <w:caps/>
          <w:color w:val="000000"/>
          <w:u w:val="single"/>
        </w:rPr>
        <w:t>AND</w:t>
      </w:r>
      <w:r w:rsidR="00FB4600" w:rsidRPr="00396C09">
        <w:rPr>
          <w:rFonts w:ascii="Book Antiqua" w:eastAsia="Book Antiqua" w:hAnsi="Book Antiqua" w:cs="Book Antiqua"/>
          <w:b/>
          <w:caps/>
          <w:color w:val="000000"/>
          <w:u w:val="single"/>
        </w:rPr>
        <w:t xml:space="preserve"> </w:t>
      </w:r>
      <w:r w:rsidRPr="00396C09">
        <w:rPr>
          <w:rFonts w:ascii="Book Antiqua" w:eastAsia="Book Antiqua" w:hAnsi="Book Antiqua" w:cs="Book Antiqua"/>
          <w:b/>
          <w:caps/>
          <w:color w:val="000000"/>
          <w:u w:val="single"/>
        </w:rPr>
        <w:t>FOLLOW-UP</w:t>
      </w:r>
    </w:p>
    <w:p w14:paraId="5E17256D" w14:textId="2A00D856"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color w:val="000000"/>
        </w:rPr>
        <w:t>She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had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uneventful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recovery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after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surgery,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postoperative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hospital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stay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13</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long.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Postoperative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chemotherapy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advised;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however,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intestinal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function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significantly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inhibited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after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chemotherapy,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not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receive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subsequent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chemotherapy.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Ultimately,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after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3.5</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follow-up.</w:t>
      </w:r>
    </w:p>
    <w:p w14:paraId="3903B99D" w14:textId="77777777" w:rsidR="00A77B3E" w:rsidRPr="00396C09" w:rsidRDefault="00A77B3E" w:rsidP="00396C09">
      <w:pPr>
        <w:spacing w:line="360" w:lineRule="auto"/>
        <w:jc w:val="both"/>
        <w:rPr>
          <w:rFonts w:ascii="Book Antiqua" w:hAnsi="Book Antiqua"/>
        </w:rPr>
      </w:pPr>
    </w:p>
    <w:p w14:paraId="5EF48EE7" w14:textId="77777777"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caps/>
          <w:color w:val="000000"/>
          <w:u w:val="single"/>
        </w:rPr>
        <w:t>DISCUSSION</w:t>
      </w:r>
    </w:p>
    <w:p w14:paraId="671B3012" w14:textId="0C4F11BB"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color w:val="000000"/>
        </w:rPr>
        <w:t>PC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seldom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been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reported.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investigate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rare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disease,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systematically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searched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literature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databases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up</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till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2020.</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keywords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used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t>
      </w:r>
      <w:r w:rsidR="007972B7">
        <w:rPr>
          <w:rFonts w:ascii="Book Antiqua" w:eastAsia="Book Antiqua" w:hAnsi="Book Antiqua" w:cs="Book Antiqua"/>
          <w:color w:val="000000"/>
        </w:rPr>
        <w:t>P</w:t>
      </w:r>
      <w:r w:rsidR="007972B7" w:rsidRPr="00396C09">
        <w:rPr>
          <w:rFonts w:ascii="Book Antiqua" w:eastAsia="Book Antiqua" w:hAnsi="Book Antiqua" w:cs="Book Antiqua"/>
          <w:color w:val="000000"/>
        </w:rPr>
        <w:t xml:space="preserve">ancreatic </w:t>
      </w:r>
      <w:r w:rsidRPr="00396C09">
        <w:rPr>
          <w:rFonts w:ascii="Book Antiqua" w:eastAsia="Book Antiqua" w:hAnsi="Book Antiqua" w:cs="Book Antiqua"/>
          <w:color w:val="000000"/>
        </w:rPr>
        <w:t>carcinoma/cancer/adenocarcinoma,”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carcinoma/cancer,”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lastRenderedPageBreak/>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addition,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reference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list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each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paper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also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analyzed.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inclusion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criteria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form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publication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focusing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sufficient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description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clinicopathological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characteristics.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Studies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published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languages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other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English,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those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duplicate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data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from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same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those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which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full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text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unavailable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excluded.</w:t>
      </w:r>
    </w:p>
    <w:p w14:paraId="191021EB" w14:textId="3EAE486B" w:rsidR="00A77B3E" w:rsidRPr="00396C09" w:rsidRDefault="00C240CE" w:rsidP="00396C09">
      <w:pPr>
        <w:spacing w:line="360" w:lineRule="auto"/>
        <w:ind w:firstLineChars="100" w:firstLine="240"/>
        <w:jc w:val="both"/>
        <w:rPr>
          <w:rFonts w:ascii="Book Antiqua" w:hAnsi="Book Antiqua"/>
        </w:rPr>
      </w:pP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systematic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search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yielded</w:t>
      </w:r>
      <w:r w:rsidR="00FB4600" w:rsidRPr="00396C09">
        <w:rPr>
          <w:rFonts w:ascii="Book Antiqua" w:eastAsia="Book Antiqua" w:hAnsi="Book Antiqua" w:cs="Book Antiqua"/>
          <w:color w:val="000000"/>
        </w:rPr>
        <w:t xml:space="preserve"> </w:t>
      </w:r>
      <w:r w:rsidR="007972B7">
        <w:rPr>
          <w:rFonts w:ascii="Book Antiqua" w:eastAsia="Book Antiqua" w:hAnsi="Book Antiqua" w:cs="Book Antiqua"/>
          <w:color w:val="000000"/>
        </w:rPr>
        <w:t>five</w:t>
      </w:r>
      <w:r w:rsidR="007972B7"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studies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comprising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31</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patients</w:t>
      </w:r>
      <w:r w:rsidRPr="00396C09">
        <w:rPr>
          <w:rFonts w:ascii="Book Antiqua" w:eastAsia="Book Antiqua" w:hAnsi="Book Antiqua" w:cs="Book Antiqua"/>
          <w:color w:val="000000"/>
          <w:vertAlign w:val="superscript"/>
        </w:rPr>
        <w:t>[4,9-12]</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our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article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32</w:t>
      </w:r>
      <w:r w:rsidRPr="00396C09">
        <w:rPr>
          <w:rFonts w:ascii="Book Antiqua" w:eastAsia="Book Antiqua" w:hAnsi="Book Antiqua" w:cs="Book Antiqua"/>
          <w:color w:val="000000"/>
          <w:vertAlign w:val="superscript"/>
        </w:rPr>
        <w:t>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reported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Our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report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only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one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that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reported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complete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pathology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immunohistochemistry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results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both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lesions.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characteristics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all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summarized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Table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1.</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summary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analysis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clinicopathological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characteristics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from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should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provide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comprehensive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description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surgeons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gynecologists.</w:t>
      </w:r>
    </w:p>
    <w:p w14:paraId="1AF2061F" w14:textId="033FCD7D" w:rsidR="00A77B3E" w:rsidRPr="00396C09" w:rsidRDefault="00C240CE" w:rsidP="00396C09">
      <w:pPr>
        <w:spacing w:line="360" w:lineRule="auto"/>
        <w:ind w:firstLineChars="100" w:firstLine="240"/>
        <w:jc w:val="both"/>
        <w:rPr>
          <w:rFonts w:ascii="Book Antiqua" w:hAnsi="Book Antiqua"/>
        </w:rPr>
      </w:pPr>
      <w:r w:rsidRPr="00396C09">
        <w:rPr>
          <w:rFonts w:ascii="Book Antiqua" w:eastAsia="Book Antiqua" w:hAnsi="Book Antiqua" w:cs="Book Antiqua"/>
          <w:color w:val="000000"/>
        </w:rPr>
        <w:t>Metastatic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cancers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secondary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gastrointestinal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cancer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called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Krukenberg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tumors;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from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presenting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Krukenberg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tumor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rare</w:t>
      </w:r>
      <w:r w:rsidRPr="00396C09">
        <w:rPr>
          <w:rFonts w:ascii="Book Antiqua" w:eastAsia="Book Antiqua" w:hAnsi="Book Antiqua" w:cs="Book Antiqua"/>
          <w:color w:val="000000"/>
          <w:vertAlign w:val="superscript"/>
        </w:rPr>
        <w:t>[7,13]</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tumors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usually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dominate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clinical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presentation</w:t>
      </w:r>
      <w:r w:rsidRPr="00396C09">
        <w:rPr>
          <w:rFonts w:ascii="Book Antiqua" w:eastAsia="Book Antiqua" w:hAnsi="Book Antiqua" w:cs="Book Antiqua"/>
          <w:color w:val="000000"/>
          <w:vertAlign w:val="superscript"/>
        </w:rPr>
        <w:t>[3]</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commonly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originate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from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malignant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tumors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stomach,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breast,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colorectum,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appendix,</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cervix.</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However,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w:t>
      </w:r>
      <w:r w:rsidR="007972B7">
        <w:rPr>
          <w:rFonts w:ascii="Book Antiqua" w:eastAsia="Book Antiqua" w:hAnsi="Book Antiqua" w:cs="Book Antiqua"/>
          <w:color w:val="000000"/>
        </w:rPr>
        <w:t>e</w:t>
      </w:r>
      <w:r w:rsidRPr="00396C09">
        <w:rPr>
          <w:rFonts w:ascii="Book Antiqua" w:eastAsia="Book Antiqua" w:hAnsi="Book Antiqua" w:cs="Book Antiqua"/>
          <w:color w:val="000000"/>
        </w:rPr>
        <w: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from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ovaries</w:t>
      </w:r>
      <w:r w:rsidR="00FB4600" w:rsidRPr="00396C09">
        <w:rPr>
          <w:rFonts w:ascii="Book Antiqua" w:eastAsia="Book Antiqua" w:hAnsi="Book Antiqua" w:cs="Book Antiqua"/>
          <w:color w:val="000000"/>
        </w:rPr>
        <w:t xml:space="preserve"> </w:t>
      </w:r>
      <w:r w:rsidR="007972B7">
        <w:rPr>
          <w:rFonts w:ascii="Book Antiqua" w:eastAsia="Book Antiqua" w:hAnsi="Book Antiqua" w:cs="Book Antiqua"/>
          <w:color w:val="000000"/>
        </w:rPr>
        <w:t>are rare</w:t>
      </w:r>
      <w:r w:rsidRPr="00396C09">
        <w:rPr>
          <w:rFonts w:ascii="Book Antiqua" w:eastAsia="Book Antiqua" w:hAnsi="Book Antiqua" w:cs="Book Antiqua"/>
          <w:color w:val="000000"/>
          <w:vertAlign w:val="superscript"/>
        </w:rPr>
        <w:t>[3,10,14-16]</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primary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cancer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accounted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estimated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7%</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non-genital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metastasis</w:t>
      </w:r>
      <w:r w:rsidRPr="00396C09">
        <w:rPr>
          <w:rFonts w:ascii="Book Antiqua" w:eastAsia="Book Antiqua" w:hAnsi="Book Antiqua" w:cs="Book Antiqua"/>
          <w:color w:val="000000"/>
          <w:vertAlign w:val="superscript"/>
        </w:rPr>
        <w:t>[4,7]</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Among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age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ranged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from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24</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83</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years.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major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complaints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abdominal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abdominal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masses.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some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reports,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lack</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description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symptoms.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deduced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that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some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abnormalities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might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have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been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discovered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incidentally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during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physical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examinations.</w:t>
      </w:r>
    </w:p>
    <w:p w14:paraId="51E18D41" w14:textId="6CEC19D7" w:rsidR="00A77B3E" w:rsidRPr="00396C09" w:rsidRDefault="00C240CE" w:rsidP="00396C09">
      <w:pPr>
        <w:spacing w:line="360" w:lineRule="auto"/>
        <w:ind w:firstLineChars="100" w:firstLine="240"/>
        <w:jc w:val="both"/>
        <w:rPr>
          <w:rFonts w:ascii="Book Antiqua" w:hAnsi="Book Antiqua"/>
        </w:rPr>
      </w:pPr>
      <w:r w:rsidRPr="00396C09">
        <w:rPr>
          <w:rFonts w:ascii="Book Antiqua" w:eastAsia="Book Antiqua" w:hAnsi="Book Antiqua" w:cs="Book Antiqua"/>
          <w:color w:val="000000"/>
        </w:rPr>
        <w:t>PCs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that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initially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present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very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difficult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diagnose.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many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diagnosed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neoplasms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lower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abdominal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symptoms,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which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would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distract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from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accurate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examination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doctors.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Twenty-one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our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review</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classified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have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tumor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initial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presentation.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Only</w:t>
      </w:r>
      <w:r w:rsidR="00FB4600" w:rsidRPr="00396C09">
        <w:rPr>
          <w:rFonts w:ascii="Book Antiqua" w:eastAsia="Book Antiqua" w:hAnsi="Book Antiqua" w:cs="Book Antiqua"/>
          <w:color w:val="000000"/>
        </w:rPr>
        <w:t xml:space="preserve"> </w:t>
      </w:r>
      <w:r w:rsidR="007972B7">
        <w:rPr>
          <w:rFonts w:ascii="Book Antiqua" w:eastAsia="Book Antiqua" w:hAnsi="Book Antiqua" w:cs="Book Antiqua"/>
          <w:color w:val="000000"/>
        </w:rPr>
        <w:t>five</w:t>
      </w:r>
      <w:r w:rsidR="007972B7"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diagnosed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primary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mass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initial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hospital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admission.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almost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50%</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found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simultaneously.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Many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first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admitted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gynecology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department,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prepared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undergo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gynecological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operation,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diagnosed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primary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during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lastRenderedPageBreak/>
        <w:t>preoperative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examination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intraoperative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exploration.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Currently,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combination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between</w:t>
      </w:r>
      <w:r w:rsidR="00FB4600" w:rsidRPr="00396C09">
        <w:rPr>
          <w:rFonts w:ascii="Book Antiqua" w:eastAsia="Book Antiqua" w:hAnsi="Book Antiqua" w:cs="Book Antiqua"/>
          <w:color w:val="000000"/>
        </w:rPr>
        <w:t xml:space="preserve"> </w:t>
      </w:r>
      <w:r w:rsidR="007972B7">
        <w:rPr>
          <w:rFonts w:ascii="Book Antiqua" w:eastAsia="Book Antiqua" w:hAnsi="Book Antiqua" w:cs="Book Antiqua"/>
          <w:color w:val="000000"/>
        </w:rPr>
        <w:t>g</w:t>
      </w:r>
      <w:r w:rsidR="007972B7" w:rsidRPr="00396C09">
        <w:rPr>
          <w:rFonts w:ascii="Book Antiqua" w:eastAsia="Book Antiqua" w:hAnsi="Book Antiqua" w:cs="Book Antiqua"/>
          <w:color w:val="000000"/>
        </w:rPr>
        <w:t xml:space="preserve">ynecology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007972B7">
        <w:rPr>
          <w:rFonts w:ascii="Book Antiqua" w:eastAsia="Book Antiqua" w:hAnsi="Book Antiqua" w:cs="Book Antiqua"/>
          <w:color w:val="000000"/>
        </w:rPr>
        <w:t>g</w:t>
      </w:r>
      <w:r w:rsidR="007972B7" w:rsidRPr="00396C09">
        <w:rPr>
          <w:rFonts w:ascii="Book Antiqua" w:eastAsia="Book Antiqua" w:hAnsi="Book Antiqua" w:cs="Book Antiqua"/>
          <w:color w:val="000000"/>
        </w:rPr>
        <w:t xml:space="preserve">eneral </w:t>
      </w:r>
      <w:r w:rsidRPr="00396C09">
        <w:rPr>
          <w:rFonts w:ascii="Book Antiqua" w:eastAsia="Book Antiqua" w:hAnsi="Book Antiqua" w:cs="Book Antiqua"/>
          <w:color w:val="000000"/>
        </w:rPr>
        <w:t>Surgery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department</w:t>
      </w:r>
      <w:r w:rsidR="007972B7">
        <w:rPr>
          <w:rFonts w:ascii="Book Antiqua" w:eastAsia="Book Antiqua" w:hAnsi="Book Antiqua" w:cs="Book Antiqua"/>
          <w:color w:val="000000"/>
        </w:rPr>
        <w:t>s</w:t>
      </w:r>
      <w:r w:rsidR="00FB4600" w:rsidRPr="00396C09">
        <w:rPr>
          <w:rFonts w:ascii="Book Antiqua" w:eastAsia="Book Antiqua" w:hAnsi="Book Antiqua" w:cs="Book Antiqua"/>
          <w:color w:val="000000"/>
        </w:rPr>
        <w:t xml:space="preserve"> </w:t>
      </w:r>
      <w:r w:rsidR="007972B7">
        <w:rPr>
          <w:rFonts w:ascii="Book Antiqua" w:eastAsia="Book Antiqua" w:hAnsi="Book Antiqua" w:cs="Book Antiqua"/>
          <w:color w:val="000000"/>
        </w:rPr>
        <w:t>is</w:t>
      </w:r>
      <w:r w:rsidR="007972B7"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important.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Surgery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should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contemplated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only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after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multidisciplinary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discussion.</w:t>
      </w:r>
    </w:p>
    <w:p w14:paraId="54F4E714" w14:textId="2B574546" w:rsidR="00A77B3E" w:rsidRPr="00396C09" w:rsidRDefault="00C240CE" w:rsidP="00396C09">
      <w:pPr>
        <w:spacing w:line="360" w:lineRule="auto"/>
        <w:ind w:firstLineChars="100" w:firstLine="240"/>
        <w:jc w:val="both"/>
        <w:rPr>
          <w:rFonts w:ascii="Book Antiqua" w:hAnsi="Book Antiqua"/>
        </w:rPr>
      </w:pPr>
      <w:r w:rsidRPr="00396C09">
        <w:rPr>
          <w:rFonts w:ascii="Book Antiqua" w:eastAsia="Book Antiqua" w:hAnsi="Book Antiqua" w:cs="Book Antiqua"/>
          <w:color w:val="000000"/>
        </w:rPr>
        <w:t>Clinically,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doctors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might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tend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attention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only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neoplasms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lesions.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Without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enhanced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whole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abdomen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pelvis,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tendency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often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lead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misdiagnosis.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Positron-emission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tomography-CT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remains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best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method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identifying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lesions,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but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expensive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not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included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routine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examinations.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Currently,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serum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biomarkers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highly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valuable.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19-9</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commonly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used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identify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Unfortunately,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most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published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reports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lacked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data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biomarkers.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Another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effective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diagnostic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method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endoscopic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ultrasonography,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which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applied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clinical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practice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three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decades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ago</w:t>
      </w:r>
      <w:r w:rsidRPr="00396C09">
        <w:rPr>
          <w:rFonts w:ascii="Book Antiqua" w:eastAsia="Book Antiqua" w:hAnsi="Book Antiqua" w:cs="Book Antiqua"/>
          <w:color w:val="000000"/>
          <w:vertAlign w:val="superscript"/>
        </w:rPr>
        <w:t>[17]</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endoscopic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ultrasonography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plus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fine-needle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aspiration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introduced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distinguish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primary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from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tumors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although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suboptimal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accuracy</w:t>
      </w:r>
      <w:r w:rsidRPr="00396C09">
        <w:rPr>
          <w:rFonts w:ascii="Book Antiqua" w:eastAsia="Book Antiqua" w:hAnsi="Book Antiqua" w:cs="Book Antiqua"/>
          <w:color w:val="000000"/>
          <w:vertAlign w:val="superscript"/>
        </w:rPr>
        <w:t>[18]</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our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ultrasound-guided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biopsy</w:t>
      </w:r>
      <w:r w:rsidR="00FB4600" w:rsidRPr="00396C09">
        <w:rPr>
          <w:rFonts w:ascii="Book Antiqua" w:eastAsia="Book Antiqua" w:hAnsi="Book Antiqua" w:cs="Book Antiqua"/>
          <w:color w:val="000000"/>
        </w:rPr>
        <w:t xml:space="preserve"> </w:t>
      </w:r>
      <w:r w:rsidR="007972B7" w:rsidRPr="00396C09">
        <w:rPr>
          <w:rFonts w:ascii="Book Antiqua" w:eastAsia="Book Antiqua" w:hAnsi="Book Antiqua" w:cs="Book Antiqua"/>
          <w:color w:val="000000"/>
        </w:rPr>
        <w:t>exert</w:t>
      </w:r>
      <w:r w:rsidR="007972B7">
        <w:rPr>
          <w:rFonts w:ascii="Book Antiqua" w:eastAsia="Book Antiqua" w:hAnsi="Book Antiqua" w:cs="Book Antiqua"/>
          <w:color w:val="000000"/>
        </w:rPr>
        <w:t>ed an</w:t>
      </w:r>
      <w:r w:rsidR="007972B7"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important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role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pre-operative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diagnosis.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Nowadays,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value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endoscopic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ultrasonography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differential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diagnosis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various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lesions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(malignant,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low-grade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malignant,</w:t>
      </w:r>
      <w:r w:rsidR="00FB4600" w:rsidRPr="00396C09">
        <w:rPr>
          <w:rFonts w:ascii="Book Antiqua" w:eastAsia="Book Antiqua" w:hAnsi="Book Antiqua" w:cs="Book Antiqua"/>
          <w:color w:val="000000"/>
        </w:rPr>
        <w:t xml:space="preserve"> </w:t>
      </w:r>
      <w:r w:rsidR="007972B7">
        <w:rPr>
          <w:rFonts w:ascii="Book Antiqua" w:eastAsia="Book Antiqua" w:hAnsi="Book Antiqua" w:cs="Book Antiqua"/>
          <w:color w:val="000000"/>
        </w:rPr>
        <w:t xml:space="preserve">and </w:t>
      </w:r>
      <w:r w:rsidRPr="00396C09">
        <w:rPr>
          <w:rFonts w:ascii="Book Antiqua" w:eastAsia="Book Antiqua" w:hAnsi="Book Antiqua" w:cs="Book Antiqua"/>
          <w:color w:val="000000"/>
        </w:rPr>
        <w:t>benign)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been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widely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depicted</w:t>
      </w:r>
      <w:r w:rsidRPr="00396C09">
        <w:rPr>
          <w:rFonts w:ascii="Book Antiqua" w:eastAsia="Book Antiqua" w:hAnsi="Book Antiqua" w:cs="Book Antiqua"/>
          <w:color w:val="000000"/>
          <w:vertAlign w:val="superscript"/>
        </w:rPr>
        <w:t>[18-21]</w:t>
      </w:r>
      <w:r w:rsidRPr="00396C09">
        <w:rPr>
          <w:rFonts w:ascii="Book Antiqua" w:eastAsia="Book Antiqua" w:hAnsi="Book Antiqua" w:cs="Book Antiqua"/>
          <w:color w:val="000000"/>
        </w:rPr>
        <w:t>.</w:t>
      </w:r>
    </w:p>
    <w:p w14:paraId="5251DCC1" w14:textId="64760261" w:rsidR="00A77B3E" w:rsidRPr="00396C09" w:rsidRDefault="00C240CE" w:rsidP="00396C09">
      <w:pPr>
        <w:spacing w:line="360" w:lineRule="auto"/>
        <w:ind w:firstLineChars="100" w:firstLine="240"/>
        <w:jc w:val="both"/>
        <w:rPr>
          <w:rFonts w:ascii="Book Antiqua" w:hAnsi="Book Antiqua"/>
        </w:rPr>
      </w:pP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primary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tumor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mostly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located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body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tail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(20</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our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review).</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similar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that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Krukenberg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tumor</w:t>
      </w:r>
      <w:r w:rsidRPr="00396C09">
        <w:rPr>
          <w:rFonts w:ascii="Book Antiqua" w:eastAsia="Book Antiqua" w:hAnsi="Book Antiqua" w:cs="Book Antiqua"/>
          <w:color w:val="000000"/>
          <w:vertAlign w:val="superscript"/>
        </w:rPr>
        <w:t>[22]</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closely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correlated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lymphatic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infiltrative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tumors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body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tail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cells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enter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lymphatic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reflux</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system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retroperitoneum.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cancer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cells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cause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mechanical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blockage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lower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abdominal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lymphatic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vessels,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resulting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retrograde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lymphatic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flow.</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cancer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cells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migrate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pelvic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lymph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nodes,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resulting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metastases</w:t>
      </w:r>
      <w:r w:rsidRPr="00396C09">
        <w:rPr>
          <w:rFonts w:ascii="Book Antiqua" w:eastAsia="Book Antiqua" w:hAnsi="Book Antiqua" w:cs="Book Antiqua"/>
          <w:color w:val="000000"/>
          <w:vertAlign w:val="superscript"/>
        </w:rPr>
        <w:t>[23]</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addition,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tumors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invading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capsule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could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also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fall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pelvic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cavity.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Furthermore,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metastasizing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often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lead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bilateral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microscopic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examination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sometimes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reveals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cancer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emboli</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lymphatic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vessels</w:t>
      </w:r>
      <w:r w:rsidRPr="00396C09">
        <w:rPr>
          <w:rFonts w:ascii="Book Antiqua" w:eastAsia="Book Antiqua" w:hAnsi="Book Antiqua" w:cs="Book Antiqua"/>
          <w:color w:val="000000"/>
          <w:vertAlign w:val="superscript"/>
        </w:rPr>
        <w:t>[23-26]</w:t>
      </w:r>
      <w:r w:rsidRPr="00396C09">
        <w:rPr>
          <w:rFonts w:ascii="Book Antiqua" w:eastAsia="Book Antiqua" w:hAnsi="Book Antiqua" w:cs="Book Antiqua"/>
          <w:color w:val="000000"/>
        </w:rPr>
        <w:t>.</w:t>
      </w:r>
    </w:p>
    <w:p w14:paraId="298EC6EF" w14:textId="3090864C" w:rsidR="00A77B3E" w:rsidRPr="00396C09" w:rsidRDefault="00C240CE" w:rsidP="00396C09">
      <w:pPr>
        <w:spacing w:line="360" w:lineRule="auto"/>
        <w:ind w:firstLineChars="100" w:firstLine="240"/>
        <w:jc w:val="both"/>
        <w:rPr>
          <w:rFonts w:ascii="Book Antiqua" w:hAnsi="Book Antiqua"/>
        </w:rPr>
      </w:pP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optimal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treatment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complete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resection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lesions.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Even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unresectable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resection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still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necessary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since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effectively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relieve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clinical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symptoms.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After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palliative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resection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lastRenderedPageBreak/>
        <w:t>metastasis,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some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achieve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relatively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satisfying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chemotherapeutic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effect</w:t>
      </w:r>
      <w:r w:rsidRPr="00396C09">
        <w:rPr>
          <w:rFonts w:ascii="Book Antiqua" w:eastAsia="Book Antiqua" w:hAnsi="Book Antiqua" w:cs="Book Antiqua"/>
          <w:color w:val="000000"/>
          <w:vertAlign w:val="superscript"/>
        </w:rPr>
        <w:t>[9]</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Among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32</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20</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underwent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salpingo-oophorectomy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6</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underwent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hysterectomy.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However,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only</w:t>
      </w:r>
      <w:r w:rsidR="00FB4600" w:rsidRPr="00396C09">
        <w:rPr>
          <w:rFonts w:ascii="Book Antiqua" w:eastAsia="Book Antiqua" w:hAnsi="Book Antiqua" w:cs="Book Antiqua"/>
          <w:color w:val="000000"/>
        </w:rPr>
        <w:t xml:space="preserve"> </w:t>
      </w:r>
      <w:r w:rsidR="007972B7">
        <w:rPr>
          <w:rFonts w:ascii="Book Antiqua" w:eastAsia="Book Antiqua" w:hAnsi="Book Antiqua" w:cs="Book Antiqua"/>
          <w:color w:val="000000"/>
        </w:rPr>
        <w:t>five</w:t>
      </w:r>
      <w:r w:rsidR="007972B7"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had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opportunity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undergo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pancreatectomy.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unclear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whether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resection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primary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lesion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prolong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survival;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currently,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reliable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indicators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available,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thus,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requires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further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investigation.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addition,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only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14</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received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chemotherapy.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Postoperative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chemotherapy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generally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considered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improve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prognosis.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However,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prognosis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could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not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predicted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most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Our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3.5</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after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operation;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thus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far,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only</w:t>
      </w:r>
      <w:r w:rsidR="00FB4600" w:rsidRPr="00396C09">
        <w:rPr>
          <w:rFonts w:ascii="Book Antiqua" w:eastAsia="Book Antiqua" w:hAnsi="Book Antiqua" w:cs="Book Antiqua"/>
          <w:color w:val="000000"/>
        </w:rPr>
        <w:t xml:space="preserve"> </w:t>
      </w:r>
      <w:r w:rsidR="00040F2A" w:rsidRPr="00DE4D96">
        <w:rPr>
          <w:rFonts w:ascii="Book Antiqua" w:eastAsia="Book Antiqua" w:hAnsi="Book Antiqua" w:cs="Book Antiqua"/>
          <w:color w:val="000000"/>
        </w:rPr>
        <w:t>four</w:t>
      </w:r>
      <w:r w:rsidR="007972B7"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have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survived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&gt;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2</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years,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reported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Marco</w:t>
      </w:r>
      <w:r w:rsidR="00FB4600" w:rsidRPr="00396C09">
        <w:rPr>
          <w:rFonts w:ascii="Book Antiqua" w:eastAsia="Book Antiqua" w:hAnsi="Book Antiqua" w:cs="Book Antiqua"/>
          <w:color w:val="000000"/>
        </w:rPr>
        <w:t xml:space="preserve"> </w:t>
      </w:r>
      <w:r w:rsidR="00FB4600" w:rsidRPr="00396C09">
        <w:rPr>
          <w:rFonts w:ascii="Book Antiqua" w:eastAsia="Book Antiqua" w:hAnsi="Book Antiqua" w:cs="Book Antiqua"/>
          <w:i/>
          <w:iCs/>
          <w:color w:val="000000"/>
        </w:rPr>
        <w:t>et al</w:t>
      </w:r>
      <w:r w:rsidRPr="00396C09">
        <w:rPr>
          <w:rFonts w:ascii="Book Antiqua" w:eastAsia="Book Antiqua" w:hAnsi="Book Antiqua" w:cs="Book Antiqua"/>
          <w:color w:val="000000"/>
          <w:vertAlign w:val="superscript"/>
        </w:rPr>
        <w:t>[11]</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Falchook</w:t>
      </w:r>
      <w:r w:rsidR="00FB4600" w:rsidRPr="00396C09">
        <w:rPr>
          <w:rFonts w:ascii="Book Antiqua" w:eastAsia="Book Antiqua" w:hAnsi="Book Antiqua" w:cs="Book Antiqua"/>
          <w:color w:val="000000"/>
        </w:rPr>
        <w:t xml:space="preserve"> </w:t>
      </w:r>
      <w:r w:rsidR="00FB4600" w:rsidRPr="00396C09">
        <w:rPr>
          <w:rFonts w:ascii="Book Antiqua" w:eastAsia="Book Antiqua" w:hAnsi="Book Antiqua" w:cs="Book Antiqua"/>
          <w:i/>
          <w:iCs/>
          <w:color w:val="000000"/>
        </w:rPr>
        <w:t>et al</w:t>
      </w:r>
      <w:r w:rsidRPr="00396C09">
        <w:rPr>
          <w:rFonts w:ascii="Book Antiqua" w:eastAsia="Book Antiqua" w:hAnsi="Book Antiqua" w:cs="Book Antiqua"/>
          <w:color w:val="000000"/>
          <w:vertAlign w:val="superscript"/>
        </w:rPr>
        <w:t>[9]</w:t>
      </w:r>
      <w:r w:rsidRPr="00396C09">
        <w:rPr>
          <w:rFonts w:ascii="Book Antiqua" w:eastAsia="Book Antiqua" w:hAnsi="Book Antiqua" w:cs="Book Antiqua"/>
          <w:color w:val="000000"/>
        </w:rPr>
        <w:t>.</w:t>
      </w:r>
    </w:p>
    <w:p w14:paraId="65728B19" w14:textId="562E5CD1" w:rsidR="00A77B3E" w:rsidRPr="00396C09" w:rsidRDefault="00C240CE" w:rsidP="00396C09">
      <w:pPr>
        <w:spacing w:line="360" w:lineRule="auto"/>
        <w:ind w:firstLineChars="100" w:firstLine="240"/>
        <w:jc w:val="both"/>
        <w:rPr>
          <w:rFonts w:ascii="Book Antiqua" w:hAnsi="Book Antiqua"/>
        </w:rPr>
      </w:pPr>
      <w:r w:rsidRPr="00396C09">
        <w:rPr>
          <w:rFonts w:ascii="Book Antiqua" w:eastAsia="Book Antiqua" w:hAnsi="Book Antiqua" w:cs="Book Antiqua"/>
          <w:color w:val="000000"/>
        </w:rPr>
        <w:t>Most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involved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ductal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adenocarcinoma,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007972B7">
        <w:rPr>
          <w:rFonts w:ascii="Book Antiqua" w:eastAsia="Book Antiqua" w:hAnsi="Book Antiqua" w:cs="Book Antiqua"/>
          <w:color w:val="000000"/>
        </w:rPr>
        <w:t>eight</w:t>
      </w:r>
      <w:r w:rsidR="007972B7"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involved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mucinous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adenocarcinoma,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which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partially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similar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finding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reported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by</w:t>
      </w:r>
      <w:r w:rsidR="00FB4600" w:rsidRPr="00396C09">
        <w:rPr>
          <w:rFonts w:ascii="Book Antiqua" w:eastAsia="Book Antiqua" w:hAnsi="Book Antiqua" w:cs="Book Antiqua"/>
          <w:color w:val="000000"/>
        </w:rPr>
        <w:t xml:space="preserve"> </w:t>
      </w:r>
      <w:bookmarkStart w:id="18" w:name="OLE_LINK2032"/>
      <w:bookmarkStart w:id="19" w:name="OLE_LINK2033"/>
      <w:r w:rsidRPr="00396C09">
        <w:rPr>
          <w:rFonts w:ascii="Book Antiqua" w:eastAsia="Book Antiqua" w:hAnsi="Book Antiqua" w:cs="Book Antiqua"/>
          <w:color w:val="000000"/>
        </w:rPr>
        <w:t>Petru</w:t>
      </w:r>
      <w:bookmarkEnd w:id="18"/>
      <w:bookmarkEnd w:id="19"/>
      <w:r w:rsidR="00FB4600" w:rsidRPr="00396C09">
        <w:rPr>
          <w:rFonts w:ascii="Book Antiqua" w:eastAsia="Book Antiqua" w:hAnsi="Book Antiqua" w:cs="Book Antiqua"/>
          <w:color w:val="000000"/>
        </w:rPr>
        <w:t xml:space="preserve"> </w:t>
      </w:r>
      <w:r w:rsidR="00FB4600" w:rsidRPr="00396C09">
        <w:rPr>
          <w:rFonts w:ascii="Book Antiqua" w:eastAsia="Book Antiqua" w:hAnsi="Book Antiqua" w:cs="Book Antiqua"/>
          <w:i/>
          <w:iCs/>
          <w:color w:val="000000"/>
        </w:rPr>
        <w:t>et al</w:t>
      </w:r>
      <w:r w:rsidRPr="00396C09">
        <w:rPr>
          <w:rFonts w:ascii="Book Antiqua" w:eastAsia="Book Antiqua" w:hAnsi="Book Antiqua" w:cs="Book Antiqua"/>
          <w:color w:val="000000"/>
          <w:vertAlign w:val="superscript"/>
        </w:rPr>
        <w:t>[27]</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misdiagnosed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primary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mucinous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carcinomas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many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pathologists,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because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produce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large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multicystic,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tumors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that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appear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similar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primary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mucinous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neoplasms</w:t>
      </w:r>
      <w:r w:rsidRPr="00396C09">
        <w:rPr>
          <w:rFonts w:ascii="Book Antiqua" w:eastAsia="Book Antiqua" w:hAnsi="Book Antiqua" w:cs="Book Antiqua"/>
          <w:color w:val="000000"/>
          <w:vertAlign w:val="superscript"/>
        </w:rPr>
        <w:t>[3]</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characterized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multiple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cysts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containing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mucoid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material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external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surface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lobulated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small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gray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yellow</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nodules.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Usually,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less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3%</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primary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carcinomas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mucinous,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most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those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unilateral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present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stage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disease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diagnosis.</w:t>
      </w:r>
    </w:p>
    <w:p w14:paraId="764F3AD6" w14:textId="11DB8104" w:rsidR="00A77B3E" w:rsidRPr="00396C09" w:rsidRDefault="00C240CE" w:rsidP="00396C09">
      <w:pPr>
        <w:spacing w:line="360" w:lineRule="auto"/>
        <w:ind w:firstLineChars="100" w:firstLine="240"/>
        <w:jc w:val="both"/>
        <w:rPr>
          <w:rFonts w:ascii="Book Antiqua" w:hAnsi="Book Antiqua"/>
        </w:rPr>
      </w:pPr>
      <w:r w:rsidRPr="00396C09">
        <w:rPr>
          <w:rFonts w:ascii="Book Antiqua" w:eastAsia="Book Antiqua" w:hAnsi="Book Antiqua" w:cs="Book Antiqua"/>
          <w:color w:val="000000"/>
        </w:rPr>
        <w:t>Our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review</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also</w:t>
      </w:r>
      <w:r w:rsidR="00FB4600" w:rsidRPr="00396C09">
        <w:rPr>
          <w:rFonts w:ascii="Book Antiqua" w:eastAsia="Book Antiqua" w:hAnsi="Book Antiqua" w:cs="Book Antiqua"/>
          <w:color w:val="000000"/>
        </w:rPr>
        <w:t xml:space="preserve"> </w:t>
      </w:r>
      <w:r w:rsidR="007972B7" w:rsidRPr="00396C09">
        <w:rPr>
          <w:rFonts w:ascii="Book Antiqua" w:eastAsia="Book Antiqua" w:hAnsi="Book Antiqua" w:cs="Book Antiqua"/>
          <w:color w:val="000000"/>
        </w:rPr>
        <w:t>show</w:t>
      </w:r>
      <w:r w:rsidR="007972B7">
        <w:rPr>
          <w:rFonts w:ascii="Book Antiqua" w:eastAsia="Book Antiqua" w:hAnsi="Book Antiqua" w:cs="Book Antiqua"/>
          <w:color w:val="000000"/>
        </w:rPr>
        <w:t>s</w:t>
      </w:r>
      <w:r w:rsidR="007972B7"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that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20</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involved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bilateral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lesion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mucinous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type,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suggest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that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originates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from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non-ovarian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primary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tumor</w:t>
      </w:r>
      <w:r w:rsidRPr="00396C09">
        <w:rPr>
          <w:rFonts w:ascii="Book Antiqua" w:eastAsia="Book Antiqua" w:hAnsi="Book Antiqua" w:cs="Book Antiqua"/>
          <w:color w:val="000000"/>
          <w:vertAlign w:val="superscript"/>
        </w:rPr>
        <w:t>[28,29]</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addition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morphological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features,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immunohistochemical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staining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help</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distinguish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primary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cancers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tumors</w:t>
      </w:r>
      <w:r w:rsidRPr="00396C09">
        <w:rPr>
          <w:rFonts w:ascii="Book Antiqua" w:eastAsia="Book Antiqua" w:hAnsi="Book Antiqua" w:cs="Book Antiqua"/>
          <w:color w:val="000000"/>
          <w:vertAlign w:val="superscript"/>
        </w:rPr>
        <w:t>[22,30-33]</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Many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carcinomas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positive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CK7</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show</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variable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expression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CK20</w:t>
      </w:r>
      <w:r w:rsidRPr="00396C09">
        <w:rPr>
          <w:rFonts w:ascii="Book Antiqua" w:eastAsia="Book Antiqua" w:hAnsi="Book Antiqua" w:cs="Book Antiqua"/>
          <w:color w:val="000000"/>
          <w:vertAlign w:val="superscript"/>
        </w:rPr>
        <w:t>[34,35]</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also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reported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that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combination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MUC5ac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positivity/WT-1</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negativity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seen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whereas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combination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MUC5ac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negativity/WT-1</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positivity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seen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carcinoma</w:t>
      </w:r>
      <w:r w:rsidRPr="00396C09">
        <w:rPr>
          <w:rFonts w:ascii="Book Antiqua" w:eastAsia="Book Antiqua" w:hAnsi="Book Antiqua" w:cs="Book Antiqua"/>
          <w:color w:val="000000"/>
          <w:vertAlign w:val="superscript"/>
        </w:rPr>
        <w:t>[36]</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However,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immunohistochemical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marker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alone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used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specifically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differentiate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primary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neoplasms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from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mucinous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neoplasms;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reliable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lastRenderedPageBreak/>
        <w:t>diagnostic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criteria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have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yet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been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established.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advances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fields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genomics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proteomics,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hope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that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molecular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profiling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reveal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underlying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molecular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mechanisms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identify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reliable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diagnostic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biomarkers.</w:t>
      </w:r>
    </w:p>
    <w:p w14:paraId="58910E24" w14:textId="77777777" w:rsidR="00A77B3E" w:rsidRPr="00396C09" w:rsidRDefault="00A77B3E" w:rsidP="00396C09">
      <w:pPr>
        <w:spacing w:line="360" w:lineRule="auto"/>
        <w:jc w:val="both"/>
        <w:rPr>
          <w:rFonts w:ascii="Book Antiqua" w:hAnsi="Book Antiqua"/>
        </w:rPr>
      </w:pPr>
    </w:p>
    <w:p w14:paraId="4FD85238" w14:textId="77777777"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caps/>
          <w:color w:val="000000"/>
          <w:u w:val="single"/>
        </w:rPr>
        <w:t>CONCLUSION</w:t>
      </w:r>
    </w:p>
    <w:p w14:paraId="38D711B3" w14:textId="2CF12895"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clinical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practice,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rare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difficult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0084379A" w:rsidRPr="00396C09">
        <w:rPr>
          <w:rFonts w:ascii="Book Antiqua" w:eastAsia="Book Antiqua" w:hAnsi="Book Antiqua" w:cs="Book Antiqua"/>
          <w:color w:val="000000"/>
        </w:rPr>
        <w:t>diagnos</w:t>
      </w:r>
      <w:r w:rsidR="0084379A">
        <w:rPr>
          <w:rFonts w:ascii="Book Antiqua" w:eastAsia="Book Antiqua" w:hAnsi="Book Antiqua" w:cs="Book Antiqua"/>
          <w:color w:val="000000"/>
        </w:rPr>
        <w:t>e</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surgical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opportunities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tend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missed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patients.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easily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misdiagnosed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primary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carcinomas.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resection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from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strongly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recommended.</w:t>
      </w:r>
      <w:r w:rsidR="00FB4600" w:rsidRPr="00396C09">
        <w:rPr>
          <w:rFonts w:ascii="Book Antiqua" w:eastAsia="Book Antiqua" w:hAnsi="Book Antiqua" w:cs="Book Antiqua"/>
          <w:color w:val="000000"/>
        </w:rPr>
        <w:t xml:space="preserve"> </w:t>
      </w:r>
    </w:p>
    <w:p w14:paraId="2DCED453" w14:textId="77777777" w:rsidR="00A77B3E" w:rsidRPr="00396C09" w:rsidRDefault="00A77B3E" w:rsidP="00396C09">
      <w:pPr>
        <w:spacing w:line="360" w:lineRule="auto"/>
        <w:jc w:val="both"/>
        <w:rPr>
          <w:rFonts w:ascii="Book Antiqua" w:hAnsi="Book Antiqua"/>
        </w:rPr>
      </w:pPr>
    </w:p>
    <w:p w14:paraId="1971805A" w14:textId="5C25D069"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color w:val="000000"/>
        </w:rPr>
        <w:t>REFERENCES</w:t>
      </w:r>
    </w:p>
    <w:p w14:paraId="57056AD9"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1 </w:t>
      </w:r>
      <w:r w:rsidRPr="005C1B98">
        <w:rPr>
          <w:rFonts w:ascii="Book Antiqua" w:eastAsia="等线" w:hAnsi="Book Antiqua"/>
          <w:b/>
          <w:kern w:val="2"/>
          <w:lang w:eastAsia="zh-CN"/>
        </w:rPr>
        <w:t>Siegel R</w:t>
      </w:r>
      <w:r w:rsidRPr="005C1B98">
        <w:rPr>
          <w:rFonts w:ascii="Book Antiqua" w:eastAsia="等线" w:hAnsi="Book Antiqua"/>
          <w:kern w:val="2"/>
          <w:lang w:eastAsia="zh-CN"/>
        </w:rPr>
        <w:t xml:space="preserve">, Ma J, Zou Z, Jemal A. Cancer statistics, 2014. </w:t>
      </w:r>
      <w:r w:rsidRPr="005C1B98">
        <w:rPr>
          <w:rFonts w:ascii="Book Antiqua" w:eastAsia="等线" w:hAnsi="Book Antiqua"/>
          <w:i/>
          <w:kern w:val="2"/>
          <w:lang w:eastAsia="zh-CN"/>
        </w:rPr>
        <w:t>CA Cancer J Clin</w:t>
      </w:r>
      <w:r w:rsidRPr="005C1B98">
        <w:rPr>
          <w:rFonts w:ascii="Book Antiqua" w:eastAsia="等线" w:hAnsi="Book Antiqua"/>
          <w:kern w:val="2"/>
          <w:lang w:eastAsia="zh-CN"/>
        </w:rPr>
        <w:t xml:space="preserve"> 2014; </w:t>
      </w:r>
      <w:r w:rsidRPr="005C1B98">
        <w:rPr>
          <w:rFonts w:ascii="Book Antiqua" w:eastAsia="等线" w:hAnsi="Book Antiqua"/>
          <w:b/>
          <w:kern w:val="2"/>
          <w:lang w:eastAsia="zh-CN"/>
        </w:rPr>
        <w:t>64</w:t>
      </w:r>
      <w:r w:rsidRPr="005C1B98">
        <w:rPr>
          <w:rFonts w:ascii="Book Antiqua" w:eastAsia="等线" w:hAnsi="Book Antiqua"/>
          <w:kern w:val="2"/>
          <w:lang w:eastAsia="zh-CN"/>
        </w:rPr>
        <w:t>: 9-29 [PMID: 24399786 DOI: 10.3322/caac.21208]</w:t>
      </w:r>
    </w:p>
    <w:p w14:paraId="05E0FE32"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2 </w:t>
      </w:r>
      <w:r w:rsidRPr="005C1B98">
        <w:rPr>
          <w:rFonts w:ascii="Book Antiqua" w:eastAsia="等线" w:hAnsi="Book Antiqua"/>
          <w:b/>
          <w:kern w:val="2"/>
          <w:lang w:eastAsia="zh-CN"/>
        </w:rPr>
        <w:t>Maitra A</w:t>
      </w:r>
      <w:r w:rsidRPr="005C1B98">
        <w:rPr>
          <w:rFonts w:ascii="Book Antiqua" w:eastAsia="等线" w:hAnsi="Book Antiqua"/>
          <w:kern w:val="2"/>
          <w:lang w:eastAsia="zh-CN"/>
        </w:rPr>
        <w:t xml:space="preserve">, Hruban RH. Pancreatic cancer. </w:t>
      </w:r>
      <w:r w:rsidRPr="005C1B98">
        <w:rPr>
          <w:rFonts w:ascii="Book Antiqua" w:eastAsia="等线" w:hAnsi="Book Antiqua"/>
          <w:i/>
          <w:kern w:val="2"/>
          <w:lang w:eastAsia="zh-CN"/>
        </w:rPr>
        <w:t>Annu Rev Pathol</w:t>
      </w:r>
      <w:r w:rsidRPr="005C1B98">
        <w:rPr>
          <w:rFonts w:ascii="Book Antiqua" w:eastAsia="等线" w:hAnsi="Book Antiqua"/>
          <w:kern w:val="2"/>
          <w:lang w:eastAsia="zh-CN"/>
        </w:rPr>
        <w:t xml:space="preserve"> 2008; </w:t>
      </w:r>
      <w:r w:rsidRPr="005C1B98">
        <w:rPr>
          <w:rFonts w:ascii="Book Antiqua" w:eastAsia="等线" w:hAnsi="Book Antiqua"/>
          <w:b/>
          <w:kern w:val="2"/>
          <w:lang w:eastAsia="zh-CN"/>
        </w:rPr>
        <w:t>3</w:t>
      </w:r>
      <w:r w:rsidRPr="005C1B98">
        <w:rPr>
          <w:rFonts w:ascii="Book Antiqua" w:eastAsia="等线" w:hAnsi="Book Antiqua"/>
          <w:kern w:val="2"/>
          <w:lang w:eastAsia="zh-CN"/>
        </w:rPr>
        <w:t>: 157-188 [PMID: 18039136 DOI: 10.1146/annurev.pathmechdis.3.121806.154305]</w:t>
      </w:r>
    </w:p>
    <w:p w14:paraId="23848534"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3 </w:t>
      </w:r>
      <w:r w:rsidRPr="005C1B98">
        <w:rPr>
          <w:rFonts w:ascii="Book Antiqua" w:eastAsia="等线" w:hAnsi="Book Antiqua"/>
          <w:b/>
          <w:kern w:val="2"/>
          <w:lang w:eastAsia="zh-CN"/>
        </w:rPr>
        <w:t>Hart WR</w:t>
      </w:r>
      <w:r w:rsidRPr="005C1B98">
        <w:rPr>
          <w:rFonts w:ascii="Book Antiqua" w:eastAsia="等线" w:hAnsi="Book Antiqua"/>
          <w:kern w:val="2"/>
          <w:lang w:eastAsia="zh-CN"/>
        </w:rPr>
        <w:t xml:space="preserve">. Diagnostic challenge of secondary (metastatic) ovarian tumors simulating primary endometrioid and mucinous neoplasms. </w:t>
      </w:r>
      <w:r w:rsidRPr="005C1B98">
        <w:rPr>
          <w:rFonts w:ascii="Book Antiqua" w:eastAsia="等线" w:hAnsi="Book Antiqua"/>
          <w:i/>
          <w:kern w:val="2"/>
          <w:lang w:eastAsia="zh-CN"/>
        </w:rPr>
        <w:t>Pathol Int</w:t>
      </w:r>
      <w:r w:rsidRPr="005C1B98">
        <w:rPr>
          <w:rFonts w:ascii="Book Antiqua" w:eastAsia="等线" w:hAnsi="Book Antiqua"/>
          <w:kern w:val="2"/>
          <w:lang w:eastAsia="zh-CN"/>
        </w:rPr>
        <w:t xml:space="preserve"> 2005; </w:t>
      </w:r>
      <w:r w:rsidRPr="005C1B98">
        <w:rPr>
          <w:rFonts w:ascii="Book Antiqua" w:eastAsia="等线" w:hAnsi="Book Antiqua"/>
          <w:b/>
          <w:kern w:val="2"/>
          <w:lang w:eastAsia="zh-CN"/>
        </w:rPr>
        <w:t>55</w:t>
      </w:r>
      <w:r w:rsidRPr="005C1B98">
        <w:rPr>
          <w:rFonts w:ascii="Book Antiqua" w:eastAsia="等线" w:hAnsi="Book Antiqua"/>
          <w:kern w:val="2"/>
          <w:lang w:eastAsia="zh-CN"/>
        </w:rPr>
        <w:t>: 231-243 [PMID: 15871720 DOI: 10.1111/j.1440-1827.2005.01819.x]</w:t>
      </w:r>
    </w:p>
    <w:p w14:paraId="2DF6E8D8"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4 </w:t>
      </w:r>
      <w:r w:rsidRPr="005C1B98">
        <w:rPr>
          <w:rFonts w:ascii="Book Antiqua" w:eastAsia="等线" w:hAnsi="Book Antiqua"/>
          <w:b/>
          <w:kern w:val="2"/>
          <w:lang w:eastAsia="zh-CN"/>
        </w:rPr>
        <w:t>Young RH</w:t>
      </w:r>
      <w:r w:rsidRPr="005C1B98">
        <w:rPr>
          <w:rFonts w:ascii="Book Antiqua" w:eastAsia="等线" w:hAnsi="Book Antiqua"/>
          <w:kern w:val="2"/>
          <w:lang w:eastAsia="zh-CN"/>
        </w:rPr>
        <w:t xml:space="preserve">, Hart WR. Metastases from carcinomas of the pancreas simulating primary mucinous tumors of the ovary. A report of seven cases. </w:t>
      </w:r>
      <w:r w:rsidRPr="005C1B98">
        <w:rPr>
          <w:rFonts w:ascii="Book Antiqua" w:eastAsia="等线" w:hAnsi="Book Antiqua"/>
          <w:i/>
          <w:kern w:val="2"/>
          <w:lang w:eastAsia="zh-CN"/>
        </w:rPr>
        <w:t>Am J Surg Pathol</w:t>
      </w:r>
      <w:r w:rsidRPr="005C1B98">
        <w:rPr>
          <w:rFonts w:ascii="Book Antiqua" w:eastAsia="等线" w:hAnsi="Book Antiqua"/>
          <w:kern w:val="2"/>
          <w:lang w:eastAsia="zh-CN"/>
        </w:rPr>
        <w:t xml:space="preserve"> 1989; </w:t>
      </w:r>
      <w:r w:rsidRPr="005C1B98">
        <w:rPr>
          <w:rFonts w:ascii="Book Antiqua" w:eastAsia="等线" w:hAnsi="Book Antiqua"/>
          <w:b/>
          <w:kern w:val="2"/>
          <w:lang w:eastAsia="zh-CN"/>
        </w:rPr>
        <w:t>13</w:t>
      </w:r>
      <w:r w:rsidRPr="005C1B98">
        <w:rPr>
          <w:rFonts w:ascii="Book Antiqua" w:eastAsia="等线" w:hAnsi="Book Antiqua"/>
          <w:kern w:val="2"/>
          <w:lang w:eastAsia="zh-CN"/>
        </w:rPr>
        <w:t>: 748-756 [PMID: 2764222 DOI: 10.1097/00000478-198909000-00004]</w:t>
      </w:r>
    </w:p>
    <w:p w14:paraId="744F6ED9"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5 </w:t>
      </w:r>
      <w:r w:rsidRPr="005C1B98">
        <w:rPr>
          <w:rFonts w:ascii="Book Antiqua" w:eastAsia="等线" w:hAnsi="Book Antiqua"/>
          <w:b/>
          <w:kern w:val="2"/>
          <w:lang w:eastAsia="zh-CN"/>
        </w:rPr>
        <w:t>Niwa K</w:t>
      </w:r>
      <w:r w:rsidRPr="005C1B98">
        <w:rPr>
          <w:rFonts w:ascii="Book Antiqua" w:eastAsia="等线" w:hAnsi="Book Antiqua"/>
          <w:kern w:val="2"/>
          <w:lang w:eastAsia="zh-CN"/>
        </w:rPr>
        <w:t xml:space="preserve">, Yoshimi N, Sugie S, Sakamoto H, Tanaka T, Kato K, Kaneko H, Mori H. A case of double cancer (pancreatic and ovarian adenocarcinomas) diagnosed by exfoliative and fine needle aspiration cytology. </w:t>
      </w:r>
      <w:r w:rsidRPr="005C1B98">
        <w:rPr>
          <w:rFonts w:ascii="Book Antiqua" w:eastAsia="等线" w:hAnsi="Book Antiqua"/>
          <w:i/>
          <w:kern w:val="2"/>
          <w:lang w:eastAsia="zh-CN"/>
        </w:rPr>
        <w:t>Jpn J Clin Oncol</w:t>
      </w:r>
      <w:r w:rsidRPr="005C1B98">
        <w:rPr>
          <w:rFonts w:ascii="Book Antiqua" w:eastAsia="等线" w:hAnsi="Book Antiqua"/>
          <w:kern w:val="2"/>
          <w:lang w:eastAsia="zh-CN"/>
        </w:rPr>
        <w:t xml:space="preserve"> 1988; </w:t>
      </w:r>
      <w:r w:rsidRPr="005C1B98">
        <w:rPr>
          <w:rFonts w:ascii="Book Antiqua" w:eastAsia="等线" w:hAnsi="Book Antiqua"/>
          <w:b/>
          <w:kern w:val="2"/>
          <w:lang w:eastAsia="zh-CN"/>
        </w:rPr>
        <w:t>18</w:t>
      </w:r>
      <w:r w:rsidRPr="005C1B98">
        <w:rPr>
          <w:rFonts w:ascii="Book Antiqua" w:eastAsia="等线" w:hAnsi="Book Antiqua"/>
          <w:kern w:val="2"/>
          <w:lang w:eastAsia="zh-CN"/>
        </w:rPr>
        <w:t>: 167-173 [PMID: 3379784 DOI: 10.1093/oxfordjournals.jjco.a039232]</w:t>
      </w:r>
    </w:p>
    <w:p w14:paraId="265C6682"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6 </w:t>
      </w:r>
      <w:r w:rsidRPr="005C1B98">
        <w:rPr>
          <w:rFonts w:ascii="Book Antiqua" w:eastAsia="等线" w:hAnsi="Book Antiqua"/>
          <w:b/>
          <w:kern w:val="2"/>
          <w:lang w:eastAsia="zh-CN"/>
        </w:rPr>
        <w:t>Fujiwara K</w:t>
      </w:r>
      <w:r w:rsidRPr="005C1B98">
        <w:rPr>
          <w:rFonts w:ascii="Book Antiqua" w:eastAsia="等线" w:hAnsi="Book Antiqua"/>
          <w:kern w:val="2"/>
          <w:lang w:eastAsia="zh-CN"/>
        </w:rPr>
        <w:t xml:space="preserve">, Ohishi Y, Koike H, Sawada S, Moriya T, Kohno I. Clinical implications of metastases to the ovary. </w:t>
      </w:r>
      <w:r w:rsidRPr="005C1B98">
        <w:rPr>
          <w:rFonts w:ascii="Book Antiqua" w:eastAsia="等线" w:hAnsi="Book Antiqua"/>
          <w:i/>
          <w:kern w:val="2"/>
          <w:lang w:eastAsia="zh-CN"/>
        </w:rPr>
        <w:t>Gynecol Oncol</w:t>
      </w:r>
      <w:r w:rsidRPr="005C1B98">
        <w:rPr>
          <w:rFonts w:ascii="Book Antiqua" w:eastAsia="等线" w:hAnsi="Book Antiqua"/>
          <w:kern w:val="2"/>
          <w:lang w:eastAsia="zh-CN"/>
        </w:rPr>
        <w:t xml:space="preserve"> 1995; </w:t>
      </w:r>
      <w:r w:rsidRPr="005C1B98">
        <w:rPr>
          <w:rFonts w:ascii="Book Antiqua" w:eastAsia="等线" w:hAnsi="Book Antiqua"/>
          <w:b/>
          <w:kern w:val="2"/>
          <w:lang w:eastAsia="zh-CN"/>
        </w:rPr>
        <w:t>59</w:t>
      </w:r>
      <w:r w:rsidRPr="005C1B98">
        <w:rPr>
          <w:rFonts w:ascii="Book Antiqua" w:eastAsia="等线" w:hAnsi="Book Antiqua"/>
          <w:kern w:val="2"/>
          <w:lang w:eastAsia="zh-CN"/>
        </w:rPr>
        <w:t>: 124-128 [PMID: 7557597 DOI: 10.1006/gyno.1995.1278]</w:t>
      </w:r>
    </w:p>
    <w:p w14:paraId="41D53D74"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7 </w:t>
      </w:r>
      <w:r w:rsidRPr="005C1B98">
        <w:rPr>
          <w:rFonts w:ascii="Book Antiqua" w:eastAsia="等线" w:hAnsi="Book Antiqua"/>
          <w:b/>
          <w:kern w:val="2"/>
          <w:lang w:eastAsia="zh-CN"/>
        </w:rPr>
        <w:t>Moore RG</w:t>
      </w:r>
      <w:r w:rsidRPr="005C1B98">
        <w:rPr>
          <w:rFonts w:ascii="Book Antiqua" w:eastAsia="等线" w:hAnsi="Book Antiqua"/>
          <w:kern w:val="2"/>
          <w:lang w:eastAsia="zh-CN"/>
        </w:rPr>
        <w:t xml:space="preserve">, Chung M, Granai CO, Gajewski W, Steinhoff MM. Incidence of metastasis </w:t>
      </w:r>
      <w:r w:rsidRPr="005C1B98">
        <w:rPr>
          <w:rFonts w:ascii="Book Antiqua" w:eastAsia="等线" w:hAnsi="Book Antiqua"/>
          <w:kern w:val="2"/>
          <w:lang w:eastAsia="zh-CN"/>
        </w:rPr>
        <w:lastRenderedPageBreak/>
        <w:t xml:space="preserve">to the ovaries from nongenital tract primary tumors. </w:t>
      </w:r>
      <w:r w:rsidRPr="005C1B98">
        <w:rPr>
          <w:rFonts w:ascii="Book Antiqua" w:eastAsia="等线" w:hAnsi="Book Antiqua"/>
          <w:i/>
          <w:kern w:val="2"/>
          <w:lang w:eastAsia="zh-CN"/>
        </w:rPr>
        <w:t>Gynecol Oncol</w:t>
      </w:r>
      <w:r w:rsidRPr="005C1B98">
        <w:rPr>
          <w:rFonts w:ascii="Book Antiqua" w:eastAsia="等线" w:hAnsi="Book Antiqua"/>
          <w:kern w:val="2"/>
          <w:lang w:eastAsia="zh-CN"/>
        </w:rPr>
        <w:t xml:space="preserve"> 2004; </w:t>
      </w:r>
      <w:r w:rsidRPr="005C1B98">
        <w:rPr>
          <w:rFonts w:ascii="Book Antiqua" w:eastAsia="等线" w:hAnsi="Book Antiqua"/>
          <w:b/>
          <w:kern w:val="2"/>
          <w:lang w:eastAsia="zh-CN"/>
        </w:rPr>
        <w:t>93</w:t>
      </w:r>
      <w:r w:rsidRPr="005C1B98">
        <w:rPr>
          <w:rFonts w:ascii="Book Antiqua" w:eastAsia="等线" w:hAnsi="Book Antiqua"/>
          <w:kern w:val="2"/>
          <w:lang w:eastAsia="zh-CN"/>
        </w:rPr>
        <w:t>: 87-91 [PMID: 15047218 DOI: 10.1016/j.ygyno.2003.12.039]</w:t>
      </w:r>
    </w:p>
    <w:p w14:paraId="2CA355C5"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8 </w:t>
      </w:r>
      <w:r w:rsidRPr="005C1B98">
        <w:rPr>
          <w:rFonts w:ascii="Book Antiqua" w:eastAsia="等线" w:hAnsi="Book Antiqua"/>
          <w:b/>
          <w:kern w:val="2"/>
          <w:lang w:eastAsia="zh-CN"/>
        </w:rPr>
        <w:t>Yazigi R</w:t>
      </w:r>
      <w:r w:rsidRPr="005C1B98">
        <w:rPr>
          <w:rFonts w:ascii="Book Antiqua" w:eastAsia="等线" w:hAnsi="Book Antiqua"/>
          <w:kern w:val="2"/>
          <w:lang w:eastAsia="zh-CN"/>
        </w:rPr>
        <w:t xml:space="preserve">, Sandstad J. Ovarian involvement in extragenital cancer. </w:t>
      </w:r>
      <w:r w:rsidRPr="005C1B98">
        <w:rPr>
          <w:rFonts w:ascii="Book Antiqua" w:eastAsia="等线" w:hAnsi="Book Antiqua"/>
          <w:i/>
          <w:kern w:val="2"/>
          <w:lang w:eastAsia="zh-CN"/>
        </w:rPr>
        <w:t>Gynecol Oncol</w:t>
      </w:r>
      <w:r w:rsidRPr="005C1B98">
        <w:rPr>
          <w:rFonts w:ascii="Book Antiqua" w:eastAsia="等线" w:hAnsi="Book Antiqua"/>
          <w:kern w:val="2"/>
          <w:lang w:eastAsia="zh-CN"/>
        </w:rPr>
        <w:t xml:space="preserve"> 1989; </w:t>
      </w:r>
      <w:r w:rsidRPr="005C1B98">
        <w:rPr>
          <w:rFonts w:ascii="Book Antiqua" w:eastAsia="等线" w:hAnsi="Book Antiqua"/>
          <w:b/>
          <w:kern w:val="2"/>
          <w:lang w:eastAsia="zh-CN"/>
        </w:rPr>
        <w:t>34</w:t>
      </w:r>
      <w:r w:rsidRPr="005C1B98">
        <w:rPr>
          <w:rFonts w:ascii="Book Antiqua" w:eastAsia="等线" w:hAnsi="Book Antiqua"/>
          <w:kern w:val="2"/>
          <w:lang w:eastAsia="zh-CN"/>
        </w:rPr>
        <w:t>: 84-87 [PMID: 2737534 DOI: 10.1016/0090-8258(89)90113-3]</w:t>
      </w:r>
    </w:p>
    <w:p w14:paraId="111E3D1D"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9 </w:t>
      </w:r>
      <w:r w:rsidRPr="005C1B98">
        <w:rPr>
          <w:rFonts w:ascii="Book Antiqua" w:eastAsia="等线" w:hAnsi="Book Antiqua"/>
          <w:b/>
          <w:kern w:val="2"/>
          <w:lang w:eastAsia="zh-CN"/>
        </w:rPr>
        <w:t>Falchook GS</w:t>
      </w:r>
      <w:r w:rsidRPr="005C1B98">
        <w:rPr>
          <w:rFonts w:ascii="Book Antiqua" w:eastAsia="等线" w:hAnsi="Book Antiqua"/>
          <w:kern w:val="2"/>
          <w:lang w:eastAsia="zh-CN"/>
        </w:rPr>
        <w:t xml:space="preserve">, Wolff RA, Varadhachary GR. Clinicopathologic features and treatment strategies for patients with pancreatic adenocarcinoma and ovarian metastases. </w:t>
      </w:r>
      <w:r w:rsidRPr="005C1B98">
        <w:rPr>
          <w:rFonts w:ascii="Book Antiqua" w:eastAsia="等线" w:hAnsi="Book Antiqua"/>
          <w:i/>
          <w:kern w:val="2"/>
          <w:lang w:eastAsia="zh-CN"/>
        </w:rPr>
        <w:t>Gynecol Oncol</w:t>
      </w:r>
      <w:r w:rsidRPr="005C1B98">
        <w:rPr>
          <w:rFonts w:ascii="Book Antiqua" w:eastAsia="等线" w:hAnsi="Book Antiqua"/>
          <w:kern w:val="2"/>
          <w:lang w:eastAsia="zh-CN"/>
        </w:rPr>
        <w:t xml:space="preserve"> 2008; </w:t>
      </w:r>
      <w:r w:rsidRPr="005C1B98">
        <w:rPr>
          <w:rFonts w:ascii="Book Antiqua" w:eastAsia="等线" w:hAnsi="Book Antiqua"/>
          <w:b/>
          <w:kern w:val="2"/>
          <w:lang w:eastAsia="zh-CN"/>
        </w:rPr>
        <w:t>108</w:t>
      </w:r>
      <w:r w:rsidRPr="005C1B98">
        <w:rPr>
          <w:rFonts w:ascii="Book Antiqua" w:eastAsia="等线" w:hAnsi="Book Antiqua"/>
          <w:kern w:val="2"/>
          <w:lang w:eastAsia="zh-CN"/>
        </w:rPr>
        <w:t>: 515-519 [PMID: 18164378 DOI: 10.1016/j.ygyno.2007.11.012]</w:t>
      </w:r>
    </w:p>
    <w:p w14:paraId="501B2D25"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10 </w:t>
      </w:r>
      <w:r w:rsidRPr="005C1B98">
        <w:rPr>
          <w:rFonts w:ascii="Book Antiqua" w:eastAsia="等线" w:hAnsi="Book Antiqua"/>
          <w:b/>
          <w:kern w:val="2"/>
          <w:lang w:eastAsia="zh-CN"/>
        </w:rPr>
        <w:t>Vakiani E</w:t>
      </w:r>
      <w:r w:rsidRPr="005C1B98">
        <w:rPr>
          <w:rFonts w:ascii="Book Antiqua" w:eastAsia="等线" w:hAnsi="Book Antiqua"/>
          <w:kern w:val="2"/>
          <w:lang w:eastAsia="zh-CN"/>
        </w:rPr>
        <w:t xml:space="preserve">, Young RH, Carcangiu ML, Klimstra DS. Acinar cell carcinoma of the pancreas metastatic to the ovary: a report of 4 cases. </w:t>
      </w:r>
      <w:r w:rsidRPr="005C1B98">
        <w:rPr>
          <w:rFonts w:ascii="Book Antiqua" w:eastAsia="等线" w:hAnsi="Book Antiqua"/>
          <w:i/>
          <w:kern w:val="2"/>
          <w:lang w:eastAsia="zh-CN"/>
        </w:rPr>
        <w:t>Am J Surg Pathol</w:t>
      </w:r>
      <w:r w:rsidRPr="005C1B98">
        <w:rPr>
          <w:rFonts w:ascii="Book Antiqua" w:eastAsia="等线" w:hAnsi="Book Antiqua"/>
          <w:kern w:val="2"/>
          <w:lang w:eastAsia="zh-CN"/>
        </w:rPr>
        <w:t xml:space="preserve"> 2008; </w:t>
      </w:r>
      <w:r w:rsidRPr="005C1B98">
        <w:rPr>
          <w:rFonts w:ascii="Book Antiqua" w:eastAsia="等线" w:hAnsi="Book Antiqua"/>
          <w:b/>
          <w:kern w:val="2"/>
          <w:lang w:eastAsia="zh-CN"/>
        </w:rPr>
        <w:t>32</w:t>
      </w:r>
      <w:r w:rsidRPr="005C1B98">
        <w:rPr>
          <w:rFonts w:ascii="Book Antiqua" w:eastAsia="等线" w:hAnsi="Book Antiqua"/>
          <w:kern w:val="2"/>
          <w:lang w:eastAsia="zh-CN"/>
        </w:rPr>
        <w:t>: 1540-1545 [PMID: 18724247 DOI: 10.1097/PAS.0b013e31817a8ebb]</w:t>
      </w:r>
    </w:p>
    <w:p w14:paraId="3D9FB357"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11 </w:t>
      </w:r>
      <w:r w:rsidRPr="005C1B98">
        <w:rPr>
          <w:rFonts w:ascii="Book Antiqua" w:eastAsia="等线" w:hAnsi="Book Antiqua"/>
          <w:b/>
          <w:kern w:val="2"/>
          <w:lang w:eastAsia="zh-CN"/>
        </w:rPr>
        <w:t>Di Marco M</w:t>
      </w:r>
      <w:r w:rsidRPr="005C1B98">
        <w:rPr>
          <w:rFonts w:ascii="Book Antiqua" w:eastAsia="等线" w:hAnsi="Book Antiqua"/>
          <w:kern w:val="2"/>
          <w:lang w:eastAsia="zh-CN"/>
        </w:rPr>
        <w:t xml:space="preserve">, Vecchiarelli S, Macchini M, Pezzilli R, Santini D, Casadei R, Calculli L, Sina S, Panzacchi R, Ricci C, Grassi E, Minni F, Biasco G. Preoperative gemcitabine and oxaliplatin in a patient with ovarian metastasis from pancreatic cystadenocarcinoma. </w:t>
      </w:r>
      <w:r w:rsidRPr="005C1B98">
        <w:rPr>
          <w:rFonts w:ascii="Book Antiqua" w:eastAsia="等线" w:hAnsi="Book Antiqua"/>
          <w:i/>
          <w:kern w:val="2"/>
          <w:lang w:eastAsia="zh-CN"/>
        </w:rPr>
        <w:t>Case Rep Gastroenterol</w:t>
      </w:r>
      <w:r w:rsidRPr="005C1B98">
        <w:rPr>
          <w:rFonts w:ascii="Book Antiqua" w:eastAsia="等线" w:hAnsi="Book Antiqua"/>
          <w:kern w:val="2"/>
          <w:lang w:eastAsia="zh-CN"/>
        </w:rPr>
        <w:t xml:space="preserve"> 2012; </w:t>
      </w:r>
      <w:r w:rsidRPr="005C1B98">
        <w:rPr>
          <w:rFonts w:ascii="Book Antiqua" w:eastAsia="等线" w:hAnsi="Book Antiqua"/>
          <w:b/>
          <w:kern w:val="2"/>
          <w:lang w:eastAsia="zh-CN"/>
        </w:rPr>
        <w:t>6</w:t>
      </w:r>
      <w:r w:rsidRPr="005C1B98">
        <w:rPr>
          <w:rFonts w:ascii="Book Antiqua" w:eastAsia="等线" w:hAnsi="Book Antiqua"/>
          <w:kern w:val="2"/>
          <w:lang w:eastAsia="zh-CN"/>
        </w:rPr>
        <w:t>: 530-537 [PMID: 22949893 DOI: 10.1159/000341513]</w:t>
      </w:r>
    </w:p>
    <w:p w14:paraId="32AFF4B6"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12 </w:t>
      </w:r>
      <w:r w:rsidRPr="005C1B98">
        <w:rPr>
          <w:rFonts w:ascii="Book Antiqua" w:eastAsia="等线" w:hAnsi="Book Antiqua"/>
          <w:b/>
          <w:kern w:val="2"/>
          <w:lang w:eastAsia="zh-CN"/>
        </w:rPr>
        <w:t>Nomoto D</w:t>
      </w:r>
      <w:r w:rsidRPr="005C1B98">
        <w:rPr>
          <w:rFonts w:ascii="Book Antiqua" w:eastAsia="等线" w:hAnsi="Book Antiqua"/>
          <w:kern w:val="2"/>
          <w:lang w:eastAsia="zh-CN"/>
        </w:rPr>
        <w:t xml:space="preserve">, Hashimoto D, Motohara T, Chikamoto A, Nitta H, Beppu T, Katabuchi H, Baba H. EDUCATION AND IMAGING. Hepatobiliary and Pancreatic: Rapid growing cystic ovarian metastasis from pancreatic cancer. </w:t>
      </w:r>
      <w:r w:rsidRPr="005C1B98">
        <w:rPr>
          <w:rFonts w:ascii="Book Antiqua" w:eastAsia="等线" w:hAnsi="Book Antiqua"/>
          <w:i/>
          <w:kern w:val="2"/>
          <w:lang w:eastAsia="zh-CN"/>
        </w:rPr>
        <w:t>J Gastroenterol Hepatol</w:t>
      </w:r>
      <w:r w:rsidRPr="005C1B98">
        <w:rPr>
          <w:rFonts w:ascii="Book Antiqua" w:eastAsia="等线" w:hAnsi="Book Antiqua"/>
          <w:kern w:val="2"/>
          <w:lang w:eastAsia="zh-CN"/>
        </w:rPr>
        <w:t xml:space="preserve"> 2016; </w:t>
      </w:r>
      <w:r w:rsidRPr="005C1B98">
        <w:rPr>
          <w:rFonts w:ascii="Book Antiqua" w:eastAsia="等线" w:hAnsi="Book Antiqua"/>
          <w:b/>
          <w:kern w:val="2"/>
          <w:lang w:eastAsia="zh-CN"/>
        </w:rPr>
        <w:t>31</w:t>
      </w:r>
      <w:r w:rsidRPr="005C1B98">
        <w:rPr>
          <w:rFonts w:ascii="Book Antiqua" w:eastAsia="等线" w:hAnsi="Book Antiqua"/>
          <w:kern w:val="2"/>
          <w:lang w:eastAsia="zh-CN"/>
        </w:rPr>
        <w:t>: 707 [PMID: 26416432 DOI: 10.1111/jgh.13164]</w:t>
      </w:r>
    </w:p>
    <w:p w14:paraId="234BB75F"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13 </w:t>
      </w:r>
      <w:r w:rsidRPr="005C1B98">
        <w:rPr>
          <w:rFonts w:ascii="Book Antiqua" w:eastAsia="等线" w:hAnsi="Book Antiqua"/>
          <w:b/>
          <w:kern w:val="2"/>
          <w:lang w:eastAsia="zh-CN"/>
        </w:rPr>
        <w:t>Kiyokawa T</w:t>
      </w:r>
      <w:r w:rsidRPr="005C1B98">
        <w:rPr>
          <w:rFonts w:ascii="Book Antiqua" w:eastAsia="等线" w:hAnsi="Book Antiqua"/>
          <w:kern w:val="2"/>
          <w:lang w:eastAsia="zh-CN"/>
        </w:rPr>
        <w:t xml:space="preserve">, Young RH, Scully RE. Krukenberg tumors of the ovary: a clinicopathologic analysis of 120 cases with emphasis on their variable pathologic manifestations. </w:t>
      </w:r>
      <w:r w:rsidRPr="005C1B98">
        <w:rPr>
          <w:rFonts w:ascii="Book Antiqua" w:eastAsia="等线" w:hAnsi="Book Antiqua"/>
          <w:i/>
          <w:kern w:val="2"/>
          <w:lang w:eastAsia="zh-CN"/>
        </w:rPr>
        <w:t>Am J Surg Pathol</w:t>
      </w:r>
      <w:r w:rsidRPr="005C1B98">
        <w:rPr>
          <w:rFonts w:ascii="Book Antiqua" w:eastAsia="等线" w:hAnsi="Book Antiqua"/>
          <w:kern w:val="2"/>
          <w:lang w:eastAsia="zh-CN"/>
        </w:rPr>
        <w:t xml:space="preserve"> 2006; </w:t>
      </w:r>
      <w:r w:rsidRPr="005C1B98">
        <w:rPr>
          <w:rFonts w:ascii="Book Antiqua" w:eastAsia="等线" w:hAnsi="Book Antiqua"/>
          <w:b/>
          <w:kern w:val="2"/>
          <w:lang w:eastAsia="zh-CN"/>
        </w:rPr>
        <w:t>30</w:t>
      </w:r>
      <w:r w:rsidRPr="005C1B98">
        <w:rPr>
          <w:rFonts w:ascii="Book Antiqua" w:eastAsia="等线" w:hAnsi="Book Antiqua"/>
          <w:kern w:val="2"/>
          <w:lang w:eastAsia="zh-CN"/>
        </w:rPr>
        <w:t>: 277-299 [PMID: 16538048 DOI: 10.1097/01.pas.0000190787.85024.cb]</w:t>
      </w:r>
    </w:p>
    <w:p w14:paraId="2AC67567"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14 </w:t>
      </w:r>
      <w:r w:rsidRPr="005C1B98">
        <w:rPr>
          <w:rFonts w:ascii="Book Antiqua" w:eastAsia="等线" w:hAnsi="Book Antiqua"/>
          <w:b/>
          <w:kern w:val="2"/>
          <w:lang w:eastAsia="zh-CN"/>
        </w:rPr>
        <w:t>Baker PM</w:t>
      </w:r>
      <w:r w:rsidRPr="005C1B98">
        <w:rPr>
          <w:rFonts w:ascii="Book Antiqua" w:eastAsia="等线" w:hAnsi="Book Antiqua"/>
          <w:kern w:val="2"/>
          <w:lang w:eastAsia="zh-CN"/>
        </w:rPr>
        <w:t xml:space="preserve">, Oliva E. Immunohistochemistry as a tool in the differential diagnosis of ovarian tumors: an update. </w:t>
      </w:r>
      <w:r w:rsidRPr="005C1B98">
        <w:rPr>
          <w:rFonts w:ascii="Book Antiqua" w:eastAsia="等线" w:hAnsi="Book Antiqua"/>
          <w:i/>
          <w:kern w:val="2"/>
          <w:lang w:eastAsia="zh-CN"/>
        </w:rPr>
        <w:t>Int J Gynecol Pathol</w:t>
      </w:r>
      <w:r w:rsidRPr="005C1B98">
        <w:rPr>
          <w:rFonts w:ascii="Book Antiqua" w:eastAsia="等线" w:hAnsi="Book Antiqua"/>
          <w:kern w:val="2"/>
          <w:lang w:eastAsia="zh-CN"/>
        </w:rPr>
        <w:t xml:space="preserve"> 2005; </w:t>
      </w:r>
      <w:r w:rsidRPr="005C1B98">
        <w:rPr>
          <w:rFonts w:ascii="Book Antiqua" w:eastAsia="等线" w:hAnsi="Book Antiqua"/>
          <w:b/>
          <w:kern w:val="2"/>
          <w:lang w:eastAsia="zh-CN"/>
        </w:rPr>
        <w:t>24</w:t>
      </w:r>
      <w:r w:rsidRPr="005C1B98">
        <w:rPr>
          <w:rFonts w:ascii="Book Antiqua" w:eastAsia="等线" w:hAnsi="Book Antiqua"/>
          <w:kern w:val="2"/>
          <w:lang w:eastAsia="zh-CN"/>
        </w:rPr>
        <w:t>: 39-55 [PMID: 15626916]</w:t>
      </w:r>
    </w:p>
    <w:p w14:paraId="1A92CB9C"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15 </w:t>
      </w:r>
      <w:r w:rsidRPr="005C1B98">
        <w:rPr>
          <w:rFonts w:ascii="Book Antiqua" w:eastAsia="等线" w:hAnsi="Book Antiqua"/>
          <w:b/>
          <w:kern w:val="2"/>
          <w:lang w:eastAsia="zh-CN"/>
        </w:rPr>
        <w:t>Shi Y</w:t>
      </w:r>
      <w:r w:rsidRPr="005C1B98">
        <w:rPr>
          <w:rFonts w:ascii="Book Antiqua" w:eastAsia="等线" w:hAnsi="Book Antiqua"/>
          <w:kern w:val="2"/>
          <w:lang w:eastAsia="zh-CN"/>
        </w:rPr>
        <w:t xml:space="preserve">, Ye D, Lu W, Zhao C, Xu J, Chen L. [Histological classification in 10 288 cases of ovarian malignant tumors in China]. </w:t>
      </w:r>
      <w:r w:rsidRPr="005C1B98">
        <w:rPr>
          <w:rFonts w:ascii="Book Antiqua" w:eastAsia="等线" w:hAnsi="Book Antiqua"/>
          <w:i/>
          <w:kern w:val="2"/>
          <w:lang w:eastAsia="zh-CN"/>
        </w:rPr>
        <w:t>Zhonghua Fu Chan Ke Za Zhi</w:t>
      </w:r>
      <w:r w:rsidRPr="005C1B98">
        <w:rPr>
          <w:rFonts w:ascii="Book Antiqua" w:eastAsia="等线" w:hAnsi="Book Antiqua"/>
          <w:kern w:val="2"/>
          <w:lang w:eastAsia="zh-CN"/>
        </w:rPr>
        <w:t xml:space="preserve"> 2002; </w:t>
      </w:r>
      <w:r w:rsidRPr="005C1B98">
        <w:rPr>
          <w:rFonts w:ascii="Book Antiqua" w:eastAsia="等线" w:hAnsi="Book Antiqua"/>
          <w:b/>
          <w:kern w:val="2"/>
          <w:lang w:eastAsia="zh-CN"/>
        </w:rPr>
        <w:t>37</w:t>
      </w:r>
      <w:r w:rsidRPr="005C1B98">
        <w:rPr>
          <w:rFonts w:ascii="Book Antiqua" w:eastAsia="等线" w:hAnsi="Book Antiqua"/>
          <w:kern w:val="2"/>
          <w:lang w:eastAsia="zh-CN"/>
        </w:rPr>
        <w:t>: 97-100 [PMID: 11953074 DOI: 10.1038/sj.cr.7290128]</w:t>
      </w:r>
    </w:p>
    <w:p w14:paraId="0C99D553"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16 </w:t>
      </w:r>
      <w:r w:rsidRPr="005C1B98">
        <w:rPr>
          <w:rFonts w:ascii="Book Antiqua" w:eastAsia="等线" w:hAnsi="Book Antiqua"/>
          <w:b/>
          <w:kern w:val="2"/>
          <w:lang w:eastAsia="zh-CN"/>
        </w:rPr>
        <w:t>Ayhan A</w:t>
      </w:r>
      <w:r w:rsidRPr="005C1B98">
        <w:rPr>
          <w:rFonts w:ascii="Book Antiqua" w:eastAsia="等线" w:hAnsi="Book Antiqua"/>
          <w:kern w:val="2"/>
          <w:lang w:eastAsia="zh-CN"/>
        </w:rPr>
        <w:t xml:space="preserve">, Guvenal T, Salman MC, Ozyuncu O, Sakinci M, Basaran M. The role of cytoreductive surgery in nongenital cancers metastatic to the ovaries. </w:t>
      </w:r>
      <w:r w:rsidRPr="005C1B98">
        <w:rPr>
          <w:rFonts w:ascii="Book Antiqua" w:eastAsia="等线" w:hAnsi="Book Antiqua"/>
          <w:i/>
          <w:kern w:val="2"/>
          <w:lang w:eastAsia="zh-CN"/>
        </w:rPr>
        <w:t>Gynecol Oncol</w:t>
      </w:r>
      <w:r w:rsidRPr="005C1B98">
        <w:rPr>
          <w:rFonts w:ascii="Book Antiqua" w:eastAsia="等线" w:hAnsi="Book Antiqua"/>
          <w:kern w:val="2"/>
          <w:lang w:eastAsia="zh-CN"/>
        </w:rPr>
        <w:t xml:space="preserve"> 2005; </w:t>
      </w:r>
      <w:r w:rsidRPr="005C1B98">
        <w:rPr>
          <w:rFonts w:ascii="Book Antiqua" w:eastAsia="等线" w:hAnsi="Book Antiqua"/>
          <w:b/>
          <w:kern w:val="2"/>
          <w:lang w:eastAsia="zh-CN"/>
        </w:rPr>
        <w:lastRenderedPageBreak/>
        <w:t>98</w:t>
      </w:r>
      <w:r w:rsidRPr="005C1B98">
        <w:rPr>
          <w:rFonts w:ascii="Book Antiqua" w:eastAsia="等线" w:hAnsi="Book Antiqua"/>
          <w:kern w:val="2"/>
          <w:lang w:eastAsia="zh-CN"/>
        </w:rPr>
        <w:t>: 235-241 [PMID: 15982725 DOI: 10.1016/j.ygyno.2005.05.028]</w:t>
      </w:r>
    </w:p>
    <w:p w14:paraId="049986BB"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17 </w:t>
      </w:r>
      <w:r w:rsidRPr="005C1B98">
        <w:rPr>
          <w:rFonts w:ascii="Book Antiqua" w:eastAsia="等线" w:hAnsi="Book Antiqua"/>
          <w:b/>
          <w:kern w:val="2"/>
          <w:lang w:eastAsia="zh-CN"/>
        </w:rPr>
        <w:t>Fusaroli P</w:t>
      </w:r>
      <w:r w:rsidRPr="005C1B98">
        <w:rPr>
          <w:rFonts w:ascii="Book Antiqua" w:eastAsia="等线" w:hAnsi="Book Antiqua"/>
          <w:kern w:val="2"/>
          <w:lang w:eastAsia="zh-CN"/>
        </w:rPr>
        <w:t xml:space="preserve">, Kypraios D, Eloubeidi MA, Caletti G. Levels of evidence in endoscopic ultrasonography: a systematic review. </w:t>
      </w:r>
      <w:r w:rsidRPr="005C1B98">
        <w:rPr>
          <w:rFonts w:ascii="Book Antiqua" w:eastAsia="等线" w:hAnsi="Book Antiqua"/>
          <w:i/>
          <w:kern w:val="2"/>
          <w:lang w:eastAsia="zh-CN"/>
        </w:rPr>
        <w:t>Dig Dis Sci</w:t>
      </w:r>
      <w:r w:rsidRPr="005C1B98">
        <w:rPr>
          <w:rFonts w:ascii="Book Antiqua" w:eastAsia="等线" w:hAnsi="Book Antiqua"/>
          <w:kern w:val="2"/>
          <w:lang w:eastAsia="zh-CN"/>
        </w:rPr>
        <w:t xml:space="preserve"> 2012; </w:t>
      </w:r>
      <w:r w:rsidRPr="005C1B98">
        <w:rPr>
          <w:rFonts w:ascii="Book Antiqua" w:eastAsia="等线" w:hAnsi="Book Antiqua"/>
          <w:b/>
          <w:kern w:val="2"/>
          <w:lang w:eastAsia="zh-CN"/>
        </w:rPr>
        <w:t>57</w:t>
      </w:r>
      <w:r w:rsidRPr="005C1B98">
        <w:rPr>
          <w:rFonts w:ascii="Book Antiqua" w:eastAsia="等线" w:hAnsi="Book Antiqua"/>
          <w:kern w:val="2"/>
          <w:lang w:eastAsia="zh-CN"/>
        </w:rPr>
        <w:t>: 602-609 [PMID: 22057240 DOI: 10.1007/s10620-011-1961-y]</w:t>
      </w:r>
    </w:p>
    <w:p w14:paraId="10D2628B"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18 </w:t>
      </w:r>
      <w:r w:rsidRPr="005C1B98">
        <w:rPr>
          <w:rFonts w:ascii="Book Antiqua" w:eastAsia="等线" w:hAnsi="Book Antiqua"/>
          <w:b/>
          <w:kern w:val="2"/>
          <w:lang w:eastAsia="zh-CN"/>
        </w:rPr>
        <w:t>Fusaroli P</w:t>
      </w:r>
      <w:r w:rsidRPr="005C1B98">
        <w:rPr>
          <w:rFonts w:ascii="Book Antiqua" w:eastAsia="等线" w:hAnsi="Book Antiqua"/>
          <w:kern w:val="2"/>
          <w:lang w:eastAsia="zh-CN"/>
        </w:rPr>
        <w:t xml:space="preserve">, D'Ercole MC, De Giorgio R, Serrani M, Caletti G. Contrast harmonic endoscopic ultrasonography in the characterization of pancreatic metastases (with video). </w:t>
      </w:r>
      <w:r w:rsidRPr="005C1B98">
        <w:rPr>
          <w:rFonts w:ascii="Book Antiqua" w:eastAsia="等线" w:hAnsi="Book Antiqua"/>
          <w:i/>
          <w:kern w:val="2"/>
          <w:lang w:eastAsia="zh-CN"/>
        </w:rPr>
        <w:t>Pancreas</w:t>
      </w:r>
      <w:r w:rsidRPr="005C1B98">
        <w:rPr>
          <w:rFonts w:ascii="Book Antiqua" w:eastAsia="等线" w:hAnsi="Book Antiqua"/>
          <w:kern w:val="2"/>
          <w:lang w:eastAsia="zh-CN"/>
        </w:rPr>
        <w:t xml:space="preserve"> 2014; </w:t>
      </w:r>
      <w:r w:rsidRPr="005C1B98">
        <w:rPr>
          <w:rFonts w:ascii="Book Antiqua" w:eastAsia="等线" w:hAnsi="Book Antiqua"/>
          <w:b/>
          <w:kern w:val="2"/>
          <w:lang w:eastAsia="zh-CN"/>
        </w:rPr>
        <w:t>43</w:t>
      </w:r>
      <w:r w:rsidRPr="005C1B98">
        <w:rPr>
          <w:rFonts w:ascii="Book Antiqua" w:eastAsia="等线" w:hAnsi="Book Antiqua"/>
          <w:kern w:val="2"/>
          <w:lang w:eastAsia="zh-CN"/>
        </w:rPr>
        <w:t>: 584-587 [PMID: 24713844 DOI: 10.1097/MPA.0000000000000081]</w:t>
      </w:r>
    </w:p>
    <w:p w14:paraId="721B2138"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19 </w:t>
      </w:r>
      <w:r w:rsidRPr="005C1B98">
        <w:rPr>
          <w:rFonts w:ascii="Book Antiqua" w:eastAsia="等线" w:hAnsi="Book Antiqua"/>
          <w:b/>
          <w:kern w:val="2"/>
          <w:lang w:eastAsia="zh-CN"/>
        </w:rPr>
        <w:t>Arya N</w:t>
      </w:r>
      <w:r w:rsidRPr="005C1B98">
        <w:rPr>
          <w:rFonts w:ascii="Book Antiqua" w:eastAsia="等线" w:hAnsi="Book Antiqua"/>
          <w:kern w:val="2"/>
          <w:lang w:eastAsia="zh-CN"/>
        </w:rPr>
        <w:t xml:space="preserve">, Wyse JM, Jayaraman S, Ball CG, Lam E, Paquin SC, Lightfoot P, Sahai AV. A proposal for the ideal algorithm for the diagnosis, staging, and treatment of pancreas masses suspicious for pancreatic adenocarcinoma: Results of a working group of the Canadian Society for Endoscopic Ultrasound. </w:t>
      </w:r>
      <w:r w:rsidRPr="005C1B98">
        <w:rPr>
          <w:rFonts w:ascii="Book Antiqua" w:eastAsia="等线" w:hAnsi="Book Antiqua"/>
          <w:i/>
          <w:kern w:val="2"/>
          <w:lang w:eastAsia="zh-CN"/>
        </w:rPr>
        <w:t>Endosc Ultrasound</w:t>
      </w:r>
      <w:r w:rsidRPr="005C1B98">
        <w:rPr>
          <w:rFonts w:ascii="Book Antiqua" w:eastAsia="等线" w:hAnsi="Book Antiqua"/>
          <w:kern w:val="2"/>
          <w:lang w:eastAsia="zh-CN"/>
        </w:rPr>
        <w:t xml:space="preserve"> 2020; </w:t>
      </w:r>
      <w:r w:rsidRPr="005C1B98">
        <w:rPr>
          <w:rFonts w:ascii="Book Antiqua" w:eastAsia="等线" w:hAnsi="Book Antiqua"/>
          <w:b/>
          <w:kern w:val="2"/>
          <w:lang w:eastAsia="zh-CN"/>
        </w:rPr>
        <w:t>9</w:t>
      </w:r>
      <w:r w:rsidRPr="005C1B98">
        <w:rPr>
          <w:rFonts w:ascii="Book Antiqua" w:eastAsia="等线" w:hAnsi="Book Antiqua"/>
          <w:kern w:val="2"/>
          <w:lang w:eastAsia="zh-CN"/>
        </w:rPr>
        <w:t>: 154-161 [PMID: 32584310]</w:t>
      </w:r>
    </w:p>
    <w:p w14:paraId="15D6606D"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20 </w:t>
      </w:r>
      <w:r w:rsidRPr="005C1B98">
        <w:rPr>
          <w:rFonts w:ascii="Book Antiqua" w:eastAsia="等线" w:hAnsi="Book Antiqua"/>
          <w:b/>
          <w:kern w:val="2"/>
          <w:lang w:eastAsia="zh-CN"/>
        </w:rPr>
        <w:t>Moris M</w:t>
      </w:r>
      <w:r w:rsidRPr="005C1B98">
        <w:rPr>
          <w:rFonts w:ascii="Book Antiqua" w:eastAsia="等线" w:hAnsi="Book Antiqua"/>
          <w:kern w:val="2"/>
          <w:lang w:eastAsia="zh-CN"/>
        </w:rPr>
        <w:t xml:space="preserve">, Raimondo M, Woodward TA, Skinner VJ, Arcidiacono PG, Petrone MC, De Angelis C, Manfrè S, Carrara S, Jovani M, Fusaroli P, Wallace MB. International Intraductal Papillary Mucinous Neoplasms Registry: Long-Term Results Based on the New Guidelines. </w:t>
      </w:r>
      <w:r w:rsidRPr="005C1B98">
        <w:rPr>
          <w:rFonts w:ascii="Book Antiqua" w:eastAsia="等线" w:hAnsi="Book Antiqua"/>
          <w:i/>
          <w:kern w:val="2"/>
          <w:lang w:eastAsia="zh-CN"/>
        </w:rPr>
        <w:t>Pancreas</w:t>
      </w:r>
      <w:r w:rsidRPr="005C1B98">
        <w:rPr>
          <w:rFonts w:ascii="Book Antiqua" w:eastAsia="等线" w:hAnsi="Book Antiqua"/>
          <w:kern w:val="2"/>
          <w:lang w:eastAsia="zh-CN"/>
        </w:rPr>
        <w:t xml:space="preserve"> 2017; </w:t>
      </w:r>
      <w:r w:rsidRPr="005C1B98">
        <w:rPr>
          <w:rFonts w:ascii="Book Antiqua" w:eastAsia="等线" w:hAnsi="Book Antiqua"/>
          <w:b/>
          <w:kern w:val="2"/>
          <w:lang w:eastAsia="zh-CN"/>
        </w:rPr>
        <w:t>46</w:t>
      </w:r>
      <w:r w:rsidRPr="005C1B98">
        <w:rPr>
          <w:rFonts w:ascii="Book Antiqua" w:eastAsia="等线" w:hAnsi="Book Antiqua"/>
          <w:kern w:val="2"/>
          <w:lang w:eastAsia="zh-CN"/>
        </w:rPr>
        <w:t>: 306-310 [PMID: 28099263 DOI: 10.1097/MPA.0000000000000750]</w:t>
      </w:r>
    </w:p>
    <w:p w14:paraId="5C3DEB78"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21 </w:t>
      </w:r>
      <w:r w:rsidRPr="005C1B98">
        <w:rPr>
          <w:rFonts w:ascii="Book Antiqua" w:eastAsia="等线" w:hAnsi="Book Antiqua"/>
          <w:b/>
          <w:kern w:val="2"/>
          <w:lang w:eastAsia="zh-CN"/>
        </w:rPr>
        <w:t>Ishigaki K</w:t>
      </w:r>
      <w:r w:rsidRPr="005C1B98">
        <w:rPr>
          <w:rFonts w:ascii="Book Antiqua" w:eastAsia="等线" w:hAnsi="Book Antiqua"/>
          <w:kern w:val="2"/>
          <w:lang w:eastAsia="zh-CN"/>
        </w:rPr>
        <w:t xml:space="preserve">, Nakai Y, Oyama H, Kanai S, Suzuki T, Nakamura T, Sato T, Hakuta R, Saito K, Saito T, Takahara N, Hamada T, Mizuno S, Kogure H, Tada M, Isayama H, Koike K. Endoscopic Ultrasound-Guided Tissue Acquisition by 22-Gauge Franseen and Standard Needles for Solid Pancreatic Lesions. </w:t>
      </w:r>
      <w:r w:rsidRPr="005C1B98">
        <w:rPr>
          <w:rFonts w:ascii="Book Antiqua" w:eastAsia="等线" w:hAnsi="Book Antiqua"/>
          <w:i/>
          <w:kern w:val="2"/>
          <w:lang w:eastAsia="zh-CN"/>
        </w:rPr>
        <w:t>Gut Liver</w:t>
      </w:r>
      <w:r w:rsidRPr="005C1B98">
        <w:rPr>
          <w:rFonts w:ascii="Book Antiqua" w:eastAsia="等线" w:hAnsi="Book Antiqua"/>
          <w:kern w:val="2"/>
          <w:lang w:eastAsia="zh-CN"/>
        </w:rPr>
        <w:t xml:space="preserve"> 2020 [PMID: </w:t>
      </w:r>
      <w:bookmarkStart w:id="20" w:name="OLE_LINK2039"/>
      <w:bookmarkStart w:id="21" w:name="OLE_LINK2040"/>
      <w:r w:rsidRPr="005C1B98">
        <w:rPr>
          <w:rFonts w:ascii="Book Antiqua" w:eastAsia="等线" w:hAnsi="Book Antiqua"/>
          <w:kern w:val="2"/>
          <w:lang w:eastAsia="zh-CN"/>
        </w:rPr>
        <w:t>32457276</w:t>
      </w:r>
      <w:bookmarkEnd w:id="20"/>
      <w:bookmarkEnd w:id="21"/>
      <w:r w:rsidRPr="005C1B98">
        <w:rPr>
          <w:rFonts w:ascii="Book Antiqua" w:eastAsia="等线" w:hAnsi="Book Antiqua"/>
          <w:kern w:val="2"/>
          <w:lang w:eastAsia="zh-CN"/>
        </w:rPr>
        <w:t xml:space="preserve"> DOI: 10.5009/gnl19171]</w:t>
      </w:r>
    </w:p>
    <w:p w14:paraId="4E7F4B6F"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22 </w:t>
      </w:r>
      <w:r w:rsidRPr="005C1B98">
        <w:rPr>
          <w:rFonts w:ascii="Book Antiqua" w:eastAsia="等线" w:hAnsi="Book Antiqua"/>
          <w:b/>
          <w:kern w:val="2"/>
          <w:lang w:eastAsia="zh-CN"/>
        </w:rPr>
        <w:t>Young RH</w:t>
      </w:r>
      <w:r w:rsidRPr="005C1B98">
        <w:rPr>
          <w:rFonts w:ascii="Book Antiqua" w:eastAsia="等线" w:hAnsi="Book Antiqua"/>
          <w:kern w:val="2"/>
          <w:lang w:eastAsia="zh-CN"/>
        </w:rPr>
        <w:t xml:space="preserve">. From krukenberg to today: the ever present problems posed by metastatic tumors in the ovary: part I. Historical perspective, general principles, mucinous tumors including the krukenberg tumor. </w:t>
      </w:r>
      <w:r w:rsidRPr="005C1B98">
        <w:rPr>
          <w:rFonts w:ascii="Book Antiqua" w:eastAsia="等线" w:hAnsi="Book Antiqua"/>
          <w:i/>
          <w:kern w:val="2"/>
          <w:lang w:eastAsia="zh-CN"/>
        </w:rPr>
        <w:t>Adv Anat Pathol</w:t>
      </w:r>
      <w:r w:rsidRPr="005C1B98">
        <w:rPr>
          <w:rFonts w:ascii="Book Antiqua" w:eastAsia="等线" w:hAnsi="Book Antiqua"/>
          <w:kern w:val="2"/>
          <w:lang w:eastAsia="zh-CN"/>
        </w:rPr>
        <w:t xml:space="preserve"> 2006; </w:t>
      </w:r>
      <w:r w:rsidRPr="005C1B98">
        <w:rPr>
          <w:rFonts w:ascii="Book Antiqua" w:eastAsia="等线" w:hAnsi="Book Antiqua"/>
          <w:b/>
          <w:kern w:val="2"/>
          <w:lang w:eastAsia="zh-CN"/>
        </w:rPr>
        <w:t>13</w:t>
      </w:r>
      <w:r w:rsidRPr="005C1B98">
        <w:rPr>
          <w:rFonts w:ascii="Book Antiqua" w:eastAsia="等线" w:hAnsi="Book Antiqua"/>
          <w:kern w:val="2"/>
          <w:lang w:eastAsia="zh-CN"/>
        </w:rPr>
        <w:t>: 205-227 [PMID: 16998315 DOI: 10.1097/01.pap.0000213038.85704.e4]</w:t>
      </w:r>
    </w:p>
    <w:p w14:paraId="047DD04C"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23 </w:t>
      </w:r>
      <w:r w:rsidRPr="005C1B98">
        <w:rPr>
          <w:rFonts w:ascii="Book Antiqua" w:eastAsia="等线" w:hAnsi="Book Antiqua"/>
          <w:b/>
          <w:kern w:val="2"/>
          <w:lang w:eastAsia="zh-CN"/>
        </w:rPr>
        <w:t>Takenoue T</w:t>
      </w:r>
      <w:r w:rsidRPr="005C1B98">
        <w:rPr>
          <w:rFonts w:ascii="Book Antiqua" w:eastAsia="等线" w:hAnsi="Book Antiqua"/>
          <w:kern w:val="2"/>
          <w:lang w:eastAsia="zh-CN"/>
        </w:rPr>
        <w:t xml:space="preserve">, Yamada Y, Miyagawa S, Akiyama Y, Nagawa H. Krukenberg tumor from gastric mucosal carcinoma without lymphatic or venous invasion: report of a case. </w:t>
      </w:r>
      <w:r w:rsidRPr="005C1B98">
        <w:rPr>
          <w:rFonts w:ascii="Book Antiqua" w:eastAsia="等线" w:hAnsi="Book Antiqua"/>
          <w:i/>
          <w:kern w:val="2"/>
          <w:lang w:eastAsia="zh-CN"/>
        </w:rPr>
        <w:t>Hepatogastroenterology</w:t>
      </w:r>
      <w:r w:rsidRPr="005C1B98">
        <w:rPr>
          <w:rFonts w:ascii="Book Antiqua" w:eastAsia="等线" w:hAnsi="Book Antiqua"/>
          <w:kern w:val="2"/>
          <w:lang w:eastAsia="zh-CN"/>
        </w:rPr>
        <w:t xml:space="preserve"> 2001; </w:t>
      </w:r>
      <w:r w:rsidRPr="005C1B98">
        <w:rPr>
          <w:rFonts w:ascii="Book Antiqua" w:eastAsia="等线" w:hAnsi="Book Antiqua"/>
          <w:b/>
          <w:kern w:val="2"/>
          <w:lang w:eastAsia="zh-CN"/>
        </w:rPr>
        <w:t>48</w:t>
      </w:r>
      <w:r w:rsidRPr="005C1B98">
        <w:rPr>
          <w:rFonts w:ascii="Book Antiqua" w:eastAsia="等线" w:hAnsi="Book Antiqua"/>
          <w:kern w:val="2"/>
          <w:lang w:eastAsia="zh-CN"/>
        </w:rPr>
        <w:t>: 1211-1214 [PMID: 11490837 DOI: 10.1143/JJAP.46.3534]</w:t>
      </w:r>
    </w:p>
    <w:p w14:paraId="69ACA775"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lastRenderedPageBreak/>
        <w:t xml:space="preserve">24 </w:t>
      </w:r>
      <w:r w:rsidRPr="005C1B98">
        <w:rPr>
          <w:rFonts w:ascii="Book Antiqua" w:eastAsia="等线" w:hAnsi="Book Antiqua"/>
          <w:b/>
          <w:kern w:val="2"/>
          <w:lang w:eastAsia="zh-CN"/>
        </w:rPr>
        <w:t>Shiomi M</w:t>
      </w:r>
      <w:r w:rsidRPr="005C1B98">
        <w:rPr>
          <w:rFonts w:ascii="Book Antiqua" w:eastAsia="等线" w:hAnsi="Book Antiqua"/>
          <w:kern w:val="2"/>
          <w:lang w:eastAsia="zh-CN"/>
        </w:rPr>
        <w:t xml:space="preserve">, Kamisako T, Yutani I, Kudo M, Shigeoka H, Tanaka A, Okuno K, Yasutomi M. Two cases of histopathologically advanced (stage IV) early gastric cancers. </w:t>
      </w:r>
      <w:r w:rsidRPr="005C1B98">
        <w:rPr>
          <w:rFonts w:ascii="Book Antiqua" w:eastAsia="等线" w:hAnsi="Book Antiqua"/>
          <w:i/>
          <w:kern w:val="2"/>
          <w:lang w:eastAsia="zh-CN"/>
        </w:rPr>
        <w:t>Tumori</w:t>
      </w:r>
      <w:r w:rsidRPr="005C1B98">
        <w:rPr>
          <w:rFonts w:ascii="Book Antiqua" w:eastAsia="等线" w:hAnsi="Book Antiqua"/>
          <w:kern w:val="2"/>
          <w:lang w:eastAsia="zh-CN"/>
        </w:rPr>
        <w:t xml:space="preserve"> 2001; </w:t>
      </w:r>
      <w:r w:rsidRPr="005C1B98">
        <w:rPr>
          <w:rFonts w:ascii="Book Antiqua" w:eastAsia="等线" w:hAnsi="Book Antiqua"/>
          <w:b/>
          <w:kern w:val="2"/>
          <w:lang w:eastAsia="zh-CN"/>
        </w:rPr>
        <w:t>87</w:t>
      </w:r>
      <w:r w:rsidRPr="005C1B98">
        <w:rPr>
          <w:rFonts w:ascii="Book Antiqua" w:eastAsia="等线" w:hAnsi="Book Antiqua"/>
          <w:kern w:val="2"/>
          <w:lang w:eastAsia="zh-CN"/>
        </w:rPr>
        <w:t>: 191-195 [PMID: 11504376 DOI: 10.1177/030089160108700315]</w:t>
      </w:r>
    </w:p>
    <w:p w14:paraId="1FA12805"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25 </w:t>
      </w:r>
      <w:r w:rsidRPr="005C1B98">
        <w:rPr>
          <w:rFonts w:ascii="Book Antiqua" w:eastAsia="等线" w:hAnsi="Book Antiqua"/>
          <w:b/>
          <w:kern w:val="2"/>
          <w:lang w:eastAsia="zh-CN"/>
        </w:rPr>
        <w:t>Jain V</w:t>
      </w:r>
      <w:r w:rsidRPr="005C1B98">
        <w:rPr>
          <w:rFonts w:ascii="Book Antiqua" w:eastAsia="等线" w:hAnsi="Book Antiqua"/>
          <w:kern w:val="2"/>
          <w:lang w:eastAsia="zh-CN"/>
        </w:rPr>
        <w:t xml:space="preserve">, Gupta K, Kudva R, Rodrigues GS. A case of ovarian metastasis of gall bladder carcinoma simulating primary ovarian neoplasm: diagnostic pitfalls and review of literature. </w:t>
      </w:r>
      <w:r w:rsidRPr="005C1B98">
        <w:rPr>
          <w:rFonts w:ascii="Book Antiqua" w:eastAsia="等线" w:hAnsi="Book Antiqua"/>
          <w:i/>
          <w:kern w:val="2"/>
          <w:lang w:eastAsia="zh-CN"/>
        </w:rPr>
        <w:t>Int J Gynecol Cancer</w:t>
      </w:r>
      <w:r w:rsidRPr="005C1B98">
        <w:rPr>
          <w:rFonts w:ascii="Book Antiqua" w:eastAsia="等线" w:hAnsi="Book Antiqua"/>
          <w:kern w:val="2"/>
          <w:lang w:eastAsia="zh-CN"/>
        </w:rPr>
        <w:t xml:space="preserve"> 2006; </w:t>
      </w:r>
      <w:r w:rsidRPr="005C1B98">
        <w:rPr>
          <w:rFonts w:ascii="Book Antiqua" w:eastAsia="等线" w:hAnsi="Book Antiqua"/>
          <w:b/>
          <w:kern w:val="2"/>
          <w:lang w:eastAsia="zh-CN"/>
        </w:rPr>
        <w:t xml:space="preserve">16 </w:t>
      </w:r>
      <w:r w:rsidRPr="005C1B98">
        <w:rPr>
          <w:rFonts w:ascii="Book Antiqua" w:eastAsia="等线" w:hAnsi="Book Antiqua"/>
          <w:bCs/>
          <w:kern w:val="2"/>
          <w:lang w:eastAsia="zh-CN"/>
        </w:rPr>
        <w:t>Suppl 1</w:t>
      </w:r>
      <w:r w:rsidRPr="005C1B98">
        <w:rPr>
          <w:rFonts w:ascii="Book Antiqua" w:eastAsia="等线" w:hAnsi="Book Antiqua"/>
          <w:kern w:val="2"/>
          <w:lang w:eastAsia="zh-CN"/>
        </w:rPr>
        <w:t>: 319-321 [PMID: 16515613 DOI: 10.1111/j.1525-1438.2006.00335.x]</w:t>
      </w:r>
    </w:p>
    <w:p w14:paraId="04890C9B"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26 </w:t>
      </w:r>
      <w:r w:rsidRPr="005C1B98">
        <w:rPr>
          <w:rFonts w:ascii="Book Antiqua" w:eastAsia="等线" w:hAnsi="Book Antiqua"/>
          <w:b/>
          <w:kern w:val="2"/>
          <w:lang w:eastAsia="zh-CN"/>
        </w:rPr>
        <w:t>Sakakura C</w:t>
      </w:r>
      <w:r w:rsidRPr="005C1B98">
        <w:rPr>
          <w:rFonts w:ascii="Book Antiqua" w:eastAsia="等线" w:hAnsi="Book Antiqua"/>
          <w:kern w:val="2"/>
          <w:lang w:eastAsia="zh-CN"/>
        </w:rPr>
        <w:t xml:space="preserve">, Hagiwara A, Yamazaki J, Takagi T, Hosokawa K, Shimomura K, Kin S, Nakase Y, Fukuda K, Yamagishi H. Management of postoperative follow-up and surgical treatment for Krukenberg tumor from colorectal cancers. </w:t>
      </w:r>
      <w:r w:rsidRPr="005C1B98">
        <w:rPr>
          <w:rFonts w:ascii="Book Antiqua" w:eastAsia="等线" w:hAnsi="Book Antiqua"/>
          <w:i/>
          <w:kern w:val="2"/>
          <w:lang w:eastAsia="zh-CN"/>
        </w:rPr>
        <w:t>Hepatogastroenterology</w:t>
      </w:r>
      <w:r w:rsidRPr="005C1B98">
        <w:rPr>
          <w:rFonts w:ascii="Book Antiqua" w:eastAsia="等线" w:hAnsi="Book Antiqua"/>
          <w:kern w:val="2"/>
          <w:lang w:eastAsia="zh-CN"/>
        </w:rPr>
        <w:t xml:space="preserve"> 2004; </w:t>
      </w:r>
      <w:r w:rsidRPr="005C1B98">
        <w:rPr>
          <w:rFonts w:ascii="Book Antiqua" w:eastAsia="等线" w:hAnsi="Book Antiqua"/>
          <w:b/>
          <w:kern w:val="2"/>
          <w:lang w:eastAsia="zh-CN"/>
        </w:rPr>
        <w:t>51</w:t>
      </w:r>
      <w:r w:rsidRPr="005C1B98">
        <w:rPr>
          <w:rFonts w:ascii="Book Antiqua" w:eastAsia="等线" w:hAnsi="Book Antiqua"/>
          <w:kern w:val="2"/>
          <w:lang w:eastAsia="zh-CN"/>
        </w:rPr>
        <w:t>: 1350-1353 [PMID: 15362750 DOI: 10.1002/hed.20094]</w:t>
      </w:r>
    </w:p>
    <w:p w14:paraId="18B5400C"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27 </w:t>
      </w:r>
      <w:r w:rsidRPr="005C1B98">
        <w:rPr>
          <w:rFonts w:ascii="Book Antiqua" w:eastAsia="等线" w:hAnsi="Book Antiqua"/>
          <w:b/>
          <w:kern w:val="2"/>
          <w:lang w:eastAsia="zh-CN"/>
        </w:rPr>
        <w:t>Petru E</w:t>
      </w:r>
      <w:r w:rsidRPr="005C1B98">
        <w:rPr>
          <w:rFonts w:ascii="Book Antiqua" w:eastAsia="等线" w:hAnsi="Book Antiqua"/>
          <w:kern w:val="2"/>
          <w:lang w:eastAsia="zh-CN"/>
        </w:rPr>
        <w:t xml:space="preserve">, Pickel H, Heydarfadai M, Lahousen M, Haas J, Schaider H, Tamussino K. Nongenital cancers metastatic to the ovary. </w:t>
      </w:r>
      <w:r w:rsidRPr="005C1B98">
        <w:rPr>
          <w:rFonts w:ascii="Book Antiqua" w:eastAsia="等线" w:hAnsi="Book Antiqua"/>
          <w:i/>
          <w:kern w:val="2"/>
          <w:lang w:eastAsia="zh-CN"/>
        </w:rPr>
        <w:t>Gynecol Oncol</w:t>
      </w:r>
      <w:r w:rsidRPr="005C1B98">
        <w:rPr>
          <w:rFonts w:ascii="Book Antiqua" w:eastAsia="等线" w:hAnsi="Book Antiqua"/>
          <w:kern w:val="2"/>
          <w:lang w:eastAsia="zh-CN"/>
        </w:rPr>
        <w:t xml:space="preserve"> 1992; </w:t>
      </w:r>
      <w:r w:rsidRPr="005C1B98">
        <w:rPr>
          <w:rFonts w:ascii="Book Antiqua" w:eastAsia="等线" w:hAnsi="Book Antiqua"/>
          <w:b/>
          <w:kern w:val="2"/>
          <w:lang w:eastAsia="zh-CN"/>
        </w:rPr>
        <w:t>44</w:t>
      </w:r>
      <w:r w:rsidRPr="005C1B98">
        <w:rPr>
          <w:rFonts w:ascii="Book Antiqua" w:eastAsia="等线" w:hAnsi="Book Antiqua"/>
          <w:kern w:val="2"/>
          <w:lang w:eastAsia="zh-CN"/>
        </w:rPr>
        <w:t>: 83-86 [PMID: 1730431 DOI: 10.1016/0020-7292(92)90803-Q]</w:t>
      </w:r>
    </w:p>
    <w:p w14:paraId="7C66C680"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28 </w:t>
      </w:r>
      <w:r w:rsidRPr="005C1B98">
        <w:rPr>
          <w:rFonts w:ascii="Book Antiqua" w:eastAsia="等线" w:hAnsi="Book Antiqua"/>
          <w:b/>
          <w:kern w:val="2"/>
          <w:lang w:eastAsia="zh-CN"/>
        </w:rPr>
        <w:t>McCluggage WG</w:t>
      </w:r>
      <w:r w:rsidRPr="005C1B98">
        <w:rPr>
          <w:rFonts w:ascii="Book Antiqua" w:eastAsia="等线" w:hAnsi="Book Antiqua"/>
          <w:kern w:val="2"/>
          <w:lang w:eastAsia="zh-CN"/>
        </w:rPr>
        <w:t xml:space="preserve">, Wilkinson N. Metastatic neoplasms involving the ovary: a review with an emphasis on morphological and immunohistochemical features. </w:t>
      </w:r>
      <w:r w:rsidRPr="005C1B98">
        <w:rPr>
          <w:rFonts w:ascii="Book Antiqua" w:eastAsia="等线" w:hAnsi="Book Antiqua"/>
          <w:i/>
          <w:kern w:val="2"/>
          <w:lang w:eastAsia="zh-CN"/>
        </w:rPr>
        <w:t>Histopathology</w:t>
      </w:r>
      <w:r w:rsidRPr="005C1B98">
        <w:rPr>
          <w:rFonts w:ascii="Book Antiqua" w:eastAsia="等线" w:hAnsi="Book Antiqua"/>
          <w:kern w:val="2"/>
          <w:lang w:eastAsia="zh-CN"/>
        </w:rPr>
        <w:t xml:space="preserve"> 2005; </w:t>
      </w:r>
      <w:r w:rsidRPr="005C1B98">
        <w:rPr>
          <w:rFonts w:ascii="Book Antiqua" w:eastAsia="等线" w:hAnsi="Book Antiqua"/>
          <w:b/>
          <w:kern w:val="2"/>
          <w:lang w:eastAsia="zh-CN"/>
        </w:rPr>
        <w:t>47</w:t>
      </w:r>
      <w:r w:rsidRPr="005C1B98">
        <w:rPr>
          <w:rFonts w:ascii="Book Antiqua" w:eastAsia="等线" w:hAnsi="Book Antiqua"/>
          <w:kern w:val="2"/>
          <w:lang w:eastAsia="zh-CN"/>
        </w:rPr>
        <w:t>: 231-247 [PMID: 16115224 DOI: 10.1111/j.1365-2559.2005.02194.x]</w:t>
      </w:r>
    </w:p>
    <w:p w14:paraId="0DDA1AE8"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29 </w:t>
      </w:r>
      <w:r w:rsidRPr="005C1B98">
        <w:rPr>
          <w:rFonts w:ascii="Book Antiqua" w:eastAsia="等线" w:hAnsi="Book Antiqua"/>
          <w:b/>
          <w:kern w:val="2"/>
          <w:lang w:eastAsia="zh-CN"/>
        </w:rPr>
        <w:t>Seidman JD</w:t>
      </w:r>
      <w:r w:rsidRPr="005C1B98">
        <w:rPr>
          <w:rFonts w:ascii="Book Antiqua" w:eastAsia="等线" w:hAnsi="Book Antiqua"/>
          <w:kern w:val="2"/>
          <w:lang w:eastAsia="zh-CN"/>
        </w:rPr>
        <w:t xml:space="preserve">, Horkayne-Szakaly I, Haiba M, Boice CR, Kurman RJ, Ronnett BM. The histologic type and stage distribution of ovarian carcinomas of surface epithelial origin. </w:t>
      </w:r>
      <w:r w:rsidRPr="005C1B98">
        <w:rPr>
          <w:rFonts w:ascii="Book Antiqua" w:eastAsia="等线" w:hAnsi="Book Antiqua"/>
          <w:i/>
          <w:kern w:val="2"/>
          <w:lang w:eastAsia="zh-CN"/>
        </w:rPr>
        <w:t>Int J Gynecol Pathol</w:t>
      </w:r>
      <w:r w:rsidRPr="005C1B98">
        <w:rPr>
          <w:rFonts w:ascii="Book Antiqua" w:eastAsia="等线" w:hAnsi="Book Antiqua"/>
          <w:kern w:val="2"/>
          <w:lang w:eastAsia="zh-CN"/>
        </w:rPr>
        <w:t xml:space="preserve"> 2004; </w:t>
      </w:r>
      <w:r w:rsidRPr="005C1B98">
        <w:rPr>
          <w:rFonts w:ascii="Book Antiqua" w:eastAsia="等线" w:hAnsi="Book Antiqua"/>
          <w:b/>
          <w:kern w:val="2"/>
          <w:lang w:eastAsia="zh-CN"/>
        </w:rPr>
        <w:t>23</w:t>
      </w:r>
      <w:r w:rsidRPr="005C1B98">
        <w:rPr>
          <w:rFonts w:ascii="Book Antiqua" w:eastAsia="等线" w:hAnsi="Book Antiqua"/>
          <w:kern w:val="2"/>
          <w:lang w:eastAsia="zh-CN"/>
        </w:rPr>
        <w:t>: 41-44 [PMID: 14668549 DOI: 10.1097/01.pgp.0000101080.35393.16]</w:t>
      </w:r>
    </w:p>
    <w:p w14:paraId="0346FA3F"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30 </w:t>
      </w:r>
      <w:r w:rsidRPr="005C1B98">
        <w:rPr>
          <w:rFonts w:ascii="Book Antiqua" w:eastAsia="等线" w:hAnsi="Book Antiqua"/>
          <w:b/>
          <w:kern w:val="2"/>
          <w:lang w:eastAsia="zh-CN"/>
        </w:rPr>
        <w:t>Lee KR</w:t>
      </w:r>
      <w:r w:rsidRPr="005C1B98">
        <w:rPr>
          <w:rFonts w:ascii="Book Antiqua" w:eastAsia="等线" w:hAnsi="Book Antiqua"/>
          <w:kern w:val="2"/>
          <w:lang w:eastAsia="zh-CN"/>
        </w:rPr>
        <w:t xml:space="preserve">, Young RH. The distinction between primary and metastatic mucinous carcinomas of the ovary: gross and histologic findings in 50 cases. </w:t>
      </w:r>
      <w:r w:rsidRPr="005C1B98">
        <w:rPr>
          <w:rFonts w:ascii="Book Antiqua" w:eastAsia="等线" w:hAnsi="Book Antiqua"/>
          <w:i/>
          <w:kern w:val="2"/>
          <w:lang w:eastAsia="zh-CN"/>
        </w:rPr>
        <w:t>Am J Surg Pathol</w:t>
      </w:r>
      <w:r w:rsidRPr="005C1B98">
        <w:rPr>
          <w:rFonts w:ascii="Book Antiqua" w:eastAsia="等线" w:hAnsi="Book Antiqua"/>
          <w:kern w:val="2"/>
          <w:lang w:eastAsia="zh-CN"/>
        </w:rPr>
        <w:t xml:space="preserve"> 2003; </w:t>
      </w:r>
      <w:r w:rsidRPr="005C1B98">
        <w:rPr>
          <w:rFonts w:ascii="Book Antiqua" w:eastAsia="等线" w:hAnsi="Book Antiqua"/>
          <w:b/>
          <w:kern w:val="2"/>
          <w:lang w:eastAsia="zh-CN"/>
        </w:rPr>
        <w:t>27</w:t>
      </w:r>
      <w:r w:rsidRPr="005C1B98">
        <w:rPr>
          <w:rFonts w:ascii="Book Antiqua" w:eastAsia="等线" w:hAnsi="Book Antiqua"/>
          <w:kern w:val="2"/>
          <w:lang w:eastAsia="zh-CN"/>
        </w:rPr>
        <w:t>: 281-292 [PMID: 12604884 DOI: 10.1097/00000478-200303000-00001]</w:t>
      </w:r>
    </w:p>
    <w:p w14:paraId="54FAECB2"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31 </w:t>
      </w:r>
      <w:r w:rsidRPr="005C1B98">
        <w:rPr>
          <w:rFonts w:ascii="Book Antiqua" w:eastAsia="等线" w:hAnsi="Book Antiqua"/>
          <w:b/>
          <w:kern w:val="2"/>
          <w:lang w:eastAsia="zh-CN"/>
        </w:rPr>
        <w:t>Vang R</w:t>
      </w:r>
      <w:r w:rsidRPr="005C1B98">
        <w:rPr>
          <w:rFonts w:ascii="Book Antiqua" w:eastAsia="等线" w:hAnsi="Book Antiqua"/>
          <w:kern w:val="2"/>
          <w:lang w:eastAsia="zh-CN"/>
        </w:rPr>
        <w:t xml:space="preserve">, Gown AM, Barry TS, Wheeler DT, Ronnett BM. Immunohistochemistry for estrogen and progesterone receptors in the distinction of primary and metastatic mucinous tumors in the ovary: an analysis of 124 cases. </w:t>
      </w:r>
      <w:r w:rsidRPr="005C1B98">
        <w:rPr>
          <w:rFonts w:ascii="Book Antiqua" w:eastAsia="等线" w:hAnsi="Book Antiqua"/>
          <w:i/>
          <w:kern w:val="2"/>
          <w:lang w:eastAsia="zh-CN"/>
        </w:rPr>
        <w:t>Mod Pathol</w:t>
      </w:r>
      <w:r w:rsidRPr="005C1B98">
        <w:rPr>
          <w:rFonts w:ascii="Book Antiqua" w:eastAsia="等线" w:hAnsi="Book Antiqua"/>
          <w:kern w:val="2"/>
          <w:lang w:eastAsia="zh-CN"/>
        </w:rPr>
        <w:t xml:space="preserve"> 2006; </w:t>
      </w:r>
      <w:r w:rsidRPr="005C1B98">
        <w:rPr>
          <w:rFonts w:ascii="Book Antiqua" w:eastAsia="等线" w:hAnsi="Book Antiqua"/>
          <w:b/>
          <w:kern w:val="2"/>
          <w:lang w:eastAsia="zh-CN"/>
        </w:rPr>
        <w:t>19</w:t>
      </w:r>
      <w:r w:rsidRPr="005C1B98">
        <w:rPr>
          <w:rFonts w:ascii="Book Antiqua" w:eastAsia="等线" w:hAnsi="Book Antiqua"/>
          <w:kern w:val="2"/>
          <w:lang w:eastAsia="zh-CN"/>
        </w:rPr>
        <w:t>: 97-105 [PMID: 16294196 DOI: 10.1038/modpathol.3800510]</w:t>
      </w:r>
    </w:p>
    <w:p w14:paraId="39575025"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32 </w:t>
      </w:r>
      <w:r w:rsidRPr="005C1B98">
        <w:rPr>
          <w:rFonts w:ascii="Book Antiqua" w:eastAsia="等线" w:hAnsi="Book Antiqua"/>
          <w:b/>
          <w:kern w:val="2"/>
          <w:lang w:eastAsia="zh-CN"/>
        </w:rPr>
        <w:t>Dionigi A</w:t>
      </w:r>
      <w:r w:rsidRPr="005C1B98">
        <w:rPr>
          <w:rFonts w:ascii="Book Antiqua" w:eastAsia="等线" w:hAnsi="Book Antiqua"/>
          <w:kern w:val="2"/>
          <w:lang w:eastAsia="zh-CN"/>
        </w:rPr>
        <w:t xml:space="preserve">, Facco C, Tibiletti MG, Bernasconi B, Riva C, Capella C. Ovarian metastases </w:t>
      </w:r>
      <w:r w:rsidRPr="005C1B98">
        <w:rPr>
          <w:rFonts w:ascii="Book Antiqua" w:eastAsia="等线" w:hAnsi="Book Antiqua"/>
          <w:kern w:val="2"/>
          <w:lang w:eastAsia="zh-CN"/>
        </w:rPr>
        <w:lastRenderedPageBreak/>
        <w:t xml:space="preserve">from colorectal carcinoma. Clinicopathologic profile, immunophenotype, and karyotype analysis. </w:t>
      </w:r>
      <w:r w:rsidRPr="005C1B98">
        <w:rPr>
          <w:rFonts w:ascii="Book Antiqua" w:eastAsia="等线" w:hAnsi="Book Antiqua"/>
          <w:i/>
          <w:kern w:val="2"/>
          <w:lang w:eastAsia="zh-CN"/>
        </w:rPr>
        <w:t>Am J Clin Pathol</w:t>
      </w:r>
      <w:r w:rsidRPr="005C1B98">
        <w:rPr>
          <w:rFonts w:ascii="Book Antiqua" w:eastAsia="等线" w:hAnsi="Book Antiqua"/>
          <w:kern w:val="2"/>
          <w:lang w:eastAsia="zh-CN"/>
        </w:rPr>
        <w:t xml:space="preserve"> 2000; </w:t>
      </w:r>
      <w:r w:rsidRPr="005C1B98">
        <w:rPr>
          <w:rFonts w:ascii="Book Antiqua" w:eastAsia="等线" w:hAnsi="Book Antiqua"/>
          <w:b/>
          <w:kern w:val="2"/>
          <w:lang w:eastAsia="zh-CN"/>
        </w:rPr>
        <w:t>114</w:t>
      </w:r>
      <w:r w:rsidRPr="005C1B98">
        <w:rPr>
          <w:rFonts w:ascii="Book Antiqua" w:eastAsia="等线" w:hAnsi="Book Antiqua"/>
          <w:kern w:val="2"/>
          <w:lang w:eastAsia="zh-CN"/>
        </w:rPr>
        <w:t>: 111-122 [PMID: 10884806 DOI: 10.1309/g56h-97a2-jfmt-cd5n]</w:t>
      </w:r>
    </w:p>
    <w:p w14:paraId="65AA6000"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33 </w:t>
      </w:r>
      <w:r w:rsidRPr="005C1B98">
        <w:rPr>
          <w:rFonts w:ascii="Book Antiqua" w:eastAsia="等线" w:hAnsi="Book Antiqua"/>
          <w:b/>
          <w:kern w:val="2"/>
          <w:lang w:eastAsia="zh-CN"/>
        </w:rPr>
        <w:t>Goldstein NS</w:t>
      </w:r>
      <w:r w:rsidRPr="005C1B98">
        <w:rPr>
          <w:rFonts w:ascii="Book Antiqua" w:eastAsia="等线" w:hAnsi="Book Antiqua"/>
          <w:kern w:val="2"/>
          <w:lang w:eastAsia="zh-CN"/>
        </w:rPr>
        <w:t xml:space="preserve">, Bassi D, Uzieblo A. WT1 is an integral component of an antibody panel to distinguish pancreaticobiliary and some ovarian epithelial neoplasms. </w:t>
      </w:r>
      <w:r w:rsidRPr="005C1B98">
        <w:rPr>
          <w:rFonts w:ascii="Book Antiqua" w:eastAsia="等线" w:hAnsi="Book Antiqua"/>
          <w:i/>
          <w:kern w:val="2"/>
          <w:lang w:eastAsia="zh-CN"/>
        </w:rPr>
        <w:t>Am J Clin Pathol</w:t>
      </w:r>
      <w:r w:rsidRPr="005C1B98">
        <w:rPr>
          <w:rFonts w:ascii="Book Antiqua" w:eastAsia="等线" w:hAnsi="Book Antiqua"/>
          <w:kern w:val="2"/>
          <w:lang w:eastAsia="zh-CN"/>
        </w:rPr>
        <w:t xml:space="preserve"> 2001; </w:t>
      </w:r>
      <w:r w:rsidRPr="005C1B98">
        <w:rPr>
          <w:rFonts w:ascii="Book Antiqua" w:eastAsia="等线" w:hAnsi="Book Antiqua"/>
          <w:b/>
          <w:kern w:val="2"/>
          <w:lang w:eastAsia="zh-CN"/>
        </w:rPr>
        <w:t>116</w:t>
      </w:r>
      <w:r w:rsidRPr="005C1B98">
        <w:rPr>
          <w:rFonts w:ascii="Book Antiqua" w:eastAsia="等线" w:hAnsi="Book Antiqua"/>
          <w:kern w:val="2"/>
          <w:lang w:eastAsia="zh-CN"/>
        </w:rPr>
        <w:t>: 246-252 [PMID: 11488072 DOI: 10.1309/8x4t-35b7-7529-qe7x]</w:t>
      </w:r>
    </w:p>
    <w:p w14:paraId="5431C18E"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34 </w:t>
      </w:r>
      <w:r w:rsidRPr="005C1B98">
        <w:rPr>
          <w:rFonts w:ascii="Book Antiqua" w:eastAsia="等线" w:hAnsi="Book Antiqua"/>
          <w:b/>
          <w:kern w:val="2"/>
          <w:lang w:eastAsia="zh-CN"/>
        </w:rPr>
        <w:t>Lee BH</w:t>
      </w:r>
      <w:r w:rsidRPr="005C1B98">
        <w:rPr>
          <w:rFonts w:ascii="Book Antiqua" w:eastAsia="等线" w:hAnsi="Book Antiqua"/>
          <w:kern w:val="2"/>
          <w:lang w:eastAsia="zh-CN"/>
        </w:rPr>
        <w:t xml:space="preserve">, Hecht JL, Pinkus JL, Pinkus GS. WT1, estrogen receptor, and progesterone receptor as markers for breast or ovarian primary sites in metastatic adenocarcinoma to body fluids. </w:t>
      </w:r>
      <w:r w:rsidRPr="005C1B98">
        <w:rPr>
          <w:rFonts w:ascii="Book Antiqua" w:eastAsia="等线" w:hAnsi="Book Antiqua"/>
          <w:i/>
          <w:kern w:val="2"/>
          <w:lang w:eastAsia="zh-CN"/>
        </w:rPr>
        <w:t>Am J Clin Pathol</w:t>
      </w:r>
      <w:r w:rsidRPr="005C1B98">
        <w:rPr>
          <w:rFonts w:ascii="Book Antiqua" w:eastAsia="等线" w:hAnsi="Book Antiqua"/>
          <w:kern w:val="2"/>
          <w:lang w:eastAsia="zh-CN"/>
        </w:rPr>
        <w:t xml:space="preserve"> 2002; </w:t>
      </w:r>
      <w:r w:rsidRPr="005C1B98">
        <w:rPr>
          <w:rFonts w:ascii="Book Antiqua" w:eastAsia="等线" w:hAnsi="Book Antiqua"/>
          <w:b/>
          <w:kern w:val="2"/>
          <w:lang w:eastAsia="zh-CN"/>
        </w:rPr>
        <w:t>117</w:t>
      </w:r>
      <w:r w:rsidRPr="005C1B98">
        <w:rPr>
          <w:rFonts w:ascii="Book Antiqua" w:eastAsia="等线" w:hAnsi="Book Antiqua"/>
          <w:kern w:val="2"/>
          <w:lang w:eastAsia="zh-CN"/>
        </w:rPr>
        <w:t>: 745-750 [PMID: 12090423 DOI: 10.1309/qlv6-hh0h-uctf-wef6]</w:t>
      </w:r>
    </w:p>
    <w:p w14:paraId="13DB5176"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35 </w:t>
      </w:r>
      <w:r w:rsidRPr="005C1B98">
        <w:rPr>
          <w:rFonts w:ascii="Book Antiqua" w:eastAsia="等线" w:hAnsi="Book Antiqua"/>
          <w:b/>
          <w:kern w:val="2"/>
          <w:lang w:eastAsia="zh-CN"/>
        </w:rPr>
        <w:t>Giorgadze TA</w:t>
      </w:r>
      <w:r w:rsidRPr="005C1B98">
        <w:rPr>
          <w:rFonts w:ascii="Book Antiqua" w:eastAsia="等线" w:hAnsi="Book Antiqua"/>
          <w:kern w:val="2"/>
          <w:lang w:eastAsia="zh-CN"/>
        </w:rPr>
        <w:t xml:space="preserve">, Peterman H, Baloch ZW, Furth EE, Pasha T, Shiina N, Zhang PJ, Gupta PK. Diagnostic utility of mucin profile in fine-needle aspiration specimens of the pancreas: an immunohistochemical study with surgical pathology correlation. </w:t>
      </w:r>
      <w:r w:rsidRPr="005C1B98">
        <w:rPr>
          <w:rFonts w:ascii="Book Antiqua" w:eastAsia="等线" w:hAnsi="Book Antiqua"/>
          <w:i/>
          <w:kern w:val="2"/>
          <w:lang w:eastAsia="zh-CN"/>
        </w:rPr>
        <w:t>Cancer</w:t>
      </w:r>
      <w:r w:rsidRPr="005C1B98">
        <w:rPr>
          <w:rFonts w:ascii="Book Antiqua" w:eastAsia="等线" w:hAnsi="Book Antiqua"/>
          <w:kern w:val="2"/>
          <w:lang w:eastAsia="zh-CN"/>
        </w:rPr>
        <w:t xml:space="preserve"> 2006; </w:t>
      </w:r>
      <w:r w:rsidRPr="005C1B98">
        <w:rPr>
          <w:rFonts w:ascii="Book Antiqua" w:eastAsia="等线" w:hAnsi="Book Antiqua"/>
          <w:b/>
          <w:kern w:val="2"/>
          <w:lang w:eastAsia="zh-CN"/>
        </w:rPr>
        <w:t>108</w:t>
      </w:r>
      <w:r w:rsidRPr="005C1B98">
        <w:rPr>
          <w:rFonts w:ascii="Book Antiqua" w:eastAsia="等线" w:hAnsi="Book Antiqua"/>
          <w:kern w:val="2"/>
          <w:lang w:eastAsia="zh-CN"/>
        </w:rPr>
        <w:t>: 186-197 [PMID: 16628655 DOI: 10.1002/cncr.21913]</w:t>
      </w:r>
    </w:p>
    <w:p w14:paraId="5FD0CC6B" w14:textId="77777777" w:rsidR="005C1B98" w:rsidRPr="005C1B98" w:rsidRDefault="005C1B98" w:rsidP="00396C09">
      <w:pPr>
        <w:widowControl w:val="0"/>
        <w:spacing w:line="360" w:lineRule="auto"/>
        <w:jc w:val="both"/>
        <w:rPr>
          <w:rFonts w:ascii="Book Antiqua" w:eastAsia="等线" w:hAnsi="Book Antiqua"/>
          <w:kern w:val="2"/>
          <w:lang w:eastAsia="zh-CN"/>
        </w:rPr>
      </w:pPr>
      <w:r w:rsidRPr="005C1B98">
        <w:rPr>
          <w:rFonts w:ascii="Book Antiqua" w:eastAsia="等线" w:hAnsi="Book Antiqua"/>
          <w:kern w:val="2"/>
          <w:lang w:eastAsia="zh-CN"/>
        </w:rPr>
        <w:t xml:space="preserve">36 </w:t>
      </w:r>
      <w:r w:rsidRPr="005C1B98">
        <w:rPr>
          <w:rFonts w:ascii="Book Antiqua" w:eastAsia="等线" w:hAnsi="Book Antiqua"/>
          <w:b/>
          <w:kern w:val="2"/>
          <w:lang w:eastAsia="zh-CN"/>
        </w:rPr>
        <w:t>Han L</w:t>
      </w:r>
      <w:r w:rsidRPr="005C1B98">
        <w:rPr>
          <w:rFonts w:ascii="Book Antiqua" w:eastAsia="等线" w:hAnsi="Book Antiqua"/>
          <w:kern w:val="2"/>
          <w:lang w:eastAsia="zh-CN"/>
        </w:rPr>
        <w:t xml:space="preserve">, Pansare V, Al-Abbadi M, Husain M, Feng J. Combination of MUC5ac and WT-1 immunohistochemistry is useful in distinguishing pancreatic ductal carcinoma from ovarian serous carcinoma in effusion cytology. </w:t>
      </w:r>
      <w:r w:rsidRPr="005C1B98">
        <w:rPr>
          <w:rFonts w:ascii="Book Antiqua" w:eastAsia="等线" w:hAnsi="Book Antiqua"/>
          <w:i/>
          <w:kern w:val="2"/>
          <w:lang w:eastAsia="zh-CN"/>
        </w:rPr>
        <w:t>Diagn Cytopathol</w:t>
      </w:r>
      <w:r w:rsidRPr="005C1B98">
        <w:rPr>
          <w:rFonts w:ascii="Book Antiqua" w:eastAsia="等线" w:hAnsi="Book Antiqua"/>
          <w:kern w:val="2"/>
          <w:lang w:eastAsia="zh-CN"/>
        </w:rPr>
        <w:t xml:space="preserve"> 2010; </w:t>
      </w:r>
      <w:r w:rsidRPr="005C1B98">
        <w:rPr>
          <w:rFonts w:ascii="Book Antiqua" w:eastAsia="等线" w:hAnsi="Book Antiqua"/>
          <w:b/>
          <w:kern w:val="2"/>
          <w:lang w:eastAsia="zh-CN"/>
        </w:rPr>
        <w:t>38</w:t>
      </w:r>
      <w:r w:rsidRPr="005C1B98">
        <w:rPr>
          <w:rFonts w:ascii="Book Antiqua" w:eastAsia="等线" w:hAnsi="Book Antiqua"/>
          <w:kern w:val="2"/>
          <w:lang w:eastAsia="zh-CN"/>
        </w:rPr>
        <w:t>: 333-336 [PMID: 19856421 DOI: 10.1002/dc.21202]</w:t>
      </w:r>
    </w:p>
    <w:p w14:paraId="415B423A" w14:textId="212EBF66" w:rsidR="00FB4600" w:rsidRPr="00396C09" w:rsidRDefault="00FB4600" w:rsidP="00396C09">
      <w:pPr>
        <w:spacing w:line="360" w:lineRule="auto"/>
        <w:jc w:val="both"/>
        <w:rPr>
          <w:rFonts w:ascii="Book Antiqua" w:hAnsi="Book Antiqua"/>
        </w:rPr>
        <w:sectPr w:rsidR="00FB4600" w:rsidRPr="00396C09">
          <w:pgSz w:w="12240" w:h="15840"/>
          <w:pgMar w:top="1440" w:right="1440" w:bottom="1440" w:left="1440" w:header="720" w:footer="720" w:gutter="0"/>
          <w:cols w:space="720"/>
          <w:docGrid w:linePitch="360"/>
        </w:sectPr>
      </w:pPr>
    </w:p>
    <w:p w14:paraId="6508868E" w14:textId="77777777"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color w:val="000000"/>
        </w:rPr>
        <w:lastRenderedPageBreak/>
        <w:t>Footnotes</w:t>
      </w:r>
    </w:p>
    <w:p w14:paraId="131EED79" w14:textId="431EA87C"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bCs/>
          <w:color w:val="000000"/>
        </w:rPr>
        <w:t>Informed</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consent</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statement:</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color w:val="000000"/>
          <w:shd w:val="clear" w:color="auto" w:fill="FFFFFF"/>
        </w:rPr>
        <w:t>Written</w:t>
      </w:r>
      <w:r w:rsidR="00FB4600" w:rsidRPr="00396C09">
        <w:rPr>
          <w:rFonts w:ascii="Book Antiqua" w:eastAsia="Book Antiqua" w:hAnsi="Book Antiqua" w:cs="Book Antiqua"/>
          <w:color w:val="000000"/>
          <w:shd w:val="clear" w:color="auto" w:fill="FFFFFF"/>
        </w:rPr>
        <w:t xml:space="preserve"> </w:t>
      </w:r>
      <w:r w:rsidRPr="00396C09">
        <w:rPr>
          <w:rFonts w:ascii="Book Antiqua" w:eastAsia="Book Antiqua" w:hAnsi="Book Antiqua" w:cs="Book Antiqua"/>
          <w:color w:val="000000"/>
          <w:shd w:val="clear" w:color="auto" w:fill="FFFFFF"/>
        </w:rPr>
        <w:t>informed</w:t>
      </w:r>
      <w:r w:rsidR="00FB4600" w:rsidRPr="00396C09">
        <w:rPr>
          <w:rFonts w:ascii="Book Antiqua" w:eastAsia="Book Antiqua" w:hAnsi="Book Antiqua" w:cs="Book Antiqua"/>
          <w:color w:val="000000"/>
          <w:shd w:val="clear" w:color="auto" w:fill="FFFFFF"/>
        </w:rPr>
        <w:t xml:space="preserve"> </w:t>
      </w:r>
      <w:r w:rsidRPr="00396C09">
        <w:rPr>
          <w:rFonts w:ascii="Book Antiqua" w:eastAsia="Book Antiqua" w:hAnsi="Book Antiqua" w:cs="Book Antiqua"/>
          <w:color w:val="000000"/>
          <w:shd w:val="clear" w:color="auto" w:fill="FFFFFF"/>
        </w:rPr>
        <w:t>consent</w:t>
      </w:r>
      <w:r w:rsidR="00FB4600" w:rsidRPr="00396C09">
        <w:rPr>
          <w:rFonts w:ascii="Book Antiqua" w:eastAsia="Book Antiqua" w:hAnsi="Book Antiqua" w:cs="Book Antiqua"/>
          <w:color w:val="000000"/>
          <w:shd w:val="clear" w:color="auto" w:fill="FFFFFF"/>
        </w:rPr>
        <w:t xml:space="preserve"> </w:t>
      </w:r>
      <w:r w:rsidRPr="00396C09">
        <w:rPr>
          <w:rFonts w:ascii="Book Antiqua" w:eastAsia="Book Antiqua" w:hAnsi="Book Antiqua" w:cs="Book Antiqua"/>
          <w:color w:val="000000"/>
          <w:shd w:val="clear" w:color="auto" w:fill="FFFFFF"/>
        </w:rPr>
        <w:t>was</w:t>
      </w:r>
      <w:r w:rsidR="00FB4600" w:rsidRPr="00396C09">
        <w:rPr>
          <w:rFonts w:ascii="Book Antiqua" w:eastAsia="Book Antiqua" w:hAnsi="Book Antiqua" w:cs="Book Antiqua"/>
          <w:color w:val="000000"/>
          <w:shd w:val="clear" w:color="auto" w:fill="FFFFFF"/>
        </w:rPr>
        <w:t xml:space="preserve"> </w:t>
      </w:r>
      <w:r w:rsidRPr="00396C09">
        <w:rPr>
          <w:rFonts w:ascii="Book Antiqua" w:eastAsia="Book Antiqua" w:hAnsi="Book Antiqua" w:cs="Book Antiqua"/>
          <w:color w:val="000000"/>
          <w:shd w:val="clear" w:color="auto" w:fill="FFFFFF"/>
        </w:rPr>
        <w:t>obtained</w:t>
      </w:r>
      <w:r w:rsidR="00FB4600" w:rsidRPr="00396C09">
        <w:rPr>
          <w:rFonts w:ascii="Book Antiqua" w:eastAsia="Book Antiqua" w:hAnsi="Book Antiqua" w:cs="Book Antiqua"/>
          <w:color w:val="000000"/>
          <w:shd w:val="clear" w:color="auto" w:fill="FFFFFF"/>
        </w:rPr>
        <w:t xml:space="preserve"> </w:t>
      </w:r>
      <w:r w:rsidRPr="00396C09">
        <w:rPr>
          <w:rFonts w:ascii="Book Antiqua" w:eastAsia="Book Antiqua" w:hAnsi="Book Antiqua" w:cs="Book Antiqua"/>
          <w:color w:val="000000"/>
          <w:shd w:val="clear" w:color="auto" w:fill="FFFFFF"/>
        </w:rPr>
        <w:t>from</w:t>
      </w:r>
      <w:r w:rsidR="00FB4600" w:rsidRPr="00396C09">
        <w:rPr>
          <w:rFonts w:ascii="Book Antiqua" w:eastAsia="Book Antiqua" w:hAnsi="Book Antiqua" w:cs="Book Antiqua"/>
          <w:color w:val="000000"/>
          <w:shd w:val="clear" w:color="auto" w:fill="FFFFFF"/>
        </w:rPr>
        <w:t xml:space="preserve"> </w:t>
      </w:r>
      <w:r w:rsidRPr="00396C09">
        <w:rPr>
          <w:rFonts w:ascii="Book Antiqua" w:eastAsia="Book Antiqua" w:hAnsi="Book Antiqua" w:cs="Book Antiqua"/>
          <w:color w:val="000000"/>
          <w:shd w:val="clear" w:color="auto" w:fill="FFFFFF"/>
        </w:rPr>
        <w:t>the</w:t>
      </w:r>
      <w:r w:rsidR="00FB4600" w:rsidRPr="00396C09">
        <w:rPr>
          <w:rFonts w:ascii="Book Antiqua" w:eastAsia="Book Antiqua" w:hAnsi="Book Antiqua" w:cs="Book Antiqua"/>
          <w:color w:val="000000"/>
          <w:shd w:val="clear" w:color="auto" w:fill="FFFFFF"/>
        </w:rPr>
        <w:t xml:space="preserve"> </w:t>
      </w:r>
      <w:r w:rsidRPr="00396C09">
        <w:rPr>
          <w:rFonts w:ascii="Book Antiqua" w:eastAsia="Book Antiqua" w:hAnsi="Book Antiqua" w:cs="Book Antiqua"/>
          <w:color w:val="000000"/>
          <w:shd w:val="clear" w:color="auto" w:fill="FFFFFF"/>
        </w:rPr>
        <w:t>patient.</w:t>
      </w:r>
    </w:p>
    <w:p w14:paraId="24890669" w14:textId="77777777" w:rsidR="00A77B3E" w:rsidRPr="00396C09" w:rsidRDefault="00A77B3E" w:rsidP="00396C09">
      <w:pPr>
        <w:spacing w:line="360" w:lineRule="auto"/>
        <w:jc w:val="both"/>
        <w:rPr>
          <w:rFonts w:ascii="Book Antiqua" w:hAnsi="Book Antiqua"/>
        </w:rPr>
      </w:pPr>
    </w:p>
    <w:p w14:paraId="37C7C09D" w14:textId="1B71599A"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bCs/>
          <w:color w:val="000000"/>
        </w:rPr>
        <w:t>Conflict-of-interest</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statement:</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color w:val="000000"/>
        </w:rPr>
        <w:t>There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no</w:t>
      </w:r>
      <w:r w:rsidR="0084379A">
        <w:rPr>
          <w:rFonts w:ascii="Book Antiqua" w:eastAsia="Book Antiqua" w:hAnsi="Book Antiqua" w:cs="Book Antiqua"/>
          <w:color w:val="000000"/>
        </w:rPr>
        <w:t xml:space="preserve"> </w:t>
      </w:r>
      <w:r w:rsidRPr="00396C09">
        <w:rPr>
          <w:rFonts w:ascii="Book Antiqua" w:eastAsia="Book Antiqua" w:hAnsi="Book Antiqua" w:cs="Book Antiqua"/>
          <w:color w:val="000000"/>
        </w:rPr>
        <w:t>potential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conflicts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interest</w:t>
      </w:r>
      <w:r w:rsidR="0084379A">
        <w:rPr>
          <w:rFonts w:ascii="Book Antiqua" w:eastAsia="Book Antiqua" w:hAnsi="Book Antiqua" w:cs="Book Antiqua"/>
          <w:color w:val="000000"/>
        </w:rPr>
        <w:t xml:space="preserve"> to disclose</w:t>
      </w:r>
      <w:r w:rsidRPr="00396C09">
        <w:rPr>
          <w:rFonts w:ascii="Book Antiqua" w:eastAsia="Book Antiqua" w:hAnsi="Book Antiqua" w:cs="Book Antiqua"/>
          <w:color w:val="000000"/>
        </w:rPr>
        <w:t>.</w:t>
      </w:r>
    </w:p>
    <w:p w14:paraId="0535120B" w14:textId="77777777" w:rsidR="00A77B3E" w:rsidRPr="00396C09" w:rsidRDefault="00A77B3E" w:rsidP="00396C09">
      <w:pPr>
        <w:spacing w:line="360" w:lineRule="auto"/>
        <w:jc w:val="both"/>
        <w:rPr>
          <w:rFonts w:ascii="Book Antiqua" w:hAnsi="Book Antiqua"/>
        </w:rPr>
      </w:pPr>
    </w:p>
    <w:p w14:paraId="6001DCA7" w14:textId="5B7611B8"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bCs/>
          <w:color w:val="000000"/>
        </w:rPr>
        <w:t>CARE</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Checklist</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(2016)</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statement:</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authors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have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read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Checklist</w:t>
      </w:r>
      <w:r w:rsidR="002B67A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(201</w:t>
      </w:r>
      <w:r w:rsidR="002B67A0" w:rsidRPr="00396C09">
        <w:rPr>
          <w:rFonts w:ascii="Book Antiqua" w:eastAsia="Book Antiqua" w:hAnsi="Book Antiqua" w:cs="Book Antiqua"/>
          <w:color w:val="000000"/>
        </w:rPr>
        <w:t>6</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manuscript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prepared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revised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according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CARE</w:t>
      </w:r>
      <w:r w:rsidR="002B67A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Checklist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(2016).</w:t>
      </w:r>
    </w:p>
    <w:p w14:paraId="427AD666" w14:textId="77777777" w:rsidR="00A77B3E" w:rsidRPr="00396C09" w:rsidRDefault="00A77B3E" w:rsidP="00396C09">
      <w:pPr>
        <w:spacing w:line="360" w:lineRule="auto"/>
        <w:jc w:val="both"/>
        <w:rPr>
          <w:rFonts w:ascii="Book Antiqua" w:hAnsi="Book Antiqua"/>
        </w:rPr>
      </w:pPr>
    </w:p>
    <w:p w14:paraId="7D7FD7D3" w14:textId="5A0561C1"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bCs/>
          <w:color w:val="000000"/>
        </w:rPr>
        <w:t>Open-Access:</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color w:val="000000"/>
        </w:rPr>
        <w:t>This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article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open-access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article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that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was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selected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in-house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editor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fully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peer-reviewed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external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reviewers.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distributed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accordance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Creative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Commons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Attribution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NonCommercial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BY-NC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4.0)</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license,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which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permits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others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distribute,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remix,</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adapt,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build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upon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work</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non-commercially,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license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their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derivative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works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different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terms,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provided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original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work</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properly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cited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use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non-commercial.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See: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http://creativecommons.org/Licenses/by-nc/4.0/</w:t>
      </w:r>
    </w:p>
    <w:p w14:paraId="2C87B283" w14:textId="77777777" w:rsidR="00A77B3E" w:rsidRPr="00396C09" w:rsidRDefault="00A77B3E" w:rsidP="00396C09">
      <w:pPr>
        <w:spacing w:line="360" w:lineRule="auto"/>
        <w:jc w:val="both"/>
        <w:rPr>
          <w:rFonts w:ascii="Book Antiqua" w:hAnsi="Book Antiqua"/>
        </w:rPr>
      </w:pPr>
    </w:p>
    <w:p w14:paraId="6CD824FA" w14:textId="2537FC8E"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color w:val="000000"/>
        </w:rPr>
        <w:t>Manuscript</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source:</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color w:val="000000"/>
        </w:rPr>
        <w:t>Unsolicited</w:t>
      </w:r>
      <w:r w:rsidR="00FB4600" w:rsidRPr="00396C09">
        <w:rPr>
          <w:rFonts w:ascii="Book Antiqua" w:eastAsia="Book Antiqua" w:hAnsi="Book Antiqua" w:cs="Book Antiqua"/>
          <w:color w:val="000000"/>
        </w:rPr>
        <w:t xml:space="preserve"> </w:t>
      </w:r>
      <w:r w:rsidR="002B67A0" w:rsidRPr="00396C09">
        <w:rPr>
          <w:rFonts w:ascii="Book Antiqua" w:eastAsia="Book Antiqua" w:hAnsi="Book Antiqua" w:cs="Book Antiqua"/>
          <w:color w:val="000000"/>
        </w:rPr>
        <w:t>m</w:t>
      </w:r>
      <w:r w:rsidRPr="00396C09">
        <w:rPr>
          <w:rFonts w:ascii="Book Antiqua" w:eastAsia="Book Antiqua" w:hAnsi="Book Antiqua" w:cs="Book Antiqua"/>
          <w:color w:val="000000"/>
        </w:rPr>
        <w:t>anuscript</w:t>
      </w:r>
    </w:p>
    <w:p w14:paraId="3B0F7F69" w14:textId="77777777" w:rsidR="00A77B3E" w:rsidRPr="00396C09" w:rsidRDefault="00A77B3E" w:rsidP="00396C09">
      <w:pPr>
        <w:spacing w:line="360" w:lineRule="auto"/>
        <w:jc w:val="both"/>
        <w:rPr>
          <w:rFonts w:ascii="Book Antiqua" w:hAnsi="Book Antiqua"/>
        </w:rPr>
      </w:pPr>
    </w:p>
    <w:p w14:paraId="5C97AAE5" w14:textId="27CC340A"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color w:val="000000"/>
        </w:rPr>
        <w:t>Peer-review</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started:</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color w:val="000000"/>
        </w:rPr>
        <w:t>July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11,</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2020</w:t>
      </w:r>
    </w:p>
    <w:p w14:paraId="41840588" w14:textId="4C9073A2"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color w:val="000000"/>
        </w:rPr>
        <w:t>First</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decision:</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color w:val="000000"/>
        </w:rPr>
        <w:t>August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22,</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2020</w:t>
      </w:r>
    </w:p>
    <w:p w14:paraId="00D5134B" w14:textId="777235F8"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color w:val="000000"/>
        </w:rPr>
        <w:t>Article</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in</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press:</w:t>
      </w:r>
      <w:r w:rsidR="00FB4600" w:rsidRPr="00396C09">
        <w:rPr>
          <w:rFonts w:ascii="Book Antiqua" w:eastAsia="Book Antiqua" w:hAnsi="Book Antiqua" w:cs="Book Antiqua"/>
          <w:b/>
          <w:color w:val="000000"/>
        </w:rPr>
        <w:t xml:space="preserve"> </w:t>
      </w:r>
    </w:p>
    <w:p w14:paraId="0951D268" w14:textId="77777777" w:rsidR="00A77B3E" w:rsidRPr="00396C09" w:rsidRDefault="00A77B3E" w:rsidP="00396C09">
      <w:pPr>
        <w:spacing w:line="360" w:lineRule="auto"/>
        <w:jc w:val="both"/>
        <w:rPr>
          <w:rFonts w:ascii="Book Antiqua" w:hAnsi="Book Antiqua"/>
        </w:rPr>
      </w:pPr>
    </w:p>
    <w:p w14:paraId="23018F10" w14:textId="38D34819"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color w:val="000000"/>
        </w:rPr>
        <w:t>Specialty</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type:</w:t>
      </w:r>
      <w:r w:rsidR="00FB4600" w:rsidRPr="00396C09">
        <w:rPr>
          <w:rFonts w:ascii="Book Antiqua" w:eastAsia="Book Antiqua" w:hAnsi="Book Antiqua" w:cs="Book Antiqua"/>
          <w:b/>
          <w:color w:val="000000"/>
        </w:rPr>
        <w:t xml:space="preserve"> </w:t>
      </w:r>
      <w:bookmarkStart w:id="22" w:name="OLE_LINK1952"/>
      <w:bookmarkStart w:id="23" w:name="OLE_LINK1953"/>
      <w:bookmarkStart w:id="24" w:name="OLE_LINK2066"/>
      <w:bookmarkStart w:id="25" w:name="OLE_LINK2362"/>
      <w:r w:rsidR="002B67A0" w:rsidRPr="00396C09">
        <w:rPr>
          <w:rFonts w:ascii="Book Antiqua" w:eastAsia="微软雅黑" w:hAnsi="Book Antiqua" w:cs="宋体"/>
        </w:rPr>
        <w:t>Medicine, research and experimental</w:t>
      </w:r>
      <w:bookmarkEnd w:id="22"/>
      <w:bookmarkEnd w:id="23"/>
      <w:bookmarkEnd w:id="24"/>
      <w:bookmarkEnd w:id="25"/>
    </w:p>
    <w:p w14:paraId="0DDA2F65" w14:textId="73591786"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color w:val="000000"/>
        </w:rPr>
        <w:t>Country/Territory</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of</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origin:</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color w:val="000000"/>
        </w:rPr>
        <w:t>China</w:t>
      </w:r>
    </w:p>
    <w:p w14:paraId="0658F7F8" w14:textId="6C56DEFF"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color w:val="000000"/>
        </w:rPr>
        <w:t>Peer-review</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report’s</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scientific</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quality</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classification</w:t>
      </w:r>
    </w:p>
    <w:p w14:paraId="1E2D9EC1" w14:textId="387C0768"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color w:val="000000"/>
        </w:rPr>
        <w:t>Grade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(Excellent):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0</w:t>
      </w:r>
    </w:p>
    <w:p w14:paraId="5730100A" w14:textId="70FFDC35"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color w:val="000000"/>
        </w:rPr>
        <w:t>Grade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(Very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good):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0</w:t>
      </w:r>
    </w:p>
    <w:p w14:paraId="69E4417C" w14:textId="5A5B17A6"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color w:val="000000"/>
        </w:rPr>
        <w:t>Grade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(Good):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w:t>
      </w:r>
      <w:r w:rsidR="00482D5C" w:rsidRPr="00396C09">
        <w:rPr>
          <w:rFonts w:ascii="Book Antiqua" w:eastAsia="Book Antiqua" w:hAnsi="Book Antiqua" w:cs="Book Antiqua"/>
          <w:color w:val="000000"/>
        </w:rPr>
        <w:t>, C</w:t>
      </w:r>
    </w:p>
    <w:p w14:paraId="74B11F24" w14:textId="7FF7EEAD"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color w:val="000000"/>
        </w:rPr>
        <w:t>Grade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(Fair):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0</w:t>
      </w:r>
    </w:p>
    <w:p w14:paraId="4A0493E6" w14:textId="79EAD6FA"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color w:val="000000"/>
        </w:rPr>
        <w:t>Grade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(Poor):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0</w:t>
      </w:r>
    </w:p>
    <w:p w14:paraId="2CAAC715" w14:textId="77777777" w:rsidR="00A77B3E" w:rsidRPr="00396C09" w:rsidRDefault="00A77B3E" w:rsidP="00396C09">
      <w:pPr>
        <w:spacing w:line="360" w:lineRule="auto"/>
        <w:jc w:val="both"/>
        <w:rPr>
          <w:rFonts w:ascii="Book Antiqua" w:hAnsi="Book Antiqua"/>
        </w:rPr>
      </w:pPr>
    </w:p>
    <w:p w14:paraId="2EA43304" w14:textId="77848CD4" w:rsidR="00A77B3E" w:rsidRDefault="00C240CE" w:rsidP="00396C09">
      <w:pPr>
        <w:spacing w:line="360" w:lineRule="auto"/>
        <w:jc w:val="both"/>
        <w:rPr>
          <w:rFonts w:ascii="Book Antiqua" w:eastAsia="Book Antiqua" w:hAnsi="Book Antiqua" w:cs="Book Antiqua"/>
          <w:b/>
          <w:color w:val="000000"/>
        </w:rPr>
      </w:pPr>
      <w:r w:rsidRPr="00396C09">
        <w:rPr>
          <w:rFonts w:ascii="Book Antiqua" w:eastAsia="Book Antiqua" w:hAnsi="Book Antiqua" w:cs="Book Antiqua"/>
          <w:b/>
          <w:color w:val="000000"/>
        </w:rPr>
        <w:t>P-Reviewer:</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color w:val="000000"/>
        </w:rPr>
        <w:t>Fusaroli</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S-Editor:</w:t>
      </w:r>
      <w:r w:rsidR="00FB4600" w:rsidRPr="00396C09">
        <w:rPr>
          <w:rFonts w:ascii="Book Antiqua" w:eastAsia="Book Antiqua" w:hAnsi="Book Antiqua" w:cs="Book Antiqua"/>
          <w:b/>
          <w:color w:val="000000"/>
        </w:rPr>
        <w:t xml:space="preserve"> </w:t>
      </w:r>
      <w:r w:rsidR="00482D5C" w:rsidRPr="00396C09">
        <w:rPr>
          <w:rFonts w:ascii="Book Antiqua" w:eastAsia="Book Antiqua" w:hAnsi="Book Antiqua" w:cs="Book Antiqua"/>
          <w:color w:val="000000"/>
        </w:rPr>
        <w:t>Y</w:t>
      </w:r>
      <w:r w:rsidR="00482D5C" w:rsidRPr="00396C09">
        <w:rPr>
          <w:rFonts w:ascii="Book Antiqua" w:eastAsia="Book Antiqua" w:hAnsi="Book Antiqua" w:cs="Book Antiqua"/>
          <w:color w:val="000000"/>
          <w:lang w:eastAsia="zh-CN"/>
        </w:rPr>
        <w:t>an JP</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L-Editor:</w:t>
      </w:r>
      <w:r w:rsidR="00FB4600" w:rsidRPr="00396C09">
        <w:rPr>
          <w:rFonts w:ascii="Book Antiqua" w:eastAsia="Book Antiqua" w:hAnsi="Book Antiqua" w:cs="Book Antiqua"/>
          <w:b/>
          <w:color w:val="000000"/>
        </w:rPr>
        <w:t xml:space="preserve"> </w:t>
      </w:r>
      <w:r w:rsidR="0084379A" w:rsidRPr="00A84DD5">
        <w:rPr>
          <w:rFonts w:ascii="Book Antiqua" w:eastAsia="Book Antiqua" w:hAnsi="Book Antiqua" w:cs="Book Antiqua"/>
          <w:color w:val="000000"/>
        </w:rPr>
        <w:t>Wang TQ</w:t>
      </w:r>
      <w:r w:rsidR="0084379A">
        <w:rPr>
          <w:rFonts w:ascii="Book Antiqua" w:eastAsia="Book Antiqua" w:hAnsi="Book Antiqua" w:cs="Book Antiqua"/>
          <w:b/>
          <w:color w:val="000000"/>
        </w:rPr>
        <w:t xml:space="preserve"> </w:t>
      </w:r>
      <w:r w:rsidRPr="00396C09">
        <w:rPr>
          <w:rFonts w:ascii="Book Antiqua" w:eastAsia="Book Antiqua" w:hAnsi="Book Antiqua" w:cs="Book Antiqua"/>
          <w:b/>
          <w:color w:val="000000"/>
        </w:rPr>
        <w:t>P-Editor:</w:t>
      </w:r>
      <w:r w:rsidR="00FB4600" w:rsidRPr="00396C09">
        <w:rPr>
          <w:rFonts w:ascii="Book Antiqua" w:eastAsia="Book Antiqua" w:hAnsi="Book Antiqua" w:cs="Book Antiqua"/>
          <w:b/>
          <w:color w:val="000000"/>
        </w:rPr>
        <w:t xml:space="preserve"> </w:t>
      </w:r>
    </w:p>
    <w:p w14:paraId="5996F003" w14:textId="77777777" w:rsidR="00B166E1" w:rsidRPr="00396C09" w:rsidRDefault="00B166E1" w:rsidP="00396C09">
      <w:pPr>
        <w:spacing w:line="360" w:lineRule="auto"/>
        <w:jc w:val="both"/>
        <w:rPr>
          <w:rFonts w:ascii="Book Antiqua" w:hAnsi="Book Antiqua"/>
        </w:rPr>
        <w:sectPr w:rsidR="00B166E1" w:rsidRPr="00396C09">
          <w:pgSz w:w="12240" w:h="15840"/>
          <w:pgMar w:top="1440" w:right="1440" w:bottom="1440" w:left="1440" w:header="720" w:footer="720" w:gutter="0"/>
          <w:cols w:space="720"/>
          <w:docGrid w:linePitch="360"/>
        </w:sectPr>
      </w:pPr>
    </w:p>
    <w:p w14:paraId="6C45F7BE" w14:textId="2FD1AEA4"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color w:val="000000"/>
        </w:rPr>
        <w:lastRenderedPageBreak/>
        <w:t>Figure</w:t>
      </w:r>
      <w:r w:rsidR="00FB4600" w:rsidRPr="00396C09">
        <w:rPr>
          <w:rFonts w:ascii="Book Antiqua" w:eastAsia="Book Antiqua" w:hAnsi="Book Antiqua" w:cs="Book Antiqua"/>
          <w:b/>
          <w:color w:val="000000"/>
        </w:rPr>
        <w:t xml:space="preserve"> </w:t>
      </w:r>
      <w:r w:rsidRPr="00396C09">
        <w:rPr>
          <w:rFonts w:ascii="Book Antiqua" w:eastAsia="Book Antiqua" w:hAnsi="Book Antiqua" w:cs="Book Antiqua"/>
          <w:b/>
          <w:color w:val="000000"/>
        </w:rPr>
        <w:t>Legends</w:t>
      </w:r>
    </w:p>
    <w:p w14:paraId="06BC4B8F" w14:textId="57F6314F" w:rsidR="00482D5C" w:rsidRPr="00396C09" w:rsidRDefault="00396C09" w:rsidP="00396C09">
      <w:pPr>
        <w:spacing w:line="360" w:lineRule="auto"/>
        <w:jc w:val="both"/>
        <w:rPr>
          <w:rFonts w:ascii="Book Antiqua" w:eastAsia="Book Antiqua" w:hAnsi="Book Antiqua" w:cs="Book Antiqua"/>
          <w:b/>
          <w:bCs/>
          <w:color w:val="000000"/>
        </w:rPr>
      </w:pPr>
      <w:r w:rsidRPr="00396C09">
        <w:rPr>
          <w:rFonts w:ascii="Book Antiqua" w:eastAsia="Book Antiqua" w:hAnsi="Book Antiqua" w:cs="Book Antiqua"/>
          <w:b/>
          <w:bCs/>
          <w:noProof/>
          <w:color w:val="000000"/>
          <w:lang w:eastAsia="zh-CN"/>
        </w:rPr>
        <w:drawing>
          <wp:inline distT="0" distB="0" distL="0" distR="0" wp14:anchorId="1ACE95D1" wp14:editId="4B9D00FE">
            <wp:extent cx="5943600" cy="2556510"/>
            <wp:effectExtent l="0" t="0" r="0" b="0"/>
            <wp:docPr id="1" name="图片 1" descr="图片包含 照片, 蛋糕, 食物, 项目&#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照片, 蛋糕, 食物, 项目&#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556510"/>
                    </a:xfrm>
                    <a:prstGeom prst="rect">
                      <a:avLst/>
                    </a:prstGeom>
                  </pic:spPr>
                </pic:pic>
              </a:graphicData>
            </a:graphic>
          </wp:inline>
        </w:drawing>
      </w:r>
    </w:p>
    <w:p w14:paraId="122A607B" w14:textId="66445535"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bCs/>
          <w:color w:val="000000"/>
        </w:rPr>
        <w:t>Figure</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1</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Change</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in</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the</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contour</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of</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the</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pancreatic</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body</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and</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tail,</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with</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the</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effacement</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of</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lobules</w:t>
      </w:r>
      <w:r w:rsidR="00482D5C" w:rsidRPr="00396C09">
        <w:rPr>
          <w:rFonts w:ascii="Book Antiqua" w:eastAsia="Book Antiqua" w:hAnsi="Book Antiqua" w:cs="Book Antiqua"/>
          <w:b/>
          <w:bCs/>
          <w:color w:val="000000"/>
        </w:rPr>
        <w:t>.</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color w:val="000000"/>
        </w:rPr>
        <w:t>A</w:t>
      </w:r>
      <w:r w:rsidR="00482D5C"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lesion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hypo-enhanced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parenchyma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phase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arrow),</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progressive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delayed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enhancement</w:t>
      </w:r>
      <w:r w:rsidR="00482D5C"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w:t>
      </w:r>
      <w:r w:rsidR="00482D5C"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Internal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necrosis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seen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delayed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phase.</w:t>
      </w:r>
    </w:p>
    <w:p w14:paraId="28BADFE8" w14:textId="77777777" w:rsidR="00482D5C" w:rsidRPr="00396C09" w:rsidRDefault="00482D5C" w:rsidP="00396C09">
      <w:pPr>
        <w:spacing w:line="360" w:lineRule="auto"/>
        <w:jc w:val="both"/>
        <w:rPr>
          <w:rFonts w:ascii="Book Antiqua" w:hAnsi="Book Antiqua"/>
        </w:rPr>
        <w:sectPr w:rsidR="00482D5C" w:rsidRPr="00396C09">
          <w:pgSz w:w="12240" w:h="15840"/>
          <w:pgMar w:top="1440" w:right="1440" w:bottom="1440" w:left="1440" w:header="720" w:footer="720" w:gutter="0"/>
          <w:cols w:space="720"/>
          <w:docGrid w:linePitch="360"/>
        </w:sectPr>
      </w:pPr>
    </w:p>
    <w:p w14:paraId="0E3DC431" w14:textId="18F91910" w:rsidR="00A77B3E" w:rsidRPr="00396C09" w:rsidRDefault="00396C09" w:rsidP="00396C09">
      <w:pPr>
        <w:spacing w:line="360" w:lineRule="auto"/>
        <w:jc w:val="both"/>
        <w:rPr>
          <w:rFonts w:ascii="Book Antiqua" w:hAnsi="Book Antiqua"/>
        </w:rPr>
      </w:pPr>
      <w:r w:rsidRPr="00396C09">
        <w:rPr>
          <w:rFonts w:ascii="Book Antiqua" w:hAnsi="Book Antiqua"/>
          <w:noProof/>
          <w:lang w:eastAsia="zh-CN"/>
        </w:rPr>
        <w:lastRenderedPageBreak/>
        <w:drawing>
          <wp:inline distT="0" distB="0" distL="0" distR="0" wp14:anchorId="274344FE" wp14:editId="1CF7E07C">
            <wp:extent cx="5943600" cy="2613660"/>
            <wp:effectExtent l="0" t="0" r="0" b="0"/>
            <wp:docPr id="2" name="图片 2" descr="图片包含 照片, 不同, 食物, 蛋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照片, 不同, 食物, 蛋糕&#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13660"/>
                    </a:xfrm>
                    <a:prstGeom prst="rect">
                      <a:avLst/>
                    </a:prstGeom>
                  </pic:spPr>
                </pic:pic>
              </a:graphicData>
            </a:graphic>
          </wp:inline>
        </w:drawing>
      </w:r>
    </w:p>
    <w:p w14:paraId="729C4D10" w14:textId="70AF7307"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bCs/>
          <w:color w:val="000000"/>
        </w:rPr>
        <w:t>Figure</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2</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Bilateral</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cystic</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masses</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in</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the</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pelvis</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alongside</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the</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uterus.</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masses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measure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15.1</w:t>
      </w:r>
      <w:r w:rsidR="00482D5C" w:rsidRPr="00396C09">
        <w:rPr>
          <w:rFonts w:ascii="Book Antiqua" w:eastAsia="Book Antiqua" w:hAnsi="Book Antiqua" w:cs="Book Antiqua"/>
          <w:color w:val="000000"/>
        </w:rPr>
        <w:t xml:space="preserve"> cm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12.0</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5.7</w:t>
      </w:r>
      <w:r w:rsidR="00FB4600" w:rsidRPr="00396C09">
        <w:rPr>
          <w:rFonts w:ascii="Book Antiqua" w:eastAsia="Book Antiqua" w:hAnsi="Book Antiqua" w:cs="Book Antiqua"/>
          <w:color w:val="000000"/>
        </w:rPr>
        <w:t xml:space="preserve"> </w:t>
      </w:r>
      <w:r w:rsidR="00482D5C" w:rsidRPr="00396C09">
        <w:rPr>
          <w:rFonts w:ascii="Book Antiqua" w:eastAsia="Book Antiqua" w:hAnsi="Book Antiqua" w:cs="Book Antiqua"/>
          <w:color w:val="000000"/>
        </w:rPr>
        <w:t xml:space="preserve">cm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4.3</w:t>
      </w:r>
      <w:r w:rsidR="00FB4600" w:rsidRPr="00396C09">
        <w:rPr>
          <w:rFonts w:ascii="Book Antiqua" w:eastAsia="Book Antiqua" w:hAnsi="Book Antiqua" w:cs="Book Antiqua"/>
          <w:color w:val="000000"/>
        </w:rPr>
        <w:t xml:space="preserve"> </w:t>
      </w:r>
      <w:bookmarkStart w:id="26" w:name="OLE_LINK2044"/>
      <w:bookmarkStart w:id="27" w:name="OLE_LINK2045"/>
      <w:r w:rsidRPr="00396C09">
        <w:rPr>
          <w:rFonts w:ascii="Book Antiqua" w:eastAsia="Book Antiqua" w:hAnsi="Book Antiqua" w:cs="Book Antiqua"/>
          <w:color w:val="000000"/>
        </w:rPr>
        <w:t>cm</w:t>
      </w:r>
      <w:bookmarkEnd w:id="26"/>
      <w:bookmarkEnd w:id="27"/>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respectively).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Both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thin-walled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multiple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enhancing</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septa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(red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arrow).</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There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no</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evidence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liver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or</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peritoneal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metastases.</w:t>
      </w:r>
    </w:p>
    <w:p w14:paraId="55E07D12" w14:textId="77777777" w:rsidR="00482D5C" w:rsidRPr="00396C09" w:rsidRDefault="00482D5C" w:rsidP="00396C09">
      <w:pPr>
        <w:spacing w:line="360" w:lineRule="auto"/>
        <w:jc w:val="both"/>
        <w:rPr>
          <w:rFonts w:ascii="Book Antiqua" w:hAnsi="Book Antiqua"/>
        </w:rPr>
        <w:sectPr w:rsidR="00482D5C" w:rsidRPr="00396C09">
          <w:pgSz w:w="12240" w:h="15840"/>
          <w:pgMar w:top="1440" w:right="1440" w:bottom="1440" w:left="1440" w:header="720" w:footer="720" w:gutter="0"/>
          <w:cols w:space="720"/>
          <w:docGrid w:linePitch="360"/>
        </w:sectPr>
      </w:pPr>
    </w:p>
    <w:p w14:paraId="7DE15829" w14:textId="4ECF9CF3" w:rsidR="00396C09" w:rsidRPr="00396C09" w:rsidRDefault="00396C09" w:rsidP="00396C09">
      <w:pPr>
        <w:spacing w:line="360" w:lineRule="auto"/>
        <w:jc w:val="both"/>
        <w:rPr>
          <w:rFonts w:ascii="Book Antiqua" w:hAnsi="Book Antiqua"/>
        </w:rPr>
      </w:pPr>
      <w:r w:rsidRPr="00396C09">
        <w:rPr>
          <w:rFonts w:ascii="Book Antiqua" w:hAnsi="Book Antiqua"/>
          <w:noProof/>
          <w:lang w:eastAsia="zh-CN"/>
        </w:rPr>
        <w:lastRenderedPageBreak/>
        <w:drawing>
          <wp:inline distT="0" distB="0" distL="0" distR="0" wp14:anchorId="0DC505A0" wp14:editId="79E54660">
            <wp:extent cx="5943600" cy="2961005"/>
            <wp:effectExtent l="0" t="0" r="0" b="0"/>
            <wp:docPr id="3" name="图片 3" descr="图片包含 照片, 巧克力, 蛋糕,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照片, 巧克力, 蛋糕, 食物&#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61005"/>
                    </a:xfrm>
                    <a:prstGeom prst="rect">
                      <a:avLst/>
                    </a:prstGeom>
                  </pic:spPr>
                </pic:pic>
              </a:graphicData>
            </a:graphic>
          </wp:inline>
        </w:drawing>
      </w:r>
    </w:p>
    <w:p w14:paraId="63E40835" w14:textId="72E1735C" w:rsidR="00A77B3E" w:rsidRPr="00396C09" w:rsidRDefault="00C240CE" w:rsidP="00396C09">
      <w:pPr>
        <w:spacing w:line="360" w:lineRule="auto"/>
        <w:jc w:val="both"/>
        <w:rPr>
          <w:rFonts w:ascii="Book Antiqua" w:hAnsi="Book Antiqua"/>
        </w:rPr>
      </w:pPr>
      <w:r w:rsidRPr="00396C09">
        <w:rPr>
          <w:rFonts w:ascii="Book Antiqua" w:eastAsia="Book Antiqua" w:hAnsi="Book Antiqua" w:cs="Book Antiqua"/>
          <w:b/>
          <w:bCs/>
          <w:color w:val="000000"/>
        </w:rPr>
        <w:t>Figure</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3</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Specimen</w:t>
      </w:r>
      <w:r w:rsidR="0084379A">
        <w:rPr>
          <w:rFonts w:ascii="Book Antiqua" w:eastAsia="Book Antiqua" w:hAnsi="Book Antiqua" w:cs="Book Antiqua"/>
          <w:b/>
          <w:bCs/>
          <w:color w:val="000000"/>
        </w:rPr>
        <w:t>s</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of</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the</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ovarian</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mass</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and</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distal</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pancreas</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with</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spleen.</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color w:val="000000"/>
        </w:rPr>
        <w:t>A</w:t>
      </w:r>
      <w:r w:rsidR="00482D5C"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metastatic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mass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with</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cystic-solid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profile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contains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many</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mucinous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cysts</w:t>
      </w:r>
      <w:r w:rsidR="00482D5C"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w:t>
      </w:r>
      <w:r w:rsidR="00482D5C"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pale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solid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mass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sized</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4</w:t>
      </w:r>
      <w:r w:rsidR="00FB4600" w:rsidRPr="00396C09">
        <w:rPr>
          <w:rFonts w:ascii="Book Antiqua" w:eastAsia="Book Antiqua" w:hAnsi="Book Antiqua" w:cs="Book Antiqua"/>
          <w:color w:val="000000"/>
        </w:rPr>
        <w:t xml:space="preserve"> </w:t>
      </w:r>
      <w:r w:rsidR="00482D5C" w:rsidRPr="00396C09">
        <w:rPr>
          <w:rFonts w:ascii="Book Antiqua" w:eastAsia="Book Antiqua" w:hAnsi="Book Antiqua" w:cs="Book Antiqua"/>
          <w:color w:val="000000"/>
        </w:rPr>
        <w:t xml:space="preserve">cm </w:t>
      </w:r>
      <w:r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3.5</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cm</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is</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seen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tail</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of</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the</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pancreas.</w:t>
      </w:r>
    </w:p>
    <w:p w14:paraId="3E1BCEF7" w14:textId="77777777" w:rsidR="00A77B3E" w:rsidRPr="00396C09" w:rsidRDefault="00A77B3E" w:rsidP="00396C09">
      <w:pPr>
        <w:spacing w:line="360" w:lineRule="auto"/>
        <w:jc w:val="both"/>
        <w:rPr>
          <w:rFonts w:ascii="Book Antiqua" w:hAnsi="Book Antiqua"/>
        </w:rPr>
      </w:pPr>
    </w:p>
    <w:p w14:paraId="2A9301BB" w14:textId="77777777" w:rsidR="00482D5C" w:rsidRPr="00396C09" w:rsidRDefault="00482D5C" w:rsidP="00396C09">
      <w:pPr>
        <w:spacing w:line="360" w:lineRule="auto"/>
        <w:jc w:val="both"/>
        <w:rPr>
          <w:rFonts w:ascii="Book Antiqua" w:hAnsi="Book Antiqua"/>
        </w:rPr>
        <w:sectPr w:rsidR="00482D5C" w:rsidRPr="00396C09">
          <w:pgSz w:w="12240" w:h="15840"/>
          <w:pgMar w:top="1440" w:right="1440" w:bottom="1440" w:left="1440" w:header="720" w:footer="720" w:gutter="0"/>
          <w:cols w:space="720"/>
          <w:docGrid w:linePitch="360"/>
        </w:sectPr>
      </w:pPr>
    </w:p>
    <w:p w14:paraId="384F0680" w14:textId="2153B274" w:rsidR="00A77B3E" w:rsidRPr="00396C09" w:rsidRDefault="00396C09" w:rsidP="00396C09">
      <w:pPr>
        <w:spacing w:line="360" w:lineRule="auto"/>
        <w:jc w:val="both"/>
        <w:rPr>
          <w:rFonts w:ascii="Book Antiqua" w:hAnsi="Book Antiqua"/>
        </w:rPr>
      </w:pPr>
      <w:r w:rsidRPr="00396C09">
        <w:rPr>
          <w:rFonts w:ascii="Book Antiqua" w:hAnsi="Book Antiqua"/>
          <w:noProof/>
          <w:lang w:eastAsia="zh-CN"/>
        </w:rPr>
        <w:lastRenderedPageBreak/>
        <w:drawing>
          <wp:inline distT="0" distB="0" distL="0" distR="0" wp14:anchorId="22F1C191" wp14:editId="0F938EF6">
            <wp:extent cx="5943600" cy="2647315"/>
            <wp:effectExtent l="0" t="0" r="0" b="0"/>
            <wp:docPr id="4" name="图片 4" descr="图片包含 游戏机, 地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 地毯&#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647315"/>
                    </a:xfrm>
                    <a:prstGeom prst="rect">
                      <a:avLst/>
                    </a:prstGeom>
                  </pic:spPr>
                </pic:pic>
              </a:graphicData>
            </a:graphic>
          </wp:inline>
        </w:drawing>
      </w:r>
    </w:p>
    <w:p w14:paraId="4AB9228F" w14:textId="33FE80EC" w:rsidR="00A77B3E" w:rsidRPr="00396C09" w:rsidRDefault="00C240CE" w:rsidP="00396C09">
      <w:pPr>
        <w:spacing w:line="360" w:lineRule="auto"/>
        <w:jc w:val="both"/>
        <w:rPr>
          <w:rFonts w:ascii="Book Antiqua" w:eastAsia="Book Antiqua" w:hAnsi="Book Antiqua" w:cs="Book Antiqua"/>
          <w:color w:val="000000"/>
        </w:rPr>
      </w:pPr>
      <w:bookmarkStart w:id="28" w:name="OLE_LINK2014"/>
      <w:bookmarkStart w:id="29" w:name="OLE_LINK2015"/>
      <w:r w:rsidRPr="00396C09">
        <w:rPr>
          <w:rFonts w:ascii="Book Antiqua" w:eastAsia="Book Antiqua" w:hAnsi="Book Antiqua" w:cs="Book Antiqua"/>
          <w:b/>
          <w:bCs/>
          <w:color w:val="000000"/>
        </w:rPr>
        <w:t>Figure</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4</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Histopathological</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analysis</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of</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the</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resected</w:t>
      </w:r>
      <w:r w:rsidR="00FB4600" w:rsidRPr="00396C09">
        <w:rPr>
          <w:rFonts w:ascii="Book Antiqua" w:eastAsia="Book Antiqua" w:hAnsi="Book Antiqua" w:cs="Book Antiqua"/>
          <w:b/>
          <w:bCs/>
          <w:color w:val="000000"/>
        </w:rPr>
        <w:t xml:space="preserve"> </w:t>
      </w:r>
      <w:r w:rsidRPr="00396C09">
        <w:rPr>
          <w:rFonts w:ascii="Book Antiqua" w:eastAsia="Book Antiqua" w:hAnsi="Book Antiqua" w:cs="Book Antiqua"/>
          <w:b/>
          <w:bCs/>
          <w:color w:val="000000"/>
        </w:rPr>
        <w:t>tumors</w:t>
      </w:r>
      <w:r w:rsidR="00482D5C" w:rsidRPr="00396C09">
        <w:rPr>
          <w:rFonts w:ascii="Book Antiqua" w:eastAsia="Book Antiqua" w:hAnsi="Book Antiqua" w:cs="Book Antiqua"/>
          <w:b/>
          <w:bCs/>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A</w:t>
      </w:r>
      <w:r w:rsidR="00482D5C"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00482D5C" w:rsidRPr="00396C09">
        <w:rPr>
          <w:rFonts w:ascii="Book Antiqua" w:eastAsia="Book Antiqua" w:hAnsi="Book Antiqua" w:cs="Book Antiqua"/>
          <w:color w:val="000000"/>
        </w:rPr>
        <w:t>P</w:t>
      </w:r>
      <w:r w:rsidRPr="00396C09">
        <w:rPr>
          <w:rFonts w:ascii="Book Antiqua" w:eastAsia="Book Antiqua" w:hAnsi="Book Antiqua" w:cs="Book Antiqua"/>
          <w:color w:val="000000"/>
        </w:rPr>
        <w:t>ancreatic</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tumor</w:t>
      </w:r>
      <w:r w:rsidR="00482D5C"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B</w:t>
      </w:r>
      <w:r w:rsidR="00482D5C" w:rsidRPr="00396C09">
        <w:rPr>
          <w:rFonts w:ascii="Book Antiqua" w:eastAsia="Book Antiqua" w:hAnsi="Book Antiqua" w:cs="Book Antiqua"/>
          <w:color w:val="000000"/>
        </w:rPr>
        <w:t>:</w:t>
      </w:r>
      <w:r w:rsidR="00FB4600" w:rsidRPr="00396C09">
        <w:rPr>
          <w:rFonts w:ascii="Book Antiqua" w:eastAsia="Book Antiqua" w:hAnsi="Book Antiqua" w:cs="Book Antiqua"/>
          <w:color w:val="000000"/>
        </w:rPr>
        <w:t xml:space="preserve"> </w:t>
      </w:r>
      <w:r w:rsidR="00482D5C" w:rsidRPr="00396C09">
        <w:rPr>
          <w:rFonts w:ascii="Book Antiqua" w:eastAsia="Book Antiqua" w:hAnsi="Book Antiqua" w:cs="Book Antiqua"/>
          <w:color w:val="000000"/>
        </w:rPr>
        <w:t>O</w:t>
      </w:r>
      <w:r w:rsidRPr="00396C09">
        <w:rPr>
          <w:rFonts w:ascii="Book Antiqua" w:eastAsia="Book Antiqua" w:hAnsi="Book Antiqua" w:cs="Book Antiqua"/>
          <w:color w:val="000000"/>
        </w:rPr>
        <w:t>varian</w:t>
      </w:r>
      <w:r w:rsidR="00FB4600" w:rsidRPr="00396C09">
        <w:rPr>
          <w:rFonts w:ascii="Book Antiqua" w:eastAsia="Book Antiqua" w:hAnsi="Book Antiqua" w:cs="Book Antiqua"/>
          <w:color w:val="000000"/>
        </w:rPr>
        <w:t xml:space="preserve"> </w:t>
      </w:r>
      <w:r w:rsidRPr="00396C09">
        <w:rPr>
          <w:rFonts w:ascii="Book Antiqua" w:eastAsia="Book Antiqua" w:hAnsi="Book Antiqua" w:cs="Book Antiqua"/>
          <w:color w:val="000000"/>
        </w:rPr>
        <w:t>mass</w:t>
      </w:r>
      <w:r w:rsidR="00482D5C" w:rsidRPr="00396C09">
        <w:rPr>
          <w:rFonts w:ascii="Book Antiqua" w:eastAsia="Book Antiqua" w:hAnsi="Book Antiqua" w:cs="Book Antiqua"/>
          <w:color w:val="000000"/>
        </w:rPr>
        <w:t>.</w:t>
      </w:r>
    </w:p>
    <w:bookmarkEnd w:id="28"/>
    <w:bookmarkEnd w:id="29"/>
    <w:p w14:paraId="4A2F5CB6" w14:textId="77777777" w:rsidR="00396C09" w:rsidRPr="00396C09" w:rsidRDefault="00396C09" w:rsidP="00396C09">
      <w:pPr>
        <w:spacing w:line="360" w:lineRule="auto"/>
        <w:jc w:val="both"/>
        <w:rPr>
          <w:rFonts w:ascii="Book Antiqua" w:hAnsi="Book Antiqua"/>
        </w:rPr>
        <w:sectPr w:rsidR="00396C09" w:rsidRPr="00396C09">
          <w:pgSz w:w="12240" w:h="15840"/>
          <w:pgMar w:top="1440" w:right="1440" w:bottom="1440" w:left="1440" w:header="720" w:footer="720" w:gutter="0"/>
          <w:cols w:space="720"/>
          <w:docGrid w:linePitch="360"/>
        </w:sectPr>
      </w:pPr>
    </w:p>
    <w:p w14:paraId="1F5DD60F" w14:textId="1783ED4A" w:rsidR="00396C09" w:rsidRPr="00396C09" w:rsidRDefault="00396C09" w:rsidP="00396C09">
      <w:pPr>
        <w:spacing w:line="360" w:lineRule="auto"/>
        <w:jc w:val="both"/>
        <w:rPr>
          <w:rFonts w:ascii="Book Antiqua" w:hAnsi="Book Antiqua"/>
          <w:b/>
        </w:rPr>
      </w:pPr>
      <w:r w:rsidRPr="00396C09">
        <w:rPr>
          <w:rFonts w:ascii="Book Antiqua" w:hAnsi="Book Antiqua"/>
          <w:b/>
          <w:bCs/>
        </w:rPr>
        <w:lastRenderedPageBreak/>
        <w:t>Table</w:t>
      </w:r>
      <w:r>
        <w:rPr>
          <w:rFonts w:ascii="Book Antiqua" w:hAnsi="Book Antiqua"/>
          <w:b/>
          <w:bCs/>
        </w:rPr>
        <w:t xml:space="preserve"> </w:t>
      </w:r>
      <w:r w:rsidRPr="00396C09">
        <w:rPr>
          <w:rFonts w:ascii="Book Antiqua" w:hAnsi="Book Antiqua"/>
          <w:b/>
          <w:bCs/>
        </w:rPr>
        <w:t>1 Clinical features of pancreatic cancer with ovarian metastasis (32 cases)</w:t>
      </w:r>
    </w:p>
    <w:tbl>
      <w:tblPr>
        <w:tblW w:w="4349" w:type="pct"/>
        <w:tblLayout w:type="fixed"/>
        <w:tblLook w:val="04A0" w:firstRow="1" w:lastRow="0" w:firstColumn="1" w:lastColumn="0" w:noHBand="0" w:noVBand="1"/>
      </w:tblPr>
      <w:tblGrid>
        <w:gridCol w:w="6140"/>
        <w:gridCol w:w="2001"/>
      </w:tblGrid>
      <w:tr w:rsidR="00396C09" w:rsidRPr="00396C09" w14:paraId="2424245E" w14:textId="77777777" w:rsidTr="00396C09">
        <w:trPr>
          <w:trHeight w:val="276"/>
        </w:trPr>
        <w:tc>
          <w:tcPr>
            <w:tcW w:w="3771" w:type="pct"/>
            <w:tcBorders>
              <w:top w:val="single" w:sz="4" w:space="0" w:color="auto"/>
              <w:bottom w:val="single" w:sz="4" w:space="0" w:color="auto"/>
            </w:tcBorders>
            <w:shd w:val="clear" w:color="auto" w:fill="auto"/>
            <w:noWrap/>
            <w:hideMark/>
          </w:tcPr>
          <w:p w14:paraId="6DE9BA4A" w14:textId="6687275C" w:rsidR="00396C09" w:rsidRPr="00396C09" w:rsidRDefault="00396C09" w:rsidP="00396C09">
            <w:pPr>
              <w:spacing w:line="360" w:lineRule="auto"/>
              <w:jc w:val="both"/>
              <w:rPr>
                <w:rFonts w:ascii="Book Antiqua" w:hAnsi="Book Antiqua"/>
                <w:b/>
              </w:rPr>
            </w:pPr>
            <w:r w:rsidRPr="00396C09">
              <w:rPr>
                <w:rFonts w:ascii="Book Antiqua" w:hAnsi="Book Antiqua"/>
                <w:b/>
                <w:bCs/>
              </w:rPr>
              <w:t>Characteristic</w:t>
            </w:r>
          </w:p>
        </w:tc>
        <w:tc>
          <w:tcPr>
            <w:tcW w:w="1229" w:type="pct"/>
            <w:tcBorders>
              <w:top w:val="single" w:sz="4" w:space="0" w:color="auto"/>
              <w:bottom w:val="single" w:sz="4" w:space="0" w:color="auto"/>
            </w:tcBorders>
            <w:shd w:val="clear" w:color="auto" w:fill="auto"/>
            <w:noWrap/>
            <w:hideMark/>
          </w:tcPr>
          <w:p w14:paraId="3A9C959B" w14:textId="77777777" w:rsidR="00396C09" w:rsidRPr="00396C09" w:rsidRDefault="00396C09" w:rsidP="00396C09">
            <w:pPr>
              <w:spacing w:line="360" w:lineRule="auto"/>
              <w:jc w:val="both"/>
              <w:rPr>
                <w:rFonts w:ascii="Book Antiqua" w:hAnsi="Book Antiqua"/>
                <w:b/>
              </w:rPr>
            </w:pPr>
            <w:r w:rsidRPr="00396C09">
              <w:rPr>
                <w:rFonts w:ascii="Book Antiqua" w:hAnsi="Book Antiqua"/>
                <w:b/>
                <w:bCs/>
              </w:rPr>
              <w:t>Number</w:t>
            </w:r>
          </w:p>
        </w:tc>
      </w:tr>
      <w:tr w:rsidR="00396C09" w:rsidRPr="00396C09" w14:paraId="07F3C7ED" w14:textId="77777777" w:rsidTr="00396C09">
        <w:trPr>
          <w:trHeight w:val="276"/>
        </w:trPr>
        <w:tc>
          <w:tcPr>
            <w:tcW w:w="3771" w:type="pct"/>
            <w:tcBorders>
              <w:top w:val="single" w:sz="4" w:space="0" w:color="auto"/>
            </w:tcBorders>
            <w:shd w:val="clear" w:color="auto" w:fill="auto"/>
            <w:noWrap/>
            <w:hideMark/>
          </w:tcPr>
          <w:p w14:paraId="1993E173" w14:textId="5DA632A2" w:rsidR="00396C09" w:rsidRPr="00F862C7" w:rsidRDefault="00396C09">
            <w:pPr>
              <w:spacing w:line="360" w:lineRule="auto"/>
              <w:jc w:val="both"/>
              <w:rPr>
                <w:rFonts w:ascii="Book Antiqua" w:hAnsi="Book Antiqua"/>
                <w:bCs/>
              </w:rPr>
            </w:pPr>
            <w:r w:rsidRPr="00F862C7">
              <w:rPr>
                <w:rFonts w:ascii="Book Antiqua" w:hAnsi="Book Antiqua"/>
                <w:bCs/>
              </w:rPr>
              <w:t>Age</w:t>
            </w:r>
            <w:r w:rsidR="0084379A">
              <w:rPr>
                <w:rFonts w:ascii="Book Antiqua" w:hAnsi="Book Antiqua"/>
                <w:bCs/>
              </w:rPr>
              <w:t xml:space="preserve"> (yr)</w:t>
            </w:r>
          </w:p>
        </w:tc>
        <w:tc>
          <w:tcPr>
            <w:tcW w:w="1229" w:type="pct"/>
            <w:tcBorders>
              <w:top w:val="single" w:sz="4" w:space="0" w:color="auto"/>
            </w:tcBorders>
            <w:shd w:val="clear" w:color="auto" w:fill="auto"/>
            <w:noWrap/>
            <w:hideMark/>
          </w:tcPr>
          <w:p w14:paraId="593CAE33"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24-83</w:t>
            </w:r>
          </w:p>
        </w:tc>
      </w:tr>
      <w:tr w:rsidR="00396C09" w:rsidRPr="00396C09" w14:paraId="5120F65B" w14:textId="77777777" w:rsidTr="00396C09">
        <w:trPr>
          <w:trHeight w:val="276"/>
        </w:trPr>
        <w:tc>
          <w:tcPr>
            <w:tcW w:w="3771" w:type="pct"/>
            <w:shd w:val="clear" w:color="auto" w:fill="auto"/>
            <w:noWrap/>
            <w:hideMark/>
          </w:tcPr>
          <w:p w14:paraId="2E498A11" w14:textId="77777777" w:rsidR="00396C09" w:rsidRPr="00F862C7" w:rsidRDefault="00396C09" w:rsidP="00396C09">
            <w:pPr>
              <w:spacing w:line="360" w:lineRule="auto"/>
              <w:jc w:val="both"/>
              <w:rPr>
                <w:rFonts w:ascii="Book Antiqua" w:hAnsi="Book Antiqua"/>
                <w:bCs/>
              </w:rPr>
            </w:pPr>
            <w:r w:rsidRPr="00F862C7">
              <w:rPr>
                <w:rFonts w:ascii="Book Antiqua" w:hAnsi="Book Antiqua"/>
                <w:bCs/>
              </w:rPr>
              <w:t>Symptoms</w:t>
            </w:r>
          </w:p>
        </w:tc>
        <w:tc>
          <w:tcPr>
            <w:tcW w:w="1229" w:type="pct"/>
            <w:shd w:val="clear" w:color="auto" w:fill="auto"/>
            <w:noWrap/>
            <w:hideMark/>
          </w:tcPr>
          <w:p w14:paraId="56428624" w14:textId="77777777" w:rsidR="00396C09" w:rsidRPr="00396C09" w:rsidRDefault="00396C09" w:rsidP="00396C09">
            <w:pPr>
              <w:spacing w:line="360" w:lineRule="auto"/>
              <w:jc w:val="both"/>
              <w:rPr>
                <w:rFonts w:ascii="Book Antiqua" w:hAnsi="Book Antiqua"/>
                <w:b/>
              </w:rPr>
            </w:pPr>
          </w:p>
        </w:tc>
      </w:tr>
      <w:tr w:rsidR="00396C09" w:rsidRPr="00396C09" w14:paraId="0E29EDD1" w14:textId="77777777" w:rsidTr="00396C09">
        <w:trPr>
          <w:trHeight w:val="276"/>
        </w:trPr>
        <w:tc>
          <w:tcPr>
            <w:tcW w:w="3771" w:type="pct"/>
            <w:shd w:val="clear" w:color="auto" w:fill="auto"/>
            <w:noWrap/>
            <w:hideMark/>
          </w:tcPr>
          <w:p w14:paraId="7897F4BF"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 xml:space="preserve">Abdominal pain </w:t>
            </w:r>
          </w:p>
        </w:tc>
        <w:tc>
          <w:tcPr>
            <w:tcW w:w="1229" w:type="pct"/>
            <w:shd w:val="clear" w:color="auto" w:fill="auto"/>
            <w:noWrap/>
            <w:hideMark/>
          </w:tcPr>
          <w:p w14:paraId="78952E9B"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4</w:t>
            </w:r>
          </w:p>
        </w:tc>
      </w:tr>
      <w:tr w:rsidR="00396C09" w:rsidRPr="00396C09" w14:paraId="386968E7" w14:textId="77777777" w:rsidTr="00396C09">
        <w:trPr>
          <w:trHeight w:val="276"/>
        </w:trPr>
        <w:tc>
          <w:tcPr>
            <w:tcW w:w="3771" w:type="pct"/>
            <w:shd w:val="clear" w:color="auto" w:fill="auto"/>
            <w:noWrap/>
            <w:hideMark/>
          </w:tcPr>
          <w:p w14:paraId="799527FD"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Abdominal mass</w:t>
            </w:r>
          </w:p>
        </w:tc>
        <w:tc>
          <w:tcPr>
            <w:tcW w:w="1229" w:type="pct"/>
            <w:shd w:val="clear" w:color="auto" w:fill="auto"/>
            <w:noWrap/>
            <w:hideMark/>
          </w:tcPr>
          <w:p w14:paraId="6A2C1689"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4</w:t>
            </w:r>
          </w:p>
        </w:tc>
      </w:tr>
      <w:tr w:rsidR="00396C09" w:rsidRPr="00396C09" w14:paraId="7978D2C9" w14:textId="77777777" w:rsidTr="00396C09">
        <w:trPr>
          <w:trHeight w:val="276"/>
        </w:trPr>
        <w:tc>
          <w:tcPr>
            <w:tcW w:w="3771" w:type="pct"/>
            <w:shd w:val="clear" w:color="auto" w:fill="auto"/>
            <w:noWrap/>
            <w:hideMark/>
          </w:tcPr>
          <w:p w14:paraId="3EEA254F"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 xml:space="preserve">Nausea/vomiting </w:t>
            </w:r>
          </w:p>
        </w:tc>
        <w:tc>
          <w:tcPr>
            <w:tcW w:w="1229" w:type="pct"/>
            <w:shd w:val="clear" w:color="auto" w:fill="auto"/>
            <w:noWrap/>
            <w:hideMark/>
          </w:tcPr>
          <w:p w14:paraId="37A614CD"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1</w:t>
            </w:r>
          </w:p>
        </w:tc>
      </w:tr>
      <w:tr w:rsidR="00396C09" w:rsidRPr="00396C09" w14:paraId="65E81180" w14:textId="77777777" w:rsidTr="00396C09">
        <w:trPr>
          <w:trHeight w:val="276"/>
        </w:trPr>
        <w:tc>
          <w:tcPr>
            <w:tcW w:w="3771" w:type="pct"/>
            <w:shd w:val="clear" w:color="auto" w:fill="auto"/>
            <w:noWrap/>
            <w:hideMark/>
          </w:tcPr>
          <w:p w14:paraId="2B3B72D0"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 xml:space="preserve">Weight loss </w:t>
            </w:r>
          </w:p>
        </w:tc>
        <w:tc>
          <w:tcPr>
            <w:tcW w:w="1229" w:type="pct"/>
            <w:shd w:val="clear" w:color="auto" w:fill="auto"/>
            <w:noWrap/>
            <w:hideMark/>
          </w:tcPr>
          <w:p w14:paraId="22B070E7"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1</w:t>
            </w:r>
          </w:p>
        </w:tc>
      </w:tr>
      <w:tr w:rsidR="00396C09" w:rsidRPr="00396C09" w14:paraId="3C22862B" w14:textId="77777777" w:rsidTr="00396C09">
        <w:trPr>
          <w:trHeight w:val="276"/>
        </w:trPr>
        <w:tc>
          <w:tcPr>
            <w:tcW w:w="3771" w:type="pct"/>
            <w:shd w:val="clear" w:color="auto" w:fill="auto"/>
            <w:noWrap/>
            <w:hideMark/>
          </w:tcPr>
          <w:p w14:paraId="12F45590"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 xml:space="preserve">Jaundice </w:t>
            </w:r>
          </w:p>
        </w:tc>
        <w:tc>
          <w:tcPr>
            <w:tcW w:w="1229" w:type="pct"/>
            <w:shd w:val="clear" w:color="auto" w:fill="auto"/>
            <w:noWrap/>
            <w:hideMark/>
          </w:tcPr>
          <w:p w14:paraId="428324AB"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1</w:t>
            </w:r>
          </w:p>
        </w:tc>
      </w:tr>
      <w:tr w:rsidR="00396C09" w:rsidRPr="00396C09" w14:paraId="34839C51" w14:textId="77777777" w:rsidTr="00396C09">
        <w:trPr>
          <w:trHeight w:val="276"/>
        </w:trPr>
        <w:tc>
          <w:tcPr>
            <w:tcW w:w="3771" w:type="pct"/>
            <w:shd w:val="clear" w:color="auto" w:fill="auto"/>
            <w:noWrap/>
            <w:hideMark/>
          </w:tcPr>
          <w:p w14:paraId="1381F57E"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Abdominal distension</w:t>
            </w:r>
          </w:p>
        </w:tc>
        <w:tc>
          <w:tcPr>
            <w:tcW w:w="1229" w:type="pct"/>
            <w:shd w:val="clear" w:color="auto" w:fill="auto"/>
            <w:noWrap/>
            <w:hideMark/>
          </w:tcPr>
          <w:p w14:paraId="7BB39C64"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1</w:t>
            </w:r>
          </w:p>
        </w:tc>
      </w:tr>
      <w:tr w:rsidR="00396C09" w:rsidRPr="00396C09" w14:paraId="66EAB534" w14:textId="77777777" w:rsidTr="00396C09">
        <w:trPr>
          <w:trHeight w:val="276"/>
        </w:trPr>
        <w:tc>
          <w:tcPr>
            <w:tcW w:w="3771" w:type="pct"/>
            <w:shd w:val="clear" w:color="auto" w:fill="auto"/>
            <w:noWrap/>
            <w:hideMark/>
          </w:tcPr>
          <w:p w14:paraId="3810B029"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Anorexia</w:t>
            </w:r>
          </w:p>
        </w:tc>
        <w:tc>
          <w:tcPr>
            <w:tcW w:w="1229" w:type="pct"/>
            <w:shd w:val="clear" w:color="auto" w:fill="auto"/>
            <w:noWrap/>
            <w:hideMark/>
          </w:tcPr>
          <w:p w14:paraId="7342DB79"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2</w:t>
            </w:r>
          </w:p>
        </w:tc>
      </w:tr>
      <w:tr w:rsidR="00396C09" w:rsidRPr="00396C09" w14:paraId="44550E3E" w14:textId="77777777" w:rsidTr="00396C09">
        <w:trPr>
          <w:trHeight w:val="276"/>
        </w:trPr>
        <w:tc>
          <w:tcPr>
            <w:tcW w:w="3771" w:type="pct"/>
            <w:shd w:val="clear" w:color="auto" w:fill="auto"/>
            <w:noWrap/>
            <w:hideMark/>
          </w:tcPr>
          <w:p w14:paraId="55367CA8"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NG</w:t>
            </w:r>
          </w:p>
        </w:tc>
        <w:tc>
          <w:tcPr>
            <w:tcW w:w="1229" w:type="pct"/>
            <w:shd w:val="clear" w:color="auto" w:fill="auto"/>
            <w:noWrap/>
            <w:hideMark/>
          </w:tcPr>
          <w:p w14:paraId="26592109"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18</w:t>
            </w:r>
          </w:p>
        </w:tc>
      </w:tr>
      <w:tr w:rsidR="00396C09" w:rsidRPr="00396C09" w14:paraId="1DCD0848" w14:textId="77777777" w:rsidTr="00396C09">
        <w:trPr>
          <w:trHeight w:val="276"/>
        </w:trPr>
        <w:tc>
          <w:tcPr>
            <w:tcW w:w="5000" w:type="pct"/>
            <w:gridSpan w:val="2"/>
            <w:shd w:val="clear" w:color="auto" w:fill="auto"/>
            <w:noWrap/>
            <w:hideMark/>
          </w:tcPr>
          <w:p w14:paraId="0E102E4D" w14:textId="77777777" w:rsidR="00396C09" w:rsidRPr="00F862C7" w:rsidRDefault="00396C09" w:rsidP="00396C09">
            <w:pPr>
              <w:spacing w:line="360" w:lineRule="auto"/>
              <w:jc w:val="both"/>
              <w:rPr>
                <w:rFonts w:ascii="Book Antiqua" w:hAnsi="Book Antiqua"/>
              </w:rPr>
            </w:pPr>
            <w:r w:rsidRPr="00F862C7">
              <w:rPr>
                <w:rFonts w:ascii="Book Antiqua" w:hAnsi="Book Antiqua"/>
                <w:bCs/>
              </w:rPr>
              <w:t>Ovarian metastasis at initial presentation</w:t>
            </w:r>
          </w:p>
        </w:tc>
      </w:tr>
      <w:tr w:rsidR="00396C09" w:rsidRPr="00396C09" w14:paraId="2A07ED38" w14:textId="77777777" w:rsidTr="00396C09">
        <w:trPr>
          <w:trHeight w:val="276"/>
        </w:trPr>
        <w:tc>
          <w:tcPr>
            <w:tcW w:w="3771" w:type="pct"/>
            <w:shd w:val="clear" w:color="auto" w:fill="auto"/>
            <w:noWrap/>
            <w:hideMark/>
          </w:tcPr>
          <w:p w14:paraId="5DC3707F"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Yes</w:t>
            </w:r>
          </w:p>
        </w:tc>
        <w:tc>
          <w:tcPr>
            <w:tcW w:w="1229" w:type="pct"/>
            <w:shd w:val="clear" w:color="auto" w:fill="auto"/>
            <w:noWrap/>
            <w:hideMark/>
          </w:tcPr>
          <w:p w14:paraId="2DBF96C6"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21</w:t>
            </w:r>
          </w:p>
        </w:tc>
      </w:tr>
      <w:tr w:rsidR="00396C09" w:rsidRPr="00396C09" w14:paraId="61EBE96A" w14:textId="77777777" w:rsidTr="00396C09">
        <w:trPr>
          <w:trHeight w:val="276"/>
        </w:trPr>
        <w:tc>
          <w:tcPr>
            <w:tcW w:w="3771" w:type="pct"/>
            <w:shd w:val="clear" w:color="auto" w:fill="auto"/>
            <w:noWrap/>
            <w:hideMark/>
          </w:tcPr>
          <w:p w14:paraId="0D24352B"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No</w:t>
            </w:r>
          </w:p>
        </w:tc>
        <w:tc>
          <w:tcPr>
            <w:tcW w:w="1229" w:type="pct"/>
            <w:shd w:val="clear" w:color="auto" w:fill="auto"/>
            <w:noWrap/>
            <w:hideMark/>
          </w:tcPr>
          <w:p w14:paraId="41187276"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5</w:t>
            </w:r>
          </w:p>
        </w:tc>
      </w:tr>
      <w:tr w:rsidR="00396C09" w:rsidRPr="00396C09" w14:paraId="039E87FF" w14:textId="77777777" w:rsidTr="00396C09">
        <w:trPr>
          <w:trHeight w:val="276"/>
        </w:trPr>
        <w:tc>
          <w:tcPr>
            <w:tcW w:w="3771" w:type="pct"/>
            <w:shd w:val="clear" w:color="auto" w:fill="auto"/>
            <w:noWrap/>
            <w:hideMark/>
          </w:tcPr>
          <w:p w14:paraId="32666B77"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NG</w:t>
            </w:r>
          </w:p>
        </w:tc>
        <w:tc>
          <w:tcPr>
            <w:tcW w:w="1229" w:type="pct"/>
            <w:shd w:val="clear" w:color="auto" w:fill="auto"/>
            <w:noWrap/>
            <w:hideMark/>
          </w:tcPr>
          <w:p w14:paraId="1E35738C"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6</w:t>
            </w:r>
          </w:p>
        </w:tc>
      </w:tr>
      <w:tr w:rsidR="00396C09" w:rsidRPr="00396C09" w14:paraId="270CB8EC" w14:textId="77777777" w:rsidTr="00396C09">
        <w:trPr>
          <w:trHeight w:val="276"/>
        </w:trPr>
        <w:tc>
          <w:tcPr>
            <w:tcW w:w="3771" w:type="pct"/>
            <w:shd w:val="clear" w:color="auto" w:fill="auto"/>
            <w:noWrap/>
            <w:hideMark/>
          </w:tcPr>
          <w:p w14:paraId="73D3F5B6" w14:textId="77777777" w:rsidR="00396C09" w:rsidRPr="00F862C7" w:rsidRDefault="00396C09" w:rsidP="00396C09">
            <w:pPr>
              <w:spacing w:line="360" w:lineRule="auto"/>
              <w:jc w:val="both"/>
              <w:rPr>
                <w:rFonts w:ascii="Book Antiqua" w:hAnsi="Book Antiqua"/>
              </w:rPr>
            </w:pPr>
            <w:r w:rsidRPr="00F862C7">
              <w:rPr>
                <w:rFonts w:ascii="Book Antiqua" w:hAnsi="Book Antiqua"/>
                <w:bCs/>
              </w:rPr>
              <w:t>Synchronously or metachronous</w:t>
            </w:r>
          </w:p>
        </w:tc>
        <w:tc>
          <w:tcPr>
            <w:tcW w:w="1229" w:type="pct"/>
            <w:shd w:val="clear" w:color="auto" w:fill="auto"/>
            <w:noWrap/>
            <w:hideMark/>
          </w:tcPr>
          <w:p w14:paraId="25862A2D" w14:textId="77777777" w:rsidR="00396C09" w:rsidRPr="00396C09" w:rsidRDefault="00396C09" w:rsidP="00396C09">
            <w:pPr>
              <w:spacing w:line="360" w:lineRule="auto"/>
              <w:jc w:val="both"/>
              <w:rPr>
                <w:rFonts w:ascii="Book Antiqua" w:hAnsi="Book Antiqua"/>
                <w:b/>
              </w:rPr>
            </w:pPr>
          </w:p>
        </w:tc>
      </w:tr>
      <w:tr w:rsidR="00396C09" w:rsidRPr="00396C09" w14:paraId="0117E483" w14:textId="77777777" w:rsidTr="00396C09">
        <w:trPr>
          <w:trHeight w:val="276"/>
        </w:trPr>
        <w:tc>
          <w:tcPr>
            <w:tcW w:w="3771" w:type="pct"/>
            <w:shd w:val="clear" w:color="auto" w:fill="auto"/>
            <w:noWrap/>
            <w:hideMark/>
          </w:tcPr>
          <w:p w14:paraId="2E1EEE88"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Yes</w:t>
            </w:r>
          </w:p>
        </w:tc>
        <w:tc>
          <w:tcPr>
            <w:tcW w:w="1229" w:type="pct"/>
            <w:shd w:val="clear" w:color="auto" w:fill="auto"/>
            <w:noWrap/>
            <w:hideMark/>
          </w:tcPr>
          <w:p w14:paraId="73B1A51B"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15</w:t>
            </w:r>
          </w:p>
        </w:tc>
      </w:tr>
      <w:tr w:rsidR="00396C09" w:rsidRPr="00396C09" w14:paraId="104E1DDC" w14:textId="77777777" w:rsidTr="00396C09">
        <w:trPr>
          <w:trHeight w:val="276"/>
        </w:trPr>
        <w:tc>
          <w:tcPr>
            <w:tcW w:w="3771" w:type="pct"/>
            <w:shd w:val="clear" w:color="auto" w:fill="auto"/>
            <w:noWrap/>
            <w:hideMark/>
          </w:tcPr>
          <w:p w14:paraId="0CA6380E"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No</w:t>
            </w:r>
          </w:p>
        </w:tc>
        <w:tc>
          <w:tcPr>
            <w:tcW w:w="1229" w:type="pct"/>
            <w:shd w:val="clear" w:color="auto" w:fill="auto"/>
            <w:noWrap/>
            <w:hideMark/>
          </w:tcPr>
          <w:p w14:paraId="5FC128FB"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14</w:t>
            </w:r>
          </w:p>
        </w:tc>
      </w:tr>
      <w:tr w:rsidR="00396C09" w:rsidRPr="00396C09" w14:paraId="5530071A" w14:textId="77777777" w:rsidTr="00396C09">
        <w:trPr>
          <w:trHeight w:val="276"/>
        </w:trPr>
        <w:tc>
          <w:tcPr>
            <w:tcW w:w="3771" w:type="pct"/>
            <w:shd w:val="clear" w:color="auto" w:fill="auto"/>
            <w:noWrap/>
            <w:hideMark/>
          </w:tcPr>
          <w:p w14:paraId="1FDC35AC"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NG</w:t>
            </w:r>
          </w:p>
        </w:tc>
        <w:tc>
          <w:tcPr>
            <w:tcW w:w="1229" w:type="pct"/>
            <w:shd w:val="clear" w:color="auto" w:fill="auto"/>
            <w:noWrap/>
            <w:hideMark/>
          </w:tcPr>
          <w:p w14:paraId="5E03DC87"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3</w:t>
            </w:r>
          </w:p>
        </w:tc>
      </w:tr>
      <w:tr w:rsidR="00396C09" w:rsidRPr="00396C09" w14:paraId="7C9E6D3E" w14:textId="77777777" w:rsidTr="00396C09">
        <w:trPr>
          <w:trHeight w:val="276"/>
        </w:trPr>
        <w:tc>
          <w:tcPr>
            <w:tcW w:w="5000" w:type="pct"/>
            <w:gridSpan w:val="2"/>
            <w:shd w:val="clear" w:color="auto" w:fill="auto"/>
            <w:noWrap/>
            <w:hideMark/>
          </w:tcPr>
          <w:p w14:paraId="2E8D450A" w14:textId="77777777" w:rsidR="00396C09" w:rsidRPr="00F862C7" w:rsidRDefault="00396C09" w:rsidP="00396C09">
            <w:pPr>
              <w:spacing w:line="360" w:lineRule="auto"/>
              <w:jc w:val="both"/>
              <w:rPr>
                <w:rFonts w:ascii="Book Antiqua" w:hAnsi="Book Antiqua"/>
              </w:rPr>
            </w:pPr>
            <w:r w:rsidRPr="00F862C7">
              <w:rPr>
                <w:rFonts w:ascii="Book Antiqua" w:hAnsi="Book Antiqua"/>
                <w:bCs/>
              </w:rPr>
              <w:t>Location of pancreatic tumor</w:t>
            </w:r>
          </w:p>
        </w:tc>
      </w:tr>
      <w:tr w:rsidR="00396C09" w:rsidRPr="00396C09" w14:paraId="70394F55" w14:textId="77777777" w:rsidTr="00396C09">
        <w:trPr>
          <w:trHeight w:val="276"/>
        </w:trPr>
        <w:tc>
          <w:tcPr>
            <w:tcW w:w="3771" w:type="pct"/>
            <w:shd w:val="clear" w:color="auto" w:fill="auto"/>
            <w:noWrap/>
            <w:hideMark/>
          </w:tcPr>
          <w:p w14:paraId="64D1D0D8"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Head</w:t>
            </w:r>
          </w:p>
        </w:tc>
        <w:tc>
          <w:tcPr>
            <w:tcW w:w="1229" w:type="pct"/>
            <w:shd w:val="clear" w:color="auto" w:fill="auto"/>
            <w:noWrap/>
            <w:hideMark/>
          </w:tcPr>
          <w:p w14:paraId="6045C8E8"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4</w:t>
            </w:r>
          </w:p>
        </w:tc>
      </w:tr>
      <w:tr w:rsidR="00396C09" w:rsidRPr="00396C09" w14:paraId="1B4E3B05" w14:textId="77777777" w:rsidTr="00396C09">
        <w:trPr>
          <w:trHeight w:val="276"/>
        </w:trPr>
        <w:tc>
          <w:tcPr>
            <w:tcW w:w="3771" w:type="pct"/>
            <w:shd w:val="clear" w:color="auto" w:fill="auto"/>
            <w:noWrap/>
            <w:hideMark/>
          </w:tcPr>
          <w:p w14:paraId="61A57506"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Body and tail</w:t>
            </w:r>
          </w:p>
        </w:tc>
        <w:tc>
          <w:tcPr>
            <w:tcW w:w="1229" w:type="pct"/>
            <w:shd w:val="clear" w:color="auto" w:fill="auto"/>
            <w:noWrap/>
            <w:hideMark/>
          </w:tcPr>
          <w:p w14:paraId="23875ED8"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20</w:t>
            </w:r>
          </w:p>
        </w:tc>
      </w:tr>
      <w:tr w:rsidR="00396C09" w:rsidRPr="00396C09" w14:paraId="76183BA3" w14:textId="77777777" w:rsidTr="00396C09">
        <w:trPr>
          <w:trHeight w:val="276"/>
        </w:trPr>
        <w:tc>
          <w:tcPr>
            <w:tcW w:w="3771" w:type="pct"/>
            <w:shd w:val="clear" w:color="auto" w:fill="auto"/>
            <w:noWrap/>
            <w:hideMark/>
          </w:tcPr>
          <w:p w14:paraId="233AEB49"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NG</w:t>
            </w:r>
          </w:p>
        </w:tc>
        <w:tc>
          <w:tcPr>
            <w:tcW w:w="1229" w:type="pct"/>
            <w:shd w:val="clear" w:color="auto" w:fill="auto"/>
            <w:noWrap/>
            <w:hideMark/>
          </w:tcPr>
          <w:p w14:paraId="26611967"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8</w:t>
            </w:r>
          </w:p>
        </w:tc>
      </w:tr>
      <w:tr w:rsidR="00396C09" w:rsidRPr="00396C09" w14:paraId="02F7E537" w14:textId="77777777" w:rsidTr="00396C09">
        <w:trPr>
          <w:trHeight w:val="276"/>
        </w:trPr>
        <w:tc>
          <w:tcPr>
            <w:tcW w:w="3771" w:type="pct"/>
            <w:shd w:val="clear" w:color="auto" w:fill="auto"/>
            <w:noWrap/>
            <w:hideMark/>
          </w:tcPr>
          <w:p w14:paraId="1AB4D766" w14:textId="77777777" w:rsidR="00396C09" w:rsidRPr="00F862C7" w:rsidRDefault="00396C09" w:rsidP="00396C09">
            <w:pPr>
              <w:spacing w:line="360" w:lineRule="auto"/>
              <w:jc w:val="both"/>
              <w:rPr>
                <w:rFonts w:ascii="Book Antiqua" w:hAnsi="Book Antiqua"/>
              </w:rPr>
            </w:pPr>
            <w:r w:rsidRPr="00F862C7">
              <w:rPr>
                <w:rFonts w:ascii="Book Antiqua" w:hAnsi="Book Antiqua"/>
                <w:bCs/>
              </w:rPr>
              <w:t>Pathology of pancreas</w:t>
            </w:r>
          </w:p>
        </w:tc>
        <w:tc>
          <w:tcPr>
            <w:tcW w:w="1229" w:type="pct"/>
            <w:shd w:val="clear" w:color="auto" w:fill="auto"/>
            <w:noWrap/>
            <w:hideMark/>
          </w:tcPr>
          <w:p w14:paraId="26B82F36" w14:textId="77777777" w:rsidR="00396C09" w:rsidRPr="00396C09" w:rsidRDefault="00396C09" w:rsidP="00396C09">
            <w:pPr>
              <w:spacing w:line="360" w:lineRule="auto"/>
              <w:jc w:val="both"/>
              <w:rPr>
                <w:rFonts w:ascii="Book Antiqua" w:hAnsi="Book Antiqua"/>
                <w:b/>
              </w:rPr>
            </w:pPr>
          </w:p>
        </w:tc>
      </w:tr>
      <w:tr w:rsidR="00396C09" w:rsidRPr="00396C09" w14:paraId="71A12C68" w14:textId="77777777" w:rsidTr="00396C09">
        <w:trPr>
          <w:trHeight w:val="276"/>
        </w:trPr>
        <w:tc>
          <w:tcPr>
            <w:tcW w:w="3771" w:type="pct"/>
            <w:shd w:val="clear" w:color="auto" w:fill="auto"/>
            <w:noWrap/>
            <w:hideMark/>
          </w:tcPr>
          <w:p w14:paraId="7B21241A"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Adenocarcinoma</w:t>
            </w:r>
          </w:p>
        </w:tc>
        <w:tc>
          <w:tcPr>
            <w:tcW w:w="1229" w:type="pct"/>
            <w:shd w:val="clear" w:color="auto" w:fill="auto"/>
            <w:noWrap/>
            <w:hideMark/>
          </w:tcPr>
          <w:p w14:paraId="4172F155"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20</w:t>
            </w:r>
          </w:p>
        </w:tc>
      </w:tr>
      <w:tr w:rsidR="00396C09" w:rsidRPr="00396C09" w14:paraId="017CC576" w14:textId="77777777" w:rsidTr="00396C09">
        <w:trPr>
          <w:trHeight w:val="276"/>
        </w:trPr>
        <w:tc>
          <w:tcPr>
            <w:tcW w:w="3771" w:type="pct"/>
            <w:shd w:val="clear" w:color="auto" w:fill="auto"/>
            <w:noWrap/>
            <w:hideMark/>
          </w:tcPr>
          <w:p w14:paraId="4F318C83"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Mucinous adenocarcinoma</w:t>
            </w:r>
          </w:p>
        </w:tc>
        <w:tc>
          <w:tcPr>
            <w:tcW w:w="1229" w:type="pct"/>
            <w:shd w:val="clear" w:color="auto" w:fill="auto"/>
            <w:noWrap/>
            <w:hideMark/>
          </w:tcPr>
          <w:p w14:paraId="3AE86BCF"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8</w:t>
            </w:r>
          </w:p>
        </w:tc>
      </w:tr>
      <w:tr w:rsidR="00396C09" w:rsidRPr="00396C09" w14:paraId="32D5D15F" w14:textId="77777777" w:rsidTr="00396C09">
        <w:trPr>
          <w:trHeight w:val="276"/>
        </w:trPr>
        <w:tc>
          <w:tcPr>
            <w:tcW w:w="3771" w:type="pct"/>
            <w:shd w:val="clear" w:color="auto" w:fill="auto"/>
            <w:noWrap/>
            <w:hideMark/>
          </w:tcPr>
          <w:p w14:paraId="2AAFEA81"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Acinar cell carcinoma</w:t>
            </w:r>
          </w:p>
        </w:tc>
        <w:tc>
          <w:tcPr>
            <w:tcW w:w="1229" w:type="pct"/>
            <w:shd w:val="clear" w:color="auto" w:fill="auto"/>
            <w:noWrap/>
            <w:hideMark/>
          </w:tcPr>
          <w:p w14:paraId="39C417E7"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4</w:t>
            </w:r>
          </w:p>
        </w:tc>
      </w:tr>
      <w:tr w:rsidR="00396C09" w:rsidRPr="00396C09" w14:paraId="2CF90A27" w14:textId="77777777" w:rsidTr="00396C09">
        <w:trPr>
          <w:trHeight w:val="276"/>
        </w:trPr>
        <w:tc>
          <w:tcPr>
            <w:tcW w:w="5000" w:type="pct"/>
            <w:gridSpan w:val="2"/>
            <w:shd w:val="clear" w:color="auto" w:fill="auto"/>
            <w:noWrap/>
            <w:hideMark/>
          </w:tcPr>
          <w:p w14:paraId="4FCE0094" w14:textId="77777777" w:rsidR="00396C09" w:rsidRPr="00F862C7" w:rsidRDefault="00396C09" w:rsidP="00396C09">
            <w:pPr>
              <w:spacing w:line="360" w:lineRule="auto"/>
              <w:jc w:val="both"/>
              <w:rPr>
                <w:rFonts w:ascii="Book Antiqua" w:hAnsi="Book Antiqua"/>
              </w:rPr>
            </w:pPr>
            <w:r w:rsidRPr="00F862C7">
              <w:rPr>
                <w:rFonts w:ascii="Book Antiqua" w:hAnsi="Book Antiqua"/>
                <w:bCs/>
              </w:rPr>
              <w:lastRenderedPageBreak/>
              <w:t>Laterality of ovarian metastasis</w:t>
            </w:r>
          </w:p>
        </w:tc>
      </w:tr>
      <w:tr w:rsidR="00396C09" w:rsidRPr="00396C09" w14:paraId="3DDF2086" w14:textId="77777777" w:rsidTr="00396C09">
        <w:trPr>
          <w:trHeight w:val="276"/>
        </w:trPr>
        <w:tc>
          <w:tcPr>
            <w:tcW w:w="3771" w:type="pct"/>
            <w:shd w:val="clear" w:color="auto" w:fill="auto"/>
            <w:noWrap/>
            <w:hideMark/>
          </w:tcPr>
          <w:p w14:paraId="69075295"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Bilateral</w:t>
            </w:r>
          </w:p>
        </w:tc>
        <w:tc>
          <w:tcPr>
            <w:tcW w:w="1229" w:type="pct"/>
            <w:shd w:val="clear" w:color="auto" w:fill="auto"/>
            <w:noWrap/>
            <w:hideMark/>
          </w:tcPr>
          <w:p w14:paraId="58F804DB"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22</w:t>
            </w:r>
          </w:p>
        </w:tc>
      </w:tr>
      <w:tr w:rsidR="00396C09" w:rsidRPr="00396C09" w14:paraId="369B3BA2" w14:textId="77777777" w:rsidTr="00396C09">
        <w:trPr>
          <w:trHeight w:val="276"/>
        </w:trPr>
        <w:tc>
          <w:tcPr>
            <w:tcW w:w="3771" w:type="pct"/>
            <w:shd w:val="clear" w:color="auto" w:fill="auto"/>
            <w:noWrap/>
            <w:hideMark/>
          </w:tcPr>
          <w:p w14:paraId="33EF7BCA"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Unilateral</w:t>
            </w:r>
          </w:p>
        </w:tc>
        <w:tc>
          <w:tcPr>
            <w:tcW w:w="1229" w:type="pct"/>
            <w:shd w:val="clear" w:color="auto" w:fill="auto"/>
            <w:noWrap/>
            <w:hideMark/>
          </w:tcPr>
          <w:p w14:paraId="056CB653"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10</w:t>
            </w:r>
          </w:p>
        </w:tc>
      </w:tr>
      <w:tr w:rsidR="00396C09" w:rsidRPr="00396C09" w14:paraId="4E553B99" w14:textId="77777777" w:rsidTr="00396C09">
        <w:trPr>
          <w:trHeight w:val="276"/>
        </w:trPr>
        <w:tc>
          <w:tcPr>
            <w:tcW w:w="3771" w:type="pct"/>
            <w:shd w:val="clear" w:color="auto" w:fill="auto"/>
            <w:noWrap/>
            <w:hideMark/>
          </w:tcPr>
          <w:p w14:paraId="7C4B9981" w14:textId="77777777" w:rsidR="00396C09" w:rsidRPr="00F862C7" w:rsidRDefault="00396C09" w:rsidP="00396C09">
            <w:pPr>
              <w:spacing w:line="360" w:lineRule="auto"/>
              <w:jc w:val="both"/>
              <w:rPr>
                <w:rFonts w:ascii="Book Antiqua" w:hAnsi="Book Antiqua"/>
              </w:rPr>
            </w:pPr>
            <w:r w:rsidRPr="00F862C7">
              <w:rPr>
                <w:rFonts w:ascii="Book Antiqua" w:hAnsi="Book Antiqua"/>
                <w:bCs/>
              </w:rPr>
              <w:t>Pancreatic surgery</w:t>
            </w:r>
          </w:p>
        </w:tc>
        <w:tc>
          <w:tcPr>
            <w:tcW w:w="1229" w:type="pct"/>
            <w:shd w:val="clear" w:color="auto" w:fill="auto"/>
            <w:noWrap/>
            <w:hideMark/>
          </w:tcPr>
          <w:p w14:paraId="7B4CDA07" w14:textId="77777777" w:rsidR="00396C09" w:rsidRPr="00396C09" w:rsidRDefault="00396C09" w:rsidP="00396C09">
            <w:pPr>
              <w:spacing w:line="360" w:lineRule="auto"/>
              <w:jc w:val="both"/>
              <w:rPr>
                <w:rFonts w:ascii="Book Antiqua" w:hAnsi="Book Antiqua"/>
                <w:b/>
              </w:rPr>
            </w:pPr>
          </w:p>
        </w:tc>
      </w:tr>
      <w:tr w:rsidR="00396C09" w:rsidRPr="00396C09" w14:paraId="060AEEB5" w14:textId="77777777" w:rsidTr="00396C09">
        <w:trPr>
          <w:trHeight w:val="276"/>
        </w:trPr>
        <w:tc>
          <w:tcPr>
            <w:tcW w:w="3771" w:type="pct"/>
            <w:shd w:val="clear" w:color="auto" w:fill="auto"/>
            <w:noWrap/>
            <w:hideMark/>
          </w:tcPr>
          <w:p w14:paraId="36DC3C91"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Pancreatectomy</w:t>
            </w:r>
          </w:p>
        </w:tc>
        <w:tc>
          <w:tcPr>
            <w:tcW w:w="1229" w:type="pct"/>
            <w:shd w:val="clear" w:color="auto" w:fill="auto"/>
            <w:noWrap/>
            <w:hideMark/>
          </w:tcPr>
          <w:p w14:paraId="3A0C544D"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5</w:t>
            </w:r>
          </w:p>
        </w:tc>
      </w:tr>
      <w:tr w:rsidR="00396C09" w:rsidRPr="00396C09" w14:paraId="795B1564" w14:textId="77777777" w:rsidTr="00396C09">
        <w:trPr>
          <w:trHeight w:val="276"/>
        </w:trPr>
        <w:tc>
          <w:tcPr>
            <w:tcW w:w="3771" w:type="pct"/>
            <w:shd w:val="clear" w:color="auto" w:fill="auto"/>
            <w:noWrap/>
            <w:hideMark/>
          </w:tcPr>
          <w:p w14:paraId="6C745C55" w14:textId="4BF06D5F"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Puncture of pancreas</w:t>
            </w:r>
          </w:p>
        </w:tc>
        <w:tc>
          <w:tcPr>
            <w:tcW w:w="1229" w:type="pct"/>
            <w:shd w:val="clear" w:color="auto" w:fill="auto"/>
            <w:noWrap/>
            <w:hideMark/>
          </w:tcPr>
          <w:p w14:paraId="47072D21"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4</w:t>
            </w:r>
          </w:p>
        </w:tc>
      </w:tr>
      <w:tr w:rsidR="00396C09" w:rsidRPr="00396C09" w14:paraId="0D0E09F9" w14:textId="77777777" w:rsidTr="00396C09">
        <w:trPr>
          <w:trHeight w:val="276"/>
        </w:trPr>
        <w:tc>
          <w:tcPr>
            <w:tcW w:w="3771" w:type="pct"/>
            <w:shd w:val="clear" w:color="auto" w:fill="auto"/>
            <w:noWrap/>
            <w:hideMark/>
          </w:tcPr>
          <w:p w14:paraId="36508554"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NG</w:t>
            </w:r>
          </w:p>
        </w:tc>
        <w:tc>
          <w:tcPr>
            <w:tcW w:w="1229" w:type="pct"/>
            <w:shd w:val="clear" w:color="auto" w:fill="auto"/>
            <w:noWrap/>
            <w:hideMark/>
          </w:tcPr>
          <w:p w14:paraId="4A17C5DA"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23</w:t>
            </w:r>
          </w:p>
        </w:tc>
      </w:tr>
      <w:tr w:rsidR="00396C09" w:rsidRPr="00396C09" w14:paraId="1B174122" w14:textId="77777777" w:rsidTr="00396C09">
        <w:trPr>
          <w:trHeight w:val="276"/>
        </w:trPr>
        <w:tc>
          <w:tcPr>
            <w:tcW w:w="3771" w:type="pct"/>
            <w:shd w:val="clear" w:color="auto" w:fill="auto"/>
            <w:noWrap/>
            <w:hideMark/>
          </w:tcPr>
          <w:p w14:paraId="6EA15DC3" w14:textId="77777777" w:rsidR="00396C09" w:rsidRPr="00F862C7" w:rsidRDefault="00396C09" w:rsidP="00396C09">
            <w:pPr>
              <w:spacing w:line="360" w:lineRule="auto"/>
              <w:jc w:val="both"/>
              <w:rPr>
                <w:rFonts w:ascii="Book Antiqua" w:hAnsi="Book Antiqua"/>
              </w:rPr>
            </w:pPr>
            <w:r w:rsidRPr="00F862C7">
              <w:rPr>
                <w:rFonts w:ascii="Book Antiqua" w:hAnsi="Book Antiqua"/>
                <w:bCs/>
              </w:rPr>
              <w:t>Ovarian surgery</w:t>
            </w:r>
          </w:p>
        </w:tc>
        <w:tc>
          <w:tcPr>
            <w:tcW w:w="1229" w:type="pct"/>
            <w:shd w:val="clear" w:color="auto" w:fill="auto"/>
            <w:noWrap/>
            <w:hideMark/>
          </w:tcPr>
          <w:p w14:paraId="3F96E68B" w14:textId="77777777" w:rsidR="00396C09" w:rsidRPr="00396C09" w:rsidRDefault="00396C09" w:rsidP="00396C09">
            <w:pPr>
              <w:spacing w:line="360" w:lineRule="auto"/>
              <w:jc w:val="both"/>
              <w:rPr>
                <w:rFonts w:ascii="Book Antiqua" w:hAnsi="Book Antiqua"/>
                <w:b/>
              </w:rPr>
            </w:pPr>
          </w:p>
        </w:tc>
      </w:tr>
      <w:tr w:rsidR="00396C09" w:rsidRPr="00396C09" w14:paraId="1ABAA642" w14:textId="77777777" w:rsidTr="00396C09">
        <w:trPr>
          <w:trHeight w:val="276"/>
        </w:trPr>
        <w:tc>
          <w:tcPr>
            <w:tcW w:w="3771" w:type="pct"/>
            <w:shd w:val="clear" w:color="auto" w:fill="auto"/>
            <w:noWrap/>
            <w:hideMark/>
          </w:tcPr>
          <w:p w14:paraId="662A78A3"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Bilateral salpingo-oophorectomy without hysterectomy</w:t>
            </w:r>
          </w:p>
        </w:tc>
        <w:tc>
          <w:tcPr>
            <w:tcW w:w="1229" w:type="pct"/>
            <w:shd w:val="clear" w:color="auto" w:fill="auto"/>
            <w:noWrap/>
            <w:hideMark/>
          </w:tcPr>
          <w:p w14:paraId="0662E367"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13</w:t>
            </w:r>
          </w:p>
        </w:tc>
      </w:tr>
      <w:tr w:rsidR="00396C09" w:rsidRPr="00396C09" w14:paraId="57FBD687" w14:textId="77777777" w:rsidTr="00396C09">
        <w:trPr>
          <w:trHeight w:val="276"/>
        </w:trPr>
        <w:tc>
          <w:tcPr>
            <w:tcW w:w="3771" w:type="pct"/>
            <w:shd w:val="clear" w:color="auto" w:fill="auto"/>
            <w:noWrap/>
            <w:hideMark/>
          </w:tcPr>
          <w:p w14:paraId="05890287"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Single salpingo-oophorectomy without hysterectomy</w:t>
            </w:r>
          </w:p>
        </w:tc>
        <w:tc>
          <w:tcPr>
            <w:tcW w:w="1229" w:type="pct"/>
            <w:shd w:val="clear" w:color="auto" w:fill="auto"/>
            <w:noWrap/>
            <w:hideMark/>
          </w:tcPr>
          <w:p w14:paraId="7432B2A2"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1</w:t>
            </w:r>
          </w:p>
        </w:tc>
      </w:tr>
      <w:tr w:rsidR="00396C09" w:rsidRPr="00396C09" w14:paraId="17B562FD" w14:textId="77777777" w:rsidTr="00396C09">
        <w:trPr>
          <w:trHeight w:val="276"/>
        </w:trPr>
        <w:tc>
          <w:tcPr>
            <w:tcW w:w="3771" w:type="pct"/>
            <w:shd w:val="clear" w:color="auto" w:fill="auto"/>
            <w:noWrap/>
            <w:hideMark/>
          </w:tcPr>
          <w:p w14:paraId="7361E59C" w14:textId="7BBEFEF0"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Bilateral salpingo-oophorectomy with hysterectomy</w:t>
            </w:r>
          </w:p>
        </w:tc>
        <w:tc>
          <w:tcPr>
            <w:tcW w:w="1229" w:type="pct"/>
            <w:shd w:val="clear" w:color="auto" w:fill="auto"/>
            <w:noWrap/>
            <w:hideMark/>
          </w:tcPr>
          <w:p w14:paraId="0DB29972"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6</w:t>
            </w:r>
          </w:p>
        </w:tc>
      </w:tr>
      <w:tr w:rsidR="00396C09" w:rsidRPr="00396C09" w14:paraId="71437ED7" w14:textId="77777777" w:rsidTr="00396C09">
        <w:trPr>
          <w:trHeight w:val="276"/>
        </w:trPr>
        <w:tc>
          <w:tcPr>
            <w:tcW w:w="3771" w:type="pct"/>
            <w:shd w:val="clear" w:color="auto" w:fill="auto"/>
            <w:noWrap/>
            <w:hideMark/>
          </w:tcPr>
          <w:p w14:paraId="24A33CB5"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NG</w:t>
            </w:r>
          </w:p>
        </w:tc>
        <w:tc>
          <w:tcPr>
            <w:tcW w:w="1229" w:type="pct"/>
            <w:shd w:val="clear" w:color="auto" w:fill="auto"/>
            <w:noWrap/>
            <w:hideMark/>
          </w:tcPr>
          <w:p w14:paraId="255CB975"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12</w:t>
            </w:r>
          </w:p>
        </w:tc>
      </w:tr>
      <w:tr w:rsidR="00396C09" w:rsidRPr="00396C09" w14:paraId="01CC5DE4" w14:textId="77777777" w:rsidTr="00396C09">
        <w:trPr>
          <w:trHeight w:val="276"/>
        </w:trPr>
        <w:tc>
          <w:tcPr>
            <w:tcW w:w="3771" w:type="pct"/>
            <w:shd w:val="clear" w:color="auto" w:fill="auto"/>
            <w:noWrap/>
            <w:hideMark/>
          </w:tcPr>
          <w:p w14:paraId="4565E6EE" w14:textId="77777777" w:rsidR="00396C09" w:rsidRPr="00F862C7" w:rsidRDefault="00396C09" w:rsidP="00396C09">
            <w:pPr>
              <w:spacing w:line="360" w:lineRule="auto"/>
              <w:jc w:val="both"/>
              <w:rPr>
                <w:rFonts w:ascii="Book Antiqua" w:hAnsi="Book Antiqua"/>
              </w:rPr>
            </w:pPr>
            <w:r w:rsidRPr="00F862C7">
              <w:rPr>
                <w:rFonts w:ascii="Book Antiqua" w:hAnsi="Book Antiqua"/>
                <w:bCs/>
              </w:rPr>
              <w:t>Chemotherapy</w:t>
            </w:r>
          </w:p>
        </w:tc>
        <w:tc>
          <w:tcPr>
            <w:tcW w:w="1229" w:type="pct"/>
            <w:shd w:val="clear" w:color="auto" w:fill="auto"/>
            <w:noWrap/>
            <w:hideMark/>
          </w:tcPr>
          <w:p w14:paraId="715916CB" w14:textId="77777777" w:rsidR="00396C09" w:rsidRPr="00396C09" w:rsidRDefault="00396C09" w:rsidP="00396C09">
            <w:pPr>
              <w:spacing w:line="360" w:lineRule="auto"/>
              <w:jc w:val="both"/>
              <w:rPr>
                <w:rFonts w:ascii="Book Antiqua" w:hAnsi="Book Antiqua"/>
                <w:b/>
              </w:rPr>
            </w:pPr>
          </w:p>
        </w:tc>
      </w:tr>
      <w:tr w:rsidR="00396C09" w:rsidRPr="00396C09" w14:paraId="12C89F7D" w14:textId="77777777" w:rsidTr="00396C09">
        <w:trPr>
          <w:trHeight w:val="276"/>
        </w:trPr>
        <w:tc>
          <w:tcPr>
            <w:tcW w:w="3771" w:type="pct"/>
            <w:shd w:val="clear" w:color="auto" w:fill="auto"/>
            <w:noWrap/>
            <w:hideMark/>
          </w:tcPr>
          <w:p w14:paraId="183A95EC"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Yes</w:t>
            </w:r>
          </w:p>
        </w:tc>
        <w:tc>
          <w:tcPr>
            <w:tcW w:w="1229" w:type="pct"/>
            <w:shd w:val="clear" w:color="auto" w:fill="auto"/>
            <w:noWrap/>
            <w:hideMark/>
          </w:tcPr>
          <w:p w14:paraId="1A964B04"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14</w:t>
            </w:r>
          </w:p>
        </w:tc>
      </w:tr>
      <w:tr w:rsidR="00396C09" w:rsidRPr="00396C09" w14:paraId="3B61AC2C" w14:textId="77777777" w:rsidTr="00396C09">
        <w:trPr>
          <w:trHeight w:val="276"/>
        </w:trPr>
        <w:tc>
          <w:tcPr>
            <w:tcW w:w="3771" w:type="pct"/>
            <w:shd w:val="clear" w:color="auto" w:fill="auto"/>
            <w:noWrap/>
            <w:hideMark/>
          </w:tcPr>
          <w:p w14:paraId="359B3961" w14:textId="77777777" w:rsidR="00396C09" w:rsidRPr="00F862C7" w:rsidRDefault="00396C09" w:rsidP="00396C09">
            <w:pPr>
              <w:spacing w:line="360" w:lineRule="auto"/>
              <w:ind w:firstLineChars="50" w:firstLine="120"/>
              <w:jc w:val="both"/>
              <w:rPr>
                <w:rFonts w:ascii="Book Antiqua" w:hAnsi="Book Antiqua"/>
                <w:bCs/>
              </w:rPr>
            </w:pPr>
            <w:r w:rsidRPr="00F862C7">
              <w:rPr>
                <w:rFonts w:ascii="Book Antiqua" w:hAnsi="Book Antiqua"/>
                <w:bCs/>
              </w:rPr>
              <w:t>No</w:t>
            </w:r>
          </w:p>
        </w:tc>
        <w:tc>
          <w:tcPr>
            <w:tcW w:w="1229" w:type="pct"/>
            <w:shd w:val="clear" w:color="auto" w:fill="auto"/>
            <w:noWrap/>
            <w:hideMark/>
          </w:tcPr>
          <w:p w14:paraId="1EF51635"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18</w:t>
            </w:r>
          </w:p>
        </w:tc>
      </w:tr>
      <w:tr w:rsidR="00396C09" w:rsidRPr="00396C09" w14:paraId="49E7FACD" w14:textId="77777777" w:rsidTr="00396C09">
        <w:trPr>
          <w:trHeight w:val="276"/>
        </w:trPr>
        <w:tc>
          <w:tcPr>
            <w:tcW w:w="3771" w:type="pct"/>
            <w:tcBorders>
              <w:bottom w:val="single" w:sz="4" w:space="0" w:color="auto"/>
            </w:tcBorders>
            <w:shd w:val="clear" w:color="auto" w:fill="auto"/>
            <w:noWrap/>
            <w:hideMark/>
          </w:tcPr>
          <w:p w14:paraId="2D16E150" w14:textId="591C0617" w:rsidR="00396C09" w:rsidRPr="00F862C7" w:rsidRDefault="00396C09" w:rsidP="00396C09">
            <w:pPr>
              <w:spacing w:line="360" w:lineRule="auto"/>
              <w:jc w:val="both"/>
              <w:rPr>
                <w:rFonts w:ascii="Book Antiqua" w:hAnsi="Book Antiqua"/>
              </w:rPr>
            </w:pPr>
            <w:r w:rsidRPr="00F862C7">
              <w:rPr>
                <w:rFonts w:ascii="Book Antiqua" w:hAnsi="Book Antiqua"/>
                <w:bCs/>
              </w:rPr>
              <w:t>Survival time &gt; 2 yr</w:t>
            </w:r>
          </w:p>
        </w:tc>
        <w:tc>
          <w:tcPr>
            <w:tcW w:w="1229" w:type="pct"/>
            <w:tcBorders>
              <w:bottom w:val="single" w:sz="4" w:space="0" w:color="auto"/>
            </w:tcBorders>
            <w:shd w:val="clear" w:color="auto" w:fill="auto"/>
            <w:noWrap/>
            <w:hideMark/>
          </w:tcPr>
          <w:p w14:paraId="61CE7EEB" w14:textId="77777777" w:rsidR="00396C09" w:rsidRPr="00396C09" w:rsidRDefault="00396C09" w:rsidP="00396C09">
            <w:pPr>
              <w:spacing w:line="360" w:lineRule="auto"/>
              <w:jc w:val="both"/>
              <w:rPr>
                <w:rFonts w:ascii="Book Antiqua" w:hAnsi="Book Antiqua"/>
                <w:bCs/>
              </w:rPr>
            </w:pPr>
            <w:r w:rsidRPr="00396C09">
              <w:rPr>
                <w:rFonts w:ascii="Book Antiqua" w:hAnsi="Book Antiqua"/>
                <w:bCs/>
              </w:rPr>
              <w:t>4</w:t>
            </w:r>
          </w:p>
        </w:tc>
      </w:tr>
    </w:tbl>
    <w:p w14:paraId="45A4B1CE" w14:textId="6CF021E3" w:rsidR="00396C09" w:rsidRPr="00396C09" w:rsidRDefault="00396C09" w:rsidP="00396C09">
      <w:pPr>
        <w:spacing w:line="360" w:lineRule="auto"/>
        <w:jc w:val="both"/>
        <w:rPr>
          <w:rFonts w:ascii="Book Antiqua" w:hAnsi="Book Antiqua"/>
          <w:bCs/>
        </w:rPr>
      </w:pPr>
      <w:r w:rsidRPr="00396C09">
        <w:rPr>
          <w:rFonts w:ascii="Book Antiqua" w:hAnsi="Book Antiqua"/>
          <w:bCs/>
        </w:rPr>
        <w:t>NG</w:t>
      </w:r>
      <w:r>
        <w:rPr>
          <w:rFonts w:ascii="Book Antiqua" w:hAnsi="Book Antiqua"/>
          <w:bCs/>
        </w:rPr>
        <w:t xml:space="preserve">: </w:t>
      </w:r>
      <w:r w:rsidRPr="00396C09">
        <w:rPr>
          <w:rFonts w:ascii="Book Antiqua" w:hAnsi="Book Antiqua"/>
          <w:bCs/>
        </w:rPr>
        <w:t>Not given</w:t>
      </w:r>
      <w:r>
        <w:rPr>
          <w:rFonts w:ascii="Book Antiqua" w:hAnsi="Book Antiqua"/>
          <w:bCs/>
        </w:rPr>
        <w:t>.</w:t>
      </w:r>
    </w:p>
    <w:sectPr w:rsidR="00396C09" w:rsidRPr="00396C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64A0D6" w14:textId="77777777" w:rsidR="004D4FBB" w:rsidRDefault="004D4FBB" w:rsidP="00601F2C">
      <w:r>
        <w:separator/>
      </w:r>
    </w:p>
  </w:endnote>
  <w:endnote w:type="continuationSeparator" w:id="0">
    <w:p w14:paraId="183995B0" w14:textId="77777777" w:rsidR="004D4FBB" w:rsidRDefault="004D4FBB" w:rsidP="00601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7"/>
      </w:rPr>
      <w:id w:val="-305313189"/>
      <w:docPartObj>
        <w:docPartGallery w:val="Page Numbers (Bottom of Page)"/>
        <w:docPartUnique/>
      </w:docPartObj>
    </w:sdtPr>
    <w:sdtEndPr>
      <w:rPr>
        <w:rStyle w:val="a7"/>
      </w:rPr>
    </w:sdtEndPr>
    <w:sdtContent>
      <w:p w14:paraId="10FF71B3" w14:textId="13AD356D" w:rsidR="00601F2C" w:rsidRDefault="00601F2C" w:rsidP="00ED6D29">
        <w:pPr>
          <w:pStyle w:val="a5"/>
          <w:framePr w:wrap="none" w:vAnchor="text" w:hAnchor="margin" w:xAlign="right" w:y="1"/>
          <w:rPr>
            <w:rStyle w:val="a7"/>
          </w:rPr>
        </w:pPr>
        <w:r>
          <w:rPr>
            <w:rStyle w:val="a7"/>
          </w:rPr>
          <w:fldChar w:fldCharType="begin"/>
        </w:r>
        <w:r>
          <w:rPr>
            <w:rStyle w:val="a7"/>
          </w:rPr>
          <w:instrText xml:space="preserve"> PAGE </w:instrText>
        </w:r>
        <w:r>
          <w:rPr>
            <w:rStyle w:val="a7"/>
          </w:rPr>
          <w:fldChar w:fldCharType="end"/>
        </w:r>
      </w:p>
    </w:sdtContent>
  </w:sdt>
  <w:p w14:paraId="095357DA" w14:textId="77777777" w:rsidR="00601F2C" w:rsidRDefault="00601F2C" w:rsidP="00601F2C">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CA367" w14:textId="32BBD913" w:rsidR="00601F2C" w:rsidRPr="00601F2C" w:rsidRDefault="00FB4600" w:rsidP="00601F2C">
    <w:pPr>
      <w:pStyle w:val="a5"/>
      <w:jc w:val="right"/>
      <w:rPr>
        <w:rFonts w:ascii="Book Antiqua" w:hAnsi="Book Antiqua"/>
        <w:color w:val="000000" w:themeColor="text1"/>
      </w:rPr>
    </w:pPr>
    <w:r>
      <w:rPr>
        <w:rFonts w:ascii="Book Antiqua" w:hAnsi="Book Antiqua"/>
        <w:color w:val="000000" w:themeColor="text1"/>
        <w:lang w:val="zh-CN"/>
      </w:rPr>
      <w:t xml:space="preserve"> </w:t>
    </w:r>
    <w:r w:rsidR="00601F2C" w:rsidRPr="00601F2C">
      <w:rPr>
        <w:rFonts w:ascii="Book Antiqua" w:hAnsi="Book Antiqua"/>
        <w:color w:val="000000" w:themeColor="text1"/>
      </w:rPr>
      <w:fldChar w:fldCharType="begin"/>
    </w:r>
    <w:r w:rsidR="00601F2C" w:rsidRPr="00601F2C">
      <w:rPr>
        <w:rFonts w:ascii="Book Antiqua" w:hAnsi="Book Antiqua"/>
        <w:color w:val="000000" w:themeColor="text1"/>
      </w:rPr>
      <w:instrText>PAGE  \* Arabic  \* MERGEFORMAT</w:instrText>
    </w:r>
    <w:r w:rsidR="00601F2C" w:rsidRPr="00601F2C">
      <w:rPr>
        <w:rFonts w:ascii="Book Antiqua" w:hAnsi="Book Antiqua"/>
        <w:color w:val="000000" w:themeColor="text1"/>
      </w:rPr>
      <w:fldChar w:fldCharType="separate"/>
    </w:r>
    <w:r w:rsidR="00A84DD5" w:rsidRPr="00A84DD5">
      <w:rPr>
        <w:rFonts w:ascii="Book Antiqua" w:hAnsi="Book Antiqua"/>
        <w:noProof/>
        <w:color w:val="000000" w:themeColor="text1"/>
        <w:lang w:val="zh-CN"/>
      </w:rPr>
      <w:t>22</w:t>
    </w:r>
    <w:r w:rsidR="00601F2C" w:rsidRPr="00601F2C">
      <w:rPr>
        <w:rFonts w:ascii="Book Antiqua" w:hAnsi="Book Antiqua"/>
        <w:color w:val="000000" w:themeColor="text1"/>
      </w:rPr>
      <w:fldChar w:fldCharType="end"/>
    </w:r>
    <w:r>
      <w:rPr>
        <w:rFonts w:ascii="Book Antiqua" w:hAnsi="Book Antiqua"/>
        <w:color w:val="000000" w:themeColor="text1"/>
        <w:lang w:val="zh-CN"/>
      </w:rPr>
      <w:t xml:space="preserve"> </w:t>
    </w:r>
    <w:r w:rsidR="00601F2C" w:rsidRPr="00601F2C">
      <w:rPr>
        <w:rFonts w:ascii="Book Antiqua" w:hAnsi="Book Antiqua"/>
        <w:color w:val="000000" w:themeColor="text1"/>
        <w:lang w:val="zh-CN"/>
      </w:rPr>
      <w:t>/</w:t>
    </w:r>
    <w:r>
      <w:rPr>
        <w:rFonts w:ascii="Book Antiqua" w:hAnsi="Book Antiqua"/>
        <w:color w:val="000000" w:themeColor="text1"/>
        <w:lang w:val="zh-CN"/>
      </w:rPr>
      <w:t xml:space="preserve"> </w:t>
    </w:r>
    <w:r w:rsidR="00601F2C" w:rsidRPr="00601F2C">
      <w:rPr>
        <w:rFonts w:ascii="Book Antiqua" w:hAnsi="Book Antiqua"/>
        <w:color w:val="000000" w:themeColor="text1"/>
      </w:rPr>
      <w:fldChar w:fldCharType="begin"/>
    </w:r>
    <w:r w:rsidR="00601F2C" w:rsidRPr="00601F2C">
      <w:rPr>
        <w:rFonts w:ascii="Book Antiqua" w:hAnsi="Book Antiqua"/>
        <w:color w:val="000000" w:themeColor="text1"/>
      </w:rPr>
      <w:instrText>NUMPAGES  \* Arabic  \* MERGEFORMAT</w:instrText>
    </w:r>
    <w:r w:rsidR="00601F2C" w:rsidRPr="00601F2C">
      <w:rPr>
        <w:rFonts w:ascii="Book Antiqua" w:hAnsi="Book Antiqua"/>
        <w:color w:val="000000" w:themeColor="text1"/>
      </w:rPr>
      <w:fldChar w:fldCharType="separate"/>
    </w:r>
    <w:r w:rsidR="00A84DD5" w:rsidRPr="00A84DD5">
      <w:rPr>
        <w:rFonts w:ascii="Book Antiqua" w:hAnsi="Book Antiqua"/>
        <w:noProof/>
        <w:color w:val="000000" w:themeColor="text1"/>
        <w:lang w:val="zh-CN"/>
      </w:rPr>
      <w:t>23</w:t>
    </w:r>
    <w:r w:rsidR="00601F2C" w:rsidRPr="00601F2C">
      <w:rPr>
        <w:rFonts w:ascii="Book Antiqua" w:hAnsi="Book Antiqua"/>
        <w:color w:val="000000" w:themeColor="text1"/>
      </w:rPr>
      <w:fldChar w:fldCharType="end"/>
    </w:r>
  </w:p>
  <w:p w14:paraId="77AABF63" w14:textId="77777777" w:rsidR="00601F2C" w:rsidRDefault="00601F2C" w:rsidP="00601F2C">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A40B99" w14:textId="77777777" w:rsidR="004D4FBB" w:rsidRDefault="004D4FBB" w:rsidP="00601F2C">
      <w:r>
        <w:separator/>
      </w:r>
    </w:p>
  </w:footnote>
  <w:footnote w:type="continuationSeparator" w:id="0">
    <w:p w14:paraId="10C3FD48" w14:textId="77777777" w:rsidR="004D4FBB" w:rsidRDefault="004D4FBB" w:rsidP="00601F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5F34"/>
    <w:rsid w:val="00040F2A"/>
    <w:rsid w:val="000C569A"/>
    <w:rsid w:val="001600D9"/>
    <w:rsid w:val="001812BE"/>
    <w:rsid w:val="001814F2"/>
    <w:rsid w:val="00246A5B"/>
    <w:rsid w:val="0026328B"/>
    <w:rsid w:val="0026699A"/>
    <w:rsid w:val="00272F00"/>
    <w:rsid w:val="002B67A0"/>
    <w:rsid w:val="00396C09"/>
    <w:rsid w:val="003C4B91"/>
    <w:rsid w:val="00464868"/>
    <w:rsid w:val="00482D5C"/>
    <w:rsid w:val="00487756"/>
    <w:rsid w:val="004D4FBB"/>
    <w:rsid w:val="004E6226"/>
    <w:rsid w:val="005C1B98"/>
    <w:rsid w:val="00601F2C"/>
    <w:rsid w:val="00637B53"/>
    <w:rsid w:val="006B7B8F"/>
    <w:rsid w:val="0073435C"/>
    <w:rsid w:val="0078129E"/>
    <w:rsid w:val="007972B7"/>
    <w:rsid w:val="007F1EEC"/>
    <w:rsid w:val="0084379A"/>
    <w:rsid w:val="00880278"/>
    <w:rsid w:val="008C4162"/>
    <w:rsid w:val="00931FDB"/>
    <w:rsid w:val="00991F07"/>
    <w:rsid w:val="009F4BEA"/>
    <w:rsid w:val="00A35877"/>
    <w:rsid w:val="00A57C9F"/>
    <w:rsid w:val="00A74F6C"/>
    <w:rsid w:val="00A77B3E"/>
    <w:rsid w:val="00A84DD5"/>
    <w:rsid w:val="00AB6A40"/>
    <w:rsid w:val="00B102F2"/>
    <w:rsid w:val="00B166E1"/>
    <w:rsid w:val="00B36237"/>
    <w:rsid w:val="00BF4CC3"/>
    <w:rsid w:val="00C240CE"/>
    <w:rsid w:val="00CA2A55"/>
    <w:rsid w:val="00CE04A6"/>
    <w:rsid w:val="00DA6E6A"/>
    <w:rsid w:val="00DE4D96"/>
    <w:rsid w:val="00DF3B20"/>
    <w:rsid w:val="00EC26E7"/>
    <w:rsid w:val="00F12120"/>
    <w:rsid w:val="00F33E02"/>
    <w:rsid w:val="00F862C7"/>
    <w:rsid w:val="00F91EE7"/>
    <w:rsid w:val="00FB4600"/>
    <w:rsid w:val="00FD57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AA3F0C"/>
  <w15:docId w15:val="{A6117411-18FC-8343-8AF0-B11861A31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bg4">
    <w:name w:val="high-light-bg4"/>
    <w:basedOn w:val="a0"/>
  </w:style>
  <w:style w:type="paragraph" w:styleId="a3">
    <w:name w:val="header"/>
    <w:basedOn w:val="a"/>
    <w:link w:val="a4"/>
    <w:unhideWhenUsed/>
    <w:rsid w:val="00601F2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01F2C"/>
    <w:rPr>
      <w:sz w:val="18"/>
      <w:szCs w:val="18"/>
    </w:rPr>
  </w:style>
  <w:style w:type="paragraph" w:styleId="a5">
    <w:name w:val="footer"/>
    <w:basedOn w:val="a"/>
    <w:link w:val="a6"/>
    <w:uiPriority w:val="99"/>
    <w:unhideWhenUsed/>
    <w:rsid w:val="00601F2C"/>
    <w:pPr>
      <w:tabs>
        <w:tab w:val="center" w:pos="4153"/>
        <w:tab w:val="right" w:pos="8306"/>
      </w:tabs>
      <w:snapToGrid w:val="0"/>
    </w:pPr>
    <w:rPr>
      <w:sz w:val="18"/>
      <w:szCs w:val="18"/>
    </w:rPr>
  </w:style>
  <w:style w:type="character" w:customStyle="1" w:styleId="a6">
    <w:name w:val="页脚 字符"/>
    <w:basedOn w:val="a0"/>
    <w:link w:val="a5"/>
    <w:uiPriority w:val="99"/>
    <w:rsid w:val="00601F2C"/>
    <w:rPr>
      <w:sz w:val="18"/>
      <w:szCs w:val="18"/>
    </w:rPr>
  </w:style>
  <w:style w:type="character" w:styleId="a7">
    <w:name w:val="page number"/>
    <w:basedOn w:val="a0"/>
    <w:semiHidden/>
    <w:unhideWhenUsed/>
    <w:rsid w:val="00601F2C"/>
  </w:style>
  <w:style w:type="character" w:styleId="a8">
    <w:name w:val="Hyperlink"/>
    <w:basedOn w:val="a0"/>
    <w:unhideWhenUsed/>
    <w:rsid w:val="00DA6E6A"/>
    <w:rPr>
      <w:color w:val="0000FF" w:themeColor="hyperlink"/>
      <w:u w:val="single"/>
    </w:rPr>
  </w:style>
  <w:style w:type="character" w:customStyle="1" w:styleId="1">
    <w:name w:val="未处理的提及1"/>
    <w:basedOn w:val="a0"/>
    <w:uiPriority w:val="99"/>
    <w:semiHidden/>
    <w:unhideWhenUsed/>
    <w:rsid w:val="00DA6E6A"/>
    <w:rPr>
      <w:color w:val="605E5C"/>
      <w:shd w:val="clear" w:color="auto" w:fill="E1DFDD"/>
    </w:rPr>
  </w:style>
  <w:style w:type="paragraph" w:styleId="a9">
    <w:name w:val="Balloon Text"/>
    <w:basedOn w:val="a"/>
    <w:link w:val="aa"/>
    <w:semiHidden/>
    <w:unhideWhenUsed/>
    <w:rsid w:val="00040F2A"/>
    <w:rPr>
      <w:sz w:val="18"/>
      <w:szCs w:val="18"/>
    </w:rPr>
  </w:style>
  <w:style w:type="character" w:customStyle="1" w:styleId="aa">
    <w:name w:val="批注框文本 字符"/>
    <w:basedOn w:val="a0"/>
    <w:link w:val="a9"/>
    <w:semiHidden/>
    <w:rsid w:val="00040F2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769577">
      <w:bodyDiv w:val="1"/>
      <w:marLeft w:val="0"/>
      <w:marRight w:val="0"/>
      <w:marTop w:val="0"/>
      <w:marBottom w:val="0"/>
      <w:divBdr>
        <w:top w:val="none" w:sz="0" w:space="0" w:color="auto"/>
        <w:left w:val="none" w:sz="0" w:space="0" w:color="auto"/>
        <w:bottom w:val="none" w:sz="0" w:space="0" w:color="auto"/>
        <w:right w:val="none" w:sz="0" w:space="0" w:color="auto"/>
      </w:divBdr>
    </w:div>
    <w:div w:id="408314787">
      <w:bodyDiv w:val="1"/>
      <w:marLeft w:val="0"/>
      <w:marRight w:val="0"/>
      <w:marTop w:val="0"/>
      <w:marBottom w:val="0"/>
      <w:divBdr>
        <w:top w:val="none" w:sz="0" w:space="0" w:color="auto"/>
        <w:left w:val="none" w:sz="0" w:space="0" w:color="auto"/>
        <w:bottom w:val="none" w:sz="0" w:space="0" w:color="auto"/>
        <w:right w:val="none" w:sz="0" w:space="0" w:color="auto"/>
      </w:divBdr>
    </w:div>
    <w:div w:id="1347973991">
      <w:bodyDiv w:val="1"/>
      <w:marLeft w:val="0"/>
      <w:marRight w:val="0"/>
      <w:marTop w:val="0"/>
      <w:marBottom w:val="0"/>
      <w:divBdr>
        <w:top w:val="none" w:sz="0" w:space="0" w:color="auto"/>
        <w:left w:val="none" w:sz="0" w:space="0" w:color="auto"/>
        <w:bottom w:val="none" w:sz="0" w:space="0" w:color="auto"/>
        <w:right w:val="none" w:sz="0" w:space="0" w:color="auto"/>
      </w:divBdr>
    </w:div>
    <w:div w:id="1813719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Pages>
  <Words>4349</Words>
  <Characters>24793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4</cp:revision>
  <dcterms:created xsi:type="dcterms:W3CDTF">2020-09-25T01:50:00Z</dcterms:created>
  <dcterms:modified xsi:type="dcterms:W3CDTF">2020-09-27T09:17:00Z</dcterms:modified>
</cp:coreProperties>
</file>