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BFD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Gastrointestinal Endoscopy</w:t>
      </w:r>
    </w:p>
    <w:p w14:paraId="52137C3D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58267</w:t>
      </w:r>
    </w:p>
    <w:p w14:paraId="50920AE6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CASE REPORT</w:t>
      </w:r>
    </w:p>
    <w:p w14:paraId="0DB8F220" w14:textId="77777777" w:rsidR="00A77B3E" w:rsidRDefault="00A77B3E">
      <w:pPr>
        <w:spacing w:line="360" w:lineRule="auto"/>
        <w:jc w:val="both"/>
      </w:pPr>
    </w:p>
    <w:p w14:paraId="0B2D5D91" w14:textId="5298A5D9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</w:t>
      </w:r>
      <w:r w:rsidR="008C3711">
        <w:rPr>
          <w:rFonts w:ascii="Book Antiqua" w:eastAsia="Book Antiqua" w:hAnsi="Book Antiqua" w:cs="Book Antiqua"/>
          <w:b/>
          <w:color w:val="000000"/>
        </w:rPr>
        <w:t xml:space="preserve">ommon bile duct lesions - how </w:t>
      </w:r>
      <w:proofErr w:type="spellStart"/>
      <w:r w:rsidR="008C3711">
        <w:rPr>
          <w:rFonts w:ascii="Book Antiqua" w:eastAsia="Book Antiqua" w:hAnsi="Book Antiqua" w:cs="Book Antiqua"/>
          <w:b/>
          <w:color w:val="000000"/>
        </w:rPr>
        <w:t>cholangioscopy</w:t>
      </w:r>
      <w:proofErr w:type="spellEnd"/>
      <w:r w:rsidR="008C3711">
        <w:rPr>
          <w:rFonts w:ascii="Book Antiqua" w:eastAsia="Book Antiqua" w:hAnsi="Book Antiqua" w:cs="Book Antiqua"/>
          <w:b/>
          <w:color w:val="000000"/>
        </w:rPr>
        <w:t xml:space="preserve"> help</w:t>
      </w:r>
      <w:r w:rsidR="00560FB4">
        <w:rPr>
          <w:rFonts w:ascii="Book Antiqua" w:eastAsia="Book Antiqua" w:hAnsi="Book Antiqua" w:cs="Book Antiqua"/>
          <w:b/>
          <w:color w:val="000000"/>
        </w:rPr>
        <w:t>s</w:t>
      </w:r>
      <w:r w:rsidR="008C3711">
        <w:rPr>
          <w:rFonts w:ascii="Book Antiqua" w:eastAsia="Book Antiqua" w:hAnsi="Book Antiqua" w:cs="Book Antiqua"/>
          <w:b/>
          <w:color w:val="000000"/>
        </w:rPr>
        <w:t xml:space="preserve"> rule out intraductal papillary neoplasm</w:t>
      </w:r>
      <w:r w:rsidR="00560FB4">
        <w:rPr>
          <w:rFonts w:ascii="Book Antiqua" w:eastAsia="Book Antiqua" w:hAnsi="Book Antiqua" w:cs="Book Antiqua"/>
          <w:b/>
          <w:color w:val="000000"/>
        </w:rPr>
        <w:t>s</w:t>
      </w:r>
      <w:r w:rsidR="008C3711">
        <w:rPr>
          <w:rFonts w:ascii="Book Antiqua" w:eastAsia="Book Antiqua" w:hAnsi="Book Antiqua" w:cs="Book Antiqua"/>
          <w:b/>
          <w:color w:val="000000"/>
        </w:rPr>
        <w:t xml:space="preserve"> of the bile duct: A case report</w:t>
      </w:r>
    </w:p>
    <w:p w14:paraId="666B3008" w14:textId="77777777" w:rsidR="00A77B3E" w:rsidRDefault="00A77B3E">
      <w:pPr>
        <w:spacing w:line="360" w:lineRule="auto"/>
        <w:jc w:val="both"/>
      </w:pPr>
    </w:p>
    <w:p w14:paraId="391E9120" w14:textId="4213FAEE" w:rsidR="00A77B3E" w:rsidRDefault="004A061E">
      <w:pPr>
        <w:spacing w:line="360" w:lineRule="auto"/>
        <w:jc w:val="both"/>
      </w:pPr>
      <w:proofErr w:type="spellStart"/>
      <w:r w:rsidRPr="004A061E">
        <w:rPr>
          <w:rFonts w:ascii="Book Antiqua" w:eastAsia="Book Antiqua" w:hAnsi="Book Antiqua" w:cs="Book Antiqua"/>
          <w:color w:val="000000"/>
        </w:rPr>
        <w:t>Cocca</w:t>
      </w:r>
      <w:proofErr w:type="spellEnd"/>
      <w:r w:rsidRPr="004A06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 w:rsidRPr="004A061E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Crucial role of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for intraductal neoplasms</w:t>
      </w:r>
    </w:p>
    <w:p w14:paraId="64B259E1" w14:textId="77777777" w:rsidR="00A77B3E" w:rsidRDefault="00A77B3E">
      <w:pPr>
        <w:spacing w:line="360" w:lineRule="auto"/>
        <w:jc w:val="both"/>
      </w:pPr>
    </w:p>
    <w:p w14:paraId="292F041A" w14:textId="77777777" w:rsidR="00A77B3E" w:rsidRPr="00257C8F" w:rsidRDefault="004776A6">
      <w:pPr>
        <w:spacing w:line="360" w:lineRule="auto"/>
        <w:jc w:val="both"/>
      </w:pPr>
      <w:r w:rsidRPr="00257C8F">
        <w:rPr>
          <w:rFonts w:ascii="Book Antiqua" w:eastAsia="Book Antiqua" w:hAnsi="Book Antiqua" w:cs="Book Antiqua"/>
        </w:rPr>
        <w:t xml:space="preserve">Silvia </w:t>
      </w:r>
      <w:proofErr w:type="spellStart"/>
      <w:r w:rsidRPr="00257C8F">
        <w:rPr>
          <w:rFonts w:ascii="Book Antiqua" w:eastAsia="Book Antiqua" w:hAnsi="Book Antiqua" w:cs="Book Antiqua"/>
        </w:rPr>
        <w:t>Cocca</w:t>
      </w:r>
      <w:proofErr w:type="spellEnd"/>
      <w:r w:rsidRPr="00257C8F">
        <w:rPr>
          <w:rFonts w:ascii="Book Antiqua" w:eastAsia="Book Antiqua" w:hAnsi="Book Antiqua" w:cs="Book Antiqua"/>
        </w:rPr>
        <w:t xml:space="preserve">, Giuseppe Grande, Luca </w:t>
      </w:r>
      <w:proofErr w:type="spellStart"/>
      <w:r w:rsidRPr="00257C8F">
        <w:rPr>
          <w:rFonts w:ascii="Book Antiqua" w:eastAsia="Book Antiqua" w:hAnsi="Book Antiqua" w:cs="Book Antiqua"/>
        </w:rPr>
        <w:t>Reggiani</w:t>
      </w:r>
      <w:proofErr w:type="spellEnd"/>
      <w:r w:rsidRPr="00257C8F">
        <w:rPr>
          <w:rFonts w:ascii="Book Antiqua" w:eastAsia="Book Antiqua" w:hAnsi="Book Antiqua" w:cs="Book Antiqua"/>
        </w:rPr>
        <w:t xml:space="preserve"> Bonetti, Paolo </w:t>
      </w:r>
      <w:proofErr w:type="spellStart"/>
      <w:r w:rsidRPr="00257C8F">
        <w:rPr>
          <w:rFonts w:ascii="Book Antiqua" w:eastAsia="Book Antiqua" w:hAnsi="Book Antiqua" w:cs="Book Antiqua"/>
        </w:rPr>
        <w:t>Magistri</w:t>
      </w:r>
      <w:proofErr w:type="spellEnd"/>
      <w:r w:rsidRPr="00257C8F">
        <w:rPr>
          <w:rFonts w:ascii="Book Antiqua" w:eastAsia="Book Antiqua" w:hAnsi="Book Antiqua" w:cs="Book Antiqua"/>
        </w:rPr>
        <w:t xml:space="preserve">, Stefano Di Sandro, Fabrizio Di Benedetto, Rita </w:t>
      </w:r>
      <w:proofErr w:type="spellStart"/>
      <w:r w:rsidRPr="00257C8F">
        <w:rPr>
          <w:rFonts w:ascii="Book Antiqua" w:eastAsia="Book Antiqua" w:hAnsi="Book Antiqua" w:cs="Book Antiqua"/>
        </w:rPr>
        <w:t>Conigliaro</w:t>
      </w:r>
      <w:proofErr w:type="spellEnd"/>
      <w:r w:rsidRPr="00257C8F">
        <w:rPr>
          <w:rFonts w:ascii="Book Antiqua" w:eastAsia="Book Antiqua" w:hAnsi="Book Antiqua" w:cs="Book Antiqua"/>
        </w:rPr>
        <w:t>, Helga Bertani</w:t>
      </w:r>
    </w:p>
    <w:p w14:paraId="0BBD1A7D" w14:textId="77777777" w:rsidR="00A77B3E" w:rsidRPr="00257C8F" w:rsidRDefault="00A77B3E">
      <w:pPr>
        <w:spacing w:line="360" w:lineRule="auto"/>
        <w:jc w:val="both"/>
      </w:pPr>
    </w:p>
    <w:p w14:paraId="70ADD3FF" w14:textId="774DAF0E" w:rsidR="00A77B3E" w:rsidRDefault="004776A6">
      <w:pPr>
        <w:spacing w:line="360" w:lineRule="auto"/>
        <w:jc w:val="both"/>
      </w:pPr>
      <w:r w:rsidRPr="00257C8F">
        <w:rPr>
          <w:rFonts w:ascii="Book Antiqua" w:eastAsia="Book Antiqua" w:hAnsi="Book Antiqua" w:cs="Book Antiqua"/>
          <w:b/>
          <w:bCs/>
        </w:rPr>
        <w:t xml:space="preserve">Silvia </w:t>
      </w:r>
      <w:proofErr w:type="spellStart"/>
      <w:r w:rsidRPr="00257C8F">
        <w:rPr>
          <w:rFonts w:ascii="Book Antiqua" w:eastAsia="Book Antiqua" w:hAnsi="Book Antiqua" w:cs="Book Antiqua"/>
          <w:b/>
          <w:bCs/>
        </w:rPr>
        <w:t>Cocca</w:t>
      </w:r>
      <w:proofErr w:type="spellEnd"/>
      <w:r w:rsidRPr="00257C8F">
        <w:rPr>
          <w:rFonts w:ascii="Book Antiqua" w:eastAsia="Book Antiqua" w:hAnsi="Book Antiqua" w:cs="Book Antiqua"/>
          <w:b/>
          <w:bCs/>
        </w:rPr>
        <w:t xml:space="preserve">, Giuseppe Grande, Rita </w:t>
      </w:r>
      <w:proofErr w:type="spellStart"/>
      <w:r w:rsidRPr="00257C8F">
        <w:rPr>
          <w:rFonts w:ascii="Book Antiqua" w:eastAsia="Book Antiqua" w:hAnsi="Book Antiqua" w:cs="Book Antiqua"/>
          <w:b/>
          <w:bCs/>
        </w:rPr>
        <w:t>Conigliaro</w:t>
      </w:r>
      <w:proofErr w:type="spellEnd"/>
      <w:r w:rsidRPr="00257C8F">
        <w:rPr>
          <w:rFonts w:ascii="Book Antiqua" w:eastAsia="Book Antiqua" w:hAnsi="Book Antiqua" w:cs="Book Antiqua"/>
          <w:b/>
          <w:bCs/>
        </w:rPr>
        <w:t xml:space="preserve">, Helga Bertani, </w:t>
      </w:r>
      <w:r w:rsidRPr="00257C8F"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color w:val="000000"/>
        </w:rPr>
        <w:t xml:space="preserve">doscopy Unit, </w:t>
      </w:r>
      <w:proofErr w:type="spellStart"/>
      <w:r>
        <w:rPr>
          <w:rFonts w:ascii="Book Antiqua" w:eastAsia="Book Antiqua" w:hAnsi="Book Antiqua" w:cs="Book Antiqua"/>
          <w:color w:val="000000"/>
        </w:rPr>
        <w:t>Azienda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Ospedaliero-Universitaria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 Modena, Modena 41121,</w:t>
      </w:r>
      <w:r w:rsidR="00FC3377">
        <w:rPr>
          <w:rFonts w:ascii="Book Antiqua" w:eastAsia="Book Antiqua" w:hAnsi="Book Antiqua" w:cs="Book Antiqua"/>
          <w:color w:val="000000"/>
        </w:rPr>
        <w:t xml:space="preserve"> MO,</w:t>
      </w:r>
      <w:r>
        <w:rPr>
          <w:rFonts w:ascii="Book Antiqua" w:eastAsia="Book Antiqua" w:hAnsi="Book Antiqua" w:cs="Book Antiqua"/>
          <w:color w:val="000000"/>
        </w:rPr>
        <w:t xml:space="preserve"> Italy</w:t>
      </w:r>
    </w:p>
    <w:p w14:paraId="57AACC61" w14:textId="77777777" w:rsidR="00A77B3E" w:rsidRDefault="00A77B3E">
      <w:pPr>
        <w:spacing w:line="360" w:lineRule="auto"/>
        <w:jc w:val="both"/>
      </w:pPr>
    </w:p>
    <w:p w14:paraId="4E6F910F" w14:textId="703AC868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Luca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Reggiani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Bonetti, </w:t>
      </w:r>
      <w:r>
        <w:rPr>
          <w:rFonts w:ascii="Book Antiqua" w:eastAsia="Book Antiqua" w:hAnsi="Book Antiqua" w:cs="Book Antiqua"/>
          <w:color w:val="000000"/>
        </w:rPr>
        <w:t>Department of Pathologic Anatomy, University of Modena and Reggio Emilia, Modena 41124,</w:t>
      </w:r>
      <w:r w:rsidR="00257C8F">
        <w:rPr>
          <w:rFonts w:ascii="Book Antiqua" w:eastAsia="Book Antiqua" w:hAnsi="Book Antiqua" w:cs="Book Antiqua"/>
          <w:color w:val="000000"/>
        </w:rPr>
        <w:t xml:space="preserve"> MO,</w:t>
      </w:r>
      <w:r>
        <w:rPr>
          <w:rFonts w:ascii="Book Antiqua" w:eastAsia="Book Antiqua" w:hAnsi="Book Antiqua" w:cs="Book Antiqua"/>
          <w:color w:val="000000"/>
        </w:rPr>
        <w:t xml:space="preserve"> Italy</w:t>
      </w:r>
    </w:p>
    <w:p w14:paraId="291CD4E7" w14:textId="77777777" w:rsidR="00A77B3E" w:rsidRDefault="00A77B3E">
      <w:pPr>
        <w:spacing w:line="360" w:lineRule="auto"/>
        <w:jc w:val="both"/>
      </w:pPr>
    </w:p>
    <w:p w14:paraId="08C60297" w14:textId="3F7DD031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Paolo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Magistri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Stefano Di Sandro, </w:t>
      </w:r>
      <w:r w:rsidR="00EB23EE">
        <w:rPr>
          <w:rFonts w:ascii="Book Antiqua" w:eastAsia="Book Antiqua" w:hAnsi="Book Antiqua" w:cs="Book Antiqua"/>
          <w:b/>
          <w:bCs/>
          <w:color w:val="000000"/>
        </w:rPr>
        <w:t xml:space="preserve">Fabrizio Di Benedetto, </w:t>
      </w:r>
      <w:r>
        <w:rPr>
          <w:rFonts w:ascii="Book Antiqua" w:eastAsia="Book Antiqua" w:hAnsi="Book Antiqua" w:cs="Book Antiqua"/>
          <w:color w:val="000000"/>
        </w:rPr>
        <w:t>Hepato-pancreato-biliary Surgery and Liver Transplantation Unit, University of Modena and Reggio Emilia, Modena 41124, MO, Italy</w:t>
      </w:r>
    </w:p>
    <w:p w14:paraId="4DFEE397" w14:textId="77777777" w:rsidR="00A77B3E" w:rsidRDefault="00A77B3E">
      <w:pPr>
        <w:spacing w:line="360" w:lineRule="auto"/>
        <w:jc w:val="both"/>
      </w:pPr>
    </w:p>
    <w:p w14:paraId="466DFF7B" w14:textId="3EB0EBBC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Bertani H, Grande G,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Cocca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S, Di Benedetto F and Di Sandro S treated the patient as endoscopists and surgeons, reviewed the literature and contributed to manuscript drafting;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Magistri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P reviewed the literature and contributed to manuscript drafting;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Reggiani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Bonetti L performed the histopathological analyses and interpretation and contributed to manuscript drafting;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Conigliaro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R, Di Benedetto F and Bertani H were responsible for revision of the manuscript for important intellectual content; all authors issued final approval </w:t>
      </w:r>
      <w:r w:rsidR="00C447DD">
        <w:rPr>
          <w:rFonts w:ascii="Book Antiqua" w:eastAsia="Book Antiqua" w:hAnsi="Book Antiqua" w:cs="Book Antiqua"/>
          <w:color w:val="000000"/>
          <w:szCs w:val="22"/>
        </w:rPr>
        <w:t>of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the version to be submitted.</w:t>
      </w:r>
    </w:p>
    <w:p w14:paraId="04EEF38B" w14:textId="77777777" w:rsidR="00A77B3E" w:rsidRDefault="00A77B3E">
      <w:pPr>
        <w:spacing w:line="360" w:lineRule="auto"/>
        <w:jc w:val="both"/>
      </w:pPr>
    </w:p>
    <w:p w14:paraId="20B34F2E" w14:textId="3DFBD3CF" w:rsidR="005A652A" w:rsidRDefault="004776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Silvia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Cocca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MD, Doctor, </w:t>
      </w:r>
      <w:r>
        <w:rPr>
          <w:rFonts w:ascii="Book Antiqua" w:eastAsia="Book Antiqua" w:hAnsi="Book Antiqua" w:cs="Book Antiqua"/>
          <w:color w:val="000000"/>
        </w:rPr>
        <w:t xml:space="preserve">Endoscopy Unit, </w:t>
      </w:r>
      <w:proofErr w:type="spellStart"/>
      <w:r>
        <w:rPr>
          <w:rFonts w:ascii="Book Antiqua" w:eastAsia="Book Antiqua" w:hAnsi="Book Antiqua" w:cs="Book Antiqua"/>
          <w:color w:val="000000"/>
        </w:rPr>
        <w:t>Azienda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Ospedaliero-Universitaria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 Modena, Via del Pozzo, Modena 41121,</w:t>
      </w:r>
      <w:r w:rsidR="0084385D">
        <w:rPr>
          <w:rFonts w:ascii="Book Antiqua" w:eastAsia="Book Antiqua" w:hAnsi="Book Antiqua" w:cs="Book Antiqua"/>
          <w:color w:val="000000"/>
        </w:rPr>
        <w:t xml:space="preserve"> MO,</w:t>
      </w:r>
      <w:r>
        <w:rPr>
          <w:rFonts w:ascii="Book Antiqua" w:eastAsia="Book Antiqua" w:hAnsi="Book Antiqua" w:cs="Book Antiqua"/>
          <w:color w:val="000000"/>
        </w:rPr>
        <w:t xml:space="preserve"> Italy. </w:t>
      </w:r>
      <w:r w:rsidR="0084385D" w:rsidRPr="001C2DB4">
        <w:rPr>
          <w:rFonts w:ascii="Book Antiqua" w:eastAsia="Book Antiqua" w:hAnsi="Book Antiqua" w:cs="Book Antiqua"/>
          <w:color w:val="000000"/>
        </w:rPr>
        <w:t>cocca.silvia@aou.mo.it</w:t>
      </w:r>
    </w:p>
    <w:p w14:paraId="7D8A5BE6" w14:textId="77777777" w:rsidR="0084385D" w:rsidRPr="0084385D" w:rsidRDefault="008438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F300AE9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August 18, 2020</w:t>
      </w:r>
    </w:p>
    <w:p w14:paraId="511F8594" w14:textId="476F6BBB" w:rsidR="00A77B3E" w:rsidRPr="00D32D10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D32D10" w:rsidRPr="00D32D10">
        <w:rPr>
          <w:rFonts w:ascii="Book Antiqua" w:eastAsia="Book Antiqua" w:hAnsi="Book Antiqua" w:cs="Book Antiqua"/>
          <w:color w:val="000000"/>
        </w:rPr>
        <w:t>September 28, 2020</w:t>
      </w:r>
    </w:p>
    <w:p w14:paraId="41545F0C" w14:textId="4C88FBF9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EA38BF" w:rsidRPr="00EA38BF">
        <w:rPr>
          <w:rFonts w:ascii="Book Antiqua" w:eastAsia="Book Antiqua" w:hAnsi="Book Antiqua" w:cs="Book Antiqua"/>
          <w:bCs/>
          <w:color w:val="000000"/>
        </w:rPr>
        <w:t>November 4, 2020</w:t>
      </w:r>
    </w:p>
    <w:p w14:paraId="5CCF38DB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14C5202C" w14:textId="77777777" w:rsidR="00A77B3E" w:rsidRDefault="00A77B3E">
      <w:pPr>
        <w:spacing w:line="360" w:lineRule="auto"/>
        <w:jc w:val="both"/>
        <w:sectPr w:rsidR="00A77B3E" w:rsidSect="00257C8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00010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BF5BFA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0384A75" w14:textId="163431CB" w:rsidR="00A77B3E" w:rsidRDefault="004776A6">
      <w:pPr>
        <w:spacing w:line="360" w:lineRule="auto"/>
        <w:jc w:val="both"/>
      </w:pPr>
      <w:bookmarkStart w:id="0" w:name="_Hlk53664878"/>
      <w:r>
        <w:rPr>
          <w:rFonts w:ascii="Book Antiqua" w:eastAsia="Book Antiqua" w:hAnsi="Book Antiqua" w:cs="Book Antiqua"/>
          <w:color w:val="000000"/>
        </w:rPr>
        <w:t>Intraductal papillary neoplasm of the bile duct</w:t>
      </w:r>
      <w:bookmarkEnd w:id="0"/>
      <w:r>
        <w:rPr>
          <w:rFonts w:ascii="Book Antiqua" w:eastAsia="Book Antiqua" w:hAnsi="Book Antiqua" w:cs="Book Antiqua"/>
          <w:color w:val="000000"/>
        </w:rPr>
        <w:t xml:space="preserve"> (IPNB) is a rare variant of bile duct tumor</w:t>
      </w:r>
      <w:r w:rsidR="007917F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 characteri</w:t>
      </w:r>
      <w:r w:rsidR="00564D3C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 xml:space="preserve">ed by an exophytic growth exhibiting </w:t>
      </w:r>
      <w:r w:rsidR="00C447D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papillary mass within the bile duct lumen and it can be localized anywhere along the biliary tree, with morphological variations and occasional invasion.</w:t>
      </w:r>
    </w:p>
    <w:p w14:paraId="7A8D2CAA" w14:textId="77777777" w:rsidR="00A77B3E" w:rsidRDefault="00A77B3E">
      <w:pPr>
        <w:spacing w:line="360" w:lineRule="auto"/>
        <w:jc w:val="both"/>
      </w:pPr>
    </w:p>
    <w:p w14:paraId="14F75E83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 SUMMARY</w:t>
      </w:r>
    </w:p>
    <w:p w14:paraId="70F178AA" w14:textId="7877E1C6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present a patient with obstructive jaundice </w:t>
      </w:r>
      <w:r w:rsidR="00C447DD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 xml:space="preserve">was diagnosed with IPNB using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during endoscopic retrograde </w:t>
      </w:r>
      <w:proofErr w:type="spellStart"/>
      <w:r>
        <w:rPr>
          <w:rFonts w:ascii="Book Antiqua" w:eastAsia="Book Antiqua" w:hAnsi="Book Antiqua" w:cs="Book Antiqua"/>
          <w:color w:val="000000"/>
        </w:rPr>
        <w:t>cholangio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-pancreatography. Using the </w:t>
      </w:r>
      <w:proofErr w:type="spellStart"/>
      <w:r>
        <w:rPr>
          <w:rFonts w:ascii="Book Antiqua" w:eastAsia="Book Antiqua" w:hAnsi="Book Antiqua" w:cs="Book Antiqua"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DS II technology, we were able to define tumor extension and </w:t>
      </w:r>
      <w:r w:rsidR="00C447DD">
        <w:rPr>
          <w:rFonts w:ascii="Book Antiqua" w:eastAsia="Book Antiqua" w:hAnsi="Book Antiqua" w:cs="Book Antiqua"/>
          <w:color w:val="000000"/>
        </w:rPr>
        <w:t>obtain</w:t>
      </w:r>
      <w:r>
        <w:rPr>
          <w:rFonts w:ascii="Book Antiqua" w:eastAsia="Book Antiqua" w:hAnsi="Book Antiqua" w:cs="Book Antiqua"/>
          <w:color w:val="000000"/>
        </w:rPr>
        <w:t xml:space="preserve"> targeted Spy-byte biopsies. After multidisciplinary evaluation, the patient was scheduled for surgical resection of the tumor, which was radically removed.</w:t>
      </w:r>
    </w:p>
    <w:p w14:paraId="7AAF10FC" w14:textId="77777777" w:rsidR="00A77B3E" w:rsidRDefault="00A77B3E">
      <w:pPr>
        <w:spacing w:line="360" w:lineRule="auto"/>
        <w:jc w:val="both"/>
      </w:pPr>
    </w:p>
    <w:p w14:paraId="292B7DD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488A444" w14:textId="6C17425B" w:rsidR="00A77B3E" w:rsidRDefault="00C447D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</w:t>
      </w:r>
      <w:r w:rsidR="004776A6">
        <w:rPr>
          <w:rFonts w:ascii="Book Antiqua" w:eastAsia="Book Antiqua" w:hAnsi="Book Antiqua" w:cs="Book Antiqua"/>
          <w:color w:val="000000"/>
        </w:rPr>
        <w:t>holangioscopy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appears to be crucial for </w:t>
      </w:r>
      <w:r>
        <w:rPr>
          <w:rFonts w:ascii="Book Antiqua" w:eastAsia="Book Antiqua" w:hAnsi="Book Antiqua" w:cs="Book Antiqua"/>
          <w:color w:val="000000"/>
        </w:rPr>
        <w:t>the</w:t>
      </w:r>
      <w:r w:rsidR="004776A6">
        <w:rPr>
          <w:rFonts w:ascii="Book Antiqua" w:eastAsia="Book Antiqua" w:hAnsi="Book Antiqua" w:cs="Book Antiqua"/>
          <w:color w:val="000000"/>
        </w:rPr>
        <w:t xml:space="preserve"> rapid and clear diagnosis of lesions </w:t>
      </w:r>
      <w:r>
        <w:rPr>
          <w:rFonts w:ascii="Book Antiqua" w:eastAsia="Book Antiqua" w:hAnsi="Book Antiqua" w:cs="Book Antiqua"/>
          <w:color w:val="000000"/>
        </w:rPr>
        <w:t>in</w:t>
      </w:r>
      <w:r w:rsidR="004776A6">
        <w:rPr>
          <w:rFonts w:ascii="Book Antiqua" w:eastAsia="Book Antiqua" w:hAnsi="Book Antiqua" w:cs="Book Antiqua"/>
          <w:color w:val="000000"/>
        </w:rPr>
        <w:t xml:space="preserve"> the bile duct to </w:t>
      </w:r>
      <w:r>
        <w:rPr>
          <w:rFonts w:ascii="Book Antiqua" w:eastAsia="Book Antiqua" w:hAnsi="Book Antiqua" w:cs="Book Antiqua"/>
          <w:color w:val="000000"/>
        </w:rPr>
        <w:t>achieve</w:t>
      </w:r>
      <w:r w:rsidR="004776A6">
        <w:rPr>
          <w:rFonts w:ascii="Book Antiqua" w:eastAsia="Book Antiqua" w:hAnsi="Book Antiqua" w:cs="Book Antiqua"/>
          <w:color w:val="000000"/>
        </w:rPr>
        <w:t xml:space="preserve"> radical surgical resection</w:t>
      </w:r>
      <w:r w:rsidR="00D64261">
        <w:rPr>
          <w:rFonts w:ascii="Book Antiqua" w:eastAsia="Book Antiqua" w:hAnsi="Book Antiqua" w:cs="Book Antiqua"/>
          <w:color w:val="000000"/>
        </w:rPr>
        <w:t>.</w:t>
      </w:r>
    </w:p>
    <w:p w14:paraId="0912666D" w14:textId="77777777" w:rsidR="00A77B3E" w:rsidRDefault="00A77B3E">
      <w:pPr>
        <w:spacing w:line="360" w:lineRule="auto"/>
        <w:jc w:val="both"/>
      </w:pPr>
    </w:p>
    <w:p w14:paraId="21F00D09" w14:textId="1E86D4EE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I</w:t>
      </w:r>
      <w:r w:rsidR="00410E47">
        <w:rPr>
          <w:rFonts w:ascii="Book Antiqua" w:eastAsia="Book Antiqua" w:hAnsi="Book Antiqua" w:cs="Book Antiqua"/>
          <w:color w:val="000000"/>
        </w:rPr>
        <w:t>ntraductal papillary neoplasm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C</w:t>
      </w:r>
      <w:r w:rsidR="00410E47">
        <w:rPr>
          <w:rFonts w:ascii="Book Antiqua" w:eastAsia="Book Antiqua" w:hAnsi="Book Antiqua" w:cs="Book Antiqua"/>
          <w:color w:val="000000"/>
        </w:rPr>
        <w:t>holangioscopy</w:t>
      </w:r>
      <w:proofErr w:type="spellEnd"/>
      <w:r>
        <w:rPr>
          <w:rFonts w:ascii="Book Antiqua" w:eastAsia="Book Antiqua" w:hAnsi="Book Antiqua" w:cs="Book Antiqua"/>
          <w:color w:val="000000"/>
        </w:rPr>
        <w:t>; B</w:t>
      </w:r>
      <w:r w:rsidR="00410E47">
        <w:rPr>
          <w:rFonts w:ascii="Book Antiqua" w:eastAsia="Book Antiqua" w:hAnsi="Book Antiqua" w:cs="Book Antiqua"/>
          <w:color w:val="000000"/>
        </w:rPr>
        <w:t>ile duct</w:t>
      </w:r>
      <w:r>
        <w:rPr>
          <w:rFonts w:ascii="Book Antiqua" w:eastAsia="Book Antiqua" w:hAnsi="Book Antiqua" w:cs="Book Antiqua"/>
          <w:color w:val="000000"/>
        </w:rPr>
        <w:t>; S</w:t>
      </w:r>
      <w:r w:rsidR="00410E47">
        <w:rPr>
          <w:rFonts w:ascii="Book Antiqua" w:eastAsia="Book Antiqua" w:hAnsi="Book Antiqua" w:cs="Book Antiqua"/>
          <w:color w:val="000000"/>
        </w:rPr>
        <w:t>urgical resection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="00410E47">
        <w:rPr>
          <w:rFonts w:ascii="Book Antiqua" w:eastAsia="Book Antiqua" w:hAnsi="Book Antiqua" w:cs="Book Antiqua"/>
          <w:color w:val="000000"/>
        </w:rPr>
        <w:t>Spy</w:t>
      </w:r>
      <w:r w:rsidR="00FC5BCE">
        <w:rPr>
          <w:rFonts w:ascii="Book Antiqua" w:eastAsia="Book Antiqua" w:hAnsi="Book Antiqua" w:cs="Book Antiqua"/>
          <w:color w:val="000000"/>
        </w:rPr>
        <w:t>G</w:t>
      </w:r>
      <w:r w:rsidR="00410E47">
        <w:rPr>
          <w:rFonts w:ascii="Book Antiqua" w:eastAsia="Book Antiqua" w:hAnsi="Book Antiqua" w:cs="Book Antiqua"/>
          <w:color w:val="000000"/>
        </w:rPr>
        <w:t>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; </w:t>
      </w:r>
      <w:r w:rsidR="00410E47">
        <w:rPr>
          <w:rFonts w:ascii="Book Antiqua" w:eastAsia="Book Antiqua" w:hAnsi="Book Antiqua" w:cs="Book Antiqua"/>
          <w:color w:val="000000"/>
        </w:rPr>
        <w:t>Case report</w:t>
      </w:r>
    </w:p>
    <w:p w14:paraId="1130D6E8" w14:textId="07712640" w:rsidR="00A77B3E" w:rsidRDefault="00A77B3E">
      <w:pPr>
        <w:spacing w:line="360" w:lineRule="auto"/>
        <w:jc w:val="both"/>
      </w:pPr>
    </w:p>
    <w:p w14:paraId="19B14472" w14:textId="75638ACB" w:rsidR="00A77B3E" w:rsidRDefault="004776A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Cocca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Grande G, </w:t>
      </w:r>
      <w:proofErr w:type="spellStart"/>
      <w:r>
        <w:rPr>
          <w:rFonts w:ascii="Book Antiqua" w:eastAsia="Book Antiqua" w:hAnsi="Book Antiqua" w:cs="Book Antiqua"/>
          <w:color w:val="000000"/>
        </w:rPr>
        <w:t>Reggiani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Bonetti L, </w:t>
      </w:r>
      <w:proofErr w:type="spellStart"/>
      <w:r>
        <w:rPr>
          <w:rFonts w:ascii="Book Antiqua" w:eastAsia="Book Antiqua" w:hAnsi="Book Antiqua" w:cs="Book Antiqua"/>
          <w:color w:val="000000"/>
        </w:rPr>
        <w:t>Magistri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Di Sandro S, Di Benedetto F, </w:t>
      </w:r>
      <w:proofErr w:type="spellStart"/>
      <w:r>
        <w:rPr>
          <w:rFonts w:ascii="Book Antiqua" w:eastAsia="Book Antiqua" w:hAnsi="Book Antiqua" w:cs="Book Antiqua"/>
          <w:color w:val="000000"/>
        </w:rPr>
        <w:t>Conigliaro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Bertani H. </w:t>
      </w:r>
      <w:r w:rsidR="004828BE" w:rsidRPr="004828BE">
        <w:rPr>
          <w:rFonts w:ascii="Book Antiqua" w:eastAsia="Book Antiqua" w:hAnsi="Book Antiqua" w:cs="Book Antiqua"/>
          <w:color w:val="000000"/>
        </w:rPr>
        <w:t xml:space="preserve">Common bile duct lesions - how </w:t>
      </w:r>
      <w:proofErr w:type="spellStart"/>
      <w:r w:rsidR="004828BE" w:rsidRPr="004828BE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4828BE" w:rsidRPr="004828BE">
        <w:rPr>
          <w:rFonts w:ascii="Book Antiqua" w:eastAsia="Book Antiqua" w:hAnsi="Book Antiqua" w:cs="Book Antiqua"/>
          <w:color w:val="000000"/>
        </w:rPr>
        <w:t xml:space="preserve"> helps rule out intraductal papillary neoplasms of the bile duct: A case report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In press</w:t>
      </w:r>
    </w:p>
    <w:p w14:paraId="409B8BCD" w14:textId="77777777" w:rsidR="00A77B3E" w:rsidRDefault="00A77B3E">
      <w:pPr>
        <w:spacing w:line="360" w:lineRule="auto"/>
        <w:jc w:val="both"/>
      </w:pPr>
    </w:p>
    <w:p w14:paraId="35F64022" w14:textId="66924473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Intraductal papillary neoplasm of the bile duct (IPNB) is a rare variant of bile duct tumor</w:t>
      </w:r>
      <w:r w:rsidR="007917F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 characteri</w:t>
      </w:r>
      <w:r w:rsidR="000D45C6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 xml:space="preserve">ed by an exophytic growth exhibiting </w:t>
      </w:r>
      <w:r w:rsidR="00C447D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papillary mass within the bile duct lumen and it can be locali</w:t>
      </w:r>
      <w:r w:rsidR="000D45C6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 xml:space="preserve">ed anywhere along the biliary tree, with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morphological variations and occasional invasion. We present a patient with obstructive jaundice </w:t>
      </w:r>
      <w:r w:rsidR="00C447DD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 xml:space="preserve">was diagnosed with IPNB using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during endoscopic retrograde </w:t>
      </w:r>
      <w:proofErr w:type="spellStart"/>
      <w:r>
        <w:rPr>
          <w:rFonts w:ascii="Book Antiqua" w:eastAsia="Book Antiqua" w:hAnsi="Book Antiqua" w:cs="Book Antiqua"/>
          <w:color w:val="000000"/>
        </w:rPr>
        <w:t>cholangio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-pancreatography. Using the </w:t>
      </w:r>
      <w:proofErr w:type="spellStart"/>
      <w:r>
        <w:rPr>
          <w:rFonts w:ascii="Book Antiqua" w:eastAsia="Book Antiqua" w:hAnsi="Book Antiqua" w:cs="Book Antiqua"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DS II </w:t>
      </w:r>
      <w:proofErr w:type="gramStart"/>
      <w:r w:rsidR="00C447DD">
        <w:rPr>
          <w:rFonts w:ascii="Book Antiqua" w:eastAsia="Book Antiqua" w:hAnsi="Book Antiqua" w:cs="Book Antiqua"/>
          <w:color w:val="000000"/>
        </w:rPr>
        <w:t>technology</w:t>
      </w:r>
      <w:proofErr w:type="gramEnd"/>
      <w:r w:rsidR="00C447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we were able to define tumor extension and to </w:t>
      </w:r>
      <w:r w:rsidR="00C447DD">
        <w:rPr>
          <w:rFonts w:ascii="Book Antiqua" w:eastAsia="Book Antiqua" w:hAnsi="Book Antiqua" w:cs="Book Antiqua"/>
          <w:color w:val="000000"/>
        </w:rPr>
        <w:t>obtain</w:t>
      </w:r>
      <w:r>
        <w:rPr>
          <w:rFonts w:ascii="Book Antiqua" w:eastAsia="Book Antiqua" w:hAnsi="Book Antiqua" w:cs="Book Antiqua"/>
          <w:color w:val="000000"/>
        </w:rPr>
        <w:t xml:space="preserve"> targeted Spy-byte biopsies. The patient </w:t>
      </w:r>
      <w:r w:rsidR="00C447DD">
        <w:rPr>
          <w:rFonts w:ascii="Book Antiqua" w:eastAsia="Book Antiqua" w:hAnsi="Book Antiqua" w:cs="Book Antiqua"/>
          <w:color w:val="000000"/>
        </w:rPr>
        <w:t xml:space="preserve">underwent successful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447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47DD">
        <w:rPr>
          <w:rFonts w:ascii="Book Antiqua" w:eastAsia="Book Antiqua" w:hAnsi="Book Antiqua" w:cs="Book Antiqua"/>
          <w:color w:val="000000"/>
        </w:rPr>
        <w:t>rsection</w:t>
      </w:r>
      <w:proofErr w:type="spellEnd"/>
      <w:r w:rsidR="00C447DD">
        <w:rPr>
          <w:rFonts w:ascii="Book Antiqua" w:eastAsia="Book Antiqua" w:hAnsi="Book Antiqua" w:cs="Book Antiqua"/>
          <w:color w:val="000000"/>
        </w:rPr>
        <w:t xml:space="preserve"> of the tumor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C818A3" w14:textId="77777777" w:rsidR="008C3711" w:rsidRDefault="008C371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8C3711" w:rsidSect="00257C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072467" w14:textId="5ACBBABF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B7C0676" w14:textId="30BC5BB9" w:rsidR="00A77B3E" w:rsidRDefault="00911E73" w:rsidP="005B0E50">
      <w:pPr>
        <w:spacing w:line="360" w:lineRule="auto"/>
        <w:jc w:val="both"/>
      </w:pPr>
      <w:r w:rsidRPr="00911E73">
        <w:rPr>
          <w:rFonts w:ascii="Book Antiqua" w:eastAsia="Book Antiqua" w:hAnsi="Book Antiqua" w:cs="Book Antiqua"/>
          <w:color w:val="000000"/>
        </w:rPr>
        <w:t xml:space="preserve">Intraductal papillary neoplasm of the bile duct </w:t>
      </w:r>
      <w:r>
        <w:rPr>
          <w:rFonts w:ascii="Book Antiqua" w:eastAsia="Book Antiqua" w:hAnsi="Book Antiqua" w:cs="Book Antiqua"/>
          <w:color w:val="000000"/>
        </w:rPr>
        <w:t>(</w:t>
      </w:r>
      <w:r w:rsidR="004776A6">
        <w:rPr>
          <w:rFonts w:ascii="Book Antiqua" w:eastAsia="Book Antiqua" w:hAnsi="Book Antiqua" w:cs="Book Antiqua"/>
          <w:color w:val="000000"/>
        </w:rPr>
        <w:t>IPNB</w:t>
      </w:r>
      <w:r>
        <w:rPr>
          <w:rFonts w:ascii="Book Antiqua" w:eastAsia="Book Antiqua" w:hAnsi="Book Antiqua" w:cs="Book Antiqua"/>
          <w:color w:val="000000"/>
        </w:rPr>
        <w:t>)</w:t>
      </w:r>
      <w:r w:rsidR="004776A6">
        <w:rPr>
          <w:rFonts w:ascii="Book Antiqua" w:eastAsia="Book Antiqua" w:hAnsi="Book Antiqua" w:cs="Book Antiqua"/>
          <w:color w:val="000000"/>
        </w:rPr>
        <w:t xml:space="preserve"> is a rare variant of bile duct tumors, characterized by an exophytic growth exhibiting </w:t>
      </w:r>
      <w:r w:rsidR="00C019D1">
        <w:rPr>
          <w:rFonts w:ascii="Book Antiqua" w:eastAsia="Book Antiqua" w:hAnsi="Book Antiqua" w:cs="Book Antiqua"/>
          <w:color w:val="000000"/>
        </w:rPr>
        <w:t xml:space="preserve">a </w:t>
      </w:r>
      <w:r w:rsidR="004776A6">
        <w:rPr>
          <w:rFonts w:ascii="Book Antiqua" w:eastAsia="Book Antiqua" w:hAnsi="Book Antiqua" w:cs="Book Antiqua"/>
          <w:color w:val="000000"/>
        </w:rPr>
        <w:t>papillary mass within the bile duct lumen and it can be localized anywhere along the biliary tree, with morphological variations and occasional invasion. IPNB c</w:t>
      </w:r>
      <w:r w:rsidR="00C019D1">
        <w:rPr>
          <w:rFonts w:ascii="Book Antiqua" w:eastAsia="Book Antiqua" w:hAnsi="Book Antiqua" w:cs="Book Antiqua"/>
          <w:color w:val="000000"/>
        </w:rPr>
        <w:t>an</w:t>
      </w:r>
      <w:r w:rsidR="004776A6">
        <w:rPr>
          <w:rFonts w:ascii="Book Antiqua" w:eastAsia="Book Antiqua" w:hAnsi="Book Antiqua" w:cs="Book Antiqua"/>
          <w:color w:val="000000"/>
        </w:rPr>
        <w:t xml:space="preserve"> be classified into extra-hepatic IPNB and intra-hepatic IPNB.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776A6">
        <w:rPr>
          <w:rFonts w:ascii="Book Antiqua" w:eastAsia="Book Antiqua" w:hAnsi="Book Antiqua" w:cs="Book Antiqua"/>
          <w:color w:val="000000"/>
        </w:rPr>
        <w:t xml:space="preserve">Surgical resection is the first-line treatment and the prognosis </w:t>
      </w:r>
      <w:r w:rsidR="00C019D1">
        <w:rPr>
          <w:rFonts w:ascii="Book Antiqua" w:eastAsia="Book Antiqua" w:hAnsi="Book Antiqua" w:cs="Book Antiqua"/>
          <w:color w:val="000000"/>
        </w:rPr>
        <w:t xml:space="preserve">of this tumor </w:t>
      </w:r>
      <w:r w:rsidR="004776A6">
        <w:rPr>
          <w:rFonts w:ascii="Book Antiqua" w:eastAsia="Book Antiqua" w:hAnsi="Book Antiqua" w:cs="Book Antiqua"/>
          <w:color w:val="000000"/>
        </w:rPr>
        <w:t xml:space="preserve">is better </w:t>
      </w:r>
      <w:r w:rsidR="007917FA">
        <w:rPr>
          <w:rFonts w:ascii="Book Antiqua" w:eastAsia="Book Antiqua" w:hAnsi="Book Antiqua" w:cs="Book Antiqua"/>
          <w:color w:val="000000"/>
        </w:rPr>
        <w:t>than that of</w:t>
      </w:r>
      <w:r w:rsidR="004776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776A6">
        <w:rPr>
          <w:rFonts w:ascii="Book Antiqua" w:eastAsia="Book Antiqua" w:hAnsi="Book Antiqua" w:cs="Book Antiqua"/>
          <w:color w:val="000000"/>
        </w:rPr>
        <w:t>cholangiocarcinoma</w:t>
      </w:r>
      <w:r w:rsidR="004776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76A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4776A6">
        <w:rPr>
          <w:rFonts w:ascii="Book Antiqua" w:eastAsia="Book Antiqua" w:hAnsi="Book Antiqua" w:cs="Book Antiqua"/>
          <w:color w:val="000000"/>
        </w:rPr>
        <w:t>.</w:t>
      </w:r>
    </w:p>
    <w:p w14:paraId="6708E44A" w14:textId="77777777" w:rsidR="005B0E50" w:rsidRDefault="005B0E50" w:rsidP="005B0E50">
      <w:pPr>
        <w:spacing w:line="360" w:lineRule="auto"/>
        <w:jc w:val="both"/>
      </w:pPr>
    </w:p>
    <w:p w14:paraId="1010D940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716B33CE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38AF5195" w14:textId="45178DD1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 72-year-old </w:t>
      </w:r>
      <w:r w:rsidR="00C019D1">
        <w:rPr>
          <w:rFonts w:ascii="Book Antiqua" w:eastAsia="Book Antiqua" w:hAnsi="Book Antiqua" w:cs="Book Antiqua"/>
          <w:color w:val="000000"/>
        </w:rPr>
        <w:t xml:space="preserve">male </w:t>
      </w:r>
      <w:r>
        <w:rPr>
          <w:rFonts w:ascii="Book Antiqua" w:eastAsia="Book Antiqua" w:hAnsi="Book Antiqua" w:cs="Book Antiqua"/>
          <w:color w:val="000000"/>
        </w:rPr>
        <w:t xml:space="preserve">patient was admitted to our hospital </w:t>
      </w:r>
      <w:r w:rsidR="00C019D1">
        <w:rPr>
          <w:rFonts w:ascii="Book Antiqua" w:eastAsia="Book Antiqua" w:hAnsi="Book Antiqua" w:cs="Book Antiqua"/>
          <w:color w:val="000000"/>
        </w:rPr>
        <w:t>due to</w:t>
      </w:r>
      <w:r>
        <w:rPr>
          <w:rFonts w:ascii="Book Antiqua" w:eastAsia="Book Antiqua" w:hAnsi="Book Antiqua" w:cs="Book Antiqua"/>
          <w:color w:val="000000"/>
        </w:rPr>
        <w:t xml:space="preserve"> obstructive jaundice and abdominal pain.</w:t>
      </w:r>
    </w:p>
    <w:p w14:paraId="38D9A2C3" w14:textId="77777777" w:rsidR="00A77B3E" w:rsidRDefault="00A77B3E">
      <w:pPr>
        <w:spacing w:line="360" w:lineRule="auto"/>
        <w:jc w:val="both"/>
      </w:pPr>
    </w:p>
    <w:p w14:paraId="1045E052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63BB5638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 was a pacemaker carrier and had a history of significant cardiovascular comorbidities.</w:t>
      </w:r>
    </w:p>
    <w:p w14:paraId="24E79789" w14:textId="77777777" w:rsidR="00A77B3E" w:rsidRDefault="00A77B3E">
      <w:pPr>
        <w:spacing w:line="360" w:lineRule="auto"/>
        <w:jc w:val="both"/>
      </w:pPr>
    </w:p>
    <w:p w14:paraId="63AD198A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02B9BADF" w14:textId="5CB5F5D1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No significant past illnesses, apart from cardiovascular </w:t>
      </w:r>
      <w:r w:rsidR="00C019D1"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42BA88" w14:textId="77777777" w:rsidR="00A77B3E" w:rsidRDefault="00A77B3E">
      <w:pPr>
        <w:spacing w:line="360" w:lineRule="auto"/>
        <w:jc w:val="both"/>
      </w:pPr>
    </w:p>
    <w:p w14:paraId="5CFAABC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179BEC5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 family history of gastrointestinal tumors.</w:t>
      </w:r>
    </w:p>
    <w:p w14:paraId="53C7C982" w14:textId="77777777" w:rsidR="00A77B3E" w:rsidRDefault="00A77B3E">
      <w:pPr>
        <w:spacing w:line="360" w:lineRule="auto"/>
        <w:jc w:val="both"/>
      </w:pPr>
    </w:p>
    <w:p w14:paraId="328A67A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02B65872" w14:textId="0F24F1B8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 physical examination there was tenderness in the right upper quadrant of the abdomen</w:t>
      </w:r>
      <w:r w:rsidR="00C019D1">
        <w:rPr>
          <w:rFonts w:ascii="Book Antiqua" w:eastAsia="Book Antiqua" w:hAnsi="Book Antiqua" w:cs="Book Antiqua"/>
          <w:color w:val="000000"/>
        </w:rPr>
        <w:t>. T</w:t>
      </w:r>
      <w:r>
        <w:rPr>
          <w:rFonts w:ascii="Book Antiqua" w:eastAsia="Book Antiqua" w:hAnsi="Book Antiqua" w:cs="Book Antiqua"/>
          <w:color w:val="000000"/>
        </w:rPr>
        <w:t xml:space="preserve">emperature </w:t>
      </w:r>
      <w:r w:rsidR="00C019D1">
        <w:rPr>
          <w:rFonts w:ascii="Book Antiqua" w:eastAsia="Book Antiqua" w:hAnsi="Book Antiqua" w:cs="Book Antiqua"/>
          <w:color w:val="000000"/>
        </w:rPr>
        <w:t xml:space="preserve">was normal </w:t>
      </w:r>
      <w:r>
        <w:rPr>
          <w:rFonts w:ascii="Book Antiqua" w:eastAsia="Book Antiqua" w:hAnsi="Book Antiqua" w:cs="Book Antiqua"/>
          <w:color w:val="000000"/>
        </w:rPr>
        <w:t xml:space="preserve">and blood pressure </w:t>
      </w:r>
      <w:r w:rsidR="00C019D1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100/60 mmHg.</w:t>
      </w:r>
    </w:p>
    <w:p w14:paraId="286BAF6F" w14:textId="77777777" w:rsidR="00A77B3E" w:rsidRDefault="00A77B3E">
      <w:pPr>
        <w:spacing w:line="360" w:lineRule="auto"/>
        <w:jc w:val="both"/>
      </w:pPr>
    </w:p>
    <w:p w14:paraId="4635FAA3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1FDD0A5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Blood tests showed high direct bilirubin levels (6.5 mg/dL) and altered liver function tests.</w:t>
      </w:r>
    </w:p>
    <w:p w14:paraId="7DE3991A" w14:textId="77777777" w:rsidR="00A77B3E" w:rsidRDefault="00A77B3E">
      <w:pPr>
        <w:spacing w:line="360" w:lineRule="auto"/>
        <w:jc w:val="both"/>
      </w:pPr>
    </w:p>
    <w:p w14:paraId="1F757C4C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792E4134" w14:textId="55637753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</w:t>
      </w:r>
      <w:r w:rsidR="00911E73">
        <w:rPr>
          <w:rFonts w:ascii="Book Antiqua" w:eastAsia="Book Antiqua" w:hAnsi="Book Antiqua" w:cs="Book Antiqua"/>
          <w:color w:val="000000"/>
        </w:rPr>
        <w:t>omputed tomography</w:t>
      </w:r>
      <w:r>
        <w:rPr>
          <w:rFonts w:ascii="Book Antiqua" w:eastAsia="Book Antiqua" w:hAnsi="Book Antiqua" w:cs="Book Antiqua"/>
          <w:color w:val="000000"/>
        </w:rPr>
        <w:t xml:space="preserve"> scan revealed a 3 cm hyperdense mass within the </w:t>
      </w:r>
      <w:bookmarkStart w:id="1" w:name="_Hlk53669375"/>
      <w:r>
        <w:rPr>
          <w:rFonts w:ascii="Book Antiqua" w:eastAsia="Book Antiqua" w:hAnsi="Book Antiqua" w:cs="Book Antiqua"/>
          <w:color w:val="000000"/>
        </w:rPr>
        <w:t>common hepatic duct</w:t>
      </w:r>
      <w:bookmarkEnd w:id="1"/>
      <w:r>
        <w:rPr>
          <w:rFonts w:ascii="Book Antiqua" w:eastAsia="Book Antiqua" w:hAnsi="Book Antiqua" w:cs="Book Antiqua"/>
          <w:color w:val="000000"/>
        </w:rPr>
        <w:t xml:space="preserve"> (CHD). Cholangiography during endoscopic retrograde </w:t>
      </w:r>
      <w:proofErr w:type="spellStart"/>
      <w:r>
        <w:rPr>
          <w:rFonts w:ascii="Book Antiqua" w:eastAsia="Book Antiqua" w:hAnsi="Book Antiqua" w:cs="Book Antiqua"/>
          <w:color w:val="000000"/>
        </w:rPr>
        <w:t>cholangio</w:t>
      </w:r>
      <w:proofErr w:type="spellEnd"/>
      <w:r>
        <w:rPr>
          <w:rFonts w:ascii="Book Antiqua" w:eastAsia="Book Antiqua" w:hAnsi="Book Antiqua" w:cs="Book Antiqua"/>
          <w:color w:val="000000"/>
        </w:rPr>
        <w:t>-pancreatography (ERCP) confirmed the presence of segmental CHD dilation without clear filling defects in the distal tract (Figure 1).</w:t>
      </w:r>
    </w:p>
    <w:p w14:paraId="7E8860AC" w14:textId="77777777" w:rsidR="00A77B3E" w:rsidRDefault="00A77B3E">
      <w:pPr>
        <w:spacing w:line="360" w:lineRule="auto"/>
        <w:jc w:val="both"/>
      </w:pPr>
    </w:p>
    <w:p w14:paraId="50F19F3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60750C9D" w14:textId="45741F6C" w:rsidR="00A77B3E" w:rsidRDefault="00C019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</w:t>
      </w:r>
      <w:r w:rsidR="004776A6">
        <w:rPr>
          <w:rFonts w:ascii="Book Antiqua" w:eastAsia="Book Antiqua" w:hAnsi="Book Antiqua" w:cs="Book Antiqua"/>
          <w:color w:val="000000"/>
        </w:rPr>
        <w:t xml:space="preserve">eroral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(POC), using the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SpyGlass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DS II </w:t>
      </w:r>
      <w:r>
        <w:rPr>
          <w:rFonts w:ascii="Book Antiqua" w:eastAsia="Book Antiqua" w:hAnsi="Book Antiqua" w:cs="Book Antiqua"/>
          <w:color w:val="000000"/>
        </w:rPr>
        <w:t xml:space="preserve">technology </w:t>
      </w:r>
      <w:r w:rsidR="004776A6">
        <w:rPr>
          <w:rFonts w:ascii="Book Antiqua" w:eastAsia="Book Antiqua" w:hAnsi="Book Antiqua" w:cs="Book Antiqua"/>
          <w:color w:val="000000"/>
        </w:rPr>
        <w:t>(Boston Scientific Ltd</w:t>
      </w:r>
      <w:r w:rsidR="00911E73">
        <w:rPr>
          <w:rFonts w:ascii="Book Antiqua" w:eastAsia="Book Antiqua" w:hAnsi="Book Antiqua" w:cs="Book Antiqua"/>
          <w:color w:val="000000"/>
        </w:rPr>
        <w:t>.</w:t>
      </w:r>
      <w:r w:rsidR="004776A6">
        <w:rPr>
          <w:rFonts w:ascii="Book Antiqua" w:eastAsia="Book Antiqua" w:hAnsi="Book Antiqua" w:cs="Book Antiqua"/>
          <w:color w:val="000000"/>
        </w:rPr>
        <w:t xml:space="preserve">, Ireland) was performed. After extensive irrigation </w:t>
      </w:r>
      <w:r>
        <w:rPr>
          <w:rFonts w:ascii="Book Antiqua" w:eastAsia="Book Antiqua" w:hAnsi="Book Antiqua" w:cs="Book Antiqua"/>
          <w:color w:val="000000"/>
        </w:rPr>
        <w:t>due to</w:t>
      </w:r>
      <w:r w:rsidR="004776A6">
        <w:rPr>
          <w:rFonts w:ascii="Book Antiqua" w:eastAsia="Book Antiqua" w:hAnsi="Book Antiqua" w:cs="Book Antiqua"/>
          <w:color w:val="000000"/>
        </w:rPr>
        <w:t xml:space="preserve"> the presence of secretions, an intraductal papillary mass, characterized by papillary projections with fine vascular cores protruding into the lumen was visualized </w:t>
      </w:r>
      <w:r w:rsidR="00885434">
        <w:rPr>
          <w:rFonts w:ascii="Book Antiqua" w:eastAsia="Book Antiqua" w:hAnsi="Book Antiqua" w:cs="Book Antiqua"/>
          <w:color w:val="000000"/>
        </w:rPr>
        <w:t>(</w:t>
      </w:r>
      <w:r w:rsidR="004776A6">
        <w:rPr>
          <w:rFonts w:ascii="Book Antiqua" w:eastAsia="Book Antiqua" w:hAnsi="Book Antiqua" w:cs="Book Antiqua"/>
          <w:color w:val="000000"/>
        </w:rPr>
        <w:t>Figure 2</w:t>
      </w:r>
      <w:r w:rsidR="00885434">
        <w:rPr>
          <w:rFonts w:ascii="Book Antiqua" w:eastAsia="Book Antiqua" w:hAnsi="Book Antiqua" w:cs="Book Antiqua"/>
          <w:color w:val="000000"/>
        </w:rPr>
        <w:t>)</w:t>
      </w:r>
      <w:r w:rsidR="004776A6">
        <w:rPr>
          <w:rFonts w:ascii="Book Antiqua" w:eastAsia="Book Antiqua" w:hAnsi="Book Antiqua" w:cs="Book Antiqua"/>
          <w:color w:val="000000"/>
        </w:rPr>
        <w:t xml:space="preserve">. The mass involved the CHD </w:t>
      </w:r>
      <w:r>
        <w:rPr>
          <w:rFonts w:ascii="Book Antiqua" w:eastAsia="Book Antiqua" w:hAnsi="Book Antiqua" w:cs="Book Antiqua"/>
          <w:color w:val="000000"/>
        </w:rPr>
        <w:t>and was</w:t>
      </w:r>
      <w:r w:rsidR="004776A6">
        <w:rPr>
          <w:rFonts w:ascii="Book Antiqua" w:eastAsia="Book Antiqua" w:hAnsi="Book Antiqua" w:cs="Book Antiqua"/>
          <w:color w:val="000000"/>
        </w:rPr>
        <w:t xml:space="preserve"> 1 cm from the hilar bifurcation (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Klatskin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Tumor type I), extending 1 cm up to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4776A6">
        <w:rPr>
          <w:rFonts w:ascii="Book Antiqua" w:eastAsia="Book Antiqua" w:hAnsi="Book Antiqua" w:cs="Book Antiqua"/>
          <w:color w:val="000000"/>
        </w:rPr>
        <w:t xml:space="preserve">cystic insertion in the </w:t>
      </w:r>
      <w:r w:rsidR="004776A6" w:rsidRPr="00585228">
        <w:rPr>
          <w:rFonts w:ascii="Book Antiqua" w:eastAsia="Book Antiqua" w:hAnsi="Book Antiqua" w:cs="Book Antiqua"/>
          <w:color w:val="000000"/>
        </w:rPr>
        <w:t>C</w:t>
      </w:r>
      <w:r w:rsidR="00585228" w:rsidRPr="00585228">
        <w:rPr>
          <w:rFonts w:ascii="Book Antiqua" w:eastAsia="Book Antiqua" w:hAnsi="Book Antiqua" w:cs="Book Antiqua"/>
          <w:color w:val="000000"/>
        </w:rPr>
        <w:t>H</w:t>
      </w:r>
      <w:r w:rsidR="004776A6" w:rsidRPr="00585228">
        <w:rPr>
          <w:rFonts w:ascii="Book Antiqua" w:eastAsia="Book Antiqua" w:hAnsi="Book Antiqua" w:cs="Book Antiqua"/>
          <w:color w:val="000000"/>
        </w:rPr>
        <w:t>D.</w:t>
      </w:r>
      <w:r w:rsidR="004776A6">
        <w:rPr>
          <w:rFonts w:ascii="Book Antiqua" w:eastAsia="Book Antiqua" w:hAnsi="Book Antiqua" w:cs="Book Antiqua"/>
          <w:color w:val="000000"/>
        </w:rPr>
        <w:t xml:space="preserve"> Targeted Spy-byte biopsies were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776A6">
        <w:rPr>
          <w:rFonts w:ascii="Book Antiqua" w:eastAsia="Book Antiqua" w:hAnsi="Book Antiqua" w:cs="Book Antiqua"/>
          <w:color w:val="000000"/>
        </w:rPr>
        <w:t>, and the results of pathologic examination were consistent with IPNB.</w:t>
      </w:r>
    </w:p>
    <w:p w14:paraId="0571DFDF" w14:textId="77777777" w:rsidR="00A77B3E" w:rsidRDefault="00A77B3E">
      <w:pPr>
        <w:spacing w:line="360" w:lineRule="auto"/>
        <w:jc w:val="both"/>
      </w:pPr>
    </w:p>
    <w:p w14:paraId="7CA612A6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A2663B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After multidisciplinary evaluation, the patient was scheduled for CHD surgical resection, cholecystectomy and </w:t>
      </w:r>
      <w:proofErr w:type="spellStart"/>
      <w:r>
        <w:rPr>
          <w:rFonts w:ascii="Book Antiqua" w:eastAsia="Book Antiqua" w:hAnsi="Book Antiqua" w:cs="Book Antiqua"/>
          <w:color w:val="000000"/>
        </w:rPr>
        <w:t>hepatico</w:t>
      </w:r>
      <w:proofErr w:type="spellEnd"/>
      <w:r>
        <w:rPr>
          <w:rFonts w:ascii="Book Antiqua" w:eastAsia="Book Antiqua" w:hAnsi="Book Antiqua" w:cs="Book Antiqua"/>
          <w:color w:val="000000"/>
        </w:rPr>
        <w:t>-jejunostomy.</w:t>
      </w:r>
    </w:p>
    <w:p w14:paraId="7DCB3AAA" w14:textId="77777777" w:rsidR="00A77B3E" w:rsidRDefault="00A77B3E">
      <w:pPr>
        <w:spacing w:line="360" w:lineRule="auto"/>
        <w:jc w:val="both"/>
      </w:pPr>
    </w:p>
    <w:p w14:paraId="789682E4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41285DD6" w14:textId="51D83083" w:rsidR="00A77B3E" w:rsidRDefault="004776A6" w:rsidP="0088543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Final pathology showed IPNB within different grade</w:t>
      </w:r>
      <w:r w:rsidR="00C019D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dysplasia and invasive cancer involving 3% of the lesion, </w:t>
      </w:r>
      <w:r w:rsidR="00C019D1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was radically resected (R0 margins) </w:t>
      </w:r>
      <w:r w:rsidR="0088543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Figure 3</w:t>
      </w:r>
      <w:r w:rsidR="0088543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. The post-operative course was </w:t>
      </w:r>
      <w:r w:rsidR="00C019D1">
        <w:rPr>
          <w:rFonts w:ascii="Book Antiqua" w:eastAsia="Book Antiqua" w:hAnsi="Book Antiqua" w:cs="Book Antiqua"/>
          <w:color w:val="000000"/>
        </w:rPr>
        <w:t>uneventful</w:t>
      </w:r>
      <w:r>
        <w:rPr>
          <w:rFonts w:ascii="Book Antiqua" w:eastAsia="Book Antiqua" w:hAnsi="Book Antiqua" w:cs="Book Antiqua"/>
          <w:color w:val="000000"/>
        </w:rPr>
        <w:t xml:space="preserve"> and a good prognosis is expected at this stage.</w:t>
      </w:r>
    </w:p>
    <w:p w14:paraId="44A4C211" w14:textId="77777777" w:rsidR="00A77B3E" w:rsidRDefault="00A77B3E" w:rsidP="00885434">
      <w:pPr>
        <w:spacing w:line="360" w:lineRule="auto"/>
        <w:jc w:val="both"/>
      </w:pPr>
    </w:p>
    <w:p w14:paraId="7FB5F285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225CB30" w14:textId="19E4E7E1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POC is an essential tool in the diagnosis and management of undetermined biliary strictures or filling defects, and the accuracy of the direct visual impression during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seems to be greater than th</w:t>
      </w:r>
      <w:r w:rsidR="00C019D1">
        <w:rPr>
          <w:rFonts w:ascii="Book Antiqua" w:eastAsia="Book Antiqua" w:hAnsi="Book Antiqua" w:cs="Book Antiqua"/>
          <w:color w:val="000000"/>
        </w:rPr>
        <w:t>at with</w:t>
      </w:r>
      <w:r>
        <w:rPr>
          <w:rFonts w:ascii="Book Antiqua" w:eastAsia="Book Antiqua" w:hAnsi="Book Antiqua" w:cs="Book Antiqua"/>
          <w:color w:val="000000"/>
        </w:rPr>
        <w:t xml:space="preserve"> ERCP. Moreover, POC allows exact localization of the tumor, which is crucial for surgical planning in order to perform a radical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F194D"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F08F14" w14:textId="77777777" w:rsidR="00A77B3E" w:rsidRDefault="00A77B3E">
      <w:pPr>
        <w:spacing w:line="360" w:lineRule="auto"/>
        <w:jc w:val="both"/>
      </w:pPr>
    </w:p>
    <w:p w14:paraId="6DADFDA2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6E81B13" w14:textId="2B78507C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technology appears to be crucial for </w:t>
      </w:r>
      <w:r w:rsidR="00C019D1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rapid diagnosis and a clear evaluation of the extension of lesions </w:t>
      </w:r>
      <w:r w:rsidR="00C019D1">
        <w:rPr>
          <w:rFonts w:ascii="Book Antiqua" w:eastAsia="Book Antiqua" w:hAnsi="Book Antiqua" w:cs="Book Antiqua"/>
          <w:color w:val="000000"/>
        </w:rPr>
        <w:t>such as</w:t>
      </w:r>
      <w:r>
        <w:rPr>
          <w:rFonts w:ascii="Book Antiqua" w:eastAsia="Book Antiqua" w:hAnsi="Book Antiqua" w:cs="Book Antiqua"/>
          <w:color w:val="000000"/>
        </w:rPr>
        <w:t xml:space="preserve"> IPNB, which can easily </w:t>
      </w:r>
      <w:r w:rsidR="00C019D1">
        <w:rPr>
          <w:rFonts w:ascii="Book Antiqua" w:eastAsia="Book Antiqua" w:hAnsi="Book Antiqua" w:cs="Book Antiqua"/>
          <w:color w:val="000000"/>
        </w:rPr>
        <w:t xml:space="preserve">be </w:t>
      </w:r>
      <w:r>
        <w:rPr>
          <w:rFonts w:ascii="Book Antiqua" w:eastAsia="Book Antiqua" w:hAnsi="Book Antiqua" w:cs="Book Antiqua"/>
          <w:color w:val="000000"/>
        </w:rPr>
        <w:t xml:space="preserve">misdiagnosed </w:t>
      </w:r>
      <w:r w:rsidR="00C019D1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>their mucin production and flat appearance</w:t>
      </w:r>
      <w:r w:rsidR="00885434">
        <w:rPr>
          <w:rFonts w:ascii="Book Antiqua" w:eastAsia="Book Antiqua" w:hAnsi="Book Antiqua" w:cs="Book Antiqua"/>
          <w:color w:val="000000"/>
        </w:rPr>
        <w:t>.</w:t>
      </w:r>
    </w:p>
    <w:p w14:paraId="51637F0B" w14:textId="77777777" w:rsidR="00A77B3E" w:rsidRDefault="00A77B3E">
      <w:pPr>
        <w:spacing w:line="360" w:lineRule="auto"/>
        <w:jc w:val="both"/>
      </w:pPr>
    </w:p>
    <w:p w14:paraId="710DAC59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499CCFE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Nakanuma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Kakuda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>
        <w:rPr>
          <w:rFonts w:ascii="Book Antiqua" w:eastAsia="Book Antiqua" w:hAnsi="Book Antiqua" w:cs="Book Antiqua"/>
          <w:color w:val="000000"/>
        </w:rPr>
        <w:t>Uesaka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K. Characterization of Intraductal Papillary Neoplasm of the Bile Duct with Respect to the Histopathologic Similarities to Pancreatic Intraductal Papillary Mucinous Neoplasm. </w:t>
      </w:r>
      <w:r>
        <w:rPr>
          <w:rFonts w:ascii="Book Antiqua" w:eastAsia="Book Antiqua" w:hAnsi="Book Antiqua" w:cs="Book Antiqua"/>
          <w:i/>
          <w:iCs/>
          <w:color w:val="000000"/>
        </w:rPr>
        <w:t>Gut Liver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617-627 [PMID: 30982236 DOI: 10.5009/gnl18476]</w:t>
      </w:r>
    </w:p>
    <w:p w14:paraId="0B59ED17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Lendvai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Szekerczés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Illyés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Dóra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Kontsek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Gógl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Kiss A, </w:t>
      </w:r>
      <w:proofErr w:type="spellStart"/>
      <w:r>
        <w:rPr>
          <w:rFonts w:ascii="Book Antiqua" w:eastAsia="Book Antiqua" w:hAnsi="Book Antiqua" w:cs="Book Antiqua"/>
          <w:color w:val="000000"/>
        </w:rPr>
        <w:t>Werling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Kovalszky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Schaff Z, </w:t>
      </w:r>
      <w:proofErr w:type="spellStart"/>
      <w:r>
        <w:rPr>
          <w:rFonts w:ascii="Book Antiqua" w:eastAsia="Book Antiqua" w:hAnsi="Book Antiqua" w:cs="Book Antiqua"/>
          <w:color w:val="000000"/>
        </w:rPr>
        <w:t>Borka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K. Cholangiocarcinoma: Classification, Histopathology and Molecular Carcinogenesis.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Oncol Res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 3-15 [PMID: 30448973 DOI: 10.1007/s12253-018-0491-8]</w:t>
      </w:r>
    </w:p>
    <w:p w14:paraId="13E94368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Bill JG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Chaterjee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Mullady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DK. Using peroral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to diagnose an intraductal papillary neoplasm of the bile duct.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VideoGIE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68-71 [PMID: 32051913 DOI: 10.1016/j.vgie.2019.11.008]</w:t>
      </w:r>
    </w:p>
    <w:p w14:paraId="76CB9B29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Korrapati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 xml:space="preserve">, Ciolino J, </w:t>
      </w:r>
      <w:proofErr w:type="spellStart"/>
      <w:r>
        <w:rPr>
          <w:rFonts w:ascii="Book Antiqua" w:eastAsia="Book Antiqua" w:hAnsi="Book Antiqua" w:cs="Book Antiqua"/>
          <w:color w:val="000000"/>
        </w:rPr>
        <w:t>Wani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Shah J, Watson R, Muthusamy VR, </w:t>
      </w:r>
      <w:proofErr w:type="spellStart"/>
      <w:r>
        <w:rPr>
          <w:rFonts w:ascii="Book Antiqua" w:eastAsia="Book Antiqua" w:hAnsi="Book Antiqua" w:cs="Book Antiqua"/>
          <w:color w:val="000000"/>
        </w:rPr>
        <w:t>Klapman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Komanduri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The efficacy of peroral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for difficult bile duct stones and indeterminate strictures: a systematic review and meta-analysis.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Int Open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E263-E275 [PMID: 27004242 DOI: 10.1055/s-0042-100194]</w:t>
      </w:r>
    </w:p>
    <w:p w14:paraId="7C0C5E70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Nanashima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Imamura N, </w:t>
      </w:r>
      <w:proofErr w:type="spellStart"/>
      <w:r>
        <w:rPr>
          <w:rFonts w:ascii="Book Antiqua" w:eastAsia="Book Antiqua" w:hAnsi="Book Antiqua" w:cs="Book Antiqua"/>
          <w:color w:val="000000"/>
        </w:rPr>
        <w:t>Hiyoshi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Hamada T, Yano K, Wada T, Kawakami H, Ban T, Kubota Y, Sato Y, Harada K. Planned limited resection of the extrahepatic bile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duct in a case of intraductal papillary neoplasm of the bile duct based on preoperative examinations. </w:t>
      </w:r>
      <w:r>
        <w:rPr>
          <w:rFonts w:ascii="Book Antiqua" w:eastAsia="Book Antiqua" w:hAnsi="Book Antiqua" w:cs="Book Antiqua"/>
          <w:i/>
          <w:iCs/>
          <w:color w:val="000000"/>
        </w:rPr>
        <w:t>Clin J Gastroenterol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233-239 [PMID: 31598905 DOI: 10.1007/s12328-019-01049-8]</w:t>
      </w:r>
    </w:p>
    <w:p w14:paraId="018FFA48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r>
        <w:rPr>
          <w:rFonts w:ascii="Book Antiqua" w:eastAsia="Book Antiqua" w:hAnsi="Book Antiqua" w:cs="Book Antiqua"/>
          <w:b/>
          <w:bCs/>
          <w:color w:val="000000"/>
        </w:rPr>
        <w:t>Ogawa T</w:t>
      </w:r>
      <w:r>
        <w:rPr>
          <w:rFonts w:ascii="Book Antiqua" w:eastAsia="Book Antiqua" w:hAnsi="Book Antiqua" w:cs="Book Antiqua"/>
          <w:color w:val="000000"/>
        </w:rPr>
        <w:t xml:space="preserve">, Ito K, </w:t>
      </w:r>
      <w:proofErr w:type="spellStart"/>
      <w:r>
        <w:rPr>
          <w:rFonts w:ascii="Book Antiqua" w:eastAsia="Book Antiqua" w:hAnsi="Book Antiqua" w:cs="Book Antiqua"/>
          <w:color w:val="000000"/>
        </w:rPr>
        <w:t>Koshita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Kanno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>
        <w:rPr>
          <w:rFonts w:ascii="Book Antiqua" w:eastAsia="Book Antiqua" w:hAnsi="Book Antiqua" w:cs="Book Antiqua"/>
          <w:color w:val="000000"/>
        </w:rPr>
        <w:t>Masu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Kusunose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Sakai T, Murabayashi T, Hasegawa S, Noda Y. Usefulness of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-guided mapping biopsy using </w:t>
      </w:r>
      <w:proofErr w:type="spellStart"/>
      <w:r>
        <w:rPr>
          <w:rFonts w:ascii="Book Antiqua" w:eastAsia="Book Antiqua" w:hAnsi="Book Antiqua" w:cs="Book Antiqua"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DS for preoperative evaluation of extrahepatic cholangiocarcinoma: a pilot study.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Int Open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E199-E204 [PMID: 29399618 DOI: 10.1055/s-0043-117949]</w:t>
      </w:r>
    </w:p>
    <w:p w14:paraId="0B815EEC" w14:textId="77777777" w:rsidR="00A77B3E" w:rsidRDefault="00A77B3E">
      <w:pPr>
        <w:spacing w:line="360" w:lineRule="auto"/>
        <w:jc w:val="both"/>
        <w:sectPr w:rsidR="00A77B3E" w:rsidSect="00EE1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33124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A211A44" w14:textId="23827A8A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>
        <w:rPr>
          <w:rFonts w:ascii="Book Antiqua" w:eastAsia="Book Antiqua" w:hAnsi="Book Antiqua" w:cs="Book Antiqua"/>
          <w:color w:val="000000"/>
          <w:szCs w:val="22"/>
        </w:rPr>
        <w:t>Informed written consent was obtained from the patient for publication of this report and any accompanying images</w:t>
      </w:r>
      <w:r w:rsidR="0088543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2F97F63" w14:textId="77777777" w:rsidR="00A77B3E" w:rsidRDefault="00A77B3E">
      <w:pPr>
        <w:spacing w:line="360" w:lineRule="auto"/>
        <w:jc w:val="both"/>
      </w:pPr>
    </w:p>
    <w:p w14:paraId="6898ED40" w14:textId="4BFC2774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  <w:szCs w:val="22"/>
        </w:rPr>
        <w:t>The authors declare that they have no conflict of interest</w:t>
      </w:r>
      <w:r w:rsidR="0088543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DD2ACDB" w14:textId="77777777" w:rsidR="00A77B3E" w:rsidRDefault="00A77B3E">
      <w:pPr>
        <w:spacing w:line="360" w:lineRule="auto"/>
        <w:jc w:val="both"/>
      </w:pPr>
    </w:p>
    <w:p w14:paraId="263E2A06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CARE Checklist (2016) statement: </w:t>
      </w:r>
      <w:r>
        <w:rPr>
          <w:rFonts w:ascii="Book Antiqua" w:eastAsia="Book Antiqua" w:hAnsi="Book Antiqua" w:cs="Book Antiqua"/>
          <w:color w:val="000000"/>
        </w:rPr>
        <w:t>The authors have read the CARE Checklist, and the manuscript was prepared and revised according to the CARE Checklist (2016).</w:t>
      </w:r>
    </w:p>
    <w:p w14:paraId="39DEE133" w14:textId="77777777" w:rsidR="00A77B3E" w:rsidRDefault="00A77B3E">
      <w:pPr>
        <w:spacing w:line="360" w:lineRule="auto"/>
        <w:jc w:val="both"/>
      </w:pPr>
    </w:p>
    <w:p w14:paraId="36724422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8ACA7B0" w14:textId="77777777" w:rsidR="00A77B3E" w:rsidRDefault="00A77B3E">
      <w:pPr>
        <w:spacing w:line="360" w:lineRule="auto"/>
        <w:jc w:val="both"/>
      </w:pPr>
    </w:p>
    <w:p w14:paraId="72A9F4E2" w14:textId="274DAC6A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885434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7D247C28" w14:textId="77777777" w:rsidR="00A77B3E" w:rsidRDefault="00A77B3E">
      <w:pPr>
        <w:spacing w:line="360" w:lineRule="auto"/>
        <w:jc w:val="both"/>
      </w:pPr>
    </w:p>
    <w:p w14:paraId="7BBC06A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August 18, 2020</w:t>
      </w:r>
    </w:p>
    <w:p w14:paraId="77596706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September 18, 2020</w:t>
      </w:r>
    </w:p>
    <w:p w14:paraId="3BD25055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E60B02A" w14:textId="77777777" w:rsidR="00A77B3E" w:rsidRDefault="00A77B3E">
      <w:pPr>
        <w:spacing w:line="360" w:lineRule="auto"/>
        <w:jc w:val="both"/>
      </w:pPr>
    </w:p>
    <w:p w14:paraId="2E52E239" w14:textId="4E5846C0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474CB5" w:rsidRPr="00474CB5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3CBD699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4987B6BE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67A7368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52AA5B8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6C8763AC" w14:textId="500B083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Grade C (Good): </w:t>
      </w:r>
      <w:r w:rsidR="002C1039">
        <w:rPr>
          <w:rFonts w:ascii="Book Antiqua" w:eastAsia="Book Antiqua" w:hAnsi="Book Antiqua" w:cs="Book Antiqua"/>
          <w:color w:val="000000"/>
        </w:rPr>
        <w:t>C</w:t>
      </w:r>
    </w:p>
    <w:p w14:paraId="2107BED0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 D (Fair): D</w:t>
      </w:r>
    </w:p>
    <w:p w14:paraId="412FF8D2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68696029" w14:textId="77777777" w:rsidR="00A77B3E" w:rsidRDefault="00A77B3E">
      <w:pPr>
        <w:spacing w:line="360" w:lineRule="auto"/>
        <w:jc w:val="both"/>
      </w:pPr>
    </w:p>
    <w:p w14:paraId="2D9AF6DD" w14:textId="46FB20A7" w:rsidR="00A77B3E" w:rsidRDefault="004776A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Rerknimitr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24013C">
        <w:rPr>
          <w:rFonts w:ascii="Book Antiqua" w:eastAsia="Book Antiqua" w:hAnsi="Book Antiqua" w:cs="Book Antiqua"/>
          <w:color w:val="000000"/>
        </w:rPr>
        <w:t>Chen XF</w:t>
      </w:r>
      <w:r>
        <w:rPr>
          <w:rFonts w:ascii="Book Antiqua" w:eastAsia="Book Antiqua" w:hAnsi="Book Antiqua" w:cs="Book Antiqua"/>
          <w:b/>
          <w:color w:val="000000"/>
        </w:rPr>
        <w:t xml:space="preserve"> L-Editor:  </w:t>
      </w:r>
      <w:r w:rsidR="007917FA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488B2376" w14:textId="77777777" w:rsidR="002F194D" w:rsidRDefault="002F194D">
      <w:pPr>
        <w:spacing w:line="360" w:lineRule="auto"/>
        <w:jc w:val="both"/>
        <w:sectPr w:rsidR="002F19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FD3A54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318AE104" w14:textId="77777777" w:rsidR="00CC564F" w:rsidRPr="00CC564F" w:rsidRDefault="00CC564F" w:rsidP="00476DD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C564F">
        <w:rPr>
          <w:rFonts w:ascii="Book Antiqua" w:eastAsia="Book Antiqua" w:hAnsi="Book Antiqua" w:cs="Book Antiqua"/>
          <w:b/>
          <w:bCs/>
          <w:noProof/>
          <w:color w:val="000000"/>
          <w:lang w:val="en-GB" w:eastAsia="zh-CN"/>
        </w:rPr>
        <w:drawing>
          <wp:inline distT="0" distB="0" distL="0" distR="0" wp14:anchorId="7EA5AEC5" wp14:editId="3E91FD35">
            <wp:extent cx="3200400" cy="4114800"/>
            <wp:effectExtent l="0" t="0" r="0" b="0"/>
            <wp:docPr id="5" name="Immagine 4" descr="Immagine che contiene interni, fotografia, sedendo, vecchi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C4B268AF-9104-44CF-9A5B-B7421B06AB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interni, fotografia, sedendo, vecchio&#10;&#10;Descrizione generata automaticamente">
                      <a:extLst>
                        <a:ext uri="{FF2B5EF4-FFF2-40B4-BE49-F238E27FC236}">
                          <a16:creationId xmlns:a16="http://schemas.microsoft.com/office/drawing/2014/main" id="{C4B268AF-9104-44CF-9A5B-B7421B06AB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75CB" w14:textId="2B208B26" w:rsidR="00CC564F" w:rsidRPr="00CC564F" w:rsidRDefault="00CC564F" w:rsidP="00476DD7">
      <w:pPr>
        <w:spacing w:line="360" w:lineRule="auto"/>
        <w:jc w:val="both"/>
        <w:rPr>
          <w:rFonts w:ascii="Book Antiqua" w:hAnsi="Book Antiqua"/>
        </w:rPr>
      </w:pPr>
      <w:r w:rsidRPr="00CC564F">
        <w:rPr>
          <w:rFonts w:ascii="Book Antiqua" w:hAnsi="Book Antiqua"/>
          <w:b/>
          <w:bCs/>
        </w:rPr>
        <w:t xml:space="preserve">Figure 1 Cholangiography findings during endoscopic retrograde </w:t>
      </w:r>
      <w:proofErr w:type="spellStart"/>
      <w:r w:rsidRPr="00CC564F">
        <w:rPr>
          <w:rFonts w:ascii="Book Antiqua" w:hAnsi="Book Antiqua"/>
          <w:b/>
          <w:bCs/>
        </w:rPr>
        <w:t>cholangio</w:t>
      </w:r>
      <w:proofErr w:type="spellEnd"/>
      <w:r w:rsidRPr="00CC564F">
        <w:rPr>
          <w:rFonts w:ascii="Book Antiqua" w:hAnsi="Book Antiqua"/>
          <w:b/>
          <w:bCs/>
        </w:rPr>
        <w:t>-pancreatography of</w:t>
      </w:r>
      <w:r w:rsidR="003E01BB" w:rsidRPr="003E01BB">
        <w:t xml:space="preserve"> </w:t>
      </w:r>
      <w:r w:rsidR="007917FA" w:rsidRPr="00547682">
        <w:rPr>
          <w:b/>
        </w:rPr>
        <w:t>the</w:t>
      </w:r>
      <w:r w:rsidR="007917FA">
        <w:t xml:space="preserve"> </w:t>
      </w:r>
      <w:r w:rsidR="003E01BB" w:rsidRPr="003E01BB">
        <w:rPr>
          <w:rFonts w:ascii="Book Antiqua" w:hAnsi="Book Antiqua"/>
          <w:b/>
          <w:bCs/>
        </w:rPr>
        <w:t>intraductal papillary neoplasm of the bile duct</w:t>
      </w:r>
      <w:r w:rsidRPr="00CC564F">
        <w:rPr>
          <w:rFonts w:ascii="Book Antiqua" w:hAnsi="Book Antiqua"/>
          <w:b/>
          <w:bCs/>
        </w:rPr>
        <w:t>.</w:t>
      </w:r>
    </w:p>
    <w:p w14:paraId="2C17AEFC" w14:textId="77777777" w:rsidR="00CC564F" w:rsidRDefault="00CC564F">
      <w:pPr>
        <w:spacing w:line="360" w:lineRule="auto"/>
        <w:jc w:val="both"/>
        <w:sectPr w:rsidR="00CC5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275690" w14:textId="4C9A526E" w:rsidR="00A77B3E" w:rsidRDefault="00CC564F">
      <w:pPr>
        <w:spacing w:line="360" w:lineRule="auto"/>
        <w:jc w:val="both"/>
      </w:pPr>
      <w:r w:rsidRPr="00CC564F">
        <w:rPr>
          <w:noProof/>
          <w:lang w:val="en-GB" w:eastAsia="zh-CN"/>
        </w:rPr>
        <w:lastRenderedPageBreak/>
        <w:drawing>
          <wp:inline distT="0" distB="0" distL="0" distR="0" wp14:anchorId="575930A8" wp14:editId="61E75C31">
            <wp:extent cx="3638550" cy="3721218"/>
            <wp:effectExtent l="0" t="0" r="0" b="0"/>
            <wp:docPr id="1" name="Immagine 4" descr="Immagine che contiene cibo, sedendo, tavolo, monitor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1DA579B6-709D-428D-B074-88EDA35678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cibo, sedendo, tavolo, monitor&#10;&#10;Descrizione generata automaticamente">
                      <a:extLst>
                        <a:ext uri="{FF2B5EF4-FFF2-40B4-BE49-F238E27FC236}">
                          <a16:creationId xmlns:a16="http://schemas.microsoft.com/office/drawing/2014/main" id="{1DA579B6-709D-428D-B074-88EDA35678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43" cy="372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3265" w14:textId="42C2A576" w:rsidR="00CC564F" w:rsidRDefault="004776A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2 Image of </w:t>
      </w:r>
      <w:r w:rsidR="007917FA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="003E01BB" w:rsidRPr="003E01BB">
        <w:rPr>
          <w:rFonts w:ascii="Book Antiqua" w:eastAsia="Book Antiqua" w:hAnsi="Book Antiqua" w:cs="Book Antiqua"/>
          <w:b/>
          <w:bCs/>
          <w:color w:val="000000"/>
        </w:rPr>
        <w:t>intraductal papillary neoplasm of the bile duct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visualized using the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DS II </w:t>
      </w:r>
      <w:r w:rsidR="007917FA">
        <w:rPr>
          <w:rFonts w:ascii="Book Antiqua" w:eastAsia="Book Antiqua" w:hAnsi="Book Antiqua" w:cs="Book Antiqua"/>
          <w:b/>
          <w:bCs/>
          <w:color w:val="000000"/>
        </w:rPr>
        <w:t>technology</w:t>
      </w:r>
      <w:r w:rsidR="00CC564F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2E975395" w14:textId="5E67BFC1" w:rsidR="00476DD7" w:rsidRDefault="00476DD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476D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C16894" w14:textId="7D9028C1" w:rsidR="00806049" w:rsidRPr="00806049" w:rsidRDefault="00806049" w:rsidP="00806049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806049">
        <w:rPr>
          <w:rFonts w:ascii="Book Antiqua" w:eastAsia="宋体" w:hAnsi="Book Antiqua" w:cs="宋体"/>
          <w:noProof/>
          <w:lang w:val="en-GB" w:eastAsia="zh-CN"/>
        </w:rPr>
        <w:lastRenderedPageBreak/>
        <w:drawing>
          <wp:inline distT="0" distB="0" distL="0" distR="0" wp14:anchorId="75BAB512" wp14:editId="54C5C0E3">
            <wp:extent cx="4338410" cy="4845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33" cy="48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268B" w14:textId="7D43DE90" w:rsidR="00CC564F" w:rsidRPr="00CC564F" w:rsidRDefault="00CC564F">
      <w:pPr>
        <w:spacing w:line="360" w:lineRule="auto"/>
        <w:jc w:val="both"/>
        <w:rPr>
          <w:rFonts w:ascii="Book Antiqua" w:hAnsi="Book Antiqua"/>
        </w:rPr>
      </w:pPr>
      <w:r w:rsidRPr="00CC564F">
        <w:rPr>
          <w:rFonts w:ascii="Book Antiqua" w:hAnsi="Book Antiqua"/>
          <w:b/>
          <w:bCs/>
        </w:rPr>
        <w:t xml:space="preserve">Figure 3 Hematoxylin and eosin staining results. </w:t>
      </w:r>
      <w:r w:rsidRPr="00CC564F">
        <w:rPr>
          <w:rFonts w:ascii="Book Antiqua" w:hAnsi="Book Antiqua"/>
        </w:rPr>
        <w:t xml:space="preserve">A: Whole section of the </w:t>
      </w:r>
      <w:r w:rsidR="007B5888">
        <w:rPr>
          <w:rFonts w:ascii="Book Antiqua" w:hAnsi="Book Antiqua"/>
        </w:rPr>
        <w:t>i</w:t>
      </w:r>
      <w:r w:rsidR="007B5888" w:rsidRPr="007B5888">
        <w:rPr>
          <w:rFonts w:ascii="Book Antiqua" w:hAnsi="Book Antiqua"/>
        </w:rPr>
        <w:t xml:space="preserve">ntraductal papillary neoplasm of the bile duct </w:t>
      </w:r>
      <w:r w:rsidRPr="00CC564F">
        <w:rPr>
          <w:rFonts w:ascii="Book Antiqua" w:hAnsi="Book Antiqua"/>
        </w:rPr>
        <w:t xml:space="preserve">with villous silhouette and pseudo-infiltration of the stroma - arrow (1.25 </w:t>
      </w:r>
      <w:r w:rsidRPr="00CC564F">
        <w:rPr>
          <w:rFonts w:ascii="Book Antiqua" w:eastAsia="宋体" w:hAnsi="Book Antiqua"/>
        </w:rPr>
        <w:t>×</w:t>
      </w:r>
      <w:r w:rsidRPr="00CC564F">
        <w:rPr>
          <w:rFonts w:ascii="Book Antiqua" w:hAnsi="Book Antiqua"/>
        </w:rPr>
        <w:t>); B and C: Foci of marked cytological atypia in papillomatous background architecture (20 ×).</w:t>
      </w:r>
    </w:p>
    <w:sectPr w:rsidR="00CC564F" w:rsidRPr="00CC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10607" w14:textId="77777777" w:rsidR="004A030C" w:rsidRDefault="004A030C" w:rsidP="008C3711">
      <w:r>
        <w:separator/>
      </w:r>
    </w:p>
  </w:endnote>
  <w:endnote w:type="continuationSeparator" w:id="0">
    <w:p w14:paraId="26B464C7" w14:textId="77777777" w:rsidR="004A030C" w:rsidRDefault="004A030C" w:rsidP="008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290F" w14:textId="77777777" w:rsidR="008C3711" w:rsidRPr="008C3711" w:rsidRDefault="008C3711" w:rsidP="008C3711">
    <w:pPr>
      <w:pStyle w:val="a5"/>
      <w:jc w:val="right"/>
      <w:rPr>
        <w:rFonts w:ascii="Book Antiqua" w:hAnsi="Book Antiqua"/>
        <w:color w:val="000000" w:themeColor="text1"/>
      </w:rPr>
    </w:pPr>
    <w:r w:rsidRPr="008C3711">
      <w:rPr>
        <w:rFonts w:ascii="Book Antiqua" w:hAnsi="Book Antiqua"/>
        <w:color w:val="000000" w:themeColor="text1"/>
        <w:lang w:val="zh-CN" w:eastAsia="zh-CN"/>
      </w:rPr>
      <w:t xml:space="preserve"> </w:t>
    </w:r>
    <w:r w:rsidRPr="008C3711">
      <w:rPr>
        <w:rFonts w:ascii="Book Antiqua" w:hAnsi="Book Antiqua"/>
        <w:color w:val="000000" w:themeColor="text1"/>
      </w:rPr>
      <w:fldChar w:fldCharType="begin"/>
    </w:r>
    <w:r w:rsidRPr="008C3711">
      <w:rPr>
        <w:rFonts w:ascii="Book Antiqua" w:hAnsi="Book Antiqua"/>
        <w:color w:val="000000" w:themeColor="text1"/>
      </w:rPr>
      <w:instrText>PAGE  \* Arabic  \* MERGEFORMAT</w:instrText>
    </w:r>
    <w:r w:rsidRPr="008C3711">
      <w:rPr>
        <w:rFonts w:ascii="Book Antiqua" w:hAnsi="Book Antiqua"/>
        <w:color w:val="000000" w:themeColor="text1"/>
      </w:rPr>
      <w:fldChar w:fldCharType="separate"/>
    </w:r>
    <w:r w:rsidR="007917FA" w:rsidRPr="007917FA">
      <w:rPr>
        <w:rFonts w:ascii="Book Antiqua" w:hAnsi="Book Antiqua"/>
        <w:noProof/>
        <w:color w:val="000000" w:themeColor="text1"/>
        <w:lang w:val="zh-CN" w:eastAsia="zh-CN"/>
      </w:rPr>
      <w:t>1</w:t>
    </w:r>
    <w:r w:rsidRPr="008C3711">
      <w:rPr>
        <w:rFonts w:ascii="Book Antiqua" w:hAnsi="Book Antiqua"/>
        <w:color w:val="000000" w:themeColor="text1"/>
      </w:rPr>
      <w:fldChar w:fldCharType="end"/>
    </w:r>
    <w:r w:rsidRPr="008C3711">
      <w:rPr>
        <w:rFonts w:ascii="Book Antiqua" w:hAnsi="Book Antiqua"/>
        <w:color w:val="000000" w:themeColor="text1"/>
        <w:lang w:val="zh-CN" w:eastAsia="zh-CN"/>
      </w:rPr>
      <w:t xml:space="preserve"> / </w:t>
    </w:r>
    <w:r w:rsidRPr="008C3711">
      <w:rPr>
        <w:rFonts w:ascii="Book Antiqua" w:hAnsi="Book Antiqua"/>
        <w:color w:val="000000" w:themeColor="text1"/>
      </w:rPr>
      <w:fldChar w:fldCharType="begin"/>
    </w:r>
    <w:r w:rsidRPr="008C3711">
      <w:rPr>
        <w:rFonts w:ascii="Book Antiqua" w:hAnsi="Book Antiqua"/>
        <w:color w:val="000000" w:themeColor="text1"/>
      </w:rPr>
      <w:instrText>NUMPAGES  \* Arabic  \* MERGEFORMAT</w:instrText>
    </w:r>
    <w:r w:rsidRPr="008C3711">
      <w:rPr>
        <w:rFonts w:ascii="Book Antiqua" w:hAnsi="Book Antiqua"/>
        <w:color w:val="000000" w:themeColor="text1"/>
      </w:rPr>
      <w:fldChar w:fldCharType="separate"/>
    </w:r>
    <w:r w:rsidR="007917FA" w:rsidRPr="007917FA">
      <w:rPr>
        <w:rFonts w:ascii="Book Antiqua" w:hAnsi="Book Antiqua"/>
        <w:noProof/>
        <w:color w:val="000000" w:themeColor="text1"/>
        <w:lang w:val="zh-CN" w:eastAsia="zh-CN"/>
      </w:rPr>
      <w:t>13</w:t>
    </w:r>
    <w:r w:rsidRPr="008C3711">
      <w:rPr>
        <w:rFonts w:ascii="Book Antiqua" w:hAnsi="Book Antiqua"/>
        <w:color w:val="000000" w:themeColor="text1"/>
      </w:rPr>
      <w:fldChar w:fldCharType="end"/>
    </w:r>
  </w:p>
  <w:p w14:paraId="0A456A14" w14:textId="77777777" w:rsidR="008C3711" w:rsidRDefault="008C37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ECE3B" w14:textId="77777777" w:rsidR="004A030C" w:rsidRDefault="004A030C" w:rsidP="008C3711">
      <w:r>
        <w:separator/>
      </w:r>
    </w:p>
  </w:footnote>
  <w:footnote w:type="continuationSeparator" w:id="0">
    <w:p w14:paraId="18E352FB" w14:textId="77777777" w:rsidR="004A030C" w:rsidRDefault="004A030C" w:rsidP="008C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D45C6"/>
    <w:rsid w:val="000D6094"/>
    <w:rsid w:val="000E7C3C"/>
    <w:rsid w:val="00107B00"/>
    <w:rsid w:val="001C2DB4"/>
    <w:rsid w:val="00206335"/>
    <w:rsid w:val="0022276A"/>
    <w:rsid w:val="0024013C"/>
    <w:rsid w:val="00257C8F"/>
    <w:rsid w:val="002C1039"/>
    <w:rsid w:val="002E6CA3"/>
    <w:rsid w:val="002F194D"/>
    <w:rsid w:val="003167B6"/>
    <w:rsid w:val="00397DAA"/>
    <w:rsid w:val="003E01BB"/>
    <w:rsid w:val="00410E47"/>
    <w:rsid w:val="00474CB5"/>
    <w:rsid w:val="00476DD7"/>
    <w:rsid w:val="004776A6"/>
    <w:rsid w:val="004828BE"/>
    <w:rsid w:val="004A030C"/>
    <w:rsid w:val="004A061E"/>
    <w:rsid w:val="00525C3E"/>
    <w:rsid w:val="00547682"/>
    <w:rsid w:val="0056069B"/>
    <w:rsid w:val="00560FB4"/>
    <w:rsid w:val="00564D3C"/>
    <w:rsid w:val="00572B47"/>
    <w:rsid w:val="00585228"/>
    <w:rsid w:val="005A652A"/>
    <w:rsid w:val="005B0E50"/>
    <w:rsid w:val="00707B55"/>
    <w:rsid w:val="007917FA"/>
    <w:rsid w:val="00795474"/>
    <w:rsid w:val="007B5888"/>
    <w:rsid w:val="00806049"/>
    <w:rsid w:val="0084385D"/>
    <w:rsid w:val="00885434"/>
    <w:rsid w:val="0089014F"/>
    <w:rsid w:val="0089026A"/>
    <w:rsid w:val="00897C9F"/>
    <w:rsid w:val="008B4C9A"/>
    <w:rsid w:val="008B6070"/>
    <w:rsid w:val="008C3711"/>
    <w:rsid w:val="00901229"/>
    <w:rsid w:val="00911E73"/>
    <w:rsid w:val="00940167"/>
    <w:rsid w:val="00973808"/>
    <w:rsid w:val="00A47E93"/>
    <w:rsid w:val="00A77B3E"/>
    <w:rsid w:val="00AF0631"/>
    <w:rsid w:val="00B87DAC"/>
    <w:rsid w:val="00C019D1"/>
    <w:rsid w:val="00C22E03"/>
    <w:rsid w:val="00C447DD"/>
    <w:rsid w:val="00C96FA5"/>
    <w:rsid w:val="00CA2A55"/>
    <w:rsid w:val="00CA2B9D"/>
    <w:rsid w:val="00CC564F"/>
    <w:rsid w:val="00D32D10"/>
    <w:rsid w:val="00D44A3C"/>
    <w:rsid w:val="00D64261"/>
    <w:rsid w:val="00DC034C"/>
    <w:rsid w:val="00DD1439"/>
    <w:rsid w:val="00DD5821"/>
    <w:rsid w:val="00E20F67"/>
    <w:rsid w:val="00E23E38"/>
    <w:rsid w:val="00E8283C"/>
    <w:rsid w:val="00EA38BF"/>
    <w:rsid w:val="00EB23EE"/>
    <w:rsid w:val="00EE1174"/>
    <w:rsid w:val="00F80938"/>
    <w:rsid w:val="00FC3377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0F4D8"/>
  <w15:docId w15:val="{0D29B2A2-CCDF-40E0-A1E2-A219A50C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37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7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711"/>
    <w:rPr>
      <w:sz w:val="18"/>
      <w:szCs w:val="18"/>
    </w:rPr>
  </w:style>
  <w:style w:type="character" w:styleId="a7">
    <w:name w:val="line number"/>
    <w:basedOn w:val="a0"/>
    <w:semiHidden/>
    <w:unhideWhenUsed/>
    <w:rsid w:val="000D45C6"/>
  </w:style>
  <w:style w:type="character" w:styleId="a8">
    <w:name w:val="Hyperlink"/>
    <w:basedOn w:val="a0"/>
    <w:unhideWhenUsed/>
    <w:rsid w:val="0084385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4385D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AF0631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rsid w:val="00AF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B6F3-5E3F-4DD0-B2E4-6DA58083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wdm</cp:lastModifiedBy>
  <cp:revision>3</cp:revision>
  <dcterms:created xsi:type="dcterms:W3CDTF">2020-11-11T17:55:00Z</dcterms:created>
  <dcterms:modified xsi:type="dcterms:W3CDTF">2020-11-17T06:42:00Z</dcterms:modified>
</cp:coreProperties>
</file>