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A4" w:rsidRPr="0029286D" w:rsidRDefault="009C707B">
      <w:pPr>
        <w:spacing w:line="360" w:lineRule="auto"/>
        <w:jc w:val="both"/>
        <w:rPr>
          <w:rFonts w:ascii="Book Antiqua" w:eastAsia="Book Antiqua" w:hAnsi="Book Antiqua" w:cs="Book Antiqua"/>
        </w:rPr>
      </w:pPr>
      <w:bookmarkStart w:id="0" w:name="_heading=h.gjdgxs" w:colFirst="0" w:colLast="0"/>
      <w:bookmarkEnd w:id="0"/>
      <w:r w:rsidRPr="0029286D">
        <w:rPr>
          <w:rFonts w:ascii="Book Antiqua" w:eastAsia="Book Antiqua" w:hAnsi="Book Antiqua" w:cs="Book Antiqua"/>
          <w:b/>
          <w:color w:val="000000"/>
        </w:rPr>
        <w:t xml:space="preserve">Name of Journal: </w:t>
      </w:r>
      <w:r w:rsidRPr="0029286D">
        <w:rPr>
          <w:rFonts w:ascii="Book Antiqua" w:eastAsia="Book Antiqua" w:hAnsi="Book Antiqua" w:cs="Book Antiqua"/>
          <w:i/>
          <w:color w:val="000000"/>
        </w:rPr>
        <w:t>World Journal of Hepatology</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NO: </w:t>
      </w:r>
      <w:r w:rsidRPr="0029286D">
        <w:rPr>
          <w:rFonts w:ascii="Book Antiqua" w:eastAsia="Book Antiqua" w:hAnsi="Book Antiqua" w:cs="Book Antiqua"/>
          <w:color w:val="000000"/>
        </w:rPr>
        <w:t>58399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Type: </w:t>
      </w:r>
      <w:r w:rsidRPr="0029286D">
        <w:rPr>
          <w:rFonts w:ascii="Book Antiqua" w:eastAsia="Book Antiqua" w:hAnsi="Book Antiqua" w:cs="Book Antiqua"/>
          <w:color w:val="000000"/>
        </w:rPr>
        <w:t>META-ANALYSIS</w:t>
      </w:r>
    </w:p>
    <w:p w:rsidR="00003DA4" w:rsidRPr="0029286D" w:rsidRDefault="00003DA4">
      <w:pPr>
        <w:spacing w:line="360" w:lineRule="auto"/>
        <w:jc w:val="both"/>
        <w:rPr>
          <w:rFonts w:ascii="Book Antiqua" w:eastAsia="Book Antiqua" w:hAnsi="Book Antiqua" w:cs="Book Antiqua"/>
        </w:rPr>
      </w:pPr>
    </w:p>
    <w:p w:rsidR="00003DA4" w:rsidRPr="0029286D" w:rsidRDefault="006239F1">
      <w:pPr>
        <w:spacing w:line="360" w:lineRule="auto"/>
        <w:jc w:val="both"/>
        <w:rPr>
          <w:rFonts w:ascii="Book Antiqua" w:eastAsia="Book Antiqua" w:hAnsi="Book Antiqua" w:cs="Book Antiqua"/>
        </w:rPr>
      </w:pPr>
      <w:bookmarkStart w:id="1" w:name="bookmark=id.30j0zll" w:colFirst="0" w:colLast="0"/>
      <w:bookmarkStart w:id="2" w:name="bookmark=id.1fob9te" w:colFirst="0" w:colLast="0"/>
      <w:bookmarkStart w:id="3" w:name="bookmark=id.3znysh7" w:colFirst="0" w:colLast="0"/>
      <w:bookmarkEnd w:id="1"/>
      <w:bookmarkEnd w:id="2"/>
      <w:bookmarkEnd w:id="3"/>
      <w:r w:rsidRPr="0029286D">
        <w:rPr>
          <w:rFonts w:ascii="Book Antiqua" w:eastAsia="Book Antiqua" w:hAnsi="Book Antiqua" w:cs="Book Antiqua"/>
          <w:b/>
          <w:color w:val="000000"/>
        </w:rPr>
        <w:t xml:space="preserve">Effectiveness of </w:t>
      </w:r>
      <w:proofErr w:type="spellStart"/>
      <w:r w:rsidRPr="0029286D">
        <w:rPr>
          <w:rFonts w:ascii="Book Antiqua" w:eastAsia="Book Antiqua" w:hAnsi="Book Antiqua" w:cs="Book Antiqua"/>
          <w:b/>
          <w:color w:val="000000"/>
        </w:rPr>
        <w:t>entecavir</w:t>
      </w:r>
      <w:proofErr w:type="spellEnd"/>
      <w:r w:rsidRPr="0029286D">
        <w:rPr>
          <w:rFonts w:ascii="Book Antiqua" w:eastAsia="Book Antiqua" w:hAnsi="Book Antiqua" w:cs="Book Antiqua"/>
          <w:b/>
          <w:color w:val="000000"/>
        </w:rPr>
        <w:t xml:space="preserve"> in preventing hepatocellular carcinoma development is genotype-dependent in hepatitis B virus-associated liver cirrhosis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w:t>
      </w:r>
      <w:r w:rsidRPr="0029286D">
        <w:rPr>
          <w:rFonts w:ascii="Book Antiqua" w:eastAsia="Book Antiqua" w:hAnsi="Book Antiqua" w:cs="Book Antiqua"/>
          <w:i/>
          <w:color w:val="000000"/>
        </w:rPr>
        <w:t>et al.</w:t>
      </w:r>
      <w:r w:rsidRPr="0029286D">
        <w:rPr>
          <w:rFonts w:ascii="Book Antiqua" w:eastAsia="Book Antiqua" w:hAnsi="Book Antiqua" w:cs="Book Antiqua"/>
          <w:color w:val="000000"/>
        </w:rPr>
        <w:t xml:space="preserve"> </w:t>
      </w:r>
      <w:r w:rsidR="006239F1" w:rsidRPr="0029286D">
        <w:rPr>
          <w:rFonts w:ascii="Book Antiqua" w:eastAsia="Book Antiqua" w:hAnsi="Book Antiqua" w:cs="Book Antiqua"/>
          <w:color w:val="000000"/>
        </w:rPr>
        <w:t xml:space="preserve">Prevention of HCC by </w:t>
      </w:r>
      <w:proofErr w:type="spellStart"/>
      <w:r w:rsidR="006239F1" w:rsidRPr="0029286D">
        <w:rPr>
          <w:rFonts w:ascii="Book Antiqua" w:eastAsia="Book Antiqua" w:hAnsi="Book Antiqua" w:cs="Book Antiqua"/>
          <w:color w:val="000000"/>
        </w:rPr>
        <w:t>entecavir</w:t>
      </w:r>
      <w:proofErr w:type="spellEnd"/>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Kazuo </w:t>
      </w: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Akito</w:t>
      </w:r>
      <w:proofErr w:type="spellEnd"/>
      <w:r w:rsidRPr="0029286D">
        <w:rPr>
          <w:rFonts w:ascii="Book Antiqua" w:eastAsia="Book Antiqua" w:hAnsi="Book Antiqua" w:cs="Book Antiqua"/>
          <w:color w:val="000000"/>
        </w:rPr>
        <w:t xml:space="preserve"> Nozaki, Makoto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Masataka</w:t>
      </w:r>
      <w:proofErr w:type="spellEnd"/>
      <w:r w:rsidRPr="0029286D">
        <w:rPr>
          <w:rFonts w:ascii="Book Antiqua" w:eastAsia="Book Antiqua" w:hAnsi="Book Antiqua" w:cs="Book Antiqua"/>
          <w:color w:val="000000"/>
        </w:rPr>
        <w:t xml:space="preserve"> Taguri, Shin Maeda</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Kazuo </w:t>
      </w:r>
      <w:proofErr w:type="spellStart"/>
      <w:r w:rsidRPr="0029286D">
        <w:rPr>
          <w:rFonts w:ascii="Book Antiqua" w:eastAsia="Book Antiqua" w:hAnsi="Book Antiqua" w:cs="Book Antiqua"/>
          <w:b/>
          <w:color w:val="000000"/>
        </w:rPr>
        <w:t>Tarao</w:t>
      </w:r>
      <w:proofErr w:type="spellEnd"/>
      <w:r w:rsidRPr="0029286D">
        <w:rPr>
          <w:rFonts w:ascii="Book Antiqua" w:eastAsia="Book Antiqua" w:hAnsi="Book Antiqua" w:cs="Book Antiqua"/>
          <w:b/>
          <w:color w:val="000000"/>
        </w:rPr>
        <w:t xml:space="preserve">, </w:t>
      </w:r>
      <w:r w:rsidRPr="0029286D">
        <w:rPr>
          <w:rFonts w:ascii="Book Antiqua" w:eastAsia="Book Antiqua" w:hAnsi="Book Antiqua" w:cs="Book Antiqua"/>
          <w:color w:val="000000"/>
        </w:rPr>
        <w:t xml:space="preserve">Department of Gastroenterology, </w:t>
      </w:r>
      <w:proofErr w:type="spellStart"/>
      <w:r w:rsidRPr="0029286D">
        <w:rPr>
          <w:rFonts w:ascii="Book Antiqua" w:eastAsia="Book Antiqua" w:hAnsi="Book Antiqua" w:cs="Book Antiqua"/>
          <w:color w:val="000000"/>
        </w:rPr>
        <w:t>Tarao’s</w:t>
      </w:r>
      <w:proofErr w:type="spellEnd"/>
      <w:r w:rsidRPr="0029286D">
        <w:rPr>
          <w:rFonts w:ascii="Book Antiqua" w:eastAsia="Book Antiqua" w:hAnsi="Book Antiqua" w:cs="Book Antiqua"/>
          <w:color w:val="000000"/>
        </w:rPr>
        <w:t xml:space="preserve"> Gastroenterological Clinic, Yokohama City 241-0821,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b/>
          <w:color w:val="000000"/>
        </w:rPr>
        <w:t>Akito</w:t>
      </w:r>
      <w:proofErr w:type="spellEnd"/>
      <w:r w:rsidRPr="0029286D">
        <w:rPr>
          <w:rFonts w:ascii="Book Antiqua" w:eastAsia="Book Antiqua" w:hAnsi="Book Antiqua" w:cs="Book Antiqua"/>
          <w:b/>
          <w:color w:val="000000"/>
        </w:rPr>
        <w:t xml:space="preserve"> Nozaki, Makoto </w:t>
      </w:r>
      <w:proofErr w:type="spellStart"/>
      <w:r w:rsidRPr="0029286D">
        <w:rPr>
          <w:rFonts w:ascii="Book Antiqua" w:eastAsia="Book Antiqua" w:hAnsi="Book Antiqua" w:cs="Book Antiqua"/>
          <w:b/>
          <w:color w:val="000000"/>
        </w:rPr>
        <w:t>Chuma</w:t>
      </w:r>
      <w:proofErr w:type="spellEnd"/>
      <w:r w:rsidRPr="0029286D">
        <w:rPr>
          <w:rFonts w:ascii="Book Antiqua" w:eastAsia="Book Antiqua" w:hAnsi="Book Antiqua" w:cs="Book Antiqua"/>
          <w:b/>
          <w:color w:val="000000"/>
        </w:rPr>
        <w:t xml:space="preserve">, </w:t>
      </w:r>
      <w:r w:rsidRPr="0029286D">
        <w:rPr>
          <w:rFonts w:ascii="Book Antiqua" w:eastAsia="Book Antiqua" w:hAnsi="Book Antiqua" w:cs="Book Antiqua"/>
          <w:color w:val="000000"/>
        </w:rPr>
        <w:t>Gastroenterological Center, Yokohama City University Medical Center, Yokohama 232-0024,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proofErr w:type="spellStart"/>
      <w:r w:rsidRPr="0029286D">
        <w:rPr>
          <w:rFonts w:ascii="Book Antiqua" w:eastAsia="Book Antiqua" w:hAnsi="Book Antiqua" w:cs="Book Antiqua"/>
          <w:b/>
          <w:color w:val="000000"/>
        </w:rPr>
        <w:t>Masataka</w:t>
      </w:r>
      <w:proofErr w:type="spellEnd"/>
      <w:r w:rsidRPr="0029286D">
        <w:rPr>
          <w:rFonts w:ascii="Book Antiqua" w:eastAsia="Book Antiqua" w:hAnsi="Book Antiqua" w:cs="Book Antiqua"/>
          <w:b/>
          <w:color w:val="000000"/>
        </w:rPr>
        <w:t xml:space="preserve"> Taguri, </w:t>
      </w:r>
      <w:r w:rsidRPr="0029286D">
        <w:rPr>
          <w:rFonts w:ascii="Book Antiqua" w:eastAsia="Book Antiqua" w:hAnsi="Book Antiqua" w:cs="Book Antiqua"/>
          <w:color w:val="000000"/>
        </w:rPr>
        <w:t>Department of Data Science, Yokohama City University School of Data Science, Yokohama 236-0004,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Shin Maeda, </w:t>
      </w:r>
      <w:r w:rsidRPr="0029286D">
        <w:rPr>
          <w:rFonts w:ascii="Book Antiqua" w:eastAsia="Book Antiqua" w:hAnsi="Book Antiqua" w:cs="Book Antiqua"/>
          <w:color w:val="000000"/>
        </w:rPr>
        <w:t>Division of Gastroenterology, Yokohama City University Graduate School of Medicine, Yokohama 236-0004, Japan</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hAnsi="Book Antiqua" w:cs="Book Antiqua"/>
        </w:rPr>
      </w:pPr>
      <w:r w:rsidRPr="0029286D">
        <w:rPr>
          <w:rFonts w:ascii="Book Antiqua" w:eastAsia="Book Antiqua" w:hAnsi="Book Antiqua" w:cs="Book Antiqua"/>
          <w:b/>
          <w:color w:val="000000"/>
        </w:rPr>
        <w:t xml:space="preserve">Author contributions: </w:t>
      </w:r>
      <w:bookmarkStart w:id="4" w:name="bookmark=id.3dy6vkm" w:colFirst="0" w:colLast="0"/>
      <w:bookmarkStart w:id="5" w:name="bookmark=id.2et92p0" w:colFirst="0" w:colLast="0"/>
      <w:bookmarkStart w:id="6" w:name="bookmark=id.tyjcwt" w:colFirst="0" w:colLast="0"/>
      <w:bookmarkStart w:id="7" w:name="bookmark=id.1t3h5sf" w:colFirst="0" w:colLast="0"/>
      <w:bookmarkEnd w:id="4"/>
      <w:bookmarkEnd w:id="5"/>
      <w:bookmarkEnd w:id="6"/>
      <w:bookmarkEnd w:id="7"/>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summarized the data and wrote the paper; Nozaki A,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M, and Maeda S were involved in the interpretation of data, and the development and critical revision of the manuscript for important intellectual content; Taguri M conducted </w:t>
      </w:r>
      <w:r w:rsidR="006239F1" w:rsidRPr="0029286D">
        <w:rPr>
          <w:rFonts w:ascii="Book Antiqua" w:eastAsia="Book Antiqua" w:hAnsi="Book Antiqua" w:cs="Book Antiqua"/>
          <w:color w:val="000000"/>
        </w:rPr>
        <w:t>the statistical analysis.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 xml:space="preserve">Supported by </w:t>
      </w:r>
      <w:bookmarkStart w:id="8" w:name="bookmark=id.2s8eyo1" w:colFirst="0" w:colLast="0"/>
      <w:bookmarkStart w:id="9" w:name="bookmark=id.4d34og8" w:colFirst="0" w:colLast="0"/>
      <w:bookmarkEnd w:id="8"/>
      <w:bookmarkEnd w:id="9"/>
      <w:r w:rsidRPr="0029286D">
        <w:rPr>
          <w:rFonts w:ascii="Book Antiqua" w:eastAsia="Book Antiqua" w:hAnsi="Book Antiqua" w:cs="Book Antiqua"/>
          <w:color w:val="000000"/>
        </w:rPr>
        <w:t xml:space="preserve">the </w:t>
      </w:r>
      <w:bookmarkStart w:id="10" w:name="bookmark=id.17dp8vu" w:colFirst="0" w:colLast="0"/>
      <w:bookmarkStart w:id="11" w:name="bookmark=id.3rdcrjn" w:colFirst="0" w:colLast="0"/>
      <w:bookmarkEnd w:id="10"/>
      <w:bookmarkEnd w:id="11"/>
      <w:r w:rsidRPr="0029286D">
        <w:rPr>
          <w:rFonts w:ascii="Book Antiqua" w:eastAsia="Book Antiqua" w:hAnsi="Book Antiqua" w:cs="Book Antiqua"/>
          <w:color w:val="000000"/>
        </w:rPr>
        <w:t>Kanagawa Association of Medical and Dental Practitioners.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u w:val="single"/>
        </w:rPr>
      </w:pPr>
      <w:r w:rsidRPr="0029286D">
        <w:rPr>
          <w:rFonts w:ascii="Book Antiqua" w:eastAsia="Book Antiqua" w:hAnsi="Book Antiqua" w:cs="Book Antiqua"/>
          <w:b/>
          <w:color w:val="000000"/>
        </w:rPr>
        <w:t xml:space="preserve">Corresponding author: Kazuo </w:t>
      </w:r>
      <w:proofErr w:type="spellStart"/>
      <w:r w:rsidRPr="0029286D">
        <w:rPr>
          <w:rFonts w:ascii="Book Antiqua" w:eastAsia="Book Antiqua" w:hAnsi="Book Antiqua" w:cs="Book Antiqua"/>
          <w:b/>
          <w:color w:val="000000"/>
        </w:rPr>
        <w:t>Tarao</w:t>
      </w:r>
      <w:proofErr w:type="spellEnd"/>
      <w:r w:rsidRPr="0029286D">
        <w:rPr>
          <w:rFonts w:ascii="Book Antiqua" w:eastAsia="Book Antiqua" w:hAnsi="Book Antiqua" w:cs="Book Antiqua"/>
          <w:b/>
          <w:color w:val="000000"/>
        </w:rPr>
        <w:t xml:space="preserve">, MD, PhD, Director, </w:t>
      </w:r>
      <w:r w:rsidRPr="0029286D">
        <w:rPr>
          <w:rFonts w:ascii="Book Antiqua" w:eastAsia="Book Antiqua" w:hAnsi="Book Antiqua" w:cs="Book Antiqua"/>
          <w:color w:val="000000"/>
        </w:rPr>
        <w:t xml:space="preserve">Department of Gastroenterology, </w:t>
      </w:r>
      <w:proofErr w:type="spellStart"/>
      <w:r w:rsidRPr="0029286D">
        <w:rPr>
          <w:rFonts w:ascii="Book Antiqua" w:eastAsia="Book Antiqua" w:hAnsi="Book Antiqua" w:cs="Book Antiqua"/>
          <w:color w:val="000000"/>
        </w:rPr>
        <w:t>Tarao’s</w:t>
      </w:r>
      <w:proofErr w:type="spellEnd"/>
      <w:r w:rsidRPr="0029286D">
        <w:rPr>
          <w:rFonts w:ascii="Book Antiqua" w:eastAsia="Book Antiqua" w:hAnsi="Book Antiqua" w:cs="Book Antiqua"/>
          <w:color w:val="000000"/>
        </w:rPr>
        <w:t xml:space="preserve"> Gastroenterological Clinic, 2-58-6, Taiyo Building </w:t>
      </w:r>
      <w:proofErr w:type="spellStart"/>
      <w:r w:rsidRPr="0029286D">
        <w:rPr>
          <w:rFonts w:ascii="Book Antiqua" w:eastAsia="Book Antiqua" w:hAnsi="Book Antiqua" w:cs="Book Antiqua"/>
          <w:color w:val="000000"/>
        </w:rPr>
        <w:t>Futamatagawa</w:t>
      </w:r>
      <w:proofErr w:type="spellEnd"/>
      <w:r w:rsidRPr="0029286D">
        <w:rPr>
          <w:rFonts w:ascii="Book Antiqua" w:eastAsia="Book Antiqua" w:hAnsi="Book Antiqua" w:cs="Book Antiqua"/>
          <w:color w:val="000000"/>
        </w:rPr>
        <w:t>, Asahi-</w:t>
      </w:r>
      <w:proofErr w:type="spellStart"/>
      <w:r w:rsidRPr="0029286D">
        <w:rPr>
          <w:rFonts w:ascii="Book Antiqua" w:eastAsia="Book Antiqua" w:hAnsi="Book Antiqua" w:cs="Book Antiqua"/>
          <w:color w:val="000000"/>
        </w:rPr>
        <w:t>ku</w:t>
      </w:r>
      <w:proofErr w:type="spellEnd"/>
      <w:r w:rsidRPr="0029286D">
        <w:rPr>
          <w:rFonts w:ascii="Book Antiqua" w:eastAsia="Book Antiqua" w:hAnsi="Book Antiqua" w:cs="Book Antiqua"/>
          <w:color w:val="000000"/>
        </w:rPr>
        <w:t>, Yokohama 241-0821, Japan. duoluoweih7@gmail.com</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Received: </w:t>
      </w:r>
      <w:r w:rsidRPr="0029286D">
        <w:rPr>
          <w:rFonts w:ascii="Book Antiqua" w:eastAsia="Book Antiqua" w:hAnsi="Book Antiqua" w:cs="Book Antiqua"/>
          <w:color w:val="000000"/>
        </w:rPr>
        <w:t>August 31,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Revised: </w:t>
      </w:r>
      <w:r w:rsidRPr="0029286D">
        <w:rPr>
          <w:rFonts w:ascii="Book Antiqua" w:eastAsia="Book Antiqua" w:hAnsi="Book Antiqua" w:cs="Book Antiqua"/>
          <w:color w:val="000000"/>
        </w:rPr>
        <w:t>November 16,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Accepted: </w:t>
      </w:r>
      <w:r w:rsidRPr="0029286D">
        <w:rPr>
          <w:rFonts w:ascii="Book Antiqua" w:eastAsia="Book Antiqua" w:hAnsi="Book Antiqua" w:cs="Book Antiqua"/>
          <w:color w:val="000000"/>
        </w:rPr>
        <w:t>November 28, 2020</w:t>
      </w:r>
    </w:p>
    <w:p w:rsidR="006239F1" w:rsidRPr="0029286D" w:rsidRDefault="009C707B">
      <w:pPr>
        <w:spacing w:line="360" w:lineRule="auto"/>
        <w:jc w:val="both"/>
        <w:rPr>
          <w:rFonts w:ascii="Book Antiqua" w:hAnsi="Book Antiqua" w:cs="Book Antiqua"/>
          <w:b/>
          <w:color w:val="000000"/>
        </w:rPr>
      </w:pPr>
      <w:r w:rsidRPr="0029286D">
        <w:rPr>
          <w:rFonts w:ascii="Book Antiqua" w:eastAsia="Book Antiqua" w:hAnsi="Book Antiqua" w:cs="Book Antiqua"/>
          <w:b/>
          <w:color w:val="000000"/>
        </w:rPr>
        <w:t>Published online:</w:t>
      </w:r>
    </w:p>
    <w:p w:rsidR="00003DA4" w:rsidRPr="0029286D" w:rsidRDefault="009C707B">
      <w:pPr>
        <w:spacing w:line="360" w:lineRule="auto"/>
        <w:jc w:val="both"/>
        <w:rPr>
          <w:rFonts w:ascii="Book Antiqua" w:eastAsia="Book Antiqua" w:hAnsi="Book Antiqua" w:cs="Book Antiqua"/>
        </w:rPr>
        <w:sectPr w:rsidR="00003DA4" w:rsidRPr="0029286D">
          <w:footerReference w:type="default" r:id="rId8"/>
          <w:pgSz w:w="12240" w:h="15840"/>
          <w:pgMar w:top="1440" w:right="1800" w:bottom="1440" w:left="1800" w:header="720" w:footer="720" w:gutter="0"/>
          <w:pgNumType w:start="1"/>
          <w:cols w:space="720"/>
        </w:sectPr>
      </w:pPr>
      <w:r w:rsidRPr="0029286D">
        <w:rPr>
          <w:rFonts w:ascii="Book Antiqua" w:eastAsia="Book Antiqua" w:hAnsi="Book Antiqua" w:cs="Book Antiqua"/>
          <w:b/>
          <w:color w:val="000000"/>
        </w:rPr>
        <w:t xml:space="preserve"> </w:t>
      </w:r>
    </w:p>
    <w:p w:rsidR="00003DA4" w:rsidRPr="0029286D" w:rsidRDefault="009C707B">
      <w:pPr>
        <w:spacing w:line="360" w:lineRule="auto"/>
        <w:jc w:val="both"/>
        <w:rPr>
          <w:rFonts w:ascii="Book Antiqua" w:eastAsia="Book Antiqua" w:hAnsi="Book Antiqua" w:cs="Book Antiqua"/>
          <w:b/>
          <w:color w:val="000000"/>
        </w:rPr>
      </w:pPr>
      <w:r w:rsidRPr="0029286D">
        <w:rPr>
          <w:rFonts w:ascii="Book Antiqua" w:hAnsi="Book Antiqua"/>
        </w:rPr>
        <w:lastRenderedPageBreak/>
        <w:br w:type="page"/>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Abstract</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BACKGROUND</w:t>
      </w:r>
    </w:p>
    <w:p w:rsidR="00003DA4" w:rsidRPr="0029286D" w:rsidRDefault="009C707B">
      <w:pPr>
        <w:spacing w:line="360" w:lineRule="auto"/>
        <w:jc w:val="both"/>
        <w:rPr>
          <w:rFonts w:ascii="Book Antiqua" w:eastAsia="Book Antiqua" w:hAnsi="Book Antiqua" w:cs="Book Antiqua"/>
        </w:rPr>
      </w:pPr>
      <w:bookmarkStart w:id="12" w:name="bookmark=id.26in1rg" w:colFirst="0" w:colLast="0"/>
      <w:bookmarkStart w:id="13" w:name="bookmark=id.lnxbz9" w:colFirst="0" w:colLast="0"/>
      <w:bookmarkEnd w:id="12"/>
      <w:bookmarkEnd w:id="13"/>
      <w:r w:rsidRPr="0029286D">
        <w:rPr>
          <w:rFonts w:ascii="Book Antiqua" w:eastAsia="Book Antiqua" w:hAnsi="Book Antiqua" w:cs="Book Antiqua"/>
          <w:color w:val="000000"/>
        </w:rPr>
        <w:t xml:space="preserve">The oral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(ETV) was demonstrated to reduce the rate of hepatocellular carcinoma (HCC) in patients with hepatitis B virus (HBV)</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associated liver cirrhosis. However, the reduction of HCC differs in various regions of the world. </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AIM</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To investigate the reduction of HCC development due to ETV therapy by </w:t>
      </w:r>
      <w:r w:rsidR="006239F1" w:rsidRPr="0029286D">
        <w:rPr>
          <w:rFonts w:ascii="Book Antiqua" w:hAnsi="Book Antiqua" w:cs="Book Antiqua"/>
          <w:color w:val="000000"/>
        </w:rPr>
        <w:t>m</w:t>
      </w:r>
      <w:r w:rsidRPr="0029286D">
        <w:rPr>
          <w:rFonts w:ascii="Book Antiqua" w:eastAsia="Book Antiqua" w:hAnsi="Book Antiqua" w:cs="Book Antiqua"/>
          <w:color w:val="000000"/>
        </w:rPr>
        <w:t>eta-analysis.</w:t>
      </w:r>
      <w:proofErr w:type="gramEnd"/>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METHODS</w:t>
      </w:r>
    </w:p>
    <w:p w:rsidR="00003DA4" w:rsidRPr="0029286D" w:rsidRDefault="009C707B">
      <w:pPr>
        <w:spacing w:line="360" w:lineRule="auto"/>
        <w:jc w:val="both"/>
        <w:rPr>
          <w:rFonts w:ascii="Book Antiqua" w:eastAsia="Book Antiqua" w:hAnsi="Book Antiqua" w:cs="Book Antiqua"/>
        </w:rPr>
      </w:pPr>
      <w:bookmarkStart w:id="14" w:name="bookmark=id.1ksv4uv" w:colFirst="0" w:colLast="0"/>
      <w:bookmarkStart w:id="15" w:name="bookmark=id.35nkun2" w:colFirst="0" w:colLast="0"/>
      <w:bookmarkEnd w:id="14"/>
      <w:bookmarkEnd w:id="15"/>
      <w:r w:rsidRPr="0029286D">
        <w:rPr>
          <w:rFonts w:ascii="Book Antiqua" w:eastAsia="Book Antiqua" w:hAnsi="Book Antiqua" w:cs="Book Antiqua"/>
          <w:color w:val="000000"/>
        </w:rPr>
        <w:t xml:space="preserve">We surveyed the </w:t>
      </w:r>
      <w:r w:rsidR="006239F1" w:rsidRPr="0029286D">
        <w:rPr>
          <w:rFonts w:ascii="Book Antiqua" w:eastAsia="Book Antiqua" w:hAnsi="Book Antiqua" w:cs="Book Antiqua"/>
          <w:color w:val="000000"/>
        </w:rPr>
        <w:t>differences in HCC development following ETV treatment</w:t>
      </w:r>
      <w:r w:rsidR="006239F1" w:rsidRPr="0029286D">
        <w:rPr>
          <w:rFonts w:ascii="Book Antiqua" w:hAnsi="Book Antiqua" w:cs="Book Antiqua"/>
          <w:color w:val="000000"/>
        </w:rPr>
        <w:t xml:space="preserve"> </w:t>
      </w:r>
      <w:r w:rsidRPr="0029286D">
        <w:rPr>
          <w:rFonts w:ascii="Book Antiqua" w:eastAsia="Book Antiqua" w:hAnsi="Book Antiqua" w:cs="Book Antiqua"/>
          <w:color w:val="000000"/>
        </w:rPr>
        <w:t>based on published articles using PubMed (2004-2019).</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RESULTS</w:t>
      </w:r>
    </w:p>
    <w:p w:rsidR="00003DA4" w:rsidRPr="0029286D" w:rsidRDefault="009C707B">
      <w:pPr>
        <w:spacing w:line="360" w:lineRule="auto"/>
        <w:jc w:val="both"/>
        <w:rPr>
          <w:rFonts w:ascii="Book Antiqua" w:eastAsia="Book Antiqua" w:hAnsi="Book Antiqua" w:cs="Book Antiqua"/>
        </w:rPr>
      </w:pPr>
      <w:bookmarkStart w:id="16" w:name="bookmark=id.2jxsxqh" w:colFirst="0" w:colLast="0"/>
      <w:bookmarkStart w:id="17" w:name="bookmark=id.44sinio" w:colFirst="0" w:colLast="0"/>
      <w:bookmarkEnd w:id="16"/>
      <w:bookmarkEnd w:id="17"/>
      <w:r w:rsidRPr="0029286D">
        <w:rPr>
          <w:rFonts w:ascii="Book Antiqua" w:eastAsia="Book Antiqua" w:hAnsi="Book Antiqua" w:cs="Book Antiqua"/>
          <w:color w:val="000000"/>
        </w:rPr>
        <w:t>The regions with the most marked reduction</w:t>
      </w:r>
      <w:r w:rsidR="006239F1" w:rsidRPr="0029286D">
        <w:rPr>
          <w:rFonts w:ascii="Book Antiqua" w:hAnsi="Book Antiqua" w:cs="Book Antiqua"/>
          <w:color w:val="000000"/>
        </w:rPr>
        <w:t xml:space="preserve"> in </w:t>
      </w:r>
      <w:r w:rsidRPr="0029286D">
        <w:rPr>
          <w:rFonts w:ascii="Book Antiqua" w:eastAsia="Book Antiqua" w:hAnsi="Book Antiqua" w:cs="Book Antiqua"/>
          <w:color w:val="000000"/>
        </w:rPr>
        <w:t>HCC development due to ETV therapy</w:t>
      </w:r>
      <w:r w:rsidR="006239F1" w:rsidRPr="0029286D">
        <w:rPr>
          <w:rFonts w:ascii="Book Antiqua" w:hAnsi="Book Antiqua" w:cs="Book Antiqua"/>
          <w:color w:val="000000"/>
        </w:rPr>
        <w:t xml:space="preserve"> were </w:t>
      </w:r>
      <w:r w:rsidRPr="0029286D">
        <w:rPr>
          <w:rFonts w:ascii="Book Antiqua" w:eastAsia="Book Antiqua" w:hAnsi="Book Antiqua" w:cs="Book Antiqua"/>
          <w:color w:val="000000"/>
        </w:rPr>
        <w:t>Spain (1.0%/year) and Canada (Southern part, 1.3%/year), and the most ineffective areas</w:t>
      </w:r>
      <w:r w:rsidR="006239F1" w:rsidRPr="0029286D">
        <w:rPr>
          <w:rFonts w:ascii="Book Antiqua" w:hAnsi="Book Antiqua" w:cs="Book Antiqua"/>
          <w:color w:val="000000"/>
        </w:rPr>
        <w:t xml:space="preserve"> were</w:t>
      </w:r>
      <w:r w:rsidRPr="0029286D">
        <w:rPr>
          <w:rFonts w:ascii="Book Antiqua" w:eastAsia="Book Antiqua" w:hAnsi="Book Antiqua" w:cs="Book Antiqua"/>
          <w:color w:val="000000"/>
        </w:rPr>
        <w:t xml:space="preserve"> South Korea (3.6%-3.8%/year), China (3.3%/year), Taiwan (2.4%-3.1%/year), and Hong Kong (2.8%/year).</w:t>
      </w:r>
      <w:r w:rsidR="006239F1" w:rsidRPr="0029286D">
        <w:rPr>
          <w:rFonts w:ascii="Book Antiqua" w:hAnsi="Book Antiqua" w:cs="Book Antiqua"/>
          <w:color w:val="000000"/>
        </w:rPr>
        <w:t xml:space="preserve"> </w:t>
      </w:r>
      <w:r w:rsidR="006239F1" w:rsidRPr="0029286D">
        <w:rPr>
          <w:rFonts w:ascii="Book Antiqua" w:eastAsia="Book Antiqua" w:hAnsi="Book Antiqua" w:cs="Book Antiqua"/>
          <w:color w:val="000000"/>
        </w:rPr>
        <w:t xml:space="preserve">Following </w:t>
      </w:r>
      <w:r w:rsidRPr="0029286D">
        <w:rPr>
          <w:rFonts w:ascii="Book Antiqua" w:eastAsia="Book Antiqua" w:hAnsi="Book Antiqua" w:cs="Book Antiqua"/>
          <w:color w:val="000000"/>
        </w:rPr>
        <w:t>ETV administration, the incidence of HCC in genotype D regions (1.89</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 ± 0.28%/year, mean ± SE) was significantly lower than that in genotype C regions (2.91</w:t>
      </w:r>
      <w:r w:rsidR="006239F1" w:rsidRPr="0029286D">
        <w:rPr>
          <w:rFonts w:ascii="Book Antiqua" w:hAnsi="Book Antiqua" w:cs="Book Antiqua"/>
          <w:color w:val="000000"/>
        </w:rPr>
        <w:t>%</w:t>
      </w:r>
      <w:r w:rsidRPr="0029286D">
        <w:rPr>
          <w:rFonts w:ascii="Book Antiqua" w:eastAsia="Book Antiqua" w:hAnsi="Book Antiqua" w:cs="Book Antiqua"/>
          <w:color w:val="000000"/>
        </w:rPr>
        <w:t xml:space="preserve"> ± 0.24%/year</w:t>
      </w:r>
      <w:r w:rsidR="009F35DC" w:rsidRPr="0029286D">
        <w:rPr>
          <w:rFonts w:ascii="Book Antiqua" w:hAnsi="Book Antiqua" w:cs="Book Antiqua"/>
          <w:color w:val="000000"/>
        </w:rPr>
        <w:t>,</w:t>
      </w:r>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&lt; 0.01).</w:t>
      </w:r>
      <w:r w:rsidR="006239F1" w:rsidRPr="0029286D">
        <w:rPr>
          <w:rFonts w:ascii="Book Antiqua" w:hAnsi="Book Antiqua"/>
        </w:rPr>
        <w:t xml:space="preserve"> With regard to </w:t>
      </w:r>
      <w:r w:rsidRPr="0029286D">
        <w:rPr>
          <w:rFonts w:ascii="Book Antiqua" w:eastAsia="Book Antiqua" w:hAnsi="Book Antiqua" w:cs="Book Antiqua"/>
          <w:color w:val="000000"/>
        </w:rPr>
        <w:t>the initial HBV-DNA level, in genotype C patients (average: 5.61 Log</w:t>
      </w:r>
      <w:r w:rsidRPr="0029286D">
        <w:rPr>
          <w:rFonts w:ascii="Book Antiqua" w:eastAsia="Book Antiqua" w:hAnsi="Book Antiqua" w:cs="Book Antiqua"/>
          <w:color w:val="000000"/>
          <w:vertAlign w:val="subscript"/>
        </w:rPr>
        <w:t>10</w:t>
      </w:r>
      <w:r w:rsidRPr="0029286D">
        <w:rPr>
          <w:rFonts w:ascii="Book Antiqua" w:eastAsia="Book Antiqua" w:hAnsi="Book Antiqua" w:cs="Book Antiqua"/>
          <w:color w:val="000000"/>
        </w:rPr>
        <w:t>IU/mL</w:t>
      </w:r>
      <w:r w:rsidR="006239F1" w:rsidRPr="0029286D">
        <w:rPr>
          <w:rFonts w:ascii="Book Antiqua" w:eastAsia="Book Antiqua" w:hAnsi="Book Antiqua" w:cs="Book Antiqua"/>
          <w:color w:val="000000"/>
        </w:rPr>
        <w:t xml:space="preserve">) this was almost the same </w:t>
      </w:r>
      <w:r w:rsidRPr="0029286D">
        <w:rPr>
          <w:rFonts w:ascii="Book Antiqua" w:eastAsia="Book Antiqua" w:hAnsi="Book Antiqua" w:cs="Book Antiqua"/>
          <w:color w:val="000000"/>
        </w:rPr>
        <w:t>as that in genotype D patients (average: 5.46 Log</w:t>
      </w:r>
      <w:r w:rsidRPr="0029286D">
        <w:rPr>
          <w:rFonts w:ascii="Book Antiqua" w:eastAsia="Book Antiqua" w:hAnsi="Book Antiqua" w:cs="Book Antiqua"/>
          <w:color w:val="000000"/>
          <w:vertAlign w:val="subscript"/>
        </w:rPr>
        <w:t>10</w:t>
      </w:r>
      <w:r w:rsidRPr="0029286D">
        <w:rPr>
          <w:rFonts w:ascii="Book Antiqua" w:eastAsia="Book Antiqua" w:hAnsi="Book Antiqua" w:cs="Book Antiqua"/>
          <w:color w:val="000000"/>
        </w:rPr>
        <w:t xml:space="preserve">IU/mL). Moreover, there was no association between the prevalence ratio of HBV and </w:t>
      </w:r>
      <w:r w:rsidR="006239F1" w:rsidRPr="0029286D">
        <w:rPr>
          <w:rFonts w:ascii="Book Antiqua" w:hAnsi="Book Antiqua" w:cs="Book Antiqua"/>
          <w:color w:val="000000"/>
        </w:rPr>
        <w:t xml:space="preserve">the </w:t>
      </w:r>
      <w:r w:rsidRPr="0029286D">
        <w:rPr>
          <w:rFonts w:ascii="Book Antiqua" w:eastAsia="Book Antiqua" w:hAnsi="Book Antiqua" w:cs="Book Antiqua"/>
          <w:color w:val="000000"/>
        </w:rPr>
        <w:t>incidence of HCC on ETV treatment.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CONCLUSION</w:t>
      </w:r>
    </w:p>
    <w:p w:rsidR="00003DA4" w:rsidRPr="0029286D" w:rsidRDefault="009F35DC">
      <w:pPr>
        <w:spacing w:line="360" w:lineRule="auto"/>
        <w:jc w:val="both"/>
        <w:rPr>
          <w:rFonts w:ascii="Book Antiqua" w:hAnsi="Book Antiqua" w:cs="Book Antiqua"/>
        </w:rPr>
      </w:pPr>
      <w:bookmarkStart w:id="18" w:name="bookmark=id.z337ya" w:colFirst="0" w:colLast="0"/>
      <w:bookmarkStart w:id="19" w:name="bookmark=id.3j2qqm3" w:colFirst="0" w:colLast="0"/>
      <w:bookmarkEnd w:id="18"/>
      <w:bookmarkEnd w:id="19"/>
      <w:r w:rsidRPr="0029286D">
        <w:rPr>
          <w:rFonts w:ascii="Book Antiqua" w:eastAsia="Book Antiqua" w:hAnsi="Book Antiqua" w:cs="Book Antiqua"/>
        </w:rPr>
        <w:lastRenderedPageBreak/>
        <w:t>The effectiveness of ETV in preventing HCC development in HBV-associated liver cirrhosis is genotype-dependent.</w:t>
      </w:r>
    </w:p>
    <w:p w:rsidR="009F35DC" w:rsidRPr="0029286D" w:rsidRDefault="009F35DC">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Key Words: </w:t>
      </w:r>
      <w:bookmarkStart w:id="20" w:name="bookmark=id.1y810tw" w:colFirst="0" w:colLast="0"/>
      <w:bookmarkStart w:id="21" w:name="bookmark=id.2xcytpi" w:colFirst="0" w:colLast="0"/>
      <w:bookmarkStart w:id="22" w:name="bookmark=id.1ci93xb" w:colFirst="0" w:colLast="0"/>
      <w:bookmarkStart w:id="23" w:name="bookmark=id.4i7ojhp" w:colFirst="0" w:colLast="0"/>
      <w:bookmarkStart w:id="24" w:name="bookmark=id.3whwml4" w:colFirst="0" w:colLast="0"/>
      <w:bookmarkEnd w:id="20"/>
      <w:bookmarkEnd w:id="21"/>
      <w:bookmarkEnd w:id="22"/>
      <w:bookmarkEnd w:id="23"/>
      <w:bookmarkEnd w:id="24"/>
      <w:r w:rsidRPr="0029286D">
        <w:rPr>
          <w:rFonts w:ascii="Book Antiqua" w:eastAsia="Book Antiqua" w:hAnsi="Book Antiqua" w:cs="Book Antiqua"/>
          <w:color w:val="000000"/>
        </w:rPr>
        <w:t xml:space="preserve">Hepatocellular carcinoma;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Genotype of hepatitis B virus; Oral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t)ide analogue</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bookmarkStart w:id="25" w:name="bookmark=id.qsh70q" w:colFirst="0" w:colLast="0"/>
      <w:bookmarkStart w:id="26" w:name="bookmark=id.2bn6wsx" w:colFirst="0" w:colLast="0"/>
      <w:bookmarkEnd w:id="25"/>
      <w:bookmarkEnd w:id="26"/>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Nozaki A,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M, Taguri M, Maeda S. </w:t>
      </w:r>
      <w:r w:rsidR="009F35DC" w:rsidRPr="0029286D">
        <w:rPr>
          <w:rFonts w:ascii="Book Antiqua" w:eastAsia="Book Antiqua" w:hAnsi="Book Antiqua" w:cs="Book Antiqua"/>
          <w:color w:val="000000"/>
        </w:rPr>
        <w:t xml:space="preserve">Effectiveness of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in preventing hepatocellular carcinoma </w:t>
      </w:r>
      <w:r w:rsidRPr="0029286D">
        <w:rPr>
          <w:rFonts w:ascii="Book Antiqua" w:eastAsia="Book Antiqua" w:hAnsi="Book Antiqua" w:cs="Book Antiqua"/>
          <w:color w:val="000000"/>
        </w:rPr>
        <w:t xml:space="preserve">development is </w:t>
      </w:r>
      <w:r w:rsidR="009F35DC" w:rsidRPr="0029286D">
        <w:rPr>
          <w:rFonts w:ascii="Book Antiqua" w:eastAsia="Book Antiqua" w:hAnsi="Book Antiqua" w:cs="Book Antiqua"/>
          <w:color w:val="000000"/>
        </w:rPr>
        <w:t>genotype-dependent</w:t>
      </w:r>
      <w:r w:rsidRPr="0029286D">
        <w:rPr>
          <w:rFonts w:ascii="Book Antiqua" w:eastAsia="Book Antiqua" w:hAnsi="Book Antiqua" w:cs="Book Antiqua"/>
          <w:color w:val="000000"/>
        </w:rPr>
        <w:t xml:space="preserve"> in hepatitis B virus-associated liver cirrhosis</w:t>
      </w:r>
      <w:r w:rsidRPr="0029286D">
        <w:rPr>
          <w:rFonts w:ascii="Book Antiqua" w:eastAsia="Book Antiqua" w:hAnsi="Book Antiqua" w:cs="Book Antiqua"/>
        </w:rPr>
        <w:t xml:space="preserve">. </w:t>
      </w:r>
      <w:r w:rsidRPr="0029286D">
        <w:rPr>
          <w:rFonts w:ascii="Book Antiqua" w:eastAsia="Book Antiqua" w:hAnsi="Book Antiqua" w:cs="Book Antiqua"/>
          <w:i/>
          <w:color w:val="000000"/>
        </w:rPr>
        <w:t xml:space="preserve">World J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2020; </w:t>
      </w:r>
      <w:proofErr w:type="gramStart"/>
      <w:r w:rsidRPr="0029286D">
        <w:rPr>
          <w:rFonts w:ascii="Book Antiqua" w:eastAsia="Book Antiqua" w:hAnsi="Book Antiqua" w:cs="Book Antiqua"/>
          <w:color w:val="000000"/>
        </w:rPr>
        <w:t>In</w:t>
      </w:r>
      <w:proofErr w:type="gramEnd"/>
      <w:r w:rsidRPr="0029286D">
        <w:rPr>
          <w:rFonts w:ascii="Book Antiqua" w:eastAsia="Book Antiqua" w:hAnsi="Book Antiqua" w:cs="Book Antiqua"/>
          <w:color w:val="000000"/>
        </w:rPr>
        <w:t xml:space="preserve"> press</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Core Tip: </w:t>
      </w:r>
      <w:bookmarkStart w:id="27" w:name="bookmark=id.3as4poj" w:colFirst="0" w:colLast="0"/>
      <w:bookmarkStart w:id="28" w:name="bookmark=id.1pxezwc" w:colFirst="0" w:colLast="0"/>
      <w:bookmarkStart w:id="29" w:name="bookmark=id.49x2ik5" w:colFirst="0" w:colLast="0"/>
      <w:bookmarkStart w:id="30" w:name="bookmark=id.2p2csry" w:colFirst="0" w:colLast="0"/>
      <w:bookmarkEnd w:id="27"/>
      <w:bookmarkEnd w:id="28"/>
      <w:bookmarkEnd w:id="29"/>
      <w:bookmarkEnd w:id="30"/>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was demonstrated to reduce the rate of hepatocellular carcinoma (HCC) in patients with hepatitis B virus (HBV)</w:t>
      </w:r>
      <w:r w:rsidR="009F35DC" w:rsidRPr="0029286D">
        <w:rPr>
          <w:rFonts w:ascii="Book Antiqua" w:hAnsi="Book Antiqua" w:cs="Book Antiqua"/>
          <w:color w:val="000000"/>
        </w:rPr>
        <w:t>-</w:t>
      </w:r>
      <w:r w:rsidRPr="0029286D">
        <w:rPr>
          <w:rFonts w:ascii="Book Antiqua" w:eastAsia="Book Antiqua" w:hAnsi="Book Antiqua" w:cs="Book Antiqua"/>
          <w:color w:val="000000"/>
        </w:rPr>
        <w:t xml:space="preserve">associated liver cirrhosis. The reduction of HCC differs in various regions of the world. </w:t>
      </w:r>
      <w:r w:rsidR="009F35DC" w:rsidRPr="0029286D">
        <w:rPr>
          <w:rFonts w:ascii="Book Antiqua" w:eastAsia="Book Antiqua" w:hAnsi="Book Antiqua" w:cs="Book Antiqua"/>
          <w:color w:val="000000"/>
        </w:rPr>
        <w:t xml:space="preserve">We surveyed these differences based on published articles using PubMed (2004-2019). Following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administration, the incidence of HCC in genotype D regions (1.89% ± 0.28%/year, mean ± SE) was significantly lower than that in genotype C regions (2.91% ± 0.24%/year, </w:t>
      </w:r>
      <w:r w:rsidR="009F35DC" w:rsidRPr="0029286D">
        <w:rPr>
          <w:rFonts w:ascii="Book Antiqua" w:eastAsia="Book Antiqua" w:hAnsi="Book Antiqua" w:cs="Book Antiqua"/>
          <w:i/>
          <w:color w:val="000000"/>
        </w:rPr>
        <w:t>P</w:t>
      </w:r>
      <w:r w:rsidR="009F35DC" w:rsidRPr="0029286D">
        <w:rPr>
          <w:rFonts w:ascii="Book Antiqua" w:eastAsia="Book Antiqua" w:hAnsi="Book Antiqua" w:cs="Book Antiqua"/>
          <w:color w:val="000000"/>
        </w:rPr>
        <w:t xml:space="preserve"> &lt; 0.01). The initial HBV-DNA level in genotype C patients was almost the same as that in genotype D patients. The effectiveness of </w:t>
      </w:r>
      <w:proofErr w:type="spellStart"/>
      <w:r w:rsidR="009F35DC" w:rsidRPr="0029286D">
        <w:rPr>
          <w:rFonts w:ascii="Book Antiqua" w:eastAsia="Book Antiqua" w:hAnsi="Book Antiqua" w:cs="Book Antiqua"/>
          <w:color w:val="000000"/>
        </w:rPr>
        <w:t>entecavir</w:t>
      </w:r>
      <w:proofErr w:type="spellEnd"/>
      <w:r w:rsidR="009F35DC" w:rsidRPr="0029286D">
        <w:rPr>
          <w:rFonts w:ascii="Book Antiqua" w:eastAsia="Book Antiqua" w:hAnsi="Book Antiqua" w:cs="Book Antiqua"/>
          <w:color w:val="000000"/>
        </w:rPr>
        <w:t xml:space="preserve"> in preventing HCC development in patients with HBV-associated liver cirrhosis is genotype-dependent.</w:t>
      </w:r>
    </w:p>
    <w:p w:rsidR="00003DA4" w:rsidRPr="0029286D" w:rsidRDefault="009C707B">
      <w:pPr>
        <w:spacing w:line="360" w:lineRule="auto"/>
        <w:jc w:val="both"/>
        <w:rPr>
          <w:rFonts w:ascii="Book Antiqua" w:eastAsia="Book Antiqua" w:hAnsi="Book Antiqua" w:cs="Book Antiqua"/>
        </w:rPr>
      </w:pPr>
      <w:r w:rsidRPr="0029286D">
        <w:rPr>
          <w:rFonts w:ascii="Book Antiqua" w:hAnsi="Book Antiqua"/>
        </w:rPr>
        <w:br w:type="page"/>
      </w:r>
      <w:r w:rsidRPr="0029286D">
        <w:rPr>
          <w:rFonts w:ascii="Book Antiqua" w:eastAsia="Book Antiqua" w:hAnsi="Book Antiqua" w:cs="Book Antiqua"/>
          <w:b/>
          <w:smallCaps/>
          <w:color w:val="000000"/>
          <w:u w:val="single"/>
        </w:rPr>
        <w:lastRenderedPageBreak/>
        <w:t>INTRODUCTION</w:t>
      </w:r>
    </w:p>
    <w:p w:rsidR="009F35DC" w:rsidRPr="0029286D" w:rsidRDefault="009C707B" w:rsidP="009F35DC">
      <w:pPr>
        <w:spacing w:line="360" w:lineRule="auto"/>
        <w:jc w:val="both"/>
        <w:rPr>
          <w:rFonts w:ascii="Book Antiqua" w:eastAsia="Book Antiqua" w:hAnsi="Book Antiqua" w:cs="Book Antiqua"/>
          <w:color w:val="000000"/>
        </w:rPr>
      </w:pPr>
      <w:bookmarkStart w:id="31" w:name="bookmark=id.147n2zr" w:colFirst="0" w:colLast="0"/>
      <w:bookmarkStart w:id="32" w:name="bookmark=id.23ckvvd" w:colFirst="0" w:colLast="0"/>
      <w:bookmarkStart w:id="33" w:name="bookmark=id.3o7alnk" w:colFirst="0" w:colLast="0"/>
      <w:bookmarkEnd w:id="31"/>
      <w:bookmarkEnd w:id="32"/>
      <w:bookmarkEnd w:id="33"/>
      <w:r w:rsidRPr="0029286D">
        <w:rPr>
          <w:rFonts w:ascii="Book Antiqua" w:eastAsia="Book Antiqua" w:hAnsi="Book Antiqua" w:cs="Book Antiqua"/>
          <w:color w:val="000000"/>
        </w:rPr>
        <w:t xml:space="preserve">The third-generation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(ETV) is </w:t>
      </w:r>
      <w:r w:rsidR="009F35DC" w:rsidRPr="0029286D">
        <w:rPr>
          <w:rFonts w:ascii="Book Antiqua" w:eastAsia="Book Antiqua" w:hAnsi="Book Antiqua" w:cs="Book Antiqua"/>
          <w:color w:val="000000"/>
        </w:rPr>
        <w:t>currently recommended as</w:t>
      </w:r>
      <w:r w:rsidRPr="0029286D">
        <w:rPr>
          <w:rFonts w:ascii="Book Antiqua" w:eastAsia="Book Antiqua" w:hAnsi="Book Antiqua" w:cs="Book Antiqua"/>
          <w:color w:val="000000"/>
        </w:rPr>
        <w:t xml:space="preserve"> one of the first-line antiviral therapies for chronic hepatitis B virus (HBV) infection. Moreover, it is generally accepted that long-term ETV treatment may reduce the incidence of hepatocellular carcinoma (HCC) in HBV-infected patients. Wong </w:t>
      </w:r>
      <w:r w:rsidRPr="0029286D">
        <w:rPr>
          <w:rFonts w:ascii="Book Antiqua" w:eastAsia="Book Antiqua" w:hAnsi="Book Antiqua" w:cs="Book Antiqua"/>
          <w:i/>
          <w:color w:val="000000"/>
        </w:rPr>
        <w:t xml:space="preserve">et </w:t>
      </w:r>
      <w:proofErr w:type="gramStart"/>
      <w:r w:rsidRPr="0029286D">
        <w:rPr>
          <w:rFonts w:ascii="Book Antiqua" w:eastAsia="Book Antiqua" w:hAnsi="Book Antiqua" w:cs="Book Antiqua"/>
          <w:i/>
          <w:color w:val="000000"/>
        </w:rPr>
        <w:t>al</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1]</w:t>
      </w:r>
      <w:r w:rsidRPr="0029286D">
        <w:rPr>
          <w:rFonts w:ascii="Book Antiqua" w:eastAsia="Book Antiqua" w:hAnsi="Book Antiqua" w:cs="Book Antiqua"/>
          <w:color w:val="000000"/>
        </w:rPr>
        <w:t xml:space="preserve"> demonstrated that the 5-year cumulative incidence </w:t>
      </w:r>
      <w:r w:rsidR="009F35DC" w:rsidRPr="0029286D">
        <w:rPr>
          <w:rFonts w:ascii="Book Antiqua" w:eastAsia="Book Antiqua" w:hAnsi="Book Antiqua" w:cs="Book Antiqua"/>
          <w:color w:val="000000"/>
        </w:rPr>
        <w:t>of HCC was 13.8% in an ETV cohort vs 26.4% in a control cohort.</w:t>
      </w:r>
    </w:p>
    <w:p w:rsidR="00003DA4" w:rsidRPr="0029286D" w:rsidRDefault="009F35DC" w:rsidP="009F35DC">
      <w:pPr>
        <w:spacing w:line="360" w:lineRule="auto"/>
        <w:ind w:firstLineChars="100" w:firstLine="240"/>
        <w:jc w:val="both"/>
        <w:rPr>
          <w:rFonts w:ascii="Book Antiqua" w:eastAsia="Book Antiqua" w:hAnsi="Book Antiqua" w:cs="Book Antiqua"/>
        </w:rPr>
      </w:pPr>
      <w:r w:rsidRPr="0029286D">
        <w:rPr>
          <w:rFonts w:ascii="Book Antiqua" w:eastAsia="Book Antiqua" w:hAnsi="Book Antiqua" w:cs="Book Antiqua"/>
          <w:color w:val="000000"/>
        </w:rPr>
        <w:t>However, on surveying published reports, the effect of ETV in preventing HCC differed in various regions of the world. In this study, we examined the reduction of HCC development in various regions of the world, and the possible reasons for these differences.</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MATERIALS AND METHODS</w:t>
      </w:r>
    </w:p>
    <w:p w:rsidR="00003DA4" w:rsidRPr="0029286D" w:rsidRDefault="009C707B">
      <w:pPr>
        <w:spacing w:line="360" w:lineRule="auto"/>
        <w:jc w:val="both"/>
        <w:rPr>
          <w:rFonts w:ascii="Book Antiqua" w:eastAsia="Book Antiqua" w:hAnsi="Book Antiqua" w:cs="Book Antiqua"/>
        </w:rPr>
      </w:pPr>
      <w:bookmarkStart w:id="34" w:name="bookmark=id.ihv636" w:colFirst="0" w:colLast="0"/>
      <w:bookmarkStart w:id="35" w:name="bookmark=id.32hioqz" w:colFirst="0" w:colLast="0"/>
      <w:bookmarkEnd w:id="34"/>
      <w:bookmarkEnd w:id="35"/>
      <w:r w:rsidRPr="0029286D">
        <w:rPr>
          <w:rFonts w:ascii="Book Antiqua" w:eastAsia="Book Antiqua" w:hAnsi="Book Antiqua" w:cs="Book Antiqua"/>
          <w:color w:val="000000"/>
        </w:rPr>
        <w:t xml:space="preserve">The PubMed database was searched (2004-2019) for studies published in English regarding the follow-up results </w:t>
      </w:r>
      <w:r w:rsidR="009F35DC" w:rsidRPr="0029286D">
        <w:rPr>
          <w:rFonts w:ascii="Book Antiqua" w:hAnsi="Book Antiqua" w:cs="Book Antiqua"/>
          <w:color w:val="000000"/>
        </w:rPr>
        <w:t>of</w:t>
      </w:r>
      <w:sdt>
        <w:sdtPr>
          <w:rPr>
            <w:rFonts w:ascii="Book Antiqua" w:hAnsi="Book Antiqua"/>
          </w:rPr>
          <w:tag w:val="goog_rdk_71"/>
          <w:id w:val="891313905"/>
          <w:showingPlcHdr/>
        </w:sdtPr>
        <w:sdtEndPr/>
        <w:sdtContent>
          <w:r w:rsidR="0029286D">
            <w:rPr>
              <w:rFonts w:ascii="Book Antiqua" w:hAnsi="Book Antiqua"/>
            </w:rPr>
            <w:t xml:space="preserve">     </w:t>
          </w:r>
        </w:sdtContent>
      </w:sdt>
      <w:r w:rsidRPr="0029286D">
        <w:rPr>
          <w:rFonts w:ascii="Book Antiqua" w:eastAsia="Book Antiqua" w:hAnsi="Book Antiqua" w:cs="Book Antiqua"/>
          <w:color w:val="000000"/>
        </w:rPr>
        <w:t xml:space="preserve"> the development of HCC in patients with HBV-associated liver cirrhosis after treatment with ETV for more than 2 years. Studies with follow-up periods shorter than 3 years after ETV treatment were excluded. </w:t>
      </w:r>
    </w:p>
    <w:p w:rsidR="00003DA4" w:rsidRPr="0029286D" w:rsidRDefault="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this study, we included only HBV cirrhotic cases. Furthermore, we surveyed the possible reasons for the differences in HCC reduction. We examined the association between the reduction in HCC development and initial HBV-DNA levels</w:t>
      </w:r>
      <w:r w:rsidR="009C707B" w:rsidRPr="0029286D">
        <w:rPr>
          <w:rFonts w:ascii="Book Antiqua" w:eastAsia="Book Antiqua" w:hAnsi="Book Antiqua" w:cs="Book Antiqua"/>
          <w:color w:val="000000"/>
        </w:rPr>
        <w:t xml:space="preserve">, which is a strong accelerating factor for HCC </w:t>
      </w:r>
      <w:proofErr w:type="gramStart"/>
      <w:r w:rsidR="009C707B" w:rsidRPr="0029286D">
        <w:rPr>
          <w:rFonts w:ascii="Book Antiqua" w:eastAsia="Book Antiqua" w:hAnsi="Book Antiqua" w:cs="Book Antiqua"/>
          <w:color w:val="000000"/>
        </w:rPr>
        <w:t>development</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2]</w:t>
      </w:r>
      <w:r w:rsidR="009C707B" w:rsidRPr="0029286D">
        <w:rPr>
          <w:rFonts w:ascii="Book Antiqua" w:eastAsia="Book Antiqua" w:hAnsi="Book Antiqua" w:cs="Book Antiqua"/>
          <w:color w:val="000000"/>
        </w:rPr>
        <w:t>, the prevalence of HBV in these regions, and HBV genotypes.</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To compare the </w:t>
      </w:r>
      <w:r w:rsidR="009F35DC" w:rsidRPr="0029286D">
        <w:rPr>
          <w:rFonts w:ascii="Book Antiqua" w:eastAsia="Book Antiqua" w:hAnsi="Book Antiqua" w:cs="Book Antiqua"/>
          <w:color w:val="000000"/>
        </w:rPr>
        <w:t xml:space="preserve">incidence of HCC between </w:t>
      </w:r>
      <w:r w:rsidRPr="0029286D">
        <w:rPr>
          <w:rFonts w:ascii="Book Antiqua" w:eastAsia="Book Antiqua" w:hAnsi="Book Antiqua" w:cs="Book Antiqua"/>
          <w:color w:val="000000"/>
        </w:rPr>
        <w:t xml:space="preserve">the main genotypes C and D, we calculated the weighted mean of the HCC incidence rate for each genotype using the random effect model (ref: </w:t>
      </w:r>
      <w:proofErr w:type="spellStart"/>
      <w:r w:rsidRPr="0029286D">
        <w:rPr>
          <w:rFonts w:ascii="Book Antiqua" w:eastAsia="Book Antiqua" w:hAnsi="Book Antiqua" w:cs="Book Antiqua"/>
          <w:color w:val="000000"/>
        </w:rPr>
        <w:t>Dersimonian</w:t>
      </w:r>
      <w:proofErr w:type="spellEnd"/>
      <w:r w:rsidRPr="0029286D">
        <w:rPr>
          <w:rFonts w:ascii="Book Antiqua" w:eastAsia="Book Antiqua" w:hAnsi="Book Antiqua" w:cs="Book Antiqua"/>
          <w:color w:val="000000"/>
        </w:rPr>
        <w:t xml:space="preserve"> R, Laird N. Meta-analysis in clinical trials. </w:t>
      </w:r>
      <w:proofErr w:type="gramStart"/>
      <w:r w:rsidRPr="0029286D">
        <w:rPr>
          <w:rFonts w:ascii="Book Antiqua" w:eastAsia="Book Antiqua" w:hAnsi="Book Antiqua" w:cs="Book Antiqua"/>
          <w:color w:val="000000"/>
        </w:rPr>
        <w:t>Controlled Clinical Trials 1986; 7: 177-188).</w:t>
      </w:r>
      <w:proofErr w:type="gramEnd"/>
      <w:r w:rsidRPr="0029286D">
        <w:rPr>
          <w:rFonts w:ascii="Book Antiqua" w:eastAsia="Book Antiqua" w:hAnsi="Book Antiqua" w:cs="Book Antiqua"/>
          <w:color w:val="000000"/>
        </w:rPr>
        <w:t xml:space="preserve"> To assess whether the incidence rate among genotype D patients was lower than that among genotype C patients, we calculated the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value using a </w:t>
      </w:r>
      <w:r w:rsidRPr="0029286D">
        <w:rPr>
          <w:rFonts w:ascii="Book Antiqua" w:eastAsia="Book Antiqua" w:hAnsi="Book Antiqua" w:cs="Book Antiqua"/>
          <w:i/>
          <w:color w:val="000000"/>
        </w:rPr>
        <w:t>Z</w:t>
      </w:r>
      <w:r w:rsidRPr="0029286D">
        <w:rPr>
          <w:rFonts w:ascii="Book Antiqua" w:eastAsia="Book Antiqua" w:hAnsi="Book Antiqua" w:cs="Book Antiqua"/>
          <w:color w:val="000000"/>
        </w:rPr>
        <w:t xml:space="preserve"> test. All reported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values correspond to </w:t>
      </w:r>
      <w:r w:rsidRPr="0029286D">
        <w:rPr>
          <w:rFonts w:ascii="Book Antiqua" w:eastAsia="Book Antiqua" w:hAnsi="Book Antiqua" w:cs="Book Antiqua"/>
          <w:color w:val="000000"/>
        </w:rPr>
        <w:lastRenderedPageBreak/>
        <w:t xml:space="preserve">two-sided tests, and those with </w:t>
      </w:r>
      <w:r w:rsidRPr="0029286D">
        <w:rPr>
          <w:rFonts w:ascii="Book Antiqua" w:eastAsia="Book Antiqua" w:hAnsi="Book Antiqua" w:cs="Book Antiqua"/>
          <w:i/>
          <w:color w:val="000000"/>
        </w:rPr>
        <w:t>P</w:t>
      </w:r>
      <w:r w:rsidRPr="0029286D">
        <w:rPr>
          <w:rFonts w:ascii="Book Antiqua" w:eastAsia="Book Antiqua" w:hAnsi="Book Antiqua" w:cs="Book Antiqua"/>
          <w:color w:val="000000"/>
        </w:rPr>
        <w:t xml:space="preserve"> &lt; 0.05 were considered significant. All analyses were performed with JMP version 12 (SAS Institute, Cary, NC,</w:t>
      </w:r>
      <w:r w:rsidRPr="0029286D">
        <w:rPr>
          <w:rFonts w:ascii="Book Antiqua" w:eastAsia="Book Antiqua" w:hAnsi="Book Antiqua" w:cs="Book Antiqua"/>
          <w:color w:val="2E3033"/>
          <w:highlight w:val="white"/>
        </w:rPr>
        <w:t xml:space="preserve"> </w:t>
      </w:r>
      <w:r w:rsidRPr="0029286D">
        <w:rPr>
          <w:rFonts w:ascii="Book Antiqua" w:eastAsia="Book Antiqua" w:hAnsi="Book Antiqua" w:cs="Book Antiqua"/>
          <w:color w:val="000000"/>
        </w:rPr>
        <w:t>United States).</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RESULTS</w:t>
      </w:r>
    </w:p>
    <w:p w:rsidR="009F35DC" w:rsidRPr="0029286D" w:rsidRDefault="009F35DC" w:rsidP="009F35DC">
      <w:pPr>
        <w:spacing w:line="360" w:lineRule="auto"/>
        <w:ind w:firstLine="240"/>
        <w:jc w:val="both"/>
        <w:rPr>
          <w:rFonts w:ascii="Book Antiqua" w:eastAsia="Book Antiqua" w:hAnsi="Book Antiqua" w:cs="Book Antiqua"/>
          <w:color w:val="000000"/>
        </w:rPr>
      </w:pPr>
      <w:bookmarkStart w:id="36" w:name="bookmark=id.1hmsyys" w:colFirst="0" w:colLast="0"/>
      <w:bookmarkStart w:id="37" w:name="bookmark=id.41mghml" w:colFirst="0" w:colLast="0"/>
      <w:bookmarkEnd w:id="36"/>
      <w:bookmarkEnd w:id="37"/>
      <w:r w:rsidRPr="0029286D">
        <w:rPr>
          <w:rFonts w:ascii="Book Antiqua" w:eastAsia="Book Antiqua" w:hAnsi="Book Antiqua" w:cs="Book Antiqua"/>
          <w:color w:val="000000"/>
        </w:rPr>
        <w:t>The results of HBV-associated cirrhotic patients administered ETV are presented in Table 1.</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The regions where HCC development was markedly reduced by ETV therapy were Spain</w:t>
      </w:r>
      <w:r w:rsidR="009C707B" w:rsidRPr="0029286D">
        <w:rPr>
          <w:rFonts w:ascii="Book Antiqua" w:eastAsia="Book Antiqua" w:hAnsi="Book Antiqua" w:cs="Book Antiqua"/>
          <w:color w:val="000000"/>
        </w:rPr>
        <w:t xml:space="preserve"> (1.0%/year</w:t>
      </w:r>
      <w:proofErr w:type="gramStart"/>
      <w:r w:rsidR="009C707B" w:rsidRPr="0029286D">
        <w:rPr>
          <w:rFonts w:ascii="Book Antiqua" w:eastAsia="Book Antiqua" w:hAnsi="Book Antiqua" w:cs="Book Antiqua"/>
          <w:color w:val="000000"/>
        </w:rPr>
        <w:t>)</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3]</w:t>
      </w:r>
      <w:r w:rsidR="009C707B" w:rsidRPr="0029286D">
        <w:rPr>
          <w:rFonts w:ascii="Book Antiqua" w:eastAsia="Book Antiqua" w:hAnsi="Book Antiqua" w:cs="Book Antiqua"/>
          <w:color w:val="000000"/>
        </w:rPr>
        <w:t xml:space="preserve"> and Canada (Southern part) (1.3%/year)</w:t>
      </w:r>
      <w:r w:rsidR="009C707B" w:rsidRPr="0029286D">
        <w:rPr>
          <w:rFonts w:ascii="Book Antiqua" w:eastAsia="Book Antiqua" w:hAnsi="Book Antiqua" w:cs="Book Antiqua"/>
          <w:color w:val="000000"/>
          <w:vertAlign w:val="superscript"/>
        </w:rPr>
        <w:t>[4]</w:t>
      </w:r>
      <w:r w:rsidR="009C707B" w:rsidRPr="0029286D">
        <w:rPr>
          <w:rFonts w:ascii="Book Antiqua" w:eastAsia="Book Antiqua" w:hAnsi="Book Antiqua" w:cs="Book Antiqua"/>
          <w:color w:val="000000"/>
        </w:rPr>
        <w:t xml:space="preserve">. The most ineffective regions </w:t>
      </w:r>
      <w:r w:rsidRPr="0029286D">
        <w:rPr>
          <w:rFonts w:ascii="Book Antiqua" w:hAnsi="Book Antiqua" w:cs="Book Antiqua"/>
          <w:color w:val="000000"/>
        </w:rPr>
        <w:t>were</w:t>
      </w:r>
      <w:r w:rsidR="009C707B" w:rsidRPr="0029286D">
        <w:rPr>
          <w:rFonts w:ascii="Book Antiqua" w:eastAsia="Book Antiqua" w:hAnsi="Book Antiqua" w:cs="Book Antiqua"/>
          <w:color w:val="000000"/>
        </w:rPr>
        <w:t xml:space="preserve"> South Korea (3.6%-3.8%/year)</w:t>
      </w:r>
      <w:r w:rsidR="009C707B" w:rsidRPr="0029286D">
        <w:rPr>
          <w:rFonts w:ascii="Book Antiqua" w:eastAsia="Book Antiqua" w:hAnsi="Book Antiqua" w:cs="Book Antiqua"/>
          <w:color w:val="000000"/>
          <w:vertAlign w:val="superscript"/>
        </w:rPr>
        <w:t>[5</w:t>
      </w:r>
      <w:proofErr w:type="gramStart"/>
      <w:r w:rsidR="009C707B" w:rsidRPr="0029286D">
        <w:rPr>
          <w:rFonts w:ascii="Book Antiqua" w:eastAsia="Book Antiqua" w:hAnsi="Book Antiqua" w:cs="Book Antiqua"/>
          <w:color w:val="000000"/>
          <w:vertAlign w:val="superscript"/>
        </w:rPr>
        <w:t>,6</w:t>
      </w:r>
      <w:proofErr w:type="gramEnd"/>
      <w:r w:rsidR="009C707B" w:rsidRPr="0029286D">
        <w:rPr>
          <w:rFonts w:ascii="Book Antiqua" w:eastAsia="Book Antiqua" w:hAnsi="Book Antiqua" w:cs="Book Antiqua"/>
          <w:color w:val="000000"/>
          <w:vertAlign w:val="superscript"/>
        </w:rPr>
        <w:t>]</w:t>
      </w:r>
      <w:r w:rsidR="009C707B" w:rsidRPr="0029286D">
        <w:rPr>
          <w:rFonts w:ascii="Book Antiqua" w:eastAsia="Book Antiqua" w:hAnsi="Book Antiqua" w:cs="Book Antiqua"/>
          <w:color w:val="000000"/>
        </w:rPr>
        <w:t>, China (3.3%/year)</w:t>
      </w:r>
      <w:r w:rsidR="009C707B" w:rsidRPr="0029286D">
        <w:rPr>
          <w:rFonts w:ascii="Book Antiqua" w:eastAsia="Book Antiqua" w:hAnsi="Book Antiqua" w:cs="Book Antiqua"/>
          <w:color w:val="000000"/>
          <w:vertAlign w:val="superscript"/>
        </w:rPr>
        <w:t>[7]</w:t>
      </w:r>
      <w:r w:rsidR="009C707B" w:rsidRPr="0029286D">
        <w:rPr>
          <w:rFonts w:ascii="Book Antiqua" w:eastAsia="Book Antiqua" w:hAnsi="Book Antiqua" w:cs="Book Antiqua"/>
          <w:color w:val="000000"/>
        </w:rPr>
        <w:t>, Taiwan (2.4%-3.1%/year)</w:t>
      </w:r>
      <w:r w:rsidR="009C707B" w:rsidRPr="0029286D">
        <w:rPr>
          <w:rFonts w:ascii="Book Antiqua" w:eastAsia="Book Antiqua" w:hAnsi="Book Antiqua" w:cs="Book Antiqua"/>
          <w:color w:val="000000"/>
          <w:vertAlign w:val="superscript"/>
        </w:rPr>
        <w:t>[8,9]</w:t>
      </w:r>
      <w:r w:rsidR="009C707B" w:rsidRPr="0029286D">
        <w:rPr>
          <w:rFonts w:ascii="Book Antiqua" w:eastAsia="Book Antiqua" w:hAnsi="Book Antiqua" w:cs="Book Antiqua"/>
          <w:color w:val="000000"/>
        </w:rPr>
        <w:t>, Japan (Ehime, southern part of Japan 2.9%/year)</w:t>
      </w:r>
      <w:r w:rsidR="009C707B" w:rsidRPr="0029286D">
        <w:rPr>
          <w:rFonts w:ascii="Book Antiqua" w:eastAsia="Book Antiqua" w:hAnsi="Book Antiqua" w:cs="Book Antiqua"/>
          <w:color w:val="000000"/>
          <w:vertAlign w:val="superscript"/>
        </w:rPr>
        <w:t>[10]</w:t>
      </w:r>
      <w:r w:rsidR="009C707B" w:rsidRPr="0029286D">
        <w:rPr>
          <w:rFonts w:ascii="Book Antiqua" w:eastAsia="Book Antiqua" w:hAnsi="Book Antiqua" w:cs="Book Antiqua"/>
          <w:color w:val="000000"/>
        </w:rPr>
        <w:t>, and Hong Kong (2.8%/year)</w:t>
      </w:r>
      <w:r w:rsidR="009C707B" w:rsidRPr="0029286D">
        <w:rPr>
          <w:rFonts w:ascii="Book Antiqua" w:eastAsia="Book Antiqua" w:hAnsi="Book Antiqua" w:cs="Book Antiqua"/>
          <w:color w:val="000000"/>
          <w:vertAlign w:val="superscript"/>
        </w:rPr>
        <w:t>[1]</w:t>
      </w:r>
      <w:r w:rsidR="009C707B" w:rsidRPr="0029286D">
        <w:rPr>
          <w:rFonts w:ascii="Book Antiqua" w:eastAsia="Book Antiqua" w:hAnsi="Book Antiqua" w:cs="Book Antiqua"/>
          <w:color w:val="000000"/>
        </w:rPr>
        <w:t xml:space="preserve">. The regions with a moderate reduction </w:t>
      </w:r>
      <w:r w:rsidRPr="0029286D">
        <w:rPr>
          <w:rFonts w:ascii="Book Antiqua" w:hAnsi="Book Antiqua" w:cs="Book Antiqua"/>
          <w:color w:val="000000"/>
        </w:rPr>
        <w:t>were</w:t>
      </w:r>
      <w:r w:rsidR="009C707B" w:rsidRPr="0029286D">
        <w:rPr>
          <w:rFonts w:ascii="Book Antiqua" w:eastAsia="Book Antiqua" w:hAnsi="Book Antiqua" w:cs="Book Antiqua"/>
          <w:color w:val="000000"/>
        </w:rPr>
        <w:t xml:space="preserve"> Turkey (2.2%-2.7%/year)</w:t>
      </w:r>
      <w:r w:rsidR="009C707B" w:rsidRPr="0029286D">
        <w:rPr>
          <w:rFonts w:ascii="Book Antiqua" w:eastAsia="Book Antiqua" w:hAnsi="Book Antiqua" w:cs="Book Antiqua"/>
          <w:color w:val="000000"/>
          <w:vertAlign w:val="superscript"/>
        </w:rPr>
        <w:t>[11</w:t>
      </w:r>
      <w:proofErr w:type="gramStart"/>
      <w:r w:rsidR="009C707B" w:rsidRPr="0029286D">
        <w:rPr>
          <w:rFonts w:ascii="Book Antiqua" w:eastAsia="Book Antiqua" w:hAnsi="Book Antiqua" w:cs="Book Antiqua"/>
          <w:color w:val="000000"/>
          <w:vertAlign w:val="superscript"/>
        </w:rPr>
        <w:t>,12</w:t>
      </w:r>
      <w:proofErr w:type="gramEnd"/>
      <w:r w:rsidR="009C707B" w:rsidRPr="0029286D">
        <w:rPr>
          <w:rFonts w:ascii="Book Antiqua" w:eastAsia="Book Antiqua" w:hAnsi="Book Antiqua" w:cs="Book Antiqua"/>
          <w:color w:val="000000"/>
          <w:vertAlign w:val="superscript"/>
        </w:rPr>
        <w:t>]</w:t>
      </w:r>
      <w:r w:rsidR="009C707B" w:rsidRPr="0029286D">
        <w:rPr>
          <w:rFonts w:ascii="Book Antiqua" w:eastAsia="Book Antiqua" w:hAnsi="Book Antiqua" w:cs="Book Antiqua"/>
          <w:color w:val="000000"/>
        </w:rPr>
        <w:t>, the Caucasus (2.2%/year)</w:t>
      </w:r>
      <w:r w:rsidR="009C707B" w:rsidRPr="0029286D">
        <w:rPr>
          <w:rFonts w:ascii="Book Antiqua" w:eastAsia="Book Antiqua" w:hAnsi="Book Antiqua" w:cs="Book Antiqua"/>
          <w:color w:val="000000"/>
          <w:vertAlign w:val="superscript"/>
        </w:rPr>
        <w:t>[13]</w:t>
      </w:r>
      <w:r w:rsidR="009C707B" w:rsidRPr="0029286D">
        <w:rPr>
          <w:rFonts w:ascii="Book Antiqua" w:eastAsia="Book Antiqua" w:hAnsi="Book Antiqua" w:cs="Book Antiqua"/>
          <w:color w:val="000000"/>
        </w:rPr>
        <w:t>, and Greece (1.8%/year)</w:t>
      </w:r>
      <w:r w:rsidR="009C707B" w:rsidRPr="0029286D">
        <w:rPr>
          <w:rFonts w:ascii="Book Antiqua" w:eastAsia="Book Antiqua" w:hAnsi="Book Antiqua" w:cs="Book Antiqua"/>
          <w:color w:val="000000"/>
          <w:vertAlign w:val="superscript"/>
        </w:rPr>
        <w:t>[14]</w:t>
      </w:r>
      <w:r w:rsidR="009C707B" w:rsidRPr="0029286D">
        <w:rPr>
          <w:rFonts w:ascii="Book Antiqua" w:eastAsia="Book Antiqua" w:hAnsi="Book Antiqua" w:cs="Book Antiqua"/>
          <w:color w:val="000000"/>
        </w:rPr>
        <w:t>.</w:t>
      </w:r>
    </w:p>
    <w:p w:rsidR="00003DA4" w:rsidRPr="0029286D" w:rsidRDefault="009F35DC">
      <w:pPr>
        <w:spacing w:line="360" w:lineRule="auto"/>
        <w:ind w:firstLine="240"/>
        <w:jc w:val="both"/>
        <w:rPr>
          <w:rFonts w:ascii="Book Antiqua" w:hAnsi="Book Antiqua" w:cs="Book Antiqua"/>
          <w:color w:val="000000"/>
        </w:rPr>
      </w:pPr>
      <w:r w:rsidRPr="0029286D">
        <w:rPr>
          <w:rFonts w:ascii="Book Antiqua" w:eastAsia="Book Antiqua" w:hAnsi="Book Antiqua" w:cs="Book Antiqua"/>
          <w:color w:val="000000"/>
        </w:rPr>
        <w:t>With regard to the genotype of HBV, the incidence of HCC in regions where the main prevalent type is D (1.89% ± 0.28%/year, mean ± SE) was si</w:t>
      </w:r>
      <w:r w:rsidR="009C707B" w:rsidRPr="0029286D">
        <w:rPr>
          <w:rFonts w:ascii="Book Antiqua" w:eastAsia="Book Antiqua" w:hAnsi="Book Antiqua" w:cs="Book Antiqua"/>
          <w:color w:val="000000"/>
        </w:rPr>
        <w:t>gnificantly lower than that in regions where the main prevalent genotype is C (2.91</w:t>
      </w:r>
      <w:r w:rsidRPr="0029286D">
        <w:rPr>
          <w:rFonts w:ascii="Book Antiqua" w:hAnsi="Book Antiqua" w:cs="Book Antiqua"/>
          <w:color w:val="000000"/>
        </w:rPr>
        <w:t>%</w:t>
      </w:r>
      <w:r w:rsidR="009C707B" w:rsidRPr="0029286D">
        <w:rPr>
          <w:rFonts w:ascii="Book Antiqua" w:eastAsia="Book Antiqua" w:hAnsi="Book Antiqua" w:cs="Book Antiqua"/>
          <w:color w:val="000000"/>
        </w:rPr>
        <w:t xml:space="preserve"> ± 0.24%/year</w:t>
      </w:r>
      <w:r w:rsidRPr="0029286D">
        <w:rPr>
          <w:rFonts w:ascii="Book Antiqua" w:hAnsi="Book Antiqua"/>
        </w:rPr>
        <w:t xml:space="preserve">,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&lt; 0.01) (Table 2).</w:t>
      </w:r>
    </w:p>
    <w:p w:rsidR="009F35DC" w:rsidRPr="0029286D" w:rsidRDefault="009F35DC" w:rsidP="009F35DC">
      <w:pPr>
        <w:spacing w:line="360" w:lineRule="auto"/>
        <w:ind w:firstLine="240"/>
        <w:jc w:val="both"/>
        <w:rPr>
          <w:rFonts w:ascii="Book Antiqua" w:hAnsi="Book Antiqua" w:cs="Book Antiqua"/>
        </w:rPr>
      </w:pPr>
      <w:r w:rsidRPr="0029286D">
        <w:rPr>
          <w:rFonts w:ascii="Book Antiqua" w:hAnsi="Book Antiqua" w:cs="Book Antiqua"/>
        </w:rPr>
        <w:t xml:space="preserve">Moreover, the incidence of HCC in regions where the main prevalent genotype is C was significantly higher than that in regions where the main prevalent genotype was other than C (D + A, 1.61% ± 0.21%/year, </w:t>
      </w:r>
      <w:r w:rsidRPr="0029286D">
        <w:rPr>
          <w:rFonts w:ascii="Book Antiqua" w:hAnsi="Book Antiqua" w:cs="Book Antiqua"/>
          <w:i/>
        </w:rPr>
        <w:t>P</w:t>
      </w:r>
      <w:r w:rsidRPr="0029286D">
        <w:rPr>
          <w:rFonts w:ascii="Book Antiqua" w:hAnsi="Book Antiqua" w:cs="Book Antiqua"/>
        </w:rPr>
        <w:t xml:space="preserve"> &lt; 0.0001).</w:t>
      </w:r>
    </w:p>
    <w:p w:rsidR="009F35DC" w:rsidRPr="0029286D" w:rsidRDefault="009F35DC" w:rsidP="009F35DC">
      <w:pPr>
        <w:spacing w:line="360" w:lineRule="auto"/>
        <w:ind w:firstLine="240"/>
        <w:jc w:val="both"/>
        <w:rPr>
          <w:rFonts w:ascii="Book Antiqua" w:hAnsi="Book Antiqua" w:cs="Book Antiqua"/>
        </w:rPr>
      </w:pPr>
      <w:r w:rsidRPr="0029286D">
        <w:rPr>
          <w:rFonts w:ascii="Book Antiqua" w:hAnsi="Book Antiqua" w:cs="Book Antiqua"/>
        </w:rPr>
        <w:t xml:space="preserve">The initial HBV-DNA </w:t>
      </w:r>
      <w:proofErr w:type="gramStart"/>
      <w:r w:rsidRPr="0029286D">
        <w:rPr>
          <w:rFonts w:ascii="Book Antiqua" w:hAnsi="Book Antiqua" w:cs="Book Antiqua"/>
        </w:rPr>
        <w:t>levels in genotype C patients (average 5.61 Log</w:t>
      </w:r>
      <w:r w:rsidRPr="0029286D">
        <w:rPr>
          <w:rFonts w:ascii="Book Antiqua" w:hAnsi="Book Antiqua" w:cs="Book Antiqua"/>
          <w:vertAlign w:val="subscript"/>
        </w:rPr>
        <w:t>10</w:t>
      </w:r>
      <w:r w:rsidRPr="0029286D">
        <w:rPr>
          <w:rFonts w:ascii="Book Antiqua" w:hAnsi="Book Antiqua" w:cs="Book Antiqua"/>
        </w:rPr>
        <w:t>IU/mL) was</w:t>
      </w:r>
      <w:proofErr w:type="gramEnd"/>
      <w:r w:rsidRPr="0029286D">
        <w:rPr>
          <w:rFonts w:ascii="Book Antiqua" w:hAnsi="Book Antiqua" w:cs="Book Antiqua"/>
        </w:rPr>
        <w:t xml:space="preserve"> almost the same as that in genotype D patients (average 5.46 Log</w:t>
      </w:r>
      <w:r w:rsidRPr="0029286D">
        <w:rPr>
          <w:rFonts w:ascii="Book Antiqua" w:hAnsi="Book Antiqua" w:cs="Book Antiqua"/>
          <w:vertAlign w:val="subscript"/>
        </w:rPr>
        <w:t>10</w:t>
      </w:r>
      <w:r w:rsidRPr="0029286D">
        <w:rPr>
          <w:rFonts w:ascii="Book Antiqua" w:hAnsi="Book Antiqua" w:cs="Book Antiqua"/>
        </w:rPr>
        <w:t>IU/mL) (Table 3).</w:t>
      </w:r>
    </w:p>
    <w:p w:rsidR="00003DA4" w:rsidRPr="0029286D" w:rsidRDefault="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The association between the prevalence ratio of HBV in various countries and the incidence of HCC with ETV treatment was as follows (Table 1): the incidence of HCC with ETV treatment with a prevalence ratio of HBV of more than 8% was 2.64% ± 0.16%/year </w:t>
      </w:r>
      <w:r w:rsidR="009C707B" w:rsidRPr="0029286D">
        <w:rPr>
          <w:rFonts w:ascii="Book Antiqua" w:eastAsia="Book Antiqua" w:hAnsi="Book Antiqua" w:cs="Book Antiqua"/>
          <w:color w:val="000000"/>
        </w:rPr>
        <w:t xml:space="preserve">(mean ± SE), as compared with 2.39% ± 0.14%/year in regions where the prevalence ratio of HBV was 2%-7% (not significant,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 0.576).</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lastRenderedPageBreak/>
        <w:t>DISCUSSION</w:t>
      </w:r>
    </w:p>
    <w:p w:rsidR="009F35DC" w:rsidRPr="0029286D" w:rsidRDefault="009F35DC" w:rsidP="009F35DC">
      <w:pPr>
        <w:spacing w:line="360" w:lineRule="auto"/>
        <w:ind w:firstLine="240"/>
        <w:jc w:val="both"/>
        <w:rPr>
          <w:rFonts w:ascii="Book Antiqua" w:eastAsia="Book Antiqua" w:hAnsi="Book Antiqua" w:cs="Book Antiqua"/>
          <w:color w:val="000000"/>
        </w:rPr>
      </w:pPr>
      <w:bookmarkStart w:id="38" w:name="bookmark=id.vx1227" w:colFirst="0" w:colLast="0"/>
      <w:bookmarkStart w:id="39" w:name="bookmark=id.2grqrue" w:colFirst="0" w:colLast="0"/>
      <w:bookmarkEnd w:id="38"/>
      <w:bookmarkEnd w:id="39"/>
      <w:r w:rsidRPr="0029286D">
        <w:rPr>
          <w:rFonts w:ascii="Book Antiqua" w:eastAsia="Book Antiqua" w:hAnsi="Book Antiqua" w:cs="Book Antiqua"/>
          <w:color w:val="000000"/>
        </w:rPr>
        <w:t>We demonstrated that there were marked differences in the impact of ETV treatment on reducing the risk of HCC in patients with HBV-associated cirrhosis in many countries of the world. We must consider why such differences exist.</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Firstly, the genotypes of HBV should be considered. Genotype C is seen mostly in Asia, and genotype </w:t>
      </w:r>
      <w:proofErr w:type="gramStart"/>
      <w:r w:rsidRPr="0029286D">
        <w:rPr>
          <w:rFonts w:ascii="Book Antiqua" w:eastAsia="Book Antiqua" w:hAnsi="Book Antiqua" w:cs="Book Antiqua"/>
          <w:color w:val="000000"/>
        </w:rPr>
        <w:t>A</w:t>
      </w:r>
      <w:proofErr w:type="gramEnd"/>
      <w:r w:rsidRPr="0029286D">
        <w:rPr>
          <w:rFonts w:ascii="Book Antiqua" w:eastAsia="Book Antiqua" w:hAnsi="Book Antiqua" w:cs="Book Antiqua"/>
          <w:color w:val="000000"/>
        </w:rPr>
        <w:t xml:space="preserve"> in Northwest Europe, North America, India, and Africa. Genotype D is seen in Southern Europe, Middle Eastern Europe, and India. Various cross-sectional studies have found</w:t>
      </w:r>
      <w:r w:rsidRPr="0029286D">
        <w:rPr>
          <w:rFonts w:ascii="Book Antiqua" w:hAnsi="Book Antiqua" w:cs="Book Antiqua"/>
          <w:color w:val="000000"/>
        </w:rPr>
        <w:t xml:space="preserve"> </w:t>
      </w:r>
      <w:r w:rsidR="009C707B" w:rsidRPr="0029286D">
        <w:rPr>
          <w:rFonts w:ascii="Book Antiqua" w:eastAsia="Book Antiqua" w:hAnsi="Book Antiqua" w:cs="Book Antiqua"/>
          <w:color w:val="000000"/>
        </w:rPr>
        <w:t xml:space="preserve">that patients with genotype C have more severe liver disease including cirrhosis or HCC than those with other </w:t>
      </w:r>
      <w:proofErr w:type="gramStart"/>
      <w:r w:rsidR="009C707B" w:rsidRPr="0029286D">
        <w:rPr>
          <w:rFonts w:ascii="Book Antiqua" w:eastAsia="Book Antiqua" w:hAnsi="Book Antiqua" w:cs="Book Antiqua"/>
          <w:color w:val="000000"/>
        </w:rPr>
        <w:t>genotypes</w:t>
      </w:r>
      <w:r w:rsidR="009C707B" w:rsidRPr="0029286D">
        <w:rPr>
          <w:rFonts w:ascii="Book Antiqua" w:eastAsia="Book Antiqua" w:hAnsi="Book Antiqua" w:cs="Book Antiqua"/>
          <w:color w:val="000000"/>
          <w:vertAlign w:val="superscript"/>
        </w:rPr>
        <w:t>[</w:t>
      </w:r>
      <w:proofErr w:type="gramEnd"/>
      <w:r w:rsidR="009C707B" w:rsidRPr="0029286D">
        <w:rPr>
          <w:rFonts w:ascii="Book Antiqua" w:eastAsia="Book Antiqua" w:hAnsi="Book Antiqua" w:cs="Book Antiqua"/>
          <w:color w:val="000000"/>
          <w:vertAlign w:val="superscript"/>
        </w:rPr>
        <w:t>15,16]</w:t>
      </w:r>
      <w:r w:rsidR="009C707B" w:rsidRPr="0029286D">
        <w:rPr>
          <w:rFonts w:ascii="Book Antiqua" w:eastAsia="Book Antiqua" w:hAnsi="Book Antiqua" w:cs="Book Antiqua"/>
          <w:color w:val="000000"/>
        </w:rPr>
        <w:t>.</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cohort studies of 426 chronic hepatitis B patients from Hong Kong</w:t>
      </w:r>
      <w:r w:rsidRPr="0029286D">
        <w:rPr>
          <w:rFonts w:ascii="Book Antiqua" w:eastAsia="Book Antiqua" w:hAnsi="Book Antiqua" w:cs="Book Antiqua"/>
          <w:color w:val="000000"/>
          <w:vertAlign w:val="superscript"/>
        </w:rPr>
        <w:t>[17]</w:t>
      </w:r>
      <w:r w:rsidRPr="0029286D">
        <w:rPr>
          <w:rFonts w:ascii="Book Antiqua" w:eastAsia="Book Antiqua" w:hAnsi="Book Antiqua" w:cs="Book Antiqua"/>
          <w:color w:val="000000"/>
        </w:rPr>
        <w:t xml:space="preserve"> and of 4841 </w:t>
      </w:r>
      <w:proofErr w:type="spellStart"/>
      <w:r w:rsidRPr="0029286D">
        <w:rPr>
          <w:rFonts w:ascii="Book Antiqua" w:eastAsia="Book Antiqua" w:hAnsi="Book Antiqua" w:cs="Book Antiqua"/>
          <w:color w:val="000000"/>
        </w:rPr>
        <w:t>HBsAg</w:t>
      </w:r>
      <w:proofErr w:type="spellEnd"/>
      <w:r w:rsidRPr="0029286D">
        <w:rPr>
          <w:rFonts w:ascii="Book Antiqua" w:eastAsia="Book Antiqua" w:hAnsi="Book Antiqua" w:cs="Book Antiqua"/>
          <w:color w:val="000000"/>
        </w:rPr>
        <w:t>-positive men from Taiwan</w:t>
      </w:r>
      <w:r w:rsidRPr="0029286D">
        <w:rPr>
          <w:rFonts w:ascii="Book Antiqua" w:eastAsia="Book Antiqua" w:hAnsi="Book Antiqua" w:cs="Book Antiqua"/>
          <w:color w:val="000000"/>
          <w:vertAlign w:val="superscript"/>
        </w:rPr>
        <w:t>[18]</w:t>
      </w:r>
      <w:r w:rsidRPr="0029286D">
        <w:rPr>
          <w:rFonts w:ascii="Book Antiqua" w:eastAsia="Book Antiqua" w:hAnsi="Book Antiqua" w:cs="Book Antiqua"/>
          <w:color w:val="000000"/>
        </w:rPr>
        <w:t xml:space="preserve">, genotype C was associated with a 3-to 5-fold </w:t>
      </w:r>
      <w:r w:rsidR="009F35DC" w:rsidRPr="0029286D">
        <w:rPr>
          <w:rFonts w:ascii="Book Antiqua" w:eastAsia="Book Antiqua" w:hAnsi="Book Antiqua" w:cs="Book Antiqua"/>
          <w:color w:val="000000"/>
        </w:rPr>
        <w:t>increased risk of HCC,</w:t>
      </w:r>
      <w:r w:rsidR="009F35DC" w:rsidRPr="0029286D">
        <w:rPr>
          <w:rFonts w:ascii="Book Antiqua" w:hAnsi="Book Antiqua" w:cs="Book Antiqua"/>
          <w:color w:val="000000"/>
        </w:rPr>
        <w:t xml:space="preserve"> </w:t>
      </w:r>
      <w:r w:rsidRPr="0029286D">
        <w:rPr>
          <w:rFonts w:ascii="Book Antiqua" w:eastAsia="Book Antiqua" w:hAnsi="Book Antiqua" w:cs="Book Antiqua"/>
          <w:color w:val="000000"/>
        </w:rPr>
        <w:t xml:space="preserve">respectively, compared with other HBV genotypes. Moreover, it was reported that the estimated 5-year cumulative incidence of HCC was 17% in East Asia where HBV genotype C is predominant and 10% in Western regions where HBV genotype D or A is </w:t>
      </w:r>
      <w:proofErr w:type="gramStart"/>
      <w:r w:rsidRPr="0029286D">
        <w:rPr>
          <w:rFonts w:ascii="Book Antiqua" w:eastAsia="Book Antiqua" w:hAnsi="Book Antiqua" w:cs="Book Antiqua"/>
          <w:color w:val="000000"/>
        </w:rPr>
        <w:t>predominant</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19]</w:t>
      </w:r>
      <w:r w:rsidRPr="0029286D">
        <w:rPr>
          <w:rFonts w:ascii="Book Antiqua" w:eastAsia="Book Antiqua" w:hAnsi="Book Antiqua" w:cs="Book Antiqua"/>
          <w:color w:val="000000"/>
        </w:rPr>
        <w:t>.</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It is considered that the same tendency exists even on long-term treatment with ETV, and the incidence of HCC is higher in </w:t>
      </w:r>
      <w:r w:rsidR="009F35DC" w:rsidRPr="0029286D">
        <w:rPr>
          <w:rFonts w:ascii="Book Antiqua" w:eastAsia="Book Antiqua" w:hAnsi="Book Antiqua" w:cs="Book Antiqua"/>
          <w:color w:val="000000"/>
        </w:rPr>
        <w:t xml:space="preserve">genotype C </w:t>
      </w:r>
      <w:r w:rsidRPr="0029286D">
        <w:rPr>
          <w:rFonts w:ascii="Book Antiqua" w:eastAsia="Book Antiqua" w:hAnsi="Book Antiqua" w:cs="Book Antiqua"/>
          <w:color w:val="000000"/>
        </w:rPr>
        <w:t>regions than in regions with other genotypes (especially genotype D).</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In our studies, we demonstrated that ETV treatment of HBV cirrhotic patients with genotype C was less effective at preventing the occurrence of HCC than in those with other genotypes (chiefly genotype D).</w:t>
      </w:r>
    </w:p>
    <w:p w:rsidR="009F35DC" w:rsidRPr="0029286D" w:rsidRDefault="009C707B" w:rsidP="009F35DC">
      <w:pPr>
        <w:spacing w:line="360" w:lineRule="auto"/>
        <w:ind w:firstLine="240"/>
        <w:jc w:val="both"/>
        <w:rPr>
          <w:rFonts w:ascii="Book Antiqua" w:hAnsi="Book Antiqua"/>
        </w:rPr>
      </w:pPr>
      <w:r w:rsidRPr="0029286D">
        <w:rPr>
          <w:rFonts w:ascii="Book Antiqua" w:eastAsia="Book Antiqua" w:hAnsi="Book Antiqua" w:cs="Book Antiqua"/>
          <w:color w:val="000000"/>
        </w:rPr>
        <w:t xml:space="preserve">In support of our findings, Kao </w:t>
      </w:r>
      <w:r w:rsidRPr="0029286D">
        <w:rPr>
          <w:rFonts w:ascii="Book Antiqua" w:eastAsia="Book Antiqua" w:hAnsi="Book Antiqua" w:cs="Book Antiqua"/>
          <w:i/>
          <w:color w:val="000000"/>
        </w:rPr>
        <w:t xml:space="preserve">et </w:t>
      </w:r>
      <w:proofErr w:type="gramStart"/>
      <w:r w:rsidRPr="0029286D">
        <w:rPr>
          <w:rFonts w:ascii="Book Antiqua" w:eastAsia="Book Antiqua" w:hAnsi="Book Antiqua" w:cs="Book Antiqua"/>
          <w:i/>
          <w:color w:val="000000"/>
        </w:rPr>
        <w:t>al</w:t>
      </w:r>
      <w:r w:rsidRPr="0029286D">
        <w:rPr>
          <w:rFonts w:ascii="Book Antiqua" w:eastAsia="Book Antiqua" w:hAnsi="Book Antiqua" w:cs="Book Antiqua"/>
          <w:color w:val="000000"/>
          <w:vertAlign w:val="superscript"/>
        </w:rPr>
        <w:t>[</w:t>
      </w:r>
      <w:proofErr w:type="gramEnd"/>
      <w:r w:rsidRPr="0029286D">
        <w:rPr>
          <w:rFonts w:ascii="Book Antiqua" w:eastAsia="Book Antiqua" w:hAnsi="Book Antiqua" w:cs="Book Antiqua"/>
          <w:color w:val="000000"/>
          <w:vertAlign w:val="superscript"/>
        </w:rPr>
        <w:t>20]</w:t>
      </w:r>
      <w:r w:rsidRPr="0029286D">
        <w:rPr>
          <w:rFonts w:ascii="Book Antiqua" w:eastAsia="Book Antiqua" w:hAnsi="Book Antiqua" w:cs="Book Antiqua"/>
          <w:color w:val="000000"/>
        </w:rPr>
        <w:t xml:space="preserve"> demonstrated differences in the response to lamivudine between </w:t>
      </w:r>
      <w:r w:rsidR="009F35DC" w:rsidRPr="0029286D">
        <w:rPr>
          <w:rFonts w:ascii="Book Antiqua" w:hAnsi="Book Antiqua"/>
        </w:rPr>
        <w:t xml:space="preserve">HBV genotypes. They reported that genotype B showed a better </w:t>
      </w:r>
      <w:proofErr w:type="spellStart"/>
      <w:r w:rsidR="009F35DC" w:rsidRPr="0029286D">
        <w:rPr>
          <w:rFonts w:ascii="Book Antiqua" w:hAnsi="Book Antiqua"/>
        </w:rPr>
        <w:t>virological</w:t>
      </w:r>
      <w:proofErr w:type="spellEnd"/>
      <w:r w:rsidR="009F35DC" w:rsidRPr="0029286D">
        <w:rPr>
          <w:rFonts w:ascii="Book Antiqua" w:hAnsi="Book Antiqua"/>
        </w:rPr>
        <w:t xml:space="preserve"> response to lamivudine than genotype C in Taiwan.</w:t>
      </w:r>
    </w:p>
    <w:p w:rsidR="00003DA4" w:rsidRPr="0029286D" w:rsidRDefault="009F35DC" w:rsidP="009F35DC">
      <w:pPr>
        <w:spacing w:line="360" w:lineRule="auto"/>
        <w:ind w:firstLine="240"/>
        <w:jc w:val="both"/>
        <w:rPr>
          <w:rFonts w:ascii="Book Antiqua" w:eastAsia="Book Antiqua" w:hAnsi="Book Antiqua" w:cs="Book Antiqua"/>
        </w:rPr>
      </w:pPr>
      <w:r w:rsidRPr="0029286D">
        <w:rPr>
          <w:rFonts w:ascii="Book Antiqua" w:hAnsi="Book Antiqua"/>
        </w:rPr>
        <w:t>Another factor that must be taken into account is the association between the prevalence ratio of HBV in various places and the incidence of HCC under ETV treatment. The incidence of HCC under ETV treatment where the prevalence</w:t>
      </w:r>
      <w:r w:rsidR="009C707B" w:rsidRPr="0029286D">
        <w:rPr>
          <w:rFonts w:ascii="Book Antiqua" w:eastAsia="Book Antiqua" w:hAnsi="Book Antiqua" w:cs="Book Antiqua"/>
          <w:color w:val="000000"/>
        </w:rPr>
        <w:t xml:space="preserve"> ratio of HBV is more than 8% was 2.64% ± 0.16%/year, as compared with 2.39% </w:t>
      </w:r>
      <w:r w:rsidR="009C707B" w:rsidRPr="0029286D">
        <w:rPr>
          <w:rFonts w:ascii="Book Antiqua" w:eastAsia="Book Antiqua" w:hAnsi="Book Antiqua" w:cs="Book Antiqua"/>
          <w:color w:val="000000"/>
        </w:rPr>
        <w:lastRenderedPageBreak/>
        <w:t xml:space="preserve">± 0.14%/year in regions where the prevalence ratio of HBV was 2%-7% (not significant, </w:t>
      </w:r>
      <w:r w:rsidR="009C707B" w:rsidRPr="0029286D">
        <w:rPr>
          <w:rFonts w:ascii="Book Antiqua" w:eastAsia="Book Antiqua" w:hAnsi="Book Antiqua" w:cs="Book Antiqua"/>
          <w:i/>
          <w:color w:val="000000"/>
        </w:rPr>
        <w:t>P</w:t>
      </w:r>
      <w:r w:rsidR="009C707B" w:rsidRPr="0029286D">
        <w:rPr>
          <w:rFonts w:ascii="Book Antiqua" w:eastAsia="Book Antiqua" w:hAnsi="Book Antiqua" w:cs="Book Antiqua"/>
          <w:color w:val="000000"/>
        </w:rPr>
        <w:t xml:space="preserve"> = 0.576).</w:t>
      </w:r>
    </w:p>
    <w:p w:rsidR="00003DA4" w:rsidRPr="0029286D" w:rsidRDefault="009C707B">
      <w:pPr>
        <w:spacing w:line="360" w:lineRule="auto"/>
        <w:ind w:firstLine="240"/>
        <w:jc w:val="both"/>
        <w:rPr>
          <w:rFonts w:ascii="Book Antiqua" w:eastAsia="Book Antiqua" w:hAnsi="Book Antiqua" w:cs="Book Antiqua"/>
        </w:rPr>
      </w:pPr>
      <w:r w:rsidRPr="0029286D">
        <w:rPr>
          <w:rFonts w:ascii="Book Antiqua" w:eastAsia="Book Antiqua" w:hAnsi="Book Antiqua" w:cs="Book Antiqua"/>
          <w:color w:val="000000"/>
        </w:rPr>
        <w:t xml:space="preserve">Another important factor that must be taken into consideration is the initial HBV-DNA level. However, we demonstrated that the initial HBV-DNA level in genotype C patients </w:t>
      </w:r>
      <w:r w:rsidR="009F35DC" w:rsidRPr="0029286D">
        <w:rPr>
          <w:rFonts w:ascii="Book Antiqua" w:eastAsia="Book Antiqua" w:hAnsi="Book Antiqua" w:cs="Book Antiqua"/>
          <w:color w:val="000000"/>
        </w:rPr>
        <w:t>was almost the same as that in genotype D patients</w:t>
      </w:r>
      <w:r w:rsidRPr="0029286D">
        <w:rPr>
          <w:rFonts w:ascii="Book Antiqua" w:eastAsia="Book Antiqua" w:hAnsi="Book Antiqua" w:cs="Book Antiqua"/>
          <w:color w:val="000000"/>
        </w:rPr>
        <w:t xml:space="preserve">. </w:t>
      </w:r>
    </w:p>
    <w:p w:rsidR="00003DA4" w:rsidRPr="0029286D" w:rsidRDefault="00003DA4">
      <w:pPr>
        <w:spacing w:line="360" w:lineRule="auto"/>
        <w:ind w:firstLine="240"/>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CONCLUSION</w:t>
      </w:r>
    </w:p>
    <w:p w:rsidR="00003DA4" w:rsidRPr="0029286D" w:rsidRDefault="008A1796">
      <w:pPr>
        <w:spacing w:line="360" w:lineRule="auto"/>
        <w:jc w:val="both"/>
        <w:rPr>
          <w:rFonts w:ascii="Book Antiqua" w:hAnsi="Book Antiqua" w:cs="Book Antiqua"/>
        </w:rPr>
      </w:pPr>
      <w:bookmarkStart w:id="40" w:name="bookmark=id.3fwokq0" w:colFirst="0" w:colLast="0"/>
      <w:bookmarkStart w:id="41" w:name="bookmark=id.1v1yuxt" w:colFirst="0" w:colLast="0"/>
      <w:bookmarkStart w:id="42" w:name="bookmark=id.4f1mdlm" w:colFirst="0" w:colLast="0"/>
      <w:bookmarkEnd w:id="40"/>
      <w:bookmarkEnd w:id="41"/>
      <w:bookmarkEnd w:id="42"/>
      <w:r w:rsidRPr="0029286D">
        <w:rPr>
          <w:rFonts w:ascii="Book Antiqua" w:eastAsia="Book Antiqua" w:hAnsi="Book Antiqua" w:cs="Book Antiqua"/>
        </w:rPr>
        <w:t xml:space="preserve">The impact of long-term ETV treatment on reducing the risk of HCC in patients with HBV cirrhosis differs in many countries of the </w:t>
      </w:r>
      <w:proofErr w:type="gramStart"/>
      <w:r w:rsidRPr="0029286D">
        <w:rPr>
          <w:rFonts w:ascii="Book Antiqua" w:eastAsia="Book Antiqua" w:hAnsi="Book Antiqua" w:cs="Book Antiqua"/>
        </w:rPr>
        <w:t>world</w:t>
      </w:r>
      <w:r w:rsidRPr="0029286D">
        <w:rPr>
          <w:rFonts w:ascii="Book Antiqua" w:eastAsia="Book Antiqua" w:hAnsi="Book Antiqua" w:cs="Book Antiqua"/>
          <w:vertAlign w:val="superscript"/>
        </w:rPr>
        <w:t>[</w:t>
      </w:r>
      <w:proofErr w:type="gramEnd"/>
      <w:r w:rsidRPr="0029286D">
        <w:rPr>
          <w:rFonts w:ascii="Book Antiqua" w:eastAsia="Book Antiqua" w:hAnsi="Book Antiqua" w:cs="Book Antiqua"/>
          <w:vertAlign w:val="superscript"/>
        </w:rPr>
        <w:t>1-13,21]</w:t>
      </w:r>
      <w:r w:rsidRPr="0029286D">
        <w:rPr>
          <w:rFonts w:ascii="Book Antiqua" w:eastAsia="Book Antiqua" w:hAnsi="Book Antiqua" w:cs="Book Antiqua"/>
        </w:rPr>
        <w:t>. Moreover, it was demonstrated that effectiveness of ETV in preventing HCC development is genotype-dependent in HBV-associated liver cirrhosis.</w:t>
      </w:r>
    </w:p>
    <w:p w:rsidR="008A1796" w:rsidRPr="0029286D" w:rsidRDefault="008A1796">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smallCaps/>
          <w:color w:val="000000"/>
          <w:u w:val="single"/>
        </w:rPr>
        <w:t>ARTICLE HIGHLIGHTS</w:t>
      </w: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background</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 xml:space="preserve">The oral </w:t>
      </w:r>
      <w:proofErr w:type="spellStart"/>
      <w:proofErr w:type="gramStart"/>
      <w:r w:rsidRPr="0029286D">
        <w:rPr>
          <w:rFonts w:ascii="Book Antiqua" w:eastAsia="Book Antiqua" w:hAnsi="Book Antiqua" w:cs="Book Antiqua"/>
        </w:rPr>
        <w:t>nucleos</w:t>
      </w:r>
      <w:proofErr w:type="spellEnd"/>
      <w:r w:rsidRPr="0029286D">
        <w:rPr>
          <w:rFonts w:ascii="Book Antiqua" w:eastAsia="Book Antiqua" w:hAnsi="Book Antiqua" w:cs="Book Antiqua"/>
        </w:rPr>
        <w:t>(</w:t>
      </w:r>
      <w:proofErr w:type="gramEnd"/>
      <w:r w:rsidRPr="0029286D">
        <w:rPr>
          <w:rFonts w:ascii="Book Antiqua" w:eastAsia="Book Antiqua" w:hAnsi="Book Antiqua" w:cs="Book Antiqua"/>
        </w:rPr>
        <w:t xml:space="preserve">t)ide analogue, </w:t>
      </w:r>
      <w:proofErr w:type="spellStart"/>
      <w:r w:rsidRPr="0029286D">
        <w:rPr>
          <w:rFonts w:ascii="Book Antiqua" w:eastAsia="Book Antiqua" w:hAnsi="Book Antiqua" w:cs="Book Antiqua"/>
        </w:rPr>
        <w:t>entecavir</w:t>
      </w:r>
      <w:proofErr w:type="spellEnd"/>
      <w:r w:rsidRPr="0029286D">
        <w:rPr>
          <w:rFonts w:ascii="Book Antiqua" w:eastAsia="Book Antiqua" w:hAnsi="Book Antiqua" w:cs="Book Antiqua"/>
        </w:rPr>
        <w:t xml:space="preserve"> (ETV) was demonstrated to reduce the rate of hepatocellular carcinoma (HCC) in patients with hepatitis B virus (HBV)-associated liver cirrhosis. However, the reduction in HCC is different in various countries of the world.</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motivation</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The relationship between the reduction of HCC and HBV genotypes is interesting.</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objectives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We surveyed the differences in the reduction of HCC development following ETV administration in many countries.</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methods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lastRenderedPageBreak/>
        <w:t>We surveyed the differences in the reduction of HCC development following long-term administration of ETV based on already published articles using PubMed (2004-2019).</w:t>
      </w:r>
    </w:p>
    <w:p w:rsidR="008A1796" w:rsidRPr="0029286D" w:rsidRDefault="008A1796" w:rsidP="008A1796">
      <w:pPr>
        <w:spacing w:line="360" w:lineRule="auto"/>
        <w:jc w:val="both"/>
        <w:rPr>
          <w:rFonts w:ascii="Book Antiqua" w:eastAsia="Book Antiqua" w:hAnsi="Book Antiqua" w:cs="Book Antiqua"/>
          <w:b/>
          <w:i/>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results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 xml:space="preserve">The countries which showed the greatest reduction in HCC development following ETV administration were Spain, Canada, and most ineffective countries or regions were South Korea, China, Taiwan, and Hong Kong. With ETV administration, the incidence of HCC in genotype D regions was significantly lower than that in genotype C regions. The initial HBV-DNA </w:t>
      </w:r>
      <w:proofErr w:type="gramStart"/>
      <w:r w:rsidRPr="0029286D">
        <w:rPr>
          <w:rFonts w:ascii="Book Antiqua" w:eastAsia="Book Antiqua" w:hAnsi="Book Antiqua" w:cs="Book Antiqua"/>
        </w:rPr>
        <w:t>levels in genotype C patients was</w:t>
      </w:r>
      <w:proofErr w:type="gramEnd"/>
      <w:r w:rsidRPr="0029286D">
        <w:rPr>
          <w:rFonts w:ascii="Book Antiqua" w:eastAsia="Book Antiqua" w:hAnsi="Book Antiqua" w:cs="Book Antiqua"/>
        </w:rPr>
        <w:t xml:space="preserve"> almost the same as that in genotype D patients. No relationship was observed between the prevalence ratio of HBV and the incidence of HCC following ETV treatment.</w:t>
      </w:r>
    </w:p>
    <w:p w:rsidR="008A1796" w:rsidRPr="0029286D" w:rsidRDefault="008A1796" w:rsidP="008A1796">
      <w:pPr>
        <w:spacing w:line="360" w:lineRule="auto"/>
        <w:jc w:val="both"/>
        <w:rPr>
          <w:rFonts w:ascii="Book Antiqua" w:eastAsia="Book Antiqua" w:hAnsi="Book Antiqua" w:cs="Book Antiqua"/>
          <w:b/>
          <w:i/>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conclusions</w:t>
      </w:r>
    </w:p>
    <w:p w:rsidR="008A1796" w:rsidRPr="0029286D" w:rsidRDefault="008A1796" w:rsidP="008A1796">
      <w:pPr>
        <w:spacing w:line="360" w:lineRule="auto"/>
        <w:jc w:val="both"/>
        <w:rPr>
          <w:rFonts w:ascii="Book Antiqua" w:eastAsia="Book Antiqua" w:hAnsi="Book Antiqua" w:cs="Book Antiqua"/>
        </w:rPr>
      </w:pPr>
      <w:r w:rsidRPr="0029286D">
        <w:rPr>
          <w:rFonts w:ascii="Book Antiqua" w:eastAsia="Book Antiqua" w:hAnsi="Book Antiqua" w:cs="Book Antiqua"/>
        </w:rPr>
        <w:t>The effectiveness of ETV in preventing HCC development in HBV-associated liver cirrhosis is genotype-dependent.</w:t>
      </w:r>
    </w:p>
    <w:p w:rsidR="008A1796" w:rsidRPr="0029286D" w:rsidRDefault="008A1796" w:rsidP="008A1796">
      <w:pPr>
        <w:spacing w:line="360" w:lineRule="auto"/>
        <w:jc w:val="both"/>
        <w:rPr>
          <w:rFonts w:ascii="Book Antiqua" w:eastAsia="Book Antiqua" w:hAnsi="Book Antiqua" w:cs="Book Antiqua"/>
        </w:rPr>
      </w:pPr>
    </w:p>
    <w:p w:rsidR="008A1796" w:rsidRPr="0029286D" w:rsidRDefault="008A1796" w:rsidP="008A1796">
      <w:pPr>
        <w:spacing w:line="360" w:lineRule="auto"/>
        <w:jc w:val="both"/>
        <w:rPr>
          <w:rFonts w:ascii="Book Antiqua" w:eastAsia="Book Antiqua" w:hAnsi="Book Antiqua" w:cs="Book Antiqua"/>
          <w:b/>
          <w:i/>
        </w:rPr>
      </w:pPr>
      <w:r w:rsidRPr="0029286D">
        <w:rPr>
          <w:rFonts w:ascii="Book Antiqua" w:eastAsia="Book Antiqua" w:hAnsi="Book Antiqua" w:cs="Book Antiqua"/>
          <w:b/>
          <w:i/>
        </w:rPr>
        <w:t>Research perspectives</w:t>
      </w:r>
    </w:p>
    <w:p w:rsidR="00003DA4" w:rsidRPr="0029286D" w:rsidRDefault="008A1796" w:rsidP="008A1796">
      <w:pPr>
        <w:spacing w:line="360" w:lineRule="auto"/>
        <w:jc w:val="both"/>
        <w:rPr>
          <w:rFonts w:ascii="Book Antiqua" w:hAnsi="Book Antiqua" w:cs="Book Antiqua"/>
        </w:rPr>
      </w:pPr>
      <w:r w:rsidRPr="0029286D">
        <w:rPr>
          <w:rFonts w:ascii="Book Antiqua" w:eastAsia="Book Antiqua" w:hAnsi="Book Antiqua" w:cs="Book Antiqua"/>
        </w:rPr>
        <w:t>In countries with low effectiveness of ETV in the prevention of HCC development, frequent surveillance using imaging modalities will be necessary.</w:t>
      </w:r>
    </w:p>
    <w:p w:rsidR="008A1796" w:rsidRPr="0029286D" w:rsidRDefault="008A1796" w:rsidP="008A1796">
      <w:pPr>
        <w:spacing w:line="360" w:lineRule="auto"/>
        <w:jc w:val="both"/>
        <w:rPr>
          <w:rFonts w:ascii="Book Antiqua" w:hAnsi="Book Antiqua" w:cs="Book Antiqua"/>
        </w:rPr>
      </w:pPr>
    </w:p>
    <w:p w:rsidR="00003DA4" w:rsidRPr="0029286D" w:rsidRDefault="009C707B">
      <w:pPr>
        <w:spacing w:line="360" w:lineRule="auto"/>
        <w:jc w:val="both"/>
        <w:rPr>
          <w:rFonts w:ascii="Book Antiqua" w:eastAsia="Book Antiqua" w:hAnsi="Book Antiqua" w:cs="Book Antiqua"/>
          <w:b/>
          <w:color w:val="000000"/>
        </w:rPr>
      </w:pPr>
      <w:r w:rsidRPr="0029286D">
        <w:rPr>
          <w:rFonts w:ascii="Book Antiqua" w:eastAsia="Book Antiqua" w:hAnsi="Book Antiqua" w:cs="Book Antiqua"/>
          <w:b/>
          <w:color w:val="000000"/>
        </w:rPr>
        <w:t>REFERENCES</w:t>
      </w:r>
    </w:p>
    <w:p w:rsidR="00003DA4" w:rsidRPr="0029286D" w:rsidRDefault="009C707B">
      <w:pPr>
        <w:spacing w:line="360" w:lineRule="auto"/>
        <w:jc w:val="both"/>
        <w:rPr>
          <w:rFonts w:ascii="Book Antiqua" w:eastAsia="Book Antiqua" w:hAnsi="Book Antiqua" w:cs="Book Antiqua"/>
        </w:rPr>
      </w:pPr>
      <w:bookmarkStart w:id="43" w:name="bookmark=id.111kx3o" w:colFirst="0" w:colLast="0"/>
      <w:bookmarkStart w:id="44" w:name="bookmark=id.2lwamvv" w:colFirst="0" w:colLast="0"/>
      <w:bookmarkEnd w:id="43"/>
      <w:bookmarkEnd w:id="44"/>
      <w:r w:rsidRPr="0029286D">
        <w:rPr>
          <w:rFonts w:ascii="Book Antiqua" w:eastAsia="Book Antiqua" w:hAnsi="Book Antiqua" w:cs="Book Antiqua"/>
          <w:color w:val="000000"/>
        </w:rPr>
        <w:t xml:space="preserve">1 </w:t>
      </w:r>
      <w:r w:rsidRPr="0029286D">
        <w:rPr>
          <w:rFonts w:ascii="Book Antiqua" w:eastAsia="Book Antiqua" w:hAnsi="Book Antiqua" w:cs="Book Antiqua"/>
          <w:b/>
          <w:color w:val="000000"/>
        </w:rPr>
        <w:t>Wong GL</w:t>
      </w:r>
      <w:r w:rsidRPr="0029286D">
        <w:rPr>
          <w:rFonts w:ascii="Book Antiqua" w:eastAsia="Book Antiqua" w:hAnsi="Book Antiqua" w:cs="Book Antiqua"/>
          <w:color w:val="000000"/>
        </w:rPr>
        <w:t xml:space="preserve">, Chan HL, </w:t>
      </w:r>
      <w:proofErr w:type="spellStart"/>
      <w:r w:rsidRPr="0029286D">
        <w:rPr>
          <w:rFonts w:ascii="Book Antiqua" w:eastAsia="Book Antiqua" w:hAnsi="Book Antiqua" w:cs="Book Antiqua"/>
          <w:color w:val="000000"/>
        </w:rPr>
        <w:t>Mak</w:t>
      </w:r>
      <w:proofErr w:type="spellEnd"/>
      <w:r w:rsidRPr="0029286D">
        <w:rPr>
          <w:rFonts w:ascii="Book Antiqua" w:eastAsia="Book Antiqua" w:hAnsi="Book Antiqua" w:cs="Book Antiqua"/>
          <w:color w:val="000000"/>
        </w:rPr>
        <w:t xml:space="preserve"> CW, Lee SK, </w:t>
      </w:r>
      <w:proofErr w:type="spellStart"/>
      <w:r w:rsidRPr="0029286D">
        <w:rPr>
          <w:rFonts w:ascii="Book Antiqua" w:eastAsia="Book Antiqua" w:hAnsi="Book Antiqua" w:cs="Book Antiqua"/>
          <w:color w:val="000000"/>
        </w:rPr>
        <w:t>Ip</w:t>
      </w:r>
      <w:proofErr w:type="spellEnd"/>
      <w:r w:rsidRPr="0029286D">
        <w:rPr>
          <w:rFonts w:ascii="Book Antiqua" w:eastAsia="Book Antiqua" w:hAnsi="Book Antiqua" w:cs="Book Antiqua"/>
          <w:color w:val="000000"/>
        </w:rPr>
        <w:t xml:space="preserve"> ZM, Lam AT, </w:t>
      </w:r>
      <w:proofErr w:type="spellStart"/>
      <w:r w:rsidRPr="0029286D">
        <w:rPr>
          <w:rFonts w:ascii="Book Antiqua" w:eastAsia="Book Antiqua" w:hAnsi="Book Antiqua" w:cs="Book Antiqua"/>
          <w:color w:val="000000"/>
        </w:rPr>
        <w:t>Iu</w:t>
      </w:r>
      <w:proofErr w:type="spellEnd"/>
      <w:r w:rsidRPr="0029286D">
        <w:rPr>
          <w:rFonts w:ascii="Book Antiqua" w:eastAsia="Book Antiqua" w:hAnsi="Book Antiqua" w:cs="Book Antiqua"/>
          <w:color w:val="000000"/>
        </w:rPr>
        <w:t xml:space="preserve"> HW, Leung JM, Lai JW, Lo AO, Chan HY, Wong VW.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reduces hepatic events and deaths in chronic hepatitis B patients with liver cirrhosis. </w:t>
      </w:r>
      <w:r w:rsidRPr="0029286D">
        <w:rPr>
          <w:rFonts w:ascii="Book Antiqua" w:eastAsia="Book Antiqua" w:hAnsi="Book Antiqua" w:cs="Book Antiqua"/>
          <w:i/>
          <w:color w:val="000000"/>
        </w:rPr>
        <w:t>Hepatology</w:t>
      </w:r>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58</w:t>
      </w:r>
      <w:r w:rsidRPr="0029286D">
        <w:rPr>
          <w:rFonts w:ascii="Book Antiqua" w:eastAsia="Book Antiqua" w:hAnsi="Book Antiqua" w:cs="Book Antiqua"/>
          <w:color w:val="000000"/>
        </w:rPr>
        <w:t>: 1537-1547 [PMID: 23389810 DOI: 10.1002/hep.26301]</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2 </w:t>
      </w:r>
      <w:r w:rsidRPr="0029286D">
        <w:rPr>
          <w:rFonts w:ascii="Book Antiqua" w:eastAsia="Book Antiqua" w:hAnsi="Book Antiqua" w:cs="Book Antiqua"/>
          <w:b/>
          <w:color w:val="000000"/>
        </w:rPr>
        <w:t>Chen CJ</w:t>
      </w:r>
      <w:r w:rsidRPr="0029286D">
        <w:rPr>
          <w:rFonts w:ascii="Book Antiqua" w:eastAsia="Book Antiqua" w:hAnsi="Book Antiqua" w:cs="Book Antiqua"/>
          <w:color w:val="000000"/>
        </w:rPr>
        <w:t xml:space="preserve">, Yang HI, Su J, Jen CL, You SL, Lu SN, Huang GT, </w:t>
      </w:r>
      <w:proofErr w:type="spellStart"/>
      <w:r w:rsidRPr="0029286D">
        <w:rPr>
          <w:rFonts w:ascii="Book Antiqua" w:eastAsia="Book Antiqua" w:hAnsi="Book Antiqua" w:cs="Book Antiqua"/>
          <w:color w:val="000000"/>
        </w:rPr>
        <w:t>Iloeje</w:t>
      </w:r>
      <w:proofErr w:type="spellEnd"/>
      <w:r w:rsidRPr="0029286D">
        <w:rPr>
          <w:rFonts w:ascii="Book Antiqua" w:eastAsia="Book Antiqua" w:hAnsi="Book Antiqua" w:cs="Book Antiqua"/>
          <w:color w:val="000000"/>
        </w:rPr>
        <w:t xml:space="preserve"> UH; REVEAL-HBV Study Group. </w:t>
      </w:r>
      <w:proofErr w:type="gramStart"/>
      <w:r w:rsidRPr="0029286D">
        <w:rPr>
          <w:rFonts w:ascii="Book Antiqua" w:eastAsia="Book Antiqua" w:hAnsi="Book Antiqua" w:cs="Book Antiqua"/>
          <w:color w:val="000000"/>
        </w:rPr>
        <w:t xml:space="preserve">Risk of hepatocellular carcinoma across a biological </w:t>
      </w:r>
      <w:r w:rsidRPr="0029286D">
        <w:rPr>
          <w:rFonts w:ascii="Book Antiqua" w:eastAsia="Book Antiqua" w:hAnsi="Book Antiqua" w:cs="Book Antiqua"/>
          <w:color w:val="000000"/>
        </w:rPr>
        <w:lastRenderedPageBreak/>
        <w:t>gradient of serum hepatitis B virus DNA level.</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JAMA</w:t>
      </w:r>
      <w:r w:rsidRPr="0029286D">
        <w:rPr>
          <w:rFonts w:ascii="Book Antiqua" w:eastAsia="Book Antiqua" w:hAnsi="Book Antiqua" w:cs="Book Antiqua"/>
          <w:color w:val="000000"/>
        </w:rPr>
        <w:t xml:space="preserve"> 2006; </w:t>
      </w:r>
      <w:r w:rsidRPr="0029286D">
        <w:rPr>
          <w:rFonts w:ascii="Book Antiqua" w:eastAsia="Book Antiqua" w:hAnsi="Book Antiqua" w:cs="Book Antiqua"/>
          <w:b/>
          <w:color w:val="000000"/>
        </w:rPr>
        <w:t>295</w:t>
      </w:r>
      <w:r w:rsidRPr="0029286D">
        <w:rPr>
          <w:rFonts w:ascii="Book Antiqua" w:eastAsia="Book Antiqua" w:hAnsi="Book Antiqua" w:cs="Book Antiqua"/>
          <w:color w:val="000000"/>
        </w:rPr>
        <w:t>: 65-73 [PMID: 16391218 DOI: 10.1001/jama.295.1.65]</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3 </w:t>
      </w:r>
      <w:proofErr w:type="spellStart"/>
      <w:r w:rsidRPr="0029286D">
        <w:rPr>
          <w:rFonts w:ascii="Book Antiqua" w:eastAsia="Book Antiqua" w:hAnsi="Book Antiqua" w:cs="Book Antiqua"/>
          <w:b/>
          <w:color w:val="000000"/>
        </w:rPr>
        <w:t>Riveiro-Barciela</w:t>
      </w:r>
      <w:proofErr w:type="spellEnd"/>
      <w:r w:rsidRPr="0029286D">
        <w:rPr>
          <w:rFonts w:ascii="Book Antiqua" w:eastAsia="Book Antiqua" w:hAnsi="Book Antiqua" w:cs="Book Antiqua"/>
          <w:b/>
          <w:color w:val="000000"/>
        </w:rPr>
        <w:t xml:space="preserve"> M</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Tabernero</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Calleja</w:t>
      </w:r>
      <w:proofErr w:type="spellEnd"/>
      <w:r w:rsidRPr="0029286D">
        <w:rPr>
          <w:rFonts w:ascii="Book Antiqua" w:eastAsia="Book Antiqua" w:hAnsi="Book Antiqua" w:cs="Book Antiqua"/>
          <w:color w:val="000000"/>
        </w:rPr>
        <w:t xml:space="preserve"> JL, Lens S, </w:t>
      </w:r>
      <w:proofErr w:type="spellStart"/>
      <w:r w:rsidRPr="0029286D">
        <w:rPr>
          <w:rFonts w:ascii="Book Antiqua" w:eastAsia="Book Antiqua" w:hAnsi="Book Antiqua" w:cs="Book Antiqua"/>
          <w:color w:val="000000"/>
        </w:rPr>
        <w:t>Manzano</w:t>
      </w:r>
      <w:proofErr w:type="spellEnd"/>
      <w:r w:rsidRPr="0029286D">
        <w:rPr>
          <w:rFonts w:ascii="Book Antiqua" w:eastAsia="Book Antiqua" w:hAnsi="Book Antiqua" w:cs="Book Antiqua"/>
          <w:color w:val="000000"/>
        </w:rPr>
        <w:t xml:space="preserve"> ML, Rodríguez FG, Crespo J, </w:t>
      </w:r>
      <w:proofErr w:type="spellStart"/>
      <w:r w:rsidRPr="0029286D">
        <w:rPr>
          <w:rFonts w:ascii="Book Antiqua" w:eastAsia="Book Antiqua" w:hAnsi="Book Antiqua" w:cs="Book Antiqua"/>
          <w:color w:val="000000"/>
        </w:rPr>
        <w:t>Piqueras</w:t>
      </w:r>
      <w:proofErr w:type="spellEnd"/>
      <w:r w:rsidRPr="0029286D">
        <w:rPr>
          <w:rFonts w:ascii="Book Antiqua" w:eastAsia="Book Antiqua" w:hAnsi="Book Antiqua" w:cs="Book Antiqua"/>
          <w:color w:val="000000"/>
        </w:rPr>
        <w:t xml:space="preserve"> B, </w:t>
      </w:r>
      <w:proofErr w:type="spellStart"/>
      <w:r w:rsidRPr="0029286D">
        <w:rPr>
          <w:rFonts w:ascii="Book Antiqua" w:eastAsia="Book Antiqua" w:hAnsi="Book Antiqua" w:cs="Book Antiqua"/>
          <w:color w:val="000000"/>
        </w:rPr>
        <w:t>Pascasio</w:t>
      </w:r>
      <w:proofErr w:type="spellEnd"/>
      <w:r w:rsidRPr="0029286D">
        <w:rPr>
          <w:rFonts w:ascii="Book Antiqua" w:eastAsia="Book Antiqua" w:hAnsi="Book Antiqua" w:cs="Book Antiqua"/>
          <w:color w:val="000000"/>
        </w:rPr>
        <w:t xml:space="preserve"> JM, Comas C, Gutierrez ML, Aguirre A, Suárez E, </w:t>
      </w:r>
      <w:proofErr w:type="spellStart"/>
      <w:r w:rsidRPr="0029286D">
        <w:rPr>
          <w:rFonts w:ascii="Book Antiqua" w:eastAsia="Book Antiqua" w:hAnsi="Book Antiqua" w:cs="Book Antiqua"/>
          <w:color w:val="000000"/>
        </w:rPr>
        <w:t>García-Samaniego</w:t>
      </w:r>
      <w:proofErr w:type="spellEnd"/>
      <w:r w:rsidRPr="0029286D">
        <w:rPr>
          <w:rFonts w:ascii="Book Antiqua" w:eastAsia="Book Antiqua" w:hAnsi="Book Antiqua" w:cs="Book Antiqua"/>
          <w:color w:val="000000"/>
        </w:rPr>
        <w:t xml:space="preserve"> J, </w:t>
      </w:r>
      <w:proofErr w:type="spellStart"/>
      <w:r w:rsidRPr="0029286D">
        <w:rPr>
          <w:rFonts w:ascii="Book Antiqua" w:eastAsia="Book Antiqua" w:hAnsi="Book Antiqua" w:cs="Book Antiqua"/>
          <w:color w:val="000000"/>
        </w:rPr>
        <w:t>Rivero</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Acero</w:t>
      </w:r>
      <w:proofErr w:type="spellEnd"/>
      <w:r w:rsidRPr="0029286D">
        <w:rPr>
          <w:rFonts w:ascii="Book Antiqua" w:eastAsia="Book Antiqua" w:hAnsi="Book Antiqua" w:cs="Book Antiqua"/>
          <w:color w:val="000000"/>
        </w:rPr>
        <w:t xml:space="preserve"> D, Fernandez-Bermejo M, Moreno D, Sánchez-</w:t>
      </w:r>
      <w:proofErr w:type="spellStart"/>
      <w:r w:rsidRPr="0029286D">
        <w:rPr>
          <w:rFonts w:ascii="Book Antiqua" w:eastAsia="Book Antiqua" w:hAnsi="Book Antiqua" w:cs="Book Antiqua"/>
          <w:color w:val="000000"/>
        </w:rPr>
        <w:t>Pobre</w:t>
      </w:r>
      <w:proofErr w:type="spellEnd"/>
      <w:r w:rsidRPr="0029286D">
        <w:rPr>
          <w:rFonts w:ascii="Book Antiqua" w:eastAsia="Book Antiqua" w:hAnsi="Book Antiqua" w:cs="Book Antiqua"/>
          <w:color w:val="000000"/>
        </w:rPr>
        <w:t xml:space="preserve"> P, de Cuenca B, Moreno-</w:t>
      </w:r>
      <w:proofErr w:type="spellStart"/>
      <w:r w:rsidRPr="0029286D">
        <w:rPr>
          <w:rFonts w:ascii="Book Antiqua" w:eastAsia="Book Antiqua" w:hAnsi="Book Antiqua" w:cs="Book Antiqua"/>
          <w:color w:val="000000"/>
        </w:rPr>
        <w:t>Palomares</w:t>
      </w:r>
      <w:proofErr w:type="spellEnd"/>
      <w:r w:rsidRPr="0029286D">
        <w:rPr>
          <w:rFonts w:ascii="Book Antiqua" w:eastAsia="Book Antiqua" w:hAnsi="Book Antiqua" w:cs="Book Antiqua"/>
          <w:color w:val="000000"/>
        </w:rPr>
        <w:t xml:space="preserve"> JJ, Esteban R, </w:t>
      </w:r>
      <w:proofErr w:type="spellStart"/>
      <w:r w:rsidRPr="0029286D">
        <w:rPr>
          <w:rFonts w:ascii="Book Antiqua" w:eastAsia="Book Antiqua" w:hAnsi="Book Antiqua" w:cs="Book Antiqua"/>
          <w:color w:val="000000"/>
        </w:rPr>
        <w:t>Buti</w:t>
      </w:r>
      <w:proofErr w:type="spellEnd"/>
      <w:r w:rsidRPr="0029286D">
        <w:rPr>
          <w:rFonts w:ascii="Book Antiqua" w:eastAsia="Book Antiqua" w:hAnsi="Book Antiqua" w:cs="Book Antiqua"/>
          <w:color w:val="000000"/>
        </w:rPr>
        <w:t xml:space="preserve"> M. Effectiveness and Safety of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or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in a Spanish Cohort of Chronic Hepatitis B Patients: Validation of the Page-B Score to Predict Hepatocellular Carcinoma. </w:t>
      </w:r>
      <w:r w:rsidRPr="0029286D">
        <w:rPr>
          <w:rFonts w:ascii="Book Antiqua" w:eastAsia="Book Antiqua" w:hAnsi="Book Antiqua" w:cs="Book Antiqua"/>
          <w:i/>
          <w:color w:val="000000"/>
        </w:rPr>
        <w:t xml:space="preserve">Dig Dis </w:t>
      </w:r>
      <w:proofErr w:type="spellStart"/>
      <w:r w:rsidRPr="0029286D">
        <w:rPr>
          <w:rFonts w:ascii="Book Antiqua" w:eastAsia="Book Antiqua" w:hAnsi="Book Antiqua" w:cs="Book Antiqua"/>
          <w:i/>
          <w:color w:val="000000"/>
        </w:rPr>
        <w:t>Sci</w:t>
      </w:r>
      <w:proofErr w:type="spellEnd"/>
      <w:r w:rsidRPr="0029286D">
        <w:rPr>
          <w:rFonts w:ascii="Book Antiqua" w:eastAsia="Book Antiqua" w:hAnsi="Book Antiqua" w:cs="Book Antiqua"/>
          <w:color w:val="000000"/>
        </w:rPr>
        <w:t xml:space="preserve"> 2017; </w:t>
      </w:r>
      <w:r w:rsidRPr="0029286D">
        <w:rPr>
          <w:rFonts w:ascii="Book Antiqua" w:eastAsia="Book Antiqua" w:hAnsi="Book Antiqua" w:cs="Book Antiqua"/>
          <w:b/>
          <w:color w:val="000000"/>
        </w:rPr>
        <w:t>62</w:t>
      </w:r>
      <w:r w:rsidRPr="0029286D">
        <w:rPr>
          <w:rFonts w:ascii="Book Antiqua" w:eastAsia="Book Antiqua" w:hAnsi="Book Antiqua" w:cs="Book Antiqua"/>
          <w:color w:val="000000"/>
        </w:rPr>
        <w:t>: 784-793 [PMID: 28078526 DOI: 10.1007/s10620-017-4448-7]</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4 </w:t>
      </w:r>
      <w:r w:rsidRPr="0029286D">
        <w:rPr>
          <w:rFonts w:ascii="Book Antiqua" w:eastAsia="Book Antiqua" w:hAnsi="Book Antiqua" w:cs="Book Antiqua"/>
          <w:b/>
          <w:color w:val="000000"/>
        </w:rPr>
        <w:t>Coffin CS</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Rezaeeaval</w:t>
      </w:r>
      <w:proofErr w:type="spellEnd"/>
      <w:r w:rsidRPr="0029286D">
        <w:rPr>
          <w:rFonts w:ascii="Book Antiqua" w:eastAsia="Book Antiqua" w:hAnsi="Book Antiqua" w:cs="Book Antiqua"/>
          <w:color w:val="000000"/>
        </w:rPr>
        <w:t xml:space="preserve"> M, Pang JX, </w:t>
      </w:r>
      <w:proofErr w:type="spellStart"/>
      <w:r w:rsidRPr="0029286D">
        <w:rPr>
          <w:rFonts w:ascii="Book Antiqua" w:eastAsia="Book Antiqua" w:hAnsi="Book Antiqua" w:cs="Book Antiqua"/>
          <w:color w:val="000000"/>
        </w:rPr>
        <w:t>Alcantara</w:t>
      </w:r>
      <w:proofErr w:type="spellEnd"/>
      <w:r w:rsidRPr="0029286D">
        <w:rPr>
          <w:rFonts w:ascii="Book Antiqua" w:eastAsia="Book Antiqua" w:hAnsi="Book Antiqua" w:cs="Book Antiqua"/>
          <w:color w:val="000000"/>
        </w:rPr>
        <w:t xml:space="preserve"> L, Klein P, </w:t>
      </w:r>
      <w:proofErr w:type="spellStart"/>
      <w:r w:rsidRPr="0029286D">
        <w:rPr>
          <w:rFonts w:ascii="Book Antiqua" w:eastAsia="Book Antiqua" w:hAnsi="Book Antiqua" w:cs="Book Antiqua"/>
          <w:color w:val="000000"/>
        </w:rPr>
        <w:t>Burak</w:t>
      </w:r>
      <w:proofErr w:type="spellEnd"/>
      <w:r w:rsidRPr="0029286D">
        <w:rPr>
          <w:rFonts w:ascii="Book Antiqua" w:eastAsia="Book Antiqua" w:hAnsi="Book Antiqua" w:cs="Book Antiqua"/>
          <w:color w:val="000000"/>
        </w:rPr>
        <w:t xml:space="preserve"> KW, Myers RP. The incidence of hepatocellular carcinoma is reduced in patients with chronic hepatitis B on long-term </w:t>
      </w:r>
      <w:proofErr w:type="spellStart"/>
      <w:proofErr w:type="gramStart"/>
      <w:r w:rsidRPr="0029286D">
        <w:rPr>
          <w:rFonts w:ascii="Book Antiqua" w:eastAsia="Book Antiqua" w:hAnsi="Book Antiqua" w:cs="Book Antiqua"/>
          <w:color w:val="000000"/>
        </w:rPr>
        <w:t>nucleos</w:t>
      </w:r>
      <w:proofErr w:type="spellEnd"/>
      <w:r w:rsidRPr="0029286D">
        <w:rPr>
          <w:rFonts w:ascii="Book Antiqua" w:eastAsia="Book Antiqua" w:hAnsi="Book Antiqua" w:cs="Book Antiqua"/>
          <w:color w:val="000000"/>
        </w:rPr>
        <w:t>(</w:t>
      </w:r>
      <w:proofErr w:type="gramEnd"/>
      <w:r w:rsidRPr="0029286D">
        <w:rPr>
          <w:rFonts w:ascii="Book Antiqua" w:eastAsia="Book Antiqua" w:hAnsi="Book Antiqua" w:cs="Book Antiqua"/>
          <w:color w:val="000000"/>
        </w:rPr>
        <w:t xml:space="preserve">t)ide analogue therapy. </w:t>
      </w:r>
      <w:r w:rsidRPr="0029286D">
        <w:rPr>
          <w:rFonts w:ascii="Book Antiqua" w:eastAsia="Book Antiqua" w:hAnsi="Book Antiqua" w:cs="Book Antiqua"/>
          <w:i/>
          <w:color w:val="000000"/>
        </w:rPr>
        <w:t xml:space="preserve">Aliment </w:t>
      </w:r>
      <w:proofErr w:type="spellStart"/>
      <w:r w:rsidRPr="0029286D">
        <w:rPr>
          <w:rFonts w:ascii="Book Antiqua" w:eastAsia="Book Antiqua" w:hAnsi="Book Antiqua" w:cs="Book Antiqua"/>
          <w:i/>
          <w:color w:val="000000"/>
        </w:rPr>
        <w:t>Pharmacol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2014; </w:t>
      </w:r>
      <w:r w:rsidRPr="0029286D">
        <w:rPr>
          <w:rFonts w:ascii="Book Antiqua" w:eastAsia="Book Antiqua" w:hAnsi="Book Antiqua" w:cs="Book Antiqua"/>
          <w:b/>
          <w:color w:val="000000"/>
        </w:rPr>
        <w:t>40</w:t>
      </w:r>
      <w:r w:rsidRPr="0029286D">
        <w:rPr>
          <w:rFonts w:ascii="Book Antiqua" w:eastAsia="Book Antiqua" w:hAnsi="Book Antiqua" w:cs="Book Antiqua"/>
          <w:color w:val="000000"/>
        </w:rPr>
        <w:t>: 1262-1269 [PMID: 25312649 DOI: 10.1111/apt.12990]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5 </w:t>
      </w:r>
      <w:r w:rsidRPr="0029286D">
        <w:rPr>
          <w:rFonts w:ascii="Book Antiqua" w:eastAsia="Book Antiqua" w:hAnsi="Book Antiqua" w:cs="Book Antiqua"/>
          <w:b/>
          <w:color w:val="000000"/>
        </w:rPr>
        <w:t>Kim HS</w:t>
      </w:r>
      <w:r w:rsidRPr="0029286D">
        <w:rPr>
          <w:rFonts w:ascii="Book Antiqua" w:eastAsia="Book Antiqua" w:hAnsi="Book Antiqua" w:cs="Book Antiqua"/>
          <w:color w:val="000000"/>
        </w:rPr>
        <w:t xml:space="preserve">, Kim BK, Kim SU, Park JY, Kim DY, Song KJ, Park JW, Kim YJ, </w:t>
      </w:r>
      <w:proofErr w:type="spellStart"/>
      <w:r w:rsidRPr="0029286D">
        <w:rPr>
          <w:rFonts w:ascii="Book Antiqua" w:eastAsia="Book Antiqua" w:hAnsi="Book Antiqua" w:cs="Book Antiqua"/>
          <w:color w:val="000000"/>
        </w:rPr>
        <w:t>Baatarkhuu</w:t>
      </w:r>
      <w:proofErr w:type="spellEnd"/>
      <w:r w:rsidRPr="0029286D">
        <w:rPr>
          <w:rFonts w:ascii="Book Antiqua" w:eastAsia="Book Antiqua" w:hAnsi="Book Antiqua" w:cs="Book Antiqua"/>
          <w:color w:val="000000"/>
        </w:rPr>
        <w:t xml:space="preserve"> O, Han KH, </w:t>
      </w:r>
      <w:proofErr w:type="spellStart"/>
      <w:r w:rsidRPr="0029286D">
        <w:rPr>
          <w:rFonts w:ascii="Book Antiqua" w:eastAsia="Book Antiqua" w:hAnsi="Book Antiqua" w:cs="Book Antiqua"/>
          <w:color w:val="000000"/>
        </w:rPr>
        <w:t>Ahn</w:t>
      </w:r>
      <w:proofErr w:type="spellEnd"/>
      <w:r w:rsidRPr="0029286D">
        <w:rPr>
          <w:rFonts w:ascii="Book Antiqua" w:eastAsia="Book Antiqua" w:hAnsi="Book Antiqua" w:cs="Book Antiqua"/>
          <w:color w:val="000000"/>
        </w:rPr>
        <w:t xml:space="preserve"> SH. Association Between Level of Fibrosis, Rather Than Antiviral Regimen, and Outcomes of Patients With Chronic Hepatitis B. </w:t>
      </w:r>
      <w:proofErr w:type="spellStart"/>
      <w:r w:rsidRPr="0029286D">
        <w:rPr>
          <w:rFonts w:ascii="Book Antiqua" w:eastAsia="Book Antiqua" w:hAnsi="Book Antiqua" w:cs="Book Antiqua"/>
          <w:i/>
          <w:color w:val="000000"/>
        </w:rPr>
        <w:t>Clin</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Gastroenterol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14</w:t>
      </w:r>
      <w:r w:rsidRPr="0029286D">
        <w:rPr>
          <w:rFonts w:ascii="Book Antiqua" w:eastAsia="Book Antiqua" w:hAnsi="Book Antiqua" w:cs="Book Antiqua"/>
          <w:color w:val="000000"/>
        </w:rPr>
        <w:t>: 1647-1656.e6 [PMID: 27305847 DOI: 10.1016/j.cgh.2016.05.039]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6 </w:t>
      </w:r>
      <w:r w:rsidRPr="0029286D">
        <w:rPr>
          <w:rFonts w:ascii="Book Antiqua" w:eastAsia="Book Antiqua" w:hAnsi="Book Antiqua" w:cs="Book Antiqua"/>
          <w:b/>
          <w:color w:val="000000"/>
        </w:rPr>
        <w:t>Choi J</w:t>
      </w:r>
      <w:r w:rsidRPr="0029286D">
        <w:rPr>
          <w:rFonts w:ascii="Book Antiqua" w:eastAsia="Book Antiqua" w:hAnsi="Book Antiqua" w:cs="Book Antiqua"/>
          <w:color w:val="000000"/>
        </w:rPr>
        <w:t xml:space="preserve">, Kim HJ, Lee J, Cho S, </w:t>
      </w:r>
      <w:proofErr w:type="spellStart"/>
      <w:proofErr w:type="gramStart"/>
      <w:r w:rsidRPr="0029286D">
        <w:rPr>
          <w:rFonts w:ascii="Book Antiqua" w:eastAsia="Book Antiqua" w:hAnsi="Book Antiqua" w:cs="Book Antiqua"/>
          <w:color w:val="000000"/>
        </w:rPr>
        <w:t>Ko</w:t>
      </w:r>
      <w:proofErr w:type="spellEnd"/>
      <w:proofErr w:type="gramEnd"/>
      <w:r w:rsidRPr="0029286D">
        <w:rPr>
          <w:rFonts w:ascii="Book Antiqua" w:eastAsia="Book Antiqua" w:hAnsi="Book Antiqua" w:cs="Book Antiqua"/>
          <w:color w:val="000000"/>
        </w:rPr>
        <w:t xml:space="preserve"> MJ, Lim YS. Risk of Hepatocellular Carcinoma in Patients Treated with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vs</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for Chronic Hepatitis B: A Korean Nationwide Cohort Study. </w:t>
      </w:r>
      <w:r w:rsidRPr="0029286D">
        <w:rPr>
          <w:rFonts w:ascii="Book Antiqua" w:eastAsia="Book Antiqua" w:hAnsi="Book Antiqua" w:cs="Book Antiqua"/>
          <w:i/>
          <w:color w:val="000000"/>
        </w:rPr>
        <w:t xml:space="preserve">JAMA </w:t>
      </w:r>
      <w:proofErr w:type="spellStart"/>
      <w:r w:rsidRPr="0029286D">
        <w:rPr>
          <w:rFonts w:ascii="Book Antiqua" w:eastAsia="Book Antiqua" w:hAnsi="Book Antiqua" w:cs="Book Antiqua"/>
          <w:i/>
          <w:color w:val="000000"/>
        </w:rPr>
        <w:t>Oncol</w:t>
      </w:r>
      <w:proofErr w:type="spellEnd"/>
      <w:r w:rsidRPr="0029286D">
        <w:rPr>
          <w:rFonts w:ascii="Book Antiqua" w:eastAsia="Book Antiqua" w:hAnsi="Book Antiqua" w:cs="Book Antiqua"/>
          <w:color w:val="000000"/>
        </w:rPr>
        <w:t xml:space="preserve"> 2019; </w:t>
      </w:r>
      <w:r w:rsidRPr="0029286D">
        <w:rPr>
          <w:rFonts w:ascii="Book Antiqua" w:eastAsia="Book Antiqua" w:hAnsi="Book Antiqua" w:cs="Book Antiqua"/>
          <w:b/>
          <w:color w:val="000000"/>
        </w:rPr>
        <w:t>5</w:t>
      </w:r>
      <w:r w:rsidRPr="0029286D">
        <w:rPr>
          <w:rFonts w:ascii="Book Antiqua" w:eastAsia="Book Antiqua" w:hAnsi="Book Antiqua" w:cs="Book Antiqua"/>
          <w:color w:val="000000"/>
        </w:rPr>
        <w:t>: 30-36 [PMID: 30267080 DOI: 10.1001/jamaoncol.2018.4070]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7 </w:t>
      </w:r>
      <w:r w:rsidRPr="0029286D">
        <w:rPr>
          <w:rFonts w:ascii="Book Antiqua" w:eastAsia="Book Antiqua" w:hAnsi="Book Antiqua" w:cs="Book Antiqua"/>
          <w:b/>
          <w:color w:val="000000"/>
        </w:rPr>
        <w:t>Tsuzuki S</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Orita</w:t>
      </w:r>
      <w:proofErr w:type="spellEnd"/>
      <w:r w:rsidRPr="0029286D">
        <w:rPr>
          <w:rFonts w:ascii="Book Antiqua" w:eastAsia="Book Antiqua" w:hAnsi="Book Antiqua" w:cs="Book Antiqua"/>
          <w:color w:val="000000"/>
        </w:rPr>
        <w:t xml:space="preserve"> H, Sato N. Intermolecular interactions of </w:t>
      </w:r>
      <w:proofErr w:type="spellStart"/>
      <w:r w:rsidRPr="0029286D">
        <w:rPr>
          <w:rFonts w:ascii="Book Antiqua" w:eastAsia="Book Antiqua" w:hAnsi="Book Antiqua" w:cs="Book Antiqua"/>
          <w:color w:val="000000"/>
        </w:rPr>
        <w:t>oligothienoacenes</w:t>
      </w:r>
      <w:proofErr w:type="spellEnd"/>
      <w:r w:rsidRPr="0029286D">
        <w:rPr>
          <w:rFonts w:ascii="Book Antiqua" w:eastAsia="Book Antiqua" w:hAnsi="Book Antiqua" w:cs="Book Antiqua"/>
          <w:color w:val="000000"/>
        </w:rPr>
        <w:t>: Do S</w:t>
      </w:r>
      <w:r w:rsidRPr="0029286D">
        <w:rPr>
          <w:rFonts w:ascii="Cambria Math" w:eastAsia="MS Gothic" w:hAnsi="Cambria Math" w:cs="Cambria Math"/>
          <w:color w:val="000000"/>
        </w:rPr>
        <w:t>⋯</w:t>
      </w:r>
      <w:r w:rsidRPr="0029286D">
        <w:rPr>
          <w:rFonts w:ascii="Book Antiqua" w:eastAsia="Book Antiqua" w:hAnsi="Book Antiqua" w:cs="Book Antiqua"/>
          <w:color w:val="000000"/>
        </w:rPr>
        <w:t xml:space="preserve">S interactions positively contribute to crystal structures of sulfur-containing aromatic molecules?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Chem</w:t>
      </w:r>
      <w:proofErr w:type="spellEnd"/>
      <w:r w:rsidRPr="0029286D">
        <w:rPr>
          <w:rFonts w:ascii="Book Antiqua" w:eastAsia="Book Antiqua" w:hAnsi="Book Antiqua" w:cs="Book Antiqua"/>
          <w:i/>
          <w:color w:val="000000"/>
        </w:rPr>
        <w:t xml:space="preserve"> Phys</w:t>
      </w:r>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145</w:t>
      </w:r>
      <w:r w:rsidRPr="0029286D">
        <w:rPr>
          <w:rFonts w:ascii="Book Antiqua" w:eastAsia="Book Antiqua" w:hAnsi="Book Antiqua" w:cs="Book Antiqua"/>
          <w:color w:val="000000"/>
        </w:rPr>
        <w:t>: 174503 [PMID: 27825221 DOI: 10.1063/1.4966580]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8 </w:t>
      </w:r>
      <w:r w:rsidRPr="0029286D">
        <w:rPr>
          <w:rFonts w:ascii="Book Antiqua" w:eastAsia="Book Antiqua" w:hAnsi="Book Antiqua" w:cs="Book Antiqua"/>
          <w:b/>
          <w:color w:val="000000"/>
        </w:rPr>
        <w:t>Su TH</w:t>
      </w:r>
      <w:r w:rsidRPr="0029286D">
        <w:rPr>
          <w:rFonts w:ascii="Book Antiqua" w:eastAsia="Book Antiqua" w:hAnsi="Book Antiqua" w:cs="Book Antiqua"/>
          <w:color w:val="000000"/>
        </w:rPr>
        <w:t xml:space="preserve">, Hu TH, Chen CY, Huang YH, Chuang WL, Lin CC, Wang CC, Su WW, Chen MY, Peng CY, </w:t>
      </w:r>
      <w:proofErr w:type="spellStart"/>
      <w:r w:rsidRPr="0029286D">
        <w:rPr>
          <w:rFonts w:ascii="Book Antiqua" w:eastAsia="Book Antiqua" w:hAnsi="Book Antiqua" w:cs="Book Antiqua"/>
          <w:color w:val="000000"/>
        </w:rPr>
        <w:t>Chien</w:t>
      </w:r>
      <w:proofErr w:type="spellEnd"/>
      <w:r w:rsidRPr="0029286D">
        <w:rPr>
          <w:rFonts w:ascii="Book Antiqua" w:eastAsia="Book Antiqua" w:hAnsi="Book Antiqua" w:cs="Book Antiqua"/>
          <w:color w:val="000000"/>
        </w:rPr>
        <w:t xml:space="preserve"> RN, Huang YW, Wang HY, Lin CL, Yang SS, Chen </w:t>
      </w:r>
      <w:r w:rsidRPr="0029286D">
        <w:rPr>
          <w:rFonts w:ascii="Book Antiqua" w:eastAsia="Book Antiqua" w:hAnsi="Book Antiqua" w:cs="Book Antiqua"/>
          <w:color w:val="000000"/>
        </w:rPr>
        <w:lastRenderedPageBreak/>
        <w:t xml:space="preserve">TM, Mo LR, Hsu SJ, Tseng KC, Hsieh TY, Suk FM, Hu CT, Bair MJ, Liang CC, Lei YC, Tseng TC, Chen CL, Kao JH; C-TEAM study group and the Taiwan Liver Diseases Consortium. Four-year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therapy reduces hepatocellular carcinoma, cirrhotic events and mortality in chronic hepatitis B patients. </w:t>
      </w:r>
      <w:r w:rsidRPr="0029286D">
        <w:rPr>
          <w:rFonts w:ascii="Book Antiqua" w:eastAsia="Book Antiqua" w:hAnsi="Book Antiqua" w:cs="Book Antiqua"/>
          <w:i/>
          <w:color w:val="000000"/>
        </w:rPr>
        <w:t xml:space="preserve">Liver </w:t>
      </w:r>
      <w:proofErr w:type="spellStart"/>
      <w:r w:rsidRPr="0029286D">
        <w:rPr>
          <w:rFonts w:ascii="Book Antiqua" w:eastAsia="Book Antiqua" w:hAnsi="Book Antiqua" w:cs="Book Antiqua"/>
          <w:i/>
          <w:color w:val="000000"/>
        </w:rPr>
        <w:t>Int</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36</w:t>
      </w:r>
      <w:r w:rsidRPr="0029286D">
        <w:rPr>
          <w:rFonts w:ascii="Book Antiqua" w:eastAsia="Book Antiqua" w:hAnsi="Book Antiqua" w:cs="Book Antiqua"/>
          <w:color w:val="000000"/>
        </w:rPr>
        <w:t>: 1755-1764 [PMID: 27634134 DOI: 10.1111/Liv.13253]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9 </w:t>
      </w:r>
      <w:r w:rsidRPr="0029286D">
        <w:rPr>
          <w:rFonts w:ascii="Book Antiqua" w:eastAsia="Book Antiqua" w:hAnsi="Book Antiqua" w:cs="Book Antiqua"/>
          <w:b/>
          <w:color w:val="000000"/>
        </w:rPr>
        <w:t>Chen YC</w:t>
      </w:r>
      <w:r w:rsidRPr="0029286D">
        <w:rPr>
          <w:rFonts w:ascii="Book Antiqua" w:eastAsia="Book Antiqua" w:hAnsi="Book Antiqua" w:cs="Book Antiqua"/>
          <w:color w:val="000000"/>
        </w:rPr>
        <w:t xml:space="preserve">, Peng CY, </w:t>
      </w:r>
      <w:proofErr w:type="spellStart"/>
      <w:r w:rsidRPr="0029286D">
        <w:rPr>
          <w:rFonts w:ascii="Book Antiqua" w:eastAsia="Book Antiqua" w:hAnsi="Book Antiqua" w:cs="Book Antiqua"/>
          <w:color w:val="000000"/>
        </w:rPr>
        <w:t>Jeng</w:t>
      </w:r>
      <w:proofErr w:type="spellEnd"/>
      <w:r w:rsidRPr="0029286D">
        <w:rPr>
          <w:rFonts w:ascii="Book Antiqua" w:eastAsia="Book Antiqua" w:hAnsi="Book Antiqua" w:cs="Book Antiqua"/>
          <w:color w:val="000000"/>
        </w:rPr>
        <w:t xml:space="preserve"> WJ, </w:t>
      </w:r>
      <w:proofErr w:type="spellStart"/>
      <w:r w:rsidRPr="0029286D">
        <w:rPr>
          <w:rFonts w:ascii="Book Antiqua" w:eastAsia="Book Antiqua" w:hAnsi="Book Antiqua" w:cs="Book Antiqua"/>
          <w:color w:val="000000"/>
        </w:rPr>
        <w:t>Chien</w:t>
      </w:r>
      <w:proofErr w:type="spellEnd"/>
      <w:r w:rsidRPr="0029286D">
        <w:rPr>
          <w:rFonts w:ascii="Book Antiqua" w:eastAsia="Book Antiqua" w:hAnsi="Book Antiqua" w:cs="Book Antiqua"/>
          <w:color w:val="000000"/>
        </w:rPr>
        <w:t xml:space="preserve"> RN, </w:t>
      </w:r>
      <w:proofErr w:type="spellStart"/>
      <w:r w:rsidRPr="0029286D">
        <w:rPr>
          <w:rFonts w:ascii="Book Antiqua" w:eastAsia="Book Antiqua" w:hAnsi="Book Antiqua" w:cs="Book Antiqua"/>
          <w:color w:val="000000"/>
        </w:rPr>
        <w:t>Liaw</w:t>
      </w:r>
      <w:proofErr w:type="spellEnd"/>
      <w:r w:rsidRPr="0029286D">
        <w:rPr>
          <w:rFonts w:ascii="Book Antiqua" w:eastAsia="Book Antiqua" w:hAnsi="Book Antiqua" w:cs="Book Antiqua"/>
          <w:color w:val="000000"/>
        </w:rPr>
        <w:t xml:space="preserve"> YF. Clinical outcomes after interruption of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therapy in </w:t>
      </w:r>
      <w:proofErr w:type="spellStart"/>
      <w:r w:rsidRPr="0029286D">
        <w:rPr>
          <w:rFonts w:ascii="Book Antiqua" w:eastAsia="Book Antiqua" w:hAnsi="Book Antiqua" w:cs="Book Antiqua"/>
          <w:color w:val="000000"/>
        </w:rPr>
        <w:t>HBeAg</w:t>
      </w:r>
      <w:proofErr w:type="spellEnd"/>
      <w:r w:rsidRPr="0029286D">
        <w:rPr>
          <w:rFonts w:ascii="Book Antiqua" w:eastAsia="Book Antiqua" w:hAnsi="Book Antiqua" w:cs="Book Antiqua"/>
          <w:color w:val="000000"/>
        </w:rPr>
        <w:t xml:space="preserve">-negative chronic hepatitis B patients with compensated cirrhosis. </w:t>
      </w:r>
      <w:r w:rsidRPr="0029286D">
        <w:rPr>
          <w:rFonts w:ascii="Book Antiqua" w:eastAsia="Book Antiqua" w:hAnsi="Book Antiqua" w:cs="Book Antiqua"/>
          <w:i/>
          <w:color w:val="000000"/>
        </w:rPr>
        <w:t xml:space="preserve">Aliment </w:t>
      </w:r>
      <w:proofErr w:type="spellStart"/>
      <w:r w:rsidRPr="0029286D">
        <w:rPr>
          <w:rFonts w:ascii="Book Antiqua" w:eastAsia="Book Antiqua" w:hAnsi="Book Antiqua" w:cs="Book Antiqua"/>
          <w:i/>
          <w:color w:val="000000"/>
        </w:rPr>
        <w:t>Pharmacol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42</w:t>
      </w:r>
      <w:r w:rsidRPr="0029286D">
        <w:rPr>
          <w:rFonts w:ascii="Book Antiqua" w:eastAsia="Book Antiqua" w:hAnsi="Book Antiqua" w:cs="Book Antiqua"/>
          <w:color w:val="000000"/>
        </w:rPr>
        <w:t>: 1182-1191 [PMID: 26381928 DOI: 10.1111/apt.13409]</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10 </w:t>
      </w:r>
      <w:r w:rsidRPr="0029286D">
        <w:rPr>
          <w:rFonts w:ascii="Book Antiqua" w:eastAsia="Book Antiqua" w:hAnsi="Book Antiqua" w:cs="Book Antiqua"/>
          <w:b/>
          <w:color w:val="000000"/>
        </w:rPr>
        <w:t>Watanabe T</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Tokumoto</w:t>
      </w:r>
      <w:proofErr w:type="spellEnd"/>
      <w:r w:rsidRPr="0029286D">
        <w:rPr>
          <w:rFonts w:ascii="Book Antiqua" w:eastAsia="Book Antiqua" w:hAnsi="Book Antiqua" w:cs="Book Antiqua"/>
          <w:color w:val="000000"/>
        </w:rPr>
        <w:t xml:space="preserve"> Y, Joko K, </w:t>
      </w:r>
      <w:proofErr w:type="spellStart"/>
      <w:r w:rsidRPr="0029286D">
        <w:rPr>
          <w:rFonts w:ascii="Book Antiqua" w:eastAsia="Book Antiqua" w:hAnsi="Book Antiqua" w:cs="Book Antiqua"/>
          <w:color w:val="000000"/>
        </w:rPr>
        <w:t>Michitaka</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Mashiba</w:t>
      </w:r>
      <w:proofErr w:type="spellEnd"/>
      <w:r w:rsidRPr="0029286D">
        <w:rPr>
          <w:rFonts w:ascii="Book Antiqua" w:eastAsia="Book Antiqua" w:hAnsi="Book Antiqua" w:cs="Book Antiqua"/>
          <w:color w:val="000000"/>
        </w:rPr>
        <w:t xml:space="preserve"> T, </w:t>
      </w:r>
      <w:proofErr w:type="spellStart"/>
      <w:r w:rsidRPr="0029286D">
        <w:rPr>
          <w:rFonts w:ascii="Book Antiqua" w:eastAsia="Book Antiqua" w:hAnsi="Book Antiqua" w:cs="Book Antiqua"/>
          <w:color w:val="000000"/>
        </w:rPr>
        <w:t>Hiraoka</w:t>
      </w:r>
      <w:proofErr w:type="spellEnd"/>
      <w:r w:rsidRPr="0029286D">
        <w:rPr>
          <w:rFonts w:ascii="Book Antiqua" w:eastAsia="Book Antiqua" w:hAnsi="Book Antiqua" w:cs="Book Antiqua"/>
          <w:color w:val="000000"/>
        </w:rPr>
        <w:t xml:space="preserve"> A, Ochi H, Koizumi Y, Tada F, </w:t>
      </w:r>
      <w:proofErr w:type="spellStart"/>
      <w:r w:rsidRPr="0029286D">
        <w:rPr>
          <w:rFonts w:ascii="Book Antiqua" w:eastAsia="Book Antiqua" w:hAnsi="Book Antiqua" w:cs="Book Antiqua"/>
          <w:color w:val="000000"/>
        </w:rPr>
        <w:t>Hirooka</w:t>
      </w:r>
      <w:proofErr w:type="spellEnd"/>
      <w:r w:rsidRPr="0029286D">
        <w:rPr>
          <w:rFonts w:ascii="Book Antiqua" w:eastAsia="Book Antiqua" w:hAnsi="Book Antiqua" w:cs="Book Antiqua"/>
          <w:color w:val="000000"/>
        </w:rPr>
        <w:t xml:space="preserve"> M, Yoshida O, Imai Y, Abe M, </w:t>
      </w:r>
      <w:proofErr w:type="spellStart"/>
      <w:r w:rsidRPr="0029286D">
        <w:rPr>
          <w:rFonts w:ascii="Book Antiqua" w:eastAsia="Book Antiqua" w:hAnsi="Book Antiqua" w:cs="Book Antiqua"/>
          <w:color w:val="000000"/>
        </w:rPr>
        <w:t>Hiasa</w:t>
      </w:r>
      <w:proofErr w:type="spellEnd"/>
      <w:r w:rsidRPr="0029286D">
        <w:rPr>
          <w:rFonts w:ascii="Book Antiqua" w:eastAsia="Book Antiqua" w:hAnsi="Book Antiqua" w:cs="Book Antiqua"/>
          <w:color w:val="000000"/>
        </w:rPr>
        <w:t xml:space="preserve"> Y. Effects of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on the incidence of hepatocellular carcinoma in chronic hepatitis B patients.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Int</w:t>
      </w:r>
      <w:proofErr w:type="spellEnd"/>
      <w:r w:rsidRPr="0029286D">
        <w:rPr>
          <w:rFonts w:ascii="Book Antiqua" w:eastAsia="Book Antiqua" w:hAnsi="Book Antiqua" w:cs="Book Antiqua"/>
          <w:color w:val="000000"/>
        </w:rPr>
        <w:t xml:space="preserve"> 2016; </w:t>
      </w:r>
      <w:r w:rsidRPr="0029286D">
        <w:rPr>
          <w:rFonts w:ascii="Book Antiqua" w:eastAsia="Book Antiqua" w:hAnsi="Book Antiqua" w:cs="Book Antiqua"/>
          <w:b/>
          <w:color w:val="000000"/>
        </w:rPr>
        <w:t>10</w:t>
      </w:r>
      <w:r w:rsidRPr="0029286D">
        <w:rPr>
          <w:rFonts w:ascii="Book Antiqua" w:eastAsia="Book Antiqua" w:hAnsi="Book Antiqua" w:cs="Book Antiqua"/>
          <w:color w:val="000000"/>
        </w:rPr>
        <w:t>: 320-327 [PMID: 26198757 DOI: 10.1007/s12072-015-9647-8]</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11 </w:t>
      </w:r>
      <w:proofErr w:type="spellStart"/>
      <w:r w:rsidRPr="0029286D">
        <w:rPr>
          <w:rFonts w:ascii="Book Antiqua" w:eastAsia="Book Antiqua" w:hAnsi="Book Antiqua" w:cs="Book Antiqua"/>
          <w:b/>
          <w:color w:val="000000"/>
        </w:rPr>
        <w:t>Idilman</w:t>
      </w:r>
      <w:proofErr w:type="spellEnd"/>
      <w:r w:rsidRPr="0029286D">
        <w:rPr>
          <w:rFonts w:ascii="Book Antiqua" w:eastAsia="Book Antiqua" w:hAnsi="Book Antiqua" w:cs="Book Antiqua"/>
          <w:b/>
          <w:color w:val="000000"/>
        </w:rPr>
        <w:t xml:space="preserve"> R</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Gunsar</w:t>
      </w:r>
      <w:proofErr w:type="spellEnd"/>
      <w:r w:rsidRPr="0029286D">
        <w:rPr>
          <w:rFonts w:ascii="Book Antiqua" w:eastAsia="Book Antiqua" w:hAnsi="Book Antiqua" w:cs="Book Antiqua"/>
          <w:color w:val="000000"/>
        </w:rPr>
        <w:t xml:space="preserve"> F, </w:t>
      </w:r>
      <w:proofErr w:type="spellStart"/>
      <w:r w:rsidRPr="0029286D">
        <w:rPr>
          <w:rFonts w:ascii="Book Antiqua" w:eastAsia="Book Antiqua" w:hAnsi="Book Antiqua" w:cs="Book Antiqua"/>
          <w:color w:val="000000"/>
        </w:rPr>
        <w:t>Koruk</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Keskin</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Meral</w:t>
      </w:r>
      <w:proofErr w:type="spellEnd"/>
      <w:r w:rsidRPr="0029286D">
        <w:rPr>
          <w:rFonts w:ascii="Book Antiqua" w:eastAsia="Book Antiqua" w:hAnsi="Book Antiqua" w:cs="Book Antiqua"/>
          <w:color w:val="000000"/>
        </w:rPr>
        <w:t xml:space="preserve"> CE, </w:t>
      </w:r>
      <w:proofErr w:type="spellStart"/>
      <w:r w:rsidRPr="0029286D">
        <w:rPr>
          <w:rFonts w:ascii="Book Antiqua" w:eastAsia="Book Antiqua" w:hAnsi="Book Antiqua" w:cs="Book Antiqua"/>
          <w:color w:val="000000"/>
        </w:rPr>
        <w:t>Gulsen</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Elhan</w:t>
      </w:r>
      <w:proofErr w:type="spellEnd"/>
      <w:r w:rsidRPr="0029286D">
        <w:rPr>
          <w:rFonts w:ascii="Book Antiqua" w:eastAsia="Book Antiqua" w:hAnsi="Book Antiqua" w:cs="Book Antiqua"/>
          <w:color w:val="000000"/>
        </w:rPr>
        <w:t xml:space="preserve"> AH, </w:t>
      </w:r>
      <w:proofErr w:type="spellStart"/>
      <w:r w:rsidRPr="0029286D">
        <w:rPr>
          <w:rFonts w:ascii="Book Antiqua" w:eastAsia="Book Antiqua" w:hAnsi="Book Antiqua" w:cs="Book Antiqua"/>
          <w:color w:val="000000"/>
        </w:rPr>
        <w:t>Akarca</w:t>
      </w:r>
      <w:proofErr w:type="spellEnd"/>
      <w:r w:rsidRPr="0029286D">
        <w:rPr>
          <w:rFonts w:ascii="Book Antiqua" w:eastAsia="Book Antiqua" w:hAnsi="Book Antiqua" w:cs="Book Antiqua"/>
          <w:color w:val="000000"/>
        </w:rPr>
        <w:t xml:space="preserve"> US, </w:t>
      </w:r>
      <w:proofErr w:type="spellStart"/>
      <w:r w:rsidRPr="0029286D">
        <w:rPr>
          <w:rFonts w:ascii="Book Antiqua" w:eastAsia="Book Antiqua" w:hAnsi="Book Antiqua" w:cs="Book Antiqua"/>
          <w:color w:val="000000"/>
        </w:rPr>
        <w:t>Yurdaydin</w:t>
      </w:r>
      <w:proofErr w:type="spellEnd"/>
      <w:r w:rsidRPr="0029286D">
        <w:rPr>
          <w:rFonts w:ascii="Book Antiqua" w:eastAsia="Book Antiqua" w:hAnsi="Book Antiqua" w:cs="Book Antiqua"/>
          <w:color w:val="000000"/>
        </w:rPr>
        <w:t xml:space="preserve"> C.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or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disoproxil</w:t>
      </w:r>
      <w:proofErr w:type="spellEnd"/>
      <w:r w:rsidRPr="0029286D">
        <w:rPr>
          <w:rFonts w:ascii="Book Antiqua" w:eastAsia="Book Antiqua" w:hAnsi="Book Antiqua" w:cs="Book Antiqua"/>
          <w:color w:val="000000"/>
        </w:rPr>
        <w:t xml:space="preserve"> fumarate therapy in treatment-naïve chronic hepatitis B patients in the real-world setting.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22</w:t>
      </w:r>
      <w:r w:rsidRPr="0029286D">
        <w:rPr>
          <w:rFonts w:ascii="Book Antiqua" w:eastAsia="Book Antiqua" w:hAnsi="Book Antiqua" w:cs="Book Antiqua"/>
          <w:color w:val="000000"/>
        </w:rPr>
        <w:t>: 504-510 [PMID: 25431108 DOI: 10.1111/jvh.12358]</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12 </w:t>
      </w:r>
      <w:proofErr w:type="spellStart"/>
      <w:r w:rsidRPr="0029286D">
        <w:rPr>
          <w:rFonts w:ascii="Book Antiqua" w:eastAsia="Book Antiqua" w:hAnsi="Book Antiqua" w:cs="Book Antiqua"/>
          <w:b/>
          <w:color w:val="000000"/>
        </w:rPr>
        <w:t>Köklü</w:t>
      </w:r>
      <w:proofErr w:type="spellEnd"/>
      <w:r w:rsidRPr="0029286D">
        <w:rPr>
          <w:rFonts w:ascii="Book Antiqua" w:eastAsia="Book Antiqua" w:hAnsi="Book Antiqua" w:cs="Book Antiqua"/>
          <w:b/>
          <w:color w:val="000000"/>
        </w:rPr>
        <w:t xml:space="preserve"> S</w:t>
      </w:r>
      <w:r w:rsidRPr="0029286D">
        <w:rPr>
          <w:rFonts w:ascii="Book Antiqua" w:eastAsia="Book Antiqua" w:hAnsi="Book Antiqua" w:cs="Book Antiqua"/>
          <w:color w:val="000000"/>
        </w:rPr>
        <w:t xml:space="preserve">, Tuna Y, </w:t>
      </w:r>
      <w:proofErr w:type="spellStart"/>
      <w:r w:rsidRPr="0029286D">
        <w:rPr>
          <w:rFonts w:ascii="Book Antiqua" w:eastAsia="Book Antiqua" w:hAnsi="Book Antiqua" w:cs="Book Antiqua"/>
          <w:color w:val="000000"/>
        </w:rPr>
        <w:t>Gülşen</w:t>
      </w:r>
      <w:proofErr w:type="spellEnd"/>
      <w:r w:rsidRPr="0029286D">
        <w:rPr>
          <w:rFonts w:ascii="Book Antiqua" w:eastAsia="Book Antiqua" w:hAnsi="Book Antiqua" w:cs="Book Antiqua"/>
          <w:color w:val="000000"/>
        </w:rPr>
        <w:t xml:space="preserve"> MT, </w:t>
      </w:r>
      <w:proofErr w:type="spellStart"/>
      <w:r w:rsidRPr="0029286D">
        <w:rPr>
          <w:rFonts w:ascii="Book Antiqua" w:eastAsia="Book Antiqua" w:hAnsi="Book Antiqua" w:cs="Book Antiqua"/>
          <w:color w:val="000000"/>
        </w:rPr>
        <w:t>Demir</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Köksal</w:t>
      </w:r>
      <w:proofErr w:type="spellEnd"/>
      <w:r w:rsidRPr="0029286D">
        <w:rPr>
          <w:rFonts w:ascii="Book Antiqua" w:eastAsia="Book Antiqua" w:hAnsi="Book Antiqua" w:cs="Book Antiqua"/>
          <w:color w:val="000000"/>
        </w:rPr>
        <w:t xml:space="preserve"> AŞ, </w:t>
      </w:r>
      <w:proofErr w:type="spellStart"/>
      <w:r w:rsidRPr="0029286D">
        <w:rPr>
          <w:rFonts w:ascii="Book Antiqua" w:eastAsia="Book Antiqua" w:hAnsi="Book Antiqua" w:cs="Book Antiqua"/>
          <w:color w:val="000000"/>
        </w:rPr>
        <w:t>Koçkar</w:t>
      </w:r>
      <w:proofErr w:type="spellEnd"/>
      <w:r w:rsidRPr="0029286D">
        <w:rPr>
          <w:rFonts w:ascii="Book Antiqua" w:eastAsia="Book Antiqua" w:hAnsi="Book Antiqua" w:cs="Book Antiqua"/>
          <w:color w:val="000000"/>
        </w:rPr>
        <w:t xml:space="preserve"> MC, </w:t>
      </w:r>
      <w:proofErr w:type="spellStart"/>
      <w:r w:rsidRPr="0029286D">
        <w:rPr>
          <w:rFonts w:ascii="Book Antiqua" w:eastAsia="Book Antiqua" w:hAnsi="Book Antiqua" w:cs="Book Antiqua"/>
          <w:color w:val="000000"/>
        </w:rPr>
        <w:t>Aygün</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Coban</w:t>
      </w:r>
      <w:proofErr w:type="spellEnd"/>
      <w:r w:rsidRPr="0029286D">
        <w:rPr>
          <w:rFonts w:ascii="Book Antiqua" w:eastAsia="Book Antiqua" w:hAnsi="Book Antiqua" w:cs="Book Antiqua"/>
          <w:color w:val="000000"/>
        </w:rPr>
        <w:t xml:space="preserve"> S, </w:t>
      </w:r>
      <w:proofErr w:type="spellStart"/>
      <w:r w:rsidRPr="0029286D">
        <w:rPr>
          <w:rFonts w:ascii="Book Antiqua" w:eastAsia="Book Antiqua" w:hAnsi="Book Antiqua" w:cs="Book Antiqua"/>
          <w:color w:val="000000"/>
        </w:rPr>
        <w:t>Ozdil</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Ataseven</w:t>
      </w:r>
      <w:proofErr w:type="spellEnd"/>
      <w:r w:rsidRPr="0029286D">
        <w:rPr>
          <w:rFonts w:ascii="Book Antiqua" w:eastAsia="Book Antiqua" w:hAnsi="Book Antiqua" w:cs="Book Antiqua"/>
          <w:color w:val="000000"/>
        </w:rPr>
        <w:t xml:space="preserve"> H, Akin E, </w:t>
      </w:r>
      <w:proofErr w:type="spellStart"/>
      <w:r w:rsidRPr="0029286D">
        <w:rPr>
          <w:rFonts w:ascii="Book Antiqua" w:eastAsia="Book Antiqua" w:hAnsi="Book Antiqua" w:cs="Book Antiqua"/>
          <w:color w:val="000000"/>
        </w:rPr>
        <w:t>Pürnak</w:t>
      </w:r>
      <w:proofErr w:type="spellEnd"/>
      <w:r w:rsidRPr="0029286D">
        <w:rPr>
          <w:rFonts w:ascii="Book Antiqua" w:eastAsia="Book Antiqua" w:hAnsi="Book Antiqua" w:cs="Book Antiqua"/>
          <w:color w:val="000000"/>
        </w:rPr>
        <w:t xml:space="preserve"> T, </w:t>
      </w:r>
      <w:proofErr w:type="spellStart"/>
      <w:r w:rsidRPr="0029286D">
        <w:rPr>
          <w:rFonts w:ascii="Book Antiqua" w:eastAsia="Book Antiqua" w:hAnsi="Book Antiqua" w:cs="Book Antiqua"/>
          <w:color w:val="000000"/>
        </w:rPr>
        <w:t>Yüksel</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Ataseven</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Ibiş</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Yildirim</w:t>
      </w:r>
      <w:proofErr w:type="spellEnd"/>
      <w:r w:rsidRPr="0029286D">
        <w:rPr>
          <w:rFonts w:ascii="Book Antiqua" w:eastAsia="Book Antiqua" w:hAnsi="Book Antiqua" w:cs="Book Antiqua"/>
          <w:color w:val="000000"/>
        </w:rPr>
        <w:t xml:space="preserve"> B, Nadir I, </w:t>
      </w:r>
      <w:proofErr w:type="spellStart"/>
      <w:r w:rsidRPr="0029286D">
        <w:rPr>
          <w:rFonts w:ascii="Book Antiqua" w:eastAsia="Book Antiqua" w:hAnsi="Book Antiqua" w:cs="Book Antiqua"/>
          <w:color w:val="000000"/>
        </w:rPr>
        <w:t>Küçükazman</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Akbal</w:t>
      </w:r>
      <w:proofErr w:type="spellEnd"/>
      <w:r w:rsidRPr="0029286D">
        <w:rPr>
          <w:rFonts w:ascii="Book Antiqua" w:eastAsia="Book Antiqua" w:hAnsi="Book Antiqua" w:cs="Book Antiqua"/>
          <w:color w:val="000000"/>
        </w:rPr>
        <w:t xml:space="preserve"> E, </w:t>
      </w:r>
      <w:proofErr w:type="spellStart"/>
      <w:r w:rsidRPr="0029286D">
        <w:rPr>
          <w:rFonts w:ascii="Book Antiqua" w:eastAsia="Book Antiqua" w:hAnsi="Book Antiqua" w:cs="Book Antiqua"/>
          <w:color w:val="000000"/>
        </w:rPr>
        <w:t>Yüksel</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Başar</w:t>
      </w:r>
      <w:proofErr w:type="spellEnd"/>
      <w:r w:rsidRPr="0029286D">
        <w:rPr>
          <w:rFonts w:ascii="Book Antiqua" w:eastAsia="Book Antiqua" w:hAnsi="Book Antiqua" w:cs="Book Antiqua"/>
          <w:color w:val="000000"/>
        </w:rPr>
        <w:t xml:space="preserve"> O, </w:t>
      </w:r>
      <w:proofErr w:type="spellStart"/>
      <w:r w:rsidRPr="0029286D">
        <w:rPr>
          <w:rFonts w:ascii="Book Antiqua" w:eastAsia="Book Antiqua" w:hAnsi="Book Antiqua" w:cs="Book Antiqua"/>
          <w:color w:val="000000"/>
        </w:rPr>
        <w:t>Alkan</w:t>
      </w:r>
      <w:proofErr w:type="spellEnd"/>
      <w:r w:rsidRPr="0029286D">
        <w:rPr>
          <w:rFonts w:ascii="Book Antiqua" w:eastAsia="Book Antiqua" w:hAnsi="Book Antiqua" w:cs="Book Antiqua"/>
          <w:color w:val="000000"/>
        </w:rPr>
        <w:t xml:space="preserve"> E, Baykal O. Long-term efficacy and safety of lamivudine,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and </w:t>
      </w:r>
      <w:proofErr w:type="spellStart"/>
      <w:r w:rsidRPr="0029286D">
        <w:rPr>
          <w:rFonts w:ascii="Book Antiqua" w:eastAsia="Book Antiqua" w:hAnsi="Book Antiqua" w:cs="Book Antiqua"/>
          <w:color w:val="000000"/>
        </w:rPr>
        <w:t>tenofovir</w:t>
      </w:r>
      <w:proofErr w:type="spellEnd"/>
      <w:r w:rsidRPr="0029286D">
        <w:rPr>
          <w:rFonts w:ascii="Book Antiqua" w:eastAsia="Book Antiqua" w:hAnsi="Book Antiqua" w:cs="Book Antiqua"/>
          <w:color w:val="000000"/>
        </w:rPr>
        <w:t xml:space="preserve"> for treatment of hepatitis B virus-related cirrhosis. </w:t>
      </w:r>
      <w:proofErr w:type="spellStart"/>
      <w:r w:rsidRPr="0029286D">
        <w:rPr>
          <w:rFonts w:ascii="Book Antiqua" w:eastAsia="Book Antiqua" w:hAnsi="Book Antiqua" w:cs="Book Antiqua"/>
          <w:i/>
          <w:color w:val="000000"/>
        </w:rPr>
        <w:t>Clin</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Gastroenterol</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11</w:t>
      </w:r>
      <w:r w:rsidRPr="0029286D">
        <w:rPr>
          <w:rFonts w:ascii="Book Antiqua" w:eastAsia="Book Antiqua" w:hAnsi="Book Antiqua" w:cs="Book Antiqua"/>
          <w:color w:val="000000"/>
        </w:rPr>
        <w:t>: 88-94 [PMID: 23063679 DOI: 10.1016/j.cgh.2012.10.003]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13 </w:t>
      </w:r>
      <w:proofErr w:type="spellStart"/>
      <w:r w:rsidRPr="0029286D">
        <w:rPr>
          <w:rFonts w:ascii="Book Antiqua" w:eastAsia="Book Antiqua" w:hAnsi="Book Antiqua" w:cs="Book Antiqua"/>
          <w:b/>
          <w:color w:val="000000"/>
        </w:rPr>
        <w:t>Arends</w:t>
      </w:r>
      <w:proofErr w:type="spellEnd"/>
      <w:r w:rsidRPr="0029286D">
        <w:rPr>
          <w:rFonts w:ascii="Book Antiqua" w:eastAsia="Book Antiqua" w:hAnsi="Book Antiqua" w:cs="Book Antiqua"/>
          <w:b/>
          <w:color w:val="000000"/>
        </w:rPr>
        <w:t xml:space="preserve"> P</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Sonneveld</w:t>
      </w:r>
      <w:proofErr w:type="spellEnd"/>
      <w:r w:rsidRPr="0029286D">
        <w:rPr>
          <w:rFonts w:ascii="Book Antiqua" w:eastAsia="Book Antiqua" w:hAnsi="Book Antiqua" w:cs="Book Antiqua"/>
          <w:color w:val="000000"/>
        </w:rPr>
        <w:t xml:space="preserve"> MJ, </w:t>
      </w:r>
      <w:proofErr w:type="spellStart"/>
      <w:r w:rsidRPr="0029286D">
        <w:rPr>
          <w:rFonts w:ascii="Book Antiqua" w:eastAsia="Book Antiqua" w:hAnsi="Book Antiqua" w:cs="Book Antiqua"/>
          <w:color w:val="000000"/>
        </w:rPr>
        <w:t>Zoutendijk</w:t>
      </w:r>
      <w:proofErr w:type="spellEnd"/>
      <w:r w:rsidRPr="0029286D">
        <w:rPr>
          <w:rFonts w:ascii="Book Antiqua" w:eastAsia="Book Antiqua" w:hAnsi="Book Antiqua" w:cs="Book Antiqua"/>
          <w:color w:val="000000"/>
        </w:rPr>
        <w:t xml:space="preserve"> R, Carey I, Brown A, Fasano M, </w:t>
      </w:r>
      <w:proofErr w:type="spellStart"/>
      <w:r w:rsidRPr="0029286D">
        <w:rPr>
          <w:rFonts w:ascii="Book Antiqua" w:eastAsia="Book Antiqua" w:hAnsi="Book Antiqua" w:cs="Book Antiqua"/>
          <w:color w:val="000000"/>
        </w:rPr>
        <w:t>Mutimer</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Deterding</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Reijnders</w:t>
      </w:r>
      <w:proofErr w:type="spellEnd"/>
      <w:r w:rsidRPr="0029286D">
        <w:rPr>
          <w:rFonts w:ascii="Book Antiqua" w:eastAsia="Book Antiqua" w:hAnsi="Book Antiqua" w:cs="Book Antiqua"/>
          <w:color w:val="000000"/>
        </w:rPr>
        <w:t xml:space="preserve"> JG, </w:t>
      </w:r>
      <w:proofErr w:type="spellStart"/>
      <w:r w:rsidRPr="0029286D">
        <w:rPr>
          <w:rFonts w:ascii="Book Antiqua" w:eastAsia="Book Antiqua" w:hAnsi="Book Antiqua" w:cs="Book Antiqua"/>
          <w:color w:val="000000"/>
        </w:rPr>
        <w:t>Oo</w:t>
      </w:r>
      <w:proofErr w:type="spellEnd"/>
      <w:r w:rsidRPr="0029286D">
        <w:rPr>
          <w:rFonts w:ascii="Book Antiqua" w:eastAsia="Book Antiqua" w:hAnsi="Book Antiqua" w:cs="Book Antiqua"/>
          <w:color w:val="000000"/>
        </w:rPr>
        <w:t xml:space="preserve"> Y, Petersen J, van </w:t>
      </w:r>
      <w:proofErr w:type="spellStart"/>
      <w:r w:rsidRPr="0029286D">
        <w:rPr>
          <w:rFonts w:ascii="Book Antiqua" w:eastAsia="Book Antiqua" w:hAnsi="Book Antiqua" w:cs="Book Antiqua"/>
          <w:color w:val="000000"/>
        </w:rPr>
        <w:t>Bömmel</w:t>
      </w:r>
      <w:proofErr w:type="spellEnd"/>
      <w:r w:rsidRPr="0029286D">
        <w:rPr>
          <w:rFonts w:ascii="Book Antiqua" w:eastAsia="Book Antiqua" w:hAnsi="Book Antiqua" w:cs="Book Antiqua"/>
          <w:color w:val="000000"/>
        </w:rPr>
        <w:t xml:space="preserve"> F, de </w:t>
      </w:r>
      <w:proofErr w:type="spellStart"/>
      <w:r w:rsidRPr="0029286D">
        <w:rPr>
          <w:rFonts w:ascii="Book Antiqua" w:eastAsia="Book Antiqua" w:hAnsi="Book Antiqua" w:cs="Book Antiqua"/>
          <w:color w:val="000000"/>
        </w:rPr>
        <w:t>Knegt</w:t>
      </w:r>
      <w:proofErr w:type="spellEnd"/>
      <w:r w:rsidRPr="0029286D">
        <w:rPr>
          <w:rFonts w:ascii="Book Antiqua" w:eastAsia="Book Antiqua" w:hAnsi="Book Antiqua" w:cs="Book Antiqua"/>
          <w:color w:val="000000"/>
        </w:rPr>
        <w:t xml:space="preserve"> RJ, </w:t>
      </w:r>
      <w:proofErr w:type="spellStart"/>
      <w:r w:rsidRPr="0029286D">
        <w:rPr>
          <w:rFonts w:ascii="Book Antiqua" w:eastAsia="Book Antiqua" w:hAnsi="Book Antiqua" w:cs="Book Antiqua"/>
          <w:color w:val="000000"/>
        </w:rPr>
        <w:t>Santantonio</w:t>
      </w:r>
      <w:proofErr w:type="spellEnd"/>
      <w:r w:rsidRPr="0029286D">
        <w:rPr>
          <w:rFonts w:ascii="Book Antiqua" w:eastAsia="Book Antiqua" w:hAnsi="Book Antiqua" w:cs="Book Antiqua"/>
          <w:color w:val="000000"/>
        </w:rPr>
        <w:t xml:space="preserve"> T, Berg T, </w:t>
      </w:r>
      <w:proofErr w:type="spellStart"/>
      <w:r w:rsidRPr="0029286D">
        <w:rPr>
          <w:rFonts w:ascii="Book Antiqua" w:eastAsia="Book Antiqua" w:hAnsi="Book Antiqua" w:cs="Book Antiqua"/>
          <w:color w:val="000000"/>
        </w:rPr>
        <w:t>Welzel</w:t>
      </w:r>
      <w:proofErr w:type="spellEnd"/>
      <w:r w:rsidRPr="0029286D">
        <w:rPr>
          <w:rFonts w:ascii="Book Antiqua" w:eastAsia="Book Antiqua" w:hAnsi="Book Antiqua" w:cs="Book Antiqua"/>
          <w:color w:val="000000"/>
        </w:rPr>
        <w:t xml:space="preserve"> TM, </w:t>
      </w:r>
      <w:proofErr w:type="spellStart"/>
      <w:r w:rsidRPr="0029286D">
        <w:rPr>
          <w:rFonts w:ascii="Book Antiqua" w:eastAsia="Book Antiqua" w:hAnsi="Book Antiqua" w:cs="Book Antiqua"/>
          <w:color w:val="000000"/>
        </w:rPr>
        <w:t>Wedemeyer</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Buti</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Pradat</w:t>
      </w:r>
      <w:proofErr w:type="spellEnd"/>
      <w:r w:rsidRPr="0029286D">
        <w:rPr>
          <w:rFonts w:ascii="Book Antiqua" w:eastAsia="Book Antiqua" w:hAnsi="Book Antiqua" w:cs="Book Antiqua"/>
          <w:color w:val="000000"/>
        </w:rPr>
        <w:t xml:space="preserve"> P, </w:t>
      </w:r>
      <w:proofErr w:type="spellStart"/>
      <w:r w:rsidRPr="0029286D">
        <w:rPr>
          <w:rFonts w:ascii="Book Antiqua" w:eastAsia="Book Antiqua" w:hAnsi="Book Antiqua" w:cs="Book Antiqua"/>
          <w:color w:val="000000"/>
        </w:rPr>
        <w:t>Zoulim</w:t>
      </w:r>
      <w:proofErr w:type="spellEnd"/>
      <w:r w:rsidRPr="0029286D">
        <w:rPr>
          <w:rFonts w:ascii="Book Antiqua" w:eastAsia="Book Antiqua" w:hAnsi="Book Antiqua" w:cs="Book Antiqua"/>
          <w:color w:val="000000"/>
        </w:rPr>
        <w:t xml:space="preserve"> F, Hansen B, Janssen HL; VIRGIL Surveillance Study Group.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does not eliminate the risk of hepatocellular carcinoma in chronic hepatitis B: </w:t>
      </w:r>
      <w:r w:rsidRPr="0029286D">
        <w:rPr>
          <w:rFonts w:ascii="Book Antiqua" w:eastAsia="Book Antiqua" w:hAnsi="Book Antiqua" w:cs="Book Antiqua"/>
          <w:color w:val="000000"/>
        </w:rPr>
        <w:lastRenderedPageBreak/>
        <w:t xml:space="preserve">limited role for risk scores in Caucasians. </w:t>
      </w:r>
      <w:r w:rsidRPr="0029286D">
        <w:rPr>
          <w:rFonts w:ascii="Book Antiqua" w:eastAsia="Book Antiqua" w:hAnsi="Book Antiqua" w:cs="Book Antiqua"/>
          <w:i/>
          <w:color w:val="000000"/>
        </w:rPr>
        <w:t>Gut</w:t>
      </w:r>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64</w:t>
      </w:r>
      <w:r w:rsidRPr="0029286D">
        <w:rPr>
          <w:rFonts w:ascii="Book Antiqua" w:eastAsia="Book Antiqua" w:hAnsi="Book Antiqua" w:cs="Book Antiqua"/>
          <w:color w:val="000000"/>
        </w:rPr>
        <w:t>: 1289-1295 [PMID: 25011935 DOI: 10.1136/gutjnl-2014-307023]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14 </w:t>
      </w:r>
      <w:proofErr w:type="spellStart"/>
      <w:r w:rsidRPr="0029286D">
        <w:rPr>
          <w:rFonts w:ascii="Book Antiqua" w:eastAsia="Book Antiqua" w:hAnsi="Book Antiqua" w:cs="Book Antiqua"/>
          <w:b/>
          <w:color w:val="000000"/>
        </w:rPr>
        <w:t>Papatheodoridis</w:t>
      </w:r>
      <w:proofErr w:type="spellEnd"/>
      <w:r w:rsidRPr="0029286D">
        <w:rPr>
          <w:rFonts w:ascii="Book Antiqua" w:eastAsia="Book Antiqua" w:hAnsi="Book Antiqua" w:cs="Book Antiqua"/>
          <w:b/>
          <w:color w:val="000000"/>
        </w:rPr>
        <w:t xml:space="preserve"> GV</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Manolakopoulos</w:t>
      </w:r>
      <w:proofErr w:type="spellEnd"/>
      <w:r w:rsidRPr="0029286D">
        <w:rPr>
          <w:rFonts w:ascii="Book Antiqua" w:eastAsia="Book Antiqua" w:hAnsi="Book Antiqua" w:cs="Book Antiqua"/>
          <w:color w:val="000000"/>
        </w:rPr>
        <w:t xml:space="preserve"> S, </w:t>
      </w:r>
      <w:proofErr w:type="spellStart"/>
      <w:r w:rsidRPr="0029286D">
        <w:rPr>
          <w:rFonts w:ascii="Book Antiqua" w:eastAsia="Book Antiqua" w:hAnsi="Book Antiqua" w:cs="Book Antiqua"/>
          <w:color w:val="000000"/>
        </w:rPr>
        <w:t>Touloumi</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Nikolopoulou</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Raptopoulou</w:t>
      </w:r>
      <w:proofErr w:type="spellEnd"/>
      <w:r w:rsidRPr="0029286D">
        <w:rPr>
          <w:rFonts w:ascii="Book Antiqua" w:eastAsia="Book Antiqua" w:hAnsi="Book Antiqua" w:cs="Book Antiqua"/>
          <w:color w:val="000000"/>
        </w:rPr>
        <w:t xml:space="preserve">-Gigi M, </w:t>
      </w:r>
      <w:proofErr w:type="spellStart"/>
      <w:r w:rsidRPr="0029286D">
        <w:rPr>
          <w:rFonts w:ascii="Book Antiqua" w:eastAsia="Book Antiqua" w:hAnsi="Book Antiqua" w:cs="Book Antiqua"/>
          <w:color w:val="000000"/>
        </w:rPr>
        <w:t>Gogos</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Vafiadis-Zouboulis</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Karamanolis</w:t>
      </w:r>
      <w:proofErr w:type="spellEnd"/>
      <w:r w:rsidRPr="0029286D">
        <w:rPr>
          <w:rFonts w:ascii="Book Antiqua" w:eastAsia="Book Antiqua" w:hAnsi="Book Antiqua" w:cs="Book Antiqua"/>
          <w:color w:val="000000"/>
        </w:rPr>
        <w:t xml:space="preserve"> D, </w:t>
      </w:r>
      <w:proofErr w:type="spellStart"/>
      <w:r w:rsidRPr="0029286D">
        <w:rPr>
          <w:rFonts w:ascii="Book Antiqua" w:eastAsia="Book Antiqua" w:hAnsi="Book Antiqua" w:cs="Book Antiqua"/>
          <w:color w:val="000000"/>
        </w:rPr>
        <w:t>Chouta</w:t>
      </w:r>
      <w:proofErr w:type="spellEnd"/>
      <w:r w:rsidRPr="0029286D">
        <w:rPr>
          <w:rFonts w:ascii="Book Antiqua" w:eastAsia="Book Antiqua" w:hAnsi="Book Antiqua" w:cs="Book Antiqua"/>
          <w:color w:val="000000"/>
        </w:rPr>
        <w:t xml:space="preserve"> A, </w:t>
      </w:r>
      <w:proofErr w:type="spellStart"/>
      <w:r w:rsidRPr="0029286D">
        <w:rPr>
          <w:rFonts w:ascii="Book Antiqua" w:eastAsia="Book Antiqua" w:hAnsi="Book Antiqua" w:cs="Book Antiqua"/>
          <w:color w:val="000000"/>
        </w:rPr>
        <w:t>Ilias</w:t>
      </w:r>
      <w:proofErr w:type="spellEnd"/>
      <w:r w:rsidRPr="0029286D">
        <w:rPr>
          <w:rFonts w:ascii="Book Antiqua" w:eastAsia="Book Antiqua" w:hAnsi="Book Antiqua" w:cs="Book Antiqua"/>
          <w:color w:val="000000"/>
        </w:rPr>
        <w:t xml:space="preserve"> A, </w:t>
      </w:r>
      <w:proofErr w:type="spellStart"/>
      <w:r w:rsidRPr="0029286D">
        <w:rPr>
          <w:rFonts w:ascii="Book Antiqua" w:eastAsia="Book Antiqua" w:hAnsi="Book Antiqua" w:cs="Book Antiqua"/>
          <w:color w:val="000000"/>
        </w:rPr>
        <w:t>Drakoulis</w:t>
      </w:r>
      <w:proofErr w:type="spellEnd"/>
      <w:r w:rsidRPr="0029286D">
        <w:rPr>
          <w:rFonts w:ascii="Book Antiqua" w:eastAsia="Book Antiqua" w:hAnsi="Book Antiqua" w:cs="Book Antiqua"/>
          <w:color w:val="000000"/>
        </w:rPr>
        <w:t xml:space="preserve"> C, </w:t>
      </w:r>
      <w:proofErr w:type="spellStart"/>
      <w:r w:rsidRPr="0029286D">
        <w:rPr>
          <w:rFonts w:ascii="Book Antiqua" w:eastAsia="Book Antiqua" w:hAnsi="Book Antiqua" w:cs="Book Antiqua"/>
          <w:color w:val="000000"/>
        </w:rPr>
        <w:t>Mimidis</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Ketikoglou</w:t>
      </w:r>
      <w:proofErr w:type="spellEnd"/>
      <w:r w:rsidRPr="0029286D">
        <w:rPr>
          <w:rFonts w:ascii="Book Antiqua" w:eastAsia="Book Antiqua" w:hAnsi="Book Antiqua" w:cs="Book Antiqua"/>
          <w:color w:val="000000"/>
        </w:rPr>
        <w:t xml:space="preserve"> I, </w:t>
      </w:r>
      <w:proofErr w:type="spellStart"/>
      <w:r w:rsidRPr="0029286D">
        <w:rPr>
          <w:rFonts w:ascii="Book Antiqua" w:eastAsia="Book Antiqua" w:hAnsi="Book Antiqua" w:cs="Book Antiqua"/>
          <w:color w:val="000000"/>
        </w:rPr>
        <w:t>Manesis</w:t>
      </w:r>
      <w:proofErr w:type="spellEnd"/>
      <w:r w:rsidRPr="0029286D">
        <w:rPr>
          <w:rFonts w:ascii="Book Antiqua" w:eastAsia="Book Antiqua" w:hAnsi="Book Antiqua" w:cs="Book Antiqua"/>
          <w:color w:val="000000"/>
        </w:rPr>
        <w:t xml:space="preserve"> E, </w:t>
      </w:r>
      <w:proofErr w:type="spellStart"/>
      <w:r w:rsidRPr="0029286D">
        <w:rPr>
          <w:rFonts w:ascii="Book Antiqua" w:eastAsia="Book Antiqua" w:hAnsi="Book Antiqua" w:cs="Book Antiqua"/>
          <w:color w:val="000000"/>
        </w:rPr>
        <w:t>Mela</w:t>
      </w:r>
      <w:proofErr w:type="spellEnd"/>
      <w:r w:rsidRPr="0029286D">
        <w:rPr>
          <w:rFonts w:ascii="Book Antiqua" w:eastAsia="Book Antiqua" w:hAnsi="Book Antiqua" w:cs="Book Antiqua"/>
          <w:color w:val="000000"/>
        </w:rPr>
        <w:t xml:space="preserve"> M, </w:t>
      </w:r>
      <w:proofErr w:type="spellStart"/>
      <w:r w:rsidRPr="0029286D">
        <w:rPr>
          <w:rFonts w:ascii="Book Antiqua" w:eastAsia="Book Antiqua" w:hAnsi="Book Antiqua" w:cs="Book Antiqua"/>
          <w:color w:val="000000"/>
        </w:rPr>
        <w:t>Hatzis</w:t>
      </w:r>
      <w:proofErr w:type="spellEnd"/>
      <w:r w:rsidRPr="0029286D">
        <w:rPr>
          <w:rFonts w:ascii="Book Antiqua" w:eastAsia="Book Antiqua" w:hAnsi="Book Antiqua" w:cs="Book Antiqua"/>
          <w:color w:val="000000"/>
        </w:rPr>
        <w:t xml:space="preserve"> G, </w:t>
      </w:r>
      <w:proofErr w:type="spellStart"/>
      <w:r w:rsidRPr="0029286D">
        <w:rPr>
          <w:rFonts w:ascii="Book Antiqua" w:eastAsia="Book Antiqua" w:hAnsi="Book Antiqua" w:cs="Book Antiqua"/>
          <w:color w:val="000000"/>
        </w:rPr>
        <w:t>Dalekos</w:t>
      </w:r>
      <w:proofErr w:type="spellEnd"/>
      <w:r w:rsidRPr="0029286D">
        <w:rPr>
          <w:rFonts w:ascii="Book Antiqua" w:eastAsia="Book Antiqua" w:hAnsi="Book Antiqua" w:cs="Book Antiqua"/>
          <w:color w:val="000000"/>
        </w:rPr>
        <w:t xml:space="preserve"> GN; </w:t>
      </w:r>
      <w:proofErr w:type="spellStart"/>
      <w:r w:rsidRPr="0029286D">
        <w:rPr>
          <w:rFonts w:ascii="Book Antiqua" w:eastAsia="Book Antiqua" w:hAnsi="Book Antiqua" w:cs="Book Antiqua"/>
          <w:color w:val="000000"/>
        </w:rPr>
        <w:t>HepNet.Greece</w:t>
      </w:r>
      <w:proofErr w:type="spellEnd"/>
      <w:r w:rsidRPr="0029286D">
        <w:rPr>
          <w:rFonts w:ascii="Book Antiqua" w:eastAsia="Book Antiqua" w:hAnsi="Book Antiqua" w:cs="Book Antiqua"/>
          <w:color w:val="000000"/>
        </w:rPr>
        <w:t xml:space="preserve"> Study Group. Hepatocellular carcinoma risk in </w:t>
      </w:r>
      <w:proofErr w:type="spellStart"/>
      <w:r w:rsidRPr="0029286D">
        <w:rPr>
          <w:rFonts w:ascii="Book Antiqua" w:eastAsia="Book Antiqua" w:hAnsi="Book Antiqua" w:cs="Book Antiqua"/>
          <w:color w:val="000000"/>
        </w:rPr>
        <w:t>HBeAg</w:t>
      </w:r>
      <w:proofErr w:type="spellEnd"/>
      <w:r w:rsidRPr="0029286D">
        <w:rPr>
          <w:rFonts w:ascii="Book Antiqua" w:eastAsia="Book Antiqua" w:hAnsi="Book Antiqua" w:cs="Book Antiqua"/>
          <w:color w:val="000000"/>
        </w:rPr>
        <w:t xml:space="preserve">-negative chronic hepatitis B patients with or without cirrhosis treated with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HepNet.Greece</w:t>
      </w:r>
      <w:proofErr w:type="spellEnd"/>
      <w:r w:rsidRPr="0029286D">
        <w:rPr>
          <w:rFonts w:ascii="Book Antiqua" w:eastAsia="Book Antiqua" w:hAnsi="Book Antiqua" w:cs="Book Antiqua"/>
          <w:color w:val="000000"/>
        </w:rPr>
        <w:t xml:space="preserve"> cohort.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2015; </w:t>
      </w:r>
      <w:r w:rsidRPr="0029286D">
        <w:rPr>
          <w:rFonts w:ascii="Book Antiqua" w:eastAsia="Book Antiqua" w:hAnsi="Book Antiqua" w:cs="Book Antiqua"/>
          <w:b/>
          <w:color w:val="000000"/>
        </w:rPr>
        <w:t>22</w:t>
      </w:r>
      <w:r w:rsidRPr="0029286D">
        <w:rPr>
          <w:rFonts w:ascii="Book Antiqua" w:eastAsia="Book Antiqua" w:hAnsi="Book Antiqua" w:cs="Book Antiqua"/>
          <w:color w:val="000000"/>
        </w:rPr>
        <w:t>: 120-127 [PMID: 25040685 DOI: 10.1111/jvh.12283]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15 </w:t>
      </w:r>
      <w:r w:rsidRPr="0029286D">
        <w:rPr>
          <w:rFonts w:ascii="Book Antiqua" w:eastAsia="Book Antiqua" w:hAnsi="Book Antiqua" w:cs="Book Antiqua"/>
          <w:b/>
          <w:color w:val="000000"/>
        </w:rPr>
        <w:t>Kim BK</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Revill</w:t>
      </w:r>
      <w:proofErr w:type="spellEnd"/>
      <w:r w:rsidRPr="0029286D">
        <w:rPr>
          <w:rFonts w:ascii="Book Antiqua" w:eastAsia="Book Antiqua" w:hAnsi="Book Antiqua" w:cs="Book Antiqua"/>
          <w:color w:val="000000"/>
        </w:rPr>
        <w:t xml:space="preserve"> PA, </w:t>
      </w:r>
      <w:proofErr w:type="spellStart"/>
      <w:r w:rsidRPr="0029286D">
        <w:rPr>
          <w:rFonts w:ascii="Book Antiqua" w:eastAsia="Book Antiqua" w:hAnsi="Book Antiqua" w:cs="Book Antiqua"/>
          <w:color w:val="000000"/>
        </w:rPr>
        <w:t>Ahn</w:t>
      </w:r>
      <w:proofErr w:type="spellEnd"/>
      <w:r w:rsidRPr="0029286D">
        <w:rPr>
          <w:rFonts w:ascii="Book Antiqua" w:eastAsia="Book Antiqua" w:hAnsi="Book Antiqua" w:cs="Book Antiqua"/>
          <w:color w:val="000000"/>
        </w:rPr>
        <w:t xml:space="preserve"> SH. HBV genotypes: relevance to natural history, pathogenesis and treatment of chronic hepatitis B. </w:t>
      </w:r>
      <w:proofErr w:type="spellStart"/>
      <w:r w:rsidRPr="0029286D">
        <w:rPr>
          <w:rFonts w:ascii="Book Antiqua" w:eastAsia="Book Antiqua" w:hAnsi="Book Antiqua" w:cs="Book Antiqua"/>
          <w:i/>
          <w:color w:val="000000"/>
        </w:rPr>
        <w:t>Antivir</w:t>
      </w:r>
      <w:proofErr w:type="spellEnd"/>
      <w:r w:rsidRPr="0029286D">
        <w:rPr>
          <w:rFonts w:ascii="Book Antiqua" w:eastAsia="Book Antiqua" w:hAnsi="Book Antiqua" w:cs="Book Antiqua"/>
          <w:i/>
          <w:color w:val="000000"/>
        </w:rPr>
        <w:t xml:space="preserve"> </w:t>
      </w:r>
      <w:proofErr w:type="spellStart"/>
      <w:r w:rsidRPr="0029286D">
        <w:rPr>
          <w:rFonts w:ascii="Book Antiqua" w:eastAsia="Book Antiqua" w:hAnsi="Book Antiqua" w:cs="Book Antiqua"/>
          <w:i/>
          <w:color w:val="000000"/>
        </w:rPr>
        <w:t>Ther</w:t>
      </w:r>
      <w:proofErr w:type="spellEnd"/>
      <w:r w:rsidRPr="0029286D">
        <w:rPr>
          <w:rFonts w:ascii="Book Antiqua" w:eastAsia="Book Antiqua" w:hAnsi="Book Antiqua" w:cs="Book Antiqua"/>
          <w:color w:val="000000"/>
        </w:rPr>
        <w:t xml:space="preserve"> 2011; </w:t>
      </w:r>
      <w:r w:rsidRPr="0029286D">
        <w:rPr>
          <w:rFonts w:ascii="Book Antiqua" w:eastAsia="Book Antiqua" w:hAnsi="Book Antiqua" w:cs="Book Antiqua"/>
          <w:b/>
          <w:color w:val="000000"/>
        </w:rPr>
        <w:t>16</w:t>
      </w:r>
      <w:r w:rsidRPr="0029286D">
        <w:rPr>
          <w:rFonts w:ascii="Book Antiqua" w:eastAsia="Book Antiqua" w:hAnsi="Book Antiqua" w:cs="Book Antiqua"/>
          <w:color w:val="000000"/>
        </w:rPr>
        <w:t>: 1169-1186 [PMID: 22155900 DOI: 10.3851/IMP1982]</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16 </w:t>
      </w:r>
      <w:proofErr w:type="spellStart"/>
      <w:r w:rsidRPr="0029286D">
        <w:rPr>
          <w:rFonts w:ascii="Book Antiqua" w:eastAsia="Book Antiqua" w:hAnsi="Book Antiqua" w:cs="Book Antiqua"/>
          <w:b/>
          <w:color w:val="000000"/>
        </w:rPr>
        <w:t>Kramvis</w:t>
      </w:r>
      <w:proofErr w:type="spellEnd"/>
      <w:r w:rsidRPr="0029286D">
        <w:rPr>
          <w:rFonts w:ascii="Book Antiqua" w:eastAsia="Book Antiqua" w:hAnsi="Book Antiqua" w:cs="Book Antiqua"/>
          <w:b/>
          <w:color w:val="000000"/>
        </w:rPr>
        <w:t xml:space="preserve"> A</w:t>
      </w:r>
      <w:r w:rsidRPr="0029286D">
        <w:rPr>
          <w:rFonts w:ascii="Book Antiqua" w:eastAsia="Book Antiqua" w:hAnsi="Book Antiqua" w:cs="Book Antiqua"/>
          <w:color w:val="000000"/>
        </w:rPr>
        <w:t>, Kew MC. Relationship of genotypes of hepatitis B virus to mutations, disease progression and response to antiviral therapy.</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 xml:space="preserve">J Viral </w:t>
      </w:r>
      <w:proofErr w:type="spellStart"/>
      <w:r w:rsidRPr="0029286D">
        <w:rPr>
          <w:rFonts w:ascii="Book Antiqua" w:eastAsia="Book Antiqua" w:hAnsi="Book Antiqua" w:cs="Book Antiqua"/>
          <w:i/>
          <w:color w:val="000000"/>
        </w:rPr>
        <w:t>Hepat</w:t>
      </w:r>
      <w:proofErr w:type="spellEnd"/>
      <w:r w:rsidRPr="0029286D">
        <w:rPr>
          <w:rFonts w:ascii="Book Antiqua" w:eastAsia="Book Antiqua" w:hAnsi="Book Antiqua" w:cs="Book Antiqua"/>
          <w:color w:val="000000"/>
        </w:rPr>
        <w:t xml:space="preserve"> 2005; </w:t>
      </w:r>
      <w:r w:rsidRPr="0029286D">
        <w:rPr>
          <w:rFonts w:ascii="Book Antiqua" w:eastAsia="Book Antiqua" w:hAnsi="Book Antiqua" w:cs="Book Antiqua"/>
          <w:b/>
          <w:color w:val="000000"/>
        </w:rPr>
        <w:t>12</w:t>
      </w:r>
      <w:r w:rsidRPr="0029286D">
        <w:rPr>
          <w:rFonts w:ascii="Book Antiqua" w:eastAsia="Book Antiqua" w:hAnsi="Book Antiqua" w:cs="Book Antiqua"/>
          <w:color w:val="000000"/>
        </w:rPr>
        <w:t>: 456-464 [PMID: 16108759 DOI: 10.1111/j.1365-2893.2005.00624.x]</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17 </w:t>
      </w:r>
      <w:r w:rsidRPr="0029286D">
        <w:rPr>
          <w:rFonts w:ascii="Book Antiqua" w:eastAsia="Book Antiqua" w:hAnsi="Book Antiqua" w:cs="Book Antiqua"/>
          <w:b/>
          <w:color w:val="000000"/>
        </w:rPr>
        <w:t>Chan HL</w:t>
      </w:r>
      <w:r w:rsidRPr="0029286D">
        <w:rPr>
          <w:rFonts w:ascii="Book Antiqua" w:eastAsia="Book Antiqua" w:hAnsi="Book Antiqua" w:cs="Book Antiqua"/>
          <w:color w:val="000000"/>
        </w:rPr>
        <w:t xml:space="preserve">, Hui AY, Wong ML, </w:t>
      </w:r>
      <w:proofErr w:type="spellStart"/>
      <w:r w:rsidRPr="0029286D">
        <w:rPr>
          <w:rFonts w:ascii="Book Antiqua" w:eastAsia="Book Antiqua" w:hAnsi="Book Antiqua" w:cs="Book Antiqua"/>
          <w:color w:val="000000"/>
        </w:rPr>
        <w:t>Tse</w:t>
      </w:r>
      <w:proofErr w:type="spellEnd"/>
      <w:r w:rsidRPr="0029286D">
        <w:rPr>
          <w:rFonts w:ascii="Book Antiqua" w:eastAsia="Book Antiqua" w:hAnsi="Book Antiqua" w:cs="Book Antiqua"/>
          <w:color w:val="000000"/>
        </w:rPr>
        <w:t xml:space="preserve"> AM, Hung LC, Wong VW, Sung JJ. Genotype C hepatitis B virus infection is associated with an increased risk of hepatocellular carcinoma. </w:t>
      </w:r>
      <w:r w:rsidRPr="0029286D">
        <w:rPr>
          <w:rFonts w:ascii="Book Antiqua" w:eastAsia="Book Antiqua" w:hAnsi="Book Antiqua" w:cs="Book Antiqua"/>
          <w:i/>
          <w:color w:val="000000"/>
        </w:rPr>
        <w:t>Gut</w:t>
      </w:r>
      <w:r w:rsidRPr="0029286D">
        <w:rPr>
          <w:rFonts w:ascii="Book Antiqua" w:eastAsia="Book Antiqua" w:hAnsi="Book Antiqua" w:cs="Book Antiqua"/>
          <w:color w:val="000000"/>
        </w:rPr>
        <w:t xml:space="preserve"> 2004; </w:t>
      </w:r>
      <w:r w:rsidRPr="0029286D">
        <w:rPr>
          <w:rFonts w:ascii="Book Antiqua" w:eastAsia="Book Antiqua" w:hAnsi="Book Antiqua" w:cs="Book Antiqua"/>
          <w:b/>
          <w:color w:val="000000"/>
        </w:rPr>
        <w:t>53</w:t>
      </w:r>
      <w:r w:rsidRPr="0029286D">
        <w:rPr>
          <w:rFonts w:ascii="Book Antiqua" w:eastAsia="Book Antiqua" w:hAnsi="Book Antiqua" w:cs="Book Antiqua"/>
          <w:color w:val="000000"/>
        </w:rPr>
        <w:t>: 1494-1498 [PMID: 15361502 DOI: 10.1136/gut.2003.033324]</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18 </w:t>
      </w:r>
      <w:r w:rsidRPr="0029286D">
        <w:rPr>
          <w:rFonts w:ascii="Book Antiqua" w:eastAsia="Book Antiqua" w:hAnsi="Book Antiqua" w:cs="Book Antiqua"/>
          <w:b/>
          <w:color w:val="000000"/>
        </w:rPr>
        <w:t>Yu MW</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Yeh</w:t>
      </w:r>
      <w:proofErr w:type="spellEnd"/>
      <w:r w:rsidRPr="0029286D">
        <w:rPr>
          <w:rFonts w:ascii="Book Antiqua" w:eastAsia="Book Antiqua" w:hAnsi="Book Antiqua" w:cs="Book Antiqua"/>
          <w:color w:val="000000"/>
        </w:rPr>
        <w:t xml:space="preserve"> SH, Chen PJ, </w:t>
      </w:r>
      <w:proofErr w:type="spellStart"/>
      <w:r w:rsidRPr="0029286D">
        <w:rPr>
          <w:rFonts w:ascii="Book Antiqua" w:eastAsia="Book Antiqua" w:hAnsi="Book Antiqua" w:cs="Book Antiqua"/>
          <w:color w:val="000000"/>
        </w:rPr>
        <w:t>Liaw</w:t>
      </w:r>
      <w:proofErr w:type="spellEnd"/>
      <w:r w:rsidRPr="0029286D">
        <w:rPr>
          <w:rFonts w:ascii="Book Antiqua" w:eastAsia="Book Antiqua" w:hAnsi="Book Antiqua" w:cs="Book Antiqua"/>
          <w:color w:val="000000"/>
        </w:rPr>
        <w:t xml:space="preserve"> YF, Lin CL, Liu CJ, Shih WL, Kao JH, Chen DS, Chen CJ. Hepatitis B virus genotype and DNA level and hepatocellular carcinoma: a prospective study in men. </w:t>
      </w:r>
      <w:r w:rsidRPr="0029286D">
        <w:rPr>
          <w:rFonts w:ascii="Book Antiqua" w:eastAsia="Book Antiqua" w:hAnsi="Book Antiqua" w:cs="Book Antiqua"/>
          <w:i/>
          <w:color w:val="000000"/>
        </w:rPr>
        <w:t>J Natl Cancer Inst</w:t>
      </w:r>
      <w:r w:rsidRPr="0029286D">
        <w:rPr>
          <w:rFonts w:ascii="Book Antiqua" w:eastAsia="Book Antiqua" w:hAnsi="Book Antiqua" w:cs="Book Antiqua"/>
          <w:color w:val="000000"/>
        </w:rPr>
        <w:t xml:space="preserve"> 2005; </w:t>
      </w:r>
      <w:r w:rsidRPr="0029286D">
        <w:rPr>
          <w:rFonts w:ascii="Book Antiqua" w:eastAsia="Book Antiqua" w:hAnsi="Book Antiqua" w:cs="Book Antiqua"/>
          <w:b/>
          <w:color w:val="000000"/>
        </w:rPr>
        <w:t>97</w:t>
      </w:r>
      <w:r w:rsidRPr="0029286D">
        <w:rPr>
          <w:rFonts w:ascii="Book Antiqua" w:eastAsia="Book Antiqua" w:hAnsi="Book Antiqua" w:cs="Book Antiqua"/>
          <w:color w:val="000000"/>
        </w:rPr>
        <w:t>: 265-272 [PMID: 15713961 DOI: 10.1093/</w:t>
      </w:r>
      <w:proofErr w:type="spellStart"/>
      <w:r w:rsidRPr="0029286D">
        <w:rPr>
          <w:rFonts w:ascii="Book Antiqua" w:eastAsia="Book Antiqua" w:hAnsi="Book Antiqua" w:cs="Book Antiqua"/>
          <w:color w:val="000000"/>
        </w:rPr>
        <w:t>jnci</w:t>
      </w:r>
      <w:proofErr w:type="spellEnd"/>
      <w:r w:rsidRPr="0029286D">
        <w:rPr>
          <w:rFonts w:ascii="Book Antiqua" w:eastAsia="Book Antiqua" w:hAnsi="Book Antiqua" w:cs="Book Antiqua"/>
          <w:color w:val="000000"/>
        </w:rPr>
        <w:t>/dji043]</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19 </w:t>
      </w:r>
      <w:proofErr w:type="spellStart"/>
      <w:r w:rsidRPr="0029286D">
        <w:rPr>
          <w:rFonts w:ascii="Book Antiqua" w:eastAsia="Book Antiqua" w:hAnsi="Book Antiqua" w:cs="Book Antiqua"/>
          <w:b/>
          <w:color w:val="000000"/>
        </w:rPr>
        <w:t>Fattovich</w:t>
      </w:r>
      <w:proofErr w:type="spellEnd"/>
      <w:r w:rsidRPr="0029286D">
        <w:rPr>
          <w:rFonts w:ascii="Book Antiqua" w:eastAsia="Book Antiqua" w:hAnsi="Book Antiqua" w:cs="Book Antiqua"/>
          <w:b/>
          <w:color w:val="000000"/>
        </w:rPr>
        <w:t xml:space="preserve"> G</w:t>
      </w:r>
      <w:r w:rsidRPr="0029286D">
        <w:rPr>
          <w:rFonts w:ascii="Book Antiqua" w:eastAsia="Book Antiqua" w:hAnsi="Book Antiqua" w:cs="Book Antiqua"/>
          <w:color w:val="000000"/>
        </w:rPr>
        <w:t xml:space="preserve">, </w:t>
      </w:r>
      <w:proofErr w:type="spellStart"/>
      <w:r w:rsidRPr="0029286D">
        <w:rPr>
          <w:rFonts w:ascii="Book Antiqua" w:eastAsia="Book Antiqua" w:hAnsi="Book Antiqua" w:cs="Book Antiqua"/>
          <w:color w:val="000000"/>
        </w:rPr>
        <w:t>Bortolotti</w:t>
      </w:r>
      <w:proofErr w:type="spellEnd"/>
      <w:r w:rsidRPr="0029286D">
        <w:rPr>
          <w:rFonts w:ascii="Book Antiqua" w:eastAsia="Book Antiqua" w:hAnsi="Book Antiqua" w:cs="Book Antiqua"/>
          <w:color w:val="000000"/>
        </w:rPr>
        <w:t xml:space="preserve"> F, Donato F. Natural history of chronic hepatitis B: special emphasis on disease progression and prognostic factors.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2008; </w:t>
      </w:r>
      <w:r w:rsidRPr="0029286D">
        <w:rPr>
          <w:rFonts w:ascii="Book Antiqua" w:eastAsia="Book Antiqua" w:hAnsi="Book Antiqua" w:cs="Book Antiqua"/>
          <w:b/>
          <w:color w:val="000000"/>
        </w:rPr>
        <w:t>48</w:t>
      </w:r>
      <w:r w:rsidRPr="0029286D">
        <w:rPr>
          <w:rFonts w:ascii="Book Antiqua" w:eastAsia="Book Antiqua" w:hAnsi="Book Antiqua" w:cs="Book Antiqua"/>
          <w:color w:val="000000"/>
        </w:rPr>
        <w:t>: 335-352 [PMID: 18096267 DOI: 10.1016/j.jhep.2007.11.011]</w:t>
      </w:r>
    </w:p>
    <w:p w:rsidR="00003DA4" w:rsidRPr="0029286D" w:rsidRDefault="009C707B">
      <w:pPr>
        <w:spacing w:line="360" w:lineRule="auto"/>
        <w:jc w:val="both"/>
        <w:rPr>
          <w:rFonts w:ascii="Book Antiqua" w:eastAsia="Book Antiqua" w:hAnsi="Book Antiqua" w:cs="Book Antiqua"/>
        </w:rPr>
      </w:pPr>
      <w:proofErr w:type="gramStart"/>
      <w:r w:rsidRPr="0029286D">
        <w:rPr>
          <w:rFonts w:ascii="Book Antiqua" w:eastAsia="Book Antiqua" w:hAnsi="Book Antiqua" w:cs="Book Antiqua"/>
          <w:color w:val="000000"/>
        </w:rPr>
        <w:t xml:space="preserve">20 </w:t>
      </w:r>
      <w:r w:rsidRPr="0029286D">
        <w:rPr>
          <w:rFonts w:ascii="Book Antiqua" w:eastAsia="Book Antiqua" w:hAnsi="Book Antiqua" w:cs="Book Antiqua"/>
          <w:b/>
          <w:color w:val="000000"/>
        </w:rPr>
        <w:t>Kao JH</w:t>
      </w:r>
      <w:r w:rsidRPr="0029286D">
        <w:rPr>
          <w:rFonts w:ascii="Book Antiqua" w:eastAsia="Book Antiqua" w:hAnsi="Book Antiqua" w:cs="Book Antiqua"/>
          <w:color w:val="000000"/>
        </w:rPr>
        <w:t>, Liu CJ, Chen DS.</w:t>
      </w:r>
      <w:proofErr w:type="gramEnd"/>
      <w:r w:rsidRPr="0029286D">
        <w:rPr>
          <w:rFonts w:ascii="Book Antiqua" w:eastAsia="Book Antiqua" w:hAnsi="Book Antiqua" w:cs="Book Antiqua"/>
          <w:color w:val="000000"/>
        </w:rPr>
        <w:t xml:space="preserve"> </w:t>
      </w:r>
      <w:proofErr w:type="gramStart"/>
      <w:r w:rsidRPr="0029286D">
        <w:rPr>
          <w:rFonts w:ascii="Book Antiqua" w:eastAsia="Book Antiqua" w:hAnsi="Book Antiqua" w:cs="Book Antiqua"/>
          <w:color w:val="000000"/>
        </w:rPr>
        <w:t>Hepatitis B viral genotypes and lamivudine resistance.</w:t>
      </w:r>
      <w:proofErr w:type="gramEnd"/>
      <w:r w:rsidRPr="0029286D">
        <w:rPr>
          <w:rFonts w:ascii="Book Antiqua" w:eastAsia="Book Antiqua" w:hAnsi="Book Antiqua" w:cs="Book Antiqua"/>
          <w:color w:val="000000"/>
        </w:rPr>
        <w:t xml:space="preserve"> </w:t>
      </w:r>
      <w:r w:rsidRPr="0029286D">
        <w:rPr>
          <w:rFonts w:ascii="Book Antiqua" w:eastAsia="Book Antiqua" w:hAnsi="Book Antiqua" w:cs="Book Antiqua"/>
          <w:i/>
          <w:color w:val="000000"/>
        </w:rPr>
        <w:t xml:space="preserve">J </w:t>
      </w:r>
      <w:proofErr w:type="spellStart"/>
      <w:r w:rsidRPr="0029286D">
        <w:rPr>
          <w:rFonts w:ascii="Book Antiqua" w:eastAsia="Book Antiqua" w:hAnsi="Book Antiqua" w:cs="Book Antiqua"/>
          <w:i/>
          <w:color w:val="000000"/>
        </w:rPr>
        <w:t>Hepatol</w:t>
      </w:r>
      <w:proofErr w:type="spellEnd"/>
      <w:r w:rsidRPr="0029286D">
        <w:rPr>
          <w:rFonts w:ascii="Book Antiqua" w:eastAsia="Book Antiqua" w:hAnsi="Book Antiqua" w:cs="Book Antiqua"/>
          <w:color w:val="000000"/>
        </w:rPr>
        <w:t xml:space="preserve"> 2002; </w:t>
      </w:r>
      <w:r w:rsidRPr="0029286D">
        <w:rPr>
          <w:rFonts w:ascii="Book Antiqua" w:eastAsia="Book Antiqua" w:hAnsi="Book Antiqua" w:cs="Book Antiqua"/>
          <w:b/>
          <w:color w:val="000000"/>
        </w:rPr>
        <w:t>36</w:t>
      </w:r>
      <w:r w:rsidRPr="0029286D">
        <w:rPr>
          <w:rFonts w:ascii="Book Antiqua" w:eastAsia="Book Antiqua" w:hAnsi="Book Antiqua" w:cs="Book Antiqua"/>
          <w:color w:val="000000"/>
        </w:rPr>
        <w:t>: 303-304 [PMID: 11830346 DOI: 10.1016/s0168-8278(01)00246-x]</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lastRenderedPageBreak/>
        <w:t xml:space="preserve">21 </w:t>
      </w:r>
      <w:proofErr w:type="spellStart"/>
      <w:r w:rsidRPr="0029286D">
        <w:rPr>
          <w:rFonts w:ascii="Book Antiqua" w:eastAsia="Book Antiqua" w:hAnsi="Book Antiqua" w:cs="Book Antiqua"/>
          <w:b/>
          <w:color w:val="000000"/>
        </w:rPr>
        <w:t>Hosaka</w:t>
      </w:r>
      <w:proofErr w:type="spellEnd"/>
      <w:r w:rsidRPr="0029286D">
        <w:rPr>
          <w:rFonts w:ascii="Book Antiqua" w:eastAsia="Book Antiqua" w:hAnsi="Book Antiqua" w:cs="Book Antiqua"/>
          <w:b/>
          <w:color w:val="000000"/>
        </w:rPr>
        <w:t xml:space="preserve"> T</w:t>
      </w:r>
      <w:r w:rsidRPr="0029286D">
        <w:rPr>
          <w:rFonts w:ascii="Book Antiqua" w:eastAsia="Book Antiqua" w:hAnsi="Book Antiqua" w:cs="Book Antiqua"/>
          <w:color w:val="000000"/>
        </w:rPr>
        <w:t xml:space="preserve">, Suzuki F, Kobayashi M, </w:t>
      </w:r>
      <w:proofErr w:type="spellStart"/>
      <w:r w:rsidRPr="0029286D">
        <w:rPr>
          <w:rFonts w:ascii="Book Antiqua" w:eastAsia="Book Antiqua" w:hAnsi="Book Antiqua" w:cs="Book Antiqua"/>
          <w:color w:val="000000"/>
        </w:rPr>
        <w:t>Seko</w:t>
      </w:r>
      <w:proofErr w:type="spellEnd"/>
      <w:r w:rsidRPr="0029286D">
        <w:rPr>
          <w:rFonts w:ascii="Book Antiqua" w:eastAsia="Book Antiqua" w:hAnsi="Book Antiqua" w:cs="Book Antiqua"/>
          <w:color w:val="000000"/>
        </w:rPr>
        <w:t xml:space="preserve"> Y, Kawamura Y, </w:t>
      </w:r>
      <w:proofErr w:type="spellStart"/>
      <w:r w:rsidRPr="0029286D">
        <w:rPr>
          <w:rFonts w:ascii="Book Antiqua" w:eastAsia="Book Antiqua" w:hAnsi="Book Antiqua" w:cs="Book Antiqua"/>
          <w:color w:val="000000"/>
        </w:rPr>
        <w:t>Sezaki</w:t>
      </w:r>
      <w:proofErr w:type="spellEnd"/>
      <w:r w:rsidRPr="0029286D">
        <w:rPr>
          <w:rFonts w:ascii="Book Antiqua" w:eastAsia="Book Antiqua" w:hAnsi="Book Antiqua" w:cs="Book Antiqua"/>
          <w:color w:val="000000"/>
        </w:rPr>
        <w:t xml:space="preserve"> H, </w:t>
      </w:r>
      <w:proofErr w:type="spellStart"/>
      <w:r w:rsidRPr="0029286D">
        <w:rPr>
          <w:rFonts w:ascii="Book Antiqua" w:eastAsia="Book Antiqua" w:hAnsi="Book Antiqua" w:cs="Book Antiqua"/>
          <w:color w:val="000000"/>
        </w:rPr>
        <w:t>Akuta</w:t>
      </w:r>
      <w:proofErr w:type="spellEnd"/>
      <w:r w:rsidRPr="0029286D">
        <w:rPr>
          <w:rFonts w:ascii="Book Antiqua" w:eastAsia="Book Antiqua" w:hAnsi="Book Antiqua" w:cs="Book Antiqua"/>
          <w:color w:val="000000"/>
        </w:rPr>
        <w:t xml:space="preserve"> N, Suzuki Y, </w:t>
      </w:r>
      <w:proofErr w:type="spellStart"/>
      <w:r w:rsidRPr="0029286D">
        <w:rPr>
          <w:rFonts w:ascii="Book Antiqua" w:eastAsia="Book Antiqua" w:hAnsi="Book Antiqua" w:cs="Book Antiqua"/>
          <w:color w:val="000000"/>
        </w:rPr>
        <w:t>Saitoh</w:t>
      </w:r>
      <w:proofErr w:type="spellEnd"/>
      <w:r w:rsidRPr="0029286D">
        <w:rPr>
          <w:rFonts w:ascii="Book Antiqua" w:eastAsia="Book Antiqua" w:hAnsi="Book Antiqua" w:cs="Book Antiqua"/>
          <w:color w:val="000000"/>
        </w:rPr>
        <w:t xml:space="preserve"> S, Arase Y, Ikeda K, Kobayashi M, </w:t>
      </w:r>
      <w:proofErr w:type="spellStart"/>
      <w:r w:rsidRPr="0029286D">
        <w:rPr>
          <w:rFonts w:ascii="Book Antiqua" w:eastAsia="Book Antiqua" w:hAnsi="Book Antiqua" w:cs="Book Antiqua"/>
          <w:color w:val="000000"/>
        </w:rPr>
        <w:t>Kumada</w:t>
      </w:r>
      <w:proofErr w:type="spellEnd"/>
      <w:r w:rsidRPr="0029286D">
        <w:rPr>
          <w:rFonts w:ascii="Book Antiqua" w:eastAsia="Book Antiqua" w:hAnsi="Book Antiqua" w:cs="Book Antiqua"/>
          <w:color w:val="000000"/>
        </w:rPr>
        <w:t xml:space="preserve"> H. Long-term </w:t>
      </w:r>
      <w:proofErr w:type="spellStart"/>
      <w:r w:rsidRPr="0029286D">
        <w:rPr>
          <w:rFonts w:ascii="Book Antiqua" w:eastAsia="Book Antiqua" w:hAnsi="Book Antiqua" w:cs="Book Antiqua"/>
          <w:color w:val="000000"/>
        </w:rPr>
        <w:t>entecavir</w:t>
      </w:r>
      <w:proofErr w:type="spellEnd"/>
      <w:r w:rsidRPr="0029286D">
        <w:rPr>
          <w:rFonts w:ascii="Book Antiqua" w:eastAsia="Book Antiqua" w:hAnsi="Book Antiqua" w:cs="Book Antiqua"/>
          <w:color w:val="000000"/>
        </w:rPr>
        <w:t xml:space="preserve"> treatment reduces hepatocellular carcinoma incidence in patients with hepatitis B virus infection. </w:t>
      </w:r>
      <w:r w:rsidRPr="0029286D">
        <w:rPr>
          <w:rFonts w:ascii="Book Antiqua" w:eastAsia="Book Antiqua" w:hAnsi="Book Antiqua" w:cs="Book Antiqua"/>
          <w:i/>
          <w:color w:val="000000"/>
        </w:rPr>
        <w:t>Hepatology</w:t>
      </w:r>
      <w:r w:rsidRPr="0029286D">
        <w:rPr>
          <w:rFonts w:ascii="Book Antiqua" w:eastAsia="Book Antiqua" w:hAnsi="Book Antiqua" w:cs="Book Antiqua"/>
          <w:color w:val="000000"/>
        </w:rPr>
        <w:t xml:space="preserve"> 2013; </w:t>
      </w:r>
      <w:r w:rsidRPr="0029286D">
        <w:rPr>
          <w:rFonts w:ascii="Book Antiqua" w:eastAsia="Book Antiqua" w:hAnsi="Book Antiqua" w:cs="Book Antiqua"/>
          <w:b/>
          <w:color w:val="000000"/>
        </w:rPr>
        <w:t>58</w:t>
      </w:r>
      <w:r w:rsidRPr="0029286D">
        <w:rPr>
          <w:rFonts w:ascii="Book Antiqua" w:eastAsia="Book Antiqua" w:hAnsi="Book Antiqua" w:cs="Book Antiqua"/>
          <w:color w:val="000000"/>
        </w:rPr>
        <w:t>: 98-107 [PMID: 23213040 DOI: 10.1002/hep.26180]</w:t>
      </w:r>
    </w:p>
    <w:p w:rsidR="00003DA4" w:rsidRPr="0029286D" w:rsidRDefault="009C707B">
      <w:pPr>
        <w:spacing w:line="360" w:lineRule="auto"/>
        <w:jc w:val="both"/>
        <w:rPr>
          <w:rFonts w:ascii="Book Antiqua" w:eastAsia="Book Antiqua" w:hAnsi="Book Antiqua" w:cs="Book Antiqua"/>
        </w:rPr>
        <w:sectPr w:rsidR="00003DA4" w:rsidRPr="0029286D">
          <w:type w:val="continuous"/>
          <w:pgSz w:w="12240" w:h="15840"/>
          <w:pgMar w:top="1440" w:right="1800" w:bottom="1440" w:left="1800" w:header="720" w:footer="720" w:gutter="0"/>
          <w:cols w:space="720"/>
        </w:sectPr>
      </w:pPr>
      <w:r w:rsidRPr="0029286D">
        <w:rPr>
          <w:rFonts w:ascii="Book Antiqua" w:hAnsi="Book Antiqua"/>
        </w:rPr>
        <w:br w:type="page"/>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lastRenderedPageBreak/>
        <w:t>Footnotes</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Conflict-of-interest statement: </w:t>
      </w:r>
      <w:bookmarkStart w:id="45" w:name="bookmark=id.206ipza" w:colFirst="0" w:colLast="0"/>
      <w:bookmarkStart w:id="46" w:name="bookmark=id.3l18frh" w:colFirst="0" w:colLast="0"/>
      <w:bookmarkStart w:id="47" w:name="bookmark=id.4k668n3" w:colFirst="0" w:colLast="0"/>
      <w:bookmarkEnd w:id="45"/>
      <w:bookmarkEnd w:id="46"/>
      <w:bookmarkEnd w:id="47"/>
      <w:r w:rsidRPr="0029286D">
        <w:rPr>
          <w:rFonts w:ascii="Book Antiqua" w:eastAsia="Book Antiqua" w:hAnsi="Book Antiqua" w:cs="Book Antiqua"/>
          <w:color w:val="000000"/>
        </w:rPr>
        <w:t xml:space="preserve">Nozaki A has received research funding from Gilead Sciences and </w:t>
      </w:r>
      <w:proofErr w:type="spellStart"/>
      <w:r w:rsidRPr="0029286D">
        <w:rPr>
          <w:rFonts w:ascii="Book Antiqua" w:eastAsia="Book Antiqua" w:hAnsi="Book Antiqua" w:cs="Book Antiqua"/>
          <w:color w:val="000000"/>
        </w:rPr>
        <w:t>Abb</w:t>
      </w:r>
      <w:proofErr w:type="spellEnd"/>
      <w:r w:rsidRPr="0029286D">
        <w:rPr>
          <w:rFonts w:ascii="Book Antiqua" w:eastAsia="Book Antiqua" w:hAnsi="Book Antiqua" w:cs="Book Antiqua"/>
          <w:color w:val="000000"/>
        </w:rPr>
        <w:t xml:space="preserve"> Vie.</w:t>
      </w:r>
      <w:r w:rsidRPr="0029286D">
        <w:rPr>
          <w:rFonts w:ascii="Book Antiqua" w:eastAsia="Book Antiqua" w:hAnsi="Book Antiqua" w:cs="Book Antiqua"/>
        </w:rPr>
        <w:t xml:space="preserve"> </w:t>
      </w:r>
      <w:proofErr w:type="spellStart"/>
      <w:r w:rsidRPr="0029286D">
        <w:rPr>
          <w:rFonts w:ascii="Book Antiqua" w:eastAsia="Book Antiqua" w:hAnsi="Book Antiqua" w:cs="Book Antiqua"/>
          <w:color w:val="000000"/>
        </w:rPr>
        <w:t>Tarao</w:t>
      </w:r>
      <w:proofErr w:type="spellEnd"/>
      <w:r w:rsidRPr="0029286D">
        <w:rPr>
          <w:rFonts w:ascii="Book Antiqua" w:eastAsia="Book Antiqua" w:hAnsi="Book Antiqua" w:cs="Book Antiqua"/>
          <w:color w:val="000000"/>
        </w:rPr>
        <w:t xml:space="preserve"> K, </w:t>
      </w:r>
      <w:proofErr w:type="spellStart"/>
      <w:r w:rsidRPr="0029286D">
        <w:rPr>
          <w:rFonts w:ascii="Book Antiqua" w:eastAsia="Book Antiqua" w:hAnsi="Book Antiqua" w:cs="Book Antiqua"/>
          <w:color w:val="000000"/>
        </w:rPr>
        <w:t>Chuma</w:t>
      </w:r>
      <w:proofErr w:type="spellEnd"/>
      <w:r w:rsidRPr="0029286D">
        <w:rPr>
          <w:rFonts w:ascii="Book Antiqua" w:eastAsia="Book Antiqua" w:hAnsi="Book Antiqua" w:cs="Book Antiqua"/>
          <w:color w:val="000000"/>
        </w:rPr>
        <w:t xml:space="preserve"> M, Maeda S, </w:t>
      </w:r>
      <w:sdt>
        <w:sdtPr>
          <w:rPr>
            <w:rFonts w:ascii="Book Antiqua" w:hAnsi="Book Antiqua"/>
          </w:rPr>
          <w:tag w:val="goog_rdk_234"/>
          <w:id w:val="647404003"/>
        </w:sdtPr>
        <w:sdtEndPr/>
        <w:sdtContent>
          <w:r w:rsidRPr="0029286D">
            <w:rPr>
              <w:rFonts w:ascii="Book Antiqua" w:eastAsia="Book Antiqua" w:hAnsi="Book Antiqua" w:cs="Book Antiqua"/>
              <w:color w:val="000000"/>
            </w:rPr>
            <w:t xml:space="preserve">and </w:t>
          </w:r>
        </w:sdtContent>
      </w:sdt>
      <w:r w:rsidRPr="0029286D">
        <w:rPr>
          <w:rFonts w:ascii="Book Antiqua" w:eastAsia="Book Antiqua" w:hAnsi="Book Antiqua" w:cs="Book Antiqua"/>
          <w:color w:val="000000"/>
        </w:rPr>
        <w:t>Taguri M declare that they have no conflict of interest.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PRISMA 2009 Checklist statement: </w:t>
      </w:r>
      <w:bookmarkStart w:id="48" w:name="bookmark=id.2zbgiuw" w:colFirst="0" w:colLast="0"/>
      <w:bookmarkStart w:id="49" w:name="bookmark=id.1egqt2p" w:colFirst="0" w:colLast="0"/>
      <w:bookmarkEnd w:id="48"/>
      <w:bookmarkEnd w:id="49"/>
      <w:r w:rsidRPr="0029286D">
        <w:rPr>
          <w:rFonts w:ascii="Book Antiqua" w:eastAsia="Book Antiqua" w:hAnsi="Book Antiqua" w:cs="Book Antiqua"/>
          <w:color w:val="000000"/>
          <w:highlight w:val="white"/>
        </w:rPr>
        <w:t>The authors have read the PRISMA 2009 Checklist, and the manuscript was prepared and revised according to the PRISMA 2009 Checklist.</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Open-Access: </w:t>
      </w:r>
      <w:r w:rsidRPr="002928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286D">
        <w:rPr>
          <w:rFonts w:ascii="Book Antiqua" w:eastAsia="Book Antiqua" w:hAnsi="Book Antiqua" w:cs="Book Antiqua"/>
          <w:color w:val="000000"/>
        </w:rPr>
        <w:t>NonCommercial</w:t>
      </w:r>
      <w:proofErr w:type="spellEnd"/>
      <w:r w:rsidRPr="002928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Manuscript source: </w:t>
      </w:r>
      <w:r w:rsidRPr="0029286D">
        <w:rPr>
          <w:rFonts w:ascii="Book Antiqua" w:eastAsia="Book Antiqua" w:hAnsi="Book Antiqua" w:cs="Book Antiqua"/>
          <w:color w:val="000000"/>
        </w:rPr>
        <w:t>Unsolicited manuscript</w:t>
      </w:r>
    </w:p>
    <w:p w:rsidR="00003DA4" w:rsidRPr="0029286D" w:rsidRDefault="00003DA4">
      <w:pPr>
        <w:spacing w:line="360" w:lineRule="auto"/>
        <w:jc w:val="both"/>
        <w:rPr>
          <w:rFonts w:ascii="Book Antiqua" w:eastAsia="Book Antiqua" w:hAnsi="Book Antiqua" w:cs="Book Antiqua"/>
        </w:rPr>
      </w:pPr>
      <w:bookmarkStart w:id="50" w:name="_GoBack"/>
      <w:bookmarkEnd w:id="50"/>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Peer-review started: </w:t>
      </w:r>
      <w:r w:rsidRPr="0029286D">
        <w:rPr>
          <w:rFonts w:ascii="Book Antiqua" w:eastAsia="Book Antiqua" w:hAnsi="Book Antiqua" w:cs="Book Antiqua"/>
          <w:color w:val="000000"/>
        </w:rPr>
        <w:t>August 31,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First decision: </w:t>
      </w:r>
      <w:r w:rsidRPr="0029286D">
        <w:rPr>
          <w:rFonts w:ascii="Book Antiqua" w:eastAsia="Book Antiqua" w:hAnsi="Book Antiqua" w:cs="Book Antiqua"/>
          <w:color w:val="000000"/>
        </w:rPr>
        <w:t>November 3, 2020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Article in press: </w:t>
      </w:r>
    </w:p>
    <w:p w:rsidR="00003DA4" w:rsidRPr="0029286D" w:rsidRDefault="00003DA4">
      <w:pPr>
        <w:spacing w:line="360" w:lineRule="auto"/>
        <w:jc w:val="both"/>
        <w:rPr>
          <w:rFonts w:ascii="Book Antiqua" w:eastAsia="Book Antiqua" w:hAnsi="Book Antiqua" w:cs="Book Antiqua"/>
        </w:rPr>
      </w:pP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Specialty type: </w:t>
      </w:r>
      <w:r w:rsidRPr="0029286D">
        <w:rPr>
          <w:rFonts w:ascii="Book Antiqua" w:eastAsia="Book Antiqua" w:hAnsi="Book Antiqua" w:cs="Book Antiqua"/>
          <w:color w:val="000000"/>
        </w:rPr>
        <w:t>Gastroenterology and hepatology</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 xml:space="preserve">Country/Territory of origin: </w:t>
      </w:r>
      <w:r w:rsidRPr="0029286D">
        <w:rPr>
          <w:rFonts w:ascii="Book Antiqua" w:eastAsia="Book Antiqua" w:hAnsi="Book Antiqua" w:cs="Book Antiqua"/>
          <w:color w:val="000000"/>
        </w:rPr>
        <w:t>Japan</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b/>
          <w:color w:val="000000"/>
        </w:rPr>
        <w:t>Peer-review report’s scientific quality classification</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 xml:space="preserve">Grade </w:t>
      </w:r>
      <w:proofErr w:type="gramStart"/>
      <w:r w:rsidRPr="0029286D">
        <w:rPr>
          <w:rFonts w:ascii="Book Antiqua" w:eastAsia="Book Antiqua" w:hAnsi="Book Antiqua" w:cs="Book Antiqua"/>
          <w:color w:val="000000"/>
        </w:rPr>
        <w:t>A</w:t>
      </w:r>
      <w:proofErr w:type="gramEnd"/>
      <w:r w:rsidRPr="0029286D">
        <w:rPr>
          <w:rFonts w:ascii="Book Antiqua" w:eastAsia="Book Antiqua" w:hAnsi="Book Antiqua" w:cs="Book Antiqua"/>
          <w:color w:val="000000"/>
        </w:rPr>
        <w:t xml:space="preserve"> (Excellent):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B (Very good):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C (Good): C</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lastRenderedPageBreak/>
        <w:t>Grade D (Fair): 0</w:t>
      </w:r>
    </w:p>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color w:val="000000"/>
        </w:rPr>
        <w:t>Grade E (Poor): 0</w:t>
      </w:r>
    </w:p>
    <w:p w:rsidR="00003DA4" w:rsidRPr="0029286D" w:rsidRDefault="00003DA4">
      <w:pPr>
        <w:spacing w:line="360" w:lineRule="auto"/>
        <w:jc w:val="both"/>
        <w:rPr>
          <w:rFonts w:ascii="Book Antiqua" w:eastAsia="Book Antiqua" w:hAnsi="Book Antiqua" w:cs="Book Antiqua"/>
        </w:rPr>
      </w:pPr>
    </w:p>
    <w:p w:rsidR="006239F1" w:rsidRPr="0029286D" w:rsidRDefault="009C707B">
      <w:pPr>
        <w:spacing w:line="360" w:lineRule="auto"/>
        <w:jc w:val="both"/>
        <w:rPr>
          <w:rFonts w:ascii="Book Antiqua" w:hAnsi="Book Antiqua" w:cs="Book Antiqua"/>
          <w:b/>
          <w:color w:val="000000"/>
        </w:rPr>
      </w:pPr>
      <w:r w:rsidRPr="0029286D">
        <w:rPr>
          <w:rFonts w:ascii="Book Antiqua" w:eastAsia="Book Antiqua" w:hAnsi="Book Antiqua" w:cs="Book Antiqua"/>
          <w:b/>
          <w:color w:val="000000"/>
        </w:rPr>
        <w:t xml:space="preserve">P-Reviewer: </w:t>
      </w:r>
      <w:proofErr w:type="spellStart"/>
      <w:r w:rsidRPr="0029286D">
        <w:rPr>
          <w:rFonts w:ascii="Book Antiqua" w:eastAsia="Book Antiqua" w:hAnsi="Book Antiqua" w:cs="Book Antiqua"/>
          <w:color w:val="000000"/>
        </w:rPr>
        <w:t>Chinnakannan</w:t>
      </w:r>
      <w:proofErr w:type="spellEnd"/>
      <w:r w:rsidRPr="0029286D">
        <w:rPr>
          <w:rFonts w:ascii="Book Antiqua" w:eastAsia="Book Antiqua" w:hAnsi="Book Antiqua" w:cs="Book Antiqua"/>
          <w:color w:val="000000"/>
        </w:rPr>
        <w:t xml:space="preserve"> SK</w:t>
      </w:r>
      <w:r w:rsidRPr="0029286D">
        <w:rPr>
          <w:rFonts w:ascii="Book Antiqua" w:eastAsia="Book Antiqua" w:hAnsi="Book Antiqua" w:cs="Book Antiqua"/>
          <w:b/>
          <w:color w:val="000000"/>
        </w:rPr>
        <w:t xml:space="preserve"> S-Editor: </w:t>
      </w:r>
      <w:r w:rsidRPr="0029286D">
        <w:rPr>
          <w:rFonts w:ascii="Book Antiqua" w:eastAsia="Book Antiqua" w:hAnsi="Book Antiqua" w:cs="Book Antiqua"/>
          <w:color w:val="000000"/>
        </w:rPr>
        <w:t>Zhang L</w:t>
      </w:r>
      <w:r w:rsidRPr="0029286D">
        <w:rPr>
          <w:rFonts w:ascii="Book Antiqua" w:eastAsia="Book Antiqua" w:hAnsi="Book Antiqua" w:cs="Book Antiqua"/>
          <w:b/>
          <w:color w:val="000000"/>
        </w:rPr>
        <w:t xml:space="preserve"> L-Editor: </w:t>
      </w:r>
      <w:r w:rsidR="00A226BC" w:rsidRPr="0029286D">
        <w:rPr>
          <w:rFonts w:ascii="Book Antiqua" w:eastAsia="Book Antiqua" w:hAnsi="Book Antiqua" w:cs="Book Antiqua"/>
          <w:color w:val="000000"/>
        </w:rPr>
        <w:t>Webster JR</w:t>
      </w:r>
      <w:r w:rsidR="00A226BC" w:rsidRPr="0029286D">
        <w:rPr>
          <w:rFonts w:ascii="Book Antiqua" w:eastAsia="Book Antiqua" w:hAnsi="Book Antiqua" w:cs="Book Antiqua"/>
          <w:b/>
          <w:color w:val="000000"/>
        </w:rPr>
        <w:t xml:space="preserve"> </w:t>
      </w:r>
      <w:r w:rsidRPr="0029286D">
        <w:rPr>
          <w:rFonts w:ascii="Book Antiqua" w:eastAsia="Book Antiqua" w:hAnsi="Book Antiqua" w:cs="Book Antiqua"/>
          <w:b/>
          <w:color w:val="000000"/>
        </w:rPr>
        <w:t>P-Editor:</w:t>
      </w:r>
    </w:p>
    <w:p w:rsidR="00003DA4" w:rsidRPr="0029286D" w:rsidRDefault="009C707B">
      <w:pPr>
        <w:spacing w:line="360" w:lineRule="auto"/>
        <w:jc w:val="both"/>
        <w:rPr>
          <w:rFonts w:ascii="Book Antiqua" w:eastAsia="Book Antiqua" w:hAnsi="Book Antiqua" w:cs="Book Antiqua"/>
          <w:b/>
          <w:color w:val="000000"/>
        </w:rPr>
        <w:sectPr w:rsidR="00003DA4" w:rsidRPr="0029286D">
          <w:type w:val="continuous"/>
          <w:pgSz w:w="12240" w:h="15840"/>
          <w:pgMar w:top="1440" w:right="1800" w:bottom="1440" w:left="1800" w:header="720" w:footer="720" w:gutter="0"/>
          <w:cols w:space="720"/>
        </w:sectPr>
      </w:pPr>
      <w:r w:rsidRPr="0029286D">
        <w:rPr>
          <w:rFonts w:ascii="Book Antiqua" w:eastAsia="Book Antiqua" w:hAnsi="Book Antiqua" w:cs="Book Antiqua"/>
          <w:b/>
          <w:color w:val="000000"/>
        </w:rPr>
        <w:t xml:space="preserve"> </w:t>
      </w:r>
    </w:p>
    <w:p w:rsidR="00003DA4" w:rsidRPr="0029286D" w:rsidRDefault="009C707B">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 xml:space="preserve">Table 1 Difference in the impact of </w:t>
      </w:r>
      <w:proofErr w:type="spellStart"/>
      <w:r w:rsidRPr="0029286D">
        <w:rPr>
          <w:rFonts w:ascii="Book Antiqua" w:eastAsia="Book Antiqua" w:hAnsi="Book Antiqua" w:cs="Book Antiqua"/>
          <w:b/>
        </w:rPr>
        <w:t>entecavir</w:t>
      </w:r>
      <w:proofErr w:type="spellEnd"/>
      <w:r w:rsidRPr="0029286D">
        <w:rPr>
          <w:rFonts w:ascii="Book Antiqua" w:eastAsia="Book Antiqua" w:hAnsi="Book Antiqua" w:cs="Book Antiqua"/>
          <w:b/>
        </w:rPr>
        <w:t xml:space="preserve"> treatment on the risk of hepatocellular carcinoma in patients with hepatitis B virus</w:t>
      </w:r>
      <w:sdt>
        <w:sdtPr>
          <w:rPr>
            <w:rFonts w:ascii="Book Antiqua" w:hAnsi="Book Antiqua"/>
          </w:rPr>
          <w:tag w:val="goog_rdk_236"/>
          <w:id w:val="1861238643"/>
        </w:sdtPr>
        <w:sdtEndPr/>
        <w:sdtContent>
          <w:r w:rsidRPr="0029286D">
            <w:rPr>
              <w:rFonts w:ascii="Book Antiqua" w:eastAsia="Book Antiqua" w:hAnsi="Book Antiqua" w:cs="Book Antiqua"/>
              <w:b/>
            </w:rPr>
            <w:t>-</w:t>
          </w:r>
        </w:sdtContent>
      </w:sdt>
      <w:r w:rsidRPr="0029286D">
        <w:rPr>
          <w:rFonts w:ascii="Book Antiqua" w:eastAsia="Book Antiqua" w:hAnsi="Book Antiqua" w:cs="Book Antiqua"/>
          <w:b/>
        </w:rPr>
        <w:t>associated cirrhosis in various regions of the world</w:t>
      </w:r>
    </w:p>
    <w:tbl>
      <w:tblPr>
        <w:tblStyle w:val="ae"/>
        <w:tblW w:w="13325" w:type="dxa"/>
        <w:tblInd w:w="-136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042"/>
        <w:gridCol w:w="2348"/>
        <w:gridCol w:w="1376"/>
        <w:gridCol w:w="1600"/>
        <w:gridCol w:w="2410"/>
        <w:gridCol w:w="1985"/>
        <w:gridCol w:w="1564"/>
      </w:tblGrid>
      <w:tr w:rsidR="00003DA4" w:rsidRPr="0029286D" w:rsidTr="0029286D">
        <w:trPr>
          <w:trHeight w:val="966"/>
        </w:trPr>
        <w:tc>
          <w:tcPr>
            <w:tcW w:w="2042"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Ref.</w:t>
            </w:r>
          </w:p>
        </w:tc>
        <w:tc>
          <w:tcPr>
            <w:tcW w:w="2348"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Region</w:t>
            </w:r>
          </w:p>
        </w:tc>
        <w:tc>
          <w:tcPr>
            <w:tcW w:w="1376"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Main genotype</w:t>
            </w:r>
          </w:p>
        </w:tc>
        <w:tc>
          <w:tcPr>
            <w:tcW w:w="1600"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Prevalence ratio</w:t>
            </w:r>
          </w:p>
        </w:tc>
        <w:tc>
          <w:tcPr>
            <w:tcW w:w="2410" w:type="dxa"/>
            <w:tcBorders>
              <w:top w:val="single" w:sz="4" w:space="0" w:color="000000"/>
              <w:bottom w:val="single" w:sz="4" w:space="0" w:color="000000"/>
            </w:tcBorders>
            <w:vAlign w:val="center"/>
          </w:tcPr>
          <w:p w:rsidR="00003DA4" w:rsidRPr="0029286D" w:rsidRDefault="00A226BC">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proofErr w:type="spellStart"/>
            <w:r w:rsidRPr="0029286D">
              <w:rPr>
                <w:rFonts w:ascii="Book Antiqua" w:eastAsia="Book Antiqua" w:hAnsi="Book Antiqua" w:cs="Book Antiqua"/>
                <w:b/>
                <w:color w:val="000000"/>
                <w:sz w:val="24"/>
                <w:szCs w:val="24"/>
              </w:rPr>
              <w:t>Entecavir</w:t>
            </w:r>
            <w:proofErr w:type="spellEnd"/>
            <w:r w:rsidRPr="0029286D">
              <w:rPr>
                <w:rFonts w:ascii="Book Antiqua" w:eastAsia="Book Antiqua" w:hAnsi="Book Antiqua" w:cs="Book Antiqua"/>
                <w:b/>
                <w:color w:val="000000"/>
                <w:sz w:val="24"/>
                <w:szCs w:val="24"/>
              </w:rPr>
              <w:t xml:space="preserve"> administered to HBV </w:t>
            </w:r>
            <w:proofErr w:type="spellStart"/>
            <w:r w:rsidRPr="0029286D">
              <w:rPr>
                <w:rFonts w:ascii="Book Antiqua" w:eastAsia="Book Antiqua" w:hAnsi="Book Antiqua" w:cs="Book Antiqua"/>
                <w:b/>
                <w:color w:val="000000"/>
                <w:sz w:val="24"/>
                <w:szCs w:val="24"/>
              </w:rPr>
              <w:t>cirrhotics</w:t>
            </w:r>
            <w:proofErr w:type="spellEnd"/>
            <w:r w:rsidRPr="0029286D">
              <w:rPr>
                <w:rFonts w:ascii="Book Antiqua" w:eastAsia="Book Antiqua" w:hAnsi="Book Antiqua" w:cs="Book Antiqua"/>
                <w:b/>
                <w:color w:val="000000"/>
                <w:sz w:val="24"/>
                <w:szCs w:val="24"/>
              </w:rPr>
              <w:t xml:space="preserve"> patients</w:t>
            </w:r>
          </w:p>
        </w:tc>
        <w:tc>
          <w:tcPr>
            <w:tcW w:w="1985"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Observation period (</w:t>
            </w:r>
            <w:proofErr w:type="spellStart"/>
            <w:r w:rsidRPr="0029286D">
              <w:rPr>
                <w:rFonts w:ascii="Book Antiqua" w:eastAsia="Book Antiqua" w:hAnsi="Book Antiqua" w:cs="Book Antiqua"/>
                <w:b/>
                <w:color w:val="000000"/>
                <w:sz w:val="24"/>
                <w:szCs w:val="24"/>
              </w:rPr>
              <w:t>yr</w:t>
            </w:r>
            <w:proofErr w:type="spellEnd"/>
            <w:r w:rsidRPr="0029286D">
              <w:rPr>
                <w:rFonts w:ascii="Book Antiqua" w:eastAsia="Book Antiqua" w:hAnsi="Book Antiqua" w:cs="Book Antiqua"/>
                <w:b/>
                <w:color w:val="000000"/>
                <w:sz w:val="24"/>
                <w:szCs w:val="24"/>
              </w:rPr>
              <w:t>)</w:t>
            </w:r>
          </w:p>
        </w:tc>
        <w:tc>
          <w:tcPr>
            <w:tcW w:w="1564"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Incidence of HCC (%/</w:t>
            </w:r>
            <w:proofErr w:type="spellStart"/>
            <w:r w:rsidRPr="0029286D">
              <w:rPr>
                <w:rFonts w:ascii="Book Antiqua" w:eastAsia="Book Antiqua" w:hAnsi="Book Antiqua" w:cs="Book Antiqua"/>
                <w:b/>
                <w:color w:val="000000"/>
                <w:sz w:val="24"/>
                <w:szCs w:val="24"/>
              </w:rPr>
              <w:t>yr</w:t>
            </w:r>
            <w:proofErr w:type="spellEnd"/>
            <w:r w:rsidRPr="0029286D">
              <w:rPr>
                <w:rFonts w:ascii="Book Antiqua" w:eastAsia="Book Antiqua" w:hAnsi="Book Antiqua" w:cs="Book Antiqua"/>
                <w:b/>
                <w:color w:val="000000"/>
                <w:sz w:val="24"/>
                <w:szCs w:val="24"/>
              </w:rPr>
              <w:t>)</w:t>
            </w:r>
          </w:p>
        </w:tc>
      </w:tr>
      <w:tr w:rsidR="00003DA4" w:rsidRPr="0029286D" w:rsidTr="0029286D">
        <w:tc>
          <w:tcPr>
            <w:tcW w:w="2042"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Riveiro-Barciela</w:t>
            </w:r>
            <w:proofErr w:type="spellEnd"/>
            <w:r w:rsidRPr="0029286D">
              <w:rPr>
                <w:rFonts w:ascii="Book Antiqua" w:eastAsia="Book Antiqua" w:hAnsi="Book Antiqua" w:cs="Book Antiqua"/>
                <w:color w:val="000000"/>
                <w:sz w:val="24"/>
                <w:szCs w:val="24"/>
              </w:rPr>
              <w:t xml:space="preserv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[3]</w:t>
            </w:r>
          </w:p>
        </w:tc>
        <w:tc>
          <w:tcPr>
            <w:tcW w:w="2348"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Spain (Caucasian)</w:t>
            </w:r>
          </w:p>
        </w:tc>
        <w:tc>
          <w:tcPr>
            <w:tcW w:w="1376"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1985"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4.6</w:t>
            </w:r>
          </w:p>
        </w:tc>
        <w:tc>
          <w:tcPr>
            <w:tcW w:w="1564"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1.0</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Coffin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[4]</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Canada (South)</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&lt; 2%</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3.2</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Hosaka</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Japan (Tokyo)</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&lt; 2%</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79</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1.4</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Papatheodoridis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[14]</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Greece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A</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69</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3.3</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1.8</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Idilman</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Turkey</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72</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2.2</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Arends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[13]</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Caucasus</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155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3.5</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2.2</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Su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[8]</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Taiwan</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1315</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2.4</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Köklü</w:t>
            </w:r>
            <w:proofErr w:type="spellEnd"/>
            <w:r w:rsidRPr="0029286D">
              <w:rPr>
                <w:rFonts w:ascii="Book Antiqua" w:eastAsia="Book Antiqua" w:hAnsi="Book Antiqua" w:cs="Book Antiqua"/>
                <w:color w:val="000000"/>
                <w:sz w:val="24"/>
                <w:szCs w:val="24"/>
              </w:rPr>
              <w:t xml:space="preserv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[12]</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Turkey</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73</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Wong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Hong Kong</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482</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2.8</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Watanabe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[10]</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Japan (Ehime)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86</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2.9</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[9]</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Taiwan</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586</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4.9</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3.1</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 xml:space="preserve">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w:t>
            </w:r>
          </w:p>
        </w:tc>
        <w:tc>
          <w:tcPr>
            <w:tcW w:w="2348" w:type="dxa"/>
            <w:vAlign w:val="center"/>
          </w:tcPr>
          <w:p w:rsidR="00003DA4" w:rsidRPr="0029286D" w:rsidRDefault="009C707B">
            <w:pPr>
              <w:spacing w:line="360" w:lineRule="auto"/>
              <w:jc w:val="both"/>
              <w:rPr>
                <w:rFonts w:ascii="Book Antiqua" w:eastAsia="Book Antiqua" w:hAnsi="Book Antiqua" w:cs="Book Antiqua"/>
                <w:color w:val="000000"/>
                <w:sz w:val="24"/>
                <w:szCs w:val="24"/>
              </w:rPr>
            </w:pPr>
            <w:r w:rsidRPr="0029286D">
              <w:rPr>
                <w:rFonts w:ascii="Book Antiqua" w:eastAsia="Book Antiqua" w:hAnsi="Book Antiqua" w:cs="Book Antiqua"/>
                <w:color w:val="000000"/>
                <w:sz w:val="24"/>
                <w:szCs w:val="24"/>
              </w:rPr>
              <w:t>China (Chinese)</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&gt; 8%</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61</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3.3</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Kim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[5]</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Korea</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367</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w:t>
            </w:r>
          </w:p>
        </w:tc>
      </w:tr>
      <w:tr w:rsidR="00003DA4" w:rsidRPr="0029286D" w:rsidTr="0029286D">
        <w:tc>
          <w:tcPr>
            <w:tcW w:w="2042"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Choi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[6]</w:t>
            </w:r>
          </w:p>
        </w:tc>
        <w:tc>
          <w:tcPr>
            <w:tcW w:w="2348"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Korea</w:t>
            </w:r>
          </w:p>
        </w:tc>
        <w:tc>
          <w:tcPr>
            <w:tcW w:w="1376"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160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2%-7%</w:t>
            </w:r>
          </w:p>
        </w:tc>
        <w:tc>
          <w:tcPr>
            <w:tcW w:w="241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510</w:t>
            </w:r>
          </w:p>
        </w:tc>
        <w:tc>
          <w:tcPr>
            <w:tcW w:w="1985"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4.0</w:t>
            </w:r>
          </w:p>
        </w:tc>
        <w:tc>
          <w:tcPr>
            <w:tcW w:w="1564"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3.8</w:t>
            </w:r>
          </w:p>
        </w:tc>
      </w:tr>
    </w:tbl>
    <w:p w:rsidR="00003DA4" w:rsidRDefault="009C707B">
      <w:pPr>
        <w:spacing w:line="360" w:lineRule="auto"/>
        <w:jc w:val="both"/>
        <w:rPr>
          <w:rFonts w:ascii="Book Antiqua" w:hAnsi="Book Antiqua" w:cs="Book Antiqua"/>
        </w:rPr>
      </w:pPr>
      <w:r w:rsidRPr="0029286D">
        <w:rPr>
          <w:rFonts w:ascii="Book Antiqua" w:eastAsia="Book Antiqua" w:hAnsi="Book Antiqua" w:cs="Book Antiqua"/>
        </w:rPr>
        <w:t>HCC: Hepatocellular carcinoma; HBV:</w:t>
      </w:r>
      <w:r w:rsidRPr="0029286D">
        <w:rPr>
          <w:rFonts w:ascii="Book Antiqua" w:eastAsia="Book Antiqua" w:hAnsi="Book Antiqua" w:cs="Book Antiqua"/>
          <w:color w:val="2E3033"/>
          <w:highlight w:val="white"/>
        </w:rPr>
        <w:t xml:space="preserve"> </w:t>
      </w:r>
      <w:r w:rsidRPr="0029286D">
        <w:rPr>
          <w:rFonts w:ascii="Book Antiqua" w:eastAsia="Book Antiqua" w:hAnsi="Book Antiqua" w:cs="Book Antiqua"/>
        </w:rPr>
        <w:t>Hepatitis B virus.</w:t>
      </w:r>
    </w:p>
    <w:p w:rsidR="0029286D" w:rsidRDefault="0029286D">
      <w:pPr>
        <w:spacing w:line="360" w:lineRule="auto"/>
        <w:jc w:val="both"/>
        <w:rPr>
          <w:rFonts w:ascii="Book Antiqua" w:hAnsi="Book Antiqua" w:cs="Book Antiqua"/>
        </w:rPr>
      </w:pPr>
    </w:p>
    <w:p w:rsidR="0029286D" w:rsidRPr="0029286D" w:rsidRDefault="0029286D">
      <w:pPr>
        <w:spacing w:line="360" w:lineRule="auto"/>
        <w:jc w:val="both"/>
        <w:rPr>
          <w:rFonts w:ascii="Book Antiqua" w:hAnsi="Book Antiqua" w:cs="Book Antiqua"/>
        </w:rPr>
        <w:sectPr w:rsidR="0029286D" w:rsidRPr="0029286D" w:rsidSect="0029286D">
          <w:pgSz w:w="14175" w:h="15842"/>
          <w:pgMar w:top="1440" w:right="1797" w:bottom="1440" w:left="1797" w:header="851" w:footer="992" w:gutter="0"/>
          <w:cols w:space="720"/>
        </w:sectPr>
      </w:pPr>
    </w:p>
    <w:p w:rsidR="00003DA4" w:rsidRPr="0029286D" w:rsidRDefault="00A226BC">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 xml:space="preserve">Table 2 Difference in the incidence of hepatocellular carcinoma under long-term treatment with </w:t>
      </w:r>
      <w:proofErr w:type="spellStart"/>
      <w:r w:rsidRPr="0029286D">
        <w:rPr>
          <w:rFonts w:ascii="Book Antiqua" w:eastAsia="Book Antiqua" w:hAnsi="Book Antiqua" w:cs="Book Antiqua"/>
          <w:b/>
        </w:rPr>
        <w:t>entecavir</w:t>
      </w:r>
      <w:proofErr w:type="spellEnd"/>
      <w:r w:rsidRPr="0029286D">
        <w:rPr>
          <w:rFonts w:ascii="Book Antiqua" w:eastAsia="Book Antiqua" w:hAnsi="Book Antiqua" w:cs="Book Antiqua"/>
          <w:b/>
        </w:rPr>
        <w:t xml:space="preserve"> between genotype C and genotype D cirrhotic patients</w:t>
      </w:r>
    </w:p>
    <w:tbl>
      <w:tblPr>
        <w:tblStyle w:val="af"/>
        <w:tblW w:w="1246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5240"/>
        <w:gridCol w:w="2820"/>
        <w:gridCol w:w="4409"/>
      </w:tblGrid>
      <w:tr w:rsidR="00003DA4" w:rsidRPr="0029286D">
        <w:trPr>
          <w:trHeight w:val="472"/>
        </w:trPr>
        <w:tc>
          <w:tcPr>
            <w:tcW w:w="5240" w:type="dxa"/>
            <w:tcBorders>
              <w:top w:val="single" w:sz="4" w:space="0" w:color="000000"/>
              <w:bottom w:val="single" w:sz="4" w:space="0" w:color="000000"/>
            </w:tcBorders>
          </w:tcPr>
          <w:p w:rsidR="00003DA4" w:rsidRPr="0029286D" w:rsidRDefault="00003DA4">
            <w:pPr>
              <w:spacing w:line="360" w:lineRule="auto"/>
              <w:jc w:val="both"/>
              <w:rPr>
                <w:rFonts w:ascii="Book Antiqua" w:eastAsia="Book Antiqua" w:hAnsi="Book Antiqua" w:cs="Book Antiqua"/>
                <w:b/>
                <w:sz w:val="24"/>
                <w:szCs w:val="24"/>
              </w:rPr>
            </w:pPr>
          </w:p>
        </w:tc>
        <w:tc>
          <w:tcPr>
            <w:tcW w:w="2820" w:type="dxa"/>
            <w:tcBorders>
              <w:top w:val="single" w:sz="4" w:space="0" w:color="000000"/>
              <w:bottom w:val="single" w:sz="4" w:space="0" w:color="000000"/>
            </w:tcBorders>
          </w:tcPr>
          <w:p w:rsidR="00003DA4" w:rsidRPr="0029286D" w:rsidRDefault="009C707B" w:rsidP="00A226BC">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sz w:val="24"/>
                <w:szCs w:val="24"/>
              </w:rPr>
              <w:t>Incide</w:t>
            </w:r>
            <w:r w:rsidR="00A226BC" w:rsidRPr="0029286D">
              <w:rPr>
                <w:rFonts w:ascii="Book Antiqua" w:eastAsiaTheme="minorEastAsia" w:hAnsi="Book Antiqua" w:cs="Book Antiqua" w:hint="eastAsia"/>
                <w:b/>
                <w:sz w:val="24"/>
                <w:szCs w:val="24"/>
              </w:rPr>
              <w:t>n</w:t>
            </w:r>
            <w:r w:rsidRPr="0029286D">
              <w:rPr>
                <w:rFonts w:ascii="Book Antiqua" w:eastAsia="Book Antiqua" w:hAnsi="Book Antiqua" w:cs="Book Antiqua"/>
                <w:b/>
                <w:sz w:val="24"/>
                <w:szCs w:val="24"/>
              </w:rPr>
              <w:t>ce of HCC (%/</w:t>
            </w:r>
            <w:proofErr w:type="spellStart"/>
            <w:r w:rsidRPr="0029286D">
              <w:rPr>
                <w:rFonts w:ascii="Book Antiqua" w:eastAsia="Book Antiqua" w:hAnsi="Book Antiqua" w:cs="Book Antiqua"/>
                <w:b/>
                <w:sz w:val="24"/>
                <w:szCs w:val="24"/>
              </w:rPr>
              <w:t>yr</w:t>
            </w:r>
            <w:proofErr w:type="spellEnd"/>
            <w:r w:rsidRPr="0029286D">
              <w:rPr>
                <w:rFonts w:ascii="Book Antiqua" w:eastAsia="Book Antiqua" w:hAnsi="Book Antiqua" w:cs="Book Antiqua"/>
                <w:b/>
                <w:sz w:val="24"/>
                <w:szCs w:val="24"/>
              </w:rPr>
              <w:t>)</w:t>
            </w:r>
          </w:p>
        </w:tc>
        <w:tc>
          <w:tcPr>
            <w:tcW w:w="4409" w:type="dxa"/>
            <w:tcBorders>
              <w:top w:val="single" w:sz="4" w:space="0" w:color="000000"/>
              <w:bottom w:val="single" w:sz="4" w:space="0" w:color="000000"/>
            </w:tcBorders>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i/>
                <w:sz w:val="24"/>
                <w:szCs w:val="24"/>
              </w:rPr>
              <w:t>P</w:t>
            </w:r>
            <w:r w:rsidRPr="0029286D">
              <w:rPr>
                <w:rFonts w:ascii="Book Antiqua" w:eastAsia="Book Antiqua" w:hAnsi="Book Antiqua" w:cs="Book Antiqua"/>
                <w:b/>
                <w:sz w:val="24"/>
                <w:szCs w:val="24"/>
              </w:rPr>
              <w:t xml:space="preserve"> value</w:t>
            </w:r>
          </w:p>
        </w:tc>
      </w:tr>
      <w:tr w:rsidR="00003DA4" w:rsidRPr="0029286D">
        <w:trPr>
          <w:trHeight w:val="58"/>
        </w:trPr>
        <w:tc>
          <w:tcPr>
            <w:tcW w:w="524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Genotype C group (</w:t>
            </w:r>
            <w:r w:rsidRPr="0029286D">
              <w:rPr>
                <w:rFonts w:ascii="Book Antiqua" w:eastAsia="Book Antiqua" w:hAnsi="Book Antiqua" w:cs="Book Antiqua"/>
                <w:i/>
                <w:color w:val="000000"/>
                <w:sz w:val="24"/>
                <w:szCs w:val="24"/>
              </w:rPr>
              <w:t>n</w:t>
            </w:r>
            <w:r w:rsidRPr="0029286D">
              <w:rPr>
                <w:rFonts w:ascii="Book Antiqua" w:eastAsia="Book Antiqua" w:hAnsi="Book Antiqua" w:cs="Book Antiqua"/>
                <w:color w:val="000000"/>
                <w:sz w:val="24"/>
                <w:szCs w:val="24"/>
              </w:rPr>
              <w:t xml:space="preserve"> = 8)</w:t>
            </w:r>
          </w:p>
        </w:tc>
        <w:tc>
          <w:tcPr>
            <w:tcW w:w="2820"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2.91 ± 0.24 (SE)</w:t>
            </w:r>
          </w:p>
        </w:tc>
        <w:tc>
          <w:tcPr>
            <w:tcW w:w="4409"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i/>
                <w:sz w:val="24"/>
                <w:szCs w:val="24"/>
              </w:rPr>
              <w:t>P</w:t>
            </w:r>
            <w:r w:rsidRPr="0029286D">
              <w:rPr>
                <w:rFonts w:ascii="Book Antiqua" w:eastAsia="Book Antiqua" w:hAnsi="Book Antiqua" w:cs="Book Antiqua"/>
                <w:sz w:val="24"/>
                <w:szCs w:val="24"/>
              </w:rPr>
              <w:t xml:space="preserve"> &lt; 0.01</w:t>
            </w:r>
          </w:p>
        </w:tc>
      </w:tr>
      <w:tr w:rsidR="00003DA4" w:rsidRPr="0029286D">
        <w:trPr>
          <w:trHeight w:val="606"/>
        </w:trPr>
        <w:tc>
          <w:tcPr>
            <w:tcW w:w="524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Genotype D group (</w:t>
            </w:r>
            <w:r w:rsidRPr="0029286D">
              <w:rPr>
                <w:rFonts w:ascii="Book Antiqua" w:eastAsia="Book Antiqua" w:hAnsi="Book Antiqua" w:cs="Book Antiqua"/>
                <w:i/>
                <w:color w:val="000000"/>
                <w:sz w:val="24"/>
                <w:szCs w:val="24"/>
              </w:rPr>
              <w:t>n</w:t>
            </w:r>
            <w:r w:rsidRPr="0029286D">
              <w:rPr>
                <w:rFonts w:ascii="Book Antiqua" w:eastAsia="Book Antiqua" w:hAnsi="Book Antiqua" w:cs="Book Antiqua"/>
                <w:color w:val="000000"/>
                <w:sz w:val="24"/>
                <w:szCs w:val="24"/>
              </w:rPr>
              <w:t xml:space="preserve"> = 5)</w:t>
            </w:r>
          </w:p>
        </w:tc>
        <w:tc>
          <w:tcPr>
            <w:tcW w:w="2820"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1.89 ± 0.28 (SE)</w:t>
            </w:r>
          </w:p>
        </w:tc>
        <w:tc>
          <w:tcPr>
            <w:tcW w:w="4409"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i/>
                <w:sz w:val="24"/>
                <w:szCs w:val="24"/>
              </w:rPr>
              <w:t>P</w:t>
            </w:r>
            <w:r w:rsidRPr="0029286D">
              <w:rPr>
                <w:rFonts w:ascii="Book Antiqua" w:eastAsia="Book Antiqua" w:hAnsi="Book Antiqua" w:cs="Book Antiqua"/>
                <w:sz w:val="24"/>
                <w:szCs w:val="24"/>
              </w:rPr>
              <w:t xml:space="preserve"> &lt; 0.01</w:t>
            </w:r>
          </w:p>
        </w:tc>
      </w:tr>
    </w:tbl>
    <w:p w:rsidR="0029286D" w:rsidRPr="0029286D" w:rsidRDefault="0029286D">
      <w:pPr>
        <w:spacing w:line="360" w:lineRule="auto"/>
        <w:jc w:val="both"/>
        <w:rPr>
          <w:rFonts w:ascii="Book Antiqua" w:hAnsi="Book Antiqua" w:cs="Book Antiqua"/>
        </w:rPr>
      </w:pPr>
      <w:r>
        <w:rPr>
          <w:rFonts w:ascii="Book Antiqua" w:eastAsia="Book Antiqua" w:hAnsi="Book Antiqua" w:cs="Book Antiqua"/>
        </w:rPr>
        <w:t>HCC: Hepatocellular carcinoma</w:t>
      </w:r>
      <w:r>
        <w:rPr>
          <w:rFonts w:ascii="Book Antiqua" w:hAnsi="Book Antiqua" w:cs="Book Antiqua" w:hint="eastAsia"/>
        </w:rPr>
        <w:t>.</w:t>
      </w:r>
    </w:p>
    <w:p w:rsidR="0029286D" w:rsidRPr="0029286D" w:rsidRDefault="0029286D">
      <w:pPr>
        <w:spacing w:line="360" w:lineRule="auto"/>
        <w:jc w:val="both"/>
        <w:rPr>
          <w:rFonts w:ascii="Book Antiqua" w:hAnsi="Book Antiqua" w:cs="Book Antiqua"/>
        </w:rPr>
        <w:sectPr w:rsidR="0029286D" w:rsidRPr="0029286D" w:rsidSect="0029286D">
          <w:pgSz w:w="12240" w:h="15840"/>
          <w:pgMar w:top="1440" w:right="1800" w:bottom="1440" w:left="1800" w:header="851" w:footer="992" w:gutter="0"/>
          <w:cols w:space="720"/>
        </w:sectPr>
      </w:pPr>
    </w:p>
    <w:p w:rsidR="00003DA4" w:rsidRPr="0029286D" w:rsidRDefault="009C707B">
      <w:pPr>
        <w:spacing w:line="360" w:lineRule="auto"/>
        <w:jc w:val="both"/>
        <w:rPr>
          <w:rFonts w:ascii="Book Antiqua" w:eastAsia="Book Antiqua" w:hAnsi="Book Antiqua" w:cs="Book Antiqua"/>
          <w:b/>
        </w:rPr>
      </w:pPr>
      <w:r w:rsidRPr="0029286D">
        <w:rPr>
          <w:rFonts w:ascii="Book Antiqua" w:eastAsia="Book Antiqua" w:hAnsi="Book Antiqua" w:cs="Book Antiqua"/>
          <w:b/>
        </w:rPr>
        <w:lastRenderedPageBreak/>
        <w:t>Table 3 Comparison of initial hepatitis B virus deoxyribonucleic a</w:t>
      </w:r>
      <w:r w:rsidR="00A226BC" w:rsidRPr="0029286D">
        <w:rPr>
          <w:rFonts w:ascii="Book Antiqua" w:eastAsia="Book Antiqua" w:hAnsi="Book Antiqua" w:cs="Book Antiqua"/>
          <w:b/>
        </w:rPr>
        <w:t xml:space="preserve">cid </w:t>
      </w:r>
      <w:r w:rsidR="00A226BC" w:rsidRPr="0029286D">
        <w:rPr>
          <w:rFonts w:ascii="Book Antiqua" w:hAnsi="Book Antiqua" w:cs="Book Antiqua" w:hint="eastAsia"/>
          <w:b/>
        </w:rPr>
        <w:t xml:space="preserve">levels </w:t>
      </w:r>
      <w:r w:rsidRPr="0029286D">
        <w:rPr>
          <w:rFonts w:ascii="Book Antiqua" w:eastAsia="Book Antiqua" w:hAnsi="Book Antiqua" w:cs="Book Antiqua"/>
          <w:b/>
        </w:rPr>
        <w:t>(log</w:t>
      </w:r>
      <w:r w:rsidRPr="0029286D">
        <w:rPr>
          <w:rFonts w:ascii="Book Antiqua" w:eastAsia="Book Antiqua" w:hAnsi="Book Antiqua" w:cs="Book Antiqua"/>
          <w:b/>
          <w:vertAlign w:val="subscript"/>
        </w:rPr>
        <w:t>10</w:t>
      </w:r>
      <w:r w:rsidRPr="0029286D">
        <w:rPr>
          <w:rFonts w:ascii="Book Antiqua" w:eastAsia="Book Antiqua" w:hAnsi="Book Antiqua" w:cs="Book Antiqua"/>
          <w:b/>
        </w:rPr>
        <w:t xml:space="preserve"> IU/mL) between genotype C and D cirrhotic patients </w:t>
      </w:r>
      <w:r w:rsidR="00A226BC" w:rsidRPr="0029286D">
        <w:rPr>
          <w:rFonts w:ascii="Book Antiqua" w:eastAsia="Book Antiqua" w:hAnsi="Book Antiqua" w:cs="Book Antiqua"/>
          <w:b/>
        </w:rPr>
        <w:t xml:space="preserve">treated with </w:t>
      </w:r>
      <w:proofErr w:type="spellStart"/>
      <w:r w:rsidRPr="0029286D">
        <w:rPr>
          <w:rFonts w:ascii="Book Antiqua" w:eastAsia="Book Antiqua" w:hAnsi="Book Antiqua" w:cs="Book Antiqua"/>
          <w:b/>
        </w:rPr>
        <w:t>entecavir</w:t>
      </w:r>
      <w:proofErr w:type="spellEnd"/>
    </w:p>
    <w:tbl>
      <w:tblPr>
        <w:tblStyle w:val="af0"/>
        <w:tblW w:w="13761" w:type="dxa"/>
        <w:tblInd w:w="-158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357"/>
        <w:gridCol w:w="2517"/>
        <w:gridCol w:w="3357"/>
        <w:gridCol w:w="2517"/>
        <w:gridCol w:w="2013"/>
      </w:tblGrid>
      <w:tr w:rsidR="00003DA4" w:rsidRPr="0029286D" w:rsidTr="0029286D">
        <w:trPr>
          <w:trHeight w:val="973"/>
        </w:trPr>
        <w:tc>
          <w:tcPr>
            <w:tcW w:w="3357"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Main genotype</w:t>
            </w:r>
          </w:p>
        </w:tc>
        <w:tc>
          <w:tcPr>
            <w:tcW w:w="2517"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Ref.</w:t>
            </w:r>
          </w:p>
        </w:tc>
        <w:tc>
          <w:tcPr>
            <w:tcW w:w="3357" w:type="dxa"/>
            <w:tcBorders>
              <w:top w:val="single" w:sz="4" w:space="0" w:color="000000"/>
              <w:bottom w:val="single" w:sz="4" w:space="0" w:color="000000"/>
            </w:tcBorders>
            <w:vAlign w:val="center"/>
          </w:tcPr>
          <w:p w:rsidR="00003DA4" w:rsidRPr="0029286D" w:rsidRDefault="00A226BC" w:rsidP="00A226BC">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proofErr w:type="spellStart"/>
            <w:r w:rsidRPr="0029286D">
              <w:rPr>
                <w:rFonts w:ascii="Book Antiqua" w:eastAsia="Book Antiqua" w:hAnsi="Book Antiqua" w:cs="Book Antiqua"/>
                <w:b/>
                <w:color w:val="000000"/>
                <w:sz w:val="24"/>
                <w:szCs w:val="24"/>
              </w:rPr>
              <w:t>Entecavir</w:t>
            </w:r>
            <w:proofErr w:type="spellEnd"/>
            <w:r w:rsidRPr="0029286D">
              <w:rPr>
                <w:rFonts w:ascii="Book Antiqua" w:eastAsiaTheme="minorEastAsia" w:hAnsi="Book Antiqua" w:cs="Book Antiqua" w:hint="eastAsia"/>
                <w:b/>
                <w:color w:val="000000"/>
                <w:sz w:val="24"/>
                <w:szCs w:val="24"/>
              </w:rPr>
              <w:t xml:space="preserve"> </w:t>
            </w:r>
            <w:r w:rsidRPr="0029286D">
              <w:rPr>
                <w:rFonts w:ascii="Book Antiqua" w:eastAsia="Book Antiqua" w:hAnsi="Book Antiqua" w:cs="Book Antiqua"/>
                <w:b/>
                <w:color w:val="000000"/>
                <w:sz w:val="24"/>
                <w:szCs w:val="24"/>
              </w:rPr>
              <w:t xml:space="preserve">administered to HBV cirrhotic </w:t>
            </w:r>
            <w:proofErr w:type="spellStart"/>
            <w:r w:rsidRPr="0029286D">
              <w:rPr>
                <w:rFonts w:ascii="Book Antiqua" w:eastAsia="Book Antiqua" w:hAnsi="Book Antiqua" w:cs="Book Antiqua"/>
                <w:b/>
                <w:color w:val="000000"/>
                <w:sz w:val="24"/>
                <w:szCs w:val="24"/>
              </w:rPr>
              <w:t>patientssis</w:t>
            </w:r>
            <w:proofErr w:type="spellEnd"/>
          </w:p>
        </w:tc>
        <w:tc>
          <w:tcPr>
            <w:tcW w:w="2517" w:type="dxa"/>
            <w:tcBorders>
              <w:top w:val="single" w:sz="4" w:space="0" w:color="000000"/>
              <w:bottom w:val="single" w:sz="4" w:space="0" w:color="000000"/>
            </w:tcBorders>
            <w:vAlign w:val="center"/>
          </w:tcPr>
          <w:p w:rsidR="00003DA4" w:rsidRPr="0029286D" w:rsidRDefault="009C707B">
            <w:pPr>
              <w:pBdr>
                <w:top w:val="nil"/>
                <w:left w:val="nil"/>
                <w:bottom w:val="nil"/>
                <w:right w:val="nil"/>
                <w:between w:val="nil"/>
              </w:pBdr>
              <w:spacing w:line="360" w:lineRule="auto"/>
              <w:jc w:val="both"/>
              <w:rPr>
                <w:rFonts w:ascii="Book Antiqua" w:eastAsia="Book Antiqua" w:hAnsi="Book Antiqua" w:cs="Book Antiqua"/>
                <w:b/>
                <w:color w:val="000000"/>
                <w:sz w:val="24"/>
                <w:szCs w:val="24"/>
              </w:rPr>
            </w:pPr>
            <w:r w:rsidRPr="0029286D">
              <w:rPr>
                <w:rFonts w:ascii="Book Antiqua" w:eastAsia="Book Antiqua" w:hAnsi="Book Antiqua" w:cs="Book Antiqua"/>
                <w:b/>
                <w:color w:val="000000"/>
                <w:sz w:val="24"/>
                <w:szCs w:val="24"/>
              </w:rPr>
              <w:t>Initial HBV DNA</w:t>
            </w:r>
          </w:p>
        </w:tc>
        <w:tc>
          <w:tcPr>
            <w:tcW w:w="2013" w:type="dxa"/>
            <w:tcBorders>
              <w:top w:val="single" w:sz="4" w:space="0" w:color="000000"/>
              <w:bottom w:val="single" w:sz="4" w:space="0" w:color="000000"/>
            </w:tcBorders>
            <w:vAlign w:val="center"/>
          </w:tcPr>
          <w:p w:rsidR="00003DA4" w:rsidRPr="0029286D" w:rsidRDefault="009C707B">
            <w:pPr>
              <w:spacing w:line="360" w:lineRule="auto"/>
              <w:jc w:val="both"/>
              <w:rPr>
                <w:rFonts w:ascii="Book Antiqua" w:eastAsia="Book Antiqua" w:hAnsi="Book Antiqua" w:cs="Book Antiqua"/>
                <w:b/>
                <w:sz w:val="24"/>
                <w:szCs w:val="24"/>
              </w:rPr>
            </w:pPr>
            <w:r w:rsidRPr="0029286D">
              <w:rPr>
                <w:rFonts w:ascii="Book Antiqua" w:eastAsia="Book Antiqua" w:hAnsi="Book Antiqua" w:cs="Book Antiqua"/>
                <w:b/>
                <w:color w:val="000000"/>
                <w:sz w:val="24"/>
                <w:szCs w:val="24"/>
              </w:rPr>
              <w:t>Average</w:t>
            </w:r>
          </w:p>
        </w:tc>
      </w:tr>
      <w:tr w:rsidR="00003DA4" w:rsidRPr="0029286D" w:rsidTr="0029286D">
        <w:trPr>
          <w:trHeight w:val="485"/>
        </w:trPr>
        <w:tc>
          <w:tcPr>
            <w:tcW w:w="335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Su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[8]</w:t>
            </w:r>
          </w:p>
        </w:tc>
        <w:tc>
          <w:tcPr>
            <w:tcW w:w="335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1315</w:t>
            </w:r>
          </w:p>
        </w:tc>
        <w:tc>
          <w:tcPr>
            <w:tcW w:w="2517" w:type="dxa"/>
            <w:tcBorders>
              <w:top w:val="single" w:sz="4" w:space="0" w:color="000000"/>
            </w:tcBorders>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5.5</w:t>
            </w:r>
          </w:p>
        </w:tc>
        <w:tc>
          <w:tcPr>
            <w:tcW w:w="2013" w:type="dxa"/>
            <w:vMerge w:val="restart"/>
            <w:tcBorders>
              <w:top w:val="single" w:sz="4" w:space="0" w:color="000000"/>
            </w:tcBorders>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sz w:val="24"/>
                <w:szCs w:val="24"/>
              </w:rPr>
              <w:t>5.61</w:t>
            </w: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Wong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482</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5.0</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Watanabe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[10]</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86</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[9]</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586</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5.9</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 xml:space="preserve">Chen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[2]</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61</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5.8</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Kim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[5]</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367</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4.6</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Choi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[6]</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510</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6.7</w:t>
            </w:r>
          </w:p>
        </w:tc>
        <w:tc>
          <w:tcPr>
            <w:tcW w:w="2013" w:type="dxa"/>
            <w:vMerge/>
            <w:tcBorders>
              <w:top w:val="single" w:sz="4" w:space="0" w:color="000000"/>
            </w:tcBorders>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Riveiro-Barciela</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[3]</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64</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4.9</w:t>
            </w:r>
          </w:p>
        </w:tc>
        <w:tc>
          <w:tcPr>
            <w:tcW w:w="2013" w:type="dxa"/>
            <w:vMerge w:val="restart"/>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sz w:val="24"/>
                <w:szCs w:val="24"/>
              </w:rPr>
              <w:t>5.46</w:t>
            </w: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Coffin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[4]</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25</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6.5</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Idilman</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[11]</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72</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5.5</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Arends</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[13]</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155</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5.4</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r w:rsidR="00003DA4" w:rsidRPr="0029286D" w:rsidTr="0029286D">
        <w:trPr>
          <w:trHeight w:val="485"/>
        </w:trPr>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D</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proofErr w:type="spellStart"/>
            <w:r w:rsidRPr="0029286D">
              <w:rPr>
                <w:rFonts w:ascii="Book Antiqua" w:eastAsia="Book Antiqua" w:hAnsi="Book Antiqua" w:cs="Book Antiqua"/>
                <w:color w:val="000000"/>
                <w:sz w:val="24"/>
                <w:szCs w:val="24"/>
              </w:rPr>
              <w:t>Köklü</w:t>
            </w:r>
            <w:proofErr w:type="spellEnd"/>
            <w:r w:rsidRPr="0029286D">
              <w:rPr>
                <w:rFonts w:ascii="Book Antiqua" w:eastAsia="Book Antiqua" w:hAnsi="Book Antiqua" w:cs="Book Antiqua"/>
                <w:color w:val="000000"/>
                <w:sz w:val="24"/>
                <w:szCs w:val="24"/>
              </w:rPr>
              <w:t> </w:t>
            </w:r>
            <w:r w:rsidRPr="0029286D">
              <w:rPr>
                <w:rFonts w:ascii="Book Antiqua" w:eastAsia="Book Antiqua" w:hAnsi="Book Antiqua" w:cs="Book Antiqua"/>
                <w:i/>
                <w:color w:val="000000"/>
                <w:sz w:val="24"/>
                <w:szCs w:val="24"/>
              </w:rPr>
              <w:t>et al</w:t>
            </w:r>
            <w:r w:rsidRPr="0029286D">
              <w:rPr>
                <w:rFonts w:ascii="Book Antiqua" w:eastAsia="Book Antiqua" w:hAnsi="Book Antiqua" w:cs="Book Antiqua"/>
                <w:color w:val="000000"/>
                <w:sz w:val="24"/>
                <w:szCs w:val="24"/>
                <w:vertAlign w:val="superscript"/>
              </w:rPr>
              <w:t>[12]</w:t>
            </w:r>
          </w:p>
        </w:tc>
        <w:tc>
          <w:tcPr>
            <w:tcW w:w="335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73</w:t>
            </w:r>
          </w:p>
        </w:tc>
        <w:tc>
          <w:tcPr>
            <w:tcW w:w="2517" w:type="dxa"/>
            <w:vAlign w:val="center"/>
          </w:tcPr>
          <w:p w:rsidR="00003DA4" w:rsidRPr="0029286D" w:rsidRDefault="009C707B">
            <w:pPr>
              <w:spacing w:line="360" w:lineRule="auto"/>
              <w:jc w:val="both"/>
              <w:rPr>
                <w:rFonts w:ascii="Book Antiqua" w:eastAsia="Book Antiqua" w:hAnsi="Book Antiqua" w:cs="Book Antiqua"/>
                <w:sz w:val="24"/>
                <w:szCs w:val="24"/>
              </w:rPr>
            </w:pPr>
            <w:r w:rsidRPr="0029286D">
              <w:rPr>
                <w:rFonts w:ascii="Book Antiqua" w:eastAsia="Book Antiqua" w:hAnsi="Book Antiqua" w:cs="Book Antiqua"/>
                <w:color w:val="000000"/>
                <w:sz w:val="24"/>
                <w:szCs w:val="24"/>
              </w:rPr>
              <w:t>5.7</w:t>
            </w:r>
          </w:p>
        </w:tc>
        <w:tc>
          <w:tcPr>
            <w:tcW w:w="2013" w:type="dxa"/>
            <w:vMerge/>
          </w:tcPr>
          <w:p w:rsidR="00003DA4" w:rsidRPr="0029286D" w:rsidRDefault="00003DA4">
            <w:pPr>
              <w:widowControl w:val="0"/>
              <w:pBdr>
                <w:top w:val="nil"/>
                <w:left w:val="nil"/>
                <w:bottom w:val="nil"/>
                <w:right w:val="nil"/>
                <w:between w:val="nil"/>
              </w:pBdr>
              <w:spacing w:line="276" w:lineRule="auto"/>
              <w:rPr>
                <w:rFonts w:ascii="Book Antiqua" w:eastAsia="Book Antiqua" w:hAnsi="Book Antiqua" w:cs="Book Antiqua"/>
                <w:sz w:val="24"/>
                <w:szCs w:val="24"/>
              </w:rPr>
            </w:pPr>
          </w:p>
        </w:tc>
      </w:tr>
    </w:tbl>
    <w:p w:rsidR="00003DA4" w:rsidRPr="0029286D" w:rsidRDefault="009C707B">
      <w:pPr>
        <w:spacing w:line="360" w:lineRule="auto"/>
        <w:jc w:val="both"/>
        <w:rPr>
          <w:rFonts w:ascii="Book Antiqua" w:eastAsia="Book Antiqua" w:hAnsi="Book Antiqua" w:cs="Book Antiqua"/>
        </w:rPr>
      </w:pPr>
      <w:r w:rsidRPr="0029286D">
        <w:rPr>
          <w:rFonts w:ascii="Book Antiqua" w:eastAsia="Book Antiqua" w:hAnsi="Book Antiqua" w:cs="Book Antiqua"/>
        </w:rPr>
        <w:t>HBV DNA: Hepatitis B virus deoxyribonucleic acid.</w:t>
      </w:r>
    </w:p>
    <w:sectPr w:rsidR="00003DA4" w:rsidRPr="0029286D" w:rsidSect="0029286D">
      <w:pgSz w:w="14175" w:h="15842"/>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2A" w:rsidRDefault="00E35A2A">
      <w:r>
        <w:separator/>
      </w:r>
    </w:p>
  </w:endnote>
  <w:endnote w:type="continuationSeparator" w:id="0">
    <w:p w:rsidR="00E35A2A" w:rsidRDefault="00E3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9F1" w:rsidRDefault="006239F1">
    <w:pPr>
      <w:pBdr>
        <w:top w:val="nil"/>
        <w:left w:val="nil"/>
        <w:bottom w:val="nil"/>
        <w:right w:val="nil"/>
        <w:between w:val="nil"/>
      </w:pBdr>
      <w:tabs>
        <w:tab w:val="center" w:pos="4153"/>
        <w:tab w:val="right" w:pos="8306"/>
      </w:tabs>
      <w:jc w:val="right"/>
      <w:rPr>
        <w:color w:val="000000"/>
        <w:sz w:val="18"/>
        <w:szCs w:val="18"/>
      </w:rPr>
    </w:pPr>
    <w:r>
      <w:rPr>
        <w:color w:val="000000"/>
        <w:sz w:val="18"/>
        <w:szCs w:val="18"/>
      </w:rPr>
      <w:t xml:space="preserve"> </w:t>
    </w:r>
    <w:r>
      <w:rPr>
        <w:b/>
        <w:color w:val="000000"/>
      </w:rPr>
      <w:fldChar w:fldCharType="begin"/>
    </w:r>
    <w:r>
      <w:rPr>
        <w:b/>
        <w:color w:val="000000"/>
      </w:rPr>
      <w:instrText>PAGE</w:instrText>
    </w:r>
    <w:r>
      <w:rPr>
        <w:b/>
        <w:color w:val="000000"/>
      </w:rPr>
      <w:fldChar w:fldCharType="separate"/>
    </w:r>
    <w:r w:rsidR="00E40CF8">
      <w:rPr>
        <w:b/>
        <w:noProof/>
        <w:color w:val="000000"/>
      </w:rPr>
      <w:t>14</w:t>
    </w:r>
    <w:r>
      <w:rPr>
        <w:b/>
        <w:color w:val="000000"/>
      </w:rPr>
      <w:fldChar w:fldCharType="end"/>
    </w:r>
    <w:r>
      <w:rPr>
        <w:color w:val="000000"/>
        <w:sz w:val="18"/>
        <w:szCs w:val="18"/>
      </w:rPr>
      <w:t xml:space="preserve"> / </w:t>
    </w:r>
    <w:r>
      <w:rPr>
        <w:b/>
        <w:color w:val="000000"/>
      </w:rPr>
      <w:fldChar w:fldCharType="begin"/>
    </w:r>
    <w:r>
      <w:rPr>
        <w:b/>
        <w:color w:val="000000"/>
      </w:rPr>
      <w:instrText>NUMPAGES</w:instrText>
    </w:r>
    <w:r>
      <w:rPr>
        <w:b/>
        <w:color w:val="000000"/>
      </w:rPr>
      <w:fldChar w:fldCharType="separate"/>
    </w:r>
    <w:r w:rsidR="00E40CF8">
      <w:rPr>
        <w:b/>
        <w:noProof/>
        <w:color w:val="000000"/>
      </w:rPr>
      <w:t>18</w:t>
    </w:r>
    <w:r>
      <w:rPr>
        <w:b/>
        <w:color w:val="000000"/>
      </w:rPr>
      <w:fldChar w:fldCharType="end"/>
    </w:r>
  </w:p>
  <w:p w:rsidR="006239F1" w:rsidRDefault="006239F1">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2A" w:rsidRDefault="00E35A2A">
      <w:r>
        <w:separator/>
      </w:r>
    </w:p>
  </w:footnote>
  <w:footnote w:type="continuationSeparator" w:id="0">
    <w:p w:rsidR="00E35A2A" w:rsidRDefault="00E35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03DA4"/>
    <w:rsid w:val="00003DA4"/>
    <w:rsid w:val="0029286D"/>
    <w:rsid w:val="00605CA1"/>
    <w:rsid w:val="006239F1"/>
    <w:rsid w:val="008A1796"/>
    <w:rsid w:val="009C707B"/>
    <w:rsid w:val="009F35DC"/>
    <w:rsid w:val="00A226BC"/>
    <w:rsid w:val="00E35A2A"/>
    <w:rsid w:val="00E40CF8"/>
    <w:rsid w:val="00ED1E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0B22B6"/>
  </w:style>
  <w:style w:type="table" w:styleId="a4">
    <w:name w:val="Table Grid"/>
    <w:basedOn w:val="a1"/>
    <w:uiPriority w:val="39"/>
    <w:rsid w:val="00C950D8"/>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950D8"/>
    <w:pPr>
      <w:spacing w:before="100" w:beforeAutospacing="1" w:after="100" w:afterAutospacing="1"/>
    </w:pPr>
    <w:rPr>
      <w:rFonts w:ascii="宋体" w:eastAsia="宋体" w:hAnsi="宋体" w:cs="宋体"/>
    </w:rPr>
  </w:style>
  <w:style w:type="paragraph" w:styleId="a6">
    <w:name w:val="List Paragraph"/>
    <w:basedOn w:val="a"/>
    <w:uiPriority w:val="34"/>
    <w:qFormat/>
    <w:rsid w:val="009C13D5"/>
    <w:pPr>
      <w:ind w:firstLineChars="200" w:firstLine="420"/>
    </w:pPr>
  </w:style>
  <w:style w:type="paragraph" w:styleId="a7">
    <w:name w:val="header"/>
    <w:basedOn w:val="a"/>
    <w:link w:val="Char"/>
    <w:unhideWhenUsed/>
    <w:rsid w:val="00124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24B52"/>
    <w:rPr>
      <w:sz w:val="18"/>
      <w:szCs w:val="18"/>
    </w:rPr>
  </w:style>
  <w:style w:type="paragraph" w:styleId="a8">
    <w:name w:val="footer"/>
    <w:basedOn w:val="a"/>
    <w:link w:val="Char0"/>
    <w:uiPriority w:val="99"/>
    <w:unhideWhenUsed/>
    <w:rsid w:val="00124B52"/>
    <w:pPr>
      <w:tabs>
        <w:tab w:val="center" w:pos="4153"/>
        <w:tab w:val="right" w:pos="8306"/>
      </w:tabs>
      <w:snapToGrid w:val="0"/>
    </w:pPr>
    <w:rPr>
      <w:sz w:val="18"/>
      <w:szCs w:val="18"/>
    </w:rPr>
  </w:style>
  <w:style w:type="character" w:customStyle="1" w:styleId="Char0">
    <w:name w:val="页脚 Char"/>
    <w:basedOn w:val="a0"/>
    <w:link w:val="a8"/>
    <w:uiPriority w:val="99"/>
    <w:rsid w:val="00124B52"/>
    <w:rPr>
      <w:sz w:val="18"/>
      <w:szCs w:val="18"/>
    </w:rPr>
  </w:style>
  <w:style w:type="character" w:styleId="a9">
    <w:name w:val="annotation reference"/>
    <w:basedOn w:val="a0"/>
    <w:semiHidden/>
    <w:unhideWhenUsed/>
    <w:rsid w:val="00AC452F"/>
    <w:rPr>
      <w:sz w:val="16"/>
      <w:szCs w:val="16"/>
    </w:rPr>
  </w:style>
  <w:style w:type="paragraph" w:styleId="aa">
    <w:name w:val="annotation text"/>
    <w:basedOn w:val="a"/>
    <w:link w:val="Char1"/>
    <w:semiHidden/>
    <w:unhideWhenUsed/>
    <w:rsid w:val="00AC452F"/>
    <w:rPr>
      <w:sz w:val="20"/>
      <w:szCs w:val="20"/>
    </w:rPr>
  </w:style>
  <w:style w:type="character" w:customStyle="1" w:styleId="Char1">
    <w:name w:val="批注文字 Char"/>
    <w:basedOn w:val="a0"/>
    <w:link w:val="aa"/>
    <w:semiHidden/>
    <w:rsid w:val="00AC452F"/>
  </w:style>
  <w:style w:type="paragraph" w:styleId="ab">
    <w:name w:val="annotation subject"/>
    <w:basedOn w:val="aa"/>
    <w:next w:val="aa"/>
    <w:link w:val="Char2"/>
    <w:semiHidden/>
    <w:unhideWhenUsed/>
    <w:rsid w:val="00AC452F"/>
    <w:rPr>
      <w:b/>
      <w:bCs/>
    </w:rPr>
  </w:style>
  <w:style w:type="character" w:customStyle="1" w:styleId="Char2">
    <w:name w:val="批注主题 Char"/>
    <w:basedOn w:val="Char1"/>
    <w:link w:val="ab"/>
    <w:semiHidden/>
    <w:rsid w:val="00AC452F"/>
    <w:rPr>
      <w:b/>
      <w:bCs/>
    </w:rPr>
  </w:style>
  <w:style w:type="paragraph" w:styleId="ac">
    <w:name w:val="Balloon Text"/>
    <w:basedOn w:val="a"/>
    <w:link w:val="Char3"/>
    <w:rsid w:val="00AC452F"/>
    <w:rPr>
      <w:rFonts w:ascii="Tahoma" w:hAnsi="Tahoma" w:cs="Tahoma"/>
      <w:sz w:val="16"/>
      <w:szCs w:val="16"/>
    </w:rPr>
  </w:style>
  <w:style w:type="character" w:customStyle="1" w:styleId="Char3">
    <w:name w:val="批注框文本 Char"/>
    <w:basedOn w:val="a0"/>
    <w:link w:val="ac"/>
    <w:rsid w:val="00AC452F"/>
    <w:rPr>
      <w:rFonts w:ascii="Tahoma" w:hAnsi="Tahoma" w:cs="Tahoma"/>
      <w:sz w:val="16"/>
      <w:szCs w:val="16"/>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a1"/>
    <w:rPr>
      <w:rFonts w:ascii="Calibri" w:eastAsia="Calibri" w:hAnsi="Calibri" w:cs="Calibri"/>
      <w:sz w:val="21"/>
      <w:szCs w:val="21"/>
    </w:rPr>
    <w:tblPr>
      <w:tblStyleRowBandSize w:val="1"/>
      <w:tblStyleColBandSize w:val="1"/>
    </w:tblPr>
  </w:style>
  <w:style w:type="table" w:customStyle="1" w:styleId="af">
    <w:basedOn w:val="a1"/>
    <w:rPr>
      <w:rFonts w:ascii="Calibri" w:eastAsia="Calibri" w:hAnsi="Calibri" w:cs="Calibri"/>
      <w:sz w:val="21"/>
      <w:szCs w:val="21"/>
    </w:rPr>
    <w:tblPr>
      <w:tblStyleRowBandSize w:val="1"/>
      <w:tblStyleColBandSize w:val="1"/>
    </w:tblPr>
  </w:style>
  <w:style w:type="table" w:customStyle="1" w:styleId="af0">
    <w:basedOn w:val="a1"/>
    <w:rPr>
      <w:rFonts w:ascii="Calibri" w:eastAsia="Calibri" w:hAnsi="Calibri" w:cs="Calibri"/>
      <w:sz w:val="21"/>
      <w:szCs w:val="21"/>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sid w:val="000B22B6"/>
  </w:style>
  <w:style w:type="table" w:styleId="a4">
    <w:name w:val="Table Grid"/>
    <w:basedOn w:val="a1"/>
    <w:uiPriority w:val="39"/>
    <w:rsid w:val="00C950D8"/>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950D8"/>
    <w:pPr>
      <w:spacing w:before="100" w:beforeAutospacing="1" w:after="100" w:afterAutospacing="1"/>
    </w:pPr>
    <w:rPr>
      <w:rFonts w:ascii="宋体" w:eastAsia="宋体" w:hAnsi="宋体" w:cs="宋体"/>
    </w:rPr>
  </w:style>
  <w:style w:type="paragraph" w:styleId="a6">
    <w:name w:val="List Paragraph"/>
    <w:basedOn w:val="a"/>
    <w:uiPriority w:val="34"/>
    <w:qFormat/>
    <w:rsid w:val="009C13D5"/>
    <w:pPr>
      <w:ind w:firstLineChars="200" w:firstLine="420"/>
    </w:pPr>
  </w:style>
  <w:style w:type="paragraph" w:styleId="a7">
    <w:name w:val="header"/>
    <w:basedOn w:val="a"/>
    <w:link w:val="Char"/>
    <w:unhideWhenUsed/>
    <w:rsid w:val="00124B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24B52"/>
    <w:rPr>
      <w:sz w:val="18"/>
      <w:szCs w:val="18"/>
    </w:rPr>
  </w:style>
  <w:style w:type="paragraph" w:styleId="a8">
    <w:name w:val="footer"/>
    <w:basedOn w:val="a"/>
    <w:link w:val="Char0"/>
    <w:uiPriority w:val="99"/>
    <w:unhideWhenUsed/>
    <w:rsid w:val="00124B52"/>
    <w:pPr>
      <w:tabs>
        <w:tab w:val="center" w:pos="4153"/>
        <w:tab w:val="right" w:pos="8306"/>
      </w:tabs>
      <w:snapToGrid w:val="0"/>
    </w:pPr>
    <w:rPr>
      <w:sz w:val="18"/>
      <w:szCs w:val="18"/>
    </w:rPr>
  </w:style>
  <w:style w:type="character" w:customStyle="1" w:styleId="Char0">
    <w:name w:val="页脚 Char"/>
    <w:basedOn w:val="a0"/>
    <w:link w:val="a8"/>
    <w:uiPriority w:val="99"/>
    <w:rsid w:val="00124B52"/>
    <w:rPr>
      <w:sz w:val="18"/>
      <w:szCs w:val="18"/>
    </w:rPr>
  </w:style>
  <w:style w:type="character" w:styleId="a9">
    <w:name w:val="annotation reference"/>
    <w:basedOn w:val="a0"/>
    <w:semiHidden/>
    <w:unhideWhenUsed/>
    <w:rsid w:val="00AC452F"/>
    <w:rPr>
      <w:sz w:val="16"/>
      <w:szCs w:val="16"/>
    </w:rPr>
  </w:style>
  <w:style w:type="paragraph" w:styleId="aa">
    <w:name w:val="annotation text"/>
    <w:basedOn w:val="a"/>
    <w:link w:val="Char1"/>
    <w:semiHidden/>
    <w:unhideWhenUsed/>
    <w:rsid w:val="00AC452F"/>
    <w:rPr>
      <w:sz w:val="20"/>
      <w:szCs w:val="20"/>
    </w:rPr>
  </w:style>
  <w:style w:type="character" w:customStyle="1" w:styleId="Char1">
    <w:name w:val="批注文字 Char"/>
    <w:basedOn w:val="a0"/>
    <w:link w:val="aa"/>
    <w:semiHidden/>
    <w:rsid w:val="00AC452F"/>
  </w:style>
  <w:style w:type="paragraph" w:styleId="ab">
    <w:name w:val="annotation subject"/>
    <w:basedOn w:val="aa"/>
    <w:next w:val="aa"/>
    <w:link w:val="Char2"/>
    <w:semiHidden/>
    <w:unhideWhenUsed/>
    <w:rsid w:val="00AC452F"/>
    <w:rPr>
      <w:b/>
      <w:bCs/>
    </w:rPr>
  </w:style>
  <w:style w:type="character" w:customStyle="1" w:styleId="Char2">
    <w:name w:val="批注主题 Char"/>
    <w:basedOn w:val="Char1"/>
    <w:link w:val="ab"/>
    <w:semiHidden/>
    <w:rsid w:val="00AC452F"/>
    <w:rPr>
      <w:b/>
      <w:bCs/>
    </w:rPr>
  </w:style>
  <w:style w:type="paragraph" w:styleId="ac">
    <w:name w:val="Balloon Text"/>
    <w:basedOn w:val="a"/>
    <w:link w:val="Char3"/>
    <w:rsid w:val="00AC452F"/>
    <w:rPr>
      <w:rFonts w:ascii="Tahoma" w:hAnsi="Tahoma" w:cs="Tahoma"/>
      <w:sz w:val="16"/>
      <w:szCs w:val="16"/>
    </w:rPr>
  </w:style>
  <w:style w:type="character" w:customStyle="1" w:styleId="Char3">
    <w:name w:val="批注框文本 Char"/>
    <w:basedOn w:val="a0"/>
    <w:link w:val="ac"/>
    <w:rsid w:val="00AC452F"/>
    <w:rPr>
      <w:rFonts w:ascii="Tahoma" w:hAnsi="Tahoma" w:cs="Tahoma"/>
      <w:sz w:val="16"/>
      <w:szCs w:val="16"/>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a1"/>
    <w:rPr>
      <w:rFonts w:ascii="Calibri" w:eastAsia="Calibri" w:hAnsi="Calibri" w:cs="Calibri"/>
      <w:sz w:val="21"/>
      <w:szCs w:val="21"/>
    </w:rPr>
    <w:tblPr>
      <w:tblStyleRowBandSize w:val="1"/>
      <w:tblStyleColBandSize w:val="1"/>
    </w:tblPr>
  </w:style>
  <w:style w:type="table" w:customStyle="1" w:styleId="af">
    <w:basedOn w:val="a1"/>
    <w:rPr>
      <w:rFonts w:ascii="Calibri" w:eastAsia="Calibri" w:hAnsi="Calibri" w:cs="Calibri"/>
      <w:sz w:val="21"/>
      <w:szCs w:val="21"/>
    </w:rPr>
    <w:tblPr>
      <w:tblStyleRowBandSize w:val="1"/>
      <w:tblStyleColBandSize w:val="1"/>
    </w:tblPr>
  </w:style>
  <w:style w:type="table" w:customStyle="1" w:styleId="af0">
    <w:basedOn w:val="a1"/>
    <w:rPr>
      <w:rFonts w:ascii="Calibri" w:eastAsia="Calibri" w:hAnsi="Calibri" w:cs="Calibri"/>
      <w:sz w:val="21"/>
      <w:szCs w:val="2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S6Ypy6RuyYnja3AEivKNq4qfQ==">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3282</Words>
  <Characters>18714</Characters>
  <Application>Microsoft Office Word</Application>
  <DocSecurity>0</DocSecurity>
  <Lines>155</Lines>
  <Paragraphs>43</Paragraphs>
  <ScaleCrop>false</ScaleCrop>
  <Company>Hewlett-Packard Company</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Hp</cp:lastModifiedBy>
  <cp:revision>5</cp:revision>
  <dcterms:created xsi:type="dcterms:W3CDTF">2020-12-07T11:17:00Z</dcterms:created>
  <dcterms:modified xsi:type="dcterms:W3CDTF">2020-12-09T09:59:00Z</dcterms:modified>
</cp:coreProperties>
</file>