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FD217" w14:textId="77777777" w:rsidR="00A77B3E" w:rsidRDefault="001E4FA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399B6C89" w14:textId="77777777" w:rsidR="00A77B3E" w:rsidRDefault="001E4FA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58572</w:t>
      </w:r>
    </w:p>
    <w:p w14:paraId="1A9F95BE" w14:textId="77777777" w:rsidR="00A77B3E" w:rsidRDefault="001E4FA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74068EB" w14:textId="77777777" w:rsidR="00A77B3E" w:rsidRDefault="00A77B3E">
      <w:pPr>
        <w:spacing w:line="360" w:lineRule="auto"/>
        <w:jc w:val="both"/>
      </w:pPr>
    </w:p>
    <w:p w14:paraId="7D0609D6" w14:textId="77777777" w:rsidR="00A77B3E" w:rsidRDefault="001E4FA7">
      <w:pPr>
        <w:spacing w:line="360" w:lineRule="auto"/>
        <w:jc w:val="both"/>
      </w:pPr>
      <w:r>
        <w:rPr>
          <w:rFonts w:ascii="Book Antiqua" w:eastAsia="Book Antiqua" w:hAnsi="Book Antiqua" w:cs="Book Antiqua"/>
          <w:b/>
          <w:i/>
          <w:color w:val="000000"/>
        </w:rPr>
        <w:t>Case Control Study</w:t>
      </w:r>
    </w:p>
    <w:p w14:paraId="6BB44A5B" w14:textId="77777777" w:rsidR="00A77B3E" w:rsidRDefault="001E4FA7">
      <w:pPr>
        <w:spacing w:line="360" w:lineRule="auto"/>
        <w:jc w:val="both"/>
      </w:pPr>
      <w:r>
        <w:rPr>
          <w:rFonts w:ascii="Book Antiqua" w:eastAsia="Book Antiqua" w:hAnsi="Book Antiqua" w:cs="Book Antiqua"/>
          <w:b/>
          <w:color w:val="000000"/>
        </w:rPr>
        <w:t>Plasma melatonin levels in patients with diabetic retinopathy secondary to type 2 diabetes</w:t>
      </w:r>
    </w:p>
    <w:p w14:paraId="7E956962" w14:textId="77777777" w:rsidR="00A77B3E" w:rsidRDefault="00A77B3E">
      <w:pPr>
        <w:spacing w:line="360" w:lineRule="auto"/>
        <w:jc w:val="both"/>
      </w:pPr>
    </w:p>
    <w:p w14:paraId="44F8DD32" w14:textId="54251374" w:rsidR="00A77B3E" w:rsidRDefault="001E4FA7">
      <w:pPr>
        <w:spacing w:line="360" w:lineRule="auto"/>
        <w:jc w:val="both"/>
      </w:pPr>
      <w:r>
        <w:rPr>
          <w:rFonts w:ascii="Book Antiqua" w:eastAsia="Book Antiqua" w:hAnsi="Book Antiqua" w:cs="Book Antiqua"/>
          <w:color w:val="000000"/>
        </w:rPr>
        <w:t>Wan W</w:t>
      </w:r>
      <w:r w:rsidR="003D3DD0">
        <w:rPr>
          <w:rFonts w:ascii="Book Antiqua" w:eastAsia="Book Antiqua" w:hAnsi="Book Antiqua" w:cs="Book Antiqua"/>
          <w:color w:val="000000"/>
        </w:rPr>
        <w:t>C</w:t>
      </w:r>
      <w:r>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w:t>
      </w:r>
      <w:r w:rsidR="00497398">
        <w:rPr>
          <w:rFonts w:ascii="Book Antiqua" w:eastAsia="Book Antiqua" w:hAnsi="Book Antiqua" w:cs="Book Antiqua"/>
          <w:color w:val="000000"/>
        </w:rPr>
        <w:t>P</w:t>
      </w:r>
      <w:r>
        <w:rPr>
          <w:rFonts w:ascii="Book Antiqua" w:eastAsia="Book Antiqua" w:hAnsi="Book Antiqua" w:cs="Book Antiqua"/>
          <w:color w:val="000000"/>
        </w:rPr>
        <w:t>lasma melatonin in DR</w:t>
      </w:r>
    </w:p>
    <w:p w14:paraId="1A4AA61A" w14:textId="77777777" w:rsidR="00A77B3E" w:rsidRDefault="00A77B3E">
      <w:pPr>
        <w:spacing w:line="360" w:lineRule="auto"/>
        <w:jc w:val="both"/>
      </w:pPr>
    </w:p>
    <w:p w14:paraId="3CD2EC3E" w14:textId="77777777" w:rsidR="00A77B3E" w:rsidRDefault="001E4FA7">
      <w:pPr>
        <w:spacing w:line="360" w:lineRule="auto"/>
        <w:jc w:val="both"/>
      </w:pPr>
      <w:r>
        <w:rPr>
          <w:rFonts w:ascii="Book Antiqua" w:eastAsia="Book Antiqua" w:hAnsi="Book Antiqua" w:cs="Book Antiqua"/>
          <w:color w:val="000000"/>
        </w:rPr>
        <w:t>Wen-Cui Wan, Yang Long, Wei-Wei Wan, Hong-</w:t>
      </w:r>
      <w:proofErr w:type="spellStart"/>
      <w:r>
        <w:rPr>
          <w:rFonts w:ascii="Book Antiqua" w:eastAsia="Book Antiqua" w:hAnsi="Book Antiqua" w:cs="Book Antiqua"/>
          <w:color w:val="000000"/>
        </w:rPr>
        <w:t>Zhuo</w:t>
      </w:r>
      <w:proofErr w:type="spellEnd"/>
      <w:r>
        <w:rPr>
          <w:rFonts w:ascii="Book Antiqua" w:eastAsia="Book Antiqua" w:hAnsi="Book Antiqua" w:cs="Book Antiqua"/>
          <w:color w:val="000000"/>
        </w:rPr>
        <w:t xml:space="preserve"> Liu, Hao-Hao Zhang, Wei Zhu</w:t>
      </w:r>
    </w:p>
    <w:p w14:paraId="02BDD43A" w14:textId="77777777" w:rsidR="00A77B3E" w:rsidRDefault="00A77B3E">
      <w:pPr>
        <w:spacing w:line="360" w:lineRule="auto"/>
        <w:jc w:val="both"/>
      </w:pPr>
    </w:p>
    <w:p w14:paraId="47837668" w14:textId="4775748C" w:rsidR="00A77B3E" w:rsidRDefault="001E4FA7">
      <w:pPr>
        <w:spacing w:line="360" w:lineRule="auto"/>
        <w:jc w:val="both"/>
      </w:pPr>
      <w:r>
        <w:rPr>
          <w:rFonts w:ascii="Book Antiqua" w:eastAsia="Book Antiqua" w:hAnsi="Book Antiqua" w:cs="Book Antiqua"/>
          <w:b/>
          <w:bCs/>
          <w:color w:val="000000"/>
        </w:rPr>
        <w:t>Wen-Cui Wan, Yang Long, Wei-Wei Wan, Hong-</w:t>
      </w:r>
      <w:proofErr w:type="spellStart"/>
      <w:r>
        <w:rPr>
          <w:rFonts w:ascii="Book Antiqua" w:eastAsia="Book Antiqua" w:hAnsi="Book Antiqua" w:cs="Book Antiqua"/>
          <w:b/>
          <w:bCs/>
          <w:color w:val="000000"/>
        </w:rPr>
        <w:t>Zhuo</w:t>
      </w:r>
      <w:proofErr w:type="spellEnd"/>
      <w:r>
        <w:rPr>
          <w:rFonts w:ascii="Book Antiqua" w:eastAsia="Book Antiqua" w:hAnsi="Book Antiqua" w:cs="Book Antiqua"/>
          <w:b/>
          <w:bCs/>
          <w:color w:val="000000"/>
        </w:rPr>
        <w:t xml:space="preserve"> Liu,</w:t>
      </w:r>
      <w:r w:rsidR="00F0011B">
        <w:rPr>
          <w:rFonts w:ascii="Book Antiqua" w:eastAsia="Book Antiqua" w:hAnsi="Book Antiqua" w:cs="Book Antiqua"/>
          <w:b/>
          <w:bCs/>
          <w:color w:val="000000"/>
        </w:rPr>
        <w:t xml:space="preserve"> and</w:t>
      </w:r>
      <w:r w:rsidR="009C70E2">
        <w:rPr>
          <w:rFonts w:ascii="Book Antiqua" w:eastAsia="Book Antiqua" w:hAnsi="Book Antiqua" w:cs="Book Antiqua"/>
          <w:b/>
          <w:bCs/>
          <w:color w:val="000000"/>
        </w:rPr>
        <w:t xml:space="preserve"> Wei Zhu</w:t>
      </w:r>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Ophthalmology, The First Affiliated Hospital of Zhengzhou University, Zhengzhou 450052, Henan Province, China</w:t>
      </w:r>
    </w:p>
    <w:p w14:paraId="19625C9C" w14:textId="77777777" w:rsidR="00A77B3E" w:rsidRDefault="00A77B3E">
      <w:pPr>
        <w:spacing w:line="360" w:lineRule="auto"/>
        <w:jc w:val="both"/>
      </w:pPr>
    </w:p>
    <w:p w14:paraId="6D879B92" w14:textId="77777777" w:rsidR="00A77B3E" w:rsidRDefault="001E4FA7">
      <w:pPr>
        <w:spacing w:line="360" w:lineRule="auto"/>
        <w:jc w:val="both"/>
      </w:pPr>
      <w:r>
        <w:rPr>
          <w:rFonts w:ascii="Book Antiqua" w:eastAsia="Book Antiqua" w:hAnsi="Book Antiqua" w:cs="Book Antiqua"/>
          <w:b/>
          <w:bCs/>
          <w:color w:val="000000"/>
        </w:rPr>
        <w:t xml:space="preserve">Hao-Hao Zhang, </w:t>
      </w:r>
      <w:r>
        <w:rPr>
          <w:rFonts w:ascii="Book Antiqua" w:eastAsia="Book Antiqua" w:hAnsi="Book Antiqua" w:cs="Book Antiqua"/>
          <w:color w:val="000000"/>
        </w:rPr>
        <w:t>Department of Endocrinology, The First Affiliated Hospital of Zhengzhou University, Zhengzhou 450052, Henan Province, China</w:t>
      </w:r>
    </w:p>
    <w:p w14:paraId="06681426" w14:textId="77777777" w:rsidR="00A77B3E" w:rsidRDefault="00A77B3E">
      <w:pPr>
        <w:spacing w:line="360" w:lineRule="auto"/>
        <w:jc w:val="both"/>
      </w:pPr>
    </w:p>
    <w:p w14:paraId="61D99CB1" w14:textId="74541035" w:rsidR="00A77B3E" w:rsidRDefault="001E4FA7">
      <w:pPr>
        <w:spacing w:line="360" w:lineRule="auto"/>
        <w:jc w:val="both"/>
      </w:pPr>
      <w:r>
        <w:rPr>
          <w:rFonts w:ascii="Book Antiqua" w:eastAsia="Book Antiqua" w:hAnsi="Book Antiqua" w:cs="Book Antiqua"/>
          <w:b/>
          <w:bCs/>
          <w:color w:val="000000"/>
        </w:rPr>
        <w:t xml:space="preserve">Wei Zhu, </w:t>
      </w:r>
      <w:r>
        <w:rPr>
          <w:rFonts w:ascii="Book Antiqua" w:eastAsia="Book Antiqua" w:hAnsi="Book Antiqua" w:cs="Book Antiqua"/>
          <w:color w:val="000000"/>
        </w:rPr>
        <w:t>Department of Ophthalmology, Changshu No. 2 People's Hospital, Changshu 215000, Jiangsu Province, China</w:t>
      </w:r>
    </w:p>
    <w:p w14:paraId="745D168D" w14:textId="77777777" w:rsidR="00A77B3E" w:rsidRDefault="00A77B3E">
      <w:pPr>
        <w:spacing w:line="360" w:lineRule="auto"/>
        <w:jc w:val="both"/>
      </w:pPr>
    </w:p>
    <w:p w14:paraId="323720C6" w14:textId="36381947" w:rsidR="00A77B3E" w:rsidRDefault="001E4FA7">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Wan </w:t>
      </w:r>
      <w:proofErr w:type="spellStart"/>
      <w:proofErr w:type="gramStart"/>
      <w:r>
        <w:rPr>
          <w:rFonts w:ascii="Book Antiqua" w:eastAsia="Book Antiqua" w:hAnsi="Book Antiqua" w:cs="Book Antiqua"/>
          <w:color w:val="000000"/>
        </w:rPr>
        <w:t>W</w:t>
      </w:r>
      <w:r w:rsidR="009C70E2">
        <w:rPr>
          <w:rFonts w:ascii="Book Antiqua" w:eastAsia="Book Antiqua" w:hAnsi="Book Antiqua" w:cs="Book Antiqua"/>
          <w:color w:val="000000"/>
        </w:rPr>
        <w:t>,</w:t>
      </w:r>
      <w:r>
        <w:rPr>
          <w:rFonts w:ascii="Book Antiqua" w:eastAsia="Book Antiqua" w:hAnsi="Book Antiqua" w:cs="Book Antiqua"/>
          <w:color w:val="000000"/>
        </w:rPr>
        <w:t>Long</w:t>
      </w:r>
      <w:proofErr w:type="spellEnd"/>
      <w:proofErr w:type="gramEnd"/>
      <w:r>
        <w:rPr>
          <w:rFonts w:ascii="Book Antiqua" w:eastAsia="Book Antiqua" w:hAnsi="Book Antiqua" w:cs="Book Antiqua"/>
          <w:color w:val="000000"/>
        </w:rPr>
        <w:t xml:space="preserve"> Y </w:t>
      </w:r>
      <w:r w:rsidR="009C70E2">
        <w:rPr>
          <w:rFonts w:ascii="Book Antiqua" w:eastAsia="Book Antiqua" w:hAnsi="Book Antiqua" w:cs="Book Antiqua"/>
          <w:color w:val="000000"/>
        </w:rPr>
        <w:t xml:space="preserve">and Zhang HH </w:t>
      </w:r>
      <w:r>
        <w:rPr>
          <w:rFonts w:ascii="Book Antiqua" w:eastAsia="Book Antiqua" w:hAnsi="Book Antiqua" w:cs="Book Antiqua"/>
          <w:color w:val="000000"/>
        </w:rPr>
        <w:t xml:space="preserve">contributed equally to this work; Wan W, Long Y, Wan W, Liu H, Zhang H and Zhu W designed the research study; Wan W, Long Y, Wan W, Liu H and Zhang H performed the research; Wan W, Long Y, Wan W and Zhu W contributed new reagents and analytic tools; Wan W, Long Y and Wan W analyzed the data and wrote the manuscript; </w:t>
      </w:r>
      <w:r w:rsidR="00497398">
        <w:rPr>
          <w:rFonts w:ascii="Book Antiqua" w:eastAsia="Book Antiqua" w:hAnsi="Book Antiqua" w:cs="Book Antiqua"/>
          <w:color w:val="000000"/>
        </w:rPr>
        <w:t>a</w:t>
      </w:r>
      <w:r>
        <w:rPr>
          <w:rFonts w:ascii="Book Antiqua" w:eastAsia="Book Antiqua" w:hAnsi="Book Antiqua" w:cs="Book Antiqua"/>
          <w:color w:val="000000"/>
        </w:rPr>
        <w:t>ll authors have read and approve</w:t>
      </w:r>
      <w:r w:rsidR="00FE69BF">
        <w:rPr>
          <w:rFonts w:ascii="Book Antiqua" w:eastAsia="Book Antiqua" w:hAnsi="Book Antiqua" w:cs="Book Antiqua"/>
          <w:color w:val="000000"/>
        </w:rPr>
        <w:t>d</w:t>
      </w:r>
      <w:r>
        <w:rPr>
          <w:rFonts w:ascii="Book Antiqua" w:eastAsia="Book Antiqua" w:hAnsi="Book Antiqua" w:cs="Book Antiqua"/>
          <w:color w:val="000000"/>
        </w:rPr>
        <w:t xml:space="preserve"> the final manuscript.</w:t>
      </w:r>
    </w:p>
    <w:p w14:paraId="07F12805" w14:textId="77777777" w:rsidR="00A77B3E" w:rsidRDefault="00A77B3E">
      <w:pPr>
        <w:spacing w:line="360" w:lineRule="auto"/>
        <w:jc w:val="both"/>
      </w:pPr>
    </w:p>
    <w:p w14:paraId="4999045C" w14:textId="1C1DFE2F" w:rsidR="00A77B3E" w:rsidRDefault="001E4FA7">
      <w:pPr>
        <w:spacing w:line="360" w:lineRule="auto"/>
        <w:jc w:val="both"/>
      </w:pPr>
      <w:r>
        <w:rPr>
          <w:rFonts w:ascii="Book Antiqua" w:eastAsia="Book Antiqua" w:hAnsi="Book Antiqua" w:cs="Book Antiqua"/>
          <w:b/>
          <w:bCs/>
          <w:color w:val="000000"/>
        </w:rPr>
        <w:lastRenderedPageBreak/>
        <w:t xml:space="preserve">Supported by </w:t>
      </w:r>
      <w:r>
        <w:rPr>
          <w:rFonts w:ascii="Book Antiqua" w:eastAsia="Book Antiqua" w:hAnsi="Book Antiqua" w:cs="Book Antiqua"/>
          <w:color w:val="000000"/>
          <w:szCs w:val="21"/>
        </w:rPr>
        <w:t>National Nature Science Foundation Project for Young Scientists of China</w:t>
      </w:r>
      <w:r w:rsidR="00497398">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No. 81700804</w:t>
      </w:r>
      <w:r w:rsidR="00497398">
        <w:rPr>
          <w:rFonts w:ascii="Book Antiqua" w:eastAsia="Book Antiqua" w:hAnsi="Book Antiqua" w:cs="Book Antiqua"/>
          <w:color w:val="000000"/>
          <w:szCs w:val="21"/>
        </w:rPr>
        <w:t>; T</w:t>
      </w:r>
      <w:r>
        <w:rPr>
          <w:rFonts w:ascii="Book Antiqua" w:eastAsia="Book Antiqua" w:hAnsi="Book Antiqua" w:cs="Book Antiqua"/>
          <w:color w:val="000000"/>
          <w:szCs w:val="21"/>
        </w:rPr>
        <w:t>he Foundation for Young Medical Talents of Jiangsu Province</w:t>
      </w:r>
      <w:r w:rsidR="00497398">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No. QNRC2016211</w:t>
      </w:r>
      <w:r w:rsidR="0049739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Scientific Research Project of Jiangsu Health Commission</w:t>
      </w:r>
      <w:r w:rsidR="00497398">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t>
      </w:r>
      <w:r w:rsidR="00497398">
        <w:rPr>
          <w:rFonts w:ascii="Book Antiqua" w:eastAsia="Book Antiqua" w:hAnsi="Book Antiqua" w:cs="Book Antiqua"/>
          <w:color w:val="000000"/>
          <w:szCs w:val="21"/>
        </w:rPr>
        <w:t xml:space="preserve">No. </w:t>
      </w:r>
      <w:r>
        <w:rPr>
          <w:rFonts w:ascii="Book Antiqua" w:eastAsia="Book Antiqua" w:hAnsi="Book Antiqua" w:cs="Book Antiqua"/>
          <w:color w:val="000000"/>
          <w:szCs w:val="21"/>
        </w:rPr>
        <w:t>Z2019044</w:t>
      </w:r>
      <w:r w:rsidR="0049739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 Youth Project of Henan Provincial Health and Health Commission, Ministry of Education</w:t>
      </w:r>
      <w:r w:rsidR="00497398">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t>
      </w:r>
      <w:r w:rsidR="00497398">
        <w:rPr>
          <w:rFonts w:ascii="Book Antiqua" w:eastAsia="Book Antiqua" w:hAnsi="Book Antiqua" w:cs="Book Antiqua"/>
          <w:color w:val="000000"/>
          <w:szCs w:val="21"/>
        </w:rPr>
        <w:t xml:space="preserve">No. </w:t>
      </w:r>
      <w:r>
        <w:rPr>
          <w:rFonts w:ascii="Book Antiqua" w:eastAsia="Book Antiqua" w:hAnsi="Book Antiqua" w:cs="Book Antiqua"/>
          <w:color w:val="000000"/>
          <w:szCs w:val="21"/>
        </w:rPr>
        <w:t>SB201902008.</w:t>
      </w:r>
    </w:p>
    <w:p w14:paraId="0E490E46" w14:textId="77777777" w:rsidR="00A77B3E" w:rsidRDefault="00A77B3E">
      <w:pPr>
        <w:spacing w:line="360" w:lineRule="auto"/>
        <w:jc w:val="both"/>
      </w:pPr>
    </w:p>
    <w:p w14:paraId="2F819621" w14:textId="7249717F" w:rsidR="002305F4" w:rsidRPr="002847DA" w:rsidRDefault="001E4FA7">
      <w:pPr>
        <w:spacing w:line="360" w:lineRule="auto"/>
        <w:jc w:val="both"/>
        <w:rPr>
          <w:lang w:eastAsia="zh-CN"/>
        </w:rPr>
      </w:pPr>
      <w:r>
        <w:rPr>
          <w:rFonts w:ascii="Book Antiqua" w:eastAsia="Book Antiqua" w:hAnsi="Book Antiqua" w:cs="Book Antiqua"/>
          <w:b/>
          <w:bCs/>
          <w:color w:val="000000"/>
        </w:rPr>
        <w:t xml:space="preserve">Corresponding author: Wei Zhu, MD, </w:t>
      </w:r>
      <w:r w:rsidR="00E713C1">
        <w:rPr>
          <w:rFonts w:ascii="Book Antiqua" w:eastAsia="Book Antiqua" w:hAnsi="Book Antiqua" w:cs="Book Antiqua"/>
          <w:b/>
          <w:bCs/>
          <w:color w:val="000000"/>
        </w:rPr>
        <w:t>A</w:t>
      </w:r>
      <w:r w:rsidR="00E713C1" w:rsidRPr="00E713C1">
        <w:rPr>
          <w:rFonts w:ascii="Book Antiqua" w:eastAsia="Book Antiqua" w:hAnsi="Book Antiqua" w:cs="Book Antiqua"/>
          <w:b/>
          <w:bCs/>
          <w:color w:val="000000"/>
        </w:rPr>
        <w:t>ttending</w:t>
      </w:r>
      <w:r w:rsidR="00E713C1">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Physician, </w:t>
      </w:r>
      <w:r>
        <w:rPr>
          <w:rFonts w:ascii="Book Antiqua" w:eastAsia="Book Antiqua" w:hAnsi="Book Antiqua" w:cs="Book Antiqua"/>
          <w:color w:val="000000"/>
        </w:rPr>
        <w:t xml:space="preserve">Department of Ophthalmology, Changshu No. 2 People's Hospital, No. 99 </w:t>
      </w:r>
      <w:proofErr w:type="spellStart"/>
      <w:r>
        <w:rPr>
          <w:rFonts w:ascii="Book Antiqua" w:eastAsia="Book Antiqua" w:hAnsi="Book Antiqua" w:cs="Book Antiqua"/>
          <w:color w:val="000000"/>
        </w:rPr>
        <w:t>Xiannan</w:t>
      </w:r>
      <w:proofErr w:type="spellEnd"/>
      <w:r>
        <w:rPr>
          <w:rFonts w:ascii="Book Antiqua" w:eastAsia="Book Antiqua" w:hAnsi="Book Antiqua" w:cs="Book Antiqua"/>
          <w:color w:val="000000"/>
        </w:rPr>
        <w:t xml:space="preserve"> Street, Changshu 215000, Jiangsu Province,</w:t>
      </w:r>
      <w:r w:rsidR="004A1F4A">
        <w:rPr>
          <w:rFonts w:ascii="Book Antiqua" w:eastAsia="Book Antiqua" w:hAnsi="Book Antiqua" w:cs="Book Antiqua"/>
          <w:color w:val="000000"/>
        </w:rPr>
        <w:t xml:space="preserve"> </w:t>
      </w:r>
      <w:r>
        <w:rPr>
          <w:rFonts w:ascii="Book Antiqua" w:eastAsia="Book Antiqua" w:hAnsi="Book Antiqua" w:cs="Book Antiqua"/>
          <w:color w:val="000000"/>
        </w:rPr>
        <w:t xml:space="preserve">China. </w:t>
      </w:r>
      <w:hyperlink r:id="rId7" w:history="1">
        <w:r w:rsidR="002305F4" w:rsidRPr="0069746C">
          <w:rPr>
            <w:rStyle w:val="af"/>
            <w:rFonts w:ascii="Book Antiqua" w:eastAsia="Book Antiqua" w:hAnsi="Book Antiqua" w:cs="Book Antiqua"/>
          </w:rPr>
          <w:t>shzhuwei0722@163.com</w:t>
        </w:r>
      </w:hyperlink>
    </w:p>
    <w:p w14:paraId="7C5FA499" w14:textId="77777777" w:rsidR="00A77B3E" w:rsidRDefault="00A77B3E">
      <w:pPr>
        <w:spacing w:line="360" w:lineRule="auto"/>
        <w:jc w:val="both"/>
      </w:pPr>
    </w:p>
    <w:p w14:paraId="7C3A6F93" w14:textId="77777777" w:rsidR="00A77B3E" w:rsidRDefault="001E4FA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2, 2020</w:t>
      </w:r>
    </w:p>
    <w:p w14:paraId="68D74D1E" w14:textId="77777777" w:rsidR="00A77B3E" w:rsidRDefault="001E4FA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26, 2020</w:t>
      </w:r>
    </w:p>
    <w:p w14:paraId="26B65556" w14:textId="6959C96C" w:rsidR="00A77B3E" w:rsidRDefault="001E4FA7">
      <w:pPr>
        <w:spacing w:line="360" w:lineRule="auto"/>
        <w:jc w:val="both"/>
      </w:pPr>
      <w:r>
        <w:rPr>
          <w:rFonts w:ascii="Book Antiqua" w:eastAsia="Book Antiqua" w:hAnsi="Book Antiqua" w:cs="Book Antiqua"/>
          <w:b/>
          <w:bCs/>
          <w:color w:val="000000"/>
        </w:rPr>
        <w:t xml:space="preserve">Accepted: </w:t>
      </w:r>
      <w:r w:rsidR="00F052D8" w:rsidRPr="00F052D8">
        <w:rPr>
          <w:rFonts w:ascii="Book Antiqua" w:eastAsia="Book Antiqua" w:hAnsi="Book Antiqua" w:cs="Book Antiqua"/>
          <w:color w:val="000000"/>
        </w:rPr>
        <w:t>December 10, 2020</w:t>
      </w:r>
    </w:p>
    <w:p w14:paraId="3BF48B20" w14:textId="77777777" w:rsidR="00A77B3E" w:rsidRDefault="001E4FA7">
      <w:pPr>
        <w:spacing w:line="360" w:lineRule="auto"/>
        <w:jc w:val="both"/>
      </w:pPr>
      <w:r>
        <w:rPr>
          <w:rFonts w:ascii="Book Antiqua" w:eastAsia="Book Antiqua" w:hAnsi="Book Antiqua" w:cs="Book Antiqua"/>
          <w:b/>
          <w:bCs/>
          <w:color w:val="000000"/>
        </w:rPr>
        <w:t xml:space="preserve">Published online: </w:t>
      </w:r>
    </w:p>
    <w:p w14:paraId="2F8A1E06"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60AE8606" w14:textId="77777777" w:rsidR="00A77B3E" w:rsidRDefault="001E4FA7">
      <w:pPr>
        <w:spacing w:line="360" w:lineRule="auto"/>
        <w:jc w:val="both"/>
      </w:pPr>
      <w:r>
        <w:rPr>
          <w:rFonts w:ascii="Book Antiqua" w:eastAsia="Book Antiqua" w:hAnsi="Book Antiqua" w:cs="Book Antiqua"/>
          <w:b/>
          <w:color w:val="000000"/>
        </w:rPr>
        <w:lastRenderedPageBreak/>
        <w:t>Abstract</w:t>
      </w:r>
    </w:p>
    <w:p w14:paraId="225876B6" w14:textId="77777777" w:rsidR="00A77B3E" w:rsidRDefault="001E4FA7">
      <w:pPr>
        <w:spacing w:line="360" w:lineRule="auto"/>
        <w:jc w:val="both"/>
      </w:pPr>
      <w:r>
        <w:rPr>
          <w:rFonts w:ascii="Book Antiqua" w:eastAsia="Book Antiqua" w:hAnsi="Book Antiqua" w:cs="Book Antiqua"/>
          <w:color w:val="000000"/>
        </w:rPr>
        <w:t>BACKGROUND</w:t>
      </w:r>
    </w:p>
    <w:p w14:paraId="36CEF87D" w14:textId="052A2F2D" w:rsidR="00A77B3E" w:rsidRDefault="001E4FA7">
      <w:pPr>
        <w:spacing w:line="360" w:lineRule="auto"/>
        <w:jc w:val="both"/>
      </w:pPr>
      <w:r>
        <w:rPr>
          <w:rFonts w:ascii="Book Antiqua" w:eastAsia="Book Antiqua" w:hAnsi="Book Antiqua" w:cs="Book Antiqua"/>
          <w:color w:val="000000"/>
          <w:szCs w:val="21"/>
        </w:rPr>
        <w:t xml:space="preserve">Melatonin </w:t>
      </w:r>
      <w:r w:rsidR="007847D8">
        <w:rPr>
          <w:rFonts w:ascii="Book Antiqua" w:eastAsia="Book Antiqua" w:hAnsi="Book Antiqua" w:cs="Book Antiqua"/>
          <w:color w:val="000000"/>
          <w:szCs w:val="21"/>
        </w:rPr>
        <w:t>is</w:t>
      </w:r>
      <w:r>
        <w:rPr>
          <w:rFonts w:ascii="Book Antiqua" w:eastAsia="Book Antiqua" w:hAnsi="Book Antiqua" w:cs="Book Antiqua"/>
          <w:color w:val="000000"/>
          <w:szCs w:val="21"/>
        </w:rPr>
        <w:t xml:space="preserve"> reported to be related </w:t>
      </w:r>
      <w:r w:rsidR="00FE69BF">
        <w:rPr>
          <w:rFonts w:ascii="Book Antiqua" w:eastAsia="Book Antiqua" w:hAnsi="Book Antiqua" w:cs="Book Antiqua"/>
          <w:color w:val="000000"/>
          <w:szCs w:val="21"/>
        </w:rPr>
        <w:t>to</w:t>
      </w:r>
      <w:r>
        <w:rPr>
          <w:rFonts w:ascii="Book Antiqua" w:eastAsia="Book Antiqua" w:hAnsi="Book Antiqua" w:cs="Book Antiqua"/>
          <w:color w:val="000000"/>
          <w:szCs w:val="21"/>
        </w:rPr>
        <w:t xml:space="preserve"> diabetes mellitus (DM) risk</w:t>
      </w:r>
      <w:r w:rsidR="00FE69BF">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however, the effect of melatonin on diabetic retinopathy (DR) risk remain</w:t>
      </w:r>
      <w:r w:rsidR="00FE69BF">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unclear.</w:t>
      </w:r>
    </w:p>
    <w:p w14:paraId="3D1F9B1E" w14:textId="77777777" w:rsidR="00A77B3E" w:rsidRDefault="00A77B3E">
      <w:pPr>
        <w:spacing w:line="360" w:lineRule="auto"/>
        <w:jc w:val="both"/>
      </w:pPr>
    </w:p>
    <w:p w14:paraId="008EA139" w14:textId="77777777" w:rsidR="00A77B3E" w:rsidRDefault="001E4FA7">
      <w:pPr>
        <w:spacing w:line="360" w:lineRule="auto"/>
        <w:jc w:val="both"/>
      </w:pPr>
      <w:r>
        <w:rPr>
          <w:rFonts w:ascii="Book Antiqua" w:eastAsia="Book Antiqua" w:hAnsi="Book Antiqua" w:cs="Book Antiqua"/>
          <w:color w:val="000000"/>
        </w:rPr>
        <w:t>AIM</w:t>
      </w:r>
    </w:p>
    <w:p w14:paraId="7ACBBA95" w14:textId="5F83440D" w:rsidR="00A77B3E" w:rsidRDefault="001E4FA7">
      <w:pPr>
        <w:spacing w:line="360" w:lineRule="auto"/>
        <w:jc w:val="both"/>
      </w:pPr>
      <w:r>
        <w:rPr>
          <w:rFonts w:ascii="Book Antiqua" w:eastAsia="Book Antiqua" w:hAnsi="Book Antiqua" w:cs="Book Antiqua"/>
          <w:color w:val="000000"/>
          <w:szCs w:val="21"/>
        </w:rPr>
        <w:t>T</w:t>
      </w:r>
      <w:r w:rsidR="00FE69BF">
        <w:rPr>
          <w:rFonts w:ascii="Book Antiqua" w:eastAsia="Book Antiqua" w:hAnsi="Book Antiqua" w:cs="Book Antiqua"/>
          <w:color w:val="000000"/>
          <w:szCs w:val="21"/>
        </w:rPr>
        <w:t>he aim of this study was to</w:t>
      </w:r>
      <w:r>
        <w:rPr>
          <w:rFonts w:ascii="Book Antiqua" w:eastAsia="Book Antiqua" w:hAnsi="Book Antiqua" w:cs="Book Antiqua"/>
          <w:color w:val="000000"/>
          <w:szCs w:val="21"/>
        </w:rPr>
        <w:t xml:space="preserve"> </w:t>
      </w:r>
      <w:r w:rsidR="00FE69BF">
        <w:rPr>
          <w:rFonts w:ascii="Book Antiqua" w:eastAsia="Book Antiqua" w:hAnsi="Book Antiqua" w:cs="Book Antiqua"/>
          <w:color w:val="000000"/>
          <w:szCs w:val="21"/>
        </w:rPr>
        <w:t>determine</w:t>
      </w:r>
      <w:r>
        <w:rPr>
          <w:rFonts w:ascii="Book Antiqua" w:eastAsia="Book Antiqua" w:hAnsi="Book Antiqua" w:cs="Book Antiqua"/>
          <w:color w:val="000000"/>
          <w:szCs w:val="21"/>
        </w:rPr>
        <w:t xml:space="preserve"> the effect of melatonin on DR risk.</w:t>
      </w:r>
    </w:p>
    <w:p w14:paraId="74C1CCC7" w14:textId="77777777" w:rsidR="00A77B3E" w:rsidRDefault="00A77B3E">
      <w:pPr>
        <w:spacing w:line="360" w:lineRule="auto"/>
        <w:jc w:val="both"/>
      </w:pPr>
    </w:p>
    <w:p w14:paraId="49D9F431" w14:textId="77777777" w:rsidR="00A77B3E" w:rsidRDefault="001E4FA7">
      <w:pPr>
        <w:spacing w:line="360" w:lineRule="auto"/>
        <w:jc w:val="both"/>
      </w:pPr>
      <w:r>
        <w:rPr>
          <w:rFonts w:ascii="Book Antiqua" w:eastAsia="Book Antiqua" w:hAnsi="Book Antiqua" w:cs="Book Antiqua"/>
          <w:color w:val="000000"/>
        </w:rPr>
        <w:t>METHODS</w:t>
      </w:r>
    </w:p>
    <w:p w14:paraId="4979C60E" w14:textId="24B13E7D" w:rsidR="00A77B3E" w:rsidRDefault="001E4FA7">
      <w:pPr>
        <w:spacing w:line="360" w:lineRule="auto"/>
        <w:jc w:val="both"/>
      </w:pPr>
      <w:r>
        <w:rPr>
          <w:rFonts w:ascii="Book Antiqua" w:eastAsia="Book Antiqua" w:hAnsi="Book Antiqua" w:cs="Book Antiqua"/>
          <w:color w:val="000000"/>
          <w:szCs w:val="21"/>
        </w:rPr>
        <w:t>A hospital-based case-control study was conducted from Jan</w:t>
      </w:r>
      <w:r w:rsidR="00FE69BF">
        <w:rPr>
          <w:rFonts w:ascii="Book Antiqua" w:eastAsia="Book Antiqua" w:hAnsi="Book Antiqua" w:cs="Book Antiqua"/>
          <w:color w:val="000000"/>
          <w:szCs w:val="21"/>
        </w:rPr>
        <w:t>uary</w:t>
      </w:r>
      <w:r>
        <w:rPr>
          <w:rFonts w:ascii="Book Antiqua" w:eastAsia="Book Antiqua" w:hAnsi="Book Antiqua" w:cs="Book Antiqua"/>
          <w:color w:val="000000"/>
          <w:szCs w:val="21"/>
        </w:rPr>
        <w:t xml:space="preserve"> 2020 to June 2020. DR was assessed using </w:t>
      </w:r>
      <w:r w:rsidR="00FE69BF">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Diabetic Retinopathy preferred practice pattern (PPP)-updated 2019 criteria. </w:t>
      </w:r>
      <w:r w:rsidR="00FE69BF">
        <w:rPr>
          <w:rFonts w:ascii="Book Antiqua" w:eastAsia="Book Antiqua" w:hAnsi="Book Antiqua" w:cs="Book Antiqua"/>
          <w:color w:val="000000"/>
          <w:szCs w:val="21"/>
        </w:rPr>
        <w:t>T</w:t>
      </w:r>
      <w:r>
        <w:rPr>
          <w:rFonts w:ascii="Book Antiqua" w:eastAsia="Book Antiqua" w:hAnsi="Book Antiqua" w:cs="Book Antiqua"/>
          <w:color w:val="000000"/>
          <w:szCs w:val="21"/>
        </w:rPr>
        <w:t xml:space="preserve">he participants were divided into </w:t>
      </w:r>
      <w:r w:rsidR="00FE69BF">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DM cases without DR (NDR) group, non-proliferative DR (NPDR) group and </w:t>
      </w:r>
      <w:bookmarkStart w:id="0" w:name="_Hlk57821296"/>
      <w:r>
        <w:rPr>
          <w:rFonts w:ascii="Book Antiqua" w:eastAsia="Book Antiqua" w:hAnsi="Book Antiqua" w:cs="Book Antiqua"/>
          <w:color w:val="000000"/>
          <w:szCs w:val="21"/>
        </w:rPr>
        <w:t>proliferative</w:t>
      </w:r>
      <w:bookmarkEnd w:id="0"/>
      <w:r>
        <w:rPr>
          <w:rFonts w:ascii="Book Antiqua" w:eastAsia="Book Antiqua" w:hAnsi="Book Antiqua" w:cs="Book Antiqua"/>
          <w:color w:val="000000"/>
          <w:szCs w:val="21"/>
        </w:rPr>
        <w:t xml:space="preserve"> DR (PDR) group. </w:t>
      </w:r>
      <w:r w:rsidR="00FE69BF">
        <w:rPr>
          <w:rFonts w:ascii="Book Antiqua" w:eastAsia="Book Antiqua" w:hAnsi="Book Antiqua" w:cs="Book Antiqua"/>
          <w:color w:val="000000"/>
          <w:szCs w:val="21"/>
        </w:rPr>
        <w:t>P</w:t>
      </w:r>
      <w:r>
        <w:rPr>
          <w:rFonts w:ascii="Book Antiqua" w:eastAsia="Book Antiqua" w:hAnsi="Book Antiqua" w:cs="Book Antiqua"/>
          <w:color w:val="000000"/>
          <w:szCs w:val="21"/>
        </w:rPr>
        <w:t>lasma melatonin concentration w</w:t>
      </w:r>
      <w:r w:rsidR="00FE69BF">
        <w:rPr>
          <w:rFonts w:ascii="Book Antiqua" w:eastAsia="Book Antiqua" w:hAnsi="Book Antiqua" w:cs="Book Antiqua"/>
          <w:color w:val="000000"/>
          <w:szCs w:val="21"/>
        </w:rPr>
        <w:t>as</w:t>
      </w:r>
      <w:r>
        <w:rPr>
          <w:rFonts w:ascii="Book Antiqua" w:eastAsia="Book Antiqua" w:hAnsi="Book Antiqua" w:cs="Book Antiqua"/>
          <w:color w:val="000000"/>
          <w:szCs w:val="21"/>
        </w:rPr>
        <w:t xml:space="preserve"> detected with </w:t>
      </w:r>
      <w:r w:rsidR="00FE69BF">
        <w:rPr>
          <w:rFonts w:ascii="Book Antiqua" w:eastAsia="Book Antiqua" w:hAnsi="Book Antiqua" w:cs="Book Antiqua"/>
          <w:color w:val="000000"/>
          <w:szCs w:val="21"/>
        </w:rPr>
        <w:t xml:space="preserve">the </w:t>
      </w:r>
      <w:r w:rsidR="00D573BB" w:rsidRPr="00D573BB">
        <w:rPr>
          <w:rFonts w:ascii="Book Antiqua" w:eastAsia="Book Antiqua" w:hAnsi="Book Antiqua" w:cs="Book Antiqua"/>
          <w:color w:val="000000"/>
          <w:szCs w:val="21"/>
        </w:rPr>
        <w:t>enzyme</w:t>
      </w:r>
      <w:r w:rsidR="00FE69BF">
        <w:rPr>
          <w:rFonts w:ascii="Book Antiqua" w:eastAsia="Book Antiqua" w:hAnsi="Book Antiqua" w:cs="Book Antiqua"/>
          <w:color w:val="000000"/>
          <w:szCs w:val="21"/>
        </w:rPr>
        <w:t>-</w:t>
      </w:r>
      <w:r w:rsidR="00D573BB" w:rsidRPr="00D573BB">
        <w:rPr>
          <w:rFonts w:ascii="Book Antiqua" w:eastAsia="Book Antiqua" w:hAnsi="Book Antiqua" w:cs="Book Antiqua"/>
          <w:color w:val="000000"/>
          <w:szCs w:val="21"/>
        </w:rPr>
        <w:t>linked immunosorbent assay</w:t>
      </w:r>
      <w:r>
        <w:rPr>
          <w:rFonts w:ascii="Book Antiqua" w:eastAsia="Book Antiqua" w:hAnsi="Book Antiqua" w:cs="Book Antiqua"/>
          <w:color w:val="000000"/>
          <w:szCs w:val="21"/>
        </w:rPr>
        <w:t xml:space="preserve"> kit. The relationship between plasma melatonin concentration and DR risk as well as severity was assessed.</w:t>
      </w:r>
    </w:p>
    <w:p w14:paraId="5FAFE126" w14:textId="77777777" w:rsidR="00A77B3E" w:rsidRDefault="00A77B3E">
      <w:pPr>
        <w:spacing w:line="360" w:lineRule="auto"/>
        <w:jc w:val="both"/>
      </w:pPr>
    </w:p>
    <w:p w14:paraId="795D5561" w14:textId="77777777" w:rsidR="00A77B3E" w:rsidRDefault="001E4FA7">
      <w:pPr>
        <w:spacing w:line="360" w:lineRule="auto"/>
        <w:jc w:val="both"/>
      </w:pPr>
      <w:r>
        <w:rPr>
          <w:rFonts w:ascii="Book Antiqua" w:eastAsia="Book Antiqua" w:hAnsi="Book Antiqua" w:cs="Book Antiqua"/>
          <w:color w:val="000000"/>
        </w:rPr>
        <w:t>RESULTS</w:t>
      </w:r>
    </w:p>
    <w:p w14:paraId="0CA15DA2" w14:textId="198E9CEC" w:rsidR="00A77B3E" w:rsidRDefault="001E4FA7">
      <w:pPr>
        <w:spacing w:line="360" w:lineRule="auto"/>
        <w:jc w:val="both"/>
      </w:pPr>
      <w:r>
        <w:rPr>
          <w:rFonts w:ascii="Book Antiqua" w:eastAsia="Book Antiqua" w:hAnsi="Book Antiqua" w:cs="Book Antiqua"/>
          <w:color w:val="000000"/>
          <w:szCs w:val="21"/>
        </w:rPr>
        <w:t>It was found that plasma melatonin was 72.83</w:t>
      </w:r>
      <w:r w:rsidR="00D573BB">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D573BB">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16.25, 60.38</w:t>
      </w:r>
      <w:r w:rsidR="00D573BB">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D573BB">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13.43, 44.48</w:t>
      </w:r>
      <w:r w:rsidR="00D573BB">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D573BB">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10.30 and 44.69</w:t>
      </w:r>
      <w:r w:rsidR="00D573BB">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D573BB">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8.95 </w:t>
      </w:r>
      <w:proofErr w:type="spellStart"/>
      <w:r w:rsidR="00BA6B58">
        <w:rPr>
          <w:rFonts w:ascii="Book Antiqua" w:eastAsia="Book Antiqua" w:hAnsi="Book Antiqua" w:cs="Book Antiqua"/>
          <w:color w:val="000000"/>
          <w:szCs w:val="21"/>
        </w:rPr>
        <w:t>pg</w:t>
      </w:r>
      <w:proofErr w:type="spellEnd"/>
      <w:r w:rsidR="00BA6B58">
        <w:rPr>
          <w:rFonts w:ascii="Book Antiqua" w:eastAsia="Book Antiqua" w:hAnsi="Book Antiqua" w:cs="Book Antiqua"/>
          <w:color w:val="000000"/>
          <w:szCs w:val="21"/>
        </w:rPr>
        <w:t xml:space="preserve">/mL </w:t>
      </w:r>
      <w:r>
        <w:rPr>
          <w:rFonts w:ascii="Book Antiqua" w:eastAsia="Book Antiqua" w:hAnsi="Book Antiqua" w:cs="Book Antiqua"/>
          <w:color w:val="000000"/>
          <w:szCs w:val="21"/>
        </w:rPr>
        <w:t>in healthy controls, NDR group, NPDR and PDR group</w:t>
      </w:r>
      <w:r w:rsidR="00FE69BF">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respectively. </w:t>
      </w:r>
      <w:r w:rsidR="00FE69BF">
        <w:rPr>
          <w:rFonts w:ascii="Book Antiqua" w:eastAsia="Book Antiqua" w:hAnsi="Book Antiqua" w:cs="Book Antiqua"/>
          <w:color w:val="000000"/>
          <w:szCs w:val="21"/>
        </w:rPr>
        <w:t>In addition</w:t>
      </w:r>
      <w:r>
        <w:rPr>
          <w:rFonts w:ascii="Book Antiqua" w:eastAsia="Book Antiqua" w:hAnsi="Book Antiqua" w:cs="Book Antiqua"/>
          <w:color w:val="000000"/>
          <w:szCs w:val="21"/>
        </w:rPr>
        <w:t>, it was found that plasma melatonin could be used as a potential diagnostic biomarker for DR (AUC</w:t>
      </w:r>
      <w:r w:rsidR="00D573BB">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D573BB">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0.893,</w:t>
      </w:r>
      <w:r>
        <w:rPr>
          <w:rFonts w:ascii="Book Antiqua" w:eastAsia="Book Antiqua" w:hAnsi="Book Antiqua" w:cs="Book Antiqua"/>
          <w:i/>
          <w:iCs/>
          <w:color w:val="000000"/>
          <w:szCs w:val="21"/>
        </w:rPr>
        <w:t xml:space="preserve"> P</w:t>
      </w:r>
      <w:r>
        <w:rPr>
          <w:rFonts w:ascii="Book Antiqua" w:eastAsia="Book Antiqua" w:hAnsi="Book Antiqua" w:cs="Book Antiqua"/>
          <w:color w:val="000000"/>
          <w:szCs w:val="21"/>
        </w:rPr>
        <w:t xml:space="preserve"> &lt;</w:t>
      </w:r>
      <w:r w:rsidR="00D573BB">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0.001). There was a significant positive relationship between total bilirubin and melatonin content (</w:t>
      </w:r>
      <w:r w:rsidRPr="00590CD2">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&lt;</w:t>
      </w:r>
      <w:r w:rsidR="00D573BB">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0.001) based on </w:t>
      </w:r>
      <w:r w:rsidR="00FE69BF">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correlation assay. </w:t>
      </w:r>
      <w:r w:rsidR="00FE69BF">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ignificant associations between total bilirubin and melatonin content were </w:t>
      </w:r>
      <w:r w:rsidR="00FE69BF">
        <w:rPr>
          <w:rFonts w:ascii="Book Antiqua" w:eastAsia="Book Antiqua" w:hAnsi="Book Antiqua" w:cs="Book Antiqua"/>
          <w:color w:val="000000"/>
          <w:szCs w:val="21"/>
        </w:rPr>
        <w:t xml:space="preserve">also </w:t>
      </w:r>
      <w:r>
        <w:rPr>
          <w:rFonts w:ascii="Book Antiqua" w:eastAsia="Book Antiqua" w:hAnsi="Book Antiqua" w:cs="Book Antiqua"/>
          <w:color w:val="000000"/>
          <w:szCs w:val="21"/>
        </w:rPr>
        <w:t xml:space="preserve">detected in </w:t>
      </w:r>
      <w:r w:rsidR="00FE69BF">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NPDR (</w:t>
      </w:r>
      <w:r w:rsidRPr="00590CD2">
        <w:rPr>
          <w:rFonts w:ascii="Book Antiqua" w:eastAsia="Book Antiqua" w:hAnsi="Book Antiqua" w:cs="Book Antiqua"/>
          <w:i/>
          <w:iCs/>
          <w:color w:val="000000"/>
          <w:szCs w:val="21"/>
        </w:rPr>
        <w:t>R</w:t>
      </w:r>
      <w:r w:rsidRPr="00590CD2">
        <w:rPr>
          <w:rFonts w:ascii="Book Antiqua" w:eastAsia="Book Antiqua" w:hAnsi="Book Antiqua" w:cs="Book Antiqua"/>
          <w:i/>
          <w:iCs/>
          <w:color w:val="000000"/>
          <w:szCs w:val="26"/>
          <w:vertAlign w:val="superscript"/>
        </w:rPr>
        <w:t>2</w:t>
      </w:r>
      <w:r w:rsidR="00D573BB">
        <w:rPr>
          <w:rFonts w:ascii="Book Antiqua" w:eastAsia="Book Antiqua" w:hAnsi="Book Antiqua" w:cs="Book Antiqua"/>
          <w:color w:val="000000"/>
          <w:szCs w:val="26"/>
        </w:rPr>
        <w:t xml:space="preserve"> </w:t>
      </w:r>
      <w:r>
        <w:rPr>
          <w:rFonts w:ascii="Book Antiqua" w:eastAsia="Book Antiqua" w:hAnsi="Book Antiqua" w:cs="Book Antiqua"/>
          <w:color w:val="000000"/>
          <w:szCs w:val="21"/>
        </w:rPr>
        <w:t>=</w:t>
      </w:r>
      <w:r w:rsidR="00D573BB">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0.360, </w:t>
      </w:r>
      <w:r>
        <w:rPr>
          <w:rFonts w:ascii="Book Antiqua" w:eastAsia="Book Antiqua" w:hAnsi="Book Antiqua" w:cs="Book Antiqua"/>
          <w:i/>
          <w:iCs/>
          <w:color w:val="000000"/>
          <w:szCs w:val="21"/>
        </w:rPr>
        <w:t>P</w:t>
      </w:r>
      <w:r w:rsidR="00D573BB">
        <w:rPr>
          <w:rFonts w:ascii="Book Antiqua" w:eastAsia="Book Antiqua" w:hAnsi="Book Antiqua" w:cs="Book Antiqua"/>
          <w:i/>
          <w:iCs/>
          <w:color w:val="000000"/>
          <w:szCs w:val="21"/>
        </w:rPr>
        <w:t xml:space="preserve"> </w:t>
      </w:r>
      <w:r>
        <w:rPr>
          <w:rFonts w:ascii="Book Antiqua" w:eastAsia="Book Antiqua" w:hAnsi="Book Antiqua" w:cs="Book Antiqua"/>
          <w:color w:val="000000"/>
          <w:szCs w:val="21"/>
        </w:rPr>
        <w:t>&lt;</w:t>
      </w:r>
      <w:r w:rsidR="00D573BB">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0.001) and PDR (</w:t>
      </w:r>
      <w:r w:rsidRPr="00590CD2">
        <w:rPr>
          <w:rFonts w:ascii="Book Antiqua" w:eastAsia="Book Antiqua" w:hAnsi="Book Antiqua" w:cs="Book Antiqua"/>
          <w:i/>
          <w:iCs/>
          <w:color w:val="000000"/>
          <w:szCs w:val="21"/>
        </w:rPr>
        <w:t>R</w:t>
      </w:r>
      <w:r w:rsidRPr="00590CD2">
        <w:rPr>
          <w:rFonts w:ascii="Book Antiqua" w:eastAsia="Book Antiqua" w:hAnsi="Book Antiqua" w:cs="Book Antiqua"/>
          <w:i/>
          <w:iCs/>
          <w:color w:val="000000"/>
          <w:szCs w:val="26"/>
          <w:vertAlign w:val="superscript"/>
        </w:rPr>
        <w:t>2</w:t>
      </w:r>
      <w:r w:rsidR="00D573BB">
        <w:rPr>
          <w:rFonts w:ascii="Book Antiqua" w:eastAsia="Book Antiqua" w:hAnsi="Book Antiqua" w:cs="Book Antiqua"/>
          <w:color w:val="000000"/>
          <w:szCs w:val="26"/>
        </w:rPr>
        <w:t xml:space="preserve"> </w:t>
      </w:r>
      <w:r>
        <w:rPr>
          <w:rFonts w:ascii="Book Antiqua" w:eastAsia="Book Antiqua" w:hAnsi="Book Antiqua" w:cs="Book Antiqua"/>
          <w:color w:val="000000"/>
          <w:szCs w:val="21"/>
        </w:rPr>
        <w:t>=</w:t>
      </w:r>
      <w:r w:rsidR="00D573BB">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0.183, </w:t>
      </w:r>
      <w:r>
        <w:rPr>
          <w:rFonts w:ascii="Book Antiqua" w:eastAsia="Book Antiqua" w:hAnsi="Book Antiqua" w:cs="Book Antiqua"/>
          <w:i/>
          <w:iCs/>
          <w:color w:val="000000"/>
          <w:szCs w:val="21"/>
        </w:rPr>
        <w:t>P</w:t>
      </w:r>
      <w:r w:rsidR="00D573BB">
        <w:rPr>
          <w:rFonts w:ascii="Book Antiqua" w:eastAsia="Book Antiqua" w:hAnsi="Book Antiqua" w:cs="Book Antiqua"/>
          <w:i/>
          <w:iCs/>
          <w:color w:val="000000"/>
          <w:szCs w:val="21"/>
        </w:rPr>
        <w:t xml:space="preserve"> </w:t>
      </w:r>
      <w:r>
        <w:rPr>
          <w:rFonts w:ascii="Book Antiqua" w:eastAsia="Book Antiqua" w:hAnsi="Book Antiqua" w:cs="Book Antiqua"/>
          <w:color w:val="000000"/>
          <w:szCs w:val="21"/>
        </w:rPr>
        <w:t>&lt;</w:t>
      </w:r>
      <w:r w:rsidR="00D573BB">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0.001) groups.</w:t>
      </w:r>
    </w:p>
    <w:p w14:paraId="2591B8D7" w14:textId="77777777" w:rsidR="00A77B3E" w:rsidRDefault="00A77B3E">
      <w:pPr>
        <w:spacing w:line="360" w:lineRule="auto"/>
        <w:jc w:val="both"/>
      </w:pPr>
    </w:p>
    <w:p w14:paraId="626CD14B" w14:textId="77777777" w:rsidR="00A77B3E" w:rsidRDefault="001E4FA7">
      <w:pPr>
        <w:spacing w:line="360" w:lineRule="auto"/>
        <w:jc w:val="both"/>
      </w:pPr>
      <w:r>
        <w:rPr>
          <w:rFonts w:ascii="Book Antiqua" w:eastAsia="Book Antiqua" w:hAnsi="Book Antiqua" w:cs="Book Antiqua"/>
          <w:color w:val="000000"/>
        </w:rPr>
        <w:t>CONCLUSION</w:t>
      </w:r>
    </w:p>
    <w:p w14:paraId="03A60523" w14:textId="51C48E7E" w:rsidR="00A77B3E" w:rsidRDefault="001E4FA7">
      <w:pPr>
        <w:spacing w:line="360" w:lineRule="auto"/>
        <w:jc w:val="both"/>
      </w:pPr>
      <w:r>
        <w:rPr>
          <w:rFonts w:ascii="Book Antiqua" w:eastAsia="Book Antiqua" w:hAnsi="Book Antiqua" w:cs="Book Antiqua"/>
          <w:color w:val="000000"/>
          <w:szCs w:val="21"/>
        </w:rPr>
        <w:lastRenderedPageBreak/>
        <w:t xml:space="preserve">The data </w:t>
      </w:r>
      <w:r w:rsidR="00FE69BF">
        <w:rPr>
          <w:rFonts w:ascii="Book Antiqua" w:eastAsia="Book Antiqua" w:hAnsi="Book Antiqua" w:cs="Book Antiqua"/>
          <w:color w:val="000000"/>
          <w:szCs w:val="21"/>
        </w:rPr>
        <w:t xml:space="preserve">obtained </w:t>
      </w:r>
      <w:r>
        <w:rPr>
          <w:rFonts w:ascii="Book Antiqua" w:eastAsia="Book Antiqua" w:hAnsi="Book Antiqua" w:cs="Book Antiqua"/>
          <w:color w:val="000000"/>
          <w:szCs w:val="21"/>
        </w:rPr>
        <w:t xml:space="preserve">in this study demonstrated that plasma melatonin concentration was decreased in DR cases and could be used as a sensitive and specific marker for the diagnosis of DR. A significant positive relationship between total bilirubin and melatonin was detected. More related studies </w:t>
      </w:r>
      <w:r w:rsidR="00FE69BF">
        <w:rPr>
          <w:rFonts w:ascii="Book Antiqua" w:eastAsia="Book Antiqua" w:hAnsi="Book Antiqua" w:cs="Book Antiqua"/>
          <w:color w:val="000000"/>
          <w:szCs w:val="21"/>
        </w:rPr>
        <w:t>are</w:t>
      </w:r>
      <w:r>
        <w:rPr>
          <w:rFonts w:ascii="Book Antiqua" w:eastAsia="Book Antiqua" w:hAnsi="Book Antiqua" w:cs="Book Antiqua"/>
          <w:color w:val="000000"/>
          <w:szCs w:val="21"/>
        </w:rPr>
        <w:t xml:space="preserve"> required to understand the role of melatonin in DR.</w:t>
      </w:r>
    </w:p>
    <w:p w14:paraId="131FCFDB" w14:textId="77777777" w:rsidR="00A77B3E" w:rsidRDefault="00A77B3E">
      <w:pPr>
        <w:spacing w:line="360" w:lineRule="auto"/>
        <w:jc w:val="both"/>
      </w:pPr>
    </w:p>
    <w:p w14:paraId="4675CA9E" w14:textId="1B23F4EC" w:rsidR="00A77B3E" w:rsidRDefault="001E4FA7">
      <w:pPr>
        <w:spacing w:line="360" w:lineRule="auto"/>
        <w:jc w:val="both"/>
      </w:pPr>
      <w:r>
        <w:rPr>
          <w:rFonts w:ascii="Book Antiqua" w:eastAsia="Book Antiqua" w:hAnsi="Book Antiqua" w:cs="Book Antiqua"/>
          <w:b/>
          <w:bCs/>
          <w:color w:val="000000"/>
        </w:rPr>
        <w:t xml:space="preserve">Key Words: </w:t>
      </w:r>
      <w:r w:rsidR="00D573BB">
        <w:rPr>
          <w:rFonts w:ascii="Book Antiqua" w:eastAsia="Book Antiqua" w:hAnsi="Book Antiqua" w:cs="Book Antiqua"/>
          <w:color w:val="000000"/>
        </w:rPr>
        <w:t>M</w:t>
      </w:r>
      <w:r>
        <w:rPr>
          <w:rFonts w:ascii="Book Antiqua" w:eastAsia="Book Antiqua" w:hAnsi="Book Antiqua" w:cs="Book Antiqua"/>
          <w:color w:val="000000"/>
        </w:rPr>
        <w:t xml:space="preserve">elatonin; </w:t>
      </w:r>
      <w:r w:rsidR="00D573BB">
        <w:rPr>
          <w:rFonts w:ascii="Book Antiqua" w:eastAsia="Book Antiqua" w:hAnsi="Book Antiqua" w:cs="Book Antiqua"/>
          <w:color w:val="000000"/>
        </w:rPr>
        <w:t>D</w:t>
      </w:r>
      <w:r>
        <w:rPr>
          <w:rFonts w:ascii="Book Antiqua" w:eastAsia="Book Antiqua" w:hAnsi="Book Antiqua" w:cs="Book Antiqua"/>
          <w:color w:val="000000"/>
        </w:rPr>
        <w:t xml:space="preserve">iabetic retinopathy; </w:t>
      </w:r>
      <w:r w:rsidR="00D573BB">
        <w:rPr>
          <w:rFonts w:ascii="Book Antiqua" w:eastAsia="Book Antiqua" w:hAnsi="Book Antiqua" w:cs="Book Antiqua"/>
          <w:color w:val="000000"/>
        </w:rPr>
        <w:t>C</w:t>
      </w:r>
      <w:r>
        <w:rPr>
          <w:rFonts w:ascii="Book Antiqua" w:eastAsia="Book Antiqua" w:hAnsi="Book Antiqua" w:cs="Book Antiqua"/>
          <w:color w:val="000000"/>
        </w:rPr>
        <w:t xml:space="preserve">ase-control study; </w:t>
      </w:r>
      <w:r w:rsidR="00D573BB">
        <w:rPr>
          <w:rFonts w:ascii="Book Antiqua" w:eastAsia="Book Antiqua" w:hAnsi="Book Antiqua" w:cs="Book Antiqua"/>
          <w:color w:val="000000"/>
        </w:rPr>
        <w:t>R</w:t>
      </w:r>
      <w:r>
        <w:rPr>
          <w:rFonts w:ascii="Book Antiqua" w:eastAsia="Book Antiqua" w:hAnsi="Book Antiqua" w:cs="Book Antiqua"/>
          <w:color w:val="000000"/>
        </w:rPr>
        <w:t xml:space="preserve">isk factor; </w:t>
      </w:r>
      <w:r w:rsidR="00D573BB">
        <w:rPr>
          <w:rFonts w:ascii="Book Antiqua" w:eastAsia="Book Antiqua" w:hAnsi="Book Antiqua" w:cs="Book Antiqua"/>
          <w:color w:val="000000"/>
        </w:rPr>
        <w:t>Type 2 diabetes</w:t>
      </w:r>
    </w:p>
    <w:p w14:paraId="2FEAE2DF" w14:textId="77777777" w:rsidR="00A77B3E" w:rsidRDefault="00A77B3E">
      <w:pPr>
        <w:spacing w:line="360" w:lineRule="auto"/>
        <w:jc w:val="both"/>
      </w:pPr>
    </w:p>
    <w:p w14:paraId="610E45D3" w14:textId="77777777" w:rsidR="00A77B3E" w:rsidRDefault="001E4FA7">
      <w:pPr>
        <w:spacing w:line="360" w:lineRule="auto"/>
        <w:jc w:val="both"/>
      </w:pPr>
      <w:r>
        <w:rPr>
          <w:rFonts w:ascii="Book Antiqua" w:eastAsia="Book Antiqua" w:hAnsi="Book Antiqua" w:cs="Book Antiqua"/>
          <w:color w:val="000000"/>
        </w:rPr>
        <w:t xml:space="preserve">Wan WC, Long Y, Wan WW, Liu HZ, Zhang HH, Zhu W. Plasma melatonin levels in patients with diabetic retinopathy secondary to type 2 diabetes.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2020; In press</w:t>
      </w:r>
    </w:p>
    <w:p w14:paraId="7B998E0F" w14:textId="77777777" w:rsidR="00A77B3E" w:rsidRDefault="00A77B3E">
      <w:pPr>
        <w:spacing w:line="360" w:lineRule="auto"/>
        <w:jc w:val="both"/>
      </w:pPr>
    </w:p>
    <w:p w14:paraId="4CEBD08E" w14:textId="6378140A" w:rsidR="00A77B3E" w:rsidRDefault="001E4FA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Melatonin </w:t>
      </w:r>
      <w:r w:rsidR="008C1C1E">
        <w:rPr>
          <w:rFonts w:ascii="Book Antiqua" w:eastAsia="Book Antiqua" w:hAnsi="Book Antiqua" w:cs="Book Antiqua"/>
          <w:color w:val="000000"/>
        </w:rPr>
        <w:t>is</w:t>
      </w:r>
      <w:r>
        <w:rPr>
          <w:rFonts w:ascii="Book Antiqua" w:eastAsia="Book Antiqua" w:hAnsi="Book Antiqua" w:cs="Book Antiqua"/>
          <w:color w:val="000000"/>
        </w:rPr>
        <w:t xml:space="preserve"> reported to be related </w:t>
      </w:r>
      <w:r w:rsidR="00FE69BF">
        <w:rPr>
          <w:rFonts w:ascii="Book Antiqua" w:eastAsia="Book Antiqua" w:hAnsi="Book Antiqua" w:cs="Book Antiqua"/>
          <w:color w:val="000000"/>
        </w:rPr>
        <w:t>to</w:t>
      </w:r>
      <w:r>
        <w:rPr>
          <w:rFonts w:ascii="Book Antiqua" w:eastAsia="Book Antiqua" w:hAnsi="Book Antiqua" w:cs="Book Antiqua"/>
          <w:color w:val="000000"/>
        </w:rPr>
        <w:t xml:space="preserve"> diabetes mellitus risk</w:t>
      </w:r>
      <w:r w:rsidR="00FE69BF">
        <w:rPr>
          <w:rFonts w:ascii="Book Antiqua" w:eastAsia="Book Antiqua" w:hAnsi="Book Antiqua" w:cs="Book Antiqua"/>
          <w:color w:val="000000"/>
        </w:rPr>
        <w:t>;</w:t>
      </w:r>
      <w:r>
        <w:rPr>
          <w:rFonts w:ascii="Book Antiqua" w:eastAsia="Book Antiqua" w:hAnsi="Book Antiqua" w:cs="Book Antiqua"/>
          <w:color w:val="000000"/>
        </w:rPr>
        <w:t xml:space="preserve"> however, the effect of melatonin on diabetic retinopathy (DR) risk remain</w:t>
      </w:r>
      <w:r w:rsidR="00FE69BF">
        <w:rPr>
          <w:rFonts w:ascii="Book Antiqua" w:eastAsia="Book Antiqua" w:hAnsi="Book Antiqua" w:cs="Book Antiqua"/>
          <w:color w:val="000000"/>
        </w:rPr>
        <w:t>s</w:t>
      </w:r>
      <w:r>
        <w:rPr>
          <w:rFonts w:ascii="Book Antiqua" w:eastAsia="Book Antiqua" w:hAnsi="Book Antiqua" w:cs="Book Antiqua"/>
          <w:color w:val="000000"/>
        </w:rPr>
        <w:t xml:space="preserve"> unclear.</w:t>
      </w:r>
      <w:r w:rsidR="00D573BB">
        <w:rPr>
          <w:rFonts w:ascii="Book Antiqua" w:eastAsia="Book Antiqua" w:hAnsi="Book Antiqua" w:cs="Book Antiqua"/>
          <w:color w:val="000000"/>
        </w:rPr>
        <w:t xml:space="preserve"> </w:t>
      </w:r>
      <w:r>
        <w:rPr>
          <w:rFonts w:ascii="Book Antiqua" w:eastAsia="Book Antiqua" w:hAnsi="Book Antiqua" w:cs="Book Antiqua"/>
          <w:color w:val="000000"/>
        </w:rPr>
        <w:t xml:space="preserve">The data </w:t>
      </w:r>
      <w:r w:rsidR="0091713D">
        <w:rPr>
          <w:rFonts w:ascii="Book Antiqua" w:eastAsia="Book Antiqua" w:hAnsi="Book Antiqua" w:cs="Book Antiqua"/>
          <w:color w:val="000000"/>
        </w:rPr>
        <w:t xml:space="preserve">obtained </w:t>
      </w:r>
      <w:r>
        <w:rPr>
          <w:rFonts w:ascii="Book Antiqua" w:eastAsia="Book Antiqua" w:hAnsi="Book Antiqua" w:cs="Book Antiqua"/>
          <w:color w:val="000000"/>
        </w:rPr>
        <w:t xml:space="preserve">in this study demonstrated that plasma melatonin concentration was decreased in DR cases and could be used as a sensitive and specific marker for the diagnosis of DR. A significant positive relationship between total bilirubin and melatonin was detected. More related studies </w:t>
      </w:r>
      <w:r w:rsidR="0091713D">
        <w:rPr>
          <w:rFonts w:ascii="Book Antiqua" w:eastAsia="Book Antiqua" w:hAnsi="Book Antiqua" w:cs="Book Antiqua"/>
          <w:color w:val="000000"/>
        </w:rPr>
        <w:t>are</w:t>
      </w:r>
      <w:r>
        <w:rPr>
          <w:rFonts w:ascii="Book Antiqua" w:eastAsia="Book Antiqua" w:hAnsi="Book Antiqua" w:cs="Book Antiqua"/>
          <w:color w:val="000000"/>
        </w:rPr>
        <w:t xml:space="preserve"> required to understand the role of melatonin in DR.</w:t>
      </w:r>
    </w:p>
    <w:p w14:paraId="37A3574D" w14:textId="51BF6B4E" w:rsidR="00A77B3E" w:rsidRDefault="00D573BB">
      <w:pPr>
        <w:spacing w:line="360" w:lineRule="auto"/>
        <w:jc w:val="both"/>
      </w:pPr>
      <w:r>
        <w:br w:type="page"/>
      </w:r>
      <w:r w:rsidR="001E4FA7">
        <w:rPr>
          <w:rFonts w:ascii="Book Antiqua" w:eastAsia="Book Antiqua" w:hAnsi="Book Antiqua" w:cs="Book Antiqua"/>
          <w:b/>
          <w:caps/>
          <w:color w:val="000000"/>
          <w:u w:val="single"/>
        </w:rPr>
        <w:lastRenderedPageBreak/>
        <w:t>INTRODUCTION</w:t>
      </w:r>
    </w:p>
    <w:p w14:paraId="1058FBF8" w14:textId="0122659A" w:rsidR="00A77B3E" w:rsidRDefault="001E4FA7">
      <w:pPr>
        <w:spacing w:line="360" w:lineRule="auto"/>
        <w:jc w:val="both"/>
      </w:pPr>
      <w:r>
        <w:rPr>
          <w:rFonts w:ascii="Book Antiqua" w:eastAsia="Book Antiqua" w:hAnsi="Book Antiqua" w:cs="Book Antiqua"/>
          <w:color w:val="000000"/>
          <w:szCs w:val="21"/>
        </w:rPr>
        <w:t xml:space="preserve">The global prevalence of diabetes mellitus (DM) </w:t>
      </w:r>
      <w:r w:rsidR="00620775">
        <w:rPr>
          <w:rFonts w:ascii="Book Antiqua" w:eastAsia="Book Antiqua" w:hAnsi="Book Antiqua" w:cs="Book Antiqua"/>
          <w:color w:val="000000"/>
          <w:szCs w:val="21"/>
        </w:rPr>
        <w:t xml:space="preserve">has </w:t>
      </w:r>
      <w:r>
        <w:rPr>
          <w:rFonts w:ascii="Book Antiqua" w:eastAsia="Book Antiqua" w:hAnsi="Book Antiqua" w:cs="Book Antiqua"/>
          <w:color w:val="000000"/>
          <w:szCs w:val="21"/>
        </w:rPr>
        <w:t xml:space="preserve">continued to increase </w:t>
      </w:r>
      <w:r w:rsidR="00620775">
        <w:rPr>
          <w:rFonts w:ascii="Book Antiqua" w:eastAsia="Book Antiqua" w:hAnsi="Book Antiqua" w:cs="Book Antiqua"/>
          <w:color w:val="000000"/>
          <w:szCs w:val="21"/>
        </w:rPr>
        <w:t xml:space="preserve">in </w:t>
      </w:r>
      <w:r>
        <w:rPr>
          <w:rFonts w:ascii="Book Antiqua" w:eastAsia="Book Antiqua" w:hAnsi="Book Antiqua" w:cs="Book Antiqua"/>
          <w:color w:val="000000"/>
          <w:szCs w:val="21"/>
        </w:rPr>
        <w:t xml:space="preserve">the past decade and it </w:t>
      </w:r>
      <w:r w:rsidR="00620775">
        <w:rPr>
          <w:rFonts w:ascii="Book Antiqua" w:eastAsia="Book Antiqua" w:hAnsi="Book Antiqua" w:cs="Book Antiqua"/>
          <w:color w:val="000000"/>
          <w:szCs w:val="21"/>
        </w:rPr>
        <w:t>is now</w:t>
      </w:r>
      <w:r>
        <w:rPr>
          <w:rFonts w:ascii="Book Antiqua" w:eastAsia="Book Antiqua" w:hAnsi="Book Antiqua" w:cs="Book Antiqua"/>
          <w:color w:val="000000"/>
          <w:szCs w:val="21"/>
        </w:rPr>
        <w:t xml:space="preserve"> regarded </w:t>
      </w:r>
      <w:r w:rsidR="00620775">
        <w:rPr>
          <w:rFonts w:ascii="Book Antiqua" w:eastAsia="Book Antiqua" w:hAnsi="Book Antiqua" w:cs="Book Antiqua"/>
          <w:color w:val="000000"/>
          <w:szCs w:val="21"/>
        </w:rPr>
        <w:t>as</w:t>
      </w:r>
      <w:r>
        <w:rPr>
          <w:rFonts w:ascii="Book Antiqua" w:eastAsia="Book Antiqua" w:hAnsi="Book Antiqua" w:cs="Book Antiqua"/>
          <w:color w:val="000000"/>
          <w:szCs w:val="21"/>
        </w:rPr>
        <w:t xml:space="preserve"> a huge public health </w:t>
      </w:r>
      <w:proofErr w:type="gramStart"/>
      <w:r>
        <w:rPr>
          <w:rFonts w:ascii="Book Antiqua" w:eastAsia="Book Antiqua" w:hAnsi="Book Antiqua" w:cs="Book Antiqua"/>
          <w:color w:val="000000"/>
          <w:szCs w:val="21"/>
        </w:rPr>
        <w:t>problem</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1]</w:t>
      </w:r>
      <w:r>
        <w:rPr>
          <w:rFonts w:ascii="Book Antiqua" w:eastAsia="Book Antiqua" w:hAnsi="Book Antiqua" w:cs="Book Antiqua"/>
          <w:color w:val="000000"/>
          <w:szCs w:val="21"/>
        </w:rPr>
        <w:t xml:space="preserve">. Diabetic retinopathy (DR), </w:t>
      </w:r>
      <w:r w:rsidR="00620775">
        <w:rPr>
          <w:rFonts w:ascii="Book Antiqua" w:eastAsia="Book Antiqua" w:hAnsi="Book Antiqua" w:cs="Book Antiqua"/>
          <w:color w:val="000000"/>
          <w:szCs w:val="21"/>
        </w:rPr>
        <w:t>is</w:t>
      </w:r>
      <w:r>
        <w:rPr>
          <w:rFonts w:ascii="Book Antiqua" w:eastAsia="Book Antiqua" w:hAnsi="Book Antiqua" w:cs="Book Antiqua"/>
          <w:color w:val="000000"/>
          <w:szCs w:val="21"/>
        </w:rPr>
        <w:t xml:space="preserve"> the most common microvascular complication</w:t>
      </w:r>
      <w:r w:rsidR="00620775">
        <w:rPr>
          <w:rFonts w:ascii="Book Antiqua" w:eastAsia="Book Antiqua" w:hAnsi="Book Antiqua" w:cs="Book Antiqua"/>
          <w:color w:val="000000"/>
          <w:szCs w:val="21"/>
        </w:rPr>
        <w:t xml:space="preserve"> of DM</w:t>
      </w:r>
      <w:r>
        <w:rPr>
          <w:rFonts w:ascii="Book Antiqua" w:eastAsia="Book Antiqua" w:hAnsi="Book Antiqua" w:cs="Book Antiqua"/>
          <w:color w:val="000000"/>
          <w:szCs w:val="21"/>
        </w:rPr>
        <w:t xml:space="preserve">, </w:t>
      </w:r>
      <w:r w:rsidR="00620775">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 xml:space="preserve">has affected more than 400 million patients and </w:t>
      </w:r>
      <w:r w:rsidR="00620775">
        <w:rPr>
          <w:rFonts w:ascii="Book Antiqua" w:eastAsia="Book Antiqua" w:hAnsi="Book Antiqua" w:cs="Book Antiqua"/>
          <w:color w:val="000000"/>
          <w:szCs w:val="21"/>
        </w:rPr>
        <w:t>is</w:t>
      </w:r>
      <w:r>
        <w:rPr>
          <w:rFonts w:ascii="Book Antiqua" w:eastAsia="Book Antiqua" w:hAnsi="Book Antiqua" w:cs="Book Antiqua"/>
          <w:color w:val="000000"/>
          <w:szCs w:val="21"/>
        </w:rPr>
        <w:t xml:space="preserve"> the main cause of blindness </w:t>
      </w:r>
      <w:r w:rsidR="00620775">
        <w:rPr>
          <w:rFonts w:ascii="Book Antiqua" w:eastAsia="Book Antiqua" w:hAnsi="Book Antiqua" w:cs="Book Antiqua"/>
          <w:color w:val="000000"/>
          <w:szCs w:val="21"/>
        </w:rPr>
        <w:t xml:space="preserve">in individuals of </w:t>
      </w:r>
      <w:r>
        <w:rPr>
          <w:rFonts w:ascii="Book Antiqua" w:eastAsia="Book Antiqua" w:hAnsi="Book Antiqua" w:cs="Book Antiqua"/>
          <w:color w:val="000000"/>
          <w:szCs w:val="21"/>
        </w:rPr>
        <w:t xml:space="preserve">working </w:t>
      </w:r>
      <w:proofErr w:type="gramStart"/>
      <w:r>
        <w:rPr>
          <w:rFonts w:ascii="Book Antiqua" w:eastAsia="Book Antiqua" w:hAnsi="Book Antiqua" w:cs="Book Antiqua"/>
          <w:color w:val="000000"/>
          <w:szCs w:val="21"/>
        </w:rPr>
        <w:t>age</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2]</w:t>
      </w:r>
      <w:r>
        <w:rPr>
          <w:rFonts w:ascii="Book Antiqua" w:eastAsia="Book Antiqua" w:hAnsi="Book Antiqua" w:cs="Book Antiqua"/>
          <w:color w:val="000000"/>
          <w:szCs w:val="21"/>
        </w:rPr>
        <w:t xml:space="preserve">. The primary prevention measures </w:t>
      </w:r>
      <w:r w:rsidR="00620775">
        <w:rPr>
          <w:rFonts w:ascii="Book Antiqua" w:eastAsia="Book Antiqua" w:hAnsi="Book Antiqua" w:cs="Book Antiqua"/>
          <w:color w:val="000000"/>
          <w:szCs w:val="21"/>
        </w:rPr>
        <w:t>for</w:t>
      </w:r>
      <w:r>
        <w:rPr>
          <w:rFonts w:ascii="Book Antiqua" w:eastAsia="Book Antiqua" w:hAnsi="Book Antiqua" w:cs="Book Antiqua"/>
          <w:color w:val="000000"/>
          <w:szCs w:val="21"/>
        </w:rPr>
        <w:t xml:space="preserve"> DR include stricter control of blood glucose, blood pressure and blood lipid, adjustment of diet and exercise, and establishment of effective screening </w:t>
      </w:r>
      <w:proofErr w:type="gramStart"/>
      <w:r>
        <w:rPr>
          <w:rFonts w:ascii="Book Antiqua" w:eastAsia="Book Antiqua" w:hAnsi="Book Antiqua" w:cs="Book Antiqua"/>
          <w:color w:val="000000"/>
          <w:szCs w:val="21"/>
        </w:rPr>
        <w:t>strategies</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3]</w:t>
      </w:r>
      <w:r>
        <w:rPr>
          <w:rFonts w:ascii="Book Antiqua" w:eastAsia="Book Antiqua" w:hAnsi="Book Antiqua" w:cs="Book Antiqua"/>
          <w:color w:val="000000"/>
          <w:szCs w:val="21"/>
        </w:rPr>
        <w:t>. However, a considerable number of patients still progress to the advanced stage of DR. Advanced DR patients often require intravitreal injection of anti-</w:t>
      </w:r>
      <w:r w:rsidR="00D573BB">
        <w:rPr>
          <w:rFonts w:ascii="Book Antiqua" w:eastAsia="Book Antiqua" w:hAnsi="Book Antiqua" w:cs="Book Antiqua"/>
          <w:color w:val="000000"/>
          <w:szCs w:val="21"/>
        </w:rPr>
        <w:t>v</w:t>
      </w:r>
      <w:r w:rsidR="00D573BB" w:rsidRPr="00D573BB">
        <w:rPr>
          <w:rFonts w:ascii="Book Antiqua" w:eastAsia="Book Antiqua" w:hAnsi="Book Antiqua" w:cs="Book Antiqua"/>
          <w:color w:val="000000"/>
          <w:szCs w:val="21"/>
        </w:rPr>
        <w:t>ascular endothelial growth factor</w:t>
      </w:r>
      <w:r>
        <w:rPr>
          <w:rFonts w:ascii="Book Antiqua" w:eastAsia="Book Antiqua" w:hAnsi="Book Antiqua" w:cs="Book Antiqua"/>
          <w:color w:val="000000"/>
          <w:szCs w:val="21"/>
        </w:rPr>
        <w:t xml:space="preserve"> drugs and corticosteroids, as well as vitrectomy. </w:t>
      </w:r>
      <w:r w:rsidR="00620775">
        <w:rPr>
          <w:rFonts w:ascii="Book Antiqua" w:eastAsia="Book Antiqua" w:hAnsi="Book Antiqua" w:cs="Book Antiqua"/>
          <w:color w:val="000000"/>
          <w:szCs w:val="21"/>
        </w:rPr>
        <w:t>Although</w:t>
      </w:r>
      <w:r>
        <w:rPr>
          <w:rFonts w:ascii="Book Antiqua" w:eastAsia="Book Antiqua" w:hAnsi="Book Antiqua" w:cs="Book Antiqua"/>
          <w:color w:val="000000"/>
          <w:szCs w:val="21"/>
        </w:rPr>
        <w:t xml:space="preserve"> the treatments for DR </w:t>
      </w:r>
      <w:r w:rsidR="00620775">
        <w:rPr>
          <w:rFonts w:ascii="Book Antiqua" w:eastAsia="Book Antiqua" w:hAnsi="Book Antiqua" w:cs="Book Antiqua"/>
          <w:color w:val="000000"/>
          <w:szCs w:val="21"/>
        </w:rPr>
        <w:t xml:space="preserve">have </w:t>
      </w:r>
      <w:r>
        <w:rPr>
          <w:rFonts w:ascii="Book Antiqua" w:eastAsia="Book Antiqua" w:hAnsi="Book Antiqua" w:cs="Book Antiqua"/>
          <w:color w:val="000000"/>
          <w:szCs w:val="21"/>
        </w:rPr>
        <w:t xml:space="preserve">improved in recent years, the long-term prognosis </w:t>
      </w:r>
      <w:r w:rsidR="00620775">
        <w:rPr>
          <w:rFonts w:ascii="Book Antiqua" w:eastAsia="Book Antiqua" w:hAnsi="Book Antiqua" w:cs="Book Antiqua"/>
          <w:color w:val="000000"/>
          <w:szCs w:val="21"/>
        </w:rPr>
        <w:t xml:space="preserve">of </w:t>
      </w:r>
      <w:proofErr w:type="gramStart"/>
      <w:r>
        <w:rPr>
          <w:rFonts w:ascii="Book Antiqua" w:eastAsia="Book Antiqua" w:hAnsi="Book Antiqua" w:cs="Book Antiqua"/>
          <w:color w:val="000000"/>
          <w:szCs w:val="21"/>
        </w:rPr>
        <w:t>late stage</w:t>
      </w:r>
      <w:proofErr w:type="gramEnd"/>
      <w:r>
        <w:rPr>
          <w:rFonts w:ascii="Book Antiqua" w:eastAsia="Book Antiqua" w:hAnsi="Book Antiqua" w:cs="Book Antiqua"/>
          <w:color w:val="000000"/>
          <w:szCs w:val="21"/>
        </w:rPr>
        <w:t xml:space="preserve"> DR </w:t>
      </w:r>
      <w:r w:rsidR="00620775">
        <w:rPr>
          <w:rFonts w:ascii="Book Antiqua" w:eastAsia="Book Antiqua" w:hAnsi="Book Antiqua" w:cs="Book Antiqua"/>
          <w:color w:val="000000"/>
          <w:szCs w:val="21"/>
        </w:rPr>
        <w:t>is</w:t>
      </w:r>
      <w:r>
        <w:rPr>
          <w:rFonts w:ascii="Book Antiqua" w:eastAsia="Book Antiqua" w:hAnsi="Book Antiqua" w:cs="Book Antiqua"/>
          <w:color w:val="000000"/>
          <w:szCs w:val="21"/>
        </w:rPr>
        <w:t xml:space="preserve"> not optimistic, </w:t>
      </w:r>
      <w:r w:rsidR="00620775">
        <w:rPr>
          <w:rFonts w:ascii="Book Antiqua" w:eastAsia="Book Antiqua" w:hAnsi="Book Antiqua" w:cs="Book Antiqua"/>
          <w:color w:val="000000"/>
          <w:szCs w:val="21"/>
        </w:rPr>
        <w:t>and</w:t>
      </w:r>
      <w:r>
        <w:rPr>
          <w:rFonts w:ascii="Book Antiqua" w:eastAsia="Book Antiqua" w:hAnsi="Book Antiqua" w:cs="Book Antiqua"/>
          <w:color w:val="000000"/>
          <w:szCs w:val="21"/>
        </w:rPr>
        <w:t xml:space="preserve"> highlight</w:t>
      </w:r>
      <w:r w:rsidR="00620775">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the importance </w:t>
      </w:r>
      <w:r w:rsidR="00620775">
        <w:rPr>
          <w:rFonts w:ascii="Book Antiqua" w:eastAsia="Book Antiqua" w:hAnsi="Book Antiqua" w:cs="Book Antiqua"/>
          <w:color w:val="000000"/>
          <w:szCs w:val="21"/>
        </w:rPr>
        <w:t>of</w:t>
      </w:r>
      <w:r>
        <w:rPr>
          <w:rFonts w:ascii="Book Antiqua" w:eastAsia="Book Antiqua" w:hAnsi="Book Antiqua" w:cs="Book Antiqua"/>
          <w:color w:val="000000"/>
          <w:szCs w:val="21"/>
        </w:rPr>
        <w:t xml:space="preserve"> control</w:t>
      </w:r>
      <w:r w:rsidR="00620775">
        <w:rPr>
          <w:rFonts w:ascii="Book Antiqua" w:eastAsia="Book Antiqua" w:hAnsi="Book Antiqua" w:cs="Book Antiqua"/>
          <w:color w:val="000000"/>
          <w:szCs w:val="21"/>
        </w:rPr>
        <w:t>ling</w:t>
      </w:r>
      <w:r>
        <w:rPr>
          <w:rFonts w:ascii="Book Antiqua" w:eastAsia="Book Antiqua" w:hAnsi="Book Antiqua" w:cs="Book Antiqua"/>
          <w:color w:val="000000"/>
          <w:szCs w:val="21"/>
        </w:rPr>
        <w:t xml:space="preserve"> the progression of DR from </w:t>
      </w:r>
      <w:r w:rsidR="00620775">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early to late stage.</w:t>
      </w:r>
    </w:p>
    <w:p w14:paraId="40C70826" w14:textId="7E046E0B" w:rsidR="00A77B3E" w:rsidRDefault="001E4FA7" w:rsidP="00D573BB">
      <w:pPr>
        <w:spacing w:line="360" w:lineRule="auto"/>
        <w:ind w:firstLineChars="100" w:firstLine="240"/>
        <w:jc w:val="both"/>
      </w:pPr>
      <w:r>
        <w:rPr>
          <w:rFonts w:ascii="Book Antiqua" w:eastAsia="Book Antiqua" w:hAnsi="Book Antiqua" w:cs="Book Antiqua"/>
          <w:color w:val="000000"/>
          <w:szCs w:val="21"/>
        </w:rPr>
        <w:t xml:space="preserve">Biomarkers </w:t>
      </w:r>
      <w:r w:rsidR="00620775">
        <w:rPr>
          <w:rFonts w:ascii="Book Antiqua" w:eastAsia="Book Antiqua" w:hAnsi="Book Antiqua" w:cs="Book Antiqua"/>
          <w:color w:val="000000"/>
          <w:szCs w:val="21"/>
        </w:rPr>
        <w:t>are</w:t>
      </w:r>
      <w:r>
        <w:rPr>
          <w:rFonts w:ascii="Book Antiqua" w:eastAsia="Book Antiqua" w:hAnsi="Book Antiqua" w:cs="Book Antiqua"/>
          <w:color w:val="000000"/>
          <w:szCs w:val="21"/>
        </w:rPr>
        <w:t xml:space="preserve"> biochemical indicators that c</w:t>
      </w:r>
      <w:r w:rsidR="00620775">
        <w:rPr>
          <w:rFonts w:ascii="Book Antiqua" w:eastAsia="Book Antiqua" w:hAnsi="Book Antiqua" w:cs="Book Antiqua"/>
          <w:color w:val="000000"/>
          <w:szCs w:val="21"/>
        </w:rPr>
        <w:t>an</w:t>
      </w:r>
      <w:r>
        <w:rPr>
          <w:rFonts w:ascii="Book Antiqua" w:eastAsia="Book Antiqua" w:hAnsi="Book Antiqua" w:cs="Book Antiqua"/>
          <w:color w:val="000000"/>
          <w:szCs w:val="21"/>
        </w:rPr>
        <w:t xml:space="preserve"> be used to mark changes in </w:t>
      </w:r>
      <w:r w:rsidR="00620775">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structure or function of </w:t>
      </w:r>
      <w:r w:rsidR="00620775">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system, organ, tissue and cell</w:t>
      </w:r>
      <w:r w:rsidR="00620775">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effective biomarkers have been used in the diagnosis and classification of various disorders, including DM and </w:t>
      </w:r>
      <w:proofErr w:type="gramStart"/>
      <w:r>
        <w:rPr>
          <w:rFonts w:ascii="Book Antiqua" w:eastAsia="Book Antiqua" w:hAnsi="Book Antiqua" w:cs="Book Antiqua"/>
          <w:color w:val="000000"/>
          <w:szCs w:val="21"/>
        </w:rPr>
        <w:t>DR</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4]</w:t>
      </w:r>
      <w:r>
        <w:rPr>
          <w:rFonts w:ascii="Book Antiqua" w:eastAsia="Book Antiqua" w:hAnsi="Book Antiqua" w:cs="Book Antiqua"/>
          <w:color w:val="000000"/>
          <w:szCs w:val="21"/>
        </w:rPr>
        <w:t xml:space="preserve">. </w:t>
      </w:r>
      <w:r w:rsidR="00620775">
        <w:rPr>
          <w:rFonts w:ascii="Book Antiqua" w:eastAsia="Book Antiqua" w:hAnsi="Book Antiqua" w:cs="Book Antiqua"/>
          <w:color w:val="000000"/>
          <w:szCs w:val="21"/>
        </w:rPr>
        <w:t>A</w:t>
      </w:r>
      <w:r>
        <w:rPr>
          <w:rFonts w:ascii="Book Antiqua" w:eastAsia="Book Antiqua" w:hAnsi="Book Antiqua" w:cs="Book Antiqua"/>
          <w:color w:val="000000"/>
          <w:szCs w:val="21"/>
        </w:rPr>
        <w:t xml:space="preserve"> recent </w:t>
      </w:r>
      <w:r w:rsidR="00620775">
        <w:rPr>
          <w:rFonts w:ascii="Book Antiqua" w:eastAsia="Book Antiqua" w:hAnsi="Book Antiqua" w:cs="Book Antiqua"/>
          <w:color w:val="000000"/>
          <w:szCs w:val="21"/>
        </w:rPr>
        <w:t>study involved</w:t>
      </w:r>
      <w:r>
        <w:rPr>
          <w:rFonts w:ascii="Book Antiqua" w:eastAsia="Book Antiqua" w:hAnsi="Book Antiqua" w:cs="Book Antiqua"/>
          <w:color w:val="000000"/>
          <w:szCs w:val="21"/>
        </w:rPr>
        <w:t xml:space="preserve"> the detection of dual biomarkers for the sensitive screening of DR based on </w:t>
      </w:r>
      <w:r w:rsidR="00620775">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 xml:space="preserve">delicate microbead enrichment </w:t>
      </w:r>
      <w:proofErr w:type="gramStart"/>
      <w:r>
        <w:rPr>
          <w:rFonts w:ascii="Book Antiqua" w:eastAsia="Book Antiqua" w:hAnsi="Book Antiqua" w:cs="Book Antiqua"/>
          <w:color w:val="000000"/>
          <w:szCs w:val="21"/>
        </w:rPr>
        <w:t>technique</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5]</w:t>
      </w:r>
      <w:r>
        <w:rPr>
          <w:rFonts w:ascii="Book Antiqua" w:eastAsia="Book Antiqua" w:hAnsi="Book Antiqua" w:cs="Book Antiqua"/>
          <w:color w:val="000000"/>
          <w:szCs w:val="21"/>
        </w:rPr>
        <w:t xml:space="preserve">. Another study demonstrated that peripheral fractal dimension could be calculated automatically and therefore be used as a useful surrogate biomarker </w:t>
      </w:r>
      <w:r w:rsidR="00620775">
        <w:rPr>
          <w:rFonts w:ascii="Book Antiqua" w:eastAsia="Book Antiqua" w:hAnsi="Book Antiqua" w:cs="Book Antiqua"/>
          <w:color w:val="000000"/>
          <w:szCs w:val="21"/>
        </w:rPr>
        <w:t>in</w:t>
      </w:r>
      <w:r>
        <w:rPr>
          <w:rFonts w:ascii="Book Antiqua" w:eastAsia="Book Antiqua" w:hAnsi="Book Antiqua" w:cs="Book Antiqua"/>
          <w:color w:val="000000"/>
          <w:szCs w:val="21"/>
        </w:rPr>
        <w:t xml:space="preserve"> DR </w:t>
      </w:r>
      <w:proofErr w:type="gramStart"/>
      <w:r w:rsidR="00620775">
        <w:rPr>
          <w:rFonts w:ascii="Book Antiqua" w:eastAsia="Book Antiqua" w:hAnsi="Book Antiqua" w:cs="Book Antiqua"/>
          <w:color w:val="000000"/>
          <w:szCs w:val="21"/>
        </w:rPr>
        <w:t>patients</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6]</w:t>
      </w:r>
      <w:r>
        <w:rPr>
          <w:rFonts w:ascii="Book Antiqua" w:eastAsia="Book Antiqua" w:hAnsi="Book Antiqua" w:cs="Book Antiqua"/>
          <w:color w:val="000000"/>
          <w:szCs w:val="21"/>
        </w:rPr>
        <w:t xml:space="preserve">. Blood samples, such as serum and plasma, </w:t>
      </w:r>
      <w:r w:rsidR="00620775">
        <w:rPr>
          <w:rFonts w:ascii="Book Antiqua" w:eastAsia="Book Antiqua" w:hAnsi="Book Antiqua" w:cs="Book Antiqua"/>
          <w:color w:val="000000"/>
          <w:szCs w:val="21"/>
        </w:rPr>
        <w:t>have</w:t>
      </w:r>
      <w:r>
        <w:rPr>
          <w:rFonts w:ascii="Book Antiqua" w:eastAsia="Book Antiqua" w:hAnsi="Book Antiqua" w:cs="Book Antiqua"/>
          <w:color w:val="000000"/>
          <w:szCs w:val="21"/>
        </w:rPr>
        <w:t xml:space="preserve"> huge diagnostic potential </w:t>
      </w:r>
      <w:r w:rsidR="00620775">
        <w:rPr>
          <w:rFonts w:ascii="Book Antiqua" w:eastAsia="Book Antiqua" w:hAnsi="Book Antiqua" w:cs="Book Antiqua"/>
          <w:color w:val="000000"/>
          <w:szCs w:val="21"/>
        </w:rPr>
        <w:t>as</w:t>
      </w:r>
      <w:r>
        <w:rPr>
          <w:rFonts w:ascii="Book Antiqua" w:eastAsia="Book Antiqua" w:hAnsi="Book Antiqua" w:cs="Book Antiqua"/>
          <w:color w:val="000000"/>
          <w:szCs w:val="21"/>
        </w:rPr>
        <w:t xml:space="preserve"> they </w:t>
      </w:r>
      <w:r w:rsidR="00620775">
        <w:rPr>
          <w:rFonts w:ascii="Book Antiqua" w:eastAsia="Book Antiqua" w:hAnsi="Book Antiqua" w:cs="Book Antiqua"/>
          <w:color w:val="000000"/>
          <w:szCs w:val="21"/>
        </w:rPr>
        <w:t>are</w:t>
      </w:r>
      <w:r>
        <w:rPr>
          <w:rFonts w:ascii="Book Antiqua" w:eastAsia="Book Antiqua" w:hAnsi="Book Antiqua" w:cs="Book Antiqua"/>
          <w:color w:val="000000"/>
          <w:szCs w:val="21"/>
        </w:rPr>
        <w:t xml:space="preserve"> noninvasive and easy to obtain. In a case</w:t>
      </w:r>
      <w:r w:rsidR="00620775">
        <w:rPr>
          <w:rFonts w:ascii="Book Antiqua" w:eastAsia="Book Antiqua" w:hAnsi="Book Antiqua" w:cs="Book Antiqua"/>
          <w:color w:val="000000"/>
          <w:szCs w:val="21"/>
        </w:rPr>
        <w:t>-</w:t>
      </w:r>
      <w:r>
        <w:rPr>
          <w:rFonts w:ascii="Book Antiqua" w:eastAsia="Book Antiqua" w:hAnsi="Book Antiqua" w:cs="Book Antiqua"/>
          <w:color w:val="000000"/>
          <w:szCs w:val="21"/>
        </w:rPr>
        <w:t>control study, researchers aimed to investigate the expression of plasma levels of miR</w:t>
      </w:r>
      <w:r w:rsidR="00D573BB">
        <w:rPr>
          <w:rFonts w:ascii="Book Antiqua" w:eastAsia="Book Antiqua" w:hAnsi="Book Antiqua" w:cs="Book Antiqua"/>
          <w:color w:val="000000"/>
          <w:szCs w:val="21"/>
        </w:rPr>
        <w:t>-</w:t>
      </w:r>
      <w:r>
        <w:rPr>
          <w:rFonts w:ascii="Book Antiqua" w:eastAsia="Book Antiqua" w:hAnsi="Book Antiqua" w:cs="Book Antiqua"/>
          <w:color w:val="000000"/>
          <w:szCs w:val="21"/>
        </w:rPr>
        <w:t>29b and miR</w:t>
      </w:r>
      <w:r w:rsidR="00D573BB">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200b in DR secondary to type 2 </w:t>
      </w:r>
      <w:proofErr w:type="gramStart"/>
      <w:r>
        <w:rPr>
          <w:rFonts w:ascii="Book Antiqua" w:eastAsia="Book Antiqua" w:hAnsi="Book Antiqua" w:cs="Book Antiqua"/>
          <w:color w:val="000000"/>
          <w:szCs w:val="21"/>
        </w:rPr>
        <w:t>diabetes</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7]</w:t>
      </w:r>
      <w:r>
        <w:rPr>
          <w:rFonts w:ascii="Book Antiqua" w:eastAsia="Book Antiqua" w:hAnsi="Book Antiqua" w:cs="Book Antiqua"/>
          <w:color w:val="000000"/>
          <w:szCs w:val="21"/>
        </w:rPr>
        <w:t xml:space="preserve">. Melatonin </w:t>
      </w:r>
      <w:r w:rsidR="00620775">
        <w:rPr>
          <w:rFonts w:ascii="Book Antiqua" w:eastAsia="Book Antiqua" w:hAnsi="Book Antiqua" w:cs="Book Antiqua"/>
          <w:color w:val="000000"/>
          <w:szCs w:val="21"/>
        </w:rPr>
        <w:t>is an</w:t>
      </w:r>
      <w:r>
        <w:rPr>
          <w:rFonts w:ascii="Book Antiqua" w:eastAsia="Book Antiqua" w:hAnsi="Book Antiqua" w:cs="Book Antiqua"/>
          <w:color w:val="000000"/>
          <w:szCs w:val="21"/>
        </w:rPr>
        <w:t xml:space="preserve"> indoleamine synthesized by pineal cells and it </w:t>
      </w:r>
      <w:r w:rsidR="00620775">
        <w:rPr>
          <w:rFonts w:ascii="Book Antiqua" w:eastAsia="Book Antiqua" w:hAnsi="Book Antiqua" w:cs="Book Antiqua"/>
          <w:color w:val="000000"/>
          <w:szCs w:val="21"/>
        </w:rPr>
        <w:t>is</w:t>
      </w:r>
      <w:r>
        <w:rPr>
          <w:rFonts w:ascii="Book Antiqua" w:eastAsia="Book Antiqua" w:hAnsi="Book Antiqua" w:cs="Book Antiqua"/>
          <w:color w:val="000000"/>
          <w:szCs w:val="21"/>
        </w:rPr>
        <w:t xml:space="preserve"> synthesized and secreted at </w:t>
      </w:r>
      <w:proofErr w:type="gramStart"/>
      <w:r>
        <w:rPr>
          <w:rFonts w:ascii="Book Antiqua" w:eastAsia="Book Antiqua" w:hAnsi="Book Antiqua" w:cs="Book Antiqua"/>
          <w:color w:val="000000"/>
          <w:szCs w:val="21"/>
        </w:rPr>
        <w:t>night</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8]</w:t>
      </w:r>
      <w:r>
        <w:rPr>
          <w:rFonts w:ascii="Book Antiqua" w:eastAsia="Book Antiqua" w:hAnsi="Book Antiqua" w:cs="Book Antiqua"/>
          <w:color w:val="000000"/>
          <w:szCs w:val="21"/>
        </w:rPr>
        <w:t xml:space="preserve">. Once synthesized, </w:t>
      </w:r>
      <w:r w:rsidR="00620775">
        <w:rPr>
          <w:rFonts w:ascii="Book Antiqua" w:eastAsia="Book Antiqua" w:hAnsi="Book Antiqua" w:cs="Book Antiqua"/>
          <w:color w:val="000000"/>
          <w:szCs w:val="21"/>
        </w:rPr>
        <w:t>melatonin</w:t>
      </w:r>
      <w:r>
        <w:rPr>
          <w:rFonts w:ascii="Book Antiqua" w:eastAsia="Book Antiqua" w:hAnsi="Book Antiqua" w:cs="Book Antiqua"/>
          <w:color w:val="000000"/>
          <w:szCs w:val="21"/>
        </w:rPr>
        <w:t xml:space="preserve"> is released into the blood. Previous studies ha</w:t>
      </w:r>
      <w:r w:rsidR="00620775">
        <w:rPr>
          <w:rFonts w:ascii="Book Antiqua" w:eastAsia="Book Antiqua" w:hAnsi="Book Antiqua" w:cs="Book Antiqua"/>
          <w:color w:val="000000"/>
          <w:szCs w:val="21"/>
        </w:rPr>
        <w:t>ve</w:t>
      </w:r>
      <w:r>
        <w:rPr>
          <w:rFonts w:ascii="Book Antiqua" w:eastAsia="Book Antiqua" w:hAnsi="Book Antiqua" w:cs="Book Antiqua"/>
          <w:color w:val="000000"/>
          <w:szCs w:val="21"/>
        </w:rPr>
        <w:t xml:space="preserve"> shown that melatonin c</w:t>
      </w:r>
      <w:r w:rsidR="00620775">
        <w:rPr>
          <w:rFonts w:ascii="Book Antiqua" w:eastAsia="Book Antiqua" w:hAnsi="Book Antiqua" w:cs="Book Antiqua"/>
          <w:color w:val="000000"/>
          <w:szCs w:val="21"/>
        </w:rPr>
        <w:t>an</w:t>
      </w:r>
      <w:r>
        <w:rPr>
          <w:rFonts w:ascii="Book Antiqua" w:eastAsia="Book Antiqua" w:hAnsi="Book Antiqua" w:cs="Book Antiqua"/>
          <w:color w:val="000000"/>
          <w:szCs w:val="21"/>
        </w:rPr>
        <w:t xml:space="preserve"> demonstrate significant immune regulation, anti-tumor, </w:t>
      </w:r>
      <w:r w:rsidR="00620775">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anti-aging effect</w:t>
      </w:r>
      <w:r w:rsidR="00620775">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and provide</w:t>
      </w:r>
      <w:r w:rsidR="008C1C1E">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protective effects on </w:t>
      </w:r>
      <w:r w:rsidR="00C02596">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brain, heart, liver and other important </w:t>
      </w:r>
      <w:proofErr w:type="gramStart"/>
      <w:r>
        <w:rPr>
          <w:rFonts w:ascii="Book Antiqua" w:eastAsia="Book Antiqua" w:hAnsi="Book Antiqua" w:cs="Book Antiqua"/>
          <w:color w:val="000000"/>
          <w:szCs w:val="21"/>
        </w:rPr>
        <w:t>organs</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9]</w:t>
      </w:r>
      <w:r>
        <w:rPr>
          <w:rFonts w:ascii="Book Antiqua" w:eastAsia="Book Antiqua" w:hAnsi="Book Antiqua" w:cs="Book Antiqua"/>
          <w:color w:val="000000"/>
          <w:szCs w:val="21"/>
        </w:rPr>
        <w:t xml:space="preserve">. Plasma melatonin was reported to be associated with the risk of several diseases. In a cross-sectional study of 61 patients with idiopathic Parkinson’s </w:t>
      </w:r>
      <w:r>
        <w:rPr>
          <w:rFonts w:ascii="Book Antiqua" w:eastAsia="Book Antiqua" w:hAnsi="Book Antiqua" w:cs="Book Antiqua"/>
          <w:color w:val="000000"/>
          <w:szCs w:val="21"/>
        </w:rPr>
        <w:lastRenderedPageBreak/>
        <w:t>disease (PD)</w:t>
      </w:r>
      <w:r w:rsidR="00C02596">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it was reported that plasma melatonin levels in PD patients were significantly higher than those in healthy </w:t>
      </w:r>
      <w:proofErr w:type="gramStart"/>
      <w:r>
        <w:rPr>
          <w:rFonts w:ascii="Book Antiqua" w:eastAsia="Book Antiqua" w:hAnsi="Book Antiqua" w:cs="Book Antiqua"/>
          <w:color w:val="000000"/>
          <w:szCs w:val="21"/>
        </w:rPr>
        <w:t>controls</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10]</w:t>
      </w:r>
      <w:r>
        <w:rPr>
          <w:rFonts w:ascii="Book Antiqua" w:eastAsia="Book Antiqua" w:hAnsi="Book Antiqua" w:cs="Book Antiqua"/>
          <w:color w:val="000000"/>
          <w:szCs w:val="21"/>
        </w:rPr>
        <w:t>.</w:t>
      </w:r>
    </w:p>
    <w:p w14:paraId="2E907658" w14:textId="45380983" w:rsidR="00A77B3E" w:rsidRDefault="001E4FA7" w:rsidP="00FF09FC">
      <w:pPr>
        <w:spacing w:line="360" w:lineRule="auto"/>
        <w:ind w:firstLineChars="100" w:firstLine="240"/>
        <w:jc w:val="both"/>
      </w:pPr>
      <w:r>
        <w:rPr>
          <w:rFonts w:ascii="Book Antiqua" w:eastAsia="Book Antiqua" w:hAnsi="Book Antiqua" w:cs="Book Antiqua"/>
          <w:color w:val="000000"/>
          <w:szCs w:val="21"/>
        </w:rPr>
        <w:t>Melatonin has been reported to be associated with several metabolic disease</w:t>
      </w:r>
      <w:r w:rsidR="00C02596">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and might protect different organs during DM development. Melatonin, which was an anti-oxidant</w:t>
      </w:r>
      <w:r w:rsidR="00803BA6">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and anti-apoptosis factor, demonstrated </w:t>
      </w:r>
      <w:r w:rsidR="00C02596">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 xml:space="preserve">potential effect in the treatment of DR based on previous experimental DR </w:t>
      </w:r>
      <w:proofErr w:type="gramStart"/>
      <w:r>
        <w:rPr>
          <w:rFonts w:ascii="Book Antiqua" w:eastAsia="Book Antiqua" w:hAnsi="Book Antiqua" w:cs="Book Antiqua"/>
          <w:color w:val="000000"/>
          <w:szCs w:val="21"/>
        </w:rPr>
        <w:t>models</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11]</w:t>
      </w:r>
      <w:r>
        <w:rPr>
          <w:rFonts w:ascii="Book Antiqua" w:eastAsia="Book Antiqua" w:hAnsi="Book Antiqua" w:cs="Book Antiqua"/>
          <w:color w:val="000000"/>
          <w:szCs w:val="21"/>
        </w:rPr>
        <w:t xml:space="preserve">. </w:t>
      </w:r>
      <w:r w:rsidR="00C02596">
        <w:rPr>
          <w:rFonts w:ascii="Book Antiqua" w:eastAsia="Book Antiqua" w:hAnsi="Book Antiqua" w:cs="Book Antiqua"/>
          <w:color w:val="000000"/>
          <w:szCs w:val="21"/>
        </w:rPr>
        <w:t>To date</w:t>
      </w:r>
      <w:r>
        <w:rPr>
          <w:rFonts w:ascii="Book Antiqua" w:eastAsia="Book Antiqua" w:hAnsi="Book Antiqua" w:cs="Book Antiqua"/>
          <w:color w:val="000000"/>
          <w:szCs w:val="21"/>
        </w:rPr>
        <w:t xml:space="preserve">, </w:t>
      </w:r>
      <w:r w:rsidR="00C02596">
        <w:rPr>
          <w:rFonts w:ascii="Book Antiqua" w:eastAsia="Book Antiqua" w:hAnsi="Book Antiqua" w:cs="Book Antiqua"/>
          <w:color w:val="000000"/>
          <w:szCs w:val="21"/>
        </w:rPr>
        <w:t xml:space="preserve">there is </w:t>
      </w:r>
      <w:r>
        <w:rPr>
          <w:rFonts w:ascii="Book Antiqua" w:eastAsia="Book Antiqua" w:hAnsi="Book Antiqua" w:cs="Book Antiqua"/>
          <w:color w:val="000000"/>
          <w:szCs w:val="21"/>
        </w:rPr>
        <w:t xml:space="preserve">limited knowledge </w:t>
      </w:r>
      <w:r w:rsidR="00C02596">
        <w:rPr>
          <w:rFonts w:ascii="Book Antiqua" w:eastAsia="Book Antiqua" w:hAnsi="Book Antiqua" w:cs="Book Antiqua"/>
          <w:color w:val="000000"/>
          <w:szCs w:val="21"/>
        </w:rPr>
        <w:t>on</w:t>
      </w:r>
      <w:r>
        <w:rPr>
          <w:rFonts w:ascii="Book Antiqua" w:eastAsia="Book Antiqua" w:hAnsi="Book Antiqua" w:cs="Book Antiqua"/>
          <w:color w:val="000000"/>
          <w:szCs w:val="21"/>
        </w:rPr>
        <w:t xml:space="preserve"> the association between plasma melatonin and </w:t>
      </w:r>
      <w:r w:rsidR="00C02596">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risk of DR. In th</w:t>
      </w:r>
      <w:r w:rsidR="00C02596">
        <w:rPr>
          <w:rFonts w:ascii="Book Antiqua" w:eastAsia="Book Antiqua" w:hAnsi="Book Antiqua" w:cs="Book Antiqua"/>
          <w:color w:val="000000"/>
          <w:szCs w:val="21"/>
        </w:rPr>
        <w:t>e present</w:t>
      </w:r>
      <w:r>
        <w:rPr>
          <w:rFonts w:ascii="Book Antiqua" w:eastAsia="Book Antiqua" w:hAnsi="Book Antiqua" w:cs="Book Antiqua"/>
          <w:color w:val="000000"/>
          <w:szCs w:val="21"/>
        </w:rPr>
        <w:t xml:space="preserve"> cross-sectional study</w:t>
      </w:r>
      <w:r w:rsidR="00C02596">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plasma melatonin </w:t>
      </w:r>
      <w:r w:rsidR="00C02596">
        <w:rPr>
          <w:rFonts w:ascii="Book Antiqua" w:eastAsia="Book Antiqua" w:hAnsi="Book Antiqua" w:cs="Book Antiqua"/>
          <w:color w:val="000000"/>
          <w:szCs w:val="21"/>
        </w:rPr>
        <w:t xml:space="preserve">was determined </w:t>
      </w:r>
      <w:r>
        <w:rPr>
          <w:rFonts w:ascii="Book Antiqua" w:eastAsia="Book Antiqua" w:hAnsi="Book Antiqua" w:cs="Book Antiqua"/>
          <w:color w:val="000000"/>
          <w:szCs w:val="21"/>
        </w:rPr>
        <w:t>in DR cases and the related clinical characteristics</w:t>
      </w:r>
      <w:r w:rsidR="0061628E" w:rsidRPr="0061628E">
        <w:rPr>
          <w:rFonts w:ascii="Book Antiqua" w:eastAsia="Book Antiqua" w:hAnsi="Book Antiqua" w:cs="Book Antiqua"/>
          <w:color w:val="000000"/>
          <w:szCs w:val="21"/>
        </w:rPr>
        <w:t xml:space="preserve"> </w:t>
      </w:r>
      <w:r w:rsidR="0061628E">
        <w:rPr>
          <w:rFonts w:ascii="Book Antiqua" w:eastAsia="Book Antiqua" w:hAnsi="Book Antiqua" w:cs="Book Antiqua"/>
          <w:color w:val="000000"/>
          <w:szCs w:val="21"/>
        </w:rPr>
        <w:t>were investigated</w:t>
      </w:r>
      <w:r>
        <w:rPr>
          <w:rFonts w:ascii="Book Antiqua" w:eastAsia="Book Antiqua" w:hAnsi="Book Antiqua" w:cs="Book Antiqua"/>
          <w:color w:val="000000"/>
          <w:szCs w:val="21"/>
        </w:rPr>
        <w:t>.</w:t>
      </w:r>
    </w:p>
    <w:p w14:paraId="7718CDF4" w14:textId="77777777" w:rsidR="00A77B3E" w:rsidRDefault="00A77B3E">
      <w:pPr>
        <w:spacing w:line="360" w:lineRule="auto"/>
        <w:jc w:val="both"/>
      </w:pPr>
    </w:p>
    <w:p w14:paraId="0DA20E7E" w14:textId="77777777" w:rsidR="00A77B3E" w:rsidRDefault="001E4FA7">
      <w:pPr>
        <w:spacing w:line="360" w:lineRule="auto"/>
        <w:jc w:val="both"/>
      </w:pPr>
      <w:r>
        <w:rPr>
          <w:rFonts w:ascii="Book Antiqua" w:eastAsia="Book Antiqua" w:hAnsi="Book Antiqua" w:cs="Book Antiqua"/>
          <w:b/>
          <w:caps/>
          <w:color w:val="000000"/>
          <w:u w:val="single"/>
        </w:rPr>
        <w:t>MATERIALS AND METHODS</w:t>
      </w:r>
    </w:p>
    <w:p w14:paraId="1D12AD33" w14:textId="76773030" w:rsidR="00A77B3E" w:rsidRDefault="001E4FA7">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Th</w:t>
      </w:r>
      <w:r w:rsidR="0061628E">
        <w:rPr>
          <w:rFonts w:ascii="Book Antiqua" w:eastAsia="Book Antiqua" w:hAnsi="Book Antiqua" w:cs="Book Antiqua"/>
          <w:color w:val="000000"/>
          <w:szCs w:val="21"/>
        </w:rPr>
        <w:t>e</w:t>
      </w:r>
      <w:r>
        <w:rPr>
          <w:rFonts w:ascii="Book Antiqua" w:eastAsia="Book Antiqua" w:hAnsi="Book Antiqua" w:cs="Book Antiqua"/>
          <w:color w:val="000000"/>
          <w:szCs w:val="21"/>
        </w:rPr>
        <w:t xml:space="preserve"> current study </w:t>
      </w:r>
      <w:r w:rsidR="0061628E">
        <w:rPr>
          <w:rFonts w:ascii="Book Antiqua" w:eastAsia="Book Antiqua" w:hAnsi="Book Antiqua" w:cs="Book Antiqua"/>
          <w:color w:val="000000"/>
          <w:szCs w:val="21"/>
        </w:rPr>
        <w:t>was</w:t>
      </w:r>
      <w:r>
        <w:rPr>
          <w:rFonts w:ascii="Book Antiqua" w:eastAsia="Book Antiqua" w:hAnsi="Book Antiqua" w:cs="Book Antiqua"/>
          <w:color w:val="000000"/>
          <w:szCs w:val="21"/>
        </w:rPr>
        <w:t xml:space="preserve"> approved by the Ethical Committee of the Changshu No. 2 People’s Hospital. The subjects had the opportunity to familiarize themselves with the blood test results. Additional information is provided and the test results may be used for research purposes only and not for diagnostic procedures. All procedures were conducted in accordance with </w:t>
      </w:r>
      <w:r w:rsidR="0061628E">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Declaration of Helsinki. Written informed consent w</w:t>
      </w:r>
      <w:r w:rsidR="0061628E">
        <w:rPr>
          <w:rFonts w:ascii="Book Antiqua" w:eastAsia="Book Antiqua" w:hAnsi="Book Antiqua" w:cs="Book Antiqua"/>
          <w:color w:val="000000"/>
          <w:szCs w:val="21"/>
        </w:rPr>
        <w:t>as</w:t>
      </w:r>
      <w:r>
        <w:rPr>
          <w:rFonts w:ascii="Book Antiqua" w:eastAsia="Book Antiqua" w:hAnsi="Book Antiqua" w:cs="Book Antiqua"/>
          <w:color w:val="000000"/>
          <w:szCs w:val="21"/>
        </w:rPr>
        <w:t xml:space="preserve"> obtained </w:t>
      </w:r>
      <w:r w:rsidR="0061628E">
        <w:rPr>
          <w:rFonts w:ascii="Book Antiqua" w:eastAsia="Book Antiqua" w:hAnsi="Book Antiqua" w:cs="Book Antiqua"/>
          <w:color w:val="000000"/>
          <w:szCs w:val="21"/>
        </w:rPr>
        <w:t>from</w:t>
      </w:r>
      <w:r>
        <w:rPr>
          <w:rFonts w:ascii="Book Antiqua" w:eastAsia="Book Antiqua" w:hAnsi="Book Antiqua" w:cs="Book Antiqua"/>
          <w:color w:val="000000"/>
          <w:szCs w:val="21"/>
        </w:rPr>
        <w:t xml:space="preserve"> all the participants before the </w:t>
      </w:r>
      <w:r w:rsidR="0061628E">
        <w:rPr>
          <w:rFonts w:ascii="Book Antiqua" w:eastAsia="Book Antiqua" w:hAnsi="Book Antiqua" w:cs="Book Antiqua"/>
          <w:color w:val="000000"/>
          <w:szCs w:val="21"/>
        </w:rPr>
        <w:t>study</w:t>
      </w:r>
      <w:r>
        <w:rPr>
          <w:rFonts w:ascii="Book Antiqua" w:eastAsia="Book Antiqua" w:hAnsi="Book Antiqua" w:cs="Book Antiqua"/>
          <w:color w:val="000000"/>
          <w:szCs w:val="21"/>
        </w:rPr>
        <w:t>.</w:t>
      </w:r>
    </w:p>
    <w:p w14:paraId="6F8CBD60" w14:textId="77777777" w:rsidR="00FF09FC" w:rsidRDefault="00FF09FC">
      <w:pPr>
        <w:spacing w:line="360" w:lineRule="auto"/>
        <w:jc w:val="both"/>
      </w:pPr>
    </w:p>
    <w:p w14:paraId="708B448F" w14:textId="77777777" w:rsidR="00A77B3E" w:rsidRPr="00FF09FC" w:rsidRDefault="001E4FA7">
      <w:pPr>
        <w:spacing w:line="360" w:lineRule="auto"/>
        <w:jc w:val="both"/>
        <w:rPr>
          <w:b/>
          <w:bCs/>
          <w:i/>
          <w:iCs/>
        </w:rPr>
      </w:pPr>
      <w:r w:rsidRPr="00FF09FC">
        <w:rPr>
          <w:rFonts w:ascii="Book Antiqua" w:eastAsia="Book Antiqua" w:hAnsi="Book Antiqua" w:cs="Book Antiqua"/>
          <w:b/>
          <w:bCs/>
          <w:i/>
          <w:iCs/>
          <w:color w:val="000000"/>
          <w:szCs w:val="21"/>
        </w:rPr>
        <w:t>Study population</w:t>
      </w:r>
    </w:p>
    <w:p w14:paraId="29D20348" w14:textId="65303A7A" w:rsidR="00A77B3E" w:rsidRDefault="001E4FA7">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A total of 532 healthy volunteers, DM and DR patients were screened for potential inclusion in this study</w:t>
      </w:r>
      <w:r w:rsidR="0061628E" w:rsidRPr="0061628E">
        <w:rPr>
          <w:rFonts w:ascii="Book Antiqua" w:eastAsia="Book Antiqua" w:hAnsi="Book Antiqua" w:cs="Book Antiqua"/>
          <w:color w:val="000000"/>
          <w:szCs w:val="21"/>
        </w:rPr>
        <w:t xml:space="preserve"> </w:t>
      </w:r>
      <w:r w:rsidR="0061628E">
        <w:rPr>
          <w:rFonts w:ascii="Book Antiqua" w:eastAsia="Book Antiqua" w:hAnsi="Book Antiqua" w:cs="Book Antiqua"/>
          <w:color w:val="000000"/>
          <w:szCs w:val="21"/>
        </w:rPr>
        <w:t>between January 2020 and June 2020</w:t>
      </w:r>
      <w:r>
        <w:rPr>
          <w:rFonts w:ascii="Book Antiqua" w:eastAsia="Book Antiqua" w:hAnsi="Book Antiqua" w:cs="Book Antiqua"/>
          <w:color w:val="000000"/>
          <w:szCs w:val="21"/>
        </w:rPr>
        <w:t xml:space="preserve">. A total of 232 participants were excluded </w:t>
      </w:r>
      <w:r w:rsidR="0061628E">
        <w:rPr>
          <w:rFonts w:ascii="Book Antiqua" w:eastAsia="Book Antiqua" w:hAnsi="Book Antiqua" w:cs="Book Antiqua"/>
          <w:color w:val="000000"/>
          <w:szCs w:val="21"/>
        </w:rPr>
        <w:t>as they did not meet the</w:t>
      </w:r>
      <w:r>
        <w:rPr>
          <w:rFonts w:ascii="Book Antiqua" w:eastAsia="Book Antiqua" w:hAnsi="Book Antiqua" w:cs="Book Antiqua"/>
          <w:color w:val="000000"/>
          <w:szCs w:val="21"/>
        </w:rPr>
        <w:t xml:space="preserve"> inclusion criteria or </w:t>
      </w:r>
      <w:r w:rsidR="0061628E">
        <w:rPr>
          <w:rFonts w:ascii="Book Antiqua" w:eastAsia="Book Antiqua" w:hAnsi="Book Antiqua" w:cs="Book Antiqua"/>
          <w:color w:val="000000"/>
          <w:szCs w:val="21"/>
        </w:rPr>
        <w:t>were</w:t>
      </w:r>
      <w:r>
        <w:rPr>
          <w:rFonts w:ascii="Book Antiqua" w:eastAsia="Book Antiqua" w:hAnsi="Book Antiqua" w:cs="Book Antiqua"/>
          <w:color w:val="000000"/>
          <w:szCs w:val="21"/>
        </w:rPr>
        <w:t xml:space="preserve"> </w:t>
      </w:r>
      <w:r w:rsidR="0061628E">
        <w:rPr>
          <w:rFonts w:ascii="Book Antiqua" w:eastAsia="Book Antiqua" w:hAnsi="Book Antiqua" w:cs="Book Antiqua"/>
          <w:color w:val="000000"/>
          <w:szCs w:val="21"/>
        </w:rPr>
        <w:t>un</w:t>
      </w:r>
      <w:r>
        <w:rPr>
          <w:rFonts w:ascii="Book Antiqua" w:eastAsia="Book Antiqua" w:hAnsi="Book Antiqua" w:cs="Book Antiqua"/>
          <w:color w:val="000000"/>
          <w:szCs w:val="21"/>
        </w:rPr>
        <w:t>willing</w:t>
      </w:r>
      <w:r w:rsidR="0061628E">
        <w:rPr>
          <w:rFonts w:ascii="Book Antiqua" w:eastAsia="Book Antiqua" w:hAnsi="Book Antiqua" w:cs="Book Antiqua"/>
          <w:color w:val="000000"/>
          <w:szCs w:val="21"/>
        </w:rPr>
        <w:t xml:space="preserve"> to</w:t>
      </w:r>
      <w:r>
        <w:rPr>
          <w:rFonts w:ascii="Book Antiqua" w:eastAsia="Book Antiqua" w:hAnsi="Book Antiqua" w:cs="Book Antiqua"/>
          <w:color w:val="000000"/>
          <w:szCs w:val="21"/>
        </w:rPr>
        <w:t xml:space="preserve"> participat</w:t>
      </w:r>
      <w:r w:rsidR="0061628E">
        <w:rPr>
          <w:rFonts w:ascii="Book Antiqua" w:eastAsia="Book Antiqua" w:hAnsi="Book Antiqua" w:cs="Book Antiqua"/>
          <w:color w:val="000000"/>
          <w:szCs w:val="21"/>
        </w:rPr>
        <w:t>e</w:t>
      </w:r>
      <w:r>
        <w:rPr>
          <w:rFonts w:ascii="Book Antiqua" w:eastAsia="Book Antiqua" w:hAnsi="Book Antiqua" w:cs="Book Antiqua"/>
          <w:color w:val="000000"/>
          <w:szCs w:val="21"/>
        </w:rPr>
        <w:t xml:space="preserve">. The inclusion criteria were </w:t>
      </w:r>
      <w:r w:rsidR="000415EA">
        <w:rPr>
          <w:rFonts w:ascii="Book Antiqua" w:eastAsia="Book Antiqua" w:hAnsi="Book Antiqua" w:cs="Book Antiqua"/>
          <w:color w:val="000000"/>
          <w:szCs w:val="21"/>
        </w:rPr>
        <w:t xml:space="preserve">as follows: </w:t>
      </w:r>
      <w:r w:rsidR="00FF09FC">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1) healthy controls or type 2 DM cases with/without DR; </w:t>
      </w:r>
      <w:r w:rsidR="00FF09FC">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2) able to cooperate with the research </w:t>
      </w:r>
      <w:r w:rsidR="000415EA">
        <w:rPr>
          <w:rFonts w:ascii="Book Antiqua" w:eastAsia="Book Antiqua" w:hAnsi="Book Antiqua" w:cs="Book Antiqua"/>
          <w:color w:val="000000"/>
          <w:szCs w:val="21"/>
        </w:rPr>
        <w:t>protocol</w:t>
      </w:r>
      <w:r>
        <w:rPr>
          <w:rFonts w:ascii="Book Antiqua" w:eastAsia="Book Antiqua" w:hAnsi="Book Antiqua" w:cs="Book Antiqua"/>
          <w:color w:val="000000"/>
          <w:szCs w:val="21"/>
        </w:rPr>
        <w:t xml:space="preserve">; </w:t>
      </w:r>
      <w:r w:rsidR="00FF09FC">
        <w:rPr>
          <w:rFonts w:ascii="Book Antiqua" w:eastAsia="Book Antiqua" w:hAnsi="Book Antiqua" w:cs="Book Antiqua"/>
          <w:color w:val="000000"/>
          <w:szCs w:val="21"/>
        </w:rPr>
        <w:t>and (</w:t>
      </w:r>
      <w:r>
        <w:rPr>
          <w:rFonts w:ascii="Book Antiqua" w:eastAsia="Book Antiqua" w:hAnsi="Book Antiqua" w:cs="Book Antiqua"/>
          <w:color w:val="000000"/>
          <w:szCs w:val="21"/>
        </w:rPr>
        <w:t xml:space="preserve">3) signed the informed consent before the </w:t>
      </w:r>
      <w:r w:rsidR="000415EA">
        <w:rPr>
          <w:rFonts w:ascii="Book Antiqua" w:eastAsia="Book Antiqua" w:hAnsi="Book Antiqua" w:cs="Book Antiqua"/>
          <w:color w:val="000000"/>
          <w:szCs w:val="21"/>
        </w:rPr>
        <w:t>study</w:t>
      </w:r>
      <w:r>
        <w:rPr>
          <w:rFonts w:ascii="Book Antiqua" w:eastAsia="Book Antiqua" w:hAnsi="Book Antiqua" w:cs="Book Antiqua"/>
          <w:color w:val="000000"/>
          <w:szCs w:val="21"/>
        </w:rPr>
        <w:t>. The exclusion criteria were</w:t>
      </w:r>
      <w:r w:rsidR="000415EA">
        <w:rPr>
          <w:rFonts w:ascii="Book Antiqua" w:eastAsia="Book Antiqua" w:hAnsi="Book Antiqua" w:cs="Book Antiqua"/>
          <w:color w:val="000000"/>
          <w:szCs w:val="21"/>
        </w:rPr>
        <w:t xml:space="preserve"> as follows:</w:t>
      </w:r>
      <w:r>
        <w:rPr>
          <w:rFonts w:ascii="Book Antiqua" w:eastAsia="Book Antiqua" w:hAnsi="Book Antiqua" w:cs="Book Antiqua"/>
          <w:color w:val="000000"/>
          <w:szCs w:val="21"/>
        </w:rPr>
        <w:t xml:space="preserve"> </w:t>
      </w:r>
      <w:r w:rsidR="00FF09FC">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1) diagnosed with type 1 DM; </w:t>
      </w:r>
      <w:r w:rsidR="00FF09FC">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2) patients with psychiatric disorders or severe sleeping disorder; </w:t>
      </w:r>
      <w:r w:rsidR="00FF09FC">
        <w:rPr>
          <w:rFonts w:ascii="Book Antiqua" w:eastAsia="Book Antiqua" w:hAnsi="Book Antiqua" w:cs="Book Antiqua"/>
          <w:color w:val="000000"/>
          <w:szCs w:val="21"/>
        </w:rPr>
        <w:t>and (</w:t>
      </w:r>
      <w:r>
        <w:rPr>
          <w:rFonts w:ascii="Book Antiqua" w:eastAsia="Book Antiqua" w:hAnsi="Book Antiqua" w:cs="Book Antiqua"/>
          <w:color w:val="000000"/>
          <w:szCs w:val="21"/>
        </w:rPr>
        <w:t xml:space="preserve">3) oral melatonin supplementation use in the recent 2 wk. </w:t>
      </w:r>
      <w:r w:rsidR="000415EA">
        <w:rPr>
          <w:rFonts w:ascii="Book Antiqua" w:eastAsia="Book Antiqua" w:hAnsi="Book Antiqua" w:cs="Book Antiqua"/>
          <w:color w:val="000000"/>
          <w:szCs w:val="21"/>
        </w:rPr>
        <w:t>P</w:t>
      </w:r>
      <w:r>
        <w:rPr>
          <w:rFonts w:ascii="Book Antiqua" w:eastAsia="Book Antiqua" w:hAnsi="Book Antiqua" w:cs="Book Antiqua"/>
          <w:color w:val="000000"/>
          <w:szCs w:val="21"/>
        </w:rPr>
        <w:t xml:space="preserve">articipants without </w:t>
      </w:r>
      <w:r w:rsidR="000415EA">
        <w:rPr>
          <w:rFonts w:ascii="Book Antiqua" w:eastAsia="Book Antiqua" w:hAnsi="Book Antiqua" w:cs="Book Antiqua"/>
          <w:color w:val="000000"/>
          <w:szCs w:val="21"/>
        </w:rPr>
        <w:t xml:space="preserve">a history of </w:t>
      </w:r>
      <w:r>
        <w:rPr>
          <w:rFonts w:ascii="Book Antiqua" w:eastAsia="Book Antiqua" w:hAnsi="Book Antiqua" w:cs="Book Antiqua"/>
          <w:color w:val="000000"/>
          <w:szCs w:val="21"/>
        </w:rPr>
        <w:t>DM w</w:t>
      </w:r>
      <w:r w:rsidR="000415EA">
        <w:rPr>
          <w:rFonts w:ascii="Book Antiqua" w:eastAsia="Book Antiqua" w:hAnsi="Book Antiqua" w:cs="Book Antiqua"/>
          <w:color w:val="000000"/>
          <w:szCs w:val="21"/>
        </w:rPr>
        <w:t>ere</w:t>
      </w:r>
      <w:r>
        <w:rPr>
          <w:rFonts w:ascii="Book Antiqua" w:eastAsia="Book Antiqua" w:hAnsi="Book Antiqua" w:cs="Book Antiqua"/>
          <w:color w:val="000000"/>
          <w:szCs w:val="21"/>
        </w:rPr>
        <w:t xml:space="preserve"> included in the control group. </w:t>
      </w:r>
      <w:r w:rsidR="000415EA">
        <w:rPr>
          <w:rFonts w:ascii="Book Antiqua" w:eastAsia="Book Antiqua" w:hAnsi="Book Antiqua" w:cs="Book Antiqua"/>
          <w:color w:val="000000"/>
          <w:szCs w:val="21"/>
        </w:rPr>
        <w:t>T</w:t>
      </w:r>
      <w:r>
        <w:rPr>
          <w:rFonts w:ascii="Book Antiqua" w:eastAsia="Book Antiqua" w:hAnsi="Book Antiqua" w:cs="Book Antiqua"/>
          <w:color w:val="000000"/>
          <w:szCs w:val="21"/>
        </w:rPr>
        <w:t xml:space="preserve">he DM </w:t>
      </w:r>
      <w:r w:rsidR="000415EA">
        <w:rPr>
          <w:rFonts w:ascii="Book Antiqua" w:eastAsia="Book Antiqua" w:hAnsi="Book Antiqua" w:cs="Book Antiqua"/>
          <w:color w:val="000000"/>
          <w:szCs w:val="21"/>
        </w:rPr>
        <w:t>patients were</w:t>
      </w:r>
      <w:r>
        <w:rPr>
          <w:rFonts w:ascii="Book Antiqua" w:eastAsia="Book Antiqua" w:hAnsi="Book Antiqua" w:cs="Book Antiqua"/>
          <w:color w:val="000000"/>
          <w:szCs w:val="21"/>
        </w:rPr>
        <w:t xml:space="preserve"> divided into </w:t>
      </w:r>
      <w:r w:rsidR="000415EA">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DM cases without DR (NDR) group, non-proliferative DR (NPDR) </w:t>
      </w:r>
      <w:r>
        <w:rPr>
          <w:rFonts w:ascii="Book Antiqua" w:eastAsia="Book Antiqua" w:hAnsi="Book Antiqua" w:cs="Book Antiqua"/>
          <w:color w:val="000000"/>
          <w:szCs w:val="21"/>
        </w:rPr>
        <w:lastRenderedPageBreak/>
        <w:t xml:space="preserve">group and </w:t>
      </w:r>
      <w:r w:rsidR="008C1C1E">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proliferative DR (PDR) group. In this study, a total of 118 healthy controls, 57 NDR cases, 64 NPDR cases and 61 PDR cases were enrolled. The diagnos</w:t>
      </w:r>
      <w:r w:rsidR="000415EA">
        <w:rPr>
          <w:rFonts w:ascii="Book Antiqua" w:eastAsia="Book Antiqua" w:hAnsi="Book Antiqua" w:cs="Book Antiqua"/>
          <w:color w:val="000000"/>
          <w:szCs w:val="21"/>
        </w:rPr>
        <w:t>i</w:t>
      </w:r>
      <w:r>
        <w:rPr>
          <w:rFonts w:ascii="Book Antiqua" w:eastAsia="Book Antiqua" w:hAnsi="Book Antiqua" w:cs="Book Antiqua"/>
          <w:color w:val="000000"/>
          <w:szCs w:val="21"/>
        </w:rPr>
        <w:t>s of type 2 DM w</w:t>
      </w:r>
      <w:r w:rsidR="000415EA">
        <w:rPr>
          <w:rFonts w:ascii="Book Antiqua" w:eastAsia="Book Antiqua" w:hAnsi="Book Antiqua" w:cs="Book Antiqua"/>
          <w:color w:val="000000"/>
          <w:szCs w:val="21"/>
        </w:rPr>
        <w:t>as</w:t>
      </w:r>
      <w:r>
        <w:rPr>
          <w:rFonts w:ascii="Book Antiqua" w:eastAsia="Book Antiqua" w:hAnsi="Book Antiqua" w:cs="Book Antiqua"/>
          <w:color w:val="000000"/>
          <w:szCs w:val="21"/>
        </w:rPr>
        <w:t xml:space="preserve"> made according to </w:t>
      </w:r>
      <w:r w:rsidR="000415EA">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American Diabetes Association (ADA 2019) </w:t>
      </w:r>
      <w:proofErr w:type="gramStart"/>
      <w:r>
        <w:rPr>
          <w:rFonts w:ascii="Book Antiqua" w:eastAsia="Book Antiqua" w:hAnsi="Book Antiqua" w:cs="Book Antiqua"/>
          <w:color w:val="000000"/>
          <w:szCs w:val="21"/>
        </w:rPr>
        <w:t>criteria</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12]</w:t>
      </w:r>
      <w:r>
        <w:rPr>
          <w:rFonts w:ascii="Book Antiqua" w:eastAsia="Book Antiqua" w:hAnsi="Book Antiqua" w:cs="Book Antiqua"/>
          <w:color w:val="000000"/>
          <w:szCs w:val="21"/>
        </w:rPr>
        <w:t xml:space="preserve">. The diagnosis and classification of DR cases were conducted based on retinal photographs according to were taken and graded according to </w:t>
      </w:r>
      <w:r w:rsidR="002A0868">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Diabetic Retinopathy preferred practice pattern (PPP)-updated 2019</w:t>
      </w:r>
      <w:r w:rsidR="002A0868">
        <w:rPr>
          <w:rFonts w:ascii="Book Antiqua" w:eastAsia="Book Antiqua" w:hAnsi="Book Antiqua" w:cs="Book Antiqua"/>
          <w:color w:val="000000"/>
          <w:szCs w:val="21"/>
        </w:rPr>
        <w:t xml:space="preserve"> guideline</w:t>
      </w:r>
      <w:r>
        <w:rPr>
          <w:rFonts w:ascii="Book Antiqua" w:eastAsia="Book Antiqua" w:hAnsi="Book Antiqua" w:cs="Book Antiqua"/>
          <w:color w:val="000000"/>
          <w:szCs w:val="21"/>
        </w:rPr>
        <w:t>. After collecting clinical data and blood samples, the clinical information and laboratory data w</w:t>
      </w:r>
      <w:r w:rsidR="002A0868">
        <w:rPr>
          <w:rFonts w:ascii="Book Antiqua" w:eastAsia="Book Antiqua" w:hAnsi="Book Antiqua" w:cs="Book Antiqua"/>
          <w:color w:val="000000"/>
          <w:szCs w:val="21"/>
        </w:rPr>
        <w:t>ere</w:t>
      </w:r>
      <w:r>
        <w:rPr>
          <w:rFonts w:ascii="Book Antiqua" w:eastAsia="Book Antiqua" w:hAnsi="Book Antiqua" w:cs="Book Antiqua"/>
          <w:color w:val="000000"/>
          <w:szCs w:val="21"/>
        </w:rPr>
        <w:t xml:space="preserve"> used in advanced analyses. The flow chart of patient</w:t>
      </w:r>
      <w:r w:rsidR="008C1C1E">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w:t>
      </w:r>
      <w:r w:rsidR="008C1C1E">
        <w:rPr>
          <w:rFonts w:ascii="Book Antiqua" w:eastAsia="Book Antiqua" w:hAnsi="Book Antiqua" w:cs="Book Antiqua"/>
          <w:color w:val="000000"/>
          <w:szCs w:val="21"/>
        </w:rPr>
        <w:t xml:space="preserve">and controls </w:t>
      </w:r>
      <w:r>
        <w:rPr>
          <w:rFonts w:ascii="Book Antiqua" w:eastAsia="Book Antiqua" w:hAnsi="Book Antiqua" w:cs="Book Antiqua"/>
          <w:color w:val="000000"/>
          <w:szCs w:val="21"/>
        </w:rPr>
        <w:t xml:space="preserve">screening </w:t>
      </w:r>
      <w:r w:rsidR="008C1C1E">
        <w:rPr>
          <w:rFonts w:ascii="Book Antiqua" w:eastAsia="Book Antiqua" w:hAnsi="Book Antiqua" w:cs="Book Antiqua"/>
          <w:color w:val="000000"/>
          <w:szCs w:val="21"/>
        </w:rPr>
        <w:t>is</w:t>
      </w:r>
      <w:r w:rsidR="002A0868">
        <w:rPr>
          <w:rFonts w:ascii="Book Antiqua" w:eastAsia="Book Antiqua" w:hAnsi="Book Antiqua" w:cs="Book Antiqua"/>
          <w:color w:val="000000"/>
          <w:szCs w:val="21"/>
        </w:rPr>
        <w:t xml:space="preserve"> shown </w:t>
      </w:r>
      <w:r>
        <w:rPr>
          <w:rFonts w:ascii="Book Antiqua" w:eastAsia="Book Antiqua" w:hAnsi="Book Antiqua" w:cs="Book Antiqua"/>
          <w:color w:val="000000"/>
          <w:szCs w:val="21"/>
        </w:rPr>
        <w:t>in Figure 1.</w:t>
      </w:r>
    </w:p>
    <w:p w14:paraId="3C4F704F" w14:textId="77777777" w:rsidR="00FF09FC" w:rsidRDefault="00FF09FC">
      <w:pPr>
        <w:spacing w:line="360" w:lineRule="auto"/>
        <w:jc w:val="both"/>
      </w:pPr>
    </w:p>
    <w:p w14:paraId="78D4B932" w14:textId="06403B22" w:rsidR="00A77B3E" w:rsidRPr="00FF09FC" w:rsidRDefault="001E4FA7">
      <w:pPr>
        <w:spacing w:line="360" w:lineRule="auto"/>
        <w:jc w:val="both"/>
        <w:rPr>
          <w:b/>
          <w:bCs/>
          <w:i/>
          <w:iCs/>
        </w:rPr>
      </w:pPr>
      <w:r w:rsidRPr="00FF09FC">
        <w:rPr>
          <w:rFonts w:ascii="Book Antiqua" w:eastAsia="Book Antiqua" w:hAnsi="Book Antiqua" w:cs="Book Antiqua"/>
          <w:b/>
          <w:bCs/>
          <w:i/>
          <w:iCs/>
          <w:color w:val="000000"/>
          <w:szCs w:val="21"/>
        </w:rPr>
        <w:t xml:space="preserve">Clinical data </w:t>
      </w:r>
    </w:p>
    <w:p w14:paraId="13D19D6A" w14:textId="77218921" w:rsidR="00A77B3E" w:rsidRDefault="002A0868">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B</w:t>
      </w:r>
      <w:r w:rsidR="001E4FA7">
        <w:rPr>
          <w:rFonts w:ascii="Book Antiqua" w:eastAsia="Book Antiqua" w:hAnsi="Book Antiqua" w:cs="Book Antiqua"/>
          <w:color w:val="000000"/>
          <w:szCs w:val="21"/>
        </w:rPr>
        <w:t xml:space="preserve">aseline information, such as age, diabetes duration, use of oral hypoglycemic agents and insulin, history of hypertension, smoking and drinking was obtained </w:t>
      </w:r>
      <w:r>
        <w:rPr>
          <w:rFonts w:ascii="Book Antiqua" w:eastAsia="Book Antiqua" w:hAnsi="Book Antiqua" w:cs="Book Antiqua"/>
          <w:color w:val="000000"/>
          <w:szCs w:val="21"/>
        </w:rPr>
        <w:t>by</w:t>
      </w:r>
      <w:r w:rsidR="001E4FA7">
        <w:rPr>
          <w:rFonts w:ascii="Book Antiqua" w:eastAsia="Book Antiqua" w:hAnsi="Book Antiqua" w:cs="Book Antiqua"/>
          <w:color w:val="000000"/>
          <w:szCs w:val="21"/>
        </w:rPr>
        <w:t xml:space="preserve"> consulting the participants. Body mass index (BMI) was calculated as weight (kg)/height (m</w:t>
      </w:r>
      <w:r w:rsidR="001E4FA7">
        <w:rPr>
          <w:rFonts w:ascii="Book Antiqua" w:eastAsia="Book Antiqua" w:hAnsi="Book Antiqua" w:cs="Book Antiqua"/>
          <w:color w:val="000000"/>
          <w:szCs w:val="26"/>
          <w:vertAlign w:val="superscript"/>
        </w:rPr>
        <w:t>2</w:t>
      </w:r>
      <w:r w:rsidR="001E4FA7">
        <w:rPr>
          <w:rFonts w:ascii="Book Antiqua" w:eastAsia="Book Antiqua" w:hAnsi="Book Antiqua" w:cs="Book Antiqua"/>
          <w:color w:val="000000"/>
          <w:szCs w:val="21"/>
        </w:rPr>
        <w:t>). The laboratory data, including physical indicators and biochemical examination results were extracted from the in-hospital examination system. The diagnos</w:t>
      </w:r>
      <w:r>
        <w:rPr>
          <w:rFonts w:ascii="Book Antiqua" w:eastAsia="Book Antiqua" w:hAnsi="Book Antiqua" w:cs="Book Antiqua"/>
          <w:color w:val="000000"/>
          <w:szCs w:val="21"/>
        </w:rPr>
        <w:t>i</w:t>
      </w:r>
      <w:r w:rsidR="001E4FA7">
        <w:rPr>
          <w:rFonts w:ascii="Book Antiqua" w:eastAsia="Book Antiqua" w:hAnsi="Book Antiqua" w:cs="Book Antiqua"/>
          <w:color w:val="000000"/>
          <w:szCs w:val="21"/>
        </w:rPr>
        <w:t>s of DR w</w:t>
      </w:r>
      <w:r>
        <w:rPr>
          <w:rFonts w:ascii="Book Antiqua" w:eastAsia="Book Antiqua" w:hAnsi="Book Antiqua" w:cs="Book Antiqua"/>
          <w:color w:val="000000"/>
          <w:szCs w:val="21"/>
        </w:rPr>
        <w:t>as</w:t>
      </w:r>
      <w:r w:rsidR="001E4FA7">
        <w:rPr>
          <w:rFonts w:ascii="Book Antiqua" w:eastAsia="Book Antiqua" w:hAnsi="Book Antiqua" w:cs="Book Antiqua"/>
          <w:color w:val="000000"/>
          <w:szCs w:val="21"/>
        </w:rPr>
        <w:t xml:space="preserve"> conducted by fundus photography by two ophthalmologists specialized in </w:t>
      </w:r>
      <w:r>
        <w:rPr>
          <w:rFonts w:ascii="Book Antiqua" w:eastAsia="Book Antiqua" w:hAnsi="Book Antiqua" w:cs="Book Antiqua"/>
          <w:color w:val="000000"/>
          <w:szCs w:val="21"/>
        </w:rPr>
        <w:t xml:space="preserve">the </w:t>
      </w:r>
      <w:r w:rsidR="001E4FA7">
        <w:rPr>
          <w:rFonts w:ascii="Book Antiqua" w:eastAsia="Book Antiqua" w:hAnsi="Book Antiqua" w:cs="Book Antiqua"/>
          <w:color w:val="000000"/>
          <w:szCs w:val="21"/>
        </w:rPr>
        <w:t>retina using digital Canon retinography. All the data w</w:t>
      </w:r>
      <w:r>
        <w:rPr>
          <w:rFonts w:ascii="Book Antiqua" w:eastAsia="Book Antiqua" w:hAnsi="Book Antiqua" w:cs="Book Antiqua"/>
          <w:color w:val="000000"/>
          <w:szCs w:val="21"/>
        </w:rPr>
        <w:t>ere</w:t>
      </w:r>
      <w:r w:rsidR="001E4FA7">
        <w:rPr>
          <w:rFonts w:ascii="Book Antiqua" w:eastAsia="Book Antiqua" w:hAnsi="Book Antiqua" w:cs="Book Antiqua"/>
          <w:color w:val="000000"/>
          <w:szCs w:val="21"/>
        </w:rPr>
        <w:t xml:space="preserve"> processed by two independent researchers and the consistency was checked before advanced analyses.</w:t>
      </w:r>
    </w:p>
    <w:p w14:paraId="186227A0" w14:textId="77777777" w:rsidR="00FF09FC" w:rsidRDefault="00FF09FC">
      <w:pPr>
        <w:spacing w:line="360" w:lineRule="auto"/>
        <w:jc w:val="both"/>
      </w:pPr>
    </w:p>
    <w:p w14:paraId="6B90B4DC" w14:textId="1ACB3DE6" w:rsidR="00A77B3E" w:rsidRPr="00FF09FC" w:rsidRDefault="002A0868">
      <w:pPr>
        <w:spacing w:line="360" w:lineRule="auto"/>
        <w:jc w:val="both"/>
        <w:rPr>
          <w:b/>
          <w:bCs/>
          <w:i/>
          <w:iCs/>
        </w:rPr>
      </w:pPr>
      <w:r>
        <w:rPr>
          <w:rFonts w:ascii="Book Antiqua" w:eastAsia="Book Antiqua" w:hAnsi="Book Antiqua" w:cs="Book Antiqua"/>
          <w:b/>
          <w:bCs/>
          <w:i/>
          <w:iCs/>
          <w:color w:val="000000"/>
          <w:szCs w:val="21"/>
        </w:rPr>
        <w:t>Collection of b</w:t>
      </w:r>
      <w:r w:rsidR="001E4FA7" w:rsidRPr="00FF09FC">
        <w:rPr>
          <w:rFonts w:ascii="Book Antiqua" w:eastAsia="Book Antiqua" w:hAnsi="Book Antiqua" w:cs="Book Antiqua"/>
          <w:b/>
          <w:bCs/>
          <w:i/>
          <w:iCs/>
          <w:color w:val="000000"/>
          <w:szCs w:val="21"/>
        </w:rPr>
        <w:t>lood samples and melatonin detection</w:t>
      </w:r>
    </w:p>
    <w:p w14:paraId="29775575" w14:textId="58540406" w:rsidR="00A77B3E" w:rsidRDefault="001E4FA7">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After collecting the clinical data and laboratory outcomes, a total of 5 mL venous blood w</w:t>
      </w:r>
      <w:r w:rsidR="00D575DA">
        <w:rPr>
          <w:rFonts w:ascii="Book Antiqua" w:eastAsia="Book Antiqua" w:hAnsi="Book Antiqua" w:cs="Book Antiqua"/>
          <w:color w:val="000000"/>
          <w:szCs w:val="21"/>
        </w:rPr>
        <w:t>as</w:t>
      </w:r>
      <w:r>
        <w:rPr>
          <w:rFonts w:ascii="Book Antiqua" w:eastAsia="Book Antiqua" w:hAnsi="Book Antiqua" w:cs="Book Antiqua"/>
          <w:color w:val="000000"/>
          <w:szCs w:val="21"/>
        </w:rPr>
        <w:t xml:space="preserve"> obtained </w:t>
      </w:r>
      <w:r w:rsidR="00D575DA">
        <w:rPr>
          <w:rFonts w:ascii="Book Antiqua" w:eastAsia="Book Antiqua" w:hAnsi="Book Antiqua" w:cs="Book Antiqua"/>
          <w:color w:val="000000"/>
          <w:szCs w:val="21"/>
        </w:rPr>
        <w:t xml:space="preserve">and placed </w:t>
      </w:r>
      <w:r>
        <w:rPr>
          <w:rFonts w:ascii="Book Antiqua" w:eastAsia="Book Antiqua" w:hAnsi="Book Antiqua" w:cs="Book Antiqua"/>
          <w:color w:val="000000"/>
          <w:szCs w:val="21"/>
        </w:rPr>
        <w:t>in a vacuum tube at 8:00 am. The venous blood samples were placed in tubes containing ethylenediaminetetraacetic acid (EDTA) on ice and w</w:t>
      </w:r>
      <w:r w:rsidR="00D575DA">
        <w:rPr>
          <w:rFonts w:ascii="Book Antiqua" w:eastAsia="Book Antiqua" w:hAnsi="Book Antiqua" w:cs="Book Antiqua"/>
          <w:color w:val="000000"/>
          <w:szCs w:val="21"/>
        </w:rPr>
        <w:t>ere</w:t>
      </w:r>
      <w:r>
        <w:rPr>
          <w:rFonts w:ascii="Book Antiqua" w:eastAsia="Book Antiqua" w:hAnsi="Book Antiqua" w:cs="Book Antiqua"/>
          <w:color w:val="000000"/>
          <w:szCs w:val="21"/>
        </w:rPr>
        <w:t xml:space="preserve"> sent to obtain plasma as soon as possible. </w:t>
      </w:r>
      <w:r w:rsidR="00D575DA">
        <w:rPr>
          <w:rFonts w:ascii="Book Antiqua" w:eastAsia="Book Antiqua" w:hAnsi="Book Antiqua" w:cs="Book Antiqua"/>
          <w:color w:val="000000"/>
          <w:szCs w:val="21"/>
        </w:rPr>
        <w:t>W</w:t>
      </w:r>
      <w:r>
        <w:rPr>
          <w:rFonts w:ascii="Book Antiqua" w:eastAsia="Book Antiqua" w:hAnsi="Book Antiqua" w:cs="Book Antiqua"/>
          <w:color w:val="000000"/>
          <w:szCs w:val="21"/>
        </w:rPr>
        <w:t>hole blood w</w:t>
      </w:r>
      <w:r w:rsidR="00D575DA">
        <w:rPr>
          <w:rFonts w:ascii="Book Antiqua" w:eastAsia="Book Antiqua" w:hAnsi="Book Antiqua" w:cs="Book Antiqua"/>
          <w:color w:val="000000"/>
          <w:szCs w:val="21"/>
        </w:rPr>
        <w:t>as</w:t>
      </w:r>
      <w:r>
        <w:rPr>
          <w:rFonts w:ascii="Book Antiqua" w:eastAsia="Book Antiqua" w:hAnsi="Book Antiqua" w:cs="Book Antiqua"/>
          <w:color w:val="000000"/>
          <w:szCs w:val="21"/>
        </w:rPr>
        <w:t xml:space="preserve"> mixed thoroughly</w:t>
      </w:r>
      <w:r w:rsidR="00D575DA">
        <w:rPr>
          <w:rFonts w:ascii="Book Antiqua" w:eastAsia="Book Antiqua" w:hAnsi="Book Antiqua" w:cs="Book Antiqua"/>
          <w:color w:val="000000"/>
          <w:szCs w:val="21"/>
        </w:rPr>
        <w:t xml:space="preserve"> in</w:t>
      </w:r>
      <w:r>
        <w:rPr>
          <w:rFonts w:ascii="Book Antiqua" w:eastAsia="Book Antiqua" w:hAnsi="Book Antiqua" w:cs="Book Antiqua"/>
          <w:color w:val="000000"/>
          <w:szCs w:val="21"/>
        </w:rPr>
        <w:t xml:space="preserve"> </w:t>
      </w:r>
      <w:r w:rsidR="00D575DA">
        <w:rPr>
          <w:rFonts w:ascii="Book Antiqua" w:eastAsia="Book Antiqua" w:hAnsi="Book Antiqua" w:cs="Book Antiqua"/>
          <w:color w:val="000000"/>
          <w:szCs w:val="21"/>
        </w:rPr>
        <w:t xml:space="preserve">the tubes </w:t>
      </w:r>
      <w:r>
        <w:rPr>
          <w:rFonts w:ascii="Book Antiqua" w:eastAsia="Book Antiqua" w:hAnsi="Book Antiqua" w:cs="Book Antiqua"/>
          <w:color w:val="000000"/>
          <w:szCs w:val="21"/>
        </w:rPr>
        <w:t>and then centrifuged for 15 min at 20000</w:t>
      </w:r>
      <w:r w:rsidR="00FF09FC">
        <w:rPr>
          <w:rFonts w:ascii="Book Antiqua" w:eastAsia="Book Antiqua" w:hAnsi="Book Antiqua" w:cs="Book Antiqua"/>
          <w:color w:val="000000"/>
          <w:szCs w:val="21"/>
        </w:rPr>
        <w:t xml:space="preserve"> </w:t>
      </w:r>
      <w:r w:rsidRPr="00FF09FC">
        <w:rPr>
          <w:rFonts w:ascii="Book Antiqua" w:eastAsia="Book Antiqua" w:hAnsi="Book Antiqua" w:cs="Book Antiqua"/>
          <w:i/>
          <w:iCs/>
          <w:color w:val="000000"/>
          <w:szCs w:val="21"/>
        </w:rPr>
        <w:t>g</w:t>
      </w:r>
      <w:r>
        <w:rPr>
          <w:rFonts w:ascii="Book Antiqua" w:eastAsia="Book Antiqua" w:hAnsi="Book Antiqua" w:cs="Book Antiqua"/>
          <w:color w:val="000000"/>
          <w:szCs w:val="21"/>
        </w:rPr>
        <w:t xml:space="preserve"> at 4°C to obtain </w:t>
      </w:r>
      <w:r w:rsidR="00D575DA">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plasma samples. </w:t>
      </w:r>
      <w:r w:rsidR="00D575DA">
        <w:rPr>
          <w:rFonts w:ascii="Book Antiqua" w:eastAsia="Book Antiqua" w:hAnsi="Book Antiqua" w:cs="Book Antiqua"/>
          <w:color w:val="000000"/>
          <w:szCs w:val="21"/>
        </w:rPr>
        <w:t>These</w:t>
      </w:r>
      <w:r>
        <w:rPr>
          <w:rFonts w:ascii="Book Antiqua" w:eastAsia="Book Antiqua" w:hAnsi="Book Antiqua" w:cs="Book Antiqua"/>
          <w:color w:val="000000"/>
          <w:szCs w:val="21"/>
        </w:rPr>
        <w:t xml:space="preserve"> plasma samples w</w:t>
      </w:r>
      <w:r w:rsidR="00D575DA">
        <w:rPr>
          <w:rFonts w:ascii="Book Antiqua" w:eastAsia="Book Antiqua" w:hAnsi="Book Antiqua" w:cs="Book Antiqua"/>
          <w:color w:val="000000"/>
          <w:szCs w:val="21"/>
        </w:rPr>
        <w:t>ere placed</w:t>
      </w:r>
      <w:r>
        <w:rPr>
          <w:rFonts w:ascii="Book Antiqua" w:eastAsia="Book Antiqua" w:hAnsi="Book Antiqua" w:cs="Book Antiqua"/>
          <w:color w:val="000000"/>
          <w:szCs w:val="21"/>
        </w:rPr>
        <w:t xml:space="preserve"> in Eppendorf tubes (1.5 mL) and stored at -80°C </w:t>
      </w:r>
      <w:r w:rsidR="00D575DA">
        <w:rPr>
          <w:rFonts w:ascii="Book Antiqua" w:eastAsia="Book Antiqua" w:hAnsi="Book Antiqua" w:cs="Book Antiqua"/>
          <w:color w:val="000000"/>
          <w:szCs w:val="21"/>
        </w:rPr>
        <w:t>until</w:t>
      </w:r>
      <w:r>
        <w:rPr>
          <w:rFonts w:ascii="Book Antiqua" w:eastAsia="Book Antiqua" w:hAnsi="Book Antiqua" w:cs="Book Antiqua"/>
          <w:color w:val="000000"/>
          <w:szCs w:val="21"/>
        </w:rPr>
        <w:t xml:space="preserve"> use. </w:t>
      </w:r>
      <w:r w:rsidR="00D575DA">
        <w:rPr>
          <w:rFonts w:ascii="Book Antiqua" w:eastAsia="Book Antiqua" w:hAnsi="Book Antiqua" w:cs="Book Antiqua"/>
          <w:color w:val="000000"/>
          <w:szCs w:val="21"/>
        </w:rPr>
        <w:t>P</w:t>
      </w:r>
      <w:r>
        <w:rPr>
          <w:rFonts w:ascii="Book Antiqua" w:eastAsia="Book Antiqua" w:hAnsi="Book Antiqua" w:cs="Book Antiqua"/>
          <w:color w:val="000000"/>
          <w:szCs w:val="21"/>
        </w:rPr>
        <w:t xml:space="preserve">lasma concentrations of melatonin were detected </w:t>
      </w:r>
      <w:r w:rsidR="00D575DA">
        <w:rPr>
          <w:rFonts w:ascii="Book Antiqua" w:eastAsia="Book Antiqua" w:hAnsi="Book Antiqua" w:cs="Book Antiqua"/>
          <w:color w:val="000000"/>
          <w:szCs w:val="21"/>
        </w:rPr>
        <w:t>using a</w:t>
      </w:r>
      <w:r>
        <w:rPr>
          <w:rFonts w:ascii="Book Antiqua" w:eastAsia="Book Antiqua" w:hAnsi="Book Antiqua" w:cs="Book Antiqua"/>
          <w:color w:val="000000"/>
          <w:szCs w:val="21"/>
        </w:rPr>
        <w:t xml:space="preserve"> human melatonin </w:t>
      </w:r>
      <w:r w:rsidR="00D573BB" w:rsidRPr="00D573BB">
        <w:rPr>
          <w:rFonts w:ascii="Book Antiqua" w:eastAsia="Book Antiqua" w:hAnsi="Book Antiqua" w:cs="Book Antiqua"/>
          <w:color w:val="000000"/>
          <w:szCs w:val="21"/>
        </w:rPr>
        <w:t>enzyme</w:t>
      </w:r>
      <w:r w:rsidR="00D575DA">
        <w:rPr>
          <w:rFonts w:ascii="Book Antiqua" w:eastAsia="Book Antiqua" w:hAnsi="Book Antiqua" w:cs="Book Antiqua"/>
          <w:color w:val="000000"/>
          <w:szCs w:val="21"/>
        </w:rPr>
        <w:t>-</w:t>
      </w:r>
      <w:r w:rsidR="00D573BB" w:rsidRPr="00D573BB">
        <w:rPr>
          <w:rFonts w:ascii="Book Antiqua" w:eastAsia="Book Antiqua" w:hAnsi="Book Antiqua" w:cs="Book Antiqua"/>
          <w:color w:val="000000"/>
          <w:szCs w:val="21"/>
        </w:rPr>
        <w:t xml:space="preserve">linked immunosorbent assay </w:t>
      </w:r>
      <w:r w:rsidR="00D573BB">
        <w:rPr>
          <w:rFonts w:ascii="Book Antiqua" w:eastAsia="Book Antiqua" w:hAnsi="Book Antiqua" w:cs="Book Antiqua"/>
          <w:color w:val="000000"/>
          <w:szCs w:val="21"/>
        </w:rPr>
        <w:t>(</w:t>
      </w:r>
      <w:r>
        <w:rPr>
          <w:rFonts w:ascii="Book Antiqua" w:eastAsia="Book Antiqua" w:hAnsi="Book Antiqua" w:cs="Book Antiqua"/>
          <w:color w:val="000000"/>
          <w:szCs w:val="21"/>
        </w:rPr>
        <w:t>ELISA</w:t>
      </w:r>
      <w:r w:rsidR="00D573BB">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Kit (Glory Science Co., Ltd</w:t>
      </w:r>
      <w:r w:rsidR="00D575DA">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TX, </w:t>
      </w:r>
      <w:r w:rsidR="00D573BB">
        <w:rPr>
          <w:rFonts w:ascii="Book Antiqua" w:eastAsia="Book Antiqua" w:hAnsi="Book Antiqua" w:cs="Book Antiqua"/>
          <w:color w:val="000000"/>
          <w:szCs w:val="21"/>
        </w:rPr>
        <w:t>United States</w:t>
      </w:r>
      <w:r>
        <w:rPr>
          <w:rFonts w:ascii="Book Antiqua" w:eastAsia="Book Antiqua" w:hAnsi="Book Antiqua" w:cs="Book Antiqua"/>
          <w:color w:val="000000"/>
          <w:szCs w:val="21"/>
        </w:rPr>
        <w:t xml:space="preserve">) in </w:t>
      </w:r>
      <w:r>
        <w:rPr>
          <w:rFonts w:ascii="Book Antiqua" w:eastAsia="Book Antiqua" w:hAnsi="Book Antiqua" w:cs="Book Antiqua"/>
          <w:color w:val="000000"/>
          <w:szCs w:val="21"/>
        </w:rPr>
        <w:lastRenderedPageBreak/>
        <w:t>accordance with the manufacturer's instructions. Each sample was examined three times and the mean value w</w:t>
      </w:r>
      <w:r w:rsidR="00D575DA">
        <w:rPr>
          <w:rFonts w:ascii="Book Antiqua" w:eastAsia="Book Antiqua" w:hAnsi="Book Antiqua" w:cs="Book Antiqua"/>
          <w:color w:val="000000"/>
          <w:szCs w:val="21"/>
        </w:rPr>
        <w:t>as</w:t>
      </w:r>
      <w:r>
        <w:rPr>
          <w:rFonts w:ascii="Book Antiqua" w:eastAsia="Book Antiqua" w:hAnsi="Book Antiqua" w:cs="Book Antiqua"/>
          <w:color w:val="000000"/>
          <w:szCs w:val="21"/>
        </w:rPr>
        <w:t xml:space="preserve"> used in </w:t>
      </w:r>
      <w:r w:rsidR="00D575DA">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final data analyses.</w:t>
      </w:r>
    </w:p>
    <w:p w14:paraId="1CD43A64" w14:textId="77777777" w:rsidR="00FF09FC" w:rsidRDefault="00FF09FC">
      <w:pPr>
        <w:spacing w:line="360" w:lineRule="auto"/>
        <w:jc w:val="both"/>
      </w:pPr>
    </w:p>
    <w:p w14:paraId="621634F4" w14:textId="77777777" w:rsidR="00A77B3E" w:rsidRPr="00FF09FC" w:rsidRDefault="001E4FA7">
      <w:pPr>
        <w:spacing w:line="360" w:lineRule="auto"/>
        <w:jc w:val="both"/>
        <w:rPr>
          <w:b/>
          <w:bCs/>
          <w:i/>
          <w:iCs/>
        </w:rPr>
      </w:pPr>
      <w:r w:rsidRPr="00FF09FC">
        <w:rPr>
          <w:rFonts w:ascii="Book Antiqua" w:eastAsia="Book Antiqua" w:hAnsi="Book Antiqua" w:cs="Book Antiqua"/>
          <w:b/>
          <w:bCs/>
          <w:i/>
          <w:iCs/>
          <w:color w:val="000000"/>
          <w:szCs w:val="21"/>
        </w:rPr>
        <w:t>Statistical analysis</w:t>
      </w:r>
    </w:p>
    <w:p w14:paraId="08FA717A" w14:textId="6BC43DF5" w:rsidR="00A77B3E" w:rsidRDefault="00D575DA">
      <w:pPr>
        <w:spacing w:line="360" w:lineRule="auto"/>
        <w:jc w:val="both"/>
      </w:pPr>
      <w:r>
        <w:rPr>
          <w:rFonts w:ascii="Book Antiqua" w:eastAsia="Book Antiqua" w:hAnsi="Book Antiqua" w:cs="Book Antiqua"/>
          <w:color w:val="000000"/>
          <w:szCs w:val="21"/>
        </w:rPr>
        <w:t>C</w:t>
      </w:r>
      <w:r w:rsidR="001E4FA7">
        <w:rPr>
          <w:rFonts w:ascii="Book Antiqua" w:eastAsia="Book Antiqua" w:hAnsi="Book Antiqua" w:cs="Book Antiqua"/>
          <w:color w:val="000000"/>
          <w:szCs w:val="21"/>
        </w:rPr>
        <w:t xml:space="preserve">ontinuous measurements </w:t>
      </w:r>
      <w:r>
        <w:rPr>
          <w:rFonts w:ascii="Book Antiqua" w:eastAsia="Book Antiqua" w:hAnsi="Book Antiqua" w:cs="Book Antiqua"/>
          <w:color w:val="000000"/>
          <w:szCs w:val="21"/>
        </w:rPr>
        <w:t>are</w:t>
      </w:r>
      <w:r w:rsidR="001E4FA7">
        <w:rPr>
          <w:rFonts w:ascii="Book Antiqua" w:eastAsia="Book Antiqua" w:hAnsi="Book Antiqua" w:cs="Book Antiqua"/>
          <w:color w:val="000000"/>
          <w:szCs w:val="21"/>
        </w:rPr>
        <w:t xml:space="preserve"> presented </w:t>
      </w:r>
      <w:r>
        <w:rPr>
          <w:rFonts w:ascii="Book Antiqua" w:eastAsia="Book Antiqua" w:hAnsi="Book Antiqua" w:cs="Book Antiqua"/>
          <w:color w:val="000000"/>
          <w:szCs w:val="21"/>
        </w:rPr>
        <w:t xml:space="preserve">as </w:t>
      </w:r>
      <w:r w:rsidR="001E4FA7">
        <w:rPr>
          <w:rFonts w:ascii="Book Antiqua" w:eastAsia="Book Antiqua" w:hAnsi="Book Antiqua" w:cs="Book Antiqua"/>
          <w:color w:val="000000"/>
          <w:szCs w:val="21"/>
        </w:rPr>
        <w:t xml:space="preserve">mean ± standard difference (SD). The independent </w:t>
      </w:r>
      <w:r w:rsidR="001E4FA7" w:rsidRPr="00FF09FC">
        <w:rPr>
          <w:rFonts w:ascii="Book Antiqua" w:eastAsia="Book Antiqua" w:hAnsi="Book Antiqua" w:cs="Book Antiqua"/>
          <w:i/>
          <w:iCs/>
          <w:color w:val="000000"/>
          <w:szCs w:val="21"/>
        </w:rPr>
        <w:t>t</w:t>
      </w:r>
      <w:r w:rsidR="001E4FA7">
        <w:rPr>
          <w:rFonts w:ascii="Book Antiqua" w:eastAsia="Book Antiqua" w:hAnsi="Book Antiqua" w:cs="Book Antiqua"/>
          <w:color w:val="000000"/>
          <w:szCs w:val="21"/>
        </w:rPr>
        <w:t xml:space="preserve"> test was used to compare indicators between the two groups, and one-way ANOVA w</w:t>
      </w:r>
      <w:r>
        <w:rPr>
          <w:rFonts w:ascii="Book Antiqua" w:eastAsia="Book Antiqua" w:hAnsi="Book Antiqua" w:cs="Book Antiqua"/>
          <w:color w:val="000000"/>
          <w:szCs w:val="21"/>
        </w:rPr>
        <w:t>as</w:t>
      </w:r>
      <w:r w:rsidR="001E4FA7">
        <w:rPr>
          <w:rFonts w:ascii="Book Antiqua" w:eastAsia="Book Antiqua" w:hAnsi="Book Antiqua" w:cs="Book Antiqua"/>
          <w:color w:val="000000"/>
          <w:szCs w:val="21"/>
        </w:rPr>
        <w:t xml:space="preserve"> used </w:t>
      </w:r>
      <w:r>
        <w:rPr>
          <w:rFonts w:ascii="Book Antiqua" w:eastAsia="Book Antiqua" w:hAnsi="Book Antiqua" w:cs="Book Antiqua"/>
          <w:color w:val="000000"/>
          <w:szCs w:val="21"/>
        </w:rPr>
        <w:t>to determine</w:t>
      </w:r>
      <w:r w:rsidR="001E4FA7">
        <w:rPr>
          <w:rFonts w:ascii="Book Antiqua" w:eastAsia="Book Antiqua" w:hAnsi="Book Antiqua" w:cs="Book Antiqua"/>
          <w:color w:val="000000"/>
          <w:szCs w:val="21"/>
        </w:rPr>
        <w:t xml:space="preserve"> the difference</w:t>
      </w:r>
      <w:r>
        <w:rPr>
          <w:rFonts w:ascii="Book Antiqua" w:eastAsia="Book Antiqua" w:hAnsi="Book Antiqua" w:cs="Book Antiqua"/>
          <w:color w:val="000000"/>
          <w:szCs w:val="21"/>
        </w:rPr>
        <w:t>s between</w:t>
      </w:r>
      <w:r w:rsidR="001E4FA7">
        <w:rPr>
          <w:rFonts w:ascii="Book Antiqua" w:eastAsia="Book Antiqua" w:hAnsi="Book Antiqua" w:cs="Book Antiqua"/>
          <w:color w:val="000000"/>
          <w:szCs w:val="21"/>
        </w:rPr>
        <w:t xml:space="preserve"> three groups. The chi square test w</w:t>
      </w:r>
      <w:r>
        <w:rPr>
          <w:rFonts w:ascii="Book Antiqua" w:eastAsia="Book Antiqua" w:hAnsi="Book Antiqua" w:cs="Book Antiqua"/>
          <w:color w:val="000000"/>
          <w:szCs w:val="21"/>
        </w:rPr>
        <w:t>as</w:t>
      </w:r>
      <w:r w:rsidR="001E4FA7">
        <w:rPr>
          <w:rFonts w:ascii="Book Antiqua" w:eastAsia="Book Antiqua" w:hAnsi="Book Antiqua" w:cs="Book Antiqua"/>
          <w:color w:val="000000"/>
          <w:szCs w:val="21"/>
        </w:rPr>
        <w:t xml:space="preserve"> used for qualitative data comparison. </w:t>
      </w:r>
      <w:r>
        <w:rPr>
          <w:rFonts w:ascii="Book Antiqua" w:eastAsia="Book Antiqua" w:hAnsi="Book Antiqua" w:cs="Book Antiqua"/>
          <w:color w:val="000000"/>
          <w:szCs w:val="21"/>
        </w:rPr>
        <w:t>The r</w:t>
      </w:r>
      <w:r w:rsidR="001E4FA7">
        <w:rPr>
          <w:rFonts w:ascii="Book Antiqua" w:eastAsia="Book Antiqua" w:hAnsi="Book Antiqua" w:cs="Book Antiqua"/>
          <w:color w:val="000000"/>
          <w:szCs w:val="21"/>
        </w:rPr>
        <w:t xml:space="preserve">eceiver operating characteristic (ROC) </w:t>
      </w:r>
      <w:r>
        <w:rPr>
          <w:rFonts w:ascii="Book Antiqua" w:eastAsia="Book Antiqua" w:hAnsi="Book Antiqua" w:cs="Book Antiqua"/>
          <w:color w:val="000000"/>
          <w:szCs w:val="21"/>
        </w:rPr>
        <w:t xml:space="preserve">curve </w:t>
      </w:r>
      <w:r w:rsidR="001E4FA7">
        <w:rPr>
          <w:rFonts w:ascii="Book Antiqua" w:eastAsia="Book Antiqua" w:hAnsi="Book Antiqua" w:cs="Book Antiqua"/>
          <w:color w:val="000000"/>
          <w:szCs w:val="21"/>
        </w:rPr>
        <w:t xml:space="preserve">was used to test the efficacy of related indicators. </w:t>
      </w:r>
      <w:r>
        <w:rPr>
          <w:rFonts w:ascii="Book Antiqua" w:eastAsia="Book Antiqua" w:hAnsi="Book Antiqua" w:cs="Book Antiqua"/>
          <w:color w:val="000000"/>
          <w:szCs w:val="21"/>
        </w:rPr>
        <w:t xml:space="preserve">The </w:t>
      </w:r>
      <w:r w:rsidR="001E4FA7">
        <w:rPr>
          <w:rFonts w:ascii="Book Antiqua" w:eastAsia="Book Antiqua" w:hAnsi="Book Antiqua" w:cs="Book Antiqua"/>
          <w:color w:val="000000"/>
          <w:szCs w:val="21"/>
        </w:rPr>
        <w:t xml:space="preserve">Pearson correlation coefficient was used to analyze the correlation between different parameters. </w:t>
      </w:r>
      <w:r w:rsidR="001E4FA7">
        <w:rPr>
          <w:rFonts w:ascii="Book Antiqua" w:eastAsia="Book Antiqua" w:hAnsi="Book Antiqua" w:cs="Book Antiqua"/>
          <w:i/>
          <w:iCs/>
          <w:color w:val="000000"/>
          <w:szCs w:val="21"/>
        </w:rPr>
        <w:t xml:space="preserve">P </w:t>
      </w:r>
      <w:r w:rsidR="001E4FA7">
        <w:rPr>
          <w:rFonts w:ascii="Book Antiqua" w:eastAsia="Book Antiqua" w:hAnsi="Book Antiqua" w:cs="Book Antiqua"/>
          <w:color w:val="000000"/>
          <w:szCs w:val="21"/>
        </w:rPr>
        <w:t xml:space="preserve">&lt; 0.05 was considered statistically significant. This study used </w:t>
      </w:r>
      <w:r>
        <w:rPr>
          <w:rFonts w:ascii="Book Antiqua" w:eastAsia="Book Antiqua" w:hAnsi="Book Antiqua" w:cs="Book Antiqua"/>
          <w:color w:val="000000"/>
          <w:szCs w:val="21"/>
        </w:rPr>
        <w:t>G</w:t>
      </w:r>
      <w:r w:rsidR="001E4FA7">
        <w:rPr>
          <w:rFonts w:ascii="Book Antiqua" w:eastAsia="Book Antiqua" w:hAnsi="Book Antiqua" w:cs="Book Antiqua"/>
          <w:color w:val="000000"/>
          <w:szCs w:val="21"/>
        </w:rPr>
        <w:t>raph</w:t>
      </w:r>
      <w:r>
        <w:rPr>
          <w:rFonts w:ascii="Book Antiqua" w:eastAsia="Book Antiqua" w:hAnsi="Book Antiqua" w:cs="Book Antiqua"/>
          <w:color w:val="000000"/>
          <w:szCs w:val="21"/>
        </w:rPr>
        <w:t>P</w:t>
      </w:r>
      <w:r w:rsidR="001E4FA7">
        <w:rPr>
          <w:rFonts w:ascii="Book Antiqua" w:eastAsia="Book Antiqua" w:hAnsi="Book Antiqua" w:cs="Book Antiqua"/>
          <w:color w:val="000000"/>
          <w:szCs w:val="21"/>
        </w:rPr>
        <w:t>ad</w:t>
      </w:r>
      <w:r>
        <w:rPr>
          <w:rFonts w:ascii="Book Antiqua" w:eastAsia="Book Antiqua" w:hAnsi="Book Antiqua" w:cs="Book Antiqua"/>
          <w:color w:val="000000"/>
          <w:szCs w:val="21"/>
        </w:rPr>
        <w:t xml:space="preserve"> </w:t>
      </w:r>
      <w:r w:rsidR="001E4FA7">
        <w:rPr>
          <w:rFonts w:ascii="Book Antiqua" w:eastAsia="Book Antiqua" w:hAnsi="Book Antiqua" w:cs="Book Antiqua"/>
          <w:color w:val="000000"/>
          <w:szCs w:val="21"/>
        </w:rPr>
        <w:t xml:space="preserve">8 statistical software for </w:t>
      </w:r>
      <w:r>
        <w:rPr>
          <w:rFonts w:ascii="Book Antiqua" w:eastAsia="Book Antiqua" w:hAnsi="Book Antiqua" w:cs="Book Antiqua"/>
          <w:color w:val="000000"/>
          <w:szCs w:val="21"/>
        </w:rPr>
        <w:t xml:space="preserve">the </w:t>
      </w:r>
      <w:r w:rsidR="001E4FA7">
        <w:rPr>
          <w:rFonts w:ascii="Book Antiqua" w:eastAsia="Book Antiqua" w:hAnsi="Book Antiqua" w:cs="Book Antiqua"/>
          <w:color w:val="000000"/>
          <w:szCs w:val="21"/>
        </w:rPr>
        <w:t>statistical analysis.</w:t>
      </w:r>
    </w:p>
    <w:p w14:paraId="0ADFF9F7" w14:textId="77777777" w:rsidR="00A77B3E" w:rsidRDefault="00A77B3E">
      <w:pPr>
        <w:spacing w:line="360" w:lineRule="auto"/>
        <w:jc w:val="both"/>
      </w:pPr>
    </w:p>
    <w:p w14:paraId="4D852563" w14:textId="77777777" w:rsidR="00A77B3E" w:rsidRDefault="001E4FA7">
      <w:pPr>
        <w:spacing w:line="360" w:lineRule="auto"/>
        <w:jc w:val="both"/>
      </w:pPr>
      <w:r>
        <w:rPr>
          <w:rFonts w:ascii="Book Antiqua" w:eastAsia="Book Antiqua" w:hAnsi="Book Antiqua" w:cs="Book Antiqua"/>
          <w:b/>
          <w:caps/>
          <w:color w:val="000000"/>
          <w:u w:val="single"/>
        </w:rPr>
        <w:t>RESULTS</w:t>
      </w:r>
    </w:p>
    <w:p w14:paraId="07F82AB3" w14:textId="055D1B64" w:rsidR="00A77B3E" w:rsidRPr="00FF09FC" w:rsidRDefault="001E4FA7">
      <w:pPr>
        <w:spacing w:line="360" w:lineRule="auto"/>
        <w:jc w:val="both"/>
        <w:rPr>
          <w:b/>
          <w:bCs/>
          <w:i/>
          <w:iCs/>
        </w:rPr>
      </w:pPr>
      <w:r w:rsidRPr="00FF09FC">
        <w:rPr>
          <w:rFonts w:ascii="Book Antiqua" w:eastAsia="Book Antiqua" w:hAnsi="Book Antiqua" w:cs="Book Antiqua"/>
          <w:b/>
          <w:bCs/>
          <w:i/>
          <w:iCs/>
          <w:color w:val="000000"/>
          <w:szCs w:val="21"/>
        </w:rPr>
        <w:t xml:space="preserve">Characteristics of </w:t>
      </w:r>
      <w:r w:rsidR="00D575DA">
        <w:rPr>
          <w:rFonts w:ascii="Book Antiqua" w:eastAsia="Book Antiqua" w:hAnsi="Book Antiqua" w:cs="Book Antiqua"/>
          <w:b/>
          <w:bCs/>
          <w:i/>
          <w:iCs/>
          <w:color w:val="000000"/>
          <w:szCs w:val="21"/>
        </w:rPr>
        <w:t xml:space="preserve">the </w:t>
      </w:r>
      <w:r w:rsidRPr="00FF09FC">
        <w:rPr>
          <w:rFonts w:ascii="Book Antiqua" w:eastAsia="Book Antiqua" w:hAnsi="Book Antiqua" w:cs="Book Antiqua"/>
          <w:b/>
          <w:bCs/>
          <w:i/>
          <w:iCs/>
          <w:color w:val="000000"/>
          <w:szCs w:val="21"/>
        </w:rPr>
        <w:t>study participants by the presence and severity of DR</w:t>
      </w:r>
    </w:p>
    <w:p w14:paraId="568ABF70" w14:textId="4D5DC360" w:rsidR="00A77B3E" w:rsidRDefault="001E4FA7">
      <w:pPr>
        <w:spacing w:line="360" w:lineRule="auto"/>
        <w:jc w:val="both"/>
      </w:pPr>
      <w:r>
        <w:rPr>
          <w:rFonts w:ascii="Book Antiqua" w:eastAsia="Book Antiqua" w:hAnsi="Book Antiqua" w:cs="Book Antiqua"/>
          <w:color w:val="000000"/>
          <w:szCs w:val="21"/>
        </w:rPr>
        <w:t xml:space="preserve">In this study, 62 females/56 males, 30 females/27 males, 38 females/26 males, and 32 females/29 males </w:t>
      </w:r>
      <w:r w:rsidR="00AD7C34">
        <w:rPr>
          <w:rFonts w:ascii="Book Antiqua" w:eastAsia="Book Antiqua" w:hAnsi="Book Antiqua" w:cs="Book Antiqua"/>
          <w:color w:val="000000"/>
          <w:szCs w:val="21"/>
        </w:rPr>
        <w:t xml:space="preserve">were included </w:t>
      </w:r>
      <w:r>
        <w:rPr>
          <w:rFonts w:ascii="Book Antiqua" w:eastAsia="Book Antiqua" w:hAnsi="Book Antiqua" w:cs="Book Antiqua"/>
          <w:color w:val="000000"/>
          <w:szCs w:val="21"/>
        </w:rPr>
        <w:t xml:space="preserve">in </w:t>
      </w:r>
      <w:r w:rsidR="00AD7C34">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healthy controls</w:t>
      </w:r>
      <w:r w:rsidR="008C1C1E">
        <w:rPr>
          <w:rFonts w:ascii="Book Antiqua" w:eastAsia="Book Antiqua" w:hAnsi="Book Antiqua" w:cs="Book Antiqua"/>
          <w:color w:val="000000"/>
          <w:szCs w:val="21"/>
        </w:rPr>
        <w:t xml:space="preserve"> group</w:t>
      </w:r>
      <w:r>
        <w:rPr>
          <w:rFonts w:ascii="Book Antiqua" w:eastAsia="Book Antiqua" w:hAnsi="Book Antiqua" w:cs="Book Antiqua"/>
          <w:color w:val="000000"/>
          <w:szCs w:val="21"/>
        </w:rPr>
        <w:t xml:space="preserve">, NDR group, NPDR </w:t>
      </w:r>
      <w:r w:rsidR="00AD7C34">
        <w:rPr>
          <w:rFonts w:ascii="Book Antiqua" w:eastAsia="Book Antiqua" w:hAnsi="Book Antiqua" w:cs="Book Antiqua"/>
          <w:color w:val="000000"/>
          <w:szCs w:val="21"/>
        </w:rPr>
        <w:t xml:space="preserve">group </w:t>
      </w:r>
      <w:r>
        <w:rPr>
          <w:rFonts w:ascii="Book Antiqua" w:eastAsia="Book Antiqua" w:hAnsi="Book Antiqua" w:cs="Book Antiqua"/>
          <w:color w:val="000000"/>
          <w:szCs w:val="21"/>
        </w:rPr>
        <w:t>and PDR group, respectively</w:t>
      </w:r>
      <w:r w:rsidR="00AD7C3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there was no significant gender distribution among the groups (</w:t>
      </w:r>
      <w:r>
        <w:rPr>
          <w:rFonts w:ascii="Book Antiqua" w:eastAsia="Book Antiqua" w:hAnsi="Book Antiqua" w:cs="Book Antiqua"/>
          <w:i/>
          <w:iCs/>
          <w:color w:val="000000"/>
          <w:szCs w:val="21"/>
        </w:rPr>
        <w:t>P</w:t>
      </w:r>
      <w:r w:rsidR="00FF09FC">
        <w:rPr>
          <w:rFonts w:ascii="Book Antiqua" w:eastAsia="Book Antiqua" w:hAnsi="Book Antiqua" w:cs="Book Antiqua"/>
          <w:i/>
          <w:iCs/>
          <w:color w:val="000000"/>
          <w:szCs w:val="21"/>
        </w:rPr>
        <w:t xml:space="preserve"> </w:t>
      </w:r>
      <w:r>
        <w:rPr>
          <w:rFonts w:ascii="Book Antiqua" w:eastAsia="Book Antiqua" w:hAnsi="Book Antiqua" w:cs="Book Antiqua"/>
          <w:color w:val="000000"/>
          <w:szCs w:val="21"/>
        </w:rPr>
        <w:t>=</w:t>
      </w:r>
      <w:r w:rsidR="00FF09F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0.947). </w:t>
      </w:r>
      <w:r w:rsidR="008C1C1E">
        <w:rPr>
          <w:rFonts w:ascii="Book Antiqua" w:eastAsia="Book Antiqua" w:hAnsi="Book Antiqua" w:cs="Book Antiqua"/>
          <w:color w:val="000000"/>
          <w:szCs w:val="21"/>
        </w:rPr>
        <w:t>A</w:t>
      </w:r>
      <w:r>
        <w:rPr>
          <w:rFonts w:ascii="Book Antiqua" w:eastAsia="Book Antiqua" w:hAnsi="Book Antiqua" w:cs="Book Antiqua"/>
          <w:color w:val="000000"/>
          <w:szCs w:val="21"/>
        </w:rPr>
        <w:t xml:space="preserve">ge in </w:t>
      </w:r>
      <w:r w:rsidR="008C1C1E">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healthy controls</w:t>
      </w:r>
      <w:r w:rsidR="008C1C1E">
        <w:rPr>
          <w:rFonts w:ascii="Book Antiqua" w:eastAsia="Book Antiqua" w:hAnsi="Book Antiqua" w:cs="Book Antiqua"/>
          <w:color w:val="000000"/>
          <w:szCs w:val="21"/>
        </w:rPr>
        <w:t xml:space="preserve"> group</w:t>
      </w:r>
      <w:r>
        <w:rPr>
          <w:rFonts w:ascii="Book Antiqua" w:eastAsia="Book Antiqua" w:hAnsi="Book Antiqua" w:cs="Book Antiqua"/>
          <w:color w:val="000000"/>
          <w:szCs w:val="21"/>
        </w:rPr>
        <w:t xml:space="preserve">, NDR group, NPDR </w:t>
      </w:r>
      <w:r w:rsidR="008C1C1E">
        <w:rPr>
          <w:rFonts w:ascii="Book Antiqua" w:eastAsia="Book Antiqua" w:hAnsi="Book Antiqua" w:cs="Book Antiqua"/>
          <w:color w:val="000000"/>
          <w:szCs w:val="21"/>
        </w:rPr>
        <w:t xml:space="preserve">group </w:t>
      </w:r>
      <w:r>
        <w:rPr>
          <w:rFonts w:ascii="Book Antiqua" w:eastAsia="Book Antiqua" w:hAnsi="Book Antiqua" w:cs="Book Antiqua"/>
          <w:color w:val="000000"/>
          <w:szCs w:val="21"/>
        </w:rPr>
        <w:t>and PDR group was 59.84</w:t>
      </w:r>
      <w:r w:rsidR="00FF09F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FF09F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9.60, 58.21</w:t>
      </w:r>
      <w:r w:rsidR="00FF09F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FF09F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7.75, 60.89</w:t>
      </w:r>
      <w:r w:rsidR="00FF09F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FF09F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9.93 and 65.72</w:t>
      </w:r>
      <w:r w:rsidR="00FF09F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FF09F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8.36</w:t>
      </w:r>
      <w:r w:rsidR="00AD7C34">
        <w:rPr>
          <w:rFonts w:ascii="Book Antiqua" w:eastAsia="Book Antiqua" w:hAnsi="Book Antiqua" w:cs="Book Antiqua"/>
          <w:color w:val="000000"/>
          <w:szCs w:val="21"/>
        </w:rPr>
        <w:t xml:space="preserve"> years</w:t>
      </w:r>
      <w:r>
        <w:rPr>
          <w:rFonts w:ascii="Book Antiqua" w:eastAsia="Book Antiqua" w:hAnsi="Book Antiqua" w:cs="Book Antiqua"/>
          <w:color w:val="000000"/>
          <w:szCs w:val="21"/>
        </w:rPr>
        <w:t xml:space="preserve">, and </w:t>
      </w:r>
      <w:r w:rsidR="00AD7C34">
        <w:rPr>
          <w:rFonts w:ascii="Book Antiqua" w:eastAsia="Book Antiqua" w:hAnsi="Book Antiqua" w:cs="Book Antiqua"/>
          <w:color w:val="000000"/>
          <w:szCs w:val="21"/>
        </w:rPr>
        <w:t>those</w:t>
      </w:r>
      <w:r>
        <w:rPr>
          <w:rFonts w:ascii="Book Antiqua" w:eastAsia="Book Antiqua" w:hAnsi="Book Antiqua" w:cs="Book Antiqua"/>
          <w:color w:val="000000"/>
          <w:szCs w:val="21"/>
        </w:rPr>
        <w:t xml:space="preserve"> in </w:t>
      </w:r>
      <w:r w:rsidR="00AD7C34">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NPDR and PDR group</w:t>
      </w:r>
      <w:r w:rsidR="00AD7C34">
        <w:rPr>
          <w:rFonts w:ascii="Book Antiqua" w:eastAsia="Book Antiqua" w:hAnsi="Book Antiqua" w:cs="Book Antiqua"/>
          <w:color w:val="000000"/>
          <w:szCs w:val="21"/>
        </w:rPr>
        <w:t xml:space="preserve"> were older</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P</w:t>
      </w:r>
      <w:r w:rsidR="00FF09FC">
        <w:rPr>
          <w:rFonts w:ascii="Book Antiqua" w:eastAsia="Book Antiqua" w:hAnsi="Book Antiqua" w:cs="Book Antiqua"/>
          <w:i/>
          <w:iCs/>
          <w:color w:val="000000"/>
          <w:szCs w:val="21"/>
        </w:rPr>
        <w:t xml:space="preserve"> </w:t>
      </w:r>
      <w:r>
        <w:rPr>
          <w:rFonts w:ascii="Book Antiqua" w:eastAsia="Book Antiqua" w:hAnsi="Book Antiqua" w:cs="Book Antiqua"/>
          <w:color w:val="000000"/>
          <w:szCs w:val="21"/>
        </w:rPr>
        <w:t>&lt;</w:t>
      </w:r>
      <w:r w:rsidR="00FF09F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0.001). When the BMI </w:t>
      </w:r>
      <w:r w:rsidR="00AD7C34">
        <w:rPr>
          <w:rFonts w:ascii="Book Antiqua" w:eastAsia="Book Antiqua" w:hAnsi="Book Antiqua" w:cs="Book Antiqua"/>
          <w:color w:val="000000"/>
          <w:szCs w:val="21"/>
        </w:rPr>
        <w:t xml:space="preserve">was </w:t>
      </w:r>
      <w:r>
        <w:rPr>
          <w:rFonts w:ascii="Book Antiqua" w:eastAsia="Book Antiqua" w:hAnsi="Book Antiqua" w:cs="Book Antiqua"/>
          <w:color w:val="000000"/>
          <w:szCs w:val="21"/>
        </w:rPr>
        <w:t xml:space="preserve">considered, there was </w:t>
      </w:r>
      <w:r w:rsidR="00AD7C34">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 xml:space="preserve">slight but significant difference between </w:t>
      </w:r>
      <w:r w:rsidR="00AD7C34">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different groups (</w:t>
      </w:r>
      <w:r>
        <w:rPr>
          <w:rFonts w:ascii="Book Antiqua" w:eastAsia="Book Antiqua" w:hAnsi="Book Antiqua" w:cs="Book Antiqua"/>
          <w:i/>
          <w:iCs/>
          <w:color w:val="000000"/>
          <w:szCs w:val="21"/>
        </w:rPr>
        <w:t>P</w:t>
      </w:r>
      <w:r w:rsidR="00FF09FC">
        <w:rPr>
          <w:rFonts w:ascii="Book Antiqua" w:eastAsia="Book Antiqua" w:hAnsi="Book Antiqua" w:cs="Book Antiqua"/>
          <w:i/>
          <w:iCs/>
          <w:color w:val="000000"/>
          <w:szCs w:val="21"/>
        </w:rPr>
        <w:t xml:space="preserve"> </w:t>
      </w:r>
      <w:r>
        <w:rPr>
          <w:rFonts w:ascii="Book Antiqua" w:eastAsia="Book Antiqua" w:hAnsi="Book Antiqua" w:cs="Book Antiqua"/>
          <w:color w:val="000000"/>
          <w:szCs w:val="21"/>
        </w:rPr>
        <w:t>=</w:t>
      </w:r>
      <w:r w:rsidR="00FF09F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0.047). </w:t>
      </w:r>
      <w:r w:rsidR="00AD7C34">
        <w:rPr>
          <w:rFonts w:ascii="Book Antiqua" w:eastAsia="Book Antiqua" w:hAnsi="Book Antiqua" w:cs="Book Antiqua"/>
          <w:color w:val="000000"/>
          <w:szCs w:val="21"/>
        </w:rPr>
        <w:t>An</w:t>
      </w:r>
      <w:r>
        <w:rPr>
          <w:rFonts w:ascii="Book Antiqua" w:eastAsia="Book Antiqua" w:hAnsi="Book Antiqua" w:cs="Book Antiqua"/>
          <w:color w:val="000000"/>
          <w:szCs w:val="21"/>
        </w:rPr>
        <w:t xml:space="preserve"> advanced study on blood pressure and hypertension </w:t>
      </w:r>
      <w:proofErr w:type="spellStart"/>
      <w:r>
        <w:rPr>
          <w:rFonts w:ascii="Book Antiqua" w:eastAsia="Book Antiqua" w:hAnsi="Book Antiqua" w:cs="Book Antiqua"/>
          <w:color w:val="000000"/>
          <w:szCs w:val="21"/>
        </w:rPr>
        <w:t>statu</w:t>
      </w:r>
      <w:proofErr w:type="spellEnd"/>
      <w:r>
        <w:rPr>
          <w:rFonts w:ascii="Book Antiqua" w:eastAsia="Book Antiqua" w:hAnsi="Book Antiqua" w:cs="Book Antiqua"/>
          <w:color w:val="000000"/>
          <w:szCs w:val="21"/>
        </w:rPr>
        <w:t xml:space="preserve">, </w:t>
      </w:r>
      <w:r w:rsidR="00AD7C34">
        <w:rPr>
          <w:rFonts w:ascii="Book Antiqua" w:eastAsia="Book Antiqua" w:hAnsi="Book Antiqua" w:cs="Book Antiqua"/>
          <w:color w:val="000000"/>
          <w:szCs w:val="21"/>
        </w:rPr>
        <w:t>showed</w:t>
      </w:r>
      <w:r>
        <w:rPr>
          <w:rFonts w:ascii="Book Antiqua" w:eastAsia="Book Antiqua" w:hAnsi="Book Antiqua" w:cs="Book Antiqua"/>
          <w:color w:val="000000"/>
          <w:szCs w:val="21"/>
        </w:rPr>
        <w:t xml:space="preserve"> that higher blood pressure and </w:t>
      </w:r>
      <w:r w:rsidR="00AD7C34">
        <w:rPr>
          <w:rFonts w:ascii="Book Antiqua" w:eastAsia="Book Antiqua" w:hAnsi="Book Antiqua" w:cs="Book Antiqua"/>
          <w:color w:val="000000"/>
          <w:szCs w:val="21"/>
        </w:rPr>
        <w:t xml:space="preserve">a greater </w:t>
      </w:r>
      <w:r>
        <w:rPr>
          <w:rFonts w:ascii="Book Antiqua" w:eastAsia="Book Antiqua" w:hAnsi="Book Antiqua" w:cs="Book Antiqua"/>
          <w:color w:val="000000"/>
          <w:szCs w:val="21"/>
        </w:rPr>
        <w:t>incidence of hypertension w</w:t>
      </w:r>
      <w:r w:rsidR="00AD7C34">
        <w:rPr>
          <w:rFonts w:ascii="Book Antiqua" w:eastAsia="Book Antiqua" w:hAnsi="Book Antiqua" w:cs="Book Antiqua"/>
          <w:color w:val="000000"/>
          <w:szCs w:val="21"/>
        </w:rPr>
        <w:t>ere</w:t>
      </w:r>
      <w:r>
        <w:rPr>
          <w:rFonts w:ascii="Book Antiqua" w:eastAsia="Book Antiqua" w:hAnsi="Book Antiqua" w:cs="Book Antiqua"/>
          <w:color w:val="000000"/>
          <w:szCs w:val="21"/>
        </w:rPr>
        <w:t xml:space="preserve"> detected in </w:t>
      </w:r>
      <w:r w:rsidR="00AD7C34">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DR group. No significant difference</w:t>
      </w:r>
      <w:r w:rsidR="00AD7C34">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in smoking and drinking history </w:t>
      </w:r>
      <w:r w:rsidR="00AD7C34">
        <w:rPr>
          <w:rFonts w:ascii="Book Antiqua" w:eastAsia="Book Antiqua" w:hAnsi="Book Antiqua" w:cs="Book Antiqua"/>
          <w:color w:val="000000"/>
          <w:szCs w:val="21"/>
        </w:rPr>
        <w:t xml:space="preserve">were detected </w:t>
      </w:r>
      <w:r>
        <w:rPr>
          <w:rFonts w:ascii="Book Antiqua" w:eastAsia="Book Antiqua" w:hAnsi="Book Antiqua" w:cs="Book Antiqua"/>
          <w:color w:val="000000"/>
          <w:szCs w:val="21"/>
        </w:rPr>
        <w:t>among the groups (</w:t>
      </w:r>
      <w:r>
        <w:rPr>
          <w:rFonts w:ascii="Book Antiqua" w:eastAsia="Book Antiqua" w:hAnsi="Book Antiqua" w:cs="Book Antiqua"/>
          <w:i/>
          <w:iCs/>
          <w:color w:val="000000"/>
          <w:szCs w:val="21"/>
        </w:rPr>
        <w:t>P</w:t>
      </w:r>
      <w:r w:rsidR="00FF09FC">
        <w:rPr>
          <w:rFonts w:ascii="Book Antiqua" w:eastAsia="Book Antiqua" w:hAnsi="Book Antiqua" w:cs="Book Antiqua"/>
          <w:i/>
          <w:iCs/>
          <w:color w:val="000000"/>
          <w:szCs w:val="21"/>
        </w:rPr>
        <w:t xml:space="preserve"> </w:t>
      </w:r>
      <w:r>
        <w:rPr>
          <w:rFonts w:ascii="Book Antiqua" w:eastAsia="Book Antiqua" w:hAnsi="Book Antiqua" w:cs="Book Antiqua"/>
          <w:color w:val="000000"/>
          <w:szCs w:val="21"/>
        </w:rPr>
        <w:t>=</w:t>
      </w:r>
      <w:r w:rsidR="00FF09F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0.801 and 0.730, respectively).</w:t>
      </w:r>
    </w:p>
    <w:p w14:paraId="23DEFE30" w14:textId="50CB12D7" w:rsidR="00A77B3E" w:rsidRDefault="00AD7C34">
      <w:pPr>
        <w:spacing w:line="360" w:lineRule="auto"/>
        <w:jc w:val="both"/>
      </w:pPr>
      <w:r>
        <w:rPr>
          <w:rFonts w:ascii="Book Antiqua" w:eastAsia="Book Antiqua" w:hAnsi="Book Antiqua" w:cs="Book Antiqua"/>
          <w:color w:val="000000"/>
          <w:szCs w:val="21"/>
        </w:rPr>
        <w:t>D</w:t>
      </w:r>
      <w:r w:rsidR="001E4FA7">
        <w:rPr>
          <w:rFonts w:ascii="Book Antiqua" w:eastAsia="Book Antiqua" w:hAnsi="Book Antiqua" w:cs="Book Antiqua"/>
          <w:color w:val="000000"/>
          <w:szCs w:val="21"/>
        </w:rPr>
        <w:t>iabetes</w:t>
      </w:r>
      <w:r>
        <w:rPr>
          <w:rFonts w:ascii="Book Antiqua" w:eastAsia="Book Antiqua" w:hAnsi="Book Antiqua" w:cs="Book Antiqua"/>
          <w:color w:val="000000"/>
          <w:szCs w:val="21"/>
        </w:rPr>
        <w:t>-</w:t>
      </w:r>
      <w:r w:rsidR="001E4FA7">
        <w:rPr>
          <w:rFonts w:ascii="Book Antiqua" w:eastAsia="Book Antiqua" w:hAnsi="Book Antiqua" w:cs="Book Antiqua"/>
          <w:color w:val="000000"/>
          <w:szCs w:val="21"/>
        </w:rPr>
        <w:t xml:space="preserve">related characteristics, such as diabetes duration, fasting blood glucose, </w:t>
      </w:r>
      <w:r w:rsidR="00FF09FC">
        <w:rPr>
          <w:rFonts w:ascii="Book Antiqua" w:eastAsia="Book Antiqua" w:hAnsi="Book Antiqua" w:cs="Book Antiqua"/>
          <w:color w:val="000000"/>
          <w:szCs w:val="21"/>
        </w:rPr>
        <w:t>h</w:t>
      </w:r>
      <w:r w:rsidR="00FF09FC" w:rsidRPr="00FF09FC">
        <w:rPr>
          <w:rFonts w:ascii="Book Antiqua" w:eastAsia="Book Antiqua" w:hAnsi="Book Antiqua" w:cs="Book Antiqua"/>
          <w:color w:val="000000"/>
          <w:szCs w:val="21"/>
        </w:rPr>
        <w:t>emoglobin A1</w:t>
      </w:r>
      <w:r w:rsidR="00F94466" w:rsidRPr="00FF09FC">
        <w:rPr>
          <w:rFonts w:ascii="Book Antiqua" w:eastAsia="Book Antiqua" w:hAnsi="Book Antiqua" w:cs="Book Antiqua"/>
          <w:color w:val="000000"/>
          <w:szCs w:val="21"/>
        </w:rPr>
        <w:t>C</w:t>
      </w:r>
      <w:r w:rsidR="00FF09FC" w:rsidRPr="00FF09FC">
        <w:rPr>
          <w:rFonts w:ascii="Book Antiqua" w:eastAsia="Book Antiqua" w:hAnsi="Book Antiqua" w:cs="Book Antiqua"/>
          <w:color w:val="000000"/>
          <w:szCs w:val="21"/>
        </w:rPr>
        <w:t xml:space="preserve"> </w:t>
      </w:r>
      <w:r w:rsidR="00FF09FC">
        <w:rPr>
          <w:rFonts w:ascii="Book Antiqua" w:eastAsia="Book Antiqua" w:hAnsi="Book Antiqua" w:cs="Book Antiqua"/>
          <w:color w:val="000000"/>
          <w:szCs w:val="21"/>
        </w:rPr>
        <w:t>(</w:t>
      </w:r>
      <w:r w:rsidR="001E4FA7">
        <w:rPr>
          <w:rFonts w:ascii="Book Antiqua" w:eastAsia="Book Antiqua" w:hAnsi="Book Antiqua" w:cs="Book Antiqua"/>
          <w:color w:val="000000"/>
          <w:szCs w:val="21"/>
        </w:rPr>
        <w:t>HbA1C</w:t>
      </w:r>
      <w:r w:rsidR="00FF09FC">
        <w:rPr>
          <w:rFonts w:ascii="Book Antiqua" w:eastAsia="Book Antiqua" w:hAnsi="Book Antiqua" w:cs="Book Antiqua"/>
          <w:color w:val="000000"/>
          <w:szCs w:val="21"/>
        </w:rPr>
        <w:t>)</w:t>
      </w:r>
      <w:r w:rsidR="001E4FA7">
        <w:rPr>
          <w:rFonts w:ascii="Book Antiqua" w:eastAsia="Book Antiqua" w:hAnsi="Book Antiqua" w:cs="Book Antiqua"/>
          <w:color w:val="000000"/>
          <w:szCs w:val="21"/>
        </w:rPr>
        <w:t xml:space="preserve"> content, oral hypoglycemic agent use and insulin </w:t>
      </w:r>
      <w:r w:rsidR="005E18A5">
        <w:rPr>
          <w:rFonts w:ascii="Book Antiqua" w:eastAsia="Book Antiqua" w:hAnsi="Book Antiqua" w:cs="Book Antiqua"/>
          <w:color w:val="000000"/>
          <w:szCs w:val="21"/>
        </w:rPr>
        <w:t>administration</w:t>
      </w:r>
      <w:r w:rsidR="001E4FA7">
        <w:rPr>
          <w:rFonts w:ascii="Book Antiqua" w:eastAsia="Book Antiqua" w:hAnsi="Book Antiqua" w:cs="Book Antiqua"/>
          <w:color w:val="000000"/>
          <w:szCs w:val="21"/>
        </w:rPr>
        <w:t xml:space="preserve">, were detected </w:t>
      </w:r>
      <w:r>
        <w:rPr>
          <w:rFonts w:ascii="Book Antiqua" w:eastAsia="Book Antiqua" w:hAnsi="Book Antiqua" w:cs="Book Antiqua"/>
          <w:color w:val="000000"/>
          <w:szCs w:val="21"/>
        </w:rPr>
        <w:t xml:space="preserve">in </w:t>
      </w:r>
      <w:r w:rsidR="001E4FA7">
        <w:rPr>
          <w:rFonts w:ascii="Book Antiqua" w:eastAsia="Book Antiqua" w:hAnsi="Book Antiqua" w:cs="Book Antiqua"/>
          <w:color w:val="000000"/>
          <w:szCs w:val="21"/>
        </w:rPr>
        <w:t xml:space="preserve">the NDR, NPDR and PDR groups. It was found that </w:t>
      </w:r>
      <w:r w:rsidR="001E4FA7">
        <w:rPr>
          <w:rFonts w:ascii="Book Antiqua" w:eastAsia="Book Antiqua" w:hAnsi="Book Antiqua" w:cs="Book Antiqua"/>
          <w:color w:val="000000"/>
          <w:szCs w:val="21"/>
        </w:rPr>
        <w:lastRenderedPageBreak/>
        <w:t>longer diabetes duration, severe fasting blood glucose and higher HbA1C content w</w:t>
      </w:r>
      <w:r>
        <w:rPr>
          <w:rFonts w:ascii="Book Antiqua" w:eastAsia="Book Antiqua" w:hAnsi="Book Antiqua" w:cs="Book Antiqua"/>
          <w:color w:val="000000"/>
          <w:szCs w:val="21"/>
        </w:rPr>
        <w:t>ere</w:t>
      </w:r>
      <w:r w:rsidR="001E4FA7">
        <w:rPr>
          <w:rFonts w:ascii="Book Antiqua" w:eastAsia="Book Antiqua" w:hAnsi="Book Antiqua" w:cs="Book Antiqua"/>
          <w:color w:val="000000"/>
          <w:szCs w:val="21"/>
        </w:rPr>
        <w:t xml:space="preserve"> detected in </w:t>
      </w:r>
      <w:r>
        <w:rPr>
          <w:rFonts w:ascii="Book Antiqua" w:eastAsia="Book Antiqua" w:hAnsi="Book Antiqua" w:cs="Book Antiqua"/>
          <w:color w:val="000000"/>
          <w:szCs w:val="21"/>
        </w:rPr>
        <w:t xml:space="preserve">the </w:t>
      </w:r>
      <w:r w:rsidR="001E4FA7">
        <w:rPr>
          <w:rFonts w:ascii="Book Antiqua" w:eastAsia="Book Antiqua" w:hAnsi="Book Antiqua" w:cs="Book Antiqua"/>
          <w:color w:val="000000"/>
          <w:szCs w:val="21"/>
        </w:rPr>
        <w:t>DR group (</w:t>
      </w:r>
      <w:r w:rsidR="001E4FA7">
        <w:rPr>
          <w:rFonts w:ascii="Book Antiqua" w:eastAsia="Book Antiqua" w:hAnsi="Book Antiqua" w:cs="Book Antiqua"/>
          <w:i/>
          <w:iCs/>
          <w:color w:val="000000"/>
          <w:szCs w:val="21"/>
        </w:rPr>
        <w:t>P</w:t>
      </w:r>
      <w:r w:rsidR="00FF09FC">
        <w:rPr>
          <w:rFonts w:ascii="Book Antiqua" w:eastAsia="Book Antiqua" w:hAnsi="Book Antiqua" w:cs="Book Antiqua"/>
          <w:i/>
          <w:iCs/>
          <w:color w:val="000000"/>
          <w:szCs w:val="21"/>
        </w:rPr>
        <w:t xml:space="preserve"> </w:t>
      </w:r>
      <w:r w:rsidR="001E4FA7">
        <w:rPr>
          <w:rFonts w:ascii="Book Antiqua" w:eastAsia="Book Antiqua" w:hAnsi="Book Antiqua" w:cs="Book Antiqua"/>
          <w:color w:val="000000"/>
          <w:szCs w:val="21"/>
        </w:rPr>
        <w:t>&lt;</w:t>
      </w:r>
      <w:r w:rsidR="00FF09FC">
        <w:rPr>
          <w:rFonts w:ascii="Book Antiqua" w:eastAsia="Book Antiqua" w:hAnsi="Book Antiqua" w:cs="Book Antiqua"/>
          <w:color w:val="000000"/>
          <w:szCs w:val="21"/>
        </w:rPr>
        <w:t xml:space="preserve"> </w:t>
      </w:r>
      <w:r w:rsidR="001E4FA7">
        <w:rPr>
          <w:rFonts w:ascii="Book Antiqua" w:eastAsia="Book Antiqua" w:hAnsi="Book Antiqua" w:cs="Book Antiqua"/>
          <w:color w:val="000000"/>
          <w:szCs w:val="21"/>
        </w:rPr>
        <w:t>0.001). T</w:t>
      </w:r>
      <w:r>
        <w:rPr>
          <w:rFonts w:ascii="Book Antiqua" w:eastAsia="Book Antiqua" w:hAnsi="Book Antiqua" w:cs="Book Antiqua"/>
          <w:color w:val="000000"/>
          <w:szCs w:val="21"/>
        </w:rPr>
        <w:t>reatments for</w:t>
      </w:r>
      <w:r w:rsidR="001E4FA7">
        <w:rPr>
          <w:rFonts w:ascii="Book Antiqua" w:eastAsia="Book Antiqua" w:hAnsi="Book Antiqua" w:cs="Book Antiqua"/>
          <w:color w:val="000000"/>
          <w:szCs w:val="21"/>
        </w:rPr>
        <w:t xml:space="preserve"> diabetes, including oral hypoglycemic agents and insulin use, were not related </w:t>
      </w:r>
      <w:r>
        <w:rPr>
          <w:rFonts w:ascii="Book Antiqua" w:eastAsia="Book Antiqua" w:hAnsi="Book Antiqua" w:cs="Book Antiqua"/>
          <w:color w:val="000000"/>
          <w:szCs w:val="21"/>
        </w:rPr>
        <w:t>to the</w:t>
      </w:r>
      <w:r w:rsidR="001E4FA7">
        <w:rPr>
          <w:rFonts w:ascii="Book Antiqua" w:eastAsia="Book Antiqua" w:hAnsi="Book Antiqua" w:cs="Book Antiqua"/>
          <w:color w:val="000000"/>
          <w:szCs w:val="21"/>
        </w:rPr>
        <w:t xml:space="preserve"> risk of NPDR or PDR incidence </w:t>
      </w:r>
      <w:r>
        <w:rPr>
          <w:rFonts w:ascii="Book Antiqua" w:eastAsia="Book Antiqua" w:hAnsi="Book Antiqua" w:cs="Book Antiqua"/>
          <w:color w:val="000000"/>
          <w:szCs w:val="21"/>
        </w:rPr>
        <w:t>in</w:t>
      </w:r>
      <w:r w:rsidR="001E4FA7">
        <w:rPr>
          <w:rFonts w:ascii="Book Antiqua" w:eastAsia="Book Antiqua" w:hAnsi="Book Antiqua" w:cs="Book Antiqua"/>
          <w:color w:val="000000"/>
          <w:szCs w:val="21"/>
        </w:rPr>
        <w:t xml:space="preserve"> all </w:t>
      </w:r>
      <w:r w:rsidR="00FF09FC">
        <w:rPr>
          <w:rFonts w:ascii="Book Antiqua" w:eastAsia="Book Antiqua" w:hAnsi="Book Antiqua" w:cs="Book Antiqua"/>
          <w:color w:val="000000"/>
          <w:szCs w:val="21"/>
        </w:rPr>
        <w:t xml:space="preserve">type 2 </w:t>
      </w:r>
      <w:r w:rsidR="001E4FA7">
        <w:rPr>
          <w:rFonts w:ascii="Book Antiqua" w:eastAsia="Book Antiqua" w:hAnsi="Book Antiqua" w:cs="Book Antiqua"/>
          <w:color w:val="000000"/>
          <w:szCs w:val="21"/>
        </w:rPr>
        <w:t>DM cases (</w:t>
      </w:r>
      <w:r w:rsidR="001E4FA7">
        <w:rPr>
          <w:rFonts w:ascii="Book Antiqua" w:eastAsia="Book Antiqua" w:hAnsi="Book Antiqua" w:cs="Book Antiqua"/>
          <w:i/>
          <w:iCs/>
          <w:color w:val="000000"/>
          <w:szCs w:val="21"/>
        </w:rPr>
        <w:t>P</w:t>
      </w:r>
      <w:r w:rsidR="00FF09FC">
        <w:rPr>
          <w:rFonts w:ascii="Book Antiqua" w:eastAsia="Book Antiqua" w:hAnsi="Book Antiqua" w:cs="Book Antiqua"/>
          <w:i/>
          <w:iCs/>
          <w:color w:val="000000"/>
          <w:szCs w:val="21"/>
        </w:rPr>
        <w:t xml:space="preserve"> </w:t>
      </w:r>
      <w:r w:rsidR="001E4FA7">
        <w:rPr>
          <w:rFonts w:ascii="Book Antiqua" w:eastAsia="Book Antiqua" w:hAnsi="Book Antiqua" w:cs="Book Antiqua"/>
          <w:color w:val="000000"/>
          <w:szCs w:val="21"/>
        </w:rPr>
        <w:t>&lt;</w:t>
      </w:r>
      <w:r w:rsidR="00FF09FC">
        <w:rPr>
          <w:rFonts w:ascii="Book Antiqua" w:eastAsia="Book Antiqua" w:hAnsi="Book Antiqua" w:cs="Book Antiqua"/>
          <w:color w:val="000000"/>
          <w:szCs w:val="21"/>
        </w:rPr>
        <w:t xml:space="preserve"> </w:t>
      </w:r>
      <w:r w:rsidR="001E4FA7">
        <w:rPr>
          <w:rFonts w:ascii="Book Antiqua" w:eastAsia="Book Antiqua" w:hAnsi="Book Antiqua" w:cs="Book Antiqua"/>
          <w:color w:val="000000"/>
          <w:szCs w:val="21"/>
        </w:rPr>
        <w:t xml:space="preserve">0.369 and </w:t>
      </w:r>
      <w:r w:rsidR="001E4FA7">
        <w:rPr>
          <w:rFonts w:ascii="Book Antiqua" w:eastAsia="Book Antiqua" w:hAnsi="Book Antiqua" w:cs="Book Antiqua"/>
          <w:i/>
          <w:iCs/>
          <w:color w:val="000000"/>
          <w:szCs w:val="21"/>
        </w:rPr>
        <w:t>P</w:t>
      </w:r>
      <w:r w:rsidR="00590CD2">
        <w:rPr>
          <w:rFonts w:ascii="Book Antiqua" w:eastAsia="Book Antiqua" w:hAnsi="Book Antiqua" w:cs="Book Antiqua"/>
          <w:i/>
          <w:iCs/>
          <w:color w:val="000000"/>
          <w:szCs w:val="21"/>
        </w:rPr>
        <w:t xml:space="preserve"> </w:t>
      </w:r>
      <w:r w:rsidR="001E4FA7">
        <w:rPr>
          <w:rFonts w:ascii="Book Antiqua" w:eastAsia="Book Antiqua" w:hAnsi="Book Antiqua" w:cs="Book Antiqua"/>
          <w:color w:val="000000"/>
          <w:szCs w:val="21"/>
        </w:rPr>
        <w:t>&lt;</w:t>
      </w:r>
      <w:r w:rsidR="00590CD2">
        <w:rPr>
          <w:rFonts w:ascii="Book Antiqua" w:eastAsia="Book Antiqua" w:hAnsi="Book Antiqua" w:cs="Book Antiqua"/>
          <w:color w:val="000000"/>
          <w:szCs w:val="21"/>
        </w:rPr>
        <w:t xml:space="preserve"> </w:t>
      </w:r>
      <w:r w:rsidR="001E4FA7">
        <w:rPr>
          <w:rFonts w:ascii="Book Antiqua" w:eastAsia="Book Antiqua" w:hAnsi="Book Antiqua" w:cs="Book Antiqua"/>
          <w:color w:val="000000"/>
          <w:szCs w:val="21"/>
        </w:rPr>
        <w:t>0.408, respectively).</w:t>
      </w:r>
    </w:p>
    <w:p w14:paraId="3CCA2A64" w14:textId="454DC8E0" w:rsidR="00A77B3E" w:rsidRDefault="00AD7C34" w:rsidP="00FF09FC">
      <w:pPr>
        <w:spacing w:line="360" w:lineRule="auto"/>
        <w:ind w:firstLineChars="100" w:firstLine="240"/>
        <w:jc w:val="both"/>
        <w:rPr>
          <w:rFonts w:ascii="Book Antiqua" w:eastAsia="Book Antiqua" w:hAnsi="Book Antiqua" w:cs="Book Antiqua"/>
          <w:color w:val="000000"/>
          <w:szCs w:val="21"/>
        </w:rPr>
      </w:pPr>
      <w:r>
        <w:rPr>
          <w:rFonts w:ascii="Book Antiqua" w:eastAsia="Book Antiqua" w:hAnsi="Book Antiqua" w:cs="Book Antiqua"/>
          <w:color w:val="000000"/>
          <w:szCs w:val="21"/>
        </w:rPr>
        <w:t>When</w:t>
      </w:r>
      <w:r w:rsidR="001E4FA7">
        <w:rPr>
          <w:rFonts w:ascii="Book Antiqua" w:eastAsia="Book Antiqua" w:hAnsi="Book Antiqua" w:cs="Book Antiqua"/>
          <w:color w:val="000000"/>
          <w:szCs w:val="21"/>
        </w:rPr>
        <w:t xml:space="preserve"> the relationship </w:t>
      </w:r>
      <w:r>
        <w:rPr>
          <w:rFonts w:ascii="Book Antiqua" w:eastAsia="Book Antiqua" w:hAnsi="Book Antiqua" w:cs="Book Antiqua"/>
          <w:color w:val="000000"/>
          <w:szCs w:val="21"/>
        </w:rPr>
        <w:t>between</w:t>
      </w:r>
      <w:r w:rsidR="001E4FA7">
        <w:rPr>
          <w:rFonts w:ascii="Book Antiqua" w:eastAsia="Book Antiqua" w:hAnsi="Book Antiqua" w:cs="Book Antiqua"/>
          <w:color w:val="000000"/>
          <w:szCs w:val="21"/>
        </w:rPr>
        <w:t xml:space="preserve"> several laboratory data, including triglycerides, total cholesterol, </w:t>
      </w:r>
      <w:r w:rsidR="00FF09FC" w:rsidRPr="00FF09FC">
        <w:rPr>
          <w:rFonts w:ascii="Book Antiqua" w:eastAsia="Book Antiqua" w:hAnsi="Book Antiqua" w:cs="Book Antiqua"/>
          <w:color w:val="000000"/>
          <w:szCs w:val="21"/>
        </w:rPr>
        <w:t>low-density lipoprotein</w:t>
      </w:r>
      <w:r w:rsidR="001E4FA7">
        <w:rPr>
          <w:rFonts w:ascii="Book Antiqua" w:eastAsia="Book Antiqua" w:hAnsi="Book Antiqua" w:cs="Book Antiqua"/>
          <w:color w:val="000000"/>
          <w:szCs w:val="21"/>
        </w:rPr>
        <w:t xml:space="preserve"> cholesterol, </w:t>
      </w:r>
      <w:bookmarkStart w:id="1" w:name="_Hlk57819414"/>
      <w:r w:rsidR="00FF09FC">
        <w:rPr>
          <w:rFonts w:ascii="Book Antiqua" w:eastAsia="Book Antiqua" w:hAnsi="Book Antiqua" w:cs="Book Antiqua"/>
          <w:color w:val="000000"/>
          <w:szCs w:val="21"/>
        </w:rPr>
        <w:t>h</w:t>
      </w:r>
      <w:r w:rsidR="00FF09FC" w:rsidRPr="00FF09FC">
        <w:rPr>
          <w:rFonts w:ascii="Book Antiqua" w:eastAsia="Book Antiqua" w:hAnsi="Book Antiqua" w:cs="Book Antiqua"/>
          <w:color w:val="000000"/>
          <w:szCs w:val="21"/>
        </w:rPr>
        <w:t>igh-density lipoprotein</w:t>
      </w:r>
      <w:bookmarkEnd w:id="1"/>
      <w:r w:rsidR="001E4FA7">
        <w:rPr>
          <w:rFonts w:ascii="Book Antiqua" w:eastAsia="Book Antiqua" w:hAnsi="Book Antiqua" w:cs="Book Antiqua"/>
          <w:color w:val="000000"/>
          <w:szCs w:val="21"/>
        </w:rPr>
        <w:t xml:space="preserve"> cholesterol, total bilirubin, </w:t>
      </w:r>
      <w:r w:rsidR="00FF09FC" w:rsidRPr="007B27E7">
        <w:rPr>
          <w:rFonts w:ascii="Book Antiqua" w:eastAsia="Book Antiqua" w:hAnsi="Book Antiqua" w:cs="Book Antiqua"/>
          <w:color w:val="000000"/>
        </w:rPr>
        <w:t>aspartate aminotransferase</w:t>
      </w:r>
      <w:r w:rsidR="001E4FA7">
        <w:rPr>
          <w:rFonts w:ascii="Book Antiqua" w:eastAsia="Book Antiqua" w:hAnsi="Book Antiqua" w:cs="Book Antiqua"/>
          <w:color w:val="000000"/>
          <w:szCs w:val="21"/>
        </w:rPr>
        <w:t xml:space="preserve"> and </w:t>
      </w:r>
      <w:r w:rsidR="00FF09FC" w:rsidRPr="00313B45">
        <w:rPr>
          <w:rFonts w:ascii="Book Antiqua" w:eastAsia="Book Antiqua" w:hAnsi="Book Antiqua" w:cs="Book Antiqua"/>
          <w:color w:val="000000"/>
        </w:rPr>
        <w:t>alanine aminotransferase</w:t>
      </w:r>
      <w:r w:rsidR="00FF09FC">
        <w:rPr>
          <w:rFonts w:ascii="Book Antiqua" w:eastAsia="Book Antiqua" w:hAnsi="Book Antiqua" w:cs="Book Antiqua"/>
          <w:color w:val="000000"/>
          <w:szCs w:val="21"/>
        </w:rPr>
        <w:t xml:space="preserve"> </w:t>
      </w:r>
      <w:r w:rsidR="001E4FA7">
        <w:rPr>
          <w:rFonts w:ascii="Book Antiqua" w:eastAsia="Book Antiqua" w:hAnsi="Book Antiqua" w:cs="Book Antiqua"/>
          <w:color w:val="000000"/>
          <w:szCs w:val="21"/>
        </w:rPr>
        <w:t xml:space="preserve">concentrations, and </w:t>
      </w:r>
      <w:r>
        <w:rPr>
          <w:rFonts w:ascii="Book Antiqua" w:eastAsia="Book Antiqua" w:hAnsi="Book Antiqua" w:cs="Book Antiqua"/>
          <w:color w:val="000000"/>
          <w:szCs w:val="21"/>
        </w:rPr>
        <w:t xml:space="preserve">the </w:t>
      </w:r>
      <w:r w:rsidR="001E4FA7">
        <w:rPr>
          <w:rFonts w:ascii="Book Antiqua" w:eastAsia="Book Antiqua" w:hAnsi="Book Antiqua" w:cs="Book Antiqua"/>
          <w:color w:val="000000"/>
          <w:szCs w:val="21"/>
        </w:rPr>
        <w:t>risk of NPDR or PDR</w:t>
      </w:r>
      <w:r>
        <w:rPr>
          <w:rFonts w:ascii="Book Antiqua" w:eastAsia="Book Antiqua" w:hAnsi="Book Antiqua" w:cs="Book Antiqua"/>
          <w:color w:val="000000"/>
          <w:szCs w:val="21"/>
        </w:rPr>
        <w:t xml:space="preserve"> were considered</w:t>
      </w:r>
      <w:r w:rsidR="001E4FA7">
        <w:rPr>
          <w:rFonts w:ascii="Book Antiqua" w:eastAsia="Book Antiqua" w:hAnsi="Book Antiqua" w:cs="Book Antiqua"/>
          <w:color w:val="000000"/>
          <w:szCs w:val="21"/>
        </w:rPr>
        <w:t xml:space="preserve">, it was found that lower total bilirubin was associated with </w:t>
      </w:r>
      <w:r>
        <w:rPr>
          <w:rFonts w:ascii="Book Antiqua" w:eastAsia="Book Antiqua" w:hAnsi="Book Antiqua" w:cs="Book Antiqua"/>
          <w:color w:val="000000"/>
          <w:szCs w:val="21"/>
        </w:rPr>
        <w:t xml:space="preserve">the </w:t>
      </w:r>
      <w:r w:rsidR="001E4FA7">
        <w:rPr>
          <w:rFonts w:ascii="Book Antiqua" w:eastAsia="Book Antiqua" w:hAnsi="Book Antiqua" w:cs="Book Antiqua"/>
          <w:color w:val="000000"/>
          <w:szCs w:val="21"/>
        </w:rPr>
        <w:t>risk of NPDR and PDR compar</w:t>
      </w:r>
      <w:r>
        <w:rPr>
          <w:rFonts w:ascii="Book Antiqua" w:eastAsia="Book Antiqua" w:hAnsi="Book Antiqua" w:cs="Book Antiqua"/>
          <w:color w:val="000000"/>
          <w:szCs w:val="21"/>
        </w:rPr>
        <w:t>ed</w:t>
      </w:r>
      <w:r w:rsidR="001E4FA7">
        <w:rPr>
          <w:rFonts w:ascii="Book Antiqua" w:eastAsia="Book Antiqua" w:hAnsi="Book Antiqua" w:cs="Book Antiqua"/>
          <w:color w:val="000000"/>
          <w:szCs w:val="21"/>
        </w:rPr>
        <w:t xml:space="preserve"> with the control and NDR groups (</w:t>
      </w:r>
      <w:r w:rsidR="001E4FA7">
        <w:rPr>
          <w:rFonts w:ascii="Book Antiqua" w:eastAsia="Book Antiqua" w:hAnsi="Book Antiqua" w:cs="Book Antiqua"/>
          <w:i/>
          <w:iCs/>
          <w:color w:val="000000"/>
          <w:szCs w:val="21"/>
        </w:rPr>
        <w:t>P</w:t>
      </w:r>
      <w:r w:rsidR="00FF09FC">
        <w:rPr>
          <w:rFonts w:ascii="Book Antiqua" w:eastAsia="Book Antiqua" w:hAnsi="Book Antiqua" w:cs="Book Antiqua"/>
          <w:i/>
          <w:iCs/>
          <w:color w:val="000000"/>
          <w:szCs w:val="21"/>
        </w:rPr>
        <w:t xml:space="preserve"> </w:t>
      </w:r>
      <w:r w:rsidR="001E4FA7">
        <w:rPr>
          <w:rFonts w:ascii="Book Antiqua" w:eastAsia="Book Antiqua" w:hAnsi="Book Antiqua" w:cs="Book Antiqua"/>
          <w:color w:val="000000"/>
          <w:szCs w:val="21"/>
        </w:rPr>
        <w:t>=</w:t>
      </w:r>
      <w:r w:rsidR="00FF09FC">
        <w:rPr>
          <w:rFonts w:ascii="Book Antiqua" w:eastAsia="Book Antiqua" w:hAnsi="Book Antiqua" w:cs="Book Antiqua"/>
          <w:color w:val="000000"/>
          <w:szCs w:val="21"/>
        </w:rPr>
        <w:t xml:space="preserve"> </w:t>
      </w:r>
      <w:r w:rsidR="001E4FA7">
        <w:rPr>
          <w:rFonts w:ascii="Book Antiqua" w:eastAsia="Book Antiqua" w:hAnsi="Book Antiqua" w:cs="Book Antiqua"/>
          <w:color w:val="000000"/>
          <w:szCs w:val="21"/>
        </w:rPr>
        <w:t>0.002).</w:t>
      </w:r>
    </w:p>
    <w:p w14:paraId="0E410F77" w14:textId="77777777" w:rsidR="00FF09FC" w:rsidRDefault="00FF09FC" w:rsidP="00FF09FC">
      <w:pPr>
        <w:spacing w:line="360" w:lineRule="auto"/>
        <w:jc w:val="both"/>
      </w:pPr>
    </w:p>
    <w:p w14:paraId="32C90596" w14:textId="5420232C" w:rsidR="00A77B3E" w:rsidRPr="00FF09FC" w:rsidRDefault="001E4FA7">
      <w:pPr>
        <w:spacing w:line="360" w:lineRule="auto"/>
        <w:jc w:val="both"/>
        <w:rPr>
          <w:b/>
          <w:bCs/>
          <w:i/>
          <w:iCs/>
        </w:rPr>
      </w:pPr>
      <w:r w:rsidRPr="00FF09FC">
        <w:rPr>
          <w:rFonts w:ascii="Book Antiqua" w:eastAsia="Book Antiqua" w:hAnsi="Book Antiqua" w:cs="Book Antiqua"/>
          <w:b/>
          <w:bCs/>
          <w:i/>
          <w:iCs/>
          <w:color w:val="000000"/>
          <w:szCs w:val="21"/>
        </w:rPr>
        <w:t xml:space="preserve">Association </w:t>
      </w:r>
      <w:r w:rsidR="00AD7C34">
        <w:rPr>
          <w:rFonts w:ascii="Book Antiqua" w:eastAsia="Book Antiqua" w:hAnsi="Book Antiqua" w:cs="Book Antiqua"/>
          <w:b/>
          <w:bCs/>
          <w:i/>
          <w:iCs/>
          <w:color w:val="000000"/>
          <w:szCs w:val="21"/>
        </w:rPr>
        <w:t>between</w:t>
      </w:r>
      <w:r w:rsidRPr="00FF09FC">
        <w:rPr>
          <w:rFonts w:ascii="Book Antiqua" w:eastAsia="Book Antiqua" w:hAnsi="Book Antiqua" w:cs="Book Antiqua"/>
          <w:b/>
          <w:bCs/>
          <w:i/>
          <w:iCs/>
          <w:color w:val="000000"/>
          <w:szCs w:val="21"/>
        </w:rPr>
        <w:t xml:space="preserve"> plasma melatonin and DR risk</w:t>
      </w:r>
    </w:p>
    <w:p w14:paraId="64E81B5D" w14:textId="43A8F379" w:rsidR="00A77B3E" w:rsidRDefault="00681A87">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When assessing</w:t>
      </w:r>
      <w:r w:rsidR="001E4FA7">
        <w:rPr>
          <w:rFonts w:ascii="Book Antiqua" w:eastAsia="Book Antiqua" w:hAnsi="Book Antiqua" w:cs="Book Antiqua"/>
          <w:color w:val="000000"/>
          <w:szCs w:val="21"/>
        </w:rPr>
        <w:t xml:space="preserve"> the association between plasma melatonin and </w:t>
      </w:r>
      <w:r>
        <w:rPr>
          <w:rFonts w:ascii="Book Antiqua" w:eastAsia="Book Antiqua" w:hAnsi="Book Antiqua" w:cs="Book Antiqua"/>
          <w:color w:val="000000"/>
          <w:szCs w:val="21"/>
        </w:rPr>
        <w:t xml:space="preserve">the </w:t>
      </w:r>
      <w:r w:rsidR="001E4FA7">
        <w:rPr>
          <w:rFonts w:ascii="Book Antiqua" w:eastAsia="Book Antiqua" w:hAnsi="Book Antiqua" w:cs="Book Antiqua"/>
          <w:color w:val="000000"/>
          <w:szCs w:val="21"/>
        </w:rPr>
        <w:t>presence and severity of DR, it was found that plasma melatonin was 72.83</w:t>
      </w:r>
      <w:r w:rsidR="00FF09FC">
        <w:rPr>
          <w:rFonts w:ascii="Book Antiqua" w:eastAsia="Book Antiqua" w:hAnsi="Book Antiqua" w:cs="Book Antiqua"/>
          <w:color w:val="000000"/>
          <w:szCs w:val="21"/>
        </w:rPr>
        <w:t xml:space="preserve"> </w:t>
      </w:r>
      <w:r w:rsidR="001E4FA7">
        <w:rPr>
          <w:rFonts w:ascii="Book Antiqua" w:eastAsia="Book Antiqua" w:hAnsi="Book Antiqua" w:cs="Book Antiqua"/>
          <w:color w:val="000000"/>
          <w:szCs w:val="21"/>
        </w:rPr>
        <w:t>±</w:t>
      </w:r>
      <w:r w:rsidR="00FF09FC">
        <w:rPr>
          <w:rFonts w:ascii="Book Antiqua" w:eastAsia="Book Antiqua" w:hAnsi="Book Antiqua" w:cs="Book Antiqua"/>
          <w:color w:val="000000"/>
          <w:szCs w:val="21"/>
        </w:rPr>
        <w:t xml:space="preserve"> </w:t>
      </w:r>
      <w:r w:rsidR="001E4FA7">
        <w:rPr>
          <w:rFonts w:ascii="Book Antiqua" w:eastAsia="Book Antiqua" w:hAnsi="Book Antiqua" w:cs="Book Antiqua"/>
          <w:color w:val="000000"/>
          <w:szCs w:val="21"/>
        </w:rPr>
        <w:t>16.25, 60.38</w:t>
      </w:r>
      <w:r w:rsidR="00FF09FC">
        <w:rPr>
          <w:rFonts w:ascii="Book Antiqua" w:eastAsia="Book Antiqua" w:hAnsi="Book Antiqua" w:cs="Book Antiqua"/>
          <w:color w:val="000000"/>
          <w:szCs w:val="21"/>
        </w:rPr>
        <w:t xml:space="preserve"> </w:t>
      </w:r>
      <w:r w:rsidR="001E4FA7">
        <w:rPr>
          <w:rFonts w:ascii="Book Antiqua" w:eastAsia="Book Antiqua" w:hAnsi="Book Antiqua" w:cs="Book Antiqua"/>
          <w:color w:val="000000"/>
          <w:szCs w:val="21"/>
        </w:rPr>
        <w:t>±</w:t>
      </w:r>
      <w:r w:rsidR="00FF09FC">
        <w:rPr>
          <w:rFonts w:ascii="Book Antiqua" w:eastAsia="Book Antiqua" w:hAnsi="Book Antiqua" w:cs="Book Antiqua"/>
          <w:color w:val="000000"/>
          <w:szCs w:val="21"/>
        </w:rPr>
        <w:t xml:space="preserve"> </w:t>
      </w:r>
      <w:r w:rsidR="001E4FA7">
        <w:rPr>
          <w:rFonts w:ascii="Book Antiqua" w:eastAsia="Book Antiqua" w:hAnsi="Book Antiqua" w:cs="Book Antiqua"/>
          <w:color w:val="000000"/>
          <w:szCs w:val="21"/>
        </w:rPr>
        <w:t>13.43, 44.48</w:t>
      </w:r>
      <w:r w:rsidR="00FF09FC">
        <w:rPr>
          <w:rFonts w:ascii="Book Antiqua" w:eastAsia="Book Antiqua" w:hAnsi="Book Antiqua" w:cs="Book Antiqua"/>
          <w:color w:val="000000"/>
          <w:szCs w:val="21"/>
        </w:rPr>
        <w:t xml:space="preserve"> </w:t>
      </w:r>
      <w:r w:rsidR="001E4FA7">
        <w:rPr>
          <w:rFonts w:ascii="Book Antiqua" w:eastAsia="Book Antiqua" w:hAnsi="Book Antiqua" w:cs="Book Antiqua"/>
          <w:color w:val="000000"/>
          <w:szCs w:val="21"/>
        </w:rPr>
        <w:t>±</w:t>
      </w:r>
      <w:r w:rsidR="00FF09FC">
        <w:rPr>
          <w:rFonts w:ascii="Book Antiqua" w:eastAsia="Book Antiqua" w:hAnsi="Book Antiqua" w:cs="Book Antiqua"/>
          <w:color w:val="000000"/>
          <w:szCs w:val="21"/>
        </w:rPr>
        <w:t xml:space="preserve"> </w:t>
      </w:r>
      <w:r w:rsidR="001E4FA7">
        <w:rPr>
          <w:rFonts w:ascii="Book Antiqua" w:eastAsia="Book Antiqua" w:hAnsi="Book Antiqua" w:cs="Book Antiqua"/>
          <w:color w:val="000000"/>
          <w:szCs w:val="21"/>
        </w:rPr>
        <w:t>10.30 and 44.69</w:t>
      </w:r>
      <w:r w:rsidR="00FF09FC">
        <w:rPr>
          <w:rFonts w:ascii="Book Antiqua" w:eastAsia="Book Antiqua" w:hAnsi="Book Antiqua" w:cs="Book Antiqua"/>
          <w:color w:val="000000"/>
          <w:szCs w:val="21"/>
        </w:rPr>
        <w:t xml:space="preserve"> </w:t>
      </w:r>
      <w:r w:rsidR="001E4FA7">
        <w:rPr>
          <w:rFonts w:ascii="Book Antiqua" w:eastAsia="Book Antiqua" w:hAnsi="Book Antiqua" w:cs="Book Antiqua"/>
          <w:color w:val="000000"/>
          <w:szCs w:val="21"/>
        </w:rPr>
        <w:t>±</w:t>
      </w:r>
      <w:r w:rsidR="00FF09FC">
        <w:rPr>
          <w:rFonts w:ascii="Book Antiqua" w:eastAsia="Book Antiqua" w:hAnsi="Book Antiqua" w:cs="Book Antiqua"/>
          <w:color w:val="000000"/>
          <w:szCs w:val="21"/>
        </w:rPr>
        <w:t xml:space="preserve"> </w:t>
      </w:r>
      <w:r w:rsidR="001E4FA7">
        <w:rPr>
          <w:rFonts w:ascii="Book Antiqua" w:eastAsia="Book Antiqua" w:hAnsi="Book Antiqua" w:cs="Book Antiqua"/>
          <w:color w:val="000000"/>
          <w:szCs w:val="21"/>
        </w:rPr>
        <w:t xml:space="preserve">8.95 </w:t>
      </w:r>
      <w:proofErr w:type="spellStart"/>
      <w:r w:rsidR="00BA6B58">
        <w:rPr>
          <w:rFonts w:ascii="Book Antiqua" w:eastAsia="Book Antiqua" w:hAnsi="Book Antiqua" w:cs="Book Antiqua"/>
          <w:color w:val="000000"/>
          <w:szCs w:val="21"/>
        </w:rPr>
        <w:t>pg</w:t>
      </w:r>
      <w:proofErr w:type="spellEnd"/>
      <w:r w:rsidR="00BA6B58">
        <w:rPr>
          <w:rFonts w:ascii="Book Antiqua" w:eastAsia="Book Antiqua" w:hAnsi="Book Antiqua" w:cs="Book Antiqua"/>
          <w:color w:val="000000"/>
          <w:szCs w:val="21"/>
        </w:rPr>
        <w:t xml:space="preserve">/mL </w:t>
      </w:r>
      <w:r w:rsidR="001E4FA7">
        <w:rPr>
          <w:rFonts w:ascii="Book Antiqua" w:eastAsia="Book Antiqua" w:hAnsi="Book Antiqua" w:cs="Book Antiqua"/>
          <w:color w:val="000000"/>
          <w:szCs w:val="21"/>
        </w:rPr>
        <w:t xml:space="preserve">in </w:t>
      </w:r>
      <w:r>
        <w:rPr>
          <w:rFonts w:ascii="Book Antiqua" w:eastAsia="Book Antiqua" w:hAnsi="Book Antiqua" w:cs="Book Antiqua"/>
          <w:color w:val="000000"/>
          <w:szCs w:val="21"/>
        </w:rPr>
        <w:t xml:space="preserve">the </w:t>
      </w:r>
      <w:r w:rsidR="001E4FA7">
        <w:rPr>
          <w:rFonts w:ascii="Book Antiqua" w:eastAsia="Book Antiqua" w:hAnsi="Book Antiqua" w:cs="Book Antiqua"/>
          <w:color w:val="000000"/>
          <w:szCs w:val="21"/>
        </w:rPr>
        <w:t xml:space="preserve">healthy controls, NDR group, NPDR </w:t>
      </w:r>
      <w:r w:rsidR="005E18A5">
        <w:rPr>
          <w:rFonts w:ascii="Book Antiqua" w:eastAsia="Book Antiqua" w:hAnsi="Book Antiqua" w:cs="Book Antiqua"/>
          <w:color w:val="000000"/>
          <w:szCs w:val="21"/>
        </w:rPr>
        <w:t xml:space="preserve">group </w:t>
      </w:r>
      <w:r w:rsidR="001E4FA7">
        <w:rPr>
          <w:rFonts w:ascii="Book Antiqua" w:eastAsia="Book Antiqua" w:hAnsi="Book Antiqua" w:cs="Book Antiqua"/>
          <w:color w:val="000000"/>
          <w:szCs w:val="21"/>
        </w:rPr>
        <w:t>and PDR group</w:t>
      </w:r>
      <w:r>
        <w:rPr>
          <w:rFonts w:ascii="Book Antiqua" w:eastAsia="Book Antiqua" w:hAnsi="Book Antiqua" w:cs="Book Antiqua"/>
          <w:color w:val="000000"/>
          <w:szCs w:val="21"/>
        </w:rPr>
        <w:t>,</w:t>
      </w:r>
      <w:r w:rsidR="001E4FA7">
        <w:rPr>
          <w:rFonts w:ascii="Book Antiqua" w:eastAsia="Book Antiqua" w:hAnsi="Book Antiqua" w:cs="Book Antiqua"/>
          <w:color w:val="000000"/>
          <w:szCs w:val="21"/>
        </w:rPr>
        <w:t xml:space="preserve"> respectively. As shown in Figure 2A, it was found that low melatonin was detected in </w:t>
      </w:r>
      <w:r w:rsidR="00046890">
        <w:rPr>
          <w:rFonts w:ascii="Book Antiqua" w:eastAsia="Book Antiqua" w:hAnsi="Book Antiqua" w:cs="Book Antiqua"/>
          <w:color w:val="000000"/>
          <w:szCs w:val="21"/>
        </w:rPr>
        <w:t xml:space="preserve">the </w:t>
      </w:r>
      <w:r w:rsidR="001E4FA7">
        <w:rPr>
          <w:rFonts w:ascii="Book Antiqua" w:eastAsia="Book Antiqua" w:hAnsi="Book Antiqua" w:cs="Book Antiqua"/>
          <w:color w:val="000000"/>
          <w:szCs w:val="21"/>
        </w:rPr>
        <w:t>NDR group compared with the healthy control</w:t>
      </w:r>
      <w:r w:rsidR="00046890">
        <w:rPr>
          <w:rFonts w:ascii="Book Antiqua" w:eastAsia="Book Antiqua" w:hAnsi="Book Antiqua" w:cs="Book Antiqua"/>
          <w:color w:val="000000"/>
          <w:szCs w:val="21"/>
        </w:rPr>
        <w:t>s</w:t>
      </w:r>
      <w:r w:rsidR="001E4FA7">
        <w:rPr>
          <w:rFonts w:ascii="Book Antiqua" w:eastAsia="Book Antiqua" w:hAnsi="Book Antiqua" w:cs="Book Antiqua"/>
          <w:color w:val="000000"/>
          <w:szCs w:val="21"/>
        </w:rPr>
        <w:t xml:space="preserve"> (</w:t>
      </w:r>
      <w:r w:rsidR="001E4FA7">
        <w:rPr>
          <w:rFonts w:ascii="Book Antiqua" w:eastAsia="Book Antiqua" w:hAnsi="Book Antiqua" w:cs="Book Antiqua"/>
          <w:i/>
          <w:iCs/>
          <w:color w:val="000000"/>
          <w:szCs w:val="21"/>
        </w:rPr>
        <w:t>P</w:t>
      </w:r>
      <w:r w:rsidR="001E4FA7">
        <w:rPr>
          <w:rFonts w:ascii="Book Antiqua" w:eastAsia="Book Antiqua" w:hAnsi="Book Antiqua" w:cs="Book Antiqua"/>
          <w:color w:val="000000"/>
          <w:szCs w:val="21"/>
        </w:rPr>
        <w:t xml:space="preserve"> &lt;</w:t>
      </w:r>
      <w:r w:rsidR="00FF09FC">
        <w:rPr>
          <w:rFonts w:ascii="Book Antiqua" w:eastAsia="Book Antiqua" w:hAnsi="Book Antiqua" w:cs="Book Antiqua"/>
          <w:color w:val="000000"/>
          <w:szCs w:val="21"/>
        </w:rPr>
        <w:t xml:space="preserve"> </w:t>
      </w:r>
      <w:r w:rsidR="001E4FA7">
        <w:rPr>
          <w:rFonts w:ascii="Book Antiqua" w:eastAsia="Book Antiqua" w:hAnsi="Book Antiqua" w:cs="Book Antiqua"/>
          <w:color w:val="000000"/>
          <w:szCs w:val="21"/>
        </w:rPr>
        <w:t xml:space="preserve">0.001). </w:t>
      </w:r>
      <w:r w:rsidR="00046890">
        <w:rPr>
          <w:rFonts w:ascii="Book Antiqua" w:eastAsia="Book Antiqua" w:hAnsi="Book Antiqua" w:cs="Book Antiqua"/>
          <w:color w:val="000000"/>
          <w:szCs w:val="21"/>
        </w:rPr>
        <w:t>L</w:t>
      </w:r>
      <w:r w:rsidR="001E4FA7">
        <w:rPr>
          <w:rFonts w:ascii="Book Antiqua" w:eastAsia="Book Antiqua" w:hAnsi="Book Antiqua" w:cs="Book Antiqua"/>
          <w:color w:val="000000"/>
          <w:szCs w:val="21"/>
        </w:rPr>
        <w:t xml:space="preserve">ower melatonin concentrations </w:t>
      </w:r>
      <w:r w:rsidR="00046890">
        <w:rPr>
          <w:rFonts w:ascii="Book Antiqua" w:eastAsia="Book Antiqua" w:hAnsi="Book Antiqua" w:cs="Book Antiqua"/>
          <w:color w:val="000000"/>
          <w:szCs w:val="21"/>
        </w:rPr>
        <w:t xml:space="preserve">were also found </w:t>
      </w:r>
      <w:r w:rsidR="001E4FA7">
        <w:rPr>
          <w:rFonts w:ascii="Book Antiqua" w:eastAsia="Book Antiqua" w:hAnsi="Book Antiqua" w:cs="Book Antiqua"/>
          <w:color w:val="000000"/>
          <w:szCs w:val="21"/>
        </w:rPr>
        <w:t xml:space="preserve">in </w:t>
      </w:r>
      <w:r w:rsidR="00046890">
        <w:rPr>
          <w:rFonts w:ascii="Book Antiqua" w:eastAsia="Book Antiqua" w:hAnsi="Book Antiqua" w:cs="Book Antiqua"/>
          <w:color w:val="000000"/>
          <w:szCs w:val="21"/>
        </w:rPr>
        <w:t xml:space="preserve">the </w:t>
      </w:r>
      <w:r w:rsidR="001E4FA7">
        <w:rPr>
          <w:rFonts w:ascii="Book Antiqua" w:eastAsia="Book Antiqua" w:hAnsi="Book Antiqua" w:cs="Book Antiqua"/>
          <w:color w:val="000000"/>
          <w:szCs w:val="21"/>
        </w:rPr>
        <w:t>NPDR and PDR group</w:t>
      </w:r>
      <w:r w:rsidR="00046890">
        <w:rPr>
          <w:rFonts w:ascii="Book Antiqua" w:eastAsia="Book Antiqua" w:hAnsi="Book Antiqua" w:cs="Book Antiqua"/>
          <w:color w:val="000000"/>
          <w:szCs w:val="21"/>
        </w:rPr>
        <w:t>s</w:t>
      </w:r>
      <w:r w:rsidR="001E4FA7">
        <w:rPr>
          <w:rFonts w:ascii="Book Antiqua" w:eastAsia="Book Antiqua" w:hAnsi="Book Antiqua" w:cs="Book Antiqua"/>
          <w:color w:val="000000"/>
          <w:szCs w:val="21"/>
        </w:rPr>
        <w:t xml:space="preserve"> compar</w:t>
      </w:r>
      <w:r w:rsidR="00046890">
        <w:rPr>
          <w:rFonts w:ascii="Book Antiqua" w:eastAsia="Book Antiqua" w:hAnsi="Book Antiqua" w:cs="Book Antiqua"/>
          <w:color w:val="000000"/>
          <w:szCs w:val="21"/>
        </w:rPr>
        <w:t>ed</w:t>
      </w:r>
      <w:r w:rsidR="001E4FA7">
        <w:rPr>
          <w:rFonts w:ascii="Book Antiqua" w:eastAsia="Book Antiqua" w:hAnsi="Book Antiqua" w:cs="Book Antiqua"/>
          <w:color w:val="000000"/>
          <w:szCs w:val="21"/>
        </w:rPr>
        <w:t xml:space="preserve"> with the NDR group (</w:t>
      </w:r>
      <w:r w:rsidR="001E4FA7">
        <w:rPr>
          <w:rFonts w:ascii="Book Antiqua" w:eastAsia="Book Antiqua" w:hAnsi="Book Antiqua" w:cs="Book Antiqua"/>
          <w:i/>
          <w:iCs/>
          <w:color w:val="000000"/>
          <w:szCs w:val="21"/>
        </w:rPr>
        <w:t>P</w:t>
      </w:r>
      <w:r w:rsidR="001E4FA7">
        <w:rPr>
          <w:rFonts w:ascii="Book Antiqua" w:eastAsia="Book Antiqua" w:hAnsi="Book Antiqua" w:cs="Book Antiqua"/>
          <w:color w:val="000000"/>
          <w:szCs w:val="21"/>
        </w:rPr>
        <w:t xml:space="preserve"> &lt;</w:t>
      </w:r>
      <w:r w:rsidR="00FF09FC">
        <w:rPr>
          <w:rFonts w:ascii="Book Antiqua" w:eastAsia="Book Antiqua" w:hAnsi="Book Antiqua" w:cs="Book Antiqua"/>
          <w:color w:val="000000"/>
          <w:szCs w:val="21"/>
        </w:rPr>
        <w:t xml:space="preserve"> </w:t>
      </w:r>
      <w:r w:rsidR="001E4FA7">
        <w:rPr>
          <w:rFonts w:ascii="Book Antiqua" w:eastAsia="Book Antiqua" w:hAnsi="Book Antiqua" w:cs="Book Antiqua"/>
          <w:color w:val="000000"/>
          <w:szCs w:val="21"/>
        </w:rPr>
        <w:t xml:space="preserve">0.001). As shown in Figure 2B, the diagnostic role of plasma melatonin </w:t>
      </w:r>
      <w:r w:rsidR="00046890">
        <w:rPr>
          <w:rFonts w:ascii="Book Antiqua" w:eastAsia="Book Antiqua" w:hAnsi="Book Antiqua" w:cs="Book Antiqua"/>
          <w:color w:val="000000"/>
          <w:szCs w:val="21"/>
        </w:rPr>
        <w:t>in</w:t>
      </w:r>
      <w:r w:rsidR="001E4FA7">
        <w:rPr>
          <w:rFonts w:ascii="Book Antiqua" w:eastAsia="Book Antiqua" w:hAnsi="Book Antiqua" w:cs="Book Antiqua"/>
          <w:color w:val="000000"/>
          <w:szCs w:val="21"/>
        </w:rPr>
        <w:t xml:space="preserve"> DR cases w</w:t>
      </w:r>
      <w:r w:rsidR="00046890">
        <w:rPr>
          <w:rFonts w:ascii="Book Antiqua" w:eastAsia="Book Antiqua" w:hAnsi="Book Antiqua" w:cs="Book Antiqua"/>
          <w:color w:val="000000"/>
          <w:szCs w:val="21"/>
        </w:rPr>
        <w:t>as</w:t>
      </w:r>
      <w:r w:rsidR="001E4FA7">
        <w:rPr>
          <w:rFonts w:ascii="Book Antiqua" w:eastAsia="Book Antiqua" w:hAnsi="Book Antiqua" w:cs="Book Antiqua"/>
          <w:color w:val="000000"/>
          <w:szCs w:val="21"/>
        </w:rPr>
        <w:t xml:space="preserve"> detected using </w:t>
      </w:r>
      <w:r w:rsidR="00046890">
        <w:rPr>
          <w:rFonts w:ascii="Book Antiqua" w:eastAsia="Book Antiqua" w:hAnsi="Book Antiqua" w:cs="Book Antiqua"/>
          <w:color w:val="000000"/>
          <w:szCs w:val="21"/>
        </w:rPr>
        <w:t xml:space="preserve">the </w:t>
      </w:r>
      <w:r w:rsidR="001E4FA7">
        <w:rPr>
          <w:rFonts w:ascii="Book Antiqua" w:eastAsia="Book Antiqua" w:hAnsi="Book Antiqua" w:cs="Book Antiqua"/>
          <w:color w:val="000000"/>
          <w:szCs w:val="21"/>
        </w:rPr>
        <w:t xml:space="preserve">ROC </w:t>
      </w:r>
      <w:r w:rsidR="00046890">
        <w:rPr>
          <w:rFonts w:ascii="Book Antiqua" w:eastAsia="Book Antiqua" w:hAnsi="Book Antiqua" w:cs="Book Antiqua"/>
          <w:color w:val="000000"/>
          <w:szCs w:val="21"/>
        </w:rPr>
        <w:t>curve</w:t>
      </w:r>
      <w:r w:rsidR="001E4FA7">
        <w:rPr>
          <w:rFonts w:ascii="Book Antiqua" w:eastAsia="Book Antiqua" w:hAnsi="Book Antiqua" w:cs="Book Antiqua"/>
          <w:color w:val="000000"/>
          <w:szCs w:val="21"/>
        </w:rPr>
        <w:t xml:space="preserve"> and it was found that plasma melatonin c</w:t>
      </w:r>
      <w:r w:rsidR="00046890">
        <w:rPr>
          <w:rFonts w:ascii="Book Antiqua" w:eastAsia="Book Antiqua" w:hAnsi="Book Antiqua" w:cs="Book Antiqua"/>
          <w:color w:val="000000"/>
          <w:szCs w:val="21"/>
        </w:rPr>
        <w:t>an</w:t>
      </w:r>
      <w:r w:rsidR="001E4FA7">
        <w:rPr>
          <w:rFonts w:ascii="Book Antiqua" w:eastAsia="Book Antiqua" w:hAnsi="Book Antiqua" w:cs="Book Antiqua"/>
          <w:color w:val="000000"/>
          <w:szCs w:val="21"/>
        </w:rPr>
        <w:t xml:space="preserve"> be used as a potential diagnostic biomarker for DR (AUC</w:t>
      </w:r>
      <w:r w:rsidR="00FF09FC">
        <w:rPr>
          <w:rFonts w:ascii="Book Antiqua" w:eastAsia="Book Antiqua" w:hAnsi="Book Antiqua" w:cs="Book Antiqua"/>
          <w:color w:val="000000"/>
          <w:szCs w:val="21"/>
        </w:rPr>
        <w:t xml:space="preserve"> </w:t>
      </w:r>
      <w:r w:rsidR="001E4FA7">
        <w:rPr>
          <w:rFonts w:ascii="Book Antiqua" w:eastAsia="Book Antiqua" w:hAnsi="Book Antiqua" w:cs="Book Antiqua"/>
          <w:color w:val="000000"/>
          <w:szCs w:val="21"/>
        </w:rPr>
        <w:t>=</w:t>
      </w:r>
      <w:r w:rsidR="00FF09FC">
        <w:rPr>
          <w:rFonts w:ascii="Book Antiqua" w:eastAsia="Book Antiqua" w:hAnsi="Book Antiqua" w:cs="Book Antiqua"/>
          <w:color w:val="000000"/>
          <w:szCs w:val="21"/>
        </w:rPr>
        <w:t xml:space="preserve"> </w:t>
      </w:r>
      <w:r w:rsidR="001E4FA7">
        <w:rPr>
          <w:rFonts w:ascii="Book Antiqua" w:eastAsia="Book Antiqua" w:hAnsi="Book Antiqua" w:cs="Book Antiqua"/>
          <w:color w:val="000000"/>
          <w:szCs w:val="21"/>
        </w:rPr>
        <w:t xml:space="preserve">0.893, </w:t>
      </w:r>
      <w:r w:rsidR="001E4FA7">
        <w:rPr>
          <w:rFonts w:ascii="Book Antiqua" w:eastAsia="Book Antiqua" w:hAnsi="Book Antiqua" w:cs="Book Antiqua"/>
          <w:i/>
          <w:iCs/>
          <w:color w:val="000000"/>
          <w:szCs w:val="21"/>
        </w:rPr>
        <w:t>P</w:t>
      </w:r>
      <w:r w:rsidR="001E4FA7">
        <w:rPr>
          <w:rFonts w:ascii="Book Antiqua" w:eastAsia="Book Antiqua" w:hAnsi="Book Antiqua" w:cs="Book Antiqua"/>
          <w:color w:val="000000"/>
          <w:szCs w:val="21"/>
        </w:rPr>
        <w:t xml:space="preserve"> &lt;</w:t>
      </w:r>
      <w:r w:rsidR="00FF09FC">
        <w:rPr>
          <w:rFonts w:ascii="Book Antiqua" w:eastAsia="Book Antiqua" w:hAnsi="Book Antiqua" w:cs="Book Antiqua"/>
          <w:color w:val="000000"/>
          <w:szCs w:val="21"/>
        </w:rPr>
        <w:t xml:space="preserve"> </w:t>
      </w:r>
      <w:r w:rsidR="001E4FA7">
        <w:rPr>
          <w:rFonts w:ascii="Book Antiqua" w:eastAsia="Book Antiqua" w:hAnsi="Book Antiqua" w:cs="Book Antiqua"/>
          <w:color w:val="000000"/>
          <w:szCs w:val="21"/>
        </w:rPr>
        <w:t>0.001).</w:t>
      </w:r>
    </w:p>
    <w:p w14:paraId="171AB09D" w14:textId="77777777" w:rsidR="00FF09FC" w:rsidRDefault="00FF09FC">
      <w:pPr>
        <w:spacing w:line="360" w:lineRule="auto"/>
        <w:jc w:val="both"/>
      </w:pPr>
    </w:p>
    <w:p w14:paraId="376EB0C0" w14:textId="43914D36" w:rsidR="00A77B3E" w:rsidRPr="00FF09FC" w:rsidRDefault="001E4FA7">
      <w:pPr>
        <w:spacing w:line="360" w:lineRule="auto"/>
        <w:jc w:val="both"/>
        <w:rPr>
          <w:b/>
          <w:bCs/>
          <w:i/>
          <w:iCs/>
        </w:rPr>
      </w:pPr>
      <w:r w:rsidRPr="00FF09FC">
        <w:rPr>
          <w:rFonts w:ascii="Book Antiqua" w:eastAsia="Book Antiqua" w:hAnsi="Book Antiqua" w:cs="Book Antiqua"/>
          <w:b/>
          <w:bCs/>
          <w:i/>
          <w:iCs/>
          <w:color w:val="000000"/>
          <w:szCs w:val="21"/>
        </w:rPr>
        <w:t xml:space="preserve">Clinical and laboratory risk factors </w:t>
      </w:r>
      <w:r w:rsidR="00046890">
        <w:rPr>
          <w:rFonts w:ascii="Book Antiqua" w:eastAsia="Book Antiqua" w:hAnsi="Book Antiqua" w:cs="Book Antiqua"/>
          <w:b/>
          <w:bCs/>
          <w:i/>
          <w:iCs/>
          <w:color w:val="000000"/>
          <w:szCs w:val="21"/>
        </w:rPr>
        <w:t>for</w:t>
      </w:r>
      <w:r w:rsidRPr="00FF09FC">
        <w:rPr>
          <w:rFonts w:ascii="Book Antiqua" w:eastAsia="Book Antiqua" w:hAnsi="Book Antiqua" w:cs="Book Antiqua"/>
          <w:b/>
          <w:bCs/>
          <w:i/>
          <w:iCs/>
          <w:color w:val="000000"/>
          <w:szCs w:val="21"/>
        </w:rPr>
        <w:t xml:space="preserve"> NPDR and PDR</w:t>
      </w:r>
    </w:p>
    <w:p w14:paraId="2C7F9A28" w14:textId="47D1185E" w:rsidR="00A77B3E" w:rsidRDefault="001E4FA7">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 xml:space="preserve">To detect the clinical and laboratory risk factors </w:t>
      </w:r>
      <w:r w:rsidR="00046890">
        <w:rPr>
          <w:rFonts w:ascii="Book Antiqua" w:eastAsia="Book Antiqua" w:hAnsi="Book Antiqua" w:cs="Book Antiqua"/>
          <w:color w:val="000000"/>
          <w:szCs w:val="21"/>
        </w:rPr>
        <w:t>for</w:t>
      </w:r>
      <w:r>
        <w:rPr>
          <w:rFonts w:ascii="Book Antiqua" w:eastAsia="Book Antiqua" w:hAnsi="Book Antiqua" w:cs="Book Antiqua"/>
          <w:color w:val="000000"/>
          <w:szCs w:val="21"/>
        </w:rPr>
        <w:t xml:space="preserve"> DR </w:t>
      </w:r>
      <w:r w:rsidR="00046890">
        <w:rPr>
          <w:rFonts w:ascii="Book Antiqua" w:eastAsia="Book Antiqua" w:hAnsi="Book Antiqua" w:cs="Book Antiqua"/>
          <w:color w:val="000000"/>
          <w:szCs w:val="21"/>
        </w:rPr>
        <w:t>at</w:t>
      </w:r>
      <w:r>
        <w:rPr>
          <w:rFonts w:ascii="Book Antiqua" w:eastAsia="Book Antiqua" w:hAnsi="Book Antiqua" w:cs="Book Antiqua"/>
          <w:color w:val="000000"/>
          <w:szCs w:val="21"/>
        </w:rPr>
        <w:t xml:space="preserve"> different stages, the association between age, diabetes duration, hypertension, BMI, smoking, drinking, </w:t>
      </w:r>
      <w:r w:rsidR="00FF09FC" w:rsidRPr="00FF09FC">
        <w:rPr>
          <w:rFonts w:ascii="Book Antiqua" w:eastAsia="Book Antiqua" w:hAnsi="Book Antiqua" w:cs="Book Antiqua"/>
          <w:color w:val="000000"/>
          <w:szCs w:val="21"/>
        </w:rPr>
        <w:t xml:space="preserve">fasting blood glucose </w:t>
      </w:r>
      <w:r w:rsidR="00FF09FC">
        <w:rPr>
          <w:rFonts w:ascii="Book Antiqua" w:eastAsia="Book Antiqua" w:hAnsi="Book Antiqua" w:cs="Book Antiqua"/>
          <w:color w:val="000000"/>
          <w:szCs w:val="21"/>
        </w:rPr>
        <w:t>(</w:t>
      </w:r>
      <w:r>
        <w:rPr>
          <w:rFonts w:ascii="Book Antiqua" w:eastAsia="Book Antiqua" w:hAnsi="Book Antiqua" w:cs="Book Antiqua"/>
          <w:color w:val="000000"/>
          <w:szCs w:val="21"/>
        </w:rPr>
        <w:t>FBG</w:t>
      </w:r>
      <w:r w:rsidR="00FF09FC">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concentration, HbA1C content, total bilirubin, melatonin concentra</w:t>
      </w:r>
      <w:r w:rsidR="00046890">
        <w:rPr>
          <w:rFonts w:ascii="Book Antiqua" w:eastAsia="Book Antiqua" w:hAnsi="Book Antiqua" w:cs="Book Antiqua"/>
          <w:color w:val="000000"/>
          <w:szCs w:val="21"/>
        </w:rPr>
        <w:t>tion</w:t>
      </w:r>
      <w:r>
        <w:rPr>
          <w:rFonts w:ascii="Book Antiqua" w:eastAsia="Book Antiqua" w:hAnsi="Book Antiqua" w:cs="Book Antiqua"/>
          <w:color w:val="000000"/>
          <w:szCs w:val="21"/>
        </w:rPr>
        <w:t xml:space="preserve"> and </w:t>
      </w:r>
      <w:r w:rsidR="00046890">
        <w:rPr>
          <w:rFonts w:ascii="Book Antiqua" w:eastAsia="Book Antiqua" w:hAnsi="Book Antiqua" w:cs="Book Antiqua"/>
          <w:color w:val="000000"/>
          <w:szCs w:val="21"/>
        </w:rPr>
        <w:t xml:space="preserve">both </w:t>
      </w:r>
      <w:r>
        <w:rPr>
          <w:rFonts w:ascii="Book Antiqua" w:eastAsia="Book Antiqua" w:hAnsi="Book Antiqua" w:cs="Book Antiqua"/>
          <w:color w:val="000000"/>
          <w:szCs w:val="21"/>
        </w:rPr>
        <w:t xml:space="preserve">NPDR and PDR </w:t>
      </w:r>
      <w:r w:rsidR="00046890">
        <w:rPr>
          <w:rFonts w:ascii="Book Antiqua" w:eastAsia="Book Antiqua" w:hAnsi="Book Antiqua" w:cs="Book Antiqua"/>
          <w:color w:val="000000"/>
          <w:szCs w:val="21"/>
        </w:rPr>
        <w:t>risk were evaluated</w:t>
      </w:r>
      <w:r>
        <w:rPr>
          <w:rFonts w:ascii="Book Antiqua" w:eastAsia="Book Antiqua" w:hAnsi="Book Antiqua" w:cs="Book Antiqua"/>
          <w:color w:val="000000"/>
          <w:szCs w:val="21"/>
        </w:rPr>
        <w:t xml:space="preserve">. As shown in Table 2, longer diabetes duration, higher FBG and lower melatonin concentration were </w:t>
      </w:r>
      <w:r>
        <w:rPr>
          <w:rFonts w:ascii="Book Antiqua" w:eastAsia="Book Antiqua" w:hAnsi="Book Antiqua" w:cs="Book Antiqua"/>
          <w:color w:val="000000"/>
          <w:szCs w:val="21"/>
        </w:rPr>
        <w:lastRenderedPageBreak/>
        <w:t xml:space="preserve">associated </w:t>
      </w:r>
      <w:r w:rsidR="00046890">
        <w:rPr>
          <w:rFonts w:ascii="Book Antiqua" w:eastAsia="Book Antiqua" w:hAnsi="Book Antiqua" w:cs="Book Antiqua"/>
          <w:color w:val="000000"/>
          <w:szCs w:val="21"/>
        </w:rPr>
        <w:t xml:space="preserve">with </w:t>
      </w:r>
      <w:r>
        <w:rPr>
          <w:rFonts w:ascii="Book Antiqua" w:eastAsia="Book Antiqua" w:hAnsi="Book Antiqua" w:cs="Book Antiqua"/>
          <w:color w:val="000000"/>
          <w:szCs w:val="21"/>
        </w:rPr>
        <w:t>increased NPDR risk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&lt;</w:t>
      </w:r>
      <w:r w:rsidR="00FF09F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0.001). In advanced analyses o</w:t>
      </w:r>
      <w:r w:rsidR="00046890">
        <w:rPr>
          <w:rFonts w:ascii="Book Antiqua" w:eastAsia="Book Antiqua" w:hAnsi="Book Antiqua" w:cs="Book Antiqua"/>
          <w:color w:val="000000"/>
          <w:szCs w:val="21"/>
        </w:rPr>
        <w:t>f</w:t>
      </w:r>
      <w:r>
        <w:rPr>
          <w:rFonts w:ascii="Book Antiqua" w:eastAsia="Book Antiqua" w:hAnsi="Book Antiqua" w:cs="Book Antiqua"/>
          <w:color w:val="000000"/>
          <w:szCs w:val="21"/>
        </w:rPr>
        <w:t xml:space="preserve"> PDR risk, it was found that hypertension status and higher HbA1C content w</w:t>
      </w:r>
      <w:r w:rsidR="00046890">
        <w:rPr>
          <w:rFonts w:ascii="Book Antiqua" w:eastAsia="Book Antiqua" w:hAnsi="Book Antiqua" w:cs="Book Antiqua"/>
          <w:color w:val="000000"/>
          <w:szCs w:val="21"/>
        </w:rPr>
        <w:t>ere</w:t>
      </w:r>
      <w:r>
        <w:rPr>
          <w:rFonts w:ascii="Book Antiqua" w:eastAsia="Book Antiqua" w:hAnsi="Book Antiqua" w:cs="Book Antiqua"/>
          <w:color w:val="000000"/>
          <w:szCs w:val="21"/>
        </w:rPr>
        <w:t xml:space="preserve"> risk factor</w:t>
      </w:r>
      <w:r w:rsidR="00046890">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for PDR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&lt;</w:t>
      </w:r>
      <w:r w:rsidR="00FF09F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0.001).</w:t>
      </w:r>
    </w:p>
    <w:p w14:paraId="7EAA7B7A" w14:textId="77777777" w:rsidR="00FF09FC" w:rsidRDefault="00FF09FC">
      <w:pPr>
        <w:spacing w:line="360" w:lineRule="auto"/>
        <w:jc w:val="both"/>
      </w:pPr>
    </w:p>
    <w:p w14:paraId="3649B34B" w14:textId="1D67C5F0" w:rsidR="00A77B3E" w:rsidRPr="00FF09FC" w:rsidRDefault="002A2B96">
      <w:pPr>
        <w:spacing w:line="360" w:lineRule="auto"/>
        <w:jc w:val="both"/>
        <w:rPr>
          <w:b/>
          <w:bCs/>
          <w:i/>
          <w:iCs/>
        </w:rPr>
      </w:pPr>
      <w:r>
        <w:rPr>
          <w:rFonts w:ascii="Book Antiqua" w:eastAsia="Book Antiqua" w:hAnsi="Book Antiqua" w:cs="Book Antiqua"/>
          <w:b/>
          <w:bCs/>
          <w:i/>
          <w:iCs/>
          <w:color w:val="000000"/>
          <w:szCs w:val="21"/>
        </w:rPr>
        <w:t>Factors r</w:t>
      </w:r>
      <w:r w:rsidR="001E4FA7" w:rsidRPr="00FF09FC">
        <w:rPr>
          <w:rFonts w:ascii="Book Antiqua" w:eastAsia="Book Antiqua" w:hAnsi="Book Antiqua" w:cs="Book Antiqua"/>
          <w:b/>
          <w:bCs/>
          <w:i/>
          <w:iCs/>
          <w:color w:val="000000"/>
          <w:szCs w:val="21"/>
        </w:rPr>
        <w:t xml:space="preserve">elated </w:t>
      </w:r>
      <w:r>
        <w:rPr>
          <w:rFonts w:ascii="Book Antiqua" w:eastAsia="Book Antiqua" w:hAnsi="Book Antiqua" w:cs="Book Antiqua"/>
          <w:b/>
          <w:bCs/>
          <w:i/>
          <w:iCs/>
          <w:color w:val="000000"/>
          <w:szCs w:val="21"/>
        </w:rPr>
        <w:t>to</w:t>
      </w:r>
      <w:r w:rsidR="001E4FA7" w:rsidRPr="00FF09FC">
        <w:rPr>
          <w:rFonts w:ascii="Book Antiqua" w:eastAsia="Book Antiqua" w:hAnsi="Book Antiqua" w:cs="Book Antiqua"/>
          <w:b/>
          <w:bCs/>
          <w:i/>
          <w:iCs/>
          <w:color w:val="000000"/>
          <w:szCs w:val="21"/>
        </w:rPr>
        <w:t xml:space="preserve"> plasma melatonin concentrations</w:t>
      </w:r>
    </w:p>
    <w:p w14:paraId="44701804" w14:textId="4CC368C6" w:rsidR="00A77B3E" w:rsidRDefault="001E4FA7">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 xml:space="preserve">Considering the potential diagnostic role of plasma melatonin </w:t>
      </w:r>
      <w:r w:rsidR="002A2B96">
        <w:rPr>
          <w:rFonts w:ascii="Book Antiqua" w:eastAsia="Book Antiqua" w:hAnsi="Book Antiqua" w:cs="Book Antiqua"/>
          <w:color w:val="000000"/>
          <w:szCs w:val="21"/>
        </w:rPr>
        <w:t>in</w:t>
      </w:r>
      <w:r>
        <w:rPr>
          <w:rFonts w:ascii="Book Antiqua" w:eastAsia="Book Antiqua" w:hAnsi="Book Antiqua" w:cs="Book Antiqua"/>
          <w:color w:val="000000"/>
          <w:szCs w:val="21"/>
        </w:rPr>
        <w:t xml:space="preserve"> DR, it </w:t>
      </w:r>
      <w:r w:rsidR="002A2B96">
        <w:rPr>
          <w:rFonts w:ascii="Book Antiqua" w:eastAsia="Book Antiqua" w:hAnsi="Book Antiqua" w:cs="Book Antiqua"/>
          <w:color w:val="000000"/>
          <w:szCs w:val="21"/>
        </w:rPr>
        <w:t>c</w:t>
      </w:r>
      <w:r>
        <w:rPr>
          <w:rFonts w:ascii="Book Antiqua" w:eastAsia="Book Antiqua" w:hAnsi="Book Antiqua" w:cs="Book Antiqua"/>
          <w:color w:val="000000"/>
          <w:szCs w:val="21"/>
        </w:rPr>
        <w:t xml:space="preserve">ould provide more information </w:t>
      </w:r>
      <w:r w:rsidR="002A2B96">
        <w:rPr>
          <w:rFonts w:ascii="Book Antiqua" w:eastAsia="Book Antiqua" w:hAnsi="Book Antiqua" w:cs="Book Antiqua"/>
          <w:color w:val="000000"/>
          <w:szCs w:val="21"/>
        </w:rPr>
        <w:t>on</w:t>
      </w:r>
      <w:r>
        <w:rPr>
          <w:rFonts w:ascii="Book Antiqua" w:eastAsia="Book Antiqua" w:hAnsi="Book Antiqua" w:cs="Book Antiqua"/>
          <w:color w:val="000000"/>
          <w:szCs w:val="21"/>
        </w:rPr>
        <w:t xml:space="preserve"> the relationship between the baseline information and laboratory data and plasma melatonin concentrations. It was found that diabetes duration, </w:t>
      </w:r>
      <w:r w:rsidR="00FF09FC" w:rsidRPr="00FF09FC">
        <w:rPr>
          <w:rFonts w:ascii="Book Antiqua" w:eastAsia="Book Antiqua" w:hAnsi="Book Antiqua" w:cs="Book Antiqua"/>
          <w:color w:val="000000"/>
          <w:szCs w:val="21"/>
        </w:rPr>
        <w:t>systolic blood pressure</w:t>
      </w:r>
      <w:r>
        <w:rPr>
          <w:rFonts w:ascii="Book Antiqua" w:eastAsia="Book Antiqua" w:hAnsi="Book Antiqua" w:cs="Book Antiqua"/>
          <w:color w:val="000000"/>
          <w:szCs w:val="21"/>
        </w:rPr>
        <w:t xml:space="preserve">, </w:t>
      </w:r>
      <w:r w:rsidR="00FF09FC" w:rsidRPr="00FF09FC">
        <w:rPr>
          <w:rFonts w:ascii="Book Antiqua" w:eastAsia="Book Antiqua" w:hAnsi="Book Antiqua" w:cs="Book Antiqua"/>
          <w:color w:val="000000"/>
          <w:szCs w:val="21"/>
        </w:rPr>
        <w:t>mean arterial blood pressure</w:t>
      </w:r>
      <w:r>
        <w:rPr>
          <w:rFonts w:ascii="Book Antiqua" w:eastAsia="Book Antiqua" w:hAnsi="Book Antiqua" w:cs="Book Antiqua"/>
          <w:color w:val="000000"/>
          <w:szCs w:val="21"/>
        </w:rPr>
        <w:t>, FBG and HbA1C contents were negatively associated with melatonin concentration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&lt;</w:t>
      </w:r>
      <w:r w:rsidR="00FF09F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0.001). </w:t>
      </w:r>
      <w:r w:rsidR="005E18A5">
        <w:rPr>
          <w:rFonts w:ascii="Book Antiqua" w:eastAsia="Book Antiqua" w:hAnsi="Book Antiqua" w:cs="Book Antiqua"/>
          <w:color w:val="000000"/>
          <w:szCs w:val="21"/>
        </w:rPr>
        <w:t>A</w:t>
      </w:r>
      <w:r>
        <w:rPr>
          <w:rFonts w:ascii="Book Antiqua" w:eastAsia="Book Antiqua" w:hAnsi="Book Antiqua" w:cs="Book Antiqua"/>
          <w:color w:val="000000"/>
          <w:szCs w:val="21"/>
        </w:rPr>
        <w:t xml:space="preserve"> significant positive relationship </w:t>
      </w:r>
      <w:r w:rsidR="005E18A5">
        <w:rPr>
          <w:rFonts w:ascii="Book Antiqua" w:eastAsia="Book Antiqua" w:hAnsi="Book Antiqua" w:cs="Book Antiqua"/>
          <w:color w:val="000000"/>
          <w:szCs w:val="21"/>
        </w:rPr>
        <w:t xml:space="preserve">was observed </w:t>
      </w:r>
      <w:r>
        <w:rPr>
          <w:rFonts w:ascii="Book Antiqua" w:eastAsia="Book Antiqua" w:hAnsi="Book Antiqua" w:cs="Book Antiqua"/>
          <w:color w:val="000000"/>
          <w:szCs w:val="21"/>
        </w:rPr>
        <w:t>between total bilirubin and melatonin content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&lt;</w:t>
      </w:r>
      <w:r w:rsidR="00FF09F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0.001).</w:t>
      </w:r>
    </w:p>
    <w:p w14:paraId="55DAB090" w14:textId="77777777" w:rsidR="00FF09FC" w:rsidRDefault="00FF09FC">
      <w:pPr>
        <w:spacing w:line="360" w:lineRule="auto"/>
        <w:jc w:val="both"/>
      </w:pPr>
    </w:p>
    <w:p w14:paraId="1B562E24" w14:textId="77777777" w:rsidR="00A77B3E" w:rsidRPr="00FF09FC" w:rsidRDefault="001E4FA7">
      <w:pPr>
        <w:spacing w:line="360" w:lineRule="auto"/>
        <w:jc w:val="both"/>
        <w:rPr>
          <w:b/>
          <w:bCs/>
          <w:i/>
          <w:iCs/>
        </w:rPr>
      </w:pPr>
      <w:r w:rsidRPr="00FF09FC">
        <w:rPr>
          <w:rFonts w:ascii="Book Antiqua" w:eastAsia="Book Antiqua" w:hAnsi="Book Antiqua" w:cs="Book Antiqua"/>
          <w:b/>
          <w:bCs/>
          <w:i/>
          <w:iCs/>
          <w:color w:val="000000"/>
          <w:szCs w:val="21"/>
        </w:rPr>
        <w:t>The association between total bilirubin and melatonin concentration</w:t>
      </w:r>
    </w:p>
    <w:p w14:paraId="5434E901" w14:textId="2E3615B7" w:rsidR="00A77B3E" w:rsidRDefault="001E4FA7">
      <w:pPr>
        <w:spacing w:line="360" w:lineRule="auto"/>
        <w:jc w:val="both"/>
      </w:pPr>
      <w:r>
        <w:rPr>
          <w:rFonts w:ascii="Book Antiqua" w:eastAsia="Book Antiqua" w:hAnsi="Book Antiqua" w:cs="Book Antiqua"/>
          <w:color w:val="000000"/>
          <w:szCs w:val="21"/>
        </w:rPr>
        <w:t xml:space="preserve">As there was a significant positive association between total bilirubin and melatonin concentration, more advanced studies on this relationship in </w:t>
      </w:r>
      <w:r w:rsidR="002A2B96">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different groups were conducted. Among the healthy controls, NDR, NPDR as well as PDR cases, there was a significant line</w:t>
      </w:r>
      <w:r w:rsidR="002A2B96">
        <w:rPr>
          <w:rFonts w:ascii="Book Antiqua" w:eastAsia="Book Antiqua" w:hAnsi="Book Antiqua" w:cs="Book Antiqua"/>
          <w:color w:val="000000"/>
          <w:szCs w:val="21"/>
        </w:rPr>
        <w:t>a</w:t>
      </w:r>
      <w:r>
        <w:rPr>
          <w:rFonts w:ascii="Book Antiqua" w:eastAsia="Book Antiqua" w:hAnsi="Book Antiqua" w:cs="Book Antiqua"/>
          <w:color w:val="000000"/>
          <w:szCs w:val="21"/>
        </w:rPr>
        <w:t>r association between total bilirubin and melatonin concentration (</w:t>
      </w:r>
      <w:r w:rsidRPr="00FF09FC">
        <w:rPr>
          <w:rFonts w:ascii="Book Antiqua" w:eastAsia="Book Antiqua" w:hAnsi="Book Antiqua" w:cs="Book Antiqua"/>
          <w:i/>
          <w:iCs/>
          <w:color w:val="000000"/>
          <w:szCs w:val="21"/>
        </w:rPr>
        <w:t>R</w:t>
      </w:r>
      <w:r w:rsidRPr="00FF09FC">
        <w:rPr>
          <w:rFonts w:ascii="Book Antiqua" w:eastAsia="Book Antiqua" w:hAnsi="Book Antiqua" w:cs="Book Antiqua"/>
          <w:i/>
          <w:iCs/>
          <w:color w:val="000000"/>
          <w:szCs w:val="26"/>
          <w:vertAlign w:val="superscript"/>
        </w:rPr>
        <w:t>2</w:t>
      </w:r>
      <w:r w:rsidR="00FF09FC">
        <w:rPr>
          <w:rFonts w:ascii="Book Antiqua" w:eastAsia="Book Antiqua" w:hAnsi="Book Antiqua" w:cs="Book Antiqua"/>
          <w:color w:val="000000"/>
          <w:szCs w:val="26"/>
        </w:rPr>
        <w:t xml:space="preserve"> </w:t>
      </w:r>
      <w:r>
        <w:rPr>
          <w:rFonts w:ascii="Book Antiqua" w:eastAsia="Book Antiqua" w:hAnsi="Book Antiqua" w:cs="Book Antiqua"/>
          <w:color w:val="000000"/>
          <w:szCs w:val="21"/>
        </w:rPr>
        <w:t>=</w:t>
      </w:r>
      <w:r w:rsidR="00FF09F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0.438, </w:t>
      </w:r>
      <w:r>
        <w:rPr>
          <w:rFonts w:ascii="Book Antiqua" w:eastAsia="Book Antiqua" w:hAnsi="Book Antiqua" w:cs="Book Antiqua"/>
          <w:i/>
          <w:iCs/>
          <w:color w:val="000000"/>
          <w:szCs w:val="21"/>
        </w:rPr>
        <w:t>P</w:t>
      </w:r>
      <w:r w:rsidR="00FF09FC">
        <w:rPr>
          <w:rFonts w:ascii="Book Antiqua" w:eastAsia="Book Antiqua" w:hAnsi="Book Antiqua" w:cs="Book Antiqua"/>
          <w:i/>
          <w:iCs/>
          <w:color w:val="000000"/>
          <w:szCs w:val="21"/>
        </w:rPr>
        <w:t xml:space="preserve"> </w:t>
      </w:r>
      <w:r>
        <w:rPr>
          <w:rFonts w:ascii="Book Antiqua" w:eastAsia="Book Antiqua" w:hAnsi="Book Antiqua" w:cs="Book Antiqua"/>
          <w:color w:val="000000"/>
          <w:szCs w:val="21"/>
        </w:rPr>
        <w:t>&lt;</w:t>
      </w:r>
      <w:r w:rsidR="00FF09F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0.001). When the different DR stages were considered, significant associations between total bilirubin and melatonin content were detected in </w:t>
      </w:r>
      <w:r w:rsidR="002A2B96">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NPDR (</w:t>
      </w:r>
      <w:r w:rsidRPr="002E088A">
        <w:rPr>
          <w:rFonts w:ascii="Book Antiqua" w:eastAsia="Book Antiqua" w:hAnsi="Book Antiqua" w:cs="Book Antiqua"/>
          <w:i/>
          <w:iCs/>
          <w:color w:val="000000"/>
          <w:szCs w:val="21"/>
        </w:rPr>
        <w:t>R</w:t>
      </w:r>
      <w:r w:rsidRPr="002E088A">
        <w:rPr>
          <w:rFonts w:ascii="Book Antiqua" w:eastAsia="Book Antiqua" w:hAnsi="Book Antiqua" w:cs="Book Antiqua"/>
          <w:i/>
          <w:iCs/>
          <w:color w:val="000000"/>
          <w:szCs w:val="26"/>
          <w:vertAlign w:val="superscript"/>
        </w:rPr>
        <w:t>2</w:t>
      </w:r>
      <w:r w:rsidR="002E088A">
        <w:rPr>
          <w:rFonts w:ascii="Book Antiqua" w:eastAsia="Book Antiqua" w:hAnsi="Book Antiqua" w:cs="Book Antiqua"/>
          <w:color w:val="000000"/>
          <w:szCs w:val="26"/>
        </w:rPr>
        <w:t xml:space="preserve"> </w:t>
      </w:r>
      <w:r>
        <w:rPr>
          <w:rFonts w:ascii="Book Antiqua" w:eastAsia="Book Antiqua" w:hAnsi="Book Antiqua" w:cs="Book Antiqua"/>
          <w:color w:val="000000"/>
          <w:szCs w:val="21"/>
        </w:rPr>
        <w:t>=</w:t>
      </w:r>
      <w:r w:rsidR="002E088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0.360, </w:t>
      </w:r>
      <w:r>
        <w:rPr>
          <w:rFonts w:ascii="Book Antiqua" w:eastAsia="Book Antiqua" w:hAnsi="Book Antiqua" w:cs="Book Antiqua"/>
          <w:i/>
          <w:iCs/>
          <w:color w:val="000000"/>
          <w:szCs w:val="21"/>
        </w:rPr>
        <w:t>P</w:t>
      </w:r>
      <w:r w:rsidR="002E088A">
        <w:rPr>
          <w:rFonts w:ascii="Book Antiqua" w:eastAsia="Book Antiqua" w:hAnsi="Book Antiqua" w:cs="Book Antiqua"/>
          <w:i/>
          <w:iCs/>
          <w:color w:val="000000"/>
          <w:szCs w:val="21"/>
        </w:rPr>
        <w:t xml:space="preserve"> </w:t>
      </w:r>
      <w:r>
        <w:rPr>
          <w:rFonts w:ascii="Book Antiqua" w:eastAsia="Book Antiqua" w:hAnsi="Book Antiqua" w:cs="Book Antiqua"/>
          <w:color w:val="000000"/>
          <w:szCs w:val="21"/>
        </w:rPr>
        <w:t>&lt;</w:t>
      </w:r>
      <w:r w:rsidR="002E088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0.001) and PDR (R</w:t>
      </w:r>
      <w:r>
        <w:rPr>
          <w:rFonts w:ascii="Book Antiqua" w:eastAsia="Book Antiqua" w:hAnsi="Book Antiqua" w:cs="Book Antiqua"/>
          <w:color w:val="000000"/>
          <w:szCs w:val="26"/>
          <w:vertAlign w:val="superscript"/>
        </w:rPr>
        <w:t>2</w:t>
      </w:r>
      <w:r w:rsidR="002E088A">
        <w:rPr>
          <w:rFonts w:ascii="Book Antiqua" w:eastAsia="Book Antiqua" w:hAnsi="Book Antiqua" w:cs="Book Antiqua"/>
          <w:color w:val="000000"/>
          <w:szCs w:val="26"/>
        </w:rPr>
        <w:t xml:space="preserve"> </w:t>
      </w:r>
      <w:r>
        <w:rPr>
          <w:rFonts w:ascii="Book Antiqua" w:eastAsia="Book Antiqua" w:hAnsi="Book Antiqua" w:cs="Book Antiqua"/>
          <w:color w:val="000000"/>
          <w:szCs w:val="21"/>
        </w:rPr>
        <w:t>=</w:t>
      </w:r>
      <w:r w:rsidR="002E088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0.183, </w:t>
      </w:r>
      <w:r>
        <w:rPr>
          <w:rFonts w:ascii="Book Antiqua" w:eastAsia="Book Antiqua" w:hAnsi="Book Antiqua" w:cs="Book Antiqua"/>
          <w:i/>
          <w:iCs/>
          <w:color w:val="000000"/>
          <w:szCs w:val="21"/>
        </w:rPr>
        <w:t>P</w:t>
      </w:r>
      <w:r w:rsidR="002E088A">
        <w:rPr>
          <w:rFonts w:ascii="Book Antiqua" w:eastAsia="Book Antiqua" w:hAnsi="Book Antiqua" w:cs="Book Antiqua"/>
          <w:i/>
          <w:iCs/>
          <w:color w:val="000000"/>
          <w:szCs w:val="21"/>
        </w:rPr>
        <w:t xml:space="preserve"> </w:t>
      </w:r>
      <w:r>
        <w:rPr>
          <w:rFonts w:ascii="Book Antiqua" w:eastAsia="Book Antiqua" w:hAnsi="Book Antiqua" w:cs="Book Antiqua"/>
          <w:color w:val="000000"/>
          <w:szCs w:val="21"/>
        </w:rPr>
        <w:t>&lt;</w:t>
      </w:r>
      <w:r w:rsidR="002E088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0.001) groups.</w:t>
      </w:r>
    </w:p>
    <w:p w14:paraId="0CDBA19C" w14:textId="77777777" w:rsidR="00A77B3E" w:rsidRDefault="00A77B3E">
      <w:pPr>
        <w:spacing w:line="360" w:lineRule="auto"/>
        <w:jc w:val="both"/>
      </w:pPr>
    </w:p>
    <w:p w14:paraId="60D393C5" w14:textId="77777777" w:rsidR="00A77B3E" w:rsidRDefault="001E4FA7">
      <w:pPr>
        <w:spacing w:line="360" w:lineRule="auto"/>
        <w:jc w:val="both"/>
      </w:pPr>
      <w:r>
        <w:rPr>
          <w:rFonts w:ascii="Book Antiqua" w:eastAsia="Book Antiqua" w:hAnsi="Book Antiqua" w:cs="Book Antiqua"/>
          <w:b/>
          <w:caps/>
          <w:color w:val="000000"/>
          <w:u w:val="single"/>
        </w:rPr>
        <w:t>DISCUSSION</w:t>
      </w:r>
    </w:p>
    <w:p w14:paraId="2FD8CBF4" w14:textId="60053743" w:rsidR="00A77B3E" w:rsidRDefault="001E4FA7">
      <w:pPr>
        <w:spacing w:line="360" w:lineRule="auto"/>
        <w:jc w:val="both"/>
      </w:pPr>
      <w:r>
        <w:rPr>
          <w:rFonts w:ascii="Book Antiqua" w:eastAsia="Book Antiqua" w:hAnsi="Book Antiqua" w:cs="Book Antiqua"/>
          <w:color w:val="000000"/>
          <w:szCs w:val="21"/>
        </w:rPr>
        <w:t>T</w:t>
      </w:r>
      <w:r w:rsidR="002A2B96">
        <w:rPr>
          <w:rFonts w:ascii="Book Antiqua" w:eastAsia="Book Antiqua" w:hAnsi="Book Antiqua" w:cs="Book Antiqua"/>
          <w:color w:val="000000"/>
          <w:szCs w:val="21"/>
        </w:rPr>
        <w:t>o</w:t>
      </w:r>
      <w:r>
        <w:rPr>
          <w:rFonts w:ascii="Book Antiqua" w:eastAsia="Book Antiqua" w:hAnsi="Book Antiqua" w:cs="Book Antiqua"/>
          <w:color w:val="000000"/>
          <w:szCs w:val="21"/>
        </w:rPr>
        <w:t xml:space="preserve"> date, limited </w:t>
      </w:r>
      <w:r w:rsidR="002A2B96">
        <w:rPr>
          <w:rFonts w:ascii="Book Antiqua" w:eastAsia="Book Antiqua" w:hAnsi="Book Antiqua" w:cs="Book Antiqua"/>
          <w:color w:val="000000"/>
          <w:szCs w:val="21"/>
        </w:rPr>
        <w:t xml:space="preserve">information on </w:t>
      </w:r>
      <w:r>
        <w:rPr>
          <w:rFonts w:ascii="Book Antiqua" w:eastAsia="Book Antiqua" w:hAnsi="Book Antiqua" w:cs="Book Antiqua"/>
          <w:color w:val="000000"/>
          <w:szCs w:val="21"/>
        </w:rPr>
        <w:t xml:space="preserve">circulating biomarkers </w:t>
      </w:r>
      <w:r w:rsidR="002A2B96">
        <w:rPr>
          <w:rFonts w:ascii="Book Antiqua" w:eastAsia="Book Antiqua" w:hAnsi="Book Antiqua" w:cs="Book Antiqua"/>
          <w:color w:val="000000"/>
          <w:szCs w:val="21"/>
        </w:rPr>
        <w:t>of</w:t>
      </w:r>
      <w:r>
        <w:rPr>
          <w:rFonts w:ascii="Book Antiqua" w:eastAsia="Book Antiqua" w:hAnsi="Book Antiqua" w:cs="Book Antiqua"/>
          <w:color w:val="000000"/>
          <w:szCs w:val="21"/>
        </w:rPr>
        <w:t xml:space="preserve"> DR </w:t>
      </w:r>
      <w:r w:rsidR="002A2B96">
        <w:rPr>
          <w:rFonts w:ascii="Book Antiqua" w:eastAsia="Book Antiqua" w:hAnsi="Book Antiqua" w:cs="Book Antiqua"/>
          <w:color w:val="000000"/>
          <w:szCs w:val="21"/>
        </w:rPr>
        <w:t>is available.</w:t>
      </w:r>
      <w:r>
        <w:rPr>
          <w:rFonts w:ascii="Book Antiqua" w:eastAsia="Book Antiqua" w:hAnsi="Book Antiqua" w:cs="Book Antiqua"/>
          <w:color w:val="000000"/>
          <w:szCs w:val="21"/>
        </w:rPr>
        <w:t xml:space="preserve"> </w:t>
      </w:r>
      <w:r w:rsidR="002A2B96">
        <w:rPr>
          <w:rFonts w:ascii="Book Antiqua" w:eastAsia="Book Antiqua" w:hAnsi="Book Antiqua" w:cs="Book Antiqua"/>
          <w:color w:val="000000"/>
          <w:szCs w:val="21"/>
        </w:rPr>
        <w:t>I</w:t>
      </w:r>
      <w:r>
        <w:rPr>
          <w:rFonts w:ascii="Book Antiqua" w:eastAsia="Book Antiqua" w:hAnsi="Book Antiqua" w:cs="Book Antiqua"/>
          <w:color w:val="000000"/>
          <w:szCs w:val="21"/>
        </w:rPr>
        <w:t>n th</w:t>
      </w:r>
      <w:r w:rsidR="002A2B96">
        <w:rPr>
          <w:rFonts w:ascii="Book Antiqua" w:eastAsia="Book Antiqua" w:hAnsi="Book Antiqua" w:cs="Book Antiqua"/>
          <w:color w:val="000000"/>
          <w:szCs w:val="21"/>
        </w:rPr>
        <w:t>e</w:t>
      </w:r>
      <w:r>
        <w:rPr>
          <w:rFonts w:ascii="Book Antiqua" w:eastAsia="Book Antiqua" w:hAnsi="Book Antiqua" w:cs="Book Antiqua"/>
          <w:color w:val="000000"/>
          <w:szCs w:val="21"/>
        </w:rPr>
        <w:t xml:space="preserve"> current study, we detected the expression of plasma melatonin </w:t>
      </w:r>
      <w:r w:rsidR="002A2B96">
        <w:rPr>
          <w:rFonts w:ascii="Book Antiqua" w:eastAsia="Book Antiqua" w:hAnsi="Book Antiqua" w:cs="Book Antiqua"/>
          <w:color w:val="000000"/>
          <w:szCs w:val="21"/>
        </w:rPr>
        <w:t>in</w:t>
      </w:r>
      <w:r>
        <w:rPr>
          <w:rFonts w:ascii="Book Antiqua" w:eastAsia="Book Antiqua" w:hAnsi="Book Antiqua" w:cs="Book Antiqua"/>
          <w:color w:val="000000"/>
          <w:szCs w:val="21"/>
        </w:rPr>
        <w:t xml:space="preserve"> DR cases </w:t>
      </w:r>
      <w:r w:rsidR="002A2B96">
        <w:rPr>
          <w:rFonts w:ascii="Book Antiqua" w:eastAsia="Book Antiqua" w:hAnsi="Book Antiqua" w:cs="Book Antiqua"/>
          <w:color w:val="000000"/>
          <w:szCs w:val="21"/>
        </w:rPr>
        <w:t>with</w:t>
      </w:r>
      <w:r>
        <w:rPr>
          <w:rFonts w:ascii="Book Antiqua" w:eastAsia="Book Antiqua" w:hAnsi="Book Antiqua" w:cs="Book Antiqua"/>
          <w:color w:val="000000"/>
          <w:szCs w:val="21"/>
        </w:rPr>
        <w:t xml:space="preserve"> different </w:t>
      </w:r>
      <w:r w:rsidR="002A2B96">
        <w:rPr>
          <w:rFonts w:ascii="Book Antiqua" w:eastAsia="Book Antiqua" w:hAnsi="Book Antiqua" w:cs="Book Antiqua"/>
          <w:color w:val="000000"/>
          <w:szCs w:val="21"/>
        </w:rPr>
        <w:t xml:space="preserve">disease </w:t>
      </w:r>
      <w:r>
        <w:rPr>
          <w:rFonts w:ascii="Book Antiqua" w:eastAsia="Book Antiqua" w:hAnsi="Book Antiqua" w:cs="Book Antiqua"/>
          <w:color w:val="000000"/>
          <w:szCs w:val="21"/>
        </w:rPr>
        <w:t xml:space="preserve">severity. </w:t>
      </w:r>
      <w:r w:rsidR="002A2B96">
        <w:rPr>
          <w:rFonts w:ascii="Book Antiqua" w:eastAsia="Book Antiqua" w:hAnsi="Book Antiqua" w:cs="Book Antiqua"/>
          <w:color w:val="000000"/>
          <w:szCs w:val="21"/>
        </w:rPr>
        <w:t>T</w:t>
      </w:r>
      <w:r>
        <w:rPr>
          <w:rFonts w:ascii="Book Antiqua" w:eastAsia="Book Antiqua" w:hAnsi="Book Antiqua" w:cs="Book Antiqua"/>
          <w:color w:val="000000"/>
          <w:szCs w:val="21"/>
        </w:rPr>
        <w:t xml:space="preserve">he </w:t>
      </w:r>
      <w:r w:rsidR="002A2B96">
        <w:rPr>
          <w:rFonts w:ascii="Book Antiqua" w:eastAsia="Book Antiqua" w:hAnsi="Book Antiqua" w:cs="Book Antiqua"/>
          <w:color w:val="000000"/>
          <w:szCs w:val="21"/>
        </w:rPr>
        <w:t>results showed that</w:t>
      </w:r>
      <w:r>
        <w:rPr>
          <w:rFonts w:ascii="Book Antiqua" w:eastAsia="Book Antiqua" w:hAnsi="Book Antiqua" w:cs="Book Antiqua"/>
          <w:color w:val="000000"/>
          <w:szCs w:val="21"/>
        </w:rPr>
        <w:t xml:space="preserve"> plasma melatonin was decreased in NPDR and PDR </w:t>
      </w:r>
      <w:r w:rsidR="002A2B96">
        <w:rPr>
          <w:rFonts w:ascii="Book Antiqua" w:eastAsia="Book Antiqua" w:hAnsi="Book Antiqua" w:cs="Book Antiqua"/>
          <w:color w:val="000000"/>
          <w:szCs w:val="21"/>
        </w:rPr>
        <w:t>patients</w:t>
      </w:r>
      <w:r>
        <w:rPr>
          <w:rFonts w:ascii="Book Antiqua" w:eastAsia="Book Antiqua" w:hAnsi="Book Antiqua" w:cs="Book Antiqua"/>
          <w:color w:val="000000"/>
          <w:szCs w:val="21"/>
        </w:rPr>
        <w:t xml:space="preserve">. </w:t>
      </w:r>
      <w:r w:rsidR="002A2B96">
        <w:rPr>
          <w:rFonts w:ascii="Book Antiqua" w:eastAsia="Book Antiqua" w:hAnsi="Book Antiqua" w:cs="Book Antiqua"/>
          <w:color w:val="000000"/>
          <w:szCs w:val="21"/>
        </w:rPr>
        <w:t>Thus,</w:t>
      </w:r>
      <w:r>
        <w:rPr>
          <w:rFonts w:ascii="Book Antiqua" w:eastAsia="Book Antiqua" w:hAnsi="Book Antiqua" w:cs="Book Antiqua"/>
          <w:color w:val="000000"/>
          <w:szCs w:val="21"/>
        </w:rPr>
        <w:t xml:space="preserve"> plasma melatonin could be used as a diagnostic marker for DR. The correlation analyses demonstrated that total bilirubin was positively related </w:t>
      </w:r>
      <w:r w:rsidR="002A2B96">
        <w:rPr>
          <w:rFonts w:ascii="Book Antiqua" w:eastAsia="Book Antiqua" w:hAnsi="Book Antiqua" w:cs="Book Antiqua"/>
          <w:color w:val="000000"/>
          <w:szCs w:val="21"/>
        </w:rPr>
        <w:t>to</w:t>
      </w:r>
      <w:r>
        <w:rPr>
          <w:rFonts w:ascii="Book Antiqua" w:eastAsia="Book Antiqua" w:hAnsi="Book Antiqua" w:cs="Book Antiqua"/>
          <w:color w:val="000000"/>
          <w:szCs w:val="21"/>
        </w:rPr>
        <w:t xml:space="preserve"> melatonin concentration in all NPDR and PDR cases.</w:t>
      </w:r>
    </w:p>
    <w:p w14:paraId="2B150BE2" w14:textId="5E5E92C8" w:rsidR="00A77B3E" w:rsidRDefault="001E4FA7" w:rsidP="002E088A">
      <w:pPr>
        <w:spacing w:line="360" w:lineRule="auto"/>
        <w:ind w:firstLineChars="100" w:firstLine="240"/>
        <w:jc w:val="both"/>
      </w:pPr>
      <w:r>
        <w:rPr>
          <w:rFonts w:ascii="Book Antiqua" w:eastAsia="Book Antiqua" w:hAnsi="Book Antiqua" w:cs="Book Antiqua"/>
          <w:color w:val="000000"/>
          <w:szCs w:val="21"/>
        </w:rPr>
        <w:lastRenderedPageBreak/>
        <w:t>Retinal fundus examination, including fundus ophthalmoscop</w:t>
      </w:r>
      <w:r w:rsidR="002A2B96">
        <w:rPr>
          <w:rFonts w:ascii="Book Antiqua" w:eastAsia="Book Antiqua" w:hAnsi="Book Antiqua" w:cs="Book Antiqua"/>
          <w:color w:val="000000"/>
          <w:szCs w:val="21"/>
        </w:rPr>
        <w:t>y</w:t>
      </w:r>
      <w:r>
        <w:rPr>
          <w:rFonts w:ascii="Book Antiqua" w:eastAsia="Book Antiqua" w:hAnsi="Book Antiqua" w:cs="Book Antiqua"/>
          <w:color w:val="000000"/>
          <w:szCs w:val="21"/>
        </w:rPr>
        <w:t xml:space="preserve"> and fundus photography, was used in the diagnos</w:t>
      </w:r>
      <w:r w:rsidR="002A2B96">
        <w:rPr>
          <w:rFonts w:ascii="Book Antiqua" w:eastAsia="Book Antiqua" w:hAnsi="Book Antiqua" w:cs="Book Antiqua"/>
          <w:color w:val="000000"/>
          <w:szCs w:val="21"/>
        </w:rPr>
        <w:t>i</w:t>
      </w:r>
      <w:r>
        <w:rPr>
          <w:rFonts w:ascii="Book Antiqua" w:eastAsia="Book Antiqua" w:hAnsi="Book Antiqua" w:cs="Book Antiqua"/>
          <w:color w:val="000000"/>
          <w:szCs w:val="21"/>
        </w:rPr>
        <w:t xml:space="preserve">s of DR. </w:t>
      </w:r>
      <w:r w:rsidR="001E7425">
        <w:rPr>
          <w:rFonts w:ascii="Book Antiqua" w:eastAsia="Book Antiqua" w:hAnsi="Book Antiqua" w:cs="Book Antiqua"/>
          <w:color w:val="000000"/>
          <w:szCs w:val="21"/>
        </w:rPr>
        <w:t>An</w:t>
      </w:r>
      <w:r>
        <w:rPr>
          <w:rFonts w:ascii="Book Antiqua" w:eastAsia="Book Antiqua" w:hAnsi="Book Antiqua" w:cs="Book Antiqua"/>
          <w:color w:val="000000"/>
          <w:szCs w:val="21"/>
        </w:rPr>
        <w:t xml:space="preserve"> optimized retinal fundus examination strategy could be used in DR screening and i</w:t>
      </w:r>
      <w:r w:rsidR="001E7425">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important </w:t>
      </w:r>
      <w:r w:rsidR="001E7425">
        <w:rPr>
          <w:rFonts w:ascii="Book Antiqua" w:eastAsia="Book Antiqua" w:hAnsi="Book Antiqua" w:cs="Book Antiqua"/>
          <w:color w:val="000000"/>
          <w:szCs w:val="21"/>
        </w:rPr>
        <w:t xml:space="preserve">in the </w:t>
      </w:r>
      <w:r>
        <w:rPr>
          <w:rFonts w:ascii="Book Antiqua" w:eastAsia="Book Antiqua" w:hAnsi="Book Antiqua" w:cs="Book Antiqua"/>
          <w:color w:val="000000"/>
          <w:szCs w:val="21"/>
        </w:rPr>
        <w:t xml:space="preserve">primary prevention of </w:t>
      </w:r>
      <w:proofErr w:type="gramStart"/>
      <w:r>
        <w:rPr>
          <w:rFonts w:ascii="Book Antiqua" w:eastAsia="Book Antiqua" w:hAnsi="Book Antiqua" w:cs="Book Antiqua"/>
          <w:color w:val="000000"/>
          <w:szCs w:val="21"/>
        </w:rPr>
        <w:t>DR</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13]</w:t>
      </w:r>
      <w:r>
        <w:rPr>
          <w:rFonts w:ascii="Book Antiqua" w:eastAsia="Book Antiqua" w:hAnsi="Book Antiqua" w:cs="Book Antiqua"/>
          <w:color w:val="000000"/>
          <w:szCs w:val="21"/>
        </w:rPr>
        <w:t>. However, retinal fundus examination c</w:t>
      </w:r>
      <w:r w:rsidR="001E7425">
        <w:rPr>
          <w:rFonts w:ascii="Book Antiqua" w:eastAsia="Book Antiqua" w:hAnsi="Book Antiqua" w:cs="Book Antiqua"/>
          <w:color w:val="000000"/>
          <w:szCs w:val="21"/>
        </w:rPr>
        <w:t>an</w:t>
      </w:r>
      <w:r>
        <w:rPr>
          <w:rFonts w:ascii="Book Antiqua" w:eastAsia="Book Antiqua" w:hAnsi="Book Antiqua" w:cs="Book Antiqua"/>
          <w:color w:val="000000"/>
          <w:szCs w:val="21"/>
        </w:rPr>
        <w:t xml:space="preserve"> detect pathological changes when </w:t>
      </w:r>
      <w:r w:rsidR="001E7425">
        <w:rPr>
          <w:rFonts w:ascii="Book Antiqua" w:eastAsia="Book Antiqua" w:hAnsi="Book Antiqua" w:cs="Book Antiqua"/>
          <w:color w:val="000000"/>
          <w:szCs w:val="21"/>
        </w:rPr>
        <w:t>a</w:t>
      </w:r>
      <w:r>
        <w:rPr>
          <w:rFonts w:ascii="Book Antiqua" w:eastAsia="Book Antiqua" w:hAnsi="Book Antiqua" w:cs="Book Antiqua"/>
          <w:color w:val="000000"/>
          <w:szCs w:val="21"/>
        </w:rPr>
        <w:t xml:space="preserve"> microaneurysm and small bleeding spots occur in the retina. However, </w:t>
      </w:r>
      <w:r w:rsidR="001E7425">
        <w:rPr>
          <w:rFonts w:ascii="Book Antiqua" w:eastAsia="Book Antiqua" w:hAnsi="Book Antiqua" w:cs="Book Antiqua"/>
          <w:color w:val="000000"/>
          <w:szCs w:val="21"/>
        </w:rPr>
        <w:t>this examination shows</w:t>
      </w:r>
      <w:r>
        <w:rPr>
          <w:rFonts w:ascii="Book Antiqua" w:eastAsia="Book Antiqua" w:hAnsi="Book Antiqua" w:cs="Book Antiqua"/>
          <w:color w:val="000000"/>
          <w:szCs w:val="21"/>
        </w:rPr>
        <w:t xml:space="preserve"> relatively late </w:t>
      </w:r>
      <w:r w:rsidR="001E7425">
        <w:rPr>
          <w:rFonts w:ascii="Book Antiqua" w:eastAsia="Book Antiqua" w:hAnsi="Book Antiqua" w:cs="Book Antiqua"/>
          <w:color w:val="000000"/>
          <w:szCs w:val="21"/>
        </w:rPr>
        <w:t>changes</w:t>
      </w:r>
      <w:r w:rsidR="005E18A5">
        <w:rPr>
          <w:rFonts w:ascii="Book Antiqua" w:eastAsia="Book Antiqua" w:hAnsi="Book Antiqua" w:cs="Book Antiqua"/>
          <w:color w:val="000000"/>
          <w:szCs w:val="21"/>
        </w:rPr>
        <w:t>,</w:t>
      </w:r>
      <w:r w:rsidR="001E7425">
        <w:rPr>
          <w:rFonts w:ascii="Book Antiqua" w:eastAsia="Book Antiqua" w:hAnsi="Book Antiqua" w:cs="Book Antiqua"/>
          <w:color w:val="000000"/>
          <w:szCs w:val="21"/>
        </w:rPr>
        <w:t xml:space="preserve"> as</w:t>
      </w:r>
      <w:r>
        <w:rPr>
          <w:rFonts w:ascii="Book Antiqua" w:eastAsia="Book Antiqua" w:hAnsi="Book Antiqua" w:cs="Book Antiqua"/>
          <w:color w:val="000000"/>
          <w:szCs w:val="21"/>
        </w:rPr>
        <w:t xml:space="preserve"> these pathological signs </w:t>
      </w:r>
      <w:r w:rsidR="001E7425">
        <w:rPr>
          <w:rFonts w:ascii="Book Antiqua" w:eastAsia="Book Antiqua" w:hAnsi="Book Antiqua" w:cs="Book Antiqua"/>
          <w:color w:val="000000"/>
          <w:szCs w:val="21"/>
        </w:rPr>
        <w:t>are</w:t>
      </w:r>
      <w:r>
        <w:rPr>
          <w:rFonts w:ascii="Book Antiqua" w:eastAsia="Book Antiqua" w:hAnsi="Book Antiqua" w:cs="Book Antiqua"/>
          <w:color w:val="000000"/>
          <w:szCs w:val="21"/>
        </w:rPr>
        <w:t xml:space="preserve"> associated with microvascular damage due to long-term hyperglycemic toxicity. Thus, the development of early diagnostic biomarkers would </w:t>
      </w:r>
      <w:r w:rsidR="001E7425">
        <w:rPr>
          <w:rFonts w:ascii="Book Antiqua" w:eastAsia="Book Antiqua" w:hAnsi="Book Antiqua" w:cs="Book Antiqua"/>
          <w:color w:val="000000"/>
          <w:szCs w:val="21"/>
        </w:rPr>
        <w:t>have</w:t>
      </w:r>
      <w:r>
        <w:rPr>
          <w:rFonts w:ascii="Book Antiqua" w:eastAsia="Book Antiqua" w:hAnsi="Book Antiqua" w:cs="Book Antiqua"/>
          <w:color w:val="000000"/>
          <w:szCs w:val="21"/>
        </w:rPr>
        <w:t xml:space="preserve"> important preventive value </w:t>
      </w:r>
      <w:r w:rsidR="001E7425">
        <w:rPr>
          <w:rFonts w:ascii="Book Antiqua" w:eastAsia="Book Antiqua" w:hAnsi="Book Antiqua" w:cs="Book Antiqua"/>
          <w:color w:val="000000"/>
          <w:szCs w:val="21"/>
        </w:rPr>
        <w:t>in</w:t>
      </w:r>
      <w:r>
        <w:rPr>
          <w:rFonts w:ascii="Book Antiqua" w:eastAsia="Book Antiqua" w:hAnsi="Book Antiqua" w:cs="Book Antiqua"/>
          <w:color w:val="000000"/>
          <w:szCs w:val="21"/>
        </w:rPr>
        <w:t xml:space="preserve"> DR. In an</w:t>
      </w:r>
      <w:r>
        <w:rPr>
          <w:rFonts w:ascii="Book Antiqua" w:eastAsia="Book Antiqua" w:hAnsi="Book Antiqua" w:cs="Book Antiqua"/>
          <w:i/>
          <w:iCs/>
          <w:color w:val="000000"/>
          <w:szCs w:val="21"/>
        </w:rPr>
        <w:t xml:space="preserve"> in silico</w:t>
      </w:r>
      <w:r>
        <w:rPr>
          <w:rFonts w:ascii="Book Antiqua" w:eastAsia="Book Antiqua" w:hAnsi="Book Antiqua" w:cs="Book Antiqua"/>
          <w:color w:val="000000"/>
          <w:szCs w:val="21"/>
        </w:rPr>
        <w:t xml:space="preserve"> and</w:t>
      </w:r>
      <w:r>
        <w:rPr>
          <w:rFonts w:ascii="Book Antiqua" w:eastAsia="Book Antiqua" w:hAnsi="Book Antiqua" w:cs="Book Antiqua"/>
          <w:i/>
          <w:iCs/>
          <w:color w:val="000000"/>
          <w:szCs w:val="21"/>
        </w:rPr>
        <w:t xml:space="preserve"> in vivo</w:t>
      </w:r>
      <w:r>
        <w:rPr>
          <w:rFonts w:ascii="Book Antiqua" w:eastAsia="Book Antiqua" w:hAnsi="Book Antiqua" w:cs="Book Antiqua"/>
          <w:color w:val="000000"/>
          <w:szCs w:val="21"/>
        </w:rPr>
        <w:t xml:space="preserve"> study </w:t>
      </w:r>
      <w:r w:rsidR="001E7425">
        <w:rPr>
          <w:rFonts w:ascii="Book Antiqua" w:eastAsia="Book Antiqua" w:hAnsi="Book Antiqua" w:cs="Book Antiqua"/>
          <w:color w:val="000000"/>
          <w:szCs w:val="21"/>
        </w:rPr>
        <w:t>on</w:t>
      </w:r>
      <w:r>
        <w:rPr>
          <w:rFonts w:ascii="Book Antiqua" w:eastAsia="Book Antiqua" w:hAnsi="Book Antiqua" w:cs="Book Antiqua"/>
          <w:color w:val="000000"/>
          <w:szCs w:val="21"/>
        </w:rPr>
        <w:t xml:space="preserve"> retinal and circulating miRNA expression patterns in DR, a group of miRNAs were identified for </w:t>
      </w:r>
      <w:r w:rsidR="001E7425">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potential diagnos</w:t>
      </w:r>
      <w:r w:rsidR="001E7425">
        <w:rPr>
          <w:rFonts w:ascii="Book Antiqua" w:eastAsia="Book Antiqua" w:hAnsi="Book Antiqua" w:cs="Book Antiqua"/>
          <w:color w:val="000000"/>
          <w:szCs w:val="21"/>
        </w:rPr>
        <w:t>i</w:t>
      </w:r>
      <w:r>
        <w:rPr>
          <w:rFonts w:ascii="Book Antiqua" w:eastAsia="Book Antiqua" w:hAnsi="Book Antiqua" w:cs="Book Antiqua"/>
          <w:color w:val="000000"/>
          <w:szCs w:val="21"/>
        </w:rPr>
        <w:t xml:space="preserve">s of </w:t>
      </w:r>
      <w:proofErr w:type="gramStart"/>
      <w:r>
        <w:rPr>
          <w:rFonts w:ascii="Book Antiqua" w:eastAsia="Book Antiqua" w:hAnsi="Book Antiqua" w:cs="Book Antiqua"/>
          <w:color w:val="000000"/>
          <w:szCs w:val="21"/>
        </w:rPr>
        <w:t>DR</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14]</w:t>
      </w:r>
      <w:r>
        <w:rPr>
          <w:rFonts w:ascii="Book Antiqua" w:eastAsia="Book Antiqua" w:hAnsi="Book Antiqua" w:cs="Book Antiqua"/>
          <w:color w:val="000000"/>
          <w:szCs w:val="21"/>
        </w:rPr>
        <w:t>. In a hospital-based cross-sectional study o</w:t>
      </w:r>
      <w:r w:rsidR="001E7425">
        <w:rPr>
          <w:rFonts w:ascii="Book Antiqua" w:eastAsia="Book Antiqua" w:hAnsi="Book Antiqua" w:cs="Book Antiqua"/>
          <w:color w:val="000000"/>
          <w:szCs w:val="21"/>
        </w:rPr>
        <w:t>f</w:t>
      </w:r>
      <w:r>
        <w:rPr>
          <w:rFonts w:ascii="Book Antiqua" w:eastAsia="Book Antiqua" w:hAnsi="Book Antiqua" w:cs="Book Antiqua"/>
          <w:color w:val="000000"/>
          <w:szCs w:val="21"/>
        </w:rPr>
        <w:t xml:space="preserve"> 2696 participants, it was reported that serum CA125 </w:t>
      </w:r>
      <w:r w:rsidR="001E7425">
        <w:rPr>
          <w:rFonts w:ascii="Book Antiqua" w:eastAsia="Book Antiqua" w:hAnsi="Book Antiqua" w:cs="Book Antiqua"/>
          <w:color w:val="000000"/>
          <w:szCs w:val="21"/>
        </w:rPr>
        <w:t>l</w:t>
      </w:r>
      <w:r>
        <w:rPr>
          <w:rFonts w:ascii="Book Antiqua" w:eastAsia="Book Antiqua" w:hAnsi="Book Antiqua" w:cs="Book Antiqua"/>
          <w:color w:val="000000"/>
          <w:szCs w:val="21"/>
        </w:rPr>
        <w:t xml:space="preserve">evel was associated with the presence and severity of DR in Chinese patients with </w:t>
      </w:r>
      <w:r w:rsidR="00FF09FC">
        <w:rPr>
          <w:rFonts w:ascii="Book Antiqua" w:eastAsia="Book Antiqua" w:hAnsi="Book Antiqua" w:cs="Book Antiqua"/>
          <w:color w:val="000000"/>
          <w:szCs w:val="21"/>
        </w:rPr>
        <w:t xml:space="preserve">type 2 </w:t>
      </w:r>
      <w:proofErr w:type="gramStart"/>
      <w:r>
        <w:rPr>
          <w:rFonts w:ascii="Book Antiqua" w:eastAsia="Book Antiqua" w:hAnsi="Book Antiqua" w:cs="Book Antiqua"/>
          <w:color w:val="000000"/>
          <w:szCs w:val="21"/>
        </w:rPr>
        <w:t>DM</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15]</w:t>
      </w:r>
      <w:r>
        <w:rPr>
          <w:rFonts w:ascii="Book Antiqua" w:eastAsia="Book Antiqua" w:hAnsi="Book Antiqua" w:cs="Book Antiqua"/>
          <w:color w:val="000000"/>
          <w:szCs w:val="21"/>
        </w:rPr>
        <w:t>. The</w:t>
      </w:r>
      <w:r w:rsidR="001E7425">
        <w:rPr>
          <w:rFonts w:ascii="Book Antiqua" w:eastAsia="Book Antiqua" w:hAnsi="Book Antiqua" w:cs="Book Antiqua"/>
          <w:color w:val="000000"/>
          <w:szCs w:val="21"/>
        </w:rPr>
        <w:t>se</w:t>
      </w:r>
      <w:r>
        <w:rPr>
          <w:rFonts w:ascii="Book Antiqua" w:eastAsia="Book Antiqua" w:hAnsi="Book Antiqua" w:cs="Book Antiqua"/>
          <w:color w:val="000000"/>
          <w:szCs w:val="21"/>
        </w:rPr>
        <w:t xml:space="preserve"> previous observational studies </w:t>
      </w:r>
      <w:r w:rsidR="001E7425">
        <w:rPr>
          <w:rFonts w:ascii="Book Antiqua" w:eastAsia="Book Antiqua" w:hAnsi="Book Antiqua" w:cs="Book Antiqua"/>
          <w:color w:val="000000"/>
          <w:szCs w:val="21"/>
        </w:rPr>
        <w:t xml:space="preserve">have </w:t>
      </w:r>
      <w:r>
        <w:rPr>
          <w:rFonts w:ascii="Book Antiqua" w:eastAsia="Book Antiqua" w:hAnsi="Book Antiqua" w:cs="Book Antiqua"/>
          <w:color w:val="000000"/>
          <w:szCs w:val="21"/>
        </w:rPr>
        <w:t xml:space="preserve">provided the feasibility </w:t>
      </w:r>
      <w:r w:rsidR="005E18A5">
        <w:rPr>
          <w:rFonts w:ascii="Book Antiqua" w:eastAsia="Book Antiqua" w:hAnsi="Book Antiqua" w:cs="Book Antiqua"/>
          <w:color w:val="000000"/>
          <w:szCs w:val="21"/>
        </w:rPr>
        <w:t>for</w:t>
      </w:r>
      <w:r>
        <w:rPr>
          <w:rFonts w:ascii="Book Antiqua" w:eastAsia="Book Antiqua" w:hAnsi="Book Antiqua" w:cs="Book Antiqua"/>
          <w:color w:val="000000"/>
          <w:szCs w:val="21"/>
        </w:rPr>
        <w:t xml:space="preserve"> develop</w:t>
      </w:r>
      <w:r w:rsidR="001E7425">
        <w:rPr>
          <w:rFonts w:ascii="Book Antiqua" w:eastAsia="Book Antiqua" w:hAnsi="Book Antiqua" w:cs="Book Antiqua"/>
          <w:color w:val="000000"/>
          <w:szCs w:val="21"/>
        </w:rPr>
        <w:t>ing</w:t>
      </w:r>
      <w:r>
        <w:rPr>
          <w:rFonts w:ascii="Book Antiqua" w:eastAsia="Book Antiqua" w:hAnsi="Book Antiqua" w:cs="Book Antiqua"/>
          <w:color w:val="000000"/>
          <w:szCs w:val="21"/>
        </w:rPr>
        <w:t xml:space="preserve"> novel circulating biomarkers for DR.</w:t>
      </w:r>
    </w:p>
    <w:p w14:paraId="6175B870" w14:textId="6C1869DF" w:rsidR="00A77B3E" w:rsidRDefault="001E4FA7" w:rsidP="002E088A">
      <w:pPr>
        <w:spacing w:line="360" w:lineRule="auto"/>
        <w:ind w:firstLineChars="100" w:firstLine="240"/>
        <w:jc w:val="both"/>
      </w:pPr>
      <w:r>
        <w:rPr>
          <w:rFonts w:ascii="Book Antiqua" w:eastAsia="Book Antiqua" w:hAnsi="Book Antiqua" w:cs="Book Antiqua"/>
          <w:color w:val="000000"/>
          <w:szCs w:val="21"/>
        </w:rPr>
        <w:t xml:space="preserve">Melatonin </w:t>
      </w:r>
      <w:r w:rsidR="001E7425">
        <w:rPr>
          <w:rFonts w:ascii="Book Antiqua" w:eastAsia="Book Antiqua" w:hAnsi="Book Antiqua" w:cs="Book Antiqua"/>
          <w:color w:val="000000"/>
          <w:szCs w:val="21"/>
        </w:rPr>
        <w:t>i</w:t>
      </w:r>
      <w:r>
        <w:rPr>
          <w:rFonts w:ascii="Book Antiqua" w:eastAsia="Book Antiqua" w:hAnsi="Book Antiqua" w:cs="Book Antiqua"/>
          <w:color w:val="000000"/>
          <w:szCs w:val="21"/>
        </w:rPr>
        <w:t xml:space="preserve">s an endogenous regulatory factor and </w:t>
      </w:r>
      <w:r w:rsidR="001E7425">
        <w:rPr>
          <w:rFonts w:ascii="Book Antiqua" w:eastAsia="Book Antiqua" w:hAnsi="Book Antiqua" w:cs="Book Antiqua"/>
          <w:color w:val="000000"/>
          <w:szCs w:val="21"/>
        </w:rPr>
        <w:t xml:space="preserve">is </w:t>
      </w:r>
      <w:r>
        <w:rPr>
          <w:rFonts w:ascii="Book Antiqua" w:eastAsia="Book Antiqua" w:hAnsi="Book Antiqua" w:cs="Book Antiqua"/>
          <w:color w:val="000000"/>
          <w:szCs w:val="21"/>
        </w:rPr>
        <w:t xml:space="preserve">synthesized by </w:t>
      </w:r>
      <w:r w:rsidR="001E7425">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pineal gland and part of </w:t>
      </w:r>
      <w:r w:rsidR="001E7425">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retina in </w:t>
      </w:r>
      <w:proofErr w:type="gramStart"/>
      <w:r>
        <w:rPr>
          <w:rFonts w:ascii="Book Antiqua" w:eastAsia="Book Antiqua" w:hAnsi="Book Antiqua" w:cs="Book Antiqua"/>
          <w:color w:val="000000"/>
          <w:szCs w:val="21"/>
        </w:rPr>
        <w:t>human</w:t>
      </w:r>
      <w:r w:rsidR="001E7425">
        <w:rPr>
          <w:rFonts w:ascii="Book Antiqua" w:eastAsia="Book Antiqua" w:hAnsi="Book Antiqua" w:cs="Book Antiqua"/>
          <w:color w:val="000000"/>
          <w:szCs w:val="21"/>
        </w:rPr>
        <w:t>s</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8]</w:t>
      </w:r>
      <w:r>
        <w:rPr>
          <w:rFonts w:ascii="Book Antiqua" w:eastAsia="Book Antiqua" w:hAnsi="Book Antiqua" w:cs="Book Antiqua"/>
          <w:color w:val="000000"/>
          <w:szCs w:val="21"/>
        </w:rPr>
        <w:t xml:space="preserve">. Melatonin has been reported to </w:t>
      </w:r>
      <w:r w:rsidR="001E7425">
        <w:rPr>
          <w:rFonts w:ascii="Book Antiqua" w:eastAsia="Book Antiqua" w:hAnsi="Book Antiqua" w:cs="Book Antiqua"/>
          <w:color w:val="000000"/>
          <w:szCs w:val="21"/>
        </w:rPr>
        <w:t>have</w:t>
      </w:r>
      <w:r>
        <w:rPr>
          <w:rFonts w:ascii="Book Antiqua" w:eastAsia="Book Antiqua" w:hAnsi="Book Antiqua" w:cs="Book Antiqua"/>
          <w:color w:val="000000"/>
          <w:szCs w:val="21"/>
        </w:rPr>
        <w:t xml:space="preserve"> important regulat</w:t>
      </w:r>
      <w:r w:rsidR="001E7425">
        <w:rPr>
          <w:rFonts w:ascii="Book Antiqua" w:eastAsia="Book Antiqua" w:hAnsi="Book Antiqua" w:cs="Book Antiqua"/>
          <w:color w:val="000000"/>
          <w:szCs w:val="21"/>
        </w:rPr>
        <w:t>ory</w:t>
      </w:r>
      <w:r>
        <w:rPr>
          <w:rFonts w:ascii="Book Antiqua" w:eastAsia="Book Antiqua" w:hAnsi="Book Antiqua" w:cs="Book Antiqua"/>
          <w:color w:val="000000"/>
          <w:szCs w:val="21"/>
        </w:rPr>
        <w:t xml:space="preserve"> effects and prevent</w:t>
      </w:r>
      <w:r w:rsidR="001E7425">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a variety of disorders, including cardiovascular diseases, neurovascular diseases and diabetes, in</w:t>
      </w:r>
      <w:r w:rsidR="001E7425">
        <w:rPr>
          <w:rFonts w:ascii="Book Antiqua" w:eastAsia="Book Antiqua" w:hAnsi="Book Antiqua" w:cs="Book Antiqua"/>
          <w:color w:val="000000"/>
          <w:szCs w:val="21"/>
        </w:rPr>
        <w:t xml:space="preserve"> addition to</w:t>
      </w:r>
      <w:r>
        <w:rPr>
          <w:rFonts w:ascii="Book Antiqua" w:eastAsia="Book Antiqua" w:hAnsi="Book Antiqua" w:cs="Book Antiqua"/>
          <w:color w:val="000000"/>
          <w:szCs w:val="21"/>
        </w:rPr>
        <w:t xml:space="preserve"> the complications secondary to </w:t>
      </w:r>
      <w:proofErr w:type="gramStart"/>
      <w:r>
        <w:rPr>
          <w:rFonts w:ascii="Book Antiqua" w:eastAsia="Book Antiqua" w:hAnsi="Book Antiqua" w:cs="Book Antiqua"/>
          <w:color w:val="000000"/>
          <w:szCs w:val="21"/>
        </w:rPr>
        <w:t>diabetes</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16]</w:t>
      </w:r>
      <w:r>
        <w:rPr>
          <w:rFonts w:ascii="Book Antiqua" w:eastAsia="Book Antiqua" w:hAnsi="Book Antiqua" w:cs="Book Antiqua"/>
          <w:color w:val="000000"/>
          <w:szCs w:val="21"/>
        </w:rPr>
        <w:t xml:space="preserve">. As DR has been confirmed to be related </w:t>
      </w:r>
      <w:r w:rsidR="001E7425">
        <w:rPr>
          <w:rFonts w:ascii="Book Antiqua" w:eastAsia="Book Antiqua" w:hAnsi="Book Antiqua" w:cs="Book Antiqua"/>
          <w:color w:val="000000"/>
          <w:szCs w:val="21"/>
        </w:rPr>
        <w:t>to</w:t>
      </w:r>
      <w:r>
        <w:rPr>
          <w:rFonts w:ascii="Book Antiqua" w:eastAsia="Book Antiqua" w:hAnsi="Book Antiqua" w:cs="Book Antiqua"/>
          <w:color w:val="000000"/>
          <w:szCs w:val="21"/>
        </w:rPr>
        <w:t xml:space="preserve"> oxidative stress and inflammation, melatonin, which </w:t>
      </w:r>
      <w:r w:rsidR="001E7425">
        <w:rPr>
          <w:rFonts w:ascii="Book Antiqua" w:eastAsia="Book Antiqua" w:hAnsi="Book Antiqua" w:cs="Book Antiqua"/>
          <w:color w:val="000000"/>
          <w:szCs w:val="21"/>
        </w:rPr>
        <w:t>is a</w:t>
      </w:r>
      <w:r>
        <w:rPr>
          <w:rFonts w:ascii="Book Antiqua" w:eastAsia="Book Antiqua" w:hAnsi="Book Antiqua" w:cs="Book Antiqua"/>
          <w:color w:val="000000"/>
          <w:szCs w:val="21"/>
        </w:rPr>
        <w:t xml:space="preserve"> powerful antioxidant, m</w:t>
      </w:r>
      <w:r w:rsidR="001E7425">
        <w:rPr>
          <w:rFonts w:ascii="Book Antiqua" w:eastAsia="Book Antiqua" w:hAnsi="Book Antiqua" w:cs="Book Antiqua"/>
          <w:color w:val="000000"/>
          <w:szCs w:val="21"/>
        </w:rPr>
        <w:t>ay</w:t>
      </w:r>
      <w:r>
        <w:rPr>
          <w:rFonts w:ascii="Book Antiqua" w:eastAsia="Book Antiqua" w:hAnsi="Book Antiqua" w:cs="Book Antiqua"/>
          <w:color w:val="000000"/>
          <w:szCs w:val="21"/>
        </w:rPr>
        <w:t xml:space="preserve"> provide important protective effects in the development of DR. Melatonin can prevent oxidative damage of retinal nerve tissue, </w:t>
      </w:r>
      <w:r w:rsidR="001E7425">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protect retinal vascular endothelial cells by inhibiting the expression of inducible nitric oxide synthase (</w:t>
      </w:r>
      <w:proofErr w:type="spellStart"/>
      <w:r>
        <w:rPr>
          <w:rFonts w:ascii="Book Antiqua" w:eastAsia="Book Antiqua" w:hAnsi="Book Antiqua" w:cs="Book Antiqua"/>
          <w:color w:val="000000"/>
          <w:szCs w:val="21"/>
        </w:rPr>
        <w:t>iNOS</w:t>
      </w:r>
      <w:proofErr w:type="spellEnd"/>
      <w:r>
        <w:rPr>
          <w:rFonts w:ascii="Book Antiqua" w:eastAsia="Book Antiqua" w:hAnsi="Book Antiqua" w:cs="Book Antiqua"/>
          <w:color w:val="000000"/>
          <w:szCs w:val="21"/>
        </w:rPr>
        <w:t xml:space="preserve">). </w:t>
      </w:r>
      <w:r w:rsidR="001E7425">
        <w:rPr>
          <w:rFonts w:ascii="Book Antiqua" w:eastAsia="Book Antiqua" w:hAnsi="Book Antiqua" w:cs="Book Antiqua"/>
          <w:color w:val="000000"/>
          <w:szCs w:val="21"/>
        </w:rPr>
        <w:t>In addition</w:t>
      </w:r>
      <w:r>
        <w:rPr>
          <w:rFonts w:ascii="Book Antiqua" w:eastAsia="Book Antiqua" w:hAnsi="Book Antiqua" w:cs="Book Antiqua"/>
          <w:color w:val="000000"/>
          <w:szCs w:val="21"/>
        </w:rPr>
        <w:t xml:space="preserve">, it could play a role in the prevention and treatment of DR from various aspects, and </w:t>
      </w:r>
      <w:r w:rsidR="00620878">
        <w:rPr>
          <w:rFonts w:ascii="Book Antiqua" w:eastAsia="Book Antiqua" w:hAnsi="Book Antiqua" w:cs="Book Antiqua"/>
          <w:color w:val="000000"/>
          <w:szCs w:val="21"/>
        </w:rPr>
        <w:t>is</w:t>
      </w:r>
      <w:r>
        <w:rPr>
          <w:rFonts w:ascii="Book Antiqua" w:eastAsia="Book Antiqua" w:hAnsi="Book Antiqua" w:cs="Book Antiqua"/>
          <w:color w:val="000000"/>
          <w:szCs w:val="21"/>
        </w:rPr>
        <w:t xml:space="preserve"> expected to become a major therapeutic </w:t>
      </w:r>
      <w:proofErr w:type="gramStart"/>
      <w:r>
        <w:rPr>
          <w:rFonts w:ascii="Book Antiqua" w:eastAsia="Book Antiqua" w:hAnsi="Book Antiqua" w:cs="Book Antiqua"/>
          <w:color w:val="000000"/>
          <w:szCs w:val="21"/>
        </w:rPr>
        <w:t>drug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17,18]</w:t>
      </w:r>
      <w:r>
        <w:rPr>
          <w:rFonts w:ascii="Book Antiqua" w:eastAsia="Book Antiqua" w:hAnsi="Book Antiqua" w:cs="Book Antiqua"/>
          <w:color w:val="000000"/>
          <w:szCs w:val="21"/>
        </w:rPr>
        <w:t xml:space="preserve">. It </w:t>
      </w:r>
      <w:r w:rsidR="00620878">
        <w:rPr>
          <w:rFonts w:ascii="Book Antiqua" w:eastAsia="Book Antiqua" w:hAnsi="Book Antiqua" w:cs="Book Antiqua"/>
          <w:color w:val="000000"/>
          <w:szCs w:val="21"/>
        </w:rPr>
        <w:t>w</w:t>
      </w:r>
      <w:r>
        <w:rPr>
          <w:rFonts w:ascii="Book Antiqua" w:eastAsia="Book Antiqua" w:hAnsi="Book Antiqua" w:cs="Book Antiqua"/>
          <w:color w:val="000000"/>
          <w:szCs w:val="21"/>
        </w:rPr>
        <w:t xml:space="preserve">as also demonstrated that the secretion of melatonin in patients with PDR was reduced, because melatonin, as an antioxidant/mitochondrial protector and inflammatory factor, may lead to the progression of </w:t>
      </w:r>
      <w:proofErr w:type="gramStart"/>
      <w:r>
        <w:rPr>
          <w:rFonts w:ascii="Book Antiqua" w:eastAsia="Book Antiqua" w:hAnsi="Book Antiqua" w:cs="Book Antiqua"/>
          <w:color w:val="000000"/>
          <w:szCs w:val="21"/>
        </w:rPr>
        <w:t>DR</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19]</w:t>
      </w:r>
      <w:r>
        <w:rPr>
          <w:rFonts w:ascii="Book Antiqua" w:eastAsia="Book Antiqua" w:hAnsi="Book Antiqua" w:cs="Book Antiqua"/>
          <w:color w:val="000000"/>
          <w:szCs w:val="21"/>
        </w:rPr>
        <w:t xml:space="preserve">. Inconsistent with a previous </w:t>
      </w:r>
      <w:proofErr w:type="gramStart"/>
      <w:r>
        <w:rPr>
          <w:rFonts w:ascii="Book Antiqua" w:eastAsia="Book Antiqua" w:hAnsi="Book Antiqua" w:cs="Book Antiqua"/>
          <w:color w:val="000000"/>
          <w:szCs w:val="21"/>
        </w:rPr>
        <w:t>study</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20]</w:t>
      </w:r>
      <w:r>
        <w:rPr>
          <w:rFonts w:ascii="Book Antiqua" w:eastAsia="Book Antiqua" w:hAnsi="Book Antiqua" w:cs="Book Antiqua"/>
          <w:color w:val="000000"/>
          <w:szCs w:val="21"/>
        </w:rPr>
        <w:t xml:space="preserve">, plasma melatonin in </w:t>
      </w:r>
      <w:r w:rsidR="00620878">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NPDR group was decreased compared with the healthy controls and </w:t>
      </w:r>
      <w:r w:rsidR="00620878">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NDR group in th</w:t>
      </w:r>
      <w:r w:rsidR="00620878">
        <w:rPr>
          <w:rFonts w:ascii="Book Antiqua" w:eastAsia="Book Antiqua" w:hAnsi="Book Antiqua" w:cs="Book Antiqua"/>
          <w:color w:val="000000"/>
          <w:szCs w:val="21"/>
        </w:rPr>
        <w:t>e</w:t>
      </w:r>
      <w:r>
        <w:rPr>
          <w:rFonts w:ascii="Book Antiqua" w:eastAsia="Book Antiqua" w:hAnsi="Book Antiqua" w:cs="Book Antiqua"/>
          <w:color w:val="000000"/>
          <w:szCs w:val="21"/>
        </w:rPr>
        <w:t xml:space="preserve"> current</w:t>
      </w:r>
      <w:r w:rsidR="00620878">
        <w:rPr>
          <w:rFonts w:ascii="Book Antiqua" w:eastAsia="Book Antiqua" w:hAnsi="Book Antiqua" w:cs="Book Antiqua"/>
          <w:color w:val="000000"/>
          <w:szCs w:val="21"/>
        </w:rPr>
        <w:t xml:space="preserve"> study</w:t>
      </w:r>
      <w:r>
        <w:rPr>
          <w:rFonts w:ascii="Book Antiqua" w:eastAsia="Book Antiqua" w:hAnsi="Book Antiqua" w:cs="Book Antiqua"/>
          <w:color w:val="000000"/>
          <w:szCs w:val="21"/>
        </w:rPr>
        <w:t xml:space="preserve">. A </w:t>
      </w:r>
      <w:r>
        <w:rPr>
          <w:rFonts w:ascii="Book Antiqua" w:eastAsia="Book Antiqua" w:hAnsi="Book Antiqua" w:cs="Book Antiqua"/>
          <w:color w:val="000000"/>
          <w:szCs w:val="21"/>
        </w:rPr>
        <w:lastRenderedPageBreak/>
        <w:t xml:space="preserve">relatively </w:t>
      </w:r>
      <w:r w:rsidR="00620878">
        <w:rPr>
          <w:rFonts w:ascii="Book Antiqua" w:eastAsia="Book Antiqua" w:hAnsi="Book Antiqua" w:cs="Book Antiqua"/>
          <w:color w:val="000000"/>
          <w:szCs w:val="21"/>
        </w:rPr>
        <w:t>larger</w:t>
      </w:r>
      <w:r>
        <w:rPr>
          <w:rFonts w:ascii="Book Antiqua" w:eastAsia="Book Antiqua" w:hAnsi="Book Antiqua" w:cs="Book Antiqua"/>
          <w:color w:val="000000"/>
          <w:szCs w:val="21"/>
        </w:rPr>
        <w:t xml:space="preserve"> sample size was included in this study and the ELISA detection method m</w:t>
      </w:r>
      <w:r w:rsidR="00620878">
        <w:rPr>
          <w:rFonts w:ascii="Book Antiqua" w:eastAsia="Book Antiqua" w:hAnsi="Book Antiqua" w:cs="Book Antiqua"/>
          <w:color w:val="000000"/>
          <w:szCs w:val="21"/>
        </w:rPr>
        <w:t>ay</w:t>
      </w:r>
      <w:r>
        <w:rPr>
          <w:rFonts w:ascii="Book Antiqua" w:eastAsia="Book Antiqua" w:hAnsi="Book Antiqua" w:cs="Book Antiqua"/>
          <w:color w:val="000000"/>
          <w:szCs w:val="21"/>
        </w:rPr>
        <w:t xml:space="preserve"> explain the differences between these two studies.</w:t>
      </w:r>
    </w:p>
    <w:p w14:paraId="7C318AA2" w14:textId="5A8A4AA7" w:rsidR="00A77B3E" w:rsidRDefault="001E4FA7" w:rsidP="002E088A">
      <w:pPr>
        <w:spacing w:line="360" w:lineRule="auto"/>
        <w:ind w:firstLineChars="100" w:firstLine="240"/>
        <w:jc w:val="both"/>
      </w:pPr>
      <w:r>
        <w:rPr>
          <w:rFonts w:ascii="Book Antiqua" w:eastAsia="Book Antiqua" w:hAnsi="Book Antiqua" w:cs="Book Antiqua"/>
          <w:color w:val="000000"/>
          <w:szCs w:val="21"/>
        </w:rPr>
        <w:t xml:space="preserve">In this study, a significant positive correlation </w:t>
      </w:r>
      <w:r w:rsidR="00620878">
        <w:rPr>
          <w:rFonts w:ascii="Book Antiqua" w:eastAsia="Book Antiqua" w:hAnsi="Book Antiqua" w:cs="Book Antiqua"/>
          <w:color w:val="000000"/>
          <w:szCs w:val="21"/>
        </w:rPr>
        <w:t xml:space="preserve">was observed </w:t>
      </w:r>
      <w:r>
        <w:rPr>
          <w:rFonts w:ascii="Book Antiqua" w:eastAsia="Book Antiqua" w:hAnsi="Book Antiqua" w:cs="Book Antiqua"/>
          <w:color w:val="000000"/>
          <w:szCs w:val="21"/>
        </w:rPr>
        <w:t xml:space="preserve">between total bilirubin and melatonin concentration. Bilirubin </w:t>
      </w:r>
      <w:r w:rsidR="00620878">
        <w:rPr>
          <w:rFonts w:ascii="Book Antiqua" w:eastAsia="Book Antiqua" w:hAnsi="Book Antiqua" w:cs="Book Antiqua"/>
          <w:color w:val="000000"/>
          <w:szCs w:val="21"/>
        </w:rPr>
        <w:t>is</w:t>
      </w:r>
      <w:r>
        <w:rPr>
          <w:rFonts w:ascii="Book Antiqua" w:eastAsia="Book Antiqua" w:hAnsi="Book Antiqua" w:cs="Book Antiqua"/>
          <w:color w:val="000000"/>
          <w:szCs w:val="21"/>
        </w:rPr>
        <w:t xml:space="preserve"> produced by the catabolism of heme and abnormal bilirubin concentra</w:t>
      </w:r>
      <w:r w:rsidR="00620878">
        <w:rPr>
          <w:rFonts w:ascii="Book Antiqua" w:eastAsia="Book Antiqua" w:hAnsi="Book Antiqua" w:cs="Book Antiqua"/>
          <w:color w:val="000000"/>
          <w:szCs w:val="21"/>
        </w:rPr>
        <w:t>tion</w:t>
      </w:r>
      <w:r>
        <w:rPr>
          <w:rFonts w:ascii="Book Antiqua" w:eastAsia="Book Antiqua" w:hAnsi="Book Antiqua" w:cs="Book Antiqua"/>
          <w:color w:val="000000"/>
          <w:szCs w:val="21"/>
        </w:rPr>
        <w:t xml:space="preserve"> </w:t>
      </w:r>
      <w:r w:rsidR="00620878">
        <w:rPr>
          <w:rFonts w:ascii="Book Antiqua" w:eastAsia="Book Antiqua" w:hAnsi="Book Antiqua" w:cs="Book Antiqua"/>
          <w:color w:val="000000"/>
          <w:szCs w:val="21"/>
        </w:rPr>
        <w:t>is</w:t>
      </w:r>
      <w:r>
        <w:rPr>
          <w:rFonts w:ascii="Book Antiqua" w:eastAsia="Book Antiqua" w:hAnsi="Book Antiqua" w:cs="Book Antiqua"/>
          <w:color w:val="000000"/>
          <w:szCs w:val="21"/>
        </w:rPr>
        <w:t xml:space="preserve"> related </w:t>
      </w:r>
      <w:r w:rsidR="00620878">
        <w:rPr>
          <w:rFonts w:ascii="Book Antiqua" w:eastAsia="Book Antiqua" w:hAnsi="Book Antiqua" w:cs="Book Antiqua"/>
          <w:color w:val="000000"/>
          <w:szCs w:val="21"/>
        </w:rPr>
        <w:t>to</w:t>
      </w:r>
      <w:r>
        <w:rPr>
          <w:rFonts w:ascii="Book Antiqua" w:eastAsia="Book Antiqua" w:hAnsi="Book Antiqua" w:cs="Book Antiqua"/>
          <w:color w:val="000000"/>
          <w:szCs w:val="21"/>
        </w:rPr>
        <w:t xml:space="preserve"> liver damage. In recent years, the beneficial effects of higher but physiological levels of circulating bilirubin </w:t>
      </w:r>
      <w:proofErr w:type="gramStart"/>
      <w:r w:rsidR="00620878">
        <w:rPr>
          <w:rFonts w:ascii="Book Antiqua" w:eastAsia="Book Antiqua" w:hAnsi="Book Antiqua" w:cs="Book Antiqua"/>
          <w:color w:val="000000"/>
          <w:szCs w:val="21"/>
        </w:rPr>
        <w:t>i</w:t>
      </w:r>
      <w:r>
        <w:rPr>
          <w:rFonts w:ascii="Book Antiqua" w:eastAsia="Book Antiqua" w:hAnsi="Book Antiqua" w:cs="Book Antiqua"/>
          <w:color w:val="000000"/>
          <w:szCs w:val="21"/>
        </w:rPr>
        <w:t>s</w:t>
      </w:r>
      <w:proofErr w:type="gramEnd"/>
      <w:r>
        <w:rPr>
          <w:rFonts w:ascii="Book Antiqua" w:eastAsia="Book Antiqua" w:hAnsi="Book Antiqua" w:cs="Book Antiqua"/>
          <w:color w:val="000000"/>
          <w:szCs w:val="21"/>
        </w:rPr>
        <w:t xml:space="preserve"> regarded as an area of ongoing research </w:t>
      </w:r>
      <w:r w:rsidR="00620878">
        <w:rPr>
          <w:rFonts w:ascii="Book Antiqua" w:eastAsia="Book Antiqua" w:hAnsi="Book Antiqua" w:cs="Book Antiqua"/>
          <w:color w:val="000000"/>
          <w:szCs w:val="21"/>
        </w:rPr>
        <w:t>i</w:t>
      </w:r>
      <w:r>
        <w:rPr>
          <w:rFonts w:ascii="Book Antiqua" w:eastAsia="Book Antiqua" w:hAnsi="Book Antiqua" w:cs="Book Antiqua"/>
          <w:color w:val="000000"/>
          <w:szCs w:val="21"/>
        </w:rPr>
        <w:t xml:space="preserve">n different diseases, including DR. In a cross-sectional study </w:t>
      </w:r>
      <w:r w:rsidR="00620878">
        <w:rPr>
          <w:rFonts w:ascii="Book Antiqua" w:eastAsia="Book Antiqua" w:hAnsi="Book Antiqua" w:cs="Book Antiqua"/>
          <w:color w:val="000000"/>
          <w:szCs w:val="21"/>
        </w:rPr>
        <w:t>of</w:t>
      </w:r>
      <w:r>
        <w:rPr>
          <w:rFonts w:ascii="Book Antiqua" w:eastAsia="Book Antiqua" w:hAnsi="Book Antiqua" w:cs="Book Antiqua"/>
          <w:color w:val="000000"/>
          <w:szCs w:val="21"/>
        </w:rPr>
        <w:t xml:space="preserve"> 1637 individuals, it was found that serum bilirubin was significantly decreased in DR cases compar</w:t>
      </w:r>
      <w:r w:rsidR="00620878">
        <w:rPr>
          <w:rFonts w:ascii="Book Antiqua" w:eastAsia="Book Antiqua" w:hAnsi="Book Antiqua" w:cs="Book Antiqua"/>
          <w:color w:val="000000"/>
          <w:szCs w:val="21"/>
        </w:rPr>
        <w:t>ed</w:t>
      </w:r>
      <w:r>
        <w:rPr>
          <w:rFonts w:ascii="Book Antiqua" w:eastAsia="Book Antiqua" w:hAnsi="Book Antiqua" w:cs="Book Antiqua"/>
          <w:color w:val="000000"/>
          <w:szCs w:val="21"/>
        </w:rPr>
        <w:t xml:space="preserve"> with </w:t>
      </w:r>
      <w:r w:rsidR="00FF09FC">
        <w:rPr>
          <w:rFonts w:ascii="Book Antiqua" w:eastAsia="Book Antiqua" w:hAnsi="Book Antiqua" w:cs="Book Antiqua"/>
          <w:color w:val="000000"/>
          <w:szCs w:val="21"/>
        </w:rPr>
        <w:t xml:space="preserve">type 2 </w:t>
      </w:r>
      <w:r>
        <w:rPr>
          <w:rFonts w:ascii="Book Antiqua" w:eastAsia="Book Antiqua" w:hAnsi="Book Antiqua" w:cs="Book Antiqua"/>
          <w:color w:val="000000"/>
          <w:szCs w:val="21"/>
        </w:rPr>
        <w:t xml:space="preserve">DM </w:t>
      </w:r>
      <w:proofErr w:type="gramStart"/>
      <w:r>
        <w:rPr>
          <w:rFonts w:ascii="Book Antiqua" w:eastAsia="Book Antiqua" w:hAnsi="Book Antiqua" w:cs="Book Antiqua"/>
          <w:color w:val="000000"/>
          <w:szCs w:val="21"/>
        </w:rPr>
        <w:t>cases</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21]</w:t>
      </w:r>
      <w:r>
        <w:rPr>
          <w:rFonts w:ascii="Book Antiqua" w:eastAsia="Book Antiqua" w:hAnsi="Book Antiqua" w:cs="Book Antiqua"/>
          <w:color w:val="000000"/>
          <w:szCs w:val="21"/>
        </w:rPr>
        <w:t xml:space="preserve">. Another study enrolled a total of 490 patients with </w:t>
      </w:r>
      <w:r w:rsidR="00FF09FC">
        <w:rPr>
          <w:rFonts w:ascii="Book Antiqua" w:eastAsia="Book Antiqua" w:hAnsi="Book Antiqua" w:cs="Book Antiqua"/>
          <w:color w:val="000000"/>
          <w:szCs w:val="21"/>
        </w:rPr>
        <w:t xml:space="preserve">type 2 </w:t>
      </w:r>
      <w:r>
        <w:rPr>
          <w:rFonts w:ascii="Book Antiqua" w:eastAsia="Book Antiqua" w:hAnsi="Book Antiqua" w:cs="Book Antiqua"/>
          <w:color w:val="000000"/>
          <w:szCs w:val="21"/>
        </w:rPr>
        <w:t>DM lasting for ≥</w:t>
      </w:r>
      <w:r w:rsidR="002E088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10 years and it was reported that higher total bilirubin could be regarded as a protective factor for </w:t>
      </w:r>
      <w:proofErr w:type="gramStart"/>
      <w:r>
        <w:rPr>
          <w:rFonts w:ascii="Book Antiqua" w:eastAsia="Book Antiqua" w:hAnsi="Book Antiqua" w:cs="Book Antiqua"/>
          <w:color w:val="000000"/>
          <w:szCs w:val="21"/>
        </w:rPr>
        <w:t>DR</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22]</w:t>
      </w:r>
      <w:r>
        <w:rPr>
          <w:rFonts w:ascii="Book Antiqua" w:eastAsia="Book Antiqua" w:hAnsi="Book Antiqua" w:cs="Book Antiqua"/>
          <w:color w:val="000000"/>
          <w:szCs w:val="21"/>
        </w:rPr>
        <w:t>. Bilirubin, which demonstrate</w:t>
      </w:r>
      <w:r w:rsidR="00620878">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strong antioxidant and anti-inflammatory effects on </w:t>
      </w:r>
      <w:r w:rsidR="00620878">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microvascular system, </w:t>
      </w:r>
      <w:r w:rsidR="00620878">
        <w:rPr>
          <w:rFonts w:ascii="Book Antiqua" w:eastAsia="Book Antiqua" w:hAnsi="Book Antiqua" w:cs="Book Antiqua"/>
          <w:color w:val="000000"/>
          <w:szCs w:val="21"/>
        </w:rPr>
        <w:t>i</w:t>
      </w:r>
      <w:r>
        <w:rPr>
          <w:rFonts w:ascii="Book Antiqua" w:eastAsia="Book Antiqua" w:hAnsi="Book Antiqua" w:cs="Book Antiqua"/>
          <w:color w:val="000000"/>
          <w:szCs w:val="21"/>
        </w:rPr>
        <w:t xml:space="preserve">s a strong endogenous antioxidant and </w:t>
      </w:r>
      <w:r w:rsidR="00620878">
        <w:rPr>
          <w:rFonts w:ascii="Book Antiqua" w:eastAsia="Book Antiqua" w:hAnsi="Book Antiqua" w:cs="Book Antiqua"/>
          <w:color w:val="000000"/>
          <w:szCs w:val="21"/>
        </w:rPr>
        <w:t>has</w:t>
      </w:r>
      <w:r>
        <w:rPr>
          <w:rFonts w:ascii="Book Antiqua" w:eastAsia="Book Antiqua" w:hAnsi="Book Antiqua" w:cs="Book Antiqua"/>
          <w:color w:val="000000"/>
          <w:szCs w:val="21"/>
        </w:rPr>
        <w:t xml:space="preserve"> </w:t>
      </w:r>
      <w:r w:rsidR="00620878">
        <w:rPr>
          <w:rFonts w:ascii="Book Antiqua" w:eastAsia="Book Antiqua" w:hAnsi="Book Antiqua" w:cs="Book Antiqua"/>
          <w:color w:val="000000"/>
          <w:szCs w:val="21"/>
        </w:rPr>
        <w:t>a</w:t>
      </w:r>
      <w:r>
        <w:rPr>
          <w:rFonts w:ascii="Book Antiqua" w:eastAsia="Book Antiqua" w:hAnsi="Book Antiqua" w:cs="Book Antiqua"/>
          <w:color w:val="000000"/>
          <w:szCs w:val="21"/>
        </w:rPr>
        <w:t xml:space="preserve"> potential mechanism in the development of </w:t>
      </w:r>
      <w:proofErr w:type="gramStart"/>
      <w:r>
        <w:rPr>
          <w:rFonts w:ascii="Book Antiqua" w:eastAsia="Book Antiqua" w:hAnsi="Book Antiqua" w:cs="Book Antiqua"/>
          <w:color w:val="000000"/>
          <w:szCs w:val="21"/>
        </w:rPr>
        <w:t>DR</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23]</w:t>
      </w:r>
      <w:r>
        <w:rPr>
          <w:rFonts w:ascii="Book Antiqua" w:eastAsia="Book Antiqua" w:hAnsi="Book Antiqua" w:cs="Book Antiqua"/>
          <w:color w:val="000000"/>
          <w:szCs w:val="21"/>
        </w:rPr>
        <w:t>. The similar physiological roles of bilirubin and melatonin in the progression of DR m</w:t>
      </w:r>
      <w:r w:rsidR="00620878">
        <w:rPr>
          <w:rFonts w:ascii="Book Antiqua" w:eastAsia="Book Antiqua" w:hAnsi="Book Antiqua" w:cs="Book Antiqua"/>
          <w:color w:val="000000"/>
          <w:szCs w:val="21"/>
        </w:rPr>
        <w:t>ay</w:t>
      </w:r>
      <w:r>
        <w:rPr>
          <w:rFonts w:ascii="Book Antiqua" w:eastAsia="Book Antiqua" w:hAnsi="Book Antiqua" w:cs="Book Antiqua"/>
          <w:color w:val="000000"/>
          <w:szCs w:val="21"/>
        </w:rPr>
        <w:t xml:space="preserve"> be the reason </w:t>
      </w:r>
      <w:r w:rsidR="00620878">
        <w:rPr>
          <w:rFonts w:ascii="Book Antiqua" w:eastAsia="Book Antiqua" w:hAnsi="Book Antiqua" w:cs="Book Antiqua"/>
          <w:color w:val="000000"/>
          <w:szCs w:val="21"/>
        </w:rPr>
        <w:t>for</w:t>
      </w:r>
      <w:r>
        <w:rPr>
          <w:rFonts w:ascii="Book Antiqua" w:eastAsia="Book Antiqua" w:hAnsi="Book Antiqua" w:cs="Book Antiqua"/>
          <w:color w:val="000000"/>
          <w:szCs w:val="21"/>
        </w:rPr>
        <w:t xml:space="preserve"> the positive relationship between these two factors. The significant positive correlation of these two factors highlighted the potential regulat</w:t>
      </w:r>
      <w:r w:rsidR="00620878">
        <w:rPr>
          <w:rFonts w:ascii="Book Antiqua" w:eastAsia="Book Antiqua" w:hAnsi="Book Antiqua" w:cs="Book Antiqua"/>
          <w:color w:val="000000"/>
          <w:szCs w:val="21"/>
        </w:rPr>
        <w:t>ory</w:t>
      </w:r>
      <w:r>
        <w:rPr>
          <w:rFonts w:ascii="Book Antiqua" w:eastAsia="Book Antiqua" w:hAnsi="Book Antiqua" w:cs="Book Antiqua"/>
          <w:color w:val="000000"/>
          <w:szCs w:val="21"/>
        </w:rPr>
        <w:t xml:space="preserve"> effect between them.</w:t>
      </w:r>
    </w:p>
    <w:p w14:paraId="13A062EA" w14:textId="403D20A9" w:rsidR="00A77B3E" w:rsidRDefault="001E4FA7" w:rsidP="002E088A">
      <w:pPr>
        <w:spacing w:line="360" w:lineRule="auto"/>
        <w:ind w:firstLineChars="100" w:firstLine="240"/>
        <w:jc w:val="both"/>
      </w:pPr>
      <w:r>
        <w:rPr>
          <w:rFonts w:ascii="Book Antiqua" w:eastAsia="Book Antiqua" w:hAnsi="Book Antiqua" w:cs="Book Antiqua"/>
          <w:color w:val="000000"/>
          <w:szCs w:val="21"/>
        </w:rPr>
        <w:t>There were several limitations in th</w:t>
      </w:r>
      <w:r w:rsidR="00620878">
        <w:rPr>
          <w:rFonts w:ascii="Book Antiqua" w:eastAsia="Book Antiqua" w:hAnsi="Book Antiqua" w:cs="Book Antiqua"/>
          <w:color w:val="000000"/>
          <w:szCs w:val="21"/>
        </w:rPr>
        <w:t>e</w:t>
      </w:r>
      <w:r>
        <w:rPr>
          <w:rFonts w:ascii="Book Antiqua" w:eastAsia="Book Antiqua" w:hAnsi="Book Antiqua" w:cs="Book Antiqua"/>
          <w:color w:val="000000"/>
          <w:szCs w:val="21"/>
        </w:rPr>
        <w:t xml:space="preserve"> current study. Firstly, the relatively small number of participants </w:t>
      </w:r>
      <w:r w:rsidR="00620878">
        <w:rPr>
          <w:rFonts w:ascii="Book Antiqua" w:eastAsia="Book Antiqua" w:hAnsi="Book Antiqua" w:cs="Book Antiqua"/>
          <w:color w:val="000000"/>
          <w:szCs w:val="21"/>
        </w:rPr>
        <w:t xml:space="preserve">included </w:t>
      </w:r>
      <w:r>
        <w:rPr>
          <w:rFonts w:ascii="Book Antiqua" w:eastAsia="Book Antiqua" w:hAnsi="Book Antiqua" w:cs="Book Antiqua"/>
          <w:color w:val="000000"/>
          <w:szCs w:val="21"/>
        </w:rPr>
        <w:t>in this study weakened the reliability of the conclusion</w:t>
      </w:r>
      <w:r w:rsidR="00620878">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Advanced observational studies with more cases and </w:t>
      </w:r>
      <w:r w:rsidR="00620878">
        <w:rPr>
          <w:rFonts w:ascii="Book Antiqua" w:eastAsia="Book Antiqua" w:hAnsi="Book Antiqua" w:cs="Book Antiqua"/>
          <w:color w:val="000000"/>
          <w:szCs w:val="21"/>
        </w:rPr>
        <w:t>a</w:t>
      </w:r>
      <w:r>
        <w:rPr>
          <w:rFonts w:ascii="Book Antiqua" w:eastAsia="Book Antiqua" w:hAnsi="Book Antiqua" w:cs="Book Antiqua"/>
          <w:color w:val="000000"/>
          <w:szCs w:val="21"/>
        </w:rPr>
        <w:t xml:space="preserve"> long-term follow-up would </w:t>
      </w:r>
      <w:r w:rsidR="00620878">
        <w:rPr>
          <w:rFonts w:ascii="Book Antiqua" w:eastAsia="Book Antiqua" w:hAnsi="Book Antiqua" w:cs="Book Antiqua"/>
          <w:color w:val="000000"/>
          <w:szCs w:val="21"/>
        </w:rPr>
        <w:t>provide further information on</w:t>
      </w:r>
      <w:r>
        <w:rPr>
          <w:rFonts w:ascii="Book Antiqua" w:eastAsia="Book Antiqua" w:hAnsi="Book Antiqua" w:cs="Book Antiqua"/>
          <w:color w:val="000000"/>
          <w:szCs w:val="21"/>
        </w:rPr>
        <w:t xml:space="preserve"> the effect of melatonin on the development and progression of DR. Secondly, the secretion of melatonin demonstrated a circadian rhythm pattern</w:t>
      </w:r>
      <w:r w:rsidR="00C54A9E">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however, only one time point was chosen in this study. Although we chose a standard time point for all the participants, more time points in </w:t>
      </w:r>
      <w:r w:rsidR="00C54A9E">
        <w:rPr>
          <w:rFonts w:ascii="Book Antiqua" w:eastAsia="Book Antiqua" w:hAnsi="Book Antiqua" w:cs="Book Antiqua"/>
          <w:color w:val="000000"/>
          <w:szCs w:val="21"/>
        </w:rPr>
        <w:t>future</w:t>
      </w:r>
      <w:r>
        <w:rPr>
          <w:rFonts w:ascii="Book Antiqua" w:eastAsia="Book Antiqua" w:hAnsi="Book Antiqua" w:cs="Book Antiqua"/>
          <w:color w:val="000000"/>
          <w:szCs w:val="21"/>
        </w:rPr>
        <w:t xml:space="preserve"> studies would help to measure the circadian rhythm of melatonin secretion.</w:t>
      </w:r>
    </w:p>
    <w:p w14:paraId="0AFF5A71" w14:textId="433D7108" w:rsidR="00A77B3E" w:rsidRDefault="001E4FA7" w:rsidP="002E088A">
      <w:pPr>
        <w:spacing w:line="360" w:lineRule="auto"/>
        <w:ind w:firstLineChars="100" w:firstLine="240"/>
        <w:jc w:val="both"/>
      </w:pPr>
      <w:r>
        <w:rPr>
          <w:rFonts w:ascii="Book Antiqua" w:eastAsia="Book Antiqua" w:hAnsi="Book Antiqua" w:cs="Book Antiqua"/>
          <w:color w:val="000000"/>
          <w:szCs w:val="21"/>
        </w:rPr>
        <w:t xml:space="preserve">The data </w:t>
      </w:r>
      <w:r w:rsidR="00C54A9E">
        <w:rPr>
          <w:rFonts w:ascii="Book Antiqua" w:eastAsia="Book Antiqua" w:hAnsi="Book Antiqua" w:cs="Book Antiqua"/>
          <w:color w:val="000000"/>
          <w:szCs w:val="21"/>
        </w:rPr>
        <w:t xml:space="preserve">obtained </w:t>
      </w:r>
      <w:r>
        <w:rPr>
          <w:rFonts w:ascii="Book Antiqua" w:eastAsia="Book Antiqua" w:hAnsi="Book Antiqua" w:cs="Book Antiqua"/>
          <w:color w:val="000000"/>
          <w:szCs w:val="21"/>
        </w:rPr>
        <w:t>in this study demonstrated that plasma melatonin concentra</w:t>
      </w:r>
      <w:r w:rsidR="00C54A9E">
        <w:rPr>
          <w:rFonts w:ascii="Book Antiqua" w:eastAsia="Book Antiqua" w:hAnsi="Book Antiqua" w:cs="Book Antiqua"/>
          <w:color w:val="000000"/>
          <w:szCs w:val="21"/>
        </w:rPr>
        <w:t>tion</w:t>
      </w:r>
      <w:r>
        <w:rPr>
          <w:rFonts w:ascii="Book Antiqua" w:eastAsia="Book Antiqua" w:hAnsi="Book Antiqua" w:cs="Book Antiqua"/>
          <w:color w:val="000000"/>
          <w:szCs w:val="21"/>
        </w:rPr>
        <w:t xml:space="preserve"> was decreased in DR cases and m</w:t>
      </w:r>
      <w:r w:rsidR="00C54A9E">
        <w:rPr>
          <w:rFonts w:ascii="Book Antiqua" w:eastAsia="Book Antiqua" w:hAnsi="Book Antiqua" w:cs="Book Antiqua"/>
          <w:color w:val="000000"/>
          <w:szCs w:val="21"/>
        </w:rPr>
        <w:t>ay</w:t>
      </w:r>
      <w:r>
        <w:rPr>
          <w:rFonts w:ascii="Book Antiqua" w:eastAsia="Book Antiqua" w:hAnsi="Book Antiqua" w:cs="Book Antiqua"/>
          <w:color w:val="000000"/>
          <w:szCs w:val="21"/>
        </w:rPr>
        <w:t xml:space="preserve"> help in the management of DR. Based on the sensitivity and specificity assay, it was identified that plasma melatonin could be used as a sensitive and specific marker for the detection of DR. A significant positive </w:t>
      </w:r>
      <w:r>
        <w:rPr>
          <w:rFonts w:ascii="Book Antiqua" w:eastAsia="Book Antiqua" w:hAnsi="Book Antiqua" w:cs="Book Antiqua"/>
          <w:color w:val="000000"/>
          <w:szCs w:val="21"/>
        </w:rPr>
        <w:lastRenderedPageBreak/>
        <w:t>relationship between total bilirubin and melatonin was detected. However, more clinical studies with reasonable study designs as well as functional research on animal or cellular models would help in understanding the role of melatonin in DR.</w:t>
      </w:r>
    </w:p>
    <w:p w14:paraId="013D53B5" w14:textId="77777777" w:rsidR="00A77B3E" w:rsidRDefault="00A77B3E">
      <w:pPr>
        <w:spacing w:line="360" w:lineRule="auto"/>
        <w:jc w:val="both"/>
      </w:pPr>
    </w:p>
    <w:p w14:paraId="28C0F224" w14:textId="77777777" w:rsidR="00A77B3E" w:rsidRDefault="001E4FA7">
      <w:pPr>
        <w:spacing w:line="360" w:lineRule="auto"/>
        <w:jc w:val="both"/>
      </w:pPr>
      <w:r>
        <w:rPr>
          <w:rFonts w:ascii="Book Antiqua" w:eastAsia="Book Antiqua" w:hAnsi="Book Antiqua" w:cs="Book Antiqua"/>
          <w:b/>
          <w:caps/>
          <w:color w:val="000000"/>
          <w:u w:val="single"/>
        </w:rPr>
        <w:t>CONCLUSION</w:t>
      </w:r>
    </w:p>
    <w:p w14:paraId="0D160914" w14:textId="774C4B2B" w:rsidR="00A77B3E" w:rsidRDefault="001E4FA7">
      <w:pPr>
        <w:spacing w:line="360" w:lineRule="auto"/>
        <w:jc w:val="both"/>
      </w:pPr>
      <w:r>
        <w:rPr>
          <w:rFonts w:ascii="Book Antiqua" w:eastAsia="Book Antiqua" w:hAnsi="Book Antiqua" w:cs="Book Antiqua"/>
          <w:color w:val="000000"/>
          <w:szCs w:val="21"/>
        </w:rPr>
        <w:t xml:space="preserve">The data </w:t>
      </w:r>
      <w:r w:rsidR="00C54A9E">
        <w:rPr>
          <w:rFonts w:ascii="Book Antiqua" w:eastAsia="Book Antiqua" w:hAnsi="Book Antiqua" w:cs="Book Antiqua"/>
          <w:color w:val="000000"/>
          <w:szCs w:val="21"/>
        </w:rPr>
        <w:t xml:space="preserve">obtained </w:t>
      </w:r>
      <w:r>
        <w:rPr>
          <w:rFonts w:ascii="Book Antiqua" w:eastAsia="Book Antiqua" w:hAnsi="Book Antiqua" w:cs="Book Antiqua"/>
          <w:color w:val="000000"/>
          <w:szCs w:val="21"/>
        </w:rPr>
        <w:t xml:space="preserve">in this study demonstrated that plasma melatonin concentration was decreased in DR cases and could be used as a sensitive and specific marker for the diagnosis of DR. A significant positive relationship between total bilirubin and melatonin was detected. More related studies </w:t>
      </w:r>
      <w:r w:rsidR="00C54A9E">
        <w:rPr>
          <w:rFonts w:ascii="Book Antiqua" w:eastAsia="Book Antiqua" w:hAnsi="Book Antiqua" w:cs="Book Antiqua"/>
          <w:color w:val="000000"/>
          <w:szCs w:val="21"/>
        </w:rPr>
        <w:t>are</w:t>
      </w:r>
      <w:r>
        <w:rPr>
          <w:rFonts w:ascii="Book Antiqua" w:eastAsia="Book Antiqua" w:hAnsi="Book Antiqua" w:cs="Book Antiqua"/>
          <w:color w:val="000000"/>
          <w:szCs w:val="21"/>
        </w:rPr>
        <w:t xml:space="preserve"> required to understand the role of melatonin in DR.</w:t>
      </w:r>
    </w:p>
    <w:p w14:paraId="2166F383" w14:textId="77777777" w:rsidR="00A77B3E" w:rsidRDefault="00A77B3E">
      <w:pPr>
        <w:spacing w:line="360" w:lineRule="auto"/>
        <w:jc w:val="both"/>
      </w:pPr>
    </w:p>
    <w:p w14:paraId="05989D02" w14:textId="77777777" w:rsidR="00A77B3E" w:rsidRDefault="001E4FA7">
      <w:pPr>
        <w:spacing w:line="360" w:lineRule="auto"/>
        <w:jc w:val="both"/>
      </w:pPr>
      <w:r>
        <w:rPr>
          <w:rFonts w:ascii="Book Antiqua" w:eastAsia="Book Antiqua" w:hAnsi="Book Antiqua" w:cs="Book Antiqua"/>
          <w:b/>
          <w:caps/>
          <w:color w:val="000000"/>
          <w:u w:val="single"/>
        </w:rPr>
        <w:t>ARTICLE HIGHLIGHTS</w:t>
      </w:r>
    </w:p>
    <w:p w14:paraId="4ACBF83B" w14:textId="77777777" w:rsidR="00A77B3E" w:rsidRDefault="001E4FA7">
      <w:pPr>
        <w:spacing w:line="360" w:lineRule="auto"/>
        <w:jc w:val="both"/>
      </w:pPr>
      <w:r>
        <w:rPr>
          <w:rFonts w:ascii="Book Antiqua" w:eastAsia="Book Antiqua" w:hAnsi="Book Antiqua" w:cs="Book Antiqua"/>
          <w:b/>
          <w:i/>
          <w:color w:val="000000"/>
        </w:rPr>
        <w:t>Research background</w:t>
      </w:r>
    </w:p>
    <w:p w14:paraId="0DFECEDC" w14:textId="5F56080E" w:rsidR="00A77B3E" w:rsidRDefault="001E4FA7">
      <w:pPr>
        <w:spacing w:line="360" w:lineRule="auto"/>
        <w:jc w:val="both"/>
      </w:pPr>
      <w:r>
        <w:rPr>
          <w:rFonts w:ascii="Book Antiqua" w:eastAsia="Book Antiqua" w:hAnsi="Book Antiqua" w:cs="Book Antiqua"/>
          <w:color w:val="000000"/>
          <w:szCs w:val="21"/>
        </w:rPr>
        <w:t xml:space="preserve">Melatonin </w:t>
      </w:r>
      <w:r w:rsidR="00C54A9E">
        <w:rPr>
          <w:rFonts w:ascii="Book Antiqua" w:eastAsia="Book Antiqua" w:hAnsi="Book Antiqua" w:cs="Book Antiqua"/>
          <w:color w:val="000000"/>
          <w:szCs w:val="21"/>
        </w:rPr>
        <w:t>is</w:t>
      </w:r>
      <w:r>
        <w:rPr>
          <w:rFonts w:ascii="Book Antiqua" w:eastAsia="Book Antiqua" w:hAnsi="Book Antiqua" w:cs="Book Antiqua"/>
          <w:color w:val="000000"/>
          <w:szCs w:val="21"/>
        </w:rPr>
        <w:t xml:space="preserve"> reported to be related </w:t>
      </w:r>
      <w:r w:rsidR="00C54A9E">
        <w:rPr>
          <w:rFonts w:ascii="Book Antiqua" w:eastAsia="Book Antiqua" w:hAnsi="Book Antiqua" w:cs="Book Antiqua"/>
          <w:color w:val="000000"/>
          <w:szCs w:val="21"/>
        </w:rPr>
        <w:t>to</w:t>
      </w:r>
      <w:r>
        <w:rPr>
          <w:rFonts w:ascii="Book Antiqua" w:eastAsia="Book Antiqua" w:hAnsi="Book Antiqua" w:cs="Book Antiqua"/>
          <w:color w:val="000000"/>
          <w:szCs w:val="21"/>
        </w:rPr>
        <w:t xml:space="preserve"> diabetes mellitus (DM) risk</w:t>
      </w:r>
      <w:r w:rsidR="00C54A9E">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however, the effect of melatonin on diabetic retinopathy (DR) risk remain</w:t>
      </w:r>
      <w:r w:rsidR="00C54A9E">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unclear.</w:t>
      </w:r>
    </w:p>
    <w:p w14:paraId="03527A6F" w14:textId="77777777" w:rsidR="00A77B3E" w:rsidRDefault="00A77B3E">
      <w:pPr>
        <w:spacing w:line="360" w:lineRule="auto"/>
        <w:jc w:val="both"/>
      </w:pPr>
    </w:p>
    <w:p w14:paraId="0E2FA3C2" w14:textId="77777777" w:rsidR="00A77B3E" w:rsidRDefault="001E4FA7">
      <w:pPr>
        <w:spacing w:line="360" w:lineRule="auto"/>
        <w:jc w:val="both"/>
      </w:pPr>
      <w:r>
        <w:rPr>
          <w:rFonts w:ascii="Book Antiqua" w:eastAsia="Book Antiqua" w:hAnsi="Book Antiqua" w:cs="Book Antiqua"/>
          <w:b/>
          <w:i/>
          <w:color w:val="000000"/>
        </w:rPr>
        <w:t>Research motivation</w:t>
      </w:r>
    </w:p>
    <w:p w14:paraId="54A9FC21" w14:textId="7F3AB98A" w:rsidR="00A77B3E" w:rsidRDefault="001E4FA7">
      <w:pPr>
        <w:spacing w:line="360" w:lineRule="auto"/>
        <w:jc w:val="both"/>
      </w:pPr>
      <w:r>
        <w:rPr>
          <w:rFonts w:ascii="Book Antiqua" w:eastAsia="Book Antiqua" w:hAnsi="Book Antiqua" w:cs="Book Antiqua"/>
          <w:color w:val="000000"/>
        </w:rPr>
        <w:t xml:space="preserve">To </w:t>
      </w:r>
      <w:r w:rsidR="00C54A9E">
        <w:rPr>
          <w:rFonts w:ascii="Book Antiqua" w:eastAsia="Book Antiqua" w:hAnsi="Book Antiqua" w:cs="Book Antiqua"/>
          <w:color w:val="000000"/>
        </w:rPr>
        <w:t>determine</w:t>
      </w:r>
      <w:r>
        <w:rPr>
          <w:rFonts w:ascii="Book Antiqua" w:eastAsia="Book Antiqua" w:hAnsi="Book Antiqua" w:cs="Book Antiqua"/>
          <w:color w:val="000000"/>
        </w:rPr>
        <w:t xml:space="preserve"> </w:t>
      </w:r>
      <w:r>
        <w:rPr>
          <w:rFonts w:ascii="Book Antiqua" w:eastAsia="Book Antiqua" w:hAnsi="Book Antiqua" w:cs="Book Antiqua"/>
          <w:color w:val="000000"/>
          <w:szCs w:val="21"/>
        </w:rPr>
        <w:t xml:space="preserve">the effect of melatonin on </w:t>
      </w:r>
      <w:r w:rsidR="00C54A9E">
        <w:rPr>
          <w:rFonts w:ascii="Book Antiqua" w:eastAsia="Book Antiqua" w:hAnsi="Book Antiqua" w:cs="Book Antiqua"/>
          <w:color w:val="000000"/>
          <w:szCs w:val="21"/>
        </w:rPr>
        <w:t xml:space="preserve">the risk of </w:t>
      </w:r>
      <w:r>
        <w:rPr>
          <w:rFonts w:ascii="Book Antiqua" w:eastAsia="Book Antiqua" w:hAnsi="Book Antiqua" w:cs="Book Antiqua"/>
          <w:color w:val="000000"/>
          <w:szCs w:val="21"/>
        </w:rPr>
        <w:t>diabetic retinopathy (DR)</w:t>
      </w:r>
      <w:r w:rsidR="002E088A">
        <w:rPr>
          <w:rFonts w:ascii="Book Antiqua" w:eastAsia="Book Antiqua" w:hAnsi="Book Antiqua" w:cs="Book Antiqua"/>
          <w:color w:val="000000"/>
          <w:szCs w:val="21"/>
        </w:rPr>
        <w:t>.</w:t>
      </w:r>
    </w:p>
    <w:p w14:paraId="183A66BE" w14:textId="77777777" w:rsidR="00A77B3E" w:rsidRDefault="00A77B3E">
      <w:pPr>
        <w:spacing w:line="360" w:lineRule="auto"/>
        <w:jc w:val="both"/>
      </w:pPr>
    </w:p>
    <w:p w14:paraId="138437F4" w14:textId="77777777" w:rsidR="00A77B3E" w:rsidRDefault="001E4FA7">
      <w:pPr>
        <w:spacing w:line="360" w:lineRule="auto"/>
        <w:jc w:val="both"/>
      </w:pPr>
      <w:r>
        <w:rPr>
          <w:rFonts w:ascii="Book Antiqua" w:eastAsia="Book Antiqua" w:hAnsi="Book Antiqua" w:cs="Book Antiqua"/>
          <w:b/>
          <w:i/>
          <w:color w:val="000000"/>
        </w:rPr>
        <w:t>Research objectives</w:t>
      </w:r>
    </w:p>
    <w:p w14:paraId="52635691" w14:textId="047A6814" w:rsidR="00A77B3E" w:rsidRDefault="001E4FA7">
      <w:pPr>
        <w:spacing w:line="360" w:lineRule="auto"/>
        <w:jc w:val="both"/>
      </w:pPr>
      <w:r>
        <w:rPr>
          <w:rFonts w:ascii="Book Antiqua" w:eastAsia="Book Antiqua" w:hAnsi="Book Antiqua" w:cs="Book Antiqua"/>
          <w:color w:val="000000"/>
        </w:rPr>
        <w:t xml:space="preserve">To </w:t>
      </w:r>
      <w:r w:rsidR="00C54A9E">
        <w:rPr>
          <w:rFonts w:ascii="Book Antiqua" w:eastAsia="Book Antiqua" w:hAnsi="Book Antiqua" w:cs="Book Antiqua"/>
          <w:color w:val="000000"/>
        </w:rPr>
        <w:t>assess</w:t>
      </w:r>
      <w:r>
        <w:rPr>
          <w:rFonts w:ascii="Book Antiqua" w:eastAsia="Book Antiqua" w:hAnsi="Book Antiqua" w:cs="Book Antiqua"/>
          <w:color w:val="000000"/>
        </w:rPr>
        <w:t xml:space="preserve"> the effect of melatonin on diabetic retinopathy (DR) risk, </w:t>
      </w:r>
      <w:r w:rsidR="00C54A9E">
        <w:rPr>
          <w:rFonts w:ascii="Book Antiqua" w:eastAsia="Book Antiqua" w:hAnsi="Book Antiqua" w:cs="Book Antiqua"/>
          <w:color w:val="000000"/>
        </w:rPr>
        <w:t>and determine whether</w:t>
      </w:r>
      <w:r>
        <w:rPr>
          <w:rFonts w:ascii="Book Antiqua" w:eastAsia="Book Antiqua" w:hAnsi="Book Antiqua" w:cs="Book Antiqua"/>
          <w:color w:val="000000"/>
        </w:rPr>
        <w:t xml:space="preserve"> plasma melatonin </w:t>
      </w:r>
      <w:r w:rsidR="00C54A9E">
        <w:rPr>
          <w:rFonts w:ascii="Book Antiqua" w:eastAsia="Book Antiqua" w:hAnsi="Book Antiqua" w:cs="Book Antiqua"/>
          <w:color w:val="000000"/>
        </w:rPr>
        <w:t xml:space="preserve">can </w:t>
      </w:r>
      <w:r>
        <w:rPr>
          <w:rFonts w:ascii="Book Antiqua" w:eastAsia="Book Antiqua" w:hAnsi="Book Antiqua" w:cs="Book Antiqua"/>
          <w:color w:val="000000"/>
        </w:rPr>
        <w:t>be used as a sensitive and specific marker for detecting DR</w:t>
      </w:r>
      <w:r w:rsidR="002E088A">
        <w:rPr>
          <w:rFonts w:ascii="Book Antiqua" w:eastAsia="Book Antiqua" w:hAnsi="Book Antiqua" w:cs="Book Antiqua"/>
          <w:color w:val="000000"/>
        </w:rPr>
        <w:t>.</w:t>
      </w:r>
    </w:p>
    <w:p w14:paraId="47FCEB17" w14:textId="77777777" w:rsidR="00A77B3E" w:rsidRDefault="00A77B3E">
      <w:pPr>
        <w:spacing w:line="360" w:lineRule="auto"/>
        <w:jc w:val="both"/>
      </w:pPr>
    </w:p>
    <w:p w14:paraId="4CD3B935" w14:textId="77777777" w:rsidR="00A77B3E" w:rsidRDefault="001E4FA7">
      <w:pPr>
        <w:spacing w:line="360" w:lineRule="auto"/>
        <w:jc w:val="both"/>
      </w:pPr>
      <w:r>
        <w:rPr>
          <w:rFonts w:ascii="Book Antiqua" w:eastAsia="Book Antiqua" w:hAnsi="Book Antiqua" w:cs="Book Antiqua"/>
          <w:b/>
          <w:i/>
          <w:color w:val="000000"/>
        </w:rPr>
        <w:t>Research methods</w:t>
      </w:r>
    </w:p>
    <w:p w14:paraId="7174F6A6" w14:textId="31CC3E1D" w:rsidR="00A77B3E" w:rsidRDefault="001E4FA7">
      <w:pPr>
        <w:spacing w:line="360" w:lineRule="auto"/>
        <w:jc w:val="both"/>
      </w:pPr>
      <w:r>
        <w:rPr>
          <w:rFonts w:ascii="Book Antiqua" w:eastAsia="Book Antiqua" w:hAnsi="Book Antiqua" w:cs="Book Antiqua"/>
          <w:color w:val="000000"/>
          <w:szCs w:val="21"/>
        </w:rPr>
        <w:t>A hospital-based case-control study was conducted from Jan</w:t>
      </w:r>
      <w:r w:rsidR="00C54A9E">
        <w:rPr>
          <w:rFonts w:ascii="Book Antiqua" w:eastAsia="Book Antiqua" w:hAnsi="Book Antiqua" w:cs="Book Antiqua"/>
          <w:color w:val="000000"/>
          <w:szCs w:val="21"/>
        </w:rPr>
        <w:t>uary</w:t>
      </w:r>
      <w:r>
        <w:rPr>
          <w:rFonts w:ascii="Book Antiqua" w:eastAsia="Book Antiqua" w:hAnsi="Book Antiqua" w:cs="Book Antiqua"/>
          <w:color w:val="000000"/>
          <w:szCs w:val="21"/>
        </w:rPr>
        <w:t xml:space="preserve"> 2020 to June 2020. </w:t>
      </w:r>
      <w:r w:rsidR="00C54A9E">
        <w:rPr>
          <w:rFonts w:ascii="Book Antiqua" w:eastAsia="Book Antiqua" w:hAnsi="Book Antiqua" w:cs="Book Antiqua"/>
          <w:color w:val="000000"/>
          <w:szCs w:val="21"/>
        </w:rPr>
        <w:t>T</w:t>
      </w:r>
      <w:r>
        <w:rPr>
          <w:rFonts w:ascii="Book Antiqua" w:eastAsia="Book Antiqua" w:hAnsi="Book Antiqua" w:cs="Book Antiqua"/>
          <w:color w:val="000000"/>
          <w:szCs w:val="21"/>
        </w:rPr>
        <w:t xml:space="preserve">he participants were divided into </w:t>
      </w:r>
      <w:r w:rsidR="00C54A9E">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DM cases without DR group, non-proliferative DR group and proliferative DR group.</w:t>
      </w:r>
      <w:r w:rsidR="002E088A">
        <w:rPr>
          <w:rFonts w:ascii="Book Antiqua" w:eastAsia="Book Antiqua" w:hAnsi="Book Antiqua" w:cs="Book Antiqua"/>
          <w:color w:val="000000"/>
          <w:szCs w:val="21"/>
        </w:rPr>
        <w:t xml:space="preserve"> </w:t>
      </w:r>
      <w:r w:rsidR="00C54A9E">
        <w:rPr>
          <w:rFonts w:ascii="Book Antiqua" w:eastAsia="Book Antiqua" w:hAnsi="Book Antiqua" w:cs="Book Antiqua"/>
          <w:color w:val="000000"/>
          <w:szCs w:val="21"/>
        </w:rPr>
        <w:t>P</w:t>
      </w:r>
      <w:r>
        <w:rPr>
          <w:rFonts w:ascii="Book Antiqua" w:eastAsia="Book Antiqua" w:hAnsi="Book Antiqua" w:cs="Book Antiqua"/>
          <w:color w:val="000000"/>
          <w:szCs w:val="21"/>
        </w:rPr>
        <w:t>lasma melatonin concentration w</w:t>
      </w:r>
      <w:r w:rsidR="00C54A9E">
        <w:rPr>
          <w:rFonts w:ascii="Book Antiqua" w:eastAsia="Book Antiqua" w:hAnsi="Book Antiqua" w:cs="Book Antiqua"/>
          <w:color w:val="000000"/>
          <w:szCs w:val="21"/>
        </w:rPr>
        <w:t>as</w:t>
      </w:r>
      <w:r>
        <w:rPr>
          <w:rFonts w:ascii="Book Antiqua" w:eastAsia="Book Antiqua" w:hAnsi="Book Antiqua" w:cs="Book Antiqua"/>
          <w:color w:val="000000"/>
          <w:szCs w:val="21"/>
        </w:rPr>
        <w:t xml:space="preserve"> detected </w:t>
      </w:r>
      <w:r w:rsidR="00C54A9E">
        <w:rPr>
          <w:rFonts w:ascii="Book Antiqua" w:eastAsia="Book Antiqua" w:hAnsi="Book Antiqua" w:cs="Book Antiqua"/>
          <w:color w:val="000000"/>
          <w:szCs w:val="21"/>
        </w:rPr>
        <w:t xml:space="preserve">using an </w:t>
      </w:r>
      <w:r w:rsidR="002E088A" w:rsidRPr="00D573BB">
        <w:rPr>
          <w:rFonts w:ascii="Book Antiqua" w:eastAsia="Book Antiqua" w:hAnsi="Book Antiqua" w:cs="Book Antiqua"/>
          <w:color w:val="000000"/>
          <w:szCs w:val="21"/>
        </w:rPr>
        <w:t>enzyme</w:t>
      </w:r>
      <w:r w:rsidR="00C54A9E">
        <w:rPr>
          <w:rFonts w:ascii="Book Antiqua" w:eastAsia="Book Antiqua" w:hAnsi="Book Antiqua" w:cs="Book Antiqua"/>
          <w:color w:val="000000"/>
          <w:szCs w:val="21"/>
        </w:rPr>
        <w:t>-</w:t>
      </w:r>
      <w:r w:rsidR="002E088A" w:rsidRPr="00D573BB">
        <w:rPr>
          <w:rFonts w:ascii="Book Antiqua" w:eastAsia="Book Antiqua" w:hAnsi="Book Antiqua" w:cs="Book Antiqua"/>
          <w:color w:val="000000"/>
          <w:szCs w:val="21"/>
        </w:rPr>
        <w:t>linked immunosorbent assay</w:t>
      </w:r>
      <w:r>
        <w:rPr>
          <w:rFonts w:ascii="Book Antiqua" w:eastAsia="Book Antiqua" w:hAnsi="Book Antiqua" w:cs="Book Antiqua"/>
          <w:color w:val="000000"/>
          <w:szCs w:val="21"/>
        </w:rPr>
        <w:t xml:space="preserve"> kit</w:t>
      </w:r>
      <w:r w:rsidR="002E088A">
        <w:rPr>
          <w:rFonts w:ascii="Book Antiqua" w:eastAsia="Book Antiqua" w:hAnsi="Book Antiqua" w:cs="Book Antiqua"/>
          <w:color w:val="000000"/>
          <w:szCs w:val="21"/>
        </w:rPr>
        <w:t>.</w:t>
      </w:r>
    </w:p>
    <w:p w14:paraId="2F273AB0" w14:textId="77777777" w:rsidR="00A77B3E" w:rsidRDefault="00A77B3E">
      <w:pPr>
        <w:spacing w:line="360" w:lineRule="auto"/>
        <w:jc w:val="both"/>
      </w:pPr>
    </w:p>
    <w:p w14:paraId="0F03397F" w14:textId="77777777" w:rsidR="00A77B3E" w:rsidRDefault="001E4FA7">
      <w:pPr>
        <w:spacing w:line="360" w:lineRule="auto"/>
        <w:jc w:val="both"/>
      </w:pPr>
      <w:r>
        <w:rPr>
          <w:rFonts w:ascii="Book Antiqua" w:eastAsia="Book Antiqua" w:hAnsi="Book Antiqua" w:cs="Book Antiqua"/>
          <w:b/>
          <w:i/>
          <w:color w:val="000000"/>
        </w:rPr>
        <w:t>Research results</w:t>
      </w:r>
    </w:p>
    <w:p w14:paraId="09C18286" w14:textId="112A637F" w:rsidR="00A77B3E" w:rsidRDefault="001E4FA7">
      <w:pPr>
        <w:spacing w:line="360" w:lineRule="auto"/>
        <w:jc w:val="both"/>
      </w:pPr>
      <w:r>
        <w:rPr>
          <w:rFonts w:ascii="Book Antiqua" w:eastAsia="Book Antiqua" w:hAnsi="Book Antiqua" w:cs="Book Antiqua"/>
          <w:color w:val="000000"/>
        </w:rPr>
        <w:t>Plasma melatonin concentra</w:t>
      </w:r>
      <w:r w:rsidR="00C54A9E">
        <w:rPr>
          <w:rFonts w:ascii="Book Antiqua" w:eastAsia="Book Antiqua" w:hAnsi="Book Antiqua" w:cs="Book Antiqua"/>
          <w:color w:val="000000"/>
        </w:rPr>
        <w:t>tion</w:t>
      </w:r>
      <w:r>
        <w:rPr>
          <w:rFonts w:ascii="Book Antiqua" w:eastAsia="Book Antiqua" w:hAnsi="Book Antiqua" w:cs="Book Antiqua"/>
          <w:color w:val="000000"/>
        </w:rPr>
        <w:t xml:space="preserve"> was decreased in DR cases, </w:t>
      </w:r>
      <w:r w:rsidR="00C54A9E">
        <w:rPr>
          <w:rFonts w:ascii="Book Antiqua" w:eastAsia="Book Antiqua" w:hAnsi="Book Antiqua" w:cs="Book Antiqua"/>
          <w:color w:val="000000"/>
        </w:rPr>
        <w:t>and</w:t>
      </w:r>
      <w:r>
        <w:rPr>
          <w:rFonts w:ascii="Book Antiqua" w:eastAsia="Book Antiqua" w:hAnsi="Book Antiqua" w:cs="Book Antiqua"/>
          <w:color w:val="000000"/>
        </w:rPr>
        <w:t xml:space="preserve"> a significant positive relationship between total bilirubin and melatonin</w:t>
      </w:r>
      <w:r w:rsidR="00C54A9E">
        <w:rPr>
          <w:rFonts w:ascii="Book Antiqua" w:eastAsia="Book Antiqua" w:hAnsi="Book Antiqua" w:cs="Book Antiqua"/>
          <w:color w:val="000000"/>
        </w:rPr>
        <w:t xml:space="preserve"> was observed</w:t>
      </w:r>
      <w:r>
        <w:rPr>
          <w:rFonts w:ascii="Book Antiqua" w:eastAsia="Book Antiqua" w:hAnsi="Book Antiqua" w:cs="Book Antiqua"/>
          <w:color w:val="000000"/>
        </w:rPr>
        <w:t>.</w:t>
      </w:r>
    </w:p>
    <w:p w14:paraId="5FB909CC" w14:textId="77777777" w:rsidR="00A77B3E" w:rsidRDefault="00A77B3E">
      <w:pPr>
        <w:spacing w:line="360" w:lineRule="auto"/>
        <w:jc w:val="both"/>
      </w:pPr>
    </w:p>
    <w:p w14:paraId="58B9BD03" w14:textId="77777777" w:rsidR="00A77B3E" w:rsidRDefault="001E4FA7">
      <w:pPr>
        <w:spacing w:line="360" w:lineRule="auto"/>
        <w:jc w:val="both"/>
      </w:pPr>
      <w:r>
        <w:rPr>
          <w:rFonts w:ascii="Book Antiqua" w:eastAsia="Book Antiqua" w:hAnsi="Book Antiqua" w:cs="Book Antiqua"/>
          <w:b/>
          <w:i/>
          <w:color w:val="000000"/>
        </w:rPr>
        <w:t>Research conclusions</w:t>
      </w:r>
    </w:p>
    <w:p w14:paraId="6894F720" w14:textId="698A2658" w:rsidR="00A77B3E" w:rsidRDefault="001E4FA7">
      <w:pPr>
        <w:spacing w:line="360" w:lineRule="auto"/>
        <w:jc w:val="both"/>
      </w:pPr>
      <w:r>
        <w:rPr>
          <w:rFonts w:ascii="Book Antiqua" w:eastAsia="Book Antiqua" w:hAnsi="Book Antiqua" w:cs="Book Antiqua"/>
          <w:color w:val="000000"/>
        </w:rPr>
        <w:t>Plasma melatonin concentra</w:t>
      </w:r>
      <w:r w:rsidR="00C54A9E">
        <w:rPr>
          <w:rFonts w:ascii="Book Antiqua" w:eastAsia="Book Antiqua" w:hAnsi="Book Antiqua" w:cs="Book Antiqua"/>
          <w:color w:val="000000"/>
        </w:rPr>
        <w:t>tion</w:t>
      </w:r>
      <w:r>
        <w:rPr>
          <w:rFonts w:ascii="Book Antiqua" w:eastAsia="Book Antiqua" w:hAnsi="Book Antiqua" w:cs="Book Antiqua"/>
          <w:color w:val="000000"/>
        </w:rPr>
        <w:t xml:space="preserve"> m</w:t>
      </w:r>
      <w:r w:rsidR="00C54A9E">
        <w:rPr>
          <w:rFonts w:ascii="Book Antiqua" w:eastAsia="Book Antiqua" w:hAnsi="Book Antiqua" w:cs="Book Antiqua"/>
          <w:color w:val="000000"/>
        </w:rPr>
        <w:t>ay</w:t>
      </w:r>
      <w:r>
        <w:rPr>
          <w:rFonts w:ascii="Book Antiqua" w:eastAsia="Book Antiqua" w:hAnsi="Book Antiqua" w:cs="Book Antiqua"/>
          <w:color w:val="000000"/>
        </w:rPr>
        <w:t xml:space="preserve"> help in the management of DR. Plasma melatonin could be used as a sensitive and specific marker for the detection of DR.</w:t>
      </w:r>
    </w:p>
    <w:p w14:paraId="35D97B11" w14:textId="77777777" w:rsidR="00A77B3E" w:rsidRDefault="00A77B3E">
      <w:pPr>
        <w:spacing w:line="360" w:lineRule="auto"/>
        <w:jc w:val="both"/>
      </w:pPr>
    </w:p>
    <w:p w14:paraId="7352F8FD" w14:textId="77777777" w:rsidR="00A77B3E" w:rsidRDefault="001E4FA7">
      <w:pPr>
        <w:spacing w:line="360" w:lineRule="auto"/>
        <w:jc w:val="both"/>
      </w:pPr>
      <w:r>
        <w:rPr>
          <w:rFonts w:ascii="Book Antiqua" w:eastAsia="Book Antiqua" w:hAnsi="Book Antiqua" w:cs="Book Antiqua"/>
          <w:b/>
          <w:i/>
          <w:color w:val="000000"/>
        </w:rPr>
        <w:t>Research perspectives</w:t>
      </w:r>
    </w:p>
    <w:p w14:paraId="5126FC7E" w14:textId="09E10AD1" w:rsidR="00A77B3E" w:rsidRDefault="001E4FA7">
      <w:pPr>
        <w:spacing w:line="360" w:lineRule="auto"/>
        <w:jc w:val="both"/>
      </w:pPr>
      <w:r>
        <w:rPr>
          <w:rFonts w:ascii="Book Antiqua" w:eastAsia="Book Antiqua" w:hAnsi="Book Antiqua" w:cs="Book Antiqua"/>
          <w:color w:val="000000"/>
        </w:rPr>
        <w:t>More studies on animal or cellular models would help in understanding the role of melatonin in DR.</w:t>
      </w:r>
    </w:p>
    <w:p w14:paraId="5FB14DE8" w14:textId="77777777" w:rsidR="00A77B3E" w:rsidRDefault="00A77B3E">
      <w:pPr>
        <w:spacing w:line="360" w:lineRule="auto"/>
        <w:jc w:val="both"/>
      </w:pPr>
    </w:p>
    <w:p w14:paraId="300698D8" w14:textId="77777777" w:rsidR="00A77B3E" w:rsidRDefault="001E4FA7">
      <w:pPr>
        <w:spacing w:line="360" w:lineRule="auto"/>
        <w:jc w:val="both"/>
      </w:pPr>
      <w:r>
        <w:rPr>
          <w:rFonts w:ascii="Book Antiqua" w:eastAsia="Book Antiqua" w:hAnsi="Book Antiqua" w:cs="Book Antiqua"/>
          <w:b/>
          <w:color w:val="000000"/>
        </w:rPr>
        <w:t>REFERENCES</w:t>
      </w:r>
    </w:p>
    <w:p w14:paraId="08226EF6" w14:textId="77777777" w:rsidR="00A77B3E" w:rsidRDefault="001E4FA7">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Philipson LH</w:t>
      </w:r>
      <w:r>
        <w:rPr>
          <w:rFonts w:ascii="Book Antiqua" w:eastAsia="Book Antiqua" w:hAnsi="Book Antiqua" w:cs="Book Antiqua"/>
          <w:color w:val="000000"/>
        </w:rPr>
        <w:t xml:space="preserve">. Harnessing heterogeneity in type 2 diabetes mellitus. </w:t>
      </w:r>
      <w:r>
        <w:rPr>
          <w:rFonts w:ascii="Book Antiqua" w:eastAsia="Book Antiqua" w:hAnsi="Book Antiqua" w:cs="Book Antiqua"/>
          <w:i/>
          <w:iCs/>
          <w:color w:val="000000"/>
        </w:rPr>
        <w:t>Nat Rev Endocrinol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79-80 [PMID: 31831872 DOI: 10.1038/s41574-019-0308-1]</w:t>
      </w:r>
    </w:p>
    <w:p w14:paraId="2C079AB3" w14:textId="77777777" w:rsidR="00A77B3E" w:rsidRDefault="001E4FA7">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Vujosevic</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Aldington SJ, Silva P, Hernández C, Scanlon P, </w:t>
      </w:r>
      <w:proofErr w:type="spellStart"/>
      <w:r>
        <w:rPr>
          <w:rFonts w:ascii="Book Antiqua" w:eastAsia="Book Antiqua" w:hAnsi="Book Antiqua" w:cs="Book Antiqua"/>
          <w:color w:val="000000"/>
        </w:rPr>
        <w:t>Peto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Simó</w:t>
      </w:r>
      <w:proofErr w:type="spellEnd"/>
      <w:r>
        <w:rPr>
          <w:rFonts w:ascii="Book Antiqua" w:eastAsia="Book Antiqua" w:hAnsi="Book Antiqua" w:cs="Book Antiqua"/>
          <w:color w:val="000000"/>
        </w:rPr>
        <w:t xml:space="preserve"> R. Screening for diabetic retinopathy: new perspectives and challenges. </w:t>
      </w:r>
      <w:r>
        <w:rPr>
          <w:rFonts w:ascii="Book Antiqua" w:eastAsia="Book Antiqua" w:hAnsi="Book Antiqua" w:cs="Book Antiqua"/>
          <w:i/>
          <w:iCs/>
          <w:color w:val="000000"/>
        </w:rPr>
        <w:t>Lancet Diabetes Endocrinol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337-347 [PMID: 32113513 DOI: 10.1016/S2213-8587(19)30411-5]</w:t>
      </w:r>
    </w:p>
    <w:p w14:paraId="3AC69BDF" w14:textId="77777777" w:rsidR="00A77B3E" w:rsidRDefault="001E4FA7">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Sabanayagam</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Banu R, Chee ML, Lee R, Wang YX, Tan G, Jonas JB, Lamoureux EL, Cheng CY, Klein BEK, Mitchell P, Klein R, Cheung CMG, Wong TY. Incidence and progression of diabetic retinopathy: a systematic review. </w:t>
      </w:r>
      <w:r>
        <w:rPr>
          <w:rFonts w:ascii="Book Antiqua" w:eastAsia="Book Antiqua" w:hAnsi="Book Antiqua" w:cs="Book Antiqua"/>
          <w:i/>
          <w:iCs/>
          <w:color w:val="000000"/>
        </w:rPr>
        <w:t>Lancet Diabetes Endocrinol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140-149 [PMID: 30005958 DOI: 10.1016/S2213-8587(18)30128-1]</w:t>
      </w:r>
    </w:p>
    <w:p w14:paraId="7056817E" w14:textId="77777777" w:rsidR="00A77B3E" w:rsidRDefault="001E4FA7">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Adki</w:t>
      </w:r>
      <w:proofErr w:type="spellEnd"/>
      <w:r>
        <w:rPr>
          <w:rFonts w:ascii="Book Antiqua" w:eastAsia="Book Antiqua" w:hAnsi="Book Antiqua" w:cs="Book Antiqua"/>
          <w:b/>
          <w:bCs/>
          <w:color w:val="000000"/>
        </w:rPr>
        <w:t xml:space="preserve"> KM</w:t>
      </w:r>
      <w:r>
        <w:rPr>
          <w:rFonts w:ascii="Book Antiqua" w:eastAsia="Book Antiqua" w:hAnsi="Book Antiqua" w:cs="Book Antiqua"/>
          <w:color w:val="000000"/>
        </w:rPr>
        <w:t xml:space="preserve">, Kulkarni YA. Potential Biomarkers in Diabetic Retinopathy.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Diabetes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971-983 [PMID: 32065092 DOI: 10.2174/1573399816666200217092022]</w:t>
      </w:r>
    </w:p>
    <w:p w14:paraId="41B2A38D" w14:textId="7A14D34D" w:rsidR="00A77B3E" w:rsidRDefault="001E4FA7">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Wang JY</w:t>
      </w:r>
      <w:r>
        <w:rPr>
          <w:rFonts w:ascii="Book Antiqua" w:eastAsia="Book Antiqua" w:hAnsi="Book Antiqua" w:cs="Book Antiqua"/>
          <w:color w:val="000000"/>
        </w:rPr>
        <w:t xml:space="preserve">, Kwon JS, Hsu SM, Chuang HS. Sensitive tear screening of diabetic retinopathy with dual biomarkers enabled using a rapid electrokinetic patterning platform. </w:t>
      </w:r>
      <w:r>
        <w:rPr>
          <w:rFonts w:ascii="Book Antiqua" w:eastAsia="Book Antiqua" w:hAnsi="Book Antiqua" w:cs="Book Antiqua"/>
          <w:i/>
          <w:iCs/>
          <w:color w:val="000000"/>
        </w:rPr>
        <w:t>Lab Chip</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xml:space="preserve">: 356-362 [PMID: 31848562 DOI: </w:t>
      </w:r>
      <w:r w:rsidR="00803BA6" w:rsidRPr="00803BA6">
        <w:rPr>
          <w:rFonts w:ascii="Book Antiqua" w:eastAsia="Book Antiqua" w:hAnsi="Book Antiqua" w:cs="Book Antiqua"/>
          <w:color w:val="000000"/>
        </w:rPr>
        <w:t>10.1039/c9lc00975b</w:t>
      </w:r>
      <w:r>
        <w:rPr>
          <w:rFonts w:ascii="Book Antiqua" w:eastAsia="Book Antiqua" w:hAnsi="Book Antiqua" w:cs="Book Antiqua"/>
          <w:color w:val="000000"/>
        </w:rPr>
        <w:t>]</w:t>
      </w:r>
    </w:p>
    <w:p w14:paraId="7D393DE6" w14:textId="77777777" w:rsidR="00A77B3E" w:rsidRDefault="001E4FA7">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Fan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Nittala</w:t>
      </w:r>
      <w:proofErr w:type="spellEnd"/>
      <w:r>
        <w:rPr>
          <w:rFonts w:ascii="Book Antiqua" w:eastAsia="Book Antiqua" w:hAnsi="Book Antiqua" w:cs="Book Antiqua"/>
          <w:color w:val="000000"/>
        </w:rPr>
        <w:t xml:space="preserve"> MG, Fleming A, Robertson G, Uji A, Wykoff CC, Brown DM, van </w:t>
      </w:r>
      <w:proofErr w:type="spellStart"/>
      <w:r>
        <w:rPr>
          <w:rFonts w:ascii="Book Antiqua" w:eastAsia="Book Antiqua" w:hAnsi="Book Antiqua" w:cs="Book Antiqua"/>
          <w:color w:val="000000"/>
        </w:rPr>
        <w:t>Hemert</w:t>
      </w:r>
      <w:proofErr w:type="spellEnd"/>
      <w:r>
        <w:rPr>
          <w:rFonts w:ascii="Book Antiqua" w:eastAsia="Book Antiqua" w:hAnsi="Book Antiqua" w:cs="Book Antiqua"/>
          <w:color w:val="000000"/>
        </w:rPr>
        <w:t xml:space="preserve"> J, Ip M, Wang K, </w:t>
      </w:r>
      <w:proofErr w:type="spellStart"/>
      <w:r>
        <w:rPr>
          <w:rFonts w:ascii="Book Antiqua" w:eastAsia="Book Antiqua" w:hAnsi="Book Antiqua" w:cs="Book Antiqua"/>
          <w:color w:val="000000"/>
        </w:rPr>
        <w:t>Falavarjani</w:t>
      </w:r>
      <w:proofErr w:type="spellEnd"/>
      <w:r>
        <w:rPr>
          <w:rFonts w:ascii="Book Antiqua" w:eastAsia="Book Antiqua" w:hAnsi="Book Antiqua" w:cs="Book Antiqua"/>
          <w:color w:val="000000"/>
        </w:rPr>
        <w:t xml:space="preserve"> KG, Singer M, </w:t>
      </w:r>
      <w:proofErr w:type="spellStart"/>
      <w:r>
        <w:rPr>
          <w:rFonts w:ascii="Book Antiqua" w:eastAsia="Book Antiqua" w:hAnsi="Book Antiqua" w:cs="Book Antiqua"/>
          <w:color w:val="000000"/>
        </w:rPr>
        <w:t>Sagong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Sadda</w:t>
      </w:r>
      <w:proofErr w:type="spellEnd"/>
      <w:r>
        <w:rPr>
          <w:rFonts w:ascii="Book Antiqua" w:eastAsia="Book Antiqua" w:hAnsi="Book Antiqua" w:cs="Book Antiqua"/>
          <w:color w:val="000000"/>
        </w:rPr>
        <w:t xml:space="preserve"> SR. Relationship Between Retinal Fractal Dimension and Nonperfusion in Diabetic Retinopathy on Ultrawide-Field Fluorescein Angiography.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209</w:t>
      </w:r>
      <w:r>
        <w:rPr>
          <w:rFonts w:ascii="Book Antiqua" w:eastAsia="Book Antiqua" w:hAnsi="Book Antiqua" w:cs="Book Antiqua"/>
          <w:color w:val="000000"/>
        </w:rPr>
        <w:t>: 99-106 [PMID: 31472160 DOI: 10.1016/j.ajo.2019.08.015]</w:t>
      </w:r>
    </w:p>
    <w:p w14:paraId="18088D0E" w14:textId="77777777" w:rsidR="00A77B3E" w:rsidRDefault="001E4FA7">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Dantas</w:t>
      </w:r>
      <w:proofErr w:type="spellEnd"/>
      <w:r>
        <w:rPr>
          <w:rFonts w:ascii="Book Antiqua" w:eastAsia="Book Antiqua" w:hAnsi="Book Antiqua" w:cs="Book Antiqua"/>
          <w:b/>
          <w:bCs/>
          <w:color w:val="000000"/>
        </w:rPr>
        <w:t xml:space="preserve"> da Costa E Silva ME</w:t>
      </w:r>
      <w:r>
        <w:rPr>
          <w:rFonts w:ascii="Book Antiqua" w:eastAsia="Book Antiqua" w:hAnsi="Book Antiqua" w:cs="Book Antiqua"/>
          <w:color w:val="000000"/>
        </w:rPr>
        <w:t xml:space="preserve">, Polina ER, </w:t>
      </w:r>
      <w:proofErr w:type="spellStart"/>
      <w:r>
        <w:rPr>
          <w:rFonts w:ascii="Book Antiqua" w:eastAsia="Book Antiqua" w:hAnsi="Book Antiqua" w:cs="Book Antiqua"/>
          <w:color w:val="000000"/>
        </w:rPr>
        <w:t>Crispim</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Sbruzzi</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Lavinsky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Mallmann</w:t>
      </w:r>
      <w:proofErr w:type="spellEnd"/>
      <w:r>
        <w:rPr>
          <w:rFonts w:ascii="Book Antiqua" w:eastAsia="Book Antiqua" w:hAnsi="Book Antiqua" w:cs="Book Antiqua"/>
          <w:color w:val="000000"/>
        </w:rPr>
        <w:t xml:space="preserve"> F, Martinelli NC, </w:t>
      </w:r>
      <w:proofErr w:type="spellStart"/>
      <w:r>
        <w:rPr>
          <w:rFonts w:ascii="Book Antiqua" w:eastAsia="Book Antiqua" w:hAnsi="Book Antiqua" w:cs="Book Antiqua"/>
          <w:color w:val="000000"/>
        </w:rPr>
        <w:t>Canani</w:t>
      </w:r>
      <w:proofErr w:type="spellEnd"/>
      <w:r>
        <w:rPr>
          <w:rFonts w:ascii="Book Antiqua" w:eastAsia="Book Antiqua" w:hAnsi="Book Antiqua" w:cs="Book Antiqua"/>
          <w:color w:val="000000"/>
        </w:rPr>
        <w:t xml:space="preserve"> LH, Dos Santos KG. Plasma levels of miR-29b and miR-200b in type 2 diabetic retinopathy.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1280-1287 [PMID: 30467971 DOI: 10.1111/jcmm.14030]</w:t>
      </w:r>
    </w:p>
    <w:p w14:paraId="1B18062A" w14:textId="77777777" w:rsidR="00A77B3E" w:rsidRDefault="001E4FA7">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Boutin JA</w:t>
      </w:r>
      <w:r>
        <w:rPr>
          <w:rFonts w:ascii="Book Antiqua" w:eastAsia="Book Antiqua" w:hAnsi="Book Antiqua" w:cs="Book Antiqua"/>
          <w:color w:val="000000"/>
        </w:rPr>
        <w:t xml:space="preserve">, Witt-Enderby PA, </w:t>
      </w:r>
      <w:proofErr w:type="spellStart"/>
      <w:r>
        <w:rPr>
          <w:rFonts w:ascii="Book Antiqua" w:eastAsia="Book Antiqua" w:hAnsi="Book Antiqua" w:cs="Book Antiqua"/>
          <w:color w:val="000000"/>
        </w:rPr>
        <w:t>Sotriffer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Zlotos</w:t>
      </w:r>
      <w:proofErr w:type="spellEnd"/>
      <w:r>
        <w:rPr>
          <w:rFonts w:ascii="Book Antiqua" w:eastAsia="Book Antiqua" w:hAnsi="Book Antiqua" w:cs="Book Antiqua"/>
          <w:color w:val="000000"/>
        </w:rPr>
        <w:t xml:space="preserve"> DP. Melatonin receptor ligands: A pharmaco-chemical perspective. </w:t>
      </w:r>
      <w:r>
        <w:rPr>
          <w:rFonts w:ascii="Book Antiqua" w:eastAsia="Book Antiqua" w:hAnsi="Book Antiqua" w:cs="Book Antiqua"/>
          <w:i/>
          <w:iCs/>
          <w:color w:val="000000"/>
        </w:rPr>
        <w:t>J Pineal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e12672 [PMID: 32531076 DOI: 10.1111/jpi.12672]</w:t>
      </w:r>
    </w:p>
    <w:p w14:paraId="03B135F4" w14:textId="77777777" w:rsidR="00A77B3E" w:rsidRDefault="001E4FA7">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D'Angelo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Chimenz</w:t>
      </w:r>
      <w:proofErr w:type="spellEnd"/>
      <w:r>
        <w:rPr>
          <w:rFonts w:ascii="Book Antiqua" w:eastAsia="Book Antiqua" w:hAnsi="Book Antiqua" w:cs="Book Antiqua"/>
          <w:color w:val="000000"/>
        </w:rPr>
        <w:t xml:space="preserve"> R, Reiter RJ, </w:t>
      </w:r>
      <w:proofErr w:type="spellStart"/>
      <w:r>
        <w:rPr>
          <w:rFonts w:ascii="Book Antiqua" w:eastAsia="Book Antiqua" w:hAnsi="Book Antiqua" w:cs="Book Antiqua"/>
          <w:color w:val="000000"/>
        </w:rPr>
        <w:t>Gitto</w:t>
      </w:r>
      <w:proofErr w:type="spellEnd"/>
      <w:r>
        <w:rPr>
          <w:rFonts w:ascii="Book Antiqua" w:eastAsia="Book Antiqua" w:hAnsi="Book Antiqua" w:cs="Book Antiqua"/>
          <w:color w:val="000000"/>
        </w:rPr>
        <w:t xml:space="preserve"> E. Use of Melatonin in Oxidative Stress Related Neonatal Diseases. </w:t>
      </w:r>
      <w:r>
        <w:rPr>
          <w:rFonts w:ascii="Book Antiqua" w:eastAsia="Book Antiqua" w:hAnsi="Book Antiqua" w:cs="Book Antiqua"/>
          <w:i/>
          <w:iCs/>
          <w:color w:val="000000"/>
        </w:rPr>
        <w:t>Antioxidants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[PMID: 32498356 DOI: 10.3390/antiox9060477]</w:t>
      </w:r>
    </w:p>
    <w:p w14:paraId="406F8A10" w14:textId="77777777" w:rsidR="00A77B3E" w:rsidRDefault="001E4FA7">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Li L</w:t>
      </w:r>
      <w:r>
        <w:rPr>
          <w:rFonts w:ascii="Book Antiqua" w:eastAsia="Book Antiqua" w:hAnsi="Book Antiqua" w:cs="Book Antiqua"/>
          <w:color w:val="000000"/>
        </w:rPr>
        <w:t xml:space="preserve">, Zhao Z, Ma J, Zheng J, Huang S, Hu S, Gu Q, Chen S. Elevated Plasma Melatonin Levels Are Correlated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the Non-motor Symptoms in Parkinson's Disease: A Cross-Sectional Study.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505 [PMID: 32508583 DOI: 10.3389/fnins.2020.00505]</w:t>
      </w:r>
    </w:p>
    <w:p w14:paraId="1210590A" w14:textId="77777777" w:rsidR="00A77B3E" w:rsidRDefault="001E4FA7">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Tu Y</w:t>
      </w:r>
      <w:r>
        <w:rPr>
          <w:rFonts w:ascii="Book Antiqua" w:eastAsia="Book Antiqua" w:hAnsi="Book Antiqua" w:cs="Book Antiqua"/>
          <w:color w:val="000000"/>
        </w:rPr>
        <w:t xml:space="preserve">, Zhu M, Wang Z, Wang K, Chen L, Liu W, Shi Q, Zhao Q, Sun Y, Wang X, Song E, Liu X. Melatonin inhibits Müller cell activation and pro-inflammatory cytokine production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upregulating the MEG3/miR-204/Sirt1 axis in experimental diabetic retinopathy.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235</w:t>
      </w:r>
      <w:r>
        <w:rPr>
          <w:rFonts w:ascii="Book Antiqua" w:eastAsia="Book Antiqua" w:hAnsi="Book Antiqua" w:cs="Book Antiqua"/>
          <w:color w:val="000000"/>
        </w:rPr>
        <w:t>: 8724-8735 [PMID: 32324260 DOI: 10.1002/jcp.29716]</w:t>
      </w:r>
    </w:p>
    <w:p w14:paraId="18348437" w14:textId="77777777" w:rsidR="00A77B3E" w:rsidRDefault="001E4FA7">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Niroomand</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Afsar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Hosseinpanah</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Afrakhteh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Farzaneh</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Serahati</w:t>
      </w:r>
      <w:proofErr w:type="spellEnd"/>
      <w:r>
        <w:rPr>
          <w:rFonts w:ascii="Book Antiqua" w:eastAsia="Book Antiqua" w:hAnsi="Book Antiqua" w:cs="Book Antiqua"/>
          <w:color w:val="000000"/>
        </w:rPr>
        <w:t xml:space="preserve"> S. Comparison of the International Association of Diabetes in Pregnancy Study Group Criteria with the Old American Diabetes Association Criteria for Diagnosis of Gestational Diabetes Mellitus. </w:t>
      </w:r>
      <w:r>
        <w:rPr>
          <w:rFonts w:ascii="Book Antiqua" w:eastAsia="Book Antiqua" w:hAnsi="Book Antiqua" w:cs="Book Antiqua"/>
          <w:i/>
          <w:iCs/>
          <w:color w:val="000000"/>
        </w:rPr>
        <w:t xml:space="preserve">Int J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e88343 [PMID: 31903093 DOI: 10.5812/ijem.88343]</w:t>
      </w:r>
    </w:p>
    <w:p w14:paraId="31C0F292" w14:textId="77777777" w:rsidR="00A77B3E" w:rsidRDefault="001E4FA7">
      <w:pPr>
        <w:spacing w:line="360" w:lineRule="auto"/>
        <w:jc w:val="both"/>
      </w:pPr>
      <w:r>
        <w:rPr>
          <w:rFonts w:ascii="Book Antiqua" w:eastAsia="Book Antiqua" w:hAnsi="Book Antiqua" w:cs="Book Antiqua"/>
          <w:color w:val="000000"/>
        </w:rPr>
        <w:lastRenderedPageBreak/>
        <w:t xml:space="preserve">13 </w:t>
      </w:r>
      <w:proofErr w:type="spellStart"/>
      <w:r>
        <w:rPr>
          <w:rFonts w:ascii="Book Antiqua" w:eastAsia="Book Antiqua" w:hAnsi="Book Antiqua" w:cs="Book Antiqua"/>
          <w:b/>
          <w:bCs/>
          <w:color w:val="000000"/>
        </w:rPr>
        <w:t>Muqit</w:t>
      </w:r>
      <w:proofErr w:type="spellEnd"/>
      <w:r>
        <w:rPr>
          <w:rFonts w:ascii="Book Antiqua" w:eastAsia="Book Antiqua" w:hAnsi="Book Antiqua" w:cs="Book Antiqua"/>
          <w:b/>
          <w:bCs/>
          <w:color w:val="000000"/>
        </w:rPr>
        <w:t xml:space="preserve"> MMK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Kourgialis</w:t>
      </w:r>
      <w:proofErr w:type="spellEnd"/>
      <w:r>
        <w:rPr>
          <w:rFonts w:ascii="Book Antiqua" w:eastAsia="Book Antiqua" w:hAnsi="Book Antiqua" w:cs="Book Antiqua"/>
          <w:color w:val="000000"/>
        </w:rPr>
        <w:t xml:space="preserve"> N, Jackson-</w:t>
      </w:r>
      <w:proofErr w:type="spellStart"/>
      <w:r>
        <w:rPr>
          <w:rFonts w:ascii="Book Antiqua" w:eastAsia="Book Antiqua" w:hAnsi="Book Antiqua" w:cs="Book Antiqua"/>
          <w:color w:val="000000"/>
        </w:rPr>
        <w:t>deGraffenried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Talukder</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Khetran</w:t>
      </w:r>
      <w:proofErr w:type="spellEnd"/>
      <w:r>
        <w:rPr>
          <w:rFonts w:ascii="Book Antiqua" w:eastAsia="Book Antiqua" w:hAnsi="Book Antiqua" w:cs="Book Antiqua"/>
          <w:color w:val="000000"/>
        </w:rPr>
        <w:t xml:space="preserve"> ER, Rahman A, Chan WO, </w:t>
      </w:r>
      <w:proofErr w:type="spellStart"/>
      <w:r>
        <w:rPr>
          <w:rFonts w:ascii="Book Antiqua" w:eastAsia="Book Antiqua" w:hAnsi="Book Antiqua" w:cs="Book Antiqua"/>
          <w:color w:val="000000"/>
        </w:rPr>
        <w:t>Chowdury</w:t>
      </w:r>
      <w:proofErr w:type="spellEnd"/>
      <w:r>
        <w:rPr>
          <w:rFonts w:ascii="Book Antiqua" w:eastAsia="Book Antiqua" w:hAnsi="Book Antiqua" w:cs="Book Antiqua"/>
          <w:color w:val="000000"/>
        </w:rPr>
        <w:t xml:space="preserve"> FA, Nag D, Ahmad J, Friedman DS. Trends in Diabetic Retinopathy, Visual Acuity, and Treatment Outcomes for Patients Living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Diabetes in a Fundus Photograph-Based Diabetic Retinopathy Screening Program in Bangladesh.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2</w:t>
      </w:r>
      <w:r>
        <w:rPr>
          <w:rFonts w:ascii="Book Antiqua" w:eastAsia="Book Antiqua" w:hAnsi="Book Antiqua" w:cs="Book Antiqua"/>
          <w:color w:val="000000"/>
        </w:rPr>
        <w:t>: e1916285 [PMID: 31774523 DOI: 10.1001/jamanetworkopen.2019.16285]</w:t>
      </w:r>
    </w:p>
    <w:p w14:paraId="5226948B" w14:textId="77777777" w:rsidR="00A77B3E" w:rsidRDefault="001E4FA7">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Platania</w:t>
      </w:r>
      <w:proofErr w:type="spellEnd"/>
      <w:r>
        <w:rPr>
          <w:rFonts w:ascii="Book Antiqua" w:eastAsia="Book Antiqua" w:hAnsi="Book Antiqua" w:cs="Book Antiqua"/>
          <w:b/>
          <w:bCs/>
          <w:color w:val="000000"/>
        </w:rPr>
        <w:t xml:space="preserve"> CBM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Maisto</w:t>
      </w:r>
      <w:proofErr w:type="spellEnd"/>
      <w:r>
        <w:rPr>
          <w:rFonts w:ascii="Book Antiqua" w:eastAsia="Book Antiqua" w:hAnsi="Book Antiqua" w:cs="Book Antiqua"/>
          <w:color w:val="000000"/>
        </w:rPr>
        <w:t xml:space="preserve"> R, Trotta MC, D'Amico M, Rossi S, Gesualdo C, D'Amico G, Balta C, Herman H, </w:t>
      </w:r>
      <w:proofErr w:type="spellStart"/>
      <w:r>
        <w:rPr>
          <w:rFonts w:ascii="Book Antiqua" w:eastAsia="Book Antiqua" w:hAnsi="Book Antiqua" w:cs="Book Antiqua"/>
          <w:color w:val="000000"/>
        </w:rPr>
        <w:t>Hermenean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Ferraraccio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Panarese</w:t>
      </w:r>
      <w:proofErr w:type="spellEnd"/>
      <w:r>
        <w:rPr>
          <w:rFonts w:ascii="Book Antiqua" w:eastAsia="Book Antiqua" w:hAnsi="Book Antiqua" w:cs="Book Antiqua"/>
          <w:color w:val="000000"/>
        </w:rPr>
        <w:t xml:space="preserve"> I, Drago F, </w:t>
      </w:r>
      <w:proofErr w:type="spellStart"/>
      <w:r>
        <w:rPr>
          <w:rFonts w:ascii="Book Antiqua" w:eastAsia="Book Antiqua" w:hAnsi="Book Antiqua" w:cs="Book Antiqua"/>
          <w:color w:val="000000"/>
        </w:rPr>
        <w:t>Bucolo</w:t>
      </w:r>
      <w:proofErr w:type="spellEnd"/>
      <w:r>
        <w:rPr>
          <w:rFonts w:ascii="Book Antiqua" w:eastAsia="Book Antiqua" w:hAnsi="Book Antiqua" w:cs="Book Antiqua"/>
          <w:color w:val="000000"/>
        </w:rPr>
        <w:t xml:space="preserve"> C. Retinal and circulating miRNA expression patterns in diabetic retinopathy: An in silico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approach.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176</w:t>
      </w:r>
      <w:r>
        <w:rPr>
          <w:rFonts w:ascii="Book Antiqua" w:eastAsia="Book Antiqua" w:hAnsi="Book Antiqua" w:cs="Book Antiqua"/>
          <w:color w:val="000000"/>
        </w:rPr>
        <w:t>: 2179-2194 [PMID: 30883703 DOI: 10.1111/bph.14665]</w:t>
      </w:r>
    </w:p>
    <w:p w14:paraId="2D1D799B" w14:textId="77777777" w:rsidR="00A77B3E" w:rsidRDefault="001E4FA7">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Yao L</w:t>
      </w:r>
      <w:r>
        <w:rPr>
          <w:rFonts w:ascii="Book Antiqua" w:eastAsia="Book Antiqua" w:hAnsi="Book Antiqua" w:cs="Book Antiqua"/>
          <w:color w:val="000000"/>
        </w:rPr>
        <w:t xml:space="preserve">, Zhong Y, He L, Wang Y, Wu J,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J, Zhou Y, Zhang J, Chen J, Shan Z, Teng W, Xu Y, Chen L, Liu L. Serum CA125 Level Is Associated with Diabetic Retinopathy in Chinese Patients with Type 2 Diabetes.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1803-1812 [PMID: 32547142 DOI: 10.2147/DMSO.S250928]</w:t>
      </w:r>
    </w:p>
    <w:p w14:paraId="5ECEF25E" w14:textId="77777777" w:rsidR="00A77B3E" w:rsidRDefault="001E4FA7">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Han Y</w:t>
      </w:r>
      <w:r>
        <w:rPr>
          <w:rFonts w:ascii="Book Antiqua" w:eastAsia="Book Antiqua" w:hAnsi="Book Antiqua" w:cs="Book Antiqua"/>
          <w:color w:val="000000"/>
        </w:rPr>
        <w:t xml:space="preserve">, Wu J, Qin Z, Fu W, Zhao B, Li X, Wang W, Sha T, Sun M, Li J, Zeng Z, Chen Z. Melatonin and its analogues for the prevention of postoperative delirium: A systematic review and meta-analysis. </w:t>
      </w:r>
      <w:r>
        <w:rPr>
          <w:rFonts w:ascii="Book Antiqua" w:eastAsia="Book Antiqua" w:hAnsi="Book Antiqua" w:cs="Book Antiqua"/>
          <w:i/>
          <w:iCs/>
          <w:color w:val="000000"/>
        </w:rPr>
        <w:t>J Pineal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68</w:t>
      </w:r>
      <w:r>
        <w:rPr>
          <w:rFonts w:ascii="Book Antiqua" w:eastAsia="Book Antiqua" w:hAnsi="Book Antiqua" w:cs="Book Antiqua"/>
          <w:color w:val="000000"/>
        </w:rPr>
        <w:t>: e12644 [PMID: 32145098 DOI: 10.1111/jpi.12644]</w:t>
      </w:r>
    </w:p>
    <w:p w14:paraId="4434EFCB" w14:textId="77777777" w:rsidR="00A77B3E" w:rsidRDefault="001E4FA7">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Pourhanifeh</w:t>
      </w:r>
      <w:proofErr w:type="spellEnd"/>
      <w:r>
        <w:rPr>
          <w:rFonts w:ascii="Book Antiqua" w:eastAsia="Book Antiqua" w:hAnsi="Book Antiqua" w:cs="Book Antiqua"/>
          <w:b/>
          <w:bCs/>
          <w:color w:val="000000"/>
        </w:rPr>
        <w:t xml:space="preserve"> MH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Hosseinzadeh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Dehdashtian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Hemati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Mehrzadi</w:t>
      </w:r>
      <w:proofErr w:type="spellEnd"/>
      <w:r>
        <w:rPr>
          <w:rFonts w:ascii="Book Antiqua" w:eastAsia="Book Antiqua" w:hAnsi="Book Antiqua" w:cs="Book Antiqua"/>
          <w:color w:val="000000"/>
        </w:rPr>
        <w:t xml:space="preserve"> S. Melatonin: new insights on its therapeutic properties in diabetic complications.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30 [PMID: 32280378 DOI: 10.1186/s13098-020-00537-z]</w:t>
      </w:r>
    </w:p>
    <w:p w14:paraId="3DE00AF3" w14:textId="77777777" w:rsidR="00A77B3E" w:rsidRDefault="001E4FA7">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Chang JY</w:t>
      </w:r>
      <w:r>
        <w:rPr>
          <w:rFonts w:ascii="Book Antiqua" w:eastAsia="Book Antiqua" w:hAnsi="Book Antiqua" w:cs="Book Antiqua"/>
          <w:color w:val="000000"/>
        </w:rPr>
        <w:t xml:space="preserve">, Yu F, Shi L, Ko ML, Ko GY. Melatonin Affects Mitochondrial Fission/Fusion Dynamics in the Diabetic Retina. </w:t>
      </w:r>
      <w:r>
        <w:rPr>
          <w:rFonts w:ascii="Book Antiqua" w:eastAsia="Book Antiqua" w:hAnsi="Book Antiqua" w:cs="Book Antiqua"/>
          <w:i/>
          <w:iCs/>
          <w:color w:val="000000"/>
        </w:rPr>
        <w:t>J Diabetes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8463125 [PMID: 31098384 DOI: 10.1155/2019/8463125]</w:t>
      </w:r>
    </w:p>
    <w:p w14:paraId="5710DBB3" w14:textId="77777777" w:rsidR="00A77B3E" w:rsidRDefault="001E4FA7">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Crooke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Huete</w:t>
      </w:r>
      <w:proofErr w:type="spellEnd"/>
      <w:r>
        <w:rPr>
          <w:rFonts w:ascii="Book Antiqua" w:eastAsia="Book Antiqua" w:hAnsi="Book Antiqua" w:cs="Book Antiqua"/>
          <w:color w:val="000000"/>
        </w:rPr>
        <w:t xml:space="preserve">-Toral F, </w:t>
      </w:r>
      <w:proofErr w:type="spellStart"/>
      <w:r>
        <w:rPr>
          <w:rFonts w:ascii="Book Antiqua" w:eastAsia="Book Antiqua" w:hAnsi="Book Antiqua" w:cs="Book Antiqua"/>
          <w:color w:val="000000"/>
        </w:rPr>
        <w:t>Colligris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Pintor</w:t>
      </w:r>
      <w:proofErr w:type="spellEnd"/>
      <w:r>
        <w:rPr>
          <w:rFonts w:ascii="Book Antiqua" w:eastAsia="Book Antiqua" w:hAnsi="Book Antiqua" w:cs="Book Antiqua"/>
          <w:color w:val="000000"/>
        </w:rPr>
        <w:t xml:space="preserve"> J. The role and therapeutic potential of melatonin in age-related ocular diseases. </w:t>
      </w:r>
      <w:r>
        <w:rPr>
          <w:rFonts w:ascii="Book Antiqua" w:eastAsia="Book Antiqua" w:hAnsi="Book Antiqua" w:cs="Book Antiqua"/>
          <w:i/>
          <w:iCs/>
          <w:color w:val="000000"/>
        </w:rPr>
        <w:t>J Pineal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63</w:t>
      </w:r>
      <w:r>
        <w:rPr>
          <w:rFonts w:ascii="Book Antiqua" w:eastAsia="Book Antiqua" w:hAnsi="Book Antiqua" w:cs="Book Antiqua"/>
          <w:color w:val="000000"/>
        </w:rPr>
        <w:t>: [PMID: 28658514 DOI: 10.1111/jpi.12430]</w:t>
      </w:r>
    </w:p>
    <w:p w14:paraId="3CC9508C" w14:textId="77777777" w:rsidR="00A77B3E" w:rsidRDefault="001E4FA7">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Hikichi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Tateda</w:t>
      </w:r>
      <w:proofErr w:type="spellEnd"/>
      <w:r>
        <w:rPr>
          <w:rFonts w:ascii="Book Antiqua" w:eastAsia="Book Antiqua" w:hAnsi="Book Antiqua" w:cs="Book Antiqua"/>
          <w:color w:val="000000"/>
        </w:rPr>
        <w:t xml:space="preserve"> N, Miura T. Alteration of melatonin secretion in patients with type 2 diabetes and proliferative diabetic retinopathy.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w:t>
      </w:r>
      <w:r>
        <w:rPr>
          <w:rFonts w:ascii="Book Antiqua" w:eastAsia="Book Antiqua" w:hAnsi="Book Antiqua" w:cs="Book Antiqua"/>
          <w:color w:val="000000"/>
        </w:rPr>
        <w:t>: 655-660 [PMID: 21629571 DOI: 10.2147/OPTH.S19559]</w:t>
      </w:r>
    </w:p>
    <w:p w14:paraId="1223E1A1" w14:textId="77777777" w:rsidR="00A77B3E" w:rsidRDefault="001E4FA7">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Zhu Y</w:t>
      </w:r>
      <w:r>
        <w:rPr>
          <w:rFonts w:ascii="Book Antiqua" w:eastAsia="Book Antiqua" w:hAnsi="Book Antiqua" w:cs="Book Antiqua"/>
          <w:color w:val="000000"/>
        </w:rPr>
        <w:t xml:space="preserve">, Cai X, Liu Y, Hu M, Zhou L, Liu W, Wu J, Zhang R, Gao X, Yang W, Zhang S, Gong S, Luo Y, Li M, Gao L, Chen L, Chen J, Huang X, Ren Q, Zhang X, Zhou X, Han X, Ji L. Serum Albumin, but not Bilirubin, is Associated with Diabetic Chronic Vascular Complications in a Chinese Type 2 Diabetic Population.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12086 [PMID: 31427625 DOI: 10.1038/s41598-019-48486-6]</w:t>
      </w:r>
    </w:p>
    <w:p w14:paraId="05939E01" w14:textId="77777777" w:rsidR="00A77B3E" w:rsidRDefault="001E4FA7">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Liu Y</w:t>
      </w:r>
      <w:r>
        <w:rPr>
          <w:rFonts w:ascii="Book Antiqua" w:eastAsia="Book Antiqua" w:hAnsi="Book Antiqua" w:cs="Book Antiqua"/>
          <w:color w:val="000000"/>
        </w:rPr>
        <w:t xml:space="preserve">, Duan C, Fang D, Liu Y, Xu H, Zheng Y, Xuan Y, Wang L, Ye L,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R, An M. Protective factors for diabetic retinopathy in Type 2 diabetes mellitus patients: Long duration of no less than 10 years. </w:t>
      </w:r>
      <w:r>
        <w:rPr>
          <w:rFonts w:ascii="Book Antiqua" w:eastAsia="Book Antiqua" w:hAnsi="Book Antiqua" w:cs="Book Antiqua"/>
          <w:i/>
          <w:iCs/>
          <w:color w:val="000000"/>
        </w:rPr>
        <w:t>J Diabetes Complications</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107383 [PMID: 31371129 DOI: 10.1016/j.jdiacomp.2019.05.014]</w:t>
      </w:r>
    </w:p>
    <w:p w14:paraId="0B214EE7" w14:textId="77777777" w:rsidR="00A77B3E" w:rsidRDefault="001E4FA7">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Liu M</w:t>
      </w:r>
      <w:r>
        <w:rPr>
          <w:rFonts w:ascii="Book Antiqua" w:eastAsia="Book Antiqua" w:hAnsi="Book Antiqua" w:cs="Book Antiqua"/>
          <w:color w:val="000000"/>
        </w:rPr>
        <w:t xml:space="preserve">, Li Y, Li J,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X, He Y. Elevated serum total bilirubin levels are negatively associated with major diabetic complications among Chinese senile diabetic patients. </w:t>
      </w:r>
      <w:r>
        <w:rPr>
          <w:rFonts w:ascii="Book Antiqua" w:eastAsia="Book Antiqua" w:hAnsi="Book Antiqua" w:cs="Book Antiqua"/>
          <w:i/>
          <w:iCs/>
          <w:color w:val="000000"/>
        </w:rPr>
        <w:t>J Diabetes Complications</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213-217 [PMID: 27662781 DOI: 10.1016/j.jdiacomp.2016.08.023]</w:t>
      </w:r>
    </w:p>
    <w:p w14:paraId="17DCB2C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8C38BB6" w14:textId="77777777" w:rsidR="00A77B3E" w:rsidRDefault="001E4FA7">
      <w:pPr>
        <w:spacing w:line="360" w:lineRule="auto"/>
        <w:jc w:val="both"/>
      </w:pPr>
      <w:r>
        <w:rPr>
          <w:rFonts w:ascii="Book Antiqua" w:eastAsia="Book Antiqua" w:hAnsi="Book Antiqua" w:cs="Book Antiqua"/>
          <w:b/>
          <w:color w:val="000000"/>
        </w:rPr>
        <w:lastRenderedPageBreak/>
        <w:t>Footnotes</w:t>
      </w:r>
    </w:p>
    <w:p w14:paraId="50D36B8E" w14:textId="1A97AE3B" w:rsidR="00A77B3E" w:rsidRDefault="001E4FA7">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The study was reviewed and approved by</w:t>
      </w:r>
      <w:r>
        <w:rPr>
          <w:rFonts w:ascii="Book Antiqua" w:eastAsia="Book Antiqua" w:hAnsi="Book Antiqua" w:cs="Book Antiqua"/>
          <w:color w:val="000000"/>
          <w:szCs w:val="21"/>
          <w:shd w:val="clear" w:color="auto" w:fill="FFFFFF"/>
        </w:rPr>
        <w:t> the Ethical Committee of the Changshu No. 2 People’s Hospital</w:t>
      </w:r>
      <w:r w:rsidR="002E088A">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rPr>
        <w:t>(Approval No. 2020-KY-003).</w:t>
      </w:r>
    </w:p>
    <w:p w14:paraId="59D20764" w14:textId="77777777" w:rsidR="00A77B3E" w:rsidRDefault="00A77B3E">
      <w:pPr>
        <w:spacing w:line="360" w:lineRule="auto"/>
        <w:jc w:val="both"/>
      </w:pPr>
    </w:p>
    <w:p w14:paraId="69727B3D" w14:textId="77777777" w:rsidR="00A77B3E" w:rsidRDefault="001E4FA7">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67EED349" w14:textId="77777777" w:rsidR="00A77B3E" w:rsidRDefault="00A77B3E">
      <w:pPr>
        <w:spacing w:line="360" w:lineRule="auto"/>
        <w:jc w:val="both"/>
      </w:pPr>
    </w:p>
    <w:p w14:paraId="502C8896" w14:textId="77777777" w:rsidR="00A77B3E" w:rsidRDefault="001E4FA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0"/>
          <w:lang w:val="en" w:eastAsia="en"/>
        </w:rPr>
        <w:t>The authors report no conflicts of interest.</w:t>
      </w:r>
    </w:p>
    <w:p w14:paraId="5780C000" w14:textId="77777777" w:rsidR="00A77B3E" w:rsidRDefault="00A77B3E">
      <w:pPr>
        <w:spacing w:line="360" w:lineRule="auto"/>
        <w:jc w:val="both"/>
      </w:pPr>
    </w:p>
    <w:p w14:paraId="0152B438" w14:textId="4803DE0E" w:rsidR="00A77B3E" w:rsidRDefault="001E4FA7">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r w:rsidR="002E088A">
        <w:rPr>
          <w:rFonts w:ascii="Book Antiqua" w:eastAsia="Book Antiqua" w:hAnsi="Book Antiqua" w:cs="Book Antiqua"/>
          <w:color w:val="000000"/>
        </w:rPr>
        <w:t>.</w:t>
      </w:r>
    </w:p>
    <w:p w14:paraId="5CD87141" w14:textId="77777777" w:rsidR="00A77B3E" w:rsidRDefault="00A77B3E">
      <w:pPr>
        <w:spacing w:line="360" w:lineRule="auto"/>
        <w:jc w:val="both"/>
      </w:pPr>
    </w:p>
    <w:p w14:paraId="767DAB32" w14:textId="6A09CE75" w:rsidR="00A77B3E" w:rsidRDefault="001E4FA7">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shd w:val="clear" w:color="auto" w:fill="FFFFFF"/>
        </w:rPr>
        <w:t> The authors have read the STROBE Statement</w:t>
      </w:r>
      <w:r w:rsidR="002E088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checklist of items, and the manuscript was prepared and revised according to the STROBE Statement</w:t>
      </w:r>
      <w:r w:rsidR="002E088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checklist of items.</w:t>
      </w:r>
    </w:p>
    <w:p w14:paraId="4E1D87A3" w14:textId="77777777" w:rsidR="00A77B3E" w:rsidRDefault="00A77B3E">
      <w:pPr>
        <w:spacing w:line="360" w:lineRule="auto"/>
        <w:jc w:val="both"/>
      </w:pPr>
    </w:p>
    <w:p w14:paraId="5DE95666" w14:textId="77777777" w:rsidR="00A77B3E" w:rsidRDefault="001E4FA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BA46D41" w14:textId="77777777" w:rsidR="00A77B3E" w:rsidRDefault="00A77B3E">
      <w:pPr>
        <w:spacing w:line="360" w:lineRule="auto"/>
        <w:jc w:val="both"/>
      </w:pPr>
    </w:p>
    <w:p w14:paraId="4E004D86" w14:textId="4BE0B6F4" w:rsidR="00A77B3E" w:rsidRDefault="001E4FA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497398">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7CAAF1A1" w14:textId="77777777" w:rsidR="00A77B3E" w:rsidRDefault="00A77B3E">
      <w:pPr>
        <w:spacing w:line="360" w:lineRule="auto"/>
        <w:jc w:val="both"/>
      </w:pPr>
    </w:p>
    <w:p w14:paraId="4504B987" w14:textId="77777777" w:rsidR="00A77B3E" w:rsidRDefault="001E4FA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2, 2020</w:t>
      </w:r>
    </w:p>
    <w:p w14:paraId="614E5C9D" w14:textId="77777777" w:rsidR="00A77B3E" w:rsidRDefault="001E4FA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18, 2020</w:t>
      </w:r>
    </w:p>
    <w:p w14:paraId="1643D472" w14:textId="77777777" w:rsidR="00A77B3E" w:rsidRDefault="001E4FA7">
      <w:pPr>
        <w:spacing w:line="360" w:lineRule="auto"/>
        <w:jc w:val="both"/>
      </w:pPr>
      <w:r>
        <w:rPr>
          <w:rFonts w:ascii="Book Antiqua" w:eastAsia="Book Antiqua" w:hAnsi="Book Antiqua" w:cs="Book Antiqua"/>
          <w:b/>
          <w:color w:val="000000"/>
        </w:rPr>
        <w:t xml:space="preserve">Article in press: </w:t>
      </w:r>
    </w:p>
    <w:p w14:paraId="4339D1FC" w14:textId="77777777" w:rsidR="00A77B3E" w:rsidRDefault="00A77B3E">
      <w:pPr>
        <w:spacing w:line="360" w:lineRule="auto"/>
        <w:jc w:val="both"/>
      </w:pPr>
    </w:p>
    <w:p w14:paraId="1C398FB5" w14:textId="17114A17" w:rsidR="00A77B3E" w:rsidRDefault="001E4FA7">
      <w:pPr>
        <w:spacing w:line="360" w:lineRule="auto"/>
        <w:jc w:val="both"/>
      </w:pPr>
      <w:r>
        <w:rPr>
          <w:rFonts w:ascii="Book Antiqua" w:eastAsia="Book Antiqua" w:hAnsi="Book Antiqua" w:cs="Book Antiqua"/>
          <w:b/>
          <w:color w:val="000000"/>
        </w:rPr>
        <w:t xml:space="preserve">Specialty type: </w:t>
      </w:r>
      <w:r w:rsidR="00497398" w:rsidRPr="00E700C2">
        <w:rPr>
          <w:rFonts w:ascii="Book Antiqua" w:eastAsia="微软雅黑" w:hAnsi="Book Antiqua" w:cs="宋体"/>
        </w:rPr>
        <w:t>Endocrinology and metabolism</w:t>
      </w:r>
    </w:p>
    <w:p w14:paraId="674AE074" w14:textId="77777777" w:rsidR="00A77B3E" w:rsidRDefault="001E4FA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E91A9D7" w14:textId="77777777" w:rsidR="00A77B3E" w:rsidRDefault="001E4FA7">
      <w:pPr>
        <w:spacing w:line="360" w:lineRule="auto"/>
        <w:jc w:val="both"/>
      </w:pPr>
      <w:r>
        <w:rPr>
          <w:rFonts w:ascii="Book Antiqua" w:eastAsia="Book Antiqua" w:hAnsi="Book Antiqua" w:cs="Book Antiqua"/>
          <w:b/>
          <w:color w:val="000000"/>
        </w:rPr>
        <w:t>Peer-review report’s scientific quality classification</w:t>
      </w:r>
    </w:p>
    <w:p w14:paraId="752D85ED" w14:textId="77777777" w:rsidR="00A77B3E" w:rsidRDefault="001E4FA7">
      <w:pPr>
        <w:spacing w:line="360" w:lineRule="auto"/>
        <w:jc w:val="both"/>
      </w:pPr>
      <w:r>
        <w:rPr>
          <w:rFonts w:ascii="Book Antiqua" w:eastAsia="Book Antiqua" w:hAnsi="Book Antiqua" w:cs="Book Antiqua"/>
          <w:color w:val="000000"/>
        </w:rPr>
        <w:t>Grade A (Excellent): 0</w:t>
      </w:r>
    </w:p>
    <w:p w14:paraId="6E77D9B8" w14:textId="77777777" w:rsidR="00A77B3E" w:rsidRDefault="001E4FA7">
      <w:pPr>
        <w:spacing w:line="360" w:lineRule="auto"/>
        <w:jc w:val="both"/>
      </w:pPr>
      <w:r>
        <w:rPr>
          <w:rFonts w:ascii="Book Antiqua" w:eastAsia="Book Antiqua" w:hAnsi="Book Antiqua" w:cs="Book Antiqua"/>
          <w:color w:val="000000"/>
        </w:rPr>
        <w:t>Grade B (Very good): B</w:t>
      </w:r>
    </w:p>
    <w:p w14:paraId="06E8552B" w14:textId="77777777" w:rsidR="00A77B3E" w:rsidRDefault="001E4FA7">
      <w:pPr>
        <w:spacing w:line="360" w:lineRule="auto"/>
        <w:jc w:val="both"/>
      </w:pPr>
      <w:r>
        <w:rPr>
          <w:rFonts w:ascii="Book Antiqua" w:eastAsia="Book Antiqua" w:hAnsi="Book Antiqua" w:cs="Book Antiqua"/>
          <w:color w:val="000000"/>
        </w:rPr>
        <w:t>Grade C (Good): 0</w:t>
      </w:r>
    </w:p>
    <w:p w14:paraId="1A1806B3" w14:textId="77777777" w:rsidR="00A77B3E" w:rsidRDefault="001E4FA7">
      <w:pPr>
        <w:spacing w:line="360" w:lineRule="auto"/>
        <w:jc w:val="both"/>
      </w:pPr>
      <w:r>
        <w:rPr>
          <w:rFonts w:ascii="Book Antiqua" w:eastAsia="Book Antiqua" w:hAnsi="Book Antiqua" w:cs="Book Antiqua"/>
          <w:color w:val="000000"/>
        </w:rPr>
        <w:t>Grade D (Fair): 0</w:t>
      </w:r>
    </w:p>
    <w:p w14:paraId="26C5BDB9" w14:textId="77777777" w:rsidR="00A77B3E" w:rsidRDefault="001E4FA7">
      <w:pPr>
        <w:spacing w:line="360" w:lineRule="auto"/>
        <w:jc w:val="both"/>
      </w:pPr>
      <w:r>
        <w:rPr>
          <w:rFonts w:ascii="Book Antiqua" w:eastAsia="Book Antiqua" w:hAnsi="Book Antiqua" w:cs="Book Antiqua"/>
          <w:color w:val="000000"/>
        </w:rPr>
        <w:t>Grade E (Poor): 0</w:t>
      </w:r>
    </w:p>
    <w:p w14:paraId="0B0C1AA2" w14:textId="77777777" w:rsidR="00A77B3E" w:rsidRDefault="00A77B3E">
      <w:pPr>
        <w:spacing w:line="360" w:lineRule="auto"/>
        <w:jc w:val="both"/>
      </w:pPr>
    </w:p>
    <w:p w14:paraId="6A6663B5" w14:textId="344FC713" w:rsidR="00A77B3E" w:rsidRDefault="001E4FA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Sulkowski</w:t>
      </w:r>
      <w:proofErr w:type="spellEnd"/>
      <w:r>
        <w:rPr>
          <w:rFonts w:ascii="Book Antiqua" w:eastAsia="Book Antiqua" w:hAnsi="Book Antiqua" w:cs="Book Antiqua"/>
          <w:color w:val="000000"/>
        </w:rPr>
        <w:t xml:space="preserve"> S</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C54A9E">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2C8F7205" w14:textId="77777777" w:rsidR="00D70C97" w:rsidRDefault="00D70C97">
      <w:pPr>
        <w:spacing w:line="360" w:lineRule="auto"/>
        <w:jc w:val="both"/>
        <w:sectPr w:rsidR="00D70C97">
          <w:pgSz w:w="12240" w:h="15840"/>
          <w:pgMar w:top="1440" w:right="1440" w:bottom="1440" w:left="1440" w:header="720" w:footer="720" w:gutter="0"/>
          <w:cols w:space="720"/>
          <w:docGrid w:linePitch="360"/>
        </w:sectPr>
      </w:pPr>
    </w:p>
    <w:p w14:paraId="750C130F" w14:textId="15425352" w:rsidR="00A77B3E" w:rsidRDefault="001E4FA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C832B16" w14:textId="521ED527" w:rsidR="002E088A" w:rsidRDefault="002E088A">
      <w:pPr>
        <w:spacing w:line="360" w:lineRule="auto"/>
        <w:jc w:val="both"/>
      </w:pPr>
      <w:r>
        <w:rPr>
          <w:noProof/>
          <w:lang w:val="en-GB" w:eastAsia="zh-CN"/>
        </w:rPr>
        <w:drawing>
          <wp:inline distT="0" distB="0" distL="0" distR="0" wp14:anchorId="03E4237F" wp14:editId="54A6B682">
            <wp:extent cx="5943600" cy="36855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685540"/>
                    </a:xfrm>
                    <a:prstGeom prst="rect">
                      <a:avLst/>
                    </a:prstGeom>
                  </pic:spPr>
                </pic:pic>
              </a:graphicData>
            </a:graphic>
          </wp:inline>
        </w:drawing>
      </w:r>
    </w:p>
    <w:p w14:paraId="6B440D66" w14:textId="335564B5" w:rsidR="002E088A" w:rsidRPr="002E088A" w:rsidRDefault="001E4FA7">
      <w:pPr>
        <w:spacing w:line="360" w:lineRule="auto"/>
        <w:jc w:val="both"/>
        <w:rPr>
          <w:rFonts w:ascii="Book Antiqua" w:eastAsia="Book Antiqua" w:hAnsi="Book Antiqua" w:cs="Book Antiqua"/>
          <w:color w:val="000000"/>
          <w:szCs w:val="21"/>
        </w:rPr>
      </w:pPr>
      <w:r w:rsidRPr="002E088A">
        <w:rPr>
          <w:rFonts w:ascii="Book Antiqua" w:eastAsia="Book Antiqua" w:hAnsi="Book Antiqua" w:cs="Book Antiqua"/>
          <w:b/>
          <w:bCs/>
          <w:color w:val="000000"/>
          <w:szCs w:val="21"/>
        </w:rPr>
        <w:t>Figure 1</w:t>
      </w:r>
      <w:r w:rsidR="002E088A" w:rsidRPr="002E088A">
        <w:rPr>
          <w:rFonts w:ascii="Book Antiqua" w:eastAsia="Book Antiqua" w:hAnsi="Book Antiqua" w:cs="Book Antiqua"/>
          <w:b/>
          <w:bCs/>
          <w:color w:val="000000"/>
          <w:szCs w:val="21"/>
        </w:rPr>
        <w:t xml:space="preserve"> </w:t>
      </w:r>
      <w:r w:rsidRPr="002E088A">
        <w:rPr>
          <w:rFonts w:ascii="Book Antiqua" w:eastAsia="Book Antiqua" w:hAnsi="Book Antiqua" w:cs="Book Antiqua"/>
          <w:b/>
          <w:bCs/>
          <w:color w:val="000000"/>
          <w:szCs w:val="21"/>
        </w:rPr>
        <w:t xml:space="preserve">Flowchart demonstrates the number of patients enrolled, grouping, examination and analyses in the study. </w:t>
      </w:r>
      <w:r w:rsidR="002E088A">
        <w:rPr>
          <w:rFonts w:ascii="Book Antiqua" w:eastAsia="Book Antiqua" w:hAnsi="Book Antiqua" w:cs="Book Antiqua"/>
          <w:color w:val="000000"/>
          <w:szCs w:val="21"/>
        </w:rPr>
        <w:t xml:space="preserve">NDR: </w:t>
      </w:r>
      <w:r w:rsidR="00DB37EB">
        <w:rPr>
          <w:rFonts w:ascii="Book Antiqua" w:eastAsia="Book Antiqua" w:hAnsi="Book Antiqua" w:cs="Book Antiqua"/>
          <w:color w:val="000000"/>
          <w:szCs w:val="21"/>
        </w:rPr>
        <w:t>Without diabetic retinopathy; NP</w:t>
      </w:r>
      <w:r w:rsidR="00CE27C5">
        <w:rPr>
          <w:rFonts w:ascii="Book Antiqua" w:eastAsia="Book Antiqua" w:hAnsi="Book Antiqua" w:cs="Book Antiqua"/>
          <w:color w:val="000000"/>
          <w:szCs w:val="21"/>
        </w:rPr>
        <w:t>D</w:t>
      </w:r>
      <w:r w:rsidR="00DB37EB">
        <w:rPr>
          <w:rFonts w:ascii="Book Antiqua" w:eastAsia="Book Antiqua" w:hAnsi="Book Antiqua" w:cs="Book Antiqua"/>
          <w:color w:val="000000"/>
          <w:szCs w:val="21"/>
        </w:rPr>
        <w:t>R: N</w:t>
      </w:r>
      <w:r w:rsidR="002E088A">
        <w:rPr>
          <w:rFonts w:ascii="Book Antiqua" w:eastAsia="Book Antiqua" w:hAnsi="Book Antiqua" w:cs="Book Antiqua"/>
          <w:color w:val="000000"/>
          <w:szCs w:val="21"/>
        </w:rPr>
        <w:t xml:space="preserve">on-proliferative </w:t>
      </w:r>
      <w:r w:rsidR="00DB37EB">
        <w:rPr>
          <w:rFonts w:ascii="Book Antiqua" w:eastAsia="Book Antiqua" w:hAnsi="Book Antiqua" w:cs="Book Antiqua"/>
          <w:color w:val="000000"/>
          <w:szCs w:val="21"/>
        </w:rPr>
        <w:t>diabetic retinopathy; PDR: Proliferative diabetic retinopathy.</w:t>
      </w:r>
    </w:p>
    <w:p w14:paraId="049E243E" w14:textId="44A55C30" w:rsidR="00A77B3E" w:rsidRPr="002E088A" w:rsidRDefault="002E088A">
      <w:pPr>
        <w:spacing w:line="360" w:lineRule="auto"/>
        <w:jc w:val="both"/>
        <w:rPr>
          <w:b/>
          <w:bCs/>
        </w:rPr>
      </w:pPr>
      <w:r>
        <w:rPr>
          <w:rFonts w:ascii="Book Antiqua" w:eastAsia="Book Antiqua" w:hAnsi="Book Antiqua" w:cs="Book Antiqua"/>
          <w:b/>
          <w:bCs/>
          <w:color w:val="000000"/>
          <w:szCs w:val="21"/>
        </w:rPr>
        <w:br w:type="page"/>
      </w:r>
      <w:r>
        <w:rPr>
          <w:noProof/>
          <w:lang w:val="en-GB" w:eastAsia="zh-CN"/>
        </w:rPr>
        <w:lastRenderedPageBreak/>
        <w:drawing>
          <wp:inline distT="0" distB="0" distL="0" distR="0" wp14:anchorId="16CE81C5" wp14:editId="0F4CED7B">
            <wp:extent cx="4440120" cy="253646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42592" cy="2537878"/>
                    </a:xfrm>
                    <a:prstGeom prst="rect">
                      <a:avLst/>
                    </a:prstGeom>
                  </pic:spPr>
                </pic:pic>
              </a:graphicData>
            </a:graphic>
          </wp:inline>
        </w:drawing>
      </w:r>
    </w:p>
    <w:p w14:paraId="2CC2F213" w14:textId="61456E9D" w:rsidR="00A17004" w:rsidRDefault="001E4FA7">
      <w:pPr>
        <w:spacing w:line="360" w:lineRule="auto"/>
        <w:jc w:val="both"/>
        <w:rPr>
          <w:rFonts w:ascii="Book Antiqua" w:eastAsia="Book Antiqua" w:hAnsi="Book Antiqua" w:cs="Book Antiqua"/>
          <w:color w:val="000000"/>
          <w:szCs w:val="21"/>
        </w:rPr>
      </w:pPr>
      <w:r w:rsidRPr="00DB37EB">
        <w:rPr>
          <w:rFonts w:ascii="Book Antiqua" w:eastAsia="Book Antiqua" w:hAnsi="Book Antiqua" w:cs="Book Antiqua"/>
          <w:b/>
          <w:bCs/>
          <w:color w:val="000000"/>
          <w:szCs w:val="21"/>
        </w:rPr>
        <w:t>Figure 2</w:t>
      </w:r>
      <w:r w:rsidR="00DB37EB" w:rsidRPr="00DB37EB">
        <w:rPr>
          <w:rFonts w:ascii="Book Antiqua" w:eastAsia="Book Antiqua" w:hAnsi="Book Antiqua" w:cs="Book Antiqua"/>
          <w:b/>
          <w:bCs/>
          <w:color w:val="000000"/>
          <w:szCs w:val="21"/>
        </w:rPr>
        <w:t xml:space="preserve"> </w:t>
      </w:r>
      <w:r w:rsidR="00C54A9E">
        <w:rPr>
          <w:rFonts w:ascii="Book Antiqua" w:eastAsia="Book Antiqua" w:hAnsi="Book Antiqua" w:cs="Book Antiqua"/>
          <w:b/>
          <w:bCs/>
          <w:color w:val="000000"/>
          <w:szCs w:val="21"/>
        </w:rPr>
        <w:t>P</w:t>
      </w:r>
      <w:r w:rsidRPr="00DB37EB">
        <w:rPr>
          <w:rFonts w:ascii="Book Antiqua" w:eastAsia="Book Antiqua" w:hAnsi="Book Antiqua" w:cs="Book Antiqua"/>
          <w:b/>
          <w:bCs/>
          <w:color w:val="000000"/>
          <w:szCs w:val="21"/>
        </w:rPr>
        <w:t xml:space="preserve">lasma melatonin concentrations in healthy controls and </w:t>
      </w:r>
      <w:r w:rsidR="00DB37EB" w:rsidRPr="00DB37EB">
        <w:rPr>
          <w:rFonts w:ascii="Book Antiqua" w:eastAsia="Book Antiqua" w:hAnsi="Book Antiqua" w:cs="Book Antiqua"/>
          <w:b/>
          <w:bCs/>
          <w:color w:val="000000"/>
          <w:szCs w:val="21"/>
        </w:rPr>
        <w:t>diabetic retinopathy</w:t>
      </w:r>
      <w:r w:rsidRPr="00DB37EB">
        <w:rPr>
          <w:rFonts w:ascii="Book Antiqua" w:eastAsia="Book Antiqua" w:hAnsi="Book Antiqua" w:cs="Book Antiqua"/>
          <w:b/>
          <w:bCs/>
          <w:color w:val="000000"/>
          <w:szCs w:val="21"/>
        </w:rPr>
        <w:t xml:space="preserve"> </w:t>
      </w:r>
      <w:r w:rsidR="00C54A9E">
        <w:rPr>
          <w:rFonts w:ascii="Book Antiqua" w:eastAsia="Book Antiqua" w:hAnsi="Book Antiqua" w:cs="Book Antiqua"/>
          <w:b/>
          <w:bCs/>
          <w:color w:val="000000"/>
          <w:szCs w:val="21"/>
        </w:rPr>
        <w:t>patients</w:t>
      </w:r>
      <w:r w:rsidRPr="00DB37EB">
        <w:rPr>
          <w:rFonts w:ascii="Book Antiqua" w:eastAsia="Book Antiqua" w:hAnsi="Book Antiqua" w:cs="Book Antiqua"/>
          <w:b/>
          <w:bCs/>
          <w:color w:val="000000"/>
          <w:szCs w:val="21"/>
        </w:rPr>
        <w:t>.</w:t>
      </w:r>
      <w:r>
        <w:rPr>
          <w:rFonts w:ascii="Book Antiqua" w:eastAsia="Book Antiqua" w:hAnsi="Book Antiqua" w:cs="Book Antiqua"/>
          <w:color w:val="000000"/>
          <w:szCs w:val="21"/>
        </w:rPr>
        <w:t xml:space="preserve"> </w:t>
      </w:r>
      <w:r w:rsidR="00DB37EB">
        <w:rPr>
          <w:rFonts w:ascii="Book Antiqua" w:eastAsia="Book Antiqua" w:hAnsi="Book Antiqua" w:cs="Book Antiqua"/>
          <w:color w:val="000000"/>
          <w:szCs w:val="21"/>
        </w:rPr>
        <w:t>A:</w:t>
      </w:r>
      <w:r>
        <w:rPr>
          <w:rFonts w:ascii="Book Antiqua" w:eastAsia="Book Antiqua" w:hAnsi="Book Antiqua" w:cs="Book Antiqua"/>
          <w:color w:val="000000"/>
          <w:szCs w:val="21"/>
        </w:rPr>
        <w:t xml:space="preserve"> </w:t>
      </w:r>
      <w:r w:rsidR="00C54A9E">
        <w:rPr>
          <w:rFonts w:ascii="Book Antiqua" w:eastAsia="Book Antiqua" w:hAnsi="Book Antiqua" w:cs="Book Antiqua"/>
          <w:color w:val="000000"/>
          <w:szCs w:val="21"/>
        </w:rPr>
        <w:t>P</w:t>
      </w:r>
      <w:r>
        <w:rPr>
          <w:rFonts w:ascii="Book Antiqua" w:eastAsia="Book Antiqua" w:hAnsi="Book Antiqua" w:cs="Book Antiqua"/>
          <w:color w:val="000000"/>
          <w:szCs w:val="21"/>
        </w:rPr>
        <w:t xml:space="preserve">lasma melatonin in </w:t>
      </w:r>
      <w:r w:rsidR="00BA6B58">
        <w:rPr>
          <w:rFonts w:ascii="Book Antiqua" w:eastAsia="Book Antiqua" w:hAnsi="Book Antiqua" w:cs="Book Antiqua"/>
          <w:color w:val="000000"/>
          <w:szCs w:val="21"/>
        </w:rPr>
        <w:t>the</w:t>
      </w:r>
      <w:r w:rsidR="00C54A9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healthy controls, </w:t>
      </w:r>
      <w:bookmarkStart w:id="2" w:name="_Hlk57820778"/>
      <w:r w:rsidR="00DB37EB">
        <w:rPr>
          <w:rFonts w:ascii="Book Antiqua" w:eastAsia="Book Antiqua" w:hAnsi="Book Antiqua" w:cs="Book Antiqua"/>
          <w:color w:val="000000"/>
          <w:szCs w:val="21"/>
        </w:rPr>
        <w:t>without diabetic retinopathy (</w:t>
      </w:r>
      <w:r>
        <w:rPr>
          <w:rFonts w:ascii="Book Antiqua" w:eastAsia="Book Antiqua" w:hAnsi="Book Antiqua" w:cs="Book Antiqua"/>
          <w:color w:val="000000"/>
          <w:szCs w:val="21"/>
        </w:rPr>
        <w:t>NDR</w:t>
      </w:r>
      <w:r w:rsidR="00DB37EB">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t>
      </w:r>
      <w:r w:rsidR="00DB37EB">
        <w:rPr>
          <w:rFonts w:ascii="Book Antiqua" w:eastAsia="Book Antiqua" w:hAnsi="Book Antiqua" w:cs="Book Antiqua"/>
          <w:color w:val="000000"/>
          <w:szCs w:val="21"/>
        </w:rPr>
        <w:t>non-proliferative diabetic retinopathy (</w:t>
      </w:r>
      <w:r>
        <w:rPr>
          <w:rFonts w:ascii="Book Antiqua" w:eastAsia="Book Antiqua" w:hAnsi="Book Antiqua" w:cs="Book Antiqua"/>
          <w:color w:val="000000"/>
          <w:szCs w:val="21"/>
        </w:rPr>
        <w:t>NPDR</w:t>
      </w:r>
      <w:r w:rsidR="00DB37EB">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w:t>
      </w:r>
      <w:r w:rsidR="00DB37EB">
        <w:rPr>
          <w:rFonts w:ascii="Book Antiqua" w:eastAsia="Book Antiqua" w:hAnsi="Book Antiqua" w:cs="Book Antiqua"/>
          <w:color w:val="000000"/>
          <w:szCs w:val="21"/>
        </w:rPr>
        <w:t>proliferative diabetic retinopathy (</w:t>
      </w:r>
      <w:r>
        <w:rPr>
          <w:rFonts w:ascii="Book Antiqua" w:eastAsia="Book Antiqua" w:hAnsi="Book Antiqua" w:cs="Book Antiqua"/>
          <w:color w:val="000000"/>
          <w:szCs w:val="21"/>
        </w:rPr>
        <w:t>PDR</w:t>
      </w:r>
      <w:r w:rsidR="00DB37EB">
        <w:rPr>
          <w:rFonts w:ascii="Book Antiqua" w:eastAsia="Book Antiqua" w:hAnsi="Book Antiqua" w:cs="Book Antiqua"/>
          <w:color w:val="000000"/>
          <w:szCs w:val="21"/>
        </w:rPr>
        <w:t>)</w:t>
      </w:r>
      <w:bookmarkEnd w:id="2"/>
      <w:r>
        <w:rPr>
          <w:rFonts w:ascii="Book Antiqua" w:eastAsia="Book Antiqua" w:hAnsi="Book Antiqua" w:cs="Book Antiqua"/>
          <w:color w:val="000000"/>
          <w:szCs w:val="21"/>
        </w:rPr>
        <w:t xml:space="preserve"> groups</w:t>
      </w:r>
      <w:r w:rsidR="00DB37EB">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t>
      </w:r>
      <w:r w:rsidR="00DB37EB">
        <w:rPr>
          <w:rFonts w:ascii="Book Antiqua" w:eastAsia="Book Antiqua" w:hAnsi="Book Antiqua" w:cs="Book Antiqua"/>
          <w:color w:val="000000"/>
          <w:szCs w:val="21"/>
        </w:rPr>
        <w:t>B:</w:t>
      </w:r>
      <w:r>
        <w:rPr>
          <w:rFonts w:ascii="Book Antiqua" w:eastAsia="Book Antiqua" w:hAnsi="Book Antiqua" w:cs="Book Antiqua"/>
          <w:color w:val="000000"/>
          <w:szCs w:val="21"/>
        </w:rPr>
        <w:t xml:space="preserve"> The diagnostic effect of plasma melatonin on </w:t>
      </w:r>
      <w:r w:rsidR="00DB37EB">
        <w:rPr>
          <w:rFonts w:ascii="Book Antiqua" w:eastAsia="Book Antiqua" w:hAnsi="Book Antiqua" w:cs="Book Antiqua"/>
          <w:color w:val="000000"/>
          <w:szCs w:val="21"/>
        </w:rPr>
        <w:t>diabetic retinopathy</w:t>
      </w:r>
      <w:r>
        <w:rPr>
          <w:rFonts w:ascii="Book Antiqua" w:eastAsia="Book Antiqua" w:hAnsi="Book Antiqua" w:cs="Book Antiqua"/>
          <w:color w:val="000000"/>
          <w:szCs w:val="21"/>
        </w:rPr>
        <w:t xml:space="preserve"> was discovered using </w:t>
      </w:r>
      <w:bookmarkStart w:id="3" w:name="_Hlk57820565"/>
      <w:r w:rsidR="00BA6B58">
        <w:rPr>
          <w:rFonts w:ascii="Book Antiqua" w:eastAsia="Book Antiqua" w:hAnsi="Book Antiqua" w:cs="Book Antiqua"/>
          <w:color w:val="000000"/>
          <w:szCs w:val="21"/>
        </w:rPr>
        <w:t xml:space="preserve">the </w:t>
      </w:r>
      <w:r w:rsidR="00DB37EB">
        <w:rPr>
          <w:rFonts w:ascii="Book Antiqua" w:eastAsia="Book Antiqua" w:hAnsi="Book Antiqua" w:cs="Book Antiqua"/>
          <w:color w:val="000000"/>
          <w:szCs w:val="21"/>
        </w:rPr>
        <w:t>receiver operating characteristic</w:t>
      </w:r>
      <w:bookmarkEnd w:id="3"/>
      <w:r>
        <w:rPr>
          <w:rFonts w:ascii="Book Antiqua" w:eastAsia="Book Antiqua" w:hAnsi="Book Antiqua" w:cs="Book Antiqua"/>
          <w:color w:val="000000"/>
          <w:szCs w:val="21"/>
        </w:rPr>
        <w:t xml:space="preserve"> </w:t>
      </w:r>
      <w:r w:rsidR="0048325C">
        <w:rPr>
          <w:rFonts w:ascii="Book Antiqua" w:eastAsia="Book Antiqua" w:hAnsi="Book Antiqua" w:cs="Book Antiqua"/>
          <w:color w:val="000000"/>
          <w:szCs w:val="21"/>
        </w:rPr>
        <w:t>curve</w:t>
      </w:r>
      <w:r>
        <w:rPr>
          <w:rFonts w:ascii="Book Antiqua" w:eastAsia="Book Antiqua" w:hAnsi="Book Antiqua" w:cs="Book Antiqua"/>
          <w:color w:val="000000"/>
          <w:szCs w:val="21"/>
        </w:rPr>
        <w:t xml:space="preserve">. </w:t>
      </w:r>
      <w:proofErr w:type="spellStart"/>
      <w:r w:rsidRPr="00DB37EB">
        <w:rPr>
          <w:rFonts w:ascii="Book Antiqua" w:eastAsia="Book Antiqua" w:hAnsi="Book Antiqua" w:cs="Book Antiqua"/>
          <w:color w:val="000000"/>
          <w:szCs w:val="21"/>
          <w:vertAlign w:val="superscript"/>
        </w:rPr>
        <w:t>a</w:t>
      </w:r>
      <w:r>
        <w:rPr>
          <w:rFonts w:ascii="Book Antiqua" w:eastAsia="Book Antiqua" w:hAnsi="Book Antiqua" w:cs="Book Antiqua"/>
          <w:i/>
          <w:iCs/>
          <w:color w:val="000000"/>
          <w:szCs w:val="21"/>
        </w:rPr>
        <w:t>P</w:t>
      </w:r>
      <w:proofErr w:type="spellEnd"/>
      <w:r w:rsidR="00DB37EB">
        <w:rPr>
          <w:rFonts w:ascii="Book Antiqua" w:eastAsia="Book Antiqua" w:hAnsi="Book Antiqua" w:cs="Book Antiqua"/>
          <w:i/>
          <w:iCs/>
          <w:color w:val="000000"/>
          <w:szCs w:val="21"/>
        </w:rPr>
        <w:t xml:space="preserve"> </w:t>
      </w:r>
      <w:r>
        <w:rPr>
          <w:rFonts w:ascii="Book Antiqua" w:eastAsia="Book Antiqua" w:hAnsi="Book Antiqua" w:cs="Book Antiqua"/>
          <w:color w:val="000000"/>
          <w:szCs w:val="21"/>
        </w:rPr>
        <w:t>&lt;</w:t>
      </w:r>
      <w:r w:rsidR="00DB37EB">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0.001. </w:t>
      </w:r>
      <w:r w:rsidR="00DB37EB">
        <w:rPr>
          <w:rFonts w:ascii="Book Antiqua" w:eastAsia="Book Antiqua" w:hAnsi="Book Antiqua" w:cs="Book Antiqua"/>
          <w:color w:val="000000"/>
          <w:szCs w:val="21"/>
        </w:rPr>
        <w:t>NDR: Without diabetic retinopathy; NP</w:t>
      </w:r>
      <w:r w:rsidR="00CE27C5">
        <w:rPr>
          <w:rFonts w:ascii="Book Antiqua" w:eastAsia="Book Antiqua" w:hAnsi="Book Antiqua" w:cs="Book Antiqua"/>
          <w:color w:val="000000"/>
          <w:szCs w:val="21"/>
        </w:rPr>
        <w:t>D</w:t>
      </w:r>
      <w:r w:rsidR="00DB37EB">
        <w:rPr>
          <w:rFonts w:ascii="Book Antiqua" w:eastAsia="Book Antiqua" w:hAnsi="Book Antiqua" w:cs="Book Antiqua"/>
          <w:color w:val="000000"/>
          <w:szCs w:val="21"/>
        </w:rPr>
        <w:t>R: Non-proliferative diabetic retinopathy; PDR: Proliferative diabetic retinopathy</w:t>
      </w:r>
      <w:r w:rsidR="00CE27C5">
        <w:rPr>
          <w:rFonts w:ascii="Book Antiqua" w:eastAsia="Book Antiqua" w:hAnsi="Book Antiqua" w:cs="Book Antiqua"/>
          <w:color w:val="000000"/>
          <w:szCs w:val="21"/>
        </w:rPr>
        <w:t>; DM: Diabetes mellitus</w:t>
      </w:r>
      <w:r w:rsidR="00A17004">
        <w:rPr>
          <w:rFonts w:ascii="Book Antiqua" w:eastAsia="Book Antiqua" w:hAnsi="Book Antiqua" w:cs="Book Antiqua"/>
          <w:color w:val="000000"/>
          <w:szCs w:val="21"/>
        </w:rPr>
        <w:t xml:space="preserve">; AUC: </w:t>
      </w:r>
      <w:r w:rsidR="00A17004" w:rsidRPr="00A17004">
        <w:rPr>
          <w:rFonts w:ascii="Book Antiqua" w:eastAsia="Book Antiqua" w:hAnsi="Book Antiqua" w:cs="Book Antiqua"/>
          <w:color w:val="000000"/>
          <w:szCs w:val="21"/>
        </w:rPr>
        <w:t>Area under the receiver operating characteristic curve</w:t>
      </w:r>
      <w:r w:rsidR="00A17004">
        <w:rPr>
          <w:rFonts w:ascii="Book Antiqua" w:eastAsia="Book Antiqua" w:hAnsi="Book Antiqua" w:cs="Book Antiqua"/>
          <w:color w:val="000000"/>
          <w:szCs w:val="21"/>
        </w:rPr>
        <w:t>.</w:t>
      </w:r>
    </w:p>
    <w:p w14:paraId="5AEA2706" w14:textId="3F23F0E8" w:rsidR="00A77B3E" w:rsidRDefault="00A17004">
      <w:pPr>
        <w:spacing w:line="360" w:lineRule="auto"/>
        <w:jc w:val="both"/>
      </w:pPr>
      <w:r>
        <w:rPr>
          <w:rFonts w:ascii="Book Antiqua" w:eastAsia="Book Antiqua" w:hAnsi="Book Antiqua" w:cs="Book Antiqua"/>
          <w:color w:val="000000"/>
          <w:szCs w:val="21"/>
        </w:rPr>
        <w:br w:type="page"/>
      </w:r>
      <w:r>
        <w:rPr>
          <w:noProof/>
          <w:lang w:val="en-GB" w:eastAsia="zh-CN"/>
        </w:rPr>
        <w:lastRenderedPageBreak/>
        <w:drawing>
          <wp:inline distT="0" distB="0" distL="0" distR="0" wp14:anchorId="60DDB970" wp14:editId="57E46986">
            <wp:extent cx="5943600" cy="17062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706245"/>
                    </a:xfrm>
                    <a:prstGeom prst="rect">
                      <a:avLst/>
                    </a:prstGeom>
                  </pic:spPr>
                </pic:pic>
              </a:graphicData>
            </a:graphic>
          </wp:inline>
        </w:drawing>
      </w:r>
    </w:p>
    <w:p w14:paraId="4DCD8BA8" w14:textId="3FB15E24" w:rsidR="001E4FA7" w:rsidRDefault="001E4FA7">
      <w:pPr>
        <w:spacing w:line="360" w:lineRule="auto"/>
        <w:jc w:val="both"/>
        <w:rPr>
          <w:rFonts w:ascii="Book Antiqua" w:eastAsia="Book Antiqua" w:hAnsi="Book Antiqua" w:cs="Book Antiqua"/>
          <w:color w:val="000000"/>
          <w:szCs w:val="21"/>
        </w:rPr>
      </w:pPr>
      <w:r w:rsidRPr="00A17004">
        <w:rPr>
          <w:rFonts w:ascii="Book Antiqua" w:eastAsia="Book Antiqua" w:hAnsi="Book Antiqua" w:cs="Book Antiqua"/>
          <w:b/>
          <w:bCs/>
          <w:color w:val="000000"/>
          <w:szCs w:val="21"/>
        </w:rPr>
        <w:t>Figure 3</w:t>
      </w:r>
      <w:r w:rsidR="00A17004" w:rsidRPr="00A17004">
        <w:rPr>
          <w:rFonts w:ascii="Book Antiqua" w:eastAsia="Book Antiqua" w:hAnsi="Book Antiqua" w:cs="Book Antiqua"/>
          <w:b/>
          <w:bCs/>
          <w:color w:val="000000"/>
          <w:szCs w:val="21"/>
        </w:rPr>
        <w:t xml:space="preserve"> </w:t>
      </w:r>
      <w:r w:rsidR="0048325C">
        <w:rPr>
          <w:rFonts w:ascii="Book Antiqua" w:eastAsia="Book Antiqua" w:hAnsi="Book Antiqua" w:cs="Book Antiqua"/>
          <w:b/>
          <w:bCs/>
          <w:color w:val="000000"/>
          <w:szCs w:val="21"/>
        </w:rPr>
        <w:t>L</w:t>
      </w:r>
      <w:r w:rsidRPr="00A17004">
        <w:rPr>
          <w:rFonts w:ascii="Book Antiqua" w:eastAsia="Book Antiqua" w:hAnsi="Book Antiqua" w:cs="Book Antiqua"/>
          <w:b/>
          <w:bCs/>
          <w:color w:val="000000"/>
          <w:szCs w:val="21"/>
        </w:rPr>
        <w:t xml:space="preserve">inear relationship between total bilirubin and melatonin concentration in </w:t>
      </w:r>
      <w:r w:rsidR="0048325C">
        <w:rPr>
          <w:rFonts w:ascii="Book Antiqua" w:eastAsia="Book Antiqua" w:hAnsi="Book Antiqua" w:cs="Book Antiqua"/>
          <w:b/>
          <w:bCs/>
          <w:color w:val="000000"/>
          <w:szCs w:val="21"/>
        </w:rPr>
        <w:t xml:space="preserve">the </w:t>
      </w:r>
      <w:r w:rsidRPr="00A17004">
        <w:rPr>
          <w:rFonts w:ascii="Book Antiqua" w:eastAsia="Book Antiqua" w:hAnsi="Book Antiqua" w:cs="Book Antiqua"/>
          <w:b/>
          <w:bCs/>
          <w:color w:val="000000"/>
          <w:szCs w:val="21"/>
        </w:rPr>
        <w:t>different groups.</w:t>
      </w:r>
      <w:r>
        <w:rPr>
          <w:rFonts w:ascii="Book Antiqua" w:eastAsia="Book Antiqua" w:hAnsi="Book Antiqua" w:cs="Book Antiqua"/>
          <w:color w:val="000000"/>
          <w:szCs w:val="21"/>
        </w:rPr>
        <w:t xml:space="preserve"> </w:t>
      </w:r>
      <w:r w:rsidR="00A17004">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The linear relationship in all the participants</w:t>
      </w:r>
      <w:r w:rsidR="00A1700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t>
      </w:r>
      <w:r w:rsidR="00A17004">
        <w:rPr>
          <w:rFonts w:ascii="Book Antiqua" w:eastAsia="Book Antiqua" w:hAnsi="Book Antiqua" w:cs="Book Antiqua"/>
          <w:color w:val="000000"/>
          <w:szCs w:val="21"/>
        </w:rPr>
        <w:t xml:space="preserve">B: </w:t>
      </w:r>
      <w:r>
        <w:rPr>
          <w:rFonts w:ascii="Book Antiqua" w:eastAsia="Book Antiqua" w:hAnsi="Book Antiqua" w:cs="Book Antiqua"/>
          <w:color w:val="000000"/>
          <w:szCs w:val="21"/>
        </w:rPr>
        <w:t xml:space="preserve">The linear relationship in </w:t>
      </w:r>
      <w:r w:rsidR="0048325C">
        <w:rPr>
          <w:rFonts w:ascii="Book Antiqua" w:eastAsia="Book Antiqua" w:hAnsi="Book Antiqua" w:cs="Book Antiqua"/>
          <w:color w:val="000000"/>
          <w:szCs w:val="21"/>
        </w:rPr>
        <w:t xml:space="preserve">the </w:t>
      </w:r>
      <w:r w:rsidR="00A17004">
        <w:rPr>
          <w:rFonts w:ascii="Book Antiqua" w:eastAsia="Book Antiqua" w:hAnsi="Book Antiqua" w:cs="Book Antiqua"/>
          <w:color w:val="000000"/>
          <w:szCs w:val="21"/>
        </w:rPr>
        <w:t>non-proliferative diabetic retinopathy</w:t>
      </w:r>
      <w:r>
        <w:rPr>
          <w:rFonts w:ascii="Book Antiqua" w:eastAsia="Book Antiqua" w:hAnsi="Book Antiqua" w:cs="Book Antiqua"/>
          <w:color w:val="000000"/>
          <w:szCs w:val="21"/>
        </w:rPr>
        <w:t xml:space="preserve"> </w:t>
      </w:r>
      <w:r w:rsidR="00A17004">
        <w:rPr>
          <w:rFonts w:ascii="Book Antiqua" w:eastAsia="Book Antiqua" w:hAnsi="Book Antiqua" w:cs="Book Antiqua"/>
          <w:color w:val="000000"/>
          <w:szCs w:val="21"/>
        </w:rPr>
        <w:t xml:space="preserve">(NPDR) </w:t>
      </w:r>
      <w:r>
        <w:rPr>
          <w:rFonts w:ascii="Book Antiqua" w:eastAsia="Book Antiqua" w:hAnsi="Book Antiqua" w:cs="Book Antiqua"/>
          <w:color w:val="000000"/>
          <w:szCs w:val="21"/>
        </w:rPr>
        <w:t>group</w:t>
      </w:r>
      <w:r w:rsidR="00A1700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t>
      </w:r>
      <w:r w:rsidR="00A17004">
        <w:rPr>
          <w:rFonts w:ascii="Book Antiqua" w:eastAsia="Book Antiqua" w:hAnsi="Book Antiqua" w:cs="Book Antiqua"/>
          <w:color w:val="000000"/>
          <w:szCs w:val="21"/>
        </w:rPr>
        <w:t xml:space="preserve">C: </w:t>
      </w:r>
      <w:r>
        <w:rPr>
          <w:rFonts w:ascii="Book Antiqua" w:eastAsia="Book Antiqua" w:hAnsi="Book Antiqua" w:cs="Book Antiqua"/>
          <w:color w:val="000000"/>
          <w:szCs w:val="21"/>
        </w:rPr>
        <w:t xml:space="preserve">The linear relationship in </w:t>
      </w:r>
      <w:r w:rsidR="0048325C">
        <w:rPr>
          <w:rFonts w:ascii="Book Antiqua" w:eastAsia="Book Antiqua" w:hAnsi="Book Antiqua" w:cs="Book Antiqua"/>
          <w:color w:val="000000"/>
          <w:szCs w:val="21"/>
        </w:rPr>
        <w:t xml:space="preserve">the </w:t>
      </w:r>
      <w:r w:rsidR="00A17004">
        <w:rPr>
          <w:rFonts w:ascii="Book Antiqua" w:eastAsia="Book Antiqua" w:hAnsi="Book Antiqua" w:cs="Book Antiqua"/>
          <w:color w:val="000000"/>
          <w:szCs w:val="21"/>
        </w:rPr>
        <w:t>proliferative diabetic retinopathy (</w:t>
      </w:r>
      <w:r>
        <w:rPr>
          <w:rFonts w:ascii="Book Antiqua" w:eastAsia="Book Antiqua" w:hAnsi="Book Antiqua" w:cs="Book Antiqua"/>
          <w:color w:val="000000"/>
          <w:szCs w:val="21"/>
        </w:rPr>
        <w:t>PDR</w:t>
      </w:r>
      <w:r w:rsidR="00A1700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group.</w:t>
      </w:r>
      <w:r w:rsidR="00A17004">
        <w:rPr>
          <w:rFonts w:ascii="Book Antiqua" w:eastAsia="Book Antiqua" w:hAnsi="Book Antiqua" w:cs="Book Antiqua"/>
          <w:color w:val="000000"/>
          <w:szCs w:val="21"/>
        </w:rPr>
        <w:t xml:space="preserve"> NPDR: Non-proliferative diabetic retinopathy; PDR: Proliferative diabetic retinopathy.</w:t>
      </w:r>
    </w:p>
    <w:p w14:paraId="6B6A70D1" w14:textId="142E04C3" w:rsidR="00A77B3E" w:rsidRDefault="001E4FA7">
      <w:pPr>
        <w:spacing w:line="360" w:lineRule="auto"/>
        <w:jc w:val="both"/>
        <w:rPr>
          <w:rFonts w:ascii="Book Antiqua" w:hAnsi="Book Antiqua"/>
          <w:b/>
          <w:bCs/>
        </w:rPr>
      </w:pPr>
      <w:r>
        <w:rPr>
          <w:rFonts w:ascii="Book Antiqua" w:eastAsia="Book Antiqua" w:hAnsi="Book Antiqua" w:cs="Book Antiqua"/>
          <w:color w:val="000000"/>
          <w:szCs w:val="21"/>
        </w:rPr>
        <w:br w:type="page"/>
      </w:r>
      <w:r w:rsidRPr="001A74A4">
        <w:rPr>
          <w:rFonts w:ascii="Book Antiqua" w:hAnsi="Book Antiqua"/>
          <w:b/>
          <w:bCs/>
        </w:rPr>
        <w:lastRenderedPageBreak/>
        <w:t>Table 1</w:t>
      </w:r>
      <w:r>
        <w:rPr>
          <w:rFonts w:ascii="Book Antiqua" w:hAnsi="Book Antiqua"/>
          <w:b/>
          <w:bCs/>
        </w:rPr>
        <w:t xml:space="preserve"> </w:t>
      </w:r>
      <w:r w:rsidRPr="001A74A4">
        <w:rPr>
          <w:rFonts w:ascii="Book Antiqua" w:hAnsi="Book Antiqua"/>
          <w:b/>
          <w:bCs/>
        </w:rPr>
        <w:t xml:space="preserve">Baseline </w:t>
      </w:r>
      <w:bookmarkStart w:id="4" w:name="OLE_LINK2"/>
      <w:r w:rsidRPr="001A74A4">
        <w:rPr>
          <w:rFonts w:ascii="Book Antiqua" w:hAnsi="Book Antiqua"/>
          <w:b/>
          <w:bCs/>
        </w:rPr>
        <w:t>characteristics</w:t>
      </w:r>
      <w:bookmarkEnd w:id="4"/>
      <w:r w:rsidRPr="001A74A4">
        <w:rPr>
          <w:rFonts w:ascii="Book Antiqua" w:hAnsi="Book Antiqua"/>
          <w:b/>
          <w:bCs/>
        </w:rPr>
        <w:t>, disease information</w:t>
      </w:r>
      <w:r w:rsidRPr="001A74A4">
        <w:rPr>
          <w:rFonts w:ascii="Book Antiqua" w:eastAsia="等线" w:hAnsi="Book Antiqua"/>
          <w:b/>
          <w:bCs/>
        </w:rPr>
        <w:t xml:space="preserve"> and laboratory data </w:t>
      </w:r>
      <w:r w:rsidRPr="001A74A4">
        <w:rPr>
          <w:rFonts w:ascii="Book Antiqua" w:hAnsi="Book Antiqua"/>
          <w:b/>
          <w:bCs/>
        </w:rPr>
        <w:t xml:space="preserve">of </w:t>
      </w:r>
      <w:r w:rsidR="0048325C">
        <w:rPr>
          <w:rFonts w:ascii="Book Antiqua" w:hAnsi="Book Antiqua"/>
          <w:b/>
          <w:bCs/>
        </w:rPr>
        <w:t xml:space="preserve">the </w:t>
      </w:r>
      <w:r w:rsidRPr="001A74A4">
        <w:rPr>
          <w:rFonts w:ascii="Book Antiqua" w:hAnsi="Book Antiqua"/>
          <w:b/>
          <w:bCs/>
        </w:rPr>
        <w:t xml:space="preserve">healthy controls, </w:t>
      </w:r>
      <w:r w:rsidRPr="001E4FA7">
        <w:rPr>
          <w:rFonts w:ascii="Book Antiqua" w:hAnsi="Book Antiqua"/>
          <w:b/>
          <w:bCs/>
        </w:rPr>
        <w:t>without diabetic retinopathy, non-proliferative diabetic retinopathy</w:t>
      </w:r>
      <w:r>
        <w:rPr>
          <w:rFonts w:ascii="Book Antiqua" w:hAnsi="Book Antiqua"/>
          <w:b/>
          <w:bCs/>
        </w:rPr>
        <w:t xml:space="preserve"> </w:t>
      </w:r>
      <w:r w:rsidRPr="001E4FA7">
        <w:rPr>
          <w:rFonts w:ascii="Book Antiqua" w:hAnsi="Book Antiqua"/>
          <w:b/>
          <w:bCs/>
        </w:rPr>
        <w:t>and proliferative diabetic retinopathy</w:t>
      </w:r>
      <w:r w:rsidRPr="001A74A4">
        <w:rPr>
          <w:rFonts w:ascii="Book Antiqua" w:hAnsi="Book Antiqua"/>
          <w:b/>
          <w:bCs/>
        </w:rPr>
        <w:t xml:space="preserve"> groups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7"/>
        <w:gridCol w:w="2033"/>
        <w:gridCol w:w="1283"/>
        <w:gridCol w:w="1355"/>
        <w:gridCol w:w="1283"/>
        <w:gridCol w:w="955"/>
      </w:tblGrid>
      <w:tr w:rsidR="008418C1" w:rsidRPr="001A74A4" w14:paraId="0F75A65C" w14:textId="77777777" w:rsidTr="008418C1">
        <w:trPr>
          <w:trHeight w:val="391"/>
        </w:trPr>
        <w:tc>
          <w:tcPr>
            <w:tcW w:w="0" w:type="auto"/>
            <w:tcBorders>
              <w:top w:val="single" w:sz="4" w:space="0" w:color="auto"/>
            </w:tcBorders>
          </w:tcPr>
          <w:p w14:paraId="6FEA80E5" w14:textId="77777777" w:rsidR="008418C1" w:rsidRPr="004D21C0" w:rsidRDefault="008418C1" w:rsidP="001E4FA7">
            <w:pPr>
              <w:spacing w:line="360" w:lineRule="auto"/>
              <w:jc w:val="both"/>
              <w:rPr>
                <w:rFonts w:ascii="Book Antiqua" w:hAnsi="Book Antiqua"/>
                <w:b/>
                <w:bCs/>
              </w:rPr>
            </w:pPr>
          </w:p>
        </w:tc>
        <w:tc>
          <w:tcPr>
            <w:tcW w:w="0" w:type="auto"/>
            <w:vMerge w:val="restart"/>
            <w:tcBorders>
              <w:top w:val="single" w:sz="4" w:space="0" w:color="auto"/>
            </w:tcBorders>
          </w:tcPr>
          <w:p w14:paraId="125FCEB3" w14:textId="44797A77" w:rsidR="008418C1" w:rsidRPr="004D21C0" w:rsidRDefault="008418C1" w:rsidP="001E4FA7">
            <w:pPr>
              <w:spacing w:line="360" w:lineRule="auto"/>
              <w:jc w:val="both"/>
              <w:rPr>
                <w:rFonts w:ascii="Book Antiqua" w:eastAsia="等线" w:hAnsi="Book Antiqua"/>
                <w:b/>
                <w:bCs/>
              </w:rPr>
            </w:pPr>
            <w:r w:rsidRPr="004D21C0">
              <w:rPr>
                <w:rFonts w:ascii="Book Antiqua" w:eastAsia="等线" w:hAnsi="Book Antiqua" w:cs="Times New Roman"/>
                <w:b/>
                <w:bCs/>
              </w:rPr>
              <w:t>Healthy</w:t>
            </w:r>
            <w:r w:rsidRPr="004D21C0">
              <w:rPr>
                <w:rFonts w:ascii="Book Antiqua" w:hAnsi="Book Antiqua" w:cs="Times New Roman"/>
                <w:b/>
                <w:bCs/>
              </w:rPr>
              <w:t xml:space="preserve"> </w:t>
            </w:r>
            <w:r w:rsidRPr="004D21C0">
              <w:rPr>
                <w:rFonts w:ascii="Book Antiqua" w:eastAsia="等线" w:hAnsi="Book Antiqua" w:cs="Times New Roman"/>
                <w:b/>
                <w:bCs/>
              </w:rPr>
              <w:t>control</w:t>
            </w:r>
            <w:r w:rsidR="0048325C">
              <w:rPr>
                <w:rFonts w:ascii="Book Antiqua" w:eastAsia="等线" w:hAnsi="Book Antiqua" w:cs="Times New Roman"/>
                <w:b/>
                <w:bCs/>
              </w:rPr>
              <w:t>s</w:t>
            </w:r>
            <w:r w:rsidRPr="004D21C0">
              <w:rPr>
                <w:rFonts w:ascii="Book Antiqua" w:eastAsia="等线" w:hAnsi="Book Antiqua" w:cs="Times New Roman"/>
                <w:b/>
                <w:bCs/>
              </w:rPr>
              <w:t xml:space="preserve"> (</w:t>
            </w:r>
            <w:r w:rsidRPr="004D21C0">
              <w:rPr>
                <w:rFonts w:ascii="Book Antiqua" w:eastAsia="等线" w:hAnsi="Book Antiqua" w:cs="Times New Roman"/>
                <w:b/>
                <w:bCs/>
                <w:i/>
                <w:iCs/>
              </w:rPr>
              <w:t>n</w:t>
            </w:r>
            <w:r w:rsidRPr="004D21C0">
              <w:rPr>
                <w:rFonts w:ascii="Book Antiqua" w:eastAsia="等线" w:hAnsi="Book Antiqua" w:cs="Times New Roman"/>
                <w:b/>
                <w:bCs/>
              </w:rPr>
              <w:t xml:space="preserve"> = 118)</w:t>
            </w:r>
          </w:p>
        </w:tc>
        <w:tc>
          <w:tcPr>
            <w:tcW w:w="0" w:type="auto"/>
            <w:gridSpan w:val="3"/>
            <w:tcBorders>
              <w:top w:val="single" w:sz="4" w:space="0" w:color="auto"/>
              <w:bottom w:val="single" w:sz="4" w:space="0" w:color="auto"/>
            </w:tcBorders>
          </w:tcPr>
          <w:p w14:paraId="576D5D2A" w14:textId="3455C5D8" w:rsidR="008418C1" w:rsidRPr="004D21C0" w:rsidRDefault="008418C1" w:rsidP="001E4FA7">
            <w:pPr>
              <w:spacing w:line="360" w:lineRule="auto"/>
              <w:jc w:val="both"/>
              <w:rPr>
                <w:rFonts w:ascii="Book Antiqua" w:eastAsia="等线" w:hAnsi="Book Antiqua"/>
                <w:b/>
                <w:bCs/>
              </w:rPr>
            </w:pPr>
            <w:r w:rsidRPr="004D21C0">
              <w:rPr>
                <w:rFonts w:ascii="Book Antiqua" w:eastAsia="等线" w:hAnsi="Book Antiqua" w:cs="Times New Roman"/>
                <w:b/>
                <w:bCs/>
              </w:rPr>
              <w:t>DM</w:t>
            </w:r>
          </w:p>
        </w:tc>
        <w:tc>
          <w:tcPr>
            <w:tcW w:w="0" w:type="auto"/>
            <w:vMerge w:val="restart"/>
            <w:tcBorders>
              <w:top w:val="single" w:sz="4" w:space="0" w:color="auto"/>
            </w:tcBorders>
          </w:tcPr>
          <w:p w14:paraId="199BF794" w14:textId="19C967A4" w:rsidR="008418C1" w:rsidRPr="004D21C0" w:rsidRDefault="008418C1" w:rsidP="001E4FA7">
            <w:pPr>
              <w:spacing w:line="360" w:lineRule="auto"/>
              <w:jc w:val="both"/>
              <w:rPr>
                <w:rFonts w:ascii="Book Antiqua" w:eastAsia="等线" w:hAnsi="Book Antiqua"/>
                <w:b/>
                <w:bCs/>
              </w:rPr>
            </w:pPr>
            <w:r w:rsidRPr="004D21C0">
              <w:rPr>
                <w:rFonts w:ascii="Book Antiqua" w:eastAsia="等线" w:hAnsi="Book Antiqua" w:cs="Times New Roman"/>
                <w:b/>
                <w:bCs/>
                <w:i/>
                <w:iCs/>
              </w:rPr>
              <w:t xml:space="preserve">P </w:t>
            </w:r>
            <w:r w:rsidRPr="004D21C0">
              <w:rPr>
                <w:rFonts w:ascii="Book Antiqua" w:eastAsia="等线" w:hAnsi="Book Antiqua" w:cs="Times New Roman"/>
                <w:b/>
                <w:bCs/>
              </w:rPr>
              <w:t>value</w:t>
            </w:r>
          </w:p>
        </w:tc>
      </w:tr>
      <w:tr w:rsidR="008418C1" w:rsidRPr="001A74A4" w14:paraId="689E24E4" w14:textId="77777777" w:rsidTr="004D21C0">
        <w:tc>
          <w:tcPr>
            <w:tcW w:w="0" w:type="auto"/>
            <w:tcBorders>
              <w:bottom w:val="single" w:sz="4" w:space="0" w:color="auto"/>
            </w:tcBorders>
          </w:tcPr>
          <w:p w14:paraId="2F7BD6BD" w14:textId="77777777" w:rsidR="008418C1" w:rsidRPr="004D21C0" w:rsidRDefault="008418C1" w:rsidP="004D21C0">
            <w:pPr>
              <w:spacing w:line="360" w:lineRule="auto"/>
              <w:jc w:val="both"/>
              <w:rPr>
                <w:rFonts w:ascii="Book Antiqua" w:hAnsi="Book Antiqua"/>
                <w:b/>
                <w:bCs/>
              </w:rPr>
            </w:pPr>
          </w:p>
        </w:tc>
        <w:tc>
          <w:tcPr>
            <w:tcW w:w="0" w:type="auto"/>
            <w:vMerge/>
            <w:tcBorders>
              <w:bottom w:val="single" w:sz="4" w:space="0" w:color="auto"/>
            </w:tcBorders>
          </w:tcPr>
          <w:p w14:paraId="3CE9D6CB" w14:textId="77777777" w:rsidR="008418C1" w:rsidRPr="004D21C0" w:rsidRDefault="008418C1" w:rsidP="004D21C0">
            <w:pPr>
              <w:spacing w:line="360" w:lineRule="auto"/>
              <w:jc w:val="both"/>
              <w:rPr>
                <w:rFonts w:ascii="Book Antiqua" w:eastAsia="等线" w:hAnsi="Book Antiqua"/>
                <w:b/>
                <w:bCs/>
              </w:rPr>
            </w:pPr>
          </w:p>
        </w:tc>
        <w:tc>
          <w:tcPr>
            <w:tcW w:w="0" w:type="auto"/>
            <w:tcBorders>
              <w:top w:val="single" w:sz="4" w:space="0" w:color="auto"/>
              <w:bottom w:val="single" w:sz="4" w:space="0" w:color="auto"/>
            </w:tcBorders>
          </w:tcPr>
          <w:p w14:paraId="71E2042F" w14:textId="72E67830" w:rsidR="008418C1" w:rsidRPr="004D21C0" w:rsidRDefault="008418C1" w:rsidP="004D21C0">
            <w:pPr>
              <w:spacing w:line="360" w:lineRule="auto"/>
              <w:jc w:val="both"/>
              <w:rPr>
                <w:rFonts w:ascii="Book Antiqua" w:eastAsia="等线" w:hAnsi="Book Antiqua"/>
                <w:b/>
                <w:bCs/>
              </w:rPr>
            </w:pPr>
            <w:r w:rsidRPr="004D21C0">
              <w:rPr>
                <w:rFonts w:ascii="Book Antiqua" w:eastAsia="等线" w:hAnsi="Book Antiqua" w:cs="Times New Roman"/>
                <w:b/>
                <w:bCs/>
              </w:rPr>
              <w:t>NDR (</w:t>
            </w:r>
            <w:r w:rsidRPr="004D21C0">
              <w:rPr>
                <w:rFonts w:ascii="Book Antiqua" w:eastAsia="等线" w:hAnsi="Book Antiqua" w:cs="Times New Roman"/>
                <w:b/>
                <w:bCs/>
                <w:i/>
                <w:iCs/>
              </w:rPr>
              <w:t>n</w:t>
            </w:r>
            <w:r w:rsidRPr="004D21C0">
              <w:rPr>
                <w:rFonts w:ascii="Book Antiqua" w:eastAsia="等线" w:hAnsi="Book Antiqua" w:cs="Times New Roman"/>
                <w:b/>
                <w:bCs/>
              </w:rPr>
              <w:t xml:space="preserve"> = 57)</w:t>
            </w:r>
          </w:p>
        </w:tc>
        <w:tc>
          <w:tcPr>
            <w:tcW w:w="0" w:type="auto"/>
            <w:tcBorders>
              <w:top w:val="single" w:sz="4" w:space="0" w:color="auto"/>
              <w:bottom w:val="single" w:sz="4" w:space="0" w:color="auto"/>
            </w:tcBorders>
          </w:tcPr>
          <w:p w14:paraId="06C76222" w14:textId="0E9DBAE2" w:rsidR="008418C1" w:rsidRPr="004D21C0" w:rsidRDefault="008418C1" w:rsidP="004D21C0">
            <w:pPr>
              <w:spacing w:line="360" w:lineRule="auto"/>
              <w:jc w:val="both"/>
              <w:rPr>
                <w:rFonts w:ascii="Book Antiqua" w:eastAsia="等线" w:hAnsi="Book Antiqua"/>
                <w:b/>
                <w:bCs/>
              </w:rPr>
            </w:pPr>
            <w:r w:rsidRPr="004D21C0">
              <w:rPr>
                <w:rFonts w:ascii="Book Antiqua" w:eastAsia="等线" w:hAnsi="Book Antiqua" w:cs="Times New Roman"/>
                <w:b/>
                <w:bCs/>
              </w:rPr>
              <w:t>NPDR (</w:t>
            </w:r>
            <w:r w:rsidRPr="004D21C0">
              <w:rPr>
                <w:rFonts w:ascii="Book Antiqua" w:eastAsia="等线" w:hAnsi="Book Antiqua" w:cs="Times New Roman"/>
                <w:b/>
                <w:bCs/>
                <w:i/>
                <w:iCs/>
              </w:rPr>
              <w:t>n</w:t>
            </w:r>
            <w:r w:rsidRPr="004D21C0">
              <w:rPr>
                <w:rFonts w:ascii="Book Antiqua" w:eastAsia="等线" w:hAnsi="Book Antiqua" w:cs="Times New Roman"/>
                <w:b/>
                <w:bCs/>
              </w:rPr>
              <w:t xml:space="preserve"> = 64)</w:t>
            </w:r>
          </w:p>
        </w:tc>
        <w:tc>
          <w:tcPr>
            <w:tcW w:w="0" w:type="auto"/>
            <w:tcBorders>
              <w:top w:val="single" w:sz="4" w:space="0" w:color="auto"/>
              <w:bottom w:val="single" w:sz="4" w:space="0" w:color="auto"/>
            </w:tcBorders>
          </w:tcPr>
          <w:p w14:paraId="2A0C6AED" w14:textId="541723E0" w:rsidR="008418C1" w:rsidRPr="004D21C0" w:rsidRDefault="008418C1" w:rsidP="004D21C0">
            <w:pPr>
              <w:spacing w:line="360" w:lineRule="auto"/>
              <w:jc w:val="both"/>
              <w:rPr>
                <w:rFonts w:ascii="Book Antiqua" w:eastAsia="等线" w:hAnsi="Book Antiqua"/>
                <w:b/>
                <w:bCs/>
              </w:rPr>
            </w:pPr>
            <w:r w:rsidRPr="004D21C0">
              <w:rPr>
                <w:rFonts w:ascii="Book Antiqua" w:eastAsia="等线" w:hAnsi="Book Antiqua" w:cs="Times New Roman"/>
                <w:b/>
                <w:bCs/>
              </w:rPr>
              <w:t>PDR (</w:t>
            </w:r>
            <w:r w:rsidRPr="004D21C0">
              <w:rPr>
                <w:rFonts w:ascii="Book Antiqua" w:eastAsia="等线" w:hAnsi="Book Antiqua" w:cs="Times New Roman"/>
                <w:b/>
                <w:bCs/>
                <w:i/>
                <w:iCs/>
              </w:rPr>
              <w:t>n</w:t>
            </w:r>
            <w:r w:rsidRPr="004D21C0">
              <w:rPr>
                <w:rFonts w:ascii="Book Antiqua" w:eastAsia="等线" w:hAnsi="Book Antiqua" w:cs="Times New Roman"/>
                <w:b/>
                <w:bCs/>
              </w:rPr>
              <w:t xml:space="preserve"> = 61)</w:t>
            </w:r>
          </w:p>
        </w:tc>
        <w:tc>
          <w:tcPr>
            <w:tcW w:w="0" w:type="auto"/>
            <w:vMerge/>
            <w:tcBorders>
              <w:bottom w:val="single" w:sz="4" w:space="0" w:color="auto"/>
            </w:tcBorders>
          </w:tcPr>
          <w:p w14:paraId="396EBEE5" w14:textId="77777777" w:rsidR="008418C1" w:rsidRPr="004D21C0" w:rsidRDefault="008418C1" w:rsidP="004D21C0">
            <w:pPr>
              <w:spacing w:line="360" w:lineRule="auto"/>
              <w:jc w:val="both"/>
              <w:rPr>
                <w:rFonts w:ascii="Book Antiqua" w:eastAsia="等线" w:hAnsi="Book Antiqua"/>
                <w:b/>
                <w:bCs/>
              </w:rPr>
            </w:pPr>
          </w:p>
        </w:tc>
      </w:tr>
      <w:tr w:rsidR="004D21C0" w:rsidRPr="001A74A4" w14:paraId="78F33C3E" w14:textId="77777777" w:rsidTr="004D21C0">
        <w:tc>
          <w:tcPr>
            <w:tcW w:w="0" w:type="auto"/>
            <w:gridSpan w:val="6"/>
            <w:tcBorders>
              <w:top w:val="single" w:sz="4" w:space="0" w:color="auto"/>
            </w:tcBorders>
          </w:tcPr>
          <w:p w14:paraId="057BC9A4" w14:textId="77777777" w:rsidR="004D21C0" w:rsidRPr="001A74A4" w:rsidRDefault="004D21C0" w:rsidP="004D21C0">
            <w:pPr>
              <w:spacing w:line="360" w:lineRule="auto"/>
              <w:jc w:val="both"/>
              <w:rPr>
                <w:rFonts w:ascii="Book Antiqua" w:hAnsi="Book Antiqua" w:cs="Times New Roman"/>
              </w:rPr>
            </w:pPr>
            <w:r w:rsidRPr="001A74A4">
              <w:rPr>
                <w:rFonts w:ascii="Book Antiqua" w:hAnsi="Book Antiqua" w:cs="Times New Roman"/>
              </w:rPr>
              <w:t>Baseline characteristics</w:t>
            </w:r>
          </w:p>
        </w:tc>
      </w:tr>
      <w:tr w:rsidR="004D21C0" w:rsidRPr="001A74A4" w14:paraId="09D878B1" w14:textId="77777777" w:rsidTr="004D21C0">
        <w:tc>
          <w:tcPr>
            <w:tcW w:w="0" w:type="auto"/>
          </w:tcPr>
          <w:p w14:paraId="265B020C" w14:textId="77777777" w:rsidR="004D21C0" w:rsidRPr="001A74A4" w:rsidRDefault="004D21C0" w:rsidP="004D21C0">
            <w:pPr>
              <w:spacing w:line="360" w:lineRule="auto"/>
              <w:ind w:firstLineChars="100" w:firstLine="240"/>
              <w:jc w:val="both"/>
              <w:rPr>
                <w:rFonts w:ascii="Book Antiqua" w:eastAsia="等线" w:hAnsi="Book Antiqua" w:cs="Times New Roman"/>
              </w:rPr>
            </w:pPr>
            <w:r w:rsidRPr="001A74A4">
              <w:rPr>
                <w:rFonts w:ascii="Book Antiqua" w:eastAsia="等线" w:hAnsi="Book Antiqua" w:cs="Times New Roman"/>
              </w:rPr>
              <w:t>Gender (male, %)</w:t>
            </w:r>
          </w:p>
        </w:tc>
        <w:tc>
          <w:tcPr>
            <w:tcW w:w="0" w:type="auto"/>
          </w:tcPr>
          <w:p w14:paraId="0C6A5304" w14:textId="2EF36523" w:rsidR="004D21C0" w:rsidRPr="001A74A4" w:rsidRDefault="004D21C0" w:rsidP="004D21C0">
            <w:pPr>
              <w:spacing w:line="360" w:lineRule="auto"/>
              <w:jc w:val="both"/>
              <w:rPr>
                <w:rFonts w:ascii="Book Antiqua" w:eastAsia="等线" w:hAnsi="Book Antiqua" w:cs="Times New Roman"/>
              </w:rPr>
            </w:pPr>
            <w:r w:rsidRPr="001A74A4">
              <w:rPr>
                <w:rFonts w:ascii="Book Antiqua" w:eastAsia="等线" w:hAnsi="Book Antiqua" w:cs="Times New Roman"/>
              </w:rPr>
              <w:t>56 (48.70)</w:t>
            </w:r>
          </w:p>
        </w:tc>
        <w:tc>
          <w:tcPr>
            <w:tcW w:w="0" w:type="auto"/>
          </w:tcPr>
          <w:p w14:paraId="65FF6CF5" w14:textId="4A7BC31C" w:rsidR="004D21C0" w:rsidRPr="001A74A4" w:rsidRDefault="004D21C0" w:rsidP="004D21C0">
            <w:pPr>
              <w:spacing w:line="360" w:lineRule="auto"/>
              <w:jc w:val="both"/>
              <w:rPr>
                <w:rFonts w:ascii="Book Antiqua" w:eastAsia="等线" w:hAnsi="Book Antiqua" w:cs="Times New Roman"/>
              </w:rPr>
            </w:pPr>
            <w:r w:rsidRPr="001A74A4">
              <w:rPr>
                <w:rFonts w:ascii="Book Antiqua" w:eastAsia="等线" w:hAnsi="Book Antiqua" w:cs="Times New Roman"/>
              </w:rPr>
              <w:t>27 (47.37)</w:t>
            </w:r>
          </w:p>
        </w:tc>
        <w:tc>
          <w:tcPr>
            <w:tcW w:w="0" w:type="auto"/>
          </w:tcPr>
          <w:p w14:paraId="1303EF2A" w14:textId="08F8E962" w:rsidR="004D21C0" w:rsidRPr="001A74A4" w:rsidRDefault="004D21C0" w:rsidP="004D21C0">
            <w:pPr>
              <w:spacing w:line="360" w:lineRule="auto"/>
              <w:jc w:val="both"/>
              <w:rPr>
                <w:rFonts w:ascii="Book Antiqua" w:eastAsia="等线" w:hAnsi="Book Antiqua" w:cs="Times New Roman"/>
              </w:rPr>
            </w:pPr>
            <w:r w:rsidRPr="001A74A4">
              <w:rPr>
                <w:rFonts w:ascii="Book Antiqua" w:eastAsia="等线" w:hAnsi="Book Antiqua" w:cs="Times New Roman"/>
              </w:rPr>
              <w:t>26 (40.63)</w:t>
            </w:r>
          </w:p>
        </w:tc>
        <w:tc>
          <w:tcPr>
            <w:tcW w:w="0" w:type="auto"/>
          </w:tcPr>
          <w:p w14:paraId="18FAD0E9" w14:textId="501E10C5" w:rsidR="004D21C0" w:rsidRPr="001A74A4" w:rsidRDefault="004D21C0" w:rsidP="004D21C0">
            <w:pPr>
              <w:spacing w:line="360" w:lineRule="auto"/>
              <w:jc w:val="both"/>
              <w:rPr>
                <w:rFonts w:ascii="Book Antiqua" w:eastAsia="等线" w:hAnsi="Book Antiqua" w:cs="Times New Roman"/>
              </w:rPr>
            </w:pPr>
            <w:r w:rsidRPr="001A74A4">
              <w:rPr>
                <w:rFonts w:ascii="Book Antiqua" w:eastAsia="等线" w:hAnsi="Book Antiqua" w:cs="Times New Roman"/>
              </w:rPr>
              <w:t>29 (47.54)</w:t>
            </w:r>
          </w:p>
        </w:tc>
        <w:tc>
          <w:tcPr>
            <w:tcW w:w="0" w:type="auto"/>
          </w:tcPr>
          <w:p w14:paraId="692D4C64" w14:textId="77777777" w:rsidR="004D21C0" w:rsidRPr="001A74A4" w:rsidRDefault="004D21C0" w:rsidP="004D21C0">
            <w:pPr>
              <w:spacing w:line="360" w:lineRule="auto"/>
              <w:jc w:val="both"/>
              <w:rPr>
                <w:rFonts w:ascii="Book Antiqua" w:hAnsi="Book Antiqua" w:cs="Times New Roman"/>
              </w:rPr>
            </w:pPr>
            <w:r w:rsidRPr="001A74A4">
              <w:rPr>
                <w:rFonts w:ascii="Book Antiqua" w:hAnsi="Book Antiqua" w:cs="Times New Roman"/>
              </w:rPr>
              <w:t>0.947</w:t>
            </w:r>
          </w:p>
        </w:tc>
      </w:tr>
      <w:tr w:rsidR="004D21C0" w:rsidRPr="001A74A4" w14:paraId="6EC0943E" w14:textId="77777777" w:rsidTr="004D21C0">
        <w:tc>
          <w:tcPr>
            <w:tcW w:w="0" w:type="auto"/>
          </w:tcPr>
          <w:p w14:paraId="509AC20A" w14:textId="47DDCD30" w:rsidR="004D21C0" w:rsidRPr="001A74A4" w:rsidRDefault="004D21C0" w:rsidP="004D21C0">
            <w:pPr>
              <w:spacing w:line="360" w:lineRule="auto"/>
              <w:ind w:firstLineChars="100" w:firstLine="240"/>
              <w:jc w:val="both"/>
              <w:rPr>
                <w:rFonts w:ascii="Book Antiqua" w:eastAsia="等线" w:hAnsi="Book Antiqua" w:cs="Times New Roman"/>
              </w:rPr>
            </w:pPr>
            <w:r w:rsidRPr="001A74A4">
              <w:rPr>
                <w:rFonts w:ascii="Book Antiqua" w:eastAsia="等线" w:hAnsi="Book Antiqua" w:cs="Times New Roman"/>
              </w:rPr>
              <w:t>Age (</w:t>
            </w:r>
            <w:proofErr w:type="spellStart"/>
            <w:r w:rsidRPr="001A74A4">
              <w:rPr>
                <w:rFonts w:ascii="Book Antiqua" w:eastAsia="等线" w:hAnsi="Book Antiqua" w:cs="Times New Roman"/>
              </w:rPr>
              <w:t>y</w:t>
            </w:r>
            <w:r>
              <w:rPr>
                <w:rFonts w:ascii="Book Antiqua" w:eastAsia="等线" w:hAnsi="Book Antiqua" w:cs="Times New Roman"/>
              </w:rPr>
              <w:t>r</w:t>
            </w:r>
            <w:proofErr w:type="spellEnd"/>
            <w:r w:rsidRPr="001A74A4">
              <w:rPr>
                <w:rFonts w:ascii="Book Antiqua" w:eastAsia="等线" w:hAnsi="Book Antiqua" w:cs="Times New Roman"/>
              </w:rPr>
              <w:t>)</w:t>
            </w:r>
          </w:p>
        </w:tc>
        <w:tc>
          <w:tcPr>
            <w:tcW w:w="0" w:type="auto"/>
          </w:tcPr>
          <w:p w14:paraId="5C12EC1F" w14:textId="74235B82" w:rsidR="004D21C0" w:rsidRPr="001A74A4" w:rsidRDefault="004D21C0" w:rsidP="004D21C0">
            <w:pPr>
              <w:spacing w:line="360" w:lineRule="auto"/>
              <w:jc w:val="both"/>
              <w:rPr>
                <w:rFonts w:ascii="Book Antiqua" w:hAnsi="Book Antiqua" w:cs="Times New Roman"/>
              </w:rPr>
            </w:pPr>
            <w:r w:rsidRPr="001A74A4">
              <w:rPr>
                <w:rFonts w:ascii="Book Antiqua" w:hAnsi="Book Antiqua" w:cs="Times New Roman"/>
              </w:rPr>
              <w:t>59.84</w:t>
            </w:r>
            <w:r>
              <w:rPr>
                <w:rFonts w:ascii="Book Antiqua" w:eastAsia="等线" w:hAnsi="Book Antiqua" w:cs="Times New Roman"/>
              </w:rPr>
              <w:t xml:space="preserve"> ± </w:t>
            </w:r>
            <w:r w:rsidRPr="001A74A4">
              <w:rPr>
                <w:rFonts w:ascii="Book Antiqua" w:hAnsi="Book Antiqua" w:cs="Times New Roman"/>
              </w:rPr>
              <w:t>9.60</w:t>
            </w:r>
          </w:p>
        </w:tc>
        <w:tc>
          <w:tcPr>
            <w:tcW w:w="0" w:type="auto"/>
          </w:tcPr>
          <w:p w14:paraId="5CF95014" w14:textId="770670BD" w:rsidR="004D21C0" w:rsidRPr="001A74A4" w:rsidRDefault="004D21C0" w:rsidP="004D21C0">
            <w:pPr>
              <w:spacing w:line="360" w:lineRule="auto"/>
              <w:jc w:val="both"/>
              <w:rPr>
                <w:rFonts w:ascii="Book Antiqua" w:hAnsi="Book Antiqua" w:cs="Times New Roman"/>
              </w:rPr>
            </w:pPr>
            <w:r w:rsidRPr="001A74A4">
              <w:rPr>
                <w:rFonts w:ascii="Book Antiqua" w:hAnsi="Book Antiqua" w:cs="Times New Roman"/>
              </w:rPr>
              <w:t>58.21</w:t>
            </w:r>
            <w:r>
              <w:rPr>
                <w:rFonts w:ascii="Book Antiqua" w:eastAsia="等线" w:hAnsi="Book Antiqua" w:cs="Times New Roman"/>
              </w:rPr>
              <w:t xml:space="preserve"> ± </w:t>
            </w:r>
            <w:r w:rsidRPr="001A74A4">
              <w:rPr>
                <w:rFonts w:ascii="Book Antiqua" w:hAnsi="Book Antiqua" w:cs="Times New Roman"/>
              </w:rPr>
              <w:t>7.75</w:t>
            </w:r>
          </w:p>
        </w:tc>
        <w:tc>
          <w:tcPr>
            <w:tcW w:w="0" w:type="auto"/>
          </w:tcPr>
          <w:p w14:paraId="638201E7" w14:textId="6045C82A" w:rsidR="004D21C0" w:rsidRPr="001A74A4" w:rsidRDefault="004D21C0" w:rsidP="004D21C0">
            <w:pPr>
              <w:spacing w:line="360" w:lineRule="auto"/>
              <w:jc w:val="both"/>
              <w:rPr>
                <w:rFonts w:ascii="Book Antiqua" w:hAnsi="Book Antiqua" w:cs="Times New Roman"/>
              </w:rPr>
            </w:pPr>
            <w:r w:rsidRPr="001A74A4">
              <w:rPr>
                <w:rFonts w:ascii="Book Antiqua" w:hAnsi="Book Antiqua" w:cs="Times New Roman"/>
              </w:rPr>
              <w:t>60.89</w:t>
            </w:r>
            <w:r>
              <w:rPr>
                <w:rFonts w:ascii="Book Antiqua" w:eastAsia="等线" w:hAnsi="Book Antiqua" w:cs="Times New Roman"/>
              </w:rPr>
              <w:t xml:space="preserve"> ± </w:t>
            </w:r>
            <w:r w:rsidRPr="001A74A4">
              <w:rPr>
                <w:rFonts w:ascii="Book Antiqua" w:hAnsi="Book Antiqua" w:cs="Times New Roman"/>
              </w:rPr>
              <w:t>9.93</w:t>
            </w:r>
          </w:p>
        </w:tc>
        <w:tc>
          <w:tcPr>
            <w:tcW w:w="0" w:type="auto"/>
          </w:tcPr>
          <w:p w14:paraId="0D8FF7AD" w14:textId="203678BE" w:rsidR="004D21C0" w:rsidRPr="001A74A4" w:rsidRDefault="004D21C0" w:rsidP="004D21C0">
            <w:pPr>
              <w:spacing w:line="360" w:lineRule="auto"/>
              <w:jc w:val="both"/>
              <w:rPr>
                <w:rFonts w:ascii="Book Antiqua" w:hAnsi="Book Antiqua" w:cs="Times New Roman"/>
              </w:rPr>
            </w:pPr>
            <w:r w:rsidRPr="001A74A4">
              <w:rPr>
                <w:rFonts w:ascii="Book Antiqua" w:hAnsi="Book Antiqua" w:cs="Times New Roman"/>
              </w:rPr>
              <w:t>65.72</w:t>
            </w:r>
            <w:r>
              <w:rPr>
                <w:rFonts w:ascii="Book Antiqua" w:eastAsia="等线" w:hAnsi="Book Antiqua" w:cs="Times New Roman"/>
              </w:rPr>
              <w:t xml:space="preserve"> ± </w:t>
            </w:r>
            <w:r w:rsidRPr="001A74A4">
              <w:rPr>
                <w:rFonts w:ascii="Book Antiqua" w:hAnsi="Book Antiqua" w:cs="Times New Roman"/>
              </w:rPr>
              <w:t>8.36</w:t>
            </w:r>
          </w:p>
        </w:tc>
        <w:tc>
          <w:tcPr>
            <w:tcW w:w="0" w:type="auto"/>
          </w:tcPr>
          <w:p w14:paraId="671D6BE1" w14:textId="4F874ECA" w:rsidR="004D21C0" w:rsidRPr="001A74A4" w:rsidRDefault="004D21C0" w:rsidP="004D21C0">
            <w:pPr>
              <w:spacing w:line="360" w:lineRule="auto"/>
              <w:jc w:val="both"/>
              <w:rPr>
                <w:rFonts w:ascii="Book Antiqua" w:hAnsi="Book Antiqua" w:cs="Times New Roman"/>
              </w:rPr>
            </w:pPr>
            <w:r w:rsidRPr="001A74A4">
              <w:rPr>
                <w:rFonts w:ascii="Book Antiqua" w:hAnsi="Book Antiqua" w:cs="Times New Roman"/>
              </w:rPr>
              <w:t>&lt;</w:t>
            </w:r>
            <w:r>
              <w:rPr>
                <w:rFonts w:ascii="Book Antiqua" w:hAnsi="Book Antiqua" w:cs="Times New Roman"/>
              </w:rPr>
              <w:t xml:space="preserve"> </w:t>
            </w:r>
            <w:r w:rsidRPr="001A74A4">
              <w:rPr>
                <w:rFonts w:ascii="Book Antiqua" w:hAnsi="Book Antiqua" w:cs="Times New Roman"/>
              </w:rPr>
              <w:t>0.001</w:t>
            </w:r>
          </w:p>
        </w:tc>
      </w:tr>
      <w:tr w:rsidR="004D21C0" w:rsidRPr="001A74A4" w14:paraId="7909FA1F" w14:textId="77777777" w:rsidTr="004D21C0">
        <w:tc>
          <w:tcPr>
            <w:tcW w:w="0" w:type="auto"/>
          </w:tcPr>
          <w:p w14:paraId="6D03F1E0" w14:textId="0BEDA48E" w:rsidR="004D21C0" w:rsidRPr="001A74A4" w:rsidRDefault="004D21C0" w:rsidP="004D21C0">
            <w:pPr>
              <w:spacing w:line="360" w:lineRule="auto"/>
              <w:ind w:firstLineChars="100" w:firstLine="240"/>
              <w:jc w:val="both"/>
              <w:rPr>
                <w:rFonts w:ascii="Book Antiqua" w:eastAsia="等线" w:hAnsi="Book Antiqua" w:cs="Times New Roman"/>
              </w:rPr>
            </w:pPr>
            <w:r w:rsidRPr="001A74A4">
              <w:rPr>
                <w:rFonts w:ascii="Book Antiqua" w:eastAsia="等线" w:hAnsi="Book Antiqua" w:cs="Times New Roman"/>
              </w:rPr>
              <w:t>BMI (kg/m</w:t>
            </w:r>
            <w:r w:rsidRPr="004D21C0">
              <w:rPr>
                <w:rFonts w:ascii="Book Antiqua" w:eastAsia="等线" w:hAnsi="Book Antiqua" w:cs="Times New Roman"/>
                <w:vertAlign w:val="superscript"/>
              </w:rPr>
              <w:t>2</w:t>
            </w:r>
            <w:r w:rsidRPr="001A74A4">
              <w:rPr>
                <w:rFonts w:ascii="Book Antiqua" w:eastAsia="等线" w:hAnsi="Book Antiqua" w:cs="Times New Roman"/>
              </w:rPr>
              <w:t>)</w:t>
            </w:r>
          </w:p>
        </w:tc>
        <w:tc>
          <w:tcPr>
            <w:tcW w:w="0" w:type="auto"/>
          </w:tcPr>
          <w:p w14:paraId="4B63192F" w14:textId="209161CF" w:rsidR="004D21C0" w:rsidRPr="001A74A4" w:rsidRDefault="004D21C0" w:rsidP="004D21C0">
            <w:pPr>
              <w:spacing w:line="360" w:lineRule="auto"/>
              <w:jc w:val="both"/>
              <w:rPr>
                <w:rFonts w:ascii="Book Antiqua" w:hAnsi="Book Antiqua" w:cs="Times New Roman"/>
              </w:rPr>
            </w:pPr>
            <w:r w:rsidRPr="001A74A4">
              <w:rPr>
                <w:rFonts w:ascii="Book Antiqua" w:hAnsi="Book Antiqua" w:cs="Times New Roman"/>
              </w:rPr>
              <w:t>26.11</w:t>
            </w:r>
            <w:r>
              <w:rPr>
                <w:rFonts w:ascii="Book Antiqua" w:eastAsia="等线" w:hAnsi="Book Antiqua" w:cs="Times New Roman"/>
              </w:rPr>
              <w:t xml:space="preserve"> ± </w:t>
            </w:r>
            <w:r w:rsidRPr="001A74A4">
              <w:rPr>
                <w:rFonts w:ascii="Book Antiqua" w:hAnsi="Book Antiqua" w:cs="Times New Roman"/>
              </w:rPr>
              <w:t xml:space="preserve">3.18 </w:t>
            </w:r>
          </w:p>
        </w:tc>
        <w:tc>
          <w:tcPr>
            <w:tcW w:w="0" w:type="auto"/>
          </w:tcPr>
          <w:p w14:paraId="33C9EED3" w14:textId="41538EE5" w:rsidR="004D21C0" w:rsidRPr="001A74A4" w:rsidRDefault="004D21C0" w:rsidP="004D21C0">
            <w:pPr>
              <w:spacing w:line="360" w:lineRule="auto"/>
              <w:jc w:val="both"/>
              <w:rPr>
                <w:rFonts w:ascii="Book Antiqua" w:hAnsi="Book Antiqua" w:cs="Times New Roman"/>
              </w:rPr>
            </w:pPr>
            <w:r w:rsidRPr="001A74A4">
              <w:rPr>
                <w:rFonts w:ascii="Book Antiqua" w:hAnsi="Book Antiqua" w:cs="Times New Roman"/>
              </w:rPr>
              <w:t>27.39</w:t>
            </w:r>
            <w:r>
              <w:rPr>
                <w:rFonts w:ascii="Book Antiqua" w:eastAsia="等线" w:hAnsi="Book Antiqua" w:cs="Times New Roman"/>
              </w:rPr>
              <w:t xml:space="preserve"> ± </w:t>
            </w:r>
            <w:r w:rsidRPr="001A74A4">
              <w:rPr>
                <w:rFonts w:ascii="Book Antiqua" w:hAnsi="Book Antiqua" w:cs="Times New Roman"/>
              </w:rPr>
              <w:t xml:space="preserve">3.71 </w:t>
            </w:r>
          </w:p>
        </w:tc>
        <w:tc>
          <w:tcPr>
            <w:tcW w:w="0" w:type="auto"/>
          </w:tcPr>
          <w:p w14:paraId="64DBEAD1" w14:textId="65B2FC38" w:rsidR="004D21C0" w:rsidRPr="001A74A4" w:rsidRDefault="004D21C0" w:rsidP="004D21C0">
            <w:pPr>
              <w:spacing w:line="360" w:lineRule="auto"/>
              <w:jc w:val="both"/>
              <w:rPr>
                <w:rFonts w:ascii="Book Antiqua" w:hAnsi="Book Antiqua" w:cs="Times New Roman"/>
              </w:rPr>
            </w:pPr>
            <w:r w:rsidRPr="001A74A4">
              <w:rPr>
                <w:rFonts w:ascii="Book Antiqua" w:hAnsi="Book Antiqua" w:cs="Times New Roman"/>
              </w:rPr>
              <w:t>26.86</w:t>
            </w:r>
            <w:r>
              <w:rPr>
                <w:rFonts w:ascii="Book Antiqua" w:eastAsia="等线" w:hAnsi="Book Antiqua" w:cs="Times New Roman"/>
              </w:rPr>
              <w:t xml:space="preserve"> ± </w:t>
            </w:r>
            <w:r w:rsidRPr="001A74A4">
              <w:rPr>
                <w:rFonts w:ascii="Book Antiqua" w:hAnsi="Book Antiqua" w:cs="Times New Roman"/>
              </w:rPr>
              <w:t>2.76</w:t>
            </w:r>
          </w:p>
        </w:tc>
        <w:tc>
          <w:tcPr>
            <w:tcW w:w="0" w:type="auto"/>
          </w:tcPr>
          <w:p w14:paraId="63CC4FC8" w14:textId="1B3FB6FD" w:rsidR="004D21C0" w:rsidRPr="001A74A4" w:rsidRDefault="004D21C0" w:rsidP="004D21C0">
            <w:pPr>
              <w:spacing w:line="360" w:lineRule="auto"/>
              <w:jc w:val="both"/>
              <w:rPr>
                <w:rFonts w:ascii="Book Antiqua" w:hAnsi="Book Antiqua" w:cs="Times New Roman"/>
              </w:rPr>
            </w:pPr>
            <w:r w:rsidRPr="001A74A4">
              <w:rPr>
                <w:rFonts w:ascii="Book Antiqua" w:hAnsi="Book Antiqua" w:cs="Times New Roman"/>
              </w:rPr>
              <w:t>25.93</w:t>
            </w:r>
            <w:r>
              <w:rPr>
                <w:rFonts w:ascii="Book Antiqua" w:eastAsia="等线" w:hAnsi="Book Antiqua" w:cs="Times New Roman"/>
              </w:rPr>
              <w:t xml:space="preserve"> ± </w:t>
            </w:r>
            <w:r w:rsidRPr="001A74A4">
              <w:rPr>
                <w:rFonts w:ascii="Book Antiqua" w:hAnsi="Book Antiqua" w:cs="Times New Roman"/>
              </w:rPr>
              <w:t>3.89</w:t>
            </w:r>
          </w:p>
        </w:tc>
        <w:tc>
          <w:tcPr>
            <w:tcW w:w="0" w:type="auto"/>
          </w:tcPr>
          <w:p w14:paraId="301D8F2A" w14:textId="77777777" w:rsidR="004D21C0" w:rsidRPr="001A74A4" w:rsidRDefault="004D21C0" w:rsidP="004D21C0">
            <w:pPr>
              <w:spacing w:line="360" w:lineRule="auto"/>
              <w:jc w:val="both"/>
              <w:rPr>
                <w:rFonts w:ascii="Book Antiqua" w:hAnsi="Book Antiqua" w:cs="Times New Roman"/>
              </w:rPr>
            </w:pPr>
            <w:r w:rsidRPr="001A74A4">
              <w:rPr>
                <w:rFonts w:ascii="Book Antiqua" w:hAnsi="Book Antiqua" w:cs="Times New Roman"/>
              </w:rPr>
              <w:t>0.047</w:t>
            </w:r>
          </w:p>
        </w:tc>
      </w:tr>
      <w:tr w:rsidR="004D21C0" w:rsidRPr="001A74A4" w14:paraId="2FE13D7A" w14:textId="77777777" w:rsidTr="004D21C0">
        <w:tc>
          <w:tcPr>
            <w:tcW w:w="0" w:type="auto"/>
          </w:tcPr>
          <w:p w14:paraId="0ECD7C7D" w14:textId="77777777" w:rsidR="004D21C0" w:rsidRPr="001A74A4" w:rsidRDefault="004D21C0" w:rsidP="004D21C0">
            <w:pPr>
              <w:spacing w:line="360" w:lineRule="auto"/>
              <w:ind w:firstLineChars="100" w:firstLine="240"/>
              <w:jc w:val="both"/>
              <w:rPr>
                <w:rFonts w:ascii="Book Antiqua" w:eastAsia="等线" w:hAnsi="Book Antiqua" w:cs="Times New Roman"/>
              </w:rPr>
            </w:pPr>
            <w:r w:rsidRPr="001A74A4">
              <w:rPr>
                <w:rFonts w:ascii="Book Antiqua" w:hAnsi="Book Antiqua" w:cs="Times New Roman"/>
              </w:rPr>
              <w:t>SBP (mmHg)</w:t>
            </w:r>
          </w:p>
        </w:tc>
        <w:tc>
          <w:tcPr>
            <w:tcW w:w="0" w:type="auto"/>
          </w:tcPr>
          <w:p w14:paraId="7C2D7962" w14:textId="3B4FB2AF" w:rsidR="004D21C0" w:rsidRPr="001A74A4" w:rsidRDefault="004D21C0" w:rsidP="004D21C0">
            <w:pPr>
              <w:spacing w:line="360" w:lineRule="auto"/>
              <w:jc w:val="both"/>
              <w:rPr>
                <w:rFonts w:ascii="Book Antiqua" w:hAnsi="Book Antiqua" w:cs="Times New Roman"/>
              </w:rPr>
            </w:pPr>
            <w:r w:rsidRPr="001A74A4">
              <w:rPr>
                <w:rFonts w:ascii="Book Antiqua" w:hAnsi="Book Antiqua" w:cs="Times New Roman"/>
              </w:rPr>
              <w:t>123.53</w:t>
            </w:r>
            <w:r>
              <w:rPr>
                <w:rFonts w:ascii="Book Antiqua" w:eastAsia="等线" w:hAnsi="Book Antiqua" w:cs="Times New Roman"/>
              </w:rPr>
              <w:t xml:space="preserve"> ± </w:t>
            </w:r>
            <w:r w:rsidRPr="001A74A4">
              <w:rPr>
                <w:rFonts w:ascii="Book Antiqua" w:hAnsi="Book Antiqua" w:cs="Times New Roman"/>
              </w:rPr>
              <w:t xml:space="preserve">14.47 </w:t>
            </w:r>
          </w:p>
        </w:tc>
        <w:tc>
          <w:tcPr>
            <w:tcW w:w="0" w:type="auto"/>
          </w:tcPr>
          <w:p w14:paraId="7796AAB8" w14:textId="62AEEC98" w:rsidR="004D21C0" w:rsidRPr="001A74A4" w:rsidRDefault="004D21C0" w:rsidP="004D21C0">
            <w:pPr>
              <w:spacing w:line="360" w:lineRule="auto"/>
              <w:jc w:val="both"/>
              <w:rPr>
                <w:rFonts w:ascii="Book Antiqua" w:hAnsi="Book Antiqua" w:cs="Times New Roman"/>
              </w:rPr>
            </w:pPr>
            <w:r w:rsidRPr="001A74A4">
              <w:rPr>
                <w:rFonts w:ascii="Book Antiqua" w:hAnsi="Book Antiqua" w:cs="Times New Roman"/>
              </w:rPr>
              <w:t>126.82</w:t>
            </w:r>
            <w:r>
              <w:rPr>
                <w:rFonts w:ascii="Book Antiqua" w:eastAsia="等线" w:hAnsi="Book Antiqua" w:cs="Times New Roman"/>
              </w:rPr>
              <w:t xml:space="preserve"> ± </w:t>
            </w:r>
            <w:r w:rsidRPr="001A74A4">
              <w:rPr>
                <w:rFonts w:ascii="Book Antiqua" w:hAnsi="Book Antiqua" w:cs="Times New Roman"/>
              </w:rPr>
              <w:t xml:space="preserve">17.62 </w:t>
            </w:r>
          </w:p>
        </w:tc>
        <w:tc>
          <w:tcPr>
            <w:tcW w:w="0" w:type="auto"/>
          </w:tcPr>
          <w:p w14:paraId="6A205A70" w14:textId="5D157F20" w:rsidR="004D21C0" w:rsidRPr="001A74A4" w:rsidRDefault="004D21C0" w:rsidP="004D21C0">
            <w:pPr>
              <w:spacing w:line="360" w:lineRule="auto"/>
              <w:jc w:val="both"/>
              <w:rPr>
                <w:rFonts w:ascii="Book Antiqua" w:hAnsi="Book Antiqua" w:cs="Times New Roman"/>
              </w:rPr>
            </w:pPr>
            <w:r w:rsidRPr="001A74A4">
              <w:rPr>
                <w:rFonts w:ascii="Book Antiqua" w:hAnsi="Book Antiqua" w:cs="Times New Roman"/>
              </w:rPr>
              <w:t>131.66</w:t>
            </w:r>
            <w:r>
              <w:rPr>
                <w:rFonts w:ascii="Book Antiqua" w:eastAsia="等线" w:hAnsi="Book Antiqua" w:cs="Times New Roman"/>
              </w:rPr>
              <w:t xml:space="preserve"> ± </w:t>
            </w:r>
            <w:r w:rsidRPr="001A74A4">
              <w:rPr>
                <w:rFonts w:ascii="Book Antiqua" w:hAnsi="Book Antiqua" w:cs="Times New Roman"/>
              </w:rPr>
              <w:t xml:space="preserve">10.63 </w:t>
            </w:r>
          </w:p>
        </w:tc>
        <w:tc>
          <w:tcPr>
            <w:tcW w:w="0" w:type="auto"/>
          </w:tcPr>
          <w:p w14:paraId="763A75CB" w14:textId="47D9AA2C" w:rsidR="004D21C0" w:rsidRPr="001A74A4" w:rsidRDefault="004D21C0" w:rsidP="004D21C0">
            <w:pPr>
              <w:spacing w:line="360" w:lineRule="auto"/>
              <w:jc w:val="both"/>
              <w:rPr>
                <w:rFonts w:ascii="Book Antiqua" w:hAnsi="Book Antiqua" w:cs="Times New Roman"/>
              </w:rPr>
            </w:pPr>
            <w:r w:rsidRPr="001A74A4">
              <w:rPr>
                <w:rFonts w:ascii="Book Antiqua" w:hAnsi="Book Antiqua" w:cs="Times New Roman"/>
              </w:rPr>
              <w:t>136.34</w:t>
            </w:r>
            <w:r>
              <w:rPr>
                <w:rFonts w:ascii="Book Antiqua" w:eastAsia="等线" w:hAnsi="Book Antiqua" w:cs="Times New Roman"/>
              </w:rPr>
              <w:t xml:space="preserve"> ± </w:t>
            </w:r>
            <w:r w:rsidRPr="001A74A4">
              <w:rPr>
                <w:rFonts w:ascii="Book Antiqua" w:hAnsi="Book Antiqua" w:cs="Times New Roman"/>
              </w:rPr>
              <w:t>11.87</w:t>
            </w:r>
          </w:p>
        </w:tc>
        <w:tc>
          <w:tcPr>
            <w:tcW w:w="0" w:type="auto"/>
          </w:tcPr>
          <w:p w14:paraId="3BC5D74B" w14:textId="14E68C14" w:rsidR="004D21C0" w:rsidRPr="001A74A4" w:rsidRDefault="004D21C0" w:rsidP="004D21C0">
            <w:pPr>
              <w:spacing w:line="360" w:lineRule="auto"/>
              <w:jc w:val="both"/>
              <w:rPr>
                <w:rFonts w:ascii="Book Antiqua" w:hAnsi="Book Antiqua" w:cs="Times New Roman"/>
              </w:rPr>
            </w:pPr>
            <w:r w:rsidRPr="001A74A4">
              <w:rPr>
                <w:rFonts w:ascii="Book Antiqua" w:hAnsi="Book Antiqua" w:cs="Times New Roman"/>
              </w:rPr>
              <w:t>&lt;</w:t>
            </w:r>
            <w:r>
              <w:rPr>
                <w:rFonts w:ascii="Book Antiqua" w:hAnsi="Book Antiqua" w:cs="Times New Roman"/>
              </w:rPr>
              <w:t xml:space="preserve"> </w:t>
            </w:r>
            <w:r w:rsidRPr="001A74A4">
              <w:rPr>
                <w:rFonts w:ascii="Book Antiqua" w:hAnsi="Book Antiqua" w:cs="Times New Roman"/>
              </w:rPr>
              <w:t>0.001</w:t>
            </w:r>
          </w:p>
        </w:tc>
      </w:tr>
      <w:tr w:rsidR="004D21C0" w:rsidRPr="001A74A4" w14:paraId="606050FC" w14:textId="77777777" w:rsidTr="004D21C0">
        <w:tc>
          <w:tcPr>
            <w:tcW w:w="0" w:type="auto"/>
          </w:tcPr>
          <w:p w14:paraId="6F003401" w14:textId="77777777" w:rsidR="004D21C0" w:rsidRPr="001A74A4" w:rsidRDefault="004D21C0" w:rsidP="004D21C0">
            <w:pPr>
              <w:spacing w:line="360" w:lineRule="auto"/>
              <w:ind w:firstLineChars="100" w:firstLine="240"/>
              <w:jc w:val="both"/>
              <w:rPr>
                <w:rFonts w:ascii="Book Antiqua" w:hAnsi="Book Antiqua" w:cs="Times New Roman"/>
              </w:rPr>
            </w:pPr>
            <w:r w:rsidRPr="001A74A4">
              <w:rPr>
                <w:rFonts w:ascii="Book Antiqua" w:hAnsi="Book Antiqua" w:cs="Times New Roman"/>
              </w:rPr>
              <w:t>DBP (mmHg)</w:t>
            </w:r>
          </w:p>
        </w:tc>
        <w:tc>
          <w:tcPr>
            <w:tcW w:w="0" w:type="auto"/>
          </w:tcPr>
          <w:p w14:paraId="75D7FD86" w14:textId="69032E67" w:rsidR="004D21C0" w:rsidRPr="001A74A4" w:rsidRDefault="004D21C0" w:rsidP="004D21C0">
            <w:pPr>
              <w:spacing w:line="360" w:lineRule="auto"/>
              <w:jc w:val="both"/>
              <w:rPr>
                <w:rFonts w:ascii="Book Antiqua" w:hAnsi="Book Antiqua" w:cs="Times New Roman"/>
              </w:rPr>
            </w:pPr>
            <w:r w:rsidRPr="001A74A4">
              <w:rPr>
                <w:rFonts w:ascii="Book Antiqua" w:hAnsi="Book Antiqua" w:cs="Times New Roman"/>
              </w:rPr>
              <w:t>73.97</w:t>
            </w:r>
            <w:r>
              <w:rPr>
                <w:rFonts w:ascii="Book Antiqua" w:eastAsia="等线" w:hAnsi="Book Antiqua" w:cs="Times New Roman"/>
              </w:rPr>
              <w:t xml:space="preserve"> ± </w:t>
            </w:r>
            <w:r w:rsidRPr="001A74A4">
              <w:rPr>
                <w:rFonts w:ascii="Book Antiqua" w:hAnsi="Book Antiqua" w:cs="Times New Roman"/>
              </w:rPr>
              <w:t xml:space="preserve">12.08 </w:t>
            </w:r>
          </w:p>
        </w:tc>
        <w:tc>
          <w:tcPr>
            <w:tcW w:w="0" w:type="auto"/>
          </w:tcPr>
          <w:p w14:paraId="7A2604EC" w14:textId="47D31FB0" w:rsidR="004D21C0" w:rsidRPr="001A74A4" w:rsidRDefault="004D21C0" w:rsidP="004D21C0">
            <w:pPr>
              <w:spacing w:line="360" w:lineRule="auto"/>
              <w:jc w:val="both"/>
              <w:rPr>
                <w:rFonts w:ascii="Book Antiqua" w:hAnsi="Book Antiqua" w:cs="Times New Roman"/>
              </w:rPr>
            </w:pPr>
            <w:r w:rsidRPr="001A74A4">
              <w:rPr>
                <w:rFonts w:ascii="Book Antiqua" w:hAnsi="Book Antiqua" w:cs="Times New Roman"/>
              </w:rPr>
              <w:t>73.54</w:t>
            </w:r>
            <w:r>
              <w:rPr>
                <w:rFonts w:ascii="Book Antiqua" w:eastAsia="等线" w:hAnsi="Book Antiqua" w:cs="Times New Roman"/>
              </w:rPr>
              <w:t xml:space="preserve"> ± </w:t>
            </w:r>
            <w:r w:rsidRPr="001A74A4">
              <w:rPr>
                <w:rFonts w:ascii="Book Antiqua" w:hAnsi="Book Antiqua" w:cs="Times New Roman"/>
              </w:rPr>
              <w:t xml:space="preserve">12.69 </w:t>
            </w:r>
          </w:p>
        </w:tc>
        <w:tc>
          <w:tcPr>
            <w:tcW w:w="0" w:type="auto"/>
          </w:tcPr>
          <w:p w14:paraId="1F97CCB2" w14:textId="2FFF3F06" w:rsidR="004D21C0" w:rsidRPr="001A74A4" w:rsidRDefault="004D21C0" w:rsidP="004D21C0">
            <w:pPr>
              <w:spacing w:line="360" w:lineRule="auto"/>
              <w:jc w:val="both"/>
              <w:rPr>
                <w:rFonts w:ascii="Book Antiqua" w:hAnsi="Book Antiqua" w:cs="Times New Roman"/>
              </w:rPr>
            </w:pPr>
            <w:r w:rsidRPr="001A74A4">
              <w:rPr>
                <w:rFonts w:ascii="Book Antiqua" w:hAnsi="Book Antiqua" w:cs="Times New Roman"/>
              </w:rPr>
              <w:t>81.14</w:t>
            </w:r>
            <w:r>
              <w:rPr>
                <w:rFonts w:ascii="Book Antiqua" w:eastAsia="等线" w:hAnsi="Book Antiqua" w:cs="Times New Roman"/>
              </w:rPr>
              <w:t xml:space="preserve"> ± </w:t>
            </w:r>
            <w:r w:rsidRPr="001A74A4">
              <w:rPr>
                <w:rFonts w:ascii="Book Antiqua" w:hAnsi="Book Antiqua" w:cs="Times New Roman"/>
              </w:rPr>
              <w:t xml:space="preserve">15.42 </w:t>
            </w:r>
          </w:p>
        </w:tc>
        <w:tc>
          <w:tcPr>
            <w:tcW w:w="0" w:type="auto"/>
          </w:tcPr>
          <w:p w14:paraId="1D947EFD" w14:textId="1AFC2E0D" w:rsidR="004D21C0" w:rsidRPr="001A74A4" w:rsidRDefault="004D21C0" w:rsidP="004D21C0">
            <w:pPr>
              <w:spacing w:line="360" w:lineRule="auto"/>
              <w:jc w:val="both"/>
              <w:rPr>
                <w:rFonts w:ascii="Book Antiqua" w:hAnsi="Book Antiqua" w:cs="Times New Roman"/>
              </w:rPr>
            </w:pPr>
            <w:r w:rsidRPr="001A74A4">
              <w:rPr>
                <w:rFonts w:ascii="Book Antiqua" w:hAnsi="Book Antiqua" w:cs="Times New Roman"/>
              </w:rPr>
              <w:t>77.52</w:t>
            </w:r>
            <w:r>
              <w:rPr>
                <w:rFonts w:ascii="Book Antiqua" w:eastAsia="等线" w:hAnsi="Book Antiqua" w:cs="Times New Roman"/>
              </w:rPr>
              <w:t xml:space="preserve"> ± </w:t>
            </w:r>
            <w:r w:rsidRPr="001A74A4">
              <w:rPr>
                <w:rFonts w:ascii="Book Antiqua" w:hAnsi="Book Antiqua" w:cs="Times New Roman"/>
              </w:rPr>
              <w:t>13.09</w:t>
            </w:r>
          </w:p>
        </w:tc>
        <w:tc>
          <w:tcPr>
            <w:tcW w:w="0" w:type="auto"/>
          </w:tcPr>
          <w:p w14:paraId="64D87DD5" w14:textId="77777777" w:rsidR="004D21C0" w:rsidRPr="001A74A4" w:rsidRDefault="004D21C0" w:rsidP="004D21C0">
            <w:pPr>
              <w:spacing w:line="360" w:lineRule="auto"/>
              <w:jc w:val="both"/>
              <w:rPr>
                <w:rFonts w:ascii="Book Antiqua" w:hAnsi="Book Antiqua" w:cs="Times New Roman"/>
              </w:rPr>
            </w:pPr>
            <w:r w:rsidRPr="001A74A4">
              <w:rPr>
                <w:rFonts w:ascii="Book Antiqua" w:hAnsi="Book Antiqua" w:cs="Times New Roman"/>
              </w:rPr>
              <w:t>0.0019</w:t>
            </w:r>
          </w:p>
        </w:tc>
      </w:tr>
      <w:tr w:rsidR="004D21C0" w:rsidRPr="001A74A4" w14:paraId="1080AC53" w14:textId="77777777" w:rsidTr="004D21C0">
        <w:tc>
          <w:tcPr>
            <w:tcW w:w="0" w:type="auto"/>
          </w:tcPr>
          <w:p w14:paraId="6A0FB002" w14:textId="77777777" w:rsidR="004D21C0" w:rsidRPr="001A74A4" w:rsidRDefault="004D21C0" w:rsidP="004D21C0">
            <w:pPr>
              <w:spacing w:line="360" w:lineRule="auto"/>
              <w:ind w:firstLineChars="100" w:firstLine="240"/>
              <w:jc w:val="both"/>
              <w:rPr>
                <w:rFonts w:ascii="Book Antiqua" w:hAnsi="Book Antiqua" w:cs="Times New Roman"/>
              </w:rPr>
            </w:pPr>
            <w:r w:rsidRPr="001A74A4">
              <w:rPr>
                <w:rFonts w:ascii="Book Antiqua" w:eastAsia="等线" w:hAnsi="Book Antiqua" w:cs="Times New Roman"/>
              </w:rPr>
              <w:t>MAP (mmHg)</w:t>
            </w:r>
          </w:p>
        </w:tc>
        <w:tc>
          <w:tcPr>
            <w:tcW w:w="0" w:type="auto"/>
          </w:tcPr>
          <w:p w14:paraId="76E01C1B" w14:textId="4F81B9D9" w:rsidR="004D21C0" w:rsidRPr="001A74A4" w:rsidRDefault="004D21C0" w:rsidP="004D21C0">
            <w:pPr>
              <w:spacing w:line="360" w:lineRule="auto"/>
              <w:jc w:val="both"/>
              <w:rPr>
                <w:rFonts w:ascii="Book Antiqua" w:eastAsia="等线" w:hAnsi="Book Antiqua" w:cs="Times New Roman"/>
              </w:rPr>
            </w:pPr>
            <w:r w:rsidRPr="001A74A4">
              <w:rPr>
                <w:rFonts w:ascii="Book Antiqua" w:hAnsi="Book Antiqua" w:cs="Times New Roman"/>
              </w:rPr>
              <w:t>90.49</w:t>
            </w:r>
            <w:r>
              <w:rPr>
                <w:rFonts w:ascii="Book Antiqua" w:eastAsia="等线" w:hAnsi="Book Antiqua" w:cs="Times New Roman"/>
              </w:rPr>
              <w:t xml:space="preserve"> ± </w:t>
            </w:r>
            <w:r w:rsidRPr="001A74A4">
              <w:rPr>
                <w:rFonts w:ascii="Book Antiqua" w:hAnsi="Book Antiqua" w:cs="Times New Roman"/>
              </w:rPr>
              <w:t xml:space="preserve">9.41 </w:t>
            </w:r>
          </w:p>
        </w:tc>
        <w:tc>
          <w:tcPr>
            <w:tcW w:w="0" w:type="auto"/>
          </w:tcPr>
          <w:p w14:paraId="0EA340C8" w14:textId="72BC9FDB" w:rsidR="004D21C0" w:rsidRPr="001A74A4" w:rsidRDefault="004D21C0" w:rsidP="004D21C0">
            <w:pPr>
              <w:spacing w:line="360" w:lineRule="auto"/>
              <w:jc w:val="both"/>
              <w:rPr>
                <w:rFonts w:ascii="Book Antiqua" w:eastAsia="等线" w:hAnsi="Book Antiqua" w:cs="Times New Roman"/>
              </w:rPr>
            </w:pPr>
            <w:r w:rsidRPr="001A74A4">
              <w:rPr>
                <w:rFonts w:ascii="Book Antiqua" w:hAnsi="Book Antiqua" w:cs="Times New Roman"/>
              </w:rPr>
              <w:t>91.30</w:t>
            </w:r>
            <w:r>
              <w:rPr>
                <w:rFonts w:ascii="Book Antiqua" w:eastAsia="等线" w:hAnsi="Book Antiqua" w:cs="Times New Roman"/>
              </w:rPr>
              <w:t xml:space="preserve"> ± </w:t>
            </w:r>
            <w:r w:rsidRPr="001A74A4">
              <w:rPr>
                <w:rFonts w:ascii="Book Antiqua" w:hAnsi="Book Antiqua" w:cs="Times New Roman"/>
              </w:rPr>
              <w:t xml:space="preserve">10.86 </w:t>
            </w:r>
          </w:p>
        </w:tc>
        <w:tc>
          <w:tcPr>
            <w:tcW w:w="0" w:type="auto"/>
          </w:tcPr>
          <w:p w14:paraId="27F8EDA2" w14:textId="40454F1B" w:rsidR="004D21C0" w:rsidRPr="001A74A4" w:rsidRDefault="004D21C0" w:rsidP="004D21C0">
            <w:pPr>
              <w:spacing w:line="360" w:lineRule="auto"/>
              <w:jc w:val="both"/>
              <w:rPr>
                <w:rFonts w:ascii="Book Antiqua" w:eastAsia="等线" w:hAnsi="Book Antiqua" w:cs="Times New Roman"/>
              </w:rPr>
            </w:pPr>
            <w:r w:rsidRPr="001A74A4">
              <w:rPr>
                <w:rFonts w:ascii="Book Antiqua" w:hAnsi="Book Antiqua" w:cs="Times New Roman"/>
              </w:rPr>
              <w:t>97.98</w:t>
            </w:r>
            <w:r>
              <w:rPr>
                <w:rFonts w:ascii="Book Antiqua" w:eastAsia="等线" w:hAnsi="Book Antiqua" w:cs="Times New Roman"/>
              </w:rPr>
              <w:t xml:space="preserve"> ± </w:t>
            </w:r>
            <w:r w:rsidRPr="001A74A4">
              <w:rPr>
                <w:rFonts w:ascii="Book Antiqua" w:hAnsi="Book Antiqua" w:cs="Times New Roman"/>
              </w:rPr>
              <w:t xml:space="preserve">10.78 </w:t>
            </w:r>
          </w:p>
        </w:tc>
        <w:tc>
          <w:tcPr>
            <w:tcW w:w="0" w:type="auto"/>
          </w:tcPr>
          <w:p w14:paraId="13C12371" w14:textId="02B7A47E" w:rsidR="004D21C0" w:rsidRPr="001A74A4" w:rsidRDefault="004D21C0" w:rsidP="004D21C0">
            <w:pPr>
              <w:spacing w:line="360" w:lineRule="auto"/>
              <w:jc w:val="both"/>
              <w:rPr>
                <w:rFonts w:ascii="Book Antiqua" w:hAnsi="Book Antiqua" w:cs="Times New Roman"/>
              </w:rPr>
            </w:pPr>
            <w:r w:rsidRPr="001A74A4">
              <w:rPr>
                <w:rFonts w:ascii="Book Antiqua" w:hAnsi="Book Antiqua" w:cs="Times New Roman"/>
              </w:rPr>
              <w:t>97.13</w:t>
            </w:r>
            <w:r>
              <w:rPr>
                <w:rFonts w:ascii="Book Antiqua" w:eastAsia="等线" w:hAnsi="Book Antiqua" w:cs="Times New Roman"/>
              </w:rPr>
              <w:t xml:space="preserve"> ± </w:t>
            </w:r>
            <w:r w:rsidRPr="001A74A4">
              <w:rPr>
                <w:rFonts w:ascii="Book Antiqua" w:hAnsi="Book Antiqua" w:cs="Times New Roman"/>
              </w:rPr>
              <w:t>10.04</w:t>
            </w:r>
          </w:p>
        </w:tc>
        <w:tc>
          <w:tcPr>
            <w:tcW w:w="0" w:type="auto"/>
          </w:tcPr>
          <w:p w14:paraId="73795361" w14:textId="6B9895EF" w:rsidR="004D21C0" w:rsidRPr="001A74A4" w:rsidRDefault="004D21C0" w:rsidP="004D21C0">
            <w:pPr>
              <w:spacing w:line="360" w:lineRule="auto"/>
              <w:jc w:val="both"/>
              <w:rPr>
                <w:rFonts w:ascii="Book Antiqua" w:hAnsi="Book Antiqua" w:cs="Times New Roman"/>
              </w:rPr>
            </w:pPr>
            <w:r w:rsidRPr="001A74A4">
              <w:rPr>
                <w:rFonts w:ascii="Book Antiqua" w:hAnsi="Book Antiqua" w:cs="Times New Roman"/>
              </w:rPr>
              <w:t>&lt;</w:t>
            </w:r>
            <w:r>
              <w:rPr>
                <w:rFonts w:ascii="Book Antiqua" w:hAnsi="Book Antiqua" w:cs="Times New Roman"/>
              </w:rPr>
              <w:t xml:space="preserve"> </w:t>
            </w:r>
            <w:r w:rsidRPr="001A74A4">
              <w:rPr>
                <w:rFonts w:ascii="Book Antiqua" w:hAnsi="Book Antiqua" w:cs="Times New Roman"/>
              </w:rPr>
              <w:t>0.001</w:t>
            </w:r>
          </w:p>
        </w:tc>
      </w:tr>
      <w:tr w:rsidR="004D21C0" w:rsidRPr="001A74A4" w14:paraId="7550C29B" w14:textId="77777777" w:rsidTr="004D21C0">
        <w:tc>
          <w:tcPr>
            <w:tcW w:w="0" w:type="auto"/>
            <w:gridSpan w:val="6"/>
          </w:tcPr>
          <w:p w14:paraId="335F97D6" w14:textId="77777777" w:rsidR="004D21C0" w:rsidRPr="001A74A4" w:rsidRDefault="004D21C0" w:rsidP="004D21C0">
            <w:pPr>
              <w:spacing w:line="360" w:lineRule="auto"/>
              <w:jc w:val="both"/>
              <w:rPr>
                <w:rFonts w:ascii="Book Antiqua" w:hAnsi="Book Antiqua" w:cs="Times New Roman"/>
              </w:rPr>
            </w:pPr>
            <w:r w:rsidRPr="001A74A4">
              <w:rPr>
                <w:rFonts w:ascii="Book Antiqua" w:eastAsia="等线" w:hAnsi="Book Antiqua" w:cs="Times New Roman"/>
              </w:rPr>
              <w:t>Disease information</w:t>
            </w:r>
          </w:p>
        </w:tc>
      </w:tr>
      <w:tr w:rsidR="004D21C0" w:rsidRPr="001A74A4" w14:paraId="4C7FE89C" w14:textId="77777777" w:rsidTr="004D21C0">
        <w:tc>
          <w:tcPr>
            <w:tcW w:w="0" w:type="auto"/>
          </w:tcPr>
          <w:p w14:paraId="3646BAA8" w14:textId="4AB62F69" w:rsidR="004D21C0" w:rsidRPr="001A74A4" w:rsidRDefault="004D21C0" w:rsidP="004D21C0">
            <w:pPr>
              <w:spacing w:line="360" w:lineRule="auto"/>
              <w:ind w:firstLineChars="100" w:firstLine="240"/>
              <w:jc w:val="both"/>
              <w:rPr>
                <w:rFonts w:ascii="Book Antiqua" w:hAnsi="Book Antiqua" w:cs="Times New Roman"/>
              </w:rPr>
            </w:pPr>
            <w:r w:rsidRPr="001A74A4">
              <w:rPr>
                <w:rFonts w:ascii="Book Antiqua" w:eastAsia="等线" w:hAnsi="Book Antiqua" w:cs="Times New Roman"/>
              </w:rPr>
              <w:t>Diabetes duration (</w:t>
            </w:r>
            <w:proofErr w:type="spellStart"/>
            <w:r w:rsidRPr="001A74A4">
              <w:rPr>
                <w:rFonts w:ascii="Book Antiqua" w:eastAsia="等线" w:hAnsi="Book Antiqua" w:cs="Times New Roman"/>
              </w:rPr>
              <w:t>y</w:t>
            </w:r>
            <w:r>
              <w:rPr>
                <w:rFonts w:ascii="Book Antiqua" w:eastAsia="等线" w:hAnsi="Book Antiqua" w:cs="Times New Roman"/>
              </w:rPr>
              <w:t>r</w:t>
            </w:r>
            <w:proofErr w:type="spellEnd"/>
            <w:r w:rsidRPr="001A74A4">
              <w:rPr>
                <w:rFonts w:ascii="Book Antiqua" w:eastAsia="等线" w:hAnsi="Book Antiqua" w:cs="Times New Roman"/>
              </w:rPr>
              <w:t>)</w:t>
            </w:r>
          </w:p>
        </w:tc>
        <w:tc>
          <w:tcPr>
            <w:tcW w:w="0" w:type="auto"/>
          </w:tcPr>
          <w:p w14:paraId="52738CBB" w14:textId="77777777" w:rsidR="004D21C0" w:rsidRPr="001A74A4" w:rsidRDefault="004D21C0" w:rsidP="004D21C0">
            <w:pPr>
              <w:spacing w:line="360" w:lineRule="auto"/>
              <w:jc w:val="both"/>
              <w:rPr>
                <w:rFonts w:ascii="Book Antiqua" w:hAnsi="Book Antiqua" w:cs="Times New Roman"/>
              </w:rPr>
            </w:pPr>
            <w:r w:rsidRPr="001A74A4">
              <w:rPr>
                <w:rFonts w:ascii="Book Antiqua" w:eastAsia="等线" w:hAnsi="Book Antiqua" w:cs="Times New Roman"/>
              </w:rPr>
              <w:t>-</w:t>
            </w:r>
          </w:p>
        </w:tc>
        <w:tc>
          <w:tcPr>
            <w:tcW w:w="0" w:type="auto"/>
          </w:tcPr>
          <w:p w14:paraId="35EAC9A3" w14:textId="37FFAD47" w:rsidR="004D21C0" w:rsidRPr="001A74A4" w:rsidRDefault="004D21C0" w:rsidP="004D21C0">
            <w:pPr>
              <w:spacing w:line="360" w:lineRule="auto"/>
              <w:jc w:val="both"/>
              <w:rPr>
                <w:rFonts w:ascii="Book Antiqua" w:hAnsi="Book Antiqua" w:cs="Times New Roman"/>
              </w:rPr>
            </w:pPr>
            <w:r w:rsidRPr="001A74A4">
              <w:rPr>
                <w:rFonts w:ascii="Book Antiqua" w:hAnsi="Book Antiqua" w:cs="Times New Roman"/>
              </w:rPr>
              <w:t>5.72</w:t>
            </w:r>
            <w:r>
              <w:rPr>
                <w:rFonts w:ascii="Book Antiqua" w:eastAsia="等线" w:hAnsi="Book Antiqua" w:cs="Times New Roman"/>
              </w:rPr>
              <w:t xml:space="preserve"> ± </w:t>
            </w:r>
            <w:r w:rsidRPr="001A74A4">
              <w:rPr>
                <w:rFonts w:ascii="Book Antiqua" w:hAnsi="Book Antiqua" w:cs="Times New Roman"/>
              </w:rPr>
              <w:t xml:space="preserve">2.64 </w:t>
            </w:r>
          </w:p>
        </w:tc>
        <w:tc>
          <w:tcPr>
            <w:tcW w:w="0" w:type="auto"/>
          </w:tcPr>
          <w:p w14:paraId="0B4634AE" w14:textId="3CFE1329" w:rsidR="004D21C0" w:rsidRPr="001A74A4" w:rsidRDefault="004D21C0" w:rsidP="004D21C0">
            <w:pPr>
              <w:spacing w:line="360" w:lineRule="auto"/>
              <w:jc w:val="both"/>
              <w:rPr>
                <w:rFonts w:ascii="Book Antiqua" w:hAnsi="Book Antiqua" w:cs="Times New Roman"/>
              </w:rPr>
            </w:pPr>
            <w:r w:rsidRPr="001A74A4">
              <w:rPr>
                <w:rFonts w:ascii="Book Antiqua" w:hAnsi="Book Antiqua" w:cs="Times New Roman"/>
              </w:rPr>
              <w:t>10.92</w:t>
            </w:r>
            <w:r>
              <w:rPr>
                <w:rFonts w:ascii="Book Antiqua" w:eastAsia="等线" w:hAnsi="Book Antiqua" w:cs="Times New Roman"/>
              </w:rPr>
              <w:t xml:space="preserve"> ± </w:t>
            </w:r>
            <w:r w:rsidRPr="001A74A4">
              <w:rPr>
                <w:rFonts w:ascii="Book Antiqua" w:hAnsi="Book Antiqua" w:cs="Times New Roman"/>
              </w:rPr>
              <w:t>6.01</w:t>
            </w:r>
          </w:p>
        </w:tc>
        <w:tc>
          <w:tcPr>
            <w:tcW w:w="0" w:type="auto"/>
          </w:tcPr>
          <w:p w14:paraId="1F5FAF1C" w14:textId="6866A209" w:rsidR="004D21C0" w:rsidRPr="001A74A4" w:rsidRDefault="004D21C0" w:rsidP="004D21C0">
            <w:pPr>
              <w:spacing w:line="360" w:lineRule="auto"/>
              <w:jc w:val="both"/>
              <w:rPr>
                <w:rFonts w:ascii="Book Antiqua" w:hAnsi="Book Antiqua" w:cs="Times New Roman"/>
              </w:rPr>
            </w:pPr>
            <w:r w:rsidRPr="001A74A4">
              <w:rPr>
                <w:rFonts w:ascii="Book Antiqua" w:hAnsi="Book Antiqua" w:cs="Times New Roman"/>
              </w:rPr>
              <w:t>12.52</w:t>
            </w:r>
            <w:r>
              <w:rPr>
                <w:rFonts w:ascii="Book Antiqua" w:eastAsia="等线" w:hAnsi="Book Antiqua" w:cs="Times New Roman"/>
              </w:rPr>
              <w:t xml:space="preserve"> ± </w:t>
            </w:r>
            <w:r w:rsidRPr="001A74A4">
              <w:rPr>
                <w:rFonts w:ascii="Book Antiqua" w:hAnsi="Book Antiqua" w:cs="Times New Roman"/>
              </w:rPr>
              <w:t>4.96</w:t>
            </w:r>
          </w:p>
        </w:tc>
        <w:tc>
          <w:tcPr>
            <w:tcW w:w="0" w:type="auto"/>
          </w:tcPr>
          <w:p w14:paraId="34CD8BFB" w14:textId="41126CE9" w:rsidR="004D21C0" w:rsidRPr="001A74A4" w:rsidRDefault="004D21C0" w:rsidP="004D21C0">
            <w:pPr>
              <w:spacing w:line="360" w:lineRule="auto"/>
              <w:jc w:val="both"/>
              <w:rPr>
                <w:rFonts w:ascii="Book Antiqua" w:hAnsi="Book Antiqua" w:cs="Times New Roman"/>
              </w:rPr>
            </w:pPr>
            <w:r w:rsidRPr="001A74A4">
              <w:rPr>
                <w:rFonts w:ascii="Book Antiqua" w:hAnsi="Book Antiqua" w:cs="Times New Roman"/>
              </w:rPr>
              <w:t>&lt;</w:t>
            </w:r>
            <w:r>
              <w:rPr>
                <w:rFonts w:ascii="Book Antiqua" w:hAnsi="Book Antiqua" w:cs="Times New Roman"/>
              </w:rPr>
              <w:t xml:space="preserve"> </w:t>
            </w:r>
            <w:r w:rsidRPr="001A74A4">
              <w:rPr>
                <w:rFonts w:ascii="Book Antiqua" w:hAnsi="Book Antiqua" w:cs="Times New Roman"/>
              </w:rPr>
              <w:t>0.001</w:t>
            </w:r>
          </w:p>
        </w:tc>
      </w:tr>
      <w:tr w:rsidR="004D21C0" w:rsidRPr="001A74A4" w14:paraId="1DB19CDE" w14:textId="77777777" w:rsidTr="004D21C0">
        <w:tc>
          <w:tcPr>
            <w:tcW w:w="0" w:type="auto"/>
          </w:tcPr>
          <w:p w14:paraId="620B8D00" w14:textId="77777777" w:rsidR="004D21C0" w:rsidRPr="001A74A4" w:rsidRDefault="004D21C0" w:rsidP="004D21C0">
            <w:pPr>
              <w:spacing w:line="360" w:lineRule="auto"/>
              <w:ind w:firstLineChars="100" w:firstLine="240"/>
              <w:jc w:val="both"/>
              <w:rPr>
                <w:rFonts w:ascii="Book Antiqua" w:hAnsi="Book Antiqua" w:cs="Times New Roman"/>
              </w:rPr>
            </w:pPr>
            <w:r w:rsidRPr="001A74A4">
              <w:rPr>
                <w:rFonts w:ascii="Book Antiqua" w:hAnsi="Book Antiqua" w:cs="Times New Roman"/>
              </w:rPr>
              <w:t>Fasting blood glucose (mg/dL)</w:t>
            </w:r>
          </w:p>
        </w:tc>
        <w:tc>
          <w:tcPr>
            <w:tcW w:w="0" w:type="auto"/>
          </w:tcPr>
          <w:p w14:paraId="702D1B27" w14:textId="286AAC4B" w:rsidR="004D21C0" w:rsidRPr="001A74A4" w:rsidRDefault="004D21C0" w:rsidP="004D21C0">
            <w:pPr>
              <w:spacing w:line="360" w:lineRule="auto"/>
              <w:jc w:val="both"/>
              <w:rPr>
                <w:rFonts w:ascii="Book Antiqua" w:hAnsi="Book Antiqua" w:cs="Times New Roman"/>
              </w:rPr>
            </w:pPr>
            <w:r w:rsidRPr="001A74A4">
              <w:rPr>
                <w:rFonts w:ascii="Book Antiqua" w:hAnsi="Book Antiqua" w:cs="Times New Roman"/>
              </w:rPr>
              <w:t>84.73</w:t>
            </w:r>
            <w:r>
              <w:rPr>
                <w:rFonts w:ascii="Book Antiqua" w:eastAsia="等线" w:hAnsi="Book Antiqua" w:cs="Times New Roman"/>
              </w:rPr>
              <w:t xml:space="preserve"> ± </w:t>
            </w:r>
            <w:r w:rsidRPr="001A74A4">
              <w:rPr>
                <w:rFonts w:ascii="Book Antiqua" w:hAnsi="Book Antiqua" w:cs="Times New Roman"/>
              </w:rPr>
              <w:t xml:space="preserve">23.85 </w:t>
            </w:r>
          </w:p>
        </w:tc>
        <w:tc>
          <w:tcPr>
            <w:tcW w:w="0" w:type="auto"/>
          </w:tcPr>
          <w:p w14:paraId="0D77A56D" w14:textId="18F81A9B" w:rsidR="004D21C0" w:rsidRPr="001A74A4" w:rsidRDefault="004D21C0" w:rsidP="004D21C0">
            <w:pPr>
              <w:spacing w:line="360" w:lineRule="auto"/>
              <w:jc w:val="both"/>
              <w:rPr>
                <w:rFonts w:ascii="Book Antiqua" w:hAnsi="Book Antiqua" w:cs="Times New Roman"/>
              </w:rPr>
            </w:pPr>
            <w:r w:rsidRPr="001A74A4">
              <w:rPr>
                <w:rFonts w:ascii="Book Antiqua" w:hAnsi="Book Antiqua" w:cs="Times New Roman"/>
              </w:rPr>
              <w:t>133.81</w:t>
            </w:r>
            <w:r>
              <w:rPr>
                <w:rFonts w:ascii="Book Antiqua" w:eastAsia="等线" w:hAnsi="Book Antiqua" w:cs="Times New Roman"/>
              </w:rPr>
              <w:t xml:space="preserve"> ± </w:t>
            </w:r>
            <w:r w:rsidRPr="001A74A4">
              <w:rPr>
                <w:rFonts w:ascii="Book Antiqua" w:hAnsi="Book Antiqua" w:cs="Times New Roman"/>
              </w:rPr>
              <w:t>24.98</w:t>
            </w:r>
          </w:p>
        </w:tc>
        <w:tc>
          <w:tcPr>
            <w:tcW w:w="0" w:type="auto"/>
          </w:tcPr>
          <w:p w14:paraId="4211FC9F" w14:textId="2577F282" w:rsidR="004D21C0" w:rsidRPr="001A74A4" w:rsidRDefault="004D21C0" w:rsidP="004D21C0">
            <w:pPr>
              <w:spacing w:line="360" w:lineRule="auto"/>
              <w:jc w:val="both"/>
              <w:rPr>
                <w:rFonts w:ascii="Book Antiqua" w:hAnsi="Book Antiqua" w:cs="Times New Roman"/>
              </w:rPr>
            </w:pPr>
            <w:r w:rsidRPr="001A74A4">
              <w:rPr>
                <w:rFonts w:ascii="Book Antiqua" w:hAnsi="Book Antiqua" w:cs="Times New Roman"/>
              </w:rPr>
              <w:t>143.28</w:t>
            </w:r>
            <w:r>
              <w:rPr>
                <w:rFonts w:ascii="Book Antiqua" w:eastAsia="等线" w:hAnsi="Book Antiqua" w:cs="Times New Roman"/>
              </w:rPr>
              <w:t xml:space="preserve"> ± </w:t>
            </w:r>
            <w:r w:rsidRPr="001A74A4">
              <w:rPr>
                <w:rFonts w:ascii="Book Antiqua" w:hAnsi="Book Antiqua" w:cs="Times New Roman"/>
              </w:rPr>
              <w:t>36.25</w:t>
            </w:r>
          </w:p>
        </w:tc>
        <w:tc>
          <w:tcPr>
            <w:tcW w:w="0" w:type="auto"/>
          </w:tcPr>
          <w:p w14:paraId="4715382D" w14:textId="6E45B9A4" w:rsidR="004D21C0" w:rsidRPr="001A74A4" w:rsidRDefault="004D21C0" w:rsidP="004D21C0">
            <w:pPr>
              <w:spacing w:line="360" w:lineRule="auto"/>
              <w:jc w:val="both"/>
              <w:rPr>
                <w:rFonts w:ascii="Book Antiqua" w:hAnsi="Book Antiqua" w:cs="Times New Roman"/>
              </w:rPr>
            </w:pPr>
            <w:r w:rsidRPr="001A74A4">
              <w:rPr>
                <w:rFonts w:ascii="Book Antiqua" w:hAnsi="Book Antiqua" w:cs="Times New Roman"/>
              </w:rPr>
              <w:t>167.86</w:t>
            </w:r>
            <w:r>
              <w:rPr>
                <w:rFonts w:ascii="Book Antiqua" w:eastAsia="等线" w:hAnsi="Book Antiqua" w:cs="Times New Roman"/>
              </w:rPr>
              <w:t xml:space="preserve"> ± </w:t>
            </w:r>
            <w:r w:rsidRPr="001A74A4">
              <w:rPr>
                <w:rFonts w:ascii="Book Antiqua" w:hAnsi="Book Antiqua" w:cs="Times New Roman"/>
              </w:rPr>
              <w:t>40.42</w:t>
            </w:r>
          </w:p>
        </w:tc>
        <w:tc>
          <w:tcPr>
            <w:tcW w:w="0" w:type="auto"/>
          </w:tcPr>
          <w:p w14:paraId="1418FD14" w14:textId="7AE9080C" w:rsidR="004D21C0" w:rsidRPr="001A74A4" w:rsidRDefault="004D21C0" w:rsidP="004D21C0">
            <w:pPr>
              <w:spacing w:line="360" w:lineRule="auto"/>
              <w:jc w:val="both"/>
              <w:rPr>
                <w:rFonts w:ascii="Book Antiqua" w:hAnsi="Book Antiqua" w:cs="Times New Roman"/>
              </w:rPr>
            </w:pPr>
            <w:r w:rsidRPr="001A74A4">
              <w:rPr>
                <w:rFonts w:ascii="Book Antiqua" w:hAnsi="Book Antiqua" w:cs="Times New Roman"/>
              </w:rPr>
              <w:t>&lt;</w:t>
            </w:r>
            <w:r>
              <w:rPr>
                <w:rFonts w:ascii="Book Antiqua" w:hAnsi="Book Antiqua" w:cs="Times New Roman"/>
              </w:rPr>
              <w:t xml:space="preserve"> </w:t>
            </w:r>
            <w:r w:rsidRPr="001A74A4">
              <w:rPr>
                <w:rFonts w:ascii="Book Antiqua" w:hAnsi="Book Antiqua" w:cs="Times New Roman"/>
              </w:rPr>
              <w:t>0.001</w:t>
            </w:r>
          </w:p>
        </w:tc>
      </w:tr>
      <w:tr w:rsidR="004D21C0" w:rsidRPr="001A74A4" w14:paraId="4B7CB7D7" w14:textId="77777777" w:rsidTr="004D21C0">
        <w:tc>
          <w:tcPr>
            <w:tcW w:w="0" w:type="auto"/>
          </w:tcPr>
          <w:p w14:paraId="41DBB7C1" w14:textId="77777777" w:rsidR="004D21C0" w:rsidRPr="001A74A4" w:rsidRDefault="004D21C0" w:rsidP="004D21C0">
            <w:pPr>
              <w:spacing w:line="360" w:lineRule="auto"/>
              <w:ind w:firstLineChars="100" w:firstLine="240"/>
              <w:jc w:val="both"/>
              <w:rPr>
                <w:rFonts w:ascii="Book Antiqua" w:hAnsi="Book Antiqua" w:cs="Times New Roman"/>
              </w:rPr>
            </w:pPr>
            <w:r w:rsidRPr="001A74A4">
              <w:rPr>
                <w:rFonts w:ascii="Book Antiqua" w:hAnsi="Book Antiqua" w:cs="Times New Roman"/>
              </w:rPr>
              <w:t>HbA1C (%)</w:t>
            </w:r>
          </w:p>
        </w:tc>
        <w:tc>
          <w:tcPr>
            <w:tcW w:w="0" w:type="auto"/>
          </w:tcPr>
          <w:p w14:paraId="25254F6A" w14:textId="5D40A53F" w:rsidR="004D21C0" w:rsidRPr="001A74A4" w:rsidRDefault="004D21C0" w:rsidP="004D21C0">
            <w:pPr>
              <w:spacing w:line="360" w:lineRule="auto"/>
              <w:jc w:val="both"/>
              <w:rPr>
                <w:rFonts w:ascii="Book Antiqua" w:hAnsi="Book Antiqua" w:cs="Times New Roman"/>
              </w:rPr>
            </w:pPr>
            <w:r w:rsidRPr="001A74A4">
              <w:rPr>
                <w:rFonts w:ascii="Book Antiqua" w:hAnsi="Book Antiqua" w:cs="Times New Roman"/>
              </w:rPr>
              <w:t>5.87</w:t>
            </w:r>
            <w:r>
              <w:rPr>
                <w:rFonts w:ascii="Book Antiqua" w:eastAsia="等线" w:hAnsi="Book Antiqua" w:cs="Times New Roman"/>
              </w:rPr>
              <w:t xml:space="preserve"> ± </w:t>
            </w:r>
            <w:r w:rsidRPr="001A74A4">
              <w:rPr>
                <w:rFonts w:ascii="Book Antiqua" w:hAnsi="Book Antiqua" w:cs="Times New Roman"/>
              </w:rPr>
              <w:t>1.32</w:t>
            </w:r>
          </w:p>
        </w:tc>
        <w:tc>
          <w:tcPr>
            <w:tcW w:w="0" w:type="auto"/>
          </w:tcPr>
          <w:p w14:paraId="2364695B" w14:textId="505CA2E2" w:rsidR="004D21C0" w:rsidRPr="001A74A4" w:rsidRDefault="004D21C0" w:rsidP="004D21C0">
            <w:pPr>
              <w:spacing w:line="360" w:lineRule="auto"/>
              <w:jc w:val="both"/>
              <w:rPr>
                <w:rFonts w:ascii="Book Antiqua" w:hAnsi="Book Antiqua" w:cs="Times New Roman"/>
              </w:rPr>
            </w:pPr>
            <w:r w:rsidRPr="001A74A4">
              <w:rPr>
                <w:rFonts w:ascii="Book Antiqua" w:hAnsi="Book Antiqua" w:cs="Times New Roman"/>
              </w:rPr>
              <w:t>7.85</w:t>
            </w:r>
            <w:r>
              <w:rPr>
                <w:rFonts w:ascii="Book Antiqua" w:eastAsia="等线" w:hAnsi="Book Antiqua" w:cs="Times New Roman"/>
              </w:rPr>
              <w:t xml:space="preserve"> ± </w:t>
            </w:r>
            <w:r w:rsidRPr="001A74A4">
              <w:rPr>
                <w:rFonts w:ascii="Book Antiqua" w:hAnsi="Book Antiqua" w:cs="Times New Roman"/>
              </w:rPr>
              <w:t>1.69</w:t>
            </w:r>
          </w:p>
        </w:tc>
        <w:tc>
          <w:tcPr>
            <w:tcW w:w="0" w:type="auto"/>
          </w:tcPr>
          <w:p w14:paraId="5E2A8559" w14:textId="4820D443" w:rsidR="004D21C0" w:rsidRPr="001A74A4" w:rsidRDefault="004D21C0" w:rsidP="004D21C0">
            <w:pPr>
              <w:spacing w:line="360" w:lineRule="auto"/>
              <w:jc w:val="both"/>
              <w:rPr>
                <w:rFonts w:ascii="Book Antiqua" w:hAnsi="Book Antiqua" w:cs="Times New Roman"/>
              </w:rPr>
            </w:pPr>
            <w:r w:rsidRPr="001A74A4">
              <w:rPr>
                <w:rFonts w:ascii="Book Antiqua" w:hAnsi="Book Antiqua" w:cs="Times New Roman"/>
              </w:rPr>
              <w:t>8.61</w:t>
            </w:r>
            <w:r>
              <w:rPr>
                <w:rFonts w:ascii="Book Antiqua" w:eastAsia="等线" w:hAnsi="Book Antiqua" w:cs="Times New Roman"/>
              </w:rPr>
              <w:t xml:space="preserve"> ± </w:t>
            </w:r>
            <w:r w:rsidRPr="001A74A4">
              <w:rPr>
                <w:rFonts w:ascii="Book Antiqua" w:hAnsi="Book Antiqua" w:cs="Times New Roman"/>
              </w:rPr>
              <w:t>2.11</w:t>
            </w:r>
          </w:p>
        </w:tc>
        <w:tc>
          <w:tcPr>
            <w:tcW w:w="0" w:type="auto"/>
          </w:tcPr>
          <w:p w14:paraId="204A9780" w14:textId="61592BF6" w:rsidR="004D21C0" w:rsidRPr="001A74A4" w:rsidRDefault="004D21C0" w:rsidP="004D21C0">
            <w:pPr>
              <w:spacing w:line="360" w:lineRule="auto"/>
              <w:jc w:val="both"/>
              <w:rPr>
                <w:rFonts w:ascii="Book Antiqua" w:hAnsi="Book Antiqua" w:cs="Times New Roman"/>
              </w:rPr>
            </w:pPr>
            <w:r w:rsidRPr="001A74A4">
              <w:rPr>
                <w:rFonts w:ascii="Book Antiqua" w:hAnsi="Book Antiqua" w:cs="Times New Roman"/>
              </w:rPr>
              <w:t>9.27</w:t>
            </w:r>
            <w:r>
              <w:rPr>
                <w:rFonts w:ascii="Book Antiqua" w:eastAsia="等线" w:hAnsi="Book Antiqua" w:cs="Times New Roman"/>
              </w:rPr>
              <w:t xml:space="preserve"> ± </w:t>
            </w:r>
            <w:r w:rsidRPr="001A74A4">
              <w:rPr>
                <w:rFonts w:ascii="Book Antiqua" w:hAnsi="Book Antiqua" w:cs="Times New Roman"/>
              </w:rPr>
              <w:t>1.80</w:t>
            </w:r>
          </w:p>
        </w:tc>
        <w:tc>
          <w:tcPr>
            <w:tcW w:w="0" w:type="auto"/>
          </w:tcPr>
          <w:p w14:paraId="68A2E01D" w14:textId="58E6B9A8" w:rsidR="004D21C0" w:rsidRPr="001A74A4" w:rsidRDefault="004D21C0" w:rsidP="004D21C0">
            <w:pPr>
              <w:spacing w:line="360" w:lineRule="auto"/>
              <w:jc w:val="both"/>
              <w:rPr>
                <w:rFonts w:ascii="Book Antiqua" w:hAnsi="Book Antiqua" w:cs="Times New Roman"/>
              </w:rPr>
            </w:pPr>
            <w:r w:rsidRPr="001A74A4">
              <w:rPr>
                <w:rFonts w:ascii="Book Antiqua" w:hAnsi="Book Antiqua" w:cs="Times New Roman"/>
              </w:rPr>
              <w:t>&lt;</w:t>
            </w:r>
            <w:r>
              <w:rPr>
                <w:rFonts w:ascii="Book Antiqua" w:hAnsi="Book Antiqua" w:cs="Times New Roman"/>
              </w:rPr>
              <w:t xml:space="preserve"> </w:t>
            </w:r>
            <w:r w:rsidRPr="001A74A4">
              <w:rPr>
                <w:rFonts w:ascii="Book Antiqua" w:hAnsi="Book Antiqua" w:cs="Times New Roman"/>
              </w:rPr>
              <w:t>0.001</w:t>
            </w:r>
          </w:p>
        </w:tc>
      </w:tr>
      <w:tr w:rsidR="004D21C0" w:rsidRPr="001A74A4" w14:paraId="26F18CD6" w14:textId="77777777" w:rsidTr="004D21C0">
        <w:tc>
          <w:tcPr>
            <w:tcW w:w="0" w:type="auto"/>
          </w:tcPr>
          <w:p w14:paraId="0AA57DE3" w14:textId="77777777" w:rsidR="004D21C0" w:rsidRPr="001A74A4" w:rsidRDefault="004D21C0" w:rsidP="004D21C0">
            <w:pPr>
              <w:spacing w:line="360" w:lineRule="auto"/>
              <w:ind w:firstLineChars="100" w:firstLine="240"/>
              <w:jc w:val="both"/>
              <w:rPr>
                <w:rFonts w:ascii="Book Antiqua" w:hAnsi="Book Antiqua" w:cs="Times New Roman"/>
              </w:rPr>
            </w:pPr>
            <w:r w:rsidRPr="001A74A4">
              <w:rPr>
                <w:rFonts w:ascii="Book Antiqua" w:hAnsi="Book Antiqua" w:cs="Times New Roman"/>
              </w:rPr>
              <w:t>Use of oral hypoglycemic agents</w:t>
            </w:r>
          </w:p>
        </w:tc>
        <w:tc>
          <w:tcPr>
            <w:tcW w:w="0" w:type="auto"/>
          </w:tcPr>
          <w:p w14:paraId="09DB2B96" w14:textId="77777777" w:rsidR="004D21C0" w:rsidRPr="001A74A4" w:rsidRDefault="004D21C0" w:rsidP="004D21C0">
            <w:pPr>
              <w:spacing w:line="360" w:lineRule="auto"/>
              <w:jc w:val="both"/>
              <w:rPr>
                <w:rFonts w:ascii="Book Antiqua" w:eastAsia="等线" w:hAnsi="Book Antiqua" w:cs="Times New Roman"/>
              </w:rPr>
            </w:pPr>
            <w:r w:rsidRPr="001A74A4">
              <w:rPr>
                <w:rFonts w:ascii="Book Antiqua" w:eastAsia="等线" w:hAnsi="Book Antiqua" w:cs="Times New Roman"/>
              </w:rPr>
              <w:t>-</w:t>
            </w:r>
          </w:p>
        </w:tc>
        <w:tc>
          <w:tcPr>
            <w:tcW w:w="0" w:type="auto"/>
          </w:tcPr>
          <w:p w14:paraId="3823BCDC" w14:textId="5625F5FC" w:rsidR="004D21C0" w:rsidRPr="001A74A4" w:rsidRDefault="00FA1015" w:rsidP="004D21C0">
            <w:pPr>
              <w:spacing w:line="360" w:lineRule="auto"/>
              <w:jc w:val="both"/>
              <w:rPr>
                <w:rFonts w:ascii="Book Antiqua" w:eastAsia="等线" w:hAnsi="Book Antiqua" w:cs="Times New Roman"/>
              </w:rPr>
            </w:pPr>
            <w:r>
              <w:rPr>
                <w:rFonts w:ascii="Book Antiqua" w:eastAsia="等线" w:hAnsi="Book Antiqua" w:cs="Times New Roman"/>
              </w:rPr>
              <w:t>38 (66.67</w:t>
            </w:r>
            <w:r w:rsidR="004D21C0" w:rsidRPr="001A74A4">
              <w:rPr>
                <w:rFonts w:ascii="Book Antiqua" w:eastAsia="等线" w:hAnsi="Book Antiqua" w:cs="Times New Roman"/>
              </w:rPr>
              <w:t>)</w:t>
            </w:r>
          </w:p>
        </w:tc>
        <w:tc>
          <w:tcPr>
            <w:tcW w:w="0" w:type="auto"/>
          </w:tcPr>
          <w:p w14:paraId="4E111392" w14:textId="7170122F" w:rsidR="004D21C0" w:rsidRPr="001A74A4" w:rsidRDefault="00FA1015" w:rsidP="004D21C0">
            <w:pPr>
              <w:spacing w:line="360" w:lineRule="auto"/>
              <w:jc w:val="both"/>
              <w:rPr>
                <w:rFonts w:ascii="Book Antiqua" w:eastAsia="等线" w:hAnsi="Book Antiqua" w:cs="Times New Roman"/>
              </w:rPr>
            </w:pPr>
            <w:r>
              <w:rPr>
                <w:rFonts w:ascii="Book Antiqua" w:eastAsia="等线" w:hAnsi="Book Antiqua" w:cs="Times New Roman"/>
              </w:rPr>
              <w:t>50 (78.13</w:t>
            </w:r>
            <w:r w:rsidR="004D21C0" w:rsidRPr="001A74A4">
              <w:rPr>
                <w:rFonts w:ascii="Book Antiqua" w:eastAsia="等线" w:hAnsi="Book Antiqua" w:cs="Times New Roman"/>
              </w:rPr>
              <w:t>)</w:t>
            </w:r>
          </w:p>
        </w:tc>
        <w:tc>
          <w:tcPr>
            <w:tcW w:w="0" w:type="auto"/>
          </w:tcPr>
          <w:p w14:paraId="0028A51B" w14:textId="77AE48C7" w:rsidR="004D21C0" w:rsidRPr="001A74A4" w:rsidRDefault="00FA1015" w:rsidP="004D21C0">
            <w:pPr>
              <w:spacing w:line="360" w:lineRule="auto"/>
              <w:jc w:val="both"/>
              <w:rPr>
                <w:rFonts w:ascii="Book Antiqua" w:eastAsia="等线" w:hAnsi="Book Antiqua" w:cs="Times New Roman"/>
              </w:rPr>
            </w:pPr>
            <w:r>
              <w:rPr>
                <w:rFonts w:ascii="Book Antiqua" w:eastAsia="等线" w:hAnsi="Book Antiqua" w:cs="Times New Roman"/>
              </w:rPr>
              <w:t>44 (72.13</w:t>
            </w:r>
            <w:r w:rsidR="004D21C0" w:rsidRPr="001A74A4">
              <w:rPr>
                <w:rFonts w:ascii="Book Antiqua" w:eastAsia="等线" w:hAnsi="Book Antiqua" w:cs="Times New Roman"/>
              </w:rPr>
              <w:t>)</w:t>
            </w:r>
          </w:p>
        </w:tc>
        <w:tc>
          <w:tcPr>
            <w:tcW w:w="0" w:type="auto"/>
          </w:tcPr>
          <w:p w14:paraId="3252A0DA" w14:textId="77777777" w:rsidR="004D21C0" w:rsidRPr="001A74A4" w:rsidRDefault="004D21C0" w:rsidP="004D21C0">
            <w:pPr>
              <w:spacing w:line="360" w:lineRule="auto"/>
              <w:jc w:val="both"/>
              <w:rPr>
                <w:rFonts w:ascii="Book Antiqua" w:hAnsi="Book Antiqua" w:cs="Times New Roman"/>
              </w:rPr>
            </w:pPr>
            <w:r w:rsidRPr="001A74A4">
              <w:rPr>
                <w:rFonts w:ascii="Book Antiqua" w:hAnsi="Book Antiqua" w:cs="Times New Roman"/>
              </w:rPr>
              <w:t>0.369</w:t>
            </w:r>
          </w:p>
        </w:tc>
      </w:tr>
      <w:tr w:rsidR="004D21C0" w:rsidRPr="001A74A4" w14:paraId="3145BDEB" w14:textId="77777777" w:rsidTr="004D21C0">
        <w:tc>
          <w:tcPr>
            <w:tcW w:w="0" w:type="auto"/>
          </w:tcPr>
          <w:p w14:paraId="1BB4B41A" w14:textId="77777777" w:rsidR="004D21C0" w:rsidRPr="001A74A4" w:rsidRDefault="004D21C0" w:rsidP="004D21C0">
            <w:pPr>
              <w:spacing w:line="360" w:lineRule="auto"/>
              <w:ind w:firstLineChars="100" w:firstLine="240"/>
              <w:jc w:val="both"/>
              <w:rPr>
                <w:rFonts w:ascii="Book Antiqua" w:hAnsi="Book Antiqua" w:cs="Times New Roman"/>
              </w:rPr>
            </w:pPr>
            <w:r w:rsidRPr="001A74A4">
              <w:rPr>
                <w:rFonts w:ascii="Book Antiqua" w:hAnsi="Book Antiqua" w:cs="Times New Roman"/>
              </w:rPr>
              <w:t>Use of insulin</w:t>
            </w:r>
          </w:p>
        </w:tc>
        <w:tc>
          <w:tcPr>
            <w:tcW w:w="0" w:type="auto"/>
          </w:tcPr>
          <w:p w14:paraId="7E6E126C" w14:textId="77777777" w:rsidR="004D21C0" w:rsidRPr="001A74A4" w:rsidRDefault="004D21C0" w:rsidP="004D21C0">
            <w:pPr>
              <w:spacing w:line="360" w:lineRule="auto"/>
              <w:jc w:val="both"/>
              <w:rPr>
                <w:rFonts w:ascii="Book Antiqua" w:eastAsia="等线" w:hAnsi="Book Antiqua" w:cs="Times New Roman"/>
              </w:rPr>
            </w:pPr>
            <w:r w:rsidRPr="001A74A4">
              <w:rPr>
                <w:rFonts w:ascii="Book Antiqua" w:eastAsia="等线" w:hAnsi="Book Antiqua" w:cs="Times New Roman"/>
              </w:rPr>
              <w:t>-</w:t>
            </w:r>
          </w:p>
        </w:tc>
        <w:tc>
          <w:tcPr>
            <w:tcW w:w="0" w:type="auto"/>
          </w:tcPr>
          <w:p w14:paraId="5FC5B64A" w14:textId="704967CA" w:rsidR="004D21C0" w:rsidRPr="001A74A4" w:rsidRDefault="00FA1015" w:rsidP="004D21C0">
            <w:pPr>
              <w:spacing w:line="360" w:lineRule="auto"/>
              <w:jc w:val="both"/>
              <w:rPr>
                <w:rFonts w:ascii="Book Antiqua" w:eastAsia="等线" w:hAnsi="Book Antiqua" w:cs="Times New Roman"/>
              </w:rPr>
            </w:pPr>
            <w:r>
              <w:rPr>
                <w:rFonts w:ascii="Book Antiqua" w:eastAsia="等线" w:hAnsi="Book Antiqua" w:cs="Times New Roman"/>
              </w:rPr>
              <w:t>15 (26.31</w:t>
            </w:r>
            <w:r w:rsidR="004D21C0" w:rsidRPr="001A74A4">
              <w:rPr>
                <w:rFonts w:ascii="Book Antiqua" w:eastAsia="等线" w:hAnsi="Book Antiqua" w:cs="Times New Roman"/>
              </w:rPr>
              <w:t>)</w:t>
            </w:r>
          </w:p>
        </w:tc>
        <w:tc>
          <w:tcPr>
            <w:tcW w:w="0" w:type="auto"/>
          </w:tcPr>
          <w:p w14:paraId="3EEF14DE" w14:textId="5B2BD9B9" w:rsidR="004D21C0" w:rsidRPr="001A74A4" w:rsidRDefault="004D21C0" w:rsidP="004D21C0">
            <w:pPr>
              <w:spacing w:line="360" w:lineRule="auto"/>
              <w:jc w:val="both"/>
              <w:rPr>
                <w:rFonts w:ascii="Book Antiqua" w:eastAsia="等线" w:hAnsi="Book Antiqua" w:cs="Times New Roman"/>
              </w:rPr>
            </w:pPr>
            <w:r w:rsidRPr="001A74A4">
              <w:rPr>
                <w:rFonts w:ascii="Book Antiqua" w:eastAsia="等线" w:hAnsi="Book Antiqua" w:cs="Times New Roman"/>
              </w:rPr>
              <w:t xml:space="preserve">24 </w:t>
            </w:r>
            <w:r w:rsidR="00FA1015">
              <w:rPr>
                <w:rFonts w:ascii="Book Antiqua" w:eastAsia="等线" w:hAnsi="Book Antiqua" w:cs="Times New Roman"/>
              </w:rPr>
              <w:t>(37.50</w:t>
            </w:r>
            <w:r w:rsidRPr="001A74A4">
              <w:rPr>
                <w:rFonts w:ascii="Book Antiqua" w:eastAsia="等线" w:hAnsi="Book Antiqua" w:cs="Times New Roman"/>
              </w:rPr>
              <w:t>)</w:t>
            </w:r>
          </w:p>
        </w:tc>
        <w:tc>
          <w:tcPr>
            <w:tcW w:w="0" w:type="auto"/>
          </w:tcPr>
          <w:p w14:paraId="75005645" w14:textId="42C13A8D" w:rsidR="004D21C0" w:rsidRPr="001A74A4" w:rsidRDefault="00FA1015" w:rsidP="004D21C0">
            <w:pPr>
              <w:spacing w:line="360" w:lineRule="auto"/>
              <w:jc w:val="both"/>
              <w:rPr>
                <w:rFonts w:ascii="Book Antiqua" w:eastAsia="等线" w:hAnsi="Book Antiqua" w:cs="Times New Roman"/>
              </w:rPr>
            </w:pPr>
            <w:r>
              <w:rPr>
                <w:rFonts w:ascii="Book Antiqua" w:eastAsia="等线" w:hAnsi="Book Antiqua" w:cs="Times New Roman"/>
              </w:rPr>
              <w:t>21 (34.43</w:t>
            </w:r>
            <w:r w:rsidR="004D21C0" w:rsidRPr="001A74A4">
              <w:rPr>
                <w:rFonts w:ascii="Book Antiqua" w:eastAsia="等线" w:hAnsi="Book Antiqua" w:cs="Times New Roman"/>
              </w:rPr>
              <w:t>)</w:t>
            </w:r>
          </w:p>
        </w:tc>
        <w:tc>
          <w:tcPr>
            <w:tcW w:w="0" w:type="auto"/>
          </w:tcPr>
          <w:p w14:paraId="28FA9C2A" w14:textId="77777777" w:rsidR="004D21C0" w:rsidRPr="001A74A4" w:rsidRDefault="004D21C0" w:rsidP="004D21C0">
            <w:pPr>
              <w:spacing w:line="360" w:lineRule="auto"/>
              <w:jc w:val="both"/>
              <w:rPr>
                <w:rFonts w:ascii="Book Antiqua" w:hAnsi="Book Antiqua" w:cs="Times New Roman"/>
              </w:rPr>
            </w:pPr>
            <w:r w:rsidRPr="001A74A4">
              <w:rPr>
                <w:rFonts w:ascii="Book Antiqua" w:hAnsi="Book Antiqua" w:cs="Times New Roman"/>
              </w:rPr>
              <w:t>0.408</w:t>
            </w:r>
          </w:p>
        </w:tc>
      </w:tr>
      <w:tr w:rsidR="004D21C0" w:rsidRPr="001A74A4" w14:paraId="6E041F24" w14:textId="77777777" w:rsidTr="004D21C0">
        <w:tc>
          <w:tcPr>
            <w:tcW w:w="0" w:type="auto"/>
          </w:tcPr>
          <w:p w14:paraId="5B939EDC" w14:textId="77777777" w:rsidR="004D21C0" w:rsidRPr="001A74A4" w:rsidRDefault="004D21C0" w:rsidP="004D21C0">
            <w:pPr>
              <w:spacing w:line="360" w:lineRule="auto"/>
              <w:ind w:firstLineChars="100" w:firstLine="240"/>
              <w:jc w:val="both"/>
              <w:rPr>
                <w:rFonts w:ascii="Book Antiqua" w:eastAsia="等线" w:hAnsi="Book Antiqua" w:cs="Times New Roman"/>
              </w:rPr>
            </w:pPr>
            <w:r w:rsidRPr="001A74A4">
              <w:rPr>
                <w:rFonts w:ascii="Book Antiqua" w:eastAsia="等线" w:hAnsi="Book Antiqua" w:cs="Times New Roman"/>
              </w:rPr>
              <w:t>Hypertension (</w:t>
            </w:r>
            <w:r w:rsidRPr="004D21C0">
              <w:rPr>
                <w:rFonts w:ascii="Book Antiqua" w:eastAsia="等线" w:hAnsi="Book Antiqua" w:cs="Times New Roman"/>
                <w:i/>
                <w:iCs/>
              </w:rPr>
              <w:t>n</w:t>
            </w:r>
            <w:r w:rsidRPr="001A74A4">
              <w:rPr>
                <w:rFonts w:ascii="Book Antiqua" w:eastAsia="等线" w:hAnsi="Book Antiqua" w:cs="Times New Roman"/>
              </w:rPr>
              <w:t>, %)</w:t>
            </w:r>
          </w:p>
        </w:tc>
        <w:tc>
          <w:tcPr>
            <w:tcW w:w="0" w:type="auto"/>
          </w:tcPr>
          <w:p w14:paraId="49424A7E" w14:textId="21850C60" w:rsidR="004D21C0" w:rsidRPr="001A74A4" w:rsidRDefault="004D21C0" w:rsidP="004D21C0">
            <w:pPr>
              <w:spacing w:line="360" w:lineRule="auto"/>
              <w:jc w:val="both"/>
              <w:rPr>
                <w:rFonts w:ascii="Book Antiqua" w:eastAsia="等线" w:hAnsi="Book Antiqua" w:cs="Times New Roman"/>
              </w:rPr>
            </w:pPr>
            <w:r w:rsidRPr="001A74A4">
              <w:rPr>
                <w:rFonts w:ascii="Book Antiqua" w:eastAsia="等线" w:hAnsi="Book Antiqua" w:cs="Times New Roman"/>
              </w:rPr>
              <w:t>52 (44.07)</w:t>
            </w:r>
          </w:p>
        </w:tc>
        <w:tc>
          <w:tcPr>
            <w:tcW w:w="0" w:type="auto"/>
          </w:tcPr>
          <w:p w14:paraId="0F30A52F" w14:textId="083892F3" w:rsidR="004D21C0" w:rsidRPr="001A74A4" w:rsidRDefault="004D21C0" w:rsidP="004D21C0">
            <w:pPr>
              <w:spacing w:line="360" w:lineRule="auto"/>
              <w:jc w:val="both"/>
              <w:rPr>
                <w:rFonts w:ascii="Book Antiqua" w:eastAsia="等线" w:hAnsi="Book Antiqua" w:cs="Times New Roman"/>
              </w:rPr>
            </w:pPr>
            <w:r w:rsidRPr="001A74A4">
              <w:rPr>
                <w:rFonts w:ascii="Book Antiqua" w:eastAsia="等线" w:hAnsi="Book Antiqua" w:cs="Times New Roman"/>
              </w:rPr>
              <w:t>25 (43.86)</w:t>
            </w:r>
          </w:p>
        </w:tc>
        <w:tc>
          <w:tcPr>
            <w:tcW w:w="0" w:type="auto"/>
          </w:tcPr>
          <w:p w14:paraId="583DB4A5" w14:textId="7D6A201B" w:rsidR="004D21C0" w:rsidRPr="001A74A4" w:rsidRDefault="004D21C0" w:rsidP="004D21C0">
            <w:pPr>
              <w:spacing w:line="360" w:lineRule="auto"/>
              <w:jc w:val="both"/>
              <w:rPr>
                <w:rFonts w:ascii="Book Antiqua" w:eastAsia="等线" w:hAnsi="Book Antiqua" w:cs="Times New Roman"/>
              </w:rPr>
            </w:pPr>
            <w:r w:rsidRPr="001A74A4">
              <w:rPr>
                <w:rFonts w:ascii="Book Antiqua" w:eastAsia="等线" w:hAnsi="Book Antiqua" w:cs="Times New Roman"/>
              </w:rPr>
              <w:t>38 (59.38)</w:t>
            </w:r>
          </w:p>
        </w:tc>
        <w:tc>
          <w:tcPr>
            <w:tcW w:w="0" w:type="auto"/>
          </w:tcPr>
          <w:p w14:paraId="5247FD19" w14:textId="6B5EB5F9" w:rsidR="004D21C0" w:rsidRPr="001A74A4" w:rsidRDefault="004D21C0" w:rsidP="004D21C0">
            <w:pPr>
              <w:spacing w:line="360" w:lineRule="auto"/>
              <w:jc w:val="both"/>
              <w:rPr>
                <w:rFonts w:ascii="Book Antiqua" w:eastAsia="等线" w:hAnsi="Book Antiqua" w:cs="Times New Roman"/>
              </w:rPr>
            </w:pPr>
            <w:r w:rsidRPr="001A74A4">
              <w:rPr>
                <w:rFonts w:ascii="Book Antiqua" w:eastAsia="等线" w:hAnsi="Book Antiqua" w:cs="Times New Roman"/>
              </w:rPr>
              <w:t>41 (67.21)</w:t>
            </w:r>
          </w:p>
        </w:tc>
        <w:tc>
          <w:tcPr>
            <w:tcW w:w="0" w:type="auto"/>
          </w:tcPr>
          <w:p w14:paraId="2EC59C26" w14:textId="77777777" w:rsidR="004D21C0" w:rsidRPr="001A74A4" w:rsidRDefault="004D21C0" w:rsidP="004D21C0">
            <w:pPr>
              <w:spacing w:line="360" w:lineRule="auto"/>
              <w:jc w:val="both"/>
              <w:rPr>
                <w:rFonts w:ascii="Book Antiqua" w:hAnsi="Book Antiqua" w:cs="Times New Roman"/>
              </w:rPr>
            </w:pPr>
            <w:r w:rsidRPr="001A74A4">
              <w:rPr>
                <w:rFonts w:ascii="Book Antiqua" w:hAnsi="Book Antiqua" w:cs="Times New Roman"/>
              </w:rPr>
              <w:t>0.009</w:t>
            </w:r>
          </w:p>
        </w:tc>
      </w:tr>
      <w:tr w:rsidR="004D21C0" w:rsidRPr="001A74A4" w14:paraId="545509FE" w14:textId="77777777" w:rsidTr="004D21C0">
        <w:tc>
          <w:tcPr>
            <w:tcW w:w="0" w:type="auto"/>
          </w:tcPr>
          <w:p w14:paraId="2F2B90E7" w14:textId="77777777" w:rsidR="004D21C0" w:rsidRPr="001A74A4" w:rsidRDefault="004D21C0" w:rsidP="004D21C0">
            <w:pPr>
              <w:spacing w:line="360" w:lineRule="auto"/>
              <w:ind w:firstLineChars="100" w:firstLine="240"/>
              <w:jc w:val="both"/>
              <w:rPr>
                <w:rFonts w:ascii="Book Antiqua" w:eastAsia="等线" w:hAnsi="Book Antiqua" w:cs="Times New Roman"/>
              </w:rPr>
            </w:pPr>
            <w:r w:rsidRPr="001A74A4">
              <w:rPr>
                <w:rFonts w:ascii="Book Antiqua" w:eastAsia="等线" w:hAnsi="Book Antiqua" w:cs="Times New Roman"/>
              </w:rPr>
              <w:lastRenderedPageBreak/>
              <w:t>Smoking (</w:t>
            </w:r>
            <w:r w:rsidRPr="004D21C0">
              <w:rPr>
                <w:rFonts w:ascii="Book Antiqua" w:eastAsia="等线" w:hAnsi="Book Antiqua" w:cs="Times New Roman"/>
                <w:i/>
                <w:iCs/>
              </w:rPr>
              <w:t>n</w:t>
            </w:r>
            <w:r w:rsidRPr="001A74A4">
              <w:rPr>
                <w:rFonts w:ascii="Book Antiqua" w:eastAsia="等线" w:hAnsi="Book Antiqua" w:cs="Times New Roman"/>
              </w:rPr>
              <w:t>, %)</w:t>
            </w:r>
          </w:p>
        </w:tc>
        <w:tc>
          <w:tcPr>
            <w:tcW w:w="0" w:type="auto"/>
          </w:tcPr>
          <w:p w14:paraId="3562CC41" w14:textId="2B780F90" w:rsidR="004D21C0" w:rsidRPr="001A74A4" w:rsidRDefault="004D21C0" w:rsidP="004D21C0">
            <w:pPr>
              <w:spacing w:line="360" w:lineRule="auto"/>
              <w:jc w:val="both"/>
              <w:rPr>
                <w:rFonts w:ascii="Book Antiqua" w:eastAsia="等线" w:hAnsi="Book Antiqua" w:cs="Times New Roman"/>
              </w:rPr>
            </w:pPr>
            <w:r w:rsidRPr="001A74A4">
              <w:rPr>
                <w:rFonts w:ascii="Book Antiqua" w:eastAsia="等线" w:hAnsi="Book Antiqua" w:cs="Times New Roman"/>
              </w:rPr>
              <w:t>37 (31.36)</w:t>
            </w:r>
          </w:p>
        </w:tc>
        <w:tc>
          <w:tcPr>
            <w:tcW w:w="0" w:type="auto"/>
          </w:tcPr>
          <w:p w14:paraId="2A42A764" w14:textId="37F9D5C3" w:rsidR="004D21C0" w:rsidRPr="001A74A4" w:rsidRDefault="004D21C0" w:rsidP="004D21C0">
            <w:pPr>
              <w:spacing w:line="360" w:lineRule="auto"/>
              <w:jc w:val="both"/>
              <w:rPr>
                <w:rFonts w:ascii="Book Antiqua" w:eastAsia="等线" w:hAnsi="Book Antiqua" w:cs="Times New Roman"/>
              </w:rPr>
            </w:pPr>
            <w:r w:rsidRPr="001A74A4">
              <w:rPr>
                <w:rFonts w:ascii="Book Antiqua" w:eastAsia="等线" w:hAnsi="Book Antiqua" w:cs="Times New Roman"/>
              </w:rPr>
              <w:t>14 (24.56)</w:t>
            </w:r>
          </w:p>
        </w:tc>
        <w:tc>
          <w:tcPr>
            <w:tcW w:w="0" w:type="auto"/>
          </w:tcPr>
          <w:p w14:paraId="5A1C6FA2" w14:textId="068A7A80" w:rsidR="004D21C0" w:rsidRPr="001A74A4" w:rsidRDefault="004D21C0" w:rsidP="004D21C0">
            <w:pPr>
              <w:spacing w:line="360" w:lineRule="auto"/>
              <w:jc w:val="both"/>
              <w:rPr>
                <w:rFonts w:ascii="Book Antiqua" w:eastAsia="等线" w:hAnsi="Book Antiqua" w:cs="Times New Roman"/>
              </w:rPr>
            </w:pPr>
            <w:r w:rsidRPr="001A74A4">
              <w:rPr>
                <w:rFonts w:ascii="Book Antiqua" w:eastAsia="等线" w:hAnsi="Book Antiqua" w:cs="Times New Roman"/>
              </w:rPr>
              <w:t>18 (28.13)</w:t>
            </w:r>
          </w:p>
        </w:tc>
        <w:tc>
          <w:tcPr>
            <w:tcW w:w="0" w:type="auto"/>
          </w:tcPr>
          <w:p w14:paraId="0FF37E8F" w14:textId="098A401E" w:rsidR="004D21C0" w:rsidRPr="001A74A4" w:rsidRDefault="004D21C0" w:rsidP="004D21C0">
            <w:pPr>
              <w:spacing w:line="360" w:lineRule="auto"/>
              <w:jc w:val="both"/>
              <w:rPr>
                <w:rFonts w:ascii="Book Antiqua" w:eastAsia="等线" w:hAnsi="Book Antiqua" w:cs="Times New Roman"/>
              </w:rPr>
            </w:pPr>
            <w:r w:rsidRPr="001A74A4">
              <w:rPr>
                <w:rFonts w:ascii="Book Antiqua" w:eastAsia="等线" w:hAnsi="Book Antiqua" w:cs="Times New Roman"/>
              </w:rPr>
              <w:t>19 (31.15)</w:t>
            </w:r>
          </w:p>
        </w:tc>
        <w:tc>
          <w:tcPr>
            <w:tcW w:w="0" w:type="auto"/>
          </w:tcPr>
          <w:p w14:paraId="0B4AEC39" w14:textId="77777777" w:rsidR="004D21C0" w:rsidRPr="001A74A4" w:rsidRDefault="004D21C0" w:rsidP="004D21C0">
            <w:pPr>
              <w:spacing w:line="360" w:lineRule="auto"/>
              <w:jc w:val="both"/>
              <w:rPr>
                <w:rFonts w:ascii="Book Antiqua" w:hAnsi="Book Antiqua" w:cs="Times New Roman"/>
              </w:rPr>
            </w:pPr>
            <w:r w:rsidRPr="001A74A4">
              <w:rPr>
                <w:rFonts w:ascii="Book Antiqua" w:hAnsi="Book Antiqua" w:cs="Times New Roman"/>
              </w:rPr>
              <w:t>0.801</w:t>
            </w:r>
          </w:p>
        </w:tc>
      </w:tr>
      <w:tr w:rsidR="004D21C0" w:rsidRPr="001A74A4" w14:paraId="57158EF7" w14:textId="77777777" w:rsidTr="004D21C0">
        <w:tc>
          <w:tcPr>
            <w:tcW w:w="0" w:type="auto"/>
          </w:tcPr>
          <w:p w14:paraId="5D6D3375" w14:textId="77777777" w:rsidR="004D21C0" w:rsidRPr="001A74A4" w:rsidRDefault="004D21C0" w:rsidP="004D21C0">
            <w:pPr>
              <w:spacing w:line="360" w:lineRule="auto"/>
              <w:ind w:firstLineChars="100" w:firstLine="240"/>
              <w:jc w:val="both"/>
              <w:rPr>
                <w:rFonts w:ascii="Book Antiqua" w:eastAsia="等线" w:hAnsi="Book Antiqua" w:cs="Times New Roman"/>
              </w:rPr>
            </w:pPr>
            <w:r w:rsidRPr="001A74A4">
              <w:rPr>
                <w:rFonts w:ascii="Book Antiqua" w:eastAsia="等线" w:hAnsi="Book Antiqua" w:cs="Times New Roman"/>
              </w:rPr>
              <w:t>Drinking (</w:t>
            </w:r>
            <w:r w:rsidRPr="004D21C0">
              <w:rPr>
                <w:rFonts w:ascii="Book Antiqua" w:eastAsia="等线" w:hAnsi="Book Antiqua" w:cs="Times New Roman"/>
                <w:i/>
                <w:iCs/>
              </w:rPr>
              <w:t>n</w:t>
            </w:r>
            <w:r w:rsidRPr="001A74A4">
              <w:rPr>
                <w:rFonts w:ascii="Book Antiqua" w:eastAsia="等线" w:hAnsi="Book Antiqua" w:cs="Times New Roman"/>
              </w:rPr>
              <w:t>, %)</w:t>
            </w:r>
          </w:p>
        </w:tc>
        <w:tc>
          <w:tcPr>
            <w:tcW w:w="0" w:type="auto"/>
          </w:tcPr>
          <w:p w14:paraId="415BF5B5" w14:textId="4B75785F" w:rsidR="004D21C0" w:rsidRPr="001A74A4" w:rsidRDefault="004D21C0" w:rsidP="004D21C0">
            <w:pPr>
              <w:spacing w:line="360" w:lineRule="auto"/>
              <w:jc w:val="both"/>
              <w:rPr>
                <w:rFonts w:ascii="Book Antiqua" w:eastAsia="等线" w:hAnsi="Book Antiqua" w:cs="Times New Roman"/>
              </w:rPr>
            </w:pPr>
            <w:r w:rsidRPr="001A74A4">
              <w:rPr>
                <w:rFonts w:ascii="Book Antiqua" w:eastAsia="等线" w:hAnsi="Book Antiqua" w:cs="Times New Roman"/>
              </w:rPr>
              <w:t>41 (34.75)</w:t>
            </w:r>
          </w:p>
        </w:tc>
        <w:tc>
          <w:tcPr>
            <w:tcW w:w="0" w:type="auto"/>
          </w:tcPr>
          <w:p w14:paraId="7FEDF14C" w14:textId="4843977A" w:rsidR="004D21C0" w:rsidRPr="001A74A4" w:rsidRDefault="004D21C0" w:rsidP="004D21C0">
            <w:pPr>
              <w:spacing w:line="360" w:lineRule="auto"/>
              <w:jc w:val="both"/>
              <w:rPr>
                <w:rFonts w:ascii="Book Antiqua" w:eastAsia="等线" w:hAnsi="Book Antiqua" w:cs="Times New Roman"/>
              </w:rPr>
            </w:pPr>
            <w:r w:rsidRPr="001A74A4">
              <w:rPr>
                <w:rFonts w:ascii="Book Antiqua" w:eastAsia="等线" w:hAnsi="Book Antiqua" w:cs="Times New Roman"/>
              </w:rPr>
              <w:t>20 (30.09)</w:t>
            </w:r>
          </w:p>
        </w:tc>
        <w:tc>
          <w:tcPr>
            <w:tcW w:w="0" w:type="auto"/>
          </w:tcPr>
          <w:p w14:paraId="664EFAED" w14:textId="64170BC5" w:rsidR="004D21C0" w:rsidRPr="001A74A4" w:rsidRDefault="004D21C0" w:rsidP="004D21C0">
            <w:pPr>
              <w:spacing w:line="360" w:lineRule="auto"/>
              <w:jc w:val="both"/>
              <w:rPr>
                <w:rFonts w:ascii="Book Antiqua" w:eastAsia="等线" w:hAnsi="Book Antiqua" w:cs="Times New Roman"/>
              </w:rPr>
            </w:pPr>
            <w:r w:rsidRPr="001A74A4">
              <w:rPr>
                <w:rFonts w:ascii="Book Antiqua" w:eastAsia="等线" w:hAnsi="Book Antiqua" w:cs="Times New Roman"/>
              </w:rPr>
              <w:t>19 (29.69)</w:t>
            </w:r>
          </w:p>
        </w:tc>
        <w:tc>
          <w:tcPr>
            <w:tcW w:w="0" w:type="auto"/>
          </w:tcPr>
          <w:p w14:paraId="7EFD3BEC" w14:textId="632B6659" w:rsidR="004D21C0" w:rsidRPr="001A74A4" w:rsidRDefault="004D21C0" w:rsidP="004D21C0">
            <w:pPr>
              <w:spacing w:line="360" w:lineRule="auto"/>
              <w:jc w:val="both"/>
              <w:rPr>
                <w:rFonts w:ascii="Book Antiqua" w:eastAsia="等线" w:hAnsi="Book Antiqua" w:cs="Times New Roman"/>
              </w:rPr>
            </w:pPr>
            <w:r w:rsidRPr="001A74A4">
              <w:rPr>
                <w:rFonts w:ascii="Book Antiqua" w:eastAsia="等线" w:hAnsi="Book Antiqua" w:cs="Times New Roman"/>
              </w:rPr>
              <w:t>24 (39.34)</w:t>
            </w:r>
          </w:p>
        </w:tc>
        <w:tc>
          <w:tcPr>
            <w:tcW w:w="0" w:type="auto"/>
          </w:tcPr>
          <w:p w14:paraId="53F0C72B" w14:textId="77777777" w:rsidR="004D21C0" w:rsidRPr="001A74A4" w:rsidRDefault="004D21C0" w:rsidP="004D21C0">
            <w:pPr>
              <w:spacing w:line="360" w:lineRule="auto"/>
              <w:jc w:val="both"/>
              <w:rPr>
                <w:rFonts w:ascii="Book Antiqua" w:hAnsi="Book Antiqua" w:cs="Times New Roman"/>
              </w:rPr>
            </w:pPr>
            <w:r w:rsidRPr="001A74A4">
              <w:rPr>
                <w:rFonts w:ascii="Book Antiqua" w:hAnsi="Book Antiqua" w:cs="Times New Roman"/>
              </w:rPr>
              <w:t>0.730</w:t>
            </w:r>
          </w:p>
        </w:tc>
      </w:tr>
      <w:tr w:rsidR="004D21C0" w:rsidRPr="001A74A4" w14:paraId="22657075" w14:textId="77777777" w:rsidTr="004D21C0">
        <w:tc>
          <w:tcPr>
            <w:tcW w:w="0" w:type="auto"/>
            <w:gridSpan w:val="6"/>
          </w:tcPr>
          <w:p w14:paraId="711A8B78" w14:textId="77777777" w:rsidR="004D21C0" w:rsidRPr="001A74A4" w:rsidRDefault="004D21C0" w:rsidP="004D21C0">
            <w:pPr>
              <w:spacing w:line="360" w:lineRule="auto"/>
              <w:jc w:val="both"/>
              <w:rPr>
                <w:rFonts w:ascii="Book Antiqua" w:hAnsi="Book Antiqua" w:cs="Times New Roman"/>
              </w:rPr>
            </w:pPr>
            <w:r w:rsidRPr="001A74A4">
              <w:rPr>
                <w:rFonts w:ascii="Book Antiqua" w:eastAsia="等线" w:hAnsi="Book Antiqua" w:cs="Times New Roman"/>
              </w:rPr>
              <w:t>Laboratory data</w:t>
            </w:r>
          </w:p>
        </w:tc>
      </w:tr>
      <w:tr w:rsidR="004D21C0" w:rsidRPr="001A74A4" w14:paraId="17160D30" w14:textId="77777777" w:rsidTr="004D21C0">
        <w:tc>
          <w:tcPr>
            <w:tcW w:w="0" w:type="auto"/>
          </w:tcPr>
          <w:p w14:paraId="289807B4" w14:textId="002EE388" w:rsidR="004D21C0" w:rsidRPr="001A74A4" w:rsidRDefault="004D21C0" w:rsidP="004D21C0">
            <w:pPr>
              <w:spacing w:line="360" w:lineRule="auto"/>
              <w:ind w:firstLineChars="100" w:firstLine="240"/>
              <w:jc w:val="both"/>
              <w:rPr>
                <w:rFonts w:ascii="Book Antiqua" w:eastAsia="等线" w:hAnsi="Book Antiqua" w:cs="Times New Roman"/>
              </w:rPr>
            </w:pPr>
            <w:r w:rsidRPr="001A74A4">
              <w:rPr>
                <w:rFonts w:ascii="Book Antiqua" w:eastAsia="等线" w:hAnsi="Book Antiqua" w:cs="Times New Roman"/>
              </w:rPr>
              <w:t>Triglycerides (mmol/L)</w:t>
            </w:r>
          </w:p>
        </w:tc>
        <w:tc>
          <w:tcPr>
            <w:tcW w:w="0" w:type="auto"/>
          </w:tcPr>
          <w:p w14:paraId="6B6C5E01" w14:textId="3799CF35" w:rsidR="004D21C0" w:rsidRPr="001A74A4" w:rsidRDefault="004D21C0" w:rsidP="004D21C0">
            <w:pPr>
              <w:spacing w:line="360" w:lineRule="auto"/>
              <w:jc w:val="both"/>
              <w:rPr>
                <w:rFonts w:ascii="Book Antiqua" w:eastAsia="等线" w:hAnsi="Book Antiqua" w:cs="Times New Roman"/>
              </w:rPr>
            </w:pPr>
            <w:r w:rsidRPr="001A74A4">
              <w:rPr>
                <w:rFonts w:ascii="Book Antiqua" w:eastAsia="等线" w:hAnsi="Book Antiqua" w:cs="Times New Roman"/>
              </w:rPr>
              <w:t>4.70</w:t>
            </w:r>
            <w:r>
              <w:rPr>
                <w:rFonts w:ascii="Book Antiqua" w:eastAsia="等线" w:hAnsi="Book Antiqua" w:cs="Times New Roman"/>
              </w:rPr>
              <w:t xml:space="preserve"> ± </w:t>
            </w:r>
            <w:r w:rsidRPr="001A74A4">
              <w:rPr>
                <w:rFonts w:ascii="Book Antiqua" w:eastAsia="等线" w:hAnsi="Book Antiqua" w:cs="Times New Roman"/>
              </w:rPr>
              <w:t xml:space="preserve">1.50 </w:t>
            </w:r>
          </w:p>
        </w:tc>
        <w:tc>
          <w:tcPr>
            <w:tcW w:w="0" w:type="auto"/>
          </w:tcPr>
          <w:p w14:paraId="375F2F7F" w14:textId="2FE63E6A" w:rsidR="004D21C0" w:rsidRPr="001A74A4" w:rsidRDefault="004D21C0" w:rsidP="004D21C0">
            <w:pPr>
              <w:spacing w:line="360" w:lineRule="auto"/>
              <w:jc w:val="both"/>
              <w:rPr>
                <w:rFonts w:ascii="Book Antiqua" w:eastAsia="等线" w:hAnsi="Book Antiqua" w:cs="Times New Roman"/>
              </w:rPr>
            </w:pPr>
            <w:r w:rsidRPr="001A74A4">
              <w:rPr>
                <w:rFonts w:ascii="Book Antiqua" w:eastAsia="等线" w:hAnsi="Book Antiqua" w:cs="Times New Roman"/>
              </w:rPr>
              <w:t>4.79</w:t>
            </w:r>
            <w:r>
              <w:rPr>
                <w:rFonts w:ascii="Book Antiqua" w:eastAsia="等线" w:hAnsi="Book Antiqua" w:cs="Times New Roman"/>
              </w:rPr>
              <w:t xml:space="preserve"> ± </w:t>
            </w:r>
            <w:r w:rsidRPr="001A74A4">
              <w:rPr>
                <w:rFonts w:ascii="Book Antiqua" w:eastAsia="等线" w:hAnsi="Book Antiqua" w:cs="Times New Roman"/>
              </w:rPr>
              <w:t xml:space="preserve">1.28 </w:t>
            </w:r>
          </w:p>
        </w:tc>
        <w:tc>
          <w:tcPr>
            <w:tcW w:w="0" w:type="auto"/>
          </w:tcPr>
          <w:p w14:paraId="59ADDA9A" w14:textId="12527E42" w:rsidR="004D21C0" w:rsidRPr="001A74A4" w:rsidRDefault="004D21C0" w:rsidP="004D21C0">
            <w:pPr>
              <w:spacing w:line="360" w:lineRule="auto"/>
              <w:jc w:val="both"/>
              <w:rPr>
                <w:rFonts w:ascii="Book Antiqua" w:eastAsia="等线" w:hAnsi="Book Antiqua" w:cs="Times New Roman"/>
              </w:rPr>
            </w:pPr>
            <w:r w:rsidRPr="001A74A4">
              <w:rPr>
                <w:rFonts w:ascii="Book Antiqua" w:eastAsia="等线" w:hAnsi="Book Antiqua" w:cs="Times New Roman"/>
              </w:rPr>
              <w:t>4.55</w:t>
            </w:r>
            <w:r>
              <w:rPr>
                <w:rFonts w:ascii="Book Antiqua" w:eastAsia="等线" w:hAnsi="Book Antiqua" w:cs="Times New Roman"/>
              </w:rPr>
              <w:t xml:space="preserve"> ± </w:t>
            </w:r>
            <w:r w:rsidRPr="001A74A4">
              <w:rPr>
                <w:rFonts w:ascii="Book Antiqua" w:eastAsia="等线" w:hAnsi="Book Antiqua" w:cs="Times New Roman"/>
              </w:rPr>
              <w:t xml:space="preserve">1.28 </w:t>
            </w:r>
          </w:p>
        </w:tc>
        <w:tc>
          <w:tcPr>
            <w:tcW w:w="0" w:type="auto"/>
          </w:tcPr>
          <w:p w14:paraId="7DA81A03" w14:textId="17CD2539" w:rsidR="004D21C0" w:rsidRPr="001A74A4" w:rsidRDefault="004D21C0" w:rsidP="004D21C0">
            <w:pPr>
              <w:spacing w:line="360" w:lineRule="auto"/>
              <w:jc w:val="both"/>
              <w:rPr>
                <w:rFonts w:ascii="Book Antiqua" w:eastAsia="等线" w:hAnsi="Book Antiqua" w:cs="Times New Roman"/>
              </w:rPr>
            </w:pPr>
            <w:r w:rsidRPr="001A74A4">
              <w:rPr>
                <w:rFonts w:ascii="Book Antiqua" w:eastAsia="等线" w:hAnsi="Book Antiqua" w:cs="Times New Roman"/>
              </w:rPr>
              <w:t>4.88</w:t>
            </w:r>
            <w:r>
              <w:rPr>
                <w:rFonts w:ascii="Book Antiqua" w:eastAsia="等线" w:hAnsi="Book Antiqua" w:cs="Times New Roman"/>
              </w:rPr>
              <w:t xml:space="preserve"> ± </w:t>
            </w:r>
            <w:r w:rsidRPr="001A74A4">
              <w:rPr>
                <w:rFonts w:ascii="Book Antiqua" w:eastAsia="等线" w:hAnsi="Book Antiqua" w:cs="Times New Roman"/>
              </w:rPr>
              <w:t>1.20</w:t>
            </w:r>
          </w:p>
        </w:tc>
        <w:tc>
          <w:tcPr>
            <w:tcW w:w="0" w:type="auto"/>
          </w:tcPr>
          <w:p w14:paraId="34FADDA7" w14:textId="77777777" w:rsidR="004D21C0" w:rsidRPr="001A74A4" w:rsidRDefault="004D21C0" w:rsidP="004D21C0">
            <w:pPr>
              <w:spacing w:line="360" w:lineRule="auto"/>
              <w:jc w:val="both"/>
              <w:rPr>
                <w:rFonts w:ascii="Book Antiqua" w:hAnsi="Book Antiqua" w:cs="Times New Roman"/>
              </w:rPr>
            </w:pPr>
            <w:r w:rsidRPr="001A74A4">
              <w:rPr>
                <w:rFonts w:ascii="Book Antiqua" w:hAnsi="Book Antiqua" w:cs="Times New Roman"/>
              </w:rPr>
              <w:t>0.567</w:t>
            </w:r>
          </w:p>
        </w:tc>
      </w:tr>
      <w:tr w:rsidR="004D21C0" w:rsidRPr="001A74A4" w14:paraId="72A26C6A" w14:textId="77777777" w:rsidTr="004D21C0">
        <w:tc>
          <w:tcPr>
            <w:tcW w:w="0" w:type="auto"/>
          </w:tcPr>
          <w:p w14:paraId="4404A2C9" w14:textId="77777777" w:rsidR="004D21C0" w:rsidRPr="001A74A4" w:rsidRDefault="004D21C0" w:rsidP="004D21C0">
            <w:pPr>
              <w:spacing w:line="360" w:lineRule="auto"/>
              <w:ind w:firstLineChars="100" w:firstLine="240"/>
              <w:jc w:val="both"/>
              <w:rPr>
                <w:rFonts w:ascii="Book Antiqua" w:eastAsia="等线" w:hAnsi="Book Antiqua" w:cs="Times New Roman"/>
              </w:rPr>
            </w:pPr>
            <w:r w:rsidRPr="001A74A4">
              <w:rPr>
                <w:rFonts w:ascii="Book Antiqua" w:eastAsia="等线" w:hAnsi="Book Antiqua" w:cs="Times New Roman"/>
              </w:rPr>
              <w:t>Total cholesterol (mmol/L)</w:t>
            </w:r>
          </w:p>
        </w:tc>
        <w:tc>
          <w:tcPr>
            <w:tcW w:w="0" w:type="auto"/>
          </w:tcPr>
          <w:p w14:paraId="00E5C347" w14:textId="583768B0" w:rsidR="004D21C0" w:rsidRPr="001A74A4" w:rsidRDefault="004D21C0" w:rsidP="004D21C0">
            <w:pPr>
              <w:spacing w:line="360" w:lineRule="auto"/>
              <w:jc w:val="both"/>
              <w:rPr>
                <w:rFonts w:ascii="Book Antiqua" w:eastAsia="等线" w:hAnsi="Book Antiqua" w:cs="Times New Roman"/>
              </w:rPr>
            </w:pPr>
            <w:r w:rsidRPr="001A74A4">
              <w:rPr>
                <w:rFonts w:ascii="Book Antiqua" w:eastAsia="等线" w:hAnsi="Book Antiqua" w:cs="Times New Roman"/>
              </w:rPr>
              <w:t>4.57</w:t>
            </w:r>
            <w:r>
              <w:rPr>
                <w:rFonts w:ascii="Book Antiqua" w:eastAsia="等线" w:hAnsi="Book Antiqua" w:cs="Times New Roman"/>
              </w:rPr>
              <w:t xml:space="preserve"> ± </w:t>
            </w:r>
            <w:r w:rsidRPr="001A74A4">
              <w:rPr>
                <w:rFonts w:ascii="Book Antiqua" w:eastAsia="等线" w:hAnsi="Book Antiqua" w:cs="Times New Roman"/>
              </w:rPr>
              <w:t xml:space="preserve">1.54 </w:t>
            </w:r>
          </w:p>
        </w:tc>
        <w:tc>
          <w:tcPr>
            <w:tcW w:w="0" w:type="auto"/>
          </w:tcPr>
          <w:p w14:paraId="09812E7F" w14:textId="103FA8EA" w:rsidR="004D21C0" w:rsidRPr="001A74A4" w:rsidRDefault="004D21C0" w:rsidP="004D21C0">
            <w:pPr>
              <w:spacing w:line="360" w:lineRule="auto"/>
              <w:jc w:val="both"/>
              <w:rPr>
                <w:rFonts w:ascii="Book Antiqua" w:eastAsia="等线" w:hAnsi="Book Antiqua" w:cs="Times New Roman"/>
              </w:rPr>
            </w:pPr>
            <w:r w:rsidRPr="001A74A4">
              <w:rPr>
                <w:rFonts w:ascii="Book Antiqua" w:eastAsia="等线" w:hAnsi="Book Antiqua" w:cs="Times New Roman"/>
              </w:rPr>
              <w:t>5.01</w:t>
            </w:r>
            <w:r>
              <w:rPr>
                <w:rFonts w:ascii="Book Antiqua" w:eastAsia="等线" w:hAnsi="Book Antiqua" w:cs="Times New Roman"/>
              </w:rPr>
              <w:t xml:space="preserve"> ± </w:t>
            </w:r>
            <w:r w:rsidRPr="001A74A4">
              <w:rPr>
                <w:rFonts w:ascii="Book Antiqua" w:eastAsia="等线" w:hAnsi="Book Antiqua" w:cs="Times New Roman"/>
              </w:rPr>
              <w:t xml:space="preserve">1.64 </w:t>
            </w:r>
          </w:p>
        </w:tc>
        <w:tc>
          <w:tcPr>
            <w:tcW w:w="0" w:type="auto"/>
          </w:tcPr>
          <w:p w14:paraId="3BE17E5A" w14:textId="2BA00234" w:rsidR="004D21C0" w:rsidRPr="001A74A4" w:rsidRDefault="004D21C0" w:rsidP="004D21C0">
            <w:pPr>
              <w:spacing w:line="360" w:lineRule="auto"/>
              <w:jc w:val="both"/>
              <w:rPr>
                <w:rFonts w:ascii="Book Antiqua" w:eastAsia="等线" w:hAnsi="Book Antiqua" w:cs="Times New Roman"/>
              </w:rPr>
            </w:pPr>
            <w:r w:rsidRPr="001A74A4">
              <w:rPr>
                <w:rFonts w:ascii="Book Antiqua" w:eastAsia="等线" w:hAnsi="Book Antiqua" w:cs="Times New Roman"/>
              </w:rPr>
              <w:t>4.25</w:t>
            </w:r>
            <w:r>
              <w:rPr>
                <w:rFonts w:ascii="Book Antiqua" w:eastAsia="等线" w:hAnsi="Book Antiqua" w:cs="Times New Roman"/>
              </w:rPr>
              <w:t xml:space="preserve"> ± </w:t>
            </w:r>
            <w:r w:rsidRPr="001A74A4">
              <w:rPr>
                <w:rFonts w:ascii="Book Antiqua" w:eastAsia="等线" w:hAnsi="Book Antiqua" w:cs="Times New Roman"/>
              </w:rPr>
              <w:t xml:space="preserve">1.77 </w:t>
            </w:r>
          </w:p>
        </w:tc>
        <w:tc>
          <w:tcPr>
            <w:tcW w:w="0" w:type="auto"/>
          </w:tcPr>
          <w:p w14:paraId="54B91B39" w14:textId="5F981A93" w:rsidR="004D21C0" w:rsidRPr="001A74A4" w:rsidRDefault="004D21C0" w:rsidP="004D21C0">
            <w:pPr>
              <w:spacing w:line="360" w:lineRule="auto"/>
              <w:jc w:val="both"/>
              <w:rPr>
                <w:rFonts w:ascii="Book Antiqua" w:eastAsia="等线" w:hAnsi="Book Antiqua" w:cs="Times New Roman"/>
              </w:rPr>
            </w:pPr>
            <w:r w:rsidRPr="001A74A4">
              <w:rPr>
                <w:rFonts w:ascii="Book Antiqua" w:eastAsia="等线" w:hAnsi="Book Antiqua" w:cs="Times New Roman"/>
              </w:rPr>
              <w:t>4.77</w:t>
            </w:r>
            <w:r>
              <w:rPr>
                <w:rFonts w:ascii="Book Antiqua" w:eastAsia="等线" w:hAnsi="Book Antiqua" w:cs="Times New Roman"/>
              </w:rPr>
              <w:t xml:space="preserve"> ± </w:t>
            </w:r>
            <w:r w:rsidRPr="001A74A4">
              <w:rPr>
                <w:rFonts w:ascii="Book Antiqua" w:eastAsia="等线" w:hAnsi="Book Antiqua" w:cs="Times New Roman"/>
              </w:rPr>
              <w:t>1.79</w:t>
            </w:r>
          </w:p>
        </w:tc>
        <w:tc>
          <w:tcPr>
            <w:tcW w:w="0" w:type="auto"/>
          </w:tcPr>
          <w:p w14:paraId="5C5637AA" w14:textId="77777777" w:rsidR="004D21C0" w:rsidRPr="001A74A4" w:rsidRDefault="004D21C0" w:rsidP="004D21C0">
            <w:pPr>
              <w:spacing w:line="360" w:lineRule="auto"/>
              <w:jc w:val="both"/>
              <w:rPr>
                <w:rFonts w:ascii="Book Antiqua" w:hAnsi="Book Antiqua" w:cs="Times New Roman"/>
              </w:rPr>
            </w:pPr>
            <w:r w:rsidRPr="001A74A4">
              <w:rPr>
                <w:rFonts w:ascii="Book Antiqua" w:hAnsi="Book Antiqua" w:cs="Times New Roman"/>
              </w:rPr>
              <w:t>0.077</w:t>
            </w:r>
          </w:p>
        </w:tc>
      </w:tr>
      <w:tr w:rsidR="004D21C0" w:rsidRPr="001A74A4" w14:paraId="45A7183F" w14:textId="77777777" w:rsidTr="004D21C0">
        <w:tc>
          <w:tcPr>
            <w:tcW w:w="0" w:type="auto"/>
          </w:tcPr>
          <w:p w14:paraId="5C2621C8" w14:textId="77777777" w:rsidR="004D21C0" w:rsidRPr="001A74A4" w:rsidRDefault="004D21C0" w:rsidP="004D21C0">
            <w:pPr>
              <w:spacing w:line="360" w:lineRule="auto"/>
              <w:ind w:firstLineChars="100" w:firstLine="240"/>
              <w:jc w:val="both"/>
              <w:rPr>
                <w:rFonts w:ascii="Book Antiqua" w:eastAsia="等线" w:hAnsi="Book Antiqua" w:cs="Times New Roman"/>
              </w:rPr>
            </w:pPr>
            <w:r w:rsidRPr="001A74A4">
              <w:rPr>
                <w:rFonts w:ascii="Book Antiqua" w:eastAsia="等线" w:hAnsi="Book Antiqua" w:cs="Times New Roman"/>
              </w:rPr>
              <w:t>LDL cholesterol (mmol/L)</w:t>
            </w:r>
          </w:p>
        </w:tc>
        <w:tc>
          <w:tcPr>
            <w:tcW w:w="0" w:type="auto"/>
          </w:tcPr>
          <w:p w14:paraId="3DEAD87D" w14:textId="6410FFD5" w:rsidR="004D21C0" w:rsidRPr="001A74A4" w:rsidRDefault="004D21C0" w:rsidP="004D21C0">
            <w:pPr>
              <w:spacing w:line="360" w:lineRule="auto"/>
              <w:jc w:val="both"/>
              <w:rPr>
                <w:rFonts w:ascii="Book Antiqua" w:eastAsia="等线" w:hAnsi="Book Antiqua" w:cs="Times New Roman"/>
              </w:rPr>
            </w:pPr>
            <w:r w:rsidRPr="001A74A4">
              <w:rPr>
                <w:rFonts w:ascii="Book Antiqua" w:eastAsia="等线" w:hAnsi="Book Antiqua" w:cs="Times New Roman"/>
              </w:rPr>
              <w:t>3.12</w:t>
            </w:r>
            <w:r>
              <w:rPr>
                <w:rFonts w:ascii="Book Antiqua" w:eastAsia="等线" w:hAnsi="Book Antiqua" w:cs="Times New Roman"/>
              </w:rPr>
              <w:t xml:space="preserve"> ± </w:t>
            </w:r>
            <w:r w:rsidRPr="001A74A4">
              <w:rPr>
                <w:rFonts w:ascii="Book Antiqua" w:eastAsia="等线" w:hAnsi="Book Antiqua" w:cs="Times New Roman"/>
              </w:rPr>
              <w:t>1.12</w:t>
            </w:r>
          </w:p>
        </w:tc>
        <w:tc>
          <w:tcPr>
            <w:tcW w:w="0" w:type="auto"/>
          </w:tcPr>
          <w:p w14:paraId="757FFD49" w14:textId="7F517114" w:rsidR="004D21C0" w:rsidRPr="001A74A4" w:rsidRDefault="004D21C0" w:rsidP="004D21C0">
            <w:pPr>
              <w:spacing w:line="360" w:lineRule="auto"/>
              <w:jc w:val="both"/>
              <w:rPr>
                <w:rFonts w:ascii="Book Antiqua" w:eastAsia="等线" w:hAnsi="Book Antiqua" w:cs="Times New Roman"/>
              </w:rPr>
            </w:pPr>
            <w:r w:rsidRPr="001A74A4">
              <w:rPr>
                <w:rFonts w:ascii="Book Antiqua" w:eastAsia="等线" w:hAnsi="Book Antiqua" w:cs="Times New Roman"/>
              </w:rPr>
              <w:t>2.96</w:t>
            </w:r>
            <w:r>
              <w:rPr>
                <w:rFonts w:ascii="Book Antiqua" w:eastAsia="等线" w:hAnsi="Book Antiqua" w:cs="Times New Roman"/>
              </w:rPr>
              <w:t xml:space="preserve"> ± </w:t>
            </w:r>
            <w:r w:rsidRPr="001A74A4">
              <w:rPr>
                <w:rFonts w:ascii="Book Antiqua" w:eastAsia="等线" w:hAnsi="Book Antiqua" w:cs="Times New Roman"/>
              </w:rPr>
              <w:t xml:space="preserve">1.20 </w:t>
            </w:r>
          </w:p>
        </w:tc>
        <w:tc>
          <w:tcPr>
            <w:tcW w:w="0" w:type="auto"/>
          </w:tcPr>
          <w:p w14:paraId="4A24DD78" w14:textId="379718CA" w:rsidR="004D21C0" w:rsidRPr="001A74A4" w:rsidRDefault="004D21C0" w:rsidP="004D21C0">
            <w:pPr>
              <w:spacing w:line="360" w:lineRule="auto"/>
              <w:jc w:val="both"/>
              <w:rPr>
                <w:rFonts w:ascii="Book Antiqua" w:eastAsia="等线" w:hAnsi="Book Antiqua" w:cs="Times New Roman"/>
              </w:rPr>
            </w:pPr>
            <w:r w:rsidRPr="001A74A4">
              <w:rPr>
                <w:rFonts w:ascii="Book Antiqua" w:eastAsia="等线" w:hAnsi="Book Antiqua" w:cs="Times New Roman"/>
              </w:rPr>
              <w:t>2.98</w:t>
            </w:r>
            <w:r>
              <w:rPr>
                <w:rFonts w:ascii="Book Antiqua" w:eastAsia="等线" w:hAnsi="Book Antiqua" w:cs="Times New Roman"/>
              </w:rPr>
              <w:t xml:space="preserve"> ± </w:t>
            </w:r>
            <w:r w:rsidRPr="001A74A4">
              <w:rPr>
                <w:rFonts w:ascii="Book Antiqua" w:eastAsia="等线" w:hAnsi="Book Antiqua" w:cs="Times New Roman"/>
              </w:rPr>
              <w:t xml:space="preserve">1.09 </w:t>
            </w:r>
          </w:p>
        </w:tc>
        <w:tc>
          <w:tcPr>
            <w:tcW w:w="0" w:type="auto"/>
          </w:tcPr>
          <w:p w14:paraId="0351197E" w14:textId="77609DA8" w:rsidR="004D21C0" w:rsidRPr="001A74A4" w:rsidRDefault="004D21C0" w:rsidP="004D21C0">
            <w:pPr>
              <w:spacing w:line="360" w:lineRule="auto"/>
              <w:jc w:val="both"/>
              <w:rPr>
                <w:rFonts w:ascii="Book Antiqua" w:eastAsia="等线" w:hAnsi="Book Antiqua" w:cs="Times New Roman"/>
              </w:rPr>
            </w:pPr>
            <w:r w:rsidRPr="001A74A4">
              <w:rPr>
                <w:rFonts w:ascii="Book Antiqua" w:eastAsia="等线" w:hAnsi="Book Antiqua" w:cs="Times New Roman"/>
              </w:rPr>
              <w:t>2.87</w:t>
            </w:r>
            <w:r>
              <w:rPr>
                <w:rFonts w:ascii="Book Antiqua" w:eastAsia="等线" w:hAnsi="Book Antiqua" w:cs="Times New Roman"/>
              </w:rPr>
              <w:t xml:space="preserve"> ± </w:t>
            </w:r>
            <w:r w:rsidRPr="001A74A4">
              <w:rPr>
                <w:rFonts w:ascii="Book Antiqua" w:eastAsia="等线" w:hAnsi="Book Antiqua" w:cs="Times New Roman"/>
              </w:rPr>
              <w:t>0.94</w:t>
            </w:r>
          </w:p>
        </w:tc>
        <w:tc>
          <w:tcPr>
            <w:tcW w:w="0" w:type="auto"/>
          </w:tcPr>
          <w:p w14:paraId="594BA288" w14:textId="77777777" w:rsidR="004D21C0" w:rsidRPr="001A74A4" w:rsidRDefault="004D21C0" w:rsidP="004D21C0">
            <w:pPr>
              <w:spacing w:line="360" w:lineRule="auto"/>
              <w:jc w:val="both"/>
              <w:rPr>
                <w:rFonts w:ascii="Book Antiqua" w:hAnsi="Book Antiqua" w:cs="Times New Roman"/>
              </w:rPr>
            </w:pPr>
            <w:r w:rsidRPr="001A74A4">
              <w:rPr>
                <w:rFonts w:ascii="Book Antiqua" w:hAnsi="Book Antiqua" w:cs="Times New Roman"/>
              </w:rPr>
              <w:t>0.504</w:t>
            </w:r>
          </w:p>
        </w:tc>
      </w:tr>
      <w:tr w:rsidR="004D21C0" w:rsidRPr="001A74A4" w14:paraId="0795A4B4" w14:textId="77777777" w:rsidTr="004D21C0">
        <w:tc>
          <w:tcPr>
            <w:tcW w:w="0" w:type="auto"/>
          </w:tcPr>
          <w:p w14:paraId="3659F564" w14:textId="77777777" w:rsidR="004D21C0" w:rsidRPr="001A74A4" w:rsidRDefault="004D21C0" w:rsidP="004D21C0">
            <w:pPr>
              <w:spacing w:line="360" w:lineRule="auto"/>
              <w:ind w:firstLineChars="100" w:firstLine="240"/>
              <w:jc w:val="both"/>
              <w:rPr>
                <w:rFonts w:ascii="Book Antiqua" w:eastAsia="等线" w:hAnsi="Book Antiqua" w:cs="Times New Roman"/>
              </w:rPr>
            </w:pPr>
            <w:r w:rsidRPr="001A74A4">
              <w:rPr>
                <w:rFonts w:ascii="Book Antiqua" w:eastAsia="等线" w:hAnsi="Book Antiqua" w:cs="Times New Roman"/>
              </w:rPr>
              <w:t>HDL cholesterol (mmol/L)</w:t>
            </w:r>
          </w:p>
        </w:tc>
        <w:tc>
          <w:tcPr>
            <w:tcW w:w="0" w:type="auto"/>
          </w:tcPr>
          <w:p w14:paraId="3427C243" w14:textId="532A3BC5" w:rsidR="004D21C0" w:rsidRPr="001A74A4" w:rsidRDefault="004D21C0" w:rsidP="004D21C0">
            <w:pPr>
              <w:spacing w:line="360" w:lineRule="auto"/>
              <w:jc w:val="both"/>
              <w:rPr>
                <w:rFonts w:ascii="Book Antiqua" w:eastAsia="等线" w:hAnsi="Book Antiqua" w:cs="Times New Roman"/>
              </w:rPr>
            </w:pPr>
            <w:r w:rsidRPr="001A74A4">
              <w:rPr>
                <w:rFonts w:ascii="Book Antiqua" w:eastAsia="等线" w:hAnsi="Book Antiqua" w:cs="Times New Roman"/>
              </w:rPr>
              <w:t>1.18</w:t>
            </w:r>
            <w:r>
              <w:rPr>
                <w:rFonts w:ascii="Book Antiqua" w:eastAsia="等线" w:hAnsi="Book Antiqua" w:cs="Times New Roman"/>
              </w:rPr>
              <w:t xml:space="preserve"> ± </w:t>
            </w:r>
            <w:r w:rsidRPr="001A74A4">
              <w:rPr>
                <w:rFonts w:ascii="Book Antiqua" w:eastAsia="等线" w:hAnsi="Book Antiqua" w:cs="Times New Roman"/>
              </w:rPr>
              <w:t>0.27</w:t>
            </w:r>
          </w:p>
        </w:tc>
        <w:tc>
          <w:tcPr>
            <w:tcW w:w="0" w:type="auto"/>
          </w:tcPr>
          <w:p w14:paraId="7454625F" w14:textId="423E1E5C" w:rsidR="004D21C0" w:rsidRPr="001A74A4" w:rsidRDefault="004D21C0" w:rsidP="004D21C0">
            <w:pPr>
              <w:spacing w:line="360" w:lineRule="auto"/>
              <w:jc w:val="both"/>
              <w:rPr>
                <w:rFonts w:ascii="Book Antiqua" w:eastAsia="等线" w:hAnsi="Book Antiqua" w:cs="Times New Roman"/>
              </w:rPr>
            </w:pPr>
            <w:r w:rsidRPr="001A74A4">
              <w:rPr>
                <w:rFonts w:ascii="Book Antiqua" w:eastAsia="等线" w:hAnsi="Book Antiqua" w:cs="Times New Roman"/>
              </w:rPr>
              <w:t>1.14</w:t>
            </w:r>
            <w:r>
              <w:rPr>
                <w:rFonts w:ascii="Book Antiqua" w:eastAsia="等线" w:hAnsi="Book Antiqua" w:cs="Times New Roman"/>
              </w:rPr>
              <w:t xml:space="preserve"> ± </w:t>
            </w:r>
            <w:r w:rsidRPr="001A74A4">
              <w:rPr>
                <w:rFonts w:ascii="Book Antiqua" w:eastAsia="等线" w:hAnsi="Book Antiqua" w:cs="Times New Roman"/>
              </w:rPr>
              <w:t>0.26</w:t>
            </w:r>
          </w:p>
        </w:tc>
        <w:tc>
          <w:tcPr>
            <w:tcW w:w="0" w:type="auto"/>
          </w:tcPr>
          <w:p w14:paraId="644ED523" w14:textId="27635237" w:rsidR="004D21C0" w:rsidRPr="001A74A4" w:rsidRDefault="004D21C0" w:rsidP="004D21C0">
            <w:pPr>
              <w:spacing w:line="360" w:lineRule="auto"/>
              <w:jc w:val="both"/>
              <w:rPr>
                <w:rFonts w:ascii="Book Antiqua" w:eastAsia="等线" w:hAnsi="Book Antiqua" w:cs="Times New Roman"/>
              </w:rPr>
            </w:pPr>
            <w:r w:rsidRPr="001A74A4">
              <w:rPr>
                <w:rFonts w:ascii="Book Antiqua" w:eastAsia="等线" w:hAnsi="Book Antiqua" w:cs="Times New Roman"/>
              </w:rPr>
              <w:t>1.19</w:t>
            </w:r>
            <w:r>
              <w:rPr>
                <w:rFonts w:ascii="Book Antiqua" w:eastAsia="等线" w:hAnsi="Book Antiqua" w:cs="Times New Roman"/>
              </w:rPr>
              <w:t xml:space="preserve"> ± </w:t>
            </w:r>
            <w:r w:rsidRPr="001A74A4">
              <w:rPr>
                <w:rFonts w:ascii="Book Antiqua" w:eastAsia="等线" w:hAnsi="Book Antiqua" w:cs="Times New Roman"/>
              </w:rPr>
              <w:t>0.29</w:t>
            </w:r>
          </w:p>
        </w:tc>
        <w:tc>
          <w:tcPr>
            <w:tcW w:w="0" w:type="auto"/>
          </w:tcPr>
          <w:p w14:paraId="3F539F05" w14:textId="7D9A96F0" w:rsidR="004D21C0" w:rsidRPr="001A74A4" w:rsidRDefault="004D21C0" w:rsidP="004D21C0">
            <w:pPr>
              <w:spacing w:line="360" w:lineRule="auto"/>
              <w:jc w:val="both"/>
              <w:rPr>
                <w:rFonts w:ascii="Book Antiqua" w:eastAsia="等线" w:hAnsi="Book Antiqua" w:cs="Times New Roman"/>
              </w:rPr>
            </w:pPr>
            <w:r w:rsidRPr="001A74A4">
              <w:rPr>
                <w:rFonts w:ascii="Book Antiqua" w:eastAsia="等线" w:hAnsi="Book Antiqua" w:cs="Times New Roman"/>
              </w:rPr>
              <w:t>1.16</w:t>
            </w:r>
            <w:r>
              <w:rPr>
                <w:rFonts w:ascii="Book Antiqua" w:eastAsia="等线" w:hAnsi="Book Antiqua" w:cs="Times New Roman"/>
              </w:rPr>
              <w:t xml:space="preserve"> ± </w:t>
            </w:r>
            <w:r w:rsidRPr="001A74A4">
              <w:rPr>
                <w:rFonts w:ascii="Book Antiqua" w:eastAsia="等线" w:hAnsi="Book Antiqua" w:cs="Times New Roman"/>
              </w:rPr>
              <w:t>0.28</w:t>
            </w:r>
          </w:p>
        </w:tc>
        <w:tc>
          <w:tcPr>
            <w:tcW w:w="0" w:type="auto"/>
          </w:tcPr>
          <w:p w14:paraId="06084D99" w14:textId="77777777" w:rsidR="004D21C0" w:rsidRPr="001A74A4" w:rsidRDefault="004D21C0" w:rsidP="004D21C0">
            <w:pPr>
              <w:spacing w:line="360" w:lineRule="auto"/>
              <w:jc w:val="both"/>
              <w:rPr>
                <w:rFonts w:ascii="Book Antiqua" w:hAnsi="Book Antiqua" w:cs="Times New Roman"/>
              </w:rPr>
            </w:pPr>
            <w:r w:rsidRPr="001A74A4">
              <w:rPr>
                <w:rFonts w:ascii="Book Antiqua" w:hAnsi="Book Antiqua" w:cs="Times New Roman"/>
              </w:rPr>
              <w:t>0.740</w:t>
            </w:r>
          </w:p>
        </w:tc>
      </w:tr>
      <w:tr w:rsidR="004D21C0" w:rsidRPr="001A74A4" w14:paraId="34F25CCB" w14:textId="77777777" w:rsidTr="004D21C0">
        <w:tc>
          <w:tcPr>
            <w:tcW w:w="0" w:type="auto"/>
          </w:tcPr>
          <w:p w14:paraId="12DC30C3" w14:textId="77777777" w:rsidR="004D21C0" w:rsidRPr="001A74A4" w:rsidRDefault="004D21C0" w:rsidP="004D21C0">
            <w:pPr>
              <w:spacing w:line="360" w:lineRule="auto"/>
              <w:ind w:firstLineChars="100" w:firstLine="240"/>
              <w:jc w:val="both"/>
              <w:rPr>
                <w:rFonts w:ascii="Book Antiqua" w:eastAsia="等线" w:hAnsi="Book Antiqua" w:cs="Times New Roman"/>
              </w:rPr>
            </w:pPr>
            <w:bookmarkStart w:id="5" w:name="OLE_LINK3"/>
            <w:r w:rsidRPr="001A74A4">
              <w:rPr>
                <w:rFonts w:ascii="Book Antiqua" w:eastAsia="等线" w:hAnsi="Book Antiqua" w:cs="Times New Roman"/>
              </w:rPr>
              <w:t>Total bilirubin (mmol/L)</w:t>
            </w:r>
            <w:bookmarkEnd w:id="5"/>
          </w:p>
        </w:tc>
        <w:tc>
          <w:tcPr>
            <w:tcW w:w="0" w:type="auto"/>
          </w:tcPr>
          <w:p w14:paraId="24475221" w14:textId="68C479A0" w:rsidR="004D21C0" w:rsidRPr="001A74A4" w:rsidRDefault="004D21C0" w:rsidP="004D21C0">
            <w:pPr>
              <w:spacing w:line="360" w:lineRule="auto"/>
              <w:jc w:val="both"/>
              <w:rPr>
                <w:rFonts w:ascii="Book Antiqua" w:eastAsia="等线" w:hAnsi="Book Antiqua" w:cs="Times New Roman"/>
              </w:rPr>
            </w:pPr>
            <w:r w:rsidRPr="001A74A4">
              <w:rPr>
                <w:rFonts w:ascii="Book Antiqua" w:eastAsia="等线" w:hAnsi="Book Antiqua" w:cs="Times New Roman"/>
              </w:rPr>
              <w:t>12.79</w:t>
            </w:r>
            <w:r>
              <w:rPr>
                <w:rFonts w:ascii="Book Antiqua" w:eastAsia="等线" w:hAnsi="Book Antiqua" w:cs="Times New Roman"/>
              </w:rPr>
              <w:t xml:space="preserve"> ± </w:t>
            </w:r>
            <w:r w:rsidRPr="001A74A4">
              <w:rPr>
                <w:rFonts w:ascii="Book Antiqua" w:eastAsia="等线" w:hAnsi="Book Antiqua" w:cs="Times New Roman"/>
              </w:rPr>
              <w:t>3.34</w:t>
            </w:r>
          </w:p>
        </w:tc>
        <w:tc>
          <w:tcPr>
            <w:tcW w:w="0" w:type="auto"/>
          </w:tcPr>
          <w:p w14:paraId="5F2672AF" w14:textId="05CA19EA" w:rsidR="004D21C0" w:rsidRPr="001A74A4" w:rsidRDefault="004D21C0" w:rsidP="004D21C0">
            <w:pPr>
              <w:spacing w:line="360" w:lineRule="auto"/>
              <w:jc w:val="both"/>
              <w:rPr>
                <w:rFonts w:ascii="Book Antiqua" w:eastAsia="等线" w:hAnsi="Book Antiqua" w:cs="Times New Roman"/>
              </w:rPr>
            </w:pPr>
            <w:r w:rsidRPr="001A74A4">
              <w:rPr>
                <w:rFonts w:ascii="Book Antiqua" w:eastAsia="等线" w:hAnsi="Book Antiqua" w:cs="Times New Roman"/>
              </w:rPr>
              <w:t>13.44</w:t>
            </w:r>
            <w:r>
              <w:rPr>
                <w:rFonts w:ascii="Book Antiqua" w:eastAsia="等线" w:hAnsi="Book Antiqua" w:cs="Times New Roman"/>
              </w:rPr>
              <w:t xml:space="preserve"> ± </w:t>
            </w:r>
            <w:r w:rsidRPr="001A74A4">
              <w:rPr>
                <w:rFonts w:ascii="Book Antiqua" w:eastAsia="等线" w:hAnsi="Book Antiqua" w:cs="Times New Roman"/>
              </w:rPr>
              <w:t>3.89</w:t>
            </w:r>
          </w:p>
        </w:tc>
        <w:tc>
          <w:tcPr>
            <w:tcW w:w="0" w:type="auto"/>
          </w:tcPr>
          <w:p w14:paraId="610A9457" w14:textId="7A3595E5" w:rsidR="004D21C0" w:rsidRPr="001A74A4" w:rsidRDefault="004D21C0" w:rsidP="004D21C0">
            <w:pPr>
              <w:spacing w:line="360" w:lineRule="auto"/>
              <w:jc w:val="both"/>
              <w:rPr>
                <w:rFonts w:ascii="Book Antiqua" w:eastAsia="等线" w:hAnsi="Book Antiqua" w:cs="Times New Roman"/>
              </w:rPr>
            </w:pPr>
            <w:r w:rsidRPr="001A74A4">
              <w:rPr>
                <w:rFonts w:ascii="Book Antiqua" w:eastAsia="等线" w:hAnsi="Book Antiqua" w:cs="Times New Roman"/>
              </w:rPr>
              <w:t>11.55</w:t>
            </w:r>
            <w:r>
              <w:rPr>
                <w:rFonts w:ascii="Book Antiqua" w:eastAsia="等线" w:hAnsi="Book Antiqua" w:cs="Times New Roman"/>
              </w:rPr>
              <w:t xml:space="preserve"> ± </w:t>
            </w:r>
            <w:r w:rsidRPr="001A74A4">
              <w:rPr>
                <w:rFonts w:ascii="Book Antiqua" w:eastAsia="等线" w:hAnsi="Book Antiqua" w:cs="Times New Roman"/>
              </w:rPr>
              <w:t>4.04</w:t>
            </w:r>
          </w:p>
        </w:tc>
        <w:tc>
          <w:tcPr>
            <w:tcW w:w="0" w:type="auto"/>
          </w:tcPr>
          <w:p w14:paraId="6DE9B59A" w14:textId="3048744C" w:rsidR="004D21C0" w:rsidRPr="001A74A4" w:rsidRDefault="004D21C0" w:rsidP="004D21C0">
            <w:pPr>
              <w:spacing w:line="360" w:lineRule="auto"/>
              <w:jc w:val="both"/>
              <w:rPr>
                <w:rFonts w:ascii="Book Antiqua" w:eastAsia="等线" w:hAnsi="Book Antiqua" w:cs="Times New Roman"/>
              </w:rPr>
            </w:pPr>
            <w:r w:rsidRPr="001A74A4">
              <w:rPr>
                <w:rFonts w:ascii="Book Antiqua" w:eastAsia="等线" w:hAnsi="Book Antiqua" w:cs="Times New Roman"/>
              </w:rPr>
              <w:t>11.21</w:t>
            </w:r>
            <w:r>
              <w:rPr>
                <w:rFonts w:ascii="Book Antiqua" w:eastAsia="等线" w:hAnsi="Book Antiqua" w:cs="Times New Roman"/>
              </w:rPr>
              <w:t xml:space="preserve"> ± </w:t>
            </w:r>
            <w:r w:rsidRPr="001A74A4">
              <w:rPr>
                <w:rFonts w:ascii="Book Antiqua" w:eastAsia="等线" w:hAnsi="Book Antiqua" w:cs="Times New Roman"/>
              </w:rPr>
              <w:t>3.89</w:t>
            </w:r>
          </w:p>
        </w:tc>
        <w:tc>
          <w:tcPr>
            <w:tcW w:w="0" w:type="auto"/>
          </w:tcPr>
          <w:p w14:paraId="39E8D9A5" w14:textId="77777777" w:rsidR="004D21C0" w:rsidRPr="001A74A4" w:rsidRDefault="004D21C0" w:rsidP="004D21C0">
            <w:pPr>
              <w:spacing w:line="360" w:lineRule="auto"/>
              <w:jc w:val="both"/>
              <w:rPr>
                <w:rFonts w:ascii="Book Antiqua" w:hAnsi="Book Antiqua" w:cs="Times New Roman"/>
              </w:rPr>
            </w:pPr>
            <w:r w:rsidRPr="001A74A4">
              <w:rPr>
                <w:rFonts w:ascii="Book Antiqua" w:hAnsi="Book Antiqua" w:cs="Times New Roman"/>
              </w:rPr>
              <w:t>0.002</w:t>
            </w:r>
          </w:p>
        </w:tc>
      </w:tr>
      <w:tr w:rsidR="004D21C0" w:rsidRPr="001A74A4" w14:paraId="70A5B3E0" w14:textId="77777777" w:rsidTr="004D21C0">
        <w:tc>
          <w:tcPr>
            <w:tcW w:w="0" w:type="auto"/>
          </w:tcPr>
          <w:p w14:paraId="50DEA705" w14:textId="77777777" w:rsidR="004D21C0" w:rsidRPr="001A74A4" w:rsidRDefault="004D21C0" w:rsidP="004D21C0">
            <w:pPr>
              <w:spacing w:line="360" w:lineRule="auto"/>
              <w:ind w:firstLineChars="100" w:firstLine="240"/>
              <w:jc w:val="both"/>
              <w:rPr>
                <w:rFonts w:ascii="Book Antiqua" w:eastAsia="等线" w:hAnsi="Book Antiqua" w:cs="Times New Roman"/>
              </w:rPr>
            </w:pPr>
            <w:r w:rsidRPr="001A74A4">
              <w:rPr>
                <w:rFonts w:ascii="Book Antiqua" w:eastAsia="等线" w:hAnsi="Book Antiqua" w:cs="Times New Roman"/>
              </w:rPr>
              <w:t>AST (U/L)</w:t>
            </w:r>
          </w:p>
        </w:tc>
        <w:tc>
          <w:tcPr>
            <w:tcW w:w="0" w:type="auto"/>
          </w:tcPr>
          <w:p w14:paraId="08BA4B67" w14:textId="7DBDD33D" w:rsidR="004D21C0" w:rsidRPr="001A74A4" w:rsidRDefault="004D21C0" w:rsidP="004D21C0">
            <w:pPr>
              <w:spacing w:line="360" w:lineRule="auto"/>
              <w:jc w:val="both"/>
              <w:rPr>
                <w:rFonts w:ascii="Book Antiqua" w:eastAsia="等线" w:hAnsi="Book Antiqua" w:cs="Times New Roman"/>
              </w:rPr>
            </w:pPr>
            <w:r w:rsidRPr="001A74A4">
              <w:rPr>
                <w:rFonts w:ascii="Book Antiqua" w:eastAsia="等线" w:hAnsi="Book Antiqua" w:cs="Times New Roman"/>
              </w:rPr>
              <w:t>21.76</w:t>
            </w:r>
            <w:r>
              <w:rPr>
                <w:rFonts w:ascii="Book Antiqua" w:eastAsia="等线" w:hAnsi="Book Antiqua" w:cs="Times New Roman"/>
              </w:rPr>
              <w:t xml:space="preserve"> ± </w:t>
            </w:r>
            <w:r w:rsidRPr="001A74A4">
              <w:rPr>
                <w:rFonts w:ascii="Book Antiqua" w:eastAsia="等线" w:hAnsi="Book Antiqua" w:cs="Times New Roman"/>
              </w:rPr>
              <w:t>9.08</w:t>
            </w:r>
          </w:p>
        </w:tc>
        <w:tc>
          <w:tcPr>
            <w:tcW w:w="0" w:type="auto"/>
          </w:tcPr>
          <w:p w14:paraId="6DEB6710" w14:textId="08FEAD23" w:rsidR="004D21C0" w:rsidRPr="001A74A4" w:rsidRDefault="004D21C0" w:rsidP="004D21C0">
            <w:pPr>
              <w:spacing w:line="360" w:lineRule="auto"/>
              <w:jc w:val="both"/>
              <w:rPr>
                <w:rFonts w:ascii="Book Antiqua" w:eastAsia="等线" w:hAnsi="Book Antiqua" w:cs="Times New Roman"/>
              </w:rPr>
            </w:pPr>
            <w:r w:rsidRPr="001A74A4">
              <w:rPr>
                <w:rFonts w:ascii="Book Antiqua" w:eastAsia="等线" w:hAnsi="Book Antiqua" w:cs="Times New Roman"/>
              </w:rPr>
              <w:t>22.62</w:t>
            </w:r>
            <w:r>
              <w:rPr>
                <w:rFonts w:ascii="Book Antiqua" w:eastAsia="等线" w:hAnsi="Book Antiqua" w:cs="Times New Roman"/>
              </w:rPr>
              <w:t xml:space="preserve"> ± </w:t>
            </w:r>
            <w:r w:rsidRPr="001A74A4">
              <w:rPr>
                <w:rFonts w:ascii="Book Antiqua" w:eastAsia="等线" w:hAnsi="Book Antiqua" w:cs="Times New Roman"/>
              </w:rPr>
              <w:t>9.15</w:t>
            </w:r>
          </w:p>
        </w:tc>
        <w:tc>
          <w:tcPr>
            <w:tcW w:w="0" w:type="auto"/>
          </w:tcPr>
          <w:p w14:paraId="7ADDB6F0" w14:textId="438A2498" w:rsidR="004D21C0" w:rsidRPr="001A74A4" w:rsidRDefault="004D21C0" w:rsidP="004D21C0">
            <w:pPr>
              <w:spacing w:line="360" w:lineRule="auto"/>
              <w:jc w:val="both"/>
              <w:rPr>
                <w:rFonts w:ascii="Book Antiqua" w:eastAsia="等线" w:hAnsi="Book Antiqua" w:cs="Times New Roman"/>
              </w:rPr>
            </w:pPr>
            <w:r w:rsidRPr="001A74A4">
              <w:rPr>
                <w:rFonts w:ascii="Book Antiqua" w:eastAsia="等线" w:hAnsi="Book Antiqua" w:cs="Times New Roman"/>
              </w:rPr>
              <w:t>22.38</w:t>
            </w:r>
            <w:r>
              <w:rPr>
                <w:rFonts w:ascii="Book Antiqua" w:eastAsia="等线" w:hAnsi="Book Antiqua" w:cs="Times New Roman"/>
              </w:rPr>
              <w:t xml:space="preserve"> ± </w:t>
            </w:r>
            <w:r w:rsidRPr="001A74A4">
              <w:rPr>
                <w:rFonts w:ascii="Book Antiqua" w:eastAsia="等线" w:hAnsi="Book Antiqua" w:cs="Times New Roman"/>
              </w:rPr>
              <w:t>8.78</w:t>
            </w:r>
          </w:p>
        </w:tc>
        <w:tc>
          <w:tcPr>
            <w:tcW w:w="0" w:type="auto"/>
          </w:tcPr>
          <w:p w14:paraId="26C00535" w14:textId="1F97E1A4" w:rsidR="004D21C0" w:rsidRPr="001A74A4" w:rsidRDefault="004D21C0" w:rsidP="004D21C0">
            <w:pPr>
              <w:spacing w:line="360" w:lineRule="auto"/>
              <w:jc w:val="both"/>
              <w:rPr>
                <w:rFonts w:ascii="Book Antiqua" w:eastAsia="等线" w:hAnsi="Book Antiqua" w:cs="Times New Roman"/>
              </w:rPr>
            </w:pPr>
            <w:r w:rsidRPr="001A74A4">
              <w:rPr>
                <w:rFonts w:ascii="Book Antiqua" w:eastAsia="等线" w:hAnsi="Book Antiqua" w:cs="Times New Roman"/>
              </w:rPr>
              <w:t>22.40</w:t>
            </w:r>
            <w:r>
              <w:rPr>
                <w:rFonts w:ascii="Book Antiqua" w:eastAsia="等线" w:hAnsi="Book Antiqua" w:cs="Times New Roman"/>
              </w:rPr>
              <w:t xml:space="preserve"> ± </w:t>
            </w:r>
            <w:r w:rsidRPr="001A74A4">
              <w:rPr>
                <w:rFonts w:ascii="Book Antiqua" w:eastAsia="等线" w:hAnsi="Book Antiqua" w:cs="Times New Roman"/>
              </w:rPr>
              <w:t>9.60</w:t>
            </w:r>
          </w:p>
        </w:tc>
        <w:tc>
          <w:tcPr>
            <w:tcW w:w="0" w:type="auto"/>
          </w:tcPr>
          <w:p w14:paraId="2F948B03" w14:textId="77777777" w:rsidR="004D21C0" w:rsidRPr="001A74A4" w:rsidRDefault="004D21C0" w:rsidP="004D21C0">
            <w:pPr>
              <w:spacing w:line="360" w:lineRule="auto"/>
              <w:jc w:val="both"/>
              <w:rPr>
                <w:rFonts w:ascii="Book Antiqua" w:hAnsi="Book Antiqua" w:cs="Times New Roman"/>
              </w:rPr>
            </w:pPr>
            <w:r w:rsidRPr="001A74A4">
              <w:rPr>
                <w:rFonts w:ascii="Book Antiqua" w:hAnsi="Book Antiqua" w:cs="Times New Roman"/>
              </w:rPr>
              <w:t>0.930</w:t>
            </w:r>
          </w:p>
        </w:tc>
      </w:tr>
      <w:tr w:rsidR="004D21C0" w:rsidRPr="001A74A4" w14:paraId="0036C886" w14:textId="77777777" w:rsidTr="004D21C0">
        <w:tc>
          <w:tcPr>
            <w:tcW w:w="0" w:type="auto"/>
            <w:tcBorders>
              <w:bottom w:val="single" w:sz="4" w:space="0" w:color="auto"/>
            </w:tcBorders>
          </w:tcPr>
          <w:p w14:paraId="1FF284A6" w14:textId="77777777" w:rsidR="004D21C0" w:rsidRPr="001A74A4" w:rsidRDefault="004D21C0" w:rsidP="004D21C0">
            <w:pPr>
              <w:spacing w:line="360" w:lineRule="auto"/>
              <w:ind w:firstLineChars="100" w:firstLine="240"/>
              <w:jc w:val="both"/>
              <w:rPr>
                <w:rFonts w:ascii="Book Antiqua" w:eastAsia="等线" w:hAnsi="Book Antiqua" w:cs="Times New Roman"/>
              </w:rPr>
            </w:pPr>
            <w:r w:rsidRPr="001A74A4">
              <w:rPr>
                <w:rFonts w:ascii="Book Antiqua" w:eastAsia="等线" w:hAnsi="Book Antiqua" w:cs="Times New Roman"/>
              </w:rPr>
              <w:t>ALT (U/L)</w:t>
            </w:r>
          </w:p>
        </w:tc>
        <w:tc>
          <w:tcPr>
            <w:tcW w:w="0" w:type="auto"/>
            <w:tcBorders>
              <w:bottom w:val="single" w:sz="4" w:space="0" w:color="auto"/>
            </w:tcBorders>
          </w:tcPr>
          <w:p w14:paraId="35D799EA" w14:textId="538DE48F" w:rsidR="004D21C0" w:rsidRPr="001A74A4" w:rsidRDefault="004D21C0" w:rsidP="004D21C0">
            <w:pPr>
              <w:spacing w:line="360" w:lineRule="auto"/>
              <w:jc w:val="both"/>
              <w:rPr>
                <w:rFonts w:ascii="Book Antiqua" w:eastAsia="等线" w:hAnsi="Book Antiqua" w:cs="Times New Roman"/>
              </w:rPr>
            </w:pPr>
            <w:r w:rsidRPr="001A74A4">
              <w:rPr>
                <w:rFonts w:ascii="Book Antiqua" w:eastAsia="等线" w:hAnsi="Book Antiqua" w:cs="Times New Roman"/>
              </w:rPr>
              <w:t>21.16</w:t>
            </w:r>
            <w:r>
              <w:rPr>
                <w:rFonts w:ascii="Book Antiqua" w:eastAsia="等线" w:hAnsi="Book Antiqua" w:cs="Times New Roman"/>
              </w:rPr>
              <w:t xml:space="preserve"> ± </w:t>
            </w:r>
            <w:r w:rsidRPr="001A74A4">
              <w:rPr>
                <w:rFonts w:ascii="Book Antiqua" w:eastAsia="等线" w:hAnsi="Book Antiqua" w:cs="Times New Roman"/>
              </w:rPr>
              <w:t>8.66</w:t>
            </w:r>
          </w:p>
        </w:tc>
        <w:tc>
          <w:tcPr>
            <w:tcW w:w="0" w:type="auto"/>
            <w:tcBorders>
              <w:bottom w:val="single" w:sz="4" w:space="0" w:color="auto"/>
            </w:tcBorders>
          </w:tcPr>
          <w:p w14:paraId="2B387608" w14:textId="089F3B1F" w:rsidR="004D21C0" w:rsidRPr="001A74A4" w:rsidRDefault="004D21C0" w:rsidP="004D21C0">
            <w:pPr>
              <w:spacing w:line="360" w:lineRule="auto"/>
              <w:jc w:val="both"/>
              <w:rPr>
                <w:rFonts w:ascii="Book Antiqua" w:eastAsia="等线" w:hAnsi="Book Antiqua" w:cs="Times New Roman"/>
              </w:rPr>
            </w:pPr>
            <w:r w:rsidRPr="001A74A4">
              <w:rPr>
                <w:rFonts w:ascii="Book Antiqua" w:eastAsia="等线" w:hAnsi="Book Antiqua" w:cs="Times New Roman"/>
              </w:rPr>
              <w:t>22.78</w:t>
            </w:r>
            <w:r>
              <w:rPr>
                <w:rFonts w:ascii="Book Antiqua" w:eastAsia="等线" w:hAnsi="Book Antiqua" w:cs="Times New Roman"/>
              </w:rPr>
              <w:t xml:space="preserve"> ± </w:t>
            </w:r>
            <w:r w:rsidRPr="001A74A4">
              <w:rPr>
                <w:rFonts w:ascii="Book Antiqua" w:eastAsia="等线" w:hAnsi="Book Antiqua" w:cs="Times New Roman"/>
              </w:rPr>
              <w:t>9.35</w:t>
            </w:r>
          </w:p>
        </w:tc>
        <w:tc>
          <w:tcPr>
            <w:tcW w:w="0" w:type="auto"/>
            <w:tcBorders>
              <w:bottom w:val="single" w:sz="4" w:space="0" w:color="auto"/>
            </w:tcBorders>
          </w:tcPr>
          <w:p w14:paraId="3014EA72" w14:textId="5DF799DD" w:rsidR="004D21C0" w:rsidRPr="001A74A4" w:rsidRDefault="004D21C0" w:rsidP="004D21C0">
            <w:pPr>
              <w:spacing w:line="360" w:lineRule="auto"/>
              <w:jc w:val="both"/>
              <w:rPr>
                <w:rFonts w:ascii="Book Antiqua" w:eastAsia="等线" w:hAnsi="Book Antiqua" w:cs="Times New Roman"/>
              </w:rPr>
            </w:pPr>
            <w:r w:rsidRPr="001A74A4">
              <w:rPr>
                <w:rFonts w:ascii="Book Antiqua" w:eastAsia="等线" w:hAnsi="Book Antiqua" w:cs="Times New Roman"/>
              </w:rPr>
              <w:t>23.16</w:t>
            </w:r>
            <w:r>
              <w:rPr>
                <w:rFonts w:ascii="Book Antiqua" w:eastAsia="等线" w:hAnsi="Book Antiqua" w:cs="Times New Roman"/>
              </w:rPr>
              <w:t xml:space="preserve"> ± </w:t>
            </w:r>
            <w:r w:rsidRPr="001A74A4">
              <w:rPr>
                <w:rFonts w:ascii="Book Antiqua" w:eastAsia="等线" w:hAnsi="Book Antiqua" w:cs="Times New Roman"/>
              </w:rPr>
              <w:t>8.92</w:t>
            </w:r>
          </w:p>
        </w:tc>
        <w:tc>
          <w:tcPr>
            <w:tcW w:w="0" w:type="auto"/>
            <w:tcBorders>
              <w:bottom w:val="single" w:sz="4" w:space="0" w:color="auto"/>
            </w:tcBorders>
          </w:tcPr>
          <w:p w14:paraId="2D72F394" w14:textId="08D6CBF4" w:rsidR="004D21C0" w:rsidRPr="001A74A4" w:rsidRDefault="004D21C0" w:rsidP="004D21C0">
            <w:pPr>
              <w:spacing w:line="360" w:lineRule="auto"/>
              <w:jc w:val="both"/>
              <w:rPr>
                <w:rFonts w:ascii="Book Antiqua" w:eastAsia="等线" w:hAnsi="Book Antiqua" w:cs="Times New Roman"/>
              </w:rPr>
            </w:pPr>
            <w:r w:rsidRPr="001A74A4">
              <w:rPr>
                <w:rFonts w:ascii="Book Antiqua" w:eastAsia="等线" w:hAnsi="Book Antiqua" w:cs="Times New Roman"/>
              </w:rPr>
              <w:t>22.61</w:t>
            </w:r>
            <w:r>
              <w:rPr>
                <w:rFonts w:ascii="Book Antiqua" w:eastAsia="等线" w:hAnsi="Book Antiqua" w:cs="Times New Roman"/>
              </w:rPr>
              <w:t xml:space="preserve"> ± </w:t>
            </w:r>
            <w:r w:rsidRPr="001A74A4">
              <w:rPr>
                <w:rFonts w:ascii="Book Antiqua" w:eastAsia="等线" w:hAnsi="Book Antiqua" w:cs="Times New Roman"/>
              </w:rPr>
              <w:t>8.33</w:t>
            </w:r>
          </w:p>
        </w:tc>
        <w:tc>
          <w:tcPr>
            <w:tcW w:w="0" w:type="auto"/>
            <w:tcBorders>
              <w:bottom w:val="single" w:sz="4" w:space="0" w:color="auto"/>
            </w:tcBorders>
          </w:tcPr>
          <w:p w14:paraId="2DF73847" w14:textId="77777777" w:rsidR="004D21C0" w:rsidRPr="001A74A4" w:rsidRDefault="004D21C0" w:rsidP="004D21C0">
            <w:pPr>
              <w:spacing w:line="360" w:lineRule="auto"/>
              <w:jc w:val="both"/>
              <w:rPr>
                <w:rFonts w:ascii="Book Antiqua" w:eastAsia="等线" w:hAnsi="Book Antiqua" w:cs="Times New Roman"/>
              </w:rPr>
            </w:pPr>
            <w:r w:rsidRPr="001A74A4">
              <w:rPr>
                <w:rFonts w:ascii="Book Antiqua" w:hAnsi="Book Antiqua" w:cs="Times New Roman"/>
              </w:rPr>
              <w:t>0.4251</w:t>
            </w:r>
          </w:p>
        </w:tc>
      </w:tr>
    </w:tbl>
    <w:p w14:paraId="409EA86B" w14:textId="12757481" w:rsidR="00E4011D" w:rsidRDefault="004D21C0">
      <w:pPr>
        <w:spacing w:line="360" w:lineRule="auto"/>
        <w:jc w:val="both"/>
        <w:rPr>
          <w:rFonts w:ascii="Book Antiqua" w:eastAsia="Book Antiqua" w:hAnsi="Book Antiqua" w:cs="Book Antiqua"/>
          <w:color w:val="000000"/>
          <w:szCs w:val="21"/>
        </w:rPr>
      </w:pPr>
      <w:r w:rsidRPr="001A74A4">
        <w:rPr>
          <w:rFonts w:ascii="Book Antiqua" w:eastAsia="等线" w:hAnsi="Book Antiqua"/>
        </w:rPr>
        <w:t xml:space="preserve">SBP: Systolic blood pressure; DBP: Diastolic blood pressure; MAP: Mean arterial pressure; FBG: Fasting blood glucose; HbA1C: Hemoglobin A1C; BMI: </w:t>
      </w:r>
      <w:r w:rsidR="00F94466">
        <w:rPr>
          <w:rFonts w:ascii="Book Antiqua" w:eastAsia="等线" w:hAnsi="Book Antiqua"/>
        </w:rPr>
        <w:t>B</w:t>
      </w:r>
      <w:r w:rsidRPr="001A74A4">
        <w:rPr>
          <w:rFonts w:ascii="Book Antiqua" w:eastAsia="等线" w:hAnsi="Book Antiqua"/>
        </w:rPr>
        <w:t>ody mass index; LDL: Low-density lipoprotein; HDL: High-density lipoprotein; AST: Aspartate transaminase; ALT: Alanine aminotransferase</w:t>
      </w:r>
      <w:r>
        <w:rPr>
          <w:rFonts w:ascii="Book Antiqua" w:eastAsia="等线" w:hAnsi="Book Antiqua"/>
        </w:rPr>
        <w:t xml:space="preserve">; DM: </w:t>
      </w:r>
      <w:r>
        <w:rPr>
          <w:rFonts w:ascii="Book Antiqua" w:eastAsia="Book Antiqua" w:hAnsi="Book Antiqua" w:cs="Book Antiqua"/>
          <w:color w:val="000000"/>
          <w:szCs w:val="21"/>
        </w:rPr>
        <w:t>Diabetes mellitus.</w:t>
      </w:r>
    </w:p>
    <w:p w14:paraId="64C67DE1" w14:textId="3F034225" w:rsidR="001E4FA7" w:rsidRDefault="00E4011D">
      <w:pPr>
        <w:spacing w:line="360" w:lineRule="auto"/>
        <w:jc w:val="both"/>
        <w:rPr>
          <w:rFonts w:ascii="Book Antiqua" w:eastAsia="等线" w:hAnsi="Book Antiqua"/>
          <w:b/>
          <w:bCs/>
        </w:rPr>
      </w:pPr>
      <w:r>
        <w:rPr>
          <w:rFonts w:ascii="Book Antiqua" w:eastAsia="Book Antiqua" w:hAnsi="Book Antiqua" w:cs="Book Antiqua"/>
          <w:color w:val="000000"/>
          <w:szCs w:val="21"/>
        </w:rPr>
        <w:br w:type="page"/>
      </w:r>
      <w:r w:rsidRPr="001A74A4">
        <w:rPr>
          <w:rFonts w:ascii="Book Antiqua" w:eastAsia="等线" w:hAnsi="Book Antiqua"/>
          <w:b/>
          <w:bCs/>
        </w:rPr>
        <w:lastRenderedPageBreak/>
        <w:t>Table 2</w:t>
      </w:r>
      <w:r>
        <w:rPr>
          <w:rFonts w:ascii="Book Antiqua" w:eastAsia="等线" w:hAnsi="Book Antiqua"/>
          <w:b/>
          <w:bCs/>
        </w:rPr>
        <w:t xml:space="preserve"> </w:t>
      </w:r>
      <w:r w:rsidRPr="001A74A4">
        <w:rPr>
          <w:rFonts w:ascii="Book Antiqua" w:eastAsia="等线" w:hAnsi="Book Antiqua"/>
          <w:b/>
          <w:bCs/>
        </w:rPr>
        <w:t xml:space="preserve">Multiple logistic regression analysis </w:t>
      </w:r>
      <w:r w:rsidR="0048325C">
        <w:rPr>
          <w:rFonts w:ascii="Book Antiqua" w:eastAsia="等线" w:hAnsi="Book Antiqua"/>
          <w:b/>
          <w:bCs/>
        </w:rPr>
        <w:t>of</w:t>
      </w:r>
      <w:r w:rsidRPr="001A74A4">
        <w:rPr>
          <w:rFonts w:ascii="Book Antiqua" w:eastAsia="等线" w:hAnsi="Book Antiqua"/>
          <w:b/>
          <w:bCs/>
        </w:rPr>
        <w:t xml:space="preserve"> the association between clinical characteristics and </w:t>
      </w:r>
      <w:r w:rsidRPr="00E4011D">
        <w:rPr>
          <w:rFonts w:ascii="Book Antiqua" w:eastAsia="等线" w:hAnsi="Book Antiqua"/>
          <w:b/>
          <w:bCs/>
        </w:rPr>
        <w:t>diabetic retinopathy</w:t>
      </w:r>
      <w:r w:rsidRPr="001A74A4">
        <w:rPr>
          <w:rFonts w:ascii="Book Antiqua" w:eastAsia="等线" w:hAnsi="Book Antiqua"/>
          <w:b/>
          <w:bCs/>
        </w:rPr>
        <w:t>/</w:t>
      </w:r>
      <w:r w:rsidRPr="00E4011D">
        <w:rPr>
          <w:rFonts w:ascii="Book Antiqua" w:eastAsia="等线" w:hAnsi="Book Antiqua"/>
          <w:b/>
          <w:bCs/>
        </w:rPr>
        <w:t>proliferative</w:t>
      </w:r>
      <w:r w:rsidRPr="001A74A4">
        <w:rPr>
          <w:rFonts w:ascii="Book Antiqua" w:eastAsia="等线" w:hAnsi="Book Antiqua"/>
          <w:b/>
          <w:bCs/>
        </w:rPr>
        <w:t xml:space="preserve"> </w:t>
      </w:r>
      <w:r w:rsidRPr="00E4011D">
        <w:rPr>
          <w:rFonts w:ascii="Book Antiqua" w:eastAsia="等线" w:hAnsi="Book Antiqua"/>
          <w:b/>
          <w:bCs/>
        </w:rPr>
        <w:t>diabetic retinopathy</w:t>
      </w:r>
      <w:r w:rsidRPr="001A74A4">
        <w:rPr>
          <w:rFonts w:ascii="Book Antiqua" w:eastAsia="等线" w:hAnsi="Book Antiqua"/>
          <w:b/>
          <w:bCs/>
        </w:rPr>
        <w:t xml:space="preserve"> risk</w:t>
      </w:r>
    </w:p>
    <w:tbl>
      <w:tblPr>
        <w:tblStyle w:val="a5"/>
        <w:tblW w:w="49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5"/>
        <w:gridCol w:w="1965"/>
        <w:gridCol w:w="903"/>
        <w:gridCol w:w="1805"/>
        <w:gridCol w:w="1092"/>
      </w:tblGrid>
      <w:tr w:rsidR="00CA1A6B" w:rsidRPr="001A74A4" w14:paraId="7B7A62D5" w14:textId="77777777" w:rsidTr="00F94466">
        <w:tc>
          <w:tcPr>
            <w:tcW w:w="1975" w:type="pct"/>
            <w:vMerge w:val="restart"/>
            <w:tcBorders>
              <w:top w:val="single" w:sz="4" w:space="0" w:color="auto"/>
            </w:tcBorders>
          </w:tcPr>
          <w:p w14:paraId="0B8871CF" w14:textId="77777777" w:rsidR="00CA1A6B" w:rsidRPr="00E4011D" w:rsidRDefault="00CA1A6B" w:rsidP="00FE69BF">
            <w:pPr>
              <w:spacing w:line="360" w:lineRule="auto"/>
              <w:jc w:val="both"/>
              <w:rPr>
                <w:rFonts w:ascii="Book Antiqua" w:eastAsia="等线" w:hAnsi="Book Antiqua" w:cs="Times New Roman"/>
                <w:b/>
                <w:bCs/>
              </w:rPr>
            </w:pPr>
          </w:p>
        </w:tc>
        <w:tc>
          <w:tcPr>
            <w:tcW w:w="1505" w:type="pct"/>
            <w:gridSpan w:val="2"/>
            <w:tcBorders>
              <w:top w:val="single" w:sz="4" w:space="0" w:color="auto"/>
              <w:bottom w:val="single" w:sz="4" w:space="0" w:color="auto"/>
            </w:tcBorders>
          </w:tcPr>
          <w:p w14:paraId="0C82CCA6" w14:textId="77777777" w:rsidR="00CA1A6B" w:rsidRPr="00E4011D" w:rsidRDefault="00CA1A6B" w:rsidP="00FE69BF">
            <w:pPr>
              <w:spacing w:line="360" w:lineRule="auto"/>
              <w:jc w:val="both"/>
              <w:rPr>
                <w:rFonts w:ascii="Book Antiqua" w:eastAsia="等线" w:hAnsi="Book Antiqua" w:cs="Times New Roman"/>
                <w:b/>
                <w:bCs/>
              </w:rPr>
            </w:pPr>
            <w:r w:rsidRPr="00E4011D">
              <w:rPr>
                <w:rFonts w:ascii="Book Antiqua" w:eastAsia="等线" w:hAnsi="Book Antiqua" w:cs="Times New Roman"/>
                <w:b/>
                <w:bCs/>
              </w:rPr>
              <w:t>DR</w:t>
            </w:r>
          </w:p>
        </w:tc>
        <w:tc>
          <w:tcPr>
            <w:tcW w:w="1520" w:type="pct"/>
            <w:gridSpan w:val="2"/>
            <w:tcBorders>
              <w:top w:val="single" w:sz="4" w:space="0" w:color="auto"/>
              <w:bottom w:val="single" w:sz="4" w:space="0" w:color="auto"/>
            </w:tcBorders>
          </w:tcPr>
          <w:p w14:paraId="2119F28A" w14:textId="77777777" w:rsidR="00CA1A6B" w:rsidRPr="00E4011D" w:rsidRDefault="00CA1A6B" w:rsidP="00FE69BF">
            <w:pPr>
              <w:spacing w:line="360" w:lineRule="auto"/>
              <w:jc w:val="both"/>
              <w:rPr>
                <w:rFonts w:ascii="Book Antiqua" w:eastAsia="等线" w:hAnsi="Book Antiqua" w:cs="Times New Roman"/>
                <w:b/>
                <w:bCs/>
              </w:rPr>
            </w:pPr>
            <w:r w:rsidRPr="00E4011D">
              <w:rPr>
                <w:rFonts w:ascii="Book Antiqua" w:eastAsia="等线" w:hAnsi="Book Antiqua" w:cs="Times New Roman"/>
                <w:b/>
                <w:bCs/>
              </w:rPr>
              <w:t>PDR</w:t>
            </w:r>
          </w:p>
        </w:tc>
      </w:tr>
      <w:tr w:rsidR="00CA1A6B" w:rsidRPr="001A74A4" w14:paraId="6748EB5D" w14:textId="77777777" w:rsidTr="00F94466">
        <w:tc>
          <w:tcPr>
            <w:tcW w:w="1975" w:type="pct"/>
            <w:vMerge/>
            <w:tcBorders>
              <w:bottom w:val="single" w:sz="4" w:space="0" w:color="auto"/>
            </w:tcBorders>
          </w:tcPr>
          <w:p w14:paraId="212E8941" w14:textId="77777777" w:rsidR="00CA1A6B" w:rsidRPr="00E4011D" w:rsidRDefault="00CA1A6B" w:rsidP="00FE69BF">
            <w:pPr>
              <w:spacing w:line="360" w:lineRule="auto"/>
              <w:jc w:val="both"/>
              <w:rPr>
                <w:rFonts w:ascii="Book Antiqua" w:eastAsia="等线" w:hAnsi="Book Antiqua" w:cs="Times New Roman"/>
                <w:b/>
                <w:bCs/>
              </w:rPr>
            </w:pPr>
          </w:p>
        </w:tc>
        <w:tc>
          <w:tcPr>
            <w:tcW w:w="1031" w:type="pct"/>
            <w:tcBorders>
              <w:top w:val="single" w:sz="4" w:space="0" w:color="auto"/>
              <w:bottom w:val="single" w:sz="4" w:space="0" w:color="auto"/>
            </w:tcBorders>
          </w:tcPr>
          <w:p w14:paraId="11545078" w14:textId="77777777" w:rsidR="00CA1A6B" w:rsidRPr="00E4011D" w:rsidRDefault="00CA1A6B" w:rsidP="00FE69BF">
            <w:pPr>
              <w:spacing w:line="360" w:lineRule="auto"/>
              <w:jc w:val="both"/>
              <w:rPr>
                <w:rFonts w:ascii="Book Antiqua" w:eastAsia="等线" w:hAnsi="Book Antiqua" w:cs="Times New Roman"/>
                <w:b/>
                <w:bCs/>
              </w:rPr>
            </w:pPr>
            <w:r w:rsidRPr="00E4011D">
              <w:rPr>
                <w:rFonts w:ascii="Book Antiqua" w:eastAsia="等线" w:hAnsi="Book Antiqua" w:cs="Times New Roman"/>
                <w:b/>
                <w:bCs/>
              </w:rPr>
              <w:t>Multivariate OR (95% CI)</w:t>
            </w:r>
          </w:p>
        </w:tc>
        <w:tc>
          <w:tcPr>
            <w:tcW w:w="474" w:type="pct"/>
            <w:tcBorders>
              <w:top w:val="single" w:sz="4" w:space="0" w:color="auto"/>
              <w:bottom w:val="single" w:sz="4" w:space="0" w:color="auto"/>
            </w:tcBorders>
          </w:tcPr>
          <w:p w14:paraId="6A9FB481" w14:textId="61B74506" w:rsidR="00CA1A6B" w:rsidRPr="00E4011D" w:rsidRDefault="00CA1A6B" w:rsidP="00FE69BF">
            <w:pPr>
              <w:spacing w:line="360" w:lineRule="auto"/>
              <w:jc w:val="both"/>
              <w:rPr>
                <w:rFonts w:ascii="Book Antiqua" w:eastAsia="等线" w:hAnsi="Book Antiqua" w:cs="Times New Roman"/>
                <w:b/>
                <w:bCs/>
              </w:rPr>
            </w:pPr>
            <w:r w:rsidRPr="00E4011D">
              <w:rPr>
                <w:rFonts w:ascii="Book Antiqua" w:eastAsia="等线" w:hAnsi="Book Antiqua" w:cs="Times New Roman"/>
                <w:b/>
                <w:bCs/>
                <w:i/>
                <w:iCs/>
              </w:rPr>
              <w:t xml:space="preserve">P </w:t>
            </w:r>
            <w:r w:rsidRPr="00E4011D">
              <w:rPr>
                <w:rFonts w:ascii="Book Antiqua" w:eastAsia="等线" w:hAnsi="Book Antiqua" w:cs="Times New Roman"/>
                <w:b/>
                <w:bCs/>
              </w:rPr>
              <w:t>value</w:t>
            </w:r>
          </w:p>
        </w:tc>
        <w:tc>
          <w:tcPr>
            <w:tcW w:w="947" w:type="pct"/>
            <w:tcBorders>
              <w:top w:val="single" w:sz="4" w:space="0" w:color="auto"/>
              <w:bottom w:val="single" w:sz="4" w:space="0" w:color="auto"/>
            </w:tcBorders>
          </w:tcPr>
          <w:p w14:paraId="28F7896D" w14:textId="77777777" w:rsidR="00CA1A6B" w:rsidRPr="00E4011D" w:rsidRDefault="00CA1A6B" w:rsidP="00FE69BF">
            <w:pPr>
              <w:spacing w:line="360" w:lineRule="auto"/>
              <w:jc w:val="both"/>
              <w:rPr>
                <w:rFonts w:ascii="Book Antiqua" w:eastAsia="等线" w:hAnsi="Book Antiqua" w:cs="Times New Roman"/>
                <w:b/>
                <w:bCs/>
              </w:rPr>
            </w:pPr>
            <w:r w:rsidRPr="00E4011D">
              <w:rPr>
                <w:rFonts w:ascii="Book Antiqua" w:hAnsi="Book Antiqua" w:cs="Times New Roman"/>
                <w:b/>
                <w:bCs/>
              </w:rPr>
              <w:t>Multivariate OR (95% CI)</w:t>
            </w:r>
          </w:p>
        </w:tc>
        <w:tc>
          <w:tcPr>
            <w:tcW w:w="573" w:type="pct"/>
            <w:tcBorders>
              <w:top w:val="single" w:sz="4" w:space="0" w:color="auto"/>
              <w:bottom w:val="single" w:sz="4" w:space="0" w:color="auto"/>
            </w:tcBorders>
          </w:tcPr>
          <w:p w14:paraId="3B5FDA5D" w14:textId="2D6CF451" w:rsidR="00CA1A6B" w:rsidRPr="00E4011D" w:rsidRDefault="00CA1A6B" w:rsidP="00FE69BF">
            <w:pPr>
              <w:spacing w:line="360" w:lineRule="auto"/>
              <w:jc w:val="both"/>
              <w:rPr>
                <w:rFonts w:ascii="Book Antiqua" w:eastAsia="等线" w:hAnsi="Book Antiqua" w:cs="Times New Roman"/>
                <w:b/>
                <w:bCs/>
                <w:i/>
                <w:iCs/>
              </w:rPr>
            </w:pPr>
            <w:r w:rsidRPr="00E4011D">
              <w:rPr>
                <w:rFonts w:ascii="Book Antiqua" w:hAnsi="Book Antiqua" w:cs="Times New Roman"/>
                <w:b/>
                <w:bCs/>
                <w:i/>
                <w:iCs/>
              </w:rPr>
              <w:t xml:space="preserve">P </w:t>
            </w:r>
            <w:r w:rsidRPr="00E4011D">
              <w:rPr>
                <w:rFonts w:ascii="Book Antiqua" w:eastAsia="等线" w:hAnsi="Book Antiqua" w:cs="Times New Roman"/>
                <w:b/>
                <w:bCs/>
              </w:rPr>
              <w:t>value</w:t>
            </w:r>
          </w:p>
        </w:tc>
      </w:tr>
      <w:tr w:rsidR="00E4011D" w:rsidRPr="001A74A4" w14:paraId="046E7FC1" w14:textId="77777777" w:rsidTr="00F94466">
        <w:tc>
          <w:tcPr>
            <w:tcW w:w="1975" w:type="pct"/>
            <w:tcBorders>
              <w:top w:val="single" w:sz="4" w:space="0" w:color="auto"/>
            </w:tcBorders>
          </w:tcPr>
          <w:p w14:paraId="19F28BB5" w14:textId="1FA15A9C" w:rsidR="00E4011D" w:rsidRPr="001A74A4" w:rsidRDefault="00E4011D" w:rsidP="00E4011D">
            <w:pPr>
              <w:spacing w:line="360" w:lineRule="auto"/>
              <w:jc w:val="both"/>
              <w:rPr>
                <w:rFonts w:ascii="Book Antiqua" w:eastAsia="等线" w:hAnsi="Book Antiqua" w:cs="Times New Roman"/>
              </w:rPr>
            </w:pPr>
            <w:bookmarkStart w:id="6" w:name="_Hlk45917600"/>
            <w:r w:rsidRPr="001A74A4">
              <w:rPr>
                <w:rFonts w:ascii="Book Antiqua" w:eastAsia="等线" w:hAnsi="Book Antiqua" w:cs="Times New Roman"/>
                <w:color w:val="000000"/>
              </w:rPr>
              <w:t xml:space="preserve">Age (10 </w:t>
            </w:r>
            <w:proofErr w:type="spellStart"/>
            <w:r w:rsidRPr="001A74A4">
              <w:rPr>
                <w:rFonts w:ascii="Book Antiqua" w:eastAsia="等线" w:hAnsi="Book Antiqua" w:cs="Times New Roman"/>
                <w:color w:val="000000"/>
              </w:rPr>
              <w:t>y</w:t>
            </w:r>
            <w:r>
              <w:rPr>
                <w:rFonts w:ascii="Book Antiqua" w:eastAsia="等线" w:hAnsi="Book Antiqua"/>
                <w:color w:val="000000"/>
              </w:rPr>
              <w:t>r</w:t>
            </w:r>
            <w:proofErr w:type="spellEnd"/>
            <w:r w:rsidRPr="001A74A4">
              <w:rPr>
                <w:rFonts w:ascii="Book Antiqua" w:eastAsia="等线" w:hAnsi="Book Antiqua" w:cs="Times New Roman"/>
                <w:color w:val="000000"/>
              </w:rPr>
              <w:t>)</w:t>
            </w:r>
          </w:p>
        </w:tc>
        <w:tc>
          <w:tcPr>
            <w:tcW w:w="1031" w:type="pct"/>
            <w:tcBorders>
              <w:top w:val="single" w:sz="4" w:space="0" w:color="auto"/>
            </w:tcBorders>
          </w:tcPr>
          <w:p w14:paraId="060EAD22" w14:textId="5459F03A" w:rsidR="00E4011D" w:rsidRPr="001A74A4" w:rsidRDefault="00E4011D" w:rsidP="00E4011D">
            <w:pPr>
              <w:spacing w:line="360" w:lineRule="auto"/>
              <w:jc w:val="both"/>
              <w:rPr>
                <w:rFonts w:ascii="Book Antiqua" w:hAnsi="Book Antiqua" w:cs="Times New Roman"/>
              </w:rPr>
            </w:pPr>
            <w:r w:rsidRPr="001A74A4">
              <w:rPr>
                <w:rFonts w:ascii="Book Antiqua" w:hAnsi="Book Antiqua" w:cs="Times New Roman"/>
              </w:rPr>
              <w:t>0.03</w:t>
            </w:r>
            <w:r>
              <w:rPr>
                <w:rFonts w:ascii="Book Antiqua" w:hAnsi="Book Antiqua" w:cs="Times New Roman"/>
              </w:rPr>
              <w:t xml:space="preserve"> </w:t>
            </w:r>
            <w:r w:rsidRPr="001A74A4">
              <w:rPr>
                <w:rFonts w:ascii="Book Antiqua" w:hAnsi="Book Antiqua" w:cs="Times New Roman"/>
              </w:rPr>
              <w:t>(0.008 to 0.063)</w:t>
            </w:r>
          </w:p>
        </w:tc>
        <w:tc>
          <w:tcPr>
            <w:tcW w:w="474" w:type="pct"/>
            <w:tcBorders>
              <w:top w:val="single" w:sz="4" w:space="0" w:color="auto"/>
            </w:tcBorders>
          </w:tcPr>
          <w:p w14:paraId="7C149DAB" w14:textId="64FAED54" w:rsidR="00E4011D" w:rsidRPr="001A74A4" w:rsidRDefault="00E4011D" w:rsidP="00E4011D">
            <w:pPr>
              <w:spacing w:line="360" w:lineRule="auto"/>
              <w:jc w:val="both"/>
              <w:rPr>
                <w:rFonts w:ascii="Book Antiqua" w:eastAsia="等线" w:hAnsi="Book Antiqua" w:cs="Times New Roman"/>
              </w:rPr>
            </w:pPr>
            <w:r w:rsidRPr="001A74A4">
              <w:rPr>
                <w:rFonts w:ascii="Book Antiqua" w:hAnsi="Book Antiqua" w:cs="Times New Roman"/>
              </w:rPr>
              <w:t>0.134</w:t>
            </w:r>
          </w:p>
        </w:tc>
        <w:tc>
          <w:tcPr>
            <w:tcW w:w="947" w:type="pct"/>
            <w:tcBorders>
              <w:top w:val="single" w:sz="4" w:space="0" w:color="auto"/>
            </w:tcBorders>
          </w:tcPr>
          <w:p w14:paraId="3322782F" w14:textId="565A8229" w:rsidR="00E4011D" w:rsidRPr="001A74A4" w:rsidRDefault="00E4011D" w:rsidP="00E4011D">
            <w:pPr>
              <w:spacing w:line="360" w:lineRule="auto"/>
              <w:jc w:val="both"/>
              <w:rPr>
                <w:rFonts w:ascii="Book Antiqua" w:hAnsi="Book Antiqua" w:cs="Times New Roman"/>
              </w:rPr>
            </w:pPr>
            <w:r w:rsidRPr="001A74A4">
              <w:rPr>
                <w:rFonts w:ascii="Book Antiqua" w:hAnsi="Book Antiqua" w:cs="Times New Roman"/>
              </w:rPr>
              <w:t>0.939</w:t>
            </w:r>
            <w:r>
              <w:rPr>
                <w:rFonts w:ascii="Book Antiqua" w:hAnsi="Book Antiqua" w:cs="Times New Roman"/>
              </w:rPr>
              <w:t xml:space="preserve"> </w:t>
            </w:r>
            <w:r w:rsidRPr="001A74A4">
              <w:rPr>
                <w:rFonts w:ascii="Book Antiqua" w:hAnsi="Book Antiqua" w:cs="Times New Roman"/>
              </w:rPr>
              <w:t>(0.003 to 0.011)</w:t>
            </w:r>
          </w:p>
        </w:tc>
        <w:tc>
          <w:tcPr>
            <w:tcW w:w="573" w:type="pct"/>
            <w:tcBorders>
              <w:top w:val="single" w:sz="4" w:space="0" w:color="auto"/>
            </w:tcBorders>
          </w:tcPr>
          <w:p w14:paraId="4C697306" w14:textId="0D078AE8" w:rsidR="00E4011D" w:rsidRPr="001A74A4" w:rsidRDefault="00E4011D" w:rsidP="00E4011D">
            <w:pPr>
              <w:spacing w:line="360" w:lineRule="auto"/>
              <w:jc w:val="both"/>
              <w:rPr>
                <w:rFonts w:ascii="Book Antiqua" w:eastAsia="等线" w:hAnsi="Book Antiqua" w:cs="Times New Roman"/>
              </w:rPr>
            </w:pPr>
            <w:r w:rsidRPr="001A74A4">
              <w:rPr>
                <w:rFonts w:ascii="Book Antiqua" w:hAnsi="Book Antiqua" w:cs="Times New Roman"/>
              </w:rPr>
              <w:t>0.005</w:t>
            </w:r>
          </w:p>
        </w:tc>
      </w:tr>
      <w:tr w:rsidR="00E4011D" w:rsidRPr="001A74A4" w14:paraId="09F93FD7" w14:textId="77777777" w:rsidTr="00F94466">
        <w:tc>
          <w:tcPr>
            <w:tcW w:w="1975" w:type="pct"/>
          </w:tcPr>
          <w:p w14:paraId="2F1F7EF0" w14:textId="77777777" w:rsidR="00E4011D" w:rsidRPr="001A74A4" w:rsidRDefault="00E4011D" w:rsidP="00E4011D">
            <w:pPr>
              <w:spacing w:line="360" w:lineRule="auto"/>
              <w:jc w:val="both"/>
              <w:rPr>
                <w:rFonts w:ascii="Book Antiqua" w:eastAsia="等线" w:hAnsi="Book Antiqua" w:cs="Times New Roman"/>
              </w:rPr>
            </w:pPr>
            <w:r w:rsidRPr="001A74A4">
              <w:rPr>
                <w:rFonts w:ascii="Book Antiqua" w:eastAsia="等线" w:hAnsi="Book Antiqua" w:cs="Times New Roman"/>
              </w:rPr>
              <w:t>Diabetes duration</w:t>
            </w:r>
          </w:p>
          <w:p w14:paraId="2D60FB2B" w14:textId="6D0F2002" w:rsidR="00E4011D" w:rsidRPr="001A74A4" w:rsidRDefault="00E4011D" w:rsidP="00E4011D">
            <w:pPr>
              <w:spacing w:line="360" w:lineRule="auto"/>
              <w:jc w:val="both"/>
              <w:rPr>
                <w:rFonts w:ascii="Book Antiqua" w:eastAsia="等线" w:hAnsi="Book Antiqua"/>
              </w:rPr>
            </w:pPr>
            <w:r w:rsidRPr="001A74A4">
              <w:rPr>
                <w:rFonts w:ascii="Book Antiqua" w:eastAsia="等线" w:hAnsi="Book Antiqua" w:cs="Times New Roman"/>
              </w:rPr>
              <w:t xml:space="preserve">(1 </w:t>
            </w:r>
            <w:proofErr w:type="spellStart"/>
            <w:r w:rsidRPr="001A74A4">
              <w:rPr>
                <w:rFonts w:ascii="Book Antiqua" w:eastAsia="等线" w:hAnsi="Book Antiqua" w:cs="Times New Roman"/>
              </w:rPr>
              <w:t>yr</w:t>
            </w:r>
            <w:proofErr w:type="spellEnd"/>
            <w:r w:rsidRPr="001A74A4">
              <w:rPr>
                <w:rFonts w:ascii="Book Antiqua" w:eastAsia="等线" w:hAnsi="Book Antiqua" w:cs="Times New Roman"/>
              </w:rPr>
              <w:t>)</w:t>
            </w:r>
          </w:p>
        </w:tc>
        <w:tc>
          <w:tcPr>
            <w:tcW w:w="1031" w:type="pct"/>
          </w:tcPr>
          <w:p w14:paraId="7C905AFD" w14:textId="5F2C5D36" w:rsidR="00E4011D" w:rsidRPr="001A74A4" w:rsidRDefault="00E4011D" w:rsidP="00E4011D">
            <w:pPr>
              <w:spacing w:line="360" w:lineRule="auto"/>
              <w:jc w:val="both"/>
              <w:rPr>
                <w:rFonts w:ascii="Book Antiqua" w:hAnsi="Book Antiqua"/>
              </w:rPr>
            </w:pPr>
            <w:r w:rsidRPr="001A74A4">
              <w:rPr>
                <w:rFonts w:ascii="Book Antiqua" w:hAnsi="Book Antiqua" w:cs="Times New Roman"/>
              </w:rPr>
              <w:t>0.032</w:t>
            </w:r>
            <w:r>
              <w:rPr>
                <w:rFonts w:ascii="Book Antiqua" w:hAnsi="Book Antiqua" w:cs="Times New Roman"/>
              </w:rPr>
              <w:t xml:space="preserve"> </w:t>
            </w:r>
            <w:r w:rsidRPr="001A74A4">
              <w:rPr>
                <w:rFonts w:ascii="Book Antiqua" w:hAnsi="Book Antiqua" w:cs="Times New Roman"/>
              </w:rPr>
              <w:t>(0.025 to 0.039)</w:t>
            </w:r>
          </w:p>
        </w:tc>
        <w:tc>
          <w:tcPr>
            <w:tcW w:w="474" w:type="pct"/>
          </w:tcPr>
          <w:p w14:paraId="48FF88DB" w14:textId="0A9B858C" w:rsidR="00E4011D" w:rsidRPr="001A74A4" w:rsidRDefault="00E4011D" w:rsidP="00E4011D">
            <w:pPr>
              <w:spacing w:line="360" w:lineRule="auto"/>
              <w:jc w:val="both"/>
              <w:rPr>
                <w:rFonts w:ascii="Book Antiqua" w:hAnsi="Book Antiqua"/>
              </w:rPr>
            </w:pPr>
            <w:r w:rsidRPr="001A74A4">
              <w:rPr>
                <w:rFonts w:ascii="Book Antiqua" w:hAnsi="Book Antiqua" w:cs="Times New Roman"/>
              </w:rPr>
              <w:t>&lt;</w:t>
            </w:r>
            <w:r>
              <w:rPr>
                <w:rFonts w:ascii="Book Antiqua" w:hAnsi="Book Antiqua" w:cs="Times New Roman"/>
              </w:rPr>
              <w:t xml:space="preserve"> </w:t>
            </w:r>
            <w:r w:rsidRPr="001A74A4">
              <w:rPr>
                <w:rFonts w:ascii="Book Antiqua" w:hAnsi="Book Antiqua" w:cs="Times New Roman"/>
              </w:rPr>
              <w:t>0.001</w:t>
            </w:r>
          </w:p>
        </w:tc>
        <w:tc>
          <w:tcPr>
            <w:tcW w:w="947" w:type="pct"/>
          </w:tcPr>
          <w:p w14:paraId="0E321799" w14:textId="6B03ABEA" w:rsidR="00E4011D" w:rsidRPr="001A74A4" w:rsidRDefault="00E4011D" w:rsidP="00E4011D">
            <w:pPr>
              <w:spacing w:line="360" w:lineRule="auto"/>
              <w:jc w:val="both"/>
              <w:rPr>
                <w:rFonts w:ascii="Book Antiqua" w:hAnsi="Book Antiqua"/>
              </w:rPr>
            </w:pPr>
            <w:r w:rsidRPr="001A74A4">
              <w:rPr>
                <w:rFonts w:ascii="Book Antiqua" w:hAnsi="Book Antiqua" w:cs="Times New Roman"/>
              </w:rPr>
              <w:t>0.007</w:t>
            </w:r>
            <w:r>
              <w:rPr>
                <w:rFonts w:ascii="Book Antiqua" w:hAnsi="Book Antiqua" w:cs="Times New Roman"/>
              </w:rPr>
              <w:t xml:space="preserve"> </w:t>
            </w:r>
            <w:r w:rsidRPr="001A74A4">
              <w:rPr>
                <w:rFonts w:ascii="Book Antiqua" w:hAnsi="Book Antiqua" w:cs="Times New Roman"/>
              </w:rPr>
              <w:t>(0.007 to 0.023)</w:t>
            </w:r>
          </w:p>
        </w:tc>
        <w:tc>
          <w:tcPr>
            <w:tcW w:w="573" w:type="pct"/>
          </w:tcPr>
          <w:p w14:paraId="32BFFA7C" w14:textId="4B0D8B96" w:rsidR="00E4011D" w:rsidRPr="001A74A4" w:rsidRDefault="00E4011D" w:rsidP="00E4011D">
            <w:pPr>
              <w:spacing w:line="360" w:lineRule="auto"/>
              <w:jc w:val="both"/>
              <w:rPr>
                <w:rFonts w:ascii="Book Antiqua" w:hAnsi="Book Antiqua"/>
              </w:rPr>
            </w:pPr>
            <w:r w:rsidRPr="001A74A4">
              <w:rPr>
                <w:rFonts w:ascii="Book Antiqua" w:hAnsi="Book Antiqua" w:cs="Times New Roman"/>
              </w:rPr>
              <w:t>0.002</w:t>
            </w:r>
          </w:p>
        </w:tc>
      </w:tr>
      <w:tr w:rsidR="00E4011D" w:rsidRPr="001A74A4" w14:paraId="585602E8" w14:textId="77777777" w:rsidTr="00F94466">
        <w:tc>
          <w:tcPr>
            <w:tcW w:w="1975" w:type="pct"/>
          </w:tcPr>
          <w:p w14:paraId="1E27C909" w14:textId="77777777" w:rsidR="00E4011D" w:rsidRPr="001A74A4" w:rsidRDefault="00E4011D" w:rsidP="00E4011D">
            <w:pPr>
              <w:spacing w:line="360" w:lineRule="auto"/>
              <w:jc w:val="both"/>
              <w:rPr>
                <w:rFonts w:ascii="Book Antiqua" w:eastAsia="等线" w:hAnsi="Book Antiqua" w:cs="Times New Roman"/>
              </w:rPr>
            </w:pPr>
            <w:r w:rsidRPr="001A74A4">
              <w:rPr>
                <w:rFonts w:ascii="Book Antiqua" w:eastAsia="等线" w:hAnsi="Book Antiqua" w:cs="Times New Roman"/>
              </w:rPr>
              <w:t>Hypertension</w:t>
            </w:r>
          </w:p>
        </w:tc>
        <w:tc>
          <w:tcPr>
            <w:tcW w:w="1031" w:type="pct"/>
          </w:tcPr>
          <w:p w14:paraId="0B066308" w14:textId="6CE3E85D" w:rsidR="00E4011D" w:rsidRPr="001A74A4" w:rsidRDefault="00E4011D" w:rsidP="00E4011D">
            <w:pPr>
              <w:spacing w:line="360" w:lineRule="auto"/>
              <w:jc w:val="both"/>
              <w:rPr>
                <w:rFonts w:ascii="Book Antiqua" w:hAnsi="Book Antiqua" w:cs="Times New Roman"/>
              </w:rPr>
            </w:pPr>
            <w:r w:rsidRPr="001A74A4">
              <w:rPr>
                <w:rFonts w:ascii="Book Antiqua" w:hAnsi="Book Antiqua" w:cs="Times New Roman"/>
              </w:rPr>
              <w:t>-0.023</w:t>
            </w:r>
            <w:r>
              <w:rPr>
                <w:rFonts w:ascii="Book Antiqua" w:hAnsi="Book Antiqua" w:cs="Times New Roman"/>
              </w:rPr>
              <w:t xml:space="preserve"> </w:t>
            </w:r>
            <w:r w:rsidRPr="001A74A4">
              <w:rPr>
                <w:rFonts w:ascii="Book Antiqua" w:hAnsi="Book Antiqua" w:cs="Times New Roman"/>
              </w:rPr>
              <w:t>(-0.105 to 0.059)</w:t>
            </w:r>
          </w:p>
        </w:tc>
        <w:tc>
          <w:tcPr>
            <w:tcW w:w="474" w:type="pct"/>
          </w:tcPr>
          <w:p w14:paraId="0F11F211" w14:textId="77777777" w:rsidR="00E4011D" w:rsidRPr="001A74A4" w:rsidRDefault="00E4011D" w:rsidP="00E4011D">
            <w:pPr>
              <w:spacing w:line="360" w:lineRule="auto"/>
              <w:jc w:val="both"/>
              <w:rPr>
                <w:rFonts w:ascii="Book Antiqua" w:eastAsia="等线" w:hAnsi="Book Antiqua" w:cs="Times New Roman"/>
              </w:rPr>
            </w:pPr>
            <w:r w:rsidRPr="001A74A4">
              <w:rPr>
                <w:rFonts w:ascii="Book Antiqua" w:hAnsi="Book Antiqua" w:cs="Times New Roman"/>
              </w:rPr>
              <w:t>0.577</w:t>
            </w:r>
          </w:p>
        </w:tc>
        <w:tc>
          <w:tcPr>
            <w:tcW w:w="947" w:type="pct"/>
          </w:tcPr>
          <w:p w14:paraId="3487967B" w14:textId="4A8F6F2D" w:rsidR="00E4011D" w:rsidRPr="001A74A4" w:rsidRDefault="00E4011D" w:rsidP="00E4011D">
            <w:pPr>
              <w:spacing w:line="360" w:lineRule="auto"/>
              <w:jc w:val="both"/>
              <w:rPr>
                <w:rFonts w:ascii="Book Antiqua" w:hAnsi="Book Antiqua" w:cs="Times New Roman"/>
              </w:rPr>
            </w:pPr>
            <w:r w:rsidRPr="001A74A4">
              <w:rPr>
                <w:rFonts w:ascii="Book Antiqua" w:hAnsi="Book Antiqua" w:cs="Times New Roman"/>
              </w:rPr>
              <w:t>0.015</w:t>
            </w:r>
            <w:r>
              <w:rPr>
                <w:rFonts w:ascii="Book Antiqua" w:hAnsi="Book Antiqua" w:cs="Times New Roman"/>
              </w:rPr>
              <w:t xml:space="preserve"> </w:t>
            </w:r>
            <w:r w:rsidRPr="001A74A4">
              <w:rPr>
                <w:rFonts w:ascii="Book Antiqua" w:hAnsi="Book Antiqua" w:cs="Times New Roman"/>
              </w:rPr>
              <w:t>(-0.129 to 0.022)</w:t>
            </w:r>
          </w:p>
        </w:tc>
        <w:tc>
          <w:tcPr>
            <w:tcW w:w="573" w:type="pct"/>
          </w:tcPr>
          <w:p w14:paraId="50A4AB8C" w14:textId="7BA8DDFF" w:rsidR="00E4011D" w:rsidRPr="001A74A4" w:rsidRDefault="00E4011D" w:rsidP="00E4011D">
            <w:pPr>
              <w:spacing w:line="360" w:lineRule="auto"/>
              <w:jc w:val="both"/>
              <w:rPr>
                <w:rFonts w:ascii="Book Antiqua" w:eastAsia="等线" w:hAnsi="Book Antiqua" w:cs="Times New Roman"/>
              </w:rPr>
            </w:pPr>
            <w:r w:rsidRPr="001A74A4">
              <w:rPr>
                <w:rFonts w:ascii="Book Antiqua" w:hAnsi="Book Antiqua" w:cs="Times New Roman"/>
              </w:rPr>
              <w:t>&lt;</w:t>
            </w:r>
            <w:r>
              <w:rPr>
                <w:rFonts w:ascii="Book Antiqua" w:hAnsi="Book Antiqua" w:cs="Times New Roman"/>
              </w:rPr>
              <w:t xml:space="preserve"> </w:t>
            </w:r>
            <w:r w:rsidRPr="001A74A4">
              <w:rPr>
                <w:rFonts w:ascii="Book Antiqua" w:hAnsi="Book Antiqua" w:cs="Times New Roman"/>
              </w:rPr>
              <w:t>0.001</w:t>
            </w:r>
          </w:p>
        </w:tc>
      </w:tr>
      <w:tr w:rsidR="00E4011D" w:rsidRPr="001A74A4" w14:paraId="62079F75" w14:textId="77777777" w:rsidTr="00F94466">
        <w:tc>
          <w:tcPr>
            <w:tcW w:w="1975" w:type="pct"/>
          </w:tcPr>
          <w:p w14:paraId="76BA7171" w14:textId="77777777" w:rsidR="00E4011D" w:rsidRPr="001A74A4" w:rsidRDefault="00E4011D" w:rsidP="00E4011D">
            <w:pPr>
              <w:spacing w:line="360" w:lineRule="auto"/>
              <w:jc w:val="both"/>
              <w:rPr>
                <w:rFonts w:ascii="Book Antiqua" w:eastAsia="等线" w:hAnsi="Book Antiqua" w:cs="Times New Roman"/>
              </w:rPr>
            </w:pPr>
            <w:r w:rsidRPr="001A74A4">
              <w:rPr>
                <w:rFonts w:ascii="Book Antiqua" w:eastAsia="等线" w:hAnsi="Book Antiqua" w:cs="Times New Roman"/>
              </w:rPr>
              <w:t>BMI</w:t>
            </w:r>
          </w:p>
        </w:tc>
        <w:tc>
          <w:tcPr>
            <w:tcW w:w="1031" w:type="pct"/>
          </w:tcPr>
          <w:p w14:paraId="144B6F43" w14:textId="3B7ED8F4" w:rsidR="00E4011D" w:rsidRPr="001A74A4" w:rsidRDefault="00E4011D" w:rsidP="00E4011D">
            <w:pPr>
              <w:spacing w:line="360" w:lineRule="auto"/>
              <w:jc w:val="both"/>
              <w:rPr>
                <w:rFonts w:ascii="Book Antiqua" w:eastAsia="等线" w:hAnsi="Book Antiqua" w:cs="Times New Roman"/>
              </w:rPr>
            </w:pPr>
            <w:r w:rsidRPr="001A74A4">
              <w:rPr>
                <w:rFonts w:ascii="Book Antiqua" w:hAnsi="Book Antiqua" w:cs="Times New Roman"/>
              </w:rPr>
              <w:t>-0.008</w:t>
            </w:r>
            <w:r>
              <w:rPr>
                <w:rFonts w:ascii="Book Antiqua" w:hAnsi="Book Antiqua" w:cs="Times New Roman"/>
              </w:rPr>
              <w:t xml:space="preserve"> </w:t>
            </w:r>
            <w:r w:rsidRPr="001A74A4">
              <w:rPr>
                <w:rFonts w:ascii="Book Antiqua" w:hAnsi="Book Antiqua" w:cs="Times New Roman"/>
              </w:rPr>
              <w:t>(-0.019 to 0.001)</w:t>
            </w:r>
          </w:p>
        </w:tc>
        <w:tc>
          <w:tcPr>
            <w:tcW w:w="474" w:type="pct"/>
          </w:tcPr>
          <w:p w14:paraId="2CF810BE" w14:textId="77777777" w:rsidR="00E4011D" w:rsidRPr="001A74A4" w:rsidRDefault="00E4011D" w:rsidP="00E4011D">
            <w:pPr>
              <w:spacing w:line="360" w:lineRule="auto"/>
              <w:jc w:val="both"/>
              <w:rPr>
                <w:rFonts w:ascii="Book Antiqua" w:eastAsia="等线" w:hAnsi="Book Antiqua" w:cs="Times New Roman"/>
              </w:rPr>
            </w:pPr>
            <w:r w:rsidRPr="001A74A4">
              <w:rPr>
                <w:rFonts w:ascii="Book Antiqua" w:hAnsi="Book Antiqua" w:cs="Times New Roman"/>
              </w:rPr>
              <w:t>0.090</w:t>
            </w:r>
          </w:p>
        </w:tc>
        <w:tc>
          <w:tcPr>
            <w:tcW w:w="947" w:type="pct"/>
          </w:tcPr>
          <w:p w14:paraId="291F877B" w14:textId="57D563B9" w:rsidR="00E4011D" w:rsidRPr="001A74A4" w:rsidRDefault="00E4011D" w:rsidP="00E4011D">
            <w:pPr>
              <w:spacing w:line="360" w:lineRule="auto"/>
              <w:jc w:val="both"/>
              <w:rPr>
                <w:rFonts w:ascii="Book Antiqua" w:hAnsi="Book Antiqua" w:cs="Times New Roman"/>
              </w:rPr>
            </w:pPr>
            <w:r w:rsidRPr="001A74A4">
              <w:rPr>
                <w:rFonts w:ascii="Book Antiqua" w:hAnsi="Book Antiqua" w:cs="Times New Roman"/>
              </w:rPr>
              <w:t>-0.053</w:t>
            </w:r>
            <w:r>
              <w:rPr>
                <w:rFonts w:ascii="Book Antiqua" w:hAnsi="Book Antiqua" w:cs="Times New Roman"/>
              </w:rPr>
              <w:t xml:space="preserve"> </w:t>
            </w:r>
            <w:r w:rsidRPr="001A74A4">
              <w:rPr>
                <w:rFonts w:ascii="Book Antiqua" w:hAnsi="Book Antiqua" w:cs="Times New Roman"/>
              </w:rPr>
              <w:t>(-0.023 to -0.001)</w:t>
            </w:r>
          </w:p>
        </w:tc>
        <w:tc>
          <w:tcPr>
            <w:tcW w:w="573" w:type="pct"/>
          </w:tcPr>
          <w:p w14:paraId="399D4909" w14:textId="77777777" w:rsidR="00E4011D" w:rsidRPr="001A74A4" w:rsidRDefault="00E4011D" w:rsidP="00E4011D">
            <w:pPr>
              <w:spacing w:line="360" w:lineRule="auto"/>
              <w:jc w:val="both"/>
              <w:rPr>
                <w:rFonts w:ascii="Book Antiqua" w:eastAsia="等线" w:hAnsi="Book Antiqua" w:cs="Times New Roman"/>
              </w:rPr>
            </w:pPr>
            <w:r w:rsidRPr="001A74A4">
              <w:rPr>
                <w:rFonts w:ascii="Book Antiqua" w:hAnsi="Book Antiqua" w:cs="Times New Roman"/>
              </w:rPr>
              <w:t>0.166</w:t>
            </w:r>
          </w:p>
        </w:tc>
      </w:tr>
      <w:tr w:rsidR="00E4011D" w:rsidRPr="001A74A4" w14:paraId="3780CC08" w14:textId="77777777" w:rsidTr="00F94466">
        <w:tc>
          <w:tcPr>
            <w:tcW w:w="1975" w:type="pct"/>
          </w:tcPr>
          <w:p w14:paraId="597D2664" w14:textId="77777777" w:rsidR="00E4011D" w:rsidRPr="001A74A4" w:rsidRDefault="00E4011D" w:rsidP="00E4011D">
            <w:pPr>
              <w:spacing w:line="360" w:lineRule="auto"/>
              <w:jc w:val="both"/>
              <w:rPr>
                <w:rFonts w:ascii="Book Antiqua" w:eastAsia="等线" w:hAnsi="Book Antiqua" w:cs="Times New Roman"/>
              </w:rPr>
            </w:pPr>
            <w:r w:rsidRPr="001A74A4">
              <w:rPr>
                <w:rFonts w:ascii="Book Antiqua" w:eastAsia="等线" w:hAnsi="Book Antiqua" w:cs="Times New Roman"/>
              </w:rPr>
              <w:t>Smoking</w:t>
            </w:r>
          </w:p>
        </w:tc>
        <w:tc>
          <w:tcPr>
            <w:tcW w:w="1031" w:type="pct"/>
          </w:tcPr>
          <w:p w14:paraId="1A2AA171" w14:textId="5D56937C" w:rsidR="00E4011D" w:rsidRPr="001A74A4" w:rsidRDefault="00E4011D" w:rsidP="00E4011D">
            <w:pPr>
              <w:spacing w:line="360" w:lineRule="auto"/>
              <w:jc w:val="both"/>
              <w:rPr>
                <w:rFonts w:ascii="Book Antiqua" w:hAnsi="Book Antiqua" w:cs="Times New Roman"/>
              </w:rPr>
            </w:pPr>
            <w:r w:rsidRPr="001A74A4">
              <w:rPr>
                <w:rFonts w:ascii="Book Antiqua" w:hAnsi="Book Antiqua" w:cs="Times New Roman"/>
              </w:rPr>
              <w:t>-0.033</w:t>
            </w:r>
            <w:r>
              <w:rPr>
                <w:rFonts w:ascii="Book Antiqua" w:hAnsi="Book Antiqua" w:cs="Times New Roman"/>
              </w:rPr>
              <w:t xml:space="preserve"> </w:t>
            </w:r>
            <w:r w:rsidRPr="001A74A4">
              <w:rPr>
                <w:rFonts w:ascii="Book Antiqua" w:hAnsi="Book Antiqua" w:cs="Times New Roman"/>
              </w:rPr>
              <w:t>(-0.109 to 0.044)</w:t>
            </w:r>
          </w:p>
        </w:tc>
        <w:tc>
          <w:tcPr>
            <w:tcW w:w="474" w:type="pct"/>
          </w:tcPr>
          <w:p w14:paraId="70801928" w14:textId="77777777" w:rsidR="00E4011D" w:rsidRPr="001A74A4" w:rsidRDefault="00E4011D" w:rsidP="00E4011D">
            <w:pPr>
              <w:spacing w:line="360" w:lineRule="auto"/>
              <w:jc w:val="both"/>
              <w:rPr>
                <w:rFonts w:ascii="Book Antiqua" w:eastAsia="等线" w:hAnsi="Book Antiqua" w:cs="Times New Roman"/>
              </w:rPr>
            </w:pPr>
            <w:r w:rsidRPr="001A74A4">
              <w:rPr>
                <w:rFonts w:ascii="Book Antiqua" w:hAnsi="Book Antiqua" w:cs="Times New Roman"/>
              </w:rPr>
              <w:t>0.402</w:t>
            </w:r>
          </w:p>
        </w:tc>
        <w:tc>
          <w:tcPr>
            <w:tcW w:w="947" w:type="pct"/>
          </w:tcPr>
          <w:p w14:paraId="59408FF2" w14:textId="03B2B182" w:rsidR="00E4011D" w:rsidRPr="001A74A4" w:rsidRDefault="00E4011D" w:rsidP="00E4011D">
            <w:pPr>
              <w:spacing w:line="360" w:lineRule="auto"/>
              <w:jc w:val="both"/>
              <w:rPr>
                <w:rFonts w:ascii="Book Antiqua" w:hAnsi="Book Antiqua" w:cs="Times New Roman"/>
              </w:rPr>
            </w:pPr>
            <w:r w:rsidRPr="001A74A4">
              <w:rPr>
                <w:rFonts w:ascii="Book Antiqua" w:hAnsi="Book Antiqua" w:cs="Times New Roman"/>
              </w:rPr>
              <w:t>-0.012</w:t>
            </w:r>
            <w:r>
              <w:rPr>
                <w:rFonts w:ascii="Book Antiqua" w:hAnsi="Book Antiqua" w:cs="Times New Roman"/>
              </w:rPr>
              <w:t xml:space="preserve"> </w:t>
            </w:r>
            <w:r w:rsidRPr="001A74A4">
              <w:rPr>
                <w:rFonts w:ascii="Book Antiqua" w:hAnsi="Book Antiqua" w:cs="Times New Roman"/>
              </w:rPr>
              <w:t>(-0.098 to 0.075)</w:t>
            </w:r>
          </w:p>
        </w:tc>
        <w:tc>
          <w:tcPr>
            <w:tcW w:w="573" w:type="pct"/>
          </w:tcPr>
          <w:p w14:paraId="1CDF2450" w14:textId="77777777" w:rsidR="00E4011D" w:rsidRPr="001A74A4" w:rsidRDefault="00E4011D" w:rsidP="00E4011D">
            <w:pPr>
              <w:spacing w:line="360" w:lineRule="auto"/>
              <w:jc w:val="both"/>
              <w:rPr>
                <w:rFonts w:ascii="Book Antiqua" w:eastAsia="等线" w:hAnsi="Book Antiqua" w:cs="Times New Roman"/>
              </w:rPr>
            </w:pPr>
            <w:r w:rsidRPr="001A74A4">
              <w:rPr>
                <w:rFonts w:ascii="Book Antiqua" w:hAnsi="Book Antiqua" w:cs="Times New Roman"/>
              </w:rPr>
              <w:t>0.032</w:t>
            </w:r>
          </w:p>
        </w:tc>
      </w:tr>
      <w:tr w:rsidR="00E4011D" w:rsidRPr="001A74A4" w14:paraId="51FA1B99" w14:textId="77777777" w:rsidTr="00F94466">
        <w:tc>
          <w:tcPr>
            <w:tcW w:w="1975" w:type="pct"/>
          </w:tcPr>
          <w:p w14:paraId="632026DF" w14:textId="77777777" w:rsidR="00E4011D" w:rsidRPr="001A74A4" w:rsidRDefault="00E4011D" w:rsidP="00E4011D">
            <w:pPr>
              <w:spacing w:line="360" w:lineRule="auto"/>
              <w:jc w:val="both"/>
              <w:rPr>
                <w:rFonts w:ascii="Book Antiqua" w:eastAsia="等线" w:hAnsi="Book Antiqua" w:cs="Times New Roman"/>
              </w:rPr>
            </w:pPr>
            <w:r w:rsidRPr="001A74A4">
              <w:rPr>
                <w:rFonts w:ascii="Book Antiqua" w:eastAsia="等线" w:hAnsi="Book Antiqua" w:cs="Times New Roman"/>
              </w:rPr>
              <w:t>Drinking</w:t>
            </w:r>
          </w:p>
        </w:tc>
        <w:tc>
          <w:tcPr>
            <w:tcW w:w="1031" w:type="pct"/>
          </w:tcPr>
          <w:p w14:paraId="44CA3692" w14:textId="1E16EC0B" w:rsidR="00E4011D" w:rsidRPr="001A74A4" w:rsidRDefault="00E4011D" w:rsidP="00E4011D">
            <w:pPr>
              <w:spacing w:line="360" w:lineRule="auto"/>
              <w:jc w:val="both"/>
              <w:rPr>
                <w:rFonts w:ascii="Book Antiqua" w:hAnsi="Book Antiqua" w:cs="Times New Roman"/>
              </w:rPr>
            </w:pPr>
            <w:r w:rsidRPr="001A74A4">
              <w:rPr>
                <w:rFonts w:ascii="Book Antiqua" w:hAnsi="Book Antiqua" w:cs="Times New Roman"/>
              </w:rPr>
              <w:t>-0.023</w:t>
            </w:r>
            <w:r>
              <w:rPr>
                <w:rFonts w:ascii="Book Antiqua" w:hAnsi="Book Antiqua" w:cs="Times New Roman"/>
              </w:rPr>
              <w:t xml:space="preserve"> </w:t>
            </w:r>
            <w:r w:rsidRPr="001A74A4">
              <w:rPr>
                <w:rFonts w:ascii="Book Antiqua" w:hAnsi="Book Antiqua" w:cs="Times New Roman"/>
              </w:rPr>
              <w:t>(-0.096 to 0.050)</w:t>
            </w:r>
          </w:p>
        </w:tc>
        <w:tc>
          <w:tcPr>
            <w:tcW w:w="474" w:type="pct"/>
          </w:tcPr>
          <w:p w14:paraId="1C9C6A44" w14:textId="77777777" w:rsidR="00E4011D" w:rsidRPr="001A74A4" w:rsidRDefault="00E4011D" w:rsidP="00E4011D">
            <w:pPr>
              <w:spacing w:line="360" w:lineRule="auto"/>
              <w:jc w:val="both"/>
              <w:rPr>
                <w:rFonts w:ascii="Book Antiqua" w:eastAsia="等线" w:hAnsi="Book Antiqua" w:cs="Times New Roman"/>
              </w:rPr>
            </w:pPr>
            <w:r w:rsidRPr="001A74A4">
              <w:rPr>
                <w:rFonts w:ascii="Book Antiqua" w:hAnsi="Book Antiqua" w:cs="Times New Roman"/>
              </w:rPr>
              <w:t>0.532</w:t>
            </w:r>
          </w:p>
        </w:tc>
        <w:tc>
          <w:tcPr>
            <w:tcW w:w="947" w:type="pct"/>
          </w:tcPr>
          <w:p w14:paraId="55466F09" w14:textId="305399CE" w:rsidR="00E4011D" w:rsidRPr="001A74A4" w:rsidRDefault="00E4011D" w:rsidP="00E4011D">
            <w:pPr>
              <w:spacing w:line="360" w:lineRule="auto"/>
              <w:jc w:val="both"/>
              <w:rPr>
                <w:rFonts w:ascii="Book Antiqua" w:hAnsi="Book Antiqua" w:cs="Times New Roman"/>
              </w:rPr>
            </w:pPr>
            <w:r w:rsidRPr="001A74A4">
              <w:rPr>
                <w:rFonts w:ascii="Book Antiqua" w:hAnsi="Book Antiqua" w:cs="Times New Roman"/>
              </w:rPr>
              <w:t>-0.012</w:t>
            </w:r>
            <w:r>
              <w:rPr>
                <w:rFonts w:ascii="Book Antiqua" w:hAnsi="Book Antiqua" w:cs="Times New Roman"/>
              </w:rPr>
              <w:t xml:space="preserve"> </w:t>
            </w:r>
            <w:r w:rsidRPr="001A74A4">
              <w:rPr>
                <w:rFonts w:ascii="Book Antiqua" w:hAnsi="Book Antiqua" w:cs="Times New Roman"/>
              </w:rPr>
              <w:t>(-0.143 to 0.021)</w:t>
            </w:r>
          </w:p>
        </w:tc>
        <w:tc>
          <w:tcPr>
            <w:tcW w:w="573" w:type="pct"/>
          </w:tcPr>
          <w:p w14:paraId="0A1E9300" w14:textId="77777777" w:rsidR="00E4011D" w:rsidRPr="001A74A4" w:rsidRDefault="00E4011D" w:rsidP="00E4011D">
            <w:pPr>
              <w:spacing w:line="360" w:lineRule="auto"/>
              <w:jc w:val="both"/>
              <w:rPr>
                <w:rFonts w:ascii="Book Antiqua" w:eastAsia="等线" w:hAnsi="Book Antiqua" w:cs="Times New Roman"/>
              </w:rPr>
            </w:pPr>
            <w:r w:rsidRPr="001A74A4">
              <w:rPr>
                <w:rFonts w:ascii="Book Antiqua" w:hAnsi="Book Antiqua" w:cs="Times New Roman"/>
              </w:rPr>
              <w:t>0.791</w:t>
            </w:r>
          </w:p>
        </w:tc>
      </w:tr>
      <w:tr w:rsidR="00E4011D" w:rsidRPr="001A74A4" w14:paraId="4A36E9A7" w14:textId="77777777" w:rsidTr="00F94466">
        <w:tc>
          <w:tcPr>
            <w:tcW w:w="1975" w:type="pct"/>
          </w:tcPr>
          <w:p w14:paraId="0301AA0E" w14:textId="77777777" w:rsidR="00E4011D" w:rsidRPr="001A74A4" w:rsidRDefault="00E4011D" w:rsidP="00E4011D">
            <w:pPr>
              <w:spacing w:line="360" w:lineRule="auto"/>
              <w:jc w:val="both"/>
              <w:rPr>
                <w:rFonts w:ascii="Book Antiqua" w:eastAsia="等线" w:hAnsi="Book Antiqua" w:cs="Times New Roman"/>
              </w:rPr>
            </w:pPr>
            <w:r w:rsidRPr="001A74A4">
              <w:rPr>
                <w:rFonts w:ascii="Book Antiqua" w:eastAsia="等线" w:hAnsi="Book Antiqua" w:cs="Times New Roman"/>
              </w:rPr>
              <w:t>FBG (mg/dL)</w:t>
            </w:r>
          </w:p>
        </w:tc>
        <w:tc>
          <w:tcPr>
            <w:tcW w:w="1031" w:type="pct"/>
          </w:tcPr>
          <w:p w14:paraId="10C5C308" w14:textId="43DA6698" w:rsidR="00E4011D" w:rsidRPr="001A74A4" w:rsidRDefault="00E4011D" w:rsidP="00E4011D">
            <w:pPr>
              <w:spacing w:line="360" w:lineRule="auto"/>
              <w:jc w:val="both"/>
              <w:rPr>
                <w:rFonts w:ascii="Book Antiqua" w:hAnsi="Book Antiqua" w:cs="Times New Roman"/>
              </w:rPr>
            </w:pPr>
            <w:r w:rsidRPr="001A74A4">
              <w:rPr>
                <w:rFonts w:ascii="Book Antiqua" w:hAnsi="Book Antiqua" w:cs="Times New Roman"/>
              </w:rPr>
              <w:t>0.002</w:t>
            </w:r>
            <w:r>
              <w:rPr>
                <w:rFonts w:ascii="Book Antiqua" w:hAnsi="Book Antiqua" w:cs="Times New Roman"/>
              </w:rPr>
              <w:t xml:space="preserve"> </w:t>
            </w:r>
            <w:r w:rsidRPr="001A74A4">
              <w:rPr>
                <w:rFonts w:ascii="Book Antiqua" w:hAnsi="Book Antiqua" w:cs="Times New Roman"/>
              </w:rPr>
              <w:t>(0.001 to 0.003)</w:t>
            </w:r>
          </w:p>
        </w:tc>
        <w:tc>
          <w:tcPr>
            <w:tcW w:w="474" w:type="pct"/>
          </w:tcPr>
          <w:p w14:paraId="0DD7B7D7" w14:textId="2C9EB282" w:rsidR="00E4011D" w:rsidRPr="001A74A4" w:rsidRDefault="00E4011D" w:rsidP="00E4011D">
            <w:pPr>
              <w:spacing w:line="360" w:lineRule="auto"/>
              <w:jc w:val="both"/>
              <w:rPr>
                <w:rFonts w:ascii="Book Antiqua" w:eastAsia="等线" w:hAnsi="Book Antiqua" w:cs="Times New Roman"/>
              </w:rPr>
            </w:pPr>
            <w:r w:rsidRPr="001A74A4">
              <w:rPr>
                <w:rFonts w:ascii="Book Antiqua" w:hAnsi="Book Antiqua" w:cs="Times New Roman"/>
              </w:rPr>
              <w:t>&lt;</w:t>
            </w:r>
            <w:r>
              <w:rPr>
                <w:rFonts w:ascii="Book Antiqua" w:hAnsi="Book Antiqua" w:cs="Times New Roman"/>
              </w:rPr>
              <w:t xml:space="preserve"> </w:t>
            </w:r>
            <w:r w:rsidRPr="001A74A4">
              <w:rPr>
                <w:rFonts w:ascii="Book Antiqua" w:hAnsi="Book Antiqua" w:cs="Times New Roman"/>
              </w:rPr>
              <w:t>0.001</w:t>
            </w:r>
          </w:p>
        </w:tc>
        <w:tc>
          <w:tcPr>
            <w:tcW w:w="947" w:type="pct"/>
          </w:tcPr>
          <w:p w14:paraId="630F4F82" w14:textId="3D82199F" w:rsidR="00E4011D" w:rsidRPr="001A74A4" w:rsidRDefault="00E4011D" w:rsidP="00E4011D">
            <w:pPr>
              <w:spacing w:line="360" w:lineRule="auto"/>
              <w:jc w:val="both"/>
              <w:rPr>
                <w:rFonts w:ascii="Book Antiqua" w:hAnsi="Book Antiqua" w:cs="Times New Roman"/>
              </w:rPr>
            </w:pPr>
            <w:r w:rsidRPr="001A74A4">
              <w:rPr>
                <w:rFonts w:ascii="Book Antiqua" w:hAnsi="Book Antiqua" w:cs="Times New Roman"/>
              </w:rPr>
              <w:t>-0.061</w:t>
            </w:r>
            <w:r>
              <w:rPr>
                <w:rFonts w:ascii="Book Antiqua" w:hAnsi="Book Antiqua" w:cs="Times New Roman"/>
              </w:rPr>
              <w:t xml:space="preserve"> </w:t>
            </w:r>
            <w:r w:rsidRPr="001A74A4">
              <w:rPr>
                <w:rFonts w:ascii="Book Antiqua" w:hAnsi="Book Antiqua" w:cs="Times New Roman"/>
              </w:rPr>
              <w:t>(0.001 to 0.004)</w:t>
            </w:r>
          </w:p>
        </w:tc>
        <w:tc>
          <w:tcPr>
            <w:tcW w:w="573" w:type="pct"/>
          </w:tcPr>
          <w:p w14:paraId="5D6A1866" w14:textId="77777777" w:rsidR="00E4011D" w:rsidRPr="001A74A4" w:rsidRDefault="00E4011D" w:rsidP="00E4011D">
            <w:pPr>
              <w:spacing w:line="360" w:lineRule="auto"/>
              <w:jc w:val="both"/>
              <w:rPr>
                <w:rFonts w:ascii="Book Antiqua" w:eastAsia="等线" w:hAnsi="Book Antiqua" w:cs="Times New Roman"/>
              </w:rPr>
            </w:pPr>
            <w:r w:rsidRPr="001A74A4">
              <w:rPr>
                <w:rFonts w:ascii="Book Antiqua" w:hAnsi="Book Antiqua" w:cs="Times New Roman"/>
              </w:rPr>
              <w:t>0.143</w:t>
            </w:r>
          </w:p>
        </w:tc>
      </w:tr>
      <w:tr w:rsidR="00E4011D" w:rsidRPr="001A74A4" w14:paraId="02275BEF" w14:textId="77777777" w:rsidTr="00F94466">
        <w:tc>
          <w:tcPr>
            <w:tcW w:w="1975" w:type="pct"/>
          </w:tcPr>
          <w:p w14:paraId="37AE9B63" w14:textId="77777777" w:rsidR="00E4011D" w:rsidRPr="001A74A4" w:rsidRDefault="00E4011D" w:rsidP="00E4011D">
            <w:pPr>
              <w:spacing w:line="360" w:lineRule="auto"/>
              <w:jc w:val="both"/>
              <w:rPr>
                <w:rFonts w:ascii="Book Antiqua" w:eastAsia="等线" w:hAnsi="Book Antiqua" w:cs="Times New Roman"/>
              </w:rPr>
            </w:pPr>
            <w:bookmarkStart w:id="7" w:name="_Hlk45917985"/>
            <w:r w:rsidRPr="001A74A4">
              <w:rPr>
                <w:rFonts w:ascii="Book Antiqua" w:eastAsia="等线" w:hAnsi="Book Antiqua" w:cs="Times New Roman"/>
              </w:rPr>
              <w:t xml:space="preserve">HbA1C </w:t>
            </w:r>
            <w:bookmarkEnd w:id="7"/>
            <w:r w:rsidRPr="001A74A4">
              <w:rPr>
                <w:rFonts w:ascii="Book Antiqua" w:eastAsia="等线" w:hAnsi="Book Antiqua" w:cs="Times New Roman"/>
              </w:rPr>
              <w:t>(%)</w:t>
            </w:r>
          </w:p>
        </w:tc>
        <w:tc>
          <w:tcPr>
            <w:tcW w:w="1031" w:type="pct"/>
          </w:tcPr>
          <w:p w14:paraId="54BB2204" w14:textId="6896F5EA" w:rsidR="00E4011D" w:rsidRPr="001A74A4" w:rsidRDefault="00E4011D" w:rsidP="00E4011D">
            <w:pPr>
              <w:spacing w:line="360" w:lineRule="auto"/>
              <w:jc w:val="both"/>
              <w:rPr>
                <w:rFonts w:ascii="Book Antiqua" w:hAnsi="Book Antiqua" w:cs="Times New Roman"/>
              </w:rPr>
            </w:pPr>
            <w:r w:rsidRPr="001A74A4">
              <w:rPr>
                <w:rFonts w:ascii="Book Antiqua" w:hAnsi="Book Antiqua" w:cs="Times New Roman"/>
              </w:rPr>
              <w:t>0.017</w:t>
            </w:r>
            <w:r>
              <w:rPr>
                <w:rFonts w:ascii="Book Antiqua" w:hAnsi="Book Antiqua" w:cs="Times New Roman"/>
              </w:rPr>
              <w:t xml:space="preserve"> </w:t>
            </w:r>
            <w:r w:rsidRPr="001A74A4">
              <w:rPr>
                <w:rFonts w:ascii="Book Antiqua" w:hAnsi="Book Antiqua" w:cs="Times New Roman"/>
              </w:rPr>
              <w:t>(-0.002 to 0.036)</w:t>
            </w:r>
          </w:p>
        </w:tc>
        <w:tc>
          <w:tcPr>
            <w:tcW w:w="474" w:type="pct"/>
          </w:tcPr>
          <w:p w14:paraId="2A14E259" w14:textId="77777777" w:rsidR="00E4011D" w:rsidRPr="001A74A4" w:rsidRDefault="00E4011D" w:rsidP="00E4011D">
            <w:pPr>
              <w:spacing w:line="360" w:lineRule="auto"/>
              <w:jc w:val="both"/>
              <w:rPr>
                <w:rFonts w:ascii="Book Antiqua" w:eastAsia="等线" w:hAnsi="Book Antiqua" w:cs="Times New Roman"/>
              </w:rPr>
            </w:pPr>
            <w:r w:rsidRPr="001A74A4">
              <w:rPr>
                <w:rFonts w:ascii="Book Antiqua" w:hAnsi="Book Antiqua" w:cs="Times New Roman"/>
              </w:rPr>
              <w:t>0.084</w:t>
            </w:r>
          </w:p>
        </w:tc>
        <w:tc>
          <w:tcPr>
            <w:tcW w:w="947" w:type="pct"/>
          </w:tcPr>
          <w:p w14:paraId="408CDF31" w14:textId="7A13D7D0" w:rsidR="00E4011D" w:rsidRPr="001A74A4" w:rsidRDefault="00E4011D" w:rsidP="00E4011D">
            <w:pPr>
              <w:spacing w:line="360" w:lineRule="auto"/>
              <w:jc w:val="both"/>
              <w:rPr>
                <w:rFonts w:ascii="Book Antiqua" w:hAnsi="Book Antiqua" w:cs="Times New Roman"/>
              </w:rPr>
            </w:pPr>
            <w:r w:rsidRPr="001A74A4">
              <w:rPr>
                <w:rFonts w:ascii="Book Antiqua" w:hAnsi="Book Antiqua" w:cs="Times New Roman"/>
              </w:rPr>
              <w:t>0.002</w:t>
            </w:r>
            <w:r>
              <w:rPr>
                <w:rFonts w:ascii="Book Antiqua" w:hAnsi="Book Antiqua" w:cs="Times New Roman"/>
              </w:rPr>
              <w:t xml:space="preserve"> </w:t>
            </w:r>
            <w:r w:rsidRPr="001A74A4">
              <w:rPr>
                <w:rFonts w:ascii="Book Antiqua" w:hAnsi="Book Antiqua" w:cs="Times New Roman"/>
              </w:rPr>
              <w:t>(-0.006 to 0.037)</w:t>
            </w:r>
          </w:p>
        </w:tc>
        <w:tc>
          <w:tcPr>
            <w:tcW w:w="573" w:type="pct"/>
          </w:tcPr>
          <w:p w14:paraId="775B3C5B" w14:textId="664B3D19" w:rsidR="00E4011D" w:rsidRPr="001A74A4" w:rsidRDefault="00E4011D" w:rsidP="00E4011D">
            <w:pPr>
              <w:spacing w:line="360" w:lineRule="auto"/>
              <w:jc w:val="both"/>
              <w:rPr>
                <w:rFonts w:ascii="Book Antiqua" w:eastAsia="等线" w:hAnsi="Book Antiqua" w:cs="Times New Roman"/>
              </w:rPr>
            </w:pPr>
            <w:r w:rsidRPr="001A74A4">
              <w:rPr>
                <w:rFonts w:ascii="Book Antiqua" w:hAnsi="Book Antiqua" w:cs="Times New Roman"/>
              </w:rPr>
              <w:t>&lt;</w:t>
            </w:r>
            <w:r>
              <w:rPr>
                <w:rFonts w:ascii="Book Antiqua" w:hAnsi="Book Antiqua" w:cs="Times New Roman"/>
              </w:rPr>
              <w:t xml:space="preserve"> </w:t>
            </w:r>
            <w:r w:rsidRPr="001A74A4">
              <w:rPr>
                <w:rFonts w:ascii="Book Antiqua" w:hAnsi="Book Antiqua" w:cs="Times New Roman"/>
              </w:rPr>
              <w:t>0.001</w:t>
            </w:r>
          </w:p>
        </w:tc>
      </w:tr>
      <w:tr w:rsidR="00E4011D" w:rsidRPr="001A74A4" w14:paraId="481CFE9A" w14:textId="77777777" w:rsidTr="00F94466">
        <w:tc>
          <w:tcPr>
            <w:tcW w:w="1975" w:type="pct"/>
          </w:tcPr>
          <w:p w14:paraId="52F8878F" w14:textId="12042CB3" w:rsidR="00E4011D" w:rsidRPr="001A74A4" w:rsidRDefault="00E4011D" w:rsidP="00F94466">
            <w:pPr>
              <w:spacing w:line="360" w:lineRule="auto"/>
              <w:jc w:val="both"/>
              <w:rPr>
                <w:rFonts w:ascii="Book Antiqua" w:eastAsia="等线" w:hAnsi="Book Antiqua" w:cs="Times New Roman"/>
              </w:rPr>
            </w:pPr>
            <w:r w:rsidRPr="001A74A4">
              <w:rPr>
                <w:rFonts w:ascii="Book Antiqua" w:eastAsia="等线" w:hAnsi="Book Antiqua" w:cs="Times New Roman"/>
              </w:rPr>
              <w:t>Total bilirubin</w:t>
            </w:r>
            <w:r w:rsidR="00F94466">
              <w:rPr>
                <w:rFonts w:ascii="Book Antiqua" w:eastAsia="等线" w:hAnsi="Book Antiqua" w:cs="Times New Roman"/>
              </w:rPr>
              <w:t xml:space="preserve"> </w:t>
            </w:r>
            <w:r w:rsidRPr="001A74A4">
              <w:rPr>
                <w:rFonts w:ascii="Book Antiqua" w:eastAsia="等线" w:hAnsi="Book Antiqua" w:cs="Times New Roman"/>
              </w:rPr>
              <w:t>(mmol/L)</w:t>
            </w:r>
          </w:p>
        </w:tc>
        <w:tc>
          <w:tcPr>
            <w:tcW w:w="1031" w:type="pct"/>
          </w:tcPr>
          <w:p w14:paraId="6ACFD4B2" w14:textId="4C63CD09" w:rsidR="00E4011D" w:rsidRPr="001A74A4" w:rsidRDefault="00E4011D" w:rsidP="00E4011D">
            <w:pPr>
              <w:spacing w:line="360" w:lineRule="auto"/>
              <w:jc w:val="both"/>
              <w:rPr>
                <w:rFonts w:ascii="Book Antiqua" w:hAnsi="Book Antiqua" w:cs="Times New Roman"/>
              </w:rPr>
            </w:pPr>
            <w:r w:rsidRPr="001A74A4">
              <w:rPr>
                <w:rFonts w:ascii="Book Antiqua" w:hAnsi="Book Antiqua" w:cs="Times New Roman"/>
              </w:rPr>
              <w:t>0.004</w:t>
            </w:r>
            <w:r>
              <w:rPr>
                <w:rFonts w:ascii="Book Antiqua" w:hAnsi="Book Antiqua" w:cs="Times New Roman"/>
              </w:rPr>
              <w:t xml:space="preserve"> </w:t>
            </w:r>
            <w:r w:rsidRPr="001A74A4">
              <w:rPr>
                <w:rFonts w:ascii="Book Antiqua" w:hAnsi="Book Antiqua" w:cs="Times New Roman"/>
              </w:rPr>
              <w:t>(-0.006 to 0.014)</w:t>
            </w:r>
          </w:p>
        </w:tc>
        <w:tc>
          <w:tcPr>
            <w:tcW w:w="474" w:type="pct"/>
          </w:tcPr>
          <w:p w14:paraId="421F8FF9" w14:textId="77777777" w:rsidR="00E4011D" w:rsidRPr="001A74A4" w:rsidRDefault="00E4011D" w:rsidP="00E4011D">
            <w:pPr>
              <w:spacing w:line="360" w:lineRule="auto"/>
              <w:jc w:val="both"/>
              <w:rPr>
                <w:rFonts w:ascii="Book Antiqua" w:eastAsia="等线" w:hAnsi="Book Antiqua" w:cs="Times New Roman"/>
              </w:rPr>
            </w:pPr>
            <w:r w:rsidRPr="001A74A4">
              <w:rPr>
                <w:rFonts w:ascii="Book Antiqua" w:hAnsi="Book Antiqua" w:cs="Times New Roman"/>
              </w:rPr>
              <w:t>0.428</w:t>
            </w:r>
          </w:p>
        </w:tc>
        <w:tc>
          <w:tcPr>
            <w:tcW w:w="947" w:type="pct"/>
          </w:tcPr>
          <w:p w14:paraId="6A1596EB" w14:textId="2885E891" w:rsidR="00E4011D" w:rsidRPr="001A74A4" w:rsidRDefault="00E4011D" w:rsidP="00E4011D">
            <w:pPr>
              <w:spacing w:line="360" w:lineRule="auto"/>
              <w:jc w:val="both"/>
              <w:rPr>
                <w:rFonts w:ascii="Book Antiqua" w:hAnsi="Book Antiqua" w:cs="Times New Roman"/>
              </w:rPr>
            </w:pPr>
            <w:r w:rsidRPr="001A74A4">
              <w:rPr>
                <w:rFonts w:ascii="Book Antiqua" w:hAnsi="Book Antiqua" w:cs="Times New Roman"/>
              </w:rPr>
              <w:t>0.015</w:t>
            </w:r>
            <w:r>
              <w:rPr>
                <w:rFonts w:ascii="Book Antiqua" w:hAnsi="Book Antiqua" w:cs="Times New Roman"/>
              </w:rPr>
              <w:t xml:space="preserve"> </w:t>
            </w:r>
            <w:r w:rsidRPr="001A74A4">
              <w:rPr>
                <w:rFonts w:ascii="Book Antiqua" w:hAnsi="Book Antiqua" w:cs="Times New Roman"/>
              </w:rPr>
              <w:t>(-0.016 to 0.006)</w:t>
            </w:r>
          </w:p>
        </w:tc>
        <w:tc>
          <w:tcPr>
            <w:tcW w:w="573" w:type="pct"/>
          </w:tcPr>
          <w:p w14:paraId="594BB2F3" w14:textId="77777777" w:rsidR="00E4011D" w:rsidRPr="001A74A4" w:rsidRDefault="00E4011D" w:rsidP="00E4011D">
            <w:pPr>
              <w:spacing w:line="360" w:lineRule="auto"/>
              <w:jc w:val="both"/>
              <w:rPr>
                <w:rFonts w:ascii="Book Antiqua" w:eastAsia="等线" w:hAnsi="Book Antiqua" w:cs="Times New Roman"/>
              </w:rPr>
            </w:pPr>
            <w:r w:rsidRPr="001A74A4">
              <w:rPr>
                <w:rFonts w:ascii="Book Antiqua" w:hAnsi="Book Antiqua" w:cs="Times New Roman"/>
              </w:rPr>
              <w:t>0.158</w:t>
            </w:r>
          </w:p>
        </w:tc>
      </w:tr>
      <w:tr w:rsidR="00E4011D" w:rsidRPr="001A74A4" w14:paraId="77B99B3A" w14:textId="77777777" w:rsidTr="00F94466">
        <w:tc>
          <w:tcPr>
            <w:tcW w:w="1975" w:type="pct"/>
            <w:tcBorders>
              <w:bottom w:val="single" w:sz="4" w:space="0" w:color="auto"/>
            </w:tcBorders>
          </w:tcPr>
          <w:p w14:paraId="533CA860" w14:textId="6489DBE1" w:rsidR="00E4011D" w:rsidRPr="001A74A4" w:rsidRDefault="00E4011D" w:rsidP="00F94466">
            <w:pPr>
              <w:spacing w:line="360" w:lineRule="auto"/>
              <w:jc w:val="both"/>
              <w:rPr>
                <w:rFonts w:ascii="Book Antiqua" w:eastAsia="等线" w:hAnsi="Book Antiqua" w:cs="Times New Roman"/>
              </w:rPr>
            </w:pPr>
            <w:r w:rsidRPr="001A74A4">
              <w:rPr>
                <w:rFonts w:ascii="Book Antiqua" w:eastAsia="等线" w:hAnsi="Book Antiqua" w:cs="Times New Roman"/>
              </w:rPr>
              <w:t>Melatonin</w:t>
            </w:r>
            <w:r w:rsidR="00F94466">
              <w:rPr>
                <w:rFonts w:ascii="Book Antiqua" w:eastAsia="等线" w:hAnsi="Book Antiqua" w:cs="Times New Roman"/>
              </w:rPr>
              <w:t xml:space="preserve"> </w:t>
            </w:r>
            <w:r w:rsidRPr="001A74A4">
              <w:rPr>
                <w:rFonts w:ascii="Book Antiqua" w:eastAsia="等线" w:hAnsi="Book Antiqua" w:cs="Times New Roman"/>
              </w:rPr>
              <w:t>(</w:t>
            </w:r>
            <w:proofErr w:type="spellStart"/>
            <w:r w:rsidRPr="001A74A4">
              <w:rPr>
                <w:rFonts w:ascii="Book Antiqua" w:eastAsia="等线" w:hAnsi="Book Antiqua" w:cs="Times New Roman"/>
              </w:rPr>
              <w:t>pg</w:t>
            </w:r>
            <w:proofErr w:type="spellEnd"/>
            <w:r w:rsidRPr="001A74A4">
              <w:rPr>
                <w:rFonts w:ascii="Book Antiqua" w:eastAsia="等线" w:hAnsi="Book Antiqua" w:cs="Times New Roman"/>
              </w:rPr>
              <w:t>/mL)</w:t>
            </w:r>
          </w:p>
        </w:tc>
        <w:tc>
          <w:tcPr>
            <w:tcW w:w="1031" w:type="pct"/>
            <w:tcBorders>
              <w:bottom w:val="single" w:sz="4" w:space="0" w:color="auto"/>
            </w:tcBorders>
          </w:tcPr>
          <w:p w14:paraId="78B9DC5E" w14:textId="5C13DCA5" w:rsidR="00E4011D" w:rsidRPr="001A74A4" w:rsidRDefault="00E4011D" w:rsidP="00E4011D">
            <w:pPr>
              <w:spacing w:line="360" w:lineRule="auto"/>
              <w:jc w:val="both"/>
              <w:rPr>
                <w:rFonts w:ascii="Book Antiqua" w:hAnsi="Book Antiqua" w:cs="Times New Roman"/>
              </w:rPr>
            </w:pPr>
            <w:r w:rsidRPr="001A74A4">
              <w:rPr>
                <w:rFonts w:ascii="Book Antiqua" w:hAnsi="Book Antiqua" w:cs="Times New Roman"/>
              </w:rPr>
              <w:t>-0.008</w:t>
            </w:r>
            <w:r>
              <w:rPr>
                <w:rFonts w:ascii="Book Antiqua" w:hAnsi="Book Antiqua" w:cs="Times New Roman"/>
              </w:rPr>
              <w:t xml:space="preserve"> </w:t>
            </w:r>
            <w:r w:rsidRPr="001A74A4">
              <w:rPr>
                <w:rFonts w:ascii="Book Antiqua" w:hAnsi="Book Antiqua" w:cs="Times New Roman"/>
              </w:rPr>
              <w:t>(-0.010 to -0.005)</w:t>
            </w:r>
          </w:p>
        </w:tc>
        <w:tc>
          <w:tcPr>
            <w:tcW w:w="474" w:type="pct"/>
            <w:tcBorders>
              <w:bottom w:val="single" w:sz="4" w:space="0" w:color="auto"/>
            </w:tcBorders>
          </w:tcPr>
          <w:p w14:paraId="0D47EE33" w14:textId="5252B2C8" w:rsidR="00E4011D" w:rsidRPr="001A74A4" w:rsidRDefault="00E4011D" w:rsidP="00E4011D">
            <w:pPr>
              <w:spacing w:line="360" w:lineRule="auto"/>
              <w:jc w:val="both"/>
              <w:rPr>
                <w:rFonts w:ascii="Book Antiqua" w:eastAsia="等线" w:hAnsi="Book Antiqua" w:cs="Times New Roman"/>
              </w:rPr>
            </w:pPr>
            <w:r w:rsidRPr="001A74A4">
              <w:rPr>
                <w:rFonts w:ascii="Book Antiqua" w:hAnsi="Book Antiqua" w:cs="Times New Roman"/>
              </w:rPr>
              <w:t>&lt;</w:t>
            </w:r>
            <w:r>
              <w:rPr>
                <w:rFonts w:ascii="Book Antiqua" w:hAnsi="Book Antiqua" w:cs="Times New Roman"/>
              </w:rPr>
              <w:t xml:space="preserve"> </w:t>
            </w:r>
            <w:r w:rsidRPr="001A74A4">
              <w:rPr>
                <w:rFonts w:ascii="Book Antiqua" w:hAnsi="Book Antiqua" w:cs="Times New Roman"/>
              </w:rPr>
              <w:t>0.001</w:t>
            </w:r>
          </w:p>
        </w:tc>
        <w:tc>
          <w:tcPr>
            <w:tcW w:w="947" w:type="pct"/>
            <w:tcBorders>
              <w:bottom w:val="single" w:sz="4" w:space="0" w:color="auto"/>
            </w:tcBorders>
          </w:tcPr>
          <w:p w14:paraId="67F62498" w14:textId="2547E616" w:rsidR="00E4011D" w:rsidRPr="001A74A4" w:rsidRDefault="00E4011D" w:rsidP="00E4011D">
            <w:pPr>
              <w:spacing w:line="360" w:lineRule="auto"/>
              <w:jc w:val="both"/>
              <w:rPr>
                <w:rFonts w:ascii="Book Antiqua" w:hAnsi="Book Antiqua" w:cs="Times New Roman"/>
              </w:rPr>
            </w:pPr>
            <w:r w:rsidRPr="001A74A4">
              <w:rPr>
                <w:rFonts w:ascii="Book Antiqua" w:hAnsi="Book Antiqua" w:cs="Times New Roman"/>
              </w:rPr>
              <w:t>-0.005</w:t>
            </w:r>
            <w:r>
              <w:rPr>
                <w:rFonts w:ascii="Book Antiqua" w:hAnsi="Book Antiqua" w:cs="Times New Roman"/>
              </w:rPr>
              <w:t xml:space="preserve"> </w:t>
            </w:r>
            <w:r w:rsidRPr="001A74A4">
              <w:rPr>
                <w:rFonts w:ascii="Book Antiqua" w:hAnsi="Book Antiqua" w:cs="Times New Roman"/>
              </w:rPr>
              <w:t>(-0.004 to 0.002)</w:t>
            </w:r>
          </w:p>
        </w:tc>
        <w:tc>
          <w:tcPr>
            <w:tcW w:w="573" w:type="pct"/>
            <w:tcBorders>
              <w:bottom w:val="single" w:sz="4" w:space="0" w:color="auto"/>
            </w:tcBorders>
          </w:tcPr>
          <w:p w14:paraId="68E6C251" w14:textId="77777777" w:rsidR="00E4011D" w:rsidRPr="001A74A4" w:rsidRDefault="00E4011D" w:rsidP="00E4011D">
            <w:pPr>
              <w:spacing w:line="360" w:lineRule="auto"/>
              <w:jc w:val="both"/>
              <w:rPr>
                <w:rFonts w:ascii="Book Antiqua" w:eastAsia="等线" w:hAnsi="Book Antiqua" w:cs="Times New Roman"/>
              </w:rPr>
            </w:pPr>
            <w:r w:rsidRPr="001A74A4">
              <w:rPr>
                <w:rFonts w:ascii="Book Antiqua" w:hAnsi="Book Antiqua" w:cs="Times New Roman"/>
              </w:rPr>
              <w:t>0.412</w:t>
            </w:r>
          </w:p>
        </w:tc>
      </w:tr>
    </w:tbl>
    <w:bookmarkEnd w:id="6"/>
    <w:p w14:paraId="3CA7C6F5" w14:textId="5F3FE341" w:rsidR="00DD1163" w:rsidRDefault="00F94466">
      <w:pPr>
        <w:spacing w:line="360" w:lineRule="auto"/>
        <w:jc w:val="both"/>
        <w:rPr>
          <w:rFonts w:ascii="Book Antiqua" w:eastAsia="等线" w:hAnsi="Book Antiqua"/>
          <w:color w:val="000000"/>
        </w:rPr>
      </w:pPr>
      <w:r w:rsidRPr="001A74A4">
        <w:rPr>
          <w:rFonts w:ascii="Book Antiqua" w:eastAsia="等线" w:hAnsi="Book Antiqua"/>
          <w:color w:val="000000"/>
        </w:rPr>
        <w:t>FBG: Fasting blood glucose; BMI: body mass index; HbA1C: Hemoglobin A1C.</w:t>
      </w:r>
    </w:p>
    <w:p w14:paraId="71FBAD9A" w14:textId="7C0C7837" w:rsidR="00E4011D" w:rsidRDefault="00DD1163">
      <w:pPr>
        <w:spacing w:line="360" w:lineRule="auto"/>
        <w:jc w:val="both"/>
        <w:rPr>
          <w:rFonts w:ascii="Book Antiqua" w:eastAsia="等线" w:hAnsi="Book Antiqua"/>
          <w:b/>
          <w:bCs/>
        </w:rPr>
      </w:pPr>
      <w:r>
        <w:rPr>
          <w:rFonts w:ascii="Book Antiqua" w:eastAsia="等线" w:hAnsi="Book Antiqua"/>
          <w:color w:val="000000"/>
        </w:rPr>
        <w:br w:type="page"/>
      </w:r>
      <w:r w:rsidRPr="001A74A4">
        <w:rPr>
          <w:rFonts w:ascii="Book Antiqua" w:eastAsia="等线" w:hAnsi="Book Antiqua"/>
          <w:b/>
          <w:bCs/>
        </w:rPr>
        <w:lastRenderedPageBreak/>
        <w:t>Table 3</w:t>
      </w:r>
      <w:bookmarkStart w:id="8" w:name="_Hlk45918179"/>
      <w:r>
        <w:rPr>
          <w:rFonts w:ascii="Book Antiqua" w:eastAsia="等线" w:hAnsi="Book Antiqua"/>
          <w:b/>
          <w:bCs/>
        </w:rPr>
        <w:t xml:space="preserve"> </w:t>
      </w:r>
      <w:r w:rsidRPr="001A74A4">
        <w:rPr>
          <w:rFonts w:ascii="Book Antiqua" w:eastAsia="等线" w:hAnsi="Book Antiqua"/>
          <w:b/>
          <w:bCs/>
        </w:rPr>
        <w:t>Correlations between</w:t>
      </w:r>
      <w:bookmarkStart w:id="9" w:name="_Hlk45918318"/>
      <w:r w:rsidRPr="001A74A4">
        <w:rPr>
          <w:rFonts w:ascii="Book Antiqua" w:eastAsia="等线" w:hAnsi="Book Antiqua"/>
          <w:b/>
          <w:bCs/>
        </w:rPr>
        <w:t xml:space="preserve"> baseline information and laboratory data and plasma melatonin concentrations</w:t>
      </w:r>
      <w:bookmarkEnd w:id="8"/>
      <w:bookmarkEnd w:id="9"/>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3"/>
        <w:gridCol w:w="1956"/>
        <w:gridCol w:w="1886"/>
      </w:tblGrid>
      <w:tr w:rsidR="00DD1163" w:rsidRPr="001A74A4" w14:paraId="49189D73" w14:textId="77777777" w:rsidTr="00DD1163">
        <w:tc>
          <w:tcPr>
            <w:tcW w:w="0" w:type="auto"/>
            <w:vMerge w:val="restart"/>
            <w:tcBorders>
              <w:top w:val="single" w:sz="4" w:space="0" w:color="auto"/>
              <w:bottom w:val="single" w:sz="4" w:space="0" w:color="auto"/>
            </w:tcBorders>
          </w:tcPr>
          <w:p w14:paraId="4844573C" w14:textId="77777777" w:rsidR="00DD1163" w:rsidRPr="00DD1163" w:rsidRDefault="00DD1163" w:rsidP="00FE69BF">
            <w:pPr>
              <w:spacing w:line="360" w:lineRule="auto"/>
              <w:jc w:val="both"/>
              <w:rPr>
                <w:rFonts w:ascii="Book Antiqua" w:eastAsia="等线" w:hAnsi="Book Antiqua" w:cs="Times New Roman"/>
                <w:b/>
                <w:bCs/>
              </w:rPr>
            </w:pPr>
            <w:bookmarkStart w:id="10" w:name="_Hlk45778486"/>
            <w:r w:rsidRPr="00DD1163">
              <w:rPr>
                <w:rFonts w:ascii="Book Antiqua" w:eastAsia="等线" w:hAnsi="Book Antiqua" w:cs="Times New Roman"/>
                <w:b/>
                <w:bCs/>
              </w:rPr>
              <w:t>Baseline information and laboratory data</w:t>
            </w:r>
            <w:bookmarkEnd w:id="10"/>
          </w:p>
        </w:tc>
        <w:tc>
          <w:tcPr>
            <w:tcW w:w="0" w:type="auto"/>
            <w:gridSpan w:val="2"/>
            <w:tcBorders>
              <w:top w:val="single" w:sz="4" w:space="0" w:color="auto"/>
              <w:bottom w:val="single" w:sz="4" w:space="0" w:color="auto"/>
            </w:tcBorders>
          </w:tcPr>
          <w:p w14:paraId="00D366BA" w14:textId="77777777" w:rsidR="00DD1163" w:rsidRPr="00DD1163" w:rsidRDefault="00DD1163" w:rsidP="00FE69BF">
            <w:pPr>
              <w:spacing w:line="360" w:lineRule="auto"/>
              <w:jc w:val="both"/>
              <w:rPr>
                <w:rFonts w:ascii="Book Antiqua" w:eastAsia="等线" w:hAnsi="Book Antiqua" w:cs="Times New Roman"/>
                <w:b/>
                <w:bCs/>
              </w:rPr>
            </w:pPr>
            <w:r w:rsidRPr="00DD1163">
              <w:rPr>
                <w:rFonts w:ascii="Book Antiqua" w:eastAsia="等线" w:hAnsi="Book Antiqua" w:cs="Times New Roman"/>
                <w:b/>
                <w:bCs/>
              </w:rPr>
              <w:t>Plasma melatonin concentrations</w:t>
            </w:r>
          </w:p>
        </w:tc>
      </w:tr>
      <w:tr w:rsidR="00DD1163" w:rsidRPr="001A74A4" w14:paraId="27A8850E" w14:textId="77777777" w:rsidTr="00DD1163">
        <w:tc>
          <w:tcPr>
            <w:tcW w:w="0" w:type="auto"/>
            <w:vMerge/>
            <w:tcBorders>
              <w:top w:val="single" w:sz="4" w:space="0" w:color="auto"/>
              <w:bottom w:val="single" w:sz="4" w:space="0" w:color="auto"/>
            </w:tcBorders>
          </w:tcPr>
          <w:p w14:paraId="505D213D" w14:textId="77777777" w:rsidR="00DD1163" w:rsidRPr="00DD1163" w:rsidRDefault="00DD1163" w:rsidP="00FE69BF">
            <w:pPr>
              <w:spacing w:line="360" w:lineRule="auto"/>
              <w:jc w:val="both"/>
              <w:rPr>
                <w:rFonts w:ascii="Book Antiqua" w:eastAsia="等线" w:hAnsi="Book Antiqua" w:cs="Times New Roman"/>
                <w:b/>
                <w:bCs/>
              </w:rPr>
            </w:pPr>
          </w:p>
        </w:tc>
        <w:tc>
          <w:tcPr>
            <w:tcW w:w="0" w:type="auto"/>
            <w:tcBorders>
              <w:top w:val="single" w:sz="4" w:space="0" w:color="auto"/>
              <w:bottom w:val="single" w:sz="4" w:space="0" w:color="auto"/>
            </w:tcBorders>
          </w:tcPr>
          <w:p w14:paraId="1FD10C03" w14:textId="77777777" w:rsidR="00DD1163" w:rsidRPr="00DD1163" w:rsidRDefault="00DD1163" w:rsidP="00FE69BF">
            <w:pPr>
              <w:spacing w:line="360" w:lineRule="auto"/>
              <w:jc w:val="both"/>
              <w:rPr>
                <w:rFonts w:ascii="Book Antiqua" w:eastAsia="等线" w:hAnsi="Book Antiqua" w:cs="Times New Roman"/>
                <w:b/>
                <w:bCs/>
                <w:i/>
                <w:iCs/>
              </w:rPr>
            </w:pPr>
            <w:r w:rsidRPr="00DD1163">
              <w:rPr>
                <w:rFonts w:ascii="Book Antiqua" w:eastAsia="等线" w:hAnsi="Book Antiqua" w:cs="Times New Roman"/>
                <w:b/>
                <w:bCs/>
                <w:i/>
                <w:iCs/>
              </w:rPr>
              <w:t>r</w:t>
            </w:r>
          </w:p>
        </w:tc>
        <w:tc>
          <w:tcPr>
            <w:tcW w:w="0" w:type="auto"/>
            <w:tcBorders>
              <w:top w:val="single" w:sz="4" w:space="0" w:color="auto"/>
              <w:bottom w:val="single" w:sz="4" w:space="0" w:color="auto"/>
            </w:tcBorders>
          </w:tcPr>
          <w:p w14:paraId="31C68351" w14:textId="602DC219" w:rsidR="00DD1163" w:rsidRPr="00DD1163" w:rsidRDefault="00DD1163" w:rsidP="00FE69BF">
            <w:pPr>
              <w:spacing w:line="360" w:lineRule="auto"/>
              <w:jc w:val="both"/>
              <w:rPr>
                <w:rFonts w:ascii="Book Antiqua" w:eastAsia="等线" w:hAnsi="Book Antiqua" w:cs="Times New Roman"/>
                <w:b/>
                <w:bCs/>
              </w:rPr>
            </w:pPr>
            <w:r w:rsidRPr="00DD1163">
              <w:rPr>
                <w:rFonts w:ascii="Book Antiqua" w:eastAsia="等线" w:hAnsi="Book Antiqua" w:cs="Times New Roman"/>
                <w:b/>
                <w:bCs/>
                <w:i/>
                <w:iCs/>
              </w:rPr>
              <w:t xml:space="preserve">P </w:t>
            </w:r>
            <w:r w:rsidRPr="00DD1163">
              <w:rPr>
                <w:rFonts w:ascii="Book Antiqua" w:eastAsia="等线" w:hAnsi="Book Antiqua" w:cs="Times New Roman"/>
                <w:b/>
                <w:bCs/>
              </w:rPr>
              <w:t>value</w:t>
            </w:r>
          </w:p>
        </w:tc>
      </w:tr>
      <w:tr w:rsidR="00DD1163" w:rsidRPr="001A74A4" w14:paraId="1D91EE62" w14:textId="77777777" w:rsidTr="00DD1163">
        <w:trPr>
          <w:trHeight w:val="285"/>
        </w:trPr>
        <w:tc>
          <w:tcPr>
            <w:tcW w:w="0" w:type="auto"/>
            <w:tcBorders>
              <w:top w:val="single" w:sz="4" w:space="0" w:color="auto"/>
            </w:tcBorders>
            <w:noWrap/>
            <w:hideMark/>
          </w:tcPr>
          <w:p w14:paraId="070540A2" w14:textId="77777777"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Age</w:t>
            </w:r>
          </w:p>
        </w:tc>
        <w:tc>
          <w:tcPr>
            <w:tcW w:w="0" w:type="auto"/>
            <w:tcBorders>
              <w:top w:val="single" w:sz="4" w:space="0" w:color="auto"/>
            </w:tcBorders>
            <w:noWrap/>
            <w:hideMark/>
          </w:tcPr>
          <w:p w14:paraId="6F8D3275" w14:textId="77777777"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-0.1018</w:t>
            </w:r>
          </w:p>
        </w:tc>
        <w:tc>
          <w:tcPr>
            <w:tcW w:w="0" w:type="auto"/>
            <w:tcBorders>
              <w:top w:val="single" w:sz="4" w:space="0" w:color="auto"/>
            </w:tcBorders>
            <w:noWrap/>
            <w:hideMark/>
          </w:tcPr>
          <w:p w14:paraId="16D5A7C5" w14:textId="77777777"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0.078</w:t>
            </w:r>
          </w:p>
        </w:tc>
      </w:tr>
      <w:tr w:rsidR="00DD1163" w:rsidRPr="001A74A4" w14:paraId="18C4189B" w14:textId="77777777" w:rsidTr="00DD1163">
        <w:trPr>
          <w:trHeight w:val="285"/>
        </w:trPr>
        <w:tc>
          <w:tcPr>
            <w:tcW w:w="0" w:type="auto"/>
            <w:noWrap/>
            <w:hideMark/>
          </w:tcPr>
          <w:p w14:paraId="0272F9D3" w14:textId="77777777"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Gender</w:t>
            </w:r>
          </w:p>
        </w:tc>
        <w:tc>
          <w:tcPr>
            <w:tcW w:w="0" w:type="auto"/>
            <w:noWrap/>
            <w:hideMark/>
          </w:tcPr>
          <w:p w14:paraId="0FE6CD6D" w14:textId="77777777"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-0.1428</w:t>
            </w:r>
          </w:p>
        </w:tc>
        <w:tc>
          <w:tcPr>
            <w:tcW w:w="0" w:type="auto"/>
            <w:noWrap/>
            <w:hideMark/>
          </w:tcPr>
          <w:p w14:paraId="246383CD" w14:textId="77777777"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0.013</w:t>
            </w:r>
          </w:p>
        </w:tc>
      </w:tr>
      <w:tr w:rsidR="00DD1163" w:rsidRPr="001A74A4" w14:paraId="50FD9DCC" w14:textId="77777777" w:rsidTr="00DD1163">
        <w:trPr>
          <w:trHeight w:val="285"/>
        </w:trPr>
        <w:tc>
          <w:tcPr>
            <w:tcW w:w="0" w:type="auto"/>
            <w:noWrap/>
            <w:hideMark/>
          </w:tcPr>
          <w:p w14:paraId="35F0B093" w14:textId="77777777" w:rsidR="00DD1163" w:rsidRPr="001A74A4" w:rsidRDefault="00DD1163" w:rsidP="00FE69BF">
            <w:pPr>
              <w:spacing w:line="360" w:lineRule="auto"/>
              <w:jc w:val="both"/>
              <w:rPr>
                <w:rFonts w:ascii="Book Antiqua" w:eastAsia="等线" w:hAnsi="Book Antiqua" w:cs="Times New Roman"/>
                <w:color w:val="000000"/>
              </w:rPr>
            </w:pPr>
            <w:bookmarkStart w:id="11" w:name="_Hlk45918397"/>
            <w:r w:rsidRPr="001A74A4">
              <w:rPr>
                <w:rFonts w:ascii="Book Antiqua" w:eastAsia="等线" w:hAnsi="Book Antiqua" w:cs="Times New Roman"/>
                <w:color w:val="000000"/>
              </w:rPr>
              <w:t>Diabetes duration</w:t>
            </w:r>
          </w:p>
        </w:tc>
        <w:tc>
          <w:tcPr>
            <w:tcW w:w="0" w:type="auto"/>
            <w:noWrap/>
            <w:hideMark/>
          </w:tcPr>
          <w:p w14:paraId="6DB2CF11" w14:textId="77777777"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-0.5623</w:t>
            </w:r>
          </w:p>
        </w:tc>
        <w:tc>
          <w:tcPr>
            <w:tcW w:w="0" w:type="auto"/>
            <w:noWrap/>
            <w:hideMark/>
          </w:tcPr>
          <w:p w14:paraId="7FBEACF1" w14:textId="654C0465"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&lt;</w:t>
            </w:r>
            <w:r>
              <w:rPr>
                <w:rFonts w:ascii="Book Antiqua" w:eastAsia="等线" w:hAnsi="Book Antiqua" w:cs="Times New Roman"/>
                <w:color w:val="000000"/>
              </w:rPr>
              <w:t xml:space="preserve"> </w:t>
            </w:r>
            <w:r w:rsidRPr="001A74A4">
              <w:rPr>
                <w:rFonts w:ascii="Book Antiqua" w:eastAsia="等线" w:hAnsi="Book Antiqua" w:cs="Times New Roman"/>
                <w:color w:val="000000"/>
              </w:rPr>
              <w:t>0.001</w:t>
            </w:r>
          </w:p>
        </w:tc>
      </w:tr>
      <w:tr w:rsidR="00DD1163" w:rsidRPr="001A74A4" w14:paraId="62153A64" w14:textId="77777777" w:rsidTr="00DD1163">
        <w:trPr>
          <w:trHeight w:val="285"/>
        </w:trPr>
        <w:tc>
          <w:tcPr>
            <w:tcW w:w="0" w:type="auto"/>
            <w:noWrap/>
            <w:hideMark/>
          </w:tcPr>
          <w:p w14:paraId="2C9B8BE1" w14:textId="77777777"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SBP</w:t>
            </w:r>
          </w:p>
        </w:tc>
        <w:tc>
          <w:tcPr>
            <w:tcW w:w="0" w:type="auto"/>
            <w:noWrap/>
            <w:hideMark/>
          </w:tcPr>
          <w:p w14:paraId="6651F860" w14:textId="77777777"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-0.2224</w:t>
            </w:r>
          </w:p>
        </w:tc>
        <w:tc>
          <w:tcPr>
            <w:tcW w:w="0" w:type="auto"/>
            <w:noWrap/>
            <w:hideMark/>
          </w:tcPr>
          <w:p w14:paraId="71B25935" w14:textId="30518284"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&lt;</w:t>
            </w:r>
            <w:r>
              <w:rPr>
                <w:rFonts w:ascii="Book Antiqua" w:eastAsia="等线" w:hAnsi="Book Antiqua" w:cs="Times New Roman"/>
                <w:color w:val="000000"/>
              </w:rPr>
              <w:t xml:space="preserve"> </w:t>
            </w:r>
            <w:r w:rsidRPr="001A74A4">
              <w:rPr>
                <w:rFonts w:ascii="Book Antiqua" w:eastAsia="等线" w:hAnsi="Book Antiqua" w:cs="Times New Roman"/>
                <w:color w:val="000000"/>
              </w:rPr>
              <w:t>0.001</w:t>
            </w:r>
          </w:p>
        </w:tc>
      </w:tr>
      <w:bookmarkEnd w:id="11"/>
      <w:tr w:rsidR="00DD1163" w:rsidRPr="001A74A4" w14:paraId="1F9D1538" w14:textId="77777777" w:rsidTr="00DD1163">
        <w:trPr>
          <w:trHeight w:val="285"/>
        </w:trPr>
        <w:tc>
          <w:tcPr>
            <w:tcW w:w="0" w:type="auto"/>
            <w:noWrap/>
            <w:hideMark/>
          </w:tcPr>
          <w:p w14:paraId="636DFD25" w14:textId="77777777"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DBP</w:t>
            </w:r>
          </w:p>
        </w:tc>
        <w:tc>
          <w:tcPr>
            <w:tcW w:w="0" w:type="auto"/>
            <w:noWrap/>
            <w:hideMark/>
          </w:tcPr>
          <w:p w14:paraId="0D956716" w14:textId="77777777"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-0.1326</w:t>
            </w:r>
          </w:p>
        </w:tc>
        <w:tc>
          <w:tcPr>
            <w:tcW w:w="0" w:type="auto"/>
            <w:noWrap/>
            <w:hideMark/>
          </w:tcPr>
          <w:p w14:paraId="37A06706" w14:textId="77777777"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0.022</w:t>
            </w:r>
          </w:p>
        </w:tc>
      </w:tr>
      <w:tr w:rsidR="00DD1163" w:rsidRPr="001A74A4" w14:paraId="7E3EA066" w14:textId="77777777" w:rsidTr="00DD1163">
        <w:trPr>
          <w:trHeight w:val="285"/>
        </w:trPr>
        <w:tc>
          <w:tcPr>
            <w:tcW w:w="0" w:type="auto"/>
            <w:noWrap/>
            <w:hideMark/>
          </w:tcPr>
          <w:p w14:paraId="6843B61F" w14:textId="77777777"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MAP</w:t>
            </w:r>
          </w:p>
        </w:tc>
        <w:tc>
          <w:tcPr>
            <w:tcW w:w="0" w:type="auto"/>
            <w:noWrap/>
            <w:hideMark/>
          </w:tcPr>
          <w:p w14:paraId="08AEA69F" w14:textId="77777777"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-0.2146</w:t>
            </w:r>
          </w:p>
        </w:tc>
        <w:tc>
          <w:tcPr>
            <w:tcW w:w="0" w:type="auto"/>
            <w:noWrap/>
            <w:hideMark/>
          </w:tcPr>
          <w:p w14:paraId="2F3ACFB2" w14:textId="4208C40A"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&lt;</w:t>
            </w:r>
            <w:r>
              <w:rPr>
                <w:rFonts w:ascii="Book Antiqua" w:eastAsia="等线" w:hAnsi="Book Antiqua" w:cs="Times New Roman"/>
                <w:color w:val="000000"/>
              </w:rPr>
              <w:t xml:space="preserve"> </w:t>
            </w:r>
            <w:r w:rsidRPr="001A74A4">
              <w:rPr>
                <w:rFonts w:ascii="Book Antiqua" w:eastAsia="等线" w:hAnsi="Book Antiqua" w:cs="Times New Roman"/>
                <w:color w:val="000000"/>
              </w:rPr>
              <w:t>0.001</w:t>
            </w:r>
          </w:p>
        </w:tc>
      </w:tr>
      <w:tr w:rsidR="00DD1163" w:rsidRPr="001A74A4" w14:paraId="38993D4B" w14:textId="77777777" w:rsidTr="00DD1163">
        <w:trPr>
          <w:trHeight w:val="285"/>
        </w:trPr>
        <w:tc>
          <w:tcPr>
            <w:tcW w:w="0" w:type="auto"/>
            <w:noWrap/>
            <w:hideMark/>
          </w:tcPr>
          <w:p w14:paraId="439C66DC" w14:textId="77777777"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Hypertension</w:t>
            </w:r>
          </w:p>
        </w:tc>
        <w:tc>
          <w:tcPr>
            <w:tcW w:w="0" w:type="auto"/>
            <w:noWrap/>
            <w:hideMark/>
          </w:tcPr>
          <w:p w14:paraId="6222DEDC" w14:textId="77777777"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0.1429</w:t>
            </w:r>
          </w:p>
        </w:tc>
        <w:tc>
          <w:tcPr>
            <w:tcW w:w="0" w:type="auto"/>
            <w:noWrap/>
            <w:hideMark/>
          </w:tcPr>
          <w:p w14:paraId="6ECC8F10" w14:textId="77777777"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0.013</w:t>
            </w:r>
          </w:p>
        </w:tc>
      </w:tr>
      <w:tr w:rsidR="00DD1163" w:rsidRPr="001A74A4" w14:paraId="79ABA0A2" w14:textId="77777777" w:rsidTr="00DD1163">
        <w:trPr>
          <w:trHeight w:val="285"/>
        </w:trPr>
        <w:tc>
          <w:tcPr>
            <w:tcW w:w="0" w:type="auto"/>
            <w:noWrap/>
            <w:hideMark/>
          </w:tcPr>
          <w:p w14:paraId="69D1300C" w14:textId="77777777"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BMI</w:t>
            </w:r>
          </w:p>
        </w:tc>
        <w:tc>
          <w:tcPr>
            <w:tcW w:w="0" w:type="auto"/>
            <w:noWrap/>
            <w:hideMark/>
          </w:tcPr>
          <w:p w14:paraId="192D3958" w14:textId="77777777"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-0.09046</w:t>
            </w:r>
          </w:p>
        </w:tc>
        <w:tc>
          <w:tcPr>
            <w:tcW w:w="0" w:type="auto"/>
            <w:noWrap/>
            <w:hideMark/>
          </w:tcPr>
          <w:p w14:paraId="76FD978B" w14:textId="77777777"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0.118</w:t>
            </w:r>
          </w:p>
        </w:tc>
      </w:tr>
      <w:tr w:rsidR="00DD1163" w:rsidRPr="001A74A4" w14:paraId="61A5B5F6" w14:textId="77777777" w:rsidTr="00DD1163">
        <w:trPr>
          <w:trHeight w:val="285"/>
        </w:trPr>
        <w:tc>
          <w:tcPr>
            <w:tcW w:w="0" w:type="auto"/>
            <w:noWrap/>
            <w:hideMark/>
          </w:tcPr>
          <w:p w14:paraId="483E71D8" w14:textId="77777777"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Smoking</w:t>
            </w:r>
          </w:p>
        </w:tc>
        <w:tc>
          <w:tcPr>
            <w:tcW w:w="0" w:type="auto"/>
            <w:noWrap/>
            <w:hideMark/>
          </w:tcPr>
          <w:p w14:paraId="1EA24336" w14:textId="77777777"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-0.0543</w:t>
            </w:r>
          </w:p>
        </w:tc>
        <w:tc>
          <w:tcPr>
            <w:tcW w:w="0" w:type="auto"/>
            <w:noWrap/>
            <w:hideMark/>
          </w:tcPr>
          <w:p w14:paraId="51F93CFE" w14:textId="77777777"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0.349</w:t>
            </w:r>
          </w:p>
        </w:tc>
      </w:tr>
      <w:tr w:rsidR="00DD1163" w:rsidRPr="001A74A4" w14:paraId="01C1F8CA" w14:textId="77777777" w:rsidTr="00DD1163">
        <w:trPr>
          <w:trHeight w:val="285"/>
        </w:trPr>
        <w:tc>
          <w:tcPr>
            <w:tcW w:w="0" w:type="auto"/>
            <w:noWrap/>
            <w:hideMark/>
          </w:tcPr>
          <w:p w14:paraId="2D428878" w14:textId="77777777"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Drinking</w:t>
            </w:r>
          </w:p>
        </w:tc>
        <w:tc>
          <w:tcPr>
            <w:tcW w:w="0" w:type="auto"/>
            <w:noWrap/>
            <w:hideMark/>
          </w:tcPr>
          <w:p w14:paraId="6C7A1EDC" w14:textId="77777777"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-0.06159</w:t>
            </w:r>
          </w:p>
        </w:tc>
        <w:tc>
          <w:tcPr>
            <w:tcW w:w="0" w:type="auto"/>
            <w:noWrap/>
            <w:hideMark/>
          </w:tcPr>
          <w:p w14:paraId="23FED1C3" w14:textId="77777777"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0.288</w:t>
            </w:r>
          </w:p>
        </w:tc>
      </w:tr>
      <w:tr w:rsidR="00DD1163" w:rsidRPr="001A74A4" w14:paraId="5BF9C42A" w14:textId="77777777" w:rsidTr="00DD1163">
        <w:trPr>
          <w:trHeight w:val="285"/>
        </w:trPr>
        <w:tc>
          <w:tcPr>
            <w:tcW w:w="0" w:type="auto"/>
            <w:noWrap/>
            <w:hideMark/>
          </w:tcPr>
          <w:p w14:paraId="097213C9" w14:textId="77777777" w:rsidR="00DD1163" w:rsidRPr="001A74A4" w:rsidRDefault="00DD1163" w:rsidP="00FE69BF">
            <w:pPr>
              <w:spacing w:line="360" w:lineRule="auto"/>
              <w:jc w:val="both"/>
              <w:rPr>
                <w:rFonts w:ascii="Book Antiqua" w:eastAsia="等线" w:hAnsi="Book Antiqua" w:cs="Times New Roman"/>
                <w:color w:val="000000"/>
              </w:rPr>
            </w:pPr>
            <w:bookmarkStart w:id="12" w:name="_Hlk45918433"/>
            <w:r w:rsidRPr="001A74A4">
              <w:rPr>
                <w:rFonts w:ascii="Book Antiqua" w:eastAsia="等线" w:hAnsi="Book Antiqua" w:cs="Times New Roman"/>
                <w:color w:val="000000"/>
              </w:rPr>
              <w:t>FBG (mg/dL)</w:t>
            </w:r>
          </w:p>
        </w:tc>
        <w:tc>
          <w:tcPr>
            <w:tcW w:w="0" w:type="auto"/>
            <w:noWrap/>
            <w:hideMark/>
          </w:tcPr>
          <w:p w14:paraId="786DB48D" w14:textId="77777777"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-0.464</w:t>
            </w:r>
          </w:p>
        </w:tc>
        <w:tc>
          <w:tcPr>
            <w:tcW w:w="0" w:type="auto"/>
            <w:noWrap/>
            <w:hideMark/>
          </w:tcPr>
          <w:p w14:paraId="23B46E57" w14:textId="6555956A"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&lt;</w:t>
            </w:r>
            <w:r>
              <w:rPr>
                <w:rFonts w:ascii="Book Antiqua" w:eastAsia="等线" w:hAnsi="Book Antiqua" w:cs="Times New Roman"/>
                <w:color w:val="000000"/>
              </w:rPr>
              <w:t xml:space="preserve"> </w:t>
            </w:r>
            <w:r w:rsidRPr="001A74A4">
              <w:rPr>
                <w:rFonts w:ascii="Book Antiqua" w:eastAsia="等线" w:hAnsi="Book Antiqua" w:cs="Times New Roman"/>
                <w:color w:val="000000"/>
              </w:rPr>
              <w:t>0.001</w:t>
            </w:r>
          </w:p>
        </w:tc>
      </w:tr>
      <w:tr w:rsidR="00DD1163" w:rsidRPr="001A74A4" w14:paraId="7A9CC5F8" w14:textId="77777777" w:rsidTr="00DD1163">
        <w:trPr>
          <w:trHeight w:val="285"/>
        </w:trPr>
        <w:tc>
          <w:tcPr>
            <w:tcW w:w="0" w:type="auto"/>
            <w:noWrap/>
            <w:hideMark/>
          </w:tcPr>
          <w:p w14:paraId="17E760D1" w14:textId="77777777" w:rsidR="00DD1163" w:rsidRPr="001A74A4" w:rsidRDefault="00DD1163" w:rsidP="00FE69BF">
            <w:pPr>
              <w:spacing w:line="360" w:lineRule="auto"/>
              <w:jc w:val="both"/>
              <w:rPr>
                <w:rFonts w:ascii="Book Antiqua" w:eastAsia="等线" w:hAnsi="Book Antiqua" w:cs="Times New Roman"/>
                <w:color w:val="000000"/>
              </w:rPr>
            </w:pPr>
            <w:bookmarkStart w:id="13" w:name="OLE_LINK1"/>
            <w:bookmarkStart w:id="14" w:name="OLE_LINK4"/>
            <w:r w:rsidRPr="001A74A4">
              <w:rPr>
                <w:rFonts w:ascii="Book Antiqua" w:eastAsia="等线" w:hAnsi="Book Antiqua" w:cs="Times New Roman"/>
                <w:color w:val="000000"/>
              </w:rPr>
              <w:t xml:space="preserve">HbA1C </w:t>
            </w:r>
            <w:bookmarkEnd w:id="13"/>
            <w:bookmarkEnd w:id="14"/>
            <w:r w:rsidRPr="001A74A4">
              <w:rPr>
                <w:rFonts w:ascii="Book Antiqua" w:eastAsia="等线" w:hAnsi="Book Antiqua" w:cs="Times New Roman"/>
                <w:color w:val="000000"/>
              </w:rPr>
              <w:t>(%)</w:t>
            </w:r>
          </w:p>
        </w:tc>
        <w:tc>
          <w:tcPr>
            <w:tcW w:w="0" w:type="auto"/>
            <w:noWrap/>
            <w:hideMark/>
          </w:tcPr>
          <w:p w14:paraId="2279F86F" w14:textId="77777777"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-0.481</w:t>
            </w:r>
          </w:p>
        </w:tc>
        <w:tc>
          <w:tcPr>
            <w:tcW w:w="0" w:type="auto"/>
            <w:noWrap/>
            <w:hideMark/>
          </w:tcPr>
          <w:p w14:paraId="3C3C913E" w14:textId="1F51DEEC"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&lt;</w:t>
            </w:r>
            <w:r>
              <w:rPr>
                <w:rFonts w:ascii="Book Antiqua" w:eastAsia="等线" w:hAnsi="Book Antiqua" w:cs="Times New Roman"/>
                <w:color w:val="000000"/>
              </w:rPr>
              <w:t xml:space="preserve"> </w:t>
            </w:r>
            <w:r w:rsidRPr="001A74A4">
              <w:rPr>
                <w:rFonts w:ascii="Book Antiqua" w:eastAsia="等线" w:hAnsi="Book Antiqua" w:cs="Times New Roman"/>
                <w:color w:val="000000"/>
              </w:rPr>
              <w:t>0.001</w:t>
            </w:r>
          </w:p>
        </w:tc>
      </w:tr>
      <w:bookmarkEnd w:id="12"/>
      <w:tr w:rsidR="00DD1163" w:rsidRPr="001A74A4" w14:paraId="51C77A43" w14:textId="77777777" w:rsidTr="00DD1163">
        <w:trPr>
          <w:trHeight w:val="285"/>
        </w:trPr>
        <w:tc>
          <w:tcPr>
            <w:tcW w:w="0" w:type="auto"/>
            <w:noWrap/>
            <w:hideMark/>
          </w:tcPr>
          <w:p w14:paraId="6B63C21D" w14:textId="77777777"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Triglycerides (mmol/L)</w:t>
            </w:r>
          </w:p>
        </w:tc>
        <w:tc>
          <w:tcPr>
            <w:tcW w:w="0" w:type="auto"/>
            <w:noWrap/>
            <w:hideMark/>
          </w:tcPr>
          <w:p w14:paraId="6D1AB8A9" w14:textId="77777777"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0.04224</w:t>
            </w:r>
          </w:p>
        </w:tc>
        <w:tc>
          <w:tcPr>
            <w:tcW w:w="0" w:type="auto"/>
            <w:noWrap/>
            <w:hideMark/>
          </w:tcPr>
          <w:p w14:paraId="352B1B6A" w14:textId="77777777"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0.466</w:t>
            </w:r>
          </w:p>
        </w:tc>
      </w:tr>
      <w:tr w:rsidR="00DD1163" w:rsidRPr="001A74A4" w14:paraId="35B0F119" w14:textId="77777777" w:rsidTr="00DD1163">
        <w:trPr>
          <w:trHeight w:val="285"/>
        </w:trPr>
        <w:tc>
          <w:tcPr>
            <w:tcW w:w="0" w:type="auto"/>
            <w:noWrap/>
            <w:hideMark/>
          </w:tcPr>
          <w:p w14:paraId="6CAA447D" w14:textId="77777777"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Total cholesterol (mmol/L)</w:t>
            </w:r>
          </w:p>
        </w:tc>
        <w:tc>
          <w:tcPr>
            <w:tcW w:w="0" w:type="auto"/>
            <w:noWrap/>
            <w:hideMark/>
          </w:tcPr>
          <w:p w14:paraId="5B125BAE" w14:textId="77777777"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0.01544</w:t>
            </w:r>
          </w:p>
        </w:tc>
        <w:tc>
          <w:tcPr>
            <w:tcW w:w="0" w:type="auto"/>
            <w:noWrap/>
            <w:hideMark/>
          </w:tcPr>
          <w:p w14:paraId="6A540E2E" w14:textId="77777777"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0.790</w:t>
            </w:r>
          </w:p>
        </w:tc>
      </w:tr>
      <w:tr w:rsidR="00DD1163" w:rsidRPr="001A74A4" w14:paraId="08B7187A" w14:textId="77777777" w:rsidTr="00DD1163">
        <w:trPr>
          <w:trHeight w:val="285"/>
        </w:trPr>
        <w:tc>
          <w:tcPr>
            <w:tcW w:w="0" w:type="auto"/>
            <w:noWrap/>
            <w:hideMark/>
          </w:tcPr>
          <w:p w14:paraId="601E259F" w14:textId="77777777"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LDL cholesterol (mmol/L)</w:t>
            </w:r>
          </w:p>
        </w:tc>
        <w:tc>
          <w:tcPr>
            <w:tcW w:w="0" w:type="auto"/>
            <w:noWrap/>
            <w:hideMark/>
          </w:tcPr>
          <w:p w14:paraId="7F9620EC" w14:textId="77777777"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0.02813</w:t>
            </w:r>
          </w:p>
        </w:tc>
        <w:tc>
          <w:tcPr>
            <w:tcW w:w="0" w:type="auto"/>
            <w:noWrap/>
            <w:hideMark/>
          </w:tcPr>
          <w:p w14:paraId="3D79E79C" w14:textId="77777777"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0.628</w:t>
            </w:r>
          </w:p>
        </w:tc>
      </w:tr>
      <w:tr w:rsidR="00DD1163" w:rsidRPr="001A74A4" w14:paraId="26822164" w14:textId="77777777" w:rsidTr="00DD1163">
        <w:trPr>
          <w:trHeight w:val="285"/>
        </w:trPr>
        <w:tc>
          <w:tcPr>
            <w:tcW w:w="0" w:type="auto"/>
            <w:noWrap/>
            <w:hideMark/>
          </w:tcPr>
          <w:p w14:paraId="7332BAC3" w14:textId="77777777"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HDL cholesterol (mmol/L</w:t>
            </w:r>
          </w:p>
        </w:tc>
        <w:tc>
          <w:tcPr>
            <w:tcW w:w="0" w:type="auto"/>
            <w:noWrap/>
            <w:hideMark/>
          </w:tcPr>
          <w:p w14:paraId="7C33BEC0" w14:textId="77777777"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-0.01587</w:t>
            </w:r>
          </w:p>
        </w:tc>
        <w:tc>
          <w:tcPr>
            <w:tcW w:w="0" w:type="auto"/>
            <w:noWrap/>
            <w:hideMark/>
          </w:tcPr>
          <w:p w14:paraId="6829CBF3" w14:textId="77777777"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0.784</w:t>
            </w:r>
          </w:p>
        </w:tc>
      </w:tr>
      <w:tr w:rsidR="00DD1163" w:rsidRPr="001A74A4" w14:paraId="184DCD44" w14:textId="77777777" w:rsidTr="00DD1163">
        <w:trPr>
          <w:trHeight w:val="285"/>
        </w:trPr>
        <w:tc>
          <w:tcPr>
            <w:tcW w:w="0" w:type="auto"/>
            <w:noWrap/>
            <w:hideMark/>
          </w:tcPr>
          <w:p w14:paraId="6947B352" w14:textId="77777777" w:rsidR="00DD1163" w:rsidRPr="001A74A4" w:rsidRDefault="00DD1163" w:rsidP="00FE69BF">
            <w:pPr>
              <w:spacing w:line="360" w:lineRule="auto"/>
              <w:jc w:val="both"/>
              <w:rPr>
                <w:rFonts w:ascii="Book Antiqua" w:eastAsia="等线" w:hAnsi="Book Antiqua" w:cs="Times New Roman"/>
                <w:color w:val="000000"/>
              </w:rPr>
            </w:pPr>
            <w:bookmarkStart w:id="15" w:name="_Hlk45918718"/>
            <w:r w:rsidRPr="001A74A4">
              <w:rPr>
                <w:rFonts w:ascii="Book Antiqua" w:eastAsia="等线" w:hAnsi="Book Antiqua" w:cs="Times New Roman"/>
                <w:color w:val="000000"/>
              </w:rPr>
              <w:t>Total bilirubin</w:t>
            </w:r>
            <w:bookmarkEnd w:id="15"/>
            <w:r w:rsidRPr="001A74A4">
              <w:rPr>
                <w:rFonts w:ascii="Book Antiqua" w:eastAsia="等线" w:hAnsi="Book Antiqua" w:cs="Times New Roman"/>
                <w:color w:val="000000"/>
              </w:rPr>
              <w:t xml:space="preserve"> (mmol/L)</w:t>
            </w:r>
          </w:p>
        </w:tc>
        <w:tc>
          <w:tcPr>
            <w:tcW w:w="0" w:type="auto"/>
            <w:noWrap/>
            <w:hideMark/>
          </w:tcPr>
          <w:p w14:paraId="7EB74141" w14:textId="77777777"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0.4386</w:t>
            </w:r>
          </w:p>
        </w:tc>
        <w:tc>
          <w:tcPr>
            <w:tcW w:w="0" w:type="auto"/>
            <w:noWrap/>
            <w:hideMark/>
          </w:tcPr>
          <w:p w14:paraId="574F4D1A" w14:textId="22E1CE4A"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&lt;</w:t>
            </w:r>
            <w:r>
              <w:rPr>
                <w:rFonts w:ascii="Book Antiqua" w:eastAsia="等线" w:hAnsi="Book Antiqua" w:cs="Times New Roman"/>
                <w:color w:val="000000"/>
              </w:rPr>
              <w:t xml:space="preserve"> </w:t>
            </w:r>
            <w:r w:rsidRPr="001A74A4">
              <w:rPr>
                <w:rFonts w:ascii="Book Antiqua" w:eastAsia="等线" w:hAnsi="Book Antiqua" w:cs="Times New Roman"/>
                <w:color w:val="000000"/>
              </w:rPr>
              <w:t>0.001</w:t>
            </w:r>
          </w:p>
        </w:tc>
      </w:tr>
      <w:tr w:rsidR="00DD1163" w:rsidRPr="001A74A4" w14:paraId="027B907D" w14:textId="77777777" w:rsidTr="00DD1163">
        <w:trPr>
          <w:trHeight w:val="285"/>
        </w:trPr>
        <w:tc>
          <w:tcPr>
            <w:tcW w:w="0" w:type="auto"/>
            <w:noWrap/>
            <w:hideMark/>
          </w:tcPr>
          <w:p w14:paraId="7BC875FA" w14:textId="77777777"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AST (U/L)</w:t>
            </w:r>
          </w:p>
        </w:tc>
        <w:tc>
          <w:tcPr>
            <w:tcW w:w="0" w:type="auto"/>
            <w:noWrap/>
            <w:hideMark/>
          </w:tcPr>
          <w:p w14:paraId="5462F493" w14:textId="77777777"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-0.06536</w:t>
            </w:r>
          </w:p>
        </w:tc>
        <w:tc>
          <w:tcPr>
            <w:tcW w:w="0" w:type="auto"/>
            <w:noWrap/>
            <w:hideMark/>
          </w:tcPr>
          <w:p w14:paraId="734D95DF" w14:textId="77777777"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0.259</w:t>
            </w:r>
          </w:p>
        </w:tc>
      </w:tr>
      <w:tr w:rsidR="00DD1163" w:rsidRPr="001A74A4" w14:paraId="243E54EF" w14:textId="77777777" w:rsidTr="00DD1163">
        <w:trPr>
          <w:trHeight w:val="285"/>
        </w:trPr>
        <w:tc>
          <w:tcPr>
            <w:tcW w:w="0" w:type="auto"/>
            <w:tcBorders>
              <w:bottom w:val="single" w:sz="4" w:space="0" w:color="auto"/>
            </w:tcBorders>
            <w:noWrap/>
            <w:hideMark/>
          </w:tcPr>
          <w:p w14:paraId="5962C448" w14:textId="77777777"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ALT (U/L)</w:t>
            </w:r>
          </w:p>
        </w:tc>
        <w:tc>
          <w:tcPr>
            <w:tcW w:w="0" w:type="auto"/>
            <w:tcBorders>
              <w:bottom w:val="single" w:sz="4" w:space="0" w:color="auto"/>
            </w:tcBorders>
            <w:noWrap/>
            <w:hideMark/>
          </w:tcPr>
          <w:p w14:paraId="3D10D2D4" w14:textId="77777777"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-0.06815</w:t>
            </w:r>
          </w:p>
        </w:tc>
        <w:tc>
          <w:tcPr>
            <w:tcW w:w="0" w:type="auto"/>
            <w:tcBorders>
              <w:bottom w:val="single" w:sz="4" w:space="0" w:color="auto"/>
            </w:tcBorders>
            <w:noWrap/>
            <w:hideMark/>
          </w:tcPr>
          <w:p w14:paraId="4974E33C" w14:textId="77777777" w:rsidR="00DD1163" w:rsidRPr="001A74A4" w:rsidRDefault="00DD1163" w:rsidP="00FE69BF">
            <w:pPr>
              <w:spacing w:line="360" w:lineRule="auto"/>
              <w:jc w:val="both"/>
              <w:rPr>
                <w:rFonts w:ascii="Book Antiqua" w:eastAsia="等线" w:hAnsi="Book Antiqua" w:cs="Times New Roman"/>
                <w:color w:val="000000"/>
              </w:rPr>
            </w:pPr>
            <w:r w:rsidRPr="001A74A4">
              <w:rPr>
                <w:rFonts w:ascii="Book Antiqua" w:eastAsia="等线" w:hAnsi="Book Antiqua" w:cs="Times New Roman"/>
                <w:color w:val="000000"/>
              </w:rPr>
              <w:t>0.239</w:t>
            </w:r>
          </w:p>
        </w:tc>
      </w:tr>
    </w:tbl>
    <w:p w14:paraId="056CC0E8" w14:textId="1353A97D" w:rsidR="00DD1163" w:rsidRDefault="00DD1163">
      <w:pPr>
        <w:spacing w:line="360" w:lineRule="auto"/>
        <w:jc w:val="both"/>
      </w:pPr>
      <w:bookmarkStart w:id="16" w:name="_Hlk46342013"/>
      <w:r w:rsidRPr="001A74A4">
        <w:rPr>
          <w:rFonts w:ascii="Book Antiqua" w:eastAsia="等线" w:hAnsi="Book Antiqua"/>
          <w:color w:val="000000"/>
        </w:rPr>
        <w:t>SBP:</w:t>
      </w:r>
      <w:r w:rsidRPr="001A74A4">
        <w:rPr>
          <w:rFonts w:ascii="Book Antiqua" w:hAnsi="Book Antiqua"/>
        </w:rPr>
        <w:t xml:space="preserve"> </w:t>
      </w:r>
      <w:r w:rsidRPr="001A74A4">
        <w:rPr>
          <w:rFonts w:ascii="Book Antiqua" w:eastAsia="等线" w:hAnsi="Book Antiqua"/>
          <w:color w:val="000000"/>
        </w:rPr>
        <w:t>Systolic blood pressure; DBP:</w:t>
      </w:r>
      <w:r w:rsidRPr="001A74A4">
        <w:rPr>
          <w:rFonts w:ascii="Book Antiqua" w:hAnsi="Book Antiqua"/>
        </w:rPr>
        <w:t xml:space="preserve"> </w:t>
      </w:r>
      <w:r w:rsidRPr="001A74A4">
        <w:rPr>
          <w:rFonts w:ascii="Book Antiqua" w:eastAsia="等线" w:hAnsi="Book Antiqua"/>
          <w:color w:val="000000"/>
        </w:rPr>
        <w:t xml:space="preserve">Diastolic blood pressure; MAP: Mean arterial pressure; FBG: Fasting blood glucose; HbA1C: Hemoglobin A1C; BMI: </w:t>
      </w:r>
      <w:r>
        <w:rPr>
          <w:rFonts w:ascii="Book Antiqua" w:eastAsia="等线" w:hAnsi="Book Antiqua"/>
          <w:color w:val="000000"/>
        </w:rPr>
        <w:t>B</w:t>
      </w:r>
      <w:r w:rsidRPr="001A74A4">
        <w:rPr>
          <w:rFonts w:ascii="Book Antiqua" w:eastAsia="等线" w:hAnsi="Book Antiqua"/>
          <w:color w:val="000000"/>
        </w:rPr>
        <w:t>ody mass index; LDL: Low-density lipoprotein; HDL: High-density lipoprotein; AST: Aspartate transaminase; ALT:</w:t>
      </w:r>
      <w:r w:rsidRPr="001A74A4">
        <w:rPr>
          <w:rFonts w:ascii="Book Antiqua" w:hAnsi="Book Antiqua"/>
        </w:rPr>
        <w:t xml:space="preserve"> </w:t>
      </w:r>
      <w:r w:rsidRPr="001A74A4">
        <w:rPr>
          <w:rFonts w:ascii="Book Antiqua" w:eastAsia="等线" w:hAnsi="Book Antiqua"/>
          <w:color w:val="000000"/>
        </w:rPr>
        <w:t>Alanine aminotransferase.</w:t>
      </w:r>
      <w:bookmarkEnd w:id="16"/>
    </w:p>
    <w:sectPr w:rsidR="00DD11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F8268" w14:textId="77777777" w:rsidR="00340187" w:rsidRDefault="00340187" w:rsidP="005E33BD">
      <w:r>
        <w:separator/>
      </w:r>
    </w:p>
  </w:endnote>
  <w:endnote w:type="continuationSeparator" w:id="0">
    <w:p w14:paraId="49D8085D" w14:textId="77777777" w:rsidR="00340187" w:rsidRDefault="00340187" w:rsidP="005E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6089781"/>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E88887F" w14:textId="0CC544A5" w:rsidR="00C54A9E" w:rsidRPr="005E33BD" w:rsidRDefault="00C54A9E" w:rsidP="005E33BD">
            <w:pPr>
              <w:pStyle w:val="a8"/>
              <w:jc w:val="right"/>
              <w:rPr>
                <w:rFonts w:ascii="Book Antiqua" w:hAnsi="Book Antiqua"/>
                <w:sz w:val="24"/>
                <w:szCs w:val="24"/>
              </w:rPr>
            </w:pPr>
            <w:r w:rsidRPr="005E33BD">
              <w:rPr>
                <w:rFonts w:ascii="Book Antiqua" w:hAnsi="Book Antiqua"/>
                <w:sz w:val="24"/>
                <w:szCs w:val="24"/>
                <w:lang w:val="zh-CN" w:eastAsia="zh-CN"/>
              </w:rPr>
              <w:t xml:space="preserve"> </w:t>
            </w:r>
            <w:r w:rsidRPr="005E33BD">
              <w:rPr>
                <w:rFonts w:ascii="Book Antiqua" w:hAnsi="Book Antiqua"/>
                <w:sz w:val="24"/>
                <w:szCs w:val="24"/>
              </w:rPr>
              <w:fldChar w:fldCharType="begin"/>
            </w:r>
            <w:r w:rsidRPr="005E33BD">
              <w:rPr>
                <w:rFonts w:ascii="Book Antiqua" w:hAnsi="Book Antiqua"/>
                <w:sz w:val="24"/>
                <w:szCs w:val="24"/>
              </w:rPr>
              <w:instrText>PAGE</w:instrText>
            </w:r>
            <w:r w:rsidRPr="005E33BD">
              <w:rPr>
                <w:rFonts w:ascii="Book Antiqua" w:hAnsi="Book Antiqua"/>
                <w:sz w:val="24"/>
                <w:szCs w:val="24"/>
              </w:rPr>
              <w:fldChar w:fldCharType="separate"/>
            </w:r>
            <w:r w:rsidR="00D95568">
              <w:rPr>
                <w:rFonts w:ascii="Book Antiqua" w:hAnsi="Book Antiqua"/>
                <w:noProof/>
                <w:sz w:val="24"/>
                <w:szCs w:val="24"/>
              </w:rPr>
              <w:t>1</w:t>
            </w:r>
            <w:r w:rsidRPr="005E33BD">
              <w:rPr>
                <w:rFonts w:ascii="Book Antiqua" w:hAnsi="Book Antiqua"/>
                <w:sz w:val="24"/>
                <w:szCs w:val="24"/>
              </w:rPr>
              <w:fldChar w:fldCharType="end"/>
            </w:r>
            <w:r w:rsidRPr="005E33BD">
              <w:rPr>
                <w:rFonts w:ascii="Book Antiqua" w:hAnsi="Book Antiqua"/>
                <w:sz w:val="24"/>
                <w:szCs w:val="24"/>
                <w:lang w:val="zh-CN" w:eastAsia="zh-CN"/>
              </w:rPr>
              <w:t xml:space="preserve"> / </w:t>
            </w:r>
            <w:r w:rsidRPr="005E33BD">
              <w:rPr>
                <w:rFonts w:ascii="Book Antiqua" w:hAnsi="Book Antiqua"/>
                <w:sz w:val="24"/>
                <w:szCs w:val="24"/>
              </w:rPr>
              <w:fldChar w:fldCharType="begin"/>
            </w:r>
            <w:r w:rsidRPr="005E33BD">
              <w:rPr>
                <w:rFonts w:ascii="Book Antiqua" w:hAnsi="Book Antiqua"/>
                <w:sz w:val="24"/>
                <w:szCs w:val="24"/>
              </w:rPr>
              <w:instrText>NUMPAGES</w:instrText>
            </w:r>
            <w:r w:rsidRPr="005E33BD">
              <w:rPr>
                <w:rFonts w:ascii="Book Antiqua" w:hAnsi="Book Antiqua"/>
                <w:sz w:val="24"/>
                <w:szCs w:val="24"/>
              </w:rPr>
              <w:fldChar w:fldCharType="separate"/>
            </w:r>
            <w:r w:rsidR="00D95568">
              <w:rPr>
                <w:rFonts w:ascii="Book Antiqua" w:hAnsi="Book Antiqua"/>
                <w:noProof/>
                <w:sz w:val="24"/>
                <w:szCs w:val="24"/>
              </w:rPr>
              <w:t>26</w:t>
            </w:r>
            <w:r w:rsidRPr="005E33BD">
              <w:rPr>
                <w:rFonts w:ascii="Book Antiqua" w:hAnsi="Book Antiqua"/>
                <w:sz w:val="24"/>
                <w:szCs w:val="24"/>
              </w:rPr>
              <w:fldChar w:fldCharType="end"/>
            </w:r>
          </w:p>
        </w:sdtContent>
      </w:sdt>
    </w:sdtContent>
  </w:sdt>
  <w:p w14:paraId="125E9CBC" w14:textId="77777777" w:rsidR="00C54A9E" w:rsidRDefault="00C54A9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4F931" w14:textId="77777777" w:rsidR="00340187" w:rsidRDefault="00340187" w:rsidP="005E33BD">
      <w:r>
        <w:separator/>
      </w:r>
    </w:p>
  </w:footnote>
  <w:footnote w:type="continuationSeparator" w:id="0">
    <w:p w14:paraId="5D16EB42" w14:textId="77777777" w:rsidR="00340187" w:rsidRDefault="00340187" w:rsidP="005E3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415EA"/>
    <w:rsid w:val="00046890"/>
    <w:rsid w:val="00081BE4"/>
    <w:rsid w:val="00121627"/>
    <w:rsid w:val="001E4FA7"/>
    <w:rsid w:val="001E7425"/>
    <w:rsid w:val="00216838"/>
    <w:rsid w:val="002305F4"/>
    <w:rsid w:val="0024052E"/>
    <w:rsid w:val="002847DA"/>
    <w:rsid w:val="002A0868"/>
    <w:rsid w:val="002A2B96"/>
    <w:rsid w:val="002C7440"/>
    <w:rsid w:val="002E088A"/>
    <w:rsid w:val="002E7164"/>
    <w:rsid w:val="00340187"/>
    <w:rsid w:val="003C595C"/>
    <w:rsid w:val="003D3DD0"/>
    <w:rsid w:val="0048325C"/>
    <w:rsid w:val="00497398"/>
    <w:rsid w:val="004A1F4A"/>
    <w:rsid w:val="004C3BDA"/>
    <w:rsid w:val="004D21C0"/>
    <w:rsid w:val="004F2139"/>
    <w:rsid w:val="00525AE1"/>
    <w:rsid w:val="005908AB"/>
    <w:rsid w:val="00590CD2"/>
    <w:rsid w:val="005911B2"/>
    <w:rsid w:val="005B6434"/>
    <w:rsid w:val="005E18A5"/>
    <w:rsid w:val="005E33BD"/>
    <w:rsid w:val="00614292"/>
    <w:rsid w:val="0061628E"/>
    <w:rsid w:val="00620775"/>
    <w:rsid w:val="00620878"/>
    <w:rsid w:val="00655305"/>
    <w:rsid w:val="00681A87"/>
    <w:rsid w:val="006D45E8"/>
    <w:rsid w:val="0070286E"/>
    <w:rsid w:val="007847D8"/>
    <w:rsid w:val="007E45B5"/>
    <w:rsid w:val="00803BA6"/>
    <w:rsid w:val="008418C1"/>
    <w:rsid w:val="00857D0B"/>
    <w:rsid w:val="00873666"/>
    <w:rsid w:val="008C1C1E"/>
    <w:rsid w:val="008E2C5E"/>
    <w:rsid w:val="0091713D"/>
    <w:rsid w:val="00935827"/>
    <w:rsid w:val="00963A83"/>
    <w:rsid w:val="009C70E2"/>
    <w:rsid w:val="00A17004"/>
    <w:rsid w:val="00A529AB"/>
    <w:rsid w:val="00A77B3E"/>
    <w:rsid w:val="00AB1791"/>
    <w:rsid w:val="00AD7C34"/>
    <w:rsid w:val="00B467D0"/>
    <w:rsid w:val="00BA6B58"/>
    <w:rsid w:val="00C02596"/>
    <w:rsid w:val="00C54A9E"/>
    <w:rsid w:val="00CA1A6B"/>
    <w:rsid w:val="00CA2A55"/>
    <w:rsid w:val="00CE12C3"/>
    <w:rsid w:val="00CE27C5"/>
    <w:rsid w:val="00CF3040"/>
    <w:rsid w:val="00D07A38"/>
    <w:rsid w:val="00D573BB"/>
    <w:rsid w:val="00D575DA"/>
    <w:rsid w:val="00D64CFE"/>
    <w:rsid w:val="00D70C97"/>
    <w:rsid w:val="00D71FCB"/>
    <w:rsid w:val="00D95568"/>
    <w:rsid w:val="00DA5AE2"/>
    <w:rsid w:val="00DB2FB5"/>
    <w:rsid w:val="00DB37EB"/>
    <w:rsid w:val="00DB53A0"/>
    <w:rsid w:val="00DD1163"/>
    <w:rsid w:val="00DD711C"/>
    <w:rsid w:val="00E4011D"/>
    <w:rsid w:val="00E713C1"/>
    <w:rsid w:val="00EE4792"/>
    <w:rsid w:val="00F0011B"/>
    <w:rsid w:val="00F052D8"/>
    <w:rsid w:val="00F41616"/>
    <w:rsid w:val="00F94466"/>
    <w:rsid w:val="00FA1015"/>
    <w:rsid w:val="00FE69BF"/>
    <w:rsid w:val="00FF0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0894FC"/>
  <w15:docId w15:val="{3D42F138-FA62-4023-B092-2C5279C5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11B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573BB"/>
    <w:rPr>
      <w:sz w:val="18"/>
      <w:szCs w:val="18"/>
    </w:rPr>
  </w:style>
  <w:style w:type="character" w:customStyle="1" w:styleId="a4">
    <w:name w:val="批注框文本 字符"/>
    <w:basedOn w:val="a0"/>
    <w:link w:val="a3"/>
    <w:rsid w:val="00D573BB"/>
    <w:rPr>
      <w:sz w:val="18"/>
      <w:szCs w:val="18"/>
    </w:rPr>
  </w:style>
  <w:style w:type="table" w:styleId="a5">
    <w:name w:val="Table Grid"/>
    <w:basedOn w:val="a1"/>
    <w:uiPriority w:val="39"/>
    <w:rsid w:val="001E4FA7"/>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5E33B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5E33BD"/>
    <w:rPr>
      <w:sz w:val="18"/>
      <w:szCs w:val="18"/>
    </w:rPr>
  </w:style>
  <w:style w:type="paragraph" w:styleId="a8">
    <w:name w:val="footer"/>
    <w:basedOn w:val="a"/>
    <w:link w:val="a9"/>
    <w:uiPriority w:val="99"/>
    <w:unhideWhenUsed/>
    <w:rsid w:val="005E33BD"/>
    <w:pPr>
      <w:tabs>
        <w:tab w:val="center" w:pos="4153"/>
        <w:tab w:val="right" w:pos="8306"/>
      </w:tabs>
      <w:snapToGrid w:val="0"/>
    </w:pPr>
    <w:rPr>
      <w:sz w:val="18"/>
      <w:szCs w:val="18"/>
    </w:rPr>
  </w:style>
  <w:style w:type="character" w:customStyle="1" w:styleId="a9">
    <w:name w:val="页脚 字符"/>
    <w:basedOn w:val="a0"/>
    <w:link w:val="a8"/>
    <w:uiPriority w:val="99"/>
    <w:rsid w:val="005E33BD"/>
    <w:rPr>
      <w:sz w:val="18"/>
      <w:szCs w:val="18"/>
    </w:rPr>
  </w:style>
  <w:style w:type="character" w:styleId="aa">
    <w:name w:val="annotation reference"/>
    <w:basedOn w:val="a0"/>
    <w:semiHidden/>
    <w:unhideWhenUsed/>
    <w:rsid w:val="00D575DA"/>
    <w:rPr>
      <w:sz w:val="16"/>
      <w:szCs w:val="16"/>
    </w:rPr>
  </w:style>
  <w:style w:type="paragraph" w:styleId="ab">
    <w:name w:val="annotation text"/>
    <w:basedOn w:val="a"/>
    <w:link w:val="ac"/>
    <w:semiHidden/>
    <w:unhideWhenUsed/>
    <w:rsid w:val="00D575DA"/>
    <w:rPr>
      <w:sz w:val="20"/>
      <w:szCs w:val="20"/>
    </w:rPr>
  </w:style>
  <w:style w:type="character" w:customStyle="1" w:styleId="ac">
    <w:name w:val="批注文字 字符"/>
    <w:basedOn w:val="a0"/>
    <w:link w:val="ab"/>
    <w:semiHidden/>
    <w:rsid w:val="00D575DA"/>
  </w:style>
  <w:style w:type="paragraph" w:styleId="ad">
    <w:name w:val="annotation subject"/>
    <w:basedOn w:val="ab"/>
    <w:next w:val="ab"/>
    <w:link w:val="ae"/>
    <w:semiHidden/>
    <w:unhideWhenUsed/>
    <w:rsid w:val="00D575DA"/>
    <w:rPr>
      <w:b/>
      <w:bCs/>
    </w:rPr>
  </w:style>
  <w:style w:type="character" w:customStyle="1" w:styleId="ae">
    <w:name w:val="批注主题 字符"/>
    <w:basedOn w:val="ac"/>
    <w:link w:val="ad"/>
    <w:semiHidden/>
    <w:rsid w:val="00D575DA"/>
    <w:rPr>
      <w:b/>
      <w:bCs/>
    </w:rPr>
  </w:style>
  <w:style w:type="character" w:styleId="af">
    <w:name w:val="Hyperlink"/>
    <w:basedOn w:val="a0"/>
    <w:unhideWhenUsed/>
    <w:rsid w:val="002305F4"/>
    <w:rPr>
      <w:color w:val="0000FF" w:themeColor="hyperlink"/>
      <w:u w:val="single"/>
    </w:rPr>
  </w:style>
  <w:style w:type="character" w:customStyle="1" w:styleId="1">
    <w:name w:val="未处理的提及1"/>
    <w:basedOn w:val="a0"/>
    <w:uiPriority w:val="99"/>
    <w:semiHidden/>
    <w:unhideWhenUsed/>
    <w:rsid w:val="00230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zhuwei0722@163.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7B570-B4B7-4124-A673-2E7CE27B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5503</Words>
  <Characters>31370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wdm</cp:lastModifiedBy>
  <cp:revision>10</cp:revision>
  <dcterms:created xsi:type="dcterms:W3CDTF">2020-12-17T09:58:00Z</dcterms:created>
  <dcterms:modified xsi:type="dcterms:W3CDTF">2020-12-29T08:36:00Z</dcterms:modified>
</cp:coreProperties>
</file>