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EF7C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Name of Journal: </w:t>
      </w:r>
      <w:r w:rsidRPr="004E6D58">
        <w:rPr>
          <w:rFonts w:ascii="Book Antiqua" w:eastAsia="Book Antiqua" w:hAnsi="Book Antiqua" w:cs="Book Antiqua"/>
          <w:i/>
        </w:rPr>
        <w:t>World Journal of Clinical Cases</w:t>
      </w:r>
    </w:p>
    <w:p w14:paraId="36D404FA"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Manuscript NO: </w:t>
      </w:r>
      <w:r w:rsidRPr="004E6D58">
        <w:rPr>
          <w:rFonts w:ascii="Book Antiqua" w:eastAsia="Book Antiqua" w:hAnsi="Book Antiqua" w:cs="Book Antiqua"/>
        </w:rPr>
        <w:t>59044</w:t>
      </w:r>
    </w:p>
    <w:p w14:paraId="7ECFBE70"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Manuscript Type: </w:t>
      </w:r>
      <w:r w:rsidRPr="004E6D58">
        <w:rPr>
          <w:rFonts w:ascii="Book Antiqua" w:eastAsia="Book Antiqua" w:hAnsi="Book Antiqua" w:cs="Book Antiqua"/>
        </w:rPr>
        <w:t>CASE REPORT</w:t>
      </w:r>
    </w:p>
    <w:p w14:paraId="02C9C3CE" w14:textId="77777777" w:rsidR="00A77B3E" w:rsidRPr="004E6D58" w:rsidRDefault="00A77B3E" w:rsidP="004E6D58">
      <w:pPr>
        <w:snapToGrid w:val="0"/>
        <w:spacing w:line="360" w:lineRule="auto"/>
        <w:jc w:val="both"/>
        <w:rPr>
          <w:rFonts w:ascii="Book Antiqua" w:hAnsi="Book Antiqua"/>
        </w:rPr>
      </w:pPr>
    </w:p>
    <w:p w14:paraId="116965B8"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Hemorrhagic fever with renal syndrome complicated with aortic dissection: </w:t>
      </w:r>
      <w:bookmarkStart w:id="0" w:name="OLE_LINK1"/>
      <w:bookmarkStart w:id="1" w:name="OLE_LINK2"/>
      <w:r w:rsidR="005C6C64" w:rsidRPr="004E6D58">
        <w:rPr>
          <w:rFonts w:ascii="Book Antiqua" w:hAnsi="Book Antiqua"/>
          <w:b/>
        </w:rPr>
        <w:t>A case report</w:t>
      </w:r>
      <w:bookmarkEnd w:id="0"/>
      <w:bookmarkEnd w:id="1"/>
    </w:p>
    <w:p w14:paraId="136FF9F3" w14:textId="77777777" w:rsidR="00A77B3E" w:rsidRPr="004E6D58" w:rsidRDefault="00A77B3E" w:rsidP="004E6D58">
      <w:pPr>
        <w:snapToGrid w:val="0"/>
        <w:spacing w:line="360" w:lineRule="auto"/>
        <w:jc w:val="both"/>
        <w:rPr>
          <w:rFonts w:ascii="Book Antiqua" w:hAnsi="Book Antiqua"/>
        </w:rPr>
      </w:pPr>
    </w:p>
    <w:p w14:paraId="49D488F0" w14:textId="77777777" w:rsidR="00A77B3E" w:rsidRPr="004E6D58" w:rsidRDefault="002E620D" w:rsidP="004E6D58">
      <w:pPr>
        <w:snapToGrid w:val="0"/>
        <w:spacing w:line="360" w:lineRule="auto"/>
        <w:jc w:val="both"/>
        <w:rPr>
          <w:rFonts w:ascii="Book Antiqua" w:hAnsi="Book Antiqua"/>
        </w:rPr>
      </w:pPr>
      <w:r w:rsidRPr="004E6D58">
        <w:rPr>
          <w:rFonts w:ascii="Book Antiqua" w:eastAsia="Book Antiqua" w:hAnsi="Book Antiqua" w:cs="Book Antiqua"/>
        </w:rPr>
        <w:t>Qiu</w:t>
      </w:r>
      <w:r w:rsidR="008640F6" w:rsidRPr="004E6D58">
        <w:rPr>
          <w:rFonts w:ascii="Book Antiqua" w:hAnsi="Book Antiqua" w:cstheme="minorBidi"/>
          <w:bCs/>
          <w:i/>
        </w:rPr>
        <w:t xml:space="preserve"> </w:t>
      </w:r>
      <w:r w:rsidRPr="004E6D58">
        <w:rPr>
          <w:rFonts w:ascii="Book Antiqua" w:eastAsia="Book Antiqua" w:hAnsi="Book Antiqua" w:cs="Book Antiqua"/>
        </w:rPr>
        <w:t>F</w:t>
      </w:r>
      <w:r w:rsidRPr="004E6D58">
        <w:rPr>
          <w:rFonts w:ascii="Book Antiqua" w:hAnsi="Book Antiqua" w:cs="Book Antiqua"/>
          <w:lang w:eastAsia="zh-CN"/>
        </w:rPr>
        <w:t xml:space="preserve">Q </w:t>
      </w:r>
      <w:r w:rsidR="008640F6" w:rsidRPr="004E6D58">
        <w:rPr>
          <w:rFonts w:ascii="Book Antiqua" w:hAnsi="Book Antiqua" w:cstheme="minorBidi"/>
          <w:bCs/>
          <w:i/>
        </w:rPr>
        <w:t>et al.</w:t>
      </w:r>
      <w:r w:rsidR="008640F6" w:rsidRPr="004E6D58">
        <w:rPr>
          <w:rFonts w:ascii="Book Antiqua" w:eastAsia="Book Antiqua" w:hAnsi="Book Antiqua" w:cs="Book Antiqua"/>
        </w:rPr>
        <w:t xml:space="preserve"> </w:t>
      </w:r>
      <w:bookmarkStart w:id="2" w:name="OLE_LINK13"/>
      <w:bookmarkStart w:id="3" w:name="OLE_LINK14"/>
      <w:bookmarkStart w:id="4" w:name="OLE_LINK5"/>
      <w:r w:rsidR="002241FE" w:rsidRPr="004E6D58">
        <w:rPr>
          <w:rFonts w:ascii="Book Antiqua" w:eastAsia="Book Antiqua" w:hAnsi="Book Antiqua" w:cs="Book Antiqua"/>
        </w:rPr>
        <w:t>HFRS and aortic dissection</w:t>
      </w:r>
      <w:bookmarkEnd w:id="2"/>
      <w:bookmarkEnd w:id="3"/>
    </w:p>
    <w:bookmarkEnd w:id="4"/>
    <w:p w14:paraId="799638B9" w14:textId="77777777" w:rsidR="00A77B3E" w:rsidRPr="004E6D58" w:rsidRDefault="00A77B3E" w:rsidP="004E6D58">
      <w:pPr>
        <w:snapToGrid w:val="0"/>
        <w:spacing w:line="360" w:lineRule="auto"/>
        <w:jc w:val="both"/>
        <w:rPr>
          <w:rFonts w:ascii="Book Antiqua" w:hAnsi="Book Antiqua"/>
        </w:rPr>
      </w:pPr>
    </w:p>
    <w:p w14:paraId="130B13B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Feng-</w:t>
      </w:r>
      <w:r w:rsidR="002E620D" w:rsidRPr="004E6D58">
        <w:rPr>
          <w:rFonts w:ascii="Book Antiqua" w:hAnsi="Book Antiqua" w:cs="Book Antiqua"/>
          <w:lang w:eastAsia="zh-CN"/>
        </w:rPr>
        <w:t>Q</w:t>
      </w:r>
      <w:r w:rsidRPr="004E6D58">
        <w:rPr>
          <w:rFonts w:ascii="Book Antiqua" w:eastAsia="Book Antiqua" w:hAnsi="Book Antiqua" w:cs="Book Antiqua"/>
        </w:rPr>
        <w:t>i Qiu, Cong-</w:t>
      </w:r>
      <w:r w:rsidR="002E620D" w:rsidRPr="004E6D58">
        <w:rPr>
          <w:rFonts w:ascii="Book Antiqua" w:hAnsi="Book Antiqua" w:cs="Book Antiqua"/>
          <w:lang w:eastAsia="zh-CN"/>
        </w:rPr>
        <w:t>C</w:t>
      </w:r>
      <w:r w:rsidRPr="004E6D58">
        <w:rPr>
          <w:rFonts w:ascii="Book Antiqua" w:eastAsia="Book Antiqua" w:hAnsi="Book Antiqua" w:cs="Book Antiqua"/>
        </w:rPr>
        <w:t>ong Li, Jian-</w:t>
      </w:r>
      <w:r w:rsidR="002E620D" w:rsidRPr="004E6D58">
        <w:rPr>
          <w:rFonts w:ascii="Book Antiqua" w:hAnsi="Book Antiqua" w:cs="Book Antiqua"/>
          <w:lang w:eastAsia="zh-CN"/>
        </w:rPr>
        <w:t>Y</w:t>
      </w:r>
      <w:r w:rsidRPr="004E6D58">
        <w:rPr>
          <w:rFonts w:ascii="Book Antiqua" w:eastAsia="Book Antiqua" w:hAnsi="Book Antiqua" w:cs="Book Antiqua"/>
        </w:rPr>
        <w:t>a Zhou</w:t>
      </w:r>
    </w:p>
    <w:p w14:paraId="2B00D6F5" w14:textId="77777777" w:rsidR="00A77B3E" w:rsidRPr="004E6D58" w:rsidRDefault="00A77B3E" w:rsidP="004E6D58">
      <w:pPr>
        <w:snapToGrid w:val="0"/>
        <w:spacing w:line="360" w:lineRule="auto"/>
        <w:jc w:val="both"/>
        <w:rPr>
          <w:rFonts w:ascii="Book Antiqua" w:hAnsi="Book Antiqua"/>
        </w:rPr>
      </w:pPr>
    </w:p>
    <w:p w14:paraId="5A434FAA"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Feng-</w:t>
      </w:r>
      <w:r w:rsidR="002E620D" w:rsidRPr="004E6D58">
        <w:rPr>
          <w:rFonts w:ascii="Book Antiqua" w:hAnsi="Book Antiqua" w:cs="Book Antiqua"/>
          <w:b/>
          <w:bCs/>
          <w:lang w:eastAsia="zh-CN"/>
        </w:rPr>
        <w:t>Q</w:t>
      </w:r>
      <w:r w:rsidRPr="004E6D58">
        <w:rPr>
          <w:rFonts w:ascii="Book Antiqua" w:eastAsia="Book Antiqua" w:hAnsi="Book Antiqua" w:cs="Book Antiqua"/>
          <w:b/>
          <w:bCs/>
        </w:rPr>
        <w:t xml:space="preserve">i Qiu, </w:t>
      </w:r>
      <w:r w:rsidR="00EA395C" w:rsidRPr="004E6D58">
        <w:rPr>
          <w:rFonts w:ascii="Book Antiqua" w:eastAsia="Book Antiqua" w:hAnsi="Book Antiqua" w:cs="Book Antiqua"/>
          <w:b/>
          <w:bCs/>
        </w:rPr>
        <w:t>Jian-</w:t>
      </w:r>
      <w:r w:rsidR="00EA395C" w:rsidRPr="004E6D58">
        <w:rPr>
          <w:rFonts w:ascii="Book Antiqua" w:hAnsi="Book Antiqua" w:cs="Book Antiqua"/>
          <w:b/>
          <w:bCs/>
          <w:lang w:eastAsia="zh-CN"/>
        </w:rPr>
        <w:t>Y</w:t>
      </w:r>
      <w:r w:rsidR="00EA395C" w:rsidRPr="004E6D58">
        <w:rPr>
          <w:rFonts w:ascii="Book Antiqua" w:eastAsia="Book Antiqua" w:hAnsi="Book Antiqua" w:cs="Book Antiqua"/>
          <w:b/>
          <w:bCs/>
        </w:rPr>
        <w:t>a Zhou</w:t>
      </w:r>
      <w:r w:rsidR="00EA395C" w:rsidRPr="00213030">
        <w:rPr>
          <w:rFonts w:ascii="Book Antiqua" w:hAnsi="Book Antiqua" w:cs="Book Antiqua"/>
          <w:b/>
          <w:bCs/>
          <w:lang w:eastAsia="zh-CN"/>
        </w:rPr>
        <w:t>,</w:t>
      </w:r>
      <w:r w:rsidR="00EA395C" w:rsidRPr="004E6D58">
        <w:rPr>
          <w:rFonts w:ascii="Book Antiqua" w:hAnsi="Book Antiqua" w:cs="Book Antiqua"/>
          <w:lang w:eastAsia="zh-CN"/>
        </w:rPr>
        <w:t xml:space="preserve"> </w:t>
      </w:r>
      <w:r w:rsidRPr="004E6D58">
        <w:rPr>
          <w:rFonts w:ascii="Book Antiqua" w:eastAsia="Book Antiqua" w:hAnsi="Book Antiqua" w:cs="Book Antiqua"/>
        </w:rPr>
        <w:t>Department of Respiratory Disease, Thoracic Disease Center, The First Affiliated Hospital, College of Medicine, Zhejiang University, Hangzhou 310000, Zhejiang</w:t>
      </w:r>
      <w:r w:rsidR="00F466FE" w:rsidRPr="004E6D58">
        <w:rPr>
          <w:rFonts w:ascii="Book Antiqua" w:hAnsi="Book Antiqua"/>
        </w:rPr>
        <w:t xml:space="preserve"> </w:t>
      </w:r>
      <w:r w:rsidR="00F466FE" w:rsidRPr="004E6D58">
        <w:rPr>
          <w:rFonts w:ascii="Book Antiqua" w:eastAsia="Book Antiqua" w:hAnsi="Book Antiqua" w:cs="Book Antiqua"/>
        </w:rPr>
        <w:t>Province</w:t>
      </w:r>
      <w:r w:rsidRPr="004E6D58">
        <w:rPr>
          <w:rFonts w:ascii="Book Antiqua" w:eastAsia="Book Antiqua" w:hAnsi="Book Antiqua" w:cs="Book Antiqua"/>
        </w:rPr>
        <w:t>, China</w:t>
      </w:r>
    </w:p>
    <w:p w14:paraId="635424B7" w14:textId="77777777" w:rsidR="00A77B3E" w:rsidRPr="004E6D58" w:rsidRDefault="00A77B3E" w:rsidP="004E6D58">
      <w:pPr>
        <w:snapToGrid w:val="0"/>
        <w:spacing w:line="360" w:lineRule="auto"/>
        <w:jc w:val="both"/>
        <w:rPr>
          <w:rFonts w:ascii="Book Antiqua" w:hAnsi="Book Antiqua"/>
        </w:rPr>
      </w:pPr>
    </w:p>
    <w:p w14:paraId="2E11794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Cong-</w:t>
      </w:r>
      <w:r w:rsidR="002E620D" w:rsidRPr="004E6D58">
        <w:rPr>
          <w:rFonts w:ascii="Book Antiqua" w:hAnsi="Book Antiqua" w:cs="Book Antiqua"/>
          <w:b/>
          <w:bCs/>
          <w:lang w:eastAsia="zh-CN"/>
        </w:rPr>
        <w:t>C</w:t>
      </w:r>
      <w:r w:rsidRPr="004E6D58">
        <w:rPr>
          <w:rFonts w:ascii="Book Antiqua" w:eastAsia="Book Antiqua" w:hAnsi="Book Antiqua" w:cs="Book Antiqua"/>
          <w:b/>
          <w:bCs/>
        </w:rPr>
        <w:t xml:space="preserve">ong Li, </w:t>
      </w:r>
      <w:r w:rsidRPr="004E6D58">
        <w:rPr>
          <w:rFonts w:ascii="Book Antiqua" w:eastAsia="Book Antiqua" w:hAnsi="Book Antiqua" w:cs="Book Antiqua"/>
        </w:rPr>
        <w:t xml:space="preserve">Department of </w:t>
      </w:r>
      <w:r w:rsidR="00F466FE" w:rsidRPr="004E6D58">
        <w:rPr>
          <w:rFonts w:ascii="Book Antiqua" w:hAnsi="Book Antiqua" w:cs="Book Antiqua"/>
          <w:lang w:eastAsia="zh-CN"/>
        </w:rPr>
        <w:t>C</w:t>
      </w:r>
      <w:r w:rsidRPr="004E6D58">
        <w:rPr>
          <w:rFonts w:ascii="Book Antiqua" w:eastAsia="Book Antiqua" w:hAnsi="Book Antiqua" w:cs="Book Antiqua"/>
        </w:rPr>
        <w:t xml:space="preserve">ritical </w:t>
      </w:r>
      <w:r w:rsidR="00F466FE" w:rsidRPr="004E6D58">
        <w:rPr>
          <w:rFonts w:ascii="Book Antiqua" w:hAnsi="Book Antiqua" w:cs="Book Antiqua"/>
          <w:lang w:eastAsia="zh-CN"/>
        </w:rPr>
        <w:t>C</w:t>
      </w:r>
      <w:r w:rsidRPr="004E6D58">
        <w:rPr>
          <w:rFonts w:ascii="Book Antiqua" w:eastAsia="Book Antiqua" w:hAnsi="Book Antiqua" w:cs="Book Antiqua"/>
        </w:rPr>
        <w:t xml:space="preserve">are </w:t>
      </w:r>
      <w:r w:rsidR="00F466FE" w:rsidRPr="004E6D58">
        <w:rPr>
          <w:rFonts w:ascii="Book Antiqua" w:hAnsi="Book Antiqua" w:cs="Book Antiqua"/>
          <w:lang w:eastAsia="zh-CN"/>
        </w:rPr>
        <w:t>M</w:t>
      </w:r>
      <w:r w:rsidR="00EA395C" w:rsidRPr="004E6D58">
        <w:rPr>
          <w:rFonts w:ascii="Book Antiqua" w:eastAsia="Book Antiqua" w:hAnsi="Book Antiqua" w:cs="Book Antiqua"/>
        </w:rPr>
        <w:t>edicine,</w:t>
      </w:r>
      <w:r w:rsidRPr="004E6D58">
        <w:rPr>
          <w:rFonts w:ascii="Book Antiqua" w:eastAsia="Book Antiqua" w:hAnsi="Book Antiqua" w:cs="Book Antiqua"/>
        </w:rPr>
        <w:t xml:space="preserve"> Sir Run Run Shaw </w:t>
      </w:r>
      <w:r w:rsidR="00F466FE" w:rsidRPr="004E6D58">
        <w:rPr>
          <w:rFonts w:ascii="Book Antiqua" w:hAnsi="Book Antiqua" w:cs="Book Antiqua"/>
          <w:lang w:eastAsia="zh-CN"/>
        </w:rPr>
        <w:t>H</w:t>
      </w:r>
      <w:r w:rsidRPr="004E6D58">
        <w:rPr>
          <w:rFonts w:ascii="Book Antiqua" w:eastAsia="Book Antiqua" w:hAnsi="Book Antiqua" w:cs="Book Antiqua"/>
        </w:rPr>
        <w:t xml:space="preserve">ospital, School </w:t>
      </w:r>
      <w:r w:rsidR="00EA395C" w:rsidRPr="004E6D58">
        <w:rPr>
          <w:rFonts w:ascii="Book Antiqua" w:eastAsia="Book Antiqua" w:hAnsi="Book Antiqua" w:cs="Book Antiqua"/>
        </w:rPr>
        <w:t>of Medicine,</w:t>
      </w:r>
      <w:r w:rsidR="00D51030" w:rsidRPr="004E6D58">
        <w:rPr>
          <w:rFonts w:ascii="Book Antiqua" w:eastAsia="Book Antiqua" w:hAnsi="Book Antiqua" w:cs="Book Antiqua"/>
        </w:rPr>
        <w:t xml:space="preserve"> </w:t>
      </w:r>
      <w:r w:rsidR="00EA395C" w:rsidRPr="004E6D58">
        <w:rPr>
          <w:rFonts w:ascii="Book Antiqua" w:eastAsia="Book Antiqua" w:hAnsi="Book Antiqua" w:cs="Book Antiqua"/>
        </w:rPr>
        <w:t>Zhejiang University</w:t>
      </w:r>
      <w:r w:rsidRPr="004E6D58">
        <w:rPr>
          <w:rFonts w:ascii="Book Antiqua" w:eastAsia="Book Antiqua" w:hAnsi="Book Antiqua" w:cs="Book Antiqua"/>
        </w:rPr>
        <w:t>, Hangzhou 310000, Zhejiang</w:t>
      </w:r>
      <w:r w:rsidR="00F466FE" w:rsidRPr="004E6D58">
        <w:rPr>
          <w:rFonts w:ascii="Book Antiqua" w:hAnsi="Book Antiqua" w:cs="Book Antiqua"/>
          <w:lang w:eastAsia="zh-CN"/>
        </w:rPr>
        <w:t xml:space="preserve"> Province</w:t>
      </w:r>
      <w:r w:rsidRPr="004E6D58">
        <w:rPr>
          <w:rFonts w:ascii="Book Antiqua" w:eastAsia="Book Antiqua" w:hAnsi="Book Antiqua" w:cs="Book Antiqua"/>
        </w:rPr>
        <w:t>, China</w:t>
      </w:r>
    </w:p>
    <w:p w14:paraId="6F65F80C" w14:textId="77777777" w:rsidR="00A77B3E" w:rsidRPr="004E6D58" w:rsidRDefault="00A77B3E" w:rsidP="004E6D58">
      <w:pPr>
        <w:snapToGrid w:val="0"/>
        <w:spacing w:line="360" w:lineRule="auto"/>
        <w:jc w:val="both"/>
        <w:rPr>
          <w:rFonts w:ascii="Book Antiqua" w:hAnsi="Book Antiqua"/>
          <w:lang w:eastAsia="zh-CN"/>
        </w:rPr>
      </w:pPr>
    </w:p>
    <w:p w14:paraId="35E9D61A" w14:textId="38B26E4E"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Author contributions: </w:t>
      </w:r>
      <w:bookmarkStart w:id="5" w:name="OLE_LINK15"/>
      <w:bookmarkStart w:id="6" w:name="OLE_LINK16"/>
      <w:r w:rsidRPr="004E6D58">
        <w:rPr>
          <w:rFonts w:ascii="Book Antiqua" w:eastAsia="Book Antiqua" w:hAnsi="Book Antiqua" w:cs="Book Antiqua"/>
        </w:rPr>
        <w:t>Qiu F</w:t>
      </w:r>
      <w:r w:rsidR="008E32FE" w:rsidRPr="004E6D58">
        <w:rPr>
          <w:rFonts w:ascii="Book Antiqua" w:eastAsia="Book Antiqua" w:hAnsi="Book Antiqua" w:cs="Book Antiqua"/>
        </w:rPr>
        <w:t>Q</w:t>
      </w:r>
      <w:r w:rsidRPr="004E6D58">
        <w:rPr>
          <w:rFonts w:ascii="Book Antiqua" w:eastAsia="Book Antiqua" w:hAnsi="Book Antiqua" w:cs="Book Antiqua"/>
        </w:rPr>
        <w:t xml:space="preserve"> reviewed the literature and wrote the first draft of the manuscript; Li C</w:t>
      </w:r>
      <w:r w:rsidR="008E32FE" w:rsidRPr="004E6D58">
        <w:rPr>
          <w:rFonts w:ascii="Book Antiqua" w:eastAsia="Book Antiqua" w:hAnsi="Book Antiqua" w:cs="Book Antiqua"/>
        </w:rPr>
        <w:t>C</w:t>
      </w:r>
      <w:r w:rsidRPr="004E6D58">
        <w:rPr>
          <w:rFonts w:ascii="Book Antiqua" w:eastAsia="Book Antiqua" w:hAnsi="Book Antiqua" w:cs="Book Antiqua"/>
        </w:rPr>
        <w:t xml:space="preserve"> reviewed the literature and con</w:t>
      </w:r>
      <w:r w:rsidR="008E32FE" w:rsidRPr="004E6D58">
        <w:rPr>
          <w:rFonts w:ascii="Book Antiqua" w:eastAsia="Book Antiqua" w:hAnsi="Book Antiqua" w:cs="Book Antiqua"/>
        </w:rPr>
        <w:t>tributed to manuscript drafting</w:t>
      </w:r>
      <w:r w:rsidR="008E32FE" w:rsidRPr="004E6D58">
        <w:rPr>
          <w:rFonts w:ascii="Book Antiqua" w:hAnsi="Book Antiqua" w:cs="Book Antiqua"/>
          <w:lang w:eastAsia="zh-CN"/>
        </w:rPr>
        <w:t>;</w:t>
      </w:r>
      <w:r w:rsidRPr="004E6D58">
        <w:rPr>
          <w:rFonts w:ascii="Book Antiqua" w:eastAsia="Book Antiqua" w:hAnsi="Book Antiqua" w:cs="Book Antiqua"/>
        </w:rPr>
        <w:t xml:space="preserve"> Zhou J</w:t>
      </w:r>
      <w:r w:rsidR="008E32FE" w:rsidRPr="004E6D58">
        <w:rPr>
          <w:rFonts w:ascii="Book Antiqua" w:eastAsia="Book Antiqua" w:hAnsi="Book Antiqua" w:cs="Book Antiqua"/>
        </w:rPr>
        <w:t>Y</w:t>
      </w:r>
      <w:r w:rsidRPr="004E6D58">
        <w:rPr>
          <w:rFonts w:ascii="Book Antiqua" w:eastAsia="Book Antiqua" w:hAnsi="Book Antiqua" w:cs="Book Antiqua"/>
        </w:rPr>
        <w:t xml:space="preserve"> </w:t>
      </w:r>
      <w:r w:rsidR="008E32FE" w:rsidRPr="004E6D58">
        <w:rPr>
          <w:rFonts w:ascii="Book Antiqua" w:hAnsi="Book Antiqua" w:cs="Book Antiqua"/>
          <w:lang w:eastAsia="zh-CN"/>
        </w:rPr>
        <w:t>a</w:t>
      </w:r>
      <w:r w:rsidRPr="004E6D58">
        <w:rPr>
          <w:rFonts w:ascii="Book Antiqua" w:eastAsia="Book Antiqua" w:hAnsi="Book Antiqua" w:cs="Book Antiqua"/>
        </w:rPr>
        <w:t>nalyzed the imaging findings and contributed to manuscr</w:t>
      </w:r>
      <w:r w:rsidR="008E32FE" w:rsidRPr="004E6D58">
        <w:rPr>
          <w:rFonts w:ascii="Book Antiqua" w:eastAsia="Book Antiqua" w:hAnsi="Book Antiqua" w:cs="Book Antiqua"/>
        </w:rPr>
        <w:t>ipt revision</w:t>
      </w:r>
      <w:r w:rsidR="008E32FE" w:rsidRPr="004E6D58">
        <w:rPr>
          <w:rFonts w:ascii="Book Antiqua" w:hAnsi="Book Antiqua" w:cs="Book Antiqua"/>
          <w:lang w:eastAsia="zh-CN"/>
        </w:rPr>
        <w:t>;</w:t>
      </w:r>
      <w:r w:rsidRPr="004E6D58">
        <w:rPr>
          <w:rFonts w:ascii="Book Antiqua" w:eastAsia="Book Antiqua" w:hAnsi="Book Antiqua" w:cs="Book Antiqua"/>
        </w:rPr>
        <w:t xml:space="preserve"> </w:t>
      </w:r>
      <w:r w:rsidR="00C06F07">
        <w:rPr>
          <w:rFonts w:ascii="Book Antiqua" w:eastAsia="Book Antiqua" w:hAnsi="Book Antiqua" w:cs="Book Antiqua"/>
        </w:rPr>
        <w:t>A</w:t>
      </w:r>
      <w:r w:rsidR="000421C3" w:rsidRPr="004E6D58">
        <w:rPr>
          <w:rFonts w:ascii="Book Antiqua" w:eastAsia="Book Antiqua" w:hAnsi="Book Antiqua" w:cs="Book Antiqua"/>
        </w:rPr>
        <w:t xml:space="preserve">ll </w:t>
      </w:r>
      <w:r w:rsidRPr="004E6D58">
        <w:rPr>
          <w:rFonts w:ascii="Book Antiqua" w:eastAsia="Book Antiqua" w:hAnsi="Book Antiqua" w:cs="Book Antiqua"/>
        </w:rPr>
        <w:t>authors read and approved the final manuscript version to be submitted.</w:t>
      </w:r>
    </w:p>
    <w:bookmarkEnd w:id="5"/>
    <w:bookmarkEnd w:id="6"/>
    <w:p w14:paraId="66C77318" w14:textId="77777777" w:rsidR="00A77B3E" w:rsidRPr="004E6D58" w:rsidRDefault="00A77B3E" w:rsidP="004E6D58">
      <w:pPr>
        <w:snapToGrid w:val="0"/>
        <w:spacing w:line="360" w:lineRule="auto"/>
        <w:jc w:val="both"/>
        <w:rPr>
          <w:rFonts w:ascii="Book Antiqua" w:hAnsi="Book Antiqua"/>
        </w:rPr>
      </w:pPr>
    </w:p>
    <w:p w14:paraId="0C973CC8" w14:textId="77777777" w:rsidR="00A77B3E" w:rsidRPr="004E6D58" w:rsidRDefault="002241FE" w:rsidP="004E6D58">
      <w:pPr>
        <w:snapToGrid w:val="0"/>
        <w:spacing w:line="360" w:lineRule="auto"/>
        <w:jc w:val="both"/>
        <w:rPr>
          <w:rFonts w:ascii="Book Antiqua" w:hAnsi="Book Antiqua"/>
          <w:u w:val="single"/>
        </w:rPr>
      </w:pPr>
      <w:r w:rsidRPr="004E6D58">
        <w:rPr>
          <w:rFonts w:ascii="Book Antiqua" w:eastAsia="Book Antiqua" w:hAnsi="Book Antiqua" w:cs="Book Antiqua"/>
          <w:b/>
          <w:bCs/>
        </w:rPr>
        <w:t>Corresponding author: Jian-</w:t>
      </w:r>
      <w:r w:rsidR="00D366A4" w:rsidRPr="004E6D58">
        <w:rPr>
          <w:rFonts w:ascii="Book Antiqua" w:hAnsi="Book Antiqua" w:cs="Book Antiqua"/>
          <w:b/>
          <w:bCs/>
          <w:lang w:eastAsia="zh-CN"/>
        </w:rPr>
        <w:t>Y</w:t>
      </w:r>
      <w:r w:rsidRPr="004E6D58">
        <w:rPr>
          <w:rFonts w:ascii="Book Antiqua" w:eastAsia="Book Antiqua" w:hAnsi="Book Antiqua" w:cs="Book Antiqua"/>
          <w:b/>
          <w:bCs/>
        </w:rPr>
        <w:t xml:space="preserve">a Zhou, PhD, Chief Doctor, Professor, </w:t>
      </w:r>
      <w:r w:rsidR="00D366A4" w:rsidRPr="004E6D58">
        <w:rPr>
          <w:rFonts w:ascii="Book Antiqua" w:eastAsia="Book Antiqua" w:hAnsi="Book Antiqua" w:cs="Book Antiqua"/>
        </w:rPr>
        <w:t xml:space="preserve">Department of Respiratory Disease, Thoracic Disease Center, The First Affiliated Hospital, College of Medicine, Zhejiang University, </w:t>
      </w:r>
      <w:r w:rsidR="004A1670" w:rsidRPr="004E6D58">
        <w:rPr>
          <w:rFonts w:ascii="Book Antiqua" w:eastAsia="Book Antiqua" w:hAnsi="Book Antiqua" w:cs="Book Antiqua"/>
        </w:rPr>
        <w:t xml:space="preserve">No. 79 </w:t>
      </w:r>
      <w:r w:rsidR="00092B6F" w:rsidRPr="004E6D58">
        <w:rPr>
          <w:rFonts w:ascii="Book Antiqua" w:eastAsia="Book Antiqua" w:hAnsi="Book Antiqua" w:cs="Book Antiqua"/>
        </w:rPr>
        <w:t>Qingchun Road, Xiacheng District</w:t>
      </w:r>
      <w:r w:rsidRPr="004E6D58">
        <w:rPr>
          <w:rFonts w:ascii="Book Antiqua" w:eastAsia="Book Antiqua" w:hAnsi="Book Antiqua" w:cs="Book Antiqua"/>
        </w:rPr>
        <w:t xml:space="preserve">, Hangzhou 310003, </w:t>
      </w:r>
      <w:bookmarkStart w:id="7" w:name="OLE_LINK3"/>
      <w:bookmarkStart w:id="8" w:name="OLE_LINK4"/>
      <w:r w:rsidR="00D366A4" w:rsidRPr="004E6D58">
        <w:rPr>
          <w:rFonts w:ascii="Book Antiqua" w:eastAsia="Book Antiqua" w:hAnsi="Book Antiqua" w:cs="Book Antiqua"/>
        </w:rPr>
        <w:t>Zhejiang</w:t>
      </w:r>
      <w:r w:rsidR="00D366A4" w:rsidRPr="004E6D58">
        <w:rPr>
          <w:rFonts w:ascii="Book Antiqua" w:hAnsi="Book Antiqua"/>
        </w:rPr>
        <w:t xml:space="preserve"> </w:t>
      </w:r>
      <w:r w:rsidR="00D366A4" w:rsidRPr="004E6D58">
        <w:rPr>
          <w:rFonts w:ascii="Book Antiqua" w:eastAsia="Book Antiqua" w:hAnsi="Book Antiqua" w:cs="Book Antiqua"/>
        </w:rPr>
        <w:t>Province</w:t>
      </w:r>
      <w:bookmarkEnd w:id="7"/>
      <w:bookmarkEnd w:id="8"/>
      <w:r w:rsidR="00D366A4" w:rsidRPr="004E6D58">
        <w:rPr>
          <w:rFonts w:ascii="Book Antiqua" w:eastAsia="Book Antiqua" w:hAnsi="Book Antiqua" w:cs="Book Antiqua"/>
        </w:rPr>
        <w:t>, China</w:t>
      </w:r>
      <w:r w:rsidRPr="004E6D58">
        <w:rPr>
          <w:rFonts w:ascii="Book Antiqua" w:eastAsia="Book Antiqua" w:hAnsi="Book Antiqua" w:cs="Book Antiqua"/>
        </w:rPr>
        <w:t>. zhoujy@zju.edu.cn</w:t>
      </w:r>
    </w:p>
    <w:p w14:paraId="21038F10" w14:textId="77777777" w:rsidR="00A77B3E" w:rsidRPr="004E6D58" w:rsidRDefault="00A77B3E" w:rsidP="004E6D58">
      <w:pPr>
        <w:snapToGrid w:val="0"/>
        <w:spacing w:line="360" w:lineRule="auto"/>
        <w:jc w:val="both"/>
        <w:rPr>
          <w:rFonts w:ascii="Book Antiqua" w:hAnsi="Book Antiqua"/>
        </w:rPr>
      </w:pPr>
    </w:p>
    <w:p w14:paraId="20941A7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Received: </w:t>
      </w:r>
      <w:r w:rsidRPr="004E6D58">
        <w:rPr>
          <w:rFonts w:ascii="Book Antiqua" w:eastAsia="Book Antiqua" w:hAnsi="Book Antiqua" w:cs="Book Antiqua"/>
        </w:rPr>
        <w:t>August 21, 2020</w:t>
      </w:r>
    </w:p>
    <w:p w14:paraId="6CC78C1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lastRenderedPageBreak/>
        <w:t xml:space="preserve">Revised: </w:t>
      </w:r>
      <w:r w:rsidRPr="004E6D58">
        <w:rPr>
          <w:rFonts w:ascii="Book Antiqua" w:eastAsia="Book Antiqua" w:hAnsi="Book Antiqua" w:cs="Book Antiqua"/>
        </w:rPr>
        <w:t>September 13, 2020</w:t>
      </w:r>
    </w:p>
    <w:p w14:paraId="3E570250" w14:textId="1A87606D" w:rsidR="00A77B3E" w:rsidRPr="004E6D58" w:rsidRDefault="002241FE" w:rsidP="004E6D58">
      <w:pPr>
        <w:snapToGrid w:val="0"/>
        <w:spacing w:line="360" w:lineRule="auto"/>
        <w:jc w:val="both"/>
        <w:rPr>
          <w:rFonts w:ascii="Book Antiqua" w:hAnsi="Book Antiqua" w:cs="Arial"/>
          <w:shd w:val="clear" w:color="auto" w:fill="FFFFFF"/>
        </w:rPr>
      </w:pPr>
      <w:r w:rsidRPr="004E6D58">
        <w:rPr>
          <w:rFonts w:ascii="Book Antiqua" w:eastAsia="Book Antiqua" w:hAnsi="Book Antiqua" w:cs="Book Antiqua"/>
          <w:b/>
          <w:bCs/>
        </w:rPr>
        <w:t xml:space="preserve">Accepted: </w:t>
      </w:r>
      <w:bookmarkStart w:id="9" w:name="_Hlk50781202"/>
      <w:bookmarkStart w:id="10" w:name="OLE_LINK106"/>
      <w:r w:rsidR="00C42959" w:rsidRPr="004E6D58">
        <w:rPr>
          <w:rFonts w:ascii="Book Antiqua" w:hAnsi="Book Antiqua" w:cs="Arial"/>
          <w:shd w:val="clear" w:color="auto" w:fill="FFFFFF"/>
        </w:rPr>
        <w:t>September 23, 2020</w:t>
      </w:r>
      <w:bookmarkEnd w:id="9"/>
      <w:bookmarkEnd w:id="10"/>
    </w:p>
    <w:p w14:paraId="2B007F85"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Published online: </w:t>
      </w:r>
    </w:p>
    <w:p w14:paraId="4D28DD98" w14:textId="77777777" w:rsidR="00A77B3E" w:rsidRPr="004E6D58" w:rsidRDefault="00A77B3E" w:rsidP="004E6D58">
      <w:pPr>
        <w:snapToGrid w:val="0"/>
        <w:spacing w:line="360" w:lineRule="auto"/>
        <w:jc w:val="both"/>
        <w:rPr>
          <w:rFonts w:ascii="Book Antiqua" w:hAnsi="Book Antiqua"/>
        </w:rPr>
        <w:sectPr w:rsidR="00A77B3E" w:rsidRPr="004E6D58" w:rsidSect="004E6D58">
          <w:footerReference w:type="default" r:id="rId6"/>
          <w:pgSz w:w="12240" w:h="15840"/>
          <w:pgMar w:top="1440" w:right="1440" w:bottom="1440" w:left="1440" w:header="720" w:footer="720" w:gutter="0"/>
          <w:cols w:space="720"/>
          <w:docGrid w:linePitch="360"/>
        </w:sectPr>
      </w:pPr>
    </w:p>
    <w:p w14:paraId="33C9E69D"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lastRenderedPageBreak/>
        <w:t>Abstract</w:t>
      </w:r>
    </w:p>
    <w:p w14:paraId="63A0D911"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BACKGROUND</w:t>
      </w:r>
    </w:p>
    <w:p w14:paraId="2CB45EAF" w14:textId="0A4FB157" w:rsidR="00A77B3E" w:rsidRPr="004E6D58" w:rsidRDefault="002241FE" w:rsidP="004E6D58">
      <w:pPr>
        <w:snapToGrid w:val="0"/>
        <w:spacing w:line="360" w:lineRule="auto"/>
        <w:jc w:val="both"/>
        <w:rPr>
          <w:rFonts w:ascii="Book Antiqua" w:hAnsi="Book Antiqua"/>
        </w:rPr>
      </w:pPr>
      <w:bookmarkStart w:id="11" w:name="OLE_LINK21"/>
      <w:bookmarkStart w:id="12" w:name="OLE_LINK22"/>
      <w:r w:rsidRPr="004E6D58">
        <w:rPr>
          <w:rFonts w:ascii="Book Antiqua" w:eastAsia="Book Antiqua" w:hAnsi="Book Antiqua" w:cs="Book Antiqua"/>
        </w:rPr>
        <w:t xml:space="preserve">Hemorrhagic fever with renal syndrome is caused by </w:t>
      </w:r>
      <w:r w:rsidR="00BF2D69" w:rsidRPr="004E6D58">
        <w:rPr>
          <w:rFonts w:ascii="Book Antiqua" w:eastAsia="Book Antiqua" w:hAnsi="Book Antiqua" w:cs="Book Antiqua"/>
        </w:rPr>
        <w:t>h</w:t>
      </w:r>
      <w:r w:rsidR="004A1670" w:rsidRPr="004E6D58">
        <w:rPr>
          <w:rFonts w:ascii="Book Antiqua" w:eastAsia="Book Antiqua" w:hAnsi="Book Antiqua" w:cs="Book Antiqua"/>
        </w:rPr>
        <w:t xml:space="preserve">antaviruses </w:t>
      </w:r>
      <w:r w:rsidRPr="004E6D58">
        <w:rPr>
          <w:rFonts w:ascii="Book Antiqua" w:eastAsia="Book Antiqua" w:hAnsi="Book Antiqua" w:cs="Book Antiqua"/>
        </w:rPr>
        <w:t xml:space="preserve">presenting with high fever, hemorrhage, </w:t>
      </w:r>
      <w:r w:rsidR="0001475B" w:rsidRPr="004E6D58">
        <w:rPr>
          <w:rFonts w:ascii="Book Antiqua" w:eastAsia="Book Antiqua" w:hAnsi="Book Antiqua" w:cs="Book Antiqua"/>
        </w:rPr>
        <w:t xml:space="preserve">and </w:t>
      </w:r>
      <w:r w:rsidRPr="004E6D58">
        <w:rPr>
          <w:rFonts w:ascii="Book Antiqua" w:eastAsia="Book Antiqua" w:hAnsi="Book Antiqua" w:cs="Book Antiqua"/>
        </w:rPr>
        <w:t xml:space="preserve">acute kidney injury. Microvascular injury and hemorrhage in mucus </w:t>
      </w:r>
      <w:r w:rsidR="0001475B" w:rsidRPr="004E6D58">
        <w:rPr>
          <w:rFonts w:ascii="Book Antiqua" w:eastAsia="Book Antiqua" w:hAnsi="Book Antiqua" w:cs="Book Antiqua"/>
        </w:rPr>
        <w:t xml:space="preserve">were </w:t>
      </w:r>
      <w:r w:rsidRPr="004E6D58">
        <w:rPr>
          <w:rFonts w:ascii="Book Antiqua" w:eastAsia="Book Antiqua" w:hAnsi="Book Antiqua" w:cs="Book Antiqua"/>
        </w:rPr>
        <w:t xml:space="preserve">often observed in patients with </w:t>
      </w:r>
      <w:r w:rsidR="00BF2D69" w:rsidRPr="004E6D58">
        <w:rPr>
          <w:rFonts w:ascii="Book Antiqua" w:eastAsia="Book Antiqua" w:hAnsi="Book Antiqua" w:cs="Book Antiqua"/>
        </w:rPr>
        <w:t>h</w:t>
      </w:r>
      <w:r w:rsidR="004A1670" w:rsidRPr="004E6D58">
        <w:rPr>
          <w:rFonts w:ascii="Book Antiqua" w:eastAsia="Book Antiqua" w:hAnsi="Book Antiqua" w:cs="Book Antiqua"/>
        </w:rPr>
        <w:t xml:space="preserve">antavirus </w:t>
      </w:r>
      <w:r w:rsidRPr="004E6D58">
        <w:rPr>
          <w:rFonts w:ascii="Book Antiqua" w:eastAsia="Book Antiqua" w:hAnsi="Book Antiqua" w:cs="Book Antiqua"/>
        </w:rPr>
        <w:t>infection. Infection with bacterial and virus related aortic aneurysm or dissection occurs sporadically. Here, we report a previously unreported case of hemorrhagic fever with concurrent aortic dissection.</w:t>
      </w:r>
    </w:p>
    <w:bookmarkEnd w:id="11"/>
    <w:bookmarkEnd w:id="12"/>
    <w:p w14:paraId="1EA11C91" w14:textId="77777777" w:rsidR="00A77B3E" w:rsidRPr="004E6D58" w:rsidRDefault="00A77B3E" w:rsidP="004E6D58">
      <w:pPr>
        <w:snapToGrid w:val="0"/>
        <w:spacing w:line="360" w:lineRule="auto"/>
        <w:jc w:val="both"/>
        <w:rPr>
          <w:rFonts w:ascii="Book Antiqua" w:hAnsi="Book Antiqua"/>
        </w:rPr>
      </w:pPr>
    </w:p>
    <w:p w14:paraId="25D1BAF9"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CASE SUMMARY</w:t>
      </w:r>
    </w:p>
    <w:p w14:paraId="79FEA331" w14:textId="686CE3ED" w:rsidR="00A77B3E" w:rsidRPr="004E6D58" w:rsidRDefault="002241FE" w:rsidP="004E6D58">
      <w:pPr>
        <w:snapToGrid w:val="0"/>
        <w:spacing w:line="360" w:lineRule="auto"/>
        <w:jc w:val="both"/>
        <w:rPr>
          <w:rFonts w:ascii="Book Antiqua" w:hAnsi="Book Antiqua"/>
        </w:rPr>
      </w:pPr>
      <w:bookmarkStart w:id="13" w:name="OLE_LINK23"/>
      <w:bookmarkStart w:id="14" w:name="OLE_LINK24"/>
      <w:r w:rsidRPr="004E6D58">
        <w:rPr>
          <w:rFonts w:ascii="Book Antiqua" w:eastAsia="Book Antiqua" w:hAnsi="Book Antiqua" w:cs="Book Antiqua"/>
        </w:rPr>
        <w:t>A 56-year-old man complained of high fever</w:t>
      </w:r>
      <w:r w:rsidR="00C37137" w:rsidRPr="004E6D58">
        <w:rPr>
          <w:rFonts w:ascii="Book Antiqua" w:eastAsia="Book Antiqua" w:hAnsi="Book Antiqua" w:cs="Book Antiqua"/>
        </w:rPr>
        <w:t xml:space="preserve"> and</w:t>
      </w:r>
      <w:r w:rsidRPr="004E6D58">
        <w:rPr>
          <w:rFonts w:ascii="Book Antiqua" w:eastAsia="Book Antiqua" w:hAnsi="Book Antiqua" w:cs="Book Antiqua"/>
        </w:rPr>
        <w:t xml:space="preserve"> generalized body ache, with decreased platelet counts of 10</w:t>
      </w:r>
      <w:r w:rsidR="00C24052" w:rsidRPr="004E6D58">
        <w:rPr>
          <w:rFonts w:ascii="Book Antiqua" w:hAnsi="Book Antiqua" w:cs="Book Antiqua"/>
          <w:lang w:eastAsia="zh-CN"/>
        </w:rPr>
        <w:t xml:space="preserve"> </w:t>
      </w:r>
      <w:r w:rsidRPr="004E6D58">
        <w:rPr>
          <w:rFonts w:ascii="Book Antiqua" w:eastAsia="Book Antiqua" w:hAnsi="Book Antiqua" w:cs="Book Antiqua"/>
        </w:rPr>
        <w:t>×</w:t>
      </w:r>
      <w:r w:rsidR="00C24052" w:rsidRPr="004E6D58">
        <w:rPr>
          <w:rFonts w:ascii="Book Antiqua" w:hAnsi="Book Antiqua" w:cs="Book Antiqua"/>
          <w:lang w:eastAsia="zh-CN"/>
        </w:rPr>
        <w:t xml:space="preserve"> </w:t>
      </w:r>
      <w:r w:rsidRPr="004E6D58">
        <w:rPr>
          <w:rFonts w:ascii="Book Antiqua" w:eastAsia="Book Antiqua" w:hAnsi="Book Antiqua" w:cs="Book Antiqua"/>
        </w:rPr>
        <w:t>10</w:t>
      </w:r>
      <w:r w:rsidRPr="004E6D58">
        <w:rPr>
          <w:rFonts w:ascii="Book Antiqua" w:eastAsia="Book Antiqua" w:hAnsi="Book Antiqua" w:cs="Book Antiqua"/>
          <w:vertAlign w:val="superscript"/>
        </w:rPr>
        <w:t>9</w:t>
      </w:r>
      <w:r w:rsidRPr="004E6D58">
        <w:rPr>
          <w:rFonts w:ascii="Book Antiqua" w:eastAsia="Book Antiqua" w:hAnsi="Book Antiqua" w:cs="Book Antiqua"/>
        </w:rPr>
        <w:t xml:space="preserve">/L and acute kidney injury. The </w:t>
      </w:r>
      <w:r w:rsidR="007D3746" w:rsidRPr="004E6D58">
        <w:rPr>
          <w:rFonts w:ascii="Book Antiqua" w:eastAsia="Book Antiqua" w:hAnsi="Book Antiqua" w:cs="Book Antiqua"/>
        </w:rPr>
        <w:t>enzyme-linked immunosorbent assays</w:t>
      </w:r>
      <w:r w:rsidRPr="004E6D58">
        <w:rPr>
          <w:rFonts w:ascii="Book Antiqua" w:eastAsia="Book Antiqua" w:hAnsi="Book Antiqua" w:cs="Book Antiqua"/>
        </w:rPr>
        <w:t xml:space="preserve"> test for </w:t>
      </w:r>
      <w:r w:rsidR="0001475B" w:rsidRPr="004E6D58">
        <w:rPr>
          <w:rFonts w:ascii="Book Antiqua" w:eastAsia="Book Antiqua" w:hAnsi="Book Antiqua" w:cs="Book Antiqua"/>
        </w:rPr>
        <w:t>immunoglobulin M</w:t>
      </w:r>
      <w:r w:rsidRPr="004E6D58">
        <w:rPr>
          <w:rFonts w:ascii="Book Antiqua" w:eastAsia="Book Antiqua" w:hAnsi="Book Antiqua" w:cs="Book Antiqua"/>
        </w:rPr>
        <w:t xml:space="preserve"> and </w:t>
      </w:r>
      <w:r w:rsidR="0001475B" w:rsidRPr="004E6D58">
        <w:rPr>
          <w:rFonts w:ascii="Book Antiqua" w:eastAsia="Book Antiqua" w:hAnsi="Book Antiqua" w:cs="Book Antiqua"/>
        </w:rPr>
        <w:t xml:space="preserve">immunoglobulin </w:t>
      </w:r>
      <w:r w:rsidRPr="004E6D58">
        <w:rPr>
          <w:rFonts w:ascii="Book Antiqua" w:eastAsia="Book Antiqua" w:hAnsi="Book Antiqua" w:cs="Book Antiqua"/>
        </w:rPr>
        <w:t xml:space="preserve">G </w:t>
      </w:r>
      <w:r w:rsidR="00BF2D69" w:rsidRPr="004E6D58">
        <w:rPr>
          <w:rFonts w:ascii="Book Antiqua" w:eastAsia="Book Antiqua" w:hAnsi="Book Antiqua" w:cs="Book Antiqua"/>
        </w:rPr>
        <w:t>h</w:t>
      </w:r>
      <w:r w:rsidR="007D3746" w:rsidRPr="004E6D58">
        <w:rPr>
          <w:rFonts w:ascii="Book Antiqua" w:eastAsia="Book Antiqua" w:hAnsi="Book Antiqua" w:cs="Book Antiqua"/>
        </w:rPr>
        <w:t>antavirus</w:t>
      </w:r>
      <w:r w:rsidRPr="004E6D58">
        <w:rPr>
          <w:rFonts w:ascii="Book Antiqua" w:eastAsia="Book Antiqua" w:hAnsi="Book Antiqua" w:cs="Book Antiqua"/>
        </w:rPr>
        <w:t>-specific antibodies were both positive. During the convalescent period, he complained sudden onset acute chest pain radiating to the back</w:t>
      </w:r>
      <w:r w:rsidR="00C37137" w:rsidRPr="004E6D58">
        <w:rPr>
          <w:rFonts w:ascii="Book Antiqua" w:eastAsia="Book Antiqua" w:hAnsi="Book Antiqua" w:cs="Book Antiqua"/>
        </w:rPr>
        <w:t>,</w:t>
      </w:r>
      <w:r w:rsidRPr="004E6D58">
        <w:rPr>
          <w:rFonts w:ascii="Book Antiqua" w:eastAsia="Book Antiqua" w:hAnsi="Book Antiqua" w:cs="Book Antiqua"/>
        </w:rPr>
        <w:t xml:space="preserve"> and the computed tomography angiography revealed an aortic dissection of the descending aorta extending to iliac artery. He was diagnosed with </w:t>
      </w:r>
      <w:r w:rsidR="0001475B" w:rsidRPr="004E6D58">
        <w:rPr>
          <w:rFonts w:ascii="Book Antiqua" w:eastAsia="Book Antiqua" w:hAnsi="Book Antiqua" w:cs="Book Antiqua"/>
        </w:rPr>
        <w:t>h</w:t>
      </w:r>
      <w:r w:rsidRPr="004E6D58">
        <w:rPr>
          <w:rFonts w:ascii="Book Antiqua" w:eastAsia="Book Antiqua" w:hAnsi="Book Antiqua" w:cs="Book Antiqua"/>
        </w:rPr>
        <w:t xml:space="preserve">emorrhagic fever with renal syndrome and Stanford B aortic dissection. The patient recovered completely after surgery with other support treatments. </w:t>
      </w:r>
    </w:p>
    <w:bookmarkEnd w:id="13"/>
    <w:bookmarkEnd w:id="14"/>
    <w:p w14:paraId="38C78C9B" w14:textId="77777777" w:rsidR="00A77B3E" w:rsidRPr="004E6D58" w:rsidRDefault="00A77B3E" w:rsidP="004E6D58">
      <w:pPr>
        <w:snapToGrid w:val="0"/>
        <w:spacing w:line="360" w:lineRule="auto"/>
        <w:jc w:val="both"/>
        <w:rPr>
          <w:rFonts w:ascii="Book Antiqua" w:hAnsi="Book Antiqua"/>
        </w:rPr>
      </w:pPr>
    </w:p>
    <w:p w14:paraId="5A69EF3F"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CONCLUSION</w:t>
      </w:r>
    </w:p>
    <w:p w14:paraId="2D0C3508" w14:textId="153E9FB4" w:rsidR="00A77B3E" w:rsidRPr="004E6D58" w:rsidRDefault="00092B6F" w:rsidP="004E6D58">
      <w:pPr>
        <w:snapToGrid w:val="0"/>
        <w:spacing w:line="360" w:lineRule="auto"/>
        <w:jc w:val="both"/>
        <w:rPr>
          <w:rFonts w:ascii="Book Antiqua" w:hAnsi="Book Antiqua"/>
        </w:rPr>
      </w:pPr>
      <w:bookmarkStart w:id="15" w:name="OLE_LINK25"/>
      <w:bookmarkStart w:id="16" w:name="OLE_LINK26"/>
      <w:r w:rsidRPr="004E6D58">
        <w:rPr>
          <w:rFonts w:ascii="Book Antiqua" w:eastAsia="Book Antiqua" w:hAnsi="Book Antiqua" w:cs="Book Antiqua"/>
        </w:rPr>
        <w:t>Hemorrhagic fever with renal syndrome</w:t>
      </w:r>
      <w:r w:rsidR="002241FE" w:rsidRPr="004E6D58">
        <w:rPr>
          <w:rFonts w:ascii="Book Antiqua" w:eastAsia="Book Antiqua" w:hAnsi="Book Antiqua" w:cs="Book Antiqua"/>
        </w:rPr>
        <w:t xml:space="preserve"> complicated with aortic dissection is rare and </w:t>
      </w:r>
      <w:r w:rsidR="00C37137" w:rsidRPr="004E6D58">
        <w:rPr>
          <w:rFonts w:ascii="Book Antiqua" w:eastAsia="Book Antiqua" w:hAnsi="Book Antiqua" w:cs="Book Antiqua"/>
        </w:rPr>
        <w:t>a difficult</w:t>
      </w:r>
      <w:r w:rsidR="002241FE" w:rsidRPr="004E6D58">
        <w:rPr>
          <w:rFonts w:ascii="Book Antiqua" w:eastAsia="Book Antiqua" w:hAnsi="Book Antiqua" w:cs="Book Antiqua"/>
        </w:rPr>
        <w:t xml:space="preserve"> clinical condition. Hantavirus infection not only cause</w:t>
      </w:r>
      <w:r w:rsidR="00C37137" w:rsidRPr="004E6D58">
        <w:rPr>
          <w:rFonts w:ascii="Book Antiqua" w:eastAsia="Book Antiqua" w:hAnsi="Book Antiqua" w:cs="Book Antiqua"/>
        </w:rPr>
        <w:t>s</w:t>
      </w:r>
      <w:r w:rsidR="002241FE" w:rsidRPr="004E6D58">
        <w:rPr>
          <w:rFonts w:ascii="Book Antiqua" w:eastAsia="Book Antiqua" w:hAnsi="Book Antiqua" w:cs="Book Antiqua"/>
        </w:rPr>
        <w:t xml:space="preserve"> microvascular damage presenting with hemorrhage but may be risk factor for acute macrovascular detriment. A causal relationship has yet to be confirmed.</w:t>
      </w:r>
    </w:p>
    <w:bookmarkEnd w:id="15"/>
    <w:bookmarkEnd w:id="16"/>
    <w:p w14:paraId="485B3206" w14:textId="77777777" w:rsidR="00A77B3E" w:rsidRPr="004E6D58" w:rsidRDefault="00A77B3E" w:rsidP="004E6D58">
      <w:pPr>
        <w:snapToGrid w:val="0"/>
        <w:spacing w:line="360" w:lineRule="auto"/>
        <w:jc w:val="both"/>
        <w:rPr>
          <w:rFonts w:ascii="Book Antiqua" w:hAnsi="Book Antiqua"/>
        </w:rPr>
      </w:pPr>
    </w:p>
    <w:p w14:paraId="6D9AD9E8"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Key Words: </w:t>
      </w:r>
      <w:bookmarkStart w:id="17" w:name="OLE_LINK7"/>
      <w:bookmarkStart w:id="18" w:name="OLE_LINK8"/>
      <w:bookmarkStart w:id="19" w:name="OLE_LINK17"/>
      <w:bookmarkStart w:id="20" w:name="OLE_LINK18"/>
      <w:r w:rsidRPr="004E6D58">
        <w:rPr>
          <w:rFonts w:ascii="Book Antiqua" w:eastAsia="Book Antiqua" w:hAnsi="Book Antiqua" w:cs="Book Antiqua"/>
        </w:rPr>
        <w:t>Hantavirus</w:t>
      </w:r>
      <w:bookmarkEnd w:id="17"/>
      <w:bookmarkEnd w:id="18"/>
      <w:r w:rsidRPr="004E6D58">
        <w:rPr>
          <w:rFonts w:ascii="Book Antiqua" w:eastAsia="Book Antiqua" w:hAnsi="Book Antiqua" w:cs="Book Antiqua"/>
        </w:rPr>
        <w:t xml:space="preserve">; Hemorrhagic fever with renal syndrome; Aortic dissection; Infection; </w:t>
      </w:r>
      <w:bookmarkStart w:id="21" w:name="OLE_LINK9"/>
      <w:bookmarkStart w:id="22" w:name="OLE_LINK10"/>
      <w:r w:rsidRPr="004E6D58">
        <w:rPr>
          <w:rFonts w:ascii="Book Antiqua" w:eastAsia="Book Antiqua" w:hAnsi="Book Antiqua" w:cs="Book Antiqua"/>
        </w:rPr>
        <w:t>Acute kidney injury; Case report</w:t>
      </w:r>
    </w:p>
    <w:bookmarkEnd w:id="19"/>
    <w:bookmarkEnd w:id="20"/>
    <w:bookmarkEnd w:id="21"/>
    <w:bookmarkEnd w:id="22"/>
    <w:p w14:paraId="68A68F4B" w14:textId="77777777" w:rsidR="00A77B3E" w:rsidRPr="004E6D58" w:rsidRDefault="00A77B3E" w:rsidP="004E6D58">
      <w:pPr>
        <w:snapToGrid w:val="0"/>
        <w:spacing w:line="360" w:lineRule="auto"/>
        <w:jc w:val="both"/>
        <w:rPr>
          <w:rFonts w:ascii="Book Antiqua" w:hAnsi="Book Antiqua"/>
        </w:rPr>
      </w:pPr>
    </w:p>
    <w:p w14:paraId="58D40D61" w14:textId="77777777" w:rsidR="00A77B3E" w:rsidRPr="004E6D58" w:rsidRDefault="002241FE" w:rsidP="004E6D58">
      <w:pPr>
        <w:snapToGrid w:val="0"/>
        <w:spacing w:line="360" w:lineRule="auto"/>
        <w:jc w:val="both"/>
        <w:rPr>
          <w:rFonts w:ascii="Book Antiqua" w:hAnsi="Book Antiqua"/>
        </w:rPr>
      </w:pPr>
      <w:bookmarkStart w:id="23" w:name="OLE_LINK11"/>
      <w:bookmarkStart w:id="24" w:name="OLE_LINK12"/>
      <w:r w:rsidRPr="004E6D58">
        <w:rPr>
          <w:rFonts w:ascii="Book Antiqua" w:eastAsia="Book Antiqua" w:hAnsi="Book Antiqua" w:cs="Book Antiqua"/>
        </w:rPr>
        <w:t xml:space="preserve">Qiu FQ, Li CC, Zhou JY. Hemorrhagic fever with renal syndrome complicated with aortic dissection: </w:t>
      </w:r>
      <w:r w:rsidR="004A1670" w:rsidRPr="004E6D58">
        <w:rPr>
          <w:rFonts w:ascii="Book Antiqua" w:eastAsia="Book Antiqua" w:hAnsi="Book Antiqua" w:cs="Book Antiqua"/>
        </w:rPr>
        <w:t>A</w:t>
      </w:r>
      <w:r w:rsidRPr="004E6D58">
        <w:rPr>
          <w:rFonts w:ascii="Book Antiqua" w:eastAsia="Book Antiqua" w:hAnsi="Book Antiqua" w:cs="Book Antiqua"/>
        </w:rPr>
        <w:t xml:space="preserve"> case report. </w:t>
      </w:r>
      <w:r w:rsidRPr="004E6D58">
        <w:rPr>
          <w:rFonts w:ascii="Book Antiqua" w:eastAsia="Book Antiqua" w:hAnsi="Book Antiqua" w:cs="Book Antiqua"/>
          <w:i/>
          <w:iCs/>
        </w:rPr>
        <w:t>World J Clin Cases</w:t>
      </w:r>
      <w:r w:rsidRPr="004E6D58">
        <w:rPr>
          <w:rFonts w:ascii="Book Antiqua" w:eastAsia="Book Antiqua" w:hAnsi="Book Antiqua" w:cs="Book Antiqua"/>
        </w:rPr>
        <w:t xml:space="preserve"> 2020; In press</w:t>
      </w:r>
    </w:p>
    <w:bookmarkEnd w:id="23"/>
    <w:bookmarkEnd w:id="24"/>
    <w:p w14:paraId="5A1239F9" w14:textId="77777777" w:rsidR="00A77B3E" w:rsidRPr="004E6D58" w:rsidRDefault="00A77B3E" w:rsidP="004E6D58">
      <w:pPr>
        <w:snapToGrid w:val="0"/>
        <w:spacing w:line="360" w:lineRule="auto"/>
        <w:jc w:val="both"/>
        <w:rPr>
          <w:rFonts w:ascii="Book Antiqua" w:hAnsi="Book Antiqua"/>
        </w:rPr>
      </w:pPr>
    </w:p>
    <w:p w14:paraId="0846E957" w14:textId="52EF9BF5"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Core Tip: </w:t>
      </w:r>
      <w:bookmarkStart w:id="25" w:name="OLE_LINK19"/>
      <w:bookmarkStart w:id="26" w:name="OLE_LINK20"/>
      <w:r w:rsidRPr="004E6D58">
        <w:rPr>
          <w:rFonts w:ascii="Book Antiqua" w:eastAsia="Book Antiqua" w:hAnsi="Book Antiqua" w:cs="Book Antiqua"/>
        </w:rPr>
        <w:t xml:space="preserve">Microvascular injury presenting with hemorrhage in mucus </w:t>
      </w:r>
      <w:r w:rsidR="006863E0" w:rsidRPr="004E6D58">
        <w:rPr>
          <w:rFonts w:ascii="Book Antiqua" w:eastAsia="Book Antiqua" w:hAnsi="Book Antiqua" w:cs="Book Antiqua"/>
        </w:rPr>
        <w:t>i</w:t>
      </w:r>
      <w:r w:rsidRPr="004E6D58">
        <w:rPr>
          <w:rFonts w:ascii="Book Antiqua" w:eastAsia="Book Antiqua" w:hAnsi="Book Antiqua" w:cs="Book Antiqua"/>
        </w:rPr>
        <w:t xml:space="preserve">s </w:t>
      </w:r>
      <w:r w:rsidR="006863E0" w:rsidRPr="004E6D58">
        <w:rPr>
          <w:rFonts w:ascii="Book Antiqua" w:eastAsia="Book Antiqua" w:hAnsi="Book Antiqua" w:cs="Book Antiqua"/>
        </w:rPr>
        <w:t xml:space="preserve">a </w:t>
      </w:r>
      <w:r w:rsidRPr="004E6D58">
        <w:rPr>
          <w:rFonts w:ascii="Book Antiqua" w:eastAsia="Book Antiqua" w:hAnsi="Book Antiqua" w:cs="Book Antiqua"/>
        </w:rPr>
        <w:t xml:space="preserve">typical symptom in </w:t>
      </w:r>
      <w:r w:rsidR="00C37137" w:rsidRPr="004E6D58">
        <w:rPr>
          <w:rFonts w:ascii="Book Antiqua" w:eastAsia="Book Antiqua" w:hAnsi="Book Antiqua" w:cs="Book Antiqua"/>
        </w:rPr>
        <w:t>h</w:t>
      </w:r>
      <w:r w:rsidR="00092B6F" w:rsidRPr="004E6D58">
        <w:rPr>
          <w:rFonts w:ascii="Book Antiqua" w:eastAsia="Book Antiqua" w:hAnsi="Book Antiqua" w:cs="Book Antiqua"/>
        </w:rPr>
        <w:t xml:space="preserve">emorrhagic fever with renal syndrome (HFRS) </w:t>
      </w:r>
      <w:r w:rsidRPr="004E6D58">
        <w:rPr>
          <w:rFonts w:ascii="Book Antiqua" w:eastAsia="Book Antiqua" w:hAnsi="Book Antiqua" w:cs="Book Antiqua"/>
        </w:rPr>
        <w:t xml:space="preserve">patients. Infection related aortic dissection occurs sporadically, and there has been no report of concurrent HFRS and aortic dissection. HFRS complicated with aortic dissection is rare and </w:t>
      </w:r>
      <w:r w:rsidR="006863E0" w:rsidRPr="004E6D58">
        <w:rPr>
          <w:rFonts w:ascii="Book Antiqua" w:eastAsia="Book Antiqua" w:hAnsi="Book Antiqua" w:cs="Book Antiqua"/>
        </w:rPr>
        <w:t xml:space="preserve">a </w:t>
      </w:r>
      <w:r w:rsidR="004722EE" w:rsidRPr="004E6D58">
        <w:rPr>
          <w:rFonts w:ascii="Book Antiqua" w:eastAsia="Book Antiqua" w:hAnsi="Book Antiqua" w:cs="Book Antiqua"/>
        </w:rPr>
        <w:t>difficult</w:t>
      </w:r>
      <w:r w:rsidR="006863E0" w:rsidRPr="004E6D58">
        <w:rPr>
          <w:rFonts w:ascii="Book Antiqua" w:eastAsia="Book Antiqua" w:hAnsi="Book Antiqua" w:cs="Book Antiqua"/>
        </w:rPr>
        <w:t xml:space="preserve"> </w:t>
      </w:r>
      <w:r w:rsidRPr="004E6D58">
        <w:rPr>
          <w:rFonts w:ascii="Book Antiqua" w:eastAsia="Book Antiqua" w:hAnsi="Book Antiqua" w:cs="Book Antiqua"/>
        </w:rPr>
        <w:t>clinical condition</w:t>
      </w:r>
      <w:r w:rsidR="006863E0" w:rsidRPr="004E6D58">
        <w:rPr>
          <w:rFonts w:ascii="Book Antiqua" w:eastAsia="Book Antiqua" w:hAnsi="Book Antiqua" w:cs="Book Antiqua"/>
        </w:rPr>
        <w:t xml:space="preserve"> that</w:t>
      </w:r>
      <w:r w:rsidRPr="004E6D58">
        <w:rPr>
          <w:rFonts w:ascii="Book Antiqua" w:eastAsia="Book Antiqua" w:hAnsi="Book Antiqua" w:cs="Book Antiqua"/>
        </w:rPr>
        <w:t xml:space="preserve"> deserves further study and discussion.</w:t>
      </w:r>
    </w:p>
    <w:bookmarkEnd w:id="25"/>
    <w:bookmarkEnd w:id="26"/>
    <w:p w14:paraId="237266F4" w14:textId="77777777" w:rsidR="00A77B3E" w:rsidRPr="004E6D58" w:rsidRDefault="004A1670" w:rsidP="004E6D58">
      <w:pPr>
        <w:snapToGrid w:val="0"/>
        <w:spacing w:line="360" w:lineRule="auto"/>
        <w:jc w:val="both"/>
        <w:rPr>
          <w:rFonts w:ascii="Book Antiqua" w:hAnsi="Book Antiqua"/>
        </w:rPr>
      </w:pPr>
      <w:r w:rsidRPr="004E6D58">
        <w:rPr>
          <w:rFonts w:ascii="Book Antiqua" w:hAnsi="Book Antiqua"/>
        </w:rPr>
        <w:br w:type="page"/>
      </w:r>
      <w:r w:rsidR="002241FE" w:rsidRPr="004E6D58">
        <w:rPr>
          <w:rFonts w:ascii="Book Antiqua" w:eastAsia="Book Antiqua" w:hAnsi="Book Antiqua" w:cs="Book Antiqua"/>
          <w:b/>
          <w:caps/>
          <w:u w:val="single"/>
        </w:rPr>
        <w:lastRenderedPageBreak/>
        <w:t>INTRODUCTION</w:t>
      </w:r>
    </w:p>
    <w:p w14:paraId="76E468E4" w14:textId="19492B52" w:rsidR="00A77B3E" w:rsidRPr="004E6D58" w:rsidRDefault="00632A88" w:rsidP="004E6D58">
      <w:pPr>
        <w:snapToGrid w:val="0"/>
        <w:spacing w:line="360" w:lineRule="auto"/>
        <w:jc w:val="both"/>
        <w:rPr>
          <w:rFonts w:ascii="Book Antiqua" w:hAnsi="Book Antiqua"/>
        </w:rPr>
      </w:pPr>
      <w:bookmarkStart w:id="27" w:name="OLE_LINK27"/>
      <w:bookmarkStart w:id="28" w:name="OLE_LINK28"/>
      <w:r w:rsidRPr="004E6D58">
        <w:rPr>
          <w:rFonts w:ascii="Book Antiqua" w:eastAsia="Book Antiqua" w:hAnsi="Book Antiqua" w:cs="Book Antiqua"/>
        </w:rPr>
        <w:t xml:space="preserve">Hemorrhagic fever with renal syndrome (HFRS) </w:t>
      </w:r>
      <w:r w:rsidR="002241FE" w:rsidRPr="004E6D58">
        <w:rPr>
          <w:rFonts w:ascii="Book Antiqua" w:eastAsia="Book Antiqua" w:hAnsi="Book Antiqua" w:cs="Book Antiqua"/>
        </w:rPr>
        <w:t xml:space="preserve">is caused by hantaviruses (such as </w:t>
      </w:r>
      <w:r w:rsidR="004722EE" w:rsidRPr="004E6D58">
        <w:rPr>
          <w:rFonts w:ascii="Book Antiqua" w:eastAsia="Book Antiqua" w:hAnsi="Book Antiqua" w:cs="Book Antiqua"/>
        </w:rPr>
        <w:t>Hantan</w:t>
      </w:r>
      <w:r w:rsidR="002241FE" w:rsidRPr="004E6D58">
        <w:rPr>
          <w:rFonts w:ascii="Book Antiqua" w:eastAsia="Book Antiqua" w:hAnsi="Book Antiqua" w:cs="Book Antiqua"/>
        </w:rPr>
        <w:t>, Seoul</w:t>
      </w:r>
      <w:r w:rsidR="006458E0" w:rsidRPr="004E6D58">
        <w:rPr>
          <w:rFonts w:ascii="Book Antiqua" w:eastAsia="Book Antiqua" w:hAnsi="Book Antiqua" w:cs="Book Antiqua"/>
        </w:rPr>
        <w:t>,</w:t>
      </w:r>
      <w:r w:rsidR="002241FE" w:rsidRPr="004E6D58">
        <w:rPr>
          <w:rFonts w:ascii="Book Antiqua" w:eastAsia="Book Antiqua" w:hAnsi="Book Antiqua" w:cs="Book Antiqua"/>
        </w:rPr>
        <w:t xml:space="preserve"> and </w:t>
      </w:r>
      <w:proofErr w:type="spellStart"/>
      <w:r w:rsidR="002241FE" w:rsidRPr="004E6D58">
        <w:rPr>
          <w:rFonts w:ascii="Book Antiqua" w:eastAsia="Book Antiqua" w:hAnsi="Book Antiqua" w:cs="Book Antiqua"/>
        </w:rPr>
        <w:t>Puumala</w:t>
      </w:r>
      <w:proofErr w:type="spellEnd"/>
      <w:r w:rsidR="002241FE" w:rsidRPr="004E6D58">
        <w:rPr>
          <w:rFonts w:ascii="Book Antiqua" w:eastAsia="Book Antiqua" w:hAnsi="Book Antiqua" w:cs="Book Antiqua"/>
        </w:rPr>
        <w:t xml:space="preserve"> virus</w:t>
      </w:r>
      <w:r w:rsidR="006458E0" w:rsidRPr="004E6D58">
        <w:rPr>
          <w:rFonts w:ascii="Book Antiqua" w:eastAsia="Book Antiqua" w:hAnsi="Book Antiqua" w:cs="Book Antiqua"/>
        </w:rPr>
        <w:t>es</w:t>
      </w:r>
      <w:r w:rsidR="002241FE" w:rsidRPr="004E6D58">
        <w:rPr>
          <w:rFonts w:ascii="Book Antiqua" w:eastAsia="Book Antiqua" w:hAnsi="Book Antiqua" w:cs="Book Antiqua"/>
        </w:rPr>
        <w:t>)</w:t>
      </w:r>
      <w:r w:rsidR="006458E0" w:rsidRPr="004E6D58">
        <w:rPr>
          <w:rFonts w:ascii="Book Antiqua" w:eastAsia="Book Antiqua" w:hAnsi="Book Antiqua" w:cs="Book Antiqua"/>
        </w:rPr>
        <w:t>,</w:t>
      </w:r>
      <w:r w:rsidR="002241FE" w:rsidRPr="004E6D58">
        <w:rPr>
          <w:rFonts w:ascii="Book Antiqua" w:eastAsia="Book Antiqua" w:hAnsi="Book Antiqua" w:cs="Book Antiqua"/>
        </w:rPr>
        <w:t xml:space="preserve"> which are carried by a specific rodent host species and transmitted through their saliva, urine, feces</w:t>
      </w:r>
      <w:r w:rsidR="006458E0" w:rsidRPr="004E6D58">
        <w:rPr>
          <w:rFonts w:ascii="Book Antiqua" w:eastAsia="Book Antiqua" w:hAnsi="Book Antiqua" w:cs="Book Antiqua"/>
        </w:rPr>
        <w:t>,</w:t>
      </w:r>
      <w:r w:rsidR="002241FE" w:rsidRPr="004E6D58">
        <w:rPr>
          <w:rFonts w:ascii="Book Antiqua" w:eastAsia="Book Antiqua" w:hAnsi="Book Antiqua" w:cs="Book Antiqua"/>
        </w:rPr>
        <w:t xml:space="preserve"> and </w:t>
      </w:r>
      <w:proofErr w:type="gramStart"/>
      <w:r w:rsidR="002241FE" w:rsidRPr="004E6D58">
        <w:rPr>
          <w:rFonts w:ascii="Book Antiqua" w:eastAsia="Book Antiqua" w:hAnsi="Book Antiqua" w:cs="Book Antiqua"/>
        </w:rPr>
        <w:t>blood</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1]</w:t>
      </w:r>
      <w:r w:rsidR="002241FE" w:rsidRPr="004E6D58">
        <w:rPr>
          <w:rFonts w:ascii="Book Antiqua" w:eastAsia="Book Antiqua" w:hAnsi="Book Antiqua" w:cs="Book Antiqua"/>
        </w:rPr>
        <w:t xml:space="preserve">. In China, </w:t>
      </w:r>
      <w:proofErr w:type="spellStart"/>
      <w:r w:rsidR="006458E0" w:rsidRPr="004E6D58">
        <w:rPr>
          <w:rFonts w:ascii="Book Antiqua" w:eastAsia="Book Antiqua" w:hAnsi="Book Antiqua" w:cs="Book Antiqua"/>
        </w:rPr>
        <w:t>H</w:t>
      </w:r>
      <w:r w:rsidR="002241FE" w:rsidRPr="004E6D58">
        <w:rPr>
          <w:rFonts w:ascii="Book Antiqua" w:eastAsia="Book Antiqua" w:hAnsi="Book Antiqua" w:cs="Book Antiqua"/>
        </w:rPr>
        <w:t>antaan</w:t>
      </w:r>
      <w:proofErr w:type="spellEnd"/>
      <w:r w:rsidR="002241FE" w:rsidRPr="004E6D58">
        <w:rPr>
          <w:rFonts w:ascii="Book Antiqua" w:eastAsia="Book Antiqua" w:hAnsi="Book Antiqua" w:cs="Book Antiqua"/>
        </w:rPr>
        <w:t xml:space="preserve"> virus and Seoul virus infection</w:t>
      </w:r>
      <w:r w:rsidR="006458E0" w:rsidRPr="004E6D58">
        <w:rPr>
          <w:rFonts w:ascii="Book Antiqua" w:eastAsia="Book Antiqua" w:hAnsi="Book Antiqua" w:cs="Book Antiqua"/>
        </w:rPr>
        <w:t>s</w:t>
      </w:r>
      <w:r w:rsidR="002241FE" w:rsidRPr="004E6D58">
        <w:rPr>
          <w:rFonts w:ascii="Book Antiqua" w:eastAsia="Book Antiqua" w:hAnsi="Book Antiqua" w:cs="Book Antiqua"/>
        </w:rPr>
        <w:t xml:space="preserve"> are two main pathog</w:t>
      </w:r>
      <w:r w:rsidRPr="004E6D58">
        <w:rPr>
          <w:rFonts w:ascii="Book Antiqua" w:eastAsia="Book Antiqua" w:hAnsi="Book Antiqua" w:cs="Book Antiqua"/>
        </w:rPr>
        <w:t>ens for HFRS, with more than 11</w:t>
      </w:r>
      <w:r w:rsidR="002241FE" w:rsidRPr="004E6D58">
        <w:rPr>
          <w:rFonts w:ascii="Book Antiqua" w:eastAsia="Book Antiqua" w:hAnsi="Book Antiqua" w:cs="Book Antiqua"/>
        </w:rPr>
        <w:t xml:space="preserve">000 cases reported </w:t>
      </w:r>
      <w:proofErr w:type="gramStart"/>
      <w:r w:rsidR="002241FE" w:rsidRPr="004E6D58">
        <w:rPr>
          <w:rFonts w:ascii="Book Antiqua" w:eastAsia="Book Antiqua" w:hAnsi="Book Antiqua" w:cs="Book Antiqua"/>
        </w:rPr>
        <w:t>annually</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2]</w:t>
      </w:r>
      <w:r w:rsidR="002241FE" w:rsidRPr="004E6D58">
        <w:rPr>
          <w:rFonts w:ascii="Book Antiqua" w:eastAsia="Book Antiqua" w:hAnsi="Book Antiqua" w:cs="Book Antiqua"/>
        </w:rPr>
        <w:t xml:space="preserve">. The most common classic HFRS presents with high fever, loin or abdominal pain, nausea and vomiting, malaise, </w:t>
      </w:r>
      <w:r w:rsidR="0062308E" w:rsidRPr="004E6D58">
        <w:rPr>
          <w:rFonts w:ascii="Book Antiqua" w:eastAsia="Book Antiqua" w:hAnsi="Book Antiqua" w:cs="Book Antiqua"/>
        </w:rPr>
        <w:t xml:space="preserve">and </w:t>
      </w:r>
      <w:r w:rsidR="002241FE" w:rsidRPr="004E6D58">
        <w:rPr>
          <w:rFonts w:ascii="Book Antiqua" w:eastAsia="Book Antiqua" w:hAnsi="Book Antiqua" w:cs="Book Antiqua"/>
        </w:rPr>
        <w:t>conjunctival hemorrhage</w:t>
      </w:r>
      <w:r w:rsidR="0062308E" w:rsidRPr="004E6D58">
        <w:rPr>
          <w:rFonts w:ascii="Book Antiqua" w:eastAsia="Book Antiqua" w:hAnsi="Book Antiqua" w:cs="Book Antiqua"/>
        </w:rPr>
        <w:t xml:space="preserve">, which progresses </w:t>
      </w:r>
      <w:r w:rsidR="002241FE" w:rsidRPr="004E6D58">
        <w:rPr>
          <w:rFonts w:ascii="Book Antiqua" w:eastAsia="Book Antiqua" w:hAnsi="Book Antiqua" w:cs="Book Antiqua"/>
        </w:rPr>
        <w:t xml:space="preserve">to acute kidney injury. Hantavirus cardiopulmonary syndrome is another life-threatening clinical syndrome infected by Sin Nombre virus in the United States and Andes virus in </w:t>
      </w:r>
      <w:r w:rsidR="004A1670" w:rsidRPr="004E6D58">
        <w:rPr>
          <w:rFonts w:ascii="Book Antiqua" w:eastAsia="Book Antiqua" w:hAnsi="Book Antiqua" w:cs="Book Antiqua"/>
        </w:rPr>
        <w:t xml:space="preserve">South </w:t>
      </w:r>
      <w:proofErr w:type="gramStart"/>
      <w:r w:rsidR="002241FE" w:rsidRPr="004E6D58">
        <w:rPr>
          <w:rFonts w:ascii="Book Antiqua" w:eastAsia="Book Antiqua" w:hAnsi="Book Antiqua" w:cs="Book Antiqua"/>
        </w:rPr>
        <w:t>America</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3]</w:t>
      </w:r>
      <w:r w:rsidR="002241FE" w:rsidRPr="004E6D58">
        <w:rPr>
          <w:rFonts w:ascii="Book Antiqua" w:eastAsia="Book Antiqua" w:hAnsi="Book Antiqua" w:cs="Book Antiqua"/>
        </w:rPr>
        <w:t>.</w:t>
      </w:r>
      <w:r w:rsidR="004A1670" w:rsidRPr="004E6D58">
        <w:rPr>
          <w:rFonts w:ascii="Book Antiqua" w:eastAsia="Book Antiqua" w:hAnsi="Book Antiqua" w:cs="Book Antiqua"/>
        </w:rPr>
        <w:t xml:space="preserve"> </w:t>
      </w:r>
      <w:r w:rsidR="002241FE" w:rsidRPr="004E6D58">
        <w:rPr>
          <w:rFonts w:ascii="Book Antiqua" w:eastAsia="Book Antiqua" w:hAnsi="Book Antiqua" w:cs="Book Antiqua"/>
        </w:rPr>
        <w:t xml:space="preserve">Since hantavirus primarily infects endothelial cells, it had been </w:t>
      </w:r>
      <w:r w:rsidR="0062308E" w:rsidRPr="004E6D58">
        <w:rPr>
          <w:rFonts w:ascii="Book Antiqua" w:eastAsia="Book Antiqua" w:hAnsi="Book Antiqua" w:cs="Book Antiqua"/>
        </w:rPr>
        <w:t xml:space="preserve">shown </w:t>
      </w:r>
      <w:r w:rsidR="002241FE" w:rsidRPr="004E6D58">
        <w:rPr>
          <w:rFonts w:ascii="Book Antiqua" w:eastAsia="Book Antiqua" w:hAnsi="Book Antiqua" w:cs="Book Antiqua"/>
        </w:rPr>
        <w:t>that hantavirus infection induce</w:t>
      </w:r>
      <w:r w:rsidR="0062308E" w:rsidRPr="004E6D58">
        <w:rPr>
          <w:rFonts w:ascii="Book Antiqua" w:eastAsia="Book Antiqua" w:hAnsi="Book Antiqua" w:cs="Book Antiqua"/>
        </w:rPr>
        <w:t>s</w:t>
      </w:r>
      <w:r w:rsidR="002241FE" w:rsidRPr="004E6D58">
        <w:rPr>
          <w:rFonts w:ascii="Book Antiqua" w:eastAsia="Book Antiqua" w:hAnsi="Book Antiqua" w:cs="Book Antiqua"/>
        </w:rPr>
        <w:t xml:space="preserve"> the leakage of vascular endothelia</w:t>
      </w:r>
      <w:r w:rsidR="0062308E" w:rsidRPr="004E6D58">
        <w:rPr>
          <w:rFonts w:ascii="Book Antiqua" w:eastAsia="Book Antiqua" w:hAnsi="Book Antiqua" w:cs="Book Antiqua"/>
        </w:rPr>
        <w:t>l</w:t>
      </w:r>
      <w:r w:rsidR="002241FE" w:rsidRPr="004E6D58">
        <w:rPr>
          <w:rFonts w:ascii="Book Antiqua" w:eastAsia="Book Antiqua" w:hAnsi="Book Antiqua" w:cs="Book Antiqua"/>
        </w:rPr>
        <w:t xml:space="preserve"> cells and present</w:t>
      </w:r>
      <w:r w:rsidR="0062308E" w:rsidRPr="004E6D58">
        <w:rPr>
          <w:rFonts w:ascii="Book Antiqua" w:eastAsia="Book Antiqua" w:hAnsi="Book Antiqua" w:cs="Book Antiqua"/>
        </w:rPr>
        <w:t>s</w:t>
      </w:r>
      <w:r w:rsidR="002241FE" w:rsidRPr="004E6D58">
        <w:rPr>
          <w:rFonts w:ascii="Book Antiqua" w:eastAsia="Book Antiqua" w:hAnsi="Book Antiqua" w:cs="Book Antiqua"/>
        </w:rPr>
        <w:t xml:space="preserve"> with pleural or perirenal effusion in </w:t>
      </w:r>
      <w:proofErr w:type="gramStart"/>
      <w:r w:rsidR="002241FE" w:rsidRPr="004E6D58">
        <w:rPr>
          <w:rFonts w:ascii="Book Antiqua" w:eastAsia="Book Antiqua" w:hAnsi="Book Antiqua" w:cs="Book Antiqua"/>
        </w:rPr>
        <w:t>patients</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4]</w:t>
      </w:r>
      <w:r w:rsidR="002241FE" w:rsidRPr="004E6D58">
        <w:rPr>
          <w:rFonts w:ascii="Book Antiqua" w:eastAsia="Book Antiqua" w:hAnsi="Book Antiqua" w:cs="Book Antiqua"/>
        </w:rPr>
        <w:t>. The clinical course, from fever to abrupt hypotension with oliguria, can be extremely variable</w:t>
      </w:r>
      <w:r w:rsidR="0062308E" w:rsidRPr="004E6D58">
        <w:rPr>
          <w:rFonts w:ascii="Book Antiqua" w:eastAsia="Book Antiqua" w:hAnsi="Book Antiqua" w:cs="Book Antiqua"/>
        </w:rPr>
        <w:t>,</w:t>
      </w:r>
      <w:r w:rsidR="002241FE" w:rsidRPr="004E6D58">
        <w:rPr>
          <w:rFonts w:ascii="Book Antiqua" w:eastAsia="Book Antiqua" w:hAnsi="Book Antiqua" w:cs="Book Antiqua"/>
        </w:rPr>
        <w:t xml:space="preserve"> and some patients </w:t>
      </w:r>
      <w:r w:rsidR="0062308E" w:rsidRPr="004E6D58">
        <w:rPr>
          <w:rFonts w:ascii="Book Antiqua" w:eastAsia="Book Antiqua" w:hAnsi="Book Antiqua" w:cs="Book Antiqua"/>
        </w:rPr>
        <w:t xml:space="preserve">are </w:t>
      </w:r>
      <w:r w:rsidR="002241FE" w:rsidRPr="004E6D58">
        <w:rPr>
          <w:rFonts w:ascii="Book Antiqua" w:eastAsia="Book Antiqua" w:hAnsi="Book Antiqua" w:cs="Book Antiqua"/>
        </w:rPr>
        <w:t>asymptomatic.</w:t>
      </w:r>
    </w:p>
    <w:p w14:paraId="3398F342" w14:textId="270FACC0" w:rsidR="00A77B3E" w:rsidRPr="004E6D58" w:rsidRDefault="002241FE" w:rsidP="004E6D58">
      <w:pPr>
        <w:snapToGrid w:val="0"/>
        <w:spacing w:line="360" w:lineRule="auto"/>
        <w:ind w:firstLineChars="100" w:firstLine="240"/>
        <w:jc w:val="both"/>
        <w:rPr>
          <w:rFonts w:ascii="Book Antiqua" w:hAnsi="Book Antiqua"/>
        </w:rPr>
      </w:pPr>
      <w:r w:rsidRPr="004E6D58">
        <w:rPr>
          <w:rFonts w:ascii="Book Antiqua" w:eastAsia="Book Antiqua" w:hAnsi="Book Antiqua" w:cs="Book Antiqua"/>
        </w:rPr>
        <w:t>Aortic dissection is a lethal and critical disease, presenting with the separation of the aortic wall layers and subsequent formation of a false lumen</w:t>
      </w:r>
      <w:r w:rsidRPr="004E6D58">
        <w:rPr>
          <w:rFonts w:ascii="Book Antiqua" w:eastAsia="Book Antiqua" w:hAnsi="Book Antiqua" w:cs="Book Antiqua"/>
          <w:vertAlign w:val="superscript"/>
        </w:rPr>
        <w:t>[5]</w:t>
      </w:r>
      <w:r w:rsidRPr="004E6D58">
        <w:rPr>
          <w:rFonts w:ascii="Book Antiqua" w:eastAsia="Book Antiqua" w:hAnsi="Book Antiqua" w:cs="Book Antiqua"/>
        </w:rPr>
        <w:t>. The Stanford B aortic dissection is defined as the appearance of a false lumen at the segment distal to the left subclavian artery. Risk factors of aortic dissection include hypertension, genetic disorders</w:t>
      </w:r>
      <w:r w:rsidR="0062308E" w:rsidRPr="004E6D58">
        <w:rPr>
          <w:rFonts w:ascii="Book Antiqua" w:eastAsia="Book Antiqua" w:hAnsi="Book Antiqua" w:cs="Book Antiqua"/>
        </w:rPr>
        <w:t>,</w:t>
      </w:r>
      <w:r w:rsidRPr="004E6D58">
        <w:rPr>
          <w:rFonts w:ascii="Book Antiqua" w:eastAsia="Book Antiqua" w:hAnsi="Book Antiqua" w:cs="Book Antiqua"/>
        </w:rPr>
        <w:t xml:space="preserve"> and inflammation of the aortic wall, </w:t>
      </w:r>
      <w:r w:rsidRPr="004E6D58">
        <w:rPr>
          <w:rFonts w:ascii="Book Antiqua" w:eastAsia="Book Antiqua" w:hAnsi="Book Antiqua" w:cs="Book Antiqua"/>
          <w:i/>
          <w:iCs/>
        </w:rPr>
        <w:t>etc.</w:t>
      </w:r>
      <w:r w:rsidRPr="004E6D58">
        <w:rPr>
          <w:rFonts w:ascii="Book Antiqua" w:eastAsia="Book Antiqua" w:hAnsi="Book Antiqua" w:cs="Book Antiqua"/>
          <w:vertAlign w:val="superscript"/>
        </w:rPr>
        <w:t>[6]</w:t>
      </w:r>
      <w:r w:rsidRPr="004E6D58">
        <w:rPr>
          <w:rFonts w:ascii="Book Antiqua" w:eastAsia="Book Antiqua" w:hAnsi="Book Antiqua" w:cs="Book Antiqua"/>
        </w:rPr>
        <w:t xml:space="preserve">. Infection related aortic dissection is a rare life threatening condition because of the possibility of rupture as well as perforation to surrounding organs. Although less common, infective aortic disease due to bacteria (such as staphylococcus, salmonella, mycobacteria) and virus (such as Zoster Virus) have been </w:t>
      </w:r>
      <w:proofErr w:type="gramStart"/>
      <w:r w:rsidRPr="004E6D58">
        <w:rPr>
          <w:rFonts w:ascii="Book Antiqua" w:eastAsia="Book Antiqua" w:hAnsi="Book Antiqua" w:cs="Book Antiqua"/>
        </w:rPr>
        <w:t>reported</w:t>
      </w:r>
      <w:r w:rsidR="004A1670" w:rsidRPr="004E6D58">
        <w:rPr>
          <w:rFonts w:ascii="Book Antiqua" w:eastAsia="Book Antiqua" w:hAnsi="Book Antiqua" w:cs="Book Antiqua"/>
          <w:vertAlign w:val="superscript"/>
        </w:rPr>
        <w:t>[</w:t>
      </w:r>
      <w:proofErr w:type="gramEnd"/>
      <w:r w:rsidR="004A1670" w:rsidRPr="004E6D58">
        <w:rPr>
          <w:rFonts w:ascii="Book Antiqua" w:eastAsia="Book Antiqua" w:hAnsi="Book Antiqua" w:cs="Book Antiqua"/>
          <w:vertAlign w:val="superscript"/>
        </w:rPr>
        <w:t>7,</w:t>
      </w:r>
      <w:r w:rsidRPr="004E6D58">
        <w:rPr>
          <w:rFonts w:ascii="Book Antiqua" w:eastAsia="Book Antiqua" w:hAnsi="Book Antiqua" w:cs="Book Antiqua"/>
          <w:vertAlign w:val="superscript"/>
        </w:rPr>
        <w:t>8]</w:t>
      </w:r>
      <w:r w:rsidRPr="004E6D58">
        <w:rPr>
          <w:rFonts w:ascii="Book Antiqua" w:eastAsia="Book Antiqua" w:hAnsi="Book Antiqua" w:cs="Book Antiqua"/>
        </w:rPr>
        <w:t>. The infection caused inflammatory response in the vascular media may lead to aortic dilation and formation of aneurysm</w:t>
      </w:r>
      <w:r w:rsidRPr="004E6D58">
        <w:rPr>
          <w:rFonts w:ascii="Book Antiqua" w:eastAsia="Book Antiqua" w:hAnsi="Book Antiqua" w:cs="Book Antiqua"/>
          <w:vertAlign w:val="superscript"/>
        </w:rPr>
        <w:t>[9]</w:t>
      </w:r>
      <w:r w:rsidRPr="004E6D58">
        <w:rPr>
          <w:rFonts w:ascii="Book Antiqua" w:eastAsia="Book Antiqua" w:hAnsi="Book Antiqua" w:cs="Book Antiqua"/>
        </w:rPr>
        <w:t>. In this report, we present a case of HFRS with concurrent aortic dissection during the convalescent period.</w:t>
      </w:r>
    </w:p>
    <w:bookmarkEnd w:id="27"/>
    <w:bookmarkEnd w:id="28"/>
    <w:p w14:paraId="0DB8EB58" w14:textId="77777777" w:rsidR="00A77B3E" w:rsidRPr="004E6D58" w:rsidRDefault="00A77B3E" w:rsidP="004E6D58">
      <w:pPr>
        <w:snapToGrid w:val="0"/>
        <w:spacing w:line="360" w:lineRule="auto"/>
        <w:jc w:val="both"/>
        <w:rPr>
          <w:rFonts w:ascii="Book Antiqua" w:hAnsi="Book Antiqua"/>
        </w:rPr>
      </w:pPr>
    </w:p>
    <w:p w14:paraId="0A294392"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CASE PRESENTATION</w:t>
      </w:r>
    </w:p>
    <w:p w14:paraId="6C11FF25"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Chief complaints</w:t>
      </w:r>
    </w:p>
    <w:p w14:paraId="097616BF" w14:textId="2A2EE6B7" w:rsidR="00A77B3E" w:rsidRPr="004E6D58" w:rsidRDefault="002241FE" w:rsidP="004E6D58">
      <w:pPr>
        <w:snapToGrid w:val="0"/>
        <w:spacing w:line="360" w:lineRule="auto"/>
        <w:jc w:val="both"/>
        <w:rPr>
          <w:rFonts w:ascii="Book Antiqua" w:hAnsi="Book Antiqua"/>
        </w:rPr>
      </w:pPr>
      <w:bookmarkStart w:id="29" w:name="OLE_LINK29"/>
      <w:bookmarkStart w:id="30" w:name="OLE_LINK30"/>
      <w:r w:rsidRPr="004E6D58">
        <w:rPr>
          <w:rFonts w:ascii="Book Antiqua" w:eastAsia="Book Antiqua" w:hAnsi="Book Antiqua" w:cs="Book Antiqua"/>
        </w:rPr>
        <w:lastRenderedPageBreak/>
        <w:t>A 56</w:t>
      </w:r>
      <w:r w:rsidR="001D539E">
        <w:rPr>
          <w:rFonts w:ascii="Book Antiqua" w:eastAsia="Book Antiqua" w:hAnsi="Book Antiqua" w:cs="Book Antiqua"/>
        </w:rPr>
        <w:t>-</w:t>
      </w:r>
      <w:r w:rsidRPr="004E6D58">
        <w:rPr>
          <w:rFonts w:ascii="Book Antiqua" w:eastAsia="Book Antiqua" w:hAnsi="Book Antiqua" w:cs="Book Antiqua"/>
        </w:rPr>
        <w:t>year</w:t>
      </w:r>
      <w:r w:rsidR="0062308E" w:rsidRPr="004E6D58">
        <w:rPr>
          <w:rFonts w:ascii="Book Antiqua" w:eastAsia="Book Antiqua" w:hAnsi="Book Antiqua" w:cs="Book Antiqua"/>
        </w:rPr>
        <w:t>-</w:t>
      </w:r>
      <w:r w:rsidRPr="004E6D58">
        <w:rPr>
          <w:rFonts w:ascii="Book Antiqua" w:eastAsia="Book Antiqua" w:hAnsi="Book Antiqua" w:cs="Book Antiqua"/>
        </w:rPr>
        <w:t>old man presented to our emergency department complaining of high fever</w:t>
      </w:r>
      <w:r w:rsidR="004A1670" w:rsidRPr="004E6D58">
        <w:rPr>
          <w:rFonts w:ascii="Book Antiqua" w:eastAsia="Book Antiqua" w:hAnsi="Book Antiqua" w:cs="Book Antiqua"/>
        </w:rPr>
        <w:t xml:space="preserve"> </w:t>
      </w:r>
      <w:r w:rsidRPr="004E6D58">
        <w:rPr>
          <w:rFonts w:ascii="Book Antiqua" w:eastAsia="Book Antiqua" w:hAnsi="Book Antiqua" w:cs="Book Antiqua"/>
        </w:rPr>
        <w:t>(the highest recorded oral temperature 39.7</w:t>
      </w:r>
      <w:r w:rsidR="0062308E" w:rsidRPr="004E6D58">
        <w:rPr>
          <w:rFonts w:ascii="Book Antiqua" w:eastAsia="Book Antiqua" w:hAnsi="Book Antiqua" w:cs="Book Antiqua"/>
        </w:rPr>
        <w:t xml:space="preserve"> °C</w:t>
      </w:r>
      <w:r w:rsidR="004A1670" w:rsidRPr="004E6D58">
        <w:rPr>
          <w:rFonts w:ascii="Book Antiqua" w:eastAsia="Book Antiqua" w:hAnsi="Book Antiqua" w:cs="Book Antiqua"/>
        </w:rPr>
        <w:t>)</w:t>
      </w:r>
      <w:r w:rsidRPr="004E6D58">
        <w:rPr>
          <w:rFonts w:ascii="Book Antiqua" w:eastAsia="Book Antiqua" w:hAnsi="Book Antiqua" w:cs="Book Antiqua"/>
        </w:rPr>
        <w:t>,</w:t>
      </w:r>
      <w:r w:rsidR="004A1670" w:rsidRPr="004E6D58">
        <w:rPr>
          <w:rFonts w:ascii="Book Antiqua" w:eastAsia="Book Antiqua" w:hAnsi="Book Antiqua" w:cs="Book Antiqua"/>
        </w:rPr>
        <w:t xml:space="preserve"> </w:t>
      </w:r>
      <w:r w:rsidRPr="004E6D58">
        <w:rPr>
          <w:rFonts w:ascii="Book Antiqua" w:eastAsia="Book Antiqua" w:hAnsi="Book Antiqua" w:cs="Book Antiqua"/>
        </w:rPr>
        <w:t>fatigue</w:t>
      </w:r>
      <w:r w:rsidR="0062308E" w:rsidRPr="004E6D58">
        <w:rPr>
          <w:rFonts w:ascii="Book Antiqua" w:eastAsia="Book Antiqua" w:hAnsi="Book Antiqua" w:cs="Book Antiqua"/>
        </w:rPr>
        <w:t>,</w:t>
      </w:r>
      <w:r w:rsidRPr="004E6D58">
        <w:rPr>
          <w:rFonts w:ascii="Book Antiqua" w:eastAsia="Book Antiqua" w:hAnsi="Book Antiqua" w:cs="Book Antiqua"/>
        </w:rPr>
        <w:t xml:space="preserve"> and </w:t>
      </w:r>
      <w:r w:rsidR="004A1670" w:rsidRPr="004E6D58">
        <w:rPr>
          <w:rFonts w:ascii="Book Antiqua" w:eastAsia="Book Antiqua" w:hAnsi="Book Antiqua" w:cs="Book Antiqua"/>
        </w:rPr>
        <w:t>generalized body ache for 3 d</w:t>
      </w:r>
      <w:r w:rsidR="0060549C" w:rsidRPr="004E6D58">
        <w:rPr>
          <w:rFonts w:ascii="Book Antiqua" w:eastAsia="Book Antiqua" w:hAnsi="Book Antiqua" w:cs="Book Antiqua"/>
        </w:rPr>
        <w:t xml:space="preserve"> (Figure 1)</w:t>
      </w:r>
      <w:r w:rsidRPr="004E6D58">
        <w:rPr>
          <w:rFonts w:ascii="Book Antiqua" w:eastAsia="Book Antiqua" w:hAnsi="Book Antiqua" w:cs="Book Antiqua"/>
        </w:rPr>
        <w:t>.</w:t>
      </w:r>
    </w:p>
    <w:bookmarkEnd w:id="29"/>
    <w:bookmarkEnd w:id="30"/>
    <w:p w14:paraId="12534ADF" w14:textId="77777777" w:rsidR="00A77B3E" w:rsidRPr="004E6D58" w:rsidRDefault="00A77B3E" w:rsidP="004E6D58">
      <w:pPr>
        <w:snapToGrid w:val="0"/>
        <w:spacing w:line="360" w:lineRule="auto"/>
        <w:jc w:val="both"/>
        <w:rPr>
          <w:rFonts w:ascii="Book Antiqua" w:hAnsi="Book Antiqua"/>
        </w:rPr>
      </w:pPr>
    </w:p>
    <w:p w14:paraId="206C0A4E"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History of present illness</w:t>
      </w:r>
    </w:p>
    <w:p w14:paraId="6BD41C23" w14:textId="58A99232" w:rsidR="00A77B3E" w:rsidRPr="004E6D58" w:rsidRDefault="0062308E" w:rsidP="004E6D58">
      <w:pPr>
        <w:snapToGrid w:val="0"/>
        <w:spacing w:line="360" w:lineRule="auto"/>
        <w:jc w:val="both"/>
        <w:rPr>
          <w:rFonts w:ascii="Book Antiqua" w:hAnsi="Book Antiqua"/>
        </w:rPr>
      </w:pPr>
      <w:r w:rsidRPr="004E6D58">
        <w:rPr>
          <w:rFonts w:ascii="Book Antiqua" w:eastAsia="Book Antiqua" w:hAnsi="Book Antiqua" w:cs="Book Antiqua"/>
        </w:rPr>
        <w:t xml:space="preserve">The patient </w:t>
      </w:r>
      <w:r w:rsidR="002241FE" w:rsidRPr="004E6D58">
        <w:rPr>
          <w:rFonts w:ascii="Book Antiqua" w:eastAsia="Book Antiqua" w:hAnsi="Book Antiqua" w:cs="Book Antiqua"/>
        </w:rPr>
        <w:t xml:space="preserve">lived in </w:t>
      </w:r>
      <w:r w:rsidRPr="004E6D58">
        <w:rPr>
          <w:rFonts w:ascii="Book Antiqua" w:eastAsia="Book Antiqua" w:hAnsi="Book Antiqua" w:cs="Book Antiqua"/>
        </w:rPr>
        <w:t xml:space="preserve">a </w:t>
      </w:r>
      <w:r w:rsidR="002241FE" w:rsidRPr="004E6D58">
        <w:rPr>
          <w:rFonts w:ascii="Book Antiqua" w:eastAsia="Book Antiqua" w:hAnsi="Book Antiqua" w:cs="Book Antiqua"/>
        </w:rPr>
        <w:t>rural area and worked in a place overrun with rats. The symptoms started 3 d ago with no obvious cause of fever. A peak oral temperature of 39.7</w:t>
      </w:r>
      <w:r w:rsidR="00B73898" w:rsidRPr="004E6D58">
        <w:rPr>
          <w:rFonts w:ascii="Book Antiqua" w:hAnsi="Book Antiqua" w:cs="Book Antiqua"/>
          <w:lang w:eastAsia="zh-CN"/>
        </w:rPr>
        <w:t xml:space="preserve"> </w:t>
      </w:r>
      <w:r w:rsidRPr="004E6D58">
        <w:rPr>
          <w:rFonts w:ascii="Book Antiqua" w:eastAsia="Book Antiqua" w:hAnsi="Book Antiqua" w:cs="Book Antiqua"/>
        </w:rPr>
        <w:t>°C</w:t>
      </w:r>
      <w:r w:rsidRPr="004E6D58">
        <w:rPr>
          <w:rFonts w:ascii="Cambria Math" w:eastAsia="宋体" w:hAnsi="Cambria Math" w:cs="Cambria Math"/>
        </w:rPr>
        <w:t xml:space="preserve"> </w:t>
      </w:r>
      <w:r w:rsidR="002241FE" w:rsidRPr="004E6D58">
        <w:rPr>
          <w:rFonts w:ascii="Book Antiqua" w:eastAsia="Book Antiqua" w:hAnsi="Book Antiqua" w:cs="Book Antiqua"/>
        </w:rPr>
        <w:t>was recorded, with fatigue and generalized body ache. He went to a local clinic and anti-infection treatments were given. There was no remission</w:t>
      </w:r>
      <w:r w:rsidRPr="004E6D58">
        <w:rPr>
          <w:rFonts w:ascii="Book Antiqua" w:eastAsia="Book Antiqua" w:hAnsi="Book Antiqua" w:cs="Book Antiqua"/>
        </w:rPr>
        <w:t>,</w:t>
      </w:r>
      <w:r w:rsidR="002241FE" w:rsidRPr="004E6D58">
        <w:rPr>
          <w:rFonts w:ascii="Book Antiqua" w:eastAsia="Book Antiqua" w:hAnsi="Book Antiqua" w:cs="Book Antiqua"/>
        </w:rPr>
        <w:t xml:space="preserve"> and blood tests showed an increased </w:t>
      </w:r>
      <w:r w:rsidR="004A1670" w:rsidRPr="004E6D58">
        <w:rPr>
          <w:rFonts w:ascii="Book Antiqua" w:eastAsia="Book Antiqua" w:hAnsi="Book Antiqua" w:cs="Book Antiqua"/>
        </w:rPr>
        <w:t>white blood cells (</w:t>
      </w:r>
      <w:r w:rsidR="002241FE" w:rsidRPr="004E6D58">
        <w:rPr>
          <w:rFonts w:ascii="Book Antiqua" w:eastAsia="Book Antiqua" w:hAnsi="Book Antiqua" w:cs="Book Antiqua"/>
        </w:rPr>
        <w:t>WBC</w:t>
      </w:r>
      <w:r w:rsidR="004A1670" w:rsidRPr="004E6D58">
        <w:rPr>
          <w:rFonts w:ascii="Book Antiqua" w:eastAsia="Book Antiqua" w:hAnsi="Book Antiqua" w:cs="Book Antiqua"/>
        </w:rPr>
        <w:t>)</w:t>
      </w:r>
      <w:r w:rsidR="002241FE" w:rsidRPr="004E6D58">
        <w:rPr>
          <w:rFonts w:ascii="Book Antiqua" w:eastAsia="Book Antiqua" w:hAnsi="Book Antiqua" w:cs="Book Antiqua"/>
        </w:rPr>
        <w:t xml:space="preserve"> with dramatically decreased platelets, following which the man was admitted to our hospital.</w:t>
      </w:r>
    </w:p>
    <w:p w14:paraId="434867B2" w14:textId="77777777" w:rsidR="00A77B3E" w:rsidRPr="004E6D58" w:rsidRDefault="00A77B3E" w:rsidP="004E6D58">
      <w:pPr>
        <w:snapToGrid w:val="0"/>
        <w:spacing w:line="360" w:lineRule="auto"/>
        <w:jc w:val="both"/>
        <w:rPr>
          <w:rFonts w:ascii="Book Antiqua" w:hAnsi="Book Antiqua"/>
        </w:rPr>
      </w:pPr>
    </w:p>
    <w:p w14:paraId="4BBEF09B"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History of past illness</w:t>
      </w:r>
    </w:p>
    <w:p w14:paraId="77213516" w14:textId="7C5A6EF6" w:rsidR="00A77B3E" w:rsidRPr="004E6D58" w:rsidRDefault="002241FE" w:rsidP="004E6D58">
      <w:pPr>
        <w:snapToGrid w:val="0"/>
        <w:spacing w:line="360" w:lineRule="auto"/>
        <w:jc w:val="both"/>
        <w:rPr>
          <w:rFonts w:ascii="Book Antiqua" w:hAnsi="Book Antiqua"/>
        </w:rPr>
      </w:pPr>
      <w:bookmarkStart w:id="31" w:name="OLE_LINK31"/>
      <w:bookmarkStart w:id="32" w:name="OLE_LINK32"/>
      <w:r w:rsidRPr="004E6D58">
        <w:rPr>
          <w:rFonts w:ascii="Book Antiqua" w:eastAsia="Book Antiqua" w:hAnsi="Book Antiqua" w:cs="Book Antiqua"/>
        </w:rPr>
        <w:t xml:space="preserve">The </w:t>
      </w:r>
      <w:r w:rsidR="0062308E" w:rsidRPr="004E6D58">
        <w:rPr>
          <w:rFonts w:ascii="Book Antiqua" w:eastAsia="Book Antiqua" w:hAnsi="Book Antiqua" w:cs="Book Antiqua"/>
        </w:rPr>
        <w:t xml:space="preserve">patient </w:t>
      </w:r>
      <w:r w:rsidRPr="004E6D58">
        <w:rPr>
          <w:rFonts w:ascii="Book Antiqua" w:eastAsia="Book Antiqua" w:hAnsi="Book Antiqua" w:cs="Book Antiqua"/>
        </w:rPr>
        <w:t>did not have any history of past illnesses.</w:t>
      </w:r>
    </w:p>
    <w:bookmarkEnd w:id="31"/>
    <w:bookmarkEnd w:id="32"/>
    <w:p w14:paraId="4FFE7178" w14:textId="77777777" w:rsidR="00A77B3E" w:rsidRPr="004E6D58" w:rsidRDefault="00A77B3E" w:rsidP="004E6D58">
      <w:pPr>
        <w:snapToGrid w:val="0"/>
        <w:spacing w:line="360" w:lineRule="auto"/>
        <w:jc w:val="both"/>
        <w:rPr>
          <w:rFonts w:ascii="Book Antiqua" w:hAnsi="Book Antiqua"/>
        </w:rPr>
      </w:pPr>
    </w:p>
    <w:p w14:paraId="6F53F8C2"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Personal and family history</w:t>
      </w:r>
    </w:p>
    <w:p w14:paraId="037B2776" w14:textId="4524AD3E" w:rsidR="00A77B3E" w:rsidRPr="004E6D58" w:rsidRDefault="0062308E" w:rsidP="004E6D58">
      <w:pPr>
        <w:snapToGrid w:val="0"/>
        <w:spacing w:line="360" w:lineRule="auto"/>
        <w:jc w:val="both"/>
        <w:rPr>
          <w:rFonts w:ascii="Book Antiqua" w:hAnsi="Book Antiqua"/>
        </w:rPr>
      </w:pPr>
      <w:r w:rsidRPr="004E6D58">
        <w:rPr>
          <w:rFonts w:ascii="Book Antiqua" w:eastAsia="Book Antiqua" w:hAnsi="Book Antiqua" w:cs="Book Antiqua"/>
          <w:shd w:val="clear" w:color="auto" w:fill="FFFFFF"/>
        </w:rPr>
        <w:t xml:space="preserve">There was </w:t>
      </w:r>
      <w:r w:rsidR="002241FE" w:rsidRPr="004E6D58">
        <w:rPr>
          <w:rFonts w:ascii="Book Antiqua" w:eastAsia="Book Antiqua" w:hAnsi="Book Antiqua" w:cs="Book Antiqua"/>
          <w:shd w:val="clear" w:color="auto" w:fill="FFFFFF"/>
        </w:rPr>
        <w:t>no family history of any congenital anomalies</w:t>
      </w:r>
      <w:r w:rsidR="004A1670" w:rsidRPr="004E6D58">
        <w:rPr>
          <w:rFonts w:ascii="Book Antiqua" w:eastAsia="Book Antiqua" w:hAnsi="Book Antiqua" w:cs="Book Antiqua"/>
          <w:shd w:val="clear" w:color="auto" w:fill="FFFFFF"/>
        </w:rPr>
        <w:t>.</w:t>
      </w:r>
    </w:p>
    <w:p w14:paraId="26A58C72" w14:textId="77777777" w:rsidR="00A77B3E" w:rsidRPr="004E6D58" w:rsidRDefault="00A77B3E" w:rsidP="004E6D58">
      <w:pPr>
        <w:snapToGrid w:val="0"/>
        <w:spacing w:line="360" w:lineRule="auto"/>
        <w:jc w:val="both"/>
        <w:rPr>
          <w:rFonts w:ascii="Book Antiqua" w:hAnsi="Book Antiqua"/>
        </w:rPr>
      </w:pPr>
    </w:p>
    <w:p w14:paraId="3809BC31"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Physical examination</w:t>
      </w:r>
    </w:p>
    <w:p w14:paraId="68858847" w14:textId="0B5D0EFC"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On admission, his oral temperature was 38.0</w:t>
      </w:r>
      <w:r w:rsidR="0062308E" w:rsidRPr="004E6D58">
        <w:rPr>
          <w:rFonts w:ascii="Book Antiqua" w:eastAsia="Book Antiqua" w:hAnsi="Book Antiqua" w:cs="Book Antiqua"/>
        </w:rPr>
        <w:t xml:space="preserve"> °C</w:t>
      </w:r>
      <w:r w:rsidRPr="004E6D58">
        <w:rPr>
          <w:rFonts w:ascii="Book Antiqua" w:eastAsia="Book Antiqua" w:hAnsi="Book Antiqua" w:cs="Book Antiqua"/>
        </w:rPr>
        <w:t>, respiratory rate 19</w:t>
      </w:r>
      <w:r w:rsidRPr="004E6D58">
        <w:rPr>
          <w:rFonts w:ascii="Book Antiqua" w:eastAsia="Book Antiqua" w:hAnsi="Book Antiqua" w:cs="Book Antiqua"/>
          <w:shd w:val="clear" w:color="auto" w:fill="FFFFFF"/>
        </w:rPr>
        <w:t xml:space="preserve"> breaths/min</w:t>
      </w:r>
      <w:r w:rsidRPr="004E6D58">
        <w:rPr>
          <w:rFonts w:ascii="Book Antiqua" w:eastAsia="Book Antiqua" w:hAnsi="Book Antiqua" w:cs="Book Antiqua"/>
        </w:rPr>
        <w:t>, heart rate 78</w:t>
      </w:r>
      <w:r w:rsidRPr="004E6D58">
        <w:rPr>
          <w:rFonts w:ascii="Book Antiqua" w:eastAsia="Book Antiqua" w:hAnsi="Book Antiqua" w:cs="Book Antiqua"/>
          <w:shd w:val="clear" w:color="auto" w:fill="FFFFFF"/>
        </w:rPr>
        <w:t xml:space="preserve"> beats/min,</w:t>
      </w:r>
      <w:r w:rsidRPr="004E6D58">
        <w:rPr>
          <w:rFonts w:ascii="Book Antiqua" w:eastAsia="Book Antiqua" w:hAnsi="Book Antiqua" w:cs="Book Antiqua"/>
        </w:rPr>
        <w:t xml:space="preserve"> </w:t>
      </w:r>
      <w:r w:rsidR="0062308E" w:rsidRPr="004E6D58">
        <w:rPr>
          <w:rFonts w:ascii="Book Antiqua" w:eastAsia="Book Antiqua" w:hAnsi="Book Antiqua" w:cs="Book Antiqua"/>
        </w:rPr>
        <w:t xml:space="preserve">and </w:t>
      </w:r>
      <w:r w:rsidRPr="004E6D58">
        <w:rPr>
          <w:rFonts w:ascii="Book Antiqua" w:eastAsia="Book Antiqua" w:hAnsi="Book Antiqua" w:cs="Book Antiqua"/>
        </w:rPr>
        <w:t xml:space="preserve">blood pressure 129/86 mmHg. Physical examination found a poor general condition, </w:t>
      </w:r>
      <w:r w:rsidR="0062308E" w:rsidRPr="004E6D58">
        <w:rPr>
          <w:rFonts w:ascii="Book Antiqua" w:eastAsia="Book Antiqua" w:hAnsi="Book Antiqua" w:cs="Book Antiqua"/>
        </w:rPr>
        <w:t xml:space="preserve">and </w:t>
      </w:r>
      <w:r w:rsidRPr="004E6D58">
        <w:rPr>
          <w:rFonts w:ascii="Book Antiqua" w:eastAsia="Book Antiqua" w:hAnsi="Book Antiqua" w:cs="Book Antiqua"/>
        </w:rPr>
        <w:t xml:space="preserve">petechiae in the </w:t>
      </w:r>
      <w:r w:rsidR="0062308E" w:rsidRPr="004E6D58">
        <w:rPr>
          <w:rFonts w:ascii="Book Antiqua" w:eastAsia="Book Antiqua" w:hAnsi="Book Antiqua" w:cs="Book Antiqua"/>
        </w:rPr>
        <w:t xml:space="preserve">mouth </w:t>
      </w:r>
      <w:r w:rsidRPr="004E6D58">
        <w:rPr>
          <w:rFonts w:ascii="Book Antiqua" w:eastAsia="Book Antiqua" w:hAnsi="Book Antiqua" w:cs="Book Antiqua"/>
        </w:rPr>
        <w:t xml:space="preserve">and </w:t>
      </w:r>
      <w:r w:rsidR="0062308E" w:rsidRPr="004E6D58">
        <w:rPr>
          <w:rFonts w:ascii="Book Antiqua" w:eastAsia="Book Antiqua" w:hAnsi="Book Antiqua" w:cs="Book Antiqua"/>
        </w:rPr>
        <w:t xml:space="preserve">on the </w:t>
      </w:r>
      <w:r w:rsidRPr="004E6D58">
        <w:rPr>
          <w:rFonts w:ascii="Book Antiqua" w:eastAsia="Book Antiqua" w:hAnsi="Book Antiqua" w:cs="Book Antiqua"/>
        </w:rPr>
        <w:t xml:space="preserve">neck. </w:t>
      </w:r>
    </w:p>
    <w:p w14:paraId="65C9FBE2" w14:textId="77777777" w:rsidR="00A77B3E" w:rsidRPr="004E6D58" w:rsidRDefault="00A77B3E" w:rsidP="004E6D58">
      <w:pPr>
        <w:snapToGrid w:val="0"/>
        <w:spacing w:line="360" w:lineRule="auto"/>
        <w:jc w:val="both"/>
        <w:rPr>
          <w:rFonts w:ascii="Book Antiqua" w:hAnsi="Book Antiqua"/>
        </w:rPr>
      </w:pPr>
    </w:p>
    <w:p w14:paraId="10D1031E"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Laboratory examinations</w:t>
      </w:r>
    </w:p>
    <w:p w14:paraId="3D714C99" w14:textId="535BD3FB" w:rsidR="00A77B3E" w:rsidRPr="004E6D58" w:rsidRDefault="002241FE" w:rsidP="004E6D58">
      <w:pPr>
        <w:snapToGrid w:val="0"/>
        <w:spacing w:line="360" w:lineRule="auto"/>
        <w:jc w:val="both"/>
        <w:rPr>
          <w:rFonts w:ascii="Book Antiqua" w:hAnsi="Book Antiqua"/>
        </w:rPr>
      </w:pPr>
      <w:bookmarkStart w:id="33" w:name="OLE_LINK33"/>
      <w:r w:rsidRPr="004E6D58">
        <w:rPr>
          <w:rFonts w:ascii="Book Antiqua" w:eastAsia="Book Antiqua" w:hAnsi="Book Antiqua" w:cs="Book Antiqua"/>
        </w:rPr>
        <w:t>The local clinic blood test showed an increased WBC</w:t>
      </w:r>
      <w:r w:rsidRPr="004E6D58">
        <w:rPr>
          <w:rFonts w:ascii="Book Antiqua" w:eastAsia="Book Antiqua" w:hAnsi="Book Antiqua" w:cs="Book Antiqua"/>
          <w:shd w:val="clear" w:color="auto" w:fill="FFFFFF"/>
        </w:rPr>
        <w:t xml:space="preserve"> (</w:t>
      </w:r>
      <w:r w:rsidRPr="004E6D58">
        <w:rPr>
          <w:rFonts w:ascii="Book Antiqua" w:eastAsia="Book Antiqua" w:hAnsi="Book Antiqua" w:cs="Book Antiqua"/>
        </w:rPr>
        <w:t>11.1</w:t>
      </w:r>
      <w:r w:rsidRPr="004E6D58">
        <w:rPr>
          <w:rFonts w:ascii="Book Antiqua" w:hAnsi="Book Antiqua" w:cs="Book Antiqua"/>
          <w:lang w:eastAsia="zh-CN"/>
        </w:rPr>
        <w:t xml:space="preserve"> </w:t>
      </w:r>
      <w:r w:rsidRPr="004E6D58">
        <w:rPr>
          <w:rFonts w:ascii="Book Antiqua" w:eastAsia="Book Antiqua" w:hAnsi="Book Antiqua" w:cs="Book Antiqua"/>
        </w:rPr>
        <w:t>×</w:t>
      </w:r>
      <w:r w:rsidRPr="004E6D58">
        <w:rPr>
          <w:rFonts w:ascii="Book Antiqua" w:hAnsi="Book Antiqua" w:cs="Book Antiqua"/>
          <w:lang w:eastAsia="zh-CN"/>
        </w:rPr>
        <w:t xml:space="preserve"> </w:t>
      </w:r>
      <w:r w:rsidRPr="004E6D58">
        <w:rPr>
          <w:rFonts w:ascii="Book Antiqua" w:eastAsia="Book Antiqua" w:hAnsi="Book Antiqua" w:cs="Book Antiqua"/>
        </w:rPr>
        <w:t>10</w:t>
      </w:r>
      <w:r w:rsidRPr="004E6D58">
        <w:rPr>
          <w:rFonts w:ascii="Book Antiqua" w:eastAsia="Book Antiqua" w:hAnsi="Book Antiqua" w:cs="Book Antiqua"/>
          <w:vertAlign w:val="superscript"/>
        </w:rPr>
        <w:t>9</w:t>
      </w:r>
      <w:r w:rsidRPr="004E6D58">
        <w:rPr>
          <w:rFonts w:ascii="Book Antiqua" w:eastAsia="Book Antiqua" w:hAnsi="Book Antiqua" w:cs="Book Antiqua"/>
        </w:rPr>
        <w:t>/L) with dramatically decreased platelets (36</w:t>
      </w:r>
      <w:r w:rsidRPr="004E6D58">
        <w:rPr>
          <w:rFonts w:ascii="Book Antiqua" w:hAnsi="Book Antiqua" w:cs="Book Antiqua"/>
          <w:lang w:eastAsia="zh-CN"/>
        </w:rPr>
        <w:t xml:space="preserve"> </w:t>
      </w:r>
      <w:r w:rsidRPr="004E6D58">
        <w:rPr>
          <w:rFonts w:ascii="Book Antiqua" w:eastAsia="Book Antiqua" w:hAnsi="Book Antiqua" w:cs="Book Antiqua"/>
        </w:rPr>
        <w:t>×</w:t>
      </w:r>
      <w:r w:rsidRPr="004E6D58">
        <w:rPr>
          <w:rFonts w:ascii="Book Antiqua" w:hAnsi="Book Antiqua" w:cs="Book Antiqua"/>
          <w:lang w:eastAsia="zh-CN"/>
        </w:rPr>
        <w:t xml:space="preserve"> </w:t>
      </w:r>
      <w:r w:rsidRPr="004E6D58">
        <w:rPr>
          <w:rFonts w:ascii="Book Antiqua" w:eastAsia="Book Antiqua" w:hAnsi="Book Antiqua" w:cs="Book Antiqua"/>
        </w:rPr>
        <w:t>10</w:t>
      </w:r>
      <w:r w:rsidRPr="004E6D58">
        <w:rPr>
          <w:rFonts w:ascii="Book Antiqua" w:eastAsia="Book Antiqua" w:hAnsi="Book Antiqua" w:cs="Book Antiqua"/>
          <w:vertAlign w:val="superscript"/>
        </w:rPr>
        <w:t>9</w:t>
      </w:r>
      <w:r w:rsidRPr="004E6D58">
        <w:rPr>
          <w:rFonts w:ascii="Book Antiqua" w:eastAsia="Book Antiqua" w:hAnsi="Book Antiqua" w:cs="Book Antiqua"/>
        </w:rPr>
        <w:t xml:space="preserve">/L). </w:t>
      </w:r>
      <w:r w:rsidR="00B70287" w:rsidRPr="004E6D58">
        <w:rPr>
          <w:rFonts w:ascii="Book Antiqua" w:eastAsia="Book Antiqua" w:hAnsi="Book Antiqua" w:cs="Book Antiqua"/>
        </w:rPr>
        <w:t>On t</w:t>
      </w:r>
      <w:r w:rsidRPr="004E6D58">
        <w:rPr>
          <w:rFonts w:ascii="Book Antiqua" w:eastAsia="Book Antiqua" w:hAnsi="Book Antiqua" w:cs="Book Antiqua"/>
        </w:rPr>
        <w:t xml:space="preserve">he </w:t>
      </w:r>
      <w:r w:rsidR="001D539E">
        <w:rPr>
          <w:rFonts w:ascii="Book Antiqua" w:eastAsia="Book Antiqua" w:hAnsi="Book Antiqua" w:cs="Book Antiqua"/>
        </w:rPr>
        <w:t>1</w:t>
      </w:r>
      <w:r w:rsidR="001D539E" w:rsidRPr="00213030">
        <w:rPr>
          <w:rFonts w:ascii="Book Antiqua" w:eastAsia="Book Antiqua" w:hAnsi="Book Antiqua" w:cs="Book Antiqua"/>
          <w:vertAlign w:val="superscript"/>
        </w:rPr>
        <w:t>st</w:t>
      </w:r>
      <w:r w:rsidR="001D539E">
        <w:rPr>
          <w:rFonts w:ascii="Book Antiqua" w:eastAsia="Book Antiqua" w:hAnsi="Book Antiqua" w:cs="Book Antiqua"/>
        </w:rPr>
        <w:t xml:space="preserve"> d</w:t>
      </w:r>
      <w:r w:rsidRPr="004E6D58">
        <w:rPr>
          <w:rFonts w:ascii="Book Antiqua" w:eastAsia="Book Antiqua" w:hAnsi="Book Antiqua" w:cs="Book Antiqua"/>
        </w:rPr>
        <w:t xml:space="preserve"> in our hospital, blood tests revealed </w:t>
      </w:r>
      <w:r w:rsidR="00B70287" w:rsidRPr="004E6D58">
        <w:rPr>
          <w:rFonts w:ascii="Book Antiqua" w:eastAsia="Book Antiqua" w:hAnsi="Book Antiqua" w:cs="Book Antiqua"/>
        </w:rPr>
        <w:t>the following</w:t>
      </w:r>
      <w:r w:rsidRPr="004E6D58">
        <w:rPr>
          <w:rFonts w:ascii="Book Antiqua" w:eastAsia="Book Antiqua" w:hAnsi="Book Antiqua" w:cs="Book Antiqua"/>
        </w:rPr>
        <w:t>: WBC</w:t>
      </w:r>
      <w:r w:rsidR="007D3746" w:rsidRPr="004E6D58">
        <w:rPr>
          <w:rFonts w:ascii="Book Antiqua" w:eastAsia="Book Antiqua" w:hAnsi="Book Antiqua" w:cs="Book Antiqua"/>
        </w:rPr>
        <w:t xml:space="preserve"> </w:t>
      </w:r>
      <w:r w:rsidRPr="004E6D58">
        <w:rPr>
          <w:rFonts w:ascii="Book Antiqua" w:eastAsia="Book Antiqua" w:hAnsi="Book Antiqua" w:cs="Book Antiqua"/>
        </w:rPr>
        <w:t>14.9</w:t>
      </w:r>
      <w:r w:rsidRPr="004E6D58">
        <w:rPr>
          <w:rFonts w:ascii="Book Antiqua" w:hAnsi="Book Antiqua" w:cs="Book Antiqua"/>
          <w:lang w:eastAsia="zh-CN"/>
        </w:rPr>
        <w:t xml:space="preserve"> </w:t>
      </w:r>
      <w:r w:rsidRPr="004E6D58">
        <w:rPr>
          <w:rFonts w:ascii="Book Antiqua" w:eastAsia="Book Antiqua" w:hAnsi="Book Antiqua" w:cs="Book Antiqua"/>
        </w:rPr>
        <w:t>×</w:t>
      </w:r>
      <w:r w:rsidRPr="004E6D58">
        <w:rPr>
          <w:rFonts w:ascii="Book Antiqua" w:hAnsi="Book Antiqua" w:cs="Book Antiqua"/>
          <w:lang w:eastAsia="zh-CN"/>
        </w:rPr>
        <w:t xml:space="preserve"> </w:t>
      </w:r>
      <w:r w:rsidRPr="004E6D58">
        <w:rPr>
          <w:rFonts w:ascii="Book Antiqua" w:eastAsia="Book Antiqua" w:hAnsi="Book Antiqua" w:cs="Book Antiqua"/>
        </w:rPr>
        <w:t>10</w:t>
      </w:r>
      <w:r w:rsidRPr="004E6D58">
        <w:rPr>
          <w:rFonts w:ascii="Book Antiqua" w:eastAsia="Book Antiqua" w:hAnsi="Book Antiqua" w:cs="Book Antiqua"/>
          <w:vertAlign w:val="superscript"/>
        </w:rPr>
        <w:t>9</w:t>
      </w:r>
      <w:r w:rsidRPr="004E6D58">
        <w:rPr>
          <w:rFonts w:ascii="Book Antiqua" w:eastAsia="Book Antiqua" w:hAnsi="Book Antiqua" w:cs="Book Antiqua"/>
        </w:rPr>
        <w:t>/L, hemoglobin 212 g/L, platelets 10</w:t>
      </w:r>
      <w:r w:rsidRPr="004E6D58">
        <w:rPr>
          <w:rFonts w:ascii="Book Antiqua" w:hAnsi="Book Antiqua" w:cs="Book Antiqua"/>
          <w:lang w:eastAsia="zh-CN"/>
        </w:rPr>
        <w:t xml:space="preserve"> </w:t>
      </w:r>
      <w:r w:rsidRPr="004E6D58">
        <w:rPr>
          <w:rFonts w:ascii="Book Antiqua" w:eastAsia="Book Antiqua" w:hAnsi="Book Antiqua" w:cs="Book Antiqua"/>
        </w:rPr>
        <w:t>×</w:t>
      </w:r>
      <w:r w:rsidRPr="004E6D58">
        <w:rPr>
          <w:rFonts w:ascii="Book Antiqua" w:hAnsi="Book Antiqua" w:cs="Book Antiqua"/>
          <w:lang w:eastAsia="zh-CN"/>
        </w:rPr>
        <w:t xml:space="preserve"> </w:t>
      </w:r>
      <w:r w:rsidRPr="004E6D58">
        <w:rPr>
          <w:rFonts w:ascii="Book Antiqua" w:eastAsia="Book Antiqua" w:hAnsi="Book Antiqua" w:cs="Book Antiqua"/>
        </w:rPr>
        <w:t>10</w:t>
      </w:r>
      <w:r w:rsidRPr="004E6D58">
        <w:rPr>
          <w:rFonts w:ascii="Book Antiqua" w:eastAsia="Book Antiqua" w:hAnsi="Book Antiqua" w:cs="Book Antiqua"/>
          <w:vertAlign w:val="superscript"/>
        </w:rPr>
        <w:t>9</w:t>
      </w:r>
      <w:r w:rsidRPr="004E6D58">
        <w:rPr>
          <w:rFonts w:ascii="Book Antiqua" w:eastAsia="Book Antiqua" w:hAnsi="Book Antiqua" w:cs="Book Antiqua"/>
        </w:rPr>
        <w:t>/L, alanine aminotransferase 66 U/L, aspartate aminotransferase 108</w:t>
      </w:r>
      <w:r w:rsidRPr="004E6D58">
        <w:rPr>
          <w:rFonts w:ascii="Book Antiqua" w:hAnsi="Book Antiqua" w:cs="Book Antiqua"/>
          <w:lang w:eastAsia="zh-CN"/>
        </w:rPr>
        <w:t xml:space="preserve"> </w:t>
      </w:r>
      <w:r w:rsidRPr="004E6D58">
        <w:rPr>
          <w:rFonts w:ascii="Book Antiqua" w:eastAsia="Book Antiqua" w:hAnsi="Book Antiqua" w:cs="Book Antiqua"/>
        </w:rPr>
        <w:t>U/L, lactic dehydrogenase 1079 IU/L, creatinine 187</w:t>
      </w:r>
      <w:r w:rsidRPr="004E6D58">
        <w:rPr>
          <w:rFonts w:ascii="Book Antiqua" w:hAnsi="Book Antiqua" w:cs="Book Antiqua"/>
          <w:lang w:eastAsia="zh-CN"/>
        </w:rPr>
        <w:t xml:space="preserve"> </w:t>
      </w:r>
      <w:r w:rsidRPr="004E6D58">
        <w:rPr>
          <w:rFonts w:ascii="Book Antiqua" w:eastAsia="Book Antiqua" w:hAnsi="Book Antiqua" w:cs="Book Antiqua"/>
        </w:rPr>
        <w:t xml:space="preserve">μmol/L, </w:t>
      </w:r>
      <w:r w:rsidR="00B70287" w:rsidRPr="004E6D58">
        <w:rPr>
          <w:rFonts w:ascii="Book Antiqua" w:eastAsia="Book Antiqua" w:hAnsi="Book Antiqua" w:cs="Book Antiqua"/>
        </w:rPr>
        <w:t xml:space="preserve">and </w:t>
      </w:r>
      <w:r w:rsidRPr="004E6D58">
        <w:rPr>
          <w:rFonts w:ascii="Book Antiqua" w:eastAsia="Book Antiqua" w:hAnsi="Book Antiqua" w:cs="Book Antiqua"/>
        </w:rPr>
        <w:t>C-reactive protein 33.3</w:t>
      </w:r>
      <w:r w:rsidRPr="004E6D58">
        <w:rPr>
          <w:rFonts w:ascii="Book Antiqua" w:hAnsi="Book Antiqua" w:cs="Book Antiqua"/>
          <w:lang w:eastAsia="zh-CN"/>
        </w:rPr>
        <w:t xml:space="preserve"> </w:t>
      </w:r>
      <w:r w:rsidRPr="004E6D58">
        <w:rPr>
          <w:rFonts w:ascii="Book Antiqua" w:eastAsia="Book Antiqua" w:hAnsi="Book Antiqua" w:cs="Book Antiqua"/>
        </w:rPr>
        <w:t>mg/L</w:t>
      </w:r>
      <w:r w:rsidR="007D3746" w:rsidRPr="004E6D58">
        <w:rPr>
          <w:rFonts w:ascii="Book Antiqua" w:eastAsia="Book Antiqua" w:hAnsi="Book Antiqua" w:cs="Book Antiqua"/>
        </w:rPr>
        <w:t xml:space="preserve"> </w:t>
      </w:r>
      <w:r w:rsidRPr="004E6D58">
        <w:rPr>
          <w:rFonts w:ascii="Book Antiqua" w:eastAsia="Book Antiqua" w:hAnsi="Book Antiqua" w:cs="Book Antiqua"/>
        </w:rPr>
        <w:t>(reference</w:t>
      </w:r>
      <w:r w:rsidR="007D3746" w:rsidRPr="004E6D58">
        <w:rPr>
          <w:rFonts w:ascii="Book Antiqua" w:eastAsia="Book Antiqua" w:hAnsi="Book Antiqua" w:cs="Book Antiqua"/>
        </w:rPr>
        <w:t>:</w:t>
      </w:r>
      <w:r w:rsidRPr="004E6D58">
        <w:rPr>
          <w:rFonts w:ascii="Book Antiqua" w:eastAsia="Book Antiqua" w:hAnsi="Book Antiqua" w:cs="Book Antiqua"/>
        </w:rPr>
        <w:t xml:space="preserve"> 0-5). The </w:t>
      </w:r>
      <w:r w:rsidRPr="004E6D58">
        <w:rPr>
          <w:rFonts w:ascii="Book Antiqua" w:eastAsia="Book Antiqua" w:hAnsi="Book Antiqua" w:cs="Book Antiqua"/>
        </w:rPr>
        <w:lastRenderedPageBreak/>
        <w:t>coagulation function test showed prothrombin time 15.5 s (reference</w:t>
      </w:r>
      <w:r w:rsidR="007D3746" w:rsidRPr="004E6D58">
        <w:rPr>
          <w:rFonts w:ascii="Book Antiqua" w:eastAsia="Book Antiqua" w:hAnsi="Book Antiqua" w:cs="Book Antiqua"/>
        </w:rPr>
        <w:t>:</w:t>
      </w:r>
      <w:r w:rsidRPr="004E6D58">
        <w:rPr>
          <w:rFonts w:ascii="Book Antiqua" w:eastAsia="Book Antiqua" w:hAnsi="Book Antiqua" w:cs="Book Antiqua"/>
        </w:rPr>
        <w:t xml:space="preserve"> 11.5-14.5)</w:t>
      </w:r>
      <w:r w:rsidR="00B70287" w:rsidRPr="004E6D58">
        <w:rPr>
          <w:rFonts w:ascii="Book Antiqua" w:eastAsia="Book Antiqua" w:hAnsi="Book Antiqua" w:cs="Book Antiqua"/>
        </w:rPr>
        <w:t xml:space="preserve"> and</w:t>
      </w:r>
      <w:r w:rsidRPr="004E6D58">
        <w:rPr>
          <w:rFonts w:ascii="Book Antiqua" w:eastAsia="Book Antiqua" w:hAnsi="Book Antiqua" w:cs="Book Antiqua"/>
        </w:rPr>
        <w:t xml:space="preserve"> partial thromboplastin time 91.2</w:t>
      </w:r>
      <w:r w:rsidR="00B73898" w:rsidRPr="004E6D58">
        <w:rPr>
          <w:rFonts w:ascii="Book Antiqua" w:hAnsi="Book Antiqua" w:cs="Book Antiqua"/>
          <w:lang w:eastAsia="zh-CN"/>
        </w:rPr>
        <w:t xml:space="preserve"> </w:t>
      </w:r>
      <w:r w:rsidRPr="004E6D58">
        <w:rPr>
          <w:rFonts w:ascii="Book Antiqua" w:eastAsia="Book Antiqua" w:hAnsi="Book Antiqua" w:cs="Book Antiqua"/>
        </w:rPr>
        <w:t xml:space="preserve">s. The laboratory results and reference range </w:t>
      </w:r>
      <w:r w:rsidR="00B70287" w:rsidRPr="004E6D58">
        <w:rPr>
          <w:rFonts w:ascii="Book Antiqua" w:eastAsia="Book Antiqua" w:hAnsi="Book Antiqua" w:cs="Book Antiqua"/>
        </w:rPr>
        <w:t xml:space="preserve">are </w:t>
      </w:r>
      <w:r w:rsidRPr="004E6D58">
        <w:rPr>
          <w:rFonts w:ascii="Book Antiqua" w:eastAsia="Book Antiqua" w:hAnsi="Book Antiqua" w:cs="Book Antiqua"/>
        </w:rPr>
        <w:t>listed in Table</w:t>
      </w:r>
      <w:r w:rsidR="00B70287" w:rsidRPr="004E6D58">
        <w:rPr>
          <w:rFonts w:ascii="Book Antiqua" w:eastAsia="Book Antiqua" w:hAnsi="Book Antiqua" w:cs="Book Antiqua"/>
        </w:rPr>
        <w:t xml:space="preserve"> </w:t>
      </w:r>
      <w:r w:rsidRPr="004E6D58">
        <w:rPr>
          <w:rFonts w:ascii="Book Antiqua" w:eastAsia="Book Antiqua" w:hAnsi="Book Antiqua" w:cs="Book Antiqua"/>
        </w:rPr>
        <w:t>1. Enzyme-linked immunosorbent assays of Ig</w:t>
      </w:r>
      <w:r w:rsidR="00B70287" w:rsidRPr="004E6D58">
        <w:rPr>
          <w:rFonts w:ascii="Book Antiqua" w:eastAsia="Book Antiqua" w:hAnsi="Book Antiqua" w:cs="Book Antiqua"/>
        </w:rPr>
        <w:t xml:space="preserve"> (immunoglobulin)</w:t>
      </w:r>
      <w:r w:rsidRPr="004E6D58">
        <w:rPr>
          <w:rFonts w:ascii="Book Antiqua" w:eastAsia="Book Antiqua" w:hAnsi="Book Antiqua" w:cs="Book Antiqua"/>
        </w:rPr>
        <w:t xml:space="preserve">M and IgG </w:t>
      </w:r>
      <w:r w:rsidR="00B70287" w:rsidRPr="004E6D58">
        <w:rPr>
          <w:rFonts w:ascii="Book Antiqua" w:eastAsia="Book Antiqua" w:hAnsi="Book Antiqua" w:cs="Book Antiqua"/>
        </w:rPr>
        <w:t>h</w:t>
      </w:r>
      <w:r w:rsidR="007D3746" w:rsidRPr="004E6D58">
        <w:rPr>
          <w:rFonts w:ascii="Book Antiqua" w:eastAsia="Book Antiqua" w:hAnsi="Book Antiqua" w:cs="Book Antiqua"/>
        </w:rPr>
        <w:t>antavirus</w:t>
      </w:r>
      <w:r w:rsidRPr="004E6D58">
        <w:rPr>
          <w:rFonts w:ascii="Book Antiqua" w:eastAsia="Book Antiqua" w:hAnsi="Book Antiqua" w:cs="Book Antiqua"/>
        </w:rPr>
        <w:t xml:space="preserve">-specific antibodies for </w:t>
      </w:r>
      <w:r w:rsidR="00B70287"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were both positive.</w:t>
      </w:r>
    </w:p>
    <w:bookmarkEnd w:id="33"/>
    <w:p w14:paraId="3E9453FC" w14:textId="77777777" w:rsidR="00A77B3E" w:rsidRPr="004E6D58" w:rsidRDefault="00A77B3E" w:rsidP="004E6D58">
      <w:pPr>
        <w:snapToGrid w:val="0"/>
        <w:spacing w:line="360" w:lineRule="auto"/>
        <w:jc w:val="both"/>
        <w:rPr>
          <w:rFonts w:ascii="Book Antiqua" w:hAnsi="Book Antiqua"/>
        </w:rPr>
      </w:pPr>
    </w:p>
    <w:p w14:paraId="5B66D28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i/>
        </w:rPr>
        <w:t>Imaging examinations</w:t>
      </w:r>
    </w:p>
    <w:p w14:paraId="12A82332" w14:textId="452788A4" w:rsidR="00A77B3E" w:rsidRPr="004E6D58" w:rsidRDefault="002241FE" w:rsidP="004E6D58">
      <w:pPr>
        <w:snapToGrid w:val="0"/>
        <w:spacing w:line="360" w:lineRule="auto"/>
        <w:jc w:val="both"/>
        <w:rPr>
          <w:rFonts w:ascii="Book Antiqua" w:hAnsi="Book Antiqua"/>
        </w:rPr>
      </w:pPr>
      <w:bookmarkStart w:id="34" w:name="OLE_LINK34"/>
      <w:bookmarkStart w:id="35" w:name="OLE_LINK35"/>
      <w:r w:rsidRPr="004E6D58">
        <w:rPr>
          <w:rFonts w:ascii="Book Antiqua" w:eastAsia="Book Antiqua" w:hAnsi="Book Antiqua" w:cs="Book Antiqua"/>
        </w:rPr>
        <w:t xml:space="preserve">The computed tomography scan of chest and abdomen showed pleural effusion, perinephric effusion extended to paracolic sulcus, </w:t>
      </w:r>
      <w:r w:rsidR="00B70287" w:rsidRPr="004E6D58">
        <w:rPr>
          <w:rFonts w:ascii="Book Antiqua" w:eastAsia="Book Antiqua" w:hAnsi="Book Antiqua" w:cs="Book Antiqua"/>
        </w:rPr>
        <w:t xml:space="preserve">and </w:t>
      </w:r>
      <w:r w:rsidRPr="004E6D58">
        <w:rPr>
          <w:rFonts w:ascii="Book Antiqua" w:eastAsia="Book Antiqua" w:hAnsi="Book Antiqua" w:cs="Book Antiqua"/>
        </w:rPr>
        <w:t xml:space="preserve">slight peritoneal and pelvic effusion (Figure 2). </w:t>
      </w:r>
    </w:p>
    <w:bookmarkEnd w:id="34"/>
    <w:bookmarkEnd w:id="35"/>
    <w:p w14:paraId="575B02F0" w14:textId="77777777" w:rsidR="00A77B3E" w:rsidRPr="004E6D58" w:rsidRDefault="00A77B3E" w:rsidP="004E6D58">
      <w:pPr>
        <w:snapToGrid w:val="0"/>
        <w:spacing w:line="360" w:lineRule="auto"/>
        <w:jc w:val="both"/>
        <w:rPr>
          <w:rFonts w:ascii="Book Antiqua" w:hAnsi="Book Antiqua"/>
        </w:rPr>
      </w:pPr>
    </w:p>
    <w:p w14:paraId="598C9FDB"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FINAL DIAGNOSIS</w:t>
      </w:r>
    </w:p>
    <w:p w14:paraId="02DD7944" w14:textId="54CB0121" w:rsidR="00A77B3E" w:rsidRPr="004E6D58" w:rsidRDefault="002241FE" w:rsidP="004E6D58">
      <w:pPr>
        <w:snapToGrid w:val="0"/>
        <w:spacing w:line="360" w:lineRule="auto"/>
        <w:jc w:val="both"/>
        <w:rPr>
          <w:rFonts w:ascii="Book Antiqua" w:hAnsi="Book Antiqua"/>
        </w:rPr>
      </w:pPr>
      <w:bookmarkStart w:id="36" w:name="OLE_LINK36"/>
      <w:bookmarkStart w:id="37" w:name="OLE_LINK37"/>
      <w:r w:rsidRPr="004E6D58">
        <w:rPr>
          <w:rFonts w:ascii="Book Antiqua" w:eastAsia="Book Antiqua" w:hAnsi="Book Antiqua" w:cs="Book Antiqua"/>
          <w:shd w:val="clear" w:color="auto" w:fill="FFFFFF"/>
        </w:rPr>
        <w:t>The final diagnosis of the case was h</w:t>
      </w:r>
      <w:r w:rsidRPr="004E6D58">
        <w:rPr>
          <w:rFonts w:ascii="Book Antiqua" w:eastAsia="Book Antiqua" w:hAnsi="Book Antiqua" w:cs="Book Antiqua"/>
        </w:rPr>
        <w:t xml:space="preserve">emorrhagic fever with renal syndrome and Stanford B </w:t>
      </w:r>
      <w:r w:rsidR="00B70287" w:rsidRPr="004E6D58">
        <w:rPr>
          <w:rFonts w:ascii="Book Antiqua" w:eastAsia="Book Antiqua" w:hAnsi="Book Antiqua" w:cs="Book Antiqua"/>
        </w:rPr>
        <w:t>a</w:t>
      </w:r>
      <w:r w:rsidRPr="004E6D58">
        <w:rPr>
          <w:rFonts w:ascii="Book Antiqua" w:eastAsia="Book Antiqua" w:hAnsi="Book Antiqua" w:cs="Book Antiqua"/>
        </w:rPr>
        <w:t>ortic dissection.</w:t>
      </w:r>
    </w:p>
    <w:bookmarkEnd w:id="36"/>
    <w:bookmarkEnd w:id="37"/>
    <w:p w14:paraId="0581DDFA" w14:textId="77777777" w:rsidR="00A77B3E" w:rsidRPr="004E6D58" w:rsidRDefault="00A77B3E" w:rsidP="004E6D58">
      <w:pPr>
        <w:snapToGrid w:val="0"/>
        <w:spacing w:line="360" w:lineRule="auto"/>
        <w:jc w:val="both"/>
        <w:rPr>
          <w:rFonts w:ascii="Book Antiqua" w:hAnsi="Book Antiqua"/>
        </w:rPr>
      </w:pPr>
    </w:p>
    <w:p w14:paraId="622D831B"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TREATMENT</w:t>
      </w:r>
    </w:p>
    <w:p w14:paraId="070B97FE" w14:textId="37A163F8" w:rsidR="00A77B3E" w:rsidRPr="004E6D58" w:rsidRDefault="002241FE" w:rsidP="004E6D58">
      <w:pPr>
        <w:snapToGrid w:val="0"/>
        <w:spacing w:line="360" w:lineRule="auto"/>
        <w:jc w:val="both"/>
        <w:rPr>
          <w:rFonts w:ascii="Book Antiqua" w:hAnsi="Book Antiqua"/>
        </w:rPr>
      </w:pPr>
      <w:bookmarkStart w:id="38" w:name="OLE_LINK38"/>
      <w:bookmarkStart w:id="39" w:name="OLE_LINK39"/>
      <w:r w:rsidRPr="004E6D58">
        <w:rPr>
          <w:rFonts w:ascii="Book Antiqua" w:eastAsia="Book Antiqua" w:hAnsi="Book Antiqua" w:cs="Book Antiqua"/>
        </w:rPr>
        <w:t xml:space="preserve">Initially, antibacterial drug </w:t>
      </w:r>
      <w:r w:rsidR="007D19A7" w:rsidRPr="004E6D58">
        <w:rPr>
          <w:rFonts w:ascii="Book Antiqua" w:eastAsia="Book Antiqua" w:hAnsi="Book Antiqua" w:cs="Book Antiqua"/>
        </w:rPr>
        <w:t>p</w:t>
      </w:r>
      <w:r w:rsidRPr="004E6D58">
        <w:rPr>
          <w:rFonts w:ascii="Book Antiqua" w:eastAsia="Book Antiqua" w:hAnsi="Book Antiqua" w:cs="Book Antiqua"/>
        </w:rPr>
        <w:t>iperacillin/</w:t>
      </w:r>
      <w:r w:rsidR="007D19A7" w:rsidRPr="004E6D58">
        <w:rPr>
          <w:rFonts w:ascii="Book Antiqua" w:eastAsia="Book Antiqua" w:hAnsi="Book Antiqua" w:cs="Book Antiqua"/>
        </w:rPr>
        <w:t>t</w:t>
      </w:r>
      <w:r w:rsidRPr="004E6D58">
        <w:rPr>
          <w:rFonts w:ascii="Book Antiqua" w:eastAsia="Book Antiqua" w:hAnsi="Book Antiqua" w:cs="Book Antiqua"/>
        </w:rPr>
        <w:t>azobactam (4.5</w:t>
      </w:r>
      <w:r w:rsidR="00B73898" w:rsidRPr="004E6D58">
        <w:rPr>
          <w:rFonts w:ascii="Book Antiqua" w:hAnsi="Book Antiqua" w:cs="Book Antiqua"/>
          <w:lang w:eastAsia="zh-CN"/>
        </w:rPr>
        <w:t xml:space="preserve"> </w:t>
      </w:r>
      <w:r w:rsidRPr="004E6D58">
        <w:rPr>
          <w:rFonts w:ascii="Book Antiqua" w:eastAsia="Book Antiqua" w:hAnsi="Book Antiqua" w:cs="Book Antiqua"/>
        </w:rPr>
        <w:t>g, every 8 h for 5 d) was empirically used to deal with abdomen effusion. On days 2 through 3 of hospitalization, the patient was treated with transfusion of platelets (20</w:t>
      </w:r>
      <w:r w:rsidR="00B73898" w:rsidRPr="004E6D58">
        <w:rPr>
          <w:rFonts w:ascii="Book Antiqua" w:hAnsi="Book Antiqua" w:cs="Book Antiqua"/>
          <w:lang w:eastAsia="zh-CN"/>
        </w:rPr>
        <w:t xml:space="preserve"> </w:t>
      </w:r>
      <w:r w:rsidRPr="004E6D58">
        <w:rPr>
          <w:rFonts w:ascii="Book Antiqua" w:eastAsia="Book Antiqua" w:hAnsi="Book Antiqua" w:cs="Book Antiqua"/>
        </w:rPr>
        <w:t xml:space="preserve">u) and fresh frozen plasma (400 mL) to correct the hemostatic abnormalities. </w:t>
      </w:r>
      <w:r w:rsidR="007D19A7" w:rsidRPr="004E6D58">
        <w:rPr>
          <w:rFonts w:ascii="Book Antiqua" w:eastAsia="Book Antiqua" w:hAnsi="Book Antiqua" w:cs="Book Antiqua"/>
        </w:rPr>
        <w:t>A</w:t>
      </w:r>
      <w:r w:rsidRPr="004E6D58">
        <w:rPr>
          <w:rFonts w:ascii="Book Antiqua" w:eastAsia="Book Antiqua" w:hAnsi="Book Antiqua" w:cs="Book Antiqua"/>
        </w:rPr>
        <w:t xml:space="preserve">fter full fluid resuscitation, the patient remained </w:t>
      </w:r>
      <w:r w:rsidR="007D19A7" w:rsidRPr="004E6D58">
        <w:rPr>
          <w:rFonts w:ascii="Book Antiqua" w:eastAsia="Book Antiqua" w:hAnsi="Book Antiqua" w:cs="Book Antiqua"/>
        </w:rPr>
        <w:t xml:space="preserve">in an </w:t>
      </w:r>
      <w:r w:rsidRPr="004E6D58">
        <w:rPr>
          <w:rFonts w:ascii="Book Antiqua" w:eastAsia="Book Antiqua" w:hAnsi="Book Antiqua" w:cs="Book Antiqua"/>
        </w:rPr>
        <w:t xml:space="preserve">oliguric state and then received renal-replacement therapy on hospital day 5. On hospital day 26, when the platelets </w:t>
      </w:r>
      <w:r w:rsidR="007D19A7" w:rsidRPr="004E6D58">
        <w:rPr>
          <w:rFonts w:ascii="Book Antiqua" w:eastAsia="Book Antiqua" w:hAnsi="Book Antiqua" w:cs="Book Antiqua"/>
        </w:rPr>
        <w:t xml:space="preserve">had </w:t>
      </w:r>
      <w:r w:rsidRPr="004E6D58">
        <w:rPr>
          <w:rFonts w:ascii="Book Antiqua" w:eastAsia="Book Antiqua" w:hAnsi="Book Antiqua" w:cs="Book Antiqua"/>
        </w:rPr>
        <w:t xml:space="preserve">recovered to normal level, he received an </w:t>
      </w:r>
      <w:r w:rsidR="007D19A7" w:rsidRPr="004E6D58">
        <w:rPr>
          <w:rFonts w:ascii="Book Antiqua" w:eastAsia="Book Antiqua" w:hAnsi="Book Antiqua" w:cs="Book Antiqua"/>
        </w:rPr>
        <w:t xml:space="preserve">aortic </w:t>
      </w:r>
      <w:r w:rsidRPr="004E6D58">
        <w:rPr>
          <w:rFonts w:ascii="Book Antiqua" w:eastAsia="Book Antiqua" w:hAnsi="Book Antiqua" w:cs="Book Antiqua"/>
        </w:rPr>
        <w:t>angiography and thoracic endovascular aortic repair</w:t>
      </w:r>
      <w:r w:rsidR="007D19A7" w:rsidRPr="004E6D58">
        <w:rPr>
          <w:rFonts w:ascii="Book Antiqua" w:eastAsia="Book Antiqua" w:hAnsi="Book Antiqua" w:cs="Book Antiqua"/>
        </w:rPr>
        <w:t xml:space="preserve"> surgery</w:t>
      </w:r>
      <w:r w:rsidRPr="004E6D58">
        <w:rPr>
          <w:rFonts w:ascii="Book Antiqua" w:eastAsia="Book Antiqua" w:hAnsi="Book Antiqua" w:cs="Book Antiqua"/>
        </w:rPr>
        <w:t>. A week after</w:t>
      </w:r>
      <w:r w:rsidR="007D19A7" w:rsidRPr="004E6D58">
        <w:rPr>
          <w:rFonts w:ascii="Book Antiqua" w:eastAsia="Book Antiqua" w:hAnsi="Book Antiqua" w:cs="Book Antiqua"/>
        </w:rPr>
        <w:t xml:space="preserve"> the</w:t>
      </w:r>
      <w:r w:rsidRPr="004E6D58">
        <w:rPr>
          <w:rFonts w:ascii="Book Antiqua" w:eastAsia="Book Antiqua" w:hAnsi="Book Antiqua" w:cs="Book Antiqua"/>
        </w:rPr>
        <w:t xml:space="preserve"> operation, the patient was discharged and followed up as outpatient</w:t>
      </w:r>
      <w:r w:rsidR="0060549C" w:rsidRPr="004E6D58">
        <w:rPr>
          <w:rFonts w:ascii="Book Antiqua" w:eastAsia="Book Antiqua" w:hAnsi="Book Antiqua" w:cs="Book Antiqua"/>
        </w:rPr>
        <w:t xml:space="preserve"> (Figure 3)</w:t>
      </w:r>
      <w:r w:rsidRPr="004E6D58">
        <w:rPr>
          <w:rFonts w:ascii="Book Antiqua" w:eastAsia="Book Antiqua" w:hAnsi="Book Antiqua" w:cs="Book Antiqua"/>
        </w:rPr>
        <w:t>.</w:t>
      </w:r>
    </w:p>
    <w:bookmarkEnd w:id="38"/>
    <w:bookmarkEnd w:id="39"/>
    <w:p w14:paraId="62D292C2" w14:textId="77777777" w:rsidR="00A77B3E" w:rsidRPr="004E6D58" w:rsidRDefault="00A77B3E" w:rsidP="004E6D58">
      <w:pPr>
        <w:snapToGrid w:val="0"/>
        <w:spacing w:line="360" w:lineRule="auto"/>
        <w:jc w:val="both"/>
        <w:rPr>
          <w:rFonts w:ascii="Book Antiqua" w:hAnsi="Book Antiqua"/>
        </w:rPr>
      </w:pPr>
    </w:p>
    <w:p w14:paraId="4355121D"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OUTCOME AND FOLLOW-UP</w:t>
      </w:r>
    </w:p>
    <w:p w14:paraId="31A4C31E" w14:textId="2A2A53BF" w:rsidR="00A77B3E" w:rsidRPr="004E6D58" w:rsidRDefault="002241FE" w:rsidP="004E6D58">
      <w:pPr>
        <w:snapToGrid w:val="0"/>
        <w:spacing w:line="360" w:lineRule="auto"/>
        <w:jc w:val="both"/>
        <w:rPr>
          <w:rFonts w:ascii="Book Antiqua" w:hAnsi="Book Antiqua"/>
        </w:rPr>
      </w:pPr>
      <w:bookmarkStart w:id="40" w:name="OLE_LINK40"/>
      <w:bookmarkStart w:id="41" w:name="OLE_LINK41"/>
      <w:r w:rsidRPr="004E6D58">
        <w:rPr>
          <w:rFonts w:ascii="Book Antiqua" w:eastAsia="Book Antiqua" w:hAnsi="Book Antiqua" w:cs="Book Antiqua"/>
          <w:shd w:val="clear" w:color="auto" w:fill="FFFFFF"/>
        </w:rPr>
        <w:t>His fever and body ache resolved on post-admission day 3.</w:t>
      </w:r>
      <w:r w:rsidR="00B91381" w:rsidRPr="004E6D58">
        <w:rPr>
          <w:rFonts w:ascii="Book Antiqua" w:eastAsia="Book Antiqua" w:hAnsi="Book Antiqua" w:cs="Book Antiqua"/>
          <w:shd w:val="clear" w:color="auto" w:fill="FFFFFF"/>
        </w:rPr>
        <w:t xml:space="preserve"> </w:t>
      </w:r>
      <w:r w:rsidRPr="004E6D58">
        <w:rPr>
          <w:rFonts w:ascii="Book Antiqua" w:eastAsia="Book Antiqua" w:hAnsi="Book Antiqua" w:cs="Book Antiqua"/>
        </w:rPr>
        <w:t xml:space="preserve">On hospital day 26, the platelets and urine output recovered to normal level. A week after </w:t>
      </w:r>
      <w:r w:rsidR="007D19A7" w:rsidRPr="004E6D58">
        <w:rPr>
          <w:rFonts w:ascii="Book Antiqua" w:eastAsia="Book Antiqua" w:hAnsi="Book Antiqua" w:cs="Book Antiqua"/>
        </w:rPr>
        <w:t xml:space="preserve">the </w:t>
      </w:r>
      <w:r w:rsidRPr="004E6D58">
        <w:rPr>
          <w:rFonts w:ascii="Book Antiqua" w:eastAsia="Book Antiqua" w:hAnsi="Book Antiqua" w:cs="Book Antiqua"/>
        </w:rPr>
        <w:t xml:space="preserve">operation, the patient was discharged and followed up as </w:t>
      </w:r>
      <w:r w:rsidR="007D19A7" w:rsidRPr="004E6D58">
        <w:rPr>
          <w:rFonts w:ascii="Book Antiqua" w:eastAsia="Book Antiqua" w:hAnsi="Book Antiqua" w:cs="Book Antiqua"/>
        </w:rPr>
        <w:t xml:space="preserve">an </w:t>
      </w:r>
      <w:r w:rsidRPr="004E6D58">
        <w:rPr>
          <w:rFonts w:ascii="Book Antiqua" w:eastAsia="Book Antiqua" w:hAnsi="Book Antiqua" w:cs="Book Antiqua"/>
        </w:rPr>
        <w:t>outpatient.</w:t>
      </w:r>
    </w:p>
    <w:bookmarkEnd w:id="40"/>
    <w:bookmarkEnd w:id="41"/>
    <w:p w14:paraId="18DE34E9" w14:textId="77777777" w:rsidR="00A77B3E" w:rsidRPr="004E6D58" w:rsidRDefault="00A77B3E" w:rsidP="004E6D58">
      <w:pPr>
        <w:snapToGrid w:val="0"/>
        <w:spacing w:line="360" w:lineRule="auto"/>
        <w:jc w:val="both"/>
        <w:rPr>
          <w:rFonts w:ascii="Book Antiqua" w:hAnsi="Book Antiqua"/>
        </w:rPr>
      </w:pPr>
    </w:p>
    <w:p w14:paraId="1FA08E69"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lastRenderedPageBreak/>
        <w:t>DISCUSSION</w:t>
      </w:r>
    </w:p>
    <w:p w14:paraId="4F0D144C" w14:textId="6F1A9002" w:rsidR="003B4AD4" w:rsidRPr="004E6D58" w:rsidRDefault="00862629" w:rsidP="004E6D58">
      <w:pPr>
        <w:snapToGrid w:val="0"/>
        <w:spacing w:line="360" w:lineRule="auto"/>
        <w:jc w:val="both"/>
        <w:rPr>
          <w:rFonts w:ascii="Book Antiqua" w:eastAsia="Book Antiqua" w:hAnsi="Book Antiqua" w:cs="Book Antiqua"/>
        </w:rPr>
      </w:pPr>
      <w:bookmarkStart w:id="42" w:name="OLE_LINK42"/>
      <w:bookmarkStart w:id="43" w:name="OLE_LINK43"/>
      <w:r w:rsidRPr="004E6D58">
        <w:rPr>
          <w:rFonts w:ascii="Book Antiqua" w:eastAsia="Book Antiqua" w:hAnsi="Book Antiqua" w:cs="Book Antiqua"/>
        </w:rPr>
        <w:t xml:space="preserve">Hantaviruses are negative sense single </w:t>
      </w:r>
      <w:r w:rsidR="002241FE" w:rsidRPr="004E6D58">
        <w:rPr>
          <w:rFonts w:ascii="Book Antiqua" w:eastAsia="Book Antiqua" w:hAnsi="Book Antiqua" w:cs="Book Antiqua"/>
        </w:rPr>
        <w:t xml:space="preserve">stranded ribonucleic acids viruses, which can survive for more than </w:t>
      </w:r>
      <w:r w:rsidR="003B4AD4" w:rsidRPr="004E6D58">
        <w:rPr>
          <w:rFonts w:ascii="Book Antiqua" w:eastAsia="Book Antiqua" w:hAnsi="Book Antiqua" w:cs="Book Antiqua"/>
        </w:rPr>
        <w:t>10</w:t>
      </w:r>
      <w:r w:rsidR="002241FE" w:rsidRPr="004E6D58">
        <w:rPr>
          <w:rFonts w:ascii="Book Antiqua" w:eastAsia="Book Antiqua" w:hAnsi="Book Antiqua" w:cs="Book Antiqua"/>
        </w:rPr>
        <w:t xml:space="preserve"> d as a virion at room </w:t>
      </w:r>
      <w:proofErr w:type="gramStart"/>
      <w:r w:rsidR="002241FE" w:rsidRPr="004E6D58">
        <w:rPr>
          <w:rFonts w:ascii="Book Antiqua" w:eastAsia="Book Antiqua" w:hAnsi="Book Antiqua" w:cs="Book Antiqua"/>
        </w:rPr>
        <w:t>temperature</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10]</w:t>
      </w:r>
      <w:r w:rsidR="002241FE" w:rsidRPr="004E6D58">
        <w:rPr>
          <w:rFonts w:ascii="Book Antiqua" w:eastAsia="Book Antiqua" w:hAnsi="Book Antiqua" w:cs="Book Antiqua"/>
        </w:rPr>
        <w:t>. The exposure to aerosolized rodent excreta containing pathogenic virus is the main cause of human infection with hantaviruses</w:t>
      </w:r>
      <w:r w:rsidR="002241FE" w:rsidRPr="004E6D58">
        <w:rPr>
          <w:rFonts w:ascii="Book Antiqua" w:eastAsia="Book Antiqua" w:hAnsi="Book Antiqua" w:cs="Book Antiqua"/>
          <w:vertAlign w:val="superscript"/>
        </w:rPr>
        <w:t>[11]</w:t>
      </w:r>
      <w:r w:rsidR="002241FE" w:rsidRPr="004E6D58">
        <w:rPr>
          <w:rFonts w:ascii="Book Antiqua" w:eastAsia="Book Antiqua" w:hAnsi="Book Antiqua" w:cs="Book Antiqua"/>
        </w:rPr>
        <w:t xml:space="preserve">. Generally, HFRS </w:t>
      </w:r>
      <w:r w:rsidR="003B4AD4" w:rsidRPr="004E6D58">
        <w:rPr>
          <w:rFonts w:ascii="Book Antiqua" w:eastAsia="Book Antiqua" w:hAnsi="Book Antiqua" w:cs="Book Antiqua"/>
        </w:rPr>
        <w:t xml:space="preserve">is </w:t>
      </w:r>
      <w:r w:rsidR="002241FE" w:rsidRPr="004E6D58">
        <w:rPr>
          <w:rFonts w:ascii="Book Antiqua" w:eastAsia="Book Antiqua" w:hAnsi="Book Antiqua" w:cs="Book Antiqua"/>
        </w:rPr>
        <w:t xml:space="preserve">mainly caused by </w:t>
      </w:r>
      <w:proofErr w:type="spellStart"/>
      <w:r w:rsidR="002241FE" w:rsidRPr="004E6D58">
        <w:rPr>
          <w:rFonts w:ascii="Book Antiqua" w:eastAsia="Book Antiqua" w:hAnsi="Book Antiqua" w:cs="Book Antiqua"/>
        </w:rPr>
        <w:t>Hantaan</w:t>
      </w:r>
      <w:proofErr w:type="spellEnd"/>
      <w:r w:rsidR="002241FE" w:rsidRPr="004E6D58">
        <w:rPr>
          <w:rFonts w:ascii="Book Antiqua" w:eastAsia="Book Antiqua" w:hAnsi="Book Antiqua" w:cs="Book Antiqua"/>
        </w:rPr>
        <w:t xml:space="preserve"> </w:t>
      </w:r>
      <w:r w:rsidR="003B4AD4" w:rsidRPr="004E6D58">
        <w:rPr>
          <w:rFonts w:ascii="Book Antiqua" w:eastAsia="Book Antiqua" w:hAnsi="Book Antiqua" w:cs="Book Antiqua"/>
        </w:rPr>
        <w:t xml:space="preserve">virus </w:t>
      </w:r>
      <w:r w:rsidR="002241FE" w:rsidRPr="004E6D58">
        <w:rPr>
          <w:rFonts w:ascii="Book Antiqua" w:eastAsia="Book Antiqua" w:hAnsi="Book Antiqua" w:cs="Book Antiqua"/>
        </w:rPr>
        <w:t xml:space="preserve">and </w:t>
      </w:r>
      <w:proofErr w:type="spellStart"/>
      <w:r w:rsidR="002241FE" w:rsidRPr="004E6D58">
        <w:rPr>
          <w:rFonts w:ascii="Book Antiqua" w:eastAsia="Book Antiqua" w:hAnsi="Book Antiqua" w:cs="Book Antiqua"/>
        </w:rPr>
        <w:t>Dobrava</w:t>
      </w:r>
      <w:proofErr w:type="spellEnd"/>
      <w:r w:rsidR="002241FE" w:rsidRPr="004E6D58">
        <w:rPr>
          <w:rFonts w:ascii="Book Antiqua" w:eastAsia="Book Antiqua" w:hAnsi="Book Antiqua" w:cs="Book Antiqua"/>
        </w:rPr>
        <w:t xml:space="preserve"> virus in severe cases with mortality rates from 5</w:t>
      </w:r>
      <w:r w:rsidR="007D3746" w:rsidRPr="004E6D58">
        <w:rPr>
          <w:rFonts w:ascii="Book Antiqua" w:eastAsia="Book Antiqua" w:hAnsi="Book Antiqua" w:cs="Book Antiqua"/>
        </w:rPr>
        <w:t>%</w:t>
      </w:r>
      <w:r w:rsidR="002241FE" w:rsidRPr="004E6D58">
        <w:rPr>
          <w:rFonts w:ascii="Book Antiqua" w:eastAsia="Book Antiqua" w:hAnsi="Book Antiqua" w:cs="Book Antiqua"/>
        </w:rPr>
        <w:t xml:space="preserve"> to 15%, whereas Seoul</w:t>
      </w:r>
      <w:r w:rsidR="003B4AD4" w:rsidRPr="004E6D58">
        <w:rPr>
          <w:rFonts w:ascii="Book Antiqua" w:eastAsia="Book Antiqua" w:hAnsi="Book Antiqua" w:cs="Book Antiqua"/>
        </w:rPr>
        <w:t xml:space="preserve"> virus</w:t>
      </w:r>
      <w:r w:rsidR="002241FE" w:rsidRPr="004E6D58">
        <w:rPr>
          <w:rFonts w:ascii="Book Antiqua" w:eastAsia="Book Antiqua" w:hAnsi="Book Antiqua" w:cs="Book Antiqua"/>
        </w:rPr>
        <w:t xml:space="preserve"> and </w:t>
      </w:r>
      <w:proofErr w:type="spellStart"/>
      <w:r w:rsidR="002241FE" w:rsidRPr="004E6D58">
        <w:rPr>
          <w:rFonts w:ascii="Book Antiqua" w:eastAsia="Book Antiqua" w:hAnsi="Book Antiqua" w:cs="Book Antiqua"/>
        </w:rPr>
        <w:t>Puumala</w:t>
      </w:r>
      <w:proofErr w:type="spellEnd"/>
      <w:r w:rsidR="002241FE" w:rsidRPr="004E6D58">
        <w:rPr>
          <w:rFonts w:ascii="Book Antiqua" w:eastAsia="Book Antiqua" w:hAnsi="Book Antiqua" w:cs="Book Antiqua"/>
        </w:rPr>
        <w:t xml:space="preserve"> virus </w:t>
      </w:r>
      <w:r w:rsidR="003B4AD4" w:rsidRPr="004E6D58">
        <w:rPr>
          <w:rFonts w:ascii="Book Antiqua" w:eastAsia="Book Antiqua" w:hAnsi="Book Antiqua" w:cs="Book Antiqua"/>
        </w:rPr>
        <w:t>are associated with</w:t>
      </w:r>
      <w:r w:rsidR="002241FE" w:rsidRPr="004E6D58">
        <w:rPr>
          <w:rFonts w:ascii="Book Antiqua" w:eastAsia="Book Antiqua" w:hAnsi="Book Antiqua" w:cs="Book Antiqua"/>
        </w:rPr>
        <w:t xml:space="preserve"> moderate disease with mortality rates &lt;</w:t>
      </w:r>
      <w:r w:rsidR="004338D1" w:rsidRPr="004E6D58">
        <w:rPr>
          <w:rFonts w:ascii="Book Antiqua" w:hAnsi="Book Antiqua" w:cs="Book Antiqua"/>
          <w:lang w:eastAsia="zh-CN"/>
        </w:rPr>
        <w:t xml:space="preserve"> </w:t>
      </w:r>
      <w:r w:rsidR="002241FE" w:rsidRPr="004E6D58">
        <w:rPr>
          <w:rFonts w:ascii="Book Antiqua" w:eastAsia="Book Antiqua" w:hAnsi="Book Antiqua" w:cs="Book Antiqua"/>
        </w:rPr>
        <w:t>1</w:t>
      </w:r>
      <w:proofErr w:type="gramStart"/>
      <w:r w:rsidR="002241FE" w:rsidRPr="004E6D58">
        <w:rPr>
          <w:rFonts w:ascii="Book Antiqua" w:eastAsia="Book Antiqua" w:hAnsi="Book Antiqua" w:cs="Book Antiqua"/>
        </w:rPr>
        <w:t>%</w:t>
      </w:r>
      <w:r w:rsidR="002241FE" w:rsidRPr="004E6D58">
        <w:rPr>
          <w:rFonts w:ascii="Book Antiqua" w:eastAsia="Book Antiqua" w:hAnsi="Book Antiqua" w:cs="Book Antiqua"/>
          <w:vertAlign w:val="superscript"/>
        </w:rPr>
        <w:t>[</w:t>
      </w:r>
      <w:proofErr w:type="gramEnd"/>
      <w:r w:rsidR="002241FE" w:rsidRPr="004E6D58">
        <w:rPr>
          <w:rFonts w:ascii="Book Antiqua" w:eastAsia="Book Antiqua" w:hAnsi="Book Antiqua" w:cs="Book Antiqua"/>
          <w:vertAlign w:val="superscript"/>
        </w:rPr>
        <w:t>12,13]</w:t>
      </w:r>
      <w:r w:rsidR="002241FE" w:rsidRPr="004E6D58">
        <w:rPr>
          <w:rFonts w:ascii="Book Antiqua" w:eastAsia="Book Antiqua" w:hAnsi="Book Antiqua" w:cs="Book Antiqua"/>
        </w:rPr>
        <w:t xml:space="preserve">. In </w:t>
      </w:r>
      <w:r w:rsidR="003B4AD4" w:rsidRPr="004E6D58">
        <w:rPr>
          <w:rFonts w:ascii="Book Antiqua" w:eastAsia="Book Antiqua" w:hAnsi="Book Antiqua" w:cs="Book Antiqua"/>
        </w:rPr>
        <w:t>C</w:t>
      </w:r>
      <w:r w:rsidR="002241FE" w:rsidRPr="004E6D58">
        <w:rPr>
          <w:rFonts w:ascii="Book Antiqua" w:eastAsia="Book Antiqua" w:hAnsi="Book Antiqua" w:cs="Book Antiqua"/>
        </w:rPr>
        <w:t xml:space="preserve">hina, HFRS </w:t>
      </w:r>
      <w:r w:rsidR="003B4AD4" w:rsidRPr="004E6D58">
        <w:rPr>
          <w:rFonts w:ascii="Book Antiqua" w:eastAsia="Book Antiqua" w:hAnsi="Book Antiqua" w:cs="Book Antiqua"/>
        </w:rPr>
        <w:t>is</w:t>
      </w:r>
      <w:r w:rsidR="002241FE" w:rsidRPr="004E6D58">
        <w:rPr>
          <w:rFonts w:ascii="Book Antiqua" w:eastAsia="Book Antiqua" w:hAnsi="Book Antiqua" w:cs="Book Antiqua"/>
        </w:rPr>
        <w:t xml:space="preserve"> mainly caused by Hantaan</w:t>
      </w:r>
      <w:r w:rsidR="003B4AD4" w:rsidRPr="004E6D58">
        <w:rPr>
          <w:rFonts w:ascii="Book Antiqua" w:eastAsia="Book Antiqua" w:hAnsi="Book Antiqua" w:cs="Book Antiqua"/>
        </w:rPr>
        <w:t xml:space="preserve"> virus</w:t>
      </w:r>
      <w:r w:rsidR="002241FE" w:rsidRPr="004E6D58">
        <w:rPr>
          <w:rFonts w:ascii="Book Antiqua" w:eastAsia="Book Antiqua" w:hAnsi="Book Antiqua" w:cs="Book Antiqua"/>
        </w:rPr>
        <w:t xml:space="preserve"> and Seoul virus. </w:t>
      </w:r>
    </w:p>
    <w:p w14:paraId="2AF50B96" w14:textId="69138F84" w:rsidR="00FC5214" w:rsidRPr="004E6D58" w:rsidRDefault="002241FE" w:rsidP="004E6D58">
      <w:pPr>
        <w:snapToGrid w:val="0"/>
        <w:spacing w:line="360" w:lineRule="auto"/>
        <w:ind w:firstLine="240"/>
        <w:jc w:val="both"/>
        <w:rPr>
          <w:rFonts w:ascii="Book Antiqua" w:eastAsia="Book Antiqua" w:hAnsi="Book Antiqua" w:cs="Book Antiqua"/>
        </w:rPr>
      </w:pPr>
      <w:r w:rsidRPr="004E6D58">
        <w:rPr>
          <w:rFonts w:ascii="Book Antiqua" w:eastAsia="Book Antiqua" w:hAnsi="Book Antiqua" w:cs="Book Antiqua"/>
        </w:rPr>
        <w:t xml:space="preserve">The diagnosis of </w:t>
      </w:r>
      <w:r w:rsidR="003B4AD4"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infections in humans can be confirmed according to the epidemiological and clinical information as well as laboratory tests.</w:t>
      </w:r>
      <w:r w:rsidR="007D3746" w:rsidRPr="004E6D58">
        <w:rPr>
          <w:rFonts w:ascii="Book Antiqua" w:eastAsia="Book Antiqua" w:hAnsi="Book Antiqua" w:cs="Book Antiqua"/>
        </w:rPr>
        <w:t xml:space="preserve"> </w:t>
      </w:r>
      <w:r w:rsidRPr="004E6D58">
        <w:rPr>
          <w:rFonts w:ascii="Book Antiqua" w:eastAsia="Book Antiqua" w:hAnsi="Book Antiqua" w:cs="Book Antiqua"/>
        </w:rPr>
        <w:t>The classical manifestation of HFRS includes high fever, conjunctival hemorrhage, and gastrointestinal symptoms like abdominal pain, malaise, nausea</w:t>
      </w:r>
      <w:r w:rsidR="003B4AD4" w:rsidRPr="004E6D58">
        <w:rPr>
          <w:rFonts w:ascii="Book Antiqua" w:eastAsia="Book Antiqua" w:hAnsi="Book Antiqua" w:cs="Book Antiqua"/>
        </w:rPr>
        <w:t>,</w:t>
      </w:r>
      <w:r w:rsidRPr="004E6D58">
        <w:rPr>
          <w:rFonts w:ascii="Book Antiqua" w:eastAsia="Book Antiqua" w:hAnsi="Book Antiqua" w:cs="Book Antiqua"/>
        </w:rPr>
        <w:t xml:space="preserve"> and vomiting. Some patients develop severe oliguric acute kidney injury and need hemodialysis. Patients typically have abnormal laboratory values including a leukocytosis, thrombocytopenia, </w:t>
      </w:r>
      <w:r w:rsidR="003B4AD4" w:rsidRPr="004E6D58">
        <w:rPr>
          <w:rFonts w:ascii="Book Antiqua" w:eastAsia="Book Antiqua" w:hAnsi="Book Antiqua" w:cs="Book Antiqua"/>
        </w:rPr>
        <w:t xml:space="preserve">and </w:t>
      </w:r>
      <w:r w:rsidRPr="004E6D58">
        <w:rPr>
          <w:rFonts w:ascii="Book Antiqua" w:eastAsia="Book Antiqua" w:hAnsi="Book Antiqua" w:cs="Book Antiqua"/>
        </w:rPr>
        <w:t xml:space="preserve">elevation of serum creatinine and lactate dehydrogenase. </w:t>
      </w:r>
    </w:p>
    <w:p w14:paraId="6D841BB9" w14:textId="0FC49808" w:rsidR="00A77B3E" w:rsidRPr="004E6D58" w:rsidRDefault="002241FE" w:rsidP="00213030">
      <w:pPr>
        <w:snapToGrid w:val="0"/>
        <w:spacing w:line="360" w:lineRule="auto"/>
        <w:ind w:firstLine="240"/>
        <w:jc w:val="both"/>
        <w:rPr>
          <w:rFonts w:ascii="Book Antiqua" w:hAnsi="Book Antiqua"/>
        </w:rPr>
      </w:pPr>
      <w:r w:rsidRPr="004E6D58">
        <w:rPr>
          <w:rFonts w:ascii="Book Antiqua" w:eastAsia="Book Antiqua" w:hAnsi="Book Antiqua" w:cs="Book Antiqua"/>
        </w:rPr>
        <w:t xml:space="preserve">The serological test to detect IgM/IgG antibodies of the three structural hantavirus proteins using </w:t>
      </w:r>
      <w:r w:rsidR="007D3746" w:rsidRPr="004E6D58">
        <w:rPr>
          <w:rFonts w:ascii="Book Antiqua" w:eastAsia="Book Antiqua" w:hAnsi="Book Antiqua" w:cs="Book Antiqua"/>
        </w:rPr>
        <w:t>enzyme-linked immunosorbent assays</w:t>
      </w:r>
      <w:r w:rsidRPr="004E6D58">
        <w:rPr>
          <w:rFonts w:ascii="Book Antiqua" w:eastAsia="Book Antiqua" w:hAnsi="Book Antiqua" w:cs="Book Antiqua"/>
        </w:rPr>
        <w:t xml:space="preserve"> is a </w:t>
      </w:r>
      <w:r w:rsidR="003B4AD4" w:rsidRPr="004E6D58">
        <w:rPr>
          <w:rFonts w:ascii="Book Antiqua" w:eastAsia="Book Antiqua" w:hAnsi="Book Antiqua" w:cs="Book Antiqua"/>
        </w:rPr>
        <w:t xml:space="preserve">practical </w:t>
      </w:r>
      <w:r w:rsidRPr="004E6D58">
        <w:rPr>
          <w:rFonts w:ascii="Book Antiqua" w:eastAsia="Book Antiqua" w:hAnsi="Book Antiqua" w:cs="Book Antiqua"/>
        </w:rPr>
        <w:t xml:space="preserve">clinical laboratory method to confirm the hantavirus </w:t>
      </w:r>
      <w:proofErr w:type="gramStart"/>
      <w:r w:rsidRPr="004E6D58">
        <w:rPr>
          <w:rFonts w:ascii="Book Antiqua" w:eastAsia="Book Antiqua" w:hAnsi="Book Antiqua" w:cs="Book Antiqua"/>
        </w:rPr>
        <w:t>infection</w:t>
      </w:r>
      <w:r w:rsidRPr="004E6D58">
        <w:rPr>
          <w:rFonts w:ascii="Book Antiqua" w:eastAsia="Book Antiqua" w:hAnsi="Book Antiqua" w:cs="Book Antiqua"/>
          <w:vertAlign w:val="superscript"/>
        </w:rPr>
        <w:t>[</w:t>
      </w:r>
      <w:proofErr w:type="gramEnd"/>
      <w:r w:rsidRPr="004E6D58">
        <w:rPr>
          <w:rFonts w:ascii="Book Antiqua" w:eastAsia="Book Antiqua" w:hAnsi="Book Antiqua" w:cs="Book Antiqua"/>
          <w:vertAlign w:val="superscript"/>
        </w:rPr>
        <w:t>12]</w:t>
      </w:r>
      <w:r w:rsidRPr="004E6D58">
        <w:rPr>
          <w:rFonts w:ascii="Book Antiqua" w:eastAsia="Book Antiqua" w:hAnsi="Book Antiqua" w:cs="Book Antiqua"/>
        </w:rPr>
        <w:t xml:space="preserve">. The serotype of the </w:t>
      </w:r>
      <w:r w:rsidR="00FC5214"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 xml:space="preserve">can be verified by real-time </w:t>
      </w:r>
      <w:r w:rsidR="00FC5214" w:rsidRPr="004E6D58">
        <w:rPr>
          <w:rFonts w:ascii="Book Antiqua" w:eastAsia="Book Antiqua" w:hAnsi="Book Antiqua" w:cs="Book Antiqua"/>
        </w:rPr>
        <w:t>reverse transcription polymerase chain reaction</w:t>
      </w:r>
      <w:r w:rsidRPr="004E6D58">
        <w:rPr>
          <w:rFonts w:ascii="Book Antiqua" w:eastAsia="Book Antiqua" w:hAnsi="Book Antiqua" w:cs="Book Antiqua"/>
        </w:rPr>
        <w:t xml:space="preserve">. However, because of condition limitations, we were not able to perform real time </w:t>
      </w:r>
      <w:r w:rsidR="00FC5214" w:rsidRPr="004E6D58">
        <w:rPr>
          <w:rFonts w:ascii="Book Antiqua" w:eastAsia="Book Antiqua" w:hAnsi="Book Antiqua" w:cs="Book Antiqua"/>
        </w:rPr>
        <w:t>reverse transcription polymerase chain reaction</w:t>
      </w:r>
      <w:r w:rsidRPr="004E6D58">
        <w:rPr>
          <w:rFonts w:ascii="Book Antiqua" w:eastAsia="Book Antiqua" w:hAnsi="Book Antiqua" w:cs="Book Antiqua"/>
        </w:rPr>
        <w:t xml:space="preserve"> to confirm the serotype of the virus. This is one of the limitation</w:t>
      </w:r>
      <w:r w:rsidR="00FC5214" w:rsidRPr="004E6D58">
        <w:rPr>
          <w:rFonts w:ascii="Book Antiqua" w:eastAsia="Book Antiqua" w:hAnsi="Book Antiqua" w:cs="Book Antiqua"/>
        </w:rPr>
        <w:t>s</w:t>
      </w:r>
      <w:r w:rsidRPr="004E6D58">
        <w:rPr>
          <w:rFonts w:ascii="Book Antiqua" w:eastAsia="Book Antiqua" w:hAnsi="Book Antiqua" w:cs="Book Antiqua"/>
        </w:rPr>
        <w:t xml:space="preserve"> of the case report. Notwithstanding this concern, this did not prevent clinical diagnosis of the HFRS and timely treatment in the present case. </w:t>
      </w:r>
    </w:p>
    <w:p w14:paraId="00287049" w14:textId="6E336FCF" w:rsidR="00A77B3E" w:rsidRPr="004E6D58" w:rsidRDefault="002241FE" w:rsidP="004E6D58">
      <w:pPr>
        <w:snapToGrid w:val="0"/>
        <w:spacing w:line="360" w:lineRule="auto"/>
        <w:ind w:firstLineChars="100" w:firstLine="240"/>
        <w:jc w:val="both"/>
        <w:rPr>
          <w:rFonts w:ascii="Book Antiqua" w:hAnsi="Book Antiqua"/>
        </w:rPr>
      </w:pPr>
      <w:r w:rsidRPr="004E6D58">
        <w:rPr>
          <w:rFonts w:ascii="Book Antiqua" w:eastAsia="Book Antiqua" w:hAnsi="Book Antiqua" w:cs="Book Antiqua"/>
        </w:rPr>
        <w:t xml:space="preserve">Increased vascular permeability appears to be a dramatic expression of this patient, which had pleural and perinephric effusion according to the </w:t>
      </w:r>
      <w:r w:rsidR="007D3746" w:rsidRPr="004E6D58">
        <w:rPr>
          <w:rFonts w:ascii="Book Antiqua" w:eastAsia="Book Antiqua" w:hAnsi="Book Antiqua" w:cs="Book Antiqua"/>
        </w:rPr>
        <w:t>computed tomography</w:t>
      </w:r>
      <w:r w:rsidRPr="004E6D58">
        <w:rPr>
          <w:rFonts w:ascii="Book Antiqua" w:eastAsia="Book Antiqua" w:hAnsi="Book Antiqua" w:cs="Book Antiqua"/>
        </w:rPr>
        <w:t xml:space="preserve"> scan. In patients, hantavirus replicate</w:t>
      </w:r>
      <w:r w:rsidR="00FC5214" w:rsidRPr="004E6D58">
        <w:rPr>
          <w:rFonts w:ascii="Book Antiqua" w:eastAsia="Book Antiqua" w:hAnsi="Book Antiqua" w:cs="Book Antiqua"/>
        </w:rPr>
        <w:t>s</w:t>
      </w:r>
      <w:r w:rsidRPr="004E6D58">
        <w:rPr>
          <w:rFonts w:ascii="Book Antiqua" w:eastAsia="Book Antiqua" w:hAnsi="Book Antiqua" w:cs="Book Antiqua"/>
        </w:rPr>
        <w:t xml:space="preserve"> primarily in the endothelium, which cause damage to vascular endothelium</w:t>
      </w:r>
      <w:r w:rsidR="00FC5214" w:rsidRPr="004E6D58">
        <w:rPr>
          <w:rFonts w:ascii="Book Antiqua" w:eastAsia="Book Antiqua" w:hAnsi="Book Antiqua" w:cs="Book Antiqua"/>
        </w:rPr>
        <w:t xml:space="preserve"> (</w:t>
      </w:r>
      <w:r w:rsidRPr="004E6D58">
        <w:rPr>
          <w:rFonts w:ascii="Book Antiqua" w:eastAsia="Book Antiqua" w:hAnsi="Book Antiqua" w:cs="Book Antiqua"/>
        </w:rPr>
        <w:t>tubular and interstitial</w:t>
      </w:r>
      <w:r w:rsidR="00FC5214" w:rsidRPr="004E6D58">
        <w:rPr>
          <w:rFonts w:ascii="Book Antiqua" w:eastAsia="Book Antiqua" w:hAnsi="Book Antiqua" w:cs="Book Antiqua"/>
        </w:rPr>
        <w:t>)</w:t>
      </w:r>
      <w:r w:rsidRPr="004E6D58">
        <w:rPr>
          <w:rFonts w:ascii="Book Antiqua" w:eastAsia="Book Antiqua" w:hAnsi="Book Antiqua" w:cs="Book Antiqua"/>
        </w:rPr>
        <w:t xml:space="preserve">, </w:t>
      </w:r>
      <w:r w:rsidR="00FC5214" w:rsidRPr="004E6D58">
        <w:rPr>
          <w:rFonts w:ascii="Book Antiqua" w:eastAsia="Book Antiqua" w:hAnsi="Book Antiqua" w:cs="Book Antiqua"/>
        </w:rPr>
        <w:t xml:space="preserve">increasing </w:t>
      </w:r>
      <w:r w:rsidRPr="004E6D58">
        <w:rPr>
          <w:rFonts w:ascii="Book Antiqua" w:eastAsia="Book Antiqua" w:hAnsi="Book Antiqua" w:cs="Book Antiqua"/>
        </w:rPr>
        <w:t xml:space="preserve">further the </w:t>
      </w:r>
      <w:proofErr w:type="gramStart"/>
      <w:r w:rsidRPr="004E6D58">
        <w:rPr>
          <w:rFonts w:ascii="Book Antiqua" w:eastAsia="Book Antiqua" w:hAnsi="Book Antiqua" w:cs="Book Antiqua"/>
        </w:rPr>
        <w:t>permeability</w:t>
      </w:r>
      <w:r w:rsidRPr="004E6D58">
        <w:rPr>
          <w:rFonts w:ascii="Book Antiqua" w:eastAsia="Book Antiqua" w:hAnsi="Book Antiqua" w:cs="Book Antiqua"/>
          <w:vertAlign w:val="superscript"/>
        </w:rPr>
        <w:t>[</w:t>
      </w:r>
      <w:proofErr w:type="gramEnd"/>
      <w:r w:rsidRPr="004E6D58">
        <w:rPr>
          <w:rFonts w:ascii="Book Antiqua" w:eastAsia="Book Antiqua" w:hAnsi="Book Antiqua" w:cs="Book Antiqua"/>
          <w:vertAlign w:val="superscript"/>
        </w:rPr>
        <w:t>1]</w:t>
      </w:r>
      <w:r w:rsidRPr="004E6D58">
        <w:rPr>
          <w:rFonts w:ascii="Book Antiqua" w:eastAsia="Book Antiqua" w:hAnsi="Book Antiqua" w:cs="Book Antiqua"/>
        </w:rPr>
        <w:t>. The increased v</w:t>
      </w:r>
      <w:r w:rsidR="00FC5214" w:rsidRPr="004E6D58">
        <w:rPr>
          <w:rFonts w:ascii="Book Antiqua" w:eastAsia="Book Antiqua" w:hAnsi="Book Antiqua" w:cs="Book Antiqua"/>
        </w:rPr>
        <w:t>a</w:t>
      </w:r>
      <w:r w:rsidRPr="004E6D58">
        <w:rPr>
          <w:rFonts w:ascii="Book Antiqua" w:eastAsia="Book Antiqua" w:hAnsi="Book Antiqua" w:cs="Book Antiqua"/>
        </w:rPr>
        <w:t xml:space="preserve">scular permeability is mediated in part by bradykinin and cytokines such as </w:t>
      </w:r>
      <w:r w:rsidRPr="004E6D58">
        <w:rPr>
          <w:rFonts w:ascii="Book Antiqua" w:eastAsia="Book Antiqua" w:hAnsi="Book Antiqua" w:cs="Book Antiqua"/>
        </w:rPr>
        <w:lastRenderedPageBreak/>
        <w:t>tumor necrosis factor and interleukin-6</w:t>
      </w:r>
      <w:r w:rsidRPr="004E6D58">
        <w:rPr>
          <w:rFonts w:ascii="Book Antiqua" w:eastAsia="Book Antiqua" w:hAnsi="Book Antiqua" w:cs="Book Antiqua"/>
          <w:vertAlign w:val="superscript"/>
        </w:rPr>
        <w:t>[3]</w:t>
      </w:r>
      <w:r w:rsidRPr="004E6D58">
        <w:rPr>
          <w:rFonts w:ascii="Book Antiqua" w:eastAsia="Book Antiqua" w:hAnsi="Book Antiqua" w:cs="Book Antiqua"/>
        </w:rPr>
        <w:t xml:space="preserve">. All of these pathogenesis can increase the possibility of vascular inflammation, damage, and hemorrhage in HFRS. </w:t>
      </w:r>
    </w:p>
    <w:p w14:paraId="2A685F89" w14:textId="437CAB3D" w:rsidR="00A77B3E" w:rsidRPr="004E6D58" w:rsidRDefault="002241FE" w:rsidP="004E6D58">
      <w:pPr>
        <w:snapToGrid w:val="0"/>
        <w:spacing w:line="360" w:lineRule="auto"/>
        <w:ind w:firstLineChars="100" w:firstLine="240"/>
        <w:jc w:val="both"/>
        <w:rPr>
          <w:rFonts w:ascii="Book Antiqua" w:hAnsi="Book Antiqua"/>
        </w:rPr>
      </w:pPr>
      <w:r w:rsidRPr="004E6D58">
        <w:rPr>
          <w:rFonts w:ascii="Book Antiqua" w:eastAsia="Book Antiqua" w:hAnsi="Book Antiqua" w:cs="Book Antiqua"/>
        </w:rPr>
        <w:t xml:space="preserve">Infection with virus or bacterial related aortic aneurysm or dissection </w:t>
      </w:r>
      <w:r w:rsidR="00FC5214" w:rsidRPr="004E6D58">
        <w:rPr>
          <w:rFonts w:ascii="Book Antiqua" w:eastAsia="Book Antiqua" w:hAnsi="Book Antiqua" w:cs="Book Antiqua"/>
        </w:rPr>
        <w:t xml:space="preserve">has been </w:t>
      </w:r>
      <w:r w:rsidRPr="004E6D58">
        <w:rPr>
          <w:rFonts w:ascii="Book Antiqua" w:eastAsia="Book Antiqua" w:hAnsi="Book Antiqua" w:cs="Book Antiqua"/>
        </w:rPr>
        <w:t xml:space="preserve">reported sporadically. </w:t>
      </w:r>
      <w:r w:rsidRPr="00213030">
        <w:rPr>
          <w:rFonts w:ascii="Book Antiqua" w:eastAsia="Book Antiqua" w:hAnsi="Book Antiqua" w:cs="Book Antiqua"/>
          <w:i/>
          <w:iCs/>
        </w:rPr>
        <w:t xml:space="preserve">Staphylococcus aureus </w:t>
      </w:r>
      <w:r w:rsidRPr="004E6D58">
        <w:rPr>
          <w:rFonts w:ascii="Book Antiqua" w:eastAsia="Book Antiqua" w:hAnsi="Book Antiqua" w:cs="Book Antiqua"/>
        </w:rPr>
        <w:t xml:space="preserve">and </w:t>
      </w:r>
      <w:r w:rsidRPr="00213030">
        <w:rPr>
          <w:rFonts w:ascii="Book Antiqua" w:eastAsia="Book Antiqua" w:hAnsi="Book Antiqua" w:cs="Book Antiqua"/>
          <w:i/>
          <w:iCs/>
        </w:rPr>
        <w:t>Salmonella</w:t>
      </w:r>
      <w:r w:rsidRPr="004E6D58">
        <w:rPr>
          <w:rFonts w:ascii="Book Antiqua" w:eastAsia="Book Antiqua" w:hAnsi="Book Antiqua" w:cs="Book Antiqua"/>
        </w:rPr>
        <w:t xml:space="preserve"> species were reported to cause aortic dissection</w:t>
      </w:r>
      <w:r w:rsidRPr="004E6D58">
        <w:rPr>
          <w:rFonts w:ascii="Book Antiqua" w:eastAsia="Book Antiqua" w:hAnsi="Book Antiqua" w:cs="Book Antiqua"/>
          <w:vertAlign w:val="superscript"/>
        </w:rPr>
        <w:t>[5]</w:t>
      </w:r>
      <w:r w:rsidRPr="004E6D58">
        <w:rPr>
          <w:rFonts w:ascii="Book Antiqua" w:eastAsia="Book Antiqua" w:hAnsi="Book Antiqua" w:cs="Book Antiqua"/>
        </w:rPr>
        <w:t>. Virus infection such as herpes zoster, human immunodeficiency virus</w:t>
      </w:r>
      <w:r w:rsidR="00FC5214" w:rsidRPr="004E6D58">
        <w:rPr>
          <w:rFonts w:ascii="Book Antiqua" w:eastAsia="Book Antiqua" w:hAnsi="Book Antiqua" w:cs="Book Antiqua"/>
        </w:rPr>
        <w:t>,</w:t>
      </w:r>
      <w:r w:rsidRPr="004E6D58">
        <w:rPr>
          <w:rFonts w:ascii="Book Antiqua" w:eastAsia="Book Antiqua" w:hAnsi="Book Antiqua" w:cs="Book Antiqua"/>
        </w:rPr>
        <w:t xml:space="preserve"> and varicella-zoster virus can also lead to vascular </w:t>
      </w:r>
      <w:proofErr w:type="gramStart"/>
      <w:r w:rsidRPr="004E6D58">
        <w:rPr>
          <w:rFonts w:ascii="Book Antiqua" w:eastAsia="Book Antiqua" w:hAnsi="Book Antiqua" w:cs="Book Antiqua"/>
        </w:rPr>
        <w:t>dissection</w:t>
      </w:r>
      <w:r w:rsidRPr="004E6D58">
        <w:rPr>
          <w:rFonts w:ascii="Book Antiqua" w:eastAsia="Book Antiqua" w:hAnsi="Book Antiqua" w:cs="Book Antiqua"/>
          <w:vertAlign w:val="superscript"/>
        </w:rPr>
        <w:t>[</w:t>
      </w:r>
      <w:proofErr w:type="gramEnd"/>
      <w:r w:rsidRPr="004E6D58">
        <w:rPr>
          <w:rFonts w:ascii="Book Antiqua" w:eastAsia="Book Antiqua" w:hAnsi="Book Antiqua" w:cs="Book Antiqua"/>
          <w:vertAlign w:val="superscript"/>
        </w:rPr>
        <w:t>1</w:t>
      </w:r>
      <w:r w:rsidR="00C7201B" w:rsidRPr="004E6D58">
        <w:rPr>
          <w:rFonts w:ascii="Book Antiqua" w:eastAsia="Book Antiqua" w:hAnsi="Book Antiqua" w:cs="Book Antiqua"/>
          <w:vertAlign w:val="superscript"/>
        </w:rPr>
        <w:t>3</w:t>
      </w:r>
      <w:r w:rsidRPr="004E6D58">
        <w:rPr>
          <w:rFonts w:ascii="Book Antiqua" w:eastAsia="Book Antiqua" w:hAnsi="Book Antiqua" w:cs="Book Antiqua"/>
          <w:vertAlign w:val="superscript"/>
        </w:rPr>
        <w:t>]</w:t>
      </w:r>
      <w:r w:rsidRPr="004E6D58">
        <w:rPr>
          <w:rFonts w:ascii="Book Antiqua" w:eastAsia="Book Antiqua" w:hAnsi="Book Antiqua" w:cs="Book Antiqua"/>
        </w:rPr>
        <w:t>. However, the exact mechanisms of infection related vascular dissection are still far from clear. Prior report</w:t>
      </w:r>
      <w:r w:rsidR="00FC5214" w:rsidRPr="004E6D58">
        <w:rPr>
          <w:rFonts w:ascii="Book Antiqua" w:eastAsia="Book Antiqua" w:hAnsi="Book Antiqua" w:cs="Book Antiqua"/>
        </w:rPr>
        <w:t>s</w:t>
      </w:r>
      <w:r w:rsidRPr="004E6D58">
        <w:rPr>
          <w:rFonts w:ascii="Book Antiqua" w:eastAsia="Book Antiqua" w:hAnsi="Book Antiqua" w:cs="Book Antiqua"/>
        </w:rPr>
        <w:t xml:space="preserve"> suggested that vir</w:t>
      </w:r>
      <w:r w:rsidR="00FC5214" w:rsidRPr="004E6D58">
        <w:rPr>
          <w:rFonts w:ascii="Book Antiqua" w:eastAsia="Book Antiqua" w:hAnsi="Book Antiqua" w:cs="Book Antiqua"/>
        </w:rPr>
        <w:t>uses</w:t>
      </w:r>
      <w:r w:rsidRPr="004E6D58">
        <w:rPr>
          <w:rFonts w:ascii="Book Antiqua" w:eastAsia="Book Antiqua" w:hAnsi="Book Antiqua" w:cs="Book Antiqua"/>
        </w:rPr>
        <w:t xml:space="preserve"> might lead to inflammatory injury of the arterial wall</w:t>
      </w:r>
      <w:r w:rsidR="00FC5214" w:rsidRPr="004E6D58">
        <w:rPr>
          <w:rFonts w:ascii="Book Antiqua" w:eastAsia="Book Antiqua" w:hAnsi="Book Antiqua" w:cs="Book Antiqua"/>
        </w:rPr>
        <w:t>, leading</w:t>
      </w:r>
      <w:r w:rsidRPr="004E6D58">
        <w:rPr>
          <w:rFonts w:ascii="Book Antiqua" w:eastAsia="Book Antiqua" w:hAnsi="Book Antiqua" w:cs="Book Antiqua"/>
        </w:rPr>
        <w:t xml:space="preserve"> subsequently </w:t>
      </w:r>
      <w:r w:rsidR="00FC5214" w:rsidRPr="004E6D58">
        <w:rPr>
          <w:rFonts w:ascii="Book Antiqua" w:eastAsia="Book Antiqua" w:hAnsi="Book Antiqua" w:cs="Book Antiqua"/>
        </w:rPr>
        <w:t>to the development of the</w:t>
      </w:r>
      <w:r w:rsidRPr="004E6D58">
        <w:rPr>
          <w:rFonts w:ascii="Book Antiqua" w:eastAsia="Book Antiqua" w:hAnsi="Book Antiqua" w:cs="Book Antiqua"/>
        </w:rPr>
        <w:t xml:space="preserve"> artery </w:t>
      </w:r>
      <w:proofErr w:type="gramStart"/>
      <w:r w:rsidRPr="004E6D58">
        <w:rPr>
          <w:rFonts w:ascii="Book Antiqua" w:eastAsia="Book Antiqua" w:hAnsi="Book Antiqua" w:cs="Book Antiqua"/>
        </w:rPr>
        <w:t>dissection</w:t>
      </w:r>
      <w:r w:rsidRPr="004E6D58">
        <w:rPr>
          <w:rFonts w:ascii="Book Antiqua" w:eastAsia="Book Antiqua" w:hAnsi="Book Antiqua" w:cs="Book Antiqua"/>
          <w:vertAlign w:val="superscript"/>
        </w:rPr>
        <w:t>[</w:t>
      </w:r>
      <w:proofErr w:type="gramEnd"/>
      <w:r w:rsidRPr="004E6D58">
        <w:rPr>
          <w:rFonts w:ascii="Book Antiqua" w:eastAsia="Book Antiqua" w:hAnsi="Book Antiqua" w:cs="Book Antiqua"/>
          <w:vertAlign w:val="superscript"/>
        </w:rPr>
        <w:t>1</w:t>
      </w:r>
      <w:r w:rsidR="00C7201B" w:rsidRPr="004E6D58">
        <w:rPr>
          <w:rFonts w:ascii="Book Antiqua" w:eastAsia="Book Antiqua" w:hAnsi="Book Antiqua" w:cs="Book Antiqua"/>
          <w:vertAlign w:val="superscript"/>
        </w:rPr>
        <w:t>4</w:t>
      </w:r>
      <w:r w:rsidRPr="004E6D58">
        <w:rPr>
          <w:rFonts w:ascii="Book Antiqua" w:eastAsia="Book Antiqua" w:hAnsi="Book Antiqua" w:cs="Book Antiqua"/>
          <w:vertAlign w:val="superscript"/>
        </w:rPr>
        <w:t>]</w:t>
      </w:r>
      <w:r w:rsidRPr="004E6D58">
        <w:rPr>
          <w:rFonts w:ascii="Book Antiqua" w:eastAsia="Book Antiqua" w:hAnsi="Book Antiqua" w:cs="Book Antiqua"/>
        </w:rPr>
        <w:t>. During the recovery period of HFRS, our patient developed a sudden aortic dissection on day 10 in hospital. A multivariate analysis confirmed that the dissection was independently associated with a diagnosis of recent infection</w:t>
      </w:r>
      <w:r w:rsidRPr="004E6D58">
        <w:rPr>
          <w:rFonts w:ascii="Book Antiqua" w:eastAsia="Book Antiqua" w:hAnsi="Book Antiqua" w:cs="Book Antiqua"/>
          <w:vertAlign w:val="superscript"/>
        </w:rPr>
        <w:t>[9]</w:t>
      </w:r>
      <w:r w:rsidRPr="004E6D58">
        <w:rPr>
          <w:rFonts w:ascii="Book Antiqua" w:eastAsia="Book Antiqua" w:hAnsi="Book Antiqua" w:cs="Book Antiqua"/>
        </w:rPr>
        <w:t xml:space="preserve">. </w:t>
      </w:r>
      <w:r w:rsidR="00FC5214" w:rsidRPr="004E6D58">
        <w:rPr>
          <w:rFonts w:ascii="Book Antiqua" w:eastAsia="Book Antiqua" w:hAnsi="Book Antiqua" w:cs="Book Antiqua"/>
        </w:rPr>
        <w:t>In addition</w:t>
      </w:r>
      <w:r w:rsidRPr="004E6D58">
        <w:rPr>
          <w:rFonts w:ascii="Book Antiqua" w:eastAsia="Book Antiqua" w:hAnsi="Book Antiqua" w:cs="Book Antiqua"/>
        </w:rPr>
        <w:t xml:space="preserve">, the </w:t>
      </w:r>
      <w:r w:rsidR="00FC5214"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caused coagulation disorders and thrombocytopenia</w:t>
      </w:r>
      <w:r w:rsidR="00FC5214" w:rsidRPr="004E6D58">
        <w:rPr>
          <w:rFonts w:ascii="Book Antiqua" w:eastAsia="Book Antiqua" w:hAnsi="Book Antiqua" w:cs="Book Antiqua"/>
        </w:rPr>
        <w:t xml:space="preserve">, which could </w:t>
      </w:r>
      <w:r w:rsidRPr="004E6D58">
        <w:rPr>
          <w:rFonts w:ascii="Book Antiqua" w:eastAsia="Book Antiqua" w:hAnsi="Book Antiqua" w:cs="Book Antiqua"/>
        </w:rPr>
        <w:t>contribute</w:t>
      </w:r>
      <w:r w:rsidR="00FC5214" w:rsidRPr="004E6D58">
        <w:rPr>
          <w:rFonts w:ascii="Book Antiqua" w:eastAsia="Book Antiqua" w:hAnsi="Book Antiqua" w:cs="Book Antiqua"/>
        </w:rPr>
        <w:t xml:space="preserve"> to</w:t>
      </w:r>
      <w:r w:rsidRPr="004E6D58">
        <w:rPr>
          <w:rFonts w:ascii="Book Antiqua" w:eastAsia="Book Antiqua" w:hAnsi="Book Antiqua" w:cs="Book Antiqua"/>
        </w:rPr>
        <w:t xml:space="preserve"> the risk of aortic dissection. </w:t>
      </w:r>
      <w:r w:rsidR="00FC5214" w:rsidRPr="004E6D58">
        <w:rPr>
          <w:rFonts w:ascii="Book Antiqua" w:eastAsia="Book Antiqua" w:hAnsi="Book Antiqua" w:cs="Book Antiqua"/>
        </w:rPr>
        <w:t xml:space="preserve">As there were no </w:t>
      </w:r>
      <w:r w:rsidR="00343098" w:rsidRPr="004E6D58">
        <w:rPr>
          <w:rFonts w:ascii="Book Antiqua" w:eastAsia="Book Antiqua" w:hAnsi="Book Antiqua" w:cs="Book Antiqua"/>
        </w:rPr>
        <w:t>previous</w:t>
      </w:r>
      <w:r w:rsidR="00FC5214" w:rsidRPr="004E6D58">
        <w:rPr>
          <w:rFonts w:ascii="Book Antiqua" w:eastAsia="Book Antiqua" w:hAnsi="Book Antiqua" w:cs="Book Antiqua"/>
        </w:rPr>
        <w:t xml:space="preserve"> 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infection case</w:t>
      </w:r>
      <w:r w:rsidR="00343098" w:rsidRPr="004E6D58">
        <w:rPr>
          <w:rFonts w:ascii="Book Antiqua" w:eastAsia="Book Antiqua" w:hAnsi="Book Antiqua" w:cs="Book Antiqua"/>
        </w:rPr>
        <w:t>s</w:t>
      </w:r>
      <w:r w:rsidRPr="004E6D58">
        <w:rPr>
          <w:rFonts w:ascii="Book Antiqua" w:eastAsia="Book Antiqua" w:hAnsi="Book Antiqua" w:cs="Book Antiqua"/>
        </w:rPr>
        <w:t xml:space="preserve"> with aortic complications reported, </w:t>
      </w:r>
      <w:r w:rsidR="00343098" w:rsidRPr="004E6D58">
        <w:rPr>
          <w:rFonts w:ascii="Book Antiqua" w:eastAsia="Book Antiqua" w:hAnsi="Book Antiqua" w:cs="Book Antiqua"/>
        </w:rPr>
        <w:t xml:space="preserve">a </w:t>
      </w:r>
      <w:r w:rsidRPr="004E6D58">
        <w:rPr>
          <w:rFonts w:ascii="Book Antiqua" w:eastAsia="Book Antiqua" w:hAnsi="Book Antiqua" w:cs="Book Antiqua"/>
        </w:rPr>
        <w:t xml:space="preserve">future study should attempt to investigate whether this concurrent is causal. Although the </w:t>
      </w:r>
      <w:r w:rsidR="00343098"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 xml:space="preserve">may not </w:t>
      </w:r>
      <w:r w:rsidR="00343098" w:rsidRPr="004E6D58">
        <w:rPr>
          <w:rFonts w:ascii="Book Antiqua" w:eastAsia="Book Antiqua" w:hAnsi="Book Antiqua" w:cs="Book Antiqua"/>
        </w:rPr>
        <w:t xml:space="preserve">be the </w:t>
      </w:r>
      <w:r w:rsidRPr="004E6D58">
        <w:rPr>
          <w:rFonts w:ascii="Book Antiqua" w:eastAsia="Book Antiqua" w:hAnsi="Book Antiqua" w:cs="Book Antiqua"/>
        </w:rPr>
        <w:t xml:space="preserve">direct cause of aortic dissection, we suppose that this infection could lead to a damaged vessel wall and may contribute to subsequent dissection. Further investigations with larger patient groups of </w:t>
      </w:r>
      <w:r w:rsidR="00343098" w:rsidRPr="004E6D58">
        <w:rPr>
          <w:rFonts w:ascii="Book Antiqua" w:eastAsia="Book Antiqua" w:hAnsi="Book Antiqua" w:cs="Book Antiqua"/>
        </w:rPr>
        <w:t>h</w:t>
      </w:r>
      <w:r w:rsidR="007D3746" w:rsidRPr="004E6D58">
        <w:rPr>
          <w:rFonts w:ascii="Book Antiqua" w:eastAsia="Book Antiqua" w:hAnsi="Book Antiqua" w:cs="Book Antiqua"/>
        </w:rPr>
        <w:t xml:space="preserve">antavirus </w:t>
      </w:r>
      <w:r w:rsidRPr="004E6D58">
        <w:rPr>
          <w:rFonts w:ascii="Book Antiqua" w:eastAsia="Book Antiqua" w:hAnsi="Book Antiqua" w:cs="Book Antiqua"/>
        </w:rPr>
        <w:t xml:space="preserve">infection </w:t>
      </w:r>
      <w:r w:rsidR="00343098" w:rsidRPr="004E6D58">
        <w:rPr>
          <w:rFonts w:ascii="Book Antiqua" w:eastAsia="Book Antiqua" w:hAnsi="Book Antiqua" w:cs="Book Antiqua"/>
        </w:rPr>
        <w:t xml:space="preserve">and </w:t>
      </w:r>
      <w:r w:rsidRPr="004E6D58">
        <w:rPr>
          <w:rFonts w:ascii="Book Antiqua" w:eastAsia="Book Antiqua" w:hAnsi="Book Antiqua" w:cs="Book Antiqua"/>
        </w:rPr>
        <w:t>associate</w:t>
      </w:r>
      <w:r w:rsidR="00343098" w:rsidRPr="004E6D58">
        <w:rPr>
          <w:rFonts w:ascii="Book Antiqua" w:eastAsia="Book Antiqua" w:hAnsi="Book Antiqua" w:cs="Book Antiqua"/>
        </w:rPr>
        <w:t>d</w:t>
      </w:r>
      <w:r w:rsidRPr="004E6D58">
        <w:rPr>
          <w:rFonts w:ascii="Book Antiqua" w:eastAsia="Book Antiqua" w:hAnsi="Book Antiqua" w:cs="Book Antiqua"/>
        </w:rPr>
        <w:t xml:space="preserve"> data of dissected vessels are needed to support this hypothesis. </w:t>
      </w:r>
    </w:p>
    <w:bookmarkEnd w:id="42"/>
    <w:bookmarkEnd w:id="43"/>
    <w:p w14:paraId="0125DB66" w14:textId="77777777" w:rsidR="00A77B3E" w:rsidRPr="004E6D58" w:rsidRDefault="00A77B3E" w:rsidP="004E6D58">
      <w:pPr>
        <w:snapToGrid w:val="0"/>
        <w:spacing w:line="360" w:lineRule="auto"/>
        <w:jc w:val="both"/>
        <w:rPr>
          <w:rFonts w:ascii="Book Antiqua" w:hAnsi="Book Antiqua"/>
        </w:rPr>
      </w:pPr>
    </w:p>
    <w:p w14:paraId="245E84A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CONCLUSION</w:t>
      </w:r>
    </w:p>
    <w:p w14:paraId="59133DFA" w14:textId="621FDE8A" w:rsidR="00A77B3E" w:rsidRPr="004E6D58" w:rsidRDefault="007D3746" w:rsidP="004E6D58">
      <w:pPr>
        <w:snapToGrid w:val="0"/>
        <w:spacing w:line="360" w:lineRule="auto"/>
        <w:jc w:val="both"/>
        <w:rPr>
          <w:rFonts w:ascii="Book Antiqua" w:hAnsi="Book Antiqua"/>
        </w:rPr>
      </w:pPr>
      <w:bookmarkStart w:id="44" w:name="OLE_LINK44"/>
      <w:bookmarkStart w:id="45" w:name="OLE_LINK45"/>
      <w:r w:rsidRPr="004E6D58">
        <w:rPr>
          <w:rFonts w:ascii="Book Antiqua" w:eastAsia="Book Antiqua" w:hAnsi="Book Antiqua" w:cs="Book Antiqua"/>
        </w:rPr>
        <w:t xml:space="preserve">We </w:t>
      </w:r>
      <w:r w:rsidR="002241FE" w:rsidRPr="004E6D58">
        <w:rPr>
          <w:rFonts w:ascii="Book Antiqua" w:eastAsia="Book Antiqua" w:hAnsi="Book Antiqua" w:cs="Book Antiqua"/>
        </w:rPr>
        <w:t>present an unreported case of HFRS complicated with aortic dissection</w:t>
      </w:r>
      <w:r w:rsidRPr="004E6D58">
        <w:rPr>
          <w:rFonts w:ascii="Book Antiqua" w:eastAsia="宋体" w:hAnsi="Book Antiqua" w:cs="宋体"/>
          <w:lang w:eastAsia="zh-CN"/>
        </w:rPr>
        <w:t xml:space="preserve">, </w:t>
      </w:r>
      <w:r w:rsidR="002241FE" w:rsidRPr="004E6D58">
        <w:rPr>
          <w:rFonts w:ascii="Book Antiqua" w:eastAsia="Book Antiqua" w:hAnsi="Book Antiqua" w:cs="Book Antiqua"/>
        </w:rPr>
        <w:t xml:space="preserve">and no </w:t>
      </w:r>
      <w:r w:rsidR="00432D7A" w:rsidRPr="004E6D58">
        <w:rPr>
          <w:rFonts w:ascii="Book Antiqua" w:eastAsia="Book Antiqua" w:hAnsi="Book Antiqua" w:cs="Book Antiqua"/>
        </w:rPr>
        <w:t xml:space="preserve">previous </w:t>
      </w:r>
      <w:r w:rsidR="002241FE" w:rsidRPr="004E6D58">
        <w:rPr>
          <w:rFonts w:ascii="Book Antiqua" w:eastAsia="Book Antiqua" w:hAnsi="Book Antiqua" w:cs="Book Antiqua"/>
        </w:rPr>
        <w:t xml:space="preserve">study has reported the association of HFRS with aortic disease. However, it is reasonable to suppose that </w:t>
      </w:r>
      <w:r w:rsidR="00432D7A" w:rsidRPr="004E6D58">
        <w:rPr>
          <w:rFonts w:ascii="Book Antiqua" w:eastAsia="Book Antiqua" w:hAnsi="Book Antiqua" w:cs="Book Antiqua"/>
        </w:rPr>
        <w:t>h</w:t>
      </w:r>
      <w:r w:rsidRPr="004E6D58">
        <w:rPr>
          <w:rFonts w:ascii="Book Antiqua" w:eastAsia="Book Antiqua" w:hAnsi="Book Antiqua" w:cs="Book Antiqua"/>
        </w:rPr>
        <w:t xml:space="preserve">antavirus </w:t>
      </w:r>
      <w:r w:rsidR="002241FE" w:rsidRPr="004E6D58">
        <w:rPr>
          <w:rFonts w:ascii="Book Antiqua" w:eastAsia="Book Antiqua" w:hAnsi="Book Antiqua" w:cs="Book Antiqua"/>
        </w:rPr>
        <w:t xml:space="preserve">infection </w:t>
      </w:r>
      <w:r w:rsidR="00432D7A" w:rsidRPr="004E6D58">
        <w:rPr>
          <w:rFonts w:ascii="Book Antiqua" w:eastAsia="Book Antiqua" w:hAnsi="Book Antiqua" w:cs="Book Antiqua"/>
        </w:rPr>
        <w:t xml:space="preserve">may </w:t>
      </w:r>
      <w:r w:rsidR="002241FE" w:rsidRPr="004E6D58">
        <w:rPr>
          <w:rFonts w:ascii="Book Antiqua" w:eastAsia="Book Antiqua" w:hAnsi="Book Antiqua" w:cs="Book Antiqua"/>
        </w:rPr>
        <w:t xml:space="preserve">not only lead to microvascular damage but </w:t>
      </w:r>
      <w:r w:rsidR="00432D7A" w:rsidRPr="004E6D58">
        <w:rPr>
          <w:rFonts w:ascii="Book Antiqua" w:eastAsia="Book Antiqua" w:hAnsi="Book Antiqua" w:cs="Book Antiqua"/>
        </w:rPr>
        <w:t xml:space="preserve">also </w:t>
      </w:r>
      <w:r w:rsidR="002241FE" w:rsidRPr="004E6D58">
        <w:rPr>
          <w:rFonts w:ascii="Book Antiqua" w:eastAsia="Book Antiqua" w:hAnsi="Book Antiqua" w:cs="Book Antiqua"/>
        </w:rPr>
        <w:t>may be risk factor for macrovascular detriment in HFRS patients. The causal relationship has yet to be confirmed</w:t>
      </w:r>
      <w:r w:rsidR="00432D7A" w:rsidRPr="004E6D58">
        <w:rPr>
          <w:rFonts w:ascii="Book Antiqua" w:eastAsia="Book Antiqua" w:hAnsi="Book Antiqua" w:cs="Book Antiqua"/>
        </w:rPr>
        <w:t>,</w:t>
      </w:r>
      <w:r w:rsidR="002241FE" w:rsidRPr="004E6D58">
        <w:rPr>
          <w:rFonts w:ascii="Book Antiqua" w:eastAsia="Book Antiqua" w:hAnsi="Book Antiqua" w:cs="Book Antiqua"/>
        </w:rPr>
        <w:t xml:space="preserve"> and accumulation of cases of aortic disease with </w:t>
      </w:r>
      <w:r w:rsidR="00432D7A" w:rsidRPr="004E6D58">
        <w:rPr>
          <w:rFonts w:ascii="Book Antiqua" w:eastAsia="Book Antiqua" w:hAnsi="Book Antiqua" w:cs="Book Antiqua"/>
        </w:rPr>
        <w:t>h</w:t>
      </w:r>
      <w:r w:rsidRPr="004E6D58">
        <w:rPr>
          <w:rFonts w:ascii="Book Antiqua" w:eastAsia="Book Antiqua" w:hAnsi="Book Antiqua" w:cs="Book Antiqua"/>
        </w:rPr>
        <w:t xml:space="preserve">antavirus </w:t>
      </w:r>
      <w:r w:rsidR="002241FE" w:rsidRPr="004E6D58">
        <w:rPr>
          <w:rFonts w:ascii="Book Antiqua" w:eastAsia="Book Antiqua" w:hAnsi="Book Antiqua" w:cs="Book Antiqua"/>
        </w:rPr>
        <w:t>infection is necessary in the future.</w:t>
      </w:r>
    </w:p>
    <w:bookmarkEnd w:id="44"/>
    <w:bookmarkEnd w:id="45"/>
    <w:p w14:paraId="523D8037" w14:textId="77777777" w:rsidR="00A77B3E" w:rsidRPr="004E6D58" w:rsidRDefault="00A77B3E" w:rsidP="004E6D58">
      <w:pPr>
        <w:snapToGrid w:val="0"/>
        <w:spacing w:line="360" w:lineRule="auto"/>
        <w:jc w:val="both"/>
        <w:rPr>
          <w:rFonts w:ascii="Book Antiqua" w:hAnsi="Book Antiqua"/>
        </w:rPr>
      </w:pPr>
    </w:p>
    <w:p w14:paraId="1C6C9ECA"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caps/>
          <w:u w:val="single"/>
        </w:rPr>
        <w:t>ACKNOWLEDGEMENTS</w:t>
      </w:r>
    </w:p>
    <w:p w14:paraId="0E1478F0" w14:textId="138E8218"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lastRenderedPageBreak/>
        <w:t>The authors appreciate the patient for agreeing to use his data for research purposes and for publication of this paper.</w:t>
      </w:r>
    </w:p>
    <w:p w14:paraId="42704297" w14:textId="77777777" w:rsidR="00A77B3E" w:rsidRPr="004E6D58" w:rsidRDefault="00A77B3E" w:rsidP="004E6D58">
      <w:pPr>
        <w:snapToGrid w:val="0"/>
        <w:spacing w:line="360" w:lineRule="auto"/>
        <w:jc w:val="both"/>
        <w:rPr>
          <w:rFonts w:ascii="Book Antiqua" w:hAnsi="Book Antiqua"/>
        </w:rPr>
      </w:pPr>
    </w:p>
    <w:p w14:paraId="67B7658F"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REFERENCES</w:t>
      </w:r>
    </w:p>
    <w:p w14:paraId="01BFFC77" w14:textId="77777777" w:rsidR="00A77B3E" w:rsidRPr="004E6D58" w:rsidRDefault="002241FE" w:rsidP="004E6D58">
      <w:pPr>
        <w:snapToGrid w:val="0"/>
        <w:spacing w:line="360" w:lineRule="auto"/>
        <w:jc w:val="both"/>
        <w:rPr>
          <w:rFonts w:ascii="Book Antiqua" w:hAnsi="Book Antiqua"/>
        </w:rPr>
      </w:pPr>
      <w:bookmarkStart w:id="46" w:name="OLE_LINK6"/>
      <w:bookmarkStart w:id="47" w:name="OLE_LINK46"/>
      <w:bookmarkStart w:id="48" w:name="OLE_LINK2067"/>
      <w:r w:rsidRPr="004E6D58">
        <w:rPr>
          <w:rFonts w:ascii="Book Antiqua" w:eastAsia="Book Antiqua" w:hAnsi="Book Antiqua" w:cs="Book Antiqua"/>
        </w:rPr>
        <w:t xml:space="preserve">1 </w:t>
      </w:r>
      <w:proofErr w:type="spellStart"/>
      <w:r w:rsidRPr="004E6D58">
        <w:rPr>
          <w:rFonts w:ascii="Book Antiqua" w:eastAsia="Book Antiqua" w:hAnsi="Book Antiqua" w:cs="Book Antiqua"/>
          <w:b/>
          <w:bCs/>
        </w:rPr>
        <w:t>Vaheri</w:t>
      </w:r>
      <w:proofErr w:type="spellEnd"/>
      <w:r w:rsidRPr="004E6D58">
        <w:rPr>
          <w:rFonts w:ascii="Book Antiqua" w:eastAsia="Book Antiqua" w:hAnsi="Book Antiqua" w:cs="Book Antiqua"/>
          <w:b/>
          <w:bCs/>
        </w:rPr>
        <w:t xml:space="preserve"> A</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Strandin</w:t>
      </w:r>
      <w:proofErr w:type="spellEnd"/>
      <w:r w:rsidRPr="004E6D58">
        <w:rPr>
          <w:rFonts w:ascii="Book Antiqua" w:eastAsia="Book Antiqua" w:hAnsi="Book Antiqua" w:cs="Book Antiqua"/>
        </w:rPr>
        <w:t xml:space="preserve"> T, </w:t>
      </w:r>
      <w:proofErr w:type="spellStart"/>
      <w:r w:rsidRPr="004E6D58">
        <w:rPr>
          <w:rFonts w:ascii="Book Antiqua" w:eastAsia="Book Antiqua" w:hAnsi="Book Antiqua" w:cs="Book Antiqua"/>
        </w:rPr>
        <w:t>Hepojoki</w:t>
      </w:r>
      <w:proofErr w:type="spellEnd"/>
      <w:r w:rsidRPr="004E6D58">
        <w:rPr>
          <w:rFonts w:ascii="Book Antiqua" w:eastAsia="Book Antiqua" w:hAnsi="Book Antiqua" w:cs="Book Antiqua"/>
        </w:rPr>
        <w:t xml:space="preserve"> J, </w:t>
      </w:r>
      <w:proofErr w:type="spellStart"/>
      <w:r w:rsidRPr="004E6D58">
        <w:rPr>
          <w:rFonts w:ascii="Book Antiqua" w:eastAsia="Book Antiqua" w:hAnsi="Book Antiqua" w:cs="Book Antiqua"/>
        </w:rPr>
        <w:t>Sironen</w:t>
      </w:r>
      <w:proofErr w:type="spellEnd"/>
      <w:r w:rsidRPr="004E6D58">
        <w:rPr>
          <w:rFonts w:ascii="Book Antiqua" w:eastAsia="Book Antiqua" w:hAnsi="Book Antiqua" w:cs="Book Antiqua"/>
        </w:rPr>
        <w:t xml:space="preserve"> T, </w:t>
      </w:r>
      <w:proofErr w:type="spellStart"/>
      <w:r w:rsidRPr="004E6D58">
        <w:rPr>
          <w:rFonts w:ascii="Book Antiqua" w:eastAsia="Book Antiqua" w:hAnsi="Book Antiqua" w:cs="Book Antiqua"/>
        </w:rPr>
        <w:t>Henttonen</w:t>
      </w:r>
      <w:proofErr w:type="spellEnd"/>
      <w:r w:rsidRPr="004E6D58">
        <w:rPr>
          <w:rFonts w:ascii="Book Antiqua" w:eastAsia="Book Antiqua" w:hAnsi="Book Antiqua" w:cs="Book Antiqua"/>
        </w:rPr>
        <w:t xml:space="preserve"> H, </w:t>
      </w:r>
      <w:proofErr w:type="spellStart"/>
      <w:r w:rsidRPr="004E6D58">
        <w:rPr>
          <w:rFonts w:ascii="Book Antiqua" w:eastAsia="Book Antiqua" w:hAnsi="Book Antiqua" w:cs="Book Antiqua"/>
        </w:rPr>
        <w:t>Mäkelä</w:t>
      </w:r>
      <w:proofErr w:type="spellEnd"/>
      <w:r w:rsidRPr="004E6D58">
        <w:rPr>
          <w:rFonts w:ascii="Book Antiqua" w:eastAsia="Book Antiqua" w:hAnsi="Book Antiqua" w:cs="Book Antiqua"/>
        </w:rPr>
        <w:t xml:space="preserve"> S, </w:t>
      </w:r>
      <w:proofErr w:type="spellStart"/>
      <w:r w:rsidRPr="004E6D58">
        <w:rPr>
          <w:rFonts w:ascii="Book Antiqua" w:eastAsia="Book Antiqua" w:hAnsi="Book Antiqua" w:cs="Book Antiqua"/>
        </w:rPr>
        <w:t>Mustonen</w:t>
      </w:r>
      <w:proofErr w:type="spellEnd"/>
      <w:r w:rsidRPr="004E6D58">
        <w:rPr>
          <w:rFonts w:ascii="Book Antiqua" w:eastAsia="Book Antiqua" w:hAnsi="Book Antiqua" w:cs="Book Antiqua"/>
        </w:rPr>
        <w:t xml:space="preserve"> J. Uncovering the mysteries of hantavirus infections. </w:t>
      </w:r>
      <w:r w:rsidRPr="004E6D58">
        <w:rPr>
          <w:rFonts w:ascii="Book Antiqua" w:eastAsia="Book Antiqua" w:hAnsi="Book Antiqua" w:cs="Book Antiqua"/>
          <w:i/>
          <w:iCs/>
        </w:rPr>
        <w:t>Nat Rev Microbiol</w:t>
      </w:r>
      <w:r w:rsidRPr="004E6D58">
        <w:rPr>
          <w:rFonts w:ascii="Book Antiqua" w:eastAsia="Book Antiqua" w:hAnsi="Book Antiqua" w:cs="Book Antiqua"/>
        </w:rPr>
        <w:t xml:space="preserve"> 2013; </w:t>
      </w:r>
      <w:r w:rsidRPr="004E6D58">
        <w:rPr>
          <w:rFonts w:ascii="Book Antiqua" w:eastAsia="Book Antiqua" w:hAnsi="Book Antiqua" w:cs="Book Antiqua"/>
          <w:b/>
          <w:bCs/>
        </w:rPr>
        <w:t>11</w:t>
      </w:r>
      <w:r w:rsidRPr="004E6D58">
        <w:rPr>
          <w:rFonts w:ascii="Book Antiqua" w:eastAsia="Book Antiqua" w:hAnsi="Book Antiqua" w:cs="Book Antiqua"/>
        </w:rPr>
        <w:t>: 539-550 [PMID: 24020072 DOI: 10.1038/nrmicro3066]</w:t>
      </w:r>
    </w:p>
    <w:p w14:paraId="3D4508B8"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2 </w:t>
      </w:r>
      <w:r w:rsidRPr="004E6D58">
        <w:rPr>
          <w:rFonts w:ascii="Book Antiqua" w:eastAsia="Book Antiqua" w:hAnsi="Book Antiqua" w:cs="Book Antiqua"/>
          <w:b/>
          <w:bCs/>
        </w:rPr>
        <w:t>Zhang S</w:t>
      </w:r>
      <w:r w:rsidRPr="004E6D58">
        <w:rPr>
          <w:rFonts w:ascii="Book Antiqua" w:eastAsia="Book Antiqua" w:hAnsi="Book Antiqua" w:cs="Book Antiqua"/>
        </w:rPr>
        <w:t xml:space="preserve">, Wang S, Yin W, Liang M, Li J, Zhang Q, Feng Z, Li D. Epidemic characteristics of hemorrhagic fever with renal syndrome in China, 2006-2012. </w:t>
      </w:r>
      <w:r w:rsidRPr="004E6D58">
        <w:rPr>
          <w:rFonts w:ascii="Book Antiqua" w:eastAsia="Book Antiqua" w:hAnsi="Book Antiqua" w:cs="Book Antiqua"/>
          <w:i/>
          <w:iCs/>
        </w:rPr>
        <w:t>BMC Infect Dis</w:t>
      </w:r>
      <w:r w:rsidRPr="004E6D58">
        <w:rPr>
          <w:rFonts w:ascii="Book Antiqua" w:eastAsia="Book Antiqua" w:hAnsi="Book Antiqua" w:cs="Book Antiqua"/>
        </w:rPr>
        <w:t xml:space="preserve"> 2014; </w:t>
      </w:r>
      <w:r w:rsidRPr="004E6D58">
        <w:rPr>
          <w:rFonts w:ascii="Book Antiqua" w:eastAsia="Book Antiqua" w:hAnsi="Book Antiqua" w:cs="Book Antiqua"/>
          <w:b/>
          <w:bCs/>
        </w:rPr>
        <w:t>14</w:t>
      </w:r>
      <w:r w:rsidRPr="004E6D58">
        <w:rPr>
          <w:rFonts w:ascii="Book Antiqua" w:eastAsia="Book Antiqua" w:hAnsi="Book Antiqua" w:cs="Book Antiqua"/>
        </w:rPr>
        <w:t>: 384 [PMID: 25012160 DOI: 10.1186/1471-2334-14-384]</w:t>
      </w:r>
    </w:p>
    <w:p w14:paraId="1C6C4A1F"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3 </w:t>
      </w:r>
      <w:r w:rsidRPr="004E6D58">
        <w:rPr>
          <w:rFonts w:ascii="Book Antiqua" w:eastAsia="Book Antiqua" w:hAnsi="Book Antiqua" w:cs="Book Antiqua"/>
          <w:b/>
          <w:bCs/>
        </w:rPr>
        <w:t>Nichol ST</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Spiropoulou</w:t>
      </w:r>
      <w:proofErr w:type="spellEnd"/>
      <w:r w:rsidRPr="004E6D58">
        <w:rPr>
          <w:rFonts w:ascii="Book Antiqua" w:eastAsia="Book Antiqua" w:hAnsi="Book Antiqua" w:cs="Book Antiqua"/>
        </w:rPr>
        <w:t xml:space="preserve"> CF, </w:t>
      </w:r>
      <w:proofErr w:type="spellStart"/>
      <w:r w:rsidRPr="004E6D58">
        <w:rPr>
          <w:rFonts w:ascii="Book Antiqua" w:eastAsia="Book Antiqua" w:hAnsi="Book Antiqua" w:cs="Book Antiqua"/>
        </w:rPr>
        <w:t>Morzunov</w:t>
      </w:r>
      <w:proofErr w:type="spellEnd"/>
      <w:r w:rsidRPr="004E6D58">
        <w:rPr>
          <w:rFonts w:ascii="Book Antiqua" w:eastAsia="Book Antiqua" w:hAnsi="Book Antiqua" w:cs="Book Antiqua"/>
        </w:rPr>
        <w:t xml:space="preserve"> S, Rollin PE, </w:t>
      </w:r>
      <w:proofErr w:type="spellStart"/>
      <w:r w:rsidRPr="004E6D58">
        <w:rPr>
          <w:rFonts w:ascii="Book Antiqua" w:eastAsia="Book Antiqua" w:hAnsi="Book Antiqua" w:cs="Book Antiqua"/>
        </w:rPr>
        <w:t>Ksiazek</w:t>
      </w:r>
      <w:proofErr w:type="spellEnd"/>
      <w:r w:rsidRPr="004E6D58">
        <w:rPr>
          <w:rFonts w:ascii="Book Antiqua" w:eastAsia="Book Antiqua" w:hAnsi="Book Antiqua" w:cs="Book Antiqua"/>
        </w:rPr>
        <w:t xml:space="preserve"> TG, Feldmann H, Sanchez A, Childs J, </w:t>
      </w:r>
      <w:proofErr w:type="spellStart"/>
      <w:r w:rsidRPr="004E6D58">
        <w:rPr>
          <w:rFonts w:ascii="Book Antiqua" w:eastAsia="Book Antiqua" w:hAnsi="Book Antiqua" w:cs="Book Antiqua"/>
        </w:rPr>
        <w:t>Zaki</w:t>
      </w:r>
      <w:proofErr w:type="spellEnd"/>
      <w:r w:rsidRPr="004E6D58">
        <w:rPr>
          <w:rFonts w:ascii="Book Antiqua" w:eastAsia="Book Antiqua" w:hAnsi="Book Antiqua" w:cs="Book Antiqua"/>
        </w:rPr>
        <w:t xml:space="preserve"> S, Peters CJ. Genetic identification of a hantavirus associated with an outbreak of acute respiratory illness. </w:t>
      </w:r>
      <w:r w:rsidRPr="004E6D58">
        <w:rPr>
          <w:rFonts w:ascii="Book Antiqua" w:eastAsia="Book Antiqua" w:hAnsi="Book Antiqua" w:cs="Book Antiqua"/>
          <w:i/>
          <w:iCs/>
        </w:rPr>
        <w:t>Science</w:t>
      </w:r>
      <w:r w:rsidRPr="004E6D58">
        <w:rPr>
          <w:rFonts w:ascii="Book Antiqua" w:eastAsia="Book Antiqua" w:hAnsi="Book Antiqua" w:cs="Book Antiqua"/>
        </w:rPr>
        <w:t xml:space="preserve"> 1993; </w:t>
      </w:r>
      <w:r w:rsidRPr="004E6D58">
        <w:rPr>
          <w:rFonts w:ascii="Book Antiqua" w:eastAsia="Book Antiqua" w:hAnsi="Book Antiqua" w:cs="Book Antiqua"/>
          <w:b/>
          <w:bCs/>
        </w:rPr>
        <w:t>262</w:t>
      </w:r>
      <w:r w:rsidRPr="004E6D58">
        <w:rPr>
          <w:rFonts w:ascii="Book Antiqua" w:eastAsia="Book Antiqua" w:hAnsi="Book Antiqua" w:cs="Book Antiqua"/>
        </w:rPr>
        <w:t>: 914-917 [PMID: 8235615 DOI: 10.1126/science.8235615]</w:t>
      </w:r>
    </w:p>
    <w:p w14:paraId="0164587D"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4 </w:t>
      </w:r>
      <w:proofErr w:type="spellStart"/>
      <w:r w:rsidRPr="004E6D58">
        <w:rPr>
          <w:rFonts w:ascii="Book Antiqua" w:eastAsia="Book Antiqua" w:hAnsi="Book Antiqua" w:cs="Book Antiqua"/>
          <w:b/>
          <w:bCs/>
        </w:rPr>
        <w:t>Mackow</w:t>
      </w:r>
      <w:proofErr w:type="spellEnd"/>
      <w:r w:rsidRPr="004E6D58">
        <w:rPr>
          <w:rFonts w:ascii="Book Antiqua" w:eastAsia="Book Antiqua" w:hAnsi="Book Antiqua" w:cs="Book Antiqua"/>
          <w:b/>
          <w:bCs/>
        </w:rPr>
        <w:t xml:space="preserve"> ER</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Gavrilovskaya</w:t>
      </w:r>
      <w:proofErr w:type="spellEnd"/>
      <w:r w:rsidRPr="004E6D58">
        <w:rPr>
          <w:rFonts w:ascii="Book Antiqua" w:eastAsia="Book Antiqua" w:hAnsi="Book Antiqua" w:cs="Book Antiqua"/>
        </w:rPr>
        <w:t xml:space="preserve"> IN. Hantavirus regulation of endothelial cell functions. </w:t>
      </w:r>
      <w:proofErr w:type="spellStart"/>
      <w:r w:rsidRPr="004E6D58">
        <w:rPr>
          <w:rFonts w:ascii="Book Antiqua" w:eastAsia="Book Antiqua" w:hAnsi="Book Antiqua" w:cs="Book Antiqua"/>
          <w:i/>
          <w:iCs/>
        </w:rPr>
        <w:t>Thromb</w:t>
      </w:r>
      <w:proofErr w:type="spellEnd"/>
      <w:r w:rsidRPr="004E6D58">
        <w:rPr>
          <w:rFonts w:ascii="Book Antiqua" w:eastAsia="Book Antiqua" w:hAnsi="Book Antiqua" w:cs="Book Antiqua"/>
          <w:i/>
          <w:iCs/>
        </w:rPr>
        <w:t xml:space="preserve"> </w:t>
      </w:r>
      <w:proofErr w:type="spellStart"/>
      <w:r w:rsidRPr="004E6D58">
        <w:rPr>
          <w:rFonts w:ascii="Book Antiqua" w:eastAsia="Book Antiqua" w:hAnsi="Book Antiqua" w:cs="Book Antiqua"/>
          <w:i/>
          <w:iCs/>
        </w:rPr>
        <w:t>Haemost</w:t>
      </w:r>
      <w:proofErr w:type="spellEnd"/>
      <w:r w:rsidRPr="004E6D58">
        <w:rPr>
          <w:rFonts w:ascii="Book Antiqua" w:eastAsia="Book Antiqua" w:hAnsi="Book Antiqua" w:cs="Book Antiqua"/>
        </w:rPr>
        <w:t xml:space="preserve"> 2009; </w:t>
      </w:r>
      <w:r w:rsidRPr="004E6D58">
        <w:rPr>
          <w:rFonts w:ascii="Book Antiqua" w:eastAsia="Book Antiqua" w:hAnsi="Book Antiqua" w:cs="Book Antiqua"/>
          <w:b/>
          <w:bCs/>
        </w:rPr>
        <w:t>102</w:t>
      </w:r>
      <w:r w:rsidRPr="004E6D58">
        <w:rPr>
          <w:rFonts w:ascii="Book Antiqua" w:eastAsia="Book Antiqua" w:hAnsi="Book Antiqua" w:cs="Book Antiqua"/>
        </w:rPr>
        <w:t>: 1030-1041 [PMID: 19967132 DOI: 10.1160/TH09-09-0640]</w:t>
      </w:r>
    </w:p>
    <w:p w14:paraId="01A362FE"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5 </w:t>
      </w:r>
      <w:proofErr w:type="spellStart"/>
      <w:r w:rsidRPr="004E6D58">
        <w:rPr>
          <w:rFonts w:ascii="Book Antiqua" w:eastAsia="Book Antiqua" w:hAnsi="Book Antiqua" w:cs="Book Antiqua"/>
          <w:b/>
          <w:bCs/>
        </w:rPr>
        <w:t>Erbel</w:t>
      </w:r>
      <w:proofErr w:type="spellEnd"/>
      <w:r w:rsidRPr="004E6D58">
        <w:rPr>
          <w:rFonts w:ascii="Book Antiqua" w:eastAsia="Book Antiqua" w:hAnsi="Book Antiqua" w:cs="Book Antiqua"/>
          <w:b/>
          <w:bCs/>
        </w:rPr>
        <w:t xml:space="preserve"> R</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Aboyans</w:t>
      </w:r>
      <w:proofErr w:type="spellEnd"/>
      <w:r w:rsidRPr="004E6D58">
        <w:rPr>
          <w:rFonts w:ascii="Book Antiqua" w:eastAsia="Book Antiqua" w:hAnsi="Book Antiqua" w:cs="Book Antiqua"/>
        </w:rPr>
        <w:t xml:space="preserve"> V, Boileau C, </w:t>
      </w:r>
      <w:proofErr w:type="spellStart"/>
      <w:r w:rsidRPr="004E6D58">
        <w:rPr>
          <w:rFonts w:ascii="Book Antiqua" w:eastAsia="Book Antiqua" w:hAnsi="Book Antiqua" w:cs="Book Antiqua"/>
        </w:rPr>
        <w:t>Bossone</w:t>
      </w:r>
      <w:proofErr w:type="spellEnd"/>
      <w:r w:rsidRPr="004E6D58">
        <w:rPr>
          <w:rFonts w:ascii="Book Antiqua" w:eastAsia="Book Antiqua" w:hAnsi="Book Antiqua" w:cs="Book Antiqua"/>
        </w:rPr>
        <w:t xml:space="preserve"> E, Bartolomeo RD, Eggebrecht H, Evangelista A, Falk V, Frank H, </w:t>
      </w:r>
      <w:proofErr w:type="spellStart"/>
      <w:r w:rsidRPr="004E6D58">
        <w:rPr>
          <w:rFonts w:ascii="Book Antiqua" w:eastAsia="Book Antiqua" w:hAnsi="Book Antiqua" w:cs="Book Antiqua"/>
        </w:rPr>
        <w:t>Gaemperli</w:t>
      </w:r>
      <w:proofErr w:type="spellEnd"/>
      <w:r w:rsidRPr="004E6D58">
        <w:rPr>
          <w:rFonts w:ascii="Book Antiqua" w:eastAsia="Book Antiqua" w:hAnsi="Book Antiqua" w:cs="Book Antiqua"/>
        </w:rPr>
        <w:t xml:space="preserve"> O, </w:t>
      </w:r>
      <w:proofErr w:type="spellStart"/>
      <w:r w:rsidRPr="004E6D58">
        <w:rPr>
          <w:rFonts w:ascii="Book Antiqua" w:eastAsia="Book Antiqua" w:hAnsi="Book Antiqua" w:cs="Book Antiqua"/>
        </w:rPr>
        <w:t>Grabenwöger</w:t>
      </w:r>
      <w:proofErr w:type="spellEnd"/>
      <w:r w:rsidRPr="004E6D58">
        <w:rPr>
          <w:rFonts w:ascii="Book Antiqua" w:eastAsia="Book Antiqua" w:hAnsi="Book Antiqua" w:cs="Book Antiqua"/>
        </w:rPr>
        <w:t xml:space="preserve"> M, </w:t>
      </w:r>
      <w:proofErr w:type="spellStart"/>
      <w:r w:rsidRPr="004E6D58">
        <w:rPr>
          <w:rFonts w:ascii="Book Antiqua" w:eastAsia="Book Antiqua" w:hAnsi="Book Antiqua" w:cs="Book Antiqua"/>
        </w:rPr>
        <w:t>Haverich</w:t>
      </w:r>
      <w:proofErr w:type="spellEnd"/>
      <w:r w:rsidRPr="004E6D58">
        <w:rPr>
          <w:rFonts w:ascii="Book Antiqua" w:eastAsia="Book Antiqua" w:hAnsi="Book Antiqua" w:cs="Book Antiqua"/>
        </w:rPr>
        <w:t xml:space="preserve"> A, </w:t>
      </w:r>
      <w:proofErr w:type="spellStart"/>
      <w:r w:rsidRPr="004E6D58">
        <w:rPr>
          <w:rFonts w:ascii="Book Antiqua" w:eastAsia="Book Antiqua" w:hAnsi="Book Antiqua" w:cs="Book Antiqua"/>
        </w:rPr>
        <w:t>Iung</w:t>
      </w:r>
      <w:proofErr w:type="spellEnd"/>
      <w:r w:rsidRPr="004E6D58">
        <w:rPr>
          <w:rFonts w:ascii="Book Antiqua" w:eastAsia="Book Antiqua" w:hAnsi="Book Antiqua" w:cs="Book Antiqua"/>
        </w:rPr>
        <w:t xml:space="preserve"> B, </w:t>
      </w:r>
      <w:proofErr w:type="spellStart"/>
      <w:r w:rsidRPr="004E6D58">
        <w:rPr>
          <w:rFonts w:ascii="Book Antiqua" w:eastAsia="Book Antiqua" w:hAnsi="Book Antiqua" w:cs="Book Antiqua"/>
        </w:rPr>
        <w:t>Manolis</w:t>
      </w:r>
      <w:proofErr w:type="spellEnd"/>
      <w:r w:rsidRPr="004E6D58">
        <w:rPr>
          <w:rFonts w:ascii="Book Antiqua" w:eastAsia="Book Antiqua" w:hAnsi="Book Antiqua" w:cs="Book Antiqua"/>
        </w:rPr>
        <w:t xml:space="preserve"> AJ, </w:t>
      </w:r>
      <w:proofErr w:type="spellStart"/>
      <w:r w:rsidRPr="004E6D58">
        <w:rPr>
          <w:rFonts w:ascii="Book Antiqua" w:eastAsia="Book Antiqua" w:hAnsi="Book Antiqua" w:cs="Book Antiqua"/>
        </w:rPr>
        <w:t>Meijboom</w:t>
      </w:r>
      <w:proofErr w:type="spellEnd"/>
      <w:r w:rsidRPr="004E6D58">
        <w:rPr>
          <w:rFonts w:ascii="Book Antiqua" w:eastAsia="Book Antiqua" w:hAnsi="Book Antiqua" w:cs="Book Antiqua"/>
        </w:rPr>
        <w:t xml:space="preserve"> F, Nienaber CA, </w:t>
      </w:r>
      <w:proofErr w:type="spellStart"/>
      <w:r w:rsidRPr="004E6D58">
        <w:rPr>
          <w:rFonts w:ascii="Book Antiqua" w:eastAsia="Book Antiqua" w:hAnsi="Book Antiqua" w:cs="Book Antiqua"/>
        </w:rPr>
        <w:t>Roffi</w:t>
      </w:r>
      <w:proofErr w:type="spellEnd"/>
      <w:r w:rsidRPr="004E6D58">
        <w:rPr>
          <w:rFonts w:ascii="Book Antiqua" w:eastAsia="Book Antiqua" w:hAnsi="Book Antiqua" w:cs="Book Antiqua"/>
        </w:rPr>
        <w:t xml:space="preserve"> M, Rousseau H, </w:t>
      </w:r>
      <w:proofErr w:type="spellStart"/>
      <w:r w:rsidRPr="004E6D58">
        <w:rPr>
          <w:rFonts w:ascii="Book Antiqua" w:eastAsia="Book Antiqua" w:hAnsi="Book Antiqua" w:cs="Book Antiqua"/>
        </w:rPr>
        <w:t>Sechtem</w:t>
      </w:r>
      <w:proofErr w:type="spellEnd"/>
      <w:r w:rsidRPr="004E6D58">
        <w:rPr>
          <w:rFonts w:ascii="Book Antiqua" w:eastAsia="Book Antiqua" w:hAnsi="Book Antiqua" w:cs="Book Antiqua"/>
        </w:rPr>
        <w:t xml:space="preserve"> U, </w:t>
      </w:r>
      <w:proofErr w:type="spellStart"/>
      <w:r w:rsidRPr="004E6D58">
        <w:rPr>
          <w:rFonts w:ascii="Book Antiqua" w:eastAsia="Book Antiqua" w:hAnsi="Book Antiqua" w:cs="Book Antiqua"/>
        </w:rPr>
        <w:t>Sirnes</w:t>
      </w:r>
      <w:proofErr w:type="spellEnd"/>
      <w:r w:rsidRPr="004E6D58">
        <w:rPr>
          <w:rFonts w:ascii="Book Antiqua" w:eastAsia="Book Antiqua" w:hAnsi="Book Antiqua" w:cs="Book Antiqua"/>
        </w:rPr>
        <w:t xml:space="preserve"> PA, </w:t>
      </w:r>
      <w:proofErr w:type="spellStart"/>
      <w:r w:rsidRPr="004E6D58">
        <w:rPr>
          <w:rFonts w:ascii="Book Antiqua" w:eastAsia="Book Antiqua" w:hAnsi="Book Antiqua" w:cs="Book Antiqua"/>
        </w:rPr>
        <w:t>Allmen</w:t>
      </w:r>
      <w:proofErr w:type="spellEnd"/>
      <w:r w:rsidRPr="004E6D58">
        <w:rPr>
          <w:rFonts w:ascii="Book Antiqua" w:eastAsia="Book Antiqua" w:hAnsi="Book Antiqua" w:cs="Book Antiqua"/>
        </w:rPr>
        <w:t xml:space="preserve"> RS, </w:t>
      </w:r>
      <w:proofErr w:type="spellStart"/>
      <w:r w:rsidRPr="004E6D58">
        <w:rPr>
          <w:rFonts w:ascii="Book Antiqua" w:eastAsia="Book Antiqua" w:hAnsi="Book Antiqua" w:cs="Book Antiqua"/>
        </w:rPr>
        <w:t>Vrints</w:t>
      </w:r>
      <w:proofErr w:type="spellEnd"/>
      <w:r w:rsidRPr="004E6D58">
        <w:rPr>
          <w:rFonts w:ascii="Book Antiqua" w:eastAsia="Book Antiqua" w:hAnsi="Book Antiqua" w:cs="Book Antiqua"/>
        </w:rPr>
        <w:t xml:space="preserve"> CJ; ESC Committee for Practice Guidelines. 2014 ESC Guidelines on the diagnosis and treatment of aortic diseases: Document covering acute and chronic aortic diseases of the thoracic and abdominal aorta of the adult. The Task Force for the Diagnosis and Treatment of Aortic Diseases of the European Society of Cardiology (ESC). </w:t>
      </w:r>
      <w:r w:rsidRPr="004E6D58">
        <w:rPr>
          <w:rFonts w:ascii="Book Antiqua" w:eastAsia="Book Antiqua" w:hAnsi="Book Antiqua" w:cs="Book Antiqua"/>
          <w:i/>
          <w:iCs/>
        </w:rPr>
        <w:t>Eur Heart J</w:t>
      </w:r>
      <w:r w:rsidRPr="004E6D58">
        <w:rPr>
          <w:rFonts w:ascii="Book Antiqua" w:eastAsia="Book Antiqua" w:hAnsi="Book Antiqua" w:cs="Book Antiqua"/>
        </w:rPr>
        <w:t xml:space="preserve"> 2014; </w:t>
      </w:r>
      <w:r w:rsidRPr="004E6D58">
        <w:rPr>
          <w:rFonts w:ascii="Book Antiqua" w:eastAsia="Book Antiqua" w:hAnsi="Book Antiqua" w:cs="Book Antiqua"/>
          <w:b/>
          <w:bCs/>
        </w:rPr>
        <w:t>35</w:t>
      </w:r>
      <w:r w:rsidRPr="004E6D58">
        <w:rPr>
          <w:rFonts w:ascii="Book Antiqua" w:eastAsia="Book Antiqua" w:hAnsi="Book Antiqua" w:cs="Book Antiqua"/>
        </w:rPr>
        <w:t>: 2873-2926 [PMID: 25173340 DOI: 10.1093/</w:t>
      </w:r>
      <w:proofErr w:type="spellStart"/>
      <w:r w:rsidRPr="004E6D58">
        <w:rPr>
          <w:rFonts w:ascii="Book Antiqua" w:eastAsia="Book Antiqua" w:hAnsi="Book Antiqua" w:cs="Book Antiqua"/>
        </w:rPr>
        <w:t>eurheartj</w:t>
      </w:r>
      <w:proofErr w:type="spellEnd"/>
      <w:r w:rsidRPr="004E6D58">
        <w:rPr>
          <w:rFonts w:ascii="Book Antiqua" w:eastAsia="Book Antiqua" w:hAnsi="Book Antiqua" w:cs="Book Antiqua"/>
        </w:rPr>
        <w:t>/ehu281]</w:t>
      </w:r>
    </w:p>
    <w:p w14:paraId="74196AD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6 </w:t>
      </w:r>
      <w:r w:rsidRPr="004E6D58">
        <w:rPr>
          <w:rFonts w:ascii="Book Antiqua" w:eastAsia="Book Antiqua" w:hAnsi="Book Antiqua" w:cs="Book Antiqua"/>
          <w:b/>
          <w:bCs/>
        </w:rPr>
        <w:t>Nienaber CA</w:t>
      </w:r>
      <w:r w:rsidRPr="004E6D58">
        <w:rPr>
          <w:rFonts w:ascii="Book Antiqua" w:eastAsia="Book Antiqua" w:hAnsi="Book Antiqua" w:cs="Book Antiqua"/>
        </w:rPr>
        <w:t xml:space="preserve">, Clough RE. Management of acute aortic dissection. </w:t>
      </w:r>
      <w:r w:rsidRPr="004E6D58">
        <w:rPr>
          <w:rFonts w:ascii="Book Antiqua" w:eastAsia="Book Antiqua" w:hAnsi="Book Antiqua" w:cs="Book Antiqua"/>
          <w:i/>
          <w:iCs/>
        </w:rPr>
        <w:t>Lancet</w:t>
      </w:r>
      <w:r w:rsidRPr="004E6D58">
        <w:rPr>
          <w:rFonts w:ascii="Book Antiqua" w:eastAsia="Book Antiqua" w:hAnsi="Book Antiqua" w:cs="Book Antiqua"/>
        </w:rPr>
        <w:t xml:space="preserve"> 2015; </w:t>
      </w:r>
      <w:r w:rsidRPr="004E6D58">
        <w:rPr>
          <w:rFonts w:ascii="Book Antiqua" w:eastAsia="Book Antiqua" w:hAnsi="Book Antiqua" w:cs="Book Antiqua"/>
          <w:b/>
          <w:bCs/>
        </w:rPr>
        <w:t>385</w:t>
      </w:r>
      <w:r w:rsidRPr="004E6D58">
        <w:rPr>
          <w:rFonts w:ascii="Book Antiqua" w:eastAsia="Book Antiqua" w:hAnsi="Book Antiqua" w:cs="Book Antiqua"/>
        </w:rPr>
        <w:t>: 800-811 [PMID: 25662791 DOI: 10.1016/S0140-6736(14)61005-9]</w:t>
      </w:r>
    </w:p>
    <w:p w14:paraId="0E25754B"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7 </w:t>
      </w:r>
      <w:proofErr w:type="spellStart"/>
      <w:r w:rsidRPr="004E6D58">
        <w:rPr>
          <w:rFonts w:ascii="Book Antiqua" w:eastAsia="Book Antiqua" w:hAnsi="Book Antiqua" w:cs="Book Antiqua"/>
          <w:b/>
          <w:bCs/>
        </w:rPr>
        <w:t>Kozaki</w:t>
      </w:r>
      <w:proofErr w:type="spellEnd"/>
      <w:r w:rsidRPr="004E6D58">
        <w:rPr>
          <w:rFonts w:ascii="Book Antiqua" w:eastAsia="Book Antiqua" w:hAnsi="Book Antiqua" w:cs="Book Antiqua"/>
          <w:b/>
          <w:bCs/>
        </w:rPr>
        <w:t xml:space="preserve"> S</w:t>
      </w:r>
      <w:r w:rsidRPr="004E6D58">
        <w:rPr>
          <w:rFonts w:ascii="Book Antiqua" w:eastAsia="Book Antiqua" w:hAnsi="Book Antiqua" w:cs="Book Antiqua"/>
        </w:rPr>
        <w:t xml:space="preserve">, Miyamoto S, Uchida K, </w:t>
      </w:r>
      <w:proofErr w:type="spellStart"/>
      <w:r w:rsidRPr="004E6D58">
        <w:rPr>
          <w:rFonts w:ascii="Book Antiqua" w:eastAsia="Book Antiqua" w:hAnsi="Book Antiqua" w:cs="Book Antiqua"/>
        </w:rPr>
        <w:t>Shuto</w:t>
      </w:r>
      <w:proofErr w:type="spellEnd"/>
      <w:r w:rsidRPr="004E6D58">
        <w:rPr>
          <w:rFonts w:ascii="Book Antiqua" w:eastAsia="Book Antiqua" w:hAnsi="Book Antiqua" w:cs="Book Antiqua"/>
        </w:rPr>
        <w:t xml:space="preserve"> T, Tanaka H, Wada T, </w:t>
      </w:r>
      <w:proofErr w:type="spellStart"/>
      <w:r w:rsidRPr="004E6D58">
        <w:rPr>
          <w:rFonts w:ascii="Book Antiqua" w:eastAsia="Book Antiqua" w:hAnsi="Book Antiqua" w:cs="Book Antiqua"/>
        </w:rPr>
        <w:t>Anai</w:t>
      </w:r>
      <w:proofErr w:type="spellEnd"/>
      <w:r w:rsidRPr="004E6D58">
        <w:rPr>
          <w:rFonts w:ascii="Book Antiqua" w:eastAsia="Book Antiqua" w:hAnsi="Book Antiqua" w:cs="Book Antiqua"/>
        </w:rPr>
        <w:t xml:space="preserve"> H. Infected thoracic aortic aneurysm caused by </w:t>
      </w:r>
      <w:r w:rsidRPr="004E6D58">
        <w:rPr>
          <w:rFonts w:ascii="Book Antiqua" w:eastAsia="Book Antiqua" w:hAnsi="Book Antiqua" w:cs="Book Antiqua"/>
          <w:i/>
          <w:iCs/>
        </w:rPr>
        <w:t xml:space="preserve">Clostridium </w:t>
      </w:r>
      <w:proofErr w:type="spellStart"/>
      <w:r w:rsidRPr="004E6D58">
        <w:rPr>
          <w:rFonts w:ascii="Book Antiqua" w:eastAsia="Book Antiqua" w:hAnsi="Book Antiqua" w:cs="Book Antiqua"/>
          <w:i/>
          <w:iCs/>
        </w:rPr>
        <w:t>ramosum</w:t>
      </w:r>
      <w:proofErr w:type="spellEnd"/>
      <w:r w:rsidRPr="004E6D58">
        <w:rPr>
          <w:rFonts w:ascii="Book Antiqua" w:eastAsia="Book Antiqua" w:hAnsi="Book Antiqua" w:cs="Book Antiqua"/>
        </w:rPr>
        <w:t xml:space="preserve">: A case report. </w:t>
      </w:r>
      <w:r w:rsidRPr="004E6D58">
        <w:rPr>
          <w:rFonts w:ascii="Book Antiqua" w:eastAsia="Book Antiqua" w:hAnsi="Book Antiqua" w:cs="Book Antiqua"/>
          <w:i/>
          <w:iCs/>
        </w:rPr>
        <w:t xml:space="preserve">J </w:t>
      </w:r>
      <w:proofErr w:type="spellStart"/>
      <w:r w:rsidRPr="004E6D58">
        <w:rPr>
          <w:rFonts w:ascii="Book Antiqua" w:eastAsia="Book Antiqua" w:hAnsi="Book Antiqua" w:cs="Book Antiqua"/>
          <w:i/>
          <w:iCs/>
        </w:rPr>
        <w:t>Cardiol</w:t>
      </w:r>
      <w:proofErr w:type="spellEnd"/>
      <w:r w:rsidRPr="004E6D58">
        <w:rPr>
          <w:rFonts w:ascii="Book Antiqua" w:eastAsia="Book Antiqua" w:hAnsi="Book Antiqua" w:cs="Book Antiqua"/>
          <w:i/>
          <w:iCs/>
        </w:rPr>
        <w:t xml:space="preserve"> Cases</w:t>
      </w:r>
      <w:r w:rsidRPr="004E6D58">
        <w:rPr>
          <w:rFonts w:ascii="Book Antiqua" w:eastAsia="Book Antiqua" w:hAnsi="Book Antiqua" w:cs="Book Antiqua"/>
        </w:rPr>
        <w:t xml:space="preserve"> 2019; </w:t>
      </w:r>
      <w:r w:rsidRPr="004E6D58">
        <w:rPr>
          <w:rFonts w:ascii="Book Antiqua" w:eastAsia="Book Antiqua" w:hAnsi="Book Antiqua" w:cs="Book Antiqua"/>
          <w:b/>
          <w:bCs/>
        </w:rPr>
        <w:t>20</w:t>
      </w:r>
      <w:r w:rsidRPr="004E6D58">
        <w:rPr>
          <w:rFonts w:ascii="Book Antiqua" w:eastAsia="Book Antiqua" w:hAnsi="Book Antiqua" w:cs="Book Antiqua"/>
        </w:rPr>
        <w:t>: 103-105 [PMID: 31497176 DOI: 10.1016/j.jccase.2019.06.005]</w:t>
      </w:r>
    </w:p>
    <w:p w14:paraId="4E1170A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lastRenderedPageBreak/>
        <w:t xml:space="preserve">8 </w:t>
      </w:r>
      <w:proofErr w:type="spellStart"/>
      <w:r w:rsidRPr="004E6D58">
        <w:rPr>
          <w:rFonts w:ascii="Book Antiqua" w:eastAsia="Book Antiqua" w:hAnsi="Book Antiqua" w:cs="Book Antiqua"/>
          <w:b/>
          <w:bCs/>
        </w:rPr>
        <w:t>Bhayani</w:t>
      </w:r>
      <w:proofErr w:type="spellEnd"/>
      <w:r w:rsidRPr="004E6D58">
        <w:rPr>
          <w:rFonts w:ascii="Book Antiqua" w:eastAsia="Book Antiqua" w:hAnsi="Book Antiqua" w:cs="Book Antiqua"/>
          <w:b/>
          <w:bCs/>
        </w:rPr>
        <w:t xml:space="preserve"> N</w:t>
      </w:r>
      <w:r w:rsidRPr="004E6D58">
        <w:rPr>
          <w:rFonts w:ascii="Book Antiqua" w:eastAsia="Book Antiqua" w:hAnsi="Book Antiqua" w:cs="Book Antiqua"/>
        </w:rPr>
        <w:t xml:space="preserve">, Ranade P, Clark NM, McGuinn M. Varicella-zoster virus and cerebral aneurysm: case report and review of the literature. </w:t>
      </w:r>
      <w:r w:rsidRPr="004E6D58">
        <w:rPr>
          <w:rFonts w:ascii="Book Antiqua" w:eastAsia="Book Antiqua" w:hAnsi="Book Antiqua" w:cs="Book Antiqua"/>
          <w:i/>
          <w:iCs/>
        </w:rPr>
        <w:t>Clin Infect Dis</w:t>
      </w:r>
      <w:r w:rsidRPr="004E6D58">
        <w:rPr>
          <w:rFonts w:ascii="Book Antiqua" w:eastAsia="Book Antiqua" w:hAnsi="Book Antiqua" w:cs="Book Antiqua"/>
        </w:rPr>
        <w:t xml:space="preserve"> 2008; </w:t>
      </w:r>
      <w:r w:rsidRPr="004E6D58">
        <w:rPr>
          <w:rFonts w:ascii="Book Antiqua" w:eastAsia="Book Antiqua" w:hAnsi="Book Antiqua" w:cs="Book Antiqua"/>
          <w:b/>
          <w:bCs/>
        </w:rPr>
        <w:t>47</w:t>
      </w:r>
      <w:r w:rsidRPr="004E6D58">
        <w:rPr>
          <w:rFonts w:ascii="Book Antiqua" w:eastAsia="Book Antiqua" w:hAnsi="Book Antiqua" w:cs="Book Antiqua"/>
        </w:rPr>
        <w:t>: e1-e3 [PMID: 18491962 DOI: 10.1086/588842]</w:t>
      </w:r>
    </w:p>
    <w:p w14:paraId="0E1C59B1"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9 </w:t>
      </w:r>
      <w:r w:rsidRPr="004E6D58">
        <w:rPr>
          <w:rFonts w:ascii="Book Antiqua" w:eastAsia="Book Antiqua" w:hAnsi="Book Antiqua" w:cs="Book Antiqua"/>
          <w:b/>
          <w:bCs/>
        </w:rPr>
        <w:t>Grau AJ</w:t>
      </w:r>
      <w:r w:rsidRPr="004E6D58">
        <w:rPr>
          <w:rFonts w:ascii="Book Antiqua" w:eastAsia="Book Antiqua" w:hAnsi="Book Antiqua" w:cs="Book Antiqua"/>
        </w:rPr>
        <w:t xml:space="preserve">, Brandt T, </w:t>
      </w:r>
      <w:proofErr w:type="spellStart"/>
      <w:r w:rsidRPr="004E6D58">
        <w:rPr>
          <w:rFonts w:ascii="Book Antiqua" w:eastAsia="Book Antiqua" w:hAnsi="Book Antiqua" w:cs="Book Antiqua"/>
        </w:rPr>
        <w:t>Buggle</w:t>
      </w:r>
      <w:proofErr w:type="spellEnd"/>
      <w:r w:rsidRPr="004E6D58">
        <w:rPr>
          <w:rFonts w:ascii="Book Antiqua" w:eastAsia="Book Antiqua" w:hAnsi="Book Antiqua" w:cs="Book Antiqua"/>
        </w:rPr>
        <w:t xml:space="preserve"> F, </w:t>
      </w:r>
      <w:proofErr w:type="spellStart"/>
      <w:r w:rsidRPr="004E6D58">
        <w:rPr>
          <w:rFonts w:ascii="Book Antiqua" w:eastAsia="Book Antiqua" w:hAnsi="Book Antiqua" w:cs="Book Antiqua"/>
        </w:rPr>
        <w:t>Orberk</w:t>
      </w:r>
      <w:proofErr w:type="spellEnd"/>
      <w:r w:rsidRPr="004E6D58">
        <w:rPr>
          <w:rFonts w:ascii="Book Antiqua" w:eastAsia="Book Antiqua" w:hAnsi="Book Antiqua" w:cs="Book Antiqua"/>
        </w:rPr>
        <w:t xml:space="preserve"> E, </w:t>
      </w:r>
      <w:proofErr w:type="spellStart"/>
      <w:r w:rsidRPr="004E6D58">
        <w:rPr>
          <w:rFonts w:ascii="Book Antiqua" w:eastAsia="Book Antiqua" w:hAnsi="Book Antiqua" w:cs="Book Antiqua"/>
        </w:rPr>
        <w:t>Mytilineos</w:t>
      </w:r>
      <w:proofErr w:type="spellEnd"/>
      <w:r w:rsidRPr="004E6D58">
        <w:rPr>
          <w:rFonts w:ascii="Book Antiqua" w:eastAsia="Book Antiqua" w:hAnsi="Book Antiqua" w:cs="Book Antiqua"/>
        </w:rPr>
        <w:t xml:space="preserve"> J, </w:t>
      </w:r>
      <w:proofErr w:type="spellStart"/>
      <w:r w:rsidRPr="004E6D58">
        <w:rPr>
          <w:rFonts w:ascii="Book Antiqua" w:eastAsia="Book Antiqua" w:hAnsi="Book Antiqua" w:cs="Book Antiqua"/>
        </w:rPr>
        <w:t>Werle</w:t>
      </w:r>
      <w:proofErr w:type="spellEnd"/>
      <w:r w:rsidRPr="004E6D58">
        <w:rPr>
          <w:rFonts w:ascii="Book Antiqua" w:eastAsia="Book Antiqua" w:hAnsi="Book Antiqua" w:cs="Book Antiqua"/>
        </w:rPr>
        <w:t xml:space="preserve"> E, </w:t>
      </w:r>
      <w:proofErr w:type="spellStart"/>
      <w:r w:rsidRPr="004E6D58">
        <w:rPr>
          <w:rFonts w:ascii="Book Antiqua" w:eastAsia="Book Antiqua" w:hAnsi="Book Antiqua" w:cs="Book Antiqua"/>
        </w:rPr>
        <w:t>Conradt</w:t>
      </w:r>
      <w:proofErr w:type="spellEnd"/>
      <w:r w:rsidRPr="004E6D58">
        <w:rPr>
          <w:rFonts w:ascii="Book Antiqua" w:eastAsia="Book Antiqua" w:hAnsi="Book Antiqua" w:cs="Book Antiqua"/>
        </w:rPr>
        <w:t xml:space="preserve">, Krause M, Winter R, </w:t>
      </w:r>
      <w:proofErr w:type="spellStart"/>
      <w:r w:rsidRPr="004E6D58">
        <w:rPr>
          <w:rFonts w:ascii="Book Antiqua" w:eastAsia="Book Antiqua" w:hAnsi="Book Antiqua" w:cs="Book Antiqua"/>
        </w:rPr>
        <w:t>Hacke</w:t>
      </w:r>
      <w:proofErr w:type="spellEnd"/>
      <w:r w:rsidRPr="004E6D58">
        <w:rPr>
          <w:rFonts w:ascii="Book Antiqua" w:eastAsia="Book Antiqua" w:hAnsi="Book Antiqua" w:cs="Book Antiqua"/>
        </w:rPr>
        <w:t xml:space="preserve"> W. Association of cervical artery dissection with recent infection. </w:t>
      </w:r>
      <w:r w:rsidRPr="004E6D58">
        <w:rPr>
          <w:rFonts w:ascii="Book Antiqua" w:eastAsia="Book Antiqua" w:hAnsi="Book Antiqua" w:cs="Book Antiqua"/>
          <w:i/>
          <w:iCs/>
        </w:rPr>
        <w:t>Arch Neurol</w:t>
      </w:r>
      <w:r w:rsidRPr="004E6D58">
        <w:rPr>
          <w:rFonts w:ascii="Book Antiqua" w:eastAsia="Book Antiqua" w:hAnsi="Book Antiqua" w:cs="Book Antiqua"/>
        </w:rPr>
        <w:t xml:space="preserve"> 1999; </w:t>
      </w:r>
      <w:r w:rsidRPr="004E6D58">
        <w:rPr>
          <w:rFonts w:ascii="Book Antiqua" w:eastAsia="Book Antiqua" w:hAnsi="Book Antiqua" w:cs="Book Antiqua"/>
          <w:b/>
          <w:bCs/>
        </w:rPr>
        <w:t>56</w:t>
      </w:r>
      <w:r w:rsidRPr="004E6D58">
        <w:rPr>
          <w:rFonts w:ascii="Book Antiqua" w:eastAsia="Book Antiqua" w:hAnsi="Book Antiqua" w:cs="Book Antiqua"/>
        </w:rPr>
        <w:t>: 851-856 [PMID: 10404987 DOI: 10.1001/archneur.56.7.851]</w:t>
      </w:r>
    </w:p>
    <w:p w14:paraId="70A9A1A8"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10 </w:t>
      </w:r>
      <w:proofErr w:type="spellStart"/>
      <w:r w:rsidRPr="004E6D58">
        <w:rPr>
          <w:rFonts w:ascii="Book Antiqua" w:eastAsia="Book Antiqua" w:hAnsi="Book Antiqua" w:cs="Book Antiqua"/>
          <w:b/>
          <w:bCs/>
        </w:rPr>
        <w:t>Schmaljohn</w:t>
      </w:r>
      <w:proofErr w:type="spellEnd"/>
      <w:r w:rsidRPr="004E6D58">
        <w:rPr>
          <w:rFonts w:ascii="Book Antiqua" w:eastAsia="Book Antiqua" w:hAnsi="Book Antiqua" w:cs="Book Antiqua"/>
          <w:b/>
          <w:bCs/>
        </w:rPr>
        <w:t xml:space="preserve"> CS</w:t>
      </w:r>
      <w:r w:rsidRPr="004E6D58">
        <w:rPr>
          <w:rFonts w:ascii="Book Antiqua" w:eastAsia="Book Antiqua" w:hAnsi="Book Antiqua" w:cs="Book Antiqua"/>
        </w:rPr>
        <w:t xml:space="preserve">, Hasty SE, Dalrymple JM, </w:t>
      </w:r>
      <w:proofErr w:type="spellStart"/>
      <w:r w:rsidRPr="004E6D58">
        <w:rPr>
          <w:rFonts w:ascii="Book Antiqua" w:eastAsia="Book Antiqua" w:hAnsi="Book Antiqua" w:cs="Book Antiqua"/>
        </w:rPr>
        <w:t>LeDuc</w:t>
      </w:r>
      <w:proofErr w:type="spellEnd"/>
      <w:r w:rsidRPr="004E6D58">
        <w:rPr>
          <w:rFonts w:ascii="Book Antiqua" w:eastAsia="Book Antiqua" w:hAnsi="Book Antiqua" w:cs="Book Antiqua"/>
        </w:rPr>
        <w:t xml:space="preserve"> JW, Lee HW, von </w:t>
      </w:r>
      <w:proofErr w:type="spellStart"/>
      <w:r w:rsidRPr="004E6D58">
        <w:rPr>
          <w:rFonts w:ascii="Book Antiqua" w:eastAsia="Book Antiqua" w:hAnsi="Book Antiqua" w:cs="Book Antiqua"/>
        </w:rPr>
        <w:t>Bonsdorff</w:t>
      </w:r>
      <w:proofErr w:type="spellEnd"/>
      <w:r w:rsidRPr="004E6D58">
        <w:rPr>
          <w:rFonts w:ascii="Book Antiqua" w:eastAsia="Book Antiqua" w:hAnsi="Book Antiqua" w:cs="Book Antiqua"/>
        </w:rPr>
        <w:t xml:space="preserve"> CH, Brummer-</w:t>
      </w:r>
      <w:proofErr w:type="spellStart"/>
      <w:r w:rsidRPr="004E6D58">
        <w:rPr>
          <w:rFonts w:ascii="Book Antiqua" w:eastAsia="Book Antiqua" w:hAnsi="Book Antiqua" w:cs="Book Antiqua"/>
        </w:rPr>
        <w:t>Korvenkontio</w:t>
      </w:r>
      <w:proofErr w:type="spellEnd"/>
      <w:r w:rsidRPr="004E6D58">
        <w:rPr>
          <w:rFonts w:ascii="Book Antiqua" w:eastAsia="Book Antiqua" w:hAnsi="Book Antiqua" w:cs="Book Antiqua"/>
        </w:rPr>
        <w:t xml:space="preserve"> M, </w:t>
      </w:r>
      <w:proofErr w:type="spellStart"/>
      <w:r w:rsidRPr="004E6D58">
        <w:rPr>
          <w:rFonts w:ascii="Book Antiqua" w:eastAsia="Book Antiqua" w:hAnsi="Book Antiqua" w:cs="Book Antiqua"/>
        </w:rPr>
        <w:t>Vaheri</w:t>
      </w:r>
      <w:proofErr w:type="spellEnd"/>
      <w:r w:rsidRPr="004E6D58">
        <w:rPr>
          <w:rFonts w:ascii="Book Antiqua" w:eastAsia="Book Antiqua" w:hAnsi="Book Antiqua" w:cs="Book Antiqua"/>
        </w:rPr>
        <w:t xml:space="preserve"> A, Tsai TF, Regnery HL. Antigenic and genetic properties of viruses linked to hemorrhagic fever with renal syndrome. </w:t>
      </w:r>
      <w:r w:rsidRPr="004E6D58">
        <w:rPr>
          <w:rFonts w:ascii="Book Antiqua" w:eastAsia="Book Antiqua" w:hAnsi="Book Antiqua" w:cs="Book Antiqua"/>
          <w:i/>
          <w:iCs/>
        </w:rPr>
        <w:t>Science</w:t>
      </w:r>
      <w:r w:rsidRPr="004E6D58">
        <w:rPr>
          <w:rFonts w:ascii="Book Antiqua" w:eastAsia="Book Antiqua" w:hAnsi="Book Antiqua" w:cs="Book Antiqua"/>
        </w:rPr>
        <w:t xml:space="preserve"> 1985; </w:t>
      </w:r>
      <w:r w:rsidRPr="004E6D58">
        <w:rPr>
          <w:rFonts w:ascii="Book Antiqua" w:eastAsia="Book Antiqua" w:hAnsi="Book Antiqua" w:cs="Book Antiqua"/>
          <w:b/>
          <w:bCs/>
        </w:rPr>
        <w:t>227</w:t>
      </w:r>
      <w:r w:rsidRPr="004E6D58">
        <w:rPr>
          <w:rFonts w:ascii="Book Antiqua" w:eastAsia="Book Antiqua" w:hAnsi="Book Antiqua" w:cs="Book Antiqua"/>
        </w:rPr>
        <w:t>: 1041-1044 [PMID: 2858126 DOI: 10.1126/science.2858126]</w:t>
      </w:r>
    </w:p>
    <w:p w14:paraId="36AB9960"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 xml:space="preserve">11 </w:t>
      </w:r>
      <w:r w:rsidRPr="004E6D58">
        <w:rPr>
          <w:rFonts w:ascii="Book Antiqua" w:eastAsia="Book Antiqua" w:hAnsi="Book Antiqua" w:cs="Book Antiqua"/>
          <w:b/>
          <w:bCs/>
        </w:rPr>
        <w:t>Clement J</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LeDuc</w:t>
      </w:r>
      <w:proofErr w:type="spellEnd"/>
      <w:r w:rsidRPr="004E6D58">
        <w:rPr>
          <w:rFonts w:ascii="Book Antiqua" w:eastAsia="Book Antiqua" w:hAnsi="Book Antiqua" w:cs="Book Antiqua"/>
        </w:rPr>
        <w:t xml:space="preserve"> JW, Lloyd G, </w:t>
      </w:r>
      <w:proofErr w:type="spellStart"/>
      <w:r w:rsidRPr="004E6D58">
        <w:rPr>
          <w:rFonts w:ascii="Book Antiqua" w:eastAsia="Book Antiqua" w:hAnsi="Book Antiqua" w:cs="Book Antiqua"/>
        </w:rPr>
        <w:t>Reynes</w:t>
      </w:r>
      <w:proofErr w:type="spellEnd"/>
      <w:r w:rsidRPr="004E6D58">
        <w:rPr>
          <w:rFonts w:ascii="Book Antiqua" w:eastAsia="Book Antiqua" w:hAnsi="Book Antiqua" w:cs="Book Antiqua"/>
        </w:rPr>
        <w:t xml:space="preserve"> JM, </w:t>
      </w:r>
      <w:proofErr w:type="spellStart"/>
      <w:r w:rsidRPr="004E6D58">
        <w:rPr>
          <w:rFonts w:ascii="Book Antiqua" w:eastAsia="Book Antiqua" w:hAnsi="Book Antiqua" w:cs="Book Antiqua"/>
        </w:rPr>
        <w:t>McElhinney</w:t>
      </w:r>
      <w:proofErr w:type="spellEnd"/>
      <w:r w:rsidRPr="004E6D58">
        <w:rPr>
          <w:rFonts w:ascii="Book Antiqua" w:eastAsia="Book Antiqua" w:hAnsi="Book Antiqua" w:cs="Book Antiqua"/>
        </w:rPr>
        <w:t xml:space="preserve"> L, Van </w:t>
      </w:r>
      <w:proofErr w:type="spellStart"/>
      <w:r w:rsidRPr="004E6D58">
        <w:rPr>
          <w:rFonts w:ascii="Book Antiqua" w:eastAsia="Book Antiqua" w:hAnsi="Book Antiqua" w:cs="Book Antiqua"/>
        </w:rPr>
        <w:t>Ranst</w:t>
      </w:r>
      <w:proofErr w:type="spellEnd"/>
      <w:r w:rsidRPr="004E6D58">
        <w:rPr>
          <w:rFonts w:ascii="Book Antiqua" w:eastAsia="Book Antiqua" w:hAnsi="Book Antiqua" w:cs="Book Antiqua"/>
        </w:rPr>
        <w:t xml:space="preserve"> M, Lee HW. Wild Rats, Laboratory Rats, Pet Rats: Global Seoul Hantavirus Disease Revisited. </w:t>
      </w:r>
      <w:r w:rsidRPr="004E6D58">
        <w:rPr>
          <w:rFonts w:ascii="Book Antiqua" w:eastAsia="Book Antiqua" w:hAnsi="Book Antiqua" w:cs="Book Antiqua"/>
          <w:i/>
          <w:iCs/>
        </w:rPr>
        <w:t>Viruses</w:t>
      </w:r>
      <w:r w:rsidRPr="004E6D58">
        <w:rPr>
          <w:rFonts w:ascii="Book Antiqua" w:eastAsia="Book Antiqua" w:hAnsi="Book Antiqua" w:cs="Book Antiqua"/>
        </w:rPr>
        <w:t xml:space="preserve"> 2019; </w:t>
      </w:r>
      <w:r w:rsidRPr="004E6D58">
        <w:rPr>
          <w:rFonts w:ascii="Book Antiqua" w:eastAsia="Book Antiqua" w:hAnsi="Book Antiqua" w:cs="Book Antiqua"/>
          <w:b/>
          <w:bCs/>
        </w:rPr>
        <w:t>11</w:t>
      </w:r>
      <w:r w:rsidRPr="004E6D58">
        <w:rPr>
          <w:rFonts w:ascii="Book Antiqua" w:eastAsia="Book Antiqua" w:hAnsi="Book Antiqua" w:cs="Book Antiqua"/>
        </w:rPr>
        <w:t>: [PMID: 31319534 DOI: 10.3390/v11070652]</w:t>
      </w:r>
    </w:p>
    <w:p w14:paraId="7027CEB7" w14:textId="77777777" w:rsidR="007D3746" w:rsidRPr="004E6D58" w:rsidRDefault="007D3746" w:rsidP="004E6D58">
      <w:pPr>
        <w:snapToGrid w:val="0"/>
        <w:spacing w:line="360" w:lineRule="auto"/>
        <w:jc w:val="both"/>
        <w:rPr>
          <w:rFonts w:ascii="Book Antiqua" w:eastAsia="Book Antiqua" w:hAnsi="Book Antiqua" w:cs="Book Antiqua"/>
        </w:rPr>
      </w:pPr>
      <w:r w:rsidRPr="004E6D58">
        <w:rPr>
          <w:rFonts w:ascii="Book Antiqua" w:eastAsia="Book Antiqua" w:hAnsi="Book Antiqua" w:cs="Book Antiqua"/>
        </w:rPr>
        <w:t xml:space="preserve">12 </w:t>
      </w:r>
      <w:proofErr w:type="spellStart"/>
      <w:r w:rsidRPr="004E6D58">
        <w:rPr>
          <w:rFonts w:ascii="Book Antiqua" w:eastAsia="Book Antiqua" w:hAnsi="Book Antiqua" w:cs="Book Antiqua"/>
          <w:b/>
        </w:rPr>
        <w:t>Avšič-Županc</w:t>
      </w:r>
      <w:proofErr w:type="spellEnd"/>
      <w:r w:rsidRPr="004E6D58">
        <w:rPr>
          <w:rFonts w:ascii="Book Antiqua" w:eastAsia="Book Antiqua" w:hAnsi="Book Antiqua" w:cs="Book Antiqua"/>
          <w:b/>
        </w:rPr>
        <w:t xml:space="preserve"> T,</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Saksida</w:t>
      </w:r>
      <w:proofErr w:type="spellEnd"/>
      <w:r w:rsidRPr="004E6D58">
        <w:rPr>
          <w:rFonts w:ascii="Book Antiqua" w:eastAsia="Book Antiqua" w:hAnsi="Book Antiqua" w:cs="Book Antiqua"/>
        </w:rPr>
        <w:t xml:space="preserve"> A, </w:t>
      </w:r>
      <w:proofErr w:type="spellStart"/>
      <w:r w:rsidRPr="004E6D58">
        <w:rPr>
          <w:rFonts w:ascii="Book Antiqua" w:eastAsia="Book Antiqua" w:hAnsi="Book Antiqua" w:cs="Book Antiqua"/>
        </w:rPr>
        <w:t>Korva</w:t>
      </w:r>
      <w:proofErr w:type="spellEnd"/>
      <w:r w:rsidRPr="004E6D58">
        <w:rPr>
          <w:rFonts w:ascii="Book Antiqua" w:eastAsia="Book Antiqua" w:hAnsi="Book Antiqua" w:cs="Book Antiqua"/>
        </w:rPr>
        <w:t xml:space="preserve"> M. Hantavirus infections. </w:t>
      </w:r>
      <w:r w:rsidRPr="004E6D58">
        <w:rPr>
          <w:rFonts w:ascii="Book Antiqua" w:eastAsia="Book Antiqua" w:hAnsi="Book Antiqua" w:cs="Book Antiqua"/>
          <w:i/>
        </w:rPr>
        <w:t>Clin Microbiol Infect</w:t>
      </w:r>
      <w:r w:rsidRPr="004E6D58">
        <w:rPr>
          <w:rFonts w:ascii="Book Antiqua" w:eastAsia="Book Antiqua" w:hAnsi="Book Antiqua" w:cs="Book Antiqua"/>
        </w:rPr>
        <w:t xml:space="preserve"> 2019;</w:t>
      </w:r>
      <w:r w:rsidRPr="004E6D58">
        <w:rPr>
          <w:rFonts w:ascii="Book Antiqua" w:eastAsia="Book Antiqua" w:hAnsi="Book Antiqua" w:cs="Book Antiqua"/>
          <w:b/>
        </w:rPr>
        <w:t xml:space="preserve"> 21S:</w:t>
      </w:r>
      <w:r w:rsidRPr="004E6D58">
        <w:rPr>
          <w:rFonts w:ascii="Book Antiqua" w:eastAsia="Book Antiqua" w:hAnsi="Book Antiqua" w:cs="Book Antiqua"/>
        </w:rPr>
        <w:t xml:space="preserve"> e6-e16 [PMID: 24750436 DOI: 10.1111/1469-0691.12291]</w:t>
      </w:r>
    </w:p>
    <w:p w14:paraId="42323053" w14:textId="7EF6BE08"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1</w:t>
      </w:r>
      <w:r w:rsidR="00C7201B" w:rsidRPr="004E6D58">
        <w:rPr>
          <w:rFonts w:ascii="Book Antiqua" w:eastAsia="Book Antiqua" w:hAnsi="Book Antiqua" w:cs="Book Antiqua"/>
        </w:rPr>
        <w:t>3</w:t>
      </w:r>
      <w:r w:rsidRPr="004E6D58">
        <w:rPr>
          <w:rFonts w:ascii="Book Antiqua" w:eastAsia="Book Antiqua" w:hAnsi="Book Antiqua" w:cs="Book Antiqua"/>
        </w:rPr>
        <w:t xml:space="preserve"> </w:t>
      </w:r>
      <w:r w:rsidRPr="004E6D58">
        <w:rPr>
          <w:rFonts w:ascii="Book Antiqua" w:eastAsia="Book Antiqua" w:hAnsi="Book Antiqua" w:cs="Book Antiqua"/>
          <w:b/>
          <w:bCs/>
        </w:rPr>
        <w:t>Silvestri V</w:t>
      </w:r>
      <w:r w:rsidRPr="004E6D58">
        <w:rPr>
          <w:rFonts w:ascii="Book Antiqua" w:eastAsia="Book Antiqua" w:hAnsi="Book Antiqua" w:cs="Book Antiqua"/>
        </w:rPr>
        <w:t xml:space="preserve">, </w:t>
      </w:r>
      <w:proofErr w:type="spellStart"/>
      <w:r w:rsidRPr="004E6D58">
        <w:rPr>
          <w:rFonts w:ascii="Book Antiqua" w:eastAsia="Book Antiqua" w:hAnsi="Book Antiqua" w:cs="Book Antiqua"/>
        </w:rPr>
        <w:t>D'Ettorre</w:t>
      </w:r>
      <w:proofErr w:type="spellEnd"/>
      <w:r w:rsidRPr="004E6D58">
        <w:rPr>
          <w:rFonts w:ascii="Book Antiqua" w:eastAsia="Book Antiqua" w:hAnsi="Book Antiqua" w:cs="Book Antiqua"/>
        </w:rPr>
        <w:t xml:space="preserve"> G, </w:t>
      </w:r>
      <w:proofErr w:type="spellStart"/>
      <w:r w:rsidRPr="004E6D58">
        <w:rPr>
          <w:rFonts w:ascii="Book Antiqua" w:eastAsia="Book Antiqua" w:hAnsi="Book Antiqua" w:cs="Book Antiqua"/>
        </w:rPr>
        <w:t>Borrazzo</w:t>
      </w:r>
      <w:proofErr w:type="spellEnd"/>
      <w:r w:rsidRPr="004E6D58">
        <w:rPr>
          <w:rFonts w:ascii="Book Antiqua" w:eastAsia="Book Antiqua" w:hAnsi="Book Antiqua" w:cs="Book Antiqua"/>
        </w:rPr>
        <w:t xml:space="preserve"> C, Mele R. Many Different Patterns under a Common Flag: Aortic Pathology in HIV-A Review of Case Reports in Literature. </w:t>
      </w:r>
      <w:r w:rsidRPr="004E6D58">
        <w:rPr>
          <w:rFonts w:ascii="Book Antiqua" w:eastAsia="Book Antiqua" w:hAnsi="Book Antiqua" w:cs="Book Antiqua"/>
          <w:i/>
          <w:iCs/>
        </w:rPr>
        <w:t xml:space="preserve">Ann </w:t>
      </w:r>
      <w:proofErr w:type="spellStart"/>
      <w:r w:rsidRPr="004E6D58">
        <w:rPr>
          <w:rFonts w:ascii="Book Antiqua" w:eastAsia="Book Antiqua" w:hAnsi="Book Antiqua" w:cs="Book Antiqua"/>
          <w:i/>
          <w:iCs/>
        </w:rPr>
        <w:t>Vasc</w:t>
      </w:r>
      <w:proofErr w:type="spellEnd"/>
      <w:r w:rsidRPr="004E6D58">
        <w:rPr>
          <w:rFonts w:ascii="Book Antiqua" w:eastAsia="Book Antiqua" w:hAnsi="Book Antiqua" w:cs="Book Antiqua"/>
          <w:i/>
          <w:iCs/>
        </w:rPr>
        <w:t xml:space="preserve"> Surg</w:t>
      </w:r>
      <w:r w:rsidRPr="004E6D58">
        <w:rPr>
          <w:rFonts w:ascii="Book Antiqua" w:eastAsia="Book Antiqua" w:hAnsi="Book Antiqua" w:cs="Book Antiqua"/>
        </w:rPr>
        <w:t xml:space="preserve"> 2019; </w:t>
      </w:r>
      <w:r w:rsidRPr="004E6D58">
        <w:rPr>
          <w:rFonts w:ascii="Book Antiqua" w:eastAsia="Book Antiqua" w:hAnsi="Book Antiqua" w:cs="Book Antiqua"/>
          <w:b/>
          <w:bCs/>
        </w:rPr>
        <w:t>59</w:t>
      </w:r>
      <w:r w:rsidRPr="004E6D58">
        <w:rPr>
          <w:rFonts w:ascii="Book Antiqua" w:eastAsia="Book Antiqua" w:hAnsi="Book Antiqua" w:cs="Book Antiqua"/>
        </w:rPr>
        <w:t>: 268-284 [PMID: 31051229 DOI: 10.1016/j.avsg.2019.01.016]</w:t>
      </w:r>
    </w:p>
    <w:p w14:paraId="1A74C515" w14:textId="2687BC06"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1</w:t>
      </w:r>
      <w:r w:rsidR="00C7201B" w:rsidRPr="004E6D58">
        <w:rPr>
          <w:rFonts w:ascii="Book Antiqua" w:eastAsia="Book Antiqua" w:hAnsi="Book Antiqua" w:cs="Book Antiqua"/>
        </w:rPr>
        <w:t>4</w:t>
      </w:r>
      <w:r w:rsidRPr="004E6D58">
        <w:rPr>
          <w:rFonts w:ascii="Book Antiqua" w:eastAsia="Book Antiqua" w:hAnsi="Book Antiqua" w:cs="Book Antiqua"/>
        </w:rPr>
        <w:t xml:space="preserve"> </w:t>
      </w:r>
      <w:r w:rsidRPr="004E6D58">
        <w:rPr>
          <w:rFonts w:ascii="Book Antiqua" w:eastAsia="Book Antiqua" w:hAnsi="Book Antiqua" w:cs="Book Antiqua"/>
          <w:b/>
          <w:bCs/>
        </w:rPr>
        <w:t>Hong A</w:t>
      </w:r>
      <w:r w:rsidRPr="004E6D58">
        <w:rPr>
          <w:rFonts w:ascii="Book Antiqua" w:eastAsia="Book Antiqua" w:hAnsi="Book Antiqua" w:cs="Book Antiqua"/>
        </w:rPr>
        <w:t xml:space="preserve">, Lee CS. Kaposi's sarcoma: </w:t>
      </w:r>
      <w:proofErr w:type="spellStart"/>
      <w:r w:rsidRPr="004E6D58">
        <w:rPr>
          <w:rFonts w:ascii="Book Antiqua" w:eastAsia="Book Antiqua" w:hAnsi="Book Antiqua" w:cs="Book Antiqua"/>
        </w:rPr>
        <w:t>clinico</w:t>
      </w:r>
      <w:proofErr w:type="spellEnd"/>
      <w:r w:rsidRPr="004E6D58">
        <w:rPr>
          <w:rFonts w:ascii="Book Antiqua" w:eastAsia="Book Antiqua" w:hAnsi="Book Antiqua" w:cs="Book Antiqua"/>
        </w:rPr>
        <w:t xml:space="preserve">-pathological analysis of human immunodeficiency virus (HIV) and non-HIV associated cases. </w:t>
      </w:r>
      <w:proofErr w:type="spellStart"/>
      <w:r w:rsidRPr="004E6D58">
        <w:rPr>
          <w:rFonts w:ascii="Book Antiqua" w:eastAsia="Book Antiqua" w:hAnsi="Book Antiqua" w:cs="Book Antiqua"/>
          <w:i/>
          <w:iCs/>
        </w:rPr>
        <w:t>Pathol</w:t>
      </w:r>
      <w:proofErr w:type="spellEnd"/>
      <w:r w:rsidRPr="004E6D58">
        <w:rPr>
          <w:rFonts w:ascii="Book Antiqua" w:eastAsia="Book Antiqua" w:hAnsi="Book Antiqua" w:cs="Book Antiqua"/>
          <w:i/>
          <w:iCs/>
        </w:rPr>
        <w:t xml:space="preserve"> Oncol Res</w:t>
      </w:r>
      <w:r w:rsidRPr="004E6D58">
        <w:rPr>
          <w:rFonts w:ascii="Book Antiqua" w:eastAsia="Book Antiqua" w:hAnsi="Book Antiqua" w:cs="Book Antiqua"/>
        </w:rPr>
        <w:t xml:space="preserve"> 2002; </w:t>
      </w:r>
      <w:r w:rsidRPr="004E6D58">
        <w:rPr>
          <w:rFonts w:ascii="Book Antiqua" w:eastAsia="Book Antiqua" w:hAnsi="Book Antiqua" w:cs="Book Antiqua"/>
          <w:b/>
          <w:bCs/>
        </w:rPr>
        <w:t>8</w:t>
      </w:r>
      <w:r w:rsidRPr="004E6D58">
        <w:rPr>
          <w:rFonts w:ascii="Book Antiqua" w:eastAsia="Book Antiqua" w:hAnsi="Book Antiqua" w:cs="Book Antiqua"/>
        </w:rPr>
        <w:t>: 31-35 [PMID: 11994760 DOI: 10.1007/bf03033698]</w:t>
      </w:r>
    </w:p>
    <w:bookmarkEnd w:id="46"/>
    <w:bookmarkEnd w:id="47"/>
    <w:bookmarkEnd w:id="48"/>
    <w:p w14:paraId="0CB983CF" w14:textId="77777777" w:rsidR="00A77B3E" w:rsidRPr="004E6D58" w:rsidRDefault="00A77B3E" w:rsidP="004E6D58">
      <w:pPr>
        <w:snapToGrid w:val="0"/>
        <w:spacing w:line="360" w:lineRule="auto"/>
        <w:jc w:val="both"/>
        <w:rPr>
          <w:rFonts w:ascii="Book Antiqua" w:hAnsi="Book Antiqua"/>
        </w:rPr>
        <w:sectPr w:rsidR="00A77B3E" w:rsidRPr="004E6D58" w:rsidSect="004E6D58">
          <w:pgSz w:w="12240" w:h="15840"/>
          <w:pgMar w:top="1440" w:right="1440" w:bottom="1440" w:left="1440" w:header="720" w:footer="720" w:gutter="0"/>
          <w:cols w:space="720"/>
          <w:docGrid w:linePitch="360"/>
        </w:sectPr>
      </w:pPr>
    </w:p>
    <w:p w14:paraId="4402531F"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lastRenderedPageBreak/>
        <w:t>Footnotes</w:t>
      </w:r>
    </w:p>
    <w:p w14:paraId="283BAB93"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Informed consent statement: </w:t>
      </w:r>
      <w:r w:rsidRPr="004E6D58">
        <w:rPr>
          <w:rFonts w:ascii="Book Antiqua" w:eastAsia="Book Antiqua" w:hAnsi="Book Antiqua" w:cs="Book Antiqua"/>
        </w:rPr>
        <w:t xml:space="preserve">Informed written consent was obtained from the patient for publication of this report and any accompanying images. </w:t>
      </w:r>
    </w:p>
    <w:p w14:paraId="1431DBAE" w14:textId="77777777" w:rsidR="00A77B3E" w:rsidRPr="004E6D58" w:rsidRDefault="00A77B3E" w:rsidP="004E6D58">
      <w:pPr>
        <w:snapToGrid w:val="0"/>
        <w:spacing w:line="360" w:lineRule="auto"/>
        <w:jc w:val="both"/>
        <w:rPr>
          <w:rFonts w:ascii="Book Antiqua" w:hAnsi="Book Antiqua"/>
        </w:rPr>
      </w:pPr>
    </w:p>
    <w:p w14:paraId="57C55B4E" w14:textId="3BC66EB3"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Conflict-of-interest statement: </w:t>
      </w:r>
      <w:r w:rsidRPr="004E6D58">
        <w:rPr>
          <w:rFonts w:ascii="Book Antiqua" w:eastAsia="Book Antiqua" w:hAnsi="Book Antiqua" w:cs="Book Antiqua"/>
        </w:rPr>
        <w:t>The authors declare that they have no conflict</w:t>
      </w:r>
      <w:r w:rsidR="00C06F07">
        <w:rPr>
          <w:rFonts w:ascii="Book Antiqua" w:eastAsia="Book Antiqua" w:hAnsi="Book Antiqua" w:cs="Book Antiqua"/>
        </w:rPr>
        <w:t>s</w:t>
      </w:r>
      <w:r w:rsidRPr="004E6D58">
        <w:rPr>
          <w:rFonts w:ascii="Book Antiqua" w:eastAsia="Book Antiqua" w:hAnsi="Book Antiqua" w:cs="Book Antiqua"/>
        </w:rPr>
        <w:t xml:space="preserve"> of interest. </w:t>
      </w:r>
    </w:p>
    <w:p w14:paraId="494CA8E9" w14:textId="77777777" w:rsidR="00A77B3E" w:rsidRPr="004E6D58" w:rsidRDefault="00A77B3E" w:rsidP="004E6D58">
      <w:pPr>
        <w:snapToGrid w:val="0"/>
        <w:spacing w:line="360" w:lineRule="auto"/>
        <w:jc w:val="both"/>
        <w:rPr>
          <w:rFonts w:ascii="Book Antiqua" w:hAnsi="Book Antiqua"/>
        </w:rPr>
      </w:pPr>
    </w:p>
    <w:p w14:paraId="1CF8C9DD"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CARE Checklist (2016) statement: </w:t>
      </w:r>
      <w:r w:rsidRPr="004E6D58">
        <w:rPr>
          <w:rFonts w:ascii="Book Antiqua" w:eastAsia="Book Antiqua" w:hAnsi="Book Antiqua" w:cs="Book Antiqua"/>
        </w:rPr>
        <w:t xml:space="preserve">The authors have read the CARE Checklist (2016), and the manuscript was prepared and revised according to the CARE Checklist (2016). </w:t>
      </w:r>
    </w:p>
    <w:p w14:paraId="0F64E740" w14:textId="77777777" w:rsidR="00A77B3E" w:rsidRPr="004E6D58" w:rsidRDefault="00A77B3E" w:rsidP="004E6D58">
      <w:pPr>
        <w:snapToGrid w:val="0"/>
        <w:spacing w:line="360" w:lineRule="auto"/>
        <w:jc w:val="both"/>
        <w:rPr>
          <w:rFonts w:ascii="Book Antiqua" w:hAnsi="Book Antiqua"/>
        </w:rPr>
      </w:pPr>
    </w:p>
    <w:p w14:paraId="2D082C10"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bCs/>
        </w:rPr>
        <w:t xml:space="preserve">Open-Access: </w:t>
      </w:r>
      <w:r w:rsidRPr="004E6D5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8F22ED" w14:textId="77777777" w:rsidR="00A77B3E" w:rsidRPr="004E6D58" w:rsidRDefault="00A77B3E" w:rsidP="004E6D58">
      <w:pPr>
        <w:snapToGrid w:val="0"/>
        <w:spacing w:line="360" w:lineRule="auto"/>
        <w:jc w:val="both"/>
        <w:rPr>
          <w:rFonts w:ascii="Book Antiqua" w:hAnsi="Book Antiqua"/>
        </w:rPr>
      </w:pPr>
    </w:p>
    <w:p w14:paraId="673BB20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Manuscript source: </w:t>
      </w:r>
      <w:r w:rsidRPr="004E6D58">
        <w:rPr>
          <w:rFonts w:ascii="Book Antiqua" w:eastAsia="Book Antiqua" w:hAnsi="Book Antiqua" w:cs="Book Antiqua"/>
        </w:rPr>
        <w:t xml:space="preserve">Unsolicited </w:t>
      </w:r>
      <w:r w:rsidR="00B26CF7" w:rsidRPr="004E6D58">
        <w:rPr>
          <w:rFonts w:ascii="Book Antiqua" w:hAnsi="Book Antiqua" w:cs="Book Antiqua"/>
          <w:lang w:eastAsia="zh-CN"/>
        </w:rPr>
        <w:t>m</w:t>
      </w:r>
      <w:r w:rsidRPr="004E6D58">
        <w:rPr>
          <w:rFonts w:ascii="Book Antiqua" w:eastAsia="Book Antiqua" w:hAnsi="Book Antiqua" w:cs="Book Antiqua"/>
        </w:rPr>
        <w:t>anuscript</w:t>
      </w:r>
    </w:p>
    <w:p w14:paraId="78292E13" w14:textId="77777777" w:rsidR="00A77B3E" w:rsidRPr="004E6D58" w:rsidRDefault="00A77B3E" w:rsidP="004E6D58">
      <w:pPr>
        <w:snapToGrid w:val="0"/>
        <w:spacing w:line="360" w:lineRule="auto"/>
        <w:jc w:val="both"/>
        <w:rPr>
          <w:rFonts w:ascii="Book Antiqua" w:hAnsi="Book Antiqua"/>
        </w:rPr>
      </w:pPr>
    </w:p>
    <w:p w14:paraId="5ED97AF3"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Peer-review started: </w:t>
      </w:r>
      <w:r w:rsidRPr="004E6D58">
        <w:rPr>
          <w:rFonts w:ascii="Book Antiqua" w:eastAsia="Book Antiqua" w:hAnsi="Book Antiqua" w:cs="Book Antiqua"/>
        </w:rPr>
        <w:t>August 21, 2020</w:t>
      </w:r>
    </w:p>
    <w:p w14:paraId="584E936B"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First decision: </w:t>
      </w:r>
      <w:r w:rsidRPr="004E6D58">
        <w:rPr>
          <w:rFonts w:ascii="Book Antiqua" w:eastAsia="Book Antiqua" w:hAnsi="Book Antiqua" w:cs="Book Antiqua"/>
        </w:rPr>
        <w:t>September 13, 2020</w:t>
      </w:r>
    </w:p>
    <w:p w14:paraId="597A533A"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Article in press: </w:t>
      </w:r>
    </w:p>
    <w:p w14:paraId="44D7AC5D" w14:textId="77777777" w:rsidR="00A77B3E" w:rsidRPr="004E6D58" w:rsidRDefault="00A77B3E" w:rsidP="004E6D58">
      <w:pPr>
        <w:snapToGrid w:val="0"/>
        <w:spacing w:line="360" w:lineRule="auto"/>
        <w:jc w:val="both"/>
        <w:rPr>
          <w:rFonts w:ascii="Book Antiqua" w:hAnsi="Book Antiqua"/>
        </w:rPr>
      </w:pPr>
    </w:p>
    <w:p w14:paraId="20FC52E4"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Specialty type: </w:t>
      </w:r>
      <w:r w:rsidR="00507CFA" w:rsidRPr="004E6D58">
        <w:rPr>
          <w:rFonts w:ascii="Book Antiqua" w:eastAsia="微软雅黑" w:hAnsi="Book Antiqua" w:cs="宋体"/>
        </w:rPr>
        <w:t>Medicine, research and experimental</w:t>
      </w:r>
    </w:p>
    <w:p w14:paraId="0B04A5E9"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 xml:space="preserve">Country/Territory of origin: </w:t>
      </w:r>
      <w:r w:rsidRPr="004E6D58">
        <w:rPr>
          <w:rFonts w:ascii="Book Antiqua" w:eastAsia="Book Antiqua" w:hAnsi="Book Antiqua" w:cs="Book Antiqua"/>
        </w:rPr>
        <w:t>China</w:t>
      </w:r>
    </w:p>
    <w:p w14:paraId="4C5D8E25"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t>Peer-review report’s scientific quality classification</w:t>
      </w:r>
    </w:p>
    <w:p w14:paraId="3C230B9E"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Grade A (Excellent): 0</w:t>
      </w:r>
    </w:p>
    <w:p w14:paraId="27816EA3"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Grade B (Very good): 0</w:t>
      </w:r>
    </w:p>
    <w:p w14:paraId="2B7E2C92"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Grade C (Good): C</w:t>
      </w:r>
    </w:p>
    <w:p w14:paraId="2280B036"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t>Grade D (Fair): 0</w:t>
      </w:r>
    </w:p>
    <w:p w14:paraId="3DF4D2EC"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rPr>
        <w:lastRenderedPageBreak/>
        <w:t>Grade E (Poor): 0</w:t>
      </w:r>
    </w:p>
    <w:p w14:paraId="744C7043" w14:textId="77777777" w:rsidR="00A77B3E" w:rsidRPr="004E6D58" w:rsidRDefault="00A77B3E" w:rsidP="004E6D58">
      <w:pPr>
        <w:snapToGrid w:val="0"/>
        <w:spacing w:line="360" w:lineRule="auto"/>
        <w:jc w:val="both"/>
        <w:rPr>
          <w:rFonts w:ascii="Book Antiqua" w:hAnsi="Book Antiqua"/>
        </w:rPr>
      </w:pPr>
    </w:p>
    <w:p w14:paraId="337BB3F3" w14:textId="400190E0" w:rsidR="00A77B3E" w:rsidRPr="004E6D58" w:rsidRDefault="002241FE" w:rsidP="004E6D58">
      <w:pPr>
        <w:snapToGrid w:val="0"/>
        <w:spacing w:line="360" w:lineRule="auto"/>
        <w:jc w:val="both"/>
        <w:rPr>
          <w:rFonts w:ascii="Book Antiqua" w:hAnsi="Book Antiqua" w:cs="Book Antiqua"/>
          <w:b/>
          <w:lang w:eastAsia="zh-CN"/>
        </w:rPr>
      </w:pPr>
      <w:r w:rsidRPr="004E6D58">
        <w:rPr>
          <w:rFonts w:ascii="Book Antiqua" w:eastAsia="Book Antiqua" w:hAnsi="Book Antiqua" w:cs="Book Antiqua"/>
          <w:b/>
        </w:rPr>
        <w:t xml:space="preserve">P-Reviewer: </w:t>
      </w:r>
      <w:r w:rsidRPr="004E6D58">
        <w:rPr>
          <w:rFonts w:ascii="Book Antiqua" w:eastAsia="Book Antiqua" w:hAnsi="Book Antiqua" w:cs="Book Antiqua"/>
        </w:rPr>
        <w:t>Umbro I</w:t>
      </w:r>
      <w:r w:rsidRPr="004E6D58">
        <w:rPr>
          <w:rFonts w:ascii="Book Antiqua" w:eastAsia="Book Antiqua" w:hAnsi="Book Antiqua" w:cs="Book Antiqua"/>
          <w:b/>
        </w:rPr>
        <w:t xml:space="preserve"> S-Editor: </w:t>
      </w:r>
      <w:r w:rsidRPr="004E6D58">
        <w:rPr>
          <w:rFonts w:ascii="Book Antiqua" w:eastAsia="Book Antiqua" w:hAnsi="Book Antiqua" w:cs="Book Antiqua"/>
        </w:rPr>
        <w:t>Zhang L</w:t>
      </w:r>
      <w:r w:rsidRPr="004E6D58">
        <w:rPr>
          <w:rFonts w:ascii="Book Antiqua" w:eastAsia="Book Antiqua" w:hAnsi="Book Antiqua" w:cs="Book Antiqua"/>
          <w:b/>
        </w:rPr>
        <w:t xml:space="preserve"> L-Editor: </w:t>
      </w:r>
      <w:r w:rsidR="006A5875" w:rsidRPr="004E6D58">
        <w:rPr>
          <w:rFonts w:ascii="Book Antiqua" w:eastAsia="Book Antiqua" w:hAnsi="Book Antiqua" w:cs="Book Antiqua"/>
          <w:bCs/>
        </w:rPr>
        <w:t>Fil</w:t>
      </w:r>
      <w:r w:rsidR="00C06F07">
        <w:rPr>
          <w:rFonts w:ascii="Book Antiqua" w:eastAsia="Book Antiqua" w:hAnsi="Book Antiqua" w:cs="Book Antiqua"/>
          <w:bCs/>
        </w:rPr>
        <w:t>i</w:t>
      </w:r>
      <w:r w:rsidR="006A5875" w:rsidRPr="004E6D58">
        <w:rPr>
          <w:rFonts w:ascii="Book Antiqua" w:eastAsia="Book Antiqua" w:hAnsi="Book Antiqua" w:cs="Book Antiqua"/>
          <w:bCs/>
        </w:rPr>
        <w:t>podia</w:t>
      </w:r>
      <w:r w:rsidRPr="004E6D58">
        <w:rPr>
          <w:rFonts w:ascii="Book Antiqua" w:eastAsia="Book Antiqua" w:hAnsi="Book Antiqua" w:cs="Book Antiqua"/>
          <w:b/>
        </w:rPr>
        <w:t xml:space="preserve"> P-Editor: </w:t>
      </w:r>
    </w:p>
    <w:p w14:paraId="2BB343A0" w14:textId="77777777" w:rsidR="000B02D0" w:rsidRPr="004E6D58" w:rsidRDefault="000B02D0" w:rsidP="004E6D58">
      <w:pPr>
        <w:snapToGrid w:val="0"/>
        <w:spacing w:line="360" w:lineRule="auto"/>
        <w:jc w:val="both"/>
        <w:rPr>
          <w:rFonts w:ascii="Book Antiqua" w:hAnsi="Book Antiqua"/>
          <w:lang w:eastAsia="zh-CN"/>
        </w:rPr>
        <w:sectPr w:rsidR="000B02D0" w:rsidRPr="004E6D58" w:rsidSect="004E6D58">
          <w:pgSz w:w="12240" w:h="15840"/>
          <w:pgMar w:top="1440" w:right="1440" w:bottom="1440" w:left="1440" w:header="720" w:footer="720" w:gutter="0"/>
          <w:cols w:space="720"/>
          <w:docGrid w:linePitch="360"/>
        </w:sectPr>
      </w:pPr>
    </w:p>
    <w:p w14:paraId="17361C81" w14:textId="77777777" w:rsidR="00A77B3E" w:rsidRPr="004E6D58" w:rsidRDefault="002241FE" w:rsidP="004E6D58">
      <w:pPr>
        <w:snapToGrid w:val="0"/>
        <w:spacing w:line="360" w:lineRule="auto"/>
        <w:jc w:val="both"/>
        <w:rPr>
          <w:rFonts w:ascii="Book Antiqua" w:hAnsi="Book Antiqua"/>
        </w:rPr>
      </w:pPr>
      <w:r w:rsidRPr="004E6D58">
        <w:rPr>
          <w:rFonts w:ascii="Book Antiqua" w:eastAsia="Book Antiqua" w:hAnsi="Book Antiqua" w:cs="Book Antiqua"/>
          <w:b/>
        </w:rPr>
        <w:lastRenderedPageBreak/>
        <w:t>Figure Legends</w:t>
      </w:r>
    </w:p>
    <w:p w14:paraId="11F0505E" w14:textId="78AFC37F" w:rsidR="008B3F8B" w:rsidRPr="004E6D58" w:rsidRDefault="008B3F8B" w:rsidP="004E6D58">
      <w:pPr>
        <w:snapToGrid w:val="0"/>
        <w:spacing w:line="360" w:lineRule="auto"/>
        <w:jc w:val="both"/>
        <w:rPr>
          <w:rFonts w:ascii="Book Antiqua" w:eastAsia="Book Antiqua" w:hAnsi="Book Antiqua" w:cs="Book Antiqua"/>
        </w:rPr>
      </w:pPr>
      <w:r w:rsidRPr="004E6D58">
        <w:rPr>
          <w:rFonts w:ascii="Book Antiqua" w:eastAsia="Book Antiqua" w:hAnsi="Book Antiqua" w:cs="Book Antiqua"/>
          <w:b/>
          <w:bCs/>
          <w:noProof/>
          <w:lang w:eastAsia="zh-CN"/>
        </w:rPr>
        <w:drawing>
          <wp:inline distT="0" distB="0" distL="0" distR="0" wp14:anchorId="060B8684" wp14:editId="0334295C">
            <wp:extent cx="5943600" cy="2605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605405"/>
                    </a:xfrm>
                    <a:prstGeom prst="rect">
                      <a:avLst/>
                    </a:prstGeom>
                  </pic:spPr>
                </pic:pic>
              </a:graphicData>
            </a:graphic>
          </wp:inline>
        </w:drawing>
      </w:r>
      <w:bookmarkStart w:id="49" w:name="OLE_LINK47"/>
      <w:bookmarkStart w:id="50" w:name="OLE_LINK48"/>
      <w:r w:rsidR="002241FE" w:rsidRPr="004E6D58">
        <w:rPr>
          <w:rFonts w:ascii="Book Antiqua" w:eastAsia="Book Antiqua" w:hAnsi="Book Antiqua" w:cs="Book Antiqua"/>
          <w:b/>
          <w:bCs/>
        </w:rPr>
        <w:t>Figure 1</w:t>
      </w:r>
      <w:r w:rsidR="002241FE" w:rsidRPr="004E6D58">
        <w:rPr>
          <w:rFonts w:ascii="Book Antiqua" w:eastAsia="Book Antiqua" w:hAnsi="Book Antiqua" w:cs="Book Antiqua"/>
        </w:rPr>
        <w:t xml:space="preserve"> </w:t>
      </w:r>
      <w:r w:rsidR="00800C07" w:rsidRPr="004E6D58">
        <w:rPr>
          <w:rFonts w:ascii="Book Antiqua" w:eastAsia="Book Antiqua" w:hAnsi="Book Antiqua" w:cs="Book Antiqua"/>
          <w:b/>
        </w:rPr>
        <w:t>The patient</w:t>
      </w:r>
      <w:r w:rsidR="00432D7A" w:rsidRPr="004E6D58">
        <w:rPr>
          <w:rFonts w:ascii="Book Antiqua" w:eastAsia="Book Antiqua" w:hAnsi="Book Antiqua" w:cs="Book Antiqua"/>
          <w:b/>
        </w:rPr>
        <w:t>’s</w:t>
      </w:r>
      <w:r w:rsidR="00800C07" w:rsidRPr="004E6D58">
        <w:rPr>
          <w:rFonts w:ascii="Book Antiqua" w:eastAsia="Book Antiqua" w:hAnsi="Book Antiqua" w:cs="Book Antiqua"/>
          <w:b/>
        </w:rPr>
        <w:t xml:space="preserve"> </w:t>
      </w:r>
      <w:r w:rsidR="002241FE" w:rsidRPr="004E6D58">
        <w:rPr>
          <w:rFonts w:ascii="Book Antiqua" w:eastAsia="Book Antiqua" w:hAnsi="Book Antiqua" w:cs="Book Antiqua"/>
          <w:b/>
        </w:rPr>
        <w:t xml:space="preserve">manifestation and main treatment according to day of illness and hospitalization, December 13, 2018 to January 17, 2019. </w:t>
      </w:r>
      <w:r w:rsidR="00C06F07" w:rsidRPr="004E6D58">
        <w:rPr>
          <w:rFonts w:ascii="Book Antiqua" w:eastAsia="Book Antiqua" w:hAnsi="Book Antiqua" w:cs="Book Antiqua"/>
        </w:rPr>
        <w:t>AD</w:t>
      </w:r>
      <w:r w:rsidR="00C06F07" w:rsidRPr="004E6D58">
        <w:rPr>
          <w:rFonts w:ascii="Book Antiqua" w:hAnsi="Book Antiqua" w:cs="Book Antiqua"/>
          <w:lang w:eastAsia="zh-CN"/>
        </w:rPr>
        <w:t>:</w:t>
      </w:r>
      <w:r w:rsidR="00C06F07" w:rsidRPr="004E6D58">
        <w:rPr>
          <w:rFonts w:ascii="Book Antiqua" w:eastAsia="Book Antiqua" w:hAnsi="Book Antiqua" w:cs="Book Antiqua"/>
        </w:rPr>
        <w:t xml:space="preserve"> </w:t>
      </w:r>
      <w:r w:rsidR="00C06F07" w:rsidRPr="004E6D58">
        <w:rPr>
          <w:rFonts w:ascii="Book Antiqua" w:hAnsi="Book Antiqua" w:cs="Book Antiqua"/>
          <w:lang w:eastAsia="zh-CN"/>
        </w:rPr>
        <w:t>A</w:t>
      </w:r>
      <w:r w:rsidR="00C06F07" w:rsidRPr="004E6D58">
        <w:rPr>
          <w:rFonts w:ascii="Book Antiqua" w:eastAsia="Book Antiqua" w:hAnsi="Book Antiqua" w:cs="Book Antiqua"/>
        </w:rPr>
        <w:t>ortic dissection</w:t>
      </w:r>
      <w:r w:rsidR="00C06F07" w:rsidRPr="004E6D58">
        <w:rPr>
          <w:rFonts w:ascii="Book Antiqua" w:hAnsi="Book Antiqua" w:cs="Book Antiqua"/>
          <w:lang w:eastAsia="zh-CN"/>
        </w:rPr>
        <w:t>;</w:t>
      </w:r>
      <w:r w:rsidR="00C06F07" w:rsidRPr="004E6D58">
        <w:rPr>
          <w:rFonts w:ascii="Book Antiqua" w:eastAsia="Book Antiqua" w:hAnsi="Book Antiqua" w:cs="Book Antiqua"/>
        </w:rPr>
        <w:t xml:space="preserve"> </w:t>
      </w:r>
      <w:r w:rsidR="002241FE" w:rsidRPr="004E6D58">
        <w:rPr>
          <w:rFonts w:ascii="Book Antiqua" w:eastAsia="Book Antiqua" w:hAnsi="Book Antiqua" w:cs="Book Antiqua"/>
        </w:rPr>
        <w:t>BP</w:t>
      </w:r>
      <w:r w:rsidR="00125400" w:rsidRPr="004E6D58">
        <w:rPr>
          <w:rFonts w:ascii="Book Antiqua" w:hAnsi="Book Antiqua" w:cstheme="minorBidi"/>
        </w:rPr>
        <w:t>:</w:t>
      </w:r>
      <w:r w:rsidRPr="004E6D58">
        <w:rPr>
          <w:rFonts w:ascii="Book Antiqua" w:eastAsia="Book Antiqua" w:hAnsi="Book Antiqua" w:cs="Book Antiqua"/>
        </w:rPr>
        <w:t xml:space="preserve"> </w:t>
      </w:r>
      <w:r w:rsidRPr="004E6D58">
        <w:rPr>
          <w:rFonts w:ascii="Book Antiqua" w:hAnsi="Book Antiqua" w:cs="Book Antiqua"/>
          <w:lang w:eastAsia="zh-CN"/>
        </w:rPr>
        <w:t>B</w:t>
      </w:r>
      <w:r w:rsidR="002241FE" w:rsidRPr="004E6D58">
        <w:rPr>
          <w:rFonts w:ascii="Book Antiqua" w:eastAsia="Book Antiqua" w:hAnsi="Book Antiqua" w:cs="Book Antiqua"/>
        </w:rPr>
        <w:t>lood pressure</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00C06F07" w:rsidRPr="004E6D58">
        <w:rPr>
          <w:rFonts w:ascii="Book Antiqua" w:eastAsia="Book Antiqua" w:hAnsi="Book Antiqua" w:cs="Book Antiqua"/>
        </w:rPr>
        <w:t>CTA</w:t>
      </w:r>
      <w:r w:rsidR="00C06F07" w:rsidRPr="004E6D58">
        <w:rPr>
          <w:rFonts w:ascii="Book Antiqua" w:hAnsi="Book Antiqua" w:cs="Book Antiqua"/>
          <w:lang w:eastAsia="zh-CN"/>
        </w:rPr>
        <w:t>:</w:t>
      </w:r>
      <w:r w:rsidR="00C06F07" w:rsidRPr="004E6D58">
        <w:rPr>
          <w:rFonts w:ascii="Book Antiqua" w:eastAsia="Book Antiqua" w:hAnsi="Book Antiqua" w:cs="Book Antiqua"/>
        </w:rPr>
        <w:t xml:space="preserve"> </w:t>
      </w:r>
      <w:r w:rsidR="00C06F07" w:rsidRPr="004E6D58">
        <w:rPr>
          <w:rFonts w:ascii="Book Antiqua" w:hAnsi="Book Antiqua" w:cs="Book Antiqua"/>
          <w:lang w:eastAsia="zh-CN"/>
        </w:rPr>
        <w:t>C</w:t>
      </w:r>
      <w:r w:rsidR="00C06F07" w:rsidRPr="004E6D58">
        <w:rPr>
          <w:rFonts w:ascii="Book Antiqua" w:eastAsia="Book Antiqua" w:hAnsi="Book Antiqua" w:cs="Book Antiqua"/>
        </w:rPr>
        <w:t>omputed tomography angiography</w:t>
      </w:r>
      <w:r w:rsidR="00C06F07" w:rsidRPr="004E6D58">
        <w:rPr>
          <w:rFonts w:ascii="Book Antiqua" w:hAnsi="Book Antiqua" w:cs="Book Antiqua"/>
          <w:lang w:eastAsia="zh-CN"/>
        </w:rPr>
        <w:t>;</w:t>
      </w:r>
      <w:r w:rsidR="00C06F07" w:rsidRPr="004E6D58">
        <w:rPr>
          <w:rFonts w:ascii="Book Antiqua" w:eastAsia="Book Antiqua" w:hAnsi="Book Antiqua" w:cs="Book Antiqua"/>
        </w:rPr>
        <w:t xml:space="preserve"> </w:t>
      </w:r>
      <w:r w:rsidR="002241FE" w:rsidRPr="004E6D58">
        <w:rPr>
          <w:rFonts w:ascii="Book Antiqua" w:eastAsia="Book Antiqua" w:hAnsi="Book Antiqua" w:cs="Book Antiqua"/>
        </w:rPr>
        <w:t>FFP</w:t>
      </w:r>
      <w:r w:rsidR="00125400" w:rsidRPr="004E6D58">
        <w:rPr>
          <w:rFonts w:ascii="Book Antiqua" w:hAnsi="Book Antiqua" w:cstheme="minorBidi"/>
        </w:rPr>
        <w:t>:</w:t>
      </w:r>
      <w:r w:rsidR="002241FE" w:rsidRPr="004E6D58">
        <w:rPr>
          <w:rFonts w:ascii="Book Antiqua" w:eastAsia="Book Antiqua" w:hAnsi="Book Antiqua" w:cs="Book Antiqua"/>
        </w:rPr>
        <w:t xml:space="preserve"> </w:t>
      </w:r>
      <w:r w:rsidRPr="004E6D58">
        <w:rPr>
          <w:rFonts w:ascii="Book Antiqua" w:hAnsi="Book Antiqua" w:cs="Book Antiqua"/>
          <w:lang w:eastAsia="zh-CN"/>
        </w:rPr>
        <w:t>F</w:t>
      </w:r>
      <w:r w:rsidR="002241FE" w:rsidRPr="004E6D58">
        <w:rPr>
          <w:rFonts w:ascii="Book Antiqua" w:eastAsia="Book Antiqua" w:hAnsi="Book Antiqua" w:cs="Book Antiqua"/>
        </w:rPr>
        <w:t>resh frozen plasma</w:t>
      </w:r>
      <w:r w:rsidR="00125400" w:rsidRPr="004E6D58">
        <w:rPr>
          <w:rFonts w:ascii="Book Antiqua" w:hAnsi="Book Antiqua" w:cstheme="minorBidi"/>
          <w:lang w:eastAsia="zh-CN"/>
        </w:rPr>
        <w:t>;</w:t>
      </w:r>
      <w:r w:rsidR="002241FE" w:rsidRPr="004E6D58">
        <w:rPr>
          <w:rFonts w:ascii="Book Antiqua" w:eastAsia="Book Antiqua" w:hAnsi="Book Antiqua" w:cs="Book Antiqua"/>
        </w:rPr>
        <w:t xml:space="preserve"> </w:t>
      </w:r>
      <w:r w:rsidR="00C06F07" w:rsidRPr="004E6D58">
        <w:rPr>
          <w:rFonts w:ascii="Book Antiqua" w:eastAsia="Book Antiqua" w:hAnsi="Book Antiqua" w:cs="Book Antiqua"/>
        </w:rPr>
        <w:t>MAP</w:t>
      </w:r>
      <w:r w:rsidR="00C06F07" w:rsidRPr="004E6D58">
        <w:rPr>
          <w:rFonts w:ascii="Book Antiqua" w:hAnsi="Book Antiqua" w:cs="Book Antiqua"/>
          <w:lang w:eastAsia="zh-CN"/>
        </w:rPr>
        <w:t>: M</w:t>
      </w:r>
      <w:r w:rsidR="00C06F07" w:rsidRPr="004E6D58">
        <w:rPr>
          <w:rFonts w:ascii="Book Antiqua" w:eastAsia="Book Antiqua" w:hAnsi="Book Antiqua" w:cs="Book Antiqua"/>
        </w:rPr>
        <w:t>ean atrial blood pressure</w:t>
      </w:r>
      <w:r w:rsidR="00C06F07">
        <w:rPr>
          <w:rFonts w:ascii="Book Antiqua" w:eastAsia="Book Antiqua" w:hAnsi="Book Antiqua" w:cs="Book Antiqua"/>
        </w:rPr>
        <w:t>;</w:t>
      </w:r>
      <w:r w:rsidR="00C06F07" w:rsidRPr="004E6D58">
        <w:rPr>
          <w:rFonts w:ascii="Book Antiqua" w:eastAsia="Book Antiqua" w:hAnsi="Book Antiqua" w:cs="Book Antiqua"/>
        </w:rPr>
        <w:t xml:space="preserve"> </w:t>
      </w:r>
      <w:r w:rsidR="002241FE" w:rsidRPr="004E6D58">
        <w:rPr>
          <w:rFonts w:ascii="Book Antiqua" w:eastAsia="Book Antiqua" w:hAnsi="Book Antiqua" w:cs="Book Antiqua"/>
        </w:rPr>
        <w:t>PLT</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Platelets</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RRT</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Pr="004E6D58">
        <w:rPr>
          <w:rFonts w:ascii="Book Antiqua" w:hAnsi="Book Antiqua" w:cs="Book Antiqua"/>
          <w:lang w:eastAsia="zh-CN"/>
        </w:rPr>
        <w:t>R</w:t>
      </w:r>
      <w:r w:rsidR="002241FE" w:rsidRPr="004E6D58">
        <w:rPr>
          <w:rFonts w:ascii="Book Antiqua" w:eastAsia="Book Antiqua" w:hAnsi="Book Antiqua" w:cs="Book Antiqua"/>
        </w:rPr>
        <w:t>enal replacement therapy.</w:t>
      </w:r>
    </w:p>
    <w:p w14:paraId="4B47CEE9" w14:textId="77777777" w:rsidR="00800C07" w:rsidRPr="004E6D58" w:rsidRDefault="00800C07" w:rsidP="004E6D58">
      <w:pPr>
        <w:snapToGrid w:val="0"/>
        <w:spacing w:line="360" w:lineRule="auto"/>
        <w:jc w:val="both"/>
        <w:rPr>
          <w:rFonts w:ascii="Book Antiqua" w:eastAsia="Book Antiqua" w:hAnsi="Book Antiqua" w:cs="Book Antiqua"/>
        </w:rPr>
        <w:sectPr w:rsidR="00800C07" w:rsidRPr="004E6D58" w:rsidSect="004E6D58">
          <w:pgSz w:w="12240" w:h="15840"/>
          <w:pgMar w:top="1440" w:right="1440" w:bottom="1440" w:left="1440" w:header="720" w:footer="720" w:gutter="0"/>
          <w:cols w:space="720"/>
          <w:docGrid w:linePitch="360"/>
        </w:sectPr>
      </w:pPr>
    </w:p>
    <w:bookmarkEnd w:id="49"/>
    <w:bookmarkEnd w:id="50"/>
    <w:p w14:paraId="1CD9934B" w14:textId="77777777" w:rsidR="00A77B3E" w:rsidRPr="004E6D58" w:rsidRDefault="00A77B3E" w:rsidP="004E6D58">
      <w:pPr>
        <w:snapToGrid w:val="0"/>
        <w:spacing w:line="360" w:lineRule="auto"/>
        <w:jc w:val="both"/>
        <w:rPr>
          <w:rFonts w:ascii="Book Antiqua" w:hAnsi="Book Antiqua"/>
        </w:rPr>
      </w:pPr>
    </w:p>
    <w:p w14:paraId="61F46522" w14:textId="77777777" w:rsidR="008B3F8B" w:rsidRPr="004E6D58" w:rsidRDefault="008B3F8B" w:rsidP="004E6D58">
      <w:pPr>
        <w:snapToGrid w:val="0"/>
        <w:spacing w:line="360" w:lineRule="auto"/>
        <w:jc w:val="both"/>
        <w:rPr>
          <w:rFonts w:ascii="Book Antiqua" w:hAnsi="Book Antiqua" w:cs="Book Antiqua"/>
          <w:b/>
          <w:bCs/>
          <w:lang w:eastAsia="zh-CN"/>
        </w:rPr>
      </w:pPr>
      <w:r w:rsidRPr="004E6D58">
        <w:rPr>
          <w:rFonts w:ascii="Book Antiqua" w:eastAsia="Book Antiqua" w:hAnsi="Book Antiqua" w:cs="Book Antiqua"/>
          <w:b/>
          <w:bCs/>
          <w:noProof/>
          <w:lang w:eastAsia="zh-CN"/>
        </w:rPr>
        <w:drawing>
          <wp:inline distT="0" distB="0" distL="0" distR="0" wp14:anchorId="032352C4" wp14:editId="7D2AE059">
            <wp:extent cx="5821199" cy="40656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5821199" cy="4065696"/>
                    </a:xfrm>
                    <a:prstGeom prst="rect">
                      <a:avLst/>
                    </a:prstGeom>
                  </pic:spPr>
                </pic:pic>
              </a:graphicData>
            </a:graphic>
          </wp:inline>
        </w:drawing>
      </w:r>
    </w:p>
    <w:p w14:paraId="77D8AEBA" w14:textId="6E891D9C" w:rsidR="008B3F8B" w:rsidRPr="004E6D58" w:rsidRDefault="002241FE" w:rsidP="004E6D58">
      <w:pPr>
        <w:snapToGrid w:val="0"/>
        <w:spacing w:line="360" w:lineRule="auto"/>
        <w:jc w:val="both"/>
        <w:rPr>
          <w:rFonts w:ascii="Book Antiqua" w:hAnsi="Book Antiqua"/>
          <w:b/>
        </w:rPr>
      </w:pPr>
      <w:r w:rsidRPr="004E6D58">
        <w:rPr>
          <w:rFonts w:ascii="Book Antiqua" w:eastAsia="Book Antiqua" w:hAnsi="Book Antiqua" w:cs="Book Antiqua"/>
          <w:b/>
          <w:bCs/>
        </w:rPr>
        <w:t>Figure 2</w:t>
      </w:r>
      <w:r w:rsidR="00800C07" w:rsidRPr="004E6D58">
        <w:rPr>
          <w:rFonts w:ascii="Book Antiqua" w:eastAsia="Book Antiqua" w:hAnsi="Book Antiqua" w:cs="Book Antiqua"/>
        </w:rPr>
        <w:t xml:space="preserve"> </w:t>
      </w:r>
      <w:r w:rsidR="00800C07" w:rsidRPr="004E6D58">
        <w:rPr>
          <w:rFonts w:ascii="Book Antiqua" w:eastAsia="Book Antiqua" w:hAnsi="Book Antiqua" w:cs="Book Antiqua"/>
          <w:b/>
        </w:rPr>
        <w:t xml:space="preserve">The computed tomography scan of chest and abdomen showed pleural effusion, perinephric effusion extended to paracolic sulcus, </w:t>
      </w:r>
      <w:r w:rsidR="00432D7A" w:rsidRPr="004E6D58">
        <w:rPr>
          <w:rFonts w:ascii="Book Antiqua" w:eastAsia="Book Antiqua" w:hAnsi="Book Antiqua" w:cs="Book Antiqua"/>
          <w:b/>
        </w:rPr>
        <w:t xml:space="preserve">and </w:t>
      </w:r>
      <w:r w:rsidR="00800C07" w:rsidRPr="004E6D58">
        <w:rPr>
          <w:rFonts w:ascii="Book Antiqua" w:eastAsia="Book Antiqua" w:hAnsi="Book Antiqua" w:cs="Book Antiqua"/>
          <w:b/>
        </w:rPr>
        <w:t xml:space="preserve">slight peritoneal and pelvic effusion. </w:t>
      </w:r>
      <w:r w:rsidR="00125400" w:rsidRPr="004E6D58">
        <w:rPr>
          <w:rFonts w:ascii="Book Antiqua" w:hAnsi="Book Antiqua" w:cstheme="minorBidi"/>
        </w:rPr>
        <w:t>A</w:t>
      </w:r>
      <w:r w:rsidR="00125400" w:rsidRPr="004E6D58">
        <w:rPr>
          <w:rFonts w:ascii="Book Antiqua" w:hAnsi="Book Antiqua" w:cstheme="minorBidi"/>
          <w:lang w:eastAsia="zh-CN"/>
        </w:rPr>
        <w:t xml:space="preserve"> and B</w:t>
      </w:r>
      <w:r w:rsidR="00125400" w:rsidRPr="004E6D58">
        <w:rPr>
          <w:rFonts w:ascii="Book Antiqua" w:hAnsi="Book Antiqua" w:cstheme="minorBidi"/>
        </w:rPr>
        <w:t xml:space="preserve">: </w:t>
      </w:r>
      <w:r w:rsidRPr="004E6D58">
        <w:rPr>
          <w:rFonts w:ascii="Book Antiqua" w:eastAsia="Book Antiqua" w:hAnsi="Book Antiqua" w:cs="Book Antiqua"/>
        </w:rPr>
        <w:t>Computed tomography of the thorax and abdomen on hospital day 1 showing pleural effusion</w:t>
      </w:r>
      <w:r w:rsidR="00125400" w:rsidRPr="004E6D58">
        <w:rPr>
          <w:rFonts w:ascii="Book Antiqua" w:hAnsi="Book Antiqua" w:cs="Book Antiqua"/>
          <w:lang w:eastAsia="zh-CN"/>
        </w:rPr>
        <w:t>;</w:t>
      </w:r>
      <w:r w:rsidRPr="004E6D58">
        <w:rPr>
          <w:rFonts w:ascii="Book Antiqua" w:eastAsia="Book Antiqua" w:hAnsi="Book Antiqua" w:cs="Book Antiqua"/>
        </w:rPr>
        <w:t xml:space="preserve"> </w:t>
      </w:r>
      <w:r w:rsidR="00125400" w:rsidRPr="004E6D58">
        <w:rPr>
          <w:rFonts w:ascii="Book Antiqua" w:hAnsi="Book Antiqua" w:cstheme="minorBidi"/>
          <w:lang w:eastAsia="zh-CN"/>
        </w:rPr>
        <w:t>C and D</w:t>
      </w:r>
      <w:r w:rsidR="00125400" w:rsidRPr="004E6D58">
        <w:rPr>
          <w:rFonts w:ascii="Book Antiqua" w:hAnsi="Book Antiqua" w:cstheme="minorBidi"/>
        </w:rPr>
        <w:t xml:space="preserve">: </w:t>
      </w:r>
      <w:r w:rsidR="008B3F8B" w:rsidRPr="004E6D58">
        <w:rPr>
          <w:rFonts w:ascii="Book Antiqua" w:hAnsi="Book Antiqua" w:cs="Book Antiqua"/>
          <w:lang w:eastAsia="zh-CN"/>
        </w:rPr>
        <w:t>P</w:t>
      </w:r>
      <w:r w:rsidRPr="004E6D58">
        <w:rPr>
          <w:rFonts w:ascii="Book Antiqua" w:eastAsia="Book Antiqua" w:hAnsi="Book Antiqua" w:cs="Book Antiqua"/>
        </w:rPr>
        <w:t>erinephric effusion extended to paracolic sulcus</w:t>
      </w:r>
      <w:r w:rsidR="00432D7A" w:rsidRPr="004E6D58">
        <w:rPr>
          <w:rFonts w:ascii="Book Antiqua" w:eastAsia="Book Antiqua" w:hAnsi="Book Antiqua" w:cs="Book Antiqua"/>
        </w:rPr>
        <w:t xml:space="preserve"> and</w:t>
      </w:r>
      <w:r w:rsidRPr="004E6D58">
        <w:rPr>
          <w:rFonts w:ascii="Book Antiqua" w:eastAsia="Book Antiqua" w:hAnsi="Book Antiqua" w:cs="Book Antiqua"/>
        </w:rPr>
        <w:t xml:space="preserve"> slight peritoneal and pelvic effusion.</w:t>
      </w:r>
    </w:p>
    <w:p w14:paraId="4EB40C8E" w14:textId="77777777" w:rsidR="008B3F8B" w:rsidRPr="004E6D58" w:rsidRDefault="008B3F8B" w:rsidP="004E6D58">
      <w:pPr>
        <w:snapToGrid w:val="0"/>
        <w:spacing w:line="360" w:lineRule="auto"/>
        <w:jc w:val="both"/>
        <w:rPr>
          <w:rFonts w:ascii="Book Antiqua" w:hAnsi="Book Antiqua" w:cs="Book Antiqua"/>
          <w:lang w:eastAsia="zh-CN"/>
        </w:rPr>
        <w:sectPr w:rsidR="008B3F8B" w:rsidRPr="004E6D58" w:rsidSect="004E6D58">
          <w:pgSz w:w="12240" w:h="15840"/>
          <w:pgMar w:top="1440" w:right="1440" w:bottom="1440" w:left="1440" w:header="720" w:footer="720" w:gutter="0"/>
          <w:cols w:space="720"/>
          <w:docGrid w:linePitch="360"/>
        </w:sectPr>
      </w:pPr>
    </w:p>
    <w:p w14:paraId="6C528E82" w14:textId="4F2154D0" w:rsidR="00541620" w:rsidRPr="004E6D58" w:rsidRDefault="008B3F8B" w:rsidP="004E6D58">
      <w:pPr>
        <w:snapToGrid w:val="0"/>
        <w:spacing w:line="360" w:lineRule="auto"/>
        <w:jc w:val="both"/>
        <w:rPr>
          <w:rFonts w:ascii="Book Antiqua" w:eastAsia="Book Antiqua" w:hAnsi="Book Antiqua" w:cs="Book Antiqua"/>
        </w:rPr>
      </w:pPr>
      <w:r w:rsidRPr="004E6D58">
        <w:rPr>
          <w:rFonts w:ascii="Book Antiqua" w:eastAsia="Book Antiqua" w:hAnsi="Book Antiqua" w:cs="Book Antiqua"/>
          <w:b/>
          <w:bCs/>
          <w:noProof/>
          <w:lang w:eastAsia="zh-CN"/>
        </w:rPr>
        <w:lastRenderedPageBreak/>
        <w:drawing>
          <wp:inline distT="0" distB="0" distL="0" distR="0" wp14:anchorId="70EDC18B" wp14:editId="6C26D692">
            <wp:extent cx="5943600" cy="20948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r w:rsidR="002241FE" w:rsidRPr="004E6D58">
        <w:rPr>
          <w:rFonts w:ascii="Book Antiqua" w:eastAsia="Book Antiqua" w:hAnsi="Book Antiqua" w:cs="Book Antiqua"/>
          <w:b/>
          <w:bCs/>
        </w:rPr>
        <w:t>Figure 3</w:t>
      </w:r>
      <w:r w:rsidR="007C6DF4" w:rsidRPr="004E6D58">
        <w:rPr>
          <w:rFonts w:ascii="Book Antiqua" w:eastAsia="Book Antiqua" w:hAnsi="Book Antiqua" w:cs="Book Antiqua"/>
          <w:b/>
          <w:bCs/>
        </w:rPr>
        <w:t xml:space="preserve"> </w:t>
      </w:r>
      <w:r w:rsidR="007C6DF4" w:rsidRPr="004E6D58">
        <w:rPr>
          <w:rFonts w:ascii="Book Antiqua" w:eastAsia="Book Antiqua" w:hAnsi="Book Antiqua" w:cs="Book Antiqua"/>
          <w:b/>
        </w:rPr>
        <w:t>Computed tomography angiography.</w:t>
      </w:r>
      <w:r w:rsidR="007C6DF4" w:rsidRPr="004E6D58">
        <w:rPr>
          <w:rFonts w:ascii="Book Antiqua" w:hAnsi="Book Antiqua" w:cs="Book Antiqua"/>
          <w:lang w:eastAsia="zh-CN"/>
        </w:rPr>
        <w:t xml:space="preserve"> </w:t>
      </w:r>
      <w:r w:rsidR="00125400" w:rsidRPr="004E6D58">
        <w:rPr>
          <w:rFonts w:ascii="Book Antiqua" w:eastAsia="Book Antiqua" w:hAnsi="Book Antiqua" w:cs="Book Antiqua"/>
        </w:rPr>
        <w:t>A</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Computed tomography angiography of the aorta on hospital day 9 showed an aortic dissection involving the left subclavian artery</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00125400" w:rsidRPr="004E6D58">
        <w:rPr>
          <w:rFonts w:ascii="Book Antiqua" w:hAnsi="Book Antiqua" w:cstheme="minorBidi"/>
          <w:lang w:eastAsia="zh-CN"/>
        </w:rPr>
        <w:t>B and C</w:t>
      </w:r>
      <w:r w:rsidR="00125400" w:rsidRPr="004E6D58">
        <w:rPr>
          <w:rFonts w:ascii="Book Antiqua" w:hAnsi="Book Antiqua" w:cstheme="minorBidi"/>
        </w:rPr>
        <w:t>:</w:t>
      </w:r>
      <w:r w:rsidR="00125400" w:rsidRPr="004E6D58">
        <w:rPr>
          <w:rFonts w:ascii="Book Antiqua" w:hAnsi="Book Antiqua" w:cstheme="minorBidi"/>
          <w:lang w:eastAsia="zh-CN"/>
        </w:rPr>
        <w:t xml:space="preserve"> </w:t>
      </w:r>
      <w:r w:rsidR="00FE0664" w:rsidRPr="004E6D58">
        <w:rPr>
          <w:rFonts w:ascii="Book Antiqua" w:hAnsi="Book Antiqua" w:cs="Book Antiqua"/>
          <w:lang w:eastAsia="zh-CN"/>
        </w:rPr>
        <w:t>D</w:t>
      </w:r>
      <w:r w:rsidR="002241FE" w:rsidRPr="004E6D58">
        <w:rPr>
          <w:rFonts w:ascii="Book Antiqua" w:eastAsia="Book Antiqua" w:hAnsi="Book Antiqua" w:cs="Book Antiqua"/>
        </w:rPr>
        <w:t>escending aorta</w:t>
      </w:r>
      <w:r w:rsidR="00125400"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00125400" w:rsidRPr="004E6D58">
        <w:rPr>
          <w:rFonts w:ascii="Book Antiqua" w:eastAsia="Book Antiqua" w:hAnsi="Book Antiqua" w:cs="Book Antiqua"/>
        </w:rPr>
        <w:t>D</w:t>
      </w:r>
      <w:r w:rsidR="00125400" w:rsidRPr="004E6D58">
        <w:rPr>
          <w:rFonts w:ascii="Book Antiqua" w:hAnsi="Book Antiqua" w:cs="Book Antiqua"/>
          <w:lang w:eastAsia="zh-CN"/>
        </w:rPr>
        <w:t xml:space="preserve">: </w:t>
      </w:r>
      <w:r w:rsidR="00FE0664" w:rsidRPr="004E6D58">
        <w:rPr>
          <w:rFonts w:ascii="Book Antiqua" w:hAnsi="Book Antiqua" w:cs="Book Antiqua"/>
          <w:lang w:eastAsia="zh-CN"/>
        </w:rPr>
        <w:t>E</w:t>
      </w:r>
      <w:r w:rsidR="002241FE" w:rsidRPr="004E6D58">
        <w:rPr>
          <w:rFonts w:ascii="Book Antiqua" w:eastAsia="Book Antiqua" w:hAnsi="Book Antiqua" w:cs="Book Antiqua"/>
        </w:rPr>
        <w:t>xtending to iliac artery</w:t>
      </w:r>
      <w:r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Pr="004E6D58">
        <w:rPr>
          <w:rFonts w:ascii="Book Antiqua" w:eastAsia="Book Antiqua" w:hAnsi="Book Antiqua" w:cs="Book Antiqua"/>
        </w:rPr>
        <w:t>E</w:t>
      </w:r>
      <w:r w:rsidRPr="004E6D58">
        <w:rPr>
          <w:rFonts w:ascii="Book Antiqua" w:hAnsi="Book Antiqua" w:cs="Book Antiqua"/>
          <w:lang w:eastAsia="zh-CN"/>
        </w:rPr>
        <w:t>:</w:t>
      </w:r>
      <w:r w:rsidRPr="004E6D58">
        <w:rPr>
          <w:rFonts w:ascii="Book Antiqua" w:eastAsia="Book Antiqua" w:hAnsi="Book Antiqua" w:cs="Book Antiqua"/>
        </w:rPr>
        <w:t xml:space="preserve"> </w:t>
      </w:r>
      <w:r w:rsidR="00432D7A" w:rsidRPr="004E6D58">
        <w:rPr>
          <w:rFonts w:ascii="Book Antiqua" w:eastAsia="Book Antiqua" w:hAnsi="Book Antiqua" w:cs="Book Antiqua"/>
        </w:rPr>
        <w:t>Aortic a</w:t>
      </w:r>
      <w:r w:rsidR="002241FE" w:rsidRPr="004E6D58">
        <w:rPr>
          <w:rFonts w:ascii="Book Antiqua" w:eastAsia="Book Antiqua" w:hAnsi="Book Antiqua" w:cs="Book Antiqua"/>
        </w:rPr>
        <w:t>ngiography during thoracic endovascular aortic repair surgery showing false lumen and true lumen (red arrow)</w:t>
      </w:r>
      <w:r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Pr="004E6D58">
        <w:rPr>
          <w:rFonts w:ascii="Book Antiqua" w:eastAsia="Book Antiqua" w:hAnsi="Book Antiqua" w:cs="Book Antiqua"/>
        </w:rPr>
        <w:t>F</w:t>
      </w:r>
      <w:r w:rsidRPr="004E6D58">
        <w:rPr>
          <w:rFonts w:ascii="Book Antiqua" w:hAnsi="Book Antiqua" w:cs="Book Antiqua"/>
          <w:lang w:eastAsia="zh-CN"/>
        </w:rPr>
        <w:t>:</w:t>
      </w:r>
      <w:r w:rsidRPr="004E6D58">
        <w:rPr>
          <w:rFonts w:ascii="Book Antiqua" w:eastAsia="Book Antiqua" w:hAnsi="Book Antiqua" w:cs="Book Antiqua"/>
        </w:rPr>
        <w:t xml:space="preserve"> </w:t>
      </w:r>
      <w:r w:rsidR="002241FE" w:rsidRPr="004E6D58">
        <w:rPr>
          <w:rFonts w:ascii="Book Antiqua" w:eastAsia="Book Antiqua" w:hAnsi="Book Antiqua" w:cs="Book Antiqua"/>
        </w:rPr>
        <w:t xml:space="preserve">Stent graft was implanted into </w:t>
      </w:r>
      <w:r w:rsidR="00432D7A" w:rsidRPr="004E6D58">
        <w:rPr>
          <w:rFonts w:ascii="Book Antiqua" w:eastAsia="Book Antiqua" w:hAnsi="Book Antiqua" w:cs="Book Antiqua"/>
        </w:rPr>
        <w:t xml:space="preserve">the </w:t>
      </w:r>
      <w:r w:rsidR="002241FE" w:rsidRPr="004E6D58">
        <w:rPr>
          <w:rFonts w:ascii="Book Antiqua" w:eastAsia="Book Antiqua" w:hAnsi="Book Antiqua" w:cs="Book Antiqua"/>
        </w:rPr>
        <w:t>vascular (red arrow). FL</w:t>
      </w:r>
      <w:r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00FE0664" w:rsidRPr="004E6D58">
        <w:rPr>
          <w:rFonts w:ascii="Book Antiqua" w:hAnsi="Book Antiqua" w:cs="Book Antiqua"/>
          <w:lang w:eastAsia="zh-CN"/>
        </w:rPr>
        <w:t>F</w:t>
      </w:r>
      <w:r w:rsidR="002241FE" w:rsidRPr="004E6D58">
        <w:rPr>
          <w:rFonts w:ascii="Book Antiqua" w:eastAsia="Book Antiqua" w:hAnsi="Book Antiqua" w:cs="Book Antiqua"/>
        </w:rPr>
        <w:t>alse lumen</w:t>
      </w:r>
      <w:r w:rsidRPr="004E6D58">
        <w:rPr>
          <w:rFonts w:ascii="Book Antiqua" w:hAnsi="Book Antiqua" w:cs="Book Antiqua"/>
          <w:lang w:eastAsia="zh-CN"/>
        </w:rPr>
        <w:t>;</w:t>
      </w:r>
      <w:r w:rsidR="002241FE" w:rsidRPr="004E6D58">
        <w:rPr>
          <w:rFonts w:ascii="Book Antiqua" w:eastAsia="Book Antiqua" w:hAnsi="Book Antiqua" w:cs="Book Antiqua"/>
        </w:rPr>
        <w:t xml:space="preserve"> TL</w:t>
      </w:r>
      <w:r w:rsidRPr="004E6D58">
        <w:rPr>
          <w:rFonts w:ascii="Book Antiqua" w:hAnsi="Book Antiqua" w:cs="Book Antiqua"/>
          <w:lang w:eastAsia="zh-CN"/>
        </w:rPr>
        <w:t>:</w:t>
      </w:r>
      <w:r w:rsidR="002241FE" w:rsidRPr="004E6D58">
        <w:rPr>
          <w:rFonts w:ascii="Book Antiqua" w:eastAsia="Book Antiqua" w:hAnsi="Book Antiqua" w:cs="Book Antiqua"/>
        </w:rPr>
        <w:t xml:space="preserve"> </w:t>
      </w:r>
      <w:r w:rsidR="00FE0664" w:rsidRPr="004E6D58">
        <w:rPr>
          <w:rFonts w:ascii="Book Antiqua" w:hAnsi="Book Antiqua" w:cs="Book Antiqua"/>
          <w:lang w:eastAsia="zh-CN"/>
        </w:rPr>
        <w:t>T</w:t>
      </w:r>
      <w:r w:rsidR="002241FE" w:rsidRPr="004E6D58">
        <w:rPr>
          <w:rFonts w:ascii="Book Antiqua" w:eastAsia="Book Antiqua" w:hAnsi="Book Antiqua" w:cs="Book Antiqua"/>
        </w:rPr>
        <w:t>rue lumen.</w:t>
      </w:r>
    </w:p>
    <w:p w14:paraId="3631F2C9" w14:textId="77777777" w:rsidR="00FD3E98" w:rsidRPr="004E6D58" w:rsidRDefault="00FD3E98" w:rsidP="004E6D58">
      <w:pPr>
        <w:snapToGrid w:val="0"/>
        <w:spacing w:line="360" w:lineRule="auto"/>
        <w:jc w:val="both"/>
        <w:rPr>
          <w:rFonts w:ascii="Book Antiqua" w:hAnsi="Book Antiqua" w:cs="Book Antiqua"/>
          <w:lang w:eastAsia="zh-CN"/>
        </w:rPr>
        <w:sectPr w:rsidR="00FD3E98" w:rsidRPr="004E6D58" w:rsidSect="004E6D58">
          <w:pgSz w:w="12240" w:h="15840"/>
          <w:pgMar w:top="1440" w:right="1440" w:bottom="1440" w:left="1440" w:header="720" w:footer="720" w:gutter="0"/>
          <w:cols w:space="720"/>
          <w:docGrid w:linePitch="360"/>
        </w:sectPr>
      </w:pPr>
    </w:p>
    <w:p w14:paraId="353BCFAE" w14:textId="77777777" w:rsidR="00A77B3E" w:rsidRPr="004E6D58" w:rsidRDefault="00B63416" w:rsidP="004E6D58">
      <w:pPr>
        <w:snapToGrid w:val="0"/>
        <w:spacing w:line="360" w:lineRule="auto"/>
        <w:jc w:val="both"/>
        <w:rPr>
          <w:rFonts w:ascii="Book Antiqua" w:hAnsi="Book Antiqua" w:cs="Book Antiqua"/>
          <w:lang w:eastAsia="zh-CN"/>
        </w:rPr>
      </w:pPr>
      <w:r w:rsidRPr="004E6D58">
        <w:rPr>
          <w:rFonts w:ascii="Book Antiqua" w:eastAsia="宋体" w:hAnsi="Book Antiqua"/>
          <w:b/>
          <w:bCs/>
        </w:rPr>
        <w:lastRenderedPageBreak/>
        <w:t>Table 1</w:t>
      </w:r>
      <w:r w:rsidRPr="004E6D58">
        <w:rPr>
          <w:rFonts w:ascii="Book Antiqua" w:eastAsia="宋体" w:hAnsi="Book Antiqua"/>
          <w:b/>
          <w:bCs/>
          <w:lang w:eastAsia="zh-CN"/>
        </w:rPr>
        <w:t xml:space="preserve"> </w:t>
      </w:r>
      <w:r w:rsidR="00541620" w:rsidRPr="004E6D58">
        <w:rPr>
          <w:rFonts w:ascii="Book Antiqua" w:eastAsia="宋体" w:hAnsi="Book Antiqua"/>
          <w:b/>
          <w:bCs/>
        </w:rPr>
        <w:t xml:space="preserve">Clinical </w:t>
      </w:r>
      <w:r w:rsidR="007C6DF4" w:rsidRPr="004E6D58">
        <w:rPr>
          <w:rFonts w:ascii="Book Antiqua" w:eastAsia="宋体" w:hAnsi="Book Antiqua"/>
          <w:b/>
          <w:bCs/>
        </w:rPr>
        <w:t>laboratory results</w:t>
      </w:r>
    </w:p>
    <w:tbl>
      <w:tblPr>
        <w:tblStyle w:val="a5"/>
        <w:tblpPr w:leftFromText="180" w:rightFromText="180" w:horzAnchor="margin" w:tblpX="-176" w:tblpY="524"/>
        <w:tblW w:w="96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1310"/>
        <w:gridCol w:w="842"/>
        <w:gridCol w:w="696"/>
        <w:gridCol w:w="696"/>
        <w:gridCol w:w="636"/>
        <w:gridCol w:w="636"/>
        <w:gridCol w:w="576"/>
        <w:gridCol w:w="576"/>
        <w:gridCol w:w="636"/>
        <w:gridCol w:w="576"/>
      </w:tblGrid>
      <w:tr w:rsidR="004E6D58" w:rsidRPr="004E6D58" w14:paraId="47ABA2A1" w14:textId="77777777" w:rsidTr="00B63416">
        <w:trPr>
          <w:trHeight w:val="390"/>
        </w:trPr>
        <w:tc>
          <w:tcPr>
            <w:tcW w:w="2513" w:type="dxa"/>
            <w:vMerge w:val="restart"/>
            <w:tcBorders>
              <w:top w:val="single" w:sz="4" w:space="0" w:color="auto"/>
              <w:bottom w:val="nil"/>
            </w:tcBorders>
            <w:noWrap/>
            <w:hideMark/>
          </w:tcPr>
          <w:p w14:paraId="529B04B3"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Measure</w:t>
            </w:r>
          </w:p>
        </w:tc>
        <w:tc>
          <w:tcPr>
            <w:tcW w:w="1258" w:type="dxa"/>
            <w:tcBorders>
              <w:top w:val="single" w:sz="4" w:space="0" w:color="auto"/>
              <w:bottom w:val="nil"/>
            </w:tcBorders>
            <w:noWrap/>
            <w:hideMark/>
          </w:tcPr>
          <w:p w14:paraId="2010339A" w14:textId="77777777" w:rsidR="00541620" w:rsidRPr="004E6D58" w:rsidRDefault="00541620" w:rsidP="004E6D58">
            <w:pPr>
              <w:snapToGrid w:val="0"/>
              <w:spacing w:line="360" w:lineRule="auto"/>
              <w:jc w:val="both"/>
              <w:rPr>
                <w:rFonts w:ascii="Book Antiqua" w:hAnsi="Book Antiqua"/>
                <w:lang w:eastAsia="zh-CN"/>
              </w:rPr>
            </w:pPr>
          </w:p>
        </w:tc>
        <w:tc>
          <w:tcPr>
            <w:tcW w:w="842" w:type="dxa"/>
            <w:tcBorders>
              <w:top w:val="single" w:sz="4" w:space="0" w:color="auto"/>
              <w:bottom w:val="nil"/>
            </w:tcBorders>
            <w:noWrap/>
            <w:hideMark/>
          </w:tcPr>
          <w:p w14:paraId="289855FE" w14:textId="77777777" w:rsidR="00541620" w:rsidRPr="004E6D58" w:rsidRDefault="00541620" w:rsidP="004E6D58">
            <w:pPr>
              <w:snapToGrid w:val="0"/>
              <w:spacing w:line="360" w:lineRule="auto"/>
              <w:jc w:val="both"/>
              <w:rPr>
                <w:rFonts w:ascii="Book Antiqua" w:hAnsi="Book Antiqua"/>
                <w:lang w:eastAsia="zh-CN"/>
              </w:rPr>
            </w:pPr>
          </w:p>
        </w:tc>
        <w:tc>
          <w:tcPr>
            <w:tcW w:w="5028" w:type="dxa"/>
            <w:gridSpan w:val="8"/>
            <w:tcBorders>
              <w:top w:val="single" w:sz="4" w:space="0" w:color="auto"/>
              <w:bottom w:val="nil"/>
            </w:tcBorders>
            <w:noWrap/>
            <w:hideMark/>
          </w:tcPr>
          <w:p w14:paraId="7727A9D7"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Hospital day</w:t>
            </w:r>
          </w:p>
        </w:tc>
      </w:tr>
      <w:tr w:rsidR="004E6D58" w:rsidRPr="004E6D58" w14:paraId="2096841A" w14:textId="77777777" w:rsidTr="00B63416">
        <w:trPr>
          <w:trHeight w:val="270"/>
        </w:trPr>
        <w:tc>
          <w:tcPr>
            <w:tcW w:w="2513" w:type="dxa"/>
            <w:vMerge/>
            <w:tcBorders>
              <w:top w:val="nil"/>
              <w:bottom w:val="nil"/>
            </w:tcBorders>
            <w:hideMark/>
          </w:tcPr>
          <w:p w14:paraId="1E8AC857" w14:textId="77777777" w:rsidR="00541620" w:rsidRPr="004E6D58" w:rsidRDefault="00541620" w:rsidP="004E6D58">
            <w:pPr>
              <w:snapToGrid w:val="0"/>
              <w:spacing w:line="360" w:lineRule="auto"/>
              <w:jc w:val="both"/>
              <w:rPr>
                <w:rFonts w:ascii="Book Antiqua" w:hAnsi="Book Antiqua"/>
                <w:lang w:eastAsia="zh-CN"/>
              </w:rPr>
            </w:pPr>
          </w:p>
        </w:tc>
        <w:tc>
          <w:tcPr>
            <w:tcW w:w="1258" w:type="dxa"/>
            <w:vMerge w:val="restart"/>
            <w:tcBorders>
              <w:top w:val="nil"/>
              <w:bottom w:val="nil"/>
            </w:tcBorders>
            <w:hideMark/>
          </w:tcPr>
          <w:p w14:paraId="4D3480E1"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Reference range</w:t>
            </w:r>
          </w:p>
        </w:tc>
        <w:tc>
          <w:tcPr>
            <w:tcW w:w="842" w:type="dxa"/>
            <w:tcBorders>
              <w:top w:val="nil"/>
              <w:bottom w:val="nil"/>
            </w:tcBorders>
            <w:noWrap/>
            <w:hideMark/>
          </w:tcPr>
          <w:p w14:paraId="72411851"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Local</w:t>
            </w:r>
          </w:p>
        </w:tc>
        <w:tc>
          <w:tcPr>
            <w:tcW w:w="696" w:type="dxa"/>
            <w:vMerge w:val="restart"/>
            <w:tcBorders>
              <w:top w:val="nil"/>
              <w:bottom w:val="nil"/>
            </w:tcBorders>
            <w:noWrap/>
            <w:hideMark/>
          </w:tcPr>
          <w:p w14:paraId="464EE0CC"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1</w:t>
            </w:r>
          </w:p>
        </w:tc>
        <w:tc>
          <w:tcPr>
            <w:tcW w:w="696" w:type="dxa"/>
            <w:vMerge w:val="restart"/>
            <w:tcBorders>
              <w:top w:val="nil"/>
              <w:bottom w:val="nil"/>
            </w:tcBorders>
            <w:noWrap/>
            <w:hideMark/>
          </w:tcPr>
          <w:p w14:paraId="5B12D83C"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3</w:t>
            </w:r>
          </w:p>
        </w:tc>
        <w:tc>
          <w:tcPr>
            <w:tcW w:w="636" w:type="dxa"/>
            <w:vMerge w:val="restart"/>
            <w:tcBorders>
              <w:top w:val="nil"/>
              <w:bottom w:val="nil"/>
            </w:tcBorders>
            <w:noWrap/>
            <w:hideMark/>
          </w:tcPr>
          <w:p w14:paraId="7CFE65BD"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6</w:t>
            </w:r>
          </w:p>
        </w:tc>
        <w:tc>
          <w:tcPr>
            <w:tcW w:w="636" w:type="dxa"/>
            <w:vMerge w:val="restart"/>
            <w:tcBorders>
              <w:top w:val="nil"/>
              <w:bottom w:val="nil"/>
            </w:tcBorders>
            <w:noWrap/>
            <w:hideMark/>
          </w:tcPr>
          <w:p w14:paraId="4691EBBC"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8</w:t>
            </w:r>
          </w:p>
        </w:tc>
        <w:tc>
          <w:tcPr>
            <w:tcW w:w="576" w:type="dxa"/>
            <w:vMerge w:val="restart"/>
            <w:tcBorders>
              <w:top w:val="nil"/>
              <w:bottom w:val="nil"/>
            </w:tcBorders>
            <w:noWrap/>
            <w:hideMark/>
          </w:tcPr>
          <w:p w14:paraId="670D70AC"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12</w:t>
            </w:r>
          </w:p>
        </w:tc>
        <w:tc>
          <w:tcPr>
            <w:tcW w:w="576" w:type="dxa"/>
            <w:vMerge w:val="restart"/>
            <w:tcBorders>
              <w:top w:val="nil"/>
              <w:bottom w:val="nil"/>
            </w:tcBorders>
            <w:noWrap/>
            <w:hideMark/>
          </w:tcPr>
          <w:p w14:paraId="09A86D79"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14</w:t>
            </w:r>
          </w:p>
        </w:tc>
        <w:tc>
          <w:tcPr>
            <w:tcW w:w="636" w:type="dxa"/>
            <w:vMerge w:val="restart"/>
            <w:tcBorders>
              <w:top w:val="nil"/>
              <w:bottom w:val="nil"/>
            </w:tcBorders>
            <w:noWrap/>
            <w:hideMark/>
          </w:tcPr>
          <w:p w14:paraId="1D7C7F85"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24</w:t>
            </w:r>
          </w:p>
        </w:tc>
        <w:tc>
          <w:tcPr>
            <w:tcW w:w="576" w:type="dxa"/>
            <w:vMerge w:val="restart"/>
            <w:tcBorders>
              <w:top w:val="nil"/>
              <w:bottom w:val="nil"/>
            </w:tcBorders>
            <w:noWrap/>
            <w:hideMark/>
          </w:tcPr>
          <w:p w14:paraId="4C34CC82" w14:textId="77777777" w:rsidR="00541620" w:rsidRPr="004E6D58" w:rsidRDefault="00541620" w:rsidP="004E6D58">
            <w:pPr>
              <w:snapToGrid w:val="0"/>
              <w:spacing w:line="360" w:lineRule="auto"/>
              <w:jc w:val="both"/>
              <w:rPr>
                <w:rFonts w:ascii="Book Antiqua" w:hAnsi="Book Antiqua"/>
                <w:b/>
                <w:lang w:eastAsia="zh-CN"/>
              </w:rPr>
            </w:pPr>
            <w:r w:rsidRPr="004E6D58">
              <w:rPr>
                <w:rFonts w:ascii="Book Antiqua" w:hAnsi="Book Antiqua"/>
                <w:b/>
                <w:lang w:eastAsia="zh-CN"/>
              </w:rPr>
              <w:t>33</w:t>
            </w:r>
          </w:p>
        </w:tc>
      </w:tr>
      <w:tr w:rsidR="004E6D58" w:rsidRPr="004E6D58" w14:paraId="083F60B3" w14:textId="77777777" w:rsidTr="00B63416">
        <w:trPr>
          <w:trHeight w:val="270"/>
        </w:trPr>
        <w:tc>
          <w:tcPr>
            <w:tcW w:w="2513" w:type="dxa"/>
            <w:vMerge/>
            <w:tcBorders>
              <w:top w:val="nil"/>
              <w:bottom w:val="single" w:sz="4" w:space="0" w:color="auto"/>
            </w:tcBorders>
            <w:hideMark/>
          </w:tcPr>
          <w:p w14:paraId="49568A00" w14:textId="77777777" w:rsidR="00541620" w:rsidRPr="004E6D58" w:rsidRDefault="00541620" w:rsidP="004E6D58">
            <w:pPr>
              <w:snapToGrid w:val="0"/>
              <w:spacing w:line="360" w:lineRule="auto"/>
              <w:jc w:val="both"/>
              <w:rPr>
                <w:rFonts w:ascii="Book Antiqua" w:hAnsi="Book Antiqua"/>
                <w:lang w:eastAsia="zh-CN"/>
              </w:rPr>
            </w:pPr>
          </w:p>
        </w:tc>
        <w:tc>
          <w:tcPr>
            <w:tcW w:w="1258" w:type="dxa"/>
            <w:vMerge/>
            <w:tcBorders>
              <w:top w:val="nil"/>
              <w:bottom w:val="single" w:sz="4" w:space="0" w:color="auto"/>
            </w:tcBorders>
            <w:hideMark/>
          </w:tcPr>
          <w:p w14:paraId="17F8F074" w14:textId="77777777" w:rsidR="00541620" w:rsidRPr="004E6D58" w:rsidRDefault="00541620" w:rsidP="004E6D58">
            <w:pPr>
              <w:snapToGrid w:val="0"/>
              <w:spacing w:line="360" w:lineRule="auto"/>
              <w:jc w:val="both"/>
              <w:rPr>
                <w:rFonts w:ascii="Book Antiqua" w:hAnsi="Book Antiqua"/>
                <w:b/>
                <w:lang w:eastAsia="zh-CN"/>
              </w:rPr>
            </w:pPr>
          </w:p>
        </w:tc>
        <w:tc>
          <w:tcPr>
            <w:tcW w:w="842" w:type="dxa"/>
            <w:tcBorders>
              <w:top w:val="nil"/>
              <w:bottom w:val="single" w:sz="4" w:space="0" w:color="auto"/>
            </w:tcBorders>
            <w:noWrap/>
            <w:hideMark/>
          </w:tcPr>
          <w:p w14:paraId="442D4C6F" w14:textId="577E4199" w:rsidR="00541620" w:rsidRPr="004E6D58" w:rsidRDefault="0098751F" w:rsidP="004E6D58">
            <w:pPr>
              <w:snapToGrid w:val="0"/>
              <w:spacing w:line="360" w:lineRule="auto"/>
              <w:jc w:val="both"/>
              <w:rPr>
                <w:rFonts w:ascii="Book Antiqua" w:hAnsi="Book Antiqua"/>
                <w:b/>
                <w:lang w:eastAsia="zh-CN"/>
              </w:rPr>
            </w:pPr>
            <w:r w:rsidRPr="004E6D58">
              <w:rPr>
                <w:rFonts w:ascii="Book Antiqua" w:hAnsi="Book Antiqua"/>
                <w:b/>
                <w:lang w:eastAsia="zh-CN"/>
              </w:rPr>
              <w:t>c</w:t>
            </w:r>
            <w:r w:rsidR="00541620" w:rsidRPr="004E6D58">
              <w:rPr>
                <w:rFonts w:ascii="Book Antiqua" w:hAnsi="Book Antiqua"/>
                <w:b/>
                <w:lang w:eastAsia="zh-CN"/>
              </w:rPr>
              <w:t>linic</w:t>
            </w:r>
          </w:p>
        </w:tc>
        <w:tc>
          <w:tcPr>
            <w:tcW w:w="696" w:type="dxa"/>
            <w:vMerge/>
            <w:tcBorders>
              <w:top w:val="nil"/>
              <w:bottom w:val="single" w:sz="4" w:space="0" w:color="auto"/>
            </w:tcBorders>
            <w:hideMark/>
          </w:tcPr>
          <w:p w14:paraId="18DA244E" w14:textId="77777777" w:rsidR="00541620" w:rsidRPr="004E6D58" w:rsidRDefault="00541620" w:rsidP="004E6D58">
            <w:pPr>
              <w:snapToGrid w:val="0"/>
              <w:spacing w:line="360" w:lineRule="auto"/>
              <w:jc w:val="both"/>
              <w:rPr>
                <w:rFonts w:ascii="Book Antiqua" w:hAnsi="Book Antiqua"/>
                <w:lang w:eastAsia="zh-CN"/>
              </w:rPr>
            </w:pPr>
          </w:p>
        </w:tc>
        <w:tc>
          <w:tcPr>
            <w:tcW w:w="696" w:type="dxa"/>
            <w:vMerge/>
            <w:tcBorders>
              <w:top w:val="nil"/>
              <w:bottom w:val="single" w:sz="4" w:space="0" w:color="auto"/>
            </w:tcBorders>
            <w:hideMark/>
          </w:tcPr>
          <w:p w14:paraId="03AF7FFC" w14:textId="77777777" w:rsidR="00541620" w:rsidRPr="004E6D58" w:rsidRDefault="00541620" w:rsidP="004E6D58">
            <w:pPr>
              <w:snapToGrid w:val="0"/>
              <w:spacing w:line="360" w:lineRule="auto"/>
              <w:jc w:val="both"/>
              <w:rPr>
                <w:rFonts w:ascii="Book Antiqua" w:hAnsi="Book Antiqua"/>
                <w:lang w:eastAsia="zh-CN"/>
              </w:rPr>
            </w:pPr>
          </w:p>
        </w:tc>
        <w:tc>
          <w:tcPr>
            <w:tcW w:w="636" w:type="dxa"/>
            <w:vMerge/>
            <w:tcBorders>
              <w:top w:val="nil"/>
              <w:bottom w:val="single" w:sz="4" w:space="0" w:color="auto"/>
            </w:tcBorders>
            <w:hideMark/>
          </w:tcPr>
          <w:p w14:paraId="7ECD8A22" w14:textId="77777777" w:rsidR="00541620" w:rsidRPr="004E6D58" w:rsidRDefault="00541620" w:rsidP="004E6D58">
            <w:pPr>
              <w:snapToGrid w:val="0"/>
              <w:spacing w:line="360" w:lineRule="auto"/>
              <w:jc w:val="both"/>
              <w:rPr>
                <w:rFonts w:ascii="Book Antiqua" w:hAnsi="Book Antiqua"/>
                <w:lang w:eastAsia="zh-CN"/>
              </w:rPr>
            </w:pPr>
          </w:p>
        </w:tc>
        <w:tc>
          <w:tcPr>
            <w:tcW w:w="636" w:type="dxa"/>
            <w:vMerge/>
            <w:tcBorders>
              <w:top w:val="nil"/>
              <w:bottom w:val="single" w:sz="4" w:space="0" w:color="auto"/>
            </w:tcBorders>
            <w:hideMark/>
          </w:tcPr>
          <w:p w14:paraId="2E394545" w14:textId="77777777" w:rsidR="00541620" w:rsidRPr="004E6D58" w:rsidRDefault="00541620" w:rsidP="004E6D58">
            <w:pPr>
              <w:snapToGrid w:val="0"/>
              <w:spacing w:line="360" w:lineRule="auto"/>
              <w:jc w:val="both"/>
              <w:rPr>
                <w:rFonts w:ascii="Book Antiqua" w:hAnsi="Book Antiqua"/>
                <w:lang w:eastAsia="zh-CN"/>
              </w:rPr>
            </w:pPr>
          </w:p>
        </w:tc>
        <w:tc>
          <w:tcPr>
            <w:tcW w:w="576" w:type="dxa"/>
            <w:vMerge/>
            <w:tcBorders>
              <w:top w:val="nil"/>
              <w:bottom w:val="single" w:sz="4" w:space="0" w:color="auto"/>
            </w:tcBorders>
            <w:hideMark/>
          </w:tcPr>
          <w:p w14:paraId="662338E9" w14:textId="77777777" w:rsidR="00541620" w:rsidRPr="004E6D58" w:rsidRDefault="00541620" w:rsidP="004E6D58">
            <w:pPr>
              <w:snapToGrid w:val="0"/>
              <w:spacing w:line="360" w:lineRule="auto"/>
              <w:jc w:val="both"/>
              <w:rPr>
                <w:rFonts w:ascii="Book Antiqua" w:hAnsi="Book Antiqua"/>
                <w:lang w:eastAsia="zh-CN"/>
              </w:rPr>
            </w:pPr>
          </w:p>
        </w:tc>
        <w:tc>
          <w:tcPr>
            <w:tcW w:w="576" w:type="dxa"/>
            <w:vMerge/>
            <w:tcBorders>
              <w:top w:val="nil"/>
              <w:bottom w:val="single" w:sz="4" w:space="0" w:color="auto"/>
            </w:tcBorders>
            <w:hideMark/>
          </w:tcPr>
          <w:p w14:paraId="704B4278" w14:textId="77777777" w:rsidR="00541620" w:rsidRPr="004E6D58" w:rsidRDefault="00541620" w:rsidP="004E6D58">
            <w:pPr>
              <w:snapToGrid w:val="0"/>
              <w:spacing w:line="360" w:lineRule="auto"/>
              <w:jc w:val="both"/>
              <w:rPr>
                <w:rFonts w:ascii="Book Antiqua" w:hAnsi="Book Antiqua"/>
                <w:lang w:eastAsia="zh-CN"/>
              </w:rPr>
            </w:pPr>
          </w:p>
        </w:tc>
        <w:tc>
          <w:tcPr>
            <w:tcW w:w="636" w:type="dxa"/>
            <w:vMerge/>
            <w:tcBorders>
              <w:top w:val="nil"/>
              <w:bottom w:val="single" w:sz="4" w:space="0" w:color="auto"/>
            </w:tcBorders>
            <w:hideMark/>
          </w:tcPr>
          <w:p w14:paraId="1241F127" w14:textId="77777777" w:rsidR="00541620" w:rsidRPr="004E6D58" w:rsidRDefault="00541620" w:rsidP="004E6D58">
            <w:pPr>
              <w:snapToGrid w:val="0"/>
              <w:spacing w:line="360" w:lineRule="auto"/>
              <w:jc w:val="both"/>
              <w:rPr>
                <w:rFonts w:ascii="Book Antiqua" w:hAnsi="Book Antiqua"/>
                <w:lang w:eastAsia="zh-CN"/>
              </w:rPr>
            </w:pPr>
          </w:p>
        </w:tc>
        <w:tc>
          <w:tcPr>
            <w:tcW w:w="576" w:type="dxa"/>
            <w:vMerge/>
            <w:tcBorders>
              <w:top w:val="nil"/>
              <w:bottom w:val="single" w:sz="4" w:space="0" w:color="auto"/>
            </w:tcBorders>
            <w:hideMark/>
          </w:tcPr>
          <w:p w14:paraId="06CD2CE1" w14:textId="77777777" w:rsidR="00541620" w:rsidRPr="004E6D58" w:rsidRDefault="00541620" w:rsidP="004E6D58">
            <w:pPr>
              <w:snapToGrid w:val="0"/>
              <w:spacing w:line="360" w:lineRule="auto"/>
              <w:jc w:val="both"/>
              <w:rPr>
                <w:rFonts w:ascii="Book Antiqua" w:hAnsi="Book Antiqua"/>
                <w:lang w:eastAsia="zh-CN"/>
              </w:rPr>
            </w:pPr>
          </w:p>
        </w:tc>
      </w:tr>
      <w:tr w:rsidR="004E6D58" w:rsidRPr="004E6D58" w14:paraId="20F78098" w14:textId="77777777" w:rsidTr="00B63416">
        <w:trPr>
          <w:trHeight w:val="375"/>
        </w:trPr>
        <w:tc>
          <w:tcPr>
            <w:tcW w:w="2513" w:type="dxa"/>
            <w:tcBorders>
              <w:top w:val="single" w:sz="4" w:space="0" w:color="auto"/>
            </w:tcBorders>
            <w:noWrap/>
            <w:hideMark/>
          </w:tcPr>
          <w:p w14:paraId="026D65E8" w14:textId="6D4037F2"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WBC</w:t>
            </w:r>
            <w:r w:rsidR="00B63416" w:rsidRPr="004E6D58">
              <w:rPr>
                <w:rFonts w:ascii="Book Antiqua" w:hAnsi="Book Antiqua"/>
                <w:lang w:eastAsia="zh-CN"/>
              </w:rPr>
              <w:t xml:space="preserve"> </w:t>
            </w:r>
            <w:r w:rsidR="00C06F07">
              <w:rPr>
                <w:rFonts w:ascii="Book Antiqua" w:hAnsi="Book Antiqua"/>
                <w:lang w:eastAsia="zh-CN"/>
              </w:rPr>
              <w:t xml:space="preserve">as </w:t>
            </w:r>
            <w:r w:rsidRPr="004E6D58">
              <w:rPr>
                <w:rFonts w:ascii="Book Antiqua" w:hAnsi="Book Antiqua"/>
                <w:lang w:eastAsia="zh-CN"/>
              </w:rPr>
              <w:t>×</w:t>
            </w:r>
            <w:r w:rsidR="00B63416" w:rsidRPr="004E6D58">
              <w:rPr>
                <w:rFonts w:ascii="Book Antiqua" w:hAnsi="Book Antiqua"/>
                <w:lang w:eastAsia="zh-CN"/>
              </w:rPr>
              <w:t xml:space="preserve"> 10</w:t>
            </w:r>
            <w:r w:rsidR="00B63416" w:rsidRPr="004E6D58">
              <w:rPr>
                <w:rFonts w:ascii="Book Antiqua" w:hAnsi="Book Antiqua"/>
                <w:vertAlign w:val="superscript"/>
                <w:lang w:eastAsia="zh-CN"/>
              </w:rPr>
              <w:t>9</w:t>
            </w:r>
            <w:r w:rsidRPr="004E6D58">
              <w:rPr>
                <w:rFonts w:ascii="Book Antiqua" w:hAnsi="Book Antiqua"/>
                <w:lang w:eastAsia="zh-CN"/>
              </w:rPr>
              <w:t>/L</w:t>
            </w:r>
          </w:p>
        </w:tc>
        <w:tc>
          <w:tcPr>
            <w:tcW w:w="1258" w:type="dxa"/>
            <w:tcBorders>
              <w:top w:val="single" w:sz="4" w:space="0" w:color="auto"/>
            </w:tcBorders>
            <w:noWrap/>
            <w:hideMark/>
          </w:tcPr>
          <w:p w14:paraId="39EB359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2.5-9.5</w:t>
            </w:r>
          </w:p>
        </w:tc>
        <w:tc>
          <w:tcPr>
            <w:tcW w:w="842" w:type="dxa"/>
            <w:tcBorders>
              <w:top w:val="single" w:sz="4" w:space="0" w:color="auto"/>
            </w:tcBorders>
            <w:noWrap/>
            <w:hideMark/>
          </w:tcPr>
          <w:p w14:paraId="0F72F60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11.1</w:t>
            </w:r>
          </w:p>
        </w:tc>
        <w:tc>
          <w:tcPr>
            <w:tcW w:w="696" w:type="dxa"/>
            <w:tcBorders>
              <w:top w:val="single" w:sz="4" w:space="0" w:color="auto"/>
            </w:tcBorders>
            <w:noWrap/>
            <w:hideMark/>
          </w:tcPr>
          <w:p w14:paraId="48559980"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14.9</w:t>
            </w:r>
          </w:p>
        </w:tc>
        <w:tc>
          <w:tcPr>
            <w:tcW w:w="696" w:type="dxa"/>
            <w:tcBorders>
              <w:top w:val="single" w:sz="4" w:space="0" w:color="auto"/>
            </w:tcBorders>
            <w:noWrap/>
            <w:hideMark/>
          </w:tcPr>
          <w:p w14:paraId="16EEA25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26.4</w:t>
            </w:r>
          </w:p>
        </w:tc>
        <w:tc>
          <w:tcPr>
            <w:tcW w:w="636" w:type="dxa"/>
            <w:tcBorders>
              <w:top w:val="single" w:sz="4" w:space="0" w:color="auto"/>
            </w:tcBorders>
            <w:noWrap/>
            <w:hideMark/>
          </w:tcPr>
          <w:p w14:paraId="5BD77B9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w:t>
            </w:r>
          </w:p>
        </w:tc>
        <w:tc>
          <w:tcPr>
            <w:tcW w:w="636" w:type="dxa"/>
            <w:tcBorders>
              <w:top w:val="single" w:sz="4" w:space="0" w:color="auto"/>
            </w:tcBorders>
            <w:noWrap/>
            <w:hideMark/>
          </w:tcPr>
          <w:p w14:paraId="74AE07DB"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7.6</w:t>
            </w:r>
          </w:p>
        </w:tc>
        <w:tc>
          <w:tcPr>
            <w:tcW w:w="576" w:type="dxa"/>
            <w:tcBorders>
              <w:top w:val="single" w:sz="4" w:space="0" w:color="auto"/>
            </w:tcBorders>
            <w:noWrap/>
            <w:hideMark/>
          </w:tcPr>
          <w:p w14:paraId="537043E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w:t>
            </w:r>
          </w:p>
        </w:tc>
        <w:tc>
          <w:tcPr>
            <w:tcW w:w="576" w:type="dxa"/>
            <w:tcBorders>
              <w:top w:val="single" w:sz="4" w:space="0" w:color="auto"/>
            </w:tcBorders>
            <w:noWrap/>
            <w:hideMark/>
          </w:tcPr>
          <w:p w14:paraId="14E9218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6.8</w:t>
            </w:r>
          </w:p>
        </w:tc>
        <w:tc>
          <w:tcPr>
            <w:tcW w:w="636" w:type="dxa"/>
            <w:tcBorders>
              <w:top w:val="single" w:sz="4" w:space="0" w:color="auto"/>
            </w:tcBorders>
            <w:noWrap/>
            <w:hideMark/>
          </w:tcPr>
          <w:p w14:paraId="4EB7E52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w:t>
            </w:r>
          </w:p>
        </w:tc>
        <w:tc>
          <w:tcPr>
            <w:tcW w:w="576" w:type="dxa"/>
            <w:tcBorders>
              <w:top w:val="single" w:sz="4" w:space="0" w:color="auto"/>
            </w:tcBorders>
            <w:noWrap/>
            <w:hideMark/>
          </w:tcPr>
          <w:p w14:paraId="7FDEC9F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8.5</w:t>
            </w:r>
          </w:p>
        </w:tc>
      </w:tr>
      <w:tr w:rsidR="004E6D58" w:rsidRPr="004E6D58" w14:paraId="4E5CEDAF" w14:textId="77777777" w:rsidTr="00B63416">
        <w:trPr>
          <w:trHeight w:val="375"/>
        </w:trPr>
        <w:tc>
          <w:tcPr>
            <w:tcW w:w="2513" w:type="dxa"/>
            <w:noWrap/>
            <w:hideMark/>
          </w:tcPr>
          <w:p w14:paraId="520D1BF6" w14:textId="0243B409"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PLT</w:t>
            </w:r>
            <w:r w:rsidR="00B63416" w:rsidRPr="004E6D58">
              <w:rPr>
                <w:rFonts w:ascii="Book Antiqua" w:hAnsi="Book Antiqua"/>
                <w:lang w:eastAsia="zh-CN"/>
              </w:rPr>
              <w:t xml:space="preserve"> </w:t>
            </w:r>
            <w:r w:rsidR="00C06F07">
              <w:rPr>
                <w:rFonts w:ascii="Book Antiqua" w:hAnsi="Book Antiqua"/>
                <w:lang w:eastAsia="zh-CN"/>
              </w:rPr>
              <w:t xml:space="preserve">as </w:t>
            </w:r>
            <w:r w:rsidRPr="004E6D58">
              <w:rPr>
                <w:rFonts w:ascii="Book Antiqua" w:hAnsi="Book Antiqua"/>
                <w:lang w:eastAsia="zh-CN"/>
              </w:rPr>
              <w:t>×</w:t>
            </w:r>
            <w:r w:rsidR="00B63416" w:rsidRPr="004E6D58">
              <w:rPr>
                <w:rFonts w:ascii="Book Antiqua" w:hAnsi="Book Antiqua"/>
                <w:lang w:eastAsia="zh-CN"/>
              </w:rPr>
              <w:t xml:space="preserve"> 10</w:t>
            </w:r>
            <w:r w:rsidR="00B63416" w:rsidRPr="004E6D58">
              <w:rPr>
                <w:rFonts w:ascii="Book Antiqua" w:hAnsi="Book Antiqua"/>
                <w:vertAlign w:val="superscript"/>
                <w:lang w:eastAsia="zh-CN"/>
              </w:rPr>
              <w:t>9</w:t>
            </w:r>
            <w:r w:rsidRPr="004E6D58">
              <w:rPr>
                <w:rFonts w:ascii="Book Antiqua" w:hAnsi="Book Antiqua"/>
                <w:lang w:eastAsia="zh-CN"/>
              </w:rPr>
              <w:t>/L</w:t>
            </w:r>
          </w:p>
        </w:tc>
        <w:tc>
          <w:tcPr>
            <w:tcW w:w="1258" w:type="dxa"/>
            <w:noWrap/>
            <w:hideMark/>
          </w:tcPr>
          <w:p w14:paraId="5BF696E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125-350</w:t>
            </w:r>
          </w:p>
        </w:tc>
        <w:tc>
          <w:tcPr>
            <w:tcW w:w="842" w:type="dxa"/>
            <w:noWrap/>
            <w:hideMark/>
          </w:tcPr>
          <w:p w14:paraId="1E08741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36</w:t>
            </w:r>
          </w:p>
        </w:tc>
        <w:tc>
          <w:tcPr>
            <w:tcW w:w="696" w:type="dxa"/>
            <w:noWrap/>
            <w:hideMark/>
          </w:tcPr>
          <w:p w14:paraId="455A4B1B"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w:t>
            </w:r>
          </w:p>
        </w:tc>
        <w:tc>
          <w:tcPr>
            <w:tcW w:w="696" w:type="dxa"/>
            <w:noWrap/>
            <w:hideMark/>
          </w:tcPr>
          <w:p w14:paraId="34001FD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18</w:t>
            </w:r>
          </w:p>
        </w:tc>
        <w:tc>
          <w:tcPr>
            <w:tcW w:w="636" w:type="dxa"/>
            <w:noWrap/>
            <w:hideMark/>
          </w:tcPr>
          <w:p w14:paraId="03D2CE4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41</w:t>
            </w:r>
          </w:p>
        </w:tc>
        <w:tc>
          <w:tcPr>
            <w:tcW w:w="636" w:type="dxa"/>
            <w:noWrap/>
            <w:hideMark/>
          </w:tcPr>
          <w:p w14:paraId="493F6835"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84</w:t>
            </w:r>
          </w:p>
        </w:tc>
        <w:tc>
          <w:tcPr>
            <w:tcW w:w="576" w:type="dxa"/>
            <w:noWrap/>
            <w:hideMark/>
          </w:tcPr>
          <w:p w14:paraId="208D95DE"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125</w:t>
            </w:r>
          </w:p>
        </w:tc>
        <w:tc>
          <w:tcPr>
            <w:tcW w:w="576" w:type="dxa"/>
            <w:noWrap/>
            <w:hideMark/>
          </w:tcPr>
          <w:p w14:paraId="72BB2C9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186</w:t>
            </w:r>
          </w:p>
        </w:tc>
        <w:tc>
          <w:tcPr>
            <w:tcW w:w="636" w:type="dxa"/>
            <w:noWrap/>
            <w:hideMark/>
          </w:tcPr>
          <w:p w14:paraId="11AB10A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417</w:t>
            </w:r>
          </w:p>
        </w:tc>
        <w:tc>
          <w:tcPr>
            <w:tcW w:w="576" w:type="dxa"/>
            <w:noWrap/>
            <w:hideMark/>
          </w:tcPr>
          <w:p w14:paraId="6AAB72B8"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384</w:t>
            </w:r>
          </w:p>
        </w:tc>
      </w:tr>
      <w:tr w:rsidR="004E6D58" w:rsidRPr="004E6D58" w14:paraId="4DAFE815" w14:textId="77777777" w:rsidTr="00B63416">
        <w:trPr>
          <w:trHeight w:val="375"/>
        </w:trPr>
        <w:tc>
          <w:tcPr>
            <w:tcW w:w="2513" w:type="dxa"/>
            <w:noWrap/>
            <w:hideMark/>
          </w:tcPr>
          <w:p w14:paraId="5E17418B" w14:textId="13D0444C"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Hb</w:t>
            </w:r>
            <w:r w:rsidR="007C6DF4" w:rsidRPr="004E6D58">
              <w:rPr>
                <w:rFonts w:ascii="Book Antiqua" w:hAnsi="Book Antiqua"/>
                <w:lang w:eastAsia="zh-CN"/>
              </w:rPr>
              <w:t xml:space="preserve"> </w:t>
            </w:r>
            <w:r w:rsidR="00C06F07">
              <w:rPr>
                <w:rFonts w:ascii="Book Antiqua" w:hAnsi="Book Antiqua"/>
                <w:lang w:eastAsia="zh-CN"/>
              </w:rPr>
              <w:t xml:space="preserve">in </w:t>
            </w:r>
            <w:r w:rsidRPr="004E6D58">
              <w:rPr>
                <w:rFonts w:ascii="Book Antiqua" w:hAnsi="Book Antiqua"/>
                <w:lang w:eastAsia="zh-CN"/>
              </w:rPr>
              <w:t>g/L</w:t>
            </w:r>
          </w:p>
        </w:tc>
        <w:tc>
          <w:tcPr>
            <w:tcW w:w="1258" w:type="dxa"/>
            <w:noWrap/>
            <w:hideMark/>
          </w:tcPr>
          <w:p w14:paraId="3D3A4BB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130-175</w:t>
            </w:r>
          </w:p>
        </w:tc>
        <w:tc>
          <w:tcPr>
            <w:tcW w:w="842" w:type="dxa"/>
            <w:noWrap/>
            <w:hideMark/>
          </w:tcPr>
          <w:p w14:paraId="0077534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197</w:t>
            </w:r>
          </w:p>
        </w:tc>
        <w:tc>
          <w:tcPr>
            <w:tcW w:w="696" w:type="dxa"/>
            <w:noWrap/>
            <w:hideMark/>
          </w:tcPr>
          <w:p w14:paraId="7CC242D9"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212</w:t>
            </w:r>
          </w:p>
        </w:tc>
        <w:tc>
          <w:tcPr>
            <w:tcW w:w="696" w:type="dxa"/>
            <w:noWrap/>
            <w:hideMark/>
          </w:tcPr>
          <w:p w14:paraId="438B754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177</w:t>
            </w:r>
          </w:p>
        </w:tc>
        <w:tc>
          <w:tcPr>
            <w:tcW w:w="636" w:type="dxa"/>
            <w:noWrap/>
            <w:hideMark/>
          </w:tcPr>
          <w:p w14:paraId="581FAA5E"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134</w:t>
            </w:r>
          </w:p>
        </w:tc>
        <w:tc>
          <w:tcPr>
            <w:tcW w:w="636" w:type="dxa"/>
            <w:noWrap/>
            <w:hideMark/>
          </w:tcPr>
          <w:p w14:paraId="51D7B61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135</w:t>
            </w:r>
          </w:p>
        </w:tc>
        <w:tc>
          <w:tcPr>
            <w:tcW w:w="576" w:type="dxa"/>
            <w:noWrap/>
            <w:hideMark/>
          </w:tcPr>
          <w:p w14:paraId="5B722178"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114</w:t>
            </w:r>
          </w:p>
        </w:tc>
        <w:tc>
          <w:tcPr>
            <w:tcW w:w="576" w:type="dxa"/>
            <w:noWrap/>
            <w:hideMark/>
          </w:tcPr>
          <w:p w14:paraId="447AD581"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91</w:t>
            </w:r>
          </w:p>
        </w:tc>
        <w:tc>
          <w:tcPr>
            <w:tcW w:w="636" w:type="dxa"/>
            <w:noWrap/>
            <w:hideMark/>
          </w:tcPr>
          <w:p w14:paraId="375D98B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98</w:t>
            </w:r>
          </w:p>
        </w:tc>
        <w:tc>
          <w:tcPr>
            <w:tcW w:w="576" w:type="dxa"/>
            <w:noWrap/>
            <w:hideMark/>
          </w:tcPr>
          <w:p w14:paraId="1CB7AE8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89</w:t>
            </w:r>
          </w:p>
        </w:tc>
      </w:tr>
      <w:tr w:rsidR="004E6D58" w:rsidRPr="004E6D58" w14:paraId="4B8D53EA" w14:textId="77777777" w:rsidTr="00B63416">
        <w:trPr>
          <w:trHeight w:val="375"/>
        </w:trPr>
        <w:tc>
          <w:tcPr>
            <w:tcW w:w="2513" w:type="dxa"/>
            <w:noWrap/>
            <w:hideMark/>
          </w:tcPr>
          <w:p w14:paraId="70674272" w14:textId="14864A90"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Creatinine</w:t>
            </w:r>
            <w:r w:rsidR="00B63416" w:rsidRPr="004E6D58">
              <w:rPr>
                <w:rFonts w:ascii="Book Antiqua" w:hAnsi="Book Antiqua"/>
                <w:lang w:eastAsia="zh-CN"/>
              </w:rPr>
              <w:t xml:space="preserve"> </w:t>
            </w:r>
            <w:r w:rsidR="00C06F07">
              <w:rPr>
                <w:rFonts w:ascii="Book Antiqua" w:hAnsi="Book Antiqua"/>
                <w:lang w:eastAsia="zh-CN"/>
              </w:rPr>
              <w:t xml:space="preserve">in </w:t>
            </w:r>
            <w:proofErr w:type="spellStart"/>
            <w:r w:rsidRPr="004E6D58">
              <w:rPr>
                <w:rFonts w:ascii="Book Antiqua" w:hAnsi="Book Antiqua"/>
                <w:lang w:eastAsia="zh-CN"/>
              </w:rPr>
              <w:t>μmol</w:t>
            </w:r>
            <w:proofErr w:type="spellEnd"/>
            <w:r w:rsidRPr="004E6D58">
              <w:rPr>
                <w:rFonts w:ascii="Book Antiqua" w:hAnsi="Book Antiqua"/>
                <w:lang w:eastAsia="zh-CN"/>
              </w:rPr>
              <w:t>/L</w:t>
            </w:r>
          </w:p>
        </w:tc>
        <w:tc>
          <w:tcPr>
            <w:tcW w:w="1258" w:type="dxa"/>
            <w:noWrap/>
            <w:hideMark/>
          </w:tcPr>
          <w:p w14:paraId="446D00EE"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57-97</w:t>
            </w:r>
          </w:p>
        </w:tc>
        <w:tc>
          <w:tcPr>
            <w:tcW w:w="842" w:type="dxa"/>
            <w:noWrap/>
            <w:hideMark/>
          </w:tcPr>
          <w:p w14:paraId="24C98B7F"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96" w:type="dxa"/>
            <w:noWrap/>
            <w:hideMark/>
          </w:tcPr>
          <w:p w14:paraId="62F9433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187</w:t>
            </w:r>
          </w:p>
        </w:tc>
        <w:tc>
          <w:tcPr>
            <w:tcW w:w="696" w:type="dxa"/>
            <w:noWrap/>
            <w:hideMark/>
          </w:tcPr>
          <w:p w14:paraId="0F94FBD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598</w:t>
            </w:r>
          </w:p>
        </w:tc>
        <w:tc>
          <w:tcPr>
            <w:tcW w:w="636" w:type="dxa"/>
            <w:noWrap/>
            <w:hideMark/>
          </w:tcPr>
          <w:p w14:paraId="618E0C91"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907</w:t>
            </w:r>
          </w:p>
        </w:tc>
        <w:tc>
          <w:tcPr>
            <w:tcW w:w="636" w:type="dxa"/>
            <w:noWrap/>
            <w:hideMark/>
          </w:tcPr>
          <w:p w14:paraId="21850FF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782</w:t>
            </w:r>
          </w:p>
        </w:tc>
        <w:tc>
          <w:tcPr>
            <w:tcW w:w="576" w:type="dxa"/>
            <w:noWrap/>
            <w:hideMark/>
          </w:tcPr>
          <w:p w14:paraId="08C31350"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445</w:t>
            </w:r>
          </w:p>
        </w:tc>
        <w:tc>
          <w:tcPr>
            <w:tcW w:w="576" w:type="dxa"/>
            <w:noWrap/>
            <w:hideMark/>
          </w:tcPr>
          <w:p w14:paraId="3EC89298"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170</w:t>
            </w:r>
          </w:p>
        </w:tc>
        <w:tc>
          <w:tcPr>
            <w:tcW w:w="636" w:type="dxa"/>
            <w:noWrap/>
            <w:hideMark/>
          </w:tcPr>
          <w:p w14:paraId="2FACA35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122</w:t>
            </w:r>
          </w:p>
        </w:tc>
        <w:tc>
          <w:tcPr>
            <w:tcW w:w="576" w:type="dxa"/>
            <w:noWrap/>
            <w:hideMark/>
          </w:tcPr>
          <w:p w14:paraId="0D031D7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88</w:t>
            </w:r>
          </w:p>
        </w:tc>
      </w:tr>
      <w:tr w:rsidR="004E6D58" w:rsidRPr="004E6D58" w14:paraId="3649E29D" w14:textId="77777777" w:rsidTr="00B63416">
        <w:trPr>
          <w:trHeight w:val="375"/>
        </w:trPr>
        <w:tc>
          <w:tcPr>
            <w:tcW w:w="2513" w:type="dxa"/>
            <w:noWrap/>
            <w:hideMark/>
          </w:tcPr>
          <w:p w14:paraId="07D90603" w14:textId="04F03F6C"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 xml:space="preserve">ALT </w:t>
            </w:r>
            <w:r w:rsidR="00C06F07">
              <w:rPr>
                <w:rFonts w:ascii="Book Antiqua" w:hAnsi="Book Antiqua"/>
                <w:lang w:eastAsia="zh-CN"/>
              </w:rPr>
              <w:t xml:space="preserve">in </w:t>
            </w:r>
            <w:r w:rsidRPr="004E6D58">
              <w:rPr>
                <w:rFonts w:ascii="Book Antiqua" w:hAnsi="Book Antiqua"/>
                <w:lang w:eastAsia="zh-CN"/>
              </w:rPr>
              <w:t>U/L</w:t>
            </w:r>
          </w:p>
        </w:tc>
        <w:tc>
          <w:tcPr>
            <w:tcW w:w="1258" w:type="dxa"/>
            <w:noWrap/>
            <w:hideMark/>
          </w:tcPr>
          <w:p w14:paraId="2BC857F0"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9-50</w:t>
            </w:r>
          </w:p>
        </w:tc>
        <w:tc>
          <w:tcPr>
            <w:tcW w:w="842" w:type="dxa"/>
            <w:noWrap/>
            <w:hideMark/>
          </w:tcPr>
          <w:p w14:paraId="3FE26A8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96" w:type="dxa"/>
            <w:noWrap/>
            <w:hideMark/>
          </w:tcPr>
          <w:p w14:paraId="6C1D9CC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66</w:t>
            </w:r>
          </w:p>
        </w:tc>
        <w:tc>
          <w:tcPr>
            <w:tcW w:w="696" w:type="dxa"/>
            <w:noWrap/>
            <w:hideMark/>
          </w:tcPr>
          <w:p w14:paraId="4715438E"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51</w:t>
            </w:r>
          </w:p>
        </w:tc>
        <w:tc>
          <w:tcPr>
            <w:tcW w:w="636" w:type="dxa"/>
            <w:noWrap/>
            <w:hideMark/>
          </w:tcPr>
          <w:p w14:paraId="15CD8BC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50</w:t>
            </w:r>
          </w:p>
        </w:tc>
        <w:tc>
          <w:tcPr>
            <w:tcW w:w="636" w:type="dxa"/>
            <w:noWrap/>
            <w:hideMark/>
          </w:tcPr>
          <w:p w14:paraId="09775DE8"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576" w:type="dxa"/>
            <w:noWrap/>
            <w:hideMark/>
          </w:tcPr>
          <w:p w14:paraId="435A4B3F"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36</w:t>
            </w:r>
          </w:p>
        </w:tc>
        <w:tc>
          <w:tcPr>
            <w:tcW w:w="576" w:type="dxa"/>
            <w:noWrap/>
            <w:hideMark/>
          </w:tcPr>
          <w:p w14:paraId="7A05920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55</w:t>
            </w:r>
          </w:p>
        </w:tc>
        <w:tc>
          <w:tcPr>
            <w:tcW w:w="636" w:type="dxa"/>
            <w:noWrap/>
            <w:hideMark/>
          </w:tcPr>
          <w:p w14:paraId="42C087E3"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91</w:t>
            </w:r>
          </w:p>
        </w:tc>
        <w:tc>
          <w:tcPr>
            <w:tcW w:w="576" w:type="dxa"/>
            <w:noWrap/>
            <w:hideMark/>
          </w:tcPr>
          <w:p w14:paraId="6F29EBD9"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40</w:t>
            </w:r>
          </w:p>
        </w:tc>
      </w:tr>
      <w:tr w:rsidR="004E6D58" w:rsidRPr="004E6D58" w14:paraId="48419FBF" w14:textId="77777777" w:rsidTr="00B63416">
        <w:trPr>
          <w:trHeight w:val="375"/>
        </w:trPr>
        <w:tc>
          <w:tcPr>
            <w:tcW w:w="2513" w:type="dxa"/>
            <w:noWrap/>
            <w:hideMark/>
          </w:tcPr>
          <w:p w14:paraId="4B876166" w14:textId="7D14B745"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 xml:space="preserve">AST </w:t>
            </w:r>
            <w:r w:rsidR="00C06F07">
              <w:rPr>
                <w:rFonts w:ascii="Book Antiqua" w:hAnsi="Book Antiqua"/>
                <w:lang w:eastAsia="zh-CN"/>
              </w:rPr>
              <w:t xml:space="preserve">in </w:t>
            </w:r>
            <w:r w:rsidRPr="004E6D58">
              <w:rPr>
                <w:rFonts w:ascii="Book Antiqua" w:hAnsi="Book Antiqua"/>
                <w:lang w:eastAsia="zh-CN"/>
              </w:rPr>
              <w:t>U/L</w:t>
            </w:r>
          </w:p>
        </w:tc>
        <w:tc>
          <w:tcPr>
            <w:tcW w:w="1258" w:type="dxa"/>
            <w:noWrap/>
            <w:hideMark/>
          </w:tcPr>
          <w:p w14:paraId="23B06105"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15-40</w:t>
            </w:r>
          </w:p>
        </w:tc>
        <w:tc>
          <w:tcPr>
            <w:tcW w:w="842" w:type="dxa"/>
            <w:noWrap/>
            <w:hideMark/>
          </w:tcPr>
          <w:p w14:paraId="4086C3E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96" w:type="dxa"/>
            <w:noWrap/>
            <w:hideMark/>
          </w:tcPr>
          <w:p w14:paraId="0D171D0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108</w:t>
            </w:r>
          </w:p>
        </w:tc>
        <w:tc>
          <w:tcPr>
            <w:tcW w:w="696" w:type="dxa"/>
            <w:noWrap/>
            <w:hideMark/>
          </w:tcPr>
          <w:p w14:paraId="4AC1B61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102</w:t>
            </w:r>
          </w:p>
        </w:tc>
        <w:tc>
          <w:tcPr>
            <w:tcW w:w="636" w:type="dxa"/>
            <w:noWrap/>
            <w:hideMark/>
          </w:tcPr>
          <w:p w14:paraId="04745A3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88</w:t>
            </w:r>
          </w:p>
        </w:tc>
        <w:tc>
          <w:tcPr>
            <w:tcW w:w="636" w:type="dxa"/>
            <w:noWrap/>
            <w:hideMark/>
          </w:tcPr>
          <w:p w14:paraId="7EB4D39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55</w:t>
            </w:r>
          </w:p>
        </w:tc>
        <w:tc>
          <w:tcPr>
            <w:tcW w:w="576" w:type="dxa"/>
            <w:noWrap/>
            <w:hideMark/>
          </w:tcPr>
          <w:p w14:paraId="7A26B7E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69</w:t>
            </w:r>
          </w:p>
        </w:tc>
        <w:tc>
          <w:tcPr>
            <w:tcW w:w="576" w:type="dxa"/>
            <w:noWrap/>
            <w:hideMark/>
          </w:tcPr>
          <w:p w14:paraId="3A6AD80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61</w:t>
            </w:r>
          </w:p>
        </w:tc>
        <w:tc>
          <w:tcPr>
            <w:tcW w:w="636" w:type="dxa"/>
            <w:noWrap/>
            <w:hideMark/>
          </w:tcPr>
          <w:p w14:paraId="2FEEC27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86</w:t>
            </w:r>
          </w:p>
        </w:tc>
        <w:tc>
          <w:tcPr>
            <w:tcW w:w="576" w:type="dxa"/>
            <w:noWrap/>
            <w:hideMark/>
          </w:tcPr>
          <w:p w14:paraId="75A7FA7E"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22</w:t>
            </w:r>
          </w:p>
        </w:tc>
      </w:tr>
      <w:tr w:rsidR="004E6D58" w:rsidRPr="004E6D58" w14:paraId="07371381" w14:textId="77777777" w:rsidTr="00B63416">
        <w:trPr>
          <w:trHeight w:val="375"/>
        </w:trPr>
        <w:tc>
          <w:tcPr>
            <w:tcW w:w="2513" w:type="dxa"/>
            <w:noWrap/>
            <w:hideMark/>
          </w:tcPr>
          <w:p w14:paraId="189A327D" w14:textId="72F73184"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 xml:space="preserve">LDH </w:t>
            </w:r>
            <w:r w:rsidR="00C06F07">
              <w:rPr>
                <w:rFonts w:ascii="Book Antiqua" w:hAnsi="Book Antiqua"/>
                <w:lang w:eastAsia="zh-CN"/>
              </w:rPr>
              <w:t xml:space="preserve">in </w:t>
            </w:r>
            <w:r w:rsidRPr="004E6D58">
              <w:rPr>
                <w:rFonts w:ascii="Book Antiqua" w:hAnsi="Book Antiqua"/>
                <w:lang w:eastAsia="zh-CN"/>
              </w:rPr>
              <w:t>U/L</w:t>
            </w:r>
          </w:p>
        </w:tc>
        <w:tc>
          <w:tcPr>
            <w:tcW w:w="1258" w:type="dxa"/>
            <w:noWrap/>
            <w:hideMark/>
          </w:tcPr>
          <w:p w14:paraId="6E8F9F8D"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120-250</w:t>
            </w:r>
          </w:p>
        </w:tc>
        <w:tc>
          <w:tcPr>
            <w:tcW w:w="842" w:type="dxa"/>
            <w:noWrap/>
            <w:hideMark/>
          </w:tcPr>
          <w:p w14:paraId="16E8E2A1"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96" w:type="dxa"/>
            <w:noWrap/>
            <w:hideMark/>
          </w:tcPr>
          <w:p w14:paraId="7F4AFE7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1079</w:t>
            </w:r>
          </w:p>
        </w:tc>
        <w:tc>
          <w:tcPr>
            <w:tcW w:w="696" w:type="dxa"/>
            <w:noWrap/>
            <w:hideMark/>
          </w:tcPr>
          <w:p w14:paraId="7B1051F3"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1043</w:t>
            </w:r>
          </w:p>
        </w:tc>
        <w:tc>
          <w:tcPr>
            <w:tcW w:w="636" w:type="dxa"/>
            <w:noWrap/>
            <w:hideMark/>
          </w:tcPr>
          <w:p w14:paraId="3C24BEE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831</w:t>
            </w:r>
          </w:p>
        </w:tc>
        <w:tc>
          <w:tcPr>
            <w:tcW w:w="636" w:type="dxa"/>
            <w:noWrap/>
            <w:hideMark/>
          </w:tcPr>
          <w:p w14:paraId="68BC85D9"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639</w:t>
            </w:r>
          </w:p>
        </w:tc>
        <w:tc>
          <w:tcPr>
            <w:tcW w:w="576" w:type="dxa"/>
            <w:noWrap/>
            <w:hideMark/>
          </w:tcPr>
          <w:p w14:paraId="2367BF2F"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486</w:t>
            </w:r>
          </w:p>
        </w:tc>
        <w:tc>
          <w:tcPr>
            <w:tcW w:w="576" w:type="dxa"/>
            <w:noWrap/>
            <w:hideMark/>
          </w:tcPr>
          <w:p w14:paraId="5E1E3062"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280</w:t>
            </w:r>
          </w:p>
        </w:tc>
        <w:tc>
          <w:tcPr>
            <w:tcW w:w="636" w:type="dxa"/>
            <w:noWrap/>
            <w:hideMark/>
          </w:tcPr>
          <w:p w14:paraId="4733164A"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333</w:t>
            </w:r>
          </w:p>
        </w:tc>
        <w:tc>
          <w:tcPr>
            <w:tcW w:w="576" w:type="dxa"/>
            <w:noWrap/>
            <w:hideMark/>
          </w:tcPr>
          <w:p w14:paraId="0DEAE3EF"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199</w:t>
            </w:r>
          </w:p>
        </w:tc>
      </w:tr>
      <w:tr w:rsidR="004E6D58" w:rsidRPr="004E6D58" w14:paraId="338F5B2B" w14:textId="77777777" w:rsidTr="00B63416">
        <w:trPr>
          <w:trHeight w:val="375"/>
        </w:trPr>
        <w:tc>
          <w:tcPr>
            <w:tcW w:w="2513" w:type="dxa"/>
            <w:noWrap/>
            <w:hideMark/>
          </w:tcPr>
          <w:p w14:paraId="66F400DF" w14:textId="267ACADE"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 xml:space="preserve">APTT </w:t>
            </w:r>
            <w:r w:rsidR="00C06F07">
              <w:rPr>
                <w:rFonts w:ascii="Book Antiqua" w:hAnsi="Book Antiqua"/>
                <w:lang w:eastAsia="zh-CN"/>
              </w:rPr>
              <w:t xml:space="preserve">in </w:t>
            </w:r>
            <w:r w:rsidRPr="004E6D58">
              <w:rPr>
                <w:rFonts w:ascii="Book Antiqua" w:hAnsi="Book Antiqua"/>
                <w:lang w:eastAsia="zh-CN"/>
              </w:rPr>
              <w:t>s</w:t>
            </w:r>
          </w:p>
        </w:tc>
        <w:tc>
          <w:tcPr>
            <w:tcW w:w="1258" w:type="dxa"/>
            <w:noWrap/>
            <w:hideMark/>
          </w:tcPr>
          <w:p w14:paraId="39D25004"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29.2-41.2</w:t>
            </w:r>
          </w:p>
        </w:tc>
        <w:tc>
          <w:tcPr>
            <w:tcW w:w="842" w:type="dxa"/>
            <w:noWrap/>
            <w:hideMark/>
          </w:tcPr>
          <w:p w14:paraId="54547D99"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96" w:type="dxa"/>
            <w:noWrap/>
            <w:hideMark/>
          </w:tcPr>
          <w:p w14:paraId="48632FBF"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81</w:t>
            </w:r>
          </w:p>
        </w:tc>
        <w:tc>
          <w:tcPr>
            <w:tcW w:w="696" w:type="dxa"/>
            <w:noWrap/>
            <w:hideMark/>
          </w:tcPr>
          <w:p w14:paraId="202B9213"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54</w:t>
            </w:r>
          </w:p>
        </w:tc>
        <w:tc>
          <w:tcPr>
            <w:tcW w:w="636" w:type="dxa"/>
            <w:noWrap/>
            <w:hideMark/>
          </w:tcPr>
          <w:p w14:paraId="428F94A8"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46.4</w:t>
            </w:r>
          </w:p>
        </w:tc>
        <w:tc>
          <w:tcPr>
            <w:tcW w:w="636" w:type="dxa"/>
            <w:noWrap/>
            <w:hideMark/>
          </w:tcPr>
          <w:p w14:paraId="1946BBE3"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42.6</w:t>
            </w:r>
          </w:p>
        </w:tc>
        <w:tc>
          <w:tcPr>
            <w:tcW w:w="576" w:type="dxa"/>
            <w:noWrap/>
            <w:hideMark/>
          </w:tcPr>
          <w:p w14:paraId="49A2B88C"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576" w:type="dxa"/>
            <w:noWrap/>
            <w:hideMark/>
          </w:tcPr>
          <w:p w14:paraId="028EBED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c>
          <w:tcPr>
            <w:tcW w:w="636" w:type="dxa"/>
            <w:noWrap/>
            <w:hideMark/>
          </w:tcPr>
          <w:p w14:paraId="393BC167"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44.9</w:t>
            </w:r>
          </w:p>
        </w:tc>
        <w:tc>
          <w:tcPr>
            <w:tcW w:w="576" w:type="dxa"/>
            <w:noWrap/>
            <w:hideMark/>
          </w:tcPr>
          <w:p w14:paraId="447765F6" w14:textId="77777777" w:rsidR="00541620"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_</w:t>
            </w:r>
          </w:p>
        </w:tc>
      </w:tr>
    </w:tbl>
    <w:p w14:paraId="1DA9616E" w14:textId="593D656F" w:rsidR="00B63416" w:rsidRPr="004E6D58" w:rsidRDefault="00541620" w:rsidP="004E6D58">
      <w:pPr>
        <w:snapToGrid w:val="0"/>
        <w:spacing w:line="360" w:lineRule="auto"/>
        <w:jc w:val="both"/>
        <w:rPr>
          <w:rFonts w:ascii="Book Antiqua" w:hAnsi="Book Antiqua"/>
          <w:lang w:eastAsia="zh-CN"/>
        </w:rPr>
      </w:pPr>
      <w:r w:rsidRPr="004E6D58">
        <w:rPr>
          <w:rFonts w:ascii="Book Antiqua" w:hAnsi="Book Antiqua"/>
          <w:lang w:eastAsia="zh-CN"/>
        </w:rPr>
        <w:t xml:space="preserve">ALT: Alanine aminotransferase; </w:t>
      </w:r>
      <w:r w:rsidR="00D84BE4" w:rsidRPr="004E6D58">
        <w:rPr>
          <w:rFonts w:ascii="Book Antiqua" w:hAnsi="Book Antiqua"/>
          <w:lang w:eastAsia="zh-CN"/>
        </w:rPr>
        <w:t>APTT: Partial thromboplastin time</w:t>
      </w:r>
      <w:r w:rsidR="00D84BE4">
        <w:rPr>
          <w:rFonts w:ascii="Book Antiqua" w:hAnsi="Book Antiqua"/>
          <w:lang w:eastAsia="zh-CN"/>
        </w:rPr>
        <w:t>;</w:t>
      </w:r>
      <w:r w:rsidR="00D84BE4" w:rsidRPr="004E6D58">
        <w:rPr>
          <w:rFonts w:ascii="Book Antiqua" w:hAnsi="Book Antiqua"/>
          <w:lang w:eastAsia="zh-CN"/>
        </w:rPr>
        <w:t xml:space="preserve"> </w:t>
      </w:r>
      <w:r w:rsidRPr="004E6D58">
        <w:rPr>
          <w:rFonts w:ascii="Book Antiqua" w:hAnsi="Book Antiqua"/>
          <w:lang w:eastAsia="zh-CN"/>
        </w:rPr>
        <w:t xml:space="preserve">AST: Aspartate aminotransferase; </w:t>
      </w:r>
      <w:r w:rsidR="00D84BE4" w:rsidRPr="004E6D58">
        <w:rPr>
          <w:rFonts w:ascii="Book Antiqua" w:hAnsi="Book Antiqua"/>
          <w:lang w:eastAsia="zh-CN"/>
        </w:rPr>
        <w:t xml:space="preserve">Hb: Hemoglobin; </w:t>
      </w:r>
      <w:r w:rsidRPr="004E6D58">
        <w:rPr>
          <w:rFonts w:ascii="Book Antiqua" w:hAnsi="Book Antiqua"/>
          <w:lang w:eastAsia="zh-CN"/>
        </w:rPr>
        <w:t>LDH: Lactic dehydrogenase;</w:t>
      </w:r>
      <w:r w:rsidR="00D84BE4" w:rsidRPr="00D84BE4">
        <w:rPr>
          <w:rFonts w:ascii="Book Antiqua" w:hAnsi="Book Antiqua"/>
          <w:lang w:eastAsia="zh-CN"/>
        </w:rPr>
        <w:t xml:space="preserve"> </w:t>
      </w:r>
      <w:r w:rsidR="00D84BE4" w:rsidRPr="004E6D58">
        <w:rPr>
          <w:rFonts w:ascii="Book Antiqua" w:hAnsi="Book Antiqua"/>
          <w:lang w:eastAsia="zh-CN"/>
        </w:rPr>
        <w:t>PLT: Platelet;</w:t>
      </w:r>
      <w:r w:rsidR="007E0B04">
        <w:rPr>
          <w:rFonts w:ascii="Book Antiqua" w:hAnsi="Book Antiqua"/>
          <w:lang w:eastAsia="zh-CN"/>
        </w:rPr>
        <w:t xml:space="preserve"> </w:t>
      </w:r>
      <w:r w:rsidR="00D84BE4" w:rsidRPr="004E6D58">
        <w:rPr>
          <w:rFonts w:ascii="Book Antiqua" w:hAnsi="Book Antiqua"/>
          <w:lang w:eastAsia="zh-CN"/>
        </w:rPr>
        <w:t>WBC: White blood cell</w:t>
      </w:r>
      <w:r w:rsidR="00D84BE4">
        <w:rPr>
          <w:rFonts w:ascii="Book Antiqua" w:hAnsi="Book Antiqua"/>
          <w:lang w:eastAsia="zh-CN"/>
        </w:rPr>
        <w:t>.</w:t>
      </w:r>
    </w:p>
    <w:sectPr w:rsidR="00B63416" w:rsidRPr="004E6D58" w:rsidSect="004E6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C0BC0" w14:textId="77777777" w:rsidR="00B60484" w:rsidRDefault="00B60484" w:rsidP="00790446">
      <w:r>
        <w:separator/>
      </w:r>
    </w:p>
  </w:endnote>
  <w:endnote w:type="continuationSeparator" w:id="0">
    <w:p w14:paraId="48E18DFB" w14:textId="77777777" w:rsidR="00B60484" w:rsidRDefault="00B60484" w:rsidP="0079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37759855"/>
      <w:docPartObj>
        <w:docPartGallery w:val="Page Numbers (Bottom of Page)"/>
        <w:docPartUnique/>
      </w:docPartObj>
    </w:sdtPr>
    <w:sdtEndPr>
      <w:rPr>
        <w:noProof/>
      </w:rPr>
    </w:sdtEndPr>
    <w:sdtContent>
      <w:p w14:paraId="50C16C3D" w14:textId="7332DAEB" w:rsidR="004E7F69" w:rsidRPr="00213030" w:rsidRDefault="004E7F69">
        <w:pPr>
          <w:pStyle w:val="a8"/>
          <w:jc w:val="right"/>
          <w:rPr>
            <w:rFonts w:ascii="Book Antiqua" w:hAnsi="Book Antiqua"/>
            <w:sz w:val="24"/>
            <w:szCs w:val="24"/>
          </w:rPr>
        </w:pPr>
        <w:r w:rsidRPr="00213030">
          <w:rPr>
            <w:rFonts w:ascii="Book Antiqua" w:hAnsi="Book Antiqua"/>
            <w:sz w:val="24"/>
            <w:szCs w:val="24"/>
          </w:rPr>
          <w:fldChar w:fldCharType="begin"/>
        </w:r>
        <w:r w:rsidRPr="00213030">
          <w:rPr>
            <w:rFonts w:ascii="Book Antiqua" w:hAnsi="Book Antiqua"/>
            <w:sz w:val="24"/>
            <w:szCs w:val="24"/>
          </w:rPr>
          <w:instrText xml:space="preserve"> PAGE   \* MERGEFORMAT </w:instrText>
        </w:r>
        <w:r w:rsidRPr="00213030">
          <w:rPr>
            <w:rFonts w:ascii="Book Antiqua" w:hAnsi="Book Antiqua"/>
            <w:sz w:val="24"/>
            <w:szCs w:val="24"/>
          </w:rPr>
          <w:fldChar w:fldCharType="separate"/>
        </w:r>
        <w:r w:rsidRPr="00213030">
          <w:rPr>
            <w:rFonts w:ascii="Book Antiqua" w:hAnsi="Book Antiqua"/>
            <w:noProof/>
            <w:sz w:val="24"/>
            <w:szCs w:val="24"/>
          </w:rPr>
          <w:t>2</w:t>
        </w:r>
        <w:r w:rsidRPr="00213030">
          <w:rPr>
            <w:rFonts w:ascii="Book Antiqua" w:hAnsi="Book Antiqua"/>
            <w:noProof/>
            <w:sz w:val="24"/>
            <w:szCs w:val="24"/>
          </w:rPr>
          <w:fldChar w:fldCharType="end"/>
        </w:r>
        <w:r w:rsidR="00C06F07">
          <w:rPr>
            <w:rFonts w:ascii="Book Antiqua" w:hAnsi="Book Antiqua"/>
            <w:noProof/>
            <w:sz w:val="24"/>
            <w:szCs w:val="24"/>
          </w:rPr>
          <w:t xml:space="preserve"> </w:t>
        </w:r>
        <w:r w:rsidRPr="00213030">
          <w:rPr>
            <w:rFonts w:ascii="Book Antiqua" w:hAnsi="Book Antiqua"/>
            <w:noProof/>
            <w:sz w:val="24"/>
            <w:szCs w:val="24"/>
          </w:rPr>
          <w:t>/</w:t>
        </w:r>
        <w:r w:rsidR="00C06F07">
          <w:rPr>
            <w:rFonts w:ascii="Book Antiqua" w:hAnsi="Book Antiqua"/>
            <w:noProof/>
            <w:sz w:val="24"/>
            <w:szCs w:val="24"/>
          </w:rPr>
          <w:t xml:space="preserve"> </w:t>
        </w:r>
        <w:r w:rsidRPr="00213030">
          <w:rPr>
            <w:rFonts w:ascii="Book Antiqua" w:hAnsi="Book Antiqua"/>
            <w:noProof/>
            <w:sz w:val="24"/>
            <w:szCs w:val="24"/>
          </w:rPr>
          <w:t>1</w:t>
        </w:r>
        <w:r w:rsidR="007E0B04">
          <w:rPr>
            <w:rFonts w:ascii="Book Antiqua" w:hAnsi="Book Antiqua"/>
            <w:noProof/>
            <w:sz w:val="24"/>
            <w:szCs w:val="24"/>
          </w:rPr>
          <w:t>7</w:t>
        </w:r>
      </w:p>
    </w:sdtContent>
  </w:sdt>
  <w:p w14:paraId="7422BBBB" w14:textId="77777777" w:rsidR="00790446" w:rsidRDefault="007904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7A0FE" w14:textId="77777777" w:rsidR="00B60484" w:rsidRDefault="00B60484" w:rsidP="00790446">
      <w:r>
        <w:separator/>
      </w:r>
    </w:p>
  </w:footnote>
  <w:footnote w:type="continuationSeparator" w:id="0">
    <w:p w14:paraId="2BE8EB6B" w14:textId="77777777" w:rsidR="00B60484" w:rsidRDefault="00B60484" w:rsidP="007904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75B"/>
    <w:rsid w:val="00027495"/>
    <w:rsid w:val="000421C3"/>
    <w:rsid w:val="00092B6F"/>
    <w:rsid w:val="000B02D0"/>
    <w:rsid w:val="000B69F1"/>
    <w:rsid w:val="00125400"/>
    <w:rsid w:val="001D539E"/>
    <w:rsid w:val="00205D68"/>
    <w:rsid w:val="00213030"/>
    <w:rsid w:val="002241FE"/>
    <w:rsid w:val="002D6A6C"/>
    <w:rsid w:val="002E620D"/>
    <w:rsid w:val="00343098"/>
    <w:rsid w:val="003B4AD4"/>
    <w:rsid w:val="00432D7A"/>
    <w:rsid w:val="004338D1"/>
    <w:rsid w:val="004710E9"/>
    <w:rsid w:val="004722EE"/>
    <w:rsid w:val="004A1670"/>
    <w:rsid w:val="004B7DC9"/>
    <w:rsid w:val="004E6D58"/>
    <w:rsid w:val="004E7F69"/>
    <w:rsid w:val="00507CFA"/>
    <w:rsid w:val="00541620"/>
    <w:rsid w:val="00572D31"/>
    <w:rsid w:val="005C6C64"/>
    <w:rsid w:val="005D3095"/>
    <w:rsid w:val="005D32A0"/>
    <w:rsid w:val="0060549C"/>
    <w:rsid w:val="006127DE"/>
    <w:rsid w:val="0062308E"/>
    <w:rsid w:val="00632A88"/>
    <w:rsid w:val="006458E0"/>
    <w:rsid w:val="00660BCE"/>
    <w:rsid w:val="006863E0"/>
    <w:rsid w:val="006A5875"/>
    <w:rsid w:val="006E6F04"/>
    <w:rsid w:val="00790446"/>
    <w:rsid w:val="007C6DF4"/>
    <w:rsid w:val="007D19A7"/>
    <w:rsid w:val="007D3746"/>
    <w:rsid w:val="007E0B04"/>
    <w:rsid w:val="00800C07"/>
    <w:rsid w:val="00862629"/>
    <w:rsid w:val="008640F6"/>
    <w:rsid w:val="008B3F8B"/>
    <w:rsid w:val="008E002E"/>
    <w:rsid w:val="008E32FE"/>
    <w:rsid w:val="009041D1"/>
    <w:rsid w:val="0093237D"/>
    <w:rsid w:val="0098751F"/>
    <w:rsid w:val="00993A1D"/>
    <w:rsid w:val="00A447A9"/>
    <w:rsid w:val="00A77B3E"/>
    <w:rsid w:val="00AC279B"/>
    <w:rsid w:val="00B26CF7"/>
    <w:rsid w:val="00B60484"/>
    <w:rsid w:val="00B63416"/>
    <w:rsid w:val="00B70287"/>
    <w:rsid w:val="00B71337"/>
    <w:rsid w:val="00B73898"/>
    <w:rsid w:val="00B91381"/>
    <w:rsid w:val="00B9467D"/>
    <w:rsid w:val="00BF2D69"/>
    <w:rsid w:val="00C06F07"/>
    <w:rsid w:val="00C24052"/>
    <w:rsid w:val="00C37137"/>
    <w:rsid w:val="00C42959"/>
    <w:rsid w:val="00C7201B"/>
    <w:rsid w:val="00C95C9A"/>
    <w:rsid w:val="00CA2A55"/>
    <w:rsid w:val="00CB3443"/>
    <w:rsid w:val="00CB3F81"/>
    <w:rsid w:val="00D22E27"/>
    <w:rsid w:val="00D366A4"/>
    <w:rsid w:val="00D51030"/>
    <w:rsid w:val="00D84BE4"/>
    <w:rsid w:val="00D90A41"/>
    <w:rsid w:val="00DB6AD4"/>
    <w:rsid w:val="00DC5325"/>
    <w:rsid w:val="00DE5A55"/>
    <w:rsid w:val="00E77B5E"/>
    <w:rsid w:val="00EA395C"/>
    <w:rsid w:val="00F466FE"/>
    <w:rsid w:val="00F706D3"/>
    <w:rsid w:val="00FC5214"/>
    <w:rsid w:val="00FD3E98"/>
    <w:rsid w:val="00FE0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14909"/>
  <w15:docId w15:val="{82D236AE-E8E9-43D7-99B0-2CF567B4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B3F8B"/>
    <w:rPr>
      <w:sz w:val="18"/>
      <w:szCs w:val="18"/>
    </w:rPr>
  </w:style>
  <w:style w:type="character" w:customStyle="1" w:styleId="a4">
    <w:name w:val="批注框文本 字符"/>
    <w:basedOn w:val="a0"/>
    <w:link w:val="a3"/>
    <w:rsid w:val="008B3F8B"/>
    <w:rPr>
      <w:sz w:val="18"/>
      <w:szCs w:val="18"/>
    </w:rPr>
  </w:style>
  <w:style w:type="table" w:styleId="a5">
    <w:name w:val="Table Theme"/>
    <w:basedOn w:val="a1"/>
    <w:rsid w:val="00B63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79044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90446"/>
    <w:rPr>
      <w:sz w:val="18"/>
      <w:szCs w:val="18"/>
    </w:rPr>
  </w:style>
  <w:style w:type="paragraph" w:styleId="a8">
    <w:name w:val="footer"/>
    <w:basedOn w:val="a"/>
    <w:link w:val="a9"/>
    <w:uiPriority w:val="99"/>
    <w:unhideWhenUsed/>
    <w:rsid w:val="00790446"/>
    <w:pPr>
      <w:tabs>
        <w:tab w:val="center" w:pos="4153"/>
        <w:tab w:val="right" w:pos="8306"/>
      </w:tabs>
      <w:snapToGrid w:val="0"/>
    </w:pPr>
    <w:rPr>
      <w:sz w:val="18"/>
      <w:szCs w:val="18"/>
    </w:rPr>
  </w:style>
  <w:style w:type="character" w:customStyle="1" w:styleId="a9">
    <w:name w:val="页脚 字符"/>
    <w:basedOn w:val="a0"/>
    <w:link w:val="a8"/>
    <w:uiPriority w:val="99"/>
    <w:rsid w:val="007904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2988</Words>
  <Characters>17034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wdm</cp:lastModifiedBy>
  <cp:revision>9</cp:revision>
  <dcterms:created xsi:type="dcterms:W3CDTF">2020-09-24T01:13:00Z</dcterms:created>
  <dcterms:modified xsi:type="dcterms:W3CDTF">2020-09-28T09:46:00Z</dcterms:modified>
</cp:coreProperties>
</file>