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521A65" w14:textId="09B115F2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CC5C46" w:rsidRPr="00CA0941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CC5C46" w:rsidRPr="00CA0941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color w:val="000000" w:themeColor="text1"/>
        </w:rPr>
        <w:t>Clinical</w:t>
      </w:r>
      <w:r w:rsidR="00CC5C46" w:rsidRPr="00CA0941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color w:val="000000" w:themeColor="text1"/>
        </w:rPr>
        <w:t>Cases</w:t>
      </w:r>
    </w:p>
    <w:p w14:paraId="7ACB56EA" w14:textId="4D9531F1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59062</w:t>
      </w:r>
    </w:p>
    <w:p w14:paraId="65D255CD" w14:textId="23939078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REPORT</w:t>
      </w:r>
    </w:p>
    <w:p w14:paraId="513290FC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1BF0E286" w14:textId="2BDCA489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bookmarkStart w:id="0" w:name="_Hlk53144994"/>
      <w:r w:rsidRPr="00CA0941">
        <w:rPr>
          <w:rFonts w:ascii="Book Antiqua" w:eastAsia="Book Antiqua" w:hAnsi="Book Antiqua" w:cs="Book Antiqua"/>
          <w:b/>
          <w:color w:val="000000" w:themeColor="text1"/>
        </w:rPr>
        <w:t>Recurrent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patient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polycythemia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vera: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b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case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report</w:t>
      </w:r>
    </w:p>
    <w:bookmarkEnd w:id="0"/>
    <w:p w14:paraId="032EF365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3B3C0C75" w14:textId="37B93712" w:rsidR="00A77B3E" w:rsidRPr="00CA0941" w:rsidRDefault="00BD2C2D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Jiang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BP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Recurrent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273F6" w:rsidRPr="00CA0941">
        <w:rPr>
          <w:rFonts w:ascii="Book Antiqua" w:eastAsia="Book Antiqua" w:hAnsi="Book Antiqua" w:cs="Book Antiqua"/>
          <w:color w:val="000000" w:themeColor="text1"/>
        </w:rPr>
        <w:t>polycythemia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273F6" w:rsidRPr="00CA0941">
        <w:rPr>
          <w:rFonts w:ascii="Book Antiqua" w:eastAsia="Book Antiqua" w:hAnsi="Book Antiqua" w:cs="Book Antiqua"/>
          <w:color w:val="000000" w:themeColor="text1"/>
        </w:rPr>
        <w:t>vera</w:t>
      </w:r>
    </w:p>
    <w:p w14:paraId="09B6C923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444F0C05" w14:textId="2FF4889A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bookmarkStart w:id="1" w:name="_Hlk53145608"/>
      <w:r w:rsidRPr="00CA0941">
        <w:rPr>
          <w:rFonts w:ascii="Book Antiqua" w:eastAsia="Book Antiqua" w:hAnsi="Book Antiqua" w:cs="Book Antiqua"/>
          <w:color w:val="000000" w:themeColor="text1"/>
        </w:rPr>
        <w:t>Bu-Ping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Jiang,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Guo-Bing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Cheng,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Qiang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Hu,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Jia-Wen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Wu,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Xiao-Yang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Li,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Sheng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Liao,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Sen-Yan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Wu,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Wei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Lu</w:t>
      </w:r>
    </w:p>
    <w:bookmarkEnd w:id="1"/>
    <w:p w14:paraId="278D0086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6759CCF3" w14:textId="74ECA33E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Bu-Ping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Jiang,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Guo-Bing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Cheng,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Qiang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Hu,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Jia-Wen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Wu,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Xiao-Yang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Li,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Sheng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Liao,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Sen-Yan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Wu,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Wei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Lu,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Department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Vascular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Surgery,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0C54" w:rsidRPr="00CA0941">
        <w:rPr>
          <w:rFonts w:ascii="Book Antiqua" w:eastAsia="Book Antiqua" w:hAnsi="Book Antiqua" w:cs="Book Antiqua"/>
          <w:color w:val="000000" w:themeColor="text1"/>
        </w:rPr>
        <w:t>People</w:t>
      </w:r>
      <w:r w:rsidR="00A76E77" w:rsidRPr="00CA0941">
        <w:rPr>
          <w:rFonts w:ascii="Book Antiqua" w:eastAsia="Book Antiqua" w:hAnsi="Book Antiqua" w:cs="Book Antiqua"/>
          <w:color w:val="000000" w:themeColor="text1"/>
        </w:rPr>
        <w:t>’</w:t>
      </w:r>
      <w:r w:rsidR="00E50C54" w:rsidRPr="00CA0941">
        <w:rPr>
          <w:rFonts w:ascii="Book Antiqua" w:eastAsia="Book Antiqua" w:hAnsi="Book Antiqua" w:cs="Book Antiqua"/>
          <w:color w:val="000000" w:themeColor="text1"/>
        </w:rPr>
        <w:t>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0C54" w:rsidRPr="00CA0941">
        <w:rPr>
          <w:rFonts w:ascii="Book Antiqua" w:eastAsia="Book Antiqua" w:hAnsi="Book Antiqua" w:cs="Book Antiqua"/>
          <w:color w:val="000000" w:themeColor="text1"/>
        </w:rPr>
        <w:t>Hospital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0C54"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Quzhou,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Quzhou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324000,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Zhejiang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Province,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China</w:t>
      </w:r>
    </w:p>
    <w:p w14:paraId="7B186FEC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738AB548" w14:textId="31F25150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Jiang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BP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contributed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597F00" w:rsidRPr="00CA0941">
        <w:rPr>
          <w:rFonts w:ascii="Book Antiqua" w:eastAsia="Book Antiqua" w:hAnsi="Book Antiqua" w:cs="Book Antiqua"/>
          <w:color w:val="000000" w:themeColor="text1"/>
        </w:rPr>
        <w:t>drafted 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manuscript;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Hu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Q,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Wu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JW</w:t>
      </w:r>
      <w:r w:rsidR="00597F00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XY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participated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</w:t>
      </w:r>
      <w:r w:rsidR="00CB1CF1" w:rsidRPr="00CA0941">
        <w:rPr>
          <w:rFonts w:ascii="Book Antiqua" w:eastAsia="Book Antiqua" w:hAnsi="Book Antiqua" w:cs="Book Antiqua"/>
          <w:color w:val="000000" w:themeColor="text1"/>
        </w:rPr>
        <w:t>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</w:t>
      </w:r>
      <w:r w:rsidR="00CB1CF1" w:rsidRPr="00CA0941">
        <w:rPr>
          <w:rFonts w:ascii="Book Antiqua" w:eastAsia="Book Antiqua" w:hAnsi="Book Antiqua" w:cs="Book Antiqua"/>
          <w:color w:val="000000" w:themeColor="text1"/>
        </w:rPr>
        <w:t>’</w:t>
      </w:r>
      <w:r w:rsidRPr="00CA0941">
        <w:rPr>
          <w:rFonts w:ascii="Book Antiqua" w:eastAsia="Book Antiqua" w:hAnsi="Book Antiqua" w:cs="Book Antiqua"/>
          <w:color w:val="000000" w:themeColor="text1"/>
        </w:rPr>
        <w:t>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surgeries;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Liao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responsible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</w:t>
      </w:r>
      <w:r w:rsidR="00CB1CF1" w:rsidRPr="00CA0941">
        <w:rPr>
          <w:rFonts w:ascii="Book Antiqua" w:eastAsia="Book Antiqua" w:hAnsi="Book Antiqua" w:cs="Book Antiqua"/>
          <w:color w:val="000000" w:themeColor="text1"/>
        </w:rPr>
        <w:t>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patient’</w:t>
      </w:r>
      <w:r w:rsidR="00CB1CF1" w:rsidRPr="00CA0941">
        <w:rPr>
          <w:rFonts w:ascii="Book Antiqua" w:eastAsia="Book Antiqua" w:hAnsi="Book Antiqua" w:cs="Book Antiqua"/>
          <w:color w:val="000000" w:themeColor="text1"/>
        </w:rPr>
        <w:t>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follow-up;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Wu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reviewed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literature;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Cheng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GB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Lu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revised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</w:t>
      </w:r>
      <w:r w:rsidR="00597F00" w:rsidRPr="00CA0941">
        <w:rPr>
          <w:rFonts w:ascii="Book Antiqua" w:eastAsia="Book Antiqua" w:hAnsi="Book Antiqua" w:cs="Book Antiqua"/>
          <w:color w:val="000000" w:themeColor="text1"/>
        </w:rPr>
        <w:t>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manuscript;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E7EC0">
        <w:rPr>
          <w:rFonts w:ascii="Book Antiqua" w:eastAsia="Book Antiqua" w:hAnsi="Book Antiqua" w:cs="Book Antiqua"/>
          <w:color w:val="000000" w:themeColor="text1"/>
        </w:rPr>
        <w:t>A</w:t>
      </w:r>
      <w:r w:rsidRPr="00CA0941">
        <w:rPr>
          <w:rFonts w:ascii="Book Antiqua" w:eastAsia="Book Antiqua" w:hAnsi="Book Antiqua" w:cs="Book Antiqua"/>
          <w:color w:val="000000" w:themeColor="text1"/>
        </w:rPr>
        <w:t>ll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authors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issued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final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approval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version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submitted.</w:t>
      </w:r>
    </w:p>
    <w:p w14:paraId="2B59716F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216186EB" w14:textId="0F0DE43B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bookmarkStart w:id="2" w:name="_Hlk53145568"/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Wei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Lu,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BMed,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Surgeon,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Department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Vascular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Surgery,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0C54" w:rsidRPr="00CA0941">
        <w:rPr>
          <w:rFonts w:ascii="Book Antiqua" w:eastAsia="Book Antiqua" w:hAnsi="Book Antiqua" w:cs="Book Antiqua"/>
          <w:color w:val="000000" w:themeColor="text1"/>
        </w:rPr>
        <w:t>People</w:t>
      </w:r>
      <w:r w:rsidR="00965776" w:rsidRPr="00CA0941">
        <w:rPr>
          <w:rFonts w:ascii="Book Antiqua" w:eastAsia="Book Antiqua" w:hAnsi="Book Antiqua" w:cs="Book Antiqua"/>
          <w:color w:val="000000" w:themeColor="text1"/>
        </w:rPr>
        <w:t>’</w:t>
      </w:r>
      <w:r w:rsidR="00E50C54" w:rsidRPr="00CA0941">
        <w:rPr>
          <w:rFonts w:ascii="Book Antiqua" w:eastAsia="Book Antiqua" w:hAnsi="Book Antiqua" w:cs="Book Antiqua"/>
          <w:color w:val="000000" w:themeColor="text1"/>
        </w:rPr>
        <w:t>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0C54" w:rsidRPr="00CA0941">
        <w:rPr>
          <w:rFonts w:ascii="Book Antiqua" w:eastAsia="Book Antiqua" w:hAnsi="Book Antiqua" w:cs="Book Antiqua"/>
          <w:color w:val="000000" w:themeColor="text1"/>
        </w:rPr>
        <w:t>Hospital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0C54"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Quzhou,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Zhongloudi,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0C54" w:rsidRPr="00CA0941">
        <w:rPr>
          <w:rFonts w:ascii="Book Antiqua" w:eastAsia="Book Antiqua" w:hAnsi="Book Antiqua" w:cs="Book Antiqua"/>
          <w:color w:val="000000" w:themeColor="text1"/>
        </w:rPr>
        <w:t>Kecheng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50C54" w:rsidRPr="00CA0941">
        <w:rPr>
          <w:rFonts w:ascii="Book Antiqua" w:eastAsia="Book Antiqua" w:hAnsi="Book Antiqua" w:cs="Book Antiqua"/>
          <w:color w:val="000000" w:themeColor="text1"/>
        </w:rPr>
        <w:t>District,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Quzhou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324000,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Zhejiang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Province,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China.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luwei-77@163.com</w:t>
      </w:r>
      <w:bookmarkEnd w:id="2"/>
    </w:p>
    <w:p w14:paraId="3581A5CF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49C2D821" w14:textId="7BFECA1C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September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8,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2020</w:t>
      </w:r>
    </w:p>
    <w:p w14:paraId="52EA5356" w14:textId="432199C6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2E20CA" w:rsidRPr="00CA0941">
        <w:rPr>
          <w:rFonts w:ascii="Book Antiqua" w:eastAsia="Book Antiqua" w:hAnsi="Book Antiqua" w:cs="Book Antiqua"/>
          <w:color w:val="000000" w:themeColor="text1"/>
        </w:rPr>
        <w:t>October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E20CA" w:rsidRPr="00CA0941">
        <w:rPr>
          <w:rFonts w:ascii="Book Antiqua" w:eastAsia="Book Antiqua" w:hAnsi="Book Antiqua" w:cs="Book Antiqua"/>
          <w:color w:val="000000" w:themeColor="text1"/>
        </w:rPr>
        <w:t>6,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E20CA" w:rsidRPr="00CA0941">
        <w:rPr>
          <w:rFonts w:ascii="Book Antiqua" w:eastAsia="Book Antiqua" w:hAnsi="Book Antiqua" w:cs="Book Antiqua"/>
          <w:color w:val="000000" w:themeColor="text1"/>
        </w:rPr>
        <w:t>2020</w:t>
      </w:r>
    </w:p>
    <w:p w14:paraId="028BF2EC" w14:textId="2A186577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6F163F" w:rsidRPr="00CA0941">
        <w:rPr>
          <w:rFonts w:ascii="Book Antiqua" w:eastAsia="Book Antiqua" w:hAnsi="Book Antiqua" w:cs="Book Antiqua"/>
          <w:color w:val="000000" w:themeColor="text1"/>
        </w:rPr>
        <w:t>November 2, 2020</w:t>
      </w:r>
    </w:p>
    <w:p w14:paraId="4DF2F1B2" w14:textId="4029AE0B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</w:p>
    <w:p w14:paraId="7C2F08B6" w14:textId="77777777" w:rsidR="00000000" w:rsidRPr="00CA0941" w:rsidRDefault="00706222" w:rsidP="00CA0941">
      <w:pPr>
        <w:snapToGrid w:val="0"/>
        <w:spacing w:line="360" w:lineRule="auto"/>
        <w:jc w:val="both"/>
        <w:rPr>
          <w:color w:val="000000" w:themeColor="text1"/>
        </w:rPr>
        <w:sectPr w:rsidR="00000000" w:rsidRPr="00CA0941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36E372A" w14:textId="77777777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26470247" w14:textId="77777777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0D2F243B" w14:textId="058D3997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surgical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Atrial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fibrillation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major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etiology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femoral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successfully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treat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issue.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However,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polycythemia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vera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(PV) </w:t>
      </w:r>
      <w:r w:rsidRPr="00CA0941">
        <w:rPr>
          <w:rFonts w:ascii="Book Antiqua" w:eastAsia="Book Antiqua" w:hAnsi="Book Antiqua" w:cs="Book Antiqua"/>
          <w:color w:val="000000" w:themeColor="text1"/>
        </w:rPr>
        <w:t>may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sometimes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explain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medical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Recurrent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found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PV</w:t>
      </w:r>
      <w:r w:rsidR="00987EFD" w:rsidRPr="00CA0941">
        <w:rPr>
          <w:rFonts w:ascii="Book Antiqua" w:eastAsia="Book Antiqua" w:hAnsi="Book Antiqua" w:cs="Book Antiqua"/>
          <w:color w:val="000000" w:themeColor="text1"/>
        </w:rPr>
        <w:t>, and r</w:t>
      </w:r>
      <w:r w:rsidRPr="00CA0941">
        <w:rPr>
          <w:rFonts w:ascii="Book Antiqua" w:eastAsia="Book Antiqua" w:hAnsi="Book Antiqua" w:cs="Book Antiqua"/>
          <w:color w:val="000000" w:themeColor="text1"/>
        </w:rPr>
        <w:t>eoperation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needed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condition.</w:t>
      </w:r>
    </w:p>
    <w:p w14:paraId="648D9504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269AB364" w14:textId="0C328A3C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CASE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SUMMARY</w:t>
      </w:r>
    </w:p>
    <w:p w14:paraId="17E0BD40" w14:textId="798A3BAC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68-year-old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China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suffered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from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sudden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left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14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examination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department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showed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diagnosis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combined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PV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patient’s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complaint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disappeared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repeat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thrombectomy.</w:t>
      </w:r>
    </w:p>
    <w:p w14:paraId="23C90363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7193BD36" w14:textId="77777777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4BCEAF10" w14:textId="43934F0F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Patients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should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treated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carefully,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especially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those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who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have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recurrent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Clinicians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should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aware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PV</w:t>
      </w:r>
      <w:r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rare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cause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combination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phlebotomy,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7EFD" w:rsidRPr="00CA0941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CA0941">
        <w:rPr>
          <w:rFonts w:ascii="Book Antiqua" w:eastAsia="Book Antiqua" w:hAnsi="Book Antiqua" w:cs="Book Antiqua"/>
          <w:color w:val="000000" w:themeColor="text1"/>
        </w:rPr>
        <w:t>antiplatelet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anticoagulant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drugs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suitable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therapeutic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regimen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patients.</w:t>
      </w:r>
    </w:p>
    <w:p w14:paraId="531EC8C3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5F08B369" w14:textId="741FE962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Thrombosis;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Polycythemia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vera;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report</w:t>
      </w:r>
    </w:p>
    <w:p w14:paraId="6BD7A36D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4AA57619" w14:textId="39FF6E86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Jiang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BP,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Cheng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GB,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Hu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Q,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Wu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JW,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XY,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Liao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Wu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Lu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Recurrent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patient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polycythemia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vera: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case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85087" w:rsidRPr="00CA0941">
        <w:rPr>
          <w:rFonts w:ascii="Book Antiqua" w:eastAsia="Book Antiqua" w:hAnsi="Book Antiqua" w:cs="Book Antiqua"/>
          <w:color w:val="000000" w:themeColor="text1"/>
        </w:rPr>
        <w:t>report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iCs/>
          <w:color w:val="000000" w:themeColor="text1"/>
        </w:rPr>
        <w:t>Clin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iCs/>
          <w:color w:val="000000" w:themeColor="text1"/>
        </w:rPr>
        <w:t>Cases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2020;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press</w:t>
      </w:r>
    </w:p>
    <w:p w14:paraId="48B06D54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630D362A" w14:textId="71B2D945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>Core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surgical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Atrial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fibrillation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major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etiology</w:t>
      </w:r>
      <w:r w:rsidR="00987EFD" w:rsidRPr="00CA0941">
        <w:rPr>
          <w:rFonts w:ascii="Book Antiqua" w:eastAsia="Book Antiqua" w:hAnsi="Book Antiqua" w:cs="Book Antiqua"/>
          <w:color w:val="000000" w:themeColor="text1"/>
        </w:rPr>
        <w:t>, and e</w:t>
      </w:r>
      <w:r w:rsidRPr="00CA0941">
        <w:rPr>
          <w:rFonts w:ascii="Book Antiqua" w:eastAsia="Book Antiqua" w:hAnsi="Book Antiqua" w:cs="Book Antiqua"/>
          <w:color w:val="000000" w:themeColor="text1"/>
        </w:rPr>
        <w:t>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femoral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7EFD" w:rsidRPr="00CA0941">
        <w:rPr>
          <w:rFonts w:ascii="Book Antiqua" w:eastAsia="Book Antiqua" w:hAnsi="Book Antiqua" w:cs="Book Antiqua"/>
          <w:color w:val="000000" w:themeColor="text1"/>
        </w:rPr>
        <w:t>is the treatment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However,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polycythemia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vera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(PV)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7EFD" w:rsidRPr="00CA0941">
        <w:rPr>
          <w:rFonts w:ascii="Book Antiqua" w:eastAsia="Book Antiqua" w:hAnsi="Book Antiqua" w:cs="Book Antiqua"/>
          <w:color w:val="000000" w:themeColor="text1"/>
        </w:rPr>
        <w:t xml:space="preserve">may </w:t>
      </w:r>
      <w:r w:rsidRPr="00CA0941">
        <w:rPr>
          <w:rFonts w:ascii="Book Antiqua" w:eastAsia="Book Antiqua" w:hAnsi="Book Antiqua" w:cs="Book Antiqua"/>
          <w:color w:val="000000" w:themeColor="text1"/>
        </w:rPr>
        <w:t>sometimes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explain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medical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Reoperation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needed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recurrent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PV.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7EFD" w:rsidRPr="00CA0941">
        <w:rPr>
          <w:rFonts w:ascii="Book Antiqua" w:eastAsia="Book Antiqua" w:hAnsi="Book Antiqua" w:cs="Book Antiqua"/>
          <w:color w:val="000000" w:themeColor="text1"/>
        </w:rPr>
        <w:t>Here, 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suffered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from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sudden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left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14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diagnosis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combined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PV.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Patient’s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complaint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disappeared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repeated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PV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having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recurrent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should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treated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carefully.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Combination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phlebotomy,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7EFD" w:rsidRPr="00CA0941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CA0941">
        <w:rPr>
          <w:rFonts w:ascii="Book Antiqua" w:eastAsia="Book Antiqua" w:hAnsi="Book Antiqua" w:cs="Book Antiqua"/>
          <w:color w:val="000000" w:themeColor="text1"/>
        </w:rPr>
        <w:t>antiplatelet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anticoagulant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drugs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suitable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therapeutic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87EFD" w:rsidRPr="00CA0941">
        <w:rPr>
          <w:rFonts w:ascii="Book Antiqua" w:eastAsia="Book Antiqua" w:hAnsi="Book Antiqua" w:cs="Book Antiqua"/>
          <w:color w:val="000000" w:themeColor="text1"/>
        </w:rPr>
        <w:t>regimen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</w:p>
    <w:p w14:paraId="63E764F4" w14:textId="77777777" w:rsidR="00000000" w:rsidRPr="00CA0941" w:rsidRDefault="00706222" w:rsidP="00CA094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sectPr w:rsidR="00000000" w:rsidRPr="00CA094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CE3D442" w14:textId="7698EDCA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INTRODUCTION</w:t>
      </w:r>
    </w:p>
    <w:p w14:paraId="1B52AA24" w14:textId="76034059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condition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department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vascular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surgery.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Atrial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fibrillation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major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etiology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femoral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first-choice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treatment.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However,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polycythemia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vera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(PV),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kind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myeloproliferative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disease,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sometimes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explain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medical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6D0AD0"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[1]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Recurrent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found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PV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situation,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reoperation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required.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Here,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report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elderly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PV </w:t>
      </w:r>
      <w:r w:rsidRPr="00CA0941">
        <w:rPr>
          <w:rFonts w:ascii="Book Antiqua" w:eastAsia="Book Antiqua" w:hAnsi="Book Antiqua" w:cs="Book Antiqua"/>
          <w:color w:val="000000" w:themeColor="text1"/>
        </w:rPr>
        <w:t>who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recovered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from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recurrent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Related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cases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seldomly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described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literature.</w:t>
      </w:r>
    </w:p>
    <w:p w14:paraId="4D55E977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73EA5185" w14:textId="1D82EAC6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CASE</w:t>
      </w:r>
      <w:r w:rsidR="00CC5C46"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PRESENTATION</w:t>
      </w:r>
    </w:p>
    <w:p w14:paraId="7F464C9B" w14:textId="2CB93DDC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Chief</w:t>
      </w:r>
      <w:r w:rsidR="00CC5C46" w:rsidRPr="00CA0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complaints</w:t>
      </w:r>
    </w:p>
    <w:p w14:paraId="46F5C8B9" w14:textId="5EC15995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68-year-old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China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suffered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from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sudden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left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14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h.</w:t>
      </w:r>
    </w:p>
    <w:p w14:paraId="5E224922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645C74B7" w14:textId="12A8F798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CC5C46" w:rsidRPr="00CA0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present</w:t>
      </w:r>
      <w:r w:rsidR="00CC5C46" w:rsidRPr="00CA0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49F688BD" w14:textId="1DA428DD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presented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history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left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femoral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17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years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ago.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Since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then,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treatment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comprised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irregular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course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cilostazol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beraprost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sodium.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history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other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vascular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diseases,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such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aortic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aneurysm.</w:t>
      </w:r>
    </w:p>
    <w:p w14:paraId="11E8A8F5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25A680DE" w14:textId="41EBE2AE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CC5C46" w:rsidRPr="00CA0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past</w:t>
      </w:r>
      <w:r w:rsidR="00CC5C46" w:rsidRPr="00CA0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7FAA9185" w14:textId="537F0EB3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addition,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history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hypertension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7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years.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During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period,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taken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irbesartan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150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amlodipine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besylate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tablets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5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once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day.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blood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pressure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control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status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unknown.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history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diabetes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mellitus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coronary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heart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disease.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acknowledged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smoking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drinking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40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years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but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drug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allergies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blood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transfusions.</w:t>
      </w:r>
    </w:p>
    <w:p w14:paraId="4D9DA974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347AB702" w14:textId="54CF86F0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Personal</w:t>
      </w:r>
      <w:r w:rsidR="00CC5C46" w:rsidRPr="00CA0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family</w:t>
      </w:r>
      <w:r w:rsidR="00CC5C46" w:rsidRPr="00CA0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</w:p>
    <w:p w14:paraId="62CBA8D5" w14:textId="4F83B2EE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lastRenderedPageBreak/>
        <w:t>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family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members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records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vascular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diseases.</w:t>
      </w:r>
    </w:p>
    <w:p w14:paraId="3A18DCCE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66DB941D" w14:textId="28D012BD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Physical</w:t>
      </w:r>
      <w:r w:rsidR="00CC5C46" w:rsidRPr="00CA0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examination</w:t>
      </w:r>
    </w:p>
    <w:p w14:paraId="10CE0F1B" w14:textId="06C66974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vital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signs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admission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showed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normal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temperature,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heart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rate</w:t>
      </w:r>
      <w:r w:rsidR="00BB56F2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breathing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rate,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but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blood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pressure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173/93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mmHg.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looked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ill.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numerical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rating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scale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(NRS)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score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one.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Physical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examination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revealed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accessible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bilateral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femoral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pulsation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unavailable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pulsation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dorsal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left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foot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left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posterior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tibial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skin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temperature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left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cold.</w:t>
      </w:r>
    </w:p>
    <w:p w14:paraId="4C2627DE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6ED45E2A" w14:textId="6DF16ED0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Laboratory</w:t>
      </w:r>
      <w:r w:rsidR="00CC5C46" w:rsidRPr="00CA0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642D6E63" w14:textId="04C844F6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Relevant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laboratory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tests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showed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hemoglobin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125F2" w:rsidRPr="00CA0941">
        <w:rPr>
          <w:rFonts w:ascii="Book Antiqua" w:eastAsia="Book Antiqua" w:hAnsi="Book Antiqua" w:cs="Book Antiqua"/>
          <w:color w:val="000000" w:themeColor="text1"/>
        </w:rPr>
        <w:t xml:space="preserve">level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187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g/L,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erythrocyte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count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5.63</w:t>
      </w:r>
      <w:r w:rsidR="008125F2" w:rsidRPr="00CA0941">
        <w:rPr>
          <w:rFonts w:ascii="Book Antiqua" w:eastAsia="Book Antiqua" w:hAnsi="Book Antiqua" w:cs="Book Antiqua"/>
          <w:color w:val="000000" w:themeColor="text1"/>
        </w:rPr>
        <w:t xml:space="preserve"> ×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12</w:t>
      </w:r>
      <w:r w:rsidRPr="00CA0941">
        <w:rPr>
          <w:rFonts w:ascii="Book Antiqua" w:eastAsia="Book Antiqua" w:hAnsi="Book Antiqua" w:cs="Book Antiqua"/>
          <w:color w:val="000000" w:themeColor="text1"/>
        </w:rPr>
        <w:t>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platelet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count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223</w:t>
      </w:r>
      <w:r w:rsidR="008125F2" w:rsidRPr="00CA0941">
        <w:rPr>
          <w:rFonts w:ascii="Book Antiqua" w:eastAsia="Book Antiqua" w:hAnsi="Book Antiqua" w:cs="Book Antiqua"/>
          <w:color w:val="000000" w:themeColor="text1"/>
        </w:rPr>
        <w:t xml:space="preserve"> ×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Pr="00CA0941">
        <w:rPr>
          <w:rFonts w:ascii="Book Antiqua" w:eastAsia="Book Antiqua" w:hAnsi="Book Antiqua" w:cs="Book Antiqua"/>
          <w:color w:val="000000" w:themeColor="text1"/>
        </w:rPr>
        <w:t>/L</w:t>
      </w:r>
      <w:r w:rsidR="00BB56F2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hematocrit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value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0.560.</w:t>
      </w:r>
    </w:p>
    <w:p w14:paraId="3DF0B2FE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560F8ABF" w14:textId="55BD3DEE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Imaging</w:t>
      </w:r>
      <w:r w:rsidR="00CC5C46" w:rsidRPr="00CA0941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2D4A9E60" w14:textId="0D008C12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double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vascular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ultrasound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revealed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occlusion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left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superficial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femoral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left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posterior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tibial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(Figure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B).</w:t>
      </w:r>
    </w:p>
    <w:p w14:paraId="22AA8C50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03D59ED3" w14:textId="56896161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FINAL</w:t>
      </w:r>
      <w:r w:rsidR="00CC5C46"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DIAGNOSIS</w:t>
      </w:r>
    </w:p>
    <w:p w14:paraId="353ABC40" w14:textId="22E37880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case,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according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patient’s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complaint,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physical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examination,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laboratory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tests,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ultrasonography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results,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diagnosis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obviously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clear.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differential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diagnosis,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should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taken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into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account.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study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pointed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out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that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history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previous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normal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peripheral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pulse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contralateral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often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found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people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while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those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often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have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history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intermittent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claudication</w:t>
      </w:r>
      <w:r w:rsidR="00B2633E"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[2]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</w:p>
    <w:p w14:paraId="2954B48D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319F3BC6" w14:textId="77777777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TREATMENT</w:t>
      </w:r>
    </w:p>
    <w:p w14:paraId="44C4D766" w14:textId="5A4BCC3D" w:rsidR="00A77B3E" w:rsidRPr="00CA0941" w:rsidRDefault="008F4A40" w:rsidP="00CA0941">
      <w:pPr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lastRenderedPageBreak/>
        <w:t>Taking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limb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survival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into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consideration,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operation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performed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February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29,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2020.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used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anesthesia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around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left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inguinal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area.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15-cm-long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thrombus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removed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3F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4F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catheters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(Figure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2A).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first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day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operation,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routine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blood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test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revealed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high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hemoglobin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178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g/L,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erythrocyte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count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5.39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 xml:space="preserve"> ×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12</w:t>
      </w:r>
      <w:r w:rsidRPr="00CA0941">
        <w:rPr>
          <w:rFonts w:ascii="Book Antiqua" w:eastAsia="Book Antiqua" w:hAnsi="Book Antiqua" w:cs="Book Antiqua"/>
          <w:color w:val="000000" w:themeColor="text1"/>
        </w:rPr>
        <w:t>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platelet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count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232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 xml:space="preserve"> ×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Pr="00CA0941">
        <w:rPr>
          <w:rFonts w:ascii="Book Antiqua" w:eastAsia="Book Antiqua" w:hAnsi="Book Antiqua" w:cs="Book Antiqua"/>
          <w:color w:val="000000" w:themeColor="text1"/>
        </w:rPr>
        <w:t>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hematocrit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value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0.535.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Therefore,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invited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Department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Hematology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consultation.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suggested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phlebotomy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therapy,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bone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marrow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puncture,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detection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related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genes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bone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marrow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extraction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hematopoiesis.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results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were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positive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iCs/>
          <w:color w:val="000000" w:themeColor="text1"/>
        </w:rPr>
        <w:t>JAK2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iCs/>
          <w:color w:val="000000" w:themeColor="text1"/>
        </w:rPr>
        <w:t>V617F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mutation.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March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6,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2020,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complained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left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/>
          <w:szCs w:val="21"/>
        </w:rPr>
        <w:t>NRS</w:t>
      </w:r>
      <w:r w:rsidR="00CC5C46" w:rsidRPr="00CA0941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value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3.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double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vascular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ultrasound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performed,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showing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occlusion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left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superficial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femoral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posterior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tibial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(Figure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1C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D).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Therefore,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urgent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operation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carried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out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same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purpose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March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6,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2020.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thrombus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B56F2" w:rsidRPr="00CA0941">
        <w:rPr>
          <w:rFonts w:ascii="Book Antiqua" w:eastAsia="Book Antiqua" w:hAnsi="Book Antiqua" w:cs="Book Antiqua"/>
          <w:color w:val="000000" w:themeColor="text1"/>
        </w:rPr>
        <w:t xml:space="preserve">completely </w:t>
      </w:r>
      <w:r w:rsidRPr="00CA0941">
        <w:rPr>
          <w:rFonts w:ascii="Book Antiqua" w:eastAsia="Book Antiqua" w:hAnsi="Book Antiqua" w:cs="Book Antiqua"/>
          <w:color w:val="000000" w:themeColor="text1"/>
        </w:rPr>
        <w:t>removed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(Figure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2B).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first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day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reoperation,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routine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blood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tests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revealed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that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hemoglobin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168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g/L,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erythrocyte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5.03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 xml:space="preserve"> ×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12</w:t>
      </w:r>
      <w:r w:rsidRPr="00CA0941">
        <w:rPr>
          <w:rFonts w:ascii="Book Antiqua" w:eastAsia="Book Antiqua" w:hAnsi="Book Antiqua" w:cs="Book Antiqua"/>
          <w:color w:val="000000" w:themeColor="text1"/>
        </w:rPr>
        <w:t>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platelets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were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193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 xml:space="preserve"> ×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Pr="00CA0941">
        <w:rPr>
          <w:rFonts w:ascii="Book Antiqua" w:eastAsia="Book Antiqua" w:hAnsi="Book Antiqua" w:cs="Book Antiqua"/>
          <w:color w:val="000000" w:themeColor="text1"/>
        </w:rPr>
        <w:t>/L,</w:t>
      </w:r>
      <w:r w:rsidR="00BB56F2" w:rsidRPr="00CA0941">
        <w:rPr>
          <w:rFonts w:ascii="Book Antiqua" w:eastAsia="Book Antiqua" w:hAnsi="Book Antiqua" w:cs="Book Antiqua"/>
          <w:color w:val="000000" w:themeColor="text1"/>
        </w:rPr>
        <w:t xml:space="preserve"> 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hematocrit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0.500.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March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8,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2020,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avoid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further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phlebotomy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therapy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carried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out.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total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300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blood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released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from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body.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routine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blood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test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taken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immediately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follows: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>H</w:t>
      </w:r>
      <w:r w:rsidRPr="00CA0941">
        <w:rPr>
          <w:rFonts w:ascii="Book Antiqua" w:eastAsia="Book Antiqua" w:hAnsi="Book Antiqua" w:cs="Book Antiqua"/>
          <w:color w:val="000000" w:themeColor="text1"/>
        </w:rPr>
        <w:t>emoglobin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151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g/L,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erythrocyte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4.59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 xml:space="preserve"> ×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12</w:t>
      </w:r>
      <w:r w:rsidRPr="00CA0941">
        <w:rPr>
          <w:rFonts w:ascii="Book Antiqua" w:eastAsia="Book Antiqua" w:hAnsi="Book Antiqua" w:cs="Book Antiqua"/>
          <w:color w:val="000000" w:themeColor="text1"/>
        </w:rPr>
        <w:t>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platelets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238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 xml:space="preserve"> ×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Pr="00CA0941">
        <w:rPr>
          <w:rFonts w:ascii="Book Antiqua" w:eastAsia="Book Antiqua" w:hAnsi="Book Antiqua" w:cs="Book Antiqua"/>
          <w:color w:val="000000" w:themeColor="text1"/>
        </w:rPr>
        <w:t>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B56F2" w:rsidRPr="00CA0941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CA0941">
        <w:rPr>
          <w:rFonts w:ascii="Book Antiqua" w:eastAsia="Book Antiqua" w:hAnsi="Book Antiqua" w:cs="Book Antiqua"/>
          <w:color w:val="000000" w:themeColor="text1"/>
        </w:rPr>
        <w:t>hematocrit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0.450.</w:t>
      </w:r>
    </w:p>
    <w:p w14:paraId="4E882DEF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59570769" w14:textId="05945463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OUTCOME</w:t>
      </w:r>
      <w:r w:rsidR="00CC5C46"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CC5C46"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FOLLOW-UP</w:t>
      </w:r>
    </w:p>
    <w:p w14:paraId="7AC41BF6" w14:textId="70EB7EEE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When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discharged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March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20,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2020,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hemoglobin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138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g/L,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erythrocyte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4.28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 xml:space="preserve"> ×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12</w:t>
      </w:r>
      <w:r w:rsidRPr="00CA0941">
        <w:rPr>
          <w:rFonts w:ascii="Book Antiqua" w:eastAsia="Book Antiqua" w:hAnsi="Book Antiqua" w:cs="Book Antiqua"/>
          <w:color w:val="000000" w:themeColor="text1"/>
        </w:rPr>
        <w:t>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platelet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322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 xml:space="preserve"> ×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Pr="00CA0941">
        <w:rPr>
          <w:rFonts w:ascii="Book Antiqua" w:eastAsia="Book Antiqua" w:hAnsi="Book Antiqua" w:cs="Book Antiqua"/>
          <w:color w:val="000000" w:themeColor="text1"/>
        </w:rPr>
        <w:t>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hematocrit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0.420,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both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legs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were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warm.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Two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months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later,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returned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our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hospital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re-examination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presented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hemoglobin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level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143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g/L,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erythrocyte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level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4.77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 xml:space="preserve"> ×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12</w:t>
      </w:r>
      <w:r w:rsidRPr="00CA0941">
        <w:rPr>
          <w:rFonts w:ascii="Book Antiqua" w:eastAsia="Book Antiqua" w:hAnsi="Book Antiqua" w:cs="Book Antiqua"/>
          <w:color w:val="000000" w:themeColor="text1"/>
        </w:rPr>
        <w:t>/L,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platelet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level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350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 xml:space="preserve"> ×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Pr="00CA0941">
        <w:rPr>
          <w:rFonts w:ascii="Book Antiqua" w:eastAsia="Book Antiqua" w:hAnsi="Book Antiqua" w:cs="Book Antiqua"/>
          <w:color w:val="000000" w:themeColor="text1"/>
        </w:rPr>
        <w:t>/L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hematocrit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0.439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(Table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1).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BB56F2" w:rsidRPr="00CA0941">
        <w:rPr>
          <w:rFonts w:ascii="Book Antiqua" w:eastAsia="Book Antiqua" w:hAnsi="Book Antiqua" w:cs="Book Antiqua"/>
          <w:color w:val="000000" w:themeColor="text1"/>
        </w:rPr>
        <w:t>H</w:t>
      </w:r>
      <w:r w:rsidRPr="00CA0941">
        <w:rPr>
          <w:rFonts w:ascii="Book Antiqua" w:eastAsia="Book Antiqua" w:hAnsi="Book Antiqua" w:cs="Book Antiqua"/>
          <w:color w:val="000000" w:themeColor="text1"/>
        </w:rPr>
        <w:t>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temporarily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refused</w:t>
      </w:r>
      <w:r w:rsidR="00BB56F2" w:rsidRPr="00CA0941">
        <w:rPr>
          <w:rFonts w:ascii="Book Antiqua" w:eastAsia="Book Antiqua" w:hAnsi="Book Antiqua" w:cs="Book Antiqua"/>
          <w:color w:val="000000" w:themeColor="text1"/>
        </w:rPr>
        <w:t>, however,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further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examination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ultrasound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>computed tomography angiography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arteries.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Until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now,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took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regular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course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100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aspirin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10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rivaroxaban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every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day</w:t>
      </w:r>
      <w:r w:rsidR="00BB56F2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hemorrhage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events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happened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during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course.</w:t>
      </w:r>
    </w:p>
    <w:p w14:paraId="50719DE2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31C2C823" w14:textId="77777777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431F62B1" w14:textId="0475F58E" w:rsidR="002D1FB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Generally,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common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vascular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surgical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condition.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Atrial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fibrillation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often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believed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give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rise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complication</w:t>
      </w:r>
      <w:r w:rsidR="00B2633E"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[3]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Once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diagnosed,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surgery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should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performed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soon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possible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patient’s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condition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allows.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When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surgeons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encounter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surgery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must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carried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out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immediately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6</w:t>
      </w:r>
      <w:r w:rsidR="009D7854" w:rsidRPr="00CA0941">
        <w:rPr>
          <w:rFonts w:ascii="Book Antiqua" w:eastAsia="Book Antiqua" w:hAnsi="Book Antiqua" w:cs="Book Antiqua"/>
          <w:color w:val="000000" w:themeColor="text1"/>
        </w:rPr>
        <w:t>-</w:t>
      </w:r>
      <w:r w:rsidRPr="00CA0941">
        <w:rPr>
          <w:rFonts w:ascii="Book Antiqua" w:eastAsia="Book Antiqua" w:hAnsi="Book Antiqua" w:cs="Book Antiqua"/>
          <w:color w:val="000000" w:themeColor="text1"/>
        </w:rPr>
        <w:t>8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rescue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limbs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verge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necrosis.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study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revealed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that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still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benefit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from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surgery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ischemia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time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longer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24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</w:t>
      </w:r>
      <w:r w:rsidR="00B2633E"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[4]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However,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recurrent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caused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>PV</w:t>
      </w:r>
      <w:r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myeloproliferative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disease,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rarely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reported.</w:t>
      </w:r>
    </w:p>
    <w:p w14:paraId="6576D379" w14:textId="071ECC66" w:rsidR="009D7854" w:rsidRPr="00CA0941" w:rsidRDefault="008F4A40" w:rsidP="00CA0941">
      <w:pPr>
        <w:snapToGrid w:val="0"/>
        <w:spacing w:line="360" w:lineRule="auto"/>
        <w:ind w:firstLineChars="100" w:firstLine="240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P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>V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typical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kind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hematological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system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disease.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Epidemiology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shows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that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morbidity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>PV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ranges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from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40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persons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million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people.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age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diagnosis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often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older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60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years</w:t>
      </w:r>
      <w:r w:rsidR="00B2633E"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[5]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initial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symptom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>PV</w:t>
      </w:r>
      <w:r w:rsidR="00B2633E"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[6]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appear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anywhere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body,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such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brain,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eyes,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mesenteric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vessels,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most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common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site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common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femoral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artery</w:t>
      </w:r>
      <w:r w:rsidR="00B2633E"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[7]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Inpatient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examination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often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reveals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increased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blood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viscosity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relevant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mutant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gene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named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iCs/>
          <w:color w:val="000000" w:themeColor="text1"/>
        </w:rPr>
        <w:t>JAK2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iCs/>
          <w:color w:val="000000" w:themeColor="text1"/>
        </w:rPr>
        <w:t>V617F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From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our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point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view,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situation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likely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caused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thickened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blood,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which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accordance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Virchow’s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triad.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7854" w:rsidRPr="00CA0941">
        <w:rPr>
          <w:rFonts w:ascii="Book Antiqua" w:eastAsia="Book Antiqua" w:hAnsi="Book Antiqua" w:cs="Book Antiqua"/>
          <w:color w:val="000000" w:themeColor="text1"/>
        </w:rPr>
        <w:t xml:space="preserve">National Comprehensive Cancer Network </w:t>
      </w:r>
      <w:r w:rsidRPr="00CA0941">
        <w:rPr>
          <w:rFonts w:ascii="Book Antiqua" w:eastAsia="Book Antiqua" w:hAnsi="Book Antiqua" w:cs="Book Antiqua"/>
          <w:color w:val="000000" w:themeColor="text1"/>
        </w:rPr>
        <w:t>guidelines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recommend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phlebotomy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treatment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PV</w:t>
      </w:r>
      <w:r w:rsidR="00B2633E"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[8]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study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pointed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out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that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target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hematocrit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less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0.450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phlebotomy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PV</w:t>
      </w:r>
      <w:r w:rsidR="00B2633E"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[9]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Our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treatment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achieved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goal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well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(Figure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3).</w:t>
      </w:r>
    </w:p>
    <w:p w14:paraId="3EBCEC1F" w14:textId="1C657B26" w:rsidR="009D7854" w:rsidRPr="00CA0941" w:rsidRDefault="009D7854" w:rsidP="00CA0941">
      <w:pPr>
        <w:snapToGrid w:val="0"/>
        <w:spacing w:line="360" w:lineRule="auto"/>
        <w:ind w:firstLineChars="100" w:firstLine="240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 xml:space="preserve">This case is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special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 xml:space="preserve">in several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aspects</w:t>
      </w:r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First,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caused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by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>PV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uncommon.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Second,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recurrent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patient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>PV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seldom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rare.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Notably,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our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center’s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repeated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thrombectomy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procedure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proved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successful.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Finally,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future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clinical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work,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patients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diagnosed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recurrent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extremity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should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vigilant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against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PV.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possible,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routine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consultations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hematology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department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necessary.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Once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diagnosed,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regular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use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antiplatelet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drugs,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such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aspirin,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also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important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patients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PV</w:t>
      </w:r>
      <w:r w:rsidR="00F64B2A" w:rsidRPr="00CA0941">
        <w:rPr>
          <w:rFonts w:ascii="Book Antiqua" w:eastAsia="Book Antiqua" w:hAnsi="Book Antiqua" w:cs="Book Antiqua"/>
          <w:color w:val="000000" w:themeColor="text1"/>
          <w:vertAlign w:val="superscript"/>
        </w:rPr>
        <w:t>[10]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.</w:t>
      </w:r>
    </w:p>
    <w:p w14:paraId="46E58DE0" w14:textId="5E1EDF9B" w:rsidR="00A77B3E" w:rsidRPr="00CA0941" w:rsidRDefault="008F4A40" w:rsidP="00CA0941">
      <w:pPr>
        <w:snapToGrid w:val="0"/>
        <w:spacing w:line="360" w:lineRule="auto"/>
        <w:ind w:firstLineChars="100" w:firstLine="240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lastRenderedPageBreak/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limitations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were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follows: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9D7854" w:rsidRPr="00CA0941">
        <w:rPr>
          <w:rFonts w:ascii="Book Antiqua" w:eastAsia="Book Antiqua" w:hAnsi="Book Antiqua" w:cs="Book Antiqua"/>
          <w:color w:val="000000" w:themeColor="text1"/>
        </w:rPr>
        <w:t>W</w:t>
      </w:r>
      <w:r w:rsidRPr="00CA0941">
        <w:rPr>
          <w:rFonts w:ascii="Book Antiqua" w:eastAsia="Book Antiqua" w:hAnsi="Book Antiqua" w:cs="Book Antiqua"/>
          <w:color w:val="000000" w:themeColor="text1"/>
        </w:rPr>
        <w:t>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invited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Department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Hematology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consultation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before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operation</w:t>
      </w:r>
      <w:r w:rsidR="008D1060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phlebotomy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therapy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ignored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during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operation.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must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avoid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same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mistakes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our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future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clinical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work.</w:t>
      </w:r>
    </w:p>
    <w:p w14:paraId="6F80A722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3598BE9C" w14:textId="77777777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3FD538DE" w14:textId="3579B947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Patients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should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treated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carefully,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especially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those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who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have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recurrent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after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emergency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Clinicians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should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aware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D1FBE" w:rsidRPr="00CA0941">
        <w:rPr>
          <w:rFonts w:ascii="Book Antiqua" w:eastAsia="Book Antiqua" w:hAnsi="Book Antiqua" w:cs="Book Antiqua"/>
          <w:color w:val="000000" w:themeColor="text1"/>
        </w:rPr>
        <w:t>PV</w:t>
      </w:r>
      <w:r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rare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cause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extremities.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combination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thrombectomy,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phlebotomy,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D1060" w:rsidRPr="00CA0941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CA0941">
        <w:rPr>
          <w:rFonts w:ascii="Book Antiqua" w:eastAsia="Book Antiqua" w:hAnsi="Book Antiqua" w:cs="Book Antiqua"/>
          <w:color w:val="000000" w:themeColor="text1"/>
        </w:rPr>
        <w:t>antiplatelet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anticoagulant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drugs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suitable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therapeutic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regimen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patients.</w:t>
      </w:r>
    </w:p>
    <w:p w14:paraId="71F38073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2593B9E2" w14:textId="77777777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ACKNOWLEDGEMENTS</w:t>
      </w:r>
    </w:p>
    <w:p w14:paraId="2F4EE18E" w14:textId="19C5B7E1" w:rsidR="00A77B3E" w:rsidRPr="00CA0941" w:rsidRDefault="00731F0C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We thank the colleagues, the platform</w:t>
      </w:r>
      <w:r w:rsidR="008D1060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Pr="00CA0941">
        <w:rPr>
          <w:rFonts w:ascii="Book Antiqua" w:eastAsia="Book Antiqua" w:hAnsi="Book Antiqua" w:cs="Book Antiqua"/>
          <w:color w:val="000000" w:themeColor="text1"/>
        </w:rPr>
        <w:t xml:space="preserve"> and the nursing team in our center.</w:t>
      </w:r>
    </w:p>
    <w:p w14:paraId="002FBEE2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42BAA3B7" w14:textId="77777777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4038E4C0" w14:textId="0DCA85C1" w:rsidR="00A77B3E" w:rsidRPr="00CA0941" w:rsidRDefault="00202B74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1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Ahmed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AK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Youssef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Skeik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N.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Medical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Management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Extensive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Thromboembolism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Patient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Essential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Thrombocythemia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Warfarin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Failure.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Ann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Vasc</w:t>
      </w:r>
      <w:proofErr w:type="spellEnd"/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Surg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2017;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42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306.e5-306.e10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[PMID: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28259826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DOI: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10.1016/j.avsg.2017.01.004]</w:t>
      </w:r>
    </w:p>
    <w:p w14:paraId="61AC7982" w14:textId="1CF0922B" w:rsidR="00A77B3E" w:rsidRPr="00CA0941" w:rsidRDefault="00202B74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2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Mutirangura</w:t>
      </w:r>
      <w:proofErr w:type="spellEnd"/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P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Ruangsetakit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Wongwanit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Sermsathanasawadi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N,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Chinsakchai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K.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Clinical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differentiation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between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thrombosis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extremities.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Assoc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Thai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2009;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92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891-897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[PMID: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19626806]</w:t>
      </w:r>
    </w:p>
    <w:p w14:paraId="30BE4F50" w14:textId="5F2191B7" w:rsidR="00A77B3E" w:rsidRPr="00CA0941" w:rsidRDefault="00202B74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3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Ueberrueck</w:t>
      </w:r>
      <w:proofErr w:type="spellEnd"/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T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Marusch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F,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Schmidt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H,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Gastinger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Risk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factors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management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emboli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upper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extremities.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Cardiovasc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Surg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(Torino)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2007;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48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181-186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[PMID: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17410064]</w:t>
      </w:r>
    </w:p>
    <w:p w14:paraId="0FF576CC" w14:textId="49F9C467" w:rsidR="00A77B3E" w:rsidRPr="00CA0941" w:rsidRDefault="00202B74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4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Mutirangura</w:t>
      </w:r>
      <w:proofErr w:type="spellEnd"/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P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Ruangsetakit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Wongwanit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Sermsathanasawadi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N,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Chinsakchai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K.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Acute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embolism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lower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extremities: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impact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24-hour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duration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outcome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management.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Med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Assoc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Thai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2008;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91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1360-1367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[PMID: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18843865]</w:t>
      </w:r>
    </w:p>
    <w:p w14:paraId="56DB3591" w14:textId="14A79B96" w:rsidR="00A77B3E" w:rsidRPr="00CA0941" w:rsidRDefault="00202B74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5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Parnes</w:t>
      </w:r>
      <w:proofErr w:type="spellEnd"/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Ravi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Polycythemia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Thrombocytosis.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Prim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Care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2016;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43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589-605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[PMID: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27866579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DOI: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10.1016/j.pop.2016.07.011]</w:t>
      </w:r>
    </w:p>
    <w:p w14:paraId="32A2E421" w14:textId="3315D426" w:rsidR="00A77B3E" w:rsidRPr="00CA0941" w:rsidRDefault="00202B74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lastRenderedPageBreak/>
        <w:t>6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Griesshammer</w:t>
      </w:r>
      <w:proofErr w:type="spellEnd"/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M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Kiladjian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JJ,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Besses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Thromboembolic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events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polycythemia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vera.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Ann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Hematol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2019;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98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1071-1082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[PMID: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30848334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DOI: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10.1007/s00277-019-03625-x]</w:t>
      </w:r>
    </w:p>
    <w:p w14:paraId="2E168168" w14:textId="3D7289C1" w:rsidR="00A77B3E" w:rsidRPr="00CA0941" w:rsidRDefault="00202B74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7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Vrtík</w:t>
      </w:r>
      <w:proofErr w:type="spellEnd"/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L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Zernovický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F,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Kubis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J,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Simo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JD,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Matis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[Arterial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embolisms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extremities].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Rozhl</w:t>
      </w:r>
      <w:proofErr w:type="spellEnd"/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Chir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2001;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80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465-469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[PMID: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11715810]</w:t>
      </w:r>
    </w:p>
    <w:p w14:paraId="306F4E32" w14:textId="6188ABAB" w:rsidR="00A77B3E" w:rsidRPr="00CA0941" w:rsidRDefault="00202B74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8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Mesa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RA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Jamieson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Bhatia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Deininger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MW,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Fletcher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CD,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Gerds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AT,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Gojo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Gotlib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J,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Gundabolu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K,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Hobbs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G,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McMahon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B,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Mohan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SR,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Oh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Padron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Papadantonakis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N,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Pancari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Podoltsev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N,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Rampal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Ranheim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Reddy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V,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Rein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LAM,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Scott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B,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Snyder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DS,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Stein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BL,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Talpaz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M,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Verstovsek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Wadleigh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M,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Wang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Bergman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MA,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Gregory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KM,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Sundar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H.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NCCN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Guidelines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Insights: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Myeloproliferative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Neoplasms,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Version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2.2018.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Natl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Compr</w:t>
      </w:r>
      <w:proofErr w:type="spellEnd"/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Canc</w:t>
      </w:r>
      <w:proofErr w:type="spellEnd"/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Netw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2017;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15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1193-1207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[PMID: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28982745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DOI: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10.6004/jnccn.2017.0157]</w:t>
      </w:r>
    </w:p>
    <w:p w14:paraId="39179EB8" w14:textId="7FEBDBF8" w:rsidR="00A77B3E" w:rsidRPr="00CA0941" w:rsidRDefault="00202B74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9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Barbui</w:t>
      </w:r>
      <w:proofErr w:type="spellEnd"/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T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Passamonti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F,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Accorsi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Pane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F,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Vannucchi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AM,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Velati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Gale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RP,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Tura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="008F4A40" w:rsidRPr="00CA0941">
        <w:rPr>
          <w:rFonts w:ascii="Book Antiqua" w:eastAsia="Book Antiqua" w:hAnsi="Book Antiqua" w:cs="Book Antiqua"/>
          <w:color w:val="000000" w:themeColor="text1"/>
        </w:rPr>
        <w:t>Barosi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G.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Evidence-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consensus-based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recommendations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phlebotomy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polycythemia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vera.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i/>
          <w:iCs/>
          <w:color w:val="000000" w:themeColor="text1"/>
        </w:rPr>
        <w:t>Leukemia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2018;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b/>
          <w:bCs/>
          <w:color w:val="000000" w:themeColor="text1"/>
        </w:rPr>
        <w:t>32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2077-2081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[PMID: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29955128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DOI: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8F4A40" w:rsidRPr="00CA0941">
        <w:rPr>
          <w:rFonts w:ascii="Book Antiqua" w:eastAsia="Book Antiqua" w:hAnsi="Book Antiqua" w:cs="Book Antiqua"/>
          <w:color w:val="000000" w:themeColor="text1"/>
        </w:rPr>
        <w:t>10.1038/s41375-018-0199-5]</w:t>
      </w:r>
    </w:p>
    <w:p w14:paraId="5A30C86B" w14:textId="1174807C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1</w:t>
      </w:r>
      <w:r w:rsidR="00202B74" w:rsidRPr="00CA0941">
        <w:rPr>
          <w:rFonts w:ascii="Book Antiqua" w:eastAsia="Book Antiqua" w:hAnsi="Book Antiqua" w:cs="Book Antiqua"/>
          <w:color w:val="000000" w:themeColor="text1"/>
        </w:rPr>
        <w:t>0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Squizzato</w:t>
      </w:r>
      <w:proofErr w:type="spellEnd"/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Pr="00CA0941">
        <w:rPr>
          <w:rFonts w:ascii="Book Antiqua" w:eastAsia="Book Antiqua" w:hAnsi="Book Antiqua" w:cs="Book Antiqua"/>
          <w:color w:val="000000" w:themeColor="text1"/>
        </w:rPr>
        <w:t>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A0941">
        <w:rPr>
          <w:rFonts w:ascii="Book Antiqua" w:eastAsia="Book Antiqua" w:hAnsi="Book Antiqua" w:cs="Book Antiqua"/>
          <w:color w:val="000000" w:themeColor="text1"/>
        </w:rPr>
        <w:t>Romualdi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A0941">
        <w:rPr>
          <w:rFonts w:ascii="Book Antiqua" w:eastAsia="Book Antiqua" w:hAnsi="Book Antiqua" w:cs="Book Antiqua"/>
          <w:color w:val="000000" w:themeColor="text1"/>
        </w:rPr>
        <w:t>Passamonti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A0941">
        <w:rPr>
          <w:rFonts w:ascii="Book Antiqua" w:eastAsia="Book Antiqua" w:hAnsi="Book Antiqua" w:cs="Book Antiqua"/>
          <w:color w:val="000000" w:themeColor="text1"/>
        </w:rPr>
        <w:t>Middeldorp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Antiplatelet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drugs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A0941">
        <w:rPr>
          <w:rFonts w:ascii="Book Antiqua" w:eastAsia="Book Antiqua" w:hAnsi="Book Antiqua" w:cs="Book Antiqua"/>
          <w:color w:val="000000" w:themeColor="text1"/>
        </w:rPr>
        <w:t>polycythaemia</w:t>
      </w:r>
      <w:proofErr w:type="spellEnd"/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vera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essential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r w:rsidRPr="00CA0941">
        <w:rPr>
          <w:rFonts w:ascii="Book Antiqua" w:eastAsia="Book Antiqua" w:hAnsi="Book Antiqua" w:cs="Book Antiqua"/>
          <w:color w:val="000000" w:themeColor="text1"/>
        </w:rPr>
        <w:t>thrombocythaemia</w:t>
      </w:r>
      <w:proofErr w:type="spellEnd"/>
      <w:r w:rsidRPr="00CA0941">
        <w:rPr>
          <w:rFonts w:ascii="Book Antiqua" w:eastAsia="Book Antiqua" w:hAnsi="Book Antiqua" w:cs="Book Antiqua"/>
          <w:color w:val="000000" w:themeColor="text1"/>
        </w:rPr>
        <w:t>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iCs/>
          <w:color w:val="000000" w:themeColor="text1"/>
        </w:rPr>
        <w:t>Cochrane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iCs/>
          <w:color w:val="000000" w:themeColor="text1"/>
        </w:rPr>
        <w:t>Database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iCs/>
          <w:color w:val="000000" w:themeColor="text1"/>
        </w:rPr>
        <w:t>Syst</w:t>
      </w:r>
      <w:r w:rsidR="00CC5C46" w:rsidRPr="00CA0941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i/>
          <w:iCs/>
          <w:color w:val="000000" w:themeColor="text1"/>
        </w:rPr>
        <w:t>Rev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2013;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707A7" w:rsidRPr="00CA0941">
        <w:rPr>
          <w:rFonts w:ascii="Book Antiqua" w:eastAsia="Book Antiqua" w:hAnsi="Book Antiqua" w:cs="Book Antiqua"/>
          <w:b/>
          <w:bCs/>
          <w:color w:val="000000" w:themeColor="text1"/>
        </w:rPr>
        <w:t>(4)</w:t>
      </w:r>
      <w:r w:rsidRPr="00CA0941">
        <w:rPr>
          <w:rFonts w:ascii="Book Antiqua" w:eastAsia="Book Antiqua" w:hAnsi="Book Antiqua" w:cs="Book Antiqua"/>
          <w:color w:val="000000" w:themeColor="text1"/>
        </w:rPr>
        <w:t>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CD006503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[PMID: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23633335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DOI: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10.1002/14651858.CD006503.pub3]</w:t>
      </w:r>
    </w:p>
    <w:p w14:paraId="1C8586F7" w14:textId="77777777" w:rsidR="00000000" w:rsidRPr="00CA0941" w:rsidRDefault="00706222" w:rsidP="00CA0941">
      <w:pPr>
        <w:snapToGrid w:val="0"/>
        <w:spacing w:line="360" w:lineRule="auto"/>
        <w:jc w:val="both"/>
        <w:rPr>
          <w:color w:val="000000" w:themeColor="text1"/>
        </w:rPr>
        <w:sectPr w:rsidR="00000000" w:rsidRPr="00CA094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9978041" w14:textId="77777777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5420253D" w14:textId="0A12D8A9" w:rsidR="00A77B3E" w:rsidRPr="00CA0941" w:rsidRDefault="008F4A40" w:rsidP="00CA0941">
      <w:pPr>
        <w:widowControl w:val="0"/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Informed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consent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11A00" w:rsidRPr="00CA0941">
        <w:rPr>
          <w:rFonts w:ascii="Book Antiqua" w:eastAsia="Book Antiqua" w:hAnsi="Book Antiqua" w:cs="Book Antiqua"/>
          <w:color w:val="000000" w:themeColor="text1"/>
        </w:rPr>
        <w:t>Informed written consent was obtained from the patient for publication of this report and any accompanying images.</w:t>
      </w:r>
    </w:p>
    <w:p w14:paraId="70417704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1A7FB6D6" w14:textId="3F8684E5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Conflict-of-interest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All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authors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declare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that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have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conflicts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interest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11A00" w:rsidRPr="00CA0941">
        <w:rPr>
          <w:rFonts w:ascii="Book Antiqua" w:eastAsia="Book Antiqua" w:hAnsi="Book Antiqua" w:cs="Book Antiqua"/>
          <w:color w:val="000000" w:themeColor="text1"/>
        </w:rPr>
        <w:t>regarding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work.</w:t>
      </w:r>
    </w:p>
    <w:p w14:paraId="3095F640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0414CC2C" w14:textId="4F85339D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CARE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Checklist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(2016)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authors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have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read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Checklist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(2016),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manuscript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prepared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revised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according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CARE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Checklist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(2016)</w:t>
      </w:r>
      <w:r w:rsidR="00175366" w:rsidRPr="00CA0941">
        <w:rPr>
          <w:rFonts w:ascii="Book Antiqua" w:eastAsia="Book Antiqua" w:hAnsi="Book Antiqua" w:cs="Book Antiqua"/>
          <w:color w:val="000000" w:themeColor="text1"/>
        </w:rPr>
        <w:t>.</w:t>
      </w:r>
    </w:p>
    <w:p w14:paraId="2CE95C13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0F7DFF33" w14:textId="54F9780F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CC5C46" w:rsidRPr="00CA0941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article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open-access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article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that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was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selected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in-house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editor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fully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peer-reviewed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external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reviewers.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distributed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accordance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with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Creative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Commons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Attribution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NonCommercial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(CC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BY-NC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4.0)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license,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which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permits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others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to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distribute,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remix,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adapt,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build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upon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work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non-commercially,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license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their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derivative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works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different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terms,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provided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original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work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properly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cited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the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use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is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non-commercial.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See: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http://creativecommons.org/Licenses/by-nc/4.0/</w:t>
      </w:r>
    </w:p>
    <w:p w14:paraId="6FB40724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6882D215" w14:textId="01D3C511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source: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Unsolicited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90A4B" w:rsidRPr="00CA0941">
        <w:rPr>
          <w:rFonts w:ascii="Book Antiqua" w:eastAsia="Book Antiqua" w:hAnsi="Book Antiqua" w:cs="Book Antiqua"/>
          <w:color w:val="000000" w:themeColor="text1"/>
        </w:rPr>
        <w:t>m</w:t>
      </w:r>
      <w:r w:rsidRPr="00CA0941">
        <w:rPr>
          <w:rFonts w:ascii="Book Antiqua" w:eastAsia="Book Antiqua" w:hAnsi="Book Antiqua" w:cs="Book Antiqua"/>
          <w:color w:val="000000" w:themeColor="text1"/>
        </w:rPr>
        <w:t>anuscript</w:t>
      </w:r>
    </w:p>
    <w:p w14:paraId="7DC25FF1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24E7AB78" w14:textId="1DAD8E19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September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8,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2020</w:t>
      </w:r>
    </w:p>
    <w:p w14:paraId="66A9EB70" w14:textId="171D8FCF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September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24,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2020</w:t>
      </w:r>
    </w:p>
    <w:p w14:paraId="1FBA2784" w14:textId="328A705C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438AC826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3E2D2170" w14:textId="1749C9F5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A90A4B" w:rsidRPr="00CA0941">
        <w:rPr>
          <w:rFonts w:ascii="Book Antiqua" w:eastAsia="Book Antiqua" w:hAnsi="Book Antiqua" w:cs="Book Antiqua"/>
          <w:color w:val="000000" w:themeColor="text1"/>
        </w:rPr>
        <w:t>Medicine,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90A4B" w:rsidRPr="00CA0941">
        <w:rPr>
          <w:rFonts w:ascii="Book Antiqua" w:eastAsia="Book Antiqua" w:hAnsi="Book Antiqua" w:cs="Book Antiqua"/>
          <w:color w:val="000000" w:themeColor="text1"/>
        </w:rPr>
        <w:t>research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90A4B" w:rsidRPr="00CA0941">
        <w:rPr>
          <w:rFonts w:ascii="Book Antiqua" w:eastAsia="Book Antiqua" w:hAnsi="Book Antiqua" w:cs="Book Antiqua"/>
          <w:color w:val="000000" w:themeColor="text1"/>
        </w:rPr>
        <w:t>and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90A4B" w:rsidRPr="00CA0941">
        <w:rPr>
          <w:rFonts w:ascii="Book Antiqua" w:eastAsia="Book Antiqua" w:hAnsi="Book Antiqua" w:cs="Book Antiqua"/>
          <w:color w:val="000000" w:themeColor="text1"/>
        </w:rPr>
        <w:t>experimental</w:t>
      </w:r>
    </w:p>
    <w:p w14:paraId="6468920A" w14:textId="09600389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China</w:t>
      </w:r>
    </w:p>
    <w:p w14:paraId="1AB766FF" w14:textId="38E3F4F5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08F7048E" w14:textId="5345419D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Grade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(Excellent):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0</w:t>
      </w:r>
    </w:p>
    <w:p w14:paraId="07766CBE" w14:textId="23BFDE11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Grade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(Very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good):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B</w:t>
      </w:r>
    </w:p>
    <w:p w14:paraId="65366E7E" w14:textId="520550B3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Grade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C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(Good):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0</w:t>
      </w:r>
    </w:p>
    <w:p w14:paraId="7439BDD3" w14:textId="53323074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lastRenderedPageBreak/>
        <w:t>Grade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D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(Fair):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0</w:t>
      </w:r>
    </w:p>
    <w:p w14:paraId="663430A0" w14:textId="6A85C936" w:rsidR="00A77B3E" w:rsidRPr="00CA0941" w:rsidRDefault="008F4A40" w:rsidP="00CA0941">
      <w:pPr>
        <w:snapToGrid w:val="0"/>
        <w:spacing w:line="360" w:lineRule="auto"/>
        <w:jc w:val="both"/>
        <w:rPr>
          <w:color w:val="000000" w:themeColor="text1"/>
        </w:rPr>
      </w:pPr>
      <w:r w:rsidRPr="00CA0941">
        <w:rPr>
          <w:rFonts w:ascii="Book Antiqua" w:eastAsia="Book Antiqua" w:hAnsi="Book Antiqua" w:cs="Book Antiqua"/>
          <w:color w:val="000000" w:themeColor="text1"/>
        </w:rPr>
        <w:t>Grade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E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(Poor):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0</w:t>
      </w:r>
    </w:p>
    <w:p w14:paraId="7B3A5665" w14:textId="77777777" w:rsidR="00A77B3E" w:rsidRPr="00CA0941" w:rsidRDefault="00A77B3E" w:rsidP="00CA0941">
      <w:pPr>
        <w:snapToGrid w:val="0"/>
        <w:spacing w:line="360" w:lineRule="auto"/>
        <w:jc w:val="both"/>
        <w:rPr>
          <w:color w:val="000000" w:themeColor="text1"/>
        </w:rPr>
      </w:pPr>
    </w:p>
    <w:p w14:paraId="7F370568" w14:textId="3D3C8781" w:rsidR="00DD5571" w:rsidRPr="00CA0941" w:rsidRDefault="008F4A40" w:rsidP="00CA094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Suppiah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color w:val="000000" w:themeColor="text1"/>
        </w:rPr>
        <w:t>A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A1269B" w:rsidRPr="00CA0941">
        <w:rPr>
          <w:rFonts w:ascii="Book Antiqua" w:eastAsia="Book Antiqua" w:hAnsi="Book Antiqua" w:cs="Book Antiqua"/>
          <w:color w:val="000000" w:themeColor="text1"/>
        </w:rPr>
        <w:t>Chen</w:t>
      </w:r>
      <w:r w:rsidR="00CC5C46" w:rsidRPr="00CA0941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A1269B" w:rsidRPr="00CA0941">
        <w:rPr>
          <w:rFonts w:ascii="Book Antiqua" w:eastAsia="Book Antiqua" w:hAnsi="Book Antiqua" w:cs="Book Antiqua"/>
          <w:color w:val="000000" w:themeColor="text1"/>
        </w:rPr>
        <w:t>XF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C5106A" w:rsidRPr="00CA0941">
        <w:rPr>
          <w:rFonts w:ascii="Book Antiqua" w:eastAsia="Book Antiqua" w:hAnsi="Book Antiqua" w:cs="Book Antiqua"/>
          <w:bCs/>
          <w:color w:val="000000" w:themeColor="text1"/>
        </w:rPr>
        <w:t>Filipodia</w:t>
      </w:r>
      <w:r w:rsidR="00CC5C46"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CA0941">
        <w:rPr>
          <w:rFonts w:ascii="Book Antiqua" w:eastAsia="Book Antiqua" w:hAnsi="Book Antiqua" w:cs="Book Antiqua"/>
          <w:b/>
          <w:color w:val="000000" w:themeColor="text1"/>
        </w:rPr>
        <w:t>P-Editor:</w:t>
      </w:r>
    </w:p>
    <w:p w14:paraId="349DB75B" w14:textId="5B87AE4F" w:rsidR="00000000" w:rsidRPr="00CA0941" w:rsidRDefault="00CC5C46" w:rsidP="00CA094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  <w:sectPr w:rsidR="00000000" w:rsidRPr="00CA094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A0941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</w:p>
    <w:p w14:paraId="08114C98" w14:textId="6B99E420" w:rsidR="00A77B3E" w:rsidRPr="00CA0941" w:rsidRDefault="0097299F" w:rsidP="00CA0941">
      <w:pPr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  <w:lang w:eastAsia="zh-CN"/>
        </w:rPr>
      </w:pP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lastRenderedPageBreak/>
        <w:t>Figure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aps/>
          <w:color w:val="000000" w:themeColor="text1"/>
          <w:lang w:eastAsia="zh-CN"/>
        </w:rPr>
        <w:t>l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egends</w:t>
      </w:r>
    </w:p>
    <w:p w14:paraId="6062780F" w14:textId="3166B2C2" w:rsidR="0097299F" w:rsidRPr="00CA0941" w:rsidRDefault="0097299F" w:rsidP="00CA0941">
      <w:pPr>
        <w:snapToGrid w:val="0"/>
        <w:spacing w:line="360" w:lineRule="auto"/>
        <w:jc w:val="both"/>
        <w:rPr>
          <w:rFonts w:ascii="宋体" w:eastAsia="宋体" w:hAnsi="宋体" w:cs="宋体"/>
          <w:color w:val="000000" w:themeColor="text1"/>
          <w:lang w:eastAsia="zh-CN"/>
        </w:rPr>
      </w:pPr>
      <w:r w:rsidRPr="00CA0941">
        <w:rPr>
          <w:rFonts w:ascii="Book Antiqua" w:eastAsia="宋体" w:hAnsi="Book Antiqua" w:cs="宋体"/>
          <w:noProof/>
          <w:color w:val="000000" w:themeColor="text1"/>
          <w:lang w:eastAsia="zh-CN"/>
        </w:rPr>
        <w:drawing>
          <wp:inline distT="0" distB="0" distL="0" distR="0" wp14:anchorId="5F8A86CE" wp14:editId="478AC2F9">
            <wp:extent cx="5943600" cy="4159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24C5E" w14:textId="40345890" w:rsidR="00000000" w:rsidRPr="00CA0941" w:rsidRDefault="0097299F" w:rsidP="00CA0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  <w:sectPr w:rsidR="00000000" w:rsidRPr="00CA094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Figure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1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b/>
          <w:bCs/>
          <w:color w:val="000000" w:themeColor="text1"/>
          <w:lang w:eastAsia="zh-CN"/>
        </w:rPr>
        <w:t>Ultrasonographic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b/>
          <w:bCs/>
          <w:color w:val="000000" w:themeColor="text1"/>
          <w:lang w:eastAsia="zh-CN"/>
        </w:rPr>
        <w:t>findings.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A: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Acute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occlusion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of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the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middle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and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upper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segments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of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the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bookmarkStart w:id="3" w:name="_Hlk54358769"/>
      <w:r w:rsidR="00507E40" w:rsidRPr="00CA0941">
        <w:rPr>
          <w:rFonts w:ascii="Book Antiqua" w:hAnsi="Book Antiqua"/>
          <w:color w:val="000000" w:themeColor="text1"/>
          <w:lang w:eastAsia="zh-CN"/>
        </w:rPr>
        <w:t>left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superficial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femoral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artery</w:t>
      </w:r>
      <w:bookmarkEnd w:id="3"/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(LSFA);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B: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Formation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of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lateral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branches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in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the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lower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segment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of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the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LSFA;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C: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Second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acute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occlusion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of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the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LSFA;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D: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Acute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occlusion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of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the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left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posterior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tibial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artery.</w:t>
      </w:r>
      <w:r w:rsidR="00CC5C46" w:rsidRPr="00CA0941">
        <w:rPr>
          <w:color w:val="000000" w:themeColor="text1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LPTA:</w:t>
      </w:r>
      <w:r w:rsidR="00CC5C46" w:rsidRPr="00CA0941">
        <w:rPr>
          <w:color w:val="000000" w:themeColor="text1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Left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posterior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tibial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507E40" w:rsidRPr="00CA0941">
        <w:rPr>
          <w:rFonts w:ascii="Book Antiqua" w:hAnsi="Book Antiqua"/>
          <w:color w:val="000000" w:themeColor="text1"/>
          <w:lang w:eastAsia="zh-CN"/>
        </w:rPr>
        <w:t>artery</w:t>
      </w:r>
      <w:r w:rsidR="00580942">
        <w:rPr>
          <w:rFonts w:ascii="Book Antiqua" w:hAnsi="Book Antiqua"/>
          <w:color w:val="000000" w:themeColor="text1"/>
          <w:lang w:eastAsia="zh-CN"/>
        </w:rPr>
        <w:t xml:space="preserve">; </w:t>
      </w:r>
      <w:r w:rsidR="00580942" w:rsidRPr="00D8784E">
        <w:rPr>
          <w:rFonts w:ascii="Book Antiqua" w:hAnsi="Book Antiqua"/>
          <w:color w:val="000000" w:themeColor="text1"/>
          <w:lang w:eastAsia="zh-CN"/>
        </w:rPr>
        <w:t>LSFA:</w:t>
      </w:r>
      <w:r w:rsidR="00580942" w:rsidRPr="00D8784E">
        <w:rPr>
          <w:color w:val="000000" w:themeColor="text1"/>
        </w:rPr>
        <w:t xml:space="preserve"> </w:t>
      </w:r>
      <w:r w:rsidR="00580942" w:rsidRPr="00D8784E">
        <w:rPr>
          <w:rFonts w:ascii="Book Antiqua" w:hAnsi="Book Antiqua"/>
          <w:color w:val="000000" w:themeColor="text1"/>
          <w:lang w:eastAsia="zh-CN"/>
        </w:rPr>
        <w:t>Left superficial femoral artery</w:t>
      </w:r>
      <w:r w:rsidR="00580942">
        <w:rPr>
          <w:rFonts w:ascii="Book Antiqua" w:hAnsi="Book Antiqua"/>
          <w:color w:val="000000" w:themeColor="text1"/>
          <w:lang w:eastAsia="zh-CN"/>
        </w:rPr>
        <w:t>.</w:t>
      </w:r>
    </w:p>
    <w:p w14:paraId="220585D9" w14:textId="68098809" w:rsidR="00465F1B" w:rsidRPr="00CA0941" w:rsidRDefault="00465F1B" w:rsidP="00CA0941">
      <w:pPr>
        <w:snapToGrid w:val="0"/>
        <w:spacing w:line="360" w:lineRule="auto"/>
        <w:jc w:val="both"/>
        <w:rPr>
          <w:rFonts w:ascii="宋体" w:eastAsia="宋体" w:hAnsi="宋体" w:cs="宋体"/>
          <w:color w:val="000000" w:themeColor="text1"/>
          <w:lang w:eastAsia="zh-CN"/>
        </w:rPr>
      </w:pPr>
      <w:r w:rsidRPr="00CA0941">
        <w:rPr>
          <w:rFonts w:ascii="Book Antiqua" w:eastAsia="宋体" w:hAnsi="Book Antiqua" w:cs="宋体"/>
          <w:noProof/>
          <w:color w:val="000000" w:themeColor="text1"/>
          <w:lang w:eastAsia="zh-CN"/>
        </w:rPr>
        <w:lastRenderedPageBreak/>
        <w:drawing>
          <wp:inline distT="0" distB="0" distL="0" distR="0" wp14:anchorId="11A92BE4" wp14:editId="04EF367A">
            <wp:extent cx="5943600" cy="39941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51955" w14:textId="42F4A307" w:rsidR="00465F1B" w:rsidRPr="00CA0941" w:rsidRDefault="00465F1B" w:rsidP="00CA0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Figure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2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Thrombectomy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photos.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A: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A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15-cm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long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thrombus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was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removed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during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the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8D1060" w:rsidRPr="00CA0941">
        <w:rPr>
          <w:rFonts w:ascii="Book Antiqua" w:hAnsi="Book Antiqua"/>
          <w:color w:val="000000" w:themeColor="text1"/>
          <w:lang w:eastAsia="zh-CN"/>
        </w:rPr>
        <w:t>first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bookmarkStart w:id="4" w:name="_Hlk54359075"/>
      <w:r w:rsidRPr="00CA0941">
        <w:rPr>
          <w:rFonts w:ascii="Book Antiqua" w:hAnsi="Book Antiqua"/>
          <w:color w:val="000000" w:themeColor="text1"/>
          <w:lang w:eastAsia="zh-CN"/>
        </w:rPr>
        <w:t>thrombectomy</w:t>
      </w:r>
      <w:bookmarkEnd w:id="4"/>
      <w:r w:rsidRPr="00CA0941">
        <w:rPr>
          <w:rFonts w:ascii="Book Antiqua" w:hAnsi="Book Antiqua"/>
          <w:color w:val="000000" w:themeColor="text1"/>
          <w:lang w:eastAsia="zh-CN"/>
        </w:rPr>
        <w:t>;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B: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A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10-cm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long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thrombus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was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removed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during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the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8D1060" w:rsidRPr="00CA0941">
        <w:rPr>
          <w:rFonts w:ascii="Book Antiqua" w:hAnsi="Book Antiqua"/>
          <w:color w:val="000000" w:themeColor="text1"/>
          <w:lang w:eastAsia="zh-CN"/>
        </w:rPr>
        <w:t>second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color w:val="000000" w:themeColor="text1"/>
          <w:lang w:eastAsia="zh-CN"/>
        </w:rPr>
        <w:t>thrombectomy.</w:t>
      </w:r>
    </w:p>
    <w:p w14:paraId="2A2968F4" w14:textId="77777777" w:rsidR="00000000" w:rsidRPr="00CA0941" w:rsidRDefault="00706222" w:rsidP="00CA0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  <w:sectPr w:rsidR="00000000" w:rsidRPr="00CA094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3E82BF" w14:textId="461D78B3" w:rsidR="00FB202C" w:rsidRPr="00CA0941" w:rsidRDefault="00FB202C" w:rsidP="00CA0941">
      <w:pPr>
        <w:snapToGrid w:val="0"/>
        <w:spacing w:line="360" w:lineRule="auto"/>
        <w:jc w:val="both"/>
        <w:rPr>
          <w:rFonts w:ascii="宋体" w:eastAsia="宋体" w:hAnsi="宋体" w:cs="宋体"/>
          <w:color w:val="000000" w:themeColor="text1"/>
          <w:lang w:eastAsia="zh-CN"/>
        </w:rPr>
      </w:pPr>
      <w:r w:rsidRPr="00CA0941">
        <w:rPr>
          <w:rFonts w:ascii="Book Antiqua" w:eastAsia="宋体" w:hAnsi="Book Antiqua" w:cs="宋体"/>
          <w:noProof/>
          <w:color w:val="000000" w:themeColor="text1"/>
          <w:lang w:eastAsia="zh-CN"/>
        </w:rPr>
        <w:lastRenderedPageBreak/>
        <w:drawing>
          <wp:inline distT="0" distB="0" distL="0" distR="0" wp14:anchorId="000B1C04" wp14:editId="5ECBA8F4">
            <wp:extent cx="5943600" cy="39497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C2286" w14:textId="217C488F" w:rsidR="00E27759" w:rsidRPr="00CA0941" w:rsidRDefault="00850DF2" w:rsidP="00CA0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Figure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3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="00D41559">
        <w:rPr>
          <w:rFonts w:ascii="Book Antiqua" w:hAnsi="Book Antiqua"/>
          <w:b/>
          <w:bCs/>
          <w:color w:val="000000" w:themeColor="text1"/>
          <w:lang w:eastAsia="zh-CN"/>
        </w:rPr>
        <w:t>C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hange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trends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of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relevant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hematological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ind</w:t>
      </w:r>
      <w:r w:rsidR="00E27759" w:rsidRPr="00CA0941">
        <w:rPr>
          <w:rFonts w:ascii="Book Antiqua" w:hAnsi="Book Antiqua"/>
          <w:b/>
          <w:bCs/>
          <w:color w:val="000000" w:themeColor="text1"/>
          <w:lang w:eastAsia="zh-CN"/>
        </w:rPr>
        <w:t>ic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es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during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the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perioperative</w:t>
      </w:r>
      <w:r w:rsidR="00CC5C46" w:rsidRPr="00CA0941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t>period.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E27759" w:rsidRPr="00CA0941">
        <w:rPr>
          <w:rFonts w:ascii="Book Antiqua" w:hAnsi="Book Antiqua"/>
          <w:color w:val="000000" w:themeColor="text1"/>
          <w:lang w:eastAsia="zh-CN"/>
        </w:rPr>
        <w:t>A: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E27759" w:rsidRPr="00CA0941">
        <w:rPr>
          <w:rFonts w:ascii="Book Antiqua" w:hAnsi="Book Antiqua"/>
          <w:color w:val="000000" w:themeColor="text1"/>
          <w:lang w:eastAsia="zh-CN"/>
        </w:rPr>
        <w:t>Hemoglobin;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E27759" w:rsidRPr="00CA0941">
        <w:rPr>
          <w:rFonts w:ascii="Book Antiqua" w:hAnsi="Book Antiqua"/>
          <w:color w:val="000000" w:themeColor="text1"/>
          <w:lang w:eastAsia="zh-CN"/>
        </w:rPr>
        <w:t>B: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E27759" w:rsidRPr="00CA0941">
        <w:rPr>
          <w:rFonts w:ascii="Book Antiqua" w:hAnsi="Book Antiqua"/>
          <w:color w:val="000000" w:themeColor="text1"/>
          <w:lang w:eastAsia="zh-CN"/>
        </w:rPr>
        <w:t>Erythrocyte;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E27759" w:rsidRPr="00CA0941">
        <w:rPr>
          <w:rFonts w:ascii="Book Antiqua" w:hAnsi="Book Antiqua"/>
          <w:color w:val="000000" w:themeColor="text1"/>
          <w:lang w:eastAsia="zh-CN"/>
        </w:rPr>
        <w:t>C: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E27759" w:rsidRPr="00CA0941">
        <w:rPr>
          <w:rFonts w:ascii="Book Antiqua" w:hAnsi="Book Antiqua"/>
          <w:color w:val="000000" w:themeColor="text1"/>
          <w:lang w:eastAsia="zh-CN"/>
        </w:rPr>
        <w:t>Hematocrit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E27759" w:rsidRPr="00CA0941">
        <w:rPr>
          <w:rFonts w:ascii="Book Antiqua" w:hAnsi="Book Antiqua"/>
          <w:color w:val="000000" w:themeColor="text1"/>
          <w:lang w:eastAsia="zh-CN"/>
        </w:rPr>
        <w:t>value;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E27759" w:rsidRPr="00CA0941">
        <w:rPr>
          <w:rFonts w:ascii="Book Antiqua" w:hAnsi="Book Antiqua"/>
          <w:color w:val="000000" w:themeColor="text1"/>
          <w:lang w:eastAsia="zh-CN"/>
        </w:rPr>
        <w:t>D:</w:t>
      </w:r>
      <w:r w:rsidR="00CC5C46" w:rsidRPr="00CA0941">
        <w:rPr>
          <w:rFonts w:ascii="Book Antiqua" w:hAnsi="Book Antiqua"/>
          <w:color w:val="000000" w:themeColor="text1"/>
          <w:lang w:eastAsia="zh-CN"/>
        </w:rPr>
        <w:t xml:space="preserve"> </w:t>
      </w:r>
      <w:r w:rsidR="00E27759" w:rsidRPr="00CA0941">
        <w:rPr>
          <w:rFonts w:ascii="Book Antiqua" w:hAnsi="Book Antiqua"/>
          <w:color w:val="000000" w:themeColor="text1"/>
          <w:lang w:eastAsia="zh-CN"/>
        </w:rPr>
        <w:t>Platelets.</w:t>
      </w:r>
    </w:p>
    <w:p w14:paraId="57CCEB54" w14:textId="77777777" w:rsidR="00000000" w:rsidRPr="00CA0941" w:rsidRDefault="00706222" w:rsidP="00CA0941">
      <w:pPr>
        <w:snapToGrid w:val="0"/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  <w:sectPr w:rsidR="00000000" w:rsidRPr="00CA094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906B26E" w14:textId="118B2DC7" w:rsidR="002E0C89" w:rsidRPr="00CA0941" w:rsidRDefault="002E0C89" w:rsidP="00CA0941">
      <w:pPr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CA0941">
        <w:rPr>
          <w:rFonts w:ascii="Book Antiqua" w:hAnsi="Book Antiqua"/>
          <w:b/>
          <w:bCs/>
          <w:color w:val="000000" w:themeColor="text1"/>
          <w:lang w:eastAsia="zh-CN"/>
        </w:rPr>
        <w:lastRenderedPageBreak/>
        <w:t>Table 1</w:t>
      </w:r>
      <w:r w:rsidRPr="00CA0941">
        <w:rPr>
          <w:rFonts w:ascii="Book Antiqua" w:hAnsi="Book Antiqua"/>
          <w:b/>
          <w:bCs/>
          <w:color w:val="000000" w:themeColor="text1"/>
        </w:rPr>
        <w:t xml:space="preserve"> A timeline of our patient</w:t>
      </w:r>
    </w:p>
    <w:tbl>
      <w:tblPr>
        <w:tblStyle w:val="ae"/>
        <w:tblpPr w:leftFromText="180" w:rightFromText="180" w:vertAnchor="text" w:tblpY="18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84"/>
        <w:gridCol w:w="1860"/>
        <w:gridCol w:w="1663"/>
        <w:gridCol w:w="1822"/>
        <w:gridCol w:w="1443"/>
        <w:gridCol w:w="1535"/>
        <w:gridCol w:w="2553"/>
      </w:tblGrid>
      <w:tr w:rsidR="000E7EC0" w:rsidRPr="000E7EC0" w14:paraId="7963D8E3" w14:textId="77777777" w:rsidTr="009A4A2D">
        <w:tc>
          <w:tcPr>
            <w:tcW w:w="848" w:type="pct"/>
            <w:vMerge w:val="restart"/>
            <w:tcBorders>
              <w:top w:val="single" w:sz="4" w:space="0" w:color="auto"/>
            </w:tcBorders>
          </w:tcPr>
          <w:p w14:paraId="3B0F64DF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A0941">
              <w:rPr>
                <w:rFonts w:ascii="Book Antiqua" w:hAnsi="Book Antiqua"/>
                <w:b/>
                <w:bCs/>
                <w:color w:val="000000" w:themeColor="text1"/>
              </w:rPr>
              <w:t>Date</w:t>
            </w:r>
          </w:p>
        </w:tc>
        <w:tc>
          <w:tcPr>
            <w:tcW w:w="584" w:type="pct"/>
            <w:vMerge w:val="restart"/>
            <w:tcBorders>
              <w:top w:val="single" w:sz="4" w:space="0" w:color="auto"/>
            </w:tcBorders>
          </w:tcPr>
          <w:p w14:paraId="589D9F25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A0941">
              <w:rPr>
                <w:rFonts w:ascii="Book Antiqua" w:hAnsi="Book Antiqua"/>
                <w:b/>
                <w:bCs/>
                <w:color w:val="000000" w:themeColor="text1"/>
              </w:rPr>
              <w:t>Item</w:t>
            </w:r>
          </w:p>
        </w:tc>
        <w:tc>
          <w:tcPr>
            <w:tcW w:w="2539" w:type="pct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1EF2A01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A0941">
              <w:rPr>
                <w:rFonts w:ascii="Book Antiqua" w:hAnsi="Book Antiqua"/>
                <w:b/>
                <w:bCs/>
                <w:color w:val="000000" w:themeColor="text1"/>
              </w:rPr>
              <w:t>Laboratory test indicators</w:t>
            </w:r>
          </w:p>
        </w:tc>
        <w:tc>
          <w:tcPr>
            <w:tcW w:w="1029" w:type="pct"/>
            <w:vMerge w:val="restart"/>
            <w:tcBorders>
              <w:top w:val="single" w:sz="4" w:space="0" w:color="auto"/>
            </w:tcBorders>
          </w:tcPr>
          <w:p w14:paraId="3F2B40DB" w14:textId="530C0955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A0941">
              <w:rPr>
                <w:rFonts w:ascii="Book Antiqua" w:hAnsi="Book Antiqua"/>
                <w:b/>
                <w:bCs/>
                <w:color w:val="000000" w:themeColor="text1"/>
              </w:rPr>
              <w:t>Clinical intervention</w:t>
            </w:r>
          </w:p>
        </w:tc>
      </w:tr>
      <w:tr w:rsidR="000E7EC0" w:rsidRPr="000E7EC0" w14:paraId="3E68E7AA" w14:textId="77777777" w:rsidTr="009A4A2D">
        <w:trPr>
          <w:trHeight w:val="682"/>
        </w:trPr>
        <w:tc>
          <w:tcPr>
            <w:tcW w:w="848" w:type="pct"/>
            <w:vMerge/>
            <w:tcBorders>
              <w:bottom w:val="single" w:sz="4" w:space="0" w:color="auto"/>
            </w:tcBorders>
          </w:tcPr>
          <w:p w14:paraId="068479AD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584" w:type="pct"/>
            <w:vMerge/>
            <w:tcBorders>
              <w:bottom w:val="single" w:sz="4" w:space="0" w:color="auto"/>
            </w:tcBorders>
          </w:tcPr>
          <w:p w14:paraId="233C830B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</w:tcPr>
          <w:p w14:paraId="637C0261" w14:textId="51FAA68F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A0941">
              <w:rPr>
                <w:rFonts w:ascii="Book Antiqua" w:hAnsi="Book Antiqua"/>
                <w:b/>
                <w:bCs/>
                <w:color w:val="000000" w:themeColor="text1"/>
              </w:rPr>
              <w:t>Hemoglobin</w:t>
            </w:r>
            <w:r w:rsidR="00977546">
              <w:rPr>
                <w:rFonts w:ascii="Book Antiqua" w:hAnsi="Book Antiqua" w:cs="Times New Roman"/>
                <w:b/>
                <w:bCs/>
                <w:color w:val="000000" w:themeColor="text1"/>
              </w:rPr>
              <w:t>, g/L</w:t>
            </w:r>
          </w:p>
        </w:tc>
        <w:tc>
          <w:tcPr>
            <w:tcW w:w="747" w:type="pct"/>
            <w:tcBorders>
              <w:top w:val="single" w:sz="4" w:space="0" w:color="auto"/>
              <w:bottom w:val="single" w:sz="4" w:space="0" w:color="auto"/>
            </w:tcBorders>
          </w:tcPr>
          <w:p w14:paraId="277424B9" w14:textId="769F30FE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A0941">
              <w:rPr>
                <w:rFonts w:ascii="Book Antiqua" w:hAnsi="Book Antiqua"/>
                <w:b/>
                <w:bCs/>
                <w:color w:val="000000" w:themeColor="text1"/>
              </w:rPr>
              <w:t>Erythrocyte</w:t>
            </w:r>
            <w:r w:rsidR="00EC3716">
              <w:rPr>
                <w:rFonts w:ascii="Book Antiqua" w:hAnsi="Book Antiqua" w:cs="Times New Roman"/>
                <w:b/>
                <w:bCs/>
                <w:color w:val="000000" w:themeColor="text1"/>
              </w:rPr>
              <w:t xml:space="preserve">, </w:t>
            </w:r>
            <w:r w:rsidR="00EC3716" w:rsidRPr="00CA0941">
              <w:rPr>
                <w:rFonts w:ascii="Book Antiqua" w:hAnsi="Book Antiqua"/>
                <w:b/>
                <w:bCs/>
                <w:color w:val="000000" w:themeColor="text1"/>
              </w:rPr>
              <w:t>× 10</w:t>
            </w:r>
            <w:r w:rsidR="00EC3716" w:rsidRPr="00CA0941">
              <w:rPr>
                <w:rFonts w:ascii="Book Antiqua" w:hAnsi="Book Antiqua"/>
                <w:b/>
                <w:bCs/>
                <w:color w:val="000000" w:themeColor="text1"/>
                <w:vertAlign w:val="superscript"/>
              </w:rPr>
              <w:t>12</w:t>
            </w:r>
            <w:r w:rsidR="00EC3716" w:rsidRPr="00CA0941">
              <w:rPr>
                <w:rFonts w:ascii="Book Antiqua" w:hAnsi="Book Antiqua"/>
                <w:b/>
                <w:bCs/>
                <w:color w:val="000000" w:themeColor="text1"/>
              </w:rPr>
              <w:t>/L</w:t>
            </w:r>
          </w:p>
        </w:tc>
        <w:tc>
          <w:tcPr>
            <w:tcW w:w="548" w:type="pct"/>
            <w:tcBorders>
              <w:top w:val="single" w:sz="4" w:space="0" w:color="auto"/>
              <w:bottom w:val="single" w:sz="4" w:space="0" w:color="auto"/>
            </w:tcBorders>
          </w:tcPr>
          <w:p w14:paraId="2DB18CBF" w14:textId="0D825703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bookmarkStart w:id="5" w:name="OLE_LINK26"/>
            <w:bookmarkStart w:id="6" w:name="OLE_LINK45"/>
            <w:r w:rsidRPr="00CA0941">
              <w:rPr>
                <w:rFonts w:ascii="Book Antiqua" w:hAnsi="Book Antiqua"/>
                <w:b/>
                <w:bCs/>
                <w:color w:val="000000" w:themeColor="text1"/>
              </w:rPr>
              <w:t>Hematocrit value</w:t>
            </w:r>
            <w:bookmarkEnd w:id="5"/>
            <w:bookmarkEnd w:id="6"/>
          </w:p>
        </w:tc>
        <w:tc>
          <w:tcPr>
            <w:tcW w:w="636" w:type="pct"/>
            <w:tcBorders>
              <w:top w:val="single" w:sz="4" w:space="0" w:color="auto"/>
              <w:bottom w:val="single" w:sz="4" w:space="0" w:color="auto"/>
            </w:tcBorders>
          </w:tcPr>
          <w:p w14:paraId="0F71566E" w14:textId="19A53ADF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b/>
                <w:bCs/>
                <w:color w:val="000000" w:themeColor="text1"/>
              </w:rPr>
            </w:pPr>
            <w:r w:rsidRPr="00CA0941">
              <w:rPr>
                <w:rFonts w:ascii="Book Antiqua" w:hAnsi="Book Antiqua"/>
                <w:b/>
                <w:bCs/>
                <w:color w:val="000000" w:themeColor="text1"/>
              </w:rPr>
              <w:t>Platelets</w:t>
            </w:r>
            <w:r w:rsidR="00AB3652">
              <w:rPr>
                <w:rFonts w:ascii="Book Antiqua" w:hAnsi="Book Antiqua" w:cs="Times New Roman"/>
                <w:b/>
                <w:bCs/>
                <w:color w:val="000000" w:themeColor="text1"/>
              </w:rPr>
              <w:t xml:space="preserve">, </w:t>
            </w:r>
            <w:r w:rsidR="00AB3652" w:rsidRPr="00CA0941">
              <w:rPr>
                <w:rFonts w:ascii="Book Antiqua" w:hAnsi="Book Antiqua"/>
                <w:b/>
                <w:bCs/>
                <w:color w:val="000000" w:themeColor="text1"/>
              </w:rPr>
              <w:t>× 10</w:t>
            </w:r>
            <w:r w:rsidR="00AB3652" w:rsidRPr="00CA0941">
              <w:rPr>
                <w:rFonts w:ascii="Book Antiqua" w:hAnsi="Book Antiqua"/>
                <w:b/>
                <w:bCs/>
                <w:color w:val="000000" w:themeColor="text1"/>
                <w:vertAlign w:val="superscript"/>
              </w:rPr>
              <w:t>9</w:t>
            </w:r>
            <w:r w:rsidR="00AB3652" w:rsidRPr="00CA0941">
              <w:rPr>
                <w:rFonts w:ascii="Book Antiqua" w:hAnsi="Book Antiqua"/>
                <w:b/>
                <w:bCs/>
                <w:color w:val="000000" w:themeColor="text1"/>
              </w:rPr>
              <w:t>/L</w:t>
            </w:r>
          </w:p>
        </w:tc>
        <w:tc>
          <w:tcPr>
            <w:tcW w:w="1029" w:type="pct"/>
            <w:vMerge/>
            <w:tcBorders>
              <w:bottom w:val="single" w:sz="4" w:space="0" w:color="auto"/>
            </w:tcBorders>
          </w:tcPr>
          <w:p w14:paraId="0A0D61AD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E7EC0" w:rsidRPr="000E7EC0" w14:paraId="3379603F" w14:textId="77777777" w:rsidTr="009A4A2D">
        <w:tc>
          <w:tcPr>
            <w:tcW w:w="848" w:type="pct"/>
            <w:tcBorders>
              <w:top w:val="single" w:sz="4" w:space="0" w:color="auto"/>
            </w:tcBorders>
          </w:tcPr>
          <w:p w14:paraId="598C38FA" w14:textId="6B942978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bookmarkStart w:id="7" w:name="OLE_LINK1"/>
            <w:r w:rsidRPr="00CA0941">
              <w:rPr>
                <w:rFonts w:ascii="Book Antiqua" w:hAnsi="Book Antiqua"/>
                <w:color w:val="000000" w:themeColor="text1"/>
              </w:rPr>
              <w:t>February 29, 2020</w:t>
            </w:r>
            <w:bookmarkEnd w:id="7"/>
          </w:p>
        </w:tc>
        <w:tc>
          <w:tcPr>
            <w:tcW w:w="584" w:type="pct"/>
            <w:tcBorders>
              <w:top w:val="single" w:sz="4" w:space="0" w:color="auto"/>
            </w:tcBorders>
          </w:tcPr>
          <w:p w14:paraId="7372AEF3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Admission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14:paraId="11AEA235" w14:textId="7063091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187 </w:t>
            </w:r>
          </w:p>
        </w:tc>
        <w:tc>
          <w:tcPr>
            <w:tcW w:w="747" w:type="pct"/>
            <w:tcBorders>
              <w:top w:val="single" w:sz="4" w:space="0" w:color="auto"/>
            </w:tcBorders>
          </w:tcPr>
          <w:p w14:paraId="73917D87" w14:textId="144E0E1E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bookmarkStart w:id="8" w:name="OLE_LINK25"/>
            <w:r w:rsidRPr="00CA0941">
              <w:rPr>
                <w:rFonts w:ascii="Book Antiqua" w:hAnsi="Book Antiqua"/>
                <w:color w:val="000000" w:themeColor="text1"/>
              </w:rPr>
              <w:t xml:space="preserve">5.63 </w:t>
            </w:r>
            <w:bookmarkEnd w:id="8"/>
          </w:p>
        </w:tc>
        <w:tc>
          <w:tcPr>
            <w:tcW w:w="548" w:type="pct"/>
            <w:tcBorders>
              <w:top w:val="single" w:sz="4" w:space="0" w:color="auto"/>
            </w:tcBorders>
          </w:tcPr>
          <w:p w14:paraId="2F899FAD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0.560</w:t>
            </w:r>
          </w:p>
        </w:tc>
        <w:tc>
          <w:tcPr>
            <w:tcW w:w="636" w:type="pct"/>
            <w:tcBorders>
              <w:top w:val="single" w:sz="4" w:space="0" w:color="auto"/>
            </w:tcBorders>
          </w:tcPr>
          <w:p w14:paraId="4DBF7E99" w14:textId="11A6DE54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223 </w:t>
            </w:r>
          </w:p>
        </w:tc>
        <w:tc>
          <w:tcPr>
            <w:tcW w:w="1029" w:type="pct"/>
            <w:tcBorders>
              <w:top w:val="single" w:sz="4" w:space="0" w:color="auto"/>
            </w:tcBorders>
          </w:tcPr>
          <w:p w14:paraId="466889C0" w14:textId="49ABEA12" w:rsidR="002E0C89" w:rsidRPr="00CA0941" w:rsidRDefault="00AB3652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>
              <w:rPr>
                <w:rFonts w:ascii="Book Antiqua" w:hAnsi="Book Antiqua" w:cs="Times New Roman"/>
                <w:color w:val="000000" w:themeColor="text1"/>
              </w:rPr>
              <w:t>F</w:t>
            </w:r>
            <w:r w:rsidR="002E0C89" w:rsidRPr="00CA0941">
              <w:rPr>
                <w:rFonts w:ascii="Book Antiqua" w:hAnsi="Book Antiqua"/>
                <w:color w:val="000000" w:themeColor="text1"/>
              </w:rPr>
              <w:t>irst emergency operation</w:t>
            </w:r>
          </w:p>
        </w:tc>
      </w:tr>
      <w:tr w:rsidR="000E7EC0" w:rsidRPr="000E7EC0" w14:paraId="7A01AF51" w14:textId="77777777" w:rsidTr="009A4A2D">
        <w:tc>
          <w:tcPr>
            <w:tcW w:w="848" w:type="pct"/>
          </w:tcPr>
          <w:p w14:paraId="526E0E07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March 1, 2020</w:t>
            </w:r>
          </w:p>
        </w:tc>
        <w:tc>
          <w:tcPr>
            <w:tcW w:w="584" w:type="pct"/>
          </w:tcPr>
          <w:p w14:paraId="631D04C6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Recheck of blood</w:t>
            </w:r>
          </w:p>
        </w:tc>
        <w:tc>
          <w:tcPr>
            <w:tcW w:w="608" w:type="pct"/>
          </w:tcPr>
          <w:p w14:paraId="6B4CFEC9" w14:textId="633F9F29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178 </w:t>
            </w:r>
          </w:p>
        </w:tc>
        <w:tc>
          <w:tcPr>
            <w:tcW w:w="747" w:type="pct"/>
          </w:tcPr>
          <w:p w14:paraId="03D76394" w14:textId="365FF8EA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5.39 </w:t>
            </w:r>
          </w:p>
        </w:tc>
        <w:tc>
          <w:tcPr>
            <w:tcW w:w="548" w:type="pct"/>
          </w:tcPr>
          <w:p w14:paraId="7913D04C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0.535</w:t>
            </w:r>
          </w:p>
        </w:tc>
        <w:tc>
          <w:tcPr>
            <w:tcW w:w="636" w:type="pct"/>
          </w:tcPr>
          <w:p w14:paraId="082AE1E8" w14:textId="7743E250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232 </w:t>
            </w:r>
          </w:p>
        </w:tc>
        <w:tc>
          <w:tcPr>
            <w:tcW w:w="1029" w:type="pct"/>
          </w:tcPr>
          <w:p w14:paraId="70294324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Hematology consultation</w:t>
            </w:r>
          </w:p>
        </w:tc>
      </w:tr>
      <w:tr w:rsidR="000E7EC0" w:rsidRPr="000E7EC0" w14:paraId="67769C8D" w14:textId="77777777" w:rsidTr="009A4A2D">
        <w:tc>
          <w:tcPr>
            <w:tcW w:w="848" w:type="pct"/>
          </w:tcPr>
          <w:p w14:paraId="2DAF9E5A" w14:textId="22D9CD05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March 6, 2020</w:t>
            </w:r>
          </w:p>
        </w:tc>
        <w:tc>
          <w:tcPr>
            <w:tcW w:w="584" w:type="pct"/>
          </w:tcPr>
          <w:p w14:paraId="455ABA23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Hospitalization</w:t>
            </w:r>
          </w:p>
        </w:tc>
        <w:tc>
          <w:tcPr>
            <w:tcW w:w="608" w:type="pct"/>
          </w:tcPr>
          <w:p w14:paraId="44A3A994" w14:textId="024E1924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168 </w:t>
            </w:r>
          </w:p>
        </w:tc>
        <w:tc>
          <w:tcPr>
            <w:tcW w:w="747" w:type="pct"/>
          </w:tcPr>
          <w:p w14:paraId="55AD7CF0" w14:textId="1360BBFE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5.03 </w:t>
            </w:r>
          </w:p>
        </w:tc>
        <w:tc>
          <w:tcPr>
            <w:tcW w:w="548" w:type="pct"/>
          </w:tcPr>
          <w:p w14:paraId="7B9EEBC9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0.500</w:t>
            </w:r>
          </w:p>
        </w:tc>
        <w:tc>
          <w:tcPr>
            <w:tcW w:w="636" w:type="pct"/>
          </w:tcPr>
          <w:p w14:paraId="1AC86DBD" w14:textId="1E758E44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193 </w:t>
            </w:r>
          </w:p>
        </w:tc>
        <w:tc>
          <w:tcPr>
            <w:tcW w:w="1029" w:type="pct"/>
          </w:tcPr>
          <w:p w14:paraId="1626BEE9" w14:textId="1EDF8DDA" w:rsidR="002E0C89" w:rsidRPr="00CA0941" w:rsidRDefault="00AB3652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>
              <w:rPr>
                <w:rFonts w:ascii="Book Antiqua" w:hAnsi="Book Antiqua" w:cs="Times New Roman"/>
                <w:color w:val="000000" w:themeColor="text1"/>
              </w:rPr>
              <w:t>S</w:t>
            </w:r>
            <w:r w:rsidR="002E0C89" w:rsidRPr="00CA0941">
              <w:rPr>
                <w:rFonts w:ascii="Book Antiqua" w:hAnsi="Book Antiqua"/>
                <w:color w:val="000000" w:themeColor="text1"/>
              </w:rPr>
              <w:t>econd emergency operation</w:t>
            </w:r>
          </w:p>
        </w:tc>
      </w:tr>
      <w:tr w:rsidR="000E7EC0" w:rsidRPr="000E7EC0" w14:paraId="53DB1ABF" w14:textId="77777777" w:rsidTr="009A4A2D">
        <w:tc>
          <w:tcPr>
            <w:tcW w:w="848" w:type="pct"/>
          </w:tcPr>
          <w:p w14:paraId="4C60B7FF" w14:textId="189B003A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March 8, 2020</w:t>
            </w:r>
          </w:p>
        </w:tc>
        <w:tc>
          <w:tcPr>
            <w:tcW w:w="584" w:type="pct"/>
          </w:tcPr>
          <w:p w14:paraId="357F8542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Hospitalization</w:t>
            </w:r>
          </w:p>
        </w:tc>
        <w:tc>
          <w:tcPr>
            <w:tcW w:w="608" w:type="pct"/>
          </w:tcPr>
          <w:p w14:paraId="782803B9" w14:textId="01519670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151 </w:t>
            </w:r>
          </w:p>
        </w:tc>
        <w:tc>
          <w:tcPr>
            <w:tcW w:w="747" w:type="pct"/>
          </w:tcPr>
          <w:p w14:paraId="3223CCBD" w14:textId="379C721E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4.59 </w:t>
            </w:r>
          </w:p>
        </w:tc>
        <w:tc>
          <w:tcPr>
            <w:tcW w:w="548" w:type="pct"/>
          </w:tcPr>
          <w:p w14:paraId="2272444E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0.450</w:t>
            </w:r>
          </w:p>
        </w:tc>
        <w:tc>
          <w:tcPr>
            <w:tcW w:w="636" w:type="pct"/>
          </w:tcPr>
          <w:p w14:paraId="14B32F6B" w14:textId="3FCE4C9E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238 </w:t>
            </w:r>
          </w:p>
        </w:tc>
        <w:tc>
          <w:tcPr>
            <w:tcW w:w="1029" w:type="pct"/>
          </w:tcPr>
          <w:p w14:paraId="392ECF7F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Phlebotomy therapy</w:t>
            </w:r>
          </w:p>
        </w:tc>
      </w:tr>
      <w:tr w:rsidR="000E7EC0" w:rsidRPr="000E7EC0" w14:paraId="69610415" w14:textId="77777777" w:rsidTr="009A4A2D">
        <w:tc>
          <w:tcPr>
            <w:tcW w:w="848" w:type="pct"/>
          </w:tcPr>
          <w:p w14:paraId="179DE289" w14:textId="0D646885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March 20, 2020</w:t>
            </w:r>
          </w:p>
        </w:tc>
        <w:tc>
          <w:tcPr>
            <w:tcW w:w="584" w:type="pct"/>
          </w:tcPr>
          <w:p w14:paraId="1F0870BF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Discharged</w:t>
            </w:r>
          </w:p>
        </w:tc>
        <w:tc>
          <w:tcPr>
            <w:tcW w:w="608" w:type="pct"/>
          </w:tcPr>
          <w:p w14:paraId="21DA1419" w14:textId="685E306C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138 </w:t>
            </w:r>
          </w:p>
        </w:tc>
        <w:tc>
          <w:tcPr>
            <w:tcW w:w="747" w:type="pct"/>
          </w:tcPr>
          <w:p w14:paraId="4641CC36" w14:textId="1749B77B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4.28 </w:t>
            </w:r>
          </w:p>
        </w:tc>
        <w:tc>
          <w:tcPr>
            <w:tcW w:w="548" w:type="pct"/>
          </w:tcPr>
          <w:p w14:paraId="6544183E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0.420</w:t>
            </w:r>
          </w:p>
        </w:tc>
        <w:tc>
          <w:tcPr>
            <w:tcW w:w="636" w:type="pct"/>
          </w:tcPr>
          <w:p w14:paraId="0063008F" w14:textId="01D3A29C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322 </w:t>
            </w:r>
          </w:p>
        </w:tc>
        <w:tc>
          <w:tcPr>
            <w:tcW w:w="1029" w:type="pct"/>
          </w:tcPr>
          <w:p w14:paraId="71190EFD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Start of follow-up</w:t>
            </w:r>
          </w:p>
        </w:tc>
      </w:tr>
      <w:tr w:rsidR="000E7EC0" w:rsidRPr="000E7EC0" w14:paraId="78B94936" w14:textId="77777777" w:rsidTr="009A4A2D">
        <w:tc>
          <w:tcPr>
            <w:tcW w:w="848" w:type="pct"/>
            <w:tcBorders>
              <w:bottom w:val="single" w:sz="4" w:space="0" w:color="auto"/>
            </w:tcBorders>
          </w:tcPr>
          <w:p w14:paraId="49E691BD" w14:textId="600A79AD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May 20, 2020</w:t>
            </w:r>
          </w:p>
        </w:tc>
        <w:tc>
          <w:tcPr>
            <w:tcW w:w="584" w:type="pct"/>
            <w:tcBorders>
              <w:bottom w:val="single" w:sz="4" w:space="0" w:color="auto"/>
            </w:tcBorders>
          </w:tcPr>
          <w:p w14:paraId="2D71E005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Follow-up</w:t>
            </w:r>
          </w:p>
        </w:tc>
        <w:tc>
          <w:tcPr>
            <w:tcW w:w="608" w:type="pct"/>
            <w:tcBorders>
              <w:bottom w:val="single" w:sz="4" w:space="0" w:color="auto"/>
            </w:tcBorders>
          </w:tcPr>
          <w:p w14:paraId="04ABE9ED" w14:textId="2F11F4F8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143 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5239CEDC" w14:textId="462690BC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4.77 </w:t>
            </w:r>
          </w:p>
        </w:tc>
        <w:tc>
          <w:tcPr>
            <w:tcW w:w="548" w:type="pct"/>
            <w:tcBorders>
              <w:bottom w:val="single" w:sz="4" w:space="0" w:color="auto"/>
            </w:tcBorders>
          </w:tcPr>
          <w:p w14:paraId="0EC1BCBF" w14:textId="77777777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0.439</w:t>
            </w:r>
          </w:p>
        </w:tc>
        <w:tc>
          <w:tcPr>
            <w:tcW w:w="636" w:type="pct"/>
            <w:tcBorders>
              <w:bottom w:val="single" w:sz="4" w:space="0" w:color="auto"/>
            </w:tcBorders>
          </w:tcPr>
          <w:p w14:paraId="3972914D" w14:textId="691B24CD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 xml:space="preserve">350 </w:t>
            </w:r>
          </w:p>
        </w:tc>
        <w:tc>
          <w:tcPr>
            <w:tcW w:w="1029" w:type="pct"/>
            <w:tcBorders>
              <w:bottom w:val="single" w:sz="4" w:space="0" w:color="auto"/>
            </w:tcBorders>
          </w:tcPr>
          <w:p w14:paraId="7036932E" w14:textId="292336E1" w:rsidR="002E0C89" w:rsidRPr="00CA0941" w:rsidRDefault="002E0C89" w:rsidP="00CA0941">
            <w:pPr>
              <w:snapToGrid w:val="0"/>
              <w:spacing w:line="360" w:lineRule="auto"/>
              <w:jc w:val="both"/>
              <w:rPr>
                <w:rFonts w:ascii="Book Antiqua" w:hAnsi="Book Antiqua" w:cs="Times New Roman"/>
                <w:color w:val="000000" w:themeColor="text1"/>
              </w:rPr>
            </w:pPr>
            <w:r w:rsidRPr="00CA0941">
              <w:rPr>
                <w:rFonts w:ascii="Book Antiqua" w:hAnsi="Book Antiqua"/>
                <w:color w:val="000000" w:themeColor="text1"/>
              </w:rPr>
              <w:t>Aspirin</w:t>
            </w:r>
            <w:r w:rsidR="00032AC4" w:rsidRPr="00CA0941">
              <w:rPr>
                <w:rFonts w:ascii="Book Antiqua" w:hAnsi="Book Antiqua"/>
                <w:color w:val="000000" w:themeColor="text1"/>
              </w:rPr>
              <w:t>,</w:t>
            </w:r>
            <w:r w:rsidRPr="00CA0941">
              <w:rPr>
                <w:rFonts w:ascii="Book Antiqua" w:hAnsi="Book Antiqua"/>
                <w:color w:val="000000" w:themeColor="text1"/>
              </w:rPr>
              <w:t xml:space="preserve"> 100</w:t>
            </w:r>
            <w:r w:rsidR="00911834" w:rsidRPr="00CA0941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A0941">
              <w:rPr>
                <w:rFonts w:ascii="Book Antiqua" w:hAnsi="Book Antiqua"/>
                <w:color w:val="000000" w:themeColor="text1"/>
              </w:rPr>
              <w:t>mg qd</w:t>
            </w:r>
            <w:r w:rsidR="00C63FD6" w:rsidRPr="00CA0941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A0941">
              <w:rPr>
                <w:rFonts w:ascii="Book Antiqua" w:hAnsi="Book Antiqua"/>
                <w:color w:val="000000" w:themeColor="text1"/>
              </w:rPr>
              <w:t xml:space="preserve">+ </w:t>
            </w:r>
            <w:r w:rsidR="00911834" w:rsidRPr="00CA0941">
              <w:rPr>
                <w:rFonts w:ascii="Book Antiqua" w:hAnsi="Book Antiqua"/>
                <w:color w:val="000000" w:themeColor="text1"/>
              </w:rPr>
              <w:t>r</w:t>
            </w:r>
            <w:r w:rsidRPr="00CA0941">
              <w:rPr>
                <w:rFonts w:ascii="Book Antiqua" w:hAnsi="Book Antiqua"/>
                <w:color w:val="000000" w:themeColor="text1"/>
              </w:rPr>
              <w:t>ivashaban</w:t>
            </w:r>
            <w:r w:rsidR="00032AC4" w:rsidRPr="00CA0941">
              <w:rPr>
                <w:rFonts w:ascii="Book Antiqua" w:hAnsi="Book Antiqua"/>
                <w:color w:val="000000" w:themeColor="text1"/>
              </w:rPr>
              <w:t>,</w:t>
            </w:r>
            <w:r w:rsidRPr="00CA0941">
              <w:rPr>
                <w:rFonts w:ascii="Book Antiqua" w:hAnsi="Book Antiqua"/>
                <w:color w:val="000000" w:themeColor="text1"/>
              </w:rPr>
              <w:t xml:space="preserve"> 10</w:t>
            </w:r>
            <w:r w:rsidR="00911834" w:rsidRPr="00CA0941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CA0941">
              <w:rPr>
                <w:rFonts w:ascii="Book Antiqua" w:hAnsi="Book Antiqua"/>
                <w:color w:val="000000" w:themeColor="text1"/>
              </w:rPr>
              <w:t>mg qd</w:t>
            </w:r>
          </w:p>
        </w:tc>
      </w:tr>
    </w:tbl>
    <w:p w14:paraId="2367D3FB" w14:textId="77777777" w:rsidR="002E0C89" w:rsidRPr="00CA0941" w:rsidRDefault="002E0C89" w:rsidP="00CA0941">
      <w:pPr>
        <w:snapToGrid w:val="0"/>
        <w:spacing w:line="360" w:lineRule="auto"/>
        <w:jc w:val="both"/>
        <w:rPr>
          <w:rFonts w:ascii="Book Antiqua" w:hAnsi="Book Antiqua"/>
          <w:b/>
          <w:bCs/>
          <w:color w:val="000000" w:themeColor="text1"/>
          <w:lang w:eastAsia="zh-CN"/>
        </w:rPr>
      </w:pPr>
    </w:p>
    <w:sectPr w:rsidR="002E0C89" w:rsidRPr="00CA0941" w:rsidSect="002E0C8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FB5B8B" w14:textId="77777777" w:rsidR="00706222" w:rsidRDefault="00706222" w:rsidP="00685087">
      <w:r>
        <w:separator/>
      </w:r>
    </w:p>
  </w:endnote>
  <w:endnote w:type="continuationSeparator" w:id="0">
    <w:p w14:paraId="623155B1" w14:textId="77777777" w:rsidR="00706222" w:rsidRDefault="00706222" w:rsidP="00685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Book Antiqua" w:hAnsi="Book Antiqua"/>
        <w:sz w:val="24"/>
        <w:szCs w:val="24"/>
      </w:rPr>
      <w:id w:val="-214787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9FB2DF" w14:textId="4A7A85D7" w:rsidR="00987EFD" w:rsidRPr="00CA0941" w:rsidRDefault="00987EFD">
        <w:pPr>
          <w:pStyle w:val="a5"/>
          <w:jc w:val="right"/>
          <w:rPr>
            <w:rFonts w:ascii="Book Antiqua" w:hAnsi="Book Antiqua"/>
            <w:sz w:val="24"/>
            <w:szCs w:val="24"/>
          </w:rPr>
        </w:pPr>
        <w:r w:rsidRPr="00CA0941">
          <w:rPr>
            <w:rFonts w:ascii="Book Antiqua" w:hAnsi="Book Antiqua"/>
            <w:sz w:val="24"/>
            <w:szCs w:val="24"/>
          </w:rPr>
          <w:fldChar w:fldCharType="begin"/>
        </w:r>
        <w:r w:rsidRPr="00CA0941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CA0941">
          <w:rPr>
            <w:rFonts w:ascii="Book Antiqua" w:hAnsi="Book Antiqua"/>
            <w:sz w:val="24"/>
            <w:szCs w:val="24"/>
          </w:rPr>
          <w:fldChar w:fldCharType="separate"/>
        </w:r>
        <w:r w:rsidRPr="00CA0941">
          <w:rPr>
            <w:rFonts w:ascii="Book Antiqua" w:hAnsi="Book Antiqua"/>
            <w:noProof/>
            <w:sz w:val="24"/>
            <w:szCs w:val="24"/>
          </w:rPr>
          <w:t>2</w:t>
        </w:r>
        <w:r w:rsidRPr="00CA0941">
          <w:rPr>
            <w:rFonts w:ascii="Book Antiqua" w:hAnsi="Book Antiqua"/>
            <w:noProof/>
            <w:sz w:val="24"/>
            <w:szCs w:val="24"/>
          </w:rPr>
          <w:fldChar w:fldCharType="end"/>
        </w:r>
        <w:r w:rsidR="00580942">
          <w:rPr>
            <w:rFonts w:ascii="Book Antiqua" w:hAnsi="Book Antiqua"/>
            <w:noProof/>
            <w:sz w:val="24"/>
            <w:szCs w:val="24"/>
          </w:rPr>
          <w:t xml:space="preserve"> </w:t>
        </w:r>
        <w:r w:rsidRPr="00CA0941">
          <w:rPr>
            <w:rFonts w:ascii="Book Antiqua" w:hAnsi="Book Antiqua"/>
            <w:noProof/>
            <w:sz w:val="24"/>
            <w:szCs w:val="24"/>
          </w:rPr>
          <w:t>/</w:t>
        </w:r>
        <w:r w:rsidR="00580942">
          <w:rPr>
            <w:rFonts w:ascii="Book Antiqua" w:hAnsi="Book Antiqua"/>
            <w:noProof/>
            <w:sz w:val="24"/>
            <w:szCs w:val="24"/>
          </w:rPr>
          <w:t xml:space="preserve"> </w:t>
        </w:r>
        <w:r w:rsidRPr="00CA0941">
          <w:rPr>
            <w:rFonts w:ascii="Book Antiqua" w:hAnsi="Book Antiqua"/>
            <w:noProof/>
            <w:sz w:val="24"/>
            <w:szCs w:val="24"/>
          </w:rPr>
          <w:t>15</w:t>
        </w:r>
      </w:p>
    </w:sdtContent>
  </w:sdt>
  <w:p w14:paraId="623497D9" w14:textId="77777777" w:rsidR="005C607A" w:rsidRDefault="005C607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63130F" w14:textId="77777777" w:rsidR="00706222" w:rsidRDefault="00706222" w:rsidP="00685087">
      <w:r>
        <w:separator/>
      </w:r>
    </w:p>
  </w:footnote>
  <w:footnote w:type="continuationSeparator" w:id="0">
    <w:p w14:paraId="6772D40C" w14:textId="77777777" w:rsidR="00706222" w:rsidRDefault="00706222" w:rsidP="006850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AD52F1"/>
    <w:multiLevelType w:val="hybridMultilevel"/>
    <w:tmpl w:val="77FCA0B0"/>
    <w:lvl w:ilvl="0" w:tplc="14BA68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E60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AA4E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E20F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60C0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C764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349D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882D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0A7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32AC4"/>
    <w:rsid w:val="00062567"/>
    <w:rsid w:val="000D1CED"/>
    <w:rsid w:val="000D7D9C"/>
    <w:rsid w:val="000E7EC0"/>
    <w:rsid w:val="00103B3D"/>
    <w:rsid w:val="0010448B"/>
    <w:rsid w:val="0016663C"/>
    <w:rsid w:val="001718A6"/>
    <w:rsid w:val="00175366"/>
    <w:rsid w:val="0018771A"/>
    <w:rsid w:val="001D191E"/>
    <w:rsid w:val="001D1DA5"/>
    <w:rsid w:val="001D3EF4"/>
    <w:rsid w:val="001D79BB"/>
    <w:rsid w:val="001E2094"/>
    <w:rsid w:val="00202B74"/>
    <w:rsid w:val="00274D3A"/>
    <w:rsid w:val="00287E5B"/>
    <w:rsid w:val="00290049"/>
    <w:rsid w:val="002D1FBE"/>
    <w:rsid w:val="002E0C89"/>
    <w:rsid w:val="002E20CA"/>
    <w:rsid w:val="003451F8"/>
    <w:rsid w:val="003515D6"/>
    <w:rsid w:val="00422CCB"/>
    <w:rsid w:val="00423F34"/>
    <w:rsid w:val="004327A9"/>
    <w:rsid w:val="00465F1B"/>
    <w:rsid w:val="00502A7E"/>
    <w:rsid w:val="00507E40"/>
    <w:rsid w:val="00510166"/>
    <w:rsid w:val="0051184F"/>
    <w:rsid w:val="005124C0"/>
    <w:rsid w:val="00533EEB"/>
    <w:rsid w:val="00543DB1"/>
    <w:rsid w:val="00552B5B"/>
    <w:rsid w:val="00555827"/>
    <w:rsid w:val="00580942"/>
    <w:rsid w:val="00597F00"/>
    <w:rsid w:val="005C34A1"/>
    <w:rsid w:val="005C3601"/>
    <w:rsid w:val="005C607A"/>
    <w:rsid w:val="005D130C"/>
    <w:rsid w:val="00616D69"/>
    <w:rsid w:val="0063279B"/>
    <w:rsid w:val="00685087"/>
    <w:rsid w:val="006A58B5"/>
    <w:rsid w:val="006C5A7C"/>
    <w:rsid w:val="006D0AD0"/>
    <w:rsid w:val="006F163F"/>
    <w:rsid w:val="00706222"/>
    <w:rsid w:val="007242F6"/>
    <w:rsid w:val="00731F0C"/>
    <w:rsid w:val="00742D1D"/>
    <w:rsid w:val="007707A7"/>
    <w:rsid w:val="007C15E7"/>
    <w:rsid w:val="007E7C66"/>
    <w:rsid w:val="008125F2"/>
    <w:rsid w:val="00850DF2"/>
    <w:rsid w:val="008B3258"/>
    <w:rsid w:val="008D1060"/>
    <w:rsid w:val="008F4A40"/>
    <w:rsid w:val="00911834"/>
    <w:rsid w:val="00912339"/>
    <w:rsid w:val="0092300F"/>
    <w:rsid w:val="009566D3"/>
    <w:rsid w:val="00965776"/>
    <w:rsid w:val="0097299F"/>
    <w:rsid w:val="00977546"/>
    <w:rsid w:val="00987EFD"/>
    <w:rsid w:val="009A4A2D"/>
    <w:rsid w:val="009D7854"/>
    <w:rsid w:val="009E1E28"/>
    <w:rsid w:val="00A1269B"/>
    <w:rsid w:val="00A15D0C"/>
    <w:rsid w:val="00A235D2"/>
    <w:rsid w:val="00A31E30"/>
    <w:rsid w:val="00A609F5"/>
    <w:rsid w:val="00A60D8C"/>
    <w:rsid w:val="00A76958"/>
    <w:rsid w:val="00A76E77"/>
    <w:rsid w:val="00A77B3E"/>
    <w:rsid w:val="00A81A24"/>
    <w:rsid w:val="00A90A4B"/>
    <w:rsid w:val="00AB3652"/>
    <w:rsid w:val="00AB7B2B"/>
    <w:rsid w:val="00B2633E"/>
    <w:rsid w:val="00B77B83"/>
    <w:rsid w:val="00BB56F2"/>
    <w:rsid w:val="00BD056B"/>
    <w:rsid w:val="00BD2C2D"/>
    <w:rsid w:val="00C11A00"/>
    <w:rsid w:val="00C273F6"/>
    <w:rsid w:val="00C5106A"/>
    <w:rsid w:val="00C63FD6"/>
    <w:rsid w:val="00C96C87"/>
    <w:rsid w:val="00CA0941"/>
    <w:rsid w:val="00CA2A55"/>
    <w:rsid w:val="00CA2E77"/>
    <w:rsid w:val="00CB1CF1"/>
    <w:rsid w:val="00CC5C46"/>
    <w:rsid w:val="00CF2B03"/>
    <w:rsid w:val="00D41559"/>
    <w:rsid w:val="00D5148A"/>
    <w:rsid w:val="00D7728B"/>
    <w:rsid w:val="00DD5571"/>
    <w:rsid w:val="00E27759"/>
    <w:rsid w:val="00E31333"/>
    <w:rsid w:val="00E361BF"/>
    <w:rsid w:val="00E50C54"/>
    <w:rsid w:val="00E62B09"/>
    <w:rsid w:val="00EC3716"/>
    <w:rsid w:val="00F64B2A"/>
    <w:rsid w:val="00FA73FB"/>
    <w:rsid w:val="00FB202C"/>
    <w:rsid w:val="00FC0782"/>
    <w:rsid w:val="00FE3CC4"/>
    <w:rsid w:val="00FE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0F5D35"/>
  <w15:docId w15:val="{3C3F6B0A-052C-4577-9D19-0D268445E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68508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8508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8508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85087"/>
    <w:rPr>
      <w:sz w:val="18"/>
      <w:szCs w:val="18"/>
    </w:rPr>
  </w:style>
  <w:style w:type="character" w:styleId="a7">
    <w:name w:val="annotation reference"/>
    <w:basedOn w:val="a0"/>
    <w:semiHidden/>
    <w:unhideWhenUsed/>
    <w:rsid w:val="00FE4657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FE4657"/>
  </w:style>
  <w:style w:type="character" w:customStyle="1" w:styleId="a9">
    <w:name w:val="批注文字 字符"/>
    <w:basedOn w:val="a0"/>
    <w:link w:val="a8"/>
    <w:semiHidden/>
    <w:rsid w:val="00FE4657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FE4657"/>
    <w:rPr>
      <w:b/>
      <w:bCs/>
    </w:rPr>
  </w:style>
  <w:style w:type="character" w:customStyle="1" w:styleId="ab">
    <w:name w:val="批注主题 字符"/>
    <w:basedOn w:val="a9"/>
    <w:link w:val="aa"/>
    <w:semiHidden/>
    <w:rsid w:val="00FE4657"/>
    <w:rPr>
      <w:b/>
      <w:bCs/>
      <w:sz w:val="24"/>
      <w:szCs w:val="24"/>
    </w:rPr>
  </w:style>
  <w:style w:type="paragraph" w:styleId="ac">
    <w:name w:val="Balloon Text"/>
    <w:basedOn w:val="a"/>
    <w:link w:val="ad"/>
    <w:rsid w:val="00FE4657"/>
    <w:rPr>
      <w:sz w:val="18"/>
      <w:szCs w:val="18"/>
    </w:rPr>
  </w:style>
  <w:style w:type="character" w:customStyle="1" w:styleId="ad">
    <w:name w:val="批注框文本 字符"/>
    <w:basedOn w:val="a0"/>
    <w:link w:val="ac"/>
    <w:rsid w:val="00FE4657"/>
    <w:rPr>
      <w:sz w:val="18"/>
      <w:szCs w:val="18"/>
    </w:rPr>
  </w:style>
  <w:style w:type="table" w:styleId="ae">
    <w:name w:val="Table Grid"/>
    <w:basedOn w:val="a1"/>
    <w:uiPriority w:val="39"/>
    <w:rsid w:val="002E0C89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6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09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7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38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90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15</Pages>
  <Words>2546</Words>
  <Characters>14515</Characters>
  <Application>Microsoft Office Word</Application>
  <DocSecurity>0</DocSecurity>
  <Lines>120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wdm</cp:lastModifiedBy>
  <cp:revision>10</cp:revision>
  <dcterms:created xsi:type="dcterms:W3CDTF">2020-11-03T01:32:00Z</dcterms:created>
  <dcterms:modified xsi:type="dcterms:W3CDTF">2020-11-13T08:18:00Z</dcterms:modified>
</cp:coreProperties>
</file>