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BE1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Name of Journal: </w:t>
      </w:r>
      <w:r w:rsidRPr="00D53C2F">
        <w:rPr>
          <w:rFonts w:ascii="Book Antiqua" w:eastAsia="Book Antiqua" w:hAnsi="Book Antiqua" w:cs="Book Antiqua"/>
          <w:i/>
          <w:color w:val="000000"/>
        </w:rPr>
        <w:t>World Journal of Clinical Cases</w:t>
      </w:r>
    </w:p>
    <w:p w14:paraId="087C360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Manuscript NO: </w:t>
      </w:r>
      <w:r w:rsidRPr="00D53C2F">
        <w:rPr>
          <w:rFonts w:ascii="Book Antiqua" w:eastAsia="Book Antiqua" w:hAnsi="Book Antiqua" w:cs="Book Antiqua"/>
          <w:color w:val="000000"/>
        </w:rPr>
        <w:t>59508</w:t>
      </w:r>
    </w:p>
    <w:p w14:paraId="20314A77"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Manuscript Type: </w:t>
      </w:r>
      <w:r w:rsidRPr="00D53C2F">
        <w:rPr>
          <w:rFonts w:ascii="Book Antiqua" w:eastAsia="Book Antiqua" w:hAnsi="Book Antiqua" w:cs="Book Antiqua"/>
          <w:color w:val="000000"/>
        </w:rPr>
        <w:t>ORIGINAL ARTICLE</w:t>
      </w:r>
    </w:p>
    <w:p w14:paraId="1E02793F" w14:textId="77777777" w:rsidR="00A77B3E" w:rsidRPr="00D53C2F" w:rsidRDefault="00A77B3E" w:rsidP="00D53C2F">
      <w:pPr>
        <w:snapToGrid w:val="0"/>
        <w:spacing w:line="360" w:lineRule="auto"/>
        <w:jc w:val="both"/>
        <w:rPr>
          <w:rFonts w:ascii="Book Antiqua" w:hAnsi="Book Antiqua"/>
        </w:rPr>
      </w:pPr>
    </w:p>
    <w:p w14:paraId="5FF21A5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Retrospective Study</w:t>
      </w:r>
    </w:p>
    <w:p w14:paraId="65E934C6" w14:textId="3BDDCD88" w:rsidR="00A77B3E" w:rsidRPr="00D53C2F" w:rsidRDefault="00C217BD" w:rsidP="00D53C2F">
      <w:pPr>
        <w:snapToGrid w:val="0"/>
        <w:spacing w:line="360" w:lineRule="auto"/>
        <w:jc w:val="both"/>
        <w:rPr>
          <w:rFonts w:ascii="Book Antiqua" w:hAnsi="Book Antiqua"/>
        </w:rPr>
      </w:pPr>
      <w:bookmarkStart w:id="0" w:name="OLE_LINK6"/>
      <w:bookmarkStart w:id="1" w:name="OLE_LINK18"/>
      <w:bookmarkStart w:id="2" w:name="OLE_LINK2602"/>
      <w:bookmarkStart w:id="3" w:name="OLE_LINK2603"/>
      <w:r w:rsidRPr="00D53C2F">
        <w:rPr>
          <w:rFonts w:ascii="Book Antiqua" w:eastAsia="Book Antiqua" w:hAnsi="Book Antiqua" w:cs="Book Antiqua"/>
          <w:b/>
          <w:color w:val="000000"/>
        </w:rPr>
        <w:t xml:space="preserve">Risk factors </w:t>
      </w:r>
      <w:r w:rsidR="00834A4A">
        <w:rPr>
          <w:rFonts w:ascii="Book Antiqua" w:eastAsia="Book Antiqua" w:hAnsi="Book Antiqua" w:cs="Book Antiqua"/>
          <w:b/>
          <w:color w:val="000000"/>
        </w:rPr>
        <w:t>for</w:t>
      </w:r>
      <w:r w:rsidRPr="00D53C2F">
        <w:rPr>
          <w:rFonts w:ascii="Book Antiqua" w:eastAsia="Book Antiqua" w:hAnsi="Book Antiqua" w:cs="Book Antiqua"/>
          <w:b/>
          <w:color w:val="000000"/>
        </w:rPr>
        <w:t xml:space="preserve"> post-hepatectomy liver failure in 80 patients</w:t>
      </w:r>
    </w:p>
    <w:bookmarkEnd w:id="0"/>
    <w:bookmarkEnd w:id="1"/>
    <w:bookmarkEnd w:id="2"/>
    <w:bookmarkEnd w:id="3"/>
    <w:p w14:paraId="3E9A8079" w14:textId="77777777" w:rsidR="00A77B3E" w:rsidRPr="00D53C2F" w:rsidRDefault="00A77B3E" w:rsidP="00D53C2F">
      <w:pPr>
        <w:snapToGrid w:val="0"/>
        <w:spacing w:line="360" w:lineRule="auto"/>
        <w:jc w:val="both"/>
        <w:rPr>
          <w:rFonts w:ascii="Book Antiqua" w:hAnsi="Book Antiqua"/>
          <w:lang w:eastAsia="zh-CN"/>
        </w:rPr>
      </w:pPr>
    </w:p>
    <w:p w14:paraId="483F750D" w14:textId="7FF740CC" w:rsidR="00A77B3E" w:rsidRPr="00D53C2F" w:rsidRDefault="00724BD1"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Xing Y </w:t>
      </w:r>
      <w:r w:rsidRPr="00D53C2F">
        <w:rPr>
          <w:rFonts w:ascii="Book Antiqua" w:eastAsia="Book Antiqua" w:hAnsi="Book Antiqua" w:cs="Book Antiqua"/>
          <w:i/>
          <w:color w:val="000000"/>
        </w:rPr>
        <w:t>et al</w:t>
      </w:r>
      <w:r w:rsidRPr="00D53C2F">
        <w:rPr>
          <w:rFonts w:ascii="Book Antiqua" w:eastAsia="Book Antiqua" w:hAnsi="Book Antiqua" w:cs="Book Antiqua"/>
          <w:color w:val="000000"/>
        </w:rPr>
        <w:t xml:space="preserve">. </w:t>
      </w:r>
      <w:bookmarkStart w:id="4" w:name="OLE_LINK7"/>
      <w:bookmarkStart w:id="5" w:name="OLE_LINK8"/>
      <w:bookmarkStart w:id="6" w:name="OLE_LINK19"/>
      <w:r w:rsidR="00C217BD" w:rsidRPr="00D53C2F">
        <w:rPr>
          <w:rFonts w:ascii="Book Antiqua" w:eastAsia="Book Antiqua" w:hAnsi="Book Antiqua" w:cs="Book Antiqua"/>
          <w:color w:val="000000"/>
        </w:rPr>
        <w:t xml:space="preserve">Risk factors </w:t>
      </w:r>
      <w:r w:rsidR="00834A4A">
        <w:rPr>
          <w:rFonts w:ascii="Book Antiqua" w:eastAsia="Book Antiqua" w:hAnsi="Book Antiqua" w:cs="Book Antiqua"/>
          <w:color w:val="000000"/>
        </w:rPr>
        <w:t>for</w:t>
      </w:r>
      <w:r w:rsidR="00C217BD" w:rsidRPr="00D53C2F">
        <w:rPr>
          <w:rFonts w:ascii="Book Antiqua" w:eastAsia="Book Antiqua" w:hAnsi="Book Antiqua" w:cs="Book Antiqua"/>
          <w:color w:val="000000"/>
        </w:rPr>
        <w:t xml:space="preserve"> PHLF</w:t>
      </w:r>
      <w:bookmarkEnd w:id="4"/>
      <w:bookmarkEnd w:id="5"/>
      <w:bookmarkEnd w:id="6"/>
    </w:p>
    <w:p w14:paraId="457A5E6C" w14:textId="77777777" w:rsidR="00A77B3E" w:rsidRPr="00D53C2F" w:rsidRDefault="00A77B3E" w:rsidP="00D53C2F">
      <w:pPr>
        <w:snapToGrid w:val="0"/>
        <w:spacing w:line="360" w:lineRule="auto"/>
        <w:jc w:val="both"/>
        <w:rPr>
          <w:rFonts w:ascii="Book Antiqua" w:hAnsi="Book Antiqua"/>
        </w:rPr>
      </w:pPr>
    </w:p>
    <w:p w14:paraId="028521E4"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Ying Xing, Zheng</w:t>
      </w:r>
      <w:r w:rsidR="00724BD1" w:rsidRPr="00D53C2F">
        <w:rPr>
          <w:rFonts w:ascii="Book Antiqua" w:eastAsia="Book Antiqua" w:hAnsi="Book Antiqua" w:cs="Book Antiqua"/>
          <w:color w:val="000000"/>
        </w:rPr>
        <w:t xml:space="preserve">-Rong </w:t>
      </w:r>
      <w:r w:rsidRPr="00D53C2F">
        <w:rPr>
          <w:rFonts w:ascii="Book Antiqua" w:eastAsia="Book Antiqua" w:hAnsi="Book Antiqua" w:cs="Book Antiqua"/>
          <w:color w:val="000000"/>
        </w:rPr>
        <w:t>Liu, Wei Yu, Hong</w:t>
      </w:r>
      <w:r w:rsidR="00724BD1" w:rsidRPr="00D53C2F">
        <w:rPr>
          <w:rFonts w:ascii="Book Antiqua" w:eastAsia="Book Antiqua" w:hAnsi="Book Antiqua" w:cs="Book Antiqua"/>
          <w:color w:val="000000"/>
        </w:rPr>
        <w:t xml:space="preserve">-Yi </w:t>
      </w:r>
      <w:r w:rsidRPr="00D53C2F">
        <w:rPr>
          <w:rFonts w:ascii="Book Antiqua" w:eastAsia="Book Antiqua" w:hAnsi="Book Antiqua" w:cs="Book Antiqua"/>
          <w:color w:val="000000"/>
        </w:rPr>
        <w:t>Zhang, Mao</w:t>
      </w:r>
      <w:r w:rsidR="00724BD1" w:rsidRPr="00D53C2F">
        <w:rPr>
          <w:rFonts w:ascii="Book Antiqua" w:eastAsia="Book Antiqua" w:hAnsi="Book Antiqua" w:cs="Book Antiqua"/>
          <w:color w:val="000000"/>
        </w:rPr>
        <w:t xml:space="preserve">-Min </w:t>
      </w:r>
      <w:r w:rsidRPr="00D53C2F">
        <w:rPr>
          <w:rFonts w:ascii="Book Antiqua" w:eastAsia="Book Antiqua" w:hAnsi="Book Antiqua" w:cs="Book Antiqua"/>
          <w:color w:val="000000"/>
        </w:rPr>
        <w:t>Song</w:t>
      </w:r>
    </w:p>
    <w:p w14:paraId="4871D456" w14:textId="77777777" w:rsidR="00A77B3E" w:rsidRPr="00D53C2F" w:rsidRDefault="00A77B3E" w:rsidP="00D53C2F">
      <w:pPr>
        <w:snapToGrid w:val="0"/>
        <w:spacing w:line="360" w:lineRule="auto"/>
        <w:jc w:val="both"/>
        <w:rPr>
          <w:rFonts w:ascii="Book Antiqua" w:hAnsi="Book Antiqua"/>
        </w:rPr>
      </w:pPr>
    </w:p>
    <w:p w14:paraId="51EBBD0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Ying Xing, Zheng</w:t>
      </w:r>
      <w:r w:rsidR="00724BD1" w:rsidRPr="00D53C2F">
        <w:rPr>
          <w:rFonts w:ascii="Book Antiqua" w:eastAsia="Book Antiqua" w:hAnsi="Book Antiqua" w:cs="Book Antiqua"/>
          <w:b/>
          <w:bCs/>
          <w:color w:val="000000"/>
        </w:rPr>
        <w:t xml:space="preserve">-Rong </w:t>
      </w:r>
      <w:r w:rsidRPr="00D53C2F">
        <w:rPr>
          <w:rFonts w:ascii="Book Antiqua" w:eastAsia="Book Antiqua" w:hAnsi="Book Antiqua" w:cs="Book Antiqua"/>
          <w:b/>
          <w:bCs/>
          <w:color w:val="000000"/>
        </w:rPr>
        <w:t>Liu, Wei Yu, Hong</w:t>
      </w:r>
      <w:r w:rsidR="00724BD1" w:rsidRPr="00D53C2F">
        <w:rPr>
          <w:rFonts w:ascii="Book Antiqua" w:eastAsia="Book Antiqua" w:hAnsi="Book Antiqua" w:cs="Book Antiqua"/>
          <w:b/>
          <w:bCs/>
          <w:color w:val="000000"/>
        </w:rPr>
        <w:t xml:space="preserve">-Yi </w:t>
      </w:r>
      <w:r w:rsidRPr="00D53C2F">
        <w:rPr>
          <w:rFonts w:ascii="Book Antiqua" w:eastAsia="Book Antiqua" w:hAnsi="Book Antiqua" w:cs="Book Antiqua"/>
          <w:b/>
          <w:bCs/>
          <w:color w:val="000000"/>
        </w:rPr>
        <w:t>Zhang, Mao</w:t>
      </w:r>
      <w:r w:rsidR="00724BD1" w:rsidRPr="00D53C2F">
        <w:rPr>
          <w:rFonts w:ascii="Book Antiqua" w:eastAsia="Book Antiqua" w:hAnsi="Book Antiqua" w:cs="Book Antiqua"/>
          <w:b/>
          <w:bCs/>
          <w:color w:val="000000"/>
        </w:rPr>
        <w:t xml:space="preserve">-Min </w:t>
      </w:r>
      <w:r w:rsidRPr="00D53C2F">
        <w:rPr>
          <w:rFonts w:ascii="Book Antiqua" w:eastAsia="Book Antiqua" w:hAnsi="Book Antiqua" w:cs="Book Antiqua"/>
          <w:b/>
          <w:bCs/>
          <w:color w:val="000000"/>
        </w:rPr>
        <w:t xml:space="preserve">Song, </w:t>
      </w:r>
      <w:bookmarkStart w:id="7" w:name="OLE_LINK9"/>
      <w:bookmarkStart w:id="8" w:name="OLE_LINK10"/>
      <w:bookmarkStart w:id="9" w:name="OLE_LINK5"/>
      <w:r w:rsidR="00724BD1" w:rsidRPr="00D53C2F">
        <w:rPr>
          <w:rFonts w:ascii="Book Antiqua" w:eastAsia="Book Antiqua" w:hAnsi="Book Antiqua" w:cs="Book Antiqua"/>
          <w:bCs/>
          <w:color w:val="000000"/>
        </w:rPr>
        <w:t>Department of</w:t>
      </w:r>
      <w:r w:rsidR="00724BD1" w:rsidRPr="00D53C2F">
        <w:rPr>
          <w:rFonts w:ascii="Book Antiqua" w:eastAsia="Book Antiqua" w:hAnsi="Book Antiqua" w:cs="Book Antiqua"/>
          <w:b/>
          <w:bCs/>
          <w:color w:val="000000"/>
        </w:rPr>
        <w:t xml:space="preserve"> </w:t>
      </w:r>
      <w:r w:rsidRPr="00D53C2F">
        <w:rPr>
          <w:rFonts w:ascii="Book Antiqua" w:eastAsia="Book Antiqua" w:hAnsi="Book Antiqua" w:cs="Book Antiqua"/>
          <w:color w:val="000000"/>
        </w:rPr>
        <w:t>General Surgery</w:t>
      </w:r>
      <w:bookmarkEnd w:id="7"/>
      <w:bookmarkEnd w:id="8"/>
      <w:bookmarkEnd w:id="9"/>
      <w:r w:rsidRPr="00D53C2F">
        <w:rPr>
          <w:rFonts w:ascii="Book Antiqua" w:eastAsia="Book Antiqua" w:hAnsi="Book Antiqua" w:cs="Book Antiqua"/>
          <w:color w:val="000000"/>
        </w:rPr>
        <w:t>, Tiantan Hospital, Beijing 100170, China</w:t>
      </w:r>
    </w:p>
    <w:p w14:paraId="5BBFF249" w14:textId="77777777" w:rsidR="00A77B3E" w:rsidRPr="00D53C2F" w:rsidRDefault="00A77B3E" w:rsidP="00D53C2F">
      <w:pPr>
        <w:snapToGrid w:val="0"/>
        <w:spacing w:line="360" w:lineRule="auto"/>
        <w:jc w:val="both"/>
        <w:rPr>
          <w:rFonts w:ascii="Book Antiqua" w:hAnsi="Book Antiqua"/>
        </w:rPr>
      </w:pPr>
    </w:p>
    <w:p w14:paraId="6DBEC990" w14:textId="23B43A73"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Author contributions: </w:t>
      </w:r>
      <w:bookmarkStart w:id="10" w:name="OLE_LINK20"/>
      <w:bookmarkStart w:id="11" w:name="OLE_LINK21"/>
      <w:r w:rsidRPr="00D53C2F">
        <w:rPr>
          <w:rStyle w:val="s1"/>
          <w:rFonts w:ascii="Book Antiqua" w:eastAsia="Book Antiqua" w:hAnsi="Book Antiqua" w:cs="Book Antiqua"/>
          <w:color w:val="000000"/>
        </w:rPr>
        <w:t xml:space="preserve">Xing Y was involved in patient treatment, statistical analysis, writing of the original draft, and critical revision of </w:t>
      </w:r>
      <w:r w:rsidR="00834A4A">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manuscript;</w:t>
      </w:r>
      <w:r w:rsidR="00724BD1"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Yu W took part in the statistical analysis; Liu ZR was involved </w:t>
      </w:r>
      <w:r w:rsidR="00834A4A">
        <w:rPr>
          <w:rStyle w:val="s1"/>
          <w:rFonts w:ascii="Book Antiqua" w:eastAsia="Book Antiqua" w:hAnsi="Book Antiqua" w:cs="Book Antiqua"/>
          <w:color w:val="000000"/>
        </w:rPr>
        <w:t xml:space="preserve">in </w:t>
      </w:r>
      <w:r w:rsidRPr="00D53C2F">
        <w:rPr>
          <w:rStyle w:val="s1"/>
          <w:rFonts w:ascii="Book Antiqua" w:eastAsia="Book Antiqua" w:hAnsi="Book Antiqua" w:cs="Book Antiqua"/>
          <w:color w:val="000000"/>
        </w:rPr>
        <w:t xml:space="preserve">inpatient treatment; Zhang HY took part in the study conception, design, and critical revision of </w:t>
      </w:r>
      <w:r w:rsidR="00834A4A">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 xml:space="preserve">manuscript; Song MM was involved in the study conception, design, writing of the original draft, and critical revision of </w:t>
      </w:r>
      <w:r w:rsidR="00834A4A">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manuscript; all authors have read and approved the final manuscript.</w:t>
      </w:r>
    </w:p>
    <w:bookmarkEnd w:id="10"/>
    <w:bookmarkEnd w:id="11"/>
    <w:p w14:paraId="4B477A7E" w14:textId="77777777" w:rsidR="00A77B3E" w:rsidRPr="00D53C2F" w:rsidRDefault="00A77B3E" w:rsidP="00D53C2F">
      <w:pPr>
        <w:snapToGrid w:val="0"/>
        <w:spacing w:line="360" w:lineRule="auto"/>
        <w:jc w:val="both"/>
        <w:rPr>
          <w:rFonts w:ascii="Book Antiqua" w:hAnsi="Book Antiqua"/>
        </w:rPr>
      </w:pPr>
    </w:p>
    <w:p w14:paraId="1033243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Corresponding author: Mao</w:t>
      </w:r>
      <w:r w:rsidR="00724BD1" w:rsidRPr="00D53C2F">
        <w:rPr>
          <w:rFonts w:ascii="Book Antiqua" w:eastAsia="Book Antiqua" w:hAnsi="Book Antiqua" w:cs="Book Antiqua"/>
          <w:b/>
          <w:bCs/>
          <w:color w:val="000000"/>
        </w:rPr>
        <w:t xml:space="preserve">-Min </w:t>
      </w:r>
      <w:r w:rsidRPr="00D53C2F">
        <w:rPr>
          <w:rFonts w:ascii="Book Antiqua" w:eastAsia="Book Antiqua" w:hAnsi="Book Antiqua" w:cs="Book Antiqua"/>
          <w:b/>
          <w:bCs/>
          <w:color w:val="000000"/>
        </w:rPr>
        <w:t xml:space="preserve">Song, MD, Chief Doctor, Professor, Surgical Oncologist, </w:t>
      </w:r>
      <w:r w:rsidR="00724BD1" w:rsidRPr="00D53C2F">
        <w:rPr>
          <w:rFonts w:ascii="Book Antiqua" w:eastAsia="Book Antiqua" w:hAnsi="Book Antiqua" w:cs="Book Antiqua"/>
          <w:bCs/>
          <w:color w:val="000000"/>
        </w:rPr>
        <w:t>Department of</w:t>
      </w:r>
      <w:r w:rsidR="00724BD1" w:rsidRPr="00D53C2F">
        <w:rPr>
          <w:rFonts w:ascii="Book Antiqua" w:eastAsia="Book Antiqua" w:hAnsi="Book Antiqua" w:cs="Book Antiqua"/>
          <w:b/>
          <w:bCs/>
          <w:color w:val="000000"/>
        </w:rPr>
        <w:t xml:space="preserve"> </w:t>
      </w:r>
      <w:r w:rsidRPr="00D53C2F">
        <w:rPr>
          <w:rFonts w:ascii="Book Antiqua" w:eastAsia="Book Antiqua" w:hAnsi="Book Antiqua" w:cs="Book Antiqua"/>
          <w:color w:val="000000"/>
        </w:rPr>
        <w:t>General Surgery, Tiantan Hospital, No</w:t>
      </w:r>
      <w:r w:rsidR="00582965">
        <w:rPr>
          <w:rFonts w:ascii="Book Antiqua" w:eastAsia="Book Antiqua" w:hAnsi="Book Antiqua" w:cs="Book Antiqua"/>
          <w:color w:val="000000"/>
        </w:rPr>
        <w:t>.</w:t>
      </w:r>
      <w:r w:rsidRPr="00D53C2F">
        <w:rPr>
          <w:rFonts w:ascii="Book Antiqua" w:eastAsia="Book Antiqua" w:hAnsi="Book Antiqua" w:cs="Book Antiqua"/>
          <w:color w:val="000000"/>
        </w:rPr>
        <w:t xml:space="preserve"> 119 Fanyang Street, Beijing 100170, China. chongshuyong@126.com</w:t>
      </w:r>
    </w:p>
    <w:p w14:paraId="15022AA7" w14:textId="77777777" w:rsidR="00A77B3E" w:rsidRPr="00D53C2F" w:rsidRDefault="00A77B3E" w:rsidP="00D53C2F">
      <w:pPr>
        <w:snapToGrid w:val="0"/>
        <w:spacing w:line="360" w:lineRule="auto"/>
        <w:jc w:val="both"/>
        <w:rPr>
          <w:rFonts w:ascii="Book Antiqua" w:hAnsi="Book Antiqua"/>
        </w:rPr>
      </w:pPr>
    </w:p>
    <w:p w14:paraId="0F2B1120"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Received: </w:t>
      </w:r>
      <w:r w:rsidRPr="00D53C2F">
        <w:rPr>
          <w:rFonts w:ascii="Book Antiqua" w:eastAsia="Book Antiqua" w:hAnsi="Book Antiqua" w:cs="Book Antiqua"/>
          <w:color w:val="000000"/>
        </w:rPr>
        <w:t>September 19, 2020</w:t>
      </w:r>
    </w:p>
    <w:p w14:paraId="023CC4E8"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Revised: </w:t>
      </w:r>
      <w:r w:rsidR="00E423C8" w:rsidRPr="00D53C2F">
        <w:rPr>
          <w:rFonts w:ascii="Book Antiqua" w:eastAsia="Book Antiqua" w:hAnsi="Book Antiqua" w:cs="Book Antiqua"/>
          <w:bCs/>
          <w:color w:val="000000"/>
        </w:rPr>
        <w:t>December 21, 2020</w:t>
      </w:r>
    </w:p>
    <w:p w14:paraId="705AA84F" w14:textId="27BA6BE4"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Accepted: </w:t>
      </w:r>
      <w:r w:rsidR="006E76B7" w:rsidRPr="006E76B7">
        <w:rPr>
          <w:rFonts w:ascii="Book Antiqua" w:eastAsia="Book Antiqua" w:hAnsi="Book Antiqua" w:cs="Book Antiqua"/>
          <w:color w:val="000000"/>
        </w:rPr>
        <w:t>December 27, 2020</w:t>
      </w:r>
    </w:p>
    <w:p w14:paraId="60F7C919" w14:textId="1D3D644C"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lastRenderedPageBreak/>
        <w:t xml:space="preserve">Published online: </w:t>
      </w:r>
      <w:r w:rsidR="00EA0F36" w:rsidRPr="00110D0C">
        <w:rPr>
          <w:rFonts w:ascii="Book Antiqua" w:eastAsia="Book Antiqua" w:hAnsi="Book Antiqua" w:cs="Book Antiqua"/>
          <w:bCs/>
        </w:rPr>
        <w:t>March 6, 2021</w:t>
      </w:r>
    </w:p>
    <w:p w14:paraId="1CEAB24E" w14:textId="77777777" w:rsidR="00A77B3E" w:rsidRPr="00D53C2F" w:rsidRDefault="00A77B3E" w:rsidP="00D53C2F">
      <w:pPr>
        <w:snapToGrid w:val="0"/>
        <w:spacing w:line="360" w:lineRule="auto"/>
        <w:jc w:val="both"/>
        <w:rPr>
          <w:rFonts w:ascii="Book Antiqua" w:hAnsi="Book Antiqua"/>
        </w:rPr>
        <w:sectPr w:rsidR="00A77B3E" w:rsidRPr="00D53C2F" w:rsidSect="00724BD1">
          <w:footerReference w:type="default" r:id="rId7"/>
          <w:pgSz w:w="12240" w:h="15840"/>
          <w:pgMar w:top="1440" w:right="1800" w:bottom="1440" w:left="1800" w:header="720" w:footer="720" w:gutter="0"/>
          <w:cols w:space="720"/>
          <w:docGrid w:linePitch="360"/>
        </w:sectPr>
      </w:pPr>
    </w:p>
    <w:p w14:paraId="72C7153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lastRenderedPageBreak/>
        <w:t>Abstract</w:t>
      </w:r>
    </w:p>
    <w:p w14:paraId="5A86496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BACKGROUND</w:t>
      </w:r>
    </w:p>
    <w:p w14:paraId="6CBBE86F" w14:textId="54330154" w:rsidR="00A77B3E" w:rsidRPr="00D53C2F" w:rsidRDefault="00C217BD" w:rsidP="00D53C2F">
      <w:pPr>
        <w:snapToGrid w:val="0"/>
        <w:spacing w:line="360" w:lineRule="auto"/>
        <w:jc w:val="both"/>
        <w:rPr>
          <w:rFonts w:ascii="Book Antiqua" w:hAnsi="Book Antiqua"/>
        </w:rPr>
      </w:pPr>
      <w:bookmarkStart w:id="12" w:name="OLE_LINK26"/>
      <w:bookmarkStart w:id="13" w:name="OLE_LINK27"/>
      <w:r w:rsidRPr="00D53C2F">
        <w:rPr>
          <w:rStyle w:val="s1"/>
          <w:rFonts w:ascii="Book Antiqua" w:eastAsia="Book Antiqua" w:hAnsi="Book Antiqua" w:cs="Book Antiqua"/>
          <w:color w:val="000000"/>
        </w:rPr>
        <w:t xml:space="preserve">Post-hepatectomy liver failure (PHLF) is a serious complication and </w:t>
      </w:r>
      <w:r w:rsidR="00834A4A">
        <w:rPr>
          <w:rStyle w:val="s1"/>
          <w:rFonts w:ascii="Book Antiqua" w:eastAsia="Book Antiqua" w:hAnsi="Book Antiqua" w:cs="Book Antiqua"/>
          <w:color w:val="000000"/>
        </w:rPr>
        <w:t xml:space="preserve">a </w:t>
      </w:r>
      <w:r w:rsidRPr="00D53C2F">
        <w:rPr>
          <w:rStyle w:val="s1"/>
          <w:rFonts w:ascii="Book Antiqua" w:eastAsia="Book Antiqua" w:hAnsi="Book Antiqua" w:cs="Book Antiqua"/>
          <w:color w:val="000000"/>
        </w:rPr>
        <w:t>leading cause of death after hepatectomy, an accurate prediction of PHLF is important for improvement of prognosis after hepatectomy.</w:t>
      </w:r>
    </w:p>
    <w:bookmarkEnd w:id="12"/>
    <w:bookmarkEnd w:id="13"/>
    <w:p w14:paraId="7FD0E49B" w14:textId="77777777" w:rsidR="00A77B3E" w:rsidRPr="00D53C2F" w:rsidRDefault="00A77B3E" w:rsidP="00D53C2F">
      <w:pPr>
        <w:snapToGrid w:val="0"/>
        <w:spacing w:line="360" w:lineRule="auto"/>
        <w:jc w:val="both"/>
        <w:rPr>
          <w:rFonts w:ascii="Book Antiqua" w:hAnsi="Book Antiqua"/>
        </w:rPr>
      </w:pPr>
    </w:p>
    <w:p w14:paraId="0BDEF8E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AIM</w:t>
      </w:r>
    </w:p>
    <w:p w14:paraId="0400AE96" w14:textId="3322AE05" w:rsidR="00A77B3E" w:rsidRPr="00D53C2F" w:rsidRDefault="00C217BD" w:rsidP="00D53C2F">
      <w:pPr>
        <w:snapToGrid w:val="0"/>
        <w:spacing w:line="360" w:lineRule="auto"/>
        <w:jc w:val="both"/>
        <w:rPr>
          <w:rFonts w:ascii="Book Antiqua" w:hAnsi="Book Antiqua"/>
        </w:rPr>
      </w:pPr>
      <w:bookmarkStart w:id="14" w:name="OLE_LINK28"/>
      <w:bookmarkStart w:id="15" w:name="OLE_LINK29"/>
      <w:r w:rsidRPr="00D53C2F">
        <w:rPr>
          <w:rStyle w:val="s1"/>
          <w:rFonts w:ascii="Book Antiqua" w:eastAsia="Book Antiqua" w:hAnsi="Book Antiqua" w:cs="Book Antiqua"/>
          <w:color w:val="000000"/>
        </w:rPr>
        <w:t xml:space="preserve">To retrospectively analyze the risk factors </w:t>
      </w:r>
      <w:r w:rsidR="00834A4A">
        <w:rPr>
          <w:rStyle w:val="s1"/>
          <w:rFonts w:ascii="Book Antiqua" w:eastAsia="Book Antiqua" w:hAnsi="Book Antiqua" w:cs="Book Antiqua"/>
          <w:color w:val="000000"/>
        </w:rPr>
        <w:t>for</w:t>
      </w:r>
      <w:r w:rsidRPr="00D53C2F">
        <w:rPr>
          <w:rStyle w:val="s1"/>
          <w:rFonts w:ascii="Book Antiqua" w:eastAsia="Book Antiqua" w:hAnsi="Book Antiqua" w:cs="Book Antiqua"/>
          <w:color w:val="000000"/>
        </w:rPr>
        <w:t xml:space="preserve"> postoperative liver failure in patients undergoing hepatectomy for liver tumors.</w:t>
      </w:r>
    </w:p>
    <w:bookmarkEnd w:id="14"/>
    <w:bookmarkEnd w:id="15"/>
    <w:p w14:paraId="29366817" w14:textId="77777777" w:rsidR="00A77B3E" w:rsidRPr="00D53C2F" w:rsidRDefault="00A77B3E" w:rsidP="00D53C2F">
      <w:pPr>
        <w:snapToGrid w:val="0"/>
        <w:spacing w:line="360" w:lineRule="auto"/>
        <w:jc w:val="both"/>
        <w:rPr>
          <w:rFonts w:ascii="Book Antiqua" w:hAnsi="Book Antiqua"/>
        </w:rPr>
      </w:pPr>
    </w:p>
    <w:p w14:paraId="27440BA8"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METHODS</w:t>
      </w:r>
    </w:p>
    <w:p w14:paraId="787FE293" w14:textId="547AC77D" w:rsidR="00A77B3E" w:rsidRPr="00D53C2F" w:rsidRDefault="00C217BD" w:rsidP="00D53C2F">
      <w:pPr>
        <w:snapToGrid w:val="0"/>
        <w:spacing w:line="360" w:lineRule="auto"/>
        <w:jc w:val="both"/>
        <w:rPr>
          <w:rFonts w:ascii="Book Antiqua" w:hAnsi="Book Antiqua"/>
        </w:rPr>
      </w:pPr>
      <w:bookmarkStart w:id="16" w:name="OLE_LINK30"/>
      <w:bookmarkStart w:id="17" w:name="OLE_LINK31"/>
      <w:r w:rsidRPr="00D53C2F">
        <w:rPr>
          <w:rStyle w:val="s1"/>
          <w:rFonts w:ascii="Book Antiqua" w:eastAsia="Book Antiqua" w:hAnsi="Book Antiqua" w:cs="Book Antiqua"/>
          <w:color w:val="000000"/>
        </w:rPr>
        <w:t>The clinical data of 80 patients undergoing hepatectomy in our</w:t>
      </w:r>
      <w:r w:rsidRPr="00D53C2F">
        <w:rPr>
          <w:rStyle w:val="Apple-converted-space"/>
          <w:rFonts w:ascii="Book Antiqua" w:eastAsia="Book Antiqua" w:hAnsi="Book Antiqua" w:cs="Book Antiqua"/>
          <w:color w:val="000000"/>
        </w:rPr>
        <w:t> </w:t>
      </w:r>
      <w:r w:rsidRPr="00D53C2F">
        <w:rPr>
          <w:rStyle w:val="s1"/>
          <w:rFonts w:ascii="Book Antiqua" w:eastAsia="Book Antiqua" w:hAnsi="Book Antiqua" w:cs="Book Antiqua"/>
          <w:color w:val="000000"/>
        </w:rPr>
        <w:t xml:space="preserve">hospital from June 2018 to January 2020 were collected. With laboratory examination as well as pre- and post-operative abdominal three-dimensional reconstructive </w:t>
      </w:r>
      <w:r w:rsidR="00E423C8" w:rsidRPr="00D53C2F">
        <w:rPr>
          <w:rStyle w:val="s1"/>
          <w:rFonts w:ascii="Book Antiqua" w:eastAsia="Book Antiqua" w:hAnsi="Book Antiqua" w:cs="Book Antiqua"/>
          <w:color w:val="000000"/>
        </w:rPr>
        <w:t>computed tomography</w:t>
      </w:r>
      <w:r w:rsidRPr="00D53C2F">
        <w:rPr>
          <w:rStyle w:val="s1"/>
          <w:rFonts w:ascii="Book Antiqua" w:eastAsia="Book Antiqua" w:hAnsi="Book Antiqua" w:cs="Book Antiqua"/>
          <w:color w:val="000000"/>
        </w:rPr>
        <w:t xml:space="preserve">, the demographic data, surgical data, biochemical indicators, coagulation index, routine blood tests, spleen and liver volumes, relative remnant liver volume, and other related indicators were obtained and compared between patients with </w:t>
      </w:r>
      <w:r w:rsidR="00E423C8" w:rsidRPr="00D53C2F">
        <w:rPr>
          <w:rStyle w:val="s1"/>
          <w:rFonts w:ascii="Book Antiqua" w:eastAsia="Book Antiqua" w:hAnsi="Book Antiqua" w:cs="Book Antiqua"/>
          <w:color w:val="000000"/>
        </w:rPr>
        <w:t>PHLF</w:t>
      </w:r>
      <w:r w:rsidRPr="00D53C2F">
        <w:rPr>
          <w:rStyle w:val="s1"/>
          <w:rFonts w:ascii="Book Antiqua" w:eastAsia="Book Antiqua" w:hAnsi="Book Antiqua" w:cs="Book Antiqua"/>
          <w:color w:val="000000"/>
        </w:rPr>
        <w:t xml:space="preserve"> and those without PHLF.</w:t>
      </w:r>
    </w:p>
    <w:bookmarkEnd w:id="16"/>
    <w:bookmarkEnd w:id="17"/>
    <w:p w14:paraId="5D242A98" w14:textId="77777777" w:rsidR="00A77B3E" w:rsidRPr="00D53C2F" w:rsidRDefault="00A77B3E" w:rsidP="00D53C2F">
      <w:pPr>
        <w:snapToGrid w:val="0"/>
        <w:spacing w:line="360" w:lineRule="auto"/>
        <w:jc w:val="both"/>
        <w:rPr>
          <w:rFonts w:ascii="Book Antiqua" w:hAnsi="Book Antiqua"/>
        </w:rPr>
      </w:pPr>
    </w:p>
    <w:p w14:paraId="4F82F98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RESULTS</w:t>
      </w:r>
    </w:p>
    <w:p w14:paraId="6EABE152" w14:textId="0543DFCE" w:rsidR="00A77B3E" w:rsidRPr="00D53C2F" w:rsidRDefault="00C217BD" w:rsidP="00D53C2F">
      <w:pPr>
        <w:snapToGrid w:val="0"/>
        <w:spacing w:line="360" w:lineRule="auto"/>
        <w:jc w:val="both"/>
        <w:rPr>
          <w:rFonts w:ascii="Book Antiqua" w:hAnsi="Book Antiqua"/>
        </w:rPr>
      </w:pPr>
      <w:bookmarkStart w:id="18" w:name="OLE_LINK32"/>
      <w:bookmarkStart w:id="19" w:name="OLE_LINK33"/>
      <w:r w:rsidRPr="00D53C2F">
        <w:rPr>
          <w:rStyle w:val="s1"/>
          <w:rFonts w:ascii="Book Antiqua" w:eastAsia="Book Antiqua" w:hAnsi="Book Antiqua" w:cs="Book Antiqua"/>
          <w:color w:val="000000"/>
        </w:rPr>
        <w:t>PHLF occurred in 19 (23.75%) patients. Univariate logistic regression analysis showed that gender, history of hepatitis/cirrhosis, and preoperative bilirubin, albumin, coagulation function, albumin-bilirubin</w:t>
      </w:r>
      <w:r w:rsidR="00997C40">
        <w:rPr>
          <w:rStyle w:val="s1"/>
          <w:rFonts w:ascii="Book Antiqua" w:eastAsia="Book Antiqua" w:hAnsi="Book Antiqua" w:cs="Book Antiqua"/>
          <w:color w:val="000000"/>
        </w:rPr>
        <w:t xml:space="preserve"> ratio</w:t>
      </w:r>
      <w:r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-to-platelet ratio index (APRI), Mode</w:t>
      </w:r>
      <w:r w:rsidR="00E423C8" w:rsidRPr="00D53C2F">
        <w:rPr>
          <w:rStyle w:val="s1"/>
          <w:rFonts w:ascii="Book Antiqua" w:eastAsia="Book Antiqua" w:hAnsi="Book Antiqua" w:cs="Book Antiqua"/>
          <w:color w:val="000000"/>
        </w:rPr>
        <w:t>l for End-Stage Liver Disease</w:t>
      </w:r>
      <w:r w:rsidRPr="00D53C2F">
        <w:rPr>
          <w:rStyle w:val="s1"/>
          <w:rFonts w:ascii="Book Antiqua" w:eastAsia="Book Antiqua" w:hAnsi="Book Antiqua" w:cs="Book Antiqua"/>
          <w:color w:val="000000"/>
        </w:rPr>
        <w:t xml:space="preserve"> score, spleen volume (SV), spleen volume/</w:t>
      </w:r>
      <w:r w:rsidR="00834A4A">
        <w:rPr>
          <w:rStyle w:val="s1"/>
          <w:rFonts w:ascii="Book Antiqua" w:eastAsia="Book Antiqua" w:hAnsi="Book Antiqua" w:cs="Book Antiqua"/>
          <w:color w:val="000000"/>
        </w:rPr>
        <w:t>l</w:t>
      </w:r>
      <w:r w:rsidRPr="00D53C2F">
        <w:rPr>
          <w:rStyle w:val="s1"/>
          <w:rFonts w:ascii="Book Antiqua" w:eastAsia="Book Antiqua" w:hAnsi="Book Antiqua" w:cs="Book Antiqua"/>
          <w:color w:val="000000"/>
        </w:rPr>
        <w:t xml:space="preserve">iver volume ratio (SV/LV), and </w:t>
      </w:r>
      <w:r w:rsidR="00E423C8" w:rsidRPr="00D53C2F">
        <w:rPr>
          <w:rStyle w:val="s1"/>
          <w:rFonts w:ascii="Book Antiqua" w:eastAsia="Book Antiqua" w:hAnsi="Book Antiqua" w:cs="Book Antiqua"/>
          <w:color w:val="000000"/>
        </w:rPr>
        <w:t>relative remnant liver volume</w:t>
      </w:r>
      <w:r w:rsidRPr="00D53C2F">
        <w:rPr>
          <w:rStyle w:val="s1"/>
          <w:rFonts w:ascii="Book Antiqua" w:eastAsia="Book Antiqua" w:hAnsi="Book Antiqua" w:cs="Book Antiqua"/>
          <w:color w:val="000000"/>
        </w:rPr>
        <w:t xml:space="preserve"> were statistically associated with the occurrence of PHLF (all </w:t>
      </w:r>
      <w:r w:rsidRPr="00D53C2F">
        <w:rPr>
          <w:rStyle w:val="s1"/>
          <w:rFonts w:ascii="Book Antiqua" w:eastAsia="Book Antiqua" w:hAnsi="Book Antiqua" w:cs="Book Antiqua"/>
          <w:i/>
          <w:iCs/>
          <w:color w:val="000000"/>
        </w:rPr>
        <w:t>P</w:t>
      </w:r>
      <w:r w:rsidR="00E423C8"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E423C8"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Multivariate regression analysis showed that preoperative total bilirubin, platelets (PLT), APRI, and SV/LV were independent risk factors for PHLF (all </w:t>
      </w:r>
      <w:r w:rsidRPr="00D53C2F">
        <w:rPr>
          <w:rStyle w:val="s1"/>
          <w:rFonts w:ascii="Book Antiqua" w:eastAsia="Book Antiqua" w:hAnsi="Book Antiqua" w:cs="Book Antiqua"/>
          <w:i/>
          <w:iCs/>
          <w:color w:val="000000"/>
        </w:rPr>
        <w:t>P</w:t>
      </w:r>
      <w:r w:rsidR="00E423C8"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E423C8"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The </w:t>
      </w:r>
      <w:r w:rsidR="00E423C8" w:rsidRPr="00D53C2F">
        <w:rPr>
          <w:rStyle w:val="s1"/>
          <w:rFonts w:ascii="Book Antiqua" w:eastAsia="Book Antiqua" w:hAnsi="Book Antiqua" w:cs="Book Antiqua"/>
          <w:color w:val="000000"/>
        </w:rPr>
        <w:t xml:space="preserve">area under </w:t>
      </w:r>
      <w:r w:rsidR="00834A4A">
        <w:rPr>
          <w:rStyle w:val="s1"/>
          <w:rFonts w:ascii="Book Antiqua" w:eastAsia="Book Antiqua" w:hAnsi="Book Antiqua" w:cs="Book Antiqua"/>
          <w:color w:val="000000"/>
        </w:rPr>
        <w:t xml:space="preserve">the </w:t>
      </w:r>
      <w:r w:rsidR="00E423C8" w:rsidRPr="00D53C2F">
        <w:rPr>
          <w:rStyle w:val="s1"/>
          <w:rFonts w:ascii="Book Antiqua" w:eastAsia="Book Antiqua" w:hAnsi="Book Antiqua" w:cs="Book Antiqua"/>
          <w:color w:val="000000"/>
        </w:rPr>
        <w:t xml:space="preserve">curve </w:t>
      </w:r>
      <w:r w:rsidRPr="00D53C2F">
        <w:rPr>
          <w:rStyle w:val="s1"/>
          <w:rFonts w:ascii="Book Antiqua" w:eastAsia="Book Antiqua" w:hAnsi="Book Antiqua" w:cs="Book Antiqua"/>
          <w:color w:val="000000"/>
        </w:rPr>
        <w:t xml:space="preserve">and cut-off values </w:t>
      </w:r>
      <w:r w:rsidRPr="00D53C2F">
        <w:rPr>
          <w:rStyle w:val="s1"/>
          <w:rFonts w:ascii="Book Antiqua" w:eastAsia="Book Antiqua" w:hAnsi="Book Antiqua" w:cs="Book Antiqua"/>
          <w:color w:val="000000"/>
        </w:rPr>
        <w:lastRenderedPageBreak/>
        <w:t>were 0.787 and 18.6</w:t>
      </w:r>
      <w:r w:rsidR="00E423C8"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mmol/L for </w:t>
      </w:r>
      <w:r w:rsidR="00D53C2F" w:rsidRPr="00D53C2F">
        <w:rPr>
          <w:rStyle w:val="s1"/>
          <w:rFonts w:ascii="Book Antiqua" w:eastAsia="Book Antiqua" w:hAnsi="Book Antiqua" w:cs="Book Antiqua"/>
          <w:color w:val="000000"/>
        </w:rPr>
        <w:t>total bilirubin</w:t>
      </w:r>
      <w:r w:rsidRPr="00D53C2F">
        <w:rPr>
          <w:rStyle w:val="s1"/>
          <w:rFonts w:ascii="Book Antiqua" w:eastAsia="Book Antiqua" w:hAnsi="Book Antiqua" w:cs="Book Antiqua"/>
          <w:color w:val="000000"/>
        </w:rPr>
        <w:t xml:space="preserve">, 0.893 and 146 </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/L for PLT, 0.907 and 0.416 for APRI, and 0.752 and 20.84% for SV/LV, respectively.</w:t>
      </w:r>
    </w:p>
    <w:bookmarkEnd w:id="18"/>
    <w:bookmarkEnd w:id="19"/>
    <w:p w14:paraId="52EFFDD9" w14:textId="77777777" w:rsidR="00A77B3E" w:rsidRPr="00D53C2F" w:rsidRDefault="00A77B3E" w:rsidP="00D53C2F">
      <w:pPr>
        <w:snapToGrid w:val="0"/>
        <w:spacing w:line="360" w:lineRule="auto"/>
        <w:jc w:val="both"/>
        <w:rPr>
          <w:rFonts w:ascii="Book Antiqua" w:hAnsi="Book Antiqua"/>
        </w:rPr>
      </w:pPr>
    </w:p>
    <w:p w14:paraId="5BEA5FC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CONCLUSION</w:t>
      </w:r>
    </w:p>
    <w:p w14:paraId="4969F983" w14:textId="77777777" w:rsidR="00A77B3E" w:rsidRPr="00D53C2F" w:rsidRDefault="00C217BD" w:rsidP="00D53C2F">
      <w:pPr>
        <w:snapToGrid w:val="0"/>
        <w:spacing w:line="360" w:lineRule="auto"/>
        <w:jc w:val="both"/>
        <w:rPr>
          <w:rFonts w:ascii="Book Antiqua" w:hAnsi="Book Antiqua"/>
        </w:rPr>
      </w:pPr>
      <w:bookmarkStart w:id="20" w:name="OLE_LINK34"/>
      <w:bookmarkStart w:id="21" w:name="OLE_LINK35"/>
      <w:r w:rsidRPr="00D53C2F">
        <w:rPr>
          <w:rStyle w:val="s1"/>
          <w:rFonts w:ascii="Book Antiqua" w:eastAsia="Book Antiqua" w:hAnsi="Book Antiqua" w:cs="Book Antiqua"/>
          <w:color w:val="000000"/>
        </w:rPr>
        <w:t>For patients undergoing liver resection, preoperative total bilirubin, PLT, APRI, and SV/LV are independent risk factors for PHLF. These findings may provide guidance to safely perform liver surgery in such patients.</w:t>
      </w:r>
    </w:p>
    <w:bookmarkEnd w:id="20"/>
    <w:bookmarkEnd w:id="21"/>
    <w:p w14:paraId="0195FFB8" w14:textId="77777777" w:rsidR="00A77B3E" w:rsidRPr="00D53C2F" w:rsidRDefault="00A77B3E" w:rsidP="00D53C2F">
      <w:pPr>
        <w:snapToGrid w:val="0"/>
        <w:spacing w:line="360" w:lineRule="auto"/>
        <w:jc w:val="both"/>
        <w:rPr>
          <w:rFonts w:ascii="Book Antiqua" w:hAnsi="Book Antiqua"/>
        </w:rPr>
      </w:pPr>
    </w:p>
    <w:p w14:paraId="727FE33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Key Words: </w:t>
      </w:r>
      <w:bookmarkStart w:id="22" w:name="OLE_LINK11"/>
      <w:bookmarkStart w:id="23" w:name="OLE_LINK12"/>
      <w:bookmarkStart w:id="24" w:name="OLE_LINK24"/>
      <w:bookmarkStart w:id="25" w:name="OLE_LINK25"/>
      <w:r w:rsidRPr="00D53C2F">
        <w:rPr>
          <w:rFonts w:ascii="Book Antiqua" w:eastAsia="Book Antiqua" w:hAnsi="Book Antiqua" w:cs="Book Antiqua"/>
          <w:color w:val="000000"/>
        </w:rPr>
        <w:t>Hepatectomy</w:t>
      </w:r>
      <w:bookmarkEnd w:id="22"/>
      <w:bookmarkEnd w:id="23"/>
      <w:r w:rsidRPr="00D53C2F">
        <w:rPr>
          <w:rFonts w:ascii="Book Antiqua" w:eastAsia="Book Antiqua" w:hAnsi="Book Antiqua" w:cs="Book Antiqua"/>
          <w:color w:val="000000"/>
        </w:rPr>
        <w:t xml:space="preserve">; </w:t>
      </w:r>
      <w:bookmarkStart w:id="26" w:name="OLE_LINK13"/>
      <w:bookmarkStart w:id="27" w:name="OLE_LINK14"/>
      <w:r w:rsidRPr="00D53C2F">
        <w:rPr>
          <w:rFonts w:ascii="Book Antiqua" w:eastAsia="Book Antiqua" w:hAnsi="Book Antiqua" w:cs="Book Antiqua"/>
          <w:color w:val="000000"/>
        </w:rPr>
        <w:t>Liver failure</w:t>
      </w:r>
      <w:bookmarkEnd w:id="26"/>
      <w:bookmarkEnd w:id="27"/>
      <w:r w:rsidRPr="00D53C2F">
        <w:rPr>
          <w:rFonts w:ascii="Book Antiqua" w:eastAsia="Book Antiqua" w:hAnsi="Book Antiqua" w:cs="Book Antiqua"/>
          <w:color w:val="000000"/>
        </w:rPr>
        <w:t xml:space="preserve">; </w:t>
      </w:r>
      <w:bookmarkStart w:id="28" w:name="OLE_LINK15"/>
      <w:bookmarkStart w:id="29" w:name="OLE_LINK16"/>
      <w:r w:rsidRPr="00D53C2F">
        <w:rPr>
          <w:rFonts w:ascii="Book Antiqua" w:eastAsia="Book Antiqua" w:hAnsi="Book Antiqua" w:cs="Book Antiqua"/>
          <w:color w:val="000000"/>
        </w:rPr>
        <w:t>Liver tumors</w:t>
      </w:r>
      <w:bookmarkEnd w:id="28"/>
      <w:bookmarkEnd w:id="29"/>
      <w:r w:rsidRPr="00D53C2F">
        <w:rPr>
          <w:rFonts w:ascii="Book Antiqua" w:eastAsia="Book Antiqua" w:hAnsi="Book Antiqua" w:cs="Book Antiqua"/>
          <w:color w:val="000000"/>
        </w:rPr>
        <w:t xml:space="preserve">; </w:t>
      </w:r>
      <w:bookmarkStart w:id="30" w:name="OLE_LINK17"/>
      <w:r w:rsidRPr="00D53C2F">
        <w:rPr>
          <w:rFonts w:ascii="Book Antiqua" w:eastAsia="Book Antiqua" w:hAnsi="Book Antiqua" w:cs="Book Antiqua"/>
          <w:color w:val="000000"/>
        </w:rPr>
        <w:t>Risk factors</w:t>
      </w:r>
    </w:p>
    <w:bookmarkEnd w:id="24"/>
    <w:bookmarkEnd w:id="25"/>
    <w:bookmarkEnd w:id="30"/>
    <w:p w14:paraId="0A53F70D" w14:textId="77777777" w:rsidR="00C828CE" w:rsidRDefault="00C828CE" w:rsidP="00C828CE">
      <w:pPr>
        <w:spacing w:line="360" w:lineRule="auto"/>
        <w:jc w:val="both"/>
        <w:rPr>
          <w:lang w:eastAsia="zh-CN"/>
        </w:rPr>
      </w:pPr>
    </w:p>
    <w:p w14:paraId="523971CB" w14:textId="77777777" w:rsidR="00C828CE" w:rsidRPr="00026CB8" w:rsidRDefault="00C828CE" w:rsidP="00C828C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0CF668F" w14:textId="77777777" w:rsidR="00C828CE" w:rsidRPr="009C101B" w:rsidRDefault="00C828CE" w:rsidP="00C828CE">
      <w:pPr>
        <w:spacing w:line="360" w:lineRule="auto"/>
        <w:jc w:val="both"/>
        <w:rPr>
          <w:lang w:eastAsia="zh-CN"/>
        </w:rPr>
      </w:pPr>
    </w:p>
    <w:p w14:paraId="49163E5A" w14:textId="77777777" w:rsidR="00145218" w:rsidRDefault="00C828CE" w:rsidP="00C828CE">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217BD" w:rsidRPr="00D53C2F">
        <w:rPr>
          <w:rFonts w:ascii="Book Antiqua" w:eastAsia="Book Antiqua" w:hAnsi="Book Antiqua" w:cs="Book Antiqua"/>
          <w:color w:val="000000"/>
        </w:rPr>
        <w:t>Xing Y, Liu Z</w:t>
      </w:r>
      <w:r w:rsidR="00E423C8" w:rsidRPr="00D53C2F">
        <w:rPr>
          <w:rFonts w:ascii="Book Antiqua" w:eastAsia="Book Antiqua" w:hAnsi="Book Antiqua" w:cs="Book Antiqua"/>
          <w:color w:val="000000"/>
        </w:rPr>
        <w:t>R</w:t>
      </w:r>
      <w:r w:rsidR="00C217BD" w:rsidRPr="00D53C2F">
        <w:rPr>
          <w:rFonts w:ascii="Book Antiqua" w:eastAsia="Book Antiqua" w:hAnsi="Book Antiqua" w:cs="Book Antiqua"/>
          <w:color w:val="000000"/>
        </w:rPr>
        <w:t>, Yu W, Zhang H</w:t>
      </w:r>
      <w:r w:rsidR="00E423C8" w:rsidRPr="00D53C2F">
        <w:rPr>
          <w:rFonts w:ascii="Book Antiqua" w:eastAsia="Book Antiqua" w:hAnsi="Book Antiqua" w:cs="Book Antiqua"/>
          <w:color w:val="000000"/>
        </w:rPr>
        <w:t>Y</w:t>
      </w:r>
      <w:r w:rsidR="00C217BD" w:rsidRPr="00D53C2F">
        <w:rPr>
          <w:rFonts w:ascii="Book Antiqua" w:eastAsia="Book Antiqua" w:hAnsi="Book Antiqua" w:cs="Book Antiqua"/>
          <w:color w:val="000000"/>
        </w:rPr>
        <w:t>, Song M</w:t>
      </w:r>
      <w:r w:rsidR="00E423C8" w:rsidRPr="00D53C2F">
        <w:rPr>
          <w:rFonts w:ascii="Book Antiqua" w:eastAsia="Book Antiqua" w:hAnsi="Book Antiqua" w:cs="Book Antiqua"/>
          <w:color w:val="000000"/>
        </w:rPr>
        <w:t>M</w:t>
      </w:r>
      <w:r w:rsidR="00C217BD" w:rsidRPr="00D53C2F">
        <w:rPr>
          <w:rFonts w:ascii="Book Antiqua" w:eastAsia="Book Antiqua" w:hAnsi="Book Antiqua" w:cs="Book Antiqua"/>
          <w:color w:val="000000"/>
        </w:rPr>
        <w:t xml:space="preserve">. Risk factors </w:t>
      </w:r>
      <w:r w:rsidR="00834A4A">
        <w:rPr>
          <w:rFonts w:ascii="Book Antiqua" w:eastAsia="Book Antiqua" w:hAnsi="Book Antiqua" w:cs="Book Antiqua"/>
          <w:color w:val="000000"/>
        </w:rPr>
        <w:t>for</w:t>
      </w:r>
      <w:r w:rsidR="00C217BD" w:rsidRPr="00D53C2F">
        <w:rPr>
          <w:rFonts w:ascii="Book Antiqua" w:eastAsia="Book Antiqua" w:hAnsi="Book Antiqua" w:cs="Book Antiqua"/>
          <w:color w:val="000000"/>
        </w:rPr>
        <w:t xml:space="preserve"> post-hepatectomy liver failure in 80 patients. </w:t>
      </w:r>
      <w:r w:rsidR="00C217BD" w:rsidRPr="00D53C2F">
        <w:rPr>
          <w:rFonts w:ascii="Book Antiqua" w:eastAsia="Book Antiqua" w:hAnsi="Book Antiqua" w:cs="Book Antiqua"/>
          <w:i/>
          <w:iCs/>
          <w:color w:val="000000"/>
        </w:rPr>
        <w:t>World J Clin Cases</w:t>
      </w:r>
      <w:r w:rsidR="00C217BD" w:rsidRPr="00D53C2F">
        <w:rPr>
          <w:rFonts w:ascii="Book Antiqua" w:eastAsia="Book Antiqua" w:hAnsi="Book Antiqua" w:cs="Book Antiqua"/>
          <w:color w:val="000000"/>
        </w:rPr>
        <w:t xml:space="preserve"> 202</w:t>
      </w:r>
      <w:r w:rsidR="00EA0F36">
        <w:rPr>
          <w:rFonts w:ascii="Book Antiqua" w:hAnsi="Book Antiqua" w:cs="Book Antiqua" w:hint="eastAsia"/>
          <w:color w:val="000000"/>
          <w:lang w:eastAsia="zh-CN"/>
        </w:rPr>
        <w:t>1</w:t>
      </w:r>
      <w:r w:rsidR="00C217BD" w:rsidRPr="00D53C2F">
        <w:rPr>
          <w:rFonts w:ascii="Book Antiqua" w:eastAsia="Book Antiqua" w:hAnsi="Book Antiqua" w:cs="Book Antiqua"/>
          <w:color w:val="000000"/>
        </w:rPr>
        <w:t xml:space="preserve">; </w:t>
      </w:r>
      <w:r w:rsidR="00EA0F36" w:rsidRPr="00EA0F36">
        <w:rPr>
          <w:rFonts w:ascii="Book Antiqua" w:eastAsia="Book Antiqua" w:hAnsi="Book Antiqua" w:cs="Book Antiqua"/>
          <w:color w:val="000000"/>
        </w:rPr>
        <w:t>9(</w:t>
      </w:r>
      <w:r w:rsidR="00D110DE">
        <w:rPr>
          <w:rFonts w:ascii="Book Antiqua" w:hAnsi="Book Antiqua" w:cs="Book Antiqua" w:hint="eastAsia"/>
          <w:color w:val="000000"/>
          <w:lang w:eastAsia="zh-CN"/>
        </w:rPr>
        <w:t>8</w:t>
      </w:r>
      <w:r w:rsidR="00EA0F36" w:rsidRPr="00EA0F36">
        <w:rPr>
          <w:rFonts w:ascii="Book Antiqua" w:eastAsia="Book Antiqua" w:hAnsi="Book Antiqua" w:cs="Book Antiqua"/>
          <w:color w:val="000000"/>
        </w:rPr>
        <w:t xml:space="preserve">): </w:t>
      </w:r>
      <w:r w:rsidR="00145218">
        <w:rPr>
          <w:rFonts w:ascii="Book Antiqua" w:hAnsi="Book Antiqua"/>
          <w:sz w:val="22"/>
          <w:szCs w:val="22"/>
        </w:rPr>
        <w:t>1793-1802</w:t>
      </w:r>
      <w:r w:rsidR="00EA0F36" w:rsidRPr="00EA0F36">
        <w:rPr>
          <w:rFonts w:ascii="Book Antiqua" w:eastAsia="Book Antiqua" w:hAnsi="Book Antiqua" w:cs="Book Antiqua"/>
          <w:color w:val="000000"/>
        </w:rPr>
        <w:t xml:space="preserve"> </w:t>
      </w:r>
    </w:p>
    <w:p w14:paraId="6C3D6ABE" w14:textId="5EBF10AA" w:rsidR="00145218" w:rsidRDefault="00EA0F36" w:rsidP="00C828CE">
      <w:pPr>
        <w:snapToGrid w:val="0"/>
        <w:spacing w:line="360" w:lineRule="auto"/>
        <w:jc w:val="both"/>
        <w:rPr>
          <w:rFonts w:ascii="Book Antiqua" w:eastAsia="Book Antiqua" w:hAnsi="Book Antiqua" w:cs="Book Antiqua"/>
          <w:color w:val="000000"/>
        </w:rPr>
      </w:pPr>
      <w:r w:rsidRPr="00EA0F36">
        <w:rPr>
          <w:rFonts w:ascii="Book Antiqua" w:eastAsia="Book Antiqua" w:hAnsi="Book Antiqua" w:cs="Book Antiqua"/>
          <w:color w:val="000000"/>
        </w:rPr>
        <w:t xml:space="preserve">URL: </w:t>
      </w:r>
      <w:hyperlink r:id="rId8" w:history="1">
        <w:r w:rsidR="00145218" w:rsidRPr="00C4523C">
          <w:rPr>
            <w:rStyle w:val="af"/>
            <w:rFonts w:ascii="Book Antiqua" w:eastAsia="Book Antiqua" w:hAnsi="Book Antiqua" w:cs="Book Antiqua"/>
          </w:rPr>
          <w:t>https://www.wjgnet.com/2307-8960/full/v9/i</w:t>
        </w:r>
        <w:r w:rsidR="00145218" w:rsidRPr="00C4523C">
          <w:rPr>
            <w:rStyle w:val="af"/>
            <w:rFonts w:ascii="Book Antiqua" w:hAnsi="Book Antiqua" w:cs="Book Antiqua" w:hint="eastAsia"/>
            <w:lang w:eastAsia="zh-CN"/>
          </w:rPr>
          <w:t>8</w:t>
        </w:r>
        <w:r w:rsidR="00145218" w:rsidRPr="00C4523C">
          <w:rPr>
            <w:rStyle w:val="af"/>
            <w:rFonts w:ascii="Book Antiqua" w:eastAsia="Book Antiqua" w:hAnsi="Book Antiqua" w:cs="Book Antiqua"/>
          </w:rPr>
          <w:t>/1793.htm</w:t>
        </w:r>
      </w:hyperlink>
      <w:r w:rsidRPr="00EA0F36">
        <w:rPr>
          <w:rFonts w:ascii="Book Antiqua" w:eastAsia="Book Antiqua" w:hAnsi="Book Antiqua" w:cs="Book Antiqua"/>
          <w:color w:val="000000"/>
        </w:rPr>
        <w:t xml:space="preserve"> </w:t>
      </w:r>
    </w:p>
    <w:p w14:paraId="756AD2B9" w14:textId="13B7D0B3" w:rsidR="00A77B3E" w:rsidRPr="00D53C2F" w:rsidRDefault="00EA0F36" w:rsidP="00C828CE">
      <w:pPr>
        <w:snapToGrid w:val="0"/>
        <w:spacing w:line="360" w:lineRule="auto"/>
        <w:jc w:val="both"/>
        <w:rPr>
          <w:rFonts w:ascii="Book Antiqua" w:hAnsi="Book Antiqua"/>
        </w:rPr>
      </w:pPr>
      <w:r w:rsidRPr="00EA0F36">
        <w:rPr>
          <w:rFonts w:ascii="Book Antiqua" w:eastAsia="Book Antiqua" w:hAnsi="Book Antiqua" w:cs="Book Antiqua"/>
          <w:color w:val="000000"/>
        </w:rPr>
        <w:t>DOI: https://dx.doi.org/10.12998/wjcc.v9.i</w:t>
      </w:r>
      <w:r w:rsidR="00D110DE">
        <w:rPr>
          <w:rFonts w:ascii="Book Antiqua" w:hAnsi="Book Antiqua" w:cs="Book Antiqua" w:hint="eastAsia"/>
          <w:color w:val="000000"/>
          <w:lang w:eastAsia="zh-CN"/>
        </w:rPr>
        <w:t>8</w:t>
      </w:r>
      <w:r w:rsidRPr="00EA0F36">
        <w:rPr>
          <w:rFonts w:ascii="Book Antiqua" w:eastAsia="Book Antiqua" w:hAnsi="Book Antiqua" w:cs="Book Antiqua"/>
          <w:color w:val="000000"/>
        </w:rPr>
        <w:t>.</w:t>
      </w:r>
      <w:r w:rsidR="00145218">
        <w:rPr>
          <w:rFonts w:ascii="Book Antiqua" w:eastAsia="Book Antiqua" w:hAnsi="Book Antiqua" w:cs="Book Antiqua"/>
          <w:color w:val="000000"/>
        </w:rPr>
        <w:t>1793</w:t>
      </w:r>
    </w:p>
    <w:p w14:paraId="1E2305BC" w14:textId="77777777" w:rsidR="00A77B3E" w:rsidRPr="00D53C2F" w:rsidRDefault="00A77B3E" w:rsidP="00D53C2F">
      <w:pPr>
        <w:snapToGrid w:val="0"/>
        <w:spacing w:line="360" w:lineRule="auto"/>
        <w:jc w:val="both"/>
        <w:rPr>
          <w:rFonts w:ascii="Book Antiqua" w:hAnsi="Book Antiqua"/>
        </w:rPr>
      </w:pPr>
    </w:p>
    <w:p w14:paraId="409FC0F5" w14:textId="3C3316BC"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Core Tip: </w:t>
      </w:r>
      <w:bookmarkStart w:id="31" w:name="OLE_LINK22"/>
      <w:bookmarkStart w:id="32" w:name="OLE_LINK23"/>
      <w:r w:rsidRPr="00D53C2F">
        <w:rPr>
          <w:rFonts w:ascii="Book Antiqua" w:eastAsia="Book Antiqua" w:hAnsi="Book Antiqua" w:cs="Book Antiqua"/>
          <w:color w:val="000000"/>
        </w:rPr>
        <w:t>The etiology of post-hepatectomy liver failure (PHLF) is unclear</w:t>
      </w:r>
      <w:r w:rsidR="008450CF">
        <w:rPr>
          <w:rFonts w:ascii="Book Antiqua" w:eastAsia="Book Antiqua" w:hAnsi="Book Antiqua" w:cs="Book Antiqua"/>
          <w:color w:val="000000"/>
        </w:rPr>
        <w:t xml:space="preserve">. </w:t>
      </w:r>
      <w:r w:rsidR="00647C50">
        <w:rPr>
          <w:rFonts w:ascii="Book Antiqua" w:eastAsia="Book Antiqua" w:hAnsi="Book Antiqua" w:cs="Book Antiqua"/>
          <w:color w:val="000000"/>
        </w:rPr>
        <w:t>The v</w:t>
      </w:r>
      <w:r w:rsidRPr="00D53C2F">
        <w:rPr>
          <w:rFonts w:ascii="Book Antiqua" w:eastAsia="Book Antiqua" w:hAnsi="Book Antiqua" w:cs="Book Antiqua"/>
          <w:color w:val="000000"/>
        </w:rPr>
        <w:t xml:space="preserve">olume of liver resection and the liver functional reserve are mainly used to evaluate the risk of PHLF. In this study we explored the risk factors </w:t>
      </w:r>
      <w:r w:rsidR="00647C50">
        <w:rPr>
          <w:rFonts w:ascii="Book Antiqua" w:eastAsia="Book Antiqua" w:hAnsi="Book Antiqua" w:cs="Book Antiqua"/>
          <w:color w:val="000000"/>
        </w:rPr>
        <w:t>for</w:t>
      </w:r>
      <w:r w:rsidRPr="00D53C2F">
        <w:rPr>
          <w:rFonts w:ascii="Book Antiqua" w:eastAsia="Book Antiqua" w:hAnsi="Book Antiqua" w:cs="Book Antiqua"/>
          <w:color w:val="000000"/>
        </w:rPr>
        <w:t xml:space="preserve"> PHLF in patients with liver tumors. We found that preoperative total bilirubin, </w:t>
      </w:r>
      <w:r w:rsidR="0012317F" w:rsidRPr="00D53C2F">
        <w:rPr>
          <w:rStyle w:val="s1"/>
          <w:rFonts w:ascii="Book Antiqua" w:eastAsia="Book Antiqua" w:hAnsi="Book Antiqua" w:cs="Book Antiqua"/>
          <w:color w:val="000000"/>
        </w:rPr>
        <w:t>platelets</w:t>
      </w:r>
      <w:r w:rsidRPr="00D53C2F">
        <w:rPr>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0012317F" w:rsidRPr="00D53C2F">
        <w:rPr>
          <w:rStyle w:val="s1"/>
          <w:rFonts w:ascii="Book Antiqua" w:eastAsia="Book Antiqua" w:hAnsi="Book Antiqua" w:cs="Book Antiqua"/>
          <w:color w:val="000000"/>
        </w:rPr>
        <w:t>-to-platelet ratio index</w:t>
      </w:r>
      <w:r w:rsidRPr="00D53C2F">
        <w:rPr>
          <w:rFonts w:ascii="Book Antiqua" w:eastAsia="Book Antiqua" w:hAnsi="Book Antiqua" w:cs="Book Antiqua"/>
          <w:color w:val="000000"/>
        </w:rPr>
        <w:t xml:space="preserve">, and </w:t>
      </w:r>
      <w:r w:rsidR="0012317F" w:rsidRPr="00D53C2F">
        <w:rPr>
          <w:rStyle w:val="s1"/>
          <w:rFonts w:ascii="Book Antiqua" w:eastAsia="Book Antiqua" w:hAnsi="Book Antiqua" w:cs="Book Antiqua"/>
          <w:color w:val="000000"/>
        </w:rPr>
        <w:t>spleen volume</w:t>
      </w:r>
      <w:r w:rsidRPr="00D53C2F">
        <w:rPr>
          <w:rFonts w:ascii="Book Antiqua" w:eastAsia="Book Antiqua" w:hAnsi="Book Antiqua" w:cs="Book Antiqua"/>
          <w:color w:val="000000"/>
        </w:rPr>
        <w:t>/</w:t>
      </w:r>
      <w:r w:rsidR="008450CF" w:rsidRPr="00D53C2F">
        <w:rPr>
          <w:rStyle w:val="s1"/>
          <w:rFonts w:ascii="Book Antiqua" w:eastAsia="Book Antiqua" w:hAnsi="Book Antiqua" w:cs="Book Antiqua"/>
          <w:color w:val="000000"/>
        </w:rPr>
        <w:t>l</w:t>
      </w:r>
      <w:r w:rsidR="0012317F" w:rsidRPr="00D53C2F">
        <w:rPr>
          <w:rStyle w:val="s1"/>
          <w:rFonts w:ascii="Book Antiqua" w:eastAsia="Book Antiqua" w:hAnsi="Book Antiqua" w:cs="Book Antiqua"/>
          <w:color w:val="000000"/>
        </w:rPr>
        <w:t>iver volume ratio</w:t>
      </w:r>
      <w:r w:rsidRPr="00D53C2F">
        <w:rPr>
          <w:rFonts w:ascii="Book Antiqua" w:eastAsia="Book Antiqua" w:hAnsi="Book Antiqua" w:cs="Book Antiqua"/>
          <w:color w:val="000000"/>
        </w:rPr>
        <w:t xml:space="preserve"> are independent risk factors for PHLF. Both biochemical results and </w:t>
      </w:r>
      <w:r w:rsidR="0012317F" w:rsidRPr="00D53C2F">
        <w:rPr>
          <w:rStyle w:val="s1"/>
          <w:rFonts w:ascii="Book Antiqua" w:eastAsia="Book Antiqua" w:hAnsi="Book Antiqua" w:cs="Book Antiqua"/>
          <w:color w:val="000000"/>
        </w:rPr>
        <w:t>spleen volume</w:t>
      </w:r>
      <w:r w:rsidRPr="00D53C2F">
        <w:rPr>
          <w:rFonts w:ascii="Book Antiqua" w:eastAsia="Book Antiqua" w:hAnsi="Book Antiqua" w:cs="Book Antiqua"/>
          <w:color w:val="000000"/>
        </w:rPr>
        <w:t xml:space="preserve"> on imaging should be considered before establishing a surgical plan to minimize the risk of PHLF. These findings may provide guidance to safely perform liver surgery in such patients.</w:t>
      </w:r>
    </w:p>
    <w:bookmarkEnd w:id="31"/>
    <w:bookmarkEnd w:id="32"/>
    <w:p w14:paraId="4BBA51AB" w14:textId="77777777" w:rsidR="00A77B3E" w:rsidRPr="00D53C2F" w:rsidRDefault="0012317F" w:rsidP="00D53C2F">
      <w:pPr>
        <w:snapToGrid w:val="0"/>
        <w:spacing w:line="360" w:lineRule="auto"/>
        <w:jc w:val="both"/>
        <w:rPr>
          <w:rFonts w:ascii="Book Antiqua" w:hAnsi="Book Antiqua"/>
        </w:rPr>
      </w:pPr>
      <w:r w:rsidRPr="00D53C2F">
        <w:rPr>
          <w:rFonts w:ascii="Book Antiqua" w:hAnsi="Book Antiqua"/>
        </w:rPr>
        <w:br w:type="page"/>
      </w:r>
      <w:r w:rsidR="00C217BD" w:rsidRPr="00D53C2F">
        <w:rPr>
          <w:rFonts w:ascii="Book Antiqua" w:eastAsia="Book Antiqua" w:hAnsi="Book Antiqua" w:cs="Book Antiqua"/>
          <w:b/>
          <w:caps/>
          <w:color w:val="000000"/>
          <w:u w:val="single"/>
        </w:rPr>
        <w:lastRenderedPageBreak/>
        <w:t>INTRODUCTION</w:t>
      </w:r>
    </w:p>
    <w:p w14:paraId="45DBDEB8" w14:textId="5857451E" w:rsidR="00A77B3E" w:rsidRPr="00D53C2F" w:rsidRDefault="00C217BD" w:rsidP="00D53C2F">
      <w:pPr>
        <w:snapToGrid w:val="0"/>
        <w:spacing w:line="360" w:lineRule="auto"/>
        <w:jc w:val="both"/>
        <w:rPr>
          <w:rFonts w:ascii="Book Antiqua" w:hAnsi="Book Antiqua"/>
        </w:rPr>
      </w:pPr>
      <w:bookmarkStart w:id="33" w:name="OLE_LINK36"/>
      <w:bookmarkStart w:id="34" w:name="OLE_LINK37"/>
      <w:r w:rsidRPr="00D53C2F">
        <w:rPr>
          <w:rStyle w:val="s1"/>
          <w:rFonts w:ascii="Book Antiqua" w:eastAsia="Book Antiqua" w:hAnsi="Book Antiqua" w:cs="Book Antiqua"/>
          <w:color w:val="000000"/>
        </w:rPr>
        <w:t>Cancer is the leading cause of death worldwide in the 21</w:t>
      </w:r>
      <w:r w:rsidRPr="00D53C2F">
        <w:rPr>
          <w:rStyle w:val="s1"/>
          <w:rFonts w:ascii="Book Antiqua" w:eastAsia="Book Antiqua" w:hAnsi="Book Antiqua" w:cs="Book Antiqua"/>
          <w:color w:val="000000"/>
          <w:vertAlign w:val="superscript"/>
        </w:rPr>
        <w:t>st</w:t>
      </w:r>
      <w:r w:rsidRPr="00D53C2F">
        <w:rPr>
          <w:rStyle w:val="s1"/>
          <w:rFonts w:ascii="Book Antiqua" w:eastAsia="Book Antiqua" w:hAnsi="Book Antiqua" w:cs="Book Antiqua"/>
          <w:color w:val="000000"/>
        </w:rPr>
        <w:t xml:space="preserve"> century, and its incidence is increasing annually. Liver cancer is the 7</w:t>
      </w:r>
      <w:r w:rsidRPr="00D53C2F">
        <w:rPr>
          <w:rStyle w:val="s1"/>
          <w:rFonts w:ascii="Book Antiqua" w:eastAsia="Book Antiqua" w:hAnsi="Book Antiqua" w:cs="Book Antiqua"/>
          <w:color w:val="000000"/>
          <w:vertAlign w:val="superscript"/>
        </w:rPr>
        <w:t>th</w:t>
      </w:r>
      <w:r w:rsidRPr="00D53C2F">
        <w:rPr>
          <w:rStyle w:val="s1"/>
          <w:rFonts w:ascii="Book Antiqua" w:eastAsia="Book Antiqua" w:hAnsi="Book Antiqua" w:cs="Book Antiqua"/>
          <w:color w:val="000000"/>
        </w:rPr>
        <w:t xml:space="preserve"> most common malig</w:t>
      </w:r>
      <w:r w:rsidR="0067183B" w:rsidRPr="00D53C2F">
        <w:rPr>
          <w:rStyle w:val="s1"/>
          <w:rFonts w:ascii="Book Antiqua" w:eastAsia="Book Antiqua" w:hAnsi="Book Antiqua" w:cs="Book Antiqua"/>
          <w:color w:val="000000"/>
        </w:rPr>
        <w:t>nancy worldwide, there were 841080 new cases and 781</w:t>
      </w:r>
      <w:r w:rsidRPr="00D53C2F">
        <w:rPr>
          <w:rStyle w:val="s1"/>
          <w:rFonts w:ascii="Book Antiqua" w:eastAsia="Book Antiqua" w:hAnsi="Book Antiqua" w:cs="Book Antiqua"/>
          <w:color w:val="000000"/>
        </w:rPr>
        <w:t>685 deaths in 2018</w:t>
      </w:r>
      <w:r w:rsidRPr="00D53C2F">
        <w:rPr>
          <w:rStyle w:val="s2"/>
          <w:rFonts w:ascii="Book Antiqua" w:eastAsia="Book Antiqua" w:hAnsi="Book Antiqua" w:cs="Book Antiqua"/>
          <w:color w:val="000000"/>
          <w:vertAlign w:val="superscript"/>
        </w:rPr>
        <w:t>[1]</w:t>
      </w:r>
      <w:r w:rsidRPr="00D53C2F">
        <w:rPr>
          <w:rStyle w:val="s1"/>
          <w:rFonts w:ascii="Book Antiqua" w:eastAsia="Book Antiqua" w:hAnsi="Book Antiqua" w:cs="Book Antiqua"/>
          <w:color w:val="000000"/>
        </w:rPr>
        <w:t>. Nearly one</w:t>
      </w:r>
      <w:r w:rsidR="00647C50">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half of new liver cancer cases occur in China, a</w:t>
      </w:r>
      <w:r w:rsidR="00647C50">
        <w:rPr>
          <w:rStyle w:val="s1"/>
          <w:rFonts w:ascii="Book Antiqua" w:eastAsia="Book Antiqua" w:hAnsi="Book Antiqua" w:cs="Book Antiqua"/>
          <w:color w:val="000000"/>
        </w:rPr>
        <w:t>nd</w:t>
      </w:r>
      <w:r w:rsidRPr="00D53C2F">
        <w:rPr>
          <w:rStyle w:val="s1"/>
          <w:rFonts w:ascii="Book Antiqua" w:eastAsia="Book Antiqua" w:hAnsi="Book Antiqua" w:cs="Book Antiqua"/>
          <w:color w:val="000000"/>
        </w:rPr>
        <w:t xml:space="preserve"> approximately 70% of patients are complicated with hepatitis B</w:t>
      </w:r>
      <w:r w:rsidRPr="00D53C2F">
        <w:rPr>
          <w:rStyle w:val="s2"/>
          <w:rFonts w:ascii="Book Antiqua" w:eastAsia="Book Antiqua" w:hAnsi="Book Antiqua" w:cs="Book Antiqua"/>
          <w:color w:val="000000"/>
          <w:vertAlign w:val="superscript"/>
        </w:rPr>
        <w:t>[2]</w:t>
      </w:r>
      <w:r w:rsidRPr="00D53C2F">
        <w:rPr>
          <w:rStyle w:val="s1"/>
          <w:rFonts w:ascii="Book Antiqua" w:eastAsia="Book Antiqua" w:hAnsi="Book Antiqua" w:cs="Book Antiqua"/>
          <w:color w:val="000000"/>
        </w:rPr>
        <w:t>.</w:t>
      </w:r>
    </w:p>
    <w:p w14:paraId="1EFC0B44" w14:textId="350A5BBD"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So far, surgery remains the mainstay treatment for patients with liver cancer. In recent years, the prognosis of liver cancer patients has been markedly improved</w:t>
      </w:r>
      <w:r w:rsidRPr="00D53C2F">
        <w:rPr>
          <w:rStyle w:val="s2"/>
          <w:rFonts w:ascii="Book Antiqua" w:eastAsia="Book Antiqua" w:hAnsi="Book Antiqua" w:cs="Book Antiqua"/>
          <w:color w:val="000000"/>
          <w:vertAlign w:val="superscript"/>
        </w:rPr>
        <w:t>[3]</w:t>
      </w:r>
      <w:r w:rsidRPr="00D53C2F">
        <w:rPr>
          <w:rStyle w:val="s1"/>
          <w:rFonts w:ascii="Book Antiqua" w:eastAsia="Book Antiqua" w:hAnsi="Book Antiqua" w:cs="Book Antiqua"/>
          <w:color w:val="000000"/>
        </w:rPr>
        <w:t>. The surgical approaches vary with tumor location and involvement. For patients requiring extensive liver resection, post-hepatectomy liver failure (PHLF) is the leading cause of postoperative death</w:t>
      </w:r>
      <w:r w:rsidRPr="00D53C2F">
        <w:rPr>
          <w:rStyle w:val="s2"/>
          <w:rFonts w:ascii="Book Antiqua" w:eastAsia="Book Antiqua" w:hAnsi="Book Antiqua" w:cs="Book Antiqua"/>
          <w:color w:val="000000"/>
          <w:vertAlign w:val="superscript"/>
        </w:rPr>
        <w:t>[4]</w:t>
      </w:r>
      <w:r w:rsidRPr="00D53C2F">
        <w:rPr>
          <w:rStyle w:val="s1"/>
          <w:rFonts w:ascii="Book Antiqua" w:eastAsia="Book Antiqua" w:hAnsi="Book Antiqua" w:cs="Book Antiqua"/>
          <w:color w:val="000000"/>
        </w:rPr>
        <w:t>. The incidence of PHLF has ranged from 1.2% to 32%</w:t>
      </w:r>
      <w:r w:rsidRPr="00D53C2F">
        <w:rPr>
          <w:rStyle w:val="s2"/>
          <w:rFonts w:ascii="Book Antiqua" w:eastAsia="Book Antiqua" w:hAnsi="Book Antiqua" w:cs="Book Antiqua"/>
          <w:color w:val="000000"/>
          <w:vertAlign w:val="superscript"/>
        </w:rPr>
        <w:t>[5-8]</w:t>
      </w:r>
      <w:r w:rsidRPr="00D53C2F">
        <w:rPr>
          <w:rStyle w:val="s1"/>
          <w:rFonts w:ascii="Book Antiqua" w:eastAsia="Book Antiqua" w:hAnsi="Book Antiqua" w:cs="Book Antiqua"/>
          <w:color w:val="000000"/>
        </w:rPr>
        <w:t xml:space="preserve">. However, the perioperative mortality rate </w:t>
      </w:r>
      <w:r w:rsidR="00647C50">
        <w:rPr>
          <w:rStyle w:val="s1"/>
          <w:rFonts w:ascii="Book Antiqua" w:eastAsia="Book Antiqua" w:hAnsi="Book Antiqua" w:cs="Book Antiqua"/>
          <w:color w:val="000000"/>
        </w:rPr>
        <w:t>due to</w:t>
      </w:r>
      <w:r w:rsidRPr="00D53C2F">
        <w:rPr>
          <w:rStyle w:val="s1"/>
          <w:rFonts w:ascii="Book Antiqua" w:eastAsia="Book Antiqua" w:hAnsi="Book Antiqua" w:cs="Book Antiqua"/>
          <w:color w:val="000000"/>
        </w:rPr>
        <w:t xml:space="preserve"> PHLF has been as high as 40%-60% in the past 15 years</w:t>
      </w:r>
      <w:r w:rsidRPr="00D53C2F">
        <w:rPr>
          <w:rStyle w:val="s2"/>
          <w:rFonts w:ascii="Book Antiqua" w:eastAsia="Book Antiqua" w:hAnsi="Book Antiqua" w:cs="Book Antiqua"/>
          <w:color w:val="000000"/>
          <w:vertAlign w:val="superscript"/>
        </w:rPr>
        <w:t>[9-11]</w:t>
      </w:r>
      <w:r w:rsidRPr="00D53C2F">
        <w:rPr>
          <w:rStyle w:val="s1"/>
          <w:rFonts w:ascii="Book Antiqua" w:eastAsia="Book Antiqua" w:hAnsi="Book Antiqua" w:cs="Book Antiqua"/>
          <w:color w:val="000000"/>
        </w:rPr>
        <w:t>. As the etiology of PHLF is still unclear, there is no recognized method for predicting the occurrence of PHLF before surgery. The risk of PHLF is mainly evaluated in terms of the volume of liver resection and the liver functional reserve. Recent studies have shown that spleen stiffness, spleen and liver volume</w:t>
      </w:r>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 xml:space="preserve"> and biochemical indicators such as albumin-bilirubin (ALBI) </w:t>
      </w:r>
      <w:r w:rsidR="00997C40">
        <w:rPr>
          <w:rStyle w:val="s1"/>
          <w:rFonts w:ascii="Book Antiqua" w:eastAsia="Book Antiqua" w:hAnsi="Book Antiqua" w:cs="Book Antiqua"/>
          <w:color w:val="000000"/>
        </w:rPr>
        <w:t xml:space="preserve">ratio </w:t>
      </w:r>
      <w:r w:rsidRPr="00D53C2F">
        <w:rPr>
          <w:rStyle w:val="s1"/>
          <w:rFonts w:ascii="Book Antiqua" w:eastAsia="Book Antiqua" w:hAnsi="Book Antiqua" w:cs="Book Antiqua"/>
          <w:color w:val="000000"/>
        </w:rPr>
        <w:t xml:space="preserve">and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-to-platelet ratio index (APRI)</w:t>
      </w:r>
      <w:r w:rsidRPr="00D53C2F">
        <w:rPr>
          <w:rStyle w:val="s2"/>
          <w:rFonts w:ascii="Book Antiqua" w:eastAsia="Book Antiqua" w:hAnsi="Book Antiqua" w:cs="Book Antiqua"/>
          <w:color w:val="000000"/>
          <w:vertAlign w:val="superscript"/>
        </w:rPr>
        <w:t>[13]</w:t>
      </w:r>
      <w:r w:rsidRPr="00D53C2F">
        <w:rPr>
          <w:rStyle w:val="s1"/>
          <w:rFonts w:ascii="Book Antiqua" w:eastAsia="Book Antiqua" w:hAnsi="Book Antiqua" w:cs="Book Antiqua"/>
          <w:color w:val="000000"/>
        </w:rPr>
        <w:t xml:space="preserve"> have certain values for </w:t>
      </w:r>
      <w:r w:rsidR="00B1034B">
        <w:rPr>
          <w:rStyle w:val="s1"/>
          <w:rFonts w:ascii="Book Antiqua" w:eastAsia="Book Antiqua" w:hAnsi="Book Antiqua" w:cs="Book Antiqua"/>
          <w:color w:val="000000"/>
        </w:rPr>
        <w:t xml:space="preserve">predicting </w:t>
      </w:r>
      <w:r w:rsidRPr="00D53C2F">
        <w:rPr>
          <w:rStyle w:val="s1"/>
          <w:rFonts w:ascii="Book Antiqua" w:eastAsia="Book Antiqua" w:hAnsi="Book Antiqua" w:cs="Book Antiqua"/>
          <w:color w:val="000000"/>
        </w:rPr>
        <w:t xml:space="preserve">PHLF. However, no uniform standard for PHLF prediction </w:t>
      </w:r>
      <w:r w:rsidR="00B1034B">
        <w:rPr>
          <w:rStyle w:val="s1"/>
          <w:rFonts w:ascii="Book Antiqua" w:eastAsia="Book Antiqua" w:hAnsi="Book Antiqua" w:cs="Book Antiqua"/>
          <w:color w:val="000000"/>
        </w:rPr>
        <w:t>is</w:t>
      </w:r>
      <w:r w:rsidRPr="00D53C2F">
        <w:rPr>
          <w:rStyle w:val="s1"/>
          <w:rFonts w:ascii="Book Antiqua" w:eastAsia="Book Antiqua" w:hAnsi="Book Antiqua" w:cs="Book Antiqua"/>
          <w:color w:val="000000"/>
        </w:rPr>
        <w:t xml:space="preserve"> available. In this study we ex</w:t>
      </w:r>
      <w:r w:rsidR="00B1034B">
        <w:rPr>
          <w:rStyle w:val="s1"/>
          <w:rFonts w:ascii="Book Antiqua" w:eastAsia="Book Antiqua" w:hAnsi="Book Antiqua" w:cs="Book Antiqua"/>
          <w:color w:val="000000"/>
        </w:rPr>
        <w:t>amined</w:t>
      </w:r>
      <w:r w:rsidRPr="00D53C2F">
        <w:rPr>
          <w:rStyle w:val="s1"/>
          <w:rFonts w:ascii="Book Antiqua" w:eastAsia="Book Antiqua" w:hAnsi="Book Antiqua" w:cs="Book Antiqua"/>
          <w:color w:val="000000"/>
        </w:rPr>
        <w:t xml:space="preserve"> the risk factors </w:t>
      </w:r>
      <w:r w:rsidR="00B1034B">
        <w:rPr>
          <w:rStyle w:val="s1"/>
          <w:rFonts w:ascii="Book Antiqua" w:eastAsia="Book Antiqua" w:hAnsi="Book Antiqua" w:cs="Book Antiqua"/>
          <w:color w:val="000000"/>
        </w:rPr>
        <w:t>for</w:t>
      </w:r>
      <w:r w:rsidRPr="00D53C2F">
        <w:rPr>
          <w:rStyle w:val="s1"/>
          <w:rFonts w:ascii="Book Antiqua" w:eastAsia="Book Antiqua" w:hAnsi="Book Antiqua" w:cs="Book Antiqua"/>
          <w:color w:val="000000"/>
        </w:rPr>
        <w:t xml:space="preserve"> PHLF in a Chinese population with liver cancer.</w:t>
      </w:r>
    </w:p>
    <w:bookmarkEnd w:id="33"/>
    <w:bookmarkEnd w:id="34"/>
    <w:p w14:paraId="4649020D" w14:textId="77777777" w:rsidR="00A77B3E" w:rsidRPr="00D53C2F" w:rsidRDefault="00A77B3E" w:rsidP="00D53C2F">
      <w:pPr>
        <w:snapToGrid w:val="0"/>
        <w:spacing w:line="360" w:lineRule="auto"/>
        <w:jc w:val="both"/>
        <w:rPr>
          <w:rFonts w:ascii="Book Antiqua" w:hAnsi="Book Antiqua"/>
        </w:rPr>
      </w:pPr>
    </w:p>
    <w:p w14:paraId="79E0781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MATERIALS AND METHODS</w:t>
      </w:r>
    </w:p>
    <w:p w14:paraId="336C4CF2" w14:textId="77777777" w:rsidR="00A77B3E" w:rsidRPr="00D53C2F" w:rsidRDefault="00C217BD" w:rsidP="00D53C2F">
      <w:pPr>
        <w:snapToGrid w:val="0"/>
        <w:spacing w:line="360" w:lineRule="auto"/>
        <w:jc w:val="both"/>
        <w:rPr>
          <w:rFonts w:ascii="Book Antiqua" w:hAnsi="Book Antiqua"/>
        </w:rPr>
      </w:pPr>
      <w:bookmarkStart w:id="35" w:name="OLE_LINK38"/>
      <w:bookmarkStart w:id="36" w:name="OLE_LINK39"/>
      <w:r w:rsidRPr="00D53C2F">
        <w:rPr>
          <w:rStyle w:val="s1"/>
          <w:rFonts w:ascii="Book Antiqua" w:eastAsia="Book Antiqua" w:hAnsi="Book Antiqua" w:cs="Book Antiqua"/>
          <w:b/>
          <w:bCs/>
          <w:i/>
          <w:iCs/>
          <w:color w:val="000000"/>
        </w:rPr>
        <w:t>Subjects</w:t>
      </w:r>
    </w:p>
    <w:p w14:paraId="5CD0AF1D" w14:textId="1888C88B"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This study retrospectively analyzed patients who underwent partial hepatectomy for liver tumors in our hospital from June 2018 to January 2020. All patients received partial liver resection alone. The exclusion criteria were: </w:t>
      </w:r>
      <w:r w:rsidR="0067183B" w:rsidRPr="00D53C2F">
        <w:rPr>
          <w:rStyle w:val="s1"/>
          <w:rFonts w:ascii="Book Antiqua" w:eastAsia="Book Antiqua" w:hAnsi="Book Antiqua" w:cs="Book Antiqua"/>
          <w:color w:val="000000"/>
        </w:rPr>
        <w:t>(1</w:t>
      </w:r>
      <w:r w:rsidRPr="00D53C2F">
        <w:rPr>
          <w:rStyle w:val="s1"/>
          <w:rFonts w:ascii="Book Antiqua" w:eastAsia="Book Antiqua" w:hAnsi="Book Antiqua" w:cs="Book Antiqua"/>
          <w:color w:val="000000"/>
        </w:rPr>
        <w:t xml:space="preserve">) </w:t>
      </w:r>
      <w:r w:rsidR="00EA0F36">
        <w:rPr>
          <w:rStyle w:val="s1"/>
          <w:rFonts w:ascii="Book Antiqua" w:hAnsi="Book Antiqua" w:cs="Book Antiqua" w:hint="eastAsia"/>
          <w:color w:val="000000"/>
          <w:lang w:eastAsia="zh-CN"/>
        </w:rPr>
        <w:t>P</w:t>
      </w:r>
      <w:r w:rsidRPr="00D53C2F">
        <w:rPr>
          <w:rStyle w:val="s1"/>
          <w:rFonts w:ascii="Book Antiqua" w:eastAsia="Book Antiqua" w:hAnsi="Book Antiqua" w:cs="Book Antiqua"/>
          <w:color w:val="000000"/>
        </w:rPr>
        <w:t xml:space="preserve">atients who had received liver radiofrequency ablation and/or </w:t>
      </w:r>
      <w:r w:rsidR="0067183B" w:rsidRPr="00D53C2F">
        <w:rPr>
          <w:rStyle w:val="s1"/>
          <w:rFonts w:ascii="Book Antiqua" w:eastAsia="Book Antiqua" w:hAnsi="Book Antiqua" w:cs="Book Antiqua"/>
          <w:color w:val="000000"/>
        </w:rPr>
        <w:t xml:space="preserve">transarterial </w:t>
      </w:r>
      <w:r w:rsidR="0067183B" w:rsidRPr="00D53C2F">
        <w:rPr>
          <w:rStyle w:val="s1"/>
          <w:rFonts w:ascii="Book Antiqua" w:eastAsia="Book Antiqua" w:hAnsi="Book Antiqua" w:cs="Book Antiqua"/>
          <w:color w:val="000000"/>
        </w:rPr>
        <w:lastRenderedPageBreak/>
        <w:t>chemoembolization</w:t>
      </w:r>
      <w:r w:rsidRPr="00D53C2F">
        <w:rPr>
          <w:rStyle w:val="s1"/>
          <w:rFonts w:ascii="Book Antiqua" w:eastAsia="Book Antiqua" w:hAnsi="Book Antiqua" w:cs="Book Antiqua"/>
          <w:color w:val="000000"/>
        </w:rPr>
        <w:t xml:space="preserve"> before surgery; </w:t>
      </w:r>
      <w:r w:rsidR="0067183B" w:rsidRPr="00D53C2F">
        <w:rPr>
          <w:rStyle w:val="s1"/>
          <w:rFonts w:ascii="Book Antiqua" w:eastAsia="Book Antiqua" w:hAnsi="Book Antiqua" w:cs="Book Antiqua"/>
          <w:color w:val="000000"/>
        </w:rPr>
        <w:t>(2</w:t>
      </w:r>
      <w:r w:rsidRPr="00D53C2F">
        <w:rPr>
          <w:rStyle w:val="s1"/>
          <w:rFonts w:ascii="Book Antiqua" w:eastAsia="Book Antiqua" w:hAnsi="Book Antiqua" w:cs="Book Antiqua"/>
          <w:color w:val="000000"/>
        </w:rPr>
        <w:t xml:space="preserve">) </w:t>
      </w:r>
      <w:r w:rsidR="00EA0F36">
        <w:rPr>
          <w:rStyle w:val="s1"/>
          <w:rFonts w:ascii="Book Antiqua" w:hAnsi="Book Antiqua" w:cs="Book Antiqua" w:hint="eastAsia"/>
          <w:color w:val="000000"/>
          <w:lang w:eastAsia="zh-CN"/>
        </w:rPr>
        <w:t>P</w:t>
      </w:r>
      <w:r w:rsidRPr="00D53C2F">
        <w:rPr>
          <w:rStyle w:val="s1"/>
          <w:rFonts w:ascii="Book Antiqua" w:eastAsia="Book Antiqua" w:hAnsi="Book Antiqua" w:cs="Book Antiqua"/>
          <w:color w:val="000000"/>
        </w:rPr>
        <w:t xml:space="preserve">atients with severe liver and kidney dysfunction (Child-Pugh class B or higher) before surgery; and/or </w:t>
      </w:r>
      <w:r w:rsidR="0067183B" w:rsidRPr="00D53C2F">
        <w:rPr>
          <w:rStyle w:val="s1"/>
          <w:rFonts w:ascii="Book Antiqua" w:eastAsia="Book Antiqua" w:hAnsi="Book Antiqua" w:cs="Book Antiqua"/>
          <w:color w:val="000000"/>
        </w:rPr>
        <w:t>(3</w:t>
      </w:r>
      <w:r w:rsidRPr="00D53C2F">
        <w:rPr>
          <w:rStyle w:val="s1"/>
          <w:rFonts w:ascii="Book Antiqua" w:eastAsia="Book Antiqua" w:hAnsi="Book Antiqua" w:cs="Book Antiqua"/>
          <w:color w:val="000000"/>
        </w:rPr>
        <w:t xml:space="preserve">) </w:t>
      </w:r>
      <w:r w:rsidR="00EA0F36">
        <w:rPr>
          <w:rStyle w:val="s1"/>
          <w:rFonts w:ascii="Book Antiqua" w:hAnsi="Book Antiqua" w:cs="Book Antiqua" w:hint="eastAsia"/>
          <w:color w:val="000000"/>
          <w:lang w:eastAsia="zh-CN"/>
        </w:rPr>
        <w:t>P</w:t>
      </w:r>
      <w:r w:rsidRPr="00D53C2F">
        <w:rPr>
          <w:rStyle w:val="s1"/>
          <w:rFonts w:ascii="Book Antiqua" w:eastAsia="Book Antiqua" w:hAnsi="Book Antiqua" w:cs="Book Antiqua"/>
          <w:color w:val="000000"/>
        </w:rPr>
        <w:t>atients who had developed distant metastasis before surgery.</w:t>
      </w:r>
    </w:p>
    <w:p w14:paraId="4CDAC526" w14:textId="77777777" w:rsidR="0067183B" w:rsidRPr="00D53C2F" w:rsidRDefault="0067183B" w:rsidP="00D53C2F">
      <w:pPr>
        <w:snapToGrid w:val="0"/>
        <w:spacing w:line="360" w:lineRule="auto"/>
        <w:jc w:val="both"/>
        <w:rPr>
          <w:rFonts w:ascii="Book Antiqua" w:hAnsi="Book Antiqua"/>
        </w:rPr>
      </w:pPr>
    </w:p>
    <w:p w14:paraId="7FCA25EE"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Surgical procedure</w:t>
      </w:r>
    </w:p>
    <w:p w14:paraId="091E2795" w14:textId="547886C1"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All patients underwent open or laparoscopic precision liver resection. According to the different surgical approaches, hepatic portal occlusion was performed (or not) using the Pringle maneuver. The occlusion and reperfusion time was 15 min and 5 min, respectively. After the operation, a drainage tube was placed in the abdominal cavity, and the operating time, intraoperative blood loss, and hepatic hilum occlusion (or not) were recorded. All patients underwent abdominal thin-slice </w:t>
      </w:r>
      <w:r w:rsidR="00E423C8" w:rsidRPr="00D53C2F">
        <w:rPr>
          <w:rStyle w:val="s1"/>
          <w:rFonts w:ascii="Book Antiqua" w:eastAsia="Book Antiqua" w:hAnsi="Book Antiqua" w:cs="Book Antiqua"/>
          <w:color w:val="000000"/>
        </w:rPr>
        <w:t>computed tomography (</w:t>
      </w:r>
      <w:r w:rsidRPr="00D53C2F">
        <w:rPr>
          <w:rStyle w:val="s1"/>
          <w:rFonts w:ascii="Book Antiqua" w:eastAsia="Book Antiqua" w:hAnsi="Book Antiqua" w:cs="Book Antiqua"/>
          <w:color w:val="000000"/>
        </w:rPr>
        <w:t>CT</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or </w:t>
      </w:r>
      <w:r w:rsidR="00E423C8" w:rsidRPr="00D53C2F">
        <w:rPr>
          <w:rStyle w:val="s1"/>
          <w:rFonts w:ascii="Book Antiqua" w:eastAsia="Book Antiqua" w:hAnsi="Book Antiqua" w:cs="Book Antiqua"/>
          <w:color w:val="000000"/>
        </w:rPr>
        <w:t>magnetic resonance imaging (</w:t>
      </w:r>
      <w:r w:rsidRPr="00D53C2F">
        <w:rPr>
          <w:rStyle w:val="s1"/>
          <w:rFonts w:ascii="Book Antiqua" w:eastAsia="Book Antiqua" w:hAnsi="Book Antiqua" w:cs="Book Antiqua"/>
          <w:color w:val="000000"/>
        </w:rPr>
        <w:t>MRI</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examination within 1 mo before </w:t>
      </w:r>
      <w:r w:rsidR="00B1034B">
        <w:rPr>
          <w:rStyle w:val="s1"/>
          <w:rFonts w:ascii="Book Antiqua" w:eastAsia="Book Antiqua" w:hAnsi="Book Antiqua" w:cs="Book Antiqua"/>
          <w:color w:val="000000"/>
        </w:rPr>
        <w:t>surgery</w:t>
      </w:r>
      <w:r w:rsidRPr="00D53C2F">
        <w:rPr>
          <w:rStyle w:val="s1"/>
          <w:rFonts w:ascii="Book Antiqua" w:eastAsia="Book Antiqua" w:hAnsi="Book Antiqua" w:cs="Book Antiqua"/>
          <w:color w:val="000000"/>
        </w:rPr>
        <w:t xml:space="preserve"> and within 1 wk after </w:t>
      </w:r>
      <w:r w:rsidR="00B1034B">
        <w:rPr>
          <w:rStyle w:val="s1"/>
          <w:rFonts w:ascii="Book Antiqua" w:eastAsia="Book Antiqua" w:hAnsi="Book Antiqua" w:cs="Book Antiqua"/>
          <w:color w:val="000000"/>
        </w:rPr>
        <w:t>surgery</w:t>
      </w:r>
      <w:r w:rsidRPr="00D53C2F">
        <w:rPr>
          <w:rStyle w:val="s1"/>
          <w:rFonts w:ascii="Book Antiqua" w:eastAsia="Book Antiqua" w:hAnsi="Book Antiqua" w:cs="Book Antiqua"/>
          <w:color w:val="000000"/>
        </w:rPr>
        <w:t>.</w:t>
      </w:r>
    </w:p>
    <w:p w14:paraId="64E12604" w14:textId="77777777" w:rsidR="0067183B" w:rsidRPr="00D53C2F" w:rsidRDefault="0067183B" w:rsidP="00D53C2F">
      <w:pPr>
        <w:snapToGrid w:val="0"/>
        <w:spacing w:line="360" w:lineRule="auto"/>
        <w:jc w:val="both"/>
        <w:rPr>
          <w:rFonts w:ascii="Book Antiqua" w:hAnsi="Book Antiqua"/>
        </w:rPr>
      </w:pPr>
    </w:p>
    <w:p w14:paraId="2C7C4BB5"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Main measures</w:t>
      </w:r>
    </w:p>
    <w:p w14:paraId="377139F1" w14:textId="7727C6E9" w:rsidR="00A77B3E" w:rsidRPr="00D53C2F" w:rsidRDefault="00C217BD" w:rsidP="00D53C2F">
      <w:pPr>
        <w:snapToGrid w:val="0"/>
        <w:spacing w:line="360" w:lineRule="auto"/>
        <w:jc w:val="both"/>
        <w:rPr>
          <w:rFonts w:ascii="Book Antiqua" w:hAnsi="Book Antiqua"/>
          <w:lang w:eastAsia="zh-CN"/>
        </w:rPr>
      </w:pPr>
      <w:r w:rsidRPr="00D53C2F">
        <w:rPr>
          <w:rStyle w:val="s1"/>
          <w:rFonts w:ascii="Book Antiqua" w:eastAsia="Book Antiqua" w:hAnsi="Book Antiqua" w:cs="Book Antiqua"/>
          <w:color w:val="000000"/>
        </w:rPr>
        <w:t xml:space="preserve">PHLF is defined as an increased </w:t>
      </w:r>
      <w:r w:rsidR="00B1034B">
        <w:rPr>
          <w:rStyle w:val="s1"/>
          <w:rFonts w:ascii="Book Antiqua" w:eastAsia="Book Antiqua" w:hAnsi="Book Antiqua" w:cs="Book Antiqua"/>
          <w:color w:val="000000"/>
        </w:rPr>
        <w:t>international normalized ratio (</w:t>
      </w:r>
      <w:r w:rsidRPr="00D53C2F">
        <w:rPr>
          <w:rStyle w:val="s1"/>
          <w:rFonts w:ascii="Book Antiqua" w:eastAsia="Book Antiqua" w:hAnsi="Book Antiqua" w:cs="Book Antiqua"/>
          <w:color w:val="000000"/>
        </w:rPr>
        <w:t>INR</w:t>
      </w:r>
      <w:r w:rsidR="00B1034B">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and concomitant hyperbilirubinemia on or after postoperative day 5</w:t>
      </w:r>
      <w:r w:rsidRPr="00D53C2F">
        <w:rPr>
          <w:rStyle w:val="s2"/>
          <w:rFonts w:ascii="Book Antiqua" w:eastAsia="Book Antiqua" w:hAnsi="Book Antiqua" w:cs="Book Antiqua"/>
          <w:color w:val="000000"/>
          <w:vertAlign w:val="superscript"/>
        </w:rPr>
        <w:t>[5]</w:t>
      </w:r>
      <w:r w:rsidRPr="00D53C2F">
        <w:rPr>
          <w:rStyle w:val="s1"/>
          <w:rFonts w:ascii="Book Antiqua" w:eastAsia="Book Antiqua" w:hAnsi="Book Antiqua" w:cs="Book Antiqua"/>
          <w:color w:val="000000"/>
        </w:rPr>
        <w:t>. The demographic data, past histories, as well as biochemical indicators, routine blood tests, and coagulation index within one week before surgery and on postoperative day 5 were recorded, and the Model for End-Stage Liver Disease (MELD) score, ALBI, APRI, and other indicators were calculated. After the pre- and post-operative CT or MRI images were converted into DICOM format, the IQQA-Liver three-dimensional simulation system was used to calculate the spleen volume (SV), remnant liver volume (RLV), standard remnant liver volume ratio, and volume ratio of liver to spleen (LV/SV ratio). The formulas and definitions involved are as follows:</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MELD</w:t>
      </w:r>
      <w:r w:rsidR="0067183B" w:rsidRPr="00D53C2F">
        <w:rPr>
          <w:rStyle w:val="s3"/>
          <w:rFonts w:ascii="Book Antiqua" w:hAnsi="Book Antiqua" w:cs="Book Antiqua"/>
          <w:color w:val="000000"/>
          <w:lang w:eastAsia="zh-CN"/>
        </w:rPr>
        <w:t xml:space="preserve">: </w:t>
      </w:r>
      <w:r w:rsidRPr="00D53C2F">
        <w:rPr>
          <w:rFonts w:ascii="Book Antiqua" w:eastAsia="Book Antiqua" w:hAnsi="Book Antiqua" w:cs="Book Antiqua"/>
          <w:color w:val="000000"/>
        </w:rPr>
        <w:t>3.8</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 xml:space="preserve">ln </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bilirubin </w:t>
      </w:r>
      <w:r w:rsidR="00F67D6D">
        <w:rPr>
          <w:rFonts w:ascii="Book Antiqua" w:eastAsia="Book Antiqua" w:hAnsi="Book Antiqua" w:cs="Book Antiqua"/>
          <w:color w:val="000000"/>
        </w:rPr>
        <w:t>(</w:t>
      </w:r>
      <w:r w:rsidRPr="00D53C2F">
        <w:rPr>
          <w:rFonts w:ascii="Book Antiqua" w:eastAsia="Book Antiqua" w:hAnsi="Book Antiqua" w:cs="Book Antiqua"/>
          <w:color w:val="000000"/>
        </w:rPr>
        <w:t>mg/dL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11.2</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ln (INR)</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9.6</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 ln</w:t>
      </w:r>
      <w:r w:rsidR="0067183B" w:rsidRPr="00D53C2F">
        <w:rPr>
          <w:rFonts w:ascii="Book Antiqua" w:eastAsia="Book Antiqua" w:hAnsi="Book Antiqua" w:cs="Book Antiqua"/>
          <w:color w:val="000000"/>
        </w:rPr>
        <w:t xml:space="preserve"> </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creatinine </w:t>
      </w:r>
      <w:r w:rsidR="00F67D6D">
        <w:rPr>
          <w:rFonts w:ascii="Book Antiqua" w:eastAsia="Book Antiqua" w:hAnsi="Book Antiqua" w:cs="Book Antiqua"/>
          <w:color w:val="000000"/>
        </w:rPr>
        <w:t>(</w:t>
      </w:r>
      <w:r w:rsidRPr="00D53C2F">
        <w:rPr>
          <w:rFonts w:ascii="Book Antiqua" w:eastAsia="Book Antiqua" w:hAnsi="Book Antiqua" w:cs="Book Antiqua"/>
          <w:color w:val="000000"/>
        </w:rPr>
        <w:t>mg/dL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6.4</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ln</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(etiology, cholestatic/alcoholic 0, others 1)</w:t>
      </w:r>
      <w:r w:rsidR="0067183B" w:rsidRPr="00D53C2F">
        <w:rPr>
          <w:rStyle w:val="s3"/>
          <w:rFonts w:ascii="Book Antiqua" w:hAnsi="Book Antiqua" w:cs="Book Antiqua"/>
          <w:color w:val="000000"/>
          <w:lang w:eastAsia="zh-CN"/>
        </w:rPr>
        <w:t>;</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ALBI</w:t>
      </w:r>
      <w:r w:rsidR="0067183B" w:rsidRPr="00D53C2F">
        <w:rPr>
          <w:rStyle w:val="s3"/>
          <w:rFonts w:ascii="Book Antiqua" w:hAnsi="Book Antiqua" w:cs="Book Antiqua"/>
          <w:color w:val="000000"/>
          <w:lang w:eastAsia="zh-CN"/>
        </w:rPr>
        <w:t xml:space="preserve">: </w:t>
      </w:r>
      <w:r w:rsidRPr="00D53C2F">
        <w:rPr>
          <w:rFonts w:ascii="Book Antiqua" w:eastAsia="Book Antiqua" w:hAnsi="Book Antiqua" w:cs="Book Antiqua"/>
          <w:color w:val="000000"/>
        </w:rPr>
        <w:t>0.66</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 xml:space="preserve">log10 </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bilirubin </w:t>
      </w:r>
      <w:r w:rsidR="00F67D6D">
        <w:rPr>
          <w:rFonts w:ascii="Book Antiqua" w:eastAsia="Book Antiqua" w:hAnsi="Book Antiqua" w:cs="Book Antiqua"/>
          <w:color w:val="000000"/>
        </w:rPr>
        <w:t>(</w:t>
      </w:r>
      <w:r w:rsidRPr="00D53C2F">
        <w:rPr>
          <w:rStyle w:val="s4"/>
          <w:rFonts w:ascii="Book Antiqua" w:eastAsia="Book Antiqua" w:hAnsi="Book Antiqua" w:cs="Book Antiqua"/>
          <w:color w:val="000000"/>
        </w:rPr>
        <w:t>μ</w:t>
      </w:r>
      <w:r w:rsidRPr="00D53C2F">
        <w:rPr>
          <w:rFonts w:ascii="Book Antiqua" w:eastAsia="Book Antiqua" w:hAnsi="Book Antiqua" w:cs="Book Antiqua"/>
          <w:color w:val="000000"/>
        </w:rPr>
        <w:t>mol/L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 0.085 × albumin </w:t>
      </w:r>
      <w:r w:rsidR="00F67D6D">
        <w:rPr>
          <w:rFonts w:ascii="Book Antiqua" w:eastAsia="Book Antiqua" w:hAnsi="Book Antiqua" w:cs="Book Antiqua"/>
          <w:color w:val="000000"/>
        </w:rPr>
        <w:t>(</w:t>
      </w:r>
      <w:r w:rsidRPr="00D53C2F">
        <w:rPr>
          <w:rFonts w:ascii="Book Antiqua" w:eastAsia="Book Antiqua" w:hAnsi="Book Antiqua" w:cs="Book Antiqua"/>
          <w:color w:val="000000"/>
        </w:rPr>
        <w:t>g/L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APRI</w:t>
      </w:r>
      <w:r w:rsidR="0067183B" w:rsidRPr="00D53C2F">
        <w:rPr>
          <w:rStyle w:val="s3"/>
          <w:rFonts w:ascii="Book Antiqua" w:hAnsi="Book Antiqua" w:cs="Book Antiqua"/>
          <w:color w:val="000000"/>
          <w:lang w:eastAsia="zh-CN"/>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 xml:space="preserve">/upper limit of </w:t>
      </w:r>
      <w:r w:rsidRPr="00D53C2F">
        <w:rPr>
          <w:rStyle w:val="s1"/>
          <w:rFonts w:ascii="Book Antiqua" w:eastAsia="Book Antiqua" w:hAnsi="Book Antiqua" w:cs="Book Antiqua"/>
          <w:color w:val="000000"/>
        </w:rPr>
        <w:lastRenderedPageBreak/>
        <w:t>normal/platelet count (expressed as platelets ×</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10</w:t>
      </w:r>
      <w:r w:rsidRPr="00D53C2F">
        <w:rPr>
          <w:rStyle w:val="s1"/>
          <w:rFonts w:ascii="Book Antiqua" w:eastAsia="Book Antiqua" w:hAnsi="Book Antiqua" w:cs="Book Antiqua"/>
          <w:color w:val="000000"/>
          <w:vertAlign w:val="superscript"/>
        </w:rPr>
        <w:t>9</w:t>
      </w:r>
      <w:r w:rsidRPr="00D53C2F">
        <w:rPr>
          <w:rStyle w:val="s1"/>
          <w:rFonts w:ascii="Book Antiqua" w:eastAsia="Book Antiqua" w:hAnsi="Book Antiqua" w:cs="Book Antiqua"/>
          <w:color w:val="000000"/>
        </w:rPr>
        <w:t>/L) ×</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100</w:t>
      </w:r>
      <w:r w:rsidR="0067183B" w:rsidRPr="00D53C2F">
        <w:rPr>
          <w:rStyle w:val="s3"/>
          <w:rFonts w:ascii="Book Antiqua" w:hAnsi="Book Antiqua" w:cs="Book Antiqua"/>
          <w:color w:val="000000"/>
          <w:lang w:eastAsia="zh-CN"/>
        </w:rPr>
        <w:t>;</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%RLV-: remnant liver volume/total liver volume;</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RLV-BWR: remnant liver volume to donor body weight ratio;</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SRLVR: RLV/SLV (standard liver volume);</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 xml:space="preserve">SLV: 706.2 </w:t>
      </w:r>
      <w:r w:rsidR="0067183B"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body surface area</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2.4;</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Body surface area: 0.0061</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body height (cm) +</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0.0128 × body weight (kg) - 0.1529.</w:t>
      </w:r>
    </w:p>
    <w:p w14:paraId="0DC8AE91" w14:textId="77777777" w:rsidR="0067183B" w:rsidRPr="00D53C2F" w:rsidRDefault="0067183B" w:rsidP="00D53C2F">
      <w:pPr>
        <w:snapToGrid w:val="0"/>
        <w:spacing w:line="360" w:lineRule="auto"/>
        <w:jc w:val="both"/>
        <w:rPr>
          <w:rStyle w:val="s1"/>
          <w:rFonts w:ascii="Book Antiqua" w:eastAsia="Book Antiqua" w:hAnsi="Book Antiqua" w:cs="Book Antiqua"/>
          <w:b/>
          <w:bCs/>
          <w:i/>
          <w:iCs/>
          <w:color w:val="000000"/>
        </w:rPr>
      </w:pPr>
    </w:p>
    <w:p w14:paraId="66DDA63F"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Statistical analysis</w:t>
      </w:r>
    </w:p>
    <w:p w14:paraId="603FBA38" w14:textId="61B2CCEC"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color w:val="000000"/>
        </w:rPr>
        <w:t xml:space="preserve">Normally distributed quantitative data are presented as mean ± SD, and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values were calculated using</w:t>
      </w:r>
      <w:r w:rsidRPr="00D53C2F">
        <w:rPr>
          <w:rStyle w:val="Apple-converted-space"/>
          <w:rFonts w:ascii="Book Antiqua" w:eastAsia="Book Antiqua" w:hAnsi="Book Antiqua" w:cs="Book Antiqua"/>
          <w:color w:val="000000"/>
        </w:rPr>
        <w:t> </w:t>
      </w:r>
      <w:r w:rsidRPr="00D53C2F">
        <w:rPr>
          <w:rStyle w:val="s1"/>
          <w:rFonts w:ascii="Book Antiqua" w:eastAsia="Book Antiqua" w:hAnsi="Book Antiqua" w:cs="Book Antiqua"/>
          <w:color w:val="000000"/>
        </w:rPr>
        <w:t xml:space="preserve">independent samples </w:t>
      </w:r>
      <w:r w:rsidRPr="00D53C2F">
        <w:rPr>
          <w:rStyle w:val="s1"/>
          <w:rFonts w:ascii="Book Antiqua" w:eastAsia="Book Antiqua" w:hAnsi="Book Antiqua" w:cs="Book Antiqua"/>
          <w:i/>
          <w:iCs/>
          <w:color w:val="000000"/>
        </w:rPr>
        <w:t>t</w:t>
      </w:r>
      <w:r w:rsidRPr="00D53C2F">
        <w:rPr>
          <w:rStyle w:val="s1"/>
          <w:rFonts w:ascii="Book Antiqua" w:eastAsia="Book Antiqua" w:hAnsi="Book Antiqua" w:cs="Book Antiqua"/>
          <w:color w:val="000000"/>
        </w:rPr>
        <w:t xml:space="preserve"> test; non-normally distributed quantitative data are presented</w:t>
      </w:r>
      <w:r w:rsidRPr="00D53C2F">
        <w:rPr>
          <w:rStyle w:val="Apple-converted-space"/>
          <w:rFonts w:ascii="Book Antiqua" w:eastAsia="Book Antiqua" w:hAnsi="Book Antiqua" w:cs="Book Antiqua"/>
          <w:color w:val="000000"/>
        </w:rPr>
        <w:t> </w:t>
      </w:r>
      <w:r w:rsidRPr="00D53C2F">
        <w:rPr>
          <w:rStyle w:val="s1"/>
          <w:rFonts w:ascii="Book Antiqua" w:eastAsia="Book Antiqua" w:hAnsi="Book Antiqua" w:cs="Book Antiqua"/>
          <w:color w:val="000000"/>
        </w:rPr>
        <w:t xml:space="preserve">as median, and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values were calculated using Mann-Whitney </w:t>
      </w:r>
      <w:r w:rsidRPr="00D53C2F">
        <w:rPr>
          <w:rStyle w:val="s1"/>
          <w:rFonts w:ascii="Book Antiqua" w:eastAsia="Book Antiqua" w:hAnsi="Book Antiqua" w:cs="Book Antiqua"/>
          <w:i/>
          <w:color w:val="000000"/>
        </w:rPr>
        <w:t>U</w:t>
      </w:r>
      <w:r w:rsidRPr="00D53C2F">
        <w:rPr>
          <w:rStyle w:val="s1"/>
          <w:rFonts w:ascii="Book Antiqua" w:eastAsia="Book Antiqua" w:hAnsi="Book Antiqua" w:cs="Book Antiqua"/>
          <w:color w:val="000000"/>
        </w:rPr>
        <w:t xml:space="preserve"> test. Qualitative data are presented as </w:t>
      </w:r>
      <w:r w:rsidRPr="00D53C2F">
        <w:rPr>
          <w:rStyle w:val="s1"/>
          <w:rFonts w:ascii="Book Antiqua" w:eastAsia="Book Antiqua" w:hAnsi="Book Antiqua" w:cs="Book Antiqua"/>
          <w:i/>
          <w:color w:val="000000"/>
        </w:rPr>
        <w:t>n</w:t>
      </w:r>
      <w:r w:rsidRPr="00D53C2F">
        <w:rPr>
          <w:rStyle w:val="s1"/>
          <w:rFonts w:ascii="Book Antiqua" w:eastAsia="Book Antiqua" w:hAnsi="Book Antiqua" w:cs="Book Antiqua"/>
          <w:color w:val="000000"/>
        </w:rPr>
        <w:t xml:space="preserve"> (%) and compared using </w:t>
      </w:r>
      <w:r w:rsidR="00B1034B">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 xml:space="preserve">Chi-square test or Fisher's exact test. Univariate and multivariate </w:t>
      </w:r>
      <w:r w:rsidR="00B1034B">
        <w:rPr>
          <w:rStyle w:val="s1"/>
          <w:rFonts w:ascii="Book Antiqua" w:eastAsia="Book Antiqua" w:hAnsi="Book Antiqua" w:cs="Book Antiqua"/>
          <w:color w:val="000000"/>
        </w:rPr>
        <w:t>l</w:t>
      </w:r>
      <w:r w:rsidRPr="00D53C2F">
        <w:rPr>
          <w:rStyle w:val="s1"/>
          <w:rFonts w:ascii="Book Antiqua" w:eastAsia="Book Antiqua" w:hAnsi="Book Antiqua" w:cs="Book Antiqua"/>
          <w:color w:val="000000"/>
        </w:rPr>
        <w:t xml:space="preserve">ogistic regression analyses (variables with a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 &lt;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were included in the multivariate analysis, and forward </w:t>
      </w:r>
      <w:r w:rsidR="00B1034B">
        <w:rPr>
          <w:rStyle w:val="s1"/>
          <w:rFonts w:ascii="Book Antiqua" w:eastAsia="Book Antiqua" w:hAnsi="Book Antiqua" w:cs="Book Antiqua"/>
          <w:color w:val="000000"/>
        </w:rPr>
        <w:t>logistic regression</w:t>
      </w:r>
      <w:r w:rsidRPr="00D53C2F">
        <w:rPr>
          <w:rStyle w:val="s1"/>
          <w:rFonts w:ascii="Book Antiqua" w:eastAsia="Book Antiqua" w:hAnsi="Book Antiqua" w:cs="Book Antiqua"/>
          <w:color w:val="000000"/>
        </w:rPr>
        <w:t xml:space="preserve"> was applied) were performed, and the cut-off values were predicted using the </w:t>
      </w:r>
      <w:r w:rsidR="0067183B" w:rsidRPr="00D53C2F">
        <w:rPr>
          <w:rStyle w:val="s1"/>
          <w:rFonts w:ascii="Book Antiqua" w:eastAsia="Book Antiqua" w:hAnsi="Book Antiqua" w:cs="Book Antiqua"/>
          <w:color w:val="000000"/>
        </w:rPr>
        <w:t xml:space="preserve">receiver operating characteristic </w:t>
      </w:r>
      <w:r w:rsidR="00B1034B" w:rsidRPr="00D53C2F">
        <w:rPr>
          <w:rStyle w:val="s1"/>
          <w:rFonts w:ascii="Book Antiqua" w:eastAsia="Book Antiqua" w:hAnsi="Book Antiqua" w:cs="Book Antiqua"/>
          <w:color w:val="000000"/>
        </w:rPr>
        <w:t>(ROC)</w:t>
      </w:r>
      <w:r w:rsidR="00B1034B">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curves. Two-sided tests were used for all analyses and a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 less than 0.05 was considered statistically significant. The SPSS software package (version 22.0) was used.</w:t>
      </w:r>
    </w:p>
    <w:bookmarkEnd w:id="35"/>
    <w:bookmarkEnd w:id="36"/>
    <w:p w14:paraId="07D7CF70" w14:textId="77777777" w:rsidR="00A77B3E" w:rsidRPr="00D53C2F" w:rsidRDefault="00A77B3E" w:rsidP="00D53C2F">
      <w:pPr>
        <w:snapToGrid w:val="0"/>
        <w:spacing w:line="360" w:lineRule="auto"/>
        <w:jc w:val="both"/>
        <w:rPr>
          <w:rFonts w:ascii="Book Antiqua" w:hAnsi="Book Antiqua"/>
        </w:rPr>
      </w:pPr>
    </w:p>
    <w:p w14:paraId="7D3DAE0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RESULTS</w:t>
      </w:r>
    </w:p>
    <w:p w14:paraId="424A91DF" w14:textId="77777777" w:rsidR="00A77B3E" w:rsidRPr="00D53C2F" w:rsidRDefault="00C217BD" w:rsidP="00D53C2F">
      <w:pPr>
        <w:snapToGrid w:val="0"/>
        <w:spacing w:line="360" w:lineRule="auto"/>
        <w:jc w:val="both"/>
        <w:rPr>
          <w:rFonts w:ascii="Book Antiqua" w:hAnsi="Book Antiqua"/>
        </w:rPr>
      </w:pPr>
      <w:bookmarkStart w:id="37" w:name="OLE_LINK40"/>
      <w:bookmarkStart w:id="38" w:name="OLE_LINK41"/>
      <w:r w:rsidRPr="00D53C2F">
        <w:rPr>
          <w:rStyle w:val="s1"/>
          <w:rFonts w:ascii="Book Antiqua" w:eastAsia="Book Antiqua" w:hAnsi="Book Antiqua" w:cs="Book Antiqua"/>
          <w:b/>
          <w:bCs/>
          <w:i/>
          <w:iCs/>
          <w:color w:val="000000"/>
        </w:rPr>
        <w:t>Postoperative complications</w:t>
      </w:r>
    </w:p>
    <w:p w14:paraId="41CAE291" w14:textId="723A8155"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The surgery was </w:t>
      </w:r>
      <w:r w:rsidR="008F5826">
        <w:rPr>
          <w:rStyle w:val="s1"/>
          <w:rFonts w:ascii="Book Antiqua" w:eastAsia="Book Antiqua" w:hAnsi="Book Antiqua" w:cs="Book Antiqua"/>
          <w:color w:val="000000"/>
        </w:rPr>
        <w:t>uneventful</w:t>
      </w:r>
      <w:r w:rsidRPr="00D53C2F">
        <w:rPr>
          <w:rStyle w:val="s1"/>
          <w:rFonts w:ascii="Book Antiqua" w:eastAsia="Book Antiqua" w:hAnsi="Book Antiqua" w:cs="Book Antiqua"/>
          <w:color w:val="000000"/>
        </w:rPr>
        <w:t xml:space="preserve"> in all patients, and no perioperative death</w:t>
      </w:r>
      <w:r w:rsidR="008F5826">
        <w:rPr>
          <w:rStyle w:val="s1"/>
          <w:rFonts w:ascii="Book Antiqua" w:eastAsia="Book Antiqua" w:hAnsi="Book Antiqua" w:cs="Book Antiqua"/>
          <w:color w:val="000000"/>
        </w:rPr>
        <w:t>s</w:t>
      </w:r>
      <w:r w:rsidRPr="00D53C2F">
        <w:rPr>
          <w:rStyle w:val="s1"/>
          <w:rFonts w:ascii="Book Antiqua" w:eastAsia="Book Antiqua" w:hAnsi="Book Antiqua" w:cs="Book Antiqua"/>
          <w:color w:val="000000"/>
        </w:rPr>
        <w:t xml:space="preserve"> w</w:t>
      </w:r>
      <w:r w:rsidR="008F5826">
        <w:rPr>
          <w:rStyle w:val="s1"/>
          <w:rFonts w:ascii="Book Antiqua" w:eastAsia="Book Antiqua" w:hAnsi="Book Antiqua" w:cs="Book Antiqua"/>
          <w:color w:val="000000"/>
        </w:rPr>
        <w:t>ere</w:t>
      </w:r>
      <w:r w:rsidRPr="00D53C2F">
        <w:rPr>
          <w:rStyle w:val="s1"/>
          <w:rFonts w:ascii="Book Antiqua" w:eastAsia="Book Antiqua" w:hAnsi="Book Antiqua" w:cs="Book Antiqua"/>
          <w:color w:val="000000"/>
        </w:rPr>
        <w:t xml:space="preserve"> recorded. There were 2 cases of biliary fistula and abdominal hemorrhage, which improved after conservative treatment, and 5 cases of biliary fistula, which improved with retained drainage. No re-operation</w:t>
      </w:r>
      <w:r w:rsidR="008F5826">
        <w:rPr>
          <w:rStyle w:val="s1"/>
          <w:rFonts w:ascii="Book Antiqua" w:eastAsia="Book Antiqua" w:hAnsi="Book Antiqua" w:cs="Book Antiqua"/>
          <w:color w:val="000000"/>
        </w:rPr>
        <w:t>s</w:t>
      </w:r>
      <w:r w:rsidRPr="00D53C2F">
        <w:rPr>
          <w:rStyle w:val="s1"/>
          <w:rFonts w:ascii="Book Antiqua" w:eastAsia="Book Antiqua" w:hAnsi="Book Antiqua" w:cs="Book Antiqua"/>
          <w:color w:val="000000"/>
        </w:rPr>
        <w:t xml:space="preserve"> w</w:t>
      </w:r>
      <w:r w:rsidR="008F5826">
        <w:rPr>
          <w:rStyle w:val="s1"/>
          <w:rFonts w:ascii="Book Antiqua" w:eastAsia="Book Antiqua" w:hAnsi="Book Antiqua" w:cs="Book Antiqua"/>
          <w:color w:val="000000"/>
        </w:rPr>
        <w:t>ere</w:t>
      </w:r>
      <w:r w:rsidRPr="00D53C2F">
        <w:rPr>
          <w:rStyle w:val="s1"/>
          <w:rFonts w:ascii="Book Antiqua" w:eastAsia="Book Antiqua" w:hAnsi="Book Antiqua" w:cs="Book Antiqua"/>
          <w:color w:val="000000"/>
        </w:rPr>
        <w:t xml:space="preserve"> required.</w:t>
      </w:r>
    </w:p>
    <w:p w14:paraId="1F62A440" w14:textId="77777777" w:rsidR="0067183B" w:rsidRPr="00D53C2F" w:rsidRDefault="0067183B" w:rsidP="00D53C2F">
      <w:pPr>
        <w:snapToGrid w:val="0"/>
        <w:spacing w:line="360" w:lineRule="auto"/>
        <w:jc w:val="both"/>
        <w:rPr>
          <w:rFonts w:ascii="Book Antiqua" w:hAnsi="Book Antiqua"/>
        </w:rPr>
      </w:pPr>
    </w:p>
    <w:p w14:paraId="26440158"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Occurrence of PHLF</w:t>
      </w:r>
    </w:p>
    <w:p w14:paraId="19F45B7F" w14:textId="65A1096E"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lastRenderedPageBreak/>
        <w:t xml:space="preserve">PHLF occurred in 19 (23.75%) of 80 patients and improved after symptomatic medical treatment. No patient suffered liver failure. The comparisons between </w:t>
      </w:r>
      <w:r w:rsidR="008F5826">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 xml:space="preserve">PHLF group and </w:t>
      </w:r>
      <w:r w:rsidR="008F5826">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non-PHLF group are shown in Table 1.</w:t>
      </w:r>
    </w:p>
    <w:p w14:paraId="4E66D866" w14:textId="77777777" w:rsidR="0067183B" w:rsidRPr="00D53C2F" w:rsidRDefault="0067183B" w:rsidP="00D53C2F">
      <w:pPr>
        <w:snapToGrid w:val="0"/>
        <w:spacing w:line="360" w:lineRule="auto"/>
        <w:jc w:val="both"/>
        <w:rPr>
          <w:rFonts w:ascii="Book Antiqua" w:hAnsi="Book Antiqua"/>
        </w:rPr>
      </w:pPr>
    </w:p>
    <w:p w14:paraId="5A88A2E9"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Risk factors for PHLF</w:t>
      </w:r>
    </w:p>
    <w:p w14:paraId="46DEA706" w14:textId="6DF39E78"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Nineteen (23.75%) patients developed PHLF after surgery. Univariate </w:t>
      </w:r>
      <w:r w:rsidR="008F5826">
        <w:rPr>
          <w:rStyle w:val="s1"/>
          <w:rFonts w:ascii="Book Antiqua" w:eastAsia="Book Antiqua" w:hAnsi="Book Antiqua" w:cs="Book Antiqua"/>
          <w:color w:val="000000"/>
        </w:rPr>
        <w:t>l</w:t>
      </w:r>
      <w:r w:rsidRPr="00D53C2F">
        <w:rPr>
          <w:rStyle w:val="s1"/>
          <w:rFonts w:ascii="Book Antiqua" w:eastAsia="Book Antiqua" w:hAnsi="Book Antiqua" w:cs="Book Antiqua"/>
          <w:color w:val="000000"/>
        </w:rPr>
        <w:t xml:space="preserve">ogistic regression analysis showed that gender, history of hepatitis/cirrhosis, and preoperative bilirubin, albumin, coagulation function, ALBI, APRI, MELD score, SV, SV/LV, and RLV were significantly associated with the occurrence of PHLF (all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Multivariate regression analysis showed that preoperative total bilirubin, platelets (PLT), APRI, and SV/LV were independent risk factors for PHLF (all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0.05) (Table 2).</w:t>
      </w:r>
    </w:p>
    <w:p w14:paraId="66BA7DF9" w14:textId="77777777" w:rsidR="0067183B" w:rsidRPr="00D53C2F" w:rsidRDefault="0067183B" w:rsidP="00D53C2F">
      <w:pPr>
        <w:snapToGrid w:val="0"/>
        <w:spacing w:line="360" w:lineRule="auto"/>
        <w:jc w:val="both"/>
        <w:rPr>
          <w:rFonts w:ascii="Book Antiqua" w:hAnsi="Book Antiqua"/>
        </w:rPr>
      </w:pPr>
    </w:p>
    <w:p w14:paraId="1B7FAFC5"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 xml:space="preserve">Value of </w:t>
      </w:r>
      <w:r w:rsidR="00D53C2F" w:rsidRPr="00D53C2F">
        <w:rPr>
          <w:rStyle w:val="s1"/>
          <w:rFonts w:ascii="Book Antiqua" w:eastAsia="Book Antiqua" w:hAnsi="Book Antiqua" w:cs="Book Antiqua"/>
          <w:b/>
          <w:i/>
          <w:color w:val="000000"/>
        </w:rPr>
        <w:t>total bilirubin</w:t>
      </w:r>
      <w:r w:rsidRPr="00D53C2F">
        <w:rPr>
          <w:rStyle w:val="s1"/>
          <w:rFonts w:ascii="Book Antiqua" w:eastAsia="Book Antiqua" w:hAnsi="Book Antiqua" w:cs="Book Antiqua"/>
          <w:b/>
          <w:bCs/>
          <w:i/>
          <w:iCs/>
          <w:color w:val="000000"/>
        </w:rPr>
        <w:t>, PLT, APRI and SV/LV in predicting the occurrence of PHLF</w:t>
      </w:r>
    </w:p>
    <w:p w14:paraId="6DFED3F6" w14:textId="16B60509" w:rsidR="00A77B3E" w:rsidRPr="00D53C2F" w:rsidRDefault="00C217BD" w:rsidP="008E09BC">
      <w:pPr>
        <w:snapToGrid w:val="0"/>
        <w:spacing w:line="360" w:lineRule="auto"/>
        <w:jc w:val="both"/>
        <w:rPr>
          <w:rFonts w:ascii="Book Antiqua" w:hAnsi="Book Antiqua"/>
        </w:rPr>
      </w:pPr>
      <w:r w:rsidRPr="00D53C2F">
        <w:rPr>
          <w:rStyle w:val="s1"/>
          <w:rFonts w:ascii="Book Antiqua" w:eastAsia="Book Antiqua" w:hAnsi="Book Antiqua" w:cs="Book Antiqua"/>
          <w:color w:val="000000"/>
        </w:rPr>
        <w:t xml:space="preserve">Analysis of the ROC curves showed that the </w:t>
      </w:r>
      <w:r w:rsidR="00E423C8" w:rsidRPr="00D53C2F">
        <w:rPr>
          <w:rStyle w:val="s1"/>
          <w:rFonts w:ascii="Book Antiqua" w:eastAsia="Book Antiqua" w:hAnsi="Book Antiqua" w:cs="Book Antiqua"/>
          <w:color w:val="000000"/>
        </w:rPr>
        <w:t xml:space="preserve">area under </w:t>
      </w:r>
      <w:r w:rsidR="008F5826">
        <w:rPr>
          <w:rStyle w:val="s1"/>
          <w:rFonts w:ascii="Book Antiqua" w:eastAsia="Book Antiqua" w:hAnsi="Book Antiqua" w:cs="Book Antiqua"/>
          <w:color w:val="000000"/>
        </w:rPr>
        <w:t xml:space="preserve">the </w:t>
      </w:r>
      <w:r w:rsidR="00E423C8" w:rsidRPr="00D53C2F">
        <w:rPr>
          <w:rStyle w:val="s1"/>
          <w:rFonts w:ascii="Book Antiqua" w:eastAsia="Book Antiqua" w:hAnsi="Book Antiqua" w:cs="Book Antiqua"/>
          <w:color w:val="000000"/>
        </w:rPr>
        <w:t>curve (</w:t>
      </w:r>
      <w:r w:rsidRPr="00D53C2F">
        <w:rPr>
          <w:rStyle w:val="s1"/>
          <w:rFonts w:ascii="Book Antiqua" w:eastAsia="Book Antiqua" w:hAnsi="Book Antiqua" w:cs="Book Antiqua"/>
          <w:color w:val="000000"/>
        </w:rPr>
        <w:t>AUC</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for </w:t>
      </w:r>
      <w:bookmarkStart w:id="39" w:name="OLE_LINK2605"/>
      <w:bookmarkStart w:id="40" w:name="OLE_LINK2606"/>
      <w:r w:rsidR="00D53C2F" w:rsidRPr="00D53C2F">
        <w:rPr>
          <w:rStyle w:val="s1"/>
          <w:rFonts w:ascii="Book Antiqua" w:eastAsia="Book Antiqua" w:hAnsi="Book Antiqua" w:cs="Book Antiqua"/>
          <w:color w:val="000000"/>
        </w:rPr>
        <w:t>total bilirubin</w:t>
      </w:r>
      <w:bookmarkEnd w:id="39"/>
      <w:bookmarkEnd w:id="40"/>
      <w:r w:rsidR="00D53C2F"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TBIL</w:t>
      </w:r>
      <w:r w:rsidR="00D53C2F"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in predicting PHLF was 0.787 (95%CI: 0.653-0.920,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the cut-off value of 18.6 mmol/L was associated with a sensitivity of 0.737 and a specificity of 0.803 (Figure 1).</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AUC for PLT in predicting PHLF was 0.893 (95%CI: 0.806-0.981,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0.001); the cut-off value of 146 </w:t>
      </w:r>
      <w:r w:rsidR="0067183B"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/L was associated with a sensitivity of 0.902 and a specificity of 0.789 (Figure 2).</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AUC for APRI in predicting PHLF was 0.907 (95%CI: 0.836-0.977,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the cut-off value of 0.416 was associated with a sensitivity of 0.947 and a specificity of 0.787 (Figure 1).</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AUC for SV/LV in predicting PHLF was 0.752 (95%CI: 0.623-0.880, </w:t>
      </w:r>
      <w:r w:rsidRPr="00D53C2F">
        <w:rPr>
          <w:rStyle w:val="s1"/>
          <w:rFonts w:ascii="Book Antiqua" w:eastAsia="Book Antiqua" w:hAnsi="Book Antiqua" w:cs="Book Antiqua"/>
          <w:i/>
          <w:iCs/>
          <w:color w:val="000000"/>
        </w:rPr>
        <w:t>P</w:t>
      </w:r>
      <w:r w:rsidR="00A72B52"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the cut-off value of 20.84% was associated with a sensitivity of 0.474 and a specificity of 0.934 (Figure 1).</w:t>
      </w:r>
    </w:p>
    <w:p w14:paraId="641672CF" w14:textId="77777777" w:rsidR="00A77B3E" w:rsidRPr="00D53C2F" w:rsidRDefault="00A77B3E" w:rsidP="00D53C2F">
      <w:pPr>
        <w:snapToGrid w:val="0"/>
        <w:spacing w:line="360" w:lineRule="auto"/>
        <w:jc w:val="both"/>
        <w:rPr>
          <w:rFonts w:ascii="Book Antiqua" w:hAnsi="Book Antiqua"/>
        </w:rPr>
      </w:pPr>
    </w:p>
    <w:bookmarkEnd w:id="37"/>
    <w:bookmarkEnd w:id="38"/>
    <w:p w14:paraId="4C3F658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DISCUSSION</w:t>
      </w:r>
    </w:p>
    <w:p w14:paraId="4D6C762D" w14:textId="12ADCE09" w:rsidR="00A77B3E" w:rsidRPr="00D53C2F" w:rsidRDefault="00C217BD" w:rsidP="00D53C2F">
      <w:pPr>
        <w:snapToGrid w:val="0"/>
        <w:spacing w:line="360" w:lineRule="auto"/>
        <w:jc w:val="both"/>
        <w:rPr>
          <w:rFonts w:ascii="Book Antiqua" w:hAnsi="Book Antiqua"/>
        </w:rPr>
      </w:pPr>
      <w:bookmarkStart w:id="41" w:name="OLE_LINK42"/>
      <w:bookmarkStart w:id="42" w:name="OLE_LINK43"/>
      <w:r w:rsidRPr="00D53C2F">
        <w:rPr>
          <w:rStyle w:val="s1"/>
          <w:rFonts w:ascii="Book Antiqua" w:eastAsia="Book Antiqua" w:hAnsi="Book Antiqua" w:cs="Book Antiqua"/>
          <w:color w:val="000000"/>
        </w:rPr>
        <w:lastRenderedPageBreak/>
        <w:t>As a leading cause of death following major liver resection, PHLF was first defined by the Internation</w:t>
      </w:r>
      <w:r w:rsidR="00A72B52" w:rsidRPr="00D53C2F">
        <w:rPr>
          <w:rStyle w:val="s1"/>
          <w:rFonts w:ascii="Book Antiqua" w:eastAsia="Book Antiqua" w:hAnsi="Book Antiqua" w:cs="Book Antiqua"/>
          <w:color w:val="000000"/>
        </w:rPr>
        <w:t xml:space="preserve">al Study Group of Liver Surgery </w:t>
      </w:r>
      <w:r w:rsidRPr="00D53C2F">
        <w:rPr>
          <w:rStyle w:val="s1"/>
          <w:rFonts w:ascii="Book Antiqua" w:eastAsia="Book Antiqua" w:hAnsi="Book Antiqua" w:cs="Book Antiqua"/>
          <w:color w:val="000000"/>
        </w:rPr>
        <w:t>in 2011 as a “postoperative acquired deterioration” in the ability of the liver to maintain its synthetic, excretory and detoxifying functions, which are characterized by biochemical and clinical changes without other causes and an increased INR and concomitant hyperbilirubinemia on or after postoperative day 5</w:t>
      </w:r>
      <w:r w:rsidRPr="00D53C2F">
        <w:rPr>
          <w:rStyle w:val="s2"/>
          <w:rFonts w:ascii="Book Antiqua" w:eastAsia="Book Antiqua" w:hAnsi="Book Antiqua" w:cs="Book Antiqua"/>
          <w:color w:val="000000"/>
          <w:vertAlign w:val="superscript"/>
        </w:rPr>
        <w:t>[5]</w:t>
      </w:r>
      <w:r w:rsidRPr="00D53C2F">
        <w:rPr>
          <w:rStyle w:val="s1"/>
          <w:rFonts w:ascii="Book Antiqua" w:eastAsia="Book Antiqua" w:hAnsi="Book Antiqua" w:cs="Book Antiqua"/>
          <w:color w:val="000000"/>
        </w:rPr>
        <w:t>. The incidence of PHLF is reported to be 1.2%-32%</w:t>
      </w:r>
      <w:r w:rsidRPr="00D53C2F">
        <w:rPr>
          <w:rStyle w:val="s2"/>
          <w:rFonts w:ascii="Book Antiqua" w:eastAsia="Book Antiqua" w:hAnsi="Book Antiqua" w:cs="Book Antiqua"/>
          <w:color w:val="000000"/>
          <w:vertAlign w:val="superscript"/>
        </w:rPr>
        <w:t>[5-8]</w:t>
      </w:r>
      <w:r w:rsidRPr="00D53C2F">
        <w:rPr>
          <w:rStyle w:val="s1"/>
          <w:rFonts w:ascii="Book Antiqua" w:eastAsia="Book Antiqua" w:hAnsi="Book Antiqua" w:cs="Book Antiqua"/>
          <w:color w:val="000000"/>
        </w:rPr>
        <w:t xml:space="preserve">. In the present study, the incidence of PHLF was 23.75%, which was basically consistent with that reported in </w:t>
      </w:r>
      <w:r w:rsidR="008F5826">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literature.</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risk factors for PHLF remain controversial, </w:t>
      </w:r>
      <w:r w:rsidR="008F5826">
        <w:rPr>
          <w:rStyle w:val="s1"/>
          <w:rFonts w:ascii="Book Antiqua" w:eastAsia="Book Antiqua" w:hAnsi="Book Antiqua" w:cs="Book Antiqua"/>
          <w:color w:val="000000"/>
        </w:rPr>
        <w:t xml:space="preserve">and </w:t>
      </w:r>
      <w:r w:rsidRPr="00D53C2F">
        <w:rPr>
          <w:rStyle w:val="s1"/>
          <w:rFonts w:ascii="Book Antiqua" w:eastAsia="Book Antiqua" w:hAnsi="Book Antiqua" w:cs="Book Antiqua"/>
          <w:color w:val="000000"/>
        </w:rPr>
        <w:t>mainly includ</w:t>
      </w:r>
      <w:r w:rsidR="008F5826">
        <w:rPr>
          <w:rStyle w:val="s1"/>
          <w:rFonts w:ascii="Book Antiqua" w:eastAsia="Book Antiqua" w:hAnsi="Book Antiqua" w:cs="Book Antiqua"/>
          <w:color w:val="000000"/>
        </w:rPr>
        <w:t>e</w:t>
      </w:r>
      <w:r w:rsidRPr="00D53C2F">
        <w:rPr>
          <w:rStyle w:val="s1"/>
          <w:rFonts w:ascii="Book Antiqua" w:eastAsia="Book Antiqua" w:hAnsi="Book Antiqua" w:cs="Book Antiqua"/>
          <w:color w:val="000000"/>
        </w:rPr>
        <w:t xml:space="preserve"> liver reserve dysfunction and small postoperative RLV. In addition, intraoperative and postoperative management may also be associated with the development of PHLF</w:t>
      </w:r>
      <w:r w:rsidRPr="00D53C2F">
        <w:rPr>
          <w:rStyle w:val="s2"/>
          <w:rFonts w:ascii="Book Antiqua" w:eastAsia="Book Antiqua" w:hAnsi="Book Antiqua" w:cs="Book Antiqua"/>
          <w:color w:val="000000"/>
          <w:vertAlign w:val="superscript"/>
        </w:rPr>
        <w:t>[8]</w:t>
      </w:r>
      <w:r w:rsidRPr="00D53C2F">
        <w:rPr>
          <w:rStyle w:val="s1"/>
          <w:rFonts w:ascii="Book Antiqua" w:eastAsia="Book Antiqua" w:hAnsi="Book Antiqua" w:cs="Book Antiqua"/>
          <w:color w:val="000000"/>
        </w:rPr>
        <w:t>. The incidence of liver cancer is high in China, and most patients have hepatitis B and cirrhosis before they ultimately develop liver cancer; as a result, most patients have different degrees of cirrhosis when they undergo surgery for liver cancer, and thus the incidence of PHLF is particularly high due to poor liver reserve function. Therefore, accurate liver function evaluation before surgery is essential. Child-Pugh classification is a commonly used tool for assessing liver function, but its accuracy has been questioned in recent years</w:t>
      </w:r>
      <w:r w:rsidRPr="00D53C2F">
        <w:rPr>
          <w:rStyle w:val="s2"/>
          <w:rFonts w:ascii="Book Antiqua" w:eastAsia="Book Antiqua" w:hAnsi="Book Antiqua" w:cs="Book Antiqua"/>
          <w:color w:val="000000"/>
          <w:vertAlign w:val="superscript"/>
        </w:rPr>
        <w:t>[14]</w:t>
      </w:r>
      <w:r w:rsidRPr="00D53C2F">
        <w:rPr>
          <w:rStyle w:val="s1"/>
          <w:rFonts w:ascii="Book Antiqua" w:eastAsia="Book Antiqua" w:hAnsi="Book Antiqua" w:cs="Book Antiqua"/>
          <w:color w:val="000000"/>
        </w:rPr>
        <w:t>. ICG-15R can accurately assess hepatic function but has not been widely applied due to limited facilities in some hospitals.</w:t>
      </w:r>
    </w:p>
    <w:p w14:paraId="54FE85D9" w14:textId="347E5534"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In 1993, Makuuchi </w:t>
      </w:r>
      <w:r w:rsidRPr="00D53C2F">
        <w:rPr>
          <w:rStyle w:val="s1"/>
          <w:rFonts w:ascii="Book Antiqua" w:eastAsia="Book Antiqua" w:hAnsi="Book Antiqua" w:cs="Book Antiqua"/>
          <w:i/>
          <w:iCs/>
          <w:color w:val="000000"/>
        </w:rPr>
        <w:t>et al</w:t>
      </w:r>
      <w:r w:rsidRPr="00D53C2F">
        <w:rPr>
          <w:rStyle w:val="s2"/>
          <w:rFonts w:ascii="Book Antiqua" w:eastAsia="Book Antiqua" w:hAnsi="Book Antiqua" w:cs="Book Antiqua"/>
          <w:color w:val="000000"/>
          <w:vertAlign w:val="superscript"/>
        </w:rPr>
        <w:t>[15]</w:t>
      </w:r>
      <w:r w:rsidRPr="00D53C2F">
        <w:rPr>
          <w:rStyle w:val="s1"/>
          <w:rFonts w:ascii="Book Antiqua" w:eastAsia="Book Antiqua" w:hAnsi="Book Antiqua" w:cs="Book Antiqua"/>
          <w:color w:val="000000"/>
        </w:rPr>
        <w:t xml:space="preserve"> proposed t</w:t>
      </w:r>
      <w:r w:rsidR="008F5826">
        <w:rPr>
          <w:rStyle w:val="s1"/>
          <w:rFonts w:ascii="Book Antiqua" w:eastAsia="Book Antiqua" w:hAnsi="Book Antiqua" w:cs="Book Antiqua"/>
          <w:color w:val="000000"/>
        </w:rPr>
        <w:t>he</w:t>
      </w:r>
      <w:r w:rsidRPr="00D53C2F">
        <w:rPr>
          <w:rStyle w:val="s1"/>
          <w:rFonts w:ascii="Book Antiqua" w:eastAsia="Book Antiqua" w:hAnsi="Book Antiqua" w:cs="Book Antiqua"/>
          <w:color w:val="000000"/>
        </w:rPr>
        <w:t xml:space="preserve"> use </w:t>
      </w:r>
      <w:r w:rsidR="008F5826">
        <w:rPr>
          <w:rStyle w:val="s1"/>
          <w:rFonts w:ascii="Book Antiqua" w:eastAsia="Book Antiqua" w:hAnsi="Book Antiqua" w:cs="Book Antiqua"/>
          <w:color w:val="000000"/>
        </w:rPr>
        <w:t xml:space="preserve">of </w:t>
      </w:r>
      <w:r w:rsidRPr="00D53C2F">
        <w:rPr>
          <w:rStyle w:val="s1"/>
          <w:rFonts w:ascii="Book Antiqua" w:eastAsia="Book Antiqua" w:hAnsi="Book Antiqua" w:cs="Book Antiqua"/>
          <w:color w:val="000000"/>
        </w:rPr>
        <w:t>bilirubin as one of the main parameters for evaluating liver cancer surgery. For patients with normal serum bilirubin, the safe limit of hepatectomy can be determined based on ICG-15R. In the present study, patients with elevated TBIL (higher than 18.6</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mmol/L) before surgery were at significantly higher risk of PHLF (</w:t>
      </w:r>
      <w:r w:rsidRPr="00D53C2F">
        <w:rPr>
          <w:rStyle w:val="s1"/>
          <w:rFonts w:ascii="Book Antiqua" w:eastAsia="Book Antiqua" w:hAnsi="Book Antiqua" w:cs="Book Antiqua"/>
          <w:i/>
          <w:iCs/>
          <w:color w:val="000000"/>
        </w:rPr>
        <w:t>P</w:t>
      </w:r>
      <w:r w:rsidR="00A72B52"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Also, the upper limit of normal for TBIL was set at 19</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mmol/L in our study, and a TBIL level of higher than 19</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mmol/L was regarded as hepatic insufficiency; accordingly, the extent of surgical resection should be minimized, which is consistent with the standard proposed by Makuuchi</w:t>
      </w:r>
      <w:r w:rsidR="00A72B52" w:rsidRPr="00D53C2F">
        <w:rPr>
          <w:rStyle w:val="s1"/>
          <w:rFonts w:ascii="Book Antiqua" w:eastAsia="Book Antiqua" w:hAnsi="Book Antiqua" w:cs="Book Antiqua"/>
          <w:color w:val="000000"/>
        </w:rPr>
        <w:t xml:space="preserve"> </w:t>
      </w:r>
      <w:r w:rsidR="00A72B52" w:rsidRPr="00D53C2F">
        <w:rPr>
          <w:rStyle w:val="s1"/>
          <w:rFonts w:ascii="Book Antiqua" w:eastAsia="Book Antiqua" w:hAnsi="Book Antiqua" w:cs="Book Antiqua"/>
          <w:i/>
          <w:color w:val="000000"/>
        </w:rPr>
        <w:t>et al</w:t>
      </w:r>
      <w:r w:rsidRPr="00D53C2F">
        <w:rPr>
          <w:rStyle w:val="s3"/>
          <w:rFonts w:ascii="Book Antiqua" w:eastAsia="Book Antiqua" w:hAnsi="Book Antiqua" w:cs="Book Antiqua"/>
          <w:color w:val="000000"/>
          <w:vertAlign w:val="superscript"/>
        </w:rPr>
        <w:t>[15]</w:t>
      </w:r>
      <w:r w:rsidRPr="00D53C2F">
        <w:rPr>
          <w:rStyle w:val="s1"/>
          <w:rFonts w:ascii="Book Antiqua" w:eastAsia="Book Antiqua" w:hAnsi="Book Antiqua" w:cs="Book Antiqua"/>
          <w:color w:val="000000"/>
        </w:rPr>
        <w:t>.</w:t>
      </w:r>
    </w:p>
    <w:p w14:paraId="4361A615" w14:textId="6D977F5C"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lastRenderedPageBreak/>
        <w:t xml:space="preserve">Most patients with accompanying hepatitis and/or cirrhosis have thrombocytopenia, which are significantly associated with the risk and outcome of hepatectomy. In a </w:t>
      </w:r>
      <w:r w:rsidR="008F5826">
        <w:rPr>
          <w:rStyle w:val="s1"/>
          <w:rFonts w:ascii="Book Antiqua" w:eastAsia="Book Antiqua" w:hAnsi="Book Antiqua" w:cs="Book Antiqua"/>
          <w:color w:val="000000"/>
        </w:rPr>
        <w:t>m</w:t>
      </w:r>
      <w:r w:rsidRPr="00D53C2F">
        <w:rPr>
          <w:rStyle w:val="s1"/>
          <w:rFonts w:ascii="Book Antiqua" w:eastAsia="Book Antiqua" w:hAnsi="Book Antiqua" w:cs="Book Antiqua"/>
          <w:color w:val="000000"/>
        </w:rPr>
        <w:t>eta-analysis of 5260 patients</w:t>
      </w:r>
      <w:r w:rsidRPr="00D53C2F">
        <w:rPr>
          <w:rStyle w:val="s2"/>
          <w:rFonts w:ascii="Book Antiqua" w:eastAsia="Book Antiqua" w:hAnsi="Book Antiqua" w:cs="Book Antiqua"/>
          <w:color w:val="000000"/>
          <w:vertAlign w:val="superscript"/>
        </w:rPr>
        <w:t>[16]</w:t>
      </w:r>
      <w:r w:rsidRPr="00D53C2F">
        <w:rPr>
          <w:rStyle w:val="s1"/>
          <w:rFonts w:ascii="Book Antiqua" w:eastAsia="Book Antiqua" w:hAnsi="Book Antiqua" w:cs="Book Antiqua"/>
          <w:color w:val="000000"/>
        </w:rPr>
        <w:t xml:space="preserve">, thrombocytopenia before surgery was considered an independent risk factor for PHLF. In our study, PLT was found to be an independent risk factor for PHLF, and its cut-off value was set at 146 </w:t>
      </w:r>
      <w:r w:rsidR="00A72B52"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9</w:t>
      </w:r>
      <w:r w:rsidRPr="00D53C2F">
        <w:rPr>
          <w:rStyle w:val="s1"/>
          <w:rFonts w:ascii="Book Antiqua" w:eastAsia="Book Antiqua" w:hAnsi="Book Antiqua" w:cs="Book Antiqua"/>
          <w:color w:val="000000"/>
        </w:rPr>
        <w:t xml:space="preserve">/L, which yielded a sensitivity of 0.902 and a specificity of 0.789. This cut-off value was in line with the lower limit (150 </w:t>
      </w:r>
      <w:r w:rsidR="00A72B52"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9</w:t>
      </w:r>
      <w:r w:rsidRPr="00D53C2F">
        <w:rPr>
          <w:rStyle w:val="s1"/>
          <w:rFonts w:ascii="Book Antiqua" w:eastAsia="Book Antiqua" w:hAnsi="Book Antiqua" w:cs="Book Antiqua"/>
          <w:color w:val="000000"/>
        </w:rPr>
        <w:t>/L) of normal PLT in our hospital, suggesting that low PLT is an independent risk factor for PHLF.</w:t>
      </w:r>
    </w:p>
    <w:p w14:paraId="142D3BB7" w14:textId="0FAB7312"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In addition to </w:t>
      </w:r>
      <w:r w:rsidR="008F5826">
        <w:rPr>
          <w:rStyle w:val="s1"/>
          <w:rFonts w:ascii="Book Antiqua" w:eastAsia="Book Antiqua" w:hAnsi="Book Antiqua" w:cs="Book Antiqua"/>
          <w:color w:val="000000"/>
        </w:rPr>
        <w:t xml:space="preserve">a </w:t>
      </w:r>
      <w:r w:rsidRPr="00D53C2F">
        <w:rPr>
          <w:rStyle w:val="s1"/>
          <w:rFonts w:ascii="Book Antiqua" w:eastAsia="Book Antiqua" w:hAnsi="Book Antiqua" w:cs="Book Antiqua"/>
          <w:color w:val="000000"/>
        </w:rPr>
        <w:t xml:space="preserve">single laboratory index, liver function-related indicators such as ALBI, APRI, and MELD score have increasingly been used </w:t>
      </w:r>
      <w:r w:rsidR="008F5826">
        <w:rPr>
          <w:rStyle w:val="s1"/>
          <w:rFonts w:ascii="Book Antiqua" w:eastAsia="Book Antiqua" w:hAnsi="Book Antiqua" w:cs="Book Antiqua"/>
          <w:color w:val="000000"/>
        </w:rPr>
        <w:t>to</w:t>
      </w:r>
      <w:r w:rsidRPr="00D53C2F">
        <w:rPr>
          <w:rStyle w:val="s1"/>
          <w:rFonts w:ascii="Book Antiqua" w:eastAsia="Book Antiqua" w:hAnsi="Book Antiqua" w:cs="Book Antiqua"/>
          <w:color w:val="000000"/>
        </w:rPr>
        <w:t xml:space="preserve"> assess the risk of PHLF. MELD score was initially used for predicting the prognosis of patients after transjugular intrahepatic portosystem stent-shunt</w:t>
      </w:r>
      <w:r w:rsidRPr="00D53C2F">
        <w:rPr>
          <w:rStyle w:val="s2"/>
          <w:rFonts w:ascii="Book Antiqua" w:eastAsia="Book Antiqua" w:hAnsi="Book Antiqua" w:cs="Book Antiqua"/>
          <w:color w:val="000000"/>
          <w:vertAlign w:val="superscript"/>
        </w:rPr>
        <w:t>[17]</w:t>
      </w:r>
      <w:r w:rsidRPr="00D53C2F">
        <w:rPr>
          <w:rStyle w:val="s1"/>
          <w:rFonts w:ascii="Book Antiqua" w:eastAsia="Book Antiqua" w:hAnsi="Book Antiqua" w:cs="Book Antiqua"/>
          <w:color w:val="000000"/>
        </w:rPr>
        <w:t xml:space="preserve"> and was later adopted for organ allocation in liver transplantation</w:t>
      </w:r>
      <w:r w:rsidRPr="00D53C2F">
        <w:rPr>
          <w:rStyle w:val="s2"/>
          <w:rFonts w:ascii="Book Antiqua" w:eastAsia="Book Antiqua" w:hAnsi="Book Antiqua" w:cs="Book Antiqua"/>
          <w:color w:val="000000"/>
          <w:vertAlign w:val="superscript"/>
        </w:rPr>
        <w:t>[18]</w:t>
      </w:r>
      <w:r w:rsidRPr="00D53C2F">
        <w:rPr>
          <w:rStyle w:val="s1"/>
          <w:rFonts w:ascii="Book Antiqua" w:eastAsia="Book Antiqua" w:hAnsi="Book Antiqua" w:cs="Book Antiqua"/>
          <w:color w:val="000000"/>
        </w:rPr>
        <w:t>. It is particular</w:t>
      </w:r>
      <w:r w:rsidR="008036CD">
        <w:rPr>
          <w:rStyle w:val="s1"/>
          <w:rFonts w:ascii="Book Antiqua" w:eastAsia="Book Antiqua" w:hAnsi="Book Antiqua" w:cs="Book Antiqua"/>
          <w:color w:val="000000"/>
        </w:rPr>
        <w:t>ly</w:t>
      </w:r>
      <w:r w:rsidRPr="00D53C2F">
        <w:rPr>
          <w:rStyle w:val="s1"/>
          <w:rFonts w:ascii="Book Antiqua" w:eastAsia="Book Antiqua" w:hAnsi="Book Antiqua" w:cs="Book Antiqua"/>
          <w:color w:val="000000"/>
        </w:rPr>
        <w:t xml:space="preserve"> useful in the prognostic evaluation of patients with end-stage liver disease. In recent years, it has been reported that MELD score might be an independent risk factor for PHLF</w:t>
      </w:r>
      <w:r w:rsidRPr="00D53C2F">
        <w:rPr>
          <w:rStyle w:val="s2"/>
          <w:rFonts w:ascii="Book Antiqua" w:eastAsia="Book Antiqua" w:hAnsi="Book Antiqua" w:cs="Book Antiqua"/>
          <w:color w:val="000000"/>
          <w:vertAlign w:val="superscript"/>
        </w:rPr>
        <w:t>[19]</w:t>
      </w:r>
      <w:r w:rsidRPr="00D53C2F">
        <w:rPr>
          <w:rStyle w:val="s1"/>
          <w:rFonts w:ascii="Book Antiqua" w:eastAsia="Book Antiqua" w:hAnsi="Book Antiqua" w:cs="Book Antiqua"/>
          <w:color w:val="000000"/>
        </w:rPr>
        <w:t xml:space="preserve">. In the present study, MELD score was significantly different between </w:t>
      </w:r>
      <w:r w:rsidR="008036CD">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PHLF group and non-PHLF group; however, MELD score was not an independent risk factor for PHLF in the multivariate analysis.</w:t>
      </w:r>
    </w:p>
    <w:p w14:paraId="265884EB" w14:textId="3F6A2EE3"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In 2015, Johnson for the first time proposed the concept of ALBI, which refers to the assessment of liver function in liver cancer patients using the albumin-bilirubin ratio</w:t>
      </w:r>
      <w:r w:rsidRPr="00D53C2F">
        <w:rPr>
          <w:rStyle w:val="s2"/>
          <w:rFonts w:ascii="Book Antiqua" w:eastAsia="Book Antiqua" w:hAnsi="Book Antiqua" w:cs="Book Antiqua"/>
          <w:color w:val="000000"/>
          <w:vertAlign w:val="superscript"/>
        </w:rPr>
        <w:t>[20]</w:t>
      </w:r>
      <w:r w:rsidRPr="00D53C2F">
        <w:rPr>
          <w:rStyle w:val="s1"/>
          <w:rFonts w:ascii="Book Antiqua" w:eastAsia="Book Antiqua" w:hAnsi="Book Antiqua" w:cs="Book Antiqua"/>
          <w:color w:val="000000"/>
        </w:rPr>
        <w:t>; however, its role in assessing the severity of liver cirrhosis has been controversial</w:t>
      </w:r>
      <w:r w:rsidRPr="00D53C2F">
        <w:rPr>
          <w:rStyle w:val="s2"/>
          <w:rFonts w:ascii="Book Antiqua" w:eastAsia="Book Antiqua" w:hAnsi="Book Antiqua" w:cs="Book Antiqua"/>
          <w:color w:val="000000"/>
          <w:vertAlign w:val="superscript"/>
        </w:rPr>
        <w:t>[13]</w:t>
      </w:r>
      <w:r w:rsidRPr="00D53C2F">
        <w:rPr>
          <w:rStyle w:val="s1"/>
          <w:rFonts w:ascii="Book Antiqua" w:eastAsia="Book Antiqua" w:hAnsi="Book Antiqua" w:cs="Book Antiqua"/>
          <w:color w:val="000000"/>
        </w:rPr>
        <w:t xml:space="preserve">. The reasons </w:t>
      </w:r>
      <w:r w:rsidR="008036CD">
        <w:rPr>
          <w:rStyle w:val="s1"/>
          <w:rFonts w:ascii="Book Antiqua" w:eastAsia="Book Antiqua" w:hAnsi="Book Antiqua" w:cs="Book Antiqua"/>
          <w:color w:val="000000"/>
        </w:rPr>
        <w:t xml:space="preserve">for this </w:t>
      </w:r>
      <w:r w:rsidRPr="00D53C2F">
        <w:rPr>
          <w:rStyle w:val="s1"/>
          <w:rFonts w:ascii="Book Antiqua" w:eastAsia="Book Antiqua" w:hAnsi="Book Antiqua" w:cs="Book Antiqua"/>
          <w:color w:val="000000"/>
        </w:rPr>
        <w:t xml:space="preserve">may be that as patients with severe hypoproteinemia are often considered unsuitable for surgery, ALBI has a low assessment value in patients undergoing liver surgery. Wai </w:t>
      </w:r>
      <w:r w:rsidRPr="00D53C2F">
        <w:rPr>
          <w:rStyle w:val="s1"/>
          <w:rFonts w:ascii="Book Antiqua" w:eastAsia="Book Antiqua" w:hAnsi="Book Antiqua" w:cs="Book Antiqua"/>
          <w:i/>
          <w:iCs/>
          <w:color w:val="000000"/>
        </w:rPr>
        <w:t>et al</w:t>
      </w:r>
      <w:r w:rsidR="00A72B52" w:rsidRPr="00D53C2F">
        <w:rPr>
          <w:rStyle w:val="s1"/>
          <w:rFonts w:ascii="Book Antiqua" w:eastAsia="Book Antiqua" w:hAnsi="Book Antiqua" w:cs="Book Antiqua"/>
          <w:iCs/>
          <w:color w:val="000000"/>
          <w:vertAlign w:val="superscript"/>
        </w:rPr>
        <w:t>[21]</w:t>
      </w:r>
      <w:r w:rsidRPr="00D53C2F">
        <w:rPr>
          <w:rStyle w:val="s1"/>
          <w:rFonts w:ascii="Book Antiqua" w:eastAsia="Book Antiqua" w:hAnsi="Book Antiqua" w:cs="Book Antiqua"/>
          <w:color w:val="000000"/>
          <w:vertAlign w:val="superscript"/>
        </w:rPr>
        <w:t xml:space="preserve"> </w:t>
      </w:r>
      <w:r w:rsidRPr="00D53C2F">
        <w:rPr>
          <w:rStyle w:val="s1"/>
          <w:rFonts w:ascii="Book Antiqua" w:eastAsia="Book Antiqua" w:hAnsi="Book Antiqua" w:cs="Book Antiqua"/>
          <w:color w:val="000000"/>
        </w:rPr>
        <w:t>in 2003</w:t>
      </w:r>
      <w:r w:rsidRPr="00D53C2F">
        <w:rPr>
          <w:rStyle w:val="s2"/>
          <w:rFonts w:ascii="Book Antiqua" w:eastAsia="Book Antiqua" w:hAnsi="Book Antiqua" w:cs="Book Antiqua"/>
          <w:color w:val="000000"/>
          <w:vertAlign w:val="superscript"/>
        </w:rPr>
        <w:t>[21]</w:t>
      </w:r>
      <w:r w:rsidRPr="00D53C2F">
        <w:rPr>
          <w:rStyle w:val="s1"/>
          <w:rFonts w:ascii="Book Antiqua" w:eastAsia="Book Antiqua" w:hAnsi="Book Antiqua" w:cs="Book Antiqua"/>
          <w:color w:val="000000"/>
        </w:rPr>
        <w:t xml:space="preserve">, </w:t>
      </w:r>
      <w:r w:rsidR="008036CD">
        <w:rPr>
          <w:rStyle w:val="s1"/>
          <w:rFonts w:ascii="Book Antiqua" w:eastAsia="Book Antiqua" w:hAnsi="Book Antiqua" w:cs="Book Antiqua"/>
          <w:color w:val="000000"/>
        </w:rPr>
        <w:t xml:space="preserve">proposed that </w:t>
      </w:r>
      <w:r w:rsidRPr="00D53C2F">
        <w:rPr>
          <w:rStyle w:val="s1"/>
          <w:rFonts w:ascii="Book Antiqua" w:eastAsia="Book Antiqua" w:hAnsi="Book Antiqua" w:cs="Book Antiqua"/>
          <w:color w:val="000000"/>
        </w:rPr>
        <w:t xml:space="preserve">APRI was believed to be able to effectively assess the degree of liver cirrhosis, and its accuracy was similar to that of liver biopsy. Ichikawa </w:t>
      </w:r>
      <w:r w:rsidRPr="00D53C2F">
        <w:rPr>
          <w:rStyle w:val="s1"/>
          <w:rFonts w:ascii="Book Antiqua" w:eastAsia="Book Antiqua" w:hAnsi="Book Antiqua" w:cs="Book Antiqua"/>
          <w:i/>
          <w:iCs/>
          <w:color w:val="000000"/>
        </w:rPr>
        <w:t>et al</w:t>
      </w:r>
      <w:r w:rsidR="00A72B52" w:rsidRPr="00D53C2F">
        <w:rPr>
          <w:rStyle w:val="s1"/>
          <w:rFonts w:ascii="Book Antiqua" w:eastAsia="Book Antiqua" w:hAnsi="Book Antiqua" w:cs="Book Antiqua"/>
          <w:iCs/>
          <w:color w:val="000000"/>
          <w:vertAlign w:val="superscript"/>
        </w:rPr>
        <w:t>[22]</w:t>
      </w:r>
      <w:r w:rsidRPr="00D53C2F">
        <w:rPr>
          <w:rStyle w:val="s1"/>
          <w:rFonts w:ascii="Book Antiqua" w:eastAsia="Book Antiqua" w:hAnsi="Book Antiqua" w:cs="Book Antiqua"/>
          <w:color w:val="000000"/>
          <w:vertAlign w:val="superscript"/>
        </w:rPr>
        <w:t xml:space="preserve"> </w:t>
      </w:r>
      <w:r w:rsidRPr="00D53C2F">
        <w:rPr>
          <w:rStyle w:val="s1"/>
          <w:rFonts w:ascii="Book Antiqua" w:eastAsia="Book Antiqua" w:hAnsi="Book Antiqua" w:cs="Book Antiqua"/>
          <w:color w:val="000000"/>
        </w:rPr>
        <w:t>confirmed that APRI could be used as an effective independent predictor of PHLF</w:t>
      </w:r>
      <w:r w:rsidRPr="00D53C2F">
        <w:rPr>
          <w:rStyle w:val="s2"/>
          <w:rFonts w:ascii="Book Antiqua" w:eastAsia="Book Antiqua" w:hAnsi="Book Antiqua" w:cs="Book Antiqua"/>
          <w:color w:val="000000"/>
          <w:vertAlign w:val="superscript"/>
        </w:rPr>
        <w:t>[22]</w:t>
      </w:r>
      <w:r w:rsidRPr="00D53C2F">
        <w:rPr>
          <w:rStyle w:val="s1"/>
          <w:rFonts w:ascii="Book Antiqua" w:eastAsia="Book Antiqua" w:hAnsi="Book Antiqua" w:cs="Book Antiqua"/>
          <w:color w:val="000000"/>
        </w:rPr>
        <w:t xml:space="preserve">. Similarly, in our study, patients with a preoperative APRI </w:t>
      </w:r>
      <w:r w:rsidRPr="00D53C2F">
        <w:rPr>
          <w:rStyle w:val="s4"/>
          <w:rFonts w:ascii="Book Antiqua" w:eastAsia="Book Antiqua" w:hAnsi="Book Antiqua" w:cs="Book Antiqua"/>
          <w:color w:val="000000"/>
        </w:rPr>
        <w:t>&gt;</w:t>
      </w:r>
      <w:r w:rsidRPr="00D53C2F">
        <w:rPr>
          <w:rStyle w:val="s1"/>
          <w:rFonts w:ascii="Book Antiqua" w:eastAsia="Book Antiqua" w:hAnsi="Book Antiqua" w:cs="Book Antiqua"/>
          <w:color w:val="000000"/>
        </w:rPr>
        <w:t xml:space="preserve"> 0.416 had a significantly higher incidence of PHLF than those with a preoperative APRI ≤ </w:t>
      </w:r>
      <w:r w:rsidRPr="00D53C2F">
        <w:rPr>
          <w:rStyle w:val="s1"/>
          <w:rFonts w:ascii="Book Antiqua" w:eastAsia="Book Antiqua" w:hAnsi="Book Antiqua" w:cs="Book Antiqua"/>
          <w:color w:val="000000"/>
        </w:rPr>
        <w:lastRenderedPageBreak/>
        <w:t>0.416; when APRI was 0.416, the sensitivity was 0.947 and the specificity was 0.787, indicating that APRI could effectively predict the occurrence of PHLF.</w:t>
      </w:r>
    </w:p>
    <w:p w14:paraId="2CEFF002" w14:textId="724A3047"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Furthermore, with the advances in three-dimensional visualization technology in surgery, it is now possible to calculate the </w:t>
      </w:r>
      <w:r w:rsidR="00A72B52" w:rsidRPr="00D53C2F">
        <w:rPr>
          <w:rStyle w:val="s1"/>
          <w:rFonts w:ascii="Book Antiqua" w:eastAsia="Book Antiqua" w:hAnsi="Book Antiqua" w:cs="Book Antiqua"/>
          <w:color w:val="000000"/>
        </w:rPr>
        <w:t>LV</w:t>
      </w:r>
      <w:r w:rsidRPr="00D53C2F">
        <w:rPr>
          <w:rStyle w:val="s1"/>
          <w:rFonts w:ascii="Book Antiqua" w:eastAsia="Book Antiqua" w:hAnsi="Book Antiqua" w:cs="Book Antiqua"/>
          <w:color w:val="000000"/>
        </w:rPr>
        <w:t xml:space="preserve"> and </w:t>
      </w:r>
      <w:r w:rsidR="00A72B52" w:rsidRPr="00D53C2F">
        <w:rPr>
          <w:rStyle w:val="s1"/>
          <w:rFonts w:ascii="Book Antiqua" w:eastAsia="Book Antiqua" w:hAnsi="Book Antiqua" w:cs="Book Antiqua"/>
          <w:color w:val="000000"/>
        </w:rPr>
        <w:t>SV</w:t>
      </w:r>
      <w:r w:rsidRPr="00D53C2F">
        <w:rPr>
          <w:rStyle w:val="s1"/>
          <w:rFonts w:ascii="Book Antiqua" w:eastAsia="Book Antiqua" w:hAnsi="Book Antiqua" w:cs="Book Antiqua"/>
          <w:color w:val="000000"/>
        </w:rPr>
        <w:t xml:space="preserve"> before surgery and to plan the resection range through virtual surgery. </w:t>
      </w:r>
      <w:r w:rsidR="008036CD">
        <w:rPr>
          <w:rStyle w:val="s1"/>
          <w:rFonts w:ascii="Book Antiqua" w:eastAsia="Book Antiqua" w:hAnsi="Book Antiqua" w:cs="Book Antiqua"/>
          <w:color w:val="000000"/>
        </w:rPr>
        <w:t>A c</w:t>
      </w:r>
      <w:r w:rsidRPr="00D53C2F">
        <w:rPr>
          <w:rStyle w:val="s1"/>
          <w:rFonts w:ascii="Book Antiqua" w:eastAsia="Book Antiqua" w:hAnsi="Book Antiqua" w:cs="Book Antiqua"/>
          <w:color w:val="000000"/>
        </w:rPr>
        <w:t>omparison of the liver volume before and after surgery makes it possible to determine the impact of resection range on the occurrence of PHLF. Both RLV and SV have been proven to be effective in predicting the occurrence of PHLF</w:t>
      </w:r>
      <w:r w:rsidRPr="00D53C2F">
        <w:rPr>
          <w:rStyle w:val="s2"/>
          <w:rFonts w:ascii="Book Antiqua" w:eastAsia="Book Antiqua" w:hAnsi="Book Antiqua" w:cs="Book Antiqua"/>
          <w:color w:val="000000"/>
          <w:vertAlign w:val="superscript"/>
        </w:rPr>
        <w:t>[23]</w:t>
      </w:r>
      <w:r w:rsidRPr="00D53C2F">
        <w:rPr>
          <w:rStyle w:val="s1"/>
          <w:rFonts w:ascii="Book Antiqua" w:eastAsia="Book Antiqua" w:hAnsi="Book Antiqua" w:cs="Book Antiqua"/>
          <w:color w:val="000000"/>
        </w:rPr>
        <w:t>. Generally, a %RLV larger than 25% is safe for a normal liver; however, the %RLV should not exceed 40% in patients with liver cirrhosis</w:t>
      </w:r>
      <w:r w:rsidRPr="00D53C2F">
        <w:rPr>
          <w:rStyle w:val="s2"/>
          <w:rFonts w:ascii="Book Antiqua" w:eastAsia="Book Antiqua" w:hAnsi="Book Antiqua" w:cs="Book Antiqua"/>
          <w:color w:val="000000"/>
          <w:vertAlign w:val="superscript"/>
        </w:rPr>
        <w:t>[24]</w:t>
      </w:r>
      <w:r w:rsidRPr="00D53C2F">
        <w:rPr>
          <w:rStyle w:val="s1"/>
          <w:rFonts w:ascii="Book Antiqua" w:eastAsia="Book Antiqua" w:hAnsi="Book Antiqua" w:cs="Book Antiqua"/>
          <w:color w:val="000000"/>
        </w:rPr>
        <w:t>. Therefore, preoperative liver function should be considered when estimating the postoperative RLV. Fewer studies have investigated the role of SV. Cirrhotic patients often have hypersplenism, and SV can effectively reflect the status of liver cirrhosis and portal hypertension. The combination of SV and LV may be more effective in predicting the outcomes of liver resection.</w:t>
      </w:r>
    </w:p>
    <w:p w14:paraId="0BD73EE4" w14:textId="232B11C0"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According to Peng </w:t>
      </w:r>
      <w:r w:rsidRPr="00D53C2F">
        <w:rPr>
          <w:rStyle w:val="s1"/>
          <w:rFonts w:ascii="Book Antiqua" w:eastAsia="Book Antiqua" w:hAnsi="Book Antiqua" w:cs="Book Antiqua"/>
          <w:i/>
          <w:iCs/>
          <w:color w:val="000000"/>
        </w:rPr>
        <w:t>et al</w:t>
      </w:r>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 xml:space="preserve">, the spleen-RLV ratio could effectively predict the occurrence of PHLF. In our study, the preoperative SV/LV ratio was again confirmed to be an independent risk factor for PHLF. The AUC was 0.752 and the cut-off value was 20.84%. The %RLV showed no significant difference between </w:t>
      </w:r>
      <w:r w:rsidR="008036CD">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PHLF group and non-PHLF group. This might be because th</w:t>
      </w:r>
      <w:r w:rsidR="008036CD">
        <w:rPr>
          <w:rStyle w:val="s1"/>
          <w:rFonts w:ascii="Book Antiqua" w:eastAsia="Book Antiqua" w:hAnsi="Book Antiqua" w:cs="Book Antiqua"/>
          <w:color w:val="000000"/>
        </w:rPr>
        <w:t>e</w:t>
      </w:r>
      <w:r w:rsidRPr="00D53C2F">
        <w:rPr>
          <w:rStyle w:val="s1"/>
          <w:rFonts w:ascii="Book Antiqua" w:eastAsia="Book Antiqua" w:hAnsi="Book Antiqua" w:cs="Book Antiqua"/>
          <w:color w:val="000000"/>
        </w:rPr>
        <w:t xml:space="preserve"> %RLV alone cannot reflect the liver reserve function and thus has a poor predictive value; in contrast, the combination of SV with %RLV reflects both the volume and function of the liver and thus can be more accurate in predicting prognosis.</w:t>
      </w:r>
    </w:p>
    <w:p w14:paraId="5B947337" w14:textId="3A6DFA3D"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In addition, studies have reported that the age and BMI of patients were also independent risk factors for PHLF</w:t>
      </w:r>
      <w:r w:rsidR="00A72B52" w:rsidRPr="00D53C2F">
        <w:rPr>
          <w:rStyle w:val="s2"/>
          <w:rFonts w:ascii="Book Antiqua" w:eastAsia="Book Antiqua" w:hAnsi="Book Antiqua" w:cs="Book Antiqua"/>
          <w:color w:val="000000"/>
          <w:vertAlign w:val="superscript"/>
        </w:rPr>
        <w:t>[10,</w:t>
      </w:r>
      <w:r w:rsidRPr="00D53C2F">
        <w:rPr>
          <w:rStyle w:val="s2"/>
          <w:rFonts w:ascii="Book Antiqua" w:eastAsia="Book Antiqua" w:hAnsi="Book Antiqua" w:cs="Book Antiqua"/>
          <w:color w:val="000000"/>
          <w:vertAlign w:val="superscript"/>
        </w:rPr>
        <w:t>25]</w:t>
      </w:r>
      <w:r w:rsidRPr="00D53C2F">
        <w:rPr>
          <w:rStyle w:val="s1"/>
          <w:rFonts w:ascii="Book Antiqua" w:eastAsia="Book Antiqua" w:hAnsi="Book Antiqua" w:cs="Book Antiqua"/>
          <w:color w:val="000000"/>
        </w:rPr>
        <w:t xml:space="preserve">. </w:t>
      </w:r>
      <w:r w:rsidR="008036CD">
        <w:rPr>
          <w:rStyle w:val="s1"/>
          <w:rFonts w:ascii="Book Antiqua" w:eastAsia="Book Antiqua" w:hAnsi="Book Antiqua" w:cs="Book Antiqua"/>
          <w:color w:val="000000"/>
        </w:rPr>
        <w:t>However, i</w:t>
      </w:r>
      <w:r w:rsidRPr="00D53C2F">
        <w:rPr>
          <w:rStyle w:val="s1"/>
          <w:rFonts w:ascii="Book Antiqua" w:eastAsia="Book Antiqua" w:hAnsi="Book Antiqua" w:cs="Book Antiqua"/>
          <w:color w:val="000000"/>
        </w:rPr>
        <w:t>n the present study, age and BMI did not significantly affect the occurrence of PHLF, which may be due to the narrow ranges of various indicators in our study.</w:t>
      </w:r>
    </w:p>
    <w:bookmarkEnd w:id="41"/>
    <w:bookmarkEnd w:id="42"/>
    <w:p w14:paraId="6914DC45" w14:textId="77777777" w:rsidR="00A77B3E" w:rsidRPr="00D53C2F" w:rsidRDefault="00A77B3E" w:rsidP="00D53C2F">
      <w:pPr>
        <w:snapToGrid w:val="0"/>
        <w:spacing w:line="360" w:lineRule="auto"/>
        <w:jc w:val="both"/>
        <w:rPr>
          <w:rFonts w:ascii="Book Antiqua" w:hAnsi="Book Antiqua"/>
        </w:rPr>
      </w:pPr>
    </w:p>
    <w:p w14:paraId="6053345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lastRenderedPageBreak/>
        <w:t>CONCLUSION</w:t>
      </w:r>
    </w:p>
    <w:p w14:paraId="730C7979" w14:textId="2825DB64" w:rsidR="00A77B3E" w:rsidRPr="00D53C2F" w:rsidRDefault="00C217BD" w:rsidP="00D53C2F">
      <w:pPr>
        <w:snapToGrid w:val="0"/>
        <w:spacing w:line="360" w:lineRule="auto"/>
        <w:jc w:val="both"/>
        <w:rPr>
          <w:rFonts w:ascii="Book Antiqua" w:hAnsi="Book Antiqua"/>
        </w:rPr>
      </w:pPr>
      <w:bookmarkStart w:id="43" w:name="OLE_LINK44"/>
      <w:bookmarkStart w:id="44" w:name="OLE_LINK45"/>
      <w:r w:rsidRPr="00D53C2F">
        <w:rPr>
          <w:rStyle w:val="s1"/>
          <w:rFonts w:ascii="Book Antiqua" w:eastAsia="Book Antiqua" w:hAnsi="Book Antiqua" w:cs="Book Antiqua"/>
          <w:color w:val="000000"/>
        </w:rPr>
        <w:t xml:space="preserve">In this retrospective analysis of 80 patients undergoing liver resection, serum total bilirubin, PLT, APRI, and SV/LV were independent risk factors for PHLF. In particular, serum bilirubin and PLT higher or lower than normal may indicate the possibility of PHLF occurrence. These findings were consistent with previous reports, which suggest that both biochemical results and SV on imaging should be considered before establishing a surgical plan, so as to minimize the risk of PHLF. Our study was limited by its small sample size. </w:t>
      </w:r>
      <w:r w:rsidR="008036CD">
        <w:rPr>
          <w:rStyle w:val="s1"/>
          <w:rFonts w:ascii="Book Antiqua" w:eastAsia="Book Antiqua" w:hAnsi="Book Antiqua" w:cs="Book Antiqua"/>
          <w:color w:val="000000"/>
        </w:rPr>
        <w:t>When a</w:t>
      </w:r>
      <w:r w:rsidRPr="00D53C2F">
        <w:rPr>
          <w:rStyle w:val="s1"/>
          <w:rFonts w:ascii="Book Antiqua" w:eastAsia="Book Antiqua" w:hAnsi="Book Antiqua" w:cs="Book Antiqua"/>
          <w:color w:val="000000"/>
        </w:rPr>
        <w:t xml:space="preserve"> larger sample is obtained, we will further validate our findings by establishing prediction models.</w:t>
      </w:r>
    </w:p>
    <w:bookmarkEnd w:id="43"/>
    <w:bookmarkEnd w:id="44"/>
    <w:p w14:paraId="409CFECF" w14:textId="77777777" w:rsidR="00A77B3E" w:rsidRPr="00D53C2F" w:rsidRDefault="00A77B3E" w:rsidP="00D53C2F">
      <w:pPr>
        <w:snapToGrid w:val="0"/>
        <w:spacing w:line="360" w:lineRule="auto"/>
        <w:jc w:val="both"/>
        <w:rPr>
          <w:rFonts w:ascii="Book Antiqua" w:hAnsi="Book Antiqua"/>
        </w:rPr>
      </w:pPr>
    </w:p>
    <w:p w14:paraId="61E81BB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ARTICLE HIGHLIGHTS</w:t>
      </w:r>
    </w:p>
    <w:p w14:paraId="207D5258"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background</w:t>
      </w:r>
    </w:p>
    <w:p w14:paraId="02CCB94A" w14:textId="6FE3BC41" w:rsidR="00A77B3E" w:rsidRPr="00D53C2F" w:rsidRDefault="00C217BD" w:rsidP="00D53C2F">
      <w:pPr>
        <w:snapToGrid w:val="0"/>
        <w:spacing w:line="360" w:lineRule="auto"/>
        <w:jc w:val="both"/>
        <w:rPr>
          <w:rFonts w:ascii="Book Antiqua" w:hAnsi="Book Antiqua"/>
        </w:rPr>
      </w:pPr>
      <w:bookmarkStart w:id="45" w:name="OLE_LINK46"/>
      <w:bookmarkStart w:id="46" w:name="OLE_LINK47"/>
      <w:r w:rsidRPr="00D53C2F">
        <w:rPr>
          <w:rStyle w:val="s1"/>
          <w:rFonts w:ascii="Book Antiqua" w:eastAsia="Book Antiqua" w:hAnsi="Book Antiqua" w:cs="Book Antiqua"/>
          <w:color w:val="000000"/>
        </w:rPr>
        <w:t xml:space="preserve">Post-hepatectomy liver failure (PHLF) is </w:t>
      </w:r>
      <w:r w:rsidR="0004547B">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main cause of death after hepatectomy, which was first defined by the Internation</w:t>
      </w:r>
      <w:r w:rsidR="00A72B52" w:rsidRPr="00D53C2F">
        <w:rPr>
          <w:rStyle w:val="s1"/>
          <w:rFonts w:ascii="Book Antiqua" w:eastAsia="Book Antiqua" w:hAnsi="Book Antiqua" w:cs="Book Antiqua"/>
          <w:color w:val="000000"/>
        </w:rPr>
        <w:t>al Study Group of Liver Surgery</w:t>
      </w:r>
      <w:r w:rsidRPr="00D53C2F">
        <w:rPr>
          <w:rStyle w:val="s1"/>
          <w:rFonts w:ascii="Book Antiqua" w:eastAsia="Book Antiqua" w:hAnsi="Book Antiqua" w:cs="Book Antiqua"/>
          <w:color w:val="000000"/>
        </w:rPr>
        <w:t xml:space="preserve"> in 2011</w:t>
      </w:r>
      <w:r w:rsidR="0004547B">
        <w:rPr>
          <w:rStyle w:val="s1"/>
          <w:rFonts w:ascii="Book Antiqua" w:eastAsia="Book Antiqua" w:hAnsi="Book Antiqua" w:cs="Book Antiqua"/>
          <w:color w:val="000000"/>
        </w:rPr>
        <w:t>. The i</w:t>
      </w:r>
      <w:r w:rsidRPr="00D53C2F">
        <w:rPr>
          <w:rStyle w:val="s1"/>
          <w:rFonts w:ascii="Book Antiqua" w:eastAsia="Book Antiqua" w:hAnsi="Book Antiqua" w:cs="Book Antiqua"/>
          <w:color w:val="000000"/>
        </w:rPr>
        <w:t>nciden</w:t>
      </w:r>
      <w:r w:rsidR="00A72B52" w:rsidRPr="00D53C2F">
        <w:rPr>
          <w:rStyle w:val="s1"/>
          <w:rFonts w:ascii="Book Antiqua" w:eastAsia="Book Antiqua" w:hAnsi="Book Antiqua" w:cs="Book Antiqua"/>
          <w:color w:val="000000"/>
        </w:rPr>
        <w:t>ce of PHLF range</w:t>
      </w:r>
      <w:r w:rsidR="0004547B">
        <w:rPr>
          <w:rStyle w:val="s1"/>
          <w:rFonts w:ascii="Book Antiqua" w:eastAsia="Book Antiqua" w:hAnsi="Book Antiqua" w:cs="Book Antiqua"/>
          <w:color w:val="000000"/>
        </w:rPr>
        <w:t>s</w:t>
      </w:r>
      <w:r w:rsidR="00A72B52" w:rsidRPr="00D53C2F">
        <w:rPr>
          <w:rStyle w:val="s1"/>
          <w:rFonts w:ascii="Book Antiqua" w:eastAsia="Book Antiqua" w:hAnsi="Book Antiqua" w:cs="Book Antiqua"/>
          <w:color w:val="000000"/>
        </w:rPr>
        <w:t xml:space="preserve"> between</w:t>
      </w:r>
      <w:r w:rsidR="00BE34EC"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1.2%-32%</w:t>
      </w:r>
      <w:r w:rsidR="00A72B52" w:rsidRPr="00D53C2F">
        <w:rPr>
          <w:rStyle w:val="s1"/>
          <w:rFonts w:ascii="Book Antiqua" w:eastAsia="Book Antiqua" w:hAnsi="Book Antiqua" w:cs="Book Antiqua"/>
          <w:color w:val="000000"/>
        </w:rPr>
        <w:t>.</w:t>
      </w:r>
    </w:p>
    <w:bookmarkEnd w:id="45"/>
    <w:bookmarkEnd w:id="46"/>
    <w:p w14:paraId="02ECEBA8" w14:textId="77777777" w:rsidR="00A77B3E" w:rsidRPr="00D53C2F" w:rsidRDefault="00A77B3E" w:rsidP="00D53C2F">
      <w:pPr>
        <w:snapToGrid w:val="0"/>
        <w:spacing w:line="360" w:lineRule="auto"/>
        <w:jc w:val="both"/>
        <w:rPr>
          <w:rFonts w:ascii="Book Antiqua" w:hAnsi="Book Antiqua"/>
        </w:rPr>
      </w:pPr>
    </w:p>
    <w:p w14:paraId="5619401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motivation</w:t>
      </w:r>
    </w:p>
    <w:p w14:paraId="21BD45DD" w14:textId="74D66FB8" w:rsidR="00A77B3E" w:rsidRPr="00D53C2F" w:rsidRDefault="00C217BD" w:rsidP="00D53C2F">
      <w:pPr>
        <w:snapToGrid w:val="0"/>
        <w:spacing w:line="360" w:lineRule="auto"/>
        <w:jc w:val="both"/>
        <w:rPr>
          <w:rFonts w:ascii="Book Antiqua" w:hAnsi="Book Antiqua"/>
        </w:rPr>
      </w:pPr>
      <w:bookmarkStart w:id="47" w:name="OLE_LINK48"/>
      <w:bookmarkStart w:id="48" w:name="OLE_LINK49"/>
      <w:r w:rsidRPr="00D53C2F">
        <w:rPr>
          <w:rFonts w:ascii="Book Antiqua" w:eastAsia="Book Antiqua" w:hAnsi="Book Antiqua" w:cs="Book Antiqua"/>
          <w:color w:val="000000"/>
        </w:rPr>
        <w:t xml:space="preserve">Earlier studies showed that PHLF is related </w:t>
      </w:r>
      <w:r w:rsidR="0004547B">
        <w:rPr>
          <w:rFonts w:ascii="Book Antiqua" w:eastAsia="Book Antiqua" w:hAnsi="Book Antiqua" w:cs="Book Antiqua"/>
          <w:color w:val="000000"/>
        </w:rPr>
        <w:t>to</w:t>
      </w:r>
      <w:r w:rsidRPr="00D53C2F">
        <w:rPr>
          <w:rFonts w:ascii="Book Antiqua" w:eastAsia="Book Antiqua" w:hAnsi="Book Antiqua" w:cs="Book Antiqua"/>
          <w:color w:val="000000"/>
        </w:rPr>
        <w:t xml:space="preserve"> many preoperative factors, t</w:t>
      </w:r>
      <w:r w:rsidR="0004547B">
        <w:rPr>
          <w:rFonts w:ascii="Book Antiqua" w:eastAsia="Book Antiqua" w:hAnsi="Book Antiqua" w:cs="Book Antiqua"/>
          <w:color w:val="000000"/>
        </w:rPr>
        <w:t>he</w:t>
      </w:r>
      <w:r w:rsidRPr="00D53C2F">
        <w:rPr>
          <w:rFonts w:ascii="Book Antiqua" w:eastAsia="Book Antiqua" w:hAnsi="Book Antiqua" w:cs="Book Antiqua"/>
          <w:color w:val="000000"/>
        </w:rPr>
        <w:t xml:space="preserve"> analy</w:t>
      </w:r>
      <w:r w:rsidR="0004547B">
        <w:rPr>
          <w:rFonts w:ascii="Book Antiqua" w:eastAsia="Book Antiqua" w:hAnsi="Book Antiqua" w:cs="Book Antiqua"/>
          <w:color w:val="000000"/>
        </w:rPr>
        <w:t>sis of</w:t>
      </w:r>
      <w:r w:rsidRPr="00D53C2F">
        <w:rPr>
          <w:rFonts w:ascii="Book Antiqua" w:eastAsia="Book Antiqua" w:hAnsi="Book Antiqua" w:cs="Book Antiqua"/>
          <w:color w:val="000000"/>
        </w:rPr>
        <w:t xml:space="preserve"> th</w:t>
      </w:r>
      <w:r w:rsidR="0004547B">
        <w:rPr>
          <w:rFonts w:ascii="Book Antiqua" w:eastAsia="Book Antiqua" w:hAnsi="Book Antiqua" w:cs="Book Antiqua"/>
          <w:color w:val="000000"/>
        </w:rPr>
        <w:t>e</w:t>
      </w:r>
      <w:r w:rsidRPr="00D53C2F">
        <w:rPr>
          <w:rFonts w:ascii="Book Antiqua" w:eastAsia="Book Antiqua" w:hAnsi="Book Antiqua" w:cs="Book Antiqua"/>
          <w:color w:val="000000"/>
        </w:rPr>
        <w:t xml:space="preserve">se factors can be helpful in </w:t>
      </w:r>
      <w:r w:rsidR="0004547B">
        <w:rPr>
          <w:rFonts w:ascii="Book Antiqua" w:eastAsia="Book Antiqua" w:hAnsi="Book Antiqua" w:cs="Book Antiqua"/>
          <w:color w:val="000000"/>
        </w:rPr>
        <w:t xml:space="preserve">the </w:t>
      </w:r>
      <w:r w:rsidRPr="00D53C2F">
        <w:rPr>
          <w:rFonts w:ascii="Book Antiqua" w:eastAsia="Book Antiqua" w:hAnsi="Book Antiqua" w:cs="Book Antiqua"/>
          <w:color w:val="000000"/>
        </w:rPr>
        <w:t>prevention of PHLF.</w:t>
      </w:r>
    </w:p>
    <w:bookmarkEnd w:id="47"/>
    <w:bookmarkEnd w:id="48"/>
    <w:p w14:paraId="752DFD5C" w14:textId="77777777" w:rsidR="00A77B3E" w:rsidRPr="00D53C2F" w:rsidRDefault="00A77B3E" w:rsidP="00D53C2F">
      <w:pPr>
        <w:snapToGrid w:val="0"/>
        <w:spacing w:line="360" w:lineRule="auto"/>
        <w:jc w:val="both"/>
        <w:rPr>
          <w:rFonts w:ascii="Book Antiqua" w:hAnsi="Book Antiqua"/>
        </w:rPr>
      </w:pPr>
    </w:p>
    <w:p w14:paraId="005D969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objectives</w:t>
      </w:r>
    </w:p>
    <w:p w14:paraId="2167663E" w14:textId="6188E9B7" w:rsidR="00A77B3E" w:rsidRPr="00D53C2F" w:rsidRDefault="00C217BD" w:rsidP="00D53C2F">
      <w:pPr>
        <w:snapToGrid w:val="0"/>
        <w:spacing w:line="360" w:lineRule="auto"/>
        <w:jc w:val="both"/>
        <w:rPr>
          <w:rFonts w:ascii="Book Antiqua" w:hAnsi="Book Antiqua"/>
        </w:rPr>
      </w:pPr>
      <w:bookmarkStart w:id="49" w:name="OLE_LINK50"/>
      <w:bookmarkStart w:id="50" w:name="OLE_LINK51"/>
      <w:r w:rsidRPr="00D53C2F">
        <w:rPr>
          <w:rStyle w:val="s1"/>
          <w:rFonts w:ascii="Book Antiqua" w:eastAsia="Book Antiqua" w:hAnsi="Book Antiqua" w:cs="Book Antiqua"/>
          <w:color w:val="000000"/>
        </w:rPr>
        <w:t xml:space="preserve">To analyze possible risk factors </w:t>
      </w:r>
      <w:r w:rsidR="0004547B">
        <w:rPr>
          <w:rStyle w:val="s1"/>
          <w:rFonts w:ascii="Book Antiqua" w:eastAsia="Book Antiqua" w:hAnsi="Book Antiqua" w:cs="Book Antiqua"/>
          <w:color w:val="000000"/>
        </w:rPr>
        <w:t>for</w:t>
      </w:r>
      <w:r w:rsidRPr="00D53C2F">
        <w:rPr>
          <w:rStyle w:val="s1"/>
          <w:rFonts w:ascii="Book Antiqua" w:eastAsia="Book Antiqua" w:hAnsi="Book Antiqua" w:cs="Book Antiqua"/>
          <w:color w:val="000000"/>
        </w:rPr>
        <w:t xml:space="preserve"> PHLF in Chinese patients undergoing hepatectomy.</w:t>
      </w:r>
    </w:p>
    <w:bookmarkEnd w:id="49"/>
    <w:bookmarkEnd w:id="50"/>
    <w:p w14:paraId="16CA1944" w14:textId="77777777" w:rsidR="00A77B3E" w:rsidRPr="00D53C2F" w:rsidRDefault="00A77B3E" w:rsidP="00D53C2F">
      <w:pPr>
        <w:snapToGrid w:val="0"/>
        <w:spacing w:line="360" w:lineRule="auto"/>
        <w:jc w:val="both"/>
        <w:rPr>
          <w:rFonts w:ascii="Book Antiqua" w:hAnsi="Book Antiqua"/>
        </w:rPr>
      </w:pPr>
    </w:p>
    <w:p w14:paraId="6238052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methods</w:t>
      </w:r>
    </w:p>
    <w:p w14:paraId="1A2B16B1" w14:textId="76964CEF" w:rsidR="00A77B3E" w:rsidRPr="00D53C2F" w:rsidRDefault="00A72B52" w:rsidP="00D53C2F">
      <w:pPr>
        <w:snapToGrid w:val="0"/>
        <w:spacing w:line="360" w:lineRule="auto"/>
        <w:jc w:val="both"/>
        <w:rPr>
          <w:rFonts w:ascii="Book Antiqua" w:hAnsi="Book Antiqua"/>
        </w:rPr>
      </w:pPr>
      <w:bookmarkStart w:id="51" w:name="OLE_LINK52"/>
      <w:bookmarkStart w:id="52" w:name="OLE_LINK53"/>
      <w:r w:rsidRPr="00D53C2F">
        <w:rPr>
          <w:rStyle w:val="s1"/>
          <w:rFonts w:ascii="Book Antiqua" w:eastAsia="Book Antiqua" w:hAnsi="Book Antiqua" w:cs="Book Antiqua"/>
          <w:color w:val="000000"/>
        </w:rPr>
        <w:t xml:space="preserve">Eighty </w:t>
      </w:r>
      <w:r w:rsidR="00C217BD" w:rsidRPr="00D53C2F">
        <w:rPr>
          <w:rStyle w:val="s1"/>
          <w:rFonts w:ascii="Book Antiqua" w:eastAsia="Book Antiqua" w:hAnsi="Book Antiqua" w:cs="Book Antiqua"/>
          <w:color w:val="000000"/>
        </w:rPr>
        <w:t>patients who underwent partial hepatectomy for liver tumors from June 2018 to January 2020 were enrolled, t</w:t>
      </w:r>
      <w:r w:rsidR="00C217BD" w:rsidRPr="00D53C2F">
        <w:rPr>
          <w:rStyle w:val="s1"/>
          <w:rFonts w:ascii="Book Antiqua" w:eastAsia="Book Antiqua" w:hAnsi="Book Antiqua" w:cs="Book Antiqua"/>
          <w:color w:val="000000"/>
          <w:shd w:val="clear" w:color="auto" w:fill="FFFFFF"/>
        </w:rPr>
        <w:t xml:space="preserve">hey were divided into two groups according to whether PHLF </w:t>
      </w:r>
      <w:r w:rsidR="0004547B">
        <w:rPr>
          <w:rStyle w:val="s1"/>
          <w:rFonts w:ascii="Book Antiqua" w:eastAsia="Book Antiqua" w:hAnsi="Book Antiqua" w:cs="Book Antiqua"/>
          <w:color w:val="000000"/>
          <w:shd w:val="clear" w:color="auto" w:fill="FFFFFF"/>
        </w:rPr>
        <w:t>occurred</w:t>
      </w:r>
      <w:r w:rsidR="00C217BD" w:rsidRPr="00D53C2F">
        <w:rPr>
          <w:rStyle w:val="s1"/>
          <w:rFonts w:ascii="Book Antiqua" w:eastAsia="Book Antiqua" w:hAnsi="Book Antiqua" w:cs="Book Antiqua"/>
          <w:color w:val="000000"/>
          <w:shd w:val="clear" w:color="auto" w:fill="FFFFFF"/>
        </w:rPr>
        <w:t>. L</w:t>
      </w:r>
      <w:r w:rsidR="00C217BD" w:rsidRPr="00D53C2F">
        <w:rPr>
          <w:rFonts w:ascii="Book Antiqua" w:eastAsia="Book Antiqua" w:hAnsi="Book Antiqua" w:cs="Book Antiqua"/>
          <w:color w:val="000000"/>
          <w:shd w:val="clear" w:color="auto" w:fill="FFFFFF"/>
        </w:rPr>
        <w:t>aboratory examination,</w:t>
      </w:r>
      <w:r w:rsidRPr="00D53C2F">
        <w:rPr>
          <w:rFonts w:ascii="Book Antiqua" w:eastAsia="Book Antiqua" w:hAnsi="Book Antiqua" w:cs="Book Antiqua"/>
          <w:color w:val="000000"/>
          <w:shd w:val="clear" w:color="auto" w:fill="FFFFFF"/>
        </w:rPr>
        <w:t xml:space="preserve"> </w:t>
      </w:r>
      <w:r w:rsidR="00C217BD" w:rsidRPr="00D53C2F">
        <w:rPr>
          <w:rStyle w:val="s1"/>
          <w:rFonts w:ascii="Book Antiqua" w:eastAsia="Book Antiqua" w:hAnsi="Book Antiqua" w:cs="Book Antiqua"/>
          <w:color w:val="000000"/>
        </w:rPr>
        <w:t>Mo</w:t>
      </w:r>
      <w:r w:rsidRPr="00D53C2F">
        <w:rPr>
          <w:rStyle w:val="s1"/>
          <w:rFonts w:ascii="Book Antiqua" w:eastAsia="Book Antiqua" w:hAnsi="Book Antiqua" w:cs="Book Antiqua"/>
          <w:color w:val="000000"/>
        </w:rPr>
        <w:t>del for End-Stage Liver Disease</w:t>
      </w:r>
      <w:r w:rsidR="00C217BD" w:rsidRPr="00D53C2F">
        <w:rPr>
          <w:rStyle w:val="s1"/>
          <w:rFonts w:ascii="Book Antiqua" w:eastAsia="Book Antiqua" w:hAnsi="Book Antiqua" w:cs="Book Antiqua"/>
          <w:color w:val="000000"/>
        </w:rPr>
        <w:t xml:space="preserve"> score, </w:t>
      </w:r>
      <w:r w:rsidRPr="00D53C2F">
        <w:rPr>
          <w:rStyle w:val="s1"/>
          <w:rFonts w:ascii="Book Antiqua" w:eastAsia="Book Antiqua" w:hAnsi="Book Antiqua" w:cs="Book Antiqua"/>
          <w:color w:val="000000"/>
        </w:rPr>
        <w:t>albumin-bilirubin</w:t>
      </w:r>
      <w:r w:rsidR="0004547B">
        <w:rPr>
          <w:rStyle w:val="s1"/>
          <w:rFonts w:ascii="Book Antiqua" w:eastAsia="Book Antiqua" w:hAnsi="Book Antiqua" w:cs="Book Antiqua"/>
          <w:color w:val="000000"/>
        </w:rPr>
        <w:t xml:space="preserve"> ratio</w:t>
      </w:r>
      <w:r w:rsidR="00C217BD"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 xml:space="preserve">-to-platelet </w:t>
      </w:r>
      <w:r w:rsidRPr="00D53C2F">
        <w:rPr>
          <w:rStyle w:val="s1"/>
          <w:rFonts w:ascii="Book Antiqua" w:eastAsia="Book Antiqua" w:hAnsi="Book Antiqua" w:cs="Book Antiqua"/>
          <w:color w:val="000000"/>
        </w:rPr>
        <w:lastRenderedPageBreak/>
        <w:t>ratio index (APRI)</w:t>
      </w:r>
      <w:r w:rsidR="00C217BD" w:rsidRPr="00D53C2F">
        <w:rPr>
          <w:rStyle w:val="s1"/>
          <w:rFonts w:ascii="Book Antiqua" w:eastAsia="Book Antiqua" w:hAnsi="Book Antiqua" w:cs="Book Antiqua"/>
          <w:color w:val="000000"/>
        </w:rPr>
        <w:t xml:space="preserve">, spleen volume (SV), remnant liver volume, standard remnant liver volume ratio, and </w:t>
      </w:r>
      <w:r w:rsidRPr="00D53C2F">
        <w:rPr>
          <w:rStyle w:val="s1"/>
          <w:rFonts w:ascii="Book Antiqua" w:eastAsia="Book Antiqua" w:hAnsi="Book Antiqua" w:cs="Book Antiqua"/>
          <w:color w:val="000000"/>
        </w:rPr>
        <w:t>volume ratio of liver to spleen</w:t>
      </w:r>
      <w:r w:rsidR="00C217BD" w:rsidRPr="00D53C2F">
        <w:rPr>
          <w:rStyle w:val="s1"/>
          <w:rFonts w:ascii="Book Antiqua" w:eastAsia="Book Antiqua" w:hAnsi="Book Antiqua" w:cs="Book Antiqua"/>
          <w:color w:val="000000"/>
        </w:rPr>
        <w:t xml:space="preserve"> were </w:t>
      </w:r>
      <w:r w:rsidR="00C217BD" w:rsidRPr="00D53C2F">
        <w:rPr>
          <w:rStyle w:val="s1"/>
          <w:rFonts w:ascii="Book Antiqua" w:eastAsia="Book Antiqua" w:hAnsi="Book Antiqua" w:cs="Book Antiqua"/>
          <w:color w:val="000000"/>
          <w:shd w:val="clear" w:color="auto" w:fill="FFFFFF"/>
        </w:rPr>
        <w:t>compared and discussed.</w:t>
      </w:r>
    </w:p>
    <w:bookmarkEnd w:id="51"/>
    <w:bookmarkEnd w:id="52"/>
    <w:p w14:paraId="02125680" w14:textId="77777777" w:rsidR="00A77B3E" w:rsidRPr="00D53C2F" w:rsidRDefault="00A77B3E" w:rsidP="00D53C2F">
      <w:pPr>
        <w:snapToGrid w:val="0"/>
        <w:spacing w:line="360" w:lineRule="auto"/>
        <w:jc w:val="both"/>
        <w:rPr>
          <w:rFonts w:ascii="Book Antiqua" w:hAnsi="Book Antiqua"/>
        </w:rPr>
      </w:pPr>
    </w:p>
    <w:p w14:paraId="148D29F2"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results</w:t>
      </w:r>
    </w:p>
    <w:p w14:paraId="068EDA4C" w14:textId="7E9950BF" w:rsidR="00A77B3E" w:rsidRPr="00D53C2F" w:rsidRDefault="0004547B" w:rsidP="00D53C2F">
      <w:pPr>
        <w:snapToGrid w:val="0"/>
        <w:spacing w:line="360" w:lineRule="auto"/>
        <w:jc w:val="both"/>
        <w:rPr>
          <w:rFonts w:ascii="Book Antiqua" w:hAnsi="Book Antiqua"/>
        </w:rPr>
      </w:pPr>
      <w:bookmarkStart w:id="53" w:name="OLE_LINK54"/>
      <w:bookmarkStart w:id="54" w:name="OLE_LINK55"/>
      <w:r>
        <w:rPr>
          <w:rStyle w:val="s1"/>
          <w:rFonts w:ascii="Book Antiqua" w:eastAsia="Book Antiqua" w:hAnsi="Book Antiqua" w:cs="Book Antiqua"/>
          <w:color w:val="000000"/>
        </w:rPr>
        <w:t>Of</w:t>
      </w:r>
      <w:r w:rsidR="00C217BD" w:rsidRPr="00D53C2F">
        <w:rPr>
          <w:rStyle w:val="s1"/>
          <w:rFonts w:ascii="Book Antiqua" w:eastAsia="Book Antiqua" w:hAnsi="Book Antiqua" w:cs="Book Antiqua"/>
          <w:color w:val="000000"/>
        </w:rPr>
        <w:t xml:space="preserve"> 80 </w:t>
      </w:r>
      <w:r w:rsidR="00DD28AC" w:rsidRPr="00D53C2F">
        <w:rPr>
          <w:rStyle w:val="s1"/>
          <w:rFonts w:ascii="Book Antiqua" w:eastAsia="Book Antiqua" w:hAnsi="Book Antiqua" w:cs="Book Antiqua"/>
          <w:color w:val="000000"/>
        </w:rPr>
        <w:t xml:space="preserve">patients, 19 (23.75%) </w:t>
      </w:r>
      <w:r>
        <w:rPr>
          <w:rStyle w:val="s1"/>
          <w:rFonts w:ascii="Book Antiqua" w:eastAsia="Book Antiqua" w:hAnsi="Book Antiqua" w:cs="Book Antiqua"/>
          <w:color w:val="000000"/>
        </w:rPr>
        <w:t>developed</w:t>
      </w:r>
      <w:r w:rsidR="00DD28AC" w:rsidRPr="00D53C2F">
        <w:rPr>
          <w:rStyle w:val="s1"/>
          <w:rFonts w:ascii="Book Antiqua" w:eastAsia="Book Antiqua" w:hAnsi="Book Antiqua" w:cs="Book Antiqua"/>
          <w:color w:val="000000"/>
        </w:rPr>
        <w:t xml:space="preserve"> PHLF.</w:t>
      </w:r>
      <w:r w:rsidR="00C217BD" w:rsidRPr="00D53C2F">
        <w:rPr>
          <w:rStyle w:val="s1"/>
          <w:rFonts w:ascii="Book Antiqua" w:eastAsia="Book Antiqua" w:hAnsi="Book Antiqua" w:cs="Book Antiqua"/>
          <w:color w:val="000000"/>
        </w:rPr>
        <w:t> Gender, history of hepatitis/cirrhosis, and preoperative bilirubin, albumin, coagulation func</w:t>
      </w:r>
      <w:r w:rsidR="00A72B52" w:rsidRPr="00D53C2F">
        <w:rPr>
          <w:rStyle w:val="s1"/>
          <w:rFonts w:ascii="Book Antiqua" w:eastAsia="Book Antiqua" w:hAnsi="Book Antiqua" w:cs="Book Antiqua"/>
          <w:color w:val="000000"/>
        </w:rPr>
        <w:t>tion, albumin-bilirubin</w:t>
      </w:r>
      <w:r>
        <w:rPr>
          <w:rStyle w:val="s1"/>
          <w:rFonts w:ascii="Book Antiqua" w:eastAsia="Book Antiqua" w:hAnsi="Book Antiqua" w:cs="Book Antiqua"/>
          <w:color w:val="000000"/>
        </w:rPr>
        <w:t xml:space="preserve"> ratio</w:t>
      </w:r>
      <w:r w:rsidR="00A72B52" w:rsidRPr="00D53C2F">
        <w:rPr>
          <w:rStyle w:val="s1"/>
          <w:rFonts w:ascii="Book Antiqua" w:eastAsia="Book Antiqua" w:hAnsi="Book Antiqua" w:cs="Book Antiqua"/>
          <w:color w:val="000000"/>
        </w:rPr>
        <w:t>, APRI</w:t>
      </w:r>
      <w:r w:rsidR="00C217BD" w:rsidRPr="00D53C2F">
        <w:rPr>
          <w:rStyle w:val="s1"/>
          <w:rFonts w:ascii="Book Antiqua" w:eastAsia="Book Antiqua" w:hAnsi="Book Antiqua" w:cs="Book Antiqua"/>
          <w:color w:val="000000"/>
        </w:rPr>
        <w:t>, Model for End-Stage Liver Diseas</w:t>
      </w:r>
      <w:r w:rsidR="00A72B52" w:rsidRPr="00D53C2F">
        <w:rPr>
          <w:rStyle w:val="s1"/>
          <w:rFonts w:ascii="Book Antiqua" w:eastAsia="Book Antiqua" w:hAnsi="Book Antiqua" w:cs="Book Antiqua"/>
          <w:color w:val="000000"/>
        </w:rPr>
        <w:t>e</w:t>
      </w:r>
      <w:r w:rsidR="00C217BD" w:rsidRPr="00D53C2F">
        <w:rPr>
          <w:rStyle w:val="s1"/>
          <w:rFonts w:ascii="Book Antiqua" w:eastAsia="Book Antiqua" w:hAnsi="Book Antiqua" w:cs="Book Antiqua"/>
          <w:color w:val="000000"/>
        </w:rPr>
        <w:t xml:space="preserve"> score, </w:t>
      </w:r>
      <w:r w:rsidR="00A72B52" w:rsidRPr="00D53C2F">
        <w:rPr>
          <w:rStyle w:val="s1"/>
          <w:rFonts w:ascii="Book Antiqua" w:eastAsia="Book Antiqua" w:hAnsi="Book Antiqua" w:cs="Book Antiqua"/>
          <w:color w:val="000000"/>
        </w:rPr>
        <w:t>SV</w:t>
      </w:r>
      <w:r w:rsidR="00C217BD" w:rsidRPr="00D53C2F">
        <w:rPr>
          <w:rStyle w:val="s1"/>
          <w:rFonts w:ascii="Book Antiqua" w:eastAsia="Book Antiqua" w:hAnsi="Book Antiqua" w:cs="Book Antiqua"/>
          <w:color w:val="000000"/>
        </w:rPr>
        <w:t>, spleen volume/</w:t>
      </w:r>
      <w:r>
        <w:rPr>
          <w:rStyle w:val="s1"/>
          <w:rFonts w:ascii="Book Antiqua" w:eastAsia="Book Antiqua" w:hAnsi="Book Antiqua" w:cs="Book Antiqua"/>
          <w:color w:val="000000"/>
        </w:rPr>
        <w:t>l</w:t>
      </w:r>
      <w:r w:rsidR="00C217BD" w:rsidRPr="00D53C2F">
        <w:rPr>
          <w:rStyle w:val="s1"/>
          <w:rFonts w:ascii="Book Antiqua" w:eastAsia="Book Antiqua" w:hAnsi="Book Antiqua" w:cs="Book Antiqua"/>
          <w:color w:val="000000"/>
        </w:rPr>
        <w:t>iver volume ratio (SV/LV), and %</w:t>
      </w:r>
      <w:r w:rsidR="00A72B52" w:rsidRPr="00D53C2F">
        <w:rPr>
          <w:rStyle w:val="s1"/>
          <w:rFonts w:ascii="Book Antiqua" w:eastAsia="Book Antiqua" w:hAnsi="Book Antiqua" w:cs="Book Antiqua"/>
          <w:color w:val="000000"/>
        </w:rPr>
        <w:t xml:space="preserve"> remnant liver volume</w:t>
      </w:r>
      <w:r w:rsidR="00C217BD" w:rsidRPr="00D53C2F">
        <w:rPr>
          <w:rStyle w:val="s1"/>
          <w:rFonts w:ascii="Book Antiqua" w:eastAsia="Book Antiqua" w:hAnsi="Book Antiqua" w:cs="Book Antiqua"/>
          <w:color w:val="000000"/>
        </w:rPr>
        <w:t xml:space="preserve"> were statistically associated with the occurrence of PHLF according to univariate logistic regression analysis</w:t>
      </w:r>
      <w:r w:rsidR="008E09BC">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(all </w:t>
      </w:r>
      <w:r w:rsidR="00C217BD" w:rsidRPr="00D53C2F">
        <w:rPr>
          <w:rStyle w:val="s1"/>
          <w:rFonts w:ascii="Book Antiqua" w:eastAsia="Book Antiqua" w:hAnsi="Book Antiqua" w:cs="Book Antiqua"/>
          <w:i/>
          <w:iCs/>
          <w:color w:val="000000"/>
        </w:rPr>
        <w:t>P</w:t>
      </w:r>
      <w:r w:rsidR="00BE34EC" w:rsidRPr="00D53C2F">
        <w:rPr>
          <w:rStyle w:val="s1"/>
          <w:rFonts w:ascii="Book Antiqua" w:eastAsia="Book Antiqua" w:hAnsi="Book Antiqua" w:cs="Book Antiqua"/>
          <w:i/>
          <w:iCs/>
          <w:color w:val="000000"/>
        </w:rPr>
        <w:t xml:space="preserve"> </w:t>
      </w:r>
      <w:r w:rsidR="00C217BD" w:rsidRPr="00D53C2F">
        <w:rPr>
          <w:rStyle w:val="s1"/>
          <w:rFonts w:ascii="Book Antiqua" w:eastAsia="Book Antiqua" w:hAnsi="Book Antiqua" w:cs="Book Antiqua"/>
          <w:color w:val="000000"/>
        </w:rPr>
        <w:t>&lt;</w:t>
      </w:r>
      <w:r w:rsidR="00BE34EC" w:rsidRPr="00D53C2F">
        <w:rPr>
          <w:rStyle w:val="s1"/>
          <w:rFonts w:ascii="Book Antiqua" w:eastAsia="Book Antiqua" w:hAnsi="Book Antiqua" w:cs="Book Antiqua"/>
          <w:color w:val="000000"/>
        </w:rPr>
        <w:t xml:space="preserve"> </w:t>
      </w:r>
      <w:r w:rsidR="00DD28AC" w:rsidRPr="00D53C2F">
        <w:rPr>
          <w:rStyle w:val="s1"/>
          <w:rFonts w:ascii="Book Antiqua" w:eastAsia="Book Antiqua" w:hAnsi="Book Antiqua" w:cs="Book Antiqua"/>
          <w:color w:val="000000"/>
        </w:rPr>
        <w:t>0.05). </w:t>
      </w:r>
      <w:r w:rsidR="00C217BD" w:rsidRPr="00D53C2F">
        <w:rPr>
          <w:rStyle w:val="s1"/>
          <w:rFonts w:ascii="Book Antiqua" w:eastAsia="Book Antiqua" w:hAnsi="Book Antiqua" w:cs="Book Antiqua"/>
          <w:color w:val="000000"/>
        </w:rPr>
        <w:t>Preoperative total bilirubin (TBIL), platelets (PLT), APRI, and SV/LV were independent risk factors for PHLF in multivariate regression analysis</w:t>
      </w:r>
      <w:r w:rsidR="00BE34EC" w:rsidRPr="00D53C2F">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(all </w:t>
      </w:r>
      <w:r w:rsidR="00C217BD" w:rsidRPr="00D53C2F">
        <w:rPr>
          <w:rStyle w:val="s1"/>
          <w:rFonts w:ascii="Book Antiqua" w:eastAsia="Book Antiqua" w:hAnsi="Book Antiqua" w:cs="Book Antiqua"/>
          <w:i/>
          <w:iCs/>
          <w:color w:val="000000"/>
        </w:rPr>
        <w:t>P</w:t>
      </w:r>
      <w:r w:rsidR="00BE34EC" w:rsidRPr="00D53C2F">
        <w:rPr>
          <w:rStyle w:val="s1"/>
          <w:rFonts w:ascii="Book Antiqua" w:eastAsia="Book Antiqua" w:hAnsi="Book Antiqua" w:cs="Book Antiqua"/>
          <w:i/>
          <w:iCs/>
          <w:color w:val="000000"/>
        </w:rPr>
        <w:t xml:space="preserve"> </w:t>
      </w:r>
      <w:r w:rsidR="00C217BD" w:rsidRPr="00D53C2F">
        <w:rPr>
          <w:rStyle w:val="s1"/>
          <w:rFonts w:ascii="Book Antiqua" w:eastAsia="Book Antiqua" w:hAnsi="Book Antiqua" w:cs="Book Antiqua"/>
          <w:color w:val="000000"/>
        </w:rPr>
        <w:t>&lt;</w:t>
      </w:r>
      <w:r w:rsidR="00BE34EC" w:rsidRPr="00D53C2F">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0.05). The </w:t>
      </w:r>
      <w:r w:rsidR="00BE34EC" w:rsidRPr="00D53C2F">
        <w:rPr>
          <w:rStyle w:val="s1"/>
          <w:rFonts w:ascii="Book Antiqua" w:eastAsia="Book Antiqua" w:hAnsi="Book Antiqua" w:cs="Book Antiqua"/>
          <w:color w:val="000000"/>
        </w:rPr>
        <w:t>area under curve</w:t>
      </w:r>
      <w:r w:rsidR="00C217BD" w:rsidRPr="00D53C2F">
        <w:rPr>
          <w:rStyle w:val="s1"/>
          <w:rFonts w:ascii="Book Antiqua" w:eastAsia="Book Antiqua" w:hAnsi="Book Antiqua" w:cs="Book Antiqua"/>
          <w:color w:val="000000"/>
        </w:rPr>
        <w:t xml:space="preserve"> and cut-off values were 0.787 and 18.6</w:t>
      </w:r>
      <w:r w:rsidR="00BE34EC" w:rsidRPr="00D53C2F">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mmol/L for TBIL, 0.893 and 146 </w:t>
      </w:r>
      <w:r w:rsidR="00BE34EC" w:rsidRPr="00D53C2F">
        <w:rPr>
          <w:rStyle w:val="s1"/>
          <w:rFonts w:ascii="Book Antiqua" w:eastAsia="Book Antiqua" w:hAnsi="Book Antiqua" w:cs="Book Antiqua"/>
          <w:color w:val="000000"/>
        </w:rPr>
        <w:t>×</w:t>
      </w:r>
      <w:r w:rsidR="00C217BD" w:rsidRPr="00D53C2F">
        <w:rPr>
          <w:rStyle w:val="s1"/>
          <w:rFonts w:ascii="Book Antiqua" w:eastAsia="Book Antiqua" w:hAnsi="Book Antiqua" w:cs="Book Antiqua"/>
          <w:color w:val="000000"/>
        </w:rPr>
        <w:t xml:space="preserve"> 10</w:t>
      </w:r>
      <w:r w:rsidR="00C217BD" w:rsidRPr="00D53C2F">
        <w:rPr>
          <w:rStyle w:val="s2"/>
          <w:rFonts w:ascii="Book Antiqua" w:eastAsia="Book Antiqua" w:hAnsi="Book Antiqua" w:cs="Book Antiqua"/>
          <w:color w:val="000000"/>
          <w:vertAlign w:val="superscript"/>
        </w:rPr>
        <w:t>12</w:t>
      </w:r>
      <w:r w:rsidR="00C217BD" w:rsidRPr="00D53C2F">
        <w:rPr>
          <w:rStyle w:val="s1"/>
          <w:rFonts w:ascii="Book Antiqua" w:eastAsia="Book Antiqua" w:hAnsi="Book Antiqua" w:cs="Book Antiqua"/>
          <w:color w:val="000000"/>
        </w:rPr>
        <w:t>/L for PLT, the two cut-off values are consistent with the upper and lower limit of TBIL a</w:t>
      </w:r>
      <w:r w:rsidR="00A72B52" w:rsidRPr="00D53C2F">
        <w:rPr>
          <w:rStyle w:val="s1"/>
          <w:rFonts w:ascii="Book Antiqua" w:eastAsia="Book Antiqua" w:hAnsi="Book Antiqua" w:cs="Book Antiqua"/>
          <w:color w:val="000000"/>
        </w:rPr>
        <w:t>nd PLT in our hospital; further</w:t>
      </w:r>
      <w:r w:rsidR="00C217BD" w:rsidRPr="00D53C2F">
        <w:rPr>
          <w:rStyle w:val="s1"/>
          <w:rFonts w:ascii="Book Antiqua" w:eastAsia="Book Antiqua" w:hAnsi="Book Antiqua" w:cs="Book Antiqua"/>
          <w:color w:val="000000"/>
        </w:rPr>
        <w:t xml:space="preserve">more, </w:t>
      </w:r>
      <w:r w:rsidR="00BE34EC" w:rsidRPr="00D53C2F">
        <w:rPr>
          <w:rStyle w:val="s1"/>
          <w:rFonts w:ascii="Book Antiqua" w:eastAsia="Book Antiqua" w:hAnsi="Book Antiqua" w:cs="Book Antiqua"/>
          <w:color w:val="000000"/>
        </w:rPr>
        <w:t>area under curve</w:t>
      </w:r>
      <w:r w:rsidR="00C217BD" w:rsidRPr="00D53C2F">
        <w:rPr>
          <w:rStyle w:val="s1"/>
          <w:rFonts w:ascii="Book Antiqua" w:eastAsia="Book Antiqua" w:hAnsi="Book Antiqua" w:cs="Book Antiqua"/>
          <w:color w:val="000000"/>
        </w:rPr>
        <w:t xml:space="preserve"> and cut-off values were 0.907 and 0.416 for APRI, and 0.752 and 20.84% for SV/LV, respectively.</w:t>
      </w:r>
    </w:p>
    <w:bookmarkEnd w:id="53"/>
    <w:bookmarkEnd w:id="54"/>
    <w:p w14:paraId="315954A0" w14:textId="77777777" w:rsidR="00A77B3E" w:rsidRPr="00D53C2F" w:rsidRDefault="00A77B3E" w:rsidP="00D53C2F">
      <w:pPr>
        <w:snapToGrid w:val="0"/>
        <w:spacing w:line="360" w:lineRule="auto"/>
        <w:jc w:val="both"/>
        <w:rPr>
          <w:rFonts w:ascii="Book Antiqua" w:hAnsi="Book Antiqua"/>
        </w:rPr>
      </w:pPr>
    </w:p>
    <w:p w14:paraId="4B104EB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conclusions</w:t>
      </w:r>
    </w:p>
    <w:p w14:paraId="4BA9E04F" w14:textId="77777777" w:rsidR="00A77B3E" w:rsidRPr="00D53C2F" w:rsidRDefault="00C217BD" w:rsidP="00D53C2F">
      <w:pPr>
        <w:snapToGrid w:val="0"/>
        <w:spacing w:line="360" w:lineRule="auto"/>
        <w:jc w:val="both"/>
        <w:rPr>
          <w:rFonts w:ascii="Book Antiqua" w:hAnsi="Book Antiqua"/>
        </w:rPr>
      </w:pPr>
      <w:bookmarkStart w:id="55" w:name="OLE_LINK56"/>
      <w:bookmarkStart w:id="56" w:name="OLE_LINK57"/>
      <w:r w:rsidRPr="00D53C2F">
        <w:rPr>
          <w:rStyle w:val="s1"/>
          <w:rFonts w:ascii="Book Antiqua" w:eastAsia="Book Antiqua" w:hAnsi="Book Antiqua" w:cs="Book Antiqua"/>
          <w:color w:val="000000"/>
          <w:shd w:val="clear" w:color="auto" w:fill="FFFFFF"/>
        </w:rPr>
        <w:t xml:space="preserve">Elevated </w:t>
      </w:r>
      <w:r w:rsidRPr="00D53C2F">
        <w:rPr>
          <w:rStyle w:val="s1"/>
          <w:rFonts w:ascii="Book Antiqua" w:eastAsia="Book Antiqua" w:hAnsi="Book Antiqua" w:cs="Book Antiqua"/>
          <w:color w:val="000000"/>
        </w:rPr>
        <w:t>preoperative total bilirubin, decreased PLT and APRI higher than 0.416, SV/LV higher than 20.85% are independent risk factors for PHLF in patients undergoing liver resection.</w:t>
      </w:r>
    </w:p>
    <w:bookmarkEnd w:id="55"/>
    <w:bookmarkEnd w:id="56"/>
    <w:p w14:paraId="4F0F1841" w14:textId="77777777" w:rsidR="00A77B3E" w:rsidRPr="00D53C2F" w:rsidRDefault="00A77B3E" w:rsidP="00D53C2F">
      <w:pPr>
        <w:snapToGrid w:val="0"/>
        <w:spacing w:line="360" w:lineRule="auto"/>
        <w:jc w:val="both"/>
        <w:rPr>
          <w:rFonts w:ascii="Book Antiqua" w:hAnsi="Book Antiqua"/>
        </w:rPr>
      </w:pPr>
    </w:p>
    <w:p w14:paraId="1122627D"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perspectives</w:t>
      </w:r>
    </w:p>
    <w:p w14:paraId="6F2905F6" w14:textId="5ABBAAA4" w:rsidR="00A77B3E" w:rsidRPr="00D53C2F" w:rsidRDefault="00C217BD" w:rsidP="00D53C2F">
      <w:pPr>
        <w:snapToGrid w:val="0"/>
        <w:spacing w:line="360" w:lineRule="auto"/>
        <w:jc w:val="both"/>
        <w:rPr>
          <w:rFonts w:ascii="Book Antiqua" w:hAnsi="Book Antiqua"/>
        </w:rPr>
      </w:pPr>
      <w:bookmarkStart w:id="57" w:name="OLE_LINK58"/>
      <w:bookmarkStart w:id="58" w:name="OLE_LINK59"/>
      <w:r w:rsidRPr="00D53C2F">
        <w:rPr>
          <w:rStyle w:val="s1"/>
          <w:rFonts w:ascii="Book Antiqua" w:eastAsia="Book Antiqua" w:hAnsi="Book Antiqua" w:cs="Book Antiqua"/>
          <w:color w:val="000000"/>
        </w:rPr>
        <w:t xml:space="preserve">The etiology of PHLF is unclear, and there is no standard method for predicting the occurrence of PHLF before surgery. </w:t>
      </w:r>
      <w:r w:rsidRPr="00D53C2F">
        <w:rPr>
          <w:rFonts w:ascii="Book Antiqua" w:eastAsia="Book Antiqua" w:hAnsi="Book Antiqua" w:cs="Book Antiqua"/>
          <w:color w:val="000000"/>
        </w:rPr>
        <w:t>More patients should be analyzed to obtain more precise dat</w:t>
      </w:r>
      <w:r w:rsidR="0004547B">
        <w:rPr>
          <w:rFonts w:ascii="Book Antiqua" w:eastAsia="Book Antiqua" w:hAnsi="Book Antiqua" w:cs="Book Antiqua"/>
          <w:color w:val="000000"/>
        </w:rPr>
        <w:t>a on the</w:t>
      </w:r>
      <w:r w:rsidRPr="00D53C2F">
        <w:rPr>
          <w:rFonts w:ascii="Book Antiqua" w:eastAsia="Book Antiqua" w:hAnsi="Book Antiqua" w:cs="Book Antiqua"/>
          <w:color w:val="000000"/>
        </w:rPr>
        <w:t xml:space="preserve"> prediction of PHLF.</w:t>
      </w:r>
    </w:p>
    <w:bookmarkEnd w:id="57"/>
    <w:bookmarkEnd w:id="58"/>
    <w:p w14:paraId="13D6A32F" w14:textId="77777777" w:rsidR="00A77B3E" w:rsidRPr="00D53C2F" w:rsidRDefault="00A77B3E" w:rsidP="00D53C2F">
      <w:pPr>
        <w:snapToGrid w:val="0"/>
        <w:spacing w:line="360" w:lineRule="auto"/>
        <w:jc w:val="both"/>
        <w:rPr>
          <w:rFonts w:ascii="Book Antiqua" w:hAnsi="Book Antiqua"/>
        </w:rPr>
      </w:pPr>
    </w:p>
    <w:p w14:paraId="2C3EFC72"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REFERENCES</w:t>
      </w:r>
    </w:p>
    <w:p w14:paraId="07676800" w14:textId="77777777" w:rsidR="00A77B3E" w:rsidRPr="00D53C2F" w:rsidRDefault="00C217BD" w:rsidP="00D53C2F">
      <w:pPr>
        <w:snapToGrid w:val="0"/>
        <w:spacing w:line="360" w:lineRule="auto"/>
        <w:jc w:val="both"/>
        <w:rPr>
          <w:rFonts w:ascii="Book Antiqua" w:hAnsi="Book Antiqua"/>
        </w:rPr>
      </w:pPr>
      <w:bookmarkStart w:id="59" w:name="OLE_LINK1"/>
      <w:bookmarkStart w:id="60" w:name="OLE_LINK2"/>
      <w:r w:rsidRPr="00D53C2F">
        <w:rPr>
          <w:rFonts w:ascii="Book Antiqua" w:eastAsia="Book Antiqua" w:hAnsi="Book Antiqua" w:cs="Book Antiqua"/>
          <w:color w:val="000000"/>
        </w:rPr>
        <w:lastRenderedPageBreak/>
        <w:t xml:space="preserve">1 </w:t>
      </w:r>
      <w:r w:rsidRPr="00D53C2F">
        <w:rPr>
          <w:rFonts w:ascii="Book Antiqua" w:eastAsia="Book Antiqua" w:hAnsi="Book Antiqua" w:cs="Book Antiqua"/>
          <w:b/>
          <w:bCs/>
          <w:color w:val="000000"/>
        </w:rPr>
        <w:t>Bray F</w:t>
      </w:r>
      <w:r w:rsidRPr="00D53C2F">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D53C2F">
        <w:rPr>
          <w:rFonts w:ascii="Book Antiqua" w:eastAsia="Book Antiqua" w:hAnsi="Book Antiqua" w:cs="Book Antiqua"/>
          <w:i/>
          <w:iCs/>
          <w:color w:val="000000"/>
        </w:rPr>
        <w:t>CA Cancer J Clin</w:t>
      </w:r>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68</w:t>
      </w:r>
      <w:r w:rsidRPr="00D53C2F">
        <w:rPr>
          <w:rFonts w:ascii="Book Antiqua" w:eastAsia="Book Antiqua" w:hAnsi="Book Antiqua" w:cs="Book Antiqua"/>
          <w:color w:val="000000"/>
        </w:rPr>
        <w:t>: 394-424 [PMID: 30207593 DOI: 10.3322/caac.21492]</w:t>
      </w:r>
    </w:p>
    <w:p w14:paraId="250D7F8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 </w:t>
      </w:r>
      <w:r w:rsidRPr="00D53C2F">
        <w:rPr>
          <w:rFonts w:ascii="Book Antiqua" w:eastAsia="Book Antiqua" w:hAnsi="Book Antiqua" w:cs="Book Antiqua"/>
          <w:b/>
          <w:bCs/>
          <w:color w:val="000000"/>
        </w:rPr>
        <w:t>Maucort-Boulch D</w:t>
      </w:r>
      <w:r w:rsidRPr="00D53C2F">
        <w:rPr>
          <w:rFonts w:ascii="Book Antiqua" w:eastAsia="Book Antiqua" w:hAnsi="Book Antiqua" w:cs="Book Antiqua"/>
          <w:color w:val="000000"/>
        </w:rPr>
        <w:t xml:space="preserve">, de Martel C, Franceschi S, Plummer M. Fraction and incidence of liver cancer attributable to hepatitis B and C viruses worldwide. </w:t>
      </w:r>
      <w:r w:rsidRPr="00D53C2F">
        <w:rPr>
          <w:rFonts w:ascii="Book Antiqua" w:eastAsia="Book Antiqua" w:hAnsi="Book Antiqua" w:cs="Book Antiqua"/>
          <w:i/>
          <w:iCs/>
          <w:color w:val="000000"/>
        </w:rPr>
        <w:t>Int J Cancer</w:t>
      </w:r>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142</w:t>
      </w:r>
      <w:r w:rsidRPr="00D53C2F">
        <w:rPr>
          <w:rFonts w:ascii="Book Antiqua" w:eastAsia="Book Antiqua" w:hAnsi="Book Antiqua" w:cs="Book Antiqua"/>
          <w:color w:val="000000"/>
        </w:rPr>
        <w:t>: 2471-2477 [PMID: 29388206 DOI: 10.1002/ijc.31280]</w:t>
      </w:r>
    </w:p>
    <w:p w14:paraId="11E2020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3 </w:t>
      </w:r>
      <w:r w:rsidRPr="00D53C2F">
        <w:rPr>
          <w:rFonts w:ascii="Book Antiqua" w:eastAsia="Book Antiqua" w:hAnsi="Book Antiqua" w:cs="Book Antiqua"/>
          <w:b/>
          <w:bCs/>
          <w:color w:val="000000"/>
        </w:rPr>
        <w:t>Farges O</w:t>
      </w:r>
      <w:r w:rsidRPr="00D53C2F">
        <w:rPr>
          <w:rFonts w:ascii="Book Antiqua" w:eastAsia="Book Antiqua" w:hAnsi="Book Antiqua" w:cs="Book Antiqua"/>
          <w:color w:val="000000"/>
        </w:rPr>
        <w:t xml:space="preserve">, Goutte N, Bendersky N, Falissard B; ACHBT-French Hepatectomy Study Group. Incidence and risks of liver resection: an all-inclusive French nationwide study. </w:t>
      </w:r>
      <w:r w:rsidRPr="00D53C2F">
        <w:rPr>
          <w:rFonts w:ascii="Book Antiqua" w:eastAsia="Book Antiqua" w:hAnsi="Book Antiqua" w:cs="Book Antiqua"/>
          <w:i/>
          <w:iCs/>
          <w:color w:val="000000"/>
        </w:rPr>
        <w:t>Ann Surg</w:t>
      </w:r>
      <w:r w:rsidRPr="00D53C2F">
        <w:rPr>
          <w:rFonts w:ascii="Book Antiqua" w:eastAsia="Book Antiqua" w:hAnsi="Book Antiqua" w:cs="Book Antiqua"/>
          <w:color w:val="000000"/>
        </w:rPr>
        <w:t xml:space="preserve"> 2012; </w:t>
      </w:r>
      <w:r w:rsidRPr="00D53C2F">
        <w:rPr>
          <w:rFonts w:ascii="Book Antiqua" w:eastAsia="Book Antiqua" w:hAnsi="Book Antiqua" w:cs="Book Antiqua"/>
          <w:b/>
          <w:bCs/>
          <w:color w:val="000000"/>
        </w:rPr>
        <w:t>256</w:t>
      </w:r>
      <w:r w:rsidRPr="00D53C2F">
        <w:rPr>
          <w:rFonts w:ascii="Book Antiqua" w:eastAsia="Book Antiqua" w:hAnsi="Book Antiqua" w:cs="Book Antiqua"/>
          <w:color w:val="000000"/>
        </w:rPr>
        <w:t>: 697-704; discussion 704-5 [PMID: 23095612 DOI: 10.1097/SLA.0b013e31827241d5]</w:t>
      </w:r>
    </w:p>
    <w:p w14:paraId="2673E7C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4 </w:t>
      </w:r>
      <w:r w:rsidRPr="00D53C2F">
        <w:rPr>
          <w:rFonts w:ascii="Book Antiqua" w:eastAsia="Book Antiqua" w:hAnsi="Book Antiqua" w:cs="Book Antiqua"/>
          <w:b/>
          <w:bCs/>
          <w:color w:val="000000"/>
        </w:rPr>
        <w:t>van Mierlo KM</w:t>
      </w:r>
      <w:r w:rsidRPr="00D53C2F">
        <w:rPr>
          <w:rFonts w:ascii="Book Antiqua" w:eastAsia="Book Antiqua" w:hAnsi="Book Antiqua" w:cs="Book Antiqua"/>
          <w:color w:val="000000"/>
        </w:rPr>
        <w:t xml:space="preserve">, Schaap FG, Dejong CH, Olde Damink SW. Liver resection for cancer: New developments in prediction, prevention and management of postresectional liver failure. </w:t>
      </w:r>
      <w:r w:rsidRPr="00D53C2F">
        <w:rPr>
          <w:rFonts w:ascii="Book Antiqua" w:eastAsia="Book Antiqua" w:hAnsi="Book Antiqua" w:cs="Book Antiqua"/>
          <w:i/>
          <w:iCs/>
          <w:color w:val="000000"/>
        </w:rPr>
        <w:t>J Hepatol</w:t>
      </w:r>
      <w:r w:rsidRPr="00D53C2F">
        <w:rPr>
          <w:rFonts w:ascii="Book Antiqua" w:eastAsia="Book Antiqua" w:hAnsi="Book Antiqua" w:cs="Book Antiqua"/>
          <w:color w:val="000000"/>
        </w:rPr>
        <w:t xml:space="preserve"> 2016; </w:t>
      </w:r>
      <w:r w:rsidRPr="00D53C2F">
        <w:rPr>
          <w:rFonts w:ascii="Book Antiqua" w:eastAsia="Book Antiqua" w:hAnsi="Book Antiqua" w:cs="Book Antiqua"/>
          <w:b/>
          <w:bCs/>
          <w:color w:val="000000"/>
        </w:rPr>
        <w:t>65</w:t>
      </w:r>
      <w:r w:rsidRPr="00D53C2F">
        <w:rPr>
          <w:rFonts w:ascii="Book Antiqua" w:eastAsia="Book Antiqua" w:hAnsi="Book Antiqua" w:cs="Book Antiqua"/>
          <w:color w:val="000000"/>
        </w:rPr>
        <w:t>: 1217-1231 [PMID: 27312944 DOI: 10.1016/j.jhep.2016.06.006]</w:t>
      </w:r>
    </w:p>
    <w:p w14:paraId="478EDFE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5 </w:t>
      </w:r>
      <w:r w:rsidRPr="00D53C2F">
        <w:rPr>
          <w:rFonts w:ascii="Book Antiqua" w:eastAsia="Book Antiqua" w:hAnsi="Book Antiqua" w:cs="Book Antiqua"/>
          <w:b/>
          <w:bCs/>
          <w:color w:val="000000"/>
        </w:rPr>
        <w:t>Rahbari NN</w:t>
      </w:r>
      <w:r w:rsidRPr="00D53C2F">
        <w:rPr>
          <w:rFonts w:ascii="Book Antiqua" w:eastAsia="Book Antiqua" w:hAnsi="Book Antiqua" w:cs="Book Antiqua"/>
          <w:color w:val="000000"/>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sidRPr="00D53C2F">
        <w:rPr>
          <w:rFonts w:ascii="Book Antiqua" w:eastAsia="Book Antiqua" w:hAnsi="Book Antiqua" w:cs="Book Antiqua"/>
          <w:i/>
          <w:iCs/>
          <w:color w:val="000000"/>
        </w:rPr>
        <w:t>Surgery</w:t>
      </w:r>
      <w:r w:rsidRPr="00D53C2F">
        <w:rPr>
          <w:rFonts w:ascii="Book Antiqua" w:eastAsia="Book Antiqua" w:hAnsi="Book Antiqua" w:cs="Book Antiqua"/>
          <w:color w:val="000000"/>
        </w:rPr>
        <w:t xml:space="preserve"> 2011; </w:t>
      </w:r>
      <w:r w:rsidRPr="00D53C2F">
        <w:rPr>
          <w:rFonts w:ascii="Book Antiqua" w:eastAsia="Book Antiqua" w:hAnsi="Book Antiqua" w:cs="Book Antiqua"/>
          <w:b/>
          <w:bCs/>
          <w:color w:val="000000"/>
        </w:rPr>
        <w:t>149</w:t>
      </w:r>
      <w:r w:rsidRPr="00D53C2F">
        <w:rPr>
          <w:rFonts w:ascii="Book Antiqua" w:eastAsia="Book Antiqua" w:hAnsi="Book Antiqua" w:cs="Book Antiqua"/>
          <w:color w:val="000000"/>
        </w:rPr>
        <w:t>: 713-724 [PMID: 21236455 DOI: 10.1016/j.surg.2010.10.001]</w:t>
      </w:r>
    </w:p>
    <w:p w14:paraId="4F31A13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6 </w:t>
      </w:r>
      <w:r w:rsidRPr="00D53C2F">
        <w:rPr>
          <w:rFonts w:ascii="Book Antiqua" w:eastAsia="Book Antiqua" w:hAnsi="Book Antiqua" w:cs="Book Antiqua"/>
          <w:b/>
          <w:bCs/>
          <w:color w:val="000000"/>
        </w:rPr>
        <w:t>Jaeck D</w:t>
      </w:r>
      <w:r w:rsidRPr="00D53C2F">
        <w:rPr>
          <w:rFonts w:ascii="Book Antiqua" w:eastAsia="Book Antiqua" w:hAnsi="Book Antiqua" w:cs="Book Antiqua"/>
          <w:color w:val="000000"/>
        </w:rPr>
        <w:t xml:space="preserve">, Bachellier P, Oussoultzoglou E, Weber JC, Wolf P. Surgical resection of hepatocellular carcinoma. Post-operative outcome and long-term results in Europe: an overview. </w:t>
      </w:r>
      <w:r w:rsidRPr="00D53C2F">
        <w:rPr>
          <w:rFonts w:ascii="Book Antiqua" w:eastAsia="Book Antiqua" w:hAnsi="Book Antiqua" w:cs="Book Antiqua"/>
          <w:i/>
          <w:iCs/>
          <w:color w:val="000000"/>
        </w:rPr>
        <w:t>Liver Transpl</w:t>
      </w:r>
      <w:r w:rsidRPr="00D53C2F">
        <w:rPr>
          <w:rFonts w:ascii="Book Antiqua" w:eastAsia="Book Antiqua" w:hAnsi="Book Antiqua" w:cs="Book Antiqua"/>
          <w:color w:val="000000"/>
        </w:rPr>
        <w:t xml:space="preserve"> 2004; </w:t>
      </w:r>
      <w:r w:rsidRPr="00D53C2F">
        <w:rPr>
          <w:rFonts w:ascii="Book Antiqua" w:eastAsia="Book Antiqua" w:hAnsi="Book Antiqua" w:cs="Book Antiqua"/>
          <w:b/>
          <w:bCs/>
          <w:color w:val="000000"/>
        </w:rPr>
        <w:t>10</w:t>
      </w:r>
      <w:r w:rsidRPr="00D53C2F">
        <w:rPr>
          <w:rFonts w:ascii="Book Antiqua" w:eastAsia="Book Antiqua" w:hAnsi="Book Antiqua" w:cs="Book Antiqua"/>
          <w:color w:val="000000"/>
        </w:rPr>
        <w:t>: S58-S63 [PMID: 14762841 DOI: 10.1002/Lt.20041]</w:t>
      </w:r>
    </w:p>
    <w:p w14:paraId="3E02F9E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7 </w:t>
      </w:r>
      <w:r w:rsidRPr="00D53C2F">
        <w:rPr>
          <w:rFonts w:ascii="Book Antiqua" w:eastAsia="Book Antiqua" w:hAnsi="Book Antiqua" w:cs="Book Antiqua"/>
          <w:b/>
          <w:bCs/>
          <w:color w:val="000000"/>
        </w:rPr>
        <w:t>Paugam-Burtz C</w:t>
      </w:r>
      <w:r w:rsidRPr="00D53C2F">
        <w:rPr>
          <w:rFonts w:ascii="Book Antiqua" w:eastAsia="Book Antiqua" w:hAnsi="Book Antiqua" w:cs="Book Antiqua"/>
          <w:color w:val="000000"/>
        </w:rPr>
        <w:t xml:space="preserve">, Janny S, Delefosse D, Dahmani S, Dondero F, Mantz J, Belghiti J. Prospective validation of the "fifty-fifty" criteria as an early and accurate predictor of death after liver resection in intensive care unit patients. </w:t>
      </w:r>
      <w:r w:rsidRPr="00D53C2F">
        <w:rPr>
          <w:rFonts w:ascii="Book Antiqua" w:eastAsia="Book Antiqua" w:hAnsi="Book Antiqua" w:cs="Book Antiqua"/>
          <w:i/>
          <w:iCs/>
          <w:color w:val="000000"/>
        </w:rPr>
        <w:lastRenderedPageBreak/>
        <w:t>Ann Surg</w:t>
      </w:r>
      <w:r w:rsidRPr="00D53C2F">
        <w:rPr>
          <w:rFonts w:ascii="Book Antiqua" w:eastAsia="Book Antiqua" w:hAnsi="Book Antiqua" w:cs="Book Antiqua"/>
          <w:color w:val="000000"/>
        </w:rPr>
        <w:t xml:space="preserve"> 2009; </w:t>
      </w:r>
      <w:r w:rsidRPr="00D53C2F">
        <w:rPr>
          <w:rFonts w:ascii="Book Antiqua" w:eastAsia="Book Antiqua" w:hAnsi="Book Antiqua" w:cs="Book Antiqua"/>
          <w:b/>
          <w:bCs/>
          <w:color w:val="000000"/>
        </w:rPr>
        <w:t>249</w:t>
      </w:r>
      <w:r w:rsidRPr="00D53C2F">
        <w:rPr>
          <w:rFonts w:ascii="Book Antiqua" w:eastAsia="Book Antiqua" w:hAnsi="Book Antiqua" w:cs="Book Antiqua"/>
          <w:color w:val="000000"/>
        </w:rPr>
        <w:t>: 124-128 [PMID: 19106687 DOI: 10.1097/SLA.0b013e31819279cd]</w:t>
      </w:r>
    </w:p>
    <w:p w14:paraId="1339BF8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8 </w:t>
      </w:r>
      <w:r w:rsidRPr="00D53C2F">
        <w:rPr>
          <w:rFonts w:ascii="Book Antiqua" w:eastAsia="Book Antiqua" w:hAnsi="Book Antiqua" w:cs="Book Antiqua"/>
          <w:b/>
          <w:bCs/>
          <w:color w:val="000000"/>
        </w:rPr>
        <w:t>van den Broek MA</w:t>
      </w:r>
      <w:r w:rsidRPr="00D53C2F">
        <w:rPr>
          <w:rFonts w:ascii="Book Antiqua" w:eastAsia="Book Antiqua" w:hAnsi="Book Antiqua" w:cs="Book Antiqua"/>
          <w:color w:val="000000"/>
        </w:rPr>
        <w:t xml:space="preserve">, Olde Damink SW, Dejong CH, Lang H, Malagó M, Jalan R, Saner FH. Liver failure after partial hepatic resection: definition, pathophysiology, risk factors and treatment. </w:t>
      </w:r>
      <w:r w:rsidRPr="00D53C2F">
        <w:rPr>
          <w:rFonts w:ascii="Book Antiqua" w:eastAsia="Book Antiqua" w:hAnsi="Book Antiqua" w:cs="Book Antiqua"/>
          <w:i/>
          <w:iCs/>
          <w:color w:val="000000"/>
        </w:rPr>
        <w:t>Liver Int</w:t>
      </w:r>
      <w:r w:rsidRPr="00D53C2F">
        <w:rPr>
          <w:rFonts w:ascii="Book Antiqua" w:eastAsia="Book Antiqua" w:hAnsi="Book Antiqua" w:cs="Book Antiqua"/>
          <w:color w:val="000000"/>
        </w:rPr>
        <w:t xml:space="preserve"> 2008; </w:t>
      </w:r>
      <w:r w:rsidRPr="00D53C2F">
        <w:rPr>
          <w:rFonts w:ascii="Book Antiqua" w:eastAsia="Book Antiqua" w:hAnsi="Book Antiqua" w:cs="Book Antiqua"/>
          <w:b/>
          <w:bCs/>
          <w:color w:val="000000"/>
        </w:rPr>
        <w:t>28</w:t>
      </w:r>
      <w:r w:rsidRPr="00D53C2F">
        <w:rPr>
          <w:rFonts w:ascii="Book Antiqua" w:eastAsia="Book Antiqua" w:hAnsi="Book Antiqua" w:cs="Book Antiqua"/>
          <w:color w:val="000000"/>
        </w:rPr>
        <w:t>: 767-780 [PMID: 18647141 DOI: 10.1111/j.1478-3231.2008.01777.x]</w:t>
      </w:r>
    </w:p>
    <w:p w14:paraId="29746E4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9 </w:t>
      </w:r>
      <w:r w:rsidRPr="00D53C2F">
        <w:rPr>
          <w:rFonts w:ascii="Book Antiqua" w:eastAsia="Book Antiqua" w:hAnsi="Book Antiqua" w:cs="Book Antiqua"/>
          <w:b/>
          <w:bCs/>
          <w:color w:val="000000"/>
        </w:rPr>
        <w:t>Mullen JT</w:t>
      </w:r>
      <w:r w:rsidRPr="00D53C2F">
        <w:rPr>
          <w:rFonts w:ascii="Book Antiqua" w:eastAsia="Book Antiqua" w:hAnsi="Book Antiqua" w:cs="Book Antiqua"/>
          <w:color w:val="000000"/>
        </w:rPr>
        <w:t xml:space="preserve">, Ribero D, Reddy SK, Donadon M, Zorzi D, Gautam S, Abdalla EK, Curley SA, Capussotti L, Clary BM, Vauthey JN. Hepatic insufficiency and mortality in 1,059 noncirrhotic patients undergoing major hepatectomy. </w:t>
      </w:r>
      <w:r w:rsidRPr="00D53C2F">
        <w:rPr>
          <w:rFonts w:ascii="Book Antiqua" w:eastAsia="Book Antiqua" w:hAnsi="Book Antiqua" w:cs="Book Antiqua"/>
          <w:i/>
          <w:iCs/>
          <w:color w:val="000000"/>
        </w:rPr>
        <w:t>J Am Coll Surg</w:t>
      </w:r>
      <w:r w:rsidRPr="00D53C2F">
        <w:rPr>
          <w:rFonts w:ascii="Book Antiqua" w:eastAsia="Book Antiqua" w:hAnsi="Book Antiqua" w:cs="Book Antiqua"/>
          <w:color w:val="000000"/>
        </w:rPr>
        <w:t xml:space="preserve"> 2007; </w:t>
      </w:r>
      <w:r w:rsidRPr="00D53C2F">
        <w:rPr>
          <w:rFonts w:ascii="Book Antiqua" w:eastAsia="Book Antiqua" w:hAnsi="Book Antiqua" w:cs="Book Antiqua"/>
          <w:b/>
          <w:bCs/>
          <w:color w:val="000000"/>
        </w:rPr>
        <w:t>204</w:t>
      </w:r>
      <w:r w:rsidRPr="00D53C2F">
        <w:rPr>
          <w:rFonts w:ascii="Book Antiqua" w:eastAsia="Book Antiqua" w:hAnsi="Book Antiqua" w:cs="Book Antiqua"/>
          <w:color w:val="000000"/>
        </w:rPr>
        <w:t>: 854-62; discussion 862-4 [PMID: 17481498 DOI: 10.1016/j.jamcollsurg.2006.12.032]</w:t>
      </w:r>
    </w:p>
    <w:p w14:paraId="72B6D53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10 </w:t>
      </w:r>
      <w:r w:rsidRPr="00D53C2F">
        <w:rPr>
          <w:rFonts w:ascii="Book Antiqua" w:eastAsia="Book Antiqua" w:hAnsi="Book Antiqua" w:cs="Book Antiqua"/>
          <w:b/>
          <w:bCs/>
          <w:color w:val="000000"/>
        </w:rPr>
        <w:t>Balzan S</w:t>
      </w:r>
      <w:r w:rsidRPr="00D53C2F">
        <w:rPr>
          <w:rFonts w:ascii="Book Antiqua" w:eastAsia="Book Antiqua" w:hAnsi="Book Antiqua" w:cs="Book Antiqua"/>
          <w:color w:val="000000"/>
        </w:rPr>
        <w:t xml:space="preserve">, Belghiti J, Farges O, Ogata S, Sauvanet A, Delefosse D, Durand F. The "50-50 criteria" on postoperative day 5: an accurate predictor of liver failure and death after hepatectomy. </w:t>
      </w:r>
      <w:r w:rsidRPr="00D53C2F">
        <w:rPr>
          <w:rFonts w:ascii="Book Antiqua" w:eastAsia="Book Antiqua" w:hAnsi="Book Antiqua" w:cs="Book Antiqua"/>
          <w:i/>
          <w:iCs/>
          <w:color w:val="000000"/>
        </w:rPr>
        <w:t>Ann Surg</w:t>
      </w:r>
      <w:r w:rsidRPr="00D53C2F">
        <w:rPr>
          <w:rFonts w:ascii="Book Antiqua" w:eastAsia="Book Antiqua" w:hAnsi="Book Antiqua" w:cs="Book Antiqua"/>
          <w:color w:val="000000"/>
        </w:rPr>
        <w:t xml:space="preserve"> 2005; </w:t>
      </w:r>
      <w:r w:rsidRPr="00D53C2F">
        <w:rPr>
          <w:rFonts w:ascii="Book Antiqua" w:eastAsia="Book Antiqua" w:hAnsi="Book Antiqua" w:cs="Book Antiqua"/>
          <w:b/>
          <w:bCs/>
          <w:color w:val="000000"/>
        </w:rPr>
        <w:t>242</w:t>
      </w:r>
      <w:r w:rsidRPr="00D53C2F">
        <w:rPr>
          <w:rFonts w:ascii="Book Antiqua" w:eastAsia="Book Antiqua" w:hAnsi="Book Antiqua" w:cs="Book Antiqua"/>
          <w:color w:val="000000"/>
        </w:rPr>
        <w:t>: 824-828, discussion 828-discussion 829 [PMID: 16327492 DOI: 10.1097/01.sla.0000189131.90876.9e]</w:t>
      </w:r>
    </w:p>
    <w:p w14:paraId="6B1F30E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11 </w:t>
      </w:r>
      <w:r w:rsidRPr="00D53C2F">
        <w:rPr>
          <w:rFonts w:ascii="Book Antiqua" w:eastAsia="Book Antiqua" w:hAnsi="Book Antiqua" w:cs="Book Antiqua"/>
          <w:b/>
          <w:bCs/>
          <w:color w:val="000000"/>
        </w:rPr>
        <w:t>Rahbari NN</w:t>
      </w:r>
      <w:r w:rsidRPr="00D53C2F">
        <w:rPr>
          <w:rFonts w:ascii="Book Antiqua" w:eastAsia="Book Antiqua" w:hAnsi="Book Antiqua" w:cs="Book Antiqua"/>
          <w:color w:val="000000"/>
        </w:rPr>
        <w:t xml:space="preserve">, Reissfelder C, Koch M, Elbers H, Striebel F, Büchler MW, Weitz J. The predictive value of postoperative clinical risk scores for outcome after hepatic resection: a validation analysis in 807 patients. </w:t>
      </w:r>
      <w:r w:rsidRPr="00D53C2F">
        <w:rPr>
          <w:rFonts w:ascii="Book Antiqua" w:eastAsia="Book Antiqua" w:hAnsi="Book Antiqua" w:cs="Book Antiqua"/>
          <w:i/>
          <w:iCs/>
          <w:color w:val="000000"/>
        </w:rPr>
        <w:t>Ann Surg Oncol</w:t>
      </w:r>
      <w:r w:rsidRPr="00D53C2F">
        <w:rPr>
          <w:rFonts w:ascii="Book Antiqua" w:eastAsia="Book Antiqua" w:hAnsi="Book Antiqua" w:cs="Book Antiqua"/>
          <w:color w:val="000000"/>
        </w:rPr>
        <w:t xml:space="preserve"> 2011; </w:t>
      </w:r>
      <w:r w:rsidRPr="00D53C2F">
        <w:rPr>
          <w:rFonts w:ascii="Book Antiqua" w:eastAsia="Book Antiqua" w:hAnsi="Book Antiqua" w:cs="Book Antiqua"/>
          <w:b/>
          <w:bCs/>
          <w:color w:val="000000"/>
        </w:rPr>
        <w:t>18</w:t>
      </w:r>
      <w:r w:rsidRPr="00D53C2F">
        <w:rPr>
          <w:rFonts w:ascii="Book Antiqua" w:eastAsia="Book Antiqua" w:hAnsi="Book Antiqua" w:cs="Book Antiqua"/>
          <w:color w:val="000000"/>
        </w:rPr>
        <w:t>: 3640-3649 [PMID: 21674269 DOI: 10.1245/s10434-011-1829-6]</w:t>
      </w:r>
    </w:p>
    <w:p w14:paraId="26A4843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12 </w:t>
      </w:r>
      <w:r w:rsidRPr="00D53C2F">
        <w:rPr>
          <w:rFonts w:ascii="Book Antiqua" w:eastAsia="Book Antiqua" w:hAnsi="Book Antiqua" w:cs="Book Antiqua"/>
          <w:b/>
          <w:bCs/>
          <w:color w:val="000000"/>
        </w:rPr>
        <w:t>Peng W</w:t>
      </w:r>
      <w:r w:rsidRPr="00D53C2F">
        <w:rPr>
          <w:rFonts w:ascii="Book Antiqua" w:eastAsia="Book Antiqua" w:hAnsi="Book Antiqua" w:cs="Book Antiqua"/>
          <w:color w:val="000000"/>
        </w:rPr>
        <w:t xml:space="preserve">, Zhang XY, Li C, Wen TF, Yan LN, Yang JY. Spleen stiffness and volume help to predict posthepatectomy liver failure in patients with hepatocellular carcinoma. </w:t>
      </w:r>
      <w:r w:rsidRPr="00D53C2F">
        <w:rPr>
          <w:rFonts w:ascii="Book Antiqua" w:eastAsia="Book Antiqua" w:hAnsi="Book Antiqua" w:cs="Book Antiqua"/>
          <w:i/>
          <w:iCs/>
          <w:color w:val="000000"/>
        </w:rPr>
        <w:t>Medicine (Baltimore)</w:t>
      </w:r>
      <w:r w:rsidRPr="00D53C2F">
        <w:rPr>
          <w:rFonts w:ascii="Book Antiqua" w:eastAsia="Book Antiqua" w:hAnsi="Book Antiqua" w:cs="Book Antiqua"/>
          <w:color w:val="000000"/>
        </w:rPr>
        <w:t xml:space="preserve"> 2019; </w:t>
      </w:r>
      <w:r w:rsidRPr="00D53C2F">
        <w:rPr>
          <w:rFonts w:ascii="Book Antiqua" w:eastAsia="Book Antiqua" w:hAnsi="Book Antiqua" w:cs="Book Antiqua"/>
          <w:b/>
          <w:bCs/>
          <w:color w:val="000000"/>
        </w:rPr>
        <w:t>98</w:t>
      </w:r>
      <w:r w:rsidRPr="00D53C2F">
        <w:rPr>
          <w:rFonts w:ascii="Book Antiqua" w:eastAsia="Book Antiqua" w:hAnsi="Book Antiqua" w:cs="Book Antiqua"/>
          <w:color w:val="000000"/>
        </w:rPr>
        <w:t>: e15458 [PMID: 31045820 DOI: 10.1097/MD.0000000000015458]</w:t>
      </w:r>
    </w:p>
    <w:p w14:paraId="1070C132"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13 </w:t>
      </w:r>
      <w:r w:rsidRPr="00D53C2F">
        <w:rPr>
          <w:rFonts w:ascii="Book Antiqua" w:eastAsia="Book Antiqua" w:hAnsi="Book Antiqua" w:cs="Book Antiqua"/>
          <w:b/>
          <w:bCs/>
          <w:color w:val="000000"/>
        </w:rPr>
        <w:t>Mai RY</w:t>
      </w:r>
      <w:r w:rsidRPr="00D53C2F">
        <w:rPr>
          <w:rFonts w:ascii="Book Antiqua" w:eastAsia="Book Antiqua" w:hAnsi="Book Antiqua" w:cs="Book Antiqua"/>
          <w:color w:val="000000"/>
        </w:rPr>
        <w:t xml:space="preserve">, Wang YY, Bai T, Chen J, Xiang BD, Wu GB, Wu FX, Li LQ, Ye JZ. Combination Of ALBI And APRI To Predict Post-Hepatectomy Liver Failure After Liver Resection For HBV-Related HCC Patients. </w:t>
      </w:r>
      <w:r w:rsidRPr="00D53C2F">
        <w:rPr>
          <w:rFonts w:ascii="Book Antiqua" w:eastAsia="Book Antiqua" w:hAnsi="Book Antiqua" w:cs="Book Antiqua"/>
          <w:i/>
          <w:iCs/>
          <w:color w:val="000000"/>
        </w:rPr>
        <w:t>Cancer Manag Res</w:t>
      </w:r>
      <w:r w:rsidRPr="00D53C2F">
        <w:rPr>
          <w:rFonts w:ascii="Book Antiqua" w:eastAsia="Book Antiqua" w:hAnsi="Book Antiqua" w:cs="Book Antiqua"/>
          <w:color w:val="000000"/>
        </w:rPr>
        <w:t xml:space="preserve"> 2019; </w:t>
      </w:r>
      <w:r w:rsidRPr="00D53C2F">
        <w:rPr>
          <w:rFonts w:ascii="Book Antiqua" w:eastAsia="Book Antiqua" w:hAnsi="Book Antiqua" w:cs="Book Antiqua"/>
          <w:b/>
          <w:bCs/>
          <w:color w:val="000000"/>
        </w:rPr>
        <w:t>11</w:t>
      </w:r>
      <w:r w:rsidRPr="00D53C2F">
        <w:rPr>
          <w:rFonts w:ascii="Book Antiqua" w:eastAsia="Book Antiqua" w:hAnsi="Book Antiqua" w:cs="Book Antiqua"/>
          <w:color w:val="000000"/>
        </w:rPr>
        <w:t>: 8799-8806 [PMID: 31632139 DOI: 10.2147/CMAR.S213432]</w:t>
      </w:r>
    </w:p>
    <w:p w14:paraId="50B049C5"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14 </w:t>
      </w:r>
      <w:r w:rsidRPr="00D53C2F">
        <w:rPr>
          <w:rFonts w:ascii="Book Antiqua" w:eastAsia="Book Antiqua" w:hAnsi="Book Antiqua" w:cs="Book Antiqua"/>
          <w:b/>
          <w:bCs/>
          <w:color w:val="000000"/>
        </w:rPr>
        <w:t>Surveillance group.</w:t>
      </w:r>
      <w:r w:rsidRPr="00D53C2F">
        <w:rPr>
          <w:rFonts w:ascii="Book Antiqua" w:eastAsia="Book Antiqua" w:hAnsi="Book Antiqua" w:cs="Book Antiqua"/>
          <w:color w:val="000000"/>
        </w:rPr>
        <w:t xml:space="preserve">; Diagnosis group; Staging group; Surgery group; Local ablation group; TACE/TARE/HAI group; Target therapy/systemic therapy </w:t>
      </w:r>
      <w:r w:rsidRPr="00D53C2F">
        <w:rPr>
          <w:rFonts w:ascii="Book Antiqua" w:eastAsia="Book Antiqua" w:hAnsi="Book Antiqua" w:cs="Book Antiqua"/>
          <w:color w:val="000000"/>
        </w:rPr>
        <w:lastRenderedPageBreak/>
        <w:t xml:space="preserve">group; Radiotherapy group; Prevention group; Drafting group. Management consensus guideline for hepatocellular carcinoma: 2016 updated by the Taiwan Liver Cancer Association and the Gastroenterological Society of Taiwan. </w:t>
      </w:r>
      <w:r w:rsidRPr="00D53C2F">
        <w:rPr>
          <w:rFonts w:ascii="Book Antiqua" w:eastAsia="Book Antiqua" w:hAnsi="Book Antiqua" w:cs="Book Antiqua"/>
          <w:i/>
          <w:iCs/>
          <w:color w:val="000000"/>
        </w:rPr>
        <w:t>J Formos Med Assoc</w:t>
      </w:r>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117</w:t>
      </w:r>
      <w:r w:rsidRPr="00D53C2F">
        <w:rPr>
          <w:rFonts w:ascii="Book Antiqua" w:eastAsia="Book Antiqua" w:hAnsi="Book Antiqua" w:cs="Book Antiqua"/>
          <w:color w:val="000000"/>
        </w:rPr>
        <w:t>: 381-403 [PMID: 29074347 DOI: 10.1016/j.jfma.2017.09.007]</w:t>
      </w:r>
    </w:p>
    <w:p w14:paraId="160AE3A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15 </w:t>
      </w:r>
      <w:r w:rsidRPr="00D53C2F">
        <w:rPr>
          <w:rFonts w:ascii="Book Antiqua" w:eastAsia="Book Antiqua" w:hAnsi="Book Antiqua" w:cs="Book Antiqua"/>
          <w:b/>
          <w:bCs/>
          <w:color w:val="000000"/>
        </w:rPr>
        <w:t>Makuuchi M</w:t>
      </w:r>
      <w:r w:rsidRPr="00D53C2F">
        <w:rPr>
          <w:rFonts w:ascii="Book Antiqua" w:eastAsia="Book Antiqua" w:hAnsi="Book Antiqua" w:cs="Book Antiqua"/>
          <w:color w:val="000000"/>
        </w:rPr>
        <w:t xml:space="preserve">, Kosuge T, Takayama T, Yamazaki S, Kakazu T, Miyagawa S, Kawasaki S. Surgery for small liver cancers. </w:t>
      </w:r>
      <w:r w:rsidRPr="00D53C2F">
        <w:rPr>
          <w:rFonts w:ascii="Book Antiqua" w:eastAsia="Book Antiqua" w:hAnsi="Book Antiqua" w:cs="Book Antiqua"/>
          <w:i/>
          <w:iCs/>
          <w:color w:val="000000"/>
        </w:rPr>
        <w:t>Semin Surg Oncol</w:t>
      </w:r>
      <w:r w:rsidRPr="00D53C2F">
        <w:rPr>
          <w:rFonts w:ascii="Book Antiqua" w:eastAsia="Book Antiqua" w:hAnsi="Book Antiqua" w:cs="Book Antiqua"/>
          <w:color w:val="000000"/>
        </w:rPr>
        <w:t xml:space="preserve"> 1993; </w:t>
      </w:r>
      <w:r w:rsidRPr="00D53C2F">
        <w:rPr>
          <w:rFonts w:ascii="Book Antiqua" w:eastAsia="Book Antiqua" w:hAnsi="Book Antiqua" w:cs="Book Antiqua"/>
          <w:b/>
          <w:bCs/>
          <w:color w:val="000000"/>
        </w:rPr>
        <w:t>9</w:t>
      </w:r>
      <w:r w:rsidRPr="00D53C2F">
        <w:rPr>
          <w:rFonts w:ascii="Book Antiqua" w:eastAsia="Book Antiqua" w:hAnsi="Book Antiqua" w:cs="Book Antiqua"/>
          <w:color w:val="000000"/>
        </w:rPr>
        <w:t>: 298-304 [PMID: 8210909 DOI: 10.1002/ssu.2980090404]</w:t>
      </w:r>
    </w:p>
    <w:p w14:paraId="3ACC7CB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16 </w:t>
      </w:r>
      <w:r w:rsidRPr="00D53C2F">
        <w:rPr>
          <w:rFonts w:ascii="Book Antiqua" w:eastAsia="Book Antiqua" w:hAnsi="Book Antiqua" w:cs="Book Antiqua"/>
          <w:b/>
          <w:bCs/>
          <w:color w:val="000000"/>
        </w:rPr>
        <w:t>Mehrabi A</w:t>
      </w:r>
      <w:r w:rsidRPr="00D53C2F">
        <w:rPr>
          <w:rFonts w:ascii="Book Antiqua" w:eastAsia="Book Antiqua" w:hAnsi="Book Antiqua" w:cs="Book Antiqua"/>
          <w:color w:val="000000"/>
        </w:rPr>
        <w:t xml:space="preserve">, Golriz M, Khajeh E, Ghamarnejad O, Probst P, Fonouni H, Mohammadi S, Weiss KH, Büchler MW. Meta-analysis of the prognostic role of perioperative platelet count in posthepatectomy liver failure and mortality. </w:t>
      </w:r>
      <w:r w:rsidRPr="00D53C2F">
        <w:rPr>
          <w:rFonts w:ascii="Book Antiqua" w:eastAsia="Book Antiqua" w:hAnsi="Book Antiqua" w:cs="Book Antiqua"/>
          <w:i/>
          <w:iCs/>
          <w:color w:val="000000"/>
        </w:rPr>
        <w:t>Br J Surg</w:t>
      </w:r>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105</w:t>
      </w:r>
      <w:r w:rsidRPr="00D53C2F">
        <w:rPr>
          <w:rFonts w:ascii="Book Antiqua" w:eastAsia="Book Antiqua" w:hAnsi="Book Antiqua" w:cs="Book Antiqua"/>
          <w:color w:val="000000"/>
        </w:rPr>
        <w:t>: 1254-1261 [PMID: 29999190 DOI: 10.1002/bjs.10906]</w:t>
      </w:r>
    </w:p>
    <w:p w14:paraId="51DA879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17 </w:t>
      </w:r>
      <w:r w:rsidRPr="00D53C2F">
        <w:rPr>
          <w:rFonts w:ascii="Book Antiqua" w:eastAsia="Book Antiqua" w:hAnsi="Book Antiqua" w:cs="Book Antiqua"/>
          <w:b/>
          <w:bCs/>
          <w:color w:val="000000"/>
        </w:rPr>
        <w:t>Malinchoc M</w:t>
      </w:r>
      <w:r w:rsidRPr="00D53C2F">
        <w:rPr>
          <w:rFonts w:ascii="Book Antiqua" w:eastAsia="Book Antiqua" w:hAnsi="Book Antiqua" w:cs="Book Antiqua"/>
          <w:color w:val="000000"/>
        </w:rPr>
        <w:t xml:space="preserve">, Kamath PS, Gordon FD, Peine CJ, Rank J, ter Borg PC. A model to predict poor survival in patients undergoing transjugular intrahepatic portosystemic shunts. </w:t>
      </w:r>
      <w:r w:rsidRPr="00D53C2F">
        <w:rPr>
          <w:rFonts w:ascii="Book Antiqua" w:eastAsia="Book Antiqua" w:hAnsi="Book Antiqua" w:cs="Book Antiqua"/>
          <w:i/>
          <w:iCs/>
          <w:color w:val="000000"/>
        </w:rPr>
        <w:t>Hepatology</w:t>
      </w:r>
      <w:r w:rsidRPr="00D53C2F">
        <w:rPr>
          <w:rFonts w:ascii="Book Antiqua" w:eastAsia="Book Antiqua" w:hAnsi="Book Antiqua" w:cs="Book Antiqua"/>
          <w:color w:val="000000"/>
        </w:rPr>
        <w:t xml:space="preserve"> 2000; </w:t>
      </w:r>
      <w:r w:rsidRPr="00D53C2F">
        <w:rPr>
          <w:rFonts w:ascii="Book Antiqua" w:eastAsia="Book Antiqua" w:hAnsi="Book Antiqua" w:cs="Book Antiqua"/>
          <w:b/>
          <w:bCs/>
          <w:color w:val="000000"/>
        </w:rPr>
        <w:t>31</w:t>
      </w:r>
      <w:r w:rsidRPr="00D53C2F">
        <w:rPr>
          <w:rFonts w:ascii="Book Antiqua" w:eastAsia="Book Antiqua" w:hAnsi="Book Antiqua" w:cs="Book Antiqua"/>
          <w:color w:val="000000"/>
        </w:rPr>
        <w:t>: 864-871 [PMID: 10733541 DOI: 10.1053/he.2000.5852]</w:t>
      </w:r>
    </w:p>
    <w:p w14:paraId="4791CF9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18 </w:t>
      </w:r>
      <w:r w:rsidRPr="00D53C2F">
        <w:rPr>
          <w:rFonts w:ascii="Book Antiqua" w:eastAsia="Book Antiqua" w:hAnsi="Book Antiqua" w:cs="Book Antiqua"/>
          <w:b/>
          <w:bCs/>
          <w:color w:val="000000"/>
        </w:rPr>
        <w:t>Kamath PS</w:t>
      </w:r>
      <w:r w:rsidRPr="00D53C2F">
        <w:rPr>
          <w:rFonts w:ascii="Book Antiqua" w:eastAsia="Book Antiqua" w:hAnsi="Book Antiqua" w:cs="Book Antiqua"/>
          <w:color w:val="000000"/>
        </w:rPr>
        <w:t xml:space="preserve">, Wiesner RH, Malinchoc M, Kremers W, Therneau TM, Kosberg CL, D'Amico G, Dickson ER, Kim WR. A model to predict survival in patients with end-stage liver disease. </w:t>
      </w:r>
      <w:r w:rsidRPr="00D53C2F">
        <w:rPr>
          <w:rFonts w:ascii="Book Antiqua" w:eastAsia="Book Antiqua" w:hAnsi="Book Antiqua" w:cs="Book Antiqua"/>
          <w:i/>
          <w:iCs/>
          <w:color w:val="000000"/>
        </w:rPr>
        <w:t>Hepatology</w:t>
      </w:r>
      <w:r w:rsidRPr="00D53C2F">
        <w:rPr>
          <w:rFonts w:ascii="Book Antiqua" w:eastAsia="Book Antiqua" w:hAnsi="Book Antiqua" w:cs="Book Antiqua"/>
          <w:color w:val="000000"/>
        </w:rPr>
        <w:t xml:space="preserve"> 2001; </w:t>
      </w:r>
      <w:r w:rsidRPr="00D53C2F">
        <w:rPr>
          <w:rFonts w:ascii="Book Antiqua" w:eastAsia="Book Antiqua" w:hAnsi="Book Antiqua" w:cs="Book Antiqua"/>
          <w:b/>
          <w:bCs/>
          <w:color w:val="000000"/>
        </w:rPr>
        <w:t>33</w:t>
      </w:r>
      <w:r w:rsidRPr="00D53C2F">
        <w:rPr>
          <w:rFonts w:ascii="Book Antiqua" w:eastAsia="Book Antiqua" w:hAnsi="Book Antiqua" w:cs="Book Antiqua"/>
          <w:color w:val="000000"/>
        </w:rPr>
        <w:t>: 464-470 [PMID: 11172350 DOI: 10.1053/jhep.2001.22172]</w:t>
      </w:r>
    </w:p>
    <w:p w14:paraId="3FD635E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19 </w:t>
      </w:r>
      <w:r w:rsidRPr="00D53C2F">
        <w:rPr>
          <w:rFonts w:ascii="Book Antiqua" w:eastAsia="Book Antiqua" w:hAnsi="Book Antiqua" w:cs="Book Antiqua"/>
          <w:b/>
          <w:bCs/>
          <w:color w:val="000000"/>
        </w:rPr>
        <w:t>Kong FH</w:t>
      </w:r>
      <w:r w:rsidRPr="00D53C2F">
        <w:rPr>
          <w:rFonts w:ascii="Book Antiqua" w:eastAsia="Book Antiqua" w:hAnsi="Book Antiqua" w:cs="Book Antiqua"/>
          <w:color w:val="000000"/>
        </w:rPr>
        <w:t xml:space="preserve">, Miao XY, Zou H, Xiong L, Wen Y, Chen B, Liu X, Zhou JJ. End-stage liver disease score and future liver remnant volume predict post-hepatectomy liver failure in hepatocellular carcinoma. </w:t>
      </w:r>
      <w:r w:rsidRPr="00D53C2F">
        <w:rPr>
          <w:rFonts w:ascii="Book Antiqua" w:eastAsia="Book Antiqua" w:hAnsi="Book Antiqua" w:cs="Book Antiqua"/>
          <w:i/>
          <w:iCs/>
          <w:color w:val="000000"/>
        </w:rPr>
        <w:t>World J Clin Cases</w:t>
      </w:r>
      <w:r w:rsidRPr="00D53C2F">
        <w:rPr>
          <w:rFonts w:ascii="Book Antiqua" w:eastAsia="Book Antiqua" w:hAnsi="Book Antiqua" w:cs="Book Antiqua"/>
          <w:color w:val="000000"/>
        </w:rPr>
        <w:t xml:space="preserve"> 2019; </w:t>
      </w:r>
      <w:r w:rsidRPr="00D53C2F">
        <w:rPr>
          <w:rFonts w:ascii="Book Antiqua" w:eastAsia="Book Antiqua" w:hAnsi="Book Antiqua" w:cs="Book Antiqua"/>
          <w:b/>
          <w:bCs/>
          <w:color w:val="000000"/>
        </w:rPr>
        <w:t>7</w:t>
      </w:r>
      <w:r w:rsidRPr="00D53C2F">
        <w:rPr>
          <w:rFonts w:ascii="Book Antiqua" w:eastAsia="Book Antiqua" w:hAnsi="Book Antiqua" w:cs="Book Antiqua"/>
          <w:color w:val="000000"/>
        </w:rPr>
        <w:t>: 3734-3741 [PMID: 31799298 DOI: 10.12998/wjcc.v7.i22.3734]</w:t>
      </w:r>
    </w:p>
    <w:p w14:paraId="17DF2C3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20 </w:t>
      </w:r>
      <w:r w:rsidRPr="00D53C2F">
        <w:rPr>
          <w:rFonts w:ascii="Book Antiqua" w:eastAsia="Book Antiqua" w:hAnsi="Book Antiqua" w:cs="Book Antiqua"/>
          <w:b/>
          <w:bCs/>
          <w:color w:val="000000"/>
        </w:rPr>
        <w:t>Johnson PJ</w:t>
      </w:r>
      <w:r w:rsidRPr="00D53C2F">
        <w:rPr>
          <w:rFonts w:ascii="Book Antiqua" w:eastAsia="Book Antiqua" w:hAnsi="Book Antiqua" w:cs="Book Antiqua"/>
          <w:color w:val="000000"/>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D53C2F">
        <w:rPr>
          <w:rFonts w:ascii="Book Antiqua" w:eastAsia="Book Antiqua" w:hAnsi="Book Antiqua" w:cs="Book Antiqua"/>
          <w:i/>
          <w:iCs/>
          <w:color w:val="000000"/>
        </w:rPr>
        <w:t>J Clin Oncol</w:t>
      </w:r>
      <w:r w:rsidRPr="00D53C2F">
        <w:rPr>
          <w:rFonts w:ascii="Book Antiqua" w:eastAsia="Book Antiqua" w:hAnsi="Book Antiqua" w:cs="Book Antiqua"/>
          <w:color w:val="000000"/>
        </w:rPr>
        <w:t xml:space="preserve"> 2015; </w:t>
      </w:r>
      <w:r w:rsidRPr="00D53C2F">
        <w:rPr>
          <w:rFonts w:ascii="Book Antiqua" w:eastAsia="Book Antiqua" w:hAnsi="Book Antiqua" w:cs="Book Antiqua"/>
          <w:b/>
          <w:bCs/>
          <w:color w:val="000000"/>
        </w:rPr>
        <w:t>33</w:t>
      </w:r>
      <w:r w:rsidRPr="00D53C2F">
        <w:rPr>
          <w:rFonts w:ascii="Book Antiqua" w:eastAsia="Book Antiqua" w:hAnsi="Book Antiqua" w:cs="Book Antiqua"/>
          <w:color w:val="000000"/>
        </w:rPr>
        <w:t>: 550-558 [PMID: 25512453 DOI: 10.1200/JCO.2014.57.9151]</w:t>
      </w:r>
    </w:p>
    <w:p w14:paraId="67B054D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lastRenderedPageBreak/>
        <w:t xml:space="preserve">21 </w:t>
      </w:r>
      <w:r w:rsidRPr="00D53C2F">
        <w:rPr>
          <w:rFonts w:ascii="Book Antiqua" w:eastAsia="Book Antiqua" w:hAnsi="Book Antiqua" w:cs="Book Antiqua"/>
          <w:b/>
          <w:bCs/>
          <w:color w:val="000000"/>
        </w:rPr>
        <w:t>Wai CT</w:t>
      </w:r>
      <w:r w:rsidRPr="00D53C2F">
        <w:rPr>
          <w:rFonts w:ascii="Book Antiqua" w:eastAsia="Book Antiqua" w:hAnsi="Book Antiqua" w:cs="Book Antiqua"/>
          <w:color w:val="000000"/>
        </w:rPr>
        <w:t xml:space="preserve">, Greenson JK, Fontana RJ, Kalbfleisch JD, Marrero JA, Conjeevaram HS, Lok AS. A simple noninvasive index can predict both significant fibrosis and cirrhosis in patients with chronic hepatitis C. </w:t>
      </w:r>
      <w:r w:rsidRPr="00D53C2F">
        <w:rPr>
          <w:rFonts w:ascii="Book Antiqua" w:eastAsia="Book Antiqua" w:hAnsi="Book Antiqua" w:cs="Book Antiqua"/>
          <w:i/>
          <w:iCs/>
          <w:color w:val="000000"/>
        </w:rPr>
        <w:t>Hepatology</w:t>
      </w:r>
      <w:r w:rsidRPr="00D53C2F">
        <w:rPr>
          <w:rFonts w:ascii="Book Antiqua" w:eastAsia="Book Antiqua" w:hAnsi="Book Antiqua" w:cs="Book Antiqua"/>
          <w:color w:val="000000"/>
        </w:rPr>
        <w:t xml:space="preserve"> 2003; </w:t>
      </w:r>
      <w:r w:rsidRPr="00D53C2F">
        <w:rPr>
          <w:rFonts w:ascii="Book Antiqua" w:eastAsia="Book Antiqua" w:hAnsi="Book Antiqua" w:cs="Book Antiqua"/>
          <w:b/>
          <w:bCs/>
          <w:color w:val="000000"/>
        </w:rPr>
        <w:t>38</w:t>
      </w:r>
      <w:r w:rsidRPr="00D53C2F">
        <w:rPr>
          <w:rFonts w:ascii="Book Antiqua" w:eastAsia="Book Antiqua" w:hAnsi="Book Antiqua" w:cs="Book Antiqua"/>
          <w:color w:val="000000"/>
        </w:rPr>
        <w:t>: 518-526 [PMID: 12883497 DOI: 10.1053/jhep.2003.50346]</w:t>
      </w:r>
    </w:p>
    <w:p w14:paraId="72B440B4"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22 </w:t>
      </w:r>
      <w:r w:rsidRPr="00D53C2F">
        <w:rPr>
          <w:rFonts w:ascii="Book Antiqua" w:eastAsia="Book Antiqua" w:hAnsi="Book Antiqua" w:cs="Book Antiqua"/>
          <w:b/>
          <w:bCs/>
          <w:color w:val="000000"/>
        </w:rPr>
        <w:t>Ichikawa T</w:t>
      </w:r>
      <w:r w:rsidRPr="00D53C2F">
        <w:rPr>
          <w:rFonts w:ascii="Book Antiqua" w:eastAsia="Book Antiqua" w:hAnsi="Book Antiqua" w:cs="Book Antiqua"/>
          <w:color w:val="000000"/>
        </w:rPr>
        <w:t xml:space="preserve">, Uenishi T, Takemura S, Oba K, Ogawa M, Kodai S, Shinkawa H, Tanaka H, Yamamoto T, Tanaka S, Yamamoto S, Hai S, Shuto T, Hirohashi K, Kubo S. A simple, noninvasively determined index predicting hepatic failure following liver resection for hepatocellular carcinoma. </w:t>
      </w:r>
      <w:r w:rsidRPr="00D53C2F">
        <w:rPr>
          <w:rFonts w:ascii="Book Antiqua" w:eastAsia="Book Antiqua" w:hAnsi="Book Antiqua" w:cs="Book Antiqua"/>
          <w:i/>
          <w:iCs/>
          <w:color w:val="000000"/>
        </w:rPr>
        <w:t>J Hepatobiliary Pancreat Surg</w:t>
      </w:r>
      <w:r w:rsidRPr="00D53C2F">
        <w:rPr>
          <w:rFonts w:ascii="Book Antiqua" w:eastAsia="Book Antiqua" w:hAnsi="Book Antiqua" w:cs="Book Antiqua"/>
          <w:color w:val="000000"/>
        </w:rPr>
        <w:t xml:space="preserve"> 2009; </w:t>
      </w:r>
      <w:r w:rsidRPr="00D53C2F">
        <w:rPr>
          <w:rFonts w:ascii="Book Antiqua" w:eastAsia="Book Antiqua" w:hAnsi="Book Antiqua" w:cs="Book Antiqua"/>
          <w:b/>
          <w:bCs/>
          <w:color w:val="000000"/>
        </w:rPr>
        <w:t>16</w:t>
      </w:r>
      <w:r w:rsidRPr="00D53C2F">
        <w:rPr>
          <w:rFonts w:ascii="Book Antiqua" w:eastAsia="Book Antiqua" w:hAnsi="Book Antiqua" w:cs="Book Antiqua"/>
          <w:color w:val="000000"/>
        </w:rPr>
        <w:t>: 42-48 [PMID: 19082913 DOI: 10.1007/s00534-008-0003-4]</w:t>
      </w:r>
    </w:p>
    <w:p w14:paraId="08232FD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23 </w:t>
      </w:r>
      <w:r w:rsidRPr="00D53C2F">
        <w:rPr>
          <w:rFonts w:ascii="Book Antiqua" w:eastAsia="Book Antiqua" w:hAnsi="Book Antiqua" w:cs="Book Antiqua"/>
          <w:b/>
          <w:bCs/>
          <w:color w:val="000000"/>
        </w:rPr>
        <w:t>Gruttadauria S</w:t>
      </w:r>
      <w:r w:rsidRPr="00D53C2F">
        <w:rPr>
          <w:rFonts w:ascii="Book Antiqua" w:eastAsia="Book Antiqua" w:hAnsi="Book Antiqua" w:cs="Book Antiqua"/>
          <w:color w:val="000000"/>
        </w:rPr>
        <w:t xml:space="preserve">, Pagano D, Liotta R, Tropea A, Tuzzolino F, Marrone G, Mamone G, Marsh JW, Miraglia R, Luca A, Vizzini G, Gridelli BG. Liver Volume Restoration and Hepatic Microarchitecture in Small-for-Size Syndrome. </w:t>
      </w:r>
      <w:r w:rsidRPr="00D53C2F">
        <w:rPr>
          <w:rFonts w:ascii="Book Antiqua" w:eastAsia="Book Antiqua" w:hAnsi="Book Antiqua" w:cs="Book Antiqua"/>
          <w:i/>
          <w:iCs/>
          <w:color w:val="000000"/>
        </w:rPr>
        <w:t>Ann Transplant</w:t>
      </w:r>
      <w:r w:rsidRPr="00D53C2F">
        <w:rPr>
          <w:rFonts w:ascii="Book Antiqua" w:eastAsia="Book Antiqua" w:hAnsi="Book Antiqua" w:cs="Book Antiqua"/>
          <w:color w:val="000000"/>
        </w:rPr>
        <w:t xml:space="preserve"> 2015; </w:t>
      </w:r>
      <w:r w:rsidRPr="00D53C2F">
        <w:rPr>
          <w:rFonts w:ascii="Book Antiqua" w:eastAsia="Book Antiqua" w:hAnsi="Book Antiqua" w:cs="Book Antiqua"/>
          <w:b/>
          <w:bCs/>
          <w:color w:val="000000"/>
        </w:rPr>
        <w:t>20</w:t>
      </w:r>
      <w:r w:rsidRPr="00D53C2F">
        <w:rPr>
          <w:rFonts w:ascii="Book Antiqua" w:eastAsia="Book Antiqua" w:hAnsi="Book Antiqua" w:cs="Book Antiqua"/>
          <w:color w:val="000000"/>
        </w:rPr>
        <w:t>: 381-389 [PMID: 26148966 DOI: 10.12659/AOT.894082]</w:t>
      </w:r>
    </w:p>
    <w:p w14:paraId="48EF9EC7"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24 </w:t>
      </w:r>
      <w:r w:rsidRPr="00D53C2F">
        <w:rPr>
          <w:rFonts w:ascii="Book Antiqua" w:eastAsia="Book Antiqua" w:hAnsi="Book Antiqua" w:cs="Book Antiqua"/>
          <w:b/>
          <w:bCs/>
          <w:color w:val="000000"/>
        </w:rPr>
        <w:t>Kishi Y</w:t>
      </w:r>
      <w:r w:rsidRPr="00D53C2F">
        <w:rPr>
          <w:rFonts w:ascii="Book Antiqua" w:eastAsia="Book Antiqua" w:hAnsi="Book Antiqua" w:cs="Book Antiqua"/>
          <w:color w:val="000000"/>
        </w:rPr>
        <w:t xml:space="preserve">, Abdalla EK, Chun YS, Zorzi D, Madoff DC, Wallace MJ, Curley SA, Vauthey JN. Three hundred and one consecutive extended right hepatectomies: evaluation of outcome based on systematic liver volumetry. </w:t>
      </w:r>
      <w:r w:rsidRPr="00D53C2F">
        <w:rPr>
          <w:rFonts w:ascii="Book Antiqua" w:eastAsia="Book Antiqua" w:hAnsi="Book Antiqua" w:cs="Book Antiqua"/>
          <w:i/>
          <w:iCs/>
          <w:color w:val="000000"/>
        </w:rPr>
        <w:t>Ann Surg</w:t>
      </w:r>
      <w:r w:rsidRPr="00D53C2F">
        <w:rPr>
          <w:rFonts w:ascii="Book Antiqua" w:eastAsia="Book Antiqua" w:hAnsi="Book Antiqua" w:cs="Book Antiqua"/>
          <w:color w:val="000000"/>
        </w:rPr>
        <w:t xml:space="preserve"> 2009; </w:t>
      </w:r>
      <w:r w:rsidRPr="00D53C2F">
        <w:rPr>
          <w:rFonts w:ascii="Book Antiqua" w:eastAsia="Book Antiqua" w:hAnsi="Book Antiqua" w:cs="Book Antiqua"/>
          <w:b/>
          <w:bCs/>
          <w:color w:val="000000"/>
        </w:rPr>
        <w:t>250</w:t>
      </w:r>
      <w:r w:rsidRPr="00D53C2F">
        <w:rPr>
          <w:rFonts w:ascii="Book Antiqua" w:eastAsia="Book Antiqua" w:hAnsi="Book Antiqua" w:cs="Book Antiqua"/>
          <w:color w:val="000000"/>
        </w:rPr>
        <w:t>: 540-548 [PMID: 19730239 DOI: 10.1097/SLA.0b013e3181b674df]</w:t>
      </w:r>
    </w:p>
    <w:p w14:paraId="2BAB174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25 </w:t>
      </w:r>
      <w:r w:rsidRPr="00D53C2F">
        <w:rPr>
          <w:rFonts w:ascii="Book Antiqua" w:eastAsia="Book Antiqua" w:hAnsi="Book Antiqua" w:cs="Book Antiqua"/>
          <w:b/>
          <w:bCs/>
          <w:color w:val="000000"/>
        </w:rPr>
        <w:t>Schindl MJ</w:t>
      </w:r>
      <w:r w:rsidRPr="00D53C2F">
        <w:rPr>
          <w:rFonts w:ascii="Book Antiqua" w:eastAsia="Book Antiqua" w:hAnsi="Book Antiqua" w:cs="Book Antiqua"/>
          <w:color w:val="000000"/>
        </w:rPr>
        <w:t xml:space="preserve">, Redhead DN, Fearon KC, Garden OJ, Wigmore SJ; Edinburgh Liver Surgery and Transplantation Experimental Research Group (eLISTER). The value of residual liver volume as a predictor of hepatic dysfunction and infection after major liver resection. </w:t>
      </w:r>
      <w:r w:rsidRPr="00D53C2F">
        <w:rPr>
          <w:rFonts w:ascii="Book Antiqua" w:eastAsia="Book Antiqua" w:hAnsi="Book Antiqua" w:cs="Book Antiqua"/>
          <w:i/>
          <w:iCs/>
          <w:color w:val="000000"/>
        </w:rPr>
        <w:t>Gut</w:t>
      </w:r>
      <w:r w:rsidRPr="00D53C2F">
        <w:rPr>
          <w:rFonts w:ascii="Book Antiqua" w:eastAsia="Book Antiqua" w:hAnsi="Book Antiqua" w:cs="Book Antiqua"/>
          <w:color w:val="000000"/>
        </w:rPr>
        <w:t xml:space="preserve"> 2005; </w:t>
      </w:r>
      <w:r w:rsidRPr="00D53C2F">
        <w:rPr>
          <w:rFonts w:ascii="Book Antiqua" w:eastAsia="Book Antiqua" w:hAnsi="Book Antiqua" w:cs="Book Antiqua"/>
          <w:b/>
          <w:bCs/>
          <w:color w:val="000000"/>
        </w:rPr>
        <w:t>54</w:t>
      </w:r>
      <w:r w:rsidRPr="00D53C2F">
        <w:rPr>
          <w:rFonts w:ascii="Book Antiqua" w:eastAsia="Book Antiqua" w:hAnsi="Book Antiqua" w:cs="Book Antiqua"/>
          <w:color w:val="000000"/>
        </w:rPr>
        <w:t>: 289-296 [PMID: 15647196 DOI: 10.1136/gut.2004.046524]</w:t>
      </w:r>
    </w:p>
    <w:p w14:paraId="5DA9CB19" w14:textId="77777777" w:rsidR="00A77B3E" w:rsidRPr="00D53C2F" w:rsidRDefault="00A77B3E" w:rsidP="00D53C2F">
      <w:pPr>
        <w:snapToGrid w:val="0"/>
        <w:spacing w:line="360" w:lineRule="auto"/>
        <w:jc w:val="both"/>
        <w:rPr>
          <w:rFonts w:ascii="Book Antiqua" w:hAnsi="Book Antiqua"/>
        </w:rPr>
        <w:sectPr w:rsidR="00A77B3E" w:rsidRPr="00D53C2F" w:rsidSect="00724BD1">
          <w:pgSz w:w="12240" w:h="15840"/>
          <w:pgMar w:top="1440" w:right="1800" w:bottom="1440" w:left="1800" w:header="720" w:footer="720" w:gutter="0"/>
          <w:cols w:space="720"/>
          <w:docGrid w:linePitch="360"/>
        </w:sectPr>
      </w:pPr>
    </w:p>
    <w:bookmarkEnd w:id="59"/>
    <w:bookmarkEnd w:id="60"/>
    <w:p w14:paraId="55E16E0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lastRenderedPageBreak/>
        <w:t>Footnotes</w:t>
      </w:r>
    </w:p>
    <w:p w14:paraId="4446C441" w14:textId="72F62AE8" w:rsidR="00A77B3E" w:rsidRDefault="00C217BD" w:rsidP="00D53C2F">
      <w:pPr>
        <w:snapToGrid w:val="0"/>
        <w:spacing w:line="360" w:lineRule="auto"/>
        <w:jc w:val="both"/>
        <w:rPr>
          <w:rStyle w:val="s1"/>
          <w:rFonts w:ascii="Book Antiqua" w:eastAsia="Book Antiqua" w:hAnsi="Book Antiqua" w:cs="Book Antiqua"/>
          <w:color w:val="000000"/>
          <w:lang w:eastAsia="zh-CN"/>
        </w:rPr>
      </w:pPr>
      <w:r w:rsidRPr="00D53C2F">
        <w:rPr>
          <w:rFonts w:ascii="Book Antiqua" w:eastAsia="Book Antiqua" w:hAnsi="Book Antiqua" w:cs="Book Antiqua"/>
          <w:b/>
          <w:bCs/>
          <w:color w:val="000000"/>
        </w:rPr>
        <w:t xml:space="preserve">Institutional review board statement: </w:t>
      </w:r>
      <w:bookmarkStart w:id="61" w:name="OLE_LINK60"/>
      <w:bookmarkStart w:id="62" w:name="OLE_LINK61"/>
      <w:r w:rsidRPr="00D53C2F">
        <w:rPr>
          <w:rStyle w:val="s1"/>
          <w:rFonts w:ascii="Book Antiqua" w:eastAsia="Book Antiqua" w:hAnsi="Book Antiqua" w:cs="Book Antiqua"/>
          <w:color w:val="000000"/>
        </w:rPr>
        <w:t>The study was reviewed and approved by the Ethics Committee Approval Document of Tian</w:t>
      </w:r>
      <w:r w:rsidR="008E09BC">
        <w:rPr>
          <w:rStyle w:val="s1"/>
          <w:rFonts w:ascii="Book Antiqua" w:eastAsia="Book Antiqua" w:hAnsi="Book Antiqua" w:cs="Book Antiqua"/>
          <w:color w:val="000000"/>
        </w:rPr>
        <w:t>t</w:t>
      </w:r>
      <w:r w:rsidRPr="00D53C2F">
        <w:rPr>
          <w:rStyle w:val="s1"/>
          <w:rFonts w:ascii="Book Antiqua" w:eastAsia="Book Antiqua" w:hAnsi="Book Antiqua" w:cs="Book Antiqua"/>
          <w:color w:val="000000"/>
        </w:rPr>
        <w:t>an Hospital, Institutional Review Board Approval No. KYSQ 2020-177-01</w:t>
      </w:r>
      <w:r w:rsidR="00C725F6" w:rsidRPr="00D53C2F">
        <w:rPr>
          <w:rStyle w:val="s1"/>
          <w:rFonts w:ascii="Book Antiqua" w:eastAsia="Book Antiqua" w:hAnsi="Book Antiqua" w:cs="Book Antiqua"/>
          <w:color w:val="000000"/>
        </w:rPr>
        <w:t>.</w:t>
      </w:r>
    </w:p>
    <w:p w14:paraId="68D90AFA" w14:textId="4892D8B8" w:rsidR="008E09BC" w:rsidRDefault="008E09BC" w:rsidP="00D53C2F">
      <w:pPr>
        <w:snapToGrid w:val="0"/>
        <w:spacing w:line="360" w:lineRule="auto"/>
        <w:jc w:val="both"/>
        <w:rPr>
          <w:rStyle w:val="s1"/>
          <w:rFonts w:ascii="Book Antiqua" w:eastAsia="Book Antiqua" w:hAnsi="Book Antiqua" w:cs="Book Antiqua"/>
          <w:color w:val="000000"/>
          <w:lang w:eastAsia="zh-CN"/>
        </w:rPr>
      </w:pPr>
    </w:p>
    <w:p w14:paraId="4490F431" w14:textId="69025299" w:rsidR="008E09BC" w:rsidRPr="008E09BC" w:rsidRDefault="008E09BC" w:rsidP="008E09BC">
      <w:pPr>
        <w:adjustRightInd w:val="0"/>
        <w:snapToGrid w:val="0"/>
        <w:spacing w:line="360" w:lineRule="auto"/>
        <w:jc w:val="both"/>
        <w:rPr>
          <w:rFonts w:ascii="Book Antiqua" w:hAnsi="Book Antiqua"/>
        </w:rPr>
      </w:pPr>
      <w:r w:rsidRPr="00A24FC8">
        <w:rPr>
          <w:rFonts w:ascii="Book Antiqua" w:eastAsia="Book Antiqua" w:hAnsi="Book Antiqua" w:cs="Book Antiqua"/>
          <w:b/>
          <w:bCs/>
          <w:color w:val="000000"/>
        </w:rPr>
        <w:t xml:space="preserve">Informed consent statement: </w:t>
      </w:r>
      <w:r w:rsidRPr="00A24FC8">
        <w:rPr>
          <w:rFonts w:ascii="Book Antiqua" w:eastAsia="Book Antiqua" w:hAnsi="Book Antiqua" w:cs="Book Antiqua"/>
          <w:color w:val="000000"/>
        </w:rPr>
        <w:t xml:space="preserve">All study participants provided written informed consent prior to study enrollment. </w:t>
      </w:r>
    </w:p>
    <w:bookmarkEnd w:id="61"/>
    <w:bookmarkEnd w:id="62"/>
    <w:p w14:paraId="69E3D6EA" w14:textId="77777777" w:rsidR="00A77B3E" w:rsidRPr="00D53C2F" w:rsidRDefault="00A77B3E" w:rsidP="00D53C2F">
      <w:pPr>
        <w:snapToGrid w:val="0"/>
        <w:spacing w:line="360" w:lineRule="auto"/>
        <w:jc w:val="both"/>
        <w:rPr>
          <w:rFonts w:ascii="Book Antiqua" w:hAnsi="Book Antiqua"/>
        </w:rPr>
      </w:pPr>
    </w:p>
    <w:p w14:paraId="64B8BF0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Conflict-of-interest statement: </w:t>
      </w:r>
      <w:bookmarkStart w:id="63" w:name="OLE_LINK62"/>
      <w:r w:rsidRPr="00D53C2F">
        <w:rPr>
          <w:rStyle w:val="s1"/>
          <w:rFonts w:ascii="Book Antiqua" w:eastAsia="Book Antiqua" w:hAnsi="Book Antiqua" w:cs="Book Antiqua"/>
          <w:color w:val="000000"/>
        </w:rPr>
        <w:t>We do not have any patents, whether planned, pending or issued, broadly relevant to the work.</w:t>
      </w:r>
    </w:p>
    <w:bookmarkEnd w:id="63"/>
    <w:p w14:paraId="1E85383A" w14:textId="77777777" w:rsidR="00A77B3E" w:rsidRPr="00D53C2F" w:rsidRDefault="00A77B3E" w:rsidP="00D53C2F">
      <w:pPr>
        <w:snapToGrid w:val="0"/>
        <w:spacing w:line="360" w:lineRule="auto"/>
        <w:jc w:val="both"/>
        <w:rPr>
          <w:rFonts w:ascii="Book Antiqua" w:hAnsi="Book Antiqua"/>
        </w:rPr>
      </w:pPr>
    </w:p>
    <w:p w14:paraId="77CAC3E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Data sharing statement: </w:t>
      </w:r>
      <w:bookmarkStart w:id="64" w:name="OLE_LINK63"/>
      <w:bookmarkStart w:id="65" w:name="OLE_LINK64"/>
      <w:r w:rsidRPr="00D53C2F">
        <w:rPr>
          <w:rStyle w:val="s1"/>
          <w:rFonts w:ascii="Book Antiqua" w:eastAsia="Book Antiqua" w:hAnsi="Book Antiqua" w:cs="Book Antiqua"/>
          <w:color w:val="000000"/>
        </w:rPr>
        <w:t>No additional data are available.</w:t>
      </w:r>
    </w:p>
    <w:bookmarkEnd w:id="64"/>
    <w:bookmarkEnd w:id="65"/>
    <w:p w14:paraId="38C9CBDC" w14:textId="77777777" w:rsidR="00A77B3E" w:rsidRPr="00D53C2F" w:rsidRDefault="00A77B3E" w:rsidP="00D53C2F">
      <w:pPr>
        <w:snapToGrid w:val="0"/>
        <w:spacing w:line="360" w:lineRule="auto"/>
        <w:jc w:val="both"/>
        <w:rPr>
          <w:rFonts w:ascii="Book Antiqua" w:hAnsi="Book Antiqua"/>
        </w:rPr>
      </w:pPr>
    </w:p>
    <w:p w14:paraId="309E7C15"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Open-Access: </w:t>
      </w:r>
      <w:r w:rsidRPr="00D53C2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0AFE35" w14:textId="77777777" w:rsidR="00A77B3E" w:rsidRPr="00D53C2F" w:rsidRDefault="00A77B3E" w:rsidP="00D53C2F">
      <w:pPr>
        <w:snapToGrid w:val="0"/>
        <w:spacing w:line="360" w:lineRule="auto"/>
        <w:jc w:val="both"/>
        <w:rPr>
          <w:rFonts w:ascii="Book Antiqua" w:hAnsi="Book Antiqua"/>
        </w:rPr>
      </w:pPr>
    </w:p>
    <w:p w14:paraId="7FC70327"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Manuscript source: </w:t>
      </w:r>
      <w:r w:rsidRPr="00D53C2F">
        <w:rPr>
          <w:rFonts w:ascii="Book Antiqua" w:eastAsia="Book Antiqua" w:hAnsi="Book Antiqua" w:cs="Book Antiqua"/>
          <w:color w:val="000000"/>
        </w:rPr>
        <w:t xml:space="preserve">Unsolicited </w:t>
      </w:r>
      <w:r w:rsidR="00C725F6" w:rsidRPr="00D53C2F">
        <w:rPr>
          <w:rFonts w:ascii="Book Antiqua" w:eastAsia="Book Antiqua" w:hAnsi="Book Antiqua" w:cs="Book Antiqua"/>
          <w:color w:val="000000"/>
        </w:rPr>
        <w:t>manuscript</w:t>
      </w:r>
    </w:p>
    <w:p w14:paraId="10D0EF73" w14:textId="77777777" w:rsidR="00A77B3E" w:rsidRPr="00D53C2F" w:rsidRDefault="00A77B3E" w:rsidP="00D53C2F">
      <w:pPr>
        <w:snapToGrid w:val="0"/>
        <w:spacing w:line="360" w:lineRule="auto"/>
        <w:jc w:val="both"/>
        <w:rPr>
          <w:rFonts w:ascii="Book Antiqua" w:hAnsi="Book Antiqua"/>
        </w:rPr>
      </w:pPr>
    </w:p>
    <w:p w14:paraId="3A7EC10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Peer-review started: </w:t>
      </w:r>
      <w:r w:rsidRPr="00D53C2F">
        <w:rPr>
          <w:rFonts w:ascii="Book Antiqua" w:eastAsia="Book Antiqua" w:hAnsi="Book Antiqua" w:cs="Book Antiqua"/>
          <w:color w:val="000000"/>
        </w:rPr>
        <w:t>September 19, 2020</w:t>
      </w:r>
    </w:p>
    <w:p w14:paraId="2BC10B5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First decision: </w:t>
      </w:r>
      <w:r w:rsidRPr="00D53C2F">
        <w:rPr>
          <w:rFonts w:ascii="Book Antiqua" w:eastAsia="Book Antiqua" w:hAnsi="Book Antiqua" w:cs="Book Antiqua"/>
          <w:color w:val="000000"/>
        </w:rPr>
        <w:t>December 13, 2020</w:t>
      </w:r>
    </w:p>
    <w:p w14:paraId="27DD70A9" w14:textId="03678F85"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Article in press: </w:t>
      </w:r>
      <w:r w:rsidR="00F87394" w:rsidRPr="006E76B7">
        <w:rPr>
          <w:rFonts w:ascii="Book Antiqua" w:eastAsia="Book Antiqua" w:hAnsi="Book Antiqua" w:cs="Book Antiqua"/>
          <w:color w:val="000000"/>
        </w:rPr>
        <w:t>December 27, 2020</w:t>
      </w:r>
    </w:p>
    <w:p w14:paraId="7537CB9F" w14:textId="77777777" w:rsidR="00A77B3E" w:rsidRPr="00D53C2F" w:rsidRDefault="00A77B3E" w:rsidP="00D53C2F">
      <w:pPr>
        <w:snapToGrid w:val="0"/>
        <w:spacing w:line="360" w:lineRule="auto"/>
        <w:jc w:val="both"/>
        <w:rPr>
          <w:rFonts w:ascii="Book Antiqua" w:hAnsi="Book Antiqua"/>
        </w:rPr>
      </w:pPr>
    </w:p>
    <w:p w14:paraId="788B96D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Specialty type: </w:t>
      </w:r>
      <w:r w:rsidRPr="00D53C2F">
        <w:rPr>
          <w:rFonts w:ascii="Book Antiqua" w:eastAsia="Book Antiqua" w:hAnsi="Book Antiqua" w:cs="Book Antiqua"/>
          <w:color w:val="000000"/>
        </w:rPr>
        <w:t xml:space="preserve">Gastroenterology and </w:t>
      </w:r>
      <w:r w:rsidR="00C725F6" w:rsidRPr="00D53C2F">
        <w:rPr>
          <w:rFonts w:ascii="Book Antiqua" w:eastAsia="Book Antiqua" w:hAnsi="Book Antiqua" w:cs="Book Antiqua"/>
          <w:color w:val="000000"/>
        </w:rPr>
        <w:t>hepatology</w:t>
      </w:r>
    </w:p>
    <w:p w14:paraId="1E2758C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Country/Territory of origin: </w:t>
      </w:r>
      <w:r w:rsidRPr="00D53C2F">
        <w:rPr>
          <w:rFonts w:ascii="Book Antiqua" w:eastAsia="Book Antiqua" w:hAnsi="Book Antiqua" w:cs="Book Antiqua"/>
          <w:color w:val="000000"/>
        </w:rPr>
        <w:t>China</w:t>
      </w:r>
    </w:p>
    <w:p w14:paraId="6684AE1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lastRenderedPageBreak/>
        <w:t>Peer-review report’s scientific quality classification</w:t>
      </w:r>
    </w:p>
    <w:p w14:paraId="0B16A6B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A (Excellent): 0</w:t>
      </w:r>
    </w:p>
    <w:p w14:paraId="7F0724A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B (Very good): B</w:t>
      </w:r>
    </w:p>
    <w:p w14:paraId="5015266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C (Good): 0</w:t>
      </w:r>
    </w:p>
    <w:p w14:paraId="566E34A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D (Fair): 0</w:t>
      </w:r>
    </w:p>
    <w:p w14:paraId="5CE797B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E (Poor): 0</w:t>
      </w:r>
    </w:p>
    <w:p w14:paraId="3BB4B454" w14:textId="77777777" w:rsidR="00A77B3E" w:rsidRPr="00D53C2F" w:rsidRDefault="00A77B3E" w:rsidP="00D53C2F">
      <w:pPr>
        <w:snapToGrid w:val="0"/>
        <w:spacing w:line="360" w:lineRule="auto"/>
        <w:jc w:val="both"/>
        <w:rPr>
          <w:rFonts w:ascii="Book Antiqua" w:hAnsi="Book Antiqua"/>
        </w:rPr>
      </w:pPr>
    </w:p>
    <w:p w14:paraId="1E76DABA" w14:textId="6BEDFCDB" w:rsidR="00A77B3E" w:rsidRPr="00F87394" w:rsidRDefault="00C217BD" w:rsidP="00D53C2F">
      <w:pPr>
        <w:snapToGrid w:val="0"/>
        <w:spacing w:line="360" w:lineRule="auto"/>
        <w:jc w:val="both"/>
        <w:rPr>
          <w:rFonts w:ascii="Book Antiqua" w:eastAsia="Book Antiqua" w:hAnsi="Book Antiqua" w:cs="Book Antiqua"/>
          <w:color w:val="000000"/>
        </w:rPr>
      </w:pPr>
      <w:r w:rsidRPr="00D53C2F">
        <w:rPr>
          <w:rFonts w:ascii="Book Antiqua" w:eastAsia="Book Antiqua" w:hAnsi="Book Antiqua" w:cs="Book Antiqua"/>
          <w:b/>
          <w:color w:val="000000"/>
        </w:rPr>
        <w:t xml:space="preserve">P-Reviewer: </w:t>
      </w:r>
      <w:r w:rsidRPr="00D53C2F">
        <w:rPr>
          <w:rFonts w:ascii="Book Antiqua" w:eastAsia="Book Antiqua" w:hAnsi="Book Antiqua" w:cs="Book Antiqua"/>
          <w:color w:val="000000"/>
        </w:rPr>
        <w:t>Fabozzi M</w:t>
      </w:r>
      <w:r w:rsidRPr="00D53C2F">
        <w:rPr>
          <w:rFonts w:ascii="Book Antiqua" w:eastAsia="Book Antiqua" w:hAnsi="Book Antiqua" w:cs="Book Antiqua"/>
          <w:b/>
          <w:color w:val="000000"/>
        </w:rPr>
        <w:t xml:space="preserve"> S-Editor: </w:t>
      </w:r>
      <w:r w:rsidRPr="00D53C2F">
        <w:rPr>
          <w:rFonts w:ascii="Book Antiqua" w:eastAsia="Book Antiqua" w:hAnsi="Book Antiqua" w:cs="Book Antiqua"/>
          <w:color w:val="000000"/>
        </w:rPr>
        <w:t>Zhang L</w:t>
      </w:r>
      <w:r w:rsidR="00DD28AC" w:rsidRPr="00D53C2F">
        <w:rPr>
          <w:rFonts w:ascii="Book Antiqua" w:eastAsia="Book Antiqua" w:hAnsi="Book Antiqua" w:cs="Book Antiqua"/>
          <w:b/>
          <w:color w:val="000000"/>
        </w:rPr>
        <w:t xml:space="preserve"> L-Editor: </w:t>
      </w:r>
      <w:r w:rsidR="0004547B">
        <w:rPr>
          <w:rFonts w:ascii="Book Antiqua" w:eastAsia="Book Antiqua" w:hAnsi="Book Antiqua" w:cs="Book Antiqua"/>
          <w:color w:val="000000"/>
        </w:rPr>
        <w:t xml:space="preserve">Webster JR </w:t>
      </w:r>
      <w:r w:rsidRPr="00D53C2F">
        <w:rPr>
          <w:rFonts w:ascii="Book Antiqua" w:eastAsia="Book Antiqua" w:hAnsi="Book Antiqua" w:cs="Book Antiqua"/>
          <w:b/>
          <w:color w:val="000000"/>
        </w:rPr>
        <w:t>P-Editor:</w:t>
      </w:r>
      <w:r w:rsidR="00F87394">
        <w:rPr>
          <w:rFonts w:ascii="Book Antiqua" w:hAnsi="Book Antiqua" w:cs="Book Antiqua" w:hint="eastAsia"/>
          <w:b/>
          <w:color w:val="000000"/>
          <w:lang w:eastAsia="zh-CN"/>
        </w:rPr>
        <w:t xml:space="preserve"> </w:t>
      </w:r>
      <w:r w:rsidR="00F87394" w:rsidRPr="00F87394">
        <w:rPr>
          <w:rFonts w:ascii="Book Antiqua" w:eastAsia="Book Antiqua" w:hAnsi="Book Antiqua" w:cs="Book Antiqua"/>
          <w:color w:val="000000"/>
        </w:rPr>
        <w:t>Xing YX</w:t>
      </w:r>
    </w:p>
    <w:p w14:paraId="50B1CDBD" w14:textId="77777777" w:rsidR="00C725F6" w:rsidRPr="00D53C2F" w:rsidRDefault="00C725F6" w:rsidP="00D53C2F">
      <w:pPr>
        <w:snapToGrid w:val="0"/>
        <w:spacing w:line="360" w:lineRule="auto"/>
        <w:jc w:val="both"/>
        <w:rPr>
          <w:rFonts w:ascii="Book Antiqua" w:hAnsi="Book Antiqua"/>
        </w:rPr>
        <w:sectPr w:rsidR="00C725F6" w:rsidRPr="00D53C2F" w:rsidSect="00724BD1">
          <w:pgSz w:w="12240" w:h="15840"/>
          <w:pgMar w:top="1440" w:right="1800" w:bottom="1440" w:left="1800" w:header="720" w:footer="720" w:gutter="0"/>
          <w:cols w:space="720"/>
          <w:docGrid w:linePitch="360"/>
        </w:sectPr>
      </w:pPr>
    </w:p>
    <w:p w14:paraId="502EA007" w14:textId="77777777" w:rsidR="00A77B3E" w:rsidRPr="00D53C2F" w:rsidRDefault="00C217BD" w:rsidP="00D53C2F">
      <w:pPr>
        <w:snapToGrid w:val="0"/>
        <w:spacing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rPr>
        <w:lastRenderedPageBreak/>
        <w:t>Figure Legends</w:t>
      </w:r>
    </w:p>
    <w:p w14:paraId="27BE1A9D" w14:textId="77777777" w:rsidR="0024374B" w:rsidRPr="00D53C2F" w:rsidRDefault="0024374B" w:rsidP="00D53C2F">
      <w:pPr>
        <w:snapToGrid w:val="0"/>
        <w:spacing w:line="360" w:lineRule="auto"/>
        <w:jc w:val="both"/>
        <w:rPr>
          <w:rStyle w:val="s1"/>
          <w:rFonts w:ascii="Book Antiqua" w:eastAsia="Book Antiqua" w:hAnsi="Book Antiqua" w:cs="Book Antiqua"/>
          <w:b/>
          <w:bCs/>
          <w:color w:val="000000"/>
        </w:rPr>
      </w:pPr>
      <w:r w:rsidRPr="00D53C2F">
        <w:rPr>
          <w:rFonts w:ascii="Book Antiqua" w:eastAsia="Book Antiqua" w:hAnsi="Book Antiqua" w:cs="Book Antiqua"/>
          <w:b/>
          <w:bCs/>
          <w:noProof/>
          <w:color w:val="000000"/>
          <w:lang w:eastAsia="zh-CN"/>
        </w:rPr>
        <w:drawing>
          <wp:inline distT="0" distB="0" distL="0" distR="0" wp14:anchorId="20688A10" wp14:editId="658540E8">
            <wp:extent cx="5486400"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108960"/>
                    </a:xfrm>
                    <a:prstGeom prst="rect">
                      <a:avLst/>
                    </a:prstGeom>
                  </pic:spPr>
                </pic:pic>
              </a:graphicData>
            </a:graphic>
          </wp:inline>
        </w:drawing>
      </w:r>
    </w:p>
    <w:p w14:paraId="430FCC5B" w14:textId="2CF6FC51" w:rsidR="0024374B" w:rsidRPr="008E09BC" w:rsidRDefault="0024374B" w:rsidP="00D53C2F">
      <w:pPr>
        <w:snapToGrid w:val="0"/>
        <w:spacing w:line="360" w:lineRule="auto"/>
        <w:jc w:val="both"/>
        <w:rPr>
          <w:rFonts w:ascii="Book Antiqua" w:hAnsi="Book Antiqua"/>
          <w:bCs/>
          <w:lang w:eastAsia="zh-CN"/>
        </w:rPr>
      </w:pPr>
      <w:bookmarkStart w:id="66" w:name="OLE_LINK65"/>
      <w:bookmarkStart w:id="67" w:name="OLE_LINK66"/>
      <w:r w:rsidRPr="00D53C2F">
        <w:rPr>
          <w:rStyle w:val="s1"/>
          <w:rFonts w:ascii="Book Antiqua" w:eastAsia="Book Antiqua" w:hAnsi="Book Antiqua" w:cs="Book Antiqua"/>
          <w:b/>
          <w:bCs/>
          <w:color w:val="000000"/>
        </w:rPr>
        <w:t>Figure 1</w:t>
      </w:r>
      <w:r w:rsidRPr="00D53C2F">
        <w:rPr>
          <w:rStyle w:val="s1"/>
          <w:rFonts w:ascii="Book Antiqua" w:eastAsia="Book Antiqua" w:hAnsi="Book Antiqua" w:cs="Book Antiqua"/>
          <w:color w:val="000000"/>
        </w:rPr>
        <w:t xml:space="preserve"> </w:t>
      </w:r>
      <w:bookmarkStart w:id="68" w:name="OLE_LINK2607"/>
      <w:bookmarkStart w:id="69" w:name="OLE_LINK2608"/>
      <w:r w:rsidR="00A655A7" w:rsidRPr="00D53C2F">
        <w:rPr>
          <w:rStyle w:val="s1"/>
          <w:rFonts w:ascii="Book Antiqua" w:eastAsia="Book Antiqua" w:hAnsi="Book Antiqua" w:cs="Book Antiqua"/>
          <w:b/>
          <w:color w:val="000000"/>
        </w:rPr>
        <w:t>Receiver operating characteristic</w:t>
      </w:r>
      <w:bookmarkEnd w:id="68"/>
      <w:bookmarkEnd w:id="69"/>
      <w:r w:rsidRPr="00D53C2F">
        <w:rPr>
          <w:rStyle w:val="s1"/>
          <w:rFonts w:ascii="Book Antiqua" w:eastAsia="Book Antiqua" w:hAnsi="Book Antiqua" w:cs="Book Antiqua"/>
          <w:b/>
          <w:color w:val="000000"/>
        </w:rPr>
        <w:t xml:space="preserve"> curves of </w:t>
      </w:r>
      <w:r w:rsidR="008E09BC" w:rsidRPr="008E09BC">
        <w:rPr>
          <w:rStyle w:val="s1"/>
          <w:rFonts w:ascii="Book Antiqua" w:eastAsia="Book Antiqua" w:hAnsi="Book Antiqua" w:cs="Book Antiqua"/>
          <w:b/>
          <w:color w:val="000000"/>
        </w:rPr>
        <w:t>total bilirubin</w:t>
      </w:r>
      <w:r w:rsidRPr="00D53C2F">
        <w:rPr>
          <w:rStyle w:val="s1"/>
          <w:rFonts w:ascii="Book Antiqua" w:eastAsia="Book Antiqua" w:hAnsi="Book Antiqua" w:cs="Book Antiqua"/>
          <w:b/>
          <w:color w:val="000000"/>
        </w:rPr>
        <w:t xml:space="preserve">, </w:t>
      </w:r>
      <w:bookmarkStart w:id="70" w:name="OLE_LINK3"/>
      <w:bookmarkStart w:id="71" w:name="OLE_LINK4"/>
      <w:r w:rsidR="00C21BD9" w:rsidRPr="00C21BD9">
        <w:rPr>
          <w:rStyle w:val="s1"/>
          <w:rFonts w:ascii="Book Antiqua" w:eastAsia="Book Antiqua" w:hAnsi="Book Antiqua" w:cs="Book Antiqua"/>
          <w:b/>
          <w:color w:val="000000"/>
        </w:rPr>
        <w:t>aspartate aminotransferase</w:t>
      </w:r>
      <w:r w:rsidR="00A655A7" w:rsidRPr="00C21BD9">
        <w:rPr>
          <w:rStyle w:val="s1"/>
          <w:rFonts w:ascii="Book Antiqua" w:eastAsia="Book Antiqua" w:hAnsi="Book Antiqua" w:cs="Book Antiqua"/>
          <w:b/>
          <w:color w:val="000000"/>
        </w:rPr>
        <w:t>-to-platelet ratio</w:t>
      </w:r>
      <w:bookmarkEnd w:id="70"/>
      <w:bookmarkEnd w:id="71"/>
      <w:r w:rsidR="00A655A7" w:rsidRPr="00C21BD9">
        <w:rPr>
          <w:rStyle w:val="s1"/>
          <w:rFonts w:ascii="Book Antiqua" w:eastAsia="Book Antiqua" w:hAnsi="Book Antiqua" w:cs="Book Antiqua"/>
          <w:b/>
          <w:color w:val="000000"/>
        </w:rPr>
        <w:t xml:space="preserve"> index</w:t>
      </w:r>
      <w:r w:rsidRPr="00C21BD9">
        <w:rPr>
          <w:rStyle w:val="s1"/>
          <w:rFonts w:ascii="Book Antiqua" w:eastAsia="Book Antiqua" w:hAnsi="Book Antiqua" w:cs="Book Antiqua"/>
          <w:b/>
          <w:color w:val="000000"/>
        </w:rPr>
        <w:t xml:space="preserve"> and </w:t>
      </w:r>
      <w:r w:rsidR="00A655A7" w:rsidRPr="00C21BD9">
        <w:rPr>
          <w:rStyle w:val="s1"/>
          <w:rFonts w:ascii="Book Antiqua" w:eastAsia="Book Antiqua" w:hAnsi="Book Antiqua" w:cs="Book Antiqua"/>
          <w:b/>
          <w:color w:val="000000"/>
        </w:rPr>
        <w:t>spleen volume/liver volume</w:t>
      </w:r>
      <w:r w:rsidR="00A655A7" w:rsidRPr="00D53C2F">
        <w:rPr>
          <w:rStyle w:val="s1"/>
          <w:rFonts w:ascii="Book Antiqua" w:eastAsia="Book Antiqua" w:hAnsi="Book Antiqua" w:cs="Book Antiqua"/>
          <w:b/>
          <w:color w:val="000000"/>
        </w:rPr>
        <w:t xml:space="preserve"> ratio</w:t>
      </w:r>
      <w:r w:rsidRPr="00D53C2F">
        <w:rPr>
          <w:rStyle w:val="s1"/>
          <w:rFonts w:ascii="Book Antiqua" w:eastAsia="Book Antiqua" w:hAnsi="Book Antiqua" w:cs="Book Antiqua"/>
          <w:b/>
          <w:color w:val="000000"/>
        </w:rPr>
        <w:t xml:space="preserve"> in predicting the occurrence of </w:t>
      </w:r>
      <w:r w:rsidR="00A655A7" w:rsidRPr="00D53C2F">
        <w:rPr>
          <w:rStyle w:val="s1"/>
          <w:rFonts w:ascii="Book Antiqua" w:eastAsia="Book Antiqua" w:hAnsi="Book Antiqua" w:cs="Book Antiqua"/>
          <w:b/>
          <w:color w:val="000000"/>
        </w:rPr>
        <w:t>post</w:t>
      </w:r>
      <w:r w:rsidR="00C217BD" w:rsidRPr="00D53C2F">
        <w:rPr>
          <w:rStyle w:val="s1"/>
          <w:rFonts w:ascii="Book Antiqua" w:eastAsia="Book Antiqua" w:hAnsi="Book Antiqua" w:cs="Book Antiqua"/>
          <w:b/>
          <w:color w:val="000000"/>
        </w:rPr>
        <w:t>-hepatectomy liver failure</w:t>
      </w:r>
      <w:r w:rsidRPr="00D53C2F">
        <w:rPr>
          <w:rStyle w:val="s1"/>
          <w:rFonts w:ascii="Book Antiqua" w:eastAsia="Book Antiqua" w:hAnsi="Book Antiqua" w:cs="Book Antiqua"/>
          <w:b/>
          <w:color w:val="000000"/>
        </w:rPr>
        <w:t>.</w:t>
      </w:r>
      <w:r w:rsidR="008E09BC">
        <w:rPr>
          <w:rStyle w:val="s1"/>
          <w:rFonts w:ascii="Book Antiqua" w:eastAsia="Book Antiqua" w:hAnsi="Book Antiqua" w:cs="Book Antiqua"/>
          <w:b/>
          <w:color w:val="000000"/>
          <w:lang w:eastAsia="zh-CN"/>
        </w:rPr>
        <w:t xml:space="preserve"> </w:t>
      </w:r>
      <w:bookmarkStart w:id="72" w:name="OLE_LINK2609"/>
      <w:bookmarkStart w:id="73" w:name="OLE_LINK2610"/>
      <w:r w:rsidR="008E09BC" w:rsidRPr="008E09BC">
        <w:rPr>
          <w:rStyle w:val="s1"/>
          <w:rFonts w:ascii="Book Antiqua" w:eastAsia="Book Antiqua" w:hAnsi="Book Antiqua" w:cs="Book Antiqua"/>
          <w:bCs/>
          <w:color w:val="000000"/>
          <w:lang w:eastAsia="zh-CN"/>
        </w:rPr>
        <w:t xml:space="preserve">ROC: </w:t>
      </w:r>
      <w:r w:rsidR="008E09BC" w:rsidRPr="008E09BC">
        <w:rPr>
          <w:rStyle w:val="s1"/>
          <w:rFonts w:ascii="Book Antiqua" w:eastAsia="Book Antiqua" w:hAnsi="Book Antiqua" w:cs="Book Antiqua"/>
          <w:bCs/>
          <w:color w:val="000000"/>
        </w:rPr>
        <w:t>Receiver operating characteristic.</w:t>
      </w:r>
    </w:p>
    <w:bookmarkEnd w:id="66"/>
    <w:bookmarkEnd w:id="67"/>
    <w:bookmarkEnd w:id="72"/>
    <w:bookmarkEnd w:id="73"/>
    <w:p w14:paraId="501F984C" w14:textId="77777777" w:rsidR="0024374B" w:rsidRPr="00D53C2F" w:rsidRDefault="0024374B" w:rsidP="00D53C2F">
      <w:pPr>
        <w:snapToGrid w:val="0"/>
        <w:spacing w:line="360" w:lineRule="auto"/>
        <w:jc w:val="both"/>
        <w:rPr>
          <w:rStyle w:val="s1"/>
          <w:rFonts w:ascii="Book Antiqua" w:eastAsia="Book Antiqua" w:hAnsi="Book Antiqua" w:cs="Book Antiqua"/>
          <w:b/>
          <w:bCs/>
          <w:color w:val="000000"/>
        </w:rPr>
      </w:pPr>
      <w:r w:rsidRPr="00D53C2F">
        <w:rPr>
          <w:rStyle w:val="s1"/>
          <w:rFonts w:ascii="Book Antiqua" w:eastAsia="Book Antiqua" w:hAnsi="Book Antiqua" w:cs="Book Antiqua"/>
          <w:b/>
          <w:bCs/>
          <w:color w:val="000000"/>
        </w:rPr>
        <w:br w:type="page"/>
      </w:r>
      <w:r w:rsidRPr="00D53C2F">
        <w:rPr>
          <w:rFonts w:ascii="Book Antiqua" w:eastAsia="Book Antiqua" w:hAnsi="Book Antiqua" w:cs="Book Antiqua"/>
          <w:b/>
          <w:bCs/>
          <w:noProof/>
          <w:color w:val="000000"/>
          <w:lang w:eastAsia="zh-CN"/>
        </w:rPr>
        <w:lastRenderedPageBreak/>
        <w:drawing>
          <wp:inline distT="0" distB="0" distL="0" distR="0" wp14:anchorId="4417EDDB" wp14:editId="650CC1C6">
            <wp:extent cx="5486400" cy="3155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155315"/>
                    </a:xfrm>
                    <a:prstGeom prst="rect">
                      <a:avLst/>
                    </a:prstGeom>
                  </pic:spPr>
                </pic:pic>
              </a:graphicData>
            </a:graphic>
          </wp:inline>
        </w:drawing>
      </w:r>
    </w:p>
    <w:p w14:paraId="23E4FFA0" w14:textId="77777777" w:rsidR="008E09BC" w:rsidRPr="008E09BC" w:rsidRDefault="0024374B" w:rsidP="008E09BC">
      <w:pPr>
        <w:snapToGrid w:val="0"/>
        <w:spacing w:line="360" w:lineRule="auto"/>
        <w:jc w:val="both"/>
        <w:rPr>
          <w:rFonts w:ascii="Book Antiqua" w:hAnsi="Book Antiqua"/>
          <w:bCs/>
          <w:lang w:eastAsia="zh-CN"/>
        </w:rPr>
      </w:pPr>
      <w:r w:rsidRPr="00D53C2F">
        <w:rPr>
          <w:rStyle w:val="s1"/>
          <w:rFonts w:ascii="Book Antiqua" w:eastAsia="Book Antiqua" w:hAnsi="Book Antiqua" w:cs="Book Antiqua"/>
          <w:b/>
          <w:bCs/>
          <w:color w:val="000000"/>
        </w:rPr>
        <w:t>Figure 2</w:t>
      </w:r>
      <w:r w:rsidRPr="00D53C2F">
        <w:rPr>
          <w:rStyle w:val="s1"/>
          <w:rFonts w:ascii="Book Antiqua" w:eastAsia="Book Antiqua" w:hAnsi="Book Antiqua" w:cs="Book Antiqua"/>
          <w:color w:val="000000"/>
        </w:rPr>
        <w:t xml:space="preserve"> </w:t>
      </w:r>
      <w:r w:rsidR="00A655A7" w:rsidRPr="00D53C2F">
        <w:rPr>
          <w:rStyle w:val="s1"/>
          <w:rFonts w:ascii="Book Antiqua" w:eastAsia="Book Antiqua" w:hAnsi="Book Antiqua" w:cs="Book Antiqua"/>
          <w:b/>
          <w:color w:val="000000"/>
        </w:rPr>
        <w:t>Receiver operating characteristic</w:t>
      </w:r>
      <w:r w:rsidRPr="00D53C2F">
        <w:rPr>
          <w:rStyle w:val="s1"/>
          <w:rFonts w:ascii="Book Antiqua" w:eastAsia="Book Antiqua" w:hAnsi="Book Antiqua" w:cs="Book Antiqua"/>
          <w:b/>
          <w:color w:val="000000"/>
        </w:rPr>
        <w:t xml:space="preserve"> curve of </w:t>
      </w:r>
      <w:r w:rsidR="00A655A7" w:rsidRPr="00D53C2F">
        <w:rPr>
          <w:rStyle w:val="s1"/>
          <w:rFonts w:ascii="Book Antiqua" w:eastAsia="Book Antiqua" w:hAnsi="Book Antiqua" w:cs="Book Antiqua"/>
          <w:b/>
          <w:color w:val="000000"/>
        </w:rPr>
        <w:t>platelets</w:t>
      </w:r>
      <w:r w:rsidRPr="00D53C2F">
        <w:rPr>
          <w:rStyle w:val="s1"/>
          <w:rFonts w:ascii="Book Antiqua" w:eastAsia="Book Antiqua" w:hAnsi="Book Antiqua" w:cs="Book Antiqua"/>
          <w:b/>
          <w:color w:val="000000"/>
        </w:rPr>
        <w:t xml:space="preserve"> in predicting the occurrence of </w:t>
      </w:r>
      <w:r w:rsidR="00A655A7" w:rsidRPr="00D53C2F">
        <w:rPr>
          <w:rStyle w:val="s1"/>
          <w:rFonts w:ascii="Book Antiqua" w:eastAsia="Book Antiqua" w:hAnsi="Book Antiqua" w:cs="Book Antiqua"/>
          <w:b/>
          <w:color w:val="000000"/>
        </w:rPr>
        <w:t>post</w:t>
      </w:r>
      <w:r w:rsidR="00C217BD" w:rsidRPr="00D53C2F">
        <w:rPr>
          <w:rStyle w:val="s1"/>
          <w:rFonts w:ascii="Book Antiqua" w:eastAsia="Book Antiqua" w:hAnsi="Book Antiqua" w:cs="Book Antiqua"/>
          <w:b/>
          <w:color w:val="000000"/>
        </w:rPr>
        <w:t>-hepatectomy liver failure</w:t>
      </w:r>
      <w:r w:rsidRPr="00D53C2F">
        <w:rPr>
          <w:rStyle w:val="s1"/>
          <w:rFonts w:ascii="Book Antiqua" w:eastAsia="Book Antiqua" w:hAnsi="Book Antiqua" w:cs="Book Antiqua"/>
          <w:b/>
          <w:color w:val="000000"/>
        </w:rPr>
        <w:t>.</w:t>
      </w:r>
      <w:r w:rsidR="008E09BC">
        <w:rPr>
          <w:rStyle w:val="s1"/>
          <w:rFonts w:ascii="Book Antiqua" w:eastAsia="Book Antiqua" w:hAnsi="Book Antiqua" w:cs="Book Antiqua"/>
          <w:b/>
          <w:color w:val="000000"/>
        </w:rPr>
        <w:t xml:space="preserve"> </w:t>
      </w:r>
      <w:r w:rsidR="008E09BC" w:rsidRPr="008E09BC">
        <w:rPr>
          <w:rStyle w:val="s1"/>
          <w:rFonts w:ascii="Book Antiqua" w:eastAsia="Book Antiqua" w:hAnsi="Book Antiqua" w:cs="Book Antiqua"/>
          <w:bCs/>
          <w:color w:val="000000"/>
          <w:lang w:eastAsia="zh-CN"/>
        </w:rPr>
        <w:t xml:space="preserve">ROC: </w:t>
      </w:r>
      <w:r w:rsidR="008E09BC" w:rsidRPr="008E09BC">
        <w:rPr>
          <w:rStyle w:val="s1"/>
          <w:rFonts w:ascii="Book Antiqua" w:eastAsia="Book Antiqua" w:hAnsi="Book Antiqua" w:cs="Book Antiqua"/>
          <w:bCs/>
          <w:color w:val="000000"/>
        </w:rPr>
        <w:t>Receiver operating characteristic.</w:t>
      </w:r>
    </w:p>
    <w:p w14:paraId="67228242" w14:textId="232F5ACB" w:rsidR="0024374B" w:rsidRPr="00D53C2F" w:rsidRDefault="0024374B" w:rsidP="00D53C2F">
      <w:pPr>
        <w:snapToGrid w:val="0"/>
        <w:spacing w:line="360" w:lineRule="auto"/>
        <w:jc w:val="both"/>
        <w:rPr>
          <w:rFonts w:ascii="Book Antiqua" w:hAnsi="Book Antiqua"/>
          <w:b/>
          <w:lang w:eastAsia="zh-CN"/>
        </w:rPr>
      </w:pPr>
    </w:p>
    <w:p w14:paraId="31EC1856" w14:textId="77777777" w:rsidR="00C217BD" w:rsidRPr="00D53C2F" w:rsidRDefault="00C217BD" w:rsidP="00D53C2F">
      <w:pPr>
        <w:pStyle w:val="p1"/>
        <w:widowControl/>
        <w:snapToGrid w:val="0"/>
        <w:spacing w:line="360" w:lineRule="auto"/>
        <w:rPr>
          <w:b/>
          <w:sz w:val="24"/>
          <w:szCs w:val="24"/>
        </w:rPr>
      </w:pPr>
      <w:r w:rsidRPr="00D53C2F">
        <w:rPr>
          <w:sz w:val="24"/>
          <w:szCs w:val="24"/>
        </w:rPr>
        <w:br w:type="page"/>
      </w:r>
      <w:r w:rsidRPr="00D53C2F">
        <w:rPr>
          <w:rStyle w:val="s1"/>
          <w:b/>
          <w:sz w:val="24"/>
          <w:szCs w:val="24"/>
        </w:rPr>
        <w:lastRenderedPageBreak/>
        <w:t>Table 1</w:t>
      </w:r>
      <w:r w:rsidRPr="00D53C2F">
        <w:rPr>
          <w:rStyle w:val="s1"/>
          <w:sz w:val="24"/>
          <w:szCs w:val="24"/>
        </w:rPr>
        <w:t xml:space="preserve"> </w:t>
      </w:r>
      <w:r w:rsidRPr="00D53C2F">
        <w:rPr>
          <w:rStyle w:val="s1"/>
          <w:b/>
          <w:sz w:val="24"/>
          <w:szCs w:val="24"/>
        </w:rPr>
        <w:t>Comparisons of general data between the two groups</w:t>
      </w:r>
    </w:p>
    <w:tbl>
      <w:tblPr>
        <w:tblW w:w="5000" w:type="pct"/>
        <w:tblInd w:w="-17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978"/>
        <w:gridCol w:w="2861"/>
        <w:gridCol w:w="3013"/>
      </w:tblGrid>
      <w:tr w:rsidR="00C217BD" w:rsidRPr="00D53C2F" w14:paraId="09FBD579" w14:textId="77777777" w:rsidTr="0059787C">
        <w:trPr>
          <w:trHeight w:val="717"/>
        </w:trPr>
        <w:tc>
          <w:tcPr>
            <w:tcW w:w="1682" w:type="pct"/>
            <w:tcBorders>
              <w:top w:val="single" w:sz="4" w:space="0" w:color="auto"/>
              <w:bottom w:val="single" w:sz="4" w:space="0" w:color="auto"/>
            </w:tcBorders>
            <w:shd w:val="clear" w:color="auto" w:fill="FFFFFF"/>
            <w:tcMar>
              <w:top w:w="106" w:type="dxa"/>
              <w:left w:w="106" w:type="dxa"/>
              <w:bottom w:w="106" w:type="dxa"/>
              <w:right w:w="106" w:type="dxa"/>
            </w:tcMar>
            <w:vAlign w:val="center"/>
          </w:tcPr>
          <w:p w14:paraId="496E6678"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b/>
                <w:color w:val="000000"/>
              </w:rPr>
            </w:pPr>
          </w:p>
        </w:tc>
        <w:tc>
          <w:tcPr>
            <w:tcW w:w="1616" w:type="pct"/>
            <w:tcBorders>
              <w:top w:val="single" w:sz="4" w:space="0" w:color="auto"/>
              <w:bottom w:val="single" w:sz="4" w:space="0" w:color="auto"/>
            </w:tcBorders>
            <w:shd w:val="clear" w:color="auto" w:fill="FFFFFF"/>
            <w:tcMar>
              <w:top w:w="106" w:type="dxa"/>
              <w:left w:w="106" w:type="dxa"/>
              <w:bottom w:w="106" w:type="dxa"/>
              <w:right w:w="106" w:type="dxa"/>
            </w:tcMar>
            <w:vAlign w:val="center"/>
          </w:tcPr>
          <w:p w14:paraId="2B5DF18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b/>
                <w:color w:val="000000"/>
              </w:rPr>
            </w:pPr>
            <w:r w:rsidRPr="00D53C2F">
              <w:rPr>
                <w:rFonts w:ascii="Book Antiqua" w:eastAsia="Book Antiqua" w:hAnsi="Book Antiqua" w:cs="Book Antiqua"/>
                <w:b/>
                <w:color w:val="000000"/>
              </w:rPr>
              <w:t>PHLF group (</w:t>
            </w:r>
            <w:r w:rsidRPr="00D53C2F">
              <w:rPr>
                <w:rFonts w:ascii="Book Antiqua" w:eastAsia="Book Antiqua" w:hAnsi="Book Antiqua" w:cs="Book Antiqua"/>
                <w:b/>
                <w:i/>
                <w:color w:val="000000"/>
              </w:rPr>
              <w:t xml:space="preserve">n </w:t>
            </w:r>
            <w:r w:rsidRPr="00D53C2F">
              <w:rPr>
                <w:rFonts w:ascii="Book Antiqua" w:eastAsia="Book Antiqua" w:hAnsi="Book Antiqua" w:cs="Book Antiqua"/>
                <w:b/>
                <w:color w:val="000000"/>
              </w:rPr>
              <w:t>= 19)</w:t>
            </w:r>
          </w:p>
        </w:tc>
        <w:tc>
          <w:tcPr>
            <w:tcW w:w="1702" w:type="pct"/>
            <w:tcBorders>
              <w:top w:val="single" w:sz="4" w:space="0" w:color="auto"/>
              <w:bottom w:val="single" w:sz="4" w:space="0" w:color="auto"/>
            </w:tcBorders>
            <w:shd w:val="clear" w:color="auto" w:fill="FFFFFF"/>
            <w:tcMar>
              <w:top w:w="106" w:type="dxa"/>
              <w:left w:w="106" w:type="dxa"/>
              <w:bottom w:w="106" w:type="dxa"/>
              <w:right w:w="106" w:type="dxa"/>
            </w:tcMar>
            <w:vAlign w:val="center"/>
          </w:tcPr>
          <w:p w14:paraId="4E0752A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b/>
                <w:color w:val="000000"/>
              </w:rPr>
            </w:pPr>
            <w:r w:rsidRPr="00D53C2F">
              <w:rPr>
                <w:rFonts w:ascii="Book Antiqua" w:hAnsi="Book Antiqua" w:cs="Times New Roman"/>
                <w:b/>
                <w:color w:val="000000"/>
              </w:rPr>
              <w:t>Non-PHLF group (</w:t>
            </w:r>
            <w:r w:rsidRPr="00D53C2F">
              <w:rPr>
                <w:rFonts w:ascii="Book Antiqua" w:hAnsi="Book Antiqua" w:cs="Times New Roman"/>
                <w:b/>
                <w:i/>
                <w:color w:val="000000"/>
              </w:rPr>
              <w:t>n</w:t>
            </w:r>
            <w:r w:rsidRPr="00D53C2F">
              <w:rPr>
                <w:rFonts w:ascii="Book Antiqua" w:hAnsi="Book Antiqua" w:cs="Times New Roman"/>
                <w:b/>
                <w:color w:val="000000"/>
              </w:rPr>
              <w:t xml:space="preserve"> = 61)</w:t>
            </w:r>
          </w:p>
        </w:tc>
      </w:tr>
      <w:tr w:rsidR="00C217BD" w:rsidRPr="00D53C2F" w14:paraId="30B08B20" w14:textId="77777777" w:rsidTr="0059787C">
        <w:trPr>
          <w:trHeight w:val="333"/>
        </w:trPr>
        <w:tc>
          <w:tcPr>
            <w:tcW w:w="1682" w:type="pct"/>
            <w:tcBorders>
              <w:top w:val="single" w:sz="4" w:space="0" w:color="auto"/>
            </w:tcBorders>
            <w:shd w:val="clear" w:color="auto" w:fill="FFFFFF"/>
            <w:tcMar>
              <w:top w:w="106" w:type="dxa"/>
              <w:left w:w="106" w:type="dxa"/>
              <w:bottom w:w="106" w:type="dxa"/>
              <w:right w:w="106" w:type="dxa"/>
            </w:tcMar>
            <w:vAlign w:val="center"/>
          </w:tcPr>
          <w:p w14:paraId="1D394AE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Gender</w:t>
            </w:r>
          </w:p>
        </w:tc>
        <w:tc>
          <w:tcPr>
            <w:tcW w:w="1616" w:type="pct"/>
            <w:tcBorders>
              <w:top w:val="single" w:sz="4" w:space="0" w:color="auto"/>
            </w:tcBorders>
            <w:shd w:val="clear" w:color="auto" w:fill="FFFFFF"/>
            <w:tcMar>
              <w:top w:w="106" w:type="dxa"/>
              <w:left w:w="106" w:type="dxa"/>
              <w:bottom w:w="106" w:type="dxa"/>
              <w:right w:w="106" w:type="dxa"/>
            </w:tcMar>
            <w:vAlign w:val="center"/>
          </w:tcPr>
          <w:p w14:paraId="39FACEB1"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702" w:type="pct"/>
            <w:tcBorders>
              <w:top w:val="single" w:sz="4" w:space="0" w:color="auto"/>
            </w:tcBorders>
            <w:shd w:val="clear" w:color="auto" w:fill="FFFFFF"/>
            <w:tcMar>
              <w:top w:w="106" w:type="dxa"/>
              <w:left w:w="106" w:type="dxa"/>
              <w:bottom w:w="106" w:type="dxa"/>
              <w:right w:w="106" w:type="dxa"/>
            </w:tcMar>
            <w:vAlign w:val="center"/>
          </w:tcPr>
          <w:p w14:paraId="65D8292D"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C217BD" w:rsidRPr="00D53C2F" w14:paraId="71A82D63" w14:textId="77777777" w:rsidTr="0059787C">
        <w:trPr>
          <w:trHeight w:val="499"/>
        </w:trPr>
        <w:tc>
          <w:tcPr>
            <w:tcW w:w="1682" w:type="pct"/>
            <w:shd w:val="clear" w:color="auto" w:fill="FFFFFF"/>
            <w:tcMar>
              <w:top w:w="106" w:type="dxa"/>
              <w:left w:w="106" w:type="dxa"/>
              <w:bottom w:w="106" w:type="dxa"/>
              <w:right w:w="106" w:type="dxa"/>
            </w:tcMar>
            <w:vAlign w:val="center"/>
          </w:tcPr>
          <w:p w14:paraId="7FD6140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Male</w:t>
            </w:r>
          </w:p>
        </w:tc>
        <w:tc>
          <w:tcPr>
            <w:tcW w:w="1616" w:type="pct"/>
            <w:shd w:val="clear" w:color="auto" w:fill="FFFFFF"/>
            <w:tcMar>
              <w:top w:w="106" w:type="dxa"/>
              <w:left w:w="106" w:type="dxa"/>
              <w:bottom w:w="106" w:type="dxa"/>
              <w:right w:w="106" w:type="dxa"/>
            </w:tcMar>
            <w:vAlign w:val="center"/>
          </w:tcPr>
          <w:p w14:paraId="52CC373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16 (84.21%)</w:t>
            </w:r>
          </w:p>
        </w:tc>
        <w:tc>
          <w:tcPr>
            <w:tcW w:w="1702" w:type="pct"/>
            <w:shd w:val="clear" w:color="auto" w:fill="FFFFFF"/>
            <w:tcMar>
              <w:top w:w="106" w:type="dxa"/>
              <w:left w:w="106" w:type="dxa"/>
              <w:bottom w:w="106" w:type="dxa"/>
              <w:right w:w="106" w:type="dxa"/>
            </w:tcMar>
            <w:vAlign w:val="center"/>
          </w:tcPr>
          <w:p w14:paraId="7F6F7353"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22 (36.07%)</w:t>
            </w:r>
          </w:p>
        </w:tc>
      </w:tr>
      <w:tr w:rsidR="00C217BD" w:rsidRPr="00D53C2F" w14:paraId="3D1E4336" w14:textId="77777777" w:rsidTr="0059787C">
        <w:trPr>
          <w:trHeight w:val="467"/>
        </w:trPr>
        <w:tc>
          <w:tcPr>
            <w:tcW w:w="1682" w:type="pct"/>
            <w:shd w:val="clear" w:color="auto" w:fill="FFFFFF"/>
            <w:tcMar>
              <w:top w:w="106" w:type="dxa"/>
              <w:left w:w="106" w:type="dxa"/>
              <w:bottom w:w="106" w:type="dxa"/>
              <w:right w:w="106" w:type="dxa"/>
            </w:tcMar>
            <w:vAlign w:val="center"/>
          </w:tcPr>
          <w:p w14:paraId="5BE2211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Female</w:t>
            </w:r>
          </w:p>
        </w:tc>
        <w:tc>
          <w:tcPr>
            <w:tcW w:w="1616" w:type="pct"/>
            <w:shd w:val="clear" w:color="auto" w:fill="FFFFFF"/>
            <w:tcMar>
              <w:top w:w="106" w:type="dxa"/>
              <w:left w:w="106" w:type="dxa"/>
              <w:bottom w:w="106" w:type="dxa"/>
              <w:right w:w="106" w:type="dxa"/>
            </w:tcMar>
            <w:vAlign w:val="center"/>
          </w:tcPr>
          <w:p w14:paraId="0D1BEEA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 (15.79%)</w:t>
            </w:r>
          </w:p>
        </w:tc>
        <w:tc>
          <w:tcPr>
            <w:tcW w:w="1702" w:type="pct"/>
            <w:shd w:val="clear" w:color="auto" w:fill="FFFFFF"/>
            <w:tcMar>
              <w:top w:w="106" w:type="dxa"/>
              <w:left w:w="106" w:type="dxa"/>
              <w:bottom w:w="106" w:type="dxa"/>
              <w:right w:w="106" w:type="dxa"/>
            </w:tcMar>
            <w:vAlign w:val="center"/>
          </w:tcPr>
          <w:p w14:paraId="03A0711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39 (63.93%)</w:t>
            </w:r>
          </w:p>
        </w:tc>
      </w:tr>
      <w:tr w:rsidR="00C217BD" w:rsidRPr="00D53C2F" w14:paraId="041E138C" w14:textId="77777777" w:rsidTr="0059787C">
        <w:trPr>
          <w:trHeight w:val="446"/>
        </w:trPr>
        <w:tc>
          <w:tcPr>
            <w:tcW w:w="1682" w:type="pct"/>
            <w:shd w:val="clear" w:color="auto" w:fill="FFFFFF"/>
            <w:tcMar>
              <w:top w:w="106" w:type="dxa"/>
              <w:left w:w="106" w:type="dxa"/>
              <w:bottom w:w="106" w:type="dxa"/>
              <w:right w:w="106" w:type="dxa"/>
            </w:tcMar>
            <w:vAlign w:val="center"/>
          </w:tcPr>
          <w:p w14:paraId="4D0544A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Age (yr)</w:t>
            </w:r>
          </w:p>
        </w:tc>
        <w:tc>
          <w:tcPr>
            <w:tcW w:w="1616" w:type="pct"/>
            <w:shd w:val="clear" w:color="auto" w:fill="FFFFFF"/>
            <w:tcMar>
              <w:top w:w="106" w:type="dxa"/>
              <w:left w:w="106" w:type="dxa"/>
              <w:bottom w:w="106" w:type="dxa"/>
              <w:right w:w="106" w:type="dxa"/>
            </w:tcMar>
            <w:vAlign w:val="center"/>
          </w:tcPr>
          <w:p w14:paraId="5E26E8C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60 (50,68)</w:t>
            </w:r>
          </w:p>
        </w:tc>
        <w:tc>
          <w:tcPr>
            <w:tcW w:w="1702" w:type="pct"/>
            <w:shd w:val="clear" w:color="auto" w:fill="FFFFFF"/>
            <w:tcMar>
              <w:top w:w="106" w:type="dxa"/>
              <w:left w:w="106" w:type="dxa"/>
              <w:bottom w:w="106" w:type="dxa"/>
              <w:right w:w="106" w:type="dxa"/>
            </w:tcMar>
            <w:vAlign w:val="center"/>
          </w:tcPr>
          <w:p w14:paraId="15BCB95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57 (51,62)</w:t>
            </w:r>
          </w:p>
        </w:tc>
      </w:tr>
      <w:tr w:rsidR="00C217BD" w:rsidRPr="00D53C2F" w14:paraId="501BC6ED" w14:textId="77777777" w:rsidTr="0059787C">
        <w:trPr>
          <w:trHeight w:val="446"/>
        </w:trPr>
        <w:tc>
          <w:tcPr>
            <w:tcW w:w="1682" w:type="pct"/>
            <w:shd w:val="clear" w:color="auto" w:fill="FFFFFF"/>
            <w:tcMar>
              <w:top w:w="106" w:type="dxa"/>
              <w:left w:w="106" w:type="dxa"/>
              <w:bottom w:w="106" w:type="dxa"/>
              <w:right w:w="106" w:type="dxa"/>
            </w:tcMar>
            <w:vAlign w:val="center"/>
          </w:tcPr>
          <w:p w14:paraId="10E0A16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hepatitis</w:t>
            </w:r>
          </w:p>
        </w:tc>
        <w:tc>
          <w:tcPr>
            <w:tcW w:w="1616" w:type="pct"/>
            <w:shd w:val="clear" w:color="auto" w:fill="FFFFFF"/>
            <w:tcMar>
              <w:top w:w="106" w:type="dxa"/>
              <w:left w:w="106" w:type="dxa"/>
              <w:bottom w:w="106" w:type="dxa"/>
              <w:right w:w="106" w:type="dxa"/>
            </w:tcMar>
            <w:vAlign w:val="center"/>
          </w:tcPr>
          <w:p w14:paraId="149CA118"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 (47.37%)</w:t>
            </w:r>
          </w:p>
        </w:tc>
        <w:tc>
          <w:tcPr>
            <w:tcW w:w="1702" w:type="pct"/>
            <w:shd w:val="clear" w:color="auto" w:fill="FFFFFF"/>
            <w:tcMar>
              <w:top w:w="106" w:type="dxa"/>
              <w:left w:w="106" w:type="dxa"/>
              <w:bottom w:w="106" w:type="dxa"/>
              <w:right w:w="106" w:type="dxa"/>
            </w:tcMar>
            <w:vAlign w:val="center"/>
          </w:tcPr>
          <w:p w14:paraId="57DCE3C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7 (11.48%)</w:t>
            </w:r>
          </w:p>
        </w:tc>
      </w:tr>
      <w:tr w:rsidR="00C217BD" w:rsidRPr="00D53C2F" w14:paraId="304DB815" w14:textId="77777777" w:rsidTr="0059787C">
        <w:trPr>
          <w:trHeight w:val="466"/>
        </w:trPr>
        <w:tc>
          <w:tcPr>
            <w:tcW w:w="1682" w:type="pct"/>
            <w:shd w:val="clear" w:color="auto" w:fill="FFFFFF"/>
            <w:tcMar>
              <w:top w:w="106" w:type="dxa"/>
              <w:left w:w="106" w:type="dxa"/>
              <w:bottom w:w="106" w:type="dxa"/>
              <w:right w:w="106" w:type="dxa"/>
            </w:tcMar>
            <w:vAlign w:val="center"/>
          </w:tcPr>
          <w:p w14:paraId="54AB465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diabetes</w:t>
            </w:r>
          </w:p>
        </w:tc>
        <w:tc>
          <w:tcPr>
            <w:tcW w:w="1616" w:type="pct"/>
            <w:shd w:val="clear" w:color="auto" w:fill="FFFFFF"/>
            <w:tcMar>
              <w:top w:w="106" w:type="dxa"/>
              <w:left w:w="106" w:type="dxa"/>
              <w:bottom w:w="106" w:type="dxa"/>
              <w:right w:w="106" w:type="dxa"/>
            </w:tcMar>
            <w:vAlign w:val="center"/>
          </w:tcPr>
          <w:p w14:paraId="49B5718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 (21.05%)</w:t>
            </w:r>
          </w:p>
        </w:tc>
        <w:tc>
          <w:tcPr>
            <w:tcW w:w="1702" w:type="pct"/>
            <w:shd w:val="clear" w:color="auto" w:fill="FFFFFF"/>
            <w:tcMar>
              <w:top w:w="106" w:type="dxa"/>
              <w:left w:w="106" w:type="dxa"/>
              <w:bottom w:w="106" w:type="dxa"/>
              <w:right w:w="106" w:type="dxa"/>
            </w:tcMar>
            <w:vAlign w:val="center"/>
          </w:tcPr>
          <w:p w14:paraId="50D25683"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 (8.2%)</w:t>
            </w:r>
          </w:p>
        </w:tc>
      </w:tr>
      <w:tr w:rsidR="00C217BD" w:rsidRPr="00D53C2F" w14:paraId="12D4CEDD" w14:textId="77777777" w:rsidTr="0059787C">
        <w:trPr>
          <w:trHeight w:val="446"/>
        </w:trPr>
        <w:tc>
          <w:tcPr>
            <w:tcW w:w="1682" w:type="pct"/>
            <w:shd w:val="clear" w:color="auto" w:fill="FFFFFF"/>
            <w:tcMar>
              <w:top w:w="106" w:type="dxa"/>
              <w:left w:w="106" w:type="dxa"/>
              <w:bottom w:w="106" w:type="dxa"/>
              <w:right w:w="106" w:type="dxa"/>
            </w:tcMar>
            <w:vAlign w:val="center"/>
          </w:tcPr>
          <w:p w14:paraId="309BC4F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Liver cirrhosis</w:t>
            </w:r>
          </w:p>
        </w:tc>
        <w:tc>
          <w:tcPr>
            <w:tcW w:w="1616" w:type="pct"/>
            <w:shd w:val="clear" w:color="auto" w:fill="FFFFFF"/>
            <w:tcMar>
              <w:top w:w="106" w:type="dxa"/>
              <w:left w:w="106" w:type="dxa"/>
              <w:bottom w:w="106" w:type="dxa"/>
              <w:right w:w="106" w:type="dxa"/>
            </w:tcMar>
            <w:vAlign w:val="center"/>
          </w:tcPr>
          <w:p w14:paraId="62DFE83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 (47.37%)</w:t>
            </w:r>
          </w:p>
        </w:tc>
        <w:tc>
          <w:tcPr>
            <w:tcW w:w="1702" w:type="pct"/>
            <w:shd w:val="clear" w:color="auto" w:fill="FFFFFF"/>
            <w:tcMar>
              <w:top w:w="106" w:type="dxa"/>
              <w:left w:w="106" w:type="dxa"/>
              <w:bottom w:w="106" w:type="dxa"/>
              <w:right w:w="106" w:type="dxa"/>
            </w:tcMar>
            <w:vAlign w:val="center"/>
          </w:tcPr>
          <w:p w14:paraId="42DC271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 (6.56%)</w:t>
            </w:r>
          </w:p>
        </w:tc>
      </w:tr>
      <w:tr w:rsidR="00C217BD" w:rsidRPr="00D53C2F" w14:paraId="76170A3D" w14:textId="77777777" w:rsidTr="0059787C">
        <w:trPr>
          <w:trHeight w:val="446"/>
        </w:trPr>
        <w:tc>
          <w:tcPr>
            <w:tcW w:w="1682" w:type="pct"/>
            <w:shd w:val="clear" w:color="auto" w:fill="FFFFFF"/>
            <w:tcMar>
              <w:top w:w="106" w:type="dxa"/>
              <w:left w:w="106" w:type="dxa"/>
              <w:bottom w:w="106" w:type="dxa"/>
              <w:right w:w="106" w:type="dxa"/>
            </w:tcMar>
            <w:vAlign w:val="center"/>
          </w:tcPr>
          <w:p w14:paraId="0910B387" w14:textId="3A8981CB"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Operating time</w:t>
            </w:r>
            <w:r w:rsidR="0004547B">
              <w:rPr>
                <w:rFonts w:ascii="Book Antiqua" w:eastAsia="Book Antiqua" w:hAnsi="Book Antiqua" w:cs="Book Antiqua"/>
                <w:color w:val="000000"/>
              </w:rPr>
              <w:t xml:space="preserve"> (h)</w:t>
            </w:r>
          </w:p>
        </w:tc>
        <w:tc>
          <w:tcPr>
            <w:tcW w:w="1616" w:type="pct"/>
            <w:shd w:val="clear" w:color="auto" w:fill="FFFFFF"/>
            <w:tcMar>
              <w:top w:w="106" w:type="dxa"/>
              <w:left w:w="106" w:type="dxa"/>
              <w:bottom w:w="106" w:type="dxa"/>
              <w:right w:w="106" w:type="dxa"/>
            </w:tcMar>
            <w:vAlign w:val="center"/>
          </w:tcPr>
          <w:p w14:paraId="60C4013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6.13-2.3</w:t>
            </w:r>
          </w:p>
        </w:tc>
        <w:tc>
          <w:tcPr>
            <w:tcW w:w="1702" w:type="pct"/>
            <w:shd w:val="clear" w:color="auto" w:fill="FFFFFF"/>
            <w:tcMar>
              <w:top w:w="106" w:type="dxa"/>
              <w:left w:w="106" w:type="dxa"/>
              <w:bottom w:w="106" w:type="dxa"/>
              <w:right w:w="106" w:type="dxa"/>
            </w:tcMar>
            <w:vAlign w:val="center"/>
          </w:tcPr>
          <w:p w14:paraId="5A6F2CD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5.3-1.78</w:t>
            </w:r>
          </w:p>
        </w:tc>
      </w:tr>
      <w:tr w:rsidR="00C217BD" w:rsidRPr="00D53C2F" w14:paraId="61330A46" w14:textId="77777777" w:rsidTr="0059787C">
        <w:trPr>
          <w:trHeight w:val="446"/>
        </w:trPr>
        <w:tc>
          <w:tcPr>
            <w:tcW w:w="1682" w:type="pct"/>
            <w:shd w:val="clear" w:color="auto" w:fill="FFFFFF"/>
            <w:tcMar>
              <w:top w:w="106" w:type="dxa"/>
              <w:left w:w="106" w:type="dxa"/>
              <w:bottom w:w="106" w:type="dxa"/>
              <w:right w:w="106" w:type="dxa"/>
            </w:tcMar>
            <w:vAlign w:val="center"/>
          </w:tcPr>
          <w:p w14:paraId="6CF0CED4" w14:textId="6B8304A1"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Bleeding</w:t>
            </w:r>
            <w:r w:rsidR="0004547B">
              <w:rPr>
                <w:rFonts w:ascii="Book Antiqua" w:eastAsia="Book Antiqua" w:hAnsi="Book Antiqua" w:cs="Book Antiqua"/>
                <w:color w:val="000000"/>
              </w:rPr>
              <w:t xml:space="preserve"> (mL)</w:t>
            </w:r>
          </w:p>
        </w:tc>
        <w:tc>
          <w:tcPr>
            <w:tcW w:w="1616" w:type="pct"/>
            <w:shd w:val="clear" w:color="auto" w:fill="FFFFFF"/>
            <w:tcMar>
              <w:top w:w="106" w:type="dxa"/>
              <w:left w:w="106" w:type="dxa"/>
              <w:bottom w:w="106" w:type="dxa"/>
              <w:right w:w="106" w:type="dxa"/>
            </w:tcMar>
            <w:vAlign w:val="center"/>
          </w:tcPr>
          <w:p w14:paraId="6D3B80D7" w14:textId="6ABAE40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400 (200,</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500)</w:t>
            </w:r>
          </w:p>
        </w:tc>
        <w:tc>
          <w:tcPr>
            <w:tcW w:w="1702" w:type="pct"/>
            <w:shd w:val="clear" w:color="auto" w:fill="FFFFFF"/>
            <w:tcMar>
              <w:top w:w="106" w:type="dxa"/>
              <w:left w:w="106" w:type="dxa"/>
              <w:bottom w:w="106" w:type="dxa"/>
              <w:right w:w="106" w:type="dxa"/>
            </w:tcMar>
            <w:vAlign w:val="center"/>
          </w:tcPr>
          <w:p w14:paraId="1ECAB29E" w14:textId="1ECAC8EC"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300 (200,</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500)</w:t>
            </w:r>
          </w:p>
        </w:tc>
      </w:tr>
      <w:tr w:rsidR="00C217BD" w:rsidRPr="00D53C2F" w14:paraId="1B5C747E" w14:textId="77777777" w:rsidTr="0059787C">
        <w:trPr>
          <w:trHeight w:val="466"/>
        </w:trPr>
        <w:tc>
          <w:tcPr>
            <w:tcW w:w="1682" w:type="pct"/>
            <w:shd w:val="clear" w:color="auto" w:fill="FFFFFF"/>
            <w:tcMar>
              <w:top w:w="106" w:type="dxa"/>
              <w:left w:w="106" w:type="dxa"/>
              <w:bottom w:w="106" w:type="dxa"/>
              <w:right w:w="106" w:type="dxa"/>
            </w:tcMar>
            <w:vAlign w:val="center"/>
          </w:tcPr>
          <w:p w14:paraId="7E1E061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Hepatic hilum occlusion</w:t>
            </w:r>
          </w:p>
        </w:tc>
        <w:tc>
          <w:tcPr>
            <w:tcW w:w="1616" w:type="pct"/>
            <w:shd w:val="clear" w:color="auto" w:fill="FFFFFF"/>
            <w:tcMar>
              <w:top w:w="106" w:type="dxa"/>
              <w:left w:w="106" w:type="dxa"/>
              <w:bottom w:w="106" w:type="dxa"/>
              <w:right w:w="106" w:type="dxa"/>
            </w:tcMar>
            <w:vAlign w:val="center"/>
          </w:tcPr>
          <w:p w14:paraId="60DC279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 (47.37%)</w:t>
            </w:r>
          </w:p>
        </w:tc>
        <w:tc>
          <w:tcPr>
            <w:tcW w:w="1702" w:type="pct"/>
            <w:shd w:val="clear" w:color="auto" w:fill="FFFFFF"/>
            <w:tcMar>
              <w:top w:w="106" w:type="dxa"/>
              <w:left w:w="106" w:type="dxa"/>
              <w:bottom w:w="106" w:type="dxa"/>
              <w:right w:w="106" w:type="dxa"/>
            </w:tcMar>
            <w:vAlign w:val="center"/>
          </w:tcPr>
          <w:p w14:paraId="78E8F06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27 (44.26%)</w:t>
            </w:r>
          </w:p>
        </w:tc>
      </w:tr>
      <w:tr w:rsidR="00C217BD" w:rsidRPr="00D53C2F" w14:paraId="0DB0AFE7" w14:textId="77777777" w:rsidTr="0059787C">
        <w:trPr>
          <w:trHeight w:val="446"/>
        </w:trPr>
        <w:tc>
          <w:tcPr>
            <w:tcW w:w="1682" w:type="pct"/>
            <w:shd w:val="clear" w:color="auto" w:fill="FFFFFF"/>
            <w:tcMar>
              <w:top w:w="106" w:type="dxa"/>
              <w:left w:w="106" w:type="dxa"/>
              <w:bottom w:w="106" w:type="dxa"/>
              <w:right w:w="106" w:type="dxa"/>
            </w:tcMar>
            <w:vAlign w:val="center"/>
          </w:tcPr>
          <w:p w14:paraId="44EDD90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ALT</w:t>
            </w:r>
          </w:p>
        </w:tc>
        <w:tc>
          <w:tcPr>
            <w:tcW w:w="1616" w:type="pct"/>
            <w:shd w:val="clear" w:color="auto" w:fill="FFFFFF"/>
            <w:tcMar>
              <w:top w:w="106" w:type="dxa"/>
              <w:left w:w="106" w:type="dxa"/>
              <w:bottom w:w="106" w:type="dxa"/>
              <w:right w:w="106" w:type="dxa"/>
            </w:tcMar>
            <w:vAlign w:val="center"/>
          </w:tcPr>
          <w:p w14:paraId="73AB6716" w14:textId="07F71C4B"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28 (14.5,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40.1)</w:t>
            </w:r>
          </w:p>
        </w:tc>
        <w:tc>
          <w:tcPr>
            <w:tcW w:w="1702" w:type="pct"/>
            <w:shd w:val="clear" w:color="auto" w:fill="FFFFFF"/>
            <w:tcMar>
              <w:top w:w="106" w:type="dxa"/>
              <w:left w:w="106" w:type="dxa"/>
              <w:bottom w:w="106" w:type="dxa"/>
              <w:right w:w="106" w:type="dxa"/>
            </w:tcMar>
            <w:vAlign w:val="center"/>
          </w:tcPr>
          <w:p w14:paraId="119EA1C5" w14:textId="648ABA2F"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17.2 (10.4,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26.4)</w:t>
            </w:r>
          </w:p>
        </w:tc>
      </w:tr>
      <w:tr w:rsidR="00C217BD" w:rsidRPr="00D53C2F" w14:paraId="16325E6C" w14:textId="77777777" w:rsidTr="0059787C">
        <w:trPr>
          <w:trHeight w:val="446"/>
        </w:trPr>
        <w:tc>
          <w:tcPr>
            <w:tcW w:w="1682" w:type="pct"/>
            <w:shd w:val="clear" w:color="auto" w:fill="FFFFFF"/>
            <w:tcMar>
              <w:top w:w="106" w:type="dxa"/>
              <w:left w:w="106" w:type="dxa"/>
              <w:bottom w:w="106" w:type="dxa"/>
              <w:right w:w="106" w:type="dxa"/>
            </w:tcMar>
            <w:vAlign w:val="center"/>
          </w:tcPr>
          <w:p w14:paraId="4E58E04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AST</w:t>
            </w:r>
          </w:p>
        </w:tc>
        <w:tc>
          <w:tcPr>
            <w:tcW w:w="1616" w:type="pct"/>
            <w:shd w:val="clear" w:color="auto" w:fill="FFFFFF"/>
            <w:tcMar>
              <w:top w:w="106" w:type="dxa"/>
              <w:left w:w="106" w:type="dxa"/>
              <w:bottom w:w="106" w:type="dxa"/>
              <w:right w:w="106" w:type="dxa"/>
            </w:tcMar>
            <w:vAlign w:val="center"/>
          </w:tcPr>
          <w:p w14:paraId="42A0AF7A" w14:textId="085A36DB"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37.6 (25.2,</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43.1)</w:t>
            </w:r>
          </w:p>
        </w:tc>
        <w:tc>
          <w:tcPr>
            <w:tcW w:w="1702" w:type="pct"/>
            <w:shd w:val="clear" w:color="auto" w:fill="FFFFFF"/>
            <w:tcMar>
              <w:top w:w="106" w:type="dxa"/>
              <w:left w:w="106" w:type="dxa"/>
              <w:bottom w:w="106" w:type="dxa"/>
              <w:right w:w="106" w:type="dxa"/>
            </w:tcMar>
            <w:vAlign w:val="center"/>
          </w:tcPr>
          <w:p w14:paraId="2978B131" w14:textId="39157C9C"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20.1 (15.4,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25.7)</w:t>
            </w:r>
          </w:p>
        </w:tc>
      </w:tr>
      <w:tr w:rsidR="00C217BD" w:rsidRPr="00D53C2F" w14:paraId="74D7EDEB" w14:textId="77777777" w:rsidTr="0059787C">
        <w:trPr>
          <w:trHeight w:val="446"/>
        </w:trPr>
        <w:tc>
          <w:tcPr>
            <w:tcW w:w="1682" w:type="pct"/>
            <w:shd w:val="clear" w:color="auto" w:fill="FFFFFF"/>
            <w:tcMar>
              <w:top w:w="106" w:type="dxa"/>
              <w:left w:w="106" w:type="dxa"/>
              <w:bottom w:w="106" w:type="dxa"/>
              <w:right w:w="106" w:type="dxa"/>
            </w:tcMar>
            <w:vAlign w:val="center"/>
          </w:tcPr>
          <w:p w14:paraId="255D22D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TBIL</w:t>
            </w:r>
          </w:p>
        </w:tc>
        <w:tc>
          <w:tcPr>
            <w:tcW w:w="1616" w:type="pct"/>
            <w:shd w:val="clear" w:color="auto" w:fill="FFFFFF"/>
            <w:tcMar>
              <w:top w:w="106" w:type="dxa"/>
              <w:left w:w="106" w:type="dxa"/>
              <w:bottom w:w="106" w:type="dxa"/>
              <w:right w:w="106" w:type="dxa"/>
            </w:tcMar>
            <w:vAlign w:val="center"/>
          </w:tcPr>
          <w:p w14:paraId="010F32A9" w14:textId="2E052D95"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21.4 (17.5,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36.2)</w:t>
            </w:r>
          </w:p>
        </w:tc>
        <w:tc>
          <w:tcPr>
            <w:tcW w:w="1702" w:type="pct"/>
            <w:shd w:val="clear" w:color="auto" w:fill="FFFFFF"/>
            <w:tcMar>
              <w:top w:w="106" w:type="dxa"/>
              <w:left w:w="106" w:type="dxa"/>
              <w:bottom w:w="106" w:type="dxa"/>
              <w:right w:w="106" w:type="dxa"/>
            </w:tcMar>
            <w:vAlign w:val="center"/>
          </w:tcPr>
          <w:p w14:paraId="3F171D9D" w14:textId="2A7F9B48"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13.9 (10.6,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18.2)</w:t>
            </w:r>
          </w:p>
        </w:tc>
      </w:tr>
      <w:tr w:rsidR="00C217BD" w:rsidRPr="00D53C2F" w14:paraId="5C832569" w14:textId="77777777" w:rsidTr="0059787C">
        <w:trPr>
          <w:trHeight w:val="466"/>
        </w:trPr>
        <w:tc>
          <w:tcPr>
            <w:tcW w:w="1682" w:type="pct"/>
            <w:shd w:val="clear" w:color="auto" w:fill="FFFFFF"/>
            <w:tcMar>
              <w:top w:w="106" w:type="dxa"/>
              <w:left w:w="106" w:type="dxa"/>
              <w:bottom w:w="106" w:type="dxa"/>
              <w:right w:w="106" w:type="dxa"/>
            </w:tcMar>
            <w:vAlign w:val="center"/>
          </w:tcPr>
          <w:p w14:paraId="1ACF4C88"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DBIL</w:t>
            </w:r>
          </w:p>
        </w:tc>
        <w:tc>
          <w:tcPr>
            <w:tcW w:w="1616" w:type="pct"/>
            <w:shd w:val="clear" w:color="auto" w:fill="FFFFFF"/>
            <w:tcMar>
              <w:top w:w="106" w:type="dxa"/>
              <w:left w:w="106" w:type="dxa"/>
              <w:bottom w:w="106" w:type="dxa"/>
              <w:right w:w="106" w:type="dxa"/>
            </w:tcMar>
            <w:vAlign w:val="center"/>
          </w:tcPr>
          <w:p w14:paraId="1DB7B023" w14:textId="17B279C9"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7 (5.8,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10.3)</w:t>
            </w:r>
          </w:p>
        </w:tc>
        <w:tc>
          <w:tcPr>
            <w:tcW w:w="1702" w:type="pct"/>
            <w:shd w:val="clear" w:color="auto" w:fill="FFFFFF"/>
            <w:tcMar>
              <w:top w:w="106" w:type="dxa"/>
              <w:left w:w="106" w:type="dxa"/>
              <w:bottom w:w="106" w:type="dxa"/>
              <w:right w:w="106" w:type="dxa"/>
            </w:tcMar>
            <w:vAlign w:val="center"/>
          </w:tcPr>
          <w:p w14:paraId="2AECE111" w14:textId="57030910"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5.1 (3.34,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7.7)</w:t>
            </w:r>
          </w:p>
        </w:tc>
      </w:tr>
      <w:tr w:rsidR="00C217BD" w:rsidRPr="00D53C2F" w14:paraId="01156CC7" w14:textId="77777777" w:rsidTr="0059787C">
        <w:trPr>
          <w:trHeight w:val="446"/>
        </w:trPr>
        <w:tc>
          <w:tcPr>
            <w:tcW w:w="1682" w:type="pct"/>
            <w:shd w:val="clear" w:color="auto" w:fill="FFFFFF"/>
            <w:tcMar>
              <w:top w:w="106" w:type="dxa"/>
              <w:left w:w="106" w:type="dxa"/>
              <w:bottom w:w="106" w:type="dxa"/>
              <w:right w:w="106" w:type="dxa"/>
            </w:tcMar>
            <w:vAlign w:val="center"/>
          </w:tcPr>
          <w:p w14:paraId="2E3F1DF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Creatinine</w:t>
            </w:r>
          </w:p>
        </w:tc>
        <w:tc>
          <w:tcPr>
            <w:tcW w:w="1616" w:type="pct"/>
            <w:shd w:val="clear" w:color="auto" w:fill="FFFFFF"/>
            <w:tcMar>
              <w:top w:w="106" w:type="dxa"/>
              <w:left w:w="106" w:type="dxa"/>
              <w:bottom w:w="106" w:type="dxa"/>
              <w:right w:w="106" w:type="dxa"/>
            </w:tcMar>
            <w:vAlign w:val="center"/>
          </w:tcPr>
          <w:p w14:paraId="466E3B84" w14:textId="34F6C08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53 (41.4,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64.9)</w:t>
            </w:r>
          </w:p>
        </w:tc>
        <w:tc>
          <w:tcPr>
            <w:tcW w:w="1702" w:type="pct"/>
            <w:shd w:val="clear" w:color="auto" w:fill="FFFFFF"/>
            <w:tcMar>
              <w:top w:w="106" w:type="dxa"/>
              <w:left w:w="106" w:type="dxa"/>
              <w:bottom w:w="106" w:type="dxa"/>
              <w:right w:w="106" w:type="dxa"/>
            </w:tcMar>
            <w:vAlign w:val="center"/>
          </w:tcPr>
          <w:p w14:paraId="0DEE112C" w14:textId="59CE3639"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50.3 (43.8,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61.1)</w:t>
            </w:r>
          </w:p>
        </w:tc>
      </w:tr>
      <w:tr w:rsidR="00C217BD" w:rsidRPr="00D53C2F" w14:paraId="77C91F9E" w14:textId="77777777" w:rsidTr="0059787C">
        <w:trPr>
          <w:trHeight w:val="446"/>
        </w:trPr>
        <w:tc>
          <w:tcPr>
            <w:tcW w:w="1682" w:type="pct"/>
            <w:shd w:val="clear" w:color="auto" w:fill="FFFFFF"/>
            <w:tcMar>
              <w:top w:w="106" w:type="dxa"/>
              <w:left w:w="106" w:type="dxa"/>
              <w:bottom w:w="106" w:type="dxa"/>
              <w:right w:w="106" w:type="dxa"/>
            </w:tcMar>
            <w:vAlign w:val="center"/>
          </w:tcPr>
          <w:p w14:paraId="2DFAACB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eGFR</w:t>
            </w:r>
          </w:p>
        </w:tc>
        <w:tc>
          <w:tcPr>
            <w:tcW w:w="1616" w:type="pct"/>
            <w:shd w:val="clear" w:color="auto" w:fill="FFFFFF"/>
            <w:tcMar>
              <w:top w:w="106" w:type="dxa"/>
              <w:left w:w="106" w:type="dxa"/>
              <w:bottom w:w="106" w:type="dxa"/>
              <w:right w:w="106" w:type="dxa"/>
            </w:tcMar>
            <w:vAlign w:val="center"/>
          </w:tcPr>
          <w:p w14:paraId="04C0B895" w14:textId="7944D0D5"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120.66 (99.73,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129.65)</w:t>
            </w:r>
          </w:p>
        </w:tc>
        <w:tc>
          <w:tcPr>
            <w:tcW w:w="1702" w:type="pct"/>
            <w:shd w:val="clear" w:color="auto" w:fill="FFFFFF"/>
            <w:tcMar>
              <w:top w:w="106" w:type="dxa"/>
              <w:left w:w="106" w:type="dxa"/>
              <w:bottom w:w="106" w:type="dxa"/>
              <w:right w:w="106" w:type="dxa"/>
            </w:tcMar>
            <w:vAlign w:val="center"/>
          </w:tcPr>
          <w:p w14:paraId="7075F1C6" w14:textId="600C7AC1"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113.59 (105.84,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120.44)</w:t>
            </w:r>
          </w:p>
        </w:tc>
      </w:tr>
      <w:tr w:rsidR="00C217BD" w:rsidRPr="00D53C2F" w14:paraId="2925EE61" w14:textId="77777777" w:rsidTr="0059787C">
        <w:trPr>
          <w:trHeight w:val="446"/>
        </w:trPr>
        <w:tc>
          <w:tcPr>
            <w:tcW w:w="1682" w:type="pct"/>
            <w:shd w:val="clear" w:color="auto" w:fill="FFFFFF"/>
            <w:tcMar>
              <w:top w:w="106" w:type="dxa"/>
              <w:left w:w="106" w:type="dxa"/>
              <w:bottom w:w="106" w:type="dxa"/>
              <w:right w:w="106" w:type="dxa"/>
            </w:tcMar>
            <w:vAlign w:val="center"/>
          </w:tcPr>
          <w:p w14:paraId="79CEDB2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w:t>
            </w:r>
          </w:p>
        </w:tc>
        <w:tc>
          <w:tcPr>
            <w:tcW w:w="1616" w:type="pct"/>
            <w:shd w:val="clear" w:color="auto" w:fill="FFFFFF"/>
            <w:tcMar>
              <w:top w:w="106" w:type="dxa"/>
              <w:left w:w="106" w:type="dxa"/>
              <w:bottom w:w="106" w:type="dxa"/>
              <w:right w:w="106" w:type="dxa"/>
            </w:tcMar>
            <w:vAlign w:val="center"/>
          </w:tcPr>
          <w:p w14:paraId="0FBAFAA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35.67-6</w:t>
            </w:r>
          </w:p>
        </w:tc>
        <w:tc>
          <w:tcPr>
            <w:tcW w:w="1702" w:type="pct"/>
            <w:shd w:val="clear" w:color="auto" w:fill="FFFFFF"/>
            <w:tcMar>
              <w:top w:w="106" w:type="dxa"/>
              <w:left w:w="106" w:type="dxa"/>
              <w:bottom w:w="106" w:type="dxa"/>
              <w:right w:w="106" w:type="dxa"/>
            </w:tcMar>
            <w:vAlign w:val="center"/>
          </w:tcPr>
          <w:p w14:paraId="132FBB0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39.45-3.66</w:t>
            </w:r>
          </w:p>
        </w:tc>
      </w:tr>
      <w:tr w:rsidR="00C217BD" w:rsidRPr="00D53C2F" w14:paraId="13214318" w14:textId="77777777" w:rsidTr="0059787C">
        <w:trPr>
          <w:trHeight w:val="466"/>
        </w:trPr>
        <w:tc>
          <w:tcPr>
            <w:tcW w:w="1682" w:type="pct"/>
            <w:shd w:val="clear" w:color="auto" w:fill="FFFFFF"/>
            <w:tcMar>
              <w:top w:w="106" w:type="dxa"/>
              <w:left w:w="106" w:type="dxa"/>
              <w:bottom w:w="106" w:type="dxa"/>
              <w:right w:w="106" w:type="dxa"/>
            </w:tcMar>
            <w:vAlign w:val="center"/>
          </w:tcPr>
          <w:p w14:paraId="2F36D0F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lastRenderedPageBreak/>
              <w:t>WBC</w:t>
            </w:r>
          </w:p>
        </w:tc>
        <w:tc>
          <w:tcPr>
            <w:tcW w:w="1616" w:type="pct"/>
            <w:shd w:val="clear" w:color="auto" w:fill="FFFFFF"/>
            <w:tcMar>
              <w:top w:w="106" w:type="dxa"/>
              <w:left w:w="106" w:type="dxa"/>
              <w:bottom w:w="106" w:type="dxa"/>
              <w:right w:w="106" w:type="dxa"/>
            </w:tcMar>
            <w:vAlign w:val="center"/>
          </w:tcPr>
          <w:p w14:paraId="64FC33E7" w14:textId="57F8E82C"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4.8 (3.19,</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6.73)</w:t>
            </w:r>
          </w:p>
        </w:tc>
        <w:tc>
          <w:tcPr>
            <w:tcW w:w="1702" w:type="pct"/>
            <w:shd w:val="clear" w:color="auto" w:fill="FFFFFF"/>
            <w:tcMar>
              <w:top w:w="106" w:type="dxa"/>
              <w:left w:w="106" w:type="dxa"/>
              <w:bottom w:w="106" w:type="dxa"/>
              <w:right w:w="106" w:type="dxa"/>
            </w:tcMar>
            <w:vAlign w:val="center"/>
          </w:tcPr>
          <w:p w14:paraId="3A601563" w14:textId="7C74E548"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6.14 (4.98,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7.35)</w:t>
            </w:r>
          </w:p>
        </w:tc>
      </w:tr>
      <w:tr w:rsidR="00C217BD" w:rsidRPr="00D53C2F" w14:paraId="39D5F42B" w14:textId="77777777" w:rsidTr="0059787C">
        <w:trPr>
          <w:trHeight w:val="446"/>
        </w:trPr>
        <w:tc>
          <w:tcPr>
            <w:tcW w:w="1682" w:type="pct"/>
            <w:shd w:val="clear" w:color="auto" w:fill="FFFFFF"/>
            <w:tcMar>
              <w:top w:w="106" w:type="dxa"/>
              <w:left w:w="106" w:type="dxa"/>
              <w:bottom w:w="106" w:type="dxa"/>
              <w:right w:w="106" w:type="dxa"/>
            </w:tcMar>
            <w:vAlign w:val="center"/>
          </w:tcPr>
          <w:p w14:paraId="7E17B82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LY</w:t>
            </w:r>
          </w:p>
        </w:tc>
        <w:tc>
          <w:tcPr>
            <w:tcW w:w="1616" w:type="pct"/>
            <w:shd w:val="clear" w:color="auto" w:fill="FFFFFF"/>
            <w:tcMar>
              <w:top w:w="106" w:type="dxa"/>
              <w:left w:w="106" w:type="dxa"/>
              <w:bottom w:w="106" w:type="dxa"/>
              <w:right w:w="106" w:type="dxa"/>
            </w:tcMar>
            <w:vAlign w:val="center"/>
          </w:tcPr>
          <w:p w14:paraId="6F01629F" w14:textId="02EFBD59"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1.29 (0.86,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1.6)</w:t>
            </w:r>
          </w:p>
        </w:tc>
        <w:tc>
          <w:tcPr>
            <w:tcW w:w="1702" w:type="pct"/>
            <w:shd w:val="clear" w:color="auto" w:fill="FFFFFF"/>
            <w:tcMar>
              <w:top w:w="106" w:type="dxa"/>
              <w:left w:w="106" w:type="dxa"/>
              <w:bottom w:w="106" w:type="dxa"/>
              <w:right w:w="106" w:type="dxa"/>
            </w:tcMar>
            <w:vAlign w:val="center"/>
          </w:tcPr>
          <w:p w14:paraId="23316AAB" w14:textId="2B8CE9FA"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1.39 (1.12,</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1.85)</w:t>
            </w:r>
          </w:p>
        </w:tc>
      </w:tr>
      <w:tr w:rsidR="00C217BD" w:rsidRPr="00D53C2F" w14:paraId="48CF7E28" w14:textId="77777777" w:rsidTr="0059787C">
        <w:trPr>
          <w:trHeight w:val="446"/>
        </w:trPr>
        <w:tc>
          <w:tcPr>
            <w:tcW w:w="1682" w:type="pct"/>
            <w:shd w:val="clear" w:color="auto" w:fill="FFFFFF"/>
            <w:tcMar>
              <w:top w:w="106" w:type="dxa"/>
              <w:left w:w="106" w:type="dxa"/>
              <w:bottom w:w="106" w:type="dxa"/>
              <w:right w:w="106" w:type="dxa"/>
            </w:tcMar>
            <w:vAlign w:val="center"/>
          </w:tcPr>
          <w:p w14:paraId="6004EB7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PLT</w:t>
            </w:r>
          </w:p>
        </w:tc>
        <w:tc>
          <w:tcPr>
            <w:tcW w:w="1616" w:type="pct"/>
            <w:shd w:val="clear" w:color="auto" w:fill="FFFFFF"/>
            <w:tcMar>
              <w:top w:w="106" w:type="dxa"/>
              <w:left w:w="106" w:type="dxa"/>
              <w:bottom w:w="106" w:type="dxa"/>
              <w:right w:w="106" w:type="dxa"/>
            </w:tcMar>
            <w:vAlign w:val="center"/>
          </w:tcPr>
          <w:p w14:paraId="37CAFA6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119.11-43.9</w:t>
            </w:r>
          </w:p>
        </w:tc>
        <w:tc>
          <w:tcPr>
            <w:tcW w:w="1702" w:type="pct"/>
            <w:shd w:val="clear" w:color="auto" w:fill="FFFFFF"/>
            <w:tcMar>
              <w:top w:w="106" w:type="dxa"/>
              <w:left w:w="106" w:type="dxa"/>
              <w:bottom w:w="106" w:type="dxa"/>
              <w:right w:w="106" w:type="dxa"/>
            </w:tcMar>
            <w:vAlign w:val="center"/>
          </w:tcPr>
          <w:p w14:paraId="00F4C25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214.11-67.27</w:t>
            </w:r>
          </w:p>
        </w:tc>
      </w:tr>
      <w:tr w:rsidR="00C217BD" w:rsidRPr="00D53C2F" w14:paraId="3F13B86F" w14:textId="77777777" w:rsidTr="0059787C">
        <w:trPr>
          <w:trHeight w:val="446"/>
        </w:trPr>
        <w:tc>
          <w:tcPr>
            <w:tcW w:w="1682" w:type="pct"/>
            <w:shd w:val="clear" w:color="auto" w:fill="FFFFFF"/>
            <w:tcMar>
              <w:top w:w="106" w:type="dxa"/>
              <w:left w:w="106" w:type="dxa"/>
              <w:bottom w:w="106" w:type="dxa"/>
              <w:right w:w="106" w:type="dxa"/>
            </w:tcMar>
            <w:vAlign w:val="center"/>
          </w:tcPr>
          <w:p w14:paraId="5B27B17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PT</w:t>
            </w:r>
          </w:p>
        </w:tc>
        <w:tc>
          <w:tcPr>
            <w:tcW w:w="1616" w:type="pct"/>
            <w:shd w:val="clear" w:color="auto" w:fill="FFFFFF"/>
            <w:tcMar>
              <w:top w:w="106" w:type="dxa"/>
              <w:left w:w="106" w:type="dxa"/>
              <w:bottom w:w="106" w:type="dxa"/>
              <w:right w:w="106" w:type="dxa"/>
            </w:tcMar>
            <w:vAlign w:val="center"/>
          </w:tcPr>
          <w:p w14:paraId="1CD07EAC" w14:textId="423FBF3F"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11.5 (10.8,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13.3)</w:t>
            </w:r>
          </w:p>
        </w:tc>
        <w:tc>
          <w:tcPr>
            <w:tcW w:w="1702" w:type="pct"/>
            <w:shd w:val="clear" w:color="auto" w:fill="FFFFFF"/>
            <w:tcMar>
              <w:top w:w="106" w:type="dxa"/>
              <w:left w:w="106" w:type="dxa"/>
              <w:bottom w:w="106" w:type="dxa"/>
              <w:right w:w="106" w:type="dxa"/>
            </w:tcMar>
            <w:vAlign w:val="center"/>
          </w:tcPr>
          <w:p w14:paraId="05984ECD" w14:textId="20A8EB9A"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11.1 (10.6,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11.9)</w:t>
            </w:r>
          </w:p>
        </w:tc>
      </w:tr>
      <w:tr w:rsidR="00C217BD" w:rsidRPr="00D53C2F" w14:paraId="489952F7" w14:textId="77777777" w:rsidTr="0059787C">
        <w:trPr>
          <w:trHeight w:val="466"/>
        </w:trPr>
        <w:tc>
          <w:tcPr>
            <w:tcW w:w="1682" w:type="pct"/>
            <w:shd w:val="clear" w:color="auto" w:fill="FFFFFF"/>
            <w:tcMar>
              <w:top w:w="106" w:type="dxa"/>
              <w:left w:w="106" w:type="dxa"/>
              <w:bottom w:w="106" w:type="dxa"/>
              <w:right w:w="106" w:type="dxa"/>
            </w:tcMar>
            <w:vAlign w:val="center"/>
          </w:tcPr>
          <w:p w14:paraId="7297495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INR</w:t>
            </w:r>
          </w:p>
        </w:tc>
        <w:tc>
          <w:tcPr>
            <w:tcW w:w="1616" w:type="pct"/>
            <w:shd w:val="clear" w:color="auto" w:fill="FFFFFF"/>
            <w:tcMar>
              <w:top w:w="106" w:type="dxa"/>
              <w:left w:w="106" w:type="dxa"/>
              <w:bottom w:w="106" w:type="dxa"/>
              <w:right w:w="106" w:type="dxa"/>
            </w:tcMar>
            <w:vAlign w:val="center"/>
          </w:tcPr>
          <w:p w14:paraId="30E6B38E" w14:textId="2298AB68"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1.07 (1.03,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1.21)</w:t>
            </w:r>
          </w:p>
        </w:tc>
        <w:tc>
          <w:tcPr>
            <w:tcW w:w="1702" w:type="pct"/>
            <w:shd w:val="clear" w:color="auto" w:fill="FFFFFF"/>
            <w:tcMar>
              <w:top w:w="106" w:type="dxa"/>
              <w:left w:w="106" w:type="dxa"/>
              <w:bottom w:w="106" w:type="dxa"/>
              <w:right w:w="106" w:type="dxa"/>
            </w:tcMar>
            <w:vAlign w:val="center"/>
          </w:tcPr>
          <w:p w14:paraId="1D8313BF" w14:textId="55F48541"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 (0.98,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1.1)</w:t>
            </w:r>
          </w:p>
        </w:tc>
      </w:tr>
      <w:tr w:rsidR="00C217BD" w:rsidRPr="00D53C2F" w14:paraId="1A4E4BBD" w14:textId="77777777" w:rsidTr="0059787C">
        <w:trPr>
          <w:trHeight w:val="446"/>
        </w:trPr>
        <w:tc>
          <w:tcPr>
            <w:tcW w:w="1682" w:type="pct"/>
            <w:shd w:val="clear" w:color="auto" w:fill="FFFFFF"/>
            <w:tcMar>
              <w:top w:w="106" w:type="dxa"/>
              <w:left w:w="106" w:type="dxa"/>
              <w:bottom w:w="106" w:type="dxa"/>
              <w:right w:w="106" w:type="dxa"/>
            </w:tcMar>
            <w:vAlign w:val="center"/>
          </w:tcPr>
          <w:p w14:paraId="3D1099A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MELD</w:t>
            </w:r>
          </w:p>
        </w:tc>
        <w:tc>
          <w:tcPr>
            <w:tcW w:w="1616" w:type="pct"/>
            <w:shd w:val="clear" w:color="auto" w:fill="FFFFFF"/>
            <w:tcMar>
              <w:top w:w="106" w:type="dxa"/>
              <w:left w:w="106" w:type="dxa"/>
              <w:bottom w:w="106" w:type="dxa"/>
              <w:right w:w="106" w:type="dxa"/>
            </w:tcMar>
            <w:vAlign w:val="center"/>
          </w:tcPr>
          <w:p w14:paraId="40E2B5C4" w14:textId="0B633662"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 (8,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11)</w:t>
            </w:r>
          </w:p>
        </w:tc>
        <w:tc>
          <w:tcPr>
            <w:tcW w:w="1702" w:type="pct"/>
            <w:shd w:val="clear" w:color="auto" w:fill="FFFFFF"/>
            <w:tcMar>
              <w:top w:w="106" w:type="dxa"/>
              <w:left w:w="106" w:type="dxa"/>
              <w:bottom w:w="106" w:type="dxa"/>
              <w:right w:w="106" w:type="dxa"/>
            </w:tcMar>
            <w:vAlign w:val="center"/>
          </w:tcPr>
          <w:p w14:paraId="5463F8D8" w14:textId="782A135B"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7 (7,</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8)</w:t>
            </w:r>
          </w:p>
        </w:tc>
      </w:tr>
      <w:tr w:rsidR="00C217BD" w:rsidRPr="00D53C2F" w14:paraId="21A056C3" w14:textId="77777777" w:rsidTr="0059787C">
        <w:trPr>
          <w:trHeight w:val="446"/>
        </w:trPr>
        <w:tc>
          <w:tcPr>
            <w:tcW w:w="1682" w:type="pct"/>
            <w:shd w:val="clear" w:color="auto" w:fill="FFFFFF"/>
            <w:tcMar>
              <w:top w:w="106" w:type="dxa"/>
              <w:left w:w="106" w:type="dxa"/>
              <w:bottom w:w="106" w:type="dxa"/>
              <w:right w:w="106" w:type="dxa"/>
            </w:tcMar>
            <w:vAlign w:val="center"/>
          </w:tcPr>
          <w:p w14:paraId="48BC604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ALBI</w:t>
            </w:r>
          </w:p>
        </w:tc>
        <w:tc>
          <w:tcPr>
            <w:tcW w:w="1616" w:type="pct"/>
            <w:shd w:val="clear" w:color="auto" w:fill="FFFFFF"/>
            <w:tcMar>
              <w:top w:w="106" w:type="dxa"/>
              <w:left w:w="106" w:type="dxa"/>
              <w:bottom w:w="106" w:type="dxa"/>
              <w:right w:w="106" w:type="dxa"/>
            </w:tcMar>
            <w:vAlign w:val="center"/>
          </w:tcPr>
          <w:p w14:paraId="7DC5B29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-2.1-0.62</w:t>
            </w:r>
          </w:p>
        </w:tc>
        <w:tc>
          <w:tcPr>
            <w:tcW w:w="1702" w:type="pct"/>
            <w:shd w:val="clear" w:color="auto" w:fill="FFFFFF"/>
            <w:tcMar>
              <w:top w:w="106" w:type="dxa"/>
              <w:left w:w="106" w:type="dxa"/>
              <w:bottom w:w="106" w:type="dxa"/>
              <w:right w:w="106" w:type="dxa"/>
            </w:tcMar>
            <w:vAlign w:val="center"/>
          </w:tcPr>
          <w:p w14:paraId="246068C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-2.59-0.33</w:t>
            </w:r>
          </w:p>
        </w:tc>
      </w:tr>
      <w:tr w:rsidR="00C217BD" w:rsidRPr="00D53C2F" w14:paraId="420303CF" w14:textId="77777777" w:rsidTr="0059787C">
        <w:trPr>
          <w:trHeight w:val="446"/>
        </w:trPr>
        <w:tc>
          <w:tcPr>
            <w:tcW w:w="1682" w:type="pct"/>
            <w:shd w:val="clear" w:color="auto" w:fill="FFFFFF"/>
            <w:tcMar>
              <w:top w:w="106" w:type="dxa"/>
              <w:left w:w="106" w:type="dxa"/>
              <w:bottom w:w="106" w:type="dxa"/>
              <w:right w:w="106" w:type="dxa"/>
            </w:tcMar>
            <w:vAlign w:val="center"/>
          </w:tcPr>
          <w:p w14:paraId="1F2D40B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APRI</w:t>
            </w:r>
          </w:p>
        </w:tc>
        <w:tc>
          <w:tcPr>
            <w:tcW w:w="1616" w:type="pct"/>
            <w:shd w:val="clear" w:color="auto" w:fill="FFFFFF"/>
            <w:tcMar>
              <w:top w:w="106" w:type="dxa"/>
              <w:left w:w="106" w:type="dxa"/>
              <w:bottom w:w="106" w:type="dxa"/>
              <w:right w:w="106" w:type="dxa"/>
            </w:tcMar>
            <w:vAlign w:val="center"/>
          </w:tcPr>
          <w:p w14:paraId="2618B06E" w14:textId="01358E63"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0.78 (0.64,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1.04)</w:t>
            </w:r>
          </w:p>
        </w:tc>
        <w:tc>
          <w:tcPr>
            <w:tcW w:w="1702" w:type="pct"/>
            <w:shd w:val="clear" w:color="auto" w:fill="FFFFFF"/>
            <w:tcMar>
              <w:top w:w="106" w:type="dxa"/>
              <w:left w:w="106" w:type="dxa"/>
              <w:bottom w:w="106" w:type="dxa"/>
              <w:right w:w="106" w:type="dxa"/>
            </w:tcMar>
            <w:vAlign w:val="center"/>
          </w:tcPr>
          <w:p w14:paraId="1C3540C8" w14:textId="7EA4170C"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0.24 (0.17,</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0.4)</w:t>
            </w:r>
          </w:p>
        </w:tc>
      </w:tr>
      <w:tr w:rsidR="00C217BD" w:rsidRPr="00D53C2F" w14:paraId="25829D0F" w14:textId="77777777" w:rsidTr="0059787C">
        <w:trPr>
          <w:trHeight w:val="667"/>
        </w:trPr>
        <w:tc>
          <w:tcPr>
            <w:tcW w:w="1682" w:type="pct"/>
            <w:shd w:val="clear" w:color="auto" w:fill="FFFFFF"/>
            <w:tcMar>
              <w:top w:w="106" w:type="dxa"/>
              <w:left w:w="106" w:type="dxa"/>
              <w:bottom w:w="106" w:type="dxa"/>
              <w:right w:w="106" w:type="dxa"/>
            </w:tcMar>
            <w:vAlign w:val="center"/>
          </w:tcPr>
          <w:p w14:paraId="08B5FD2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Total liver volume</w:t>
            </w:r>
          </w:p>
        </w:tc>
        <w:tc>
          <w:tcPr>
            <w:tcW w:w="1616" w:type="pct"/>
            <w:shd w:val="clear" w:color="auto" w:fill="FFFFFF"/>
            <w:tcMar>
              <w:top w:w="106" w:type="dxa"/>
              <w:left w:w="106" w:type="dxa"/>
              <w:bottom w:w="106" w:type="dxa"/>
              <w:right w:w="106" w:type="dxa"/>
            </w:tcMar>
            <w:vAlign w:val="center"/>
          </w:tcPr>
          <w:p w14:paraId="48BDC305" w14:textId="78151235"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1385.26 (1239.85,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1487.93)</w:t>
            </w:r>
          </w:p>
        </w:tc>
        <w:tc>
          <w:tcPr>
            <w:tcW w:w="1702" w:type="pct"/>
            <w:shd w:val="clear" w:color="auto" w:fill="FFFFFF"/>
            <w:tcMar>
              <w:top w:w="106" w:type="dxa"/>
              <w:left w:w="106" w:type="dxa"/>
              <w:bottom w:w="106" w:type="dxa"/>
              <w:right w:w="106" w:type="dxa"/>
            </w:tcMar>
            <w:vAlign w:val="center"/>
          </w:tcPr>
          <w:p w14:paraId="32EF6857" w14:textId="4E6CB641"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1294.16 (1174.19,</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1385.63)</w:t>
            </w:r>
          </w:p>
        </w:tc>
      </w:tr>
      <w:tr w:rsidR="00C217BD" w:rsidRPr="00D53C2F" w14:paraId="319B9DEC" w14:textId="77777777" w:rsidTr="0059787C">
        <w:trPr>
          <w:trHeight w:val="246"/>
        </w:trPr>
        <w:tc>
          <w:tcPr>
            <w:tcW w:w="1682" w:type="pct"/>
            <w:shd w:val="clear" w:color="auto" w:fill="FFFFFF"/>
            <w:tcMar>
              <w:top w:w="106" w:type="dxa"/>
              <w:left w:w="106" w:type="dxa"/>
              <w:bottom w:w="106" w:type="dxa"/>
              <w:right w:w="106" w:type="dxa"/>
            </w:tcMar>
            <w:vAlign w:val="center"/>
          </w:tcPr>
          <w:p w14:paraId="1ED01EE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Remnant liver volume</w:t>
            </w:r>
          </w:p>
        </w:tc>
        <w:tc>
          <w:tcPr>
            <w:tcW w:w="1616" w:type="pct"/>
            <w:shd w:val="clear" w:color="auto" w:fill="FFFFFF"/>
            <w:tcMar>
              <w:top w:w="106" w:type="dxa"/>
              <w:left w:w="106" w:type="dxa"/>
              <w:bottom w:w="106" w:type="dxa"/>
              <w:right w:w="106" w:type="dxa"/>
            </w:tcMar>
            <w:vAlign w:val="center"/>
          </w:tcPr>
          <w:p w14:paraId="313EE860" w14:textId="5B686161"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854.12 (767.42,</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1085.13)</w:t>
            </w:r>
          </w:p>
        </w:tc>
        <w:tc>
          <w:tcPr>
            <w:tcW w:w="1702" w:type="pct"/>
            <w:shd w:val="clear" w:color="auto" w:fill="FFFFFF"/>
            <w:tcMar>
              <w:top w:w="106" w:type="dxa"/>
              <w:left w:w="106" w:type="dxa"/>
              <w:bottom w:w="106" w:type="dxa"/>
              <w:right w:w="106" w:type="dxa"/>
            </w:tcMar>
            <w:vAlign w:val="center"/>
          </w:tcPr>
          <w:p w14:paraId="55657DE5" w14:textId="3B98CAA8"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984.13 (874.59,</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1095.52)</w:t>
            </w:r>
          </w:p>
        </w:tc>
      </w:tr>
      <w:tr w:rsidR="00C217BD" w:rsidRPr="00D53C2F" w14:paraId="68D66DEF" w14:textId="77777777" w:rsidTr="0059787C">
        <w:trPr>
          <w:trHeight w:val="446"/>
        </w:trPr>
        <w:tc>
          <w:tcPr>
            <w:tcW w:w="1682" w:type="pct"/>
            <w:shd w:val="clear" w:color="auto" w:fill="FFFFFF"/>
            <w:tcMar>
              <w:top w:w="106" w:type="dxa"/>
              <w:left w:w="106" w:type="dxa"/>
              <w:bottom w:w="106" w:type="dxa"/>
              <w:right w:w="106" w:type="dxa"/>
            </w:tcMar>
            <w:vAlign w:val="center"/>
          </w:tcPr>
          <w:p w14:paraId="3A06378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Spleen volume</w:t>
            </w:r>
          </w:p>
        </w:tc>
        <w:tc>
          <w:tcPr>
            <w:tcW w:w="1616" w:type="pct"/>
            <w:shd w:val="clear" w:color="auto" w:fill="FFFFFF"/>
            <w:tcMar>
              <w:top w:w="106" w:type="dxa"/>
              <w:left w:w="106" w:type="dxa"/>
              <w:bottom w:w="106" w:type="dxa"/>
              <w:right w:w="106" w:type="dxa"/>
            </w:tcMar>
            <w:vAlign w:val="center"/>
          </w:tcPr>
          <w:p w14:paraId="1B8C48BA" w14:textId="6C14B802"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206.19 (176.83,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439.16)</w:t>
            </w:r>
          </w:p>
        </w:tc>
        <w:tc>
          <w:tcPr>
            <w:tcW w:w="1702" w:type="pct"/>
            <w:shd w:val="clear" w:color="auto" w:fill="FFFFFF"/>
            <w:tcMar>
              <w:top w:w="106" w:type="dxa"/>
              <w:left w:w="106" w:type="dxa"/>
              <w:bottom w:w="106" w:type="dxa"/>
              <w:right w:w="106" w:type="dxa"/>
            </w:tcMar>
            <w:vAlign w:val="center"/>
          </w:tcPr>
          <w:p w14:paraId="6FCEBA85" w14:textId="6FA37036"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162.79 (153.86,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175.23)</w:t>
            </w:r>
          </w:p>
        </w:tc>
      </w:tr>
      <w:tr w:rsidR="00C217BD" w:rsidRPr="00D53C2F" w14:paraId="67C46AF8" w14:textId="77777777" w:rsidTr="0059787C">
        <w:trPr>
          <w:trHeight w:val="446"/>
        </w:trPr>
        <w:tc>
          <w:tcPr>
            <w:tcW w:w="1682" w:type="pct"/>
            <w:shd w:val="clear" w:color="auto" w:fill="FFFFFF"/>
            <w:tcMar>
              <w:top w:w="106" w:type="dxa"/>
              <w:left w:w="106" w:type="dxa"/>
              <w:bottom w:w="106" w:type="dxa"/>
              <w:right w:w="106" w:type="dxa"/>
            </w:tcMar>
            <w:vAlign w:val="center"/>
          </w:tcPr>
          <w:p w14:paraId="0544602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SV/LV</w:t>
            </w:r>
          </w:p>
        </w:tc>
        <w:tc>
          <w:tcPr>
            <w:tcW w:w="1616" w:type="pct"/>
            <w:shd w:val="clear" w:color="auto" w:fill="FFFFFF"/>
            <w:tcMar>
              <w:top w:w="106" w:type="dxa"/>
              <w:left w:w="106" w:type="dxa"/>
              <w:bottom w:w="106" w:type="dxa"/>
              <w:right w:w="106" w:type="dxa"/>
            </w:tcMar>
            <w:vAlign w:val="center"/>
          </w:tcPr>
          <w:p w14:paraId="2B28F14A" w14:textId="71E4103F"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0.15 (0.13,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0.34)</w:t>
            </w:r>
          </w:p>
        </w:tc>
        <w:tc>
          <w:tcPr>
            <w:tcW w:w="1702" w:type="pct"/>
            <w:shd w:val="clear" w:color="auto" w:fill="FFFFFF"/>
            <w:tcMar>
              <w:top w:w="106" w:type="dxa"/>
              <w:left w:w="106" w:type="dxa"/>
              <w:bottom w:w="106" w:type="dxa"/>
              <w:right w:w="106" w:type="dxa"/>
            </w:tcMar>
            <w:vAlign w:val="center"/>
          </w:tcPr>
          <w:p w14:paraId="5CBD5DCD" w14:textId="555033E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0.12 (0.11,</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0.14)</w:t>
            </w:r>
          </w:p>
        </w:tc>
      </w:tr>
      <w:tr w:rsidR="00C217BD" w:rsidRPr="00D53C2F" w14:paraId="53B59EF2" w14:textId="77777777" w:rsidTr="0059787C">
        <w:trPr>
          <w:trHeight w:val="466"/>
        </w:trPr>
        <w:tc>
          <w:tcPr>
            <w:tcW w:w="1682" w:type="pct"/>
            <w:shd w:val="clear" w:color="auto" w:fill="FFFFFF"/>
            <w:tcMar>
              <w:top w:w="106" w:type="dxa"/>
              <w:left w:w="106" w:type="dxa"/>
              <w:bottom w:w="106" w:type="dxa"/>
              <w:right w:w="106" w:type="dxa"/>
            </w:tcMar>
            <w:vAlign w:val="center"/>
          </w:tcPr>
          <w:p w14:paraId="7548A2B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%RLV</w:t>
            </w:r>
          </w:p>
        </w:tc>
        <w:tc>
          <w:tcPr>
            <w:tcW w:w="1616" w:type="pct"/>
            <w:shd w:val="clear" w:color="auto" w:fill="FFFFFF"/>
            <w:tcMar>
              <w:top w:w="106" w:type="dxa"/>
              <w:left w:w="106" w:type="dxa"/>
              <w:bottom w:w="106" w:type="dxa"/>
              <w:right w:w="106" w:type="dxa"/>
            </w:tcMar>
            <w:vAlign w:val="center"/>
          </w:tcPr>
          <w:p w14:paraId="7E96C1D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0.65-0.14</w:t>
            </w:r>
          </w:p>
        </w:tc>
        <w:tc>
          <w:tcPr>
            <w:tcW w:w="1702" w:type="pct"/>
            <w:shd w:val="clear" w:color="auto" w:fill="FFFFFF"/>
            <w:tcMar>
              <w:top w:w="106" w:type="dxa"/>
              <w:left w:w="106" w:type="dxa"/>
              <w:bottom w:w="106" w:type="dxa"/>
              <w:right w:w="106" w:type="dxa"/>
            </w:tcMar>
            <w:vAlign w:val="center"/>
          </w:tcPr>
          <w:p w14:paraId="7896FEB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0.76-0.08</w:t>
            </w:r>
          </w:p>
        </w:tc>
      </w:tr>
      <w:tr w:rsidR="00C217BD" w:rsidRPr="00D53C2F" w14:paraId="4AFABAAF" w14:textId="77777777" w:rsidTr="0059787C">
        <w:trPr>
          <w:trHeight w:val="446"/>
        </w:trPr>
        <w:tc>
          <w:tcPr>
            <w:tcW w:w="1682" w:type="pct"/>
            <w:shd w:val="clear" w:color="auto" w:fill="FFFFFF"/>
            <w:tcMar>
              <w:top w:w="106" w:type="dxa"/>
              <w:left w:w="106" w:type="dxa"/>
              <w:bottom w:w="106" w:type="dxa"/>
              <w:right w:w="106" w:type="dxa"/>
            </w:tcMar>
            <w:vAlign w:val="center"/>
          </w:tcPr>
          <w:p w14:paraId="799F913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BMI</w:t>
            </w:r>
          </w:p>
        </w:tc>
        <w:tc>
          <w:tcPr>
            <w:tcW w:w="1616" w:type="pct"/>
            <w:shd w:val="clear" w:color="auto" w:fill="FFFFFF"/>
            <w:tcMar>
              <w:top w:w="106" w:type="dxa"/>
              <w:left w:w="106" w:type="dxa"/>
              <w:bottom w:w="106" w:type="dxa"/>
              <w:right w:w="106" w:type="dxa"/>
            </w:tcMar>
            <w:vAlign w:val="center"/>
          </w:tcPr>
          <w:p w14:paraId="7993BD8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23.11-2.4</w:t>
            </w:r>
          </w:p>
        </w:tc>
        <w:tc>
          <w:tcPr>
            <w:tcW w:w="1702" w:type="pct"/>
            <w:shd w:val="clear" w:color="auto" w:fill="FFFFFF"/>
            <w:tcMar>
              <w:top w:w="106" w:type="dxa"/>
              <w:left w:w="106" w:type="dxa"/>
              <w:bottom w:w="106" w:type="dxa"/>
              <w:right w:w="106" w:type="dxa"/>
            </w:tcMar>
            <w:vAlign w:val="center"/>
          </w:tcPr>
          <w:p w14:paraId="33D9F0E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23.6-2.48</w:t>
            </w:r>
          </w:p>
        </w:tc>
      </w:tr>
      <w:tr w:rsidR="00C217BD" w:rsidRPr="00D53C2F" w14:paraId="35A17E94" w14:textId="77777777" w:rsidTr="0059787C">
        <w:trPr>
          <w:trHeight w:val="446"/>
        </w:trPr>
        <w:tc>
          <w:tcPr>
            <w:tcW w:w="1682" w:type="pct"/>
            <w:shd w:val="clear" w:color="auto" w:fill="FFFFFF"/>
            <w:tcMar>
              <w:top w:w="106" w:type="dxa"/>
              <w:left w:w="106" w:type="dxa"/>
              <w:bottom w:w="106" w:type="dxa"/>
              <w:right w:w="106" w:type="dxa"/>
            </w:tcMar>
            <w:vAlign w:val="center"/>
          </w:tcPr>
          <w:p w14:paraId="0FD8A85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Body surface area</w:t>
            </w:r>
          </w:p>
        </w:tc>
        <w:tc>
          <w:tcPr>
            <w:tcW w:w="1616" w:type="pct"/>
            <w:shd w:val="clear" w:color="auto" w:fill="FFFFFF"/>
            <w:tcMar>
              <w:top w:w="106" w:type="dxa"/>
              <w:left w:w="106" w:type="dxa"/>
              <w:bottom w:w="106" w:type="dxa"/>
              <w:right w:w="106" w:type="dxa"/>
            </w:tcMar>
            <w:vAlign w:val="center"/>
          </w:tcPr>
          <w:p w14:paraId="05BEC02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1.73-0.14</w:t>
            </w:r>
          </w:p>
        </w:tc>
        <w:tc>
          <w:tcPr>
            <w:tcW w:w="1702" w:type="pct"/>
            <w:shd w:val="clear" w:color="auto" w:fill="FFFFFF"/>
            <w:tcMar>
              <w:top w:w="106" w:type="dxa"/>
              <w:left w:w="106" w:type="dxa"/>
              <w:bottom w:w="106" w:type="dxa"/>
              <w:right w:w="106" w:type="dxa"/>
            </w:tcMar>
            <w:vAlign w:val="center"/>
          </w:tcPr>
          <w:p w14:paraId="01DDD0D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1.68-0.12</w:t>
            </w:r>
          </w:p>
        </w:tc>
      </w:tr>
      <w:tr w:rsidR="00C217BD" w:rsidRPr="00D53C2F" w14:paraId="5E95C989" w14:textId="77777777" w:rsidTr="0059787C">
        <w:trPr>
          <w:trHeight w:val="446"/>
        </w:trPr>
        <w:tc>
          <w:tcPr>
            <w:tcW w:w="1682" w:type="pct"/>
            <w:shd w:val="clear" w:color="auto" w:fill="FFFFFF"/>
            <w:tcMar>
              <w:top w:w="106" w:type="dxa"/>
              <w:left w:w="106" w:type="dxa"/>
              <w:bottom w:w="106" w:type="dxa"/>
              <w:right w:w="106" w:type="dxa"/>
            </w:tcMar>
            <w:vAlign w:val="center"/>
          </w:tcPr>
          <w:p w14:paraId="0F81CFA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SLV</w:t>
            </w:r>
          </w:p>
        </w:tc>
        <w:tc>
          <w:tcPr>
            <w:tcW w:w="1616" w:type="pct"/>
            <w:shd w:val="clear" w:color="auto" w:fill="FFFFFF"/>
            <w:tcMar>
              <w:top w:w="106" w:type="dxa"/>
              <w:left w:w="106" w:type="dxa"/>
              <w:bottom w:w="106" w:type="dxa"/>
              <w:right w:w="106" w:type="dxa"/>
            </w:tcMar>
            <w:vAlign w:val="center"/>
          </w:tcPr>
          <w:p w14:paraId="0207387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1223.28-97.52</w:t>
            </w:r>
          </w:p>
        </w:tc>
        <w:tc>
          <w:tcPr>
            <w:tcW w:w="1702" w:type="pct"/>
            <w:shd w:val="clear" w:color="auto" w:fill="FFFFFF"/>
            <w:tcMar>
              <w:top w:w="106" w:type="dxa"/>
              <w:left w:w="106" w:type="dxa"/>
              <w:bottom w:w="106" w:type="dxa"/>
              <w:right w:w="106" w:type="dxa"/>
            </w:tcMar>
            <w:vAlign w:val="center"/>
          </w:tcPr>
          <w:p w14:paraId="6A0F0DE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1188.79-86.27</w:t>
            </w:r>
          </w:p>
        </w:tc>
      </w:tr>
      <w:tr w:rsidR="00C217BD" w:rsidRPr="00D53C2F" w14:paraId="4796BAB6" w14:textId="77777777" w:rsidTr="0059787C">
        <w:trPr>
          <w:trHeight w:val="466"/>
        </w:trPr>
        <w:tc>
          <w:tcPr>
            <w:tcW w:w="1682" w:type="pct"/>
            <w:shd w:val="clear" w:color="auto" w:fill="FFFFFF"/>
            <w:tcMar>
              <w:top w:w="106" w:type="dxa"/>
              <w:left w:w="106" w:type="dxa"/>
              <w:bottom w:w="106" w:type="dxa"/>
              <w:right w:w="106" w:type="dxa"/>
            </w:tcMar>
            <w:vAlign w:val="center"/>
          </w:tcPr>
          <w:p w14:paraId="3361837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SRLVR</w:t>
            </w:r>
          </w:p>
        </w:tc>
        <w:tc>
          <w:tcPr>
            <w:tcW w:w="1616" w:type="pct"/>
            <w:shd w:val="clear" w:color="auto" w:fill="FFFFFF"/>
            <w:tcMar>
              <w:top w:w="106" w:type="dxa"/>
              <w:left w:w="106" w:type="dxa"/>
              <w:bottom w:w="106" w:type="dxa"/>
              <w:right w:w="106" w:type="dxa"/>
            </w:tcMar>
            <w:vAlign w:val="center"/>
          </w:tcPr>
          <w:p w14:paraId="3EFCEE8E" w14:textId="00E3F7DE"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 (0.58,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0.85)</w:t>
            </w:r>
          </w:p>
        </w:tc>
        <w:tc>
          <w:tcPr>
            <w:tcW w:w="1702" w:type="pct"/>
            <w:shd w:val="clear" w:color="auto" w:fill="FFFFFF"/>
            <w:tcMar>
              <w:top w:w="106" w:type="dxa"/>
              <w:left w:w="106" w:type="dxa"/>
              <w:bottom w:w="106" w:type="dxa"/>
              <w:right w:w="106" w:type="dxa"/>
            </w:tcMar>
            <w:vAlign w:val="center"/>
          </w:tcPr>
          <w:p w14:paraId="08588944" w14:textId="44A8B60C"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0.83 (0.75,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0.94)</w:t>
            </w:r>
          </w:p>
        </w:tc>
      </w:tr>
    </w:tbl>
    <w:p w14:paraId="7C85BD1E" w14:textId="71C57F9F" w:rsidR="00C217BD" w:rsidRPr="00D53C2F" w:rsidRDefault="00C217BD" w:rsidP="00D53C2F">
      <w:pPr>
        <w:pStyle w:val="a7"/>
        <w:snapToGrid w:val="0"/>
        <w:spacing w:before="0" w:beforeAutospacing="0" w:after="0" w:afterAutospacing="0" w:line="360" w:lineRule="auto"/>
        <w:jc w:val="both"/>
        <w:rPr>
          <w:rStyle w:val="s1"/>
          <w:rFonts w:ascii="Book Antiqua" w:eastAsia="Book Antiqua" w:hAnsi="Book Antiqua" w:cs="Book Antiqua"/>
          <w:color w:val="000000"/>
        </w:rPr>
      </w:pPr>
      <w:r w:rsidRPr="00D53C2F">
        <w:rPr>
          <w:rFonts w:ascii="Book Antiqua" w:eastAsia="Book Antiqua" w:hAnsi="Book Antiqua" w:cs="Book Antiqua"/>
          <w:color w:val="000000"/>
        </w:rPr>
        <w:t>PHLF:</w:t>
      </w:r>
      <w:r w:rsidRPr="00D53C2F">
        <w:rPr>
          <w:rStyle w:val="s1"/>
          <w:rFonts w:ascii="Book Antiqua" w:eastAsia="Book Antiqua" w:hAnsi="Book Antiqua" w:cs="Book Antiqua"/>
          <w:color w:val="000000"/>
        </w:rPr>
        <w:t xml:space="preserve"> Post-hepatectomy liver failure; </w:t>
      </w:r>
      <w:r w:rsidR="00A655A7" w:rsidRPr="00D53C2F">
        <w:rPr>
          <w:rFonts w:ascii="Book Antiqua" w:eastAsia="Book Antiqua" w:hAnsi="Book Antiqua" w:cs="Book Antiqua"/>
          <w:color w:val="000000"/>
        </w:rPr>
        <w:t>APRI:</w:t>
      </w:r>
      <w:r w:rsidR="00A655A7"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00A655A7" w:rsidRPr="00D53C2F">
        <w:rPr>
          <w:rStyle w:val="s1"/>
          <w:rFonts w:ascii="Book Antiqua" w:eastAsia="Book Antiqua" w:hAnsi="Book Antiqua" w:cs="Book Antiqua"/>
          <w:color w:val="000000"/>
        </w:rPr>
        <w:t>-to-</w:t>
      </w:r>
      <w:commentRangeStart w:id="74"/>
      <w:r w:rsidR="00A655A7" w:rsidRPr="00D53C2F">
        <w:rPr>
          <w:rStyle w:val="s1"/>
          <w:rFonts w:ascii="Book Antiqua" w:eastAsia="Book Antiqua" w:hAnsi="Book Antiqua" w:cs="Book Antiqua"/>
          <w:color w:val="000000"/>
        </w:rPr>
        <w:t>platelet</w:t>
      </w:r>
      <w:commentRangeEnd w:id="74"/>
      <w:r w:rsidR="00997C40">
        <w:rPr>
          <w:rStyle w:val="aa"/>
          <w:rFonts w:ascii="Times New Roman" w:eastAsiaTheme="minorEastAsia" w:hAnsi="Times New Roman" w:cs="Times New Roman"/>
          <w:lang w:eastAsia="en-US"/>
        </w:rPr>
        <w:commentReference w:id="74"/>
      </w:r>
      <w:r w:rsidR="00A655A7" w:rsidRPr="00D53C2F">
        <w:rPr>
          <w:rStyle w:val="s1"/>
          <w:rFonts w:ascii="Book Antiqua" w:eastAsia="Book Antiqua" w:hAnsi="Book Antiqua" w:cs="Book Antiqua"/>
          <w:color w:val="000000"/>
        </w:rPr>
        <w:t xml:space="preserve"> ratio index; SV/LV: Spleen volume/Liver volume ratio; RLV: Remnant </w:t>
      </w:r>
      <w:r w:rsidR="00A655A7" w:rsidRPr="00D53C2F">
        <w:rPr>
          <w:rStyle w:val="s1"/>
          <w:rFonts w:ascii="Book Antiqua" w:eastAsia="Book Antiqua" w:hAnsi="Book Antiqua" w:cs="Book Antiqua"/>
          <w:color w:val="000000"/>
        </w:rPr>
        <w:lastRenderedPageBreak/>
        <w:t>liver volume;</w:t>
      </w:r>
      <w:r w:rsidR="00A655A7" w:rsidRPr="00D53C2F">
        <w:rPr>
          <w:rFonts w:ascii="Book Antiqua" w:eastAsia="Book Antiqua" w:hAnsi="Book Antiqua" w:cs="Book Antiqua"/>
          <w:color w:val="000000"/>
        </w:rPr>
        <w:t xml:space="preserve"> BMI: Body Mass Index; SLV: </w:t>
      </w:r>
      <w:r w:rsidR="00A655A7" w:rsidRPr="00D53C2F">
        <w:rPr>
          <w:rStyle w:val="s1"/>
          <w:rFonts w:ascii="Book Antiqua" w:eastAsia="Book Antiqua" w:hAnsi="Book Antiqua" w:cs="Book Antiqua"/>
          <w:color w:val="000000"/>
        </w:rPr>
        <w:t>Standard liver volume</w:t>
      </w:r>
      <w:r w:rsidR="00C21BD9">
        <w:rPr>
          <w:rStyle w:val="s1"/>
          <w:rFonts w:ascii="Book Antiqua" w:eastAsia="Book Antiqua" w:hAnsi="Book Antiqua" w:cs="Book Antiqua"/>
          <w:color w:val="000000"/>
        </w:rPr>
        <w:t xml:space="preserve">; AST: </w:t>
      </w:r>
      <w:r w:rsidR="00C21BD9" w:rsidRPr="00C21BD9">
        <w:rPr>
          <w:rStyle w:val="s1"/>
          <w:rFonts w:ascii="Book Antiqua" w:eastAsia="Book Antiqua" w:hAnsi="Book Antiqua" w:cs="Book Antiqua"/>
          <w:color w:val="000000"/>
        </w:rPr>
        <w:t>Aspartate aminotransferase</w:t>
      </w:r>
      <w:r w:rsidR="00C21BD9">
        <w:rPr>
          <w:rStyle w:val="s1"/>
          <w:rFonts w:ascii="Book Antiqua" w:eastAsia="Book Antiqua" w:hAnsi="Book Antiqua" w:cs="Book Antiqua"/>
          <w:color w:val="000000"/>
        </w:rPr>
        <w:t>.</w:t>
      </w:r>
    </w:p>
    <w:p w14:paraId="31B52268" w14:textId="2A587885" w:rsidR="00C217BD" w:rsidRPr="00D53C2F" w:rsidRDefault="00980438" w:rsidP="00D53C2F">
      <w:pPr>
        <w:pStyle w:val="a7"/>
        <w:snapToGrid w:val="0"/>
        <w:spacing w:before="0" w:beforeAutospacing="0" w:after="0" w:afterAutospacing="0" w:line="360" w:lineRule="auto"/>
        <w:jc w:val="both"/>
        <w:rPr>
          <w:rFonts w:ascii="Book Antiqua" w:hAnsi="Book Antiqua"/>
          <w:b/>
        </w:rPr>
      </w:pPr>
      <w:r w:rsidRPr="00D53C2F">
        <w:rPr>
          <w:rFonts w:ascii="Book Antiqua" w:eastAsiaTheme="minorEastAsia" w:hAnsi="Book Antiqua" w:cs="Times New Roman"/>
          <w:lang w:eastAsia="en-US"/>
        </w:rPr>
        <w:br w:type="page"/>
      </w:r>
      <w:r w:rsidR="00C217BD" w:rsidRPr="00D53C2F">
        <w:rPr>
          <w:rFonts w:ascii="Book Antiqua" w:eastAsia="Book Antiqua" w:hAnsi="Book Antiqua" w:cs="Book Antiqua"/>
          <w:b/>
          <w:color w:val="000000"/>
          <w:lang w:bidi="ar"/>
        </w:rPr>
        <w:lastRenderedPageBreak/>
        <w:t>Table 2</w:t>
      </w:r>
      <w:r w:rsidR="00C217BD" w:rsidRPr="00D53C2F">
        <w:rPr>
          <w:rFonts w:ascii="Book Antiqua" w:eastAsia="Book Antiqua" w:hAnsi="Book Antiqua" w:cs="Book Antiqua"/>
          <w:color w:val="000000"/>
          <w:lang w:bidi="ar"/>
        </w:rPr>
        <w:t xml:space="preserve"> </w:t>
      </w:r>
      <w:r w:rsidR="00C217BD" w:rsidRPr="00D53C2F">
        <w:rPr>
          <w:rFonts w:ascii="Book Antiqua" w:eastAsia="Book Antiqua" w:hAnsi="Book Antiqua" w:cs="Book Antiqua"/>
          <w:b/>
          <w:color w:val="000000"/>
          <w:lang w:bidi="ar"/>
        </w:rPr>
        <w:t xml:space="preserve">Univariate and multivariate analyses of the risk factors </w:t>
      </w:r>
      <w:r w:rsidR="0004547B">
        <w:rPr>
          <w:rFonts w:ascii="Book Antiqua" w:eastAsia="Book Antiqua" w:hAnsi="Book Antiqua" w:cs="Book Antiqua"/>
          <w:b/>
          <w:color w:val="000000"/>
          <w:lang w:bidi="ar"/>
        </w:rPr>
        <w:t>for</w:t>
      </w:r>
      <w:r w:rsidR="00C217BD" w:rsidRPr="00D53C2F">
        <w:rPr>
          <w:rFonts w:ascii="Book Antiqua" w:eastAsia="Book Antiqua" w:hAnsi="Book Antiqua" w:cs="Book Antiqua"/>
          <w:b/>
          <w:color w:val="000000"/>
          <w:lang w:bidi="ar"/>
        </w:rPr>
        <w:t xml:space="preserve"> </w:t>
      </w:r>
      <w:r w:rsidRPr="00D53C2F">
        <w:rPr>
          <w:rStyle w:val="s1"/>
          <w:rFonts w:ascii="Book Antiqua" w:eastAsia="Book Antiqua" w:hAnsi="Book Antiqua" w:cs="Book Antiqua"/>
          <w:b/>
          <w:color w:val="000000"/>
        </w:rPr>
        <w:t>post-hepatectomy liver failure</w:t>
      </w:r>
    </w:p>
    <w:tbl>
      <w:tblPr>
        <w:tblW w:w="0" w:type="auto"/>
        <w:tblInd w:w="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43"/>
        <w:gridCol w:w="1134"/>
        <w:gridCol w:w="1559"/>
        <w:gridCol w:w="1084"/>
        <w:gridCol w:w="836"/>
        <w:gridCol w:w="1199"/>
        <w:gridCol w:w="1065"/>
      </w:tblGrid>
      <w:tr w:rsidR="00DD28AC" w:rsidRPr="00D53C2F" w14:paraId="2428E216" w14:textId="77777777" w:rsidTr="00E13283">
        <w:trPr>
          <w:trHeight w:val="520"/>
        </w:trPr>
        <w:tc>
          <w:tcPr>
            <w:tcW w:w="1843" w:type="dxa"/>
            <w:tcBorders>
              <w:bottom w:val="single" w:sz="4" w:space="0" w:color="auto"/>
            </w:tcBorders>
            <w:shd w:val="clear" w:color="auto" w:fill="FFFFFF"/>
            <w:tcMar>
              <w:top w:w="80" w:type="dxa"/>
              <w:left w:w="80" w:type="dxa"/>
              <w:bottom w:w="80" w:type="dxa"/>
              <w:right w:w="80" w:type="dxa"/>
            </w:tcMar>
            <w:vAlign w:val="center"/>
          </w:tcPr>
          <w:p w14:paraId="0CF5C906"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rPr>
            </w:pPr>
          </w:p>
        </w:tc>
        <w:tc>
          <w:tcPr>
            <w:tcW w:w="3777" w:type="dxa"/>
            <w:gridSpan w:val="3"/>
            <w:tcBorders>
              <w:bottom w:val="single" w:sz="4" w:space="0" w:color="auto"/>
            </w:tcBorders>
            <w:shd w:val="clear" w:color="auto" w:fill="FFFFFF"/>
            <w:tcMar>
              <w:top w:w="80" w:type="dxa"/>
              <w:left w:w="80" w:type="dxa"/>
              <w:bottom w:w="80" w:type="dxa"/>
              <w:right w:w="80" w:type="dxa"/>
            </w:tcMar>
            <w:vAlign w:val="center"/>
          </w:tcPr>
          <w:p w14:paraId="4C2DAB78"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lang w:bidi="ar"/>
              </w:rPr>
              <w:t>Univariate analysis</w:t>
            </w:r>
          </w:p>
        </w:tc>
        <w:tc>
          <w:tcPr>
            <w:tcW w:w="3100" w:type="dxa"/>
            <w:gridSpan w:val="3"/>
            <w:tcBorders>
              <w:bottom w:val="single" w:sz="4" w:space="0" w:color="auto"/>
            </w:tcBorders>
            <w:shd w:val="clear" w:color="auto" w:fill="FFFFFF"/>
            <w:tcMar>
              <w:top w:w="80" w:type="dxa"/>
              <w:left w:w="80" w:type="dxa"/>
              <w:bottom w:w="80" w:type="dxa"/>
              <w:right w:w="80" w:type="dxa"/>
            </w:tcMar>
            <w:vAlign w:val="center"/>
          </w:tcPr>
          <w:p w14:paraId="0F17EE9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b/>
                <w:color w:val="000000"/>
              </w:rPr>
            </w:pPr>
            <w:r w:rsidRPr="00D53C2F">
              <w:rPr>
                <w:rFonts w:ascii="Book Antiqua" w:eastAsia="Book Antiqua" w:hAnsi="Book Antiqua" w:cs="Book Antiqua"/>
                <w:b/>
                <w:color w:val="000000"/>
                <w:lang w:bidi="ar"/>
              </w:rPr>
              <w:t>Multivariate analysis</w:t>
            </w:r>
          </w:p>
        </w:tc>
      </w:tr>
      <w:tr w:rsidR="00DD28AC" w:rsidRPr="00D53C2F" w14:paraId="5883780B" w14:textId="77777777" w:rsidTr="00582965">
        <w:trPr>
          <w:trHeight w:val="520"/>
        </w:trPr>
        <w:tc>
          <w:tcPr>
            <w:tcW w:w="1843"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4F76278E"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rPr>
            </w:pPr>
          </w:p>
        </w:tc>
        <w:tc>
          <w:tcPr>
            <w:tcW w:w="1134"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02D849F5"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lang w:eastAsia="zh-Hans"/>
              </w:rPr>
            </w:pPr>
            <w:r w:rsidRPr="00D53C2F">
              <w:rPr>
                <w:rFonts w:ascii="Book Antiqua" w:eastAsia="Book Antiqua" w:hAnsi="Book Antiqua" w:cs="Book Antiqua"/>
                <w:b/>
                <w:color w:val="000000"/>
                <w:lang w:eastAsia="zh-Hans"/>
              </w:rPr>
              <w:t>OR</w:t>
            </w:r>
          </w:p>
        </w:tc>
        <w:tc>
          <w:tcPr>
            <w:tcW w:w="1559"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3E99E78A"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rPr>
              <w:t>95%</w:t>
            </w:r>
            <w:r w:rsidRPr="00D53C2F">
              <w:rPr>
                <w:rFonts w:ascii="Book Antiqua" w:eastAsia="Book Antiqua" w:hAnsi="Book Antiqua" w:cs="Book Antiqua"/>
                <w:b/>
                <w:color w:val="000000"/>
                <w:lang w:eastAsia="zh-Hans"/>
              </w:rPr>
              <w:t>CI</w:t>
            </w:r>
          </w:p>
        </w:tc>
        <w:tc>
          <w:tcPr>
            <w:tcW w:w="1084"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31546111"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lang w:eastAsia="zh-Hans"/>
              </w:rPr>
            </w:pPr>
            <w:r w:rsidRPr="00D53C2F">
              <w:rPr>
                <w:rFonts w:ascii="Book Antiqua" w:eastAsia="Book Antiqua" w:hAnsi="Book Antiqua" w:cs="Book Antiqua"/>
                <w:b/>
                <w:i/>
                <w:color w:val="000000"/>
                <w:lang w:eastAsia="zh-Hans"/>
              </w:rPr>
              <w:t>P</w:t>
            </w:r>
            <w:r w:rsidR="00980438" w:rsidRPr="00D53C2F">
              <w:rPr>
                <w:rFonts w:ascii="Book Antiqua" w:eastAsia="Book Antiqua" w:hAnsi="Book Antiqua" w:cs="Book Antiqua"/>
                <w:b/>
                <w:i/>
                <w:color w:val="000000"/>
                <w:lang w:eastAsia="zh-Hans"/>
              </w:rPr>
              <w:t xml:space="preserve"> </w:t>
            </w:r>
            <w:r w:rsidR="00980438" w:rsidRPr="00D53C2F">
              <w:rPr>
                <w:rFonts w:ascii="Book Antiqua" w:eastAsia="Book Antiqua" w:hAnsi="Book Antiqua" w:cs="Book Antiqua"/>
                <w:b/>
                <w:color w:val="000000"/>
                <w:lang w:eastAsia="zh-Hans"/>
              </w:rPr>
              <w:t>value</w:t>
            </w:r>
          </w:p>
        </w:tc>
        <w:tc>
          <w:tcPr>
            <w:tcW w:w="836"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0D1CA20B"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lang w:eastAsia="zh-Hans"/>
              </w:rPr>
            </w:pPr>
            <w:r w:rsidRPr="00D53C2F">
              <w:rPr>
                <w:rFonts w:ascii="Book Antiqua" w:eastAsia="Book Antiqua" w:hAnsi="Book Antiqua" w:cs="Book Antiqua"/>
                <w:b/>
                <w:color w:val="000000"/>
                <w:lang w:eastAsia="zh-Hans"/>
              </w:rPr>
              <w:t>OR</w:t>
            </w:r>
          </w:p>
        </w:tc>
        <w:tc>
          <w:tcPr>
            <w:tcW w:w="1199"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1E8143CF"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rPr>
              <w:t>95%</w:t>
            </w:r>
            <w:r w:rsidRPr="00D53C2F">
              <w:rPr>
                <w:rFonts w:ascii="Book Antiqua" w:eastAsia="Book Antiqua" w:hAnsi="Book Antiqua" w:cs="Book Antiqua"/>
                <w:b/>
                <w:color w:val="000000"/>
                <w:lang w:eastAsia="zh-Hans"/>
              </w:rPr>
              <w:t>CI</w:t>
            </w:r>
          </w:p>
        </w:tc>
        <w:tc>
          <w:tcPr>
            <w:tcW w:w="106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60131E6F" w14:textId="77777777" w:rsidR="00C217BD" w:rsidRPr="00D53C2F" w:rsidRDefault="00C217BD" w:rsidP="00D53C2F">
            <w:pPr>
              <w:pStyle w:val="a7"/>
              <w:snapToGrid w:val="0"/>
              <w:spacing w:before="0" w:beforeAutospacing="0" w:after="0" w:afterAutospacing="0" w:line="360" w:lineRule="auto"/>
              <w:jc w:val="both"/>
              <w:rPr>
                <w:rFonts w:ascii="Book Antiqua" w:eastAsia="Book Antiqua" w:hAnsi="Book Antiqua" w:cs="Book Antiqua"/>
                <w:b/>
                <w:lang w:eastAsia="zh-Hans"/>
              </w:rPr>
            </w:pPr>
            <w:r w:rsidRPr="00D53C2F">
              <w:rPr>
                <w:rFonts w:ascii="Book Antiqua" w:eastAsia="Book Antiqua" w:hAnsi="Book Antiqua" w:cs="Book Antiqua"/>
                <w:b/>
                <w:i/>
                <w:lang w:eastAsia="zh-Hans"/>
              </w:rPr>
              <w:t>P</w:t>
            </w:r>
            <w:r w:rsidR="00980438" w:rsidRPr="00D53C2F">
              <w:rPr>
                <w:rFonts w:ascii="Book Antiqua" w:eastAsia="Book Antiqua" w:hAnsi="Book Antiqua" w:cs="Book Antiqua"/>
                <w:b/>
                <w:lang w:eastAsia="zh-Hans"/>
              </w:rPr>
              <w:t xml:space="preserve"> value</w:t>
            </w:r>
          </w:p>
        </w:tc>
      </w:tr>
      <w:tr w:rsidR="00DD28AC" w:rsidRPr="00D53C2F" w14:paraId="740F0DCD" w14:textId="77777777" w:rsidTr="00582965">
        <w:trPr>
          <w:trHeight w:val="520"/>
        </w:trPr>
        <w:tc>
          <w:tcPr>
            <w:tcW w:w="1843" w:type="dxa"/>
            <w:tcBorders>
              <w:top w:val="single" w:sz="4" w:space="0" w:color="auto"/>
            </w:tcBorders>
            <w:shd w:val="clear" w:color="auto" w:fill="FFFFFF"/>
            <w:tcMar>
              <w:top w:w="80" w:type="dxa"/>
              <w:left w:w="80" w:type="dxa"/>
              <w:bottom w:w="80" w:type="dxa"/>
              <w:right w:w="80" w:type="dxa"/>
            </w:tcMar>
            <w:vAlign w:val="center"/>
          </w:tcPr>
          <w:p w14:paraId="46A1112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Gender (ref</w:t>
            </w:r>
            <w:r w:rsidR="00C21BD9">
              <w:rPr>
                <w:rFonts w:ascii="Book Antiqua" w:eastAsia="Book Antiqua" w:hAnsi="Book Antiqua" w:cs="Book Antiqua"/>
                <w:color w:val="000000"/>
              </w:rPr>
              <w:t>erence</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female)</w:t>
            </w:r>
          </w:p>
        </w:tc>
        <w:tc>
          <w:tcPr>
            <w:tcW w:w="1134" w:type="dxa"/>
            <w:tcBorders>
              <w:top w:val="single" w:sz="4" w:space="0" w:color="auto"/>
            </w:tcBorders>
            <w:shd w:val="clear" w:color="auto" w:fill="FFFFFF"/>
            <w:tcMar>
              <w:top w:w="80" w:type="dxa"/>
              <w:left w:w="80" w:type="dxa"/>
              <w:bottom w:w="80" w:type="dxa"/>
              <w:right w:w="80" w:type="dxa"/>
            </w:tcMar>
            <w:vAlign w:val="center"/>
          </w:tcPr>
          <w:p w14:paraId="2C1C69E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9.455</w:t>
            </w:r>
          </w:p>
        </w:tc>
        <w:tc>
          <w:tcPr>
            <w:tcW w:w="1559" w:type="dxa"/>
            <w:tcBorders>
              <w:top w:val="single" w:sz="4" w:space="0" w:color="auto"/>
            </w:tcBorders>
            <w:shd w:val="clear" w:color="auto" w:fill="FFFFFF"/>
            <w:tcMar>
              <w:top w:w="80" w:type="dxa"/>
              <w:left w:w="80" w:type="dxa"/>
              <w:bottom w:w="80" w:type="dxa"/>
              <w:right w:w="80" w:type="dxa"/>
            </w:tcMar>
            <w:vAlign w:val="center"/>
          </w:tcPr>
          <w:p w14:paraId="591871A1"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(2.477-</w:t>
            </w:r>
            <w:r w:rsidR="00C217BD" w:rsidRPr="00D53C2F">
              <w:rPr>
                <w:rFonts w:ascii="Book Antiqua" w:eastAsia="Book Antiqua" w:hAnsi="Book Antiqua" w:cs="Book Antiqua"/>
                <w:color w:val="000000"/>
              </w:rPr>
              <w:t>36.081)</w:t>
            </w:r>
          </w:p>
        </w:tc>
        <w:tc>
          <w:tcPr>
            <w:tcW w:w="1084" w:type="dxa"/>
            <w:tcBorders>
              <w:top w:val="single" w:sz="4" w:space="0" w:color="auto"/>
            </w:tcBorders>
            <w:shd w:val="clear" w:color="auto" w:fill="FFFFFF"/>
            <w:tcMar>
              <w:top w:w="80" w:type="dxa"/>
              <w:left w:w="80" w:type="dxa"/>
              <w:bottom w:w="80" w:type="dxa"/>
              <w:right w:w="80" w:type="dxa"/>
            </w:tcMar>
            <w:vAlign w:val="center"/>
          </w:tcPr>
          <w:p w14:paraId="19CC00B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0.001</w:t>
            </w:r>
          </w:p>
        </w:tc>
        <w:tc>
          <w:tcPr>
            <w:tcW w:w="836" w:type="dxa"/>
            <w:tcBorders>
              <w:top w:val="single" w:sz="4" w:space="0" w:color="auto"/>
            </w:tcBorders>
            <w:shd w:val="clear" w:color="auto" w:fill="FFFFFF"/>
            <w:tcMar>
              <w:top w:w="80" w:type="dxa"/>
              <w:left w:w="80" w:type="dxa"/>
              <w:bottom w:w="80" w:type="dxa"/>
              <w:right w:w="80" w:type="dxa"/>
            </w:tcMar>
            <w:vAlign w:val="center"/>
          </w:tcPr>
          <w:p w14:paraId="4244FE91"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tcBorders>
              <w:top w:val="single" w:sz="4" w:space="0" w:color="auto"/>
            </w:tcBorders>
            <w:shd w:val="clear" w:color="auto" w:fill="FFFFFF"/>
            <w:tcMar>
              <w:top w:w="80" w:type="dxa"/>
              <w:left w:w="80" w:type="dxa"/>
              <w:bottom w:w="80" w:type="dxa"/>
              <w:right w:w="80" w:type="dxa"/>
            </w:tcMar>
            <w:vAlign w:val="center"/>
          </w:tcPr>
          <w:p w14:paraId="6BE6EB72"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tcBorders>
              <w:top w:val="single" w:sz="4" w:space="0" w:color="auto"/>
            </w:tcBorders>
            <w:shd w:val="clear" w:color="auto" w:fill="FFFFFF"/>
            <w:tcMar>
              <w:top w:w="80" w:type="dxa"/>
              <w:left w:w="80" w:type="dxa"/>
              <w:bottom w:w="80" w:type="dxa"/>
              <w:right w:w="80" w:type="dxa"/>
            </w:tcMar>
            <w:vAlign w:val="center"/>
          </w:tcPr>
          <w:p w14:paraId="14E36E66"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652F7A93" w14:textId="77777777" w:rsidTr="00582965">
        <w:trPr>
          <w:trHeight w:val="261"/>
        </w:trPr>
        <w:tc>
          <w:tcPr>
            <w:tcW w:w="1843" w:type="dxa"/>
            <w:shd w:val="clear" w:color="auto" w:fill="FFFFFF"/>
            <w:tcMar>
              <w:top w:w="80" w:type="dxa"/>
              <w:left w:w="80" w:type="dxa"/>
              <w:bottom w:w="80" w:type="dxa"/>
              <w:right w:w="80" w:type="dxa"/>
            </w:tcMar>
            <w:vAlign w:val="center"/>
          </w:tcPr>
          <w:p w14:paraId="00916E0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Age</w:t>
            </w:r>
          </w:p>
        </w:tc>
        <w:tc>
          <w:tcPr>
            <w:tcW w:w="1134" w:type="dxa"/>
            <w:shd w:val="clear" w:color="auto" w:fill="FFFFFF"/>
            <w:tcMar>
              <w:top w:w="80" w:type="dxa"/>
              <w:left w:w="80" w:type="dxa"/>
              <w:bottom w:w="80" w:type="dxa"/>
              <w:right w:w="80" w:type="dxa"/>
            </w:tcMar>
            <w:vAlign w:val="center"/>
          </w:tcPr>
          <w:p w14:paraId="6635F20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1.047</w:t>
            </w:r>
          </w:p>
        </w:tc>
        <w:tc>
          <w:tcPr>
            <w:tcW w:w="1559" w:type="dxa"/>
            <w:shd w:val="clear" w:color="auto" w:fill="FFFFFF"/>
            <w:tcMar>
              <w:top w:w="80" w:type="dxa"/>
              <w:left w:w="80" w:type="dxa"/>
              <w:bottom w:w="80" w:type="dxa"/>
              <w:right w:w="80" w:type="dxa"/>
            </w:tcMar>
            <w:vAlign w:val="center"/>
          </w:tcPr>
          <w:p w14:paraId="3E9201CE"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(0.987-</w:t>
            </w:r>
            <w:r w:rsidR="00C217BD" w:rsidRPr="00D53C2F">
              <w:rPr>
                <w:rFonts w:ascii="Book Antiqua" w:eastAsia="Book Antiqua" w:hAnsi="Book Antiqua" w:cs="Book Antiqua"/>
                <w:color w:val="000000"/>
              </w:rPr>
              <w:t>1.111)</w:t>
            </w:r>
          </w:p>
        </w:tc>
        <w:tc>
          <w:tcPr>
            <w:tcW w:w="1084" w:type="dxa"/>
            <w:shd w:val="clear" w:color="auto" w:fill="FFFFFF"/>
            <w:tcMar>
              <w:top w:w="80" w:type="dxa"/>
              <w:left w:w="80" w:type="dxa"/>
              <w:bottom w:w="80" w:type="dxa"/>
              <w:right w:w="80" w:type="dxa"/>
            </w:tcMar>
            <w:vAlign w:val="center"/>
          </w:tcPr>
          <w:p w14:paraId="025C214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0.13</w:t>
            </w:r>
          </w:p>
        </w:tc>
        <w:tc>
          <w:tcPr>
            <w:tcW w:w="836" w:type="dxa"/>
            <w:shd w:val="clear" w:color="auto" w:fill="FFFFFF"/>
            <w:tcMar>
              <w:top w:w="80" w:type="dxa"/>
              <w:left w:w="80" w:type="dxa"/>
              <w:bottom w:w="80" w:type="dxa"/>
              <w:right w:w="80" w:type="dxa"/>
            </w:tcMar>
            <w:vAlign w:val="center"/>
          </w:tcPr>
          <w:p w14:paraId="2375EB7A"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DD767C2"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4BB47669"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496A465" w14:textId="77777777" w:rsidTr="00582965">
        <w:trPr>
          <w:trHeight w:val="520"/>
        </w:trPr>
        <w:tc>
          <w:tcPr>
            <w:tcW w:w="1843" w:type="dxa"/>
            <w:shd w:val="clear" w:color="auto" w:fill="FFFFFF"/>
            <w:tcMar>
              <w:top w:w="80" w:type="dxa"/>
              <w:left w:w="80" w:type="dxa"/>
              <w:bottom w:w="80" w:type="dxa"/>
              <w:right w:w="80" w:type="dxa"/>
            </w:tcMar>
            <w:vAlign w:val="center"/>
          </w:tcPr>
          <w:p w14:paraId="697E50D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hepatitis</w:t>
            </w:r>
          </w:p>
        </w:tc>
        <w:tc>
          <w:tcPr>
            <w:tcW w:w="1134" w:type="dxa"/>
            <w:shd w:val="clear" w:color="auto" w:fill="FFFFFF"/>
            <w:tcMar>
              <w:top w:w="80" w:type="dxa"/>
              <w:left w:w="80" w:type="dxa"/>
              <w:bottom w:w="80" w:type="dxa"/>
              <w:right w:w="80" w:type="dxa"/>
            </w:tcMar>
            <w:vAlign w:val="center"/>
          </w:tcPr>
          <w:p w14:paraId="2DF0101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6.943</w:t>
            </w:r>
          </w:p>
        </w:tc>
        <w:tc>
          <w:tcPr>
            <w:tcW w:w="1559" w:type="dxa"/>
            <w:shd w:val="clear" w:color="auto" w:fill="FFFFFF"/>
            <w:tcMar>
              <w:top w:w="80" w:type="dxa"/>
              <w:left w:w="80" w:type="dxa"/>
              <w:bottom w:w="80" w:type="dxa"/>
              <w:right w:w="80" w:type="dxa"/>
            </w:tcMar>
            <w:vAlign w:val="center"/>
          </w:tcPr>
          <w:p w14:paraId="6DA6F15D"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(2.099-</w:t>
            </w:r>
            <w:r w:rsidR="00C217BD" w:rsidRPr="00D53C2F">
              <w:rPr>
                <w:rFonts w:ascii="Book Antiqua" w:eastAsia="Book Antiqua" w:hAnsi="Book Antiqua" w:cs="Book Antiqua"/>
                <w:color w:val="000000"/>
              </w:rPr>
              <w:t>22.963)</w:t>
            </w:r>
          </w:p>
        </w:tc>
        <w:tc>
          <w:tcPr>
            <w:tcW w:w="1084" w:type="dxa"/>
            <w:shd w:val="clear" w:color="auto" w:fill="FFFFFF"/>
            <w:tcMar>
              <w:top w:w="80" w:type="dxa"/>
              <w:left w:w="80" w:type="dxa"/>
              <w:bottom w:w="80" w:type="dxa"/>
              <w:right w:w="80" w:type="dxa"/>
            </w:tcMar>
            <w:vAlign w:val="center"/>
          </w:tcPr>
          <w:p w14:paraId="38866BE8"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17E6652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CC30950"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6149503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04378642" w14:textId="77777777" w:rsidTr="00582965">
        <w:trPr>
          <w:trHeight w:val="520"/>
        </w:trPr>
        <w:tc>
          <w:tcPr>
            <w:tcW w:w="1843" w:type="dxa"/>
            <w:shd w:val="clear" w:color="auto" w:fill="FFFFFF"/>
            <w:tcMar>
              <w:top w:w="80" w:type="dxa"/>
              <w:left w:w="80" w:type="dxa"/>
              <w:bottom w:w="80" w:type="dxa"/>
              <w:right w:w="80" w:type="dxa"/>
            </w:tcMar>
            <w:vAlign w:val="center"/>
          </w:tcPr>
          <w:p w14:paraId="322D97C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diabetes</w:t>
            </w:r>
          </w:p>
        </w:tc>
        <w:tc>
          <w:tcPr>
            <w:tcW w:w="1134" w:type="dxa"/>
            <w:shd w:val="clear" w:color="auto" w:fill="FFFFFF"/>
            <w:tcMar>
              <w:top w:w="80" w:type="dxa"/>
              <w:left w:w="80" w:type="dxa"/>
              <w:bottom w:w="80" w:type="dxa"/>
              <w:right w:w="80" w:type="dxa"/>
            </w:tcMar>
            <w:vAlign w:val="center"/>
          </w:tcPr>
          <w:p w14:paraId="1A25568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2.987</w:t>
            </w:r>
          </w:p>
        </w:tc>
        <w:tc>
          <w:tcPr>
            <w:tcW w:w="1559" w:type="dxa"/>
            <w:shd w:val="clear" w:color="auto" w:fill="FFFFFF"/>
            <w:tcMar>
              <w:top w:w="80" w:type="dxa"/>
              <w:left w:w="80" w:type="dxa"/>
              <w:bottom w:w="80" w:type="dxa"/>
              <w:right w:w="80" w:type="dxa"/>
            </w:tcMar>
            <w:vAlign w:val="center"/>
          </w:tcPr>
          <w:p w14:paraId="25758F0D"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(0.713-</w:t>
            </w:r>
            <w:r w:rsidR="00C217BD" w:rsidRPr="00D53C2F">
              <w:rPr>
                <w:rFonts w:ascii="Book Antiqua" w:eastAsia="Book Antiqua" w:hAnsi="Book Antiqua" w:cs="Book Antiqua"/>
                <w:color w:val="000000"/>
              </w:rPr>
              <w:t>12.517)</w:t>
            </w:r>
          </w:p>
        </w:tc>
        <w:tc>
          <w:tcPr>
            <w:tcW w:w="1084" w:type="dxa"/>
            <w:shd w:val="clear" w:color="auto" w:fill="FFFFFF"/>
            <w:tcMar>
              <w:top w:w="80" w:type="dxa"/>
              <w:left w:w="80" w:type="dxa"/>
              <w:bottom w:w="80" w:type="dxa"/>
              <w:right w:w="80" w:type="dxa"/>
            </w:tcMar>
            <w:vAlign w:val="center"/>
          </w:tcPr>
          <w:p w14:paraId="29FDB1E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0.135</w:t>
            </w:r>
          </w:p>
        </w:tc>
        <w:tc>
          <w:tcPr>
            <w:tcW w:w="836" w:type="dxa"/>
            <w:shd w:val="clear" w:color="auto" w:fill="FFFFFF"/>
            <w:tcMar>
              <w:top w:w="80" w:type="dxa"/>
              <w:left w:w="80" w:type="dxa"/>
              <w:bottom w:w="80" w:type="dxa"/>
              <w:right w:w="80" w:type="dxa"/>
            </w:tcMar>
            <w:vAlign w:val="center"/>
          </w:tcPr>
          <w:p w14:paraId="049FA087"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ADDFCD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139748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8DB3C89" w14:textId="77777777" w:rsidTr="00582965">
        <w:trPr>
          <w:trHeight w:val="261"/>
        </w:trPr>
        <w:tc>
          <w:tcPr>
            <w:tcW w:w="1843" w:type="dxa"/>
            <w:shd w:val="clear" w:color="auto" w:fill="FFFFFF"/>
            <w:tcMar>
              <w:top w:w="80" w:type="dxa"/>
              <w:left w:w="80" w:type="dxa"/>
              <w:bottom w:w="80" w:type="dxa"/>
              <w:right w:w="80" w:type="dxa"/>
            </w:tcMar>
            <w:vAlign w:val="center"/>
          </w:tcPr>
          <w:p w14:paraId="61263C1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Liver cirrhosis</w:t>
            </w:r>
          </w:p>
        </w:tc>
        <w:tc>
          <w:tcPr>
            <w:tcW w:w="1134" w:type="dxa"/>
            <w:shd w:val="clear" w:color="auto" w:fill="FFFFFF"/>
            <w:tcMar>
              <w:top w:w="80" w:type="dxa"/>
              <w:left w:w="80" w:type="dxa"/>
              <w:bottom w:w="80" w:type="dxa"/>
              <w:right w:w="80" w:type="dxa"/>
            </w:tcMar>
            <w:vAlign w:val="center"/>
          </w:tcPr>
          <w:p w14:paraId="12DBF4F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12.825</w:t>
            </w:r>
          </w:p>
        </w:tc>
        <w:tc>
          <w:tcPr>
            <w:tcW w:w="1559" w:type="dxa"/>
            <w:shd w:val="clear" w:color="auto" w:fill="FFFFFF"/>
            <w:tcMar>
              <w:top w:w="80" w:type="dxa"/>
              <w:left w:w="80" w:type="dxa"/>
              <w:bottom w:w="80" w:type="dxa"/>
              <w:right w:w="80" w:type="dxa"/>
            </w:tcMar>
            <w:vAlign w:val="center"/>
          </w:tcPr>
          <w:p w14:paraId="1B52049F"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(3.305-</w:t>
            </w:r>
            <w:r w:rsidR="00C217BD" w:rsidRPr="00D53C2F">
              <w:rPr>
                <w:rFonts w:ascii="Book Antiqua" w:eastAsia="Book Antiqua" w:hAnsi="Book Antiqua" w:cs="Book Antiqua"/>
                <w:color w:val="000000"/>
              </w:rPr>
              <w:t>49.769)</w:t>
            </w:r>
          </w:p>
        </w:tc>
        <w:tc>
          <w:tcPr>
            <w:tcW w:w="1084" w:type="dxa"/>
            <w:shd w:val="clear" w:color="auto" w:fill="FFFFFF"/>
            <w:tcMar>
              <w:top w:w="80" w:type="dxa"/>
              <w:left w:w="80" w:type="dxa"/>
              <w:bottom w:w="80" w:type="dxa"/>
              <w:right w:w="80" w:type="dxa"/>
            </w:tcMar>
            <w:vAlign w:val="center"/>
          </w:tcPr>
          <w:p w14:paraId="34880D8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627B8546"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7B4C617"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2D203D4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F422E95" w14:textId="77777777" w:rsidTr="00582965">
        <w:trPr>
          <w:trHeight w:val="261"/>
        </w:trPr>
        <w:tc>
          <w:tcPr>
            <w:tcW w:w="1843" w:type="dxa"/>
            <w:shd w:val="clear" w:color="auto" w:fill="FFFFFF"/>
            <w:tcMar>
              <w:top w:w="80" w:type="dxa"/>
              <w:left w:w="80" w:type="dxa"/>
              <w:bottom w:w="80" w:type="dxa"/>
              <w:right w:w="80" w:type="dxa"/>
            </w:tcMar>
            <w:vAlign w:val="center"/>
          </w:tcPr>
          <w:p w14:paraId="1DAE1DA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Operating time</w:t>
            </w:r>
          </w:p>
        </w:tc>
        <w:tc>
          <w:tcPr>
            <w:tcW w:w="1134" w:type="dxa"/>
            <w:shd w:val="clear" w:color="auto" w:fill="FFFFFF"/>
            <w:tcMar>
              <w:top w:w="80" w:type="dxa"/>
              <w:left w:w="80" w:type="dxa"/>
              <w:bottom w:w="80" w:type="dxa"/>
              <w:right w:w="80" w:type="dxa"/>
            </w:tcMar>
            <w:vAlign w:val="center"/>
          </w:tcPr>
          <w:p w14:paraId="3BB446E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1.250</w:t>
            </w:r>
          </w:p>
        </w:tc>
        <w:tc>
          <w:tcPr>
            <w:tcW w:w="1559" w:type="dxa"/>
            <w:shd w:val="clear" w:color="auto" w:fill="FFFFFF"/>
            <w:tcMar>
              <w:top w:w="80" w:type="dxa"/>
              <w:left w:w="80" w:type="dxa"/>
              <w:bottom w:w="80" w:type="dxa"/>
              <w:right w:w="80" w:type="dxa"/>
            </w:tcMar>
            <w:vAlign w:val="center"/>
          </w:tcPr>
          <w:p w14:paraId="0E106DA6"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(0.953-</w:t>
            </w:r>
            <w:r w:rsidR="00C217BD" w:rsidRPr="00D53C2F">
              <w:rPr>
                <w:rFonts w:ascii="Book Antiqua" w:eastAsia="Book Antiqua" w:hAnsi="Book Antiqua" w:cs="Book Antiqua"/>
                <w:color w:val="000000"/>
              </w:rPr>
              <w:t>1.639)</w:t>
            </w:r>
          </w:p>
        </w:tc>
        <w:tc>
          <w:tcPr>
            <w:tcW w:w="1084" w:type="dxa"/>
            <w:shd w:val="clear" w:color="auto" w:fill="FFFFFF"/>
            <w:tcMar>
              <w:top w:w="80" w:type="dxa"/>
              <w:left w:w="80" w:type="dxa"/>
              <w:bottom w:w="80" w:type="dxa"/>
              <w:right w:w="80" w:type="dxa"/>
            </w:tcMar>
            <w:vAlign w:val="center"/>
          </w:tcPr>
          <w:p w14:paraId="274B447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0.107</w:t>
            </w:r>
          </w:p>
        </w:tc>
        <w:tc>
          <w:tcPr>
            <w:tcW w:w="836" w:type="dxa"/>
            <w:shd w:val="clear" w:color="auto" w:fill="FFFFFF"/>
            <w:tcMar>
              <w:top w:w="80" w:type="dxa"/>
              <w:left w:w="80" w:type="dxa"/>
              <w:bottom w:w="80" w:type="dxa"/>
              <w:right w:w="80" w:type="dxa"/>
            </w:tcMar>
            <w:vAlign w:val="center"/>
          </w:tcPr>
          <w:p w14:paraId="0D8E1D77"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200D135B"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0AC5B9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0B3CD6FF" w14:textId="77777777" w:rsidTr="00582965">
        <w:trPr>
          <w:trHeight w:val="261"/>
        </w:trPr>
        <w:tc>
          <w:tcPr>
            <w:tcW w:w="1843" w:type="dxa"/>
            <w:shd w:val="clear" w:color="auto" w:fill="FFFFFF"/>
            <w:tcMar>
              <w:top w:w="80" w:type="dxa"/>
              <w:left w:w="80" w:type="dxa"/>
              <w:bottom w:w="80" w:type="dxa"/>
              <w:right w:w="80" w:type="dxa"/>
            </w:tcMar>
            <w:vAlign w:val="center"/>
          </w:tcPr>
          <w:p w14:paraId="0901E09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Bleeding</w:t>
            </w:r>
          </w:p>
        </w:tc>
        <w:tc>
          <w:tcPr>
            <w:tcW w:w="1134" w:type="dxa"/>
            <w:shd w:val="clear" w:color="auto" w:fill="FFFFFF"/>
            <w:tcMar>
              <w:top w:w="80" w:type="dxa"/>
              <w:left w:w="80" w:type="dxa"/>
              <w:bottom w:w="80" w:type="dxa"/>
              <w:right w:w="80" w:type="dxa"/>
            </w:tcMar>
            <w:vAlign w:val="center"/>
          </w:tcPr>
          <w:p w14:paraId="2812189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1.000</w:t>
            </w:r>
          </w:p>
        </w:tc>
        <w:tc>
          <w:tcPr>
            <w:tcW w:w="1559" w:type="dxa"/>
            <w:shd w:val="clear" w:color="auto" w:fill="FFFFFF"/>
            <w:tcMar>
              <w:top w:w="80" w:type="dxa"/>
              <w:left w:w="80" w:type="dxa"/>
              <w:bottom w:w="80" w:type="dxa"/>
              <w:right w:w="80" w:type="dxa"/>
            </w:tcMar>
            <w:vAlign w:val="center"/>
          </w:tcPr>
          <w:p w14:paraId="59460583"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(0.999-</w:t>
            </w:r>
            <w:r w:rsidR="00C217BD" w:rsidRPr="00D53C2F">
              <w:rPr>
                <w:rFonts w:ascii="Book Antiqua" w:eastAsia="Book Antiqua" w:hAnsi="Book Antiqua" w:cs="Book Antiqua"/>
                <w:color w:val="000000"/>
              </w:rPr>
              <w:t>1.001)</w:t>
            </w:r>
          </w:p>
        </w:tc>
        <w:tc>
          <w:tcPr>
            <w:tcW w:w="1084" w:type="dxa"/>
            <w:shd w:val="clear" w:color="auto" w:fill="FFFFFF"/>
            <w:tcMar>
              <w:top w:w="80" w:type="dxa"/>
              <w:left w:w="80" w:type="dxa"/>
              <w:bottom w:w="80" w:type="dxa"/>
              <w:right w:w="80" w:type="dxa"/>
            </w:tcMar>
            <w:vAlign w:val="center"/>
          </w:tcPr>
          <w:p w14:paraId="6E4E565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0.521</w:t>
            </w:r>
          </w:p>
        </w:tc>
        <w:tc>
          <w:tcPr>
            <w:tcW w:w="836" w:type="dxa"/>
            <w:shd w:val="clear" w:color="auto" w:fill="FFFFFF"/>
            <w:tcMar>
              <w:top w:w="80" w:type="dxa"/>
              <w:left w:w="80" w:type="dxa"/>
              <w:bottom w:w="80" w:type="dxa"/>
              <w:right w:w="80" w:type="dxa"/>
            </w:tcMar>
            <w:vAlign w:val="center"/>
          </w:tcPr>
          <w:p w14:paraId="4E525890"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481C5EF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373C442"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76883FB" w14:textId="77777777" w:rsidTr="00582965">
        <w:trPr>
          <w:trHeight w:val="520"/>
        </w:trPr>
        <w:tc>
          <w:tcPr>
            <w:tcW w:w="1843" w:type="dxa"/>
            <w:shd w:val="clear" w:color="auto" w:fill="FFFFFF"/>
            <w:tcMar>
              <w:top w:w="80" w:type="dxa"/>
              <w:left w:w="80" w:type="dxa"/>
              <w:bottom w:w="80" w:type="dxa"/>
              <w:right w:w="80" w:type="dxa"/>
            </w:tcMar>
            <w:vAlign w:val="center"/>
          </w:tcPr>
          <w:p w14:paraId="38109EE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Hepatic hilum occlusion</w:t>
            </w:r>
          </w:p>
        </w:tc>
        <w:tc>
          <w:tcPr>
            <w:tcW w:w="1134" w:type="dxa"/>
            <w:shd w:val="clear" w:color="auto" w:fill="FFFFFF"/>
            <w:tcMar>
              <w:top w:w="80" w:type="dxa"/>
              <w:left w:w="80" w:type="dxa"/>
              <w:bottom w:w="80" w:type="dxa"/>
              <w:right w:w="80" w:type="dxa"/>
            </w:tcMar>
            <w:vAlign w:val="center"/>
          </w:tcPr>
          <w:p w14:paraId="70ACA21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1.133</w:t>
            </w:r>
          </w:p>
        </w:tc>
        <w:tc>
          <w:tcPr>
            <w:tcW w:w="1559" w:type="dxa"/>
            <w:shd w:val="clear" w:color="auto" w:fill="FFFFFF"/>
            <w:tcMar>
              <w:top w:w="80" w:type="dxa"/>
              <w:left w:w="80" w:type="dxa"/>
              <w:bottom w:w="80" w:type="dxa"/>
              <w:right w:w="80" w:type="dxa"/>
            </w:tcMar>
            <w:vAlign w:val="center"/>
          </w:tcPr>
          <w:p w14:paraId="29D41418"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(0.404-</w:t>
            </w:r>
            <w:r w:rsidR="00C217BD" w:rsidRPr="00D53C2F">
              <w:rPr>
                <w:rFonts w:ascii="Book Antiqua" w:eastAsia="Book Antiqua" w:hAnsi="Book Antiqua" w:cs="Book Antiqua"/>
                <w:color w:val="000000"/>
              </w:rPr>
              <w:t>3.183)</w:t>
            </w:r>
          </w:p>
        </w:tc>
        <w:tc>
          <w:tcPr>
            <w:tcW w:w="1084" w:type="dxa"/>
            <w:shd w:val="clear" w:color="auto" w:fill="FFFFFF"/>
            <w:tcMar>
              <w:top w:w="80" w:type="dxa"/>
              <w:left w:w="80" w:type="dxa"/>
              <w:bottom w:w="80" w:type="dxa"/>
              <w:right w:w="80" w:type="dxa"/>
            </w:tcMar>
            <w:vAlign w:val="center"/>
          </w:tcPr>
          <w:p w14:paraId="4813A36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0.812</w:t>
            </w:r>
          </w:p>
        </w:tc>
        <w:tc>
          <w:tcPr>
            <w:tcW w:w="836" w:type="dxa"/>
            <w:shd w:val="clear" w:color="auto" w:fill="FFFFFF"/>
            <w:tcMar>
              <w:top w:w="80" w:type="dxa"/>
              <w:left w:w="80" w:type="dxa"/>
              <w:bottom w:w="80" w:type="dxa"/>
              <w:right w:w="80" w:type="dxa"/>
            </w:tcMar>
            <w:vAlign w:val="center"/>
          </w:tcPr>
          <w:p w14:paraId="346F7EBB"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45D9224"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4BC507D"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7B673A5" w14:textId="77777777" w:rsidTr="00582965">
        <w:trPr>
          <w:trHeight w:val="261"/>
        </w:trPr>
        <w:tc>
          <w:tcPr>
            <w:tcW w:w="1843" w:type="dxa"/>
            <w:shd w:val="clear" w:color="auto" w:fill="FFFFFF"/>
            <w:tcMar>
              <w:top w:w="80" w:type="dxa"/>
              <w:left w:w="80" w:type="dxa"/>
              <w:bottom w:w="80" w:type="dxa"/>
              <w:right w:w="80" w:type="dxa"/>
            </w:tcMar>
            <w:vAlign w:val="center"/>
          </w:tcPr>
          <w:p w14:paraId="0F9C135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ALT</w:t>
            </w:r>
          </w:p>
        </w:tc>
        <w:tc>
          <w:tcPr>
            <w:tcW w:w="1134" w:type="dxa"/>
            <w:shd w:val="clear" w:color="auto" w:fill="FFFFFF"/>
            <w:tcMar>
              <w:top w:w="80" w:type="dxa"/>
              <w:left w:w="80" w:type="dxa"/>
              <w:bottom w:w="80" w:type="dxa"/>
              <w:right w:w="80" w:type="dxa"/>
            </w:tcMar>
            <w:vAlign w:val="center"/>
          </w:tcPr>
          <w:p w14:paraId="719EE4A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1.007</w:t>
            </w:r>
          </w:p>
        </w:tc>
        <w:tc>
          <w:tcPr>
            <w:tcW w:w="1559" w:type="dxa"/>
            <w:shd w:val="clear" w:color="auto" w:fill="FFFFFF"/>
            <w:tcMar>
              <w:top w:w="80" w:type="dxa"/>
              <w:left w:w="80" w:type="dxa"/>
              <w:bottom w:w="80" w:type="dxa"/>
              <w:right w:w="80" w:type="dxa"/>
            </w:tcMar>
            <w:vAlign w:val="center"/>
          </w:tcPr>
          <w:p w14:paraId="77B75BD2"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(0.997-</w:t>
            </w:r>
            <w:r w:rsidR="00C217BD" w:rsidRPr="00D53C2F">
              <w:rPr>
                <w:rFonts w:ascii="Book Antiqua" w:eastAsia="Book Antiqua" w:hAnsi="Book Antiqua" w:cs="Book Antiqua"/>
                <w:color w:val="000000"/>
              </w:rPr>
              <w:t>1.017)</w:t>
            </w:r>
          </w:p>
        </w:tc>
        <w:tc>
          <w:tcPr>
            <w:tcW w:w="1084" w:type="dxa"/>
            <w:shd w:val="clear" w:color="auto" w:fill="FFFFFF"/>
            <w:tcMar>
              <w:top w:w="80" w:type="dxa"/>
              <w:left w:w="80" w:type="dxa"/>
              <w:bottom w:w="80" w:type="dxa"/>
              <w:right w:w="80" w:type="dxa"/>
            </w:tcMar>
            <w:vAlign w:val="center"/>
          </w:tcPr>
          <w:p w14:paraId="504A701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0.188</w:t>
            </w:r>
          </w:p>
        </w:tc>
        <w:tc>
          <w:tcPr>
            <w:tcW w:w="836" w:type="dxa"/>
            <w:shd w:val="clear" w:color="auto" w:fill="FFFFFF"/>
            <w:tcMar>
              <w:top w:w="80" w:type="dxa"/>
              <w:left w:w="80" w:type="dxa"/>
              <w:bottom w:w="80" w:type="dxa"/>
              <w:right w:w="80" w:type="dxa"/>
            </w:tcMar>
            <w:vAlign w:val="center"/>
          </w:tcPr>
          <w:p w14:paraId="52BBE6DE"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0D94C6CA"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F9AFBB1"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2F7BA57" w14:textId="77777777" w:rsidTr="00582965">
        <w:trPr>
          <w:trHeight w:val="261"/>
        </w:trPr>
        <w:tc>
          <w:tcPr>
            <w:tcW w:w="1843" w:type="dxa"/>
            <w:shd w:val="clear" w:color="auto" w:fill="FFFFFF"/>
            <w:tcMar>
              <w:top w:w="80" w:type="dxa"/>
              <w:left w:w="80" w:type="dxa"/>
              <w:bottom w:w="80" w:type="dxa"/>
              <w:right w:w="80" w:type="dxa"/>
            </w:tcMar>
            <w:vAlign w:val="center"/>
          </w:tcPr>
          <w:p w14:paraId="4D7F393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AST</w:t>
            </w:r>
          </w:p>
        </w:tc>
        <w:tc>
          <w:tcPr>
            <w:tcW w:w="1134" w:type="dxa"/>
            <w:shd w:val="clear" w:color="auto" w:fill="FFFFFF"/>
            <w:tcMar>
              <w:top w:w="80" w:type="dxa"/>
              <w:left w:w="80" w:type="dxa"/>
              <w:bottom w:w="80" w:type="dxa"/>
              <w:right w:w="80" w:type="dxa"/>
            </w:tcMar>
            <w:vAlign w:val="center"/>
          </w:tcPr>
          <w:p w14:paraId="24C2B64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1.019</w:t>
            </w:r>
          </w:p>
        </w:tc>
        <w:tc>
          <w:tcPr>
            <w:tcW w:w="1559" w:type="dxa"/>
            <w:shd w:val="clear" w:color="auto" w:fill="FFFFFF"/>
            <w:tcMar>
              <w:top w:w="80" w:type="dxa"/>
              <w:left w:w="80" w:type="dxa"/>
              <w:bottom w:w="80" w:type="dxa"/>
              <w:right w:w="80" w:type="dxa"/>
            </w:tcMar>
            <w:vAlign w:val="center"/>
          </w:tcPr>
          <w:p w14:paraId="5CD72CE3"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(0.995-</w:t>
            </w:r>
            <w:r w:rsidR="00C217BD" w:rsidRPr="00D53C2F">
              <w:rPr>
                <w:rFonts w:ascii="Book Antiqua" w:eastAsia="Book Antiqua" w:hAnsi="Book Antiqua" w:cs="Book Antiqua"/>
                <w:color w:val="000000"/>
              </w:rPr>
              <w:t>1.043)</w:t>
            </w:r>
          </w:p>
        </w:tc>
        <w:tc>
          <w:tcPr>
            <w:tcW w:w="1084" w:type="dxa"/>
            <w:shd w:val="clear" w:color="auto" w:fill="FFFFFF"/>
            <w:tcMar>
              <w:top w:w="80" w:type="dxa"/>
              <w:left w:w="80" w:type="dxa"/>
              <w:bottom w:w="80" w:type="dxa"/>
              <w:right w:w="80" w:type="dxa"/>
            </w:tcMar>
            <w:vAlign w:val="center"/>
          </w:tcPr>
          <w:p w14:paraId="45E1E6A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0.119</w:t>
            </w:r>
          </w:p>
        </w:tc>
        <w:tc>
          <w:tcPr>
            <w:tcW w:w="836" w:type="dxa"/>
            <w:shd w:val="clear" w:color="auto" w:fill="FFFFFF"/>
            <w:tcMar>
              <w:top w:w="80" w:type="dxa"/>
              <w:left w:w="80" w:type="dxa"/>
              <w:bottom w:w="80" w:type="dxa"/>
              <w:right w:w="80" w:type="dxa"/>
            </w:tcMar>
            <w:vAlign w:val="center"/>
          </w:tcPr>
          <w:p w14:paraId="065AFEAC"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6BE8CA1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C9D2094"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943D6A9" w14:textId="77777777" w:rsidTr="00582965">
        <w:trPr>
          <w:trHeight w:val="261"/>
        </w:trPr>
        <w:tc>
          <w:tcPr>
            <w:tcW w:w="1843" w:type="dxa"/>
            <w:shd w:val="clear" w:color="auto" w:fill="FFFFFF"/>
            <w:tcMar>
              <w:top w:w="80" w:type="dxa"/>
              <w:left w:w="80" w:type="dxa"/>
              <w:bottom w:w="80" w:type="dxa"/>
              <w:right w:w="80" w:type="dxa"/>
            </w:tcMar>
            <w:vAlign w:val="center"/>
          </w:tcPr>
          <w:p w14:paraId="44B456A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TBIL</w:t>
            </w:r>
          </w:p>
        </w:tc>
        <w:tc>
          <w:tcPr>
            <w:tcW w:w="1134" w:type="dxa"/>
            <w:shd w:val="clear" w:color="auto" w:fill="FFFFFF"/>
            <w:tcMar>
              <w:top w:w="80" w:type="dxa"/>
              <w:left w:w="80" w:type="dxa"/>
              <w:bottom w:w="80" w:type="dxa"/>
              <w:right w:w="80" w:type="dxa"/>
            </w:tcMar>
            <w:vAlign w:val="center"/>
          </w:tcPr>
          <w:p w14:paraId="556CFD3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1.031</w:t>
            </w:r>
          </w:p>
        </w:tc>
        <w:tc>
          <w:tcPr>
            <w:tcW w:w="1559" w:type="dxa"/>
            <w:shd w:val="clear" w:color="auto" w:fill="FFFFFF"/>
            <w:tcMar>
              <w:top w:w="80" w:type="dxa"/>
              <w:left w:w="80" w:type="dxa"/>
              <w:bottom w:w="80" w:type="dxa"/>
              <w:right w:w="80" w:type="dxa"/>
            </w:tcMar>
            <w:vAlign w:val="center"/>
          </w:tcPr>
          <w:p w14:paraId="513BEC52"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(1.005-</w:t>
            </w:r>
            <w:r w:rsidR="00C217BD" w:rsidRPr="00D53C2F">
              <w:rPr>
                <w:rFonts w:ascii="Book Antiqua" w:eastAsia="Book Antiqua" w:hAnsi="Book Antiqua" w:cs="Book Antiqua"/>
                <w:color w:val="000000"/>
              </w:rPr>
              <w:t>1.058)</w:t>
            </w:r>
          </w:p>
        </w:tc>
        <w:tc>
          <w:tcPr>
            <w:tcW w:w="1084" w:type="dxa"/>
            <w:shd w:val="clear" w:color="auto" w:fill="FFFFFF"/>
            <w:tcMar>
              <w:top w:w="80" w:type="dxa"/>
              <w:left w:w="80" w:type="dxa"/>
              <w:bottom w:w="80" w:type="dxa"/>
              <w:right w:w="80" w:type="dxa"/>
            </w:tcMar>
            <w:vAlign w:val="center"/>
          </w:tcPr>
          <w:p w14:paraId="02E5D37E"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0.018</w:t>
            </w:r>
          </w:p>
        </w:tc>
        <w:tc>
          <w:tcPr>
            <w:tcW w:w="836" w:type="dxa"/>
            <w:shd w:val="clear" w:color="auto" w:fill="FFFFFF"/>
            <w:tcMar>
              <w:top w:w="80" w:type="dxa"/>
              <w:left w:w="80" w:type="dxa"/>
              <w:bottom w:w="80" w:type="dxa"/>
              <w:right w:w="80" w:type="dxa"/>
            </w:tcMar>
            <w:vAlign w:val="center"/>
          </w:tcPr>
          <w:p w14:paraId="45EF4A1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1.177</w:t>
            </w:r>
          </w:p>
        </w:tc>
        <w:tc>
          <w:tcPr>
            <w:tcW w:w="1199" w:type="dxa"/>
            <w:shd w:val="clear" w:color="auto" w:fill="FFFFFF"/>
            <w:tcMar>
              <w:top w:w="80" w:type="dxa"/>
              <w:left w:w="80" w:type="dxa"/>
              <w:bottom w:w="80" w:type="dxa"/>
              <w:right w:w="80" w:type="dxa"/>
            </w:tcMar>
            <w:vAlign w:val="center"/>
          </w:tcPr>
          <w:p w14:paraId="07FAFD0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(1.017, 1.362)</w:t>
            </w:r>
          </w:p>
        </w:tc>
        <w:tc>
          <w:tcPr>
            <w:tcW w:w="1065" w:type="dxa"/>
            <w:shd w:val="clear" w:color="auto" w:fill="FFFFFF"/>
            <w:tcMar>
              <w:top w:w="80" w:type="dxa"/>
              <w:left w:w="80" w:type="dxa"/>
              <w:bottom w:w="80" w:type="dxa"/>
              <w:right w:w="80" w:type="dxa"/>
            </w:tcMar>
            <w:vAlign w:val="center"/>
          </w:tcPr>
          <w:p w14:paraId="42C8B7E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0.029</w:t>
            </w:r>
          </w:p>
        </w:tc>
      </w:tr>
      <w:tr w:rsidR="00DD28AC" w:rsidRPr="00D53C2F" w14:paraId="69F7823E" w14:textId="77777777" w:rsidTr="00582965">
        <w:trPr>
          <w:trHeight w:val="261"/>
        </w:trPr>
        <w:tc>
          <w:tcPr>
            <w:tcW w:w="1843" w:type="dxa"/>
            <w:shd w:val="clear" w:color="auto" w:fill="FFFFFF"/>
            <w:tcMar>
              <w:top w:w="80" w:type="dxa"/>
              <w:left w:w="80" w:type="dxa"/>
              <w:bottom w:w="80" w:type="dxa"/>
              <w:right w:w="80" w:type="dxa"/>
            </w:tcMar>
            <w:vAlign w:val="center"/>
          </w:tcPr>
          <w:p w14:paraId="2A8EDEA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DBIL</w:t>
            </w:r>
          </w:p>
        </w:tc>
        <w:tc>
          <w:tcPr>
            <w:tcW w:w="1134" w:type="dxa"/>
            <w:shd w:val="clear" w:color="auto" w:fill="FFFFFF"/>
            <w:tcMar>
              <w:top w:w="80" w:type="dxa"/>
              <w:left w:w="80" w:type="dxa"/>
              <w:bottom w:w="80" w:type="dxa"/>
              <w:right w:w="80" w:type="dxa"/>
            </w:tcMar>
            <w:vAlign w:val="center"/>
          </w:tcPr>
          <w:p w14:paraId="4600443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1.026</w:t>
            </w:r>
          </w:p>
        </w:tc>
        <w:tc>
          <w:tcPr>
            <w:tcW w:w="1559" w:type="dxa"/>
            <w:shd w:val="clear" w:color="auto" w:fill="FFFFFF"/>
            <w:tcMar>
              <w:top w:w="80" w:type="dxa"/>
              <w:left w:w="80" w:type="dxa"/>
              <w:bottom w:w="80" w:type="dxa"/>
              <w:right w:w="80" w:type="dxa"/>
            </w:tcMar>
            <w:vAlign w:val="center"/>
          </w:tcPr>
          <w:p w14:paraId="13450D5B"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(1.001-</w:t>
            </w:r>
            <w:r w:rsidR="00C217BD" w:rsidRPr="00D53C2F">
              <w:rPr>
                <w:rFonts w:ascii="Book Antiqua" w:eastAsia="Book Antiqua" w:hAnsi="Book Antiqua" w:cs="Book Antiqua"/>
                <w:color w:val="000000"/>
              </w:rPr>
              <w:t>1.051)</w:t>
            </w:r>
          </w:p>
        </w:tc>
        <w:tc>
          <w:tcPr>
            <w:tcW w:w="1084" w:type="dxa"/>
            <w:shd w:val="clear" w:color="auto" w:fill="FFFFFF"/>
            <w:tcMar>
              <w:top w:w="80" w:type="dxa"/>
              <w:left w:w="80" w:type="dxa"/>
              <w:bottom w:w="80" w:type="dxa"/>
              <w:right w:w="80" w:type="dxa"/>
            </w:tcMar>
            <w:vAlign w:val="center"/>
          </w:tcPr>
          <w:p w14:paraId="5B1E11B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0.038</w:t>
            </w:r>
          </w:p>
        </w:tc>
        <w:tc>
          <w:tcPr>
            <w:tcW w:w="836" w:type="dxa"/>
            <w:shd w:val="clear" w:color="auto" w:fill="FFFFFF"/>
            <w:tcMar>
              <w:top w:w="80" w:type="dxa"/>
              <w:left w:w="80" w:type="dxa"/>
              <w:bottom w:w="80" w:type="dxa"/>
              <w:right w:w="80" w:type="dxa"/>
            </w:tcMar>
            <w:vAlign w:val="center"/>
          </w:tcPr>
          <w:p w14:paraId="2B9A28B1"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417E34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376A728"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9221434" w14:textId="77777777" w:rsidTr="00582965">
        <w:trPr>
          <w:trHeight w:val="261"/>
        </w:trPr>
        <w:tc>
          <w:tcPr>
            <w:tcW w:w="1843" w:type="dxa"/>
            <w:shd w:val="clear" w:color="auto" w:fill="FFFFFF"/>
            <w:tcMar>
              <w:top w:w="80" w:type="dxa"/>
              <w:left w:w="80" w:type="dxa"/>
              <w:bottom w:w="80" w:type="dxa"/>
              <w:right w:w="80" w:type="dxa"/>
            </w:tcMar>
            <w:vAlign w:val="center"/>
          </w:tcPr>
          <w:p w14:paraId="574C871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lastRenderedPageBreak/>
              <w:t>Creatinine</w:t>
            </w:r>
          </w:p>
        </w:tc>
        <w:tc>
          <w:tcPr>
            <w:tcW w:w="1134" w:type="dxa"/>
            <w:shd w:val="clear" w:color="auto" w:fill="FFFFFF"/>
            <w:tcMar>
              <w:top w:w="80" w:type="dxa"/>
              <w:left w:w="80" w:type="dxa"/>
              <w:bottom w:w="80" w:type="dxa"/>
              <w:right w:w="80" w:type="dxa"/>
            </w:tcMar>
            <w:vAlign w:val="center"/>
          </w:tcPr>
          <w:p w14:paraId="2DE8A11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1.006</w:t>
            </w:r>
          </w:p>
        </w:tc>
        <w:tc>
          <w:tcPr>
            <w:tcW w:w="1559" w:type="dxa"/>
            <w:shd w:val="clear" w:color="auto" w:fill="FFFFFF"/>
            <w:tcMar>
              <w:top w:w="80" w:type="dxa"/>
              <w:left w:w="80" w:type="dxa"/>
              <w:bottom w:w="80" w:type="dxa"/>
              <w:right w:w="80" w:type="dxa"/>
            </w:tcMar>
            <w:vAlign w:val="center"/>
          </w:tcPr>
          <w:p w14:paraId="5079516A"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(0.992-</w:t>
            </w:r>
            <w:r w:rsidR="00C217BD" w:rsidRPr="00D53C2F">
              <w:rPr>
                <w:rFonts w:ascii="Book Antiqua" w:eastAsia="Book Antiqua" w:hAnsi="Book Antiqua" w:cs="Book Antiqua"/>
                <w:color w:val="000000"/>
              </w:rPr>
              <w:t>1.021)</w:t>
            </w:r>
          </w:p>
        </w:tc>
        <w:tc>
          <w:tcPr>
            <w:tcW w:w="1084" w:type="dxa"/>
            <w:shd w:val="clear" w:color="auto" w:fill="FFFFFF"/>
            <w:tcMar>
              <w:top w:w="80" w:type="dxa"/>
              <w:left w:w="80" w:type="dxa"/>
              <w:bottom w:w="80" w:type="dxa"/>
              <w:right w:w="80" w:type="dxa"/>
            </w:tcMar>
            <w:vAlign w:val="center"/>
          </w:tcPr>
          <w:p w14:paraId="593529B8"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0.398</w:t>
            </w:r>
          </w:p>
        </w:tc>
        <w:tc>
          <w:tcPr>
            <w:tcW w:w="836" w:type="dxa"/>
            <w:shd w:val="clear" w:color="auto" w:fill="FFFFFF"/>
            <w:tcMar>
              <w:top w:w="80" w:type="dxa"/>
              <w:left w:w="80" w:type="dxa"/>
              <w:bottom w:w="80" w:type="dxa"/>
              <w:right w:w="80" w:type="dxa"/>
            </w:tcMar>
            <w:vAlign w:val="center"/>
          </w:tcPr>
          <w:p w14:paraId="678E6C5B"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DDFCA34"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6D5D235A"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BCDC397" w14:textId="77777777" w:rsidTr="00582965">
        <w:trPr>
          <w:trHeight w:val="261"/>
        </w:trPr>
        <w:tc>
          <w:tcPr>
            <w:tcW w:w="1843" w:type="dxa"/>
            <w:shd w:val="clear" w:color="auto" w:fill="FFFFFF"/>
            <w:tcMar>
              <w:top w:w="80" w:type="dxa"/>
              <w:left w:w="80" w:type="dxa"/>
              <w:bottom w:w="80" w:type="dxa"/>
              <w:right w:w="80" w:type="dxa"/>
            </w:tcMar>
            <w:vAlign w:val="center"/>
          </w:tcPr>
          <w:p w14:paraId="1B6DE6E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eGFR</w:t>
            </w:r>
          </w:p>
        </w:tc>
        <w:tc>
          <w:tcPr>
            <w:tcW w:w="1134" w:type="dxa"/>
            <w:shd w:val="clear" w:color="auto" w:fill="FFFFFF"/>
            <w:tcMar>
              <w:top w:w="80" w:type="dxa"/>
              <w:left w:w="80" w:type="dxa"/>
              <w:bottom w:w="80" w:type="dxa"/>
              <w:right w:w="80" w:type="dxa"/>
            </w:tcMar>
            <w:vAlign w:val="center"/>
          </w:tcPr>
          <w:p w14:paraId="624122B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0.995</w:t>
            </w:r>
          </w:p>
        </w:tc>
        <w:tc>
          <w:tcPr>
            <w:tcW w:w="1559" w:type="dxa"/>
            <w:shd w:val="clear" w:color="auto" w:fill="FFFFFF"/>
            <w:tcMar>
              <w:top w:w="80" w:type="dxa"/>
              <w:left w:w="80" w:type="dxa"/>
              <w:bottom w:w="80" w:type="dxa"/>
              <w:right w:w="80" w:type="dxa"/>
            </w:tcMar>
            <w:vAlign w:val="center"/>
          </w:tcPr>
          <w:p w14:paraId="77DD6952"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(0.971-</w:t>
            </w:r>
            <w:r w:rsidR="00C217BD" w:rsidRPr="00D53C2F">
              <w:rPr>
                <w:rFonts w:ascii="Book Antiqua" w:eastAsia="Book Antiqua" w:hAnsi="Book Antiqua" w:cs="Book Antiqua"/>
                <w:color w:val="000000"/>
              </w:rPr>
              <w:t>1.019)</w:t>
            </w:r>
          </w:p>
        </w:tc>
        <w:tc>
          <w:tcPr>
            <w:tcW w:w="1084" w:type="dxa"/>
            <w:shd w:val="clear" w:color="auto" w:fill="FFFFFF"/>
            <w:tcMar>
              <w:top w:w="80" w:type="dxa"/>
              <w:left w:w="80" w:type="dxa"/>
              <w:bottom w:w="80" w:type="dxa"/>
              <w:right w:w="80" w:type="dxa"/>
            </w:tcMar>
            <w:vAlign w:val="center"/>
          </w:tcPr>
          <w:p w14:paraId="041E5A6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0.661</w:t>
            </w:r>
          </w:p>
        </w:tc>
        <w:tc>
          <w:tcPr>
            <w:tcW w:w="836" w:type="dxa"/>
            <w:shd w:val="clear" w:color="auto" w:fill="FFFFFF"/>
            <w:tcMar>
              <w:top w:w="80" w:type="dxa"/>
              <w:left w:w="80" w:type="dxa"/>
              <w:bottom w:w="80" w:type="dxa"/>
              <w:right w:w="80" w:type="dxa"/>
            </w:tcMar>
            <w:vAlign w:val="center"/>
          </w:tcPr>
          <w:p w14:paraId="1B7E5B8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989785F"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9DBAECE"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06CB17A" w14:textId="77777777" w:rsidTr="00582965">
        <w:trPr>
          <w:trHeight w:val="261"/>
        </w:trPr>
        <w:tc>
          <w:tcPr>
            <w:tcW w:w="1843" w:type="dxa"/>
            <w:shd w:val="clear" w:color="auto" w:fill="FFFFFF"/>
            <w:tcMar>
              <w:top w:w="80" w:type="dxa"/>
              <w:left w:w="80" w:type="dxa"/>
              <w:bottom w:w="80" w:type="dxa"/>
              <w:right w:w="80" w:type="dxa"/>
            </w:tcMar>
            <w:vAlign w:val="center"/>
          </w:tcPr>
          <w:p w14:paraId="2FD55EE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w:t>
            </w:r>
          </w:p>
        </w:tc>
        <w:tc>
          <w:tcPr>
            <w:tcW w:w="1134" w:type="dxa"/>
            <w:shd w:val="clear" w:color="auto" w:fill="FFFFFF"/>
            <w:tcMar>
              <w:top w:w="80" w:type="dxa"/>
              <w:left w:w="80" w:type="dxa"/>
              <w:bottom w:w="80" w:type="dxa"/>
              <w:right w:w="80" w:type="dxa"/>
            </w:tcMar>
            <w:vAlign w:val="center"/>
          </w:tcPr>
          <w:p w14:paraId="27A5D49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0.832</w:t>
            </w:r>
          </w:p>
        </w:tc>
        <w:tc>
          <w:tcPr>
            <w:tcW w:w="1559" w:type="dxa"/>
            <w:shd w:val="clear" w:color="auto" w:fill="FFFFFF"/>
            <w:tcMar>
              <w:top w:w="80" w:type="dxa"/>
              <w:left w:w="80" w:type="dxa"/>
              <w:bottom w:w="80" w:type="dxa"/>
              <w:right w:w="80" w:type="dxa"/>
            </w:tcMar>
            <w:vAlign w:val="center"/>
          </w:tcPr>
          <w:p w14:paraId="1FD8E864"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(0.733-</w:t>
            </w:r>
            <w:r w:rsidR="00C217BD" w:rsidRPr="00D53C2F">
              <w:rPr>
                <w:rFonts w:ascii="Book Antiqua" w:eastAsia="Book Antiqua" w:hAnsi="Book Antiqua" w:cs="Book Antiqua"/>
                <w:color w:val="000000"/>
              </w:rPr>
              <w:t>0.944)</w:t>
            </w:r>
          </w:p>
        </w:tc>
        <w:tc>
          <w:tcPr>
            <w:tcW w:w="1084" w:type="dxa"/>
            <w:shd w:val="clear" w:color="auto" w:fill="FFFFFF"/>
            <w:tcMar>
              <w:top w:w="80" w:type="dxa"/>
              <w:left w:w="80" w:type="dxa"/>
              <w:bottom w:w="80" w:type="dxa"/>
              <w:right w:w="80" w:type="dxa"/>
            </w:tcMar>
            <w:vAlign w:val="center"/>
          </w:tcPr>
          <w:p w14:paraId="5F5807C3"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0.004</w:t>
            </w:r>
          </w:p>
        </w:tc>
        <w:tc>
          <w:tcPr>
            <w:tcW w:w="836" w:type="dxa"/>
            <w:shd w:val="clear" w:color="auto" w:fill="FFFFFF"/>
            <w:tcMar>
              <w:top w:w="80" w:type="dxa"/>
              <w:left w:w="80" w:type="dxa"/>
              <w:bottom w:w="80" w:type="dxa"/>
              <w:right w:w="80" w:type="dxa"/>
            </w:tcMar>
            <w:vAlign w:val="center"/>
          </w:tcPr>
          <w:p w14:paraId="4F2EAFF6"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4D214E54"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1C6BDD1"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658192F3" w14:textId="77777777" w:rsidTr="00582965">
        <w:trPr>
          <w:trHeight w:val="261"/>
        </w:trPr>
        <w:tc>
          <w:tcPr>
            <w:tcW w:w="1843" w:type="dxa"/>
            <w:shd w:val="clear" w:color="auto" w:fill="FFFFFF"/>
            <w:tcMar>
              <w:top w:w="80" w:type="dxa"/>
              <w:left w:w="80" w:type="dxa"/>
              <w:bottom w:w="80" w:type="dxa"/>
              <w:right w:w="80" w:type="dxa"/>
            </w:tcMar>
            <w:vAlign w:val="center"/>
          </w:tcPr>
          <w:p w14:paraId="34E151C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WBC</w:t>
            </w:r>
          </w:p>
        </w:tc>
        <w:tc>
          <w:tcPr>
            <w:tcW w:w="1134" w:type="dxa"/>
            <w:shd w:val="clear" w:color="auto" w:fill="FFFFFF"/>
            <w:tcMar>
              <w:top w:w="80" w:type="dxa"/>
              <w:left w:w="80" w:type="dxa"/>
              <w:bottom w:w="80" w:type="dxa"/>
              <w:right w:w="80" w:type="dxa"/>
            </w:tcMar>
            <w:vAlign w:val="center"/>
          </w:tcPr>
          <w:p w14:paraId="430B7C43"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0.820</w:t>
            </w:r>
          </w:p>
        </w:tc>
        <w:tc>
          <w:tcPr>
            <w:tcW w:w="1559" w:type="dxa"/>
            <w:shd w:val="clear" w:color="auto" w:fill="FFFFFF"/>
            <w:tcMar>
              <w:top w:w="80" w:type="dxa"/>
              <w:left w:w="80" w:type="dxa"/>
              <w:bottom w:w="80" w:type="dxa"/>
              <w:right w:w="80" w:type="dxa"/>
            </w:tcMar>
            <w:vAlign w:val="center"/>
          </w:tcPr>
          <w:p w14:paraId="2AAAF3ED"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(0.624-</w:t>
            </w:r>
            <w:r w:rsidR="00C217BD" w:rsidRPr="00D53C2F">
              <w:rPr>
                <w:rFonts w:ascii="Book Antiqua" w:eastAsia="Book Antiqua" w:hAnsi="Book Antiqua" w:cs="Book Antiqua"/>
                <w:color w:val="000000"/>
              </w:rPr>
              <w:t>1.078)</w:t>
            </w:r>
          </w:p>
        </w:tc>
        <w:tc>
          <w:tcPr>
            <w:tcW w:w="1084" w:type="dxa"/>
            <w:shd w:val="clear" w:color="auto" w:fill="FFFFFF"/>
            <w:tcMar>
              <w:top w:w="80" w:type="dxa"/>
              <w:left w:w="80" w:type="dxa"/>
              <w:bottom w:w="80" w:type="dxa"/>
              <w:right w:w="80" w:type="dxa"/>
            </w:tcMar>
            <w:vAlign w:val="center"/>
          </w:tcPr>
          <w:p w14:paraId="7B5C9FE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0.155</w:t>
            </w:r>
          </w:p>
        </w:tc>
        <w:tc>
          <w:tcPr>
            <w:tcW w:w="836" w:type="dxa"/>
            <w:shd w:val="clear" w:color="auto" w:fill="FFFFFF"/>
            <w:tcMar>
              <w:top w:w="80" w:type="dxa"/>
              <w:left w:w="80" w:type="dxa"/>
              <w:bottom w:w="80" w:type="dxa"/>
              <w:right w:w="80" w:type="dxa"/>
            </w:tcMar>
            <w:vAlign w:val="center"/>
          </w:tcPr>
          <w:p w14:paraId="2B6FC587"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9F986B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74B1D692"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3106B092" w14:textId="77777777" w:rsidTr="00582965">
        <w:trPr>
          <w:trHeight w:val="261"/>
        </w:trPr>
        <w:tc>
          <w:tcPr>
            <w:tcW w:w="1843" w:type="dxa"/>
            <w:shd w:val="clear" w:color="auto" w:fill="FFFFFF"/>
            <w:tcMar>
              <w:top w:w="80" w:type="dxa"/>
              <w:left w:w="80" w:type="dxa"/>
              <w:bottom w:w="80" w:type="dxa"/>
              <w:right w:w="80" w:type="dxa"/>
            </w:tcMar>
            <w:vAlign w:val="center"/>
          </w:tcPr>
          <w:p w14:paraId="36EF747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LY</w:t>
            </w:r>
          </w:p>
        </w:tc>
        <w:tc>
          <w:tcPr>
            <w:tcW w:w="1134" w:type="dxa"/>
            <w:shd w:val="clear" w:color="auto" w:fill="FFFFFF"/>
            <w:tcMar>
              <w:top w:w="80" w:type="dxa"/>
              <w:left w:w="80" w:type="dxa"/>
              <w:bottom w:w="80" w:type="dxa"/>
              <w:right w:w="80" w:type="dxa"/>
            </w:tcMar>
            <w:vAlign w:val="center"/>
          </w:tcPr>
          <w:p w14:paraId="1B54645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0.927</w:t>
            </w:r>
          </w:p>
        </w:tc>
        <w:tc>
          <w:tcPr>
            <w:tcW w:w="1559" w:type="dxa"/>
            <w:shd w:val="clear" w:color="auto" w:fill="FFFFFF"/>
            <w:tcMar>
              <w:top w:w="80" w:type="dxa"/>
              <w:left w:w="80" w:type="dxa"/>
              <w:bottom w:w="80" w:type="dxa"/>
              <w:right w:w="80" w:type="dxa"/>
            </w:tcMar>
            <w:vAlign w:val="center"/>
          </w:tcPr>
          <w:p w14:paraId="0F9AD074"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(0.425-</w:t>
            </w:r>
            <w:r w:rsidR="00C217BD" w:rsidRPr="00D53C2F">
              <w:rPr>
                <w:rFonts w:ascii="Book Antiqua" w:eastAsia="Book Antiqua" w:hAnsi="Book Antiqua" w:cs="Book Antiqua"/>
                <w:color w:val="000000"/>
              </w:rPr>
              <w:t>2.018)</w:t>
            </w:r>
          </w:p>
        </w:tc>
        <w:tc>
          <w:tcPr>
            <w:tcW w:w="1084" w:type="dxa"/>
            <w:shd w:val="clear" w:color="auto" w:fill="FFFFFF"/>
            <w:tcMar>
              <w:top w:w="80" w:type="dxa"/>
              <w:left w:w="80" w:type="dxa"/>
              <w:bottom w:w="80" w:type="dxa"/>
              <w:right w:w="80" w:type="dxa"/>
            </w:tcMar>
            <w:vAlign w:val="center"/>
          </w:tcPr>
          <w:p w14:paraId="413B9A0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0.848</w:t>
            </w:r>
          </w:p>
        </w:tc>
        <w:tc>
          <w:tcPr>
            <w:tcW w:w="836" w:type="dxa"/>
            <w:shd w:val="clear" w:color="auto" w:fill="FFFFFF"/>
            <w:tcMar>
              <w:top w:w="80" w:type="dxa"/>
              <w:left w:w="80" w:type="dxa"/>
              <w:bottom w:w="80" w:type="dxa"/>
              <w:right w:w="80" w:type="dxa"/>
            </w:tcMar>
            <w:vAlign w:val="center"/>
          </w:tcPr>
          <w:p w14:paraId="268FE41E"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92F1EDF"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FC05842"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7ED9F04" w14:textId="77777777" w:rsidTr="00582965">
        <w:trPr>
          <w:trHeight w:val="261"/>
        </w:trPr>
        <w:tc>
          <w:tcPr>
            <w:tcW w:w="1843" w:type="dxa"/>
            <w:shd w:val="clear" w:color="auto" w:fill="FFFFFF"/>
            <w:tcMar>
              <w:top w:w="80" w:type="dxa"/>
              <w:left w:w="80" w:type="dxa"/>
              <w:bottom w:w="80" w:type="dxa"/>
              <w:right w:w="80" w:type="dxa"/>
            </w:tcMar>
            <w:vAlign w:val="center"/>
          </w:tcPr>
          <w:p w14:paraId="68B0ADA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PLT</w:t>
            </w:r>
          </w:p>
        </w:tc>
        <w:tc>
          <w:tcPr>
            <w:tcW w:w="1134" w:type="dxa"/>
            <w:shd w:val="clear" w:color="auto" w:fill="FFFFFF"/>
            <w:tcMar>
              <w:top w:w="80" w:type="dxa"/>
              <w:left w:w="80" w:type="dxa"/>
              <w:bottom w:w="80" w:type="dxa"/>
              <w:right w:w="80" w:type="dxa"/>
            </w:tcMar>
            <w:vAlign w:val="center"/>
          </w:tcPr>
          <w:p w14:paraId="5D02A6A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0.968</w:t>
            </w:r>
          </w:p>
        </w:tc>
        <w:tc>
          <w:tcPr>
            <w:tcW w:w="1559" w:type="dxa"/>
            <w:shd w:val="clear" w:color="auto" w:fill="FFFFFF"/>
            <w:tcMar>
              <w:top w:w="80" w:type="dxa"/>
              <w:left w:w="80" w:type="dxa"/>
              <w:bottom w:w="80" w:type="dxa"/>
              <w:right w:w="80" w:type="dxa"/>
            </w:tcMar>
            <w:vAlign w:val="center"/>
          </w:tcPr>
          <w:p w14:paraId="49BF227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(0.952</w:t>
            </w:r>
            <w:r w:rsidR="00980438" w:rsidRPr="00D53C2F">
              <w:rPr>
                <w:rFonts w:ascii="Book Antiqua" w:eastAsia="Book Antiqua" w:hAnsi="Book Antiqua" w:cs="Book Antiqua"/>
                <w:color w:val="000000"/>
              </w:rPr>
              <w:t>-</w:t>
            </w:r>
            <w:r w:rsidRPr="00D53C2F">
              <w:rPr>
                <w:rFonts w:ascii="Book Antiqua" w:eastAsia="Book Antiqua" w:hAnsi="Book Antiqua" w:cs="Book Antiqua"/>
                <w:color w:val="000000"/>
              </w:rPr>
              <w:t>0.983)</w:t>
            </w:r>
          </w:p>
        </w:tc>
        <w:tc>
          <w:tcPr>
            <w:tcW w:w="1084" w:type="dxa"/>
            <w:shd w:val="clear" w:color="auto" w:fill="FFFFFF"/>
            <w:tcMar>
              <w:top w:w="80" w:type="dxa"/>
              <w:left w:w="80" w:type="dxa"/>
              <w:bottom w:w="80" w:type="dxa"/>
              <w:right w:w="80" w:type="dxa"/>
            </w:tcMar>
            <w:vAlign w:val="center"/>
          </w:tcPr>
          <w:p w14:paraId="449AF17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072F780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0.949</w:t>
            </w:r>
          </w:p>
        </w:tc>
        <w:tc>
          <w:tcPr>
            <w:tcW w:w="1199" w:type="dxa"/>
            <w:shd w:val="clear" w:color="auto" w:fill="FFFFFF"/>
            <w:tcMar>
              <w:top w:w="80" w:type="dxa"/>
              <w:left w:w="80" w:type="dxa"/>
              <w:bottom w:w="80" w:type="dxa"/>
              <w:right w:w="80" w:type="dxa"/>
            </w:tcMar>
            <w:vAlign w:val="center"/>
          </w:tcPr>
          <w:p w14:paraId="431D0ED8"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(0.908, 0.992)</w:t>
            </w:r>
          </w:p>
        </w:tc>
        <w:tc>
          <w:tcPr>
            <w:tcW w:w="1065" w:type="dxa"/>
            <w:shd w:val="clear" w:color="auto" w:fill="FFFFFF"/>
            <w:tcMar>
              <w:top w:w="80" w:type="dxa"/>
              <w:left w:w="80" w:type="dxa"/>
              <w:bottom w:w="80" w:type="dxa"/>
              <w:right w:w="80" w:type="dxa"/>
            </w:tcMar>
            <w:vAlign w:val="center"/>
          </w:tcPr>
          <w:p w14:paraId="4CCF4DE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0.021</w:t>
            </w:r>
          </w:p>
        </w:tc>
      </w:tr>
      <w:tr w:rsidR="00DD28AC" w:rsidRPr="00D53C2F" w14:paraId="3EFFE8BA" w14:textId="77777777" w:rsidTr="00582965">
        <w:trPr>
          <w:trHeight w:val="261"/>
        </w:trPr>
        <w:tc>
          <w:tcPr>
            <w:tcW w:w="1843" w:type="dxa"/>
            <w:shd w:val="clear" w:color="auto" w:fill="FFFFFF"/>
            <w:tcMar>
              <w:top w:w="80" w:type="dxa"/>
              <w:left w:w="80" w:type="dxa"/>
              <w:bottom w:w="80" w:type="dxa"/>
              <w:right w:w="80" w:type="dxa"/>
            </w:tcMar>
            <w:vAlign w:val="center"/>
          </w:tcPr>
          <w:p w14:paraId="01FA4A7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PT</w:t>
            </w:r>
          </w:p>
        </w:tc>
        <w:tc>
          <w:tcPr>
            <w:tcW w:w="1134" w:type="dxa"/>
            <w:shd w:val="clear" w:color="auto" w:fill="FFFFFF"/>
            <w:tcMar>
              <w:top w:w="80" w:type="dxa"/>
              <w:left w:w="80" w:type="dxa"/>
              <w:bottom w:w="80" w:type="dxa"/>
              <w:right w:w="80" w:type="dxa"/>
            </w:tcMar>
            <w:vAlign w:val="center"/>
          </w:tcPr>
          <w:p w14:paraId="7A06EA2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1.512</w:t>
            </w:r>
          </w:p>
        </w:tc>
        <w:tc>
          <w:tcPr>
            <w:tcW w:w="1559" w:type="dxa"/>
            <w:shd w:val="clear" w:color="auto" w:fill="FFFFFF"/>
            <w:tcMar>
              <w:top w:w="80" w:type="dxa"/>
              <w:left w:w="80" w:type="dxa"/>
              <w:bottom w:w="80" w:type="dxa"/>
              <w:right w:w="80" w:type="dxa"/>
            </w:tcMar>
            <w:vAlign w:val="center"/>
          </w:tcPr>
          <w:p w14:paraId="7650D159"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(1.028-</w:t>
            </w:r>
            <w:r w:rsidR="00C217BD" w:rsidRPr="00D53C2F">
              <w:rPr>
                <w:rFonts w:ascii="Book Antiqua" w:eastAsia="Book Antiqua" w:hAnsi="Book Antiqua" w:cs="Book Antiqua"/>
                <w:color w:val="000000"/>
              </w:rPr>
              <w:t>2.223)</w:t>
            </w:r>
          </w:p>
        </w:tc>
        <w:tc>
          <w:tcPr>
            <w:tcW w:w="1084" w:type="dxa"/>
            <w:shd w:val="clear" w:color="auto" w:fill="FFFFFF"/>
            <w:tcMar>
              <w:top w:w="80" w:type="dxa"/>
              <w:left w:w="80" w:type="dxa"/>
              <w:bottom w:w="80" w:type="dxa"/>
              <w:right w:w="80" w:type="dxa"/>
            </w:tcMar>
            <w:vAlign w:val="center"/>
          </w:tcPr>
          <w:p w14:paraId="157C40B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0.036</w:t>
            </w:r>
          </w:p>
        </w:tc>
        <w:tc>
          <w:tcPr>
            <w:tcW w:w="836" w:type="dxa"/>
            <w:shd w:val="clear" w:color="auto" w:fill="FFFFFF"/>
            <w:tcMar>
              <w:top w:w="80" w:type="dxa"/>
              <w:left w:w="80" w:type="dxa"/>
              <w:bottom w:w="80" w:type="dxa"/>
              <w:right w:w="80" w:type="dxa"/>
            </w:tcMar>
            <w:vAlign w:val="center"/>
          </w:tcPr>
          <w:p w14:paraId="5ACA756E"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2407E078"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D3B1776"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73F061BA" w14:textId="77777777" w:rsidTr="00582965">
        <w:trPr>
          <w:trHeight w:val="261"/>
        </w:trPr>
        <w:tc>
          <w:tcPr>
            <w:tcW w:w="1843" w:type="dxa"/>
            <w:shd w:val="clear" w:color="auto" w:fill="FFFFFF"/>
            <w:tcMar>
              <w:top w:w="80" w:type="dxa"/>
              <w:left w:w="80" w:type="dxa"/>
              <w:bottom w:w="80" w:type="dxa"/>
              <w:right w:w="80" w:type="dxa"/>
            </w:tcMar>
            <w:vAlign w:val="center"/>
          </w:tcPr>
          <w:p w14:paraId="7A8FFFC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INR</w:t>
            </w:r>
          </w:p>
        </w:tc>
        <w:tc>
          <w:tcPr>
            <w:tcW w:w="1134" w:type="dxa"/>
            <w:shd w:val="clear" w:color="auto" w:fill="FFFFFF"/>
            <w:tcMar>
              <w:top w:w="80" w:type="dxa"/>
              <w:left w:w="80" w:type="dxa"/>
              <w:bottom w:w="80" w:type="dxa"/>
              <w:right w:w="80" w:type="dxa"/>
            </w:tcMar>
            <w:vAlign w:val="center"/>
          </w:tcPr>
          <w:p w14:paraId="0153ADA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97.870</w:t>
            </w:r>
          </w:p>
        </w:tc>
        <w:tc>
          <w:tcPr>
            <w:tcW w:w="1559" w:type="dxa"/>
            <w:shd w:val="clear" w:color="auto" w:fill="FFFFFF"/>
            <w:tcMar>
              <w:top w:w="80" w:type="dxa"/>
              <w:left w:w="80" w:type="dxa"/>
              <w:bottom w:w="80" w:type="dxa"/>
              <w:right w:w="80" w:type="dxa"/>
            </w:tcMar>
            <w:vAlign w:val="center"/>
          </w:tcPr>
          <w:p w14:paraId="023A13BA"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(1.336-</w:t>
            </w:r>
            <w:r w:rsidR="00C217BD" w:rsidRPr="00D53C2F">
              <w:rPr>
                <w:rFonts w:ascii="Book Antiqua" w:eastAsia="Book Antiqua" w:hAnsi="Book Antiqua" w:cs="Book Antiqua"/>
                <w:color w:val="000000"/>
              </w:rPr>
              <w:t>7169.878)</w:t>
            </w:r>
          </w:p>
        </w:tc>
        <w:tc>
          <w:tcPr>
            <w:tcW w:w="1084" w:type="dxa"/>
            <w:shd w:val="clear" w:color="auto" w:fill="FFFFFF"/>
            <w:tcMar>
              <w:top w:w="80" w:type="dxa"/>
              <w:left w:w="80" w:type="dxa"/>
              <w:bottom w:w="80" w:type="dxa"/>
              <w:right w:w="80" w:type="dxa"/>
            </w:tcMar>
            <w:vAlign w:val="center"/>
          </w:tcPr>
          <w:p w14:paraId="0913663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0.036</w:t>
            </w:r>
          </w:p>
        </w:tc>
        <w:tc>
          <w:tcPr>
            <w:tcW w:w="836" w:type="dxa"/>
            <w:shd w:val="clear" w:color="auto" w:fill="FFFFFF"/>
            <w:tcMar>
              <w:top w:w="80" w:type="dxa"/>
              <w:left w:w="80" w:type="dxa"/>
              <w:bottom w:w="80" w:type="dxa"/>
              <w:right w:w="80" w:type="dxa"/>
            </w:tcMar>
            <w:vAlign w:val="center"/>
          </w:tcPr>
          <w:p w14:paraId="48443DCD"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D03C46C"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4935A00"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791EA442" w14:textId="77777777" w:rsidTr="00582965">
        <w:trPr>
          <w:trHeight w:val="261"/>
        </w:trPr>
        <w:tc>
          <w:tcPr>
            <w:tcW w:w="1843" w:type="dxa"/>
            <w:shd w:val="clear" w:color="auto" w:fill="FFFFFF"/>
            <w:tcMar>
              <w:top w:w="80" w:type="dxa"/>
              <w:left w:w="80" w:type="dxa"/>
              <w:bottom w:w="80" w:type="dxa"/>
              <w:right w:w="80" w:type="dxa"/>
            </w:tcMar>
            <w:vAlign w:val="center"/>
          </w:tcPr>
          <w:p w14:paraId="67E21175"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MELD</w:t>
            </w:r>
          </w:p>
        </w:tc>
        <w:tc>
          <w:tcPr>
            <w:tcW w:w="1134" w:type="dxa"/>
            <w:shd w:val="clear" w:color="auto" w:fill="FFFFFF"/>
            <w:tcMar>
              <w:top w:w="80" w:type="dxa"/>
              <w:left w:w="80" w:type="dxa"/>
              <w:bottom w:w="80" w:type="dxa"/>
              <w:right w:w="80" w:type="dxa"/>
            </w:tcMar>
            <w:vAlign w:val="center"/>
          </w:tcPr>
          <w:p w14:paraId="66C49D2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1.375</w:t>
            </w:r>
          </w:p>
        </w:tc>
        <w:tc>
          <w:tcPr>
            <w:tcW w:w="1559" w:type="dxa"/>
            <w:shd w:val="clear" w:color="auto" w:fill="FFFFFF"/>
            <w:tcMar>
              <w:top w:w="80" w:type="dxa"/>
              <w:left w:w="80" w:type="dxa"/>
              <w:bottom w:w="80" w:type="dxa"/>
              <w:right w:w="80" w:type="dxa"/>
            </w:tcMar>
            <w:vAlign w:val="center"/>
          </w:tcPr>
          <w:p w14:paraId="1FCCDCD9"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(1.111-</w:t>
            </w:r>
            <w:r w:rsidR="00C217BD" w:rsidRPr="00D53C2F">
              <w:rPr>
                <w:rFonts w:ascii="Book Antiqua" w:eastAsia="Book Antiqua" w:hAnsi="Book Antiqua" w:cs="Book Antiqua"/>
                <w:color w:val="000000"/>
              </w:rPr>
              <w:t>1.703)</w:t>
            </w:r>
          </w:p>
        </w:tc>
        <w:tc>
          <w:tcPr>
            <w:tcW w:w="1084" w:type="dxa"/>
            <w:shd w:val="clear" w:color="auto" w:fill="FFFFFF"/>
            <w:tcMar>
              <w:top w:w="80" w:type="dxa"/>
              <w:left w:w="80" w:type="dxa"/>
              <w:bottom w:w="80" w:type="dxa"/>
              <w:right w:w="80" w:type="dxa"/>
            </w:tcMar>
            <w:vAlign w:val="center"/>
          </w:tcPr>
          <w:p w14:paraId="11412CD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0.003</w:t>
            </w:r>
          </w:p>
        </w:tc>
        <w:tc>
          <w:tcPr>
            <w:tcW w:w="836" w:type="dxa"/>
            <w:shd w:val="clear" w:color="auto" w:fill="FFFFFF"/>
            <w:tcMar>
              <w:top w:w="80" w:type="dxa"/>
              <w:left w:w="80" w:type="dxa"/>
              <w:bottom w:w="80" w:type="dxa"/>
              <w:right w:w="80" w:type="dxa"/>
            </w:tcMar>
            <w:vAlign w:val="center"/>
          </w:tcPr>
          <w:p w14:paraId="0C626DA2"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7148970"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29E9604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B528F7B" w14:textId="77777777" w:rsidTr="00582965">
        <w:trPr>
          <w:trHeight w:val="261"/>
        </w:trPr>
        <w:tc>
          <w:tcPr>
            <w:tcW w:w="1843" w:type="dxa"/>
            <w:shd w:val="clear" w:color="auto" w:fill="FFFFFF"/>
            <w:tcMar>
              <w:top w:w="80" w:type="dxa"/>
              <w:left w:w="80" w:type="dxa"/>
              <w:bottom w:w="80" w:type="dxa"/>
              <w:right w:w="80" w:type="dxa"/>
            </w:tcMar>
            <w:vAlign w:val="center"/>
          </w:tcPr>
          <w:p w14:paraId="2790617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ALBI</w:t>
            </w:r>
          </w:p>
        </w:tc>
        <w:tc>
          <w:tcPr>
            <w:tcW w:w="1134" w:type="dxa"/>
            <w:shd w:val="clear" w:color="auto" w:fill="FFFFFF"/>
            <w:tcMar>
              <w:top w:w="80" w:type="dxa"/>
              <w:left w:w="80" w:type="dxa"/>
              <w:bottom w:w="80" w:type="dxa"/>
              <w:right w:w="80" w:type="dxa"/>
            </w:tcMar>
            <w:vAlign w:val="center"/>
          </w:tcPr>
          <w:p w14:paraId="68F8559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11.662</w:t>
            </w:r>
          </w:p>
        </w:tc>
        <w:tc>
          <w:tcPr>
            <w:tcW w:w="1559" w:type="dxa"/>
            <w:shd w:val="clear" w:color="auto" w:fill="FFFFFF"/>
            <w:tcMar>
              <w:top w:w="80" w:type="dxa"/>
              <w:left w:w="80" w:type="dxa"/>
              <w:bottom w:w="80" w:type="dxa"/>
              <w:right w:w="80" w:type="dxa"/>
            </w:tcMar>
            <w:vAlign w:val="center"/>
          </w:tcPr>
          <w:p w14:paraId="19F78A1F"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(2.96-</w:t>
            </w:r>
            <w:r w:rsidR="00C217BD" w:rsidRPr="00D53C2F">
              <w:rPr>
                <w:rFonts w:ascii="Book Antiqua" w:eastAsia="Book Antiqua" w:hAnsi="Book Antiqua" w:cs="Book Antiqua"/>
                <w:color w:val="000000"/>
              </w:rPr>
              <w:t>45.95)</w:t>
            </w:r>
          </w:p>
        </w:tc>
        <w:tc>
          <w:tcPr>
            <w:tcW w:w="1084" w:type="dxa"/>
            <w:shd w:val="clear" w:color="auto" w:fill="FFFFFF"/>
            <w:tcMar>
              <w:top w:w="80" w:type="dxa"/>
              <w:left w:w="80" w:type="dxa"/>
              <w:bottom w:w="80" w:type="dxa"/>
              <w:right w:w="80" w:type="dxa"/>
            </w:tcMar>
            <w:vAlign w:val="center"/>
          </w:tcPr>
          <w:p w14:paraId="487A970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2202057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4297CEF0"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4EAB5F0"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946FDB3" w14:textId="77777777" w:rsidTr="00582965">
        <w:trPr>
          <w:trHeight w:val="261"/>
        </w:trPr>
        <w:tc>
          <w:tcPr>
            <w:tcW w:w="1843" w:type="dxa"/>
            <w:shd w:val="clear" w:color="auto" w:fill="FFFFFF"/>
            <w:tcMar>
              <w:top w:w="80" w:type="dxa"/>
              <w:left w:w="80" w:type="dxa"/>
              <w:bottom w:w="80" w:type="dxa"/>
              <w:right w:w="80" w:type="dxa"/>
            </w:tcMar>
            <w:vAlign w:val="center"/>
          </w:tcPr>
          <w:p w14:paraId="39572C9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APRI</w:t>
            </w:r>
          </w:p>
        </w:tc>
        <w:tc>
          <w:tcPr>
            <w:tcW w:w="1134" w:type="dxa"/>
            <w:shd w:val="clear" w:color="auto" w:fill="FFFFFF"/>
            <w:tcMar>
              <w:top w:w="80" w:type="dxa"/>
              <w:left w:w="80" w:type="dxa"/>
              <w:bottom w:w="80" w:type="dxa"/>
              <w:right w:w="80" w:type="dxa"/>
            </w:tcMar>
            <w:vAlign w:val="center"/>
          </w:tcPr>
          <w:p w14:paraId="60574F16"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62.012</w:t>
            </w:r>
          </w:p>
        </w:tc>
        <w:tc>
          <w:tcPr>
            <w:tcW w:w="1559" w:type="dxa"/>
            <w:shd w:val="clear" w:color="auto" w:fill="FFFFFF"/>
            <w:tcMar>
              <w:top w:w="80" w:type="dxa"/>
              <w:left w:w="80" w:type="dxa"/>
              <w:bottom w:w="80" w:type="dxa"/>
              <w:right w:w="80" w:type="dxa"/>
            </w:tcMar>
            <w:vAlign w:val="center"/>
          </w:tcPr>
          <w:p w14:paraId="1081E6D9"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(8.376-</w:t>
            </w:r>
            <w:r w:rsidR="00C217BD" w:rsidRPr="00D53C2F">
              <w:rPr>
                <w:rFonts w:ascii="Book Antiqua" w:eastAsia="Book Antiqua" w:hAnsi="Book Antiqua" w:cs="Book Antiqua"/>
                <w:color w:val="000000"/>
              </w:rPr>
              <w:t>459.096)</w:t>
            </w:r>
          </w:p>
        </w:tc>
        <w:tc>
          <w:tcPr>
            <w:tcW w:w="1084" w:type="dxa"/>
            <w:shd w:val="clear" w:color="auto" w:fill="FFFFFF"/>
            <w:tcMar>
              <w:top w:w="80" w:type="dxa"/>
              <w:left w:w="80" w:type="dxa"/>
              <w:bottom w:w="80" w:type="dxa"/>
              <w:right w:w="80" w:type="dxa"/>
            </w:tcMar>
            <w:vAlign w:val="center"/>
          </w:tcPr>
          <w:p w14:paraId="6281BCD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263766A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2.954</w:t>
            </w:r>
          </w:p>
        </w:tc>
        <w:tc>
          <w:tcPr>
            <w:tcW w:w="1199" w:type="dxa"/>
            <w:shd w:val="clear" w:color="auto" w:fill="FFFFFF"/>
            <w:tcMar>
              <w:top w:w="80" w:type="dxa"/>
              <w:left w:w="80" w:type="dxa"/>
              <w:bottom w:w="80" w:type="dxa"/>
              <w:right w:w="80" w:type="dxa"/>
            </w:tcMar>
            <w:vAlign w:val="center"/>
          </w:tcPr>
          <w:p w14:paraId="366A75AE"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(1.021, 8.544)</w:t>
            </w:r>
          </w:p>
        </w:tc>
        <w:tc>
          <w:tcPr>
            <w:tcW w:w="1065" w:type="dxa"/>
            <w:shd w:val="clear" w:color="auto" w:fill="FFFFFF"/>
            <w:tcMar>
              <w:top w:w="80" w:type="dxa"/>
              <w:left w:w="80" w:type="dxa"/>
              <w:bottom w:w="80" w:type="dxa"/>
              <w:right w:w="80" w:type="dxa"/>
            </w:tcMar>
            <w:vAlign w:val="center"/>
          </w:tcPr>
          <w:p w14:paraId="2D31599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0.046</w:t>
            </w:r>
          </w:p>
        </w:tc>
      </w:tr>
      <w:tr w:rsidR="00DD28AC" w:rsidRPr="00D53C2F" w14:paraId="0482BB3E" w14:textId="77777777" w:rsidTr="00582965">
        <w:trPr>
          <w:trHeight w:val="520"/>
        </w:trPr>
        <w:tc>
          <w:tcPr>
            <w:tcW w:w="1843" w:type="dxa"/>
            <w:shd w:val="clear" w:color="auto" w:fill="FFFFFF"/>
            <w:tcMar>
              <w:top w:w="80" w:type="dxa"/>
              <w:left w:w="80" w:type="dxa"/>
              <w:bottom w:w="80" w:type="dxa"/>
              <w:right w:w="80" w:type="dxa"/>
            </w:tcMar>
            <w:vAlign w:val="center"/>
          </w:tcPr>
          <w:p w14:paraId="137FA1EF"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Total liver volume</w:t>
            </w:r>
          </w:p>
        </w:tc>
        <w:tc>
          <w:tcPr>
            <w:tcW w:w="1134" w:type="dxa"/>
            <w:shd w:val="clear" w:color="auto" w:fill="FFFFFF"/>
            <w:tcMar>
              <w:top w:w="80" w:type="dxa"/>
              <w:left w:w="80" w:type="dxa"/>
              <w:bottom w:w="80" w:type="dxa"/>
              <w:right w:w="80" w:type="dxa"/>
            </w:tcMar>
            <w:vAlign w:val="center"/>
          </w:tcPr>
          <w:p w14:paraId="2274028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1.001</w:t>
            </w:r>
          </w:p>
        </w:tc>
        <w:tc>
          <w:tcPr>
            <w:tcW w:w="1559" w:type="dxa"/>
            <w:shd w:val="clear" w:color="auto" w:fill="FFFFFF"/>
            <w:tcMar>
              <w:top w:w="80" w:type="dxa"/>
              <w:left w:w="80" w:type="dxa"/>
              <w:bottom w:w="80" w:type="dxa"/>
              <w:right w:w="80" w:type="dxa"/>
            </w:tcMar>
            <w:vAlign w:val="center"/>
          </w:tcPr>
          <w:p w14:paraId="5790B693"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w:t>
            </w:r>
            <w:r w:rsidR="00C217BD" w:rsidRPr="00D53C2F">
              <w:rPr>
                <w:rFonts w:ascii="Book Antiqua" w:eastAsia="Book Antiqua" w:hAnsi="Book Antiqua" w:cs="Book Antiqua"/>
                <w:color w:val="000000"/>
              </w:rPr>
              <w:t>1.002)</w:t>
            </w:r>
          </w:p>
        </w:tc>
        <w:tc>
          <w:tcPr>
            <w:tcW w:w="1084" w:type="dxa"/>
            <w:shd w:val="clear" w:color="auto" w:fill="FFFFFF"/>
            <w:tcMar>
              <w:top w:w="80" w:type="dxa"/>
              <w:left w:w="80" w:type="dxa"/>
              <w:bottom w:w="80" w:type="dxa"/>
              <w:right w:w="80" w:type="dxa"/>
            </w:tcMar>
            <w:vAlign w:val="center"/>
          </w:tcPr>
          <w:p w14:paraId="65B9099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0.205</w:t>
            </w:r>
          </w:p>
        </w:tc>
        <w:tc>
          <w:tcPr>
            <w:tcW w:w="836" w:type="dxa"/>
            <w:shd w:val="clear" w:color="auto" w:fill="FFFFFF"/>
            <w:tcMar>
              <w:top w:w="80" w:type="dxa"/>
              <w:left w:w="80" w:type="dxa"/>
              <w:bottom w:w="80" w:type="dxa"/>
              <w:right w:w="80" w:type="dxa"/>
            </w:tcMar>
            <w:vAlign w:val="center"/>
          </w:tcPr>
          <w:p w14:paraId="06B16D5A"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FBCCF77"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696FE3CA"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6FFC667" w14:textId="77777777" w:rsidTr="00582965">
        <w:trPr>
          <w:trHeight w:val="520"/>
        </w:trPr>
        <w:tc>
          <w:tcPr>
            <w:tcW w:w="1843" w:type="dxa"/>
            <w:shd w:val="clear" w:color="auto" w:fill="FFFFFF"/>
            <w:tcMar>
              <w:top w:w="80" w:type="dxa"/>
              <w:left w:w="80" w:type="dxa"/>
              <w:bottom w:w="80" w:type="dxa"/>
              <w:right w:w="80" w:type="dxa"/>
            </w:tcMar>
            <w:vAlign w:val="center"/>
          </w:tcPr>
          <w:p w14:paraId="2655DA7E"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Remnant liver volume</w:t>
            </w:r>
          </w:p>
        </w:tc>
        <w:tc>
          <w:tcPr>
            <w:tcW w:w="1134" w:type="dxa"/>
            <w:shd w:val="clear" w:color="auto" w:fill="FFFFFF"/>
            <w:tcMar>
              <w:top w:w="80" w:type="dxa"/>
              <w:left w:w="80" w:type="dxa"/>
              <w:bottom w:w="80" w:type="dxa"/>
              <w:right w:w="80" w:type="dxa"/>
            </w:tcMar>
            <w:vAlign w:val="center"/>
          </w:tcPr>
          <w:p w14:paraId="46ABEA9E"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0.998</w:t>
            </w:r>
          </w:p>
        </w:tc>
        <w:tc>
          <w:tcPr>
            <w:tcW w:w="1559" w:type="dxa"/>
            <w:shd w:val="clear" w:color="auto" w:fill="FFFFFF"/>
            <w:tcMar>
              <w:top w:w="80" w:type="dxa"/>
              <w:left w:w="80" w:type="dxa"/>
              <w:bottom w:w="80" w:type="dxa"/>
              <w:right w:w="80" w:type="dxa"/>
            </w:tcMar>
            <w:vAlign w:val="center"/>
          </w:tcPr>
          <w:p w14:paraId="4C5476E1"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(0.996-</w:t>
            </w:r>
            <w:r w:rsidR="00C217BD" w:rsidRPr="00D53C2F">
              <w:rPr>
                <w:rFonts w:ascii="Book Antiqua" w:eastAsia="Book Antiqua" w:hAnsi="Book Antiqua" w:cs="Book Antiqua"/>
                <w:color w:val="000000"/>
              </w:rPr>
              <w:t>1.001)</w:t>
            </w:r>
          </w:p>
        </w:tc>
        <w:tc>
          <w:tcPr>
            <w:tcW w:w="1084" w:type="dxa"/>
            <w:shd w:val="clear" w:color="auto" w:fill="FFFFFF"/>
            <w:tcMar>
              <w:top w:w="80" w:type="dxa"/>
              <w:left w:w="80" w:type="dxa"/>
              <w:bottom w:w="80" w:type="dxa"/>
              <w:right w:w="80" w:type="dxa"/>
            </w:tcMar>
            <w:vAlign w:val="center"/>
          </w:tcPr>
          <w:p w14:paraId="5F617A8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0.222</w:t>
            </w:r>
          </w:p>
        </w:tc>
        <w:tc>
          <w:tcPr>
            <w:tcW w:w="836" w:type="dxa"/>
            <w:shd w:val="clear" w:color="auto" w:fill="FFFFFF"/>
            <w:tcMar>
              <w:top w:w="80" w:type="dxa"/>
              <w:left w:w="80" w:type="dxa"/>
              <w:bottom w:w="80" w:type="dxa"/>
              <w:right w:w="80" w:type="dxa"/>
            </w:tcMar>
            <w:vAlign w:val="center"/>
          </w:tcPr>
          <w:p w14:paraId="39A5FF8E"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049D01D"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AC1C719"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67C0D268" w14:textId="77777777" w:rsidTr="00582965">
        <w:trPr>
          <w:trHeight w:val="261"/>
        </w:trPr>
        <w:tc>
          <w:tcPr>
            <w:tcW w:w="1843" w:type="dxa"/>
            <w:shd w:val="clear" w:color="auto" w:fill="FFFFFF"/>
            <w:tcMar>
              <w:top w:w="80" w:type="dxa"/>
              <w:left w:w="80" w:type="dxa"/>
              <w:bottom w:w="80" w:type="dxa"/>
              <w:right w:w="80" w:type="dxa"/>
            </w:tcMar>
            <w:vAlign w:val="center"/>
          </w:tcPr>
          <w:p w14:paraId="6D6B195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Spleen volume</w:t>
            </w:r>
          </w:p>
        </w:tc>
        <w:tc>
          <w:tcPr>
            <w:tcW w:w="1134" w:type="dxa"/>
            <w:shd w:val="clear" w:color="auto" w:fill="FFFFFF"/>
            <w:tcMar>
              <w:top w:w="80" w:type="dxa"/>
              <w:left w:w="80" w:type="dxa"/>
              <w:bottom w:w="80" w:type="dxa"/>
              <w:right w:w="80" w:type="dxa"/>
            </w:tcMar>
            <w:vAlign w:val="center"/>
          </w:tcPr>
          <w:p w14:paraId="40B8C44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1.006</w:t>
            </w:r>
          </w:p>
        </w:tc>
        <w:tc>
          <w:tcPr>
            <w:tcW w:w="1559" w:type="dxa"/>
            <w:shd w:val="clear" w:color="auto" w:fill="FFFFFF"/>
            <w:tcMar>
              <w:top w:w="80" w:type="dxa"/>
              <w:left w:w="80" w:type="dxa"/>
              <w:bottom w:w="80" w:type="dxa"/>
              <w:right w:w="80" w:type="dxa"/>
            </w:tcMar>
            <w:vAlign w:val="center"/>
          </w:tcPr>
          <w:p w14:paraId="0B4D9F66"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(1.002-</w:t>
            </w:r>
            <w:r w:rsidR="00C217BD" w:rsidRPr="00D53C2F">
              <w:rPr>
                <w:rFonts w:ascii="Book Antiqua" w:eastAsia="Book Antiqua" w:hAnsi="Book Antiqua" w:cs="Book Antiqua"/>
                <w:color w:val="000000"/>
              </w:rPr>
              <w:t>1.009)</w:t>
            </w:r>
          </w:p>
        </w:tc>
        <w:tc>
          <w:tcPr>
            <w:tcW w:w="1084" w:type="dxa"/>
            <w:shd w:val="clear" w:color="auto" w:fill="FFFFFF"/>
            <w:tcMar>
              <w:top w:w="80" w:type="dxa"/>
              <w:left w:w="80" w:type="dxa"/>
              <w:bottom w:w="80" w:type="dxa"/>
              <w:right w:w="80" w:type="dxa"/>
            </w:tcMar>
            <w:vAlign w:val="center"/>
          </w:tcPr>
          <w:p w14:paraId="3BE8BED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0.005</w:t>
            </w:r>
          </w:p>
        </w:tc>
        <w:tc>
          <w:tcPr>
            <w:tcW w:w="836" w:type="dxa"/>
            <w:shd w:val="clear" w:color="auto" w:fill="FFFFFF"/>
            <w:tcMar>
              <w:top w:w="80" w:type="dxa"/>
              <w:left w:w="80" w:type="dxa"/>
              <w:bottom w:w="80" w:type="dxa"/>
              <w:right w:w="80" w:type="dxa"/>
            </w:tcMar>
            <w:vAlign w:val="center"/>
          </w:tcPr>
          <w:p w14:paraId="6AEEB73D"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62F89DA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76C4676E"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F68CF80" w14:textId="77777777" w:rsidTr="00582965">
        <w:trPr>
          <w:trHeight w:val="261"/>
        </w:trPr>
        <w:tc>
          <w:tcPr>
            <w:tcW w:w="1843" w:type="dxa"/>
            <w:shd w:val="clear" w:color="auto" w:fill="FFFFFF"/>
            <w:tcMar>
              <w:top w:w="80" w:type="dxa"/>
              <w:left w:w="80" w:type="dxa"/>
              <w:bottom w:w="80" w:type="dxa"/>
              <w:right w:w="80" w:type="dxa"/>
            </w:tcMar>
            <w:vAlign w:val="center"/>
          </w:tcPr>
          <w:p w14:paraId="6B54CBE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SV/LV</w:t>
            </w:r>
          </w:p>
        </w:tc>
        <w:tc>
          <w:tcPr>
            <w:tcW w:w="1134" w:type="dxa"/>
            <w:shd w:val="clear" w:color="auto" w:fill="FFFFFF"/>
            <w:tcMar>
              <w:top w:w="80" w:type="dxa"/>
              <w:left w:w="80" w:type="dxa"/>
              <w:bottom w:w="80" w:type="dxa"/>
              <w:right w:w="80" w:type="dxa"/>
            </w:tcMar>
            <w:vAlign w:val="center"/>
          </w:tcPr>
          <w:p w14:paraId="2F1F3AE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123.308</w:t>
            </w:r>
          </w:p>
        </w:tc>
        <w:tc>
          <w:tcPr>
            <w:tcW w:w="1559" w:type="dxa"/>
            <w:shd w:val="clear" w:color="auto" w:fill="FFFFFF"/>
            <w:tcMar>
              <w:top w:w="80" w:type="dxa"/>
              <w:left w:w="80" w:type="dxa"/>
              <w:bottom w:w="80" w:type="dxa"/>
              <w:right w:w="80" w:type="dxa"/>
            </w:tcMar>
            <w:vAlign w:val="center"/>
          </w:tcPr>
          <w:p w14:paraId="5C229B2F"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(2.076-</w:t>
            </w:r>
            <w:r w:rsidR="00C217BD" w:rsidRPr="00D53C2F">
              <w:rPr>
                <w:rFonts w:ascii="Book Antiqua" w:eastAsia="Book Antiqua" w:hAnsi="Book Antiqua" w:cs="Book Antiqua"/>
                <w:color w:val="000000"/>
              </w:rPr>
              <w:t>7324.329)</w:t>
            </w:r>
          </w:p>
        </w:tc>
        <w:tc>
          <w:tcPr>
            <w:tcW w:w="1084" w:type="dxa"/>
            <w:shd w:val="clear" w:color="auto" w:fill="FFFFFF"/>
            <w:tcMar>
              <w:top w:w="80" w:type="dxa"/>
              <w:left w:w="80" w:type="dxa"/>
              <w:bottom w:w="80" w:type="dxa"/>
              <w:right w:w="80" w:type="dxa"/>
            </w:tcMar>
            <w:vAlign w:val="center"/>
          </w:tcPr>
          <w:p w14:paraId="36A844E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0.021</w:t>
            </w:r>
          </w:p>
        </w:tc>
        <w:tc>
          <w:tcPr>
            <w:tcW w:w="836" w:type="dxa"/>
            <w:shd w:val="clear" w:color="auto" w:fill="FFFFFF"/>
            <w:tcMar>
              <w:top w:w="80" w:type="dxa"/>
              <w:left w:w="80" w:type="dxa"/>
              <w:bottom w:w="80" w:type="dxa"/>
              <w:right w:w="80" w:type="dxa"/>
            </w:tcMar>
            <w:vAlign w:val="center"/>
          </w:tcPr>
          <w:p w14:paraId="7068EC5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1199" w:type="dxa"/>
            <w:shd w:val="clear" w:color="auto" w:fill="FFFFFF"/>
            <w:tcMar>
              <w:top w:w="80" w:type="dxa"/>
              <w:left w:w="80" w:type="dxa"/>
              <w:bottom w:w="80" w:type="dxa"/>
              <w:right w:w="80" w:type="dxa"/>
            </w:tcMar>
            <w:vAlign w:val="center"/>
          </w:tcPr>
          <w:p w14:paraId="043EF6C9"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w:t>
            </w:r>
            <w:r w:rsidR="00C217BD" w:rsidRPr="00D53C2F">
              <w:rPr>
                <w:rFonts w:ascii="Book Antiqua" w:eastAsia="Book Antiqua" w:hAnsi="Book Antiqua" w:cs="Book Antiqua"/>
                <w:color w:val="000000"/>
              </w:rPr>
              <w:t>0.043)</w:t>
            </w:r>
          </w:p>
        </w:tc>
        <w:tc>
          <w:tcPr>
            <w:tcW w:w="1065" w:type="dxa"/>
            <w:shd w:val="clear" w:color="auto" w:fill="FFFFFF"/>
            <w:tcMar>
              <w:top w:w="80" w:type="dxa"/>
              <w:left w:w="80" w:type="dxa"/>
              <w:bottom w:w="80" w:type="dxa"/>
              <w:right w:w="80" w:type="dxa"/>
            </w:tcMar>
            <w:vAlign w:val="center"/>
          </w:tcPr>
          <w:p w14:paraId="7E8E2D32"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0.036</w:t>
            </w:r>
          </w:p>
        </w:tc>
      </w:tr>
      <w:tr w:rsidR="00DD28AC" w:rsidRPr="00D53C2F" w14:paraId="0E649F9E" w14:textId="77777777" w:rsidTr="00582965">
        <w:trPr>
          <w:trHeight w:val="261"/>
        </w:trPr>
        <w:tc>
          <w:tcPr>
            <w:tcW w:w="1843" w:type="dxa"/>
            <w:shd w:val="clear" w:color="auto" w:fill="FFFFFF"/>
            <w:tcMar>
              <w:top w:w="80" w:type="dxa"/>
              <w:left w:w="80" w:type="dxa"/>
              <w:bottom w:w="80" w:type="dxa"/>
              <w:right w:w="80" w:type="dxa"/>
            </w:tcMar>
            <w:vAlign w:val="center"/>
          </w:tcPr>
          <w:p w14:paraId="62ED308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%RLV</w:t>
            </w:r>
          </w:p>
        </w:tc>
        <w:tc>
          <w:tcPr>
            <w:tcW w:w="1134" w:type="dxa"/>
            <w:shd w:val="clear" w:color="auto" w:fill="FFFFFF"/>
            <w:tcMar>
              <w:top w:w="80" w:type="dxa"/>
              <w:left w:w="80" w:type="dxa"/>
              <w:bottom w:w="80" w:type="dxa"/>
              <w:right w:w="80" w:type="dxa"/>
            </w:tcMar>
            <w:vAlign w:val="center"/>
          </w:tcPr>
          <w:p w14:paraId="406C5CE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0.000</w:t>
            </w:r>
          </w:p>
        </w:tc>
        <w:tc>
          <w:tcPr>
            <w:tcW w:w="1559" w:type="dxa"/>
            <w:shd w:val="clear" w:color="auto" w:fill="FFFFFF"/>
            <w:tcMar>
              <w:top w:w="80" w:type="dxa"/>
              <w:left w:w="80" w:type="dxa"/>
              <w:bottom w:w="80" w:type="dxa"/>
              <w:right w:w="80" w:type="dxa"/>
            </w:tcMar>
            <w:vAlign w:val="center"/>
          </w:tcPr>
          <w:p w14:paraId="1834CEEE"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w:t>
            </w:r>
            <w:r w:rsidR="00C217BD" w:rsidRPr="00D53C2F">
              <w:rPr>
                <w:rFonts w:ascii="Book Antiqua" w:eastAsia="Book Antiqua" w:hAnsi="Book Antiqua" w:cs="Book Antiqua"/>
                <w:color w:val="000000"/>
              </w:rPr>
              <w:t>0.008)</w:t>
            </w:r>
          </w:p>
        </w:tc>
        <w:tc>
          <w:tcPr>
            <w:tcW w:w="1084" w:type="dxa"/>
            <w:shd w:val="clear" w:color="auto" w:fill="FFFFFF"/>
            <w:tcMar>
              <w:top w:w="80" w:type="dxa"/>
              <w:left w:w="80" w:type="dxa"/>
              <w:bottom w:w="80" w:type="dxa"/>
              <w:right w:w="80" w:type="dxa"/>
            </w:tcMar>
            <w:vAlign w:val="center"/>
          </w:tcPr>
          <w:p w14:paraId="3CF33F1A"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5AC89C97"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D2C260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1BB6D81"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4CA7A0D" w14:textId="77777777" w:rsidTr="00582965">
        <w:trPr>
          <w:trHeight w:val="261"/>
        </w:trPr>
        <w:tc>
          <w:tcPr>
            <w:tcW w:w="1843" w:type="dxa"/>
            <w:shd w:val="clear" w:color="auto" w:fill="FFFFFF"/>
            <w:tcMar>
              <w:top w:w="80" w:type="dxa"/>
              <w:left w:w="80" w:type="dxa"/>
              <w:bottom w:w="80" w:type="dxa"/>
              <w:right w:w="80" w:type="dxa"/>
            </w:tcMar>
            <w:vAlign w:val="center"/>
          </w:tcPr>
          <w:p w14:paraId="454C3B41"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lastRenderedPageBreak/>
              <w:t>BMI</w:t>
            </w:r>
          </w:p>
        </w:tc>
        <w:tc>
          <w:tcPr>
            <w:tcW w:w="1134" w:type="dxa"/>
            <w:shd w:val="clear" w:color="auto" w:fill="FFFFFF"/>
            <w:tcMar>
              <w:top w:w="80" w:type="dxa"/>
              <w:left w:w="80" w:type="dxa"/>
              <w:bottom w:w="80" w:type="dxa"/>
              <w:right w:w="80" w:type="dxa"/>
            </w:tcMar>
            <w:vAlign w:val="center"/>
          </w:tcPr>
          <w:p w14:paraId="188A08B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0.922</w:t>
            </w:r>
          </w:p>
        </w:tc>
        <w:tc>
          <w:tcPr>
            <w:tcW w:w="1559" w:type="dxa"/>
            <w:shd w:val="clear" w:color="auto" w:fill="FFFFFF"/>
            <w:tcMar>
              <w:top w:w="80" w:type="dxa"/>
              <w:left w:w="80" w:type="dxa"/>
              <w:bottom w:w="80" w:type="dxa"/>
              <w:right w:w="80" w:type="dxa"/>
            </w:tcMar>
            <w:vAlign w:val="center"/>
          </w:tcPr>
          <w:p w14:paraId="027C9DF0"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(0.749-</w:t>
            </w:r>
            <w:r w:rsidR="00C217BD" w:rsidRPr="00D53C2F">
              <w:rPr>
                <w:rFonts w:ascii="Book Antiqua" w:eastAsia="Book Antiqua" w:hAnsi="Book Antiqua" w:cs="Book Antiqua"/>
                <w:color w:val="000000"/>
              </w:rPr>
              <w:t>1.136)</w:t>
            </w:r>
          </w:p>
        </w:tc>
        <w:tc>
          <w:tcPr>
            <w:tcW w:w="1084" w:type="dxa"/>
            <w:shd w:val="clear" w:color="auto" w:fill="FFFFFF"/>
            <w:tcMar>
              <w:top w:w="80" w:type="dxa"/>
              <w:left w:w="80" w:type="dxa"/>
              <w:bottom w:w="80" w:type="dxa"/>
              <w:right w:w="80" w:type="dxa"/>
            </w:tcMar>
            <w:vAlign w:val="center"/>
          </w:tcPr>
          <w:p w14:paraId="01C3AAAD"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0.446</w:t>
            </w:r>
          </w:p>
        </w:tc>
        <w:tc>
          <w:tcPr>
            <w:tcW w:w="836" w:type="dxa"/>
            <w:shd w:val="clear" w:color="auto" w:fill="FFFFFF"/>
            <w:tcMar>
              <w:top w:w="80" w:type="dxa"/>
              <w:left w:w="80" w:type="dxa"/>
              <w:bottom w:w="80" w:type="dxa"/>
              <w:right w:w="80" w:type="dxa"/>
            </w:tcMar>
            <w:vAlign w:val="center"/>
          </w:tcPr>
          <w:p w14:paraId="4A7761F3"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60F59378"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48273FE1"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3B11C8D1" w14:textId="77777777" w:rsidTr="00582965">
        <w:trPr>
          <w:trHeight w:val="520"/>
        </w:trPr>
        <w:tc>
          <w:tcPr>
            <w:tcW w:w="1843" w:type="dxa"/>
            <w:shd w:val="clear" w:color="auto" w:fill="FFFFFF"/>
            <w:tcMar>
              <w:top w:w="80" w:type="dxa"/>
              <w:left w:w="80" w:type="dxa"/>
              <w:bottom w:w="80" w:type="dxa"/>
              <w:right w:w="80" w:type="dxa"/>
            </w:tcMar>
            <w:vAlign w:val="center"/>
          </w:tcPr>
          <w:p w14:paraId="06B8FA0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Body surface area</w:t>
            </w:r>
          </w:p>
        </w:tc>
        <w:tc>
          <w:tcPr>
            <w:tcW w:w="1134" w:type="dxa"/>
            <w:shd w:val="clear" w:color="auto" w:fill="FFFFFF"/>
            <w:tcMar>
              <w:top w:w="80" w:type="dxa"/>
              <w:left w:w="80" w:type="dxa"/>
              <w:bottom w:w="80" w:type="dxa"/>
              <w:right w:w="80" w:type="dxa"/>
            </w:tcMar>
            <w:vAlign w:val="center"/>
          </w:tcPr>
          <w:p w14:paraId="015B8B19"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25.376</w:t>
            </w:r>
          </w:p>
        </w:tc>
        <w:tc>
          <w:tcPr>
            <w:tcW w:w="1559" w:type="dxa"/>
            <w:shd w:val="clear" w:color="auto" w:fill="FFFFFF"/>
            <w:tcMar>
              <w:top w:w="80" w:type="dxa"/>
              <w:left w:w="80" w:type="dxa"/>
              <w:bottom w:w="80" w:type="dxa"/>
              <w:right w:w="80" w:type="dxa"/>
            </w:tcMar>
            <w:vAlign w:val="center"/>
          </w:tcPr>
          <w:p w14:paraId="2FF4014B"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(0.325-</w:t>
            </w:r>
            <w:r w:rsidR="00C217BD" w:rsidRPr="00D53C2F">
              <w:rPr>
                <w:rFonts w:ascii="Book Antiqua" w:eastAsia="Book Antiqua" w:hAnsi="Book Antiqua" w:cs="Book Antiqua"/>
                <w:color w:val="000000"/>
              </w:rPr>
              <w:t>1984.13)</w:t>
            </w:r>
          </w:p>
        </w:tc>
        <w:tc>
          <w:tcPr>
            <w:tcW w:w="1084" w:type="dxa"/>
            <w:shd w:val="clear" w:color="auto" w:fill="FFFFFF"/>
            <w:tcMar>
              <w:top w:w="80" w:type="dxa"/>
              <w:left w:w="80" w:type="dxa"/>
              <w:bottom w:w="80" w:type="dxa"/>
              <w:right w:w="80" w:type="dxa"/>
            </w:tcMar>
            <w:vAlign w:val="center"/>
          </w:tcPr>
          <w:p w14:paraId="3EE27177"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0.146</w:t>
            </w:r>
          </w:p>
        </w:tc>
        <w:tc>
          <w:tcPr>
            <w:tcW w:w="836" w:type="dxa"/>
            <w:shd w:val="clear" w:color="auto" w:fill="FFFFFF"/>
            <w:tcMar>
              <w:top w:w="80" w:type="dxa"/>
              <w:left w:w="80" w:type="dxa"/>
              <w:bottom w:w="80" w:type="dxa"/>
              <w:right w:w="80" w:type="dxa"/>
            </w:tcMar>
            <w:vAlign w:val="center"/>
          </w:tcPr>
          <w:p w14:paraId="1027B1B2"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DD8B229"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D37A71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2ABC603" w14:textId="77777777" w:rsidTr="00582965">
        <w:trPr>
          <w:trHeight w:val="261"/>
        </w:trPr>
        <w:tc>
          <w:tcPr>
            <w:tcW w:w="1843" w:type="dxa"/>
            <w:shd w:val="clear" w:color="auto" w:fill="FFFFFF"/>
            <w:tcMar>
              <w:top w:w="80" w:type="dxa"/>
              <w:left w:w="80" w:type="dxa"/>
              <w:bottom w:w="80" w:type="dxa"/>
              <w:right w:w="80" w:type="dxa"/>
            </w:tcMar>
            <w:vAlign w:val="center"/>
          </w:tcPr>
          <w:p w14:paraId="3451BAE4"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SLV</w:t>
            </w:r>
          </w:p>
        </w:tc>
        <w:tc>
          <w:tcPr>
            <w:tcW w:w="1134" w:type="dxa"/>
            <w:shd w:val="clear" w:color="auto" w:fill="FFFFFF"/>
            <w:tcMar>
              <w:top w:w="80" w:type="dxa"/>
              <w:left w:w="80" w:type="dxa"/>
              <w:bottom w:w="80" w:type="dxa"/>
              <w:right w:w="80" w:type="dxa"/>
            </w:tcMar>
            <w:vAlign w:val="center"/>
          </w:tcPr>
          <w:p w14:paraId="3E7B82D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1.005</w:t>
            </w:r>
          </w:p>
        </w:tc>
        <w:tc>
          <w:tcPr>
            <w:tcW w:w="1559" w:type="dxa"/>
            <w:shd w:val="clear" w:color="auto" w:fill="FFFFFF"/>
            <w:tcMar>
              <w:top w:w="80" w:type="dxa"/>
              <w:left w:w="80" w:type="dxa"/>
              <w:bottom w:w="80" w:type="dxa"/>
              <w:right w:w="80" w:type="dxa"/>
            </w:tcMar>
            <w:vAlign w:val="center"/>
          </w:tcPr>
          <w:p w14:paraId="23563211"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(0.998-</w:t>
            </w:r>
            <w:r w:rsidR="00C217BD" w:rsidRPr="00D53C2F">
              <w:rPr>
                <w:rFonts w:ascii="Book Antiqua" w:eastAsia="Book Antiqua" w:hAnsi="Book Antiqua" w:cs="Book Antiqua"/>
                <w:color w:val="000000"/>
              </w:rPr>
              <w:t>1.011)</w:t>
            </w:r>
          </w:p>
        </w:tc>
        <w:tc>
          <w:tcPr>
            <w:tcW w:w="1084" w:type="dxa"/>
            <w:shd w:val="clear" w:color="auto" w:fill="FFFFFF"/>
            <w:tcMar>
              <w:top w:w="80" w:type="dxa"/>
              <w:left w:w="80" w:type="dxa"/>
              <w:bottom w:w="80" w:type="dxa"/>
              <w:right w:w="80" w:type="dxa"/>
            </w:tcMar>
            <w:vAlign w:val="center"/>
          </w:tcPr>
          <w:p w14:paraId="3CCB7B1C"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0.146</w:t>
            </w:r>
          </w:p>
        </w:tc>
        <w:tc>
          <w:tcPr>
            <w:tcW w:w="836" w:type="dxa"/>
            <w:shd w:val="clear" w:color="auto" w:fill="FFFFFF"/>
            <w:tcMar>
              <w:top w:w="80" w:type="dxa"/>
              <w:left w:w="80" w:type="dxa"/>
              <w:bottom w:w="80" w:type="dxa"/>
              <w:right w:w="80" w:type="dxa"/>
            </w:tcMar>
            <w:vAlign w:val="center"/>
          </w:tcPr>
          <w:p w14:paraId="653EBF34"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33A2C85"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9CAC31B"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6911771" w14:textId="77777777" w:rsidTr="00582965">
        <w:trPr>
          <w:trHeight w:val="261"/>
        </w:trPr>
        <w:tc>
          <w:tcPr>
            <w:tcW w:w="1843" w:type="dxa"/>
            <w:shd w:val="clear" w:color="auto" w:fill="FFFFFF"/>
            <w:tcMar>
              <w:top w:w="80" w:type="dxa"/>
              <w:left w:w="80" w:type="dxa"/>
              <w:bottom w:w="80" w:type="dxa"/>
              <w:right w:w="80" w:type="dxa"/>
            </w:tcMar>
            <w:vAlign w:val="center"/>
          </w:tcPr>
          <w:p w14:paraId="22D84DD0"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SRLVR</w:t>
            </w:r>
          </w:p>
        </w:tc>
        <w:tc>
          <w:tcPr>
            <w:tcW w:w="1134" w:type="dxa"/>
            <w:shd w:val="clear" w:color="auto" w:fill="FFFFFF"/>
            <w:tcMar>
              <w:top w:w="80" w:type="dxa"/>
              <w:left w:w="80" w:type="dxa"/>
              <w:bottom w:w="80" w:type="dxa"/>
              <w:right w:w="80" w:type="dxa"/>
            </w:tcMar>
            <w:vAlign w:val="center"/>
          </w:tcPr>
          <w:p w14:paraId="5F2DED8B"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0.068</w:t>
            </w:r>
          </w:p>
        </w:tc>
        <w:tc>
          <w:tcPr>
            <w:tcW w:w="1559" w:type="dxa"/>
            <w:shd w:val="clear" w:color="auto" w:fill="FFFFFF"/>
            <w:tcMar>
              <w:top w:w="80" w:type="dxa"/>
              <w:left w:w="80" w:type="dxa"/>
              <w:bottom w:w="80" w:type="dxa"/>
              <w:right w:w="80" w:type="dxa"/>
            </w:tcMar>
            <w:vAlign w:val="center"/>
          </w:tcPr>
          <w:p w14:paraId="7FFEC42F" w14:textId="77777777" w:rsidR="00C217BD" w:rsidRPr="00D53C2F" w:rsidRDefault="00980438"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(0.002-</w:t>
            </w:r>
            <w:r w:rsidR="00C217BD" w:rsidRPr="00D53C2F">
              <w:rPr>
                <w:rFonts w:ascii="Book Antiqua" w:eastAsia="Book Antiqua" w:hAnsi="Book Antiqua" w:cs="Book Antiqua"/>
                <w:color w:val="000000"/>
              </w:rPr>
              <w:t>1.906)</w:t>
            </w:r>
          </w:p>
        </w:tc>
        <w:tc>
          <w:tcPr>
            <w:tcW w:w="1084" w:type="dxa"/>
            <w:shd w:val="clear" w:color="auto" w:fill="FFFFFF"/>
            <w:tcMar>
              <w:top w:w="80" w:type="dxa"/>
              <w:left w:w="80" w:type="dxa"/>
              <w:bottom w:w="80" w:type="dxa"/>
              <w:right w:w="80" w:type="dxa"/>
            </w:tcMar>
            <w:vAlign w:val="center"/>
          </w:tcPr>
          <w:p w14:paraId="6BB94558" w14:textId="77777777" w:rsidR="00C217BD" w:rsidRPr="00D53C2F" w:rsidRDefault="00C217BD" w:rsidP="00D53C2F">
            <w:pPr>
              <w:pStyle w:val="a7"/>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0.114</w:t>
            </w:r>
          </w:p>
        </w:tc>
        <w:tc>
          <w:tcPr>
            <w:tcW w:w="836" w:type="dxa"/>
            <w:shd w:val="clear" w:color="auto" w:fill="FFFFFF"/>
            <w:tcMar>
              <w:top w:w="80" w:type="dxa"/>
              <w:left w:w="80" w:type="dxa"/>
              <w:bottom w:w="80" w:type="dxa"/>
              <w:right w:w="80" w:type="dxa"/>
            </w:tcMar>
            <w:vAlign w:val="center"/>
          </w:tcPr>
          <w:p w14:paraId="3DA62DFD"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2B3F27D7"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0E83048" w14:textId="77777777" w:rsidR="00C217BD" w:rsidRPr="00D53C2F" w:rsidRDefault="00C217BD" w:rsidP="00D53C2F">
            <w:pPr>
              <w:pStyle w:val="a7"/>
              <w:snapToGrid w:val="0"/>
              <w:spacing w:before="0" w:beforeAutospacing="0" w:after="0" w:afterAutospacing="0" w:line="360" w:lineRule="auto"/>
              <w:jc w:val="both"/>
              <w:rPr>
                <w:rFonts w:ascii="Book Antiqua" w:eastAsia="Helvetica" w:hAnsi="Book Antiqua" w:cs="Helvetica"/>
                <w:color w:val="000000"/>
              </w:rPr>
            </w:pPr>
          </w:p>
        </w:tc>
      </w:tr>
    </w:tbl>
    <w:p w14:paraId="173D295D" w14:textId="0669E24A" w:rsidR="00114791" w:rsidRDefault="00980438" w:rsidP="00D53C2F">
      <w:pPr>
        <w:pStyle w:val="a7"/>
        <w:snapToGrid w:val="0"/>
        <w:spacing w:before="0" w:beforeAutospacing="0" w:after="0" w:afterAutospacing="0" w:line="360" w:lineRule="auto"/>
        <w:jc w:val="both"/>
        <w:rPr>
          <w:rStyle w:val="s1"/>
          <w:rFonts w:ascii="Book Antiqua" w:eastAsia="Book Antiqua" w:hAnsi="Book Antiqua" w:cs="Book Antiqua"/>
          <w:color w:val="000000"/>
        </w:rPr>
      </w:pPr>
      <w:r w:rsidRPr="00D53C2F">
        <w:rPr>
          <w:rFonts w:ascii="Book Antiqua" w:eastAsia="Book Antiqua" w:hAnsi="Book Antiqua" w:cs="Book Antiqua"/>
          <w:color w:val="000000"/>
        </w:rPr>
        <w:t>PHLF:</w:t>
      </w:r>
      <w:r w:rsidRPr="00D53C2F">
        <w:rPr>
          <w:rStyle w:val="s1"/>
          <w:rFonts w:ascii="Book Antiqua" w:eastAsia="Book Antiqua" w:hAnsi="Book Antiqua" w:cs="Book Antiqua"/>
          <w:color w:val="000000"/>
        </w:rPr>
        <w:t xml:space="preserve"> Post-hepatectomy liver failure; </w:t>
      </w:r>
      <w:r w:rsidRPr="00D53C2F">
        <w:rPr>
          <w:rFonts w:ascii="Book Antiqua" w:eastAsia="Book Antiqua" w:hAnsi="Book Antiqua" w:cs="Book Antiqua"/>
          <w:color w:val="000000"/>
        </w:rPr>
        <w:t>APRI:</w:t>
      </w:r>
      <w:r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-to-platelet ratio index; SV/LV: Spleen volume/Liver volume ratio; RLV: Remnant liver volume;</w:t>
      </w:r>
      <w:r w:rsidRPr="00D53C2F">
        <w:rPr>
          <w:rFonts w:ascii="Book Antiqua" w:eastAsia="Book Antiqua" w:hAnsi="Book Antiqua" w:cs="Book Antiqua"/>
          <w:color w:val="000000"/>
        </w:rPr>
        <w:t xml:space="preserve"> BMI: Body Mass Index; SLV: </w:t>
      </w:r>
      <w:r w:rsidRPr="00D53C2F">
        <w:rPr>
          <w:rStyle w:val="s1"/>
          <w:rFonts w:ascii="Book Antiqua" w:eastAsia="Book Antiqua" w:hAnsi="Book Antiqua" w:cs="Book Antiqua"/>
          <w:color w:val="000000"/>
        </w:rPr>
        <w:t>Standard liver volume</w:t>
      </w:r>
      <w:r w:rsidR="00DD28AC" w:rsidRPr="00D53C2F">
        <w:rPr>
          <w:rStyle w:val="s1"/>
          <w:rFonts w:ascii="Book Antiqua" w:eastAsia="Book Antiqua" w:hAnsi="Book Antiqua" w:cs="Book Antiqua"/>
          <w:color w:val="000000"/>
        </w:rPr>
        <w:t>; SRLVR: Remnant liver volume/Standard liver volume (standard liver volume)</w:t>
      </w:r>
      <w:r w:rsidR="00C21BD9">
        <w:rPr>
          <w:rStyle w:val="s1"/>
          <w:rFonts w:ascii="Book Antiqua" w:eastAsia="Book Antiqua" w:hAnsi="Book Antiqua" w:cs="Book Antiqua"/>
          <w:color w:val="000000"/>
        </w:rPr>
        <w:t xml:space="preserve">; AST: </w:t>
      </w:r>
      <w:r w:rsidR="00C21BD9" w:rsidRPr="00C21BD9">
        <w:rPr>
          <w:rStyle w:val="s1"/>
          <w:rFonts w:ascii="Book Antiqua" w:eastAsia="Book Antiqua" w:hAnsi="Book Antiqua" w:cs="Book Antiqua"/>
          <w:color w:val="000000"/>
        </w:rPr>
        <w:t>Aspartate aminotransferase</w:t>
      </w:r>
      <w:r w:rsidR="00C21BD9">
        <w:rPr>
          <w:rStyle w:val="s1"/>
          <w:rFonts w:ascii="Book Antiqua" w:eastAsia="Book Antiqua" w:hAnsi="Book Antiqua" w:cs="Book Antiqua"/>
          <w:color w:val="000000"/>
        </w:rPr>
        <w:t>.</w:t>
      </w:r>
    </w:p>
    <w:p w14:paraId="271AE5B6" w14:textId="77777777" w:rsidR="00114791" w:rsidRDefault="00114791">
      <w:pPr>
        <w:rPr>
          <w:rStyle w:val="s1"/>
          <w:rFonts w:ascii="Book Antiqua" w:eastAsia="Book Antiqua" w:hAnsi="Book Antiqua" w:cs="Book Antiqua"/>
          <w:color w:val="000000"/>
          <w:lang w:eastAsia="zh-CN"/>
        </w:rPr>
      </w:pPr>
      <w:r>
        <w:rPr>
          <w:rStyle w:val="s1"/>
          <w:rFonts w:ascii="Book Antiqua" w:eastAsia="Book Antiqua" w:hAnsi="Book Antiqua" w:cs="Book Antiqua"/>
          <w:color w:val="000000"/>
        </w:rPr>
        <w:br w:type="page"/>
      </w:r>
    </w:p>
    <w:p w14:paraId="4DEB2CC4" w14:textId="77777777" w:rsidR="00114791" w:rsidRDefault="00114791" w:rsidP="00114791">
      <w:pPr>
        <w:jc w:val="center"/>
        <w:rPr>
          <w:rFonts w:ascii="Book Antiqua" w:hAnsi="Book Antiqua"/>
          <w:lang w:eastAsia="zh-CN"/>
        </w:rPr>
      </w:pPr>
    </w:p>
    <w:p w14:paraId="52213724" w14:textId="77777777" w:rsidR="00114791" w:rsidRDefault="00114791" w:rsidP="00114791">
      <w:pPr>
        <w:jc w:val="center"/>
        <w:rPr>
          <w:rFonts w:ascii="Book Antiqua" w:hAnsi="Book Antiqua"/>
          <w:lang w:eastAsia="zh-CN"/>
        </w:rPr>
      </w:pPr>
    </w:p>
    <w:p w14:paraId="5F4D350C" w14:textId="77777777" w:rsidR="00114791" w:rsidRDefault="00114791" w:rsidP="00114791">
      <w:pPr>
        <w:jc w:val="center"/>
        <w:rPr>
          <w:rFonts w:ascii="Book Antiqua" w:hAnsi="Book Antiqua"/>
          <w:lang w:eastAsia="zh-CN"/>
        </w:rPr>
      </w:pPr>
    </w:p>
    <w:p w14:paraId="2FF8E673" w14:textId="77777777" w:rsidR="00114791" w:rsidRDefault="00114791" w:rsidP="00114791">
      <w:pPr>
        <w:jc w:val="center"/>
        <w:rPr>
          <w:rFonts w:ascii="Book Antiqua" w:hAnsi="Book Antiqua"/>
          <w:lang w:eastAsia="zh-CN"/>
        </w:rPr>
      </w:pPr>
    </w:p>
    <w:p w14:paraId="7AADA27D" w14:textId="77777777" w:rsidR="00114791" w:rsidRDefault="00114791" w:rsidP="00114791">
      <w:pPr>
        <w:jc w:val="center"/>
        <w:rPr>
          <w:rFonts w:ascii="Book Antiqua" w:hAnsi="Book Antiqua"/>
          <w:lang w:eastAsia="zh-CN"/>
        </w:rPr>
      </w:pPr>
    </w:p>
    <w:p w14:paraId="723F9802" w14:textId="77777777" w:rsidR="00114791" w:rsidRDefault="00114791" w:rsidP="00114791">
      <w:pPr>
        <w:jc w:val="center"/>
        <w:rPr>
          <w:rFonts w:ascii="Book Antiqua" w:hAnsi="Book Antiqua"/>
          <w:lang w:eastAsia="zh-CN"/>
        </w:rPr>
      </w:pPr>
      <w:r>
        <w:rPr>
          <w:rFonts w:ascii="Book Antiqua" w:hAnsi="Book Antiqua"/>
          <w:noProof/>
          <w:lang w:eastAsia="zh-CN"/>
        </w:rPr>
        <w:drawing>
          <wp:inline distT="0" distB="0" distL="0" distR="0" wp14:anchorId="68AEF3D2" wp14:editId="1ACC9B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B775A6" w14:textId="77777777" w:rsidR="00114791" w:rsidRDefault="00114791" w:rsidP="00114791">
      <w:pPr>
        <w:jc w:val="center"/>
        <w:rPr>
          <w:rFonts w:ascii="Book Antiqua" w:hAnsi="Book Antiqua"/>
          <w:lang w:eastAsia="zh-CN"/>
        </w:rPr>
      </w:pPr>
    </w:p>
    <w:p w14:paraId="75290A96" w14:textId="77777777" w:rsidR="00114791" w:rsidRPr="00763D22" w:rsidRDefault="00114791" w:rsidP="0011479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2881FEB" w14:textId="77777777" w:rsidR="00114791" w:rsidRPr="00763D22" w:rsidRDefault="00114791" w:rsidP="0011479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3D44EC" w14:textId="77777777" w:rsidR="00114791" w:rsidRPr="00763D22" w:rsidRDefault="00114791" w:rsidP="0011479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8A07AB" w14:textId="77777777" w:rsidR="00114791" w:rsidRPr="00763D22" w:rsidRDefault="00114791" w:rsidP="0011479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5527BA" w14:textId="77777777" w:rsidR="00114791" w:rsidRPr="00763D22" w:rsidRDefault="00114791" w:rsidP="0011479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E1E71B" w14:textId="77777777" w:rsidR="00114791" w:rsidRPr="00763D22" w:rsidRDefault="00114791" w:rsidP="0011479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6BDD29" w14:textId="77777777" w:rsidR="00114791" w:rsidRDefault="00114791" w:rsidP="00114791">
      <w:pPr>
        <w:jc w:val="center"/>
        <w:rPr>
          <w:rFonts w:ascii="Book Antiqua" w:hAnsi="Book Antiqua"/>
          <w:lang w:eastAsia="zh-CN"/>
        </w:rPr>
      </w:pPr>
    </w:p>
    <w:p w14:paraId="35104C88" w14:textId="77777777" w:rsidR="00114791" w:rsidRDefault="00114791" w:rsidP="00114791">
      <w:pPr>
        <w:jc w:val="center"/>
        <w:rPr>
          <w:rFonts w:ascii="Book Antiqua" w:hAnsi="Book Antiqua"/>
          <w:lang w:eastAsia="zh-CN"/>
        </w:rPr>
      </w:pPr>
    </w:p>
    <w:p w14:paraId="4D54C0B1" w14:textId="77777777" w:rsidR="00114791" w:rsidRDefault="00114791" w:rsidP="00114791">
      <w:pPr>
        <w:jc w:val="center"/>
        <w:rPr>
          <w:rFonts w:ascii="Book Antiqua" w:hAnsi="Book Antiqua"/>
          <w:lang w:eastAsia="zh-CN"/>
        </w:rPr>
      </w:pPr>
    </w:p>
    <w:p w14:paraId="4771247C" w14:textId="77777777" w:rsidR="00114791" w:rsidRDefault="00114791" w:rsidP="00114791">
      <w:pPr>
        <w:jc w:val="center"/>
        <w:rPr>
          <w:rFonts w:ascii="Book Antiqua" w:hAnsi="Book Antiqua"/>
          <w:lang w:eastAsia="zh-CN"/>
        </w:rPr>
      </w:pPr>
      <w:r>
        <w:rPr>
          <w:rFonts w:ascii="Book Antiqua" w:hAnsi="Book Antiqua"/>
          <w:noProof/>
          <w:lang w:eastAsia="zh-CN"/>
        </w:rPr>
        <w:drawing>
          <wp:inline distT="0" distB="0" distL="0" distR="0" wp14:anchorId="366BD50A" wp14:editId="61D8B9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918F3F" w14:textId="77777777" w:rsidR="00114791" w:rsidRDefault="00114791" w:rsidP="00114791">
      <w:pPr>
        <w:jc w:val="center"/>
        <w:rPr>
          <w:rFonts w:ascii="Book Antiqua" w:hAnsi="Book Antiqua"/>
          <w:lang w:eastAsia="zh-CN"/>
        </w:rPr>
      </w:pPr>
    </w:p>
    <w:p w14:paraId="1D315ACD" w14:textId="77777777" w:rsidR="00114791" w:rsidRDefault="00114791" w:rsidP="00114791">
      <w:pPr>
        <w:jc w:val="center"/>
        <w:rPr>
          <w:rFonts w:ascii="Book Antiqua" w:hAnsi="Book Antiqua"/>
          <w:lang w:eastAsia="zh-CN"/>
        </w:rPr>
      </w:pPr>
    </w:p>
    <w:p w14:paraId="09752811" w14:textId="77777777" w:rsidR="00114791" w:rsidRDefault="00114791" w:rsidP="00114791">
      <w:pPr>
        <w:jc w:val="center"/>
        <w:rPr>
          <w:rFonts w:ascii="Book Antiqua" w:hAnsi="Book Antiqua"/>
          <w:lang w:eastAsia="zh-CN"/>
        </w:rPr>
      </w:pPr>
    </w:p>
    <w:p w14:paraId="6E8ED37D" w14:textId="77777777" w:rsidR="00114791" w:rsidRDefault="00114791" w:rsidP="00114791">
      <w:pPr>
        <w:jc w:val="center"/>
        <w:rPr>
          <w:rFonts w:ascii="Book Antiqua" w:hAnsi="Book Antiqua"/>
          <w:lang w:eastAsia="zh-CN"/>
        </w:rPr>
      </w:pPr>
    </w:p>
    <w:p w14:paraId="78544EE7" w14:textId="77777777" w:rsidR="00114791" w:rsidRDefault="00114791" w:rsidP="00114791">
      <w:pPr>
        <w:jc w:val="center"/>
        <w:rPr>
          <w:rFonts w:ascii="Book Antiqua" w:hAnsi="Book Antiqua"/>
          <w:lang w:eastAsia="zh-CN"/>
        </w:rPr>
      </w:pPr>
    </w:p>
    <w:p w14:paraId="5563F4B8" w14:textId="77777777" w:rsidR="00114791" w:rsidRDefault="00114791" w:rsidP="00114791">
      <w:pPr>
        <w:jc w:val="center"/>
        <w:rPr>
          <w:rFonts w:ascii="Book Antiqua" w:hAnsi="Book Antiqua"/>
          <w:lang w:eastAsia="zh-CN"/>
        </w:rPr>
      </w:pPr>
    </w:p>
    <w:p w14:paraId="76B019F9" w14:textId="77777777" w:rsidR="00114791" w:rsidRDefault="00114791" w:rsidP="00114791">
      <w:pPr>
        <w:jc w:val="center"/>
        <w:rPr>
          <w:rFonts w:ascii="Book Antiqua" w:hAnsi="Book Antiqua"/>
          <w:lang w:eastAsia="zh-CN"/>
        </w:rPr>
      </w:pPr>
    </w:p>
    <w:p w14:paraId="5CE14B35" w14:textId="77777777" w:rsidR="00114791" w:rsidRDefault="00114791" w:rsidP="00114791">
      <w:pPr>
        <w:jc w:val="center"/>
        <w:rPr>
          <w:rFonts w:ascii="Book Antiqua" w:hAnsi="Book Antiqua"/>
          <w:lang w:eastAsia="zh-CN"/>
        </w:rPr>
      </w:pPr>
    </w:p>
    <w:p w14:paraId="4A0F23DE" w14:textId="77777777" w:rsidR="00114791" w:rsidRDefault="00114791" w:rsidP="00114791">
      <w:pPr>
        <w:jc w:val="center"/>
        <w:rPr>
          <w:rFonts w:ascii="Book Antiqua" w:hAnsi="Book Antiqua"/>
          <w:lang w:eastAsia="zh-CN"/>
        </w:rPr>
      </w:pPr>
    </w:p>
    <w:p w14:paraId="41DFDFE7" w14:textId="77777777" w:rsidR="00114791" w:rsidRPr="00763D22" w:rsidRDefault="00114791" w:rsidP="00114791">
      <w:pPr>
        <w:jc w:val="right"/>
        <w:rPr>
          <w:rFonts w:ascii="Book Antiqua" w:hAnsi="Book Antiqua"/>
          <w:color w:val="000000" w:themeColor="text1"/>
          <w:lang w:eastAsia="zh-CN"/>
        </w:rPr>
      </w:pPr>
    </w:p>
    <w:p w14:paraId="449D7C1B" w14:textId="77777777" w:rsidR="00114791" w:rsidRPr="00763D22" w:rsidRDefault="00114791" w:rsidP="0011479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45405A8" w14:textId="77777777" w:rsidR="00E41E2A" w:rsidRPr="00114791" w:rsidRDefault="00E41E2A" w:rsidP="00D53C2F">
      <w:pPr>
        <w:pStyle w:val="a7"/>
        <w:snapToGrid w:val="0"/>
        <w:spacing w:before="0" w:beforeAutospacing="0" w:after="0" w:afterAutospacing="0" w:line="360" w:lineRule="auto"/>
        <w:jc w:val="both"/>
        <w:rPr>
          <w:rStyle w:val="s1"/>
          <w:rFonts w:ascii="Book Antiqua" w:eastAsia="Book Antiqua" w:hAnsi="Book Antiqua" w:cs="Book Antiqua"/>
          <w:color w:val="000000"/>
        </w:rPr>
      </w:pPr>
    </w:p>
    <w:sectPr w:rsidR="00E41E2A" w:rsidRPr="00114791" w:rsidSect="00724B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jrw" w:date="2021-01-21T18:46:00Z" w:initials="j">
    <w:p w14:paraId="6DB42455" w14:textId="66426253" w:rsidR="00997C40" w:rsidRDefault="00997C40">
      <w:pPr>
        <w:pStyle w:val="ab"/>
      </w:pPr>
      <w:r>
        <w:rPr>
          <w:rStyle w:val="aa"/>
        </w:rPr>
        <w:annotationRef/>
      </w:r>
      <w:r>
        <w:t>ALT, DBIL, eGFR, and other factors not previously mentioned should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B42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42455" w16cid:durableId="23EB3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9671" w14:textId="77777777" w:rsidR="00D86661" w:rsidRDefault="00D86661" w:rsidP="00724BD1">
      <w:r>
        <w:separator/>
      </w:r>
    </w:p>
  </w:endnote>
  <w:endnote w:type="continuationSeparator" w:id="0">
    <w:p w14:paraId="1D4A2927" w14:textId="77777777" w:rsidR="00D86661" w:rsidRDefault="00D86661" w:rsidP="0072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684125"/>
      <w:docPartObj>
        <w:docPartGallery w:val="Page Numbers (Bottom of Page)"/>
        <w:docPartUnique/>
      </w:docPartObj>
    </w:sdtPr>
    <w:sdtEndPr/>
    <w:sdtContent>
      <w:sdt>
        <w:sdtPr>
          <w:id w:val="-1769616900"/>
          <w:docPartObj>
            <w:docPartGallery w:val="Page Numbers (Top of Page)"/>
            <w:docPartUnique/>
          </w:docPartObj>
        </w:sdtPr>
        <w:sdtEndPr/>
        <w:sdtContent>
          <w:p w14:paraId="25CBD5D8" w14:textId="77777777" w:rsidR="00834A4A" w:rsidRDefault="00834A4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10DE">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10DE">
              <w:rPr>
                <w:b/>
                <w:bCs/>
                <w:noProof/>
              </w:rPr>
              <w:t>27</w:t>
            </w:r>
            <w:r>
              <w:rPr>
                <w:b/>
                <w:bCs/>
                <w:sz w:val="24"/>
                <w:szCs w:val="24"/>
              </w:rPr>
              <w:fldChar w:fldCharType="end"/>
            </w:r>
          </w:p>
        </w:sdtContent>
      </w:sdt>
    </w:sdtContent>
  </w:sdt>
  <w:p w14:paraId="17D77F76" w14:textId="77777777" w:rsidR="00834A4A" w:rsidRDefault="00834A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831E" w14:textId="77777777" w:rsidR="00D86661" w:rsidRDefault="00D86661" w:rsidP="00724BD1">
      <w:r>
        <w:separator/>
      </w:r>
    </w:p>
  </w:footnote>
  <w:footnote w:type="continuationSeparator" w:id="0">
    <w:p w14:paraId="2F57E1AA" w14:textId="77777777" w:rsidR="00D86661" w:rsidRDefault="00D86661" w:rsidP="00724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547B"/>
    <w:rsid w:val="00062B85"/>
    <w:rsid w:val="00073945"/>
    <w:rsid w:val="00114791"/>
    <w:rsid w:val="0012317F"/>
    <w:rsid w:val="00145218"/>
    <w:rsid w:val="0018442C"/>
    <w:rsid w:val="001A7CA6"/>
    <w:rsid w:val="0024374B"/>
    <w:rsid w:val="00255C1D"/>
    <w:rsid w:val="002745FC"/>
    <w:rsid w:val="002B5E51"/>
    <w:rsid w:val="00345228"/>
    <w:rsid w:val="003B683E"/>
    <w:rsid w:val="005363B1"/>
    <w:rsid w:val="00577E34"/>
    <w:rsid w:val="00582965"/>
    <w:rsid w:val="0059787C"/>
    <w:rsid w:val="005B5BF1"/>
    <w:rsid w:val="005C2BEE"/>
    <w:rsid w:val="00621A85"/>
    <w:rsid w:val="00647C50"/>
    <w:rsid w:val="00652194"/>
    <w:rsid w:val="00667CDE"/>
    <w:rsid w:val="0067183B"/>
    <w:rsid w:val="006E76B7"/>
    <w:rsid w:val="00724BD1"/>
    <w:rsid w:val="00764E83"/>
    <w:rsid w:val="007937D2"/>
    <w:rsid w:val="007F6D9B"/>
    <w:rsid w:val="008036CD"/>
    <w:rsid w:val="00834A4A"/>
    <w:rsid w:val="008450CF"/>
    <w:rsid w:val="008509C3"/>
    <w:rsid w:val="008E09BC"/>
    <w:rsid w:val="008E715B"/>
    <w:rsid w:val="008F5826"/>
    <w:rsid w:val="00937F7A"/>
    <w:rsid w:val="00980438"/>
    <w:rsid w:val="00997C40"/>
    <w:rsid w:val="00A655A7"/>
    <w:rsid w:val="00A72B52"/>
    <w:rsid w:val="00A77B3E"/>
    <w:rsid w:val="00B1034B"/>
    <w:rsid w:val="00B52E0A"/>
    <w:rsid w:val="00BE34EC"/>
    <w:rsid w:val="00C06860"/>
    <w:rsid w:val="00C217BD"/>
    <w:rsid w:val="00C21BD9"/>
    <w:rsid w:val="00C725F6"/>
    <w:rsid w:val="00C828CE"/>
    <w:rsid w:val="00CA2A55"/>
    <w:rsid w:val="00D110DE"/>
    <w:rsid w:val="00D53C2F"/>
    <w:rsid w:val="00D54C47"/>
    <w:rsid w:val="00D86661"/>
    <w:rsid w:val="00DD28AC"/>
    <w:rsid w:val="00E13283"/>
    <w:rsid w:val="00E41E2A"/>
    <w:rsid w:val="00E423C8"/>
    <w:rsid w:val="00E75A84"/>
    <w:rsid w:val="00E9776F"/>
    <w:rsid w:val="00EA0F36"/>
    <w:rsid w:val="00F64C9E"/>
    <w:rsid w:val="00F67D6D"/>
    <w:rsid w:val="00F87394"/>
    <w:rsid w:val="00FF2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502E5"/>
  <w15:docId w15:val="{AB2DC88C-4B48-4B66-8EC2-591E7A67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Apple-converted-space">
    <w:name w:val="Apple-converted-space"/>
    <w:basedOn w:val="a0"/>
  </w:style>
  <w:style w:type="character" w:customStyle="1" w:styleId="s2">
    <w:name w:val="s2"/>
    <w:basedOn w:val="a0"/>
  </w:style>
  <w:style w:type="character" w:customStyle="1" w:styleId="s3">
    <w:name w:val="s3"/>
    <w:basedOn w:val="a0"/>
  </w:style>
  <w:style w:type="character" w:customStyle="1" w:styleId="s4">
    <w:name w:val="s4"/>
    <w:basedOn w:val="a0"/>
  </w:style>
  <w:style w:type="paragraph" w:styleId="a3">
    <w:name w:val="header"/>
    <w:basedOn w:val="a"/>
    <w:link w:val="a4"/>
    <w:unhideWhenUsed/>
    <w:rsid w:val="00724B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4BD1"/>
    <w:rPr>
      <w:sz w:val="18"/>
      <w:szCs w:val="18"/>
    </w:rPr>
  </w:style>
  <w:style w:type="paragraph" w:styleId="a5">
    <w:name w:val="footer"/>
    <w:basedOn w:val="a"/>
    <w:link w:val="a6"/>
    <w:uiPriority w:val="99"/>
    <w:unhideWhenUsed/>
    <w:rsid w:val="00724BD1"/>
    <w:pPr>
      <w:tabs>
        <w:tab w:val="center" w:pos="4153"/>
        <w:tab w:val="right" w:pos="8306"/>
      </w:tabs>
      <w:snapToGrid w:val="0"/>
    </w:pPr>
    <w:rPr>
      <w:sz w:val="18"/>
      <w:szCs w:val="18"/>
    </w:rPr>
  </w:style>
  <w:style w:type="character" w:customStyle="1" w:styleId="a6">
    <w:name w:val="页脚 字符"/>
    <w:basedOn w:val="a0"/>
    <w:link w:val="a5"/>
    <w:uiPriority w:val="99"/>
    <w:rsid w:val="00724BD1"/>
    <w:rPr>
      <w:sz w:val="18"/>
      <w:szCs w:val="18"/>
    </w:rPr>
  </w:style>
  <w:style w:type="paragraph" w:styleId="a7">
    <w:name w:val="Normal (Web)"/>
    <w:basedOn w:val="a"/>
    <w:unhideWhenUsed/>
    <w:rsid w:val="00C217BD"/>
    <w:pPr>
      <w:spacing w:before="100" w:beforeAutospacing="1" w:after="100" w:afterAutospacing="1"/>
    </w:pPr>
    <w:rPr>
      <w:rFonts w:ascii="宋体" w:eastAsia="宋体" w:hAnsi="宋体" w:cs="宋体"/>
      <w:lang w:eastAsia="zh-CN"/>
    </w:rPr>
  </w:style>
  <w:style w:type="paragraph" w:customStyle="1" w:styleId="p1">
    <w:name w:val="p1"/>
    <w:basedOn w:val="a"/>
    <w:rsid w:val="00C217BD"/>
    <w:pPr>
      <w:widowControl w:val="0"/>
      <w:jc w:val="both"/>
    </w:pPr>
    <w:rPr>
      <w:rFonts w:ascii="Book Antiqua" w:eastAsia="Book Antiqua" w:hAnsi="Book Antiqua"/>
      <w:color w:val="000000"/>
      <w:sz w:val="21"/>
      <w:szCs w:val="21"/>
      <w:lang w:eastAsia="zh-CN"/>
    </w:rPr>
  </w:style>
  <w:style w:type="paragraph" w:styleId="a8">
    <w:name w:val="Balloon Text"/>
    <w:basedOn w:val="a"/>
    <w:link w:val="a9"/>
    <w:semiHidden/>
    <w:unhideWhenUsed/>
    <w:rsid w:val="00834A4A"/>
    <w:rPr>
      <w:rFonts w:ascii="Tahoma" w:hAnsi="Tahoma" w:cs="Tahoma"/>
      <w:sz w:val="16"/>
      <w:szCs w:val="16"/>
    </w:rPr>
  </w:style>
  <w:style w:type="character" w:customStyle="1" w:styleId="a9">
    <w:name w:val="批注框文本 字符"/>
    <w:basedOn w:val="a0"/>
    <w:link w:val="a8"/>
    <w:semiHidden/>
    <w:rsid w:val="00834A4A"/>
    <w:rPr>
      <w:rFonts w:ascii="Tahoma" w:hAnsi="Tahoma" w:cs="Tahoma"/>
      <w:sz w:val="16"/>
      <w:szCs w:val="16"/>
    </w:rPr>
  </w:style>
  <w:style w:type="character" w:styleId="aa">
    <w:name w:val="annotation reference"/>
    <w:basedOn w:val="a0"/>
    <w:semiHidden/>
    <w:unhideWhenUsed/>
    <w:rsid w:val="00997C40"/>
    <w:rPr>
      <w:sz w:val="16"/>
      <w:szCs w:val="16"/>
    </w:rPr>
  </w:style>
  <w:style w:type="paragraph" w:styleId="ab">
    <w:name w:val="annotation text"/>
    <w:basedOn w:val="a"/>
    <w:link w:val="ac"/>
    <w:semiHidden/>
    <w:unhideWhenUsed/>
    <w:rsid w:val="00997C40"/>
    <w:rPr>
      <w:sz w:val="20"/>
      <w:szCs w:val="20"/>
    </w:rPr>
  </w:style>
  <w:style w:type="character" w:customStyle="1" w:styleId="ac">
    <w:name w:val="批注文字 字符"/>
    <w:basedOn w:val="a0"/>
    <w:link w:val="ab"/>
    <w:semiHidden/>
    <w:rsid w:val="00997C40"/>
  </w:style>
  <w:style w:type="paragraph" w:styleId="ad">
    <w:name w:val="annotation subject"/>
    <w:basedOn w:val="ab"/>
    <w:next w:val="ab"/>
    <w:link w:val="ae"/>
    <w:semiHidden/>
    <w:unhideWhenUsed/>
    <w:rsid w:val="00997C40"/>
    <w:rPr>
      <w:b/>
      <w:bCs/>
    </w:rPr>
  </w:style>
  <w:style w:type="character" w:customStyle="1" w:styleId="ae">
    <w:name w:val="批注主题 字符"/>
    <w:basedOn w:val="ac"/>
    <w:link w:val="ad"/>
    <w:semiHidden/>
    <w:rsid w:val="00997C40"/>
    <w:rPr>
      <w:b/>
      <w:bCs/>
    </w:rPr>
  </w:style>
  <w:style w:type="character" w:styleId="af">
    <w:name w:val="Hyperlink"/>
    <w:basedOn w:val="a0"/>
    <w:unhideWhenUsed/>
    <w:rsid w:val="00145218"/>
    <w:rPr>
      <w:color w:val="0000FF" w:themeColor="hyperlink"/>
      <w:u w:val="single"/>
    </w:rPr>
  </w:style>
  <w:style w:type="character" w:styleId="af0">
    <w:name w:val="Unresolved Mention"/>
    <w:basedOn w:val="a0"/>
    <w:uiPriority w:val="99"/>
    <w:semiHidden/>
    <w:unhideWhenUsed/>
    <w:rsid w:val="0014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9/i8/1793.ht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9609-DCBD-4675-9BB6-3ACB0AD0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8</cp:revision>
  <dcterms:created xsi:type="dcterms:W3CDTF">2021-01-22T09:50:00Z</dcterms:created>
  <dcterms:modified xsi:type="dcterms:W3CDTF">2021-03-04T06:11:00Z</dcterms:modified>
</cp:coreProperties>
</file>