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Name of Journal: </w:t>
      </w:r>
      <w:r w:rsidRPr="00484CF6">
        <w:rPr>
          <w:rFonts w:ascii="Book Antiqua" w:eastAsia="Book Antiqua" w:hAnsi="Book Antiqua" w:cs="Book Antiqua"/>
          <w:i/>
          <w:color w:val="000000"/>
        </w:rPr>
        <w:t>World Journal of Clinical Cases</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Manuscript NO: </w:t>
      </w:r>
      <w:r w:rsidRPr="00484CF6">
        <w:rPr>
          <w:rFonts w:ascii="Book Antiqua" w:eastAsia="Book Antiqua" w:hAnsi="Book Antiqua" w:cs="Book Antiqua"/>
          <w:color w:val="000000"/>
        </w:rPr>
        <w:t>59553</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Manuscript Type: </w:t>
      </w:r>
      <w:r w:rsidRPr="00484CF6">
        <w:rPr>
          <w:rFonts w:ascii="Book Antiqua" w:eastAsia="Book Antiqua" w:hAnsi="Book Antiqua" w:cs="Book Antiqua"/>
          <w:color w:val="000000"/>
        </w:rPr>
        <w:t>CASE REPORT</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Effects of </w:t>
      </w:r>
      <w:r w:rsidR="00946194" w:rsidRPr="00484CF6">
        <w:rPr>
          <w:rFonts w:ascii="Book Antiqua" w:eastAsia="Book Antiqua" w:hAnsi="Book Antiqua" w:cs="Book Antiqua"/>
          <w:b/>
          <w:color w:val="000000"/>
        </w:rPr>
        <w:t>intravascular laser phototherapy on delayed neurological sequelae</w:t>
      </w:r>
      <w:r w:rsidR="00394348">
        <w:rPr>
          <w:rFonts w:ascii="Book Antiqua" w:hAnsi="Book Antiqua" w:cs="Book Antiqua" w:hint="eastAsia"/>
          <w:b/>
          <w:color w:val="000000"/>
          <w:lang w:eastAsia="zh-TW"/>
        </w:rPr>
        <w:t xml:space="preserve"> after carbon monoxide intoxication</w:t>
      </w:r>
      <w:r w:rsidR="00946194" w:rsidRPr="00484CF6">
        <w:rPr>
          <w:rFonts w:ascii="Book Antiqua" w:eastAsia="Book Antiqua" w:hAnsi="Book Antiqua" w:cs="Book Antiqua"/>
          <w:b/>
          <w:color w:val="000000"/>
        </w:rPr>
        <w:t xml:space="preserve"> as evaluated by brain perfusion imaging</w:t>
      </w:r>
      <w:r w:rsidRPr="00484CF6">
        <w:rPr>
          <w:rFonts w:ascii="Book Antiqua" w:eastAsia="Book Antiqua" w:hAnsi="Book Antiqua" w:cs="Book Antiqua"/>
          <w:b/>
          <w:color w:val="000000"/>
        </w:rPr>
        <w:t xml:space="preserve">: A </w:t>
      </w:r>
      <w:r w:rsidR="00946194" w:rsidRPr="00484CF6">
        <w:rPr>
          <w:rFonts w:ascii="Book Antiqua" w:eastAsia="Book Antiqua" w:hAnsi="Book Antiqua" w:cs="Book Antiqua"/>
          <w:b/>
          <w:color w:val="000000"/>
        </w:rPr>
        <w:t>case report</w:t>
      </w:r>
      <w:r w:rsidR="00203051">
        <w:rPr>
          <w:rFonts w:ascii="Book Antiqua" w:eastAsia="Book Antiqua" w:hAnsi="Book Antiqua" w:cs="Book Antiqua"/>
          <w:b/>
          <w:color w:val="000000"/>
        </w:rPr>
        <w:t xml:space="preserve"> and review of </w:t>
      </w:r>
      <w:r w:rsidR="00AC08DA">
        <w:rPr>
          <w:rFonts w:ascii="Book Antiqua" w:eastAsia="Book Antiqua" w:hAnsi="Book Antiqua" w:cs="Book Antiqua"/>
          <w:b/>
          <w:color w:val="000000"/>
        </w:rPr>
        <w:t xml:space="preserve">the </w:t>
      </w:r>
      <w:r w:rsidR="00203051">
        <w:rPr>
          <w:rFonts w:ascii="Book Antiqua" w:eastAsia="Book Antiqua" w:hAnsi="Book Antiqua" w:cs="Book Antiqua"/>
          <w:b/>
          <w:color w:val="000000"/>
        </w:rPr>
        <w:t>literature</w:t>
      </w:r>
    </w:p>
    <w:p w:rsidR="00A77B3E" w:rsidRPr="00484CF6" w:rsidRDefault="00A77B3E" w:rsidP="00484CF6">
      <w:pPr>
        <w:snapToGrid w:val="0"/>
        <w:spacing w:line="360" w:lineRule="auto"/>
        <w:jc w:val="both"/>
        <w:rPr>
          <w:rFonts w:ascii="Book Antiqua" w:hAnsi="Book Antiqua"/>
        </w:rPr>
      </w:pPr>
    </w:p>
    <w:p w:rsidR="00A77B3E" w:rsidRPr="00484CF6" w:rsidRDefault="00946194"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Liu CC </w:t>
      </w:r>
      <w:r w:rsidRPr="00484CF6">
        <w:rPr>
          <w:rFonts w:ascii="Book Antiqua" w:eastAsia="Book Antiqua" w:hAnsi="Book Antiqua" w:cs="Book Antiqua"/>
          <w:i/>
          <w:color w:val="000000"/>
        </w:rPr>
        <w:t>et al</w:t>
      </w:r>
      <w:r w:rsidRPr="00484CF6">
        <w:rPr>
          <w:rFonts w:ascii="Book Antiqua" w:eastAsia="Book Antiqua" w:hAnsi="Book Antiqua" w:cs="Book Antiqua"/>
          <w:color w:val="000000"/>
        </w:rPr>
        <w:t xml:space="preserve">. </w:t>
      </w:r>
      <w:bookmarkStart w:id="0" w:name="OLE_LINK7"/>
      <w:bookmarkStart w:id="1" w:name="OLE_LINK8"/>
      <w:r w:rsidR="00326A9E" w:rsidRPr="00484CF6">
        <w:rPr>
          <w:rFonts w:ascii="Book Antiqua" w:eastAsia="Book Antiqua" w:hAnsi="Book Antiqua" w:cs="Book Antiqua"/>
          <w:color w:val="000000"/>
        </w:rPr>
        <w:t xml:space="preserve">Intravascular </w:t>
      </w:r>
      <w:r w:rsidRPr="00484CF6">
        <w:rPr>
          <w:rFonts w:ascii="Book Antiqua" w:eastAsia="Book Antiqua" w:hAnsi="Book Antiqua" w:cs="Book Antiqua"/>
          <w:color w:val="000000"/>
        </w:rPr>
        <w:t xml:space="preserve">laser phototherapy </w:t>
      </w:r>
      <w:r w:rsidR="00326A9E" w:rsidRPr="00484CF6">
        <w:rPr>
          <w:rFonts w:ascii="Book Antiqua" w:eastAsia="Book Antiqua" w:hAnsi="Book Antiqua" w:cs="Book Antiqua"/>
          <w:color w:val="000000"/>
        </w:rPr>
        <w:t>for CO intoxication</w:t>
      </w:r>
    </w:p>
    <w:bookmarkEnd w:id="0"/>
    <w:bookmarkEnd w:id="1"/>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proofErr w:type="spellStart"/>
      <w:r w:rsidRPr="00484CF6">
        <w:rPr>
          <w:rFonts w:ascii="Book Antiqua" w:eastAsia="Book Antiqua" w:hAnsi="Book Antiqua" w:cs="Book Antiqua"/>
          <w:color w:val="000000"/>
        </w:rPr>
        <w:t>Chuan</w:t>
      </w:r>
      <w:proofErr w:type="spellEnd"/>
      <w:r w:rsidRPr="00484CF6">
        <w:rPr>
          <w:rFonts w:ascii="Book Antiqua" w:eastAsia="Book Antiqua" w:hAnsi="Book Antiqua" w:cs="Book Antiqua"/>
          <w:color w:val="000000"/>
        </w:rPr>
        <w:t xml:space="preserve">-Ching Liu, Chun-Sheng Hsu, </w:t>
      </w:r>
      <w:proofErr w:type="spellStart"/>
      <w:r w:rsidRPr="00484CF6">
        <w:rPr>
          <w:rFonts w:ascii="Book Antiqua" w:eastAsia="Book Antiqua" w:hAnsi="Book Antiqua" w:cs="Book Antiqua"/>
          <w:color w:val="000000"/>
        </w:rPr>
        <w:t>Hsin</w:t>
      </w:r>
      <w:proofErr w:type="spellEnd"/>
      <w:r w:rsidRPr="00484CF6">
        <w:rPr>
          <w:rFonts w:ascii="Book Antiqua" w:eastAsia="Book Antiqua" w:hAnsi="Book Antiqua" w:cs="Book Antiqua"/>
          <w:color w:val="000000"/>
        </w:rPr>
        <w:t xml:space="preserve">-Chen He, Yuan-Yang Cheng, </w:t>
      </w:r>
      <w:r w:rsidR="004364AB">
        <w:rPr>
          <w:rFonts w:asciiTheme="minorEastAsia" w:hAnsiTheme="minorEastAsia" w:cs="Book Antiqua" w:hint="eastAsia"/>
          <w:color w:val="000000"/>
          <w:lang w:eastAsia="zh-TW"/>
        </w:rPr>
        <w:t xml:space="preserve">Chun-Han Chi, </w:t>
      </w:r>
      <w:r w:rsidRPr="00484CF6">
        <w:rPr>
          <w:rFonts w:ascii="Book Antiqua" w:eastAsia="Book Antiqua" w:hAnsi="Book Antiqua" w:cs="Book Antiqua"/>
          <w:color w:val="000000"/>
        </w:rPr>
        <w:t>Shin-</w:t>
      </w:r>
      <w:proofErr w:type="spellStart"/>
      <w:r w:rsidRPr="00484CF6">
        <w:rPr>
          <w:rFonts w:ascii="Book Antiqua" w:eastAsia="Book Antiqua" w:hAnsi="Book Antiqua" w:cs="Book Antiqua"/>
          <w:color w:val="000000"/>
        </w:rPr>
        <w:t>Tsu</w:t>
      </w:r>
      <w:proofErr w:type="spellEnd"/>
      <w:r w:rsidRPr="00484CF6">
        <w:rPr>
          <w:rFonts w:ascii="Book Antiqua" w:eastAsia="Book Antiqua" w:hAnsi="Book Antiqua" w:cs="Book Antiqua"/>
          <w:color w:val="000000"/>
        </w:rPr>
        <w:t xml:space="preserve"> Chang</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proofErr w:type="spellStart"/>
      <w:r w:rsidRPr="00484CF6">
        <w:rPr>
          <w:rFonts w:ascii="Book Antiqua" w:eastAsia="Book Antiqua" w:hAnsi="Book Antiqua" w:cs="Book Antiqua"/>
          <w:b/>
          <w:bCs/>
          <w:color w:val="000000"/>
        </w:rPr>
        <w:t>Chuan</w:t>
      </w:r>
      <w:proofErr w:type="spellEnd"/>
      <w:r w:rsidRPr="00484CF6">
        <w:rPr>
          <w:rFonts w:ascii="Book Antiqua" w:eastAsia="Book Antiqua" w:hAnsi="Book Antiqua" w:cs="Book Antiqua"/>
          <w:b/>
          <w:bCs/>
          <w:color w:val="000000"/>
        </w:rPr>
        <w:t xml:space="preserve">-Ching Liu, Chun-Sheng Hsu, </w:t>
      </w:r>
      <w:proofErr w:type="spellStart"/>
      <w:r w:rsidRPr="00484CF6">
        <w:rPr>
          <w:rFonts w:ascii="Book Antiqua" w:eastAsia="Book Antiqua" w:hAnsi="Book Antiqua" w:cs="Book Antiqua"/>
          <w:b/>
          <w:bCs/>
          <w:color w:val="000000"/>
        </w:rPr>
        <w:t>Hsin</w:t>
      </w:r>
      <w:proofErr w:type="spellEnd"/>
      <w:r w:rsidRPr="00484CF6">
        <w:rPr>
          <w:rFonts w:ascii="Book Antiqua" w:eastAsia="Book Antiqua" w:hAnsi="Book Antiqua" w:cs="Book Antiqua"/>
          <w:b/>
          <w:bCs/>
          <w:color w:val="000000"/>
        </w:rPr>
        <w:t xml:space="preserve">-Chen He, Yuan-Yang Cheng, </w:t>
      </w:r>
      <w:r w:rsidR="004364AB">
        <w:rPr>
          <w:rFonts w:asciiTheme="minorEastAsia" w:hAnsiTheme="minorEastAsia" w:cs="Book Antiqua" w:hint="eastAsia"/>
          <w:color w:val="000000"/>
          <w:lang w:eastAsia="zh-TW"/>
        </w:rPr>
        <w:t xml:space="preserve">Chun-Han Chi, </w:t>
      </w:r>
      <w:r w:rsidRPr="00484CF6">
        <w:rPr>
          <w:rFonts w:ascii="Book Antiqua" w:eastAsia="Book Antiqua" w:hAnsi="Book Antiqua" w:cs="Book Antiqua"/>
          <w:b/>
          <w:bCs/>
          <w:color w:val="000000"/>
        </w:rPr>
        <w:t>Shin-</w:t>
      </w:r>
      <w:proofErr w:type="spellStart"/>
      <w:r w:rsidRPr="00484CF6">
        <w:rPr>
          <w:rFonts w:ascii="Book Antiqua" w:eastAsia="Book Antiqua" w:hAnsi="Book Antiqua" w:cs="Book Antiqua"/>
          <w:b/>
          <w:bCs/>
          <w:color w:val="000000"/>
        </w:rPr>
        <w:t>Tsu</w:t>
      </w:r>
      <w:proofErr w:type="spellEnd"/>
      <w:r w:rsidRPr="00484CF6">
        <w:rPr>
          <w:rFonts w:ascii="Book Antiqua" w:eastAsia="Book Antiqua" w:hAnsi="Book Antiqua" w:cs="Book Antiqua"/>
          <w:b/>
          <w:bCs/>
          <w:color w:val="000000"/>
        </w:rPr>
        <w:t xml:space="preserve"> Chang, </w:t>
      </w:r>
      <w:r w:rsidRPr="00484CF6">
        <w:rPr>
          <w:rFonts w:ascii="Book Antiqua" w:eastAsia="Book Antiqua" w:hAnsi="Book Antiqua" w:cs="Book Antiqua"/>
          <w:color w:val="000000"/>
        </w:rPr>
        <w:t>Department of Physical Medicine and Rehabilitation, Taichung Veterans General Hospital, Taichung 407, Taiwan</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Chun-Sheng Hsu, </w:t>
      </w:r>
      <w:r w:rsidRPr="00484CF6">
        <w:rPr>
          <w:rFonts w:ascii="Book Antiqua" w:eastAsia="Book Antiqua" w:hAnsi="Book Antiqua" w:cs="Book Antiqua"/>
          <w:color w:val="000000"/>
        </w:rPr>
        <w:t>Department of Public Health and Institute of Public Health, Chung Shan Medical University, Taichung 402, Taiwan</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Chun-Sheng Hsu, </w:t>
      </w:r>
      <w:r w:rsidRPr="00484CF6">
        <w:rPr>
          <w:rFonts w:ascii="Book Antiqua" w:eastAsia="Book Antiqua" w:hAnsi="Book Antiqua" w:cs="Book Antiqua"/>
          <w:color w:val="000000"/>
        </w:rPr>
        <w:t xml:space="preserve">Department of Rehabilitation Science, </w:t>
      </w:r>
      <w:proofErr w:type="spellStart"/>
      <w:r w:rsidRPr="00484CF6">
        <w:rPr>
          <w:rFonts w:ascii="Book Antiqua" w:eastAsia="Book Antiqua" w:hAnsi="Book Antiqua" w:cs="Book Antiqua"/>
          <w:color w:val="000000"/>
        </w:rPr>
        <w:t>Jenteh</w:t>
      </w:r>
      <w:proofErr w:type="spellEnd"/>
      <w:r w:rsidRPr="00484CF6">
        <w:rPr>
          <w:rFonts w:ascii="Book Antiqua" w:eastAsia="Book Antiqua" w:hAnsi="Book Antiqua" w:cs="Book Antiqua"/>
          <w:color w:val="000000"/>
        </w:rPr>
        <w:t xml:space="preserve"> Junior College of Medicine, Nursing and Management, Miaoli 356, Taiwan</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Yuan-Yang Cheng, </w:t>
      </w:r>
      <w:r w:rsidRPr="00484CF6">
        <w:rPr>
          <w:rFonts w:ascii="Book Antiqua" w:eastAsia="Book Antiqua" w:hAnsi="Book Antiqua" w:cs="Book Antiqua"/>
          <w:color w:val="000000"/>
        </w:rPr>
        <w:t>School of Medicine, National Yang-Ming University, Taipei 112, Taiwan</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lastRenderedPageBreak/>
        <w:t xml:space="preserve">Yuan-Yang Cheng, </w:t>
      </w:r>
      <w:r w:rsidRPr="00484CF6">
        <w:rPr>
          <w:rFonts w:ascii="Book Antiqua" w:eastAsia="Book Antiqua" w:hAnsi="Book Antiqua" w:cs="Book Antiqua"/>
          <w:color w:val="000000"/>
        </w:rPr>
        <w:t>Center for Geriatrics and Gerontology, Taichung Veterans General Hospital, Taichung 407, Taiwan</w:t>
      </w:r>
    </w:p>
    <w:p w:rsidR="00A77B3E" w:rsidRPr="00484CF6" w:rsidRDefault="00A77B3E" w:rsidP="00484CF6">
      <w:pPr>
        <w:snapToGrid w:val="0"/>
        <w:spacing w:line="360" w:lineRule="auto"/>
        <w:jc w:val="both"/>
        <w:rPr>
          <w:rFonts w:ascii="Book Antiqua" w:hAnsi="Book Antiqua"/>
        </w:rPr>
      </w:pPr>
    </w:p>
    <w:p w:rsidR="00A77B3E" w:rsidRPr="00956B37" w:rsidRDefault="00A322F9" w:rsidP="00484CF6">
      <w:pPr>
        <w:snapToGrid w:val="0"/>
        <w:spacing w:line="360" w:lineRule="auto"/>
        <w:jc w:val="both"/>
        <w:rPr>
          <w:rFonts w:ascii="Book Antiqua" w:hAnsi="Book Antiqua"/>
          <w:strike/>
        </w:rPr>
      </w:pPr>
      <w:r w:rsidRPr="00956B37">
        <w:rPr>
          <w:rFonts w:ascii="Book Antiqua" w:eastAsia="Book Antiqua" w:hAnsi="Book Antiqua" w:cs="Book Antiqua"/>
          <w:b/>
          <w:bCs/>
          <w:strike/>
          <w:color w:val="000000"/>
        </w:rPr>
        <w:t>Shin-</w:t>
      </w:r>
      <w:proofErr w:type="spellStart"/>
      <w:r w:rsidRPr="00956B37">
        <w:rPr>
          <w:rFonts w:ascii="Book Antiqua" w:eastAsia="Book Antiqua" w:hAnsi="Book Antiqua" w:cs="Book Antiqua"/>
          <w:b/>
          <w:bCs/>
          <w:strike/>
          <w:color w:val="000000"/>
        </w:rPr>
        <w:t>Tsu</w:t>
      </w:r>
      <w:proofErr w:type="spellEnd"/>
      <w:r w:rsidRPr="00956B37">
        <w:rPr>
          <w:rFonts w:ascii="Book Antiqua" w:eastAsia="Book Antiqua" w:hAnsi="Book Antiqua" w:cs="Book Antiqua"/>
          <w:b/>
          <w:bCs/>
          <w:strike/>
          <w:color w:val="000000"/>
        </w:rPr>
        <w:t xml:space="preserve"> Chang, </w:t>
      </w:r>
      <w:r w:rsidRPr="00956B37">
        <w:rPr>
          <w:rFonts w:ascii="Book Antiqua" w:eastAsia="Book Antiqua" w:hAnsi="Book Antiqua" w:cs="Book Antiqua"/>
          <w:strike/>
          <w:color w:val="000000"/>
        </w:rPr>
        <w:t>School of Medicine, Chung Shan Medical University, Taichung 402, Taiwan</w:t>
      </w:r>
    </w:p>
    <w:p w:rsidR="00A77B3E" w:rsidRPr="00484CF6" w:rsidRDefault="00A77B3E" w:rsidP="00484CF6">
      <w:pPr>
        <w:snapToGrid w:val="0"/>
        <w:spacing w:line="360" w:lineRule="auto"/>
        <w:jc w:val="both"/>
        <w:rPr>
          <w:rFonts w:ascii="Book Antiqua" w:hAnsi="Book Antiqua"/>
        </w:rPr>
      </w:pPr>
    </w:p>
    <w:p w:rsidR="00A77B3E" w:rsidRPr="00956B37" w:rsidRDefault="00326A9E" w:rsidP="00484CF6">
      <w:pPr>
        <w:snapToGrid w:val="0"/>
        <w:spacing w:line="360" w:lineRule="auto"/>
        <w:jc w:val="both"/>
        <w:rPr>
          <w:rFonts w:ascii="Book Antiqua" w:hAnsi="Book Antiqua"/>
          <w:lang w:eastAsia="zh-TW"/>
        </w:rPr>
      </w:pPr>
      <w:r w:rsidRPr="00484CF6">
        <w:rPr>
          <w:rFonts w:ascii="Book Antiqua" w:eastAsia="Book Antiqua" w:hAnsi="Book Antiqua" w:cs="Book Antiqua"/>
          <w:b/>
          <w:bCs/>
          <w:color w:val="000000"/>
        </w:rPr>
        <w:t>Shin-</w:t>
      </w:r>
      <w:proofErr w:type="spellStart"/>
      <w:r w:rsidRPr="00484CF6">
        <w:rPr>
          <w:rFonts w:ascii="Book Antiqua" w:eastAsia="Book Antiqua" w:hAnsi="Book Antiqua" w:cs="Book Antiqua"/>
          <w:b/>
          <w:bCs/>
          <w:color w:val="000000"/>
        </w:rPr>
        <w:t>Tsu</w:t>
      </w:r>
      <w:proofErr w:type="spellEnd"/>
      <w:r w:rsidRPr="00484CF6">
        <w:rPr>
          <w:rFonts w:ascii="Book Antiqua" w:eastAsia="Book Antiqua" w:hAnsi="Book Antiqua" w:cs="Book Antiqua"/>
          <w:b/>
          <w:bCs/>
          <w:color w:val="000000"/>
        </w:rPr>
        <w:t xml:space="preserve"> Chang, </w:t>
      </w:r>
      <w:r w:rsidRPr="00484CF6">
        <w:rPr>
          <w:rFonts w:ascii="Book Antiqua" w:eastAsia="Book Antiqua" w:hAnsi="Book Antiqua" w:cs="Book Antiqua"/>
          <w:color w:val="000000"/>
        </w:rPr>
        <w:t xml:space="preserve">Department of Physical Medicine and Rehabilitation, Tri-Service General Hospital, </w:t>
      </w:r>
      <w:r w:rsidR="00A322F9" w:rsidRPr="00956B37">
        <w:rPr>
          <w:rFonts w:ascii="Book Antiqua" w:eastAsia="Book Antiqua" w:hAnsi="Book Antiqua" w:cs="Book Antiqua"/>
          <w:strike/>
          <w:color w:val="000000"/>
        </w:rPr>
        <w:t>Taipei 114, Taiwan</w:t>
      </w:r>
      <w:r w:rsidR="00A322F9" w:rsidRPr="00956B37">
        <w:rPr>
          <w:rFonts w:ascii="Book Antiqua" w:hAnsi="Book Antiqua" w:cs="Book Antiqua"/>
          <w:strike/>
          <w:color w:val="000000"/>
          <w:lang w:eastAsia="zh-TW"/>
        </w:rPr>
        <w:t>,</w:t>
      </w:r>
      <w:r w:rsidR="00F92C54">
        <w:rPr>
          <w:rFonts w:ascii="Book Antiqua" w:hAnsi="Book Antiqua" w:cs="Book Antiqua" w:hint="eastAsia"/>
          <w:color w:val="000000"/>
          <w:lang w:eastAsia="zh-TW"/>
        </w:rPr>
        <w:t xml:space="preserve"> </w:t>
      </w:r>
      <w:r w:rsidR="00F92C54" w:rsidRPr="00484CF6">
        <w:rPr>
          <w:rFonts w:ascii="Book Antiqua" w:eastAsia="Book Antiqua" w:hAnsi="Book Antiqua" w:cs="Book Antiqua"/>
          <w:color w:val="000000"/>
        </w:rPr>
        <w:t>School of Medicine, National Defense Medical Center, Taipei 114, Taiwan</w:t>
      </w:r>
    </w:p>
    <w:p w:rsidR="00A77B3E" w:rsidRPr="00484CF6" w:rsidRDefault="00A77B3E" w:rsidP="00484CF6">
      <w:pPr>
        <w:snapToGrid w:val="0"/>
        <w:spacing w:line="360" w:lineRule="auto"/>
        <w:jc w:val="both"/>
        <w:rPr>
          <w:rFonts w:ascii="Book Antiqua" w:hAnsi="Book Antiqua"/>
        </w:rPr>
      </w:pPr>
    </w:p>
    <w:p w:rsidR="00A77B3E" w:rsidRPr="00956B37" w:rsidRDefault="00A322F9" w:rsidP="00484CF6">
      <w:pPr>
        <w:snapToGrid w:val="0"/>
        <w:spacing w:line="360" w:lineRule="auto"/>
        <w:jc w:val="both"/>
        <w:rPr>
          <w:rFonts w:ascii="Book Antiqua" w:hAnsi="Book Antiqua"/>
          <w:strike/>
        </w:rPr>
      </w:pPr>
      <w:r w:rsidRPr="00956B37">
        <w:rPr>
          <w:rFonts w:ascii="Book Antiqua" w:eastAsia="Book Antiqua" w:hAnsi="Book Antiqua" w:cs="Book Antiqua"/>
          <w:b/>
          <w:bCs/>
          <w:strike/>
          <w:color w:val="000000"/>
        </w:rPr>
        <w:t>Shin-</w:t>
      </w:r>
      <w:proofErr w:type="spellStart"/>
      <w:r w:rsidRPr="00956B37">
        <w:rPr>
          <w:rFonts w:ascii="Book Antiqua" w:eastAsia="Book Antiqua" w:hAnsi="Book Antiqua" w:cs="Book Antiqua"/>
          <w:b/>
          <w:bCs/>
          <w:strike/>
          <w:color w:val="000000"/>
        </w:rPr>
        <w:t>Tsu</w:t>
      </w:r>
      <w:proofErr w:type="spellEnd"/>
      <w:r w:rsidRPr="00956B37">
        <w:rPr>
          <w:rFonts w:ascii="Book Antiqua" w:eastAsia="Book Antiqua" w:hAnsi="Book Antiqua" w:cs="Book Antiqua"/>
          <w:b/>
          <w:bCs/>
          <w:strike/>
          <w:color w:val="000000"/>
        </w:rPr>
        <w:t xml:space="preserve"> Chang, </w:t>
      </w:r>
      <w:r w:rsidRPr="00956B37">
        <w:rPr>
          <w:rFonts w:ascii="Book Antiqua" w:eastAsia="Book Antiqua" w:hAnsi="Book Antiqua" w:cs="Book Antiqua"/>
          <w:strike/>
          <w:color w:val="000000"/>
        </w:rPr>
        <w:t>School of Medicine, National Defense Medical Center, Taipei 114, Taiwan</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Author contributions: </w:t>
      </w:r>
      <w:r w:rsidRPr="00484CF6">
        <w:rPr>
          <w:rFonts w:ascii="Book Antiqua" w:eastAsia="Book Antiqua" w:hAnsi="Book Antiqua" w:cs="Book Antiqua"/>
          <w:color w:val="000000"/>
        </w:rPr>
        <w:t>Liu</w:t>
      </w:r>
      <w:r w:rsidR="00946194" w:rsidRPr="00484CF6">
        <w:rPr>
          <w:rFonts w:ascii="Book Antiqua" w:eastAsia="Book Antiqua" w:hAnsi="Book Antiqua" w:cs="Book Antiqua"/>
          <w:color w:val="000000"/>
        </w:rPr>
        <w:t xml:space="preserve"> CC</w:t>
      </w:r>
      <w:r w:rsidRPr="00484CF6">
        <w:rPr>
          <w:rFonts w:ascii="Book Antiqua" w:eastAsia="Book Antiqua" w:hAnsi="Book Antiqua" w:cs="Book Antiqua"/>
          <w:color w:val="000000"/>
        </w:rPr>
        <w:t xml:space="preserve"> reviewed the literature and drafted the manuscript; Hsu</w:t>
      </w:r>
      <w:r w:rsidR="00946194" w:rsidRPr="00484CF6">
        <w:rPr>
          <w:rFonts w:ascii="Book Antiqua" w:eastAsia="Book Antiqua" w:hAnsi="Book Antiqua" w:cs="Book Antiqua"/>
          <w:color w:val="000000"/>
        </w:rPr>
        <w:t xml:space="preserve"> CS</w:t>
      </w:r>
      <w:r w:rsidRPr="00484CF6">
        <w:rPr>
          <w:rFonts w:ascii="Book Antiqua" w:eastAsia="Book Antiqua" w:hAnsi="Book Antiqua" w:cs="Book Antiqua"/>
          <w:color w:val="000000"/>
        </w:rPr>
        <w:t xml:space="preserve"> interpreted the imag</w:t>
      </w:r>
      <w:r w:rsidR="009D0D47">
        <w:rPr>
          <w:rFonts w:ascii="Book Antiqua" w:eastAsia="Book Antiqua" w:hAnsi="Book Antiqua" w:cs="Book Antiqua"/>
          <w:color w:val="000000"/>
        </w:rPr>
        <w:t>ing</w:t>
      </w:r>
      <w:r w:rsidRPr="00484CF6">
        <w:rPr>
          <w:rFonts w:ascii="Book Antiqua" w:eastAsia="Book Antiqua" w:hAnsi="Book Antiqua" w:cs="Book Antiqua"/>
          <w:color w:val="000000"/>
        </w:rPr>
        <w:t xml:space="preserve"> findings and drafted the manuscript; He</w:t>
      </w:r>
      <w:r w:rsidR="00946194" w:rsidRPr="00484CF6">
        <w:rPr>
          <w:rFonts w:ascii="Book Antiqua" w:eastAsia="Book Antiqua" w:hAnsi="Book Antiqua" w:cs="Book Antiqua"/>
          <w:color w:val="000000"/>
        </w:rPr>
        <w:t xml:space="preserve"> HC</w:t>
      </w:r>
      <w:r w:rsidRPr="00484CF6">
        <w:rPr>
          <w:rFonts w:ascii="Book Antiqua" w:eastAsia="Book Antiqua" w:hAnsi="Book Antiqua" w:cs="Book Antiqua"/>
          <w:color w:val="000000"/>
        </w:rPr>
        <w:t xml:space="preserve"> reviewed the literature and helped design the figures; Cheng</w:t>
      </w:r>
      <w:r w:rsidR="00946194" w:rsidRPr="00484CF6">
        <w:rPr>
          <w:rFonts w:ascii="Book Antiqua" w:eastAsia="Book Antiqua" w:hAnsi="Book Antiqua" w:cs="Book Antiqua"/>
          <w:color w:val="000000"/>
        </w:rPr>
        <w:t xml:space="preserve"> YY</w:t>
      </w:r>
      <w:r w:rsidRPr="00484CF6">
        <w:rPr>
          <w:rFonts w:ascii="Book Antiqua" w:eastAsia="Book Antiqua" w:hAnsi="Book Antiqua" w:cs="Book Antiqua"/>
          <w:color w:val="000000"/>
        </w:rPr>
        <w:t xml:space="preserve"> reviewed the literature and helped with the manuscript revision; </w:t>
      </w:r>
      <w:r w:rsidR="004364AB">
        <w:rPr>
          <w:rFonts w:ascii="Book Antiqua" w:hAnsi="Book Antiqua" w:cs="Book Antiqua" w:hint="eastAsia"/>
          <w:color w:val="000000"/>
          <w:lang w:eastAsia="zh-TW"/>
        </w:rPr>
        <w:t xml:space="preserve">Chi CH &amp; </w:t>
      </w:r>
      <w:r w:rsidRPr="00484CF6">
        <w:rPr>
          <w:rFonts w:ascii="Book Antiqua" w:eastAsia="Book Antiqua" w:hAnsi="Book Antiqua" w:cs="Book Antiqua"/>
          <w:color w:val="000000"/>
        </w:rPr>
        <w:t>Chang</w:t>
      </w:r>
      <w:r w:rsidR="00946194" w:rsidRPr="00484CF6">
        <w:rPr>
          <w:rFonts w:ascii="Book Antiqua" w:eastAsia="Book Antiqua" w:hAnsi="Book Antiqua" w:cs="Book Antiqua"/>
          <w:color w:val="000000"/>
        </w:rPr>
        <w:t xml:space="preserve"> ST</w:t>
      </w:r>
      <w:r w:rsidRPr="00484CF6">
        <w:rPr>
          <w:rFonts w:ascii="Book Antiqua" w:eastAsia="Book Antiqua" w:hAnsi="Book Antiqua" w:cs="Book Antiqua"/>
          <w:color w:val="000000"/>
        </w:rPr>
        <w:t xml:space="preserve"> helped with the manuscript revision and provided important intellectual content. All authors granted approval for the final submitted version.</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Corresponding author: Shin-</w:t>
      </w:r>
      <w:proofErr w:type="spellStart"/>
      <w:r w:rsidRPr="00484CF6">
        <w:rPr>
          <w:rFonts w:ascii="Book Antiqua" w:eastAsia="Book Antiqua" w:hAnsi="Book Antiqua" w:cs="Book Antiqua"/>
          <w:b/>
          <w:bCs/>
          <w:color w:val="000000"/>
        </w:rPr>
        <w:t>Tsu</w:t>
      </w:r>
      <w:proofErr w:type="spellEnd"/>
      <w:r w:rsidRPr="00484CF6">
        <w:rPr>
          <w:rFonts w:ascii="Book Antiqua" w:eastAsia="Book Antiqua" w:hAnsi="Book Antiqua" w:cs="Book Antiqua"/>
          <w:b/>
          <w:bCs/>
          <w:color w:val="000000"/>
        </w:rPr>
        <w:t xml:space="preserve"> Chang, MD, </w:t>
      </w:r>
      <w:r w:rsidR="004364AB">
        <w:rPr>
          <w:rFonts w:ascii="Book Antiqua" w:hAnsi="Book Antiqua" w:cs="Book Antiqua" w:hint="eastAsia"/>
          <w:b/>
          <w:bCs/>
          <w:color w:val="000000"/>
          <w:lang w:eastAsia="zh-TW"/>
        </w:rPr>
        <w:t xml:space="preserve">MS, </w:t>
      </w:r>
      <w:r w:rsidRPr="00484CF6">
        <w:rPr>
          <w:rFonts w:ascii="Book Antiqua" w:eastAsia="Book Antiqua" w:hAnsi="Book Antiqua" w:cs="Book Antiqua"/>
          <w:b/>
          <w:bCs/>
          <w:color w:val="000000"/>
        </w:rPr>
        <w:t xml:space="preserve">PhD, </w:t>
      </w:r>
      <w:r w:rsidR="004364AB">
        <w:rPr>
          <w:rFonts w:ascii="Book Antiqua" w:hAnsi="Book Antiqua" w:cs="Book Antiqua" w:hint="eastAsia"/>
          <w:b/>
          <w:bCs/>
          <w:color w:val="000000"/>
          <w:lang w:eastAsia="zh-TW"/>
        </w:rPr>
        <w:t xml:space="preserve">Ex-Director </w:t>
      </w:r>
      <w:r w:rsidR="00A322F9" w:rsidRPr="00956B37">
        <w:rPr>
          <w:rFonts w:ascii="Book Antiqua" w:eastAsia="Book Antiqua" w:hAnsi="Book Antiqua" w:cs="Book Antiqua"/>
          <w:b/>
          <w:bCs/>
          <w:strike/>
          <w:color w:val="000000"/>
        </w:rPr>
        <w:t>Chief Doctor</w:t>
      </w:r>
      <w:r w:rsidRPr="00484CF6">
        <w:rPr>
          <w:rFonts w:ascii="Book Antiqua" w:eastAsia="Book Antiqua" w:hAnsi="Book Antiqua" w:cs="Book Antiqua"/>
          <w:b/>
          <w:bCs/>
          <w:color w:val="000000"/>
        </w:rPr>
        <w:t xml:space="preserve">, </w:t>
      </w:r>
      <w:r w:rsidRPr="00484CF6">
        <w:rPr>
          <w:rFonts w:ascii="Book Antiqua" w:eastAsia="Book Antiqua" w:hAnsi="Book Antiqua" w:cs="Book Antiqua"/>
          <w:color w:val="000000"/>
        </w:rPr>
        <w:t>Department of Physical Medicine and Rehabilitation, Taichung Veterans General Hospital</w:t>
      </w:r>
      <w:proofErr w:type="gramStart"/>
      <w:r w:rsidR="00A322F9" w:rsidRPr="00956B37">
        <w:rPr>
          <w:rFonts w:ascii="Book Antiqua" w:eastAsia="Book Antiqua" w:hAnsi="Book Antiqua" w:cs="Book Antiqua"/>
          <w:strike/>
          <w:color w:val="000000"/>
        </w:rPr>
        <w:t>,</w:t>
      </w:r>
      <w:r w:rsidR="00F92C54">
        <w:rPr>
          <w:rFonts w:ascii="Book Antiqua" w:hAnsi="Book Antiqua" w:cs="Book Antiqua" w:hint="eastAsia"/>
          <w:color w:val="000000"/>
          <w:lang w:eastAsia="zh-TW"/>
        </w:rPr>
        <w:t>;</w:t>
      </w:r>
      <w:proofErr w:type="gramEnd"/>
      <w:r w:rsidRPr="00484CF6">
        <w:rPr>
          <w:rFonts w:ascii="Book Antiqua" w:eastAsia="Book Antiqua" w:hAnsi="Book Antiqua" w:cs="Book Antiqua"/>
          <w:color w:val="000000"/>
        </w:rPr>
        <w:t xml:space="preserve"> </w:t>
      </w:r>
      <w:r w:rsidR="00F92C54" w:rsidRPr="00484CF6">
        <w:rPr>
          <w:rFonts w:ascii="Book Antiqua" w:eastAsia="Book Antiqua" w:hAnsi="Book Antiqua" w:cs="Book Antiqua"/>
          <w:color w:val="000000"/>
        </w:rPr>
        <w:t xml:space="preserve">Department of Physical Medicine and Rehabilitation, Tri-Service General Hospital, School of Medicine, National Defense Medical Center, </w:t>
      </w:r>
      <w:r w:rsidRPr="00484CF6">
        <w:rPr>
          <w:rFonts w:ascii="Book Antiqua" w:eastAsia="Book Antiqua" w:hAnsi="Book Antiqua" w:cs="Book Antiqua"/>
          <w:color w:val="000000"/>
        </w:rPr>
        <w:t>No.</w:t>
      </w:r>
      <w:r w:rsidR="00946194"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 xml:space="preserve">1650, Sec. 4, Taiwan Blvd., </w:t>
      </w:r>
      <w:proofErr w:type="spellStart"/>
      <w:r w:rsidRPr="00484CF6">
        <w:rPr>
          <w:rFonts w:ascii="Book Antiqua" w:eastAsia="Book Antiqua" w:hAnsi="Book Antiqua" w:cs="Book Antiqua"/>
          <w:color w:val="000000"/>
        </w:rPr>
        <w:t>Xitun</w:t>
      </w:r>
      <w:proofErr w:type="spellEnd"/>
      <w:r w:rsidRPr="00484CF6">
        <w:rPr>
          <w:rFonts w:ascii="Book Antiqua" w:eastAsia="Book Antiqua" w:hAnsi="Book Antiqua" w:cs="Book Antiqua"/>
          <w:color w:val="000000"/>
        </w:rPr>
        <w:t xml:space="preserve"> </w:t>
      </w:r>
      <w:r w:rsidR="00317654" w:rsidRPr="00317654">
        <w:rPr>
          <w:rFonts w:ascii="Book Antiqua" w:eastAsia="Book Antiqua" w:hAnsi="Book Antiqua" w:cs="Book Antiqua"/>
          <w:caps/>
          <w:color w:val="000000"/>
        </w:rPr>
        <w:t>d</w:t>
      </w:r>
      <w:r w:rsidR="00317654" w:rsidRPr="00317654">
        <w:rPr>
          <w:rFonts w:ascii="Book Antiqua" w:eastAsia="Book Antiqua" w:hAnsi="Book Antiqua" w:cs="Book Antiqua"/>
          <w:color w:val="000000"/>
        </w:rPr>
        <w:t>istrict</w:t>
      </w:r>
      <w:r w:rsidRPr="00484CF6">
        <w:rPr>
          <w:rFonts w:ascii="Book Antiqua" w:eastAsia="Book Antiqua" w:hAnsi="Book Antiqua" w:cs="Book Antiqua"/>
          <w:color w:val="000000"/>
        </w:rPr>
        <w:t xml:space="preserve">, Taichung 407, Taiwan. </w:t>
      </w:r>
      <w:r w:rsidR="00F92C54">
        <w:rPr>
          <w:rFonts w:ascii="Book Antiqua" w:hAnsi="Book Antiqua" w:cs="Book Antiqua" w:hint="eastAsia"/>
          <w:color w:val="000000"/>
          <w:lang w:eastAsia="zh-TW"/>
        </w:rPr>
        <w:t xml:space="preserve">E-mail: </w:t>
      </w:r>
      <w:r w:rsidRPr="00484CF6">
        <w:rPr>
          <w:rFonts w:ascii="Book Antiqua" w:eastAsia="Book Antiqua" w:hAnsi="Book Antiqua" w:cs="Book Antiqua"/>
          <w:color w:val="000000"/>
        </w:rPr>
        <w:t>ccdivlaser1959@gmail.com</w:t>
      </w:r>
    </w:p>
    <w:p w:rsidR="00A77B3E" w:rsidRPr="00484CF6" w:rsidRDefault="004364AB" w:rsidP="00484CF6">
      <w:pPr>
        <w:snapToGrid w:val="0"/>
        <w:spacing w:line="360" w:lineRule="auto"/>
        <w:jc w:val="both"/>
        <w:rPr>
          <w:rFonts w:ascii="Book Antiqua" w:hAnsi="Book Antiqua"/>
          <w:lang w:eastAsia="zh-TW"/>
        </w:rPr>
      </w:pPr>
      <w:r>
        <w:rPr>
          <w:rFonts w:ascii="Book Antiqua" w:hAnsi="Book Antiqua" w:hint="eastAsia"/>
          <w:lang w:eastAsia="zh-TW"/>
        </w:rPr>
        <w:t xml:space="preserve">Chi CH and Chang ST </w:t>
      </w:r>
      <w:r w:rsidR="009C21E0">
        <w:rPr>
          <w:rFonts w:ascii="Book Antiqua" w:hAnsi="Book Antiqua"/>
          <w:lang w:eastAsia="zh-TW"/>
        </w:rPr>
        <w:t xml:space="preserve">contributed </w:t>
      </w:r>
      <w:r w:rsidR="007D448B">
        <w:rPr>
          <w:rFonts w:ascii="Book Antiqua" w:hAnsi="Book Antiqua" w:hint="eastAsia"/>
          <w:lang w:eastAsia="zh-TW"/>
        </w:rPr>
        <w:t>equally</w:t>
      </w:r>
      <w:bookmarkStart w:id="2" w:name="_GoBack"/>
      <w:bookmarkEnd w:id="2"/>
      <w:r w:rsidR="007D448B">
        <w:rPr>
          <w:rFonts w:ascii="Book Antiqua" w:hAnsi="Book Antiqua" w:hint="eastAsia"/>
          <w:lang w:eastAsia="zh-TW"/>
        </w:rPr>
        <w:t>.</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Received: </w:t>
      </w:r>
      <w:r w:rsidRPr="00484CF6">
        <w:rPr>
          <w:rFonts w:ascii="Book Antiqua" w:eastAsia="Book Antiqua" w:hAnsi="Book Antiqua" w:cs="Book Antiqua"/>
          <w:color w:val="000000"/>
        </w:rPr>
        <w:t>September 16, 2020</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Revised: </w:t>
      </w:r>
      <w:r w:rsidR="00946194" w:rsidRPr="00484CF6">
        <w:rPr>
          <w:rFonts w:ascii="Book Antiqua" w:eastAsia="Book Antiqua" w:hAnsi="Book Antiqua" w:cs="Book Antiqua"/>
          <w:bCs/>
          <w:color w:val="000000"/>
        </w:rPr>
        <w:t>December 21, 2020</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lastRenderedPageBreak/>
        <w:t xml:space="preserve">Accepted: </w:t>
      </w:r>
      <w:r w:rsidR="00D1212E" w:rsidRPr="00D1212E">
        <w:rPr>
          <w:rFonts w:ascii="Book Antiqua" w:eastAsia="Book Antiqua" w:hAnsi="Book Antiqua" w:cs="Book Antiqua"/>
          <w:color w:val="000000"/>
        </w:rPr>
        <w:t>December 28, 2020</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Published online: </w:t>
      </w:r>
    </w:p>
    <w:p w:rsidR="00A77B3E" w:rsidRPr="00484CF6" w:rsidRDefault="00A77B3E" w:rsidP="00484CF6">
      <w:pPr>
        <w:snapToGrid w:val="0"/>
        <w:spacing w:line="360" w:lineRule="auto"/>
        <w:jc w:val="both"/>
        <w:rPr>
          <w:rFonts w:ascii="Book Antiqua" w:hAnsi="Book Antiqua"/>
        </w:rPr>
        <w:sectPr w:rsidR="00A77B3E" w:rsidRPr="00484CF6" w:rsidSect="00946194">
          <w:footerReference w:type="default" r:id="rId7"/>
          <w:pgSz w:w="12240" w:h="15840"/>
          <w:pgMar w:top="1440" w:right="1800" w:bottom="1440" w:left="1800" w:header="720" w:footer="720" w:gutter="0"/>
          <w:cols w:space="720"/>
          <w:docGrid w:linePitch="360"/>
        </w:sect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lastRenderedPageBreak/>
        <w:t>Abstract</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BACKGROUND</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Delayed</w:t>
      </w:r>
      <w:r w:rsidRPr="00484CF6">
        <w:rPr>
          <w:rFonts w:ascii="Book Antiqua" w:eastAsia="Book Antiqua" w:hAnsi="Book Antiqua" w:cs="Book Antiqua"/>
          <w:color w:val="000000"/>
          <w:shd w:val="clear" w:color="auto" w:fill="FFFFFF"/>
        </w:rPr>
        <w:t xml:space="preserve"> </w:t>
      </w:r>
      <w:r w:rsidR="00946194" w:rsidRPr="00484CF6">
        <w:rPr>
          <w:rFonts w:ascii="Book Antiqua" w:eastAsia="Book Antiqua" w:hAnsi="Book Antiqua" w:cs="Book Antiqua"/>
          <w:color w:val="000000"/>
          <w:shd w:val="clear" w:color="auto" w:fill="FFFFFF"/>
        </w:rPr>
        <w:t xml:space="preserve">neurological sequelae </w:t>
      </w:r>
      <w:r w:rsidRPr="00484CF6">
        <w:rPr>
          <w:rFonts w:ascii="Book Antiqua" w:eastAsia="Book Antiqua" w:hAnsi="Book Antiqua" w:cs="Book Antiqua"/>
          <w:color w:val="000000"/>
          <w:shd w:val="clear" w:color="auto" w:fill="FFFFFF"/>
        </w:rPr>
        <w:t xml:space="preserve">(DNS) caused by </w:t>
      </w:r>
      <w:r w:rsidR="00946194" w:rsidRPr="00484CF6">
        <w:rPr>
          <w:rFonts w:ascii="Book Antiqua" w:eastAsia="Book Antiqua" w:hAnsi="Book Antiqua" w:cs="Book Antiqua"/>
          <w:color w:val="000000"/>
          <w:shd w:val="clear" w:color="auto" w:fill="FFFFFF"/>
        </w:rPr>
        <w:t xml:space="preserve">carbon </w:t>
      </w:r>
      <w:r w:rsidRPr="00484CF6">
        <w:rPr>
          <w:rFonts w:ascii="Book Antiqua" w:eastAsia="Book Antiqua" w:hAnsi="Book Antiqua" w:cs="Book Antiqua"/>
          <w:color w:val="000000"/>
          <w:shd w:val="clear" w:color="auto" w:fill="FFFFFF"/>
        </w:rPr>
        <w:t xml:space="preserve">monoxide (CO) intoxication poses considerable treatment challenges </w:t>
      </w:r>
      <w:r w:rsidR="009D0D47">
        <w:rPr>
          <w:rFonts w:ascii="Book Antiqua" w:eastAsia="Book Antiqua" w:hAnsi="Book Antiqua" w:cs="Book Antiqua"/>
          <w:color w:val="000000"/>
          <w:shd w:val="clear" w:color="auto" w:fill="FFFFFF"/>
        </w:rPr>
        <w:t xml:space="preserve">for </w:t>
      </w:r>
      <w:r w:rsidRPr="00484CF6">
        <w:rPr>
          <w:rFonts w:ascii="Book Antiqua" w:eastAsia="Book Antiqua" w:hAnsi="Book Antiqua" w:cs="Book Antiqua"/>
          <w:color w:val="000000"/>
          <w:shd w:val="clear" w:color="auto" w:fill="FFFFFF"/>
        </w:rPr>
        <w:t>clinical practitioners. In this report, we used nuclear medicine imaging and th</w:t>
      </w:r>
      <w:r w:rsidR="007B43AB" w:rsidRPr="00484CF6">
        <w:rPr>
          <w:rFonts w:ascii="Book Antiqua" w:eastAsia="Book Antiqua" w:hAnsi="Book Antiqua" w:cs="Book Antiqua"/>
          <w:color w:val="000000"/>
          <w:shd w:val="clear" w:color="auto" w:fill="FFFFFF"/>
        </w:rPr>
        <w:t>e Mini-Mental State Examination</w:t>
      </w:r>
      <w:r w:rsidRPr="00484CF6">
        <w:rPr>
          <w:rFonts w:ascii="Book Antiqua" w:eastAsia="Book Antiqua" w:hAnsi="Book Antiqua" w:cs="Book Antiqua"/>
          <w:color w:val="000000"/>
          <w:shd w:val="clear" w:color="auto" w:fill="FFFFFF"/>
        </w:rPr>
        <w:t xml:space="preserve"> </w:t>
      </w:r>
      <w:r w:rsidR="000D2185">
        <w:rPr>
          <w:rFonts w:ascii="Book Antiqua" w:eastAsia="Book Antiqua" w:hAnsi="Book Antiqua" w:cs="Book Antiqua"/>
          <w:color w:val="000000"/>
          <w:shd w:val="clear" w:color="auto" w:fill="FFFFFF"/>
        </w:rPr>
        <w:t xml:space="preserve">(MMSE) </w:t>
      </w:r>
      <w:r w:rsidRPr="00484CF6">
        <w:rPr>
          <w:rFonts w:ascii="Book Antiqua" w:eastAsia="Book Antiqua" w:hAnsi="Book Antiqua" w:cs="Book Antiqua"/>
          <w:color w:val="000000"/>
          <w:shd w:val="clear" w:color="auto" w:fill="FFFFFF"/>
        </w:rPr>
        <w:t xml:space="preserve">to evaluate the effectiveness of </w:t>
      </w:r>
      <w:r w:rsidR="00900791" w:rsidRPr="00484CF6">
        <w:rPr>
          <w:rFonts w:ascii="Book Antiqua" w:eastAsia="Book Antiqua" w:hAnsi="Book Antiqua" w:cs="Book Antiqua"/>
          <w:color w:val="000000"/>
          <w:shd w:val="clear" w:color="auto" w:fill="FFFFFF"/>
        </w:rPr>
        <w:t>intravascular laser irradiation of blood</w:t>
      </w:r>
      <w:r w:rsidRPr="00484CF6">
        <w:rPr>
          <w:rFonts w:ascii="Book Antiqua" w:eastAsia="Book Antiqua" w:hAnsi="Book Antiqua" w:cs="Book Antiqua"/>
          <w:color w:val="000000"/>
          <w:shd w:val="clear" w:color="auto" w:fill="FFFFFF"/>
        </w:rPr>
        <w:t xml:space="preserve"> (ILIB) therapy for the management of DNS.</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CASE SUMMARY</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A 51-year-old woman presented to our medical center experiencing progressive bradykinesia, rigidity of limbs, gait disturbance, and cognitive impairment. Based on her neurological deficits, lab</w:t>
      </w:r>
      <w:r w:rsidR="009D0D47">
        <w:rPr>
          <w:rFonts w:ascii="Book Antiqua" w:eastAsia="Book Antiqua" w:hAnsi="Book Antiqua" w:cs="Book Antiqua"/>
          <w:color w:val="000000"/>
        </w:rPr>
        <w:t>oratory</w:t>
      </w:r>
      <w:r w:rsidRPr="00484CF6">
        <w:rPr>
          <w:rFonts w:ascii="Book Antiqua" w:eastAsia="Book Antiqua" w:hAnsi="Book Antiqua" w:cs="Book Antiqua"/>
          <w:color w:val="000000"/>
        </w:rPr>
        <w:t xml:space="preserve"> tests and imag</w:t>
      </w:r>
      <w:r w:rsidR="009D0D47">
        <w:rPr>
          <w:rFonts w:ascii="Book Antiqua" w:eastAsia="Book Antiqua" w:hAnsi="Book Antiqua" w:cs="Book Antiqua"/>
          <w:color w:val="000000"/>
        </w:rPr>
        <w:t>ing</w:t>
      </w:r>
      <w:r w:rsidRPr="00484CF6">
        <w:rPr>
          <w:rFonts w:ascii="Book Antiqua" w:eastAsia="Book Antiqua" w:hAnsi="Book Antiqua" w:cs="Book Antiqua"/>
          <w:color w:val="000000"/>
        </w:rPr>
        <w:t xml:space="preserve"> findings, the patient was diagnosed with delayed neurological sequelae </w:t>
      </w:r>
      <w:r w:rsidR="009D0D47">
        <w:rPr>
          <w:rFonts w:ascii="Book Antiqua" w:eastAsia="Book Antiqua" w:hAnsi="Book Antiqua" w:cs="Book Antiqua"/>
          <w:color w:val="000000"/>
        </w:rPr>
        <w:t>of</w:t>
      </w:r>
      <w:r w:rsidRPr="00484CF6">
        <w:rPr>
          <w:rFonts w:ascii="Book Antiqua" w:eastAsia="Book Antiqua" w:hAnsi="Book Antiqua" w:cs="Book Antiqua"/>
          <w:color w:val="000000"/>
        </w:rPr>
        <w:t xml:space="preserve"> CO intoxication. She received intensive rehabilitation and ILIB therapy during 30 sessions over 2 mo after diagnosis. Brain </w:t>
      </w:r>
      <w:r w:rsidR="009D0D47">
        <w:rPr>
          <w:rFonts w:ascii="Book Antiqua" w:eastAsia="Book Antiqua" w:hAnsi="Book Antiqua" w:cs="Book Antiqua"/>
          <w:color w:val="000000"/>
        </w:rPr>
        <w:t>s</w:t>
      </w:r>
      <w:r w:rsidRPr="00484CF6">
        <w:rPr>
          <w:rFonts w:ascii="Book Antiqua" w:eastAsia="Book Antiqua" w:hAnsi="Book Antiqua" w:cs="Book Antiqua"/>
          <w:color w:val="000000"/>
        </w:rPr>
        <w:t>ingle-phot</w:t>
      </w:r>
      <w:r w:rsidR="007B43AB" w:rsidRPr="00484CF6">
        <w:rPr>
          <w:rFonts w:ascii="Book Antiqua" w:eastAsia="Book Antiqua" w:hAnsi="Book Antiqua" w:cs="Book Antiqua"/>
          <w:color w:val="000000"/>
        </w:rPr>
        <w:t xml:space="preserve">on </w:t>
      </w:r>
      <w:r w:rsidR="009D0D47">
        <w:rPr>
          <w:rFonts w:ascii="Book Antiqua" w:eastAsia="Book Antiqua" w:hAnsi="Book Antiqua" w:cs="Book Antiqua"/>
          <w:color w:val="000000"/>
        </w:rPr>
        <w:t>e</w:t>
      </w:r>
      <w:r w:rsidR="007B43AB" w:rsidRPr="00484CF6">
        <w:rPr>
          <w:rFonts w:ascii="Book Antiqua" w:eastAsia="Book Antiqua" w:hAnsi="Book Antiqua" w:cs="Book Antiqua"/>
          <w:color w:val="000000"/>
        </w:rPr>
        <w:t xml:space="preserve">mission </w:t>
      </w:r>
      <w:r w:rsidR="009D0D47">
        <w:rPr>
          <w:rFonts w:ascii="Book Antiqua" w:eastAsia="Book Antiqua" w:hAnsi="Book Antiqua" w:cs="Book Antiqua"/>
          <w:color w:val="000000"/>
        </w:rPr>
        <w:t>c</w:t>
      </w:r>
      <w:r w:rsidR="007B43AB" w:rsidRPr="00484CF6">
        <w:rPr>
          <w:rFonts w:ascii="Book Antiqua" w:eastAsia="Book Antiqua" w:hAnsi="Book Antiqua" w:cs="Book Antiqua"/>
          <w:color w:val="000000"/>
        </w:rPr>
        <w:t xml:space="preserve">omputed </w:t>
      </w:r>
      <w:r w:rsidR="009D0D47">
        <w:rPr>
          <w:rFonts w:ascii="Book Antiqua" w:eastAsia="Book Antiqua" w:hAnsi="Book Antiqua" w:cs="Book Antiqua"/>
          <w:color w:val="000000"/>
        </w:rPr>
        <w:t>t</w:t>
      </w:r>
      <w:r w:rsidR="007B43AB" w:rsidRPr="00484CF6">
        <w:rPr>
          <w:rFonts w:ascii="Book Antiqua" w:eastAsia="Book Antiqua" w:hAnsi="Book Antiqua" w:cs="Book Antiqua"/>
          <w:color w:val="000000"/>
        </w:rPr>
        <w:t>omography</w:t>
      </w:r>
      <w:r w:rsidRPr="00484CF6">
        <w:rPr>
          <w:rFonts w:ascii="Book Antiqua" w:eastAsia="Book Antiqua" w:hAnsi="Book Antiqua" w:cs="Book Antiqua"/>
          <w:color w:val="000000"/>
        </w:rPr>
        <w:t xml:space="preserve"> was </w:t>
      </w:r>
      <w:r w:rsidR="00A35990">
        <w:rPr>
          <w:rFonts w:ascii="Book Antiqua" w:eastAsia="Book Antiqua" w:hAnsi="Book Antiqua" w:cs="Book Antiqua"/>
          <w:color w:val="000000"/>
        </w:rPr>
        <w:t>performed</w:t>
      </w:r>
      <w:r w:rsidRPr="00484CF6">
        <w:rPr>
          <w:rFonts w:ascii="Book Antiqua" w:eastAsia="Book Antiqua" w:hAnsi="Book Antiqua" w:cs="Book Antiqua"/>
          <w:color w:val="000000"/>
        </w:rPr>
        <w:t xml:space="preserve"> both prior to and after ILIB therapy. The original </w:t>
      </w:r>
      <w:proofErr w:type="spellStart"/>
      <w:r w:rsidRPr="00484CF6">
        <w:rPr>
          <w:rFonts w:ascii="Book Antiqua" w:eastAsia="Book Antiqua" w:hAnsi="Book Antiqua" w:cs="Book Antiqua"/>
          <w:color w:val="000000"/>
        </w:rPr>
        <w:t>hypoperfusion</w:t>
      </w:r>
      <w:proofErr w:type="spellEnd"/>
      <w:r w:rsidRPr="00484CF6">
        <w:rPr>
          <w:rFonts w:ascii="Book Antiqua" w:eastAsia="Book Antiqua" w:hAnsi="Book Antiqua" w:cs="Book Antiqua"/>
          <w:color w:val="000000"/>
        </w:rPr>
        <w:t xml:space="preserve"> area </w:t>
      </w:r>
      <w:r w:rsidR="009D0D47">
        <w:rPr>
          <w:rFonts w:ascii="Book Antiqua" w:eastAsia="Book Antiqua" w:hAnsi="Book Antiqua" w:cs="Book Antiqua"/>
          <w:color w:val="000000"/>
        </w:rPr>
        <w:t>in</w:t>
      </w:r>
      <w:r w:rsidRPr="00484CF6">
        <w:rPr>
          <w:rFonts w:ascii="Book Antiqua" w:eastAsia="Book Antiqua" w:hAnsi="Book Antiqua" w:cs="Book Antiqua"/>
          <w:color w:val="000000"/>
        </w:rPr>
        <w:t xml:space="preserve"> bilateral </w:t>
      </w:r>
      <w:proofErr w:type="spellStart"/>
      <w:r w:rsidRPr="00484CF6">
        <w:rPr>
          <w:rFonts w:ascii="Book Antiqua" w:eastAsia="Book Antiqua" w:hAnsi="Book Antiqua" w:cs="Book Antiqua"/>
          <w:color w:val="000000"/>
        </w:rPr>
        <w:t>striata</w:t>
      </w:r>
      <w:proofErr w:type="spellEnd"/>
      <w:r w:rsidRPr="00484CF6">
        <w:rPr>
          <w:rFonts w:ascii="Book Antiqua" w:eastAsia="Book Antiqua" w:hAnsi="Book Antiqua" w:cs="Book Antiqua"/>
          <w:color w:val="000000"/>
        </w:rPr>
        <w:t xml:space="preserve">, bilateral frontal lobe, right parietal lobe, and bilateral cerebellum showed </w:t>
      </w:r>
      <w:r w:rsidR="009D0D47">
        <w:rPr>
          <w:rFonts w:ascii="Book Antiqua" w:eastAsia="Book Antiqua" w:hAnsi="Book Antiqua" w:cs="Book Antiqua"/>
          <w:color w:val="000000"/>
        </w:rPr>
        <w:t>considerable</w:t>
      </w:r>
      <w:r w:rsidRPr="00484CF6">
        <w:rPr>
          <w:rFonts w:ascii="Book Antiqua" w:eastAsia="Book Antiqua" w:hAnsi="Book Antiqua" w:cs="Book Antiqua"/>
          <w:color w:val="000000"/>
        </w:rPr>
        <w:t xml:space="preserve"> improvement after completion of therapy. The patient’s </w:t>
      </w:r>
      <w:r w:rsidR="007B43AB" w:rsidRPr="00484CF6">
        <w:rPr>
          <w:rFonts w:ascii="Book Antiqua" w:eastAsia="Book Antiqua" w:hAnsi="Book Antiqua" w:cs="Book Antiqua"/>
          <w:color w:val="000000"/>
          <w:shd w:val="clear" w:color="auto" w:fill="FFFFFF"/>
        </w:rPr>
        <w:t>M</w:t>
      </w:r>
      <w:r w:rsidR="000D2185">
        <w:rPr>
          <w:rFonts w:ascii="Book Antiqua" w:eastAsia="Book Antiqua" w:hAnsi="Book Antiqua" w:cs="Book Antiqua"/>
          <w:color w:val="000000"/>
          <w:shd w:val="clear" w:color="auto" w:fill="FFFFFF"/>
        </w:rPr>
        <w:t>MSE</w:t>
      </w:r>
      <w:r w:rsidRPr="00484CF6">
        <w:rPr>
          <w:rFonts w:ascii="Book Antiqua" w:eastAsia="Book Antiqua" w:hAnsi="Book Antiqua" w:cs="Book Antiqua"/>
          <w:color w:val="000000"/>
        </w:rPr>
        <w:t xml:space="preserve"> score also increased markedly from 6/30 to 25/30. Symptoms of DNS became barely detectable, and the woman </w:t>
      </w:r>
      <w:r w:rsidR="009D0D47">
        <w:rPr>
          <w:rFonts w:ascii="Book Antiqua" w:eastAsia="Book Antiqua" w:hAnsi="Book Antiqua" w:cs="Book Antiqua"/>
          <w:color w:val="000000"/>
        </w:rPr>
        <w:t>was</w:t>
      </w:r>
      <w:r w:rsidRPr="00484CF6">
        <w:rPr>
          <w:rFonts w:ascii="Book Antiqua" w:eastAsia="Book Antiqua" w:hAnsi="Book Antiqua" w:cs="Book Antiqua"/>
          <w:color w:val="000000"/>
        </w:rPr>
        <w:t xml:space="preserve"> able to </w:t>
      </w:r>
      <w:r w:rsidR="009D0D47">
        <w:rPr>
          <w:rFonts w:ascii="Book Antiqua" w:eastAsia="Book Antiqua" w:hAnsi="Book Antiqua" w:cs="Book Antiqua"/>
          <w:color w:val="000000"/>
        </w:rPr>
        <w:t>carry out</w:t>
      </w:r>
      <w:r w:rsidRPr="00484CF6">
        <w:rPr>
          <w:rFonts w:ascii="Book Antiqua" w:eastAsia="Book Antiqua" w:hAnsi="Book Antiqua" w:cs="Book Antiqua"/>
          <w:color w:val="000000"/>
        </w:rPr>
        <w:t xml:space="preserve"> her daily living activities</w:t>
      </w:r>
      <w:r w:rsidR="00A35990" w:rsidRPr="00A35990">
        <w:rPr>
          <w:rFonts w:ascii="Book Antiqua" w:eastAsia="Book Antiqua" w:hAnsi="Book Antiqua" w:cs="Book Antiqua"/>
          <w:color w:val="000000"/>
        </w:rPr>
        <w:t xml:space="preserve"> </w:t>
      </w:r>
      <w:r w:rsidR="00A35990" w:rsidRPr="00484CF6">
        <w:rPr>
          <w:rFonts w:ascii="Book Antiqua" w:eastAsia="Book Antiqua" w:hAnsi="Book Antiqua" w:cs="Book Antiqua"/>
          <w:color w:val="000000"/>
        </w:rPr>
        <w:t>independently</w:t>
      </w:r>
      <w:r w:rsidRPr="00484CF6">
        <w:rPr>
          <w:rFonts w:ascii="Book Antiqua" w:eastAsia="Book Antiqua" w:hAnsi="Book Antiqua" w:cs="Book Antiqua"/>
          <w:color w:val="000000"/>
        </w:rPr>
        <w:t>.</w:t>
      </w:r>
    </w:p>
    <w:p w:rsidR="00A77B3E" w:rsidRPr="00484CF6" w:rsidRDefault="00A77B3E" w:rsidP="00484CF6">
      <w:pPr>
        <w:snapToGrid w:val="0"/>
        <w:spacing w:line="360" w:lineRule="auto"/>
        <w:ind w:firstLine="240"/>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CONCLUSION</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ILIB therapy could facilitate recovery from delayed neurological sequelae in patients with CO intoxication, as demonstrated by improved cerebral blood flow and functional outcomes in our patient.</w:t>
      </w:r>
    </w:p>
    <w:p w:rsidR="00A77B3E" w:rsidRPr="00484CF6" w:rsidRDefault="00A77B3E" w:rsidP="00484CF6">
      <w:pPr>
        <w:snapToGrid w:val="0"/>
        <w:spacing w:line="360" w:lineRule="auto"/>
        <w:ind w:firstLine="240"/>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lastRenderedPageBreak/>
        <w:t xml:space="preserve">Key Words: </w:t>
      </w:r>
      <w:bookmarkStart w:id="3" w:name="OLE_LINK9"/>
      <w:bookmarkStart w:id="4" w:name="OLE_LINK10"/>
      <w:r w:rsidR="007B43AB" w:rsidRPr="00484CF6">
        <w:rPr>
          <w:rFonts w:ascii="Book Antiqua" w:eastAsia="Book Antiqua" w:hAnsi="Book Antiqua" w:cs="Book Antiqua"/>
          <w:color w:val="000000"/>
        </w:rPr>
        <w:t>Carbon monoxide poisoning</w:t>
      </w:r>
      <w:bookmarkEnd w:id="3"/>
      <w:bookmarkEnd w:id="4"/>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w:t>
      </w:r>
      <w:bookmarkStart w:id="5" w:name="OLE_LINK11"/>
      <w:bookmarkStart w:id="6" w:name="OLE_LINK12"/>
      <w:r w:rsidR="007B43AB" w:rsidRPr="00484CF6">
        <w:rPr>
          <w:rFonts w:ascii="Book Antiqua" w:eastAsia="Book Antiqua" w:hAnsi="Book Antiqua" w:cs="Book Antiqua"/>
          <w:color w:val="000000"/>
        </w:rPr>
        <w:t>Delayed neurological sequelae</w:t>
      </w:r>
      <w:bookmarkEnd w:id="5"/>
      <w:bookmarkEnd w:id="6"/>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w:t>
      </w:r>
      <w:bookmarkStart w:id="7" w:name="OLE_LINK13"/>
      <w:bookmarkStart w:id="8" w:name="OLE_LINK14"/>
      <w:r w:rsidR="007B43AB" w:rsidRPr="00484CF6">
        <w:rPr>
          <w:rFonts w:ascii="Book Antiqua" w:eastAsia="Book Antiqua" w:hAnsi="Book Antiqua" w:cs="Book Antiqua"/>
          <w:color w:val="000000"/>
        </w:rPr>
        <w:t>Intra</w:t>
      </w:r>
      <w:r w:rsidR="007B43AB" w:rsidRPr="00484CF6">
        <w:rPr>
          <w:rFonts w:ascii="Book Antiqua" w:eastAsia="Book Antiqua" w:hAnsi="Book Antiqua" w:cs="Book Antiqua"/>
          <w:color w:val="000000"/>
          <w:shd w:val="clear" w:color="auto" w:fill="FFFFFF"/>
        </w:rPr>
        <w:t xml:space="preserve">vascular </w:t>
      </w:r>
      <w:r w:rsidRPr="00484CF6">
        <w:rPr>
          <w:rFonts w:ascii="Book Antiqua" w:eastAsia="Book Antiqua" w:hAnsi="Book Antiqua" w:cs="Book Antiqua"/>
          <w:color w:val="000000"/>
          <w:shd w:val="clear" w:color="auto" w:fill="FFFFFF"/>
        </w:rPr>
        <w:t xml:space="preserve">laser </w:t>
      </w:r>
      <w:r w:rsidR="007B43AB" w:rsidRPr="00484CF6">
        <w:rPr>
          <w:rFonts w:ascii="Book Antiqua" w:eastAsia="Book Antiqua" w:hAnsi="Book Antiqua" w:cs="Book Antiqua"/>
          <w:color w:val="000000"/>
        </w:rPr>
        <w:t>irradiation of blood</w:t>
      </w:r>
      <w:bookmarkEnd w:id="7"/>
      <w:bookmarkEnd w:id="8"/>
      <w:r w:rsidR="007B43AB" w:rsidRPr="00484CF6">
        <w:rPr>
          <w:rFonts w:ascii="Book Antiqua" w:eastAsia="Book Antiqua" w:hAnsi="Book Antiqua" w:cs="Book Antiqua"/>
          <w:color w:val="000000"/>
        </w:rPr>
        <w:t xml:space="preserve">; </w:t>
      </w:r>
      <w:bookmarkStart w:id="9" w:name="OLE_LINK15"/>
      <w:bookmarkStart w:id="10" w:name="OLE_LINK16"/>
      <w:r w:rsidR="007B43AB" w:rsidRPr="00484CF6">
        <w:rPr>
          <w:rFonts w:ascii="Book Antiqua" w:eastAsia="Book Antiqua" w:hAnsi="Book Antiqua" w:cs="Book Antiqua"/>
          <w:color w:val="000000"/>
        </w:rPr>
        <w:t>Redistribution</w:t>
      </w:r>
      <w:bookmarkEnd w:id="9"/>
      <w:bookmarkEnd w:id="10"/>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w:t>
      </w:r>
      <w:bookmarkStart w:id="11" w:name="OLE_LINK17"/>
      <w:bookmarkStart w:id="12" w:name="OLE_LINK18"/>
      <w:r w:rsidR="007B43AB" w:rsidRPr="00484CF6">
        <w:rPr>
          <w:rFonts w:ascii="Book Antiqua" w:eastAsia="Book Antiqua" w:hAnsi="Book Antiqua" w:cs="Book Antiqua"/>
          <w:color w:val="000000"/>
        </w:rPr>
        <w:t xml:space="preserve">Single </w:t>
      </w:r>
      <w:r w:rsidRPr="00484CF6">
        <w:rPr>
          <w:rFonts w:ascii="Book Antiqua" w:eastAsia="Book Antiqua" w:hAnsi="Book Antiqua" w:cs="Book Antiqua"/>
          <w:color w:val="000000"/>
        </w:rPr>
        <w:t>photon emission computed tomography</w:t>
      </w:r>
      <w:bookmarkEnd w:id="11"/>
      <w:bookmarkEnd w:id="12"/>
      <w:r w:rsidR="007B43AB" w:rsidRPr="00484CF6">
        <w:rPr>
          <w:rFonts w:ascii="Book Antiqua" w:eastAsia="Book Antiqua" w:hAnsi="Book Antiqua" w:cs="Book Antiqua"/>
          <w:color w:val="000000"/>
        </w:rPr>
        <w:t xml:space="preserve">; </w:t>
      </w:r>
      <w:bookmarkStart w:id="13" w:name="OLE_LINK19"/>
      <w:bookmarkStart w:id="14" w:name="OLE_LINK20"/>
      <w:r w:rsidR="007B43AB" w:rsidRPr="00484CF6">
        <w:rPr>
          <w:rFonts w:ascii="Book Antiqua" w:eastAsia="Book Antiqua" w:hAnsi="Book Antiqua" w:cs="Book Antiqua"/>
          <w:color w:val="000000"/>
        </w:rPr>
        <w:t>Case report</w:t>
      </w:r>
      <w:bookmarkEnd w:id="13"/>
      <w:bookmarkEnd w:id="14"/>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Liu CC, Hsu CS, He HC, Cheng YY, Chang ST. </w:t>
      </w:r>
      <w:r w:rsidR="00203051" w:rsidRPr="00203051">
        <w:rPr>
          <w:rFonts w:ascii="Book Antiqua" w:eastAsia="Book Antiqua" w:hAnsi="Book Antiqua" w:cs="Book Antiqua"/>
          <w:color w:val="000000"/>
        </w:rPr>
        <w:t xml:space="preserve">Effects of intravascular laser phototherapy on delayed neurological sequelae as evaluated by brain perfusion imaging: A case report and review of </w:t>
      </w:r>
      <w:r w:rsidR="009D0D47">
        <w:rPr>
          <w:rFonts w:ascii="Book Antiqua" w:eastAsia="Book Antiqua" w:hAnsi="Book Antiqua" w:cs="Book Antiqua"/>
          <w:color w:val="000000"/>
        </w:rPr>
        <w:t xml:space="preserve">the </w:t>
      </w:r>
      <w:r w:rsidR="00203051" w:rsidRPr="00203051">
        <w:rPr>
          <w:rFonts w:ascii="Book Antiqua" w:eastAsia="Book Antiqua" w:hAnsi="Book Antiqua" w:cs="Book Antiqua"/>
          <w:color w:val="000000"/>
        </w:rPr>
        <w:t>literature</w:t>
      </w:r>
      <w:r w:rsidRPr="00484CF6">
        <w:rPr>
          <w:rFonts w:ascii="Book Antiqua" w:eastAsia="Book Antiqua" w:hAnsi="Book Antiqua" w:cs="Book Antiqua"/>
          <w:color w:val="000000"/>
        </w:rPr>
        <w:t xml:space="preserve">. </w:t>
      </w:r>
      <w:r w:rsidRPr="00484CF6">
        <w:rPr>
          <w:rFonts w:ascii="Book Antiqua" w:eastAsia="Book Antiqua" w:hAnsi="Book Antiqua" w:cs="Book Antiqua"/>
          <w:i/>
          <w:iCs/>
          <w:color w:val="000000"/>
        </w:rPr>
        <w:t>World J Clin Cases</w:t>
      </w:r>
      <w:r w:rsidRPr="00484CF6">
        <w:rPr>
          <w:rFonts w:ascii="Book Antiqua" w:eastAsia="Book Antiqua" w:hAnsi="Book Antiqua" w:cs="Book Antiqua"/>
          <w:color w:val="000000"/>
        </w:rPr>
        <w:t xml:space="preserve"> 2020; In press</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Core Tip: </w:t>
      </w:r>
      <w:r w:rsidRPr="00484CF6">
        <w:rPr>
          <w:rFonts w:ascii="Book Antiqua" w:eastAsia="Book Antiqua" w:hAnsi="Book Antiqua" w:cs="Book Antiqua"/>
          <w:color w:val="000000"/>
        </w:rPr>
        <w:t>Carbon monoxid</w:t>
      </w:r>
      <w:r w:rsidRPr="00484CF6">
        <w:rPr>
          <w:rFonts w:ascii="Book Antiqua" w:eastAsia="Book Antiqua" w:hAnsi="Book Antiqua" w:cs="Book Antiqua"/>
          <w:color w:val="000000"/>
          <w:shd w:val="clear" w:color="auto" w:fill="FFFFFF"/>
        </w:rPr>
        <w:t xml:space="preserve">e poisoning and its associated delayed neurological sequelae remain therapeutic difficulties for physicians. We present a patient who recovered after intravascular laser irradiation of blood, as evaluated by brain </w:t>
      </w:r>
      <w:r w:rsidR="00492421" w:rsidRPr="00484CF6">
        <w:rPr>
          <w:rFonts w:ascii="Book Antiqua" w:eastAsia="Book Antiqua" w:hAnsi="Book Antiqua" w:cs="Book Antiqua"/>
          <w:color w:val="000000"/>
        </w:rPr>
        <w:t>single-photon emission computed tomography</w:t>
      </w:r>
      <w:r w:rsidR="00492421"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shd w:val="clear" w:color="auto" w:fill="FFFFFF"/>
        </w:rPr>
        <w:t xml:space="preserve">images and the </w:t>
      </w:r>
      <w:r w:rsidR="009D0D47">
        <w:rPr>
          <w:rFonts w:ascii="Book Antiqua" w:eastAsia="Book Antiqua" w:hAnsi="Book Antiqua" w:cs="Book Antiqua"/>
          <w:color w:val="000000"/>
          <w:shd w:val="clear" w:color="auto" w:fill="FFFFFF"/>
        </w:rPr>
        <w:t>M</w:t>
      </w:r>
      <w:r w:rsidR="00206979" w:rsidRPr="00484CF6">
        <w:rPr>
          <w:rFonts w:ascii="Book Antiqua" w:eastAsia="Book Antiqua" w:hAnsi="Book Antiqua" w:cs="Book Antiqua"/>
          <w:color w:val="000000"/>
          <w:shd w:val="clear" w:color="auto" w:fill="FFFFFF"/>
        </w:rPr>
        <w:t>ini-</w:t>
      </w:r>
      <w:r w:rsidR="009D0D47">
        <w:rPr>
          <w:rFonts w:ascii="Book Antiqua" w:eastAsia="Book Antiqua" w:hAnsi="Book Antiqua" w:cs="Book Antiqua"/>
          <w:color w:val="000000"/>
          <w:shd w:val="clear" w:color="auto" w:fill="FFFFFF"/>
        </w:rPr>
        <w:t>M</w:t>
      </w:r>
      <w:r w:rsidR="00206979" w:rsidRPr="00484CF6">
        <w:rPr>
          <w:rFonts w:ascii="Book Antiqua" w:eastAsia="Book Antiqua" w:hAnsi="Book Antiqua" w:cs="Book Antiqua"/>
          <w:color w:val="000000"/>
          <w:shd w:val="clear" w:color="auto" w:fill="FFFFFF"/>
        </w:rPr>
        <w:t xml:space="preserve">ental </w:t>
      </w:r>
      <w:r w:rsidR="009D0D47">
        <w:rPr>
          <w:rFonts w:ascii="Book Antiqua" w:eastAsia="Book Antiqua" w:hAnsi="Book Antiqua" w:cs="Book Antiqua"/>
          <w:color w:val="000000"/>
          <w:shd w:val="clear" w:color="auto" w:fill="FFFFFF"/>
        </w:rPr>
        <w:t>S</w:t>
      </w:r>
      <w:r w:rsidR="00206979" w:rsidRPr="00484CF6">
        <w:rPr>
          <w:rFonts w:ascii="Book Antiqua" w:eastAsia="Book Antiqua" w:hAnsi="Book Antiqua" w:cs="Book Antiqua"/>
          <w:color w:val="000000"/>
          <w:shd w:val="clear" w:color="auto" w:fill="FFFFFF"/>
        </w:rPr>
        <w:t xml:space="preserve">tate </w:t>
      </w:r>
      <w:r w:rsidR="009D0D47">
        <w:rPr>
          <w:rFonts w:ascii="Book Antiqua" w:eastAsia="Book Antiqua" w:hAnsi="Book Antiqua" w:cs="Book Antiqua"/>
          <w:color w:val="000000"/>
          <w:shd w:val="clear" w:color="auto" w:fill="FFFFFF"/>
        </w:rPr>
        <w:t>E</w:t>
      </w:r>
      <w:r w:rsidR="00206979" w:rsidRPr="00484CF6">
        <w:rPr>
          <w:rFonts w:ascii="Book Antiqua" w:eastAsia="Book Antiqua" w:hAnsi="Book Antiqua" w:cs="Book Antiqua"/>
          <w:color w:val="000000"/>
          <w:shd w:val="clear" w:color="auto" w:fill="FFFFFF"/>
        </w:rPr>
        <w:t>xamination</w:t>
      </w:r>
      <w:r w:rsidRPr="00484CF6">
        <w:rPr>
          <w:rFonts w:ascii="Book Antiqua" w:eastAsia="Book Antiqua" w:hAnsi="Book Antiqua" w:cs="Book Antiqua"/>
          <w:color w:val="000000"/>
          <w:shd w:val="clear" w:color="auto" w:fill="FFFFFF"/>
        </w:rPr>
        <w:t xml:space="preserve">. We report this case </w:t>
      </w:r>
      <w:r w:rsidR="009D0D47">
        <w:rPr>
          <w:rFonts w:ascii="Book Antiqua" w:eastAsia="Book Antiqua" w:hAnsi="Book Antiqua" w:cs="Book Antiqua"/>
          <w:color w:val="000000"/>
          <w:shd w:val="clear" w:color="auto" w:fill="FFFFFF"/>
        </w:rPr>
        <w:t>with the aim</w:t>
      </w:r>
      <w:r w:rsidRPr="00484CF6">
        <w:rPr>
          <w:rFonts w:ascii="Book Antiqua" w:eastAsia="Book Antiqua" w:hAnsi="Book Antiqua" w:cs="Book Antiqua"/>
          <w:color w:val="000000"/>
          <w:shd w:val="clear" w:color="auto" w:fill="FFFFFF"/>
        </w:rPr>
        <w:t xml:space="preserve"> of triggering further research, </w:t>
      </w:r>
      <w:r w:rsidRPr="00484CF6">
        <w:rPr>
          <w:rFonts w:ascii="Book Antiqua" w:eastAsia="Book Antiqua" w:hAnsi="Book Antiqua" w:cs="Book Antiqua"/>
          <w:color w:val="000000"/>
        </w:rPr>
        <w:t>a</w:t>
      </w:r>
      <w:r w:rsidR="009D0D47">
        <w:rPr>
          <w:rFonts w:ascii="Book Antiqua" w:eastAsia="Book Antiqua" w:hAnsi="Book Antiqua" w:cs="Book Antiqua"/>
          <w:color w:val="000000"/>
        </w:rPr>
        <w:t>nd to</w:t>
      </w:r>
      <w:r w:rsidRPr="00484CF6">
        <w:rPr>
          <w:rFonts w:ascii="Book Antiqua" w:eastAsia="Book Antiqua" w:hAnsi="Book Antiqua" w:cs="Book Antiqua"/>
          <w:color w:val="000000"/>
          <w:shd w:val="clear" w:color="auto" w:fill="FFFFFF"/>
        </w:rPr>
        <w:t xml:space="preserve"> facilitate the recovery of patients experiencing delayed neurological sequelae.</w:t>
      </w:r>
    </w:p>
    <w:p w:rsidR="00A77B3E" w:rsidRPr="00484CF6" w:rsidRDefault="00946194" w:rsidP="00484CF6">
      <w:pPr>
        <w:snapToGrid w:val="0"/>
        <w:spacing w:line="360" w:lineRule="auto"/>
        <w:jc w:val="both"/>
        <w:rPr>
          <w:rFonts w:ascii="Book Antiqua" w:hAnsi="Book Antiqua"/>
        </w:rPr>
      </w:pPr>
      <w:r w:rsidRPr="00484CF6">
        <w:rPr>
          <w:rFonts w:ascii="Book Antiqua" w:hAnsi="Book Antiqua"/>
        </w:rPr>
        <w:br w:type="page"/>
      </w:r>
      <w:r w:rsidR="00326A9E" w:rsidRPr="00484CF6">
        <w:rPr>
          <w:rFonts w:ascii="Book Antiqua" w:eastAsia="Book Antiqua" w:hAnsi="Book Antiqua" w:cs="Book Antiqua"/>
          <w:b/>
          <w:caps/>
          <w:color w:val="000000"/>
          <w:u w:val="single"/>
        </w:rPr>
        <w:lastRenderedPageBreak/>
        <w:t>INTRODUCTION</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Carbon monoxide (CO) can displace oxygen in heme-containing proteins, binding with tremendous affinity, which in turn may lead to severe tissue hypoxia. In addition, it also </w:t>
      </w:r>
      <w:r w:rsidRPr="00484CF6">
        <w:rPr>
          <w:rFonts w:ascii="Book Antiqua" w:eastAsia="Book Antiqua" w:hAnsi="Book Antiqua" w:cs="Book Antiqua"/>
          <w:color w:val="000000"/>
          <w:shd w:val="clear" w:color="auto" w:fill="FFFFFF"/>
        </w:rPr>
        <w:t>inhibits cellular mitochondrial respiration, generates free radicals, and activates an inflammatory cascade</w:t>
      </w:r>
      <w:r w:rsidRPr="00484CF6">
        <w:rPr>
          <w:rFonts w:ascii="Book Antiqua" w:eastAsia="Book Antiqua" w:hAnsi="Book Antiqua" w:cs="Book Antiqua"/>
          <w:color w:val="000000"/>
        </w:rPr>
        <w:t xml:space="preserve">, particularly in high-oxygen-demand organs such as the brain or </w:t>
      </w:r>
      <w:proofErr w:type="gramStart"/>
      <w:r w:rsidRPr="00484CF6">
        <w:rPr>
          <w:rFonts w:ascii="Book Antiqua" w:eastAsia="Book Antiqua" w:hAnsi="Book Antiqua" w:cs="Book Antiqua"/>
          <w:color w:val="000000"/>
        </w:rPr>
        <w:t>heart</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1]</w:t>
      </w:r>
      <w:r w:rsidR="007B43AB"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rPr>
        <w:t xml:space="preserve"> Survivors of CO intoxication may suffer from </w:t>
      </w:r>
      <w:r w:rsidR="00F3593E" w:rsidRPr="00484CF6">
        <w:rPr>
          <w:rFonts w:ascii="Book Antiqua" w:eastAsia="Book Antiqua" w:hAnsi="Book Antiqua" w:cs="Book Antiqua"/>
          <w:color w:val="000000"/>
        </w:rPr>
        <w:t xml:space="preserve">delayed neurological sequelae </w:t>
      </w:r>
      <w:r w:rsidRPr="00484CF6">
        <w:rPr>
          <w:rFonts w:ascii="Book Antiqua" w:eastAsia="Book Antiqua" w:hAnsi="Book Antiqua" w:cs="Book Antiqua"/>
          <w:color w:val="000000"/>
        </w:rPr>
        <w:t xml:space="preserve">(DNS) such as cognitive impairment, which profoundly affects one’s quality of </w:t>
      </w:r>
      <w:proofErr w:type="gramStart"/>
      <w:r w:rsidRPr="00484CF6">
        <w:rPr>
          <w:rFonts w:ascii="Book Antiqua" w:eastAsia="Book Antiqua" w:hAnsi="Book Antiqua" w:cs="Book Antiqua"/>
          <w:color w:val="000000"/>
        </w:rPr>
        <w:t>life</w:t>
      </w:r>
      <w:r w:rsidRPr="00484CF6">
        <w:rPr>
          <w:rFonts w:ascii="Book Antiqua" w:eastAsia="Book Antiqua" w:hAnsi="Book Antiqua" w:cs="Book Antiqua"/>
          <w:color w:val="000000"/>
          <w:vertAlign w:val="superscript"/>
        </w:rPr>
        <w:t>[</w:t>
      </w:r>
      <w:proofErr w:type="gramEnd"/>
      <w:r w:rsidRPr="00484CF6">
        <w:rPr>
          <w:rFonts w:ascii="Book Antiqua" w:eastAsia="Book Antiqua" w:hAnsi="Book Antiqua" w:cs="Book Antiqua"/>
          <w:color w:val="000000"/>
          <w:vertAlign w:val="superscript"/>
        </w:rPr>
        <w:t>2-4]</w:t>
      </w:r>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Currently, </w:t>
      </w:r>
      <w:r w:rsidR="00492421" w:rsidRPr="00484CF6">
        <w:rPr>
          <w:rFonts w:ascii="Book Antiqua" w:eastAsia="Book Antiqua" w:hAnsi="Book Antiqua" w:cs="Book Antiqua"/>
          <w:color w:val="000000"/>
        </w:rPr>
        <w:t>hyperbaric oxygen therapy</w:t>
      </w:r>
      <w:r w:rsidRPr="00484CF6">
        <w:rPr>
          <w:rFonts w:ascii="Book Antiqua" w:eastAsia="Book Antiqua" w:hAnsi="Book Antiqua" w:cs="Book Antiqua"/>
          <w:color w:val="000000"/>
        </w:rPr>
        <w:t xml:space="preserve"> (HBOT) is a reasonable treatment option for CO intoxicated patients as it facilitates faster dissociation of CO from the blood, reduces inflammation in brain tissue, </w:t>
      </w:r>
      <w:r w:rsidR="001A4917">
        <w:rPr>
          <w:rFonts w:ascii="Book Antiqua" w:eastAsia="Book Antiqua" w:hAnsi="Book Antiqua" w:cs="Book Antiqua"/>
          <w:color w:val="000000"/>
        </w:rPr>
        <w:t>and</w:t>
      </w:r>
      <w:r w:rsidRPr="00484CF6">
        <w:rPr>
          <w:rFonts w:ascii="Book Antiqua" w:eastAsia="Book Antiqua" w:hAnsi="Book Antiqua" w:cs="Book Antiqua"/>
          <w:color w:val="000000"/>
        </w:rPr>
        <w:t xml:space="preserve"> improv</w:t>
      </w:r>
      <w:r w:rsidR="001A4917">
        <w:rPr>
          <w:rFonts w:ascii="Book Antiqua" w:eastAsia="Book Antiqua" w:hAnsi="Book Antiqua" w:cs="Book Antiqua"/>
          <w:color w:val="000000"/>
        </w:rPr>
        <w:t>es</w:t>
      </w:r>
      <w:r w:rsidRPr="00484CF6">
        <w:rPr>
          <w:rFonts w:ascii="Book Antiqua" w:eastAsia="Book Antiqua" w:hAnsi="Book Antiqua" w:cs="Book Antiqua"/>
          <w:color w:val="000000"/>
        </w:rPr>
        <w:t xml:space="preserve"> neurocognitive outcomes</w:t>
      </w:r>
      <w:r w:rsidRPr="00484CF6">
        <w:rPr>
          <w:rFonts w:ascii="Book Antiqua" w:eastAsia="Book Antiqua" w:hAnsi="Book Antiqua" w:cs="Book Antiqua"/>
          <w:color w:val="000000"/>
          <w:vertAlign w:val="superscript"/>
        </w:rPr>
        <w:t>[5,6]</w:t>
      </w:r>
      <w:r w:rsidR="007B43AB" w:rsidRPr="00484CF6">
        <w:rPr>
          <w:rFonts w:ascii="Book Antiqua" w:eastAsia="Book Antiqua" w:hAnsi="Book Antiqua" w:cs="Book Antiqua"/>
          <w:color w:val="000000"/>
        </w:rPr>
        <w:t>.</w:t>
      </w:r>
    </w:p>
    <w:p w:rsidR="00A77B3E" w:rsidRPr="00484CF6" w:rsidRDefault="00326A9E" w:rsidP="00484CF6">
      <w:pPr>
        <w:snapToGrid w:val="0"/>
        <w:spacing w:line="360" w:lineRule="auto"/>
        <w:ind w:firstLineChars="100" w:firstLine="240"/>
        <w:jc w:val="both"/>
        <w:rPr>
          <w:rFonts w:ascii="Book Antiqua" w:hAnsi="Book Antiqua"/>
        </w:rPr>
      </w:pPr>
      <w:r w:rsidRPr="00484CF6">
        <w:rPr>
          <w:rFonts w:ascii="Book Antiqua" w:eastAsia="Book Antiqua" w:hAnsi="Book Antiqua" w:cs="Book Antiqua"/>
          <w:color w:val="000000"/>
        </w:rPr>
        <w:t xml:space="preserve">Intravascular </w:t>
      </w:r>
      <w:r w:rsidR="00C91D58" w:rsidRPr="00484CF6">
        <w:rPr>
          <w:rFonts w:ascii="Book Antiqua" w:eastAsia="Book Antiqua" w:hAnsi="Book Antiqua" w:cs="Book Antiqua"/>
          <w:color w:val="000000"/>
        </w:rPr>
        <w:t>laser irradiation of blood</w:t>
      </w:r>
      <w:r w:rsidRPr="00484CF6">
        <w:rPr>
          <w:rFonts w:ascii="Book Antiqua" w:eastAsia="Book Antiqua" w:hAnsi="Book Antiqua" w:cs="Book Antiqua"/>
          <w:color w:val="000000"/>
        </w:rPr>
        <w:t xml:space="preserve"> (ILIB)</w:t>
      </w:r>
      <w:r w:rsidR="007B43AB" w:rsidRPr="00484CF6">
        <w:rPr>
          <w:rFonts w:ascii="Book Antiqua" w:eastAsia="Book Antiqua" w:hAnsi="Book Antiqua" w:cs="Book Antiqua"/>
          <w:color w:val="000000"/>
        </w:rPr>
        <w:t xml:space="preserve"> therapy utilizes a helium–neon</w:t>
      </w:r>
      <w:r w:rsidRPr="00484CF6">
        <w:rPr>
          <w:rFonts w:ascii="Book Antiqua" w:eastAsia="Book Antiqua" w:hAnsi="Book Antiqua" w:cs="Book Antiqua"/>
          <w:color w:val="000000"/>
        </w:rPr>
        <w:t xml:space="preserve"> laser at a wavelength of 632.8 nm (red light), which is transmitted through an optical fiber </w:t>
      </w:r>
      <w:r w:rsidRPr="00484CF6">
        <w:rPr>
          <w:rFonts w:ascii="Book Antiqua" w:eastAsia="Book Antiqua" w:hAnsi="Book Antiqua" w:cs="Book Antiqua"/>
          <w:i/>
          <w:iCs/>
          <w:color w:val="000000"/>
        </w:rPr>
        <w:t>via</w:t>
      </w:r>
      <w:r w:rsidRPr="00484CF6">
        <w:rPr>
          <w:rFonts w:ascii="Book Antiqua" w:eastAsia="Book Antiqua" w:hAnsi="Book Antiqua" w:cs="Book Antiqua"/>
          <w:color w:val="000000"/>
        </w:rPr>
        <w:t xml:space="preserve"> a phlebotomy cannula. It has </w:t>
      </w:r>
      <w:proofErr w:type="spellStart"/>
      <w:r w:rsidRPr="00484CF6">
        <w:rPr>
          <w:rFonts w:ascii="Book Antiqua" w:eastAsia="Book Antiqua" w:hAnsi="Book Antiqua" w:cs="Book Antiqua"/>
          <w:color w:val="000000"/>
        </w:rPr>
        <w:t>biomodulatory</w:t>
      </w:r>
      <w:proofErr w:type="spellEnd"/>
      <w:r w:rsidRPr="00484CF6">
        <w:rPr>
          <w:rFonts w:ascii="Book Antiqua" w:eastAsia="Book Antiqua" w:hAnsi="Book Antiqua" w:cs="Book Antiqua"/>
          <w:color w:val="000000"/>
        </w:rPr>
        <w:t xml:space="preserve"> effects that control inflammation, regulate immunologic response, improve rheological behavior of blood and simulate anti-oxidant enzymatic </w:t>
      </w:r>
      <w:proofErr w:type="gramStart"/>
      <w:r w:rsidRPr="00484CF6">
        <w:rPr>
          <w:rFonts w:ascii="Book Antiqua" w:eastAsia="Book Antiqua" w:hAnsi="Book Antiqua" w:cs="Book Antiqua"/>
          <w:color w:val="000000"/>
        </w:rPr>
        <w:t>activities</w:t>
      </w:r>
      <w:r w:rsidRPr="00484CF6">
        <w:rPr>
          <w:rFonts w:ascii="Book Antiqua" w:eastAsia="Book Antiqua" w:hAnsi="Book Antiqua" w:cs="Book Antiqua"/>
          <w:color w:val="000000"/>
          <w:vertAlign w:val="superscript"/>
        </w:rPr>
        <w:t>[</w:t>
      </w:r>
      <w:proofErr w:type="gramEnd"/>
      <w:r w:rsidRPr="00484CF6">
        <w:rPr>
          <w:rFonts w:ascii="Book Antiqua" w:eastAsia="Book Antiqua" w:hAnsi="Book Antiqua" w:cs="Book Antiqua"/>
          <w:color w:val="000000"/>
          <w:vertAlign w:val="superscript"/>
        </w:rPr>
        <w:t>7]</w:t>
      </w:r>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ILIB is also used as an alternative treatment in various diseases such as chronic spinal cord injury, cerebral stroke, traumatic brain injury, rheumatoid arthritis, fibromyalgia, and chronic pain </w:t>
      </w:r>
      <w:proofErr w:type="gramStart"/>
      <w:r w:rsidRPr="00484CF6">
        <w:rPr>
          <w:rFonts w:ascii="Book Antiqua" w:eastAsia="Book Antiqua" w:hAnsi="Book Antiqua" w:cs="Book Antiqua"/>
          <w:color w:val="000000"/>
        </w:rPr>
        <w:t>conditions</w:t>
      </w:r>
      <w:r w:rsidRPr="00484CF6">
        <w:rPr>
          <w:rFonts w:ascii="Book Antiqua" w:eastAsia="Book Antiqua" w:hAnsi="Book Antiqua" w:cs="Book Antiqua"/>
          <w:color w:val="000000"/>
          <w:vertAlign w:val="superscript"/>
        </w:rPr>
        <w:t>[</w:t>
      </w:r>
      <w:proofErr w:type="gramEnd"/>
      <w:r w:rsidRPr="00484CF6">
        <w:rPr>
          <w:rFonts w:ascii="Book Antiqua" w:eastAsia="Book Antiqua" w:hAnsi="Book Antiqua" w:cs="Book Antiqua"/>
          <w:color w:val="000000"/>
          <w:vertAlign w:val="superscript"/>
        </w:rPr>
        <w:t>8-12]</w:t>
      </w:r>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vertAlign w:val="superscript"/>
        </w:rPr>
        <w:t xml:space="preserve"> </w:t>
      </w:r>
      <w:r w:rsidRPr="00484CF6">
        <w:rPr>
          <w:rFonts w:ascii="Book Antiqua" w:eastAsia="Book Antiqua" w:hAnsi="Book Antiqua" w:cs="Book Antiqua"/>
          <w:color w:val="000000"/>
        </w:rPr>
        <w:t xml:space="preserve">However, the usefulness of ILIB for CO intoxication is not </w:t>
      </w:r>
      <w:r w:rsidR="001A4917">
        <w:rPr>
          <w:rFonts w:ascii="Book Antiqua" w:eastAsia="Book Antiqua" w:hAnsi="Book Antiqua" w:cs="Book Antiqua"/>
          <w:color w:val="000000"/>
        </w:rPr>
        <w:t>documented</w:t>
      </w:r>
      <w:r w:rsidRPr="00484CF6">
        <w:rPr>
          <w:rFonts w:ascii="Book Antiqua" w:eastAsia="Book Antiqua" w:hAnsi="Book Antiqua" w:cs="Book Antiqua"/>
          <w:color w:val="000000"/>
        </w:rPr>
        <w:t xml:space="preserve"> in the available literature.</w:t>
      </w:r>
    </w:p>
    <w:p w:rsidR="00A77B3E" w:rsidRPr="00484CF6" w:rsidRDefault="00326A9E" w:rsidP="00484CF6">
      <w:pPr>
        <w:snapToGrid w:val="0"/>
        <w:spacing w:line="360" w:lineRule="auto"/>
        <w:ind w:firstLineChars="100" w:firstLine="240"/>
        <w:jc w:val="both"/>
        <w:rPr>
          <w:rFonts w:ascii="Book Antiqua" w:hAnsi="Book Antiqua"/>
        </w:rPr>
      </w:pPr>
      <w:r w:rsidRPr="00484CF6">
        <w:rPr>
          <w:rFonts w:ascii="Book Antiqua" w:eastAsia="Book Antiqua" w:hAnsi="Book Antiqua" w:cs="Book Antiqua"/>
          <w:color w:val="000000"/>
        </w:rPr>
        <w:t xml:space="preserve">Herein, we present the case of a patient </w:t>
      </w:r>
      <w:r w:rsidR="001A4917">
        <w:rPr>
          <w:rFonts w:ascii="Book Antiqua" w:eastAsia="Book Antiqua" w:hAnsi="Book Antiqua" w:cs="Book Antiqua"/>
          <w:color w:val="000000"/>
        </w:rPr>
        <w:t xml:space="preserve">who </w:t>
      </w:r>
      <w:r w:rsidRPr="00484CF6">
        <w:rPr>
          <w:rFonts w:ascii="Book Antiqua" w:eastAsia="Book Antiqua" w:hAnsi="Book Antiqua" w:cs="Book Antiqua"/>
          <w:color w:val="000000"/>
        </w:rPr>
        <w:t>experienc</w:t>
      </w:r>
      <w:r w:rsidR="001A4917">
        <w:rPr>
          <w:rFonts w:ascii="Book Antiqua" w:eastAsia="Book Antiqua" w:hAnsi="Book Antiqua" w:cs="Book Antiqua"/>
          <w:color w:val="000000"/>
        </w:rPr>
        <w:t>ed</w:t>
      </w:r>
      <w:r w:rsidRPr="00484CF6">
        <w:rPr>
          <w:rFonts w:ascii="Book Antiqua" w:eastAsia="Book Antiqua" w:hAnsi="Book Antiqua" w:cs="Book Antiqua"/>
          <w:color w:val="000000"/>
        </w:rPr>
        <w:t xml:space="preserve"> CO intoxication </w:t>
      </w:r>
      <w:r w:rsidR="001A4917">
        <w:rPr>
          <w:rFonts w:ascii="Book Antiqua" w:eastAsia="Book Antiqua" w:hAnsi="Book Antiqua" w:cs="Book Antiqua"/>
          <w:color w:val="000000"/>
        </w:rPr>
        <w:t>and</w:t>
      </w:r>
      <w:r w:rsidRPr="00484CF6">
        <w:rPr>
          <w:rFonts w:ascii="Book Antiqua" w:eastAsia="Book Antiqua" w:hAnsi="Book Antiqua" w:cs="Book Antiqua"/>
          <w:color w:val="000000"/>
        </w:rPr>
        <w:t xml:space="preserve"> was treated with ILIB therapy. We postulate that ILIB therapy may alleviate DNS and facilitate recovery.</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CASE PRESENTATION</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Chief complaints</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A 51-year-old woman was brought to the hospital due to progression of general weakness and gait ataxia over the course of the past month, which had eventually rendered her bedridden.</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History of present illness</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A month prior to this episode, she presented with general malaise, constipation, and acute urinary retention, requiring a trip to the emergency department. She was found by her family in a poorly ventilated room which was filled with smoke.</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History of past illness</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The patient had a</w:t>
      </w:r>
      <w:r w:rsidR="001A4917">
        <w:rPr>
          <w:rFonts w:ascii="Book Antiqua" w:eastAsia="Book Antiqua" w:hAnsi="Book Antiqua" w:cs="Book Antiqua"/>
          <w:color w:val="000000"/>
        </w:rPr>
        <w:t>n unremarkable</w:t>
      </w:r>
      <w:r w:rsidRPr="00484CF6">
        <w:rPr>
          <w:rFonts w:ascii="Book Antiqua" w:eastAsia="Book Antiqua" w:hAnsi="Book Antiqua" w:cs="Book Antiqua"/>
          <w:color w:val="000000"/>
        </w:rPr>
        <w:t xml:space="preserve"> medical history.</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Personal and family history</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The patient drank and smoke</w:t>
      </w:r>
      <w:r w:rsidR="00FF75E7" w:rsidRPr="00484CF6">
        <w:rPr>
          <w:rFonts w:ascii="Book Antiqua" w:eastAsia="Book Antiqua" w:hAnsi="Book Antiqua" w:cs="Book Antiqua"/>
          <w:color w:val="000000"/>
        </w:rPr>
        <w:t>d occasionally.</w:t>
      </w:r>
      <w:r w:rsidR="001A4917">
        <w:rPr>
          <w:rFonts w:ascii="Book Antiqua" w:eastAsia="Book Antiqua" w:hAnsi="Book Antiqua" w:cs="Book Antiqua"/>
          <w:color w:val="000000"/>
        </w:rPr>
        <w:t xml:space="preserve"> </w:t>
      </w:r>
      <w:r w:rsidR="00FF75E7" w:rsidRPr="00484CF6">
        <w:rPr>
          <w:rFonts w:ascii="Book Antiqua" w:eastAsia="Book Antiqua" w:hAnsi="Book Antiqua" w:cs="Book Antiqua"/>
          <w:color w:val="000000"/>
        </w:rPr>
        <w:t xml:space="preserve">She had </w:t>
      </w:r>
      <w:r w:rsidR="00790C6B">
        <w:rPr>
          <w:rFonts w:ascii="Book Antiqua" w:eastAsia="Book Antiqua" w:hAnsi="Book Antiqua" w:cs="Book Antiqua"/>
          <w:color w:val="000000"/>
        </w:rPr>
        <w:t>no</w:t>
      </w:r>
      <w:r w:rsidR="00FF75E7" w:rsidRPr="00484CF6">
        <w:rPr>
          <w:rFonts w:ascii="Book Antiqua" w:eastAsia="Book Antiqua" w:hAnsi="Book Antiqua" w:cs="Book Antiqua"/>
          <w:color w:val="000000"/>
        </w:rPr>
        <w:t> </w:t>
      </w:r>
      <w:r w:rsidRPr="00484CF6">
        <w:rPr>
          <w:rFonts w:ascii="Book Antiqua" w:eastAsia="Book Antiqua" w:hAnsi="Book Antiqua" w:cs="Book Antiqua"/>
          <w:color w:val="000000"/>
        </w:rPr>
        <w:t>family history</w:t>
      </w:r>
      <w:r w:rsidR="00790C6B">
        <w:rPr>
          <w:rFonts w:ascii="Book Antiqua" w:eastAsia="Book Antiqua" w:hAnsi="Book Antiqua" w:cs="Book Antiqua"/>
          <w:color w:val="000000"/>
        </w:rPr>
        <w:t xml:space="preserve"> of disease</w:t>
      </w:r>
      <w:r w:rsidRPr="00484CF6">
        <w:rPr>
          <w:rFonts w:ascii="Book Antiqua" w:eastAsia="Book Antiqua" w:hAnsi="Book Antiqua" w:cs="Book Antiqua"/>
          <w:color w:val="000000"/>
        </w:rPr>
        <w:t>.</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Physical examination</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The patient’s vital signs were within </w:t>
      </w:r>
      <w:r w:rsidR="00790C6B">
        <w:rPr>
          <w:rFonts w:ascii="Book Antiqua" w:eastAsia="Book Antiqua" w:hAnsi="Book Antiqua" w:cs="Book Antiqua"/>
          <w:color w:val="000000"/>
        </w:rPr>
        <w:t xml:space="preserve">the </w:t>
      </w:r>
      <w:r w:rsidRPr="00484CF6">
        <w:rPr>
          <w:rFonts w:ascii="Book Antiqua" w:eastAsia="Book Antiqua" w:hAnsi="Book Antiqua" w:cs="Book Antiqua"/>
          <w:color w:val="000000"/>
        </w:rPr>
        <w:t>normal range</w:t>
      </w:r>
      <w:r w:rsidR="00790C6B">
        <w:rPr>
          <w:rFonts w:ascii="Book Antiqua" w:eastAsia="Book Antiqua" w:hAnsi="Book Antiqua" w:cs="Book Antiqua"/>
          <w:color w:val="000000"/>
        </w:rPr>
        <w:t>. A</w:t>
      </w:r>
      <w:r w:rsidRPr="00484CF6">
        <w:rPr>
          <w:rFonts w:ascii="Book Antiqua" w:eastAsia="Book Antiqua" w:hAnsi="Book Antiqua" w:cs="Book Antiqua"/>
          <w:color w:val="000000"/>
        </w:rPr>
        <w:t xml:space="preserve"> clinical neurological examination revealed prominent rigidity of the four limbs, bradykinesia and mutism. Her Glasgow Coma Scale (GCS) </w:t>
      </w:r>
      <w:r w:rsidR="00636010">
        <w:rPr>
          <w:rFonts w:ascii="Book Antiqua" w:eastAsia="Book Antiqua" w:hAnsi="Book Antiqua" w:cs="Book Antiqua"/>
          <w:color w:val="000000"/>
        </w:rPr>
        <w:t>score</w:t>
      </w:r>
      <w:r w:rsidRPr="00484CF6">
        <w:rPr>
          <w:rFonts w:ascii="Book Antiqua" w:eastAsia="Book Antiqua" w:hAnsi="Book Antiqua" w:cs="Book Antiqua"/>
          <w:color w:val="000000"/>
        </w:rPr>
        <w:t xml:space="preserve"> was 10/15. The first impression by medical staff was toxic encephalopathy.</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t>Laboratory examinations</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A blood profile revealed mildly decreased hemoglobin (12.8 g/dL) as compared to normal values. She had hypokalemia </w:t>
      </w:r>
      <w:proofErr w:type="gramStart"/>
      <w:r w:rsidR="00790C6B">
        <w:rPr>
          <w:rFonts w:ascii="Book Antiqua" w:eastAsia="Book Antiqua" w:hAnsi="Book Antiqua" w:cs="Book Antiqua"/>
          <w:color w:val="000000"/>
        </w:rPr>
        <w:t>of</w:t>
      </w:r>
      <w:r w:rsidRPr="00484CF6">
        <w:rPr>
          <w:rFonts w:ascii="Book Antiqua" w:eastAsia="Book Antiqua" w:hAnsi="Book Antiqua" w:cs="Book Antiqua"/>
          <w:color w:val="000000"/>
        </w:rPr>
        <w:t xml:space="preserve"> 3.3 </w:t>
      </w:r>
      <w:proofErr w:type="spellStart"/>
      <w:r w:rsidRPr="00484CF6">
        <w:rPr>
          <w:rFonts w:ascii="Book Antiqua" w:eastAsia="Book Antiqua" w:hAnsi="Book Antiqua" w:cs="Book Antiqua"/>
          <w:color w:val="000000"/>
        </w:rPr>
        <w:t>mEq</w:t>
      </w:r>
      <w:proofErr w:type="spellEnd"/>
      <w:r w:rsidRPr="00484CF6">
        <w:rPr>
          <w:rFonts w:ascii="Book Antiqua" w:eastAsia="Book Antiqua" w:hAnsi="Book Antiqua" w:cs="Book Antiqua"/>
          <w:color w:val="000000"/>
        </w:rPr>
        <w:t>/L without other serum electrolyte imbalance</w:t>
      </w:r>
      <w:r w:rsidR="00790C6B">
        <w:rPr>
          <w:rFonts w:ascii="Book Antiqua" w:eastAsia="Book Antiqua" w:hAnsi="Book Antiqua" w:cs="Book Antiqua"/>
          <w:color w:val="000000"/>
        </w:rPr>
        <w:t>s</w:t>
      </w:r>
      <w:proofErr w:type="gramEnd"/>
      <w:r w:rsidRPr="00484CF6">
        <w:rPr>
          <w:rFonts w:ascii="Book Antiqua" w:eastAsia="Book Antiqua" w:hAnsi="Book Antiqua" w:cs="Book Antiqua"/>
          <w:color w:val="000000"/>
        </w:rPr>
        <w:t xml:space="preserve">. Cerebrospinal fluid </w:t>
      </w:r>
      <w:r w:rsidR="00790C6B">
        <w:rPr>
          <w:rFonts w:ascii="Book Antiqua" w:eastAsia="Book Antiqua" w:hAnsi="Book Antiqua" w:cs="Book Antiqua"/>
          <w:color w:val="000000"/>
        </w:rPr>
        <w:t xml:space="preserve">(CSF) </w:t>
      </w:r>
      <w:r w:rsidRPr="00484CF6">
        <w:rPr>
          <w:rFonts w:ascii="Book Antiqua" w:eastAsia="Book Antiqua" w:hAnsi="Book Antiqua" w:cs="Book Antiqua"/>
          <w:color w:val="000000"/>
        </w:rPr>
        <w:t>analysis showed a normal white blood cell count (4/</w:t>
      </w:r>
      <w:proofErr w:type="spellStart"/>
      <w:r w:rsidRPr="00484CF6">
        <w:rPr>
          <w:rFonts w:ascii="Book Antiqua" w:eastAsia="Book Antiqua" w:hAnsi="Book Antiqua" w:cs="Book Antiqua"/>
          <w:color w:val="000000"/>
        </w:rPr>
        <w:t>μL</w:t>
      </w:r>
      <w:proofErr w:type="spellEnd"/>
      <w:r w:rsidRPr="00484CF6">
        <w:rPr>
          <w:rFonts w:ascii="Book Antiqua" w:eastAsia="Book Antiqua" w:hAnsi="Book Antiqua" w:cs="Book Antiqua"/>
          <w:color w:val="000000"/>
        </w:rPr>
        <w:t>), glucose level (63</w:t>
      </w:r>
      <w:r w:rsidR="007B43AB"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mg/dL) and a mildl</w:t>
      </w:r>
      <w:r w:rsidR="007B43AB" w:rsidRPr="00484CF6">
        <w:rPr>
          <w:rFonts w:ascii="Book Antiqua" w:eastAsia="Book Antiqua" w:hAnsi="Book Antiqua" w:cs="Book Antiqua"/>
          <w:color w:val="000000"/>
        </w:rPr>
        <w:t xml:space="preserve">y elevated protein level (59 </w:t>
      </w:r>
      <w:r w:rsidRPr="00484CF6">
        <w:rPr>
          <w:rFonts w:ascii="Book Antiqua" w:eastAsia="Book Antiqua" w:hAnsi="Book Antiqua" w:cs="Book Antiqua"/>
          <w:color w:val="000000"/>
        </w:rPr>
        <w:t xml:space="preserve">mg/dL). Surveys </w:t>
      </w:r>
      <w:r w:rsidR="00790C6B">
        <w:rPr>
          <w:rFonts w:ascii="Book Antiqua" w:eastAsia="Book Antiqua" w:hAnsi="Book Antiqua" w:cs="Book Antiqua"/>
          <w:color w:val="000000"/>
        </w:rPr>
        <w:t>of</w:t>
      </w:r>
      <w:r w:rsidRPr="00484CF6">
        <w:rPr>
          <w:rFonts w:ascii="Book Antiqua" w:eastAsia="Book Antiqua" w:hAnsi="Book Antiqua" w:cs="Book Antiqua"/>
          <w:color w:val="000000"/>
        </w:rPr>
        <w:t xml:space="preserve"> drug intoxication, including diazepam, amphetamines and morphine were all inconclusive. A mildly elevated serum carboxyhemoglobin level (5%) was discovered. Results from an electrocardiogram and chest X-ray were both unremarkable.</w:t>
      </w:r>
    </w:p>
    <w:p w:rsidR="00A77B3E" w:rsidRPr="00484CF6" w:rsidRDefault="00A77B3E" w:rsidP="00484CF6">
      <w:pPr>
        <w:snapToGrid w:val="0"/>
        <w:spacing w:line="360" w:lineRule="auto"/>
        <w:ind w:firstLine="240"/>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i/>
          <w:color w:val="000000"/>
        </w:rPr>
        <w:lastRenderedPageBreak/>
        <w:t>Imaging examinations</w:t>
      </w:r>
    </w:p>
    <w:p w:rsidR="00A77B3E" w:rsidRPr="00484CF6" w:rsidRDefault="00790C6B" w:rsidP="00484CF6">
      <w:pPr>
        <w:snapToGrid w:val="0"/>
        <w:spacing w:line="360" w:lineRule="auto"/>
        <w:jc w:val="both"/>
        <w:rPr>
          <w:rFonts w:ascii="Book Antiqua" w:hAnsi="Book Antiqua"/>
        </w:rPr>
      </w:pPr>
      <w:r>
        <w:rPr>
          <w:rFonts w:ascii="Book Antiqua" w:eastAsia="Book Antiqua" w:hAnsi="Book Antiqua" w:cs="Book Antiqua"/>
          <w:color w:val="000000"/>
        </w:rPr>
        <w:t>B</w:t>
      </w:r>
      <w:r w:rsidR="00326A9E" w:rsidRPr="00484CF6">
        <w:rPr>
          <w:rFonts w:ascii="Book Antiqua" w:eastAsia="Book Antiqua" w:hAnsi="Book Antiqua" w:cs="Book Antiqua"/>
          <w:color w:val="000000"/>
        </w:rPr>
        <w:t xml:space="preserve">rain computed tomography without contrast enhancement showed no intracranial hemorrhage, although </w:t>
      </w:r>
      <w:proofErr w:type="spellStart"/>
      <w:r w:rsidR="00326A9E" w:rsidRPr="00484CF6">
        <w:rPr>
          <w:rFonts w:ascii="Book Antiqua" w:eastAsia="Book Antiqua" w:hAnsi="Book Antiqua" w:cs="Book Antiqua"/>
          <w:color w:val="000000"/>
        </w:rPr>
        <w:t>hypoattenuation</w:t>
      </w:r>
      <w:proofErr w:type="spellEnd"/>
      <w:r w:rsidR="00326A9E" w:rsidRPr="00484CF6">
        <w:rPr>
          <w:rFonts w:ascii="Book Antiqua" w:eastAsia="Book Antiqua" w:hAnsi="Book Antiqua" w:cs="Book Antiqua"/>
          <w:color w:val="000000"/>
        </w:rPr>
        <w:t xml:space="preserve"> in bilateral </w:t>
      </w:r>
      <w:proofErr w:type="spellStart"/>
      <w:r w:rsidR="00326A9E" w:rsidRPr="00484CF6">
        <w:rPr>
          <w:rFonts w:ascii="Book Antiqua" w:eastAsia="Book Antiqua" w:hAnsi="Book Antiqua" w:cs="Book Antiqua"/>
          <w:color w:val="000000"/>
        </w:rPr>
        <w:t>globus</w:t>
      </w:r>
      <w:proofErr w:type="spellEnd"/>
      <w:r w:rsidR="00326A9E" w:rsidRPr="00484CF6">
        <w:rPr>
          <w:rFonts w:ascii="Book Antiqua" w:eastAsia="Book Antiqua" w:hAnsi="Book Antiqua" w:cs="Book Antiqua"/>
          <w:color w:val="000000"/>
        </w:rPr>
        <w:t xml:space="preserve"> pallid</w:t>
      </w:r>
      <w:r>
        <w:rPr>
          <w:rFonts w:ascii="Book Antiqua" w:eastAsia="Book Antiqua" w:hAnsi="Book Antiqua" w:cs="Book Antiqua"/>
          <w:color w:val="000000"/>
        </w:rPr>
        <w:t>us</w:t>
      </w:r>
      <w:r w:rsidR="00326A9E" w:rsidRPr="00484CF6">
        <w:rPr>
          <w:rFonts w:ascii="Book Antiqua" w:eastAsia="Book Antiqua" w:hAnsi="Book Antiqua" w:cs="Book Antiqua"/>
          <w:color w:val="000000"/>
        </w:rPr>
        <w:t xml:space="preserve"> was noted. Brain magnetic resonance images showed brain tissue necrosis with mild hemorrhage in bilateral </w:t>
      </w:r>
      <w:proofErr w:type="spellStart"/>
      <w:r w:rsidR="00326A9E" w:rsidRPr="00484CF6">
        <w:rPr>
          <w:rFonts w:ascii="Book Antiqua" w:eastAsia="Book Antiqua" w:hAnsi="Book Antiqua" w:cs="Book Antiqua"/>
          <w:color w:val="000000"/>
        </w:rPr>
        <w:t>globus</w:t>
      </w:r>
      <w:proofErr w:type="spellEnd"/>
      <w:r w:rsidR="00326A9E" w:rsidRPr="00484CF6">
        <w:rPr>
          <w:rFonts w:ascii="Book Antiqua" w:eastAsia="Book Antiqua" w:hAnsi="Book Antiqua" w:cs="Book Antiqua"/>
          <w:color w:val="000000"/>
        </w:rPr>
        <w:t xml:space="preserve"> pallidus</w:t>
      </w:r>
      <w:r>
        <w:rPr>
          <w:rFonts w:ascii="Book Antiqua" w:eastAsia="Book Antiqua" w:hAnsi="Book Antiqua" w:cs="Book Antiqua"/>
          <w:color w:val="000000"/>
        </w:rPr>
        <w:t xml:space="preserve"> (</w:t>
      </w:r>
      <w:r w:rsidR="00326A9E" w:rsidRPr="00484CF6">
        <w:rPr>
          <w:rFonts w:ascii="Book Antiqua" w:eastAsia="Book Antiqua" w:hAnsi="Book Antiqua" w:cs="Book Antiqua"/>
          <w:color w:val="000000"/>
        </w:rPr>
        <w:t>Figure 1</w:t>
      </w:r>
      <w:r>
        <w:rPr>
          <w:rFonts w:ascii="Book Antiqua" w:eastAsia="Book Antiqua" w:hAnsi="Book Antiqua" w:cs="Book Antiqua"/>
          <w:color w:val="000000"/>
        </w:rPr>
        <w:t>)</w:t>
      </w:r>
      <w:r w:rsidR="00326A9E" w:rsidRPr="00484CF6">
        <w:rPr>
          <w:rFonts w:ascii="Book Antiqua" w:eastAsia="Book Antiqua" w:hAnsi="Book Antiqua" w:cs="Book Antiqua"/>
          <w:color w:val="000000"/>
        </w:rPr>
        <w:t xml:space="preserve">. Other findings included diffuse leukoencephalopathy in the bilateral centrum </w:t>
      </w:r>
      <w:proofErr w:type="spellStart"/>
      <w:r w:rsidR="00326A9E" w:rsidRPr="00484CF6">
        <w:rPr>
          <w:rFonts w:ascii="Book Antiqua" w:eastAsia="Book Antiqua" w:hAnsi="Book Antiqua" w:cs="Book Antiqua"/>
          <w:color w:val="000000"/>
        </w:rPr>
        <w:t>semiovale</w:t>
      </w:r>
      <w:proofErr w:type="spellEnd"/>
      <w:r w:rsidR="00326A9E" w:rsidRPr="00484CF6">
        <w:rPr>
          <w:rFonts w:ascii="Book Antiqua" w:eastAsia="Book Antiqua" w:hAnsi="Book Antiqua" w:cs="Book Antiqua"/>
          <w:color w:val="000000"/>
        </w:rPr>
        <w:t xml:space="preserve">, as well as in the subcortical white matter of the bilateral </w:t>
      </w:r>
      <w:proofErr w:type="spellStart"/>
      <w:r w:rsidR="00326A9E" w:rsidRPr="00484CF6">
        <w:rPr>
          <w:rFonts w:ascii="Book Antiqua" w:eastAsia="Book Antiqua" w:hAnsi="Book Antiqua" w:cs="Book Antiqua"/>
          <w:color w:val="000000"/>
        </w:rPr>
        <w:t>fronto</w:t>
      </w:r>
      <w:proofErr w:type="spellEnd"/>
      <w:r w:rsidR="00326A9E" w:rsidRPr="00484CF6">
        <w:rPr>
          <w:rFonts w:ascii="Book Antiqua" w:eastAsia="Book Antiqua" w:hAnsi="Book Antiqua" w:cs="Book Antiqua"/>
          <w:color w:val="000000"/>
        </w:rPr>
        <w:t xml:space="preserve">-occipital lobes with some water restriction. Anoxic leukoencephalopathy was </w:t>
      </w:r>
      <w:r>
        <w:rPr>
          <w:rFonts w:ascii="Book Antiqua" w:eastAsia="Book Antiqua" w:hAnsi="Book Antiqua" w:cs="Book Antiqua"/>
          <w:color w:val="000000"/>
        </w:rPr>
        <w:t xml:space="preserve">considered </w:t>
      </w:r>
      <w:r w:rsidR="00326A9E" w:rsidRPr="00484CF6">
        <w:rPr>
          <w:rFonts w:ascii="Book Antiqua" w:eastAsia="Book Antiqua" w:hAnsi="Book Antiqua" w:cs="Book Antiqua"/>
          <w:color w:val="000000"/>
        </w:rPr>
        <w:t xml:space="preserve">highly possible. Based on the above findings, this patient was possibly experiencing </w:t>
      </w:r>
      <w:r>
        <w:rPr>
          <w:rFonts w:ascii="Book Antiqua" w:eastAsia="Book Antiqua" w:hAnsi="Book Antiqua" w:cs="Book Antiqua"/>
          <w:color w:val="000000"/>
        </w:rPr>
        <w:t>CO</w:t>
      </w:r>
      <w:r w:rsidR="00326A9E" w:rsidRPr="00484CF6">
        <w:rPr>
          <w:rFonts w:ascii="Book Antiqua" w:eastAsia="Book Antiqua" w:hAnsi="Book Antiqua" w:cs="Book Antiqua"/>
          <w:color w:val="000000"/>
        </w:rPr>
        <w:t xml:space="preserve"> intoxication.</w:t>
      </w:r>
    </w:p>
    <w:p w:rsidR="00A77B3E" w:rsidRPr="00484CF6" w:rsidRDefault="00A77B3E" w:rsidP="00484CF6">
      <w:pPr>
        <w:snapToGrid w:val="0"/>
        <w:spacing w:line="360" w:lineRule="auto"/>
        <w:ind w:firstLine="240"/>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i/>
          <w:iCs/>
          <w:color w:val="000000"/>
        </w:rPr>
        <w:t>Further diagnostic work-up</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The CSF culture was clear of virus</w:t>
      </w:r>
      <w:r w:rsidR="00636010">
        <w:rPr>
          <w:rFonts w:ascii="Book Antiqua" w:eastAsia="Book Antiqua" w:hAnsi="Book Antiqua" w:cs="Book Antiqua"/>
          <w:color w:val="000000"/>
        </w:rPr>
        <w:t>es</w:t>
      </w:r>
      <w:r w:rsidRPr="00484CF6">
        <w:rPr>
          <w:rFonts w:ascii="Book Antiqua" w:eastAsia="Book Antiqua" w:hAnsi="Book Antiqua" w:cs="Book Antiqua"/>
          <w:color w:val="000000"/>
        </w:rPr>
        <w:t>, bacteria and fung</w:t>
      </w:r>
      <w:r w:rsidR="00636010">
        <w:rPr>
          <w:rFonts w:ascii="Book Antiqua" w:eastAsia="Book Antiqua" w:hAnsi="Book Antiqua" w:cs="Book Antiqua"/>
          <w:color w:val="000000"/>
        </w:rPr>
        <w:t>i</w:t>
      </w:r>
      <w:r w:rsidRPr="00484CF6">
        <w:rPr>
          <w:rFonts w:ascii="Book Antiqua" w:eastAsia="Book Antiqua" w:hAnsi="Book Antiqua" w:cs="Book Antiqua"/>
          <w:color w:val="000000"/>
        </w:rPr>
        <w:t xml:space="preserve">. The patient’s autoimmune profile was </w:t>
      </w:r>
      <w:r w:rsidR="00636010">
        <w:rPr>
          <w:rFonts w:ascii="Book Antiqua" w:eastAsia="Book Antiqua" w:hAnsi="Book Antiqua" w:cs="Book Antiqua"/>
          <w:color w:val="000000"/>
        </w:rPr>
        <w:t>assessed</w:t>
      </w:r>
      <w:r w:rsidRPr="00484CF6">
        <w:rPr>
          <w:rFonts w:ascii="Book Antiqua" w:eastAsia="Book Antiqua" w:hAnsi="Book Antiqua" w:cs="Book Antiqua"/>
          <w:color w:val="000000"/>
        </w:rPr>
        <w:t xml:space="preserve"> due to mildly elevated serum </w:t>
      </w:r>
      <w:r w:rsidR="00636010">
        <w:rPr>
          <w:rFonts w:ascii="Book Antiqua" w:eastAsia="Book Antiqua" w:hAnsi="Book Antiqua" w:cs="Book Antiqua"/>
          <w:color w:val="000000"/>
        </w:rPr>
        <w:t>erythrocyte sedimentation rate</w:t>
      </w:r>
      <w:r w:rsidRPr="00484CF6">
        <w:rPr>
          <w:rFonts w:ascii="Book Antiqua" w:eastAsia="Book Antiqua" w:hAnsi="Book Antiqua" w:cs="Book Antiqua"/>
          <w:color w:val="000000"/>
        </w:rPr>
        <w:t xml:space="preserve">, but the results were normal. Other causes of encephalopathy were also </w:t>
      </w:r>
      <w:r w:rsidR="00636010">
        <w:rPr>
          <w:rFonts w:ascii="Book Antiqua" w:eastAsia="Book Antiqua" w:hAnsi="Book Antiqua" w:cs="Book Antiqua"/>
          <w:color w:val="000000"/>
        </w:rPr>
        <w:t>investigated</w:t>
      </w:r>
      <w:r w:rsidRPr="00484CF6">
        <w:rPr>
          <w:rFonts w:ascii="Book Antiqua" w:eastAsia="Book Antiqua" w:hAnsi="Book Antiqua" w:cs="Book Antiqua"/>
          <w:color w:val="000000"/>
        </w:rPr>
        <w:t>, such as folic acid deficiency or endocrine functional impairment, but th</w:t>
      </w:r>
      <w:r w:rsidR="00636010">
        <w:rPr>
          <w:rFonts w:ascii="Book Antiqua" w:eastAsia="Book Antiqua" w:hAnsi="Book Antiqua" w:cs="Book Antiqua"/>
          <w:color w:val="000000"/>
        </w:rPr>
        <w:t>e</w:t>
      </w:r>
      <w:r w:rsidRPr="00484CF6">
        <w:rPr>
          <w:rFonts w:ascii="Book Antiqua" w:eastAsia="Book Antiqua" w:hAnsi="Book Antiqua" w:cs="Book Antiqua"/>
          <w:color w:val="000000"/>
        </w:rPr>
        <w:t xml:space="preserve">se results were </w:t>
      </w:r>
      <w:r w:rsidR="00636010">
        <w:rPr>
          <w:rFonts w:ascii="Book Antiqua" w:eastAsia="Book Antiqua" w:hAnsi="Book Antiqua" w:cs="Book Antiqua"/>
          <w:color w:val="000000"/>
        </w:rPr>
        <w:t xml:space="preserve">also </w:t>
      </w:r>
      <w:r w:rsidRPr="00484CF6">
        <w:rPr>
          <w:rFonts w:ascii="Book Antiqua" w:eastAsia="Book Antiqua" w:hAnsi="Book Antiqua" w:cs="Book Antiqua"/>
          <w:color w:val="000000"/>
        </w:rPr>
        <w:t xml:space="preserve">normal. A brain imaging study using </w:t>
      </w:r>
      <w:r w:rsidRPr="00484CF6">
        <w:rPr>
          <w:rFonts w:ascii="Book Antiqua" w:eastAsia="Book Antiqua" w:hAnsi="Book Antiqua" w:cs="Book Antiqua"/>
          <w:color w:val="000000"/>
          <w:shd w:val="clear" w:color="auto" w:fill="FFFFFF"/>
        </w:rPr>
        <w:t xml:space="preserve">Technetium-99m ethyl </w:t>
      </w:r>
      <w:proofErr w:type="spellStart"/>
      <w:r w:rsidRPr="00484CF6">
        <w:rPr>
          <w:rFonts w:ascii="Book Antiqua" w:eastAsia="Book Antiqua" w:hAnsi="Book Antiqua" w:cs="Book Antiqua"/>
          <w:color w:val="000000"/>
          <w:shd w:val="clear" w:color="auto" w:fill="FFFFFF"/>
        </w:rPr>
        <w:t>cysteinate</w:t>
      </w:r>
      <w:proofErr w:type="spellEnd"/>
      <w:r w:rsidRPr="00484CF6">
        <w:rPr>
          <w:rFonts w:ascii="Book Antiqua" w:eastAsia="Book Antiqua" w:hAnsi="Book Antiqua" w:cs="Book Antiqua"/>
          <w:color w:val="000000"/>
          <w:shd w:val="clear" w:color="auto" w:fill="FFFFFF"/>
        </w:rPr>
        <w:t xml:space="preserve"> dimer </w:t>
      </w:r>
      <w:r w:rsidR="00022FD5" w:rsidRPr="00484CF6">
        <w:rPr>
          <w:rFonts w:ascii="Book Antiqua" w:eastAsia="Book Antiqua" w:hAnsi="Book Antiqua" w:cs="Book Antiqua"/>
          <w:color w:val="000000"/>
        </w:rPr>
        <w:t>single photon emission computed tomography</w:t>
      </w:r>
      <w:r w:rsidRPr="00484CF6">
        <w:rPr>
          <w:rFonts w:ascii="Book Antiqua" w:eastAsia="Book Antiqua" w:hAnsi="Book Antiqua" w:cs="Book Antiqua"/>
          <w:color w:val="000000"/>
        </w:rPr>
        <w:t xml:space="preserve"> (SPECT) was performed to evaluate regional cerebral blood flow, </w:t>
      </w:r>
      <w:r w:rsidR="00636010">
        <w:rPr>
          <w:rFonts w:ascii="Book Antiqua" w:eastAsia="Book Antiqua" w:hAnsi="Book Antiqua" w:cs="Book Antiqua"/>
          <w:color w:val="000000"/>
        </w:rPr>
        <w:t>and</w:t>
      </w:r>
      <w:r w:rsidRPr="00484CF6">
        <w:rPr>
          <w:rFonts w:ascii="Book Antiqua" w:eastAsia="Book Antiqua" w:hAnsi="Book Antiqua" w:cs="Book Antiqua"/>
          <w:color w:val="000000"/>
        </w:rPr>
        <w:t xml:space="preserve"> the results reveal</w:t>
      </w:r>
      <w:r w:rsidR="00636010">
        <w:rPr>
          <w:rFonts w:ascii="Book Antiqua" w:eastAsia="Book Antiqua" w:hAnsi="Book Antiqua" w:cs="Book Antiqua"/>
          <w:color w:val="000000"/>
        </w:rPr>
        <w:t>ed</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hypoperfusion</w:t>
      </w:r>
      <w:proofErr w:type="spellEnd"/>
      <w:r w:rsidRPr="00484CF6">
        <w:rPr>
          <w:rFonts w:ascii="Book Antiqua" w:eastAsia="Book Antiqua" w:hAnsi="Book Antiqua" w:cs="Book Antiqua"/>
          <w:color w:val="000000"/>
        </w:rPr>
        <w:t xml:space="preserve"> in the bilateral striata, bilateral frontal, bilateral parietal, and left cerebellar regions (Figure 2A).</w:t>
      </w:r>
    </w:p>
    <w:p w:rsidR="00A77B3E" w:rsidRPr="00484CF6" w:rsidRDefault="00A77B3E" w:rsidP="00484CF6">
      <w:pPr>
        <w:snapToGrid w:val="0"/>
        <w:spacing w:line="360" w:lineRule="auto"/>
        <w:ind w:firstLine="240"/>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FINAL DIAGNOSIS</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Based on the patient’s history of residing in a poorly ventilated smoky area, and </w:t>
      </w:r>
      <w:r w:rsidR="00636010">
        <w:rPr>
          <w:rFonts w:ascii="Book Antiqua" w:eastAsia="Book Antiqua" w:hAnsi="Book Antiqua" w:cs="Book Antiqua"/>
          <w:color w:val="000000"/>
        </w:rPr>
        <w:t>due to</w:t>
      </w:r>
      <w:r w:rsidRPr="00484CF6">
        <w:rPr>
          <w:rFonts w:ascii="Book Antiqua" w:eastAsia="Book Antiqua" w:hAnsi="Book Antiqua" w:cs="Book Antiqua"/>
          <w:color w:val="000000"/>
        </w:rPr>
        <w:t xml:space="preserve"> delayed neurological signs, laboratory investigation</w:t>
      </w:r>
      <w:r w:rsidR="00636010">
        <w:rPr>
          <w:rFonts w:ascii="Book Antiqua" w:eastAsia="Book Antiqua" w:hAnsi="Book Antiqua" w:cs="Book Antiqua"/>
          <w:color w:val="000000"/>
        </w:rPr>
        <w:t>s</w:t>
      </w:r>
      <w:r w:rsidRPr="00484CF6">
        <w:rPr>
          <w:rFonts w:ascii="Book Antiqua" w:eastAsia="Book Antiqua" w:hAnsi="Book Antiqua" w:cs="Book Antiqua"/>
          <w:color w:val="000000"/>
        </w:rPr>
        <w:t xml:space="preserve"> and typical </w:t>
      </w:r>
      <w:r w:rsidR="007B43AB" w:rsidRPr="00484CF6">
        <w:rPr>
          <w:rFonts w:ascii="Book Antiqua" w:eastAsia="Book Antiqua" w:hAnsi="Book Antiqua" w:cs="Book Antiqua"/>
          <w:color w:val="000000"/>
        </w:rPr>
        <w:t>magnetic resonance</w:t>
      </w:r>
      <w:r w:rsidRPr="00484CF6">
        <w:rPr>
          <w:rFonts w:ascii="Book Antiqua" w:eastAsia="Book Antiqua" w:hAnsi="Book Antiqua" w:cs="Book Antiqua"/>
          <w:color w:val="000000"/>
        </w:rPr>
        <w:t xml:space="preserve"> images, she was diagnosed </w:t>
      </w:r>
      <w:r w:rsidR="00636010">
        <w:rPr>
          <w:rFonts w:ascii="Book Antiqua" w:eastAsia="Book Antiqua" w:hAnsi="Book Antiqua" w:cs="Book Antiqua"/>
          <w:color w:val="000000"/>
        </w:rPr>
        <w:t>with CO</w:t>
      </w:r>
      <w:r w:rsidRPr="00484CF6">
        <w:rPr>
          <w:rFonts w:ascii="Book Antiqua" w:eastAsia="Book Antiqua" w:hAnsi="Book Antiqua" w:cs="Book Antiqua"/>
          <w:color w:val="000000"/>
        </w:rPr>
        <w:t xml:space="preserve"> intoxication </w:t>
      </w:r>
      <w:r w:rsidR="00636010">
        <w:rPr>
          <w:rFonts w:ascii="Book Antiqua" w:eastAsia="Book Antiqua" w:hAnsi="Book Antiqua" w:cs="Book Antiqua"/>
          <w:color w:val="000000"/>
        </w:rPr>
        <w:t>and</w:t>
      </w:r>
      <w:r w:rsidRPr="00484CF6">
        <w:rPr>
          <w:rFonts w:ascii="Book Antiqua" w:eastAsia="Book Antiqua" w:hAnsi="Book Antiqua" w:cs="Book Antiqua"/>
          <w:color w:val="000000"/>
        </w:rPr>
        <w:t xml:space="preserve"> delayed neurological sequelae.</w:t>
      </w:r>
    </w:p>
    <w:p w:rsidR="00A77B3E" w:rsidRPr="00484CF6" w:rsidRDefault="00A77B3E" w:rsidP="00484CF6">
      <w:pPr>
        <w:snapToGrid w:val="0"/>
        <w:spacing w:line="360" w:lineRule="auto"/>
        <w:ind w:firstLine="240"/>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TREATMENT</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lastRenderedPageBreak/>
        <w:t xml:space="preserve">The patient received 10 sessions of </w:t>
      </w:r>
      <w:r w:rsidR="007B43AB" w:rsidRPr="00484CF6">
        <w:rPr>
          <w:rFonts w:ascii="Book Antiqua" w:eastAsia="Book Antiqua" w:hAnsi="Book Antiqua" w:cs="Book Antiqua"/>
          <w:color w:val="000000"/>
        </w:rPr>
        <w:t>HBOT</w:t>
      </w:r>
      <w:r w:rsidRPr="00484CF6">
        <w:rPr>
          <w:rFonts w:ascii="Book Antiqua" w:eastAsia="Book Antiqua" w:hAnsi="Book Antiqua" w:cs="Book Antiqua"/>
          <w:color w:val="000000"/>
        </w:rPr>
        <w:t xml:space="preserve"> after being transferred to the neurology ward. Unfortunately, her family was not satisfied with the therapeutic outcomes and decided </w:t>
      </w:r>
      <w:r w:rsidR="00636010">
        <w:rPr>
          <w:rFonts w:ascii="Book Antiqua" w:eastAsia="Book Antiqua" w:hAnsi="Book Antiqua" w:cs="Book Antiqua"/>
          <w:color w:val="000000"/>
        </w:rPr>
        <w:t>on the</w:t>
      </w:r>
      <w:r w:rsidRPr="00484CF6">
        <w:rPr>
          <w:rFonts w:ascii="Book Antiqua" w:eastAsia="Book Antiqua" w:hAnsi="Book Antiqua" w:cs="Book Antiqua"/>
          <w:color w:val="000000"/>
        </w:rPr>
        <w:t xml:space="preserve"> appl</w:t>
      </w:r>
      <w:r w:rsidR="00636010">
        <w:rPr>
          <w:rFonts w:ascii="Book Antiqua" w:eastAsia="Book Antiqua" w:hAnsi="Book Antiqua" w:cs="Book Antiqua"/>
          <w:color w:val="000000"/>
        </w:rPr>
        <w:t>ication of</w:t>
      </w:r>
      <w:r w:rsidRPr="00484CF6">
        <w:rPr>
          <w:rFonts w:ascii="Book Antiqua" w:eastAsia="Book Antiqua" w:hAnsi="Book Antiqua" w:cs="Book Antiqua"/>
          <w:color w:val="000000"/>
        </w:rPr>
        <w:t xml:space="preserve"> ILIB therapy using a Helium–neon laser (YJ-ILIB-5, Bio-ILIB Human Energy Ltd., Taiwan), w</w:t>
      </w:r>
      <w:r w:rsidR="00636010">
        <w:rPr>
          <w:rFonts w:ascii="Book Antiqua" w:eastAsia="Book Antiqua" w:hAnsi="Book Antiqua" w:cs="Book Antiqua"/>
          <w:color w:val="000000"/>
        </w:rPr>
        <w:t>ith</w:t>
      </w:r>
      <w:r w:rsidRPr="00484CF6">
        <w:rPr>
          <w:rFonts w:ascii="Book Antiqua" w:eastAsia="Book Antiqua" w:hAnsi="Book Antiqua" w:cs="Book Antiqua"/>
          <w:color w:val="000000"/>
        </w:rPr>
        <w:t xml:space="preserve"> visible red light at a wavelength of 632.8</w:t>
      </w:r>
      <w:r w:rsidR="007B43AB" w:rsidRPr="00484CF6">
        <w:rPr>
          <w:rFonts w:ascii="Book Antiqua" w:eastAsia="Book Antiqua" w:hAnsi="Book Antiqua" w:cs="Book Antiqua"/>
          <w:color w:val="000000"/>
        </w:rPr>
        <w:t xml:space="preserve"> </w:t>
      </w:r>
      <w:r w:rsidR="00FF75E7" w:rsidRPr="00484CF6">
        <w:rPr>
          <w:rFonts w:ascii="Book Antiqua" w:eastAsia="Book Antiqua" w:hAnsi="Book Antiqua" w:cs="Book Antiqua"/>
          <w:color w:val="000000"/>
        </w:rPr>
        <w:t>nm. </w:t>
      </w:r>
      <w:r w:rsidRPr="00484CF6">
        <w:rPr>
          <w:rFonts w:ascii="Book Antiqua" w:eastAsia="Book Antiqua" w:hAnsi="Book Antiqua" w:cs="Book Antiqua"/>
          <w:color w:val="000000"/>
        </w:rPr>
        <w:t xml:space="preserve">This was introduced at an accessible peripheral vein </w:t>
      </w:r>
      <w:r w:rsidRPr="00484CF6">
        <w:rPr>
          <w:rFonts w:ascii="Book Antiqua" w:eastAsia="Book Antiqua" w:hAnsi="Book Antiqua" w:cs="Book Antiqua"/>
          <w:i/>
          <w:iCs/>
          <w:color w:val="000000"/>
        </w:rPr>
        <w:t>via</w:t>
      </w:r>
      <w:r w:rsidRPr="00484CF6">
        <w:rPr>
          <w:rFonts w:ascii="Book Antiqua" w:eastAsia="Book Antiqua" w:hAnsi="Book Antiqua" w:cs="Book Antiqua"/>
          <w:color w:val="000000"/>
        </w:rPr>
        <w:t xml:space="preserve"> an optical fiber 0.5</w:t>
      </w:r>
      <w:r w:rsidR="007B43AB"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 xml:space="preserve">mm in diameter through a phlebotomy cannula. The amount of blood irradiated in a session was hypothesized to be close to </w:t>
      </w:r>
      <w:r w:rsidR="00636010">
        <w:rPr>
          <w:rFonts w:ascii="Book Antiqua" w:eastAsia="Book Antiqua" w:hAnsi="Book Antiqua" w:cs="Book Antiqua"/>
          <w:color w:val="000000"/>
        </w:rPr>
        <w:t>100%</w:t>
      </w:r>
      <w:r w:rsidRPr="00484CF6">
        <w:rPr>
          <w:rFonts w:ascii="Book Antiqua" w:eastAsia="Book Antiqua" w:hAnsi="Book Antiqua" w:cs="Book Antiqua"/>
          <w:color w:val="000000"/>
        </w:rPr>
        <w:t xml:space="preserve"> of </w:t>
      </w:r>
      <w:r w:rsidR="00A35990">
        <w:rPr>
          <w:rFonts w:ascii="Book Antiqua" w:eastAsia="Book Antiqua" w:hAnsi="Book Antiqua" w:cs="Book Antiqua"/>
          <w:color w:val="000000"/>
        </w:rPr>
        <w:t xml:space="preserve">the </w:t>
      </w:r>
      <w:r w:rsidRPr="00484CF6">
        <w:rPr>
          <w:rFonts w:ascii="Book Antiqua" w:eastAsia="Book Antiqua" w:hAnsi="Book Antiqua" w:cs="Book Antiqua"/>
          <w:color w:val="000000"/>
        </w:rPr>
        <w:t xml:space="preserve">total blood volume, </w:t>
      </w:r>
      <w:r w:rsidR="00636010">
        <w:rPr>
          <w:rFonts w:ascii="Book Antiqua" w:eastAsia="Book Antiqua" w:hAnsi="Book Antiqua" w:cs="Book Antiqua"/>
          <w:color w:val="000000"/>
        </w:rPr>
        <w:t>as</w:t>
      </w:r>
      <w:r w:rsidRPr="00484CF6">
        <w:rPr>
          <w:rFonts w:ascii="Book Antiqua" w:eastAsia="Book Antiqua" w:hAnsi="Book Antiqua" w:cs="Book Antiqua"/>
          <w:color w:val="000000"/>
        </w:rPr>
        <w:t xml:space="preserve"> the regional-arm-to-brain mean transit time measured </w:t>
      </w:r>
      <w:r w:rsidR="00636010">
        <w:rPr>
          <w:rFonts w:ascii="Book Antiqua" w:eastAsia="Book Antiqua" w:hAnsi="Book Antiqua" w:cs="Book Antiqua"/>
          <w:color w:val="000000"/>
        </w:rPr>
        <w:t>using</w:t>
      </w:r>
      <w:r w:rsidRPr="00484CF6">
        <w:rPr>
          <w:rFonts w:ascii="Book Antiqua" w:eastAsia="Book Antiqua" w:hAnsi="Book Antiqua" w:cs="Book Antiqua"/>
          <w:color w:val="000000"/>
        </w:rPr>
        <w:t xml:space="preserve"> a radionuclide required less than 30 </w:t>
      </w:r>
      <w:proofErr w:type="gramStart"/>
      <w:r w:rsidRPr="00484CF6">
        <w:rPr>
          <w:rFonts w:ascii="Book Antiqua" w:eastAsia="Book Antiqua" w:hAnsi="Book Antiqua" w:cs="Book Antiqua"/>
          <w:color w:val="000000"/>
        </w:rPr>
        <w:t>s</w:t>
      </w:r>
      <w:r w:rsidRPr="00484CF6">
        <w:rPr>
          <w:rFonts w:ascii="Book Antiqua" w:eastAsia="Book Antiqua" w:hAnsi="Book Antiqua" w:cs="Book Antiqua"/>
          <w:color w:val="000000"/>
          <w:vertAlign w:val="superscript"/>
        </w:rPr>
        <w:t>[</w:t>
      </w:r>
      <w:proofErr w:type="gramEnd"/>
      <w:r w:rsidRPr="00484CF6">
        <w:rPr>
          <w:rFonts w:ascii="Book Antiqua" w:eastAsia="Book Antiqua" w:hAnsi="Book Antiqua" w:cs="Book Antiqua"/>
          <w:color w:val="000000"/>
          <w:vertAlign w:val="superscript"/>
        </w:rPr>
        <w:t>13]</w:t>
      </w:r>
      <w:r w:rsidR="007B43AB"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Based on th</w:t>
      </w:r>
      <w:r w:rsidR="00A35990">
        <w:rPr>
          <w:rFonts w:ascii="Book Antiqua" w:eastAsia="Book Antiqua" w:hAnsi="Book Antiqua" w:cs="Book Antiqua"/>
          <w:color w:val="000000"/>
        </w:rPr>
        <w:t xml:space="preserve">is </w:t>
      </w:r>
      <w:r w:rsidRPr="00484CF6">
        <w:rPr>
          <w:rFonts w:ascii="Book Antiqua" w:eastAsia="Book Antiqua" w:hAnsi="Book Antiqua" w:cs="Book Antiqua"/>
          <w:color w:val="000000"/>
        </w:rPr>
        <w:t xml:space="preserve">theory, the cycle time of blood traveling round the circulatory system would </w:t>
      </w:r>
      <w:r w:rsidR="00636010">
        <w:rPr>
          <w:rFonts w:ascii="Book Antiqua" w:eastAsia="Book Antiqua" w:hAnsi="Book Antiqua" w:cs="Book Antiqua"/>
          <w:color w:val="000000"/>
        </w:rPr>
        <w:t>not</w:t>
      </w:r>
      <w:r w:rsidRPr="00484CF6">
        <w:rPr>
          <w:rFonts w:ascii="Book Antiqua" w:eastAsia="Book Antiqua" w:hAnsi="Book Antiqua" w:cs="Book Antiqua"/>
          <w:color w:val="000000"/>
        </w:rPr>
        <w:t xml:space="preserve"> require any more than </w:t>
      </w:r>
      <w:r w:rsidR="00A35990">
        <w:rPr>
          <w:rFonts w:ascii="Book Antiqua" w:eastAsia="Book Antiqua" w:hAnsi="Book Antiqua" w:cs="Book Antiqua"/>
          <w:color w:val="000000"/>
        </w:rPr>
        <w:t>1</w:t>
      </w:r>
      <w:r w:rsidRPr="00484CF6">
        <w:rPr>
          <w:rFonts w:ascii="Book Antiqua" w:eastAsia="Book Antiqua" w:hAnsi="Book Antiqua" w:cs="Book Antiqua"/>
          <w:color w:val="000000"/>
        </w:rPr>
        <w:t xml:space="preserve"> h. Thus, all the blood was presumably irradiat</w:t>
      </w:r>
      <w:r w:rsidR="007B43AB" w:rsidRPr="00484CF6">
        <w:rPr>
          <w:rFonts w:ascii="Book Antiqua" w:eastAsia="Book Antiqua" w:hAnsi="Book Antiqua" w:cs="Book Antiqua"/>
          <w:color w:val="000000"/>
        </w:rPr>
        <w:t xml:space="preserve">ed by the laser light </w:t>
      </w:r>
      <w:r w:rsidR="00636010">
        <w:rPr>
          <w:rFonts w:ascii="Book Antiqua" w:eastAsia="Book Antiqua" w:hAnsi="Book Antiqua" w:cs="Book Antiqua"/>
          <w:color w:val="000000"/>
        </w:rPr>
        <w:t>during</w:t>
      </w:r>
      <w:r w:rsidR="007B43AB" w:rsidRPr="00484CF6">
        <w:rPr>
          <w:rFonts w:ascii="Book Antiqua" w:eastAsia="Book Antiqua" w:hAnsi="Book Antiqua" w:cs="Book Antiqua"/>
          <w:color w:val="000000"/>
        </w:rPr>
        <w:t xml:space="preserve"> each 3</w:t>
      </w:r>
      <w:r w:rsidRPr="00484CF6">
        <w:rPr>
          <w:rFonts w:ascii="Book Antiqua" w:eastAsia="Book Antiqua" w:hAnsi="Book Antiqua" w:cs="Book Antiqua"/>
          <w:color w:val="000000"/>
        </w:rPr>
        <w:t>600-s session. We gradually increased the power ou</w:t>
      </w:r>
      <w:r w:rsidR="007B43AB" w:rsidRPr="00484CF6">
        <w:rPr>
          <w:rFonts w:ascii="Book Antiqua" w:eastAsia="Book Antiqua" w:hAnsi="Book Antiqua" w:cs="Book Antiqua"/>
          <w:color w:val="000000"/>
        </w:rPr>
        <w:t xml:space="preserve">tput from 1.4 to 1.6 </w:t>
      </w:r>
      <w:proofErr w:type="spellStart"/>
      <w:r w:rsidR="007B43AB" w:rsidRPr="00484CF6">
        <w:rPr>
          <w:rFonts w:ascii="Book Antiqua" w:eastAsia="Book Antiqua" w:hAnsi="Book Antiqua" w:cs="Book Antiqua"/>
          <w:color w:val="000000"/>
        </w:rPr>
        <w:t>milliwatts</w:t>
      </w:r>
      <w:proofErr w:type="spellEnd"/>
      <w:r w:rsidRPr="00484CF6">
        <w:rPr>
          <w:rFonts w:ascii="Book Antiqua" w:eastAsia="Book Antiqua" w:hAnsi="Book Antiqua" w:cs="Book Antiqua"/>
          <w:color w:val="000000"/>
        </w:rPr>
        <w:t xml:space="preserve"> as </w:t>
      </w:r>
      <w:r w:rsidR="00636010">
        <w:rPr>
          <w:rFonts w:ascii="Book Antiqua" w:eastAsia="Book Antiqua" w:hAnsi="Book Antiqua" w:cs="Book Antiqua"/>
          <w:color w:val="000000"/>
        </w:rPr>
        <w:t xml:space="preserve">the </w:t>
      </w:r>
      <w:r w:rsidRPr="00484CF6">
        <w:rPr>
          <w:rFonts w:ascii="Book Antiqua" w:eastAsia="Book Antiqua" w:hAnsi="Book Antiqua" w:cs="Book Antiqua"/>
          <w:color w:val="000000"/>
        </w:rPr>
        <w:t xml:space="preserve">sessions progressed. Several other ILIB therapy parameters were calculated as </w:t>
      </w:r>
      <w:proofErr w:type="gramStart"/>
      <w:r w:rsidRPr="00484CF6">
        <w:rPr>
          <w:rFonts w:ascii="Book Antiqua" w:eastAsia="Book Antiqua" w:hAnsi="Book Antiqua" w:cs="Book Antiqua"/>
          <w:color w:val="000000"/>
        </w:rPr>
        <w:t>follows</w:t>
      </w:r>
      <w:r w:rsidR="007B43AB" w:rsidRPr="00484CF6">
        <w:rPr>
          <w:rFonts w:ascii="Book Antiqua" w:eastAsia="Book Antiqua" w:hAnsi="Book Antiqua" w:cs="Book Antiqua"/>
          <w:color w:val="000000"/>
          <w:vertAlign w:val="superscript"/>
        </w:rPr>
        <w:t>[</w:t>
      </w:r>
      <w:proofErr w:type="gramEnd"/>
      <w:r w:rsidR="007B43AB" w:rsidRPr="00484CF6">
        <w:rPr>
          <w:rFonts w:ascii="Book Antiqua" w:eastAsia="Book Antiqua" w:hAnsi="Book Antiqua" w:cs="Book Antiqua"/>
          <w:color w:val="000000"/>
          <w:vertAlign w:val="superscript"/>
        </w:rPr>
        <w:t>8]</w:t>
      </w:r>
      <w:r w:rsidRPr="00484CF6">
        <w:rPr>
          <w:rFonts w:ascii="Book Antiqua" w:eastAsia="Book Antiqua" w:hAnsi="Book Antiqua" w:cs="Book Antiqua"/>
          <w:color w:val="000000"/>
        </w:rPr>
        <w:t>: The irradiance was 0.72 watts</w:t>
      </w:r>
      <w:r w:rsidR="007B43AB"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(W)/cm</w:t>
      </w:r>
      <w:r w:rsidRPr="00484CF6">
        <w:rPr>
          <w:rFonts w:ascii="Book Antiqua" w:eastAsia="Book Antiqua" w:hAnsi="Book Antiqua" w:cs="Book Antiqua"/>
          <w:color w:val="000000"/>
          <w:vertAlign w:val="superscript"/>
        </w:rPr>
        <w:t>2</w:t>
      </w:r>
      <w:r w:rsidRPr="00484CF6">
        <w:rPr>
          <w:rFonts w:ascii="Book Antiqua" w:eastAsia="Book Antiqua" w:hAnsi="Book Antiqua" w:cs="Book Antiqua"/>
          <w:color w:val="000000"/>
        </w:rPr>
        <w:t xml:space="preserve"> to 0.82 W/cm</w:t>
      </w:r>
      <w:r w:rsidRPr="00484CF6">
        <w:rPr>
          <w:rFonts w:ascii="Book Antiqua" w:eastAsia="Book Antiqua" w:hAnsi="Book Antiqua" w:cs="Book Antiqua"/>
          <w:color w:val="000000"/>
          <w:vertAlign w:val="superscript"/>
        </w:rPr>
        <w:t>2</w:t>
      </w:r>
      <w:r w:rsidRPr="00484CF6">
        <w:rPr>
          <w:rFonts w:ascii="Book Antiqua" w:eastAsia="Book Antiqua" w:hAnsi="Book Antiqua" w:cs="Book Antiqua"/>
          <w:color w:val="000000"/>
        </w:rPr>
        <w:t xml:space="preserve">; total energy </w:t>
      </w:r>
      <w:r w:rsidR="00636010">
        <w:rPr>
          <w:rFonts w:ascii="Book Antiqua" w:eastAsia="Book Antiqua" w:hAnsi="Book Antiqua" w:cs="Book Antiqua"/>
          <w:color w:val="000000"/>
        </w:rPr>
        <w:t xml:space="preserve">was </w:t>
      </w:r>
      <w:r w:rsidRPr="00484CF6">
        <w:rPr>
          <w:rFonts w:ascii="Book Antiqua" w:eastAsia="Book Antiqua" w:hAnsi="Book Antiqua" w:cs="Book Antiqua"/>
          <w:color w:val="000000"/>
        </w:rPr>
        <w:t>5.04 to 5.76 joules</w:t>
      </w:r>
      <w:r w:rsidR="007B43AB"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 xml:space="preserve">(J) and energy density </w:t>
      </w:r>
      <w:r w:rsidR="00636010">
        <w:rPr>
          <w:rFonts w:ascii="Book Antiqua" w:eastAsia="Book Antiqua" w:hAnsi="Book Antiqua" w:cs="Book Antiqua"/>
          <w:color w:val="000000"/>
        </w:rPr>
        <w:t xml:space="preserve">was </w:t>
      </w:r>
      <w:r w:rsidRPr="00484CF6">
        <w:rPr>
          <w:rFonts w:ascii="Book Antiqua" w:eastAsia="Book Antiqua" w:hAnsi="Book Antiqua" w:cs="Book Antiqua"/>
          <w:color w:val="000000"/>
        </w:rPr>
        <w:t>2571.42 to 2938.78 J/cm</w:t>
      </w:r>
      <w:r w:rsidRPr="00484CF6">
        <w:rPr>
          <w:rFonts w:ascii="Book Antiqua" w:eastAsia="Book Antiqua" w:hAnsi="Book Antiqua" w:cs="Book Antiqua"/>
          <w:color w:val="000000"/>
          <w:vertAlign w:val="superscript"/>
        </w:rPr>
        <w:t>2</w:t>
      </w:r>
      <w:r w:rsidR="00FF75E7"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Treatment sessions were performed on weekdays for 2 consecutive weeks as a single treatment course, and 3 treatment courses were carried out over a per</w:t>
      </w:r>
      <w:r w:rsidR="00F3593E">
        <w:rPr>
          <w:rFonts w:ascii="Book Antiqua" w:eastAsia="Book Antiqua" w:hAnsi="Book Antiqua" w:cs="Book Antiqua"/>
          <w:color w:val="000000"/>
        </w:rPr>
        <w:t xml:space="preserve">iod of 2 </w:t>
      </w:r>
      <w:proofErr w:type="gramStart"/>
      <w:r w:rsidR="00F3593E">
        <w:rPr>
          <w:rFonts w:ascii="Book Antiqua" w:eastAsia="Book Antiqua" w:hAnsi="Book Antiqua" w:cs="Book Antiqua"/>
          <w:color w:val="000000"/>
        </w:rPr>
        <w:t>mo</w:t>
      </w:r>
      <w:proofErr w:type="gramEnd"/>
      <w:r w:rsidR="00F3593E">
        <w:rPr>
          <w:rFonts w:ascii="Book Antiqua" w:eastAsia="Book Antiqua" w:hAnsi="Book Antiqua" w:cs="Book Antiqua"/>
          <w:color w:val="000000"/>
        </w:rPr>
        <w:t>, with at least 1 w</w:t>
      </w:r>
      <w:r w:rsidRPr="00484CF6">
        <w:rPr>
          <w:rFonts w:ascii="Book Antiqua" w:eastAsia="Book Antiqua" w:hAnsi="Book Antiqua" w:cs="Book Antiqua"/>
          <w:color w:val="000000"/>
        </w:rPr>
        <w:t>k of rest between each course.</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OUTCOME AND FOLLOW-UP</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Before receiving ILIB therapy, the patient’s GCS score was 13/15, with a modified Rankin Scale of 5 and a Barthel Index of 25 out of 100. Her Mini-Mental State Examination (MMSE) was 6/30. Features of </w:t>
      </w:r>
      <w:r w:rsidR="003750CD" w:rsidRPr="00484CF6">
        <w:rPr>
          <w:rFonts w:ascii="Book Antiqua" w:eastAsia="Book Antiqua" w:hAnsi="Book Antiqua" w:cs="Book Antiqua"/>
          <w:color w:val="000000"/>
        </w:rPr>
        <w:t>Parkinsonism</w:t>
      </w:r>
      <w:r w:rsidRPr="00484CF6">
        <w:rPr>
          <w:rFonts w:ascii="Book Antiqua" w:eastAsia="Book Antiqua" w:hAnsi="Book Antiqua" w:cs="Book Antiqua"/>
          <w:color w:val="000000"/>
        </w:rPr>
        <w:t xml:space="preserve">, including resting tremor, bradykinesia, and postural instability were all remarkable. Rigidity of the 4 </w:t>
      </w:r>
      <w:r w:rsidR="000D2185">
        <w:rPr>
          <w:rFonts w:ascii="Book Antiqua" w:eastAsia="Book Antiqua" w:hAnsi="Book Antiqua" w:cs="Book Antiqua"/>
          <w:color w:val="000000"/>
        </w:rPr>
        <w:t>l</w:t>
      </w:r>
      <w:r w:rsidRPr="00484CF6">
        <w:rPr>
          <w:rFonts w:ascii="Book Antiqua" w:eastAsia="Book Antiqua" w:hAnsi="Book Antiqua" w:cs="Book Antiqua"/>
          <w:color w:val="000000"/>
        </w:rPr>
        <w:t xml:space="preserve">imbs interfered with all of her voluntary movements. After 3 courses of ILIB, there was marked functional recovery. Her GCS </w:t>
      </w:r>
      <w:r w:rsidR="000D2185">
        <w:rPr>
          <w:rFonts w:ascii="Book Antiqua" w:eastAsia="Book Antiqua" w:hAnsi="Book Antiqua" w:cs="Book Antiqua"/>
          <w:color w:val="000000"/>
        </w:rPr>
        <w:t xml:space="preserve">score </w:t>
      </w:r>
      <w:r w:rsidRPr="00484CF6">
        <w:rPr>
          <w:rFonts w:ascii="Book Antiqua" w:eastAsia="Book Antiqua" w:hAnsi="Book Antiqua" w:cs="Book Antiqua"/>
          <w:color w:val="000000"/>
        </w:rPr>
        <w:t>was 15/15, with a modified Rankin Scale of 3 and a Barthel Index of 50/100. During outpatient follow-up 2 mo later, her modified Rankin Scale was 1 and Barthel I</w:t>
      </w:r>
      <w:r w:rsidR="00FF75E7" w:rsidRPr="00484CF6">
        <w:rPr>
          <w:rFonts w:ascii="Book Antiqua" w:eastAsia="Book Antiqua" w:hAnsi="Book Antiqua" w:cs="Book Antiqua"/>
          <w:color w:val="000000"/>
        </w:rPr>
        <w:t>ndex had increased to 100/100. </w:t>
      </w:r>
      <w:r w:rsidRPr="00484CF6">
        <w:rPr>
          <w:rFonts w:ascii="Book Antiqua" w:eastAsia="Book Antiqua" w:hAnsi="Book Antiqua" w:cs="Book Antiqua"/>
          <w:color w:val="000000"/>
        </w:rPr>
        <w:t xml:space="preserve">Her MMSE </w:t>
      </w:r>
      <w:r w:rsidR="000D2185">
        <w:rPr>
          <w:rFonts w:ascii="Book Antiqua" w:eastAsia="Book Antiqua" w:hAnsi="Book Antiqua" w:cs="Book Antiqua"/>
          <w:color w:val="000000"/>
        </w:rPr>
        <w:t xml:space="preserve">also </w:t>
      </w:r>
      <w:r w:rsidRPr="00484CF6">
        <w:rPr>
          <w:rFonts w:ascii="Book Antiqua" w:eastAsia="Book Antiqua" w:hAnsi="Book Antiqua" w:cs="Book Antiqua"/>
          <w:color w:val="000000"/>
        </w:rPr>
        <w:t xml:space="preserve">greatly improved from 6/30 to </w:t>
      </w:r>
      <w:r w:rsidRPr="00484CF6">
        <w:rPr>
          <w:rFonts w:ascii="Book Antiqua" w:eastAsia="Book Antiqua" w:hAnsi="Book Antiqua" w:cs="Book Antiqua"/>
          <w:color w:val="000000"/>
        </w:rPr>
        <w:lastRenderedPageBreak/>
        <w:t xml:space="preserve">25/30. The remaining deficits were restricted to attention and calculation, as well as copying pentagons. Rigidity of the 4 </w:t>
      </w:r>
      <w:r w:rsidR="000D2185">
        <w:rPr>
          <w:rFonts w:ascii="Book Antiqua" w:eastAsia="Book Antiqua" w:hAnsi="Book Antiqua" w:cs="Book Antiqua"/>
          <w:color w:val="000000"/>
        </w:rPr>
        <w:t>l</w:t>
      </w:r>
      <w:r w:rsidRPr="00484CF6">
        <w:rPr>
          <w:rFonts w:ascii="Book Antiqua" w:eastAsia="Book Antiqua" w:hAnsi="Book Antiqua" w:cs="Book Antiqua"/>
          <w:color w:val="000000"/>
        </w:rPr>
        <w:t xml:space="preserve">imbs, resting tremor and bradykinesia were now barely detectable. She could walk more than </w:t>
      </w:r>
      <w:r w:rsidR="000D2185">
        <w:rPr>
          <w:rFonts w:ascii="Book Antiqua" w:eastAsia="Book Antiqua" w:hAnsi="Book Antiqua" w:cs="Book Antiqua"/>
          <w:color w:val="000000"/>
        </w:rPr>
        <w:t>100 m</w:t>
      </w:r>
      <w:r w:rsidRPr="00484CF6">
        <w:rPr>
          <w:rFonts w:ascii="Book Antiqua" w:eastAsia="Book Antiqua" w:hAnsi="Book Antiqua" w:cs="Book Antiqua"/>
          <w:color w:val="000000"/>
        </w:rPr>
        <w:t xml:space="preserve"> and perform</w:t>
      </w:r>
      <w:r w:rsidR="000D2185">
        <w:rPr>
          <w:rFonts w:ascii="Book Antiqua" w:eastAsia="Book Antiqua" w:hAnsi="Book Antiqua" w:cs="Book Antiqua"/>
          <w:color w:val="000000"/>
        </w:rPr>
        <w:t>ed</w:t>
      </w:r>
      <w:r w:rsidRPr="00484CF6">
        <w:rPr>
          <w:rFonts w:ascii="Book Antiqua" w:eastAsia="Book Antiqua" w:hAnsi="Book Antiqua" w:cs="Book Antiqua"/>
          <w:color w:val="000000"/>
        </w:rPr>
        <w:t xml:space="preserve"> personal activities of daily life</w:t>
      </w:r>
      <w:r w:rsidR="00A35990" w:rsidRPr="00A35990">
        <w:rPr>
          <w:rFonts w:ascii="Book Antiqua" w:eastAsia="Book Antiqua" w:hAnsi="Book Antiqua" w:cs="Book Antiqua"/>
          <w:color w:val="000000"/>
        </w:rPr>
        <w:t xml:space="preserve"> </w:t>
      </w:r>
      <w:r w:rsidR="00A35990" w:rsidRPr="00484CF6">
        <w:rPr>
          <w:rFonts w:ascii="Book Antiqua" w:eastAsia="Book Antiqua" w:hAnsi="Book Antiqua" w:cs="Book Antiqua"/>
          <w:color w:val="000000"/>
        </w:rPr>
        <w:t>independently</w:t>
      </w:r>
      <w:r w:rsidRPr="00484CF6">
        <w:rPr>
          <w:rFonts w:ascii="Book Antiqua" w:eastAsia="Book Antiqua" w:hAnsi="Book Antiqua" w:cs="Book Antiqua"/>
          <w:color w:val="000000"/>
        </w:rPr>
        <w:t xml:space="preserve">. A second brain SPECT was performed, </w:t>
      </w:r>
      <w:r w:rsidR="000D2185">
        <w:rPr>
          <w:rFonts w:ascii="Book Antiqua" w:eastAsia="Book Antiqua" w:hAnsi="Book Antiqua" w:cs="Book Antiqua"/>
          <w:color w:val="000000"/>
        </w:rPr>
        <w:t>and</w:t>
      </w:r>
      <w:r w:rsidRPr="00484CF6">
        <w:rPr>
          <w:rFonts w:ascii="Book Antiqua" w:eastAsia="Book Antiqua" w:hAnsi="Book Antiqua" w:cs="Book Antiqua"/>
          <w:color w:val="000000"/>
        </w:rPr>
        <w:t xml:space="preserve"> the results </w:t>
      </w:r>
      <w:r w:rsidR="000D2185">
        <w:rPr>
          <w:rFonts w:ascii="Book Antiqua" w:eastAsia="Book Antiqua" w:hAnsi="Book Antiqua" w:cs="Book Antiqua"/>
          <w:color w:val="000000"/>
        </w:rPr>
        <w:t xml:space="preserve">are </w:t>
      </w:r>
      <w:r w:rsidRPr="00484CF6">
        <w:rPr>
          <w:rFonts w:ascii="Book Antiqua" w:eastAsia="Book Antiqua" w:hAnsi="Book Antiqua" w:cs="Book Antiqua"/>
          <w:color w:val="000000"/>
        </w:rPr>
        <w:t xml:space="preserve">shown in Figure 2B. Improved perfusion </w:t>
      </w:r>
      <w:r w:rsidR="000D2185" w:rsidRPr="00484CF6">
        <w:rPr>
          <w:rFonts w:ascii="Book Antiqua" w:eastAsia="Book Antiqua" w:hAnsi="Book Antiqua" w:cs="Book Antiqua"/>
          <w:color w:val="000000"/>
        </w:rPr>
        <w:t xml:space="preserve">was observed </w:t>
      </w:r>
      <w:r w:rsidRPr="00484CF6">
        <w:rPr>
          <w:rFonts w:ascii="Book Antiqua" w:eastAsia="Book Antiqua" w:hAnsi="Book Antiqua" w:cs="Book Antiqua"/>
          <w:color w:val="000000"/>
        </w:rPr>
        <w:t xml:space="preserve">in the bilateral </w:t>
      </w:r>
      <w:proofErr w:type="spellStart"/>
      <w:r w:rsidRPr="00484CF6">
        <w:rPr>
          <w:rFonts w:ascii="Book Antiqua" w:eastAsia="Book Antiqua" w:hAnsi="Book Antiqua" w:cs="Book Antiqua"/>
          <w:color w:val="000000"/>
        </w:rPr>
        <w:t>striata</w:t>
      </w:r>
      <w:proofErr w:type="spellEnd"/>
      <w:r w:rsidRPr="00484CF6">
        <w:rPr>
          <w:rFonts w:ascii="Book Antiqua" w:eastAsia="Book Antiqua" w:hAnsi="Book Antiqua" w:cs="Book Antiqua"/>
          <w:color w:val="000000"/>
        </w:rPr>
        <w:t>, bilateral frontal lobe, right parietal lobe, and bilateral cerebellum. A comparison of MMSE scores before and after therapy is shown in Figure 3.</w:t>
      </w:r>
    </w:p>
    <w:p w:rsidR="00A77B3E" w:rsidRPr="00484CF6" w:rsidRDefault="00A77B3E" w:rsidP="00484CF6">
      <w:pPr>
        <w:snapToGrid w:val="0"/>
        <w:spacing w:line="360" w:lineRule="auto"/>
        <w:ind w:firstLine="240"/>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DISCUSSION</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shd w:val="clear" w:color="auto" w:fill="FFFFFF"/>
        </w:rPr>
        <w:t xml:space="preserve">Several innovative methods </w:t>
      </w:r>
      <w:r w:rsidR="000D2185">
        <w:rPr>
          <w:rFonts w:ascii="Book Antiqua" w:eastAsia="Book Antiqua" w:hAnsi="Book Antiqua" w:cs="Book Antiqua"/>
          <w:color w:val="000000"/>
          <w:shd w:val="clear" w:color="auto" w:fill="FFFFFF"/>
        </w:rPr>
        <w:t>of</w:t>
      </w:r>
      <w:r w:rsidRPr="00484CF6">
        <w:rPr>
          <w:rFonts w:ascii="Book Antiqua" w:eastAsia="Book Antiqua" w:hAnsi="Book Antiqua" w:cs="Book Antiqua"/>
          <w:color w:val="000000"/>
          <w:shd w:val="clear" w:color="auto" w:fill="FFFFFF"/>
        </w:rPr>
        <w:t xml:space="preserve"> photodynamic therapy have bee</w:t>
      </w:r>
      <w:r w:rsidR="00233BCD" w:rsidRPr="00484CF6">
        <w:rPr>
          <w:rFonts w:ascii="Book Antiqua" w:eastAsia="Book Antiqua" w:hAnsi="Book Antiqua" w:cs="Book Antiqua"/>
          <w:color w:val="000000"/>
          <w:shd w:val="clear" w:color="auto" w:fill="FFFFFF"/>
        </w:rPr>
        <w:t>n proposed for the treatment of</w:t>
      </w:r>
      <w:r w:rsidRPr="00484CF6">
        <w:rPr>
          <w:rFonts w:ascii="Book Antiqua" w:eastAsia="Book Antiqua" w:hAnsi="Book Antiqua" w:cs="Book Antiqua"/>
          <w:color w:val="000000"/>
          <w:shd w:val="clear" w:color="auto" w:fill="FFFFFF"/>
        </w:rPr>
        <w:t xml:space="preserve"> CO intoxication, including extracorporeal blood illumination, total body cutaneous illumination, and delivery of light-emitting nanoparticles into </w:t>
      </w:r>
      <w:r w:rsidR="000D2185">
        <w:rPr>
          <w:rFonts w:ascii="Book Antiqua" w:eastAsia="Book Antiqua" w:hAnsi="Book Antiqua" w:cs="Book Antiqua"/>
          <w:color w:val="000000"/>
          <w:shd w:val="clear" w:color="auto" w:fill="FFFFFF"/>
        </w:rPr>
        <w:t xml:space="preserve">the </w:t>
      </w:r>
      <w:r w:rsidRPr="00484CF6">
        <w:rPr>
          <w:rFonts w:ascii="Book Antiqua" w:eastAsia="Book Antiqua" w:hAnsi="Book Antiqua" w:cs="Book Antiqua"/>
          <w:color w:val="000000"/>
          <w:shd w:val="clear" w:color="auto" w:fill="FFFFFF"/>
        </w:rPr>
        <w:t>circulation</w:t>
      </w:r>
      <w:r w:rsidR="000D2185">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however</w:t>
      </w:r>
      <w:r w:rsidR="000D2185">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ILIB </w:t>
      </w:r>
      <w:r w:rsidR="000D2185">
        <w:rPr>
          <w:rFonts w:ascii="Book Antiqua" w:eastAsia="Book Antiqua" w:hAnsi="Book Antiqua" w:cs="Book Antiqua"/>
          <w:color w:val="000000"/>
          <w:shd w:val="clear" w:color="auto" w:fill="FFFFFF"/>
        </w:rPr>
        <w:t>is not</w:t>
      </w:r>
      <w:r w:rsidRPr="00484CF6">
        <w:rPr>
          <w:rFonts w:ascii="Book Antiqua" w:eastAsia="Book Antiqua" w:hAnsi="Book Antiqua" w:cs="Book Antiqua"/>
          <w:color w:val="000000"/>
          <w:shd w:val="clear" w:color="auto" w:fill="FFFFFF"/>
        </w:rPr>
        <w:t xml:space="preserve"> mentioned in the available </w:t>
      </w:r>
      <w:proofErr w:type="gramStart"/>
      <w:r w:rsidRPr="00484CF6">
        <w:rPr>
          <w:rFonts w:ascii="Book Antiqua" w:eastAsia="Book Antiqua" w:hAnsi="Book Antiqua" w:cs="Book Antiqua"/>
          <w:color w:val="000000"/>
          <w:shd w:val="clear" w:color="auto" w:fill="FFFFFF"/>
        </w:rPr>
        <w:t>literature</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14]</w:t>
      </w:r>
      <w:r w:rsidR="007B43AB" w:rsidRPr="00484CF6">
        <w:rPr>
          <w:rFonts w:ascii="Book Antiqua" w:eastAsia="Book Antiqua" w:hAnsi="Book Antiqua" w:cs="Book Antiqua"/>
          <w:color w:val="000000"/>
          <w:shd w:val="clear" w:color="auto" w:fill="FFFFFF"/>
        </w:rPr>
        <w:t>.</w:t>
      </w:r>
      <w:r w:rsidR="00233BCD"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shd w:val="clear" w:color="auto" w:fill="FFFFFF"/>
        </w:rPr>
        <w:t xml:space="preserve">ILIB </w:t>
      </w:r>
      <w:r w:rsidR="000D2185">
        <w:rPr>
          <w:rFonts w:ascii="Book Antiqua" w:eastAsia="Book Antiqua" w:hAnsi="Book Antiqua" w:cs="Book Antiqua"/>
          <w:color w:val="000000"/>
          <w:shd w:val="clear" w:color="auto" w:fill="FFFFFF"/>
        </w:rPr>
        <w:t>is</w:t>
      </w:r>
      <w:r w:rsidRPr="00484CF6">
        <w:rPr>
          <w:rFonts w:ascii="Book Antiqua" w:eastAsia="Book Antiqua" w:hAnsi="Book Antiqua" w:cs="Book Antiqua"/>
          <w:color w:val="000000"/>
          <w:shd w:val="clear" w:color="auto" w:fill="FFFFFF"/>
        </w:rPr>
        <w:t xml:space="preserve"> used in our hospital and </w:t>
      </w:r>
      <w:r w:rsidRPr="00484CF6">
        <w:rPr>
          <w:rFonts w:ascii="Book Antiqua" w:eastAsia="Book Antiqua" w:hAnsi="Book Antiqua" w:cs="Book Antiqua"/>
          <w:color w:val="000000"/>
        </w:rPr>
        <w:t xml:space="preserve">has resulted in </w:t>
      </w:r>
      <w:r w:rsidRPr="00484CF6">
        <w:rPr>
          <w:rFonts w:ascii="Book Antiqua" w:eastAsia="Book Antiqua" w:hAnsi="Book Antiqua" w:cs="Book Antiqua"/>
          <w:color w:val="000000"/>
          <w:shd w:val="clear" w:color="auto" w:fill="FFFFFF"/>
        </w:rPr>
        <w:t>improvements in</w:t>
      </w:r>
      <w:r w:rsidR="000D2185">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shd w:val="clear" w:color="auto" w:fill="FFFFFF"/>
        </w:rPr>
        <w:t xml:space="preserve">cognitive dysfunction, motor function, and </w:t>
      </w:r>
      <w:r w:rsidRPr="00484CF6">
        <w:rPr>
          <w:rFonts w:ascii="Book Antiqua" w:eastAsia="Book Antiqua" w:hAnsi="Book Antiqua" w:cs="Book Antiqua"/>
          <w:color w:val="000000"/>
        </w:rPr>
        <w:t>crossed cerebellar diaschisis</w:t>
      </w:r>
      <w:r w:rsidRPr="00484CF6">
        <w:rPr>
          <w:rFonts w:ascii="Book Antiqua" w:eastAsia="Book Antiqua" w:hAnsi="Book Antiqua" w:cs="Book Antiqua"/>
          <w:color w:val="000000"/>
          <w:shd w:val="clear" w:color="auto" w:fill="FFFFFF"/>
        </w:rPr>
        <w:t xml:space="preserve"> after acute stroke</w:t>
      </w:r>
      <w:r w:rsidR="000D2185" w:rsidRPr="000D2185">
        <w:rPr>
          <w:rFonts w:ascii="Book Antiqua" w:eastAsia="Book Antiqua" w:hAnsi="Book Antiqua" w:cs="Book Antiqua"/>
          <w:color w:val="000000"/>
          <w:shd w:val="clear" w:color="auto" w:fill="FFFFFF"/>
        </w:rPr>
        <w:t xml:space="preserve"> </w:t>
      </w:r>
      <w:r w:rsidR="000D2185" w:rsidRPr="00484CF6">
        <w:rPr>
          <w:rFonts w:ascii="Book Antiqua" w:eastAsia="Book Antiqua" w:hAnsi="Book Antiqua" w:cs="Book Antiqua"/>
          <w:color w:val="000000"/>
          <w:shd w:val="clear" w:color="auto" w:fill="FFFFFF"/>
        </w:rPr>
        <w:t xml:space="preserve">in selected </w:t>
      </w:r>
      <w:proofErr w:type="gramStart"/>
      <w:r w:rsidR="000D2185" w:rsidRPr="00484CF6">
        <w:rPr>
          <w:rFonts w:ascii="Book Antiqua" w:eastAsia="Book Antiqua" w:hAnsi="Book Antiqua" w:cs="Book Antiqua"/>
          <w:color w:val="000000"/>
          <w:shd w:val="clear" w:color="auto" w:fill="FFFFFF"/>
        </w:rPr>
        <w:t>cases</w:t>
      </w:r>
      <w:r w:rsidR="00233BCD" w:rsidRPr="00484CF6">
        <w:rPr>
          <w:rFonts w:ascii="Book Antiqua" w:eastAsia="Book Antiqua" w:hAnsi="Book Antiqua" w:cs="Book Antiqua"/>
          <w:color w:val="000000"/>
          <w:shd w:val="clear" w:color="auto" w:fill="FFFFFF"/>
          <w:vertAlign w:val="superscript"/>
        </w:rPr>
        <w:t>[</w:t>
      </w:r>
      <w:proofErr w:type="gramEnd"/>
      <w:r w:rsidR="00233BCD" w:rsidRPr="00484CF6">
        <w:rPr>
          <w:rFonts w:ascii="Book Antiqua" w:eastAsia="Book Antiqua" w:hAnsi="Book Antiqua" w:cs="Book Antiqua"/>
          <w:color w:val="000000"/>
          <w:shd w:val="clear" w:color="auto" w:fill="FFFFFF"/>
          <w:vertAlign w:val="superscript"/>
        </w:rPr>
        <w:t>12,</w:t>
      </w:r>
      <w:r w:rsidRPr="00484CF6">
        <w:rPr>
          <w:rFonts w:ascii="Book Antiqua" w:eastAsia="Book Antiqua" w:hAnsi="Book Antiqua" w:cs="Book Antiqua"/>
          <w:color w:val="000000"/>
          <w:shd w:val="clear" w:color="auto" w:fill="FFFFFF"/>
          <w:vertAlign w:val="superscript"/>
        </w:rPr>
        <w:t>15-18]</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To the best of our knowledge</w:t>
      </w:r>
      <w:r w:rsidRPr="00484CF6">
        <w:rPr>
          <w:rFonts w:ascii="Book Antiqua" w:eastAsia="Book Antiqua" w:hAnsi="Book Antiqua" w:cs="Book Antiqua"/>
          <w:color w:val="000000"/>
          <w:shd w:val="clear" w:color="auto" w:fill="FFFFFF"/>
        </w:rPr>
        <w:t xml:space="preserve">, this is the first report </w:t>
      </w:r>
      <w:r w:rsidR="000D2185">
        <w:rPr>
          <w:rFonts w:ascii="Book Antiqua" w:eastAsia="Book Antiqua" w:hAnsi="Book Antiqua" w:cs="Book Antiqua"/>
          <w:color w:val="000000"/>
          <w:shd w:val="clear" w:color="auto" w:fill="FFFFFF"/>
        </w:rPr>
        <w:t>to</w:t>
      </w:r>
      <w:r w:rsidRPr="00484CF6">
        <w:rPr>
          <w:rFonts w:ascii="Book Antiqua" w:eastAsia="Book Antiqua" w:hAnsi="Book Antiqua" w:cs="Book Antiqua"/>
          <w:color w:val="000000"/>
          <w:shd w:val="clear" w:color="auto" w:fill="FFFFFF"/>
        </w:rPr>
        <w:t xml:space="preserve"> demonstrate the effectiveness of ILIB in </w:t>
      </w:r>
      <w:r w:rsidR="000D2185">
        <w:rPr>
          <w:rFonts w:ascii="Book Antiqua" w:eastAsia="Book Antiqua" w:hAnsi="Book Antiqua" w:cs="Book Antiqua"/>
          <w:color w:val="000000"/>
          <w:shd w:val="clear" w:color="auto" w:fill="FFFFFF"/>
        </w:rPr>
        <w:t xml:space="preserve">the </w:t>
      </w:r>
      <w:r w:rsidRPr="00484CF6">
        <w:rPr>
          <w:rFonts w:ascii="Book Antiqua" w:eastAsia="Book Antiqua" w:hAnsi="Book Antiqua" w:cs="Book Antiqua"/>
          <w:color w:val="000000"/>
          <w:shd w:val="clear" w:color="auto" w:fill="FFFFFF"/>
        </w:rPr>
        <w:t>treat</w:t>
      </w:r>
      <w:r w:rsidR="000D2185">
        <w:rPr>
          <w:rFonts w:ascii="Book Antiqua" w:eastAsia="Book Antiqua" w:hAnsi="Book Antiqua" w:cs="Book Antiqua"/>
          <w:color w:val="000000"/>
          <w:shd w:val="clear" w:color="auto" w:fill="FFFFFF"/>
        </w:rPr>
        <w:t>ment of</w:t>
      </w:r>
      <w:r w:rsidRPr="00484CF6">
        <w:rPr>
          <w:rFonts w:ascii="Book Antiqua" w:eastAsia="Book Antiqua" w:hAnsi="Book Antiqua" w:cs="Book Antiqua"/>
          <w:color w:val="000000"/>
          <w:shd w:val="clear" w:color="auto" w:fill="FFFFFF"/>
        </w:rPr>
        <w:t xml:space="preserve"> CO intoxication.</w:t>
      </w:r>
    </w:p>
    <w:p w:rsidR="00A77B3E" w:rsidRPr="00484CF6" w:rsidRDefault="00326A9E" w:rsidP="00484CF6">
      <w:pPr>
        <w:snapToGrid w:val="0"/>
        <w:spacing w:line="360" w:lineRule="auto"/>
        <w:ind w:firstLineChars="100" w:firstLine="240"/>
        <w:jc w:val="both"/>
        <w:rPr>
          <w:rFonts w:ascii="Book Antiqua" w:hAnsi="Book Antiqua"/>
        </w:rPr>
      </w:pPr>
      <w:r w:rsidRPr="00484CF6">
        <w:rPr>
          <w:rFonts w:ascii="Book Antiqua" w:eastAsia="Book Antiqua" w:hAnsi="Book Antiqua" w:cs="Book Antiqua"/>
          <w:color w:val="000000"/>
          <w:shd w:val="clear" w:color="auto" w:fill="FFFFFF"/>
        </w:rPr>
        <w:t>Chronic or occult CO exposure, as occurred in th</w:t>
      </w:r>
      <w:r w:rsidR="000D2185">
        <w:rPr>
          <w:rFonts w:ascii="Book Antiqua" w:eastAsia="Book Antiqua" w:hAnsi="Book Antiqua" w:cs="Book Antiqua"/>
          <w:color w:val="000000"/>
          <w:shd w:val="clear" w:color="auto" w:fill="FFFFFF"/>
        </w:rPr>
        <w:t>is</w:t>
      </w:r>
      <w:r w:rsidRPr="00484CF6">
        <w:rPr>
          <w:rFonts w:ascii="Book Antiqua" w:eastAsia="Book Antiqua" w:hAnsi="Book Antiqua" w:cs="Book Antiqua"/>
          <w:color w:val="000000"/>
          <w:shd w:val="clear" w:color="auto" w:fill="FFFFFF"/>
        </w:rPr>
        <w:t xml:space="preserve"> case, is often neglected in emergency department settings. Diagnostic difficulties stem from a lack of common diagnostic tool</w:t>
      </w:r>
      <w:r w:rsidR="000D2185">
        <w:rPr>
          <w:rFonts w:ascii="Book Antiqua" w:eastAsia="Book Antiqua" w:hAnsi="Book Antiqua" w:cs="Book Antiqua"/>
          <w:color w:val="000000"/>
          <w:shd w:val="clear" w:color="auto" w:fill="FFFFFF"/>
        </w:rPr>
        <w:t>s</w:t>
      </w:r>
      <w:r w:rsidRPr="00484CF6">
        <w:rPr>
          <w:rFonts w:ascii="Book Antiqua" w:eastAsia="Book Antiqua" w:hAnsi="Book Antiqua" w:cs="Book Antiqua"/>
          <w:color w:val="000000"/>
          <w:shd w:val="clear" w:color="auto" w:fill="FFFFFF"/>
        </w:rPr>
        <w:t xml:space="preserve"> and nonspecific constitutional symptoms such as weakness, dizziness, headache, or GI </w:t>
      </w:r>
      <w:proofErr w:type="gramStart"/>
      <w:r w:rsidRPr="00484CF6">
        <w:rPr>
          <w:rFonts w:ascii="Book Antiqua" w:eastAsia="Book Antiqua" w:hAnsi="Book Antiqua" w:cs="Book Antiqua"/>
          <w:color w:val="000000"/>
          <w:shd w:val="clear" w:color="auto" w:fill="FFFFFF"/>
        </w:rPr>
        <w:t>upset</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19]</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 xml:space="preserve">Thus, appropriate treatment such as oxygen therapy is often either not provided or is delayed. </w:t>
      </w:r>
      <w:r w:rsidR="000D2185">
        <w:rPr>
          <w:rFonts w:ascii="Book Antiqua" w:eastAsia="Book Antiqua" w:hAnsi="Book Antiqua" w:cs="Book Antiqua"/>
          <w:color w:val="000000"/>
        </w:rPr>
        <w:t>Following</w:t>
      </w:r>
      <w:r w:rsidRPr="00484CF6">
        <w:rPr>
          <w:rFonts w:ascii="Book Antiqua" w:eastAsia="Book Antiqua" w:hAnsi="Book Antiqua" w:cs="Book Antiqua"/>
          <w:color w:val="000000"/>
        </w:rPr>
        <w:t xml:space="preserve"> a </w:t>
      </w:r>
      <w:r w:rsidRPr="00484CF6">
        <w:rPr>
          <w:rFonts w:ascii="Book Antiqua" w:eastAsia="Book Antiqua" w:hAnsi="Book Antiqua" w:cs="Book Antiqua"/>
          <w:color w:val="000000"/>
          <w:shd w:val="clear" w:color="auto" w:fill="FFFFFF"/>
        </w:rPr>
        <w:t>clinically silent period</w:t>
      </w:r>
      <w:r w:rsidRPr="00484CF6">
        <w:rPr>
          <w:rFonts w:ascii="Book Antiqua" w:eastAsia="Book Antiqua" w:hAnsi="Book Antiqua" w:cs="Book Antiqua"/>
          <w:color w:val="000000"/>
        </w:rPr>
        <w:t xml:space="preserve"> of approximately 1 mo</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recurrent neuropsychiatric symptoms ensue,</w:t>
      </w:r>
      <w:r w:rsidRPr="00484CF6">
        <w:rPr>
          <w:rFonts w:ascii="Book Antiqua" w:eastAsia="Book Antiqua" w:hAnsi="Book Antiqua" w:cs="Book Antiqua"/>
          <w:i/>
          <w:color w:val="000000"/>
        </w:rPr>
        <w:t xml:space="preserve"> i.e.</w:t>
      </w:r>
      <w:r w:rsidRPr="00484CF6">
        <w:rPr>
          <w:rFonts w:ascii="Book Antiqua" w:eastAsia="Book Antiqua" w:hAnsi="Book Antiqua" w:cs="Book Antiqua"/>
          <w:color w:val="000000"/>
        </w:rPr>
        <w:t xml:space="preserve">, DNS, as in our case. </w:t>
      </w:r>
      <w:r w:rsidR="000D2185">
        <w:rPr>
          <w:rFonts w:ascii="Book Antiqua" w:eastAsia="Book Antiqua" w:hAnsi="Book Antiqua" w:cs="Book Antiqua"/>
          <w:color w:val="000000"/>
        </w:rPr>
        <w:t>Although</w:t>
      </w:r>
      <w:r w:rsidRPr="00484CF6">
        <w:rPr>
          <w:rFonts w:ascii="Book Antiqua" w:eastAsia="Book Antiqua" w:hAnsi="Book Antiqua" w:cs="Book Antiqua"/>
          <w:color w:val="000000"/>
        </w:rPr>
        <w:t xml:space="preserve"> the features of DNS may vary, they </w:t>
      </w:r>
      <w:r w:rsidR="000D2185">
        <w:rPr>
          <w:rFonts w:ascii="Book Antiqua" w:eastAsia="Book Antiqua" w:hAnsi="Book Antiqua" w:cs="Book Antiqua"/>
          <w:color w:val="000000"/>
        </w:rPr>
        <w:t>can</w:t>
      </w:r>
      <w:r w:rsidRPr="00484CF6">
        <w:rPr>
          <w:rFonts w:ascii="Book Antiqua" w:eastAsia="Book Antiqua" w:hAnsi="Book Antiqua" w:cs="Book Antiqua"/>
          <w:color w:val="000000"/>
        </w:rPr>
        <w:t xml:space="preserve"> include cognitive impairment, emotional lability, psychosis, gait disturbances, and movement disorders. It is believed that DNS manifests as </w:t>
      </w:r>
      <w:r w:rsidRPr="00484CF6">
        <w:rPr>
          <w:rFonts w:ascii="Book Antiqua" w:eastAsia="Book Antiqua" w:hAnsi="Book Antiqua" w:cs="Book Antiqua"/>
          <w:color w:val="000000"/>
          <w:shd w:val="clear" w:color="auto" w:fill="FFFFFF"/>
        </w:rPr>
        <w:t>ischemia-reperfusion injur</w:t>
      </w:r>
      <w:r w:rsidR="000D2185">
        <w:rPr>
          <w:rFonts w:ascii="Book Antiqua" w:eastAsia="Book Antiqua" w:hAnsi="Book Antiqua" w:cs="Book Antiqua"/>
          <w:color w:val="000000"/>
          <w:shd w:val="clear" w:color="auto" w:fill="FFFFFF"/>
        </w:rPr>
        <w:t>y</w:t>
      </w:r>
      <w:r w:rsidRPr="00484CF6">
        <w:rPr>
          <w:rFonts w:ascii="Book Antiqua" w:eastAsia="Book Antiqua" w:hAnsi="Book Antiqua" w:cs="Book Antiqua"/>
          <w:color w:val="000000"/>
        </w:rPr>
        <w:t xml:space="preserve"> involving neutrophils which become adherent to damaged vascular endothelium in the brain </w:t>
      </w:r>
      <w:r w:rsidRPr="00484CF6">
        <w:rPr>
          <w:rFonts w:ascii="Book Antiqua" w:eastAsia="Book Antiqua" w:hAnsi="Book Antiqua" w:cs="Book Antiqua"/>
          <w:color w:val="000000"/>
          <w:shd w:val="clear" w:color="auto" w:fill="FFFFFF"/>
        </w:rPr>
        <w:t xml:space="preserve">as a result of CO toxicity. </w:t>
      </w:r>
      <w:r w:rsidRPr="00484CF6">
        <w:rPr>
          <w:rFonts w:ascii="Book Antiqua" w:eastAsia="Book Antiqua" w:hAnsi="Book Antiqua" w:cs="Book Antiqua"/>
          <w:color w:val="000000"/>
          <w:shd w:val="clear" w:color="auto" w:fill="FFFFFF"/>
        </w:rPr>
        <w:lastRenderedPageBreak/>
        <w:t xml:space="preserve">Neutrophils release xanthine oxidase to produce excessive reactive oxygen species, initiating lipid peroxidation and causing an inflammatory </w:t>
      </w:r>
      <w:proofErr w:type="gramStart"/>
      <w:r w:rsidRPr="00484CF6">
        <w:rPr>
          <w:rFonts w:ascii="Book Antiqua" w:eastAsia="Book Antiqua" w:hAnsi="Book Antiqua" w:cs="Book Antiqua"/>
          <w:color w:val="000000"/>
          <w:shd w:val="clear" w:color="auto" w:fill="FFFFFF"/>
        </w:rPr>
        <w:t>response</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w:t>
      </w:r>
      <w:r w:rsidR="00233BCD" w:rsidRPr="00484CF6">
        <w:rPr>
          <w:rFonts w:ascii="Book Antiqua" w:hAnsi="Book Antiqua" w:cs="Book Antiqua"/>
          <w:color w:val="000000"/>
          <w:shd w:val="clear" w:color="auto" w:fill="FFFFFF"/>
          <w:lang w:eastAsia="zh-CN"/>
        </w:rPr>
        <w:t xml:space="preserve">. </w:t>
      </w:r>
      <w:r w:rsidRPr="00484CF6">
        <w:rPr>
          <w:rFonts w:ascii="Book Antiqua" w:eastAsia="Book Antiqua" w:hAnsi="Book Antiqua" w:cs="Book Antiqua"/>
          <w:color w:val="000000"/>
          <w:shd w:val="clear" w:color="auto" w:fill="FFFFFF"/>
        </w:rPr>
        <w:t xml:space="preserve">There is no consensus regarding the treatment of DNS. Several studies have found that </w:t>
      </w:r>
      <w:r w:rsidRPr="00484CF6">
        <w:rPr>
          <w:rFonts w:ascii="Book Antiqua" w:eastAsia="Book Antiqua" w:hAnsi="Book Antiqua" w:cs="Book Antiqua"/>
          <w:color w:val="000000"/>
        </w:rPr>
        <w:t xml:space="preserve">HBOT alone or combined with steroids, N-butylphthalide, or N-acetylcysteine seemed to achieve better neurological </w:t>
      </w:r>
      <w:proofErr w:type="gramStart"/>
      <w:r w:rsidRPr="00484CF6">
        <w:rPr>
          <w:rFonts w:ascii="Book Antiqua" w:eastAsia="Book Antiqua" w:hAnsi="Book Antiqua" w:cs="Book Antiqua"/>
          <w:color w:val="000000"/>
        </w:rPr>
        <w:t>recovery</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20,21]</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rPr>
        <w:t xml:space="preserve"> The anti-inflammatory and anti-oxidative nature of these medications are capable of attaining similar results to those of ILIB </w:t>
      </w:r>
      <w:proofErr w:type="gramStart"/>
      <w:r w:rsidRPr="00484CF6">
        <w:rPr>
          <w:rFonts w:ascii="Book Antiqua" w:eastAsia="Book Antiqua" w:hAnsi="Book Antiqua" w:cs="Book Antiqua"/>
          <w:color w:val="000000"/>
        </w:rPr>
        <w:t>therapy</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8]</w:t>
      </w:r>
      <w:r w:rsidR="00233BCD" w:rsidRPr="00484CF6">
        <w:rPr>
          <w:rFonts w:ascii="Book Antiqua" w:eastAsia="Book Antiqua" w:hAnsi="Book Antiqua" w:cs="Book Antiqua"/>
          <w:color w:val="000000"/>
          <w:shd w:val="clear" w:color="auto" w:fill="FFFFFF"/>
        </w:rPr>
        <w:t>.</w:t>
      </w:r>
    </w:p>
    <w:p w:rsidR="00A77B3E" w:rsidRPr="00484CF6" w:rsidRDefault="009C6B84" w:rsidP="00484CF6">
      <w:pPr>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A r</w:t>
      </w:r>
      <w:r w:rsidR="00326A9E" w:rsidRPr="00484CF6">
        <w:rPr>
          <w:rFonts w:ascii="Book Antiqua" w:eastAsia="Book Antiqua" w:hAnsi="Book Antiqua" w:cs="Book Antiqua"/>
          <w:color w:val="000000"/>
        </w:rPr>
        <w:t>ed light laser (632.8</w:t>
      </w:r>
      <w:r w:rsidR="00233BCD" w:rsidRPr="00484CF6">
        <w:rPr>
          <w:rFonts w:ascii="Book Antiqua" w:eastAsia="Book Antiqua" w:hAnsi="Book Antiqua" w:cs="Book Antiqua"/>
          <w:color w:val="000000"/>
        </w:rPr>
        <w:t xml:space="preserve"> </w:t>
      </w:r>
      <w:r w:rsidR="00326A9E" w:rsidRPr="00484CF6">
        <w:rPr>
          <w:rFonts w:ascii="Book Antiqua" w:eastAsia="Book Antiqua" w:hAnsi="Book Antiqua" w:cs="Book Antiqua"/>
          <w:color w:val="000000"/>
        </w:rPr>
        <w:t>nm) is the earliest available laser wavelength and widely adopted in intravenous laser therapy. It is believed to</w:t>
      </w:r>
      <w:r w:rsidR="00233BCD" w:rsidRPr="00484CF6">
        <w:rPr>
          <w:rFonts w:ascii="Book Antiqua" w:eastAsia="Book Antiqua" w:hAnsi="Book Antiqua" w:cs="Book Antiqua"/>
          <w:color w:val="000000"/>
        </w:rPr>
        <w:t xml:space="preserve"> enhance </w:t>
      </w:r>
      <w:r>
        <w:rPr>
          <w:rFonts w:ascii="Book Antiqua" w:eastAsia="Book Antiqua" w:hAnsi="Book Antiqua" w:cs="Book Antiqua"/>
          <w:color w:val="000000"/>
        </w:rPr>
        <w:t>a</w:t>
      </w:r>
      <w:r w:rsidR="00233BCD" w:rsidRPr="00484CF6">
        <w:rPr>
          <w:rFonts w:ascii="Book Antiqua" w:eastAsia="Book Antiqua" w:hAnsi="Book Antiqua" w:cs="Book Antiqua"/>
          <w:color w:val="000000"/>
        </w:rPr>
        <w:t xml:space="preserve">denosine </w:t>
      </w:r>
      <w:r>
        <w:rPr>
          <w:rFonts w:ascii="Book Antiqua" w:eastAsia="Book Antiqua" w:hAnsi="Book Antiqua" w:cs="Book Antiqua"/>
          <w:color w:val="000000"/>
        </w:rPr>
        <w:t>t</w:t>
      </w:r>
      <w:r w:rsidR="00233BCD" w:rsidRPr="00484CF6">
        <w:rPr>
          <w:rFonts w:ascii="Book Antiqua" w:eastAsia="Book Antiqua" w:hAnsi="Book Antiqua" w:cs="Book Antiqua"/>
          <w:color w:val="000000"/>
        </w:rPr>
        <w:t>riphosphate</w:t>
      </w:r>
      <w:r w:rsidR="00326A9E" w:rsidRPr="00484CF6">
        <w:rPr>
          <w:rFonts w:ascii="Book Antiqua" w:eastAsia="Book Antiqua" w:hAnsi="Book Antiqua" w:cs="Book Antiqua"/>
          <w:color w:val="000000"/>
        </w:rPr>
        <w:t xml:space="preserve"> synthesis through spectral absorption of cytochrome C oxidase in the mitochondrial respiratory chain. Although theoretically green light is better absorbed by red blood cells, improves their deformability, and stimulates the activity of transmembrane sodium potassium </w:t>
      </w:r>
      <w:r>
        <w:rPr>
          <w:rFonts w:ascii="Book Antiqua" w:eastAsia="Book Antiqua" w:hAnsi="Book Antiqua" w:cs="Book Antiqua"/>
          <w:color w:val="000000"/>
        </w:rPr>
        <w:t>a</w:t>
      </w:r>
      <w:r w:rsidR="00233BCD" w:rsidRPr="00484CF6">
        <w:rPr>
          <w:rFonts w:ascii="Book Antiqua" w:eastAsia="Book Antiqua" w:hAnsi="Book Antiqua" w:cs="Book Antiqua"/>
          <w:color w:val="000000"/>
        </w:rPr>
        <w:t xml:space="preserve">denosine </w:t>
      </w:r>
      <w:proofErr w:type="spellStart"/>
      <w:r>
        <w:rPr>
          <w:rFonts w:ascii="Book Antiqua" w:eastAsia="Book Antiqua" w:hAnsi="Book Antiqua" w:cs="Book Antiqua"/>
          <w:color w:val="000000"/>
        </w:rPr>
        <w:t>t</w:t>
      </w:r>
      <w:r w:rsidR="00233BCD" w:rsidRPr="00484CF6">
        <w:rPr>
          <w:rFonts w:ascii="Book Antiqua" w:eastAsia="Book Antiqua" w:hAnsi="Book Antiqua" w:cs="Book Antiqua"/>
          <w:color w:val="000000"/>
        </w:rPr>
        <w:t>riphosphat</w:t>
      </w:r>
      <w:r w:rsidR="00326A9E" w:rsidRPr="00484CF6">
        <w:rPr>
          <w:rFonts w:ascii="Book Antiqua" w:eastAsia="Book Antiqua" w:hAnsi="Book Antiqua" w:cs="Book Antiqua"/>
          <w:color w:val="000000"/>
        </w:rPr>
        <w:t>ase</w:t>
      </w:r>
      <w:proofErr w:type="spellEnd"/>
      <w:r w:rsidR="00326A9E" w:rsidRPr="00484CF6">
        <w:rPr>
          <w:rFonts w:ascii="Book Antiqua" w:eastAsia="Book Antiqua" w:hAnsi="Book Antiqua" w:cs="Book Antiqua"/>
          <w:color w:val="000000"/>
        </w:rPr>
        <w:t xml:space="preserve">, </w:t>
      </w:r>
      <w:r>
        <w:rPr>
          <w:rFonts w:ascii="Book Antiqua" w:eastAsia="Book Antiqua" w:hAnsi="Book Antiqua" w:cs="Book Antiqua"/>
          <w:color w:val="000000"/>
        </w:rPr>
        <w:t>its</w:t>
      </w:r>
      <w:r w:rsidR="00326A9E" w:rsidRPr="00484CF6">
        <w:rPr>
          <w:rFonts w:ascii="Book Antiqua" w:eastAsia="Book Antiqua" w:hAnsi="Book Antiqua" w:cs="Book Antiqua"/>
          <w:color w:val="000000"/>
        </w:rPr>
        <w:t xml:space="preserve"> application </w:t>
      </w:r>
      <w:r w:rsidR="00326A9E" w:rsidRPr="00484CF6">
        <w:rPr>
          <w:rFonts w:ascii="Book Antiqua" w:eastAsia="Book Antiqua" w:hAnsi="Book Antiqua" w:cs="Book Antiqua"/>
          <w:i/>
          <w:iCs/>
          <w:color w:val="000000"/>
        </w:rPr>
        <w:t>in vivo</w:t>
      </w:r>
      <w:r w:rsidR="00326A9E" w:rsidRPr="00484CF6">
        <w:rPr>
          <w:rFonts w:ascii="Book Antiqua" w:eastAsia="Book Antiqua" w:hAnsi="Book Antiqua" w:cs="Book Antiqua"/>
          <w:color w:val="000000"/>
        </w:rPr>
        <w:t xml:space="preserve"> </w:t>
      </w:r>
      <w:r>
        <w:rPr>
          <w:rFonts w:ascii="Book Antiqua" w:eastAsia="Book Antiqua" w:hAnsi="Book Antiqua" w:cs="Book Antiqua"/>
          <w:color w:val="000000"/>
        </w:rPr>
        <w:t xml:space="preserve">is lacking </w:t>
      </w:r>
      <w:r w:rsidR="00326A9E" w:rsidRPr="00484CF6">
        <w:rPr>
          <w:rFonts w:ascii="Book Antiqua" w:eastAsia="Book Antiqua" w:hAnsi="Book Antiqua" w:cs="Book Antiqua"/>
          <w:color w:val="000000"/>
        </w:rPr>
        <w:t xml:space="preserve">to </w:t>
      </w:r>
      <w:proofErr w:type="gramStart"/>
      <w:r w:rsidR="00326A9E" w:rsidRPr="00484CF6">
        <w:rPr>
          <w:rFonts w:ascii="Book Antiqua" w:eastAsia="Book Antiqua" w:hAnsi="Book Antiqua" w:cs="Book Antiqua"/>
          <w:color w:val="000000"/>
        </w:rPr>
        <w:t>date</w:t>
      </w:r>
      <w:r w:rsidR="00326A9E" w:rsidRPr="00484CF6">
        <w:rPr>
          <w:rFonts w:ascii="Book Antiqua" w:eastAsia="Book Antiqua" w:hAnsi="Book Antiqua" w:cs="Book Antiqua"/>
          <w:color w:val="000000"/>
          <w:shd w:val="clear" w:color="auto" w:fill="FFFFFF"/>
          <w:vertAlign w:val="superscript"/>
        </w:rPr>
        <w:t>[</w:t>
      </w:r>
      <w:proofErr w:type="gramEnd"/>
      <w:r w:rsidR="00326A9E" w:rsidRPr="00484CF6">
        <w:rPr>
          <w:rFonts w:ascii="Book Antiqua" w:eastAsia="Book Antiqua" w:hAnsi="Book Antiqua" w:cs="Book Antiqua"/>
          <w:color w:val="000000"/>
          <w:shd w:val="clear" w:color="auto" w:fill="FFFFFF"/>
          <w:vertAlign w:val="superscript"/>
        </w:rPr>
        <w:t>7]</w:t>
      </w:r>
      <w:r w:rsidR="00233BCD" w:rsidRPr="00484CF6">
        <w:rPr>
          <w:rFonts w:ascii="Book Antiqua" w:eastAsia="Book Antiqua" w:hAnsi="Book Antiqua" w:cs="Book Antiqua"/>
          <w:color w:val="000000"/>
          <w:shd w:val="clear" w:color="auto" w:fill="FFFFFF"/>
        </w:rPr>
        <w:t>.</w:t>
      </w:r>
      <w:r w:rsidR="00326A9E" w:rsidRPr="00484CF6">
        <w:rPr>
          <w:rFonts w:ascii="Book Antiqua" w:eastAsia="Book Antiqua" w:hAnsi="Book Antiqua" w:cs="Book Antiqua"/>
          <w:color w:val="000000"/>
        </w:rPr>
        <w:t xml:space="preserve"> Thus, we chose red light as the therapeutic wavelength. </w:t>
      </w:r>
      <w:r w:rsidR="00326A9E" w:rsidRPr="00484CF6">
        <w:rPr>
          <w:rFonts w:ascii="Book Antiqua" w:eastAsia="Book Antiqua" w:hAnsi="Book Antiqua" w:cs="Book Antiqua"/>
          <w:color w:val="000000"/>
          <w:shd w:val="clear" w:color="auto" w:fill="FFFFFF"/>
        </w:rPr>
        <w:t>There are at least three supposed mechanisms of ILIB therapy in treating CO</w:t>
      </w:r>
      <w:r w:rsidR="00326A9E" w:rsidRPr="00484CF6">
        <w:rPr>
          <w:rFonts w:ascii="Book Antiqua" w:eastAsia="Book Antiqua" w:hAnsi="Book Antiqua" w:cs="Book Antiqua"/>
          <w:color w:val="000000"/>
        </w:rPr>
        <w:t xml:space="preserve"> intoxication</w:t>
      </w:r>
      <w:r w:rsidR="00326A9E" w:rsidRPr="00484CF6">
        <w:rPr>
          <w:rFonts w:ascii="Book Antiqua" w:eastAsia="Book Antiqua" w:hAnsi="Book Antiqua" w:cs="Book Antiqua"/>
          <w:color w:val="000000"/>
          <w:shd w:val="clear" w:color="auto" w:fill="FFFFFF"/>
        </w:rPr>
        <w:t xml:space="preserve">. First, </w:t>
      </w:r>
      <w:r w:rsidR="00326A9E" w:rsidRPr="00484CF6">
        <w:rPr>
          <w:rFonts w:ascii="Book Antiqua" w:eastAsia="Book Antiqua" w:hAnsi="Book Antiqua" w:cs="Book Antiqua"/>
          <w:color w:val="000000"/>
        </w:rPr>
        <w:t xml:space="preserve">the laser directly dissociates CO from the blood. </w:t>
      </w:r>
      <w:r>
        <w:rPr>
          <w:rFonts w:ascii="Book Antiqua" w:eastAsia="Book Antiqua" w:hAnsi="Book Antiqua" w:cs="Book Antiqua"/>
          <w:color w:val="000000"/>
        </w:rPr>
        <w:t xml:space="preserve">In murine models, </w:t>
      </w:r>
      <w:proofErr w:type="spellStart"/>
      <w:r w:rsidR="00326A9E" w:rsidRPr="00484CF6">
        <w:rPr>
          <w:rFonts w:ascii="Book Antiqua" w:eastAsia="Book Antiqua" w:hAnsi="Book Antiqua" w:cs="Book Antiqua"/>
          <w:color w:val="000000"/>
        </w:rPr>
        <w:t>Zazzeron</w:t>
      </w:r>
      <w:proofErr w:type="spellEnd"/>
      <w:r w:rsidR="00326A9E" w:rsidRPr="00484CF6">
        <w:rPr>
          <w:rFonts w:ascii="Book Antiqua" w:eastAsia="Book Antiqua" w:hAnsi="Book Antiqua" w:cs="Book Antiqua"/>
          <w:color w:val="000000"/>
        </w:rPr>
        <w:t xml:space="preserve"> </w:t>
      </w:r>
      <w:r w:rsidR="00233BCD" w:rsidRPr="00484CF6">
        <w:rPr>
          <w:rFonts w:ascii="Book Antiqua" w:eastAsia="Book Antiqua" w:hAnsi="Book Antiqua" w:cs="Book Antiqua"/>
          <w:i/>
          <w:color w:val="000000"/>
        </w:rPr>
        <w:t xml:space="preserve">et </w:t>
      </w:r>
      <w:proofErr w:type="gramStart"/>
      <w:r w:rsidR="00233BCD" w:rsidRPr="00484CF6">
        <w:rPr>
          <w:rFonts w:ascii="Book Antiqua" w:eastAsia="Book Antiqua" w:hAnsi="Book Antiqua" w:cs="Book Antiqua"/>
          <w:i/>
          <w:color w:val="000000"/>
        </w:rPr>
        <w:t>al</w:t>
      </w:r>
      <w:r w:rsidR="00233BCD" w:rsidRPr="00484CF6">
        <w:rPr>
          <w:rFonts w:ascii="Book Antiqua" w:eastAsia="Book Antiqua" w:hAnsi="Book Antiqua" w:cs="Book Antiqua"/>
          <w:color w:val="000000"/>
          <w:vertAlign w:val="superscript"/>
        </w:rPr>
        <w:t>[</w:t>
      </w:r>
      <w:proofErr w:type="gramEnd"/>
      <w:r w:rsidR="00233BCD" w:rsidRPr="00484CF6">
        <w:rPr>
          <w:rFonts w:ascii="Book Antiqua" w:eastAsia="Book Antiqua" w:hAnsi="Book Antiqua" w:cs="Book Antiqua"/>
          <w:color w:val="000000"/>
          <w:vertAlign w:val="superscript"/>
        </w:rPr>
        <w:t>22,23]</w:t>
      </w:r>
      <w:r w:rsidR="00326A9E" w:rsidRPr="00484CF6">
        <w:rPr>
          <w:rFonts w:ascii="Book Antiqua" w:eastAsia="Book Antiqua" w:hAnsi="Book Antiqua" w:cs="Book Antiqua"/>
          <w:color w:val="000000"/>
        </w:rPr>
        <w:t xml:space="preserve"> found that direct illumination of the lungs could facilitate the dissociation of CO from hemoglobin, thus increasing the concentration of exhaled CO</w:t>
      </w:r>
      <w:r w:rsidR="00233BCD" w:rsidRPr="00484CF6">
        <w:rPr>
          <w:rFonts w:ascii="Book Antiqua" w:eastAsia="Book Antiqua" w:hAnsi="Book Antiqua" w:cs="Book Antiqua"/>
          <w:color w:val="000000"/>
        </w:rPr>
        <w:t xml:space="preserve">. </w:t>
      </w:r>
      <w:r w:rsidR="00326A9E" w:rsidRPr="00484CF6">
        <w:rPr>
          <w:rFonts w:ascii="Book Antiqua" w:eastAsia="Book Antiqua" w:hAnsi="Book Antiqua" w:cs="Book Antiqua"/>
          <w:color w:val="000000"/>
        </w:rPr>
        <w:t>This finding i</w:t>
      </w:r>
      <w:r>
        <w:rPr>
          <w:rFonts w:ascii="Book Antiqua" w:eastAsia="Book Antiqua" w:hAnsi="Book Antiqua" w:cs="Book Antiqua"/>
          <w:color w:val="000000"/>
        </w:rPr>
        <w:t>ndicates</w:t>
      </w:r>
      <w:r w:rsidR="00326A9E" w:rsidRPr="00484CF6">
        <w:rPr>
          <w:rFonts w:ascii="Book Antiqua" w:eastAsia="Book Antiqua" w:hAnsi="Book Antiqua" w:cs="Book Antiqua"/>
          <w:color w:val="000000"/>
        </w:rPr>
        <w:t xml:space="preserve"> that the laser beam is capable of counteracting dissolved CO in situations involving acute intoxication or occult exposure. In t</w:t>
      </w:r>
      <w:r w:rsidR="00326A9E" w:rsidRPr="00484CF6">
        <w:rPr>
          <w:rFonts w:ascii="Book Antiqua" w:eastAsia="Book Antiqua" w:hAnsi="Book Antiqua" w:cs="Book Antiqua"/>
          <w:color w:val="000000"/>
          <w:shd w:val="clear" w:color="auto" w:fill="FFFFFF"/>
        </w:rPr>
        <w:t xml:space="preserve">he second hypothesis, ILIB affects the rheological behavior of blood, diminishes platelet aggregation, and improves the deformability of red blood cells, all of which lead to better oxygen delivery to the hypoxic or infarcted areas caused by CO intoxication. Vasodilatation also ensues as a result of increased nitric oxide released from </w:t>
      </w:r>
      <w:proofErr w:type="gramStart"/>
      <w:r w:rsidR="00326A9E" w:rsidRPr="00484CF6">
        <w:rPr>
          <w:rFonts w:ascii="Book Antiqua" w:eastAsia="Book Antiqua" w:hAnsi="Book Antiqua" w:cs="Book Antiqua"/>
          <w:color w:val="000000"/>
          <w:shd w:val="clear" w:color="auto" w:fill="FFFFFF"/>
        </w:rPr>
        <w:t>monocytes</w:t>
      </w:r>
      <w:r w:rsidR="00326A9E" w:rsidRPr="00484CF6">
        <w:rPr>
          <w:rFonts w:ascii="Book Antiqua" w:eastAsia="Book Antiqua" w:hAnsi="Book Antiqua" w:cs="Book Antiqua"/>
          <w:color w:val="000000"/>
          <w:shd w:val="clear" w:color="auto" w:fill="FFFFFF"/>
          <w:vertAlign w:val="superscript"/>
        </w:rPr>
        <w:t>[</w:t>
      </w:r>
      <w:proofErr w:type="gramEnd"/>
      <w:r w:rsidR="00326A9E" w:rsidRPr="00484CF6">
        <w:rPr>
          <w:rFonts w:ascii="Book Antiqua" w:eastAsia="Book Antiqua" w:hAnsi="Book Antiqua" w:cs="Book Antiqua"/>
          <w:color w:val="000000"/>
          <w:shd w:val="clear" w:color="auto" w:fill="FFFFFF"/>
          <w:vertAlign w:val="superscript"/>
        </w:rPr>
        <w:t>24]</w:t>
      </w:r>
      <w:r w:rsidR="00233BCD" w:rsidRPr="00484CF6">
        <w:rPr>
          <w:rFonts w:ascii="Book Antiqua" w:eastAsia="Book Antiqua" w:hAnsi="Book Antiqua" w:cs="Book Antiqua"/>
          <w:color w:val="000000"/>
          <w:shd w:val="clear" w:color="auto" w:fill="FFFFFF"/>
        </w:rPr>
        <w:t>.</w:t>
      </w:r>
      <w:r w:rsidR="00326A9E" w:rsidRPr="00484CF6">
        <w:rPr>
          <w:rFonts w:ascii="Book Antiqua" w:eastAsia="Book Antiqua" w:hAnsi="Book Antiqua" w:cs="Book Antiqua"/>
          <w:color w:val="000000"/>
          <w:shd w:val="clear" w:color="auto" w:fill="FFFFFF"/>
        </w:rPr>
        <w:t xml:space="preserve"> Third, according to Huang </w:t>
      </w:r>
      <w:r w:rsidR="00326A9E" w:rsidRPr="00484CF6">
        <w:rPr>
          <w:rFonts w:ascii="Book Antiqua" w:eastAsia="Book Antiqua" w:hAnsi="Book Antiqua" w:cs="Book Antiqua"/>
          <w:i/>
          <w:color w:val="000000"/>
          <w:shd w:val="clear" w:color="auto" w:fill="FFFFFF"/>
        </w:rPr>
        <w:t xml:space="preserve">et </w:t>
      </w:r>
      <w:proofErr w:type="gramStart"/>
      <w:r w:rsidR="00326A9E" w:rsidRPr="00484CF6">
        <w:rPr>
          <w:rFonts w:ascii="Book Antiqua" w:eastAsia="Book Antiqua" w:hAnsi="Book Antiqua" w:cs="Book Antiqua"/>
          <w:i/>
          <w:color w:val="000000"/>
          <w:shd w:val="clear" w:color="auto" w:fill="FFFFFF"/>
        </w:rPr>
        <w:t>al</w:t>
      </w:r>
      <w:r w:rsidR="00233BCD" w:rsidRPr="00484CF6">
        <w:rPr>
          <w:rFonts w:ascii="Book Antiqua" w:eastAsia="Book Antiqua" w:hAnsi="Book Antiqua" w:cs="Book Antiqua"/>
          <w:color w:val="000000"/>
          <w:shd w:val="clear" w:color="auto" w:fill="FFFFFF"/>
          <w:vertAlign w:val="superscript"/>
        </w:rPr>
        <w:t>[</w:t>
      </w:r>
      <w:proofErr w:type="gramEnd"/>
      <w:r w:rsidR="00233BCD" w:rsidRPr="00484CF6">
        <w:rPr>
          <w:rFonts w:ascii="Book Antiqua" w:eastAsia="Book Antiqua" w:hAnsi="Book Antiqua" w:cs="Book Antiqua"/>
          <w:color w:val="000000"/>
          <w:shd w:val="clear" w:color="auto" w:fill="FFFFFF"/>
          <w:vertAlign w:val="superscript"/>
        </w:rPr>
        <w:t>8]</w:t>
      </w:r>
      <w:r w:rsidR="00326A9E" w:rsidRPr="00484CF6">
        <w:rPr>
          <w:rFonts w:ascii="Book Antiqua" w:eastAsia="Book Antiqua" w:hAnsi="Book Antiqua" w:cs="Book Antiqua"/>
          <w:color w:val="000000"/>
          <w:shd w:val="clear" w:color="auto" w:fill="FFFFFF"/>
        </w:rPr>
        <w:t>, ILIB alleviates both mitochondrial dysfunction and oxidative stress through the regulation of mitochondria numbers and metabolic enzymatic activities</w:t>
      </w:r>
      <w:r w:rsidR="00326A9E" w:rsidRPr="00484CF6">
        <w:rPr>
          <w:rFonts w:ascii="Book Antiqua" w:eastAsia="Book Antiqua" w:hAnsi="Book Antiqua" w:cs="Book Antiqua"/>
          <w:color w:val="000000"/>
        </w:rPr>
        <w:t>.</w:t>
      </w:r>
      <w:r w:rsidR="00233BCD" w:rsidRPr="00484CF6">
        <w:rPr>
          <w:rFonts w:ascii="Book Antiqua" w:eastAsia="Book Antiqua" w:hAnsi="Book Antiqua" w:cs="Book Antiqua"/>
          <w:color w:val="000000"/>
          <w:vertAlign w:val="superscript"/>
        </w:rPr>
        <w:t xml:space="preserve"> </w:t>
      </w:r>
      <w:r w:rsidR="00326A9E" w:rsidRPr="00484CF6">
        <w:rPr>
          <w:rFonts w:ascii="Book Antiqua" w:eastAsia="Book Antiqua" w:hAnsi="Book Antiqua" w:cs="Book Antiqua"/>
          <w:color w:val="000000"/>
        </w:rPr>
        <w:t xml:space="preserve">It is reasonable to suppose that enhanced antioxidant activity would help </w:t>
      </w:r>
      <w:r w:rsidR="00326A9E" w:rsidRPr="00484CF6">
        <w:rPr>
          <w:rFonts w:ascii="Book Antiqua" w:eastAsia="Book Antiqua" w:hAnsi="Book Antiqua" w:cs="Book Antiqua"/>
          <w:color w:val="000000"/>
          <w:shd w:val="clear" w:color="auto" w:fill="FFFFFF"/>
        </w:rPr>
        <w:t>ne</w:t>
      </w:r>
      <w:r w:rsidR="00326A9E" w:rsidRPr="00484CF6">
        <w:rPr>
          <w:rFonts w:ascii="Book Antiqua" w:eastAsia="Book Antiqua" w:hAnsi="Book Antiqua" w:cs="Book Antiqua"/>
          <w:color w:val="000000"/>
        </w:rPr>
        <w:t xml:space="preserve">urons </w:t>
      </w:r>
      <w:r w:rsidR="00326A9E" w:rsidRPr="00484CF6">
        <w:rPr>
          <w:rFonts w:ascii="Book Antiqua" w:eastAsia="Book Antiqua" w:hAnsi="Book Antiqua" w:cs="Book Antiqua"/>
          <w:color w:val="000000"/>
        </w:rPr>
        <w:lastRenderedPageBreak/>
        <w:t xml:space="preserve">become more resistant to ongoing inflammation, following </w:t>
      </w:r>
      <w:r w:rsidR="00326A9E" w:rsidRPr="00484CF6">
        <w:rPr>
          <w:rFonts w:ascii="Book Antiqua" w:eastAsia="Book Antiqua" w:hAnsi="Book Antiqua" w:cs="Book Antiqua"/>
          <w:color w:val="000000"/>
          <w:shd w:val="clear" w:color="auto" w:fill="FFFFFF"/>
        </w:rPr>
        <w:t>ischemia-reperfusion injur</w:t>
      </w:r>
      <w:r>
        <w:rPr>
          <w:rFonts w:ascii="Book Antiqua" w:eastAsia="Book Antiqua" w:hAnsi="Book Antiqua" w:cs="Book Antiqua"/>
          <w:color w:val="000000"/>
          <w:shd w:val="clear" w:color="auto" w:fill="FFFFFF"/>
        </w:rPr>
        <w:t>y</w:t>
      </w:r>
      <w:r w:rsidR="00326A9E" w:rsidRPr="00484CF6">
        <w:rPr>
          <w:rFonts w:ascii="Book Antiqua" w:eastAsia="Book Antiqua" w:hAnsi="Book Antiqua" w:cs="Book Antiqua"/>
          <w:color w:val="000000"/>
          <w:shd w:val="clear" w:color="auto" w:fill="FFFFFF"/>
        </w:rPr>
        <w:t xml:space="preserve"> induced by CO intoxication.</w:t>
      </w:r>
    </w:p>
    <w:p w:rsidR="00A77B3E" w:rsidRPr="00484CF6" w:rsidRDefault="00326A9E" w:rsidP="00484CF6">
      <w:pPr>
        <w:snapToGrid w:val="0"/>
        <w:spacing w:line="360" w:lineRule="auto"/>
        <w:ind w:firstLineChars="100" w:firstLine="240"/>
        <w:jc w:val="both"/>
        <w:rPr>
          <w:rFonts w:ascii="Book Antiqua" w:hAnsi="Book Antiqua"/>
        </w:rPr>
      </w:pPr>
      <w:r w:rsidRPr="00484CF6">
        <w:rPr>
          <w:rFonts w:ascii="Book Antiqua" w:eastAsia="Book Antiqua" w:hAnsi="Book Antiqua" w:cs="Book Antiqua"/>
          <w:color w:val="000000"/>
        </w:rPr>
        <w:t xml:space="preserve">Neurovascular coupling of the brain is a concept which </w:t>
      </w:r>
      <w:r w:rsidRPr="00484CF6">
        <w:rPr>
          <w:rFonts w:ascii="Book Antiqua" w:eastAsia="Book Antiqua" w:hAnsi="Book Antiqua" w:cs="Book Antiqua"/>
          <w:color w:val="000000"/>
          <w:shd w:val="clear" w:color="auto" w:fill="FFFFFF"/>
        </w:rPr>
        <w:t xml:space="preserve">describes a close relationship between neuronal activity and cerebral blood flow responses, </w:t>
      </w:r>
      <w:r w:rsidRPr="00F3593E">
        <w:rPr>
          <w:rFonts w:ascii="Book Antiqua" w:eastAsia="Book Antiqua" w:hAnsi="Book Antiqua" w:cs="Book Antiqua"/>
          <w:i/>
          <w:color w:val="000000"/>
          <w:shd w:val="clear" w:color="auto" w:fill="FFFFFF"/>
        </w:rPr>
        <w:t>e.g.</w:t>
      </w:r>
      <w:r w:rsidRPr="00484CF6">
        <w:rPr>
          <w:rFonts w:ascii="Book Antiqua" w:eastAsia="Book Antiqua" w:hAnsi="Book Antiqua" w:cs="Book Antiqua"/>
          <w:color w:val="000000"/>
          <w:shd w:val="clear" w:color="auto" w:fill="FFFFFF"/>
        </w:rPr>
        <w:t xml:space="preserve">, regional flow is increased to meet the metabolic </w:t>
      </w:r>
      <w:proofErr w:type="gramStart"/>
      <w:r w:rsidRPr="00484CF6">
        <w:rPr>
          <w:rFonts w:ascii="Book Antiqua" w:eastAsia="Book Antiqua" w:hAnsi="Book Antiqua" w:cs="Book Antiqua"/>
          <w:color w:val="000000"/>
          <w:shd w:val="clear" w:color="auto" w:fill="FFFFFF"/>
        </w:rPr>
        <w:t>demand</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25]</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vertAlign w:val="superscript"/>
        </w:rPr>
        <w:t xml:space="preserve"> </w:t>
      </w:r>
      <w:r w:rsidRPr="00484CF6">
        <w:rPr>
          <w:rFonts w:ascii="Book Antiqua" w:eastAsia="Book Antiqua" w:hAnsi="Book Antiqua" w:cs="Book Antiqua"/>
          <w:color w:val="000000"/>
        </w:rPr>
        <w:t xml:space="preserve">Brain SPECT images have been used to portray the change in regional cerebral blood flow abnormalities during follow-up in CO-intoxicated </w:t>
      </w:r>
      <w:proofErr w:type="gramStart"/>
      <w:r w:rsidRPr="00484CF6">
        <w:rPr>
          <w:rFonts w:ascii="Book Antiqua" w:eastAsia="Book Antiqua" w:hAnsi="Book Antiqua" w:cs="Book Antiqua"/>
          <w:color w:val="000000"/>
        </w:rPr>
        <w:t>patients</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26-28]</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vertAlign w:val="superscript"/>
        </w:rPr>
        <w:t xml:space="preserve"> </w:t>
      </w:r>
      <w:r w:rsidRPr="00484CF6">
        <w:rPr>
          <w:rFonts w:ascii="Book Antiqua" w:eastAsia="Book Antiqua" w:hAnsi="Book Antiqua" w:cs="Book Antiqua"/>
          <w:color w:val="000000"/>
        </w:rPr>
        <w:t>Even after having received immediate HBOT, 12 patients with DNS still showed mark</w:t>
      </w:r>
      <w:r w:rsidR="009C6B84">
        <w:rPr>
          <w:rFonts w:ascii="Book Antiqua" w:eastAsia="Book Antiqua" w:hAnsi="Book Antiqua" w:cs="Book Antiqua"/>
          <w:color w:val="000000"/>
        </w:rPr>
        <w:t>ed</w:t>
      </w:r>
      <w:r w:rsidRPr="00484CF6">
        <w:rPr>
          <w:rFonts w:ascii="Book Antiqua" w:eastAsia="Book Antiqua" w:hAnsi="Book Antiqua" w:cs="Book Antiqua"/>
          <w:color w:val="000000"/>
        </w:rPr>
        <w:t xml:space="preserve"> sustained </w:t>
      </w:r>
      <w:proofErr w:type="spellStart"/>
      <w:r w:rsidRPr="00484CF6">
        <w:rPr>
          <w:rFonts w:ascii="Book Antiqua" w:eastAsia="Book Antiqua" w:hAnsi="Book Antiqua" w:cs="Book Antiqua"/>
          <w:color w:val="000000"/>
        </w:rPr>
        <w:t>hypoperfusion</w:t>
      </w:r>
      <w:proofErr w:type="spellEnd"/>
      <w:r w:rsidRPr="00484CF6">
        <w:rPr>
          <w:rFonts w:ascii="Book Antiqua" w:eastAsia="Book Antiqua" w:hAnsi="Book Antiqua" w:cs="Book Antiqua"/>
          <w:color w:val="000000"/>
        </w:rPr>
        <w:t xml:space="preserve"> on SPECT imaging in the frontal and temporal areas 6 mo after poisoning, with various involvement of the parietal lobe, basal ganglia, and cerebellum, according to </w:t>
      </w:r>
      <w:r w:rsidR="009C6B84">
        <w:rPr>
          <w:rFonts w:ascii="Book Antiqua" w:eastAsia="Book Antiqua" w:hAnsi="Book Antiqua" w:cs="Book Antiqua"/>
          <w:color w:val="000000"/>
        </w:rPr>
        <w:t xml:space="preserve">the study by </w:t>
      </w:r>
      <w:proofErr w:type="gramStart"/>
      <w:r w:rsidRPr="00484CF6">
        <w:rPr>
          <w:rFonts w:ascii="Book Antiqua" w:eastAsia="Book Antiqua" w:hAnsi="Book Antiqua" w:cs="Book Antiqua"/>
          <w:color w:val="000000"/>
        </w:rPr>
        <w:t>Tsai</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29]</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 xml:space="preserve">On the contrary, in our case, after receiving ILIB, the abovementioned sustained </w:t>
      </w:r>
      <w:proofErr w:type="spellStart"/>
      <w:r w:rsidRPr="00484CF6">
        <w:rPr>
          <w:rFonts w:ascii="Book Antiqua" w:eastAsia="Book Antiqua" w:hAnsi="Book Antiqua" w:cs="Book Antiqua"/>
          <w:color w:val="000000"/>
        </w:rPr>
        <w:t>hypoperfused</w:t>
      </w:r>
      <w:proofErr w:type="spellEnd"/>
      <w:r w:rsidRPr="00484CF6">
        <w:rPr>
          <w:rFonts w:ascii="Book Antiqua" w:eastAsia="Book Antiqua" w:hAnsi="Book Antiqua" w:cs="Book Antiqua"/>
          <w:color w:val="000000"/>
        </w:rPr>
        <w:t xml:space="preserve"> areas, including the frontal lobe, parietal lobe, striata, and cerebellum, showed </w:t>
      </w:r>
      <w:r w:rsidR="009C6B84">
        <w:rPr>
          <w:rFonts w:ascii="Book Antiqua" w:eastAsia="Book Antiqua" w:hAnsi="Book Antiqua" w:cs="Book Antiqua"/>
          <w:color w:val="000000"/>
        </w:rPr>
        <w:t>significant</w:t>
      </w:r>
      <w:r w:rsidRPr="00484CF6">
        <w:rPr>
          <w:rFonts w:ascii="Book Antiqua" w:eastAsia="Book Antiqua" w:hAnsi="Book Antiqua" w:cs="Book Antiqua"/>
          <w:color w:val="000000"/>
        </w:rPr>
        <w:t xml:space="preserve"> improvement. Moreover, the previously hyperperfused areas, </w:t>
      </w:r>
      <w:r w:rsidRPr="00484CF6">
        <w:rPr>
          <w:rFonts w:ascii="Book Antiqua" w:eastAsia="Book Antiqua" w:hAnsi="Book Antiqua" w:cs="Book Antiqua"/>
          <w:i/>
          <w:iCs/>
          <w:color w:val="000000"/>
        </w:rPr>
        <w:t>e.g.</w:t>
      </w:r>
      <w:r w:rsidRPr="00484CF6">
        <w:rPr>
          <w:rFonts w:ascii="Book Antiqua" w:eastAsia="Book Antiqua" w:hAnsi="Book Antiqua" w:cs="Book Antiqua"/>
          <w:color w:val="000000"/>
        </w:rPr>
        <w:t xml:space="preserve">, the bilateral occipital lobe, demonstrated blood flow redistribution to other cerebral regions. </w:t>
      </w:r>
      <w:r w:rsidRPr="00484CF6">
        <w:rPr>
          <w:rFonts w:ascii="Book Antiqua" w:eastAsia="Book Antiqua" w:hAnsi="Book Antiqua" w:cs="Book Antiqua"/>
          <w:color w:val="000000"/>
          <w:shd w:val="clear" w:color="auto" w:fill="FFFFFF"/>
        </w:rPr>
        <w:t xml:space="preserve">In our patient, </w:t>
      </w:r>
      <w:proofErr w:type="gramStart"/>
      <w:r w:rsidRPr="00484CF6">
        <w:rPr>
          <w:rFonts w:ascii="Book Antiqua" w:eastAsia="Book Antiqua" w:hAnsi="Book Antiqua" w:cs="Book Antiqua"/>
          <w:color w:val="000000"/>
          <w:shd w:val="clear" w:color="auto" w:fill="FFFFFF"/>
        </w:rPr>
        <w:t>parkinsonism</w:t>
      </w:r>
      <w:proofErr w:type="gramEnd"/>
      <w:r w:rsidRPr="00484CF6">
        <w:rPr>
          <w:rFonts w:ascii="Book Antiqua" w:eastAsia="Book Antiqua" w:hAnsi="Book Antiqua" w:cs="Book Antiqua"/>
          <w:color w:val="000000"/>
          <w:shd w:val="clear" w:color="auto" w:fill="FFFFFF"/>
        </w:rPr>
        <w:t xml:space="preserve">, poor trunk balance, and cognitive function as assessed by the MMSE significantly improved, which could be explained by neurovascular coupling and redistribution of blood flow to initially </w:t>
      </w:r>
      <w:proofErr w:type="spellStart"/>
      <w:r w:rsidRPr="00484CF6">
        <w:rPr>
          <w:rFonts w:ascii="Book Antiqua" w:eastAsia="Book Antiqua" w:hAnsi="Book Antiqua" w:cs="Book Antiqua"/>
          <w:color w:val="000000"/>
          <w:shd w:val="clear" w:color="auto" w:fill="FFFFFF"/>
        </w:rPr>
        <w:t>hypoperfused</w:t>
      </w:r>
      <w:proofErr w:type="spellEnd"/>
      <w:r w:rsidRPr="00484CF6">
        <w:rPr>
          <w:rFonts w:ascii="Book Antiqua" w:eastAsia="Book Antiqua" w:hAnsi="Book Antiqua" w:cs="Book Antiqua"/>
          <w:color w:val="000000"/>
          <w:shd w:val="clear" w:color="auto" w:fill="FFFFFF"/>
        </w:rPr>
        <w:t xml:space="preserve"> cerebral region</w:t>
      </w:r>
      <w:r w:rsidR="009C6B84">
        <w:rPr>
          <w:rFonts w:ascii="Book Antiqua" w:eastAsia="Book Antiqua" w:hAnsi="Book Antiqua" w:cs="Book Antiqua"/>
          <w:color w:val="000000"/>
          <w:shd w:val="clear" w:color="auto" w:fill="FFFFFF"/>
        </w:rPr>
        <w:t>s</w:t>
      </w:r>
      <w:r w:rsidRPr="00484CF6">
        <w:rPr>
          <w:rFonts w:ascii="Book Antiqua" w:eastAsia="Book Antiqua" w:hAnsi="Book Antiqua" w:cs="Book Antiqua"/>
          <w:color w:val="000000"/>
          <w:shd w:val="clear" w:color="auto" w:fill="FFFFFF"/>
        </w:rPr>
        <w:t xml:space="preserve">. Although natural recovery from DNS is possible, it can take up to </w:t>
      </w:r>
      <w:r w:rsidR="009C6B84">
        <w:rPr>
          <w:rFonts w:ascii="Book Antiqua" w:eastAsia="Book Antiqua" w:hAnsi="Book Antiqua" w:cs="Book Antiqua"/>
          <w:color w:val="000000"/>
          <w:shd w:val="clear" w:color="auto" w:fill="FFFFFF"/>
        </w:rPr>
        <w:t>one</w:t>
      </w:r>
      <w:r w:rsidRPr="00484CF6">
        <w:rPr>
          <w:rFonts w:ascii="Book Antiqua" w:eastAsia="Book Antiqua" w:hAnsi="Book Antiqua" w:cs="Book Antiqua"/>
          <w:color w:val="000000"/>
          <w:shd w:val="clear" w:color="auto" w:fill="FFFFFF"/>
        </w:rPr>
        <w:t xml:space="preserve"> or two </w:t>
      </w:r>
      <w:r w:rsidR="009C6B84">
        <w:rPr>
          <w:rFonts w:ascii="Book Antiqua" w:eastAsia="Book Antiqua" w:hAnsi="Book Antiqua" w:cs="Book Antiqua"/>
          <w:color w:val="000000"/>
          <w:shd w:val="clear" w:color="auto" w:fill="FFFFFF"/>
        </w:rPr>
        <w:t xml:space="preserve">years </w:t>
      </w:r>
      <w:r w:rsidRPr="00484CF6">
        <w:rPr>
          <w:rFonts w:ascii="Book Antiqua" w:eastAsia="Book Antiqua" w:hAnsi="Book Antiqua" w:cs="Book Antiqua"/>
          <w:color w:val="000000"/>
          <w:shd w:val="clear" w:color="auto" w:fill="FFFFFF"/>
        </w:rPr>
        <w:t xml:space="preserve">to become less </w:t>
      </w:r>
      <w:proofErr w:type="gramStart"/>
      <w:r w:rsidRPr="00484CF6">
        <w:rPr>
          <w:rFonts w:ascii="Book Antiqua" w:eastAsia="Book Antiqua" w:hAnsi="Book Antiqua" w:cs="Book Antiqua"/>
          <w:color w:val="000000"/>
          <w:shd w:val="clear" w:color="auto" w:fill="FFFFFF"/>
        </w:rPr>
        <w:t>symptomatic</w:t>
      </w:r>
      <w:r w:rsidRPr="00484CF6">
        <w:rPr>
          <w:rFonts w:ascii="Book Antiqua" w:eastAsia="Book Antiqua" w:hAnsi="Book Antiqua" w:cs="Book Antiqua"/>
          <w:color w:val="000000"/>
          <w:shd w:val="clear" w:color="auto" w:fill="FFFFFF"/>
          <w:vertAlign w:val="superscript"/>
        </w:rPr>
        <w:t>[</w:t>
      </w:r>
      <w:proofErr w:type="gramEnd"/>
      <w:r w:rsidRPr="00484CF6">
        <w:rPr>
          <w:rFonts w:ascii="Book Antiqua" w:eastAsia="Book Antiqua" w:hAnsi="Book Antiqua" w:cs="Book Antiqua"/>
          <w:color w:val="000000"/>
          <w:shd w:val="clear" w:color="auto" w:fill="FFFFFF"/>
          <w:vertAlign w:val="superscript"/>
        </w:rPr>
        <w:t>30]</w:t>
      </w:r>
      <w:r w:rsidR="00233BCD" w:rsidRPr="00484CF6">
        <w:rPr>
          <w:rFonts w:ascii="Book Antiqua" w:eastAsia="Book Antiqua" w:hAnsi="Book Antiqua" w:cs="Book Antiqua"/>
          <w:color w:val="000000"/>
          <w:shd w:val="clear" w:color="auto" w:fill="FFFFFF"/>
        </w:rPr>
        <w:t>.</w:t>
      </w:r>
      <w:r w:rsidRPr="00484CF6">
        <w:rPr>
          <w:rFonts w:ascii="Book Antiqua" w:eastAsia="Book Antiqua" w:hAnsi="Book Antiqua" w:cs="Book Antiqua"/>
          <w:color w:val="000000"/>
          <w:shd w:val="clear" w:color="auto" w:fill="FFFFFF"/>
        </w:rPr>
        <w:t xml:space="preserve"> In our case, recovery occurred in only 4 </w:t>
      </w:r>
      <w:proofErr w:type="gramStart"/>
      <w:r w:rsidRPr="00484CF6">
        <w:rPr>
          <w:rFonts w:ascii="Book Antiqua" w:eastAsia="Book Antiqua" w:hAnsi="Book Antiqua" w:cs="Book Antiqua"/>
          <w:color w:val="000000"/>
          <w:shd w:val="clear" w:color="auto" w:fill="FFFFFF"/>
        </w:rPr>
        <w:t>mo</w:t>
      </w:r>
      <w:proofErr w:type="gramEnd"/>
      <w:r w:rsidRPr="00484CF6">
        <w:rPr>
          <w:rFonts w:ascii="Book Antiqua" w:eastAsia="Book Antiqua" w:hAnsi="Book Antiqua" w:cs="Book Antiqua"/>
          <w:color w:val="000000"/>
          <w:shd w:val="clear" w:color="auto" w:fill="FFFFFF"/>
        </w:rPr>
        <w:t>.</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aps/>
          <w:color w:val="000000"/>
          <w:u w:val="single"/>
        </w:rPr>
        <w:t>CONCLUSION</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ILIB therapy alleviated DNS in our patient as evaluated by brain SPECT images and functional outcomes. </w:t>
      </w:r>
      <w:r w:rsidRPr="00484CF6">
        <w:rPr>
          <w:rFonts w:ascii="Book Antiqua" w:eastAsia="Book Antiqua" w:hAnsi="Book Antiqua" w:cs="Book Antiqua"/>
          <w:color w:val="000000"/>
          <w:shd w:val="clear" w:color="auto" w:fill="FFFFFF"/>
        </w:rPr>
        <w:t xml:space="preserve">Our </w:t>
      </w:r>
      <w:r w:rsidR="007D4B2F">
        <w:rPr>
          <w:rFonts w:ascii="Book Antiqua" w:eastAsia="Book Antiqua" w:hAnsi="Book Antiqua" w:cs="Book Antiqua"/>
          <w:color w:val="000000"/>
          <w:shd w:val="clear" w:color="auto" w:fill="FFFFFF"/>
        </w:rPr>
        <w:t>findings</w:t>
      </w:r>
      <w:r w:rsidRPr="00484CF6">
        <w:rPr>
          <w:rFonts w:ascii="Book Antiqua" w:eastAsia="Book Antiqua" w:hAnsi="Book Antiqua" w:cs="Book Antiqua"/>
          <w:color w:val="000000"/>
          <w:shd w:val="clear" w:color="auto" w:fill="FFFFFF"/>
        </w:rPr>
        <w:t xml:space="preserve"> warrant </w:t>
      </w:r>
      <w:r w:rsidR="007D4B2F">
        <w:rPr>
          <w:rFonts w:ascii="Book Antiqua" w:eastAsia="Book Antiqua" w:hAnsi="Book Antiqua" w:cs="Book Antiqua"/>
          <w:color w:val="000000"/>
          <w:shd w:val="clear" w:color="auto" w:fill="FFFFFF"/>
        </w:rPr>
        <w:t>further</w:t>
      </w:r>
      <w:r w:rsidRPr="00484CF6">
        <w:rPr>
          <w:rFonts w:ascii="Book Antiqua" w:eastAsia="Book Antiqua" w:hAnsi="Book Antiqua" w:cs="Book Antiqua"/>
          <w:color w:val="000000"/>
          <w:shd w:val="clear" w:color="auto" w:fill="FFFFFF"/>
        </w:rPr>
        <w:t xml:space="preserve"> comprehensive research in order to better evaluate the effectiveness of ILIB therapy</w:t>
      </w:r>
      <w:r w:rsidR="007D4B2F">
        <w:rPr>
          <w:rFonts w:ascii="Book Antiqua" w:eastAsia="Book Antiqua" w:hAnsi="Book Antiqua" w:cs="Book Antiqua"/>
          <w:color w:val="000000"/>
          <w:shd w:val="clear" w:color="auto" w:fill="FFFFFF"/>
        </w:rPr>
        <w:t xml:space="preserve"> for DNS</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color w:val="000000"/>
        </w:rPr>
        <w:t>a</w:t>
      </w:r>
      <w:r w:rsidR="007D4B2F">
        <w:rPr>
          <w:rFonts w:ascii="Book Antiqua" w:eastAsia="Book Antiqua" w:hAnsi="Book Antiqua" w:cs="Book Antiqua"/>
          <w:color w:val="000000"/>
        </w:rPr>
        <w:t>nd to</w:t>
      </w:r>
      <w:r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shd w:val="clear" w:color="auto" w:fill="FFFFFF"/>
        </w:rPr>
        <w:t>help facilitate patient recovery.</w:t>
      </w:r>
    </w:p>
    <w:p w:rsidR="00A77B3E" w:rsidRPr="00484CF6" w:rsidRDefault="00A77B3E" w:rsidP="00484CF6">
      <w:pPr>
        <w:snapToGrid w:val="0"/>
        <w:spacing w:line="360" w:lineRule="auto"/>
        <w:ind w:firstLine="240"/>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REFERENCES</w:t>
      </w:r>
    </w:p>
    <w:p w:rsidR="00A77B3E" w:rsidRPr="00484CF6" w:rsidRDefault="00326A9E" w:rsidP="00484CF6">
      <w:pPr>
        <w:snapToGrid w:val="0"/>
        <w:spacing w:line="360" w:lineRule="auto"/>
        <w:jc w:val="both"/>
        <w:rPr>
          <w:rFonts w:ascii="Book Antiqua" w:hAnsi="Book Antiqua"/>
        </w:rPr>
      </w:pPr>
      <w:bookmarkStart w:id="15" w:name="OLE_LINK3"/>
      <w:bookmarkStart w:id="16" w:name="OLE_LINK4"/>
      <w:bookmarkStart w:id="17" w:name="OLE_LINK1"/>
      <w:bookmarkStart w:id="18" w:name="OLE_LINK2"/>
      <w:r w:rsidRPr="00484CF6">
        <w:rPr>
          <w:rFonts w:ascii="Book Antiqua" w:eastAsia="Book Antiqua" w:hAnsi="Book Antiqua" w:cs="Book Antiqua"/>
          <w:color w:val="000000"/>
        </w:rPr>
        <w:lastRenderedPageBreak/>
        <w:t xml:space="preserve">1 </w:t>
      </w:r>
      <w:r w:rsidRPr="00484CF6">
        <w:rPr>
          <w:rFonts w:ascii="Book Antiqua" w:eastAsia="Book Antiqua" w:hAnsi="Book Antiqua" w:cs="Book Antiqua"/>
          <w:b/>
          <w:bCs/>
          <w:color w:val="000000"/>
        </w:rPr>
        <w:t>Rose JJ</w:t>
      </w:r>
      <w:r w:rsidRPr="00484CF6">
        <w:rPr>
          <w:rFonts w:ascii="Book Antiqua" w:eastAsia="Book Antiqua" w:hAnsi="Book Antiqua" w:cs="Book Antiqua"/>
          <w:color w:val="000000"/>
        </w:rPr>
        <w:t xml:space="preserve">, Wang L, Xu Q, </w:t>
      </w:r>
      <w:proofErr w:type="spellStart"/>
      <w:r w:rsidRPr="00484CF6">
        <w:rPr>
          <w:rFonts w:ascii="Book Antiqua" w:eastAsia="Book Antiqua" w:hAnsi="Book Antiqua" w:cs="Book Antiqua"/>
          <w:color w:val="000000"/>
        </w:rPr>
        <w:t>McTiernan</w:t>
      </w:r>
      <w:proofErr w:type="spellEnd"/>
      <w:r w:rsidRPr="00484CF6">
        <w:rPr>
          <w:rFonts w:ascii="Book Antiqua" w:eastAsia="Book Antiqua" w:hAnsi="Book Antiqua" w:cs="Book Antiqua"/>
          <w:color w:val="000000"/>
        </w:rPr>
        <w:t xml:space="preserve"> CF, Shiva S, </w:t>
      </w:r>
      <w:proofErr w:type="spellStart"/>
      <w:r w:rsidRPr="00484CF6">
        <w:rPr>
          <w:rFonts w:ascii="Book Antiqua" w:eastAsia="Book Antiqua" w:hAnsi="Book Antiqua" w:cs="Book Antiqua"/>
          <w:color w:val="000000"/>
        </w:rPr>
        <w:t>Tejero</w:t>
      </w:r>
      <w:proofErr w:type="spellEnd"/>
      <w:r w:rsidRPr="00484CF6">
        <w:rPr>
          <w:rFonts w:ascii="Book Antiqua" w:eastAsia="Book Antiqua" w:hAnsi="Book Antiqua" w:cs="Book Antiqua"/>
          <w:color w:val="000000"/>
        </w:rPr>
        <w:t xml:space="preserve"> J, Gladwin MT. Carbon Monoxide Poisoning: Pathogenesis, Management, and Future Directions of Therapy. </w:t>
      </w:r>
      <w:r w:rsidRPr="00484CF6">
        <w:rPr>
          <w:rFonts w:ascii="Book Antiqua" w:eastAsia="Book Antiqua" w:hAnsi="Book Antiqua" w:cs="Book Antiqua"/>
          <w:i/>
          <w:iCs/>
          <w:color w:val="000000"/>
        </w:rPr>
        <w:t>Am J Respir Crit Care Med</w:t>
      </w:r>
      <w:r w:rsidRPr="00484CF6">
        <w:rPr>
          <w:rFonts w:ascii="Book Antiqua" w:eastAsia="Book Antiqua" w:hAnsi="Book Antiqua" w:cs="Book Antiqua"/>
          <w:color w:val="000000"/>
        </w:rPr>
        <w:t xml:space="preserve"> 2017; </w:t>
      </w:r>
      <w:r w:rsidRPr="00484CF6">
        <w:rPr>
          <w:rFonts w:ascii="Book Antiqua" w:eastAsia="Book Antiqua" w:hAnsi="Book Antiqua" w:cs="Book Antiqua"/>
          <w:b/>
          <w:bCs/>
          <w:color w:val="000000"/>
        </w:rPr>
        <w:t>195</w:t>
      </w:r>
      <w:r w:rsidRPr="00484CF6">
        <w:rPr>
          <w:rFonts w:ascii="Book Antiqua" w:eastAsia="Book Antiqua" w:hAnsi="Book Antiqua" w:cs="Book Antiqua"/>
          <w:color w:val="000000"/>
        </w:rPr>
        <w:t>: 596-606 [PMID: 27753502 DOI: 10.1164/rccm.201606-1275CI]</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 </w:t>
      </w:r>
      <w:proofErr w:type="spellStart"/>
      <w:r w:rsidRPr="00484CF6">
        <w:rPr>
          <w:rFonts w:ascii="Book Antiqua" w:eastAsia="Book Antiqua" w:hAnsi="Book Antiqua" w:cs="Book Antiqua"/>
          <w:b/>
          <w:bCs/>
          <w:color w:val="000000"/>
        </w:rPr>
        <w:t>Lettow</w:t>
      </w:r>
      <w:proofErr w:type="spellEnd"/>
      <w:r w:rsidRPr="00484CF6">
        <w:rPr>
          <w:rFonts w:ascii="Book Antiqua" w:eastAsia="Book Antiqua" w:hAnsi="Book Antiqua" w:cs="Book Antiqua"/>
          <w:b/>
          <w:bCs/>
          <w:color w:val="000000"/>
        </w:rPr>
        <w:t xml:space="preserve"> I</w:t>
      </w:r>
      <w:r w:rsidRPr="00484CF6">
        <w:rPr>
          <w:rFonts w:ascii="Book Antiqua" w:eastAsia="Book Antiqua" w:hAnsi="Book Antiqua" w:cs="Book Antiqua"/>
          <w:color w:val="000000"/>
        </w:rPr>
        <w:t xml:space="preserve">, Hoffmann A, </w:t>
      </w:r>
      <w:proofErr w:type="spellStart"/>
      <w:r w:rsidRPr="00484CF6">
        <w:rPr>
          <w:rFonts w:ascii="Book Antiqua" w:eastAsia="Book Antiqua" w:hAnsi="Book Antiqua" w:cs="Book Antiqua"/>
          <w:color w:val="000000"/>
        </w:rPr>
        <w:t>Burmeister</w:t>
      </w:r>
      <w:proofErr w:type="spellEnd"/>
      <w:r w:rsidRPr="00484CF6">
        <w:rPr>
          <w:rFonts w:ascii="Book Antiqua" w:eastAsia="Book Antiqua" w:hAnsi="Book Antiqua" w:cs="Book Antiqua"/>
          <w:color w:val="000000"/>
        </w:rPr>
        <w:t xml:space="preserve"> HP, </w:t>
      </w:r>
      <w:proofErr w:type="spellStart"/>
      <w:r w:rsidRPr="00484CF6">
        <w:rPr>
          <w:rFonts w:ascii="Book Antiqua" w:eastAsia="Book Antiqua" w:hAnsi="Book Antiqua" w:cs="Book Antiqua"/>
          <w:color w:val="000000"/>
        </w:rPr>
        <w:t>Toepper</w:t>
      </w:r>
      <w:proofErr w:type="spellEnd"/>
      <w:r w:rsidRPr="00484CF6">
        <w:rPr>
          <w:rFonts w:ascii="Book Antiqua" w:eastAsia="Book Antiqua" w:hAnsi="Book Antiqua" w:cs="Book Antiqua"/>
          <w:color w:val="000000"/>
        </w:rPr>
        <w:t xml:space="preserve"> R. [Delayed neuropsychological sequelae after carbon monoxide poisoning]. </w:t>
      </w:r>
      <w:proofErr w:type="spellStart"/>
      <w:r w:rsidRPr="00484CF6">
        <w:rPr>
          <w:rFonts w:ascii="Book Antiqua" w:eastAsia="Book Antiqua" w:hAnsi="Book Antiqua" w:cs="Book Antiqua"/>
          <w:i/>
          <w:iCs/>
          <w:color w:val="000000"/>
        </w:rPr>
        <w:t>Fortschr</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Neurol</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Psychiatr</w:t>
      </w:r>
      <w:proofErr w:type="spellEnd"/>
      <w:r w:rsidRPr="00484CF6">
        <w:rPr>
          <w:rFonts w:ascii="Book Antiqua" w:eastAsia="Book Antiqua" w:hAnsi="Book Antiqua" w:cs="Book Antiqua"/>
          <w:color w:val="000000"/>
        </w:rPr>
        <w:t xml:space="preserve"> 2018; </w:t>
      </w:r>
      <w:r w:rsidRPr="00484CF6">
        <w:rPr>
          <w:rFonts w:ascii="Book Antiqua" w:eastAsia="Book Antiqua" w:hAnsi="Book Antiqua" w:cs="Book Antiqua"/>
          <w:b/>
          <w:bCs/>
          <w:color w:val="000000"/>
        </w:rPr>
        <w:t>86</w:t>
      </w:r>
      <w:r w:rsidRPr="00484CF6">
        <w:rPr>
          <w:rFonts w:ascii="Book Antiqua" w:eastAsia="Book Antiqua" w:hAnsi="Book Antiqua" w:cs="Book Antiqua"/>
          <w:color w:val="000000"/>
        </w:rPr>
        <w:t>: 342-347 [PMID: 29954016 DOI: 10.1055/a-0599-0737]</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3 </w:t>
      </w:r>
      <w:proofErr w:type="spellStart"/>
      <w:r w:rsidRPr="00484CF6">
        <w:rPr>
          <w:rFonts w:ascii="Book Antiqua" w:eastAsia="Book Antiqua" w:hAnsi="Book Antiqua" w:cs="Book Antiqua"/>
          <w:b/>
          <w:bCs/>
          <w:color w:val="000000"/>
        </w:rPr>
        <w:t>Sönmez</w:t>
      </w:r>
      <w:proofErr w:type="spellEnd"/>
      <w:r w:rsidRPr="00484CF6">
        <w:rPr>
          <w:rFonts w:ascii="Book Antiqua" w:eastAsia="Book Antiqua" w:hAnsi="Book Antiqua" w:cs="Book Antiqua"/>
          <w:b/>
          <w:bCs/>
          <w:color w:val="000000"/>
        </w:rPr>
        <w:t xml:space="preserve"> BM</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İşcanlı</w:t>
      </w:r>
      <w:proofErr w:type="spellEnd"/>
      <w:r w:rsidRPr="00484CF6">
        <w:rPr>
          <w:rFonts w:ascii="Book Antiqua" w:eastAsia="Book Antiqua" w:hAnsi="Book Antiqua" w:cs="Book Antiqua"/>
          <w:color w:val="000000"/>
        </w:rPr>
        <w:t xml:space="preserve"> MD, </w:t>
      </w:r>
      <w:proofErr w:type="spellStart"/>
      <w:r w:rsidRPr="00484CF6">
        <w:rPr>
          <w:rFonts w:ascii="Book Antiqua" w:eastAsia="Book Antiqua" w:hAnsi="Book Antiqua" w:cs="Book Antiqua"/>
          <w:color w:val="000000"/>
        </w:rPr>
        <w:t>Parlak</w:t>
      </w:r>
      <w:proofErr w:type="spellEnd"/>
      <w:r w:rsidRPr="00484CF6">
        <w:rPr>
          <w:rFonts w:ascii="Book Antiqua" w:eastAsia="Book Antiqua" w:hAnsi="Book Antiqua" w:cs="Book Antiqua"/>
          <w:color w:val="000000"/>
        </w:rPr>
        <w:t xml:space="preserve"> S, </w:t>
      </w:r>
      <w:proofErr w:type="spellStart"/>
      <w:r w:rsidRPr="00484CF6">
        <w:rPr>
          <w:rFonts w:ascii="Book Antiqua" w:eastAsia="Book Antiqua" w:hAnsi="Book Antiqua" w:cs="Book Antiqua"/>
          <w:color w:val="000000"/>
        </w:rPr>
        <w:t>Doğan</w:t>
      </w:r>
      <w:proofErr w:type="spellEnd"/>
      <w:r w:rsidRPr="00484CF6">
        <w:rPr>
          <w:rFonts w:ascii="Book Antiqua" w:eastAsia="Book Antiqua" w:hAnsi="Book Antiqua" w:cs="Book Antiqua"/>
          <w:color w:val="000000"/>
        </w:rPr>
        <w:t xml:space="preserve"> Y, </w:t>
      </w:r>
      <w:proofErr w:type="spellStart"/>
      <w:r w:rsidRPr="00484CF6">
        <w:rPr>
          <w:rFonts w:ascii="Book Antiqua" w:eastAsia="Book Antiqua" w:hAnsi="Book Antiqua" w:cs="Book Antiqua"/>
          <w:color w:val="000000"/>
        </w:rPr>
        <w:t>Ulubay</w:t>
      </w:r>
      <w:proofErr w:type="spellEnd"/>
      <w:r w:rsidRPr="00484CF6">
        <w:rPr>
          <w:rFonts w:ascii="Book Antiqua" w:eastAsia="Book Antiqua" w:hAnsi="Book Antiqua" w:cs="Book Antiqua"/>
          <w:color w:val="000000"/>
        </w:rPr>
        <w:t xml:space="preserve"> HG, </w:t>
      </w:r>
      <w:proofErr w:type="spellStart"/>
      <w:r w:rsidRPr="00484CF6">
        <w:rPr>
          <w:rFonts w:ascii="Book Antiqua" w:eastAsia="Book Antiqua" w:hAnsi="Book Antiqua" w:cs="Book Antiqua"/>
          <w:color w:val="000000"/>
        </w:rPr>
        <w:t>Temel</w:t>
      </w:r>
      <w:proofErr w:type="spellEnd"/>
      <w:r w:rsidRPr="00484CF6">
        <w:rPr>
          <w:rFonts w:ascii="Book Antiqua" w:eastAsia="Book Antiqua" w:hAnsi="Book Antiqua" w:cs="Book Antiqua"/>
          <w:color w:val="000000"/>
        </w:rPr>
        <w:t xml:space="preserve"> E. Delayed neurologic sequelae of carbon monoxide intoxication. </w:t>
      </w:r>
      <w:r w:rsidRPr="00484CF6">
        <w:rPr>
          <w:rFonts w:ascii="Book Antiqua" w:eastAsia="Book Antiqua" w:hAnsi="Book Antiqua" w:cs="Book Antiqua"/>
          <w:i/>
          <w:iCs/>
          <w:color w:val="000000"/>
        </w:rPr>
        <w:t xml:space="preserve">Turk J </w:t>
      </w:r>
      <w:proofErr w:type="spellStart"/>
      <w:r w:rsidRPr="00484CF6">
        <w:rPr>
          <w:rFonts w:ascii="Book Antiqua" w:eastAsia="Book Antiqua" w:hAnsi="Book Antiqua" w:cs="Book Antiqua"/>
          <w:i/>
          <w:iCs/>
          <w:color w:val="000000"/>
        </w:rPr>
        <w:t>Emerg</w:t>
      </w:r>
      <w:proofErr w:type="spellEnd"/>
      <w:r w:rsidRPr="00484CF6">
        <w:rPr>
          <w:rFonts w:ascii="Book Antiqua" w:eastAsia="Book Antiqua" w:hAnsi="Book Antiqua" w:cs="Book Antiqua"/>
          <w:i/>
          <w:iCs/>
          <w:color w:val="000000"/>
        </w:rPr>
        <w:t xml:space="preserve"> Med</w:t>
      </w:r>
      <w:r w:rsidRPr="00484CF6">
        <w:rPr>
          <w:rFonts w:ascii="Book Antiqua" w:eastAsia="Book Antiqua" w:hAnsi="Book Antiqua" w:cs="Book Antiqua"/>
          <w:color w:val="000000"/>
        </w:rPr>
        <w:t xml:space="preserve"> 2018; </w:t>
      </w:r>
      <w:r w:rsidRPr="00484CF6">
        <w:rPr>
          <w:rFonts w:ascii="Book Antiqua" w:eastAsia="Book Antiqua" w:hAnsi="Book Antiqua" w:cs="Book Antiqua"/>
          <w:b/>
          <w:bCs/>
          <w:color w:val="000000"/>
        </w:rPr>
        <w:t>18</w:t>
      </w:r>
      <w:r w:rsidRPr="00484CF6">
        <w:rPr>
          <w:rFonts w:ascii="Book Antiqua" w:eastAsia="Book Antiqua" w:hAnsi="Book Antiqua" w:cs="Book Antiqua"/>
          <w:color w:val="000000"/>
        </w:rPr>
        <w:t>: 167-169 [PMID: 30533561 DOI: 10.1016/j.tjem.2018.04.002]</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4 </w:t>
      </w:r>
      <w:r w:rsidRPr="00484CF6">
        <w:rPr>
          <w:rFonts w:ascii="Book Antiqua" w:eastAsia="Book Antiqua" w:hAnsi="Book Antiqua" w:cs="Book Antiqua"/>
          <w:b/>
          <w:bCs/>
          <w:color w:val="000000"/>
        </w:rPr>
        <w:t>Jeon SB</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Sohn</w:t>
      </w:r>
      <w:proofErr w:type="spellEnd"/>
      <w:r w:rsidRPr="00484CF6">
        <w:rPr>
          <w:rFonts w:ascii="Book Antiqua" w:eastAsia="Book Antiqua" w:hAnsi="Book Antiqua" w:cs="Book Antiqua"/>
          <w:color w:val="000000"/>
        </w:rPr>
        <w:t xml:space="preserve"> CH, </w:t>
      </w:r>
      <w:proofErr w:type="spellStart"/>
      <w:r w:rsidRPr="00484CF6">
        <w:rPr>
          <w:rFonts w:ascii="Book Antiqua" w:eastAsia="Book Antiqua" w:hAnsi="Book Antiqua" w:cs="Book Antiqua"/>
          <w:color w:val="000000"/>
        </w:rPr>
        <w:t>Seo</w:t>
      </w:r>
      <w:proofErr w:type="spellEnd"/>
      <w:r w:rsidRPr="00484CF6">
        <w:rPr>
          <w:rFonts w:ascii="Book Antiqua" w:eastAsia="Book Antiqua" w:hAnsi="Book Antiqua" w:cs="Book Antiqua"/>
          <w:color w:val="000000"/>
        </w:rPr>
        <w:t xml:space="preserve"> DW, Oh BJ, Lim KS, Kang DW, Kim WY. Acute Brain Lesions on Magnetic Resonance Imaging and Delayed Neurological Sequelae in Carbon Monoxide Poisoning. </w:t>
      </w:r>
      <w:r w:rsidRPr="00484CF6">
        <w:rPr>
          <w:rFonts w:ascii="Book Antiqua" w:eastAsia="Book Antiqua" w:hAnsi="Book Antiqua" w:cs="Book Antiqua"/>
          <w:i/>
          <w:iCs/>
          <w:color w:val="000000"/>
        </w:rPr>
        <w:t>JAMA Neurol</w:t>
      </w:r>
      <w:r w:rsidRPr="00484CF6">
        <w:rPr>
          <w:rFonts w:ascii="Book Antiqua" w:eastAsia="Book Antiqua" w:hAnsi="Book Antiqua" w:cs="Book Antiqua"/>
          <w:color w:val="000000"/>
        </w:rPr>
        <w:t xml:space="preserve"> 2018; </w:t>
      </w:r>
      <w:r w:rsidRPr="00484CF6">
        <w:rPr>
          <w:rFonts w:ascii="Book Antiqua" w:eastAsia="Book Antiqua" w:hAnsi="Book Antiqua" w:cs="Book Antiqua"/>
          <w:b/>
          <w:bCs/>
          <w:color w:val="000000"/>
        </w:rPr>
        <w:t>75</w:t>
      </w:r>
      <w:r w:rsidRPr="00484CF6">
        <w:rPr>
          <w:rFonts w:ascii="Book Antiqua" w:eastAsia="Book Antiqua" w:hAnsi="Book Antiqua" w:cs="Book Antiqua"/>
          <w:color w:val="000000"/>
        </w:rPr>
        <w:t>: 436-443 [PMID: 29379952 DOI: 10.1001/jamaneurol.2017.4618]</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5 </w:t>
      </w:r>
      <w:r w:rsidRPr="00484CF6">
        <w:rPr>
          <w:rFonts w:ascii="Book Antiqua" w:eastAsia="Book Antiqua" w:hAnsi="Book Antiqua" w:cs="Book Antiqua"/>
          <w:b/>
          <w:bCs/>
          <w:color w:val="000000"/>
        </w:rPr>
        <w:t>Hampson NB</w:t>
      </w:r>
      <w:r w:rsidRPr="00484CF6">
        <w:rPr>
          <w:rFonts w:ascii="Book Antiqua" w:eastAsia="Book Antiqua" w:hAnsi="Book Antiqua" w:cs="Book Antiqua"/>
          <w:color w:val="000000"/>
        </w:rPr>
        <w:t xml:space="preserve">, Piantadosi CA, Thom SR, Weaver LK. Practice recommendations in the diagnosis, management, and prevention of carbon monoxide poisoning. </w:t>
      </w:r>
      <w:r w:rsidRPr="00484CF6">
        <w:rPr>
          <w:rFonts w:ascii="Book Antiqua" w:eastAsia="Book Antiqua" w:hAnsi="Book Antiqua" w:cs="Book Antiqua"/>
          <w:i/>
          <w:iCs/>
          <w:color w:val="000000"/>
        </w:rPr>
        <w:t>Am J Respir Crit Care Med</w:t>
      </w:r>
      <w:r w:rsidRPr="00484CF6">
        <w:rPr>
          <w:rFonts w:ascii="Book Antiqua" w:eastAsia="Book Antiqua" w:hAnsi="Book Antiqua" w:cs="Book Antiqua"/>
          <w:color w:val="000000"/>
        </w:rPr>
        <w:t xml:space="preserve"> 2012; </w:t>
      </w:r>
      <w:r w:rsidRPr="00484CF6">
        <w:rPr>
          <w:rFonts w:ascii="Book Antiqua" w:eastAsia="Book Antiqua" w:hAnsi="Book Antiqua" w:cs="Book Antiqua"/>
          <w:b/>
          <w:bCs/>
          <w:color w:val="000000"/>
        </w:rPr>
        <w:t>186</w:t>
      </w:r>
      <w:r w:rsidRPr="00484CF6">
        <w:rPr>
          <w:rFonts w:ascii="Book Antiqua" w:eastAsia="Book Antiqua" w:hAnsi="Book Antiqua" w:cs="Book Antiqua"/>
          <w:color w:val="000000"/>
        </w:rPr>
        <w:t>: 1095-1101 [PMID: 23087025 DOI: 10.1164/rccm.201207-1284CI]</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6 </w:t>
      </w:r>
      <w:r w:rsidRPr="00484CF6">
        <w:rPr>
          <w:rFonts w:ascii="Book Antiqua" w:eastAsia="Book Antiqua" w:hAnsi="Book Antiqua" w:cs="Book Antiqua"/>
          <w:b/>
          <w:bCs/>
          <w:color w:val="000000"/>
        </w:rPr>
        <w:t>Weaver LK</w:t>
      </w:r>
      <w:r w:rsidRPr="00484CF6">
        <w:rPr>
          <w:rFonts w:ascii="Book Antiqua" w:eastAsia="Book Antiqua" w:hAnsi="Book Antiqua" w:cs="Book Antiqua"/>
          <w:color w:val="000000"/>
        </w:rPr>
        <w:t xml:space="preserve">. Clinical practice. Carbon monoxide poisoning. </w:t>
      </w:r>
      <w:r w:rsidRPr="00484CF6">
        <w:rPr>
          <w:rFonts w:ascii="Book Antiqua" w:eastAsia="Book Antiqua" w:hAnsi="Book Antiqua" w:cs="Book Antiqua"/>
          <w:i/>
          <w:iCs/>
          <w:color w:val="000000"/>
        </w:rPr>
        <w:t xml:space="preserve">N </w:t>
      </w:r>
      <w:proofErr w:type="spellStart"/>
      <w:r w:rsidRPr="00484CF6">
        <w:rPr>
          <w:rFonts w:ascii="Book Antiqua" w:eastAsia="Book Antiqua" w:hAnsi="Book Antiqua" w:cs="Book Antiqua"/>
          <w:i/>
          <w:iCs/>
          <w:color w:val="000000"/>
        </w:rPr>
        <w:t>Engl</w:t>
      </w:r>
      <w:proofErr w:type="spellEnd"/>
      <w:r w:rsidRPr="00484CF6">
        <w:rPr>
          <w:rFonts w:ascii="Book Antiqua" w:eastAsia="Book Antiqua" w:hAnsi="Book Antiqua" w:cs="Book Antiqua"/>
          <w:i/>
          <w:iCs/>
          <w:color w:val="000000"/>
        </w:rPr>
        <w:t xml:space="preserve"> J Med</w:t>
      </w:r>
      <w:r w:rsidRPr="00484CF6">
        <w:rPr>
          <w:rFonts w:ascii="Book Antiqua" w:eastAsia="Book Antiqua" w:hAnsi="Book Antiqua" w:cs="Book Antiqua"/>
          <w:color w:val="000000"/>
        </w:rPr>
        <w:t xml:space="preserve"> 2009; </w:t>
      </w:r>
      <w:r w:rsidRPr="00484CF6">
        <w:rPr>
          <w:rFonts w:ascii="Book Antiqua" w:eastAsia="Book Antiqua" w:hAnsi="Book Antiqua" w:cs="Book Antiqua"/>
          <w:b/>
          <w:bCs/>
          <w:color w:val="000000"/>
        </w:rPr>
        <w:t>360</w:t>
      </w:r>
      <w:r w:rsidRPr="00484CF6">
        <w:rPr>
          <w:rFonts w:ascii="Book Antiqua" w:eastAsia="Book Antiqua" w:hAnsi="Book Antiqua" w:cs="Book Antiqua"/>
          <w:color w:val="000000"/>
        </w:rPr>
        <w:t>: 1217-1225 [PMID: 19297574 DOI: 10.1056/NEJMcp0808891]</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7 </w:t>
      </w:r>
      <w:r w:rsidRPr="00484CF6">
        <w:rPr>
          <w:rFonts w:ascii="Book Antiqua" w:eastAsia="Book Antiqua" w:hAnsi="Book Antiqua" w:cs="Book Antiqua"/>
          <w:b/>
          <w:bCs/>
          <w:color w:val="000000"/>
        </w:rPr>
        <w:t>Weber MH,</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Fußgänger</w:t>
      </w:r>
      <w:proofErr w:type="spellEnd"/>
      <w:r w:rsidRPr="00484CF6">
        <w:rPr>
          <w:rFonts w:ascii="Book Antiqua" w:eastAsia="Book Antiqua" w:hAnsi="Book Antiqua" w:cs="Book Antiqua"/>
          <w:color w:val="000000"/>
        </w:rPr>
        <w:t xml:space="preserve">-May T, Wolf T. Intravenous laser blood irradiation - Introduction of a new therapy. </w:t>
      </w:r>
      <w:r w:rsidRPr="00484CF6">
        <w:rPr>
          <w:rFonts w:ascii="Book Antiqua" w:eastAsia="Book Antiqua" w:hAnsi="Book Antiqua" w:cs="Book Antiqua"/>
          <w:i/>
          <w:color w:val="000000"/>
        </w:rPr>
        <w:t xml:space="preserve">Deutsche </w:t>
      </w:r>
      <w:proofErr w:type="spellStart"/>
      <w:r w:rsidRPr="00484CF6">
        <w:rPr>
          <w:rFonts w:ascii="Book Antiqua" w:eastAsia="Book Antiqua" w:hAnsi="Book Antiqua" w:cs="Book Antiqua"/>
          <w:i/>
          <w:color w:val="000000"/>
        </w:rPr>
        <w:t>Zeitschrift</w:t>
      </w:r>
      <w:proofErr w:type="spellEnd"/>
      <w:r w:rsidRPr="00484CF6">
        <w:rPr>
          <w:rFonts w:ascii="Book Antiqua" w:eastAsia="Book Antiqua" w:hAnsi="Book Antiqua" w:cs="Book Antiqua"/>
          <w:i/>
          <w:color w:val="000000"/>
        </w:rPr>
        <w:t xml:space="preserve"> fur </w:t>
      </w:r>
      <w:proofErr w:type="spellStart"/>
      <w:r w:rsidRPr="00484CF6">
        <w:rPr>
          <w:rFonts w:ascii="Book Antiqua" w:eastAsia="Book Antiqua" w:hAnsi="Book Antiqua" w:cs="Book Antiqua"/>
          <w:i/>
          <w:color w:val="000000"/>
        </w:rPr>
        <w:t>Akupunktur</w:t>
      </w:r>
      <w:proofErr w:type="spellEnd"/>
      <w:r w:rsidRPr="00484CF6">
        <w:rPr>
          <w:rFonts w:ascii="Book Antiqua" w:eastAsia="Book Antiqua" w:hAnsi="Book Antiqua" w:cs="Book Antiqua"/>
          <w:color w:val="000000"/>
        </w:rPr>
        <w:t xml:space="preserve"> 2007; </w:t>
      </w:r>
      <w:r w:rsidRPr="00484CF6">
        <w:rPr>
          <w:rFonts w:ascii="Book Antiqua" w:eastAsia="Book Antiqua" w:hAnsi="Book Antiqua" w:cs="Book Antiqua"/>
          <w:b/>
          <w:bCs/>
          <w:color w:val="000000"/>
        </w:rPr>
        <w:t>50</w:t>
      </w:r>
      <w:r w:rsidRPr="00484CF6">
        <w:rPr>
          <w:rFonts w:ascii="Book Antiqua" w:eastAsia="Book Antiqua" w:hAnsi="Book Antiqua" w:cs="Book Antiqua"/>
          <w:color w:val="000000"/>
        </w:rPr>
        <w:t>:</w:t>
      </w:r>
      <w:r w:rsidR="00811185" w:rsidRPr="00484CF6">
        <w:rPr>
          <w:rFonts w:ascii="Book Antiqua" w:eastAsia="Book Antiqua" w:hAnsi="Book Antiqua" w:cs="Book Antiqua"/>
          <w:color w:val="000000"/>
        </w:rPr>
        <w:t xml:space="preserve"> 12-23 </w:t>
      </w:r>
      <w:r w:rsidRPr="00484CF6">
        <w:rPr>
          <w:rFonts w:ascii="Book Antiqua" w:eastAsia="Book Antiqua" w:hAnsi="Book Antiqua" w:cs="Book Antiqua"/>
          <w:color w:val="000000"/>
        </w:rPr>
        <w:t>[DOI: 10.1078/0415-6412-00282]</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8 </w:t>
      </w:r>
      <w:r w:rsidRPr="00484CF6">
        <w:rPr>
          <w:rFonts w:ascii="Book Antiqua" w:eastAsia="Book Antiqua" w:hAnsi="Book Antiqua" w:cs="Book Antiqua"/>
          <w:b/>
          <w:bCs/>
          <w:color w:val="000000"/>
        </w:rPr>
        <w:t>Huang SF</w:t>
      </w:r>
      <w:r w:rsidRPr="00484CF6">
        <w:rPr>
          <w:rFonts w:ascii="Book Antiqua" w:eastAsia="Book Antiqua" w:hAnsi="Book Antiqua" w:cs="Book Antiqua"/>
          <w:color w:val="000000"/>
        </w:rPr>
        <w:t xml:space="preserve">, Tsai YA, Wu SB, Wei YH, Tsai PY, Chuang TY. Effects of intravascular laser irradiation of blood in mitochondria dysfunction and oxidative stress in adults with chronic spinal cord injury. </w:t>
      </w:r>
      <w:proofErr w:type="spellStart"/>
      <w:r w:rsidRPr="00484CF6">
        <w:rPr>
          <w:rFonts w:ascii="Book Antiqua" w:eastAsia="Book Antiqua" w:hAnsi="Book Antiqua" w:cs="Book Antiqua"/>
          <w:i/>
          <w:iCs/>
          <w:color w:val="000000"/>
        </w:rPr>
        <w:t>Photomed</w:t>
      </w:r>
      <w:proofErr w:type="spellEnd"/>
      <w:r w:rsidRPr="00484CF6">
        <w:rPr>
          <w:rFonts w:ascii="Book Antiqua" w:eastAsia="Book Antiqua" w:hAnsi="Book Antiqua" w:cs="Book Antiqua"/>
          <w:i/>
          <w:iCs/>
          <w:color w:val="000000"/>
        </w:rPr>
        <w:t xml:space="preserve"> Laser </w:t>
      </w:r>
      <w:proofErr w:type="spellStart"/>
      <w:r w:rsidRPr="00484CF6">
        <w:rPr>
          <w:rFonts w:ascii="Book Antiqua" w:eastAsia="Book Antiqua" w:hAnsi="Book Antiqua" w:cs="Book Antiqua"/>
          <w:i/>
          <w:iCs/>
          <w:color w:val="000000"/>
        </w:rPr>
        <w:t>Surg</w:t>
      </w:r>
      <w:proofErr w:type="spellEnd"/>
      <w:r w:rsidRPr="00484CF6">
        <w:rPr>
          <w:rFonts w:ascii="Book Antiqua" w:eastAsia="Book Antiqua" w:hAnsi="Book Antiqua" w:cs="Book Antiqua"/>
          <w:color w:val="000000"/>
        </w:rPr>
        <w:t xml:space="preserve"> 2012; </w:t>
      </w:r>
      <w:r w:rsidRPr="00484CF6">
        <w:rPr>
          <w:rFonts w:ascii="Book Antiqua" w:eastAsia="Book Antiqua" w:hAnsi="Book Antiqua" w:cs="Book Antiqua"/>
          <w:b/>
          <w:bCs/>
          <w:color w:val="000000"/>
        </w:rPr>
        <w:t>30</w:t>
      </w:r>
      <w:r w:rsidRPr="00484CF6">
        <w:rPr>
          <w:rFonts w:ascii="Book Antiqua" w:eastAsia="Book Antiqua" w:hAnsi="Book Antiqua" w:cs="Book Antiqua"/>
          <w:color w:val="000000"/>
        </w:rPr>
        <w:t>: 579-586 [PMID: 22891782 DOI: 10.1089/pho.2012.3228]</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9 </w:t>
      </w:r>
      <w:proofErr w:type="spellStart"/>
      <w:r w:rsidRPr="00484CF6">
        <w:rPr>
          <w:rFonts w:ascii="Book Antiqua" w:eastAsia="Book Antiqua" w:hAnsi="Book Antiqua" w:cs="Book Antiqua"/>
          <w:b/>
          <w:bCs/>
          <w:color w:val="000000"/>
        </w:rPr>
        <w:t>Kulova</w:t>
      </w:r>
      <w:proofErr w:type="spellEnd"/>
      <w:r w:rsidRPr="00484CF6">
        <w:rPr>
          <w:rFonts w:ascii="Book Antiqua" w:eastAsia="Book Antiqua" w:hAnsi="Book Antiqua" w:cs="Book Antiqua"/>
          <w:b/>
          <w:bCs/>
          <w:color w:val="000000"/>
        </w:rPr>
        <w:t xml:space="preserve"> LA</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Burduli</w:t>
      </w:r>
      <w:proofErr w:type="spellEnd"/>
      <w:r w:rsidRPr="00484CF6">
        <w:rPr>
          <w:rFonts w:ascii="Book Antiqua" w:eastAsia="Book Antiqua" w:hAnsi="Book Antiqua" w:cs="Book Antiqua"/>
          <w:color w:val="000000"/>
        </w:rPr>
        <w:t xml:space="preserve"> NM. [The influence of intravenous laser therapy on the endothelial function and the state of microcirculation in the patients presenting </w:t>
      </w:r>
      <w:r w:rsidRPr="00484CF6">
        <w:rPr>
          <w:rFonts w:ascii="Book Antiqua" w:eastAsia="Book Antiqua" w:hAnsi="Book Antiqua" w:cs="Book Antiqua"/>
          <w:color w:val="000000"/>
        </w:rPr>
        <w:lastRenderedPageBreak/>
        <w:t xml:space="preserve">with rheumatoid arthritis]. </w:t>
      </w:r>
      <w:proofErr w:type="spellStart"/>
      <w:r w:rsidRPr="00484CF6">
        <w:rPr>
          <w:rFonts w:ascii="Book Antiqua" w:eastAsia="Book Antiqua" w:hAnsi="Book Antiqua" w:cs="Book Antiqua"/>
          <w:i/>
          <w:iCs/>
          <w:color w:val="000000"/>
        </w:rPr>
        <w:t>Vopr</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Kurortol</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Fizioter</w:t>
      </w:r>
      <w:proofErr w:type="spellEnd"/>
      <w:r w:rsidRPr="00484CF6">
        <w:rPr>
          <w:rFonts w:ascii="Book Antiqua" w:eastAsia="Book Antiqua" w:hAnsi="Book Antiqua" w:cs="Book Antiqua"/>
          <w:i/>
          <w:iCs/>
          <w:color w:val="000000"/>
        </w:rPr>
        <w:t xml:space="preserve"> Lech </w:t>
      </w:r>
      <w:proofErr w:type="spellStart"/>
      <w:r w:rsidRPr="00484CF6">
        <w:rPr>
          <w:rFonts w:ascii="Book Antiqua" w:eastAsia="Book Antiqua" w:hAnsi="Book Antiqua" w:cs="Book Antiqua"/>
          <w:i/>
          <w:iCs/>
          <w:color w:val="000000"/>
        </w:rPr>
        <w:t>Fiz</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Kult</w:t>
      </w:r>
      <w:proofErr w:type="spellEnd"/>
      <w:r w:rsidRPr="00484CF6">
        <w:rPr>
          <w:rFonts w:ascii="Book Antiqua" w:eastAsia="Book Antiqua" w:hAnsi="Book Antiqua" w:cs="Book Antiqua"/>
          <w:color w:val="000000"/>
        </w:rPr>
        <w:t xml:space="preserve"> 2014: 9-12 [PMID: 25087414]</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10 </w:t>
      </w:r>
      <w:proofErr w:type="spellStart"/>
      <w:r w:rsidRPr="00484CF6">
        <w:rPr>
          <w:rFonts w:ascii="Book Antiqua" w:eastAsia="Book Antiqua" w:hAnsi="Book Antiqua" w:cs="Book Antiqua"/>
          <w:b/>
          <w:bCs/>
          <w:color w:val="000000"/>
        </w:rPr>
        <w:t>Momenzadeh</w:t>
      </w:r>
      <w:proofErr w:type="spellEnd"/>
      <w:r w:rsidRPr="00484CF6">
        <w:rPr>
          <w:rFonts w:ascii="Book Antiqua" w:eastAsia="Book Antiqua" w:hAnsi="Book Antiqua" w:cs="Book Antiqua"/>
          <w:b/>
          <w:bCs/>
          <w:color w:val="000000"/>
        </w:rPr>
        <w:t xml:space="preserve"> S</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Abbasi</w:t>
      </w:r>
      <w:proofErr w:type="spellEnd"/>
      <w:r w:rsidRPr="00484CF6">
        <w:rPr>
          <w:rFonts w:ascii="Book Antiqua" w:eastAsia="Book Antiqua" w:hAnsi="Book Antiqua" w:cs="Book Antiqua"/>
          <w:color w:val="000000"/>
        </w:rPr>
        <w:t xml:space="preserve"> M, </w:t>
      </w:r>
      <w:proofErr w:type="spellStart"/>
      <w:r w:rsidRPr="00484CF6">
        <w:rPr>
          <w:rFonts w:ascii="Book Antiqua" w:eastAsia="Book Antiqua" w:hAnsi="Book Antiqua" w:cs="Book Antiqua"/>
          <w:color w:val="000000"/>
        </w:rPr>
        <w:t>Ebadifar</w:t>
      </w:r>
      <w:proofErr w:type="spellEnd"/>
      <w:r w:rsidRPr="00484CF6">
        <w:rPr>
          <w:rFonts w:ascii="Book Antiqua" w:eastAsia="Book Antiqua" w:hAnsi="Book Antiqua" w:cs="Book Antiqua"/>
          <w:color w:val="000000"/>
        </w:rPr>
        <w:t xml:space="preserve"> A, </w:t>
      </w:r>
      <w:proofErr w:type="spellStart"/>
      <w:r w:rsidRPr="00484CF6">
        <w:rPr>
          <w:rFonts w:ascii="Book Antiqua" w:eastAsia="Book Antiqua" w:hAnsi="Book Antiqua" w:cs="Book Antiqua"/>
          <w:color w:val="000000"/>
        </w:rPr>
        <w:t>Aryani</w:t>
      </w:r>
      <w:proofErr w:type="spellEnd"/>
      <w:r w:rsidRPr="00484CF6">
        <w:rPr>
          <w:rFonts w:ascii="Book Antiqua" w:eastAsia="Book Antiqua" w:hAnsi="Book Antiqua" w:cs="Book Antiqua"/>
          <w:color w:val="000000"/>
        </w:rPr>
        <w:t xml:space="preserve"> M, </w:t>
      </w:r>
      <w:proofErr w:type="spellStart"/>
      <w:r w:rsidRPr="00484CF6">
        <w:rPr>
          <w:rFonts w:ascii="Book Antiqua" w:eastAsia="Book Antiqua" w:hAnsi="Book Antiqua" w:cs="Book Antiqua"/>
          <w:color w:val="000000"/>
        </w:rPr>
        <w:t>Bayrami</w:t>
      </w:r>
      <w:proofErr w:type="spellEnd"/>
      <w:r w:rsidRPr="00484CF6">
        <w:rPr>
          <w:rFonts w:ascii="Book Antiqua" w:eastAsia="Book Antiqua" w:hAnsi="Book Antiqua" w:cs="Book Antiqua"/>
          <w:color w:val="000000"/>
        </w:rPr>
        <w:t xml:space="preserve"> J, </w:t>
      </w:r>
      <w:proofErr w:type="spellStart"/>
      <w:r w:rsidRPr="00484CF6">
        <w:rPr>
          <w:rFonts w:ascii="Book Antiqua" w:eastAsia="Book Antiqua" w:hAnsi="Book Antiqua" w:cs="Book Antiqua"/>
          <w:color w:val="000000"/>
        </w:rPr>
        <w:t>Nematollahi</w:t>
      </w:r>
      <w:proofErr w:type="spellEnd"/>
      <w:r w:rsidRPr="00484CF6">
        <w:rPr>
          <w:rFonts w:ascii="Book Antiqua" w:eastAsia="Book Antiqua" w:hAnsi="Book Antiqua" w:cs="Book Antiqua"/>
          <w:color w:val="000000"/>
        </w:rPr>
        <w:t xml:space="preserve"> F. The intravenous laser blood irradiation in chronic pain and fibromyalgia. </w:t>
      </w:r>
      <w:r w:rsidRPr="00484CF6">
        <w:rPr>
          <w:rFonts w:ascii="Book Antiqua" w:eastAsia="Book Antiqua" w:hAnsi="Book Antiqua" w:cs="Book Antiqua"/>
          <w:i/>
          <w:iCs/>
          <w:color w:val="000000"/>
        </w:rPr>
        <w:t>J Lasers Med Sci</w:t>
      </w:r>
      <w:r w:rsidRPr="00484CF6">
        <w:rPr>
          <w:rFonts w:ascii="Book Antiqua" w:eastAsia="Book Antiqua" w:hAnsi="Book Antiqua" w:cs="Book Antiqua"/>
          <w:color w:val="000000"/>
        </w:rPr>
        <w:t xml:space="preserve"> 2015; </w:t>
      </w:r>
      <w:r w:rsidRPr="00484CF6">
        <w:rPr>
          <w:rFonts w:ascii="Book Antiqua" w:eastAsia="Book Antiqua" w:hAnsi="Book Antiqua" w:cs="Book Antiqua"/>
          <w:b/>
          <w:bCs/>
          <w:color w:val="000000"/>
        </w:rPr>
        <w:t>6</w:t>
      </w:r>
      <w:r w:rsidRPr="00484CF6">
        <w:rPr>
          <w:rFonts w:ascii="Book Antiqua" w:eastAsia="Book Antiqua" w:hAnsi="Book Antiqua" w:cs="Book Antiqua"/>
          <w:color w:val="000000"/>
        </w:rPr>
        <w:t>: 6-9 [PMID: 25699161]</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11 </w:t>
      </w:r>
      <w:proofErr w:type="spellStart"/>
      <w:r w:rsidRPr="00484CF6">
        <w:rPr>
          <w:rFonts w:ascii="Book Antiqua" w:eastAsia="Book Antiqua" w:hAnsi="Book Antiqua" w:cs="Book Antiqua"/>
          <w:b/>
          <w:bCs/>
          <w:color w:val="000000"/>
        </w:rPr>
        <w:t>Timofeyev</w:t>
      </w:r>
      <w:proofErr w:type="spellEnd"/>
      <w:r w:rsidRPr="00484CF6">
        <w:rPr>
          <w:rFonts w:ascii="Book Antiqua" w:eastAsia="Book Antiqua" w:hAnsi="Book Antiqua" w:cs="Book Antiqua"/>
          <w:b/>
          <w:bCs/>
          <w:color w:val="000000"/>
        </w:rPr>
        <w:t xml:space="preserve"> VT</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Poryadin</w:t>
      </w:r>
      <w:proofErr w:type="spellEnd"/>
      <w:r w:rsidRPr="00484CF6">
        <w:rPr>
          <w:rFonts w:ascii="Book Antiqua" w:eastAsia="Book Antiqua" w:hAnsi="Book Antiqua" w:cs="Book Antiqua"/>
          <w:color w:val="000000"/>
        </w:rPr>
        <w:t xml:space="preserve"> GV, </w:t>
      </w:r>
      <w:proofErr w:type="spellStart"/>
      <w:r w:rsidRPr="00484CF6">
        <w:rPr>
          <w:rFonts w:ascii="Book Antiqua" w:eastAsia="Book Antiqua" w:hAnsi="Book Antiqua" w:cs="Book Antiqua"/>
          <w:color w:val="000000"/>
        </w:rPr>
        <w:t>Goloviznin</w:t>
      </w:r>
      <w:proofErr w:type="spellEnd"/>
      <w:r w:rsidRPr="00484CF6">
        <w:rPr>
          <w:rFonts w:ascii="Book Antiqua" w:eastAsia="Book Antiqua" w:hAnsi="Book Antiqua" w:cs="Book Antiqua"/>
          <w:color w:val="000000"/>
        </w:rPr>
        <w:t xml:space="preserve"> MV. Laser irradiation as a potential </w:t>
      </w:r>
      <w:proofErr w:type="spellStart"/>
      <w:r w:rsidRPr="00484CF6">
        <w:rPr>
          <w:rFonts w:ascii="Book Antiqua" w:eastAsia="Book Antiqua" w:hAnsi="Book Antiqua" w:cs="Book Antiqua"/>
          <w:color w:val="000000"/>
        </w:rPr>
        <w:t>pathogenetic</w:t>
      </w:r>
      <w:proofErr w:type="spellEnd"/>
      <w:r w:rsidRPr="00484CF6">
        <w:rPr>
          <w:rFonts w:ascii="Book Antiqua" w:eastAsia="Book Antiqua" w:hAnsi="Book Antiqua" w:cs="Book Antiqua"/>
          <w:color w:val="000000"/>
        </w:rPr>
        <w:t xml:space="preserve"> method for </w:t>
      </w:r>
      <w:proofErr w:type="spellStart"/>
      <w:r w:rsidRPr="00484CF6">
        <w:rPr>
          <w:rFonts w:ascii="Book Antiqua" w:eastAsia="Book Antiqua" w:hAnsi="Book Antiqua" w:cs="Book Antiqua"/>
          <w:color w:val="000000"/>
        </w:rPr>
        <w:t>immunocorrection</w:t>
      </w:r>
      <w:proofErr w:type="spellEnd"/>
      <w:r w:rsidRPr="00484CF6">
        <w:rPr>
          <w:rFonts w:ascii="Book Antiqua" w:eastAsia="Book Antiqua" w:hAnsi="Book Antiqua" w:cs="Book Antiqua"/>
          <w:color w:val="000000"/>
        </w:rPr>
        <w:t xml:space="preserve"> in rheumatoid arthritis. </w:t>
      </w:r>
      <w:r w:rsidRPr="00484CF6">
        <w:rPr>
          <w:rFonts w:ascii="Book Antiqua" w:eastAsia="Book Antiqua" w:hAnsi="Book Antiqua" w:cs="Book Antiqua"/>
          <w:i/>
          <w:iCs/>
          <w:color w:val="000000"/>
        </w:rPr>
        <w:t>Pathophysiology</w:t>
      </w:r>
      <w:r w:rsidRPr="00484CF6">
        <w:rPr>
          <w:rFonts w:ascii="Book Antiqua" w:eastAsia="Book Antiqua" w:hAnsi="Book Antiqua" w:cs="Book Antiqua"/>
          <w:color w:val="000000"/>
        </w:rPr>
        <w:t xml:space="preserve"> 2001; </w:t>
      </w:r>
      <w:r w:rsidRPr="00484CF6">
        <w:rPr>
          <w:rFonts w:ascii="Book Antiqua" w:eastAsia="Book Antiqua" w:hAnsi="Book Antiqua" w:cs="Book Antiqua"/>
          <w:b/>
          <w:bCs/>
          <w:color w:val="000000"/>
        </w:rPr>
        <w:t>8</w:t>
      </w:r>
      <w:r w:rsidRPr="00484CF6">
        <w:rPr>
          <w:rFonts w:ascii="Book Antiqua" w:eastAsia="Book Antiqua" w:hAnsi="Book Antiqua" w:cs="Book Antiqua"/>
          <w:color w:val="000000"/>
        </w:rPr>
        <w:t>: 35-40 [PMID: 11476971 DOI: 10.1016/s0928-4680(00)00059-6]</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12 </w:t>
      </w:r>
      <w:r w:rsidRPr="00484CF6">
        <w:rPr>
          <w:rFonts w:ascii="Book Antiqua" w:eastAsia="Book Antiqua" w:hAnsi="Book Antiqua" w:cs="Book Antiqua"/>
          <w:b/>
          <w:bCs/>
          <w:color w:val="000000"/>
        </w:rPr>
        <w:t>Yang WH</w:t>
      </w:r>
      <w:r w:rsidRPr="00484CF6">
        <w:rPr>
          <w:rFonts w:ascii="Book Antiqua" w:eastAsia="Book Antiqua" w:hAnsi="Book Antiqua" w:cs="Book Antiqua"/>
          <w:color w:val="000000"/>
        </w:rPr>
        <w:t xml:space="preserve">, Lin SP, Chang ST. Case report: Rapid improvement of crossed cerebellar diaschisis after intravascular laser irradiation of blood in a case of stroke. </w:t>
      </w:r>
      <w:r w:rsidRPr="00484CF6">
        <w:rPr>
          <w:rFonts w:ascii="Book Antiqua" w:eastAsia="Book Antiqua" w:hAnsi="Book Antiqua" w:cs="Book Antiqua"/>
          <w:i/>
          <w:iCs/>
          <w:color w:val="000000"/>
        </w:rPr>
        <w:t>Medicine (Baltimore)</w:t>
      </w:r>
      <w:r w:rsidRPr="00484CF6">
        <w:rPr>
          <w:rFonts w:ascii="Book Antiqua" w:eastAsia="Book Antiqua" w:hAnsi="Book Antiqua" w:cs="Book Antiqua"/>
          <w:color w:val="000000"/>
        </w:rPr>
        <w:t xml:space="preserve"> 2017; </w:t>
      </w:r>
      <w:r w:rsidRPr="00484CF6">
        <w:rPr>
          <w:rFonts w:ascii="Book Antiqua" w:eastAsia="Book Antiqua" w:hAnsi="Book Antiqua" w:cs="Book Antiqua"/>
          <w:b/>
          <w:bCs/>
          <w:color w:val="000000"/>
        </w:rPr>
        <w:t>96</w:t>
      </w:r>
      <w:r w:rsidRPr="00484CF6">
        <w:rPr>
          <w:rFonts w:ascii="Book Antiqua" w:eastAsia="Book Antiqua" w:hAnsi="Book Antiqua" w:cs="Book Antiqua"/>
          <w:color w:val="000000"/>
        </w:rPr>
        <w:t>: e5646 [PMID: 28079797 DOI: 10.1097/MD.0000000000005646]</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13 </w:t>
      </w:r>
      <w:r w:rsidRPr="00484CF6">
        <w:rPr>
          <w:rFonts w:ascii="Book Antiqua" w:eastAsia="Book Antiqua" w:hAnsi="Book Antiqua" w:cs="Book Antiqua"/>
          <w:b/>
          <w:bCs/>
          <w:color w:val="000000"/>
        </w:rPr>
        <w:t>Bartolini A</w:t>
      </w:r>
      <w:r w:rsidRPr="00484CF6">
        <w:rPr>
          <w:rFonts w:ascii="Book Antiqua" w:eastAsia="Book Antiqua" w:hAnsi="Book Antiqua" w:cs="Book Antiqua"/>
          <w:color w:val="000000"/>
        </w:rPr>
        <w:t xml:space="preserve">. Regional arm-brain mean transit time in the diagnostic evaluation of patients with cerebral vascular disease. </w:t>
      </w:r>
      <w:r w:rsidRPr="00484CF6">
        <w:rPr>
          <w:rFonts w:ascii="Book Antiqua" w:eastAsia="Book Antiqua" w:hAnsi="Book Antiqua" w:cs="Book Antiqua"/>
          <w:i/>
          <w:iCs/>
          <w:color w:val="000000"/>
        </w:rPr>
        <w:t>Stroke</w:t>
      </w:r>
      <w:r w:rsidRPr="00484CF6">
        <w:rPr>
          <w:rFonts w:ascii="Book Antiqua" w:eastAsia="Book Antiqua" w:hAnsi="Book Antiqua" w:cs="Book Antiqua"/>
          <w:color w:val="000000"/>
        </w:rPr>
        <w:t xml:space="preserve"> 1981; </w:t>
      </w:r>
      <w:r w:rsidRPr="00484CF6">
        <w:rPr>
          <w:rFonts w:ascii="Book Antiqua" w:eastAsia="Book Antiqua" w:hAnsi="Book Antiqua" w:cs="Book Antiqua"/>
          <w:b/>
          <w:bCs/>
          <w:color w:val="000000"/>
        </w:rPr>
        <w:t>12</w:t>
      </w:r>
      <w:r w:rsidRPr="00484CF6">
        <w:rPr>
          <w:rFonts w:ascii="Book Antiqua" w:eastAsia="Book Antiqua" w:hAnsi="Book Antiqua" w:cs="Book Antiqua"/>
          <w:color w:val="000000"/>
        </w:rPr>
        <w:t>: 241-245 [PMID: 7233473 DOI: 10.1161/01.str.12.2.241]</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14 </w:t>
      </w:r>
      <w:r w:rsidRPr="00484CF6">
        <w:rPr>
          <w:rFonts w:ascii="Book Antiqua" w:eastAsia="Book Antiqua" w:hAnsi="Book Antiqua" w:cs="Book Antiqua"/>
          <w:b/>
          <w:bCs/>
          <w:color w:val="000000"/>
        </w:rPr>
        <w:t>Rose JJ</w:t>
      </w:r>
      <w:r w:rsidRPr="00484CF6">
        <w:rPr>
          <w:rFonts w:ascii="Book Antiqua" w:eastAsia="Book Antiqua" w:hAnsi="Book Antiqua" w:cs="Book Antiqua"/>
          <w:color w:val="000000"/>
        </w:rPr>
        <w:t xml:space="preserve">, Xu Q, Wang L, Gladwin MT. Shining a Light on Carbon Monoxide Poisoning. </w:t>
      </w:r>
      <w:r w:rsidRPr="00484CF6">
        <w:rPr>
          <w:rFonts w:ascii="Book Antiqua" w:eastAsia="Book Antiqua" w:hAnsi="Book Antiqua" w:cs="Book Antiqua"/>
          <w:i/>
          <w:iCs/>
          <w:color w:val="000000"/>
        </w:rPr>
        <w:t>Am J Respir Crit Care Med</w:t>
      </w:r>
      <w:r w:rsidRPr="00484CF6">
        <w:rPr>
          <w:rFonts w:ascii="Book Antiqua" w:eastAsia="Book Antiqua" w:hAnsi="Book Antiqua" w:cs="Book Antiqua"/>
          <w:color w:val="000000"/>
        </w:rPr>
        <w:t xml:space="preserve"> 2015; </w:t>
      </w:r>
      <w:r w:rsidRPr="00484CF6">
        <w:rPr>
          <w:rFonts w:ascii="Book Antiqua" w:eastAsia="Book Antiqua" w:hAnsi="Book Antiqua" w:cs="Book Antiqua"/>
          <w:b/>
          <w:bCs/>
          <w:color w:val="000000"/>
        </w:rPr>
        <w:t>192</w:t>
      </w:r>
      <w:r w:rsidRPr="00484CF6">
        <w:rPr>
          <w:rFonts w:ascii="Book Antiqua" w:eastAsia="Book Antiqua" w:hAnsi="Book Antiqua" w:cs="Book Antiqua"/>
          <w:color w:val="000000"/>
        </w:rPr>
        <w:t>: 1145-1147 [PMID: 26568235 DOI: 10.1164/rccm.201508-1579ED]</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15 </w:t>
      </w:r>
      <w:r w:rsidRPr="00484CF6">
        <w:rPr>
          <w:rFonts w:ascii="Book Antiqua" w:eastAsia="Book Antiqua" w:hAnsi="Book Antiqua" w:cs="Book Antiqua"/>
          <w:b/>
          <w:bCs/>
          <w:color w:val="000000"/>
        </w:rPr>
        <w:t>Liu PY,</w:t>
      </w:r>
      <w:r w:rsidRPr="00484CF6">
        <w:rPr>
          <w:rFonts w:ascii="Book Antiqua" w:eastAsia="Book Antiqua" w:hAnsi="Book Antiqua" w:cs="Book Antiqua"/>
          <w:color w:val="000000"/>
        </w:rPr>
        <w:t xml:space="preserve"> Liu CC, Liu IT, He HC, Chang ST. Advancement of the Cognitive Function on Laser Exposure after Tumor Removal in a Case with Brain Neoplasm. </w:t>
      </w:r>
      <w:r w:rsidRPr="00484CF6">
        <w:rPr>
          <w:rFonts w:ascii="Book Antiqua" w:eastAsia="Book Antiqua" w:hAnsi="Book Antiqua" w:cs="Book Antiqua"/>
          <w:i/>
          <w:color w:val="000000"/>
        </w:rPr>
        <w:t xml:space="preserve">J Light Laser </w:t>
      </w:r>
      <w:proofErr w:type="spellStart"/>
      <w:r w:rsidRPr="00484CF6">
        <w:rPr>
          <w:rFonts w:ascii="Book Antiqua" w:eastAsia="Book Antiqua" w:hAnsi="Book Antiqua" w:cs="Book Antiqua"/>
          <w:i/>
          <w:color w:val="000000"/>
        </w:rPr>
        <w:t>Curr</w:t>
      </w:r>
      <w:proofErr w:type="spellEnd"/>
      <w:r w:rsidRPr="00484CF6">
        <w:rPr>
          <w:rFonts w:ascii="Book Antiqua" w:eastAsia="Book Antiqua" w:hAnsi="Book Antiqua" w:cs="Book Antiqua"/>
          <w:i/>
          <w:color w:val="000000"/>
        </w:rPr>
        <w:t xml:space="preserve"> Trends </w:t>
      </w:r>
      <w:r w:rsidR="00811185" w:rsidRPr="00484CF6">
        <w:rPr>
          <w:rFonts w:ascii="Book Antiqua" w:eastAsia="Book Antiqua" w:hAnsi="Book Antiqua" w:cs="Book Antiqua"/>
          <w:color w:val="000000"/>
        </w:rPr>
        <w:t>2</w:t>
      </w:r>
      <w:r w:rsidRPr="00484CF6">
        <w:rPr>
          <w:rFonts w:ascii="Book Antiqua" w:eastAsia="Book Antiqua" w:hAnsi="Book Antiqua" w:cs="Book Antiqua"/>
          <w:color w:val="000000"/>
        </w:rPr>
        <w:t>006</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16 </w:t>
      </w:r>
      <w:r w:rsidRPr="00484CF6">
        <w:rPr>
          <w:rFonts w:ascii="Book Antiqua" w:eastAsia="Book Antiqua" w:hAnsi="Book Antiqua" w:cs="Book Antiqua"/>
          <w:b/>
          <w:bCs/>
          <w:color w:val="000000"/>
        </w:rPr>
        <w:t>Sung JH,</w:t>
      </w:r>
      <w:r w:rsidRPr="00484CF6">
        <w:rPr>
          <w:rFonts w:ascii="Book Antiqua" w:eastAsia="Book Antiqua" w:hAnsi="Book Antiqua" w:cs="Book Antiqua"/>
          <w:color w:val="000000"/>
        </w:rPr>
        <w:t xml:space="preserve"> Chang ST. Reversal of Impaired Blood Flow of the Basal Ganglion from the Prior Focal Perfusion Defect in a Case of Ischemic Infarction: Observation during the Two Stages of Administration of Intravenous Laser Irradiation </w:t>
      </w:r>
      <w:r w:rsidR="00811185" w:rsidRPr="00484CF6">
        <w:rPr>
          <w:rFonts w:ascii="Book Antiqua" w:eastAsia="Book Antiqua" w:hAnsi="Book Antiqua" w:cs="Book Antiqua"/>
          <w:color w:val="000000"/>
        </w:rPr>
        <w:t xml:space="preserve">of Blood. </w:t>
      </w:r>
      <w:r w:rsidR="00811185" w:rsidRPr="00484CF6">
        <w:rPr>
          <w:rFonts w:ascii="Book Antiqua" w:eastAsia="Book Antiqua" w:hAnsi="Book Antiqua" w:cs="Book Antiqua"/>
          <w:i/>
          <w:color w:val="000000"/>
        </w:rPr>
        <w:t>J Med Stud Res</w:t>
      </w:r>
      <w:r w:rsidR="00811185" w:rsidRPr="00484CF6">
        <w:rPr>
          <w:rFonts w:ascii="Book Antiqua" w:eastAsia="Book Antiqua" w:hAnsi="Book Antiqua" w:cs="Book Antiqua"/>
          <w:color w:val="000000"/>
        </w:rPr>
        <w:t xml:space="preserve"> 2019; </w:t>
      </w:r>
      <w:r w:rsidR="00811185" w:rsidRPr="00484CF6">
        <w:rPr>
          <w:rFonts w:ascii="Book Antiqua" w:eastAsia="Book Antiqua" w:hAnsi="Book Antiqua" w:cs="Book Antiqua"/>
          <w:b/>
          <w:color w:val="000000"/>
        </w:rPr>
        <w:t>2:</w:t>
      </w:r>
      <w:r w:rsidR="00811185" w:rsidRPr="00484CF6">
        <w:rPr>
          <w:rFonts w:ascii="Book Antiqua" w:eastAsia="Book Antiqua" w:hAnsi="Book Antiqua" w:cs="Book Antiqua"/>
          <w:color w:val="000000"/>
        </w:rPr>
        <w:t xml:space="preserve"> 011</w:t>
      </w:r>
      <w:r w:rsidRPr="00484CF6">
        <w:rPr>
          <w:rFonts w:ascii="Book Antiqua" w:eastAsia="Book Antiqua" w:hAnsi="Book Antiqua" w:cs="Book Antiqua"/>
          <w:color w:val="000000"/>
        </w:rPr>
        <w:t xml:space="preserve"> [DOI: 10.24966/MSR-5657/100011]</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17 </w:t>
      </w:r>
      <w:r w:rsidRPr="00484CF6">
        <w:rPr>
          <w:rFonts w:ascii="Book Antiqua" w:eastAsia="Book Antiqua" w:hAnsi="Book Antiqua" w:cs="Book Antiqua"/>
          <w:b/>
          <w:bCs/>
          <w:color w:val="000000"/>
        </w:rPr>
        <w:t>Chang JY,</w:t>
      </w:r>
      <w:r w:rsidRPr="00484CF6">
        <w:rPr>
          <w:rFonts w:ascii="Book Antiqua" w:eastAsia="Book Antiqua" w:hAnsi="Book Antiqua" w:cs="Book Antiqua"/>
          <w:color w:val="000000"/>
        </w:rPr>
        <w:t xml:space="preserve"> Liu CC, Liu IT, Chang ST. </w:t>
      </w:r>
      <w:bookmarkStart w:id="19" w:name="OLE_LINK5"/>
      <w:bookmarkStart w:id="20" w:name="OLE_LINK6"/>
      <w:r w:rsidRPr="00484CF6">
        <w:rPr>
          <w:rFonts w:ascii="Book Antiqua" w:eastAsia="Book Antiqua" w:hAnsi="Book Antiqua" w:cs="Book Antiqua"/>
          <w:color w:val="000000"/>
        </w:rPr>
        <w:t xml:space="preserve">Effects of Intravascular Laser Irradiation of Blood on Cognitive Function in a Stroke Survivor with </w:t>
      </w:r>
      <w:proofErr w:type="spellStart"/>
      <w:r w:rsidRPr="00484CF6">
        <w:rPr>
          <w:rFonts w:ascii="Book Antiqua" w:eastAsia="Book Antiqua" w:hAnsi="Book Antiqua" w:cs="Book Antiqua"/>
          <w:color w:val="000000"/>
        </w:rPr>
        <w:lastRenderedPageBreak/>
        <w:t>Hyperhomocysteinemia</w:t>
      </w:r>
      <w:proofErr w:type="spellEnd"/>
      <w:r w:rsidRPr="00484CF6">
        <w:rPr>
          <w:rFonts w:ascii="Book Antiqua" w:eastAsia="Book Antiqua" w:hAnsi="Book Antiqua" w:cs="Book Antiqua"/>
          <w:color w:val="000000"/>
        </w:rPr>
        <w:t>: Dual Recuperations in Thalamus and Serum Homocysteine</w:t>
      </w:r>
      <w:bookmarkEnd w:id="19"/>
      <w:bookmarkEnd w:id="20"/>
      <w:r w:rsidRPr="00484CF6">
        <w:rPr>
          <w:rFonts w:ascii="Book Antiqua" w:eastAsia="Book Antiqua" w:hAnsi="Book Antiqua" w:cs="Book Antiqua"/>
          <w:color w:val="000000"/>
        </w:rPr>
        <w:t xml:space="preserve">. </w:t>
      </w:r>
      <w:r w:rsidRPr="00484CF6">
        <w:rPr>
          <w:rFonts w:ascii="Book Antiqua" w:eastAsia="Book Antiqua" w:hAnsi="Book Antiqua" w:cs="Book Antiqua"/>
          <w:i/>
          <w:color w:val="000000"/>
        </w:rPr>
        <w:t>Biomed J Sci</w:t>
      </w:r>
      <w:r w:rsidR="00B53E5D">
        <w:rPr>
          <w:rFonts w:ascii="Book Antiqua" w:eastAsia="Book Antiqua" w:hAnsi="Book Antiqua" w:cs="Book Antiqua"/>
          <w:i/>
          <w:color w:val="000000"/>
        </w:rPr>
        <w:t xml:space="preserve"> </w:t>
      </w:r>
      <w:r w:rsidRPr="00484CF6">
        <w:rPr>
          <w:rFonts w:ascii="Book Antiqua" w:eastAsia="Book Antiqua" w:hAnsi="Book Antiqua" w:cs="Book Antiqua"/>
          <w:i/>
          <w:color w:val="000000"/>
        </w:rPr>
        <w:t>Tech Res</w:t>
      </w:r>
      <w:r w:rsidRPr="00484CF6">
        <w:rPr>
          <w:rFonts w:ascii="Book Antiqua" w:eastAsia="Book Antiqua" w:hAnsi="Book Antiqua" w:cs="Book Antiqua"/>
          <w:color w:val="000000"/>
        </w:rPr>
        <w:t xml:space="preserve"> </w:t>
      </w:r>
      <w:r w:rsidR="00FF75E7" w:rsidRPr="00484CF6">
        <w:rPr>
          <w:rFonts w:ascii="Book Antiqua" w:eastAsia="Book Antiqua" w:hAnsi="Book Antiqua" w:cs="Book Antiqua"/>
          <w:color w:val="000000"/>
        </w:rPr>
        <w:t xml:space="preserve">2019 </w:t>
      </w:r>
      <w:r w:rsidRPr="00484CF6">
        <w:rPr>
          <w:rFonts w:ascii="Book Antiqua" w:eastAsia="Book Antiqua" w:hAnsi="Book Antiqua" w:cs="Book Antiqua"/>
          <w:color w:val="000000"/>
        </w:rPr>
        <w:t>[DOI: 10.26717/BJSTR.2019.16.002817]</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18 </w:t>
      </w:r>
      <w:r w:rsidRPr="00484CF6">
        <w:rPr>
          <w:rFonts w:ascii="Book Antiqua" w:eastAsia="Book Antiqua" w:hAnsi="Book Antiqua" w:cs="Book Antiqua"/>
          <w:b/>
          <w:bCs/>
          <w:color w:val="000000"/>
        </w:rPr>
        <w:t>Liu EY,</w:t>
      </w:r>
      <w:r w:rsidRPr="00484CF6">
        <w:rPr>
          <w:rFonts w:ascii="Book Antiqua" w:eastAsia="Book Antiqua" w:hAnsi="Book Antiqua" w:cs="Book Antiqua"/>
          <w:color w:val="000000"/>
        </w:rPr>
        <w:t xml:space="preserve"> Chang ST. Benefits of intravascular laser irradiation of blood on motor and sensory recovery viewing from brain function images: Portrait of a case with chronic </w:t>
      </w:r>
      <w:proofErr w:type="spellStart"/>
      <w:r w:rsidRPr="00484CF6">
        <w:rPr>
          <w:rFonts w:ascii="Book Antiqua" w:eastAsia="Book Antiqua" w:hAnsi="Book Antiqua" w:cs="Book Antiqua"/>
          <w:color w:val="000000"/>
        </w:rPr>
        <w:t>Sjögren’s</w:t>
      </w:r>
      <w:proofErr w:type="spellEnd"/>
      <w:r w:rsidRPr="00484CF6">
        <w:rPr>
          <w:rFonts w:ascii="Book Antiqua" w:eastAsia="Book Antiqua" w:hAnsi="Book Antiqua" w:cs="Book Antiqua"/>
          <w:color w:val="000000"/>
        </w:rPr>
        <w:t xml:space="preserve"> syndrome, transverse myelitis, and Guillain-Barré syndrome. </w:t>
      </w:r>
      <w:r w:rsidRPr="00484CF6">
        <w:rPr>
          <w:rFonts w:ascii="Book Antiqua" w:eastAsia="Book Antiqua" w:hAnsi="Book Antiqua" w:cs="Book Antiqua"/>
          <w:i/>
          <w:color w:val="000000"/>
        </w:rPr>
        <w:t>Biomed</w:t>
      </w:r>
      <w:r w:rsidRPr="00484CF6">
        <w:rPr>
          <w:rFonts w:ascii="Book Antiqua" w:eastAsia="Book Antiqua" w:hAnsi="Book Antiqua" w:cs="Book Antiqua"/>
          <w:color w:val="000000"/>
        </w:rPr>
        <w:t xml:space="preserve"> </w:t>
      </w:r>
      <w:r w:rsidRPr="00484CF6">
        <w:rPr>
          <w:rFonts w:ascii="Book Antiqua" w:eastAsia="Book Antiqua" w:hAnsi="Book Antiqua" w:cs="Book Antiqua"/>
          <w:i/>
          <w:color w:val="000000"/>
        </w:rPr>
        <w:t>J Sci</w:t>
      </w:r>
      <w:r w:rsidR="001A5427">
        <w:rPr>
          <w:rFonts w:ascii="Book Antiqua" w:eastAsia="Book Antiqua" w:hAnsi="Book Antiqua" w:cs="Book Antiqua"/>
          <w:i/>
          <w:color w:val="000000"/>
        </w:rPr>
        <w:t xml:space="preserve"> </w:t>
      </w:r>
      <w:r w:rsidRPr="00484CF6">
        <w:rPr>
          <w:rFonts w:ascii="Book Antiqua" w:eastAsia="Book Antiqua" w:hAnsi="Book Antiqua" w:cs="Book Antiqua"/>
          <w:i/>
          <w:color w:val="000000"/>
        </w:rPr>
        <w:t>Tech Res</w:t>
      </w:r>
      <w:r w:rsidRPr="00484CF6">
        <w:rPr>
          <w:rFonts w:ascii="Book Antiqua" w:eastAsia="Book Antiqua" w:hAnsi="Book Antiqua" w:cs="Book Antiqua"/>
          <w:color w:val="000000"/>
        </w:rPr>
        <w:t xml:space="preserve"> 2019</w:t>
      </w:r>
      <w:r w:rsidR="00FF75E7" w:rsidRPr="00484CF6">
        <w:rPr>
          <w:rFonts w:ascii="Book Antiqua" w:eastAsia="Book Antiqua" w:hAnsi="Book Antiqua" w:cs="Book Antiqua"/>
          <w:color w:val="000000"/>
        </w:rPr>
        <w:t>;</w:t>
      </w:r>
      <w:r w:rsidRPr="00484CF6">
        <w:rPr>
          <w:rFonts w:ascii="Book Antiqua" w:eastAsia="Book Antiqua" w:hAnsi="Book Antiqua" w:cs="Book Antiqua"/>
          <w:color w:val="000000"/>
        </w:rPr>
        <w:t xml:space="preserve"> </w:t>
      </w:r>
      <w:r w:rsidRPr="00484CF6">
        <w:rPr>
          <w:rFonts w:ascii="Book Antiqua" w:eastAsia="Book Antiqua" w:hAnsi="Book Antiqua" w:cs="Book Antiqua"/>
          <w:b/>
          <w:color w:val="000000"/>
        </w:rPr>
        <w:t>14</w:t>
      </w:r>
      <w:r w:rsidR="00FF75E7"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w:t>
      </w:r>
      <w:r w:rsidR="00FF75E7" w:rsidRPr="00484CF6">
        <w:rPr>
          <w:rFonts w:ascii="Book Antiqua" w:eastAsia="Book Antiqua" w:hAnsi="Book Antiqua" w:cs="Book Antiqua"/>
          <w:color w:val="000000"/>
        </w:rPr>
        <w:t>DOI</w:t>
      </w:r>
      <w:r w:rsidRPr="00484CF6">
        <w:rPr>
          <w:rFonts w:ascii="Book Antiqua" w:eastAsia="Book Antiqua" w:hAnsi="Book Antiqua" w:cs="Book Antiqua"/>
          <w:color w:val="000000"/>
        </w:rPr>
        <w:t>:</w:t>
      </w:r>
      <w:r w:rsidR="00FF75E7"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10.26717/BJSTR.2019.14.002572]</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19 </w:t>
      </w:r>
      <w:r w:rsidRPr="00484CF6">
        <w:rPr>
          <w:rFonts w:ascii="Book Antiqua" w:eastAsia="Book Antiqua" w:hAnsi="Book Antiqua" w:cs="Book Antiqua"/>
          <w:b/>
          <w:bCs/>
          <w:color w:val="000000"/>
        </w:rPr>
        <w:t>Wright J</w:t>
      </w:r>
      <w:r w:rsidRPr="00484CF6">
        <w:rPr>
          <w:rFonts w:ascii="Book Antiqua" w:eastAsia="Book Antiqua" w:hAnsi="Book Antiqua" w:cs="Book Antiqua"/>
          <w:color w:val="000000"/>
        </w:rPr>
        <w:t xml:space="preserve">. Chronic and occult carbon monoxide poisoning: we don't know what we're missing. </w:t>
      </w:r>
      <w:proofErr w:type="spellStart"/>
      <w:r w:rsidRPr="00484CF6">
        <w:rPr>
          <w:rFonts w:ascii="Book Antiqua" w:eastAsia="Book Antiqua" w:hAnsi="Book Antiqua" w:cs="Book Antiqua"/>
          <w:i/>
          <w:iCs/>
          <w:color w:val="000000"/>
        </w:rPr>
        <w:t>Emerg</w:t>
      </w:r>
      <w:proofErr w:type="spellEnd"/>
      <w:r w:rsidRPr="00484CF6">
        <w:rPr>
          <w:rFonts w:ascii="Book Antiqua" w:eastAsia="Book Antiqua" w:hAnsi="Book Antiqua" w:cs="Book Antiqua"/>
          <w:i/>
          <w:iCs/>
          <w:color w:val="000000"/>
        </w:rPr>
        <w:t xml:space="preserve"> Med J</w:t>
      </w:r>
      <w:r w:rsidRPr="00484CF6">
        <w:rPr>
          <w:rFonts w:ascii="Book Antiqua" w:eastAsia="Book Antiqua" w:hAnsi="Book Antiqua" w:cs="Book Antiqua"/>
          <w:color w:val="000000"/>
        </w:rPr>
        <w:t xml:space="preserve"> 2002; </w:t>
      </w:r>
      <w:r w:rsidRPr="00484CF6">
        <w:rPr>
          <w:rFonts w:ascii="Book Antiqua" w:eastAsia="Book Antiqua" w:hAnsi="Book Antiqua" w:cs="Book Antiqua"/>
          <w:b/>
          <w:bCs/>
          <w:color w:val="000000"/>
        </w:rPr>
        <w:t>19</w:t>
      </w:r>
      <w:r w:rsidRPr="00484CF6">
        <w:rPr>
          <w:rFonts w:ascii="Book Antiqua" w:eastAsia="Book Antiqua" w:hAnsi="Book Antiqua" w:cs="Book Antiqua"/>
          <w:color w:val="000000"/>
        </w:rPr>
        <w:t>: 386-390 [PMID: 12204981 DOI: 10.1136/emj.19.5.386]</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20 </w:t>
      </w:r>
      <w:r w:rsidRPr="00484CF6">
        <w:rPr>
          <w:rFonts w:ascii="Book Antiqua" w:eastAsia="Book Antiqua" w:hAnsi="Book Antiqua" w:cs="Book Antiqua"/>
          <w:b/>
          <w:bCs/>
          <w:color w:val="000000"/>
        </w:rPr>
        <w:t>Fujita M</w:t>
      </w:r>
      <w:r w:rsidRPr="00484CF6">
        <w:rPr>
          <w:rFonts w:ascii="Book Antiqua" w:eastAsia="Book Antiqua" w:hAnsi="Book Antiqua" w:cs="Book Antiqua"/>
          <w:color w:val="000000"/>
        </w:rPr>
        <w:t xml:space="preserve">, Oda Y, Kaneda K, Kawamura Y, Nakahara T, </w:t>
      </w:r>
      <w:proofErr w:type="spellStart"/>
      <w:r w:rsidRPr="00484CF6">
        <w:rPr>
          <w:rFonts w:ascii="Book Antiqua" w:eastAsia="Book Antiqua" w:hAnsi="Book Antiqua" w:cs="Book Antiqua"/>
          <w:color w:val="000000"/>
        </w:rPr>
        <w:t>Todani</w:t>
      </w:r>
      <w:proofErr w:type="spellEnd"/>
      <w:r w:rsidRPr="00484CF6">
        <w:rPr>
          <w:rFonts w:ascii="Book Antiqua" w:eastAsia="Book Antiqua" w:hAnsi="Book Antiqua" w:cs="Book Antiqua"/>
          <w:color w:val="000000"/>
        </w:rPr>
        <w:t xml:space="preserve"> M, Yagi T, Koga Y, Tsuruta R. Variability in Treatment for Carbon Monoxide Poisoning in Japan: A Multicenter Retrospective Survey. </w:t>
      </w:r>
      <w:proofErr w:type="spellStart"/>
      <w:r w:rsidRPr="00484CF6">
        <w:rPr>
          <w:rFonts w:ascii="Book Antiqua" w:eastAsia="Book Antiqua" w:hAnsi="Book Antiqua" w:cs="Book Antiqua"/>
          <w:i/>
          <w:iCs/>
          <w:color w:val="000000"/>
        </w:rPr>
        <w:t>Emerg</w:t>
      </w:r>
      <w:proofErr w:type="spellEnd"/>
      <w:r w:rsidRPr="00484CF6">
        <w:rPr>
          <w:rFonts w:ascii="Book Antiqua" w:eastAsia="Book Antiqua" w:hAnsi="Book Antiqua" w:cs="Book Antiqua"/>
          <w:i/>
          <w:iCs/>
          <w:color w:val="000000"/>
        </w:rPr>
        <w:t xml:space="preserve"> Med </w:t>
      </w:r>
      <w:proofErr w:type="spellStart"/>
      <w:r w:rsidRPr="00484CF6">
        <w:rPr>
          <w:rFonts w:ascii="Book Antiqua" w:eastAsia="Book Antiqua" w:hAnsi="Book Antiqua" w:cs="Book Antiqua"/>
          <w:i/>
          <w:iCs/>
          <w:color w:val="000000"/>
        </w:rPr>
        <w:t>Int</w:t>
      </w:r>
      <w:proofErr w:type="spellEnd"/>
      <w:r w:rsidRPr="00484CF6">
        <w:rPr>
          <w:rFonts w:ascii="Book Antiqua" w:eastAsia="Book Antiqua" w:hAnsi="Book Antiqua" w:cs="Book Antiqua"/>
          <w:color w:val="000000"/>
        </w:rPr>
        <w:t xml:space="preserve"> 2018; </w:t>
      </w:r>
      <w:r w:rsidRPr="00484CF6">
        <w:rPr>
          <w:rFonts w:ascii="Book Antiqua" w:eastAsia="Book Antiqua" w:hAnsi="Book Antiqua" w:cs="Book Antiqua"/>
          <w:b/>
          <w:bCs/>
          <w:color w:val="000000"/>
        </w:rPr>
        <w:t>2018</w:t>
      </w:r>
      <w:r w:rsidRPr="00484CF6">
        <w:rPr>
          <w:rFonts w:ascii="Book Antiqua" w:eastAsia="Book Antiqua" w:hAnsi="Book Antiqua" w:cs="Book Antiqua"/>
          <w:color w:val="000000"/>
        </w:rPr>
        <w:t>: 2159147 [PMID: 30627443 DOI: 10.1155/2018/2159147]</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21 </w:t>
      </w:r>
      <w:r w:rsidRPr="00484CF6">
        <w:rPr>
          <w:rFonts w:ascii="Book Antiqua" w:eastAsia="Book Antiqua" w:hAnsi="Book Antiqua" w:cs="Book Antiqua"/>
          <w:b/>
          <w:bCs/>
          <w:color w:val="000000"/>
        </w:rPr>
        <w:t>Spina V</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Tomaiuolo</w:t>
      </w:r>
      <w:proofErr w:type="spellEnd"/>
      <w:r w:rsidRPr="00484CF6">
        <w:rPr>
          <w:rFonts w:ascii="Book Antiqua" w:eastAsia="Book Antiqua" w:hAnsi="Book Antiqua" w:cs="Book Antiqua"/>
          <w:color w:val="000000"/>
        </w:rPr>
        <w:t xml:space="preserve"> F, Celli L, </w:t>
      </w:r>
      <w:proofErr w:type="spellStart"/>
      <w:r w:rsidRPr="00484CF6">
        <w:rPr>
          <w:rFonts w:ascii="Book Antiqua" w:eastAsia="Book Antiqua" w:hAnsi="Book Antiqua" w:cs="Book Antiqua"/>
          <w:color w:val="000000"/>
        </w:rPr>
        <w:t>Bonfiglio</w:t>
      </w:r>
      <w:proofErr w:type="spellEnd"/>
      <w:r w:rsidRPr="00484CF6">
        <w:rPr>
          <w:rFonts w:ascii="Book Antiqua" w:eastAsia="Book Antiqua" w:hAnsi="Book Antiqua" w:cs="Book Antiqua"/>
          <w:color w:val="000000"/>
        </w:rPr>
        <w:t xml:space="preserve"> L, </w:t>
      </w:r>
      <w:proofErr w:type="spellStart"/>
      <w:r w:rsidRPr="00484CF6">
        <w:rPr>
          <w:rFonts w:ascii="Book Antiqua" w:eastAsia="Book Antiqua" w:hAnsi="Book Antiqua" w:cs="Book Antiqua"/>
          <w:color w:val="000000"/>
        </w:rPr>
        <w:t>Cecchetti</w:t>
      </w:r>
      <w:proofErr w:type="spellEnd"/>
      <w:r w:rsidRPr="00484CF6">
        <w:rPr>
          <w:rFonts w:ascii="Book Antiqua" w:eastAsia="Book Antiqua" w:hAnsi="Book Antiqua" w:cs="Book Antiqua"/>
          <w:color w:val="000000"/>
        </w:rPr>
        <w:t xml:space="preserve"> L, </w:t>
      </w:r>
      <w:proofErr w:type="spellStart"/>
      <w:r w:rsidRPr="00484CF6">
        <w:rPr>
          <w:rFonts w:ascii="Book Antiqua" w:eastAsia="Book Antiqua" w:hAnsi="Book Antiqua" w:cs="Book Antiqua"/>
          <w:color w:val="000000"/>
        </w:rPr>
        <w:t>Carboncini</w:t>
      </w:r>
      <w:proofErr w:type="spellEnd"/>
      <w:r w:rsidRPr="00484CF6">
        <w:rPr>
          <w:rFonts w:ascii="Book Antiqua" w:eastAsia="Book Antiqua" w:hAnsi="Book Antiqua" w:cs="Book Antiqua"/>
          <w:color w:val="000000"/>
        </w:rPr>
        <w:t xml:space="preserve"> MC. A Case of Carbon Monoxide-Induced Delayed Neurological Sequelae Successfully Treated with Hyperbaric Oxygen Therapy, N-Acetylcysteine, and Glucocorticoids: Clinical and Neuroimaging Follow-Up. </w:t>
      </w:r>
      <w:r w:rsidRPr="00484CF6">
        <w:rPr>
          <w:rFonts w:ascii="Book Antiqua" w:eastAsia="Book Antiqua" w:hAnsi="Book Antiqua" w:cs="Book Antiqua"/>
          <w:i/>
          <w:iCs/>
          <w:color w:val="000000"/>
        </w:rPr>
        <w:t>Case Rep Neurol Med</w:t>
      </w:r>
      <w:r w:rsidRPr="00484CF6">
        <w:rPr>
          <w:rFonts w:ascii="Book Antiqua" w:eastAsia="Book Antiqua" w:hAnsi="Book Antiqua" w:cs="Book Antiqua"/>
          <w:color w:val="000000"/>
        </w:rPr>
        <w:t xml:space="preserve"> 2019; </w:t>
      </w:r>
      <w:r w:rsidRPr="00484CF6">
        <w:rPr>
          <w:rFonts w:ascii="Book Antiqua" w:eastAsia="Book Antiqua" w:hAnsi="Book Antiqua" w:cs="Book Antiqua"/>
          <w:b/>
          <w:bCs/>
          <w:color w:val="000000"/>
        </w:rPr>
        <w:t>2019</w:t>
      </w:r>
      <w:r w:rsidRPr="00484CF6">
        <w:rPr>
          <w:rFonts w:ascii="Book Antiqua" w:eastAsia="Book Antiqua" w:hAnsi="Book Antiqua" w:cs="Book Antiqua"/>
          <w:color w:val="000000"/>
        </w:rPr>
        <w:t>: 9360542 [PMID: 31223509 DOI: 10.1155/2019/9360542]</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22 </w:t>
      </w:r>
      <w:proofErr w:type="spellStart"/>
      <w:r w:rsidRPr="00484CF6">
        <w:rPr>
          <w:rFonts w:ascii="Book Antiqua" w:eastAsia="Book Antiqua" w:hAnsi="Book Antiqua" w:cs="Book Antiqua"/>
          <w:b/>
          <w:bCs/>
          <w:color w:val="000000"/>
        </w:rPr>
        <w:t>Zazzeron</w:t>
      </w:r>
      <w:proofErr w:type="spellEnd"/>
      <w:r w:rsidRPr="00484CF6">
        <w:rPr>
          <w:rFonts w:ascii="Book Antiqua" w:eastAsia="Book Antiqua" w:hAnsi="Book Antiqua" w:cs="Book Antiqua"/>
          <w:b/>
          <w:bCs/>
          <w:color w:val="000000"/>
        </w:rPr>
        <w:t xml:space="preserve"> L</w:t>
      </w:r>
      <w:r w:rsidRPr="00484CF6">
        <w:rPr>
          <w:rFonts w:ascii="Book Antiqua" w:eastAsia="Book Antiqua" w:hAnsi="Book Antiqua" w:cs="Book Antiqua"/>
          <w:color w:val="000000"/>
        </w:rPr>
        <w:t xml:space="preserve">, Liu C, Franco W, Nakagawa A, </w:t>
      </w:r>
      <w:proofErr w:type="spellStart"/>
      <w:r w:rsidRPr="00484CF6">
        <w:rPr>
          <w:rFonts w:ascii="Book Antiqua" w:eastAsia="Book Antiqua" w:hAnsi="Book Antiqua" w:cs="Book Antiqua"/>
          <w:color w:val="000000"/>
        </w:rPr>
        <w:t>Farinelli</w:t>
      </w:r>
      <w:proofErr w:type="spellEnd"/>
      <w:r w:rsidRPr="00484CF6">
        <w:rPr>
          <w:rFonts w:ascii="Book Antiqua" w:eastAsia="Book Antiqua" w:hAnsi="Book Antiqua" w:cs="Book Antiqua"/>
          <w:color w:val="000000"/>
        </w:rPr>
        <w:t xml:space="preserve"> WA, Bloch DB, Anderson RR, </w:t>
      </w:r>
      <w:proofErr w:type="spellStart"/>
      <w:r w:rsidRPr="00484CF6">
        <w:rPr>
          <w:rFonts w:ascii="Book Antiqua" w:eastAsia="Book Antiqua" w:hAnsi="Book Antiqua" w:cs="Book Antiqua"/>
          <w:color w:val="000000"/>
        </w:rPr>
        <w:t>Zapol</w:t>
      </w:r>
      <w:proofErr w:type="spellEnd"/>
      <w:r w:rsidRPr="00484CF6">
        <w:rPr>
          <w:rFonts w:ascii="Book Antiqua" w:eastAsia="Book Antiqua" w:hAnsi="Book Antiqua" w:cs="Book Antiqua"/>
          <w:color w:val="000000"/>
        </w:rPr>
        <w:t xml:space="preserve"> WM. Pulmonary Phototherapy for Treating Carbon Monoxide Poisoning. </w:t>
      </w:r>
      <w:r w:rsidRPr="00484CF6">
        <w:rPr>
          <w:rFonts w:ascii="Book Antiqua" w:eastAsia="Book Antiqua" w:hAnsi="Book Antiqua" w:cs="Book Antiqua"/>
          <w:i/>
          <w:iCs/>
          <w:color w:val="000000"/>
        </w:rPr>
        <w:t>Am J Respir Crit Care Med</w:t>
      </w:r>
      <w:r w:rsidRPr="00484CF6">
        <w:rPr>
          <w:rFonts w:ascii="Book Antiqua" w:eastAsia="Book Antiqua" w:hAnsi="Book Antiqua" w:cs="Book Antiqua"/>
          <w:color w:val="000000"/>
        </w:rPr>
        <w:t xml:space="preserve"> 2015; </w:t>
      </w:r>
      <w:r w:rsidRPr="00484CF6">
        <w:rPr>
          <w:rFonts w:ascii="Book Antiqua" w:eastAsia="Book Antiqua" w:hAnsi="Book Antiqua" w:cs="Book Antiqua"/>
          <w:b/>
          <w:bCs/>
          <w:color w:val="000000"/>
        </w:rPr>
        <w:t>192</w:t>
      </w:r>
      <w:r w:rsidRPr="00484CF6">
        <w:rPr>
          <w:rFonts w:ascii="Book Antiqua" w:eastAsia="Book Antiqua" w:hAnsi="Book Antiqua" w:cs="Book Antiqua"/>
          <w:color w:val="000000"/>
        </w:rPr>
        <w:t>: 1191-1199 [PMID: 26214119 DOI: 10.1164/rccm.201503-0609OC]</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23 </w:t>
      </w:r>
      <w:proofErr w:type="spellStart"/>
      <w:r w:rsidRPr="00484CF6">
        <w:rPr>
          <w:rFonts w:ascii="Book Antiqua" w:eastAsia="Book Antiqua" w:hAnsi="Book Antiqua" w:cs="Book Antiqua"/>
          <w:b/>
          <w:bCs/>
          <w:color w:val="000000"/>
        </w:rPr>
        <w:t>Zazzeron</w:t>
      </w:r>
      <w:proofErr w:type="spellEnd"/>
      <w:r w:rsidRPr="00484CF6">
        <w:rPr>
          <w:rFonts w:ascii="Book Antiqua" w:eastAsia="Book Antiqua" w:hAnsi="Book Antiqua" w:cs="Book Antiqua"/>
          <w:b/>
          <w:bCs/>
          <w:color w:val="000000"/>
        </w:rPr>
        <w:t xml:space="preserve"> L</w:t>
      </w:r>
      <w:r w:rsidRPr="00484CF6">
        <w:rPr>
          <w:rFonts w:ascii="Book Antiqua" w:eastAsia="Book Antiqua" w:hAnsi="Book Antiqua" w:cs="Book Antiqua"/>
          <w:color w:val="000000"/>
        </w:rPr>
        <w:t xml:space="preserve">, Liu C, Franco W, Nakagawa A, </w:t>
      </w:r>
      <w:proofErr w:type="spellStart"/>
      <w:r w:rsidRPr="00484CF6">
        <w:rPr>
          <w:rFonts w:ascii="Book Antiqua" w:eastAsia="Book Antiqua" w:hAnsi="Book Antiqua" w:cs="Book Antiqua"/>
          <w:color w:val="000000"/>
        </w:rPr>
        <w:t>Farinelli</w:t>
      </w:r>
      <w:proofErr w:type="spellEnd"/>
      <w:r w:rsidRPr="00484CF6">
        <w:rPr>
          <w:rFonts w:ascii="Book Antiqua" w:eastAsia="Book Antiqua" w:hAnsi="Book Antiqua" w:cs="Book Antiqua"/>
          <w:color w:val="000000"/>
        </w:rPr>
        <w:t xml:space="preserve"> WA, Bloch DB, Anderson RR, </w:t>
      </w:r>
      <w:proofErr w:type="spellStart"/>
      <w:r w:rsidRPr="00484CF6">
        <w:rPr>
          <w:rFonts w:ascii="Book Antiqua" w:eastAsia="Book Antiqua" w:hAnsi="Book Antiqua" w:cs="Book Antiqua"/>
          <w:color w:val="000000"/>
        </w:rPr>
        <w:t>Zapol</w:t>
      </w:r>
      <w:proofErr w:type="spellEnd"/>
      <w:r w:rsidRPr="00484CF6">
        <w:rPr>
          <w:rFonts w:ascii="Book Antiqua" w:eastAsia="Book Antiqua" w:hAnsi="Book Antiqua" w:cs="Book Antiqua"/>
          <w:color w:val="000000"/>
        </w:rPr>
        <w:t xml:space="preserve"> WM. Pulmonary Phototherapy to Treat Carbon Monoxide Poisoning in Rats. </w:t>
      </w:r>
      <w:r w:rsidRPr="00484CF6">
        <w:rPr>
          <w:rFonts w:ascii="Book Antiqua" w:eastAsia="Book Antiqua" w:hAnsi="Book Antiqua" w:cs="Book Antiqua"/>
          <w:i/>
          <w:iCs/>
          <w:color w:val="000000"/>
        </w:rPr>
        <w:t>Shock</w:t>
      </w:r>
      <w:r w:rsidRPr="00484CF6">
        <w:rPr>
          <w:rFonts w:ascii="Book Antiqua" w:eastAsia="Book Antiqua" w:hAnsi="Book Antiqua" w:cs="Book Antiqua"/>
          <w:color w:val="000000"/>
        </w:rPr>
        <w:t xml:space="preserve"> 2017; </w:t>
      </w:r>
      <w:r w:rsidRPr="00484CF6">
        <w:rPr>
          <w:rFonts w:ascii="Book Antiqua" w:eastAsia="Book Antiqua" w:hAnsi="Book Antiqua" w:cs="Book Antiqua"/>
          <w:b/>
          <w:bCs/>
          <w:color w:val="000000"/>
        </w:rPr>
        <w:t>47</w:t>
      </w:r>
      <w:r w:rsidRPr="00484CF6">
        <w:rPr>
          <w:rFonts w:ascii="Book Antiqua" w:eastAsia="Book Antiqua" w:hAnsi="Book Antiqua" w:cs="Book Antiqua"/>
          <w:color w:val="000000"/>
        </w:rPr>
        <w:t>: 735-742 [PMID: 27861257 DOI: 10.1097/SHK.0000000000000797]</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24 </w:t>
      </w:r>
      <w:r w:rsidRPr="00484CF6">
        <w:rPr>
          <w:rFonts w:ascii="Book Antiqua" w:eastAsia="Book Antiqua" w:hAnsi="Book Antiqua" w:cs="Book Antiqua"/>
          <w:b/>
          <w:bCs/>
          <w:color w:val="000000"/>
        </w:rPr>
        <w:t>Isabella APJ</w:t>
      </w:r>
      <w:r w:rsidRPr="00484CF6">
        <w:rPr>
          <w:rFonts w:ascii="Book Antiqua" w:eastAsia="Book Antiqua" w:hAnsi="Book Antiqua" w:cs="Book Antiqua"/>
          <w:color w:val="000000"/>
        </w:rPr>
        <w:t xml:space="preserve">, Silva JTC, da Silva T, Rodrigues MFSD, </w:t>
      </w:r>
      <w:proofErr w:type="spellStart"/>
      <w:r w:rsidRPr="00484CF6">
        <w:rPr>
          <w:rFonts w:ascii="Book Antiqua" w:eastAsia="Book Antiqua" w:hAnsi="Book Antiqua" w:cs="Book Antiqua"/>
          <w:color w:val="000000"/>
        </w:rPr>
        <w:t>Horliana</w:t>
      </w:r>
      <w:proofErr w:type="spellEnd"/>
      <w:r w:rsidRPr="00484CF6">
        <w:rPr>
          <w:rFonts w:ascii="Book Antiqua" w:eastAsia="Book Antiqua" w:hAnsi="Book Antiqua" w:cs="Book Antiqua"/>
          <w:color w:val="000000"/>
        </w:rPr>
        <w:t xml:space="preserve"> ACRT, Motta LJ, </w:t>
      </w:r>
      <w:proofErr w:type="spellStart"/>
      <w:r w:rsidRPr="00484CF6">
        <w:rPr>
          <w:rFonts w:ascii="Book Antiqua" w:eastAsia="Book Antiqua" w:hAnsi="Book Antiqua" w:cs="Book Antiqua"/>
          <w:color w:val="000000"/>
        </w:rPr>
        <w:t>Bussadori</w:t>
      </w:r>
      <w:proofErr w:type="spellEnd"/>
      <w:r w:rsidRPr="00484CF6">
        <w:rPr>
          <w:rFonts w:ascii="Book Antiqua" w:eastAsia="Book Antiqua" w:hAnsi="Book Antiqua" w:cs="Book Antiqua"/>
          <w:color w:val="000000"/>
        </w:rPr>
        <w:t xml:space="preserve"> SK, </w:t>
      </w:r>
      <w:proofErr w:type="spellStart"/>
      <w:r w:rsidRPr="00484CF6">
        <w:rPr>
          <w:rFonts w:ascii="Book Antiqua" w:eastAsia="Book Antiqua" w:hAnsi="Book Antiqua" w:cs="Book Antiqua"/>
          <w:color w:val="000000"/>
        </w:rPr>
        <w:t>Pavani</w:t>
      </w:r>
      <w:proofErr w:type="spellEnd"/>
      <w:r w:rsidRPr="00484CF6">
        <w:rPr>
          <w:rFonts w:ascii="Book Antiqua" w:eastAsia="Book Antiqua" w:hAnsi="Book Antiqua" w:cs="Book Antiqua"/>
          <w:color w:val="000000"/>
        </w:rPr>
        <w:t xml:space="preserve"> C, Silva DFTD. Effect of irradiation with intravascular laser on the hemodynamic variables of hypertensive patients: Study protocol for </w:t>
      </w:r>
      <w:r w:rsidRPr="00484CF6">
        <w:rPr>
          <w:rFonts w:ascii="Book Antiqua" w:eastAsia="Book Antiqua" w:hAnsi="Book Antiqua" w:cs="Book Antiqua"/>
          <w:color w:val="000000"/>
        </w:rPr>
        <w:lastRenderedPageBreak/>
        <w:t xml:space="preserve">prospective blinded randomized clinical trial. </w:t>
      </w:r>
      <w:r w:rsidRPr="00484CF6">
        <w:rPr>
          <w:rFonts w:ascii="Book Antiqua" w:eastAsia="Book Antiqua" w:hAnsi="Book Antiqua" w:cs="Book Antiqua"/>
          <w:i/>
          <w:iCs/>
          <w:color w:val="000000"/>
        </w:rPr>
        <w:t>Medicine (Baltimore)</w:t>
      </w:r>
      <w:r w:rsidRPr="00484CF6">
        <w:rPr>
          <w:rFonts w:ascii="Book Antiqua" w:eastAsia="Book Antiqua" w:hAnsi="Book Antiqua" w:cs="Book Antiqua"/>
          <w:color w:val="000000"/>
        </w:rPr>
        <w:t xml:space="preserve"> 2019; </w:t>
      </w:r>
      <w:r w:rsidRPr="00484CF6">
        <w:rPr>
          <w:rFonts w:ascii="Book Antiqua" w:eastAsia="Book Antiqua" w:hAnsi="Book Antiqua" w:cs="Book Antiqua"/>
          <w:b/>
          <w:bCs/>
          <w:color w:val="000000"/>
        </w:rPr>
        <w:t>98</w:t>
      </w:r>
      <w:r w:rsidRPr="00484CF6">
        <w:rPr>
          <w:rFonts w:ascii="Book Antiqua" w:eastAsia="Book Antiqua" w:hAnsi="Book Antiqua" w:cs="Book Antiqua"/>
          <w:color w:val="000000"/>
        </w:rPr>
        <w:t>: e15111 [PMID: 30946378 DOI: 10.1097/MD.0000000000015111]</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25 </w:t>
      </w:r>
      <w:r w:rsidRPr="00484CF6">
        <w:rPr>
          <w:rFonts w:ascii="Book Antiqua" w:eastAsia="Book Antiqua" w:hAnsi="Book Antiqua" w:cs="Book Antiqua"/>
          <w:b/>
          <w:bCs/>
          <w:color w:val="000000"/>
        </w:rPr>
        <w:t>Phillips AA</w:t>
      </w:r>
      <w:r w:rsidRPr="00484CF6">
        <w:rPr>
          <w:rFonts w:ascii="Book Antiqua" w:eastAsia="Book Antiqua" w:hAnsi="Book Antiqua" w:cs="Book Antiqua"/>
          <w:color w:val="000000"/>
        </w:rPr>
        <w:t xml:space="preserve">, Chan FH, Zheng MM, </w:t>
      </w:r>
      <w:proofErr w:type="spellStart"/>
      <w:r w:rsidRPr="00484CF6">
        <w:rPr>
          <w:rFonts w:ascii="Book Antiqua" w:eastAsia="Book Antiqua" w:hAnsi="Book Antiqua" w:cs="Book Antiqua"/>
          <w:color w:val="000000"/>
        </w:rPr>
        <w:t>Krassioukov</w:t>
      </w:r>
      <w:proofErr w:type="spellEnd"/>
      <w:r w:rsidRPr="00484CF6">
        <w:rPr>
          <w:rFonts w:ascii="Book Antiqua" w:eastAsia="Book Antiqua" w:hAnsi="Book Antiqua" w:cs="Book Antiqua"/>
          <w:color w:val="000000"/>
        </w:rPr>
        <w:t xml:space="preserve"> AV, Ainslie PN. Neurovascular coupling in humans: Physiology, methodological advances and clinical implications. </w:t>
      </w:r>
      <w:r w:rsidRPr="00484CF6">
        <w:rPr>
          <w:rFonts w:ascii="Book Antiqua" w:eastAsia="Book Antiqua" w:hAnsi="Book Antiqua" w:cs="Book Antiqua"/>
          <w:i/>
          <w:iCs/>
          <w:color w:val="000000"/>
        </w:rPr>
        <w:t xml:space="preserve">J </w:t>
      </w:r>
      <w:proofErr w:type="spellStart"/>
      <w:r w:rsidRPr="00484CF6">
        <w:rPr>
          <w:rFonts w:ascii="Book Antiqua" w:eastAsia="Book Antiqua" w:hAnsi="Book Antiqua" w:cs="Book Antiqua"/>
          <w:i/>
          <w:iCs/>
          <w:color w:val="000000"/>
        </w:rPr>
        <w:t>Cereb</w:t>
      </w:r>
      <w:proofErr w:type="spellEnd"/>
      <w:r w:rsidRPr="00484CF6">
        <w:rPr>
          <w:rFonts w:ascii="Book Antiqua" w:eastAsia="Book Antiqua" w:hAnsi="Book Antiqua" w:cs="Book Antiqua"/>
          <w:i/>
          <w:iCs/>
          <w:color w:val="000000"/>
        </w:rPr>
        <w:t xml:space="preserve"> Blood Flow </w:t>
      </w:r>
      <w:proofErr w:type="spellStart"/>
      <w:r w:rsidRPr="00484CF6">
        <w:rPr>
          <w:rFonts w:ascii="Book Antiqua" w:eastAsia="Book Antiqua" w:hAnsi="Book Antiqua" w:cs="Book Antiqua"/>
          <w:i/>
          <w:iCs/>
          <w:color w:val="000000"/>
        </w:rPr>
        <w:t>Metab</w:t>
      </w:r>
      <w:proofErr w:type="spellEnd"/>
      <w:r w:rsidRPr="00484CF6">
        <w:rPr>
          <w:rFonts w:ascii="Book Antiqua" w:eastAsia="Book Antiqua" w:hAnsi="Book Antiqua" w:cs="Book Antiqua"/>
          <w:color w:val="000000"/>
        </w:rPr>
        <w:t xml:space="preserve"> 2016; </w:t>
      </w:r>
      <w:r w:rsidRPr="00484CF6">
        <w:rPr>
          <w:rFonts w:ascii="Book Antiqua" w:eastAsia="Book Antiqua" w:hAnsi="Book Antiqua" w:cs="Book Antiqua"/>
          <w:b/>
          <w:bCs/>
          <w:color w:val="000000"/>
        </w:rPr>
        <w:t>36</w:t>
      </w:r>
      <w:r w:rsidRPr="00484CF6">
        <w:rPr>
          <w:rFonts w:ascii="Book Antiqua" w:eastAsia="Book Antiqua" w:hAnsi="Book Antiqua" w:cs="Book Antiqua"/>
          <w:color w:val="000000"/>
        </w:rPr>
        <w:t>: 647-664 [PMID: 26661243 DOI: 10.1177/0271678X15617954]</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26 </w:t>
      </w:r>
      <w:r w:rsidRPr="00484CF6">
        <w:rPr>
          <w:rFonts w:ascii="Book Antiqua" w:eastAsia="Book Antiqua" w:hAnsi="Book Antiqua" w:cs="Book Antiqua"/>
          <w:b/>
          <w:bCs/>
          <w:color w:val="000000"/>
        </w:rPr>
        <w:t>Chen SY</w:t>
      </w:r>
      <w:r w:rsidRPr="00484CF6">
        <w:rPr>
          <w:rFonts w:ascii="Book Antiqua" w:eastAsia="Book Antiqua" w:hAnsi="Book Antiqua" w:cs="Book Antiqua"/>
          <w:color w:val="000000"/>
        </w:rPr>
        <w:t xml:space="preserve">, Lin CC, Lin YT, Lo CP, Wang CH, Fan YM. Reversible Changes of Brain Perfusion SPECT for Carbon Monoxide Poisoning-Induced Severe Akinetic Mutism. </w:t>
      </w:r>
      <w:proofErr w:type="spellStart"/>
      <w:r w:rsidRPr="00484CF6">
        <w:rPr>
          <w:rFonts w:ascii="Book Antiqua" w:eastAsia="Book Antiqua" w:hAnsi="Book Antiqua" w:cs="Book Antiqua"/>
          <w:i/>
          <w:iCs/>
          <w:color w:val="000000"/>
        </w:rPr>
        <w:t>Clin</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Nucl</w:t>
      </w:r>
      <w:proofErr w:type="spellEnd"/>
      <w:r w:rsidRPr="00484CF6">
        <w:rPr>
          <w:rFonts w:ascii="Book Antiqua" w:eastAsia="Book Antiqua" w:hAnsi="Book Antiqua" w:cs="Book Antiqua"/>
          <w:i/>
          <w:iCs/>
          <w:color w:val="000000"/>
        </w:rPr>
        <w:t xml:space="preserve"> Med</w:t>
      </w:r>
      <w:r w:rsidRPr="00484CF6">
        <w:rPr>
          <w:rFonts w:ascii="Book Antiqua" w:eastAsia="Book Antiqua" w:hAnsi="Book Antiqua" w:cs="Book Antiqua"/>
          <w:color w:val="000000"/>
        </w:rPr>
        <w:t xml:space="preserve"> 2016; </w:t>
      </w:r>
      <w:r w:rsidRPr="00484CF6">
        <w:rPr>
          <w:rFonts w:ascii="Book Antiqua" w:eastAsia="Book Antiqua" w:hAnsi="Book Antiqua" w:cs="Book Antiqua"/>
          <w:b/>
          <w:bCs/>
          <w:color w:val="000000"/>
        </w:rPr>
        <w:t>41</w:t>
      </w:r>
      <w:r w:rsidRPr="00484CF6">
        <w:rPr>
          <w:rFonts w:ascii="Book Antiqua" w:eastAsia="Book Antiqua" w:hAnsi="Book Antiqua" w:cs="Book Antiqua"/>
          <w:color w:val="000000"/>
        </w:rPr>
        <w:t>: e221-e227 [PMID: 26825206 DOI: 10.1097/RLU.0000000000001121]</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27 </w:t>
      </w:r>
      <w:r w:rsidRPr="00484CF6">
        <w:rPr>
          <w:rFonts w:ascii="Book Antiqua" w:eastAsia="Book Antiqua" w:hAnsi="Book Antiqua" w:cs="Book Antiqua"/>
          <w:b/>
          <w:bCs/>
          <w:color w:val="000000"/>
        </w:rPr>
        <w:t>Watanabe N</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Nohara</w:t>
      </w:r>
      <w:proofErr w:type="spellEnd"/>
      <w:r w:rsidRPr="00484CF6">
        <w:rPr>
          <w:rFonts w:ascii="Book Antiqua" w:eastAsia="Book Antiqua" w:hAnsi="Book Antiqua" w:cs="Book Antiqua"/>
          <w:color w:val="000000"/>
        </w:rPr>
        <w:t xml:space="preserve"> S, Matsuda H, </w:t>
      </w:r>
      <w:proofErr w:type="spellStart"/>
      <w:r w:rsidRPr="00484CF6">
        <w:rPr>
          <w:rFonts w:ascii="Book Antiqua" w:eastAsia="Book Antiqua" w:hAnsi="Book Antiqua" w:cs="Book Antiqua"/>
          <w:color w:val="000000"/>
        </w:rPr>
        <w:t>Sumiya</w:t>
      </w:r>
      <w:proofErr w:type="spellEnd"/>
      <w:r w:rsidRPr="00484CF6">
        <w:rPr>
          <w:rFonts w:ascii="Book Antiqua" w:eastAsia="Book Antiqua" w:hAnsi="Book Antiqua" w:cs="Book Antiqua"/>
          <w:color w:val="000000"/>
        </w:rPr>
        <w:t xml:space="preserve"> H, Noguchi K, Shimizu M, Tsuji S, </w:t>
      </w:r>
      <w:proofErr w:type="spellStart"/>
      <w:r w:rsidRPr="00484CF6">
        <w:rPr>
          <w:rFonts w:ascii="Book Antiqua" w:eastAsia="Book Antiqua" w:hAnsi="Book Antiqua" w:cs="Book Antiqua"/>
          <w:color w:val="000000"/>
        </w:rPr>
        <w:t>Kinuya</w:t>
      </w:r>
      <w:proofErr w:type="spellEnd"/>
      <w:r w:rsidRPr="00484CF6">
        <w:rPr>
          <w:rFonts w:ascii="Book Antiqua" w:eastAsia="Book Antiqua" w:hAnsi="Book Antiqua" w:cs="Book Antiqua"/>
          <w:color w:val="000000"/>
        </w:rPr>
        <w:t xml:space="preserve"> S, </w:t>
      </w:r>
      <w:proofErr w:type="spellStart"/>
      <w:r w:rsidRPr="00484CF6">
        <w:rPr>
          <w:rFonts w:ascii="Book Antiqua" w:eastAsia="Book Antiqua" w:hAnsi="Book Antiqua" w:cs="Book Antiqua"/>
          <w:color w:val="000000"/>
        </w:rPr>
        <w:t>Shuke</w:t>
      </w:r>
      <w:proofErr w:type="spellEnd"/>
      <w:r w:rsidRPr="00484CF6">
        <w:rPr>
          <w:rFonts w:ascii="Book Antiqua" w:eastAsia="Book Antiqua" w:hAnsi="Book Antiqua" w:cs="Book Antiqua"/>
          <w:color w:val="000000"/>
        </w:rPr>
        <w:t xml:space="preserve"> N, Yokoyama K, </w:t>
      </w:r>
      <w:proofErr w:type="spellStart"/>
      <w:r w:rsidRPr="00484CF6">
        <w:rPr>
          <w:rFonts w:ascii="Book Antiqua" w:eastAsia="Book Antiqua" w:hAnsi="Book Antiqua" w:cs="Book Antiqua"/>
          <w:color w:val="000000"/>
        </w:rPr>
        <w:t>Seto</w:t>
      </w:r>
      <w:proofErr w:type="spellEnd"/>
      <w:r w:rsidRPr="00484CF6">
        <w:rPr>
          <w:rFonts w:ascii="Book Antiqua" w:eastAsia="Book Antiqua" w:hAnsi="Book Antiqua" w:cs="Book Antiqua"/>
          <w:color w:val="000000"/>
        </w:rPr>
        <w:t xml:space="preserve"> H. Statistical parametric mapping in brain single photon computed emission tomography after carbon monoxide intoxication. </w:t>
      </w:r>
      <w:proofErr w:type="spellStart"/>
      <w:r w:rsidRPr="00484CF6">
        <w:rPr>
          <w:rFonts w:ascii="Book Antiqua" w:eastAsia="Book Antiqua" w:hAnsi="Book Antiqua" w:cs="Book Antiqua"/>
          <w:i/>
          <w:iCs/>
          <w:color w:val="000000"/>
        </w:rPr>
        <w:t>Nucl</w:t>
      </w:r>
      <w:proofErr w:type="spellEnd"/>
      <w:r w:rsidRPr="00484CF6">
        <w:rPr>
          <w:rFonts w:ascii="Book Antiqua" w:eastAsia="Book Antiqua" w:hAnsi="Book Antiqua" w:cs="Book Antiqua"/>
          <w:i/>
          <w:iCs/>
          <w:color w:val="000000"/>
        </w:rPr>
        <w:t xml:space="preserve"> Med </w:t>
      </w:r>
      <w:proofErr w:type="spellStart"/>
      <w:r w:rsidRPr="00484CF6">
        <w:rPr>
          <w:rFonts w:ascii="Book Antiqua" w:eastAsia="Book Antiqua" w:hAnsi="Book Antiqua" w:cs="Book Antiqua"/>
          <w:i/>
          <w:iCs/>
          <w:color w:val="000000"/>
        </w:rPr>
        <w:t>Commun</w:t>
      </w:r>
      <w:proofErr w:type="spellEnd"/>
      <w:r w:rsidRPr="00484CF6">
        <w:rPr>
          <w:rFonts w:ascii="Book Antiqua" w:eastAsia="Book Antiqua" w:hAnsi="Book Antiqua" w:cs="Book Antiqua"/>
          <w:color w:val="000000"/>
        </w:rPr>
        <w:t xml:space="preserve"> 2002; </w:t>
      </w:r>
      <w:r w:rsidRPr="00484CF6">
        <w:rPr>
          <w:rFonts w:ascii="Book Antiqua" w:eastAsia="Book Antiqua" w:hAnsi="Book Antiqua" w:cs="Book Antiqua"/>
          <w:b/>
          <w:bCs/>
          <w:color w:val="000000"/>
        </w:rPr>
        <w:t>23</w:t>
      </w:r>
      <w:r w:rsidRPr="00484CF6">
        <w:rPr>
          <w:rFonts w:ascii="Book Antiqua" w:eastAsia="Book Antiqua" w:hAnsi="Book Antiqua" w:cs="Book Antiqua"/>
          <w:color w:val="000000"/>
        </w:rPr>
        <w:t>: 355-366 [PMID: 11930189 DOI: 10.1097/00006231-200204000-00009]</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28 </w:t>
      </w:r>
      <w:r w:rsidRPr="00484CF6">
        <w:rPr>
          <w:rFonts w:ascii="Book Antiqua" w:eastAsia="Book Antiqua" w:hAnsi="Book Antiqua" w:cs="Book Antiqua"/>
          <w:b/>
          <w:bCs/>
          <w:color w:val="000000"/>
        </w:rPr>
        <w:t>Wu CI</w:t>
      </w:r>
      <w:r w:rsidRPr="00484CF6">
        <w:rPr>
          <w:rFonts w:ascii="Book Antiqua" w:eastAsia="Book Antiqua" w:hAnsi="Book Antiqua" w:cs="Book Antiqua"/>
          <w:color w:val="000000"/>
        </w:rPr>
        <w:t xml:space="preserve">, </w:t>
      </w:r>
      <w:proofErr w:type="spellStart"/>
      <w:r w:rsidRPr="00484CF6">
        <w:rPr>
          <w:rFonts w:ascii="Book Antiqua" w:eastAsia="Book Antiqua" w:hAnsi="Book Antiqua" w:cs="Book Antiqua"/>
          <w:color w:val="000000"/>
        </w:rPr>
        <w:t>Changlai</w:t>
      </w:r>
      <w:proofErr w:type="spellEnd"/>
      <w:r w:rsidRPr="00484CF6">
        <w:rPr>
          <w:rFonts w:ascii="Book Antiqua" w:eastAsia="Book Antiqua" w:hAnsi="Book Antiqua" w:cs="Book Antiqua"/>
          <w:color w:val="000000"/>
        </w:rPr>
        <w:t xml:space="preserve"> SP, Huang WS, Tsai CH, Lee CC, Kao CH. Usefulness of 99mTc ethyl </w:t>
      </w:r>
      <w:proofErr w:type="spellStart"/>
      <w:r w:rsidRPr="00484CF6">
        <w:rPr>
          <w:rFonts w:ascii="Book Antiqua" w:eastAsia="Book Antiqua" w:hAnsi="Book Antiqua" w:cs="Book Antiqua"/>
          <w:color w:val="000000"/>
        </w:rPr>
        <w:t>cysteinate</w:t>
      </w:r>
      <w:proofErr w:type="spellEnd"/>
      <w:r w:rsidRPr="00484CF6">
        <w:rPr>
          <w:rFonts w:ascii="Book Antiqua" w:eastAsia="Book Antiqua" w:hAnsi="Book Antiqua" w:cs="Book Antiqua"/>
          <w:color w:val="000000"/>
        </w:rPr>
        <w:t xml:space="preserve"> dimer brain SPECT to detect abnormal regional cerebral blood flow in patients with acute carbon monoxide poisoning. </w:t>
      </w:r>
      <w:proofErr w:type="spellStart"/>
      <w:r w:rsidRPr="00484CF6">
        <w:rPr>
          <w:rFonts w:ascii="Book Antiqua" w:eastAsia="Book Antiqua" w:hAnsi="Book Antiqua" w:cs="Book Antiqua"/>
          <w:i/>
          <w:iCs/>
          <w:color w:val="000000"/>
        </w:rPr>
        <w:t>Nucl</w:t>
      </w:r>
      <w:proofErr w:type="spellEnd"/>
      <w:r w:rsidRPr="00484CF6">
        <w:rPr>
          <w:rFonts w:ascii="Book Antiqua" w:eastAsia="Book Antiqua" w:hAnsi="Book Antiqua" w:cs="Book Antiqua"/>
          <w:i/>
          <w:iCs/>
          <w:color w:val="000000"/>
        </w:rPr>
        <w:t xml:space="preserve"> Med </w:t>
      </w:r>
      <w:proofErr w:type="spellStart"/>
      <w:r w:rsidRPr="00484CF6">
        <w:rPr>
          <w:rFonts w:ascii="Book Antiqua" w:eastAsia="Book Antiqua" w:hAnsi="Book Antiqua" w:cs="Book Antiqua"/>
          <w:i/>
          <w:iCs/>
          <w:color w:val="000000"/>
        </w:rPr>
        <w:t>Commun</w:t>
      </w:r>
      <w:proofErr w:type="spellEnd"/>
      <w:r w:rsidRPr="00484CF6">
        <w:rPr>
          <w:rFonts w:ascii="Book Antiqua" w:eastAsia="Book Antiqua" w:hAnsi="Book Antiqua" w:cs="Book Antiqua"/>
          <w:color w:val="000000"/>
        </w:rPr>
        <w:t xml:space="preserve"> 2003; </w:t>
      </w:r>
      <w:r w:rsidRPr="00484CF6">
        <w:rPr>
          <w:rFonts w:ascii="Book Antiqua" w:eastAsia="Book Antiqua" w:hAnsi="Book Antiqua" w:cs="Book Antiqua"/>
          <w:b/>
          <w:bCs/>
          <w:color w:val="000000"/>
        </w:rPr>
        <w:t>24</w:t>
      </w:r>
      <w:r w:rsidRPr="00484CF6">
        <w:rPr>
          <w:rFonts w:ascii="Book Antiqua" w:eastAsia="Book Antiqua" w:hAnsi="Book Antiqua" w:cs="Book Antiqua"/>
          <w:color w:val="000000"/>
        </w:rPr>
        <w:t>: 1185-1188 [PMID: 14569173 DOI: 10.1097/00006231-200311000-00009]</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29 </w:t>
      </w:r>
      <w:r w:rsidRPr="00484CF6">
        <w:rPr>
          <w:rFonts w:ascii="Book Antiqua" w:eastAsia="Book Antiqua" w:hAnsi="Book Antiqua" w:cs="Book Antiqua"/>
          <w:b/>
          <w:bCs/>
          <w:color w:val="000000"/>
        </w:rPr>
        <w:t>Tsai CF</w:t>
      </w:r>
      <w:r w:rsidRPr="00484CF6">
        <w:rPr>
          <w:rFonts w:ascii="Book Antiqua" w:eastAsia="Book Antiqua" w:hAnsi="Book Antiqua" w:cs="Book Antiqua"/>
          <w:color w:val="000000"/>
        </w:rPr>
        <w:t xml:space="preserve">, Yip PK, Chen SY, Lin JC, Yeh ZT, Kung LY, Wang CY, Fan YM. The impacts of acute carbon monoxide poisoning on the brain: Longitudinal clinical and 99mTc ethyl </w:t>
      </w:r>
      <w:proofErr w:type="spellStart"/>
      <w:r w:rsidRPr="00484CF6">
        <w:rPr>
          <w:rFonts w:ascii="Book Antiqua" w:eastAsia="Book Antiqua" w:hAnsi="Book Antiqua" w:cs="Book Antiqua"/>
          <w:color w:val="000000"/>
        </w:rPr>
        <w:t>cysteinate</w:t>
      </w:r>
      <w:proofErr w:type="spellEnd"/>
      <w:r w:rsidRPr="00484CF6">
        <w:rPr>
          <w:rFonts w:ascii="Book Antiqua" w:eastAsia="Book Antiqua" w:hAnsi="Book Antiqua" w:cs="Book Antiqua"/>
          <w:color w:val="000000"/>
        </w:rPr>
        <w:t xml:space="preserve"> brain SPECT characterization of patients with persistent and delayed neurological sequelae. </w:t>
      </w:r>
      <w:proofErr w:type="spellStart"/>
      <w:r w:rsidRPr="00484CF6">
        <w:rPr>
          <w:rFonts w:ascii="Book Antiqua" w:eastAsia="Book Antiqua" w:hAnsi="Book Antiqua" w:cs="Book Antiqua"/>
          <w:i/>
          <w:iCs/>
          <w:color w:val="000000"/>
        </w:rPr>
        <w:t>Clin</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Neurol</w:t>
      </w:r>
      <w:proofErr w:type="spellEnd"/>
      <w:r w:rsidRPr="00484CF6">
        <w:rPr>
          <w:rFonts w:ascii="Book Antiqua" w:eastAsia="Book Antiqua" w:hAnsi="Book Antiqua" w:cs="Book Antiqua"/>
          <w:i/>
          <w:iCs/>
          <w:color w:val="000000"/>
        </w:rPr>
        <w:t xml:space="preserve"> </w:t>
      </w:r>
      <w:proofErr w:type="spellStart"/>
      <w:r w:rsidRPr="00484CF6">
        <w:rPr>
          <w:rFonts w:ascii="Book Antiqua" w:eastAsia="Book Antiqua" w:hAnsi="Book Antiqua" w:cs="Book Antiqua"/>
          <w:i/>
          <w:iCs/>
          <w:color w:val="000000"/>
        </w:rPr>
        <w:t>Neurosurg</w:t>
      </w:r>
      <w:proofErr w:type="spellEnd"/>
      <w:r w:rsidRPr="00484CF6">
        <w:rPr>
          <w:rFonts w:ascii="Book Antiqua" w:eastAsia="Book Antiqua" w:hAnsi="Book Antiqua" w:cs="Book Antiqua"/>
          <w:color w:val="000000"/>
        </w:rPr>
        <w:t xml:space="preserve"> 2014; </w:t>
      </w:r>
      <w:r w:rsidRPr="00484CF6">
        <w:rPr>
          <w:rFonts w:ascii="Book Antiqua" w:eastAsia="Book Antiqua" w:hAnsi="Book Antiqua" w:cs="Book Antiqua"/>
          <w:b/>
          <w:bCs/>
          <w:color w:val="000000"/>
        </w:rPr>
        <w:t>119</w:t>
      </w:r>
      <w:r w:rsidRPr="00484CF6">
        <w:rPr>
          <w:rFonts w:ascii="Book Antiqua" w:eastAsia="Book Antiqua" w:hAnsi="Book Antiqua" w:cs="Book Antiqua"/>
          <w:color w:val="000000"/>
        </w:rPr>
        <w:t>: 21-27 [PMID: 24635920 DOI: 10.1016/j.clineuro.2014.01.005]</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 xml:space="preserve">30 </w:t>
      </w:r>
      <w:r w:rsidRPr="00484CF6">
        <w:rPr>
          <w:rFonts w:ascii="Book Antiqua" w:eastAsia="Book Antiqua" w:hAnsi="Book Antiqua" w:cs="Book Antiqua"/>
          <w:b/>
          <w:bCs/>
          <w:color w:val="000000"/>
        </w:rPr>
        <w:t>Choi IS</w:t>
      </w:r>
      <w:r w:rsidRPr="00484CF6">
        <w:rPr>
          <w:rFonts w:ascii="Book Antiqua" w:eastAsia="Book Antiqua" w:hAnsi="Book Antiqua" w:cs="Book Antiqua"/>
          <w:color w:val="000000"/>
        </w:rPr>
        <w:t xml:space="preserve">. Delayed neurologic sequelae in carbon monoxide intoxication. </w:t>
      </w:r>
      <w:r w:rsidRPr="00484CF6">
        <w:rPr>
          <w:rFonts w:ascii="Book Antiqua" w:eastAsia="Book Antiqua" w:hAnsi="Book Antiqua" w:cs="Book Antiqua"/>
          <w:i/>
          <w:iCs/>
          <w:color w:val="000000"/>
        </w:rPr>
        <w:t>Arch Neurol</w:t>
      </w:r>
      <w:r w:rsidRPr="00484CF6">
        <w:rPr>
          <w:rFonts w:ascii="Book Antiqua" w:eastAsia="Book Antiqua" w:hAnsi="Book Antiqua" w:cs="Book Antiqua"/>
          <w:color w:val="000000"/>
        </w:rPr>
        <w:t xml:space="preserve"> 1983; </w:t>
      </w:r>
      <w:r w:rsidRPr="00484CF6">
        <w:rPr>
          <w:rFonts w:ascii="Book Antiqua" w:eastAsia="Book Antiqua" w:hAnsi="Book Antiqua" w:cs="Book Antiqua"/>
          <w:b/>
          <w:bCs/>
          <w:color w:val="000000"/>
        </w:rPr>
        <w:t>40</w:t>
      </w:r>
      <w:r w:rsidRPr="00484CF6">
        <w:rPr>
          <w:rFonts w:ascii="Book Antiqua" w:eastAsia="Book Antiqua" w:hAnsi="Book Antiqua" w:cs="Book Antiqua"/>
          <w:color w:val="000000"/>
        </w:rPr>
        <w:t>: 433-435 [PMID: 6860181 DOI: 10.1001/archneur.1983.04050070063016]</w:t>
      </w:r>
    </w:p>
    <w:bookmarkEnd w:id="15"/>
    <w:bookmarkEnd w:id="16"/>
    <w:p w:rsidR="00A77B3E" w:rsidRPr="00484CF6" w:rsidRDefault="00A77B3E" w:rsidP="00484CF6">
      <w:pPr>
        <w:snapToGrid w:val="0"/>
        <w:spacing w:line="360" w:lineRule="auto"/>
        <w:jc w:val="both"/>
        <w:rPr>
          <w:rFonts w:ascii="Book Antiqua" w:hAnsi="Book Antiqua"/>
        </w:rPr>
        <w:sectPr w:rsidR="00A77B3E" w:rsidRPr="00484CF6" w:rsidSect="00946194">
          <w:pgSz w:w="12240" w:h="15840"/>
          <w:pgMar w:top="1440" w:right="1800" w:bottom="1440" w:left="1800" w:header="720" w:footer="720" w:gutter="0"/>
          <w:cols w:space="720"/>
          <w:docGrid w:linePitch="360"/>
        </w:sectPr>
      </w:pPr>
    </w:p>
    <w:bookmarkEnd w:id="17"/>
    <w:bookmarkEnd w:id="18"/>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lastRenderedPageBreak/>
        <w:t>Footnotes</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Informed consent statement: </w:t>
      </w:r>
      <w:r w:rsidRPr="00484CF6">
        <w:rPr>
          <w:rFonts w:ascii="Book Antiqua" w:eastAsia="Book Antiqua" w:hAnsi="Book Antiqua" w:cs="Book Antiqua"/>
          <w:color w:val="000000"/>
        </w:rPr>
        <w:t>Informed written consent was obtained from the patient for publication of this report and any accompanying images. Ethics committee approval was given by the Research Committee of Taichung Veterans General Hospital (Document number: CE20065A).</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Conflict-of-interest statement: </w:t>
      </w:r>
      <w:r w:rsidRPr="00484CF6">
        <w:rPr>
          <w:rFonts w:ascii="Book Antiqua" w:eastAsia="Book Antiqua" w:hAnsi="Book Antiqua" w:cs="Book Antiqua"/>
          <w:color w:val="000000"/>
        </w:rPr>
        <w:t>The authors declare that they have no conflicts of interest.</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CARE Checklist (2016) statement: </w:t>
      </w:r>
      <w:r w:rsidRPr="00484CF6">
        <w:rPr>
          <w:rFonts w:ascii="Book Antiqua" w:eastAsia="Book Antiqua" w:hAnsi="Book Antiqua" w:cs="Book Antiqua"/>
          <w:color w:val="000000"/>
        </w:rPr>
        <w:t>The authors have read the CARE Checklist (2016), and the manuscript was prepared and revised according to the CARE Checklist (2016).</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 xml:space="preserve">Open-Access: </w:t>
      </w:r>
      <w:r w:rsidRPr="00484CF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84CF6">
        <w:rPr>
          <w:rFonts w:ascii="Book Antiqua" w:eastAsia="Book Antiqua" w:hAnsi="Book Antiqua" w:cs="Book Antiqua"/>
          <w:color w:val="000000"/>
        </w:rPr>
        <w:t>NonCommercial</w:t>
      </w:r>
      <w:proofErr w:type="spellEnd"/>
      <w:r w:rsidRPr="00484CF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Manuscript source: </w:t>
      </w:r>
      <w:r w:rsidRPr="00484CF6">
        <w:rPr>
          <w:rFonts w:ascii="Book Antiqua" w:eastAsia="Book Antiqua" w:hAnsi="Book Antiqua" w:cs="Book Antiqua"/>
          <w:color w:val="000000"/>
        </w:rPr>
        <w:t xml:space="preserve">Unsolicited </w:t>
      </w:r>
      <w:r w:rsidR="00233BCD" w:rsidRPr="00484CF6">
        <w:rPr>
          <w:rFonts w:ascii="Book Antiqua" w:eastAsia="Book Antiqua" w:hAnsi="Book Antiqua" w:cs="Book Antiqua"/>
          <w:color w:val="000000"/>
        </w:rPr>
        <w:t>manuscript</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Peer-review started: </w:t>
      </w:r>
      <w:r w:rsidRPr="00484CF6">
        <w:rPr>
          <w:rFonts w:ascii="Book Antiqua" w:eastAsia="Book Antiqua" w:hAnsi="Book Antiqua" w:cs="Book Antiqua"/>
          <w:color w:val="000000"/>
        </w:rPr>
        <w:t>September 16, 2020</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First decision: </w:t>
      </w:r>
      <w:r w:rsidRPr="00484CF6">
        <w:rPr>
          <w:rFonts w:ascii="Book Antiqua" w:eastAsia="Book Antiqua" w:hAnsi="Book Antiqua" w:cs="Book Antiqua"/>
          <w:color w:val="000000"/>
        </w:rPr>
        <w:t>December 14, 2020</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Article in press: </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Specialty type: </w:t>
      </w:r>
      <w:r w:rsidR="00233BCD" w:rsidRPr="00484CF6">
        <w:rPr>
          <w:rFonts w:ascii="Book Antiqua" w:eastAsia="Book Antiqua" w:hAnsi="Book Antiqua" w:cs="Book Antiqua"/>
          <w:color w:val="000000"/>
        </w:rPr>
        <w:t>Medicine, research and experimental</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t xml:space="preserve">Country/Territory of origin: </w:t>
      </w:r>
      <w:r w:rsidRPr="00484CF6">
        <w:rPr>
          <w:rFonts w:ascii="Book Antiqua" w:eastAsia="Book Antiqua" w:hAnsi="Book Antiqua" w:cs="Book Antiqua"/>
          <w:color w:val="000000"/>
        </w:rPr>
        <w:t>Taiwan</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lastRenderedPageBreak/>
        <w:t>Peer-review report’s scientific quality classification</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Grade A (Excellent): A</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Grade B (Very good): B</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Grade C (Good): 0</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Grade D (Fair): 0</w:t>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color w:val="000000"/>
        </w:rPr>
        <w:t>Grade E (Poor): 0</w:t>
      </w:r>
    </w:p>
    <w:p w:rsidR="00A77B3E" w:rsidRPr="00484CF6" w:rsidRDefault="00A77B3E" w:rsidP="00484CF6">
      <w:pPr>
        <w:snapToGrid w:val="0"/>
        <w:spacing w:line="360" w:lineRule="auto"/>
        <w:jc w:val="both"/>
        <w:rPr>
          <w:rFonts w:ascii="Book Antiqua" w:hAnsi="Book Antiqua"/>
        </w:rPr>
      </w:pPr>
    </w:p>
    <w:p w:rsidR="00A77B3E" w:rsidRPr="00484CF6" w:rsidRDefault="00326A9E" w:rsidP="00484CF6">
      <w:pPr>
        <w:snapToGrid w:val="0"/>
        <w:spacing w:line="360" w:lineRule="auto"/>
        <w:jc w:val="both"/>
        <w:rPr>
          <w:rFonts w:ascii="Book Antiqua" w:eastAsia="Book Antiqua" w:hAnsi="Book Antiqua" w:cs="Book Antiqua"/>
          <w:b/>
          <w:color w:val="000000"/>
        </w:rPr>
      </w:pPr>
      <w:r w:rsidRPr="00484CF6">
        <w:rPr>
          <w:rFonts w:ascii="Book Antiqua" w:eastAsia="Book Antiqua" w:hAnsi="Book Antiqua" w:cs="Book Antiqua"/>
          <w:b/>
          <w:color w:val="000000"/>
        </w:rPr>
        <w:t xml:space="preserve">P-Reviewer: </w:t>
      </w:r>
      <w:r w:rsidRPr="00484CF6">
        <w:rPr>
          <w:rFonts w:ascii="Book Antiqua" w:eastAsia="Book Antiqua" w:hAnsi="Book Antiqua" w:cs="Book Antiqua"/>
          <w:color w:val="000000"/>
        </w:rPr>
        <w:t>Oren D, Zhu X</w:t>
      </w:r>
      <w:r w:rsidRPr="00484CF6">
        <w:rPr>
          <w:rFonts w:ascii="Book Antiqua" w:eastAsia="Book Antiqua" w:hAnsi="Book Antiqua" w:cs="Book Antiqua"/>
          <w:b/>
          <w:color w:val="000000"/>
        </w:rPr>
        <w:t xml:space="preserve"> S-Editor: </w:t>
      </w:r>
      <w:r w:rsidRPr="00484CF6">
        <w:rPr>
          <w:rFonts w:ascii="Book Antiqua" w:eastAsia="Book Antiqua" w:hAnsi="Book Antiqua" w:cs="Book Antiqua"/>
          <w:color w:val="000000"/>
        </w:rPr>
        <w:t>Zhang L</w:t>
      </w:r>
      <w:r w:rsidR="00FF75E7" w:rsidRPr="00484CF6">
        <w:rPr>
          <w:rFonts w:ascii="Book Antiqua" w:eastAsia="Book Antiqua" w:hAnsi="Book Antiqua" w:cs="Book Antiqua"/>
          <w:b/>
          <w:color w:val="000000"/>
        </w:rPr>
        <w:t xml:space="preserve"> L-Editor: </w:t>
      </w:r>
      <w:r w:rsidR="007D4B2F">
        <w:rPr>
          <w:rFonts w:ascii="Book Antiqua" w:eastAsia="Book Antiqua" w:hAnsi="Book Antiqua" w:cs="Book Antiqua"/>
          <w:color w:val="000000"/>
        </w:rPr>
        <w:t xml:space="preserve">Webster JR </w:t>
      </w:r>
      <w:r w:rsidRPr="00484CF6">
        <w:rPr>
          <w:rFonts w:ascii="Book Antiqua" w:eastAsia="Book Antiqua" w:hAnsi="Book Antiqua" w:cs="Book Antiqua"/>
          <w:b/>
          <w:color w:val="000000"/>
        </w:rPr>
        <w:t xml:space="preserve">P-Editor: </w:t>
      </w:r>
    </w:p>
    <w:p w:rsidR="00233BCD" w:rsidRPr="00484CF6" w:rsidRDefault="00233BCD" w:rsidP="00484CF6">
      <w:pPr>
        <w:snapToGrid w:val="0"/>
        <w:spacing w:line="360" w:lineRule="auto"/>
        <w:jc w:val="both"/>
        <w:rPr>
          <w:rFonts w:ascii="Book Antiqua" w:hAnsi="Book Antiqua"/>
        </w:rPr>
        <w:sectPr w:rsidR="00233BCD" w:rsidRPr="00484CF6" w:rsidSect="00946194">
          <w:pgSz w:w="12240" w:h="15840"/>
          <w:pgMar w:top="1440" w:right="1800" w:bottom="1440" w:left="1800" w:header="720" w:footer="720" w:gutter="0"/>
          <w:cols w:space="720"/>
          <w:docGrid w:linePitch="360"/>
        </w:sectPr>
      </w:pP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color w:val="000000"/>
        </w:rPr>
        <w:lastRenderedPageBreak/>
        <w:t>Figure Legends</w:t>
      </w:r>
    </w:p>
    <w:p w:rsidR="003515E6" w:rsidRPr="00484CF6" w:rsidRDefault="00094A84" w:rsidP="00484CF6">
      <w:pPr>
        <w:snapToGrid w:val="0"/>
        <w:spacing w:line="360" w:lineRule="auto"/>
        <w:jc w:val="both"/>
        <w:rPr>
          <w:rFonts w:ascii="Book Antiqua" w:eastAsia="Book Antiqua" w:hAnsi="Book Antiqua" w:cs="Book Antiqua"/>
          <w:b/>
          <w:bCs/>
          <w:color w:val="000000"/>
          <w:shd w:val="clear" w:color="auto" w:fill="FFFFFF"/>
        </w:rPr>
      </w:pPr>
      <w:r w:rsidRPr="00484CF6">
        <w:rPr>
          <w:rFonts w:ascii="Book Antiqua" w:eastAsia="Book Antiqua" w:hAnsi="Book Antiqua" w:cs="Book Antiqua"/>
          <w:b/>
          <w:bCs/>
          <w:noProof/>
          <w:color w:val="000000"/>
          <w:shd w:val="clear" w:color="auto" w:fill="FFFFFF"/>
          <w:lang w:val="en-GB" w:eastAsia="zh-CN"/>
        </w:rPr>
        <w:drawing>
          <wp:inline distT="0" distB="0" distL="0" distR="0" wp14:anchorId="0F1CD8CA" wp14:editId="60B577E6">
            <wp:extent cx="5486400" cy="21736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173605"/>
                    </a:xfrm>
                    <a:prstGeom prst="rect">
                      <a:avLst/>
                    </a:prstGeom>
                  </pic:spPr>
                </pic:pic>
              </a:graphicData>
            </a:graphic>
          </wp:inline>
        </w:drawing>
      </w:r>
    </w:p>
    <w:p w:rsidR="00A77B3E" w:rsidRPr="006235E3" w:rsidRDefault="003515E6" w:rsidP="00484CF6">
      <w:pPr>
        <w:snapToGrid w:val="0"/>
        <w:spacing w:line="360" w:lineRule="auto"/>
        <w:jc w:val="both"/>
        <w:rPr>
          <w:rFonts w:ascii="Book Antiqua" w:eastAsia="PMingLiU" w:hAnsi="Book Antiqua"/>
          <w:lang w:eastAsia="zh-TW"/>
        </w:rPr>
      </w:pPr>
      <w:r w:rsidRPr="00484CF6">
        <w:rPr>
          <w:rFonts w:ascii="Book Antiqua" w:eastAsia="Book Antiqua" w:hAnsi="Book Antiqua" w:cs="Book Antiqua"/>
          <w:b/>
          <w:bCs/>
          <w:color w:val="000000"/>
          <w:shd w:val="clear" w:color="auto" w:fill="FFFFFF"/>
        </w:rPr>
        <w:t>Figure 1</w:t>
      </w:r>
      <w:r w:rsidR="00326A9E" w:rsidRPr="00484CF6">
        <w:rPr>
          <w:rFonts w:ascii="Book Antiqua" w:eastAsia="Book Antiqua" w:hAnsi="Book Antiqua" w:cs="Book Antiqua"/>
          <w:b/>
          <w:bCs/>
          <w:color w:val="000000"/>
          <w:shd w:val="clear" w:color="auto" w:fill="FFFFFF"/>
        </w:rPr>
        <w:t xml:space="preserve"> Brain </w:t>
      </w:r>
      <w:r w:rsidR="007B43AB" w:rsidRPr="00484CF6">
        <w:rPr>
          <w:rFonts w:ascii="Book Antiqua" w:eastAsia="Book Antiqua" w:hAnsi="Book Antiqua" w:cs="Book Antiqua"/>
          <w:b/>
          <w:color w:val="000000"/>
        </w:rPr>
        <w:t>magnetic resonance</w:t>
      </w:r>
      <w:r w:rsidR="00326A9E" w:rsidRPr="00484CF6">
        <w:rPr>
          <w:rFonts w:ascii="Book Antiqua" w:eastAsia="Book Antiqua" w:hAnsi="Book Antiqua" w:cs="Book Antiqua"/>
          <w:b/>
          <w:bCs/>
          <w:color w:val="000000"/>
          <w:shd w:val="clear" w:color="auto" w:fill="FFFFFF"/>
        </w:rPr>
        <w:t xml:space="preserve"> images of the patient. </w:t>
      </w:r>
      <w:r w:rsidR="00326A9E" w:rsidRPr="00484CF6">
        <w:rPr>
          <w:rFonts w:ascii="Book Antiqua" w:eastAsia="Book Antiqua" w:hAnsi="Book Antiqua" w:cs="Book Antiqua"/>
          <w:bCs/>
          <w:color w:val="000000"/>
          <w:shd w:val="clear" w:color="auto" w:fill="FFFFFF"/>
        </w:rPr>
        <w:t>A</w:t>
      </w:r>
      <w:r w:rsidR="00326A9E" w:rsidRPr="00484CF6">
        <w:rPr>
          <w:rFonts w:ascii="Book Antiqua" w:eastAsia="Book Antiqua" w:hAnsi="Book Antiqua" w:cs="Book Antiqua"/>
          <w:color w:val="000000"/>
          <w:shd w:val="clear" w:color="auto" w:fill="FFFFFF"/>
        </w:rPr>
        <w:t xml:space="preserve">: Axial view of </w:t>
      </w:r>
      <w:r w:rsidR="00326A9E" w:rsidRPr="00484CF6">
        <w:rPr>
          <w:rFonts w:ascii="Book Antiqua" w:eastAsia="Book Antiqua" w:hAnsi="Book Antiqua" w:cs="Book Antiqua"/>
          <w:color w:val="000000"/>
        </w:rPr>
        <w:t xml:space="preserve">T1-weighted image shows low signal of bilateral </w:t>
      </w:r>
      <w:proofErr w:type="spellStart"/>
      <w:r w:rsidR="00326A9E" w:rsidRPr="00484CF6">
        <w:rPr>
          <w:rFonts w:ascii="Book Antiqua" w:eastAsia="Book Antiqua" w:hAnsi="Book Antiqua" w:cs="Book Antiqua"/>
          <w:color w:val="000000"/>
        </w:rPr>
        <w:t>globus</w:t>
      </w:r>
      <w:proofErr w:type="spellEnd"/>
      <w:r w:rsidR="00326A9E" w:rsidRPr="00484CF6">
        <w:rPr>
          <w:rFonts w:ascii="Book Antiqua" w:eastAsia="Book Antiqua" w:hAnsi="Book Antiqua" w:cs="Book Antiqua"/>
          <w:color w:val="000000"/>
        </w:rPr>
        <w:t xml:space="preserve"> </w:t>
      </w:r>
      <w:proofErr w:type="spellStart"/>
      <w:r w:rsidR="00326A9E" w:rsidRPr="00484CF6">
        <w:rPr>
          <w:rFonts w:ascii="Book Antiqua" w:eastAsia="Book Antiqua" w:hAnsi="Book Antiqua" w:cs="Book Antiqua"/>
          <w:color w:val="000000"/>
        </w:rPr>
        <w:t>pallid</w:t>
      </w:r>
      <w:r w:rsidR="00394348">
        <w:rPr>
          <w:rFonts w:ascii="Book Antiqua" w:hAnsi="Book Antiqua" w:cs="Book Antiqua" w:hint="eastAsia"/>
          <w:color w:val="000000"/>
          <w:lang w:eastAsia="zh-TW"/>
        </w:rPr>
        <w:t>i</w:t>
      </w:r>
      <w:proofErr w:type="spellEnd"/>
      <w:r w:rsidR="00326A9E" w:rsidRPr="00484CF6">
        <w:rPr>
          <w:rFonts w:ascii="Book Antiqua" w:eastAsia="Book Antiqua" w:hAnsi="Book Antiqua" w:cs="Book Antiqua"/>
          <w:color w:val="000000"/>
        </w:rPr>
        <w:t>, with a tiny high signal indi</w:t>
      </w:r>
      <w:r w:rsidRPr="00484CF6">
        <w:rPr>
          <w:rFonts w:ascii="Book Antiqua" w:eastAsia="Book Antiqua" w:hAnsi="Book Antiqua" w:cs="Book Antiqua"/>
          <w:color w:val="000000"/>
        </w:rPr>
        <w:t>cating minor hemorrhage</w:t>
      </w:r>
      <w:r w:rsidR="00326A9E" w:rsidRPr="00484CF6">
        <w:rPr>
          <w:rFonts w:ascii="Book Antiqua" w:eastAsia="Book Antiqua" w:hAnsi="Book Antiqua" w:cs="Book Antiqua"/>
          <w:color w:val="000000"/>
        </w:rPr>
        <w:t xml:space="preserve">; </w:t>
      </w:r>
      <w:r w:rsidR="00326A9E" w:rsidRPr="00484CF6">
        <w:rPr>
          <w:rFonts w:ascii="Book Antiqua" w:eastAsia="Book Antiqua" w:hAnsi="Book Antiqua" w:cs="Book Antiqua"/>
          <w:bCs/>
          <w:color w:val="000000"/>
        </w:rPr>
        <w:t>B</w:t>
      </w:r>
      <w:r w:rsidR="00326A9E" w:rsidRPr="00484CF6">
        <w:rPr>
          <w:rFonts w:ascii="Book Antiqua" w:eastAsia="Book Antiqua" w:hAnsi="Book Antiqua" w:cs="Book Antiqua"/>
          <w:color w:val="000000"/>
        </w:rPr>
        <w:t>: T2-</w:t>
      </w:r>
      <w:r w:rsidR="00094A84" w:rsidRPr="00484CF6">
        <w:rPr>
          <w:rFonts w:ascii="Book Antiqua" w:eastAsia="Book Antiqua" w:hAnsi="Book Antiqua" w:cs="Book Antiqua"/>
          <w:color w:val="000000"/>
        </w:rPr>
        <w:t>Fluid-Attenuated Inversion Recovery</w:t>
      </w:r>
      <w:r w:rsidR="00326A9E" w:rsidRPr="00484CF6">
        <w:rPr>
          <w:rFonts w:ascii="Book Antiqua" w:eastAsia="Book Antiqua" w:hAnsi="Book Antiqua" w:cs="Book Antiqua"/>
          <w:color w:val="000000"/>
        </w:rPr>
        <w:t xml:space="preserve"> image shows </w:t>
      </w:r>
      <w:proofErr w:type="spellStart"/>
      <w:r w:rsidR="00326A9E" w:rsidRPr="00484CF6">
        <w:rPr>
          <w:rFonts w:ascii="Book Antiqua" w:eastAsia="Book Antiqua" w:hAnsi="Book Antiqua" w:cs="Book Antiqua"/>
          <w:color w:val="000000"/>
        </w:rPr>
        <w:t>hyperintensities</w:t>
      </w:r>
      <w:proofErr w:type="spellEnd"/>
      <w:r w:rsidR="00326A9E" w:rsidRPr="00484CF6">
        <w:rPr>
          <w:rFonts w:ascii="Book Antiqua" w:eastAsia="Book Antiqua" w:hAnsi="Book Antiqua" w:cs="Book Antiqua"/>
          <w:color w:val="000000"/>
        </w:rPr>
        <w:t xml:space="preserve"> of bilateral </w:t>
      </w:r>
      <w:proofErr w:type="spellStart"/>
      <w:r w:rsidR="00326A9E" w:rsidRPr="00484CF6">
        <w:rPr>
          <w:rFonts w:ascii="Book Antiqua" w:eastAsia="Book Antiqua" w:hAnsi="Book Antiqua" w:cs="Book Antiqua"/>
          <w:color w:val="000000"/>
        </w:rPr>
        <w:t>globus</w:t>
      </w:r>
      <w:proofErr w:type="spellEnd"/>
      <w:r w:rsidR="00326A9E" w:rsidRPr="00484CF6">
        <w:rPr>
          <w:rFonts w:ascii="Book Antiqua" w:eastAsia="Book Antiqua" w:hAnsi="Book Antiqua" w:cs="Book Antiqua"/>
          <w:color w:val="000000"/>
        </w:rPr>
        <w:t xml:space="preserve"> </w:t>
      </w:r>
      <w:proofErr w:type="spellStart"/>
      <w:r w:rsidR="00326A9E" w:rsidRPr="00484CF6">
        <w:rPr>
          <w:rFonts w:ascii="Book Antiqua" w:eastAsia="Book Antiqua" w:hAnsi="Book Antiqua" w:cs="Book Antiqua"/>
          <w:color w:val="000000"/>
        </w:rPr>
        <w:t>pallid</w:t>
      </w:r>
      <w:r w:rsidR="00394348">
        <w:rPr>
          <w:rFonts w:ascii="Book Antiqua" w:hAnsi="Book Antiqua" w:cs="Book Antiqua" w:hint="eastAsia"/>
          <w:color w:val="000000"/>
          <w:lang w:eastAsia="zh-TW"/>
        </w:rPr>
        <w:t>i</w:t>
      </w:r>
      <w:proofErr w:type="spellEnd"/>
      <w:r w:rsidR="00326A9E" w:rsidRPr="00484CF6">
        <w:rPr>
          <w:rFonts w:ascii="Book Antiqua" w:eastAsia="Book Antiqua" w:hAnsi="Book Antiqua" w:cs="Book Antiqua"/>
          <w:color w:val="000000"/>
        </w:rPr>
        <w:t xml:space="preserve"> and diffuse leukoencephalopathy in subcortical white matter of the bilater</w:t>
      </w:r>
      <w:r w:rsidRPr="00484CF6">
        <w:rPr>
          <w:rFonts w:ascii="Book Antiqua" w:eastAsia="Book Antiqua" w:hAnsi="Book Antiqua" w:cs="Book Antiqua"/>
          <w:color w:val="000000"/>
        </w:rPr>
        <w:t>al frontal and occipital lobes</w:t>
      </w:r>
      <w:r w:rsidR="00326A9E" w:rsidRPr="00484CF6">
        <w:rPr>
          <w:rFonts w:ascii="Book Antiqua" w:eastAsia="Book Antiqua" w:hAnsi="Book Antiqua" w:cs="Book Antiqua"/>
          <w:color w:val="000000"/>
        </w:rPr>
        <w:t xml:space="preserve">; </w:t>
      </w:r>
      <w:r w:rsidR="00094A84" w:rsidRPr="00484CF6">
        <w:rPr>
          <w:rFonts w:ascii="Book Antiqua" w:eastAsia="Book Antiqua" w:hAnsi="Book Antiqua" w:cs="Book Antiqua"/>
          <w:color w:val="000000"/>
        </w:rPr>
        <w:t xml:space="preserve">and </w:t>
      </w:r>
      <w:r w:rsidR="00326A9E" w:rsidRPr="00484CF6">
        <w:rPr>
          <w:rFonts w:ascii="Book Antiqua" w:eastAsia="Book Antiqua" w:hAnsi="Book Antiqua" w:cs="Book Antiqua"/>
          <w:bCs/>
          <w:color w:val="000000"/>
        </w:rPr>
        <w:t>C</w:t>
      </w:r>
      <w:r w:rsidR="00326A9E" w:rsidRPr="00484CF6">
        <w:rPr>
          <w:rFonts w:ascii="Book Antiqua" w:eastAsia="Book Antiqua" w:hAnsi="Book Antiqua" w:cs="Book Antiqua"/>
          <w:color w:val="000000"/>
        </w:rPr>
        <w:t>: Diffusion-weighted image shows increased diffusion signal</w:t>
      </w:r>
      <w:r w:rsidR="007D4B2F">
        <w:rPr>
          <w:rFonts w:ascii="Book Antiqua" w:eastAsia="Book Antiqua" w:hAnsi="Book Antiqua" w:cs="Book Antiqua"/>
          <w:color w:val="000000"/>
        </w:rPr>
        <w:t>s</w:t>
      </w:r>
      <w:r w:rsidR="00326A9E" w:rsidRPr="00484CF6">
        <w:rPr>
          <w:rFonts w:ascii="Book Antiqua" w:eastAsia="Book Antiqua" w:hAnsi="Book Antiqua" w:cs="Book Antiqua"/>
          <w:color w:val="000000"/>
        </w:rPr>
        <w:t xml:space="preserve">. </w:t>
      </w:r>
      <w:r w:rsidR="007D4B2F">
        <w:rPr>
          <w:rFonts w:ascii="Book Antiqua" w:eastAsia="Book Antiqua" w:hAnsi="Book Antiqua" w:cs="Book Antiqua"/>
          <w:color w:val="000000"/>
        </w:rPr>
        <w:t>A</w:t>
      </w:r>
      <w:r w:rsidR="00326A9E" w:rsidRPr="00484CF6">
        <w:rPr>
          <w:rFonts w:ascii="Book Antiqua" w:eastAsia="Book Antiqua" w:hAnsi="Book Antiqua" w:cs="Book Antiqua"/>
          <w:color w:val="000000"/>
        </w:rPr>
        <w:t xml:space="preserve">rtifacts </w:t>
      </w:r>
      <w:r w:rsidR="007D4B2F">
        <w:rPr>
          <w:rFonts w:ascii="Book Antiqua" w:eastAsia="Book Antiqua" w:hAnsi="Book Antiqua" w:cs="Book Antiqua"/>
          <w:color w:val="000000"/>
        </w:rPr>
        <w:t xml:space="preserve">were </w:t>
      </w:r>
      <w:r w:rsidR="00326A9E" w:rsidRPr="00484CF6">
        <w:rPr>
          <w:rFonts w:ascii="Book Antiqua" w:eastAsia="Book Antiqua" w:hAnsi="Book Antiqua" w:cs="Book Antiqua"/>
          <w:color w:val="000000"/>
        </w:rPr>
        <w:t xml:space="preserve">caused by the patient’s movement during image acquisition. </w:t>
      </w:r>
      <w:r w:rsidRPr="00484CF6">
        <w:rPr>
          <w:rFonts w:ascii="Book Antiqua" w:eastAsia="Book Antiqua" w:hAnsi="Book Antiqua" w:cs="Book Antiqua"/>
          <w:color w:val="000000"/>
        </w:rPr>
        <w:br w:type="page"/>
      </w:r>
      <w:r w:rsidR="00F4247B" w:rsidRPr="0043609F">
        <w:rPr>
          <w:rFonts w:ascii="Book Antiqua" w:hAnsi="Book Antiqua"/>
          <w:noProof/>
          <w:lang w:val="en-GB" w:eastAsia="zh-CN"/>
        </w:rPr>
        <w:lastRenderedPageBreak/>
        <w:drawing>
          <wp:inline distT="0" distB="0" distL="0" distR="0" wp14:anchorId="53660CDF" wp14:editId="0D08A008">
            <wp:extent cx="4681278" cy="4619511"/>
            <wp:effectExtent l="19050" t="0" r="5022" b="0"/>
            <wp:docPr id="2" name="圖片 1"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cstate="print"/>
                    <a:stretch>
                      <a:fillRect/>
                    </a:stretch>
                  </pic:blipFill>
                  <pic:spPr>
                    <a:xfrm>
                      <a:off x="0" y="0"/>
                      <a:ext cx="4678808" cy="4617074"/>
                    </a:xfrm>
                    <a:prstGeom prst="rect">
                      <a:avLst/>
                    </a:prstGeom>
                  </pic:spPr>
                </pic:pic>
              </a:graphicData>
            </a:graphic>
          </wp:inline>
        </w:drawing>
      </w:r>
    </w:p>
    <w:p w:rsidR="00A77B3E" w:rsidRPr="00484CF6" w:rsidRDefault="00094A84"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rPr>
        <w:t>Figure 2</w:t>
      </w:r>
      <w:r w:rsidR="00326A9E" w:rsidRPr="00484CF6">
        <w:rPr>
          <w:rFonts w:ascii="Book Antiqua" w:eastAsia="Book Antiqua" w:hAnsi="Book Antiqua" w:cs="Book Antiqua"/>
          <w:b/>
          <w:bCs/>
          <w:color w:val="000000"/>
        </w:rPr>
        <w:t xml:space="preserve"> </w:t>
      </w:r>
      <w:r w:rsidRPr="00484CF6">
        <w:rPr>
          <w:rFonts w:ascii="Book Antiqua" w:eastAsia="Book Antiqua" w:hAnsi="Book Antiqua" w:cs="Book Antiqua"/>
          <w:b/>
          <w:color w:val="000000"/>
        </w:rPr>
        <w:t xml:space="preserve">Technetium-99m ethyl </w:t>
      </w:r>
      <w:proofErr w:type="spellStart"/>
      <w:r w:rsidRPr="00484CF6">
        <w:rPr>
          <w:rFonts w:ascii="Book Antiqua" w:eastAsia="Book Antiqua" w:hAnsi="Book Antiqua" w:cs="Book Antiqua"/>
          <w:b/>
          <w:color w:val="000000"/>
        </w:rPr>
        <w:t>cysteinate</w:t>
      </w:r>
      <w:proofErr w:type="spellEnd"/>
      <w:r w:rsidRPr="00484CF6">
        <w:rPr>
          <w:rFonts w:ascii="Book Antiqua" w:eastAsia="Book Antiqua" w:hAnsi="Book Antiqua" w:cs="Book Antiqua"/>
          <w:b/>
          <w:color w:val="000000"/>
        </w:rPr>
        <w:t xml:space="preserve"> dimer</w:t>
      </w:r>
      <w:r w:rsidR="00326A9E" w:rsidRPr="00484CF6">
        <w:rPr>
          <w:rFonts w:ascii="Book Antiqua" w:eastAsia="Book Antiqua" w:hAnsi="Book Antiqua" w:cs="Book Antiqua"/>
          <w:b/>
          <w:bCs/>
          <w:color w:val="000000"/>
        </w:rPr>
        <w:t xml:space="preserve"> </w:t>
      </w:r>
      <w:r w:rsidRPr="00484CF6">
        <w:rPr>
          <w:rFonts w:ascii="Book Antiqua" w:eastAsia="Book Antiqua" w:hAnsi="Book Antiqua" w:cs="Book Antiqua"/>
          <w:b/>
          <w:color w:val="000000"/>
        </w:rPr>
        <w:t>single-photon emission computed tomography</w:t>
      </w:r>
      <w:r w:rsidR="00326A9E" w:rsidRPr="00484CF6">
        <w:rPr>
          <w:rFonts w:ascii="Book Antiqua" w:eastAsia="Book Antiqua" w:hAnsi="Book Antiqua" w:cs="Book Antiqua"/>
          <w:b/>
          <w:bCs/>
          <w:color w:val="000000"/>
        </w:rPr>
        <w:t xml:space="preserve"> images of the patient. </w:t>
      </w:r>
      <w:r w:rsidR="00326A9E" w:rsidRPr="00484CF6">
        <w:rPr>
          <w:rFonts w:ascii="Book Antiqua" w:eastAsia="Book Antiqua" w:hAnsi="Book Antiqua" w:cs="Book Antiqua"/>
          <w:bCs/>
          <w:color w:val="000000"/>
        </w:rPr>
        <w:t>A</w:t>
      </w:r>
      <w:r w:rsidR="00326A9E" w:rsidRPr="00484CF6">
        <w:rPr>
          <w:rFonts w:ascii="Book Antiqua" w:eastAsia="Book Antiqua" w:hAnsi="Book Antiqua" w:cs="Book Antiqua"/>
          <w:color w:val="000000"/>
        </w:rPr>
        <w:t xml:space="preserve">: </w:t>
      </w:r>
      <w:r w:rsidRPr="00484CF6">
        <w:rPr>
          <w:rFonts w:ascii="Book Antiqua" w:eastAsia="Book Antiqua" w:hAnsi="Book Antiqua" w:cs="Book Antiqua"/>
          <w:color w:val="000000"/>
        </w:rPr>
        <w:t>Single-photon emission computed tomography</w:t>
      </w:r>
      <w:r w:rsidR="00326A9E" w:rsidRPr="00484CF6">
        <w:rPr>
          <w:rFonts w:ascii="Book Antiqua" w:eastAsia="Book Antiqua" w:hAnsi="Book Antiqua" w:cs="Book Antiqua"/>
          <w:color w:val="000000"/>
        </w:rPr>
        <w:t xml:space="preserve"> images before </w:t>
      </w:r>
      <w:r w:rsidRPr="00484CF6">
        <w:rPr>
          <w:rFonts w:ascii="Book Antiqua" w:eastAsia="Book Antiqua" w:hAnsi="Book Antiqua" w:cs="Book Antiqua"/>
          <w:color w:val="000000"/>
        </w:rPr>
        <w:t>intravascular laser irradiation of blood</w:t>
      </w:r>
      <w:r w:rsidR="00326A9E" w:rsidRPr="00484CF6">
        <w:rPr>
          <w:rFonts w:ascii="Book Antiqua" w:eastAsia="Book Antiqua" w:hAnsi="Book Antiqua" w:cs="Book Antiqua"/>
          <w:color w:val="000000"/>
        </w:rPr>
        <w:t xml:space="preserve"> therapy. Prominent </w:t>
      </w:r>
      <w:proofErr w:type="spellStart"/>
      <w:r w:rsidR="00326A9E" w:rsidRPr="00484CF6">
        <w:rPr>
          <w:rFonts w:ascii="Book Antiqua" w:eastAsia="Book Antiqua" w:hAnsi="Book Antiqua" w:cs="Book Antiqua"/>
          <w:color w:val="000000"/>
        </w:rPr>
        <w:t>hypoperfusion</w:t>
      </w:r>
      <w:proofErr w:type="spellEnd"/>
      <w:r w:rsidR="00326A9E" w:rsidRPr="00484CF6">
        <w:rPr>
          <w:rFonts w:ascii="Book Antiqua" w:eastAsia="Book Antiqua" w:hAnsi="Book Antiqua" w:cs="Book Antiqua"/>
          <w:color w:val="000000"/>
        </w:rPr>
        <w:t xml:space="preserve"> can be </w:t>
      </w:r>
      <w:r w:rsidR="007D4B2F">
        <w:rPr>
          <w:rFonts w:ascii="Book Antiqua" w:eastAsia="Book Antiqua" w:hAnsi="Book Antiqua" w:cs="Book Antiqua"/>
          <w:color w:val="000000"/>
        </w:rPr>
        <w:t>seen</w:t>
      </w:r>
      <w:r w:rsidR="00326A9E" w:rsidRPr="00484CF6">
        <w:rPr>
          <w:rFonts w:ascii="Book Antiqua" w:eastAsia="Book Antiqua" w:hAnsi="Book Antiqua" w:cs="Book Antiqua"/>
          <w:color w:val="000000"/>
        </w:rPr>
        <w:t xml:space="preserve"> in the axial views of the left cerebellum, bilateral frontal lobe, and bilateral striata (from top row to bottom row). The sagittal view shows hypoperfusion in the </w:t>
      </w:r>
      <w:r w:rsidRPr="00484CF6">
        <w:rPr>
          <w:rFonts w:ascii="Book Antiqua" w:eastAsia="Book Antiqua" w:hAnsi="Book Antiqua" w:cs="Book Antiqua"/>
          <w:color w:val="000000"/>
        </w:rPr>
        <w:t>parietal lobe and frontal lobe</w:t>
      </w:r>
      <w:r w:rsidR="00326A9E" w:rsidRPr="00484CF6">
        <w:rPr>
          <w:rFonts w:ascii="Book Antiqua" w:eastAsia="Book Antiqua" w:hAnsi="Book Antiqua" w:cs="Book Antiqua"/>
          <w:color w:val="000000"/>
        </w:rPr>
        <w:t xml:space="preserve">; </w:t>
      </w:r>
      <w:r w:rsidR="00326A9E" w:rsidRPr="00484CF6">
        <w:rPr>
          <w:rFonts w:ascii="Book Antiqua" w:eastAsia="Book Antiqua" w:hAnsi="Book Antiqua" w:cs="Book Antiqua"/>
          <w:bCs/>
          <w:color w:val="000000"/>
        </w:rPr>
        <w:t>B</w:t>
      </w:r>
      <w:r w:rsidR="00326A9E" w:rsidRPr="00484CF6">
        <w:rPr>
          <w:rFonts w:ascii="Book Antiqua" w:eastAsia="Book Antiqua" w:hAnsi="Book Antiqua" w:cs="Book Antiqua"/>
          <w:color w:val="000000"/>
        </w:rPr>
        <w:t xml:space="preserve">: Follow-up </w:t>
      </w:r>
      <w:r w:rsidRPr="00484CF6">
        <w:rPr>
          <w:rFonts w:ascii="Book Antiqua" w:eastAsia="Book Antiqua" w:hAnsi="Book Antiqua" w:cs="Book Antiqua"/>
          <w:color w:val="000000"/>
        </w:rPr>
        <w:t>single-photon emission computed tomography</w:t>
      </w:r>
      <w:r w:rsidR="00326A9E" w:rsidRPr="00484CF6">
        <w:rPr>
          <w:rFonts w:ascii="Book Antiqua" w:eastAsia="Book Antiqua" w:hAnsi="Book Antiqua" w:cs="Book Antiqua"/>
          <w:color w:val="000000"/>
        </w:rPr>
        <w:t xml:space="preserve"> images after 3 courses of </w:t>
      </w:r>
      <w:r w:rsidRPr="00484CF6">
        <w:rPr>
          <w:rFonts w:ascii="Book Antiqua" w:eastAsia="Book Antiqua" w:hAnsi="Book Antiqua" w:cs="Book Antiqua"/>
          <w:color w:val="000000"/>
        </w:rPr>
        <w:t>intravascular laser irradiation of blood</w:t>
      </w:r>
      <w:r w:rsidR="00326A9E" w:rsidRPr="00484CF6">
        <w:rPr>
          <w:rFonts w:ascii="Book Antiqua" w:eastAsia="Book Antiqua" w:hAnsi="Book Antiqua" w:cs="Book Antiqua"/>
          <w:color w:val="000000"/>
        </w:rPr>
        <w:t>. Greatly improved perfusion can be seen in the bilateral cerebellum (arrow), bilateral frontal lobe (arrowhead), bilateral striata (circle), and</w:t>
      </w:r>
      <w:r w:rsidR="00FF75E7" w:rsidRPr="00484CF6">
        <w:rPr>
          <w:rFonts w:ascii="Book Antiqua" w:eastAsia="Book Antiqua" w:hAnsi="Book Antiqua" w:cs="Book Antiqua"/>
          <w:color w:val="000000"/>
        </w:rPr>
        <w:t xml:space="preserve"> parietal lobe (sagittal view).</w:t>
      </w:r>
      <w:r w:rsidR="00326A9E" w:rsidRPr="00484CF6">
        <w:rPr>
          <w:rFonts w:ascii="Book Antiqua" w:eastAsia="Book Antiqua" w:hAnsi="Book Antiqua" w:cs="Book Antiqua"/>
          <w:color w:val="000000"/>
        </w:rPr>
        <w:t xml:space="preserve"> Intensity </w:t>
      </w:r>
      <w:r w:rsidR="007D4B2F">
        <w:rPr>
          <w:rFonts w:ascii="Book Antiqua" w:eastAsia="Book Antiqua" w:hAnsi="Book Antiqua" w:cs="Book Antiqua"/>
          <w:color w:val="000000"/>
        </w:rPr>
        <w:t>of</w:t>
      </w:r>
      <w:r w:rsidR="00326A9E" w:rsidRPr="00484CF6">
        <w:rPr>
          <w:rFonts w:ascii="Book Antiqua" w:eastAsia="Book Antiqua" w:hAnsi="Book Antiqua" w:cs="Book Antiqua"/>
          <w:color w:val="000000"/>
        </w:rPr>
        <w:t xml:space="preserve"> photon uptake is shown in color, </w:t>
      </w:r>
      <w:r w:rsidR="00326A9E" w:rsidRPr="00484CF6">
        <w:rPr>
          <w:rFonts w:ascii="Book Antiqua" w:eastAsia="Book Antiqua" w:hAnsi="Book Antiqua" w:cs="Book Antiqua"/>
          <w:i/>
          <w:iCs/>
          <w:color w:val="000000"/>
        </w:rPr>
        <w:t>e.g.</w:t>
      </w:r>
      <w:r w:rsidR="00326A9E" w:rsidRPr="00484CF6">
        <w:rPr>
          <w:rFonts w:ascii="Book Antiqua" w:eastAsia="Book Antiqua" w:hAnsi="Book Antiqua" w:cs="Book Antiqua"/>
          <w:color w:val="000000"/>
        </w:rPr>
        <w:t>, white represents the strongest signal intensity and thus greater perfusion, followed by red, yellow, green, blue, and finally black.</w:t>
      </w:r>
    </w:p>
    <w:p w:rsidR="00094A84" w:rsidRPr="00484CF6" w:rsidRDefault="00094A84" w:rsidP="00484CF6">
      <w:pPr>
        <w:snapToGrid w:val="0"/>
        <w:spacing w:line="360" w:lineRule="auto"/>
        <w:jc w:val="both"/>
        <w:rPr>
          <w:rFonts w:ascii="Book Antiqua" w:eastAsia="Book Antiqua" w:hAnsi="Book Antiqua" w:cs="Book Antiqua"/>
          <w:b/>
          <w:bCs/>
          <w:color w:val="000000"/>
          <w:shd w:val="clear" w:color="auto" w:fill="FFFFFF"/>
        </w:rPr>
      </w:pPr>
      <w:r w:rsidRPr="00484CF6">
        <w:rPr>
          <w:rFonts w:ascii="Book Antiqua" w:eastAsia="Book Antiqua" w:hAnsi="Book Antiqua" w:cs="Book Antiqua"/>
          <w:b/>
          <w:bCs/>
          <w:color w:val="000000"/>
          <w:shd w:val="clear" w:color="auto" w:fill="FFFFFF"/>
        </w:rPr>
        <w:br w:type="page"/>
      </w:r>
      <w:r w:rsidRPr="00484CF6">
        <w:rPr>
          <w:rFonts w:ascii="Book Antiqua" w:eastAsia="Book Antiqua" w:hAnsi="Book Antiqua" w:cs="Book Antiqua"/>
          <w:b/>
          <w:bCs/>
          <w:noProof/>
          <w:color w:val="000000"/>
          <w:shd w:val="clear" w:color="auto" w:fill="FFFFFF"/>
          <w:lang w:val="en-GB" w:eastAsia="zh-CN"/>
        </w:rPr>
        <w:lastRenderedPageBreak/>
        <w:drawing>
          <wp:inline distT="0" distB="0" distL="0" distR="0">
            <wp:extent cx="3973785" cy="3878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74575" cy="3879351"/>
                    </a:xfrm>
                    <a:prstGeom prst="rect">
                      <a:avLst/>
                    </a:prstGeom>
                  </pic:spPr>
                </pic:pic>
              </a:graphicData>
            </a:graphic>
          </wp:inline>
        </w:drawing>
      </w:r>
    </w:p>
    <w:p w:rsidR="00A77B3E" w:rsidRPr="00484CF6" w:rsidRDefault="00326A9E" w:rsidP="00484CF6">
      <w:pPr>
        <w:snapToGrid w:val="0"/>
        <w:spacing w:line="360" w:lineRule="auto"/>
        <w:jc w:val="both"/>
        <w:rPr>
          <w:rFonts w:ascii="Book Antiqua" w:hAnsi="Book Antiqua"/>
        </w:rPr>
      </w:pPr>
      <w:r w:rsidRPr="00484CF6">
        <w:rPr>
          <w:rFonts w:ascii="Book Antiqua" w:eastAsia="Book Antiqua" w:hAnsi="Book Antiqua" w:cs="Book Antiqua"/>
          <w:b/>
          <w:bCs/>
          <w:color w:val="000000"/>
          <w:shd w:val="clear" w:color="auto" w:fill="FFFFFF"/>
        </w:rPr>
        <w:t>Figure 3</w:t>
      </w:r>
      <w:r w:rsidRPr="00484CF6">
        <w:rPr>
          <w:rFonts w:ascii="Book Antiqua" w:eastAsia="Book Antiqua" w:hAnsi="Book Antiqua" w:cs="Book Antiqua"/>
          <w:color w:val="000000"/>
          <w:shd w:val="clear" w:color="auto" w:fill="FFFFFF"/>
        </w:rPr>
        <w:t xml:space="preserve"> </w:t>
      </w:r>
      <w:r w:rsidRPr="00484CF6">
        <w:rPr>
          <w:rFonts w:ascii="Book Antiqua" w:eastAsia="Book Antiqua" w:hAnsi="Book Antiqua" w:cs="Book Antiqua"/>
          <w:b/>
          <w:bCs/>
          <w:color w:val="000000"/>
          <w:shd w:val="clear" w:color="auto" w:fill="FFFFFF"/>
        </w:rPr>
        <w:t xml:space="preserve">Comparison of </w:t>
      </w:r>
      <w:r w:rsidR="007D5087" w:rsidRPr="00484CF6">
        <w:rPr>
          <w:rFonts w:ascii="Book Antiqua" w:eastAsia="Book Antiqua" w:hAnsi="Book Antiqua" w:cs="Book Antiqua"/>
          <w:b/>
          <w:color w:val="000000"/>
        </w:rPr>
        <w:t>mini-mental state examination</w:t>
      </w:r>
      <w:r w:rsidRPr="00484CF6">
        <w:rPr>
          <w:rFonts w:ascii="Book Antiqua" w:eastAsia="Book Antiqua" w:hAnsi="Book Antiqua" w:cs="Book Antiqua"/>
          <w:b/>
          <w:bCs/>
          <w:color w:val="000000"/>
        </w:rPr>
        <w:t xml:space="preserve"> before</w:t>
      </w:r>
      <w:r w:rsidR="007D5087" w:rsidRPr="00484CF6">
        <w:rPr>
          <w:rFonts w:ascii="Book Antiqua" w:eastAsia="Book Antiqua" w:hAnsi="Book Antiqua" w:cs="Book Antiqua"/>
          <w:b/>
          <w:bCs/>
          <w:color w:val="000000"/>
        </w:rPr>
        <w:t xml:space="preserve"> </w:t>
      </w:r>
      <w:r w:rsidR="007D5087" w:rsidRPr="00484CF6">
        <w:rPr>
          <w:rFonts w:ascii="Book Antiqua" w:eastAsia="Book Antiqua" w:hAnsi="Book Antiqua" w:cs="Book Antiqua"/>
          <w:b/>
          <w:color w:val="000000"/>
          <w:shd w:val="clear" w:color="auto" w:fill="FFFFFF"/>
        </w:rPr>
        <w:t>intravascular laser irradiation of blood</w:t>
      </w:r>
      <w:r w:rsidRPr="00484CF6">
        <w:rPr>
          <w:rFonts w:ascii="Book Antiqua" w:eastAsia="Book Antiqua" w:hAnsi="Book Antiqua" w:cs="Book Antiqua"/>
          <w:b/>
          <w:bCs/>
          <w:color w:val="000000"/>
        </w:rPr>
        <w:t xml:space="preserve"> treatment and at follow-up. </w:t>
      </w:r>
      <w:r w:rsidRPr="00484CF6">
        <w:rPr>
          <w:rFonts w:ascii="Book Antiqua" w:eastAsia="Book Antiqua" w:hAnsi="Book Antiqua" w:cs="Book Antiqua"/>
          <w:color w:val="000000"/>
        </w:rPr>
        <w:t>Scores are transformed to percentages of total scores in each subgroup in order to create the radar diagram.</w:t>
      </w:r>
      <w:r w:rsidR="00940A6D" w:rsidRPr="00484CF6">
        <w:rPr>
          <w:rFonts w:ascii="Book Antiqua" w:eastAsia="Book Antiqua" w:hAnsi="Book Antiqua" w:cs="Book Antiqua"/>
          <w:color w:val="000000"/>
        </w:rPr>
        <w:t xml:space="preserve"> ILIB: </w:t>
      </w:r>
      <w:r w:rsidR="00940A6D" w:rsidRPr="00484CF6">
        <w:rPr>
          <w:rFonts w:ascii="Book Antiqua" w:eastAsia="Book Antiqua" w:hAnsi="Book Antiqua" w:cs="Book Antiqua"/>
          <w:color w:val="000000"/>
          <w:shd w:val="clear" w:color="auto" w:fill="FFFFFF"/>
        </w:rPr>
        <w:t>Intravascular</w:t>
      </w:r>
      <w:r w:rsidR="006651E3" w:rsidRPr="00484CF6">
        <w:rPr>
          <w:rFonts w:ascii="Book Antiqua" w:eastAsia="Book Antiqua" w:hAnsi="Book Antiqua" w:cs="Book Antiqua"/>
          <w:color w:val="000000"/>
          <w:shd w:val="clear" w:color="auto" w:fill="FFFFFF"/>
        </w:rPr>
        <w:t xml:space="preserve"> laser irradiation of blood</w:t>
      </w:r>
      <w:r w:rsidR="00940A6D" w:rsidRPr="00484CF6">
        <w:rPr>
          <w:rFonts w:ascii="Book Antiqua" w:eastAsia="Book Antiqua" w:hAnsi="Book Antiqua" w:cs="Book Antiqua"/>
          <w:color w:val="000000"/>
          <w:shd w:val="clear" w:color="auto" w:fill="FFFFFF"/>
        </w:rPr>
        <w:t>.</w:t>
      </w:r>
    </w:p>
    <w:sectPr w:rsidR="00A77B3E" w:rsidRPr="00484CF6" w:rsidSect="0094619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631" w:rsidRDefault="007A2631" w:rsidP="00094A84">
      <w:r>
        <w:separator/>
      </w:r>
    </w:p>
  </w:endnote>
  <w:endnote w:type="continuationSeparator" w:id="0">
    <w:p w:rsidR="007A2631" w:rsidRDefault="007A2631" w:rsidP="00094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784831"/>
      <w:docPartObj>
        <w:docPartGallery w:val="Page Numbers (Bottom of Page)"/>
        <w:docPartUnique/>
      </w:docPartObj>
    </w:sdtPr>
    <w:sdtEndPr/>
    <w:sdtContent>
      <w:sdt>
        <w:sdtPr>
          <w:id w:val="-1769616900"/>
          <w:docPartObj>
            <w:docPartGallery w:val="Page Numbers (Top of Page)"/>
            <w:docPartUnique/>
          </w:docPartObj>
        </w:sdtPr>
        <w:sdtEndPr/>
        <w:sdtContent>
          <w:p w:rsidR="00094A84" w:rsidRDefault="00094A84">
            <w:pPr>
              <w:pStyle w:val="Footer"/>
              <w:jc w:val="right"/>
            </w:pPr>
            <w:r>
              <w:rPr>
                <w:lang w:val="zh-CN" w:eastAsia="zh-CN"/>
              </w:rPr>
              <w:t xml:space="preserve"> </w:t>
            </w:r>
            <w:r w:rsidR="00A322F9">
              <w:rPr>
                <w:b/>
                <w:bCs/>
                <w:sz w:val="24"/>
                <w:szCs w:val="24"/>
              </w:rPr>
              <w:fldChar w:fldCharType="begin"/>
            </w:r>
            <w:r>
              <w:rPr>
                <w:b/>
                <w:bCs/>
              </w:rPr>
              <w:instrText>PAGE</w:instrText>
            </w:r>
            <w:r w:rsidR="00A322F9">
              <w:rPr>
                <w:b/>
                <w:bCs/>
                <w:sz w:val="24"/>
                <w:szCs w:val="24"/>
              </w:rPr>
              <w:fldChar w:fldCharType="separate"/>
            </w:r>
            <w:r w:rsidR="00956B37">
              <w:rPr>
                <w:b/>
                <w:bCs/>
                <w:noProof/>
              </w:rPr>
              <w:t>2</w:t>
            </w:r>
            <w:r w:rsidR="00A322F9">
              <w:rPr>
                <w:b/>
                <w:bCs/>
                <w:sz w:val="24"/>
                <w:szCs w:val="24"/>
              </w:rPr>
              <w:fldChar w:fldCharType="end"/>
            </w:r>
            <w:r>
              <w:rPr>
                <w:lang w:val="zh-CN" w:eastAsia="zh-CN"/>
              </w:rPr>
              <w:t xml:space="preserve"> / </w:t>
            </w:r>
            <w:r w:rsidR="00A322F9">
              <w:rPr>
                <w:b/>
                <w:bCs/>
                <w:sz w:val="24"/>
                <w:szCs w:val="24"/>
              </w:rPr>
              <w:fldChar w:fldCharType="begin"/>
            </w:r>
            <w:r>
              <w:rPr>
                <w:b/>
                <w:bCs/>
              </w:rPr>
              <w:instrText>NUMPAGES</w:instrText>
            </w:r>
            <w:r w:rsidR="00A322F9">
              <w:rPr>
                <w:b/>
                <w:bCs/>
                <w:sz w:val="24"/>
                <w:szCs w:val="24"/>
              </w:rPr>
              <w:fldChar w:fldCharType="separate"/>
            </w:r>
            <w:r w:rsidR="00956B37">
              <w:rPr>
                <w:b/>
                <w:bCs/>
                <w:noProof/>
              </w:rPr>
              <w:t>21</w:t>
            </w:r>
            <w:r w:rsidR="00A322F9">
              <w:rPr>
                <w:b/>
                <w:bCs/>
                <w:sz w:val="24"/>
                <w:szCs w:val="24"/>
              </w:rPr>
              <w:fldChar w:fldCharType="end"/>
            </w:r>
          </w:p>
        </w:sdtContent>
      </w:sdt>
    </w:sdtContent>
  </w:sdt>
  <w:p w:rsidR="00094A84" w:rsidRDefault="00094A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631" w:rsidRDefault="007A2631" w:rsidP="00094A84">
      <w:r>
        <w:separator/>
      </w:r>
    </w:p>
  </w:footnote>
  <w:footnote w:type="continuationSeparator" w:id="0">
    <w:p w:rsidR="007A2631" w:rsidRDefault="007A2631" w:rsidP="00094A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2FD5"/>
    <w:rsid w:val="00023D7C"/>
    <w:rsid w:val="00054158"/>
    <w:rsid w:val="00094A84"/>
    <w:rsid w:val="000D2185"/>
    <w:rsid w:val="00194BC0"/>
    <w:rsid w:val="001A1E09"/>
    <w:rsid w:val="001A4917"/>
    <w:rsid w:val="001A5427"/>
    <w:rsid w:val="001C53C9"/>
    <w:rsid w:val="001F5307"/>
    <w:rsid w:val="00203051"/>
    <w:rsid w:val="00206979"/>
    <w:rsid w:val="00233BCD"/>
    <w:rsid w:val="002A10AE"/>
    <w:rsid w:val="00305B74"/>
    <w:rsid w:val="00317654"/>
    <w:rsid w:val="00326A9E"/>
    <w:rsid w:val="003515E6"/>
    <w:rsid w:val="003750CD"/>
    <w:rsid w:val="00394348"/>
    <w:rsid w:val="0043609F"/>
    <w:rsid w:val="004364AB"/>
    <w:rsid w:val="00484CF6"/>
    <w:rsid w:val="00492421"/>
    <w:rsid w:val="005365DA"/>
    <w:rsid w:val="0055323B"/>
    <w:rsid w:val="00562C97"/>
    <w:rsid w:val="005849D9"/>
    <w:rsid w:val="005912D7"/>
    <w:rsid w:val="006235E3"/>
    <w:rsid w:val="00636010"/>
    <w:rsid w:val="006651E3"/>
    <w:rsid w:val="00757C00"/>
    <w:rsid w:val="00773B34"/>
    <w:rsid w:val="0078314A"/>
    <w:rsid w:val="00790C6B"/>
    <w:rsid w:val="007A2631"/>
    <w:rsid w:val="007B43AB"/>
    <w:rsid w:val="007D448B"/>
    <w:rsid w:val="007D4B2F"/>
    <w:rsid w:val="007D5087"/>
    <w:rsid w:val="00811185"/>
    <w:rsid w:val="00815B99"/>
    <w:rsid w:val="00843EB6"/>
    <w:rsid w:val="008901D1"/>
    <w:rsid w:val="00900791"/>
    <w:rsid w:val="00901CBE"/>
    <w:rsid w:val="00912FC5"/>
    <w:rsid w:val="00933332"/>
    <w:rsid w:val="00940A6D"/>
    <w:rsid w:val="00946194"/>
    <w:rsid w:val="00956B37"/>
    <w:rsid w:val="00975503"/>
    <w:rsid w:val="009C21E0"/>
    <w:rsid w:val="009C6B84"/>
    <w:rsid w:val="009C6F9C"/>
    <w:rsid w:val="009D0D47"/>
    <w:rsid w:val="00A322F9"/>
    <w:rsid w:val="00A35990"/>
    <w:rsid w:val="00A37ABD"/>
    <w:rsid w:val="00A55DD4"/>
    <w:rsid w:val="00A77B3E"/>
    <w:rsid w:val="00AC08DA"/>
    <w:rsid w:val="00B02FAF"/>
    <w:rsid w:val="00B53E5D"/>
    <w:rsid w:val="00B5489B"/>
    <w:rsid w:val="00BF30FC"/>
    <w:rsid w:val="00C06C4B"/>
    <w:rsid w:val="00C91D58"/>
    <w:rsid w:val="00CA2A55"/>
    <w:rsid w:val="00D1212E"/>
    <w:rsid w:val="00D2726E"/>
    <w:rsid w:val="00DC31E3"/>
    <w:rsid w:val="00E52F03"/>
    <w:rsid w:val="00F3593E"/>
    <w:rsid w:val="00F4247B"/>
    <w:rsid w:val="00F92C54"/>
    <w:rsid w:val="00FF75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A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A8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94A84"/>
    <w:rPr>
      <w:sz w:val="18"/>
      <w:szCs w:val="18"/>
    </w:rPr>
  </w:style>
  <w:style w:type="paragraph" w:styleId="Footer">
    <w:name w:val="footer"/>
    <w:basedOn w:val="Normal"/>
    <w:link w:val="FooterChar"/>
    <w:uiPriority w:val="99"/>
    <w:unhideWhenUsed/>
    <w:rsid w:val="00094A8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94A84"/>
    <w:rPr>
      <w:sz w:val="18"/>
      <w:szCs w:val="18"/>
    </w:rPr>
  </w:style>
  <w:style w:type="paragraph" w:styleId="BalloonText">
    <w:name w:val="Balloon Text"/>
    <w:basedOn w:val="Normal"/>
    <w:link w:val="BalloonTextChar"/>
    <w:semiHidden/>
    <w:unhideWhenUsed/>
    <w:rsid w:val="005912D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5912D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A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A8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94A84"/>
    <w:rPr>
      <w:sz w:val="18"/>
      <w:szCs w:val="18"/>
    </w:rPr>
  </w:style>
  <w:style w:type="paragraph" w:styleId="Footer">
    <w:name w:val="footer"/>
    <w:basedOn w:val="Normal"/>
    <w:link w:val="FooterChar"/>
    <w:uiPriority w:val="99"/>
    <w:unhideWhenUsed/>
    <w:rsid w:val="00094A8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94A84"/>
    <w:rPr>
      <w:sz w:val="18"/>
      <w:szCs w:val="18"/>
    </w:rPr>
  </w:style>
  <w:style w:type="paragraph" w:styleId="BalloonText">
    <w:name w:val="Balloon Text"/>
    <w:basedOn w:val="Normal"/>
    <w:link w:val="BalloonTextChar"/>
    <w:semiHidden/>
    <w:unhideWhenUsed/>
    <w:rsid w:val="005912D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5912D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4274</Words>
  <Characters>24364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2021-01-14T13:53:00Z</dcterms:created>
  <dcterms:modified xsi:type="dcterms:W3CDTF">2021-01-14T13:53:00Z</dcterms:modified>
</cp:coreProperties>
</file>