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84589" w14:textId="77777777" w:rsidR="00A77B3E" w:rsidRDefault="00BF7E4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E60481F" w14:textId="77777777" w:rsidR="00A77B3E" w:rsidRDefault="00BF7E4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60563</w:t>
      </w:r>
    </w:p>
    <w:p w14:paraId="7EBBC5AB" w14:textId="77777777" w:rsidR="00A77B3E" w:rsidRDefault="00BF7E4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049B2D6E" w14:textId="77777777" w:rsidR="00A77B3E" w:rsidRDefault="00A77B3E">
      <w:pPr>
        <w:spacing w:line="360" w:lineRule="auto"/>
        <w:jc w:val="both"/>
      </w:pPr>
    </w:p>
    <w:p w14:paraId="502A95A0" w14:textId="4B0B5C32" w:rsidR="00A77B3E" w:rsidRDefault="00BF7E47">
      <w:pPr>
        <w:spacing w:line="360" w:lineRule="auto"/>
        <w:jc w:val="both"/>
      </w:pPr>
      <w:r>
        <w:rPr>
          <w:rFonts w:ascii="Book Antiqua" w:eastAsia="Book Antiqua" w:hAnsi="Book Antiqua" w:cs="Book Antiqua"/>
          <w:b/>
          <w:color w:val="000000"/>
        </w:rPr>
        <w:t xml:space="preserve">Clinical features of SARS-CoV-2-associated </w:t>
      </w:r>
      <w:r w:rsidR="0068455B">
        <w:rPr>
          <w:rFonts w:ascii="Book Antiqua" w:eastAsia="Book Antiqua" w:hAnsi="Book Antiqua" w:cs="Book Antiqua"/>
          <w:b/>
          <w:color w:val="000000"/>
        </w:rPr>
        <w:t>e</w:t>
      </w:r>
      <w:r>
        <w:rPr>
          <w:rFonts w:ascii="Book Antiqua" w:eastAsia="Book Antiqua" w:hAnsi="Book Antiqua" w:cs="Book Antiqua"/>
          <w:b/>
          <w:color w:val="000000"/>
        </w:rPr>
        <w:t xml:space="preserve">ncephalitis and </w:t>
      </w:r>
      <w:r w:rsidR="0068455B">
        <w:rPr>
          <w:rFonts w:ascii="Book Antiqua" w:eastAsia="Book Antiqua" w:hAnsi="Book Antiqua" w:cs="Book Antiqua"/>
          <w:b/>
          <w:color w:val="000000"/>
        </w:rPr>
        <w:t>m</w:t>
      </w:r>
      <w:r>
        <w:rPr>
          <w:rFonts w:ascii="Book Antiqua" w:eastAsia="Book Antiqua" w:hAnsi="Book Antiqua" w:cs="Book Antiqua"/>
          <w:b/>
          <w:color w:val="000000"/>
        </w:rPr>
        <w:t>eningitis amid</w:t>
      </w:r>
      <w:r w:rsidR="006B6B30">
        <w:rPr>
          <w:rFonts w:ascii="Book Antiqua" w:eastAsia="Book Antiqua" w:hAnsi="Book Antiqua" w:cs="Book Antiqua"/>
          <w:b/>
          <w:color w:val="000000"/>
        </w:rPr>
        <w:t xml:space="preserve"> </w:t>
      </w:r>
      <w:r>
        <w:rPr>
          <w:rFonts w:ascii="Book Antiqua" w:eastAsia="Book Antiqua" w:hAnsi="Book Antiqua" w:cs="Book Antiqua"/>
          <w:b/>
          <w:color w:val="000000"/>
        </w:rPr>
        <w:t>COVID-19 pandemic</w:t>
      </w:r>
    </w:p>
    <w:p w14:paraId="0CBAEB9A" w14:textId="77777777" w:rsidR="00A77B3E" w:rsidRDefault="00A77B3E">
      <w:pPr>
        <w:spacing w:line="360" w:lineRule="auto"/>
        <w:jc w:val="both"/>
      </w:pPr>
    </w:p>
    <w:p w14:paraId="79ED2991" w14:textId="430F3B9F" w:rsidR="00A77B3E" w:rsidRDefault="0068455B">
      <w:pPr>
        <w:spacing w:line="360" w:lineRule="auto"/>
        <w:jc w:val="both"/>
      </w:pP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xml:space="preserve"> L </w:t>
      </w:r>
      <w:r w:rsidRPr="0068455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F7E47">
        <w:rPr>
          <w:rFonts w:ascii="Book Antiqua" w:eastAsia="Book Antiqua" w:hAnsi="Book Antiqua" w:cs="Book Antiqua"/>
          <w:color w:val="000000"/>
        </w:rPr>
        <w:t xml:space="preserve">SARS-CoV-2-associated </w:t>
      </w:r>
      <w:r>
        <w:rPr>
          <w:rFonts w:ascii="Book Antiqua" w:eastAsia="Book Antiqua" w:hAnsi="Book Antiqua" w:cs="Book Antiqua"/>
          <w:color w:val="000000"/>
        </w:rPr>
        <w:t>e</w:t>
      </w:r>
      <w:r w:rsidR="00BF7E47">
        <w:rPr>
          <w:rFonts w:ascii="Book Antiqua" w:eastAsia="Book Antiqua" w:hAnsi="Book Antiqua" w:cs="Book Antiqua"/>
          <w:color w:val="000000"/>
        </w:rPr>
        <w:t xml:space="preserve">ncephalitis and </w:t>
      </w:r>
      <w:r>
        <w:rPr>
          <w:rFonts w:ascii="Book Antiqua" w:eastAsia="Book Antiqua" w:hAnsi="Book Antiqua" w:cs="Book Antiqua"/>
          <w:color w:val="000000"/>
        </w:rPr>
        <w:t>m</w:t>
      </w:r>
      <w:r w:rsidR="00BF7E47">
        <w:rPr>
          <w:rFonts w:ascii="Book Antiqua" w:eastAsia="Book Antiqua" w:hAnsi="Book Antiqua" w:cs="Book Antiqua"/>
          <w:color w:val="000000"/>
        </w:rPr>
        <w:t>eningitis</w:t>
      </w:r>
    </w:p>
    <w:p w14:paraId="1A60897A" w14:textId="77777777" w:rsidR="00A77B3E" w:rsidRDefault="00A77B3E">
      <w:pPr>
        <w:spacing w:line="360" w:lineRule="auto"/>
        <w:jc w:val="both"/>
      </w:pPr>
    </w:p>
    <w:p w14:paraId="0486D315" w14:textId="77777777" w:rsidR="00A77B3E" w:rsidRDefault="00BF7E47">
      <w:pPr>
        <w:spacing w:line="360" w:lineRule="auto"/>
        <w:jc w:val="both"/>
      </w:pPr>
      <w:r>
        <w:rPr>
          <w:rFonts w:ascii="Book Antiqua" w:eastAsia="Book Antiqua" w:hAnsi="Book Antiqua" w:cs="Book Antiqua"/>
          <w:color w:val="000000"/>
        </w:rPr>
        <w:t xml:space="preserve">Liang </w:t>
      </w:r>
      <w:proofErr w:type="spellStart"/>
      <w:r>
        <w:rPr>
          <w:rFonts w:ascii="Book Antiqua" w:eastAsia="Book Antiqua" w:hAnsi="Book Antiqua" w:cs="Book Antiqua"/>
          <w:color w:val="000000"/>
        </w:rPr>
        <w:t>Huo</w:t>
      </w:r>
      <w:proofErr w:type="spellEnd"/>
      <w:r>
        <w:rPr>
          <w:rFonts w:ascii="Book Antiqua" w:eastAsia="Book Antiqua" w:hAnsi="Book Antiqua" w:cs="Book Antiqua"/>
          <w:color w:val="000000"/>
        </w:rPr>
        <w:t>, Kai-Li Xu, Hua Wang</w:t>
      </w:r>
    </w:p>
    <w:p w14:paraId="435C843A" w14:textId="77777777" w:rsidR="00A77B3E" w:rsidRDefault="00A77B3E">
      <w:pPr>
        <w:spacing w:line="360" w:lineRule="auto"/>
        <w:jc w:val="both"/>
      </w:pPr>
    </w:p>
    <w:p w14:paraId="4F49765E" w14:textId="77777777" w:rsidR="00A77B3E" w:rsidRDefault="00BF7E47">
      <w:pPr>
        <w:spacing w:line="360" w:lineRule="auto"/>
        <w:jc w:val="both"/>
      </w:pPr>
      <w:r>
        <w:rPr>
          <w:rFonts w:ascii="Book Antiqua" w:eastAsia="Book Antiqua" w:hAnsi="Book Antiqua" w:cs="Book Antiqua"/>
          <w:b/>
          <w:bCs/>
          <w:color w:val="000000"/>
        </w:rPr>
        <w:t xml:space="preserve">Liang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504ED10F" w14:textId="77777777" w:rsidR="00A77B3E" w:rsidRDefault="00A77B3E">
      <w:pPr>
        <w:spacing w:line="360" w:lineRule="auto"/>
        <w:jc w:val="both"/>
      </w:pPr>
    </w:p>
    <w:p w14:paraId="7AB70F47" w14:textId="77777777" w:rsidR="00A77B3E" w:rsidRDefault="00BF7E47">
      <w:pPr>
        <w:spacing w:line="360" w:lineRule="auto"/>
        <w:jc w:val="both"/>
      </w:pPr>
      <w:r>
        <w:rPr>
          <w:rFonts w:ascii="Book Antiqua" w:eastAsia="Book Antiqua" w:hAnsi="Book Antiqua" w:cs="Book Antiqua"/>
          <w:b/>
          <w:bCs/>
          <w:color w:val="000000"/>
        </w:rPr>
        <w:t xml:space="preserve">Kai-Li Xu, </w:t>
      </w:r>
      <w:r>
        <w:rPr>
          <w:rFonts w:ascii="Book Antiqua" w:eastAsia="Book Antiqua" w:hAnsi="Book Antiqua" w:cs="Book Antiqua"/>
          <w:color w:val="000000"/>
        </w:rPr>
        <w:t>Department of Pediatric Neurology, Children’s Hospital Affiliated to Zhengzhou University, Zhengzhou 450018, Henan Province, China</w:t>
      </w:r>
    </w:p>
    <w:p w14:paraId="5BD20709" w14:textId="77777777" w:rsidR="00A77B3E" w:rsidRDefault="00A77B3E">
      <w:pPr>
        <w:spacing w:line="360" w:lineRule="auto"/>
        <w:jc w:val="both"/>
      </w:pPr>
    </w:p>
    <w:p w14:paraId="2364C202" w14:textId="77777777" w:rsidR="00A77B3E" w:rsidRDefault="00BF7E47">
      <w:pPr>
        <w:spacing w:line="360" w:lineRule="auto"/>
        <w:jc w:val="both"/>
      </w:pPr>
      <w:r>
        <w:rPr>
          <w:rFonts w:ascii="Book Antiqua" w:eastAsia="Book Antiqua" w:hAnsi="Book Antiqua" w:cs="Book Antiqua"/>
          <w:b/>
          <w:bCs/>
          <w:color w:val="000000"/>
        </w:rPr>
        <w:t xml:space="preserve">Kai-Li Xu, </w:t>
      </w:r>
      <w:r>
        <w:rPr>
          <w:rFonts w:ascii="Book Antiqua" w:eastAsia="Book Antiqua" w:hAnsi="Book Antiqua" w:cs="Book Antiqua"/>
          <w:color w:val="000000"/>
        </w:rPr>
        <w:t>Department of Pediatric Neurology, Henan Children’s Hospital, Zhengzhou 450018, Henan Province, China</w:t>
      </w:r>
    </w:p>
    <w:p w14:paraId="6B73831E" w14:textId="77777777" w:rsidR="00A77B3E" w:rsidRDefault="00A77B3E">
      <w:pPr>
        <w:spacing w:line="360" w:lineRule="auto"/>
        <w:jc w:val="both"/>
      </w:pPr>
    </w:p>
    <w:p w14:paraId="4979FF2C" w14:textId="1EA0001D" w:rsidR="00A77B3E" w:rsidRDefault="00BF7E47">
      <w:pPr>
        <w:spacing w:line="360" w:lineRule="auto"/>
        <w:jc w:val="both"/>
      </w:pPr>
      <w:r>
        <w:rPr>
          <w:rFonts w:ascii="Book Antiqua" w:eastAsia="Book Antiqua" w:hAnsi="Book Antiqua" w:cs="Book Antiqua"/>
          <w:b/>
          <w:bCs/>
          <w:color w:val="000000"/>
        </w:rPr>
        <w:t xml:space="preserve">Hua Wang, </w:t>
      </w:r>
      <w:r>
        <w:rPr>
          <w:rFonts w:ascii="Book Antiqua" w:eastAsia="Book Antiqua" w:hAnsi="Book Antiqua" w:cs="Book Antiqua"/>
          <w:color w:val="000000"/>
        </w:rPr>
        <w:t xml:space="preserve">Department of Pediatric Neurology,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683F1CC3" w14:textId="77777777" w:rsidR="00A77B3E" w:rsidRDefault="00A77B3E">
      <w:pPr>
        <w:spacing w:line="360" w:lineRule="auto"/>
        <w:jc w:val="both"/>
      </w:pPr>
    </w:p>
    <w:p w14:paraId="583F669D" w14:textId="320C1CFF" w:rsidR="00A77B3E" w:rsidRDefault="00BF7E47">
      <w:pPr>
        <w:spacing w:line="360" w:lineRule="auto"/>
        <w:jc w:val="both"/>
      </w:pPr>
      <w:r>
        <w:rPr>
          <w:rFonts w:ascii="Book Antiqua" w:eastAsia="Book Antiqua" w:hAnsi="Book Antiqua" w:cs="Book Antiqua"/>
          <w:b/>
          <w:bCs/>
          <w:color w:val="000000"/>
          <w:szCs w:val="21"/>
        </w:rPr>
        <w:t xml:space="preserve">Author contributions: </w:t>
      </w:r>
      <w:proofErr w:type="spellStart"/>
      <w:r w:rsidRPr="00CC1F14">
        <w:rPr>
          <w:rFonts w:ascii="Book Antiqua" w:eastAsia="Book Antiqua" w:hAnsi="Book Antiqua" w:cs="Book Antiqua"/>
          <w:color w:val="000000"/>
        </w:rPr>
        <w:t>Huo</w:t>
      </w:r>
      <w:proofErr w:type="spellEnd"/>
      <w:r w:rsidR="00CC1F14" w:rsidRPr="00CC1F14">
        <w:rPr>
          <w:rFonts w:ascii="Book Antiqua" w:eastAsia="Book Antiqua" w:hAnsi="Book Antiqua" w:cs="Book Antiqua"/>
          <w:color w:val="000000"/>
        </w:rPr>
        <w:t xml:space="preserve"> L</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d</w:t>
      </w:r>
      <w:r>
        <w:rPr>
          <w:rFonts w:ascii="Book Antiqua" w:eastAsia="Book Antiqua" w:hAnsi="Book Antiqua" w:cs="Book Antiqua"/>
          <w:color w:val="000000"/>
        </w:rPr>
        <w:t xml:space="preserve">esigned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study, analy</w:t>
      </w:r>
      <w:r w:rsidR="00147AB3">
        <w:rPr>
          <w:rFonts w:ascii="Book Antiqua" w:eastAsia="Book Antiqua" w:hAnsi="Book Antiqua" w:cs="Book Antiqua"/>
          <w:color w:val="000000"/>
        </w:rPr>
        <w:t>z</w:t>
      </w:r>
      <w:r>
        <w:rPr>
          <w:rFonts w:ascii="Book Antiqua" w:eastAsia="Book Antiqua" w:hAnsi="Book Antiqua" w:cs="Book Antiqua"/>
          <w:color w:val="000000"/>
        </w:rPr>
        <w:t xml:space="preserve">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6B6B30">
        <w:rPr>
          <w:rFonts w:ascii="Book Antiqua" w:eastAsia="Book Antiqua" w:hAnsi="Book Antiqua" w:cs="Book Antiqua"/>
          <w:color w:val="000000"/>
        </w:rPr>
        <w:t>,</w:t>
      </w:r>
      <w:r>
        <w:rPr>
          <w:rFonts w:ascii="Book Antiqua" w:eastAsia="Book Antiqua" w:hAnsi="Book Antiqua" w:cs="Book Antiqua"/>
          <w:color w:val="000000"/>
        </w:rPr>
        <w:t xml:space="preserve"> and drafted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paper</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Xu</w:t>
      </w:r>
      <w:r w:rsidR="00CC1F14" w:rsidRPr="00CC1F14">
        <w:rPr>
          <w:rFonts w:ascii="Book Antiqua" w:eastAsia="Book Antiqua" w:hAnsi="Book Antiqua" w:cs="Book Antiqua"/>
          <w:color w:val="000000"/>
        </w:rPr>
        <w:t xml:space="preserve"> K</w:t>
      </w:r>
      <w:r w:rsidR="00CC1F14">
        <w:rPr>
          <w:rFonts w:ascii="Book Antiqua" w:eastAsia="Book Antiqua" w:hAnsi="Book Antiqua" w:cs="Book Antiqua"/>
          <w:color w:val="000000"/>
        </w:rPr>
        <w:t xml:space="preserve">L </w:t>
      </w:r>
      <w:r>
        <w:rPr>
          <w:rFonts w:ascii="Book Antiqua" w:eastAsia="Book Antiqua" w:hAnsi="Book Antiqua" w:cs="Book Antiqua"/>
          <w:color w:val="000000"/>
        </w:rPr>
        <w:t>analy</w:t>
      </w:r>
      <w:r w:rsidR="00147AB3">
        <w:rPr>
          <w:rFonts w:ascii="Book Antiqua" w:eastAsia="Book Antiqua" w:hAnsi="Book Antiqua" w:cs="Book Antiqua"/>
          <w:color w:val="000000"/>
        </w:rPr>
        <w:t>z</w:t>
      </w:r>
      <w:r>
        <w:rPr>
          <w:rFonts w:ascii="Book Antiqua" w:eastAsia="Book Antiqua" w:hAnsi="Book Antiqua" w:cs="Book Antiqua"/>
          <w:color w:val="000000"/>
        </w:rPr>
        <w:t>ed</w:t>
      </w:r>
      <w:r w:rsidR="006B6B30">
        <w:rPr>
          <w:rFonts w:ascii="Book Antiqua" w:eastAsia="Book Antiqua" w:hAnsi="Book Antiqua" w:cs="Book Antiqua"/>
          <w:color w:val="000000"/>
        </w:rPr>
        <w:t xml:space="preserve"> the</w:t>
      </w:r>
      <w:r>
        <w:rPr>
          <w:rFonts w:ascii="Book Antiqua" w:eastAsia="Book Antiqua" w:hAnsi="Book Antiqua" w:cs="Book Antiqua"/>
          <w:color w:val="000000"/>
        </w:rPr>
        <w:t xml:space="preserve"> data</w:t>
      </w:r>
      <w:r w:rsidR="006B6B30">
        <w:rPr>
          <w:rFonts w:ascii="Book Antiqua" w:eastAsia="Book Antiqua" w:hAnsi="Book Antiqua" w:cs="Book Antiqua"/>
          <w:color w:val="000000"/>
        </w:rPr>
        <w:t xml:space="preserve"> and </w:t>
      </w:r>
      <w:r>
        <w:rPr>
          <w:rFonts w:ascii="Book Antiqua" w:eastAsia="Book Antiqua" w:hAnsi="Book Antiqua" w:cs="Book Antiqua"/>
          <w:color w:val="000000"/>
        </w:rPr>
        <w:t xml:space="preserve">drafted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paper</w:t>
      </w:r>
      <w:r w:rsidR="00CC1F14">
        <w:rPr>
          <w:rFonts w:ascii="Book Antiqua" w:eastAsia="Book Antiqua" w:hAnsi="Book Antiqua" w:cs="Book Antiqua"/>
          <w:color w:val="000000"/>
        </w:rPr>
        <w:t xml:space="preserve">; </w:t>
      </w:r>
      <w:r w:rsidRPr="00CC1F14">
        <w:rPr>
          <w:rFonts w:ascii="Book Antiqua" w:eastAsia="Book Antiqua" w:hAnsi="Book Antiqua" w:cs="Book Antiqua"/>
          <w:color w:val="000000"/>
        </w:rPr>
        <w:t>Wang</w:t>
      </w:r>
      <w:r w:rsidR="00CC1F14" w:rsidRPr="00CC1F14">
        <w:rPr>
          <w:rFonts w:ascii="Book Antiqua" w:eastAsia="Book Antiqua" w:hAnsi="Book Antiqua" w:cs="Book Antiqua"/>
          <w:color w:val="000000"/>
        </w:rPr>
        <w:t xml:space="preserve"> H</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collected </w:t>
      </w:r>
      <w:r w:rsidR="006B6B30">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CC1F14">
        <w:rPr>
          <w:rFonts w:ascii="Book Antiqua" w:eastAsia="Book Antiqua" w:hAnsi="Book Antiqua" w:cs="Book Antiqua"/>
          <w:color w:val="000000"/>
        </w:rPr>
        <w:t>;</w:t>
      </w:r>
      <w:r>
        <w:rPr>
          <w:rFonts w:ascii="Book Antiqua" w:eastAsia="Book Antiqua" w:hAnsi="Book Antiqua" w:cs="Book Antiqua"/>
          <w:color w:val="000000"/>
        </w:rPr>
        <w:t xml:space="preserve"> </w:t>
      </w:r>
      <w:r w:rsidR="00CC1F14">
        <w:rPr>
          <w:rFonts w:ascii="Book Antiqua" w:eastAsia="Book Antiqua" w:hAnsi="Book Antiqua" w:cs="Book Antiqua"/>
          <w:color w:val="000000"/>
        </w:rPr>
        <w:t>a</w:t>
      </w:r>
      <w:r>
        <w:rPr>
          <w:rFonts w:ascii="Book Antiqua" w:eastAsia="Book Antiqua" w:hAnsi="Book Antiqua" w:cs="Book Antiqua"/>
          <w:color w:val="000000"/>
        </w:rPr>
        <w:t>ll authors read and approved the final manuscript.</w:t>
      </w:r>
    </w:p>
    <w:p w14:paraId="135085F5" w14:textId="77777777" w:rsidR="00A77B3E" w:rsidRDefault="00A77B3E">
      <w:pPr>
        <w:spacing w:line="360" w:lineRule="auto"/>
        <w:jc w:val="both"/>
      </w:pPr>
    </w:p>
    <w:p w14:paraId="132FB138" w14:textId="635DBAA8" w:rsidR="00A77B3E" w:rsidRPr="009661E7" w:rsidRDefault="00BF7E47">
      <w:pPr>
        <w:spacing w:line="360" w:lineRule="auto"/>
        <w:jc w:val="both"/>
      </w:pPr>
      <w:r>
        <w:rPr>
          <w:rFonts w:ascii="Book Antiqua" w:eastAsia="Book Antiqua" w:hAnsi="Book Antiqua" w:cs="Book Antiqua"/>
          <w:b/>
          <w:bCs/>
          <w:color w:val="000000"/>
        </w:rPr>
        <w:t xml:space="preserve">Supported by </w:t>
      </w:r>
      <w:r w:rsidR="009661E7" w:rsidRPr="009661E7">
        <w:rPr>
          <w:rFonts w:ascii="Book Antiqua" w:eastAsia="Book Antiqua" w:hAnsi="Book Antiqua" w:cs="Book Antiqua"/>
          <w:color w:val="000000"/>
        </w:rPr>
        <w:t>Liaoning Provincial Department of Education Scientific Research Project</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QNZR2020012</w:t>
      </w:r>
      <w:r w:rsidR="009661E7">
        <w:rPr>
          <w:rFonts w:ascii="Book Antiqua" w:eastAsia="Book Antiqua" w:hAnsi="Book Antiqua" w:cs="Book Antiqua"/>
          <w:color w:val="000000"/>
        </w:rPr>
        <w:t>;</w:t>
      </w:r>
      <w:r w:rsidR="009661E7" w:rsidRPr="009661E7">
        <w:rPr>
          <w:rFonts w:ascii="Book Antiqua" w:eastAsia="Book Antiqua" w:hAnsi="Book Antiqua" w:cs="Book Antiqua"/>
          <w:color w:val="000000"/>
        </w:rPr>
        <w:t xml:space="preserve"> Henan Neural Development Engineering Research Center for </w:t>
      </w:r>
      <w:r w:rsidR="009661E7" w:rsidRPr="009661E7">
        <w:rPr>
          <w:rFonts w:ascii="Book Antiqua" w:eastAsia="Book Antiqua" w:hAnsi="Book Antiqua" w:cs="Book Antiqua"/>
          <w:color w:val="000000"/>
        </w:rPr>
        <w:lastRenderedPageBreak/>
        <w:t>Children Foundation</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SG201905</w:t>
      </w:r>
      <w:r w:rsidR="009661E7">
        <w:rPr>
          <w:rFonts w:ascii="Book Antiqua" w:eastAsia="Book Antiqua" w:hAnsi="Book Antiqua" w:cs="Book Antiqua"/>
          <w:color w:val="000000"/>
        </w:rPr>
        <w:t>;</w:t>
      </w:r>
      <w:r w:rsidR="009661E7" w:rsidRPr="009661E7">
        <w:rPr>
          <w:rFonts w:ascii="Book Antiqua" w:eastAsia="Book Antiqua" w:hAnsi="Book Antiqua" w:cs="Book Antiqua"/>
          <w:color w:val="000000"/>
        </w:rPr>
        <w:t xml:space="preserve"> and the National Key Research and Development Program of China</w:t>
      </w:r>
      <w:r w:rsidR="009661E7">
        <w:rPr>
          <w:rFonts w:ascii="Book Antiqua" w:eastAsia="Book Antiqua" w:hAnsi="Book Antiqua" w:cs="Book Antiqua"/>
          <w:color w:val="000000"/>
        </w:rPr>
        <w:t xml:space="preserve">, </w:t>
      </w:r>
      <w:r w:rsidR="009661E7" w:rsidRPr="009661E7">
        <w:rPr>
          <w:rFonts w:ascii="Book Antiqua" w:eastAsia="Book Antiqua" w:hAnsi="Book Antiqua" w:cs="Book Antiqua"/>
          <w:color w:val="000000"/>
        </w:rPr>
        <w:t>No. 2016YFC1306203</w:t>
      </w:r>
      <w:r w:rsidR="009661E7">
        <w:rPr>
          <w:rFonts w:ascii="Book Antiqua" w:eastAsia="Book Antiqua" w:hAnsi="Book Antiqua" w:cs="Book Antiqua"/>
          <w:color w:val="000000"/>
        </w:rPr>
        <w:t>.</w:t>
      </w:r>
    </w:p>
    <w:p w14:paraId="27AE6113" w14:textId="77777777" w:rsidR="00A77B3E" w:rsidRDefault="00A77B3E">
      <w:pPr>
        <w:spacing w:line="360" w:lineRule="auto"/>
        <w:jc w:val="both"/>
      </w:pPr>
    </w:p>
    <w:p w14:paraId="67CEE46D" w14:textId="77777777" w:rsidR="00A77B3E" w:rsidRDefault="00BF7E47">
      <w:pPr>
        <w:spacing w:line="360" w:lineRule="auto"/>
        <w:jc w:val="both"/>
      </w:pPr>
      <w:r>
        <w:rPr>
          <w:rFonts w:ascii="Book Antiqua" w:eastAsia="Book Antiqua" w:hAnsi="Book Antiqua" w:cs="Book Antiqua"/>
          <w:b/>
          <w:bCs/>
          <w:color w:val="000000"/>
        </w:rPr>
        <w:t xml:space="preserve">Corresponding author: Liang </w:t>
      </w:r>
      <w:proofErr w:type="spellStart"/>
      <w:r>
        <w:rPr>
          <w:rFonts w:ascii="Book Antiqua" w:eastAsia="Book Antiqua" w:hAnsi="Book Antiqua" w:cs="Book Antiqua"/>
          <w:b/>
          <w:bCs/>
          <w:color w:val="000000"/>
        </w:rPr>
        <w:t>Huo</w:t>
      </w:r>
      <w:proofErr w:type="spellEnd"/>
      <w:r>
        <w:rPr>
          <w:rFonts w:ascii="Book Antiqua" w:eastAsia="Book Antiqua" w:hAnsi="Book Antiqua" w:cs="Book Antiqua"/>
          <w:b/>
          <w:bCs/>
          <w:color w:val="000000"/>
        </w:rPr>
        <w:t xml:space="preserve">, MD, PhD, Assistant Professor, </w:t>
      </w:r>
      <w:r>
        <w:rPr>
          <w:rFonts w:ascii="Book Antiqua" w:eastAsia="Book Antiqua" w:hAnsi="Book Antiqua" w:cs="Book Antiqua"/>
          <w:color w:val="000000"/>
        </w:rPr>
        <w:t xml:space="preserve">Department of Pediatrics,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huol@sj-hospital.org</w:t>
      </w:r>
    </w:p>
    <w:p w14:paraId="071E113A" w14:textId="77777777" w:rsidR="00A77B3E" w:rsidRDefault="00A77B3E">
      <w:pPr>
        <w:spacing w:line="360" w:lineRule="auto"/>
        <w:jc w:val="both"/>
      </w:pPr>
    </w:p>
    <w:p w14:paraId="27879991" w14:textId="77777777" w:rsidR="00A77B3E" w:rsidRDefault="00BF7E4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5, 2020</w:t>
      </w:r>
    </w:p>
    <w:p w14:paraId="181B0BB2" w14:textId="77777777" w:rsidR="00A77B3E" w:rsidRDefault="00BF7E4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 2020</w:t>
      </w:r>
    </w:p>
    <w:p w14:paraId="609C7218" w14:textId="53F9A865" w:rsidR="00A77B3E" w:rsidRDefault="00BF7E47">
      <w:pPr>
        <w:spacing w:line="360" w:lineRule="auto"/>
        <w:jc w:val="both"/>
      </w:pPr>
      <w:r>
        <w:rPr>
          <w:rFonts w:ascii="Book Antiqua" w:eastAsia="Book Antiqua" w:hAnsi="Book Antiqua" w:cs="Book Antiqua"/>
          <w:b/>
          <w:bCs/>
          <w:color w:val="000000"/>
        </w:rPr>
        <w:t xml:space="preserve">Accepted: </w:t>
      </w:r>
      <w:r w:rsidR="00B852F3" w:rsidRPr="00B852F3">
        <w:rPr>
          <w:rFonts w:ascii="Book Antiqua" w:eastAsia="Book Antiqua" w:hAnsi="Book Antiqua" w:cs="Book Antiqua"/>
          <w:color w:val="000000"/>
        </w:rPr>
        <w:t>December 23, 2020</w:t>
      </w:r>
    </w:p>
    <w:p w14:paraId="6CD1F907" w14:textId="69667752" w:rsidR="00A77B3E" w:rsidRDefault="00BF7E47">
      <w:pPr>
        <w:spacing w:line="360" w:lineRule="auto"/>
        <w:jc w:val="both"/>
      </w:pPr>
      <w:r>
        <w:rPr>
          <w:rFonts w:ascii="Book Antiqua" w:eastAsia="Book Antiqua" w:hAnsi="Book Antiqua" w:cs="Book Antiqua"/>
          <w:b/>
          <w:bCs/>
          <w:color w:val="000000"/>
        </w:rPr>
        <w:t xml:space="preserve">Published online: </w:t>
      </w:r>
      <w:r w:rsidR="000205E2" w:rsidRPr="00D74001">
        <w:rPr>
          <w:rFonts w:ascii="Book Antiqua" w:eastAsia="Book Antiqua" w:hAnsi="Book Antiqua" w:cs="Book Antiqua"/>
          <w:bCs/>
          <w:color w:val="000000"/>
        </w:rPr>
        <w:t>February</w:t>
      </w:r>
      <w:r w:rsidR="000205E2">
        <w:rPr>
          <w:rFonts w:ascii="Book Antiqua" w:hAnsi="Book Antiqua" w:cs="Book Antiqua" w:hint="eastAsia"/>
          <w:bCs/>
          <w:color w:val="000000"/>
          <w:lang w:eastAsia="zh-CN"/>
        </w:rPr>
        <w:t xml:space="preserve"> 1</w:t>
      </w:r>
      <w:r w:rsidR="000205E2" w:rsidRPr="0018648F">
        <w:rPr>
          <w:rFonts w:ascii="Book Antiqua" w:hAnsi="Book Antiqua" w:cs="Book Antiqua" w:hint="eastAsia"/>
          <w:bCs/>
          <w:color w:val="000000"/>
          <w:lang w:eastAsia="zh-CN"/>
        </w:rPr>
        <w:t>6, 2021</w:t>
      </w:r>
    </w:p>
    <w:p w14:paraId="4E4B7A7A" w14:textId="77777777" w:rsidR="00A77B3E" w:rsidRDefault="00A77B3E">
      <w:pPr>
        <w:spacing w:line="360" w:lineRule="auto"/>
        <w:jc w:val="both"/>
        <w:rPr>
          <w:lang w:eastAsia="zh-CN"/>
        </w:rPr>
        <w:sectPr w:rsidR="00A77B3E">
          <w:footerReference w:type="default" r:id="rId8"/>
          <w:pgSz w:w="12240" w:h="15840"/>
          <w:pgMar w:top="1440" w:right="1440" w:bottom="1440" w:left="1440" w:header="720" w:footer="720" w:gutter="0"/>
          <w:cols w:space="720"/>
          <w:docGrid w:linePitch="360"/>
        </w:sectPr>
      </w:pPr>
    </w:p>
    <w:p w14:paraId="40A67AC1" w14:textId="77777777" w:rsidR="00A77B3E" w:rsidRDefault="00BF7E47">
      <w:pPr>
        <w:spacing w:line="360" w:lineRule="auto"/>
        <w:jc w:val="both"/>
      </w:pPr>
      <w:r>
        <w:rPr>
          <w:rFonts w:ascii="Book Antiqua" w:eastAsia="Book Antiqua" w:hAnsi="Book Antiqua" w:cs="Book Antiqua"/>
          <w:b/>
          <w:color w:val="000000"/>
        </w:rPr>
        <w:lastRenderedPageBreak/>
        <w:t>Abstract</w:t>
      </w:r>
    </w:p>
    <w:p w14:paraId="4DC00F2F" w14:textId="77777777" w:rsidR="00A77B3E" w:rsidRDefault="00BF7E47">
      <w:pPr>
        <w:spacing w:line="360" w:lineRule="auto"/>
        <w:jc w:val="both"/>
      </w:pPr>
      <w:r>
        <w:rPr>
          <w:rFonts w:ascii="Book Antiqua" w:eastAsia="Book Antiqua" w:hAnsi="Book Antiqua" w:cs="Book Antiqua"/>
          <w:color w:val="000000"/>
        </w:rPr>
        <w:t>BACKGROUND</w:t>
      </w:r>
    </w:p>
    <w:p w14:paraId="5C136C71" w14:textId="633C97AD" w:rsidR="00A77B3E" w:rsidRDefault="00BF7E47">
      <w:pPr>
        <w:spacing w:line="360" w:lineRule="auto"/>
        <w:jc w:val="both"/>
      </w:pPr>
      <w:r>
        <w:rPr>
          <w:rFonts w:ascii="Book Antiqua" w:eastAsia="Book Antiqua" w:hAnsi="Book Antiqua" w:cs="Book Antiqua"/>
          <w:color w:val="000000"/>
        </w:rPr>
        <w:t xml:space="preserve">Since the </w:t>
      </w:r>
      <w:r w:rsidR="00664118" w:rsidRPr="00664118">
        <w:rPr>
          <w:rFonts w:ascii="Book Antiqua" w:eastAsia="Book Antiqua" w:hAnsi="Book Antiqua" w:cs="Book Antiqua"/>
          <w:color w:val="000000"/>
        </w:rPr>
        <w:t xml:space="preserve">severe acute respiratory syndrome coronavirus 2 (SARS-CoV-2) </w:t>
      </w:r>
      <w:r>
        <w:rPr>
          <w:rFonts w:ascii="Book Antiqua" w:eastAsia="Book Antiqua" w:hAnsi="Book Antiqua" w:cs="Book Antiqua"/>
          <w:color w:val="000000"/>
        </w:rPr>
        <w:t xml:space="preserve">epidemic, numerous studies have been published on SARS-CoV-2-related encephalitis/meningitis, but it has not been established if there </w:t>
      </w:r>
      <w:r w:rsidR="006B6B30">
        <w:rPr>
          <w:rFonts w:ascii="Book Antiqua" w:eastAsia="Book Antiqua" w:hAnsi="Book Antiqua" w:cs="Book Antiqua"/>
          <w:color w:val="000000"/>
        </w:rPr>
        <w:t>are</w:t>
      </w:r>
      <w:r>
        <w:rPr>
          <w:rFonts w:ascii="Book Antiqua" w:eastAsia="Book Antiqua" w:hAnsi="Book Antiqua" w:cs="Book Antiqua"/>
          <w:color w:val="000000"/>
        </w:rPr>
        <w:t xml:space="preserve"> specific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of encephalitis/meningitis </w:t>
      </w:r>
      <w:r w:rsidR="00110044">
        <w:rPr>
          <w:rFonts w:ascii="Book Antiqua" w:eastAsia="Book Antiqua" w:hAnsi="Book Antiqua" w:cs="Book Antiqua"/>
          <w:color w:val="000000"/>
        </w:rPr>
        <w:t xml:space="preserve">associated with </w:t>
      </w:r>
      <w:r>
        <w:rPr>
          <w:rFonts w:ascii="Book Antiqua" w:eastAsia="Book Antiqua" w:hAnsi="Book Antiqua" w:cs="Book Antiqua"/>
          <w:color w:val="000000"/>
        </w:rPr>
        <w:t>SARS-CoV-2</w:t>
      </w:r>
      <w:r w:rsidR="00110044">
        <w:rPr>
          <w:rFonts w:ascii="Book Antiqua" w:eastAsia="Book Antiqua" w:hAnsi="Book Antiqua" w:cs="Book Antiqua"/>
          <w:color w:val="000000"/>
        </w:rPr>
        <w:t xml:space="preserve"> infection</w:t>
      </w:r>
      <w:r>
        <w:rPr>
          <w:rFonts w:ascii="Book Antiqua" w:eastAsia="Book Antiqua" w:hAnsi="Book Antiqua" w:cs="Book Antiqua"/>
          <w:color w:val="000000"/>
        </w:rPr>
        <w:t>.</w:t>
      </w:r>
    </w:p>
    <w:p w14:paraId="70341A3E" w14:textId="77777777" w:rsidR="00A77B3E" w:rsidRDefault="00A77B3E">
      <w:pPr>
        <w:spacing w:line="360" w:lineRule="auto"/>
        <w:jc w:val="both"/>
      </w:pPr>
    </w:p>
    <w:p w14:paraId="19DFABA5" w14:textId="77777777" w:rsidR="00A77B3E" w:rsidRDefault="00BF7E47">
      <w:pPr>
        <w:spacing w:line="360" w:lineRule="auto"/>
        <w:jc w:val="both"/>
      </w:pPr>
      <w:r>
        <w:rPr>
          <w:rFonts w:ascii="Book Antiqua" w:eastAsia="Book Antiqua" w:hAnsi="Book Antiqua" w:cs="Book Antiqua"/>
          <w:color w:val="000000"/>
        </w:rPr>
        <w:t>AIM</w:t>
      </w:r>
    </w:p>
    <w:p w14:paraId="34C89ACE" w14:textId="52415967" w:rsidR="00A77B3E" w:rsidRDefault="00664118">
      <w:pPr>
        <w:spacing w:line="360" w:lineRule="auto"/>
        <w:jc w:val="both"/>
      </w:pPr>
      <w:r>
        <w:rPr>
          <w:rFonts w:ascii="Book Antiqua" w:eastAsia="Book Antiqua" w:hAnsi="Book Antiqua" w:cs="Book Antiqua"/>
          <w:color w:val="000000"/>
        </w:rPr>
        <w:t>T</w:t>
      </w:r>
      <w:r w:rsidR="00BF7E47">
        <w:rPr>
          <w:rFonts w:ascii="Book Antiqua" w:eastAsia="Book Antiqua" w:hAnsi="Book Antiqua" w:cs="Book Antiqua"/>
          <w:color w:val="000000"/>
        </w:rPr>
        <w:t xml:space="preserve">o identify </w:t>
      </w:r>
      <w:r w:rsidR="006B6B30">
        <w:rPr>
          <w:rFonts w:ascii="Book Antiqua" w:eastAsia="Book Antiqua" w:hAnsi="Book Antiqua" w:cs="Book Antiqua"/>
          <w:color w:val="000000"/>
        </w:rPr>
        <w:t xml:space="preserve">the </w:t>
      </w:r>
      <w:r w:rsidR="00BF7E47">
        <w:rPr>
          <w:rFonts w:ascii="Book Antiqua" w:eastAsia="Book Antiqua" w:hAnsi="Book Antiqua" w:cs="Book Antiqua"/>
          <w:color w:val="000000"/>
        </w:rPr>
        <w:t>specific clinical features of cases of encephalitis/meningitis associated with SARS-CoV-2 infection in the context of this virus infection pandemic and investigate their relationship with SARS-CoV-2 infection.</w:t>
      </w:r>
    </w:p>
    <w:p w14:paraId="0EE79DB7" w14:textId="77777777" w:rsidR="00A77B3E" w:rsidRDefault="00A77B3E">
      <w:pPr>
        <w:spacing w:line="360" w:lineRule="auto"/>
        <w:jc w:val="both"/>
      </w:pPr>
    </w:p>
    <w:p w14:paraId="669A36E4" w14:textId="77777777" w:rsidR="00A77B3E" w:rsidRDefault="00BF7E47">
      <w:pPr>
        <w:spacing w:line="360" w:lineRule="auto"/>
        <w:jc w:val="both"/>
      </w:pPr>
      <w:r>
        <w:rPr>
          <w:rFonts w:ascii="Book Antiqua" w:eastAsia="Book Antiqua" w:hAnsi="Book Antiqua" w:cs="Book Antiqua"/>
          <w:color w:val="000000"/>
        </w:rPr>
        <w:t>METHODS</w:t>
      </w:r>
    </w:p>
    <w:p w14:paraId="4538B89F" w14:textId="62A73AE8" w:rsidR="00A77B3E" w:rsidRDefault="00BF7E47">
      <w:pPr>
        <w:spacing w:line="360" w:lineRule="auto"/>
        <w:jc w:val="both"/>
      </w:pPr>
      <w:r>
        <w:rPr>
          <w:rFonts w:ascii="Book Antiqua" w:eastAsia="Book Antiqua" w:hAnsi="Book Antiqua" w:cs="Book Antiqua"/>
          <w:color w:val="000000"/>
        </w:rPr>
        <w:t>We searched Pub</w:t>
      </w:r>
      <w:r w:rsidR="00664118">
        <w:rPr>
          <w:rFonts w:ascii="Book Antiqua" w:eastAsia="Book Antiqua" w:hAnsi="Book Antiqua" w:cs="Book Antiqua"/>
          <w:color w:val="000000"/>
        </w:rPr>
        <w:t>M</w:t>
      </w:r>
      <w:r>
        <w:rPr>
          <w:rFonts w:ascii="Book Antiqua" w:eastAsia="Book Antiqua" w:hAnsi="Book Antiqua" w:cs="Book Antiqua"/>
          <w:color w:val="000000"/>
        </w:rPr>
        <w:t xml:space="preserve">ed, and included single case reports and case series with full text in English, reporting original data of </w:t>
      </w:r>
      <w:r w:rsidR="00664118">
        <w:rPr>
          <w:rFonts w:ascii="Book Antiqua" w:eastAsia="Book Antiqua" w:hAnsi="Book Antiqua" w:cs="Book Antiqua"/>
          <w:color w:val="000000"/>
        </w:rPr>
        <w:t>coronavirus disease-19 (</w:t>
      </w:r>
      <w:r>
        <w:rPr>
          <w:rFonts w:ascii="Book Antiqua" w:eastAsia="Book Antiqua" w:hAnsi="Book Antiqua" w:cs="Book Antiqua"/>
          <w:color w:val="000000"/>
        </w:rPr>
        <w:t>COVID-19</w:t>
      </w:r>
      <w:r w:rsidR="00664118">
        <w:rPr>
          <w:rFonts w:ascii="Book Antiqua" w:eastAsia="Book Antiqua" w:hAnsi="Book Antiqua" w:cs="Book Antiqua"/>
          <w:color w:val="000000"/>
        </w:rPr>
        <w:t>)</w:t>
      </w:r>
      <w:r>
        <w:rPr>
          <w:rFonts w:ascii="Book Antiqua" w:eastAsia="Book Antiqua" w:hAnsi="Book Antiqua" w:cs="Book Antiqua"/>
          <w:color w:val="000000"/>
        </w:rPr>
        <w:t xml:space="preserve"> patients with</w:t>
      </w:r>
      <w:r w:rsidR="00664118">
        <w:rPr>
          <w:rFonts w:ascii="Book Antiqua" w:eastAsia="Book Antiqua" w:hAnsi="Book Antiqua" w:cs="Book Antiqua"/>
          <w:color w:val="000000"/>
        </w:rPr>
        <w:t xml:space="preserve"> </w:t>
      </w:r>
      <w:r>
        <w:rPr>
          <w:rFonts w:ascii="Book Antiqua" w:eastAsia="Book Antiqua" w:hAnsi="Book Antiqua" w:cs="Book Antiqua"/>
          <w:color w:val="000000"/>
        </w:rPr>
        <w:t>encephalitis/meningitis and a confirmed recent SARS-CoV-2 infection. Clinical data were extracted.</w:t>
      </w:r>
    </w:p>
    <w:p w14:paraId="2C0F85E7" w14:textId="77777777" w:rsidR="00A77B3E" w:rsidRDefault="00A77B3E">
      <w:pPr>
        <w:spacing w:line="360" w:lineRule="auto"/>
        <w:jc w:val="both"/>
      </w:pPr>
    </w:p>
    <w:p w14:paraId="6A90B619" w14:textId="77777777" w:rsidR="00A77B3E" w:rsidRDefault="00BF7E47">
      <w:pPr>
        <w:spacing w:line="360" w:lineRule="auto"/>
        <w:jc w:val="both"/>
      </w:pPr>
      <w:r>
        <w:rPr>
          <w:rFonts w:ascii="Book Antiqua" w:eastAsia="Book Antiqua" w:hAnsi="Book Antiqua" w:cs="Book Antiqua"/>
          <w:color w:val="000000"/>
        </w:rPr>
        <w:t>RESULTS</w:t>
      </w:r>
    </w:p>
    <w:p w14:paraId="4CA6CC5A" w14:textId="17491DEC" w:rsidR="00A77B3E" w:rsidRDefault="00BF7E47">
      <w:pPr>
        <w:spacing w:line="360" w:lineRule="auto"/>
        <w:jc w:val="both"/>
      </w:pPr>
      <w:r>
        <w:rPr>
          <w:rFonts w:ascii="Book Antiqua" w:eastAsia="Book Antiqua" w:hAnsi="Book Antiqua" w:cs="Book Antiqua"/>
          <w:color w:val="000000"/>
        </w:rPr>
        <w:t>We identified 22 articles (18 single case reports and 4 case series</w:t>
      </w:r>
      <w:r w:rsidR="006B6B30">
        <w:rPr>
          <w:rFonts w:ascii="Book Antiqua" w:eastAsia="Book Antiqua" w:hAnsi="Book Antiqua" w:cs="Book Antiqua"/>
          <w:color w:val="000000"/>
        </w:rPr>
        <w:t xml:space="preserve">) </w:t>
      </w:r>
      <w:r>
        <w:rPr>
          <w:rFonts w:ascii="Book Antiqua" w:eastAsia="Book Antiqua" w:hAnsi="Book Antiqua" w:cs="Book Antiqua"/>
          <w:color w:val="000000"/>
        </w:rPr>
        <w:t>reporting on a total of 32</w:t>
      </w:r>
      <w:r w:rsidR="00664118">
        <w:rPr>
          <w:rFonts w:ascii="Book Antiqua" w:eastAsia="Book Antiqua" w:hAnsi="Book Antiqua" w:cs="Book Antiqua"/>
          <w:color w:val="000000"/>
        </w:rPr>
        <w:t xml:space="preserve"> </w:t>
      </w:r>
      <w:r>
        <w:rPr>
          <w:rFonts w:ascii="Book Antiqua" w:eastAsia="Book Antiqua" w:hAnsi="Book Antiqua" w:cs="Book Antiqua"/>
          <w:color w:val="000000"/>
        </w:rPr>
        <w:t>encephalitis/meningitis patients with confirmed SARS-CoV-2 infection. SARS-CoV-2 infection was confirmed through</w:t>
      </w:r>
      <w:r w:rsidR="00664118">
        <w:rPr>
          <w:rFonts w:ascii="Book Antiqua" w:eastAsia="Book Antiqua" w:hAnsi="Book Antiqua" w:cs="Book Antiqua"/>
          <w:color w:val="000000"/>
        </w:rPr>
        <w:t xml:space="preserve"> reverse transcriptase-polymerase-chain-reaction (RT-PCR)</w:t>
      </w:r>
      <w:r>
        <w:rPr>
          <w:rFonts w:ascii="Book Antiqua" w:eastAsia="Book Antiqua" w:hAnsi="Book Antiqua" w:cs="Book Antiqua"/>
          <w:color w:val="000000"/>
        </w:rPr>
        <w:t xml:space="preserve"> in 96.88% of cases. A total of 22</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(68.75%) </w:t>
      </w:r>
      <w:r w:rsidR="006B6B30">
        <w:rPr>
          <w:rFonts w:ascii="Book Antiqua" w:eastAsia="Book Antiqua" w:hAnsi="Book Antiqua" w:cs="Book Antiqua"/>
          <w:color w:val="000000"/>
        </w:rPr>
        <w:t xml:space="preserve">patients </w:t>
      </w:r>
      <w:r>
        <w:rPr>
          <w:rFonts w:ascii="Book Antiqua" w:eastAsia="Book Antiqua" w:hAnsi="Book Antiqua" w:cs="Book Antiqua"/>
          <w:color w:val="000000"/>
        </w:rPr>
        <w:t>had symptoms of SARS-CoV-2 infection in</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(7.91 d) preceding the onset of neurologic symptoms. The most common neurological symptoms were</w:t>
      </w:r>
      <w:r w:rsidR="006B6B30">
        <w:rPr>
          <w:rFonts w:ascii="Book Antiqua" w:eastAsia="Book Antiqua" w:hAnsi="Book Antiqua" w:cs="Book Antiqua"/>
          <w:color w:val="000000"/>
        </w:rPr>
        <w:t xml:space="preserve"> consciousness </w:t>
      </w:r>
      <w:r>
        <w:rPr>
          <w:rFonts w:ascii="Book Antiqua" w:eastAsia="Book Antiqua" w:hAnsi="Book Antiqua" w:cs="Book Antiqua"/>
          <w:color w:val="000000"/>
        </w:rPr>
        <w:t>disturbance (59.38%), seizure (21.88%), delirium (18.75%)</w:t>
      </w:r>
      <w:r w:rsidR="006B6B30">
        <w:rPr>
          <w:rFonts w:ascii="Book Antiqua" w:eastAsia="Book Antiqua" w:hAnsi="Book Antiqua" w:cs="Book Antiqua"/>
          <w:color w:val="000000"/>
        </w:rPr>
        <w:t>,</w:t>
      </w:r>
      <w:r>
        <w:rPr>
          <w:rFonts w:ascii="Book Antiqua" w:eastAsia="Book Antiqua" w:hAnsi="Book Antiqua" w:cs="Book Antiqua"/>
          <w:color w:val="000000"/>
        </w:rPr>
        <w:t xml:space="preserve"> and headache (18.75%). </w:t>
      </w:r>
      <w:r w:rsidR="00664118">
        <w:rPr>
          <w:rFonts w:ascii="Book Antiqua" w:eastAsia="Book Antiqua" w:hAnsi="Book Antiqua" w:cs="Book Antiqua"/>
          <w:color w:val="000000"/>
        </w:rPr>
        <w:t xml:space="preserve">Four </w:t>
      </w:r>
      <w:r>
        <w:rPr>
          <w:rFonts w:ascii="Book Antiqua" w:eastAsia="Book Antiqua" w:hAnsi="Book Antiqua" w:cs="Book Antiqua"/>
          <w:color w:val="000000"/>
        </w:rPr>
        <w:t>cases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were confirmed by</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6B6B3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w:t>
      </w:r>
      <w:r w:rsidR="00664118">
        <w:rPr>
          <w:rFonts w:ascii="Book Antiqua" w:eastAsia="Book Antiqua" w:hAnsi="Book Antiqua" w:cs="Book Antiqua"/>
          <w:color w:val="000000"/>
        </w:rPr>
        <w:t>cerebrospinal fluid (CSF)</w:t>
      </w:r>
      <w:r>
        <w:rPr>
          <w:rFonts w:ascii="Book Antiqua" w:eastAsia="Book Antiqua" w:hAnsi="Book Antiqua" w:cs="Book Antiqua"/>
          <w:color w:val="000000"/>
        </w:rPr>
        <w:t xml:space="preserve">, </w:t>
      </w:r>
      <w:r w:rsidR="006B6B30">
        <w:rPr>
          <w:rFonts w:ascii="Book Antiqua" w:eastAsia="Book Antiqua" w:hAnsi="Book Antiqua" w:cs="Book Antiqua"/>
          <w:color w:val="000000"/>
        </w:rPr>
        <w:t>one</w:t>
      </w:r>
      <w:r>
        <w:rPr>
          <w:rFonts w:ascii="Book Antiqua" w:eastAsia="Book Antiqua" w:hAnsi="Book Antiqua" w:cs="Book Antiqua"/>
          <w:color w:val="000000"/>
        </w:rPr>
        <w:t xml:space="preserve"> was confirmed by</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6B6B3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postoperative brain </w:t>
      </w:r>
      <w:r w:rsidR="00C21178">
        <w:rPr>
          <w:rFonts w:ascii="Book Antiqua" w:eastAsia="Book Antiqua" w:hAnsi="Book Antiqua" w:cs="Book Antiqua"/>
          <w:color w:val="000000"/>
        </w:rPr>
        <w:t>tissue</w:t>
      </w:r>
      <w:r>
        <w:rPr>
          <w:rFonts w:ascii="Book Antiqua" w:eastAsia="Book Antiqua" w:hAnsi="Book Antiqua" w:cs="Book Antiqua"/>
          <w:color w:val="000000"/>
        </w:rPr>
        <w:t xml:space="preserve">, and </w:t>
      </w:r>
      <w:r w:rsidR="006B6B30">
        <w:rPr>
          <w:rFonts w:ascii="Book Antiqua" w:eastAsia="Book Antiqua" w:hAnsi="Book Antiqua" w:cs="Book Antiqua"/>
          <w:color w:val="000000"/>
        </w:rPr>
        <w:t xml:space="preserve">one </w:t>
      </w:r>
      <w:r>
        <w:rPr>
          <w:rFonts w:ascii="Book Antiqua" w:eastAsia="Book Antiqua" w:hAnsi="Book Antiqua" w:cs="Book Antiqua"/>
          <w:color w:val="000000"/>
        </w:rPr>
        <w:t xml:space="preserve">by the </w:t>
      </w:r>
      <w:r w:rsidR="006B6B30">
        <w:rPr>
          <w:rFonts w:ascii="Book Antiqua" w:eastAsia="Book Antiqua" w:hAnsi="Book Antiqua" w:cs="Book Antiqua"/>
          <w:color w:val="000000"/>
        </w:rPr>
        <w:t xml:space="preserve">presence </w:t>
      </w:r>
      <w:r>
        <w:rPr>
          <w:rFonts w:ascii="Book Antiqua" w:eastAsia="Book Antiqua" w:hAnsi="Book Antiqua" w:cs="Book Antiqua"/>
          <w:color w:val="000000"/>
        </w:rPr>
        <w:t>of SARS-CoV-2 antibodies in CSF.</w:t>
      </w:r>
      <w:r w:rsidR="00664118">
        <w:rPr>
          <w:rFonts w:ascii="Book Antiqua" w:eastAsia="Book Antiqua" w:hAnsi="Book Antiqua" w:cs="Book Antiqua"/>
          <w:color w:val="000000"/>
        </w:rPr>
        <w:t xml:space="preserve"> </w:t>
      </w:r>
      <w:r>
        <w:rPr>
          <w:rFonts w:ascii="Book Antiqua" w:eastAsia="Book Antiqua" w:hAnsi="Book Antiqua" w:cs="Book Antiqua"/>
          <w:color w:val="000000"/>
        </w:rPr>
        <w:t>The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6B6B30">
        <w:rPr>
          <w:rFonts w:ascii="Book Antiqua" w:eastAsia="Book Antiqua" w:hAnsi="Book Antiqua" w:cs="Book Antiqua"/>
          <w:color w:val="000000"/>
        </w:rPr>
        <w:t xml:space="preserve">damaged </w:t>
      </w:r>
      <w:r>
        <w:rPr>
          <w:rFonts w:ascii="Book Antiqua" w:eastAsia="Book Antiqua" w:hAnsi="Book Antiqua" w:cs="Book Antiqua"/>
          <w:color w:val="000000"/>
        </w:rPr>
        <w:t>target</w:t>
      </w:r>
      <w:r w:rsidR="006B6B30">
        <w:rPr>
          <w:rFonts w:ascii="Book Antiqua" w:eastAsia="Book Antiqua" w:hAnsi="Book Antiqua" w:cs="Book Antiqua"/>
          <w:color w:val="000000"/>
        </w:rPr>
        <w:t>s</w:t>
      </w:r>
      <w:r>
        <w:rPr>
          <w:rFonts w:ascii="Book Antiqua" w:eastAsia="Book Antiqua" w:hAnsi="Book Antiqua" w:cs="Book Antiqua"/>
          <w:color w:val="000000"/>
        </w:rPr>
        <w:t xml:space="preserve"> identified by neuroimaging </w:t>
      </w:r>
      <w:r w:rsidR="006B6B30">
        <w:rPr>
          <w:rFonts w:ascii="Book Antiqua" w:eastAsia="Book Antiqua" w:hAnsi="Book Antiqua" w:cs="Book Antiqua"/>
          <w:color w:val="000000"/>
        </w:rPr>
        <w:t xml:space="preserve">included </w:t>
      </w:r>
      <w:r w:rsidR="006B6B30">
        <w:rPr>
          <w:rFonts w:ascii="Book Antiqua" w:eastAsia="Book Antiqua" w:hAnsi="Book Antiqua" w:cs="Book Antiqua"/>
          <w:color w:val="000000"/>
        </w:rPr>
        <w:lastRenderedPageBreak/>
        <w:t xml:space="preserve">the </w:t>
      </w:r>
      <w:r>
        <w:rPr>
          <w:rFonts w:ascii="Book Antiqua" w:eastAsia="Book Antiqua" w:hAnsi="Book Antiqua" w:cs="Book Antiqua"/>
          <w:color w:val="000000"/>
        </w:rPr>
        <w:t>temporal lobe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color w:val="000000"/>
          <w:szCs w:val="21"/>
        </w:rPr>
        <w:t>15.63</w:t>
      </w:r>
      <w:r>
        <w:rPr>
          <w:rFonts w:ascii="Book Antiqua" w:eastAsia="Book Antiqua" w:hAnsi="Book Antiqua" w:cs="Book Antiqua"/>
          <w:color w:val="000000"/>
        </w:rPr>
        <w:t xml:space="preserve">%), white matter (12.5%), frontal lobe (9.38%), corpus callosum (9.38%), </w:t>
      </w:r>
      <w:r w:rsidR="006B6B30">
        <w:rPr>
          <w:rFonts w:ascii="Book Antiqua" w:eastAsia="Book Antiqua" w:hAnsi="Book Antiqua" w:cs="Book Antiqua"/>
          <w:color w:val="000000"/>
        </w:rPr>
        <w:t xml:space="preserve">and </w:t>
      </w:r>
      <w:r>
        <w:rPr>
          <w:rFonts w:ascii="Book Antiqua" w:eastAsia="Book Antiqua" w:hAnsi="Book Antiqua" w:cs="Book Antiqua"/>
          <w:color w:val="000000"/>
        </w:rPr>
        <w:t xml:space="preserve">cervical spinal cord (9.38%). </w:t>
      </w:r>
      <w:r w:rsidR="006B6B30">
        <w:rPr>
          <w:rFonts w:ascii="Book Antiqua" w:eastAsia="Book Antiqua" w:hAnsi="Book Antiqua" w:cs="Book Antiqua"/>
          <w:color w:val="000000"/>
        </w:rPr>
        <w:t>Eighty percent of</w:t>
      </w:r>
      <w:r>
        <w:rPr>
          <w:rFonts w:ascii="Book Antiqua" w:eastAsia="Book Antiqua" w:hAnsi="Book Antiqua" w:cs="Book Antiqua"/>
          <w:color w:val="000000"/>
        </w:rPr>
        <w:t xml:space="preserve"> patients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 xml:space="preserve">had </w:t>
      </w:r>
      <w:r w:rsidR="00664118" w:rsidRPr="00664118">
        <w:rPr>
          <w:rFonts w:ascii="Book Antiqua" w:eastAsia="Book Antiqua" w:hAnsi="Book Antiqua" w:cs="Book Antiqua"/>
          <w:color w:val="000000"/>
        </w:rPr>
        <w:t>electroencephalograms</w:t>
      </w:r>
      <w:r>
        <w:rPr>
          <w:rFonts w:ascii="Book Antiqua" w:eastAsia="Book Antiqua" w:hAnsi="Book Antiqua" w:cs="Book Antiqua"/>
          <w:color w:val="000000"/>
        </w:rPr>
        <w:t xml:space="preserve"> that showed </w:t>
      </w:r>
      <w:r w:rsidR="006B6B30">
        <w:rPr>
          <w:rFonts w:ascii="Book Antiqua" w:eastAsia="Book Antiqua" w:hAnsi="Book Antiqua" w:cs="Book Antiqua"/>
          <w:color w:val="000000"/>
        </w:rPr>
        <w:t xml:space="preserve">a </w:t>
      </w:r>
      <w:r>
        <w:rPr>
          <w:rFonts w:ascii="Book Antiqua" w:eastAsia="Book Antiqua" w:hAnsi="Book Antiqua" w:cs="Book Antiqua"/>
          <w:color w:val="000000"/>
        </w:rPr>
        <w:t>diffuse slow wave.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Twenty</w:t>
      </w:r>
      <w:r w:rsidR="00664118">
        <w:rPr>
          <w:rFonts w:ascii="Book Antiqua" w:eastAsia="Book Antiqua" w:hAnsi="Book Antiqua" w:cs="Book Antiqua"/>
          <w:color w:val="000000"/>
        </w:rPr>
        <w:t>-</w:t>
      </w:r>
      <w:r>
        <w:rPr>
          <w:rFonts w:ascii="Book Antiqua" w:eastAsia="Book Antiqua" w:hAnsi="Book Antiqua" w:cs="Book Antiqua"/>
          <w:color w:val="000000"/>
        </w:rPr>
        <w:t>eight</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(87.5%) </w:t>
      </w:r>
      <w:r w:rsidR="006B6B30">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administered </w:t>
      </w:r>
      <w:r w:rsidR="006B6B30">
        <w:rPr>
          <w:rFonts w:ascii="Book Antiqua" w:eastAsia="Book Antiqua" w:hAnsi="Book Antiqua" w:cs="Book Antiqua"/>
          <w:color w:val="000000"/>
        </w:rPr>
        <w:t xml:space="preserve">with </w:t>
      </w:r>
      <w:r>
        <w:rPr>
          <w:rFonts w:ascii="Book Antiqua" w:eastAsia="Book Antiqua" w:hAnsi="Book Antiqua" w:cs="Book Antiqua"/>
          <w:color w:val="000000"/>
        </w:rPr>
        <w:t>specific treatment. The majority (65.63%) of patients improved following systemic therapy.</w:t>
      </w:r>
    </w:p>
    <w:p w14:paraId="35FA686C" w14:textId="77777777" w:rsidR="00A77B3E" w:rsidRDefault="00A77B3E">
      <w:pPr>
        <w:spacing w:line="360" w:lineRule="auto"/>
        <w:jc w:val="both"/>
      </w:pPr>
    </w:p>
    <w:p w14:paraId="6284B4E6" w14:textId="77777777" w:rsidR="00A77B3E" w:rsidRDefault="00BF7E47">
      <w:pPr>
        <w:spacing w:line="360" w:lineRule="auto"/>
        <w:jc w:val="both"/>
      </w:pPr>
      <w:r>
        <w:rPr>
          <w:rFonts w:ascii="Book Antiqua" w:eastAsia="Book Antiqua" w:hAnsi="Book Antiqua" w:cs="Book Antiqua"/>
          <w:color w:val="000000"/>
        </w:rPr>
        <w:t>CONCLUSION</w:t>
      </w:r>
    </w:p>
    <w:p w14:paraId="181CC834" w14:textId="06C779ED" w:rsidR="00A77B3E" w:rsidRDefault="00BF7E47">
      <w:pPr>
        <w:spacing w:line="360" w:lineRule="auto"/>
        <w:jc w:val="both"/>
      </w:pPr>
      <w:r>
        <w:rPr>
          <w:rFonts w:ascii="Book Antiqua" w:eastAsia="Book Antiqua" w:hAnsi="Book Antiqua" w:cs="Book Antiqua"/>
          <w:color w:val="000000"/>
        </w:rPr>
        <w:t>Encephalitis/</w:t>
      </w:r>
      <w:r w:rsidR="00664118">
        <w:rPr>
          <w:rFonts w:ascii="Book Antiqua" w:eastAsia="Book Antiqua" w:hAnsi="Book Antiqua" w:cs="Book Antiqua"/>
          <w:color w:val="000000"/>
        </w:rPr>
        <w:t>m</w:t>
      </w:r>
      <w:r>
        <w:rPr>
          <w:rFonts w:ascii="Book Antiqua" w:eastAsia="Book Antiqua" w:hAnsi="Book Antiqua" w:cs="Book Antiqua"/>
          <w:color w:val="000000"/>
        </w:rPr>
        <w:t>eningitis is the common neurological complication in patients with COVID-19. The</w:t>
      </w:r>
      <w:r w:rsidR="00664118">
        <w:rPr>
          <w:rFonts w:ascii="Book Antiqua" w:eastAsia="Book Antiqua" w:hAnsi="Book Antiqua" w:cs="Book Antiqua"/>
          <w:color w:val="000000"/>
        </w:rPr>
        <w:t xml:space="preserve"> </w:t>
      </w:r>
      <w:r>
        <w:rPr>
          <w:rFonts w:ascii="Book Antiqua" w:eastAsia="Book Antiqua" w:hAnsi="Book Antiqua" w:cs="Book Antiqua"/>
          <w:color w:val="000000"/>
        </w:rPr>
        <w:t>appropriate use of definitions and exclusion of potential similar d</w:t>
      </w:r>
      <w:r w:rsidR="000F670D">
        <w:rPr>
          <w:rFonts w:ascii="Book Antiqua" w:eastAsia="Book Antiqua" w:hAnsi="Book Antiqua" w:cs="Book Antiqua"/>
          <w:color w:val="000000"/>
        </w:rPr>
        <w:t>i</w:t>
      </w:r>
      <w:r>
        <w:rPr>
          <w:rFonts w:ascii="Book Antiqua" w:eastAsia="Book Antiqua" w:hAnsi="Book Antiqua" w:cs="Book Antiqua"/>
          <w:color w:val="000000"/>
        </w:rPr>
        <w:t>sease</w:t>
      </w:r>
      <w:r w:rsidR="0044759E">
        <w:rPr>
          <w:rFonts w:ascii="Book Antiqua" w:eastAsia="Book Antiqua" w:hAnsi="Book Antiqua" w:cs="Book Antiqua"/>
          <w:color w:val="000000"/>
        </w:rPr>
        <w:t>s</w:t>
      </w:r>
      <w:r>
        <w:rPr>
          <w:rFonts w:ascii="Book Antiqua" w:eastAsia="Book Antiqua" w:hAnsi="Book Antiqua" w:cs="Book Antiqua"/>
          <w:color w:val="000000"/>
        </w:rPr>
        <w:t xml:space="preserve"> are important to </w:t>
      </w:r>
      <w:r w:rsidR="006B6B30">
        <w:rPr>
          <w:rFonts w:ascii="Book Antiqua" w:eastAsia="Book Antiqua" w:hAnsi="Book Antiqua" w:cs="Book Antiqua"/>
          <w:color w:val="000000"/>
        </w:rPr>
        <w:t xml:space="preserve">reduce </w:t>
      </w:r>
      <w:r>
        <w:rPr>
          <w:rFonts w:ascii="Book Antiqua" w:eastAsia="Book Antiqua" w:hAnsi="Book Antiqua" w:cs="Book Antiqua"/>
          <w:color w:val="000000"/>
        </w:rPr>
        <w:t>over</w:t>
      </w:r>
      <w:r w:rsidR="00E63912">
        <w:rPr>
          <w:rFonts w:ascii="Book Antiqua" w:eastAsia="Book Antiqua" w:hAnsi="Book Antiqua" w:cs="Book Antiqua"/>
          <w:color w:val="000000"/>
        </w:rPr>
        <w:t>-</w:t>
      </w:r>
      <w:r>
        <w:rPr>
          <w:rFonts w:ascii="Book Antiqua" w:eastAsia="Book Antiqua" w:hAnsi="Book Antiqua" w:cs="Book Antiqua"/>
          <w:color w:val="000000"/>
        </w:rPr>
        <w:t>diagnosis of SARS-CoV-2 associated encephalitis or meningitis.</w:t>
      </w:r>
    </w:p>
    <w:p w14:paraId="233934E8" w14:textId="77777777" w:rsidR="00A77B3E" w:rsidRDefault="00A77B3E">
      <w:pPr>
        <w:spacing w:line="360" w:lineRule="auto"/>
        <w:jc w:val="both"/>
      </w:pPr>
    </w:p>
    <w:p w14:paraId="64AF5CBB" w14:textId="534CD5E7" w:rsidR="00A77B3E" w:rsidRDefault="00BF7E47">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COVID-19; SARS-CoV-2; Encephalitis; Meningitis; Clinical features; </w:t>
      </w:r>
      <w:r w:rsidR="00664118">
        <w:rPr>
          <w:rFonts w:ascii="Book Antiqua" w:eastAsia="Book Antiqua" w:hAnsi="Book Antiqua" w:cs="Book Antiqua"/>
          <w:color w:val="000000"/>
        </w:rPr>
        <w:t>S</w:t>
      </w:r>
      <w:r>
        <w:rPr>
          <w:rFonts w:ascii="Book Antiqua" w:eastAsia="Book Antiqua" w:hAnsi="Book Antiqua" w:cs="Book Antiqua"/>
          <w:color w:val="000000"/>
        </w:rPr>
        <w:t>ystem review</w:t>
      </w:r>
    </w:p>
    <w:p w14:paraId="12F7E059" w14:textId="77777777" w:rsidR="00C648F4" w:rsidRDefault="00C648F4" w:rsidP="00C648F4">
      <w:pPr>
        <w:spacing w:line="360" w:lineRule="auto"/>
        <w:jc w:val="both"/>
        <w:rPr>
          <w:lang w:eastAsia="zh-CN"/>
        </w:rPr>
      </w:pPr>
    </w:p>
    <w:p w14:paraId="4A667D5D" w14:textId="77777777" w:rsidR="00C648F4" w:rsidRDefault="00C648F4" w:rsidP="00C648F4">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58E43A1E" w14:textId="77777777" w:rsidR="00C648F4" w:rsidRDefault="00C648F4" w:rsidP="00C648F4">
      <w:pPr>
        <w:spacing w:line="360" w:lineRule="auto"/>
        <w:jc w:val="both"/>
        <w:rPr>
          <w:lang w:eastAsia="zh-CN"/>
        </w:rPr>
      </w:pPr>
    </w:p>
    <w:p w14:paraId="1341C991" w14:textId="3874699C" w:rsidR="00C648F4" w:rsidRDefault="00C648F4" w:rsidP="00C648F4">
      <w:pPr>
        <w:spacing w:line="360" w:lineRule="auto"/>
        <w:jc w:val="both"/>
        <w:rPr>
          <w:rFonts w:ascii="Book Antiqua" w:hAnsi="Book Antiqua" w:hint="eastAsia"/>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BF7E47">
        <w:rPr>
          <w:rFonts w:ascii="Book Antiqua" w:eastAsia="Book Antiqua" w:hAnsi="Book Antiqua" w:cs="Book Antiqua"/>
          <w:color w:val="000000"/>
        </w:rPr>
        <w:t>Huo</w:t>
      </w:r>
      <w:proofErr w:type="spellEnd"/>
      <w:r w:rsidR="00BF7E47">
        <w:rPr>
          <w:rFonts w:ascii="Book Antiqua" w:eastAsia="Book Antiqua" w:hAnsi="Book Antiqua" w:cs="Book Antiqua"/>
          <w:color w:val="000000"/>
        </w:rPr>
        <w:t xml:space="preserve"> L, Xu KL, Wang H. </w:t>
      </w:r>
      <w:r w:rsidR="0068455B" w:rsidRPr="0068455B">
        <w:rPr>
          <w:rFonts w:ascii="Book Antiqua" w:eastAsia="Book Antiqua" w:hAnsi="Book Antiqua" w:cs="Book Antiqua"/>
          <w:color w:val="000000"/>
        </w:rPr>
        <w:t>Clinical features of SARS-CoV-2-associated encephalitis and meningitis amid</w:t>
      </w:r>
      <w:r w:rsidR="006B6B30">
        <w:rPr>
          <w:rFonts w:ascii="Book Antiqua" w:eastAsia="Book Antiqua" w:hAnsi="Book Antiqua" w:cs="Book Antiqua"/>
          <w:color w:val="000000"/>
        </w:rPr>
        <w:t xml:space="preserve"> </w:t>
      </w:r>
      <w:r w:rsidR="0068455B" w:rsidRPr="0068455B">
        <w:rPr>
          <w:rFonts w:ascii="Book Antiqua" w:eastAsia="Book Antiqua" w:hAnsi="Book Antiqua" w:cs="Book Antiqua"/>
          <w:color w:val="000000"/>
        </w:rPr>
        <w:t>COVID-19 pandemic</w:t>
      </w:r>
      <w:r w:rsidR="00BF7E47">
        <w:rPr>
          <w:rFonts w:ascii="Book Antiqua" w:eastAsia="Book Antiqua" w:hAnsi="Book Antiqua" w:cs="Book Antiqua"/>
          <w:color w:val="000000"/>
        </w:rPr>
        <w:t xml:space="preserve">. </w:t>
      </w:r>
      <w:r w:rsidR="00BF7E47">
        <w:rPr>
          <w:rFonts w:ascii="Book Antiqua" w:eastAsia="Book Antiqua" w:hAnsi="Book Antiqua" w:cs="Book Antiqua"/>
          <w:i/>
          <w:iCs/>
          <w:color w:val="000000"/>
        </w:rPr>
        <w:t xml:space="preserve">World J </w:t>
      </w:r>
      <w:proofErr w:type="spellStart"/>
      <w:r w:rsidR="00BF7E47">
        <w:rPr>
          <w:rFonts w:ascii="Book Antiqua" w:eastAsia="Book Antiqua" w:hAnsi="Book Antiqua" w:cs="Book Antiqua"/>
          <w:i/>
          <w:iCs/>
          <w:color w:val="000000"/>
        </w:rPr>
        <w:t>Clin</w:t>
      </w:r>
      <w:proofErr w:type="spellEnd"/>
      <w:r w:rsidR="00BF7E47">
        <w:rPr>
          <w:rFonts w:ascii="Book Antiqua" w:eastAsia="Book Antiqua" w:hAnsi="Book Antiqua" w:cs="Book Antiqua"/>
          <w:i/>
          <w:iCs/>
          <w:color w:val="000000"/>
        </w:rPr>
        <w:t xml:space="preserve"> Cases</w:t>
      </w:r>
      <w:r w:rsidR="00BF7E47">
        <w:rPr>
          <w:rFonts w:ascii="Book Antiqua" w:eastAsia="Book Antiqua" w:hAnsi="Book Antiqua" w:cs="Book Antiqua"/>
          <w:color w:val="000000"/>
        </w:rPr>
        <w:t xml:space="preserve"> </w:t>
      </w:r>
      <w:r w:rsidR="009A21AB" w:rsidRPr="00EE6A3B">
        <w:rPr>
          <w:rFonts w:ascii="Book Antiqua" w:hAnsi="Book Antiqua"/>
        </w:rPr>
        <w:t>202</w:t>
      </w:r>
      <w:r w:rsidR="009A21AB">
        <w:rPr>
          <w:rFonts w:ascii="Book Antiqua" w:hAnsi="Book Antiqua" w:hint="eastAsia"/>
          <w:lang w:eastAsia="zh-CN"/>
        </w:rPr>
        <w:t>1</w:t>
      </w:r>
      <w:r w:rsidR="009A21AB" w:rsidRPr="00EE6A3B">
        <w:rPr>
          <w:rFonts w:ascii="Book Antiqua" w:hAnsi="Book Antiqua"/>
        </w:rPr>
        <w:t xml:space="preserve">; </w:t>
      </w:r>
      <w:r w:rsidR="009A21AB">
        <w:rPr>
          <w:rFonts w:ascii="Book Antiqua" w:hAnsi="Book Antiqua" w:hint="eastAsia"/>
          <w:lang w:eastAsia="zh-CN"/>
        </w:rPr>
        <w:t>9</w:t>
      </w:r>
      <w:r w:rsidR="009A21AB" w:rsidRPr="00EE6A3B">
        <w:rPr>
          <w:rFonts w:ascii="Book Antiqua" w:hAnsi="Book Antiqua"/>
        </w:rPr>
        <w:t>(</w:t>
      </w:r>
      <w:r w:rsidR="009A21AB">
        <w:rPr>
          <w:rFonts w:ascii="Book Antiqua" w:hAnsi="Book Antiqua" w:hint="eastAsia"/>
          <w:lang w:eastAsia="zh-CN"/>
        </w:rPr>
        <w:t>5</w:t>
      </w:r>
      <w:r w:rsidR="009A21AB" w:rsidRPr="00EE6A3B">
        <w:rPr>
          <w:rFonts w:ascii="Book Antiqua" w:hAnsi="Book Antiqua"/>
        </w:rPr>
        <w:t xml:space="preserve">): </w:t>
      </w:r>
      <w:r>
        <w:rPr>
          <w:rFonts w:ascii="Book Antiqua" w:hAnsi="Book Antiqua" w:hint="eastAsia"/>
          <w:lang w:eastAsia="zh-CN"/>
        </w:rPr>
        <w:t>1058-1078</w:t>
      </w:r>
    </w:p>
    <w:p w14:paraId="3DD42439" w14:textId="026E53EB" w:rsidR="00C648F4" w:rsidRDefault="009A21AB" w:rsidP="00C648F4">
      <w:pPr>
        <w:spacing w:line="360" w:lineRule="auto"/>
        <w:jc w:val="both"/>
        <w:rPr>
          <w:rFonts w:ascii="Book Antiqu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5</w:t>
      </w:r>
      <w:r w:rsidRPr="00EE6A3B">
        <w:rPr>
          <w:rFonts w:ascii="Book Antiqua" w:hAnsi="Book Antiqua"/>
        </w:rPr>
        <w:t>/</w:t>
      </w:r>
      <w:r w:rsidR="00C648F4">
        <w:rPr>
          <w:rFonts w:ascii="Book Antiqua" w:hAnsi="Book Antiqua" w:hint="eastAsia"/>
          <w:lang w:eastAsia="zh-CN"/>
        </w:rPr>
        <w:t>1058</w:t>
      </w:r>
      <w:r w:rsidRPr="00EE6A3B">
        <w:rPr>
          <w:rFonts w:ascii="Book Antiqua" w:hAnsi="Book Antiqua"/>
        </w:rPr>
        <w:t xml:space="preserve">.htm  </w:t>
      </w:r>
    </w:p>
    <w:p w14:paraId="339332C6" w14:textId="1F48E7BD" w:rsidR="00A77B3E" w:rsidRDefault="009A21AB" w:rsidP="00C648F4">
      <w:pPr>
        <w:spacing w:line="360" w:lineRule="auto"/>
        <w:jc w:val="both"/>
        <w:rPr>
          <w:rFonts w:hint="eastAsia"/>
          <w:lang w:eastAsia="zh-CN"/>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5</w:t>
      </w:r>
      <w:r w:rsidRPr="00EE6A3B">
        <w:rPr>
          <w:rFonts w:ascii="Book Antiqua" w:hAnsi="Book Antiqua"/>
        </w:rPr>
        <w:t>.</w:t>
      </w:r>
      <w:r w:rsidR="00C648F4">
        <w:rPr>
          <w:rFonts w:ascii="Book Antiqua" w:hAnsi="Book Antiqua" w:hint="eastAsia"/>
          <w:lang w:eastAsia="zh-CN"/>
        </w:rPr>
        <w:t>1058</w:t>
      </w:r>
    </w:p>
    <w:p w14:paraId="310FA907" w14:textId="77777777" w:rsidR="00A77B3E" w:rsidRDefault="00A77B3E">
      <w:pPr>
        <w:spacing w:line="360" w:lineRule="auto"/>
        <w:jc w:val="both"/>
      </w:pPr>
    </w:p>
    <w:p w14:paraId="2823C564" w14:textId="1F53FBFD" w:rsidR="00A77B3E" w:rsidRDefault="00BF7E47">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Since the </w:t>
      </w:r>
      <w:r w:rsidR="00664118" w:rsidRPr="00664118">
        <w:rPr>
          <w:rFonts w:ascii="Book Antiqua" w:eastAsia="Book Antiqua" w:hAnsi="Book Antiqua" w:cs="Book Antiqua"/>
          <w:color w:val="000000"/>
        </w:rPr>
        <w:t>severe acute respiratory syndrome coronavirus 2 (SARS-CoV-2)</w:t>
      </w:r>
      <w:r>
        <w:rPr>
          <w:rFonts w:ascii="Book Antiqua" w:eastAsia="Book Antiqua" w:hAnsi="Book Antiqua" w:cs="Book Antiqua"/>
          <w:color w:val="000000"/>
        </w:rPr>
        <w:t xml:space="preserve"> epidemic, although many cases or</w:t>
      </w:r>
      <w:r w:rsidR="00664118">
        <w:rPr>
          <w:rFonts w:ascii="Book Antiqua" w:eastAsia="Book Antiqua" w:hAnsi="Book Antiqua" w:cs="Book Antiqua"/>
          <w:color w:val="000000"/>
        </w:rPr>
        <w:t xml:space="preserve"> </w:t>
      </w:r>
      <w:r>
        <w:rPr>
          <w:rFonts w:ascii="Book Antiqua" w:eastAsia="Book Antiqua" w:hAnsi="Book Antiqua" w:cs="Book Antiqua"/>
          <w:color w:val="000000"/>
        </w:rPr>
        <w:t>cases series</w:t>
      </w:r>
      <w:r w:rsidR="00664118">
        <w:rPr>
          <w:rFonts w:ascii="Book Antiqua" w:eastAsia="Book Antiqua" w:hAnsi="Book Antiqua" w:cs="Book Antiqua"/>
          <w:color w:val="000000"/>
        </w:rPr>
        <w:t xml:space="preserve"> </w:t>
      </w:r>
      <w:r>
        <w:rPr>
          <w:rFonts w:ascii="Book Antiqua" w:eastAsia="Book Antiqua" w:hAnsi="Book Antiqua" w:cs="Book Antiqua"/>
          <w:color w:val="000000"/>
        </w:rPr>
        <w:t>of SARS-C</w:t>
      </w:r>
      <w:r w:rsidR="00EA089C">
        <w:rPr>
          <w:rFonts w:ascii="Book Antiqua" w:eastAsia="Book Antiqua" w:hAnsi="Book Antiqua" w:cs="Book Antiqua"/>
          <w:color w:val="000000"/>
        </w:rPr>
        <w:t>o</w:t>
      </w:r>
      <w:r>
        <w:rPr>
          <w:rFonts w:ascii="Book Antiqua" w:eastAsia="Book Antiqua" w:hAnsi="Book Antiqua" w:cs="Book Antiqua"/>
          <w:color w:val="000000"/>
        </w:rPr>
        <w:t>V-2-related encephalitis/meningitis have been reported, the specific clinical characteristics of SARS-C</w:t>
      </w:r>
      <w:r w:rsidR="00EA089C">
        <w:rPr>
          <w:rFonts w:ascii="Book Antiqua" w:eastAsia="Book Antiqua" w:hAnsi="Book Antiqua" w:cs="Book Antiqua"/>
          <w:color w:val="000000"/>
        </w:rPr>
        <w:t>o</w:t>
      </w:r>
      <w:r>
        <w:rPr>
          <w:rFonts w:ascii="Book Antiqua" w:eastAsia="Book Antiqua" w:hAnsi="Book Antiqua" w:cs="Book Antiqua"/>
          <w:color w:val="000000"/>
        </w:rPr>
        <w:t>V-2-relatedencephalitis/meningitis have not been systematically described. We retrospective</w:t>
      </w:r>
      <w:r w:rsidR="006B6B30">
        <w:rPr>
          <w:rFonts w:ascii="Book Antiqua" w:eastAsia="Book Antiqua" w:hAnsi="Book Antiqua" w:cs="Book Antiqua"/>
          <w:color w:val="000000"/>
        </w:rPr>
        <w:t>ly</w:t>
      </w:r>
      <w:r>
        <w:rPr>
          <w:rFonts w:ascii="Book Antiqua" w:eastAsia="Book Antiqua" w:hAnsi="Book Antiqua" w:cs="Book Antiqua"/>
          <w:color w:val="000000"/>
        </w:rPr>
        <w:t xml:space="preserve"> analyzed and summarized the comprehensive clinical characteristics of </w:t>
      </w:r>
      <w:r>
        <w:rPr>
          <w:rFonts w:ascii="Book Antiqua" w:eastAsia="Book Antiqua" w:hAnsi="Book Antiqua" w:cs="Book Antiqua"/>
          <w:color w:val="000000"/>
        </w:rPr>
        <w:lastRenderedPageBreak/>
        <w:t>SARS-CoV-2-related encephalitis/meningitis, including demographic characteristics, diagnostic investigations, and outcome</w:t>
      </w:r>
      <w:r w:rsidR="006B6B30">
        <w:rPr>
          <w:rFonts w:ascii="Book Antiqua" w:eastAsia="Book Antiqua" w:hAnsi="Book Antiqua" w:cs="Book Antiqua"/>
          <w:color w:val="000000"/>
        </w:rPr>
        <w:t>s</w:t>
      </w:r>
      <w:r>
        <w:rPr>
          <w:rFonts w:ascii="Book Antiqua" w:eastAsia="Book Antiqua" w:hAnsi="Book Antiqua" w:cs="Book Antiqua"/>
          <w:color w:val="000000"/>
        </w:rPr>
        <w:t>.</w:t>
      </w:r>
    </w:p>
    <w:p w14:paraId="7F586032" w14:textId="3F3DED22" w:rsidR="00A77B3E" w:rsidRDefault="00664118">
      <w:pPr>
        <w:spacing w:line="360" w:lineRule="auto"/>
        <w:jc w:val="both"/>
      </w:pPr>
      <w:r>
        <w:rPr>
          <w:rFonts w:ascii="Book Antiqua" w:eastAsia="Book Antiqua" w:hAnsi="Book Antiqua" w:cs="Book Antiqua"/>
          <w:b/>
          <w:caps/>
          <w:color w:val="000000"/>
          <w:u w:val="single"/>
        </w:rPr>
        <w:br w:type="page"/>
      </w:r>
      <w:r w:rsidR="00BF7E47">
        <w:rPr>
          <w:rFonts w:ascii="Book Antiqua" w:eastAsia="Book Antiqua" w:hAnsi="Book Antiqua" w:cs="Book Antiqua"/>
          <w:b/>
          <w:caps/>
          <w:color w:val="000000"/>
          <w:u w:val="single"/>
        </w:rPr>
        <w:lastRenderedPageBreak/>
        <w:t>INTRODUCTION</w:t>
      </w:r>
    </w:p>
    <w:p w14:paraId="7C6F5A51" w14:textId="73F6CEDB" w:rsidR="00A77B3E" w:rsidRDefault="00BF7E47">
      <w:pPr>
        <w:spacing w:line="360" w:lineRule="auto"/>
        <w:jc w:val="both"/>
      </w:pPr>
      <w:r>
        <w:rPr>
          <w:rFonts w:ascii="Book Antiqua" w:eastAsia="Book Antiqua" w:hAnsi="Book Antiqua" w:cs="Book Antiqua"/>
          <w:color w:val="000000"/>
        </w:rPr>
        <w:t>Coronavirus disease</w:t>
      </w:r>
      <w:r w:rsidR="00232D28">
        <w:rPr>
          <w:rFonts w:ascii="Book Antiqua" w:eastAsia="Book Antiqua" w:hAnsi="Book Antiqua" w:cs="Book Antiqua"/>
          <w:color w:val="000000"/>
        </w:rPr>
        <w:t>-19</w:t>
      </w:r>
      <w:r>
        <w:rPr>
          <w:rFonts w:ascii="Book Antiqua" w:eastAsia="Book Antiqua" w:hAnsi="Book Antiqua" w:cs="Book Antiqua"/>
          <w:color w:val="000000"/>
        </w:rPr>
        <w:t xml:space="preserve"> (COVID-19) is </w:t>
      </w:r>
      <w:r w:rsidR="006B6B30">
        <w:rPr>
          <w:rFonts w:ascii="Book Antiqua" w:eastAsia="Book Antiqua" w:hAnsi="Book Antiqua" w:cs="Book Antiqua"/>
          <w:color w:val="000000"/>
        </w:rPr>
        <w:t xml:space="preserve">an </w:t>
      </w:r>
      <w:r>
        <w:rPr>
          <w:rFonts w:ascii="Book Antiqua" w:eastAsia="Book Antiqua" w:hAnsi="Book Antiqua" w:cs="Book Antiqua"/>
          <w:color w:val="000000"/>
        </w:rPr>
        <w:t>illness caused by severe acute respiratory syndrome coronavirus 2 (SARS-CoV-2). In December 2019, the first coronavirus outbreak was detected in China, which quickly spread around the world and became a global health emergency</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As of November 4, 2020</w:t>
      </w:r>
      <w:r w:rsidR="00232D28">
        <w:rPr>
          <w:rFonts w:ascii="Book Antiqua" w:eastAsia="Book Antiqua" w:hAnsi="Book Antiqua" w:cs="Book Antiqua"/>
          <w:color w:val="000000"/>
        </w:rPr>
        <w:t>,</w:t>
      </w:r>
      <w:r>
        <w:rPr>
          <w:rFonts w:ascii="Book Antiqua" w:eastAsia="Book Antiqua" w:hAnsi="Book Antiqua" w:cs="Book Antiqua"/>
          <w:color w:val="000000"/>
        </w:rPr>
        <w:t xml:space="preserve"> there were over 47690000</w:t>
      </w:r>
      <w:r w:rsidR="00232D28">
        <w:rPr>
          <w:rFonts w:ascii="Book Antiqua" w:eastAsia="Book Antiqua" w:hAnsi="Book Antiqua" w:cs="Book Antiqua"/>
          <w:color w:val="000000"/>
        </w:rPr>
        <w:t xml:space="preserve"> </w:t>
      </w:r>
      <w:r>
        <w:rPr>
          <w:rFonts w:ascii="Book Antiqua" w:eastAsia="Book Antiqua" w:hAnsi="Book Antiqua" w:cs="Book Antiqua"/>
          <w:color w:val="000000"/>
        </w:rPr>
        <w:t>confirmed COVID-19 cases and 1210000</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deaths in 216 countries worldwide, according to the </w:t>
      </w:r>
      <w:r w:rsidR="006B6B30">
        <w:rPr>
          <w:rFonts w:ascii="Book Antiqua" w:eastAsia="Book Antiqua" w:hAnsi="Book Antiqua" w:cs="Book Antiqua"/>
          <w:color w:val="000000"/>
        </w:rPr>
        <w:t>World Health Organization (</w:t>
      </w:r>
      <w:r>
        <w:rPr>
          <w:rFonts w:ascii="Book Antiqua" w:eastAsia="Book Antiqua" w:hAnsi="Book Antiqua" w:cs="Book Antiqua"/>
          <w:color w:val="000000"/>
        </w:rPr>
        <w:t>WHO</w:t>
      </w:r>
      <w:r w:rsidR="006B6B30">
        <w:rPr>
          <w:rFonts w:ascii="Book Antiqua" w:eastAsia="Book Antiqua" w:hAnsi="Book Antiqua" w:cs="Book Antiqua"/>
          <w:color w:val="000000"/>
        </w:rPr>
        <w:t>)</w:t>
      </w:r>
      <w:r>
        <w:rPr>
          <w:rFonts w:ascii="Book Antiqua" w:eastAsia="Book Antiqua" w:hAnsi="Book Antiqua" w:cs="Book Antiqua"/>
          <w:color w:val="000000"/>
        </w:rPr>
        <w:t xml:space="preserve"> report.</w:t>
      </w:r>
    </w:p>
    <w:p w14:paraId="56E8D4E1" w14:textId="5DB4D0D9" w:rsidR="00A77B3E" w:rsidRDefault="00BF7E47" w:rsidP="00232D28">
      <w:pPr>
        <w:spacing w:line="360" w:lineRule="auto"/>
        <w:ind w:firstLineChars="100" w:firstLine="240"/>
        <w:jc w:val="both"/>
      </w:pPr>
      <w:r>
        <w:rPr>
          <w:rFonts w:ascii="Book Antiqua" w:eastAsia="Book Antiqua" w:hAnsi="Book Antiqua" w:cs="Book Antiqua"/>
          <w:color w:val="000000"/>
        </w:rPr>
        <w:t xml:space="preserve">The </w:t>
      </w:r>
      <w:r w:rsidR="006B6B30" w:rsidRPr="006B6B30">
        <w:rPr>
          <w:rFonts w:ascii="Book Antiqua" w:eastAsia="Book Antiqua" w:hAnsi="Book Antiqua" w:cs="Book Antiqua"/>
          <w:color w:val="000000"/>
        </w:rPr>
        <w:t>Centers for Disease Control</w:t>
      </w:r>
      <w:r w:rsidR="006B6B30" w:rsidRPr="006B6B30" w:rsidDel="006B6B30">
        <w:rPr>
          <w:rFonts w:ascii="Book Antiqua" w:eastAsia="Book Antiqua" w:hAnsi="Book Antiqua" w:cs="Book Antiqua"/>
          <w:color w:val="000000"/>
        </w:rPr>
        <w:t xml:space="preserve"> </w:t>
      </w:r>
      <w:r>
        <w:rPr>
          <w:rFonts w:ascii="Book Antiqua" w:eastAsia="Book Antiqua" w:hAnsi="Book Antiqua" w:cs="Book Antiqua"/>
          <w:color w:val="000000"/>
        </w:rPr>
        <w:t>has termed</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that many cases feature </w:t>
      </w:r>
      <w:r w:rsidR="00232D28">
        <w:rPr>
          <w:rFonts w:ascii="Book Antiqua" w:eastAsia="Book Antiqua" w:hAnsi="Book Antiqua" w:cs="Book Antiqua"/>
          <w:color w:val="000000"/>
        </w:rPr>
        <w:t>m</w:t>
      </w:r>
      <w:r>
        <w:rPr>
          <w:rFonts w:ascii="Book Antiqua" w:eastAsia="Book Antiqua" w:hAnsi="Book Antiqua" w:cs="Book Antiqua"/>
          <w:color w:val="000000"/>
        </w:rPr>
        <w:t xml:space="preserve">ultisystem </w:t>
      </w:r>
      <w:r w:rsidR="00232D28">
        <w:rPr>
          <w:rFonts w:ascii="Book Antiqua" w:eastAsia="Book Antiqua" w:hAnsi="Book Antiqua" w:cs="Book Antiqua"/>
          <w:color w:val="000000"/>
        </w:rPr>
        <w:t>i</w:t>
      </w:r>
      <w:r>
        <w:rPr>
          <w:rFonts w:ascii="Book Antiqua" w:eastAsia="Book Antiqua" w:hAnsi="Book Antiqua" w:cs="Book Antiqua"/>
          <w:color w:val="000000"/>
        </w:rPr>
        <w:t xml:space="preserve">nflammatory </w:t>
      </w:r>
      <w:r w:rsidR="00232D28">
        <w:rPr>
          <w:rFonts w:ascii="Book Antiqua" w:eastAsia="Book Antiqua" w:hAnsi="Book Antiqua" w:cs="Book Antiqua"/>
          <w:color w:val="000000"/>
        </w:rPr>
        <w:t>s</w:t>
      </w:r>
      <w:r>
        <w:rPr>
          <w:rFonts w:ascii="Book Antiqua" w:eastAsia="Book Antiqua" w:hAnsi="Book Antiqua" w:cs="Book Antiqua"/>
          <w:color w:val="000000"/>
        </w:rPr>
        <w:t>yndrome in the setting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positive diagnostic testing</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may cause severe neurological complications, such as encephalopathy, encephalitis, stroke, acute disseminated encephalomyelitis, </w:t>
      </w:r>
      <w:proofErr w:type="spellStart"/>
      <w:r>
        <w:rPr>
          <w:rFonts w:ascii="Book Antiqua" w:eastAsia="Book Antiqua" w:hAnsi="Book Antiqua" w:cs="Book Antiqua"/>
          <w:color w:val="000000"/>
        </w:rPr>
        <w:t>Guillain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Barré</w:t>
      </w:r>
      <w:proofErr w:type="spellEnd"/>
      <w:r>
        <w:rPr>
          <w:rFonts w:ascii="Book Antiqua" w:eastAsia="Book Antiqua" w:hAnsi="Book Antiqua" w:cs="Book Antiqua"/>
          <w:color w:val="000000"/>
        </w:rPr>
        <w:t xml:space="preserve"> syndrome, and skeletal muscle involvement</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Up to 85% of patients with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have minor neurological symptoms</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Up to 20% of patients with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require admission to the intensive care unit (ICU) because of neurological problems, and these patients have a higher mortality</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Neurological symptoms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6B6B30">
        <w:rPr>
          <w:rFonts w:ascii="Book Antiqua" w:eastAsia="Book Antiqua" w:hAnsi="Book Antiqua" w:cs="Book Antiqua"/>
          <w:color w:val="000000"/>
        </w:rPr>
        <w:t xml:space="preserve"> headache</w:t>
      </w:r>
      <w:r>
        <w:rPr>
          <w:rFonts w:ascii="Book Antiqua" w:eastAsia="Book Antiqua" w:hAnsi="Book Antiqua" w:cs="Book Antiqua"/>
          <w:color w:val="000000"/>
        </w:rPr>
        <w:t xml:space="preserve">, decreased responsiveness, anosmia, myalgia, </w:t>
      </w:r>
      <w:proofErr w:type="spellStart"/>
      <w:r>
        <w:rPr>
          <w:rFonts w:ascii="Book Antiqua" w:eastAsia="Book Antiqua" w:hAnsi="Book Antiqua" w:cs="Book Antiqua"/>
          <w:color w:val="000000"/>
        </w:rPr>
        <w:t>ageusia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hypogeusia</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dysgeusia</w:t>
      </w:r>
      <w:proofErr w:type="spell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w:t>
      </w:r>
    </w:p>
    <w:p w14:paraId="3D3B9487" w14:textId="3E7488DA" w:rsidR="00A77B3E" w:rsidRDefault="00BF7E47" w:rsidP="00232D28">
      <w:pPr>
        <w:spacing w:line="360" w:lineRule="auto"/>
        <w:ind w:firstLineChars="100" w:firstLine="240"/>
        <w:jc w:val="both"/>
      </w:pPr>
      <w:r>
        <w:rPr>
          <w:rFonts w:ascii="Book Antiqua" w:eastAsia="Book Antiqua" w:hAnsi="Book Antiqua" w:cs="Book Antiqua"/>
          <w:color w:val="000000"/>
        </w:rPr>
        <w:t>Encephalitis refers to</w:t>
      </w:r>
      <w:r w:rsidR="006B6B30">
        <w:rPr>
          <w:rFonts w:ascii="Book Antiqua" w:eastAsia="Book Antiqua" w:hAnsi="Book Antiqua" w:cs="Book Antiqua"/>
          <w:color w:val="000000"/>
        </w:rPr>
        <w:t xml:space="preserve"> </w:t>
      </w:r>
      <w:r>
        <w:rPr>
          <w:rFonts w:ascii="Book Antiqua" w:eastAsia="Book Antiqua" w:hAnsi="Book Antiqua" w:cs="Book Antiqua"/>
          <w:color w:val="000000"/>
        </w:rPr>
        <w:t>acute, diffuse, inflammatory lesions in the brain parenchyma caused by pathogens, including neuronal damage and nerve tissue lesions. The common symptoms of encephalitis</w:t>
      </w:r>
      <w:r w:rsidR="00232D28">
        <w:rPr>
          <w:rFonts w:ascii="Book Antiqua" w:eastAsia="Book Antiqua" w:hAnsi="Book Antiqua" w:cs="Book Antiqua"/>
          <w:color w:val="000000"/>
        </w:rPr>
        <w:t xml:space="preserve"> </w:t>
      </w:r>
      <w:r>
        <w:rPr>
          <w:rFonts w:ascii="Book Antiqua" w:eastAsia="Book Antiqua" w:hAnsi="Book Antiqua" w:cs="Book Antiqua"/>
          <w:color w:val="000000"/>
        </w:rPr>
        <w:t>include headache, fever, vomiting, convulsions, focal neurological deficits, and consciousness disorders</w:t>
      </w:r>
      <w:r w:rsidR="00232D28">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Meningitis is an infection of the meninges, </w:t>
      </w:r>
      <w:r w:rsidR="006B6B30">
        <w:rPr>
          <w:rFonts w:ascii="Book Antiqua" w:eastAsia="Book Antiqua" w:hAnsi="Book Antiqua" w:cs="Book Antiqua"/>
          <w:color w:val="000000"/>
        </w:rPr>
        <w:t xml:space="preserve">and its </w:t>
      </w:r>
      <w:r>
        <w:rPr>
          <w:rFonts w:ascii="Book Antiqua" w:eastAsia="Book Antiqua" w:hAnsi="Book Antiqua" w:cs="Book Antiqua"/>
          <w:color w:val="000000"/>
        </w:rPr>
        <w:t>clinical manifestations include fever, vomiting, headache</w:t>
      </w:r>
      <w:r w:rsidR="006B6B30">
        <w:rPr>
          <w:rFonts w:ascii="Book Antiqua" w:eastAsia="Book Antiqua" w:hAnsi="Book Antiqua" w:cs="Book Antiqua"/>
          <w:color w:val="000000"/>
        </w:rPr>
        <w:t>,</w:t>
      </w:r>
      <w:r w:rsidR="00232D28">
        <w:rPr>
          <w:rFonts w:ascii="Book Antiqua" w:eastAsia="Book Antiqua" w:hAnsi="Book Antiqua" w:cs="Book Antiqua"/>
          <w:color w:val="000000"/>
        </w:rPr>
        <w:t xml:space="preserve"> </w:t>
      </w:r>
      <w:r>
        <w:rPr>
          <w:rFonts w:ascii="Book Antiqua" w:eastAsia="Book Antiqua" w:hAnsi="Book Antiqua" w:cs="Book Antiqua"/>
          <w:color w:val="000000"/>
        </w:rPr>
        <w:t>and meningeal symptoms. Cerebrospinal fluid</w:t>
      </w:r>
      <w:r w:rsidR="00232D28">
        <w:rPr>
          <w:rFonts w:ascii="Book Antiqua" w:eastAsia="Book Antiqua" w:hAnsi="Book Antiqua" w:cs="Book Antiqua"/>
          <w:color w:val="000000"/>
        </w:rPr>
        <w:t xml:space="preserve"> </w:t>
      </w:r>
      <w:r>
        <w:rPr>
          <w:rFonts w:ascii="Book Antiqua" w:eastAsia="Book Antiqua" w:hAnsi="Book Antiqua" w:cs="Book Antiqua"/>
          <w:color w:val="000000"/>
        </w:rPr>
        <w:t>(CSF)</w:t>
      </w:r>
      <w:r w:rsidR="00232D28">
        <w:rPr>
          <w:rFonts w:ascii="Book Antiqua" w:eastAsia="Book Antiqua" w:hAnsi="Book Antiqua" w:cs="Book Antiqua"/>
          <w:color w:val="000000"/>
        </w:rPr>
        <w:t xml:space="preserve"> </w:t>
      </w:r>
      <w:r>
        <w:rPr>
          <w:rFonts w:ascii="Book Antiqua" w:eastAsia="Book Antiqua" w:hAnsi="Book Antiqua" w:cs="Book Antiqua"/>
          <w:color w:val="000000"/>
        </w:rPr>
        <w:t>examination of meningitis usually shows changes in inflammation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31BDE240" w14:textId="47811554" w:rsidR="00A77B3E" w:rsidRDefault="00BF7E47" w:rsidP="00232D28">
      <w:pPr>
        <w:spacing w:line="360" w:lineRule="auto"/>
        <w:ind w:firstLineChars="100" w:firstLine="240"/>
        <w:jc w:val="both"/>
      </w:pPr>
      <w:r>
        <w:rPr>
          <w:rFonts w:ascii="Book Antiqua" w:eastAsia="Book Antiqua" w:hAnsi="Book Antiqua" w:cs="Book Antiqua"/>
          <w:color w:val="000000"/>
        </w:rPr>
        <w:t>SARS-CoV-2 and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are very similar in structure, and both enter human cells after binding to the angiotensin converting enzyme 2 (ACE2) receptor. For this reason, ACE2-expressing cells, like</w:t>
      </w:r>
      <w:r w:rsidR="00232D28">
        <w:rPr>
          <w:rFonts w:ascii="Book Antiqua" w:eastAsia="Book Antiqua" w:hAnsi="Book Antiqua" w:cs="Book Antiqua"/>
          <w:color w:val="000000"/>
        </w:rPr>
        <w:t xml:space="preserve"> </w:t>
      </w:r>
      <w:r>
        <w:rPr>
          <w:rFonts w:ascii="Book Antiqua" w:eastAsia="Book Antiqua" w:hAnsi="Book Antiqua" w:cs="Book Antiqua"/>
          <w:color w:val="000000"/>
        </w:rPr>
        <w:t>neurons or</w:t>
      </w:r>
      <w:r w:rsidR="00232D28">
        <w:rPr>
          <w:rFonts w:ascii="Book Antiqua" w:eastAsia="Book Antiqua" w:hAnsi="Book Antiqua" w:cs="Book Antiqua"/>
          <w:color w:val="000000"/>
        </w:rPr>
        <w:t xml:space="preserve"> </w:t>
      </w:r>
      <w:r>
        <w:rPr>
          <w:rFonts w:ascii="Book Antiqua" w:eastAsia="Book Antiqua" w:hAnsi="Book Antiqua" w:cs="Book Antiqua"/>
          <w:color w:val="000000"/>
        </w:rPr>
        <w:t>glial cells, may be the target cells for SARS-CoV-2 infection</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Recently, </w:t>
      </w:r>
      <w:proofErr w:type="spellStart"/>
      <w:r w:rsidR="00232D28" w:rsidRPr="00232D28">
        <w:rPr>
          <w:rFonts w:ascii="Book Antiqua" w:eastAsia="Book Antiqua" w:hAnsi="Book Antiqua" w:cs="Book Antiqua"/>
          <w:color w:val="000000"/>
        </w:rPr>
        <w:t>Moriguchi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232D28">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xml:space="preserve"> reported the first case of meningitis/encephalitis </w:t>
      </w:r>
      <w:r w:rsidR="006B6B30">
        <w:rPr>
          <w:rFonts w:ascii="Book Antiqua" w:eastAsia="Book Antiqua" w:hAnsi="Book Antiqua" w:cs="Book Antiqua"/>
          <w:color w:val="000000"/>
        </w:rPr>
        <w:t xml:space="preserve">that </w:t>
      </w:r>
      <w:r>
        <w:rPr>
          <w:rFonts w:ascii="Book Antiqua" w:eastAsia="Book Antiqua" w:hAnsi="Book Antiqua" w:cs="Book Antiqua"/>
          <w:color w:val="000000"/>
        </w:rPr>
        <w:t>was caused by SARS-CoV-2. The direct evidence for confirmation of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associated encephalitis/meningitis was the detection of </w:t>
      </w:r>
      <w:r>
        <w:rPr>
          <w:rFonts w:ascii="Book Antiqua" w:eastAsia="Book Antiqua" w:hAnsi="Book Antiqua" w:cs="Book Antiqua"/>
          <w:color w:val="000000"/>
        </w:rPr>
        <w:lastRenderedPageBreak/>
        <w:t>SARS-CoV-2 RNA in CSF</w:t>
      </w:r>
      <w:r w:rsidR="00232D28" w:rsidRPr="00232D28">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There are </w:t>
      </w:r>
      <w:r w:rsidR="006B6B30">
        <w:rPr>
          <w:rFonts w:ascii="Book Antiqua" w:eastAsia="Book Antiqua" w:hAnsi="Book Antiqua" w:cs="Book Antiqua"/>
          <w:color w:val="000000"/>
        </w:rPr>
        <w:t xml:space="preserve">possibly </w:t>
      </w:r>
      <w:r>
        <w:rPr>
          <w:rFonts w:ascii="Book Antiqua" w:eastAsia="Book Antiqua" w:hAnsi="Book Antiqua" w:cs="Book Antiqua"/>
          <w:color w:val="000000"/>
        </w:rPr>
        <w:t>two principal routes for SARS-CoV-2</w:t>
      </w:r>
      <w:r w:rsidR="00232D28">
        <w:rPr>
          <w:rFonts w:ascii="Book Antiqua" w:eastAsia="Book Antiqua" w:hAnsi="Book Antiqua" w:cs="Book Antiqua"/>
          <w:color w:val="000000"/>
        </w:rPr>
        <w:t xml:space="preserve"> </w:t>
      </w:r>
      <w:r>
        <w:rPr>
          <w:rFonts w:ascii="Book Antiqua" w:eastAsia="Book Antiqua" w:hAnsi="Book Antiqua" w:cs="Book Antiqua"/>
          <w:color w:val="000000"/>
        </w:rPr>
        <w:t xml:space="preserve">to affect </w:t>
      </w:r>
      <w:r w:rsidR="006B6B30">
        <w:rPr>
          <w:rFonts w:ascii="Book Antiqua" w:eastAsia="Book Antiqua" w:hAnsi="Book Antiqua" w:cs="Book Antiqua"/>
          <w:color w:val="000000"/>
        </w:rPr>
        <w:t xml:space="preserve">the </w:t>
      </w:r>
      <w:r w:rsidR="00232D28">
        <w:rPr>
          <w:rFonts w:ascii="Book Antiqua" w:eastAsia="Book Antiqua" w:hAnsi="Book Antiqua" w:cs="Book Antiqua"/>
          <w:color w:val="000000"/>
        </w:rPr>
        <w:t>central nervous system (CNS)</w:t>
      </w:r>
      <w:r>
        <w:rPr>
          <w:rFonts w:ascii="Book Antiqua" w:eastAsia="Book Antiqua" w:hAnsi="Book Antiqua" w:cs="Book Antiqua"/>
          <w:color w:val="000000"/>
        </w:rPr>
        <w:t xml:space="preserve">: </w:t>
      </w:r>
      <w:proofErr w:type="spellStart"/>
      <w:r w:rsidR="00232D28">
        <w:rPr>
          <w:rFonts w:ascii="Book Antiqua" w:eastAsia="Book Antiqua" w:hAnsi="Book Antiqua" w:cs="Book Antiqua"/>
          <w:color w:val="000000"/>
        </w:rPr>
        <w:t>H</w:t>
      </w:r>
      <w:r>
        <w:rPr>
          <w:rFonts w:ascii="Book Antiqua" w:eastAsia="Book Antiqua" w:hAnsi="Book Antiqua" w:cs="Book Antiqua"/>
          <w:color w:val="000000"/>
        </w:rPr>
        <w:t>ematogenous</w:t>
      </w:r>
      <w:proofErr w:type="spellEnd"/>
      <w:r>
        <w:rPr>
          <w:rFonts w:ascii="Book Antiqua" w:eastAsia="Book Antiqua" w:hAnsi="Book Antiqua" w:cs="Book Antiqua"/>
          <w:color w:val="000000"/>
        </w:rPr>
        <w:t xml:space="preserve"> dissemination or retrograde dissemination of neurons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routes. Nevertheless, the underlying neurotropic mechanism of SARS-CoV-2 has not yet been established</w:t>
      </w:r>
      <w:r>
        <w:rPr>
          <w:rFonts w:ascii="Book Antiqua" w:eastAsia="Book Antiqua" w:hAnsi="Book Antiqua" w:cs="Book Antiqua"/>
          <w:color w:val="000000"/>
          <w:szCs w:val="36"/>
          <w:vertAlign w:val="superscript"/>
        </w:rPr>
        <w:t>[12-14]</w:t>
      </w:r>
      <w:r>
        <w:rPr>
          <w:rFonts w:ascii="Book Antiqua" w:eastAsia="Book Antiqua" w:hAnsi="Book Antiqua" w:cs="Book Antiqua"/>
          <w:color w:val="000000"/>
        </w:rPr>
        <w:t>.</w:t>
      </w:r>
    </w:p>
    <w:p w14:paraId="5C9D779B" w14:textId="6F4DA3D1" w:rsidR="00A77B3E" w:rsidRDefault="00BF7E47" w:rsidP="00B76DE8">
      <w:pPr>
        <w:spacing w:line="360" w:lineRule="auto"/>
        <w:ind w:firstLineChars="100" w:firstLine="240"/>
        <w:jc w:val="both"/>
      </w:pPr>
      <w:r>
        <w:rPr>
          <w:rFonts w:ascii="Book Antiqua" w:eastAsia="Book Antiqua" w:hAnsi="Book Antiqua" w:cs="Book Antiqua"/>
          <w:color w:val="000000"/>
        </w:rPr>
        <w:t>The sensitivity of real-time reverse transcriptase-polymerase</w:t>
      </w:r>
      <w:r w:rsidR="006B6B30">
        <w:rPr>
          <w:rFonts w:ascii="Book Antiqua" w:eastAsia="Book Antiqua" w:hAnsi="Book Antiqua" w:cs="Book Antiqua"/>
          <w:color w:val="000000"/>
        </w:rPr>
        <w:t xml:space="preserve"> </w:t>
      </w:r>
      <w:r>
        <w:rPr>
          <w:rFonts w:ascii="Book Antiqua" w:eastAsia="Book Antiqua" w:hAnsi="Book Antiqua" w:cs="Book Antiqua"/>
          <w:color w:val="000000"/>
        </w:rPr>
        <w:t>chain</w:t>
      </w:r>
      <w:r w:rsidR="006B6B30">
        <w:rPr>
          <w:rFonts w:ascii="Book Antiqua" w:eastAsia="Book Antiqua" w:hAnsi="Book Antiqua" w:cs="Book Antiqua"/>
          <w:color w:val="000000"/>
        </w:rPr>
        <w:t xml:space="preserve"> </w:t>
      </w:r>
      <w:r>
        <w:rPr>
          <w:rFonts w:ascii="Book Antiqua" w:eastAsia="Book Antiqua" w:hAnsi="Book Antiqua" w:cs="Book Antiqua"/>
          <w:color w:val="000000"/>
        </w:rPr>
        <w:t>reaction (RT-PCR) of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 xml:space="preserve">to detect acute COVID-19 in appropriately treated nasopharyngeal swabs is high, but current data are limited to evaluate the sensitivity of this technique in </w:t>
      </w:r>
      <w:r w:rsidR="00232D28">
        <w:rPr>
          <w:rFonts w:ascii="Book Antiqua" w:eastAsia="Book Antiqua" w:hAnsi="Book Antiqua" w:cs="Book Antiqua"/>
          <w:color w:val="000000"/>
        </w:rPr>
        <w:t>CSF</w:t>
      </w:r>
      <w:r>
        <w:rPr>
          <w:rFonts w:ascii="Book Antiqua" w:eastAsia="Book Antiqua" w:hAnsi="Book Antiqua" w:cs="Book Antiqua"/>
          <w:color w:val="000000"/>
        </w:rPr>
        <w:t xml:space="preserve"> in patients with neurological disease</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Due to the time limit of transmission of COVID-19, its</w:t>
      </w:r>
      <w:r w:rsidR="00B76DE8">
        <w:rPr>
          <w:rFonts w:ascii="Book Antiqua" w:eastAsia="Book Antiqua" w:hAnsi="Book Antiqua" w:cs="Book Antiqua"/>
          <w:color w:val="000000"/>
        </w:rPr>
        <w:t xml:space="preserve"> </w:t>
      </w:r>
      <w:r>
        <w:rPr>
          <w:rFonts w:ascii="Book Antiqua" w:eastAsia="Book Antiqua" w:hAnsi="Book Antiqua" w:cs="Book Antiqua"/>
          <w:color w:val="000000"/>
        </w:rPr>
        <w:t>CSF titer may be extremely low, which make</w:t>
      </w:r>
      <w:r w:rsidR="006B6B30">
        <w:rPr>
          <w:rFonts w:ascii="Book Antiqua" w:eastAsia="Book Antiqua" w:hAnsi="Book Antiqua" w:cs="Book Antiqua"/>
          <w:color w:val="000000"/>
        </w:rPr>
        <w:t>s</w:t>
      </w:r>
      <w:r w:rsidR="00B76DE8">
        <w:rPr>
          <w:rFonts w:ascii="Book Antiqua" w:eastAsia="Book Antiqua" w:hAnsi="Book Antiqua" w:cs="Book Antiqua"/>
          <w:color w:val="000000"/>
        </w:rPr>
        <w:t xml:space="preserve"> </w:t>
      </w:r>
      <w:r>
        <w:rPr>
          <w:rFonts w:ascii="Book Antiqua" w:eastAsia="Book Antiqua" w:hAnsi="Book Antiqua" w:cs="Book Antiqua"/>
          <w:color w:val="000000"/>
        </w:rPr>
        <w:t>it</w:t>
      </w:r>
      <w:r w:rsidR="006B6B30">
        <w:rPr>
          <w:rFonts w:ascii="Book Antiqua" w:eastAsia="Book Antiqua" w:hAnsi="Book Antiqua" w:cs="Book Antiqua"/>
          <w:color w:val="000000"/>
        </w:rPr>
        <w:t xml:space="preserve"> </w:t>
      </w:r>
      <w:r>
        <w:rPr>
          <w:rFonts w:ascii="Book Antiqua" w:eastAsia="Book Antiqua" w:hAnsi="Book Antiqua" w:cs="Book Antiqua"/>
          <w:color w:val="000000"/>
        </w:rPr>
        <w:t>difficult to diagnose SARS-CoV-2-related encephalitis</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200264A8" w14:textId="02B94F95" w:rsidR="00A77B3E" w:rsidRDefault="00BF7E47" w:rsidP="00B76DE8">
      <w:pPr>
        <w:spacing w:line="360" w:lineRule="auto"/>
        <w:ind w:firstLineChars="100" w:firstLine="240"/>
        <w:jc w:val="both"/>
      </w:pPr>
      <w:r>
        <w:rPr>
          <w:rFonts w:ascii="Book Antiqua" w:eastAsia="Book Antiqua" w:hAnsi="Book Antiqua" w:cs="Book Antiqua"/>
          <w:color w:val="000000"/>
        </w:rPr>
        <w:t>Since the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epidemic, numerous studies have been published on SARS-CoV-2-related encephalitis/meningitis</w:t>
      </w:r>
      <w:r>
        <w:rPr>
          <w:rFonts w:ascii="Book Antiqua" w:eastAsia="Book Antiqua" w:hAnsi="Book Antiqua" w:cs="Book Antiqua"/>
          <w:color w:val="000000"/>
          <w:szCs w:val="36"/>
          <w:vertAlign w:val="superscript"/>
        </w:rPr>
        <w:t>[11,16-18]</w:t>
      </w:r>
      <w:r>
        <w:rPr>
          <w:rFonts w:ascii="Book Antiqua" w:eastAsia="Book Antiqua" w:hAnsi="Book Antiqua" w:cs="Book Antiqua"/>
          <w:color w:val="000000"/>
        </w:rPr>
        <w:t xml:space="preserve">, but it has not been established if there </w:t>
      </w:r>
      <w:r w:rsidR="006B6B30">
        <w:rPr>
          <w:rFonts w:ascii="Book Antiqua" w:eastAsia="Book Antiqua" w:hAnsi="Book Antiqua" w:cs="Book Antiqua"/>
          <w:color w:val="000000"/>
        </w:rPr>
        <w:t>are</w:t>
      </w:r>
      <w:r>
        <w:rPr>
          <w:rFonts w:ascii="Book Antiqua" w:eastAsia="Book Antiqua" w:hAnsi="Book Antiqua" w:cs="Book Antiqua"/>
          <w:color w:val="000000"/>
        </w:rPr>
        <w:t xml:space="preserve"> specific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of encephalitis/meningitis after SARS-CoV-2</w:t>
      </w:r>
      <w:r w:rsidR="00B76DE8">
        <w:rPr>
          <w:rFonts w:ascii="Book Antiqua" w:eastAsia="Book Antiqua" w:hAnsi="Book Antiqua" w:cs="Book Antiqua"/>
          <w:color w:val="000000"/>
        </w:rPr>
        <w:t xml:space="preserve"> </w:t>
      </w:r>
      <w:r>
        <w:rPr>
          <w:rFonts w:ascii="Book Antiqua" w:eastAsia="Book Antiqua" w:hAnsi="Book Antiqua" w:cs="Book Antiqua"/>
          <w:color w:val="000000"/>
        </w:rPr>
        <w:t>based on published cases or case series. Therefore, we</w:t>
      </w:r>
      <w:r w:rsidR="006B6B30">
        <w:rPr>
          <w:rFonts w:ascii="Book Antiqua" w:eastAsia="Book Antiqua" w:hAnsi="Book Antiqua" w:cs="Book Antiqua"/>
          <w:color w:val="000000"/>
        </w:rPr>
        <w:t xml:space="preserve"> </w:t>
      </w:r>
      <w:r>
        <w:rPr>
          <w:rFonts w:ascii="Book Antiqua" w:eastAsia="Book Antiqua" w:hAnsi="Book Antiqua" w:cs="Book Antiqua"/>
          <w:color w:val="000000"/>
        </w:rPr>
        <w:t xml:space="preserve">conducted a systematic and retrospective review of all published studies, which includes cases or case series, on SARS-CoV-2-related encephalitis/meningitis, and </w:t>
      </w:r>
      <w:r w:rsidR="006B6B30">
        <w:rPr>
          <w:rFonts w:ascii="Book Antiqua" w:eastAsia="Book Antiqua" w:hAnsi="Book Antiqua" w:cs="Book Antiqua"/>
          <w:color w:val="000000"/>
        </w:rPr>
        <w:t xml:space="preserve">gave </w:t>
      </w:r>
      <w:r>
        <w:rPr>
          <w:rFonts w:ascii="Book Antiqua" w:eastAsia="Book Antiqua" w:hAnsi="Book Antiqua" w:cs="Book Antiqua"/>
          <w:color w:val="000000"/>
        </w:rPr>
        <w:t>a comprehensive overview of clinical features, including demographic characteristics, diagnostic investigations, and outcome</w:t>
      </w:r>
      <w:r w:rsidR="006B6B30">
        <w:rPr>
          <w:rFonts w:ascii="Book Antiqua" w:eastAsia="Book Antiqua" w:hAnsi="Book Antiqua" w:cs="Book Antiqua"/>
          <w:color w:val="000000"/>
        </w:rPr>
        <w:t>s,</w:t>
      </w:r>
      <w:r>
        <w:rPr>
          <w:rFonts w:ascii="Book Antiqua" w:eastAsia="Book Antiqua" w:hAnsi="Book Antiqua" w:cs="Book Antiqua"/>
          <w:color w:val="000000"/>
        </w:rPr>
        <w:t xml:space="preserve"> of SARS-CoV-2-related encephalitis/meningitis patients.</w:t>
      </w:r>
    </w:p>
    <w:p w14:paraId="16DC315D" w14:textId="77777777" w:rsidR="00A77B3E" w:rsidRDefault="00A77B3E" w:rsidP="00B76DE8">
      <w:pPr>
        <w:spacing w:line="360" w:lineRule="auto"/>
        <w:jc w:val="both"/>
      </w:pPr>
    </w:p>
    <w:p w14:paraId="185E7655" w14:textId="77777777" w:rsidR="00A77B3E" w:rsidRDefault="00BF7E47">
      <w:pPr>
        <w:spacing w:line="360" w:lineRule="auto"/>
        <w:jc w:val="both"/>
      </w:pPr>
      <w:r>
        <w:rPr>
          <w:rFonts w:ascii="Book Antiqua" w:eastAsia="Book Antiqua" w:hAnsi="Book Antiqua" w:cs="Book Antiqua"/>
          <w:b/>
          <w:caps/>
          <w:color w:val="000000"/>
          <w:u w:val="single"/>
        </w:rPr>
        <w:t>MATERIALS AND METHODS</w:t>
      </w:r>
    </w:p>
    <w:p w14:paraId="7AEE6188" w14:textId="279E51F0" w:rsidR="00A77B3E" w:rsidRDefault="00BF7E47">
      <w:pPr>
        <w:spacing w:line="360" w:lineRule="auto"/>
        <w:jc w:val="both"/>
      </w:pPr>
      <w:r>
        <w:rPr>
          <w:rFonts w:ascii="Book Antiqua" w:eastAsia="Book Antiqua" w:hAnsi="Book Antiqua" w:cs="Book Antiqua"/>
          <w:color w:val="000000"/>
        </w:rPr>
        <w:t xml:space="preserve">We conducted a </w:t>
      </w:r>
      <w:r w:rsidR="00EB7840">
        <w:rPr>
          <w:rFonts w:ascii="Book Antiqua" w:eastAsia="Book Antiqua" w:hAnsi="Book Antiqua" w:cs="Book Antiqua"/>
          <w:color w:val="000000"/>
        </w:rPr>
        <w:t xml:space="preserve">systematical </w:t>
      </w:r>
      <w:r>
        <w:rPr>
          <w:rFonts w:ascii="Book Antiqua" w:eastAsia="Book Antiqua" w:hAnsi="Book Antiqua" w:cs="Book Antiqua"/>
          <w:color w:val="000000"/>
        </w:rPr>
        <w:t xml:space="preserve">search of the medical literature using MEDLINE (accessed from PubMed) and Google Scholar from December 01, 2019 to </w:t>
      </w:r>
      <w:r w:rsidR="001F5E3F" w:rsidRPr="001F5E3F">
        <w:rPr>
          <w:rFonts w:ascii="Book Antiqua" w:eastAsia="Book Antiqua" w:hAnsi="Book Antiqua" w:cs="Book Antiqua"/>
          <w:color w:val="000000"/>
        </w:rPr>
        <w:t>September</w:t>
      </w:r>
      <w:r w:rsidR="001F5E3F">
        <w:rPr>
          <w:rFonts w:ascii="Book Antiqua" w:eastAsia="Book Antiqua" w:hAnsi="Book Antiqua" w:cs="Book Antiqua"/>
          <w:color w:val="000000"/>
        </w:rPr>
        <w:t xml:space="preserve"> </w:t>
      </w:r>
      <w:r>
        <w:rPr>
          <w:rFonts w:ascii="Book Antiqua" w:eastAsia="Book Antiqua" w:hAnsi="Book Antiqua" w:cs="Book Antiqua"/>
          <w:color w:val="000000"/>
        </w:rPr>
        <w:t>13, 2020</w:t>
      </w:r>
      <w:r w:rsidR="00EB7840">
        <w:rPr>
          <w:rFonts w:ascii="Book Antiqua" w:eastAsia="Book Antiqua" w:hAnsi="Book Antiqua" w:cs="Book Antiqua"/>
          <w:color w:val="000000"/>
        </w:rPr>
        <w:t xml:space="preserve"> </w:t>
      </w:r>
      <w:r>
        <w:rPr>
          <w:rFonts w:ascii="Book Antiqua" w:eastAsia="Book Antiqua" w:hAnsi="Book Antiqua" w:cs="Book Antiqua"/>
          <w:color w:val="000000"/>
        </w:rPr>
        <w:t>for related published articles. The types of literature included isolated case reports, case series, and cohort studies. We used search terms, “COVID-19 and encephalitis, meningitis” and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and encephalitis, meningitis”. Full-text articles were obtained from journals’ websites. We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demographic</w:t>
      </w:r>
      <w:r w:rsidR="00EB7840">
        <w:rPr>
          <w:rFonts w:ascii="Book Antiqua" w:eastAsia="Book Antiqua" w:hAnsi="Book Antiqua" w:cs="Book Antiqua"/>
          <w:color w:val="000000"/>
        </w:rPr>
        <w:t>s</w:t>
      </w:r>
      <w:r>
        <w:rPr>
          <w:rFonts w:ascii="Book Antiqua" w:eastAsia="Book Antiqua" w:hAnsi="Book Antiqua" w:cs="Book Antiqua"/>
          <w:color w:val="000000"/>
        </w:rPr>
        <w:t>, neurological symptoms and sign</w:t>
      </w:r>
      <w:r w:rsidR="00EB7840">
        <w:rPr>
          <w:rFonts w:ascii="Book Antiqua" w:eastAsia="Book Antiqua" w:hAnsi="Book Antiqua" w:cs="Book Antiqua"/>
          <w:color w:val="000000"/>
        </w:rPr>
        <w:t>s</w:t>
      </w:r>
      <w:r>
        <w:rPr>
          <w:rFonts w:ascii="Book Antiqua" w:eastAsia="Book Antiqua" w:hAnsi="Book Antiqua" w:cs="Book Antiqua"/>
          <w:color w:val="000000"/>
        </w:rPr>
        <w:t xml:space="preserve">, subtype, blood test, CSF, neuroimaging, electroencephalogram (EEG), treatment, </w:t>
      </w:r>
      <w:r w:rsidR="00EB7840">
        <w:rPr>
          <w:rFonts w:ascii="Book Antiqua" w:eastAsia="Book Antiqua" w:hAnsi="Book Antiqua" w:cs="Book Antiqua"/>
          <w:color w:val="000000"/>
        </w:rPr>
        <w:t xml:space="preserve">and </w:t>
      </w:r>
      <w:r>
        <w:rPr>
          <w:rFonts w:ascii="Book Antiqua" w:eastAsia="Book Antiqua" w:hAnsi="Book Antiqua" w:cs="Book Antiqua"/>
          <w:color w:val="000000"/>
        </w:rPr>
        <w:t>outcome characteristics of COVID-19 patients complicated with</w:t>
      </w:r>
      <w:r w:rsidR="009934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encephalitis/meningitis. We also describe</w:t>
      </w:r>
      <w:r w:rsidR="00EB7840">
        <w:rPr>
          <w:rFonts w:ascii="Book Antiqua" w:eastAsia="Book Antiqua" w:hAnsi="Book Antiqua" w:cs="Book Antiqua"/>
          <w:color w:val="000000"/>
        </w:rPr>
        <w:t>d</w:t>
      </w:r>
      <w:r w:rsidR="001F5E3F">
        <w:rPr>
          <w:rFonts w:ascii="Book Antiqua" w:eastAsia="Book Antiqua" w:hAnsi="Book Antiqua" w:cs="Book Antiqua"/>
          <w:color w:val="000000"/>
        </w:rPr>
        <w:t xml:space="preserve"> </w:t>
      </w:r>
      <w:r>
        <w:rPr>
          <w:rFonts w:ascii="Book Antiqua" w:eastAsia="Book Antiqua" w:hAnsi="Book Antiqua" w:cs="Book Antiqua"/>
          <w:color w:val="000000"/>
        </w:rPr>
        <w:t>the pathogenesis of COVID-</w:t>
      </w:r>
      <w:r w:rsidR="00EB7840">
        <w:rPr>
          <w:rFonts w:ascii="Book Antiqua" w:eastAsia="Book Antiqua" w:hAnsi="Book Antiqua" w:cs="Book Antiqua"/>
          <w:color w:val="000000"/>
        </w:rPr>
        <w:t>19-</w:t>
      </w:r>
      <w:r>
        <w:rPr>
          <w:rFonts w:ascii="Book Antiqua" w:eastAsia="Book Antiqua" w:hAnsi="Book Antiqua" w:cs="Book Antiqua"/>
          <w:color w:val="000000"/>
        </w:rPr>
        <w:t>associated encephalitis and meningitis.</w:t>
      </w:r>
    </w:p>
    <w:p w14:paraId="2620A9A0" w14:textId="77777777" w:rsidR="00A77B3E" w:rsidRDefault="00A77B3E">
      <w:pPr>
        <w:spacing w:line="360" w:lineRule="auto"/>
        <w:jc w:val="both"/>
      </w:pPr>
    </w:p>
    <w:p w14:paraId="4E18257B" w14:textId="77777777" w:rsidR="00A77B3E" w:rsidRDefault="00BF7E47">
      <w:pPr>
        <w:spacing w:line="360" w:lineRule="auto"/>
        <w:jc w:val="both"/>
      </w:pPr>
      <w:r>
        <w:rPr>
          <w:rFonts w:ascii="Book Antiqua" w:eastAsia="Book Antiqua" w:hAnsi="Book Antiqua" w:cs="Book Antiqua"/>
          <w:b/>
          <w:caps/>
          <w:color w:val="000000"/>
          <w:u w:val="single"/>
        </w:rPr>
        <w:t>RESULTS</w:t>
      </w:r>
    </w:p>
    <w:p w14:paraId="0F62CF08" w14:textId="2540F75B" w:rsidR="00A77B3E" w:rsidRDefault="00BF7E47">
      <w:pPr>
        <w:spacing w:line="360" w:lineRule="auto"/>
        <w:jc w:val="both"/>
      </w:pPr>
      <w:r>
        <w:rPr>
          <w:rFonts w:ascii="Book Antiqua" w:eastAsia="Book Antiqua" w:hAnsi="Book Antiqua" w:cs="Book Antiqua"/>
          <w:color w:val="000000"/>
        </w:rPr>
        <w:t xml:space="preserve">We identified 22 articles </w:t>
      </w:r>
      <w:r w:rsidR="00EB7840">
        <w:rPr>
          <w:rFonts w:ascii="Book Antiqua" w:eastAsia="Book Antiqua" w:hAnsi="Book Antiqua" w:cs="Book Antiqua"/>
          <w:color w:val="000000"/>
        </w:rPr>
        <w:t xml:space="preserve">that </w:t>
      </w:r>
      <w:r>
        <w:rPr>
          <w:rFonts w:ascii="Book Antiqua" w:eastAsia="Book Antiqua" w:hAnsi="Book Antiqua" w:cs="Book Antiqua"/>
          <w:color w:val="000000"/>
        </w:rPr>
        <w:t xml:space="preserve">were published between January 1, 2020 and </w:t>
      </w:r>
      <w:r w:rsidR="00C749B0">
        <w:rPr>
          <w:rFonts w:ascii="Book Antiqua" w:eastAsia="Book Antiqua" w:hAnsi="Book Antiqua" w:cs="Book Antiqua"/>
          <w:color w:val="000000"/>
        </w:rPr>
        <w:t>September</w:t>
      </w:r>
      <w:r>
        <w:rPr>
          <w:rFonts w:ascii="Book Antiqua" w:eastAsia="Book Antiqua" w:hAnsi="Book Antiqua" w:cs="Book Antiqua"/>
          <w:color w:val="000000"/>
        </w:rPr>
        <w:t xml:space="preserve"> 13, including data from 30 isolated cases of confirmed COVID-19 patients complicated with</w:t>
      </w:r>
      <w:r w:rsidR="00C749B0">
        <w:rPr>
          <w:rFonts w:ascii="Book Antiqua" w:eastAsia="Book Antiqua" w:hAnsi="Book Antiqua" w:cs="Book Antiqua"/>
          <w:color w:val="000000"/>
        </w:rPr>
        <w:t xml:space="preserve"> </w:t>
      </w:r>
      <w:r>
        <w:rPr>
          <w:rFonts w:ascii="Book Antiqua" w:eastAsia="Book Antiqua" w:hAnsi="Book Antiqua" w:cs="Book Antiqua"/>
          <w:color w:val="000000"/>
        </w:rPr>
        <w:t>encephalitis/meningitis. Table</w:t>
      </w:r>
      <w:r w:rsidR="001F5E3F">
        <w:rPr>
          <w:rFonts w:ascii="Book Antiqua" w:eastAsia="Book Antiqua" w:hAnsi="Book Antiqua" w:cs="Book Antiqua"/>
          <w:color w:val="000000"/>
        </w:rPr>
        <w:t>s</w:t>
      </w:r>
      <w:r>
        <w:rPr>
          <w:rFonts w:ascii="Book Antiqua" w:eastAsia="Book Antiqua" w:hAnsi="Book Antiqua" w:cs="Book Antiqua"/>
          <w:color w:val="000000"/>
        </w:rPr>
        <w:t xml:space="preserve"> 1 and </w:t>
      </w:r>
      <w:r w:rsidR="001F5E3F">
        <w:rPr>
          <w:rFonts w:ascii="Book Antiqua" w:eastAsia="Book Antiqua" w:hAnsi="Book Antiqua" w:cs="Book Antiqua"/>
          <w:color w:val="000000"/>
        </w:rPr>
        <w:t xml:space="preserve">2 </w:t>
      </w:r>
      <w:r>
        <w:rPr>
          <w:rFonts w:ascii="Book Antiqua" w:eastAsia="Book Antiqua" w:hAnsi="Book Antiqua" w:cs="Book Antiqua"/>
          <w:color w:val="000000"/>
        </w:rPr>
        <w:t>summarize the detailed demographic and clinical characteristics of patients with SARS-CoV-2-associated encephalitis/meningitis</w:t>
      </w:r>
      <w:r>
        <w:rPr>
          <w:rFonts w:ascii="Book Antiqua" w:eastAsia="Book Antiqua" w:hAnsi="Book Antiqua" w:cs="Book Antiqua"/>
          <w:color w:val="000000"/>
          <w:szCs w:val="36"/>
          <w:vertAlign w:val="superscript"/>
        </w:rPr>
        <w:t>[2,9,16</w:t>
      </w:r>
      <w:r w:rsidR="001F5E3F">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w:t>
      </w:r>
    </w:p>
    <w:p w14:paraId="5CAD163C" w14:textId="1AE9D420" w:rsidR="00A77B3E" w:rsidRDefault="00BF7E47" w:rsidP="001F5E3F">
      <w:pPr>
        <w:spacing w:line="360" w:lineRule="auto"/>
        <w:ind w:firstLineChars="100" w:firstLine="240"/>
        <w:jc w:val="both"/>
      </w:pPr>
      <w:r>
        <w:rPr>
          <w:rFonts w:ascii="Book Antiqua" w:eastAsia="Book Antiqua" w:hAnsi="Book Antiqua" w:cs="Book Antiqua"/>
          <w:color w:val="000000"/>
        </w:rPr>
        <w:t>Of the 32 individual patients with SARS-CoV-2-associated encephalitis or meningitis, 20</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(62.5%) were male, and 12 (37.5%) were female, with a </w:t>
      </w:r>
      <w:r w:rsidR="00EB7840">
        <w:rPr>
          <w:rFonts w:ascii="Book Antiqua" w:eastAsia="Book Antiqua" w:hAnsi="Book Antiqua" w:cs="Book Antiqua"/>
          <w:color w:val="000000"/>
        </w:rPr>
        <w:t>male-to-</w:t>
      </w:r>
      <w:r>
        <w:rPr>
          <w:rFonts w:ascii="Book Antiqua" w:eastAsia="Book Antiqua" w:hAnsi="Book Antiqua" w:cs="Book Antiqua"/>
          <w:color w:val="000000"/>
        </w:rPr>
        <w:t>female</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ratio of 1.67:1. </w:t>
      </w:r>
      <w:r w:rsidR="00EB7840">
        <w:rPr>
          <w:rFonts w:ascii="Book Antiqua" w:eastAsia="Book Antiqua" w:hAnsi="Book Antiqua" w:cs="Book Antiqua"/>
          <w:color w:val="000000"/>
        </w:rPr>
        <w:t>Their median age was 45.37 years (age range, 8-75 years)</w:t>
      </w:r>
      <w:r w:rsidR="00EB7840">
        <w:rPr>
          <w:rFonts w:ascii="Book Antiqua" w:hAnsi="Book Antiqua" w:cs="Book Antiqua" w:hint="eastAsia"/>
          <w:color w:val="000000"/>
          <w:lang w:eastAsia="zh-CN"/>
        </w:rPr>
        <w:t xml:space="preserve">. </w:t>
      </w:r>
      <w:r>
        <w:rPr>
          <w:rFonts w:ascii="Book Antiqua" w:eastAsia="Book Antiqua" w:hAnsi="Book Antiqua" w:cs="Book Antiqua"/>
          <w:color w:val="000000"/>
        </w:rPr>
        <w:t>A total of 31 (96.88%) definite cases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infection were those confirmed by</w:t>
      </w:r>
      <w:r w:rsidR="00EB7840">
        <w:rPr>
          <w:rFonts w:ascii="Book Antiqua" w:eastAsia="Book Antiqua" w:hAnsi="Book Antiqua" w:cs="Book Antiqua"/>
          <w:color w:val="000000"/>
        </w:rPr>
        <w:t xml:space="preserve"> </w:t>
      </w:r>
      <w:r>
        <w:rPr>
          <w:rFonts w:ascii="Book Antiqua" w:eastAsia="Book Antiqua" w:hAnsi="Book Antiqua" w:cs="Book Antiqua"/>
          <w:color w:val="000000"/>
        </w:rPr>
        <w:t>positive RT-PCR</w:t>
      </w:r>
      <w:r w:rsidR="00EB7840">
        <w:rPr>
          <w:rFonts w:ascii="Book Antiqua" w:eastAsia="Book Antiqua" w:hAnsi="Book Antiqua" w:cs="Book Antiqua"/>
          <w:color w:val="000000"/>
        </w:rPr>
        <w:t xml:space="preserve"> results</w:t>
      </w:r>
      <w:r>
        <w:rPr>
          <w:rFonts w:ascii="Book Antiqua" w:eastAsia="Book Antiqua" w:hAnsi="Book Antiqua" w:cs="Book Antiqua"/>
          <w:color w:val="000000"/>
        </w:rPr>
        <w:t xml:space="preserve">, </w:t>
      </w:r>
      <w:r w:rsidR="00EB7840">
        <w:rPr>
          <w:rFonts w:ascii="Book Antiqua" w:eastAsia="Book Antiqua" w:hAnsi="Book Antiqua" w:cs="Book Antiqua"/>
          <w:color w:val="000000"/>
        </w:rPr>
        <w:t xml:space="preserve">and one </w:t>
      </w:r>
      <w:r>
        <w:rPr>
          <w:rFonts w:ascii="Book Antiqua" w:eastAsia="Book Antiqua" w:hAnsi="Book Antiqua" w:cs="Book Antiqua"/>
          <w:color w:val="000000"/>
        </w:rPr>
        <w:t>(11.4%) case w</w:t>
      </w:r>
      <w:r w:rsidR="001F5E3F">
        <w:rPr>
          <w:rFonts w:ascii="Book Antiqua" w:eastAsia="Book Antiqua" w:hAnsi="Book Antiqua" w:cs="Book Antiqua"/>
          <w:color w:val="000000"/>
        </w:rPr>
        <w:t>as</w:t>
      </w:r>
      <w:r>
        <w:rPr>
          <w:rFonts w:ascii="Book Antiqua" w:eastAsia="Book Antiqua" w:hAnsi="Book Antiqua" w:cs="Book Antiqua"/>
          <w:color w:val="000000"/>
        </w:rPr>
        <w:t xml:space="preserve"> confirmed by the </w:t>
      </w:r>
      <w:r w:rsidR="00EB7840">
        <w:rPr>
          <w:rFonts w:ascii="Book Antiqua" w:eastAsia="Book Antiqua" w:hAnsi="Book Antiqua" w:cs="Book Antiqua"/>
          <w:color w:val="000000"/>
        </w:rPr>
        <w:t xml:space="preserve">presence </w:t>
      </w:r>
      <w:r>
        <w:rPr>
          <w:rFonts w:ascii="Book Antiqua" w:eastAsia="Book Antiqua" w:hAnsi="Book Antiqua" w:cs="Book Antiqua"/>
          <w:color w:val="000000"/>
        </w:rPr>
        <w:t>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antibodies. The time between reported viral syndrome and confirmed COVID-19 was 6 d (</w:t>
      </w:r>
      <w:r w:rsidR="001F5E3F">
        <w:rPr>
          <w:rFonts w:ascii="Book Antiqua" w:eastAsia="Book Antiqua" w:hAnsi="Book Antiqua" w:cs="Book Antiqua"/>
          <w:color w:val="000000"/>
        </w:rPr>
        <w:t>r</w:t>
      </w:r>
      <w:r>
        <w:rPr>
          <w:rFonts w:ascii="Book Antiqua" w:eastAsia="Book Antiqua" w:hAnsi="Book Antiqua" w:cs="Book Antiqua"/>
          <w:color w:val="000000"/>
        </w:rPr>
        <w:t>ange, 2-15</w:t>
      </w:r>
      <w:r w:rsidR="00EB7840">
        <w:rPr>
          <w:rFonts w:ascii="Book Antiqua" w:eastAsia="Book Antiqua" w:hAnsi="Book Antiqua" w:cs="Book Antiqua"/>
          <w:color w:val="000000"/>
        </w:rPr>
        <w:t xml:space="preserve"> d</w:t>
      </w:r>
      <w:r>
        <w:rPr>
          <w:rFonts w:ascii="Book Antiqua" w:eastAsia="Book Antiqua" w:hAnsi="Book Antiqua" w:cs="Book Antiqua"/>
          <w:color w:val="000000"/>
        </w:rPr>
        <w:t xml:space="preserve">). A total of 22 (68.75%) </w:t>
      </w:r>
      <w:r w:rsidR="00EB7840">
        <w:rPr>
          <w:rFonts w:ascii="Book Antiqua" w:eastAsia="Book Antiqua" w:hAnsi="Book Antiqua" w:cs="Book Antiqua"/>
          <w:color w:val="000000"/>
        </w:rPr>
        <w:t xml:space="preserve">patients </w:t>
      </w:r>
      <w:r>
        <w:rPr>
          <w:rFonts w:ascii="Book Antiqua" w:eastAsia="Book Antiqua" w:hAnsi="Book Antiqua" w:cs="Book Antiqua"/>
          <w:color w:val="000000"/>
        </w:rPr>
        <w:t>had symptoms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infection in</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(7.91 d) preceding the onset of neurologic</w:t>
      </w:r>
      <w:r w:rsidR="0097751A">
        <w:rPr>
          <w:rFonts w:ascii="Book Antiqua" w:eastAsia="Book Antiqua" w:hAnsi="Book Antiqua" w:cs="Book Antiqua"/>
          <w:color w:val="000000"/>
        </w:rPr>
        <w:t>al</w:t>
      </w:r>
      <w:r>
        <w:rPr>
          <w:rFonts w:ascii="Book Antiqua" w:eastAsia="Book Antiqua" w:hAnsi="Book Antiqua" w:cs="Book Antiqua"/>
          <w:color w:val="000000"/>
        </w:rPr>
        <w:t xml:space="preserve"> symptoms (Table </w:t>
      </w:r>
      <w:r w:rsidR="001F5E3F">
        <w:rPr>
          <w:rFonts w:ascii="Book Antiqua" w:eastAsia="Book Antiqua" w:hAnsi="Book Antiqua" w:cs="Book Antiqua"/>
          <w:color w:val="000000"/>
        </w:rPr>
        <w:t>2</w:t>
      </w:r>
      <w:r>
        <w:rPr>
          <w:rFonts w:ascii="Book Antiqua" w:eastAsia="Book Antiqua" w:hAnsi="Book Antiqua" w:cs="Book Antiqua"/>
          <w:color w:val="000000"/>
        </w:rPr>
        <w:t>). Fever (</w:t>
      </w:r>
      <w:r>
        <w:rPr>
          <w:rFonts w:ascii="Book Antiqua" w:eastAsia="Book Antiqua" w:hAnsi="Book Antiqua" w:cs="Book Antiqua"/>
          <w:i/>
          <w:iCs/>
          <w:color w:val="000000"/>
        </w:rPr>
        <w:t>n</w:t>
      </w:r>
      <w:r>
        <w:rPr>
          <w:rFonts w:ascii="Book Antiqua" w:eastAsia="Book Antiqua" w:hAnsi="Book Antiqua" w:cs="Book Antiqua"/>
          <w:color w:val="000000"/>
        </w:rPr>
        <w:t xml:space="preserve"> = 16,</w:t>
      </w:r>
      <w:r w:rsidR="001F5E3F">
        <w:rPr>
          <w:rFonts w:ascii="Book Antiqua" w:eastAsia="Book Antiqua" w:hAnsi="Book Antiqua" w:cs="Book Antiqua"/>
          <w:color w:val="000000"/>
        </w:rPr>
        <w:t xml:space="preserve"> </w:t>
      </w:r>
      <w:r>
        <w:rPr>
          <w:rFonts w:ascii="Book Antiqua" w:eastAsia="Book Antiqua" w:hAnsi="Book Antiqua" w:cs="Book Antiqua"/>
          <w:color w:val="000000"/>
        </w:rPr>
        <w:t>55.17%), cough (</w:t>
      </w:r>
      <w:r>
        <w:rPr>
          <w:rFonts w:ascii="Book Antiqua" w:eastAsia="Book Antiqua" w:hAnsi="Book Antiqua" w:cs="Book Antiqua"/>
          <w:i/>
          <w:iCs/>
          <w:color w:val="000000"/>
        </w:rPr>
        <w:t>n</w:t>
      </w:r>
      <w:r>
        <w:rPr>
          <w:rFonts w:ascii="Book Antiqua" w:eastAsia="Book Antiqua" w:hAnsi="Book Antiqua" w:cs="Book Antiqua"/>
          <w:color w:val="000000"/>
        </w:rPr>
        <w:t xml:space="preserve"> = 13,</w:t>
      </w:r>
      <w:r w:rsidR="001F5E3F">
        <w:rPr>
          <w:rFonts w:ascii="Book Antiqua" w:eastAsia="Book Antiqua" w:hAnsi="Book Antiqua" w:cs="Book Antiqua"/>
          <w:color w:val="000000"/>
        </w:rPr>
        <w:t xml:space="preserve"> </w:t>
      </w:r>
      <w:r>
        <w:rPr>
          <w:rFonts w:ascii="Book Antiqua" w:eastAsia="Book Antiqua" w:hAnsi="Book Antiqua" w:cs="Book Antiqua"/>
          <w:color w:val="000000"/>
        </w:rPr>
        <w:t>44.83%)</w:t>
      </w:r>
      <w:r w:rsidR="00EB7840">
        <w:rPr>
          <w:rFonts w:ascii="Book Antiqua" w:eastAsia="Book Antiqua" w:hAnsi="Book Antiqua" w:cs="Book Antiqua"/>
          <w:color w:val="000000"/>
        </w:rPr>
        <w:t>,</w:t>
      </w:r>
      <w:r>
        <w:rPr>
          <w:rFonts w:ascii="Book Antiqua" w:eastAsia="Book Antiqua" w:hAnsi="Book Antiqua" w:cs="Book Antiqua"/>
          <w:color w:val="000000"/>
        </w:rPr>
        <w:t xml:space="preserve"> and dyspnea (</w:t>
      </w:r>
      <w:r>
        <w:rPr>
          <w:rFonts w:ascii="Book Antiqua" w:eastAsia="Book Antiqua" w:hAnsi="Book Antiqua" w:cs="Book Antiqua"/>
          <w:i/>
          <w:iCs/>
          <w:color w:val="000000"/>
        </w:rPr>
        <w:t>n</w:t>
      </w:r>
      <w:r>
        <w:rPr>
          <w:rFonts w:ascii="Book Antiqua" w:eastAsia="Book Antiqua" w:hAnsi="Book Antiqua" w:cs="Book Antiqua"/>
          <w:color w:val="000000"/>
        </w:rPr>
        <w:t xml:space="preserve"> = 11, 37.93%) </w:t>
      </w:r>
      <w:r w:rsidR="00EB7840">
        <w:rPr>
          <w:rFonts w:ascii="Book Antiqua" w:eastAsia="Book Antiqua" w:hAnsi="Book Antiqua" w:cs="Book Antiqua"/>
          <w:color w:val="000000"/>
        </w:rPr>
        <w:t xml:space="preserve">were </w:t>
      </w:r>
      <w:r>
        <w:rPr>
          <w:rFonts w:ascii="Book Antiqua" w:eastAsia="Book Antiqua" w:hAnsi="Book Antiqua" w:cs="Book Antiqua"/>
          <w:color w:val="000000"/>
        </w:rPr>
        <w:t>the most frequently documented initial symptoms 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infection, followed </w:t>
      </w:r>
      <w:r w:rsidR="00EB7840">
        <w:rPr>
          <w:rFonts w:ascii="Book Antiqua" w:eastAsia="Book Antiqua" w:hAnsi="Book Antiqua" w:cs="Book Antiqua"/>
          <w:color w:val="000000"/>
        </w:rPr>
        <w:t xml:space="preserve">by </w:t>
      </w:r>
      <w:r>
        <w:rPr>
          <w:rFonts w:ascii="Book Antiqua" w:eastAsia="Book Antiqua" w:hAnsi="Book Antiqua" w:cs="Book Antiqua"/>
          <w:color w:val="000000"/>
        </w:rPr>
        <w:t>diarrhea (</w:t>
      </w:r>
      <w:r>
        <w:rPr>
          <w:rFonts w:ascii="Book Antiqua" w:eastAsia="Book Antiqua" w:hAnsi="Book Antiqua" w:cs="Book Antiqua"/>
          <w:i/>
          <w:iCs/>
          <w:color w:val="000000"/>
        </w:rPr>
        <w:t>n</w:t>
      </w:r>
      <w:r>
        <w:rPr>
          <w:rFonts w:ascii="Book Antiqua" w:eastAsia="Book Antiqua" w:hAnsi="Book Antiqua" w:cs="Book Antiqua"/>
          <w:color w:val="000000"/>
        </w:rPr>
        <w:t xml:space="preserve"> = 4,</w:t>
      </w:r>
      <w:r w:rsidR="001F5E3F">
        <w:rPr>
          <w:rFonts w:ascii="Book Antiqua" w:eastAsia="Book Antiqua" w:hAnsi="Book Antiqua" w:cs="Book Antiqua"/>
          <w:color w:val="000000"/>
        </w:rPr>
        <w:t xml:space="preserve"> </w:t>
      </w:r>
      <w:r>
        <w:rPr>
          <w:rFonts w:ascii="Book Antiqua" w:eastAsia="Book Antiqua" w:hAnsi="Book Antiqua" w:cs="Book Antiqua"/>
          <w:color w:val="000000"/>
        </w:rPr>
        <w:t>13.79%). Median time between reported viral syndrome and onset of neurological symptoms was 7.91 d (range, 1</w:t>
      </w:r>
      <w:r w:rsidR="001F5E3F">
        <w:rPr>
          <w:rFonts w:ascii="Book Antiqua" w:eastAsia="Book Antiqua" w:hAnsi="Book Antiqua" w:cs="Book Antiqua"/>
          <w:color w:val="000000"/>
        </w:rPr>
        <w:t>-</w:t>
      </w:r>
      <w:r>
        <w:rPr>
          <w:rFonts w:ascii="Book Antiqua" w:eastAsia="Book Antiqua" w:hAnsi="Book Antiqua" w:cs="Book Antiqua"/>
          <w:color w:val="000000"/>
        </w:rPr>
        <w:t>21</w:t>
      </w:r>
      <w:r w:rsidR="00EB7840">
        <w:rPr>
          <w:rFonts w:ascii="Book Antiqua" w:eastAsia="Book Antiqua" w:hAnsi="Book Antiqua" w:cs="Book Antiqua"/>
          <w:color w:val="000000"/>
        </w:rPr>
        <w:t xml:space="preserve"> d</w:t>
      </w:r>
      <w:r>
        <w:rPr>
          <w:rFonts w:ascii="Book Antiqua" w:eastAsia="Book Antiqua" w:hAnsi="Book Antiqua" w:cs="Book Antiqua"/>
          <w:color w:val="000000"/>
        </w:rPr>
        <w:t>). Consciousness disturbance (</w:t>
      </w:r>
      <w:r>
        <w:rPr>
          <w:rFonts w:ascii="Book Antiqua" w:eastAsia="Book Antiqua" w:hAnsi="Book Antiqua" w:cs="Book Antiqua"/>
          <w:i/>
          <w:iCs/>
          <w:color w:val="000000"/>
        </w:rPr>
        <w:t>n</w:t>
      </w:r>
      <w:r>
        <w:rPr>
          <w:rFonts w:ascii="Book Antiqua" w:eastAsia="Book Antiqua" w:hAnsi="Book Antiqua" w:cs="Book Antiqua"/>
          <w:color w:val="000000"/>
        </w:rPr>
        <w:t xml:space="preserve"> = 19,</w:t>
      </w:r>
      <w:r w:rsidR="001F5E3F">
        <w:rPr>
          <w:rFonts w:ascii="Book Antiqua" w:eastAsia="Book Antiqua" w:hAnsi="Book Antiqua" w:cs="Book Antiqua"/>
          <w:color w:val="000000"/>
        </w:rPr>
        <w:t xml:space="preserve"> </w:t>
      </w:r>
      <w:r>
        <w:rPr>
          <w:rFonts w:ascii="Book Antiqua" w:eastAsia="Book Antiqua" w:hAnsi="Book Antiqua" w:cs="Book Antiqua"/>
          <w:color w:val="000000"/>
        </w:rPr>
        <w:t>59.38%), seizure (</w:t>
      </w:r>
      <w:r>
        <w:rPr>
          <w:rFonts w:ascii="Book Antiqua" w:eastAsia="Book Antiqua" w:hAnsi="Book Antiqua" w:cs="Book Antiqua"/>
          <w:i/>
          <w:iCs/>
          <w:color w:val="000000"/>
        </w:rPr>
        <w:t>n</w:t>
      </w:r>
      <w:r>
        <w:rPr>
          <w:rFonts w:ascii="Book Antiqua" w:eastAsia="Book Antiqua" w:hAnsi="Book Antiqua" w:cs="Book Antiqua"/>
          <w:color w:val="000000"/>
        </w:rPr>
        <w:t xml:space="preserve"> = 7,</w:t>
      </w:r>
      <w:r w:rsidR="001F5E3F">
        <w:rPr>
          <w:rFonts w:ascii="Book Antiqua" w:eastAsia="Book Antiqua" w:hAnsi="Book Antiqua" w:cs="Book Antiqua"/>
          <w:color w:val="000000"/>
        </w:rPr>
        <w:t xml:space="preserve"> </w:t>
      </w:r>
      <w:r>
        <w:rPr>
          <w:rFonts w:ascii="Book Antiqua" w:eastAsia="Book Antiqua" w:hAnsi="Book Antiqua" w:cs="Book Antiqua"/>
          <w:color w:val="000000"/>
        </w:rPr>
        <w:t>21.88%), delirium (</w:t>
      </w:r>
      <w:r>
        <w:rPr>
          <w:rFonts w:ascii="Book Antiqua" w:eastAsia="Book Antiqua" w:hAnsi="Book Antiqua" w:cs="Book Antiqua"/>
          <w:i/>
          <w:iCs/>
          <w:color w:val="000000"/>
        </w:rPr>
        <w:t>n</w:t>
      </w:r>
      <w:r>
        <w:rPr>
          <w:rFonts w:ascii="Book Antiqua" w:eastAsia="Book Antiqua" w:hAnsi="Book Antiqua" w:cs="Book Antiqua"/>
          <w:color w:val="000000"/>
        </w:rPr>
        <w:t xml:space="preserve"> = 6, 18.75%)</w:t>
      </w:r>
      <w:r w:rsidR="00EB7840">
        <w:rPr>
          <w:rFonts w:ascii="Book Antiqua" w:eastAsia="Book Antiqua" w:hAnsi="Book Antiqua" w:cs="Book Antiqua"/>
          <w:color w:val="000000"/>
        </w:rPr>
        <w:t>,</w:t>
      </w:r>
      <w:r>
        <w:rPr>
          <w:rFonts w:ascii="Book Antiqua" w:eastAsia="Book Antiqua" w:hAnsi="Book Antiqua" w:cs="Book Antiqua"/>
          <w:color w:val="000000"/>
        </w:rPr>
        <w:t xml:space="preserve"> and headache (</w:t>
      </w:r>
      <w:r>
        <w:rPr>
          <w:rFonts w:ascii="Book Antiqua" w:eastAsia="Book Antiqua" w:hAnsi="Book Antiqua" w:cs="Book Antiqua"/>
          <w:i/>
          <w:iCs/>
          <w:color w:val="000000"/>
        </w:rPr>
        <w:t>n</w:t>
      </w:r>
      <w:r>
        <w:rPr>
          <w:rFonts w:ascii="Book Antiqua" w:eastAsia="Book Antiqua" w:hAnsi="Book Antiqua" w:cs="Book Antiqua"/>
          <w:color w:val="000000"/>
        </w:rPr>
        <w:t xml:space="preserve"> = 6, 18.75%) </w:t>
      </w:r>
      <w:r w:rsidR="00EB7840">
        <w:rPr>
          <w:rFonts w:ascii="Book Antiqua" w:eastAsia="Book Antiqua" w:hAnsi="Book Antiqua" w:cs="Book Antiqua"/>
          <w:color w:val="000000"/>
        </w:rPr>
        <w:t xml:space="preserve">were </w:t>
      </w:r>
      <w:r>
        <w:rPr>
          <w:rFonts w:ascii="Book Antiqua" w:eastAsia="Book Antiqua" w:hAnsi="Book Antiqua" w:cs="Book Antiqua"/>
          <w:color w:val="000000"/>
        </w:rPr>
        <w:t xml:space="preserve">the most frequently documented neurological symptoms of SARS-CoV-2-associated encephalitis/meningitis, followed </w:t>
      </w:r>
      <w:r w:rsidR="00EB7840">
        <w:rPr>
          <w:rFonts w:ascii="Book Antiqua" w:eastAsia="Book Antiqua" w:hAnsi="Book Antiqua" w:cs="Book Antiqua"/>
          <w:color w:val="000000"/>
        </w:rPr>
        <w:t xml:space="preserve">by </w:t>
      </w:r>
      <w:r>
        <w:rPr>
          <w:rFonts w:ascii="Book Antiqua" w:eastAsia="Book Antiqua" w:hAnsi="Book Antiqua" w:cs="Book Antiqua"/>
          <w:color w:val="000000"/>
        </w:rPr>
        <w:t>altered</w:t>
      </w:r>
      <w:r w:rsidR="00B46466">
        <w:rPr>
          <w:rFonts w:ascii="Book Antiqua" w:eastAsia="Book Antiqua" w:hAnsi="Book Antiqua" w:cs="Book Antiqua"/>
          <w:color w:val="000000"/>
        </w:rPr>
        <w:t xml:space="preserve"> </w:t>
      </w:r>
      <w:r>
        <w:rPr>
          <w:rFonts w:ascii="Book Antiqua" w:eastAsia="Book Antiqua" w:hAnsi="Book Antiqua" w:cs="Book Antiqua"/>
          <w:color w:val="000000"/>
        </w:rPr>
        <w:t>mental status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A total of </w:t>
      </w:r>
      <w:r w:rsidR="00EB7840">
        <w:rPr>
          <w:rFonts w:ascii="Book Antiqua" w:eastAsia="Book Antiqua" w:hAnsi="Book Antiqua" w:cs="Book Antiqua"/>
          <w:color w:val="000000"/>
        </w:rPr>
        <w:t xml:space="preserve">four </w:t>
      </w:r>
      <w:r>
        <w:rPr>
          <w:rFonts w:ascii="Book Antiqua" w:eastAsia="Book Antiqua" w:hAnsi="Book Antiqua" w:cs="Book Antiqua"/>
          <w:color w:val="000000"/>
        </w:rPr>
        <w:t>(12.5%) definite cases of SARS-CoV-2</w:t>
      </w:r>
      <w:r w:rsidR="00EB7840">
        <w:rPr>
          <w:rFonts w:ascii="Book Antiqua" w:eastAsia="Book Antiqua" w:hAnsi="Book Antiqua" w:cs="Book Antiqua"/>
          <w:color w:val="000000"/>
        </w:rPr>
        <w:t xml:space="preserve">-associated </w:t>
      </w:r>
      <w:r>
        <w:rPr>
          <w:rFonts w:ascii="Book Antiqua" w:eastAsia="Book Antiqua" w:hAnsi="Book Antiqua" w:cs="Book Antiqua"/>
          <w:color w:val="000000"/>
        </w:rPr>
        <w:t>encephalitis/meningitis were those</w:t>
      </w:r>
      <w:r w:rsidR="00EB7840">
        <w:rPr>
          <w:rFonts w:ascii="Book Antiqua" w:eastAsia="Book Antiqua" w:hAnsi="Book Antiqua" w:cs="Book Antiqua"/>
          <w:color w:val="000000"/>
        </w:rPr>
        <w:t xml:space="preserve"> </w:t>
      </w:r>
      <w:r>
        <w:rPr>
          <w:rFonts w:ascii="Book Antiqua" w:eastAsia="Book Antiqua" w:hAnsi="Book Antiqua" w:cs="Book Antiqua"/>
          <w:color w:val="000000"/>
        </w:rPr>
        <w:t>confirmed by</w:t>
      </w:r>
      <w:r w:rsidR="00EB7840">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RT-PCR </w:t>
      </w:r>
      <w:r w:rsidR="00EB7840">
        <w:rPr>
          <w:rFonts w:ascii="Book Antiqua" w:eastAsia="Book Antiqua" w:hAnsi="Book Antiqua" w:cs="Book Antiqua"/>
          <w:color w:val="000000"/>
        </w:rPr>
        <w:t xml:space="preserve">results in </w:t>
      </w:r>
      <w:r>
        <w:rPr>
          <w:rFonts w:ascii="Book Antiqua" w:eastAsia="Book Antiqua" w:hAnsi="Book Antiqua" w:cs="Book Antiqua"/>
          <w:color w:val="000000"/>
        </w:rPr>
        <w:t xml:space="preserve">CSF, </w:t>
      </w:r>
      <w:r w:rsidR="00EB7840">
        <w:rPr>
          <w:rFonts w:ascii="Book Antiqua" w:eastAsia="Book Antiqua" w:hAnsi="Book Antiqua" w:cs="Book Antiqua"/>
          <w:color w:val="000000"/>
        </w:rPr>
        <w:t xml:space="preserve">one </w:t>
      </w:r>
      <w:r>
        <w:rPr>
          <w:rFonts w:ascii="Book Antiqua" w:eastAsia="Book Antiqua" w:hAnsi="Book Antiqua" w:cs="Book Antiqua"/>
          <w:color w:val="000000"/>
        </w:rPr>
        <w:t xml:space="preserve">(3.13%) was confirmed by positive RT-PCR </w:t>
      </w:r>
      <w:r w:rsidR="00EB7840">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in postoperative brain </w:t>
      </w:r>
      <w:r w:rsidR="00EB7840">
        <w:rPr>
          <w:rFonts w:ascii="Book Antiqua" w:eastAsia="Book Antiqua" w:hAnsi="Book Antiqua" w:cs="Book Antiqua"/>
          <w:color w:val="000000"/>
        </w:rPr>
        <w:t>tissue</w:t>
      </w:r>
      <w:r>
        <w:rPr>
          <w:rFonts w:ascii="Book Antiqua" w:eastAsia="Book Antiqua" w:hAnsi="Book Antiqua" w:cs="Book Antiqua"/>
          <w:color w:val="000000"/>
        </w:rPr>
        <w:t xml:space="preserve">, and </w:t>
      </w:r>
      <w:r w:rsidR="00EB7840">
        <w:rPr>
          <w:rFonts w:ascii="Book Antiqua" w:eastAsia="Book Antiqua" w:hAnsi="Book Antiqua" w:cs="Book Antiqua"/>
          <w:color w:val="000000"/>
        </w:rPr>
        <w:t xml:space="preserve">one </w:t>
      </w:r>
      <w:r>
        <w:rPr>
          <w:rFonts w:ascii="Book Antiqua" w:eastAsia="Book Antiqua" w:hAnsi="Book Antiqua" w:cs="Book Antiqua"/>
          <w:color w:val="000000"/>
        </w:rPr>
        <w:t xml:space="preserve">(3.13%) was confirmed by the </w:t>
      </w:r>
      <w:r w:rsidR="00EB7840">
        <w:rPr>
          <w:rFonts w:ascii="Book Antiqua" w:eastAsia="Book Antiqua" w:hAnsi="Book Antiqua" w:cs="Book Antiqua"/>
          <w:color w:val="000000"/>
        </w:rPr>
        <w:t xml:space="preserve">presence </w:t>
      </w:r>
      <w:r>
        <w:rPr>
          <w:rFonts w:ascii="Book Antiqua" w:eastAsia="Book Antiqua" w:hAnsi="Book Antiqua" w:cs="Book Antiqua"/>
          <w:color w:val="000000"/>
        </w:rPr>
        <w:t>of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antibodies in CSF.</w:t>
      </w:r>
    </w:p>
    <w:p w14:paraId="773ADBB4" w14:textId="3E137B8E" w:rsidR="00A77B3E" w:rsidRDefault="00BF7E47" w:rsidP="001F5E3F">
      <w:pPr>
        <w:spacing w:line="360" w:lineRule="auto"/>
        <w:ind w:firstLineChars="100" w:firstLine="240"/>
        <w:jc w:val="both"/>
      </w:pPr>
      <w:r>
        <w:rPr>
          <w:rFonts w:ascii="Book Antiqua" w:eastAsia="Book Antiqua" w:hAnsi="Book Antiqua" w:cs="Book Antiqua"/>
          <w:color w:val="000000"/>
        </w:rPr>
        <w:lastRenderedPageBreak/>
        <w:t>The clinical and laboratory features of the patients with the SARS-CoV-2-associated encephalitis/meningitis are summarized in Table</w:t>
      </w:r>
      <w:r w:rsidR="001F5E3F">
        <w:rPr>
          <w:rFonts w:ascii="Book Antiqua" w:eastAsia="Book Antiqua" w:hAnsi="Book Antiqua" w:cs="Book Antiqua"/>
          <w:color w:val="000000"/>
        </w:rPr>
        <w:t>s</w:t>
      </w:r>
      <w:r>
        <w:rPr>
          <w:rFonts w:ascii="Book Antiqua" w:eastAsia="Book Antiqua" w:hAnsi="Book Antiqua" w:cs="Book Antiqua"/>
          <w:color w:val="000000"/>
        </w:rPr>
        <w:t xml:space="preserve"> </w:t>
      </w:r>
      <w:r w:rsidR="001F5E3F">
        <w:rPr>
          <w:rFonts w:ascii="Book Antiqua" w:eastAsia="Book Antiqua" w:hAnsi="Book Antiqua" w:cs="Book Antiqua"/>
          <w:color w:val="000000"/>
        </w:rPr>
        <w:t>3</w:t>
      </w:r>
      <w:r>
        <w:rPr>
          <w:rFonts w:ascii="Book Antiqua" w:eastAsia="Book Antiqua" w:hAnsi="Book Antiqua" w:cs="Book Antiqua"/>
          <w:color w:val="000000"/>
        </w:rPr>
        <w:t xml:space="preserve"> and 4</w:t>
      </w:r>
      <w:r>
        <w:rPr>
          <w:rFonts w:ascii="Book Antiqua" w:eastAsia="Book Antiqua" w:hAnsi="Book Antiqua" w:cs="Book Antiqua"/>
          <w:color w:val="000000"/>
          <w:szCs w:val="36"/>
          <w:vertAlign w:val="superscript"/>
        </w:rPr>
        <w:t>[2,9,16-31,33,37-38]</w:t>
      </w:r>
      <w:r>
        <w:rPr>
          <w:rFonts w:ascii="Book Antiqua" w:eastAsia="Book Antiqua" w:hAnsi="Book Antiqua" w:cs="Book Antiqua"/>
          <w:color w:val="000000"/>
        </w:rPr>
        <w:t xml:space="preserve">. </w:t>
      </w:r>
      <w:r w:rsidR="00523C0D">
        <w:rPr>
          <w:rFonts w:ascii="Book Antiqua" w:eastAsia="Book Antiqua" w:hAnsi="Book Antiqua" w:cs="Book Antiqua"/>
          <w:color w:val="000000"/>
        </w:rPr>
        <w:t>Nineteen</w:t>
      </w:r>
      <w:r>
        <w:rPr>
          <w:rFonts w:ascii="Book Antiqua" w:eastAsia="Book Antiqua" w:hAnsi="Book Antiqua" w:cs="Book Antiqua"/>
          <w:color w:val="000000"/>
        </w:rPr>
        <w:t xml:space="preserve"> (59.36%) </w:t>
      </w:r>
      <w:r w:rsidR="007D303A">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determined to </w:t>
      </w:r>
      <w:r w:rsidR="007D303A">
        <w:rPr>
          <w:rFonts w:ascii="Book Antiqua" w:eastAsia="Book Antiqua" w:hAnsi="Book Antiqua" w:cs="Book Antiqua"/>
          <w:color w:val="000000"/>
        </w:rPr>
        <w:t xml:space="preserve">have </w:t>
      </w:r>
      <w:r>
        <w:rPr>
          <w:rFonts w:ascii="Book Antiqua" w:eastAsia="Book Antiqua" w:hAnsi="Book Antiqua" w:cs="Book Antiqua"/>
          <w:color w:val="000000"/>
        </w:rPr>
        <w:t xml:space="preserve">encephalitis, </w:t>
      </w:r>
      <w:r w:rsidR="007D303A">
        <w:rPr>
          <w:rFonts w:ascii="Book Antiqua" w:eastAsia="Book Antiqua" w:hAnsi="Book Antiqua" w:cs="Book Antiqua"/>
          <w:color w:val="000000"/>
        </w:rPr>
        <w:t xml:space="preserve">five </w:t>
      </w:r>
      <w:r>
        <w:rPr>
          <w:rFonts w:ascii="Book Antiqua" w:eastAsia="Book Antiqua" w:hAnsi="Book Antiqua" w:cs="Book Antiqua"/>
          <w:color w:val="000000"/>
        </w:rPr>
        <w:t xml:space="preserve">(15.63%) were classified as </w:t>
      </w:r>
      <w:r w:rsidR="007D303A">
        <w:rPr>
          <w:rFonts w:ascii="Book Antiqua" w:eastAsia="Book Antiqua" w:hAnsi="Book Antiqua" w:cs="Book Antiqua"/>
          <w:color w:val="000000"/>
        </w:rPr>
        <w:t xml:space="preserve">having </w:t>
      </w:r>
      <w:r>
        <w:rPr>
          <w:rFonts w:ascii="Book Antiqua" w:eastAsia="Book Antiqua" w:hAnsi="Book Antiqua" w:cs="Book Antiqua"/>
          <w:color w:val="000000"/>
        </w:rPr>
        <w:t xml:space="preserve">meningitis, </w:t>
      </w:r>
      <w:r w:rsidR="007D303A">
        <w:rPr>
          <w:rFonts w:ascii="Book Antiqua" w:eastAsia="Book Antiqua" w:hAnsi="Book Antiqua" w:cs="Book Antiqua"/>
          <w:color w:val="000000"/>
        </w:rPr>
        <w:t>five</w:t>
      </w:r>
      <w:r>
        <w:rPr>
          <w:rFonts w:ascii="Book Antiqua" w:eastAsia="Book Antiqua" w:hAnsi="Book Antiqua" w:cs="Book Antiqua"/>
          <w:color w:val="000000"/>
        </w:rPr>
        <w:t xml:space="preserve"> (15.63%) </w:t>
      </w:r>
      <w:r w:rsidR="007D303A">
        <w:rPr>
          <w:rFonts w:ascii="Book Antiqua" w:eastAsia="Book Antiqua" w:hAnsi="Book Antiqua" w:cs="Book Antiqua"/>
          <w:color w:val="000000"/>
        </w:rPr>
        <w:t xml:space="preserve">had </w:t>
      </w:r>
      <w:r>
        <w:rPr>
          <w:rFonts w:ascii="Book Antiqua" w:eastAsia="Book Antiqua" w:hAnsi="Book Antiqua" w:cs="Book Antiqua"/>
          <w:color w:val="000000"/>
        </w:rPr>
        <w:t xml:space="preserve">meningoencephalitis, </w:t>
      </w:r>
      <w:r w:rsidR="007D303A">
        <w:rPr>
          <w:rFonts w:ascii="Book Antiqua" w:eastAsia="Book Antiqua" w:hAnsi="Book Antiqua" w:cs="Book Antiqua"/>
          <w:color w:val="000000"/>
        </w:rPr>
        <w:t>two</w:t>
      </w:r>
      <w:r>
        <w:rPr>
          <w:rFonts w:ascii="Book Antiqua" w:eastAsia="Book Antiqua" w:hAnsi="Book Antiqua" w:cs="Book Antiqua"/>
          <w:color w:val="000000"/>
        </w:rPr>
        <w:t xml:space="preserve"> (6.25%)</w:t>
      </w:r>
      <w:r w:rsidR="001F5E3F">
        <w:rPr>
          <w:rFonts w:ascii="Book Antiqua" w:eastAsia="Book Antiqua" w:hAnsi="Book Antiqua" w:cs="Book Antiqua"/>
          <w:color w:val="000000"/>
        </w:rPr>
        <w:t xml:space="preserve"> </w:t>
      </w:r>
      <w:r w:rsidR="007D303A">
        <w:rPr>
          <w:rFonts w:ascii="Book Antiqua" w:eastAsia="Book Antiqua" w:hAnsi="Book Antiqua" w:cs="Book Antiqua"/>
          <w:color w:val="000000"/>
        </w:rPr>
        <w:t xml:space="preserve">had </w:t>
      </w:r>
      <w:r>
        <w:rPr>
          <w:rFonts w:ascii="Book Antiqua" w:eastAsia="Book Antiqua" w:hAnsi="Book Antiqua" w:cs="Book Antiqua"/>
          <w:color w:val="000000"/>
        </w:rPr>
        <w:t xml:space="preserve">encephalomyelitis, </w:t>
      </w:r>
      <w:r w:rsidR="007D303A">
        <w:rPr>
          <w:rFonts w:ascii="Book Antiqua" w:eastAsia="Book Antiqua" w:hAnsi="Book Antiqua" w:cs="Book Antiqua"/>
          <w:color w:val="000000"/>
        </w:rPr>
        <w:t xml:space="preserve">and one </w:t>
      </w:r>
      <w:r>
        <w:rPr>
          <w:rFonts w:ascii="Book Antiqua" w:eastAsia="Book Antiqua" w:hAnsi="Book Antiqua" w:cs="Book Antiqua"/>
          <w:color w:val="000000"/>
        </w:rPr>
        <w:t xml:space="preserve">(3.13%) </w:t>
      </w:r>
      <w:r w:rsidR="007D303A">
        <w:rPr>
          <w:rFonts w:ascii="Book Antiqua" w:eastAsia="Book Antiqua" w:hAnsi="Book Antiqua" w:cs="Book Antiqua"/>
          <w:color w:val="000000"/>
        </w:rPr>
        <w:t xml:space="preserve">had </w:t>
      </w:r>
      <w:proofErr w:type="spellStart"/>
      <w:r>
        <w:rPr>
          <w:rFonts w:ascii="Book Antiqua" w:eastAsia="Book Antiqua" w:hAnsi="Book Antiqua" w:cs="Book Antiqua"/>
          <w:color w:val="000000"/>
        </w:rPr>
        <w:t>rhombencephalitis</w:t>
      </w:r>
      <w:proofErr w:type="spellEnd"/>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and myelitis. </w:t>
      </w:r>
      <w:r w:rsidR="007D303A">
        <w:rPr>
          <w:rFonts w:ascii="Book Antiqua" w:eastAsia="Book Antiqua" w:hAnsi="Book Antiqua" w:cs="Book Antiqua"/>
          <w:color w:val="000000"/>
        </w:rPr>
        <w:t xml:space="preserve">As shown by neuroimaging, the </w:t>
      </w:r>
      <w:r>
        <w:rPr>
          <w:rFonts w:ascii="Book Antiqua" w:eastAsia="Book Antiqua" w:hAnsi="Book Antiqua" w:cs="Book Antiqua"/>
          <w:color w:val="000000"/>
        </w:rPr>
        <w:t>encephalitis/meningitis caused by SARS-CoV-2</w:t>
      </w:r>
      <w:r w:rsidR="001F5E3F">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7D303A">
        <w:rPr>
          <w:rFonts w:ascii="Book Antiqua" w:eastAsia="Book Antiqua" w:hAnsi="Book Antiqua" w:cs="Book Antiqua"/>
          <w:color w:val="000000"/>
        </w:rPr>
        <w:t xml:space="preserve">damaged the </w:t>
      </w:r>
      <w:r>
        <w:rPr>
          <w:rFonts w:ascii="Book Antiqua" w:eastAsia="Book Antiqua" w:hAnsi="Book Antiqua" w:cs="Book Antiqua"/>
          <w:color w:val="000000"/>
        </w:rPr>
        <w:t>temporal lobe</w:t>
      </w:r>
      <w:r w:rsidR="001F5E3F">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5, 15.63%), frontal lobe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corpus callosum (</w:t>
      </w:r>
      <w:r>
        <w:rPr>
          <w:rFonts w:ascii="Book Antiqua" w:eastAsia="Book Antiqua" w:hAnsi="Book Antiqua" w:cs="Book Antiqua"/>
          <w:i/>
          <w:iCs/>
          <w:color w:val="000000"/>
        </w:rPr>
        <w:t>n</w:t>
      </w:r>
      <w:r>
        <w:rPr>
          <w:rFonts w:ascii="Book Antiqua" w:eastAsia="Book Antiqua" w:hAnsi="Book Antiqua" w:cs="Book Antiqua"/>
          <w:color w:val="000000"/>
        </w:rPr>
        <w:t xml:space="preserve"> = 3, 9.38%), white matter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cervical spinal cord (</w:t>
      </w:r>
      <w:r>
        <w:rPr>
          <w:rFonts w:ascii="Book Antiqua" w:eastAsia="Book Antiqua" w:hAnsi="Book Antiqua" w:cs="Book Antiqua"/>
          <w:i/>
          <w:iCs/>
          <w:color w:val="000000"/>
        </w:rPr>
        <w:t>n</w:t>
      </w:r>
      <w:r>
        <w:rPr>
          <w:rFonts w:ascii="Book Antiqua" w:eastAsia="Book Antiqua" w:hAnsi="Book Antiqua" w:cs="Book Antiqua"/>
          <w:color w:val="000000"/>
        </w:rPr>
        <w:t xml:space="preserve"> = 3, 12.5%), thalami (</w:t>
      </w:r>
      <w:r>
        <w:rPr>
          <w:rFonts w:ascii="Book Antiqua" w:eastAsia="Book Antiqua" w:hAnsi="Book Antiqua" w:cs="Book Antiqua"/>
          <w:i/>
          <w:iCs/>
          <w:color w:val="000000"/>
        </w:rPr>
        <w:t>n</w:t>
      </w:r>
      <w:r>
        <w:rPr>
          <w:rFonts w:ascii="Book Antiqua" w:eastAsia="Book Antiqua" w:hAnsi="Book Antiqua" w:cs="Book Antiqua"/>
          <w:color w:val="000000"/>
        </w:rPr>
        <w:t xml:space="preserve"> = 2, 9.38%), </w:t>
      </w:r>
      <w:r w:rsidR="007D303A">
        <w:rPr>
          <w:rFonts w:ascii="Book Antiqua" w:eastAsia="Book Antiqua" w:hAnsi="Book Antiqua" w:cs="Book Antiqua"/>
          <w:color w:val="000000"/>
        </w:rPr>
        <w:t xml:space="preserve">and cortex </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 xml:space="preserve"> = 2, 6.25%).</w:t>
      </w:r>
    </w:p>
    <w:p w14:paraId="280B756A" w14:textId="389BC036" w:rsidR="00A77B3E" w:rsidRDefault="00BF7E47" w:rsidP="001F5E3F">
      <w:pPr>
        <w:spacing w:line="360" w:lineRule="auto"/>
        <w:ind w:firstLineChars="100" w:firstLine="240"/>
        <w:jc w:val="both"/>
      </w:pPr>
      <w:r>
        <w:rPr>
          <w:rFonts w:ascii="Book Antiqua" w:eastAsia="Book Antiqua" w:hAnsi="Book Antiqua" w:cs="Book Antiqua"/>
          <w:color w:val="000000"/>
        </w:rPr>
        <w:t>In this group of SARS-CoV-2-associated encephalitis/meningitis patients, only 22 had chest radiogram performed, and of these</w:t>
      </w:r>
      <w:r w:rsidR="007D303A">
        <w:rPr>
          <w:rFonts w:ascii="Book Antiqua" w:eastAsia="Book Antiqua" w:hAnsi="Book Antiqua" w:cs="Book Antiqua"/>
          <w:color w:val="000000"/>
        </w:rPr>
        <w:t>,</w:t>
      </w:r>
      <w:r>
        <w:rPr>
          <w:rFonts w:ascii="Book Antiqua" w:eastAsia="Book Antiqua" w:hAnsi="Book Antiqua" w:cs="Book Antiqua"/>
          <w:color w:val="000000"/>
        </w:rPr>
        <w:t xml:space="preserve"> 81.82% (18/22) had positive findings. Surprisingly, 18.18% (4/22) </w:t>
      </w:r>
      <w:r w:rsidR="000F2DA2">
        <w:rPr>
          <w:rFonts w:ascii="Book Antiqua" w:eastAsia="Book Antiqua" w:hAnsi="Book Antiqua" w:cs="Book Antiqua"/>
          <w:color w:val="000000"/>
        </w:rPr>
        <w:t xml:space="preserve">of </w:t>
      </w:r>
      <w:r>
        <w:rPr>
          <w:rFonts w:ascii="Book Antiqua" w:eastAsia="Book Antiqua" w:hAnsi="Book Antiqua" w:cs="Book Antiqua"/>
          <w:color w:val="000000"/>
        </w:rPr>
        <w:t>patients’ chest radiogram</w:t>
      </w:r>
      <w:r w:rsidR="007D303A">
        <w:rPr>
          <w:rFonts w:ascii="Book Antiqua" w:eastAsia="Book Antiqua" w:hAnsi="Book Antiqua" w:cs="Book Antiqua"/>
          <w:color w:val="000000"/>
        </w:rPr>
        <w:t>s</w:t>
      </w:r>
      <w:r>
        <w:rPr>
          <w:rFonts w:ascii="Book Antiqua" w:eastAsia="Book Antiqua" w:hAnsi="Book Antiqua" w:cs="Book Antiqua"/>
          <w:color w:val="000000"/>
        </w:rPr>
        <w:t xml:space="preserve"> were negative. </w:t>
      </w:r>
      <w:r w:rsidR="009C7974">
        <w:rPr>
          <w:rFonts w:ascii="Book Antiqua" w:eastAsia="Book Antiqua" w:hAnsi="Book Antiqua" w:cs="Book Antiqua"/>
          <w:color w:val="000000"/>
        </w:rPr>
        <w:t>Twenty-one</w:t>
      </w:r>
      <w:r>
        <w:rPr>
          <w:rFonts w:ascii="Book Antiqua" w:eastAsia="Book Antiqua" w:hAnsi="Book Antiqua" w:cs="Book Antiqua"/>
          <w:color w:val="000000"/>
        </w:rPr>
        <w:t xml:space="preserve"> (65.63%) </w:t>
      </w:r>
      <w:r w:rsidR="000F2DA2">
        <w:rPr>
          <w:rFonts w:ascii="Book Antiqua" w:eastAsia="Book Antiqua" w:hAnsi="Book Antiqua" w:cs="Book Antiqua"/>
          <w:color w:val="000000"/>
        </w:rPr>
        <w:t>patients</w:t>
      </w:r>
      <w:r w:rsidR="000F2DA2" w:rsidDel="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underwent </w:t>
      </w:r>
      <w:r>
        <w:rPr>
          <w:rFonts w:ascii="Book Antiqua" w:eastAsia="Book Antiqua" w:hAnsi="Book Antiqua" w:cs="Book Antiqua"/>
          <w:color w:val="000000"/>
        </w:rPr>
        <w:t xml:space="preserve">blood test analysis. </w:t>
      </w:r>
      <w:r w:rsidR="009C7974">
        <w:rPr>
          <w:rFonts w:ascii="Book Antiqua" w:eastAsia="Book Antiqua" w:hAnsi="Book Antiqua" w:cs="Book Antiqua"/>
          <w:color w:val="000000"/>
        </w:rPr>
        <w:t>Six</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(28.57%) </w:t>
      </w:r>
      <w:r w:rsidR="000F2DA2">
        <w:rPr>
          <w:rFonts w:ascii="Book Antiqua" w:eastAsia="Book Antiqua" w:hAnsi="Book Antiqua" w:cs="Book Antiqua"/>
          <w:color w:val="000000"/>
        </w:rPr>
        <w:t xml:space="preserve">patients had a </w:t>
      </w:r>
      <w:r>
        <w:rPr>
          <w:rFonts w:ascii="Book Antiqua" w:eastAsia="Book Antiqua" w:hAnsi="Book Antiqua" w:cs="Book Antiqua"/>
          <w:color w:val="000000"/>
        </w:rPr>
        <w:t>low/normal</w:t>
      </w:r>
      <w:r w:rsidR="009C7974">
        <w:rPr>
          <w:rFonts w:ascii="Book Antiqua" w:eastAsia="Book Antiqua" w:hAnsi="Book Antiqua" w:cs="Book Antiqua"/>
          <w:color w:val="000000"/>
        </w:rPr>
        <w:t xml:space="preserve"> white blood cell (</w:t>
      </w:r>
      <w:r>
        <w:rPr>
          <w:rFonts w:ascii="Book Antiqua" w:eastAsia="Book Antiqua" w:hAnsi="Book Antiqua" w:cs="Book Antiqua"/>
          <w:color w:val="000000"/>
        </w:rPr>
        <w:t>WBC</w:t>
      </w:r>
      <w:r w:rsidR="009C7974">
        <w:rPr>
          <w:rFonts w:ascii="Book Antiqua" w:eastAsia="Book Antiqua" w:hAnsi="Book Antiqua" w:cs="Book Antiqua"/>
          <w:color w:val="000000"/>
        </w:rPr>
        <w:t>)</w:t>
      </w:r>
      <w:r>
        <w:rPr>
          <w:rFonts w:ascii="Book Antiqua" w:eastAsia="Book Antiqua" w:hAnsi="Book Antiqua" w:cs="Book Antiqua"/>
          <w:color w:val="000000"/>
        </w:rPr>
        <w:t xml:space="preserve"> count</w:t>
      </w:r>
      <w:r w:rsidR="000F2DA2">
        <w:rPr>
          <w:rFonts w:ascii="Book Antiqua" w:eastAsia="Book Antiqua" w:hAnsi="Book Antiqua" w:cs="Book Antiqua"/>
          <w:color w:val="000000"/>
        </w:rPr>
        <w:t>, ten</w:t>
      </w:r>
      <w:r>
        <w:rPr>
          <w:rFonts w:ascii="Book Antiqua" w:eastAsia="Book Antiqua" w:hAnsi="Book Antiqua" w:cs="Book Antiqua"/>
          <w:color w:val="000000"/>
        </w:rPr>
        <w:t xml:space="preserve"> (47.62%)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high WBC count,</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four</w:t>
      </w:r>
      <w:r>
        <w:rPr>
          <w:rFonts w:ascii="Book Antiqua" w:eastAsia="Book Antiqua" w:hAnsi="Book Antiqua" w:cs="Book Antiqua"/>
          <w:color w:val="000000"/>
        </w:rPr>
        <w:t xml:space="preserve"> (19.05%) </w:t>
      </w:r>
      <w:r w:rsidR="000F2DA2">
        <w:rPr>
          <w:rFonts w:ascii="Book Antiqua" w:eastAsia="Book Antiqua" w:hAnsi="Book Antiqua" w:cs="Book Antiqua"/>
          <w:color w:val="000000"/>
        </w:rPr>
        <w:t xml:space="preserve">had </w:t>
      </w:r>
      <w:r>
        <w:rPr>
          <w:rFonts w:ascii="Book Antiqua" w:eastAsia="Book Antiqua" w:hAnsi="Book Antiqua" w:cs="Book Antiqua"/>
          <w:color w:val="000000"/>
        </w:rPr>
        <w:t>lymphopenia,</w:t>
      </w:r>
      <w:r w:rsidR="009C7974">
        <w:rPr>
          <w:rFonts w:ascii="Book Antiqua" w:eastAsia="Book Antiqua" w:hAnsi="Book Antiqua" w:cs="Book Antiqua"/>
          <w:color w:val="000000"/>
        </w:rPr>
        <w:t xml:space="preserve"> </w:t>
      </w:r>
      <w:r>
        <w:rPr>
          <w:rFonts w:ascii="Book Antiqua" w:eastAsia="Book Antiqua" w:hAnsi="Book Antiqua" w:cs="Book Antiqua"/>
          <w:color w:val="000000"/>
        </w:rPr>
        <w:t>14</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(66.67%)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w:t>
      </w:r>
      <w:r w:rsidR="003D0982">
        <w:rPr>
          <w:rFonts w:ascii="Book Antiqua" w:eastAsia="Book Antiqua" w:hAnsi="Book Antiqua" w:cs="Book Antiqua"/>
          <w:color w:val="000000"/>
        </w:rPr>
        <w:t>C-reactive protein (</w:t>
      </w:r>
      <w:r>
        <w:rPr>
          <w:rFonts w:ascii="Book Antiqua" w:eastAsia="Book Antiqua" w:hAnsi="Book Antiqua" w:cs="Book Antiqua"/>
          <w:color w:val="000000"/>
        </w:rPr>
        <w:t>CRP</w:t>
      </w:r>
      <w:r w:rsidR="003D0982">
        <w:rPr>
          <w:rFonts w:ascii="Book Antiqua" w:eastAsia="Book Antiqua" w:hAnsi="Book Antiqua" w:cs="Book Antiqua"/>
          <w:color w:val="000000"/>
        </w:rPr>
        <w:t>)</w:t>
      </w:r>
      <w:r>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ten</w:t>
      </w:r>
      <w:r>
        <w:rPr>
          <w:rFonts w:ascii="Book Antiqua" w:eastAsia="Book Antiqua" w:hAnsi="Book Antiqua" w:cs="Book Antiqua"/>
          <w:color w:val="000000"/>
        </w:rPr>
        <w:t xml:space="preserve"> (57.14%)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D-dimer,</w:t>
      </w:r>
      <w:r w:rsidR="009C7974">
        <w:rPr>
          <w:rFonts w:ascii="Book Antiqua" w:eastAsia="Book Antiqua" w:hAnsi="Book Antiqua" w:cs="Book Antiqua"/>
          <w:color w:val="000000"/>
        </w:rPr>
        <w:t xml:space="preserve"> </w:t>
      </w:r>
      <w:r w:rsidR="000F2DA2">
        <w:rPr>
          <w:rFonts w:ascii="Book Antiqua" w:eastAsia="Book Antiqua" w:hAnsi="Book Antiqua" w:cs="Book Antiqua"/>
          <w:color w:val="000000"/>
        </w:rPr>
        <w:t>and eight</w:t>
      </w:r>
      <w:r>
        <w:rPr>
          <w:rFonts w:ascii="Book Antiqua" w:eastAsia="Book Antiqua" w:hAnsi="Book Antiqua" w:cs="Book Antiqua"/>
          <w:color w:val="000000"/>
        </w:rPr>
        <w:t xml:space="preserve"> (38.1%)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high ferritin. Thirty</w:t>
      </w:r>
      <w:r w:rsidR="009C7974">
        <w:rPr>
          <w:rFonts w:ascii="Book Antiqua" w:eastAsia="Book Antiqua" w:hAnsi="Book Antiqua" w:cs="Book Antiqua"/>
          <w:color w:val="000000"/>
        </w:rPr>
        <w:t>-</w:t>
      </w:r>
      <w:r>
        <w:rPr>
          <w:rFonts w:ascii="Book Antiqua" w:eastAsia="Book Antiqua" w:hAnsi="Book Antiqua" w:cs="Book Antiqua"/>
          <w:color w:val="000000"/>
        </w:rPr>
        <w:t>one</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(96.88%) </w:t>
      </w:r>
      <w:r w:rsidR="000F2DA2">
        <w:rPr>
          <w:rFonts w:ascii="Book Antiqua" w:eastAsia="Book Antiqua" w:hAnsi="Book Antiqua" w:cs="Book Antiqua"/>
          <w:color w:val="000000"/>
        </w:rPr>
        <w:t>patients underwent</w:t>
      </w:r>
      <w:r>
        <w:rPr>
          <w:rFonts w:ascii="Book Antiqua" w:eastAsia="Book Antiqua" w:hAnsi="Book Antiqua" w:cs="Book Antiqua"/>
          <w:color w:val="000000"/>
        </w:rPr>
        <w:t xml:space="preserve"> CSF analysis. </w:t>
      </w:r>
      <w:r w:rsidR="009C7974">
        <w:rPr>
          <w:rFonts w:ascii="Book Antiqua" w:eastAsia="Book Antiqua" w:hAnsi="Book Antiqua" w:cs="Book Antiqua"/>
          <w:color w:val="000000"/>
        </w:rPr>
        <w:t>T</w:t>
      </w:r>
      <w:r w:rsidR="009C7974" w:rsidRPr="009C7974">
        <w:rPr>
          <w:rFonts w:ascii="Book Antiqua" w:eastAsia="Book Antiqua" w:hAnsi="Book Antiqua" w:cs="Book Antiqua"/>
          <w:color w:val="000000"/>
        </w:rPr>
        <w:t>hirteen</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(13/22, 59.09%)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with CSF data had </w:t>
      </w:r>
      <w:r w:rsidR="000F2DA2">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increased protein level, </w:t>
      </w:r>
      <w:r w:rsidR="000F2DA2">
        <w:rPr>
          <w:rFonts w:ascii="Book Antiqua" w:eastAsia="Book Antiqua" w:hAnsi="Book Antiqua" w:cs="Book Antiqua"/>
          <w:color w:val="000000"/>
        </w:rPr>
        <w:t>nine</w:t>
      </w:r>
      <w:r>
        <w:rPr>
          <w:rFonts w:ascii="Book Antiqua" w:eastAsia="Book Antiqua" w:hAnsi="Book Antiqua" w:cs="Book Antiqua"/>
          <w:color w:val="000000"/>
        </w:rPr>
        <w:t xml:space="preserve"> (9/23, 39.13%) </w:t>
      </w:r>
      <w:r w:rsidR="000F2DA2">
        <w:rPr>
          <w:rFonts w:ascii="Book Antiqua" w:eastAsia="Book Antiqua" w:hAnsi="Book Antiqua" w:cs="Book Antiqua"/>
          <w:color w:val="000000"/>
        </w:rPr>
        <w:t>had an</w:t>
      </w:r>
      <w:r>
        <w:rPr>
          <w:rFonts w:ascii="Book Antiqua" w:eastAsia="Book Antiqua" w:hAnsi="Book Antiqua" w:cs="Book Antiqua"/>
          <w:color w:val="000000"/>
        </w:rPr>
        <w:t xml:space="preserve"> increased </w:t>
      </w:r>
      <w:r w:rsidR="000F2DA2">
        <w:rPr>
          <w:rFonts w:ascii="Book Antiqua" w:eastAsia="Book Antiqua" w:hAnsi="Book Antiqua" w:cs="Book Antiqua"/>
          <w:color w:val="000000"/>
        </w:rPr>
        <w:t>WBC</w:t>
      </w:r>
      <w:r w:rsidR="000F2DA2" w:rsidDel="000F2DA2">
        <w:rPr>
          <w:rFonts w:ascii="Book Antiqua" w:eastAsia="Book Antiqua" w:hAnsi="Book Antiqua" w:cs="Book Antiqua"/>
          <w:color w:val="000000"/>
        </w:rPr>
        <w:t xml:space="preserve"> </w:t>
      </w:r>
      <w:r>
        <w:rPr>
          <w:rFonts w:ascii="Book Antiqua" w:eastAsia="Book Antiqua" w:hAnsi="Book Antiqua" w:cs="Book Antiqua"/>
          <w:color w:val="000000"/>
        </w:rPr>
        <w:t>level, and</w:t>
      </w:r>
      <w:r w:rsidR="000F2DA2">
        <w:rPr>
          <w:rFonts w:ascii="Book Antiqua" w:eastAsia="Book Antiqua" w:hAnsi="Book Antiqua" w:cs="Book Antiqua"/>
          <w:color w:val="000000"/>
        </w:rPr>
        <w:t xml:space="preserve"> two</w:t>
      </w:r>
      <w:r>
        <w:rPr>
          <w:rFonts w:ascii="Book Antiqua" w:eastAsia="Book Antiqua" w:hAnsi="Book Antiqua" w:cs="Book Antiqua"/>
          <w:color w:val="000000"/>
        </w:rPr>
        <w:t xml:space="preserve"> (2/5, 40%) </w:t>
      </w:r>
      <w:r w:rsidR="000F2DA2">
        <w:rPr>
          <w:rFonts w:ascii="Book Antiqua" w:eastAsia="Book Antiqua" w:hAnsi="Book Antiqua" w:cs="Book Antiqua"/>
          <w:color w:val="000000"/>
        </w:rPr>
        <w:t>had</w:t>
      </w:r>
      <w:r>
        <w:rPr>
          <w:rFonts w:ascii="Book Antiqua" w:eastAsia="Book Antiqua" w:hAnsi="Book Antiqua" w:cs="Book Antiqua"/>
          <w:color w:val="000000"/>
        </w:rPr>
        <w:t xml:space="preserve"> increased intracranial pressure. </w:t>
      </w:r>
      <w:r w:rsidR="006E2416">
        <w:rPr>
          <w:rFonts w:ascii="Book Antiqua" w:eastAsia="Book Antiqua" w:hAnsi="Book Antiqua" w:cs="Book Antiqua"/>
          <w:color w:val="000000"/>
        </w:rPr>
        <w:t>One</w:t>
      </w:r>
      <w:r>
        <w:rPr>
          <w:rFonts w:ascii="Book Antiqua" w:eastAsia="Book Antiqua" w:hAnsi="Book Antiqua" w:cs="Book Antiqua"/>
          <w:color w:val="000000"/>
        </w:rPr>
        <w:t xml:space="preserve"> patient had a positive</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anti-NMDA </w:t>
      </w:r>
      <w:r w:rsidR="009C7974">
        <w:rPr>
          <w:rFonts w:ascii="Book Antiqua" w:eastAsia="Book Antiqua" w:hAnsi="Book Antiqua" w:cs="Book Antiqua"/>
          <w:color w:val="000000"/>
        </w:rPr>
        <w:t>a</w:t>
      </w:r>
      <w:r>
        <w:rPr>
          <w:rFonts w:ascii="Book Antiqua" w:eastAsia="Book Antiqua" w:hAnsi="Book Antiqua" w:cs="Book Antiqua"/>
          <w:color w:val="000000"/>
        </w:rPr>
        <w:t>nt</w:t>
      </w:r>
      <w:r w:rsidR="009C7974">
        <w:rPr>
          <w:rFonts w:ascii="Book Antiqua" w:eastAsia="Book Antiqua" w:hAnsi="Book Antiqua" w:cs="Book Antiqua"/>
          <w:color w:val="000000"/>
        </w:rPr>
        <w:t>i</w:t>
      </w:r>
      <w:r>
        <w:rPr>
          <w:rFonts w:ascii="Book Antiqua" w:eastAsia="Book Antiqua" w:hAnsi="Book Antiqua" w:cs="Book Antiqua"/>
          <w:color w:val="000000"/>
        </w:rPr>
        <w:t>body</w:t>
      </w:r>
      <w:r w:rsidR="009C7974">
        <w:rPr>
          <w:rFonts w:ascii="Book Antiqua" w:eastAsia="Book Antiqua" w:hAnsi="Book Antiqua" w:cs="Book Antiqua"/>
          <w:color w:val="000000"/>
        </w:rPr>
        <w:t xml:space="preserve"> </w:t>
      </w:r>
      <w:r>
        <w:rPr>
          <w:rFonts w:ascii="Book Antiqua" w:eastAsia="Book Antiqua" w:hAnsi="Book Antiqua" w:cs="Book Antiqua"/>
          <w:color w:val="000000"/>
        </w:rPr>
        <w:t>in CSF</w:t>
      </w:r>
      <w:r w:rsidR="009C7974">
        <w:rPr>
          <w:rFonts w:ascii="Book Antiqua" w:eastAsia="Book Antiqua" w:hAnsi="Book Antiqua" w:cs="Book Antiqua"/>
          <w:color w:val="000000"/>
        </w:rPr>
        <w:t xml:space="preserve"> </w:t>
      </w:r>
      <w:r>
        <w:rPr>
          <w:rFonts w:ascii="Book Antiqua" w:eastAsia="Book Antiqua" w:hAnsi="Book Antiqua" w:cs="Book Antiqua"/>
          <w:color w:val="000000"/>
        </w:rPr>
        <w:t>(Table</w:t>
      </w:r>
      <w:r w:rsidR="009C7974">
        <w:rPr>
          <w:rFonts w:ascii="Book Antiqua" w:eastAsia="Book Antiqua" w:hAnsi="Book Antiqua" w:cs="Book Antiqua"/>
          <w:color w:val="000000"/>
        </w:rPr>
        <w:t>s</w:t>
      </w:r>
      <w:r w:rsidR="001F5E3F">
        <w:rPr>
          <w:rFonts w:ascii="Book Antiqua" w:eastAsia="Book Antiqua" w:hAnsi="Book Antiqua" w:cs="Book Antiqua"/>
          <w:color w:val="000000"/>
        </w:rPr>
        <w:t xml:space="preserve"> 3</w:t>
      </w:r>
      <w:r>
        <w:rPr>
          <w:rFonts w:ascii="Book Antiqua" w:eastAsia="Book Antiqua" w:hAnsi="Book Antiqua" w:cs="Book Antiqua"/>
          <w:color w:val="000000"/>
        </w:rPr>
        <w:t xml:space="preserve"> and 4)</w:t>
      </w:r>
      <w:r w:rsidR="009C7974">
        <w:rPr>
          <w:rFonts w:ascii="Book Antiqua" w:eastAsia="Book Antiqua" w:hAnsi="Book Antiqua" w:cs="Book Antiqua"/>
          <w:color w:val="000000"/>
        </w:rPr>
        <w:t>.</w:t>
      </w:r>
    </w:p>
    <w:p w14:paraId="5AA42212" w14:textId="03152D96" w:rsidR="00A77B3E" w:rsidRDefault="00BF7E47" w:rsidP="009C7974">
      <w:pPr>
        <w:spacing w:line="360" w:lineRule="auto"/>
        <w:ind w:firstLineChars="100" w:firstLine="240"/>
        <w:jc w:val="both"/>
      </w:pPr>
      <w:r>
        <w:rPr>
          <w:rFonts w:ascii="Book Antiqua" w:eastAsia="Book Antiqua" w:hAnsi="Book Antiqua" w:cs="Book Antiqua"/>
          <w:color w:val="000000"/>
        </w:rPr>
        <w:t>In this group of SARS-CoV-2-associated encephalitis/meningitis patients, 31</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(96.88%) had neuroimaging performed, and of these 61.29% (18/31) had abnormal findings of </w:t>
      </w:r>
      <w:r w:rsidR="009C7974">
        <w:rPr>
          <w:rFonts w:ascii="Book Antiqua" w:eastAsia="Book Antiqua" w:hAnsi="Book Antiqua" w:cs="Book Antiqua"/>
          <w:color w:val="000000"/>
        </w:rPr>
        <w:t>b</w:t>
      </w:r>
      <w:r>
        <w:rPr>
          <w:rFonts w:ascii="Book Antiqua" w:eastAsia="Book Antiqua" w:hAnsi="Book Antiqua" w:cs="Book Antiqua"/>
          <w:color w:val="000000"/>
        </w:rPr>
        <w:t xml:space="preserve">rain damage. </w:t>
      </w:r>
      <w:r w:rsidR="000F2DA2">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38.71% (11/31) </w:t>
      </w:r>
      <w:r w:rsidR="000F2DA2">
        <w:rPr>
          <w:rFonts w:ascii="Book Antiqua" w:eastAsia="Book Antiqua" w:hAnsi="Book Antiqua" w:cs="Book Antiqua"/>
          <w:color w:val="000000"/>
        </w:rPr>
        <w:t xml:space="preserve">of </w:t>
      </w:r>
      <w:r>
        <w:rPr>
          <w:rFonts w:ascii="Book Antiqua" w:eastAsia="Book Antiqua" w:hAnsi="Book Antiqua" w:cs="Book Antiqua"/>
          <w:color w:val="000000"/>
        </w:rPr>
        <w:t>patients</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had no significant findings. </w:t>
      </w:r>
      <w:r w:rsidR="009C7974">
        <w:rPr>
          <w:rFonts w:ascii="Book Antiqua" w:eastAsia="Book Antiqua" w:hAnsi="Book Antiqua" w:cs="Book Antiqua"/>
          <w:color w:val="000000"/>
        </w:rPr>
        <w:t>Ten</w:t>
      </w:r>
      <w:r w:rsidR="000F2DA2">
        <w:rPr>
          <w:rFonts w:ascii="Book Antiqua" w:eastAsia="Book Antiqua" w:hAnsi="Book Antiqua" w:cs="Book Antiqua"/>
          <w:color w:val="000000"/>
        </w:rPr>
        <w:t xml:space="preserve"> </w:t>
      </w:r>
      <w:r>
        <w:rPr>
          <w:rFonts w:ascii="Book Antiqua" w:eastAsia="Book Antiqua" w:hAnsi="Book Antiqua" w:cs="Book Antiqua"/>
          <w:color w:val="000000"/>
        </w:rPr>
        <w:t>(31.25%)</w:t>
      </w:r>
      <w:r w:rsidR="000F2DA2">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received </w:t>
      </w:r>
      <w:r w:rsidR="000F2DA2">
        <w:rPr>
          <w:rFonts w:ascii="Book Antiqua" w:eastAsia="Book Antiqua" w:hAnsi="Book Antiqua" w:cs="Book Antiqua"/>
          <w:color w:val="000000"/>
        </w:rPr>
        <w:t xml:space="preserve">EEG </w:t>
      </w:r>
      <w:r>
        <w:rPr>
          <w:rFonts w:ascii="Book Antiqua" w:eastAsia="Book Antiqua" w:hAnsi="Book Antiqua" w:cs="Book Antiqua"/>
          <w:color w:val="000000"/>
        </w:rPr>
        <w:t>to assess unexplained consciousness disturbance, myoclonus, seizure, headache, altered mental status, dysarthria</w:t>
      </w:r>
      <w:r w:rsidR="000F2DA2">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and responsiveness. Among these </w:t>
      </w:r>
      <w:r w:rsidR="000F2DA2">
        <w:rPr>
          <w:rFonts w:ascii="Book Antiqua" w:eastAsia="Book Antiqua" w:hAnsi="Book Antiqua" w:cs="Book Antiqua"/>
          <w:color w:val="000000"/>
        </w:rPr>
        <w:t xml:space="preserve">ten </w:t>
      </w:r>
      <w:r>
        <w:rPr>
          <w:rFonts w:ascii="Book Antiqua" w:eastAsia="Book Antiqua" w:hAnsi="Book Antiqua" w:cs="Book Antiqua"/>
          <w:color w:val="000000"/>
        </w:rPr>
        <w:t>patients,</w:t>
      </w:r>
      <w:r w:rsidR="000F2DA2">
        <w:rPr>
          <w:rFonts w:ascii="Book Antiqua" w:eastAsia="Book Antiqua" w:hAnsi="Book Antiqua" w:cs="Book Antiqua"/>
          <w:color w:val="000000"/>
        </w:rPr>
        <w:t xml:space="preserve"> eight</w:t>
      </w:r>
      <w:r>
        <w:rPr>
          <w:rFonts w:ascii="Book Antiqua" w:eastAsia="Book Antiqua" w:hAnsi="Book Antiqua" w:cs="Book Antiqua"/>
          <w:color w:val="000000"/>
        </w:rPr>
        <w:t xml:space="preserve"> (80%) had EEGs that showed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 xml:space="preserve">diffuse slow wave, </w:t>
      </w:r>
      <w:r w:rsidR="000F2DA2">
        <w:rPr>
          <w:rFonts w:ascii="Book Antiqua" w:eastAsia="Book Antiqua" w:hAnsi="Book Antiqua" w:cs="Book Antiqua"/>
          <w:color w:val="000000"/>
        </w:rPr>
        <w:t xml:space="preserve">and two </w:t>
      </w:r>
      <w:r>
        <w:rPr>
          <w:rFonts w:ascii="Book Antiqua" w:eastAsia="Book Antiqua" w:hAnsi="Book Antiqua" w:cs="Book Antiqua"/>
          <w:color w:val="000000"/>
        </w:rPr>
        <w:t xml:space="preserve">(20%) had EEGs that showed </w:t>
      </w:r>
      <w:r w:rsidR="000F2DA2">
        <w:rPr>
          <w:rFonts w:ascii="Book Antiqua" w:eastAsia="Book Antiqua" w:hAnsi="Book Antiqua" w:cs="Book Antiqua"/>
          <w:color w:val="000000"/>
        </w:rPr>
        <w:t xml:space="preserve">a </w:t>
      </w:r>
      <w:r>
        <w:rPr>
          <w:rFonts w:ascii="Book Antiqua" w:eastAsia="Book Antiqua" w:hAnsi="Book Antiqua" w:cs="Book Antiqua"/>
          <w:color w:val="000000"/>
        </w:rPr>
        <w:t>focal epileptic wave. These</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EEG </w:t>
      </w:r>
      <w:r w:rsidR="000F2DA2">
        <w:rPr>
          <w:rFonts w:ascii="Book Antiqua" w:eastAsia="Book Antiqua" w:hAnsi="Book Antiqua" w:cs="Book Antiqua"/>
          <w:color w:val="000000"/>
        </w:rPr>
        <w:t xml:space="preserve">findings </w:t>
      </w:r>
      <w:r>
        <w:rPr>
          <w:rFonts w:ascii="Book Antiqua" w:eastAsia="Book Antiqua" w:hAnsi="Book Antiqua" w:cs="Book Antiqua"/>
          <w:color w:val="000000"/>
        </w:rPr>
        <w:t>suggest that CNS injury may be related to SARS-CoV-2</w:t>
      </w:r>
      <w:r w:rsidR="009C7974">
        <w:rPr>
          <w:rFonts w:ascii="Book Antiqua" w:eastAsia="Book Antiqua" w:hAnsi="Book Antiqua" w:cs="Book Antiqua"/>
          <w:color w:val="000000"/>
        </w:rPr>
        <w:t xml:space="preserve"> </w:t>
      </w:r>
      <w:r>
        <w:rPr>
          <w:rFonts w:ascii="Book Antiqua" w:eastAsia="Book Antiqua" w:hAnsi="Book Antiqua" w:cs="Book Antiqua"/>
          <w:color w:val="000000"/>
        </w:rPr>
        <w:t>infection in these patients.</w:t>
      </w:r>
    </w:p>
    <w:p w14:paraId="65BC0014" w14:textId="048F89F2" w:rsidR="00A77B3E" w:rsidRDefault="00BF7E47" w:rsidP="009C7974">
      <w:pPr>
        <w:spacing w:line="360" w:lineRule="auto"/>
        <w:ind w:firstLineChars="100" w:firstLine="240"/>
        <w:jc w:val="both"/>
      </w:pPr>
      <w:r>
        <w:rPr>
          <w:rFonts w:ascii="Book Antiqua" w:eastAsia="Book Antiqua" w:hAnsi="Book Antiqua" w:cs="Book Antiqua"/>
          <w:color w:val="000000"/>
        </w:rPr>
        <w:lastRenderedPageBreak/>
        <w:t>Twenty</w:t>
      </w:r>
      <w:r w:rsidR="00452FEB">
        <w:rPr>
          <w:rFonts w:ascii="Book Antiqua" w:eastAsia="Book Antiqua" w:hAnsi="Book Antiqua" w:cs="Book Antiqua"/>
          <w:color w:val="000000"/>
        </w:rPr>
        <w:t>-</w:t>
      </w:r>
      <w:r>
        <w:rPr>
          <w:rFonts w:ascii="Book Antiqua" w:eastAsia="Book Antiqua" w:hAnsi="Book Antiqua" w:cs="Book Antiqua"/>
          <w:color w:val="000000"/>
        </w:rPr>
        <w:t>eight</w:t>
      </w:r>
      <w:r w:rsidR="000F2DA2">
        <w:rPr>
          <w:rFonts w:ascii="Book Antiqua" w:eastAsia="Book Antiqua" w:hAnsi="Book Antiqua" w:cs="Book Antiqua"/>
          <w:color w:val="000000"/>
        </w:rPr>
        <w:t xml:space="preserve"> </w:t>
      </w:r>
      <w:r>
        <w:rPr>
          <w:rFonts w:ascii="Book Antiqua" w:eastAsia="Book Antiqua" w:hAnsi="Book Antiqua" w:cs="Book Antiqua"/>
          <w:color w:val="000000"/>
        </w:rPr>
        <w:t xml:space="preserve">(87.5%)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administered </w:t>
      </w:r>
      <w:r w:rsidR="000F2DA2">
        <w:rPr>
          <w:rFonts w:ascii="Book Antiqua" w:eastAsia="Book Antiqua" w:hAnsi="Book Antiqua" w:cs="Book Antiqua"/>
          <w:color w:val="000000"/>
        </w:rPr>
        <w:t xml:space="preserve">with </w:t>
      </w:r>
      <w:r>
        <w:rPr>
          <w:rFonts w:ascii="Book Antiqua" w:eastAsia="Book Antiqua" w:hAnsi="Book Antiqua" w:cs="Book Antiqua"/>
          <w:color w:val="000000"/>
        </w:rPr>
        <w:t>specific treatment</w:t>
      </w:r>
      <w:r w:rsidR="000F2DA2">
        <w:rPr>
          <w:rFonts w:ascii="Book Antiqua" w:eastAsia="Book Antiqua" w:hAnsi="Book Antiqua" w:cs="Book Antiqua"/>
          <w:color w:val="000000"/>
        </w:rPr>
        <w:t xml:space="preserve">, of </w:t>
      </w:r>
      <w:r>
        <w:rPr>
          <w:rFonts w:ascii="Book Antiqua" w:eastAsia="Book Antiqua" w:hAnsi="Book Antiqua" w:cs="Book Antiqua"/>
          <w:color w:val="000000"/>
        </w:rPr>
        <w:t>wh</w:t>
      </w:r>
      <w:r w:rsidR="000F2DA2">
        <w:rPr>
          <w:rFonts w:ascii="Book Antiqua" w:eastAsia="Book Antiqua" w:hAnsi="Book Antiqua" w:cs="Book Antiqua"/>
          <w:color w:val="000000"/>
        </w:rPr>
        <w:t>om</w:t>
      </w:r>
      <w:r>
        <w:rPr>
          <w:rFonts w:ascii="Book Antiqua" w:eastAsia="Book Antiqua" w:hAnsi="Book Antiqua" w:cs="Book Antiqua"/>
          <w:color w:val="000000"/>
        </w:rPr>
        <w:t xml:space="preserve"> 22 (78.57%) received antibiotics, 14 (50%) received antiretroviral drug</w:t>
      </w:r>
      <w:r w:rsidR="000F2DA2">
        <w:rPr>
          <w:rFonts w:ascii="Book Antiqua" w:eastAsia="Book Antiqua" w:hAnsi="Book Antiqua" w:cs="Book Antiqua"/>
          <w:color w:val="000000"/>
        </w:rPr>
        <w:t>s</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seven </w:t>
      </w:r>
      <w:r>
        <w:rPr>
          <w:rFonts w:ascii="Book Antiqua" w:eastAsia="Book Antiqua" w:hAnsi="Book Antiqua" w:cs="Book Antiqua"/>
          <w:color w:val="000000"/>
        </w:rPr>
        <w:t>(25%) received corticoid</w:t>
      </w:r>
      <w:r w:rsidR="000F2DA2">
        <w:rPr>
          <w:rFonts w:ascii="Book Antiqua" w:eastAsia="Book Antiqua" w:hAnsi="Book Antiqua" w:cs="Book Antiqua"/>
          <w:color w:val="000000"/>
        </w:rPr>
        <w:t>s</w:t>
      </w:r>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received plasmapheresis treatment,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w:t>
      </w:r>
      <w:r w:rsidR="000F2DA2">
        <w:rPr>
          <w:rFonts w:ascii="Book Antiqua" w:eastAsia="Book Antiqua" w:hAnsi="Book Antiqua" w:cs="Book Antiqua"/>
          <w:color w:val="000000"/>
        </w:rPr>
        <w:t xml:space="preserve">received </w:t>
      </w:r>
      <w:r>
        <w:rPr>
          <w:rFonts w:ascii="Book Antiqua" w:eastAsia="Book Antiqua" w:hAnsi="Book Antiqua" w:cs="Book Antiqua"/>
          <w:color w:val="000000"/>
        </w:rPr>
        <w:t>intravenous immunoglob</w:t>
      </w:r>
      <w:r w:rsidR="0011114F">
        <w:rPr>
          <w:rFonts w:ascii="Book Antiqua" w:eastAsia="Book Antiqua" w:hAnsi="Book Antiqua" w:cs="Book Antiqua"/>
          <w:color w:val="000000"/>
        </w:rPr>
        <w:t>u</w:t>
      </w:r>
      <w:r>
        <w:rPr>
          <w:rFonts w:ascii="Book Antiqua" w:eastAsia="Book Antiqua" w:hAnsi="Book Antiqua" w:cs="Book Antiqua"/>
          <w:color w:val="000000"/>
        </w:rPr>
        <w:t>lin (</w:t>
      </w:r>
      <w:proofErr w:type="spellStart"/>
      <w:r>
        <w:rPr>
          <w:rFonts w:ascii="Book Antiqua" w:eastAsia="Book Antiqua" w:hAnsi="Book Antiqua" w:cs="Book Antiqua"/>
          <w:color w:val="000000"/>
        </w:rPr>
        <w:t>IVIg</w:t>
      </w:r>
      <w:proofErr w:type="spellEnd"/>
      <w:r>
        <w:rPr>
          <w:rFonts w:ascii="Book Antiqua" w:eastAsia="Book Antiqua" w:hAnsi="Book Antiqua" w:cs="Book Antiqua"/>
          <w:color w:val="000000"/>
        </w:rPr>
        <w:t xml:space="preserve">), </w:t>
      </w:r>
      <w:r w:rsidR="000F2DA2">
        <w:rPr>
          <w:rFonts w:ascii="Book Antiqua" w:eastAsia="Book Antiqua" w:hAnsi="Book Antiqua" w:cs="Book Antiqua"/>
          <w:color w:val="000000"/>
        </w:rPr>
        <w:t xml:space="preserve">six </w:t>
      </w:r>
      <w:r>
        <w:rPr>
          <w:rFonts w:ascii="Book Antiqua" w:eastAsia="Book Antiqua" w:hAnsi="Book Antiqua" w:cs="Book Antiqua"/>
          <w:color w:val="000000"/>
        </w:rPr>
        <w:t xml:space="preserve">(21.43%) received anticonvulsant medications, and </w:t>
      </w:r>
      <w:r w:rsidR="000F2DA2">
        <w:rPr>
          <w:rFonts w:ascii="Book Antiqua" w:eastAsia="Book Antiqua" w:hAnsi="Book Antiqua" w:cs="Book Antiqua"/>
          <w:color w:val="000000"/>
        </w:rPr>
        <w:t xml:space="preserve">one each </w:t>
      </w:r>
      <w:r>
        <w:rPr>
          <w:rFonts w:ascii="Book Antiqua" w:eastAsia="Book Antiqua" w:hAnsi="Book Antiqua" w:cs="Book Antiqua"/>
          <w:color w:val="000000"/>
        </w:rPr>
        <w:t>received surgery, interleukin-1 receptor antagonist</w:t>
      </w:r>
      <w:r w:rsidR="000F2DA2">
        <w:rPr>
          <w:rFonts w:ascii="Book Antiqua" w:eastAsia="Book Antiqua" w:hAnsi="Book Antiqua" w:cs="Book Antiqua"/>
          <w:color w:val="000000"/>
        </w:rPr>
        <w:t>,</w:t>
      </w:r>
      <w:r>
        <w:rPr>
          <w:rFonts w:ascii="Book Antiqua" w:eastAsia="Book Antiqua" w:hAnsi="Book Antiqua" w:cs="Book Antiqua"/>
          <w:color w:val="000000"/>
        </w:rPr>
        <w:t xml:space="preserve"> and traditional Chinese medicine.</w:t>
      </w:r>
      <w:r w:rsidR="009C7974">
        <w:rPr>
          <w:rFonts w:ascii="Book Antiqua" w:eastAsia="Book Antiqua" w:hAnsi="Book Antiqua" w:cs="Book Antiqua"/>
          <w:color w:val="000000"/>
        </w:rPr>
        <w:t xml:space="preserve"> </w:t>
      </w:r>
      <w:r>
        <w:rPr>
          <w:rFonts w:ascii="Book Antiqua" w:eastAsia="Book Antiqua" w:hAnsi="Book Antiqua" w:cs="Book Antiqua"/>
          <w:color w:val="000000"/>
        </w:rPr>
        <w:t>Twenty</w:t>
      </w:r>
      <w:r w:rsidR="009C7974">
        <w:rPr>
          <w:rFonts w:ascii="Book Antiqua" w:eastAsia="Book Antiqua" w:hAnsi="Book Antiqua" w:cs="Book Antiqua"/>
          <w:color w:val="000000"/>
        </w:rPr>
        <w:t>-</w:t>
      </w:r>
      <w:r>
        <w:rPr>
          <w:rFonts w:ascii="Book Antiqua" w:eastAsia="Book Antiqua" w:hAnsi="Book Antiqua" w:cs="Book Antiqua"/>
          <w:color w:val="000000"/>
        </w:rPr>
        <w:t>nine (90.63%)</w:t>
      </w:r>
      <w:r w:rsidR="000F2DA2">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had</w:t>
      </w:r>
      <w:r w:rsidR="000F2DA2">
        <w:rPr>
          <w:rFonts w:ascii="Book Antiqua" w:eastAsia="Book Antiqua" w:hAnsi="Book Antiqua" w:cs="Book Antiqua"/>
          <w:color w:val="000000"/>
        </w:rPr>
        <w:t xml:space="preserve"> </w:t>
      </w:r>
      <w:r>
        <w:rPr>
          <w:rFonts w:ascii="Book Antiqua" w:eastAsia="Book Antiqua" w:hAnsi="Book Antiqua" w:cs="Book Antiqua"/>
          <w:color w:val="000000"/>
        </w:rPr>
        <w:t>recorded outcome</w:t>
      </w:r>
      <w:r w:rsidR="000F2DA2">
        <w:rPr>
          <w:rFonts w:ascii="Book Antiqua" w:eastAsia="Book Antiqua" w:hAnsi="Book Antiqua" w:cs="Book Antiqua"/>
          <w:color w:val="000000"/>
        </w:rPr>
        <w:t xml:space="preserve">s; </w:t>
      </w:r>
      <w:r>
        <w:rPr>
          <w:rFonts w:ascii="Book Antiqua" w:eastAsia="Book Antiqua" w:hAnsi="Book Antiqua" w:cs="Book Antiqua"/>
          <w:color w:val="000000"/>
        </w:rPr>
        <w:t>the prognosis w</w:t>
      </w:r>
      <w:r w:rsidR="009C7974">
        <w:rPr>
          <w:rFonts w:ascii="Book Antiqua" w:eastAsia="Book Antiqua" w:hAnsi="Book Antiqua" w:cs="Book Antiqua"/>
          <w:color w:val="000000"/>
        </w:rPr>
        <w:t>as</w:t>
      </w:r>
      <w:r>
        <w:rPr>
          <w:rFonts w:ascii="Book Antiqua" w:eastAsia="Book Antiqua" w:hAnsi="Book Antiqua" w:cs="Book Antiqua"/>
          <w:color w:val="000000"/>
        </w:rPr>
        <w:t xml:space="preserve"> good in 21 (65.63</w:t>
      </w:r>
      <w:r w:rsidR="000F2DA2">
        <w:rPr>
          <w:rFonts w:ascii="Book Antiqua" w:eastAsia="Book Antiqua" w:hAnsi="Book Antiqua" w:cs="Book Antiqua"/>
          <w:color w:val="000000"/>
        </w:rPr>
        <w:t xml:space="preserve">%) patients and </w:t>
      </w:r>
      <w:r>
        <w:rPr>
          <w:rFonts w:ascii="Book Antiqua" w:eastAsia="Book Antiqua" w:hAnsi="Book Antiqua" w:cs="Book Antiqua"/>
          <w:color w:val="000000"/>
        </w:rPr>
        <w:t xml:space="preserve">poor in </w:t>
      </w:r>
      <w:r w:rsidR="000F2DA2">
        <w:rPr>
          <w:rFonts w:ascii="Book Antiqua" w:eastAsia="Book Antiqua" w:hAnsi="Book Antiqua" w:cs="Book Antiqua"/>
          <w:color w:val="000000"/>
        </w:rPr>
        <w:t xml:space="preserve">five </w:t>
      </w:r>
      <w:r>
        <w:rPr>
          <w:rFonts w:ascii="Book Antiqua" w:eastAsia="Book Antiqua" w:hAnsi="Book Antiqua" w:cs="Book Antiqua"/>
          <w:color w:val="000000"/>
        </w:rPr>
        <w:t>(15.64%)</w:t>
      </w:r>
      <w:r w:rsidR="000F2DA2">
        <w:rPr>
          <w:rFonts w:ascii="Book Antiqua" w:eastAsia="Book Antiqua" w:hAnsi="Book Antiqua" w:cs="Book Antiqua"/>
          <w:color w:val="000000"/>
        </w:rPr>
        <w:t>,</w:t>
      </w:r>
      <w:r w:rsidR="009C7974">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0F2DA2">
        <w:rPr>
          <w:rFonts w:ascii="Book Antiqua" w:eastAsia="Book Antiqua" w:hAnsi="Book Antiqua" w:cs="Book Antiqua"/>
          <w:color w:val="000000"/>
        </w:rPr>
        <w:t xml:space="preserve">three </w:t>
      </w:r>
      <w:r>
        <w:rPr>
          <w:rFonts w:ascii="Book Antiqua" w:eastAsia="Book Antiqua" w:hAnsi="Book Antiqua" w:cs="Book Antiqua"/>
          <w:color w:val="000000"/>
        </w:rPr>
        <w:t xml:space="preserve">(9.38%) </w:t>
      </w:r>
      <w:r w:rsidR="000F2DA2">
        <w:rPr>
          <w:rFonts w:ascii="Book Antiqua" w:eastAsia="Book Antiqua" w:hAnsi="Book Antiqua" w:cs="Book Antiqua"/>
          <w:color w:val="000000"/>
        </w:rPr>
        <w:t xml:space="preserve">patients </w:t>
      </w:r>
      <w:r>
        <w:rPr>
          <w:rFonts w:ascii="Book Antiqua" w:eastAsia="Book Antiqua" w:hAnsi="Book Antiqua" w:cs="Book Antiqua"/>
          <w:color w:val="000000"/>
        </w:rPr>
        <w:t>died</w:t>
      </w:r>
      <w:r w:rsidR="000F2DA2">
        <w:rPr>
          <w:rFonts w:ascii="Book Antiqua" w:eastAsia="Book Antiqua" w:hAnsi="Book Antiqua" w:cs="Book Antiqua"/>
          <w:color w:val="000000"/>
        </w:rPr>
        <w:t xml:space="preserve"> </w:t>
      </w:r>
      <w:r>
        <w:rPr>
          <w:rFonts w:ascii="Book Antiqua" w:eastAsia="Book Antiqua" w:hAnsi="Book Antiqua" w:cs="Book Antiqua"/>
          <w:color w:val="000000"/>
        </w:rPr>
        <w:t>(Table</w:t>
      </w:r>
      <w:r w:rsidR="009C7974">
        <w:rPr>
          <w:rFonts w:ascii="Book Antiqua" w:eastAsia="Book Antiqua" w:hAnsi="Book Antiqua" w:cs="Book Antiqua"/>
          <w:color w:val="000000"/>
        </w:rPr>
        <w:t>s</w:t>
      </w:r>
      <w:r>
        <w:rPr>
          <w:rFonts w:ascii="Book Antiqua" w:eastAsia="Book Antiqua" w:hAnsi="Book Antiqua" w:cs="Book Antiqua"/>
          <w:color w:val="000000"/>
        </w:rPr>
        <w:t xml:space="preserve"> 1 and 4)</w:t>
      </w:r>
      <w:r w:rsidR="009C7974">
        <w:rPr>
          <w:rFonts w:ascii="Book Antiqua" w:eastAsia="Book Antiqua" w:hAnsi="Book Antiqua" w:cs="Book Antiqua"/>
          <w:color w:val="000000"/>
        </w:rPr>
        <w:t>.</w:t>
      </w:r>
    </w:p>
    <w:p w14:paraId="785BDC8C" w14:textId="77777777" w:rsidR="00A77B3E" w:rsidRDefault="00A77B3E" w:rsidP="009C7974">
      <w:pPr>
        <w:spacing w:line="360" w:lineRule="auto"/>
        <w:jc w:val="both"/>
      </w:pPr>
    </w:p>
    <w:p w14:paraId="7728EC87" w14:textId="77777777" w:rsidR="00A77B3E" w:rsidRDefault="00BF7E47">
      <w:pPr>
        <w:spacing w:line="360" w:lineRule="auto"/>
        <w:jc w:val="both"/>
      </w:pPr>
      <w:r>
        <w:rPr>
          <w:rFonts w:ascii="Book Antiqua" w:eastAsia="Book Antiqua" w:hAnsi="Book Antiqua" w:cs="Book Antiqua"/>
          <w:b/>
          <w:caps/>
          <w:color w:val="000000"/>
          <w:u w:val="single"/>
        </w:rPr>
        <w:t>DISCUSSION</w:t>
      </w:r>
    </w:p>
    <w:p w14:paraId="7806F90A" w14:textId="1CEBD3EB" w:rsidR="00A77B3E" w:rsidRDefault="00BF7E47">
      <w:pPr>
        <w:spacing w:line="360" w:lineRule="auto"/>
        <w:jc w:val="both"/>
      </w:pPr>
      <w:r>
        <w:rPr>
          <w:rFonts w:ascii="Book Antiqua" w:eastAsia="Book Antiqua" w:hAnsi="Book Antiqua" w:cs="Book Antiqua"/>
          <w:color w:val="000000"/>
        </w:rPr>
        <w:t>SARS-CoV-2</w:t>
      </w:r>
      <w:r w:rsidR="009B2B41">
        <w:rPr>
          <w:rFonts w:ascii="Book Antiqua" w:eastAsia="Book Antiqua" w:hAnsi="Book Antiqua" w:cs="Book Antiqua"/>
          <w:color w:val="000000"/>
        </w:rPr>
        <w:t xml:space="preserve"> </w:t>
      </w:r>
      <w:r>
        <w:rPr>
          <w:rFonts w:ascii="Book Antiqua" w:eastAsia="Book Antiqua" w:hAnsi="Book Antiqua" w:cs="Book Antiqua"/>
          <w:color w:val="000000"/>
        </w:rPr>
        <w:t>involves multiple organs including the central and peripheral nervous system</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In a series of studies in Wuhan, 78 of 214 COVID-19 patients, recruited over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developed neurological manifestations. These patients tended to be more severely affected, older</w:t>
      </w:r>
      <w:r w:rsidR="00D83A96">
        <w:rPr>
          <w:rFonts w:ascii="Book Antiqua" w:eastAsia="Book Antiqua" w:hAnsi="Book Antiqua" w:cs="Book Antiqua"/>
          <w:color w:val="000000"/>
        </w:rPr>
        <w:t>,</w:t>
      </w:r>
      <w:r>
        <w:rPr>
          <w:rFonts w:ascii="Book Antiqua" w:eastAsia="Book Antiqua" w:hAnsi="Book Antiqua" w:cs="Book Antiqua"/>
          <w:color w:val="000000"/>
        </w:rPr>
        <w:t xml:space="preserve"> and with more complications, </w:t>
      </w:r>
      <w:r w:rsidR="00D83A96">
        <w:rPr>
          <w:rFonts w:ascii="Book Antiqua" w:eastAsia="Book Antiqua" w:hAnsi="Book Antiqua" w:cs="Book Antiqua"/>
          <w:color w:val="000000"/>
        </w:rPr>
        <w:t xml:space="preserve">and </w:t>
      </w:r>
      <w:r>
        <w:rPr>
          <w:rFonts w:ascii="Book Antiqua" w:eastAsia="Book Antiqua" w:hAnsi="Book Antiqua" w:cs="Book Antiqua"/>
          <w:color w:val="000000"/>
        </w:rPr>
        <w:t>for some, the neurological symptom was the first presentation of COVID-19</w:t>
      </w:r>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The widespread effects of COVID-19 include neurological disorders, but there have been no detailed clinical reports of their nature to date</w:t>
      </w:r>
      <w:r>
        <w:rPr>
          <w:rFonts w:ascii="Book Antiqua" w:eastAsia="Book Antiqua" w:hAnsi="Book Antiqua" w:cs="Book Antiqua"/>
          <w:color w:val="000000"/>
          <w:szCs w:val="36"/>
          <w:vertAlign w:val="superscript"/>
        </w:rPr>
        <w:t>[33</w:t>
      </w:r>
      <w:r w:rsidR="003D098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Neurological complications</w:t>
      </w:r>
      <w:r w:rsidR="00D83A96">
        <w:rPr>
          <w:rFonts w:ascii="Book Antiqua" w:eastAsia="Book Antiqua" w:hAnsi="Book Antiqua" w:cs="Book Antiqua"/>
          <w:color w:val="000000"/>
        </w:rPr>
        <w:t xml:space="preserve"> </w:t>
      </w:r>
      <w:r>
        <w:rPr>
          <w:rFonts w:ascii="Book Antiqua" w:eastAsia="Book Antiqua" w:hAnsi="Book Antiqua" w:cs="Book Antiqua"/>
          <w:color w:val="000000"/>
        </w:rPr>
        <w:t>caused by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are similar to </w:t>
      </w:r>
      <w:r w:rsidR="00E11E9B">
        <w:rPr>
          <w:rFonts w:ascii="Book Antiqua" w:eastAsia="Book Antiqua" w:hAnsi="Book Antiqua" w:cs="Book Antiqua"/>
          <w:color w:val="000000"/>
        </w:rPr>
        <w:t>those</w:t>
      </w:r>
      <w:r w:rsidR="00E11E9B" w:rsidRPr="00E11E9B">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caused by </w:t>
      </w:r>
      <w:r>
        <w:rPr>
          <w:rFonts w:ascii="Book Antiqua" w:eastAsia="Book Antiqua" w:hAnsi="Book Antiqua" w:cs="Book Antiqua"/>
          <w:color w:val="000000"/>
        </w:rPr>
        <w:t>other coronavirus</w:t>
      </w:r>
      <w:r w:rsidR="00E11E9B">
        <w:rPr>
          <w:rFonts w:ascii="Book Antiqua" w:eastAsia="Book Antiqua" w:hAnsi="Book Antiqua" w:cs="Book Antiqua"/>
          <w:color w:val="000000"/>
        </w:rPr>
        <w:t>es</w:t>
      </w:r>
      <w:r>
        <w:rPr>
          <w:rFonts w:ascii="Book Antiqua" w:eastAsia="Book Antiqua" w:hAnsi="Book Antiqua" w:cs="Book Antiqua"/>
          <w:color w:val="000000"/>
        </w:rPr>
        <w:t xml:space="preserve">, especially severe acute </w:t>
      </w:r>
      <w:r w:rsidR="003D0982">
        <w:rPr>
          <w:rFonts w:ascii="Book Antiqua" w:eastAsia="Book Antiqua" w:hAnsi="Book Antiqua" w:cs="Book Antiqua"/>
          <w:color w:val="000000"/>
        </w:rPr>
        <w:t>r</w:t>
      </w:r>
      <w:r>
        <w:rPr>
          <w:rFonts w:ascii="Book Antiqua" w:eastAsia="Book Antiqua" w:hAnsi="Book Antiqua" w:cs="Book Antiqua"/>
          <w:color w:val="000000"/>
        </w:rPr>
        <w:t xml:space="preserve">espiratory syndrome (SARS) </w:t>
      </w:r>
      <w:r w:rsidR="00D83A96">
        <w:rPr>
          <w:rFonts w:ascii="Book Antiqua" w:eastAsia="Book Antiqua" w:hAnsi="Book Antiqua" w:cs="Book Antiqua"/>
          <w:color w:val="000000"/>
        </w:rPr>
        <w:t xml:space="preserve">in </w:t>
      </w:r>
      <w:r>
        <w:rPr>
          <w:rFonts w:ascii="Book Antiqua" w:eastAsia="Book Antiqua" w:hAnsi="Book Antiqua" w:cs="Book Antiqua"/>
          <w:color w:val="000000"/>
        </w:rPr>
        <w:t xml:space="preserve">2003 and </w:t>
      </w:r>
      <w:r w:rsidR="003D0982">
        <w:rPr>
          <w:rFonts w:ascii="Book Antiqua" w:eastAsia="Book Antiqua" w:hAnsi="Book Antiqua" w:cs="Book Antiqua"/>
          <w:color w:val="000000"/>
        </w:rPr>
        <w:t>M</w:t>
      </w:r>
      <w:r>
        <w:rPr>
          <w:rFonts w:ascii="Book Antiqua" w:eastAsia="Book Antiqua" w:hAnsi="Book Antiqua" w:cs="Book Antiqua"/>
          <w:color w:val="000000"/>
        </w:rPr>
        <w:t xml:space="preserve">iddle </w:t>
      </w:r>
      <w:r w:rsidR="003D0982">
        <w:rPr>
          <w:rFonts w:ascii="Book Antiqua" w:eastAsia="Book Antiqua" w:hAnsi="Book Antiqua" w:cs="Book Antiqua"/>
          <w:color w:val="000000"/>
        </w:rPr>
        <w:t>E</w:t>
      </w:r>
      <w:r>
        <w:rPr>
          <w:rFonts w:ascii="Book Antiqua" w:eastAsia="Book Antiqua" w:hAnsi="Book Antiqua" w:cs="Book Antiqua"/>
          <w:color w:val="000000"/>
        </w:rPr>
        <w:t xml:space="preserve">ast </w:t>
      </w:r>
      <w:r w:rsidR="003D0982">
        <w:rPr>
          <w:rFonts w:ascii="Book Antiqua" w:eastAsia="Book Antiqua" w:hAnsi="Book Antiqua" w:cs="Book Antiqua"/>
          <w:color w:val="000000"/>
        </w:rPr>
        <w:t>a</w:t>
      </w:r>
      <w:r>
        <w:rPr>
          <w:rFonts w:ascii="Book Antiqua" w:eastAsia="Book Antiqua" w:hAnsi="Book Antiqua" w:cs="Book Antiqua"/>
          <w:color w:val="000000"/>
        </w:rPr>
        <w:t xml:space="preserve">cute </w:t>
      </w:r>
      <w:r w:rsidR="003D0982">
        <w:rPr>
          <w:rFonts w:ascii="Book Antiqua" w:eastAsia="Book Antiqua" w:hAnsi="Book Antiqua" w:cs="Book Antiqua"/>
          <w:color w:val="000000"/>
        </w:rPr>
        <w:t>r</w:t>
      </w:r>
      <w:r>
        <w:rPr>
          <w:rFonts w:ascii="Book Antiqua" w:eastAsia="Book Antiqua" w:hAnsi="Book Antiqua" w:cs="Book Antiqua"/>
          <w:color w:val="000000"/>
        </w:rPr>
        <w:t xml:space="preserve">espiratory </w:t>
      </w:r>
      <w:r w:rsidR="003D0982">
        <w:rPr>
          <w:rFonts w:ascii="Book Antiqua" w:eastAsia="Book Antiqua" w:hAnsi="Book Antiqua" w:cs="Book Antiqua"/>
          <w:color w:val="000000"/>
        </w:rPr>
        <w:t>s</w:t>
      </w:r>
      <w:r>
        <w:rPr>
          <w:rFonts w:ascii="Book Antiqua" w:eastAsia="Book Antiqua" w:hAnsi="Book Antiqua" w:cs="Book Antiqua"/>
          <w:color w:val="000000"/>
        </w:rPr>
        <w:t xml:space="preserve">yndrome </w:t>
      </w:r>
      <w:r w:rsidR="00D83A96">
        <w:rPr>
          <w:rFonts w:ascii="Book Antiqua" w:eastAsia="Book Antiqua" w:hAnsi="Book Antiqua" w:cs="Book Antiqua"/>
          <w:color w:val="000000"/>
        </w:rPr>
        <w:t xml:space="preserve">in </w:t>
      </w:r>
      <w:r>
        <w:rPr>
          <w:rFonts w:ascii="Book Antiqua" w:eastAsia="Book Antiqua" w:hAnsi="Book Antiqua" w:cs="Book Antiqua"/>
          <w:color w:val="000000"/>
        </w:rPr>
        <w:t>2012. Cases described in those reports include encephalopathy, encephalitis, stroke</w:t>
      </w:r>
      <w:r w:rsidR="00E11E9B">
        <w:rPr>
          <w:rFonts w:ascii="Book Antiqua" w:eastAsia="Book Antiqua" w:hAnsi="Book Antiqua" w:cs="Book Antiqua"/>
          <w:color w:val="000000"/>
        </w:rPr>
        <w:t xml:space="preserve">, </w:t>
      </w:r>
      <w:r>
        <w:rPr>
          <w:rFonts w:ascii="Book Antiqua" w:eastAsia="Book Antiqua" w:hAnsi="Book Antiqua" w:cs="Book Antiqua"/>
          <w:color w:val="000000"/>
        </w:rPr>
        <w:t xml:space="preserve">hemorrhage, </w:t>
      </w:r>
      <w:r w:rsidR="003D0982" w:rsidRPr="003D0982">
        <w:rPr>
          <w:rFonts w:ascii="Book Antiqua" w:eastAsia="Book Antiqua" w:hAnsi="Book Antiqua" w:cs="Book Antiqua"/>
          <w:color w:val="000000"/>
        </w:rPr>
        <w:t>acute disseminated encephalomyelitis</w:t>
      </w:r>
      <w:r w:rsidR="00E11E9B">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00E11E9B">
        <w:rPr>
          <w:rFonts w:ascii="Book Antiqua" w:eastAsia="Book Antiqua" w:hAnsi="Book Antiqua" w:cs="Book Antiqua"/>
          <w:color w:val="000000"/>
        </w:rPr>
        <w:t>Guillain-</w:t>
      </w:r>
      <w:r w:rsidR="003D0982">
        <w:rPr>
          <w:rFonts w:ascii="Book Antiqua" w:eastAsia="Book Antiqua" w:hAnsi="Book Antiqua" w:cs="Book Antiqua"/>
          <w:color w:val="000000"/>
        </w:rPr>
        <w:t>Barré</w:t>
      </w:r>
      <w:proofErr w:type="spellEnd"/>
      <w:r w:rsidR="003D0982">
        <w:rPr>
          <w:rFonts w:ascii="Book Antiqua" w:eastAsia="Book Antiqua" w:hAnsi="Book Antiqua" w:cs="Book Antiqua"/>
          <w:color w:val="000000"/>
        </w:rPr>
        <w:t xml:space="preserve"> syndrome</w:t>
      </w:r>
      <w:r>
        <w:rPr>
          <w:rFonts w:ascii="Book Antiqua" w:eastAsia="Book Antiqua" w:hAnsi="Book Antiqua" w:cs="Book Antiqua"/>
          <w:color w:val="000000"/>
          <w:szCs w:val="36"/>
          <w:vertAlign w:val="superscript"/>
        </w:rPr>
        <w:t>[35</w:t>
      </w:r>
      <w:r w:rsidR="003D0982">
        <w:rPr>
          <w:rFonts w:ascii="Book Antiqua" w:eastAsia="Book Antiqua" w:hAnsi="Book Antiqua" w:cs="Book Antiqua"/>
          <w:color w:val="000000"/>
          <w:szCs w:val="36"/>
          <w:vertAlign w:val="superscript"/>
        </w:rPr>
        <w:t>,</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About 80% of COVID-19 patients have no or only mild symptoms, especially in children and young adults. Up to 20% patients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 will develop some degree</w:t>
      </w:r>
      <w:r w:rsidR="00E11E9B">
        <w:rPr>
          <w:rFonts w:ascii="Book Antiqua" w:eastAsia="Book Antiqua" w:hAnsi="Book Antiqua" w:cs="Book Antiqua"/>
          <w:color w:val="000000"/>
        </w:rPr>
        <w:t>s</w:t>
      </w:r>
      <w:r>
        <w:rPr>
          <w:rFonts w:ascii="Book Antiqua" w:eastAsia="Book Antiqua" w:hAnsi="Book Antiqua" w:cs="Book Antiqua"/>
          <w:color w:val="000000"/>
        </w:rPr>
        <w:t xml:space="preserve"> of severe symptoms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Severe patients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more likely to have neurological complications such as encephalitis, meningitis, stroke</w:t>
      </w:r>
      <w:r w:rsidR="00E11E9B">
        <w:rPr>
          <w:rFonts w:ascii="Book Antiqua" w:eastAsia="Book Antiqua" w:hAnsi="Book Antiqua" w:cs="Book Antiqua"/>
          <w:color w:val="000000"/>
        </w:rPr>
        <w:t>,</w:t>
      </w:r>
      <w:r>
        <w:rPr>
          <w:rFonts w:ascii="Book Antiqua" w:eastAsia="Book Antiqua" w:hAnsi="Book Antiqua" w:cs="Book Antiqua"/>
          <w:color w:val="000000"/>
        </w:rPr>
        <w:t xml:space="preserve"> and encephalopathy than non-severe patients</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Most patients 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3D0982">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 xml:space="preserve">severe or critically ill, </w:t>
      </w:r>
      <w:r w:rsidR="00E11E9B">
        <w:rPr>
          <w:rFonts w:ascii="Book Antiqua" w:eastAsia="Book Antiqua" w:hAnsi="Book Antiqua" w:cs="Book Antiqua"/>
          <w:color w:val="000000"/>
        </w:rPr>
        <w:t xml:space="preserve">and </w:t>
      </w:r>
      <w:r>
        <w:rPr>
          <w:rFonts w:ascii="Book Antiqua" w:eastAsia="Book Antiqua" w:hAnsi="Book Antiqua" w:cs="Book Antiqua"/>
          <w:color w:val="000000"/>
        </w:rPr>
        <w:t>they required</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ICU</w:t>
      </w:r>
      <w:r w:rsidR="003D0982">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and mechanical ventilation. Lung abnormalities </w:t>
      </w:r>
      <w:r w:rsidR="00E11E9B">
        <w:rPr>
          <w:rFonts w:ascii="Book Antiqua" w:eastAsia="Book Antiqua" w:hAnsi="Book Antiqua" w:cs="Book Antiqua"/>
          <w:color w:val="000000"/>
        </w:rPr>
        <w:t xml:space="preserve">were </w:t>
      </w:r>
      <w:r>
        <w:rPr>
          <w:rFonts w:ascii="Book Antiqua" w:eastAsia="Book Antiqua" w:hAnsi="Book Antiqua" w:cs="Book Antiqua"/>
          <w:color w:val="000000"/>
        </w:rPr>
        <w:t>found in almost all patients with SARS-CoV-</w:t>
      </w:r>
      <w:r w:rsidR="00E11E9B">
        <w:rPr>
          <w:rFonts w:ascii="Book Antiqua" w:eastAsia="Book Antiqua" w:hAnsi="Book Antiqua" w:cs="Book Antiqua"/>
          <w:color w:val="000000"/>
        </w:rPr>
        <w:t>2-</w:t>
      </w:r>
      <w:r>
        <w:rPr>
          <w:rFonts w:ascii="Book Antiqua" w:eastAsia="Book Antiqua" w:hAnsi="Book Antiqua" w:cs="Book Antiqua"/>
          <w:color w:val="000000"/>
        </w:rPr>
        <w:t>associated encephalitis</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Therefore, early diagnosis of viral encephalitis is essential to improve the prognosis of COVID-19 patients.</w:t>
      </w:r>
    </w:p>
    <w:p w14:paraId="3E8CFA88" w14:textId="2DED1C47" w:rsidR="00A77B3E" w:rsidRDefault="00BF7E47" w:rsidP="003D0982">
      <w:pPr>
        <w:spacing w:line="360" w:lineRule="auto"/>
        <w:ind w:firstLineChars="100" w:firstLine="240"/>
        <w:jc w:val="both"/>
      </w:pPr>
      <w:r>
        <w:rPr>
          <w:rFonts w:ascii="Book Antiqua" w:eastAsia="Book Antiqua" w:hAnsi="Book Antiqua" w:cs="Book Antiqua"/>
          <w:color w:val="000000"/>
        </w:rPr>
        <w:lastRenderedPageBreak/>
        <w:t>In this study, we</w:t>
      </w:r>
      <w:r w:rsidR="00E11E9B">
        <w:rPr>
          <w:rFonts w:ascii="Book Antiqua" w:eastAsia="Book Antiqua" w:hAnsi="Book Antiqua" w:cs="Book Antiqua"/>
          <w:color w:val="000000"/>
        </w:rPr>
        <w:t xml:space="preserve"> </w:t>
      </w:r>
      <w:r>
        <w:rPr>
          <w:rFonts w:ascii="Book Antiqua" w:eastAsia="Book Antiqua" w:hAnsi="Book Antiqua" w:cs="Book Antiqua"/>
          <w:color w:val="000000"/>
        </w:rPr>
        <w:t xml:space="preserve">systematically reviewed the clinical data </w:t>
      </w:r>
      <w:r w:rsidR="00E11E9B">
        <w:rPr>
          <w:rFonts w:ascii="Book Antiqua" w:eastAsia="Book Antiqua" w:hAnsi="Book Antiqua" w:cs="Book Antiqua"/>
          <w:color w:val="000000"/>
        </w:rPr>
        <w:t xml:space="preserve">of </w:t>
      </w:r>
      <w:r>
        <w:rPr>
          <w:rFonts w:ascii="Book Antiqua" w:eastAsia="Book Antiqua" w:hAnsi="Book Antiqua" w:cs="Book Antiqua"/>
          <w:color w:val="000000"/>
        </w:rPr>
        <w:t xml:space="preserve">SARS-CoV-2-associated encephalitis/meningitis </w:t>
      </w:r>
      <w:r w:rsidR="00E11E9B">
        <w:rPr>
          <w:rFonts w:ascii="Book Antiqua" w:eastAsia="Book Antiqua" w:hAnsi="Book Antiqua" w:cs="Book Antiqua"/>
          <w:color w:val="000000"/>
        </w:rPr>
        <w:t xml:space="preserve">that </w:t>
      </w:r>
      <w:r>
        <w:rPr>
          <w:rFonts w:ascii="Book Antiqua" w:eastAsia="Book Antiqua" w:hAnsi="Book Antiqua" w:cs="Book Antiqua"/>
          <w:color w:val="000000"/>
        </w:rPr>
        <w:t>were identified in the context of the COVID-19 global pandemic.</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To our knowledge, this is the first largest comprehensive retrospective review of any published </w:t>
      </w:r>
      <w:r w:rsidR="00E11E9B">
        <w:rPr>
          <w:rFonts w:ascii="Book Antiqua" w:eastAsia="Book Antiqua" w:hAnsi="Book Antiqua" w:cs="Book Antiqua"/>
          <w:color w:val="000000"/>
        </w:rPr>
        <w:t>studies</w:t>
      </w:r>
      <w:r>
        <w:rPr>
          <w:rFonts w:ascii="Book Antiqua" w:eastAsia="Book Antiqua" w:hAnsi="Book Antiqua" w:cs="Book Antiqua"/>
          <w:color w:val="000000"/>
        </w:rPr>
        <w:t>, including case or case series</w:t>
      </w:r>
      <w:r w:rsidR="002F0531">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that have </w:t>
      </w:r>
      <w:r>
        <w:rPr>
          <w:rFonts w:ascii="Book Antiqua" w:eastAsia="Book Antiqua" w:hAnsi="Book Antiqua" w:cs="Book Antiqua"/>
          <w:color w:val="000000"/>
        </w:rPr>
        <w:t>been conducted to assess the role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 in patients diagnosed with encephalitis/meningitis during the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outbreak.</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We systematically describe</w:t>
      </w:r>
      <w:r w:rsidR="00E11E9B">
        <w:rPr>
          <w:rFonts w:ascii="Book Antiqua" w:eastAsia="Book Antiqua" w:hAnsi="Book Antiqua" w:cs="Book Antiqua"/>
          <w:color w:val="000000"/>
        </w:rPr>
        <w:t>d the</w:t>
      </w:r>
      <w:r>
        <w:rPr>
          <w:rFonts w:ascii="Book Antiqua" w:eastAsia="Book Antiqua" w:hAnsi="Book Antiqua" w:cs="Book Antiqua"/>
          <w:color w:val="000000"/>
        </w:rPr>
        <w:t xml:space="preserve"> epidemiological, clinical, radiology, laboratory, therapeutic, and prognostic outcomes.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This latest review focuses on clinical </w:t>
      </w:r>
      <w:r w:rsidR="002F0531">
        <w:rPr>
          <w:rFonts w:ascii="Book Antiqua" w:eastAsia="Book Antiqua" w:hAnsi="Book Antiqua" w:cs="Book Antiqua"/>
          <w:color w:val="000000"/>
        </w:rPr>
        <w:t>characteristics</w:t>
      </w:r>
      <w:r>
        <w:rPr>
          <w:rFonts w:ascii="Book Antiqua" w:eastAsia="Book Antiqua" w:hAnsi="Book Antiqua" w:cs="Book Antiqua"/>
          <w:color w:val="000000"/>
        </w:rPr>
        <w:t xml:space="preserve"> that may help clinicians identify potential patients early and begin timely and appropriate treatment to improve the end result.</w:t>
      </w:r>
    </w:p>
    <w:p w14:paraId="4173FDA9" w14:textId="6000FF36" w:rsidR="00A77B3E" w:rsidRDefault="00BF7E47" w:rsidP="003D0982">
      <w:pPr>
        <w:spacing w:line="360" w:lineRule="auto"/>
        <w:ind w:firstLineChars="100" w:firstLine="240"/>
        <w:jc w:val="both"/>
      </w:pPr>
      <w:r>
        <w:rPr>
          <w:rFonts w:ascii="Book Antiqua" w:eastAsia="Book Antiqua" w:hAnsi="Book Antiqua" w:cs="Book Antiqua"/>
          <w:color w:val="000000"/>
        </w:rPr>
        <w:t>Encephalitis/</w:t>
      </w:r>
      <w:r w:rsidR="003D0982">
        <w:rPr>
          <w:rFonts w:ascii="Book Antiqua" w:eastAsia="Book Antiqua" w:hAnsi="Book Antiqua" w:cs="Book Antiqua"/>
          <w:color w:val="000000"/>
        </w:rPr>
        <w:t>m</w:t>
      </w:r>
      <w:r>
        <w:rPr>
          <w:rFonts w:ascii="Book Antiqua" w:eastAsia="Book Antiqua" w:hAnsi="Book Antiqua" w:cs="Book Antiqua"/>
          <w:color w:val="000000"/>
        </w:rPr>
        <w:t>eningitis is the neurological complication in patients 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infection</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During the ongoing pneumonia epidemic, a few isolated case (patient</w:t>
      </w:r>
      <w:r w:rsidR="00E11E9B">
        <w:rPr>
          <w:rFonts w:ascii="Book Antiqua" w:eastAsia="Book Antiqua" w:hAnsi="Book Antiqua" w:cs="Book Antiqua"/>
          <w:color w:val="000000"/>
        </w:rPr>
        <w:t>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w:t>
      </w:r>
      <w:r w:rsidR="003D0982">
        <w:rPr>
          <w:rFonts w:ascii="Book Antiqua" w:eastAsia="Book Antiqua" w:hAnsi="Book Antiqua" w:cs="Book Antiqua"/>
          <w:color w:val="000000"/>
        </w:rPr>
        <w:t xml:space="preserve"> </w:t>
      </w:r>
      <w:r>
        <w:rPr>
          <w:rFonts w:ascii="Book Antiqua" w:eastAsia="Book Antiqua" w:hAnsi="Book Antiqua" w:cs="Book Antiqua"/>
          <w:color w:val="000000"/>
        </w:rPr>
        <w:t>12,</w:t>
      </w:r>
      <w:r w:rsidR="003D0982">
        <w:rPr>
          <w:rFonts w:ascii="Book Antiqua" w:eastAsia="Book Antiqua" w:hAnsi="Book Antiqua" w:cs="Book Antiqua"/>
          <w:color w:val="000000"/>
        </w:rPr>
        <w:t xml:space="preserve"> </w:t>
      </w:r>
      <w:r w:rsidR="00E11E9B">
        <w:rPr>
          <w:rFonts w:ascii="Book Antiqua" w:eastAsia="Book Antiqua" w:hAnsi="Book Antiqua" w:cs="Book Antiqua"/>
          <w:color w:val="000000"/>
        </w:rPr>
        <w:t xml:space="preserve">and </w:t>
      </w:r>
      <w:r>
        <w:rPr>
          <w:rFonts w:ascii="Book Antiqua" w:eastAsia="Book Antiqua" w:hAnsi="Book Antiqua" w:cs="Book Antiqua"/>
          <w:color w:val="000000"/>
        </w:rPr>
        <w:t>22) reports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associated encephalitis/meningitis, has been detected the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in CSF</w:t>
      </w:r>
      <w:r>
        <w:rPr>
          <w:rFonts w:ascii="Book Antiqua" w:eastAsia="Book Antiqua" w:hAnsi="Book Antiqua" w:cs="Book Antiqua"/>
          <w:color w:val="000000"/>
          <w:szCs w:val="36"/>
          <w:vertAlign w:val="superscript"/>
        </w:rPr>
        <w:t>[17,37-39]</w:t>
      </w:r>
      <w:r>
        <w:rPr>
          <w:rFonts w:ascii="Book Antiqua" w:eastAsia="Book Antiqua" w:hAnsi="Book Antiqua" w:cs="Book Antiqua"/>
          <w:color w:val="000000"/>
        </w:rPr>
        <w:t xml:space="preserve">. The medical team of Beijing </w:t>
      </w:r>
      <w:proofErr w:type="spellStart"/>
      <w:r>
        <w:rPr>
          <w:rFonts w:ascii="Book Antiqua" w:eastAsia="Book Antiqua" w:hAnsi="Book Antiqua" w:cs="Book Antiqua"/>
          <w:color w:val="000000"/>
        </w:rPr>
        <w:t>Ditan</w:t>
      </w:r>
      <w:proofErr w:type="spellEnd"/>
      <w:r>
        <w:rPr>
          <w:rFonts w:ascii="Book Antiqua" w:eastAsia="Book Antiqua" w:hAnsi="Book Antiqua" w:cs="Book Antiqua"/>
          <w:color w:val="000000"/>
        </w:rPr>
        <w:t xml:space="preserve"> Hospital confirmed the presence 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r w:rsidR="00232D28">
        <w:rPr>
          <w:rFonts w:ascii="Book Antiqua" w:eastAsia="Book Antiqua" w:hAnsi="Book Antiqua" w:cs="Book Antiqua"/>
          <w:color w:val="000000"/>
        </w:rPr>
        <w:t xml:space="preserve">CSF </w:t>
      </w:r>
      <w:r>
        <w:rPr>
          <w:rFonts w:ascii="Book Antiqua" w:eastAsia="Book Antiqua" w:hAnsi="Book Antiqua" w:cs="Book Antiqua"/>
          <w:color w:val="000000"/>
        </w:rPr>
        <w:t>of COVID-19 patients through genome sequencing, thus clinically confirming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viral encephalitis</w:t>
      </w:r>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 xml:space="preserve">. This provides a solid foundation for coronavirus encephalitis. </w:t>
      </w:r>
      <w:bookmarkStart w:id="0" w:name="OLE_LINK1"/>
      <w:proofErr w:type="spellStart"/>
      <w:r>
        <w:rPr>
          <w:rFonts w:ascii="Book Antiqua" w:eastAsia="Book Antiqua" w:hAnsi="Book Antiqua" w:cs="Book Antiqua"/>
          <w:color w:val="000000"/>
        </w:rPr>
        <w:t>Transcribrial</w:t>
      </w:r>
      <w:proofErr w:type="spellEnd"/>
      <w:r>
        <w:rPr>
          <w:rFonts w:ascii="Book Antiqua" w:eastAsia="Book Antiqua" w:hAnsi="Book Antiqua" w:cs="Book Antiqua"/>
          <w:color w:val="000000"/>
        </w:rPr>
        <w:t xml:space="preserve"> spread </w:t>
      </w:r>
      <w:bookmarkEnd w:id="0"/>
      <w:r>
        <w:rPr>
          <w:rFonts w:ascii="Book Antiqua" w:eastAsia="Book Antiqua" w:hAnsi="Book Antiqua" w:cs="Book Antiqua"/>
          <w:color w:val="000000"/>
        </w:rPr>
        <w:t>of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to the brain is also supported by the fact that </w:t>
      </w:r>
      <w:proofErr w:type="spellStart"/>
      <w:r>
        <w:rPr>
          <w:rFonts w:ascii="Book Antiqua" w:eastAsia="Book Antiqua" w:hAnsi="Book Antiqua" w:cs="Book Antiqua"/>
          <w:color w:val="000000"/>
        </w:rPr>
        <w:t>hyposmia</w:t>
      </w:r>
      <w:proofErr w:type="spellEnd"/>
      <w:r>
        <w:rPr>
          <w:rFonts w:ascii="Book Antiqua" w:eastAsia="Book Antiqua" w:hAnsi="Book Antiqua" w:cs="Book Antiqua"/>
          <w:color w:val="000000"/>
        </w:rPr>
        <w:t>/anosmia is one of the earliest symptoms with which patients usually present</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Anosmia and abnormal brain function can help distinguish it from other encephalopathy</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w:t>
      </w:r>
    </w:p>
    <w:p w14:paraId="19D71676" w14:textId="23F45D24" w:rsidR="00A77B3E" w:rsidRDefault="00BF7E47" w:rsidP="003D0982">
      <w:pPr>
        <w:spacing w:line="360" w:lineRule="auto"/>
        <w:ind w:firstLineChars="100" w:firstLine="240"/>
        <w:jc w:val="both"/>
      </w:pPr>
      <w:r>
        <w:rPr>
          <w:rFonts w:ascii="Book Antiqua" w:eastAsia="Book Antiqua" w:hAnsi="Book Antiqua" w:cs="Book Antiqua"/>
          <w:color w:val="000000"/>
        </w:rPr>
        <w:t xml:space="preserve">Currently, most of the patients with SARS-CoV-2 infection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 xml:space="preserve">neurological complications are elderly people,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most of them</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are more than 50 years old. This age group is more likely to have complications and</w:t>
      </w:r>
      <w:r w:rsidR="0066196A">
        <w:rPr>
          <w:rFonts w:ascii="Book Antiqua" w:eastAsia="Book Antiqua" w:hAnsi="Book Antiqua" w:cs="Book Antiqua"/>
          <w:color w:val="000000"/>
        </w:rPr>
        <w:t xml:space="preserve"> </w:t>
      </w:r>
      <w:r>
        <w:rPr>
          <w:rFonts w:ascii="Book Antiqua" w:eastAsia="Book Antiqua" w:hAnsi="Book Antiqua" w:cs="Book Antiqua"/>
          <w:color w:val="000000"/>
        </w:rPr>
        <w:t>develop into severe disease</w:t>
      </w:r>
      <w:r>
        <w:rPr>
          <w:rFonts w:ascii="Book Antiqua" w:eastAsia="Book Antiqua" w:hAnsi="Book Antiqua" w:cs="Book Antiqua"/>
          <w:color w:val="000000"/>
          <w:szCs w:val="36"/>
          <w:vertAlign w:val="superscript"/>
        </w:rPr>
        <w:t>[</w:t>
      </w:r>
      <w:r w:rsidR="003D0982">
        <w:rPr>
          <w:rFonts w:ascii="Book Antiqua" w:eastAsia="Book Antiqua" w:hAnsi="Book Antiqua" w:cs="Book Antiqua"/>
          <w:color w:val="000000"/>
          <w:szCs w:val="36"/>
          <w:vertAlign w:val="superscript"/>
        </w:rPr>
        <w:t>40,</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In our review, however</w:t>
      </w:r>
      <w:r w:rsidR="0066196A">
        <w:rPr>
          <w:rFonts w:ascii="Book Antiqua" w:eastAsia="Book Antiqua" w:hAnsi="Book Antiqua" w:cs="Book Antiqua"/>
          <w:color w:val="000000"/>
        </w:rPr>
        <w:t>,</w:t>
      </w:r>
      <w:r>
        <w:rPr>
          <w:rFonts w:ascii="Book Antiqua" w:eastAsia="Book Antiqua" w:hAnsi="Book Antiqua" w:cs="Book Antiqua"/>
          <w:color w:val="000000"/>
        </w:rPr>
        <w:t xml:space="preserve"> COVID-19 patients with encephalitis or meningitis can be found in all age groups,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the main age group is over 30 years old (68.75%). The incidence of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 or meningitis is relatively low in children and adolescents (31.25%), which may be related to the relatively mild illness of COVID-19 in children and adolescents. The cases were determined as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w:t>
      </w:r>
      <w:r>
        <w:rPr>
          <w:rFonts w:ascii="Book Antiqua" w:eastAsia="Book Antiqua" w:hAnsi="Book Antiqua" w:cs="Book Antiqua"/>
          <w:color w:val="000000"/>
        </w:rPr>
        <w:lastRenderedPageBreak/>
        <w:t>encephalitis or meningitis according to WHO criteria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RNA PCR positive</w:t>
      </w:r>
      <w:r w:rsidR="0066196A">
        <w:rPr>
          <w:rFonts w:ascii="Book Antiqua" w:eastAsia="Book Antiqua" w:hAnsi="Book Antiqua" w:cs="Book Antiqua"/>
          <w:color w:val="000000"/>
        </w:rPr>
        <w:t xml:space="preserve"> results</w:t>
      </w:r>
      <w:r>
        <w:rPr>
          <w:rFonts w:ascii="Book Antiqua" w:eastAsia="Book Antiqua" w:hAnsi="Book Antiqua" w:cs="Book Antiqua"/>
          <w:color w:val="000000"/>
        </w:rPr>
        <w:t xml:space="preserve"> from</w:t>
      </w:r>
      <w:r w:rsidR="003D0982">
        <w:rPr>
          <w:rFonts w:ascii="Book Antiqua" w:eastAsia="Book Antiqua" w:hAnsi="Book Antiqua" w:cs="Book Antiqua"/>
          <w:color w:val="000000"/>
        </w:rPr>
        <w:t xml:space="preserve"> </w:t>
      </w:r>
      <w:r>
        <w:rPr>
          <w:rFonts w:ascii="Book Antiqua" w:eastAsia="Book Antiqua" w:hAnsi="Book Antiqua" w:cs="Book Antiqua"/>
          <w:color w:val="000000"/>
        </w:rPr>
        <w:t>nasopharyngeal swab, CSF</w:t>
      </w:r>
      <w:r w:rsidR="0066196A">
        <w:rPr>
          <w:rFonts w:ascii="Book Antiqua" w:eastAsia="Book Antiqua" w:hAnsi="Book Antiqua" w:cs="Book Antiqua"/>
          <w:color w:val="000000"/>
        </w:rPr>
        <w:t>,</w:t>
      </w:r>
      <w:r>
        <w:rPr>
          <w:rFonts w:ascii="Book Antiqua" w:eastAsia="Book Antiqua" w:hAnsi="Book Antiqua" w:cs="Book Antiqua"/>
          <w:color w:val="000000"/>
        </w:rPr>
        <w:t xml:space="preserve"> or pathological</w:t>
      </w:r>
      <w:r w:rsidR="003D0982">
        <w:rPr>
          <w:rFonts w:ascii="Book Antiqua" w:eastAsia="Book Antiqua" w:hAnsi="Book Antiqua" w:cs="Book Antiqua"/>
          <w:color w:val="000000"/>
        </w:rPr>
        <w:t xml:space="preserve"> </w:t>
      </w:r>
      <w:r>
        <w:rPr>
          <w:rFonts w:ascii="Book Antiqua" w:eastAsia="Book Antiqua" w:hAnsi="Book Antiqua" w:cs="Book Antiqua"/>
          <w:color w:val="000000"/>
        </w:rPr>
        <w:t>specimen)</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w:t>
      </w:r>
    </w:p>
    <w:p w14:paraId="6B856D14" w14:textId="241873D5" w:rsidR="00A77B3E" w:rsidRDefault="00BF7E47" w:rsidP="003D0982">
      <w:pPr>
        <w:spacing w:line="360" w:lineRule="auto"/>
        <w:ind w:firstLineChars="100" w:firstLine="240"/>
        <w:jc w:val="both"/>
      </w:pPr>
      <w:r>
        <w:rPr>
          <w:rFonts w:ascii="Book Antiqua" w:eastAsia="Book Antiqua" w:hAnsi="Book Antiqua" w:cs="Book Antiqua"/>
          <w:color w:val="000000"/>
        </w:rPr>
        <w:t>Encephalitis is an infection or inflammation that involves the brain and surrounding tissues. Meningitis is an infection or inflammation that affects the meninges and spinal cord</w:t>
      </w:r>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encephalitis/meningitis</w:t>
      </w:r>
      <w:r w:rsidR="003D0982">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is </w:t>
      </w:r>
      <w:r>
        <w:rPr>
          <w:rFonts w:ascii="Book Antiqua" w:eastAsia="Book Antiqua" w:hAnsi="Book Antiqua" w:cs="Book Antiqua"/>
          <w:color w:val="000000"/>
        </w:rPr>
        <w:t>always preceded by commoner clinical features</w:t>
      </w:r>
      <w:r w:rsidR="0066196A">
        <w:rPr>
          <w:rFonts w:ascii="Book Antiqua" w:eastAsia="Book Antiqua" w:hAnsi="Book Antiqua" w:cs="Book Antiqua"/>
          <w:color w:val="000000"/>
        </w:rPr>
        <w:t xml:space="preserve"> about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ago (7.91 d, range 1</w:t>
      </w:r>
      <w:r w:rsidR="003D0982">
        <w:rPr>
          <w:rFonts w:ascii="Book Antiqua" w:eastAsia="Book Antiqua" w:hAnsi="Book Antiqua" w:cs="Book Antiqua"/>
          <w:color w:val="000000"/>
        </w:rPr>
        <w:t>-</w:t>
      </w:r>
      <w:r>
        <w:rPr>
          <w:rFonts w:ascii="Book Antiqua" w:eastAsia="Book Antiqua" w:hAnsi="Book Antiqua" w:cs="Book Antiqua"/>
          <w:color w:val="000000"/>
        </w:rPr>
        <w:t>21 d), like</w:t>
      </w:r>
      <w:r w:rsidR="0066196A">
        <w:rPr>
          <w:rFonts w:ascii="Book Antiqua" w:eastAsia="Book Antiqua" w:hAnsi="Book Antiqua" w:cs="Book Antiqua"/>
          <w:color w:val="000000"/>
        </w:rPr>
        <w:t xml:space="preserve"> </w:t>
      </w:r>
      <w:r>
        <w:rPr>
          <w:rFonts w:ascii="Book Antiqua" w:eastAsia="Book Antiqua" w:hAnsi="Book Antiqua" w:cs="Book Antiqua"/>
          <w:color w:val="000000"/>
        </w:rPr>
        <w:t>fever</w:t>
      </w:r>
      <w:r w:rsidR="003D0982">
        <w:rPr>
          <w:rFonts w:ascii="Book Antiqua" w:eastAsia="Book Antiqua" w:hAnsi="Book Antiqua" w:cs="Book Antiqua"/>
          <w:color w:val="000000"/>
        </w:rPr>
        <w:t xml:space="preserve"> </w:t>
      </w:r>
      <w:r>
        <w:rPr>
          <w:rFonts w:ascii="Book Antiqua" w:eastAsia="Book Antiqua" w:hAnsi="Book Antiqua" w:cs="Book Antiqua"/>
          <w:color w:val="000000"/>
        </w:rPr>
        <w:t>(55.17%), cough</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(44.83%), dyspnea</w:t>
      </w:r>
      <w:r w:rsidR="003D0982">
        <w:rPr>
          <w:rFonts w:ascii="Book Antiqua" w:eastAsia="Book Antiqua" w:hAnsi="Book Antiqua" w:cs="Book Antiqua"/>
          <w:color w:val="000000"/>
        </w:rPr>
        <w:t xml:space="preserve"> </w:t>
      </w:r>
      <w:r>
        <w:rPr>
          <w:rFonts w:ascii="Book Antiqua" w:eastAsia="Book Antiqua" w:hAnsi="Book Antiqua" w:cs="Book Antiqua"/>
          <w:color w:val="000000"/>
        </w:rPr>
        <w:t>(37.93%), and diarrhea (13.79%). Most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patients who develop encephalitis/meningitis complications are referred to </w:t>
      </w:r>
      <w:r w:rsidR="00232D28">
        <w:rPr>
          <w:rFonts w:ascii="Book Antiqua" w:eastAsia="Book Antiqua" w:hAnsi="Book Antiqua" w:cs="Book Antiqua"/>
          <w:color w:val="000000"/>
        </w:rPr>
        <w:t>ICU</w:t>
      </w:r>
      <w:r>
        <w:rPr>
          <w:rFonts w:ascii="Book Antiqua" w:eastAsia="Book Antiqua" w:hAnsi="Book Antiqua" w:cs="Book Antiqua"/>
          <w:color w:val="000000"/>
        </w:rPr>
        <w:t xml:space="preserve"> for hospitalization</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Symptoms of viral meningitis typically include fever, neck pain, photophobia, and/or photophobia. Symptoms of viral encephalitis may include abnormal brain function (altered mental state, personality change,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 xml:space="preserve">behavioral or verbal abnormalities), movement disorders, and focal neurological signs, like hemiplegia, </w:t>
      </w:r>
      <w:proofErr w:type="spellStart"/>
      <w:r>
        <w:rPr>
          <w:rFonts w:ascii="Book Antiqua" w:eastAsia="Book Antiqua" w:hAnsi="Book Antiqua" w:cs="Book Antiqua"/>
          <w:color w:val="000000"/>
        </w:rPr>
        <w:t>facioplegia</w:t>
      </w:r>
      <w:proofErr w:type="spellEnd"/>
      <w:r w:rsidR="0066196A">
        <w:rPr>
          <w:rFonts w:ascii="Book Antiqua" w:eastAsia="Book Antiqua" w:hAnsi="Book Antiqua" w:cs="Book Antiqua"/>
          <w:color w:val="000000"/>
        </w:rPr>
        <w:t>,</w:t>
      </w:r>
      <w:r>
        <w:rPr>
          <w:rFonts w:ascii="Book Antiqua" w:eastAsia="Book Antiqua" w:hAnsi="Book Antiqua" w:cs="Book Antiqua"/>
          <w:color w:val="000000"/>
        </w:rPr>
        <w:t xml:space="preserve"> or abnormal sensation. Seizures may occur in both viral meningitis and encephalitis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Like other viruses, the main clinical symptoms of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encephalitis/meningitis are consciousness disturbance (59.38%), seizure (21.88%), delirium (18.75%), and headache (18.75%). Laboratory indicators of COVID-19 showed lymphocytosis, elevated D-dimer, and altered ground glass opacity on chest imaging</w:t>
      </w:r>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Among inflammatory markers in patients with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associated encephalitis/meningitis, high WBC count</w:t>
      </w:r>
      <w:r w:rsidR="003D0982">
        <w:rPr>
          <w:rFonts w:ascii="Book Antiqua" w:eastAsia="Book Antiqua" w:hAnsi="Book Antiqua" w:cs="Book Antiqua"/>
          <w:color w:val="000000"/>
        </w:rPr>
        <w:t xml:space="preserve"> </w:t>
      </w:r>
      <w:r>
        <w:rPr>
          <w:rFonts w:ascii="Book Antiqua" w:eastAsia="Book Antiqua" w:hAnsi="Book Antiqua" w:cs="Book Antiqua"/>
          <w:color w:val="000000"/>
        </w:rPr>
        <w:t>(47.62%), high C</w:t>
      </w:r>
      <w:r w:rsidR="003D0982">
        <w:rPr>
          <w:rFonts w:ascii="Book Antiqua" w:eastAsia="Book Antiqua" w:hAnsi="Book Antiqua" w:cs="Book Antiqua"/>
          <w:color w:val="000000"/>
        </w:rPr>
        <w:t>RP</w:t>
      </w:r>
      <w:r>
        <w:rPr>
          <w:rFonts w:ascii="Book Antiqua" w:eastAsia="Book Antiqua" w:hAnsi="Book Antiqua" w:cs="Book Antiqua"/>
          <w:color w:val="000000"/>
        </w:rPr>
        <w:t xml:space="preserve"> (66.67</w:t>
      </w:r>
      <w:r w:rsidR="0066196A">
        <w:rPr>
          <w:rFonts w:ascii="Book Antiqua" w:eastAsia="Book Antiqua" w:hAnsi="Book Antiqua" w:cs="Book Antiqua"/>
          <w:color w:val="000000"/>
        </w:rPr>
        <w:t xml:space="preserve">%) and </w:t>
      </w:r>
      <w:r>
        <w:rPr>
          <w:rFonts w:ascii="Book Antiqua" w:eastAsia="Book Antiqua" w:hAnsi="Book Antiqua" w:cs="Book Antiqua"/>
          <w:color w:val="000000"/>
        </w:rPr>
        <w:t>D-dimer</w:t>
      </w:r>
      <w:r w:rsidR="003D0982">
        <w:rPr>
          <w:rFonts w:ascii="Book Antiqua" w:eastAsia="Book Antiqua" w:hAnsi="Book Antiqua" w:cs="Book Antiqua"/>
          <w:color w:val="000000"/>
        </w:rPr>
        <w:t xml:space="preserve"> </w:t>
      </w:r>
      <w:r>
        <w:rPr>
          <w:rFonts w:ascii="Book Antiqua" w:eastAsia="Book Antiqua" w:hAnsi="Book Antiqua" w:cs="Book Antiqua"/>
          <w:color w:val="000000"/>
        </w:rPr>
        <w:t>(57.14%)</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raised ferritin (38.1%) were reported in many cases.</w:t>
      </w:r>
    </w:p>
    <w:p w14:paraId="78B68BA7" w14:textId="50261839" w:rsidR="00A77B3E" w:rsidRDefault="00BF7E47" w:rsidP="003D0982">
      <w:pPr>
        <w:spacing w:line="360" w:lineRule="auto"/>
        <w:ind w:firstLineChars="100" w:firstLine="240"/>
        <w:jc w:val="both"/>
      </w:pPr>
      <w:r>
        <w:rPr>
          <w:rFonts w:ascii="Book Antiqua" w:eastAsia="Book Antiqua" w:hAnsi="Book Antiqua" w:cs="Book Antiqua"/>
          <w:color w:val="000000"/>
        </w:rPr>
        <w:t>To date, virus-induced immune response leading to inflammatory damage of the CNS and direct invasion</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are the two main pathophysiological mechanisms of SARS-CoV-2-associated encephalitis</w:t>
      </w:r>
      <w:r>
        <w:rPr>
          <w:rFonts w:ascii="Book Antiqua" w:eastAsia="Book Antiqua" w:hAnsi="Book Antiqua" w:cs="Book Antiqua"/>
          <w:color w:val="000000"/>
          <w:szCs w:val="36"/>
          <w:vertAlign w:val="superscript"/>
        </w:rPr>
        <w:t>[43</w:t>
      </w:r>
      <w:r w:rsidR="003D0982">
        <w:rPr>
          <w:rFonts w:ascii="Book Antiqua" w:eastAsia="Book Antiqua" w:hAnsi="Book Antiqua" w:cs="Book Antiqua"/>
          <w:color w:val="000000"/>
          <w:szCs w:val="36"/>
          <w:vertAlign w:val="superscript"/>
        </w:rPr>
        <w:t>,44</w:t>
      </w:r>
      <w:r>
        <w:rPr>
          <w:rFonts w:ascii="Book Antiqua" w:eastAsia="Book Antiqua" w:hAnsi="Book Antiqua" w:cs="Book Antiqua"/>
          <w:color w:val="000000"/>
          <w:szCs w:val="36"/>
          <w:vertAlign w:val="superscript"/>
        </w:rPr>
        <w:t>]</w:t>
      </w:r>
      <w:r>
        <w:rPr>
          <w:rFonts w:ascii="Book Antiqua" w:eastAsia="Book Antiqua" w:hAnsi="Book Antiqua" w:cs="Book Antiqua"/>
          <w:color w:val="000000"/>
        </w:rPr>
        <w:t>. S</w:t>
      </w:r>
      <w:r w:rsidR="003D0982">
        <w:rPr>
          <w:rFonts w:ascii="Book Antiqua" w:eastAsia="Book Antiqua" w:hAnsi="Book Antiqua" w:cs="Book Antiqua"/>
          <w:color w:val="000000"/>
        </w:rPr>
        <w:t>ARS</w:t>
      </w:r>
      <w:r>
        <w:rPr>
          <w:rFonts w:ascii="Book Antiqua" w:eastAsia="Book Antiqua" w:hAnsi="Book Antiqua" w:cs="Book Antiqua"/>
          <w:color w:val="000000"/>
        </w:rPr>
        <w:t>-CoV-2 enters cells by binding to ACE-2 receptors. The ACE-2 receptor is expressed not only in the lungs but also in the CNS</w:t>
      </w:r>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The combination of SARS-CoV-2 and ACE2 receptor may lead to increased secretion of inflammatory factors such as TNF-alpha, IL-1, </w:t>
      </w:r>
      <w:r w:rsidR="0066196A">
        <w:rPr>
          <w:rFonts w:ascii="Book Antiqua" w:eastAsia="Book Antiqua" w:hAnsi="Book Antiqua" w:cs="Book Antiqua"/>
          <w:color w:val="000000"/>
        </w:rPr>
        <w:t xml:space="preserve">and </w:t>
      </w:r>
      <w:r>
        <w:rPr>
          <w:rFonts w:ascii="Book Antiqua" w:eastAsia="Book Antiqua" w:hAnsi="Book Antiqua" w:cs="Book Antiqua"/>
          <w:color w:val="000000"/>
        </w:rPr>
        <w:t>IL-6, which may be the cause of neuropsychiatric symptoms</w:t>
      </w:r>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In the absence of evidence of direct viral invasion, S</w:t>
      </w:r>
      <w:r w:rsidR="003D0982">
        <w:rPr>
          <w:rFonts w:ascii="Book Antiqua" w:eastAsia="Book Antiqua" w:hAnsi="Book Antiqua" w:cs="Book Antiqua"/>
          <w:color w:val="000000"/>
        </w:rPr>
        <w:t>ARS</w:t>
      </w:r>
      <w:r>
        <w:rPr>
          <w:rFonts w:ascii="Book Antiqua" w:eastAsia="Book Antiqua" w:hAnsi="Book Antiqua" w:cs="Book Antiqua"/>
          <w:color w:val="000000"/>
        </w:rPr>
        <w:t>-CoV-2-associated encephalitis may be associated with immune-mediated inflammatory mechanisms (patient 3)</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Although the human respiratory </w:t>
      </w:r>
      <w:r>
        <w:rPr>
          <w:rFonts w:ascii="Book Antiqua" w:eastAsia="Book Antiqua" w:hAnsi="Book Antiqua" w:cs="Book Antiqua"/>
          <w:color w:val="000000"/>
        </w:rPr>
        <w:lastRenderedPageBreak/>
        <w:t>system is the target organ of human coronavirus, SARS-CoV-2 also has the ability to directly invade the nervous system</w:t>
      </w:r>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xml:space="preserve">. It has been demonstrated in rodent models that SARS-CoV-2 invades the </w:t>
      </w:r>
      <w:r w:rsidR="00232D28">
        <w:rPr>
          <w:rFonts w:ascii="Book Antiqua" w:eastAsia="Book Antiqua" w:hAnsi="Book Antiqua" w:cs="Book Antiqua"/>
          <w:color w:val="000000"/>
        </w:rPr>
        <w:t>CNS</w:t>
      </w:r>
      <w:r>
        <w:rPr>
          <w:rFonts w:ascii="Book Antiqua" w:eastAsia="Book Antiqua" w:hAnsi="Book Antiqua" w:cs="Book Antiqua"/>
          <w:color w:val="000000"/>
        </w:rPr>
        <w:t xml:space="preserve"> and causes neuronal death</w:t>
      </w:r>
      <w:r>
        <w:rPr>
          <w:rFonts w:ascii="Book Antiqua" w:eastAsia="Book Antiqua" w:hAnsi="Book Antiqua" w:cs="Book Antiqua"/>
          <w:color w:val="000000"/>
          <w:szCs w:val="36"/>
          <w:vertAlign w:val="superscript"/>
        </w:rPr>
        <w:t>[49]</w:t>
      </w:r>
      <w:r>
        <w:rPr>
          <w:rFonts w:ascii="Book Antiqua" w:eastAsia="Book Antiqua" w:hAnsi="Book Antiqua" w:cs="Book Antiqua"/>
          <w:color w:val="000000"/>
        </w:rPr>
        <w:t xml:space="preserve">. Based on the known </w:t>
      </w:r>
      <w:proofErr w:type="spellStart"/>
      <w:r>
        <w:rPr>
          <w:rFonts w:ascii="Book Antiqua" w:eastAsia="Book Antiqua" w:hAnsi="Book Antiqua" w:cs="Book Antiqua"/>
          <w:color w:val="000000"/>
        </w:rPr>
        <w:t>neurotropism</w:t>
      </w:r>
      <w:proofErr w:type="spellEnd"/>
      <w:r>
        <w:rPr>
          <w:rFonts w:ascii="Book Antiqua" w:eastAsia="Book Antiqua" w:hAnsi="Book Antiqua" w:cs="Book Antiqua"/>
          <w:color w:val="000000"/>
        </w:rPr>
        <w:t xml:space="preserve"> of previous SARS-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strains, SARS-CoV-2</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also can</w:t>
      </w:r>
      <w:r w:rsidR="003D0982">
        <w:rPr>
          <w:rFonts w:ascii="Book Antiqua" w:eastAsia="Book Antiqua" w:hAnsi="Book Antiqua" w:cs="Book Antiqua"/>
          <w:color w:val="000000"/>
        </w:rPr>
        <w:t xml:space="preserve"> </w:t>
      </w:r>
      <w:r>
        <w:rPr>
          <w:rFonts w:ascii="Book Antiqua" w:eastAsia="Book Antiqua" w:hAnsi="Book Antiqua" w:cs="Book Antiqua"/>
          <w:color w:val="000000"/>
        </w:rPr>
        <w:t xml:space="preserve">spread to </w:t>
      </w:r>
      <w:r w:rsidR="0066196A">
        <w:rPr>
          <w:rFonts w:ascii="Book Antiqua" w:eastAsia="Book Antiqua" w:hAnsi="Book Antiqua" w:cs="Book Antiqua"/>
          <w:color w:val="000000"/>
        </w:rPr>
        <w:t xml:space="preserve">the </w:t>
      </w:r>
      <w:r w:rsidR="00232D28">
        <w:rPr>
          <w:rFonts w:ascii="Book Antiqua" w:eastAsia="Book Antiqua" w:hAnsi="Book Antiqua" w:cs="Book Antiqua"/>
          <w:color w:val="000000"/>
        </w:rPr>
        <w:t>CNS</w:t>
      </w:r>
      <w:r>
        <w:rPr>
          <w:rFonts w:ascii="Book Antiqua" w:eastAsia="Book Antiqua" w:hAnsi="Book Antiqua" w:cs="Book Antiqua"/>
          <w:color w:val="000000"/>
        </w:rPr>
        <w:t xml:space="preserve"> directly, which could access the CNS </w:t>
      </w:r>
      <w:r>
        <w:rPr>
          <w:rFonts w:ascii="Book Antiqua" w:eastAsia="Book Antiqua" w:hAnsi="Book Antiqua" w:cs="Book Antiqua"/>
          <w:i/>
          <w:iCs/>
          <w:color w:val="000000"/>
        </w:rPr>
        <w:t>via</w:t>
      </w:r>
      <w:r>
        <w:rPr>
          <w:rFonts w:ascii="Book Antiqua" w:eastAsia="Book Antiqua" w:hAnsi="Book Antiqua" w:cs="Book Antiqua"/>
          <w:color w:val="000000"/>
        </w:rPr>
        <w:t xml:space="preserve"> olfactory pathways or the bloodstream, causing meningitis and encephalitis</w:t>
      </w:r>
      <w:r>
        <w:rPr>
          <w:rFonts w:ascii="Book Antiqua" w:eastAsia="Book Antiqua" w:hAnsi="Book Antiqua" w:cs="Book Antiqua"/>
          <w:color w:val="000000"/>
          <w:szCs w:val="36"/>
          <w:vertAlign w:val="superscript"/>
        </w:rPr>
        <w:t>[50,51]</w:t>
      </w:r>
      <w:r>
        <w:rPr>
          <w:rFonts w:ascii="Book Antiqua" w:eastAsia="Book Antiqua" w:hAnsi="Book Antiqua" w:cs="Book Antiqua"/>
          <w:color w:val="000000"/>
        </w:rPr>
        <w:t>.</w:t>
      </w:r>
    </w:p>
    <w:p w14:paraId="0E187B62" w14:textId="67DF1D58" w:rsidR="00A77B3E" w:rsidRDefault="00BF7E47" w:rsidP="003D0982">
      <w:pPr>
        <w:spacing w:line="360" w:lineRule="auto"/>
        <w:ind w:firstLineChars="100" w:firstLine="240"/>
        <w:jc w:val="both"/>
      </w:pPr>
      <w:r>
        <w:rPr>
          <w:rFonts w:ascii="Book Antiqua" w:eastAsia="Book Antiqua" w:hAnsi="Book Antiqua" w:cs="Book Antiqua"/>
          <w:color w:val="000000"/>
        </w:rPr>
        <w:t>By definition,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encephalitis/meningitis is an inflammatory process, and supporting evidence </w:t>
      </w:r>
      <w:r w:rsidR="0066196A">
        <w:rPr>
          <w:rFonts w:ascii="Book Antiqua" w:eastAsia="Book Antiqua" w:hAnsi="Book Antiqua" w:cs="Book Antiqua"/>
          <w:color w:val="000000"/>
        </w:rPr>
        <w:t xml:space="preserve">includes </w:t>
      </w:r>
      <w:r>
        <w:rPr>
          <w:rFonts w:ascii="Book Antiqua" w:eastAsia="Book Antiqua" w:hAnsi="Book Antiqua" w:cs="Book Antiqua"/>
          <w:color w:val="000000"/>
        </w:rPr>
        <w:t xml:space="preserve">the presence of COVID-19 patients with CSF </w:t>
      </w:r>
      <w:proofErr w:type="spellStart"/>
      <w:r>
        <w:rPr>
          <w:rFonts w:ascii="Book Antiqua" w:eastAsia="Book Antiqua" w:hAnsi="Book Antiqua" w:cs="Book Antiqua"/>
          <w:color w:val="000000"/>
        </w:rPr>
        <w:t>pleocytosis</w:t>
      </w:r>
      <w:proofErr w:type="spellEnd"/>
      <w:r>
        <w:rPr>
          <w:rFonts w:ascii="Book Antiqua" w:eastAsia="Book Antiqua" w:hAnsi="Book Antiqua" w:cs="Book Antiqua"/>
          <w:color w:val="000000"/>
        </w:rPr>
        <w:t xml:space="preserve"> and elevated protein</w:t>
      </w:r>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xml:space="preserve">. Definitive evidence about direct </w:t>
      </w:r>
      <w:proofErr w:type="spellStart"/>
      <w:r>
        <w:rPr>
          <w:rFonts w:ascii="Book Antiqua" w:eastAsia="Book Antiqua" w:hAnsi="Book Antiqua" w:cs="Book Antiqua"/>
          <w:color w:val="000000"/>
        </w:rPr>
        <w:t>neuroinvasiveness</w:t>
      </w:r>
      <w:proofErr w:type="spellEnd"/>
      <w:r>
        <w:rPr>
          <w:rFonts w:ascii="Book Antiqua" w:eastAsia="Book Antiqua" w:hAnsi="Book Antiqua" w:cs="Book Antiqua"/>
          <w:color w:val="000000"/>
        </w:rPr>
        <w:t xml:space="preserve"> of SARS-CoV-2 would include SARS-CoV-2 RNA PCR positive </w:t>
      </w:r>
      <w:r w:rsidR="0066196A">
        <w:rPr>
          <w:rFonts w:ascii="Book Antiqua" w:eastAsia="Book Antiqua" w:hAnsi="Book Antiqua" w:cs="Book Antiqua"/>
          <w:color w:val="000000"/>
        </w:rPr>
        <w:t xml:space="preserve">tests in </w:t>
      </w:r>
      <w:r>
        <w:rPr>
          <w:rFonts w:ascii="Book Antiqua" w:eastAsia="Book Antiqua" w:hAnsi="Book Antiqua" w:cs="Book Antiqua"/>
          <w:color w:val="000000"/>
        </w:rPr>
        <w:t xml:space="preserve">CSF, SARS-CoV-2-specific antibodies positive </w:t>
      </w:r>
      <w:r w:rsidR="0066196A">
        <w:rPr>
          <w:rFonts w:ascii="Book Antiqua" w:eastAsia="Book Antiqua" w:hAnsi="Book Antiqua" w:cs="Book Antiqua"/>
          <w:color w:val="000000"/>
        </w:rPr>
        <w:t xml:space="preserve">tests in </w:t>
      </w:r>
      <w:r>
        <w:rPr>
          <w:rFonts w:ascii="Book Antiqua" w:eastAsia="Book Antiqua" w:hAnsi="Book Antiqua" w:cs="Book Antiqua"/>
          <w:color w:val="000000"/>
        </w:rPr>
        <w:t>CSF</w:t>
      </w:r>
      <w:r w:rsidR="0066196A">
        <w:rPr>
          <w:rFonts w:ascii="Book Antiqua" w:eastAsia="Book Antiqua" w:hAnsi="Book Antiqua" w:cs="Book Antiqua"/>
          <w:color w:val="000000"/>
        </w:rPr>
        <w:t>,</w:t>
      </w:r>
      <w:r>
        <w:rPr>
          <w:rFonts w:ascii="Book Antiqua" w:eastAsia="Book Antiqua" w:hAnsi="Book Antiqua" w:cs="Book Antiqua"/>
          <w:color w:val="000000"/>
        </w:rPr>
        <w:t xml:space="preserve"> or SARS-CoV-2 RNA or antigen positive </w:t>
      </w:r>
      <w:r w:rsidR="0066196A">
        <w:rPr>
          <w:rFonts w:ascii="Book Antiqua" w:eastAsia="Book Antiqua" w:hAnsi="Book Antiqua" w:cs="Book Antiqua"/>
          <w:color w:val="000000"/>
        </w:rPr>
        <w:t xml:space="preserve">tests </w:t>
      </w:r>
      <w:r>
        <w:rPr>
          <w:rFonts w:ascii="Book Antiqua" w:eastAsia="Book Antiqua" w:hAnsi="Book Antiqua" w:cs="Book Antiqua"/>
          <w:color w:val="000000"/>
        </w:rPr>
        <w:t>in brain tissue obtained at autopsy or biopsy</w:t>
      </w:r>
      <w:r>
        <w:rPr>
          <w:rFonts w:ascii="Book Antiqua" w:eastAsia="Book Antiqua" w:hAnsi="Book Antiqua" w:cs="Book Antiqua"/>
          <w:color w:val="000000"/>
          <w:szCs w:val="36"/>
          <w:vertAlign w:val="superscript"/>
        </w:rPr>
        <w:t>[52]</w:t>
      </w:r>
      <w:r>
        <w:rPr>
          <w:rFonts w:ascii="Book Antiqua" w:eastAsia="Book Antiqua" w:hAnsi="Book Antiqua" w:cs="Book Antiqua"/>
          <w:color w:val="000000"/>
        </w:rPr>
        <w:t>. Although more and more cases of SARS-associated encephalitis have been reported, few (25%) actually meet the strict criteria for direct SARS-CoV-2-associated encephalitis. In the majority of reported patients with COVID-</w:t>
      </w:r>
      <w:r w:rsidR="0066196A">
        <w:rPr>
          <w:rFonts w:ascii="Book Antiqua" w:eastAsia="Book Antiqua" w:hAnsi="Book Antiqua" w:cs="Book Antiqua"/>
          <w:color w:val="000000"/>
        </w:rPr>
        <w:t>19-</w:t>
      </w:r>
      <w:r>
        <w:rPr>
          <w:rFonts w:ascii="Book Antiqua" w:eastAsia="Book Antiqua" w:hAnsi="Book Antiqua" w:cs="Book Antiqua"/>
          <w:color w:val="000000"/>
        </w:rPr>
        <w:t>associated encephalopathy, CSF</w:t>
      </w:r>
      <w:r w:rsidR="003D0982">
        <w:rPr>
          <w:rFonts w:ascii="Book Antiqua" w:eastAsia="Book Antiqua" w:hAnsi="Book Antiqua" w:cs="Book Antiqua"/>
          <w:color w:val="000000"/>
        </w:rPr>
        <w:t xml:space="preserve"> </w:t>
      </w:r>
      <w:r>
        <w:rPr>
          <w:rFonts w:ascii="Book Antiqua" w:eastAsia="Book Antiqua" w:hAnsi="Book Antiqua" w:cs="Book Antiqua"/>
          <w:color w:val="000000"/>
        </w:rPr>
        <w:t>was</w:t>
      </w:r>
      <w:r w:rsidR="003D0982">
        <w:rPr>
          <w:rFonts w:ascii="Book Antiqua" w:eastAsia="Book Antiqua" w:hAnsi="Book Antiqua" w:cs="Book Antiqua"/>
          <w:color w:val="000000"/>
        </w:rPr>
        <w:t xml:space="preserve"> </w:t>
      </w:r>
      <w:r>
        <w:rPr>
          <w:rFonts w:ascii="Book Antiqua" w:eastAsia="Book Antiqua" w:hAnsi="Book Antiqua" w:cs="Book Antiqua"/>
          <w:color w:val="000000"/>
        </w:rPr>
        <w:t>reported as normal</w:t>
      </w:r>
      <w:r w:rsidR="003D0982">
        <w:rPr>
          <w:rFonts w:ascii="Book Antiqua" w:eastAsia="Book Antiqua" w:hAnsi="Book Antiqua" w:cs="Book Antiqua"/>
          <w:color w:val="000000"/>
        </w:rPr>
        <w:t xml:space="preserve"> </w:t>
      </w:r>
      <w:r>
        <w:rPr>
          <w:rFonts w:ascii="Book Antiqua" w:eastAsia="Book Antiqua" w:hAnsi="Book Antiqua" w:cs="Book Antiqua"/>
          <w:color w:val="000000"/>
        </w:rPr>
        <w:t>(Table</w:t>
      </w:r>
      <w:r w:rsidR="005027BF">
        <w:rPr>
          <w:rFonts w:ascii="Book Antiqua" w:eastAsia="Book Antiqua" w:hAnsi="Book Antiqua" w:cs="Book Antiqua"/>
          <w:color w:val="000000"/>
        </w:rPr>
        <w:t xml:space="preserve"> </w:t>
      </w:r>
      <w:r>
        <w:rPr>
          <w:rFonts w:ascii="Book Antiqua" w:eastAsia="Book Antiqua" w:hAnsi="Book Antiqua" w:cs="Book Antiqua"/>
          <w:color w:val="000000"/>
        </w:rPr>
        <w:t>1). Thus, detailed nervous system physical examination, auxiliary examination</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positive rate of SARS-CoV-2 detection in CSF</w:t>
      </w:r>
      <w:r w:rsidR="003D0982">
        <w:rPr>
          <w:rFonts w:ascii="Book Antiqua" w:eastAsia="Book Antiqua" w:hAnsi="Book Antiqua" w:cs="Book Antiqua"/>
          <w:color w:val="000000"/>
        </w:rPr>
        <w:t xml:space="preserve"> </w:t>
      </w:r>
      <w:r>
        <w:rPr>
          <w:rFonts w:ascii="Book Antiqua" w:eastAsia="Book Antiqua" w:hAnsi="Book Antiqua" w:cs="Book Antiqua"/>
          <w:color w:val="000000"/>
        </w:rPr>
        <w:t>are very important to provide</w:t>
      </w:r>
      <w:r w:rsidR="003D0982">
        <w:rPr>
          <w:rFonts w:ascii="Book Antiqua" w:eastAsia="Book Antiqua" w:hAnsi="Book Antiqua" w:cs="Book Antiqua"/>
          <w:color w:val="000000"/>
        </w:rPr>
        <w:t xml:space="preserve"> </w:t>
      </w:r>
      <w:r>
        <w:rPr>
          <w:rFonts w:ascii="Book Antiqua" w:eastAsia="Book Antiqua" w:hAnsi="Book Antiqua" w:cs="Book Antiqua"/>
          <w:color w:val="000000"/>
        </w:rPr>
        <w:t>direct neurotropic evidence of SARS-CoV-2</w:t>
      </w:r>
      <w:r>
        <w:rPr>
          <w:rFonts w:ascii="Book Antiqua" w:eastAsia="Book Antiqua" w:hAnsi="Book Antiqua" w:cs="Book Antiqua"/>
          <w:color w:val="000000"/>
          <w:szCs w:val="36"/>
          <w:vertAlign w:val="superscript"/>
        </w:rPr>
        <w:t>[53]</w:t>
      </w:r>
      <w:r>
        <w:rPr>
          <w:rFonts w:ascii="Book Antiqua" w:eastAsia="Book Antiqua" w:hAnsi="Book Antiqua" w:cs="Book Antiqua"/>
          <w:color w:val="000000"/>
        </w:rPr>
        <w:t>.</w:t>
      </w:r>
    </w:p>
    <w:p w14:paraId="5C421FDD" w14:textId="3FB54583" w:rsidR="00A77B3E" w:rsidRDefault="00BF7E47" w:rsidP="003D0982">
      <w:pPr>
        <w:spacing w:line="360" w:lineRule="auto"/>
        <w:ind w:firstLineChars="100" w:firstLine="240"/>
        <w:jc w:val="both"/>
      </w:pPr>
      <w:r>
        <w:rPr>
          <w:rFonts w:ascii="Book Antiqua" w:eastAsia="Book Antiqua" w:hAnsi="Book Antiqua" w:cs="Book Antiqua"/>
          <w:color w:val="000000"/>
        </w:rPr>
        <w:t>In SARS-CoV-</w:t>
      </w:r>
      <w:r w:rsidR="0066196A">
        <w:rPr>
          <w:rFonts w:ascii="Book Antiqua" w:eastAsia="Book Antiqua" w:hAnsi="Book Antiqua" w:cs="Book Antiqua"/>
          <w:color w:val="000000"/>
        </w:rPr>
        <w:t>2-</w:t>
      </w:r>
      <w:r>
        <w:rPr>
          <w:rFonts w:ascii="Book Antiqua" w:eastAsia="Book Antiqua" w:hAnsi="Book Antiqua" w:cs="Book Antiqua"/>
          <w:color w:val="000000"/>
        </w:rPr>
        <w:t xml:space="preserve">associated encephalitis, infection or inflammation can involve any part of the brain, especially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temporal lobe (15.63%), white matter (12.5%), frontal lobe (9.38%)</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corpus callosum (9.38%). Neuroimaging abnormalities, in SARS-CoV-2</w:t>
      </w:r>
      <w:r w:rsidR="0066196A">
        <w:rPr>
          <w:rFonts w:ascii="Book Antiqua" w:eastAsia="Book Antiqua" w:hAnsi="Book Antiqua" w:cs="Book Antiqua"/>
          <w:color w:val="000000"/>
        </w:rPr>
        <w:t>-</w:t>
      </w:r>
      <w:r>
        <w:rPr>
          <w:rFonts w:ascii="Book Antiqua" w:eastAsia="Book Antiqua" w:hAnsi="Book Antiqua" w:cs="Book Antiqua"/>
          <w:color w:val="000000"/>
        </w:rPr>
        <w:t xml:space="preserve">associated encephalitis, usually present with high T2/FLAIR signal </w:t>
      </w:r>
      <w:proofErr w:type="spellStart"/>
      <w:r>
        <w:rPr>
          <w:rFonts w:ascii="Book Antiqua" w:eastAsia="Book Antiqua" w:hAnsi="Book Antiqua" w:cs="Book Antiqua"/>
          <w:color w:val="000000"/>
        </w:rPr>
        <w:t>hyperintensity</w:t>
      </w:r>
      <w:proofErr w:type="spellEnd"/>
      <w:r>
        <w:rPr>
          <w:rFonts w:ascii="Book Antiqua" w:eastAsia="Book Antiqua" w:hAnsi="Book Antiqua" w:cs="Book Antiqua"/>
          <w:color w:val="000000"/>
        </w:rPr>
        <w:t xml:space="preserve"> in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subcortical white matter or other parts of brain injury. There are also many COVID-19 patients (38.71%) who do not have significant neuroimaging changes in encephalitis</w:t>
      </w:r>
      <w:r>
        <w:rPr>
          <w:rFonts w:ascii="Book Antiqua" w:eastAsia="Book Antiqua" w:hAnsi="Book Antiqua" w:cs="Book Antiqua"/>
          <w:color w:val="000000"/>
          <w:szCs w:val="36"/>
          <w:vertAlign w:val="superscript"/>
        </w:rPr>
        <w:t>[54,55]</w:t>
      </w:r>
      <w:r>
        <w:rPr>
          <w:rFonts w:ascii="Book Antiqua" w:eastAsia="Book Antiqua" w:hAnsi="Book Antiqua" w:cs="Book Antiqua"/>
          <w:color w:val="000000"/>
        </w:rPr>
        <w:t>.</w:t>
      </w:r>
    </w:p>
    <w:p w14:paraId="6FCD4324" w14:textId="1A9E7E96" w:rsidR="00A77B3E" w:rsidRDefault="00BF7E47" w:rsidP="003D0982">
      <w:pPr>
        <w:spacing w:line="360" w:lineRule="auto"/>
        <w:ind w:firstLineChars="100" w:firstLine="240"/>
        <w:jc w:val="both"/>
      </w:pPr>
      <w:r>
        <w:rPr>
          <w:rFonts w:ascii="Book Antiqua" w:eastAsia="Book Antiqua" w:hAnsi="Book Antiqua" w:cs="Book Antiqua"/>
          <w:color w:val="000000"/>
        </w:rPr>
        <w:t>In the majority of patients (8/10,</w:t>
      </w:r>
      <w:r w:rsidR="003D0982">
        <w:rPr>
          <w:rFonts w:ascii="Book Antiqua" w:eastAsia="Book Antiqua" w:hAnsi="Book Antiqua" w:cs="Book Antiqua"/>
          <w:color w:val="000000"/>
        </w:rPr>
        <w:t xml:space="preserve"> </w:t>
      </w:r>
      <w:r>
        <w:rPr>
          <w:rFonts w:ascii="Book Antiqua" w:eastAsia="Book Antiqua" w:hAnsi="Book Antiqua" w:cs="Book Antiqua"/>
          <w:color w:val="000000"/>
        </w:rPr>
        <w:t>80%) with SARS-CoV-2-associated encephalitis</w:t>
      </w:r>
      <w:r w:rsidR="0066196A">
        <w:rPr>
          <w:rFonts w:ascii="Book Antiqua" w:eastAsia="Book Antiqua" w:hAnsi="Book Antiqua" w:cs="Book Antiqua"/>
          <w:color w:val="000000"/>
        </w:rPr>
        <w:t>,</w:t>
      </w:r>
      <w:r>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 xml:space="preserve">EEG </w:t>
      </w:r>
      <w:r w:rsidR="0066196A">
        <w:rPr>
          <w:rFonts w:ascii="Book Antiqua" w:eastAsia="Book Antiqua" w:hAnsi="Book Antiqua" w:cs="Book Antiqua"/>
          <w:color w:val="000000"/>
        </w:rPr>
        <w:t xml:space="preserve">manifestation </w:t>
      </w:r>
      <w:r>
        <w:rPr>
          <w:rFonts w:ascii="Book Antiqua" w:eastAsia="Book Antiqua" w:hAnsi="Book Antiqua" w:cs="Book Antiqua"/>
          <w:color w:val="000000"/>
        </w:rPr>
        <w:t xml:space="preserve">was diffuse slow waves, and some patients </w:t>
      </w:r>
      <w:r w:rsidR="0066196A">
        <w:rPr>
          <w:rFonts w:ascii="Book Antiqua" w:eastAsia="Book Antiqua" w:hAnsi="Book Antiqua" w:cs="Book Antiqua"/>
          <w:color w:val="000000"/>
        </w:rPr>
        <w:t xml:space="preserve">present </w:t>
      </w:r>
      <w:r>
        <w:rPr>
          <w:rFonts w:ascii="Book Antiqua" w:eastAsia="Book Antiqua" w:hAnsi="Book Antiqua" w:cs="Book Antiqua"/>
          <w:color w:val="000000"/>
        </w:rPr>
        <w:t xml:space="preserve">with </w:t>
      </w:r>
      <w:r w:rsidR="0066196A">
        <w:rPr>
          <w:rFonts w:ascii="Book Antiqua" w:eastAsia="Book Antiqua" w:hAnsi="Book Antiqua" w:cs="Book Antiqua"/>
          <w:color w:val="000000"/>
        </w:rPr>
        <w:t xml:space="preserve">a </w:t>
      </w:r>
      <w:r>
        <w:rPr>
          <w:rFonts w:ascii="Book Antiqua" w:eastAsia="Book Antiqua" w:hAnsi="Book Antiqua" w:cs="Book Antiqua"/>
          <w:color w:val="000000"/>
        </w:rPr>
        <w:t xml:space="preserve">focal epileptic wave or generalized delta activity. Slow speed and </w:t>
      </w:r>
      <w:r w:rsidR="0066196A">
        <w:rPr>
          <w:rFonts w:ascii="Book Antiqua" w:eastAsia="Book Antiqua" w:hAnsi="Book Antiqua" w:cs="Book Antiqua"/>
          <w:color w:val="000000"/>
        </w:rPr>
        <w:t xml:space="preserve">theta </w:t>
      </w:r>
      <w:r>
        <w:rPr>
          <w:rFonts w:ascii="Book Antiqua" w:eastAsia="Book Antiqua" w:hAnsi="Book Antiqua" w:cs="Book Antiqua"/>
          <w:color w:val="000000"/>
        </w:rPr>
        <w:t xml:space="preserve">activity in EEGs of COVID-19 patients are not necessarily direct evidence of encephalitis and may </w:t>
      </w:r>
      <w:r w:rsidR="0066196A">
        <w:rPr>
          <w:rFonts w:ascii="Book Antiqua" w:eastAsia="Book Antiqua" w:hAnsi="Book Antiqua" w:cs="Book Antiqua"/>
          <w:color w:val="000000"/>
        </w:rPr>
        <w:t xml:space="preserve">be </w:t>
      </w:r>
      <w:r>
        <w:rPr>
          <w:rFonts w:ascii="Book Antiqua" w:eastAsia="Book Antiqua" w:hAnsi="Book Antiqua" w:cs="Book Antiqua"/>
          <w:color w:val="000000"/>
        </w:rPr>
        <w:lastRenderedPageBreak/>
        <w:t xml:space="preserve">related to depressants, drowsiness, </w:t>
      </w:r>
      <w:proofErr w:type="spellStart"/>
      <w:r>
        <w:rPr>
          <w:rFonts w:ascii="Book Antiqua" w:eastAsia="Book Antiqua" w:hAnsi="Book Antiqua" w:cs="Book Antiqua"/>
          <w:color w:val="000000"/>
        </w:rPr>
        <w:t>muzziness</w:t>
      </w:r>
      <w:proofErr w:type="spellEnd"/>
      <w:r>
        <w:rPr>
          <w:rFonts w:ascii="Book Antiqua" w:eastAsia="Book Antiqua" w:hAnsi="Book Antiqua" w:cs="Book Antiqua"/>
          <w:color w:val="000000"/>
        </w:rPr>
        <w:t>, hypoxia</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other CNS depressive entities</w:t>
      </w:r>
      <w:r>
        <w:rPr>
          <w:rFonts w:ascii="Book Antiqua" w:eastAsia="Book Antiqua" w:hAnsi="Book Antiqua" w:cs="Book Antiqua"/>
          <w:color w:val="000000"/>
          <w:szCs w:val="36"/>
          <w:vertAlign w:val="superscript"/>
        </w:rPr>
        <w:t>[56]</w:t>
      </w:r>
      <w:r>
        <w:rPr>
          <w:rFonts w:ascii="Book Antiqua" w:eastAsia="Book Antiqua" w:hAnsi="Book Antiqua" w:cs="Book Antiqua"/>
          <w:color w:val="000000"/>
        </w:rPr>
        <w:t>.</w:t>
      </w:r>
      <w:r w:rsidR="007379B6">
        <w:rPr>
          <w:rFonts w:ascii="Book Antiqua" w:eastAsia="Book Antiqua" w:hAnsi="Book Antiqua" w:cs="Book Antiqua"/>
          <w:color w:val="000000"/>
        </w:rPr>
        <w:t xml:space="preserve"> </w:t>
      </w:r>
      <w:r>
        <w:rPr>
          <w:rFonts w:ascii="Book Antiqua" w:eastAsia="Book Antiqua" w:hAnsi="Book Antiqua" w:cs="Book Antiqua"/>
          <w:color w:val="000000"/>
        </w:rPr>
        <w:t>However, it is important to note that when EEGs show monomorphic biphasic high amplitude delta waves associated with occasional myoclonic muscular activity, this may suggest that brain damage is associated with the direct effect of COVID-19</w:t>
      </w:r>
      <w:r w:rsidR="007379B6">
        <w:rPr>
          <w:rFonts w:ascii="Book Antiqua" w:eastAsia="Book Antiqua" w:hAnsi="Book Antiqua" w:cs="Book Antiqua"/>
          <w:color w:val="000000"/>
        </w:rPr>
        <w:t xml:space="preserve"> </w:t>
      </w:r>
      <w:r>
        <w:rPr>
          <w:rFonts w:ascii="Book Antiqua" w:eastAsia="Book Antiqua" w:hAnsi="Book Antiqua" w:cs="Book Antiqua"/>
          <w:color w:val="000000"/>
        </w:rPr>
        <w:t>itself</w:t>
      </w:r>
      <w:r>
        <w:rPr>
          <w:rFonts w:ascii="Book Antiqua" w:eastAsia="Book Antiqua" w:hAnsi="Book Antiqua" w:cs="Book Antiqua"/>
          <w:color w:val="000000"/>
          <w:szCs w:val="36"/>
          <w:vertAlign w:val="superscript"/>
        </w:rPr>
        <w:t>[57]</w:t>
      </w:r>
      <w:r>
        <w:rPr>
          <w:rFonts w:ascii="Book Antiqua" w:eastAsia="Book Antiqua" w:hAnsi="Book Antiqua" w:cs="Book Antiqua"/>
          <w:color w:val="000000"/>
        </w:rPr>
        <w:t>.</w:t>
      </w:r>
    </w:p>
    <w:p w14:paraId="30959E76" w14:textId="6EFE36E2" w:rsidR="00A77B3E" w:rsidRDefault="00BF7E47" w:rsidP="007379B6">
      <w:pPr>
        <w:spacing w:line="360" w:lineRule="auto"/>
        <w:ind w:firstLineChars="100" w:firstLine="240"/>
        <w:jc w:val="both"/>
      </w:pPr>
      <w:r>
        <w:rPr>
          <w:rFonts w:ascii="Book Antiqua" w:eastAsia="Book Antiqua" w:hAnsi="Book Antiqua" w:cs="Book Antiqua"/>
          <w:color w:val="000000"/>
        </w:rPr>
        <w:t xml:space="preserve">Patients with encephalitis generally need ICU care and occasionally mechanical ventilation. More than 50% of patients with SARS-CoV-2-associated encephalitis/meningitis were treated with antibiotics and antiviral drugs (especially hydroxychloroquine, 42.86%). Some patients were also treated with </w:t>
      </w:r>
      <w:proofErr w:type="spellStart"/>
      <w:r w:rsidR="0066196A">
        <w:rPr>
          <w:rFonts w:ascii="Book Antiqua" w:eastAsia="Book Antiqua" w:hAnsi="Book Antiqua" w:cs="Book Antiqua"/>
          <w:color w:val="000000"/>
        </w:rPr>
        <w:t>IVIg</w:t>
      </w:r>
      <w:proofErr w:type="spellEnd"/>
      <w:r w:rsidR="0066196A">
        <w:rPr>
          <w:rFonts w:ascii="Book Antiqua" w:eastAsia="Book Antiqua" w:hAnsi="Book Antiqua" w:cs="Book Antiqua"/>
          <w:color w:val="000000"/>
        </w:rPr>
        <w:t xml:space="preserve"> </w:t>
      </w:r>
      <w:r>
        <w:rPr>
          <w:rFonts w:ascii="Book Antiqua" w:eastAsia="Book Antiqua" w:hAnsi="Book Antiqua" w:cs="Book Antiqua"/>
          <w:color w:val="000000"/>
        </w:rPr>
        <w:t>and corticoid</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Anticonvulsant medications were used in the patients with seizure. </w:t>
      </w:r>
      <w:proofErr w:type="spellStart"/>
      <w:r>
        <w:rPr>
          <w:rFonts w:ascii="Book Antiqua" w:eastAsia="Book Antiqua" w:hAnsi="Book Antiqua" w:cs="Book Antiqua"/>
          <w:color w:val="000000"/>
        </w:rPr>
        <w:t>Dogan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[26]</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reported plasma exchange in a series of </w:t>
      </w:r>
      <w:r w:rsidR="0066196A">
        <w:rPr>
          <w:rFonts w:ascii="Book Antiqua" w:eastAsia="Book Antiqua" w:hAnsi="Book Antiqua" w:cs="Book Antiqua"/>
          <w:color w:val="000000"/>
        </w:rPr>
        <w:t xml:space="preserve">six </w:t>
      </w:r>
      <w:r>
        <w:rPr>
          <w:rFonts w:ascii="Book Antiqua" w:eastAsia="Book Antiqua" w:hAnsi="Book Antiqua" w:cs="Book Antiqua"/>
          <w:color w:val="000000"/>
        </w:rPr>
        <w:t>patients with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autoimmune meningoencephalitis.</w:t>
      </w:r>
    </w:p>
    <w:p w14:paraId="76ECDB5F" w14:textId="687C0F62" w:rsidR="00A77B3E" w:rsidRDefault="00BF7E47" w:rsidP="007379B6">
      <w:pPr>
        <w:spacing w:line="360" w:lineRule="auto"/>
        <w:ind w:firstLineChars="100" w:firstLine="240"/>
        <w:jc w:val="both"/>
      </w:pPr>
      <w:r>
        <w:rPr>
          <w:rFonts w:ascii="Book Antiqua" w:eastAsia="Book Antiqua" w:hAnsi="Book Antiqua" w:cs="Book Antiqua"/>
          <w:color w:val="000000"/>
        </w:rPr>
        <w:t>In general, the presence of neurological disease in COVID-19 patients is associated with higher mortality, disturbance of consciousness, refractory epilepsy, and severe physical disability.</w:t>
      </w:r>
      <w:r w:rsidR="007379B6">
        <w:rPr>
          <w:rFonts w:ascii="Book Antiqua" w:eastAsia="Book Antiqua" w:hAnsi="Book Antiqua" w:cs="Book Antiqua"/>
          <w:color w:val="000000"/>
        </w:rPr>
        <w:t xml:space="preserve"> </w:t>
      </w:r>
      <w:r>
        <w:rPr>
          <w:rFonts w:ascii="Book Antiqua" w:eastAsia="Book Antiqua" w:hAnsi="Book Antiqua" w:cs="Book Antiqua"/>
          <w:color w:val="000000"/>
        </w:rPr>
        <w:t>However, we reviewed published case reports and found that most COVID-19 patients</w:t>
      </w:r>
      <w:r w:rsidR="007379B6">
        <w:rPr>
          <w:rFonts w:ascii="Book Antiqua" w:eastAsia="Book Antiqua" w:hAnsi="Book Antiqua" w:cs="Book Antiqua"/>
          <w:color w:val="000000"/>
        </w:rPr>
        <w:t xml:space="preserve"> </w:t>
      </w:r>
      <w:r>
        <w:rPr>
          <w:rFonts w:ascii="Book Antiqua" w:eastAsia="Book Antiqua" w:hAnsi="Book Antiqua" w:cs="Book Antiqua"/>
          <w:color w:val="000000"/>
        </w:rPr>
        <w:t>with encephalitis or meningitis (21/32,</w:t>
      </w:r>
      <w:r w:rsidR="007379B6">
        <w:rPr>
          <w:rFonts w:ascii="Book Antiqua" w:eastAsia="Book Antiqua" w:hAnsi="Book Antiqua" w:cs="Book Antiqua"/>
          <w:color w:val="000000"/>
        </w:rPr>
        <w:t xml:space="preserve"> </w:t>
      </w:r>
      <w:r>
        <w:rPr>
          <w:rFonts w:ascii="Book Antiqua" w:eastAsia="Book Antiqua" w:hAnsi="Book Antiqua" w:cs="Book Antiqua"/>
          <w:color w:val="000000"/>
        </w:rPr>
        <w:t>65.63%) improved after systematic treatment. Three patients died and other patients remained in ICU.</w:t>
      </w:r>
    </w:p>
    <w:p w14:paraId="77A8C8CA" w14:textId="77777777" w:rsidR="00A77B3E" w:rsidRDefault="00A77B3E" w:rsidP="007379B6">
      <w:pPr>
        <w:spacing w:line="360" w:lineRule="auto"/>
        <w:jc w:val="both"/>
      </w:pPr>
    </w:p>
    <w:p w14:paraId="212BE233" w14:textId="77777777" w:rsidR="00A77B3E" w:rsidRDefault="00BF7E47">
      <w:pPr>
        <w:spacing w:line="360" w:lineRule="auto"/>
        <w:jc w:val="both"/>
      </w:pPr>
      <w:r>
        <w:rPr>
          <w:rFonts w:ascii="Book Antiqua" w:eastAsia="Book Antiqua" w:hAnsi="Book Antiqua" w:cs="Book Antiqua"/>
          <w:b/>
          <w:caps/>
          <w:color w:val="000000"/>
          <w:u w:val="single"/>
        </w:rPr>
        <w:t>CONCLUSION</w:t>
      </w:r>
    </w:p>
    <w:p w14:paraId="2B9178E6" w14:textId="645B4AC0" w:rsidR="00A77B3E" w:rsidRDefault="00BF7E47">
      <w:pPr>
        <w:spacing w:line="360" w:lineRule="auto"/>
        <w:jc w:val="both"/>
      </w:pPr>
      <w:r>
        <w:rPr>
          <w:rFonts w:ascii="Book Antiqua" w:eastAsia="Book Antiqua" w:hAnsi="Book Antiqua" w:cs="Book Antiqua"/>
          <w:color w:val="000000"/>
        </w:rPr>
        <w:t xml:space="preserve">In summary, given the high </w:t>
      </w:r>
      <w:proofErr w:type="spellStart"/>
      <w:r>
        <w:rPr>
          <w:rFonts w:ascii="Book Antiqua" w:eastAsia="Book Antiqua" w:hAnsi="Book Antiqua" w:cs="Book Antiqua"/>
          <w:color w:val="000000"/>
        </w:rPr>
        <w:t>neurotropism</w:t>
      </w:r>
      <w:proofErr w:type="spellEnd"/>
      <w:r>
        <w:rPr>
          <w:rFonts w:ascii="Book Antiqua" w:eastAsia="Book Antiqua" w:hAnsi="Book Antiqua" w:cs="Book Antiqua"/>
          <w:color w:val="000000"/>
        </w:rPr>
        <w:t xml:space="preserve"> potential of SARS-CoV-2, the lack of reports of COVID-19 patients complicated with encephalitis or meningitis is surprising</w:t>
      </w:r>
      <w:r>
        <w:rPr>
          <w:rFonts w:ascii="Book Antiqua" w:eastAsia="Book Antiqua" w:hAnsi="Book Antiqua" w:cs="Book Antiqua"/>
          <w:color w:val="000000"/>
          <w:szCs w:val="36"/>
          <w:vertAlign w:val="superscript"/>
        </w:rPr>
        <w:t>[58]</w:t>
      </w:r>
      <w:r>
        <w:rPr>
          <w:rFonts w:ascii="Book Antiqua" w:eastAsia="Book Antiqua" w:hAnsi="Book Antiqua" w:cs="Book Antiqua"/>
          <w:color w:val="000000"/>
        </w:rPr>
        <w:t>. Encephalitis/meningoencephalitis may cause direct damage to the brainstem respiratory center, which may be one of the reasons for the extremely high fatality rate in patients with</w:t>
      </w:r>
      <w:r w:rsidR="0066196A">
        <w:rPr>
          <w:rFonts w:ascii="Book Antiqua" w:eastAsia="Book Antiqua" w:hAnsi="Book Antiqua" w:cs="Book Antiqua"/>
          <w:color w:val="000000"/>
        </w:rPr>
        <w:t xml:space="preserve"> </w:t>
      </w:r>
      <w:r>
        <w:rPr>
          <w:rFonts w:ascii="Book Antiqua" w:eastAsia="Book Antiqua" w:hAnsi="Book Antiqua" w:cs="Book Antiqua"/>
          <w:color w:val="000000"/>
        </w:rPr>
        <w:t>COVID-19. Detailed biopsy or autopsy neuropathology studies</w:t>
      </w:r>
      <w:r w:rsidR="007379B6">
        <w:rPr>
          <w:rFonts w:ascii="Book Antiqua" w:eastAsia="Book Antiqua" w:hAnsi="Book Antiqua" w:cs="Book Antiqua"/>
          <w:color w:val="000000"/>
        </w:rPr>
        <w:t xml:space="preserve"> </w:t>
      </w:r>
      <w:r>
        <w:rPr>
          <w:rFonts w:ascii="Book Antiqua" w:eastAsia="Book Antiqua" w:hAnsi="Book Antiqua" w:cs="Book Antiqua"/>
          <w:color w:val="000000"/>
        </w:rPr>
        <w:t>should answer this question</w:t>
      </w:r>
      <w:r>
        <w:rPr>
          <w:rFonts w:ascii="Book Antiqua" w:eastAsia="Book Antiqua" w:hAnsi="Book Antiqua" w:cs="Book Antiqua"/>
          <w:color w:val="000000"/>
          <w:szCs w:val="36"/>
          <w:vertAlign w:val="superscript"/>
        </w:rPr>
        <w:t>[59]</w:t>
      </w:r>
      <w:r>
        <w:rPr>
          <w:rFonts w:ascii="Book Antiqua" w:eastAsia="Book Antiqua" w:hAnsi="Book Antiqua" w:cs="Book Antiqua"/>
          <w:color w:val="000000"/>
        </w:rPr>
        <w:t>.</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From the perspective of infectious diseases of </w:t>
      </w:r>
      <w:r w:rsidR="0066196A">
        <w:rPr>
          <w:rFonts w:ascii="Book Antiqua" w:eastAsia="Book Antiqua" w:hAnsi="Book Antiqua" w:cs="Book Antiqua"/>
          <w:color w:val="000000"/>
        </w:rPr>
        <w:t xml:space="preserve">the </w:t>
      </w:r>
      <w:r>
        <w:rPr>
          <w:rFonts w:ascii="Book Antiqua" w:eastAsia="Book Antiqua" w:hAnsi="Book Antiqua" w:cs="Book Antiqua"/>
          <w:color w:val="000000"/>
        </w:rPr>
        <w:t>CNS, the case</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of SARS-Co</w:t>
      </w:r>
      <w:r w:rsidR="007379B6">
        <w:rPr>
          <w:rFonts w:ascii="Book Antiqua" w:eastAsia="Book Antiqua" w:hAnsi="Book Antiqua" w:cs="Book Antiqua"/>
          <w:color w:val="000000"/>
        </w:rPr>
        <w:t>V</w:t>
      </w:r>
      <w:r>
        <w:rPr>
          <w:rFonts w:ascii="Book Antiqua" w:eastAsia="Book Antiqua" w:hAnsi="Book Antiqua" w:cs="Book Antiqua"/>
          <w:color w:val="000000"/>
        </w:rPr>
        <w:t>-</w:t>
      </w:r>
      <w:r w:rsidR="0066196A">
        <w:rPr>
          <w:rFonts w:ascii="Book Antiqua" w:eastAsia="Book Antiqua" w:hAnsi="Book Antiqua" w:cs="Book Antiqua"/>
          <w:color w:val="000000"/>
        </w:rPr>
        <w:t>2-</w:t>
      </w:r>
      <w:r>
        <w:rPr>
          <w:rFonts w:ascii="Book Antiqua" w:eastAsia="Book Antiqua" w:hAnsi="Book Antiqua" w:cs="Book Antiqua"/>
          <w:color w:val="000000"/>
        </w:rPr>
        <w:t>associated</w:t>
      </w:r>
      <w:r w:rsidR="007379B6">
        <w:rPr>
          <w:rFonts w:ascii="Book Antiqua" w:eastAsia="Book Antiqua" w:hAnsi="Book Antiqua" w:cs="Book Antiqua"/>
          <w:color w:val="000000"/>
        </w:rPr>
        <w:t xml:space="preserve"> </w:t>
      </w:r>
      <w:r>
        <w:rPr>
          <w:rFonts w:ascii="Book Antiqua" w:eastAsia="Book Antiqua" w:hAnsi="Book Antiqua" w:cs="Book Antiqua"/>
          <w:color w:val="000000"/>
        </w:rPr>
        <w:t xml:space="preserve">encephalitis </w:t>
      </w:r>
      <w:r w:rsidR="0066196A">
        <w:rPr>
          <w:rFonts w:ascii="Book Antiqua" w:eastAsia="Book Antiqua" w:hAnsi="Book Antiqua" w:cs="Book Antiqua"/>
          <w:color w:val="000000"/>
        </w:rPr>
        <w:t xml:space="preserve">that </w:t>
      </w:r>
      <w:r>
        <w:rPr>
          <w:rFonts w:ascii="Book Antiqua" w:eastAsia="Book Antiqua" w:hAnsi="Book Antiqua" w:cs="Book Antiqua"/>
          <w:color w:val="000000"/>
        </w:rPr>
        <w:t>were reported</w:t>
      </w:r>
      <w:r w:rsidR="0066196A">
        <w:rPr>
          <w:rFonts w:ascii="Book Antiqua" w:eastAsia="Book Antiqua" w:hAnsi="Book Antiqua" w:cs="Book Antiqua"/>
          <w:color w:val="000000"/>
        </w:rPr>
        <w:t xml:space="preserve"> </w:t>
      </w:r>
      <w:r>
        <w:rPr>
          <w:rFonts w:ascii="Book Antiqua" w:eastAsia="Book Antiqua" w:hAnsi="Book Antiqua" w:cs="Book Antiqua"/>
          <w:color w:val="000000"/>
        </w:rPr>
        <w:t xml:space="preserve">lack direct evidence of SARS invading the nervous system, while the cases of COVID-19 patients who were tested for </w:t>
      </w:r>
      <w:r w:rsidR="00232D28">
        <w:rPr>
          <w:rFonts w:ascii="Book Antiqua" w:eastAsia="Book Antiqua" w:hAnsi="Book Antiqua" w:cs="Book Antiqua"/>
          <w:color w:val="000000"/>
        </w:rPr>
        <w:t>CSF</w:t>
      </w:r>
      <w:r>
        <w:rPr>
          <w:rFonts w:ascii="Book Antiqua" w:eastAsia="Book Antiqua" w:hAnsi="Book Antiqua" w:cs="Book Antiqua"/>
          <w:color w:val="000000"/>
        </w:rPr>
        <w:t xml:space="preserve"> while excluding other potential diagnoses were only accidental reports. Therefore, </w:t>
      </w:r>
      <w:r w:rsidR="007379B6">
        <w:rPr>
          <w:rFonts w:ascii="Book Antiqua" w:eastAsia="Book Antiqua" w:hAnsi="Book Antiqua" w:cs="Book Antiqua"/>
          <w:color w:val="000000"/>
        </w:rPr>
        <w:t>w</w:t>
      </w:r>
      <w:r>
        <w:rPr>
          <w:rFonts w:ascii="Book Antiqua" w:eastAsia="Book Antiqua" w:hAnsi="Book Antiqua" w:cs="Book Antiqua"/>
          <w:color w:val="000000"/>
        </w:rPr>
        <w:t xml:space="preserve">e should conduct appropriate investigations to exclude other identified </w:t>
      </w:r>
      <w:r>
        <w:rPr>
          <w:rFonts w:ascii="Book Antiqua" w:eastAsia="Book Antiqua" w:hAnsi="Book Antiqua" w:cs="Book Antiqua"/>
          <w:color w:val="000000"/>
        </w:rPr>
        <w:lastRenderedPageBreak/>
        <w:t>brain infections and parainfluen</w:t>
      </w:r>
      <w:r w:rsidR="00CB2218">
        <w:rPr>
          <w:rFonts w:ascii="Book Antiqua" w:eastAsia="Book Antiqua" w:hAnsi="Book Antiqua" w:cs="Book Antiqua"/>
          <w:color w:val="000000"/>
        </w:rPr>
        <w:t>za</w:t>
      </w:r>
      <w:r w:rsidR="007379B6">
        <w:rPr>
          <w:rFonts w:ascii="Book Antiqua" w:eastAsia="Book Antiqua" w:hAnsi="Book Antiqua" w:cs="Book Antiqua"/>
          <w:color w:val="000000"/>
        </w:rPr>
        <w:t xml:space="preserve"> </w:t>
      </w:r>
      <w:r>
        <w:rPr>
          <w:rFonts w:ascii="Book Antiqua" w:eastAsia="Book Antiqua" w:hAnsi="Book Antiqua" w:cs="Book Antiqua"/>
          <w:color w:val="000000"/>
        </w:rPr>
        <w:t>before attributing a condition to SARS CoV-2</w:t>
      </w:r>
      <w:r>
        <w:rPr>
          <w:rFonts w:ascii="Book Antiqua" w:eastAsia="Book Antiqua" w:hAnsi="Book Antiqua" w:cs="Book Antiqua"/>
          <w:color w:val="000000"/>
          <w:szCs w:val="36"/>
          <w:vertAlign w:val="superscript"/>
        </w:rPr>
        <w:t>[60]</w:t>
      </w:r>
      <w:r>
        <w:rPr>
          <w:rFonts w:ascii="Book Antiqua" w:eastAsia="Book Antiqua" w:hAnsi="Book Antiqua" w:cs="Book Antiqua"/>
          <w:color w:val="000000"/>
        </w:rPr>
        <w:t>. The appropriate use of definitions and exclusion of potential similar d</w:t>
      </w:r>
      <w:r w:rsidR="00482F77">
        <w:rPr>
          <w:rFonts w:ascii="Book Antiqua" w:eastAsia="Book Antiqua" w:hAnsi="Book Antiqua" w:cs="Book Antiqua"/>
          <w:color w:val="000000"/>
        </w:rPr>
        <w:t>i</w:t>
      </w:r>
      <w:r>
        <w:rPr>
          <w:rFonts w:ascii="Book Antiqua" w:eastAsia="Book Antiqua" w:hAnsi="Book Antiqua" w:cs="Book Antiqua"/>
          <w:color w:val="000000"/>
        </w:rPr>
        <w:t xml:space="preserve">seases are important to </w:t>
      </w:r>
      <w:r w:rsidR="0066196A">
        <w:rPr>
          <w:rFonts w:ascii="Book Antiqua" w:eastAsia="Book Antiqua" w:hAnsi="Book Antiqua" w:cs="Book Antiqua"/>
          <w:color w:val="000000"/>
        </w:rPr>
        <w:t xml:space="preserve">reduce </w:t>
      </w:r>
      <w:r>
        <w:rPr>
          <w:rFonts w:ascii="Book Antiqua" w:eastAsia="Book Antiqua" w:hAnsi="Book Antiqua" w:cs="Book Antiqua"/>
          <w:color w:val="000000"/>
        </w:rPr>
        <w:t>over</w:t>
      </w:r>
      <w:r w:rsidR="00E63912">
        <w:rPr>
          <w:rFonts w:ascii="Book Antiqua" w:eastAsia="Book Antiqua" w:hAnsi="Book Antiqua" w:cs="Book Antiqua"/>
          <w:color w:val="000000"/>
        </w:rPr>
        <w:t>-</w:t>
      </w:r>
      <w:r>
        <w:rPr>
          <w:rFonts w:ascii="Book Antiqua" w:eastAsia="Book Antiqua" w:hAnsi="Book Antiqua" w:cs="Book Antiqua"/>
          <w:color w:val="000000"/>
        </w:rPr>
        <w:t>diagnosis of SARS-CoV-</w:t>
      </w:r>
      <w:r w:rsidR="0066196A">
        <w:rPr>
          <w:rFonts w:ascii="Book Antiqua" w:eastAsia="Book Antiqua" w:hAnsi="Book Antiqua" w:cs="Book Antiqua"/>
          <w:color w:val="000000"/>
        </w:rPr>
        <w:t>2-</w:t>
      </w:r>
      <w:r>
        <w:rPr>
          <w:rFonts w:ascii="Book Antiqua" w:eastAsia="Book Antiqua" w:hAnsi="Book Antiqua" w:cs="Book Antiqua"/>
          <w:color w:val="000000"/>
        </w:rPr>
        <w:t>associated encephalitis or meningitis.</w:t>
      </w:r>
    </w:p>
    <w:p w14:paraId="06D7D624" w14:textId="77777777" w:rsidR="00A77B3E" w:rsidRDefault="00A77B3E">
      <w:pPr>
        <w:spacing w:line="360" w:lineRule="auto"/>
        <w:jc w:val="both"/>
      </w:pPr>
    </w:p>
    <w:p w14:paraId="213EDA9A" w14:textId="77777777" w:rsidR="00A77B3E" w:rsidRDefault="00BF7E47">
      <w:pPr>
        <w:spacing w:line="360" w:lineRule="auto"/>
        <w:jc w:val="both"/>
      </w:pPr>
      <w:r>
        <w:rPr>
          <w:rFonts w:ascii="Book Antiqua" w:eastAsia="Book Antiqua" w:hAnsi="Book Antiqua" w:cs="Book Antiqua"/>
          <w:b/>
          <w:caps/>
          <w:color w:val="000000"/>
          <w:u w:val="single"/>
        </w:rPr>
        <w:t>ARTICLE HIGHLIGHTS</w:t>
      </w:r>
    </w:p>
    <w:p w14:paraId="03551047" w14:textId="77777777" w:rsidR="00A77B3E" w:rsidRDefault="00BF7E47">
      <w:pPr>
        <w:spacing w:line="360" w:lineRule="auto"/>
        <w:jc w:val="both"/>
      </w:pPr>
      <w:r>
        <w:rPr>
          <w:rFonts w:ascii="Book Antiqua" w:eastAsia="Book Antiqua" w:hAnsi="Book Antiqua" w:cs="Book Antiqua"/>
          <w:b/>
          <w:i/>
          <w:color w:val="000000"/>
        </w:rPr>
        <w:t>Research background</w:t>
      </w:r>
    </w:p>
    <w:p w14:paraId="715E2E76" w14:textId="130517A9" w:rsidR="00A77B3E" w:rsidRDefault="00BF7E47">
      <w:pPr>
        <w:spacing w:line="360" w:lineRule="auto"/>
        <w:jc w:val="both"/>
      </w:pPr>
      <w:r>
        <w:rPr>
          <w:rFonts w:ascii="Book Antiqua" w:eastAsia="Book Antiqua" w:hAnsi="Book Antiqua" w:cs="Book Antiqua"/>
          <w:color w:val="000000"/>
        </w:rPr>
        <w:t xml:space="preserve">Since December 2019, </w:t>
      </w:r>
      <w:r w:rsidR="0017016E" w:rsidRPr="00664118">
        <w:rPr>
          <w:rFonts w:ascii="Book Antiqua" w:eastAsia="Book Antiqua" w:hAnsi="Book Antiqua" w:cs="Book Antiqua"/>
          <w:color w:val="000000"/>
        </w:rPr>
        <w:t>severe acute respiratory syndrome coronavirus 2 (SARS-CoV-2)</w:t>
      </w:r>
      <w:r w:rsidR="0017016E">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infection has </w:t>
      </w:r>
      <w:r>
        <w:rPr>
          <w:rFonts w:ascii="Book Antiqua" w:eastAsia="Book Antiqua" w:hAnsi="Book Antiqua" w:cs="Book Antiqua"/>
          <w:color w:val="000000"/>
        </w:rPr>
        <w:t xml:space="preserve">quickly spread around the world and </w:t>
      </w:r>
      <w:r w:rsidR="0066196A">
        <w:rPr>
          <w:rFonts w:ascii="Book Antiqua" w:eastAsia="Book Antiqua" w:hAnsi="Book Antiqua" w:cs="Book Antiqua"/>
          <w:color w:val="000000"/>
        </w:rPr>
        <w:t xml:space="preserve">become </w:t>
      </w:r>
      <w:r>
        <w:rPr>
          <w:rFonts w:ascii="Book Antiqua" w:eastAsia="Book Antiqua" w:hAnsi="Book Antiqua" w:cs="Book Antiqua"/>
          <w:color w:val="000000"/>
        </w:rPr>
        <w:t>a global health emergency. There were over 47690000</w:t>
      </w:r>
      <w:r w:rsidR="0017016E">
        <w:rPr>
          <w:rFonts w:ascii="Book Antiqua" w:eastAsia="Book Antiqua" w:hAnsi="Book Antiqua" w:cs="Book Antiqua"/>
          <w:color w:val="000000"/>
        </w:rPr>
        <w:t xml:space="preserve"> </w:t>
      </w:r>
      <w:r>
        <w:rPr>
          <w:rFonts w:ascii="Book Antiqua" w:eastAsia="Book Antiqua" w:hAnsi="Book Antiqua" w:cs="Book Antiqua"/>
          <w:color w:val="000000"/>
        </w:rPr>
        <w:t xml:space="preserve">confirmed </w:t>
      </w:r>
      <w:r w:rsidR="0017016E">
        <w:rPr>
          <w:rFonts w:ascii="Book Antiqua" w:eastAsia="Book Antiqua" w:hAnsi="Book Antiqua" w:cs="Book Antiqua"/>
          <w:color w:val="000000"/>
        </w:rPr>
        <w:t>coronavirus disease-19 (COVID-19)</w:t>
      </w:r>
      <w:r>
        <w:rPr>
          <w:rFonts w:ascii="Book Antiqua" w:eastAsia="Book Antiqua" w:hAnsi="Book Antiqua" w:cs="Book Antiqua"/>
          <w:color w:val="000000"/>
        </w:rPr>
        <w:t xml:space="preserve"> cases and 1210000</w:t>
      </w:r>
      <w:r w:rsidR="0017016E">
        <w:rPr>
          <w:rFonts w:ascii="Book Antiqua" w:eastAsia="Book Antiqua" w:hAnsi="Book Antiqua" w:cs="Book Antiqua"/>
          <w:color w:val="000000"/>
        </w:rPr>
        <w:t xml:space="preserve"> </w:t>
      </w:r>
      <w:r>
        <w:rPr>
          <w:rFonts w:ascii="Book Antiqua" w:eastAsia="Book Antiqua" w:hAnsi="Book Antiqua" w:cs="Book Antiqua"/>
          <w:color w:val="000000"/>
        </w:rPr>
        <w:t>reported deaths in 216 countries worldwide.</w:t>
      </w:r>
    </w:p>
    <w:p w14:paraId="45294753" w14:textId="77777777" w:rsidR="00A77B3E" w:rsidRDefault="00A77B3E">
      <w:pPr>
        <w:spacing w:line="360" w:lineRule="auto"/>
        <w:jc w:val="both"/>
      </w:pPr>
    </w:p>
    <w:p w14:paraId="5BA21FA1" w14:textId="77777777" w:rsidR="00A77B3E" w:rsidRDefault="00BF7E47">
      <w:pPr>
        <w:spacing w:line="360" w:lineRule="auto"/>
        <w:jc w:val="both"/>
      </w:pPr>
      <w:r>
        <w:rPr>
          <w:rFonts w:ascii="Book Antiqua" w:eastAsia="Book Antiqua" w:hAnsi="Book Antiqua" w:cs="Book Antiqua"/>
          <w:b/>
          <w:i/>
          <w:color w:val="000000"/>
        </w:rPr>
        <w:t>Research motivation</w:t>
      </w:r>
    </w:p>
    <w:p w14:paraId="75A45394" w14:textId="7B54B974" w:rsidR="00A77B3E" w:rsidRDefault="00BF7E47">
      <w:pPr>
        <w:spacing w:line="360" w:lineRule="auto"/>
        <w:jc w:val="both"/>
      </w:pPr>
      <w:r>
        <w:rPr>
          <w:rFonts w:ascii="Book Antiqua" w:eastAsia="Book Antiqua" w:hAnsi="Book Antiqua" w:cs="Book Antiqua"/>
          <w:color w:val="000000"/>
          <w:szCs w:val="21"/>
        </w:rPr>
        <w:t>SARS-CoV-2 may cause severe neurological complications, such as encephalopathy</w:t>
      </w:r>
      <w:r w:rsidR="0066196A">
        <w:rPr>
          <w:rFonts w:ascii="Book Antiqua" w:eastAsia="Book Antiqua" w:hAnsi="Book Antiqua" w:cs="Book Antiqua"/>
          <w:color w:val="000000"/>
          <w:szCs w:val="21"/>
        </w:rPr>
        <w:t xml:space="preserve"> and </w:t>
      </w:r>
      <w:r>
        <w:rPr>
          <w:rFonts w:ascii="Book Antiqua" w:eastAsia="Book Antiqua" w:hAnsi="Book Antiqua" w:cs="Book Antiqua"/>
          <w:color w:val="000000"/>
          <w:szCs w:val="21"/>
        </w:rPr>
        <w:t xml:space="preserve">encephalitis. </w:t>
      </w:r>
      <w:r w:rsidR="0066196A">
        <w:rPr>
          <w:rFonts w:ascii="Book Antiqua" w:eastAsia="Book Antiqua" w:hAnsi="Book Antiqua" w:cs="Book Antiqua"/>
          <w:color w:val="000000"/>
          <w:szCs w:val="21"/>
        </w:rPr>
        <w:t xml:space="preserve">However, </w:t>
      </w:r>
      <w:r>
        <w:rPr>
          <w:rFonts w:ascii="Book Antiqua" w:eastAsia="Book Antiqua" w:hAnsi="Book Antiqua" w:cs="Book Antiqua"/>
          <w:color w:val="000000"/>
          <w:szCs w:val="21"/>
        </w:rPr>
        <w:t xml:space="preserve">it has not been established if there </w:t>
      </w:r>
      <w:r w:rsidR="0066196A">
        <w:rPr>
          <w:rFonts w:ascii="Book Antiqua" w:eastAsia="Book Antiqua" w:hAnsi="Book Antiqua" w:cs="Book Antiqua"/>
          <w:color w:val="000000"/>
          <w:szCs w:val="21"/>
        </w:rPr>
        <w:t>are</w:t>
      </w:r>
      <w:r>
        <w:rPr>
          <w:rFonts w:ascii="Book Antiqua" w:eastAsia="Book Antiqua" w:hAnsi="Book Antiqua" w:cs="Book Antiqua"/>
          <w:color w:val="000000"/>
          <w:szCs w:val="21"/>
        </w:rPr>
        <w:t xml:space="preserve"> specific clinical </w:t>
      </w:r>
      <w:r w:rsidR="002F0531">
        <w:rPr>
          <w:rFonts w:ascii="Book Antiqua" w:eastAsia="Book Antiqua" w:hAnsi="Book Antiqua" w:cs="Book Antiqua"/>
          <w:color w:val="000000"/>
          <w:szCs w:val="21"/>
        </w:rPr>
        <w:t>characteristics</w:t>
      </w:r>
      <w:r>
        <w:rPr>
          <w:rFonts w:ascii="Book Antiqua" w:eastAsia="Book Antiqua" w:hAnsi="Book Antiqua" w:cs="Book Antiqua"/>
          <w:color w:val="000000"/>
          <w:szCs w:val="21"/>
        </w:rPr>
        <w:t xml:space="preserve"> of encephalitis/meningitis after SARS-CoV-2.</w:t>
      </w:r>
    </w:p>
    <w:p w14:paraId="3C274AC7" w14:textId="77777777" w:rsidR="00A77B3E" w:rsidRDefault="00A77B3E">
      <w:pPr>
        <w:spacing w:line="360" w:lineRule="auto"/>
        <w:jc w:val="both"/>
      </w:pPr>
    </w:p>
    <w:p w14:paraId="4A6C916E" w14:textId="77777777" w:rsidR="00A77B3E" w:rsidRDefault="00BF7E47">
      <w:pPr>
        <w:spacing w:line="360" w:lineRule="auto"/>
        <w:jc w:val="both"/>
      </w:pPr>
      <w:r>
        <w:rPr>
          <w:rFonts w:ascii="Book Antiqua" w:eastAsia="Book Antiqua" w:hAnsi="Book Antiqua" w:cs="Book Antiqua"/>
          <w:b/>
          <w:i/>
          <w:color w:val="000000"/>
        </w:rPr>
        <w:t>Research objectives</w:t>
      </w:r>
    </w:p>
    <w:p w14:paraId="4213FA55" w14:textId="68F78511" w:rsidR="00A77B3E" w:rsidRDefault="00BF7E47">
      <w:pPr>
        <w:spacing w:line="360" w:lineRule="auto"/>
        <w:jc w:val="both"/>
      </w:pPr>
      <w:r>
        <w:rPr>
          <w:rFonts w:ascii="Book Antiqua" w:eastAsia="Book Antiqua" w:hAnsi="Book Antiqua" w:cs="Book Antiqua"/>
          <w:color w:val="000000"/>
        </w:rPr>
        <w:t>The objective of this</w:t>
      </w:r>
      <w:r w:rsidR="00BB5C80">
        <w:rPr>
          <w:rFonts w:ascii="Book Antiqua" w:eastAsia="Book Antiqua" w:hAnsi="Book Antiqua" w:cs="Book Antiqua"/>
          <w:color w:val="000000"/>
        </w:rPr>
        <w:t xml:space="preserve"> </w:t>
      </w:r>
      <w:r>
        <w:rPr>
          <w:rFonts w:ascii="Book Antiqua" w:eastAsia="Book Antiqua" w:hAnsi="Book Antiqua" w:cs="Book Antiqua"/>
          <w:color w:val="000000"/>
        </w:rPr>
        <w:t xml:space="preserve">study </w:t>
      </w:r>
      <w:r w:rsidR="0066196A">
        <w:rPr>
          <w:rFonts w:ascii="Book Antiqua" w:eastAsia="Book Antiqua" w:hAnsi="Book Antiqua" w:cs="Book Antiqua"/>
          <w:color w:val="000000"/>
        </w:rPr>
        <w:t xml:space="preserve">was </w:t>
      </w:r>
      <w:r>
        <w:rPr>
          <w:rFonts w:ascii="Book Antiqua" w:eastAsia="Book Antiqua" w:hAnsi="Book Antiqua" w:cs="Book Antiqua"/>
          <w:color w:val="000000"/>
        </w:rPr>
        <w:t>to identify specific clinical features of cases of encephalitis/meningitis associated with SARS-CoV-2 infection in the context of this virus pandemic and investigate their relationship with SARS-CoV-2 infection.</w:t>
      </w:r>
    </w:p>
    <w:p w14:paraId="137772C3" w14:textId="77777777" w:rsidR="00A77B3E" w:rsidRDefault="00A77B3E">
      <w:pPr>
        <w:spacing w:line="360" w:lineRule="auto"/>
        <w:jc w:val="both"/>
      </w:pPr>
    </w:p>
    <w:p w14:paraId="687A5B2F" w14:textId="77777777" w:rsidR="00A77B3E" w:rsidRDefault="00BF7E47">
      <w:pPr>
        <w:spacing w:line="360" w:lineRule="auto"/>
        <w:jc w:val="both"/>
      </w:pPr>
      <w:r>
        <w:rPr>
          <w:rFonts w:ascii="Book Antiqua" w:eastAsia="Book Antiqua" w:hAnsi="Book Antiqua" w:cs="Book Antiqua"/>
          <w:b/>
          <w:i/>
          <w:color w:val="000000"/>
        </w:rPr>
        <w:t>Research methods</w:t>
      </w:r>
    </w:p>
    <w:p w14:paraId="39090AB1" w14:textId="1092755A" w:rsidR="00A77B3E" w:rsidRDefault="00BF7E47">
      <w:pPr>
        <w:spacing w:line="360" w:lineRule="auto"/>
        <w:jc w:val="both"/>
      </w:pPr>
      <w:r>
        <w:rPr>
          <w:rFonts w:ascii="Book Antiqua" w:eastAsia="Book Antiqua" w:hAnsi="Book Antiqua" w:cs="Book Antiqua"/>
          <w:color w:val="000000"/>
        </w:rPr>
        <w:t xml:space="preserve">We conducted a search of the medical literature using MEDLINE (accessed from PubMed) and Google Scholar from December 1, 2019 to </w:t>
      </w:r>
      <w:r w:rsidR="00A52FE2">
        <w:rPr>
          <w:rFonts w:ascii="Book Antiqua" w:eastAsia="Book Antiqua" w:hAnsi="Book Antiqua" w:cs="Book Antiqua"/>
          <w:color w:val="000000"/>
        </w:rPr>
        <w:t>September</w:t>
      </w:r>
      <w:r w:rsidR="0017016E">
        <w:rPr>
          <w:rFonts w:ascii="Book Antiqua" w:eastAsia="Book Antiqua" w:hAnsi="Book Antiqua" w:cs="Book Antiqua"/>
          <w:color w:val="000000"/>
        </w:rPr>
        <w:t xml:space="preserve"> </w:t>
      </w:r>
      <w:r>
        <w:rPr>
          <w:rFonts w:ascii="Book Antiqua" w:eastAsia="Book Antiqua" w:hAnsi="Book Antiqua" w:cs="Book Antiqua"/>
          <w:color w:val="000000"/>
        </w:rPr>
        <w:t>13, 2020 through</w:t>
      </w:r>
      <w:r w:rsidR="0066196A">
        <w:rPr>
          <w:rFonts w:ascii="Book Antiqua" w:eastAsia="Book Antiqua" w:hAnsi="Book Antiqua" w:cs="Book Antiqua"/>
          <w:color w:val="000000"/>
        </w:rPr>
        <w:t xml:space="preserve"> </w:t>
      </w:r>
      <w:r>
        <w:rPr>
          <w:rFonts w:ascii="Book Antiqua" w:eastAsia="Book Antiqua" w:hAnsi="Book Antiqua" w:cs="Book Antiqua"/>
          <w:color w:val="000000"/>
        </w:rPr>
        <w:t>terms “COVID-19 and encephalitis, meningitis” and “SARS-CoV-2 and encephalitis, meningitis”. Then we analyzed clinical features of COVID-19 patients complicated with</w:t>
      </w:r>
      <w:r w:rsidR="0017016E">
        <w:rPr>
          <w:rFonts w:ascii="Book Antiqua" w:eastAsia="Book Antiqua" w:hAnsi="Book Antiqua" w:cs="Book Antiqua"/>
          <w:color w:val="000000"/>
        </w:rPr>
        <w:t xml:space="preserve"> </w:t>
      </w:r>
      <w:r>
        <w:rPr>
          <w:rFonts w:ascii="Book Antiqua" w:eastAsia="Book Antiqua" w:hAnsi="Book Antiqua" w:cs="Book Antiqua"/>
          <w:color w:val="000000"/>
        </w:rPr>
        <w:t>encephalitis/meningitis in these articles.</w:t>
      </w:r>
    </w:p>
    <w:p w14:paraId="2AEC025E" w14:textId="77777777" w:rsidR="00A77B3E" w:rsidRDefault="00A77B3E">
      <w:pPr>
        <w:spacing w:line="360" w:lineRule="auto"/>
        <w:jc w:val="both"/>
      </w:pPr>
    </w:p>
    <w:p w14:paraId="3B23905D" w14:textId="77777777" w:rsidR="00A77B3E" w:rsidRDefault="00BF7E47">
      <w:pPr>
        <w:spacing w:line="360" w:lineRule="auto"/>
        <w:jc w:val="both"/>
      </w:pPr>
      <w:r>
        <w:rPr>
          <w:rFonts w:ascii="Book Antiqua" w:eastAsia="Book Antiqua" w:hAnsi="Book Antiqua" w:cs="Book Antiqua"/>
          <w:b/>
          <w:i/>
          <w:color w:val="000000"/>
        </w:rPr>
        <w:t>Research results</w:t>
      </w:r>
    </w:p>
    <w:p w14:paraId="5E660CCF" w14:textId="19118AD9" w:rsidR="00A77B3E" w:rsidRDefault="00BF7E47">
      <w:pPr>
        <w:spacing w:line="360" w:lineRule="auto"/>
        <w:jc w:val="both"/>
      </w:pPr>
      <w:r>
        <w:rPr>
          <w:rFonts w:ascii="Book Antiqua" w:eastAsia="Book Antiqua" w:hAnsi="Book Antiqua" w:cs="Book Antiqua"/>
          <w:color w:val="000000"/>
        </w:rPr>
        <w:lastRenderedPageBreak/>
        <w:t xml:space="preserve">We identified 22 articles </w:t>
      </w:r>
      <w:r w:rsidR="0066196A">
        <w:rPr>
          <w:rFonts w:ascii="Book Antiqua" w:eastAsia="Book Antiqua" w:hAnsi="Book Antiqua" w:cs="Book Antiqua"/>
          <w:color w:val="000000"/>
        </w:rPr>
        <w:t xml:space="preserve">that </w:t>
      </w:r>
      <w:r>
        <w:rPr>
          <w:rFonts w:ascii="Book Antiqua" w:eastAsia="Book Antiqua" w:hAnsi="Book Antiqua" w:cs="Book Antiqua"/>
          <w:color w:val="000000"/>
        </w:rPr>
        <w:t>include</w:t>
      </w:r>
      <w:r w:rsidR="0066196A">
        <w:rPr>
          <w:rFonts w:ascii="Book Antiqua" w:eastAsia="Book Antiqua" w:hAnsi="Book Antiqua" w:cs="Book Antiqua"/>
          <w:color w:val="000000"/>
        </w:rPr>
        <w:t>d</w:t>
      </w:r>
      <w:r>
        <w:rPr>
          <w:rFonts w:ascii="Book Antiqua" w:eastAsia="Book Antiqua" w:hAnsi="Book Antiqua" w:cs="Book Antiqua"/>
          <w:color w:val="000000"/>
        </w:rPr>
        <w:t xml:space="preserve"> a total of 32</w:t>
      </w:r>
      <w:r w:rsidR="008C74D6">
        <w:rPr>
          <w:rFonts w:ascii="Book Antiqua" w:eastAsia="Book Antiqua" w:hAnsi="Book Antiqua" w:cs="Book Antiqua"/>
          <w:color w:val="000000"/>
        </w:rPr>
        <w:t xml:space="preserve"> </w:t>
      </w:r>
      <w:r>
        <w:rPr>
          <w:rFonts w:ascii="Book Antiqua" w:eastAsia="Book Antiqua" w:hAnsi="Book Antiqua" w:cs="Book Antiqua"/>
          <w:color w:val="000000"/>
        </w:rPr>
        <w:t xml:space="preserve">encephalitis/meningitis patients with confirmed SARS-CoV-2 infection. </w:t>
      </w:r>
      <w:r w:rsidR="0066196A">
        <w:rPr>
          <w:rFonts w:ascii="Book Antiqua" w:eastAsia="Book Antiqua" w:hAnsi="Book Antiqua" w:cs="Book Antiqua"/>
          <w:color w:val="000000"/>
        </w:rPr>
        <w:t xml:space="preserve">Approximately </w:t>
      </w:r>
      <w:r>
        <w:rPr>
          <w:rFonts w:ascii="Book Antiqua" w:eastAsia="Book Antiqua" w:hAnsi="Book Antiqua" w:cs="Book Antiqua"/>
          <w:color w:val="000000"/>
        </w:rPr>
        <w:t xml:space="preserve">68.75% had symptoms of SARS-CoV-2 infection in about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preceding the onset of neurologic</w:t>
      </w:r>
      <w:r w:rsidR="00F27C7E">
        <w:rPr>
          <w:rFonts w:ascii="Book Antiqua" w:eastAsia="Book Antiqua" w:hAnsi="Book Antiqua" w:cs="Book Antiqua"/>
          <w:color w:val="000000"/>
        </w:rPr>
        <w:t>al</w:t>
      </w:r>
      <w:r>
        <w:rPr>
          <w:rFonts w:ascii="Book Antiqua" w:eastAsia="Book Antiqua" w:hAnsi="Book Antiqua" w:cs="Book Antiqua"/>
          <w:color w:val="000000"/>
        </w:rPr>
        <w:t xml:space="preserve"> symptoms. The most common neurological symptoms were consciousness disturbance, seizure, delirium</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headache. The</w:t>
      </w:r>
      <w:r w:rsidR="0017016E">
        <w:rPr>
          <w:rFonts w:ascii="Book Antiqua" w:eastAsia="Book Antiqua" w:hAnsi="Book Antiqua" w:cs="Book Antiqua"/>
          <w:color w:val="000000"/>
        </w:rPr>
        <w:t xml:space="preserve"> </w:t>
      </w:r>
      <w:r>
        <w:rPr>
          <w:rFonts w:ascii="Book Antiqua" w:eastAsia="Book Antiqua" w:hAnsi="Book Antiqua" w:cs="Book Antiqua"/>
          <w:color w:val="000000"/>
        </w:rPr>
        <w:t xml:space="preserve">mainly </w:t>
      </w:r>
      <w:r w:rsidR="0066196A">
        <w:rPr>
          <w:rFonts w:ascii="Book Antiqua" w:eastAsia="Book Antiqua" w:hAnsi="Book Antiqua" w:cs="Book Antiqua"/>
          <w:color w:val="000000"/>
        </w:rPr>
        <w:t xml:space="preserve">damaged </w:t>
      </w:r>
      <w:r>
        <w:rPr>
          <w:rFonts w:ascii="Book Antiqua" w:eastAsia="Book Antiqua" w:hAnsi="Book Antiqua" w:cs="Book Antiqua"/>
          <w:color w:val="000000"/>
        </w:rPr>
        <w:t>target</w:t>
      </w:r>
      <w:r w:rsidR="0066196A">
        <w:rPr>
          <w:rFonts w:ascii="Book Antiqua" w:eastAsia="Book Antiqua" w:hAnsi="Book Antiqua" w:cs="Book Antiqua"/>
          <w:color w:val="000000"/>
        </w:rPr>
        <w:t>s</w:t>
      </w:r>
      <w:r>
        <w:rPr>
          <w:rFonts w:ascii="Book Antiqua" w:eastAsia="Book Antiqua" w:hAnsi="Book Antiqua" w:cs="Book Antiqua"/>
          <w:color w:val="000000"/>
        </w:rPr>
        <w:t xml:space="preserve"> identified by neuroimaging </w:t>
      </w:r>
      <w:r w:rsidR="0066196A">
        <w:rPr>
          <w:rFonts w:ascii="Book Antiqua" w:eastAsia="Book Antiqua" w:hAnsi="Book Antiqua" w:cs="Book Antiqua"/>
          <w:color w:val="000000"/>
        </w:rPr>
        <w:t xml:space="preserve">included the </w:t>
      </w:r>
      <w:r>
        <w:rPr>
          <w:rFonts w:ascii="Book Antiqua" w:eastAsia="Book Antiqua" w:hAnsi="Book Antiqua" w:cs="Book Antiqua"/>
          <w:color w:val="000000"/>
        </w:rPr>
        <w:t>temporal lobe, white matter, frontal lobe, corpus callosum</w:t>
      </w:r>
      <w:r w:rsidR="0066196A">
        <w:rPr>
          <w:rFonts w:ascii="Book Antiqua" w:eastAsia="Book Antiqua" w:hAnsi="Book Antiqua" w:cs="Book Antiqua"/>
          <w:color w:val="000000"/>
        </w:rPr>
        <w:t>,</w:t>
      </w:r>
      <w:r>
        <w:rPr>
          <w:rFonts w:ascii="Book Antiqua" w:eastAsia="Book Antiqua" w:hAnsi="Book Antiqua" w:cs="Book Antiqua"/>
          <w:color w:val="000000"/>
        </w:rPr>
        <w:t xml:space="preserve"> and cervical spinal cord (9.38%). </w:t>
      </w:r>
      <w:r w:rsidR="0066196A">
        <w:rPr>
          <w:rFonts w:ascii="Book Antiqua" w:eastAsia="Book Antiqua" w:hAnsi="Book Antiqua" w:cs="Book Antiqua"/>
          <w:color w:val="000000"/>
        </w:rPr>
        <w:t>Eighty</w:t>
      </w:r>
      <w:r>
        <w:rPr>
          <w:rFonts w:ascii="Book Antiqua" w:eastAsia="Book Antiqua" w:hAnsi="Book Antiqua" w:cs="Book Antiqua"/>
          <w:color w:val="000000"/>
        </w:rPr>
        <w:t xml:space="preserve"> </w:t>
      </w:r>
      <w:r w:rsidR="0066196A">
        <w:rPr>
          <w:rFonts w:ascii="Book Antiqua" w:eastAsia="Book Antiqua" w:hAnsi="Book Antiqua" w:cs="Book Antiqua"/>
          <w:color w:val="000000"/>
        </w:rPr>
        <w:t xml:space="preserve">percent of </w:t>
      </w:r>
      <w:r>
        <w:rPr>
          <w:rFonts w:ascii="Book Antiqua" w:eastAsia="Book Antiqua" w:hAnsi="Book Antiqua" w:cs="Book Antiqua"/>
          <w:color w:val="000000"/>
        </w:rPr>
        <w:t xml:space="preserve">patients had EEGs that showed </w:t>
      </w:r>
      <w:r w:rsidR="0066196A">
        <w:rPr>
          <w:rFonts w:ascii="Book Antiqua" w:eastAsia="Book Antiqua" w:hAnsi="Book Antiqua" w:cs="Book Antiqua"/>
          <w:color w:val="000000"/>
        </w:rPr>
        <w:t xml:space="preserve">a </w:t>
      </w:r>
      <w:r>
        <w:rPr>
          <w:rFonts w:ascii="Book Antiqua" w:eastAsia="Book Antiqua" w:hAnsi="Book Antiqua" w:cs="Book Antiqua"/>
          <w:color w:val="000000"/>
        </w:rPr>
        <w:t>diffuse slow wave</w:t>
      </w:r>
      <w:r w:rsidR="0066196A">
        <w:rPr>
          <w:rFonts w:ascii="Book Antiqua" w:eastAsia="Book Antiqua" w:hAnsi="Book Antiqua" w:cs="Book Antiqua"/>
          <w:color w:val="000000"/>
        </w:rPr>
        <w:t xml:space="preserve">, and </w:t>
      </w:r>
      <w:r>
        <w:rPr>
          <w:rFonts w:ascii="Book Antiqua" w:eastAsia="Book Antiqua" w:hAnsi="Book Antiqua" w:cs="Book Antiqua"/>
          <w:color w:val="000000"/>
        </w:rPr>
        <w:t xml:space="preserve">65.63% </w:t>
      </w:r>
      <w:r w:rsidR="0066196A">
        <w:rPr>
          <w:rFonts w:ascii="Book Antiqua" w:eastAsia="Book Antiqua" w:hAnsi="Book Antiqua" w:cs="Book Antiqua"/>
          <w:color w:val="000000"/>
        </w:rPr>
        <w:t xml:space="preserve">of </w:t>
      </w:r>
      <w:r>
        <w:rPr>
          <w:rFonts w:ascii="Book Antiqua" w:eastAsia="Book Antiqua" w:hAnsi="Book Antiqua" w:cs="Book Antiqua"/>
          <w:color w:val="000000"/>
        </w:rPr>
        <w:t>patients improved following systemic therapy.</w:t>
      </w:r>
    </w:p>
    <w:p w14:paraId="0C0656EA" w14:textId="77777777" w:rsidR="00A77B3E" w:rsidRDefault="00A77B3E">
      <w:pPr>
        <w:spacing w:line="360" w:lineRule="auto"/>
        <w:jc w:val="both"/>
      </w:pPr>
    </w:p>
    <w:p w14:paraId="6A411031" w14:textId="77777777" w:rsidR="00A77B3E" w:rsidRDefault="00BF7E47">
      <w:pPr>
        <w:spacing w:line="360" w:lineRule="auto"/>
        <w:jc w:val="both"/>
      </w:pPr>
      <w:r>
        <w:rPr>
          <w:rFonts w:ascii="Book Antiqua" w:eastAsia="Book Antiqua" w:hAnsi="Book Antiqua" w:cs="Book Antiqua"/>
          <w:b/>
          <w:i/>
          <w:color w:val="000000"/>
        </w:rPr>
        <w:t>Research conclusions</w:t>
      </w:r>
    </w:p>
    <w:p w14:paraId="5D17290D" w14:textId="4FD70138" w:rsidR="00A77B3E" w:rsidRDefault="00BF7E47">
      <w:pPr>
        <w:spacing w:line="360" w:lineRule="auto"/>
        <w:jc w:val="both"/>
      </w:pPr>
      <w:r>
        <w:rPr>
          <w:rFonts w:ascii="Book Antiqua" w:eastAsia="Book Antiqua" w:hAnsi="Book Antiqua" w:cs="Book Antiqua"/>
          <w:color w:val="000000"/>
          <w:szCs w:val="21"/>
        </w:rPr>
        <w:t>Encephalitis/</w:t>
      </w:r>
      <w:r w:rsidR="0017016E">
        <w:rPr>
          <w:rFonts w:ascii="Book Antiqua" w:eastAsia="Book Antiqua" w:hAnsi="Book Antiqua" w:cs="Book Antiqua"/>
          <w:color w:val="000000"/>
          <w:szCs w:val="21"/>
        </w:rPr>
        <w:t>m</w:t>
      </w:r>
      <w:r>
        <w:rPr>
          <w:rFonts w:ascii="Book Antiqua" w:eastAsia="Book Antiqua" w:hAnsi="Book Antiqua" w:cs="Book Antiqua"/>
          <w:color w:val="000000"/>
          <w:szCs w:val="21"/>
        </w:rPr>
        <w:t xml:space="preserve">eningitis is the common neurological complication in patients with COVID-19. From the perspective of infectious diseases of </w:t>
      </w:r>
      <w:r w:rsidR="0066196A">
        <w:rPr>
          <w:rFonts w:ascii="Book Antiqua" w:eastAsia="Book Antiqua" w:hAnsi="Book Antiqua" w:cs="Book Antiqua"/>
          <w:color w:val="000000"/>
          <w:szCs w:val="21"/>
        </w:rPr>
        <w:t xml:space="preserve">the </w:t>
      </w:r>
      <w:r w:rsidR="0017016E">
        <w:rPr>
          <w:rFonts w:ascii="Book Antiqua" w:eastAsia="Book Antiqua" w:hAnsi="Book Antiqua" w:cs="Book Antiqua"/>
          <w:color w:val="000000"/>
        </w:rPr>
        <w:t>central nervous system</w:t>
      </w:r>
      <w:r>
        <w:rPr>
          <w:rFonts w:ascii="Book Antiqua" w:eastAsia="Book Antiqua" w:hAnsi="Book Antiqua" w:cs="Book Antiqua"/>
          <w:color w:val="000000"/>
          <w:szCs w:val="21"/>
        </w:rPr>
        <w:t>, the case</w:t>
      </w:r>
      <w:r w:rsidR="0066196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of SARS-CoV-</w:t>
      </w:r>
      <w:r w:rsidR="0066196A">
        <w:rPr>
          <w:rFonts w:ascii="Book Antiqua" w:eastAsia="Book Antiqua" w:hAnsi="Book Antiqua" w:cs="Book Antiqua"/>
          <w:color w:val="000000"/>
          <w:szCs w:val="21"/>
        </w:rPr>
        <w:t>2-</w:t>
      </w:r>
      <w:r>
        <w:rPr>
          <w:rFonts w:ascii="Book Antiqua" w:eastAsia="Book Antiqua" w:hAnsi="Book Antiqua" w:cs="Book Antiqua"/>
          <w:color w:val="000000"/>
          <w:szCs w:val="21"/>
        </w:rPr>
        <w:t>associated</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encephalitis </w:t>
      </w:r>
      <w:r w:rsidR="0066196A">
        <w:rPr>
          <w:rFonts w:ascii="Book Antiqua" w:eastAsia="Book Antiqua" w:hAnsi="Book Antiqua" w:cs="Book Antiqua"/>
          <w:color w:val="000000"/>
          <w:szCs w:val="21"/>
        </w:rPr>
        <w:t xml:space="preserve">that </w:t>
      </w:r>
      <w:r>
        <w:rPr>
          <w:rFonts w:ascii="Book Antiqua" w:eastAsia="Book Antiqua" w:hAnsi="Book Antiqua" w:cs="Book Antiqua"/>
          <w:color w:val="000000"/>
          <w:szCs w:val="21"/>
        </w:rPr>
        <w:t>were reported lack</w:t>
      </w:r>
      <w:r w:rsidR="0066196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direct evidence of SARS invading the nervous system, while the cases of COVID-19 patients who were tested for cerebrospinal fluid while excluding other potential diagnoses were only accidental reports. The appropriate use of definitions and exclusion of potential similar d</w:t>
      </w:r>
      <w:r w:rsidR="008C74D6">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seases are important to </w:t>
      </w:r>
      <w:r w:rsidR="0066196A">
        <w:rPr>
          <w:rFonts w:ascii="Book Antiqua" w:eastAsia="Book Antiqua" w:hAnsi="Book Antiqua" w:cs="Book Antiqua"/>
          <w:color w:val="000000"/>
          <w:szCs w:val="21"/>
        </w:rPr>
        <w:t xml:space="preserve">reduce </w:t>
      </w:r>
      <w:r>
        <w:rPr>
          <w:rFonts w:ascii="Book Antiqua" w:eastAsia="Book Antiqua" w:hAnsi="Book Antiqua" w:cs="Book Antiqua"/>
          <w:color w:val="000000"/>
          <w:szCs w:val="21"/>
        </w:rPr>
        <w:t>over</w:t>
      </w:r>
      <w:r w:rsidR="00E63912">
        <w:rPr>
          <w:rFonts w:ascii="Book Antiqua" w:eastAsia="Book Antiqua" w:hAnsi="Book Antiqua" w:cs="Book Antiqua"/>
          <w:color w:val="000000"/>
          <w:szCs w:val="21"/>
        </w:rPr>
        <w:t>-</w:t>
      </w:r>
      <w:r>
        <w:rPr>
          <w:rFonts w:ascii="Book Antiqua" w:eastAsia="Book Antiqua" w:hAnsi="Book Antiqua" w:cs="Book Antiqua"/>
          <w:color w:val="000000"/>
          <w:szCs w:val="21"/>
        </w:rPr>
        <w:t>diagnosis of SARS-CoV-</w:t>
      </w:r>
      <w:r w:rsidR="00E63912">
        <w:rPr>
          <w:rFonts w:ascii="Book Antiqua" w:eastAsia="Book Antiqua" w:hAnsi="Book Antiqua" w:cs="Book Antiqua"/>
          <w:color w:val="000000"/>
          <w:szCs w:val="21"/>
        </w:rPr>
        <w:t>2-</w:t>
      </w:r>
      <w:r>
        <w:rPr>
          <w:rFonts w:ascii="Book Antiqua" w:eastAsia="Book Antiqua" w:hAnsi="Book Antiqua" w:cs="Book Antiqua"/>
          <w:color w:val="000000"/>
          <w:szCs w:val="21"/>
        </w:rPr>
        <w:t>associated encephalitis or meningitis.</w:t>
      </w:r>
    </w:p>
    <w:p w14:paraId="5C8EBE39" w14:textId="77777777" w:rsidR="00A77B3E" w:rsidRDefault="00A77B3E">
      <w:pPr>
        <w:spacing w:line="360" w:lineRule="auto"/>
        <w:jc w:val="both"/>
      </w:pPr>
    </w:p>
    <w:p w14:paraId="6B247D20" w14:textId="77777777" w:rsidR="00A77B3E" w:rsidRDefault="00BF7E47">
      <w:pPr>
        <w:spacing w:line="360" w:lineRule="auto"/>
        <w:jc w:val="both"/>
      </w:pPr>
      <w:r>
        <w:rPr>
          <w:rFonts w:ascii="Book Antiqua" w:eastAsia="Book Antiqua" w:hAnsi="Book Antiqua" w:cs="Book Antiqua"/>
          <w:b/>
          <w:i/>
          <w:color w:val="000000"/>
        </w:rPr>
        <w:t>Research perspectives</w:t>
      </w:r>
    </w:p>
    <w:p w14:paraId="71E12E75" w14:textId="3C828E7E" w:rsidR="00A77B3E" w:rsidRDefault="00BF7E47">
      <w:pPr>
        <w:spacing w:line="360" w:lineRule="auto"/>
        <w:jc w:val="both"/>
      </w:pPr>
      <w:r>
        <w:rPr>
          <w:rFonts w:ascii="Book Antiqua" w:eastAsia="Book Antiqua" w:hAnsi="Book Antiqua" w:cs="Book Antiqua"/>
          <w:color w:val="000000"/>
          <w:szCs w:val="21"/>
        </w:rPr>
        <w:t>We should conduct appropriate investigations to exclude other identified brain infections and parainfluen</w:t>
      </w:r>
      <w:r w:rsidR="006F12B4">
        <w:rPr>
          <w:rFonts w:ascii="Book Antiqua" w:eastAsia="Book Antiqua" w:hAnsi="Book Antiqua" w:cs="Book Antiqua"/>
          <w:color w:val="000000"/>
          <w:szCs w:val="21"/>
        </w:rPr>
        <w:t>za</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before attributing a condition to SARS</w:t>
      </w:r>
      <w:r w:rsidR="0017016E">
        <w:rPr>
          <w:rFonts w:ascii="Book Antiqua" w:eastAsia="Book Antiqua" w:hAnsi="Book Antiqua" w:cs="Book Antiqua"/>
          <w:color w:val="000000"/>
          <w:szCs w:val="21"/>
        </w:rPr>
        <w:t>-</w:t>
      </w:r>
      <w:r>
        <w:rPr>
          <w:rFonts w:ascii="Book Antiqua" w:eastAsia="Book Antiqua" w:hAnsi="Book Antiqua" w:cs="Book Antiqua"/>
          <w:color w:val="000000"/>
          <w:szCs w:val="21"/>
        </w:rPr>
        <w:t>CoV-2.</w:t>
      </w:r>
      <w:r w:rsidR="0017016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The appropriate use of definitions and exclusion of potential similar d</w:t>
      </w:r>
      <w:r w:rsidR="00A72F50">
        <w:rPr>
          <w:rFonts w:ascii="Book Antiqua" w:eastAsia="Book Antiqua" w:hAnsi="Book Antiqua" w:cs="Book Antiqua"/>
          <w:color w:val="000000"/>
          <w:szCs w:val="21"/>
        </w:rPr>
        <w:t>i</w:t>
      </w:r>
      <w:r>
        <w:rPr>
          <w:rFonts w:ascii="Book Antiqua" w:eastAsia="Book Antiqua" w:hAnsi="Book Antiqua" w:cs="Book Antiqua"/>
          <w:color w:val="000000"/>
          <w:szCs w:val="21"/>
        </w:rPr>
        <w:t xml:space="preserve">seases are important to </w:t>
      </w:r>
      <w:r w:rsidR="00E63912">
        <w:rPr>
          <w:rFonts w:ascii="Book Antiqua" w:eastAsia="Book Antiqua" w:hAnsi="Book Antiqua" w:cs="Book Antiqua"/>
          <w:color w:val="000000"/>
          <w:szCs w:val="21"/>
        </w:rPr>
        <w:t xml:space="preserve">reduce </w:t>
      </w:r>
      <w:r>
        <w:rPr>
          <w:rFonts w:ascii="Book Antiqua" w:eastAsia="Book Antiqua" w:hAnsi="Book Antiqua" w:cs="Book Antiqua"/>
          <w:color w:val="000000"/>
          <w:szCs w:val="21"/>
        </w:rPr>
        <w:t>over</w:t>
      </w:r>
      <w:r w:rsidR="00E63912">
        <w:rPr>
          <w:rFonts w:ascii="Book Antiqua" w:eastAsia="Book Antiqua" w:hAnsi="Book Antiqua" w:cs="Book Antiqua"/>
          <w:color w:val="000000"/>
          <w:szCs w:val="21"/>
        </w:rPr>
        <w:t>-</w:t>
      </w:r>
      <w:r>
        <w:rPr>
          <w:rFonts w:ascii="Book Antiqua" w:eastAsia="Book Antiqua" w:hAnsi="Book Antiqua" w:cs="Book Antiqua"/>
          <w:color w:val="000000"/>
          <w:szCs w:val="21"/>
        </w:rPr>
        <w:t>diagnosis of SARS-CoV-</w:t>
      </w:r>
      <w:r w:rsidR="00E63912">
        <w:rPr>
          <w:rFonts w:ascii="Book Antiqua" w:eastAsia="Book Antiqua" w:hAnsi="Book Antiqua" w:cs="Book Antiqua"/>
          <w:color w:val="000000"/>
          <w:szCs w:val="21"/>
        </w:rPr>
        <w:t>2-</w:t>
      </w:r>
      <w:r>
        <w:rPr>
          <w:rFonts w:ascii="Book Antiqua" w:eastAsia="Book Antiqua" w:hAnsi="Book Antiqua" w:cs="Book Antiqua"/>
          <w:color w:val="000000"/>
          <w:szCs w:val="21"/>
        </w:rPr>
        <w:t>associated encephalitis or meningitis.</w:t>
      </w:r>
    </w:p>
    <w:p w14:paraId="66C025D4" w14:textId="77777777" w:rsidR="00A77B3E" w:rsidRDefault="00A77B3E">
      <w:pPr>
        <w:spacing w:line="360" w:lineRule="auto"/>
        <w:jc w:val="both"/>
      </w:pPr>
    </w:p>
    <w:p w14:paraId="7478226F" w14:textId="77777777" w:rsidR="00A77B3E" w:rsidRDefault="00BF7E47">
      <w:pPr>
        <w:spacing w:line="360" w:lineRule="auto"/>
        <w:jc w:val="both"/>
      </w:pPr>
      <w:r>
        <w:rPr>
          <w:rFonts w:ascii="Book Antiqua" w:eastAsia="Book Antiqua" w:hAnsi="Book Antiqua" w:cs="Book Antiqua"/>
          <w:b/>
          <w:caps/>
          <w:color w:val="000000"/>
          <w:u w:val="single"/>
        </w:rPr>
        <w:t>ACKNOWLEDGEMENTS</w:t>
      </w:r>
    </w:p>
    <w:p w14:paraId="3FCDF628" w14:textId="42FD2CE6" w:rsidR="00A77B3E" w:rsidRDefault="00BF7E47">
      <w:pPr>
        <w:spacing w:line="360" w:lineRule="auto"/>
        <w:jc w:val="both"/>
      </w:pPr>
      <w:r>
        <w:rPr>
          <w:rFonts w:ascii="Book Antiqua" w:eastAsia="Book Antiqua" w:hAnsi="Book Antiqua" w:cs="Book Antiqua"/>
          <w:color w:val="000000"/>
        </w:rPr>
        <w:t>The authors would like to thank Prof</w:t>
      </w:r>
      <w:r w:rsidR="0017016E">
        <w:rPr>
          <w:rFonts w:ascii="Book Antiqua" w:eastAsia="Book Antiqua" w:hAnsi="Book Antiqua" w:cs="Book Antiqua"/>
          <w:color w:val="000000"/>
        </w:rPr>
        <w:t>essor</w:t>
      </w:r>
      <w:r>
        <w:rPr>
          <w:rFonts w:ascii="Book Antiqua" w:eastAsia="Book Antiqua" w:hAnsi="Book Antiqua" w:cs="Book Antiqua"/>
          <w:color w:val="000000"/>
        </w:rPr>
        <w:t xml:space="preserve"> Zheng</w:t>
      </w:r>
      <w:r w:rsidR="0017016E" w:rsidRPr="0017016E">
        <w:rPr>
          <w:rFonts w:ascii="Book Antiqua" w:eastAsia="Book Antiqua" w:hAnsi="Book Antiqua" w:cs="Book Antiqua"/>
          <w:color w:val="000000"/>
        </w:rPr>
        <w:t xml:space="preserve"> </w:t>
      </w:r>
      <w:r w:rsidR="0017016E">
        <w:rPr>
          <w:rFonts w:ascii="Book Antiqua" w:eastAsia="Book Antiqua" w:hAnsi="Book Antiqua" w:cs="Book Antiqua"/>
          <w:color w:val="000000"/>
        </w:rPr>
        <w:t>LQ</w:t>
      </w:r>
      <w:r>
        <w:rPr>
          <w:rFonts w:ascii="Book Antiqua" w:eastAsia="Book Antiqua" w:hAnsi="Book Antiqua" w:cs="Book Antiqua"/>
          <w:color w:val="000000"/>
        </w:rPr>
        <w:t xml:space="preserve">, at </w:t>
      </w:r>
      <w:r w:rsidR="0017016E">
        <w:rPr>
          <w:rFonts w:ascii="Book Antiqua" w:eastAsia="Book Antiqua" w:hAnsi="Book Antiqua" w:cs="Book Antiqua"/>
          <w:color w:val="000000"/>
        </w:rPr>
        <w:t>T</w:t>
      </w:r>
      <w:r>
        <w:rPr>
          <w:rFonts w:ascii="Book Antiqua" w:eastAsia="Book Antiqua" w:hAnsi="Book Antiqua" w:cs="Book Antiqua"/>
          <w:color w:val="000000"/>
        </w:rPr>
        <w:t xml:space="preserve">he Department of Medical Statistics, Library in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for help with </w:t>
      </w:r>
      <w:r>
        <w:rPr>
          <w:rFonts w:ascii="Book Antiqua" w:eastAsia="Book Antiqua" w:hAnsi="Book Antiqua" w:cs="Book Antiqua"/>
          <w:color w:val="000000"/>
        </w:rPr>
        <w:lastRenderedPageBreak/>
        <w:t>statistical analysis.</w:t>
      </w:r>
      <w:r w:rsidR="00FA5116">
        <w:rPr>
          <w:rFonts w:ascii="Book Antiqua" w:eastAsia="Book Antiqua" w:hAnsi="Book Antiqua" w:cs="Book Antiqua"/>
          <w:color w:val="000000"/>
        </w:rPr>
        <w:t xml:space="preserve"> Useful suggestions given by Professor </w:t>
      </w:r>
      <w:r w:rsidR="005038F0">
        <w:rPr>
          <w:rFonts w:ascii="Book Antiqua" w:eastAsia="Book Antiqua" w:hAnsi="Book Antiqua" w:cs="Book Antiqua"/>
          <w:color w:val="000000"/>
        </w:rPr>
        <w:t>Wang HQ of Perking University Aerospace School of Clinical Medicine are also acknowledged.</w:t>
      </w:r>
    </w:p>
    <w:p w14:paraId="5B6943DB" w14:textId="77777777" w:rsidR="00A77B3E" w:rsidRDefault="00A77B3E">
      <w:pPr>
        <w:spacing w:line="360" w:lineRule="auto"/>
        <w:jc w:val="both"/>
      </w:pPr>
    </w:p>
    <w:p w14:paraId="705D14E7" w14:textId="77777777" w:rsidR="00A77B3E" w:rsidRDefault="00BF7E47">
      <w:pPr>
        <w:spacing w:line="360" w:lineRule="auto"/>
        <w:jc w:val="both"/>
      </w:pPr>
      <w:r>
        <w:rPr>
          <w:rFonts w:ascii="Book Antiqua" w:eastAsia="Book Antiqua" w:hAnsi="Book Antiqua" w:cs="Book Antiqua"/>
          <w:b/>
          <w:color w:val="000000"/>
        </w:rPr>
        <w:t>REFERENCES</w:t>
      </w:r>
    </w:p>
    <w:p w14:paraId="3DF7D4C9" w14:textId="77777777" w:rsidR="00A77B3E" w:rsidRDefault="00BF7E47">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Panariello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Bassetti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Radice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Rossotti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Puoti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Corradin</w:t>
      </w:r>
      <w:proofErr w:type="spellEnd"/>
      <w:r>
        <w:rPr>
          <w:rFonts w:ascii="Book Antiqua" w:eastAsia="Book Antiqua" w:hAnsi="Book Antiqua" w:cs="Book Antiqua"/>
          <w:color w:val="000000"/>
        </w:rPr>
        <w:t xml:space="preserve"> M, Moreno M, </w:t>
      </w:r>
      <w:proofErr w:type="spellStart"/>
      <w:r>
        <w:rPr>
          <w:rFonts w:ascii="Book Antiqua" w:eastAsia="Book Antiqua" w:hAnsi="Book Antiqua" w:cs="Book Antiqua"/>
          <w:color w:val="000000"/>
        </w:rPr>
        <w:t>Percudani</w:t>
      </w:r>
      <w:proofErr w:type="spellEnd"/>
      <w:r>
        <w:rPr>
          <w:rFonts w:ascii="Book Antiqua" w:eastAsia="Book Antiqua" w:hAnsi="Book Antiqua" w:cs="Book Antiqua"/>
          <w:color w:val="000000"/>
        </w:rPr>
        <w:t xml:space="preserve"> M. Anti-NMDA receptor encephalitis in a psychiatric Covid-19 patient: A case report.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179-181 [PMID: 32454137 DOI: 10.1016/j.bbi.2020.05.054]</w:t>
      </w:r>
    </w:p>
    <w:p w14:paraId="67AAE807" w14:textId="76EE0A2F" w:rsidR="00A77B3E" w:rsidRDefault="00BF7E47">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Greene AG</w:t>
      </w:r>
      <w:r>
        <w:rPr>
          <w:rFonts w:ascii="Book Antiqua" w:eastAsia="Book Antiqua" w:hAnsi="Book Antiqua" w:cs="Book Antiqua"/>
          <w:color w:val="000000"/>
        </w:rPr>
        <w:t xml:space="preserve">, Saleh M, </w:t>
      </w:r>
      <w:proofErr w:type="spellStart"/>
      <w:r>
        <w:rPr>
          <w:rFonts w:ascii="Book Antiqua" w:eastAsia="Book Antiqua" w:hAnsi="Book Antiqua" w:cs="Book Antiqua"/>
          <w:color w:val="000000"/>
        </w:rPr>
        <w:t>Roseman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Sinert</w:t>
      </w:r>
      <w:proofErr w:type="spellEnd"/>
      <w:r>
        <w:rPr>
          <w:rFonts w:ascii="Book Antiqua" w:eastAsia="Book Antiqua" w:hAnsi="Book Antiqua" w:cs="Book Antiqua"/>
          <w:color w:val="000000"/>
        </w:rPr>
        <w:t xml:space="preserve"> R. Toxic shock-like syndrome and COVID-19: </w:t>
      </w:r>
      <w:r w:rsidR="009B347B" w:rsidRPr="009B347B">
        <w:rPr>
          <w:rFonts w:ascii="Book Antiqua" w:eastAsia="Book Antiqua" w:hAnsi="Book Antiqua" w:cs="Book Antiqua"/>
          <w:color w:val="000000"/>
        </w:rPr>
        <w:t>Multisystem</w:t>
      </w:r>
      <w:r>
        <w:rPr>
          <w:rFonts w:ascii="Book Antiqua" w:eastAsia="Book Antiqua" w:hAnsi="Book Antiqua" w:cs="Book Antiqua"/>
          <w:color w:val="000000"/>
        </w:rPr>
        <w:t xml:space="preserve"> inflammatory syndrome in children (MIS-C).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w:t>
      </w:r>
      <w:r w:rsidR="004C7BF0">
        <w:rPr>
          <w:rFonts w:ascii="Book Antiqua" w:eastAsia="Book Antiqua" w:hAnsi="Book Antiqua" w:cs="Book Antiqua"/>
          <w:color w:val="000000"/>
        </w:rPr>
        <w:t xml:space="preserve"> </w:t>
      </w:r>
      <w:r w:rsidR="004C7BF0" w:rsidRPr="004C7BF0">
        <w:rPr>
          <w:rFonts w:ascii="Book Antiqua" w:eastAsia="Book Antiqua" w:hAnsi="Book Antiqua" w:cs="Book Antiqua"/>
          <w:b/>
          <w:bCs/>
          <w:color w:val="000000"/>
        </w:rPr>
        <w:t>38</w:t>
      </w:r>
      <w:r>
        <w:rPr>
          <w:rFonts w:ascii="Book Antiqua" w:eastAsia="Book Antiqua" w:hAnsi="Book Antiqua" w:cs="Book Antiqua"/>
          <w:color w:val="000000"/>
        </w:rPr>
        <w:t>:</w:t>
      </w:r>
      <w:r w:rsidR="004C7BF0">
        <w:rPr>
          <w:rFonts w:ascii="Book Antiqua" w:eastAsia="Book Antiqua" w:hAnsi="Book Antiqua" w:cs="Book Antiqua"/>
          <w:color w:val="000000"/>
        </w:rPr>
        <w:t xml:space="preserve"> </w:t>
      </w:r>
      <w:r w:rsidR="004C7BF0" w:rsidRPr="004C7BF0">
        <w:rPr>
          <w:rFonts w:ascii="Book Antiqua" w:eastAsia="Book Antiqua" w:hAnsi="Book Antiqua" w:cs="Book Antiqua"/>
          <w:color w:val="000000"/>
        </w:rPr>
        <w:t>2492.e5-2492.e6</w:t>
      </w:r>
      <w:r>
        <w:rPr>
          <w:rFonts w:ascii="Book Antiqua" w:eastAsia="Book Antiqua" w:hAnsi="Book Antiqua" w:cs="Book Antiqua"/>
          <w:color w:val="000000"/>
        </w:rPr>
        <w:t xml:space="preserve"> [PMID: 32532619 DOI: 10.1016/j.ajem.2020.05.117]</w:t>
      </w:r>
    </w:p>
    <w:p w14:paraId="2294398C" w14:textId="65A0F537" w:rsidR="00A77B3E" w:rsidRDefault="00BF7E47">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Tian W</w:t>
      </w:r>
      <w:r>
        <w:rPr>
          <w:rFonts w:ascii="Book Antiqua" w:eastAsia="Book Antiqua" w:hAnsi="Book Antiqua" w:cs="Book Antiqua"/>
          <w:color w:val="000000"/>
        </w:rPr>
        <w:t xml:space="preserve">, Jiang W, Yao J, Nicholson CJ, Li RH, </w:t>
      </w:r>
      <w:proofErr w:type="spellStart"/>
      <w:r>
        <w:rPr>
          <w:rFonts w:ascii="Book Antiqua" w:eastAsia="Book Antiqua" w:hAnsi="Book Antiqua" w:cs="Book Antiqua"/>
          <w:color w:val="000000"/>
        </w:rPr>
        <w:t>Sigurslid</w:t>
      </w:r>
      <w:proofErr w:type="spellEnd"/>
      <w:r>
        <w:rPr>
          <w:rFonts w:ascii="Book Antiqua" w:eastAsia="Book Antiqua" w:hAnsi="Book Antiqua" w:cs="Book Antiqua"/>
          <w:color w:val="000000"/>
        </w:rPr>
        <w:t xml:space="preserve"> HH, Wooster L, Rotter JI,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X, Malhotra R. Predictors of mortality in hospitalized COVID-19 patients: A systematic review and meta-analysis.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sidR="00F74B1B" w:rsidRPr="00F74B1B">
        <w:rPr>
          <w:rFonts w:ascii="Book Antiqua" w:eastAsia="Book Antiqua" w:hAnsi="Book Antiqua" w:cs="Book Antiqua"/>
          <w:b/>
          <w:bCs/>
          <w:color w:val="000000"/>
        </w:rPr>
        <w:t>92</w:t>
      </w:r>
      <w:r>
        <w:rPr>
          <w:rFonts w:ascii="Book Antiqua" w:eastAsia="Book Antiqua" w:hAnsi="Book Antiqua" w:cs="Book Antiqua"/>
          <w:color w:val="000000"/>
        </w:rPr>
        <w:t xml:space="preserve">: </w:t>
      </w:r>
      <w:r w:rsidR="00F74B1B" w:rsidRPr="00F74B1B">
        <w:rPr>
          <w:rFonts w:ascii="Book Antiqua" w:eastAsia="Book Antiqua" w:hAnsi="Book Antiqua" w:cs="Book Antiqua"/>
          <w:color w:val="000000"/>
        </w:rPr>
        <w:t xml:space="preserve">1875-1883 </w:t>
      </w:r>
      <w:r>
        <w:rPr>
          <w:rFonts w:ascii="Book Antiqua" w:eastAsia="Book Antiqua" w:hAnsi="Book Antiqua" w:cs="Book Antiqua"/>
          <w:color w:val="000000"/>
        </w:rPr>
        <w:t>[PMID: 32441789 DOI: 10.1002/jmv.26050]</w:t>
      </w:r>
    </w:p>
    <w:p w14:paraId="2B708401" w14:textId="77777777" w:rsidR="00A77B3E" w:rsidRDefault="00BF7E4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Ahmed MU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Hanif</w:t>
      </w:r>
      <w:proofErr w:type="spellEnd"/>
      <w:r>
        <w:rPr>
          <w:rFonts w:ascii="Book Antiqua" w:eastAsia="Book Antiqua" w:hAnsi="Book Antiqua" w:cs="Book Antiqua"/>
          <w:color w:val="000000"/>
        </w:rPr>
        <w:t xml:space="preserve"> M, Ali MJ, </w:t>
      </w:r>
      <w:proofErr w:type="spellStart"/>
      <w:r>
        <w:rPr>
          <w:rFonts w:ascii="Book Antiqua" w:eastAsia="Book Antiqua" w:hAnsi="Book Antiqua" w:cs="Book Antiqua"/>
          <w:color w:val="000000"/>
        </w:rPr>
        <w:t>Haider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Kherani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Memon</w:t>
      </w:r>
      <w:proofErr w:type="spellEnd"/>
      <w:r>
        <w:rPr>
          <w:rFonts w:ascii="Book Antiqua" w:eastAsia="Book Antiqua" w:hAnsi="Book Antiqua" w:cs="Book Antiqua"/>
          <w:color w:val="000000"/>
        </w:rPr>
        <w:t xml:space="preserve"> GM, Karim AH, </w:t>
      </w:r>
      <w:proofErr w:type="spellStart"/>
      <w:r>
        <w:rPr>
          <w:rFonts w:ascii="Book Antiqua" w:eastAsia="Book Antiqua" w:hAnsi="Book Antiqua" w:cs="Book Antiqua"/>
          <w:color w:val="000000"/>
        </w:rPr>
        <w:t>Sattar</w:t>
      </w:r>
      <w:proofErr w:type="spellEnd"/>
      <w:r>
        <w:rPr>
          <w:rFonts w:ascii="Book Antiqua" w:eastAsia="Book Antiqua" w:hAnsi="Book Antiqua" w:cs="Book Antiqua"/>
          <w:color w:val="000000"/>
        </w:rPr>
        <w:t xml:space="preserve"> A. Neurological Manifestations of COVID-19 (SARS-CoV-2): A Review.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518 [PMID: 32574248 DOI: 10.3389/fneur.2020.00518]</w:t>
      </w:r>
    </w:p>
    <w:p w14:paraId="1684F388" w14:textId="77777777" w:rsidR="00A77B3E" w:rsidRDefault="00BF7E47">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Fotuhi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Meysami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Raji</w:t>
      </w:r>
      <w:proofErr w:type="spellEnd"/>
      <w:r>
        <w:rPr>
          <w:rFonts w:ascii="Book Antiqua" w:eastAsia="Book Antiqua" w:hAnsi="Book Antiqua" w:cs="Book Antiqua"/>
          <w:color w:val="000000"/>
        </w:rPr>
        <w:t xml:space="preserve"> CA. Neurobiology of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Alzheimers</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3-19 [PMID: 32538857 DOI: 10.3233/JAD-200581]</w:t>
      </w:r>
    </w:p>
    <w:p w14:paraId="057F61BB" w14:textId="77777777" w:rsidR="00A77B3E" w:rsidRDefault="00BF7E4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Román</w:t>
      </w:r>
      <w:proofErr w:type="spellEnd"/>
      <w:r>
        <w:rPr>
          <w:rFonts w:ascii="Book Antiqua" w:eastAsia="Book Antiqua" w:hAnsi="Book Antiqua" w:cs="Book Antiqua"/>
          <w:b/>
          <w:bCs/>
          <w:color w:val="000000"/>
        </w:rPr>
        <w:t xml:space="preserve"> GC</w:t>
      </w:r>
      <w:r>
        <w:rPr>
          <w:rFonts w:ascii="Book Antiqua" w:eastAsia="Book Antiqua" w:hAnsi="Book Antiqua" w:cs="Book Antiqua"/>
          <w:color w:val="000000"/>
        </w:rPr>
        <w:t xml:space="preserve">, Spencer PS, Reis J, </w:t>
      </w:r>
      <w:proofErr w:type="spellStart"/>
      <w:r>
        <w:rPr>
          <w:rFonts w:ascii="Book Antiqua" w:eastAsia="Book Antiqua" w:hAnsi="Book Antiqua" w:cs="Book Antiqua"/>
          <w:color w:val="000000"/>
        </w:rPr>
        <w:t>Buguet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Faris</w:t>
      </w:r>
      <w:proofErr w:type="spellEnd"/>
      <w:r>
        <w:rPr>
          <w:rFonts w:ascii="Book Antiqua" w:eastAsia="Book Antiqua" w:hAnsi="Book Antiqua" w:cs="Book Antiqua"/>
          <w:color w:val="000000"/>
        </w:rPr>
        <w:t xml:space="preserve"> MEA, </w:t>
      </w:r>
      <w:proofErr w:type="spellStart"/>
      <w:r>
        <w:rPr>
          <w:rFonts w:ascii="Book Antiqua" w:eastAsia="Book Antiqua" w:hAnsi="Book Antiqua" w:cs="Book Antiqua"/>
          <w:color w:val="000000"/>
        </w:rPr>
        <w:t>Katrak</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Láinez</w:t>
      </w:r>
      <w:proofErr w:type="spellEnd"/>
      <w:r>
        <w:rPr>
          <w:rFonts w:ascii="Book Antiqua" w:eastAsia="Book Antiqua" w:hAnsi="Book Antiqua" w:cs="Book Antiqua"/>
          <w:color w:val="000000"/>
        </w:rPr>
        <w:t xml:space="preserve"> M, Medina MT, </w:t>
      </w:r>
      <w:proofErr w:type="spellStart"/>
      <w:r>
        <w:rPr>
          <w:rFonts w:ascii="Book Antiqua" w:eastAsia="Book Antiqua" w:hAnsi="Book Antiqua" w:cs="Book Antiqua"/>
          <w:color w:val="000000"/>
        </w:rPr>
        <w:t>Meshram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Mizusawa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Öztürk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Wasay</w:t>
      </w:r>
      <w:proofErr w:type="spellEnd"/>
      <w:r>
        <w:rPr>
          <w:rFonts w:ascii="Book Antiqua" w:eastAsia="Book Antiqua" w:hAnsi="Book Antiqua" w:cs="Book Antiqua"/>
          <w:color w:val="000000"/>
        </w:rPr>
        <w:t xml:space="preserve"> M; WFN Environmental Neurology Specialty Group. The neurology of COVID-19 revisited: A proposal from the Environmental Neurology Specialty Group of the World Federation of Neurology to implement international neurological registries.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414</w:t>
      </w:r>
      <w:r>
        <w:rPr>
          <w:rFonts w:ascii="Book Antiqua" w:eastAsia="Book Antiqua" w:hAnsi="Book Antiqua" w:cs="Book Antiqua"/>
          <w:color w:val="000000"/>
        </w:rPr>
        <w:t>: 116884 [PMID: 32464367 DOI: 10.1016/j.jns.2020.116884]</w:t>
      </w:r>
    </w:p>
    <w:p w14:paraId="02D4F4B1" w14:textId="3B101FB2" w:rsidR="00A77B3E" w:rsidRDefault="00BF7E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Lapostolle</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Schneider E, </w:t>
      </w:r>
      <w:proofErr w:type="spellStart"/>
      <w:r>
        <w:rPr>
          <w:rFonts w:ascii="Book Antiqua" w:eastAsia="Book Antiqua" w:hAnsi="Book Antiqua" w:cs="Book Antiqua"/>
          <w:color w:val="000000"/>
        </w:rPr>
        <w:t>Vianu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Dollet</w:t>
      </w:r>
      <w:proofErr w:type="spellEnd"/>
      <w:r>
        <w:rPr>
          <w:rFonts w:ascii="Book Antiqua" w:eastAsia="Book Antiqua" w:hAnsi="Book Antiqua" w:cs="Book Antiqua"/>
          <w:color w:val="000000"/>
        </w:rPr>
        <w:t xml:space="preserve"> G, Roche B, </w:t>
      </w:r>
      <w:proofErr w:type="spellStart"/>
      <w:r>
        <w:rPr>
          <w:rFonts w:ascii="Book Antiqua" w:eastAsia="Book Antiqua" w:hAnsi="Book Antiqua" w:cs="Book Antiqua"/>
          <w:color w:val="000000"/>
        </w:rPr>
        <w:t>Berdah</w:t>
      </w:r>
      <w:proofErr w:type="spellEnd"/>
      <w:r>
        <w:rPr>
          <w:rFonts w:ascii="Book Antiqua" w:eastAsia="Book Antiqua" w:hAnsi="Book Antiqua" w:cs="Book Antiqua"/>
          <w:color w:val="000000"/>
        </w:rPr>
        <w:t xml:space="preserve"> J, Michel J, </w:t>
      </w:r>
      <w:proofErr w:type="spellStart"/>
      <w:r>
        <w:rPr>
          <w:rFonts w:ascii="Book Antiqua" w:eastAsia="Book Antiqua" w:hAnsi="Book Antiqua" w:cs="Book Antiqua"/>
          <w:color w:val="000000"/>
        </w:rPr>
        <w:t>Goix</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Chanzy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Petrovic</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Adnet</w:t>
      </w:r>
      <w:proofErr w:type="spellEnd"/>
      <w:r>
        <w:rPr>
          <w:rFonts w:ascii="Book Antiqua" w:eastAsia="Book Antiqua" w:hAnsi="Book Antiqua" w:cs="Book Antiqua"/>
          <w:color w:val="000000"/>
        </w:rPr>
        <w:t xml:space="preserve"> F. Clinical features of 1487 COVID-19 patients with </w:t>
      </w:r>
      <w:r>
        <w:rPr>
          <w:rFonts w:ascii="Book Antiqua" w:eastAsia="Book Antiqua" w:hAnsi="Book Antiqua" w:cs="Book Antiqua"/>
          <w:color w:val="000000"/>
        </w:rPr>
        <w:lastRenderedPageBreak/>
        <w:t xml:space="preserve">outpatient management in the Greater Paris: the COVID-call study. </w:t>
      </w:r>
      <w:r>
        <w:rPr>
          <w:rFonts w:ascii="Book Antiqua" w:eastAsia="Book Antiqua" w:hAnsi="Book Antiqua" w:cs="Book Antiqua"/>
          <w:i/>
          <w:iCs/>
          <w:color w:val="000000"/>
        </w:rPr>
        <w:t xml:space="preserve">Intern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813-817 [PMID: 32474850 DOI: 10.1007/s11739-020-02379-z]</w:t>
      </w:r>
    </w:p>
    <w:p w14:paraId="3D97CF49" w14:textId="7E1B3032" w:rsidR="00232D28" w:rsidRDefault="00232D28" w:rsidP="00232D28">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Ellul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Solomon T. Acute encephalitis - diagnosis and management.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155-159 [PMID: 29626021 DOI: 10.7861/clinmedicine.18-2-155]</w:t>
      </w:r>
    </w:p>
    <w:p w14:paraId="45F906D5" w14:textId="5C5ABD1C" w:rsidR="00A77B3E" w:rsidRDefault="00BF7E4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Moriguchi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Harii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J, Harada D, Sugawara H, </w:t>
      </w:r>
      <w:proofErr w:type="spellStart"/>
      <w:r>
        <w:rPr>
          <w:rFonts w:ascii="Book Antiqua" w:eastAsia="Book Antiqua" w:hAnsi="Book Antiqua" w:cs="Book Antiqua"/>
          <w:color w:val="000000"/>
        </w:rPr>
        <w:t>Takamino</w:t>
      </w:r>
      <w:proofErr w:type="spellEnd"/>
      <w:r>
        <w:rPr>
          <w:rFonts w:ascii="Book Antiqua" w:eastAsia="Book Antiqua" w:hAnsi="Book Antiqua" w:cs="Book Antiqua"/>
          <w:color w:val="000000"/>
        </w:rPr>
        <w:t xml:space="preserve"> J, Ueno M, Sakata H, Kondo K, </w:t>
      </w:r>
      <w:proofErr w:type="spellStart"/>
      <w:r>
        <w:rPr>
          <w:rFonts w:ascii="Book Antiqua" w:eastAsia="Book Antiqua" w:hAnsi="Book Antiqua" w:cs="Book Antiqua"/>
          <w:color w:val="000000"/>
        </w:rPr>
        <w:t>Myose</w:t>
      </w:r>
      <w:proofErr w:type="spellEnd"/>
      <w:r>
        <w:rPr>
          <w:rFonts w:ascii="Book Antiqua" w:eastAsia="Book Antiqua" w:hAnsi="Book Antiqua" w:cs="Book Antiqua"/>
          <w:color w:val="000000"/>
        </w:rPr>
        <w:t xml:space="preserve"> N, Nakao A, Takeda M,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H, Inoue O, Suzuki-Inoue K, </w:t>
      </w:r>
      <w:proofErr w:type="spellStart"/>
      <w:r>
        <w:rPr>
          <w:rFonts w:ascii="Book Antiqua" w:eastAsia="Book Antiqua" w:hAnsi="Book Antiqua" w:cs="Book Antiqua"/>
          <w:color w:val="000000"/>
        </w:rPr>
        <w:t>Kubokawa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Ogihara</w:t>
      </w:r>
      <w:proofErr w:type="spellEnd"/>
      <w:r>
        <w:rPr>
          <w:rFonts w:ascii="Book Antiqua" w:eastAsia="Book Antiqua" w:hAnsi="Book Antiqua" w:cs="Book Antiqua"/>
          <w:color w:val="000000"/>
        </w:rPr>
        <w:t xml:space="preserve"> S, Sasaki T, </w:t>
      </w:r>
      <w:proofErr w:type="spellStart"/>
      <w:r>
        <w:rPr>
          <w:rFonts w:ascii="Book Antiqua" w:eastAsia="Book Antiqua" w:hAnsi="Book Antiqua" w:cs="Book Antiqua"/>
          <w:color w:val="000000"/>
        </w:rPr>
        <w:t>Kinouchi</w:t>
      </w:r>
      <w:proofErr w:type="spellEnd"/>
      <w:r>
        <w:rPr>
          <w:rFonts w:ascii="Book Antiqua" w:eastAsia="Book Antiqua" w:hAnsi="Book Antiqua" w:cs="Book Antiqua"/>
          <w:color w:val="000000"/>
        </w:rPr>
        <w:t xml:space="preserve"> H, Kojin H, Ito M, </w:t>
      </w:r>
      <w:proofErr w:type="spellStart"/>
      <w:r>
        <w:rPr>
          <w:rFonts w:ascii="Book Antiqua" w:eastAsia="Book Antiqua" w:hAnsi="Book Antiqua" w:cs="Book Antiqua"/>
          <w:color w:val="000000"/>
        </w:rPr>
        <w:t>Onishi</w:t>
      </w:r>
      <w:proofErr w:type="spellEnd"/>
      <w:r>
        <w:rPr>
          <w:rFonts w:ascii="Book Antiqua" w:eastAsia="Book Antiqua" w:hAnsi="Book Antiqua" w:cs="Book Antiqua"/>
          <w:color w:val="000000"/>
        </w:rPr>
        <w:t xml:space="preserve"> H, Shimizu T, Sasaki Y,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N, Ishihara H, </w:t>
      </w:r>
      <w:proofErr w:type="spellStart"/>
      <w:r>
        <w:rPr>
          <w:rFonts w:ascii="Book Antiqua" w:eastAsia="Book Antiqua" w:hAnsi="Book Antiqua" w:cs="Book Antiqua"/>
          <w:color w:val="000000"/>
        </w:rPr>
        <w:t>Furuya</w:t>
      </w:r>
      <w:proofErr w:type="spellEnd"/>
      <w:r>
        <w:rPr>
          <w:rFonts w:ascii="Book Antiqua" w:eastAsia="Book Antiqua" w:hAnsi="Book Antiqua" w:cs="Book Antiqua"/>
          <w:color w:val="000000"/>
        </w:rPr>
        <w:t xml:space="preserve"> S, Yamamoto T, Shimada S. A first case of meningitis/encephalitis associated with SARS-Coronavirus-2.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55-58 [PMID: 32251791 DOI: 10.1016/j.ijid.2020.03.062]</w:t>
      </w:r>
    </w:p>
    <w:p w14:paraId="7CE1F958" w14:textId="0AA784A6" w:rsidR="00232D28" w:rsidRDefault="00232D28" w:rsidP="00232D2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Zhou Z</w:t>
      </w:r>
      <w:r>
        <w:rPr>
          <w:rFonts w:ascii="Book Antiqua" w:eastAsia="Book Antiqua" w:hAnsi="Book Antiqua" w:cs="Book Antiqua"/>
          <w:color w:val="000000"/>
        </w:rPr>
        <w:t xml:space="preserve">, Kang H, Li S, Zhao X. Understanding the neurotropic characteristics of SARS-CoV-2: from neurological manifestations of COVID-19 to potential neurotropic mechanisms.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267</w:t>
      </w:r>
      <w:r>
        <w:rPr>
          <w:rFonts w:ascii="Book Antiqua" w:eastAsia="Book Antiqua" w:hAnsi="Book Antiqua" w:cs="Book Antiqua"/>
          <w:color w:val="000000"/>
        </w:rPr>
        <w:t>: 2179-2184 [PMID: 32458193 DOI: 10.1007/s00415-020-09929-7]</w:t>
      </w:r>
    </w:p>
    <w:p w14:paraId="63F4D83B" w14:textId="1B36EEF5" w:rsidR="00A77B3E" w:rsidRDefault="00BF7E4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Garg RK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Paliwal</w:t>
      </w:r>
      <w:proofErr w:type="spellEnd"/>
      <w:r>
        <w:rPr>
          <w:rFonts w:ascii="Book Antiqua" w:eastAsia="Book Antiqua" w:hAnsi="Book Antiqua" w:cs="Book Antiqua"/>
          <w:color w:val="000000"/>
        </w:rPr>
        <w:t xml:space="preserve"> VK, Gupta A. Encephalopathy in patients with COVID-19: A review.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D80F97">
        <w:rPr>
          <w:rFonts w:ascii="Book Antiqua" w:eastAsia="Book Antiqua" w:hAnsi="Book Antiqua" w:cs="Book Antiqua"/>
          <w:color w:val="000000"/>
        </w:rPr>
        <w:t xml:space="preserve"> </w:t>
      </w:r>
      <w:r>
        <w:rPr>
          <w:rFonts w:ascii="Book Antiqua" w:eastAsia="Book Antiqua" w:hAnsi="Book Antiqua" w:cs="Book Antiqua"/>
          <w:color w:val="000000"/>
        </w:rPr>
        <w:t>[PMID: 32558956 DOI: 10.1002/jmv.26207]</w:t>
      </w:r>
    </w:p>
    <w:p w14:paraId="431829DF" w14:textId="27C2DFF7" w:rsidR="00A77B3E" w:rsidRDefault="00BF7E47">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Desforges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Dubeau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Bourgouin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Lajoie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Dubé</w:t>
      </w:r>
      <w:proofErr w:type="spellEnd"/>
      <w:r>
        <w:rPr>
          <w:rFonts w:ascii="Book Antiqua" w:eastAsia="Book Antiqua" w:hAnsi="Book Antiqua" w:cs="Book Antiqua"/>
          <w:color w:val="000000"/>
        </w:rPr>
        <w:t xml:space="preserve"> M, Talbot PJ. Human Coronaviruses and Other Respiratory Viruses: Underestimated Opportunistic Pathogens of the Central Nervous System? </w:t>
      </w:r>
      <w:r>
        <w:rPr>
          <w:rFonts w:ascii="Book Antiqua" w:eastAsia="Book Antiqua" w:hAnsi="Book Antiqua" w:cs="Book Antiqua"/>
          <w:i/>
          <w:iCs/>
          <w:color w:val="000000"/>
        </w:rPr>
        <w:t>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w:t>
      </w:r>
      <w:r w:rsidR="00E603E3">
        <w:rPr>
          <w:rFonts w:ascii="Book Antiqua" w:eastAsia="Book Antiqua" w:hAnsi="Book Antiqua" w:cs="Book Antiqua"/>
          <w:color w:val="000000"/>
        </w:rPr>
        <w:t xml:space="preserve"> 14</w:t>
      </w:r>
      <w:r>
        <w:rPr>
          <w:rFonts w:ascii="Book Antiqua" w:eastAsia="Book Antiqua" w:hAnsi="Book Antiqua" w:cs="Book Antiqua"/>
          <w:color w:val="000000"/>
        </w:rPr>
        <w:t xml:space="preserve"> [PMID: 31861926 DOI: 10.3390/v12010014]</w:t>
      </w:r>
    </w:p>
    <w:p w14:paraId="110B3312" w14:textId="77777777" w:rsidR="00A77B3E" w:rsidRDefault="00BF7E47">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Swanson PA 2nd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McGavern</w:t>
      </w:r>
      <w:proofErr w:type="spellEnd"/>
      <w:r>
        <w:rPr>
          <w:rFonts w:ascii="Book Antiqua" w:eastAsia="Book Antiqua" w:hAnsi="Book Antiqua" w:cs="Book Antiqua"/>
          <w:color w:val="000000"/>
        </w:rPr>
        <w:t xml:space="preserve"> DB. Viral diseases of the central nervous system.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44-54 [PMID: 25681709 DOI: 10.1016/j.coviro.2014.12.009]</w:t>
      </w:r>
    </w:p>
    <w:p w14:paraId="75B2F1F5" w14:textId="77777777" w:rsidR="00A77B3E" w:rsidRDefault="00BF7E47">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Desforges</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Stodola</w:t>
      </w:r>
      <w:proofErr w:type="spellEnd"/>
      <w:r>
        <w:rPr>
          <w:rFonts w:ascii="Book Antiqua" w:eastAsia="Book Antiqua" w:hAnsi="Book Antiqua" w:cs="Book Antiqua"/>
          <w:color w:val="000000"/>
        </w:rPr>
        <w:t xml:space="preserve"> JK, </w:t>
      </w:r>
      <w:proofErr w:type="spellStart"/>
      <w:r>
        <w:rPr>
          <w:rFonts w:ascii="Book Antiqua" w:eastAsia="Book Antiqua" w:hAnsi="Book Antiqua" w:cs="Book Antiqua"/>
          <w:color w:val="000000"/>
        </w:rPr>
        <w:t>Meessen-Pinard</w:t>
      </w:r>
      <w:proofErr w:type="spellEnd"/>
      <w:r>
        <w:rPr>
          <w:rFonts w:ascii="Book Antiqua" w:eastAsia="Book Antiqua" w:hAnsi="Book Antiqua" w:cs="Book Antiqua"/>
          <w:color w:val="000000"/>
        </w:rPr>
        <w:t xml:space="preserve"> M, Talbot PJ. Human coronaviruses: viral and cellular factors involved in </w:t>
      </w:r>
      <w:proofErr w:type="spellStart"/>
      <w:r>
        <w:rPr>
          <w:rFonts w:ascii="Book Antiqua" w:eastAsia="Book Antiqua" w:hAnsi="Book Antiqua" w:cs="Book Antiqua"/>
          <w:color w:val="000000"/>
        </w:rPr>
        <w:t>neuroinvasiveness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neuropathogenesis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Virus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194</w:t>
      </w:r>
      <w:r>
        <w:rPr>
          <w:rFonts w:ascii="Book Antiqua" w:eastAsia="Book Antiqua" w:hAnsi="Book Antiqua" w:cs="Book Antiqua"/>
          <w:color w:val="000000"/>
        </w:rPr>
        <w:t>: 145-158 [PMID: 25281913 DOI: 10.1016/j.virusres.2014.09.011]</w:t>
      </w:r>
    </w:p>
    <w:p w14:paraId="6CF93B96" w14:textId="77777777" w:rsidR="00A77B3E" w:rsidRDefault="00BF7E47">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Koralnik</w:t>
      </w:r>
      <w:proofErr w:type="spellEnd"/>
      <w:r>
        <w:rPr>
          <w:rFonts w:ascii="Book Antiqua" w:eastAsia="Book Antiqua" w:hAnsi="Book Antiqua" w:cs="Book Antiqua"/>
          <w:b/>
          <w:bCs/>
          <w:color w:val="000000"/>
        </w:rPr>
        <w:t xml:space="preserve"> IJ</w:t>
      </w:r>
      <w:r>
        <w:rPr>
          <w:rFonts w:ascii="Book Antiqua" w:eastAsia="Book Antiqua" w:hAnsi="Book Antiqua" w:cs="Book Antiqua"/>
          <w:color w:val="000000"/>
        </w:rPr>
        <w:t xml:space="preserve">, Tyler KL. COVID-19: A Global Threat to the Nervous System.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1-11 [PMID: 32506549 DOI: 10.1002/ana.25807]</w:t>
      </w:r>
    </w:p>
    <w:p w14:paraId="306FE5CD" w14:textId="77777777" w:rsidR="00A77B3E" w:rsidRDefault="00BF7E47">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Ye M</w:t>
      </w:r>
      <w:r>
        <w:rPr>
          <w:rFonts w:ascii="Book Antiqua" w:eastAsia="Book Antiqua" w:hAnsi="Book Antiqua" w:cs="Book Antiqua"/>
          <w:color w:val="000000"/>
        </w:rPr>
        <w:t xml:space="preserve">, Ren Y,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Encephalitis as a clinical manifestation of COVID-19.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945-946 [PMID: 32283294 DOI: 10.1016/j.bbi.2020.04.017]</w:t>
      </w:r>
    </w:p>
    <w:p w14:paraId="4FCFAA23" w14:textId="77777777" w:rsidR="00A77B3E" w:rsidRDefault="00BF7E47">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Efe</w:t>
      </w:r>
      <w:proofErr w:type="spellEnd"/>
      <w:r>
        <w:rPr>
          <w:rFonts w:ascii="Book Antiqua" w:eastAsia="Book Antiqua" w:hAnsi="Book Antiqua" w:cs="Book Antiqua"/>
          <w:b/>
          <w:bCs/>
          <w:color w:val="000000"/>
        </w:rPr>
        <w:t xml:space="preserve"> IE</w:t>
      </w:r>
      <w:r>
        <w:rPr>
          <w:rFonts w:ascii="Book Antiqua" w:eastAsia="Book Antiqua" w:hAnsi="Book Antiqua" w:cs="Book Antiqua"/>
          <w:color w:val="000000"/>
        </w:rPr>
        <w:t xml:space="preserve">, Aydin OU, </w:t>
      </w:r>
      <w:proofErr w:type="spellStart"/>
      <w:r>
        <w:rPr>
          <w:rFonts w:ascii="Book Antiqua" w:eastAsia="Book Antiqua" w:hAnsi="Book Antiqua" w:cs="Book Antiqua"/>
          <w:color w:val="000000"/>
        </w:rPr>
        <w:t>Alabulut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O, Aydin K. COVID-19-Associated Encephalitis Mimicking Glial Tumor. </w:t>
      </w:r>
      <w:r>
        <w:rPr>
          <w:rFonts w:ascii="Book Antiqua" w:eastAsia="Book Antiqua" w:hAnsi="Book Antiqua" w:cs="Book Antiqua"/>
          <w:i/>
          <w:iCs/>
          <w:color w:val="000000"/>
        </w:rPr>
        <w:t xml:space="preserve">World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140</w:t>
      </w:r>
      <w:r>
        <w:rPr>
          <w:rFonts w:ascii="Book Antiqua" w:eastAsia="Book Antiqua" w:hAnsi="Book Antiqua" w:cs="Book Antiqua"/>
          <w:color w:val="000000"/>
        </w:rPr>
        <w:t>: 46-48 [PMID: 32479911 DOI: 10.1016/j.wneu.2020.05.194]</w:t>
      </w:r>
    </w:p>
    <w:p w14:paraId="6CBED12F" w14:textId="77777777" w:rsidR="00A77B3E" w:rsidRDefault="00BF7E4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Wang M</w:t>
      </w:r>
      <w:r>
        <w:rPr>
          <w:rFonts w:ascii="Book Antiqua" w:eastAsia="Book Antiqua" w:hAnsi="Book Antiqua" w:cs="Book Antiqua"/>
          <w:color w:val="000000"/>
        </w:rPr>
        <w:t xml:space="preserve">, Li T,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F, Wang L, Li C, Gong Y. Coronavirus disease 2019 associated with aggressive neurological and mental abnormalities confirmed based on cerebrospinal fluid antibodies: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e21428 [PMID: 32898993 DOI: 10.1097/MD.0000000000021428]</w:t>
      </w:r>
    </w:p>
    <w:p w14:paraId="6F6BFB6C" w14:textId="77777777" w:rsidR="00A77B3E" w:rsidRDefault="00BF7E4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Hayashi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Sahashi</w:t>
      </w:r>
      <w:proofErr w:type="spellEnd"/>
      <w:r>
        <w:rPr>
          <w:rFonts w:ascii="Book Antiqua" w:eastAsia="Book Antiqua" w:hAnsi="Book Antiqua" w:cs="Book Antiqua"/>
          <w:color w:val="000000"/>
        </w:rPr>
        <w:t xml:space="preserve"> Y, Baba Y, Okura H, </w:t>
      </w:r>
      <w:proofErr w:type="spellStart"/>
      <w:r>
        <w:rPr>
          <w:rFonts w:ascii="Book Antiqua" w:eastAsia="Book Antiqua" w:hAnsi="Book Antiqua" w:cs="Book Antiqua"/>
          <w:color w:val="000000"/>
        </w:rPr>
        <w:t>Shimohata</w:t>
      </w:r>
      <w:proofErr w:type="spellEnd"/>
      <w:r>
        <w:rPr>
          <w:rFonts w:ascii="Book Antiqua" w:eastAsia="Book Antiqua" w:hAnsi="Book Antiqua" w:cs="Book Antiqua"/>
          <w:color w:val="000000"/>
        </w:rPr>
        <w:t xml:space="preserve"> T. COVID-19-associated mild encephalitis/encephalopathy with a reversible </w:t>
      </w:r>
      <w:proofErr w:type="spellStart"/>
      <w:r>
        <w:rPr>
          <w:rFonts w:ascii="Book Antiqua" w:eastAsia="Book Antiqua" w:hAnsi="Book Antiqua" w:cs="Book Antiqua"/>
          <w:color w:val="000000"/>
        </w:rPr>
        <w:t>splenial</w:t>
      </w:r>
      <w:proofErr w:type="spellEnd"/>
      <w:r>
        <w:rPr>
          <w:rFonts w:ascii="Book Antiqua" w:eastAsia="Book Antiqua" w:hAnsi="Book Antiqua" w:cs="Book Antiqua"/>
          <w:color w:val="000000"/>
        </w:rPr>
        <w:t xml:space="preserve"> lesion.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415</w:t>
      </w:r>
      <w:r>
        <w:rPr>
          <w:rFonts w:ascii="Book Antiqua" w:eastAsia="Book Antiqua" w:hAnsi="Book Antiqua" w:cs="Book Antiqua"/>
          <w:color w:val="000000"/>
        </w:rPr>
        <w:t>: 116941 [PMID: 32474220 DOI: 10.1016/j.jns.2020.116941]</w:t>
      </w:r>
    </w:p>
    <w:p w14:paraId="1C99481C" w14:textId="77777777" w:rsidR="00A77B3E" w:rsidRDefault="00BF7E4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Benameur</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Agarwal A, Auld SC, Butters MP, Webster AS, </w:t>
      </w:r>
      <w:proofErr w:type="spellStart"/>
      <w:r>
        <w:rPr>
          <w:rFonts w:ascii="Book Antiqua" w:eastAsia="Book Antiqua" w:hAnsi="Book Antiqua" w:cs="Book Antiqua"/>
          <w:color w:val="000000"/>
        </w:rPr>
        <w:t>Ozturk</w:t>
      </w:r>
      <w:proofErr w:type="spellEnd"/>
      <w:r>
        <w:rPr>
          <w:rFonts w:ascii="Book Antiqua" w:eastAsia="Book Antiqua" w:hAnsi="Book Antiqua" w:cs="Book Antiqua"/>
          <w:color w:val="000000"/>
        </w:rPr>
        <w:t xml:space="preserve"> T, Howell JC, </w:t>
      </w:r>
      <w:proofErr w:type="spellStart"/>
      <w:r>
        <w:rPr>
          <w:rFonts w:ascii="Book Antiqua" w:eastAsia="Book Antiqua" w:hAnsi="Book Antiqua" w:cs="Book Antiqua"/>
          <w:color w:val="000000"/>
        </w:rPr>
        <w:t>Bassit</w:t>
      </w:r>
      <w:proofErr w:type="spellEnd"/>
      <w:r>
        <w:rPr>
          <w:rFonts w:ascii="Book Antiqua" w:eastAsia="Book Antiqua" w:hAnsi="Book Antiqua" w:cs="Book Antiqua"/>
          <w:color w:val="000000"/>
        </w:rPr>
        <w:t xml:space="preserve"> LC, Velasquez A, </w:t>
      </w:r>
      <w:proofErr w:type="spellStart"/>
      <w:r>
        <w:rPr>
          <w:rFonts w:ascii="Book Antiqua" w:eastAsia="Book Antiqua" w:hAnsi="Book Antiqua" w:cs="Book Antiqua"/>
          <w:color w:val="000000"/>
        </w:rPr>
        <w:t>Schinazi</w:t>
      </w:r>
      <w:proofErr w:type="spellEnd"/>
      <w:r>
        <w:rPr>
          <w:rFonts w:ascii="Book Antiqua" w:eastAsia="Book Antiqua" w:hAnsi="Book Antiqua" w:cs="Book Antiqua"/>
          <w:color w:val="000000"/>
        </w:rPr>
        <w:t xml:space="preserve"> RF, Mullins ME, Hu WT. Encephalopathy and Encephalitis Associated with Cerebrospinal Fluid Cytokine Alterations and Coronavirus Disease, Atlanta, Georgia, USA, 2020.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2016-2021 [PMID: 32487282 DOI: 10.3201/eid2609.202122]</w:t>
      </w:r>
    </w:p>
    <w:p w14:paraId="3F7026F9" w14:textId="77777777" w:rsidR="00A77B3E" w:rsidRDefault="00BF7E47">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McAbee</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Brosgol</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S, Agha R, </w:t>
      </w:r>
      <w:proofErr w:type="spellStart"/>
      <w:r>
        <w:rPr>
          <w:rFonts w:ascii="Book Antiqua" w:eastAsia="Book Antiqua" w:hAnsi="Book Antiqua" w:cs="Book Antiqua"/>
          <w:color w:val="000000"/>
        </w:rPr>
        <w:t>Gaffoor</w:t>
      </w:r>
      <w:proofErr w:type="spellEnd"/>
      <w:r>
        <w:rPr>
          <w:rFonts w:ascii="Book Antiqua" w:eastAsia="Book Antiqua" w:hAnsi="Book Antiqua" w:cs="Book Antiqua"/>
          <w:color w:val="000000"/>
        </w:rPr>
        <w:t xml:space="preserve"> M. Encephalitis Associated with COVID-19 Infection in an 11-Year-Old Child.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94 [PMID: 32586676 DOI: 10.1016/j.pediatrneurol.2020.04.013]</w:t>
      </w:r>
    </w:p>
    <w:p w14:paraId="4C93FF44" w14:textId="77777777" w:rsidR="00A77B3E" w:rsidRDefault="00BF7E47">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Afshar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Yassin Z, Kalantari S, </w:t>
      </w:r>
      <w:proofErr w:type="spellStart"/>
      <w:r>
        <w:rPr>
          <w:rFonts w:ascii="Book Antiqua" w:eastAsia="Book Antiqua" w:hAnsi="Book Antiqua" w:cs="Book Antiqua"/>
          <w:color w:val="000000"/>
        </w:rPr>
        <w:t>Aloosh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Lotfi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Moghaddasi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Sadeghipour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Emamikhah</w:t>
      </w:r>
      <w:proofErr w:type="spellEnd"/>
      <w:r>
        <w:rPr>
          <w:rFonts w:ascii="Book Antiqua" w:eastAsia="Book Antiqua" w:hAnsi="Book Antiqua" w:cs="Book Antiqua"/>
          <w:color w:val="000000"/>
        </w:rPr>
        <w:t xml:space="preserve"> M. Evolution and resolution of brain involvement associated with SARS- CoV2 infection: A close Clinical - </w:t>
      </w:r>
      <w:proofErr w:type="spellStart"/>
      <w:r>
        <w:rPr>
          <w:rFonts w:ascii="Book Antiqua" w:eastAsia="Book Antiqua" w:hAnsi="Book Antiqua" w:cs="Book Antiqua"/>
          <w:color w:val="000000"/>
        </w:rPr>
        <w:t>Paraclinical</w:t>
      </w:r>
      <w:proofErr w:type="spellEnd"/>
      <w:r>
        <w:rPr>
          <w:rFonts w:ascii="Book Antiqua" w:eastAsia="Book Antiqua" w:hAnsi="Book Antiqua" w:cs="Book Antiqua"/>
          <w:color w:val="000000"/>
        </w:rPr>
        <w:t xml:space="preserve"> follow up study of a case. </w:t>
      </w:r>
      <w:proofErr w:type="spellStart"/>
      <w:r>
        <w:rPr>
          <w:rFonts w:ascii="Book Antiqua" w:eastAsia="Book Antiqua" w:hAnsi="Book Antiqua" w:cs="Book Antiqua"/>
          <w:i/>
          <w:iCs/>
          <w:color w:val="000000"/>
        </w:rPr>
        <w:t>Mult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102216 [PMID: 32464585 DOI: 10.1016/j.msard.2020.102216]</w:t>
      </w:r>
    </w:p>
    <w:p w14:paraId="64B4A141" w14:textId="6E02EAAB" w:rsidR="00A77B3E" w:rsidRDefault="00BF7E4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Wong PF</w:t>
      </w:r>
      <w:r>
        <w:rPr>
          <w:rFonts w:ascii="Book Antiqua" w:eastAsia="Book Antiqua" w:hAnsi="Book Antiqua" w:cs="Book Antiqua"/>
          <w:color w:val="000000"/>
        </w:rPr>
        <w:t xml:space="preserve">, Craik S, Newman P, </w:t>
      </w:r>
      <w:proofErr w:type="spellStart"/>
      <w:r>
        <w:rPr>
          <w:rFonts w:ascii="Book Antiqua" w:eastAsia="Book Antiqua" w:hAnsi="Book Antiqua" w:cs="Book Antiqua"/>
          <w:color w:val="000000"/>
        </w:rPr>
        <w:t>Makan</w:t>
      </w:r>
      <w:proofErr w:type="spellEnd"/>
      <w:r>
        <w:rPr>
          <w:rFonts w:ascii="Book Antiqua" w:eastAsia="Book Antiqua" w:hAnsi="Book Antiqua" w:cs="Book Antiqua"/>
          <w:color w:val="000000"/>
        </w:rPr>
        <w:t xml:space="preserve"> A, Srinivasan K, Crawford E, Dev D, </w:t>
      </w:r>
      <w:proofErr w:type="spellStart"/>
      <w:r>
        <w:rPr>
          <w:rFonts w:ascii="Book Antiqua" w:eastAsia="Book Antiqua" w:hAnsi="Book Antiqua" w:cs="Book Antiqua"/>
          <w:color w:val="000000"/>
        </w:rPr>
        <w:t>Moudgil</w:t>
      </w:r>
      <w:proofErr w:type="spellEnd"/>
      <w:r>
        <w:rPr>
          <w:rFonts w:ascii="Book Antiqua" w:eastAsia="Book Antiqua" w:hAnsi="Book Antiqua" w:cs="Book Antiqua"/>
          <w:color w:val="000000"/>
        </w:rPr>
        <w:t xml:space="preserve"> H, Ahmad N. Lessons of the month 1: A case of </w:t>
      </w:r>
      <w:proofErr w:type="spellStart"/>
      <w:r>
        <w:rPr>
          <w:rFonts w:ascii="Book Antiqua" w:eastAsia="Book Antiqua" w:hAnsi="Book Antiqua" w:cs="Book Antiqua"/>
          <w:color w:val="000000"/>
        </w:rPr>
        <w:t>rhombencephalitis</w:t>
      </w:r>
      <w:proofErr w:type="spellEnd"/>
      <w:r>
        <w:rPr>
          <w:rFonts w:ascii="Book Antiqua" w:eastAsia="Book Antiqua" w:hAnsi="Book Antiqua" w:cs="Book Antiqua"/>
          <w:color w:val="000000"/>
        </w:rPr>
        <w:t xml:space="preserve"> as a rare complication of acute COVID-19 infection.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sidR="00E603E3" w:rsidRPr="00E603E3">
        <w:rPr>
          <w:rFonts w:ascii="Book Antiqua" w:eastAsia="Book Antiqua" w:hAnsi="Book Antiqua" w:cs="Book Antiqua"/>
          <w:b/>
          <w:bCs/>
          <w:color w:val="000000"/>
        </w:rPr>
        <w:t>20</w:t>
      </w:r>
      <w:r>
        <w:rPr>
          <w:rFonts w:ascii="Book Antiqua" w:eastAsia="Book Antiqua" w:hAnsi="Book Antiqua" w:cs="Book Antiqua"/>
          <w:color w:val="000000"/>
        </w:rPr>
        <w:t>:</w:t>
      </w:r>
      <w:r w:rsidR="00E603E3">
        <w:rPr>
          <w:rFonts w:ascii="Book Antiqua" w:eastAsia="Book Antiqua" w:hAnsi="Book Antiqua" w:cs="Book Antiqua"/>
          <w:color w:val="000000"/>
        </w:rPr>
        <w:t xml:space="preserve"> </w:t>
      </w:r>
      <w:r w:rsidR="00E603E3" w:rsidRPr="00E603E3">
        <w:rPr>
          <w:rFonts w:ascii="Book Antiqua" w:eastAsia="Book Antiqua" w:hAnsi="Book Antiqua" w:cs="Book Antiqua"/>
          <w:color w:val="000000"/>
        </w:rPr>
        <w:t>293-294</w:t>
      </w:r>
      <w:r>
        <w:rPr>
          <w:rFonts w:ascii="Book Antiqua" w:eastAsia="Book Antiqua" w:hAnsi="Book Antiqua" w:cs="Book Antiqua"/>
          <w:color w:val="000000"/>
        </w:rPr>
        <w:t xml:space="preserve"> [PMID: 32371417 DOI: 10.7861/clinmed.2020-0182]</w:t>
      </w:r>
    </w:p>
    <w:p w14:paraId="009B1462" w14:textId="77777777" w:rsidR="00A77B3E" w:rsidRDefault="00BF7E47">
      <w:pPr>
        <w:spacing w:line="360" w:lineRule="auto"/>
        <w:jc w:val="both"/>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Duong L</w:t>
      </w:r>
      <w:r>
        <w:rPr>
          <w:rFonts w:ascii="Book Antiqua" w:eastAsia="Book Antiqua" w:hAnsi="Book Antiqua" w:cs="Book Antiqua"/>
          <w:color w:val="000000"/>
        </w:rPr>
        <w:t xml:space="preserve">, Xu P, Liu A. Meningoencephalitis without respiratory failure in a young female patient with COVID-19 infection in Downtown Los Angeles, early April 2020.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33 [PMID: 32305574 DOI: 10.1016/j.bbi.2020.04.024]</w:t>
      </w:r>
    </w:p>
    <w:p w14:paraId="586997F1" w14:textId="6BD9C921" w:rsidR="00A77B3E" w:rsidRDefault="00BF7E4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 xml:space="preserve">Le </w:t>
      </w:r>
      <w:proofErr w:type="spellStart"/>
      <w:r>
        <w:rPr>
          <w:rFonts w:ascii="Book Antiqua" w:eastAsia="Book Antiqua" w:hAnsi="Book Antiqua" w:cs="Book Antiqua"/>
          <w:b/>
          <w:bCs/>
          <w:color w:val="000000"/>
        </w:rPr>
        <w:t>Guennec</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Devianne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Jalin</w:t>
      </w:r>
      <w:proofErr w:type="spellEnd"/>
      <w:r>
        <w:rPr>
          <w:rFonts w:ascii="Book Antiqua" w:eastAsia="Book Antiqua" w:hAnsi="Book Antiqua" w:cs="Book Antiqua"/>
          <w:color w:val="000000"/>
        </w:rPr>
        <w:t xml:space="preserve"> L, Cao A, </w:t>
      </w:r>
      <w:proofErr w:type="spellStart"/>
      <w:r>
        <w:rPr>
          <w:rFonts w:ascii="Book Antiqua" w:eastAsia="Book Antiqua" w:hAnsi="Book Antiqua" w:cs="Book Antiqua"/>
          <w:color w:val="000000"/>
        </w:rPr>
        <w:t>Galanaud</w:t>
      </w:r>
      <w:proofErr w:type="spellEnd"/>
      <w:r>
        <w:rPr>
          <w:rFonts w:ascii="Book Antiqua" w:eastAsia="Book Antiqua" w:hAnsi="Book Antiqua" w:cs="Book Antiqua"/>
          <w:color w:val="000000"/>
        </w:rPr>
        <w:t xml:space="preserve"> D, Navarro V, </w:t>
      </w:r>
      <w:proofErr w:type="spellStart"/>
      <w:r>
        <w:rPr>
          <w:rFonts w:ascii="Book Antiqua" w:eastAsia="Book Antiqua" w:hAnsi="Book Antiqua" w:cs="Book Antiqua"/>
          <w:color w:val="000000"/>
        </w:rPr>
        <w:t>Boutolleau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Rohaut</w:t>
      </w:r>
      <w:proofErr w:type="spellEnd"/>
      <w:r>
        <w:rPr>
          <w:rFonts w:ascii="Book Antiqua" w:eastAsia="Book Antiqua" w:hAnsi="Book Antiqua" w:cs="Book Antiqua"/>
          <w:color w:val="000000"/>
        </w:rPr>
        <w:t xml:space="preserve"> B, Weiss N, </w:t>
      </w:r>
      <w:proofErr w:type="spellStart"/>
      <w:r>
        <w:rPr>
          <w:rFonts w:ascii="Book Antiqua" w:eastAsia="Book Antiqua" w:hAnsi="Book Antiqua" w:cs="Book Antiqua"/>
          <w:color w:val="000000"/>
        </w:rPr>
        <w:t>Demeret</w:t>
      </w:r>
      <w:proofErr w:type="spellEnd"/>
      <w:r>
        <w:rPr>
          <w:rFonts w:ascii="Book Antiqua" w:eastAsia="Book Antiqua" w:hAnsi="Book Antiqua" w:cs="Book Antiqua"/>
          <w:color w:val="000000"/>
        </w:rPr>
        <w:t xml:space="preserve"> S. Orbitofrontal involvement in a neuroCOVID-19 patient. </w:t>
      </w:r>
      <w:proofErr w:type="spellStart"/>
      <w:r>
        <w:rPr>
          <w:rFonts w:ascii="Book Antiqua" w:eastAsia="Book Antiqua" w:hAnsi="Book Antiqua" w:cs="Book Antiqua"/>
          <w:i/>
          <w:iCs/>
          <w:color w:val="000000"/>
        </w:rPr>
        <w:t>Epilepsia</w:t>
      </w:r>
      <w:proofErr w:type="spellEnd"/>
      <w:r>
        <w:rPr>
          <w:rFonts w:ascii="Book Antiqua" w:eastAsia="Book Antiqua" w:hAnsi="Book Antiqua" w:cs="Book Antiqua"/>
          <w:color w:val="000000"/>
        </w:rPr>
        <w:t xml:space="preserve"> 2020; </w:t>
      </w:r>
      <w:r w:rsidR="00883AF2" w:rsidRPr="00883AF2">
        <w:rPr>
          <w:rFonts w:ascii="Book Antiqua" w:eastAsia="Book Antiqua" w:hAnsi="Book Antiqua" w:cs="Book Antiqua"/>
          <w:b/>
          <w:bCs/>
          <w:color w:val="000000"/>
        </w:rPr>
        <w:t>61</w:t>
      </w:r>
      <w:r>
        <w:rPr>
          <w:rFonts w:ascii="Book Antiqua" w:eastAsia="Book Antiqua" w:hAnsi="Book Antiqua" w:cs="Book Antiqua"/>
          <w:color w:val="000000"/>
        </w:rPr>
        <w:t xml:space="preserve">: </w:t>
      </w:r>
      <w:r w:rsidR="00883AF2" w:rsidRPr="00883AF2">
        <w:rPr>
          <w:rFonts w:ascii="Book Antiqua" w:eastAsia="Book Antiqua" w:hAnsi="Book Antiqua" w:cs="Book Antiqua"/>
          <w:color w:val="000000"/>
        </w:rPr>
        <w:t xml:space="preserve">e90-e94 </w:t>
      </w:r>
      <w:r>
        <w:rPr>
          <w:rFonts w:ascii="Book Antiqua" w:eastAsia="Book Antiqua" w:hAnsi="Book Antiqua" w:cs="Book Antiqua"/>
          <w:color w:val="000000"/>
        </w:rPr>
        <w:t>[PMID: 32589794 DOI: 10.1111/epi.16612]</w:t>
      </w:r>
    </w:p>
    <w:p w14:paraId="65F6D60F" w14:textId="77777777" w:rsidR="00A77B3E" w:rsidRDefault="00BF7E47">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Dogan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Kaya D, </w:t>
      </w:r>
      <w:proofErr w:type="spellStart"/>
      <w:r>
        <w:rPr>
          <w:rFonts w:ascii="Book Antiqua" w:eastAsia="Book Antiqua" w:hAnsi="Book Antiqua" w:cs="Book Antiqua"/>
          <w:color w:val="000000"/>
        </w:rPr>
        <w:t>Sarikaya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Zengin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Dincer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Akinci</w:t>
      </w:r>
      <w:proofErr w:type="spellEnd"/>
      <w:r>
        <w:rPr>
          <w:rFonts w:ascii="Book Antiqua" w:eastAsia="Book Antiqua" w:hAnsi="Book Antiqua" w:cs="Book Antiqua"/>
          <w:color w:val="000000"/>
        </w:rPr>
        <w:t xml:space="preserve"> IO, </w:t>
      </w:r>
      <w:proofErr w:type="spellStart"/>
      <w:r>
        <w:rPr>
          <w:rFonts w:ascii="Book Antiqua" w:eastAsia="Book Antiqua" w:hAnsi="Book Antiqua" w:cs="Book Antiqua"/>
          <w:color w:val="000000"/>
        </w:rPr>
        <w:t>Afsar</w:t>
      </w:r>
      <w:proofErr w:type="spellEnd"/>
      <w:r>
        <w:rPr>
          <w:rFonts w:ascii="Book Antiqua" w:eastAsia="Book Antiqua" w:hAnsi="Book Antiqua" w:cs="Book Antiqua"/>
          <w:color w:val="000000"/>
        </w:rPr>
        <w:t xml:space="preserve"> N. Plasmapheresis treatment in COVID-19-related autoimmune meningoencephalitis: Case series.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155-158 [PMID: 32389697 DOI: 10.1016/j.bbi.2020.05.022]</w:t>
      </w:r>
    </w:p>
    <w:p w14:paraId="497EFD20" w14:textId="77777777" w:rsidR="00A77B3E" w:rsidRDefault="00BF7E47">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Pilotto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Odolini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Masciocchi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Comelli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Volonghi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Gazzina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Nocivelli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Pezzini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Focà</w:t>
      </w:r>
      <w:proofErr w:type="spellEnd"/>
      <w:r>
        <w:rPr>
          <w:rFonts w:ascii="Book Antiqua" w:eastAsia="Book Antiqua" w:hAnsi="Book Antiqua" w:cs="Book Antiqua"/>
          <w:color w:val="000000"/>
        </w:rPr>
        <w:t xml:space="preserve"> E, Caruso A, </w:t>
      </w:r>
      <w:proofErr w:type="spellStart"/>
      <w:r>
        <w:rPr>
          <w:rFonts w:ascii="Book Antiqua" w:eastAsia="Book Antiqua" w:hAnsi="Book Antiqua" w:cs="Book Antiqua"/>
          <w:color w:val="000000"/>
        </w:rPr>
        <w:t>Leonardi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Pasolini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Gasparotti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Castelli</w:t>
      </w:r>
      <w:proofErr w:type="spellEnd"/>
      <w:r>
        <w:rPr>
          <w:rFonts w:ascii="Book Antiqua" w:eastAsia="Book Antiqua" w:hAnsi="Book Antiqua" w:cs="Book Antiqua"/>
          <w:color w:val="000000"/>
        </w:rPr>
        <w:t xml:space="preserve"> F, Ashton NJ, </w:t>
      </w:r>
      <w:proofErr w:type="spellStart"/>
      <w:r>
        <w:rPr>
          <w:rFonts w:ascii="Book Antiqua" w:eastAsia="Book Antiqua" w:hAnsi="Book Antiqua" w:cs="Book Antiqua"/>
          <w:color w:val="000000"/>
        </w:rPr>
        <w:t>Blennow</w:t>
      </w:r>
      <w:proofErr w:type="spellEnd"/>
      <w:r>
        <w:rPr>
          <w:rFonts w:ascii="Book Antiqua" w:eastAsia="Book Antiqua" w:hAnsi="Book Antiqua" w:cs="Book Antiqua"/>
          <w:color w:val="000000"/>
        </w:rPr>
        <w:t xml:space="preserve"> K, Zetterberg H, </w:t>
      </w:r>
      <w:proofErr w:type="spellStart"/>
      <w:r>
        <w:rPr>
          <w:rFonts w:ascii="Book Antiqua" w:eastAsia="Book Antiqua" w:hAnsi="Book Antiqua" w:cs="Book Antiqua"/>
          <w:color w:val="000000"/>
        </w:rPr>
        <w:t>Padovani</w:t>
      </w:r>
      <w:proofErr w:type="spellEnd"/>
      <w:r>
        <w:rPr>
          <w:rFonts w:ascii="Book Antiqua" w:eastAsia="Book Antiqua" w:hAnsi="Book Antiqua" w:cs="Book Antiqua"/>
          <w:color w:val="000000"/>
        </w:rPr>
        <w:t xml:space="preserve"> A. Steroid-Responsive Encephalitis in Coronavirus Disease 2019.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88</w:t>
      </w:r>
      <w:r>
        <w:rPr>
          <w:rFonts w:ascii="Book Antiqua" w:eastAsia="Book Antiqua" w:hAnsi="Book Antiqua" w:cs="Book Antiqua"/>
          <w:color w:val="000000"/>
        </w:rPr>
        <w:t>: 423-427 [PMID: 32418288 DOI: 10.1002/ana.25783]</w:t>
      </w:r>
    </w:p>
    <w:p w14:paraId="27C1A23F" w14:textId="34C2E63B" w:rsidR="00A77B3E" w:rsidRDefault="00BF7E4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Bernard-</w:t>
      </w:r>
      <w:proofErr w:type="spellStart"/>
      <w:r>
        <w:rPr>
          <w:rFonts w:ascii="Book Antiqua" w:eastAsia="Book Antiqua" w:hAnsi="Book Antiqua" w:cs="Book Antiqua"/>
          <w:b/>
          <w:bCs/>
          <w:color w:val="000000"/>
        </w:rPr>
        <w:t>Valnet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Pizzarotti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Anichini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Demars</w:t>
      </w:r>
      <w:proofErr w:type="spellEnd"/>
      <w:r>
        <w:rPr>
          <w:rFonts w:ascii="Book Antiqua" w:eastAsia="Book Antiqua" w:hAnsi="Book Antiqua" w:cs="Book Antiqua"/>
          <w:color w:val="000000"/>
        </w:rPr>
        <w:t xml:space="preserve"> Y, Russo E, </w:t>
      </w:r>
      <w:proofErr w:type="spellStart"/>
      <w:r>
        <w:rPr>
          <w:rFonts w:ascii="Book Antiqua" w:eastAsia="Book Antiqua" w:hAnsi="Book Antiqua" w:cs="Book Antiqua"/>
          <w:color w:val="000000"/>
        </w:rPr>
        <w:t>Schmidhauser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Cerutti</w:t>
      </w:r>
      <w:proofErr w:type="spellEnd"/>
      <w:r>
        <w:rPr>
          <w:rFonts w:ascii="Book Antiqua" w:eastAsia="Book Antiqua" w:hAnsi="Book Antiqua" w:cs="Book Antiqua"/>
          <w:color w:val="000000"/>
        </w:rPr>
        <w:t xml:space="preserve">-Sola J, Rossetti AO, Du </w:t>
      </w:r>
      <w:proofErr w:type="spellStart"/>
      <w:r>
        <w:rPr>
          <w:rFonts w:ascii="Book Antiqua" w:eastAsia="Book Antiqua" w:hAnsi="Book Antiqua" w:cs="Book Antiqua"/>
          <w:color w:val="000000"/>
        </w:rPr>
        <w:t>Pasquier</w:t>
      </w:r>
      <w:proofErr w:type="spellEnd"/>
      <w:r>
        <w:rPr>
          <w:rFonts w:ascii="Book Antiqua" w:eastAsia="Book Antiqua" w:hAnsi="Book Antiqua" w:cs="Book Antiqua"/>
          <w:color w:val="000000"/>
        </w:rPr>
        <w:t xml:space="preserve"> R. Two patients with acute meningoencephalitis concomitant with SARS-CoV-2 infection.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sidR="00883AF2" w:rsidRPr="00883AF2">
        <w:rPr>
          <w:rFonts w:ascii="Book Antiqua" w:eastAsia="Book Antiqua" w:hAnsi="Book Antiqua" w:cs="Book Antiqua"/>
          <w:b/>
          <w:bCs/>
          <w:color w:val="000000"/>
        </w:rPr>
        <w:t>27</w:t>
      </w:r>
      <w:r>
        <w:rPr>
          <w:rFonts w:ascii="Book Antiqua" w:eastAsia="Book Antiqua" w:hAnsi="Book Antiqua" w:cs="Book Antiqua"/>
          <w:color w:val="000000"/>
        </w:rPr>
        <w:t xml:space="preserve">: </w:t>
      </w:r>
      <w:r w:rsidR="00883AF2" w:rsidRPr="00883AF2">
        <w:rPr>
          <w:rFonts w:ascii="Book Antiqua" w:eastAsia="Book Antiqua" w:hAnsi="Book Antiqua" w:cs="Book Antiqua"/>
          <w:color w:val="000000"/>
        </w:rPr>
        <w:t xml:space="preserve">e43-e44 </w:t>
      </w:r>
      <w:r>
        <w:rPr>
          <w:rFonts w:ascii="Book Antiqua" w:eastAsia="Book Antiqua" w:hAnsi="Book Antiqua" w:cs="Book Antiqua"/>
          <w:color w:val="000000"/>
        </w:rPr>
        <w:t>[PMID: 32383343 DOI: 10.1111/ene.14298]</w:t>
      </w:r>
    </w:p>
    <w:p w14:paraId="4A7A1AC3" w14:textId="3460FE1B" w:rsidR="00A77B3E" w:rsidRDefault="00BF7E4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Abdel-</w:t>
      </w:r>
      <w:proofErr w:type="spellStart"/>
      <w:r>
        <w:rPr>
          <w:rFonts w:ascii="Book Antiqua" w:eastAsia="Book Antiqua" w:hAnsi="Book Antiqua" w:cs="Book Antiqua"/>
          <w:b/>
          <w:bCs/>
          <w:color w:val="000000"/>
        </w:rPr>
        <w:t>Mannan</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Eyre M, </w:t>
      </w:r>
      <w:proofErr w:type="spellStart"/>
      <w:r>
        <w:rPr>
          <w:rFonts w:ascii="Book Antiqua" w:eastAsia="Book Antiqua" w:hAnsi="Book Antiqua" w:cs="Book Antiqua"/>
          <w:color w:val="000000"/>
        </w:rPr>
        <w:t>Löbel</w:t>
      </w:r>
      <w:proofErr w:type="spellEnd"/>
      <w:r>
        <w:rPr>
          <w:rFonts w:ascii="Book Antiqua" w:eastAsia="Book Antiqua" w:hAnsi="Book Antiqua" w:cs="Book Antiqua"/>
          <w:color w:val="000000"/>
        </w:rPr>
        <w:t xml:space="preserve"> U, Bamford A, </w:t>
      </w:r>
      <w:proofErr w:type="spellStart"/>
      <w:r>
        <w:rPr>
          <w:rFonts w:ascii="Book Antiqua" w:eastAsia="Book Antiqua" w:hAnsi="Book Antiqua" w:cs="Book Antiqua"/>
          <w:color w:val="000000"/>
        </w:rPr>
        <w:t>Eltze</w:t>
      </w:r>
      <w:proofErr w:type="spellEnd"/>
      <w:r>
        <w:rPr>
          <w:rFonts w:ascii="Book Antiqua" w:eastAsia="Book Antiqua" w:hAnsi="Book Antiqua" w:cs="Book Antiqua"/>
          <w:color w:val="000000"/>
        </w:rPr>
        <w:t xml:space="preserve"> C, Hameed B, Hemingway C, </w:t>
      </w:r>
      <w:proofErr w:type="spellStart"/>
      <w:r>
        <w:rPr>
          <w:rFonts w:ascii="Book Antiqua" w:eastAsia="Book Antiqua" w:hAnsi="Book Antiqua" w:cs="Book Antiqua"/>
          <w:color w:val="000000"/>
        </w:rPr>
        <w:t>Hacohen</w:t>
      </w:r>
      <w:proofErr w:type="spellEnd"/>
      <w:r>
        <w:rPr>
          <w:rFonts w:ascii="Book Antiqua" w:eastAsia="Book Antiqua" w:hAnsi="Book Antiqua" w:cs="Book Antiqua"/>
          <w:color w:val="000000"/>
        </w:rPr>
        <w:t xml:space="preserve"> Y. Neurologic and Radiographic Findings Associated With COVID-19 Infection in Children.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sidR="004A6282" w:rsidRPr="004A6282">
        <w:rPr>
          <w:rFonts w:ascii="Book Antiqua" w:eastAsia="Book Antiqua" w:hAnsi="Book Antiqua" w:cs="Book Antiqua"/>
          <w:b/>
          <w:bCs/>
          <w:color w:val="000000"/>
        </w:rPr>
        <w:t>77</w:t>
      </w:r>
      <w:r>
        <w:rPr>
          <w:rFonts w:ascii="Book Antiqua" w:eastAsia="Book Antiqua" w:hAnsi="Book Antiqua" w:cs="Book Antiqua"/>
          <w:color w:val="000000"/>
        </w:rPr>
        <w:t>:</w:t>
      </w:r>
      <w:r w:rsidR="004A6282">
        <w:rPr>
          <w:rFonts w:ascii="Book Antiqua" w:eastAsia="Book Antiqua" w:hAnsi="Book Antiqua" w:cs="Book Antiqua"/>
          <w:color w:val="000000"/>
        </w:rPr>
        <w:t xml:space="preserve"> 1-6</w:t>
      </w:r>
      <w:r>
        <w:rPr>
          <w:rFonts w:ascii="Book Antiqua" w:eastAsia="Book Antiqua" w:hAnsi="Book Antiqua" w:cs="Book Antiqua"/>
          <w:color w:val="000000"/>
        </w:rPr>
        <w:t xml:space="preserve"> [PMID: 32609336 DOI: 10.1001/jamaneurol.2020.2687]</w:t>
      </w:r>
    </w:p>
    <w:p w14:paraId="49617671" w14:textId="5DADC3F8" w:rsidR="00A77B3E" w:rsidRDefault="00BF7E47">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Yin R</w:t>
      </w:r>
      <w:r>
        <w:rPr>
          <w:rFonts w:ascii="Book Antiqua" w:eastAsia="Book Antiqua" w:hAnsi="Book Antiqua" w:cs="Book Antiqua"/>
          <w:color w:val="000000"/>
        </w:rPr>
        <w:t xml:space="preserve">, Feng W, Wang T, Chen G, Wu T, Chen 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T, Xiang D. Concomitant neurological symptoms observed in a patient diagnosed with coronavirus disease 2019.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b/>
          <w:bCs/>
          <w:color w:val="000000"/>
        </w:rPr>
        <w:t>92</w:t>
      </w:r>
      <w:r>
        <w:rPr>
          <w:rFonts w:ascii="Book Antiqua" w:eastAsia="Book Antiqua" w:hAnsi="Book Antiqua" w:cs="Book Antiqua"/>
          <w:color w:val="000000"/>
        </w:rPr>
        <w:t>:</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color w:val="000000"/>
        </w:rPr>
        <w:t>1782-1784</w:t>
      </w:r>
      <w:r>
        <w:rPr>
          <w:rFonts w:ascii="Book Antiqua" w:eastAsia="Book Antiqua" w:hAnsi="Book Antiqua" w:cs="Book Antiqua"/>
          <w:color w:val="000000"/>
        </w:rPr>
        <w:t xml:space="preserve"> [PMID: 32293714 DOI: 10.1002/jmv.25888]</w:t>
      </w:r>
    </w:p>
    <w:p w14:paraId="3B09B175" w14:textId="77777777" w:rsidR="00A77B3E" w:rsidRDefault="00BF7E47">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Poyiadji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Shahin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Noujaim</w:t>
      </w:r>
      <w:proofErr w:type="spellEnd"/>
      <w:r>
        <w:rPr>
          <w:rFonts w:ascii="Book Antiqua" w:eastAsia="Book Antiqua" w:hAnsi="Book Antiqua" w:cs="Book Antiqua"/>
          <w:color w:val="000000"/>
        </w:rPr>
        <w:t xml:space="preserve"> D, Stone M, Patel S, Griffith B. COVID-19-associated Acute Hemorrhagic Necrotizing Encephalopathy: Imaging Features.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296</w:t>
      </w:r>
      <w:r>
        <w:rPr>
          <w:rFonts w:ascii="Book Antiqua" w:eastAsia="Book Antiqua" w:hAnsi="Book Antiqua" w:cs="Book Antiqua"/>
          <w:color w:val="000000"/>
        </w:rPr>
        <w:t>: E119-E120 [PMID: 32228363 DOI: 10.1148/radiol.2020201187]</w:t>
      </w:r>
    </w:p>
    <w:p w14:paraId="7DE99843" w14:textId="77777777" w:rsidR="00A77B3E" w:rsidRDefault="00BF7E47">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Mao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H, Wang M, Hu Y, Chen S, He Q, Chang J, Hong C, Zhou Y, Wang D, Miao X, Li Y, Hu B. Neurologic Manifestations of Hospitalized Patients With Coronavirus Disease 2019 in Wuhan, China.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683-690 [PMID: 32275288 DOI: 10.1001/jamaneurol.2020.1127]</w:t>
      </w:r>
    </w:p>
    <w:p w14:paraId="05833C7A" w14:textId="77777777" w:rsidR="00A77B3E" w:rsidRDefault="00BF7E47">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Paterson RW</w:t>
      </w:r>
      <w:r>
        <w:rPr>
          <w:rFonts w:ascii="Book Antiqua" w:eastAsia="Book Antiqua" w:hAnsi="Book Antiqua" w:cs="Book Antiqua"/>
          <w:color w:val="000000"/>
        </w:rPr>
        <w:t xml:space="preserve">, Brown RL, Benjamin L, </w:t>
      </w:r>
      <w:proofErr w:type="spellStart"/>
      <w:r>
        <w:rPr>
          <w:rFonts w:ascii="Book Antiqua" w:eastAsia="Book Antiqua" w:hAnsi="Book Antiqua" w:cs="Book Antiqua"/>
          <w:color w:val="000000"/>
        </w:rPr>
        <w:t>Nortley</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Wiethoff</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Bharucha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Jayaseelan</w:t>
      </w:r>
      <w:proofErr w:type="spellEnd"/>
      <w:r>
        <w:rPr>
          <w:rFonts w:ascii="Book Antiqua" w:eastAsia="Book Antiqua" w:hAnsi="Book Antiqua" w:cs="Book Antiqua"/>
          <w:color w:val="000000"/>
        </w:rPr>
        <w:t xml:space="preserve"> DL, Kumar G, </w:t>
      </w:r>
      <w:proofErr w:type="spellStart"/>
      <w:r>
        <w:rPr>
          <w:rFonts w:ascii="Book Antiqua" w:eastAsia="Book Antiqua" w:hAnsi="Book Antiqua" w:cs="Book Antiqua"/>
          <w:color w:val="000000"/>
        </w:rPr>
        <w:t>Raftopoulos</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Zambreanu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Vivekanandam</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Khoo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Geraldes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Chinthapalli</w:t>
      </w:r>
      <w:proofErr w:type="spellEnd"/>
      <w:r>
        <w:rPr>
          <w:rFonts w:ascii="Book Antiqua" w:eastAsia="Book Antiqua" w:hAnsi="Book Antiqua" w:cs="Book Antiqua"/>
          <w:color w:val="000000"/>
        </w:rPr>
        <w:t xml:space="preserve"> K, Boyd E, </w:t>
      </w:r>
      <w:proofErr w:type="spellStart"/>
      <w:r>
        <w:rPr>
          <w:rFonts w:ascii="Book Antiqua" w:eastAsia="Book Antiqua" w:hAnsi="Book Antiqua" w:cs="Book Antiqua"/>
          <w:color w:val="000000"/>
        </w:rPr>
        <w:t>Tuzlali</w:t>
      </w:r>
      <w:proofErr w:type="spellEnd"/>
      <w:r>
        <w:rPr>
          <w:rFonts w:ascii="Book Antiqua" w:eastAsia="Book Antiqua" w:hAnsi="Book Antiqua" w:cs="Book Antiqua"/>
          <w:color w:val="000000"/>
        </w:rPr>
        <w:t xml:space="preserve"> H, Price G, </w:t>
      </w:r>
      <w:proofErr w:type="spellStart"/>
      <w:r>
        <w:rPr>
          <w:rFonts w:ascii="Book Antiqua" w:eastAsia="Book Antiqua" w:hAnsi="Book Antiqua" w:cs="Book Antiqua"/>
          <w:color w:val="000000"/>
        </w:rPr>
        <w:t>Christofi</w:t>
      </w:r>
      <w:proofErr w:type="spellEnd"/>
      <w:r>
        <w:rPr>
          <w:rFonts w:ascii="Book Antiqua" w:eastAsia="Book Antiqua" w:hAnsi="Book Antiqua" w:cs="Book Antiqua"/>
          <w:color w:val="000000"/>
        </w:rPr>
        <w:t xml:space="preserve"> G, Morrow J, McNamara P, </w:t>
      </w:r>
      <w:proofErr w:type="spellStart"/>
      <w:r>
        <w:rPr>
          <w:rFonts w:ascii="Book Antiqua" w:eastAsia="Book Antiqua" w:hAnsi="Book Antiqua" w:cs="Book Antiqua"/>
          <w:color w:val="000000"/>
        </w:rPr>
        <w:t>McLoughlin</w:t>
      </w:r>
      <w:proofErr w:type="spellEnd"/>
      <w:r>
        <w:rPr>
          <w:rFonts w:ascii="Book Antiqua" w:eastAsia="Book Antiqua" w:hAnsi="Book Antiqua" w:cs="Book Antiqua"/>
          <w:color w:val="000000"/>
        </w:rPr>
        <w:t xml:space="preserve"> B, Lim ST, Mehta PR, Levee V, Keddie S, Yong W, Trip SA, Foulkes AJM, </w:t>
      </w:r>
      <w:proofErr w:type="spellStart"/>
      <w:r>
        <w:rPr>
          <w:rFonts w:ascii="Book Antiqua" w:eastAsia="Book Antiqua" w:hAnsi="Book Antiqua" w:cs="Book Antiqua"/>
          <w:color w:val="000000"/>
        </w:rPr>
        <w:t>Hotton</w:t>
      </w:r>
      <w:proofErr w:type="spellEnd"/>
      <w:r>
        <w:rPr>
          <w:rFonts w:ascii="Book Antiqua" w:eastAsia="Book Antiqua" w:hAnsi="Book Antiqua" w:cs="Book Antiqua"/>
          <w:color w:val="000000"/>
        </w:rPr>
        <w:t xml:space="preserve"> G, Miller TD, </w:t>
      </w:r>
      <w:proofErr w:type="spellStart"/>
      <w:r>
        <w:rPr>
          <w:rFonts w:ascii="Book Antiqua" w:eastAsia="Book Antiqua" w:hAnsi="Book Antiqua" w:cs="Book Antiqua"/>
          <w:color w:val="000000"/>
        </w:rPr>
        <w:t>Everitt</w:t>
      </w:r>
      <w:proofErr w:type="spellEnd"/>
      <w:r>
        <w:rPr>
          <w:rFonts w:ascii="Book Antiqua" w:eastAsia="Book Antiqua" w:hAnsi="Book Antiqua" w:cs="Book Antiqua"/>
          <w:color w:val="000000"/>
        </w:rPr>
        <w:t xml:space="preserve"> AD, Carswell C, Davies NWS, </w:t>
      </w:r>
      <w:proofErr w:type="spellStart"/>
      <w:r>
        <w:rPr>
          <w:rFonts w:ascii="Book Antiqua" w:eastAsia="Book Antiqua" w:hAnsi="Book Antiqua" w:cs="Book Antiqua"/>
          <w:color w:val="000000"/>
        </w:rPr>
        <w:t>Yoong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Attwell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Sreedharan</w:t>
      </w:r>
      <w:proofErr w:type="spellEnd"/>
      <w:r>
        <w:rPr>
          <w:rFonts w:ascii="Book Antiqua" w:eastAsia="Book Antiqua" w:hAnsi="Book Antiqua" w:cs="Book Antiqua"/>
          <w:color w:val="000000"/>
        </w:rPr>
        <w:t xml:space="preserve"> J, Silber E, Schott JM, </w:t>
      </w:r>
      <w:proofErr w:type="spellStart"/>
      <w:r>
        <w:rPr>
          <w:rFonts w:ascii="Book Antiqua" w:eastAsia="Book Antiqua" w:hAnsi="Book Antiqua" w:cs="Book Antiqua"/>
          <w:color w:val="000000"/>
        </w:rPr>
        <w:t>Chandratheva</w:t>
      </w:r>
      <w:proofErr w:type="spellEnd"/>
      <w:r>
        <w:rPr>
          <w:rFonts w:ascii="Book Antiqua" w:eastAsia="Book Antiqua" w:hAnsi="Book Antiqua" w:cs="Book Antiqua"/>
          <w:color w:val="000000"/>
        </w:rPr>
        <w:t xml:space="preserve"> A, Perry RJ, </w:t>
      </w:r>
      <w:proofErr w:type="spellStart"/>
      <w:r>
        <w:rPr>
          <w:rFonts w:ascii="Book Antiqua" w:eastAsia="Book Antiqua" w:hAnsi="Book Antiqua" w:cs="Book Antiqua"/>
          <w:color w:val="000000"/>
        </w:rPr>
        <w:t>Simister</w:t>
      </w:r>
      <w:proofErr w:type="spellEnd"/>
      <w:r>
        <w:rPr>
          <w:rFonts w:ascii="Book Antiqua" w:eastAsia="Book Antiqua" w:hAnsi="Book Antiqua" w:cs="Book Antiqua"/>
          <w:color w:val="000000"/>
        </w:rPr>
        <w:t xml:space="preserve"> R, Checkley A, Longley N, Farmer SF, </w:t>
      </w:r>
      <w:proofErr w:type="spellStart"/>
      <w:r>
        <w:rPr>
          <w:rFonts w:ascii="Book Antiqua" w:eastAsia="Book Antiqua" w:hAnsi="Book Antiqua" w:cs="Book Antiqua"/>
          <w:color w:val="000000"/>
        </w:rPr>
        <w:t>Carletti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Houlihan</w:t>
      </w:r>
      <w:proofErr w:type="spellEnd"/>
      <w:r>
        <w:rPr>
          <w:rFonts w:ascii="Book Antiqua" w:eastAsia="Book Antiqua" w:hAnsi="Book Antiqua" w:cs="Book Antiqua"/>
          <w:color w:val="000000"/>
        </w:rPr>
        <w:t xml:space="preserve"> C, Thom M, Lunn MP, Spillane J, Howard R, Vincent A, </w:t>
      </w:r>
      <w:proofErr w:type="spellStart"/>
      <w:r>
        <w:rPr>
          <w:rFonts w:ascii="Book Antiqua" w:eastAsia="Book Antiqua" w:hAnsi="Book Antiqua" w:cs="Book Antiqua"/>
          <w:color w:val="000000"/>
        </w:rPr>
        <w:t>Werring</w:t>
      </w:r>
      <w:proofErr w:type="spellEnd"/>
      <w:r>
        <w:rPr>
          <w:rFonts w:ascii="Book Antiqua" w:eastAsia="Book Antiqua" w:hAnsi="Book Antiqua" w:cs="Book Antiqua"/>
          <w:color w:val="000000"/>
        </w:rPr>
        <w:t xml:space="preserve"> DJ, </w:t>
      </w:r>
      <w:proofErr w:type="spellStart"/>
      <w:r>
        <w:rPr>
          <w:rFonts w:ascii="Book Antiqua" w:eastAsia="Book Antiqua" w:hAnsi="Book Antiqua" w:cs="Book Antiqua"/>
          <w:color w:val="000000"/>
        </w:rPr>
        <w:t>Hoskote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HR, Manji H,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MS. The emerging spectrum of COVID-19 neurology: clinical, radiological and laboratory findings.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2020; </w:t>
      </w:r>
      <w:r>
        <w:rPr>
          <w:rFonts w:ascii="Book Antiqua" w:eastAsia="Book Antiqua" w:hAnsi="Book Antiqua" w:cs="Book Antiqua"/>
          <w:b/>
          <w:bCs/>
          <w:color w:val="000000"/>
        </w:rPr>
        <w:t>143</w:t>
      </w:r>
      <w:r>
        <w:rPr>
          <w:rFonts w:ascii="Book Antiqua" w:eastAsia="Book Antiqua" w:hAnsi="Book Antiqua" w:cs="Book Antiqua"/>
          <w:color w:val="000000"/>
        </w:rPr>
        <w:t>: 3104-3120 [PMID: 32637987 DOI: 10.1093/brain/awaa240]</w:t>
      </w:r>
    </w:p>
    <w:p w14:paraId="16B3CACC" w14:textId="77777777" w:rsidR="00A77B3E" w:rsidRDefault="00BF7E47">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Umapathi</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Venketasubramanian</w:t>
      </w:r>
      <w:proofErr w:type="spellEnd"/>
      <w:r>
        <w:rPr>
          <w:rFonts w:ascii="Book Antiqua" w:eastAsia="Book Antiqua" w:hAnsi="Book Antiqua" w:cs="Book Antiqua"/>
          <w:color w:val="000000"/>
        </w:rPr>
        <w:t xml:space="preserve"> N, Lim CC, Pang BC, Yeo TT, Lee CC, Lim PL, </w:t>
      </w:r>
      <w:proofErr w:type="spellStart"/>
      <w:r>
        <w:rPr>
          <w:rFonts w:ascii="Book Antiqua" w:eastAsia="Book Antiqua" w:hAnsi="Book Antiqua" w:cs="Book Antiqua"/>
          <w:color w:val="000000"/>
        </w:rPr>
        <w:t>Ponnudurai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Chuah</w:t>
      </w:r>
      <w:proofErr w:type="spellEnd"/>
      <w:r>
        <w:rPr>
          <w:rFonts w:ascii="Book Antiqua" w:eastAsia="Book Antiqua" w:hAnsi="Book Antiqua" w:cs="Book Antiqua"/>
          <w:color w:val="000000"/>
        </w:rPr>
        <w:t xml:space="preserve"> KL, Tan PH, Tai DY, </w:t>
      </w:r>
      <w:proofErr w:type="spellStart"/>
      <w:r>
        <w:rPr>
          <w:rFonts w:ascii="Book Antiqua" w:eastAsia="Book Antiqua" w:hAnsi="Book Antiqua" w:cs="Book Antiqua"/>
          <w:color w:val="000000"/>
        </w:rPr>
        <w:t>Ang</w:t>
      </w:r>
      <w:proofErr w:type="spellEnd"/>
      <w:r>
        <w:rPr>
          <w:rFonts w:ascii="Book Antiqua" w:eastAsia="Book Antiqua" w:hAnsi="Book Antiqua" w:cs="Book Antiqua"/>
          <w:color w:val="000000"/>
        </w:rPr>
        <w:t xml:space="preserve"> SP. Large artery </w:t>
      </w:r>
      <w:proofErr w:type="spellStart"/>
      <w:r>
        <w:rPr>
          <w:rFonts w:ascii="Book Antiqua" w:eastAsia="Book Antiqua" w:hAnsi="Book Antiqua" w:cs="Book Antiqua"/>
          <w:color w:val="000000"/>
        </w:rPr>
        <w:t>ischaemic</w:t>
      </w:r>
      <w:proofErr w:type="spellEnd"/>
      <w:r>
        <w:rPr>
          <w:rFonts w:ascii="Book Antiqua" w:eastAsia="Book Antiqua" w:hAnsi="Book Antiqua" w:cs="Book Antiqua"/>
          <w:color w:val="000000"/>
        </w:rPr>
        <w:t xml:space="preserve"> stroke in severe acute respiratory syndrome (SARS).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251</w:t>
      </w:r>
      <w:r>
        <w:rPr>
          <w:rFonts w:ascii="Book Antiqua" w:eastAsia="Book Antiqua" w:hAnsi="Book Antiqua" w:cs="Book Antiqua"/>
          <w:color w:val="000000"/>
        </w:rPr>
        <w:t>: 1227-1231 [PMID: 15503102 DOI: 10.1007/s00415-004-0519-8]</w:t>
      </w:r>
    </w:p>
    <w:p w14:paraId="0A77A99D" w14:textId="77777777" w:rsidR="00A77B3E" w:rsidRDefault="00BF7E4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Tsai LK</w:t>
      </w:r>
      <w:r>
        <w:rPr>
          <w:rFonts w:ascii="Book Antiqua" w:eastAsia="Book Antiqua" w:hAnsi="Book Antiqua" w:cs="Book Antiqua"/>
          <w:color w:val="000000"/>
        </w:rPr>
        <w:t xml:space="preserve">, Hsieh ST, Chang YC. Neurological manifestations in severe acute respiratory syndrome.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Taiwan</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113-119 [PMID: 16252612]</w:t>
      </w:r>
    </w:p>
    <w:p w14:paraId="2BB293AC" w14:textId="77777777" w:rsidR="00A77B3E" w:rsidRDefault="00BF7E4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Kim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JH, Kim HO, Song SH, Park SS, Park TH,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Kim MK, Choi JP. Neurological Complications during Treatment of Middle East Respiratory Syndrome.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227-233 [PMID: 28748673 DOI: 10.3988/jcn.2017.13.3.227]</w:t>
      </w:r>
    </w:p>
    <w:p w14:paraId="7CD80AB1" w14:textId="77777777" w:rsidR="00A77B3E" w:rsidRDefault="00BF7E47">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Al-</w:t>
      </w:r>
      <w:proofErr w:type="spellStart"/>
      <w:r>
        <w:rPr>
          <w:rFonts w:ascii="Book Antiqua" w:eastAsia="Book Antiqua" w:hAnsi="Book Antiqua" w:cs="Book Antiqua"/>
          <w:b/>
          <w:bCs/>
          <w:color w:val="000000"/>
        </w:rPr>
        <w:t>Olama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Rashid A, </w:t>
      </w:r>
      <w:proofErr w:type="spellStart"/>
      <w:r>
        <w:rPr>
          <w:rFonts w:ascii="Book Antiqua" w:eastAsia="Book Antiqua" w:hAnsi="Book Antiqua" w:cs="Book Antiqua"/>
          <w:color w:val="000000"/>
        </w:rPr>
        <w:t>Garozzo</w:t>
      </w:r>
      <w:proofErr w:type="spellEnd"/>
      <w:r>
        <w:rPr>
          <w:rFonts w:ascii="Book Antiqua" w:eastAsia="Book Antiqua" w:hAnsi="Book Antiqua" w:cs="Book Antiqua"/>
          <w:color w:val="000000"/>
        </w:rPr>
        <w:t xml:space="preserve"> D. COVID-19-associated meningoencephalitis complicated with intracranial hemorrhage: a case report.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Neurochir</w:t>
      </w:r>
      <w:proofErr w:type="spellEnd"/>
      <w:r>
        <w:rPr>
          <w:rFonts w:ascii="Book Antiqua" w:eastAsia="Book Antiqua" w:hAnsi="Book Antiqua" w:cs="Book Antiqua"/>
          <w:i/>
          <w:iCs/>
          <w:color w:val="000000"/>
        </w:rPr>
        <w:t xml:space="preserve"> (Wien)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162</w:t>
      </w:r>
      <w:r>
        <w:rPr>
          <w:rFonts w:ascii="Book Antiqua" w:eastAsia="Book Antiqua" w:hAnsi="Book Antiqua" w:cs="Book Antiqua"/>
          <w:color w:val="000000"/>
        </w:rPr>
        <w:t>: 1495-1499 [PMID: 32430637 DOI: 10.1007/s00701-020-04402-w]</w:t>
      </w:r>
    </w:p>
    <w:p w14:paraId="071F2702" w14:textId="77777777" w:rsidR="00A77B3E" w:rsidRDefault="00BF7E47">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Domingues</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Mendes-Correa MC, de Moura </w:t>
      </w:r>
      <w:proofErr w:type="spellStart"/>
      <w:r>
        <w:rPr>
          <w:rFonts w:ascii="Book Antiqua" w:eastAsia="Book Antiqua" w:hAnsi="Book Antiqua" w:cs="Book Antiqua"/>
          <w:color w:val="000000"/>
        </w:rPr>
        <w:t>Leite</w:t>
      </w:r>
      <w:proofErr w:type="spellEnd"/>
      <w:r>
        <w:rPr>
          <w:rFonts w:ascii="Book Antiqua" w:eastAsia="Book Antiqua" w:hAnsi="Book Antiqua" w:cs="Book Antiqua"/>
          <w:color w:val="000000"/>
        </w:rPr>
        <w:t xml:space="preserve"> FBV, </w:t>
      </w:r>
      <w:proofErr w:type="spellStart"/>
      <w:r>
        <w:rPr>
          <w:rFonts w:ascii="Book Antiqua" w:eastAsia="Book Antiqua" w:hAnsi="Book Antiqua" w:cs="Book Antiqua"/>
          <w:color w:val="000000"/>
        </w:rPr>
        <w:t>Sabino</w:t>
      </w:r>
      <w:proofErr w:type="spellEnd"/>
      <w:r>
        <w:rPr>
          <w:rFonts w:ascii="Book Antiqua" w:eastAsia="Book Antiqua" w:hAnsi="Book Antiqua" w:cs="Book Antiqua"/>
          <w:color w:val="000000"/>
        </w:rPr>
        <w:t xml:space="preserve"> EC, </w:t>
      </w:r>
      <w:proofErr w:type="spellStart"/>
      <w:r>
        <w:rPr>
          <w:rFonts w:ascii="Book Antiqua" w:eastAsia="Book Antiqua" w:hAnsi="Book Antiqua" w:cs="Book Antiqua"/>
          <w:color w:val="000000"/>
        </w:rPr>
        <w:t>Salarini</w:t>
      </w:r>
      <w:proofErr w:type="spellEnd"/>
      <w:r>
        <w:rPr>
          <w:rFonts w:ascii="Book Antiqua" w:eastAsia="Book Antiqua" w:hAnsi="Book Antiqua" w:cs="Book Antiqua"/>
          <w:color w:val="000000"/>
        </w:rPr>
        <w:t xml:space="preserve"> DZ, Claro I, Santos DW, de Jesus JG, Ferreira NE, Romano CM, </w:t>
      </w:r>
      <w:proofErr w:type="spellStart"/>
      <w:r>
        <w:rPr>
          <w:rFonts w:ascii="Book Antiqua" w:eastAsia="Book Antiqua" w:hAnsi="Book Antiqua" w:cs="Book Antiqua"/>
          <w:color w:val="000000"/>
        </w:rPr>
        <w:t>Soares</w:t>
      </w:r>
      <w:proofErr w:type="spellEnd"/>
      <w:r>
        <w:rPr>
          <w:rFonts w:ascii="Book Antiqua" w:eastAsia="Book Antiqua" w:hAnsi="Book Antiqua" w:cs="Book Antiqua"/>
          <w:color w:val="000000"/>
        </w:rPr>
        <w:t xml:space="preserve"> CAS. First case of SARS-COV-2 sequencing in cerebrospinal fluid of a patient with suspected </w:t>
      </w:r>
      <w:r>
        <w:rPr>
          <w:rFonts w:ascii="Book Antiqua" w:eastAsia="Book Antiqua" w:hAnsi="Book Antiqua" w:cs="Book Antiqua"/>
          <w:color w:val="000000"/>
        </w:rPr>
        <w:lastRenderedPageBreak/>
        <w:t xml:space="preserve">demyelinating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267</w:t>
      </w:r>
      <w:r>
        <w:rPr>
          <w:rFonts w:ascii="Book Antiqua" w:eastAsia="Book Antiqua" w:hAnsi="Book Antiqua" w:cs="Book Antiqua"/>
          <w:color w:val="000000"/>
        </w:rPr>
        <w:t>: 3154-3156 [PMID: 32564153 DOI: 10.1007/s00415-020-09996-w]</w:t>
      </w:r>
    </w:p>
    <w:p w14:paraId="51283132" w14:textId="77777777" w:rsidR="00A77B3E" w:rsidRDefault="00BF7E4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Huang YH</w:t>
      </w:r>
      <w:r>
        <w:rPr>
          <w:rFonts w:ascii="Book Antiqua" w:eastAsia="Book Antiqua" w:hAnsi="Book Antiqua" w:cs="Book Antiqua"/>
          <w:color w:val="000000"/>
        </w:rPr>
        <w:t xml:space="preserve">, Jiang D, Huang JT. SARS-CoV-2 Detected in Cerebrospinal Fluid by PCR in a Case of COVID-19 Encephalitis.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149 [PMID: 32387508 DOI: 10.1016/j.bbi.2020.05.012]</w:t>
      </w:r>
    </w:p>
    <w:p w14:paraId="0DF43138" w14:textId="77777777" w:rsidR="00A77B3E" w:rsidRDefault="00BF7E47">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Zhang JJ</w:t>
      </w:r>
      <w:r>
        <w:rPr>
          <w:rFonts w:ascii="Book Antiqua" w:eastAsia="Book Antiqua" w:hAnsi="Book Antiqua" w:cs="Book Antiqua"/>
          <w:color w:val="000000"/>
        </w:rPr>
        <w:t xml:space="preserve">, Dong X, Cao YY, Yuan YD, Yang YB, Yan YQ, </w:t>
      </w:r>
      <w:proofErr w:type="spellStart"/>
      <w:r>
        <w:rPr>
          <w:rFonts w:ascii="Book Antiqua" w:eastAsia="Book Antiqua" w:hAnsi="Book Antiqua" w:cs="Book Antiqua"/>
          <w:color w:val="000000"/>
        </w:rPr>
        <w:t>Akdis</w:t>
      </w:r>
      <w:proofErr w:type="spellEnd"/>
      <w:r>
        <w:rPr>
          <w:rFonts w:ascii="Book Antiqua" w:eastAsia="Book Antiqua" w:hAnsi="Book Antiqua" w:cs="Book Antiqua"/>
          <w:color w:val="000000"/>
        </w:rPr>
        <w:t xml:space="preserve"> CA, Gao YD. Clinical characteristics of 140 patients infected with SARS-CoV-2 in Wuhan, China. </w:t>
      </w:r>
      <w:r>
        <w:rPr>
          <w:rFonts w:ascii="Book Antiqua" w:eastAsia="Book Antiqua" w:hAnsi="Book Antiqua" w:cs="Book Antiqua"/>
          <w:i/>
          <w:iCs/>
          <w:color w:val="000000"/>
        </w:rPr>
        <w:t>Allergy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1730-1741 [PMID: 32077115 DOI: 10.1111/all.14238]</w:t>
      </w:r>
    </w:p>
    <w:p w14:paraId="6C10F3F4" w14:textId="77777777" w:rsidR="00A77B3E" w:rsidRDefault="00BF7E4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Jordan RE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Adab</w:t>
      </w:r>
      <w:proofErr w:type="spellEnd"/>
      <w:r>
        <w:rPr>
          <w:rFonts w:ascii="Book Antiqua" w:eastAsia="Book Antiqua" w:hAnsi="Book Antiqua" w:cs="Book Antiqua"/>
          <w:color w:val="000000"/>
        </w:rPr>
        <w:t xml:space="preserve"> P, Cheng KK. Covid-19: risk factors for severe disease and death.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m1198 [PMID: 32217618 DOI: 10.1136/bmj.m1198]</w:t>
      </w:r>
    </w:p>
    <w:p w14:paraId="616BC3D6" w14:textId="77777777" w:rsidR="00A77B3E" w:rsidRDefault="00BF7E4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E44CDAB" w14:textId="77777777" w:rsidR="00A77B3E" w:rsidRDefault="00BF7E47">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Bookstaver</w:t>
      </w:r>
      <w:proofErr w:type="spellEnd"/>
      <w:r>
        <w:rPr>
          <w:rFonts w:ascii="Book Antiqua" w:eastAsia="Book Antiqua" w:hAnsi="Book Antiqua" w:cs="Book Antiqua"/>
          <w:b/>
          <w:bCs/>
          <w:color w:val="000000"/>
        </w:rPr>
        <w:t xml:space="preserve"> PB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Mohorn</w:t>
      </w:r>
      <w:proofErr w:type="spellEnd"/>
      <w:r>
        <w:rPr>
          <w:rFonts w:ascii="Book Antiqua" w:eastAsia="Book Antiqua" w:hAnsi="Book Antiqua" w:cs="Book Antiqua"/>
          <w:color w:val="000000"/>
        </w:rPr>
        <w:t xml:space="preserve"> PL, Shah A, </w:t>
      </w:r>
      <w:proofErr w:type="spellStart"/>
      <w:r>
        <w:rPr>
          <w:rFonts w:ascii="Book Antiqua" w:eastAsia="Book Antiqua" w:hAnsi="Book Antiqua" w:cs="Book Antiqua"/>
          <w:color w:val="000000"/>
        </w:rPr>
        <w:t>Tesh</w:t>
      </w:r>
      <w:proofErr w:type="spellEnd"/>
      <w:r>
        <w:rPr>
          <w:rFonts w:ascii="Book Antiqua" w:eastAsia="Book Antiqua" w:hAnsi="Book Antiqua" w:cs="Book Antiqua"/>
          <w:color w:val="000000"/>
        </w:rPr>
        <w:t xml:space="preserve"> LD, </w:t>
      </w:r>
      <w:proofErr w:type="spellStart"/>
      <w:r>
        <w:rPr>
          <w:rFonts w:ascii="Book Antiqua" w:eastAsia="Book Antiqua" w:hAnsi="Book Antiqua" w:cs="Book Antiqua"/>
          <w:color w:val="000000"/>
        </w:rPr>
        <w:t>Quidley</w:t>
      </w:r>
      <w:proofErr w:type="spellEnd"/>
      <w:r>
        <w:rPr>
          <w:rFonts w:ascii="Book Antiqua" w:eastAsia="Book Antiqua" w:hAnsi="Book Antiqua" w:cs="Book Antiqua"/>
          <w:color w:val="000000"/>
        </w:rPr>
        <w:t xml:space="preserve"> AM, Kothari R, Bland CM, </w:t>
      </w:r>
      <w:proofErr w:type="spellStart"/>
      <w:r>
        <w:rPr>
          <w:rFonts w:ascii="Book Antiqua" w:eastAsia="Book Antiqua" w:hAnsi="Book Antiqua" w:cs="Book Antiqua"/>
          <w:color w:val="000000"/>
        </w:rPr>
        <w:t>Weissman</w:t>
      </w:r>
      <w:proofErr w:type="spellEnd"/>
      <w:r>
        <w:rPr>
          <w:rFonts w:ascii="Book Antiqua" w:eastAsia="Book Antiqua" w:hAnsi="Book Antiqua" w:cs="Book Antiqua"/>
          <w:color w:val="000000"/>
        </w:rPr>
        <w:t xml:space="preserve"> S. Management of Viral Central Nervous System Infections: A Primer for Clinicians. </w:t>
      </w:r>
      <w:r>
        <w:rPr>
          <w:rFonts w:ascii="Book Antiqua" w:eastAsia="Book Antiqua" w:hAnsi="Book Antiqua" w:cs="Book Antiqua"/>
          <w:i/>
          <w:iCs/>
          <w:color w:val="000000"/>
        </w:rPr>
        <w:t xml:space="preserve">J Cent </w:t>
      </w:r>
      <w:proofErr w:type="spellStart"/>
      <w:r>
        <w:rPr>
          <w:rFonts w:ascii="Book Antiqua" w:eastAsia="Book Antiqua" w:hAnsi="Book Antiqua" w:cs="Book Antiqua"/>
          <w:i/>
          <w:iCs/>
          <w:color w:val="000000"/>
        </w:rPr>
        <w:t>Nerv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Syst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1179573517703342 [PMID: 28579869 DOI: 10.1177/1179573517703342]</w:t>
      </w:r>
    </w:p>
    <w:p w14:paraId="30930CA9" w14:textId="77777777" w:rsidR="00A77B3E" w:rsidRDefault="00BF7E47">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Troyer EA</w:t>
      </w:r>
      <w:r>
        <w:rPr>
          <w:rFonts w:ascii="Book Antiqua" w:eastAsia="Book Antiqua" w:hAnsi="Book Antiqua" w:cs="Book Antiqua"/>
          <w:color w:val="000000"/>
        </w:rPr>
        <w:t xml:space="preserve">, Kohn JN, Hong S. Are we facing a crashing wave of neuropsychiatric sequelae of COVID-19? Neuropsychiatric symptoms and potential immunologic mechanisms.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34-39 [PMID: 32298803 DOI: 10.1016/j.bbi.2020.04.027]</w:t>
      </w:r>
    </w:p>
    <w:p w14:paraId="14598CD5" w14:textId="5D78B936" w:rsidR="00A77B3E" w:rsidRDefault="00BF7E47">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Natoli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Oliveira V, </w:t>
      </w:r>
      <w:proofErr w:type="spellStart"/>
      <w:r>
        <w:rPr>
          <w:rFonts w:ascii="Book Antiqua" w:eastAsia="Book Antiqua" w:hAnsi="Book Antiqua" w:cs="Book Antiqua"/>
          <w:color w:val="000000"/>
        </w:rPr>
        <w:t>Calabresi</w:t>
      </w:r>
      <w:proofErr w:type="spellEnd"/>
      <w:r>
        <w:rPr>
          <w:rFonts w:ascii="Book Antiqua" w:eastAsia="Book Antiqua" w:hAnsi="Book Antiqua" w:cs="Book Antiqua"/>
          <w:color w:val="000000"/>
        </w:rPr>
        <w:t xml:space="preserve"> P, Maia LF, </w:t>
      </w:r>
      <w:proofErr w:type="spellStart"/>
      <w:r>
        <w:rPr>
          <w:rFonts w:ascii="Book Antiqua" w:eastAsia="Book Antiqua" w:hAnsi="Book Antiqua" w:cs="Book Antiqua"/>
          <w:color w:val="000000"/>
        </w:rPr>
        <w:t>Pisani</w:t>
      </w:r>
      <w:proofErr w:type="spellEnd"/>
      <w:r>
        <w:rPr>
          <w:rFonts w:ascii="Book Antiqua" w:eastAsia="Book Antiqua" w:hAnsi="Book Antiqua" w:cs="Book Antiqua"/>
          <w:color w:val="000000"/>
        </w:rPr>
        <w:t xml:space="preserve"> A. Does SARS-Cov-2 invade the brain? Translational lessons from animal models.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w:t>
      </w:r>
      <w:r w:rsidRPr="004A6282">
        <w:rPr>
          <w:rFonts w:ascii="Book Antiqua" w:eastAsia="Book Antiqua" w:hAnsi="Book Antiqua" w:cs="Book Antiqua"/>
          <w:b/>
          <w:bCs/>
          <w:color w:val="000000"/>
        </w:rPr>
        <w:t xml:space="preserve"> </w:t>
      </w:r>
      <w:r w:rsidR="004A6282" w:rsidRPr="004A6282">
        <w:rPr>
          <w:rFonts w:ascii="Book Antiqua" w:eastAsia="Book Antiqua" w:hAnsi="Book Antiqua" w:cs="Book Antiqua"/>
          <w:b/>
          <w:bCs/>
          <w:color w:val="000000"/>
        </w:rPr>
        <w:t>27</w:t>
      </w:r>
      <w:r>
        <w:rPr>
          <w:rFonts w:ascii="Book Antiqua" w:eastAsia="Book Antiqua" w:hAnsi="Book Antiqua" w:cs="Book Antiqua"/>
          <w:color w:val="000000"/>
        </w:rPr>
        <w:t>:</w:t>
      </w:r>
      <w:r w:rsidR="004A6282">
        <w:rPr>
          <w:rFonts w:ascii="Book Antiqua" w:eastAsia="Book Antiqua" w:hAnsi="Book Antiqua" w:cs="Book Antiqua"/>
          <w:color w:val="000000"/>
        </w:rPr>
        <w:t xml:space="preserve"> </w:t>
      </w:r>
      <w:r w:rsidR="004A6282" w:rsidRPr="004A6282">
        <w:rPr>
          <w:rFonts w:ascii="Book Antiqua" w:eastAsia="Book Antiqua" w:hAnsi="Book Antiqua" w:cs="Book Antiqua"/>
          <w:color w:val="000000"/>
        </w:rPr>
        <w:t xml:space="preserve">1764-1773 </w:t>
      </w:r>
      <w:r>
        <w:rPr>
          <w:rFonts w:ascii="Book Antiqua" w:eastAsia="Book Antiqua" w:hAnsi="Book Antiqua" w:cs="Book Antiqua"/>
          <w:color w:val="000000"/>
        </w:rPr>
        <w:t>[PMID: 32333487 DOI: 10.1111/ene.14277]</w:t>
      </w:r>
    </w:p>
    <w:p w14:paraId="4A7C8E43" w14:textId="77777777" w:rsidR="00A77B3E" w:rsidRDefault="00BF7E47">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Das G</w:t>
      </w:r>
      <w:r>
        <w:rPr>
          <w:rFonts w:ascii="Book Antiqua" w:eastAsia="Book Antiqua" w:hAnsi="Book Antiqua" w:cs="Book Antiqua"/>
          <w:color w:val="000000"/>
        </w:rPr>
        <w:t xml:space="preserve">, Mukherjee N, Ghosh S. Neurological Insights of COVID-19 Pandemic.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1206-1209 [PMID: 32320211 DOI: 10.1021/acschemneuro.0c00201]</w:t>
      </w:r>
    </w:p>
    <w:p w14:paraId="276A73BD" w14:textId="77777777" w:rsidR="00A77B3E" w:rsidRDefault="00BF7E47">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Netland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Meyerholz</w:t>
      </w:r>
      <w:proofErr w:type="spellEnd"/>
      <w:r>
        <w:rPr>
          <w:rFonts w:ascii="Book Antiqua" w:eastAsia="Book Antiqua" w:hAnsi="Book Antiqua" w:cs="Book Antiqua"/>
          <w:color w:val="000000"/>
        </w:rPr>
        <w:t xml:space="preserve"> DK, Moore S, </w:t>
      </w:r>
      <w:proofErr w:type="spellStart"/>
      <w:r>
        <w:rPr>
          <w:rFonts w:ascii="Book Antiqua" w:eastAsia="Book Antiqua" w:hAnsi="Book Antiqua" w:cs="Book Antiqua"/>
          <w:color w:val="000000"/>
        </w:rPr>
        <w:t>Cassell</w:t>
      </w:r>
      <w:proofErr w:type="spellEnd"/>
      <w:r>
        <w:rPr>
          <w:rFonts w:ascii="Book Antiqua" w:eastAsia="Book Antiqua" w:hAnsi="Book Antiqua" w:cs="Book Antiqua"/>
          <w:color w:val="000000"/>
        </w:rPr>
        <w:t xml:space="preserve"> M, Perlman S. Severe acute respiratory syndrome coronavirus infection causes neuronal death in the absence of encephalitis in mice transgenic for human ACE2.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7264-7275 [PMID: 18495771 DOI: 10.1128/JVI.00737-08]</w:t>
      </w:r>
    </w:p>
    <w:p w14:paraId="39E6D381" w14:textId="77777777" w:rsidR="00A77B3E" w:rsidRDefault="00BF7E47">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Rothan</w:t>
      </w:r>
      <w:proofErr w:type="spellEnd"/>
      <w:r>
        <w:rPr>
          <w:rFonts w:ascii="Book Antiqua" w:eastAsia="Book Antiqua" w:hAnsi="Book Antiqua" w:cs="Book Antiqua"/>
          <w:b/>
          <w:bCs/>
          <w:color w:val="000000"/>
        </w:rPr>
        <w:t xml:space="preserve"> HA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Byrareddy</w:t>
      </w:r>
      <w:proofErr w:type="spellEnd"/>
      <w:r>
        <w:rPr>
          <w:rFonts w:ascii="Book Antiqua" w:eastAsia="Book Antiqua" w:hAnsi="Book Antiqua" w:cs="Book Antiqua"/>
          <w:color w:val="000000"/>
        </w:rPr>
        <w:t xml:space="preserve"> SN. The epidemiology and pathogenesis of coronavirus disease (COVID-19) outbreak.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109</w:t>
      </w:r>
      <w:r>
        <w:rPr>
          <w:rFonts w:ascii="Book Antiqua" w:eastAsia="Book Antiqua" w:hAnsi="Book Antiqua" w:cs="Book Antiqua"/>
          <w:color w:val="000000"/>
        </w:rPr>
        <w:t>: 102433 [PMID: 32113704 DOI: 10.1016/j.jaut.2020.102433]</w:t>
      </w:r>
    </w:p>
    <w:p w14:paraId="674CDE64" w14:textId="77777777" w:rsidR="00A77B3E" w:rsidRDefault="00BF7E47">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Vavougios</w:t>
      </w:r>
      <w:proofErr w:type="spellEnd"/>
      <w:r>
        <w:rPr>
          <w:rFonts w:ascii="Book Antiqua" w:eastAsia="Book Antiqua" w:hAnsi="Book Antiqua" w:cs="Book Antiqua"/>
          <w:b/>
          <w:bCs/>
          <w:color w:val="000000"/>
        </w:rPr>
        <w:t xml:space="preserve"> GD</w:t>
      </w:r>
      <w:r>
        <w:rPr>
          <w:rFonts w:ascii="Book Antiqua" w:eastAsia="Book Antiqua" w:hAnsi="Book Antiqua" w:cs="Book Antiqua"/>
          <w:color w:val="000000"/>
        </w:rPr>
        <w:t xml:space="preserve">. Host proteases as determinants of </w:t>
      </w:r>
      <w:proofErr w:type="spellStart"/>
      <w:r>
        <w:rPr>
          <w:rFonts w:ascii="Book Antiqua" w:eastAsia="Book Antiqua" w:hAnsi="Book Antiqua" w:cs="Book Antiqua"/>
          <w:color w:val="000000"/>
        </w:rPr>
        <w:t>coronaviral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neurotropism</w:t>
      </w:r>
      <w:proofErr w:type="spellEnd"/>
      <w:r>
        <w:rPr>
          <w:rFonts w:ascii="Book Antiqua" w:eastAsia="Book Antiqua" w:hAnsi="Book Antiqua" w:cs="Book Antiqua"/>
          <w:color w:val="000000"/>
        </w:rPr>
        <w:t xml:space="preserve"> and virulence.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27 [PMID: 32272221 DOI: 10.1016/j.bbi.2020.04.010]</w:t>
      </w:r>
    </w:p>
    <w:p w14:paraId="0AFC9D10" w14:textId="77777777" w:rsidR="00A77B3E" w:rsidRDefault="00BF7E47">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Durrant</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Ghosh S, Klein RS. The Olfactory Bulb: An </w:t>
      </w:r>
      <w:proofErr w:type="spellStart"/>
      <w:r>
        <w:rPr>
          <w:rFonts w:ascii="Book Antiqua" w:eastAsia="Book Antiqua" w:hAnsi="Book Antiqua" w:cs="Book Antiqua"/>
          <w:color w:val="000000"/>
        </w:rPr>
        <w:t>Immunosensory</w:t>
      </w:r>
      <w:proofErr w:type="spellEnd"/>
      <w:r>
        <w:rPr>
          <w:rFonts w:ascii="Book Antiqua" w:eastAsia="Book Antiqua" w:hAnsi="Book Antiqua" w:cs="Book Antiqua"/>
          <w:color w:val="000000"/>
        </w:rPr>
        <w:t xml:space="preserve"> Effector Organ during Neurotropic Viral Infections.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464-469 [PMID: 27058872 DOI: 10.1021/acschemneuro.6b00043]</w:t>
      </w:r>
    </w:p>
    <w:p w14:paraId="18223686" w14:textId="00CDB034" w:rsidR="00A77B3E" w:rsidRDefault="00BF7E47">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Dubé</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Le </w:t>
      </w:r>
      <w:proofErr w:type="spellStart"/>
      <w:r>
        <w:rPr>
          <w:rFonts w:ascii="Book Antiqua" w:eastAsia="Book Antiqua" w:hAnsi="Book Antiqua" w:cs="Book Antiqua"/>
          <w:color w:val="000000"/>
        </w:rPr>
        <w:t>Coupanec</w:t>
      </w:r>
      <w:proofErr w:type="spellEnd"/>
      <w:r>
        <w:rPr>
          <w:rFonts w:ascii="Book Antiqua" w:eastAsia="Book Antiqua" w:hAnsi="Book Antiqua" w:cs="Book Antiqua"/>
          <w:color w:val="000000"/>
        </w:rPr>
        <w:t xml:space="preserve"> A, Wong AHM, </w:t>
      </w:r>
      <w:proofErr w:type="spellStart"/>
      <w:r>
        <w:rPr>
          <w:rFonts w:ascii="Book Antiqua" w:eastAsia="Book Antiqua" w:hAnsi="Book Antiqua" w:cs="Book Antiqua"/>
          <w:color w:val="000000"/>
        </w:rPr>
        <w:t>Rini</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Desforges</w:t>
      </w:r>
      <w:proofErr w:type="spellEnd"/>
      <w:r>
        <w:rPr>
          <w:rFonts w:ascii="Book Antiqua" w:eastAsia="Book Antiqua" w:hAnsi="Book Antiqua" w:cs="Book Antiqua"/>
          <w:color w:val="000000"/>
        </w:rPr>
        <w:t xml:space="preserve"> M, Talbot PJ. Axonal Transport Enables Neuron-to-Neuron Propagation of Human Coronavirus OC43.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92</w:t>
      </w:r>
      <w:r>
        <w:rPr>
          <w:rFonts w:ascii="Book Antiqua" w:eastAsia="Book Antiqua" w:hAnsi="Book Antiqua" w:cs="Book Antiqua"/>
          <w:color w:val="000000"/>
        </w:rPr>
        <w:t xml:space="preserve">: </w:t>
      </w:r>
      <w:r w:rsidR="000E0EE1" w:rsidRPr="000E0EE1">
        <w:rPr>
          <w:rFonts w:ascii="Book Antiqua" w:eastAsia="Book Antiqua" w:hAnsi="Book Antiqua" w:cs="Book Antiqua"/>
          <w:color w:val="000000"/>
        </w:rPr>
        <w:t xml:space="preserve">e00404-18 </w:t>
      </w:r>
      <w:r>
        <w:rPr>
          <w:rFonts w:ascii="Book Antiqua" w:eastAsia="Book Antiqua" w:hAnsi="Book Antiqua" w:cs="Book Antiqua"/>
          <w:color w:val="000000"/>
        </w:rPr>
        <w:t>[PMID: 29925652 DOI: 10.1128/JVI.00404-18]</w:t>
      </w:r>
    </w:p>
    <w:p w14:paraId="73925FA2" w14:textId="77777777" w:rsidR="00A77B3E" w:rsidRDefault="00BF7E47">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Varatharaj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Thomas N, </w:t>
      </w:r>
      <w:proofErr w:type="spellStart"/>
      <w:r>
        <w:rPr>
          <w:rFonts w:ascii="Book Antiqua" w:eastAsia="Book Antiqua" w:hAnsi="Book Antiqua" w:cs="Book Antiqua"/>
          <w:color w:val="000000"/>
        </w:rPr>
        <w:t>Ellul</w:t>
      </w:r>
      <w:proofErr w:type="spellEnd"/>
      <w:r>
        <w:rPr>
          <w:rFonts w:ascii="Book Antiqua" w:eastAsia="Book Antiqua" w:hAnsi="Book Antiqua" w:cs="Book Antiqua"/>
          <w:color w:val="000000"/>
        </w:rPr>
        <w:t xml:space="preserve"> MA, Davies NWS, </w:t>
      </w:r>
      <w:proofErr w:type="spellStart"/>
      <w:r>
        <w:rPr>
          <w:rFonts w:ascii="Book Antiqua" w:eastAsia="Book Antiqua" w:hAnsi="Book Antiqua" w:cs="Book Antiqua"/>
          <w:color w:val="000000"/>
        </w:rPr>
        <w:t>Pollak</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Tenorio</w:t>
      </w:r>
      <w:proofErr w:type="spellEnd"/>
      <w:r>
        <w:rPr>
          <w:rFonts w:ascii="Book Antiqua" w:eastAsia="Book Antiqua" w:hAnsi="Book Antiqua" w:cs="Book Antiqua"/>
          <w:color w:val="000000"/>
        </w:rPr>
        <w:t xml:space="preserve"> EL, Sultan M, Easton A, Breen G, </w:t>
      </w:r>
      <w:proofErr w:type="spellStart"/>
      <w:r>
        <w:rPr>
          <w:rFonts w:ascii="Book Antiqua" w:eastAsia="Book Antiqua" w:hAnsi="Book Antiqua" w:cs="Book Antiqua"/>
          <w:color w:val="000000"/>
        </w:rPr>
        <w:t>Zandi</w:t>
      </w:r>
      <w:proofErr w:type="spellEnd"/>
      <w:r>
        <w:rPr>
          <w:rFonts w:ascii="Book Antiqua" w:eastAsia="Book Antiqua" w:hAnsi="Book Antiqua" w:cs="Book Antiqua"/>
          <w:color w:val="000000"/>
        </w:rPr>
        <w:t xml:space="preserve"> M, Coles JP, Manji H, Al-</w:t>
      </w:r>
      <w:proofErr w:type="spellStart"/>
      <w:r>
        <w:rPr>
          <w:rFonts w:ascii="Book Antiqua" w:eastAsia="Book Antiqua" w:hAnsi="Book Antiqua" w:cs="Book Antiqua"/>
          <w:color w:val="000000"/>
        </w:rPr>
        <w:t>Shahi</w:t>
      </w:r>
      <w:proofErr w:type="spellEnd"/>
      <w:r>
        <w:rPr>
          <w:rFonts w:ascii="Book Antiqua" w:eastAsia="Book Antiqua" w:hAnsi="Book Antiqua" w:cs="Book Antiqua"/>
          <w:color w:val="000000"/>
        </w:rPr>
        <w:t xml:space="preserve"> Salman R, Menon DK, Nicholson TR, Benjamin LA, Carson A, Smith C, Turner MR, Solomon T, </w:t>
      </w:r>
      <w:proofErr w:type="spellStart"/>
      <w:r>
        <w:rPr>
          <w:rFonts w:ascii="Book Antiqua" w:eastAsia="Book Antiqua" w:hAnsi="Book Antiqua" w:cs="Book Antiqua"/>
          <w:color w:val="000000"/>
        </w:rPr>
        <w:t>Kneen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Pett</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Galea</w:t>
      </w:r>
      <w:proofErr w:type="spellEnd"/>
      <w:r>
        <w:rPr>
          <w:rFonts w:ascii="Book Antiqua" w:eastAsia="Book Antiqua" w:hAnsi="Book Antiqua" w:cs="Book Antiqua"/>
          <w:color w:val="000000"/>
        </w:rPr>
        <w:t xml:space="preserve"> I, Thomas RH, Michael BD; </w:t>
      </w:r>
      <w:proofErr w:type="spellStart"/>
      <w:r>
        <w:rPr>
          <w:rFonts w:ascii="Book Antiqua" w:eastAsia="Book Antiqua" w:hAnsi="Book Antiqua" w:cs="Book Antiqua"/>
          <w:color w:val="000000"/>
        </w:rPr>
        <w:t>CoroNerve</w:t>
      </w:r>
      <w:proofErr w:type="spellEnd"/>
      <w:r>
        <w:rPr>
          <w:rFonts w:ascii="Book Antiqua" w:eastAsia="Book Antiqua" w:hAnsi="Book Antiqua" w:cs="Book Antiqua"/>
          <w:color w:val="000000"/>
        </w:rPr>
        <w:t xml:space="preserve"> Study Group. Neurological and neuropsychiatric complications of COVID-19 in 153 patients: a UK-wide surveillance study. </w:t>
      </w:r>
      <w:r>
        <w:rPr>
          <w:rFonts w:ascii="Book Antiqua" w:eastAsia="Book Antiqua" w:hAnsi="Book Antiqua" w:cs="Book Antiqua"/>
          <w:i/>
          <w:iCs/>
          <w:color w:val="000000"/>
        </w:rPr>
        <w:t>Lancet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875-882 [PMID: 32593341 DOI: 10.1016/S2215-0366(20)30287-X]</w:t>
      </w:r>
    </w:p>
    <w:p w14:paraId="516BC974" w14:textId="77777777" w:rsidR="00A77B3E" w:rsidRDefault="00BF7E4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Baig</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Khaleeq</w:t>
      </w:r>
      <w:proofErr w:type="spellEnd"/>
      <w:r>
        <w:rPr>
          <w:rFonts w:ascii="Book Antiqua" w:eastAsia="Book Antiqua" w:hAnsi="Book Antiqua" w:cs="Book Antiqua"/>
          <w:color w:val="000000"/>
        </w:rPr>
        <w:t xml:space="preserve"> A, Ali U, </w:t>
      </w:r>
      <w:proofErr w:type="spellStart"/>
      <w:r>
        <w:rPr>
          <w:rFonts w:ascii="Book Antiqua" w:eastAsia="Book Antiqua" w:hAnsi="Book Antiqua" w:cs="Book Antiqua"/>
          <w:color w:val="000000"/>
        </w:rPr>
        <w:t>Syeda</w:t>
      </w:r>
      <w:proofErr w:type="spellEnd"/>
      <w:r>
        <w:rPr>
          <w:rFonts w:ascii="Book Antiqua" w:eastAsia="Book Antiqua" w:hAnsi="Book Antiqua" w:cs="Book Antiqua"/>
          <w:color w:val="000000"/>
        </w:rPr>
        <w:t xml:space="preserve"> H. Evidence of the COVID-19 Virus Targeting the CNS: Tissue Distribution, Host-Virus Interaction, and Proposed Neurotropic </w:t>
      </w:r>
      <w:r>
        <w:rPr>
          <w:rFonts w:ascii="Book Antiqua" w:eastAsia="Book Antiqua" w:hAnsi="Book Antiqua" w:cs="Book Antiqua"/>
          <w:color w:val="000000"/>
        </w:rPr>
        <w:lastRenderedPageBreak/>
        <w:t xml:space="preserve">Mechanisms. </w:t>
      </w:r>
      <w:r>
        <w:rPr>
          <w:rFonts w:ascii="Book Antiqua" w:eastAsia="Book Antiqua" w:hAnsi="Book Antiqua" w:cs="Book Antiqua"/>
          <w:i/>
          <w:iCs/>
          <w:color w:val="000000"/>
        </w:rPr>
        <w:t xml:space="preserve">ACS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995-998 [PMID: 32167747 DOI: 10.1021/acschemneuro.0c00122]</w:t>
      </w:r>
    </w:p>
    <w:p w14:paraId="2F1C4DDE" w14:textId="77777777" w:rsidR="00A77B3E" w:rsidRDefault="00BF7E47">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Mahammedi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Saba L, Vagal A, </w:t>
      </w:r>
      <w:proofErr w:type="spellStart"/>
      <w:r>
        <w:rPr>
          <w:rFonts w:ascii="Book Antiqua" w:eastAsia="Book Antiqua" w:hAnsi="Book Antiqua" w:cs="Book Antiqua"/>
          <w:color w:val="000000"/>
        </w:rPr>
        <w:t>Leali</w:t>
      </w:r>
      <w:proofErr w:type="spellEnd"/>
      <w:r>
        <w:rPr>
          <w:rFonts w:ascii="Book Antiqua" w:eastAsia="Book Antiqua" w:hAnsi="Book Antiqua" w:cs="Book Antiqua"/>
          <w:color w:val="000000"/>
        </w:rPr>
        <w:t xml:space="preserve"> M, Rossi A, </w:t>
      </w:r>
      <w:proofErr w:type="spellStart"/>
      <w:r>
        <w:rPr>
          <w:rFonts w:ascii="Book Antiqua" w:eastAsia="Book Antiqua" w:hAnsi="Book Antiqua" w:cs="Book Antiqua"/>
          <w:color w:val="000000"/>
        </w:rPr>
        <w:t>Gaskill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Sengupta</w:t>
      </w:r>
      <w:proofErr w:type="spellEnd"/>
      <w:r>
        <w:rPr>
          <w:rFonts w:ascii="Book Antiqua" w:eastAsia="Book Antiqua" w:hAnsi="Book Antiqua" w:cs="Book Antiqua"/>
          <w:color w:val="000000"/>
        </w:rPr>
        <w:t xml:space="preserve"> S, Zhang B,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Bachir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Crivelli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Paschè</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Premi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Padovani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Gasparotti</w:t>
      </w:r>
      <w:proofErr w:type="spellEnd"/>
      <w:r>
        <w:rPr>
          <w:rFonts w:ascii="Book Antiqua" w:eastAsia="Book Antiqua" w:hAnsi="Book Antiqua" w:cs="Book Antiqua"/>
          <w:color w:val="000000"/>
        </w:rPr>
        <w:t xml:space="preserve"> R. Imaging of Neurologic Disease in Hospitalized Patients with COVID-19: An Italian Multicenter Retrospective Observational Study.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297</w:t>
      </w:r>
      <w:r>
        <w:rPr>
          <w:rFonts w:ascii="Book Antiqua" w:eastAsia="Book Antiqua" w:hAnsi="Book Antiqua" w:cs="Book Antiqua"/>
          <w:color w:val="000000"/>
        </w:rPr>
        <w:t>: E270-E273 [PMID: 32437313 DOI: 10.1148/radiol.2020201933]</w:t>
      </w:r>
    </w:p>
    <w:p w14:paraId="6BE4189C" w14:textId="77777777" w:rsidR="00A77B3E" w:rsidRDefault="00BF7E47">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Radmanesh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Derman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Kaminetzky</w:t>
      </w:r>
      <w:proofErr w:type="spellEnd"/>
      <w:r>
        <w:rPr>
          <w:rFonts w:ascii="Book Antiqua" w:eastAsia="Book Antiqua" w:hAnsi="Book Antiqua" w:cs="Book Antiqua"/>
          <w:color w:val="000000"/>
        </w:rPr>
        <w:t xml:space="preserve"> M. Brain Imaging Use and Findings in COVID-19: A Single Academic Center Experience in the Epicenter of Disease in the United States. </w:t>
      </w:r>
      <w:r>
        <w:rPr>
          <w:rFonts w:ascii="Book Antiqua" w:eastAsia="Book Antiqua" w:hAnsi="Book Antiqua" w:cs="Book Antiqua"/>
          <w:i/>
          <w:iCs/>
          <w:color w:val="000000"/>
        </w:rPr>
        <w:t xml:space="preserve">AJNR Am J </w:t>
      </w:r>
      <w:proofErr w:type="spellStart"/>
      <w:r>
        <w:rPr>
          <w:rFonts w:ascii="Book Antiqua" w:eastAsia="Book Antiqua" w:hAnsi="Book Antiqua" w:cs="Book Antiqua"/>
          <w:i/>
          <w:iCs/>
          <w:color w:val="000000"/>
        </w:rPr>
        <w:t>Neuroradiol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1179-1183 [PMID: 32467191 DOI: 10.3174/ajnr.A6610]</w:t>
      </w:r>
    </w:p>
    <w:p w14:paraId="28910625" w14:textId="77777777" w:rsidR="00A77B3E" w:rsidRDefault="00BF7E4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Smith SJ</w:t>
      </w:r>
      <w:r>
        <w:rPr>
          <w:rFonts w:ascii="Book Antiqua" w:eastAsia="Book Antiqua" w:hAnsi="Book Antiqua" w:cs="Book Antiqua"/>
          <w:color w:val="000000"/>
        </w:rPr>
        <w:t xml:space="preserve">. EEG in neurological conditions other than epilepsy: when does it help, what does it add?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 xml:space="preserve">76 </w:t>
      </w:r>
      <w:proofErr w:type="spellStart"/>
      <w:r w:rsidRPr="000E0EE1">
        <w:rPr>
          <w:rFonts w:ascii="Book Antiqua" w:eastAsia="Book Antiqua" w:hAnsi="Book Antiqua" w:cs="Book Antiqua"/>
          <w:color w:val="000000"/>
        </w:rPr>
        <w:t>Suppl</w:t>
      </w:r>
      <w:proofErr w:type="spellEnd"/>
      <w:r w:rsidRPr="000E0EE1">
        <w:rPr>
          <w:rFonts w:ascii="Book Antiqua" w:eastAsia="Book Antiqua" w:hAnsi="Book Antiqua" w:cs="Book Antiqua"/>
          <w:color w:val="000000"/>
        </w:rPr>
        <w:t xml:space="preserve"> 2</w:t>
      </w:r>
      <w:r>
        <w:rPr>
          <w:rFonts w:ascii="Book Antiqua" w:eastAsia="Book Antiqua" w:hAnsi="Book Antiqua" w:cs="Book Antiqua"/>
          <w:color w:val="000000"/>
        </w:rPr>
        <w:t>: ii8-i12 [PMID: 15961870 DOI: 10.1136/jnnp.2005.068486]</w:t>
      </w:r>
    </w:p>
    <w:p w14:paraId="5EA57B74" w14:textId="7F63D5A2" w:rsidR="00A77B3E" w:rsidRDefault="00BF7E47">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Hepburn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Mullaguri</w:t>
      </w:r>
      <w:proofErr w:type="spellEnd"/>
      <w:r>
        <w:rPr>
          <w:rFonts w:ascii="Book Antiqua" w:eastAsia="Book Antiqua" w:hAnsi="Book Antiqua" w:cs="Book Antiqua"/>
          <w:color w:val="000000"/>
        </w:rPr>
        <w:t xml:space="preserve"> N, George P, </w:t>
      </w:r>
      <w:proofErr w:type="spellStart"/>
      <w:r>
        <w:rPr>
          <w:rFonts w:ascii="Book Antiqua" w:eastAsia="Book Antiqua" w:hAnsi="Book Antiqua" w:cs="Book Antiqua"/>
          <w:color w:val="000000"/>
        </w:rPr>
        <w:t>Hantus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Punia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Bhimraj</w:t>
      </w:r>
      <w:proofErr w:type="spellEnd"/>
      <w:r>
        <w:rPr>
          <w:rFonts w:ascii="Book Antiqua" w:eastAsia="Book Antiqua" w:hAnsi="Book Antiqua" w:cs="Book Antiqua"/>
          <w:color w:val="000000"/>
        </w:rPr>
        <w:t xml:space="preserve"> A, Newey CR. Acute Symptomatic Seizures in Critically Ill Patients with COVID-19: Is There an Association? </w:t>
      </w:r>
      <w:proofErr w:type="spellStart"/>
      <w:r>
        <w:rPr>
          <w:rFonts w:ascii="Book Antiqua" w:eastAsia="Book Antiqua" w:hAnsi="Book Antiqua" w:cs="Book Antiqua"/>
          <w:i/>
          <w:iCs/>
          <w:color w:val="000000"/>
        </w:rPr>
        <w:t>Neurocrit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2020; </w:t>
      </w:r>
      <w:r w:rsidR="000E0EE1">
        <w:rPr>
          <w:rFonts w:ascii="Book Antiqua" w:eastAsia="Book Antiqua" w:hAnsi="Book Antiqua" w:cs="Book Antiqua"/>
          <w:color w:val="000000"/>
        </w:rPr>
        <w:t>1-5</w:t>
      </w:r>
      <w:r>
        <w:rPr>
          <w:rFonts w:ascii="Book Antiqua" w:eastAsia="Book Antiqua" w:hAnsi="Book Antiqua" w:cs="Book Antiqua"/>
          <w:color w:val="000000"/>
        </w:rPr>
        <w:t xml:space="preserve"> [PMID: 32462412 DOI: 10.1007/s12028-020-01006-1]</w:t>
      </w:r>
    </w:p>
    <w:p w14:paraId="0D7DEBF5" w14:textId="77777777" w:rsidR="00A77B3E" w:rsidRDefault="00BF7E47">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Steardo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Steardo</w:t>
      </w:r>
      <w:proofErr w:type="spellEnd"/>
      <w:r>
        <w:rPr>
          <w:rFonts w:ascii="Book Antiqua" w:eastAsia="Book Antiqua" w:hAnsi="Book Antiqua" w:cs="Book Antiqua"/>
          <w:color w:val="000000"/>
        </w:rPr>
        <w:t xml:space="preserve"> L Jr, </w:t>
      </w:r>
      <w:proofErr w:type="spellStart"/>
      <w:r>
        <w:rPr>
          <w:rFonts w:ascii="Book Antiqua" w:eastAsia="Book Antiqua" w:hAnsi="Book Antiqua" w:cs="Book Antiqua"/>
          <w:color w:val="000000"/>
        </w:rPr>
        <w:t>Zorec</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Verkhratsky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Neuroinfection</w:t>
      </w:r>
      <w:proofErr w:type="spellEnd"/>
      <w:r>
        <w:rPr>
          <w:rFonts w:ascii="Book Antiqua" w:eastAsia="Book Antiqua" w:hAnsi="Book Antiqua" w:cs="Book Antiqua"/>
          <w:color w:val="000000"/>
        </w:rPr>
        <w:t xml:space="preserve"> may contribute to pathophysiology and clinical manifestations of COVID-19.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229</w:t>
      </w:r>
      <w:r>
        <w:rPr>
          <w:rFonts w:ascii="Book Antiqua" w:eastAsia="Book Antiqua" w:hAnsi="Book Antiqua" w:cs="Book Antiqua"/>
          <w:color w:val="000000"/>
        </w:rPr>
        <w:t>: e13473 [PMID: 32223077 DOI: 10.1111/apha.13473]</w:t>
      </w:r>
    </w:p>
    <w:p w14:paraId="32D1CF2D" w14:textId="5AF7BE33" w:rsidR="00A77B3E" w:rsidRDefault="00BF7E47">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Schirinzi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Cazzolla</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Lovero</w:t>
      </w:r>
      <w:proofErr w:type="spellEnd"/>
      <w:r>
        <w:rPr>
          <w:rFonts w:ascii="Book Antiqua" w:eastAsia="Book Antiqua" w:hAnsi="Book Antiqua" w:cs="Book Antiqua"/>
          <w:color w:val="000000"/>
        </w:rPr>
        <w:t xml:space="preserve"> R, Lo </w:t>
      </w:r>
      <w:proofErr w:type="spellStart"/>
      <w:r>
        <w:rPr>
          <w:rFonts w:ascii="Book Antiqua" w:eastAsia="Book Antiqua" w:hAnsi="Book Antiqua" w:cs="Book Antiqua"/>
          <w:color w:val="000000"/>
        </w:rPr>
        <w:t>Muzio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Testa</w:t>
      </w:r>
      <w:proofErr w:type="spellEnd"/>
      <w:r>
        <w:rPr>
          <w:rFonts w:ascii="Book Antiqua" w:eastAsia="Book Antiqua" w:hAnsi="Book Antiqua" w:cs="Book Antiqua"/>
          <w:color w:val="000000"/>
        </w:rPr>
        <w:t xml:space="preserve"> NF, </w:t>
      </w:r>
      <w:proofErr w:type="spellStart"/>
      <w:r>
        <w:rPr>
          <w:rFonts w:ascii="Book Antiqua" w:eastAsia="Book Antiqua" w:hAnsi="Book Antiqua" w:cs="Book Antiqua"/>
          <w:color w:val="000000"/>
        </w:rPr>
        <w:t>Ciavarella</w:t>
      </w:r>
      <w:proofErr w:type="spellEnd"/>
      <w:r>
        <w:rPr>
          <w:rFonts w:ascii="Book Antiqua" w:eastAsia="Book Antiqua" w:hAnsi="Book Antiqua" w:cs="Book Antiqua"/>
          <w:color w:val="000000"/>
        </w:rPr>
        <w:t xml:space="preserve"> D, Palmieri G, </w:t>
      </w:r>
      <w:proofErr w:type="spellStart"/>
      <w:r>
        <w:rPr>
          <w:rFonts w:ascii="Book Antiqua" w:eastAsia="Book Antiqua" w:hAnsi="Book Antiqua" w:cs="Book Antiqua"/>
          <w:color w:val="000000"/>
        </w:rPr>
        <w:t>Pozzessere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Procacci</w:t>
      </w:r>
      <w:proofErr w:type="spellEnd"/>
      <w:r>
        <w:rPr>
          <w:rFonts w:ascii="Book Antiqua" w:eastAsia="Book Antiqua" w:hAnsi="Book Antiqua" w:cs="Book Antiqua"/>
          <w:color w:val="000000"/>
        </w:rPr>
        <w:t xml:space="preserve"> V, Di Serio F, </w:t>
      </w:r>
      <w:proofErr w:type="spellStart"/>
      <w:r>
        <w:rPr>
          <w:rFonts w:ascii="Book Antiqua" w:eastAsia="Book Antiqua" w:hAnsi="Book Antiqua" w:cs="Book Antiqua"/>
          <w:color w:val="000000"/>
        </w:rPr>
        <w:t>Santacroce</w:t>
      </w:r>
      <w:proofErr w:type="spellEnd"/>
      <w:r>
        <w:rPr>
          <w:rFonts w:ascii="Book Antiqua" w:eastAsia="Book Antiqua" w:hAnsi="Book Antiqua" w:cs="Book Antiqua"/>
          <w:color w:val="000000"/>
        </w:rPr>
        <w:t xml:space="preserve"> L. New Insights in Laboratory Testing for COVID-19 Patients: Looking for the Role and Predictive Value of </w:t>
      </w:r>
      <w:r>
        <w:rPr>
          <w:rFonts w:ascii="Book Antiqua" w:eastAsia="Book Antiqua" w:hAnsi="Book Antiqua" w:cs="Book Antiqua"/>
          <w:i/>
          <w:iCs/>
          <w:color w:val="000000"/>
        </w:rPr>
        <w:t>Human epididymis secretory protein 4</w:t>
      </w:r>
      <w:r>
        <w:rPr>
          <w:rFonts w:ascii="Book Antiqua" w:eastAsia="Book Antiqua" w:hAnsi="Book Antiqua" w:cs="Book Antiqua"/>
          <w:color w:val="000000"/>
        </w:rPr>
        <w:t xml:space="preserve"> (HE4) and the Innate Immunity of the Oral Cavity and Respiratory Tract.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w:t>
      </w:r>
      <w:r w:rsidR="00F4653D">
        <w:rPr>
          <w:rFonts w:ascii="Book Antiqua" w:eastAsia="Book Antiqua" w:hAnsi="Book Antiqua" w:cs="Book Antiqua"/>
          <w:color w:val="000000"/>
        </w:rPr>
        <w:t xml:space="preserve"> 1718</w:t>
      </w:r>
      <w:r>
        <w:rPr>
          <w:rFonts w:ascii="Book Antiqua" w:eastAsia="Book Antiqua" w:hAnsi="Book Antiqua" w:cs="Book Antiqua"/>
          <w:color w:val="000000"/>
        </w:rPr>
        <w:t xml:space="preserve"> [PMID: 33147871 DOI: 10.3390/microorganisms8111718]</w:t>
      </w:r>
    </w:p>
    <w:p w14:paraId="3605BB87" w14:textId="0B583894" w:rsidR="00A77B3E" w:rsidRDefault="00BF7E47">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Romoli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Jelcic</w:t>
      </w:r>
      <w:proofErr w:type="spellEnd"/>
      <w:r>
        <w:rPr>
          <w:rFonts w:ascii="Book Antiqua" w:eastAsia="Book Antiqua" w:hAnsi="Book Antiqua" w:cs="Book Antiqua"/>
          <w:color w:val="000000"/>
        </w:rPr>
        <w:t xml:space="preserve"> I, Bernard-</w:t>
      </w:r>
      <w:proofErr w:type="spellStart"/>
      <w:r>
        <w:rPr>
          <w:rFonts w:ascii="Book Antiqua" w:eastAsia="Book Antiqua" w:hAnsi="Book Antiqua" w:cs="Book Antiqua"/>
          <w:color w:val="000000"/>
        </w:rPr>
        <w:t>Valnet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García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Azorín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Mancinelli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Akhvlediani</w:t>
      </w:r>
      <w:proofErr w:type="spellEnd"/>
      <w:r>
        <w:rPr>
          <w:rFonts w:ascii="Book Antiqua" w:eastAsia="Book Antiqua" w:hAnsi="Book Antiqua" w:cs="Book Antiqua"/>
          <w:color w:val="000000"/>
        </w:rPr>
        <w:t xml:space="preserve"> T, Monaco S, </w:t>
      </w:r>
      <w:proofErr w:type="spellStart"/>
      <w:r>
        <w:rPr>
          <w:rFonts w:ascii="Book Antiqua" w:eastAsia="Book Antiqua" w:hAnsi="Book Antiqua" w:cs="Book Antiqua"/>
          <w:color w:val="000000"/>
        </w:rPr>
        <w:t>Taba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Sellner</w:t>
      </w:r>
      <w:proofErr w:type="spellEnd"/>
      <w:r>
        <w:rPr>
          <w:rFonts w:ascii="Book Antiqua" w:eastAsia="Book Antiqua" w:hAnsi="Book Antiqua" w:cs="Book Antiqua"/>
          <w:color w:val="000000"/>
        </w:rPr>
        <w:t xml:space="preserve"> J; Infectious Disease Panel of the European Academy of Neurology. A systematic review of neurological manifestations of SARS-CoV-2 </w:t>
      </w:r>
      <w:r>
        <w:rPr>
          <w:rFonts w:ascii="Book Antiqua" w:eastAsia="Book Antiqua" w:hAnsi="Book Antiqua" w:cs="Book Antiqua"/>
          <w:color w:val="000000"/>
        </w:rPr>
        <w:lastRenderedPageBreak/>
        <w:t xml:space="preserve">infection: the devil is hidden in the details.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Neurol</w:t>
      </w:r>
      <w:proofErr w:type="spellEnd"/>
      <w:r>
        <w:rPr>
          <w:rFonts w:ascii="Book Antiqua" w:eastAsia="Book Antiqua" w:hAnsi="Book Antiqua" w:cs="Book Antiqua"/>
          <w:color w:val="000000"/>
        </w:rPr>
        <w:t xml:space="preserve"> 2020; </w:t>
      </w:r>
      <w:r w:rsidR="00F90132" w:rsidRPr="00F90132">
        <w:rPr>
          <w:rFonts w:ascii="Book Antiqua" w:eastAsia="Book Antiqua" w:hAnsi="Book Antiqua" w:cs="Book Antiqua"/>
          <w:b/>
          <w:bCs/>
          <w:color w:val="000000"/>
        </w:rPr>
        <w:t>27</w:t>
      </w:r>
      <w:r>
        <w:rPr>
          <w:rFonts w:ascii="Book Antiqua" w:eastAsia="Book Antiqua" w:hAnsi="Book Antiqua" w:cs="Book Antiqua"/>
          <w:color w:val="000000"/>
        </w:rPr>
        <w:t xml:space="preserve">: </w:t>
      </w:r>
      <w:r w:rsidR="00F90132" w:rsidRPr="00F90132">
        <w:rPr>
          <w:rFonts w:ascii="Book Antiqua" w:eastAsia="Book Antiqua" w:hAnsi="Book Antiqua" w:cs="Book Antiqua"/>
          <w:color w:val="000000"/>
        </w:rPr>
        <w:t xml:space="preserve">1712-1726 </w:t>
      </w:r>
      <w:r>
        <w:rPr>
          <w:rFonts w:ascii="Book Antiqua" w:eastAsia="Book Antiqua" w:hAnsi="Book Antiqua" w:cs="Book Antiqua"/>
          <w:color w:val="000000"/>
        </w:rPr>
        <w:t>[PMID: 32503088 DOI: 10.1111/ene.14382]</w:t>
      </w:r>
    </w:p>
    <w:p w14:paraId="14F7FD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8B7126B" w14:textId="77777777" w:rsidR="00A77B3E" w:rsidRDefault="00BF7E47">
      <w:pPr>
        <w:spacing w:line="360" w:lineRule="auto"/>
        <w:jc w:val="both"/>
      </w:pPr>
      <w:r>
        <w:rPr>
          <w:rFonts w:ascii="Book Antiqua" w:eastAsia="Book Antiqua" w:hAnsi="Book Antiqua" w:cs="Book Antiqua"/>
          <w:b/>
          <w:color w:val="000000"/>
        </w:rPr>
        <w:lastRenderedPageBreak/>
        <w:t>Footnotes</w:t>
      </w:r>
    </w:p>
    <w:p w14:paraId="724A3928" w14:textId="1D2C52D1" w:rsidR="00A77B3E" w:rsidRDefault="00BF7E4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conflicts of interest</w:t>
      </w:r>
      <w:r w:rsidR="00E63912">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247FACC4" w14:textId="77777777" w:rsidR="00A77B3E" w:rsidRDefault="00A77B3E">
      <w:pPr>
        <w:spacing w:line="360" w:lineRule="auto"/>
        <w:jc w:val="both"/>
      </w:pPr>
    </w:p>
    <w:p w14:paraId="5113B125" w14:textId="2D7978E1" w:rsidR="00A77B3E" w:rsidRDefault="00BF7E47">
      <w:pPr>
        <w:spacing w:line="360" w:lineRule="auto"/>
        <w:jc w:val="both"/>
      </w:pPr>
      <w:r>
        <w:rPr>
          <w:rFonts w:ascii="Book Antiqua" w:eastAsia="Book Antiqua" w:hAnsi="Book Antiqua" w:cs="Book Antiqua"/>
          <w:b/>
          <w:bCs/>
          <w:color w:val="000000"/>
        </w:rPr>
        <w:t xml:space="preserve">PRISMA 2009 Checklist statement: </w:t>
      </w:r>
      <w:r w:rsidR="00BE4292" w:rsidRPr="00BE4292">
        <w:rPr>
          <w:rFonts w:ascii="Book Antiqua" w:eastAsia="Book Antiqua" w:hAnsi="Book Antiqua" w:cs="Book Antiqua"/>
          <w:color w:val="000000"/>
        </w:rPr>
        <w:t>The authors have read the PRISMA 2009 Checklist, and the manuscript was prepared and revised according to the PRISMA 2009 Checklist.</w:t>
      </w:r>
    </w:p>
    <w:p w14:paraId="7B7FBF64" w14:textId="77777777" w:rsidR="00A77B3E" w:rsidRDefault="00A77B3E">
      <w:pPr>
        <w:spacing w:line="360" w:lineRule="auto"/>
        <w:jc w:val="both"/>
      </w:pPr>
    </w:p>
    <w:p w14:paraId="6EDE4F32" w14:textId="77777777" w:rsidR="00A77B3E" w:rsidRDefault="00BF7E4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911258" w14:textId="77777777" w:rsidR="00A77B3E" w:rsidRDefault="00A77B3E">
      <w:pPr>
        <w:spacing w:line="360" w:lineRule="auto"/>
        <w:jc w:val="both"/>
      </w:pPr>
    </w:p>
    <w:p w14:paraId="1579AA70" w14:textId="3ADD94C8" w:rsidR="00A77B3E" w:rsidRDefault="00BF7E4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E4292">
        <w:rPr>
          <w:rFonts w:ascii="Book Antiqua" w:eastAsia="Book Antiqua" w:hAnsi="Book Antiqua" w:cs="Book Antiqua"/>
          <w:color w:val="000000"/>
        </w:rPr>
        <w:t>m</w:t>
      </w:r>
      <w:r>
        <w:rPr>
          <w:rFonts w:ascii="Book Antiqua" w:eastAsia="Book Antiqua" w:hAnsi="Book Antiqua" w:cs="Book Antiqua"/>
          <w:color w:val="000000"/>
        </w:rPr>
        <w:t>anuscript</w:t>
      </w:r>
    </w:p>
    <w:p w14:paraId="778C56D0" w14:textId="77777777" w:rsidR="00A77B3E" w:rsidRDefault="00A77B3E">
      <w:pPr>
        <w:spacing w:line="360" w:lineRule="auto"/>
        <w:jc w:val="both"/>
      </w:pPr>
    </w:p>
    <w:p w14:paraId="5DEB5861" w14:textId="77777777" w:rsidR="00A77B3E" w:rsidRDefault="00BF7E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5, 2020</w:t>
      </w:r>
    </w:p>
    <w:p w14:paraId="28AA73F5" w14:textId="77777777" w:rsidR="00A77B3E" w:rsidRDefault="00BF7E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2E2F3501" w14:textId="2E1E2885" w:rsidR="00A77B3E" w:rsidRDefault="00BF7E47">
      <w:pPr>
        <w:spacing w:line="360" w:lineRule="auto"/>
        <w:jc w:val="both"/>
      </w:pPr>
      <w:r>
        <w:rPr>
          <w:rFonts w:ascii="Book Antiqua" w:eastAsia="Book Antiqua" w:hAnsi="Book Antiqua" w:cs="Book Antiqua"/>
          <w:b/>
          <w:color w:val="000000"/>
        </w:rPr>
        <w:t xml:space="preserve">Article in press: </w:t>
      </w:r>
      <w:r w:rsidR="00A51FD3" w:rsidRPr="00B852F3">
        <w:rPr>
          <w:rFonts w:ascii="Book Antiqua" w:eastAsia="Book Antiqua" w:hAnsi="Book Antiqua" w:cs="Book Antiqua"/>
          <w:color w:val="000000"/>
        </w:rPr>
        <w:t>December 23, 2020</w:t>
      </w:r>
    </w:p>
    <w:p w14:paraId="64112746" w14:textId="77777777" w:rsidR="00A77B3E" w:rsidRDefault="00A77B3E">
      <w:pPr>
        <w:spacing w:line="360" w:lineRule="auto"/>
        <w:jc w:val="both"/>
      </w:pPr>
    </w:p>
    <w:p w14:paraId="011CA650" w14:textId="5B9B189B" w:rsidR="00A77B3E" w:rsidRDefault="00BF7E47">
      <w:pPr>
        <w:spacing w:line="360" w:lineRule="auto"/>
        <w:jc w:val="both"/>
      </w:pPr>
      <w:r>
        <w:rPr>
          <w:rFonts w:ascii="Book Antiqua" w:eastAsia="Book Antiqua" w:hAnsi="Book Antiqua" w:cs="Book Antiqua"/>
          <w:b/>
          <w:color w:val="000000"/>
        </w:rPr>
        <w:t xml:space="preserve">Specialty type: </w:t>
      </w:r>
      <w:r w:rsidR="00B43328" w:rsidRPr="00B43328">
        <w:rPr>
          <w:rFonts w:ascii="Book Antiqua" w:eastAsia="Book Antiqua" w:hAnsi="Book Antiqua" w:cs="Book Antiqua"/>
          <w:color w:val="000000"/>
        </w:rPr>
        <w:t>Medicine, research and experimental</w:t>
      </w:r>
    </w:p>
    <w:p w14:paraId="43250488" w14:textId="77777777" w:rsidR="00A77B3E" w:rsidRDefault="00BF7E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E2BBB75" w14:textId="77777777" w:rsidR="00A77B3E" w:rsidRDefault="00BF7E47">
      <w:pPr>
        <w:spacing w:line="360" w:lineRule="auto"/>
        <w:jc w:val="both"/>
      </w:pPr>
      <w:r>
        <w:rPr>
          <w:rFonts w:ascii="Book Antiqua" w:eastAsia="Book Antiqua" w:hAnsi="Book Antiqua" w:cs="Book Antiqua"/>
          <w:b/>
          <w:color w:val="000000"/>
        </w:rPr>
        <w:t>Peer-review report’s scientific quality classification</w:t>
      </w:r>
    </w:p>
    <w:p w14:paraId="6EC36BF1" w14:textId="77777777" w:rsidR="00A77B3E" w:rsidRDefault="00BF7E47">
      <w:pPr>
        <w:spacing w:line="360" w:lineRule="auto"/>
        <w:jc w:val="both"/>
      </w:pPr>
      <w:r>
        <w:rPr>
          <w:rFonts w:ascii="Book Antiqua" w:eastAsia="Book Antiqua" w:hAnsi="Book Antiqua" w:cs="Book Antiqua"/>
          <w:color w:val="000000"/>
        </w:rPr>
        <w:t>Grade A (Excellent): 0</w:t>
      </w:r>
    </w:p>
    <w:p w14:paraId="5A10E0E1" w14:textId="77777777" w:rsidR="00A77B3E" w:rsidRDefault="00BF7E47">
      <w:pPr>
        <w:spacing w:line="360" w:lineRule="auto"/>
        <w:jc w:val="both"/>
      </w:pPr>
      <w:r>
        <w:rPr>
          <w:rFonts w:ascii="Book Antiqua" w:eastAsia="Book Antiqua" w:hAnsi="Book Antiqua" w:cs="Book Antiqua"/>
          <w:color w:val="000000"/>
        </w:rPr>
        <w:t>Grade B (Very good): B</w:t>
      </w:r>
    </w:p>
    <w:p w14:paraId="548FF9F8" w14:textId="77777777" w:rsidR="00A77B3E" w:rsidRDefault="00BF7E47">
      <w:pPr>
        <w:spacing w:line="360" w:lineRule="auto"/>
        <w:jc w:val="both"/>
      </w:pPr>
      <w:r>
        <w:rPr>
          <w:rFonts w:ascii="Book Antiqua" w:eastAsia="Book Antiqua" w:hAnsi="Book Antiqua" w:cs="Book Antiqua"/>
          <w:color w:val="000000"/>
        </w:rPr>
        <w:t>Grade C (Good): 0</w:t>
      </w:r>
    </w:p>
    <w:p w14:paraId="32757DF4" w14:textId="77777777" w:rsidR="00A77B3E" w:rsidRDefault="00BF7E47">
      <w:pPr>
        <w:spacing w:line="360" w:lineRule="auto"/>
        <w:jc w:val="both"/>
      </w:pPr>
      <w:r>
        <w:rPr>
          <w:rFonts w:ascii="Book Antiqua" w:eastAsia="Book Antiqua" w:hAnsi="Book Antiqua" w:cs="Book Antiqua"/>
          <w:color w:val="000000"/>
        </w:rPr>
        <w:t>Grade D (Fair): 0</w:t>
      </w:r>
    </w:p>
    <w:p w14:paraId="606DD1D4" w14:textId="77777777" w:rsidR="00A77B3E" w:rsidRDefault="00BF7E47">
      <w:pPr>
        <w:spacing w:line="360" w:lineRule="auto"/>
        <w:jc w:val="both"/>
      </w:pPr>
      <w:r>
        <w:rPr>
          <w:rFonts w:ascii="Book Antiqua" w:eastAsia="Book Antiqua" w:hAnsi="Book Antiqua" w:cs="Book Antiqua"/>
          <w:color w:val="000000"/>
        </w:rPr>
        <w:t>Grade E (Poor): 0</w:t>
      </w:r>
    </w:p>
    <w:p w14:paraId="7017AA33" w14:textId="77777777" w:rsidR="00A77B3E" w:rsidRDefault="00A77B3E">
      <w:pPr>
        <w:spacing w:line="360" w:lineRule="auto"/>
        <w:jc w:val="both"/>
      </w:pPr>
    </w:p>
    <w:p w14:paraId="56E94DDA" w14:textId="51BDD260" w:rsidR="00A77B3E" w:rsidRPr="00351327" w:rsidRDefault="00BF7E4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Shi Y</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E63912" w:rsidRPr="002F053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351327" w:rsidRPr="00351327">
        <w:rPr>
          <w:rFonts w:ascii="Book Antiqua" w:hAnsi="Book Antiqua" w:cs="Book Antiqua" w:hint="eastAsia"/>
          <w:color w:val="000000"/>
          <w:lang w:eastAsia="zh-CN"/>
        </w:rPr>
        <w:t>Liu JH</w:t>
      </w:r>
    </w:p>
    <w:p w14:paraId="26184831" w14:textId="77777777" w:rsidR="0062752F" w:rsidRDefault="0062752F">
      <w:pPr>
        <w:spacing w:line="360" w:lineRule="auto"/>
        <w:jc w:val="both"/>
        <w:rPr>
          <w:lang w:eastAsia="zh-CN"/>
        </w:rPr>
      </w:pPr>
    </w:p>
    <w:p w14:paraId="7C5EDFFE" w14:textId="77777777" w:rsidR="00351327" w:rsidRDefault="00351327">
      <w:pPr>
        <w:spacing w:line="360" w:lineRule="auto"/>
        <w:jc w:val="both"/>
        <w:rPr>
          <w:lang w:eastAsia="zh-CN"/>
        </w:rPr>
        <w:sectPr w:rsidR="00351327">
          <w:pgSz w:w="12240" w:h="15840"/>
          <w:pgMar w:top="1440" w:right="1440" w:bottom="1440" w:left="1440" w:header="720" w:footer="720" w:gutter="0"/>
          <w:cols w:space="720"/>
          <w:docGrid w:linePitch="360"/>
        </w:sectPr>
      </w:pPr>
    </w:p>
    <w:p w14:paraId="30F463C8" w14:textId="2F781A82" w:rsidR="007528E5" w:rsidRDefault="00622BC6">
      <w:pPr>
        <w:spacing w:line="360" w:lineRule="auto"/>
        <w:jc w:val="both"/>
      </w:pPr>
      <w:r w:rsidRPr="00622BC6">
        <w:rPr>
          <w:rFonts w:ascii="Book Antiqua" w:eastAsia="Book Antiqua" w:hAnsi="Book Antiqua" w:cs="Book Antiqua"/>
          <w:b/>
          <w:color w:val="000000"/>
        </w:rPr>
        <w:lastRenderedPageBreak/>
        <w:t xml:space="preserve">Table 1 Demographic and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linical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haracteristics of </w:t>
      </w:r>
      <w:r w:rsidR="0044454C">
        <w:rPr>
          <w:rFonts w:ascii="Book Antiqua" w:eastAsia="Book Antiqua" w:hAnsi="Book Antiqua" w:cs="Book Antiqua"/>
          <w:b/>
          <w:color w:val="000000"/>
        </w:rPr>
        <w:t>a</w:t>
      </w:r>
      <w:r w:rsidRPr="00622BC6">
        <w:rPr>
          <w:rFonts w:ascii="Book Antiqua" w:eastAsia="Book Antiqua" w:hAnsi="Book Antiqua" w:cs="Book Antiqua"/>
          <w:b/>
          <w:color w:val="000000"/>
        </w:rPr>
        <w:t xml:space="preserve">cute </w:t>
      </w:r>
      <w:r w:rsidR="0044454C">
        <w:rPr>
          <w:rFonts w:ascii="Book Antiqua" w:eastAsia="Book Antiqua" w:hAnsi="Book Antiqua" w:cs="Book Antiqua"/>
          <w:b/>
          <w:color w:val="000000"/>
        </w:rPr>
        <w:t>n</w:t>
      </w:r>
      <w:r w:rsidRPr="00622BC6">
        <w:rPr>
          <w:rFonts w:ascii="Book Antiqua" w:eastAsia="Book Antiqua" w:hAnsi="Book Antiqua" w:cs="Book Antiqua"/>
          <w:b/>
          <w:color w:val="000000"/>
        </w:rPr>
        <w:t xml:space="preserve">eurologic </w:t>
      </w:r>
      <w:r w:rsidR="0044454C">
        <w:rPr>
          <w:rFonts w:ascii="Book Antiqua" w:eastAsia="Book Antiqua" w:hAnsi="Book Antiqua" w:cs="Book Antiqua"/>
          <w:b/>
          <w:color w:val="000000"/>
        </w:rPr>
        <w:t>i</w:t>
      </w:r>
      <w:r w:rsidRPr="00622BC6">
        <w:rPr>
          <w:rFonts w:ascii="Book Antiqua" w:eastAsia="Book Antiqua" w:hAnsi="Book Antiqua" w:cs="Book Antiqua"/>
          <w:b/>
          <w:color w:val="000000"/>
        </w:rPr>
        <w:t xml:space="preserve">llness </w:t>
      </w:r>
      <w:r w:rsidR="0044454C">
        <w:rPr>
          <w:rFonts w:ascii="Book Antiqua" w:eastAsia="Book Antiqua" w:hAnsi="Book Antiqua" w:cs="Book Antiqua"/>
          <w:b/>
          <w:color w:val="000000"/>
        </w:rPr>
        <w:t>a</w:t>
      </w:r>
      <w:r w:rsidRPr="00622BC6">
        <w:rPr>
          <w:rFonts w:ascii="Book Antiqua" w:eastAsia="Book Antiqua" w:hAnsi="Book Antiqua" w:cs="Book Antiqua"/>
          <w:b/>
          <w:color w:val="000000"/>
        </w:rPr>
        <w:t xml:space="preserve">mong </w:t>
      </w:r>
      <w:r w:rsidR="0044454C">
        <w:rPr>
          <w:rFonts w:ascii="Book Antiqua" w:eastAsia="Book Antiqua" w:hAnsi="Book Antiqua" w:cs="Book Antiqua"/>
          <w:b/>
          <w:color w:val="000000"/>
        </w:rPr>
        <w:t>p</w:t>
      </w:r>
      <w:r w:rsidRPr="00622BC6">
        <w:rPr>
          <w:rFonts w:ascii="Book Antiqua" w:eastAsia="Book Antiqua" w:hAnsi="Book Antiqua" w:cs="Book Antiqua"/>
          <w:b/>
          <w:color w:val="000000"/>
        </w:rPr>
        <w:t xml:space="preserve">atients </w:t>
      </w:r>
      <w:r w:rsidR="0044454C">
        <w:rPr>
          <w:rFonts w:ascii="Book Antiqua" w:eastAsia="Book Antiqua" w:hAnsi="Book Antiqua" w:cs="Book Antiqua"/>
          <w:b/>
          <w:color w:val="000000"/>
        </w:rPr>
        <w:t>w</w:t>
      </w:r>
      <w:r w:rsidRPr="00622BC6">
        <w:rPr>
          <w:rFonts w:ascii="Book Antiqua" w:eastAsia="Book Antiqua" w:hAnsi="Book Antiqua" w:cs="Book Antiqua"/>
          <w:b/>
          <w:color w:val="000000"/>
        </w:rPr>
        <w:t xml:space="preserve">ith </w:t>
      </w:r>
      <w:r w:rsidR="0044454C">
        <w:rPr>
          <w:rFonts w:ascii="Book Antiqua" w:eastAsia="Book Antiqua" w:hAnsi="Book Antiqua" w:cs="Book Antiqua"/>
          <w:b/>
          <w:color w:val="000000"/>
        </w:rPr>
        <w:t>c</w:t>
      </w:r>
      <w:r w:rsidRPr="00622BC6">
        <w:rPr>
          <w:rFonts w:ascii="Book Antiqua" w:eastAsia="Book Antiqua" w:hAnsi="Book Antiqua" w:cs="Book Antiqua"/>
          <w:b/>
          <w:color w:val="000000"/>
        </w:rPr>
        <w:t xml:space="preserve">onfirmed </w:t>
      </w:r>
      <w:r w:rsidR="0044454C">
        <w:rPr>
          <w:rFonts w:ascii="Book Antiqua" w:eastAsia="Book Antiqua" w:hAnsi="Book Antiqua" w:cs="Book Antiqua"/>
          <w:b/>
          <w:color w:val="000000"/>
        </w:rPr>
        <w:t>e</w:t>
      </w:r>
      <w:r w:rsidRPr="00622BC6">
        <w:rPr>
          <w:rFonts w:ascii="Book Antiqua" w:eastAsia="Book Antiqua" w:hAnsi="Book Antiqua" w:cs="Book Antiqua"/>
          <w:b/>
          <w:color w:val="000000"/>
        </w:rPr>
        <w:t>ncephalitis/</w:t>
      </w:r>
      <w:r w:rsidR="0044454C">
        <w:rPr>
          <w:rFonts w:ascii="Book Antiqua" w:eastAsia="Book Antiqua" w:hAnsi="Book Antiqua" w:cs="Book Antiqua"/>
          <w:b/>
          <w:color w:val="000000"/>
        </w:rPr>
        <w:t>m</w:t>
      </w:r>
      <w:r w:rsidRPr="00622BC6">
        <w:rPr>
          <w:rFonts w:ascii="Book Antiqua" w:eastAsia="Book Antiqua" w:hAnsi="Book Antiqua" w:cs="Book Antiqua"/>
          <w:b/>
          <w:color w:val="000000"/>
        </w:rPr>
        <w:t xml:space="preserve">eningitis </w:t>
      </w:r>
      <w:r w:rsidR="0044454C">
        <w:rPr>
          <w:rFonts w:ascii="Book Antiqua" w:eastAsia="Book Antiqua" w:hAnsi="Book Antiqua" w:cs="Book Antiqua"/>
          <w:b/>
          <w:color w:val="000000"/>
        </w:rPr>
        <w:t>w</w:t>
      </w:r>
      <w:r w:rsidRPr="00622BC6">
        <w:rPr>
          <w:rFonts w:ascii="Book Antiqua" w:eastAsia="Book Antiqua" w:hAnsi="Book Antiqua" w:cs="Book Antiqua"/>
          <w:b/>
          <w:color w:val="000000"/>
        </w:rPr>
        <w:t xml:space="preserve">ith </w:t>
      </w:r>
      <w:r w:rsidR="0044454C">
        <w:rPr>
          <w:rFonts w:ascii="Book Antiqua" w:eastAsia="Book Antiqua" w:hAnsi="Book Antiqua" w:cs="Book Antiqua"/>
          <w:b/>
          <w:color w:val="000000"/>
        </w:rPr>
        <w:t>e</w:t>
      </w:r>
      <w:r w:rsidRPr="00622BC6">
        <w:rPr>
          <w:rFonts w:ascii="Book Antiqua" w:eastAsia="Book Antiqua" w:hAnsi="Book Antiqua" w:cs="Book Antiqua"/>
          <w:b/>
          <w:color w:val="000000"/>
        </w:rPr>
        <w:t xml:space="preserve">vidence of </w:t>
      </w:r>
      <w:r w:rsidR="0044454C" w:rsidRPr="0044454C">
        <w:rPr>
          <w:rFonts w:ascii="Book Antiqua" w:eastAsia="Book Antiqua" w:hAnsi="Book Antiqua" w:cs="Book Antiqua"/>
          <w:b/>
          <w:color w:val="000000"/>
        </w:rPr>
        <w:t>severe acute respiratory syndrome coronavirus 2</w:t>
      </w:r>
      <w:r w:rsidRPr="00622BC6">
        <w:rPr>
          <w:rFonts w:ascii="Book Antiqua" w:eastAsia="Book Antiqua" w:hAnsi="Book Antiqua" w:cs="Book Antiqua"/>
          <w:b/>
          <w:color w:val="000000"/>
        </w:rPr>
        <w:t xml:space="preserve"> </w:t>
      </w:r>
      <w:r w:rsidR="0044454C">
        <w:rPr>
          <w:rFonts w:ascii="Book Antiqua" w:eastAsia="Book Antiqua" w:hAnsi="Book Antiqua" w:cs="Book Antiqua"/>
          <w:b/>
          <w:color w:val="000000"/>
        </w:rPr>
        <w:t>i</w:t>
      </w:r>
      <w:r w:rsidRPr="00622BC6">
        <w:rPr>
          <w:rFonts w:ascii="Book Antiqua" w:eastAsia="Book Antiqua" w:hAnsi="Book Antiqua" w:cs="Book Antiqua"/>
          <w:b/>
          <w:color w:val="000000"/>
        </w:rPr>
        <w:t>nfection</w:t>
      </w:r>
    </w:p>
    <w:tbl>
      <w:tblPr>
        <w:tblStyle w:val="aa"/>
        <w:tblW w:w="1360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
        <w:gridCol w:w="708"/>
        <w:gridCol w:w="851"/>
        <w:gridCol w:w="850"/>
        <w:gridCol w:w="1250"/>
        <w:gridCol w:w="1134"/>
        <w:gridCol w:w="735"/>
        <w:gridCol w:w="824"/>
        <w:gridCol w:w="992"/>
        <w:gridCol w:w="1045"/>
        <w:gridCol w:w="567"/>
        <w:gridCol w:w="851"/>
        <w:gridCol w:w="939"/>
        <w:gridCol w:w="851"/>
        <w:gridCol w:w="1302"/>
      </w:tblGrid>
      <w:tr w:rsidR="0044454C" w:rsidRPr="0044454C" w14:paraId="44BC933E" w14:textId="77777777" w:rsidTr="00DB2B62">
        <w:trPr>
          <w:trHeight w:val="492"/>
          <w:jc w:val="right"/>
        </w:trPr>
        <w:tc>
          <w:tcPr>
            <w:tcW w:w="710" w:type="dxa"/>
            <w:tcBorders>
              <w:top w:val="single" w:sz="4" w:space="0" w:color="auto"/>
              <w:bottom w:val="single" w:sz="4" w:space="0" w:color="auto"/>
            </w:tcBorders>
            <w:shd w:val="clear" w:color="auto" w:fill="auto"/>
          </w:tcPr>
          <w:p w14:paraId="767CE9CE"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No.</w:t>
            </w:r>
          </w:p>
        </w:tc>
        <w:tc>
          <w:tcPr>
            <w:tcW w:w="708" w:type="dxa"/>
            <w:tcBorders>
              <w:top w:val="single" w:sz="4" w:space="0" w:color="auto"/>
              <w:bottom w:val="single" w:sz="4" w:space="0" w:color="auto"/>
            </w:tcBorders>
            <w:shd w:val="clear" w:color="auto" w:fill="auto"/>
          </w:tcPr>
          <w:p w14:paraId="312286F6"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Ref.</w:t>
            </w:r>
          </w:p>
        </w:tc>
        <w:tc>
          <w:tcPr>
            <w:tcW w:w="851" w:type="dxa"/>
            <w:tcBorders>
              <w:top w:val="single" w:sz="4" w:space="0" w:color="auto"/>
              <w:bottom w:val="single" w:sz="4" w:space="0" w:color="auto"/>
            </w:tcBorders>
            <w:shd w:val="clear" w:color="auto" w:fill="auto"/>
          </w:tcPr>
          <w:p w14:paraId="14A0606A"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Age/Sex</w:t>
            </w:r>
          </w:p>
        </w:tc>
        <w:tc>
          <w:tcPr>
            <w:tcW w:w="850" w:type="dxa"/>
            <w:tcBorders>
              <w:top w:val="single" w:sz="4" w:space="0" w:color="auto"/>
              <w:bottom w:val="single" w:sz="4" w:space="0" w:color="auto"/>
            </w:tcBorders>
            <w:shd w:val="clear" w:color="auto" w:fill="auto"/>
          </w:tcPr>
          <w:p w14:paraId="679F7C33"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Area</w:t>
            </w:r>
          </w:p>
        </w:tc>
        <w:tc>
          <w:tcPr>
            <w:tcW w:w="1250" w:type="dxa"/>
            <w:tcBorders>
              <w:top w:val="single" w:sz="4" w:space="0" w:color="auto"/>
              <w:bottom w:val="single" w:sz="4" w:space="0" w:color="auto"/>
            </w:tcBorders>
            <w:shd w:val="clear" w:color="auto" w:fill="auto"/>
          </w:tcPr>
          <w:p w14:paraId="6C6CAB7B"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Past medical history</w:t>
            </w:r>
          </w:p>
        </w:tc>
        <w:tc>
          <w:tcPr>
            <w:tcW w:w="1134" w:type="dxa"/>
            <w:tcBorders>
              <w:top w:val="single" w:sz="4" w:space="0" w:color="auto"/>
              <w:bottom w:val="single" w:sz="4" w:space="0" w:color="auto"/>
            </w:tcBorders>
            <w:shd w:val="clear" w:color="auto" w:fill="auto"/>
          </w:tcPr>
          <w:p w14:paraId="1FFB90A9"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Viral syndrome</w:t>
            </w:r>
          </w:p>
        </w:tc>
        <w:tc>
          <w:tcPr>
            <w:tcW w:w="735" w:type="dxa"/>
            <w:tcBorders>
              <w:top w:val="single" w:sz="4" w:space="0" w:color="auto"/>
              <w:bottom w:val="single" w:sz="4" w:space="0" w:color="auto"/>
            </w:tcBorders>
            <w:shd w:val="clear" w:color="auto" w:fill="auto"/>
          </w:tcPr>
          <w:p w14:paraId="65A1D90F" w14:textId="68B81A0A" w:rsidR="00622BC6" w:rsidRPr="0044454C" w:rsidRDefault="00622BC6" w:rsidP="0044454C">
            <w:pPr>
              <w:pStyle w:val="p1"/>
              <w:widowControl/>
              <w:spacing w:line="360" w:lineRule="auto"/>
              <w:jc w:val="left"/>
              <w:rPr>
                <w:rFonts w:ascii="Book Antiqua" w:hAnsi="Book Antiqua"/>
                <w:b/>
                <w:bCs/>
                <w:sz w:val="24"/>
                <w:szCs w:val="24"/>
              </w:rPr>
            </w:pPr>
            <w:r w:rsidRPr="0044454C">
              <w:rPr>
                <w:rFonts w:ascii="Book Antiqua" w:hAnsi="Book Antiqua" w:cs="Times New Roman"/>
                <w:b/>
                <w:bCs/>
                <w:sz w:val="24"/>
                <w:szCs w:val="24"/>
              </w:rPr>
              <w:t>Diagnosis</w:t>
            </w:r>
            <w:r w:rsidR="0044454C" w:rsidRPr="0044454C">
              <w:rPr>
                <w:rFonts w:ascii="Book Antiqua" w:eastAsiaTheme="minorEastAsia" w:hAnsi="Book Antiqua" w:hint="eastAsia"/>
                <w:b/>
                <w:bCs/>
                <w:sz w:val="24"/>
                <w:szCs w:val="24"/>
              </w:rPr>
              <w:t xml:space="preserve"> </w:t>
            </w:r>
            <w:r w:rsidRPr="0044454C">
              <w:rPr>
                <w:rFonts w:ascii="Book Antiqua" w:hAnsi="Book Antiqua" w:cs="Times New Roman"/>
                <w:b/>
                <w:bCs/>
                <w:sz w:val="24"/>
                <w:szCs w:val="24"/>
              </w:rPr>
              <w:t>of COVID-19</w:t>
            </w:r>
          </w:p>
        </w:tc>
        <w:tc>
          <w:tcPr>
            <w:tcW w:w="824" w:type="dxa"/>
            <w:tcBorders>
              <w:top w:val="single" w:sz="4" w:space="0" w:color="auto"/>
              <w:bottom w:val="single" w:sz="4" w:space="0" w:color="auto"/>
            </w:tcBorders>
            <w:shd w:val="clear" w:color="auto" w:fill="auto"/>
          </w:tcPr>
          <w:p w14:paraId="5DE89AAC" w14:textId="17100947"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TVC</w:t>
            </w:r>
            <w:r w:rsidR="0044454C" w:rsidRPr="0044454C">
              <w:rPr>
                <w:rFonts w:ascii="Book Antiqua" w:eastAsiaTheme="minorEastAsia" w:hAnsi="Book Antiqua" w:cs="Times New Roman" w:hint="eastAsia"/>
                <w:b/>
                <w:bCs/>
                <w:kern w:val="0"/>
              </w:rPr>
              <w:t xml:space="preserve"> </w:t>
            </w:r>
            <w:r w:rsidRPr="0044454C">
              <w:rPr>
                <w:rFonts w:ascii="Book Antiqua" w:eastAsia="Helvetica" w:hAnsi="Book Antiqua" w:cs="Times New Roman"/>
                <w:b/>
                <w:bCs/>
                <w:kern w:val="0"/>
              </w:rPr>
              <w:t>(d)</w:t>
            </w:r>
          </w:p>
        </w:tc>
        <w:tc>
          <w:tcPr>
            <w:tcW w:w="992" w:type="dxa"/>
            <w:tcBorders>
              <w:top w:val="single" w:sz="4" w:space="0" w:color="auto"/>
              <w:bottom w:val="single" w:sz="4" w:space="0" w:color="auto"/>
            </w:tcBorders>
            <w:shd w:val="clear" w:color="auto" w:fill="auto"/>
          </w:tcPr>
          <w:p w14:paraId="3F82AFB2" w14:textId="19499C3A" w:rsidR="00622BC6" w:rsidRPr="0044454C" w:rsidRDefault="00622BC6" w:rsidP="0044454C">
            <w:pPr>
              <w:spacing w:line="360" w:lineRule="auto"/>
              <w:jc w:val="left"/>
              <w:rPr>
                <w:rFonts w:ascii="Book Antiqua" w:eastAsia="Helvetica" w:hAnsi="Book Antiqua" w:cs="Times New Roman"/>
                <w:b/>
                <w:bCs/>
              </w:rPr>
            </w:pPr>
            <w:r w:rsidRPr="0044454C">
              <w:rPr>
                <w:rFonts w:ascii="Book Antiqua" w:eastAsia="Helvetica" w:hAnsi="Book Antiqua" w:cs="Times New Roman"/>
                <w:b/>
                <w:bCs/>
              </w:rPr>
              <w:t>Neurological symptoms</w:t>
            </w:r>
          </w:p>
        </w:tc>
        <w:tc>
          <w:tcPr>
            <w:tcW w:w="1045" w:type="dxa"/>
            <w:tcBorders>
              <w:top w:val="single" w:sz="4" w:space="0" w:color="auto"/>
              <w:bottom w:val="single" w:sz="4" w:space="0" w:color="auto"/>
            </w:tcBorders>
            <w:shd w:val="clear" w:color="auto" w:fill="auto"/>
          </w:tcPr>
          <w:p w14:paraId="139B1922" w14:textId="37FB138B" w:rsidR="00622BC6" w:rsidRPr="0044454C" w:rsidRDefault="00622BC6" w:rsidP="0044454C">
            <w:pPr>
              <w:spacing w:line="360" w:lineRule="auto"/>
              <w:jc w:val="left"/>
              <w:rPr>
                <w:rFonts w:ascii="Book Antiqua" w:eastAsia="Helvetica" w:hAnsi="Book Antiqua" w:cs="Times New Roman"/>
                <w:b/>
                <w:bCs/>
              </w:rPr>
            </w:pPr>
            <w:r w:rsidRPr="0044454C">
              <w:rPr>
                <w:rFonts w:ascii="Book Antiqua" w:eastAsia="Helvetica" w:hAnsi="Book Antiqua" w:cs="Times New Roman"/>
                <w:b/>
                <w:bCs/>
              </w:rPr>
              <w:t>Neurological signs</w:t>
            </w:r>
          </w:p>
        </w:tc>
        <w:tc>
          <w:tcPr>
            <w:tcW w:w="567" w:type="dxa"/>
            <w:tcBorders>
              <w:top w:val="single" w:sz="4" w:space="0" w:color="auto"/>
              <w:bottom w:val="single" w:sz="4" w:space="0" w:color="auto"/>
            </w:tcBorders>
            <w:shd w:val="clear" w:color="auto" w:fill="auto"/>
          </w:tcPr>
          <w:p w14:paraId="214EBEB5" w14:textId="616C74A3"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TVN</w:t>
            </w:r>
            <w:r w:rsidR="0044454C" w:rsidRPr="0044454C">
              <w:rPr>
                <w:rFonts w:ascii="Book Antiqua" w:eastAsiaTheme="minorEastAsia" w:hAnsi="Book Antiqua" w:cs="Times New Roman" w:hint="eastAsia"/>
                <w:b/>
                <w:bCs/>
                <w:kern w:val="0"/>
              </w:rPr>
              <w:t xml:space="preserve"> </w:t>
            </w:r>
            <w:r w:rsidRPr="0044454C">
              <w:rPr>
                <w:rFonts w:ascii="Book Antiqua" w:eastAsia="Helvetica" w:hAnsi="Book Antiqua" w:cs="Times New Roman"/>
                <w:b/>
                <w:bCs/>
                <w:kern w:val="0"/>
              </w:rPr>
              <w:t>(d)</w:t>
            </w:r>
          </w:p>
        </w:tc>
        <w:tc>
          <w:tcPr>
            <w:tcW w:w="851" w:type="dxa"/>
            <w:tcBorders>
              <w:top w:val="single" w:sz="4" w:space="0" w:color="auto"/>
              <w:bottom w:val="single" w:sz="4" w:space="0" w:color="auto"/>
            </w:tcBorders>
            <w:shd w:val="clear" w:color="auto" w:fill="auto"/>
          </w:tcPr>
          <w:p w14:paraId="64F6F21B" w14:textId="77777777" w:rsidR="00622BC6" w:rsidRPr="0044454C" w:rsidRDefault="00622BC6" w:rsidP="0044454C">
            <w:pPr>
              <w:pStyle w:val="a9"/>
              <w:widowControl/>
              <w:spacing w:line="360" w:lineRule="auto"/>
              <w:jc w:val="left"/>
              <w:rPr>
                <w:rFonts w:ascii="Book Antiqua" w:eastAsia="Helvetica" w:hAnsi="Book Antiqua" w:cs="Times New Roman"/>
                <w:b/>
                <w:bCs/>
                <w:kern w:val="0"/>
              </w:rPr>
            </w:pPr>
            <w:r w:rsidRPr="0044454C">
              <w:rPr>
                <w:rFonts w:ascii="Book Antiqua" w:eastAsia="Helvetica" w:hAnsi="Book Antiqua" w:cs="Times New Roman"/>
                <w:b/>
                <w:bCs/>
                <w:kern w:val="0"/>
              </w:rPr>
              <w:t>Subtype</w:t>
            </w:r>
          </w:p>
        </w:tc>
        <w:tc>
          <w:tcPr>
            <w:tcW w:w="939" w:type="dxa"/>
            <w:tcBorders>
              <w:top w:val="single" w:sz="4" w:space="0" w:color="auto"/>
              <w:bottom w:val="single" w:sz="4" w:space="0" w:color="auto"/>
            </w:tcBorders>
            <w:shd w:val="clear" w:color="auto" w:fill="auto"/>
          </w:tcPr>
          <w:p w14:paraId="70B2D32B" w14:textId="418F1B11" w:rsidR="00622BC6" w:rsidRPr="0044454C" w:rsidRDefault="0044454C" w:rsidP="0044454C">
            <w:pPr>
              <w:widowControl/>
              <w:spacing w:line="360" w:lineRule="auto"/>
              <w:jc w:val="left"/>
              <w:rPr>
                <w:rFonts w:ascii="Book Antiqua" w:eastAsia="Helvetica" w:hAnsi="Book Antiqua" w:cs="Times New Roman"/>
                <w:b/>
                <w:bCs/>
              </w:rPr>
            </w:pPr>
            <w:r w:rsidRPr="0044454C">
              <w:rPr>
                <w:rFonts w:ascii="Book Antiqua" w:eastAsia="Helvetica" w:hAnsi="Book Antiqua" w:cs="Times New Roman"/>
                <w:b/>
                <w:bCs/>
              </w:rPr>
              <w:t>P</w:t>
            </w:r>
            <w:r w:rsidR="00622BC6" w:rsidRPr="0044454C">
              <w:rPr>
                <w:rFonts w:ascii="Book Antiqua" w:eastAsia="Helvetica" w:hAnsi="Book Antiqua" w:cs="Times New Roman"/>
                <w:b/>
                <w:bCs/>
              </w:rPr>
              <w:t>rimary target</w:t>
            </w:r>
          </w:p>
        </w:tc>
        <w:tc>
          <w:tcPr>
            <w:tcW w:w="851" w:type="dxa"/>
            <w:tcBorders>
              <w:top w:val="single" w:sz="4" w:space="0" w:color="auto"/>
              <w:bottom w:val="single" w:sz="4" w:space="0" w:color="auto"/>
            </w:tcBorders>
            <w:shd w:val="clear" w:color="auto" w:fill="auto"/>
          </w:tcPr>
          <w:p w14:paraId="175BFEE7"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Treatment</w:t>
            </w:r>
          </w:p>
        </w:tc>
        <w:tc>
          <w:tcPr>
            <w:tcW w:w="1302" w:type="dxa"/>
            <w:tcBorders>
              <w:top w:val="single" w:sz="4" w:space="0" w:color="auto"/>
              <w:bottom w:val="single" w:sz="4" w:space="0" w:color="auto"/>
            </w:tcBorders>
            <w:shd w:val="clear" w:color="auto" w:fill="auto"/>
          </w:tcPr>
          <w:p w14:paraId="3F4E9525" w14:textId="77777777" w:rsidR="00622BC6" w:rsidRPr="0044454C" w:rsidRDefault="00622BC6" w:rsidP="0044454C">
            <w:pPr>
              <w:widowControl/>
              <w:spacing w:line="360" w:lineRule="auto"/>
              <w:jc w:val="left"/>
              <w:textAlignment w:val="center"/>
              <w:rPr>
                <w:rFonts w:ascii="Book Antiqua" w:eastAsia="Helvetica" w:hAnsi="Book Antiqua" w:cs="Times New Roman"/>
                <w:b/>
                <w:bCs/>
              </w:rPr>
            </w:pPr>
            <w:r w:rsidRPr="0044454C">
              <w:rPr>
                <w:rFonts w:ascii="Book Antiqua" w:eastAsia="Helvetica" w:hAnsi="Book Antiqua" w:cs="Times New Roman"/>
                <w:b/>
                <w:bCs/>
              </w:rPr>
              <w:t>Outcome</w:t>
            </w:r>
          </w:p>
        </w:tc>
      </w:tr>
      <w:tr w:rsidR="0044454C" w:rsidRPr="0044454C" w14:paraId="111C9280" w14:textId="77777777" w:rsidTr="00DB2B62">
        <w:trPr>
          <w:jc w:val="right"/>
        </w:trPr>
        <w:tc>
          <w:tcPr>
            <w:tcW w:w="710" w:type="dxa"/>
            <w:tcBorders>
              <w:top w:val="single" w:sz="4" w:space="0" w:color="auto"/>
            </w:tcBorders>
          </w:tcPr>
          <w:p w14:paraId="1169937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w:t>
            </w:r>
          </w:p>
        </w:tc>
        <w:tc>
          <w:tcPr>
            <w:tcW w:w="708" w:type="dxa"/>
            <w:tcBorders>
              <w:top w:val="single" w:sz="4" w:space="0" w:color="auto"/>
            </w:tcBorders>
          </w:tcPr>
          <w:p w14:paraId="1A4AB27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6</w:t>
            </w:r>
          </w:p>
        </w:tc>
        <w:tc>
          <w:tcPr>
            <w:tcW w:w="851" w:type="dxa"/>
            <w:tcBorders>
              <w:top w:val="single" w:sz="4" w:space="0" w:color="auto"/>
            </w:tcBorders>
            <w:shd w:val="clear" w:color="auto" w:fill="auto"/>
          </w:tcPr>
          <w:p w14:paraId="3EAE4E1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NA/male</w:t>
            </w:r>
          </w:p>
        </w:tc>
        <w:tc>
          <w:tcPr>
            <w:tcW w:w="850" w:type="dxa"/>
            <w:tcBorders>
              <w:top w:val="single" w:sz="4" w:space="0" w:color="auto"/>
            </w:tcBorders>
          </w:tcPr>
          <w:p w14:paraId="3FF672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Borders>
              <w:top w:val="single" w:sz="4" w:space="0" w:color="auto"/>
            </w:tcBorders>
          </w:tcPr>
          <w:p w14:paraId="6C8C5C7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Borders>
              <w:top w:val="single" w:sz="4" w:space="0" w:color="auto"/>
            </w:tcBorders>
          </w:tcPr>
          <w:p w14:paraId="5FC47FFF" w14:textId="5C4E3BBE" w:rsidR="00622BC6" w:rsidRPr="0044454C" w:rsidRDefault="0044454C"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shortness of breath, myalgia</w:t>
            </w:r>
          </w:p>
        </w:tc>
        <w:tc>
          <w:tcPr>
            <w:tcW w:w="735" w:type="dxa"/>
            <w:tcBorders>
              <w:top w:val="single" w:sz="4" w:space="0" w:color="auto"/>
            </w:tcBorders>
          </w:tcPr>
          <w:p w14:paraId="17BD0279" w14:textId="4056DC03"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 RT-PCR/PS</w:t>
            </w:r>
          </w:p>
        </w:tc>
        <w:tc>
          <w:tcPr>
            <w:tcW w:w="824" w:type="dxa"/>
            <w:tcBorders>
              <w:top w:val="single" w:sz="4" w:space="0" w:color="auto"/>
            </w:tcBorders>
          </w:tcPr>
          <w:p w14:paraId="4914A7D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Borders>
              <w:top w:val="single" w:sz="4" w:space="0" w:color="auto"/>
            </w:tcBorders>
          </w:tcPr>
          <w:p w14:paraId="38787CD6" w14:textId="038403B0" w:rsidR="00622BC6" w:rsidRPr="0044454C" w:rsidRDefault="0044454C"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confusion</w:t>
            </w:r>
          </w:p>
        </w:tc>
        <w:tc>
          <w:tcPr>
            <w:tcW w:w="1045" w:type="dxa"/>
            <w:tcBorders>
              <w:top w:val="single" w:sz="4" w:space="0" w:color="auto"/>
            </w:tcBorders>
          </w:tcPr>
          <w:p w14:paraId="0159F663" w14:textId="5210B0F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Meningeal</w:t>
            </w:r>
            <w:r w:rsidR="0044454C">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(including nuchal rigidity, </w:t>
            </w:r>
            <w:proofErr w:type="spellStart"/>
            <w:r w:rsidRPr="0044454C">
              <w:rPr>
                <w:rFonts w:ascii="Book Antiqua" w:eastAsia="宋体" w:hAnsi="Book Antiqua" w:cs="Times New Roman"/>
                <w:color w:val="000000"/>
              </w:rPr>
              <w:t>Kernig</w:t>
            </w:r>
            <w:proofErr w:type="spellEnd"/>
            <w:r w:rsidRPr="0044454C">
              <w:rPr>
                <w:rFonts w:ascii="Book Antiqua" w:eastAsia="宋体" w:hAnsi="Book Antiqua" w:cs="Times New Roman"/>
                <w:color w:val="000000"/>
              </w:rPr>
              <w:t xml:space="preserve"> sign and</w:t>
            </w:r>
            <w:r w:rsidR="0044454C">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Brudzinski</w:t>
            </w:r>
            <w:proofErr w:type="spellEnd"/>
            <w:r w:rsidRPr="0044454C">
              <w:rPr>
                <w:rFonts w:ascii="Book Antiqua" w:eastAsia="宋体" w:hAnsi="Book Antiqua" w:cs="Times New Roman"/>
                <w:color w:val="000000"/>
              </w:rPr>
              <w:t xml:space="preserve"> sign) and extensor </w:t>
            </w:r>
            <w:r w:rsidRPr="0044454C">
              <w:rPr>
                <w:rFonts w:ascii="Book Antiqua" w:eastAsia="宋体" w:hAnsi="Book Antiqua" w:cs="Times New Roman"/>
                <w:color w:val="000000"/>
              </w:rPr>
              <w:lastRenderedPageBreak/>
              <w:t>plantar response</w:t>
            </w:r>
          </w:p>
        </w:tc>
        <w:tc>
          <w:tcPr>
            <w:tcW w:w="567" w:type="dxa"/>
            <w:tcBorders>
              <w:top w:val="single" w:sz="4" w:space="0" w:color="auto"/>
            </w:tcBorders>
          </w:tcPr>
          <w:p w14:paraId="734DE2DE"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14</w:t>
            </w:r>
          </w:p>
        </w:tc>
        <w:tc>
          <w:tcPr>
            <w:tcW w:w="851" w:type="dxa"/>
            <w:tcBorders>
              <w:top w:val="single" w:sz="4" w:space="0" w:color="auto"/>
            </w:tcBorders>
          </w:tcPr>
          <w:p w14:paraId="0E05539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ME</w:t>
            </w:r>
          </w:p>
        </w:tc>
        <w:tc>
          <w:tcPr>
            <w:tcW w:w="939" w:type="dxa"/>
            <w:tcBorders>
              <w:top w:val="single" w:sz="4" w:space="0" w:color="auto"/>
            </w:tcBorders>
          </w:tcPr>
          <w:p w14:paraId="7D6581E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t>N/A</w:t>
            </w:r>
          </w:p>
        </w:tc>
        <w:tc>
          <w:tcPr>
            <w:tcW w:w="851" w:type="dxa"/>
            <w:tcBorders>
              <w:top w:val="single" w:sz="4" w:space="0" w:color="auto"/>
            </w:tcBorders>
          </w:tcPr>
          <w:p w14:paraId="3A347865" w14:textId="47B68096" w:rsidR="00622BC6" w:rsidRPr="0044454C" w:rsidRDefault="008D487F"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S</w:t>
            </w:r>
            <w:r w:rsidR="00622BC6" w:rsidRPr="0044454C">
              <w:rPr>
                <w:rFonts w:ascii="Book Antiqua" w:eastAsia="宋体" w:hAnsi="Book Antiqua" w:cs="Times New Roman"/>
                <w:color w:val="000000"/>
              </w:rPr>
              <w:t>upportive therapy (mannitol infusion,</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oxygen therapy), </w:t>
            </w:r>
            <w:proofErr w:type="spellStart"/>
            <w:r w:rsidR="00622BC6" w:rsidRPr="0044454C">
              <w:rPr>
                <w:rFonts w:ascii="Book Antiqua" w:eastAsia="宋体" w:hAnsi="Book Antiqua" w:cs="Times New Roman"/>
                <w:color w:val="000000"/>
              </w:rPr>
              <w:t>arbidol</w:t>
            </w:r>
            <w:proofErr w:type="spellEnd"/>
          </w:p>
        </w:tc>
        <w:tc>
          <w:tcPr>
            <w:tcW w:w="1302" w:type="dxa"/>
            <w:tcBorders>
              <w:top w:val="single" w:sz="4" w:space="0" w:color="auto"/>
            </w:tcBorders>
          </w:tcPr>
          <w:p w14:paraId="09FB84A6" w14:textId="4BF337D4"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8D487F">
              <w:rPr>
                <w:rFonts w:ascii="Book Antiqua" w:eastAsia="宋体" w:hAnsi="Book Antiqua" w:cs="Times New Roman"/>
                <w:color w:val="000000"/>
              </w:rPr>
              <w:t>C</w:t>
            </w:r>
            <w:r w:rsidRPr="0044454C">
              <w:rPr>
                <w:rFonts w:ascii="Book Antiqua" w:eastAsia="宋体" w:hAnsi="Book Antiqua" w:cs="Times New Roman"/>
                <w:color w:val="000000"/>
              </w:rPr>
              <w:t>onsciousness was completely clear, hospital discharged</w:t>
            </w:r>
          </w:p>
        </w:tc>
      </w:tr>
      <w:tr w:rsidR="0044454C" w:rsidRPr="0044454C" w14:paraId="12F9A795" w14:textId="77777777" w:rsidTr="00DB2B62">
        <w:trPr>
          <w:jc w:val="right"/>
        </w:trPr>
        <w:tc>
          <w:tcPr>
            <w:tcW w:w="710" w:type="dxa"/>
          </w:tcPr>
          <w:p w14:paraId="102CE2D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w:t>
            </w:r>
          </w:p>
        </w:tc>
        <w:tc>
          <w:tcPr>
            <w:tcW w:w="708" w:type="dxa"/>
          </w:tcPr>
          <w:p w14:paraId="2506F74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9</w:t>
            </w:r>
          </w:p>
        </w:tc>
        <w:tc>
          <w:tcPr>
            <w:tcW w:w="851" w:type="dxa"/>
            <w:shd w:val="clear" w:color="auto" w:fill="auto"/>
          </w:tcPr>
          <w:p w14:paraId="1748EF81" w14:textId="099BBB3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24</w:t>
            </w:r>
            <w:r w:rsidR="008D487F">
              <w:rPr>
                <w:rFonts w:ascii="Book Antiqua" w:eastAsia="宋体" w:hAnsi="Book Antiqua" w:cs="Times New Roman"/>
                <w:color w:val="000000"/>
              </w:rPr>
              <w:t xml:space="preserve"> </w:t>
            </w:r>
            <w:proofErr w:type="spellStart"/>
            <w:r w:rsidR="008D487F">
              <w:rPr>
                <w:rFonts w:ascii="Book Antiqua" w:eastAsia="宋体" w:hAnsi="Book Antiqua" w:cs="Times New Roman"/>
                <w:color w:val="000000"/>
              </w:rPr>
              <w:t>yr</w:t>
            </w:r>
            <w:proofErr w:type="spellEnd"/>
            <w:r w:rsidRPr="0044454C">
              <w:rPr>
                <w:rFonts w:ascii="Book Antiqua" w:eastAsia="宋体" w:hAnsi="Book Antiqua" w:cs="Times New Roman"/>
                <w:color w:val="000000"/>
              </w:rPr>
              <w:t>/male</w:t>
            </w:r>
          </w:p>
        </w:tc>
        <w:tc>
          <w:tcPr>
            <w:tcW w:w="850" w:type="dxa"/>
          </w:tcPr>
          <w:p w14:paraId="6418EE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Japan</w:t>
            </w:r>
          </w:p>
        </w:tc>
        <w:tc>
          <w:tcPr>
            <w:tcW w:w="1250" w:type="dxa"/>
          </w:tcPr>
          <w:p w14:paraId="2B8BE8C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316E20DE" w14:textId="1FF4C3A4"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fatigue, fever</w:t>
            </w:r>
          </w:p>
        </w:tc>
        <w:tc>
          <w:tcPr>
            <w:tcW w:w="735" w:type="dxa"/>
          </w:tcPr>
          <w:p w14:paraId="4BF9464B" w14:textId="0C02264D" w:rsidR="00622BC6" w:rsidRPr="008D487F" w:rsidRDefault="00622BC6" w:rsidP="008D487F">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 RT-PCR/NPS</w:t>
            </w:r>
          </w:p>
        </w:tc>
        <w:tc>
          <w:tcPr>
            <w:tcW w:w="824" w:type="dxa"/>
          </w:tcPr>
          <w:p w14:paraId="350A99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72A88BBE" w14:textId="6861FBD6"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seizures</w:t>
            </w:r>
          </w:p>
        </w:tc>
        <w:tc>
          <w:tcPr>
            <w:tcW w:w="1045" w:type="dxa"/>
          </w:tcPr>
          <w:p w14:paraId="4705F7A0" w14:textId="3A0304B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8D487F">
              <w:rPr>
                <w:rFonts w:ascii="Book Antiqua" w:eastAsia="宋体" w:hAnsi="Book Antiqua" w:cs="Times New Roman"/>
                <w:color w:val="000000"/>
              </w:rPr>
              <w:t>N</w:t>
            </w:r>
            <w:r w:rsidRPr="0044454C">
              <w:rPr>
                <w:rFonts w:ascii="Book Antiqua" w:eastAsia="宋体" w:hAnsi="Book Antiqua" w:cs="Times New Roman"/>
                <w:color w:val="000000"/>
              </w:rPr>
              <w:t>eck stiffness</w:t>
            </w:r>
          </w:p>
        </w:tc>
        <w:tc>
          <w:tcPr>
            <w:tcW w:w="567" w:type="dxa"/>
          </w:tcPr>
          <w:p w14:paraId="4AF99BD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9</w:t>
            </w:r>
          </w:p>
        </w:tc>
        <w:tc>
          <w:tcPr>
            <w:tcW w:w="851" w:type="dxa"/>
          </w:tcPr>
          <w:p w14:paraId="64DCD52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ME</w:t>
            </w:r>
          </w:p>
        </w:tc>
        <w:tc>
          <w:tcPr>
            <w:tcW w:w="939" w:type="dxa"/>
          </w:tcPr>
          <w:p w14:paraId="06EA4D01" w14:textId="2C2DB998" w:rsidR="00622BC6" w:rsidRPr="0044454C" w:rsidRDefault="008D487F" w:rsidP="008D487F">
            <w:pPr>
              <w:widowControl/>
              <w:spacing w:line="360" w:lineRule="auto"/>
              <w:jc w:val="left"/>
              <w:rPr>
                <w:rFonts w:ascii="Book Antiqua" w:hAnsi="Book Antiqua" w:cs="Times New Roman"/>
                <w:color w:val="000000"/>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w:t>
            </w:r>
            <w:r>
              <w:rPr>
                <w:rFonts w:ascii="Book Antiqua" w:eastAsia="宋体" w:hAnsi="Book Antiqua" w:cs="Times New Roman"/>
                <w:color w:val="000000"/>
              </w:rPr>
              <w:t xml:space="preserve">t </w:t>
            </w:r>
            <w:r w:rsidR="00622BC6" w:rsidRPr="0044454C">
              <w:rPr>
                <w:rFonts w:ascii="Book Antiqua" w:eastAsia="宋体" w:hAnsi="Book Antiqua" w:cs="Times New Roman"/>
                <w:color w:val="000000"/>
              </w:rPr>
              <w:t>lateral ventricle, mesial temporal lobe, hippocampus</w:t>
            </w:r>
          </w:p>
        </w:tc>
        <w:tc>
          <w:tcPr>
            <w:tcW w:w="851" w:type="dxa"/>
          </w:tcPr>
          <w:p w14:paraId="6598E14C"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t>N/A</w:t>
            </w:r>
          </w:p>
        </w:tc>
        <w:tc>
          <w:tcPr>
            <w:tcW w:w="1302" w:type="dxa"/>
          </w:tcPr>
          <w:p w14:paraId="35081AD2"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r>
      <w:tr w:rsidR="0044454C" w:rsidRPr="0044454C" w14:paraId="3A56C5DC" w14:textId="77777777" w:rsidTr="00DB2B62">
        <w:trPr>
          <w:jc w:val="right"/>
        </w:trPr>
        <w:tc>
          <w:tcPr>
            <w:tcW w:w="710" w:type="dxa"/>
          </w:tcPr>
          <w:p w14:paraId="0E9EC8F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w:t>
            </w:r>
          </w:p>
        </w:tc>
        <w:tc>
          <w:tcPr>
            <w:tcW w:w="708" w:type="dxa"/>
          </w:tcPr>
          <w:p w14:paraId="7C8F4F7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w:t>
            </w:r>
          </w:p>
        </w:tc>
        <w:tc>
          <w:tcPr>
            <w:tcW w:w="851" w:type="dxa"/>
            <w:shd w:val="clear" w:color="auto" w:fill="auto"/>
          </w:tcPr>
          <w:p w14:paraId="20E77AFE" w14:textId="3091212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23</w:t>
            </w:r>
            <w:r w:rsidR="008D487F">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8D487F">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B662D2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Italy</w:t>
            </w:r>
          </w:p>
        </w:tc>
        <w:tc>
          <w:tcPr>
            <w:tcW w:w="1250" w:type="dxa"/>
          </w:tcPr>
          <w:p w14:paraId="49DE1012" w14:textId="2190237D"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Substance </w:t>
            </w:r>
            <w:r w:rsidR="008D487F">
              <w:rPr>
                <w:rFonts w:ascii="Book Antiqua" w:eastAsia="Helvetica" w:hAnsi="Book Antiqua" w:cs="Times New Roman"/>
              </w:rPr>
              <w:t>a</w:t>
            </w:r>
            <w:r w:rsidRPr="0044454C">
              <w:rPr>
                <w:rFonts w:ascii="Book Antiqua" w:eastAsia="Helvetica" w:hAnsi="Book Antiqua" w:cs="Times New Roman"/>
              </w:rPr>
              <w:t>buse</w:t>
            </w:r>
          </w:p>
        </w:tc>
        <w:tc>
          <w:tcPr>
            <w:tcW w:w="1134" w:type="dxa"/>
          </w:tcPr>
          <w:p w14:paraId="671B6EA9" w14:textId="5B8B39A4"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 xml:space="preserve">sychomotor agitation, thought disorganization, persecutory delusions, auditory </w:t>
            </w:r>
            <w:r w:rsidR="00622BC6" w:rsidRPr="0044454C">
              <w:rPr>
                <w:rFonts w:ascii="Book Antiqua" w:eastAsia="宋体" w:hAnsi="Book Antiqua" w:cs="Times New Roman"/>
                <w:color w:val="000000"/>
              </w:rPr>
              <w:lastRenderedPageBreak/>
              <w:t>hallucinations,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anxiety, insomnia</w:t>
            </w:r>
          </w:p>
        </w:tc>
        <w:tc>
          <w:tcPr>
            <w:tcW w:w="735" w:type="dxa"/>
          </w:tcPr>
          <w:p w14:paraId="2271275B" w14:textId="77777777" w:rsidR="00622BC6" w:rsidRPr="0044454C" w:rsidRDefault="00622BC6" w:rsidP="0044454C">
            <w:pPr>
              <w:pStyle w:val="a9"/>
              <w:widowControl/>
              <w:spacing w:line="360" w:lineRule="auto"/>
              <w:jc w:val="left"/>
              <w:rPr>
                <w:rFonts w:ascii="Book Antiqua" w:hAnsi="Book Antiqua" w:cs="Times New Roman"/>
              </w:rPr>
            </w:pPr>
            <w:r w:rsidRPr="0044454C">
              <w:rPr>
                <w:rFonts w:ascii="Book Antiqua" w:hAnsi="Book Antiqua" w:cs="Times New Roman"/>
                <w:color w:val="000000"/>
                <w:kern w:val="0"/>
              </w:rPr>
              <w:lastRenderedPageBreak/>
              <w:t>(+) RT-PCR/PS</w:t>
            </w:r>
          </w:p>
        </w:tc>
        <w:tc>
          <w:tcPr>
            <w:tcW w:w="824" w:type="dxa"/>
          </w:tcPr>
          <w:p w14:paraId="69FF9F5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E9142F9" w14:textId="3941F246"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 xml:space="preserve">ysphagia, </w:t>
            </w:r>
            <w:proofErr w:type="spellStart"/>
            <w:r w:rsidR="00622BC6" w:rsidRPr="0044454C">
              <w:rPr>
                <w:rFonts w:ascii="Book Antiqua" w:eastAsia="宋体" w:hAnsi="Book Antiqua" w:cs="Times New Roman"/>
                <w:color w:val="000000"/>
              </w:rPr>
              <w:t>dyskinesias</w:t>
            </w:r>
            <w:proofErr w:type="spellEnd"/>
            <w:r w:rsidR="00622BC6" w:rsidRPr="0044454C">
              <w:rPr>
                <w:rFonts w:ascii="Book Antiqua" w:eastAsia="宋体" w:hAnsi="Book Antiqua" w:cs="Times New Roman"/>
                <w:color w:val="000000"/>
              </w:rPr>
              <w:t>, autonomic instabilities</w:t>
            </w:r>
          </w:p>
        </w:tc>
        <w:tc>
          <w:tcPr>
            <w:tcW w:w="1045" w:type="dxa"/>
          </w:tcPr>
          <w:p w14:paraId="75C306EC" w14:textId="36FB6A9B" w:rsidR="00622BC6" w:rsidRPr="0044454C" w:rsidRDefault="008D487F"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N</w:t>
            </w:r>
            <w:r w:rsidR="00622BC6" w:rsidRPr="0044454C">
              <w:rPr>
                <w:rFonts w:ascii="Book Antiqua" w:eastAsia="宋体" w:hAnsi="Book Antiqua" w:cs="Times New Roman"/>
                <w:color w:val="000000"/>
              </w:rPr>
              <w:t xml:space="preserve">on responsive to commands, non-verbal, despite being able to move all his extremities </w:t>
            </w:r>
            <w:r w:rsidR="00622BC6" w:rsidRPr="0044454C">
              <w:rPr>
                <w:rFonts w:ascii="Book Antiqua" w:eastAsia="宋体" w:hAnsi="Book Antiqua" w:cs="Times New Roman"/>
                <w:color w:val="000000"/>
              </w:rPr>
              <w:lastRenderedPageBreak/>
              <w:t>and reacting to</w:t>
            </w:r>
            <w:r w:rsidR="00F23873">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noxious stimuli</w:t>
            </w:r>
          </w:p>
        </w:tc>
        <w:tc>
          <w:tcPr>
            <w:tcW w:w="567" w:type="dxa"/>
          </w:tcPr>
          <w:p w14:paraId="55ED7BF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8</w:t>
            </w:r>
          </w:p>
        </w:tc>
        <w:tc>
          <w:tcPr>
            <w:tcW w:w="851" w:type="dxa"/>
          </w:tcPr>
          <w:p w14:paraId="12BA038F"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527415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333333"/>
              </w:rPr>
              <w:t>N/A</w:t>
            </w:r>
          </w:p>
        </w:tc>
        <w:tc>
          <w:tcPr>
            <w:tcW w:w="851" w:type="dxa"/>
          </w:tcPr>
          <w:p w14:paraId="4E028FE1" w14:textId="77A147A5" w:rsidR="00622BC6" w:rsidRPr="0044454C" w:rsidRDefault="00F23873" w:rsidP="00E63912">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H</w:t>
            </w:r>
            <w:r w:rsidR="00622BC6" w:rsidRPr="0044454C">
              <w:rPr>
                <w:rFonts w:ascii="Book Antiqua" w:eastAsia="宋体" w:hAnsi="Book Antiqua" w:cs="Times New Roman"/>
                <w:color w:val="000000"/>
              </w:rPr>
              <w:t xml:space="preserve">igh doses of DEX, </w:t>
            </w:r>
            <w:proofErr w:type="spellStart"/>
            <w:r w:rsidR="00E63912" w:rsidRPr="0044454C">
              <w:rPr>
                <w:rFonts w:ascii="Book Antiqua" w:eastAsia="宋体" w:hAnsi="Book Antiqua" w:cs="Times New Roman"/>
                <w:color w:val="000000"/>
              </w:rPr>
              <w:t>IVI</w:t>
            </w:r>
            <w:r w:rsidR="00E63912">
              <w:rPr>
                <w:rFonts w:ascii="Book Antiqua" w:eastAsia="宋体" w:hAnsi="Book Antiqua" w:cs="Times New Roman"/>
                <w:color w:val="000000"/>
              </w:rPr>
              <w:t>g</w:t>
            </w:r>
            <w:proofErr w:type="spellEnd"/>
          </w:p>
        </w:tc>
        <w:tc>
          <w:tcPr>
            <w:tcW w:w="1302" w:type="dxa"/>
          </w:tcPr>
          <w:p w14:paraId="53568C72" w14:textId="70BE0A3B"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F23873">
              <w:rPr>
                <w:rFonts w:ascii="Book Antiqua" w:eastAsia="宋体" w:hAnsi="Book Antiqua" w:cs="Times New Roman"/>
                <w:color w:val="000000"/>
              </w:rPr>
              <w:t>C</w:t>
            </w:r>
            <w:r w:rsidRPr="0044454C">
              <w:rPr>
                <w:rFonts w:ascii="Book Antiqua" w:eastAsia="宋体" w:hAnsi="Book Antiqua" w:cs="Times New Roman"/>
                <w:color w:val="000000"/>
              </w:rPr>
              <w:t>linical conditions are ameliorating</w:t>
            </w:r>
          </w:p>
        </w:tc>
      </w:tr>
      <w:tr w:rsidR="0044454C" w:rsidRPr="0044454C" w14:paraId="0673BD24" w14:textId="77777777" w:rsidTr="00DB2B62">
        <w:trPr>
          <w:jc w:val="right"/>
        </w:trPr>
        <w:tc>
          <w:tcPr>
            <w:tcW w:w="710" w:type="dxa"/>
          </w:tcPr>
          <w:p w14:paraId="2DF1579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4</w:t>
            </w:r>
          </w:p>
        </w:tc>
        <w:tc>
          <w:tcPr>
            <w:tcW w:w="708" w:type="dxa"/>
          </w:tcPr>
          <w:p w14:paraId="1EBA57C9"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7</w:t>
            </w:r>
          </w:p>
        </w:tc>
        <w:tc>
          <w:tcPr>
            <w:tcW w:w="851" w:type="dxa"/>
            <w:shd w:val="clear" w:color="auto" w:fill="auto"/>
          </w:tcPr>
          <w:p w14:paraId="6DC66D45" w14:textId="777F609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35</w:t>
            </w:r>
            <w:r w:rsidR="00F23873">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F23873">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05AD33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67650AF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A63866B" w14:textId="2B39640C"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ild flu-like complaints</w:t>
            </w:r>
          </w:p>
        </w:tc>
        <w:tc>
          <w:tcPr>
            <w:tcW w:w="735" w:type="dxa"/>
          </w:tcPr>
          <w:p w14:paraId="4728900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A2A88F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4CD4D0C1" w14:textId="0C816E7D"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nausea, dizziness, seizure</w:t>
            </w:r>
          </w:p>
        </w:tc>
        <w:tc>
          <w:tcPr>
            <w:tcW w:w="1045" w:type="dxa"/>
          </w:tcPr>
          <w:p w14:paraId="1B596D5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567" w:type="dxa"/>
          </w:tcPr>
          <w:p w14:paraId="50C41AF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14</w:t>
            </w:r>
          </w:p>
        </w:tc>
        <w:tc>
          <w:tcPr>
            <w:tcW w:w="851" w:type="dxa"/>
          </w:tcPr>
          <w:p w14:paraId="0E4B3B5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73048A0" w14:textId="138395F7" w:rsidR="00622BC6" w:rsidRPr="0044454C" w:rsidRDefault="00F23873"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44454C">
              <w:rPr>
                <w:rFonts w:ascii="Book Antiqua" w:eastAsia="宋体" w:hAnsi="Book Antiqua" w:cs="Times New Roman"/>
                <w:color w:val="000000"/>
              </w:rPr>
              <w:t>eft anterior temporal lobe</w:t>
            </w:r>
          </w:p>
        </w:tc>
        <w:tc>
          <w:tcPr>
            <w:tcW w:w="851" w:type="dxa"/>
          </w:tcPr>
          <w:p w14:paraId="125F220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Left anterior temporal lobectomy</w:t>
            </w:r>
          </w:p>
        </w:tc>
        <w:tc>
          <w:tcPr>
            <w:tcW w:w="1302" w:type="dxa"/>
          </w:tcPr>
          <w:p w14:paraId="66A942C7" w14:textId="6F193E95"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Good: </w:t>
            </w:r>
            <w:r w:rsidR="00F23873">
              <w:rPr>
                <w:rFonts w:ascii="Book Antiqua" w:eastAsia="宋体" w:hAnsi="Book Antiqua" w:cs="Times New Roman"/>
                <w:color w:val="000000"/>
              </w:rPr>
              <w:t>N</w:t>
            </w:r>
            <w:r w:rsidRPr="0044454C">
              <w:rPr>
                <w:rFonts w:ascii="Book Antiqua" w:eastAsia="宋体" w:hAnsi="Book Antiqua" w:cs="Times New Roman"/>
                <w:color w:val="000000"/>
              </w:rPr>
              <w:t>o post-operative neurological deficits, symptoms improved completely</w:t>
            </w:r>
          </w:p>
        </w:tc>
      </w:tr>
      <w:tr w:rsidR="0044454C" w:rsidRPr="0044454C" w14:paraId="6E549A9A" w14:textId="77777777" w:rsidTr="00DB2B62">
        <w:trPr>
          <w:jc w:val="right"/>
        </w:trPr>
        <w:tc>
          <w:tcPr>
            <w:tcW w:w="710" w:type="dxa"/>
          </w:tcPr>
          <w:p w14:paraId="212BB0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708" w:type="dxa"/>
          </w:tcPr>
          <w:p w14:paraId="24181401"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36</w:t>
            </w:r>
          </w:p>
        </w:tc>
        <w:tc>
          <w:tcPr>
            <w:tcW w:w="851" w:type="dxa"/>
            <w:shd w:val="clear" w:color="auto" w:fill="auto"/>
          </w:tcPr>
          <w:p w14:paraId="4AC43883" w14:textId="5421760C"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36</w:t>
            </w:r>
            <w:r w:rsidR="00F23873">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F23873">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4B8E4BC" w14:textId="38F66CCA" w:rsidR="00622BC6" w:rsidRPr="0044454C" w:rsidRDefault="00327750" w:rsidP="0044454C">
            <w:pPr>
              <w:widowControl/>
              <w:spacing w:line="360" w:lineRule="auto"/>
              <w:jc w:val="left"/>
              <w:textAlignment w:val="center"/>
              <w:rPr>
                <w:rFonts w:ascii="Book Antiqua" w:hAnsi="Book Antiqua" w:cs="Times New Roman"/>
              </w:rPr>
            </w:pPr>
            <w:r w:rsidRPr="00327750">
              <w:rPr>
                <w:rFonts w:ascii="Book Antiqua" w:eastAsia="宋体" w:hAnsi="Book Antiqua" w:cs="Times New Roman"/>
                <w:color w:val="000000"/>
              </w:rPr>
              <w:t>United Arab Emirates</w:t>
            </w:r>
          </w:p>
        </w:tc>
        <w:tc>
          <w:tcPr>
            <w:tcW w:w="1250" w:type="dxa"/>
          </w:tcPr>
          <w:p w14:paraId="242BF6C3"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45A650FC" w14:textId="7250E615"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headache, myalgia, cough, diarrhea, vomiting</w:t>
            </w:r>
          </w:p>
        </w:tc>
        <w:tc>
          <w:tcPr>
            <w:tcW w:w="735" w:type="dxa"/>
          </w:tcPr>
          <w:p w14:paraId="187DAB9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82C83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4EC6D93A" w14:textId="026EDE40" w:rsidR="00622BC6" w:rsidRPr="0044454C" w:rsidRDefault="00F23873"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rowsiness, consciousness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confusion</w:t>
            </w:r>
          </w:p>
        </w:tc>
        <w:tc>
          <w:tcPr>
            <w:tcW w:w="1045" w:type="dxa"/>
          </w:tcPr>
          <w:p w14:paraId="3D8871AB" w14:textId="6AD23B8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F23873">
              <w:rPr>
                <w:rFonts w:ascii="Book Antiqua" w:eastAsia="宋体" w:hAnsi="Book Antiqua" w:cs="Times New Roman"/>
                <w:color w:val="000000"/>
              </w:rPr>
              <w:t>M</w:t>
            </w:r>
            <w:r w:rsidRPr="0044454C">
              <w:rPr>
                <w:rFonts w:ascii="Book Antiqua" w:eastAsia="宋体" w:hAnsi="Book Antiqua" w:cs="Times New Roman"/>
                <w:color w:val="000000"/>
              </w:rPr>
              <w:t>ild neck stiffness</w:t>
            </w:r>
          </w:p>
        </w:tc>
        <w:tc>
          <w:tcPr>
            <w:tcW w:w="567" w:type="dxa"/>
          </w:tcPr>
          <w:p w14:paraId="367D80AB"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5</w:t>
            </w:r>
          </w:p>
        </w:tc>
        <w:tc>
          <w:tcPr>
            <w:tcW w:w="851" w:type="dxa"/>
          </w:tcPr>
          <w:p w14:paraId="07BDE7E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1B766336" w14:textId="69039CA0" w:rsidR="00622BC6" w:rsidRPr="0044454C" w:rsidRDefault="00F23873" w:rsidP="0044454C">
            <w:pPr>
              <w:spacing w:line="360" w:lineRule="auto"/>
              <w:jc w:val="left"/>
              <w:rPr>
                <w:rFonts w:ascii="Book Antiqua" w:hAnsi="Book Antiqua" w:cs="Times New Roman"/>
              </w:rPr>
            </w:pPr>
            <w:proofErr w:type="spellStart"/>
            <w:r>
              <w:rPr>
                <w:rFonts w:ascii="Book Antiqua" w:eastAsia="宋体" w:hAnsi="Book Antiqua" w:cs="Times New Roman"/>
                <w:color w:val="000000"/>
              </w:rPr>
              <w:t>S</w:t>
            </w:r>
            <w:r w:rsidR="00622BC6" w:rsidRPr="0044454C">
              <w:rPr>
                <w:rFonts w:ascii="Book Antiqua" w:eastAsia="宋体" w:hAnsi="Book Antiqua" w:cs="Times New Roman"/>
                <w:color w:val="000000"/>
              </w:rPr>
              <w:t>upratentorial</w:t>
            </w:r>
            <w:proofErr w:type="spellEnd"/>
            <w:r w:rsidR="00622BC6" w:rsidRPr="0044454C">
              <w:rPr>
                <w:rFonts w:ascii="Book Antiqua" w:eastAsia="宋体" w:hAnsi="Book Antiqua" w:cs="Times New Roman"/>
                <w:color w:val="000000"/>
              </w:rPr>
              <w:t xml:space="preserve"> leptomeningeal, right frontal lobe</w:t>
            </w:r>
          </w:p>
        </w:tc>
        <w:tc>
          <w:tcPr>
            <w:tcW w:w="851" w:type="dxa"/>
          </w:tcPr>
          <w:p w14:paraId="27C8BD60" w14:textId="77777777"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333333"/>
              </w:rPr>
              <w:t>N/A</w:t>
            </w:r>
          </w:p>
        </w:tc>
        <w:tc>
          <w:tcPr>
            <w:tcW w:w="1302" w:type="dxa"/>
          </w:tcPr>
          <w:p w14:paraId="5B15CC89" w14:textId="5ACC872C"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Poor: </w:t>
            </w:r>
            <w:r w:rsidR="00F23873">
              <w:rPr>
                <w:rFonts w:ascii="Book Antiqua" w:eastAsia="宋体" w:hAnsi="Book Antiqua" w:cs="Times New Roman"/>
                <w:color w:val="000000"/>
              </w:rPr>
              <w:t>T</w:t>
            </w:r>
            <w:r w:rsidRPr="0044454C">
              <w:rPr>
                <w:rFonts w:ascii="Book Antiqua" w:eastAsia="宋体" w:hAnsi="Book Antiqua" w:cs="Times New Roman"/>
                <w:color w:val="000000"/>
              </w:rPr>
              <w:t>he patient’s neurological symptoms was not improved</w:t>
            </w:r>
          </w:p>
        </w:tc>
      </w:tr>
      <w:tr w:rsidR="0044454C" w:rsidRPr="0044454C" w14:paraId="7C54CFCB" w14:textId="77777777" w:rsidTr="00DB2B62">
        <w:trPr>
          <w:trHeight w:val="1261"/>
          <w:jc w:val="right"/>
        </w:trPr>
        <w:tc>
          <w:tcPr>
            <w:tcW w:w="710" w:type="dxa"/>
          </w:tcPr>
          <w:p w14:paraId="3EBC094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w:t>
            </w:r>
          </w:p>
        </w:tc>
        <w:tc>
          <w:tcPr>
            <w:tcW w:w="708" w:type="dxa"/>
          </w:tcPr>
          <w:p w14:paraId="4EBD6C1F"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19</w:t>
            </w:r>
          </w:p>
        </w:tc>
        <w:tc>
          <w:tcPr>
            <w:tcW w:w="851" w:type="dxa"/>
            <w:shd w:val="clear" w:color="auto" w:fill="auto"/>
          </w:tcPr>
          <w:p w14:paraId="53E9ADFD" w14:textId="42B8ADE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75</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w:t>
            </w:r>
            <w:r w:rsidRPr="0044454C">
              <w:rPr>
                <w:rFonts w:ascii="Book Antiqua" w:eastAsia="宋体" w:hAnsi="Book Antiqua" w:cs="Times New Roman"/>
                <w:color w:val="000000"/>
              </w:rPr>
              <w:lastRenderedPageBreak/>
              <w:t>ale</w:t>
            </w:r>
          </w:p>
        </w:tc>
        <w:tc>
          <w:tcPr>
            <w:tcW w:w="850" w:type="dxa"/>
          </w:tcPr>
          <w:p w14:paraId="46C49CC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Japan</w:t>
            </w:r>
          </w:p>
        </w:tc>
        <w:tc>
          <w:tcPr>
            <w:tcW w:w="1250" w:type="dxa"/>
          </w:tcPr>
          <w:p w14:paraId="7FBE436B"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Alzheimer’s </w:t>
            </w:r>
            <w:r w:rsidRPr="0044454C">
              <w:rPr>
                <w:rFonts w:ascii="Book Antiqua" w:eastAsia="Helvetica" w:hAnsi="Book Antiqua" w:cs="Times New Roman"/>
              </w:rPr>
              <w:lastRenderedPageBreak/>
              <w:t>disease</w:t>
            </w:r>
          </w:p>
        </w:tc>
        <w:tc>
          <w:tcPr>
            <w:tcW w:w="1134" w:type="dxa"/>
          </w:tcPr>
          <w:p w14:paraId="412D5FA0" w14:textId="35042224"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D</w:t>
            </w:r>
            <w:r w:rsidR="00622BC6" w:rsidRPr="0044454C">
              <w:rPr>
                <w:rFonts w:ascii="Book Antiqua" w:eastAsia="宋体" w:hAnsi="Book Antiqua" w:cs="Times New Roman"/>
                <w:color w:val="000000"/>
              </w:rPr>
              <w:t>iarrhea</w:t>
            </w:r>
          </w:p>
        </w:tc>
        <w:tc>
          <w:tcPr>
            <w:tcW w:w="735" w:type="dxa"/>
          </w:tcPr>
          <w:p w14:paraId="04BA4B6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w:t>
            </w:r>
            <w:r w:rsidRPr="0044454C">
              <w:rPr>
                <w:rFonts w:ascii="Book Antiqua" w:eastAsia="宋体" w:hAnsi="Book Antiqua" w:cs="Times New Roman"/>
                <w:color w:val="000000"/>
              </w:rPr>
              <w:lastRenderedPageBreak/>
              <w:t>PCR/PS</w:t>
            </w:r>
          </w:p>
        </w:tc>
        <w:tc>
          <w:tcPr>
            <w:tcW w:w="824" w:type="dxa"/>
          </w:tcPr>
          <w:p w14:paraId="79EC675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6</w:t>
            </w:r>
          </w:p>
        </w:tc>
        <w:tc>
          <w:tcPr>
            <w:tcW w:w="992" w:type="dxa"/>
          </w:tcPr>
          <w:p w14:paraId="7D447CA4" w14:textId="23434F1F"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L</w:t>
            </w:r>
            <w:r w:rsidR="00622BC6" w:rsidRPr="0044454C">
              <w:rPr>
                <w:rFonts w:ascii="Book Antiqua" w:eastAsia="宋体" w:hAnsi="Book Antiqua" w:cs="Times New Roman"/>
                <w:color w:val="000000"/>
              </w:rPr>
              <w:t>eft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hand</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lastRenderedPageBreak/>
              <w:t>kinetic tremor, walking instability, urinary incontinence</w:t>
            </w:r>
          </w:p>
        </w:tc>
        <w:tc>
          <w:tcPr>
            <w:tcW w:w="1045" w:type="dxa"/>
          </w:tcPr>
          <w:p w14:paraId="7B140078" w14:textId="10382157" w:rsidR="00622BC6" w:rsidRPr="00BE3AD6"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lastRenderedPageBreak/>
              <w:t xml:space="preserve">(+) </w:t>
            </w:r>
            <w:r w:rsidR="00BE3AD6">
              <w:rPr>
                <w:rFonts w:ascii="Book Antiqua" w:eastAsia="宋体" w:hAnsi="Book Antiqua" w:cs="Times New Roman"/>
                <w:color w:val="000000"/>
              </w:rPr>
              <w:t>F</w:t>
            </w:r>
            <w:r w:rsidRPr="0044454C">
              <w:rPr>
                <w:rFonts w:ascii="Book Antiqua" w:eastAsia="宋体" w:hAnsi="Book Antiqua" w:cs="Times New Roman"/>
                <w:color w:val="000000"/>
              </w:rPr>
              <w:t>inger-</w:t>
            </w:r>
            <w:r w:rsidRPr="0044454C">
              <w:rPr>
                <w:rFonts w:ascii="Book Antiqua" w:eastAsia="宋体" w:hAnsi="Book Antiqua" w:cs="Times New Roman"/>
                <w:color w:val="000000"/>
              </w:rPr>
              <w:lastRenderedPageBreak/>
              <w:t>to-nose test</w:t>
            </w:r>
            <w:r w:rsidR="00BE3AD6">
              <w:rPr>
                <w:rFonts w:ascii="Book Antiqua" w:hAnsi="Book Antiqua" w:cs="Times New Roman" w:hint="eastAsia"/>
                <w:color w:val="000000"/>
              </w:rPr>
              <w:t>;</w:t>
            </w:r>
            <w:r w:rsidR="00BE3AD6">
              <w:rPr>
                <w:rFonts w:ascii="Book Antiqua" w:hAnsi="Book Antiqua" w:cs="Times New Roman"/>
                <w:color w:val="000000"/>
              </w:rPr>
              <w:t xml:space="preserve"> </w:t>
            </w:r>
            <w:r w:rsidRPr="0044454C">
              <w:rPr>
                <w:rFonts w:ascii="Book Antiqua" w:eastAsia="宋体" w:hAnsi="Book Antiqua" w:cs="Times New Roman"/>
                <w:color w:val="000000"/>
              </w:rPr>
              <w:t>(+) ataxic gait was observed</w:t>
            </w:r>
          </w:p>
        </w:tc>
        <w:tc>
          <w:tcPr>
            <w:tcW w:w="567" w:type="dxa"/>
          </w:tcPr>
          <w:p w14:paraId="4962E5D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6</w:t>
            </w:r>
          </w:p>
        </w:tc>
        <w:tc>
          <w:tcPr>
            <w:tcW w:w="851" w:type="dxa"/>
          </w:tcPr>
          <w:p w14:paraId="721858D2"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2B1469D3" w14:textId="0F4B7BCC"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 xml:space="preserve">orpus </w:t>
            </w:r>
            <w:r w:rsidR="00622BC6" w:rsidRPr="0044454C">
              <w:rPr>
                <w:rFonts w:ascii="Book Antiqua" w:eastAsia="宋体" w:hAnsi="Book Antiqua" w:cs="Times New Roman"/>
                <w:color w:val="000000"/>
              </w:rPr>
              <w:lastRenderedPageBreak/>
              <w:t>callosum</w:t>
            </w:r>
          </w:p>
        </w:tc>
        <w:tc>
          <w:tcPr>
            <w:tcW w:w="851" w:type="dxa"/>
          </w:tcPr>
          <w:p w14:paraId="492C8F1B" w14:textId="692E7903" w:rsidR="00622BC6" w:rsidRPr="0044454C" w:rsidRDefault="00BE3AD6" w:rsidP="0044454C">
            <w:pPr>
              <w:spacing w:line="360" w:lineRule="auto"/>
              <w:jc w:val="left"/>
              <w:rPr>
                <w:rFonts w:ascii="Book Antiqua" w:hAnsi="Book Antiqua" w:cs="Times New Roman"/>
                <w:color w:val="000000"/>
              </w:rPr>
            </w:pPr>
            <w:r>
              <w:rPr>
                <w:rFonts w:ascii="Book Antiqua" w:eastAsia="宋体" w:hAnsi="Book Antiqua" w:cs="Times New Roman"/>
                <w:color w:val="000000"/>
              </w:rPr>
              <w:lastRenderedPageBreak/>
              <w:t>S</w:t>
            </w:r>
            <w:r w:rsidR="00622BC6" w:rsidRPr="0044454C">
              <w:rPr>
                <w:rFonts w:ascii="Book Antiqua" w:eastAsia="宋体" w:hAnsi="Book Antiqua" w:cs="Times New Roman"/>
                <w:color w:val="000000"/>
              </w:rPr>
              <w:t>ulbactam</w:t>
            </w:r>
            <w:r w:rsidR="00622BC6" w:rsidRPr="0044454C">
              <w:rPr>
                <w:rFonts w:ascii="Book Antiqua" w:eastAsia="宋体" w:hAnsi="Book Antiqua" w:cs="Times New Roman"/>
                <w:color w:val="000000"/>
              </w:rPr>
              <w:lastRenderedPageBreak/>
              <w:t xml:space="preserve">/ampicillin, </w:t>
            </w:r>
            <w:proofErr w:type="spellStart"/>
            <w:r w:rsidR="00622BC6" w:rsidRPr="0044454C">
              <w:rPr>
                <w:rFonts w:ascii="Book Antiqua" w:eastAsia="宋体" w:hAnsi="Book Antiqua" w:cs="Times New Roman"/>
                <w:color w:val="000000"/>
              </w:rPr>
              <w:t>favipiravir</w:t>
            </w:r>
            <w:proofErr w:type="spellEnd"/>
            <w:r w:rsidR="00622BC6" w:rsidRPr="0044454C">
              <w:rPr>
                <w:rFonts w:ascii="Book Antiqua" w:eastAsia="宋体" w:hAnsi="Book Antiqua" w:cs="Times New Roman"/>
                <w:color w:val="000000"/>
              </w:rPr>
              <w:t xml:space="preserve">, corticosteroid pulse, </w:t>
            </w:r>
            <w:proofErr w:type="spellStart"/>
            <w:r w:rsidR="00622BC6" w:rsidRPr="0044454C">
              <w:rPr>
                <w:rFonts w:ascii="Book Antiqua" w:eastAsia="宋体" w:hAnsi="Book Antiqua" w:cs="Times New Roman"/>
                <w:color w:val="000000"/>
              </w:rPr>
              <w:t>ciclesonide</w:t>
            </w:r>
            <w:proofErr w:type="spellEnd"/>
            <w:r w:rsidR="00622BC6" w:rsidRPr="0044454C">
              <w:rPr>
                <w:rFonts w:ascii="Book Antiqua" w:eastAsia="宋体" w:hAnsi="Book Antiqua" w:cs="Times New Roman"/>
                <w:color w:val="000000"/>
              </w:rPr>
              <w:t xml:space="preserve">, </w:t>
            </w:r>
            <w:proofErr w:type="spellStart"/>
            <w:r w:rsidR="00622BC6" w:rsidRPr="0044454C">
              <w:rPr>
                <w:rFonts w:ascii="Book Antiqua" w:eastAsia="宋体" w:hAnsi="Book Antiqua" w:cs="Times New Roman"/>
                <w:color w:val="000000"/>
              </w:rPr>
              <w:t>meropenem</w:t>
            </w:r>
            <w:proofErr w:type="spellEnd"/>
          </w:p>
        </w:tc>
        <w:tc>
          <w:tcPr>
            <w:tcW w:w="1302" w:type="dxa"/>
          </w:tcPr>
          <w:p w14:paraId="4D7AD54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Dead</w:t>
            </w:r>
          </w:p>
        </w:tc>
      </w:tr>
      <w:tr w:rsidR="0044454C" w:rsidRPr="0044454C" w14:paraId="0E495236" w14:textId="77777777" w:rsidTr="00DB2B62">
        <w:trPr>
          <w:jc w:val="right"/>
        </w:trPr>
        <w:tc>
          <w:tcPr>
            <w:tcW w:w="710" w:type="dxa"/>
          </w:tcPr>
          <w:p w14:paraId="5CB4982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7</w:t>
            </w:r>
          </w:p>
        </w:tc>
        <w:tc>
          <w:tcPr>
            <w:tcW w:w="708" w:type="dxa"/>
          </w:tcPr>
          <w:p w14:paraId="173D0DB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1C441C9E" w14:textId="4D2C70F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31</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C0AABE4" w14:textId="20DAF74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40714982" w14:textId="0B4C2B7E"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Sickle cell disease</w:t>
            </w:r>
          </w:p>
        </w:tc>
        <w:tc>
          <w:tcPr>
            <w:tcW w:w="1134" w:type="dxa"/>
          </w:tcPr>
          <w:p w14:paraId="551DC77B" w14:textId="5725D6CE"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rogressive dyspnea</w:t>
            </w:r>
          </w:p>
        </w:tc>
        <w:tc>
          <w:tcPr>
            <w:tcW w:w="735" w:type="dxa"/>
          </w:tcPr>
          <w:p w14:paraId="727AAFEB" w14:textId="61AE8E6D"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w:t>
            </w:r>
            <w:r w:rsidR="00BE3AD6">
              <w:rPr>
                <w:rFonts w:ascii="Book Antiqua" w:eastAsia="宋体" w:hAnsi="Book Antiqua" w:cs="Times New Roman"/>
                <w:color w:val="000000"/>
              </w:rPr>
              <w:t xml:space="preserve"> </w:t>
            </w:r>
            <w:r w:rsidRPr="0044454C">
              <w:rPr>
                <w:rFonts w:ascii="Book Antiqua" w:eastAsia="宋体" w:hAnsi="Book Antiqua" w:cs="Times New Roman"/>
                <w:color w:val="000000"/>
              </w:rPr>
              <w:t>RT-PCR/NPS</w:t>
            </w:r>
          </w:p>
        </w:tc>
        <w:tc>
          <w:tcPr>
            <w:tcW w:w="824" w:type="dxa"/>
          </w:tcPr>
          <w:p w14:paraId="67BBBC5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283513B9" w14:textId="4EB1930C"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P</w:t>
            </w:r>
            <w:r w:rsidR="00622BC6" w:rsidRPr="0044454C">
              <w:rPr>
                <w:rFonts w:ascii="Book Antiqua" w:eastAsia="宋体" w:hAnsi="Book Antiqua" w:cs="Times New Roman"/>
                <w:color w:val="000000"/>
              </w:rPr>
              <w:t>aralysis</w:t>
            </w:r>
          </w:p>
        </w:tc>
        <w:tc>
          <w:tcPr>
            <w:tcW w:w="1045" w:type="dxa"/>
          </w:tcPr>
          <w:p w14:paraId="174269F0" w14:textId="2ACD886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oma</w:t>
            </w:r>
          </w:p>
        </w:tc>
        <w:tc>
          <w:tcPr>
            <w:tcW w:w="567" w:type="dxa"/>
          </w:tcPr>
          <w:p w14:paraId="69E6EBD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11</w:t>
            </w:r>
          </w:p>
        </w:tc>
        <w:tc>
          <w:tcPr>
            <w:tcW w:w="851" w:type="dxa"/>
          </w:tcPr>
          <w:p w14:paraId="5AF24DCD"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EM</w:t>
            </w:r>
          </w:p>
        </w:tc>
        <w:tc>
          <w:tcPr>
            <w:tcW w:w="939" w:type="dxa"/>
          </w:tcPr>
          <w:p w14:paraId="1C9FA23E" w14:textId="4AF16960" w:rsidR="00622BC6" w:rsidRPr="0044454C" w:rsidRDefault="00BE3AD6" w:rsidP="0044454C">
            <w:pPr>
              <w:spacing w:line="360" w:lineRule="auto"/>
              <w:jc w:val="left"/>
              <w:rPr>
                <w:rFonts w:ascii="Book Antiqua" w:hAnsi="Book Antiqua" w:cs="Times New Roman"/>
                <w:color w:val="000000"/>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ight cerebral hemisphere, cervical spinal cord</w:t>
            </w:r>
          </w:p>
        </w:tc>
        <w:tc>
          <w:tcPr>
            <w:tcW w:w="851" w:type="dxa"/>
          </w:tcPr>
          <w:p w14:paraId="331FE629" w14:textId="6733A497"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 xml:space="preserve">ydroxychloroquine, </w:t>
            </w:r>
            <w:proofErr w:type="spellStart"/>
            <w:r w:rsidR="00622BC6" w:rsidRPr="0044454C">
              <w:rPr>
                <w:rFonts w:ascii="Book Antiqua" w:eastAsia="宋体" w:hAnsi="Book Antiqua" w:cs="Times New Roman"/>
                <w:color w:val="000000"/>
              </w:rPr>
              <w:t>peramivir</w:t>
            </w:r>
            <w:proofErr w:type="spellEnd"/>
          </w:p>
        </w:tc>
        <w:tc>
          <w:tcPr>
            <w:tcW w:w="1302" w:type="dxa"/>
          </w:tcPr>
          <w:p w14:paraId="69CD913A"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Dead</w:t>
            </w:r>
          </w:p>
        </w:tc>
      </w:tr>
      <w:tr w:rsidR="0044454C" w:rsidRPr="0044454C" w14:paraId="4E3415BF" w14:textId="77777777" w:rsidTr="00DB2B62">
        <w:trPr>
          <w:jc w:val="right"/>
        </w:trPr>
        <w:tc>
          <w:tcPr>
            <w:tcW w:w="710" w:type="dxa"/>
          </w:tcPr>
          <w:p w14:paraId="2DE3A9E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8</w:t>
            </w:r>
          </w:p>
        </w:tc>
        <w:tc>
          <w:tcPr>
            <w:tcW w:w="708" w:type="dxa"/>
          </w:tcPr>
          <w:p w14:paraId="11FAA771"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57F65252" w14:textId="438C3D5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34</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1FC0FD71" w14:textId="08521BE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49C78FD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07E74438" w14:textId="244C65F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 xml:space="preserve">ever, shortness of </w:t>
            </w:r>
            <w:r w:rsidR="00622BC6" w:rsidRPr="0044454C">
              <w:rPr>
                <w:rFonts w:ascii="Book Antiqua" w:eastAsia="宋体" w:hAnsi="Book Antiqua" w:cs="Times New Roman"/>
                <w:color w:val="000000"/>
              </w:rPr>
              <w:lastRenderedPageBreak/>
              <w:t>breath, cough</w:t>
            </w:r>
          </w:p>
        </w:tc>
        <w:tc>
          <w:tcPr>
            <w:tcW w:w="735" w:type="dxa"/>
          </w:tcPr>
          <w:p w14:paraId="4E30C28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RT-PCR</w:t>
            </w:r>
            <w:r w:rsidRPr="0044454C">
              <w:rPr>
                <w:rFonts w:ascii="Book Antiqua" w:eastAsia="宋体" w:hAnsi="Book Antiqua" w:cs="Times New Roman"/>
                <w:color w:val="000000"/>
              </w:rPr>
              <w:lastRenderedPageBreak/>
              <w:t>/NPS</w:t>
            </w:r>
          </w:p>
        </w:tc>
        <w:tc>
          <w:tcPr>
            <w:tcW w:w="824" w:type="dxa"/>
          </w:tcPr>
          <w:p w14:paraId="3FA398F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w:t>
            </w:r>
          </w:p>
        </w:tc>
        <w:tc>
          <w:tcPr>
            <w:tcW w:w="992" w:type="dxa"/>
          </w:tcPr>
          <w:p w14:paraId="02315452" w14:textId="56D7C3C5"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 xml:space="preserve">onsciousness </w:t>
            </w:r>
            <w:r w:rsidR="00622BC6" w:rsidRPr="0044454C">
              <w:rPr>
                <w:rFonts w:ascii="Book Antiqua" w:eastAsia="宋体" w:hAnsi="Book Antiqua" w:cs="Times New Roman"/>
                <w:color w:val="000000"/>
              </w:rPr>
              <w:lastRenderedPageBreak/>
              <w:t>disturbance, myoclonus</w:t>
            </w:r>
          </w:p>
        </w:tc>
        <w:tc>
          <w:tcPr>
            <w:tcW w:w="1045" w:type="dxa"/>
          </w:tcPr>
          <w:p w14:paraId="397C6D8F" w14:textId="3C52F5EF"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A</w:t>
            </w:r>
            <w:r w:rsidR="00622BC6" w:rsidRPr="0044454C">
              <w:rPr>
                <w:rFonts w:ascii="Book Antiqua" w:eastAsia="宋体" w:hAnsi="Book Antiqua" w:cs="Times New Roman"/>
                <w:color w:val="000000"/>
              </w:rPr>
              <w:t xml:space="preserve">bsent corneal and </w:t>
            </w:r>
            <w:r w:rsidR="00622BC6" w:rsidRPr="0044454C">
              <w:rPr>
                <w:rFonts w:ascii="Book Antiqua" w:eastAsia="宋体" w:hAnsi="Book Antiqua" w:cs="Times New Roman"/>
                <w:color w:val="000000"/>
              </w:rPr>
              <w:lastRenderedPageBreak/>
              <w:t>gag reflexes, absent withdrawal to painful stimuli</w:t>
            </w:r>
          </w:p>
        </w:tc>
        <w:tc>
          <w:tcPr>
            <w:tcW w:w="567" w:type="dxa"/>
          </w:tcPr>
          <w:p w14:paraId="7583E163"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9</w:t>
            </w:r>
          </w:p>
        </w:tc>
        <w:tc>
          <w:tcPr>
            <w:tcW w:w="851" w:type="dxa"/>
          </w:tcPr>
          <w:p w14:paraId="5F6A8D05"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15B0F4FA" w14:textId="1CA323F7"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w:t>
            </w:r>
            <w:r w:rsidR="00622BC6" w:rsidRPr="0044454C">
              <w:rPr>
                <w:rFonts w:ascii="Book Antiqua" w:eastAsia="宋体" w:hAnsi="Book Antiqua" w:cs="Times New Roman"/>
                <w:color w:val="000000"/>
              </w:rPr>
              <w:lastRenderedPageBreak/>
              <w:t>um</w:t>
            </w:r>
          </w:p>
        </w:tc>
        <w:tc>
          <w:tcPr>
            <w:tcW w:w="851" w:type="dxa"/>
          </w:tcPr>
          <w:p w14:paraId="40B2CD79" w14:textId="6AC8100E"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lastRenderedPageBreak/>
              <w:t>H</w:t>
            </w:r>
            <w:r w:rsidR="00622BC6" w:rsidRPr="0044454C">
              <w:rPr>
                <w:rFonts w:ascii="Book Antiqua" w:eastAsia="宋体" w:hAnsi="Book Antiqua" w:cs="Times New Roman"/>
                <w:color w:val="000000"/>
              </w:rPr>
              <w:t>ydroxychloroq</w:t>
            </w:r>
            <w:r w:rsidR="00622BC6" w:rsidRPr="0044454C">
              <w:rPr>
                <w:rFonts w:ascii="Book Antiqua" w:eastAsia="宋体" w:hAnsi="Book Antiqua" w:cs="Times New Roman"/>
                <w:color w:val="000000"/>
              </w:rPr>
              <w:lastRenderedPageBreak/>
              <w:t>uine</w:t>
            </w:r>
          </w:p>
        </w:tc>
        <w:tc>
          <w:tcPr>
            <w:tcW w:w="1302" w:type="dxa"/>
          </w:tcPr>
          <w:p w14:paraId="26816CB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lastRenderedPageBreak/>
              <w:t>N/A</w:t>
            </w:r>
          </w:p>
        </w:tc>
      </w:tr>
      <w:tr w:rsidR="0044454C" w:rsidRPr="0044454C" w14:paraId="20522342" w14:textId="77777777" w:rsidTr="00DB2B62">
        <w:trPr>
          <w:jc w:val="right"/>
        </w:trPr>
        <w:tc>
          <w:tcPr>
            <w:tcW w:w="710" w:type="dxa"/>
          </w:tcPr>
          <w:p w14:paraId="3F3330D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9</w:t>
            </w:r>
          </w:p>
        </w:tc>
        <w:tc>
          <w:tcPr>
            <w:tcW w:w="708" w:type="dxa"/>
          </w:tcPr>
          <w:p w14:paraId="29E60DB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20</w:t>
            </w:r>
          </w:p>
        </w:tc>
        <w:tc>
          <w:tcPr>
            <w:tcW w:w="851" w:type="dxa"/>
          </w:tcPr>
          <w:p w14:paraId="79A7E164" w14:textId="286DCAC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BE3AD6">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BE3AD6">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387EABF8" w14:textId="2844B09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BE3AD6">
              <w:rPr>
                <w:rFonts w:ascii="Book Antiqua" w:eastAsia="宋体" w:hAnsi="Book Antiqua" w:cs="Times New Roman"/>
                <w:color w:val="000000"/>
              </w:rPr>
              <w:t>nited States</w:t>
            </w:r>
          </w:p>
        </w:tc>
        <w:tc>
          <w:tcPr>
            <w:tcW w:w="1250" w:type="dxa"/>
          </w:tcPr>
          <w:p w14:paraId="6E981FA2"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5D02822F" w14:textId="3417CEC0"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dyspnea, fever</w:t>
            </w:r>
          </w:p>
        </w:tc>
        <w:tc>
          <w:tcPr>
            <w:tcW w:w="735" w:type="dxa"/>
          </w:tcPr>
          <w:p w14:paraId="44493A7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855991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6DECC5E" w14:textId="50B489C5"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yoclonus</w:t>
            </w:r>
          </w:p>
        </w:tc>
        <w:tc>
          <w:tcPr>
            <w:tcW w:w="1045" w:type="dxa"/>
          </w:tcPr>
          <w:p w14:paraId="7C52F0C9" w14:textId="242B9CAD" w:rsidR="00622BC6" w:rsidRPr="0044454C" w:rsidRDefault="00BE3AD6"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 xml:space="preserve">bsent </w:t>
            </w:r>
            <w:proofErr w:type="spellStart"/>
            <w:r w:rsidR="00622BC6" w:rsidRPr="0044454C">
              <w:rPr>
                <w:rFonts w:ascii="Book Antiqua" w:eastAsia="宋体" w:hAnsi="Book Antiqua" w:cs="Times New Roman"/>
                <w:color w:val="000000"/>
              </w:rPr>
              <w:t>oculocephalic</w:t>
            </w:r>
            <w:proofErr w:type="spellEnd"/>
            <w:r w:rsidR="00622BC6" w:rsidRPr="0044454C">
              <w:rPr>
                <w:rFonts w:ascii="Book Antiqua" w:eastAsia="宋体" w:hAnsi="Book Antiqua" w:cs="Times New Roman"/>
                <w:color w:val="000000"/>
              </w:rPr>
              <w:t xml:space="preserve"> reflex and withdrawal to pain, diminished deep tendon reflexes</w:t>
            </w:r>
          </w:p>
        </w:tc>
        <w:tc>
          <w:tcPr>
            <w:tcW w:w="567" w:type="dxa"/>
          </w:tcPr>
          <w:p w14:paraId="14EC498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47CD994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357E45CF" w14:textId="32B7C1E4"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R</w:t>
            </w:r>
            <w:r w:rsidR="00622BC6" w:rsidRPr="0044454C">
              <w:rPr>
                <w:rFonts w:ascii="Book Antiqua" w:eastAsia="宋体" w:hAnsi="Book Antiqua" w:cs="Times New Roman"/>
                <w:color w:val="000000"/>
              </w:rPr>
              <w:t>ight temporal lobe</w:t>
            </w:r>
          </w:p>
        </w:tc>
        <w:tc>
          <w:tcPr>
            <w:tcW w:w="851" w:type="dxa"/>
          </w:tcPr>
          <w:p w14:paraId="4848EA32" w14:textId="6F5A3D04" w:rsidR="00622BC6" w:rsidRPr="0044454C" w:rsidRDefault="00BE3AD6" w:rsidP="0044454C">
            <w:pPr>
              <w:spacing w:line="360" w:lineRule="auto"/>
              <w:jc w:val="left"/>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w:t>
            </w:r>
          </w:p>
        </w:tc>
        <w:tc>
          <w:tcPr>
            <w:tcW w:w="1302" w:type="dxa"/>
          </w:tcPr>
          <w:p w14:paraId="304D4B65" w14:textId="6A37EDA8"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BE3AD6">
              <w:rPr>
                <w:rFonts w:ascii="Book Antiqua" w:eastAsia="宋体" w:hAnsi="Book Antiqua" w:cs="Times New Roman"/>
                <w:color w:val="000000"/>
              </w:rPr>
              <w:t>H</w:t>
            </w:r>
            <w:r w:rsidRPr="0044454C">
              <w:rPr>
                <w:rFonts w:ascii="Book Antiqua" w:eastAsia="宋体" w:hAnsi="Book Antiqua" w:cs="Times New Roman"/>
                <w:color w:val="000000"/>
              </w:rPr>
              <w:t>ospital discharged without major neurologic sequelae</w:t>
            </w:r>
          </w:p>
        </w:tc>
      </w:tr>
      <w:tr w:rsidR="0044454C" w:rsidRPr="0044454C" w14:paraId="148F7FC8" w14:textId="77777777" w:rsidTr="00DB2B62">
        <w:trPr>
          <w:jc w:val="right"/>
        </w:trPr>
        <w:tc>
          <w:tcPr>
            <w:tcW w:w="710" w:type="dxa"/>
          </w:tcPr>
          <w:p w14:paraId="0A1F4BF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10</w:t>
            </w:r>
          </w:p>
        </w:tc>
        <w:tc>
          <w:tcPr>
            <w:tcW w:w="708" w:type="dxa"/>
          </w:tcPr>
          <w:p w14:paraId="6DB2AE14"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21</w:t>
            </w:r>
          </w:p>
        </w:tc>
        <w:tc>
          <w:tcPr>
            <w:tcW w:w="851" w:type="dxa"/>
          </w:tcPr>
          <w:p w14:paraId="7ACD238F" w14:textId="5890241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11</w:t>
            </w:r>
            <w:r w:rsidR="00C602E0">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C602E0">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ADA0D2D" w14:textId="02FC94F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C602E0">
              <w:rPr>
                <w:rFonts w:ascii="Book Antiqua" w:eastAsia="宋体" w:hAnsi="Book Antiqua" w:cs="Times New Roman"/>
                <w:color w:val="000000"/>
              </w:rPr>
              <w:t>nited States</w:t>
            </w:r>
          </w:p>
        </w:tc>
        <w:tc>
          <w:tcPr>
            <w:tcW w:w="1250" w:type="dxa"/>
          </w:tcPr>
          <w:p w14:paraId="0A38444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BA1065B" w14:textId="4AA4A254" w:rsidR="00622BC6" w:rsidRPr="0044454C" w:rsidRDefault="00C602E0"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G</w:t>
            </w:r>
            <w:r w:rsidR="00622BC6" w:rsidRPr="0044454C">
              <w:rPr>
                <w:rFonts w:ascii="Book Antiqua" w:eastAsia="宋体" w:hAnsi="Book Antiqua" w:cs="Times New Roman"/>
                <w:color w:val="000000"/>
              </w:rPr>
              <w:t>eneralized weakness</w:t>
            </w:r>
            <w:r>
              <w:rPr>
                <w:rFonts w:ascii="Book Antiqua" w:eastAsia="宋体" w:hAnsi="Book Antiqua" w:cs="Times New Roman" w:hint="eastAsia"/>
                <w:color w:val="000000"/>
              </w:rPr>
              <w: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fever</w:t>
            </w:r>
          </w:p>
        </w:tc>
        <w:tc>
          <w:tcPr>
            <w:tcW w:w="735" w:type="dxa"/>
          </w:tcPr>
          <w:p w14:paraId="5B7D965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BFE6EA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w:t>
            </w:r>
          </w:p>
        </w:tc>
        <w:tc>
          <w:tcPr>
            <w:tcW w:w="992" w:type="dxa"/>
          </w:tcPr>
          <w:p w14:paraId="6AE8336A" w14:textId="3CB8EF0B" w:rsidR="00622BC6" w:rsidRPr="0044454C" w:rsidRDefault="00C602E0"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tatus epilepticus</w:t>
            </w:r>
          </w:p>
        </w:tc>
        <w:tc>
          <w:tcPr>
            <w:tcW w:w="1045" w:type="dxa"/>
          </w:tcPr>
          <w:p w14:paraId="69096A9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294BBB5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3</w:t>
            </w:r>
          </w:p>
        </w:tc>
        <w:tc>
          <w:tcPr>
            <w:tcW w:w="851" w:type="dxa"/>
          </w:tcPr>
          <w:p w14:paraId="595DC154"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CCEA87A" w14:textId="1DFFE143" w:rsidR="00622BC6" w:rsidRPr="0044454C" w:rsidRDefault="00C602E0" w:rsidP="0044454C">
            <w:pPr>
              <w:spacing w:line="360" w:lineRule="auto"/>
              <w:jc w:val="left"/>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rontal lobe</w:t>
            </w:r>
          </w:p>
        </w:tc>
        <w:tc>
          <w:tcPr>
            <w:tcW w:w="851" w:type="dxa"/>
          </w:tcPr>
          <w:p w14:paraId="1F223EEB" w14:textId="27E07CD7" w:rsidR="00622BC6" w:rsidRPr="0044454C" w:rsidRDefault="00C602E0" w:rsidP="0044454C">
            <w:pPr>
              <w:spacing w:line="360" w:lineRule="auto"/>
              <w:jc w:val="left"/>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nticonvulsant medications</w:t>
            </w:r>
          </w:p>
        </w:tc>
        <w:tc>
          <w:tcPr>
            <w:tcW w:w="1302" w:type="dxa"/>
          </w:tcPr>
          <w:p w14:paraId="7FD474BD" w14:textId="25616172"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C602E0">
              <w:rPr>
                <w:rFonts w:ascii="Book Antiqua" w:eastAsia="宋体" w:hAnsi="Book Antiqua" w:cs="Times New Roman"/>
                <w:color w:val="000000"/>
              </w:rPr>
              <w:t>R</w:t>
            </w:r>
            <w:r w:rsidRPr="0044454C">
              <w:rPr>
                <w:rFonts w:ascii="Book Antiqua" w:eastAsia="宋体" w:hAnsi="Book Antiqua" w:cs="Times New Roman"/>
                <w:color w:val="000000"/>
              </w:rPr>
              <w:t>ecovery</w:t>
            </w:r>
          </w:p>
        </w:tc>
      </w:tr>
      <w:tr w:rsidR="0044454C" w:rsidRPr="0044454C" w14:paraId="7C3111E9" w14:textId="77777777" w:rsidTr="00DB2B62">
        <w:trPr>
          <w:jc w:val="right"/>
        </w:trPr>
        <w:tc>
          <w:tcPr>
            <w:tcW w:w="710" w:type="dxa"/>
          </w:tcPr>
          <w:p w14:paraId="6025DEB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11</w:t>
            </w:r>
          </w:p>
        </w:tc>
        <w:tc>
          <w:tcPr>
            <w:tcW w:w="708" w:type="dxa"/>
          </w:tcPr>
          <w:p w14:paraId="27DE022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22</w:t>
            </w:r>
          </w:p>
        </w:tc>
        <w:tc>
          <w:tcPr>
            <w:tcW w:w="851" w:type="dxa"/>
          </w:tcPr>
          <w:p w14:paraId="0B0451D5" w14:textId="01FE7CC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39</w:t>
            </w:r>
            <w:r w:rsidR="00C602E0">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C602E0">
              <w:rPr>
                <w:rFonts w:ascii="Book Antiqua" w:eastAsia="宋体" w:hAnsi="Book Antiqua" w:cs="Times New Roman"/>
                <w:color w:val="000000"/>
              </w:rPr>
              <w:t>r</w:t>
            </w:r>
            <w:proofErr w:type="spellEnd"/>
            <w:r w:rsidRPr="0044454C">
              <w:rPr>
                <w:rFonts w:ascii="Book Antiqua" w:eastAsia="宋体" w:hAnsi="Book Antiqua" w:cs="Times New Roman"/>
                <w:color w:val="000000"/>
              </w:rPr>
              <w:t>/fe</w:t>
            </w:r>
            <w:r w:rsidRPr="0044454C">
              <w:rPr>
                <w:rFonts w:ascii="Book Antiqua" w:eastAsia="宋体" w:hAnsi="Book Antiqua" w:cs="Times New Roman"/>
                <w:color w:val="000000"/>
              </w:rPr>
              <w:lastRenderedPageBreak/>
              <w:t>male</w:t>
            </w:r>
          </w:p>
        </w:tc>
        <w:tc>
          <w:tcPr>
            <w:tcW w:w="850" w:type="dxa"/>
          </w:tcPr>
          <w:p w14:paraId="3FC4017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Iran</w:t>
            </w:r>
          </w:p>
        </w:tc>
        <w:tc>
          <w:tcPr>
            <w:tcW w:w="1250" w:type="dxa"/>
          </w:tcPr>
          <w:p w14:paraId="5D781435"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62AC0C05" w14:textId="5E28C37A" w:rsidR="00622BC6" w:rsidRPr="0044454C" w:rsidRDefault="00F26A45"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myalgia</w:t>
            </w:r>
            <w:r w:rsidR="00622BC6" w:rsidRPr="0044454C">
              <w:rPr>
                <w:rFonts w:ascii="Book Antiqua" w:eastAsia="宋体" w:hAnsi="Book Antiqua" w:cs="Times New Roman"/>
                <w:color w:val="000000"/>
              </w:rPr>
              <w:lastRenderedPageBreak/>
              <w:t>, dry cough</w:t>
            </w:r>
          </w:p>
        </w:tc>
        <w:tc>
          <w:tcPr>
            <w:tcW w:w="735" w:type="dxa"/>
          </w:tcPr>
          <w:p w14:paraId="67B22933" w14:textId="4215EDA4" w:rsidR="00622BC6" w:rsidRPr="00F26A45"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lastRenderedPageBreak/>
              <w:t>(+)</w:t>
            </w:r>
            <w:r w:rsidR="00F26A45">
              <w:rPr>
                <w:rFonts w:ascii="Book Antiqua" w:hAnsi="Book Antiqua" w:cs="Times New Roman"/>
                <w:color w:val="000000"/>
                <w:kern w:val="0"/>
              </w:rPr>
              <w:t xml:space="preserve"> </w:t>
            </w:r>
            <w:r w:rsidRPr="0044454C">
              <w:rPr>
                <w:rFonts w:ascii="Book Antiqua" w:hAnsi="Book Antiqua" w:cs="Times New Roman"/>
                <w:color w:val="000000"/>
                <w:kern w:val="0"/>
              </w:rPr>
              <w:t>Anti</w:t>
            </w:r>
            <w:r w:rsidRPr="0044454C">
              <w:rPr>
                <w:rFonts w:ascii="Book Antiqua" w:hAnsi="Book Antiqua" w:cs="Times New Roman"/>
                <w:color w:val="000000"/>
                <w:kern w:val="0"/>
              </w:rPr>
              <w:lastRenderedPageBreak/>
              <w:t>-SARS- CoV-2-IgM, IgG</w:t>
            </w:r>
            <w:r w:rsidR="00F26A45">
              <w:rPr>
                <w:rFonts w:ascii="Book Antiqua" w:hAnsi="Book Antiqua" w:cs="Times New Roman" w:hint="eastAsia"/>
                <w:color w:val="000000"/>
                <w:kern w:val="0"/>
              </w:rPr>
              <w:t xml:space="preserve"> </w:t>
            </w:r>
            <w:r w:rsidRPr="0044454C">
              <w:rPr>
                <w:rFonts w:ascii="Book Antiqua" w:hAnsi="Book Antiqua" w:cs="Times New Roman"/>
                <w:color w:val="000000"/>
                <w:kern w:val="0"/>
              </w:rPr>
              <w:t>in serum</w:t>
            </w:r>
          </w:p>
        </w:tc>
        <w:tc>
          <w:tcPr>
            <w:tcW w:w="824" w:type="dxa"/>
          </w:tcPr>
          <w:p w14:paraId="38E36EC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10</w:t>
            </w:r>
          </w:p>
        </w:tc>
        <w:tc>
          <w:tcPr>
            <w:tcW w:w="992" w:type="dxa"/>
          </w:tcPr>
          <w:p w14:paraId="081CCB2B" w14:textId="5EDAA688" w:rsidR="00622BC6" w:rsidRPr="0044454C" w:rsidRDefault="00F26A45"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rowsiness,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lastRenderedPageBreak/>
              <w:t xml:space="preserve">decline </w:t>
            </w:r>
            <w:r w:rsidR="000E6CB9">
              <w:rPr>
                <w:rFonts w:ascii="Book Antiqua" w:eastAsia="宋体" w:hAnsi="Book Antiqua" w:cs="Times New Roman"/>
                <w:color w:val="000000"/>
              </w:rPr>
              <w:t>u</w:t>
            </w:r>
            <w:r w:rsidR="00622BC6" w:rsidRPr="0044454C">
              <w:rPr>
                <w:rFonts w:ascii="Book Antiqua" w:eastAsia="宋体" w:hAnsi="Book Antiqua" w:cs="Times New Roman"/>
                <w:color w:val="000000"/>
              </w:rPr>
              <w:t>nconsciousness,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seizure, headaches</w:t>
            </w:r>
          </w:p>
        </w:tc>
        <w:tc>
          <w:tcPr>
            <w:tcW w:w="1045" w:type="dxa"/>
          </w:tcPr>
          <w:p w14:paraId="53AAD70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567" w:type="dxa"/>
          </w:tcPr>
          <w:p w14:paraId="5C093B4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10</w:t>
            </w:r>
          </w:p>
        </w:tc>
        <w:tc>
          <w:tcPr>
            <w:tcW w:w="851" w:type="dxa"/>
          </w:tcPr>
          <w:p w14:paraId="6933208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16EC33E8" w14:textId="6219C74A" w:rsidR="00622BC6" w:rsidRPr="00F26A45"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Temporal </w:t>
            </w:r>
            <w:r w:rsidRPr="0044454C">
              <w:rPr>
                <w:rFonts w:ascii="Book Antiqua" w:eastAsia="宋体" w:hAnsi="Book Antiqua" w:cs="Times New Roman"/>
                <w:color w:val="000000"/>
              </w:rPr>
              <w:lastRenderedPageBreak/>
              <w:t>lobe, pontine, thalami</w:t>
            </w:r>
          </w:p>
        </w:tc>
        <w:tc>
          <w:tcPr>
            <w:tcW w:w="851" w:type="dxa"/>
          </w:tcPr>
          <w:p w14:paraId="7E90026D" w14:textId="2D2F454D" w:rsidR="00622BC6" w:rsidRPr="0044454C" w:rsidRDefault="00F26A45" w:rsidP="0044454C">
            <w:pPr>
              <w:spacing w:line="360" w:lineRule="auto"/>
              <w:jc w:val="left"/>
              <w:rPr>
                <w:rFonts w:ascii="Book Antiqua" w:hAnsi="Book Antiqua" w:cs="Times New Roman"/>
              </w:rPr>
            </w:pPr>
            <w:r>
              <w:rPr>
                <w:rFonts w:ascii="Book Antiqua" w:eastAsia="宋体" w:hAnsi="Book Antiqua" w:cs="Times New Roman"/>
                <w:color w:val="000000"/>
              </w:rPr>
              <w:lastRenderedPageBreak/>
              <w:t>B</w:t>
            </w:r>
            <w:r w:rsidR="00622BC6" w:rsidRPr="0044454C">
              <w:rPr>
                <w:rFonts w:ascii="Book Antiqua" w:eastAsia="宋体" w:hAnsi="Book Antiqua" w:cs="Times New Roman"/>
                <w:color w:val="000000"/>
              </w:rPr>
              <w:t>road-</w:t>
            </w:r>
            <w:r w:rsidR="00622BC6" w:rsidRPr="0044454C">
              <w:rPr>
                <w:rFonts w:ascii="Book Antiqua" w:eastAsia="宋体" w:hAnsi="Book Antiqua" w:cs="Times New Roman"/>
                <w:color w:val="000000"/>
              </w:rPr>
              <w:lastRenderedPageBreak/>
              <w:t>spectrum IV antibiotics, hydroxychloroq</w:t>
            </w:r>
            <w:r w:rsidR="000E6CB9">
              <w:rPr>
                <w:rFonts w:ascii="Book Antiqua" w:eastAsia="宋体" w:hAnsi="Book Antiqua" w:cs="Times New Roman"/>
                <w:color w:val="000000"/>
              </w:rPr>
              <w:t>u</w:t>
            </w:r>
            <w:r w:rsidR="00622BC6" w:rsidRPr="0044454C">
              <w:rPr>
                <w:rFonts w:ascii="Book Antiqua" w:eastAsia="宋体" w:hAnsi="Book Antiqua" w:cs="Times New Roman"/>
                <w:color w:val="000000"/>
              </w:rPr>
              <w:t xml:space="preserve">ine, </w:t>
            </w:r>
            <w:proofErr w:type="spellStart"/>
            <w:r w:rsidR="00622BC6" w:rsidRPr="0044454C">
              <w:rPr>
                <w:rFonts w:ascii="Book Antiqua" w:eastAsia="宋体" w:hAnsi="Book Antiqua" w:cs="Times New Roman"/>
                <w:color w:val="000000"/>
              </w:rPr>
              <w:t>atazanavir</w:t>
            </w:r>
            <w:proofErr w:type="spellEnd"/>
            <w:r w:rsidR="00622BC6" w:rsidRPr="0044454C">
              <w:rPr>
                <w:rFonts w:ascii="Book Antiqua" w:eastAsia="宋体" w:hAnsi="Book Antiqua" w:cs="Times New Roman"/>
                <w:color w:val="000000"/>
              </w:rPr>
              <w:t xml:space="preserve">, </w:t>
            </w:r>
            <w:proofErr w:type="spellStart"/>
            <w:r w:rsidR="00622BC6" w:rsidRPr="0044454C">
              <w:rPr>
                <w:rFonts w:ascii="Book Antiqua" w:eastAsia="宋体" w:hAnsi="Book Antiqua" w:cs="Times New Roman"/>
                <w:color w:val="000000"/>
              </w:rPr>
              <w:t>IVIg</w:t>
            </w:r>
            <w:proofErr w:type="spellEnd"/>
            <w:r w:rsidR="00622BC6" w:rsidRPr="0044454C">
              <w:rPr>
                <w:rFonts w:ascii="Book Antiqua" w:eastAsia="宋体" w:hAnsi="Book Antiqua" w:cs="Times New Roman"/>
                <w:color w:val="000000"/>
              </w:rPr>
              <w:t xml:space="preserve">, </w:t>
            </w:r>
            <w:proofErr w:type="spellStart"/>
            <w:r w:rsidR="00622BC6" w:rsidRPr="0044454C">
              <w:rPr>
                <w:rFonts w:ascii="Book Antiqua" w:eastAsia="宋体" w:hAnsi="Book Antiqua" w:cs="Times New Roman"/>
                <w:color w:val="000000"/>
              </w:rPr>
              <w:t>levetiracetam</w:t>
            </w:r>
            <w:proofErr w:type="spellEnd"/>
            <w:r w:rsidR="00622BC6" w:rsidRPr="0044454C">
              <w:rPr>
                <w:rFonts w:ascii="Book Antiqua" w:eastAsia="宋体" w:hAnsi="Book Antiqua" w:cs="Times New Roman"/>
                <w:color w:val="000000"/>
              </w:rPr>
              <w:t>, methylprednisolone</w:t>
            </w:r>
          </w:p>
        </w:tc>
        <w:tc>
          <w:tcPr>
            <w:tcW w:w="1302" w:type="dxa"/>
          </w:tcPr>
          <w:p w14:paraId="75BA03CF" w14:textId="10BEB05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F26A45">
              <w:rPr>
                <w:rFonts w:ascii="Book Antiqua" w:eastAsia="宋体" w:hAnsi="Book Antiqua" w:cs="Times New Roman"/>
                <w:color w:val="000000"/>
              </w:rPr>
              <w:t>N</w:t>
            </w:r>
            <w:r w:rsidRPr="0044454C">
              <w:rPr>
                <w:rFonts w:ascii="Book Antiqua" w:eastAsia="宋体" w:hAnsi="Book Antiqua" w:cs="Times New Roman"/>
                <w:color w:val="000000"/>
              </w:rPr>
              <w:t xml:space="preserve">ormal </w:t>
            </w:r>
            <w:r w:rsidRPr="0044454C">
              <w:rPr>
                <w:rFonts w:ascii="Book Antiqua" w:eastAsia="宋体" w:hAnsi="Book Antiqua" w:cs="Times New Roman"/>
                <w:color w:val="000000"/>
              </w:rPr>
              <w:lastRenderedPageBreak/>
              <w:t>consciousness, no diplopia or other abnormal findings</w:t>
            </w:r>
          </w:p>
        </w:tc>
      </w:tr>
      <w:tr w:rsidR="0044454C" w:rsidRPr="0044454C" w14:paraId="3469D8D8" w14:textId="77777777" w:rsidTr="00DB2B62">
        <w:trPr>
          <w:jc w:val="right"/>
        </w:trPr>
        <w:tc>
          <w:tcPr>
            <w:tcW w:w="710" w:type="dxa"/>
          </w:tcPr>
          <w:p w14:paraId="0188FF4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12</w:t>
            </w:r>
          </w:p>
        </w:tc>
        <w:tc>
          <w:tcPr>
            <w:tcW w:w="708" w:type="dxa"/>
          </w:tcPr>
          <w:p w14:paraId="7FB5DBF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37</w:t>
            </w:r>
          </w:p>
        </w:tc>
        <w:tc>
          <w:tcPr>
            <w:tcW w:w="851" w:type="dxa"/>
          </w:tcPr>
          <w:p w14:paraId="7EC5AEFC" w14:textId="5EF1FFE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42</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00D6EDC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Brazil</w:t>
            </w:r>
          </w:p>
        </w:tc>
        <w:tc>
          <w:tcPr>
            <w:tcW w:w="1250" w:type="dxa"/>
          </w:tcPr>
          <w:p w14:paraId="506C2130"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5F4215FD" w14:textId="62D9673A" w:rsidR="00622BC6" w:rsidRPr="0044454C" w:rsidRDefault="0094786B" w:rsidP="0044454C">
            <w:pPr>
              <w:widowControl/>
              <w:spacing w:line="360" w:lineRule="auto"/>
              <w:jc w:val="left"/>
              <w:textAlignment w:val="center"/>
              <w:rPr>
                <w:rFonts w:ascii="Book Antiqua" w:hAnsi="Book Antiqua" w:cs="Times New Roman"/>
              </w:rPr>
            </w:pPr>
            <w:proofErr w:type="spellStart"/>
            <w:r>
              <w:rPr>
                <w:rFonts w:ascii="Book Antiqua" w:eastAsia="宋体" w:hAnsi="Book Antiqua" w:cs="Times New Roman"/>
                <w:color w:val="000000"/>
              </w:rPr>
              <w:t>C</w:t>
            </w:r>
            <w:r w:rsidR="00622BC6" w:rsidRPr="0044454C">
              <w:rPr>
                <w:rFonts w:ascii="Book Antiqua" w:eastAsia="宋体" w:hAnsi="Book Antiqua" w:cs="Times New Roman"/>
                <w:color w:val="000000"/>
              </w:rPr>
              <w:t>oryza</w:t>
            </w:r>
            <w:proofErr w:type="spellEnd"/>
            <w:r w:rsidR="00622BC6" w:rsidRPr="0044454C">
              <w:rPr>
                <w:rFonts w:ascii="Book Antiqua" w:eastAsia="宋体" w:hAnsi="Book Antiqua" w:cs="Times New Roman"/>
                <w:color w:val="000000"/>
              </w:rPr>
              <w:t>, nasal obstruction</w:t>
            </w:r>
          </w:p>
        </w:tc>
        <w:tc>
          <w:tcPr>
            <w:tcW w:w="735" w:type="dxa"/>
          </w:tcPr>
          <w:p w14:paraId="0552714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6CFF5D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33167B5E" w14:textId="4FB09D9F" w:rsidR="00622BC6" w:rsidRPr="0044454C" w:rsidRDefault="00622BC6" w:rsidP="0044454C">
            <w:pPr>
              <w:widowControl/>
              <w:spacing w:line="360" w:lineRule="auto"/>
              <w:jc w:val="left"/>
              <w:textAlignment w:val="center"/>
              <w:rPr>
                <w:rFonts w:ascii="Book Antiqua" w:hAnsi="Book Antiqua" w:cs="Times New Roman"/>
              </w:rPr>
            </w:pPr>
            <w:proofErr w:type="spellStart"/>
            <w:r w:rsidRPr="0044454C">
              <w:rPr>
                <w:rFonts w:ascii="Book Antiqua" w:eastAsia="宋体" w:hAnsi="Book Antiqua" w:cs="Times New Roman"/>
                <w:color w:val="000000"/>
              </w:rPr>
              <w:t>Paresthesias</w:t>
            </w:r>
            <w:proofErr w:type="spellEnd"/>
            <w:r w:rsidRPr="0044454C">
              <w:rPr>
                <w:rFonts w:ascii="Book Antiqua" w:eastAsia="宋体" w:hAnsi="Book Antiqua" w:cs="Times New Roman"/>
                <w:color w:val="000000"/>
              </w:rPr>
              <w:t xml:space="preserve"> (left upper limb, left </w:t>
            </w:r>
            <w:proofErr w:type="spellStart"/>
            <w:r w:rsidRPr="0044454C">
              <w:rPr>
                <w:rFonts w:ascii="Book Antiqua" w:eastAsia="宋体" w:hAnsi="Book Antiqua" w:cs="Times New Roman"/>
                <w:color w:val="000000"/>
              </w:rPr>
              <w:t>hemithorax</w:t>
            </w:r>
            <w:proofErr w:type="spellEnd"/>
            <w:r w:rsidRPr="0044454C">
              <w:rPr>
                <w:rFonts w:ascii="Book Antiqua" w:eastAsia="宋体" w:hAnsi="Book Antiqua" w:cs="Times New Roman"/>
                <w:color w:val="000000"/>
              </w:rPr>
              <w:t xml:space="preserve">, and </w:t>
            </w:r>
            <w:proofErr w:type="spellStart"/>
            <w:r w:rsidRPr="0044454C">
              <w:rPr>
                <w:rFonts w:ascii="Book Antiqua" w:eastAsia="宋体" w:hAnsi="Book Antiqua" w:cs="Times New Roman"/>
                <w:color w:val="000000"/>
              </w:rPr>
              <w:lastRenderedPageBreak/>
              <w:t>hemiface</w:t>
            </w:r>
            <w:proofErr w:type="spellEnd"/>
            <w:r w:rsidRPr="0044454C">
              <w:rPr>
                <w:rFonts w:ascii="Book Antiqua" w:eastAsia="宋体" w:hAnsi="Book Antiqua" w:cs="Times New Roman"/>
                <w:color w:val="000000"/>
              </w:rPr>
              <w:t>)</w:t>
            </w:r>
          </w:p>
        </w:tc>
        <w:tc>
          <w:tcPr>
            <w:tcW w:w="1045" w:type="dxa"/>
          </w:tcPr>
          <w:p w14:paraId="00878537" w14:textId="7FE198D3"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H</w:t>
            </w:r>
            <w:r w:rsidR="00622BC6" w:rsidRPr="0044454C">
              <w:rPr>
                <w:rFonts w:ascii="Book Antiqua" w:eastAsia="宋体" w:hAnsi="Book Antiqua" w:cs="Times New Roman"/>
                <w:color w:val="000000"/>
              </w:rPr>
              <w:t xml:space="preserve">ypoesthesia in left upper limb, left </w:t>
            </w:r>
            <w:proofErr w:type="spellStart"/>
            <w:r w:rsidR="00622BC6" w:rsidRPr="0044454C">
              <w:rPr>
                <w:rFonts w:ascii="Book Antiqua" w:eastAsia="宋体" w:hAnsi="Book Antiqua" w:cs="Times New Roman"/>
                <w:color w:val="000000"/>
              </w:rPr>
              <w:t>hemithorax</w:t>
            </w:r>
            <w:proofErr w:type="spellEnd"/>
            <w:r w:rsidR="00622BC6" w:rsidRPr="0044454C">
              <w:rPr>
                <w:rFonts w:ascii="Book Antiqua" w:eastAsia="宋体" w:hAnsi="Book Antiqua" w:cs="Times New Roman"/>
                <w:color w:val="000000"/>
              </w:rPr>
              <w:t xml:space="preserve">, and </w:t>
            </w:r>
            <w:proofErr w:type="spellStart"/>
            <w:r w:rsidR="00622BC6" w:rsidRPr="0044454C">
              <w:rPr>
                <w:rFonts w:ascii="Book Antiqua" w:eastAsia="宋体" w:hAnsi="Book Antiqua" w:cs="Times New Roman"/>
                <w:color w:val="000000"/>
              </w:rPr>
              <w:lastRenderedPageBreak/>
              <w:t>hemiface</w:t>
            </w:r>
            <w:proofErr w:type="spellEnd"/>
          </w:p>
        </w:tc>
        <w:tc>
          <w:tcPr>
            <w:tcW w:w="567" w:type="dxa"/>
          </w:tcPr>
          <w:p w14:paraId="6A0E4E1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21</w:t>
            </w:r>
          </w:p>
        </w:tc>
        <w:tc>
          <w:tcPr>
            <w:tcW w:w="851" w:type="dxa"/>
          </w:tcPr>
          <w:p w14:paraId="41D5E022"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EM</w:t>
            </w:r>
          </w:p>
        </w:tc>
        <w:tc>
          <w:tcPr>
            <w:tcW w:w="939" w:type="dxa"/>
          </w:tcPr>
          <w:p w14:paraId="45044441" w14:textId="3C68343B" w:rsidR="00622BC6" w:rsidRPr="0044454C" w:rsidRDefault="0094786B" w:rsidP="0044454C">
            <w:pPr>
              <w:spacing w:line="360" w:lineRule="auto"/>
              <w:jc w:val="left"/>
              <w:rPr>
                <w:rFonts w:ascii="Book Antiqua" w:hAnsi="Book Antiqua" w:cs="Times New Roman"/>
              </w:rPr>
            </w:pPr>
            <w:r w:rsidRPr="0044454C">
              <w:rPr>
                <w:rFonts w:ascii="Book Antiqua" w:eastAsia="宋体" w:hAnsi="Book Antiqua" w:cs="Times New Roman"/>
                <w:color w:val="000000"/>
              </w:rPr>
              <w:t>C</w:t>
            </w:r>
            <w:r w:rsidR="00622BC6" w:rsidRPr="0044454C">
              <w:rPr>
                <w:rFonts w:ascii="Book Antiqua" w:eastAsia="宋体" w:hAnsi="Book Antiqua" w:cs="Times New Roman"/>
                <w:color w:val="000000"/>
              </w:rPr>
              <w:t>ervical</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spinal cord</w:t>
            </w:r>
          </w:p>
        </w:tc>
        <w:tc>
          <w:tcPr>
            <w:tcW w:w="851" w:type="dxa"/>
          </w:tcPr>
          <w:p w14:paraId="4FBB4B87" w14:textId="53C0E119"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orticosteroids</w:t>
            </w:r>
          </w:p>
        </w:tc>
        <w:tc>
          <w:tcPr>
            <w:tcW w:w="1302" w:type="dxa"/>
          </w:tcPr>
          <w:p w14:paraId="5F4D52AE" w14:textId="1EA6EDA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R</w:t>
            </w:r>
            <w:r w:rsidRPr="0044454C">
              <w:rPr>
                <w:rFonts w:ascii="Book Antiqua" w:eastAsia="宋体" w:hAnsi="Book Antiqua" w:cs="Times New Roman"/>
                <w:color w:val="000000"/>
              </w:rPr>
              <w:t>ecovery</w:t>
            </w:r>
          </w:p>
        </w:tc>
      </w:tr>
      <w:tr w:rsidR="0044454C" w:rsidRPr="0044454C" w14:paraId="30727EE4" w14:textId="77777777" w:rsidTr="00DB2B62">
        <w:trPr>
          <w:trHeight w:val="2104"/>
          <w:jc w:val="right"/>
        </w:trPr>
        <w:tc>
          <w:tcPr>
            <w:tcW w:w="710" w:type="dxa"/>
          </w:tcPr>
          <w:p w14:paraId="5BB0A51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13</w:t>
            </w:r>
          </w:p>
        </w:tc>
        <w:tc>
          <w:tcPr>
            <w:tcW w:w="708" w:type="dxa"/>
          </w:tcPr>
          <w:p w14:paraId="22B96BC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23</w:t>
            </w:r>
          </w:p>
        </w:tc>
        <w:tc>
          <w:tcPr>
            <w:tcW w:w="851" w:type="dxa"/>
          </w:tcPr>
          <w:p w14:paraId="3E68424D" w14:textId="345A6DD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40</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0C466BA" w14:textId="50D1ECF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94786B">
              <w:rPr>
                <w:rFonts w:ascii="Book Antiqua" w:eastAsia="宋体" w:hAnsi="Book Antiqua" w:cs="Times New Roman"/>
                <w:color w:val="000000"/>
              </w:rPr>
              <w:t>nited Kingdom</w:t>
            </w:r>
          </w:p>
        </w:tc>
        <w:tc>
          <w:tcPr>
            <w:tcW w:w="1250" w:type="dxa"/>
          </w:tcPr>
          <w:p w14:paraId="7A2FFE2C" w14:textId="4E208776"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r w:rsidR="0094786B">
              <w:rPr>
                <w:rFonts w:ascii="Book Antiqua" w:hAnsi="Book Antiqua" w:cs="Times New Roman" w:hint="eastAsia"/>
              </w:rPr>
              <w:t xml:space="preserve"> </w:t>
            </w:r>
            <w:r w:rsidRPr="0044454C">
              <w:rPr>
                <w:rFonts w:ascii="Book Antiqua" w:eastAsia="Helvetica" w:hAnsi="Book Antiqua" w:cs="Times New Roman"/>
              </w:rPr>
              <w:t>glaucoma</w:t>
            </w:r>
          </w:p>
        </w:tc>
        <w:tc>
          <w:tcPr>
            <w:tcW w:w="1134" w:type="dxa"/>
          </w:tcPr>
          <w:p w14:paraId="1E36D8CB" w14:textId="0F5C81F2"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progressive dyspnea, cough, diarrhea</w:t>
            </w:r>
          </w:p>
        </w:tc>
        <w:tc>
          <w:tcPr>
            <w:tcW w:w="735" w:type="dxa"/>
          </w:tcPr>
          <w:p w14:paraId="3927B27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2F7884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11</w:t>
            </w:r>
          </w:p>
        </w:tc>
        <w:tc>
          <w:tcPr>
            <w:tcW w:w="992" w:type="dxa"/>
          </w:tcPr>
          <w:p w14:paraId="6294C185" w14:textId="38B78009" w:rsidR="00622BC6" w:rsidRPr="0094786B" w:rsidRDefault="0094786B"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U</w:t>
            </w:r>
            <w:r w:rsidR="00622BC6" w:rsidRPr="0044454C">
              <w:rPr>
                <w:rFonts w:ascii="Book Antiqua" w:eastAsia="宋体" w:hAnsi="Book Antiqua" w:cs="Times New Roman"/>
                <w:color w:val="000000"/>
              </w:rPr>
              <w:t>nsteady gait</w:t>
            </w:r>
            <w:r>
              <w:rPr>
                <w:rFonts w:ascii="Book Antiqua" w:eastAsia="宋体" w:hAnsi="Book Antiqua" w:cs="Times New Roman" w:hint="eastAsia"/>
                <w:color w:val="000000"/>
              </w:rPr>
              <w:t>,</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diplopia, </w:t>
            </w:r>
            <w:proofErr w:type="spellStart"/>
            <w:r w:rsidR="00622BC6" w:rsidRPr="0044454C">
              <w:rPr>
                <w:rFonts w:ascii="Book Antiqua" w:eastAsia="宋体" w:hAnsi="Book Antiqua" w:cs="Times New Roman"/>
                <w:color w:val="000000"/>
              </w:rPr>
              <w:t>oscillopsia</w:t>
            </w:r>
            <w:proofErr w:type="spellEnd"/>
            <w:r w:rsidR="00622BC6" w:rsidRPr="0044454C">
              <w:rPr>
                <w:rFonts w:ascii="Book Antiqua" w:eastAsia="宋体" w:hAnsi="Book Antiqua" w:cs="Times New Roman"/>
                <w:color w:val="000000"/>
              </w:rPr>
              <w:t>, limb ataxia, altered sensation in right arm, hiccups and dribbling when eating or drinking</w:t>
            </w:r>
          </w:p>
        </w:tc>
        <w:tc>
          <w:tcPr>
            <w:tcW w:w="1045" w:type="dxa"/>
          </w:tcPr>
          <w:p w14:paraId="7FD0ED8B" w14:textId="0B033A7F"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acial weakness, reduced tongue movements, limb ataxia</w:t>
            </w:r>
          </w:p>
        </w:tc>
        <w:tc>
          <w:tcPr>
            <w:tcW w:w="567" w:type="dxa"/>
          </w:tcPr>
          <w:p w14:paraId="0D35F2B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13</w:t>
            </w:r>
          </w:p>
        </w:tc>
        <w:tc>
          <w:tcPr>
            <w:tcW w:w="851" w:type="dxa"/>
          </w:tcPr>
          <w:p w14:paraId="69AD552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RE, myelitis</w:t>
            </w:r>
          </w:p>
        </w:tc>
        <w:tc>
          <w:tcPr>
            <w:tcW w:w="939" w:type="dxa"/>
          </w:tcPr>
          <w:p w14:paraId="41FD8977" w14:textId="58AB2A87" w:rsidR="00622BC6" w:rsidRPr="0094786B" w:rsidRDefault="0094786B" w:rsidP="0044454C">
            <w:pPr>
              <w:spacing w:line="360" w:lineRule="auto"/>
              <w:jc w:val="left"/>
              <w:rPr>
                <w:rFonts w:ascii="Book Antiqua" w:hAnsi="Book Antiqua" w:cs="Times New Roman"/>
                <w:color w:val="000000"/>
              </w:rPr>
            </w:pPr>
            <w:r>
              <w:rPr>
                <w:rFonts w:ascii="Book Antiqua" w:eastAsia="宋体" w:hAnsi="Book Antiqua" w:cs="Times New Roman"/>
                <w:color w:val="000000"/>
              </w:rPr>
              <w:t>B</w:t>
            </w:r>
            <w:r w:rsidR="00622BC6" w:rsidRPr="0044454C">
              <w:rPr>
                <w:rFonts w:ascii="Book Antiqua" w:eastAsia="宋体" w:hAnsi="Book Antiqua" w:cs="Times New Roman"/>
                <w:color w:val="000000"/>
              </w:rPr>
              <w:t>rain stem;</w:t>
            </w:r>
            <w:r>
              <w:rPr>
                <w:rFonts w:ascii="Book Antiqua" w:hAnsi="Book Antiqua" w:cs="Times New Roman" w:hint="eastAsia"/>
                <w:color w:val="000000"/>
              </w:rPr>
              <w:t xml:space="preserve"> </w:t>
            </w:r>
            <w:r w:rsidR="00622BC6" w:rsidRPr="0044454C">
              <w:rPr>
                <w:rFonts w:ascii="Book Antiqua" w:eastAsia="宋体" w:hAnsi="Book Antiqua" w:cs="Times New Roman"/>
                <w:color w:val="000000"/>
              </w:rPr>
              <w:t>cervical spine</w:t>
            </w:r>
          </w:p>
        </w:tc>
        <w:tc>
          <w:tcPr>
            <w:tcW w:w="851" w:type="dxa"/>
          </w:tcPr>
          <w:p w14:paraId="368F60F7" w14:textId="35E67BDB"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000000"/>
              </w:rPr>
              <w:t>G</w:t>
            </w:r>
            <w:r w:rsidR="00622BC6" w:rsidRPr="0044454C">
              <w:rPr>
                <w:rFonts w:ascii="Book Antiqua" w:eastAsia="宋体" w:hAnsi="Book Antiqua" w:cs="Times New Roman"/>
                <w:color w:val="000000"/>
              </w:rPr>
              <w:t>abapentin</w:t>
            </w:r>
          </w:p>
        </w:tc>
        <w:tc>
          <w:tcPr>
            <w:tcW w:w="1302" w:type="dxa"/>
          </w:tcPr>
          <w:p w14:paraId="3587A931" w14:textId="26CFE7A4"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N</w:t>
            </w:r>
            <w:r w:rsidRPr="0044454C">
              <w:rPr>
                <w:rFonts w:ascii="Book Antiqua" w:eastAsia="宋体" w:hAnsi="Book Antiqua" w:cs="Times New Roman"/>
                <w:color w:val="000000"/>
              </w:rPr>
              <w:t>eurological symptoms improved steadily and hospital discharged</w:t>
            </w:r>
          </w:p>
        </w:tc>
      </w:tr>
      <w:tr w:rsidR="0044454C" w:rsidRPr="0044454C" w14:paraId="27F48AC9" w14:textId="77777777" w:rsidTr="00DB2B62">
        <w:trPr>
          <w:jc w:val="right"/>
        </w:trPr>
        <w:tc>
          <w:tcPr>
            <w:tcW w:w="710" w:type="dxa"/>
          </w:tcPr>
          <w:p w14:paraId="337AAC3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14</w:t>
            </w:r>
          </w:p>
        </w:tc>
        <w:tc>
          <w:tcPr>
            <w:tcW w:w="708" w:type="dxa"/>
          </w:tcPr>
          <w:p w14:paraId="042EC84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24</w:t>
            </w:r>
          </w:p>
        </w:tc>
        <w:tc>
          <w:tcPr>
            <w:tcW w:w="851" w:type="dxa"/>
          </w:tcPr>
          <w:p w14:paraId="11C6FC88" w14:textId="51BCBFCE"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41</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19D2969F" w14:textId="713E6C95"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94786B">
              <w:rPr>
                <w:rFonts w:ascii="Book Antiqua" w:eastAsia="宋体" w:hAnsi="Book Antiqua" w:cs="Times New Roman"/>
                <w:color w:val="000000"/>
              </w:rPr>
              <w:t>nited States</w:t>
            </w:r>
          </w:p>
        </w:tc>
        <w:tc>
          <w:tcPr>
            <w:tcW w:w="1250" w:type="dxa"/>
          </w:tcPr>
          <w:p w14:paraId="3EE9017E"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Diabetes</w:t>
            </w:r>
          </w:p>
        </w:tc>
        <w:tc>
          <w:tcPr>
            <w:tcW w:w="1134" w:type="dxa"/>
          </w:tcPr>
          <w:p w14:paraId="0BEB0D4D" w14:textId="44ED262E"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fever</w:t>
            </w:r>
          </w:p>
        </w:tc>
        <w:tc>
          <w:tcPr>
            <w:tcW w:w="735" w:type="dxa"/>
          </w:tcPr>
          <w:p w14:paraId="536A043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w:t>
            </w:r>
            <w:r w:rsidRPr="0044454C">
              <w:rPr>
                <w:rFonts w:ascii="Book Antiqua" w:eastAsia="宋体" w:hAnsi="Book Antiqua" w:cs="Times New Roman"/>
                <w:color w:val="000000"/>
              </w:rPr>
              <w:lastRenderedPageBreak/>
              <w:t>/PS</w:t>
            </w:r>
          </w:p>
        </w:tc>
        <w:tc>
          <w:tcPr>
            <w:tcW w:w="824" w:type="dxa"/>
          </w:tcPr>
          <w:p w14:paraId="253153A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3</w:t>
            </w:r>
          </w:p>
        </w:tc>
        <w:tc>
          <w:tcPr>
            <w:tcW w:w="992" w:type="dxa"/>
          </w:tcPr>
          <w:p w14:paraId="7063100C" w14:textId="2EA2ED29" w:rsidR="00622BC6" w:rsidRPr="0044454C" w:rsidRDefault="0079467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seizure</w:t>
            </w:r>
          </w:p>
        </w:tc>
        <w:tc>
          <w:tcPr>
            <w:tcW w:w="1045" w:type="dxa"/>
          </w:tcPr>
          <w:p w14:paraId="236B8928" w14:textId="7E0EAAE5"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 xml:space="preserve">(+) </w:t>
            </w:r>
            <w:r w:rsidR="0094786B">
              <w:rPr>
                <w:rFonts w:ascii="Book Antiqua" w:eastAsia="宋体" w:hAnsi="Book Antiqua" w:cs="Times New Roman"/>
                <w:color w:val="000000"/>
              </w:rPr>
              <w:t>N</w:t>
            </w:r>
            <w:r w:rsidRPr="0044454C">
              <w:rPr>
                <w:rFonts w:ascii="Book Antiqua" w:eastAsia="宋体" w:hAnsi="Book Antiqua" w:cs="Times New Roman"/>
                <w:color w:val="000000"/>
              </w:rPr>
              <w:t>eck stiffnes</w:t>
            </w:r>
            <w:r w:rsidRPr="0044454C">
              <w:rPr>
                <w:rFonts w:ascii="Book Antiqua" w:eastAsia="宋体" w:hAnsi="Book Antiqua" w:cs="Times New Roman"/>
                <w:color w:val="000000"/>
              </w:rPr>
              <w:lastRenderedPageBreak/>
              <w:t>s, photophobia</w:t>
            </w:r>
          </w:p>
        </w:tc>
        <w:tc>
          <w:tcPr>
            <w:tcW w:w="567" w:type="dxa"/>
          </w:tcPr>
          <w:p w14:paraId="6F79937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2</w:t>
            </w:r>
          </w:p>
        </w:tc>
        <w:tc>
          <w:tcPr>
            <w:tcW w:w="851" w:type="dxa"/>
          </w:tcPr>
          <w:p w14:paraId="261BA842"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0E12A60D"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7C78EB6E" w14:textId="211640F2"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Antibiotics, </w:t>
            </w:r>
            <w:r w:rsidR="0094786B">
              <w:rPr>
                <w:rFonts w:ascii="Book Antiqua" w:eastAsia="宋体" w:hAnsi="Book Antiqua" w:cs="Times New Roman"/>
                <w:color w:val="000000"/>
              </w:rPr>
              <w:t>a</w:t>
            </w:r>
            <w:r w:rsidRPr="0044454C">
              <w:rPr>
                <w:rFonts w:ascii="Book Antiqua" w:eastAsia="宋体" w:hAnsi="Book Antiqua" w:cs="Times New Roman"/>
                <w:color w:val="000000"/>
              </w:rPr>
              <w:t>cycl</w:t>
            </w:r>
            <w:r w:rsidRPr="0044454C">
              <w:rPr>
                <w:rFonts w:ascii="Book Antiqua" w:eastAsia="宋体" w:hAnsi="Book Antiqua" w:cs="Times New Roman"/>
                <w:color w:val="000000"/>
              </w:rPr>
              <w:lastRenderedPageBreak/>
              <w:t>ovir, anti-epileptic medication, hydroxychloroquine</w:t>
            </w:r>
          </w:p>
        </w:tc>
        <w:tc>
          <w:tcPr>
            <w:tcW w:w="1302" w:type="dxa"/>
          </w:tcPr>
          <w:p w14:paraId="45ECC955" w14:textId="4DF101E1" w:rsidR="00622BC6" w:rsidRPr="0044454C"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lastRenderedPageBreak/>
              <w:t xml:space="preserve">Good: </w:t>
            </w:r>
            <w:r w:rsidR="0094786B">
              <w:rPr>
                <w:rFonts w:ascii="Book Antiqua" w:eastAsia="宋体" w:hAnsi="Book Antiqua" w:cs="Times New Roman"/>
                <w:color w:val="000000"/>
              </w:rPr>
              <w:t>T</w:t>
            </w:r>
            <w:r w:rsidRPr="0044454C">
              <w:rPr>
                <w:rFonts w:ascii="Book Antiqua" w:eastAsia="宋体" w:hAnsi="Book Antiqua" w:cs="Times New Roman"/>
                <w:color w:val="000000"/>
              </w:rPr>
              <w:t xml:space="preserve">he patient's </w:t>
            </w:r>
            <w:r w:rsidRPr="0044454C">
              <w:rPr>
                <w:rFonts w:ascii="Book Antiqua" w:eastAsia="宋体" w:hAnsi="Book Antiqua" w:cs="Times New Roman"/>
                <w:color w:val="000000"/>
              </w:rPr>
              <w:lastRenderedPageBreak/>
              <w:t>mentation improved and was able to ambulate, eat and use the bathroom,</w:t>
            </w:r>
            <w:r w:rsidR="0094786B">
              <w:rPr>
                <w:rFonts w:ascii="Book Antiqua" w:eastAsia="宋体" w:hAnsi="Book Antiqua" w:cs="Times New Roman"/>
                <w:color w:val="000000"/>
              </w:rPr>
              <w:t xml:space="preserve"> </w:t>
            </w:r>
            <w:r w:rsidRPr="0044454C">
              <w:rPr>
                <w:rFonts w:ascii="Book Antiqua" w:eastAsia="宋体" w:hAnsi="Book Antiqua" w:cs="Times New Roman"/>
                <w:color w:val="000000"/>
              </w:rPr>
              <w:t>but the hallucinations remained intermittently</w:t>
            </w:r>
          </w:p>
        </w:tc>
      </w:tr>
      <w:tr w:rsidR="0044454C" w:rsidRPr="0044454C" w14:paraId="5C3F5392" w14:textId="77777777" w:rsidTr="00DB2B62">
        <w:trPr>
          <w:jc w:val="right"/>
        </w:trPr>
        <w:tc>
          <w:tcPr>
            <w:tcW w:w="710" w:type="dxa"/>
          </w:tcPr>
          <w:p w14:paraId="6B7D10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15</w:t>
            </w:r>
          </w:p>
        </w:tc>
        <w:tc>
          <w:tcPr>
            <w:tcW w:w="708" w:type="dxa"/>
          </w:tcPr>
          <w:p w14:paraId="37F82D0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25</w:t>
            </w:r>
          </w:p>
        </w:tc>
        <w:tc>
          <w:tcPr>
            <w:tcW w:w="851" w:type="dxa"/>
          </w:tcPr>
          <w:p w14:paraId="46E53872" w14:textId="45B81C5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69</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2B3366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France</w:t>
            </w:r>
          </w:p>
        </w:tc>
        <w:tc>
          <w:tcPr>
            <w:tcW w:w="1250" w:type="dxa"/>
          </w:tcPr>
          <w:p w14:paraId="103A9763"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Diabetes, hypertension</w:t>
            </w:r>
          </w:p>
        </w:tc>
        <w:tc>
          <w:tcPr>
            <w:tcW w:w="1134" w:type="dxa"/>
          </w:tcPr>
          <w:p w14:paraId="32CE6A83" w14:textId="455932AA"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fever,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anosmia</w:t>
            </w:r>
          </w:p>
        </w:tc>
        <w:tc>
          <w:tcPr>
            <w:tcW w:w="735" w:type="dxa"/>
          </w:tcPr>
          <w:p w14:paraId="33D8EA4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RT-PCR/tracheal aspirate</w:t>
            </w:r>
          </w:p>
        </w:tc>
        <w:tc>
          <w:tcPr>
            <w:tcW w:w="824" w:type="dxa"/>
          </w:tcPr>
          <w:p w14:paraId="239F57B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32F5DA3B" w14:textId="4248D448"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tatus epilepticus</w:t>
            </w:r>
          </w:p>
        </w:tc>
        <w:tc>
          <w:tcPr>
            <w:tcW w:w="1045" w:type="dxa"/>
          </w:tcPr>
          <w:p w14:paraId="1CC1EAD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65B190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5</w:t>
            </w:r>
          </w:p>
        </w:tc>
        <w:tc>
          <w:tcPr>
            <w:tcW w:w="851" w:type="dxa"/>
          </w:tcPr>
          <w:p w14:paraId="7FDC73CA"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530072" w14:textId="708E14BA"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333333"/>
              </w:rPr>
              <w:t>R</w:t>
            </w:r>
            <w:r w:rsidR="00622BC6" w:rsidRPr="0044454C">
              <w:rPr>
                <w:rFonts w:ascii="Book Antiqua" w:eastAsia="宋体" w:hAnsi="Book Antiqua" w:cs="Times New Roman"/>
                <w:color w:val="333333"/>
              </w:rPr>
              <w:t>ight frontal lobe</w:t>
            </w:r>
          </w:p>
        </w:tc>
        <w:tc>
          <w:tcPr>
            <w:tcW w:w="851" w:type="dxa"/>
          </w:tcPr>
          <w:p w14:paraId="5644FD30" w14:textId="014676E9"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p>
        </w:tc>
        <w:tc>
          <w:tcPr>
            <w:tcW w:w="1302" w:type="dxa"/>
          </w:tcPr>
          <w:p w14:paraId="2FB20A3B" w14:textId="3F791796"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94786B">
              <w:rPr>
                <w:rFonts w:ascii="Book Antiqua" w:eastAsia="宋体" w:hAnsi="Book Antiqua" w:cs="Times New Roman"/>
                <w:color w:val="000000"/>
              </w:rPr>
              <w:t>I</w:t>
            </w:r>
            <w:r w:rsidRPr="0044454C">
              <w:rPr>
                <w:rFonts w:ascii="Book Antiqua" w:eastAsia="宋体" w:hAnsi="Book Antiqua" w:cs="Times New Roman"/>
                <w:color w:val="000000"/>
              </w:rPr>
              <w:t>mproved</w:t>
            </w:r>
          </w:p>
        </w:tc>
      </w:tr>
      <w:tr w:rsidR="0044454C" w:rsidRPr="0044454C" w14:paraId="0C51C575" w14:textId="77777777" w:rsidTr="00DB2B62">
        <w:trPr>
          <w:jc w:val="right"/>
        </w:trPr>
        <w:tc>
          <w:tcPr>
            <w:tcW w:w="710" w:type="dxa"/>
          </w:tcPr>
          <w:p w14:paraId="0475F59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16</w:t>
            </w:r>
          </w:p>
        </w:tc>
        <w:tc>
          <w:tcPr>
            <w:tcW w:w="708" w:type="dxa"/>
          </w:tcPr>
          <w:p w14:paraId="3C5B446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145BCCC8" w14:textId="174A860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49</w:t>
            </w:r>
            <w:r w:rsidR="0094786B">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94786B">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0CBD2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4650806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195C0AB4" w14:textId="3DDBB715"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7B134FD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EEACAA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06CBFD6" w14:textId="1DA2FF15" w:rsidR="00622BC6" w:rsidRPr="0044454C" w:rsidRDefault="0094786B"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w:t>
            </w:r>
            <w:r w:rsidR="00622BC6" w:rsidRPr="0044454C">
              <w:rPr>
                <w:rFonts w:ascii="Book Antiqua" w:eastAsia="宋体" w:hAnsi="Book Antiqua" w:cs="Times New Roman"/>
                <w:color w:val="000000"/>
              </w:rPr>
              <w:lastRenderedPageBreak/>
              <w:t>m</w:t>
            </w:r>
          </w:p>
        </w:tc>
        <w:tc>
          <w:tcPr>
            <w:tcW w:w="1045" w:type="dxa"/>
          </w:tcPr>
          <w:p w14:paraId="6708287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567" w:type="dxa"/>
          </w:tcPr>
          <w:p w14:paraId="3F045DA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2588C1FB"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A868185" w14:textId="356A9DE5" w:rsidR="00622BC6" w:rsidRPr="0044454C" w:rsidRDefault="0094786B"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 cortical</w:t>
            </w:r>
          </w:p>
        </w:tc>
        <w:tc>
          <w:tcPr>
            <w:tcW w:w="851" w:type="dxa"/>
          </w:tcPr>
          <w:p w14:paraId="1D510898" w14:textId="43DAD7F8" w:rsidR="00622BC6" w:rsidRPr="0094786B" w:rsidRDefault="00622BC6" w:rsidP="0094786B">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 xml:space="preserve">Plasmapheresis treatment, </w:t>
            </w:r>
            <w:r w:rsidRPr="0044454C">
              <w:rPr>
                <w:rFonts w:ascii="Book Antiqua" w:hAnsi="Book Antiqua" w:cs="Times New Roman"/>
                <w:color w:val="000000"/>
              </w:rPr>
              <w:t>LOP/</w:t>
            </w:r>
            <w:r w:rsidRPr="0044454C">
              <w:rPr>
                <w:rFonts w:ascii="Book Antiqua" w:hAnsi="Book Antiqua" w:cs="Times New Roman"/>
                <w:color w:val="000000"/>
              </w:rPr>
              <w:lastRenderedPageBreak/>
              <w:t>RIT, AZI, CEF</w:t>
            </w:r>
          </w:p>
        </w:tc>
        <w:tc>
          <w:tcPr>
            <w:tcW w:w="1302" w:type="dxa"/>
          </w:tcPr>
          <w:p w14:paraId="48C36DA2" w14:textId="5161E451"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94786B">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37C8C849" w14:textId="77777777" w:rsidTr="00DB2B62">
        <w:trPr>
          <w:jc w:val="right"/>
        </w:trPr>
        <w:tc>
          <w:tcPr>
            <w:tcW w:w="710" w:type="dxa"/>
          </w:tcPr>
          <w:p w14:paraId="3810D8A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17</w:t>
            </w:r>
          </w:p>
        </w:tc>
        <w:tc>
          <w:tcPr>
            <w:tcW w:w="708" w:type="dxa"/>
          </w:tcPr>
          <w:p w14:paraId="7954F6AD"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4B8853E4" w14:textId="262017C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59</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807343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576AC20C"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Hypertension</w:t>
            </w:r>
          </w:p>
        </w:tc>
        <w:tc>
          <w:tcPr>
            <w:tcW w:w="1134" w:type="dxa"/>
          </w:tcPr>
          <w:p w14:paraId="35A33CAC" w14:textId="06224605"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525B650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1740AA5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6D4C1A6" w14:textId="194160F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4B15CD8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1E7B88A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0436D7E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063D5E" w14:textId="18D85785" w:rsidR="00622BC6" w:rsidRPr="0044454C" w:rsidRDefault="002A1411"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 cortical</w:t>
            </w:r>
          </w:p>
        </w:tc>
        <w:tc>
          <w:tcPr>
            <w:tcW w:w="851" w:type="dxa"/>
          </w:tcPr>
          <w:p w14:paraId="5797DA3C" w14:textId="10A75A74"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779C0716" w14:textId="3B073AB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5AA147FC" w14:textId="77777777" w:rsidTr="00DB2B62">
        <w:trPr>
          <w:trHeight w:val="882"/>
          <w:jc w:val="right"/>
        </w:trPr>
        <w:tc>
          <w:tcPr>
            <w:tcW w:w="710" w:type="dxa"/>
          </w:tcPr>
          <w:p w14:paraId="2CB8649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18</w:t>
            </w:r>
          </w:p>
        </w:tc>
        <w:tc>
          <w:tcPr>
            <w:tcW w:w="708" w:type="dxa"/>
          </w:tcPr>
          <w:p w14:paraId="38F71CE4"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7B1C2739" w14:textId="63D45F0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59</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0219B21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2ED1E3EA" w14:textId="66E2FE33"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Hypertension, </w:t>
            </w:r>
            <w:r w:rsidR="002A1411">
              <w:rPr>
                <w:rFonts w:ascii="Book Antiqua" w:eastAsia="Helvetica" w:hAnsi="Book Antiqua" w:cs="Times New Roman"/>
              </w:rPr>
              <w:t>d</w:t>
            </w:r>
            <w:r w:rsidRPr="0044454C">
              <w:rPr>
                <w:rFonts w:ascii="Book Antiqua" w:eastAsia="Helvetica" w:hAnsi="Book Antiqua" w:cs="Times New Roman"/>
              </w:rPr>
              <w:t xml:space="preserve">iabetes, </w:t>
            </w:r>
            <w:r w:rsidR="002A1411">
              <w:rPr>
                <w:rFonts w:ascii="Book Antiqua" w:eastAsia="Helvetica" w:hAnsi="Book Antiqua" w:cs="Times New Roman"/>
              </w:rPr>
              <w:t>o</w:t>
            </w:r>
            <w:r w:rsidRPr="0044454C">
              <w:rPr>
                <w:rFonts w:ascii="Book Antiqua" w:eastAsia="Helvetica" w:hAnsi="Book Antiqua" w:cs="Times New Roman"/>
              </w:rPr>
              <w:t>besity</w:t>
            </w:r>
          </w:p>
        </w:tc>
        <w:tc>
          <w:tcPr>
            <w:tcW w:w="1134" w:type="dxa"/>
          </w:tcPr>
          <w:p w14:paraId="45214D65" w14:textId="5EFF994A"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29A2EDD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6A8A216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503021EB" w14:textId="73E22792"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6192025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3971D3B9"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ED4388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0E8A329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239979C8" w14:textId="461510F6"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51E1B31D" w14:textId="5195795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Dead: </w:t>
            </w:r>
            <w:r w:rsidR="002A1411">
              <w:rPr>
                <w:rFonts w:ascii="Book Antiqua" w:eastAsia="宋体" w:hAnsi="Book Antiqua" w:cs="Times New Roman"/>
                <w:color w:val="000000"/>
              </w:rPr>
              <w:t>C</w:t>
            </w:r>
            <w:r w:rsidRPr="0044454C">
              <w:rPr>
                <w:rFonts w:ascii="Book Antiqua" w:eastAsia="宋体" w:hAnsi="Book Antiqua" w:cs="Times New Roman"/>
                <w:color w:val="000000"/>
              </w:rPr>
              <w:t>ardiac arrest</w:t>
            </w:r>
          </w:p>
        </w:tc>
      </w:tr>
      <w:tr w:rsidR="0044454C" w:rsidRPr="0044454C" w14:paraId="27C20478" w14:textId="77777777" w:rsidTr="00DB2B62">
        <w:trPr>
          <w:trHeight w:val="909"/>
          <w:jc w:val="right"/>
        </w:trPr>
        <w:tc>
          <w:tcPr>
            <w:tcW w:w="710" w:type="dxa"/>
          </w:tcPr>
          <w:p w14:paraId="7853705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19</w:t>
            </w:r>
          </w:p>
        </w:tc>
        <w:tc>
          <w:tcPr>
            <w:tcW w:w="708" w:type="dxa"/>
          </w:tcPr>
          <w:p w14:paraId="340921EE"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5D677203" w14:textId="2265F84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51</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48DD30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2FE589A3" w14:textId="0A6C186C"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 xml:space="preserve">Hypertension, </w:t>
            </w:r>
            <w:r w:rsidR="002A1411">
              <w:rPr>
                <w:rFonts w:ascii="Book Antiqua" w:eastAsia="Helvetica" w:hAnsi="Book Antiqua" w:cs="Times New Roman"/>
              </w:rPr>
              <w:t>d</w:t>
            </w:r>
            <w:r w:rsidRPr="0044454C">
              <w:rPr>
                <w:rFonts w:ascii="Book Antiqua" w:eastAsia="Helvetica" w:hAnsi="Book Antiqua" w:cs="Times New Roman"/>
              </w:rPr>
              <w:t>iabetes</w:t>
            </w:r>
          </w:p>
        </w:tc>
        <w:tc>
          <w:tcPr>
            <w:tcW w:w="1134" w:type="dxa"/>
          </w:tcPr>
          <w:p w14:paraId="13DE00BE" w14:textId="20AF81FA"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46CF3A4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16FBE4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58751941" w14:textId="6A09BB1B"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1F56BF6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DF9EF17"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8563E4A"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7FA07D29"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3F26EBBA" w14:textId="125BEF2D"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532E06A7" w14:textId="0C72FAB3"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C</w:t>
            </w:r>
            <w:r w:rsidRPr="0044454C">
              <w:rPr>
                <w:rFonts w:ascii="Book Antiqua" w:eastAsia="宋体" w:hAnsi="Book Antiqua" w:cs="Times New Roman"/>
                <w:color w:val="000000"/>
              </w:rPr>
              <w:t>onsciousness was improved</w:t>
            </w:r>
          </w:p>
        </w:tc>
      </w:tr>
      <w:tr w:rsidR="0044454C" w:rsidRPr="0044454C" w14:paraId="35971E1A" w14:textId="77777777" w:rsidTr="00DB2B62">
        <w:trPr>
          <w:jc w:val="right"/>
        </w:trPr>
        <w:tc>
          <w:tcPr>
            <w:tcW w:w="710" w:type="dxa"/>
          </w:tcPr>
          <w:p w14:paraId="5932343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20</w:t>
            </w:r>
          </w:p>
        </w:tc>
        <w:tc>
          <w:tcPr>
            <w:tcW w:w="708" w:type="dxa"/>
          </w:tcPr>
          <w:p w14:paraId="760A7D9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0B8118F9" w14:textId="070F8954"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55</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lastRenderedPageBreak/>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72A7B98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Turk</w:t>
            </w:r>
            <w:r w:rsidRPr="0044454C">
              <w:rPr>
                <w:rFonts w:ascii="Book Antiqua" w:eastAsia="宋体" w:hAnsi="Book Antiqua" w:cs="Times New Roman"/>
                <w:color w:val="000000"/>
              </w:rPr>
              <w:lastRenderedPageBreak/>
              <w:t>ey</w:t>
            </w:r>
          </w:p>
        </w:tc>
        <w:tc>
          <w:tcPr>
            <w:tcW w:w="1250" w:type="dxa"/>
          </w:tcPr>
          <w:p w14:paraId="278595A3" w14:textId="7A141D39"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lastRenderedPageBreak/>
              <w:t>Hyperten</w:t>
            </w:r>
            <w:r w:rsidRPr="0044454C">
              <w:rPr>
                <w:rFonts w:ascii="Book Antiqua" w:eastAsia="Helvetica" w:hAnsi="Book Antiqua" w:cs="Times New Roman"/>
              </w:rPr>
              <w:lastRenderedPageBreak/>
              <w:t>sion</w:t>
            </w:r>
          </w:p>
        </w:tc>
        <w:tc>
          <w:tcPr>
            <w:tcW w:w="1134" w:type="dxa"/>
          </w:tcPr>
          <w:p w14:paraId="4ACA522D" w14:textId="7C6A6F8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D</w:t>
            </w:r>
            <w:r w:rsidR="00622BC6" w:rsidRPr="0044454C">
              <w:rPr>
                <w:rFonts w:ascii="Book Antiqua" w:eastAsia="宋体" w:hAnsi="Book Antiqua" w:cs="Times New Roman"/>
                <w:color w:val="000000"/>
              </w:rPr>
              <w:t>yspne</w:t>
            </w:r>
            <w:r w:rsidR="00622BC6" w:rsidRPr="0044454C">
              <w:rPr>
                <w:rFonts w:ascii="Book Antiqua" w:eastAsia="宋体" w:hAnsi="Book Antiqua" w:cs="Times New Roman"/>
                <w:color w:val="000000"/>
              </w:rPr>
              <w:lastRenderedPageBreak/>
              <w:t>a</w:t>
            </w:r>
          </w:p>
        </w:tc>
        <w:tc>
          <w:tcPr>
            <w:tcW w:w="735" w:type="dxa"/>
          </w:tcPr>
          <w:p w14:paraId="4EBF588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xml:space="preserve">(+) </w:t>
            </w:r>
            <w:r w:rsidRPr="0044454C">
              <w:rPr>
                <w:rFonts w:ascii="Book Antiqua" w:eastAsia="宋体" w:hAnsi="Book Antiqua" w:cs="Times New Roman"/>
                <w:color w:val="000000"/>
              </w:rPr>
              <w:lastRenderedPageBreak/>
              <w:t>RT-PCR/PS</w:t>
            </w:r>
          </w:p>
        </w:tc>
        <w:tc>
          <w:tcPr>
            <w:tcW w:w="824" w:type="dxa"/>
          </w:tcPr>
          <w:p w14:paraId="1DB3CD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992" w:type="dxa"/>
          </w:tcPr>
          <w:p w14:paraId="15EAB8AB" w14:textId="75C35023"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w:t>
            </w:r>
            <w:r w:rsidR="00622BC6" w:rsidRPr="0044454C">
              <w:rPr>
                <w:rFonts w:ascii="Book Antiqua" w:eastAsia="宋体" w:hAnsi="Book Antiqua" w:cs="Times New Roman"/>
                <w:color w:val="000000"/>
              </w:rPr>
              <w:lastRenderedPageBreak/>
              <w:t>ousness disturbance, delirium</w:t>
            </w:r>
          </w:p>
        </w:tc>
        <w:tc>
          <w:tcPr>
            <w:tcW w:w="1045" w:type="dxa"/>
          </w:tcPr>
          <w:p w14:paraId="68BB3C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lastRenderedPageBreak/>
              <w:t>N/A</w:t>
            </w:r>
          </w:p>
        </w:tc>
        <w:tc>
          <w:tcPr>
            <w:tcW w:w="567" w:type="dxa"/>
          </w:tcPr>
          <w:p w14:paraId="7208414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w:t>
            </w:r>
            <w:r w:rsidRPr="0044454C">
              <w:rPr>
                <w:rFonts w:ascii="Book Antiqua" w:eastAsia="宋体" w:hAnsi="Book Antiqua" w:cs="Times New Roman"/>
                <w:color w:val="333333"/>
              </w:rPr>
              <w:lastRenderedPageBreak/>
              <w:t>A</w:t>
            </w:r>
          </w:p>
        </w:tc>
        <w:tc>
          <w:tcPr>
            <w:tcW w:w="851" w:type="dxa"/>
          </w:tcPr>
          <w:p w14:paraId="41BD6483"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M</w:t>
            </w:r>
          </w:p>
        </w:tc>
        <w:tc>
          <w:tcPr>
            <w:tcW w:w="939" w:type="dxa"/>
          </w:tcPr>
          <w:p w14:paraId="19C5CB1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0966A296" w14:textId="60E636A4"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w:t>
            </w:r>
            <w:r w:rsidRPr="0044454C">
              <w:rPr>
                <w:rFonts w:ascii="Book Antiqua" w:eastAsia="宋体" w:hAnsi="Book Antiqua" w:cs="Times New Roman"/>
                <w:color w:val="000000"/>
              </w:rPr>
              <w:lastRenderedPageBreak/>
              <w:t>mapheresis treatment, AZI, HC, FAV</w:t>
            </w:r>
          </w:p>
        </w:tc>
        <w:tc>
          <w:tcPr>
            <w:tcW w:w="1302" w:type="dxa"/>
          </w:tcPr>
          <w:p w14:paraId="41780CFD" w14:textId="5A25DDAE"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Poor: </w:t>
            </w:r>
            <w:r w:rsidR="002A1411">
              <w:rPr>
                <w:rFonts w:ascii="Book Antiqua" w:eastAsia="宋体" w:hAnsi="Book Antiqua" w:cs="Times New Roman"/>
                <w:color w:val="000000"/>
              </w:rPr>
              <w:lastRenderedPageBreak/>
              <w:t>S</w:t>
            </w:r>
            <w:r w:rsidRPr="0044454C">
              <w:rPr>
                <w:rFonts w:ascii="Book Antiqua" w:eastAsia="宋体" w:hAnsi="Book Antiqua" w:cs="Times New Roman"/>
                <w:color w:val="000000"/>
              </w:rPr>
              <w:t>ubsequent infection</w:t>
            </w:r>
          </w:p>
        </w:tc>
      </w:tr>
      <w:tr w:rsidR="0044454C" w:rsidRPr="0044454C" w14:paraId="1EEF2024" w14:textId="77777777" w:rsidTr="00DB2B62">
        <w:trPr>
          <w:jc w:val="right"/>
        </w:trPr>
        <w:tc>
          <w:tcPr>
            <w:tcW w:w="710" w:type="dxa"/>
          </w:tcPr>
          <w:p w14:paraId="016A9D4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21</w:t>
            </w:r>
          </w:p>
        </w:tc>
        <w:tc>
          <w:tcPr>
            <w:tcW w:w="708" w:type="dxa"/>
          </w:tcPr>
          <w:p w14:paraId="72202107"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26</w:t>
            </w:r>
          </w:p>
        </w:tc>
        <w:tc>
          <w:tcPr>
            <w:tcW w:w="851" w:type="dxa"/>
          </w:tcPr>
          <w:p w14:paraId="559FF5E4" w14:textId="60BCC5F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22</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74A903D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Turkey</w:t>
            </w:r>
          </w:p>
        </w:tc>
        <w:tc>
          <w:tcPr>
            <w:tcW w:w="1250" w:type="dxa"/>
          </w:tcPr>
          <w:p w14:paraId="130645E6"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Autism</w:t>
            </w:r>
          </w:p>
        </w:tc>
        <w:tc>
          <w:tcPr>
            <w:tcW w:w="1134" w:type="dxa"/>
          </w:tcPr>
          <w:p w14:paraId="72B451E8" w14:textId="0F481E35" w:rsidR="00622BC6" w:rsidRPr="0044454C" w:rsidRDefault="002A1411"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D</w:t>
            </w:r>
            <w:r w:rsidR="00622BC6" w:rsidRPr="0044454C">
              <w:rPr>
                <w:rFonts w:ascii="Book Antiqua" w:eastAsia="宋体" w:hAnsi="Book Antiqua" w:cs="Times New Roman"/>
                <w:color w:val="000000"/>
              </w:rPr>
              <w:t>yspnea</w:t>
            </w:r>
          </w:p>
        </w:tc>
        <w:tc>
          <w:tcPr>
            <w:tcW w:w="735" w:type="dxa"/>
          </w:tcPr>
          <w:p w14:paraId="0AB72AD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2FF25F6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0041E2B6" w14:textId="230DAADD"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 disturbance, delirium</w:t>
            </w:r>
          </w:p>
        </w:tc>
        <w:tc>
          <w:tcPr>
            <w:tcW w:w="1045" w:type="dxa"/>
          </w:tcPr>
          <w:p w14:paraId="7AA304C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567" w:type="dxa"/>
          </w:tcPr>
          <w:p w14:paraId="5AFA597F"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51484F4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5E153C97" w14:textId="3E55C05E" w:rsidR="00622BC6" w:rsidRPr="0044454C" w:rsidRDefault="002A1411" w:rsidP="0044454C">
            <w:pPr>
              <w:spacing w:line="360" w:lineRule="auto"/>
              <w:jc w:val="left"/>
              <w:rPr>
                <w:rFonts w:ascii="Book Antiqua" w:hAnsi="Book Antiqua" w:cs="Times New Roman"/>
              </w:rPr>
            </w:pPr>
            <w:r>
              <w:rPr>
                <w:rFonts w:ascii="Book Antiqua" w:eastAsia="宋体" w:hAnsi="Book Antiqua" w:cs="Times New Roman"/>
                <w:color w:val="333333"/>
              </w:rPr>
              <w:t>W</w:t>
            </w:r>
            <w:r w:rsidR="00622BC6" w:rsidRPr="0044454C">
              <w:rPr>
                <w:rFonts w:ascii="Book Antiqua" w:eastAsia="宋体" w:hAnsi="Book Antiqua" w:cs="Times New Roman"/>
                <w:color w:val="333333"/>
              </w:rPr>
              <w:t>hite matter</w:t>
            </w:r>
          </w:p>
        </w:tc>
        <w:tc>
          <w:tcPr>
            <w:tcW w:w="851" w:type="dxa"/>
          </w:tcPr>
          <w:p w14:paraId="0C2D202F" w14:textId="7AC1B66E" w:rsidR="00622BC6" w:rsidRPr="002A1411" w:rsidRDefault="00622BC6" w:rsidP="0044454C">
            <w:pPr>
              <w:spacing w:line="360" w:lineRule="auto"/>
              <w:jc w:val="left"/>
              <w:rPr>
                <w:rFonts w:ascii="Book Antiqua" w:hAnsi="Book Antiqua" w:cs="Times New Roman"/>
                <w:color w:val="000000"/>
              </w:rPr>
            </w:pPr>
            <w:r w:rsidRPr="0044454C">
              <w:rPr>
                <w:rFonts w:ascii="Book Antiqua" w:eastAsia="宋体" w:hAnsi="Book Antiqua" w:cs="Times New Roman"/>
                <w:color w:val="000000"/>
              </w:rPr>
              <w:t>Plasmapheresis treatment, AZI, HC, FAV</w:t>
            </w:r>
          </w:p>
        </w:tc>
        <w:tc>
          <w:tcPr>
            <w:tcW w:w="1302" w:type="dxa"/>
          </w:tcPr>
          <w:p w14:paraId="3A385A5B" w14:textId="74808375"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Good: Consciousness was improved</w:t>
            </w:r>
          </w:p>
        </w:tc>
      </w:tr>
      <w:tr w:rsidR="0044454C" w:rsidRPr="0044454C" w14:paraId="05C6950A" w14:textId="77777777" w:rsidTr="00DB2B62">
        <w:trPr>
          <w:jc w:val="right"/>
        </w:trPr>
        <w:tc>
          <w:tcPr>
            <w:tcW w:w="710" w:type="dxa"/>
          </w:tcPr>
          <w:p w14:paraId="56B0B8B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22</w:t>
            </w:r>
          </w:p>
        </w:tc>
        <w:tc>
          <w:tcPr>
            <w:tcW w:w="708" w:type="dxa"/>
          </w:tcPr>
          <w:p w14:paraId="54AAB100"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Pr>
          <w:p w14:paraId="33551E26" w14:textId="129D450F"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40</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37266C7" w14:textId="0D957290"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2A1411">
              <w:rPr>
                <w:rFonts w:ascii="Book Antiqua" w:eastAsia="宋体" w:hAnsi="Book Antiqua" w:cs="Times New Roman"/>
                <w:color w:val="000000"/>
              </w:rPr>
              <w:t>nited States</w:t>
            </w:r>
          </w:p>
        </w:tc>
        <w:tc>
          <w:tcPr>
            <w:tcW w:w="1250" w:type="dxa"/>
          </w:tcPr>
          <w:p w14:paraId="36DDCB5E" w14:textId="3603F5B7" w:rsidR="00622BC6" w:rsidRPr="0044454C" w:rsidRDefault="00622BC6" w:rsidP="002A1411">
            <w:pPr>
              <w:widowControl/>
              <w:spacing w:line="360" w:lineRule="auto"/>
              <w:ind w:left="120" w:hangingChars="50" w:hanging="120"/>
              <w:jc w:val="left"/>
              <w:textAlignment w:val="center"/>
              <w:rPr>
                <w:rFonts w:ascii="Book Antiqua" w:eastAsia="Helvetica" w:hAnsi="Book Antiqua" w:cs="Times New Roman"/>
              </w:rPr>
            </w:pPr>
            <w:r w:rsidRPr="0044454C">
              <w:rPr>
                <w:rFonts w:ascii="Book Antiqua" w:eastAsia="Helvetica" w:hAnsi="Book Antiqua" w:cs="Times New Roman"/>
              </w:rPr>
              <w:t>Obesity</w:t>
            </w:r>
            <w:r w:rsidR="002A1411">
              <w:rPr>
                <w:rFonts w:ascii="Book Antiqua" w:eastAsia="Helvetica" w:hAnsi="Book Antiqua" w:cs="Times New Roman"/>
              </w:rPr>
              <w:t xml:space="preserve">, </w:t>
            </w:r>
            <w:r w:rsidRPr="0044454C">
              <w:rPr>
                <w:rFonts w:ascii="Book Antiqua" w:eastAsia="Helvetica" w:hAnsi="Book Antiqua" w:cs="Times New Roman"/>
              </w:rPr>
              <w:t>diabetes mellitus</w:t>
            </w:r>
          </w:p>
        </w:tc>
        <w:tc>
          <w:tcPr>
            <w:tcW w:w="1134" w:type="dxa"/>
          </w:tcPr>
          <w:p w14:paraId="75CF9E47" w14:textId="65A43A67"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p>
        </w:tc>
        <w:tc>
          <w:tcPr>
            <w:tcW w:w="735" w:type="dxa"/>
          </w:tcPr>
          <w:p w14:paraId="38F7EE6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A827CF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B015133" w14:textId="7B723393"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S</w:t>
            </w:r>
            <w:r w:rsidR="00622BC6" w:rsidRPr="0044454C">
              <w:rPr>
                <w:rFonts w:ascii="Book Antiqua" w:eastAsia="宋体" w:hAnsi="Book Antiqua" w:cs="Times New Roman"/>
                <w:color w:val="000000"/>
              </w:rPr>
              <w:t>yncope</w:t>
            </w:r>
          </w:p>
        </w:tc>
        <w:tc>
          <w:tcPr>
            <w:tcW w:w="1045" w:type="dxa"/>
          </w:tcPr>
          <w:p w14:paraId="1C94C4D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1250C94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p>
        </w:tc>
        <w:tc>
          <w:tcPr>
            <w:tcW w:w="851" w:type="dxa"/>
          </w:tcPr>
          <w:p w14:paraId="404723E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04383C3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7C6ADCC6" w14:textId="721EEEBA" w:rsidR="00622BC6" w:rsidRPr="0044454C" w:rsidRDefault="002A1411" w:rsidP="0044454C">
            <w:pPr>
              <w:spacing w:line="360" w:lineRule="auto"/>
              <w:jc w:val="left"/>
              <w:rPr>
                <w:rFonts w:ascii="Book Antiqua" w:hAnsi="Book Antiqua" w:cs="Times New Roman"/>
                <w:color w:val="000000"/>
              </w:rPr>
            </w:pPr>
            <w:r>
              <w:rPr>
                <w:rFonts w:ascii="Book Antiqua" w:eastAsia="宋体" w:hAnsi="Book Antiqua" w:cs="Times New Roman"/>
                <w:color w:val="000000"/>
              </w:rPr>
              <w:t>H</w:t>
            </w:r>
            <w:r w:rsidR="00622BC6" w:rsidRPr="0044454C">
              <w:rPr>
                <w:rFonts w:ascii="Book Antiqua" w:eastAsia="宋体" w:hAnsi="Book Antiqua" w:cs="Times New Roman"/>
                <w:color w:val="000000"/>
              </w:rPr>
              <w:t>ydroxychloroquine</w:t>
            </w:r>
          </w:p>
        </w:tc>
        <w:tc>
          <w:tcPr>
            <w:tcW w:w="1302" w:type="dxa"/>
          </w:tcPr>
          <w:p w14:paraId="2AA48D1F" w14:textId="62CC0909"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2A1411">
              <w:rPr>
                <w:rFonts w:ascii="Book Antiqua" w:eastAsia="宋体" w:hAnsi="Book Antiqua" w:cs="Times New Roman"/>
                <w:color w:val="000000"/>
              </w:rPr>
              <w:t>R</w:t>
            </w:r>
            <w:r w:rsidRPr="0044454C">
              <w:rPr>
                <w:rFonts w:ascii="Book Antiqua" w:eastAsia="宋体" w:hAnsi="Book Antiqua" w:cs="Times New Roman"/>
                <w:color w:val="000000"/>
              </w:rPr>
              <w:t>ecovery without neurological deficits</w:t>
            </w:r>
          </w:p>
        </w:tc>
      </w:tr>
      <w:tr w:rsidR="0044454C" w:rsidRPr="0044454C" w14:paraId="3C5AE3DD" w14:textId="77777777" w:rsidTr="00DB2B62">
        <w:trPr>
          <w:jc w:val="right"/>
        </w:trPr>
        <w:tc>
          <w:tcPr>
            <w:tcW w:w="710" w:type="dxa"/>
          </w:tcPr>
          <w:p w14:paraId="2E504BA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23</w:t>
            </w:r>
          </w:p>
        </w:tc>
        <w:tc>
          <w:tcPr>
            <w:tcW w:w="708" w:type="dxa"/>
          </w:tcPr>
          <w:p w14:paraId="5972B67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27</w:t>
            </w:r>
          </w:p>
        </w:tc>
        <w:tc>
          <w:tcPr>
            <w:tcW w:w="851" w:type="dxa"/>
          </w:tcPr>
          <w:p w14:paraId="20CE8537" w14:textId="7B9A22AE"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60</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2DD9593C" w14:textId="16A120D2"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2A1411">
              <w:rPr>
                <w:rFonts w:ascii="Book Antiqua" w:eastAsia="宋体" w:hAnsi="Book Antiqua" w:cs="Times New Roman"/>
                <w:color w:val="000000"/>
              </w:rPr>
              <w:t>nited King</w:t>
            </w:r>
            <w:r w:rsidR="004B39E8">
              <w:rPr>
                <w:rFonts w:ascii="Book Antiqua" w:eastAsia="宋体" w:hAnsi="Book Antiqua" w:cs="Times New Roman"/>
                <w:color w:val="000000"/>
              </w:rPr>
              <w:t>d</w:t>
            </w:r>
            <w:r w:rsidR="002A1411">
              <w:rPr>
                <w:rFonts w:ascii="Book Antiqua" w:eastAsia="宋体" w:hAnsi="Book Antiqua" w:cs="Times New Roman"/>
                <w:color w:val="000000"/>
              </w:rPr>
              <w:t>o</w:t>
            </w:r>
            <w:r w:rsidR="004B39E8">
              <w:rPr>
                <w:rFonts w:ascii="Book Antiqua" w:eastAsia="宋体" w:hAnsi="Book Antiqua" w:cs="Times New Roman"/>
                <w:color w:val="000000"/>
              </w:rPr>
              <w:t>m</w:t>
            </w:r>
          </w:p>
        </w:tc>
        <w:tc>
          <w:tcPr>
            <w:tcW w:w="1250" w:type="dxa"/>
          </w:tcPr>
          <w:p w14:paraId="06412CDD"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0D62DA81" w14:textId="74C5F34B"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cough,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cognitive fluctuations</w:t>
            </w:r>
          </w:p>
        </w:tc>
        <w:tc>
          <w:tcPr>
            <w:tcW w:w="735" w:type="dxa"/>
          </w:tcPr>
          <w:p w14:paraId="24652D8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58906364"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w:t>
            </w:r>
          </w:p>
        </w:tc>
        <w:tc>
          <w:tcPr>
            <w:tcW w:w="992" w:type="dxa"/>
          </w:tcPr>
          <w:p w14:paraId="3641DAE1" w14:textId="425B66C8" w:rsidR="00622BC6" w:rsidRPr="0044454C" w:rsidRDefault="002A1411"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I</w:t>
            </w:r>
            <w:r w:rsidR="00622BC6" w:rsidRPr="0044454C">
              <w:rPr>
                <w:rFonts w:ascii="Book Antiqua" w:eastAsia="宋体" w:hAnsi="Book Antiqua" w:cs="Times New Roman"/>
                <w:color w:val="000000"/>
              </w:rPr>
              <w:t>rritability, confusion, asthenia, consci</w:t>
            </w:r>
            <w:r w:rsidR="00622BC6" w:rsidRPr="0044454C">
              <w:rPr>
                <w:rFonts w:ascii="Book Antiqua" w:eastAsia="宋体" w:hAnsi="Book Antiqua" w:cs="Times New Roman"/>
                <w:color w:val="000000"/>
              </w:rPr>
              <w:lastRenderedPageBreak/>
              <w:t>ousness</w:t>
            </w:r>
          </w:p>
        </w:tc>
        <w:tc>
          <w:tcPr>
            <w:tcW w:w="1045" w:type="dxa"/>
          </w:tcPr>
          <w:p w14:paraId="1776C4A1" w14:textId="27FC4AA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 xml:space="preserve">(+) </w:t>
            </w:r>
            <w:proofErr w:type="spellStart"/>
            <w:r w:rsidR="002A1411">
              <w:rPr>
                <w:rFonts w:ascii="Book Antiqua" w:eastAsia="宋体" w:hAnsi="Book Antiqua" w:cs="Times New Roman"/>
                <w:color w:val="000000"/>
              </w:rPr>
              <w:t>P</w:t>
            </w:r>
            <w:r w:rsidRPr="0044454C">
              <w:rPr>
                <w:rFonts w:ascii="Book Antiqua" w:eastAsia="宋体" w:hAnsi="Book Antiqua" w:cs="Times New Roman"/>
                <w:color w:val="000000"/>
              </w:rPr>
              <w:t>almomental</w:t>
            </w:r>
            <w:proofErr w:type="spellEnd"/>
            <w:r w:rsidRPr="0044454C">
              <w:rPr>
                <w:rFonts w:ascii="Book Antiqua" w:eastAsia="宋体" w:hAnsi="Book Antiqua" w:cs="Times New Roman"/>
                <w:color w:val="000000"/>
              </w:rPr>
              <w:t xml:space="preserve"> and glabella reflexes</w:t>
            </w:r>
            <w:r w:rsidRPr="0044454C">
              <w:rPr>
                <w:rFonts w:ascii="Book Antiqua" w:eastAsia="宋体" w:hAnsi="Book Antiqua" w:cs="Times New Roman"/>
                <w:color w:val="000000"/>
              </w:rPr>
              <w:lastRenderedPageBreak/>
              <w:t xml:space="preserve">, mutism, (+) moderate nuchal rigidity, severe </w:t>
            </w:r>
            <w:proofErr w:type="spellStart"/>
            <w:r w:rsidRPr="0044454C">
              <w:rPr>
                <w:rFonts w:ascii="Book Antiqua" w:eastAsia="宋体" w:hAnsi="Book Antiqua" w:cs="Times New Roman"/>
                <w:color w:val="000000"/>
              </w:rPr>
              <w:t>akinetic</w:t>
            </w:r>
            <w:proofErr w:type="spellEnd"/>
            <w:r w:rsidRPr="0044454C">
              <w:rPr>
                <w:rFonts w:ascii="Book Antiqua" w:eastAsia="宋体" w:hAnsi="Book Antiqua" w:cs="Times New Roman"/>
                <w:color w:val="000000"/>
              </w:rPr>
              <w:t xml:space="preserve"> syndrome</w:t>
            </w:r>
          </w:p>
        </w:tc>
        <w:tc>
          <w:tcPr>
            <w:tcW w:w="567" w:type="dxa"/>
          </w:tcPr>
          <w:p w14:paraId="426214A1"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w:t>
            </w:r>
          </w:p>
        </w:tc>
        <w:tc>
          <w:tcPr>
            <w:tcW w:w="851" w:type="dxa"/>
          </w:tcPr>
          <w:p w14:paraId="47BE2A8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65731054"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0A464DB2" w14:textId="0B108718" w:rsidR="00622BC6" w:rsidRPr="0044454C" w:rsidRDefault="002A1411" w:rsidP="0044454C">
            <w:pPr>
              <w:spacing w:line="360" w:lineRule="auto"/>
              <w:jc w:val="left"/>
              <w:rPr>
                <w:rFonts w:ascii="Book Antiqua" w:hAnsi="Book Antiqua" w:cs="Times New Roman"/>
                <w:color w:val="000000"/>
              </w:rPr>
            </w:pPr>
            <w:proofErr w:type="spellStart"/>
            <w:r>
              <w:rPr>
                <w:rFonts w:ascii="Book Antiqua" w:eastAsia="宋体" w:hAnsi="Book Antiqua" w:cs="Times New Roman"/>
                <w:color w:val="000000"/>
              </w:rPr>
              <w:t>L</w:t>
            </w:r>
            <w:r w:rsidR="00622BC6" w:rsidRPr="0044454C">
              <w:rPr>
                <w:rFonts w:ascii="Book Antiqua" w:eastAsia="宋体" w:hAnsi="Book Antiqua" w:cs="Times New Roman"/>
                <w:color w:val="000000"/>
              </w:rPr>
              <w:t>opinavir</w:t>
            </w:r>
            <w:proofErr w:type="spellEnd"/>
            <w:r w:rsidR="00622BC6" w:rsidRPr="0044454C">
              <w:rPr>
                <w:rFonts w:ascii="Book Antiqua" w:eastAsia="宋体" w:hAnsi="Book Antiqua" w:cs="Times New Roman"/>
                <w:color w:val="000000"/>
              </w:rPr>
              <w:t>/ritonavir, hydroxychloroq</w:t>
            </w:r>
            <w:r w:rsidR="00622BC6" w:rsidRPr="0044454C">
              <w:rPr>
                <w:rFonts w:ascii="Book Antiqua" w:eastAsia="宋体" w:hAnsi="Book Antiqua" w:cs="Times New Roman"/>
                <w:color w:val="000000"/>
              </w:rPr>
              <w:lastRenderedPageBreak/>
              <w:t>uine, ampicillin, acyclovir</w:t>
            </w:r>
          </w:p>
        </w:tc>
        <w:tc>
          <w:tcPr>
            <w:tcW w:w="1302" w:type="dxa"/>
          </w:tcPr>
          <w:p w14:paraId="461F5DB6" w14:textId="268C745F"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lastRenderedPageBreak/>
              <w:t xml:space="preserve">Good: </w:t>
            </w:r>
            <w:r w:rsidR="002A1411">
              <w:rPr>
                <w:rFonts w:ascii="Book Antiqua" w:eastAsia="宋体" w:hAnsi="Book Antiqua" w:cs="Times New Roman"/>
                <w:color w:val="000000"/>
              </w:rPr>
              <w:t>N</w:t>
            </w:r>
            <w:r w:rsidRPr="0044454C">
              <w:rPr>
                <w:rFonts w:ascii="Book Antiqua" w:eastAsia="宋体" w:hAnsi="Book Antiqua" w:cs="Times New Roman"/>
                <w:color w:val="000000"/>
              </w:rPr>
              <w:t xml:space="preserve">ormal neurological examination and hospital </w:t>
            </w:r>
            <w:r w:rsidRPr="0044454C">
              <w:rPr>
                <w:rFonts w:ascii="Book Antiqua" w:eastAsia="宋体" w:hAnsi="Book Antiqua" w:cs="Times New Roman"/>
                <w:color w:val="000000"/>
              </w:rPr>
              <w:lastRenderedPageBreak/>
              <w:t>discharged</w:t>
            </w:r>
          </w:p>
        </w:tc>
      </w:tr>
      <w:tr w:rsidR="0044454C" w:rsidRPr="0044454C" w14:paraId="13D39463" w14:textId="77777777" w:rsidTr="00DB2B62">
        <w:trPr>
          <w:trHeight w:val="1913"/>
          <w:jc w:val="right"/>
        </w:trPr>
        <w:tc>
          <w:tcPr>
            <w:tcW w:w="710" w:type="dxa"/>
          </w:tcPr>
          <w:p w14:paraId="05E459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24</w:t>
            </w:r>
          </w:p>
        </w:tc>
        <w:tc>
          <w:tcPr>
            <w:tcW w:w="708" w:type="dxa"/>
          </w:tcPr>
          <w:p w14:paraId="244935AD"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28</w:t>
            </w:r>
          </w:p>
        </w:tc>
        <w:tc>
          <w:tcPr>
            <w:tcW w:w="851" w:type="dxa"/>
          </w:tcPr>
          <w:p w14:paraId="279CE299" w14:textId="7AD2C3D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2A1411">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2A1411">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48ADDCA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Switzerland</w:t>
            </w:r>
          </w:p>
        </w:tc>
        <w:tc>
          <w:tcPr>
            <w:tcW w:w="1250" w:type="dxa"/>
          </w:tcPr>
          <w:p w14:paraId="50F5C62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7FC0CDAA" w14:textId="693DEF11" w:rsidR="00622BC6" w:rsidRPr="0044454C" w:rsidRDefault="004C4B0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W</w:t>
            </w:r>
            <w:r w:rsidR="00622BC6" w:rsidRPr="0044454C">
              <w:rPr>
                <w:rFonts w:ascii="Book Antiqua" w:eastAsia="宋体" w:hAnsi="Book Antiqua" w:cs="Times New Roman"/>
                <w:color w:val="000000"/>
              </w:rPr>
              <w:t>eakness,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cough, myalgia</w:t>
            </w:r>
          </w:p>
        </w:tc>
        <w:tc>
          <w:tcPr>
            <w:tcW w:w="735" w:type="dxa"/>
          </w:tcPr>
          <w:p w14:paraId="229EF5B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4745F44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61B83BFA" w14:textId="69D3A6F6" w:rsidR="00622BC6" w:rsidRPr="0044454C" w:rsidRDefault="004C4B02" w:rsidP="0044454C">
            <w:pPr>
              <w:widowControl/>
              <w:spacing w:line="360" w:lineRule="auto"/>
              <w:jc w:val="left"/>
              <w:textAlignment w:val="center"/>
              <w:rPr>
                <w:rFonts w:ascii="Book Antiqua" w:hAnsi="Book Antiqua" w:cs="Times New Roman"/>
              </w:rPr>
            </w:pPr>
            <w:proofErr w:type="spellStart"/>
            <w:r>
              <w:rPr>
                <w:rFonts w:ascii="Book Antiqua" w:eastAsia="宋体" w:hAnsi="Book Antiqua" w:cs="Times New Roman"/>
                <w:color w:val="000000"/>
              </w:rPr>
              <w:t>T</w:t>
            </w:r>
            <w:r w:rsidR="00622BC6" w:rsidRPr="0044454C">
              <w:rPr>
                <w:rFonts w:ascii="Book Antiqua" w:eastAsia="宋体" w:hAnsi="Book Antiqua" w:cs="Times New Roman"/>
                <w:color w:val="000000"/>
              </w:rPr>
              <w:t>onico-clonic</w:t>
            </w:r>
            <w:proofErr w:type="spellEnd"/>
            <w:r w:rsidR="00622BC6" w:rsidRPr="0044454C">
              <w:rPr>
                <w:rFonts w:ascii="Book Antiqua" w:eastAsia="宋体" w:hAnsi="Book Antiqua" w:cs="Times New Roman"/>
                <w:color w:val="000000"/>
              </w:rPr>
              <w:t xml:space="preserve"> seizure</w:t>
            </w:r>
          </w:p>
        </w:tc>
        <w:tc>
          <w:tcPr>
            <w:tcW w:w="1045" w:type="dxa"/>
          </w:tcPr>
          <w:p w14:paraId="73E1C1E8" w14:textId="7AFE1109" w:rsidR="00622BC6" w:rsidRPr="0044454C" w:rsidRDefault="004C4B0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D</w:t>
            </w:r>
            <w:r w:rsidR="00622BC6" w:rsidRPr="0044454C">
              <w:rPr>
                <w:rFonts w:ascii="Book Antiqua" w:eastAsia="宋体" w:hAnsi="Book Antiqua" w:cs="Times New Roman"/>
                <w:color w:val="000000"/>
              </w:rPr>
              <w:t xml:space="preserve">isoriented, attention deficit, bilateral grasping, psychotic symptoms (hyper-religiosity </w:t>
            </w:r>
            <w:r w:rsidR="00622BC6" w:rsidRPr="0044454C">
              <w:rPr>
                <w:rFonts w:ascii="Book Antiqua" w:eastAsia="宋体" w:hAnsi="Book Antiqua" w:cs="Times New Roman"/>
                <w:color w:val="000000"/>
              </w:rPr>
              <w:lastRenderedPageBreak/>
              <w:t xml:space="preserve">with mystic delusions, visual hallucinations), </w:t>
            </w:r>
            <w:proofErr w:type="spellStart"/>
            <w:r w:rsidR="00622BC6" w:rsidRPr="0044454C">
              <w:rPr>
                <w:rFonts w:ascii="Book Antiqua" w:eastAsia="宋体" w:hAnsi="Book Antiqua" w:cs="Times New Roman"/>
                <w:color w:val="000000"/>
              </w:rPr>
              <w:t>averbal</w:t>
            </w:r>
            <w:proofErr w:type="spellEnd"/>
            <w:r w:rsidR="00622BC6" w:rsidRPr="0044454C">
              <w:rPr>
                <w:rFonts w:ascii="Book Antiqua" w:eastAsia="宋体" w:hAnsi="Book Antiqua" w:cs="Times New Roman"/>
                <w:color w:val="000000"/>
              </w:rPr>
              <w:t xml:space="preserve"> and motor perseverations</w:t>
            </w:r>
          </w:p>
        </w:tc>
        <w:tc>
          <w:tcPr>
            <w:tcW w:w="567" w:type="dxa"/>
          </w:tcPr>
          <w:p w14:paraId="36D8C430"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6</w:t>
            </w:r>
          </w:p>
        </w:tc>
        <w:tc>
          <w:tcPr>
            <w:tcW w:w="851" w:type="dxa"/>
          </w:tcPr>
          <w:p w14:paraId="34EB364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3E8E67F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783803BD" w14:textId="66FB3642" w:rsidR="00622BC6" w:rsidRPr="0044454C" w:rsidRDefault="004C4B02"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lonazepam, valproate, acyclovir</w:t>
            </w:r>
          </w:p>
        </w:tc>
        <w:tc>
          <w:tcPr>
            <w:tcW w:w="1302" w:type="dxa"/>
          </w:tcPr>
          <w:p w14:paraId="17F457A8" w14:textId="10FAB0F6"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4C4B02">
              <w:rPr>
                <w:rFonts w:ascii="Book Antiqua" w:eastAsia="宋体" w:hAnsi="Book Antiqua" w:cs="Times New Roman"/>
                <w:color w:val="000000"/>
              </w:rPr>
              <w:t>I</w:t>
            </w:r>
            <w:r w:rsidRPr="0044454C">
              <w:rPr>
                <w:rFonts w:ascii="Book Antiqua" w:eastAsia="宋体" w:hAnsi="Book Antiqua" w:cs="Times New Roman"/>
                <w:color w:val="000000"/>
              </w:rPr>
              <w:t>mproved</w:t>
            </w:r>
          </w:p>
        </w:tc>
      </w:tr>
      <w:tr w:rsidR="0044454C" w:rsidRPr="0044454C" w14:paraId="4E7CFD4E" w14:textId="77777777" w:rsidTr="00DB2B62">
        <w:trPr>
          <w:jc w:val="right"/>
        </w:trPr>
        <w:tc>
          <w:tcPr>
            <w:tcW w:w="710" w:type="dxa"/>
          </w:tcPr>
          <w:p w14:paraId="36F050F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25</w:t>
            </w:r>
          </w:p>
        </w:tc>
        <w:tc>
          <w:tcPr>
            <w:tcW w:w="708" w:type="dxa"/>
          </w:tcPr>
          <w:p w14:paraId="3C5ED3A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28</w:t>
            </w:r>
          </w:p>
        </w:tc>
        <w:tc>
          <w:tcPr>
            <w:tcW w:w="851" w:type="dxa"/>
          </w:tcPr>
          <w:p w14:paraId="1CEA3876" w14:textId="66DD7D83"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67</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6084C05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Switzerland</w:t>
            </w:r>
          </w:p>
        </w:tc>
        <w:tc>
          <w:tcPr>
            <w:tcW w:w="1250" w:type="dxa"/>
          </w:tcPr>
          <w:p w14:paraId="5FD3894B"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5146EB38" w14:textId="5575D4F5"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w:t>
            </w:r>
          </w:p>
        </w:tc>
        <w:tc>
          <w:tcPr>
            <w:tcW w:w="735" w:type="dxa"/>
          </w:tcPr>
          <w:p w14:paraId="28BAAF8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CED261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50DA00FD" w14:textId="1D3C559F"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H</w:t>
            </w:r>
            <w:r w:rsidR="00622BC6" w:rsidRPr="0044454C">
              <w:rPr>
                <w:rFonts w:ascii="Book Antiqua" w:eastAsia="宋体" w:hAnsi="Book Antiqua" w:cs="Times New Roman"/>
                <w:color w:val="000000"/>
              </w:rPr>
              <w:t>eadache, syncope</w:t>
            </w:r>
          </w:p>
        </w:tc>
        <w:tc>
          <w:tcPr>
            <w:tcW w:w="1045" w:type="dxa"/>
          </w:tcPr>
          <w:p w14:paraId="5664C732" w14:textId="512DD3AC"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M</w:t>
            </w:r>
            <w:r w:rsidR="00622BC6" w:rsidRPr="0044454C">
              <w:rPr>
                <w:rFonts w:ascii="Book Antiqua" w:eastAsia="宋体" w:hAnsi="Book Antiqua" w:cs="Times New Roman"/>
                <w:color w:val="000000"/>
              </w:rPr>
              <w:t xml:space="preserve">otor perseverations, bilateral grasping, aggressiveness, left hemianopia and sensory </w:t>
            </w:r>
            <w:proofErr w:type="spellStart"/>
            <w:r w:rsidR="00622BC6" w:rsidRPr="0044454C">
              <w:rPr>
                <w:rFonts w:ascii="Book Antiqua" w:eastAsia="宋体" w:hAnsi="Book Antiqua" w:cs="Times New Roman"/>
                <w:color w:val="000000"/>
              </w:rPr>
              <w:t>hemine</w:t>
            </w:r>
            <w:r w:rsidR="00622BC6" w:rsidRPr="0044454C">
              <w:rPr>
                <w:rFonts w:ascii="Book Antiqua" w:eastAsia="宋体" w:hAnsi="Book Antiqua" w:cs="Times New Roman"/>
                <w:color w:val="000000"/>
              </w:rPr>
              <w:lastRenderedPageBreak/>
              <w:t>glect</w:t>
            </w:r>
            <w:proofErr w:type="spellEnd"/>
          </w:p>
        </w:tc>
        <w:tc>
          <w:tcPr>
            <w:tcW w:w="567" w:type="dxa"/>
          </w:tcPr>
          <w:p w14:paraId="733AA878"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18</w:t>
            </w:r>
          </w:p>
        </w:tc>
        <w:tc>
          <w:tcPr>
            <w:tcW w:w="851" w:type="dxa"/>
          </w:tcPr>
          <w:p w14:paraId="2C5E059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2E0977C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3C43F14B" w14:textId="4FC935CA"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eftriaxone, amoxicillin, acyclovir</w:t>
            </w:r>
          </w:p>
        </w:tc>
        <w:tc>
          <w:tcPr>
            <w:tcW w:w="1302" w:type="dxa"/>
          </w:tcPr>
          <w:p w14:paraId="158C9D58" w14:textId="3F914CC0"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Good: Neurological symptoms resolved, except for a mild headache</w:t>
            </w:r>
            <w:r w:rsidR="005B2AEE">
              <w:rPr>
                <w:rFonts w:ascii="Book Antiqua" w:eastAsia="宋体" w:hAnsi="Book Antiqua" w:cs="Times New Roman" w:hint="eastAsia"/>
                <w:color w:val="000000"/>
              </w:rPr>
              <w:t>,</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hospital discharged</w:t>
            </w:r>
          </w:p>
        </w:tc>
      </w:tr>
      <w:tr w:rsidR="0044454C" w:rsidRPr="0044454C" w14:paraId="65A63C22" w14:textId="77777777" w:rsidTr="00DB2B62">
        <w:trPr>
          <w:jc w:val="right"/>
        </w:trPr>
        <w:tc>
          <w:tcPr>
            <w:tcW w:w="710" w:type="dxa"/>
          </w:tcPr>
          <w:p w14:paraId="2C0E65F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26</w:t>
            </w:r>
          </w:p>
        </w:tc>
        <w:tc>
          <w:tcPr>
            <w:tcW w:w="708" w:type="dxa"/>
          </w:tcPr>
          <w:p w14:paraId="3F6B6DC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29</w:t>
            </w:r>
          </w:p>
        </w:tc>
        <w:tc>
          <w:tcPr>
            <w:tcW w:w="851" w:type="dxa"/>
          </w:tcPr>
          <w:p w14:paraId="175F6774" w14:textId="099C9B11"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8</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42107F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South Asian</w:t>
            </w:r>
          </w:p>
        </w:tc>
        <w:tc>
          <w:tcPr>
            <w:tcW w:w="1250" w:type="dxa"/>
          </w:tcPr>
          <w:p w14:paraId="0E03607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3299A222" w14:textId="1A2D254D"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abdominal pain,</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palmar rash,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vomiting</w:t>
            </w:r>
          </w:p>
        </w:tc>
        <w:tc>
          <w:tcPr>
            <w:tcW w:w="735" w:type="dxa"/>
          </w:tcPr>
          <w:p w14:paraId="4AEDBC7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1D63A0A2"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12162F4F" w14:textId="5BD3A85C" w:rsidR="00622BC6" w:rsidRPr="0044454C" w:rsidRDefault="00AF2E1D"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onfused, agitated,</w:t>
            </w:r>
            <w:r w:rsidR="005B2AEE">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headache</w:t>
            </w:r>
          </w:p>
        </w:tc>
        <w:tc>
          <w:tcPr>
            <w:tcW w:w="1045" w:type="dxa"/>
          </w:tcPr>
          <w:p w14:paraId="7821B5F9" w14:textId="1D5225FC"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xml:space="preserve">(+) </w:t>
            </w:r>
            <w:r w:rsidR="005B2AEE">
              <w:rPr>
                <w:rFonts w:ascii="Book Antiqua" w:eastAsia="宋体" w:hAnsi="Book Antiqua" w:cs="Times New Roman"/>
                <w:color w:val="000000"/>
              </w:rPr>
              <w:t>M</w:t>
            </w:r>
            <w:r w:rsidRPr="0044454C">
              <w:rPr>
                <w:rFonts w:ascii="Book Antiqua" w:eastAsia="宋体" w:hAnsi="Book Antiqua" w:cs="Times New Roman"/>
                <w:color w:val="000000"/>
              </w:rPr>
              <w:t>eningeal</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(including nuchal rigidity, </w:t>
            </w:r>
            <w:proofErr w:type="spellStart"/>
            <w:r w:rsidRPr="0044454C">
              <w:rPr>
                <w:rFonts w:ascii="Book Antiqua" w:eastAsia="宋体" w:hAnsi="Book Antiqua" w:cs="Times New Roman"/>
                <w:color w:val="000000"/>
              </w:rPr>
              <w:t>Kernig</w:t>
            </w:r>
            <w:proofErr w:type="spellEnd"/>
            <w:r w:rsidRPr="0044454C">
              <w:rPr>
                <w:rFonts w:ascii="Book Antiqua" w:eastAsia="宋体" w:hAnsi="Book Antiqua" w:cs="Times New Roman"/>
                <w:color w:val="000000"/>
              </w:rPr>
              <w:t xml:space="preserve"> sign and </w:t>
            </w:r>
            <w:proofErr w:type="spellStart"/>
            <w:r w:rsidRPr="0044454C">
              <w:rPr>
                <w:rFonts w:ascii="Book Antiqua" w:eastAsia="宋体" w:hAnsi="Book Antiqua" w:cs="Times New Roman"/>
                <w:color w:val="000000"/>
              </w:rPr>
              <w:t>Brudzinski</w:t>
            </w:r>
            <w:proofErr w:type="spellEnd"/>
            <w:r w:rsidRPr="0044454C">
              <w:rPr>
                <w:rFonts w:ascii="Book Antiqua" w:eastAsia="宋体" w:hAnsi="Book Antiqua" w:cs="Times New Roman"/>
                <w:color w:val="000000"/>
              </w:rPr>
              <w:t xml:space="preserve"> sign), generalized proximal weakness</w:t>
            </w:r>
          </w:p>
        </w:tc>
        <w:tc>
          <w:tcPr>
            <w:tcW w:w="567" w:type="dxa"/>
          </w:tcPr>
          <w:p w14:paraId="404F0E37"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p>
        </w:tc>
        <w:tc>
          <w:tcPr>
            <w:tcW w:w="851" w:type="dxa"/>
          </w:tcPr>
          <w:p w14:paraId="33E11817"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ME</w:t>
            </w:r>
          </w:p>
        </w:tc>
        <w:tc>
          <w:tcPr>
            <w:tcW w:w="939" w:type="dxa"/>
          </w:tcPr>
          <w:p w14:paraId="5D660877" w14:textId="43F350C7"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2E5F9C77" w14:textId="074C86C4"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r w:rsidR="00622BC6" w:rsidRPr="0044454C">
              <w:rPr>
                <w:rFonts w:ascii="Book Antiqua" w:eastAsia="宋体" w:hAnsi="Book Antiqua" w:cs="Times New Roman"/>
                <w:color w:val="000000"/>
              </w:rPr>
              <w:t xml:space="preserve">, dexamethasone, </w:t>
            </w:r>
            <w:proofErr w:type="spellStart"/>
            <w:r w:rsidR="00622BC6" w:rsidRPr="0044454C">
              <w:rPr>
                <w:rFonts w:ascii="Book Antiqua" w:eastAsia="宋体" w:hAnsi="Book Antiqua" w:cs="Times New Roman"/>
                <w:color w:val="000000"/>
              </w:rPr>
              <w:t>anakinra</w:t>
            </w:r>
            <w:proofErr w:type="spellEnd"/>
          </w:p>
        </w:tc>
        <w:tc>
          <w:tcPr>
            <w:tcW w:w="1302" w:type="dxa"/>
          </w:tcPr>
          <w:p w14:paraId="250255E7" w14:textId="7DA233B0"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Poor: </w:t>
            </w:r>
            <w:r w:rsidR="005B2AEE">
              <w:rPr>
                <w:rFonts w:ascii="Book Antiqua" w:eastAsia="宋体" w:hAnsi="Book Antiqua" w:cs="Times New Roman"/>
                <w:color w:val="000000"/>
              </w:rPr>
              <w:t>S</w:t>
            </w:r>
            <w:r w:rsidRPr="0044454C">
              <w:rPr>
                <w:rFonts w:ascii="Book Antiqua" w:eastAsia="宋体" w:hAnsi="Book Antiqua" w:cs="Times New Roman"/>
                <w:color w:val="000000"/>
              </w:rPr>
              <w:t>till inpatient, wheelchair bound</w:t>
            </w:r>
          </w:p>
        </w:tc>
      </w:tr>
      <w:tr w:rsidR="0044454C" w:rsidRPr="0044454C" w14:paraId="41C012C4" w14:textId="77777777" w:rsidTr="00DB2B62">
        <w:trPr>
          <w:jc w:val="right"/>
        </w:trPr>
        <w:tc>
          <w:tcPr>
            <w:tcW w:w="710" w:type="dxa"/>
          </w:tcPr>
          <w:p w14:paraId="355DCD8D"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27</w:t>
            </w:r>
          </w:p>
        </w:tc>
        <w:tc>
          <w:tcPr>
            <w:tcW w:w="708" w:type="dxa"/>
          </w:tcPr>
          <w:p w14:paraId="6AA374F5"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29</w:t>
            </w:r>
          </w:p>
        </w:tc>
        <w:tc>
          <w:tcPr>
            <w:tcW w:w="851" w:type="dxa"/>
          </w:tcPr>
          <w:p w14:paraId="1BCAD9EF" w14:textId="428157BD"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9</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5017742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Caribbean</w:t>
            </w:r>
          </w:p>
        </w:tc>
        <w:tc>
          <w:tcPr>
            <w:tcW w:w="1250" w:type="dxa"/>
          </w:tcPr>
          <w:p w14:paraId="2ECEC259"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4D029830" w14:textId="09F4A7A7" w:rsidR="00622BC6" w:rsidRPr="0044454C" w:rsidRDefault="005B2AEE" w:rsidP="005B2AEE">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palmar rash,</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vomiting</w:t>
            </w:r>
          </w:p>
        </w:tc>
        <w:tc>
          <w:tcPr>
            <w:tcW w:w="735" w:type="dxa"/>
          </w:tcPr>
          <w:p w14:paraId="77954AB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355F5FA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6E5BDDF" w14:textId="5A37C5B7"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onfused, ataxia,</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 xml:space="preserve">dysarthria, </w:t>
            </w:r>
            <w:r w:rsidR="00622BC6" w:rsidRPr="0044454C">
              <w:rPr>
                <w:rFonts w:ascii="Book Antiqua" w:eastAsia="宋体" w:hAnsi="Book Antiqua" w:cs="Times New Roman"/>
                <w:color w:val="000000"/>
              </w:rPr>
              <w:lastRenderedPageBreak/>
              <w:t>headache</w:t>
            </w:r>
          </w:p>
        </w:tc>
        <w:tc>
          <w:tcPr>
            <w:tcW w:w="1045" w:type="dxa"/>
          </w:tcPr>
          <w:p w14:paraId="56B1E7EE" w14:textId="749205D5"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lastRenderedPageBreak/>
              <w:t>U</w:t>
            </w:r>
            <w:r w:rsidR="00622BC6" w:rsidRPr="0044454C">
              <w:rPr>
                <w:rFonts w:ascii="Book Antiqua" w:eastAsia="宋体" w:hAnsi="Book Antiqua" w:cs="Times New Roman"/>
                <w:color w:val="000000"/>
              </w:rPr>
              <w:t>rinary retention, bilatera</w:t>
            </w:r>
            <w:r w:rsidR="00622BC6" w:rsidRPr="0044454C">
              <w:rPr>
                <w:rFonts w:ascii="Book Antiqua" w:eastAsia="宋体" w:hAnsi="Book Antiqua" w:cs="Times New Roman"/>
                <w:color w:val="000000"/>
              </w:rPr>
              <w:lastRenderedPageBreak/>
              <w:t>l proximal leg weakness</w:t>
            </w:r>
          </w:p>
        </w:tc>
        <w:tc>
          <w:tcPr>
            <w:tcW w:w="567" w:type="dxa"/>
          </w:tcPr>
          <w:p w14:paraId="021B8017"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w:t>
            </w:r>
          </w:p>
        </w:tc>
        <w:tc>
          <w:tcPr>
            <w:tcW w:w="851" w:type="dxa"/>
          </w:tcPr>
          <w:p w14:paraId="740D91A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479A70D7" w14:textId="325D4C85" w:rsidR="00622BC6" w:rsidRPr="0044454C" w:rsidRDefault="005B2AEE" w:rsidP="0044454C">
            <w:pPr>
              <w:spacing w:line="360" w:lineRule="auto"/>
              <w:jc w:val="left"/>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orpus callosum</w:t>
            </w:r>
          </w:p>
        </w:tc>
        <w:tc>
          <w:tcPr>
            <w:tcW w:w="851" w:type="dxa"/>
          </w:tcPr>
          <w:p w14:paraId="0AE7D488"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1302" w:type="dxa"/>
          </w:tcPr>
          <w:p w14:paraId="7AD11283" w14:textId="4AE40E68"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5B2AEE">
              <w:rPr>
                <w:rFonts w:ascii="Book Antiqua" w:eastAsia="宋体" w:hAnsi="Book Antiqua" w:cs="Times New Roman"/>
                <w:color w:val="000000"/>
              </w:rPr>
              <w:t>H</w:t>
            </w:r>
            <w:r w:rsidRPr="0044454C">
              <w:rPr>
                <w:rFonts w:ascii="Book Antiqua" w:eastAsia="宋体" w:hAnsi="Book Antiqua" w:cs="Times New Roman"/>
                <w:color w:val="000000"/>
              </w:rPr>
              <w:t>ospital discharged</w:t>
            </w:r>
          </w:p>
        </w:tc>
      </w:tr>
      <w:tr w:rsidR="0044454C" w:rsidRPr="0044454C" w14:paraId="15408C61" w14:textId="77777777" w:rsidTr="00DB2B62">
        <w:trPr>
          <w:jc w:val="right"/>
        </w:trPr>
        <w:tc>
          <w:tcPr>
            <w:tcW w:w="710" w:type="dxa"/>
          </w:tcPr>
          <w:p w14:paraId="009CC7B1"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28</w:t>
            </w:r>
          </w:p>
        </w:tc>
        <w:tc>
          <w:tcPr>
            <w:tcW w:w="708" w:type="dxa"/>
          </w:tcPr>
          <w:p w14:paraId="19A586A7"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30</w:t>
            </w:r>
          </w:p>
        </w:tc>
        <w:tc>
          <w:tcPr>
            <w:tcW w:w="851" w:type="dxa"/>
          </w:tcPr>
          <w:p w14:paraId="7E2B74BB" w14:textId="4877EC08"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64</w:t>
            </w:r>
            <w:r w:rsidR="005B2AEE">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5B2AEE">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642A1AE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Pr>
          <w:p w14:paraId="3E565CBE" w14:textId="0805BDD9" w:rsidR="00622BC6" w:rsidRPr="0044454C" w:rsidRDefault="005B2AEE" w:rsidP="0044454C">
            <w:pPr>
              <w:widowControl/>
              <w:spacing w:line="360" w:lineRule="auto"/>
              <w:jc w:val="left"/>
              <w:textAlignment w:val="center"/>
              <w:rPr>
                <w:rFonts w:ascii="Book Antiqua" w:eastAsia="Helvetica" w:hAnsi="Book Antiqua" w:cs="Times New Roman"/>
              </w:rPr>
            </w:pPr>
            <w:r>
              <w:rPr>
                <w:rFonts w:ascii="Book Antiqua" w:eastAsia="Helvetica" w:hAnsi="Book Antiqua" w:cs="Times New Roman"/>
              </w:rPr>
              <w:t>H</w:t>
            </w:r>
            <w:r w:rsidR="00622BC6" w:rsidRPr="0044454C">
              <w:rPr>
                <w:rFonts w:ascii="Book Antiqua" w:eastAsia="Helvetica" w:hAnsi="Book Antiqua" w:cs="Times New Roman"/>
              </w:rPr>
              <w:t>ealth</w:t>
            </w:r>
          </w:p>
        </w:tc>
        <w:tc>
          <w:tcPr>
            <w:tcW w:w="1134" w:type="dxa"/>
          </w:tcPr>
          <w:p w14:paraId="1230BC8B" w14:textId="3CA9C7D4" w:rsidR="00622BC6" w:rsidRPr="0044454C" w:rsidRDefault="005B2AEE"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F</w:t>
            </w:r>
            <w:r w:rsidR="00622BC6" w:rsidRPr="0044454C">
              <w:rPr>
                <w:rFonts w:ascii="Book Antiqua" w:eastAsia="宋体" w:hAnsi="Book Antiqua" w:cs="Times New Roman"/>
                <w:color w:val="000000"/>
              </w:rPr>
              <w:t>ever, cough</w:t>
            </w:r>
          </w:p>
        </w:tc>
        <w:tc>
          <w:tcPr>
            <w:tcW w:w="735" w:type="dxa"/>
          </w:tcPr>
          <w:p w14:paraId="72BDD9F7"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785FBEC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15</w:t>
            </w:r>
          </w:p>
        </w:tc>
        <w:tc>
          <w:tcPr>
            <w:tcW w:w="992" w:type="dxa"/>
          </w:tcPr>
          <w:p w14:paraId="0C26E7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Lethargic, unresponsive</w:t>
            </w:r>
          </w:p>
        </w:tc>
        <w:tc>
          <w:tcPr>
            <w:tcW w:w="1045" w:type="dxa"/>
          </w:tcPr>
          <w:p w14:paraId="5FD60156" w14:textId="349510F3" w:rsidR="00622BC6" w:rsidRPr="005B2AEE"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 xml:space="preserve">(+) </w:t>
            </w:r>
            <w:r w:rsidR="005B2AEE">
              <w:rPr>
                <w:rFonts w:ascii="Book Antiqua" w:eastAsia="宋体" w:hAnsi="Book Antiqua" w:cs="Times New Roman"/>
                <w:color w:val="000000"/>
              </w:rPr>
              <w:t>M</w:t>
            </w:r>
            <w:r w:rsidRPr="0044454C">
              <w:rPr>
                <w:rFonts w:ascii="Book Antiqua" w:eastAsia="宋体" w:hAnsi="Book Antiqua" w:cs="Times New Roman"/>
                <w:color w:val="000000"/>
              </w:rPr>
              <w:t>eningeal</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irritation signs (nuchal rigidity, </w:t>
            </w:r>
            <w:proofErr w:type="spellStart"/>
            <w:r w:rsidRPr="0044454C">
              <w:rPr>
                <w:rFonts w:ascii="Book Antiqua" w:eastAsia="宋体" w:hAnsi="Book Antiqua" w:cs="Times New Roman"/>
                <w:color w:val="000000"/>
              </w:rPr>
              <w:t>Kernig</w:t>
            </w:r>
            <w:proofErr w:type="spellEnd"/>
            <w:r w:rsidRPr="0044454C">
              <w:rPr>
                <w:rFonts w:ascii="Book Antiqua" w:eastAsia="宋体" w:hAnsi="Book Antiqua" w:cs="Times New Roman"/>
                <w:color w:val="000000"/>
              </w:rPr>
              <w:t xml:space="preserve"> sign, </w:t>
            </w:r>
            <w:proofErr w:type="spellStart"/>
            <w:r w:rsidRPr="0044454C">
              <w:rPr>
                <w:rFonts w:ascii="Book Antiqua" w:eastAsia="宋体" w:hAnsi="Book Antiqua" w:cs="Times New Roman"/>
                <w:color w:val="000000"/>
              </w:rPr>
              <w:t>Brudzinski</w:t>
            </w:r>
            <w:proofErr w:type="spellEnd"/>
            <w:r w:rsidRPr="0044454C">
              <w:rPr>
                <w:rFonts w:ascii="Book Antiqua" w:eastAsia="宋体" w:hAnsi="Book Antiqua" w:cs="Times New Roman"/>
                <w:color w:val="000000"/>
              </w:rPr>
              <w:t xml:space="preserve"> sign),</w:t>
            </w:r>
            <w:r w:rsidR="005B2AEE">
              <w:rPr>
                <w:rFonts w:ascii="Book Antiqua" w:eastAsia="宋体" w:hAnsi="Book Antiqua" w:cs="Times New Roman"/>
                <w:color w:val="000000"/>
              </w:rPr>
              <w:t xml:space="preserve"> </w:t>
            </w:r>
            <w:r w:rsidRPr="0044454C">
              <w:rPr>
                <w:rFonts w:ascii="Book Antiqua" w:eastAsia="宋体" w:hAnsi="Book Antiqua" w:cs="Times New Roman"/>
                <w:color w:val="000000"/>
              </w:rPr>
              <w:t xml:space="preserve">consciousness alternating between lethargy and irritability, </w:t>
            </w:r>
            <w:r w:rsidRPr="0044454C">
              <w:rPr>
                <w:rFonts w:ascii="Book Antiqua" w:eastAsia="宋体" w:hAnsi="Book Antiqua" w:cs="Times New Roman"/>
                <w:color w:val="000000"/>
              </w:rPr>
              <w:lastRenderedPageBreak/>
              <w:t xml:space="preserve">responses to questions were incorrect, (+) ankle clonus, Babinski sign and </w:t>
            </w:r>
            <w:proofErr w:type="spellStart"/>
            <w:r w:rsidRPr="0044454C">
              <w:rPr>
                <w:rFonts w:ascii="Book Antiqua" w:eastAsia="宋体" w:hAnsi="Book Antiqua" w:cs="Times New Roman"/>
                <w:color w:val="000000"/>
              </w:rPr>
              <w:t>Chaddock</w:t>
            </w:r>
            <w:proofErr w:type="spellEnd"/>
            <w:r w:rsidRPr="0044454C">
              <w:rPr>
                <w:rFonts w:ascii="Book Antiqua" w:eastAsia="宋体" w:hAnsi="Book Antiqua" w:cs="Times New Roman"/>
                <w:color w:val="000000"/>
              </w:rPr>
              <w:t xml:space="preserve"> sign</w:t>
            </w:r>
          </w:p>
        </w:tc>
        <w:tc>
          <w:tcPr>
            <w:tcW w:w="567" w:type="dxa"/>
          </w:tcPr>
          <w:p w14:paraId="2FFE16EF"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lastRenderedPageBreak/>
              <w:t>14</w:t>
            </w:r>
          </w:p>
        </w:tc>
        <w:tc>
          <w:tcPr>
            <w:tcW w:w="851" w:type="dxa"/>
          </w:tcPr>
          <w:p w14:paraId="41C2AEBC"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64B628F4"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3B4DFD7F" w14:textId="11C61620" w:rsidR="00622BC6" w:rsidRPr="0044454C" w:rsidRDefault="005B2AEE" w:rsidP="0044454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O</w:t>
            </w:r>
            <w:r w:rsidR="00622BC6" w:rsidRPr="0044454C">
              <w:rPr>
                <w:rFonts w:ascii="Book Antiqua" w:eastAsia="宋体" w:hAnsi="Book Antiqua" w:cs="Times New Roman"/>
                <w:color w:val="000000"/>
              </w:rPr>
              <w:t xml:space="preserve">xygen inhalation, </w:t>
            </w:r>
            <w:proofErr w:type="spellStart"/>
            <w:r w:rsidR="00622BC6" w:rsidRPr="0044454C">
              <w:rPr>
                <w:rFonts w:ascii="Book Antiqua" w:eastAsia="宋体" w:hAnsi="Book Antiqua" w:cs="Times New Roman"/>
                <w:color w:val="000000"/>
              </w:rPr>
              <w:t>arbidol</w:t>
            </w:r>
            <w:proofErr w:type="spellEnd"/>
            <w:r w:rsidR="00622BC6" w:rsidRPr="0044454C">
              <w:rPr>
                <w:rFonts w:ascii="Book Antiqua" w:eastAsia="宋体" w:hAnsi="Book Antiqua" w:cs="Times New Roman"/>
                <w:color w:val="000000"/>
              </w:rPr>
              <w:t>, ribavirin, traditional Chinese medicine</w:t>
            </w:r>
          </w:p>
        </w:tc>
        <w:tc>
          <w:tcPr>
            <w:tcW w:w="1302" w:type="dxa"/>
          </w:tcPr>
          <w:p w14:paraId="3A02B758" w14:textId="3EEAB4C3"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5B2AEE">
              <w:rPr>
                <w:rFonts w:ascii="Book Antiqua" w:eastAsia="宋体" w:hAnsi="Book Antiqua" w:cs="Times New Roman"/>
                <w:color w:val="000000"/>
              </w:rPr>
              <w:t>C</w:t>
            </w:r>
            <w:r w:rsidRPr="0044454C">
              <w:rPr>
                <w:rFonts w:ascii="Book Antiqua" w:eastAsia="宋体" w:hAnsi="Book Antiqua" w:cs="Times New Roman"/>
                <w:color w:val="000000"/>
              </w:rPr>
              <w:t>lear consciousness, limb reflexes were relatively active, left lower limb was positive for pathological signs</w:t>
            </w:r>
          </w:p>
        </w:tc>
      </w:tr>
      <w:tr w:rsidR="0044454C" w:rsidRPr="0044454C" w14:paraId="54484C60" w14:textId="77777777" w:rsidTr="00DB2B62">
        <w:trPr>
          <w:jc w:val="right"/>
        </w:trPr>
        <w:tc>
          <w:tcPr>
            <w:tcW w:w="710" w:type="dxa"/>
          </w:tcPr>
          <w:p w14:paraId="68561DCF"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lastRenderedPageBreak/>
              <w:t>29</w:t>
            </w:r>
          </w:p>
        </w:tc>
        <w:tc>
          <w:tcPr>
            <w:tcW w:w="708" w:type="dxa"/>
          </w:tcPr>
          <w:p w14:paraId="4AC26D5C"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31</w:t>
            </w:r>
          </w:p>
        </w:tc>
        <w:tc>
          <w:tcPr>
            <w:tcW w:w="851" w:type="dxa"/>
          </w:tcPr>
          <w:p w14:paraId="1FEA3020" w14:textId="3AF28C06"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50</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7644FCF6" w14:textId="49A6B2AA"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U</w:t>
            </w:r>
            <w:r w:rsidR="00DB2B62">
              <w:rPr>
                <w:rFonts w:ascii="Book Antiqua" w:eastAsia="宋体" w:hAnsi="Book Antiqua" w:cs="Times New Roman"/>
                <w:color w:val="000000"/>
              </w:rPr>
              <w:t>nited States</w:t>
            </w:r>
          </w:p>
        </w:tc>
        <w:tc>
          <w:tcPr>
            <w:tcW w:w="1250" w:type="dxa"/>
          </w:tcPr>
          <w:p w14:paraId="4FA95231"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DC30023" w14:textId="595D82E5"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ough, fever</w:t>
            </w:r>
          </w:p>
        </w:tc>
        <w:tc>
          <w:tcPr>
            <w:tcW w:w="735" w:type="dxa"/>
          </w:tcPr>
          <w:p w14:paraId="2CE90C7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0391061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2</w:t>
            </w:r>
          </w:p>
        </w:tc>
        <w:tc>
          <w:tcPr>
            <w:tcW w:w="992" w:type="dxa"/>
          </w:tcPr>
          <w:p w14:paraId="6DA311F7" w14:textId="1E6F5027"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A</w:t>
            </w:r>
            <w:r w:rsidR="00622BC6" w:rsidRPr="0044454C">
              <w:rPr>
                <w:rFonts w:ascii="Book Antiqua" w:eastAsia="宋体" w:hAnsi="Book Antiqua" w:cs="Times New Roman"/>
                <w:color w:val="000000"/>
              </w:rPr>
              <w:t>ltered</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mental status</w:t>
            </w:r>
          </w:p>
        </w:tc>
        <w:tc>
          <w:tcPr>
            <w:tcW w:w="1045" w:type="dxa"/>
          </w:tcPr>
          <w:p w14:paraId="23F535B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111B0A4C"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2</w:t>
            </w:r>
          </w:p>
        </w:tc>
        <w:tc>
          <w:tcPr>
            <w:tcW w:w="851" w:type="dxa"/>
          </w:tcPr>
          <w:p w14:paraId="5566C466"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62895F22" w14:textId="77751E07" w:rsidR="00622BC6" w:rsidRPr="0044454C" w:rsidRDefault="00DB2B62" w:rsidP="0044454C">
            <w:pPr>
              <w:spacing w:line="360" w:lineRule="auto"/>
              <w:jc w:val="left"/>
              <w:rPr>
                <w:rFonts w:ascii="Book Antiqua" w:hAnsi="Book Antiqua" w:cs="Times New Roman"/>
                <w:color w:val="000000"/>
              </w:rPr>
            </w:pPr>
            <w:r>
              <w:rPr>
                <w:rFonts w:ascii="Book Antiqua" w:eastAsia="宋体" w:hAnsi="Book Antiqua" w:cs="Times New Roman"/>
                <w:color w:val="000000"/>
              </w:rPr>
              <w:t>T</w:t>
            </w:r>
            <w:r w:rsidR="00622BC6" w:rsidRPr="0044454C">
              <w:rPr>
                <w:rFonts w:ascii="Book Antiqua" w:eastAsia="宋体" w:hAnsi="Book Antiqua" w:cs="Times New Roman"/>
                <w:color w:val="000000"/>
              </w:rPr>
              <w:t>halami, temporal lobe, insular lobe</w:t>
            </w:r>
          </w:p>
        </w:tc>
        <w:tc>
          <w:tcPr>
            <w:tcW w:w="851" w:type="dxa"/>
          </w:tcPr>
          <w:p w14:paraId="4B1392A3" w14:textId="1DDAB093" w:rsidR="00622BC6" w:rsidRPr="0044454C" w:rsidRDefault="00E63912" w:rsidP="00E63912">
            <w:pPr>
              <w:spacing w:line="360" w:lineRule="auto"/>
              <w:jc w:val="left"/>
              <w:rPr>
                <w:rFonts w:ascii="Book Antiqua" w:hAnsi="Book Antiqua" w:cs="Times New Roman"/>
              </w:rPr>
            </w:pPr>
            <w:proofErr w:type="spellStart"/>
            <w:r w:rsidRPr="0044454C">
              <w:rPr>
                <w:rFonts w:ascii="Book Antiqua" w:eastAsia="宋体" w:hAnsi="Book Antiqua" w:cs="Times New Roman"/>
                <w:color w:val="000000"/>
              </w:rPr>
              <w:t>IVI</w:t>
            </w:r>
            <w:r>
              <w:rPr>
                <w:rFonts w:ascii="Book Antiqua" w:eastAsia="宋体" w:hAnsi="Book Antiqua" w:cs="Times New Roman"/>
                <w:color w:val="000000"/>
              </w:rPr>
              <w:t>g</w:t>
            </w:r>
            <w:proofErr w:type="spellEnd"/>
          </w:p>
        </w:tc>
        <w:tc>
          <w:tcPr>
            <w:tcW w:w="1302" w:type="dxa"/>
          </w:tcPr>
          <w:p w14:paraId="48ED57A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r>
      <w:tr w:rsidR="0044454C" w:rsidRPr="0044454C" w14:paraId="77B40716" w14:textId="77777777" w:rsidTr="00DB2B62">
        <w:trPr>
          <w:jc w:val="right"/>
        </w:trPr>
        <w:tc>
          <w:tcPr>
            <w:tcW w:w="710" w:type="dxa"/>
          </w:tcPr>
          <w:p w14:paraId="74A6ED3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30</w:t>
            </w:r>
          </w:p>
        </w:tc>
        <w:tc>
          <w:tcPr>
            <w:tcW w:w="708" w:type="dxa"/>
          </w:tcPr>
          <w:p w14:paraId="42E852B8"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eastAsia="宋体" w:hAnsi="Book Antiqua" w:cs="Times New Roman"/>
                <w:color w:val="000000"/>
              </w:rPr>
              <w:t>1</w:t>
            </w:r>
            <w:r w:rsidRPr="0044454C">
              <w:rPr>
                <w:rFonts w:ascii="Book Antiqua" w:hAnsi="Book Antiqua" w:cs="Times New Roman"/>
                <w:color w:val="000000"/>
              </w:rPr>
              <w:t>8</w:t>
            </w:r>
          </w:p>
        </w:tc>
        <w:tc>
          <w:tcPr>
            <w:tcW w:w="851" w:type="dxa"/>
          </w:tcPr>
          <w:p w14:paraId="65BA2599" w14:textId="2A936AC9"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56</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/male</w:t>
            </w:r>
          </w:p>
        </w:tc>
        <w:tc>
          <w:tcPr>
            <w:tcW w:w="850" w:type="dxa"/>
          </w:tcPr>
          <w:p w14:paraId="314146B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China</w:t>
            </w:r>
          </w:p>
        </w:tc>
        <w:tc>
          <w:tcPr>
            <w:tcW w:w="1250" w:type="dxa"/>
          </w:tcPr>
          <w:p w14:paraId="30436035"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23CE96CA"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Pr>
          <w:p w14:paraId="477B8C70"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RT-PCR/PS</w:t>
            </w:r>
          </w:p>
        </w:tc>
        <w:tc>
          <w:tcPr>
            <w:tcW w:w="824" w:type="dxa"/>
          </w:tcPr>
          <w:p w14:paraId="69C78258"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5E06C1F" w14:textId="0D043039" w:rsidR="00622BC6" w:rsidRPr="0044454C" w:rsidRDefault="00DB2B62" w:rsidP="0044454C">
            <w:pPr>
              <w:widowControl/>
              <w:spacing w:line="360" w:lineRule="auto"/>
              <w:jc w:val="left"/>
              <w:textAlignment w:val="center"/>
              <w:rPr>
                <w:rFonts w:ascii="Book Antiqua" w:hAnsi="Book Antiqua" w:cs="Times New Roman"/>
              </w:rPr>
            </w:pPr>
            <w:r>
              <w:rPr>
                <w:rFonts w:ascii="Book Antiqua" w:eastAsia="宋体" w:hAnsi="Book Antiqua" w:cs="Times New Roman"/>
                <w:color w:val="000000"/>
              </w:rPr>
              <w:t>C</w:t>
            </w:r>
            <w:r w:rsidR="00622BC6" w:rsidRPr="0044454C">
              <w:rPr>
                <w:rFonts w:ascii="Book Antiqua" w:eastAsia="宋体" w:hAnsi="Book Antiqua" w:cs="Times New Roman"/>
                <w:color w:val="000000"/>
              </w:rPr>
              <w:t>onsciousness</w:t>
            </w:r>
            <w:r>
              <w:rPr>
                <w:rFonts w:ascii="Book Antiqua" w:eastAsia="宋体" w:hAnsi="Book Antiqua" w:cs="Times New Roman"/>
                <w:color w:val="000000"/>
              </w:rPr>
              <w:t xml:space="preserve"> </w:t>
            </w:r>
            <w:r w:rsidR="00622BC6" w:rsidRPr="0044454C">
              <w:rPr>
                <w:rFonts w:ascii="Book Antiqua" w:eastAsia="宋体" w:hAnsi="Book Antiqua" w:cs="Times New Roman"/>
                <w:color w:val="000000"/>
              </w:rPr>
              <w:t>confusion</w:t>
            </w:r>
          </w:p>
        </w:tc>
        <w:tc>
          <w:tcPr>
            <w:tcW w:w="1045" w:type="dxa"/>
          </w:tcPr>
          <w:p w14:paraId="2DA0A84C"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07652695"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4E85D3B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M</w:t>
            </w:r>
          </w:p>
        </w:tc>
        <w:tc>
          <w:tcPr>
            <w:tcW w:w="939" w:type="dxa"/>
          </w:tcPr>
          <w:p w14:paraId="7F189036"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333333"/>
              </w:rPr>
              <w:t>N/A</w:t>
            </w:r>
          </w:p>
        </w:tc>
        <w:tc>
          <w:tcPr>
            <w:tcW w:w="851" w:type="dxa"/>
          </w:tcPr>
          <w:p w14:paraId="6C615B4E"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1302" w:type="dxa"/>
          </w:tcPr>
          <w:p w14:paraId="6DF8AA8E" w14:textId="1BAEC2E5"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 xml:space="preserve">Good: </w:t>
            </w:r>
            <w:r w:rsidR="00DB2B62">
              <w:rPr>
                <w:rFonts w:ascii="Book Antiqua" w:eastAsia="宋体" w:hAnsi="Book Antiqua" w:cs="Times New Roman"/>
                <w:color w:val="000000"/>
              </w:rPr>
              <w:t>N</w:t>
            </w:r>
            <w:r w:rsidRPr="0044454C">
              <w:rPr>
                <w:rFonts w:ascii="Book Antiqua" w:eastAsia="宋体" w:hAnsi="Book Antiqua" w:cs="Times New Roman"/>
                <w:color w:val="000000"/>
              </w:rPr>
              <w:t>eurological symptoms gradually disappear</w:t>
            </w:r>
            <w:r w:rsidRPr="0044454C">
              <w:rPr>
                <w:rFonts w:ascii="Book Antiqua" w:eastAsia="宋体" w:hAnsi="Book Antiqua" w:cs="Times New Roman"/>
                <w:color w:val="000000"/>
              </w:rPr>
              <w:lastRenderedPageBreak/>
              <w:t>ed</w:t>
            </w:r>
          </w:p>
        </w:tc>
      </w:tr>
      <w:tr w:rsidR="0044454C" w:rsidRPr="0044454C" w14:paraId="4B3E6C6B" w14:textId="77777777" w:rsidTr="00DB2B62">
        <w:trPr>
          <w:jc w:val="right"/>
        </w:trPr>
        <w:tc>
          <w:tcPr>
            <w:tcW w:w="710" w:type="dxa"/>
          </w:tcPr>
          <w:p w14:paraId="5080E0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lastRenderedPageBreak/>
              <w:t>31</w:t>
            </w:r>
          </w:p>
        </w:tc>
        <w:tc>
          <w:tcPr>
            <w:tcW w:w="708" w:type="dxa"/>
          </w:tcPr>
          <w:p w14:paraId="7B3C5A5B"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Pr>
          <w:p w14:paraId="55633F02" w14:textId="76CD0613"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65</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Pr>
          <w:p w14:paraId="5B750392" w14:textId="371C991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U</w:t>
            </w:r>
            <w:r w:rsidR="00DB2B62">
              <w:rPr>
                <w:rFonts w:ascii="Book Antiqua" w:hAnsi="Book Antiqua" w:cs="Times New Roman"/>
              </w:rPr>
              <w:t>nited Kingdom</w:t>
            </w:r>
          </w:p>
        </w:tc>
        <w:tc>
          <w:tcPr>
            <w:tcW w:w="1250" w:type="dxa"/>
          </w:tcPr>
          <w:p w14:paraId="3316DBB2"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Pr>
          <w:p w14:paraId="0EF705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Pr>
          <w:p w14:paraId="3599A336"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Pr>
          <w:p w14:paraId="6217278E"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Pr>
          <w:p w14:paraId="2D5563BB"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Reduced</w:t>
            </w:r>
          </w:p>
          <w:p w14:paraId="3FDFBB0D"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consciousness</w:t>
            </w:r>
          </w:p>
          <w:p w14:paraId="0517AB75" w14:textId="77777777" w:rsidR="00622BC6" w:rsidRPr="0044454C" w:rsidRDefault="00622BC6" w:rsidP="0044454C">
            <w:pPr>
              <w:widowControl/>
              <w:spacing w:line="360" w:lineRule="auto"/>
              <w:jc w:val="left"/>
              <w:textAlignment w:val="center"/>
              <w:rPr>
                <w:rFonts w:ascii="Book Antiqua" w:hAnsi="Book Antiqua" w:cs="Times New Roman"/>
                <w:color w:val="000000"/>
              </w:rPr>
            </w:pPr>
          </w:p>
        </w:tc>
        <w:tc>
          <w:tcPr>
            <w:tcW w:w="1045" w:type="dxa"/>
          </w:tcPr>
          <w:p w14:paraId="781950C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Pr>
          <w:p w14:paraId="7E3D3271"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0CC509F9"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Pr>
          <w:p w14:paraId="7E1C3EBD"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Pr>
          <w:p w14:paraId="1C9FDC16" w14:textId="2525B74A"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1</w:t>
            </w:r>
            <w:r w:rsidR="003A489B">
              <w:rPr>
                <w:rFonts w:ascii="Book Antiqua" w:hAnsi="Book Antiqua" w:cs="Times New Roman"/>
              </w:rPr>
              <w:t xml:space="preserve"> </w:t>
            </w:r>
            <w:r w:rsidRPr="0044454C">
              <w:rPr>
                <w:rFonts w:ascii="Book Antiqua" w:hAnsi="Book Antiqua" w:cs="Times New Roman"/>
              </w:rPr>
              <w:t xml:space="preserve">g IVMP 3 d, oral prednisolone taper, </w:t>
            </w:r>
            <w:proofErr w:type="spellStart"/>
            <w:r w:rsidRPr="0044454C">
              <w:rPr>
                <w:rFonts w:ascii="Book Antiqua" w:hAnsi="Book Antiqua" w:cs="Times New Roman"/>
              </w:rPr>
              <w:t>levetiracetam</w:t>
            </w:r>
            <w:proofErr w:type="spellEnd"/>
            <w:r w:rsidRPr="0044454C">
              <w:rPr>
                <w:rFonts w:ascii="Book Antiqua" w:hAnsi="Book Antiqua" w:cs="Times New Roman"/>
              </w:rPr>
              <w:t>, clonazepam</w:t>
            </w:r>
          </w:p>
        </w:tc>
        <w:tc>
          <w:tcPr>
            <w:tcW w:w="1302" w:type="dxa"/>
          </w:tcPr>
          <w:p w14:paraId="762D846E" w14:textId="6CCC25C6" w:rsidR="00622BC6" w:rsidRPr="0044454C" w:rsidRDefault="00622BC6" w:rsidP="00DB2B62">
            <w:pPr>
              <w:pStyle w:val="a9"/>
              <w:widowControl/>
              <w:spacing w:line="360" w:lineRule="auto"/>
              <w:jc w:val="left"/>
              <w:rPr>
                <w:rFonts w:ascii="Book Antiqua" w:hAnsi="Book Antiqua" w:cs="Times New Roman"/>
              </w:rPr>
            </w:pPr>
            <w:r w:rsidRPr="0044454C">
              <w:rPr>
                <w:rFonts w:ascii="Book Antiqua" w:hAnsi="Book Antiqua" w:cs="Times New Roman"/>
              </w:rPr>
              <w:t xml:space="preserve">Poor: </w:t>
            </w:r>
            <w:r w:rsidR="00DB2B62">
              <w:rPr>
                <w:rFonts w:ascii="Book Antiqua" w:hAnsi="Book Antiqua" w:cs="Times New Roman"/>
              </w:rPr>
              <w:t>I</w:t>
            </w:r>
            <w:r w:rsidRPr="0044454C">
              <w:rPr>
                <w:rFonts w:ascii="Book Antiqua" w:hAnsi="Book Antiqua" w:cs="Times New Roman"/>
              </w:rPr>
              <w:t>ncomplete, partial recovery</w:t>
            </w:r>
          </w:p>
        </w:tc>
      </w:tr>
      <w:tr w:rsidR="0044454C" w:rsidRPr="0044454C" w14:paraId="18DD2D2D" w14:textId="77777777" w:rsidTr="00DB2B62">
        <w:trPr>
          <w:jc w:val="right"/>
        </w:trPr>
        <w:tc>
          <w:tcPr>
            <w:tcW w:w="710" w:type="dxa"/>
            <w:tcBorders>
              <w:bottom w:val="single" w:sz="4" w:space="0" w:color="auto"/>
            </w:tcBorders>
          </w:tcPr>
          <w:p w14:paraId="34D21379"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32</w:t>
            </w:r>
          </w:p>
        </w:tc>
        <w:tc>
          <w:tcPr>
            <w:tcW w:w="708" w:type="dxa"/>
            <w:tcBorders>
              <w:bottom w:val="single" w:sz="4" w:space="0" w:color="auto"/>
            </w:tcBorders>
          </w:tcPr>
          <w:p w14:paraId="7A41D12F" w14:textId="77777777" w:rsidR="00622BC6" w:rsidRPr="0044454C" w:rsidRDefault="00622BC6" w:rsidP="0044454C">
            <w:pPr>
              <w:widowControl/>
              <w:spacing w:line="360" w:lineRule="auto"/>
              <w:jc w:val="left"/>
              <w:textAlignment w:val="center"/>
              <w:rPr>
                <w:rFonts w:ascii="Book Antiqua" w:hAnsi="Book Antiqua" w:cs="Times New Roman"/>
                <w:color w:val="000000"/>
              </w:rPr>
            </w:pPr>
            <w:r w:rsidRPr="0044454C">
              <w:rPr>
                <w:rFonts w:ascii="Book Antiqua" w:hAnsi="Book Antiqua" w:cs="Times New Roman"/>
                <w:color w:val="000000"/>
              </w:rPr>
              <w:t>33</w:t>
            </w:r>
          </w:p>
        </w:tc>
        <w:tc>
          <w:tcPr>
            <w:tcW w:w="851" w:type="dxa"/>
            <w:tcBorders>
              <w:bottom w:val="single" w:sz="4" w:space="0" w:color="auto"/>
            </w:tcBorders>
          </w:tcPr>
          <w:p w14:paraId="4A02FC2C" w14:textId="0BF1277B"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66</w:t>
            </w:r>
            <w:r w:rsidR="00DB2B62">
              <w:rPr>
                <w:rFonts w:ascii="Book Antiqua" w:eastAsia="宋体" w:hAnsi="Book Antiqua" w:cs="Times New Roman"/>
                <w:color w:val="000000"/>
              </w:rPr>
              <w:t xml:space="preserve"> </w:t>
            </w:r>
            <w:proofErr w:type="spellStart"/>
            <w:r w:rsidRPr="0044454C">
              <w:rPr>
                <w:rFonts w:ascii="Book Antiqua" w:eastAsia="宋体" w:hAnsi="Book Antiqua" w:cs="Times New Roman"/>
                <w:color w:val="000000"/>
              </w:rPr>
              <w:t>y</w:t>
            </w:r>
            <w:r w:rsidR="00DB2B62">
              <w:rPr>
                <w:rFonts w:ascii="Book Antiqua" w:eastAsia="宋体" w:hAnsi="Book Antiqua" w:cs="Times New Roman"/>
                <w:color w:val="000000"/>
              </w:rPr>
              <w:t>r</w:t>
            </w:r>
            <w:proofErr w:type="spellEnd"/>
            <w:r w:rsidRPr="0044454C">
              <w:rPr>
                <w:rFonts w:ascii="Book Antiqua" w:eastAsia="宋体" w:hAnsi="Book Antiqua" w:cs="Times New Roman"/>
                <w:color w:val="000000"/>
              </w:rPr>
              <w:t>/female</w:t>
            </w:r>
          </w:p>
        </w:tc>
        <w:tc>
          <w:tcPr>
            <w:tcW w:w="850" w:type="dxa"/>
            <w:tcBorders>
              <w:bottom w:val="single" w:sz="4" w:space="0" w:color="auto"/>
            </w:tcBorders>
          </w:tcPr>
          <w:p w14:paraId="6F9106D0" w14:textId="1DC3F86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hAnsi="Book Antiqua" w:cs="Times New Roman"/>
              </w:rPr>
              <w:t>U</w:t>
            </w:r>
            <w:r w:rsidR="00DB2B62">
              <w:rPr>
                <w:rFonts w:ascii="Book Antiqua" w:hAnsi="Book Antiqua" w:cs="Times New Roman"/>
              </w:rPr>
              <w:t>nited Kingdom</w:t>
            </w:r>
          </w:p>
        </w:tc>
        <w:tc>
          <w:tcPr>
            <w:tcW w:w="1250" w:type="dxa"/>
            <w:tcBorders>
              <w:bottom w:val="single" w:sz="4" w:space="0" w:color="auto"/>
            </w:tcBorders>
          </w:tcPr>
          <w:p w14:paraId="29BF49CF" w14:textId="77777777" w:rsidR="00622BC6" w:rsidRPr="0044454C" w:rsidRDefault="00622BC6" w:rsidP="0044454C">
            <w:pPr>
              <w:widowControl/>
              <w:spacing w:line="360" w:lineRule="auto"/>
              <w:jc w:val="left"/>
              <w:textAlignment w:val="center"/>
              <w:rPr>
                <w:rFonts w:ascii="Book Antiqua" w:eastAsia="Helvetica" w:hAnsi="Book Antiqua" w:cs="Times New Roman"/>
              </w:rPr>
            </w:pPr>
            <w:r w:rsidRPr="0044454C">
              <w:rPr>
                <w:rFonts w:ascii="Book Antiqua" w:eastAsia="Helvetica" w:hAnsi="Book Antiqua" w:cs="Times New Roman"/>
              </w:rPr>
              <w:t>N/A</w:t>
            </w:r>
          </w:p>
        </w:tc>
        <w:tc>
          <w:tcPr>
            <w:tcW w:w="1134" w:type="dxa"/>
            <w:tcBorders>
              <w:bottom w:val="single" w:sz="4" w:space="0" w:color="auto"/>
            </w:tcBorders>
          </w:tcPr>
          <w:p w14:paraId="2A7F4193"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735" w:type="dxa"/>
            <w:tcBorders>
              <w:bottom w:val="single" w:sz="4" w:space="0" w:color="auto"/>
            </w:tcBorders>
          </w:tcPr>
          <w:p w14:paraId="6F0360CB"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 RT-PCR/NPS</w:t>
            </w:r>
          </w:p>
        </w:tc>
        <w:tc>
          <w:tcPr>
            <w:tcW w:w="824" w:type="dxa"/>
            <w:tcBorders>
              <w:bottom w:val="single" w:sz="4" w:space="0" w:color="auto"/>
            </w:tcBorders>
          </w:tcPr>
          <w:p w14:paraId="6FA5350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333333"/>
              </w:rPr>
              <w:t>N/A</w:t>
            </w:r>
          </w:p>
        </w:tc>
        <w:tc>
          <w:tcPr>
            <w:tcW w:w="992" w:type="dxa"/>
            <w:tcBorders>
              <w:bottom w:val="single" w:sz="4" w:space="0" w:color="auto"/>
            </w:tcBorders>
          </w:tcPr>
          <w:p w14:paraId="2FEFE299" w14:textId="77777777" w:rsidR="00622BC6" w:rsidRPr="0044454C" w:rsidRDefault="00622BC6" w:rsidP="0044454C">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Reduced</w:t>
            </w:r>
          </w:p>
          <w:p w14:paraId="2217FB10" w14:textId="021D49CF" w:rsidR="00622BC6" w:rsidRPr="00DB2B62" w:rsidRDefault="00622BC6" w:rsidP="00DB2B62">
            <w:pPr>
              <w:pStyle w:val="a9"/>
              <w:widowControl/>
              <w:spacing w:line="360" w:lineRule="auto"/>
              <w:jc w:val="left"/>
              <w:rPr>
                <w:rFonts w:ascii="Book Antiqua" w:hAnsi="Book Antiqua" w:cs="Times New Roman"/>
                <w:color w:val="000000"/>
                <w:kern w:val="0"/>
              </w:rPr>
            </w:pPr>
            <w:r w:rsidRPr="0044454C">
              <w:rPr>
                <w:rFonts w:ascii="Book Antiqua" w:hAnsi="Book Antiqua" w:cs="Times New Roman"/>
                <w:color w:val="000000"/>
                <w:kern w:val="0"/>
              </w:rPr>
              <w:t>consciousness</w:t>
            </w:r>
          </w:p>
        </w:tc>
        <w:tc>
          <w:tcPr>
            <w:tcW w:w="1045" w:type="dxa"/>
            <w:tcBorders>
              <w:bottom w:val="single" w:sz="4" w:space="0" w:color="auto"/>
            </w:tcBorders>
          </w:tcPr>
          <w:p w14:paraId="0D076045" w14:textId="77777777" w:rsidR="00622BC6" w:rsidRPr="0044454C" w:rsidRDefault="00622BC6" w:rsidP="0044454C">
            <w:pPr>
              <w:widowControl/>
              <w:spacing w:line="360" w:lineRule="auto"/>
              <w:jc w:val="left"/>
              <w:textAlignment w:val="center"/>
              <w:rPr>
                <w:rFonts w:ascii="Book Antiqua" w:hAnsi="Book Antiqua" w:cs="Times New Roman"/>
              </w:rPr>
            </w:pPr>
            <w:r w:rsidRPr="0044454C">
              <w:rPr>
                <w:rFonts w:ascii="Book Antiqua" w:eastAsia="宋体" w:hAnsi="Book Antiqua" w:cs="Times New Roman"/>
                <w:color w:val="000000"/>
              </w:rPr>
              <w:t>N/A</w:t>
            </w:r>
          </w:p>
        </w:tc>
        <w:tc>
          <w:tcPr>
            <w:tcW w:w="567" w:type="dxa"/>
            <w:tcBorders>
              <w:bottom w:val="single" w:sz="4" w:space="0" w:color="auto"/>
            </w:tcBorders>
          </w:tcPr>
          <w:p w14:paraId="6F04E72B" w14:textId="77777777" w:rsidR="00622BC6" w:rsidRPr="0044454C" w:rsidRDefault="00622BC6" w:rsidP="0044454C">
            <w:pPr>
              <w:spacing w:line="360" w:lineRule="auto"/>
              <w:jc w:val="left"/>
              <w:rPr>
                <w:rFonts w:ascii="Book Antiqua" w:hAnsi="Book Antiqua" w:cs="Times New Roman"/>
              </w:rPr>
            </w:pPr>
            <w:r w:rsidRPr="0044454C">
              <w:rPr>
                <w:rFonts w:ascii="Book Antiqua" w:eastAsia="宋体" w:hAnsi="Book Antiqua" w:cs="Times New Roman"/>
                <w:color w:val="000000"/>
              </w:rPr>
              <w:t>N/A</w:t>
            </w:r>
          </w:p>
        </w:tc>
        <w:tc>
          <w:tcPr>
            <w:tcW w:w="851" w:type="dxa"/>
            <w:tcBorders>
              <w:bottom w:val="single" w:sz="4" w:space="0" w:color="auto"/>
            </w:tcBorders>
          </w:tcPr>
          <w:p w14:paraId="2A254DFD" w14:textId="77777777"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color w:val="000000"/>
              </w:rPr>
              <w:t>E</w:t>
            </w:r>
          </w:p>
        </w:tc>
        <w:tc>
          <w:tcPr>
            <w:tcW w:w="939" w:type="dxa"/>
            <w:tcBorders>
              <w:bottom w:val="single" w:sz="4" w:space="0" w:color="auto"/>
            </w:tcBorders>
          </w:tcPr>
          <w:p w14:paraId="18AC2F10" w14:textId="0E7D6963" w:rsidR="00622BC6" w:rsidRPr="0044454C" w:rsidRDefault="00DB2B62" w:rsidP="0044454C">
            <w:pPr>
              <w:spacing w:line="360" w:lineRule="auto"/>
              <w:jc w:val="left"/>
              <w:rPr>
                <w:rFonts w:ascii="Book Antiqua" w:hAnsi="Book Antiqua" w:cs="Times New Roman"/>
              </w:rPr>
            </w:pPr>
            <w:r>
              <w:rPr>
                <w:rFonts w:ascii="Book Antiqua" w:hAnsi="Book Antiqua" w:cs="Times New Roman"/>
              </w:rPr>
              <w:t>U</w:t>
            </w:r>
            <w:r w:rsidR="00622BC6" w:rsidRPr="0044454C">
              <w:rPr>
                <w:rFonts w:ascii="Book Antiqua" w:hAnsi="Book Antiqua" w:cs="Times New Roman"/>
              </w:rPr>
              <w:t>pper pons, limbic lobes, medial thalami, subcortical</w:t>
            </w:r>
            <w:r>
              <w:rPr>
                <w:rFonts w:ascii="Book Antiqua" w:hAnsi="Book Antiqua" w:cs="Times New Roman" w:hint="eastAsia"/>
              </w:rPr>
              <w:t xml:space="preserve"> </w:t>
            </w:r>
            <w:r w:rsidR="00622BC6" w:rsidRPr="0044454C">
              <w:rPr>
                <w:rFonts w:ascii="Book Antiqua" w:hAnsi="Book Antiqua" w:cs="Times New Roman"/>
              </w:rPr>
              <w:t xml:space="preserve">cerebral white </w:t>
            </w:r>
            <w:r w:rsidR="00622BC6" w:rsidRPr="0044454C">
              <w:rPr>
                <w:rFonts w:ascii="Book Antiqua" w:hAnsi="Book Antiqua" w:cs="Times New Roman"/>
              </w:rPr>
              <w:lastRenderedPageBreak/>
              <w:t>matter</w:t>
            </w:r>
          </w:p>
        </w:tc>
        <w:tc>
          <w:tcPr>
            <w:tcW w:w="851" w:type="dxa"/>
            <w:tcBorders>
              <w:bottom w:val="single" w:sz="4" w:space="0" w:color="auto"/>
            </w:tcBorders>
          </w:tcPr>
          <w:p w14:paraId="3FF3B91A" w14:textId="69B4AC30" w:rsidR="00622BC6" w:rsidRPr="0044454C" w:rsidRDefault="00622BC6" w:rsidP="00E63912">
            <w:pPr>
              <w:pStyle w:val="a9"/>
              <w:widowControl/>
              <w:spacing w:line="360" w:lineRule="auto"/>
              <w:jc w:val="left"/>
              <w:rPr>
                <w:rFonts w:ascii="Book Antiqua" w:hAnsi="Book Antiqua" w:cs="Times New Roman"/>
              </w:rPr>
            </w:pPr>
            <w:r w:rsidRPr="0044454C">
              <w:rPr>
                <w:rFonts w:ascii="Book Antiqua" w:hAnsi="Book Antiqua" w:cs="Times New Roman"/>
              </w:rPr>
              <w:lastRenderedPageBreak/>
              <w:t>1</w:t>
            </w:r>
            <w:r w:rsidR="003A489B">
              <w:rPr>
                <w:rFonts w:ascii="Book Antiqua" w:hAnsi="Book Antiqua" w:cs="Times New Roman"/>
              </w:rPr>
              <w:t xml:space="preserve"> </w:t>
            </w:r>
            <w:r w:rsidRPr="0044454C">
              <w:rPr>
                <w:rFonts w:ascii="Book Antiqua" w:hAnsi="Book Antiqua" w:cs="Times New Roman"/>
              </w:rPr>
              <w:t>g IVMP 3 d</w:t>
            </w:r>
            <w:r w:rsidR="00DB2B62">
              <w:rPr>
                <w:rFonts w:ascii="Book Antiqua" w:hAnsi="Book Antiqua" w:cs="Times New Roman"/>
              </w:rPr>
              <w:t xml:space="preserve"> </w:t>
            </w:r>
            <w:r w:rsidRPr="0044454C">
              <w:rPr>
                <w:rFonts w:ascii="Book Antiqua" w:hAnsi="Book Antiqua" w:cs="Times New Roman"/>
              </w:rPr>
              <w:t>then oral</w:t>
            </w:r>
            <w:r w:rsidR="00DB2B62">
              <w:rPr>
                <w:rFonts w:ascii="Book Antiqua" w:hAnsi="Book Antiqua" w:cs="Times New Roman"/>
              </w:rPr>
              <w:t xml:space="preserve"> </w:t>
            </w:r>
            <w:r w:rsidRPr="0044454C">
              <w:rPr>
                <w:rFonts w:ascii="Book Antiqua" w:hAnsi="Book Antiqua" w:cs="Times New Roman"/>
              </w:rPr>
              <w:t>prednisolone</w:t>
            </w:r>
            <w:r w:rsidR="00DB2B62">
              <w:rPr>
                <w:rFonts w:ascii="Book Antiqua" w:hAnsi="Book Antiqua" w:cs="Times New Roman"/>
              </w:rPr>
              <w:t xml:space="preserve"> </w:t>
            </w:r>
            <w:r w:rsidRPr="0044454C">
              <w:rPr>
                <w:rFonts w:ascii="Book Antiqua" w:hAnsi="Book Antiqua" w:cs="Times New Roman"/>
              </w:rPr>
              <w:t xml:space="preserve">taper, </w:t>
            </w:r>
            <w:proofErr w:type="spellStart"/>
            <w:r w:rsidR="00E63912" w:rsidRPr="0044454C">
              <w:rPr>
                <w:rFonts w:ascii="Book Antiqua" w:hAnsi="Book Antiqua" w:cs="Times New Roman"/>
              </w:rPr>
              <w:t>IVI</w:t>
            </w:r>
            <w:r w:rsidR="00E63912">
              <w:rPr>
                <w:rFonts w:ascii="Book Antiqua" w:hAnsi="Book Antiqua" w:cs="Times New Roman"/>
              </w:rPr>
              <w:t>g</w:t>
            </w:r>
            <w:proofErr w:type="spellEnd"/>
          </w:p>
        </w:tc>
        <w:tc>
          <w:tcPr>
            <w:tcW w:w="1302" w:type="dxa"/>
            <w:tcBorders>
              <w:bottom w:val="single" w:sz="4" w:space="0" w:color="auto"/>
            </w:tcBorders>
          </w:tcPr>
          <w:p w14:paraId="0410F03E" w14:textId="42A622EB" w:rsidR="00622BC6" w:rsidRPr="0044454C" w:rsidRDefault="00622BC6" w:rsidP="0044454C">
            <w:pPr>
              <w:spacing w:line="360" w:lineRule="auto"/>
              <w:jc w:val="left"/>
              <w:rPr>
                <w:rFonts w:ascii="Book Antiqua" w:hAnsi="Book Antiqua" w:cs="Times New Roman"/>
              </w:rPr>
            </w:pPr>
            <w:r w:rsidRPr="0044454C">
              <w:rPr>
                <w:rFonts w:ascii="Book Antiqua" w:hAnsi="Book Antiqua" w:cs="Times New Roman"/>
              </w:rPr>
              <w:t xml:space="preserve">Poor: </w:t>
            </w:r>
            <w:r w:rsidR="00DB2B62">
              <w:rPr>
                <w:rFonts w:ascii="Book Antiqua" w:hAnsi="Book Antiqua" w:cs="Times New Roman"/>
              </w:rPr>
              <w:t>I</w:t>
            </w:r>
            <w:r w:rsidRPr="0044454C">
              <w:rPr>
                <w:rFonts w:ascii="Book Antiqua" w:hAnsi="Book Antiqua" w:cs="Times New Roman"/>
              </w:rPr>
              <w:t>ncomplete, partial recovery</w:t>
            </w:r>
          </w:p>
        </w:tc>
      </w:tr>
    </w:tbl>
    <w:p w14:paraId="3B6D1E14" w14:textId="23861196" w:rsidR="00622BC6" w:rsidRDefault="00622BC6">
      <w:pPr>
        <w:spacing w:line="360" w:lineRule="auto"/>
        <w:jc w:val="both"/>
        <w:rPr>
          <w:rFonts w:ascii="Book Antiqua" w:hAnsi="Book Antiqua"/>
        </w:rPr>
      </w:pPr>
      <w:r w:rsidRPr="00622BC6">
        <w:rPr>
          <w:rFonts w:ascii="Book Antiqua" w:hAnsi="Book Antiqua"/>
        </w:rPr>
        <w:lastRenderedPageBreak/>
        <w:t xml:space="preserve">NA: </w:t>
      </w:r>
      <w:r w:rsidR="00DB2B62">
        <w:rPr>
          <w:rFonts w:ascii="Book Antiqua" w:hAnsi="Book Antiqua"/>
        </w:rPr>
        <w:t>N</w:t>
      </w:r>
      <w:r w:rsidRPr="00622BC6">
        <w:rPr>
          <w:rFonts w:ascii="Book Antiqua" w:hAnsi="Book Antiqua"/>
        </w:rPr>
        <w:t>ot</w:t>
      </w:r>
      <w:r w:rsidR="00E63912">
        <w:rPr>
          <w:rFonts w:ascii="Book Antiqua" w:hAnsi="Book Antiqua"/>
        </w:rPr>
        <w:t xml:space="preserve"> </w:t>
      </w:r>
      <w:r w:rsidRPr="00622BC6">
        <w:rPr>
          <w:rFonts w:ascii="Book Antiqua" w:hAnsi="Book Antiqua"/>
        </w:rPr>
        <w:t xml:space="preserve">available; M: </w:t>
      </w:r>
      <w:r w:rsidR="00DB2B62">
        <w:rPr>
          <w:rFonts w:ascii="Book Antiqua" w:hAnsi="Book Antiqua"/>
        </w:rPr>
        <w:t>M</w:t>
      </w:r>
      <w:r w:rsidRPr="00622BC6">
        <w:rPr>
          <w:rFonts w:ascii="Book Antiqua" w:hAnsi="Book Antiqua"/>
        </w:rPr>
        <w:t xml:space="preserve">ale; F: </w:t>
      </w:r>
      <w:r w:rsidR="00DB2B62">
        <w:rPr>
          <w:rFonts w:ascii="Book Antiqua" w:hAnsi="Book Antiqua"/>
        </w:rPr>
        <w:t>F</w:t>
      </w:r>
      <w:r w:rsidRPr="00622BC6">
        <w:rPr>
          <w:rFonts w:ascii="Book Antiqua" w:hAnsi="Book Antiqua"/>
        </w:rPr>
        <w:t>emale; (+):</w:t>
      </w:r>
      <w:r w:rsidR="00DB2B62">
        <w:rPr>
          <w:rFonts w:ascii="Book Antiqua" w:hAnsi="Book Antiqua"/>
        </w:rPr>
        <w:t xml:space="preserve"> </w:t>
      </w:r>
      <w:r w:rsidRPr="00622BC6">
        <w:rPr>
          <w:rFonts w:ascii="Book Antiqua" w:hAnsi="Book Antiqua"/>
        </w:rPr>
        <w:t>Positive;</w:t>
      </w:r>
      <w:r w:rsidR="00DB2B62">
        <w:rPr>
          <w:rFonts w:ascii="Book Antiqua" w:hAnsi="Book Antiqua"/>
        </w:rPr>
        <w:t xml:space="preserve"> </w:t>
      </w:r>
      <w:r w:rsidRPr="00622BC6">
        <w:rPr>
          <w:rFonts w:ascii="Book Antiqua" w:hAnsi="Book Antiqua"/>
        </w:rPr>
        <w:t xml:space="preserve">TVC: Time between reported viral syndrome and confirmed </w:t>
      </w:r>
      <w:r w:rsidR="00DB2B62">
        <w:rPr>
          <w:rFonts w:ascii="Book Antiqua" w:eastAsia="Book Antiqua" w:hAnsi="Book Antiqua" w:cs="Book Antiqua"/>
          <w:color w:val="000000"/>
        </w:rPr>
        <w:t>coronavirus disease-19</w:t>
      </w:r>
      <w:r w:rsidRPr="00622BC6">
        <w:rPr>
          <w:rFonts w:ascii="Book Antiqua" w:hAnsi="Book Antiqua"/>
        </w:rPr>
        <w:t>; TVN: Time between reported viral syndrome and</w:t>
      </w:r>
      <w:r w:rsidR="00DB2B62">
        <w:rPr>
          <w:rFonts w:ascii="Book Antiqua" w:hAnsi="Book Antiqua"/>
        </w:rPr>
        <w:t xml:space="preserve"> </w:t>
      </w:r>
      <w:r w:rsidRPr="00622BC6">
        <w:rPr>
          <w:rFonts w:ascii="Book Antiqua" w:hAnsi="Book Antiqua"/>
        </w:rPr>
        <w:t>onset of neurological symptoms (d); PS:</w:t>
      </w:r>
      <w:r w:rsidR="00DB2B62">
        <w:rPr>
          <w:rFonts w:ascii="Book Antiqua" w:hAnsi="Book Antiqua"/>
        </w:rPr>
        <w:t xml:space="preserve"> P</w:t>
      </w:r>
      <w:r w:rsidRPr="00622BC6">
        <w:rPr>
          <w:rFonts w:ascii="Book Antiqua" w:hAnsi="Book Antiqua"/>
        </w:rPr>
        <w:t xml:space="preserve">haryngeal swab; NPS: </w:t>
      </w:r>
      <w:r w:rsidR="00DB2B62">
        <w:rPr>
          <w:rFonts w:ascii="Book Antiqua" w:hAnsi="Book Antiqua"/>
        </w:rPr>
        <w:t>N</w:t>
      </w:r>
      <w:r w:rsidRPr="00622BC6">
        <w:rPr>
          <w:rFonts w:ascii="Book Antiqua" w:hAnsi="Book Antiqua"/>
        </w:rPr>
        <w:t xml:space="preserve">asopharyngeal swab; E: </w:t>
      </w:r>
      <w:r w:rsidR="00DB2B62">
        <w:rPr>
          <w:rFonts w:ascii="Book Antiqua" w:hAnsi="Book Antiqua"/>
        </w:rPr>
        <w:t>E</w:t>
      </w:r>
      <w:r w:rsidRPr="00622BC6">
        <w:rPr>
          <w:rFonts w:ascii="Book Antiqua" w:hAnsi="Book Antiqua"/>
        </w:rPr>
        <w:t xml:space="preserve">ncephalitis; M: </w:t>
      </w:r>
      <w:r w:rsidR="00DB2B62">
        <w:rPr>
          <w:rFonts w:ascii="Book Antiqua" w:hAnsi="Book Antiqua"/>
        </w:rPr>
        <w:t>M</w:t>
      </w:r>
      <w:r w:rsidRPr="00622BC6">
        <w:rPr>
          <w:rFonts w:ascii="Book Antiqua" w:hAnsi="Book Antiqua"/>
        </w:rPr>
        <w:t xml:space="preserve">eningitis; ME: Meningoencephalitis; EM: Encephalomyelitis; RE: </w:t>
      </w:r>
      <w:proofErr w:type="spellStart"/>
      <w:r w:rsidR="00DB2B62">
        <w:rPr>
          <w:rFonts w:ascii="Book Antiqua" w:hAnsi="Book Antiqua"/>
        </w:rPr>
        <w:t>R</w:t>
      </w:r>
      <w:r w:rsidRPr="00622BC6">
        <w:rPr>
          <w:rFonts w:ascii="Book Antiqua" w:hAnsi="Book Antiqua"/>
        </w:rPr>
        <w:t>hombencephalitis</w:t>
      </w:r>
      <w:proofErr w:type="spellEnd"/>
      <w:r w:rsidRPr="00622BC6">
        <w:rPr>
          <w:rFonts w:ascii="Book Antiqua" w:hAnsi="Book Antiqua"/>
        </w:rPr>
        <w:t>; WBC</w:t>
      </w:r>
      <w:r w:rsidR="00DB2B62">
        <w:rPr>
          <w:rFonts w:ascii="Book Antiqua" w:hAnsi="Book Antiqua"/>
        </w:rPr>
        <w:t>s</w:t>
      </w:r>
      <w:r w:rsidRPr="00622BC6">
        <w:rPr>
          <w:rFonts w:ascii="Book Antiqua" w:hAnsi="Book Antiqua"/>
        </w:rPr>
        <w:t xml:space="preserve">: White blood cells; CRP: C-reactive protein; LDH: Lactate dehydrogenase; CSF: </w:t>
      </w:r>
      <w:r w:rsidR="00DB2B62">
        <w:rPr>
          <w:rFonts w:ascii="Book Antiqua" w:hAnsi="Book Antiqua"/>
        </w:rPr>
        <w:t>C</w:t>
      </w:r>
      <w:r w:rsidRPr="00622BC6">
        <w:rPr>
          <w:rFonts w:ascii="Book Antiqua" w:hAnsi="Book Antiqua"/>
        </w:rPr>
        <w:t xml:space="preserve">erebrospinal fluid; LOP: </w:t>
      </w:r>
      <w:proofErr w:type="spellStart"/>
      <w:r w:rsidRPr="00622BC6">
        <w:rPr>
          <w:rFonts w:ascii="Book Antiqua" w:hAnsi="Book Antiqua"/>
        </w:rPr>
        <w:t>Lopinavir</w:t>
      </w:r>
      <w:proofErr w:type="spellEnd"/>
      <w:r w:rsidRPr="00622BC6">
        <w:rPr>
          <w:rFonts w:ascii="Book Antiqua" w:hAnsi="Book Antiqua"/>
        </w:rPr>
        <w:t>; RIT</w:t>
      </w:r>
      <w:r w:rsidR="00DB2B62">
        <w:rPr>
          <w:rFonts w:ascii="Book Antiqua" w:hAnsi="Book Antiqua"/>
        </w:rPr>
        <w:t>:</w:t>
      </w:r>
      <w:r w:rsidRPr="00622BC6">
        <w:rPr>
          <w:rFonts w:ascii="Book Antiqua" w:hAnsi="Book Antiqua"/>
        </w:rPr>
        <w:t xml:space="preserve"> Ritonavir; AZI: </w:t>
      </w:r>
      <w:proofErr w:type="spellStart"/>
      <w:r w:rsidRPr="00622BC6">
        <w:rPr>
          <w:rFonts w:ascii="Book Antiqua" w:hAnsi="Book Antiqua"/>
        </w:rPr>
        <w:t>Azitromisin</w:t>
      </w:r>
      <w:proofErr w:type="spellEnd"/>
      <w:r w:rsidRPr="00622BC6">
        <w:rPr>
          <w:rFonts w:ascii="Book Antiqua" w:hAnsi="Book Antiqua"/>
        </w:rPr>
        <w:t xml:space="preserve">; HC: Hydroxychloroquine; CEF: Ceftriaxone; FAV: </w:t>
      </w:r>
      <w:proofErr w:type="spellStart"/>
      <w:r w:rsidRPr="00622BC6">
        <w:rPr>
          <w:rFonts w:ascii="Book Antiqua" w:hAnsi="Book Antiqua"/>
        </w:rPr>
        <w:t>Faviripavir</w:t>
      </w:r>
      <w:proofErr w:type="spellEnd"/>
      <w:r w:rsidRPr="00622BC6">
        <w:rPr>
          <w:rFonts w:ascii="Book Antiqua" w:hAnsi="Book Antiqua"/>
        </w:rPr>
        <w:t xml:space="preserve">; IL-6: </w:t>
      </w:r>
      <w:r w:rsidR="00DB2B62">
        <w:rPr>
          <w:rFonts w:ascii="Book Antiqua" w:hAnsi="Book Antiqua"/>
        </w:rPr>
        <w:t>I</w:t>
      </w:r>
      <w:r w:rsidRPr="00622BC6">
        <w:rPr>
          <w:rFonts w:ascii="Book Antiqua" w:hAnsi="Book Antiqua"/>
        </w:rPr>
        <w:t xml:space="preserve">nterleukin-6; MRI: </w:t>
      </w:r>
      <w:r w:rsidR="00DB2B62">
        <w:rPr>
          <w:rFonts w:ascii="Book Antiqua" w:hAnsi="Book Antiqua"/>
        </w:rPr>
        <w:t>M</w:t>
      </w:r>
      <w:r w:rsidRPr="00622BC6">
        <w:rPr>
          <w:rFonts w:ascii="Book Antiqua" w:hAnsi="Book Antiqua"/>
        </w:rPr>
        <w:t xml:space="preserve">agnetic resonance imaging; </w:t>
      </w:r>
      <w:proofErr w:type="spellStart"/>
      <w:r w:rsidRPr="00622BC6">
        <w:rPr>
          <w:rFonts w:ascii="Book Antiqua" w:hAnsi="Book Antiqua"/>
        </w:rPr>
        <w:t>AlbQ</w:t>
      </w:r>
      <w:proofErr w:type="spellEnd"/>
      <w:r w:rsidRPr="00622BC6">
        <w:rPr>
          <w:rFonts w:ascii="Book Antiqua" w:hAnsi="Book Antiqua"/>
        </w:rPr>
        <w:t xml:space="preserve">: </w:t>
      </w:r>
      <w:r w:rsidR="00DB2B62">
        <w:rPr>
          <w:rFonts w:ascii="Book Antiqua" w:hAnsi="Book Antiqua"/>
        </w:rPr>
        <w:t>A</w:t>
      </w:r>
      <w:r w:rsidRPr="00622BC6">
        <w:rPr>
          <w:rFonts w:ascii="Book Antiqua" w:hAnsi="Book Antiqua"/>
        </w:rPr>
        <w:t xml:space="preserve">lbumin quotient; </w:t>
      </w:r>
      <w:proofErr w:type="spellStart"/>
      <w:r w:rsidR="00E63912" w:rsidRPr="00622BC6">
        <w:rPr>
          <w:rFonts w:ascii="Book Antiqua" w:hAnsi="Book Antiqua"/>
        </w:rPr>
        <w:t>IVI</w:t>
      </w:r>
      <w:r w:rsidR="00E63912">
        <w:rPr>
          <w:rFonts w:ascii="Book Antiqua" w:hAnsi="Book Antiqua"/>
        </w:rPr>
        <w:t>g</w:t>
      </w:r>
      <w:proofErr w:type="spellEnd"/>
      <w:r w:rsidRPr="00622BC6">
        <w:rPr>
          <w:rFonts w:ascii="Book Antiqua" w:hAnsi="Book Antiqua"/>
        </w:rPr>
        <w:t xml:space="preserve">: </w:t>
      </w:r>
      <w:r w:rsidR="00DB2B62">
        <w:rPr>
          <w:rFonts w:ascii="Book Antiqua" w:hAnsi="Book Antiqua"/>
        </w:rPr>
        <w:t>I</w:t>
      </w:r>
      <w:r w:rsidRPr="00622BC6">
        <w:rPr>
          <w:rFonts w:ascii="Book Antiqua" w:hAnsi="Book Antiqua"/>
        </w:rPr>
        <w:t>ntravenous immune globulin.</w:t>
      </w:r>
    </w:p>
    <w:p w14:paraId="1EC199DB" w14:textId="028E3D1D" w:rsidR="00622BC6" w:rsidRPr="0036344F" w:rsidRDefault="00622BC6">
      <w:pPr>
        <w:spacing w:line="360" w:lineRule="auto"/>
        <w:jc w:val="both"/>
        <w:rPr>
          <w:rFonts w:ascii="Book Antiqua" w:hAnsi="Book Antiqua"/>
          <w:b/>
          <w:bCs/>
        </w:rPr>
      </w:pPr>
      <w:r>
        <w:rPr>
          <w:rFonts w:ascii="Book Antiqua" w:hAnsi="Book Antiqua"/>
        </w:rPr>
        <w:br w:type="page"/>
      </w:r>
      <w:r w:rsidRPr="0036344F">
        <w:rPr>
          <w:rFonts w:ascii="Book Antiqua" w:hAnsi="Book Antiqua"/>
          <w:b/>
          <w:bCs/>
        </w:rPr>
        <w:lastRenderedPageBreak/>
        <w:t xml:space="preserve">Table </w:t>
      </w:r>
      <w:r w:rsidR="0036344F" w:rsidRPr="0036344F">
        <w:rPr>
          <w:rFonts w:ascii="Book Antiqua" w:hAnsi="Book Antiqua"/>
          <w:b/>
          <w:bCs/>
        </w:rPr>
        <w:t>2</w:t>
      </w:r>
      <w:r w:rsidRPr="0036344F">
        <w:rPr>
          <w:rFonts w:ascii="Book Antiqua" w:hAnsi="Book Antiqua"/>
          <w:b/>
          <w:bCs/>
        </w:rPr>
        <w:t xml:space="preserve"> Clinical and </w:t>
      </w:r>
      <w:r w:rsidR="0036344F" w:rsidRPr="0036344F">
        <w:rPr>
          <w:rFonts w:ascii="Book Antiqua" w:hAnsi="Book Antiqua"/>
          <w:b/>
          <w:bCs/>
        </w:rPr>
        <w:t>d</w:t>
      </w:r>
      <w:r w:rsidRPr="0036344F">
        <w:rPr>
          <w:rFonts w:ascii="Book Antiqua" w:hAnsi="Book Antiqua"/>
          <w:b/>
          <w:bCs/>
        </w:rPr>
        <w:t xml:space="preserve">emographic </w:t>
      </w:r>
      <w:r w:rsidR="0036344F" w:rsidRPr="0036344F">
        <w:rPr>
          <w:rFonts w:ascii="Book Antiqua" w:hAnsi="Book Antiqua"/>
          <w:b/>
          <w:bCs/>
        </w:rPr>
        <w:t>c</w:t>
      </w:r>
      <w:r w:rsidRPr="0036344F">
        <w:rPr>
          <w:rFonts w:ascii="Book Antiqua" w:hAnsi="Book Antiqua"/>
          <w:b/>
          <w:bCs/>
        </w:rPr>
        <w:t>haracteristics of the 32</w:t>
      </w:r>
      <w:r w:rsidR="007E1D95">
        <w:rPr>
          <w:rFonts w:ascii="Book Antiqua" w:hAnsi="Book Antiqua"/>
          <w:b/>
          <w:bCs/>
        </w:rPr>
        <w:t xml:space="preserve"> </w:t>
      </w:r>
      <w:r w:rsidR="0036344F" w:rsidRPr="0036344F">
        <w:rPr>
          <w:rFonts w:ascii="Book Antiqua" w:eastAsia="Book Antiqua" w:hAnsi="Book Antiqua" w:cs="Book Antiqua"/>
          <w:b/>
          <w:bCs/>
          <w:color w:val="000000"/>
        </w:rPr>
        <w:t>coronavirus disease-19</w:t>
      </w:r>
      <w:r w:rsidRPr="0036344F">
        <w:rPr>
          <w:rFonts w:ascii="Book Antiqua" w:hAnsi="Book Antiqua"/>
          <w:b/>
          <w:bCs/>
        </w:rPr>
        <w:t xml:space="preserve"> </w:t>
      </w:r>
      <w:r w:rsidR="0036344F" w:rsidRPr="0036344F">
        <w:rPr>
          <w:rFonts w:ascii="Book Antiqua" w:hAnsi="Book Antiqua"/>
          <w:b/>
          <w:bCs/>
        </w:rPr>
        <w:t>p</w:t>
      </w:r>
      <w:r w:rsidRPr="0036344F">
        <w:rPr>
          <w:rFonts w:ascii="Book Antiqua" w:hAnsi="Book Antiqua"/>
          <w:b/>
          <w:bCs/>
        </w:rPr>
        <w:t>atients with encephalitis/meningitis</w:t>
      </w:r>
    </w:p>
    <w:tbl>
      <w:tblPr>
        <w:tblStyle w:val="aa"/>
        <w:tblW w:w="12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3544"/>
      </w:tblGrid>
      <w:tr w:rsidR="00622BC6" w:rsidRPr="00015556" w14:paraId="2449A2C6" w14:textId="77777777" w:rsidTr="005F3430">
        <w:tc>
          <w:tcPr>
            <w:tcW w:w="9356" w:type="dxa"/>
            <w:tcBorders>
              <w:top w:val="single" w:sz="4" w:space="0" w:color="auto"/>
              <w:bottom w:val="single" w:sz="4" w:space="0" w:color="auto"/>
            </w:tcBorders>
          </w:tcPr>
          <w:p w14:paraId="6F81745E" w14:textId="77777777" w:rsidR="00622BC6" w:rsidRPr="00015556" w:rsidRDefault="00622BC6" w:rsidP="00015556">
            <w:pPr>
              <w:spacing w:line="360" w:lineRule="auto"/>
              <w:rPr>
                <w:rFonts w:ascii="Book Antiqua" w:hAnsi="Book Antiqua" w:cs="Times New Roman"/>
                <w:b/>
                <w:bCs/>
              </w:rPr>
            </w:pPr>
            <w:r w:rsidRPr="00015556">
              <w:rPr>
                <w:rFonts w:ascii="Book Antiqua" w:hAnsi="Book Antiqua" w:cs="Times New Roman"/>
                <w:b/>
                <w:bCs/>
              </w:rPr>
              <w:t>Characteristic</w:t>
            </w:r>
          </w:p>
        </w:tc>
        <w:tc>
          <w:tcPr>
            <w:tcW w:w="3544" w:type="dxa"/>
            <w:tcBorders>
              <w:top w:val="single" w:sz="4" w:space="0" w:color="auto"/>
              <w:bottom w:val="single" w:sz="4" w:space="0" w:color="auto"/>
            </w:tcBorders>
          </w:tcPr>
          <w:p w14:paraId="545A3900" w14:textId="1401FB98" w:rsidR="00622BC6" w:rsidRPr="00015556" w:rsidRDefault="00622BC6" w:rsidP="00015556">
            <w:pPr>
              <w:spacing w:line="360" w:lineRule="auto"/>
              <w:rPr>
                <w:rFonts w:ascii="Book Antiqua" w:hAnsi="Book Antiqua" w:cs="Times New Roman"/>
                <w:b/>
                <w:bCs/>
              </w:rPr>
            </w:pPr>
            <w:r w:rsidRPr="00015556">
              <w:rPr>
                <w:rFonts w:ascii="Book Antiqua" w:hAnsi="Book Antiqua" w:cs="Times New Roman"/>
                <w:b/>
                <w:bCs/>
              </w:rPr>
              <w:t>Value</w:t>
            </w:r>
            <w:r w:rsidR="00015556">
              <w:rPr>
                <w:rFonts w:ascii="Book Antiqua" w:hAnsi="Book Antiqua" w:cs="Times New Roman"/>
                <w:b/>
                <w:bCs/>
              </w:rPr>
              <w:t xml:space="preserve"> </w:t>
            </w:r>
            <w:r w:rsidRPr="00015556">
              <w:rPr>
                <w:rFonts w:ascii="Book Antiqua" w:hAnsi="Book Antiqua" w:cs="Times New Roman"/>
                <w:b/>
                <w:bCs/>
              </w:rPr>
              <w:t>(</w:t>
            </w:r>
            <w:r w:rsidR="00015556" w:rsidRPr="00015556">
              <w:rPr>
                <w:rFonts w:ascii="Book Antiqua" w:hAnsi="Book Antiqua" w:cs="Times New Roman"/>
                <w:b/>
                <w:bCs/>
                <w:i/>
                <w:iCs/>
              </w:rPr>
              <w:t xml:space="preserve">n </w:t>
            </w:r>
            <w:r w:rsidRPr="00015556">
              <w:rPr>
                <w:rFonts w:ascii="Book Antiqua" w:hAnsi="Book Antiqua" w:cs="Times New Roman"/>
                <w:b/>
                <w:bCs/>
              </w:rPr>
              <w:t>=</w:t>
            </w:r>
            <w:r w:rsidR="00015556">
              <w:rPr>
                <w:rFonts w:ascii="Book Antiqua" w:hAnsi="Book Antiqua" w:cs="Times New Roman"/>
                <w:b/>
                <w:bCs/>
              </w:rPr>
              <w:t xml:space="preserve"> </w:t>
            </w:r>
            <w:r w:rsidRPr="00015556">
              <w:rPr>
                <w:rFonts w:ascii="Book Antiqua" w:hAnsi="Book Antiqua" w:cs="Times New Roman"/>
                <w:b/>
                <w:bCs/>
              </w:rPr>
              <w:t>32)</w:t>
            </w:r>
          </w:p>
        </w:tc>
      </w:tr>
      <w:tr w:rsidR="00622BC6" w:rsidRPr="00015556" w14:paraId="3FB553BC" w14:textId="77777777" w:rsidTr="005F3430">
        <w:tc>
          <w:tcPr>
            <w:tcW w:w="9356" w:type="dxa"/>
            <w:tcBorders>
              <w:top w:val="single" w:sz="4" w:space="0" w:color="auto"/>
            </w:tcBorders>
          </w:tcPr>
          <w:p w14:paraId="37F63D61" w14:textId="4E6325D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Median age (range)</w:t>
            </w:r>
            <w:r w:rsidR="00015556">
              <w:rPr>
                <w:rFonts w:ascii="Book Antiqua" w:hAnsi="Book Antiqua" w:cs="Times New Roman"/>
              </w:rPr>
              <w:t xml:space="preserve">, </w:t>
            </w:r>
            <w:proofErr w:type="spellStart"/>
            <w:r w:rsidRPr="00015556">
              <w:rPr>
                <w:rFonts w:ascii="Book Antiqua" w:hAnsi="Book Antiqua" w:cs="Times New Roman"/>
              </w:rPr>
              <w:t>yr</w:t>
            </w:r>
            <w:proofErr w:type="spellEnd"/>
          </w:p>
        </w:tc>
        <w:tc>
          <w:tcPr>
            <w:tcW w:w="3544" w:type="dxa"/>
            <w:tcBorders>
              <w:top w:val="single" w:sz="4" w:space="0" w:color="auto"/>
            </w:tcBorders>
          </w:tcPr>
          <w:p w14:paraId="7C9D7598" w14:textId="5EBD26C1"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45.37 (8</w:t>
            </w:r>
            <w:r w:rsidR="00517825">
              <w:rPr>
                <w:rFonts w:ascii="Book Antiqua" w:hAnsi="Book Antiqua" w:cs="Times New Roman"/>
              </w:rPr>
              <w:t>-</w:t>
            </w:r>
            <w:r w:rsidRPr="00015556">
              <w:rPr>
                <w:rFonts w:ascii="Book Antiqua" w:hAnsi="Book Antiqua" w:cs="Times New Roman"/>
              </w:rPr>
              <w:t>75)</w:t>
            </w:r>
          </w:p>
        </w:tc>
      </w:tr>
      <w:tr w:rsidR="00622BC6" w:rsidRPr="00015556" w14:paraId="44E0281C" w14:textId="77777777" w:rsidTr="005F3430">
        <w:tc>
          <w:tcPr>
            <w:tcW w:w="9356" w:type="dxa"/>
          </w:tcPr>
          <w:p w14:paraId="2A5A3588" w14:textId="38C9AC9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Male sex</w:t>
            </w:r>
            <w:r w:rsidR="00015556">
              <w:rPr>
                <w:rFonts w:ascii="Book Antiqua" w:hAnsi="Book Antiqua" w:cs="Times New Roman"/>
              </w:rPr>
              <w:t xml:space="preserve">, </w:t>
            </w:r>
            <w:r w:rsidR="00015556" w:rsidRPr="00015556">
              <w:rPr>
                <w:rFonts w:ascii="Book Antiqua" w:hAnsi="Book Antiqua" w:cs="Times New Roman"/>
                <w:i/>
                <w:iCs/>
              </w:rPr>
              <w:t>n</w:t>
            </w:r>
            <w:r w:rsidRPr="00015556">
              <w:rPr>
                <w:rFonts w:ascii="Book Antiqua" w:hAnsi="Book Antiqua" w:cs="Times New Roman"/>
              </w:rPr>
              <w:t xml:space="preserve"> (%)</w:t>
            </w:r>
          </w:p>
        </w:tc>
        <w:tc>
          <w:tcPr>
            <w:tcW w:w="3544" w:type="dxa"/>
          </w:tcPr>
          <w:p w14:paraId="61C45AE7" w14:textId="2BF02555"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20</w:t>
            </w:r>
            <w:r w:rsidR="00015556">
              <w:rPr>
                <w:rFonts w:ascii="Book Antiqua" w:hAnsi="Book Antiqua" w:cs="Times New Roman"/>
              </w:rPr>
              <w:t xml:space="preserve"> </w:t>
            </w:r>
            <w:r w:rsidRPr="00015556">
              <w:rPr>
                <w:rFonts w:ascii="Book Antiqua" w:hAnsi="Book Antiqua" w:cs="Times New Roman"/>
              </w:rPr>
              <w:t>(62.5)</w:t>
            </w:r>
          </w:p>
        </w:tc>
      </w:tr>
      <w:tr w:rsidR="00622BC6" w:rsidRPr="00015556" w14:paraId="0984B7EF" w14:textId="77777777" w:rsidTr="005F3430">
        <w:tc>
          <w:tcPr>
            <w:tcW w:w="9356" w:type="dxa"/>
          </w:tcPr>
          <w:p w14:paraId="666F8BFE" w14:textId="695D659B" w:rsidR="00622BC6" w:rsidRPr="00015556" w:rsidRDefault="00E63912" w:rsidP="00E63912">
            <w:pPr>
              <w:spacing w:line="360" w:lineRule="auto"/>
              <w:rPr>
                <w:rFonts w:ascii="Book Antiqua" w:hAnsi="Book Antiqua" w:cs="Times New Roman"/>
              </w:rPr>
            </w:pPr>
            <w:r w:rsidRPr="00015556">
              <w:rPr>
                <w:rFonts w:ascii="Book Antiqua" w:hAnsi="Book Antiqua" w:cs="Times New Roman"/>
              </w:rPr>
              <w:t>F</w:t>
            </w:r>
            <w:r>
              <w:rPr>
                <w:rFonts w:ascii="Book Antiqua" w:hAnsi="Book Antiqua" w:cs="Times New Roman"/>
              </w:rPr>
              <w:t>e</w:t>
            </w:r>
            <w:r w:rsidRPr="00015556">
              <w:rPr>
                <w:rFonts w:ascii="Book Antiqua" w:hAnsi="Book Antiqua" w:cs="Times New Roman"/>
              </w:rPr>
              <w:t xml:space="preserve">male </w:t>
            </w:r>
            <w:r w:rsidR="00622BC6" w:rsidRPr="00015556">
              <w:rPr>
                <w:rFonts w:ascii="Book Antiqua" w:hAnsi="Book Antiqua" w:cs="Times New Roman"/>
              </w:rPr>
              <w:t>sex</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605A769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12 (37.5)</w:t>
            </w:r>
          </w:p>
        </w:tc>
      </w:tr>
      <w:tr w:rsidR="00622BC6" w:rsidRPr="00015556" w14:paraId="3DA638CB" w14:textId="77777777" w:rsidTr="005F3430">
        <w:tc>
          <w:tcPr>
            <w:tcW w:w="9356" w:type="dxa"/>
          </w:tcPr>
          <w:p w14:paraId="4390F1F6" w14:textId="05776F7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Time between reported viral syndrome and confirmed COVID-19 (</w:t>
            </w:r>
            <w:r w:rsidRPr="00015556">
              <w:rPr>
                <w:rFonts w:ascii="Book Antiqua" w:hAnsi="Book Antiqua" w:cs="Times New Roman"/>
                <w:i/>
                <w:iCs/>
              </w:rPr>
              <w:t>n</w:t>
            </w:r>
            <w:r w:rsidR="00015556">
              <w:rPr>
                <w:rFonts w:ascii="Book Antiqua" w:hAnsi="Book Antiqua" w:cs="Times New Roman"/>
              </w:rPr>
              <w:t xml:space="preserve"> </w:t>
            </w:r>
            <w:r w:rsidRPr="00015556">
              <w:rPr>
                <w:rFonts w:ascii="Book Antiqua" w:hAnsi="Book Antiqua" w:cs="Times New Roman"/>
              </w:rPr>
              <w:t>=</w:t>
            </w:r>
            <w:r w:rsidR="00015556">
              <w:rPr>
                <w:rFonts w:ascii="Book Antiqua" w:hAnsi="Book Antiqua" w:cs="Times New Roman"/>
              </w:rPr>
              <w:t xml:space="preserve"> </w:t>
            </w:r>
            <w:r w:rsidRPr="00015556">
              <w:rPr>
                <w:rFonts w:ascii="Book Antiqua" w:hAnsi="Book Antiqua" w:cs="Times New Roman"/>
              </w:rPr>
              <w:t>12)</w:t>
            </w:r>
          </w:p>
        </w:tc>
        <w:tc>
          <w:tcPr>
            <w:tcW w:w="3544" w:type="dxa"/>
          </w:tcPr>
          <w:p w14:paraId="2A9F55AB" w14:textId="0F325D8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(2</w:t>
            </w:r>
            <w:r w:rsidR="00517825">
              <w:rPr>
                <w:rFonts w:ascii="Book Antiqua" w:hAnsi="Book Antiqua" w:cs="Times New Roman"/>
              </w:rPr>
              <w:t>-</w:t>
            </w:r>
            <w:r w:rsidRPr="00015556">
              <w:rPr>
                <w:rFonts w:ascii="Book Antiqua" w:hAnsi="Book Antiqua" w:cs="Times New Roman"/>
              </w:rPr>
              <w:t>15)</w:t>
            </w:r>
          </w:p>
        </w:tc>
      </w:tr>
      <w:tr w:rsidR="00622BC6" w:rsidRPr="00015556" w14:paraId="225055F2" w14:textId="77777777" w:rsidTr="005F3430">
        <w:tc>
          <w:tcPr>
            <w:tcW w:w="9356" w:type="dxa"/>
          </w:tcPr>
          <w:p w14:paraId="2CDD9C03" w14:textId="6309B3CC"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General symptoms before the onset of the encephalitis/meningitis</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4CB6F7E1" w14:textId="77777777" w:rsidR="00622BC6" w:rsidRPr="00015556" w:rsidRDefault="00622BC6" w:rsidP="00015556">
            <w:pPr>
              <w:spacing w:line="360" w:lineRule="auto"/>
              <w:rPr>
                <w:rFonts w:ascii="Book Antiqua" w:hAnsi="Book Antiqua" w:cs="Times New Roman"/>
              </w:rPr>
            </w:pPr>
            <w:r w:rsidRPr="00015556">
              <w:rPr>
                <w:rFonts w:ascii="Book Antiqua" w:eastAsia="Helvetica" w:hAnsi="Book Antiqua" w:cs="Times New Roman"/>
              </w:rPr>
              <w:t>29 (96.67)</w:t>
            </w:r>
          </w:p>
        </w:tc>
      </w:tr>
      <w:tr w:rsidR="00622BC6" w:rsidRPr="00015556" w14:paraId="67D183FC" w14:textId="77777777" w:rsidTr="005F3430">
        <w:tc>
          <w:tcPr>
            <w:tcW w:w="9356" w:type="dxa"/>
          </w:tcPr>
          <w:p w14:paraId="7EFDEB45" w14:textId="06438DC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Fever</w:t>
            </w:r>
          </w:p>
        </w:tc>
        <w:tc>
          <w:tcPr>
            <w:tcW w:w="3544" w:type="dxa"/>
          </w:tcPr>
          <w:p w14:paraId="6E37A56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16 (55.17)</w:t>
            </w:r>
          </w:p>
        </w:tc>
      </w:tr>
      <w:tr w:rsidR="00622BC6" w:rsidRPr="00015556" w14:paraId="0AC7A075" w14:textId="77777777" w:rsidTr="005F3430">
        <w:tc>
          <w:tcPr>
            <w:tcW w:w="9356" w:type="dxa"/>
          </w:tcPr>
          <w:p w14:paraId="6BC14877" w14:textId="68A2B7A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Cough</w:t>
            </w:r>
          </w:p>
        </w:tc>
        <w:tc>
          <w:tcPr>
            <w:tcW w:w="3544" w:type="dxa"/>
          </w:tcPr>
          <w:p w14:paraId="7105E8F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13 (44.83)</w:t>
            </w:r>
          </w:p>
        </w:tc>
      </w:tr>
      <w:tr w:rsidR="00622BC6" w:rsidRPr="00015556" w14:paraId="7FE93DE0" w14:textId="77777777" w:rsidTr="005F3430">
        <w:tc>
          <w:tcPr>
            <w:tcW w:w="9356" w:type="dxa"/>
          </w:tcPr>
          <w:p w14:paraId="27634FB1" w14:textId="456C498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Dyspnea</w:t>
            </w:r>
          </w:p>
        </w:tc>
        <w:tc>
          <w:tcPr>
            <w:tcW w:w="3544" w:type="dxa"/>
          </w:tcPr>
          <w:p w14:paraId="27F5131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11 (37.93)</w:t>
            </w:r>
          </w:p>
        </w:tc>
      </w:tr>
      <w:tr w:rsidR="00622BC6" w:rsidRPr="00015556" w14:paraId="29FB93B9" w14:textId="77777777" w:rsidTr="005F3430">
        <w:tc>
          <w:tcPr>
            <w:tcW w:w="9356" w:type="dxa"/>
          </w:tcPr>
          <w:p w14:paraId="31F7BE40"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Diarrhea</w:t>
            </w:r>
          </w:p>
        </w:tc>
        <w:tc>
          <w:tcPr>
            <w:tcW w:w="3544" w:type="dxa"/>
          </w:tcPr>
          <w:p w14:paraId="084A6B1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(13.79)</w:t>
            </w:r>
          </w:p>
        </w:tc>
      </w:tr>
      <w:tr w:rsidR="00622BC6" w:rsidRPr="00015556" w14:paraId="4CE32E6F" w14:textId="77777777" w:rsidTr="005F3430">
        <w:tc>
          <w:tcPr>
            <w:tcW w:w="9356" w:type="dxa"/>
          </w:tcPr>
          <w:p w14:paraId="335EDA6D"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Myalgia</w:t>
            </w:r>
          </w:p>
        </w:tc>
        <w:tc>
          <w:tcPr>
            <w:tcW w:w="3544" w:type="dxa"/>
          </w:tcPr>
          <w:p w14:paraId="58EE669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(13.79)</w:t>
            </w:r>
          </w:p>
        </w:tc>
      </w:tr>
      <w:tr w:rsidR="00622BC6" w:rsidRPr="00015556" w14:paraId="537FF798" w14:textId="77777777" w:rsidTr="005F3430">
        <w:tc>
          <w:tcPr>
            <w:tcW w:w="9356" w:type="dxa"/>
          </w:tcPr>
          <w:p w14:paraId="42794844" w14:textId="664D7AE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Generalized weakness</w:t>
            </w:r>
          </w:p>
        </w:tc>
        <w:tc>
          <w:tcPr>
            <w:tcW w:w="3544" w:type="dxa"/>
          </w:tcPr>
          <w:p w14:paraId="41D640C7"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18C95771" w14:textId="77777777" w:rsidTr="005F3430">
        <w:tc>
          <w:tcPr>
            <w:tcW w:w="9356" w:type="dxa"/>
          </w:tcPr>
          <w:p w14:paraId="6F4A723C" w14:textId="45721A2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Headache</w:t>
            </w:r>
          </w:p>
        </w:tc>
        <w:tc>
          <w:tcPr>
            <w:tcW w:w="3544" w:type="dxa"/>
          </w:tcPr>
          <w:p w14:paraId="160D56D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1ED62FAE" w14:textId="77777777" w:rsidTr="005F3430">
        <w:tc>
          <w:tcPr>
            <w:tcW w:w="9356" w:type="dxa"/>
          </w:tcPr>
          <w:p w14:paraId="7F2C3BA6" w14:textId="4563647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Vomiting</w:t>
            </w:r>
          </w:p>
        </w:tc>
        <w:tc>
          <w:tcPr>
            <w:tcW w:w="3544" w:type="dxa"/>
          </w:tcPr>
          <w:p w14:paraId="5EF958F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(10.34)</w:t>
            </w:r>
          </w:p>
        </w:tc>
      </w:tr>
      <w:tr w:rsidR="00622BC6" w:rsidRPr="00015556" w14:paraId="2091D687" w14:textId="77777777" w:rsidTr="005F3430">
        <w:tc>
          <w:tcPr>
            <w:tcW w:w="9356" w:type="dxa"/>
          </w:tcPr>
          <w:p w14:paraId="19EFF20B" w14:textId="11126946"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Nasal obstruction</w:t>
            </w:r>
          </w:p>
        </w:tc>
        <w:tc>
          <w:tcPr>
            <w:tcW w:w="3544" w:type="dxa"/>
          </w:tcPr>
          <w:p w14:paraId="25253C95"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(6.90)</w:t>
            </w:r>
          </w:p>
        </w:tc>
      </w:tr>
      <w:tr w:rsidR="00622BC6" w:rsidRPr="00015556" w14:paraId="13B8AD8A" w14:textId="77777777" w:rsidTr="005F3430">
        <w:tc>
          <w:tcPr>
            <w:tcW w:w="9356" w:type="dxa"/>
          </w:tcPr>
          <w:p w14:paraId="15DFCDF1" w14:textId="0A5D6AD0"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Palmar rash</w:t>
            </w:r>
          </w:p>
        </w:tc>
        <w:tc>
          <w:tcPr>
            <w:tcW w:w="3544" w:type="dxa"/>
          </w:tcPr>
          <w:p w14:paraId="45EC424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(6.90)</w:t>
            </w:r>
          </w:p>
        </w:tc>
      </w:tr>
      <w:tr w:rsidR="00622BC6" w:rsidRPr="00015556" w14:paraId="09AEE869" w14:textId="77777777" w:rsidTr="005F3430">
        <w:tc>
          <w:tcPr>
            <w:tcW w:w="9356" w:type="dxa"/>
          </w:tcPr>
          <w:p w14:paraId="2EE63CA2" w14:textId="3CD772D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Abdominal pain</w:t>
            </w:r>
          </w:p>
        </w:tc>
        <w:tc>
          <w:tcPr>
            <w:tcW w:w="3544" w:type="dxa"/>
          </w:tcPr>
          <w:p w14:paraId="51B0E0D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705BD5E6" w14:textId="77777777" w:rsidTr="005F3430">
        <w:tc>
          <w:tcPr>
            <w:tcW w:w="9356" w:type="dxa"/>
          </w:tcPr>
          <w:p w14:paraId="1616B620" w14:textId="305EAF8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Anosmia</w:t>
            </w:r>
          </w:p>
        </w:tc>
        <w:tc>
          <w:tcPr>
            <w:tcW w:w="3544" w:type="dxa"/>
          </w:tcPr>
          <w:p w14:paraId="0055A306"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6796440" w14:textId="77777777" w:rsidTr="005F3430">
        <w:tc>
          <w:tcPr>
            <w:tcW w:w="9356" w:type="dxa"/>
          </w:tcPr>
          <w:p w14:paraId="0E29C5A8" w14:textId="3B8091B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Cognitive fluctuations</w:t>
            </w:r>
          </w:p>
        </w:tc>
        <w:tc>
          <w:tcPr>
            <w:tcW w:w="3544" w:type="dxa"/>
          </w:tcPr>
          <w:p w14:paraId="73906B83"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275CE3F" w14:textId="77777777" w:rsidTr="005F3430">
        <w:tc>
          <w:tcPr>
            <w:tcW w:w="9356" w:type="dxa"/>
          </w:tcPr>
          <w:p w14:paraId="7A078ED6" w14:textId="4E62810E"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Insomnia</w:t>
            </w:r>
          </w:p>
        </w:tc>
        <w:tc>
          <w:tcPr>
            <w:tcW w:w="3544" w:type="dxa"/>
          </w:tcPr>
          <w:p w14:paraId="0EFFB2A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1D4FCE72" w14:textId="77777777" w:rsidTr="005F3430">
        <w:tc>
          <w:tcPr>
            <w:tcW w:w="9356" w:type="dxa"/>
          </w:tcPr>
          <w:p w14:paraId="7C75F9FC"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Psychological abnormalities</w:t>
            </w:r>
          </w:p>
        </w:tc>
        <w:tc>
          <w:tcPr>
            <w:tcW w:w="3544" w:type="dxa"/>
          </w:tcPr>
          <w:p w14:paraId="5504341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(3.45)</w:t>
            </w:r>
          </w:p>
        </w:tc>
      </w:tr>
      <w:tr w:rsidR="00622BC6" w:rsidRPr="00015556" w14:paraId="0D2BE8D3" w14:textId="77777777" w:rsidTr="005F3430">
        <w:tc>
          <w:tcPr>
            <w:tcW w:w="9356" w:type="dxa"/>
          </w:tcPr>
          <w:p w14:paraId="19AFAEB4" w14:textId="33FDC7AF"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Time between reported viral syndrome and</w:t>
            </w:r>
            <w:r w:rsidR="00015556">
              <w:rPr>
                <w:rFonts w:ascii="Book Antiqua" w:hAnsi="Book Antiqua" w:cs="Times New Roman"/>
              </w:rPr>
              <w:t xml:space="preserve"> </w:t>
            </w:r>
            <w:r w:rsidRPr="00015556">
              <w:rPr>
                <w:rFonts w:ascii="Book Antiqua" w:hAnsi="Book Antiqua" w:cs="Times New Roman"/>
              </w:rPr>
              <w:t>onset of neurological symptoms</w:t>
            </w:r>
          </w:p>
        </w:tc>
        <w:tc>
          <w:tcPr>
            <w:tcW w:w="3544" w:type="dxa"/>
          </w:tcPr>
          <w:p w14:paraId="03CDE737" w14:textId="3E90D2C5"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7.91 (1</w:t>
            </w:r>
            <w:r w:rsidR="00D76E10">
              <w:rPr>
                <w:rFonts w:ascii="Book Antiqua" w:hAnsi="Book Antiqua" w:cs="Times New Roman"/>
              </w:rPr>
              <w:t>-</w:t>
            </w:r>
            <w:r w:rsidRPr="00015556">
              <w:rPr>
                <w:rFonts w:ascii="Book Antiqua" w:hAnsi="Book Antiqua" w:cs="Times New Roman"/>
              </w:rPr>
              <w:t>21)</w:t>
            </w:r>
          </w:p>
        </w:tc>
      </w:tr>
      <w:tr w:rsidR="00622BC6" w:rsidRPr="00015556" w14:paraId="2CE2A358" w14:textId="77777777" w:rsidTr="005F3430">
        <w:tc>
          <w:tcPr>
            <w:tcW w:w="9356" w:type="dxa"/>
          </w:tcPr>
          <w:p w14:paraId="688F90D6" w14:textId="6B3046FB"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Neurological symptoms</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66B445B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32 (100)</w:t>
            </w:r>
          </w:p>
        </w:tc>
      </w:tr>
      <w:tr w:rsidR="00622BC6" w:rsidRPr="00015556" w14:paraId="31637928" w14:textId="77777777" w:rsidTr="005F3430">
        <w:tc>
          <w:tcPr>
            <w:tcW w:w="9356" w:type="dxa"/>
          </w:tcPr>
          <w:p w14:paraId="0DA12D1B" w14:textId="361FFCED"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Consciousness disturbance</w:t>
            </w:r>
          </w:p>
        </w:tc>
        <w:tc>
          <w:tcPr>
            <w:tcW w:w="3544" w:type="dxa"/>
          </w:tcPr>
          <w:p w14:paraId="7B4C18E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19 (59.38)</w:t>
            </w:r>
          </w:p>
        </w:tc>
      </w:tr>
      <w:tr w:rsidR="00622BC6" w:rsidRPr="00015556" w14:paraId="7E6D1006" w14:textId="77777777" w:rsidTr="005F3430">
        <w:tc>
          <w:tcPr>
            <w:tcW w:w="9356" w:type="dxa"/>
          </w:tcPr>
          <w:p w14:paraId="502BD277" w14:textId="0436DFC0"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Seizure</w:t>
            </w:r>
          </w:p>
        </w:tc>
        <w:tc>
          <w:tcPr>
            <w:tcW w:w="3544" w:type="dxa"/>
          </w:tcPr>
          <w:p w14:paraId="3C35FE6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7 (21.88)</w:t>
            </w:r>
          </w:p>
        </w:tc>
      </w:tr>
      <w:tr w:rsidR="00622BC6" w:rsidRPr="00015556" w14:paraId="31769F98" w14:textId="77777777" w:rsidTr="005F3430">
        <w:tc>
          <w:tcPr>
            <w:tcW w:w="9356" w:type="dxa"/>
          </w:tcPr>
          <w:p w14:paraId="390CC43F" w14:textId="48327F73"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Delirium</w:t>
            </w:r>
          </w:p>
        </w:tc>
        <w:tc>
          <w:tcPr>
            <w:tcW w:w="3544" w:type="dxa"/>
          </w:tcPr>
          <w:p w14:paraId="39D1675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(18.75)</w:t>
            </w:r>
          </w:p>
        </w:tc>
      </w:tr>
      <w:tr w:rsidR="00622BC6" w:rsidRPr="00015556" w14:paraId="2E931F6D" w14:textId="77777777" w:rsidTr="005F3430">
        <w:tc>
          <w:tcPr>
            <w:tcW w:w="9356" w:type="dxa"/>
          </w:tcPr>
          <w:p w14:paraId="2ED55107"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Headache</w:t>
            </w:r>
          </w:p>
        </w:tc>
        <w:tc>
          <w:tcPr>
            <w:tcW w:w="3544" w:type="dxa"/>
          </w:tcPr>
          <w:p w14:paraId="489245F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6 (18.75)</w:t>
            </w:r>
          </w:p>
        </w:tc>
      </w:tr>
      <w:tr w:rsidR="00622BC6" w:rsidRPr="00015556" w14:paraId="6A2038A7" w14:textId="77777777" w:rsidTr="005F3430">
        <w:tc>
          <w:tcPr>
            <w:tcW w:w="9356" w:type="dxa"/>
          </w:tcPr>
          <w:p w14:paraId="5D295464" w14:textId="5D0C4FDB"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lastRenderedPageBreak/>
              <w:t>Altered</w:t>
            </w:r>
            <w:r w:rsidR="00015556">
              <w:rPr>
                <w:rFonts w:ascii="Book Antiqua" w:hAnsi="Book Antiqua" w:cs="Times New Roman"/>
              </w:rPr>
              <w:t xml:space="preserve"> </w:t>
            </w:r>
            <w:r w:rsidRPr="00015556">
              <w:rPr>
                <w:rFonts w:ascii="Book Antiqua" w:hAnsi="Book Antiqua" w:cs="Times New Roman"/>
              </w:rPr>
              <w:t>mental status</w:t>
            </w:r>
          </w:p>
        </w:tc>
        <w:tc>
          <w:tcPr>
            <w:tcW w:w="3544" w:type="dxa"/>
          </w:tcPr>
          <w:p w14:paraId="1597583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(9.38)</w:t>
            </w:r>
          </w:p>
        </w:tc>
      </w:tr>
      <w:tr w:rsidR="00622BC6" w:rsidRPr="00015556" w14:paraId="5CB6595C" w14:textId="77777777" w:rsidTr="005F3430">
        <w:tc>
          <w:tcPr>
            <w:tcW w:w="9356" w:type="dxa"/>
          </w:tcPr>
          <w:p w14:paraId="712A567A" w14:textId="374DECD5"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Ataxia</w:t>
            </w:r>
          </w:p>
        </w:tc>
        <w:tc>
          <w:tcPr>
            <w:tcW w:w="3544" w:type="dxa"/>
          </w:tcPr>
          <w:p w14:paraId="0044712C"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35D6CF82" w14:textId="77777777" w:rsidTr="005F3430">
        <w:tc>
          <w:tcPr>
            <w:tcW w:w="9356" w:type="dxa"/>
          </w:tcPr>
          <w:p w14:paraId="5A8EF6FD" w14:textId="438366B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Drowsiness</w:t>
            </w:r>
          </w:p>
        </w:tc>
        <w:tc>
          <w:tcPr>
            <w:tcW w:w="3544" w:type="dxa"/>
          </w:tcPr>
          <w:p w14:paraId="39A6249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1C6A1479" w14:textId="77777777" w:rsidTr="005F3430">
        <w:tc>
          <w:tcPr>
            <w:tcW w:w="9356" w:type="dxa"/>
          </w:tcPr>
          <w:p w14:paraId="0CE38479" w14:textId="5FACF0C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Dysphagia</w:t>
            </w:r>
          </w:p>
        </w:tc>
        <w:tc>
          <w:tcPr>
            <w:tcW w:w="3544" w:type="dxa"/>
          </w:tcPr>
          <w:p w14:paraId="0F5DCC0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1D4EDD3C" w14:textId="77777777" w:rsidTr="005F3430">
        <w:tc>
          <w:tcPr>
            <w:tcW w:w="9356" w:type="dxa"/>
          </w:tcPr>
          <w:p w14:paraId="2CA02233" w14:textId="089E23B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Myoclonus</w:t>
            </w:r>
          </w:p>
        </w:tc>
        <w:tc>
          <w:tcPr>
            <w:tcW w:w="3544" w:type="dxa"/>
          </w:tcPr>
          <w:p w14:paraId="164CD9DE"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4F6F98D2" w14:textId="77777777" w:rsidTr="005F3430">
        <w:tc>
          <w:tcPr>
            <w:tcW w:w="9356" w:type="dxa"/>
          </w:tcPr>
          <w:p w14:paraId="758A1A7D" w14:textId="35CC08E8" w:rsidR="00622BC6" w:rsidRPr="00015556" w:rsidRDefault="00622BC6" w:rsidP="00015556">
            <w:pPr>
              <w:spacing w:line="360" w:lineRule="auto"/>
              <w:ind w:leftChars="100" w:left="240"/>
              <w:rPr>
                <w:rFonts w:ascii="Book Antiqua" w:hAnsi="Book Antiqua" w:cs="Times New Roman"/>
              </w:rPr>
            </w:pPr>
            <w:proofErr w:type="spellStart"/>
            <w:r w:rsidRPr="00015556">
              <w:rPr>
                <w:rFonts w:ascii="Book Antiqua" w:hAnsi="Book Antiqua" w:cs="Times New Roman"/>
              </w:rPr>
              <w:t>Paresthesias</w:t>
            </w:r>
            <w:proofErr w:type="spellEnd"/>
          </w:p>
        </w:tc>
        <w:tc>
          <w:tcPr>
            <w:tcW w:w="3544" w:type="dxa"/>
          </w:tcPr>
          <w:p w14:paraId="4E27297E"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7F3C7193" w14:textId="77777777" w:rsidTr="005F3430">
        <w:tc>
          <w:tcPr>
            <w:tcW w:w="9356" w:type="dxa"/>
          </w:tcPr>
          <w:p w14:paraId="07468629" w14:textId="6F7E6A5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Syncope</w:t>
            </w:r>
          </w:p>
        </w:tc>
        <w:tc>
          <w:tcPr>
            <w:tcW w:w="3544" w:type="dxa"/>
          </w:tcPr>
          <w:p w14:paraId="37958C8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2D5F1763" w14:textId="77777777" w:rsidTr="005F3430">
        <w:tc>
          <w:tcPr>
            <w:tcW w:w="9356" w:type="dxa"/>
          </w:tcPr>
          <w:p w14:paraId="4CDE1B7F" w14:textId="5FC1B4E9"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Unsteady gait</w:t>
            </w:r>
          </w:p>
        </w:tc>
        <w:tc>
          <w:tcPr>
            <w:tcW w:w="3544" w:type="dxa"/>
          </w:tcPr>
          <w:p w14:paraId="7FD1C427"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 (6.25)</w:t>
            </w:r>
          </w:p>
        </w:tc>
      </w:tr>
      <w:tr w:rsidR="00622BC6" w:rsidRPr="00015556" w14:paraId="625E930B" w14:textId="77777777" w:rsidTr="005F3430">
        <w:tc>
          <w:tcPr>
            <w:tcW w:w="9356" w:type="dxa"/>
          </w:tcPr>
          <w:p w14:paraId="3410F753" w14:textId="254648DB"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Autonomic instabilities</w:t>
            </w:r>
          </w:p>
        </w:tc>
        <w:tc>
          <w:tcPr>
            <w:tcW w:w="3544" w:type="dxa"/>
          </w:tcPr>
          <w:p w14:paraId="09ECF423"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333A4A0B" w14:textId="77777777" w:rsidTr="005F3430">
        <w:tc>
          <w:tcPr>
            <w:tcW w:w="9356" w:type="dxa"/>
          </w:tcPr>
          <w:p w14:paraId="613BECE7" w14:textId="1465B6D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Diplopia</w:t>
            </w:r>
          </w:p>
        </w:tc>
        <w:tc>
          <w:tcPr>
            <w:tcW w:w="3544" w:type="dxa"/>
          </w:tcPr>
          <w:p w14:paraId="52FC46F0"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0324FC8C" w14:textId="77777777" w:rsidTr="005F3430">
        <w:tc>
          <w:tcPr>
            <w:tcW w:w="9356" w:type="dxa"/>
          </w:tcPr>
          <w:p w14:paraId="5E374E34" w14:textId="1D24930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Dizziness</w:t>
            </w:r>
          </w:p>
        </w:tc>
        <w:tc>
          <w:tcPr>
            <w:tcW w:w="3544" w:type="dxa"/>
          </w:tcPr>
          <w:p w14:paraId="0AC0024D"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F464DA2" w14:textId="77777777" w:rsidTr="005F3430">
        <w:tc>
          <w:tcPr>
            <w:tcW w:w="9356" w:type="dxa"/>
          </w:tcPr>
          <w:p w14:paraId="3CF93FA8" w14:textId="1F283D9F"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Dysarthria</w:t>
            </w:r>
          </w:p>
        </w:tc>
        <w:tc>
          <w:tcPr>
            <w:tcW w:w="3544" w:type="dxa"/>
          </w:tcPr>
          <w:p w14:paraId="410BDDBC"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5C489AF8" w14:textId="77777777" w:rsidTr="005F3430">
        <w:tc>
          <w:tcPr>
            <w:tcW w:w="9356" w:type="dxa"/>
          </w:tcPr>
          <w:p w14:paraId="471D45F9" w14:textId="65D0AF56" w:rsidR="00622BC6" w:rsidRPr="00015556" w:rsidRDefault="00622BC6" w:rsidP="00015556">
            <w:pPr>
              <w:spacing w:line="360" w:lineRule="auto"/>
              <w:ind w:leftChars="100" w:left="240"/>
              <w:rPr>
                <w:rFonts w:ascii="Book Antiqua" w:hAnsi="Book Antiqua" w:cs="Times New Roman"/>
              </w:rPr>
            </w:pPr>
            <w:proofErr w:type="spellStart"/>
            <w:r w:rsidRPr="00015556">
              <w:rPr>
                <w:rFonts w:ascii="Book Antiqua" w:hAnsi="Book Antiqua" w:cs="Times New Roman"/>
              </w:rPr>
              <w:t>Dyskinesias</w:t>
            </w:r>
            <w:proofErr w:type="spellEnd"/>
          </w:p>
        </w:tc>
        <w:tc>
          <w:tcPr>
            <w:tcW w:w="3544" w:type="dxa"/>
          </w:tcPr>
          <w:p w14:paraId="491240B1"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2ACEDE50" w14:textId="77777777" w:rsidTr="005F3430">
        <w:tc>
          <w:tcPr>
            <w:tcW w:w="9356" w:type="dxa"/>
          </w:tcPr>
          <w:p w14:paraId="686DFFAC" w14:textId="39F7A91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K</w:t>
            </w:r>
            <w:r w:rsidR="00E63912">
              <w:rPr>
                <w:rFonts w:ascii="Book Antiqua" w:hAnsi="Book Antiqua" w:cs="Times New Roman"/>
              </w:rPr>
              <w:t>i</w:t>
            </w:r>
            <w:r w:rsidRPr="00015556">
              <w:rPr>
                <w:rFonts w:ascii="Book Antiqua" w:hAnsi="Book Antiqua" w:cs="Times New Roman"/>
              </w:rPr>
              <w:t>netic tremor</w:t>
            </w:r>
          </w:p>
        </w:tc>
        <w:tc>
          <w:tcPr>
            <w:tcW w:w="3544" w:type="dxa"/>
          </w:tcPr>
          <w:p w14:paraId="5EF652A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6724211A" w14:textId="77777777" w:rsidTr="005F3430">
        <w:tc>
          <w:tcPr>
            <w:tcW w:w="9356" w:type="dxa"/>
          </w:tcPr>
          <w:p w14:paraId="5D337BA0" w14:textId="5C01FF1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Nausea</w:t>
            </w:r>
          </w:p>
        </w:tc>
        <w:tc>
          <w:tcPr>
            <w:tcW w:w="3544" w:type="dxa"/>
          </w:tcPr>
          <w:p w14:paraId="1B1A9DCA"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32F7C99A" w14:textId="77777777" w:rsidTr="005F3430">
        <w:tc>
          <w:tcPr>
            <w:tcW w:w="9356" w:type="dxa"/>
          </w:tcPr>
          <w:p w14:paraId="7016D0AA" w14:textId="53A3925C" w:rsidR="00622BC6" w:rsidRPr="00015556" w:rsidRDefault="00622BC6" w:rsidP="00015556">
            <w:pPr>
              <w:spacing w:line="360" w:lineRule="auto"/>
              <w:ind w:leftChars="100" w:left="240"/>
              <w:rPr>
                <w:rFonts w:ascii="Book Antiqua" w:hAnsi="Book Antiqua" w:cs="Times New Roman"/>
              </w:rPr>
            </w:pPr>
            <w:proofErr w:type="spellStart"/>
            <w:r w:rsidRPr="00015556">
              <w:rPr>
                <w:rFonts w:ascii="Book Antiqua" w:hAnsi="Book Antiqua" w:cs="Times New Roman"/>
              </w:rPr>
              <w:t>Oscillopsia</w:t>
            </w:r>
            <w:proofErr w:type="spellEnd"/>
          </w:p>
        </w:tc>
        <w:tc>
          <w:tcPr>
            <w:tcW w:w="3544" w:type="dxa"/>
          </w:tcPr>
          <w:p w14:paraId="364FEB0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A8B978B" w14:textId="77777777" w:rsidTr="005F3430">
        <w:tc>
          <w:tcPr>
            <w:tcW w:w="9356" w:type="dxa"/>
          </w:tcPr>
          <w:p w14:paraId="66FDE7EB" w14:textId="4532A312"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Paralysis</w:t>
            </w:r>
          </w:p>
        </w:tc>
        <w:tc>
          <w:tcPr>
            <w:tcW w:w="3544" w:type="dxa"/>
          </w:tcPr>
          <w:p w14:paraId="35B70D7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0736FA7" w14:textId="77777777" w:rsidTr="005F3430">
        <w:tc>
          <w:tcPr>
            <w:tcW w:w="9356" w:type="dxa"/>
          </w:tcPr>
          <w:p w14:paraId="6841941F" w14:textId="42A6C69A"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Urinary incontinence</w:t>
            </w:r>
          </w:p>
        </w:tc>
        <w:tc>
          <w:tcPr>
            <w:tcW w:w="3544" w:type="dxa"/>
          </w:tcPr>
          <w:p w14:paraId="36DC674B"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6ADCE426" w14:textId="77777777" w:rsidTr="005F3430">
        <w:tc>
          <w:tcPr>
            <w:tcW w:w="9356" w:type="dxa"/>
          </w:tcPr>
          <w:p w14:paraId="278F377B" w14:textId="79355A54"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SARS-CoV-2 infection diagnostic category</w:t>
            </w:r>
            <w:r w:rsidR="00015556">
              <w:rPr>
                <w:rFonts w:ascii="Book Antiqua" w:hAnsi="Book Antiqua" w:cs="Times New Roman"/>
              </w:rPr>
              <w:t xml:space="preserve">, </w:t>
            </w:r>
            <w:r w:rsidR="00015556" w:rsidRPr="00015556">
              <w:rPr>
                <w:rFonts w:ascii="Book Antiqua" w:hAnsi="Book Antiqua" w:cs="Times New Roman"/>
                <w:i/>
                <w:iCs/>
              </w:rPr>
              <w:t>n</w:t>
            </w:r>
            <w:r w:rsidR="00015556" w:rsidRPr="00015556">
              <w:rPr>
                <w:rFonts w:ascii="Book Antiqua" w:hAnsi="Book Antiqua" w:cs="Times New Roman"/>
              </w:rPr>
              <w:t xml:space="preserve"> (%)</w:t>
            </w:r>
          </w:p>
        </w:tc>
        <w:tc>
          <w:tcPr>
            <w:tcW w:w="3544" w:type="dxa"/>
          </w:tcPr>
          <w:p w14:paraId="3C502D0B" w14:textId="77777777" w:rsidR="00622BC6" w:rsidRPr="00015556" w:rsidRDefault="00622BC6" w:rsidP="00015556">
            <w:pPr>
              <w:spacing w:line="360" w:lineRule="auto"/>
              <w:rPr>
                <w:rFonts w:ascii="Book Antiqua" w:hAnsi="Book Antiqua" w:cs="Times New Roman"/>
              </w:rPr>
            </w:pPr>
          </w:p>
        </w:tc>
      </w:tr>
      <w:tr w:rsidR="00622BC6" w:rsidRPr="00015556" w14:paraId="284CD645" w14:textId="77777777" w:rsidTr="005F3430">
        <w:tc>
          <w:tcPr>
            <w:tcW w:w="9356" w:type="dxa"/>
          </w:tcPr>
          <w:p w14:paraId="372967E3" w14:textId="0ED74D3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Nasopharyngeal swab/PT-PCR</w:t>
            </w:r>
          </w:p>
        </w:tc>
        <w:tc>
          <w:tcPr>
            <w:tcW w:w="3544" w:type="dxa"/>
          </w:tcPr>
          <w:p w14:paraId="4A834076"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28 (87.5)</w:t>
            </w:r>
          </w:p>
        </w:tc>
      </w:tr>
      <w:tr w:rsidR="00622BC6" w:rsidRPr="00015556" w14:paraId="5A9E43D6" w14:textId="77777777" w:rsidTr="005F3430">
        <w:tc>
          <w:tcPr>
            <w:tcW w:w="9356" w:type="dxa"/>
          </w:tcPr>
          <w:p w14:paraId="26C4E205" w14:textId="74BA04D4"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IgM (Serum)</w:t>
            </w:r>
          </w:p>
        </w:tc>
        <w:tc>
          <w:tcPr>
            <w:tcW w:w="3544" w:type="dxa"/>
          </w:tcPr>
          <w:p w14:paraId="6A1FA232"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061A8DE2" w14:textId="77777777" w:rsidTr="005F3430">
        <w:tc>
          <w:tcPr>
            <w:tcW w:w="9356" w:type="dxa"/>
          </w:tcPr>
          <w:p w14:paraId="049D4342" w14:textId="1F582EA8"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IgG (Serum)</w:t>
            </w:r>
          </w:p>
        </w:tc>
        <w:tc>
          <w:tcPr>
            <w:tcW w:w="3544" w:type="dxa"/>
          </w:tcPr>
          <w:p w14:paraId="2029FEA4"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41B65F1B" w14:textId="77777777" w:rsidTr="005F3430">
        <w:tc>
          <w:tcPr>
            <w:tcW w:w="9356" w:type="dxa"/>
          </w:tcPr>
          <w:p w14:paraId="43C1C256" w14:textId="15029D6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Tracheal aspirate/PT-PCR</w:t>
            </w:r>
          </w:p>
        </w:tc>
        <w:tc>
          <w:tcPr>
            <w:tcW w:w="3544" w:type="dxa"/>
          </w:tcPr>
          <w:p w14:paraId="7B492FA9"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F76DA33" w14:textId="77777777" w:rsidTr="005F3430">
        <w:tc>
          <w:tcPr>
            <w:tcW w:w="9356" w:type="dxa"/>
          </w:tcPr>
          <w:p w14:paraId="0C6B5A44" w14:textId="205D3F01"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PCR for SARS-CoV-2 on CSF</w:t>
            </w:r>
          </w:p>
        </w:tc>
        <w:tc>
          <w:tcPr>
            <w:tcW w:w="3544" w:type="dxa"/>
          </w:tcPr>
          <w:p w14:paraId="0D7292CF" w14:textId="15AE7096"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4 (12.5)</w:t>
            </w:r>
          </w:p>
        </w:tc>
      </w:tr>
      <w:tr w:rsidR="00622BC6" w:rsidRPr="00015556" w14:paraId="37C790A6" w14:textId="77777777" w:rsidTr="005F3430">
        <w:tc>
          <w:tcPr>
            <w:tcW w:w="9356" w:type="dxa"/>
          </w:tcPr>
          <w:p w14:paraId="0D9DCFEA"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PCR for SARS-CoV-2 in Postoperative brain histopathology</w:t>
            </w:r>
          </w:p>
        </w:tc>
        <w:tc>
          <w:tcPr>
            <w:tcW w:w="3544" w:type="dxa"/>
          </w:tcPr>
          <w:p w14:paraId="7A3E015F"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1 (3.13)</w:t>
            </w:r>
          </w:p>
        </w:tc>
      </w:tr>
      <w:tr w:rsidR="00622BC6" w:rsidRPr="00015556" w14:paraId="707A1F91" w14:textId="77777777" w:rsidTr="005F3430">
        <w:trPr>
          <w:trHeight w:val="297"/>
        </w:trPr>
        <w:tc>
          <w:tcPr>
            <w:tcW w:w="9356" w:type="dxa"/>
            <w:tcBorders>
              <w:bottom w:val="single" w:sz="4" w:space="0" w:color="auto"/>
            </w:tcBorders>
          </w:tcPr>
          <w:p w14:paraId="7E0502F2" w14:textId="77777777" w:rsidR="00622BC6" w:rsidRPr="00015556" w:rsidRDefault="00622BC6" w:rsidP="00015556">
            <w:pPr>
              <w:spacing w:line="360" w:lineRule="auto"/>
              <w:ind w:leftChars="100" w:left="240"/>
              <w:rPr>
                <w:rFonts w:ascii="Book Antiqua" w:hAnsi="Book Antiqua" w:cs="Times New Roman"/>
              </w:rPr>
            </w:pPr>
            <w:r w:rsidRPr="00015556">
              <w:rPr>
                <w:rFonts w:ascii="Book Antiqua" w:hAnsi="Book Antiqua" w:cs="Times New Roman"/>
              </w:rPr>
              <w:t>SARS-CoV-2 antibody (CSF)</w:t>
            </w:r>
          </w:p>
        </w:tc>
        <w:tc>
          <w:tcPr>
            <w:tcW w:w="3544" w:type="dxa"/>
            <w:tcBorders>
              <w:bottom w:val="single" w:sz="4" w:space="0" w:color="auto"/>
            </w:tcBorders>
          </w:tcPr>
          <w:p w14:paraId="214F0B88" w14:textId="77777777" w:rsidR="00622BC6" w:rsidRPr="00015556" w:rsidRDefault="00622BC6" w:rsidP="00015556">
            <w:pPr>
              <w:spacing w:line="360" w:lineRule="auto"/>
              <w:rPr>
                <w:rFonts w:ascii="Book Antiqua" w:hAnsi="Book Antiqua" w:cs="Times New Roman"/>
              </w:rPr>
            </w:pPr>
            <w:r w:rsidRPr="00015556">
              <w:rPr>
                <w:rFonts w:ascii="Book Antiqua" w:hAnsi="Book Antiqua" w:cs="Times New Roman"/>
              </w:rPr>
              <w:t>3 (9.38)</w:t>
            </w:r>
          </w:p>
        </w:tc>
      </w:tr>
    </w:tbl>
    <w:p w14:paraId="7B84D45B" w14:textId="5E60CE11" w:rsidR="00015556" w:rsidRDefault="006A2239">
      <w:pPr>
        <w:spacing w:line="360" w:lineRule="auto"/>
        <w:jc w:val="both"/>
        <w:rPr>
          <w:rFonts w:ascii="Book Antiqua" w:hAnsi="Book Antiqua"/>
          <w:lang w:eastAsia="zh-CN"/>
        </w:rPr>
      </w:pPr>
      <w:r>
        <w:rPr>
          <w:rFonts w:ascii="Book Antiqua" w:hAnsi="Book Antiqua" w:hint="eastAsia"/>
          <w:lang w:eastAsia="zh-CN"/>
        </w:rPr>
        <w:t>C</w:t>
      </w:r>
      <w:r>
        <w:rPr>
          <w:rFonts w:ascii="Book Antiqua" w:hAnsi="Book Antiqua"/>
          <w:lang w:eastAsia="zh-CN"/>
        </w:rPr>
        <w:t>OVID-19: C</w:t>
      </w:r>
      <w:r w:rsidRPr="006A2239">
        <w:rPr>
          <w:rFonts w:ascii="Book Antiqua" w:hAnsi="Book Antiqua"/>
          <w:lang w:eastAsia="zh-CN"/>
        </w:rPr>
        <w:t>oronavirus disease-19</w:t>
      </w:r>
      <w:r>
        <w:rPr>
          <w:rFonts w:ascii="Book Antiqua" w:hAnsi="Book Antiqua"/>
          <w:lang w:eastAsia="zh-CN"/>
        </w:rPr>
        <w:t xml:space="preserve">; SARS-CoV-2: </w:t>
      </w:r>
      <w:r>
        <w:rPr>
          <w:rFonts w:ascii="Book Antiqua" w:eastAsia="Book Antiqua" w:hAnsi="Book Antiqua" w:cs="Book Antiqua"/>
          <w:color w:val="000000"/>
        </w:rPr>
        <w:t>S</w:t>
      </w:r>
      <w:r w:rsidRPr="00664118">
        <w:rPr>
          <w:rFonts w:ascii="Book Antiqua" w:eastAsia="Book Antiqua" w:hAnsi="Book Antiqua" w:cs="Book Antiqua"/>
          <w:color w:val="000000"/>
        </w:rPr>
        <w:t>evere acute respiratory syndrome coronavirus 2</w:t>
      </w:r>
      <w:r>
        <w:rPr>
          <w:rFonts w:ascii="Book Antiqua" w:eastAsia="Book Antiqua" w:hAnsi="Book Antiqua" w:cs="Book Antiqua"/>
          <w:color w:val="000000"/>
        </w:rPr>
        <w:t>;</w:t>
      </w:r>
      <w:r w:rsidRPr="00664118">
        <w:rPr>
          <w:rFonts w:ascii="Book Antiqua" w:eastAsia="Book Antiqua" w:hAnsi="Book Antiqua" w:cs="Book Antiqua"/>
          <w:color w:val="000000"/>
        </w:rPr>
        <w:t xml:space="preserve"> </w:t>
      </w:r>
      <w:r>
        <w:rPr>
          <w:rFonts w:ascii="Book Antiqua" w:hAnsi="Book Antiqua"/>
          <w:lang w:eastAsia="zh-CN"/>
        </w:rPr>
        <w:t xml:space="preserve">RT-PCR: </w:t>
      </w:r>
      <w:r>
        <w:rPr>
          <w:rFonts w:ascii="Book Antiqua" w:eastAsia="Book Antiqua" w:hAnsi="Book Antiqua" w:cs="Book Antiqua"/>
          <w:color w:val="000000"/>
        </w:rPr>
        <w:t>Reverse transcriptase-polymerase</w:t>
      </w:r>
      <w:r w:rsidR="00E63912">
        <w:rPr>
          <w:rFonts w:ascii="Book Antiqua" w:eastAsia="Book Antiqua" w:hAnsi="Book Antiqua" w:cs="Book Antiqua"/>
          <w:color w:val="000000"/>
        </w:rPr>
        <w:t xml:space="preserve"> </w:t>
      </w:r>
      <w:r>
        <w:rPr>
          <w:rFonts w:ascii="Book Antiqua" w:eastAsia="Book Antiqua" w:hAnsi="Book Antiqua" w:cs="Book Antiqua"/>
          <w:color w:val="000000"/>
        </w:rPr>
        <w:t>chain</w:t>
      </w:r>
      <w:r w:rsidR="00E63912">
        <w:rPr>
          <w:rFonts w:ascii="Book Antiqua" w:eastAsia="Book Antiqua" w:hAnsi="Book Antiqua" w:cs="Book Antiqua"/>
          <w:color w:val="000000"/>
        </w:rPr>
        <w:t xml:space="preserve"> </w:t>
      </w:r>
      <w:r>
        <w:rPr>
          <w:rFonts w:ascii="Book Antiqua" w:eastAsia="Book Antiqua" w:hAnsi="Book Antiqua" w:cs="Book Antiqua"/>
          <w:color w:val="000000"/>
        </w:rPr>
        <w:t>reaction;</w:t>
      </w:r>
      <w:r>
        <w:rPr>
          <w:rFonts w:ascii="Book Antiqua" w:hAnsi="Book Antiqua"/>
          <w:lang w:eastAsia="zh-CN"/>
        </w:rPr>
        <w:t xml:space="preserve"> CSF: </w:t>
      </w:r>
      <w:r>
        <w:rPr>
          <w:rFonts w:ascii="Book Antiqua" w:eastAsia="Book Antiqua" w:hAnsi="Book Antiqua" w:cs="Book Antiqua"/>
          <w:color w:val="000000"/>
        </w:rPr>
        <w:t>Cerebrospinal fluid.</w:t>
      </w:r>
    </w:p>
    <w:p w14:paraId="02091576" w14:textId="4126BF55" w:rsidR="00622BC6" w:rsidRPr="007976B3" w:rsidRDefault="00622BC6">
      <w:pPr>
        <w:spacing w:line="360" w:lineRule="auto"/>
        <w:jc w:val="both"/>
        <w:rPr>
          <w:rFonts w:ascii="Book Antiqua" w:hAnsi="Book Antiqua"/>
          <w:b/>
          <w:bCs/>
        </w:rPr>
      </w:pPr>
      <w:r>
        <w:rPr>
          <w:rFonts w:ascii="Book Antiqua" w:hAnsi="Book Antiqua"/>
        </w:rPr>
        <w:lastRenderedPageBreak/>
        <w:br w:type="page"/>
      </w:r>
      <w:r w:rsidRPr="007976B3">
        <w:rPr>
          <w:rFonts w:ascii="Book Antiqua" w:hAnsi="Book Antiqua"/>
          <w:b/>
          <w:bCs/>
        </w:rPr>
        <w:lastRenderedPageBreak/>
        <w:t xml:space="preserve">Table </w:t>
      </w:r>
      <w:r w:rsidR="007976B3" w:rsidRPr="007976B3">
        <w:rPr>
          <w:rFonts w:ascii="Book Antiqua" w:hAnsi="Book Antiqua"/>
          <w:b/>
          <w:bCs/>
        </w:rPr>
        <w:t>3</w:t>
      </w:r>
      <w:r w:rsidRPr="007976B3">
        <w:rPr>
          <w:rFonts w:ascii="Book Antiqua" w:hAnsi="Book Antiqua"/>
          <w:b/>
          <w:bCs/>
        </w:rPr>
        <w:t xml:space="preserve"> </w:t>
      </w:r>
      <w:r w:rsidR="007976B3" w:rsidRPr="007976B3">
        <w:rPr>
          <w:rFonts w:ascii="Book Antiqua" w:hAnsi="Book Antiqua"/>
          <w:b/>
          <w:bCs/>
        </w:rPr>
        <w:t>Auxiliary e</w:t>
      </w:r>
      <w:r w:rsidRPr="007976B3">
        <w:rPr>
          <w:rFonts w:ascii="Book Antiqua" w:hAnsi="Book Antiqua"/>
          <w:b/>
          <w:bCs/>
        </w:rPr>
        <w:t xml:space="preserve">xamination of </w:t>
      </w:r>
      <w:r w:rsidR="007976B3" w:rsidRPr="007976B3">
        <w:rPr>
          <w:rFonts w:ascii="Book Antiqua" w:hAnsi="Book Antiqua"/>
          <w:b/>
          <w:bCs/>
        </w:rPr>
        <w:t>a</w:t>
      </w:r>
      <w:r w:rsidRPr="007976B3">
        <w:rPr>
          <w:rFonts w:ascii="Book Antiqua" w:hAnsi="Book Antiqua"/>
          <w:b/>
          <w:bCs/>
        </w:rPr>
        <w:t xml:space="preserve">cute </w:t>
      </w:r>
      <w:r w:rsidR="007976B3" w:rsidRPr="007976B3">
        <w:rPr>
          <w:rFonts w:ascii="Book Antiqua" w:hAnsi="Book Antiqua"/>
          <w:b/>
          <w:bCs/>
        </w:rPr>
        <w:t>n</w:t>
      </w:r>
      <w:r w:rsidRPr="007976B3">
        <w:rPr>
          <w:rFonts w:ascii="Book Antiqua" w:hAnsi="Book Antiqua"/>
          <w:b/>
          <w:bCs/>
        </w:rPr>
        <w:t xml:space="preserve">eurologic </w:t>
      </w:r>
      <w:r w:rsidR="007976B3" w:rsidRPr="007976B3">
        <w:rPr>
          <w:rFonts w:ascii="Book Antiqua" w:hAnsi="Book Antiqua"/>
          <w:b/>
          <w:bCs/>
        </w:rPr>
        <w:t>i</w:t>
      </w:r>
      <w:r w:rsidRPr="007976B3">
        <w:rPr>
          <w:rFonts w:ascii="Book Antiqua" w:hAnsi="Book Antiqua"/>
          <w:b/>
          <w:bCs/>
        </w:rPr>
        <w:t xml:space="preserve">llness </w:t>
      </w:r>
      <w:r w:rsidR="007976B3" w:rsidRPr="007976B3">
        <w:rPr>
          <w:rFonts w:ascii="Book Antiqua" w:hAnsi="Book Antiqua"/>
          <w:b/>
          <w:bCs/>
        </w:rPr>
        <w:t>a</w:t>
      </w:r>
      <w:r w:rsidRPr="007976B3">
        <w:rPr>
          <w:rFonts w:ascii="Book Antiqua" w:hAnsi="Book Antiqua"/>
          <w:b/>
          <w:bCs/>
        </w:rPr>
        <w:t xml:space="preserve">mong </w:t>
      </w:r>
      <w:r w:rsidR="007976B3" w:rsidRPr="007976B3">
        <w:rPr>
          <w:rFonts w:ascii="Book Antiqua" w:hAnsi="Book Antiqua"/>
          <w:b/>
          <w:bCs/>
        </w:rPr>
        <w:t>p</w:t>
      </w:r>
      <w:r w:rsidRPr="007976B3">
        <w:rPr>
          <w:rFonts w:ascii="Book Antiqua" w:hAnsi="Book Antiqua"/>
          <w:b/>
          <w:bCs/>
        </w:rPr>
        <w:t xml:space="preserve">atients </w:t>
      </w:r>
      <w:r w:rsidR="007976B3" w:rsidRPr="007976B3">
        <w:rPr>
          <w:rFonts w:ascii="Book Antiqua" w:hAnsi="Book Antiqua"/>
          <w:b/>
          <w:bCs/>
        </w:rPr>
        <w:t>w</w:t>
      </w:r>
      <w:r w:rsidRPr="007976B3">
        <w:rPr>
          <w:rFonts w:ascii="Book Antiqua" w:hAnsi="Book Antiqua"/>
          <w:b/>
          <w:bCs/>
        </w:rPr>
        <w:t xml:space="preserve">ith </w:t>
      </w:r>
      <w:r w:rsidR="007976B3" w:rsidRPr="007976B3">
        <w:rPr>
          <w:rFonts w:ascii="Book Antiqua" w:hAnsi="Book Antiqua"/>
          <w:b/>
          <w:bCs/>
        </w:rPr>
        <w:t>c</w:t>
      </w:r>
      <w:r w:rsidRPr="007976B3">
        <w:rPr>
          <w:rFonts w:ascii="Book Antiqua" w:hAnsi="Book Antiqua"/>
          <w:b/>
          <w:bCs/>
        </w:rPr>
        <w:t xml:space="preserve">onfirmed </w:t>
      </w:r>
      <w:r w:rsidR="007976B3" w:rsidRPr="007976B3">
        <w:rPr>
          <w:rFonts w:ascii="Book Antiqua" w:hAnsi="Book Antiqua"/>
          <w:b/>
          <w:bCs/>
        </w:rPr>
        <w:t>e</w:t>
      </w:r>
      <w:r w:rsidRPr="007976B3">
        <w:rPr>
          <w:rFonts w:ascii="Book Antiqua" w:hAnsi="Book Antiqua"/>
          <w:b/>
          <w:bCs/>
        </w:rPr>
        <w:t>ncephalitis/</w:t>
      </w:r>
      <w:r w:rsidR="007976B3" w:rsidRPr="007976B3">
        <w:rPr>
          <w:rFonts w:ascii="Book Antiqua" w:hAnsi="Book Antiqua"/>
          <w:b/>
          <w:bCs/>
        </w:rPr>
        <w:t>m</w:t>
      </w:r>
      <w:r w:rsidRPr="007976B3">
        <w:rPr>
          <w:rFonts w:ascii="Book Antiqua" w:hAnsi="Book Antiqua"/>
          <w:b/>
          <w:bCs/>
        </w:rPr>
        <w:t xml:space="preserve">eningitis </w:t>
      </w:r>
      <w:r w:rsidR="007976B3" w:rsidRPr="007976B3">
        <w:rPr>
          <w:rFonts w:ascii="Book Antiqua" w:hAnsi="Book Antiqua"/>
          <w:b/>
          <w:bCs/>
        </w:rPr>
        <w:t>w</w:t>
      </w:r>
      <w:r w:rsidRPr="007976B3">
        <w:rPr>
          <w:rFonts w:ascii="Book Antiqua" w:hAnsi="Book Antiqua"/>
          <w:b/>
          <w:bCs/>
        </w:rPr>
        <w:t xml:space="preserve">ith </w:t>
      </w:r>
      <w:r w:rsidR="007976B3" w:rsidRPr="007976B3">
        <w:rPr>
          <w:rFonts w:ascii="Book Antiqua" w:hAnsi="Book Antiqua"/>
          <w:b/>
          <w:bCs/>
        </w:rPr>
        <w:t>e</w:t>
      </w:r>
      <w:r w:rsidRPr="007976B3">
        <w:rPr>
          <w:rFonts w:ascii="Book Antiqua" w:hAnsi="Book Antiqua"/>
          <w:b/>
          <w:bCs/>
        </w:rPr>
        <w:t xml:space="preserve">vidence of </w:t>
      </w:r>
      <w:r w:rsidR="007976B3" w:rsidRPr="007976B3">
        <w:rPr>
          <w:rFonts w:ascii="Book Antiqua" w:eastAsia="Book Antiqua" w:hAnsi="Book Antiqua" w:cs="Book Antiqua"/>
          <w:b/>
          <w:bCs/>
          <w:color w:val="000000"/>
        </w:rPr>
        <w:t>severe acute respiratory syndrome coronavirus 2</w:t>
      </w:r>
      <w:r w:rsidRPr="007976B3">
        <w:rPr>
          <w:rFonts w:ascii="Book Antiqua" w:hAnsi="Book Antiqua"/>
          <w:b/>
          <w:bCs/>
        </w:rPr>
        <w:t xml:space="preserve"> </w:t>
      </w:r>
      <w:r w:rsidR="007976B3" w:rsidRPr="007976B3">
        <w:rPr>
          <w:rFonts w:ascii="Book Antiqua" w:hAnsi="Book Antiqua"/>
          <w:b/>
          <w:bCs/>
        </w:rPr>
        <w:t>i</w:t>
      </w:r>
      <w:r w:rsidRPr="007976B3">
        <w:rPr>
          <w:rFonts w:ascii="Book Antiqua" w:hAnsi="Book Antiqua"/>
          <w:b/>
          <w:bCs/>
        </w:rPr>
        <w:t>nfection</w:t>
      </w:r>
    </w:p>
    <w:tbl>
      <w:tblPr>
        <w:tblStyle w:val="aa"/>
        <w:tblW w:w="1324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709"/>
        <w:gridCol w:w="1418"/>
        <w:gridCol w:w="1701"/>
        <w:gridCol w:w="2409"/>
        <w:gridCol w:w="1560"/>
        <w:gridCol w:w="2268"/>
        <w:gridCol w:w="2436"/>
      </w:tblGrid>
      <w:tr w:rsidR="00622BC6" w:rsidRPr="00645ACC" w14:paraId="78D5ECB4" w14:textId="77777777" w:rsidTr="004435F3">
        <w:trPr>
          <w:trHeight w:val="431"/>
          <w:jc w:val="right"/>
        </w:trPr>
        <w:tc>
          <w:tcPr>
            <w:tcW w:w="743" w:type="dxa"/>
            <w:tcBorders>
              <w:top w:val="single" w:sz="4" w:space="0" w:color="auto"/>
              <w:bottom w:val="single" w:sz="4" w:space="0" w:color="auto"/>
            </w:tcBorders>
            <w:shd w:val="clear" w:color="auto" w:fill="auto"/>
          </w:tcPr>
          <w:p w14:paraId="0254DC7D" w14:textId="77777777" w:rsidR="00622BC6" w:rsidRPr="004435F3" w:rsidRDefault="00622BC6" w:rsidP="00645ACC">
            <w:pPr>
              <w:widowControl/>
              <w:spacing w:line="360" w:lineRule="auto"/>
              <w:jc w:val="left"/>
              <w:textAlignment w:val="center"/>
              <w:rPr>
                <w:rFonts w:ascii="Book Antiqua" w:eastAsia="Helvetica" w:hAnsi="Book Antiqua" w:cs="Times New Roman"/>
                <w:b/>
                <w:bCs/>
              </w:rPr>
            </w:pPr>
            <w:r w:rsidRPr="004435F3">
              <w:rPr>
                <w:rFonts w:ascii="Book Antiqua" w:eastAsia="Helvetica" w:hAnsi="Book Antiqua" w:cs="Times New Roman"/>
                <w:b/>
                <w:bCs/>
              </w:rPr>
              <w:t>No.</w:t>
            </w:r>
          </w:p>
        </w:tc>
        <w:tc>
          <w:tcPr>
            <w:tcW w:w="709" w:type="dxa"/>
            <w:tcBorders>
              <w:top w:val="single" w:sz="4" w:space="0" w:color="auto"/>
              <w:bottom w:val="single" w:sz="4" w:space="0" w:color="auto"/>
            </w:tcBorders>
            <w:shd w:val="clear" w:color="auto" w:fill="auto"/>
          </w:tcPr>
          <w:p w14:paraId="0C9B47EF" w14:textId="77777777" w:rsidR="00622BC6" w:rsidRPr="004435F3" w:rsidRDefault="00622BC6" w:rsidP="00645ACC">
            <w:pPr>
              <w:widowControl/>
              <w:spacing w:line="360" w:lineRule="auto"/>
              <w:jc w:val="left"/>
              <w:textAlignment w:val="center"/>
              <w:rPr>
                <w:rFonts w:ascii="Book Antiqua" w:eastAsia="Helvetica" w:hAnsi="Book Antiqua" w:cs="Times New Roman"/>
                <w:b/>
                <w:bCs/>
              </w:rPr>
            </w:pPr>
            <w:r w:rsidRPr="004435F3">
              <w:rPr>
                <w:rFonts w:ascii="Book Antiqua" w:eastAsia="Helvetica" w:hAnsi="Book Antiqua" w:cs="Times New Roman"/>
                <w:b/>
                <w:bCs/>
              </w:rPr>
              <w:t>Ref.</w:t>
            </w:r>
          </w:p>
        </w:tc>
        <w:tc>
          <w:tcPr>
            <w:tcW w:w="1418" w:type="dxa"/>
            <w:tcBorders>
              <w:top w:val="single" w:sz="4" w:space="0" w:color="auto"/>
              <w:bottom w:val="single" w:sz="4" w:space="0" w:color="auto"/>
            </w:tcBorders>
            <w:shd w:val="clear" w:color="auto" w:fill="auto"/>
          </w:tcPr>
          <w:p w14:paraId="3C2348DC" w14:textId="6A26D474" w:rsidR="00622BC6" w:rsidRPr="004435F3" w:rsidRDefault="00645ACC"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C</w:t>
            </w:r>
            <w:r w:rsidR="00622BC6" w:rsidRPr="004435F3">
              <w:rPr>
                <w:rFonts w:ascii="Book Antiqua" w:eastAsia="宋体" w:hAnsi="Book Antiqua" w:cs="Times New Roman"/>
                <w:b/>
                <w:bCs/>
                <w:color w:val="000000"/>
              </w:rPr>
              <w:t>hest radiogram</w:t>
            </w:r>
          </w:p>
        </w:tc>
        <w:tc>
          <w:tcPr>
            <w:tcW w:w="1701" w:type="dxa"/>
            <w:tcBorders>
              <w:top w:val="single" w:sz="4" w:space="0" w:color="auto"/>
              <w:bottom w:val="single" w:sz="4" w:space="0" w:color="auto"/>
            </w:tcBorders>
            <w:shd w:val="clear" w:color="auto" w:fill="auto"/>
          </w:tcPr>
          <w:p w14:paraId="30AEF0C3"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Blood test</w:t>
            </w:r>
          </w:p>
        </w:tc>
        <w:tc>
          <w:tcPr>
            <w:tcW w:w="2409" w:type="dxa"/>
            <w:tcBorders>
              <w:top w:val="single" w:sz="4" w:space="0" w:color="auto"/>
              <w:bottom w:val="single" w:sz="4" w:space="0" w:color="auto"/>
            </w:tcBorders>
            <w:shd w:val="clear" w:color="auto" w:fill="auto"/>
          </w:tcPr>
          <w:p w14:paraId="42573305" w14:textId="649C28B4"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 xml:space="preserve">CSF </w:t>
            </w:r>
            <w:r w:rsidR="004435F3" w:rsidRPr="004435F3">
              <w:rPr>
                <w:rFonts w:ascii="Book Antiqua" w:eastAsia="宋体" w:hAnsi="Book Antiqua" w:cs="Times New Roman"/>
                <w:b/>
                <w:bCs/>
                <w:color w:val="000000"/>
              </w:rPr>
              <w:t>f</w:t>
            </w:r>
            <w:r w:rsidRPr="004435F3">
              <w:rPr>
                <w:rFonts w:ascii="Book Antiqua" w:eastAsia="宋体" w:hAnsi="Book Antiqua" w:cs="Times New Roman"/>
                <w:b/>
                <w:bCs/>
                <w:color w:val="000000"/>
              </w:rPr>
              <w:t>inding</w:t>
            </w:r>
          </w:p>
        </w:tc>
        <w:tc>
          <w:tcPr>
            <w:tcW w:w="1560" w:type="dxa"/>
            <w:tcBorders>
              <w:top w:val="single" w:sz="4" w:space="0" w:color="auto"/>
              <w:bottom w:val="single" w:sz="4" w:space="0" w:color="auto"/>
            </w:tcBorders>
            <w:shd w:val="clear" w:color="auto" w:fill="auto"/>
          </w:tcPr>
          <w:p w14:paraId="264D19EA"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SARS-CoV-2 in CNS</w:t>
            </w:r>
          </w:p>
        </w:tc>
        <w:tc>
          <w:tcPr>
            <w:tcW w:w="2268" w:type="dxa"/>
            <w:tcBorders>
              <w:top w:val="single" w:sz="4" w:space="0" w:color="auto"/>
              <w:bottom w:val="single" w:sz="4" w:space="0" w:color="auto"/>
            </w:tcBorders>
            <w:shd w:val="clear" w:color="auto" w:fill="auto"/>
          </w:tcPr>
          <w:p w14:paraId="76E7EA57"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Neuroimaging</w:t>
            </w:r>
          </w:p>
        </w:tc>
        <w:tc>
          <w:tcPr>
            <w:tcW w:w="2436" w:type="dxa"/>
            <w:tcBorders>
              <w:top w:val="single" w:sz="4" w:space="0" w:color="auto"/>
              <w:bottom w:val="single" w:sz="4" w:space="0" w:color="auto"/>
            </w:tcBorders>
            <w:shd w:val="clear" w:color="auto" w:fill="auto"/>
          </w:tcPr>
          <w:p w14:paraId="3A15FE9F" w14:textId="77777777" w:rsidR="00622BC6" w:rsidRPr="004435F3" w:rsidRDefault="00622BC6" w:rsidP="00645ACC">
            <w:pPr>
              <w:widowControl/>
              <w:spacing w:line="360" w:lineRule="auto"/>
              <w:jc w:val="left"/>
              <w:textAlignment w:val="center"/>
              <w:rPr>
                <w:rFonts w:ascii="Book Antiqua" w:hAnsi="Book Antiqua" w:cs="Times New Roman"/>
                <w:b/>
                <w:bCs/>
                <w:color w:val="000000"/>
              </w:rPr>
            </w:pPr>
            <w:r w:rsidRPr="004435F3">
              <w:rPr>
                <w:rFonts w:ascii="Book Antiqua" w:eastAsia="宋体" w:hAnsi="Book Antiqua" w:cs="Times New Roman"/>
                <w:b/>
                <w:bCs/>
                <w:color w:val="000000"/>
              </w:rPr>
              <w:t>EEG</w:t>
            </w:r>
          </w:p>
        </w:tc>
      </w:tr>
      <w:tr w:rsidR="00622BC6" w:rsidRPr="00645ACC" w14:paraId="5F7994FA" w14:textId="77777777" w:rsidTr="004435F3">
        <w:trPr>
          <w:jc w:val="right"/>
        </w:trPr>
        <w:tc>
          <w:tcPr>
            <w:tcW w:w="743" w:type="dxa"/>
            <w:tcBorders>
              <w:top w:val="single" w:sz="4" w:space="0" w:color="auto"/>
            </w:tcBorders>
          </w:tcPr>
          <w:p w14:paraId="41E6B884"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w:t>
            </w:r>
          </w:p>
        </w:tc>
        <w:tc>
          <w:tcPr>
            <w:tcW w:w="709" w:type="dxa"/>
            <w:tcBorders>
              <w:top w:val="single" w:sz="4" w:space="0" w:color="auto"/>
            </w:tcBorders>
          </w:tcPr>
          <w:p w14:paraId="4B4174F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6</w:t>
            </w:r>
          </w:p>
        </w:tc>
        <w:tc>
          <w:tcPr>
            <w:tcW w:w="1418" w:type="dxa"/>
            <w:tcBorders>
              <w:top w:val="single" w:sz="4" w:space="0" w:color="auto"/>
            </w:tcBorders>
            <w:shd w:val="clear" w:color="auto" w:fill="auto"/>
          </w:tcPr>
          <w:p w14:paraId="29323AB2" w14:textId="789F77F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Borders>
              <w:top w:val="single" w:sz="4" w:space="0" w:color="auto"/>
            </w:tcBorders>
          </w:tcPr>
          <w:p w14:paraId="07029343" w14:textId="125CBD69" w:rsidR="00622BC6" w:rsidRPr="00645ACC" w:rsidRDefault="004435F3"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ow WBC count (3.3</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w:t>
            </w:r>
            <w:r w:rsidR="00622BC6" w:rsidRPr="00645ACC">
              <w:rPr>
                <w:rFonts w:ascii="Book Antiqua" w:eastAsia="宋体" w:hAnsi="Book Antiqua" w:cs="Times New Roman"/>
                <w:color w:val="000000"/>
                <w:vertAlign w:val="superscript"/>
              </w:rPr>
              <w:t>9</w:t>
            </w:r>
            <w:r w:rsidR="00622BC6" w:rsidRPr="00645ACC">
              <w:rPr>
                <w:rFonts w:ascii="Book Antiqua" w:eastAsia="宋体" w:hAnsi="Book Antiqua" w:cs="Times New Roman"/>
                <w:color w:val="000000"/>
              </w:rPr>
              <w:t>/L) and lymphopenia (0.8</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w:t>
            </w:r>
            <w:r w:rsidR="00622BC6" w:rsidRPr="00645ACC">
              <w:rPr>
                <w:rFonts w:ascii="Book Antiqua" w:eastAsia="宋体" w:hAnsi="Book Antiqua" w:cs="Times New Roman"/>
                <w:color w:val="000000"/>
                <w:vertAlign w:val="superscript"/>
              </w:rPr>
              <w:t>9</w:t>
            </w:r>
            <w:r w:rsidR="00622BC6" w:rsidRPr="00645ACC">
              <w:rPr>
                <w:rFonts w:ascii="Book Antiqua" w:eastAsia="宋体" w:hAnsi="Book Antiqua" w:cs="Times New Roman"/>
                <w:color w:val="000000"/>
              </w:rPr>
              <w:t>/L)</w:t>
            </w:r>
          </w:p>
        </w:tc>
        <w:tc>
          <w:tcPr>
            <w:tcW w:w="2409" w:type="dxa"/>
            <w:tcBorders>
              <w:top w:val="single" w:sz="4" w:space="0" w:color="auto"/>
            </w:tcBorders>
          </w:tcPr>
          <w:p w14:paraId="08D82797" w14:textId="158B181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WBC1 cell/mm</w:t>
            </w:r>
            <w:r w:rsidRPr="00990DE8">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protein 0.27 g/L, ADA 0.17 U/L and sugar 3.14 </w:t>
            </w:r>
            <w:proofErr w:type="spellStart"/>
            <w:r w:rsidRPr="00645ACC">
              <w:rPr>
                <w:rFonts w:ascii="Book Antiqua" w:eastAsia="宋体" w:hAnsi="Book Antiqua" w:cs="Times New Roman"/>
                <w:color w:val="000000"/>
              </w:rPr>
              <w:t>mmol</w:t>
            </w:r>
            <w:proofErr w:type="spellEnd"/>
            <w:r w:rsidRPr="00645ACC">
              <w:rPr>
                <w:rFonts w:ascii="Book Antiqua" w:eastAsia="宋体" w:hAnsi="Book Antiqua" w:cs="Times New Roman"/>
                <w:color w:val="000000"/>
              </w:rPr>
              <w:t>/L;</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the evidence of bacterial or tuberculous infection (-)</w:t>
            </w:r>
          </w:p>
        </w:tc>
        <w:tc>
          <w:tcPr>
            <w:tcW w:w="1560" w:type="dxa"/>
            <w:tcBorders>
              <w:top w:val="single" w:sz="4" w:space="0" w:color="auto"/>
            </w:tcBorders>
          </w:tcPr>
          <w:p w14:paraId="677392CF" w14:textId="69C7150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Anti-SARS-CoV-2 IgM /IgG in CSF (-)</w:t>
            </w:r>
          </w:p>
        </w:tc>
        <w:tc>
          <w:tcPr>
            <w:tcW w:w="2268" w:type="dxa"/>
            <w:tcBorders>
              <w:top w:val="single" w:sz="4" w:space="0" w:color="auto"/>
            </w:tcBorders>
          </w:tcPr>
          <w:p w14:paraId="57D40FE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Skull CT was normal</w:t>
            </w:r>
          </w:p>
        </w:tc>
        <w:tc>
          <w:tcPr>
            <w:tcW w:w="2436" w:type="dxa"/>
            <w:tcBorders>
              <w:top w:val="single" w:sz="4" w:space="0" w:color="auto"/>
            </w:tcBorders>
          </w:tcPr>
          <w:p w14:paraId="7D73D32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79B29E6E" w14:textId="77777777" w:rsidTr="004435F3">
        <w:trPr>
          <w:jc w:val="right"/>
        </w:trPr>
        <w:tc>
          <w:tcPr>
            <w:tcW w:w="743" w:type="dxa"/>
          </w:tcPr>
          <w:p w14:paraId="5655320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w:t>
            </w:r>
          </w:p>
        </w:tc>
        <w:tc>
          <w:tcPr>
            <w:tcW w:w="709" w:type="dxa"/>
          </w:tcPr>
          <w:p w14:paraId="1D6D366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9</w:t>
            </w:r>
          </w:p>
        </w:tc>
        <w:tc>
          <w:tcPr>
            <w:tcW w:w="1418" w:type="dxa"/>
            <w:shd w:val="clear" w:color="auto" w:fill="auto"/>
          </w:tcPr>
          <w:p w14:paraId="01CBAFB6" w14:textId="1426CF1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that there was small ground glass opacity on the right superior lobe and both sides of the inferior lobe</w:t>
            </w:r>
          </w:p>
        </w:tc>
        <w:tc>
          <w:tcPr>
            <w:tcW w:w="1701" w:type="dxa"/>
          </w:tcPr>
          <w:p w14:paraId="3F03F452" w14:textId="57DFA332"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H</w:t>
            </w:r>
            <w:r w:rsidR="00622BC6" w:rsidRPr="00645ACC">
              <w:rPr>
                <w:rFonts w:ascii="Book Antiqua" w:eastAsia="宋体" w:hAnsi="Book Antiqua" w:cs="Times New Roman"/>
                <w:color w:val="000000"/>
              </w:rPr>
              <w:t>igh WBC, neutrophil dominant, relatively low</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lymphocytes;</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high CRP</w:t>
            </w:r>
          </w:p>
        </w:tc>
        <w:tc>
          <w:tcPr>
            <w:tcW w:w="2409" w:type="dxa"/>
          </w:tcPr>
          <w:p w14:paraId="15C0BBCB" w14:textId="24762392"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 xml:space="preserve">ressure was greater than 320 </w:t>
            </w:r>
            <w:r w:rsidR="00E66E7B">
              <w:rPr>
                <w:rFonts w:ascii="Book Antiqua" w:eastAsia="宋体" w:hAnsi="Book Antiqua" w:cs="Times New Roman"/>
                <w:color w:val="000000"/>
              </w:rPr>
              <w:t>m</w:t>
            </w:r>
            <w:r w:rsidR="00622BC6" w:rsidRPr="00645ACC">
              <w:rPr>
                <w:rFonts w:ascii="Book Antiqua" w:eastAsia="宋体" w:hAnsi="Book Antiqua" w:cs="Times New Roman"/>
                <w:color w:val="000000"/>
              </w:rPr>
              <w:t>mH</w:t>
            </w:r>
            <w:r w:rsidR="00622BC6" w:rsidRPr="002B46B5">
              <w:rPr>
                <w:rFonts w:ascii="Book Antiqua" w:eastAsia="宋体" w:hAnsi="Book Antiqua" w:cs="Times New Roman"/>
                <w:color w:val="000000"/>
                <w:vertAlign w:val="subscript"/>
              </w:rPr>
              <w:t>2</w:t>
            </w:r>
            <w:r w:rsidR="00622BC6" w:rsidRPr="00645ACC">
              <w:rPr>
                <w:rFonts w:ascii="Book Antiqua" w:eastAsia="宋体" w:hAnsi="Book Antiqua" w:cs="Times New Roman"/>
                <w:color w:val="000000"/>
              </w:rPr>
              <w:t>O, cell count 12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mononuclear 10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xml:space="preserve"> and</w:t>
            </w:r>
            <w:r>
              <w:rPr>
                <w:rFonts w:ascii="Book Antiqua" w:eastAsia="宋体" w:hAnsi="Book Antiqua" w:cs="Times New Roman"/>
                <w:color w:val="000000"/>
              </w:rPr>
              <w:t xml:space="preserve"> </w:t>
            </w:r>
            <w:proofErr w:type="spellStart"/>
            <w:r w:rsidR="00622BC6" w:rsidRPr="00645ACC">
              <w:rPr>
                <w:rFonts w:ascii="Book Antiqua" w:eastAsia="宋体" w:hAnsi="Book Antiqua" w:cs="Times New Roman"/>
                <w:color w:val="000000"/>
              </w:rPr>
              <w:t>polymorphonuclear</w:t>
            </w:r>
            <w:proofErr w:type="spellEnd"/>
            <w:r w:rsidR="00622BC6" w:rsidRPr="00645ACC">
              <w:rPr>
                <w:rFonts w:ascii="Book Antiqua" w:eastAsia="宋体" w:hAnsi="Book Antiqua" w:cs="Times New Roman"/>
                <w:color w:val="000000"/>
              </w:rPr>
              <w:t xml:space="preserve"> 2 cells/mm</w:t>
            </w:r>
            <w:r w:rsidR="00622BC6" w:rsidRPr="002B46B5">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Anti- HSV 1 and varicella-zoster IgM antibodies (-)</w:t>
            </w:r>
          </w:p>
        </w:tc>
        <w:tc>
          <w:tcPr>
            <w:tcW w:w="1560" w:type="dxa"/>
          </w:tcPr>
          <w:p w14:paraId="1DF11199" w14:textId="63B6758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 (-)</w:t>
            </w:r>
          </w:p>
        </w:tc>
        <w:tc>
          <w:tcPr>
            <w:tcW w:w="2268" w:type="dxa"/>
          </w:tcPr>
          <w:p w14:paraId="443CCC8F" w14:textId="157DAF3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 xml:space="preserve">MRI showed </w:t>
            </w:r>
            <w:proofErr w:type="spellStart"/>
            <w:r w:rsidRPr="00645ACC">
              <w:rPr>
                <w:rFonts w:ascii="Book Antiqua" w:hAnsi="Book Antiqua" w:cs="Times New Roman"/>
                <w:color w:val="000000"/>
                <w:kern w:val="0"/>
              </w:rPr>
              <w:t>hyperintensity</w:t>
            </w:r>
            <w:proofErr w:type="spellEnd"/>
            <w:r w:rsidRPr="00645ACC">
              <w:rPr>
                <w:rFonts w:ascii="Book Antiqua" w:hAnsi="Book Antiqua" w:cs="Times New Roman"/>
                <w:color w:val="000000"/>
                <w:kern w:val="0"/>
              </w:rPr>
              <w:t xml:space="preserve"> along the wall of right</w:t>
            </w:r>
            <w:r w:rsidR="002B46B5">
              <w:rPr>
                <w:rFonts w:ascii="Book Antiqua" w:hAnsi="Book Antiqua" w:cs="Times New Roman"/>
                <w:color w:val="000000"/>
                <w:kern w:val="0"/>
              </w:rPr>
              <w:t xml:space="preserve"> </w:t>
            </w:r>
            <w:r w:rsidRPr="00645ACC">
              <w:rPr>
                <w:rFonts w:ascii="Book Antiqua" w:hAnsi="Book Antiqua" w:cs="Times New Roman"/>
                <w:color w:val="000000"/>
                <w:kern w:val="0"/>
              </w:rPr>
              <w:t xml:space="preserve">lateral ventricle and </w:t>
            </w:r>
            <w:proofErr w:type="spellStart"/>
            <w:r w:rsidRPr="00645ACC">
              <w:rPr>
                <w:rFonts w:ascii="Book Antiqua" w:hAnsi="Book Antiqua" w:cs="Times New Roman"/>
                <w:color w:val="000000"/>
                <w:kern w:val="0"/>
              </w:rPr>
              <w:t>hyperintense</w:t>
            </w:r>
            <w:proofErr w:type="spellEnd"/>
            <w:r w:rsidRPr="00645ACC">
              <w:rPr>
                <w:rFonts w:ascii="Book Antiqua" w:hAnsi="Book Antiqua" w:cs="Times New Roman"/>
                <w:color w:val="000000"/>
                <w:kern w:val="0"/>
              </w:rPr>
              <w:t xml:space="preserve"> signal changes in the right mesial temporal</w:t>
            </w:r>
          </w:p>
          <w:p w14:paraId="386423D7" w14:textId="4CB6DC41" w:rsidR="00622BC6" w:rsidRPr="002B46B5" w:rsidRDefault="00622BC6" w:rsidP="002B46B5">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lobe and hippocampus</w:t>
            </w:r>
          </w:p>
        </w:tc>
        <w:tc>
          <w:tcPr>
            <w:tcW w:w="2436" w:type="dxa"/>
          </w:tcPr>
          <w:p w14:paraId="74BFB5E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7ED7C987" w14:textId="77777777" w:rsidTr="004435F3">
        <w:trPr>
          <w:jc w:val="right"/>
        </w:trPr>
        <w:tc>
          <w:tcPr>
            <w:tcW w:w="743" w:type="dxa"/>
          </w:tcPr>
          <w:p w14:paraId="5474ECA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3</w:t>
            </w:r>
          </w:p>
        </w:tc>
        <w:tc>
          <w:tcPr>
            <w:tcW w:w="709" w:type="dxa"/>
          </w:tcPr>
          <w:p w14:paraId="24A7A4E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w:t>
            </w:r>
          </w:p>
        </w:tc>
        <w:tc>
          <w:tcPr>
            <w:tcW w:w="1418" w:type="dxa"/>
            <w:shd w:val="clear" w:color="auto" w:fill="auto"/>
          </w:tcPr>
          <w:p w14:paraId="4E6DEA6A" w14:textId="1E2C97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w:t>
            </w:r>
            <w:r w:rsidRPr="00645ACC">
              <w:rPr>
                <w:rFonts w:ascii="Book Antiqua" w:eastAsia="宋体" w:hAnsi="Book Antiqua" w:cs="Times New Roman"/>
                <w:color w:val="000000"/>
              </w:rPr>
              <w:lastRenderedPageBreak/>
              <w:t>patchy bi-basilar consolidations</w:t>
            </w:r>
          </w:p>
        </w:tc>
        <w:tc>
          <w:tcPr>
            <w:tcW w:w="1701" w:type="dxa"/>
          </w:tcPr>
          <w:p w14:paraId="69C6BCB2" w14:textId="71DDE54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10.49</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proofErr w:type="spellStart"/>
            <w:r w:rsidR="00494E4E" w:rsidRPr="00645ACC">
              <w:rPr>
                <w:rFonts w:ascii="Book Antiqua" w:eastAsia="宋体" w:hAnsi="Book Antiqua" w:cs="Times New Roman"/>
                <w:color w:val="000000"/>
              </w:rPr>
              <w:t>Neut</w:t>
            </w:r>
            <w:proofErr w:type="spellEnd"/>
            <w:r w:rsidRPr="00645ACC">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6.63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L</w:t>
            </w:r>
            <w:r w:rsidR="00494E4E">
              <w:rPr>
                <w:rFonts w:ascii="Book Antiqua" w:eastAsia="宋体" w:hAnsi="Book Antiqua" w:cs="Times New Roman"/>
                <w:color w:val="000000"/>
              </w:rPr>
              <w:t>ym</w:t>
            </w:r>
            <w:proofErr w:type="spellEnd"/>
            <w:r w:rsidRPr="00645ACC">
              <w:rPr>
                <w:rFonts w:ascii="Book Antiqua" w:eastAsia="宋体" w:hAnsi="Book Antiqua" w:cs="Times New Roman"/>
                <w:color w:val="000000"/>
              </w:rPr>
              <w:t xml:space="preserve"> 2.86</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PLT 83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2B46B5">
              <w:rPr>
                <w:rFonts w:ascii="Book Antiqua" w:eastAsia="宋体" w:hAnsi="Book Antiqua" w:cs="Times New Roman" w:hint="eastAsia"/>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CRP 55</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0841F0DA" w14:textId="268DEFF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960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w:t>
            </w:r>
            <w:r w:rsidR="002B46B5">
              <w:rPr>
                <w:rFonts w:ascii="Book Antiqua" w:eastAsia="宋体" w:hAnsi="Book Antiqua" w:cs="Times New Roman"/>
                <w:color w:val="000000"/>
              </w:rPr>
              <w:t>g</w:t>
            </w:r>
            <w:r w:rsidRPr="00645ACC">
              <w:rPr>
                <w:rFonts w:ascii="Book Antiqua" w:eastAsia="宋体" w:hAnsi="Book Antiqua" w:cs="Times New Roman"/>
                <w:color w:val="000000"/>
              </w:rPr>
              <w:t xml:space="preserve">lucose </w:t>
            </w:r>
            <w:r w:rsidRPr="00645ACC">
              <w:rPr>
                <w:rFonts w:ascii="Book Antiqua" w:eastAsia="宋体" w:hAnsi="Book Antiqua" w:cs="Times New Roman"/>
                <w:color w:val="000000"/>
              </w:rPr>
              <w:lastRenderedPageBreak/>
              <w:t>70 mg/</w:t>
            </w:r>
            <w:proofErr w:type="spellStart"/>
            <w:r w:rsidRPr="00645ACC">
              <w:rPr>
                <w:rFonts w:ascii="Book Antiqua" w:eastAsia="宋体" w:hAnsi="Book Antiqua" w:cs="Times New Roman"/>
                <w:color w:val="000000"/>
              </w:rPr>
              <w:t>dL</w:t>
            </w:r>
            <w:proofErr w:type="spellEnd"/>
            <w:r w:rsidRPr="00645ACC">
              <w:rPr>
                <w:rFonts w:ascii="Book Antiqua" w:eastAsia="宋体" w:hAnsi="Book Antiqua" w:cs="Times New Roman"/>
                <w:color w:val="000000"/>
              </w:rPr>
              <w:t xml:space="preserve">, </w:t>
            </w:r>
            <w:r w:rsidR="002B46B5">
              <w:rPr>
                <w:rFonts w:ascii="Book Antiqua" w:eastAsia="宋体" w:hAnsi="Book Antiqua" w:cs="Times New Roman"/>
                <w:color w:val="000000"/>
              </w:rPr>
              <w:t>p</w:t>
            </w:r>
            <w:r w:rsidRPr="00645ACC">
              <w:rPr>
                <w:rFonts w:ascii="Book Antiqua" w:eastAsia="宋体" w:hAnsi="Book Antiqua" w:cs="Times New Roman"/>
                <w:color w:val="000000"/>
              </w:rPr>
              <w:t>roteins</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65.4 mg/</w:t>
            </w:r>
            <w:proofErr w:type="spellStart"/>
            <w:r w:rsidRPr="00645ACC">
              <w:rPr>
                <w:rFonts w:ascii="Book Antiqua" w:eastAsia="宋体" w:hAnsi="Book Antiqua" w:cs="Times New Roman"/>
                <w:color w:val="000000"/>
              </w:rPr>
              <w:t>dL</w:t>
            </w:r>
            <w:proofErr w:type="spellEnd"/>
            <w:r w:rsidRPr="00645ACC">
              <w:rPr>
                <w:rFonts w:ascii="Book Antiqua" w:eastAsia="宋体" w:hAnsi="Book Antiqua" w:cs="Times New Roman"/>
                <w:color w:val="000000"/>
              </w:rPr>
              <w:t>; HSV/EBV/CMV/ VZV-DNA</w:t>
            </w:r>
            <w:r w:rsidR="00990DE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 </w:t>
            </w:r>
            <w:r w:rsidR="002B46B5">
              <w:rPr>
                <w:rFonts w:ascii="Book Antiqua" w:eastAsia="宋体" w:hAnsi="Book Antiqua" w:cs="Times New Roman"/>
                <w:color w:val="000000"/>
              </w:rPr>
              <w:t>e</w:t>
            </w:r>
            <w:r w:rsidRPr="00645ACC">
              <w:rPr>
                <w:rFonts w:ascii="Book Antiqua" w:eastAsia="宋体" w:hAnsi="Book Antiqua" w:cs="Times New Roman"/>
                <w:color w:val="000000"/>
              </w:rPr>
              <w:t>nterovirus (-); Ab anti Ca++Channel/AMPA1,</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 /CASPR 2 /LGI1 (-);</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Ab anti NMDAR (+)</w:t>
            </w:r>
          </w:p>
        </w:tc>
        <w:tc>
          <w:tcPr>
            <w:tcW w:w="1560" w:type="dxa"/>
          </w:tcPr>
          <w:p w14:paraId="64C19C28" w14:textId="570F97E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SARS-CoV-2 RNA in </w:t>
            </w:r>
            <w:r w:rsidRPr="00645ACC">
              <w:rPr>
                <w:rFonts w:ascii="Book Antiqua" w:eastAsia="宋体" w:hAnsi="Book Antiqua" w:cs="Times New Roman"/>
                <w:color w:val="000000"/>
              </w:rPr>
              <w:lastRenderedPageBreak/>
              <w:t>CSF (-)</w:t>
            </w:r>
          </w:p>
        </w:tc>
        <w:tc>
          <w:tcPr>
            <w:tcW w:w="2268" w:type="dxa"/>
          </w:tcPr>
          <w:p w14:paraId="729096E0" w14:textId="0C42991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Neuroradiology did not show </w:t>
            </w:r>
            <w:r w:rsidRPr="00645ACC">
              <w:rPr>
                <w:rFonts w:ascii="Book Antiqua" w:eastAsia="宋体" w:hAnsi="Book Antiqua" w:cs="Times New Roman"/>
                <w:color w:val="000000"/>
              </w:rPr>
              <w:lastRenderedPageBreak/>
              <w:t>significant findings</w:t>
            </w:r>
          </w:p>
        </w:tc>
        <w:tc>
          <w:tcPr>
            <w:tcW w:w="2436" w:type="dxa"/>
          </w:tcPr>
          <w:p w14:paraId="2FF9023E" w14:textId="79F5189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The EEG showed</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theta activity at 6 </w:t>
            </w:r>
            <w:r w:rsidRPr="00645ACC">
              <w:rPr>
                <w:rFonts w:ascii="Book Antiqua" w:eastAsia="宋体" w:hAnsi="Book Antiqua" w:cs="Times New Roman"/>
                <w:color w:val="000000"/>
              </w:rPr>
              <w:lastRenderedPageBreak/>
              <w:t>Hz, unstable, non</w:t>
            </w:r>
            <w:r w:rsidR="002B46B5">
              <w:rPr>
                <w:rFonts w:ascii="Book Antiqua" w:eastAsia="宋体" w:hAnsi="Book Antiqua" w:cs="Times New Roman"/>
                <w:color w:val="000000"/>
              </w:rPr>
              <w:t>-</w:t>
            </w:r>
            <w:r w:rsidRPr="00645ACC">
              <w:rPr>
                <w:rFonts w:ascii="Book Antiqua" w:eastAsia="宋体" w:hAnsi="Book Antiqua" w:cs="Times New Roman"/>
                <w:color w:val="000000"/>
              </w:rPr>
              <w:t>reactive to visual stimuli. No significant asymmetries were seen</w:t>
            </w:r>
          </w:p>
        </w:tc>
      </w:tr>
      <w:tr w:rsidR="00622BC6" w:rsidRPr="00645ACC" w14:paraId="4FE55DC2" w14:textId="77777777" w:rsidTr="004435F3">
        <w:trPr>
          <w:jc w:val="right"/>
        </w:trPr>
        <w:tc>
          <w:tcPr>
            <w:tcW w:w="743" w:type="dxa"/>
          </w:tcPr>
          <w:p w14:paraId="375B4B69"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4</w:t>
            </w:r>
          </w:p>
        </w:tc>
        <w:tc>
          <w:tcPr>
            <w:tcW w:w="709" w:type="dxa"/>
          </w:tcPr>
          <w:p w14:paraId="4468CF4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7</w:t>
            </w:r>
          </w:p>
        </w:tc>
        <w:tc>
          <w:tcPr>
            <w:tcW w:w="1418" w:type="dxa"/>
            <w:shd w:val="clear" w:color="auto" w:fill="auto"/>
          </w:tcPr>
          <w:p w14:paraId="03E5230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701" w:type="dxa"/>
          </w:tcPr>
          <w:p w14:paraId="087E630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73AA751C"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6D5BA463" w14:textId="4ABCD25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Postoperative brain histopathology (+)</w:t>
            </w:r>
          </w:p>
        </w:tc>
        <w:tc>
          <w:tcPr>
            <w:tcW w:w="2268" w:type="dxa"/>
          </w:tcPr>
          <w:p w14:paraId="6FBE557C" w14:textId="48DE0EB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showed </w:t>
            </w:r>
            <w:proofErr w:type="spellStart"/>
            <w:r w:rsidRPr="00645ACC">
              <w:rPr>
                <w:rFonts w:ascii="Book Antiqua" w:eastAsia="宋体" w:hAnsi="Book Antiqua" w:cs="Times New Roman"/>
                <w:color w:val="000000"/>
              </w:rPr>
              <w:t>hyperintense</w:t>
            </w:r>
            <w:proofErr w:type="spellEnd"/>
            <w:r w:rsidRPr="00645ACC">
              <w:rPr>
                <w:rFonts w:ascii="Book Antiqua" w:eastAsia="宋体" w:hAnsi="Book Antiqua" w:cs="Times New Roman"/>
                <w:color w:val="000000"/>
              </w:rPr>
              <w:t xml:space="preserve"> signal in the left temporal lobe in T2 and T2 FLAIR imaging</w:t>
            </w:r>
          </w:p>
        </w:tc>
        <w:tc>
          <w:tcPr>
            <w:tcW w:w="2436" w:type="dxa"/>
          </w:tcPr>
          <w:p w14:paraId="73E2690F" w14:textId="77777777" w:rsidR="00622BC6" w:rsidRPr="00645ACC" w:rsidRDefault="00622BC6" w:rsidP="00645ACC">
            <w:pPr>
              <w:spacing w:line="360" w:lineRule="auto"/>
              <w:jc w:val="left"/>
              <w:rPr>
                <w:rFonts w:ascii="Book Antiqua" w:hAnsi="Book Antiqua" w:cs="Times New Roman"/>
                <w:color w:val="000000"/>
              </w:rPr>
            </w:pPr>
            <w:r w:rsidRPr="00645ACC">
              <w:rPr>
                <w:rFonts w:ascii="Book Antiqua" w:eastAsia="宋体" w:hAnsi="Book Antiqua" w:cs="Times New Roman"/>
                <w:color w:val="333333"/>
              </w:rPr>
              <w:t>N/A</w:t>
            </w:r>
          </w:p>
        </w:tc>
      </w:tr>
      <w:tr w:rsidR="00622BC6" w:rsidRPr="00645ACC" w14:paraId="0984542E" w14:textId="77777777" w:rsidTr="004435F3">
        <w:trPr>
          <w:jc w:val="right"/>
        </w:trPr>
        <w:tc>
          <w:tcPr>
            <w:tcW w:w="743" w:type="dxa"/>
          </w:tcPr>
          <w:p w14:paraId="2D4AB850"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5</w:t>
            </w:r>
          </w:p>
        </w:tc>
        <w:tc>
          <w:tcPr>
            <w:tcW w:w="709" w:type="dxa"/>
          </w:tcPr>
          <w:p w14:paraId="268DB0E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36</w:t>
            </w:r>
          </w:p>
        </w:tc>
        <w:tc>
          <w:tcPr>
            <w:tcW w:w="1418" w:type="dxa"/>
            <w:shd w:val="clear" w:color="auto" w:fill="auto"/>
          </w:tcPr>
          <w:p w14:paraId="24C9421A" w14:textId="09E7B51D"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X-ray did not show any pathological findings</w:t>
            </w:r>
          </w:p>
        </w:tc>
        <w:tc>
          <w:tcPr>
            <w:tcW w:w="1701" w:type="dxa"/>
          </w:tcPr>
          <w:p w14:paraId="46B5C140" w14:textId="31556F3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high WBC count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12.9</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high</w:t>
            </w:r>
            <w:r w:rsidR="002B46B5">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procalcitonin</w:t>
            </w:r>
            <w:proofErr w:type="spellEnd"/>
            <w:r w:rsidRPr="00645ACC">
              <w:rPr>
                <w:rFonts w:ascii="Book Antiqua" w:eastAsia="宋体" w:hAnsi="Book Antiqua" w:cs="Times New Roman"/>
                <w:color w:val="000000"/>
              </w:rPr>
              <w:t xml:space="preserve"> 0.10 ng/mL;</w:t>
            </w:r>
            <w:r w:rsidR="002B46B5">
              <w:rPr>
                <w:rFonts w:ascii="Book Antiqua" w:hAnsi="Book Antiqua" w:cs="Times New Roman" w:hint="eastAsia"/>
                <w:color w:val="000000"/>
              </w:rPr>
              <w:t xml:space="preserve"> </w:t>
            </w:r>
            <w:r w:rsidR="002B46B5">
              <w:rPr>
                <w:rFonts w:ascii="Book Antiqua" w:eastAsia="宋体" w:hAnsi="Book Antiqua" w:cs="Times New Roman"/>
                <w:color w:val="000000"/>
              </w:rPr>
              <w:t>h</w:t>
            </w:r>
            <w:r w:rsidRPr="00645ACC">
              <w:rPr>
                <w:rFonts w:ascii="Book Antiqua" w:eastAsia="宋体" w:hAnsi="Book Antiqua" w:cs="Times New Roman"/>
                <w:color w:val="000000"/>
              </w:rPr>
              <w:t>igh</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D-dimer</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0.790</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45C39355"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7AF810F9" w14:textId="09F7907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w:t>
            </w:r>
            <w:r w:rsidR="00530E87">
              <w:rPr>
                <w:rFonts w:ascii="Book Antiqua" w:eastAsia="宋体" w:hAnsi="Book Antiqua" w:cs="Times New Roman"/>
                <w:color w:val="000000"/>
              </w:rPr>
              <w:t>-</w:t>
            </w:r>
            <w:r w:rsidRPr="00645ACC">
              <w:rPr>
                <w:rFonts w:ascii="Book Antiqua" w:eastAsia="宋体" w:hAnsi="Book Antiqua" w:cs="Times New Roman"/>
                <w:color w:val="000000"/>
              </w:rPr>
              <w:t>CoV-2 RNA PCR in CSF</w:t>
            </w:r>
            <w:r w:rsidR="00990DE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9B00C48" w14:textId="45E7956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A right frontal intracerebral hematoma associated with subarachnoid hem </w:t>
            </w:r>
            <w:proofErr w:type="spellStart"/>
            <w:r w:rsidRPr="00645ACC">
              <w:rPr>
                <w:rFonts w:ascii="Book Antiqua" w:eastAsia="宋体" w:hAnsi="Book Antiqua" w:cs="Times New Roman"/>
                <w:color w:val="000000"/>
              </w:rPr>
              <w:t>orrhage</w:t>
            </w:r>
            <w:proofErr w:type="spellEnd"/>
            <w:r w:rsidRPr="00645ACC">
              <w:rPr>
                <w:rFonts w:ascii="Book Antiqua" w:eastAsia="宋体" w:hAnsi="Book Antiqua" w:cs="Times New Roman"/>
                <w:color w:val="000000"/>
              </w:rPr>
              <w:t xml:space="preserve"> in the ipsilateral </w:t>
            </w:r>
            <w:proofErr w:type="spellStart"/>
            <w:r w:rsidRPr="00645ACC">
              <w:rPr>
                <w:rFonts w:ascii="Book Antiqua" w:eastAsia="宋体" w:hAnsi="Book Antiqua" w:cs="Times New Roman"/>
                <w:color w:val="000000"/>
              </w:rPr>
              <w:t>sylvian</w:t>
            </w:r>
            <w:proofErr w:type="spellEnd"/>
            <w:r w:rsidRPr="00645ACC">
              <w:rPr>
                <w:rFonts w:ascii="Book Antiqua" w:eastAsia="宋体" w:hAnsi="Book Antiqua" w:cs="Times New Roman"/>
                <w:color w:val="000000"/>
              </w:rPr>
              <w:t xml:space="preserve"> fissure and frontal and temporal lobes; a thin, acute subdural hematoma was </w:t>
            </w:r>
            <w:r w:rsidRPr="00645ACC">
              <w:rPr>
                <w:rFonts w:ascii="Book Antiqua" w:eastAsia="宋体" w:hAnsi="Book Antiqua" w:cs="Times New Roman"/>
                <w:color w:val="000000"/>
              </w:rPr>
              <w:lastRenderedPageBreak/>
              <w:t xml:space="preserve">also evident. The hematoma appeared surrounded by edema and caused midline shift. Bilateral </w:t>
            </w:r>
            <w:proofErr w:type="spellStart"/>
            <w:r w:rsidRPr="00645ACC">
              <w:rPr>
                <w:rFonts w:ascii="Book Antiqua" w:eastAsia="宋体" w:hAnsi="Book Antiqua" w:cs="Times New Roman"/>
                <w:color w:val="000000"/>
              </w:rPr>
              <w:t>supratentorial</w:t>
            </w:r>
            <w:proofErr w:type="spellEnd"/>
            <w:r w:rsidRPr="00645ACC">
              <w:rPr>
                <w:rFonts w:ascii="Book Antiqua" w:eastAsia="宋体" w:hAnsi="Book Antiqua" w:cs="Times New Roman"/>
                <w:color w:val="000000"/>
              </w:rPr>
              <w:t xml:space="preserve"> leptomeningeal increased enhancement was detected</w:t>
            </w:r>
          </w:p>
        </w:tc>
        <w:tc>
          <w:tcPr>
            <w:tcW w:w="2436" w:type="dxa"/>
          </w:tcPr>
          <w:p w14:paraId="11D3E85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333333"/>
              </w:rPr>
              <w:lastRenderedPageBreak/>
              <w:t>N/A</w:t>
            </w:r>
          </w:p>
        </w:tc>
      </w:tr>
      <w:tr w:rsidR="00622BC6" w:rsidRPr="00645ACC" w14:paraId="7F210169" w14:textId="77777777" w:rsidTr="004435F3">
        <w:trPr>
          <w:trHeight w:val="90"/>
          <w:jc w:val="right"/>
        </w:trPr>
        <w:tc>
          <w:tcPr>
            <w:tcW w:w="743" w:type="dxa"/>
          </w:tcPr>
          <w:p w14:paraId="349E19A4"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6</w:t>
            </w:r>
          </w:p>
        </w:tc>
        <w:tc>
          <w:tcPr>
            <w:tcW w:w="709" w:type="dxa"/>
          </w:tcPr>
          <w:p w14:paraId="304A738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19</w:t>
            </w:r>
          </w:p>
        </w:tc>
        <w:tc>
          <w:tcPr>
            <w:tcW w:w="1418" w:type="dxa"/>
            <w:shd w:val="clear" w:color="auto" w:fill="auto"/>
          </w:tcPr>
          <w:p w14:paraId="333E0E48" w14:textId="605BAE5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ground glass opacities in the bilateral inferior lobes</w:t>
            </w:r>
          </w:p>
        </w:tc>
        <w:tc>
          <w:tcPr>
            <w:tcW w:w="1701" w:type="dxa"/>
          </w:tcPr>
          <w:p w14:paraId="6F640756" w14:textId="6B90F24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count 5.96</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 xml:space="preserve">/L, </w:t>
            </w:r>
            <w:proofErr w:type="spellStart"/>
            <w:r w:rsidRPr="00645ACC">
              <w:rPr>
                <w:rFonts w:ascii="Book Antiqua" w:eastAsia="宋体" w:hAnsi="Book Antiqua" w:cs="Times New Roman"/>
                <w:color w:val="000000"/>
              </w:rPr>
              <w:t>lymphocytopenia</w:t>
            </w:r>
            <w:proofErr w:type="spellEnd"/>
            <w:r w:rsidRPr="00645ACC">
              <w:rPr>
                <w:rFonts w:ascii="Book Antiqua" w:eastAsia="宋体" w:hAnsi="Book Antiqua" w:cs="Times New Roman"/>
                <w:color w:val="000000"/>
              </w:rPr>
              <w:t xml:space="preserve"> 1.1</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143</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53.2</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6B7A6AB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560" w:type="dxa"/>
          </w:tcPr>
          <w:p w14:paraId="525C23A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268" w:type="dxa"/>
          </w:tcPr>
          <w:p w14:paraId="33CF9FCC" w14:textId="7543EF5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revealed an abnormal </w:t>
            </w:r>
            <w:proofErr w:type="spellStart"/>
            <w:r w:rsidRPr="00645ACC">
              <w:rPr>
                <w:rFonts w:ascii="Book Antiqua" w:eastAsia="宋体" w:hAnsi="Book Antiqua" w:cs="Times New Roman"/>
                <w:color w:val="000000"/>
              </w:rPr>
              <w:t>hyperintensity</w:t>
            </w:r>
            <w:proofErr w:type="spellEnd"/>
            <w:r w:rsidRPr="00645ACC">
              <w:rPr>
                <w:rFonts w:ascii="Book Antiqua" w:eastAsia="宋体" w:hAnsi="Book Antiqua" w:cs="Times New Roman"/>
                <w:color w:val="000000"/>
              </w:rPr>
              <w:t xml:space="preserve"> in the SCC on diffusion-weighted image</w:t>
            </w:r>
          </w:p>
        </w:tc>
        <w:tc>
          <w:tcPr>
            <w:tcW w:w="2436" w:type="dxa"/>
          </w:tcPr>
          <w:p w14:paraId="3F32137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3E54EDA1" w14:textId="77777777" w:rsidTr="004435F3">
        <w:trPr>
          <w:jc w:val="right"/>
        </w:trPr>
        <w:tc>
          <w:tcPr>
            <w:tcW w:w="743" w:type="dxa"/>
          </w:tcPr>
          <w:p w14:paraId="304002CB"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7</w:t>
            </w:r>
          </w:p>
        </w:tc>
        <w:tc>
          <w:tcPr>
            <w:tcW w:w="709" w:type="dxa"/>
          </w:tcPr>
          <w:p w14:paraId="22B80415"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0881676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right lower lobe infiltrate</w:t>
            </w:r>
          </w:p>
        </w:tc>
        <w:tc>
          <w:tcPr>
            <w:tcW w:w="1701" w:type="dxa"/>
          </w:tcPr>
          <w:p w14:paraId="6768C916"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2409" w:type="dxa"/>
          </w:tcPr>
          <w:p w14:paraId="5BD3CC4C" w14:textId="0E97A5C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Pressure</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30 cmH</w:t>
            </w:r>
            <w:r w:rsidRPr="00645ACC">
              <w:rPr>
                <w:rFonts w:ascii="Book Antiqua" w:eastAsia="宋体" w:hAnsi="Book Antiqua" w:cs="Times New Roman"/>
                <w:color w:val="000000"/>
                <w:vertAlign w:val="subscript"/>
              </w:rPr>
              <w:t>2</w:t>
            </w:r>
            <w:r w:rsidRPr="00645ACC">
              <w:rPr>
                <w:rFonts w:ascii="Book Antiqua" w:eastAsia="宋体" w:hAnsi="Book Antiqua" w:cs="Times New Roman"/>
                <w:color w:val="000000"/>
              </w:rPr>
              <w:t>O, nucleated 115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erythrocytes 7374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&gt;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w:t>
            </w:r>
            <w:r w:rsidR="00601991">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g/L; nucleated cell count </w:t>
            </w:r>
            <w:r w:rsidRPr="00645ACC">
              <w:rPr>
                <w:rFonts w:ascii="Book Antiqua" w:eastAsia="宋体" w:hAnsi="Book Antiqua" w:cs="Times New Roman"/>
                <w:color w:val="000000"/>
              </w:rPr>
              <w:lastRenderedPageBreak/>
              <w:t>remained strongly increased even after correction for the traumatic tap (</w:t>
            </w:r>
            <w:r w:rsidR="002B46B5">
              <w:rPr>
                <w:rFonts w:ascii="Book Antiqua" w:eastAsia="宋体" w:hAnsi="Book Antiqua" w:cs="Times New Roman"/>
                <w:color w:val="000000"/>
              </w:rPr>
              <w:t xml:space="preserve">approximately </w:t>
            </w:r>
            <w:r w:rsidRPr="00645ACC">
              <w:rPr>
                <w:rFonts w:ascii="Book Antiqua" w:eastAsia="宋体" w:hAnsi="Book Antiqua" w:cs="Times New Roman"/>
                <w:color w:val="000000"/>
              </w:rPr>
              <w:t>1 nucleated cell/700 erythrocytes)</w:t>
            </w:r>
          </w:p>
        </w:tc>
        <w:tc>
          <w:tcPr>
            <w:tcW w:w="1560" w:type="dxa"/>
          </w:tcPr>
          <w:p w14:paraId="67516942" w14:textId="0540E4F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 xml:space="preserve">Markedly increased levels of IgM for SARS-CoV-2 S1 and E proteins in </w:t>
            </w:r>
            <w:r w:rsidRPr="00645ACC">
              <w:rPr>
                <w:rFonts w:ascii="Book Antiqua" w:eastAsia="宋体" w:hAnsi="Book Antiqua" w:cs="Times New Roman"/>
                <w:color w:val="000000"/>
              </w:rPr>
              <w:lastRenderedPageBreak/>
              <w:t>CSF, SARS-CoV-2 RNA in CSF</w:t>
            </w:r>
            <w:r w:rsidR="00601991">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93FE72A" w14:textId="110B09A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MRI showed non</w:t>
            </w:r>
            <w:r w:rsidR="002B46B5">
              <w:rPr>
                <w:rFonts w:ascii="Book Antiqua" w:eastAsia="宋体" w:hAnsi="Book Antiqua" w:cs="Times New Roman"/>
                <w:color w:val="000000"/>
              </w:rPr>
              <w:t>-</w:t>
            </w:r>
            <w:r w:rsidRPr="00645ACC">
              <w:rPr>
                <w:rFonts w:ascii="Book Antiqua" w:eastAsia="宋体" w:hAnsi="Book Antiqua" w:cs="Times New Roman"/>
                <w:color w:val="000000"/>
              </w:rPr>
              <w:t xml:space="preserve">enhancing cerebral edema and diffusion weighted imaging abnormalities predominantly </w:t>
            </w:r>
            <w:r w:rsidRPr="00645ACC">
              <w:rPr>
                <w:rFonts w:ascii="Book Antiqua" w:eastAsia="宋体" w:hAnsi="Book Antiqua" w:cs="Times New Roman"/>
                <w:color w:val="000000"/>
              </w:rPr>
              <w:lastRenderedPageBreak/>
              <w:t>involving the right cerebral hemisphere, as well as brain herniation. An occlusive thrombus was identified in the right internal carotid artery, and edema was also identified in the cervical spinal cord</w:t>
            </w:r>
          </w:p>
        </w:tc>
        <w:tc>
          <w:tcPr>
            <w:tcW w:w="2436" w:type="dxa"/>
          </w:tcPr>
          <w:p w14:paraId="6393F61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117C9B5E" w14:textId="77777777" w:rsidTr="004435F3">
        <w:trPr>
          <w:jc w:val="right"/>
        </w:trPr>
        <w:tc>
          <w:tcPr>
            <w:tcW w:w="743" w:type="dxa"/>
          </w:tcPr>
          <w:p w14:paraId="5B2D1D71"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8</w:t>
            </w:r>
          </w:p>
        </w:tc>
        <w:tc>
          <w:tcPr>
            <w:tcW w:w="709" w:type="dxa"/>
          </w:tcPr>
          <w:p w14:paraId="6CCF5DB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6A4B9510" w14:textId="6F7D427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bilateral, diffuse ground glass infiltrates</w:t>
            </w:r>
          </w:p>
        </w:tc>
        <w:tc>
          <w:tcPr>
            <w:tcW w:w="1701" w:type="dxa"/>
          </w:tcPr>
          <w:p w14:paraId="70A2879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2409" w:type="dxa"/>
          </w:tcPr>
          <w:p w14:paraId="26397518" w14:textId="6EB35427"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 xml:space="preserve">ressure 48 </w:t>
            </w:r>
            <w:r w:rsidR="00E66E7B">
              <w:rPr>
                <w:rFonts w:ascii="Book Antiqua" w:eastAsia="宋体" w:hAnsi="Book Antiqua" w:cs="Times New Roman"/>
                <w:color w:val="000000"/>
              </w:rPr>
              <w:t>c</w:t>
            </w:r>
            <w:r w:rsidR="00622BC6" w:rsidRPr="00645ACC">
              <w:rPr>
                <w:rFonts w:ascii="Book Antiqua" w:eastAsia="宋体" w:hAnsi="Book Antiqua" w:cs="Times New Roman"/>
                <w:color w:val="000000"/>
              </w:rPr>
              <w:t>mH</w:t>
            </w:r>
            <w:r w:rsidR="00622BC6" w:rsidRPr="00645ACC">
              <w:rPr>
                <w:rFonts w:ascii="Book Antiqua" w:eastAsia="宋体" w:hAnsi="Book Antiqua" w:cs="Times New Roman"/>
                <w:color w:val="000000"/>
                <w:vertAlign w:val="subscript"/>
              </w:rPr>
              <w:t>2</w:t>
            </w:r>
            <w:r w:rsidR="00622BC6" w:rsidRPr="00645ACC">
              <w:rPr>
                <w:rFonts w:ascii="Book Antiqua" w:eastAsia="宋体" w:hAnsi="Book Antiqua" w:cs="Times New Roman"/>
                <w:color w:val="000000"/>
              </w:rPr>
              <w:t xml:space="preserve">O, no </w:t>
            </w:r>
            <w:proofErr w:type="spellStart"/>
            <w:r w:rsidR="00622BC6" w:rsidRPr="00645ACC">
              <w:rPr>
                <w:rFonts w:ascii="Book Antiqua" w:eastAsia="宋体" w:hAnsi="Book Antiqua" w:cs="Times New Roman"/>
                <w:color w:val="000000"/>
              </w:rPr>
              <w:t>pleocytosis</w:t>
            </w:r>
            <w:proofErr w:type="spellEnd"/>
            <w:r w:rsidR="00622BC6" w:rsidRPr="00645ACC">
              <w:rPr>
                <w:rFonts w:ascii="Book Antiqua" w:eastAsia="宋体" w:hAnsi="Book Antiqua" w:cs="Times New Roman"/>
                <w:color w:val="000000"/>
              </w:rPr>
              <w:t>, erythrocytes 27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a mildly increased protein level</w:t>
            </w:r>
          </w:p>
        </w:tc>
        <w:tc>
          <w:tcPr>
            <w:tcW w:w="1560" w:type="dxa"/>
          </w:tcPr>
          <w:p w14:paraId="054DD24B" w14:textId="259C6A2A"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M</w:t>
            </w:r>
            <w:r w:rsidR="00622BC6" w:rsidRPr="00645ACC">
              <w:rPr>
                <w:rFonts w:ascii="Book Antiqua" w:eastAsia="宋体" w:hAnsi="Book Antiqua" w:cs="Times New Roman"/>
                <w:color w:val="000000"/>
              </w:rPr>
              <w:t>arkedly increased levels of IgM for SARS-CoV-2 S1, SARS-CoV-2 RNA in CSF</w:t>
            </w:r>
            <w:r w:rsidR="00601991">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p>
        </w:tc>
        <w:tc>
          <w:tcPr>
            <w:tcW w:w="2268" w:type="dxa"/>
          </w:tcPr>
          <w:p w14:paraId="1589400B" w14:textId="0085020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showed a non</w:t>
            </w:r>
            <w:r w:rsidR="002B46B5">
              <w:rPr>
                <w:rFonts w:ascii="Book Antiqua" w:eastAsia="宋体" w:hAnsi="Book Antiqua" w:cs="Times New Roman"/>
                <w:color w:val="000000"/>
              </w:rPr>
              <w:t>-</w:t>
            </w:r>
            <w:r w:rsidRPr="00645ACC">
              <w:rPr>
                <w:rFonts w:ascii="Book Antiqua" w:eastAsia="宋体" w:hAnsi="Book Antiqua" w:cs="Times New Roman"/>
                <w:color w:val="000000"/>
              </w:rPr>
              <w:t xml:space="preserve">enhancing </w:t>
            </w:r>
            <w:proofErr w:type="spellStart"/>
            <w:r w:rsidRPr="00645ACC">
              <w:rPr>
                <w:rFonts w:ascii="Book Antiqua" w:eastAsia="宋体" w:hAnsi="Book Antiqua" w:cs="Times New Roman"/>
                <w:color w:val="000000"/>
              </w:rPr>
              <w:t>hyperintense</w:t>
            </w:r>
            <w:proofErr w:type="spellEnd"/>
            <w:r w:rsidRPr="00645ACC">
              <w:rPr>
                <w:rFonts w:ascii="Book Antiqua" w:eastAsia="宋体" w:hAnsi="Book Antiqua" w:cs="Times New Roman"/>
                <w:color w:val="000000"/>
              </w:rPr>
              <w:t xml:space="preserve"> lesion within the splenium of the corpus callosum on fluid- attenuated inversion recovery and diffusion weighted imaging sequences</w:t>
            </w:r>
          </w:p>
        </w:tc>
        <w:tc>
          <w:tcPr>
            <w:tcW w:w="2436" w:type="dxa"/>
          </w:tcPr>
          <w:p w14:paraId="4D6AB3B2" w14:textId="1BCC77E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diffuse slowing with a suggestion that the myoclonus was seizure-related</w:t>
            </w:r>
          </w:p>
        </w:tc>
      </w:tr>
      <w:tr w:rsidR="00622BC6" w:rsidRPr="00645ACC" w14:paraId="7A3F4912" w14:textId="77777777" w:rsidTr="004435F3">
        <w:trPr>
          <w:jc w:val="right"/>
        </w:trPr>
        <w:tc>
          <w:tcPr>
            <w:tcW w:w="743" w:type="dxa"/>
          </w:tcPr>
          <w:p w14:paraId="7461279B"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9</w:t>
            </w:r>
          </w:p>
        </w:tc>
        <w:tc>
          <w:tcPr>
            <w:tcW w:w="709" w:type="dxa"/>
          </w:tcPr>
          <w:p w14:paraId="4E3969E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20</w:t>
            </w:r>
          </w:p>
        </w:tc>
        <w:tc>
          <w:tcPr>
            <w:tcW w:w="1418" w:type="dxa"/>
          </w:tcPr>
          <w:p w14:paraId="0BA1BCC9" w14:textId="0E203C5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w:t>
            </w:r>
            <w:r w:rsidRPr="00645ACC">
              <w:rPr>
                <w:rFonts w:ascii="Book Antiqua" w:eastAsia="宋体" w:hAnsi="Book Antiqua" w:cs="Times New Roman"/>
                <w:color w:val="000000"/>
              </w:rPr>
              <w:lastRenderedPageBreak/>
              <w:t>multifocal, patchy, ground glass opacities</w:t>
            </w:r>
          </w:p>
        </w:tc>
        <w:tc>
          <w:tcPr>
            <w:tcW w:w="1701" w:type="dxa"/>
          </w:tcPr>
          <w:p w14:paraId="56D41F05"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c>
          <w:tcPr>
            <w:tcW w:w="2409" w:type="dxa"/>
          </w:tcPr>
          <w:p w14:paraId="22B6DEE8" w14:textId="79B920EA"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N</w:t>
            </w:r>
            <w:r w:rsidR="00622BC6" w:rsidRPr="00645ACC">
              <w:rPr>
                <w:rFonts w:ascii="Book Antiqua" w:eastAsia="宋体" w:hAnsi="Book Antiqua" w:cs="Times New Roman"/>
                <w:color w:val="000000"/>
              </w:rPr>
              <w:t xml:space="preserve">ormal opening pressure; levels of </w:t>
            </w:r>
            <w:r w:rsidR="00622BC6" w:rsidRPr="00645ACC">
              <w:rPr>
                <w:rFonts w:ascii="Book Antiqua" w:eastAsia="宋体" w:hAnsi="Book Antiqua" w:cs="Times New Roman"/>
                <w:color w:val="000000"/>
              </w:rPr>
              <w:lastRenderedPageBreak/>
              <w:t>nucleated cells, erythrocytes, and protein within reference levels; increased glucose level</w:t>
            </w:r>
          </w:p>
        </w:tc>
        <w:tc>
          <w:tcPr>
            <w:tcW w:w="1560" w:type="dxa"/>
          </w:tcPr>
          <w:p w14:paraId="5C9226D2" w14:textId="1DDE0FFB"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lastRenderedPageBreak/>
              <w:t>M</w:t>
            </w:r>
            <w:r w:rsidR="00622BC6" w:rsidRPr="00645ACC">
              <w:rPr>
                <w:rFonts w:ascii="Book Antiqua" w:eastAsia="宋体" w:hAnsi="Book Antiqua" w:cs="Times New Roman"/>
                <w:color w:val="000000"/>
              </w:rPr>
              <w:t xml:space="preserve">arkedly increased </w:t>
            </w:r>
            <w:r w:rsidR="00622BC6" w:rsidRPr="00645ACC">
              <w:rPr>
                <w:rFonts w:ascii="Book Antiqua" w:eastAsia="宋体" w:hAnsi="Book Antiqua" w:cs="Times New Roman"/>
                <w:color w:val="000000"/>
              </w:rPr>
              <w:lastRenderedPageBreak/>
              <w:t>levels of IgM for SARS-CoV-2 S1, SARS-CoV-2 RNA in CSF</w:t>
            </w:r>
            <w:r w:rsidR="00C36C7E">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w:t>
            </w:r>
          </w:p>
        </w:tc>
        <w:tc>
          <w:tcPr>
            <w:tcW w:w="2268" w:type="dxa"/>
          </w:tcPr>
          <w:p w14:paraId="6DE83D7F" w14:textId="24A059C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MRI showed an equivocal non</w:t>
            </w:r>
            <w:r w:rsidR="002B46B5">
              <w:rPr>
                <w:rFonts w:ascii="Book Antiqua" w:eastAsia="宋体" w:hAnsi="Book Antiqua" w:cs="Times New Roman"/>
                <w:color w:val="000000"/>
              </w:rPr>
              <w:t>-</w:t>
            </w:r>
            <w:r w:rsidRPr="00645ACC">
              <w:rPr>
                <w:rFonts w:ascii="Book Antiqua" w:eastAsia="宋体" w:hAnsi="Book Antiqua" w:cs="Times New Roman"/>
                <w:color w:val="000000"/>
              </w:rPr>
              <w:lastRenderedPageBreak/>
              <w:t>enhancing area of fluid-attenuated inversion recovery abnormality in the right temporal lobe</w:t>
            </w:r>
          </w:p>
        </w:tc>
        <w:tc>
          <w:tcPr>
            <w:tcW w:w="2436" w:type="dxa"/>
          </w:tcPr>
          <w:p w14:paraId="018C30F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4A928469" w14:textId="77777777" w:rsidTr="004435F3">
        <w:trPr>
          <w:jc w:val="right"/>
        </w:trPr>
        <w:tc>
          <w:tcPr>
            <w:tcW w:w="743" w:type="dxa"/>
          </w:tcPr>
          <w:p w14:paraId="68E3337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10</w:t>
            </w:r>
          </w:p>
        </w:tc>
        <w:tc>
          <w:tcPr>
            <w:tcW w:w="709" w:type="dxa"/>
          </w:tcPr>
          <w:p w14:paraId="6F3A789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21</w:t>
            </w:r>
          </w:p>
        </w:tc>
        <w:tc>
          <w:tcPr>
            <w:tcW w:w="1418" w:type="dxa"/>
          </w:tcPr>
          <w:p w14:paraId="3131AF5F"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701" w:type="dxa"/>
          </w:tcPr>
          <w:p w14:paraId="5A219A10"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2409" w:type="dxa"/>
          </w:tcPr>
          <w:p w14:paraId="56204DC0" w14:textId="6CE4BAC5" w:rsidR="00622BC6" w:rsidRPr="00645ACC" w:rsidRDefault="002B46B5"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R</w:t>
            </w:r>
            <w:r w:rsidR="00622BC6" w:rsidRPr="00645ACC">
              <w:rPr>
                <w:rFonts w:ascii="Book Antiqua" w:eastAsia="宋体" w:hAnsi="Book Antiqua" w:cs="Times New Roman"/>
                <w:color w:val="000000"/>
              </w:rPr>
              <w:t>ed cell</w:t>
            </w:r>
            <w:r w:rsidR="00C36C7E">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921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WBC</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16 cells/mm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neutrophils 8%, protein 0.97</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g/L, glucose 92</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mg/</w:t>
            </w:r>
            <w:proofErr w:type="spellStart"/>
            <w:r w:rsidR="00622BC6" w:rsidRPr="00645ACC">
              <w:rPr>
                <w:rFonts w:ascii="Book Antiqua" w:eastAsia="宋体" w:hAnsi="Book Antiqua" w:cs="Times New Roman"/>
                <w:color w:val="000000"/>
              </w:rPr>
              <w:t>d</w:t>
            </w:r>
            <w:r>
              <w:rPr>
                <w:rFonts w:ascii="Book Antiqua" w:eastAsia="宋体" w:hAnsi="Book Antiqua" w:cs="Times New Roman"/>
                <w:color w:val="000000"/>
              </w:rPr>
              <w:t>L</w:t>
            </w:r>
            <w:proofErr w:type="spellEnd"/>
          </w:p>
        </w:tc>
        <w:tc>
          <w:tcPr>
            <w:tcW w:w="1560" w:type="dxa"/>
          </w:tcPr>
          <w:p w14:paraId="305394D8" w14:textId="6B17BFC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C36C7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181F0FF" w14:textId="10A876B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negative</w:t>
            </w:r>
          </w:p>
        </w:tc>
        <w:tc>
          <w:tcPr>
            <w:tcW w:w="2436" w:type="dxa"/>
          </w:tcPr>
          <w:p w14:paraId="410727E6" w14:textId="29DF2CC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noted frontal intermittent delta activity</w:t>
            </w:r>
          </w:p>
        </w:tc>
      </w:tr>
      <w:tr w:rsidR="00622BC6" w:rsidRPr="00645ACC" w14:paraId="21093AF5" w14:textId="77777777" w:rsidTr="004435F3">
        <w:trPr>
          <w:jc w:val="right"/>
        </w:trPr>
        <w:tc>
          <w:tcPr>
            <w:tcW w:w="743" w:type="dxa"/>
          </w:tcPr>
          <w:p w14:paraId="71EE928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11</w:t>
            </w:r>
          </w:p>
        </w:tc>
        <w:tc>
          <w:tcPr>
            <w:tcW w:w="709" w:type="dxa"/>
          </w:tcPr>
          <w:p w14:paraId="68780B7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22</w:t>
            </w:r>
          </w:p>
        </w:tc>
        <w:tc>
          <w:tcPr>
            <w:tcW w:w="1418" w:type="dxa"/>
          </w:tcPr>
          <w:p w14:paraId="605D1744" w14:textId="71C600D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peripheral patchy ground-glass opacities</w:t>
            </w:r>
          </w:p>
        </w:tc>
        <w:tc>
          <w:tcPr>
            <w:tcW w:w="1701" w:type="dxa"/>
          </w:tcPr>
          <w:p w14:paraId="6E5284A3" w14:textId="4482A5A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ANA</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2.7, positive; WBC</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20</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 xml:space="preserve">/L, </w:t>
            </w:r>
            <w:proofErr w:type="spellStart"/>
            <w:r w:rsidRPr="00645ACC">
              <w:rPr>
                <w:rFonts w:ascii="Book Antiqua" w:eastAsia="宋体" w:hAnsi="Book Antiqua" w:cs="Times New Roman"/>
                <w:color w:val="000000"/>
              </w:rPr>
              <w:t>Neut</w:t>
            </w:r>
            <w:proofErr w:type="spellEnd"/>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15</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2B46B5">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 xml:space="preserve">/L, </w:t>
            </w:r>
            <w:proofErr w:type="spellStart"/>
            <w:r w:rsidRPr="00645ACC">
              <w:rPr>
                <w:rFonts w:ascii="Book Antiqua" w:eastAsia="宋体" w:hAnsi="Book Antiqua" w:cs="Times New Roman"/>
                <w:color w:val="000000"/>
              </w:rPr>
              <w:t>Lym</w:t>
            </w:r>
            <w:proofErr w:type="spellEnd"/>
            <w:r w:rsidRPr="00645ACC">
              <w:rPr>
                <w:rFonts w:ascii="Book Antiqua" w:eastAsia="宋体" w:hAnsi="Book Antiqua" w:cs="Times New Roman"/>
                <w:color w:val="000000"/>
              </w:rPr>
              <w:t xml:space="preserve"> 0.8</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168</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480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Pr>
          <w:p w14:paraId="6EB7417F" w14:textId="1275B775"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rotein 0.19 g/L, glucose 61 mg/</w:t>
            </w:r>
            <w:r w:rsidRPr="00645ACC">
              <w:rPr>
                <w:rFonts w:ascii="Book Antiqua" w:eastAsia="宋体" w:hAnsi="Book Antiqua" w:cs="Times New Roman"/>
                <w:color w:val="000000"/>
              </w:rPr>
              <w:t>D</w:t>
            </w:r>
            <w:r>
              <w:rPr>
                <w:rFonts w:ascii="Book Antiqua" w:eastAsia="宋体" w:hAnsi="Book Antiqua" w:cs="Times New Roman"/>
                <w:color w:val="000000"/>
              </w:rPr>
              <w:t xml:space="preserve">l </w:t>
            </w:r>
            <w:r w:rsidR="00622BC6" w:rsidRPr="00645ACC">
              <w:rPr>
                <w:rFonts w:ascii="Book Antiqua" w:eastAsia="宋体" w:hAnsi="Book Antiqua" w:cs="Times New Roman"/>
                <w:color w:val="000000"/>
              </w:rPr>
              <w:t>with no white or red blood cells; HSV-DNA (-)</w:t>
            </w:r>
          </w:p>
        </w:tc>
        <w:tc>
          <w:tcPr>
            <w:tcW w:w="1560" w:type="dxa"/>
          </w:tcPr>
          <w:p w14:paraId="07588EB7" w14:textId="092482C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C36C7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6B67B368" w14:textId="6343782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revealed T2- FLAIR high signal intensities in bilateral thalami, medial temporal and pons. Corresponding areas in T1 images were hypo-signal</w:t>
            </w:r>
          </w:p>
        </w:tc>
        <w:tc>
          <w:tcPr>
            <w:tcW w:w="2436" w:type="dxa"/>
          </w:tcPr>
          <w:p w14:paraId="045A8E14"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049B7222" w14:textId="77777777" w:rsidTr="004435F3">
        <w:trPr>
          <w:jc w:val="right"/>
        </w:trPr>
        <w:tc>
          <w:tcPr>
            <w:tcW w:w="743" w:type="dxa"/>
          </w:tcPr>
          <w:p w14:paraId="7A278A7D"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12</w:t>
            </w:r>
          </w:p>
        </w:tc>
        <w:tc>
          <w:tcPr>
            <w:tcW w:w="709" w:type="dxa"/>
          </w:tcPr>
          <w:p w14:paraId="59F8D42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37</w:t>
            </w:r>
          </w:p>
        </w:tc>
        <w:tc>
          <w:tcPr>
            <w:tcW w:w="1418" w:type="dxa"/>
          </w:tcPr>
          <w:p w14:paraId="39F07214" w14:textId="2E65B57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normal</w:t>
            </w:r>
          </w:p>
        </w:tc>
        <w:tc>
          <w:tcPr>
            <w:tcW w:w="1701" w:type="dxa"/>
          </w:tcPr>
          <w:p w14:paraId="585537CA" w14:textId="0EEF06F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Blood cell counts, transaminases, bilirubin, CPK, </w:t>
            </w:r>
            <w:proofErr w:type="spellStart"/>
            <w:r w:rsidRPr="00645ACC">
              <w:rPr>
                <w:rFonts w:ascii="Book Antiqua" w:eastAsia="宋体" w:hAnsi="Book Antiqua" w:cs="Times New Roman"/>
                <w:color w:val="000000"/>
              </w:rPr>
              <w:t>coagulogram</w:t>
            </w:r>
            <w:proofErr w:type="spellEnd"/>
            <w:r w:rsidRPr="00645ACC">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electrolytes, renal function, and CRP were all normal</w:t>
            </w:r>
          </w:p>
        </w:tc>
        <w:tc>
          <w:tcPr>
            <w:tcW w:w="2409" w:type="dxa"/>
          </w:tcPr>
          <w:p w14:paraId="584A2802" w14:textId="3A68A42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1 cell/mm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0.32 g/L, glucose 68 mg/</w:t>
            </w:r>
            <w:proofErr w:type="spellStart"/>
            <w:r w:rsidRPr="00645ACC">
              <w:rPr>
                <w:rFonts w:ascii="Book Antiqua" w:eastAsia="宋体" w:hAnsi="Book Antiqua" w:cs="Times New Roman"/>
                <w:color w:val="000000"/>
              </w:rPr>
              <w:t>d</w:t>
            </w:r>
            <w:r w:rsidR="00D50258">
              <w:rPr>
                <w:rFonts w:ascii="Book Antiqua" w:eastAsia="宋体" w:hAnsi="Book Antiqua" w:cs="Times New Roman"/>
                <w:color w:val="000000"/>
              </w:rPr>
              <w:t>L</w:t>
            </w:r>
            <w:proofErr w:type="spellEnd"/>
          </w:p>
        </w:tc>
        <w:tc>
          <w:tcPr>
            <w:tcW w:w="1560" w:type="dxa"/>
          </w:tcPr>
          <w:p w14:paraId="2FEDB696" w14:textId="6EBC665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4D825482" w14:textId="1795F3D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Brain MRI was normal</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c</w:t>
            </w:r>
            <w:r w:rsidRPr="00645ACC">
              <w:rPr>
                <w:rFonts w:ascii="Book Antiqua" w:eastAsia="宋体" w:hAnsi="Book Antiqua" w:cs="Times New Roman"/>
                <w:color w:val="000000"/>
              </w:rPr>
              <w:t xml:space="preserve">ervical spinal cord MRI showed a small left lateral ventral lesion with </w:t>
            </w:r>
            <w:r w:rsidRPr="00645ACC">
              <w:rPr>
                <w:rFonts w:ascii="Book Antiqua" w:eastAsia="宋体" w:hAnsi="Book Antiqua" w:cs="Times New Roman"/>
                <w:color w:val="000000"/>
              </w:rPr>
              <w:lastRenderedPageBreak/>
              <w:t xml:space="preserve">T2/STIR </w:t>
            </w:r>
            <w:proofErr w:type="spellStart"/>
            <w:r w:rsidRPr="00645ACC">
              <w:rPr>
                <w:rFonts w:ascii="Book Antiqua" w:eastAsia="宋体" w:hAnsi="Book Antiqua" w:cs="Times New Roman"/>
                <w:color w:val="000000"/>
              </w:rPr>
              <w:t>hypersignal</w:t>
            </w:r>
            <w:proofErr w:type="spellEnd"/>
            <w:r w:rsidRPr="00645ACC">
              <w:rPr>
                <w:rFonts w:ascii="Book Antiqua" w:eastAsia="宋体" w:hAnsi="Book Antiqua" w:cs="Times New Roman"/>
                <w:color w:val="000000"/>
              </w:rPr>
              <w:t>, measuring about 0.4 cm in its sagittal plane</w:t>
            </w:r>
          </w:p>
        </w:tc>
        <w:tc>
          <w:tcPr>
            <w:tcW w:w="2436" w:type="dxa"/>
          </w:tcPr>
          <w:p w14:paraId="1BF0EC0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5ADD8DA1" w14:textId="77777777" w:rsidTr="004435F3">
        <w:trPr>
          <w:trHeight w:val="2104"/>
          <w:jc w:val="right"/>
        </w:trPr>
        <w:tc>
          <w:tcPr>
            <w:tcW w:w="743" w:type="dxa"/>
          </w:tcPr>
          <w:p w14:paraId="5A762E8F"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13</w:t>
            </w:r>
          </w:p>
        </w:tc>
        <w:tc>
          <w:tcPr>
            <w:tcW w:w="709" w:type="dxa"/>
          </w:tcPr>
          <w:p w14:paraId="02E5043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23</w:t>
            </w:r>
          </w:p>
        </w:tc>
        <w:tc>
          <w:tcPr>
            <w:tcW w:w="1418" w:type="dxa"/>
          </w:tcPr>
          <w:p w14:paraId="26E034EF" w14:textId="6EB9298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showed a right lower zone consolidation</w:t>
            </w:r>
          </w:p>
        </w:tc>
        <w:tc>
          <w:tcPr>
            <w:tcW w:w="1701" w:type="dxa"/>
          </w:tcPr>
          <w:p w14:paraId="025B8514" w14:textId="6C056D5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7.0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lymphocytes 1.2 ×</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high CRP</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50 mg/L; high GGT 107 U/L, high ALT 88 U/L</w:t>
            </w:r>
          </w:p>
        </w:tc>
        <w:tc>
          <w:tcPr>
            <w:tcW w:w="2409" w:type="dxa"/>
          </w:tcPr>
          <w:p w14:paraId="0C0D08FD" w14:textId="34D13633"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P</w:t>
            </w:r>
            <w:r w:rsidR="00622BC6" w:rsidRPr="00645ACC">
              <w:rPr>
                <w:rFonts w:ascii="Book Antiqua" w:eastAsia="宋体" w:hAnsi="Book Antiqua" w:cs="Times New Roman"/>
                <w:color w:val="000000"/>
              </w:rPr>
              <w:t>rotein 0.423 g/L with no rise in white cells and negative bacterial cultured</w:t>
            </w:r>
          </w:p>
        </w:tc>
        <w:tc>
          <w:tcPr>
            <w:tcW w:w="1560" w:type="dxa"/>
          </w:tcPr>
          <w:p w14:paraId="6B1E98A4" w14:textId="2F9C6E2A"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ow volume sample could be obtained and PCR for SARS-CoV-2 RNA was not possible</w:t>
            </w:r>
          </w:p>
        </w:tc>
        <w:tc>
          <w:tcPr>
            <w:tcW w:w="2268" w:type="dxa"/>
          </w:tcPr>
          <w:p w14:paraId="0FD2CE66" w14:textId="62CC5F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of the brain and cervical spine suggested an inflammatory </w:t>
            </w:r>
            <w:proofErr w:type="spellStart"/>
            <w:r w:rsidRPr="00645ACC">
              <w:rPr>
                <w:rFonts w:ascii="Book Antiqua" w:eastAsia="宋体" w:hAnsi="Book Antiqua" w:cs="Times New Roman"/>
                <w:color w:val="000000"/>
              </w:rPr>
              <w:t>rhombencephalitis</w:t>
            </w:r>
            <w:proofErr w:type="spellEnd"/>
            <w:r w:rsidRPr="00645ACC">
              <w:rPr>
                <w:rFonts w:ascii="Book Antiqua" w:eastAsia="宋体" w:hAnsi="Book Antiqua" w:cs="Times New Roman"/>
                <w:color w:val="000000"/>
              </w:rPr>
              <w:t>/myelitis, the increased signal lesion in the right inferior cerebellar peduncle, extending to a small portion of the upper cord. The lesion measured 13 mm in maximum cross-sectional area and 28 mm in longitudinal extent. There was swelling at the affected tissue and associated micro</w:t>
            </w:r>
            <w:r w:rsidR="00D50258">
              <w:rPr>
                <w:rFonts w:ascii="Book Antiqua" w:eastAsia="宋体" w:hAnsi="Book Antiqua" w:cs="Times New Roman"/>
                <w:color w:val="000000"/>
              </w:rPr>
              <w:t>-</w:t>
            </w:r>
            <w:proofErr w:type="spellStart"/>
            <w:r w:rsidRPr="00645ACC">
              <w:rPr>
                <w:rFonts w:ascii="Book Antiqua" w:eastAsia="宋体" w:hAnsi="Book Antiqua" w:cs="Times New Roman"/>
                <w:color w:val="000000"/>
              </w:rPr>
              <w:lastRenderedPageBreak/>
              <w:t>haemorrhage</w:t>
            </w:r>
            <w:proofErr w:type="spellEnd"/>
          </w:p>
        </w:tc>
        <w:tc>
          <w:tcPr>
            <w:tcW w:w="2436" w:type="dxa"/>
          </w:tcPr>
          <w:p w14:paraId="2544C8F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N/A</w:t>
            </w:r>
          </w:p>
        </w:tc>
      </w:tr>
      <w:tr w:rsidR="00622BC6" w:rsidRPr="00645ACC" w14:paraId="6D0F5853" w14:textId="77777777" w:rsidTr="004435F3">
        <w:trPr>
          <w:jc w:val="right"/>
        </w:trPr>
        <w:tc>
          <w:tcPr>
            <w:tcW w:w="743" w:type="dxa"/>
          </w:tcPr>
          <w:p w14:paraId="008F4FA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14</w:t>
            </w:r>
          </w:p>
        </w:tc>
        <w:tc>
          <w:tcPr>
            <w:tcW w:w="709" w:type="dxa"/>
          </w:tcPr>
          <w:p w14:paraId="14EF7E4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24</w:t>
            </w:r>
          </w:p>
        </w:tc>
        <w:tc>
          <w:tcPr>
            <w:tcW w:w="1418" w:type="dxa"/>
          </w:tcPr>
          <w:p w14:paraId="42CD3880" w14:textId="52FEFE4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and CT were normal</w:t>
            </w:r>
          </w:p>
        </w:tc>
        <w:tc>
          <w:tcPr>
            <w:tcW w:w="1701" w:type="dxa"/>
          </w:tcPr>
          <w:p w14:paraId="55FD5463" w14:textId="49590E6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7.1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p>
        </w:tc>
        <w:tc>
          <w:tcPr>
            <w:tcW w:w="2409" w:type="dxa"/>
          </w:tcPr>
          <w:p w14:paraId="729B3FDD" w14:textId="7BDC79B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white cells 70 cells/mm</w:t>
            </w:r>
            <w:r w:rsidRPr="00645ACC">
              <w:rPr>
                <w:rFonts w:ascii="Book Antiqua" w:eastAsia="宋体" w:hAnsi="Book Antiqua" w:cs="Times New Roman"/>
                <w:color w:val="000000"/>
                <w:vertAlign w:val="superscript"/>
              </w:rPr>
              <w:t>3</w:t>
            </w:r>
            <w:r w:rsidR="00D50258" w:rsidRPr="00D50258">
              <w:rPr>
                <w:rFonts w:ascii="Book Antiqua" w:eastAsia="宋体" w:hAnsi="Book Antiqua" w:cs="Times New Roman"/>
                <w:color w:val="000000"/>
              </w:rPr>
              <w:t xml:space="preserve"> </w:t>
            </w:r>
            <w:r w:rsidRPr="00645ACC">
              <w:rPr>
                <w:rFonts w:ascii="Book Antiqua" w:eastAsia="宋体" w:hAnsi="Book Antiqua" w:cs="Times New Roman"/>
                <w:color w:val="000000"/>
              </w:rPr>
              <w:t>with 100% lymphocyte, protein</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0.1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 glucose</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120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w:t>
            </w:r>
            <w:proofErr w:type="spellStart"/>
            <w:r w:rsidRPr="00645ACC">
              <w:rPr>
                <w:rFonts w:ascii="Book Antiqua" w:eastAsia="宋体" w:hAnsi="Book Antiqua" w:cs="Times New Roman"/>
                <w:color w:val="000000"/>
              </w:rPr>
              <w:t>d</w:t>
            </w:r>
            <w:r w:rsidR="00D50258">
              <w:rPr>
                <w:rFonts w:ascii="Book Antiqua" w:eastAsia="宋体" w:hAnsi="Book Antiqua" w:cs="Times New Roman"/>
                <w:color w:val="000000"/>
              </w:rPr>
              <w:t>L</w:t>
            </w:r>
            <w:proofErr w:type="spellEnd"/>
          </w:p>
        </w:tc>
        <w:tc>
          <w:tcPr>
            <w:tcW w:w="1560" w:type="dxa"/>
          </w:tcPr>
          <w:p w14:paraId="48EE02B0" w14:textId="0AEF38A7"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U</w:t>
            </w:r>
            <w:r w:rsidR="00622BC6" w:rsidRPr="00645ACC">
              <w:rPr>
                <w:rFonts w:ascii="Book Antiqua" w:eastAsia="宋体" w:hAnsi="Book Antiqua" w:cs="Times New Roman"/>
                <w:color w:val="000000"/>
              </w:rPr>
              <w:t>nable to send CSF specimen for SARS-CoV-2 RNAPCR testing</w:t>
            </w:r>
          </w:p>
        </w:tc>
        <w:tc>
          <w:tcPr>
            <w:tcW w:w="2268" w:type="dxa"/>
          </w:tcPr>
          <w:p w14:paraId="6DE9E816" w14:textId="165D1FB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of the head without contrast was normal</w:t>
            </w:r>
          </w:p>
        </w:tc>
        <w:tc>
          <w:tcPr>
            <w:tcW w:w="2436" w:type="dxa"/>
          </w:tcPr>
          <w:p w14:paraId="41797F24" w14:textId="0D962FB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generalized slowing with no epileptic discharges</w:t>
            </w:r>
          </w:p>
        </w:tc>
      </w:tr>
      <w:tr w:rsidR="00622BC6" w:rsidRPr="00645ACC" w14:paraId="7674C619" w14:textId="77777777" w:rsidTr="004435F3">
        <w:trPr>
          <w:jc w:val="right"/>
        </w:trPr>
        <w:tc>
          <w:tcPr>
            <w:tcW w:w="743" w:type="dxa"/>
          </w:tcPr>
          <w:p w14:paraId="00BC569A"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15</w:t>
            </w:r>
          </w:p>
        </w:tc>
        <w:tc>
          <w:tcPr>
            <w:tcW w:w="709" w:type="dxa"/>
          </w:tcPr>
          <w:p w14:paraId="5452FB88"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25</w:t>
            </w:r>
          </w:p>
        </w:tc>
        <w:tc>
          <w:tcPr>
            <w:tcW w:w="1418" w:type="dxa"/>
          </w:tcPr>
          <w:p w14:paraId="0E8862FB"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149FC9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2E6B2829" w14:textId="2CF800DE" w:rsidR="00622BC6" w:rsidRPr="00645ACC" w:rsidRDefault="00D50258"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L</w:t>
            </w:r>
            <w:r w:rsidR="00622BC6" w:rsidRPr="00645ACC">
              <w:rPr>
                <w:rFonts w:ascii="Book Antiqua" w:eastAsia="宋体" w:hAnsi="Book Antiqua" w:cs="Times New Roman"/>
                <w:color w:val="000000"/>
              </w:rPr>
              <w:t>eukocyte 1</w:t>
            </w:r>
            <w:r w:rsidR="00E73638">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cell/mm</w:t>
            </w:r>
            <w:r w:rsidR="00622BC6" w:rsidRPr="00645ACC">
              <w:rPr>
                <w:rFonts w:ascii="Book Antiqua" w:eastAsia="宋体" w:hAnsi="Book Antiqua" w:cs="Times New Roman"/>
                <w:color w:val="000000"/>
                <w:vertAlign w:val="superscript"/>
              </w:rPr>
              <w:t>3</w:t>
            </w:r>
            <w:r w:rsidR="00622BC6" w:rsidRPr="00645ACC">
              <w:rPr>
                <w:rFonts w:ascii="Book Antiqua" w:eastAsia="宋体" w:hAnsi="Book Antiqua" w:cs="Times New Roman"/>
                <w:color w:val="000000"/>
              </w:rPr>
              <w:t>, protein 0.66 g/L, glucose</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10.5</w:t>
            </w:r>
            <w:r>
              <w:rPr>
                <w:rFonts w:ascii="Book Antiqua" w:eastAsia="宋体" w:hAnsi="Book Antiqua" w:cs="Times New Roman"/>
                <w:color w:val="000000"/>
              </w:rPr>
              <w:t xml:space="preserve"> </w:t>
            </w:r>
            <w:proofErr w:type="spellStart"/>
            <w:r w:rsidR="00622BC6" w:rsidRPr="00645ACC">
              <w:rPr>
                <w:rFonts w:ascii="Book Antiqua" w:eastAsia="宋体" w:hAnsi="Book Antiqua" w:cs="Times New Roman"/>
                <w:color w:val="000000"/>
              </w:rPr>
              <w:t>mmol</w:t>
            </w:r>
            <w:proofErr w:type="spellEnd"/>
            <w:r w:rsidR="00622BC6" w:rsidRPr="00645ACC">
              <w:rPr>
                <w:rFonts w:ascii="Book Antiqua" w:eastAsia="宋体" w:hAnsi="Book Antiqua" w:cs="Times New Roman"/>
                <w:color w:val="000000"/>
              </w:rPr>
              <w:t>/L</w:t>
            </w:r>
          </w:p>
        </w:tc>
        <w:tc>
          <w:tcPr>
            <w:tcW w:w="1560" w:type="dxa"/>
          </w:tcPr>
          <w:p w14:paraId="5FF06C6F" w14:textId="543554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57CB95D" w14:textId="2789AB3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revealed </w:t>
            </w:r>
            <w:proofErr w:type="spellStart"/>
            <w:r w:rsidRPr="00645ACC">
              <w:rPr>
                <w:rFonts w:ascii="Book Antiqua" w:eastAsia="宋体" w:hAnsi="Book Antiqua" w:cs="Times New Roman"/>
                <w:color w:val="000000"/>
              </w:rPr>
              <w:t>hyperintensity</w:t>
            </w:r>
            <w:proofErr w:type="spellEnd"/>
            <w:r w:rsidRPr="00645ACC">
              <w:rPr>
                <w:rFonts w:ascii="Book Antiqua" w:eastAsia="宋体" w:hAnsi="Book Antiqua" w:cs="Times New Roman"/>
                <w:color w:val="000000"/>
              </w:rPr>
              <w:t xml:space="preserve"> of the right orbital prefrontal cortex adjacent to the olfactory bulb, which seemed to spread towards the right mesial prefrontal cortex and to the right caudate nucleus</w:t>
            </w:r>
          </w:p>
        </w:tc>
        <w:tc>
          <w:tcPr>
            <w:tcW w:w="2436" w:type="dxa"/>
          </w:tcPr>
          <w:p w14:paraId="3CDFF2DC" w14:textId="4F518D9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repetitive 1 Hz rhythmic bursts over the right frontal</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region, suggestive of a non-convulsive status epilepticus</w:t>
            </w:r>
          </w:p>
        </w:tc>
      </w:tr>
      <w:tr w:rsidR="00622BC6" w:rsidRPr="00645ACC" w14:paraId="02C83CD7" w14:textId="77777777" w:rsidTr="004435F3">
        <w:trPr>
          <w:jc w:val="right"/>
        </w:trPr>
        <w:tc>
          <w:tcPr>
            <w:tcW w:w="743" w:type="dxa"/>
          </w:tcPr>
          <w:p w14:paraId="78E0A7A9"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16</w:t>
            </w:r>
          </w:p>
        </w:tc>
        <w:tc>
          <w:tcPr>
            <w:tcW w:w="709" w:type="dxa"/>
          </w:tcPr>
          <w:p w14:paraId="5D8D04E4"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06017A78" w14:textId="06B1322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w:t>
            </w:r>
            <w:r w:rsidRPr="00645ACC">
              <w:rPr>
                <w:rFonts w:ascii="Book Antiqua" w:eastAsia="宋体" w:hAnsi="Book Antiqua" w:cs="Times New Roman"/>
                <w:color w:val="000000"/>
              </w:rPr>
              <w:lastRenderedPageBreak/>
              <w:t>glass opacities</w:t>
            </w:r>
          </w:p>
        </w:tc>
        <w:tc>
          <w:tcPr>
            <w:tcW w:w="1701" w:type="dxa"/>
          </w:tcPr>
          <w:p w14:paraId="58417783" w14:textId="2036537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26.53</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202</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135</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D-</w:t>
            </w:r>
            <w:r w:rsidRPr="00645ACC">
              <w:rPr>
                <w:rFonts w:ascii="Book Antiqua" w:eastAsia="宋体" w:hAnsi="Book Antiqua" w:cs="Times New Roman"/>
                <w:color w:val="000000"/>
              </w:rPr>
              <w:lastRenderedPageBreak/>
              <w:t>dimer 6.27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LDH 560 IU/L; IL-6 481</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t>f</w:t>
            </w:r>
            <w:r w:rsidRPr="00645ACC">
              <w:rPr>
                <w:rFonts w:ascii="Book Antiqua" w:eastAsia="宋体" w:hAnsi="Book Antiqua" w:cs="Times New Roman"/>
                <w:color w:val="000000"/>
              </w:rPr>
              <w:t>erritin 1763 ng/mL</w:t>
            </w:r>
          </w:p>
        </w:tc>
        <w:tc>
          <w:tcPr>
            <w:tcW w:w="2409" w:type="dxa"/>
          </w:tcPr>
          <w:p w14:paraId="6292B3CF" w14:textId="033F823A"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0.376</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hint="eastAsia"/>
                <w:color w:val="000000"/>
              </w:rPr>
              <w:t>g</w:t>
            </w:r>
            <w:r w:rsidRPr="00645ACC">
              <w:rPr>
                <w:rFonts w:ascii="Book Antiqua" w:eastAsia="宋体" w:hAnsi="Book Antiqua" w:cs="Times New Roman"/>
                <w:color w:val="000000"/>
              </w:rPr>
              <w:t>lucose 130 mg/</w:t>
            </w:r>
            <w:proofErr w:type="spellStart"/>
            <w:r w:rsidRPr="00645ACC">
              <w:rPr>
                <w:rFonts w:ascii="Book Antiqua" w:eastAsia="宋体" w:hAnsi="Book Antiqua" w:cs="Times New Roman"/>
                <w:color w:val="000000"/>
              </w:rPr>
              <w:t>dL</w:t>
            </w:r>
            <w:proofErr w:type="spellEnd"/>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c</w:t>
            </w:r>
            <w:r w:rsidRPr="00645ACC">
              <w:rPr>
                <w:rFonts w:ascii="Book Antiqua" w:eastAsia="宋体" w:hAnsi="Book Antiqua" w:cs="Times New Roman"/>
                <w:color w:val="000000"/>
              </w:rPr>
              <w:t>ell count 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9D3562">
              <w:rPr>
                <w:rFonts w:ascii="Book Antiqua" w:eastAsia="宋体" w:hAnsi="Book Antiqua" w:cs="Times New Roman"/>
                <w:color w:val="000000"/>
              </w:rPr>
              <w:t>i</w:t>
            </w:r>
            <w:r w:rsidRPr="00645ACC">
              <w:rPr>
                <w:rFonts w:ascii="Book Antiqua" w:eastAsia="宋体" w:hAnsi="Book Antiqua" w:cs="Times New Roman"/>
                <w:color w:val="000000"/>
              </w:rPr>
              <w:t>ndex -</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lastRenderedPageBreak/>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w:t>
            </w:r>
          </w:p>
        </w:tc>
        <w:tc>
          <w:tcPr>
            <w:tcW w:w="1560" w:type="dxa"/>
          </w:tcPr>
          <w:p w14:paraId="3108E72A" w14:textId="4146074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SARS-CoV-2 RNA in CSF</w:t>
            </w:r>
            <w:r w:rsidR="00E7363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D98FD5E" w14:textId="2D90FA2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findings showing cortical or white matter </w:t>
            </w:r>
            <w:proofErr w:type="spellStart"/>
            <w:r w:rsidRPr="00645ACC">
              <w:rPr>
                <w:rFonts w:ascii="Book Antiqua" w:eastAsia="宋体" w:hAnsi="Book Antiqua" w:cs="Times New Roman"/>
                <w:color w:val="000000"/>
              </w:rPr>
              <w:t>hyperintensities</w:t>
            </w:r>
            <w:proofErr w:type="spellEnd"/>
            <w:r w:rsidRPr="00645ACC">
              <w:rPr>
                <w:rFonts w:ascii="Book Antiqua" w:eastAsia="宋体" w:hAnsi="Book Antiqua" w:cs="Times New Roman"/>
                <w:color w:val="000000"/>
              </w:rPr>
              <w:t xml:space="preserve">, contrast </w:t>
            </w:r>
            <w:r w:rsidRPr="00645ACC">
              <w:rPr>
                <w:rFonts w:ascii="Book Antiqua" w:eastAsia="宋体" w:hAnsi="Book Antiqua" w:cs="Times New Roman"/>
                <w:color w:val="000000"/>
              </w:rPr>
              <w:lastRenderedPageBreak/>
              <w:t xml:space="preserve">enhancement, and </w:t>
            </w:r>
            <w:proofErr w:type="spellStart"/>
            <w:r w:rsidRPr="00645ACC">
              <w:rPr>
                <w:rFonts w:ascii="Book Antiqua" w:eastAsia="宋体" w:hAnsi="Book Antiqua" w:cs="Times New Roman"/>
                <w:color w:val="000000"/>
              </w:rPr>
              <w:t>sulcal</w:t>
            </w:r>
            <w:proofErr w:type="spellEnd"/>
            <w:r w:rsidRPr="00645ACC">
              <w:rPr>
                <w:rFonts w:ascii="Book Antiqua" w:eastAsia="宋体" w:hAnsi="Book Antiqua" w:cs="Times New Roman"/>
                <w:color w:val="000000"/>
              </w:rPr>
              <w:t xml:space="preserve"> hemorrhagic features, all of which are considered compatible with meningoencephalitis</w:t>
            </w:r>
          </w:p>
        </w:tc>
        <w:tc>
          <w:tcPr>
            <w:tcW w:w="2436" w:type="dxa"/>
          </w:tcPr>
          <w:p w14:paraId="313CC116"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r>
      <w:tr w:rsidR="00622BC6" w:rsidRPr="00645ACC" w14:paraId="48843241" w14:textId="77777777" w:rsidTr="004435F3">
        <w:trPr>
          <w:jc w:val="right"/>
        </w:trPr>
        <w:tc>
          <w:tcPr>
            <w:tcW w:w="743" w:type="dxa"/>
          </w:tcPr>
          <w:p w14:paraId="56D2C165"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17</w:t>
            </w:r>
          </w:p>
        </w:tc>
        <w:tc>
          <w:tcPr>
            <w:tcW w:w="709" w:type="dxa"/>
          </w:tcPr>
          <w:p w14:paraId="6E522FD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6202F88A" w14:textId="2DD8BCB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Pr>
          <w:p w14:paraId="221B33FD" w14:textId="5A6083F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20.21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540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82.9</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D-dimer 6.6</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LDH 304 IU/L, IL-6</w:t>
            </w:r>
            <w:r w:rsidR="00D50258">
              <w:rPr>
                <w:rFonts w:ascii="Book Antiqua" w:eastAsia="宋体" w:hAnsi="Book Antiqua" w:cs="Times New Roman"/>
                <w:color w:val="000000"/>
              </w:rPr>
              <w:t xml:space="preserve">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t>f</w:t>
            </w:r>
            <w:r w:rsidRPr="00645ACC">
              <w:rPr>
                <w:rFonts w:ascii="Book Antiqua" w:eastAsia="宋体" w:hAnsi="Book Antiqua" w:cs="Times New Roman"/>
                <w:color w:val="000000"/>
              </w:rPr>
              <w:t>erritin 2918 ng/mL</w:t>
            </w:r>
          </w:p>
        </w:tc>
        <w:tc>
          <w:tcPr>
            <w:tcW w:w="2409" w:type="dxa"/>
          </w:tcPr>
          <w:p w14:paraId="08A62AD5" w14:textId="7DC8DA25"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0.732</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color w:val="000000"/>
              </w:rPr>
              <w:t>g</w:t>
            </w:r>
            <w:r w:rsidRPr="00645ACC">
              <w:rPr>
                <w:rFonts w:ascii="Book Antiqua" w:eastAsia="宋体" w:hAnsi="Book Antiqua" w:cs="Times New Roman"/>
                <w:color w:val="000000"/>
              </w:rPr>
              <w:t>lucose 201 mg/</w:t>
            </w:r>
            <w:proofErr w:type="spellStart"/>
            <w:r w:rsidRPr="00645ACC">
              <w:rPr>
                <w:rFonts w:ascii="Book Antiqua" w:eastAsia="宋体" w:hAnsi="Book Antiqua" w:cs="Times New Roman"/>
                <w:color w:val="000000"/>
              </w:rPr>
              <w:t>dL</w:t>
            </w:r>
            <w:proofErr w:type="spellEnd"/>
            <w:r w:rsidR="00D50258">
              <w:rPr>
                <w:rFonts w:ascii="Book Antiqua" w:eastAsia="宋体" w:hAnsi="Book Antiqua" w:cs="Times New Roman"/>
                <w:color w:val="000000"/>
              </w:rPr>
              <w:t>, c</w:t>
            </w:r>
            <w:r w:rsidRPr="00645ACC">
              <w:rPr>
                <w:rFonts w:ascii="Book Antiqua" w:eastAsia="宋体" w:hAnsi="Book Antiqua" w:cs="Times New Roman"/>
                <w:color w:val="000000"/>
              </w:rPr>
              <w:t>ell count 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4.27</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0.330</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13.5</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w:t>
            </w:r>
            <w:r w:rsidR="005825BE">
              <w:rPr>
                <w:rFonts w:ascii="Book Antiqua" w:eastAsia="宋体" w:hAnsi="Book Antiqua" w:cs="Times New Roman"/>
                <w:color w:val="000000"/>
              </w:rPr>
              <w:t>none</w:t>
            </w:r>
          </w:p>
        </w:tc>
        <w:tc>
          <w:tcPr>
            <w:tcW w:w="1560" w:type="dxa"/>
          </w:tcPr>
          <w:p w14:paraId="69C5F083" w14:textId="1C72BE83"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69A8C833" w14:textId="59246C1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findings showing cortical or white matter </w:t>
            </w:r>
            <w:proofErr w:type="spellStart"/>
            <w:r w:rsidRPr="00645ACC">
              <w:rPr>
                <w:rFonts w:ascii="Book Antiqua" w:eastAsia="宋体" w:hAnsi="Book Antiqua" w:cs="Times New Roman"/>
                <w:color w:val="000000"/>
              </w:rPr>
              <w:t>hyperintensities</w:t>
            </w:r>
            <w:proofErr w:type="spellEnd"/>
            <w:r w:rsidRPr="00645ACC">
              <w:rPr>
                <w:rFonts w:ascii="Book Antiqua" w:eastAsia="宋体" w:hAnsi="Book Antiqua" w:cs="Times New Roman"/>
                <w:color w:val="000000"/>
              </w:rPr>
              <w:t xml:space="preserve">, contrast enhancement, and </w:t>
            </w:r>
            <w:proofErr w:type="spellStart"/>
            <w:r w:rsidRPr="00645ACC">
              <w:rPr>
                <w:rFonts w:ascii="Book Antiqua" w:eastAsia="宋体" w:hAnsi="Book Antiqua" w:cs="Times New Roman"/>
                <w:color w:val="000000"/>
              </w:rPr>
              <w:t>sulcal</w:t>
            </w:r>
            <w:proofErr w:type="spellEnd"/>
            <w:r w:rsidRPr="00645ACC">
              <w:rPr>
                <w:rFonts w:ascii="Book Antiqua" w:eastAsia="宋体" w:hAnsi="Book Antiqua" w:cs="Times New Roman"/>
                <w:color w:val="000000"/>
              </w:rPr>
              <w:t xml:space="preserve"> hemorrhagic features</w:t>
            </w:r>
          </w:p>
        </w:tc>
        <w:tc>
          <w:tcPr>
            <w:tcW w:w="2436" w:type="dxa"/>
          </w:tcPr>
          <w:p w14:paraId="0B153AFA"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7FFA47F8" w14:textId="77777777" w:rsidTr="004435F3">
        <w:trPr>
          <w:trHeight w:val="882"/>
          <w:jc w:val="right"/>
        </w:trPr>
        <w:tc>
          <w:tcPr>
            <w:tcW w:w="743" w:type="dxa"/>
          </w:tcPr>
          <w:p w14:paraId="1288D29D"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18</w:t>
            </w:r>
          </w:p>
        </w:tc>
        <w:tc>
          <w:tcPr>
            <w:tcW w:w="709" w:type="dxa"/>
          </w:tcPr>
          <w:p w14:paraId="2604933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188FCDEB" w14:textId="655492F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Pr>
          <w:p w14:paraId="5FDB614C" w14:textId="43B44339"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17.081</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140</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32.7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D-dimer 0.73</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mg/L, LDH 414 IU/L, IL-6</w:t>
            </w:r>
            <w:r w:rsidR="00D50258">
              <w:rPr>
                <w:rFonts w:ascii="Book Antiqua" w:eastAsia="宋体" w:hAnsi="Book Antiqua" w:cs="Times New Roman"/>
                <w:color w:val="000000"/>
              </w:rPr>
              <w:t xml:space="preserve">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D50258">
              <w:rPr>
                <w:rFonts w:ascii="Book Antiqua" w:eastAsia="宋体" w:hAnsi="Book Antiqua" w:cs="Times New Roman"/>
                <w:color w:val="000000"/>
              </w:rPr>
              <w:lastRenderedPageBreak/>
              <w:t>f</w:t>
            </w:r>
            <w:r w:rsidRPr="00645ACC">
              <w:rPr>
                <w:rFonts w:ascii="Book Antiqua" w:eastAsia="宋体" w:hAnsi="Book Antiqua" w:cs="Times New Roman"/>
                <w:color w:val="000000"/>
              </w:rPr>
              <w:t>erritin 896 ng/mL</w:t>
            </w:r>
          </w:p>
        </w:tc>
        <w:tc>
          <w:tcPr>
            <w:tcW w:w="2409" w:type="dxa"/>
          </w:tcPr>
          <w:p w14:paraId="7E3091E6" w14:textId="62F57704" w:rsidR="00622BC6" w:rsidRPr="00D50258"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0.657</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D50258">
              <w:rPr>
                <w:rFonts w:ascii="Book Antiqua" w:eastAsia="宋体" w:hAnsi="Book Antiqua" w:cs="Times New Roman"/>
                <w:color w:val="000000"/>
              </w:rPr>
              <w:t>g</w:t>
            </w:r>
            <w:r w:rsidRPr="00645ACC">
              <w:rPr>
                <w:rFonts w:ascii="Book Antiqua" w:eastAsia="宋体" w:hAnsi="Book Antiqua" w:cs="Times New Roman"/>
                <w:color w:val="000000"/>
              </w:rPr>
              <w:t>lucose 121 mg/</w:t>
            </w:r>
            <w:proofErr w:type="spellStart"/>
            <w:r w:rsidRPr="00645ACC">
              <w:rPr>
                <w:rFonts w:ascii="Book Antiqua" w:eastAsia="宋体" w:hAnsi="Book Antiqua" w:cs="Times New Roman"/>
                <w:color w:val="000000"/>
              </w:rPr>
              <w:t>dL</w:t>
            </w:r>
            <w:proofErr w:type="spellEnd"/>
            <w:r w:rsidR="00D50258">
              <w:rPr>
                <w:rFonts w:ascii="Book Antiqua" w:eastAsia="宋体" w:hAnsi="Book Antiqua" w:cs="Times New Roman"/>
                <w:color w:val="000000"/>
              </w:rPr>
              <w:t>, c</w:t>
            </w:r>
            <w:r w:rsidRPr="00645ACC">
              <w:rPr>
                <w:rFonts w:ascii="Book Antiqua" w:eastAsia="宋体" w:hAnsi="Book Antiqua" w:cs="Times New Roman"/>
                <w:color w:val="000000"/>
              </w:rPr>
              <w:t>ell count 0</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CSF IgG mg/L 4.68</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0.45</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8.87</w:t>
            </w:r>
            <w:r w:rsidR="00D50258">
              <w:rPr>
                <w:rFonts w:ascii="Book Antiqua" w:eastAsia="宋体" w:hAnsi="Book Antiqua" w:cs="Times New Roman" w:hint="eastAsia"/>
                <w:color w:val="000000"/>
              </w:rPr>
              <w:t>,</w:t>
            </w:r>
            <w:r w:rsidR="00D50258">
              <w:rPr>
                <w:rFonts w:ascii="Book Antiqua" w:eastAsia="宋体" w:hAnsi="Book Antiqua" w:cs="Times New Roman"/>
                <w:color w:val="000000"/>
              </w:rPr>
              <w:t xml:space="preserve"> </w:t>
            </w:r>
            <w:proofErr w:type="spellStart"/>
            <w:r w:rsidR="00D50258">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285A16F9" w14:textId="79035E6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3301005" w14:textId="3243102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05E36730"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9BB9DB1" w14:textId="77777777" w:rsidTr="004435F3">
        <w:trPr>
          <w:trHeight w:val="909"/>
          <w:jc w:val="right"/>
        </w:trPr>
        <w:tc>
          <w:tcPr>
            <w:tcW w:w="743" w:type="dxa"/>
          </w:tcPr>
          <w:p w14:paraId="3FA7E363"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19</w:t>
            </w:r>
          </w:p>
        </w:tc>
        <w:tc>
          <w:tcPr>
            <w:tcW w:w="709" w:type="dxa"/>
          </w:tcPr>
          <w:p w14:paraId="26CB353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5CC465AD" w14:textId="51D0635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Pr>
          <w:p w14:paraId="122D65BA" w14:textId="7583B207"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11.49</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D50258">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660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142.2</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D-dimer 0.91</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mg/L, LDH 271 IU/L, IL-6 </w:t>
            </w:r>
            <w:r w:rsidR="005825BE">
              <w:rPr>
                <w:rFonts w:ascii="Book Antiqua" w:eastAsia="宋体" w:hAnsi="Book Antiqua" w:cs="Times New Roman"/>
                <w:color w:val="000000"/>
              </w:rPr>
              <w:t>-</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5825BE">
              <w:rPr>
                <w:rFonts w:ascii="Book Antiqua" w:eastAsia="宋体" w:hAnsi="Book Antiqua" w:cs="Times New Roman"/>
                <w:color w:val="000000"/>
              </w:rPr>
              <w:t>f</w:t>
            </w:r>
            <w:r w:rsidRPr="00645ACC">
              <w:rPr>
                <w:rFonts w:ascii="Book Antiqua" w:eastAsia="宋体" w:hAnsi="Book Antiqua" w:cs="Times New Roman"/>
                <w:color w:val="000000"/>
              </w:rPr>
              <w:t>erritin 612 ng/mL</w:t>
            </w:r>
          </w:p>
        </w:tc>
        <w:tc>
          <w:tcPr>
            <w:tcW w:w="2409" w:type="dxa"/>
          </w:tcPr>
          <w:p w14:paraId="72A457D3" w14:textId="233A9E11"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0.131</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Pr="00645ACC">
              <w:rPr>
                <w:rFonts w:ascii="Book Antiqua" w:eastAsia="宋体" w:hAnsi="Book Antiqua" w:cs="Times New Roman"/>
                <w:color w:val="000000"/>
              </w:rPr>
              <w:t>，</w:t>
            </w:r>
            <w:r w:rsidR="005825BE">
              <w:rPr>
                <w:rFonts w:ascii="Book Antiqua" w:eastAsia="宋体" w:hAnsi="Book Antiqua" w:cs="Times New Roman"/>
                <w:color w:val="000000"/>
              </w:rPr>
              <w:t>g</w:t>
            </w:r>
            <w:r w:rsidRPr="00645ACC">
              <w:rPr>
                <w:rFonts w:ascii="Book Antiqua" w:eastAsia="宋体" w:hAnsi="Book Antiqua" w:cs="Times New Roman"/>
                <w:color w:val="000000"/>
              </w:rPr>
              <w:t>lucose 120 mg/</w:t>
            </w:r>
            <w:proofErr w:type="spellStart"/>
            <w:r w:rsidRPr="00645ACC">
              <w:rPr>
                <w:rFonts w:ascii="Book Antiqua" w:eastAsia="宋体" w:hAnsi="Book Antiqua" w:cs="Times New Roman"/>
                <w:color w:val="000000"/>
              </w:rPr>
              <w:t>dL</w:t>
            </w:r>
            <w:proofErr w:type="spellEnd"/>
            <w:r w:rsidR="005825BE">
              <w:rPr>
                <w:rFonts w:ascii="Book Antiqua" w:eastAsia="宋体" w:hAnsi="Book Antiqua" w:cs="Times New Roman"/>
                <w:color w:val="000000"/>
              </w:rPr>
              <w:t>,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CSF IgG</w:t>
            </w:r>
            <w:r w:rsidR="005825BE">
              <w:rPr>
                <w:rFonts w:ascii="Book Antiqua" w:eastAsia="宋体" w:hAnsi="Book Antiqua" w:cs="Times New Roman"/>
                <w:color w:val="000000"/>
              </w:rPr>
              <w:t xml:space="preserve"> </w:t>
            </w:r>
            <w:r w:rsidR="005825BE" w:rsidRPr="00645ACC">
              <w:rPr>
                <w:rFonts w:ascii="Book Antiqua" w:eastAsia="宋体" w:hAnsi="Book Antiqua" w:cs="Times New Roman"/>
                <w:color w:val="000000"/>
              </w:rPr>
              <w:t>3.23</w:t>
            </w:r>
            <w:r w:rsidRPr="00645ACC">
              <w:rPr>
                <w:rFonts w:ascii="Book Antiqua" w:eastAsia="宋体" w:hAnsi="Book Antiqua" w:cs="Times New Roman"/>
                <w:color w:val="000000"/>
              </w:rPr>
              <w:t xml:space="preserve"> 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0.780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5.14</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25CA2FE4" w14:textId="114AC70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89C0994" w14:textId="786B834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7528651A"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FDA21FA" w14:textId="77777777" w:rsidTr="004435F3">
        <w:trPr>
          <w:jc w:val="right"/>
        </w:trPr>
        <w:tc>
          <w:tcPr>
            <w:tcW w:w="743" w:type="dxa"/>
          </w:tcPr>
          <w:p w14:paraId="1D9D63E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20</w:t>
            </w:r>
          </w:p>
        </w:tc>
        <w:tc>
          <w:tcPr>
            <w:tcW w:w="709" w:type="dxa"/>
          </w:tcPr>
          <w:p w14:paraId="3A0E24C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4BA6B9CB" w14:textId="4F98091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Pr>
          <w:p w14:paraId="69A9BD42" w14:textId="503EA1C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42.70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PLT 299</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 CRP 732.3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D-dimer 6.97</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 LDH 709 IU/L, IL-6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510</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 xml:space="preserve">/mL, </w:t>
            </w:r>
            <w:r w:rsidR="005825BE">
              <w:rPr>
                <w:rFonts w:ascii="Book Antiqua" w:eastAsia="宋体" w:hAnsi="Book Antiqua" w:cs="Times New Roman"/>
                <w:color w:val="000000"/>
              </w:rPr>
              <w:t>f</w:t>
            </w:r>
            <w:r w:rsidRPr="00645ACC">
              <w:rPr>
                <w:rFonts w:ascii="Book Antiqua" w:eastAsia="宋体" w:hAnsi="Book Antiqua" w:cs="Times New Roman"/>
                <w:color w:val="000000"/>
              </w:rPr>
              <w:t>erritin 5235 ng/mL</w:t>
            </w:r>
          </w:p>
        </w:tc>
        <w:tc>
          <w:tcPr>
            <w:tcW w:w="2409" w:type="dxa"/>
          </w:tcPr>
          <w:p w14:paraId="2FCE6FE2" w14:textId="066AB5B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0.52</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g</w:t>
            </w:r>
            <w:r w:rsidRPr="00645ACC">
              <w:rPr>
                <w:rFonts w:ascii="Book Antiqua" w:eastAsia="宋体" w:hAnsi="Book Antiqua" w:cs="Times New Roman"/>
                <w:color w:val="000000"/>
              </w:rPr>
              <w:t>lucose 67 mg/</w:t>
            </w:r>
            <w:proofErr w:type="spellStart"/>
            <w:r w:rsidRPr="00645ACC">
              <w:rPr>
                <w:rFonts w:ascii="Book Antiqua" w:eastAsia="宋体" w:hAnsi="Book Antiqua" w:cs="Times New Roman"/>
                <w:color w:val="000000"/>
              </w:rPr>
              <w:t>dL</w:t>
            </w:r>
            <w:proofErr w:type="spellEnd"/>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CSF IgG </w:t>
            </w:r>
            <w:r w:rsidR="005825BE" w:rsidRPr="00645ACC">
              <w:rPr>
                <w:rFonts w:ascii="Book Antiqua" w:eastAsia="宋体" w:hAnsi="Book Antiqua" w:cs="Times New Roman"/>
                <w:color w:val="000000"/>
              </w:rPr>
              <w:t>6.66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846A16">
              <w:rPr>
                <w:rFonts w:ascii="Book Antiqua" w:eastAsia="宋体" w:hAnsi="Book Antiqua" w:cs="Times New Roman"/>
                <w:color w:val="000000"/>
              </w:rPr>
              <w:t>i</w:t>
            </w:r>
            <w:r w:rsidRPr="00645ACC">
              <w:rPr>
                <w:rFonts w:ascii="Book Antiqua" w:eastAsia="宋体" w:hAnsi="Book Antiqua" w:cs="Times New Roman"/>
                <w:color w:val="000000"/>
              </w:rPr>
              <w:t>ndex 0.380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14.1</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1DA701F4" w14:textId="7CC2375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B02A0BE" w14:textId="6B59313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1EDD6E38"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6947A019" w14:textId="77777777" w:rsidTr="004435F3">
        <w:trPr>
          <w:jc w:val="right"/>
        </w:trPr>
        <w:tc>
          <w:tcPr>
            <w:tcW w:w="743" w:type="dxa"/>
          </w:tcPr>
          <w:p w14:paraId="5E56402C"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21</w:t>
            </w:r>
          </w:p>
        </w:tc>
        <w:tc>
          <w:tcPr>
            <w:tcW w:w="709" w:type="dxa"/>
          </w:tcPr>
          <w:p w14:paraId="2DE8B559"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26</w:t>
            </w:r>
          </w:p>
        </w:tc>
        <w:tc>
          <w:tcPr>
            <w:tcW w:w="1418" w:type="dxa"/>
          </w:tcPr>
          <w:p w14:paraId="5381D73F" w14:textId="57C25F4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ground glass opacities</w:t>
            </w:r>
          </w:p>
        </w:tc>
        <w:tc>
          <w:tcPr>
            <w:tcW w:w="1701" w:type="dxa"/>
          </w:tcPr>
          <w:p w14:paraId="372B6367" w14:textId="3D1EB7F1" w:rsidR="00622BC6" w:rsidRPr="005825BE"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WBC 17.83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PLT 664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CRP 431.8</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D-dimer 7.93</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 1110 IU/L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IL-6 9192</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pg</w:t>
            </w:r>
            <w:proofErr w:type="spellEnd"/>
            <w:r w:rsidRPr="00645ACC">
              <w:rPr>
                <w:rFonts w:ascii="Book Antiqua" w:eastAsia="宋体" w:hAnsi="Book Antiqua" w:cs="Times New Roman"/>
                <w:color w:val="000000"/>
              </w:rPr>
              <w:t>/mL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f</w:t>
            </w:r>
            <w:r w:rsidRPr="00645ACC">
              <w:rPr>
                <w:rFonts w:ascii="Book Antiqua" w:eastAsia="宋体" w:hAnsi="Book Antiqua" w:cs="Times New Roman"/>
                <w:color w:val="000000"/>
              </w:rPr>
              <w:t>erritin 555 ng/mL</w:t>
            </w:r>
          </w:p>
        </w:tc>
        <w:tc>
          <w:tcPr>
            <w:tcW w:w="2409" w:type="dxa"/>
          </w:tcPr>
          <w:p w14:paraId="16914641" w14:textId="24DF74C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Protein 0.57g/L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g</w:t>
            </w:r>
            <w:r w:rsidRPr="00645ACC">
              <w:rPr>
                <w:rFonts w:ascii="Book Antiqua" w:eastAsia="宋体" w:hAnsi="Book Antiqua" w:cs="Times New Roman"/>
                <w:color w:val="000000"/>
              </w:rPr>
              <w:t>lucose 59 mg/</w:t>
            </w:r>
            <w:proofErr w:type="spellStart"/>
            <w:r w:rsidRPr="00645ACC">
              <w:rPr>
                <w:rFonts w:ascii="Book Antiqua" w:eastAsia="宋体" w:hAnsi="Book Antiqua" w:cs="Times New Roman"/>
                <w:color w:val="000000"/>
              </w:rPr>
              <w:t>dL</w:t>
            </w:r>
            <w:proofErr w:type="spellEnd"/>
            <w:r w:rsidR="005825BE">
              <w:rPr>
                <w:rFonts w:ascii="Book Antiqua" w:eastAsia="宋体" w:hAnsi="Book Antiqua" w:cs="Times New Roman"/>
                <w:color w:val="000000"/>
              </w:rPr>
              <w:t>, c</w:t>
            </w:r>
            <w:r w:rsidRPr="00645ACC">
              <w:rPr>
                <w:rFonts w:ascii="Book Antiqua" w:eastAsia="宋体" w:hAnsi="Book Antiqua" w:cs="Times New Roman"/>
                <w:color w:val="000000"/>
              </w:rPr>
              <w:t>ell count 0</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CSF IgG</w:t>
            </w:r>
            <w:r w:rsidR="005825BE">
              <w:rPr>
                <w:rFonts w:ascii="Book Antiqua" w:eastAsia="宋体" w:hAnsi="Book Antiqua" w:cs="Times New Roman"/>
                <w:color w:val="000000"/>
              </w:rPr>
              <w:t xml:space="preserve"> </w:t>
            </w:r>
            <w:r w:rsidR="005825BE" w:rsidRPr="00645ACC">
              <w:rPr>
                <w:rFonts w:ascii="Book Antiqua" w:eastAsia="宋体" w:hAnsi="Book Antiqua" w:cs="Times New Roman"/>
                <w:color w:val="000000"/>
              </w:rPr>
              <w:t>5.71</w:t>
            </w:r>
            <w:r w:rsidRPr="00645ACC">
              <w:rPr>
                <w:rFonts w:ascii="Book Antiqua" w:eastAsia="宋体" w:hAnsi="Book Antiqua" w:cs="Times New Roman"/>
                <w:color w:val="000000"/>
              </w:rPr>
              <w:t xml:space="preserve"> mg/L</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IgG </w:t>
            </w:r>
            <w:r w:rsidR="007440CF">
              <w:rPr>
                <w:rFonts w:ascii="Book Antiqua" w:eastAsia="宋体" w:hAnsi="Book Antiqua" w:cs="Times New Roman"/>
                <w:color w:val="000000"/>
              </w:rPr>
              <w:lastRenderedPageBreak/>
              <w:t>i</w:t>
            </w:r>
            <w:r w:rsidRPr="00645ACC">
              <w:rPr>
                <w:rFonts w:ascii="Book Antiqua" w:eastAsia="宋体" w:hAnsi="Book Antiqua" w:cs="Times New Roman"/>
                <w:color w:val="000000"/>
              </w:rPr>
              <w:t>ndex 0.520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AlbQ</w:t>
            </w:r>
            <w:proofErr w:type="spellEnd"/>
            <w:r w:rsidRPr="00645ACC">
              <w:rPr>
                <w:rFonts w:ascii="Book Antiqua" w:eastAsia="宋体" w:hAnsi="Book Antiqua" w:cs="Times New Roman"/>
                <w:color w:val="000000"/>
              </w:rPr>
              <w:t xml:space="preserve"> 10.0</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w:t>
            </w:r>
            <w:proofErr w:type="spellStart"/>
            <w:r w:rsidR="005825BE">
              <w:rPr>
                <w:rFonts w:ascii="Book Antiqua" w:eastAsia="宋体" w:hAnsi="Book Antiqua" w:cs="Times New Roman"/>
                <w:color w:val="000000"/>
              </w:rPr>
              <w:t>o</w:t>
            </w:r>
            <w:r w:rsidRPr="00645ACC">
              <w:rPr>
                <w:rFonts w:ascii="Book Antiqua" w:eastAsia="宋体" w:hAnsi="Book Antiqua" w:cs="Times New Roman"/>
                <w:color w:val="000000"/>
              </w:rPr>
              <w:t>ligoclonal</w:t>
            </w:r>
            <w:proofErr w:type="spellEnd"/>
            <w:r w:rsidRPr="00645ACC">
              <w:rPr>
                <w:rFonts w:ascii="Book Antiqua" w:eastAsia="宋体" w:hAnsi="Book Antiqua" w:cs="Times New Roman"/>
                <w:color w:val="000000"/>
              </w:rPr>
              <w:t xml:space="preserve"> band none</w:t>
            </w:r>
          </w:p>
        </w:tc>
        <w:tc>
          <w:tcPr>
            <w:tcW w:w="1560" w:type="dxa"/>
          </w:tcPr>
          <w:p w14:paraId="5E40EB4D" w14:textId="41D343E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7B8FD1F2" w14:textId="6F4473B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MRI findings showing cortical or white matter </w:t>
            </w:r>
            <w:proofErr w:type="spellStart"/>
            <w:r w:rsidRPr="00645ACC">
              <w:rPr>
                <w:rFonts w:ascii="Book Antiqua" w:eastAsia="宋体" w:hAnsi="Book Antiqua" w:cs="Times New Roman"/>
                <w:color w:val="000000"/>
              </w:rPr>
              <w:t>hyperintensities</w:t>
            </w:r>
            <w:proofErr w:type="spellEnd"/>
            <w:r w:rsidRPr="00645ACC">
              <w:rPr>
                <w:rFonts w:ascii="Book Antiqua" w:eastAsia="宋体" w:hAnsi="Book Antiqua" w:cs="Times New Roman"/>
                <w:color w:val="000000"/>
              </w:rPr>
              <w:t xml:space="preserve">, </w:t>
            </w:r>
            <w:r w:rsidRPr="00645ACC">
              <w:rPr>
                <w:rFonts w:ascii="Book Antiqua" w:eastAsia="宋体" w:hAnsi="Book Antiqua" w:cs="Times New Roman"/>
                <w:color w:val="000000"/>
              </w:rPr>
              <w:lastRenderedPageBreak/>
              <w:t xml:space="preserve">contrast enhancement, and </w:t>
            </w:r>
            <w:proofErr w:type="spellStart"/>
            <w:r w:rsidRPr="00645ACC">
              <w:rPr>
                <w:rFonts w:ascii="Book Antiqua" w:eastAsia="宋体" w:hAnsi="Book Antiqua" w:cs="Times New Roman"/>
                <w:color w:val="000000"/>
              </w:rPr>
              <w:t>sulcal</w:t>
            </w:r>
            <w:proofErr w:type="spellEnd"/>
            <w:r w:rsidRPr="00645ACC">
              <w:rPr>
                <w:rFonts w:ascii="Book Antiqua" w:eastAsia="宋体" w:hAnsi="Book Antiqua" w:cs="Times New Roman"/>
                <w:color w:val="000000"/>
              </w:rPr>
              <w:t xml:space="preserve"> hemorrhagic features</w:t>
            </w:r>
          </w:p>
        </w:tc>
        <w:tc>
          <w:tcPr>
            <w:tcW w:w="2436" w:type="dxa"/>
          </w:tcPr>
          <w:p w14:paraId="57761D1C"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lastRenderedPageBreak/>
              <w:t>N/A</w:t>
            </w:r>
          </w:p>
        </w:tc>
      </w:tr>
      <w:tr w:rsidR="00622BC6" w:rsidRPr="00645ACC" w14:paraId="2113D5A8" w14:textId="77777777" w:rsidTr="004435F3">
        <w:trPr>
          <w:jc w:val="right"/>
        </w:trPr>
        <w:tc>
          <w:tcPr>
            <w:tcW w:w="743" w:type="dxa"/>
          </w:tcPr>
          <w:p w14:paraId="7BD5D29E"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22</w:t>
            </w:r>
          </w:p>
        </w:tc>
        <w:tc>
          <w:tcPr>
            <w:tcW w:w="709" w:type="dxa"/>
          </w:tcPr>
          <w:p w14:paraId="54FDFB0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Pr>
          <w:p w14:paraId="2E94DABF" w14:textId="3018C35C"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 and CT were normal</w:t>
            </w:r>
          </w:p>
        </w:tc>
        <w:tc>
          <w:tcPr>
            <w:tcW w:w="1701" w:type="dxa"/>
          </w:tcPr>
          <w:p w14:paraId="1F988DA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A7E34D4" w14:textId="15C851A9" w:rsidR="00622BC6" w:rsidRPr="00645ACC" w:rsidRDefault="005825BE"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B</w:t>
            </w:r>
            <w:r w:rsidR="00622BC6" w:rsidRPr="00645ACC">
              <w:rPr>
                <w:rFonts w:ascii="Book Antiqua" w:eastAsia="宋体" w:hAnsi="Book Antiqua" w:cs="Times New Roman"/>
                <w:color w:val="000000"/>
              </w:rPr>
              <w:t>acterial culture and herpes simplex virus type 1 (-)</w:t>
            </w:r>
          </w:p>
        </w:tc>
        <w:tc>
          <w:tcPr>
            <w:tcW w:w="1560" w:type="dxa"/>
          </w:tcPr>
          <w:p w14:paraId="16BD6C9B" w14:textId="60E1C438"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7BFC23A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36" w:type="dxa"/>
          </w:tcPr>
          <w:p w14:paraId="12F0204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4433AC63" w14:textId="77777777" w:rsidTr="004435F3">
        <w:trPr>
          <w:jc w:val="right"/>
        </w:trPr>
        <w:tc>
          <w:tcPr>
            <w:tcW w:w="743" w:type="dxa"/>
          </w:tcPr>
          <w:p w14:paraId="10F863E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23</w:t>
            </w:r>
          </w:p>
        </w:tc>
        <w:tc>
          <w:tcPr>
            <w:tcW w:w="709" w:type="dxa"/>
          </w:tcPr>
          <w:p w14:paraId="241D4E8A"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27</w:t>
            </w:r>
          </w:p>
        </w:tc>
        <w:tc>
          <w:tcPr>
            <w:tcW w:w="1418" w:type="dxa"/>
          </w:tcPr>
          <w:p w14:paraId="135AD1C3" w14:textId="5031927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X-ray</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showed moderate bilateral interstitial pneumonia</w:t>
            </w:r>
          </w:p>
        </w:tc>
        <w:tc>
          <w:tcPr>
            <w:tcW w:w="1701" w:type="dxa"/>
          </w:tcPr>
          <w:p w14:paraId="1E2DE036" w14:textId="3F2E2654" w:rsidR="00622BC6" w:rsidRPr="00645ACC" w:rsidRDefault="005825BE" w:rsidP="00645ACC">
            <w:pPr>
              <w:widowControl/>
              <w:spacing w:line="360" w:lineRule="auto"/>
              <w:jc w:val="left"/>
              <w:textAlignment w:val="center"/>
              <w:rPr>
                <w:rFonts w:ascii="Book Antiqua" w:hAnsi="Book Antiqua" w:cs="Times New Roman"/>
                <w:color w:val="000000"/>
              </w:rPr>
            </w:pPr>
            <w:r>
              <w:rPr>
                <w:rFonts w:ascii="Book Antiqua" w:eastAsia="宋体" w:hAnsi="Book Antiqua" w:cs="Times New Roman"/>
                <w:color w:val="000000"/>
              </w:rPr>
              <w:t>H</w:t>
            </w:r>
            <w:r w:rsidR="00622BC6" w:rsidRPr="00645ACC">
              <w:rPr>
                <w:rFonts w:ascii="Book Antiqua" w:eastAsia="宋体" w:hAnsi="Book Antiqua" w:cs="Times New Roman"/>
                <w:color w:val="000000"/>
              </w:rPr>
              <w:t>igh D-dimer 0.968</w:t>
            </w:r>
            <w:r>
              <w:rPr>
                <w:rFonts w:ascii="Book Antiqua" w:eastAsia="宋体" w:hAnsi="Book Antiqua" w:cs="Times New Roman"/>
                <w:color w:val="000000"/>
              </w:rPr>
              <w:t xml:space="preserve"> </w:t>
            </w:r>
            <w:r w:rsidR="00622BC6" w:rsidRPr="00645ACC">
              <w:rPr>
                <w:rFonts w:ascii="Book Antiqua" w:eastAsia="宋体" w:hAnsi="Book Antiqua" w:cs="Times New Roman"/>
                <w:color w:val="000000"/>
              </w:rPr>
              <w:t>mg/L</w:t>
            </w:r>
          </w:p>
        </w:tc>
        <w:tc>
          <w:tcPr>
            <w:tcW w:w="2409" w:type="dxa"/>
          </w:tcPr>
          <w:p w14:paraId="60FF3E33" w14:textId="552A8D3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Lymphocytic</w:t>
            </w:r>
            <w:r w:rsidR="005825BE">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pleocytosis</w:t>
            </w:r>
            <w:proofErr w:type="spellEnd"/>
            <w:r w:rsidRPr="00645ACC">
              <w:rPr>
                <w:rFonts w:ascii="Book Antiqua" w:eastAsia="宋体" w:hAnsi="Book Antiqua" w:cs="Times New Roman"/>
                <w:color w:val="000000"/>
              </w:rPr>
              <w:t xml:space="preserve"> 18</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69.6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w:t>
            </w:r>
            <w:proofErr w:type="spellStart"/>
            <w:r w:rsidRPr="00645ACC">
              <w:rPr>
                <w:rFonts w:ascii="Book Antiqua" w:eastAsia="宋体" w:hAnsi="Book Antiqua" w:cs="Times New Roman"/>
                <w:color w:val="000000"/>
              </w:rPr>
              <w:t>d</w:t>
            </w:r>
            <w:r w:rsidR="005825BE">
              <w:rPr>
                <w:rFonts w:ascii="Book Antiqua" w:eastAsia="宋体" w:hAnsi="Book Antiqua" w:cs="Times New Roman"/>
                <w:color w:val="000000"/>
              </w:rPr>
              <w:t>L</w:t>
            </w:r>
            <w:proofErr w:type="spellEnd"/>
            <w:r w:rsidRPr="00645ACC">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oligoclonal</w:t>
            </w:r>
            <w:proofErr w:type="spellEnd"/>
            <w:r w:rsidRPr="00645ACC">
              <w:rPr>
                <w:rFonts w:ascii="Book Antiqua" w:eastAsia="宋体" w:hAnsi="Book Antiqua" w:cs="Times New Roman"/>
                <w:color w:val="000000"/>
              </w:rPr>
              <w:t xml:space="preserve"> bands (-)</w:t>
            </w:r>
          </w:p>
        </w:tc>
        <w:tc>
          <w:tcPr>
            <w:tcW w:w="1560" w:type="dxa"/>
          </w:tcPr>
          <w:p w14:paraId="3B02086A" w14:textId="18CD2F0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80994D6" w14:textId="583F7FA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with gadolinium contrast did not reveal any significant alterations or contrast-enhanced areas</w:t>
            </w:r>
          </w:p>
        </w:tc>
        <w:tc>
          <w:tcPr>
            <w:tcW w:w="2436" w:type="dxa"/>
          </w:tcPr>
          <w:p w14:paraId="029FB6C7" w14:textId="7532DFF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exhibited generalized slowing, with decreased reactivity to acoustic stimuli</w:t>
            </w:r>
          </w:p>
        </w:tc>
      </w:tr>
      <w:tr w:rsidR="00622BC6" w:rsidRPr="00645ACC" w14:paraId="7E527DEE" w14:textId="77777777" w:rsidTr="004435F3">
        <w:trPr>
          <w:trHeight w:val="1913"/>
          <w:jc w:val="right"/>
        </w:trPr>
        <w:tc>
          <w:tcPr>
            <w:tcW w:w="743" w:type="dxa"/>
          </w:tcPr>
          <w:p w14:paraId="0D691F5F"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24</w:t>
            </w:r>
          </w:p>
        </w:tc>
        <w:tc>
          <w:tcPr>
            <w:tcW w:w="709" w:type="dxa"/>
          </w:tcPr>
          <w:p w14:paraId="14E53BFB"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28</w:t>
            </w:r>
          </w:p>
        </w:tc>
        <w:tc>
          <w:tcPr>
            <w:tcW w:w="1418" w:type="dxa"/>
          </w:tcPr>
          <w:p w14:paraId="393AD61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133016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CC97AE0" w14:textId="6693B66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Protein 0.466</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g/L</w:t>
            </w:r>
            <w:r w:rsidR="005825BE">
              <w:rPr>
                <w:rFonts w:ascii="Book Antiqua" w:eastAsia="宋体" w:hAnsi="Book Antiqua" w:cs="Times New Roman"/>
                <w:color w:val="000000"/>
              </w:rPr>
              <w:t>, g</w:t>
            </w:r>
            <w:r w:rsidRPr="00645ACC">
              <w:rPr>
                <w:rFonts w:ascii="Book Antiqua" w:eastAsia="宋体" w:hAnsi="Book Antiqua" w:cs="Times New Roman"/>
                <w:color w:val="000000"/>
              </w:rPr>
              <w:t>lucose 59 mg/</w:t>
            </w:r>
            <w:proofErr w:type="spellStart"/>
            <w:r w:rsidRPr="00645ACC">
              <w:rPr>
                <w:rFonts w:ascii="Book Antiqua" w:eastAsia="宋体" w:hAnsi="Book Antiqua" w:cs="Times New Roman"/>
                <w:color w:val="000000"/>
              </w:rPr>
              <w:t>dL</w:t>
            </w:r>
            <w:proofErr w:type="spellEnd"/>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c</w:t>
            </w:r>
            <w:r w:rsidRPr="00645ACC">
              <w:rPr>
                <w:rFonts w:ascii="Book Antiqua" w:eastAsia="宋体" w:hAnsi="Book Antiqua" w:cs="Times New Roman"/>
                <w:color w:val="000000"/>
              </w:rPr>
              <w:t>ell count 17</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cells/mm</w:t>
            </w:r>
            <w:r w:rsidRPr="00645ACC">
              <w:rPr>
                <w:rFonts w:ascii="Book Antiqua" w:eastAsia="宋体" w:hAnsi="Book Antiqua" w:cs="Times New Roman"/>
                <w:color w:val="000000"/>
                <w:vertAlign w:val="superscript"/>
              </w:rPr>
              <w:t>3</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l</w:t>
            </w:r>
            <w:r w:rsidRPr="00645ACC">
              <w:rPr>
                <w:rFonts w:ascii="Book Antiqua" w:eastAsia="宋体" w:hAnsi="Book Antiqua" w:cs="Times New Roman"/>
                <w:color w:val="000000"/>
              </w:rPr>
              <w:t>ymphocyte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97%</w:t>
            </w:r>
            <w:r w:rsidRPr="00645ACC">
              <w:rPr>
                <w:rFonts w:ascii="Book Antiqua" w:eastAsia="宋体" w:hAnsi="Book Antiqua" w:cs="Times New Roman"/>
                <w:color w:val="000000"/>
              </w:rPr>
              <w:t>，</w:t>
            </w:r>
            <w:r w:rsidR="005825BE">
              <w:rPr>
                <w:rFonts w:ascii="Book Antiqua" w:eastAsia="宋体" w:hAnsi="Book Antiqua" w:cs="Times New Roman"/>
                <w:color w:val="000000"/>
              </w:rPr>
              <w:t>a</w:t>
            </w:r>
            <w:r w:rsidRPr="00645ACC">
              <w:rPr>
                <w:rFonts w:ascii="Book Antiqua" w:eastAsia="宋体" w:hAnsi="Book Antiqua" w:cs="Times New Roman"/>
                <w:color w:val="000000"/>
              </w:rPr>
              <w:t>nti-NMDA antibodies(-)</w:t>
            </w:r>
          </w:p>
        </w:tc>
        <w:tc>
          <w:tcPr>
            <w:tcW w:w="1560" w:type="dxa"/>
          </w:tcPr>
          <w:p w14:paraId="187BAE88" w14:textId="6BCE081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1C101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5BE35200" w14:textId="68D58DD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3ACDA57D" w14:textId="4E1428B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EEG revealed </w:t>
            </w:r>
            <w:proofErr w:type="spellStart"/>
            <w:r w:rsidRPr="00645ACC">
              <w:rPr>
                <w:rFonts w:ascii="Book Antiqua" w:eastAsia="宋体" w:hAnsi="Book Antiqua" w:cs="Times New Roman"/>
                <w:color w:val="000000"/>
              </w:rPr>
              <w:t>nonconvulsive</w:t>
            </w:r>
            <w:proofErr w:type="spellEnd"/>
            <w:r w:rsidRPr="00645ACC">
              <w:rPr>
                <w:rFonts w:ascii="Book Antiqua" w:eastAsia="宋体" w:hAnsi="Book Antiqua" w:cs="Times New Roman"/>
                <w:color w:val="000000"/>
              </w:rPr>
              <w:t xml:space="preserve">, focal status epilepticus (abundant bursts of anterior low-medium voltage irregular spike-and waves superimposed on an </w:t>
            </w:r>
            <w:r w:rsidRPr="00645ACC">
              <w:rPr>
                <w:rFonts w:ascii="Book Antiqua" w:eastAsia="宋体" w:hAnsi="Book Antiqua" w:cs="Times New Roman"/>
                <w:color w:val="000000"/>
              </w:rPr>
              <w:lastRenderedPageBreak/>
              <w:t>irregularly slowed theta background)</w:t>
            </w:r>
            <w:r w:rsidR="005825BE">
              <w:rPr>
                <w:rFonts w:ascii="Book Antiqua" w:eastAsia="宋体" w:hAnsi="Book Antiqua" w:cs="Times New Roman" w:hint="eastAsia"/>
                <w:color w:val="000000"/>
              </w:rPr>
              <w:t>;</w:t>
            </w:r>
            <w:r w:rsidR="005825BE">
              <w:rPr>
                <w:rFonts w:ascii="Book Antiqua" w:eastAsia="宋体" w:hAnsi="Book Antiqua" w:cs="Times New Roman"/>
                <w:color w:val="000000"/>
              </w:rPr>
              <w:t xml:space="preserve"> a</w:t>
            </w:r>
            <w:r w:rsidRPr="00645ACC">
              <w:rPr>
                <w:rFonts w:ascii="Book Antiqua" w:eastAsia="宋体" w:hAnsi="Book Antiqua" w:cs="Times New Roman"/>
                <w:color w:val="000000"/>
              </w:rPr>
              <w:t xml:space="preserve"> follow-up EEG 24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h after admission showed a moderate theta background slowing, without epileptiform features</w:t>
            </w:r>
          </w:p>
        </w:tc>
      </w:tr>
      <w:tr w:rsidR="00622BC6" w:rsidRPr="00645ACC" w14:paraId="598F0DA6" w14:textId="77777777" w:rsidTr="004435F3">
        <w:trPr>
          <w:jc w:val="right"/>
        </w:trPr>
        <w:tc>
          <w:tcPr>
            <w:tcW w:w="743" w:type="dxa"/>
          </w:tcPr>
          <w:p w14:paraId="3DB60547"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25</w:t>
            </w:r>
          </w:p>
        </w:tc>
        <w:tc>
          <w:tcPr>
            <w:tcW w:w="709" w:type="dxa"/>
          </w:tcPr>
          <w:p w14:paraId="0AF54B5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28</w:t>
            </w:r>
          </w:p>
        </w:tc>
        <w:tc>
          <w:tcPr>
            <w:tcW w:w="1418" w:type="dxa"/>
          </w:tcPr>
          <w:p w14:paraId="7F57F43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6C40B0E1"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08CE8BEC" w14:textId="6787E48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High lymphocytic </w:t>
            </w:r>
            <w:proofErr w:type="spellStart"/>
            <w:r w:rsidRPr="00645ACC">
              <w:rPr>
                <w:rFonts w:ascii="Book Antiqua" w:eastAsia="宋体" w:hAnsi="Book Antiqua" w:cs="Times New Roman"/>
                <w:color w:val="000000"/>
              </w:rPr>
              <w:t>pleocytosis</w:t>
            </w:r>
            <w:proofErr w:type="spellEnd"/>
            <w:r w:rsidRPr="00645ACC">
              <w:rPr>
                <w:rFonts w:ascii="Book Antiqua" w:eastAsia="宋体" w:hAnsi="Book Antiqua" w:cs="Times New Roman"/>
                <w:color w:val="000000"/>
              </w:rPr>
              <w:t xml:space="preserve">, </w:t>
            </w:r>
            <w:proofErr w:type="spellStart"/>
            <w:r w:rsidRPr="00645ACC">
              <w:rPr>
                <w:rFonts w:ascii="Book Antiqua" w:eastAsia="宋体" w:hAnsi="Book Antiqua" w:cs="Times New Roman"/>
                <w:color w:val="000000"/>
              </w:rPr>
              <w:t>iral</w:t>
            </w:r>
            <w:proofErr w:type="spellEnd"/>
            <w:r w:rsidRPr="00645ACC">
              <w:rPr>
                <w:rFonts w:ascii="Book Antiqua" w:eastAsia="宋体" w:hAnsi="Book Antiqua" w:cs="Times New Roman"/>
                <w:color w:val="000000"/>
              </w:rPr>
              <w:t>/bacterial pathogens</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1560" w:type="dxa"/>
          </w:tcPr>
          <w:p w14:paraId="76DA8AAA" w14:textId="00480F8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390682DC" w14:textId="164C610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was normal</w:t>
            </w:r>
          </w:p>
        </w:tc>
        <w:tc>
          <w:tcPr>
            <w:tcW w:w="2436" w:type="dxa"/>
          </w:tcPr>
          <w:p w14:paraId="49D7095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62DFEF24" w14:textId="77777777" w:rsidTr="004435F3">
        <w:trPr>
          <w:jc w:val="right"/>
        </w:trPr>
        <w:tc>
          <w:tcPr>
            <w:tcW w:w="743" w:type="dxa"/>
          </w:tcPr>
          <w:p w14:paraId="600B837A"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26</w:t>
            </w:r>
          </w:p>
        </w:tc>
        <w:tc>
          <w:tcPr>
            <w:tcW w:w="709" w:type="dxa"/>
          </w:tcPr>
          <w:p w14:paraId="34BFC7EC"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29</w:t>
            </w:r>
          </w:p>
        </w:tc>
        <w:tc>
          <w:tcPr>
            <w:tcW w:w="1418" w:type="dxa"/>
          </w:tcPr>
          <w:p w14:paraId="3C65721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1AD6AF87" w14:textId="635754B4"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CRP</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44.8 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ferritin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1414 ng/mL;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D-dimer</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0.625</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1016 U/L</w:t>
            </w:r>
          </w:p>
        </w:tc>
        <w:tc>
          <w:tcPr>
            <w:tcW w:w="2409" w:type="dxa"/>
          </w:tcPr>
          <w:p w14:paraId="7FBFB3DC" w14:textId="4EB4977D"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count</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8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protein 0.2 g/L; </w:t>
            </w:r>
            <w:proofErr w:type="spellStart"/>
            <w:r w:rsidRPr="00645ACC">
              <w:rPr>
                <w:rFonts w:ascii="Book Antiqua" w:eastAsia="宋体" w:hAnsi="Book Antiqua" w:cs="Times New Roman"/>
                <w:color w:val="000000"/>
              </w:rPr>
              <w:t>oligoclonal</w:t>
            </w:r>
            <w:proofErr w:type="spellEnd"/>
            <w:r w:rsidRPr="00645ACC">
              <w:rPr>
                <w:rFonts w:ascii="Book Antiqua" w:eastAsia="宋体" w:hAnsi="Book Antiqua" w:cs="Times New Roman"/>
                <w:color w:val="000000"/>
              </w:rPr>
              <w:t xml:space="preserve"> band test (-)</w:t>
            </w:r>
          </w:p>
        </w:tc>
        <w:tc>
          <w:tcPr>
            <w:tcW w:w="1560" w:type="dxa"/>
          </w:tcPr>
          <w:p w14:paraId="7863F887" w14:textId="6F8B468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2E424BC1" w14:textId="4D1EAB9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w:t>
            </w:r>
            <w:proofErr w:type="spellStart"/>
            <w:r w:rsidRPr="00645ACC">
              <w:rPr>
                <w:rFonts w:ascii="Book Antiqua" w:eastAsia="宋体" w:hAnsi="Book Antiqua" w:cs="Times New Roman"/>
                <w:color w:val="000000"/>
              </w:rPr>
              <w:t>hypodensity</w:t>
            </w:r>
            <w:proofErr w:type="spellEnd"/>
            <w:r w:rsidRPr="00645ACC">
              <w:rPr>
                <w:rFonts w:ascii="Book Antiqua" w:eastAsia="宋体" w:hAnsi="Book Antiqua" w:cs="Times New Roman"/>
                <w:color w:val="000000"/>
              </w:rPr>
              <w:t xml:space="preserve"> of the splenium of the corpus </w:t>
            </w:r>
            <w:proofErr w:type="spellStart"/>
            <w:r w:rsidRPr="00645ACC">
              <w:rPr>
                <w:rFonts w:ascii="Book Antiqua" w:eastAsia="宋体" w:hAnsi="Book Antiqua" w:cs="Times New Roman"/>
                <w:color w:val="000000"/>
              </w:rPr>
              <w:t>collosum</w:t>
            </w:r>
            <w:proofErr w:type="spellEnd"/>
          </w:p>
        </w:tc>
        <w:tc>
          <w:tcPr>
            <w:tcW w:w="2436" w:type="dxa"/>
          </w:tcPr>
          <w:p w14:paraId="4060F691" w14:textId="27621A0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EEG showed mild</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diffuse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slowing</w:t>
            </w:r>
          </w:p>
        </w:tc>
      </w:tr>
      <w:tr w:rsidR="00622BC6" w:rsidRPr="00645ACC" w14:paraId="726B7A0E" w14:textId="77777777" w:rsidTr="004435F3">
        <w:trPr>
          <w:jc w:val="right"/>
        </w:trPr>
        <w:tc>
          <w:tcPr>
            <w:tcW w:w="743" w:type="dxa"/>
          </w:tcPr>
          <w:p w14:paraId="43E62972"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27</w:t>
            </w:r>
          </w:p>
        </w:tc>
        <w:tc>
          <w:tcPr>
            <w:tcW w:w="709" w:type="dxa"/>
          </w:tcPr>
          <w:p w14:paraId="6FD0CD6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29</w:t>
            </w:r>
          </w:p>
        </w:tc>
        <w:tc>
          <w:tcPr>
            <w:tcW w:w="1418" w:type="dxa"/>
          </w:tcPr>
          <w:p w14:paraId="3865FF0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3BF68CEF" w14:textId="124E2B0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CRP</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31.3 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ferritin</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1192 ng/mL;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D-dimer</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0.494</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mg/L;</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LDH 900 U/L</w:t>
            </w:r>
          </w:p>
        </w:tc>
        <w:tc>
          <w:tcPr>
            <w:tcW w:w="2409" w:type="dxa"/>
          </w:tcPr>
          <w:p w14:paraId="42F19A14" w14:textId="28596C1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count</w:t>
            </w:r>
            <w:r w:rsidR="008E1228">
              <w:rPr>
                <w:rFonts w:ascii="Book Antiqua" w:eastAsia="宋体" w:hAnsi="Book Antiqua" w:cs="Times New Roman"/>
                <w:color w:val="000000"/>
              </w:rPr>
              <w:t xml:space="preserve"> </w:t>
            </w:r>
            <w:r w:rsidRPr="00645ACC">
              <w:rPr>
                <w:rFonts w:ascii="Book Antiqua" w:eastAsia="宋体" w:hAnsi="Book Antiqua" w:cs="Times New Roman"/>
                <w:color w:val="000000"/>
              </w:rPr>
              <w:t>2 cells/mm</w:t>
            </w:r>
            <w:r w:rsidRPr="00645ACC">
              <w:rPr>
                <w:rFonts w:ascii="Book Antiqua" w:eastAsia="宋体" w:hAnsi="Book Antiqua" w:cs="Times New Roman"/>
                <w:color w:val="000000"/>
                <w:vertAlign w:val="superscript"/>
              </w:rPr>
              <w:t>3</w:t>
            </w:r>
            <w:r w:rsidRPr="00645ACC">
              <w:rPr>
                <w:rFonts w:ascii="Book Antiqua" w:eastAsia="宋体" w:hAnsi="Book Antiqua" w:cs="Times New Roman"/>
                <w:color w:val="000000"/>
              </w:rPr>
              <w:t xml:space="preserve">; protein 0.19 g/L; </w:t>
            </w:r>
            <w:proofErr w:type="spellStart"/>
            <w:r w:rsidRPr="00645ACC">
              <w:rPr>
                <w:rFonts w:ascii="Book Antiqua" w:eastAsia="宋体" w:hAnsi="Book Antiqua" w:cs="Times New Roman"/>
                <w:color w:val="000000"/>
              </w:rPr>
              <w:t>oligoclonal</w:t>
            </w:r>
            <w:proofErr w:type="spellEnd"/>
            <w:r w:rsidRPr="00645ACC">
              <w:rPr>
                <w:rFonts w:ascii="Book Antiqua" w:eastAsia="宋体" w:hAnsi="Book Antiqua" w:cs="Times New Roman"/>
                <w:color w:val="000000"/>
              </w:rPr>
              <w:t xml:space="preserve"> band test (-)</w:t>
            </w:r>
          </w:p>
        </w:tc>
        <w:tc>
          <w:tcPr>
            <w:tcW w:w="1560" w:type="dxa"/>
          </w:tcPr>
          <w:p w14:paraId="49B0B8F9" w14:textId="309B85C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BB4FBC8" w14:textId="309EC14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Axial T2 of MRI showed signal changes of the genu and corpus </w:t>
            </w:r>
            <w:proofErr w:type="spellStart"/>
            <w:r w:rsidRPr="00645ACC">
              <w:rPr>
                <w:rFonts w:ascii="Book Antiqua" w:eastAsia="宋体" w:hAnsi="Book Antiqua" w:cs="Times New Roman"/>
                <w:color w:val="000000"/>
              </w:rPr>
              <w:t>collosum</w:t>
            </w:r>
            <w:proofErr w:type="spellEnd"/>
            <w:r w:rsidRPr="00645ACC">
              <w:rPr>
                <w:rFonts w:ascii="Book Antiqua" w:eastAsia="宋体" w:hAnsi="Book Antiqua" w:cs="Times New Roman"/>
                <w:color w:val="000000"/>
              </w:rPr>
              <w:t xml:space="preserve"> (top) and bilateral centrum </w:t>
            </w:r>
            <w:proofErr w:type="spellStart"/>
            <w:r w:rsidRPr="00645ACC">
              <w:rPr>
                <w:rFonts w:ascii="Book Antiqua" w:eastAsia="宋体" w:hAnsi="Book Antiqua" w:cs="Times New Roman"/>
                <w:color w:val="000000"/>
              </w:rPr>
              <w:t>semiovale</w:t>
            </w:r>
            <w:proofErr w:type="spellEnd"/>
            <w:r w:rsidRPr="00645ACC">
              <w:rPr>
                <w:rFonts w:ascii="Book Antiqua" w:eastAsia="宋体" w:hAnsi="Book Antiqua" w:cs="Times New Roman"/>
                <w:color w:val="000000"/>
              </w:rPr>
              <w:t xml:space="preserve"> with restricted diffusion </w:t>
            </w:r>
            <w:r w:rsidRPr="00645ACC">
              <w:rPr>
                <w:rFonts w:ascii="Book Antiqua" w:eastAsia="宋体" w:hAnsi="Book Antiqua" w:cs="Times New Roman"/>
                <w:color w:val="000000"/>
              </w:rPr>
              <w:lastRenderedPageBreak/>
              <w:t>(bottom)</w:t>
            </w:r>
          </w:p>
        </w:tc>
        <w:tc>
          <w:tcPr>
            <w:tcW w:w="2436" w:type="dxa"/>
          </w:tcPr>
          <w:p w14:paraId="092BDA89" w14:textId="0298C0B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lastRenderedPageBreak/>
              <w:t>EEG showed diffuse</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slow</w:t>
            </w:r>
            <w:r w:rsidR="005825BE">
              <w:rPr>
                <w:rFonts w:ascii="Book Antiqua" w:eastAsia="宋体" w:hAnsi="Book Antiqua" w:cs="Times New Roman"/>
                <w:color w:val="000000"/>
              </w:rPr>
              <w:t xml:space="preserve"> </w:t>
            </w:r>
            <w:r w:rsidRPr="00645ACC">
              <w:rPr>
                <w:rFonts w:ascii="Book Antiqua" w:eastAsia="宋体" w:hAnsi="Book Antiqua" w:cs="Times New Roman"/>
                <w:color w:val="000000"/>
              </w:rPr>
              <w:t>activity</w:t>
            </w:r>
          </w:p>
        </w:tc>
      </w:tr>
      <w:tr w:rsidR="00622BC6" w:rsidRPr="00645ACC" w14:paraId="3C4656A8" w14:textId="77777777" w:rsidTr="004435F3">
        <w:trPr>
          <w:jc w:val="right"/>
        </w:trPr>
        <w:tc>
          <w:tcPr>
            <w:tcW w:w="743" w:type="dxa"/>
          </w:tcPr>
          <w:p w14:paraId="20366572"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lastRenderedPageBreak/>
              <w:t>28</w:t>
            </w:r>
          </w:p>
        </w:tc>
        <w:tc>
          <w:tcPr>
            <w:tcW w:w="709" w:type="dxa"/>
          </w:tcPr>
          <w:p w14:paraId="61DE91B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30</w:t>
            </w:r>
          </w:p>
        </w:tc>
        <w:tc>
          <w:tcPr>
            <w:tcW w:w="1418" w:type="dxa"/>
          </w:tcPr>
          <w:p w14:paraId="32890860" w14:textId="42D22E6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showed multiple ground</w:t>
            </w:r>
            <w:r w:rsidR="005825BE" w:rsidRPr="005825BE">
              <w:rPr>
                <w:rFonts w:ascii="Book Antiqua" w:eastAsia="宋体" w:hAnsi="Book Antiqua" w:cs="宋体"/>
                <w:color w:val="000000"/>
              </w:rPr>
              <w:t>-</w:t>
            </w:r>
            <w:r w:rsidRPr="00645ACC">
              <w:rPr>
                <w:rFonts w:ascii="Book Antiqua" w:eastAsia="宋体" w:hAnsi="Book Antiqua" w:cs="Times New Roman"/>
                <w:color w:val="000000"/>
              </w:rPr>
              <w:t>glass opacities with multiple fibrous cord</w:t>
            </w:r>
            <w:r w:rsidR="005825BE" w:rsidRPr="005825BE">
              <w:rPr>
                <w:rFonts w:ascii="Book Antiqua" w:eastAsia="宋体" w:hAnsi="Book Antiqua" w:cs="宋体"/>
                <w:color w:val="000000"/>
              </w:rPr>
              <w:t>-</w:t>
            </w:r>
            <w:r w:rsidRPr="00645ACC">
              <w:rPr>
                <w:rFonts w:ascii="Book Antiqua" w:eastAsia="宋体" w:hAnsi="Book Antiqua" w:cs="Times New Roman"/>
                <w:color w:val="000000"/>
              </w:rPr>
              <w:t>like shadows in both lungs</w:t>
            </w:r>
          </w:p>
        </w:tc>
        <w:tc>
          <w:tcPr>
            <w:tcW w:w="1701" w:type="dxa"/>
          </w:tcPr>
          <w:p w14:paraId="4E131E1F" w14:textId="5E24CEA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WBC 3.3</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10</w:t>
            </w:r>
            <w:r w:rsidRPr="00645ACC">
              <w:rPr>
                <w:rFonts w:ascii="Book Antiqua" w:eastAsia="宋体" w:hAnsi="Book Antiqua" w:cs="Times New Roman"/>
                <w:color w:val="000000"/>
                <w:vertAlign w:val="superscript"/>
              </w:rPr>
              <w:t>9</w:t>
            </w:r>
            <w:r w:rsidRPr="00645ACC">
              <w:rPr>
                <w:rFonts w:ascii="Book Antiqua" w:eastAsia="宋体" w:hAnsi="Book Antiqua" w:cs="Times New Roman"/>
                <w:color w:val="000000"/>
              </w:rPr>
              <w:t>/L</w:t>
            </w:r>
            <w:r w:rsidR="00B91F31">
              <w:rPr>
                <w:rFonts w:ascii="Book Antiqua" w:eastAsia="宋体" w:hAnsi="Book Antiqua" w:cs="Times New Roman" w:hint="eastAsia"/>
                <w:color w:val="000000"/>
              </w:rPr>
              <w:t>,</w:t>
            </w:r>
            <w:r w:rsidR="00B91F31">
              <w:rPr>
                <w:rFonts w:ascii="Book Antiqua" w:eastAsia="宋体" w:hAnsi="Book Antiqua" w:cs="Times New Roman"/>
                <w:color w:val="000000"/>
              </w:rPr>
              <w:t xml:space="preserve"> </w:t>
            </w:r>
            <w:r w:rsidRPr="00645ACC">
              <w:rPr>
                <w:rFonts w:ascii="Book Antiqua" w:eastAsia="宋体" w:hAnsi="Book Antiqua" w:cs="Times New Roman"/>
                <w:color w:val="000000"/>
              </w:rPr>
              <w:t>lymphocyte 24.4%; neutrophil 62.8%; CRP 10.74 mg/L</w:t>
            </w:r>
          </w:p>
        </w:tc>
        <w:tc>
          <w:tcPr>
            <w:tcW w:w="2409" w:type="dxa"/>
          </w:tcPr>
          <w:p w14:paraId="4E775D88" w14:textId="4518B2D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Pressure</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200 cmH</w:t>
            </w:r>
            <w:r w:rsidRPr="00645ACC">
              <w:rPr>
                <w:rFonts w:ascii="Book Antiqua" w:eastAsia="宋体" w:hAnsi="Book Antiqua" w:cs="Times New Roman"/>
                <w:color w:val="000000"/>
                <w:vertAlign w:val="subscript"/>
              </w:rPr>
              <w:t>2</w:t>
            </w:r>
            <w:r w:rsidRPr="00645ACC">
              <w:rPr>
                <w:rFonts w:ascii="Book Antiqua" w:eastAsia="宋体" w:hAnsi="Book Antiqua" w:cs="Times New Roman"/>
                <w:color w:val="000000"/>
              </w:rPr>
              <w:t>O, cell count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1 cell/mm</w:t>
            </w:r>
            <w:r w:rsidRPr="00E66E7B">
              <w:rPr>
                <w:rFonts w:ascii="Book Antiqua" w:eastAsia="宋体" w:hAnsi="Book Antiqua" w:cs="Times New Roman"/>
                <w:color w:val="000000"/>
                <w:vertAlign w:val="superscript"/>
              </w:rPr>
              <w:t>3</w:t>
            </w:r>
            <w:r w:rsidRPr="00645ACC">
              <w:rPr>
                <w:rFonts w:ascii="Book Antiqua" w:eastAsia="宋体" w:hAnsi="Book Antiqua" w:cs="Times New Roman"/>
                <w:color w:val="000000"/>
              </w:rPr>
              <w:t>, protein 0.275</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g/L, glucose 3.14 </w:t>
            </w:r>
            <w:proofErr w:type="spellStart"/>
            <w:r w:rsidRPr="00645ACC">
              <w:rPr>
                <w:rFonts w:ascii="Book Antiqua" w:eastAsia="宋体" w:hAnsi="Book Antiqua" w:cs="Times New Roman"/>
                <w:color w:val="000000"/>
              </w:rPr>
              <w:t>mmol</w:t>
            </w:r>
            <w:proofErr w:type="spellEnd"/>
            <w:r w:rsidRPr="00645ACC">
              <w:rPr>
                <w:rFonts w:ascii="Book Antiqua" w:eastAsia="宋体" w:hAnsi="Book Antiqua" w:cs="Times New Roman"/>
                <w:color w:val="000000"/>
              </w:rPr>
              <w:t>/L; chloride</w:t>
            </w:r>
            <w:r w:rsidR="00B91F31">
              <w:rPr>
                <w:rFonts w:ascii="Book Antiqua" w:eastAsia="宋体" w:hAnsi="Book Antiqua" w:cs="Times New Roman"/>
                <w:color w:val="000000"/>
              </w:rPr>
              <w:t xml:space="preserve"> </w:t>
            </w:r>
            <w:r w:rsidRPr="00645ACC">
              <w:rPr>
                <w:rFonts w:ascii="Book Antiqua" w:eastAsia="宋体" w:hAnsi="Book Antiqua" w:cs="Times New Roman"/>
                <w:color w:val="000000"/>
              </w:rPr>
              <w:t xml:space="preserve">123 </w:t>
            </w:r>
            <w:proofErr w:type="spellStart"/>
            <w:r w:rsidRPr="00645ACC">
              <w:rPr>
                <w:rFonts w:ascii="Book Antiqua" w:eastAsia="宋体" w:hAnsi="Book Antiqua" w:cs="Times New Roman"/>
                <w:color w:val="000000"/>
              </w:rPr>
              <w:t>mmol</w:t>
            </w:r>
            <w:proofErr w:type="spellEnd"/>
            <w:r w:rsidRPr="00645ACC">
              <w:rPr>
                <w:rFonts w:ascii="Book Antiqua" w:eastAsia="宋体" w:hAnsi="Book Antiqua" w:cs="Times New Roman"/>
                <w:color w:val="000000"/>
              </w:rPr>
              <w:t>/L</w:t>
            </w:r>
          </w:p>
        </w:tc>
        <w:tc>
          <w:tcPr>
            <w:tcW w:w="1560" w:type="dxa"/>
          </w:tcPr>
          <w:p w14:paraId="544C152E" w14:textId="714A3DCB"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05D55956"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did not reveal significant abnormalities</w:t>
            </w:r>
          </w:p>
        </w:tc>
        <w:tc>
          <w:tcPr>
            <w:tcW w:w="2436" w:type="dxa"/>
          </w:tcPr>
          <w:p w14:paraId="64D0E0A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r>
      <w:tr w:rsidR="00622BC6" w:rsidRPr="00645ACC" w14:paraId="59A42C65" w14:textId="77777777" w:rsidTr="004435F3">
        <w:trPr>
          <w:jc w:val="right"/>
        </w:trPr>
        <w:tc>
          <w:tcPr>
            <w:tcW w:w="743" w:type="dxa"/>
          </w:tcPr>
          <w:p w14:paraId="71774086"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29</w:t>
            </w:r>
          </w:p>
        </w:tc>
        <w:tc>
          <w:tcPr>
            <w:tcW w:w="709" w:type="dxa"/>
          </w:tcPr>
          <w:p w14:paraId="06F33830"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31</w:t>
            </w:r>
          </w:p>
        </w:tc>
        <w:tc>
          <w:tcPr>
            <w:tcW w:w="1418" w:type="dxa"/>
          </w:tcPr>
          <w:p w14:paraId="3BBF454E" w14:textId="48317C5F"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 xml:space="preserve">CT showed multiple </w:t>
            </w:r>
            <w:proofErr w:type="spellStart"/>
            <w:r w:rsidRPr="00645ACC">
              <w:rPr>
                <w:rFonts w:ascii="Book Antiqua" w:eastAsia="宋体" w:hAnsi="Book Antiqua" w:cs="Times New Roman"/>
                <w:color w:val="000000"/>
              </w:rPr>
              <w:t>subpleural</w:t>
            </w:r>
            <w:proofErr w:type="spellEnd"/>
            <w:r w:rsidRPr="00645ACC">
              <w:rPr>
                <w:rFonts w:ascii="Book Antiqua" w:eastAsia="宋体" w:hAnsi="Book Antiqua" w:cs="Times New Roman"/>
                <w:color w:val="000000"/>
              </w:rPr>
              <w:t xml:space="preserve"> ground glass opacities</w:t>
            </w:r>
          </w:p>
        </w:tc>
        <w:tc>
          <w:tcPr>
            <w:tcW w:w="1701" w:type="dxa"/>
          </w:tcPr>
          <w:p w14:paraId="33D2A032"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3258765B" w14:textId="2D7D2A72"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Bacteria/HSV type 1 and 2/varicella zoster virus/West Nile virus (-)</w:t>
            </w:r>
          </w:p>
        </w:tc>
        <w:tc>
          <w:tcPr>
            <w:tcW w:w="1560" w:type="dxa"/>
          </w:tcPr>
          <w:p w14:paraId="06C152E2" w14:textId="584BA3BA"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Unable to test</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SARS CoV-2 in the CSF</w:t>
            </w:r>
          </w:p>
        </w:tc>
        <w:tc>
          <w:tcPr>
            <w:tcW w:w="2268" w:type="dxa"/>
          </w:tcPr>
          <w:p w14:paraId="41956911" w14:textId="68D50D41"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MRI showed acute necrotizing encephalitis were seen in the bilateral thalami, medial temporal lobes, and sub-insular regions</w:t>
            </w:r>
          </w:p>
        </w:tc>
        <w:tc>
          <w:tcPr>
            <w:tcW w:w="2436" w:type="dxa"/>
          </w:tcPr>
          <w:p w14:paraId="1BEC7729"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34C3206C" w14:textId="77777777" w:rsidTr="004435F3">
        <w:trPr>
          <w:jc w:val="right"/>
        </w:trPr>
        <w:tc>
          <w:tcPr>
            <w:tcW w:w="743" w:type="dxa"/>
          </w:tcPr>
          <w:p w14:paraId="0A4809FE"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eastAsia="宋体" w:hAnsi="Book Antiqua" w:cs="Times New Roman"/>
                <w:color w:val="000000"/>
              </w:rPr>
              <w:t>30</w:t>
            </w:r>
          </w:p>
        </w:tc>
        <w:tc>
          <w:tcPr>
            <w:tcW w:w="709" w:type="dxa"/>
          </w:tcPr>
          <w:p w14:paraId="08B40CF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1</w:t>
            </w:r>
            <w:r w:rsidRPr="00645ACC">
              <w:rPr>
                <w:rFonts w:ascii="Book Antiqua" w:hAnsi="Book Antiqua" w:cs="Times New Roman"/>
                <w:color w:val="000000"/>
              </w:rPr>
              <w:t>8</w:t>
            </w:r>
          </w:p>
        </w:tc>
        <w:tc>
          <w:tcPr>
            <w:tcW w:w="1418" w:type="dxa"/>
          </w:tcPr>
          <w:p w14:paraId="7E61782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7C4C557F"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2409" w:type="dxa"/>
          </w:tcPr>
          <w:p w14:paraId="1778F2C8"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c>
          <w:tcPr>
            <w:tcW w:w="1560" w:type="dxa"/>
          </w:tcPr>
          <w:p w14:paraId="1606B00F" w14:textId="1DBF1439"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99CFB48" w14:textId="467793B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CT was normal</w:t>
            </w:r>
          </w:p>
        </w:tc>
        <w:tc>
          <w:tcPr>
            <w:tcW w:w="2436" w:type="dxa"/>
          </w:tcPr>
          <w:p w14:paraId="3660A5BD"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25E6C297" w14:textId="77777777" w:rsidTr="00E66E7B">
        <w:trPr>
          <w:jc w:val="right"/>
        </w:trPr>
        <w:tc>
          <w:tcPr>
            <w:tcW w:w="743" w:type="dxa"/>
          </w:tcPr>
          <w:p w14:paraId="3CBFA421"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hAnsi="Book Antiqua" w:cs="Times New Roman"/>
              </w:rPr>
              <w:t>31</w:t>
            </w:r>
          </w:p>
        </w:tc>
        <w:tc>
          <w:tcPr>
            <w:tcW w:w="709" w:type="dxa"/>
          </w:tcPr>
          <w:p w14:paraId="1F08581D"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Pr>
          <w:p w14:paraId="1E290703"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Pr>
          <w:p w14:paraId="26FEB397" w14:textId="3D344131" w:rsidR="00622BC6" w:rsidRPr="00645ACC" w:rsidRDefault="00622BC6" w:rsidP="00645ACC">
            <w:pPr>
              <w:pStyle w:val="a9"/>
              <w:widowControl/>
              <w:spacing w:line="360" w:lineRule="auto"/>
              <w:jc w:val="left"/>
              <w:rPr>
                <w:rFonts w:ascii="Book Antiqua" w:hAnsi="Book Antiqua" w:cs="Times New Roman"/>
                <w:color w:val="000000"/>
              </w:rPr>
            </w:pPr>
            <w:r w:rsidRPr="00645ACC">
              <w:rPr>
                <w:rFonts w:ascii="Book Antiqua" w:hAnsi="Book Antiqua" w:cs="Times New Roman"/>
                <w:color w:val="000000"/>
                <w:kern w:val="0"/>
              </w:rPr>
              <w:t>D-dimer 1.8</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mg/L</w:t>
            </w:r>
          </w:p>
        </w:tc>
        <w:tc>
          <w:tcPr>
            <w:tcW w:w="2409" w:type="dxa"/>
          </w:tcPr>
          <w:p w14:paraId="143C75DC" w14:textId="11AE3C4A" w:rsidR="00622BC6" w:rsidRPr="00645ACC" w:rsidRDefault="00622BC6" w:rsidP="00645ACC">
            <w:pPr>
              <w:pStyle w:val="a9"/>
              <w:widowControl/>
              <w:spacing w:line="360" w:lineRule="auto"/>
              <w:jc w:val="left"/>
              <w:rPr>
                <w:rFonts w:ascii="Book Antiqua" w:hAnsi="Book Antiqua" w:cs="Times New Roman"/>
                <w:color w:val="333333"/>
              </w:rPr>
            </w:pPr>
            <w:r w:rsidRPr="00645ACC">
              <w:rPr>
                <w:rFonts w:ascii="Book Antiqua" w:hAnsi="Book Antiqua" w:cs="Times New Roman"/>
                <w:color w:val="000000"/>
                <w:kern w:val="0"/>
              </w:rPr>
              <w:t xml:space="preserve">CSF matched </w:t>
            </w:r>
            <w:proofErr w:type="spellStart"/>
            <w:r w:rsidRPr="00645ACC">
              <w:rPr>
                <w:rFonts w:ascii="Book Antiqua" w:hAnsi="Book Antiqua" w:cs="Times New Roman"/>
                <w:color w:val="000000"/>
                <w:kern w:val="0"/>
              </w:rPr>
              <w:t>oligoclonal</w:t>
            </w:r>
            <w:proofErr w:type="spellEnd"/>
            <w:r w:rsidR="00E66E7B">
              <w:rPr>
                <w:rFonts w:ascii="Book Antiqua" w:hAnsi="Book Antiqua" w:cs="Times New Roman"/>
                <w:color w:val="000000"/>
                <w:kern w:val="0"/>
              </w:rPr>
              <w:t xml:space="preserve"> </w:t>
            </w:r>
            <w:r w:rsidRPr="00645ACC">
              <w:rPr>
                <w:rFonts w:ascii="Book Antiqua" w:hAnsi="Book Antiqua" w:cs="Times New Roman"/>
                <w:color w:val="000000"/>
                <w:kern w:val="0"/>
              </w:rPr>
              <w:t>band</w:t>
            </w:r>
          </w:p>
        </w:tc>
        <w:tc>
          <w:tcPr>
            <w:tcW w:w="1560" w:type="dxa"/>
          </w:tcPr>
          <w:p w14:paraId="6E822FC4" w14:textId="41F3E32E"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Pr>
          <w:p w14:paraId="136F70E9" w14:textId="77777777"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MRI brain normal</w:t>
            </w:r>
          </w:p>
        </w:tc>
        <w:tc>
          <w:tcPr>
            <w:tcW w:w="2436" w:type="dxa"/>
          </w:tcPr>
          <w:p w14:paraId="354B541E"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r w:rsidR="00622BC6" w:rsidRPr="00645ACC" w14:paraId="648B7E62" w14:textId="77777777" w:rsidTr="00E66E7B">
        <w:trPr>
          <w:jc w:val="right"/>
        </w:trPr>
        <w:tc>
          <w:tcPr>
            <w:tcW w:w="743" w:type="dxa"/>
            <w:tcBorders>
              <w:bottom w:val="single" w:sz="4" w:space="0" w:color="auto"/>
            </w:tcBorders>
          </w:tcPr>
          <w:p w14:paraId="20C3DD78" w14:textId="77777777" w:rsidR="00622BC6" w:rsidRPr="00645ACC" w:rsidRDefault="00622BC6" w:rsidP="00645ACC">
            <w:pPr>
              <w:widowControl/>
              <w:spacing w:line="360" w:lineRule="auto"/>
              <w:jc w:val="left"/>
              <w:textAlignment w:val="center"/>
              <w:rPr>
                <w:rFonts w:ascii="Book Antiqua" w:hAnsi="Book Antiqua" w:cs="Times New Roman"/>
              </w:rPr>
            </w:pPr>
            <w:r w:rsidRPr="00645ACC">
              <w:rPr>
                <w:rFonts w:ascii="Book Antiqua" w:hAnsi="Book Antiqua" w:cs="Times New Roman"/>
              </w:rPr>
              <w:lastRenderedPageBreak/>
              <w:t>32</w:t>
            </w:r>
          </w:p>
        </w:tc>
        <w:tc>
          <w:tcPr>
            <w:tcW w:w="709" w:type="dxa"/>
            <w:tcBorders>
              <w:bottom w:val="single" w:sz="4" w:space="0" w:color="auto"/>
            </w:tcBorders>
          </w:tcPr>
          <w:p w14:paraId="15140A6E"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hAnsi="Book Antiqua" w:cs="Times New Roman"/>
                <w:color w:val="000000"/>
              </w:rPr>
              <w:t>33</w:t>
            </w:r>
          </w:p>
        </w:tc>
        <w:tc>
          <w:tcPr>
            <w:tcW w:w="1418" w:type="dxa"/>
            <w:tcBorders>
              <w:bottom w:val="single" w:sz="4" w:space="0" w:color="auto"/>
            </w:tcBorders>
          </w:tcPr>
          <w:p w14:paraId="3CE0DC87" w14:textId="77777777"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N/A</w:t>
            </w:r>
          </w:p>
        </w:tc>
        <w:tc>
          <w:tcPr>
            <w:tcW w:w="1701" w:type="dxa"/>
            <w:tcBorders>
              <w:bottom w:val="single" w:sz="4" w:space="0" w:color="auto"/>
            </w:tcBorders>
          </w:tcPr>
          <w:p w14:paraId="1978F439" w14:textId="15B29B96"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D-dimer 1.599</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mg/L</w:t>
            </w:r>
          </w:p>
        </w:tc>
        <w:tc>
          <w:tcPr>
            <w:tcW w:w="2409" w:type="dxa"/>
            <w:tcBorders>
              <w:bottom w:val="single" w:sz="4" w:space="0" w:color="auto"/>
            </w:tcBorders>
          </w:tcPr>
          <w:p w14:paraId="719F30CB" w14:textId="67AFFF5A" w:rsidR="00622BC6" w:rsidRPr="00E66E7B" w:rsidRDefault="00622BC6" w:rsidP="00E66E7B">
            <w:pPr>
              <w:pStyle w:val="a9"/>
              <w:widowControl/>
              <w:spacing w:line="360" w:lineRule="auto"/>
              <w:jc w:val="left"/>
              <w:rPr>
                <w:rFonts w:ascii="Book Antiqua" w:hAnsi="Book Antiqua" w:cs="Times New Roman"/>
              </w:rPr>
            </w:pPr>
            <w:r w:rsidRPr="00645ACC">
              <w:rPr>
                <w:rFonts w:ascii="Book Antiqua" w:hAnsi="Book Antiqua" w:cs="Times New Roman"/>
                <w:color w:val="000000"/>
                <w:kern w:val="0"/>
              </w:rPr>
              <w:t>CSF</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 xml:space="preserve">protein raised, </w:t>
            </w:r>
            <w:proofErr w:type="spellStart"/>
            <w:r w:rsidRPr="00645ACC">
              <w:rPr>
                <w:rFonts w:ascii="Book Antiqua" w:hAnsi="Book Antiqua" w:cs="Times New Roman"/>
                <w:color w:val="000000"/>
                <w:kern w:val="0"/>
              </w:rPr>
              <w:t>oligoclonal</w:t>
            </w:r>
            <w:proofErr w:type="spellEnd"/>
            <w:r w:rsidRPr="00645ACC">
              <w:rPr>
                <w:rFonts w:ascii="Book Antiqua" w:hAnsi="Book Antiqua" w:cs="Times New Roman"/>
                <w:color w:val="000000"/>
                <w:kern w:val="0"/>
              </w:rPr>
              <w:t xml:space="preserve"> band test (-)</w:t>
            </w:r>
          </w:p>
        </w:tc>
        <w:tc>
          <w:tcPr>
            <w:tcW w:w="1560" w:type="dxa"/>
            <w:tcBorders>
              <w:bottom w:val="single" w:sz="4" w:space="0" w:color="auto"/>
            </w:tcBorders>
          </w:tcPr>
          <w:p w14:paraId="031FDDC0" w14:textId="7B974D00" w:rsidR="00622BC6" w:rsidRPr="00645ACC" w:rsidRDefault="00622BC6" w:rsidP="00645ACC">
            <w:pPr>
              <w:widowControl/>
              <w:spacing w:line="360" w:lineRule="auto"/>
              <w:jc w:val="left"/>
              <w:textAlignment w:val="center"/>
              <w:rPr>
                <w:rFonts w:ascii="Book Antiqua" w:hAnsi="Book Antiqua" w:cs="Times New Roman"/>
                <w:color w:val="000000"/>
              </w:rPr>
            </w:pPr>
            <w:r w:rsidRPr="00645ACC">
              <w:rPr>
                <w:rFonts w:ascii="Book Antiqua" w:eastAsia="宋体" w:hAnsi="Book Antiqua" w:cs="Times New Roman"/>
                <w:color w:val="000000"/>
              </w:rPr>
              <w:t>SARS-CoV-2 RNA in CSF</w:t>
            </w:r>
            <w:r w:rsidR="00E66E7B">
              <w:rPr>
                <w:rFonts w:ascii="Book Antiqua" w:eastAsia="宋体" w:hAnsi="Book Antiqua" w:cs="Times New Roman"/>
                <w:color w:val="000000"/>
              </w:rPr>
              <w:t xml:space="preserve"> </w:t>
            </w:r>
            <w:r w:rsidRPr="00645ACC">
              <w:rPr>
                <w:rFonts w:ascii="Book Antiqua" w:eastAsia="宋体" w:hAnsi="Book Antiqua" w:cs="Times New Roman"/>
                <w:color w:val="000000"/>
              </w:rPr>
              <w:t>(-)</w:t>
            </w:r>
          </w:p>
        </w:tc>
        <w:tc>
          <w:tcPr>
            <w:tcW w:w="2268" w:type="dxa"/>
            <w:tcBorders>
              <w:bottom w:val="single" w:sz="4" w:space="0" w:color="auto"/>
            </w:tcBorders>
          </w:tcPr>
          <w:p w14:paraId="788AC7EB" w14:textId="55C1509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MRI brain: T2</w:t>
            </w:r>
            <w:r w:rsidR="00E66E7B">
              <w:rPr>
                <w:rFonts w:ascii="Book Antiqua" w:hAnsi="Book Antiqua" w:cs="Times New Roman"/>
                <w:color w:val="000000"/>
                <w:kern w:val="0"/>
              </w:rPr>
              <w:t xml:space="preserve"> </w:t>
            </w:r>
            <w:proofErr w:type="spellStart"/>
            <w:r w:rsidRPr="00645ACC">
              <w:rPr>
                <w:rFonts w:ascii="Book Antiqua" w:hAnsi="Book Antiqua" w:cs="Times New Roman"/>
                <w:color w:val="000000"/>
                <w:kern w:val="0"/>
              </w:rPr>
              <w:t>hyperintense</w:t>
            </w:r>
            <w:proofErr w:type="spellEnd"/>
            <w:r w:rsidR="00E66E7B">
              <w:rPr>
                <w:rFonts w:ascii="Book Antiqua" w:hAnsi="Book Antiqua" w:cs="Times New Roman"/>
                <w:color w:val="000000"/>
                <w:kern w:val="0"/>
              </w:rPr>
              <w:t xml:space="preserve"> </w:t>
            </w:r>
            <w:r w:rsidRPr="00645ACC">
              <w:rPr>
                <w:rFonts w:ascii="Book Antiqua" w:hAnsi="Book Antiqua" w:cs="Times New Roman"/>
                <w:color w:val="000000"/>
                <w:kern w:val="0"/>
              </w:rPr>
              <w:t>signal changes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in upper pons,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limbic lobes,</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medial thalami</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and subcortical</w:t>
            </w:r>
          </w:p>
          <w:p w14:paraId="7F2472EA" w14:textId="7EC6D238" w:rsidR="00622BC6" w:rsidRPr="00645ACC" w:rsidRDefault="00622BC6" w:rsidP="00645ACC">
            <w:pPr>
              <w:pStyle w:val="a9"/>
              <w:widowControl/>
              <w:spacing w:line="360" w:lineRule="auto"/>
              <w:jc w:val="left"/>
              <w:rPr>
                <w:rFonts w:ascii="Book Antiqua" w:hAnsi="Book Antiqua" w:cs="Times New Roman"/>
                <w:color w:val="000000"/>
                <w:kern w:val="0"/>
              </w:rPr>
            </w:pPr>
            <w:r w:rsidRPr="00645ACC">
              <w:rPr>
                <w:rFonts w:ascii="Book Antiqua" w:hAnsi="Book Antiqua" w:cs="Times New Roman"/>
                <w:color w:val="000000"/>
                <w:kern w:val="0"/>
              </w:rPr>
              <w:t>cerebral white</w:t>
            </w:r>
            <w:r w:rsidR="00E66E7B">
              <w:rPr>
                <w:rFonts w:ascii="Book Antiqua" w:hAnsi="Book Antiqua" w:cs="Times New Roman"/>
                <w:color w:val="000000"/>
                <w:kern w:val="0"/>
              </w:rPr>
              <w:t xml:space="preserve"> </w:t>
            </w:r>
            <w:r w:rsidRPr="00645ACC">
              <w:rPr>
                <w:rFonts w:ascii="Book Antiqua" w:hAnsi="Book Antiqua" w:cs="Times New Roman"/>
                <w:color w:val="000000"/>
                <w:kern w:val="0"/>
              </w:rPr>
              <w:t>matter</w:t>
            </w:r>
          </w:p>
        </w:tc>
        <w:tc>
          <w:tcPr>
            <w:tcW w:w="2436" w:type="dxa"/>
            <w:tcBorders>
              <w:bottom w:val="single" w:sz="4" w:space="0" w:color="auto"/>
            </w:tcBorders>
          </w:tcPr>
          <w:p w14:paraId="3459652F" w14:textId="77777777" w:rsidR="00622BC6" w:rsidRPr="00645ACC" w:rsidRDefault="00622BC6" w:rsidP="00645ACC">
            <w:pPr>
              <w:widowControl/>
              <w:spacing w:line="360" w:lineRule="auto"/>
              <w:jc w:val="left"/>
              <w:textAlignment w:val="center"/>
              <w:rPr>
                <w:rFonts w:ascii="Book Antiqua" w:hAnsi="Book Antiqua" w:cs="Times New Roman"/>
                <w:color w:val="333333"/>
              </w:rPr>
            </w:pPr>
            <w:r w:rsidRPr="00645ACC">
              <w:rPr>
                <w:rFonts w:ascii="Book Antiqua" w:eastAsia="宋体" w:hAnsi="Book Antiqua" w:cs="Times New Roman"/>
                <w:color w:val="333333"/>
              </w:rPr>
              <w:t>N/A</w:t>
            </w:r>
          </w:p>
        </w:tc>
      </w:tr>
    </w:tbl>
    <w:p w14:paraId="551D21CD" w14:textId="42CE3F3D" w:rsidR="00622BC6" w:rsidRPr="00622BC6" w:rsidRDefault="00622BC6" w:rsidP="00E26E7A">
      <w:pPr>
        <w:spacing w:line="360" w:lineRule="auto"/>
        <w:jc w:val="both"/>
        <w:rPr>
          <w:rFonts w:ascii="Book Antiqua" w:hAnsi="Book Antiqua"/>
        </w:rPr>
      </w:pPr>
      <w:r w:rsidRPr="00622BC6">
        <w:rPr>
          <w:rFonts w:ascii="Book Antiqua" w:hAnsi="Book Antiqua"/>
        </w:rPr>
        <w:t xml:space="preserve">NA: </w:t>
      </w:r>
      <w:r w:rsidR="00F4090F">
        <w:rPr>
          <w:rFonts w:ascii="Book Antiqua" w:hAnsi="Book Antiqua"/>
        </w:rPr>
        <w:t>N</w:t>
      </w:r>
      <w:r w:rsidRPr="00622BC6">
        <w:rPr>
          <w:rFonts w:ascii="Book Antiqua" w:hAnsi="Book Antiqua"/>
        </w:rPr>
        <w:t>ot</w:t>
      </w:r>
      <w:r w:rsidR="00E63912">
        <w:rPr>
          <w:rFonts w:ascii="Book Antiqua" w:hAnsi="Book Antiqua"/>
        </w:rPr>
        <w:t xml:space="preserve"> </w:t>
      </w:r>
      <w:r w:rsidRPr="00622BC6">
        <w:rPr>
          <w:rFonts w:ascii="Book Antiqua" w:hAnsi="Book Antiqua"/>
        </w:rPr>
        <w:t xml:space="preserve">available; CT: </w:t>
      </w:r>
      <w:r w:rsidR="00F4090F">
        <w:rPr>
          <w:rFonts w:ascii="Book Antiqua" w:hAnsi="Book Antiqua"/>
        </w:rPr>
        <w:t>C</w:t>
      </w:r>
      <w:r w:rsidRPr="00622BC6">
        <w:rPr>
          <w:rFonts w:ascii="Book Antiqua" w:hAnsi="Book Antiqua"/>
        </w:rPr>
        <w:t xml:space="preserve">omputed tomography; EEG: </w:t>
      </w:r>
      <w:r w:rsidR="00F4090F">
        <w:rPr>
          <w:rFonts w:ascii="Book Antiqua" w:hAnsi="Book Antiqua"/>
        </w:rPr>
        <w:t>E</w:t>
      </w:r>
      <w:r w:rsidRPr="00622BC6">
        <w:rPr>
          <w:rFonts w:ascii="Book Antiqua" w:hAnsi="Book Antiqua"/>
        </w:rPr>
        <w:t>lectroencephalography</w:t>
      </w:r>
      <w:r w:rsidR="00F4090F">
        <w:rPr>
          <w:rFonts w:ascii="Book Antiqua" w:hAnsi="Book Antiqua"/>
          <w:lang w:eastAsia="zh-CN"/>
        </w:rPr>
        <w:t xml:space="preserve">; </w:t>
      </w:r>
      <w:r w:rsidRPr="00622BC6">
        <w:rPr>
          <w:rFonts w:ascii="Book Antiqua" w:hAnsi="Book Antiqua"/>
        </w:rPr>
        <w:t xml:space="preserve">CSF: Cerebrospinal </w:t>
      </w:r>
      <w:r w:rsidR="00F4090F">
        <w:rPr>
          <w:rFonts w:ascii="Book Antiqua" w:hAnsi="Book Antiqua"/>
        </w:rPr>
        <w:t>f</w:t>
      </w:r>
      <w:r w:rsidRPr="00622BC6">
        <w:rPr>
          <w:rFonts w:ascii="Book Antiqua" w:hAnsi="Book Antiqua"/>
        </w:rPr>
        <w:t xml:space="preserve">luid; MRI: Magnetic resonance imaging; FLAIR: </w:t>
      </w:r>
      <w:r w:rsidR="00F4090F">
        <w:rPr>
          <w:rFonts w:ascii="Book Antiqua" w:hAnsi="Book Antiqua"/>
        </w:rPr>
        <w:t>F</w:t>
      </w:r>
      <w:r w:rsidR="00BC0E77">
        <w:rPr>
          <w:rFonts w:ascii="Book Antiqua" w:hAnsi="Book Antiqua"/>
        </w:rPr>
        <w:t>l</w:t>
      </w:r>
      <w:r w:rsidRPr="00622BC6">
        <w:rPr>
          <w:rFonts w:ascii="Book Antiqua" w:hAnsi="Book Antiqua"/>
        </w:rPr>
        <w:t xml:space="preserve">uid-attenuated inversion recovery; WBC: </w:t>
      </w:r>
      <w:r w:rsidR="00F4090F">
        <w:rPr>
          <w:rFonts w:ascii="Book Antiqua" w:hAnsi="Book Antiqua"/>
        </w:rPr>
        <w:t>W</w:t>
      </w:r>
      <w:r w:rsidRPr="00622BC6">
        <w:rPr>
          <w:rFonts w:ascii="Book Antiqua" w:hAnsi="Book Antiqua"/>
        </w:rPr>
        <w:t>hite blood cell; N</w:t>
      </w:r>
      <w:r w:rsidR="00F4090F">
        <w:rPr>
          <w:rFonts w:ascii="Book Antiqua" w:hAnsi="Book Antiqua" w:hint="eastAsia"/>
          <w:lang w:eastAsia="zh-CN"/>
        </w:rPr>
        <w:t>:</w:t>
      </w:r>
      <w:r w:rsidRPr="00622BC6">
        <w:rPr>
          <w:rFonts w:ascii="Book Antiqua" w:hAnsi="Book Antiqua"/>
        </w:rPr>
        <w:t xml:space="preserve"> Neutrophils; L:</w:t>
      </w:r>
      <w:r w:rsidR="00F4090F">
        <w:rPr>
          <w:rFonts w:ascii="Book Antiqua" w:hAnsi="Book Antiqua"/>
        </w:rPr>
        <w:t xml:space="preserve"> L</w:t>
      </w:r>
      <w:r w:rsidRPr="00622BC6">
        <w:rPr>
          <w:rFonts w:ascii="Book Antiqua" w:hAnsi="Book Antiqua"/>
        </w:rPr>
        <w:t xml:space="preserve">ymphocyte; PLT: </w:t>
      </w:r>
      <w:r w:rsidR="00F4090F">
        <w:rPr>
          <w:rFonts w:ascii="Book Antiqua" w:hAnsi="Book Antiqua"/>
        </w:rPr>
        <w:t>P</w:t>
      </w:r>
      <w:r w:rsidRPr="00622BC6">
        <w:rPr>
          <w:rFonts w:ascii="Book Antiqua" w:hAnsi="Book Antiqua"/>
        </w:rPr>
        <w:t>latele</w:t>
      </w:r>
      <w:r w:rsidR="00E26E7A">
        <w:rPr>
          <w:rFonts w:ascii="Book Antiqua" w:hAnsi="Book Antiqua"/>
        </w:rPr>
        <w:t>t</w:t>
      </w:r>
      <w:r w:rsidRPr="00622BC6">
        <w:rPr>
          <w:rFonts w:ascii="Book Antiqua" w:hAnsi="Book Antiqua"/>
        </w:rPr>
        <w:t xml:space="preserve">; CRP: C-reactive protein; GGT: </w:t>
      </w:r>
      <w:r w:rsidR="00F4090F">
        <w:rPr>
          <w:rFonts w:ascii="Book Antiqua" w:hAnsi="Book Antiqua"/>
        </w:rPr>
        <w:t>G</w:t>
      </w:r>
      <w:r w:rsidRPr="00622BC6">
        <w:rPr>
          <w:rFonts w:ascii="Book Antiqua" w:hAnsi="Book Antiqua"/>
        </w:rPr>
        <w:t xml:space="preserve">amma </w:t>
      </w:r>
      <w:proofErr w:type="spellStart"/>
      <w:r w:rsidRPr="00622BC6">
        <w:rPr>
          <w:rFonts w:ascii="Book Antiqua" w:hAnsi="Book Antiqua"/>
        </w:rPr>
        <w:t>glutamyl</w:t>
      </w:r>
      <w:proofErr w:type="spellEnd"/>
      <w:r w:rsidRPr="00622BC6">
        <w:rPr>
          <w:rFonts w:ascii="Book Antiqua" w:hAnsi="Book Antiqua"/>
        </w:rPr>
        <w:t xml:space="preserve"> transferase; ALT: </w:t>
      </w:r>
      <w:r w:rsidR="00F4090F">
        <w:rPr>
          <w:rFonts w:ascii="Book Antiqua" w:hAnsi="Book Antiqua"/>
        </w:rPr>
        <w:t>A</w:t>
      </w:r>
      <w:r w:rsidRPr="00622BC6">
        <w:rPr>
          <w:rFonts w:ascii="Book Antiqua" w:hAnsi="Book Antiqua"/>
        </w:rPr>
        <w:t>lanine aminotransferase</w:t>
      </w:r>
      <w:r w:rsidR="00990DE8">
        <w:rPr>
          <w:rFonts w:ascii="Book Antiqua" w:hAnsi="Book Antiqua"/>
        </w:rPr>
        <w:t>;</w:t>
      </w:r>
      <w:r w:rsidR="00990DE8" w:rsidRPr="00990DE8">
        <w:rPr>
          <w:rFonts w:ascii="Book Antiqua" w:eastAsia="宋体" w:hAnsi="Book Antiqua"/>
          <w:color w:val="000000"/>
        </w:rPr>
        <w:t xml:space="preserve"> </w:t>
      </w:r>
      <w:r w:rsidR="00990DE8" w:rsidRPr="00645ACC">
        <w:rPr>
          <w:rFonts w:ascii="Book Antiqua" w:eastAsia="宋体" w:hAnsi="Book Antiqua"/>
          <w:color w:val="000000"/>
        </w:rPr>
        <w:t>SCC</w:t>
      </w:r>
      <w:r w:rsidR="00990DE8">
        <w:rPr>
          <w:rFonts w:ascii="Book Antiqua" w:eastAsia="宋体" w:hAnsi="Book Antiqua"/>
          <w:color w:val="000000"/>
        </w:rPr>
        <w:t>:</w:t>
      </w:r>
      <w:r w:rsidR="00990DE8">
        <w:rPr>
          <w:rFonts w:ascii="Book Antiqua" w:hAnsi="Book Antiqua"/>
        </w:rPr>
        <w:t xml:space="preserve"> </w:t>
      </w:r>
      <w:r w:rsidR="00990DE8">
        <w:rPr>
          <w:rFonts w:ascii="Book Antiqua" w:eastAsia="宋体" w:hAnsi="Book Antiqua"/>
          <w:color w:val="000000"/>
        </w:rPr>
        <w:t>S</w:t>
      </w:r>
      <w:r w:rsidR="00990DE8" w:rsidRPr="00645ACC">
        <w:rPr>
          <w:rFonts w:ascii="Book Antiqua" w:eastAsia="宋体" w:hAnsi="Book Antiqua"/>
          <w:color w:val="000000"/>
        </w:rPr>
        <w:t>plenium of corpus callosum</w:t>
      </w:r>
      <w:r w:rsidR="00990DE8">
        <w:rPr>
          <w:rFonts w:ascii="Book Antiqua" w:eastAsia="宋体" w:hAnsi="Book Antiqua"/>
          <w:color w:val="000000"/>
        </w:rPr>
        <w:t>.</w:t>
      </w:r>
    </w:p>
    <w:p w14:paraId="134BB157" w14:textId="628246EE" w:rsidR="00622BC6" w:rsidRPr="004C06B9" w:rsidRDefault="00622BC6" w:rsidP="00622BC6">
      <w:pPr>
        <w:spacing w:line="360" w:lineRule="auto"/>
        <w:jc w:val="both"/>
        <w:rPr>
          <w:rFonts w:ascii="Book Antiqua" w:hAnsi="Book Antiqua"/>
          <w:b/>
          <w:bCs/>
        </w:rPr>
      </w:pPr>
      <w:r>
        <w:rPr>
          <w:rFonts w:ascii="Book Antiqua" w:hAnsi="Book Antiqua"/>
        </w:rPr>
        <w:br w:type="page"/>
      </w:r>
      <w:r w:rsidRPr="004C06B9">
        <w:rPr>
          <w:rFonts w:ascii="Book Antiqua" w:hAnsi="Book Antiqua"/>
          <w:b/>
          <w:bCs/>
        </w:rPr>
        <w:lastRenderedPageBreak/>
        <w:t>Table 4 Auxiliary</w:t>
      </w:r>
      <w:r w:rsidR="004C06B9" w:rsidRPr="004C06B9">
        <w:rPr>
          <w:rFonts w:ascii="Book Antiqua" w:hAnsi="Book Antiqua"/>
          <w:b/>
          <w:bCs/>
        </w:rPr>
        <w:t xml:space="preserve"> e</w:t>
      </w:r>
      <w:r w:rsidRPr="004C06B9">
        <w:rPr>
          <w:rFonts w:ascii="Book Antiqua" w:hAnsi="Book Antiqua"/>
          <w:b/>
          <w:bCs/>
        </w:rPr>
        <w:t xml:space="preserve">xamination of the 32 </w:t>
      </w:r>
      <w:r w:rsidR="004C06B9" w:rsidRPr="004C06B9">
        <w:rPr>
          <w:rFonts w:ascii="Book Antiqua" w:eastAsia="Book Antiqua" w:hAnsi="Book Antiqua" w:cs="Book Antiqua"/>
          <w:b/>
          <w:bCs/>
          <w:color w:val="000000"/>
        </w:rPr>
        <w:t>coronavirus disease-19</w:t>
      </w:r>
      <w:r w:rsidRPr="004C06B9">
        <w:rPr>
          <w:rFonts w:ascii="Book Antiqua" w:hAnsi="Book Antiqua"/>
          <w:b/>
          <w:bCs/>
        </w:rPr>
        <w:t xml:space="preserve"> </w:t>
      </w:r>
      <w:r w:rsidR="004C06B9" w:rsidRPr="004C06B9">
        <w:rPr>
          <w:rFonts w:ascii="Book Antiqua" w:hAnsi="Book Antiqua"/>
          <w:b/>
          <w:bCs/>
        </w:rPr>
        <w:t>p</w:t>
      </w:r>
      <w:r w:rsidRPr="004C06B9">
        <w:rPr>
          <w:rFonts w:ascii="Book Antiqua" w:hAnsi="Book Antiqua"/>
          <w:b/>
          <w:bCs/>
        </w:rPr>
        <w:t>atients with encephalitis/meningitis</w:t>
      </w:r>
    </w:p>
    <w:tbl>
      <w:tblPr>
        <w:tblStyle w:val="aa"/>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1"/>
        <w:gridCol w:w="2045"/>
      </w:tblGrid>
      <w:tr w:rsidR="00622BC6" w:rsidRPr="004C06B9" w14:paraId="2BEA42AC" w14:textId="77777777" w:rsidTr="004C06B9">
        <w:trPr>
          <w:trHeight w:val="454"/>
        </w:trPr>
        <w:tc>
          <w:tcPr>
            <w:tcW w:w="3931" w:type="pct"/>
            <w:tcBorders>
              <w:bottom w:val="single" w:sz="4" w:space="0" w:color="auto"/>
            </w:tcBorders>
          </w:tcPr>
          <w:p w14:paraId="7D209CB7" w14:textId="77777777" w:rsidR="00622BC6" w:rsidRPr="004C06B9" w:rsidRDefault="00622BC6" w:rsidP="004C06B9">
            <w:pPr>
              <w:spacing w:line="360" w:lineRule="auto"/>
              <w:rPr>
                <w:rFonts w:ascii="Book Antiqua" w:hAnsi="Book Antiqua" w:cs="Times New Roman"/>
                <w:b/>
                <w:bCs/>
              </w:rPr>
            </w:pPr>
            <w:r w:rsidRPr="004C06B9">
              <w:rPr>
                <w:rFonts w:ascii="Book Antiqua" w:hAnsi="Book Antiqua" w:cs="Times New Roman"/>
                <w:b/>
                <w:bCs/>
              </w:rPr>
              <w:t>Characteristic</w:t>
            </w:r>
          </w:p>
        </w:tc>
        <w:tc>
          <w:tcPr>
            <w:tcW w:w="1068" w:type="pct"/>
            <w:tcBorders>
              <w:bottom w:val="single" w:sz="4" w:space="0" w:color="auto"/>
            </w:tcBorders>
          </w:tcPr>
          <w:p w14:paraId="67290679" w14:textId="33DE22E3" w:rsidR="00622BC6" w:rsidRPr="004C06B9" w:rsidRDefault="00622BC6" w:rsidP="004C06B9">
            <w:pPr>
              <w:spacing w:line="360" w:lineRule="auto"/>
              <w:rPr>
                <w:rFonts w:ascii="Book Antiqua" w:hAnsi="Book Antiqua" w:cs="Times New Roman"/>
                <w:b/>
                <w:bCs/>
              </w:rPr>
            </w:pPr>
            <w:r w:rsidRPr="004C06B9">
              <w:rPr>
                <w:rFonts w:ascii="Book Antiqua" w:hAnsi="Book Antiqua" w:cs="Times New Roman"/>
                <w:b/>
                <w:bCs/>
              </w:rPr>
              <w:t>Value (</w:t>
            </w:r>
            <w:r w:rsidR="004C06B9" w:rsidRPr="004C06B9">
              <w:rPr>
                <w:rFonts w:ascii="Book Antiqua" w:hAnsi="Book Antiqua" w:cs="Times New Roman"/>
                <w:b/>
                <w:bCs/>
                <w:i/>
                <w:iCs/>
              </w:rPr>
              <w:t>n</w:t>
            </w:r>
            <w:r w:rsidRPr="004C06B9">
              <w:rPr>
                <w:rFonts w:ascii="Book Antiqua" w:hAnsi="Book Antiqua" w:cs="Times New Roman"/>
                <w:b/>
                <w:bCs/>
              </w:rPr>
              <w:t xml:space="preserve"> =</w:t>
            </w:r>
            <w:r w:rsidR="004C06B9">
              <w:rPr>
                <w:rFonts w:ascii="Book Antiqua" w:hAnsi="Book Antiqua" w:cs="Times New Roman"/>
                <w:b/>
                <w:bCs/>
              </w:rPr>
              <w:t xml:space="preserve"> </w:t>
            </w:r>
            <w:r w:rsidRPr="004C06B9">
              <w:rPr>
                <w:rFonts w:ascii="Book Antiqua" w:hAnsi="Book Antiqua" w:cs="Times New Roman"/>
                <w:b/>
                <w:bCs/>
              </w:rPr>
              <w:t>32)</w:t>
            </w:r>
          </w:p>
        </w:tc>
      </w:tr>
      <w:tr w:rsidR="00622BC6" w:rsidRPr="004C06B9" w14:paraId="6C836FE7" w14:textId="77777777" w:rsidTr="004C06B9">
        <w:trPr>
          <w:trHeight w:val="454"/>
        </w:trPr>
        <w:tc>
          <w:tcPr>
            <w:tcW w:w="3931" w:type="pct"/>
            <w:tcBorders>
              <w:top w:val="single" w:sz="4" w:space="0" w:color="auto"/>
            </w:tcBorders>
          </w:tcPr>
          <w:p w14:paraId="550C9DD8" w14:textId="2D1C99F4"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Subtype</w:t>
            </w:r>
            <w:r w:rsidR="004C06B9">
              <w:rPr>
                <w:rFonts w:ascii="Book Antiqua" w:hAnsi="Book Antiqua" w:cs="Times New Roman"/>
              </w:rPr>
              <w:t xml:space="preserve">, </w:t>
            </w:r>
            <w:r w:rsidR="004C06B9" w:rsidRPr="004C06B9">
              <w:rPr>
                <w:rFonts w:ascii="Book Antiqua" w:hAnsi="Book Antiqua" w:cs="Times New Roman"/>
                <w:i/>
                <w:iCs/>
              </w:rPr>
              <w:t>n</w:t>
            </w:r>
            <w:r w:rsidRPr="004C06B9">
              <w:rPr>
                <w:rFonts w:ascii="Book Antiqua" w:hAnsi="Book Antiqua" w:cs="Times New Roman"/>
              </w:rPr>
              <w:t xml:space="preserve"> (%)</w:t>
            </w:r>
          </w:p>
        </w:tc>
        <w:tc>
          <w:tcPr>
            <w:tcW w:w="1068" w:type="pct"/>
            <w:tcBorders>
              <w:top w:val="single" w:sz="4" w:space="0" w:color="auto"/>
            </w:tcBorders>
          </w:tcPr>
          <w:p w14:paraId="60104DBF" w14:textId="77777777" w:rsidR="00622BC6" w:rsidRPr="004C06B9" w:rsidRDefault="00622BC6" w:rsidP="004C06B9">
            <w:pPr>
              <w:spacing w:line="360" w:lineRule="auto"/>
              <w:rPr>
                <w:rFonts w:ascii="Book Antiqua" w:hAnsi="Book Antiqua" w:cs="Times New Roman"/>
              </w:rPr>
            </w:pPr>
          </w:p>
        </w:tc>
      </w:tr>
      <w:tr w:rsidR="00622BC6" w:rsidRPr="004C06B9" w14:paraId="1D8EF052" w14:textId="77777777" w:rsidTr="004C06B9">
        <w:trPr>
          <w:trHeight w:val="454"/>
        </w:trPr>
        <w:tc>
          <w:tcPr>
            <w:tcW w:w="3931" w:type="pct"/>
          </w:tcPr>
          <w:p w14:paraId="0968D0C1"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Encephalitis</w:t>
            </w:r>
          </w:p>
        </w:tc>
        <w:tc>
          <w:tcPr>
            <w:tcW w:w="1068" w:type="pct"/>
          </w:tcPr>
          <w:p w14:paraId="151D3BE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19 (59.36)</w:t>
            </w:r>
          </w:p>
        </w:tc>
      </w:tr>
      <w:tr w:rsidR="00622BC6" w:rsidRPr="004C06B9" w14:paraId="40B7E27E" w14:textId="77777777" w:rsidTr="004C06B9">
        <w:trPr>
          <w:trHeight w:val="454"/>
        </w:trPr>
        <w:tc>
          <w:tcPr>
            <w:tcW w:w="3931" w:type="pct"/>
          </w:tcPr>
          <w:p w14:paraId="0FA63B81"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Meningitis</w:t>
            </w:r>
          </w:p>
        </w:tc>
        <w:tc>
          <w:tcPr>
            <w:tcW w:w="1068" w:type="pct"/>
          </w:tcPr>
          <w:p w14:paraId="774582CD"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5 (15.63)</w:t>
            </w:r>
          </w:p>
        </w:tc>
      </w:tr>
      <w:tr w:rsidR="00622BC6" w:rsidRPr="004C06B9" w14:paraId="15D5DF13" w14:textId="77777777" w:rsidTr="004C06B9">
        <w:trPr>
          <w:trHeight w:val="454"/>
        </w:trPr>
        <w:tc>
          <w:tcPr>
            <w:tcW w:w="3931" w:type="pct"/>
          </w:tcPr>
          <w:p w14:paraId="6978C487"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Meningoencephalitis</w:t>
            </w:r>
          </w:p>
        </w:tc>
        <w:tc>
          <w:tcPr>
            <w:tcW w:w="1068" w:type="pct"/>
          </w:tcPr>
          <w:p w14:paraId="5918573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5 (15.63)</w:t>
            </w:r>
          </w:p>
        </w:tc>
      </w:tr>
      <w:tr w:rsidR="00622BC6" w:rsidRPr="004C06B9" w14:paraId="51BB6CAF" w14:textId="77777777" w:rsidTr="004C06B9">
        <w:trPr>
          <w:trHeight w:val="454"/>
        </w:trPr>
        <w:tc>
          <w:tcPr>
            <w:tcW w:w="3931" w:type="pct"/>
          </w:tcPr>
          <w:p w14:paraId="48DBA170" w14:textId="77777777" w:rsidR="00622BC6" w:rsidRPr="004C06B9" w:rsidRDefault="00622BC6" w:rsidP="004C06B9">
            <w:pPr>
              <w:pStyle w:val="a9"/>
              <w:widowControl/>
              <w:spacing w:line="360" w:lineRule="auto"/>
              <w:ind w:leftChars="100" w:left="240"/>
              <w:jc w:val="left"/>
              <w:rPr>
                <w:rFonts w:ascii="Book Antiqua" w:hAnsi="Book Antiqua" w:cs="Times New Roman"/>
              </w:rPr>
            </w:pPr>
            <w:r w:rsidRPr="004C06B9">
              <w:rPr>
                <w:rFonts w:ascii="Book Antiqua" w:eastAsia="Helvetica" w:hAnsi="Book Antiqua" w:cs="Times New Roman"/>
                <w:kern w:val="0"/>
              </w:rPr>
              <w:t>Encephalomyelitis</w:t>
            </w:r>
          </w:p>
        </w:tc>
        <w:tc>
          <w:tcPr>
            <w:tcW w:w="1068" w:type="pct"/>
          </w:tcPr>
          <w:p w14:paraId="2CCD0EBE"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2 (6.25)</w:t>
            </w:r>
          </w:p>
        </w:tc>
      </w:tr>
      <w:tr w:rsidR="00622BC6" w:rsidRPr="004C06B9" w14:paraId="4B1DEA42" w14:textId="77777777" w:rsidTr="004C06B9">
        <w:trPr>
          <w:trHeight w:val="454"/>
        </w:trPr>
        <w:tc>
          <w:tcPr>
            <w:tcW w:w="3931" w:type="pct"/>
          </w:tcPr>
          <w:p w14:paraId="1E45515D" w14:textId="69F2A6A9" w:rsidR="00622BC6" w:rsidRPr="004C06B9" w:rsidRDefault="00622BC6" w:rsidP="004C06B9">
            <w:pPr>
              <w:pStyle w:val="p2"/>
              <w:widowControl/>
              <w:spacing w:line="360" w:lineRule="auto"/>
              <w:ind w:leftChars="100" w:left="240"/>
              <w:rPr>
                <w:rFonts w:ascii="Book Antiqua" w:hAnsi="Book Antiqua"/>
                <w:sz w:val="24"/>
                <w:szCs w:val="24"/>
              </w:rPr>
            </w:pPr>
            <w:proofErr w:type="spellStart"/>
            <w:r w:rsidRPr="004C06B9">
              <w:rPr>
                <w:rFonts w:ascii="Book Antiqua" w:hAnsi="Book Antiqua"/>
                <w:sz w:val="24"/>
                <w:szCs w:val="24"/>
              </w:rPr>
              <w:t>Rhombencephalitis</w:t>
            </w:r>
            <w:proofErr w:type="spellEnd"/>
          </w:p>
        </w:tc>
        <w:tc>
          <w:tcPr>
            <w:tcW w:w="1068" w:type="pct"/>
          </w:tcPr>
          <w:p w14:paraId="644F23D1"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 (3.13)</w:t>
            </w:r>
          </w:p>
        </w:tc>
      </w:tr>
      <w:tr w:rsidR="00622BC6" w:rsidRPr="004C06B9" w14:paraId="08471DB5" w14:textId="77777777" w:rsidTr="004C06B9">
        <w:trPr>
          <w:trHeight w:val="454"/>
        </w:trPr>
        <w:tc>
          <w:tcPr>
            <w:tcW w:w="3931" w:type="pct"/>
          </w:tcPr>
          <w:p w14:paraId="55B0BDF1"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Myelitis</w:t>
            </w:r>
          </w:p>
        </w:tc>
        <w:tc>
          <w:tcPr>
            <w:tcW w:w="1068" w:type="pct"/>
          </w:tcPr>
          <w:p w14:paraId="7873A9D4" w14:textId="77777777"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 (3.13)</w:t>
            </w:r>
          </w:p>
        </w:tc>
      </w:tr>
      <w:tr w:rsidR="00622BC6" w:rsidRPr="004C06B9" w14:paraId="5DEC7CD5" w14:textId="77777777" w:rsidTr="004C06B9">
        <w:trPr>
          <w:trHeight w:val="454"/>
        </w:trPr>
        <w:tc>
          <w:tcPr>
            <w:tcW w:w="3931" w:type="pct"/>
          </w:tcPr>
          <w:p w14:paraId="2B4B6D9D" w14:textId="035CAA57"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 xml:space="preserve">Primary target identified by </w:t>
            </w:r>
            <w:r w:rsidR="004C06B9">
              <w:rPr>
                <w:rFonts w:ascii="Book Antiqua" w:hAnsi="Book Antiqua" w:cs="Times New Roman"/>
              </w:rPr>
              <w:t>n</w:t>
            </w:r>
            <w:r w:rsidRPr="004C06B9">
              <w:rPr>
                <w:rFonts w:ascii="Book Antiqua" w:hAnsi="Book Antiqua" w:cs="Times New Roman"/>
              </w:rPr>
              <w:t>euroimaging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07B8F71B" w14:textId="77777777" w:rsidR="00622BC6" w:rsidRPr="004C06B9" w:rsidRDefault="00622BC6" w:rsidP="004C06B9">
            <w:pPr>
              <w:spacing w:line="360" w:lineRule="auto"/>
              <w:rPr>
                <w:rFonts w:ascii="Book Antiqua" w:eastAsia="Helvetica" w:hAnsi="Book Antiqua" w:cs="Times New Roman"/>
              </w:rPr>
            </w:pPr>
          </w:p>
        </w:tc>
      </w:tr>
      <w:tr w:rsidR="00622BC6" w:rsidRPr="004C06B9" w14:paraId="11A24DEC" w14:textId="77777777" w:rsidTr="004C06B9">
        <w:trPr>
          <w:trHeight w:val="454"/>
        </w:trPr>
        <w:tc>
          <w:tcPr>
            <w:tcW w:w="3931" w:type="pct"/>
          </w:tcPr>
          <w:p w14:paraId="547DCFCB"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Temporal lobe</w:t>
            </w:r>
          </w:p>
        </w:tc>
        <w:tc>
          <w:tcPr>
            <w:tcW w:w="1068" w:type="pct"/>
          </w:tcPr>
          <w:p w14:paraId="7999857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5 (15.63)</w:t>
            </w:r>
          </w:p>
        </w:tc>
      </w:tr>
      <w:tr w:rsidR="00622BC6" w:rsidRPr="004C06B9" w14:paraId="6481A268" w14:textId="77777777" w:rsidTr="004C06B9">
        <w:trPr>
          <w:trHeight w:val="454"/>
        </w:trPr>
        <w:tc>
          <w:tcPr>
            <w:tcW w:w="3931" w:type="pct"/>
          </w:tcPr>
          <w:p w14:paraId="1A941DFE"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White matter</w:t>
            </w:r>
          </w:p>
        </w:tc>
        <w:tc>
          <w:tcPr>
            <w:tcW w:w="1068" w:type="pct"/>
          </w:tcPr>
          <w:p w14:paraId="3F4F6926"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4 (12.5)</w:t>
            </w:r>
          </w:p>
        </w:tc>
      </w:tr>
      <w:tr w:rsidR="00622BC6" w:rsidRPr="004C06B9" w14:paraId="0012104D" w14:textId="77777777" w:rsidTr="004C06B9">
        <w:trPr>
          <w:trHeight w:val="454"/>
        </w:trPr>
        <w:tc>
          <w:tcPr>
            <w:tcW w:w="3931" w:type="pct"/>
          </w:tcPr>
          <w:p w14:paraId="5C40542F"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Corpus callosum</w:t>
            </w:r>
          </w:p>
        </w:tc>
        <w:tc>
          <w:tcPr>
            <w:tcW w:w="1068" w:type="pct"/>
          </w:tcPr>
          <w:p w14:paraId="2AEA7833"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4455C8A6" w14:textId="77777777" w:rsidTr="004C06B9">
        <w:trPr>
          <w:trHeight w:val="454"/>
        </w:trPr>
        <w:tc>
          <w:tcPr>
            <w:tcW w:w="3931" w:type="pct"/>
          </w:tcPr>
          <w:p w14:paraId="5008104C"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Frontal lobe</w:t>
            </w:r>
          </w:p>
        </w:tc>
        <w:tc>
          <w:tcPr>
            <w:tcW w:w="1068" w:type="pct"/>
          </w:tcPr>
          <w:p w14:paraId="60660189"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4D49CFD1" w14:textId="77777777" w:rsidTr="004C06B9">
        <w:trPr>
          <w:trHeight w:val="454"/>
        </w:trPr>
        <w:tc>
          <w:tcPr>
            <w:tcW w:w="3931" w:type="pct"/>
          </w:tcPr>
          <w:p w14:paraId="29FF6704" w14:textId="2E3FBE2F"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Cervical spinal cord</w:t>
            </w:r>
          </w:p>
        </w:tc>
        <w:tc>
          <w:tcPr>
            <w:tcW w:w="1068" w:type="pct"/>
          </w:tcPr>
          <w:p w14:paraId="461FCEB5" w14:textId="2994D039"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w:t>
            </w:r>
            <w:r w:rsidR="00E26E7A">
              <w:rPr>
                <w:rFonts w:ascii="Book Antiqua" w:hAnsi="Book Antiqua"/>
                <w:sz w:val="24"/>
                <w:szCs w:val="24"/>
              </w:rPr>
              <w:t xml:space="preserve"> </w:t>
            </w:r>
            <w:r w:rsidRPr="004C06B9">
              <w:rPr>
                <w:rFonts w:ascii="Book Antiqua" w:hAnsi="Book Antiqua"/>
                <w:sz w:val="24"/>
                <w:szCs w:val="24"/>
              </w:rPr>
              <w:t>(9.38)</w:t>
            </w:r>
          </w:p>
        </w:tc>
      </w:tr>
      <w:tr w:rsidR="00622BC6" w:rsidRPr="004C06B9" w14:paraId="46F9FA2D" w14:textId="77777777" w:rsidTr="004C06B9">
        <w:trPr>
          <w:trHeight w:val="454"/>
        </w:trPr>
        <w:tc>
          <w:tcPr>
            <w:tcW w:w="3931" w:type="pct"/>
          </w:tcPr>
          <w:p w14:paraId="23B66B81" w14:textId="5E6FCF2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Thalami</w:t>
            </w:r>
          </w:p>
        </w:tc>
        <w:tc>
          <w:tcPr>
            <w:tcW w:w="1068" w:type="pct"/>
          </w:tcPr>
          <w:p w14:paraId="284700E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3 (9.38)</w:t>
            </w:r>
          </w:p>
        </w:tc>
      </w:tr>
      <w:tr w:rsidR="00622BC6" w:rsidRPr="004C06B9" w14:paraId="1BEA0EA1" w14:textId="77777777" w:rsidTr="004C06B9">
        <w:trPr>
          <w:trHeight w:val="454"/>
        </w:trPr>
        <w:tc>
          <w:tcPr>
            <w:tcW w:w="3931" w:type="pct"/>
          </w:tcPr>
          <w:p w14:paraId="7EFF77E5" w14:textId="026AE499"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Cortical</w:t>
            </w:r>
          </w:p>
        </w:tc>
        <w:tc>
          <w:tcPr>
            <w:tcW w:w="1068" w:type="pct"/>
          </w:tcPr>
          <w:p w14:paraId="29A78D7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2 (6.25)</w:t>
            </w:r>
          </w:p>
        </w:tc>
      </w:tr>
      <w:tr w:rsidR="00622BC6" w:rsidRPr="004C06B9" w14:paraId="22D2A79A" w14:textId="77777777" w:rsidTr="004C06B9">
        <w:trPr>
          <w:trHeight w:val="454"/>
        </w:trPr>
        <w:tc>
          <w:tcPr>
            <w:tcW w:w="3931" w:type="pct"/>
          </w:tcPr>
          <w:p w14:paraId="7D400383"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Limbic lobe</w:t>
            </w:r>
          </w:p>
        </w:tc>
        <w:tc>
          <w:tcPr>
            <w:tcW w:w="1068" w:type="pct"/>
          </w:tcPr>
          <w:p w14:paraId="1BD3AE4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71BE61F8" w14:textId="77777777" w:rsidTr="004C06B9">
        <w:trPr>
          <w:trHeight w:val="454"/>
        </w:trPr>
        <w:tc>
          <w:tcPr>
            <w:tcW w:w="3931" w:type="pct"/>
          </w:tcPr>
          <w:p w14:paraId="06747A71"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Brain stem</w:t>
            </w:r>
          </w:p>
        </w:tc>
        <w:tc>
          <w:tcPr>
            <w:tcW w:w="1068" w:type="pct"/>
          </w:tcPr>
          <w:p w14:paraId="3D89FD1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4F5A09D9" w14:textId="77777777" w:rsidTr="004C06B9">
        <w:trPr>
          <w:trHeight w:val="454"/>
        </w:trPr>
        <w:tc>
          <w:tcPr>
            <w:tcW w:w="3931" w:type="pct"/>
          </w:tcPr>
          <w:p w14:paraId="2FC15D68"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Upper pons</w:t>
            </w:r>
          </w:p>
        </w:tc>
        <w:tc>
          <w:tcPr>
            <w:tcW w:w="1068" w:type="pct"/>
          </w:tcPr>
          <w:p w14:paraId="2829316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4ED2BE15" w14:textId="77777777" w:rsidTr="004C06B9">
        <w:trPr>
          <w:trHeight w:val="454"/>
        </w:trPr>
        <w:tc>
          <w:tcPr>
            <w:tcW w:w="3931" w:type="pct"/>
          </w:tcPr>
          <w:p w14:paraId="4C38AF36"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Hippocampus</w:t>
            </w:r>
          </w:p>
        </w:tc>
        <w:tc>
          <w:tcPr>
            <w:tcW w:w="1068" w:type="pct"/>
          </w:tcPr>
          <w:p w14:paraId="35A67B3E"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7E6A0AD4" w14:textId="77777777" w:rsidTr="004C06B9">
        <w:trPr>
          <w:trHeight w:val="454"/>
        </w:trPr>
        <w:tc>
          <w:tcPr>
            <w:tcW w:w="3931" w:type="pct"/>
          </w:tcPr>
          <w:p w14:paraId="05D30D30" w14:textId="59D08012"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Insular lobe</w:t>
            </w:r>
          </w:p>
        </w:tc>
        <w:tc>
          <w:tcPr>
            <w:tcW w:w="1068" w:type="pct"/>
          </w:tcPr>
          <w:p w14:paraId="0CADB0F3"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0A73F056" w14:textId="77777777" w:rsidTr="004C06B9">
        <w:trPr>
          <w:trHeight w:val="454"/>
        </w:trPr>
        <w:tc>
          <w:tcPr>
            <w:tcW w:w="3931" w:type="pct"/>
          </w:tcPr>
          <w:p w14:paraId="452E5BD4"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Lateral ventricle</w:t>
            </w:r>
          </w:p>
        </w:tc>
        <w:tc>
          <w:tcPr>
            <w:tcW w:w="1068" w:type="pct"/>
          </w:tcPr>
          <w:p w14:paraId="1E85B4C0"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6717C170" w14:textId="77777777" w:rsidTr="004C06B9">
        <w:trPr>
          <w:trHeight w:val="454"/>
        </w:trPr>
        <w:tc>
          <w:tcPr>
            <w:tcW w:w="3931" w:type="pct"/>
          </w:tcPr>
          <w:p w14:paraId="1CD7CAC4"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Leptomeningeal</w:t>
            </w:r>
          </w:p>
        </w:tc>
        <w:tc>
          <w:tcPr>
            <w:tcW w:w="1068" w:type="pct"/>
          </w:tcPr>
          <w:p w14:paraId="1D8A8B89"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15B02A4D" w14:textId="77777777" w:rsidTr="004C06B9">
        <w:trPr>
          <w:trHeight w:val="454"/>
        </w:trPr>
        <w:tc>
          <w:tcPr>
            <w:tcW w:w="3931" w:type="pct"/>
          </w:tcPr>
          <w:p w14:paraId="1564C825" w14:textId="2ECE1F1D"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Pontine</w:t>
            </w:r>
          </w:p>
        </w:tc>
        <w:tc>
          <w:tcPr>
            <w:tcW w:w="1068" w:type="pct"/>
          </w:tcPr>
          <w:p w14:paraId="565F00D7"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22FA773A" w14:textId="77777777" w:rsidTr="004C06B9">
        <w:trPr>
          <w:trHeight w:val="454"/>
        </w:trPr>
        <w:tc>
          <w:tcPr>
            <w:tcW w:w="3931" w:type="pct"/>
          </w:tcPr>
          <w:p w14:paraId="2253788F" w14:textId="77777777" w:rsidR="00622BC6" w:rsidRPr="004C06B9" w:rsidRDefault="00622BC6" w:rsidP="004C06B9">
            <w:pPr>
              <w:pStyle w:val="p2"/>
              <w:widowControl/>
              <w:spacing w:line="360" w:lineRule="auto"/>
              <w:ind w:leftChars="100" w:left="240"/>
              <w:rPr>
                <w:rFonts w:ascii="Book Antiqua" w:hAnsi="Book Antiqua"/>
                <w:sz w:val="24"/>
                <w:szCs w:val="24"/>
              </w:rPr>
            </w:pPr>
            <w:r w:rsidRPr="004C06B9">
              <w:rPr>
                <w:rFonts w:ascii="Book Antiqua" w:hAnsi="Book Antiqua"/>
                <w:sz w:val="24"/>
                <w:szCs w:val="24"/>
              </w:rPr>
              <w:t>Right cerebral hemisphere</w:t>
            </w:r>
          </w:p>
        </w:tc>
        <w:tc>
          <w:tcPr>
            <w:tcW w:w="1068" w:type="pct"/>
          </w:tcPr>
          <w:p w14:paraId="7744BC5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2F1C4F8" w14:textId="77777777" w:rsidTr="004C06B9">
        <w:trPr>
          <w:trHeight w:val="454"/>
        </w:trPr>
        <w:tc>
          <w:tcPr>
            <w:tcW w:w="3931" w:type="pct"/>
          </w:tcPr>
          <w:p w14:paraId="7DBCBE43" w14:textId="348C6D95" w:rsidR="00622BC6" w:rsidRPr="004C06B9" w:rsidRDefault="00622BC6" w:rsidP="004C06B9">
            <w:pPr>
              <w:pStyle w:val="p2"/>
              <w:widowControl/>
              <w:spacing w:line="360" w:lineRule="auto"/>
              <w:ind w:leftChars="100" w:left="240"/>
              <w:rPr>
                <w:rFonts w:ascii="Book Antiqua" w:hAnsi="Book Antiqua"/>
                <w:sz w:val="24"/>
                <w:szCs w:val="24"/>
              </w:rPr>
            </w:pPr>
            <w:proofErr w:type="spellStart"/>
            <w:r w:rsidRPr="004C06B9">
              <w:rPr>
                <w:rFonts w:ascii="Book Antiqua" w:hAnsi="Book Antiqua"/>
                <w:sz w:val="24"/>
                <w:szCs w:val="24"/>
              </w:rPr>
              <w:t>Supratentorial</w:t>
            </w:r>
            <w:proofErr w:type="spellEnd"/>
          </w:p>
        </w:tc>
        <w:tc>
          <w:tcPr>
            <w:tcW w:w="1068" w:type="pct"/>
          </w:tcPr>
          <w:p w14:paraId="4CDC1A82"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B15A142" w14:textId="77777777" w:rsidTr="004C06B9">
        <w:trPr>
          <w:trHeight w:val="454"/>
        </w:trPr>
        <w:tc>
          <w:tcPr>
            <w:tcW w:w="3931" w:type="pct"/>
          </w:tcPr>
          <w:p w14:paraId="001E2C79" w14:textId="7FBDF162"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lastRenderedPageBreak/>
              <w:t>Chest radiogram</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09CD149" w14:textId="77777777" w:rsidR="00622BC6" w:rsidRPr="004C06B9" w:rsidRDefault="00622BC6" w:rsidP="004C06B9">
            <w:pPr>
              <w:spacing w:line="360" w:lineRule="auto"/>
              <w:rPr>
                <w:rFonts w:ascii="Book Antiqua" w:hAnsi="Book Antiqua" w:cs="Times New Roman"/>
              </w:rPr>
            </w:pPr>
          </w:p>
        </w:tc>
      </w:tr>
      <w:tr w:rsidR="00622BC6" w:rsidRPr="004C06B9" w14:paraId="4D8CAF96" w14:textId="77777777" w:rsidTr="004C06B9">
        <w:trPr>
          <w:trHeight w:val="454"/>
        </w:trPr>
        <w:tc>
          <w:tcPr>
            <w:tcW w:w="3931" w:type="pct"/>
          </w:tcPr>
          <w:p w14:paraId="47D82AA2" w14:textId="391BA9BB"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Negative/total</w:t>
            </w:r>
          </w:p>
        </w:tc>
        <w:tc>
          <w:tcPr>
            <w:tcW w:w="1068" w:type="pct"/>
            <w:vAlign w:val="center"/>
          </w:tcPr>
          <w:p w14:paraId="4AE85188"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4/22 (18.18)</w:t>
            </w:r>
          </w:p>
        </w:tc>
      </w:tr>
      <w:tr w:rsidR="00622BC6" w:rsidRPr="004C06B9" w14:paraId="208170B4" w14:textId="77777777" w:rsidTr="004C06B9">
        <w:trPr>
          <w:trHeight w:val="454"/>
        </w:trPr>
        <w:tc>
          <w:tcPr>
            <w:tcW w:w="3931" w:type="pct"/>
          </w:tcPr>
          <w:p w14:paraId="2938FDE3" w14:textId="09588B08"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Positive/total</w:t>
            </w:r>
          </w:p>
        </w:tc>
        <w:tc>
          <w:tcPr>
            <w:tcW w:w="1068" w:type="pct"/>
          </w:tcPr>
          <w:p w14:paraId="0A70B2A1"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18/22 (81.82)</w:t>
            </w:r>
          </w:p>
        </w:tc>
      </w:tr>
      <w:tr w:rsidR="00622BC6" w:rsidRPr="004C06B9" w14:paraId="41EF3589" w14:textId="77777777" w:rsidTr="004C06B9">
        <w:trPr>
          <w:trHeight w:val="454"/>
        </w:trPr>
        <w:tc>
          <w:tcPr>
            <w:tcW w:w="3931" w:type="pct"/>
          </w:tcPr>
          <w:p w14:paraId="20CD754C" w14:textId="7D5CD18F" w:rsidR="00622BC6" w:rsidRPr="004C06B9" w:rsidRDefault="00622BC6" w:rsidP="00E63912">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Not</w:t>
            </w:r>
            <w:r w:rsidR="00E63912">
              <w:rPr>
                <w:rFonts w:ascii="Book Antiqua" w:eastAsiaTheme="minorEastAsia" w:hAnsi="Book Antiqua"/>
                <w:kern w:val="2"/>
                <w:sz w:val="24"/>
                <w:szCs w:val="24"/>
              </w:rPr>
              <w:t xml:space="preserve"> </w:t>
            </w:r>
            <w:r w:rsidRPr="004C06B9">
              <w:rPr>
                <w:rFonts w:ascii="Book Antiqua" w:eastAsiaTheme="minorEastAsia" w:hAnsi="Book Antiqua"/>
                <w:kern w:val="2"/>
                <w:sz w:val="24"/>
                <w:szCs w:val="24"/>
              </w:rPr>
              <w:t>available/total</w:t>
            </w:r>
          </w:p>
        </w:tc>
        <w:tc>
          <w:tcPr>
            <w:tcW w:w="1068" w:type="pct"/>
          </w:tcPr>
          <w:p w14:paraId="0519982A"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8/30 (26.67)</w:t>
            </w:r>
          </w:p>
        </w:tc>
      </w:tr>
      <w:tr w:rsidR="00622BC6" w:rsidRPr="004C06B9" w14:paraId="3ACB2A07" w14:textId="77777777" w:rsidTr="004C06B9">
        <w:trPr>
          <w:trHeight w:val="454"/>
        </w:trPr>
        <w:tc>
          <w:tcPr>
            <w:tcW w:w="3931" w:type="pct"/>
          </w:tcPr>
          <w:p w14:paraId="10E59E0B" w14:textId="54E9928E"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Blood test</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53ECB43B" w14:textId="77777777" w:rsidR="00622BC6" w:rsidRPr="004C06B9" w:rsidRDefault="00622BC6" w:rsidP="004C06B9">
            <w:pPr>
              <w:spacing w:line="360" w:lineRule="auto"/>
              <w:rPr>
                <w:rFonts w:ascii="Book Antiqua" w:hAnsi="Book Antiqua" w:cs="Times New Roman"/>
              </w:rPr>
            </w:pPr>
          </w:p>
        </w:tc>
      </w:tr>
      <w:tr w:rsidR="00622BC6" w:rsidRPr="004C06B9" w14:paraId="07081E23" w14:textId="77777777" w:rsidTr="004C06B9">
        <w:trPr>
          <w:trHeight w:val="454"/>
        </w:trPr>
        <w:tc>
          <w:tcPr>
            <w:tcW w:w="3931" w:type="pct"/>
          </w:tcPr>
          <w:p w14:paraId="1F182C48"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WBC count (low/normal)</w:t>
            </w:r>
          </w:p>
        </w:tc>
        <w:tc>
          <w:tcPr>
            <w:tcW w:w="1068" w:type="pct"/>
          </w:tcPr>
          <w:p w14:paraId="7D67828C" w14:textId="1FA83DDC"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6/21</w:t>
            </w:r>
            <w:r w:rsidR="004C06B9">
              <w:rPr>
                <w:rFonts w:ascii="Book Antiqua" w:eastAsia="Helvetica" w:hAnsi="Book Antiqua" w:cs="Times New Roman"/>
              </w:rPr>
              <w:t xml:space="preserve"> </w:t>
            </w:r>
            <w:r w:rsidRPr="004C06B9">
              <w:rPr>
                <w:rFonts w:ascii="Book Antiqua" w:eastAsia="Helvetica" w:hAnsi="Book Antiqua" w:cs="Times New Roman"/>
              </w:rPr>
              <w:t>(28.57)</w:t>
            </w:r>
          </w:p>
        </w:tc>
      </w:tr>
      <w:tr w:rsidR="00622BC6" w:rsidRPr="004C06B9" w14:paraId="5C0950C1" w14:textId="77777777" w:rsidTr="004C06B9">
        <w:trPr>
          <w:trHeight w:val="454"/>
        </w:trPr>
        <w:tc>
          <w:tcPr>
            <w:tcW w:w="3931" w:type="pct"/>
          </w:tcPr>
          <w:p w14:paraId="5D78E022"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WBC count (high)</w:t>
            </w:r>
          </w:p>
        </w:tc>
        <w:tc>
          <w:tcPr>
            <w:tcW w:w="1068" w:type="pct"/>
          </w:tcPr>
          <w:p w14:paraId="013B53C5" w14:textId="1459E675"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10/21</w:t>
            </w:r>
            <w:r w:rsidR="004C06B9">
              <w:rPr>
                <w:rFonts w:ascii="Book Antiqua" w:eastAsia="Helvetica" w:hAnsi="Book Antiqua" w:cs="Times New Roman"/>
              </w:rPr>
              <w:t xml:space="preserve"> </w:t>
            </w:r>
            <w:r w:rsidRPr="004C06B9">
              <w:rPr>
                <w:rFonts w:ascii="Book Antiqua" w:eastAsia="Helvetica" w:hAnsi="Book Antiqua" w:cs="Times New Roman"/>
              </w:rPr>
              <w:t>(47.62)</w:t>
            </w:r>
          </w:p>
        </w:tc>
      </w:tr>
      <w:tr w:rsidR="00622BC6" w:rsidRPr="004C06B9" w14:paraId="035D96D1" w14:textId="77777777" w:rsidTr="004C06B9">
        <w:trPr>
          <w:trHeight w:val="454"/>
        </w:trPr>
        <w:tc>
          <w:tcPr>
            <w:tcW w:w="3931" w:type="pct"/>
          </w:tcPr>
          <w:p w14:paraId="6C6BF20D"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Lymphopenia (low)</w:t>
            </w:r>
          </w:p>
        </w:tc>
        <w:tc>
          <w:tcPr>
            <w:tcW w:w="1068" w:type="pct"/>
          </w:tcPr>
          <w:p w14:paraId="0431BE49" w14:textId="57EADF8F"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4/21</w:t>
            </w:r>
            <w:r w:rsidR="004C06B9">
              <w:rPr>
                <w:rFonts w:ascii="Book Antiqua" w:eastAsia="Helvetica" w:hAnsi="Book Antiqua" w:cs="Times New Roman"/>
              </w:rPr>
              <w:t xml:space="preserve"> </w:t>
            </w:r>
            <w:r w:rsidRPr="004C06B9">
              <w:rPr>
                <w:rFonts w:ascii="Book Antiqua" w:eastAsia="Helvetica" w:hAnsi="Book Antiqua" w:cs="Times New Roman"/>
              </w:rPr>
              <w:t>(19.05)</w:t>
            </w:r>
          </w:p>
        </w:tc>
      </w:tr>
      <w:tr w:rsidR="00622BC6" w:rsidRPr="004C06B9" w14:paraId="58AD91AC" w14:textId="77777777" w:rsidTr="004C06B9">
        <w:trPr>
          <w:trHeight w:val="454"/>
        </w:trPr>
        <w:tc>
          <w:tcPr>
            <w:tcW w:w="3931" w:type="pct"/>
          </w:tcPr>
          <w:p w14:paraId="386F8E6B"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CRP (high)</w:t>
            </w:r>
          </w:p>
        </w:tc>
        <w:tc>
          <w:tcPr>
            <w:tcW w:w="1068" w:type="pct"/>
          </w:tcPr>
          <w:p w14:paraId="2AB76515" w14:textId="688F4E9C"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14/21</w:t>
            </w:r>
            <w:r w:rsidR="004C06B9">
              <w:rPr>
                <w:rFonts w:ascii="Book Antiqua" w:eastAsia="Helvetica" w:hAnsi="Book Antiqua" w:cs="Times New Roman"/>
              </w:rPr>
              <w:t xml:space="preserve"> </w:t>
            </w:r>
            <w:r w:rsidRPr="004C06B9">
              <w:rPr>
                <w:rFonts w:ascii="Book Antiqua" w:eastAsia="Helvetica" w:hAnsi="Book Antiqua" w:cs="Times New Roman"/>
              </w:rPr>
              <w:t>(66.67)</w:t>
            </w:r>
          </w:p>
        </w:tc>
      </w:tr>
      <w:tr w:rsidR="00622BC6" w:rsidRPr="004C06B9" w14:paraId="0AD2AA9C" w14:textId="77777777" w:rsidTr="004C06B9">
        <w:trPr>
          <w:trHeight w:val="454"/>
        </w:trPr>
        <w:tc>
          <w:tcPr>
            <w:tcW w:w="3931" w:type="pct"/>
          </w:tcPr>
          <w:p w14:paraId="15BA526C" w14:textId="709EBE1C"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D-dimer (high)</w:t>
            </w:r>
          </w:p>
        </w:tc>
        <w:tc>
          <w:tcPr>
            <w:tcW w:w="1068" w:type="pct"/>
          </w:tcPr>
          <w:p w14:paraId="27F8B208" w14:textId="5CC79275"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12/21</w:t>
            </w:r>
            <w:r w:rsidR="004C06B9">
              <w:rPr>
                <w:rFonts w:ascii="Book Antiqua" w:eastAsia="Helvetica" w:hAnsi="Book Antiqua" w:cs="Times New Roman"/>
              </w:rPr>
              <w:t xml:space="preserve"> </w:t>
            </w:r>
            <w:r w:rsidRPr="004C06B9">
              <w:rPr>
                <w:rFonts w:ascii="Book Antiqua" w:eastAsia="Helvetica" w:hAnsi="Book Antiqua" w:cs="Times New Roman"/>
              </w:rPr>
              <w:t>(57.14)</w:t>
            </w:r>
          </w:p>
        </w:tc>
      </w:tr>
      <w:tr w:rsidR="00622BC6" w:rsidRPr="004C06B9" w14:paraId="2832447C" w14:textId="77777777" w:rsidTr="004C06B9">
        <w:trPr>
          <w:trHeight w:val="454"/>
        </w:trPr>
        <w:tc>
          <w:tcPr>
            <w:tcW w:w="3931" w:type="pct"/>
          </w:tcPr>
          <w:p w14:paraId="4EE7E402"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Ferritin (high)</w:t>
            </w:r>
          </w:p>
        </w:tc>
        <w:tc>
          <w:tcPr>
            <w:tcW w:w="1068" w:type="pct"/>
          </w:tcPr>
          <w:p w14:paraId="3123098D" w14:textId="6F4A7FE6"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8/21</w:t>
            </w:r>
            <w:r w:rsidR="004C06B9">
              <w:rPr>
                <w:rFonts w:ascii="Book Antiqua" w:eastAsia="Helvetica" w:hAnsi="Book Antiqua" w:cs="Times New Roman"/>
              </w:rPr>
              <w:t xml:space="preserve"> </w:t>
            </w:r>
            <w:r w:rsidRPr="004C06B9">
              <w:rPr>
                <w:rFonts w:ascii="Book Antiqua" w:eastAsia="Helvetica" w:hAnsi="Book Antiqua" w:cs="Times New Roman"/>
              </w:rPr>
              <w:t>(38.1)</w:t>
            </w:r>
          </w:p>
        </w:tc>
      </w:tr>
      <w:tr w:rsidR="00622BC6" w:rsidRPr="004C06B9" w14:paraId="30FB77E1" w14:textId="77777777" w:rsidTr="004C06B9">
        <w:trPr>
          <w:trHeight w:val="454"/>
        </w:trPr>
        <w:tc>
          <w:tcPr>
            <w:tcW w:w="3931" w:type="pct"/>
          </w:tcPr>
          <w:p w14:paraId="2B7A0FDB" w14:textId="14F027BE"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IL-6 (high)</w:t>
            </w:r>
          </w:p>
        </w:tc>
        <w:tc>
          <w:tcPr>
            <w:tcW w:w="1068" w:type="pct"/>
          </w:tcPr>
          <w:p w14:paraId="04BF10FD" w14:textId="18197BE4"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52E092EC" w14:textId="77777777" w:rsidTr="004C06B9">
        <w:trPr>
          <w:trHeight w:val="454"/>
        </w:trPr>
        <w:tc>
          <w:tcPr>
            <w:tcW w:w="3931" w:type="pct"/>
          </w:tcPr>
          <w:p w14:paraId="3A32AE88" w14:textId="5C316955" w:rsidR="00622BC6" w:rsidRPr="004C06B9" w:rsidRDefault="00622BC6" w:rsidP="004C06B9">
            <w:pPr>
              <w:spacing w:line="360" w:lineRule="auto"/>
              <w:ind w:leftChars="100" w:left="240"/>
              <w:rPr>
                <w:rFonts w:ascii="Book Antiqua" w:hAnsi="Book Antiqua" w:cs="Times New Roman"/>
              </w:rPr>
            </w:pPr>
            <w:proofErr w:type="spellStart"/>
            <w:r w:rsidRPr="004C06B9">
              <w:rPr>
                <w:rFonts w:ascii="Book Antiqua" w:eastAsia="Helvetica" w:hAnsi="Book Antiqua" w:cs="Times New Roman"/>
              </w:rPr>
              <w:t>procalcitonin</w:t>
            </w:r>
            <w:proofErr w:type="spellEnd"/>
            <w:r w:rsidRPr="004C06B9">
              <w:rPr>
                <w:rFonts w:ascii="Book Antiqua" w:eastAsia="Helvetica" w:hAnsi="Book Antiqua" w:cs="Times New Roman"/>
              </w:rPr>
              <w:t xml:space="preserve"> (high)</w:t>
            </w:r>
          </w:p>
        </w:tc>
        <w:tc>
          <w:tcPr>
            <w:tcW w:w="1068" w:type="pct"/>
          </w:tcPr>
          <w:p w14:paraId="455E6F4C" w14:textId="24B28B82"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45093C8A" w14:textId="77777777" w:rsidTr="004C06B9">
        <w:trPr>
          <w:trHeight w:val="454"/>
        </w:trPr>
        <w:tc>
          <w:tcPr>
            <w:tcW w:w="3931" w:type="pct"/>
          </w:tcPr>
          <w:p w14:paraId="0C71392F"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ANA (positive)</w:t>
            </w:r>
          </w:p>
        </w:tc>
        <w:tc>
          <w:tcPr>
            <w:tcW w:w="1068" w:type="pct"/>
          </w:tcPr>
          <w:p w14:paraId="6EAB848E" w14:textId="6EA2BC64"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1/21</w:t>
            </w:r>
            <w:r w:rsidR="004C06B9">
              <w:rPr>
                <w:rFonts w:ascii="Book Antiqua" w:eastAsia="Helvetica" w:hAnsi="Book Antiqua" w:cs="Times New Roman"/>
              </w:rPr>
              <w:t xml:space="preserve"> </w:t>
            </w:r>
            <w:r w:rsidRPr="004C06B9">
              <w:rPr>
                <w:rFonts w:ascii="Book Antiqua" w:eastAsia="Helvetica" w:hAnsi="Book Antiqua" w:cs="Times New Roman"/>
              </w:rPr>
              <w:t>(4.76)</w:t>
            </w:r>
          </w:p>
        </w:tc>
      </w:tr>
      <w:tr w:rsidR="00622BC6" w:rsidRPr="004C06B9" w14:paraId="34D0C277" w14:textId="77777777" w:rsidTr="004C06B9">
        <w:trPr>
          <w:trHeight w:val="454"/>
        </w:trPr>
        <w:tc>
          <w:tcPr>
            <w:tcW w:w="3931" w:type="pct"/>
          </w:tcPr>
          <w:p w14:paraId="0E6444D7" w14:textId="77777777" w:rsidR="00622BC6" w:rsidRPr="004C06B9" w:rsidRDefault="00622BC6" w:rsidP="004C06B9">
            <w:pPr>
              <w:spacing w:line="360" w:lineRule="auto"/>
              <w:ind w:leftChars="100" w:left="240"/>
              <w:rPr>
                <w:rFonts w:ascii="Book Antiqua" w:hAnsi="Book Antiqua" w:cs="Times New Roman"/>
              </w:rPr>
            </w:pPr>
            <w:r w:rsidRPr="004C06B9">
              <w:rPr>
                <w:rFonts w:ascii="Book Antiqua" w:eastAsia="Helvetica" w:hAnsi="Book Antiqua" w:cs="Times New Roman"/>
              </w:rPr>
              <w:t>N/A</w:t>
            </w:r>
          </w:p>
        </w:tc>
        <w:tc>
          <w:tcPr>
            <w:tcW w:w="1068" w:type="pct"/>
          </w:tcPr>
          <w:p w14:paraId="37B1A341" w14:textId="74223259" w:rsidR="00622BC6" w:rsidRPr="004C06B9" w:rsidRDefault="00622BC6" w:rsidP="004C06B9">
            <w:pPr>
              <w:spacing w:line="360" w:lineRule="auto"/>
              <w:jc w:val="left"/>
              <w:rPr>
                <w:rFonts w:ascii="Book Antiqua" w:hAnsi="Book Antiqua" w:cs="Times New Roman"/>
              </w:rPr>
            </w:pPr>
            <w:r w:rsidRPr="004C06B9">
              <w:rPr>
                <w:rFonts w:ascii="Book Antiqua" w:eastAsia="Helvetica" w:hAnsi="Book Antiqua" w:cs="Times New Roman"/>
              </w:rPr>
              <w:t>11</w:t>
            </w:r>
            <w:r w:rsidR="004C06B9">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0975C36D" w14:textId="77777777" w:rsidTr="004C06B9">
        <w:trPr>
          <w:trHeight w:val="454"/>
        </w:trPr>
        <w:tc>
          <w:tcPr>
            <w:tcW w:w="3931" w:type="pct"/>
          </w:tcPr>
          <w:p w14:paraId="47C11E81" w14:textId="5EF2816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Results of CSF analysis</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56BC1B72" w14:textId="77777777" w:rsidR="00622BC6" w:rsidRPr="004C06B9" w:rsidRDefault="00622BC6" w:rsidP="004C06B9">
            <w:pPr>
              <w:spacing w:line="360" w:lineRule="auto"/>
              <w:rPr>
                <w:rFonts w:ascii="Book Antiqua" w:hAnsi="Book Antiqua" w:cs="Times New Roman"/>
              </w:rPr>
            </w:pPr>
          </w:p>
        </w:tc>
      </w:tr>
      <w:tr w:rsidR="00622BC6" w:rsidRPr="004C06B9" w14:paraId="414158DC" w14:textId="77777777" w:rsidTr="004C06B9">
        <w:trPr>
          <w:trHeight w:val="454"/>
        </w:trPr>
        <w:tc>
          <w:tcPr>
            <w:tcW w:w="3931" w:type="pct"/>
          </w:tcPr>
          <w:p w14:paraId="05D6EC5E" w14:textId="7B34504E"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pressure /total</w:t>
            </w:r>
          </w:p>
        </w:tc>
        <w:tc>
          <w:tcPr>
            <w:tcW w:w="1068" w:type="pct"/>
          </w:tcPr>
          <w:p w14:paraId="2136755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2/5 (40)</w:t>
            </w:r>
          </w:p>
        </w:tc>
      </w:tr>
      <w:tr w:rsidR="00622BC6" w:rsidRPr="004C06B9" w14:paraId="13443742" w14:textId="77777777" w:rsidTr="004C06B9">
        <w:trPr>
          <w:trHeight w:val="454"/>
        </w:trPr>
        <w:tc>
          <w:tcPr>
            <w:tcW w:w="3931" w:type="pct"/>
          </w:tcPr>
          <w:p w14:paraId="02FAD53B" w14:textId="6BCB8A1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protein level /total</w:t>
            </w:r>
          </w:p>
        </w:tc>
        <w:tc>
          <w:tcPr>
            <w:tcW w:w="1068" w:type="pct"/>
          </w:tcPr>
          <w:p w14:paraId="6BD2DBB9"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13/22 (59.09)</w:t>
            </w:r>
          </w:p>
        </w:tc>
      </w:tr>
      <w:tr w:rsidR="00622BC6" w:rsidRPr="004C06B9" w14:paraId="6313558A" w14:textId="77777777" w:rsidTr="004C06B9">
        <w:trPr>
          <w:trHeight w:val="454"/>
        </w:trPr>
        <w:tc>
          <w:tcPr>
            <w:tcW w:w="3931" w:type="pct"/>
          </w:tcPr>
          <w:p w14:paraId="3B088A83" w14:textId="20F9B9B9"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Increased white-cell count level/total</w:t>
            </w:r>
          </w:p>
        </w:tc>
        <w:tc>
          <w:tcPr>
            <w:tcW w:w="1068" w:type="pct"/>
          </w:tcPr>
          <w:p w14:paraId="51B68B85"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9/23 (39.13)</w:t>
            </w:r>
          </w:p>
        </w:tc>
      </w:tr>
      <w:tr w:rsidR="00622BC6" w:rsidRPr="004C06B9" w14:paraId="54590663" w14:textId="77777777" w:rsidTr="004C06B9">
        <w:trPr>
          <w:trHeight w:val="454"/>
        </w:trPr>
        <w:tc>
          <w:tcPr>
            <w:tcW w:w="3931" w:type="pct"/>
          </w:tcPr>
          <w:p w14:paraId="77C5825F" w14:textId="1774E9A6"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Ab anti NMDAR (positive)</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6F275E49" w14:textId="7675C2B8"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w:t>
            </w:r>
            <w:r w:rsidR="000A34F6">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1B7052E7" w14:textId="77777777" w:rsidTr="004C06B9">
        <w:trPr>
          <w:trHeight w:val="454"/>
        </w:trPr>
        <w:tc>
          <w:tcPr>
            <w:tcW w:w="3931" w:type="pct"/>
          </w:tcPr>
          <w:p w14:paraId="7656E525" w14:textId="73C576C8" w:rsidR="00622BC6" w:rsidRPr="004C06B9" w:rsidRDefault="00622BC6" w:rsidP="004C06B9">
            <w:pPr>
              <w:spacing w:line="360" w:lineRule="auto"/>
              <w:ind w:leftChars="100" w:left="240"/>
              <w:rPr>
                <w:rFonts w:ascii="Book Antiqua" w:hAnsi="Book Antiqua" w:cs="Times New Roman"/>
              </w:rPr>
            </w:pPr>
            <w:proofErr w:type="spellStart"/>
            <w:r w:rsidRPr="004C06B9">
              <w:rPr>
                <w:rFonts w:ascii="Book Antiqua" w:hAnsi="Book Antiqua" w:cs="Times New Roman"/>
              </w:rPr>
              <w:t>Oligoclonal</w:t>
            </w:r>
            <w:proofErr w:type="spellEnd"/>
            <w:r w:rsidRPr="004C06B9">
              <w:rPr>
                <w:rFonts w:ascii="Book Antiqua" w:hAnsi="Book Antiqua" w:cs="Times New Roman"/>
              </w:rPr>
              <w:t xml:space="preserve"> band test (positive)</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7EA1ACD5" w14:textId="1EBC10B8"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w:t>
            </w:r>
            <w:r w:rsidR="000A34F6">
              <w:rPr>
                <w:rFonts w:ascii="Book Antiqua" w:eastAsia="Helvetica" w:hAnsi="Book Antiqua" w:cs="Times New Roman"/>
              </w:rPr>
              <w:t xml:space="preserve"> </w:t>
            </w:r>
            <w:r w:rsidRPr="004C06B9">
              <w:rPr>
                <w:rFonts w:ascii="Book Antiqua" w:eastAsia="Helvetica" w:hAnsi="Book Antiqua" w:cs="Times New Roman"/>
              </w:rPr>
              <w:t>(3.13)</w:t>
            </w:r>
          </w:p>
        </w:tc>
      </w:tr>
      <w:tr w:rsidR="00622BC6" w:rsidRPr="004C06B9" w14:paraId="6C1A9B6F" w14:textId="77777777" w:rsidTr="004C06B9">
        <w:trPr>
          <w:trHeight w:val="454"/>
        </w:trPr>
        <w:tc>
          <w:tcPr>
            <w:tcW w:w="3931" w:type="pct"/>
          </w:tcPr>
          <w:p w14:paraId="3F293492" w14:textId="0FF8A7B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Neuroimaging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AD297E9" w14:textId="77777777" w:rsidR="00622BC6" w:rsidRPr="004C06B9" w:rsidRDefault="00622BC6" w:rsidP="004C06B9">
            <w:pPr>
              <w:spacing w:line="360" w:lineRule="auto"/>
              <w:rPr>
                <w:rFonts w:ascii="Book Antiqua" w:hAnsi="Book Antiqua" w:cs="Times New Roman"/>
              </w:rPr>
            </w:pPr>
          </w:p>
        </w:tc>
      </w:tr>
      <w:tr w:rsidR="00622BC6" w:rsidRPr="004C06B9" w14:paraId="50664E12" w14:textId="77777777" w:rsidTr="004C06B9">
        <w:trPr>
          <w:trHeight w:val="454"/>
        </w:trPr>
        <w:tc>
          <w:tcPr>
            <w:tcW w:w="3931" w:type="pct"/>
          </w:tcPr>
          <w:p w14:paraId="53C9F0B4" w14:textId="2C4252E4"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Negative/total</w:t>
            </w:r>
          </w:p>
        </w:tc>
        <w:tc>
          <w:tcPr>
            <w:tcW w:w="1068" w:type="pct"/>
            <w:vAlign w:val="center"/>
          </w:tcPr>
          <w:p w14:paraId="0523FB2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12/31 (38.71)</w:t>
            </w:r>
          </w:p>
        </w:tc>
      </w:tr>
      <w:tr w:rsidR="00622BC6" w:rsidRPr="004C06B9" w14:paraId="110CD304" w14:textId="77777777" w:rsidTr="004C06B9">
        <w:trPr>
          <w:trHeight w:val="454"/>
        </w:trPr>
        <w:tc>
          <w:tcPr>
            <w:tcW w:w="3931" w:type="pct"/>
          </w:tcPr>
          <w:p w14:paraId="7FCDF901" w14:textId="7E4D2F95" w:rsidR="00622BC6" w:rsidRPr="004C06B9" w:rsidRDefault="00622BC6" w:rsidP="004C06B9">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 xml:space="preserve">Positive/total </w:t>
            </w:r>
          </w:p>
        </w:tc>
        <w:tc>
          <w:tcPr>
            <w:tcW w:w="1068" w:type="pct"/>
          </w:tcPr>
          <w:p w14:paraId="1BD68DDB"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19/31 (61.29)</w:t>
            </w:r>
          </w:p>
        </w:tc>
      </w:tr>
      <w:tr w:rsidR="00622BC6" w:rsidRPr="004C06B9" w14:paraId="48C6B28D" w14:textId="77777777" w:rsidTr="004C06B9">
        <w:trPr>
          <w:trHeight w:val="454"/>
        </w:trPr>
        <w:tc>
          <w:tcPr>
            <w:tcW w:w="3931" w:type="pct"/>
          </w:tcPr>
          <w:p w14:paraId="34080CBB" w14:textId="6CE06950" w:rsidR="00622BC6" w:rsidRPr="004C06B9" w:rsidRDefault="00622BC6" w:rsidP="00E63912">
            <w:pPr>
              <w:pStyle w:val="p2"/>
              <w:widowControl/>
              <w:spacing w:line="360" w:lineRule="auto"/>
              <w:ind w:leftChars="100" w:left="240"/>
              <w:rPr>
                <w:rFonts w:ascii="Book Antiqua" w:eastAsiaTheme="minorEastAsia" w:hAnsi="Book Antiqua"/>
                <w:kern w:val="2"/>
                <w:sz w:val="24"/>
                <w:szCs w:val="24"/>
              </w:rPr>
            </w:pPr>
            <w:r w:rsidRPr="004C06B9">
              <w:rPr>
                <w:rFonts w:ascii="Book Antiqua" w:eastAsiaTheme="minorEastAsia" w:hAnsi="Book Antiqua"/>
                <w:kern w:val="2"/>
                <w:sz w:val="24"/>
                <w:szCs w:val="24"/>
              </w:rPr>
              <w:t>Not</w:t>
            </w:r>
            <w:r w:rsidR="00E63912">
              <w:rPr>
                <w:rFonts w:ascii="Book Antiqua" w:eastAsiaTheme="minorEastAsia" w:hAnsi="Book Antiqua"/>
                <w:kern w:val="2"/>
                <w:sz w:val="24"/>
                <w:szCs w:val="24"/>
              </w:rPr>
              <w:t xml:space="preserve"> </w:t>
            </w:r>
            <w:r w:rsidRPr="004C06B9">
              <w:rPr>
                <w:rFonts w:ascii="Book Antiqua" w:eastAsiaTheme="minorEastAsia" w:hAnsi="Book Antiqua"/>
                <w:kern w:val="2"/>
                <w:sz w:val="24"/>
                <w:szCs w:val="24"/>
              </w:rPr>
              <w:t>available</w:t>
            </w:r>
          </w:p>
        </w:tc>
        <w:tc>
          <w:tcPr>
            <w:tcW w:w="1068" w:type="pct"/>
          </w:tcPr>
          <w:p w14:paraId="33DD3854" w14:textId="77777777" w:rsidR="00622BC6" w:rsidRPr="004C06B9" w:rsidRDefault="00622BC6" w:rsidP="004C06B9">
            <w:pPr>
              <w:pStyle w:val="p2"/>
              <w:widowControl/>
              <w:spacing w:line="360" w:lineRule="auto"/>
              <w:rPr>
                <w:rFonts w:ascii="Book Antiqua" w:hAnsi="Book Antiqua"/>
                <w:sz w:val="24"/>
                <w:szCs w:val="24"/>
              </w:rPr>
            </w:pPr>
            <w:r w:rsidRPr="004C06B9">
              <w:rPr>
                <w:rFonts w:ascii="Book Antiqua" w:hAnsi="Book Antiqua"/>
                <w:sz w:val="24"/>
                <w:szCs w:val="24"/>
              </w:rPr>
              <w:t>1 (3.13)</w:t>
            </w:r>
          </w:p>
        </w:tc>
      </w:tr>
      <w:tr w:rsidR="00622BC6" w:rsidRPr="004C06B9" w14:paraId="35D81260" w14:textId="77777777" w:rsidTr="004C06B9">
        <w:trPr>
          <w:trHeight w:val="454"/>
        </w:trPr>
        <w:tc>
          <w:tcPr>
            <w:tcW w:w="3931" w:type="pct"/>
          </w:tcPr>
          <w:p w14:paraId="09BCA25E" w14:textId="5940DB1B"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Results of EEG</w:t>
            </w:r>
            <w:r w:rsidR="004C06B9">
              <w:rPr>
                <w:rFonts w:ascii="Book Antiqua" w:hAnsi="Book Antiqua" w:cs="Times New Roman"/>
              </w:rPr>
              <w:t xml:space="preserve">, </w:t>
            </w:r>
            <w:r w:rsidR="004C06B9" w:rsidRPr="004C06B9">
              <w:rPr>
                <w:rFonts w:ascii="Book Antiqua" w:hAnsi="Book Antiqua" w:cs="Times New Roman"/>
                <w:i/>
                <w:iCs/>
              </w:rPr>
              <w:t>n</w:t>
            </w:r>
            <w:r w:rsidR="004C06B9" w:rsidRPr="004C06B9">
              <w:rPr>
                <w:rFonts w:ascii="Book Antiqua" w:hAnsi="Book Antiqua" w:cs="Times New Roman"/>
              </w:rPr>
              <w:t xml:space="preserve"> (%)</w:t>
            </w:r>
          </w:p>
        </w:tc>
        <w:tc>
          <w:tcPr>
            <w:tcW w:w="1068" w:type="pct"/>
          </w:tcPr>
          <w:p w14:paraId="24ADAD24" w14:textId="77777777" w:rsidR="00622BC6" w:rsidRPr="004C06B9" w:rsidRDefault="00622BC6" w:rsidP="004C06B9">
            <w:pPr>
              <w:spacing w:line="360" w:lineRule="auto"/>
              <w:rPr>
                <w:rFonts w:ascii="Book Antiqua" w:hAnsi="Book Antiqua" w:cs="Times New Roman"/>
              </w:rPr>
            </w:pPr>
          </w:p>
        </w:tc>
      </w:tr>
      <w:tr w:rsidR="00622BC6" w:rsidRPr="004C06B9" w14:paraId="7CB71C2F" w14:textId="77777777" w:rsidTr="004C06B9">
        <w:trPr>
          <w:trHeight w:val="454"/>
        </w:trPr>
        <w:tc>
          <w:tcPr>
            <w:tcW w:w="3931" w:type="pct"/>
          </w:tcPr>
          <w:p w14:paraId="3D45AD9D" w14:textId="49E53A03"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t>D</w:t>
            </w:r>
            <w:r w:rsidR="00622BC6" w:rsidRPr="004C06B9">
              <w:rPr>
                <w:rFonts w:ascii="Book Antiqua" w:hAnsi="Book Antiqua" w:cs="Times New Roman"/>
              </w:rPr>
              <w:t>iffuse slow wave/total</w:t>
            </w:r>
          </w:p>
        </w:tc>
        <w:tc>
          <w:tcPr>
            <w:tcW w:w="1068" w:type="pct"/>
          </w:tcPr>
          <w:p w14:paraId="3522377A"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8/10 (80)</w:t>
            </w:r>
          </w:p>
        </w:tc>
      </w:tr>
      <w:tr w:rsidR="00622BC6" w:rsidRPr="004C06B9" w14:paraId="1E76A2A3" w14:textId="77777777" w:rsidTr="004C06B9">
        <w:trPr>
          <w:trHeight w:val="454"/>
        </w:trPr>
        <w:tc>
          <w:tcPr>
            <w:tcW w:w="3931" w:type="pct"/>
          </w:tcPr>
          <w:p w14:paraId="17C12140" w14:textId="79EF7148"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t>F</w:t>
            </w:r>
            <w:r w:rsidR="00622BC6" w:rsidRPr="004C06B9">
              <w:rPr>
                <w:rFonts w:ascii="Book Antiqua" w:hAnsi="Book Antiqua" w:cs="Times New Roman"/>
              </w:rPr>
              <w:t>ocal epileptic wave/total</w:t>
            </w:r>
          </w:p>
        </w:tc>
        <w:tc>
          <w:tcPr>
            <w:tcW w:w="1068" w:type="pct"/>
          </w:tcPr>
          <w:p w14:paraId="6725568F"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2/10 (20)</w:t>
            </w:r>
          </w:p>
        </w:tc>
      </w:tr>
      <w:tr w:rsidR="00622BC6" w:rsidRPr="004C06B9" w14:paraId="3A46469C" w14:textId="77777777" w:rsidTr="004C06B9">
        <w:trPr>
          <w:trHeight w:val="454"/>
        </w:trPr>
        <w:tc>
          <w:tcPr>
            <w:tcW w:w="3931" w:type="pct"/>
          </w:tcPr>
          <w:p w14:paraId="484A1644" w14:textId="4ED12307" w:rsidR="00622BC6" w:rsidRPr="004C06B9" w:rsidRDefault="004C06B9" w:rsidP="004C06B9">
            <w:pPr>
              <w:spacing w:line="360" w:lineRule="auto"/>
              <w:ind w:leftChars="100" w:left="240"/>
              <w:rPr>
                <w:rFonts w:ascii="Book Antiqua" w:hAnsi="Book Antiqua" w:cs="Times New Roman"/>
              </w:rPr>
            </w:pPr>
            <w:r>
              <w:rPr>
                <w:rFonts w:ascii="Book Antiqua" w:hAnsi="Book Antiqua" w:cs="Times New Roman"/>
              </w:rPr>
              <w:lastRenderedPageBreak/>
              <w:t>G</w:t>
            </w:r>
            <w:r w:rsidR="00622BC6" w:rsidRPr="004C06B9">
              <w:rPr>
                <w:rFonts w:ascii="Book Antiqua" w:hAnsi="Book Antiqua" w:cs="Times New Roman"/>
              </w:rPr>
              <w:t>eneralized delta activity/total</w:t>
            </w:r>
          </w:p>
        </w:tc>
        <w:tc>
          <w:tcPr>
            <w:tcW w:w="1068" w:type="pct"/>
          </w:tcPr>
          <w:p w14:paraId="5D44FA61" w14:textId="754B44FF" w:rsidR="00622BC6" w:rsidRPr="004C06B9" w:rsidRDefault="00622BC6" w:rsidP="004C06B9">
            <w:pPr>
              <w:spacing w:line="360" w:lineRule="auto"/>
              <w:rPr>
                <w:rFonts w:ascii="Book Antiqua" w:eastAsia="Helvetica" w:hAnsi="Book Antiqua" w:cs="Times New Roman"/>
              </w:rPr>
            </w:pPr>
            <w:r w:rsidRPr="004C06B9">
              <w:rPr>
                <w:rFonts w:ascii="Book Antiqua" w:eastAsia="Helvetica" w:hAnsi="Book Antiqua" w:cs="Times New Roman"/>
              </w:rPr>
              <w:t>1/10</w:t>
            </w:r>
            <w:r w:rsidR="00E26E7A">
              <w:rPr>
                <w:rFonts w:ascii="Book Antiqua" w:eastAsia="Helvetica" w:hAnsi="Book Antiqua" w:cs="Times New Roman"/>
              </w:rPr>
              <w:t xml:space="preserve"> </w:t>
            </w:r>
            <w:r w:rsidRPr="004C06B9">
              <w:rPr>
                <w:rFonts w:ascii="Book Antiqua" w:eastAsia="Helvetica" w:hAnsi="Book Antiqua" w:cs="Times New Roman"/>
              </w:rPr>
              <w:t>(20)</w:t>
            </w:r>
          </w:p>
        </w:tc>
      </w:tr>
      <w:tr w:rsidR="00622BC6" w:rsidRPr="004C06B9" w14:paraId="06413471" w14:textId="77777777" w:rsidTr="004C06B9">
        <w:trPr>
          <w:trHeight w:val="454"/>
        </w:trPr>
        <w:tc>
          <w:tcPr>
            <w:tcW w:w="3931" w:type="pct"/>
          </w:tcPr>
          <w:p w14:paraId="350FB3AD" w14:textId="34961C97"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N/A</w:t>
            </w:r>
          </w:p>
        </w:tc>
        <w:tc>
          <w:tcPr>
            <w:tcW w:w="1068" w:type="pct"/>
          </w:tcPr>
          <w:p w14:paraId="366CC7F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20 (62.5)</w:t>
            </w:r>
          </w:p>
        </w:tc>
      </w:tr>
      <w:tr w:rsidR="00622BC6" w:rsidRPr="004C06B9" w14:paraId="6C2A1B57" w14:textId="77777777" w:rsidTr="004C06B9">
        <w:trPr>
          <w:trHeight w:val="454"/>
        </w:trPr>
        <w:tc>
          <w:tcPr>
            <w:tcW w:w="3931" w:type="pct"/>
          </w:tcPr>
          <w:p w14:paraId="0E858C60" w14:textId="7DD3A57E"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Treatment modality</w:t>
            </w:r>
            <w:r w:rsidR="00E57CCE">
              <w:rPr>
                <w:rFonts w:ascii="Book Antiqua" w:hAnsi="Book Antiqua" w:cs="Times New Roman"/>
              </w:rPr>
              <w:t xml:space="preserve">, </w:t>
            </w:r>
            <w:r w:rsidR="00E57CCE" w:rsidRPr="004C06B9">
              <w:rPr>
                <w:rFonts w:ascii="Book Antiqua" w:hAnsi="Book Antiqua" w:cs="Times New Roman"/>
                <w:i/>
                <w:iCs/>
              </w:rPr>
              <w:t>n</w:t>
            </w:r>
            <w:r w:rsidR="00E57CCE" w:rsidRPr="004C06B9">
              <w:rPr>
                <w:rFonts w:ascii="Book Antiqua" w:hAnsi="Book Antiqua" w:cs="Times New Roman"/>
              </w:rPr>
              <w:t xml:space="preserve"> (%)</w:t>
            </w:r>
          </w:p>
        </w:tc>
        <w:tc>
          <w:tcPr>
            <w:tcW w:w="1068" w:type="pct"/>
          </w:tcPr>
          <w:p w14:paraId="3466F0A1" w14:textId="77777777" w:rsidR="00622BC6" w:rsidRPr="004C06B9" w:rsidRDefault="00622BC6" w:rsidP="004C06B9">
            <w:pPr>
              <w:spacing w:line="360" w:lineRule="auto"/>
              <w:rPr>
                <w:rFonts w:ascii="Book Antiqua" w:hAnsi="Book Antiqua" w:cs="Times New Roman"/>
              </w:rPr>
            </w:pPr>
          </w:p>
        </w:tc>
      </w:tr>
      <w:tr w:rsidR="00622BC6" w:rsidRPr="004C06B9" w14:paraId="23B4C66E" w14:textId="77777777" w:rsidTr="004C06B9">
        <w:trPr>
          <w:trHeight w:val="454"/>
        </w:trPr>
        <w:tc>
          <w:tcPr>
            <w:tcW w:w="3931" w:type="pct"/>
          </w:tcPr>
          <w:p w14:paraId="2667C40E" w14:textId="53F061E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Antibiotics/total</w:t>
            </w:r>
          </w:p>
        </w:tc>
        <w:tc>
          <w:tcPr>
            <w:tcW w:w="1068" w:type="pct"/>
          </w:tcPr>
          <w:p w14:paraId="75D912D7"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22/28 (78.57)</w:t>
            </w:r>
          </w:p>
        </w:tc>
      </w:tr>
      <w:tr w:rsidR="00622BC6" w:rsidRPr="004C06B9" w14:paraId="2D91CE14" w14:textId="77777777" w:rsidTr="004C06B9">
        <w:trPr>
          <w:trHeight w:val="454"/>
        </w:trPr>
        <w:tc>
          <w:tcPr>
            <w:tcW w:w="3931" w:type="pct"/>
          </w:tcPr>
          <w:p w14:paraId="692D3B68" w14:textId="72F8FBD4"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Antiretroviral drug/total</w:t>
            </w:r>
          </w:p>
        </w:tc>
        <w:tc>
          <w:tcPr>
            <w:tcW w:w="1068" w:type="pct"/>
          </w:tcPr>
          <w:p w14:paraId="074CEFA2"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14/28 (50)</w:t>
            </w:r>
          </w:p>
        </w:tc>
      </w:tr>
      <w:tr w:rsidR="00622BC6" w:rsidRPr="004C06B9" w14:paraId="6FA70044" w14:textId="77777777" w:rsidTr="004C06B9">
        <w:trPr>
          <w:trHeight w:val="454"/>
        </w:trPr>
        <w:tc>
          <w:tcPr>
            <w:tcW w:w="3931" w:type="pct"/>
          </w:tcPr>
          <w:p w14:paraId="4D9B9FE5" w14:textId="17043104" w:rsidR="00622BC6" w:rsidRPr="004C06B9" w:rsidRDefault="00622BC6" w:rsidP="004C06B9">
            <w:pPr>
              <w:spacing w:line="360" w:lineRule="auto"/>
              <w:ind w:firstLineChars="100" w:firstLine="240"/>
              <w:rPr>
                <w:rFonts w:ascii="Book Antiqua" w:hAnsi="Book Antiqua" w:cs="Times New Roman"/>
              </w:rPr>
            </w:pPr>
            <w:r w:rsidRPr="004C06B9">
              <w:rPr>
                <w:rFonts w:ascii="Book Antiqua" w:hAnsi="Book Antiqua" w:cs="Times New Roman"/>
              </w:rPr>
              <w:t>Hydroxychloroquine/total</w:t>
            </w:r>
          </w:p>
        </w:tc>
        <w:tc>
          <w:tcPr>
            <w:tcW w:w="1068" w:type="pct"/>
          </w:tcPr>
          <w:p w14:paraId="6651EABB"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12/28 (42.86)</w:t>
            </w:r>
          </w:p>
        </w:tc>
      </w:tr>
      <w:tr w:rsidR="00622BC6" w:rsidRPr="004C06B9" w14:paraId="015AB6F1" w14:textId="77777777" w:rsidTr="004C06B9">
        <w:trPr>
          <w:trHeight w:val="454"/>
        </w:trPr>
        <w:tc>
          <w:tcPr>
            <w:tcW w:w="3931" w:type="pct"/>
          </w:tcPr>
          <w:p w14:paraId="74C225F7" w14:textId="16831310"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Corticoid/total</w:t>
            </w:r>
          </w:p>
        </w:tc>
        <w:tc>
          <w:tcPr>
            <w:tcW w:w="1068" w:type="pct"/>
          </w:tcPr>
          <w:p w14:paraId="573758E9"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7/28 (25)</w:t>
            </w:r>
          </w:p>
        </w:tc>
      </w:tr>
      <w:tr w:rsidR="00622BC6" w:rsidRPr="004C06B9" w14:paraId="7658A684" w14:textId="77777777" w:rsidTr="004C06B9">
        <w:trPr>
          <w:trHeight w:val="454"/>
        </w:trPr>
        <w:tc>
          <w:tcPr>
            <w:tcW w:w="3931" w:type="pct"/>
          </w:tcPr>
          <w:p w14:paraId="1028FC4B" w14:textId="78350065" w:rsidR="00622BC6" w:rsidRPr="004C06B9" w:rsidRDefault="00E63912" w:rsidP="00E63912">
            <w:pPr>
              <w:spacing w:line="360" w:lineRule="auto"/>
              <w:ind w:leftChars="100" w:left="240"/>
              <w:rPr>
                <w:rFonts w:ascii="Book Antiqua" w:hAnsi="Book Antiqua" w:cs="Times New Roman"/>
              </w:rPr>
            </w:pPr>
            <w:proofErr w:type="spellStart"/>
            <w:r w:rsidRPr="004C06B9">
              <w:rPr>
                <w:rFonts w:ascii="Book Antiqua" w:hAnsi="Book Antiqua" w:cs="Times New Roman"/>
              </w:rPr>
              <w:t>IVI</w:t>
            </w:r>
            <w:r>
              <w:rPr>
                <w:rFonts w:ascii="Book Antiqua" w:hAnsi="Book Antiqua" w:cs="Times New Roman"/>
              </w:rPr>
              <w:t>g</w:t>
            </w:r>
            <w:proofErr w:type="spellEnd"/>
            <w:r w:rsidR="00622BC6" w:rsidRPr="004C06B9">
              <w:rPr>
                <w:rFonts w:ascii="Book Antiqua" w:hAnsi="Book Antiqua" w:cs="Times New Roman"/>
              </w:rPr>
              <w:t>/total</w:t>
            </w:r>
          </w:p>
        </w:tc>
        <w:tc>
          <w:tcPr>
            <w:tcW w:w="1068" w:type="pct"/>
          </w:tcPr>
          <w:p w14:paraId="0F637A54"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69870BDB" w14:textId="77777777" w:rsidTr="004C06B9">
        <w:trPr>
          <w:trHeight w:val="454"/>
        </w:trPr>
        <w:tc>
          <w:tcPr>
            <w:tcW w:w="3931" w:type="pct"/>
          </w:tcPr>
          <w:p w14:paraId="41F90EC6" w14:textId="718476B6"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Plasmapheresis treatment/total</w:t>
            </w:r>
          </w:p>
        </w:tc>
        <w:tc>
          <w:tcPr>
            <w:tcW w:w="1068" w:type="pct"/>
          </w:tcPr>
          <w:p w14:paraId="0AB8AB0F"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43035CCE" w14:textId="77777777" w:rsidTr="004C06B9">
        <w:trPr>
          <w:trHeight w:val="454"/>
        </w:trPr>
        <w:tc>
          <w:tcPr>
            <w:tcW w:w="3931" w:type="pct"/>
          </w:tcPr>
          <w:p w14:paraId="7CDEAD3E" w14:textId="509E8558"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Anticonvulsant medications/total</w:t>
            </w:r>
          </w:p>
        </w:tc>
        <w:tc>
          <w:tcPr>
            <w:tcW w:w="1068" w:type="pct"/>
          </w:tcPr>
          <w:p w14:paraId="05A917D1"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6/28 (21.43)</w:t>
            </w:r>
          </w:p>
        </w:tc>
      </w:tr>
      <w:tr w:rsidR="00622BC6" w:rsidRPr="004C06B9" w14:paraId="73248BF4" w14:textId="77777777" w:rsidTr="004C06B9">
        <w:trPr>
          <w:trHeight w:val="454"/>
        </w:trPr>
        <w:tc>
          <w:tcPr>
            <w:tcW w:w="3931" w:type="pct"/>
          </w:tcPr>
          <w:p w14:paraId="730C274B" w14:textId="60A6AA24"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Surgery/total</w:t>
            </w:r>
          </w:p>
        </w:tc>
        <w:tc>
          <w:tcPr>
            <w:tcW w:w="1068" w:type="pct"/>
          </w:tcPr>
          <w:p w14:paraId="344C6DF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E666B19" w14:textId="77777777" w:rsidTr="004C06B9">
        <w:trPr>
          <w:trHeight w:val="454"/>
        </w:trPr>
        <w:tc>
          <w:tcPr>
            <w:tcW w:w="3931" w:type="pct"/>
          </w:tcPr>
          <w:p w14:paraId="5C19F1F2" w14:textId="5F9C3D89"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Interleukin-1 receptor antagonist/total</w:t>
            </w:r>
          </w:p>
        </w:tc>
        <w:tc>
          <w:tcPr>
            <w:tcW w:w="1068" w:type="pct"/>
          </w:tcPr>
          <w:p w14:paraId="6A63B6BD"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A8CF84F" w14:textId="77777777" w:rsidTr="004C06B9">
        <w:trPr>
          <w:trHeight w:val="454"/>
        </w:trPr>
        <w:tc>
          <w:tcPr>
            <w:tcW w:w="3931" w:type="pct"/>
          </w:tcPr>
          <w:p w14:paraId="0A2749EB" w14:textId="39C456F2"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Traditional Chinese medicine/total</w:t>
            </w:r>
          </w:p>
        </w:tc>
        <w:tc>
          <w:tcPr>
            <w:tcW w:w="1068" w:type="pct"/>
          </w:tcPr>
          <w:p w14:paraId="204B79D1"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1/28 (3.57)</w:t>
            </w:r>
          </w:p>
        </w:tc>
      </w:tr>
      <w:tr w:rsidR="00622BC6" w:rsidRPr="004C06B9" w14:paraId="091AD1F0" w14:textId="77777777" w:rsidTr="004C06B9">
        <w:trPr>
          <w:trHeight w:val="454"/>
        </w:trPr>
        <w:tc>
          <w:tcPr>
            <w:tcW w:w="3931" w:type="pct"/>
          </w:tcPr>
          <w:p w14:paraId="5D1E96B6" w14:textId="245D16E8" w:rsidR="00622BC6" w:rsidRPr="004C06B9" w:rsidRDefault="00622BC6" w:rsidP="00E63912">
            <w:pPr>
              <w:spacing w:line="360" w:lineRule="auto"/>
              <w:ind w:leftChars="100" w:left="240"/>
              <w:rPr>
                <w:rFonts w:ascii="Book Antiqua" w:hAnsi="Book Antiqua" w:cs="Times New Roman"/>
              </w:rPr>
            </w:pPr>
            <w:r w:rsidRPr="004C06B9">
              <w:rPr>
                <w:rFonts w:ascii="Book Antiqua" w:hAnsi="Book Antiqua" w:cs="Times New Roman"/>
              </w:rPr>
              <w:t>Not</w:t>
            </w:r>
            <w:r w:rsidR="00E63912">
              <w:rPr>
                <w:rFonts w:ascii="Book Antiqua" w:hAnsi="Book Antiqua" w:cs="Times New Roman"/>
              </w:rPr>
              <w:t xml:space="preserve"> </w:t>
            </w:r>
            <w:r w:rsidRPr="004C06B9">
              <w:rPr>
                <w:rFonts w:ascii="Book Antiqua" w:hAnsi="Book Antiqua" w:cs="Times New Roman"/>
              </w:rPr>
              <w:t>available/total</w:t>
            </w:r>
          </w:p>
        </w:tc>
        <w:tc>
          <w:tcPr>
            <w:tcW w:w="1068" w:type="pct"/>
          </w:tcPr>
          <w:p w14:paraId="79889DCE"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4/32 (12.5)</w:t>
            </w:r>
          </w:p>
        </w:tc>
      </w:tr>
      <w:tr w:rsidR="00622BC6" w:rsidRPr="004C06B9" w14:paraId="744927FA" w14:textId="77777777" w:rsidTr="004C06B9">
        <w:trPr>
          <w:trHeight w:val="454"/>
        </w:trPr>
        <w:tc>
          <w:tcPr>
            <w:tcW w:w="3931" w:type="pct"/>
          </w:tcPr>
          <w:p w14:paraId="64F49F74" w14:textId="62710EDF" w:rsidR="00622BC6" w:rsidRPr="004C06B9" w:rsidRDefault="00622BC6" w:rsidP="004C06B9">
            <w:pPr>
              <w:spacing w:line="360" w:lineRule="auto"/>
              <w:rPr>
                <w:rFonts w:ascii="Book Antiqua" w:hAnsi="Book Antiqua" w:cs="Times New Roman"/>
              </w:rPr>
            </w:pPr>
            <w:r w:rsidRPr="004C06B9">
              <w:rPr>
                <w:rFonts w:ascii="Book Antiqua" w:hAnsi="Book Antiqua" w:cs="Times New Roman"/>
              </w:rPr>
              <w:t>Outcome and prognosis</w:t>
            </w:r>
            <w:r w:rsidR="00E57CCE">
              <w:rPr>
                <w:rFonts w:ascii="Book Antiqua" w:hAnsi="Book Antiqua" w:cs="Times New Roman"/>
              </w:rPr>
              <w:t xml:space="preserve">, </w:t>
            </w:r>
            <w:r w:rsidR="00E57CCE" w:rsidRPr="004C06B9">
              <w:rPr>
                <w:rFonts w:ascii="Book Antiqua" w:hAnsi="Book Antiqua" w:cs="Times New Roman"/>
                <w:i/>
                <w:iCs/>
              </w:rPr>
              <w:t>n</w:t>
            </w:r>
            <w:r w:rsidR="00E57CCE" w:rsidRPr="004C06B9">
              <w:rPr>
                <w:rFonts w:ascii="Book Antiqua" w:hAnsi="Book Antiqua" w:cs="Times New Roman"/>
              </w:rPr>
              <w:t xml:space="preserve"> (%)</w:t>
            </w:r>
          </w:p>
        </w:tc>
        <w:tc>
          <w:tcPr>
            <w:tcW w:w="1068" w:type="pct"/>
          </w:tcPr>
          <w:p w14:paraId="179618FC" w14:textId="77777777" w:rsidR="00622BC6" w:rsidRPr="004C06B9" w:rsidRDefault="00622BC6" w:rsidP="004C06B9">
            <w:pPr>
              <w:spacing w:line="360" w:lineRule="auto"/>
              <w:rPr>
                <w:rFonts w:ascii="Book Antiqua" w:hAnsi="Book Antiqua" w:cs="Times New Roman"/>
              </w:rPr>
            </w:pPr>
          </w:p>
        </w:tc>
      </w:tr>
      <w:tr w:rsidR="00622BC6" w:rsidRPr="004C06B9" w14:paraId="1C4463A9" w14:textId="77777777" w:rsidTr="004C06B9">
        <w:trPr>
          <w:trHeight w:val="454"/>
        </w:trPr>
        <w:tc>
          <w:tcPr>
            <w:tcW w:w="3931" w:type="pct"/>
          </w:tcPr>
          <w:p w14:paraId="358F9702" w14:textId="73E94EAF"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Good</w:t>
            </w:r>
          </w:p>
        </w:tc>
        <w:tc>
          <w:tcPr>
            <w:tcW w:w="1068" w:type="pct"/>
          </w:tcPr>
          <w:p w14:paraId="60A104DC"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21/32 (65.63)</w:t>
            </w:r>
          </w:p>
        </w:tc>
      </w:tr>
      <w:tr w:rsidR="00622BC6" w:rsidRPr="004C06B9" w14:paraId="01ACF151" w14:textId="77777777" w:rsidTr="004C06B9">
        <w:trPr>
          <w:trHeight w:val="454"/>
        </w:trPr>
        <w:tc>
          <w:tcPr>
            <w:tcW w:w="3931" w:type="pct"/>
          </w:tcPr>
          <w:p w14:paraId="06B007EA" w14:textId="587C935F"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Poor</w:t>
            </w:r>
          </w:p>
        </w:tc>
        <w:tc>
          <w:tcPr>
            <w:tcW w:w="1068" w:type="pct"/>
          </w:tcPr>
          <w:p w14:paraId="2A2C545B"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5/32 (15.64)</w:t>
            </w:r>
          </w:p>
        </w:tc>
      </w:tr>
      <w:tr w:rsidR="00622BC6" w:rsidRPr="004C06B9" w14:paraId="5ED2DCEB" w14:textId="77777777" w:rsidTr="004C06B9">
        <w:trPr>
          <w:trHeight w:val="454"/>
        </w:trPr>
        <w:tc>
          <w:tcPr>
            <w:tcW w:w="3931" w:type="pct"/>
          </w:tcPr>
          <w:p w14:paraId="62B26420" w14:textId="3E2E90D5" w:rsidR="00622BC6" w:rsidRPr="004C06B9" w:rsidRDefault="00622BC6" w:rsidP="004C06B9">
            <w:pPr>
              <w:spacing w:line="360" w:lineRule="auto"/>
              <w:ind w:leftChars="100" w:left="240"/>
              <w:rPr>
                <w:rFonts w:ascii="Book Antiqua" w:hAnsi="Book Antiqua" w:cs="Times New Roman"/>
              </w:rPr>
            </w:pPr>
            <w:r w:rsidRPr="004C06B9">
              <w:rPr>
                <w:rFonts w:ascii="Book Antiqua" w:hAnsi="Book Antiqua" w:cs="Times New Roman"/>
              </w:rPr>
              <w:t>Dead</w:t>
            </w:r>
          </w:p>
        </w:tc>
        <w:tc>
          <w:tcPr>
            <w:tcW w:w="1068" w:type="pct"/>
          </w:tcPr>
          <w:p w14:paraId="70B80634"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3/32 (9.38)</w:t>
            </w:r>
          </w:p>
        </w:tc>
      </w:tr>
      <w:tr w:rsidR="00622BC6" w:rsidRPr="004C06B9" w14:paraId="07DF76B9" w14:textId="77777777" w:rsidTr="004C06B9">
        <w:trPr>
          <w:trHeight w:val="454"/>
        </w:trPr>
        <w:tc>
          <w:tcPr>
            <w:tcW w:w="3931" w:type="pct"/>
            <w:tcBorders>
              <w:bottom w:val="single" w:sz="4" w:space="0" w:color="auto"/>
            </w:tcBorders>
          </w:tcPr>
          <w:p w14:paraId="5A721017" w14:textId="224491A2" w:rsidR="00622BC6" w:rsidRPr="004C06B9" w:rsidRDefault="00622BC6" w:rsidP="00E63912">
            <w:pPr>
              <w:spacing w:line="360" w:lineRule="auto"/>
              <w:ind w:leftChars="100" w:left="240"/>
              <w:rPr>
                <w:rFonts w:ascii="Book Antiqua" w:hAnsi="Book Antiqua" w:cs="Times New Roman"/>
              </w:rPr>
            </w:pPr>
            <w:r w:rsidRPr="004C06B9">
              <w:rPr>
                <w:rFonts w:ascii="Book Antiqua" w:hAnsi="Book Antiqua" w:cs="Times New Roman"/>
              </w:rPr>
              <w:t>Not</w:t>
            </w:r>
            <w:r w:rsidR="00E63912">
              <w:rPr>
                <w:rFonts w:ascii="Book Antiqua" w:hAnsi="Book Antiqua" w:cs="Times New Roman"/>
              </w:rPr>
              <w:t xml:space="preserve"> </w:t>
            </w:r>
            <w:r w:rsidRPr="004C06B9">
              <w:rPr>
                <w:rFonts w:ascii="Book Antiqua" w:hAnsi="Book Antiqua" w:cs="Times New Roman"/>
              </w:rPr>
              <w:t>available</w:t>
            </w:r>
          </w:p>
        </w:tc>
        <w:tc>
          <w:tcPr>
            <w:tcW w:w="1068" w:type="pct"/>
            <w:tcBorders>
              <w:bottom w:val="single" w:sz="4" w:space="0" w:color="auto"/>
            </w:tcBorders>
          </w:tcPr>
          <w:p w14:paraId="64E031B2" w14:textId="77777777" w:rsidR="00622BC6" w:rsidRPr="004C06B9" w:rsidRDefault="00622BC6" w:rsidP="004C06B9">
            <w:pPr>
              <w:spacing w:line="360" w:lineRule="auto"/>
              <w:rPr>
                <w:rFonts w:ascii="Book Antiqua" w:hAnsi="Book Antiqua" w:cs="Times New Roman"/>
              </w:rPr>
            </w:pPr>
            <w:r w:rsidRPr="004C06B9">
              <w:rPr>
                <w:rFonts w:ascii="Book Antiqua" w:eastAsia="Helvetica" w:hAnsi="Book Antiqua" w:cs="Times New Roman"/>
              </w:rPr>
              <w:t>3/32 (9.38)</w:t>
            </w:r>
          </w:p>
        </w:tc>
      </w:tr>
    </w:tbl>
    <w:p w14:paraId="6D640293" w14:textId="0CC79EBB" w:rsidR="004F6971" w:rsidRDefault="000A34F6" w:rsidP="00622BC6">
      <w:pPr>
        <w:spacing w:line="360" w:lineRule="auto"/>
        <w:jc w:val="both"/>
        <w:rPr>
          <w:rFonts w:ascii="Book Antiqua" w:hAnsi="Book Antiqua"/>
        </w:rPr>
      </w:pPr>
      <w:r w:rsidRPr="00622BC6">
        <w:rPr>
          <w:rFonts w:ascii="Book Antiqua" w:hAnsi="Book Antiqua"/>
        </w:rPr>
        <w:t xml:space="preserve">WBC: </w:t>
      </w:r>
      <w:r>
        <w:rPr>
          <w:rFonts w:ascii="Book Antiqua" w:hAnsi="Book Antiqua"/>
        </w:rPr>
        <w:t>W</w:t>
      </w:r>
      <w:r w:rsidRPr="00622BC6">
        <w:rPr>
          <w:rFonts w:ascii="Book Antiqua" w:hAnsi="Book Antiqua"/>
        </w:rPr>
        <w:t>hite blood cell;</w:t>
      </w:r>
      <w:r>
        <w:rPr>
          <w:rFonts w:ascii="Book Antiqua" w:hAnsi="Book Antiqua"/>
        </w:rPr>
        <w:t xml:space="preserve"> </w:t>
      </w:r>
      <w:r w:rsidRPr="00622BC6">
        <w:rPr>
          <w:rFonts w:ascii="Book Antiqua" w:hAnsi="Book Antiqua"/>
        </w:rPr>
        <w:t>CRP: C-reactive protein;</w:t>
      </w:r>
      <w:r>
        <w:rPr>
          <w:rFonts w:ascii="Book Antiqua" w:hAnsi="Book Antiqua"/>
        </w:rPr>
        <w:t xml:space="preserve"> </w:t>
      </w:r>
      <w:r w:rsidRPr="00622BC6">
        <w:rPr>
          <w:rFonts w:ascii="Book Antiqua" w:hAnsi="Book Antiqua"/>
        </w:rPr>
        <w:t xml:space="preserve">IL-6: </w:t>
      </w:r>
      <w:r>
        <w:rPr>
          <w:rFonts w:ascii="Book Antiqua" w:hAnsi="Book Antiqua"/>
        </w:rPr>
        <w:t>I</w:t>
      </w:r>
      <w:r w:rsidRPr="00622BC6">
        <w:rPr>
          <w:rFonts w:ascii="Book Antiqua" w:hAnsi="Book Antiqua"/>
        </w:rPr>
        <w:t>nterleukin-6;</w:t>
      </w:r>
      <w:r>
        <w:rPr>
          <w:rFonts w:ascii="Book Antiqua" w:hAnsi="Book Antiqua"/>
        </w:rPr>
        <w:t xml:space="preserve"> </w:t>
      </w:r>
      <w:r w:rsidRPr="00622BC6">
        <w:rPr>
          <w:rFonts w:ascii="Book Antiqua" w:hAnsi="Book Antiqua"/>
        </w:rPr>
        <w:t xml:space="preserve">CSF: Cerebrospinal </w:t>
      </w:r>
      <w:r>
        <w:rPr>
          <w:rFonts w:ascii="Book Antiqua" w:hAnsi="Book Antiqua"/>
        </w:rPr>
        <w:t>f</w:t>
      </w:r>
      <w:r w:rsidRPr="00622BC6">
        <w:rPr>
          <w:rFonts w:ascii="Book Antiqua" w:hAnsi="Book Antiqua"/>
        </w:rPr>
        <w:t>luid</w:t>
      </w:r>
      <w:r>
        <w:rPr>
          <w:rFonts w:ascii="Book Antiqua" w:hAnsi="Book Antiqua"/>
        </w:rPr>
        <w:t xml:space="preserve">; </w:t>
      </w:r>
      <w:r w:rsidRPr="00622BC6">
        <w:rPr>
          <w:rFonts w:ascii="Book Antiqua" w:hAnsi="Book Antiqua"/>
        </w:rPr>
        <w:t xml:space="preserve">EEG: </w:t>
      </w:r>
      <w:r>
        <w:rPr>
          <w:rFonts w:ascii="Book Antiqua" w:hAnsi="Book Antiqua"/>
        </w:rPr>
        <w:t>E</w:t>
      </w:r>
      <w:r w:rsidRPr="00622BC6">
        <w:rPr>
          <w:rFonts w:ascii="Book Antiqua" w:hAnsi="Book Antiqua"/>
        </w:rPr>
        <w:t>lectroencephalography</w:t>
      </w:r>
      <w:r>
        <w:rPr>
          <w:rFonts w:ascii="Book Antiqua" w:hAnsi="Book Antiqua"/>
          <w:lang w:eastAsia="zh-CN"/>
        </w:rPr>
        <w:t xml:space="preserve">; </w:t>
      </w:r>
      <w:proofErr w:type="spellStart"/>
      <w:r w:rsidR="00E63912" w:rsidRPr="00622BC6">
        <w:rPr>
          <w:rFonts w:ascii="Book Antiqua" w:hAnsi="Book Antiqua"/>
        </w:rPr>
        <w:t>IVI</w:t>
      </w:r>
      <w:r w:rsidR="00E63912">
        <w:rPr>
          <w:rFonts w:ascii="Book Antiqua" w:hAnsi="Book Antiqua"/>
        </w:rPr>
        <w:t>g</w:t>
      </w:r>
      <w:proofErr w:type="spellEnd"/>
      <w:r w:rsidRPr="00622BC6">
        <w:rPr>
          <w:rFonts w:ascii="Book Antiqua" w:hAnsi="Book Antiqua"/>
        </w:rPr>
        <w:t xml:space="preserve">: </w:t>
      </w:r>
      <w:r>
        <w:rPr>
          <w:rFonts w:ascii="Book Antiqua" w:hAnsi="Book Antiqua"/>
        </w:rPr>
        <w:t>I</w:t>
      </w:r>
      <w:r w:rsidRPr="00622BC6">
        <w:rPr>
          <w:rFonts w:ascii="Book Antiqua" w:hAnsi="Book Antiqua"/>
        </w:rPr>
        <w:t>ntravenous immune globulin.</w:t>
      </w:r>
    </w:p>
    <w:p w14:paraId="6121307E" w14:textId="77777777" w:rsidR="004F6971" w:rsidRDefault="004F6971">
      <w:pPr>
        <w:rPr>
          <w:rFonts w:ascii="Book Antiqua" w:hAnsi="Book Antiqua"/>
        </w:rPr>
      </w:pPr>
      <w:r>
        <w:rPr>
          <w:rFonts w:ascii="Book Antiqua" w:hAnsi="Book Antiqua"/>
        </w:rPr>
        <w:br w:type="page"/>
      </w:r>
    </w:p>
    <w:p w14:paraId="438626AC" w14:textId="77777777" w:rsidR="004F6971" w:rsidRDefault="004F6971" w:rsidP="004F6971">
      <w:pPr>
        <w:jc w:val="center"/>
        <w:rPr>
          <w:rFonts w:ascii="Book Antiqua" w:hAnsi="Book Antiqua"/>
          <w:lang w:eastAsia="zh-CN"/>
        </w:rPr>
      </w:pPr>
    </w:p>
    <w:p w14:paraId="0C866A22" w14:textId="77777777" w:rsidR="004F6971" w:rsidRDefault="004F6971" w:rsidP="004F6971">
      <w:pPr>
        <w:jc w:val="center"/>
        <w:rPr>
          <w:rFonts w:ascii="Book Antiqua" w:hAnsi="Book Antiqua"/>
          <w:lang w:eastAsia="zh-CN"/>
        </w:rPr>
      </w:pPr>
    </w:p>
    <w:p w14:paraId="1BA23F12" w14:textId="77777777" w:rsidR="004F6971" w:rsidRDefault="004F6971" w:rsidP="004F6971">
      <w:pPr>
        <w:jc w:val="center"/>
        <w:rPr>
          <w:rFonts w:ascii="Book Antiqua" w:hAnsi="Book Antiqua"/>
          <w:lang w:eastAsia="zh-CN"/>
        </w:rPr>
      </w:pPr>
    </w:p>
    <w:p w14:paraId="3A5A492A" w14:textId="77777777" w:rsidR="004F6971" w:rsidRDefault="004F6971" w:rsidP="004F6971">
      <w:pPr>
        <w:jc w:val="center"/>
        <w:rPr>
          <w:rFonts w:ascii="Book Antiqua" w:hAnsi="Book Antiqua"/>
          <w:lang w:eastAsia="zh-CN"/>
        </w:rPr>
      </w:pPr>
    </w:p>
    <w:p w14:paraId="34B5AFDE" w14:textId="77777777" w:rsidR="004F6971" w:rsidRDefault="004F6971" w:rsidP="004F6971">
      <w:pPr>
        <w:jc w:val="center"/>
        <w:rPr>
          <w:rFonts w:ascii="Book Antiqua" w:hAnsi="Book Antiqua"/>
          <w:lang w:eastAsia="zh-CN"/>
        </w:rPr>
      </w:pPr>
    </w:p>
    <w:p w14:paraId="3928A8CC" w14:textId="77777777" w:rsidR="004F6971" w:rsidRDefault="004F6971" w:rsidP="004F6971">
      <w:pPr>
        <w:jc w:val="center"/>
        <w:rPr>
          <w:rFonts w:ascii="Book Antiqua" w:hAnsi="Book Antiqua"/>
          <w:lang w:eastAsia="zh-CN"/>
        </w:rPr>
      </w:pPr>
      <w:r>
        <w:rPr>
          <w:rFonts w:ascii="Book Antiqua" w:hAnsi="Book Antiqua"/>
          <w:noProof/>
          <w:lang w:eastAsia="zh-CN"/>
        </w:rPr>
        <w:drawing>
          <wp:inline distT="0" distB="0" distL="0" distR="0" wp14:anchorId="1428FFA6" wp14:editId="03E43E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E06915" w14:textId="77777777" w:rsidR="004F6971" w:rsidRDefault="004F6971" w:rsidP="004F6971">
      <w:pPr>
        <w:jc w:val="center"/>
        <w:rPr>
          <w:rFonts w:ascii="Book Antiqua" w:hAnsi="Book Antiqua"/>
          <w:lang w:eastAsia="zh-CN"/>
        </w:rPr>
      </w:pPr>
    </w:p>
    <w:p w14:paraId="272C35B4" w14:textId="77777777" w:rsidR="004F6971" w:rsidRPr="00763D22" w:rsidRDefault="004F6971" w:rsidP="004F697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6150385" w14:textId="77777777" w:rsidR="004F6971" w:rsidRPr="00763D22" w:rsidRDefault="004F6971" w:rsidP="004F69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F34E9F2" w14:textId="77777777" w:rsidR="004F6971" w:rsidRPr="00763D22" w:rsidRDefault="004F6971" w:rsidP="004F69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BFFC095" w14:textId="77777777" w:rsidR="004F6971" w:rsidRPr="00763D22" w:rsidRDefault="004F6971" w:rsidP="004F69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D8BDB89" w14:textId="77777777" w:rsidR="004F6971" w:rsidRPr="00763D22" w:rsidRDefault="004F6971" w:rsidP="004F69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971F494" w14:textId="77777777" w:rsidR="004F6971" w:rsidRPr="00763D22" w:rsidRDefault="004F6971" w:rsidP="004F697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3C0BB7E" w14:textId="77777777" w:rsidR="004F6971" w:rsidRDefault="004F6971" w:rsidP="004F6971">
      <w:pPr>
        <w:jc w:val="center"/>
        <w:rPr>
          <w:rFonts w:ascii="Book Antiqua" w:hAnsi="Book Antiqua"/>
          <w:lang w:eastAsia="zh-CN"/>
        </w:rPr>
      </w:pPr>
    </w:p>
    <w:p w14:paraId="13E58F91" w14:textId="77777777" w:rsidR="004F6971" w:rsidRDefault="004F6971" w:rsidP="004F6971">
      <w:pPr>
        <w:jc w:val="center"/>
        <w:rPr>
          <w:rFonts w:ascii="Book Antiqua" w:hAnsi="Book Antiqua"/>
          <w:lang w:eastAsia="zh-CN"/>
        </w:rPr>
      </w:pPr>
    </w:p>
    <w:p w14:paraId="68C16964" w14:textId="77777777" w:rsidR="004F6971" w:rsidRDefault="004F6971" w:rsidP="004F6971">
      <w:pPr>
        <w:jc w:val="center"/>
        <w:rPr>
          <w:rFonts w:ascii="Book Antiqua" w:hAnsi="Book Antiqua"/>
          <w:lang w:eastAsia="zh-CN"/>
        </w:rPr>
      </w:pPr>
    </w:p>
    <w:p w14:paraId="5EF5189D" w14:textId="77777777" w:rsidR="004F6971" w:rsidRDefault="004F6971" w:rsidP="004F6971">
      <w:pPr>
        <w:jc w:val="center"/>
        <w:rPr>
          <w:rFonts w:ascii="Book Antiqua" w:hAnsi="Book Antiqua"/>
          <w:lang w:eastAsia="zh-CN"/>
        </w:rPr>
      </w:pPr>
      <w:r>
        <w:rPr>
          <w:rFonts w:ascii="Book Antiqua" w:hAnsi="Book Antiqua"/>
          <w:noProof/>
          <w:lang w:eastAsia="zh-CN"/>
        </w:rPr>
        <w:drawing>
          <wp:inline distT="0" distB="0" distL="0" distR="0" wp14:anchorId="6635DB65" wp14:editId="3B2E94F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BE1F77" w14:textId="77777777" w:rsidR="004F6971" w:rsidRDefault="004F6971" w:rsidP="004F6971">
      <w:pPr>
        <w:jc w:val="center"/>
        <w:rPr>
          <w:rFonts w:ascii="Book Antiqua" w:hAnsi="Book Antiqua"/>
          <w:lang w:eastAsia="zh-CN"/>
        </w:rPr>
      </w:pPr>
    </w:p>
    <w:p w14:paraId="47CA0FAA" w14:textId="77777777" w:rsidR="004F6971" w:rsidRDefault="004F6971" w:rsidP="004F6971">
      <w:pPr>
        <w:jc w:val="center"/>
        <w:rPr>
          <w:rFonts w:ascii="Book Antiqua" w:hAnsi="Book Antiqua"/>
          <w:lang w:eastAsia="zh-CN"/>
        </w:rPr>
      </w:pPr>
    </w:p>
    <w:p w14:paraId="2DC7DB21" w14:textId="77777777" w:rsidR="004F6971" w:rsidRDefault="004F6971" w:rsidP="004F6971">
      <w:pPr>
        <w:jc w:val="center"/>
        <w:rPr>
          <w:rFonts w:ascii="Book Antiqua" w:hAnsi="Book Antiqua"/>
          <w:lang w:eastAsia="zh-CN"/>
        </w:rPr>
      </w:pPr>
    </w:p>
    <w:p w14:paraId="672E49D1" w14:textId="77777777" w:rsidR="004F6971" w:rsidRDefault="004F6971" w:rsidP="004F6971">
      <w:pPr>
        <w:jc w:val="center"/>
        <w:rPr>
          <w:rFonts w:ascii="Book Antiqua" w:hAnsi="Book Antiqua"/>
          <w:lang w:eastAsia="zh-CN"/>
        </w:rPr>
      </w:pPr>
    </w:p>
    <w:p w14:paraId="75D2C60B" w14:textId="77777777" w:rsidR="004F6971" w:rsidRDefault="004F6971" w:rsidP="004F6971">
      <w:pPr>
        <w:jc w:val="center"/>
        <w:rPr>
          <w:rFonts w:ascii="Book Antiqua" w:hAnsi="Book Antiqua"/>
          <w:lang w:eastAsia="zh-CN"/>
        </w:rPr>
      </w:pPr>
    </w:p>
    <w:p w14:paraId="32047C26" w14:textId="77777777" w:rsidR="004F6971" w:rsidRDefault="004F6971" w:rsidP="004F6971">
      <w:pPr>
        <w:jc w:val="center"/>
        <w:rPr>
          <w:rFonts w:ascii="Book Antiqua" w:hAnsi="Book Antiqua"/>
          <w:lang w:eastAsia="zh-CN"/>
        </w:rPr>
      </w:pPr>
    </w:p>
    <w:p w14:paraId="711B83B6" w14:textId="77777777" w:rsidR="004F6971" w:rsidRDefault="004F6971" w:rsidP="004F6971">
      <w:pPr>
        <w:jc w:val="center"/>
        <w:rPr>
          <w:rFonts w:ascii="Book Antiqua" w:hAnsi="Book Antiqua"/>
          <w:lang w:eastAsia="zh-CN"/>
        </w:rPr>
      </w:pPr>
    </w:p>
    <w:p w14:paraId="4798C904" w14:textId="77777777" w:rsidR="004F6971" w:rsidRDefault="004F6971" w:rsidP="004F6971">
      <w:pPr>
        <w:jc w:val="center"/>
        <w:rPr>
          <w:rFonts w:ascii="Book Antiqua" w:hAnsi="Book Antiqua"/>
          <w:lang w:eastAsia="zh-CN"/>
        </w:rPr>
      </w:pPr>
    </w:p>
    <w:p w14:paraId="4B646782" w14:textId="77777777" w:rsidR="004F6971" w:rsidRDefault="004F6971" w:rsidP="004F6971">
      <w:pPr>
        <w:jc w:val="center"/>
        <w:rPr>
          <w:rFonts w:ascii="Book Antiqua" w:hAnsi="Book Antiqua"/>
          <w:lang w:eastAsia="zh-CN"/>
        </w:rPr>
      </w:pPr>
    </w:p>
    <w:p w14:paraId="65E3C3E3" w14:textId="77777777" w:rsidR="004F6971" w:rsidRPr="00763D22" w:rsidRDefault="004F6971" w:rsidP="004F6971">
      <w:pPr>
        <w:jc w:val="right"/>
        <w:rPr>
          <w:rFonts w:ascii="Book Antiqua" w:hAnsi="Book Antiqua"/>
          <w:color w:val="000000" w:themeColor="text1"/>
          <w:lang w:eastAsia="zh-CN"/>
        </w:rPr>
      </w:pPr>
    </w:p>
    <w:p w14:paraId="6DDEB740" w14:textId="77777777" w:rsidR="004F6971" w:rsidRPr="00763D22" w:rsidRDefault="004F6971" w:rsidP="004F697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026F8ED8" w14:textId="77777777" w:rsidR="000A34F6" w:rsidRPr="00622BC6" w:rsidRDefault="000A34F6" w:rsidP="00622BC6">
      <w:pPr>
        <w:spacing w:line="360" w:lineRule="auto"/>
        <w:jc w:val="both"/>
        <w:rPr>
          <w:rFonts w:ascii="Book Antiqua" w:hAnsi="Book Antiqua"/>
        </w:rPr>
      </w:pPr>
      <w:bookmarkStart w:id="1" w:name="_GoBack"/>
      <w:bookmarkEnd w:id="1"/>
    </w:p>
    <w:sectPr w:rsidR="000A34F6" w:rsidRPr="00622BC6" w:rsidSect="004F6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1BFD" w14:textId="77777777" w:rsidR="00AF369B" w:rsidRDefault="00AF369B" w:rsidP="000A4AE2">
      <w:r>
        <w:separator/>
      </w:r>
    </w:p>
  </w:endnote>
  <w:endnote w:type="continuationSeparator" w:id="0">
    <w:p w14:paraId="0546BF52" w14:textId="77777777" w:rsidR="00AF369B" w:rsidRDefault="00AF369B" w:rsidP="000A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993281"/>
      <w:docPartObj>
        <w:docPartGallery w:val="Page Numbers (Bottom of Page)"/>
        <w:docPartUnique/>
      </w:docPartObj>
    </w:sdtPr>
    <w:sdtEndPr/>
    <w:sdtContent>
      <w:sdt>
        <w:sdtPr>
          <w:id w:val="-1705238520"/>
          <w:docPartObj>
            <w:docPartGallery w:val="Page Numbers (Top of Page)"/>
            <w:docPartUnique/>
          </w:docPartObj>
        </w:sdtPr>
        <w:sdtEndPr/>
        <w:sdtContent>
          <w:p w14:paraId="41057E7F" w14:textId="50463F30" w:rsidR="002F0531" w:rsidRDefault="002F0531" w:rsidP="000A4AE2">
            <w:pPr>
              <w:pStyle w:val="a8"/>
              <w:jc w:val="right"/>
            </w:pPr>
            <w:r>
              <w:rPr>
                <w:lang w:val="zh-CN" w:eastAsia="zh-CN"/>
              </w:rPr>
              <w:t xml:space="preserve"> </w:t>
            </w:r>
            <w:r w:rsidRPr="000A4AE2">
              <w:rPr>
                <w:rFonts w:ascii="Book Antiqua" w:hAnsi="Book Antiqua"/>
                <w:sz w:val="21"/>
                <w:szCs w:val="21"/>
              </w:rPr>
              <w:fldChar w:fldCharType="begin"/>
            </w:r>
            <w:r w:rsidRPr="000A4AE2">
              <w:rPr>
                <w:rFonts w:ascii="Book Antiqua" w:hAnsi="Book Antiqua"/>
                <w:sz w:val="21"/>
                <w:szCs w:val="21"/>
              </w:rPr>
              <w:instrText>PAGE</w:instrText>
            </w:r>
            <w:r w:rsidRPr="000A4AE2">
              <w:rPr>
                <w:rFonts w:ascii="Book Antiqua" w:hAnsi="Book Antiqua"/>
                <w:sz w:val="21"/>
                <w:szCs w:val="21"/>
              </w:rPr>
              <w:fldChar w:fldCharType="separate"/>
            </w:r>
            <w:r w:rsidR="004F6971">
              <w:rPr>
                <w:rFonts w:ascii="Book Antiqua" w:hAnsi="Book Antiqua"/>
                <w:noProof/>
                <w:sz w:val="21"/>
                <w:szCs w:val="21"/>
              </w:rPr>
              <w:t>39</w:t>
            </w:r>
            <w:r w:rsidRPr="000A4AE2">
              <w:rPr>
                <w:rFonts w:ascii="Book Antiqua" w:hAnsi="Book Antiqua"/>
                <w:sz w:val="21"/>
                <w:szCs w:val="21"/>
              </w:rPr>
              <w:fldChar w:fldCharType="end"/>
            </w:r>
            <w:r w:rsidRPr="000A4AE2">
              <w:rPr>
                <w:rFonts w:ascii="Book Antiqua" w:hAnsi="Book Antiqua"/>
                <w:sz w:val="21"/>
                <w:szCs w:val="21"/>
                <w:lang w:val="zh-CN" w:eastAsia="zh-CN"/>
              </w:rPr>
              <w:t xml:space="preserve"> / </w:t>
            </w:r>
            <w:r w:rsidRPr="000A4AE2">
              <w:rPr>
                <w:rFonts w:ascii="Book Antiqua" w:hAnsi="Book Antiqua"/>
                <w:sz w:val="21"/>
                <w:szCs w:val="21"/>
              </w:rPr>
              <w:fldChar w:fldCharType="begin"/>
            </w:r>
            <w:r w:rsidRPr="000A4AE2">
              <w:rPr>
                <w:rFonts w:ascii="Book Antiqua" w:hAnsi="Book Antiqua"/>
                <w:sz w:val="21"/>
                <w:szCs w:val="21"/>
              </w:rPr>
              <w:instrText>NUMPAGES</w:instrText>
            </w:r>
            <w:r w:rsidRPr="000A4AE2">
              <w:rPr>
                <w:rFonts w:ascii="Book Antiqua" w:hAnsi="Book Antiqua"/>
                <w:sz w:val="21"/>
                <w:szCs w:val="21"/>
              </w:rPr>
              <w:fldChar w:fldCharType="separate"/>
            </w:r>
            <w:r w:rsidR="004F6971">
              <w:rPr>
                <w:rFonts w:ascii="Book Antiqua" w:hAnsi="Book Antiqua"/>
                <w:noProof/>
                <w:sz w:val="21"/>
                <w:szCs w:val="21"/>
              </w:rPr>
              <w:t>64</w:t>
            </w:r>
            <w:r w:rsidRPr="000A4AE2">
              <w:rPr>
                <w:rFonts w:ascii="Book Antiqua" w:hAnsi="Book Antiqua"/>
                <w:sz w:val="21"/>
                <w:szCs w:val="21"/>
              </w:rPr>
              <w:fldChar w:fldCharType="end"/>
            </w:r>
          </w:p>
        </w:sdtContent>
      </w:sdt>
    </w:sdtContent>
  </w:sdt>
  <w:p w14:paraId="344CB165" w14:textId="77777777" w:rsidR="002F0531" w:rsidRDefault="002F05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B3E0" w14:textId="77777777" w:rsidR="00AF369B" w:rsidRDefault="00AF369B" w:rsidP="000A4AE2">
      <w:r>
        <w:separator/>
      </w:r>
    </w:p>
  </w:footnote>
  <w:footnote w:type="continuationSeparator" w:id="0">
    <w:p w14:paraId="49B7D9FC" w14:textId="77777777" w:rsidR="00AF369B" w:rsidRDefault="00AF369B" w:rsidP="000A4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CB0"/>
    <w:rsid w:val="00010D37"/>
    <w:rsid w:val="00012901"/>
    <w:rsid w:val="00014DB7"/>
    <w:rsid w:val="00015556"/>
    <w:rsid w:val="000205E2"/>
    <w:rsid w:val="000208F2"/>
    <w:rsid w:val="00022C4F"/>
    <w:rsid w:val="00023A08"/>
    <w:rsid w:val="000579BB"/>
    <w:rsid w:val="000A1D70"/>
    <w:rsid w:val="000A1F5A"/>
    <w:rsid w:val="000A34F6"/>
    <w:rsid w:val="000A4AE2"/>
    <w:rsid w:val="000A6162"/>
    <w:rsid w:val="000B6D6A"/>
    <w:rsid w:val="000B6DB7"/>
    <w:rsid w:val="000E0EE1"/>
    <w:rsid w:val="000E3823"/>
    <w:rsid w:val="000E6CB9"/>
    <w:rsid w:val="000F2DA2"/>
    <w:rsid w:val="000F670D"/>
    <w:rsid w:val="00110044"/>
    <w:rsid w:val="0011114F"/>
    <w:rsid w:val="00113D50"/>
    <w:rsid w:val="00136260"/>
    <w:rsid w:val="00147AB3"/>
    <w:rsid w:val="00163D52"/>
    <w:rsid w:val="0017016E"/>
    <w:rsid w:val="00191990"/>
    <w:rsid w:val="00192A00"/>
    <w:rsid w:val="001A68F5"/>
    <w:rsid w:val="001C101B"/>
    <w:rsid w:val="001D560D"/>
    <w:rsid w:val="001E41F3"/>
    <w:rsid w:val="001E59AD"/>
    <w:rsid w:val="001E7E25"/>
    <w:rsid w:val="001F5E3F"/>
    <w:rsid w:val="0020711E"/>
    <w:rsid w:val="00220ABC"/>
    <w:rsid w:val="00232D28"/>
    <w:rsid w:val="002400BE"/>
    <w:rsid w:val="00243975"/>
    <w:rsid w:val="00255CB8"/>
    <w:rsid w:val="002635C8"/>
    <w:rsid w:val="00275F7E"/>
    <w:rsid w:val="00283071"/>
    <w:rsid w:val="002A1411"/>
    <w:rsid w:val="002A7655"/>
    <w:rsid w:val="002B46B5"/>
    <w:rsid w:val="002D55CC"/>
    <w:rsid w:val="002E1763"/>
    <w:rsid w:val="002F0531"/>
    <w:rsid w:val="0030033B"/>
    <w:rsid w:val="00307E85"/>
    <w:rsid w:val="00326F50"/>
    <w:rsid w:val="00327750"/>
    <w:rsid w:val="00341245"/>
    <w:rsid w:val="00351327"/>
    <w:rsid w:val="00357B1E"/>
    <w:rsid w:val="0036344F"/>
    <w:rsid w:val="00370141"/>
    <w:rsid w:val="00370360"/>
    <w:rsid w:val="003731F2"/>
    <w:rsid w:val="003A489B"/>
    <w:rsid w:val="003D0982"/>
    <w:rsid w:val="004435F3"/>
    <w:rsid w:val="0044454C"/>
    <w:rsid w:val="0044759E"/>
    <w:rsid w:val="00452FEB"/>
    <w:rsid w:val="00453526"/>
    <w:rsid w:val="00474170"/>
    <w:rsid w:val="00482F77"/>
    <w:rsid w:val="00494E4E"/>
    <w:rsid w:val="004A0334"/>
    <w:rsid w:val="004A6282"/>
    <w:rsid w:val="004B39E8"/>
    <w:rsid w:val="004C06B9"/>
    <w:rsid w:val="004C4B02"/>
    <w:rsid w:val="004C7BF0"/>
    <w:rsid w:val="004E4A69"/>
    <w:rsid w:val="004F6971"/>
    <w:rsid w:val="005027BF"/>
    <w:rsid w:val="005038F0"/>
    <w:rsid w:val="005145F9"/>
    <w:rsid w:val="00517825"/>
    <w:rsid w:val="00523C0D"/>
    <w:rsid w:val="005241E6"/>
    <w:rsid w:val="00530E87"/>
    <w:rsid w:val="00557605"/>
    <w:rsid w:val="00560F03"/>
    <w:rsid w:val="00572902"/>
    <w:rsid w:val="00572F44"/>
    <w:rsid w:val="00580587"/>
    <w:rsid w:val="005825BE"/>
    <w:rsid w:val="005839A6"/>
    <w:rsid w:val="00586A2B"/>
    <w:rsid w:val="005B2AEE"/>
    <w:rsid w:val="005B3F23"/>
    <w:rsid w:val="005B7167"/>
    <w:rsid w:val="005C140D"/>
    <w:rsid w:val="005C23F7"/>
    <w:rsid w:val="005F3430"/>
    <w:rsid w:val="00601991"/>
    <w:rsid w:val="0060768D"/>
    <w:rsid w:val="00616D56"/>
    <w:rsid w:val="00622BC6"/>
    <w:rsid w:val="0062752F"/>
    <w:rsid w:val="0064570E"/>
    <w:rsid w:val="00645ACC"/>
    <w:rsid w:val="0066196A"/>
    <w:rsid w:val="00664118"/>
    <w:rsid w:val="0068343A"/>
    <w:rsid w:val="0068455B"/>
    <w:rsid w:val="006A2239"/>
    <w:rsid w:val="006A55EC"/>
    <w:rsid w:val="006B47C0"/>
    <w:rsid w:val="006B6B30"/>
    <w:rsid w:val="006C2B1C"/>
    <w:rsid w:val="006C3379"/>
    <w:rsid w:val="006E2416"/>
    <w:rsid w:val="006F0E87"/>
    <w:rsid w:val="006F12B4"/>
    <w:rsid w:val="007047BE"/>
    <w:rsid w:val="00711900"/>
    <w:rsid w:val="007314AA"/>
    <w:rsid w:val="007379B6"/>
    <w:rsid w:val="007404FE"/>
    <w:rsid w:val="007440CF"/>
    <w:rsid w:val="007528E5"/>
    <w:rsid w:val="00794671"/>
    <w:rsid w:val="007976B3"/>
    <w:rsid w:val="007A7EAA"/>
    <w:rsid w:val="007B1592"/>
    <w:rsid w:val="007C1E92"/>
    <w:rsid w:val="007D303A"/>
    <w:rsid w:val="007D4D92"/>
    <w:rsid w:val="007D73B5"/>
    <w:rsid w:val="007E1D95"/>
    <w:rsid w:val="007E7B0B"/>
    <w:rsid w:val="0080010E"/>
    <w:rsid w:val="00810D52"/>
    <w:rsid w:val="00835400"/>
    <w:rsid w:val="00846A16"/>
    <w:rsid w:val="00872AAE"/>
    <w:rsid w:val="00883AF2"/>
    <w:rsid w:val="008B0B81"/>
    <w:rsid w:val="008C74D6"/>
    <w:rsid w:val="008D487F"/>
    <w:rsid w:val="008E051C"/>
    <w:rsid w:val="008E1228"/>
    <w:rsid w:val="008E6180"/>
    <w:rsid w:val="00923135"/>
    <w:rsid w:val="00942E5C"/>
    <w:rsid w:val="00947569"/>
    <w:rsid w:val="0094786B"/>
    <w:rsid w:val="0096134B"/>
    <w:rsid w:val="00961D73"/>
    <w:rsid w:val="009661E7"/>
    <w:rsid w:val="00976C49"/>
    <w:rsid w:val="0097751A"/>
    <w:rsid w:val="00990DE8"/>
    <w:rsid w:val="00993426"/>
    <w:rsid w:val="00995EA0"/>
    <w:rsid w:val="009A21AB"/>
    <w:rsid w:val="009B2B41"/>
    <w:rsid w:val="009B347B"/>
    <w:rsid w:val="009C7974"/>
    <w:rsid w:val="009D13F1"/>
    <w:rsid w:val="009D3562"/>
    <w:rsid w:val="009E42CD"/>
    <w:rsid w:val="009E5D4F"/>
    <w:rsid w:val="00A214C1"/>
    <w:rsid w:val="00A40B3F"/>
    <w:rsid w:val="00A411CB"/>
    <w:rsid w:val="00A424BF"/>
    <w:rsid w:val="00A42FA1"/>
    <w:rsid w:val="00A44737"/>
    <w:rsid w:val="00A51FD3"/>
    <w:rsid w:val="00A52D26"/>
    <w:rsid w:val="00A52FE2"/>
    <w:rsid w:val="00A5330F"/>
    <w:rsid w:val="00A72F50"/>
    <w:rsid w:val="00A77B3E"/>
    <w:rsid w:val="00AB4423"/>
    <w:rsid w:val="00AC217F"/>
    <w:rsid w:val="00AC4BC2"/>
    <w:rsid w:val="00AC72B3"/>
    <w:rsid w:val="00AF2E1D"/>
    <w:rsid w:val="00AF369B"/>
    <w:rsid w:val="00B054A1"/>
    <w:rsid w:val="00B42A39"/>
    <w:rsid w:val="00B43328"/>
    <w:rsid w:val="00B43F8F"/>
    <w:rsid w:val="00B46466"/>
    <w:rsid w:val="00B63D97"/>
    <w:rsid w:val="00B66D5B"/>
    <w:rsid w:val="00B76DE8"/>
    <w:rsid w:val="00B852F3"/>
    <w:rsid w:val="00B91F31"/>
    <w:rsid w:val="00B9383A"/>
    <w:rsid w:val="00BB5C80"/>
    <w:rsid w:val="00BC0E77"/>
    <w:rsid w:val="00BE3AD6"/>
    <w:rsid w:val="00BE4292"/>
    <w:rsid w:val="00BF0664"/>
    <w:rsid w:val="00BF2887"/>
    <w:rsid w:val="00BF3476"/>
    <w:rsid w:val="00BF4ED4"/>
    <w:rsid w:val="00BF52AA"/>
    <w:rsid w:val="00BF7E47"/>
    <w:rsid w:val="00C20FF5"/>
    <w:rsid w:val="00C21178"/>
    <w:rsid w:val="00C36C7E"/>
    <w:rsid w:val="00C375DD"/>
    <w:rsid w:val="00C42A37"/>
    <w:rsid w:val="00C602E0"/>
    <w:rsid w:val="00C648F4"/>
    <w:rsid w:val="00C749B0"/>
    <w:rsid w:val="00CA2A55"/>
    <w:rsid w:val="00CB2218"/>
    <w:rsid w:val="00CC1F14"/>
    <w:rsid w:val="00D0297B"/>
    <w:rsid w:val="00D202E4"/>
    <w:rsid w:val="00D2748B"/>
    <w:rsid w:val="00D50258"/>
    <w:rsid w:val="00D624F1"/>
    <w:rsid w:val="00D6313F"/>
    <w:rsid w:val="00D76E10"/>
    <w:rsid w:val="00D80F97"/>
    <w:rsid w:val="00D83A96"/>
    <w:rsid w:val="00D8421E"/>
    <w:rsid w:val="00D86F43"/>
    <w:rsid w:val="00DB2B62"/>
    <w:rsid w:val="00DC34BB"/>
    <w:rsid w:val="00DC5D93"/>
    <w:rsid w:val="00DD174F"/>
    <w:rsid w:val="00DE5CA6"/>
    <w:rsid w:val="00E11E9B"/>
    <w:rsid w:val="00E2220C"/>
    <w:rsid w:val="00E26E7A"/>
    <w:rsid w:val="00E41890"/>
    <w:rsid w:val="00E43867"/>
    <w:rsid w:val="00E577C1"/>
    <w:rsid w:val="00E57CCE"/>
    <w:rsid w:val="00E603E3"/>
    <w:rsid w:val="00E60C95"/>
    <w:rsid w:val="00E63912"/>
    <w:rsid w:val="00E66E7B"/>
    <w:rsid w:val="00E679C5"/>
    <w:rsid w:val="00E73638"/>
    <w:rsid w:val="00E8389E"/>
    <w:rsid w:val="00EA089C"/>
    <w:rsid w:val="00EB7840"/>
    <w:rsid w:val="00EC3218"/>
    <w:rsid w:val="00EF45E7"/>
    <w:rsid w:val="00F23873"/>
    <w:rsid w:val="00F26A45"/>
    <w:rsid w:val="00F27C7E"/>
    <w:rsid w:val="00F4090F"/>
    <w:rsid w:val="00F4653D"/>
    <w:rsid w:val="00F74B1B"/>
    <w:rsid w:val="00F74D81"/>
    <w:rsid w:val="00F87FE0"/>
    <w:rsid w:val="00F90132"/>
    <w:rsid w:val="00F96857"/>
    <w:rsid w:val="00FA5116"/>
    <w:rsid w:val="00FA795B"/>
    <w:rsid w:val="00FB6698"/>
    <w:rsid w:val="00FF4C26"/>
    <w:rsid w:val="00FF53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E051C"/>
    <w:rPr>
      <w:sz w:val="21"/>
      <w:szCs w:val="21"/>
    </w:rPr>
  </w:style>
  <w:style w:type="paragraph" w:styleId="a4">
    <w:name w:val="annotation text"/>
    <w:basedOn w:val="a"/>
    <w:link w:val="Char"/>
    <w:semiHidden/>
    <w:unhideWhenUsed/>
    <w:rsid w:val="008E051C"/>
  </w:style>
  <w:style w:type="character" w:customStyle="1" w:styleId="Char">
    <w:name w:val="批注文字 Char"/>
    <w:basedOn w:val="a0"/>
    <w:link w:val="a4"/>
    <w:semiHidden/>
    <w:rsid w:val="008E051C"/>
    <w:rPr>
      <w:sz w:val="24"/>
      <w:szCs w:val="24"/>
    </w:rPr>
  </w:style>
  <w:style w:type="paragraph" w:styleId="a5">
    <w:name w:val="annotation subject"/>
    <w:basedOn w:val="a4"/>
    <w:next w:val="a4"/>
    <w:link w:val="Char0"/>
    <w:semiHidden/>
    <w:unhideWhenUsed/>
    <w:rsid w:val="008E051C"/>
    <w:rPr>
      <w:b/>
      <w:bCs/>
    </w:rPr>
  </w:style>
  <w:style w:type="character" w:customStyle="1" w:styleId="Char0">
    <w:name w:val="批注主题 Char"/>
    <w:basedOn w:val="Char"/>
    <w:link w:val="a5"/>
    <w:semiHidden/>
    <w:rsid w:val="008E051C"/>
    <w:rPr>
      <w:b/>
      <w:bCs/>
      <w:sz w:val="24"/>
      <w:szCs w:val="24"/>
    </w:rPr>
  </w:style>
  <w:style w:type="paragraph" w:styleId="a6">
    <w:name w:val="Balloon Text"/>
    <w:basedOn w:val="a"/>
    <w:link w:val="Char1"/>
    <w:rsid w:val="008E051C"/>
    <w:rPr>
      <w:sz w:val="18"/>
      <w:szCs w:val="18"/>
    </w:rPr>
  </w:style>
  <w:style w:type="character" w:customStyle="1" w:styleId="Char1">
    <w:name w:val="批注框文本 Char"/>
    <w:basedOn w:val="a0"/>
    <w:link w:val="a6"/>
    <w:rsid w:val="008E051C"/>
    <w:rPr>
      <w:sz w:val="18"/>
      <w:szCs w:val="18"/>
    </w:rPr>
  </w:style>
  <w:style w:type="paragraph" w:styleId="a7">
    <w:name w:val="header"/>
    <w:basedOn w:val="a"/>
    <w:link w:val="Char2"/>
    <w:unhideWhenUsed/>
    <w:rsid w:val="000A4A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A4AE2"/>
    <w:rPr>
      <w:sz w:val="18"/>
      <w:szCs w:val="18"/>
    </w:rPr>
  </w:style>
  <w:style w:type="paragraph" w:styleId="a8">
    <w:name w:val="footer"/>
    <w:basedOn w:val="a"/>
    <w:link w:val="Char3"/>
    <w:uiPriority w:val="99"/>
    <w:unhideWhenUsed/>
    <w:rsid w:val="000A4AE2"/>
    <w:pPr>
      <w:tabs>
        <w:tab w:val="center" w:pos="4153"/>
        <w:tab w:val="right" w:pos="8306"/>
      </w:tabs>
      <w:snapToGrid w:val="0"/>
    </w:pPr>
    <w:rPr>
      <w:sz w:val="18"/>
      <w:szCs w:val="18"/>
    </w:rPr>
  </w:style>
  <w:style w:type="character" w:customStyle="1" w:styleId="Char3">
    <w:name w:val="页脚 Char"/>
    <w:basedOn w:val="a0"/>
    <w:link w:val="a8"/>
    <w:uiPriority w:val="99"/>
    <w:rsid w:val="000A4AE2"/>
    <w:rPr>
      <w:sz w:val="18"/>
      <w:szCs w:val="18"/>
    </w:rPr>
  </w:style>
  <w:style w:type="paragraph" w:styleId="a9">
    <w:name w:val="Normal (Web)"/>
    <w:basedOn w:val="a"/>
    <w:qFormat/>
    <w:rsid w:val="00622BC6"/>
    <w:pPr>
      <w:widowControl w:val="0"/>
      <w:jc w:val="both"/>
    </w:pPr>
    <w:rPr>
      <w:rFonts w:ascii="Calibri" w:eastAsia="宋体" w:hAnsi="Calibri" w:cs="黑体"/>
      <w:kern w:val="2"/>
      <w:lang w:eastAsia="zh-CN"/>
    </w:rPr>
  </w:style>
  <w:style w:type="table" w:styleId="aa">
    <w:name w:val="Table Grid"/>
    <w:basedOn w:val="a1"/>
    <w:qFormat/>
    <w:rsid w:val="00622BC6"/>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622BC6"/>
    <w:pPr>
      <w:widowControl w:val="0"/>
    </w:pPr>
    <w:rPr>
      <w:rFonts w:ascii="Helvetica" w:eastAsia="Helvetica" w:hAnsi="Helvetica"/>
      <w:sz w:val="22"/>
      <w:szCs w:val="22"/>
      <w:lang w:eastAsia="zh-CN"/>
    </w:rPr>
  </w:style>
  <w:style w:type="paragraph" w:customStyle="1" w:styleId="p2">
    <w:name w:val="p2"/>
    <w:basedOn w:val="a"/>
    <w:qFormat/>
    <w:rsid w:val="00622BC6"/>
    <w:pPr>
      <w:widowControl w:val="0"/>
    </w:pPr>
    <w:rPr>
      <w:rFonts w:ascii="Helvetica" w:eastAsia="Helvetica" w:hAnsi="Helvetica"/>
      <w:sz w:val="18"/>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8E051C"/>
    <w:rPr>
      <w:sz w:val="21"/>
      <w:szCs w:val="21"/>
    </w:rPr>
  </w:style>
  <w:style w:type="paragraph" w:styleId="a4">
    <w:name w:val="annotation text"/>
    <w:basedOn w:val="a"/>
    <w:link w:val="Char"/>
    <w:semiHidden/>
    <w:unhideWhenUsed/>
    <w:rsid w:val="008E051C"/>
  </w:style>
  <w:style w:type="character" w:customStyle="1" w:styleId="Char">
    <w:name w:val="批注文字 Char"/>
    <w:basedOn w:val="a0"/>
    <w:link w:val="a4"/>
    <w:semiHidden/>
    <w:rsid w:val="008E051C"/>
    <w:rPr>
      <w:sz w:val="24"/>
      <w:szCs w:val="24"/>
    </w:rPr>
  </w:style>
  <w:style w:type="paragraph" w:styleId="a5">
    <w:name w:val="annotation subject"/>
    <w:basedOn w:val="a4"/>
    <w:next w:val="a4"/>
    <w:link w:val="Char0"/>
    <w:semiHidden/>
    <w:unhideWhenUsed/>
    <w:rsid w:val="008E051C"/>
    <w:rPr>
      <w:b/>
      <w:bCs/>
    </w:rPr>
  </w:style>
  <w:style w:type="character" w:customStyle="1" w:styleId="Char0">
    <w:name w:val="批注主题 Char"/>
    <w:basedOn w:val="Char"/>
    <w:link w:val="a5"/>
    <w:semiHidden/>
    <w:rsid w:val="008E051C"/>
    <w:rPr>
      <w:b/>
      <w:bCs/>
      <w:sz w:val="24"/>
      <w:szCs w:val="24"/>
    </w:rPr>
  </w:style>
  <w:style w:type="paragraph" w:styleId="a6">
    <w:name w:val="Balloon Text"/>
    <w:basedOn w:val="a"/>
    <w:link w:val="Char1"/>
    <w:rsid w:val="008E051C"/>
    <w:rPr>
      <w:sz w:val="18"/>
      <w:szCs w:val="18"/>
    </w:rPr>
  </w:style>
  <w:style w:type="character" w:customStyle="1" w:styleId="Char1">
    <w:name w:val="批注框文本 Char"/>
    <w:basedOn w:val="a0"/>
    <w:link w:val="a6"/>
    <w:rsid w:val="008E051C"/>
    <w:rPr>
      <w:sz w:val="18"/>
      <w:szCs w:val="18"/>
    </w:rPr>
  </w:style>
  <w:style w:type="paragraph" w:styleId="a7">
    <w:name w:val="header"/>
    <w:basedOn w:val="a"/>
    <w:link w:val="Char2"/>
    <w:unhideWhenUsed/>
    <w:rsid w:val="000A4AE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0A4AE2"/>
    <w:rPr>
      <w:sz w:val="18"/>
      <w:szCs w:val="18"/>
    </w:rPr>
  </w:style>
  <w:style w:type="paragraph" w:styleId="a8">
    <w:name w:val="footer"/>
    <w:basedOn w:val="a"/>
    <w:link w:val="Char3"/>
    <w:uiPriority w:val="99"/>
    <w:unhideWhenUsed/>
    <w:rsid w:val="000A4AE2"/>
    <w:pPr>
      <w:tabs>
        <w:tab w:val="center" w:pos="4153"/>
        <w:tab w:val="right" w:pos="8306"/>
      </w:tabs>
      <w:snapToGrid w:val="0"/>
    </w:pPr>
    <w:rPr>
      <w:sz w:val="18"/>
      <w:szCs w:val="18"/>
    </w:rPr>
  </w:style>
  <w:style w:type="character" w:customStyle="1" w:styleId="Char3">
    <w:name w:val="页脚 Char"/>
    <w:basedOn w:val="a0"/>
    <w:link w:val="a8"/>
    <w:uiPriority w:val="99"/>
    <w:rsid w:val="000A4AE2"/>
    <w:rPr>
      <w:sz w:val="18"/>
      <w:szCs w:val="18"/>
    </w:rPr>
  </w:style>
  <w:style w:type="paragraph" w:styleId="a9">
    <w:name w:val="Normal (Web)"/>
    <w:basedOn w:val="a"/>
    <w:qFormat/>
    <w:rsid w:val="00622BC6"/>
    <w:pPr>
      <w:widowControl w:val="0"/>
      <w:jc w:val="both"/>
    </w:pPr>
    <w:rPr>
      <w:rFonts w:ascii="Calibri" w:eastAsia="宋体" w:hAnsi="Calibri" w:cs="黑体"/>
      <w:kern w:val="2"/>
      <w:lang w:eastAsia="zh-CN"/>
    </w:rPr>
  </w:style>
  <w:style w:type="table" w:styleId="aa">
    <w:name w:val="Table Grid"/>
    <w:basedOn w:val="a1"/>
    <w:qFormat/>
    <w:rsid w:val="00622BC6"/>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qFormat/>
    <w:rsid w:val="00622BC6"/>
    <w:pPr>
      <w:widowControl w:val="0"/>
    </w:pPr>
    <w:rPr>
      <w:rFonts w:ascii="Helvetica" w:eastAsia="Helvetica" w:hAnsi="Helvetica"/>
      <w:sz w:val="22"/>
      <w:szCs w:val="22"/>
      <w:lang w:eastAsia="zh-CN"/>
    </w:rPr>
  </w:style>
  <w:style w:type="paragraph" w:customStyle="1" w:styleId="p2">
    <w:name w:val="p2"/>
    <w:basedOn w:val="a"/>
    <w:qFormat/>
    <w:rsid w:val="00622BC6"/>
    <w:pPr>
      <w:widowControl w:val="0"/>
    </w:pPr>
    <w:rPr>
      <w:rFonts w:ascii="Helvetica" w:eastAsia="Helvetica" w:hAnsi="Helvetica"/>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928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CF445-A3BC-4013-9DEB-6CA5E9078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10702</Words>
  <Characters>61004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12</cp:revision>
  <dcterms:created xsi:type="dcterms:W3CDTF">2021-01-10T14:35:00Z</dcterms:created>
  <dcterms:modified xsi:type="dcterms:W3CDTF">2021-01-29T00:59:00Z</dcterms:modified>
</cp:coreProperties>
</file>