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43B314" w14:textId="77777777" w:rsidR="00A77B3E" w:rsidRPr="00713483" w:rsidRDefault="00681B01" w:rsidP="00713483">
      <w:pPr>
        <w:spacing w:line="360" w:lineRule="auto"/>
        <w:jc w:val="both"/>
        <w:rPr>
          <w:rFonts w:ascii="Book Antiqua" w:hAnsi="Book Antiqua"/>
        </w:rPr>
      </w:pPr>
      <w:r w:rsidRPr="00713483">
        <w:rPr>
          <w:rFonts w:ascii="Book Antiqua" w:eastAsia="Book Antiqua" w:hAnsi="Book Antiqua" w:cs="Book Antiqua"/>
          <w:b/>
          <w:color w:val="000000"/>
        </w:rPr>
        <w:t xml:space="preserve">Name of Journal: </w:t>
      </w:r>
      <w:r w:rsidRPr="00713483">
        <w:rPr>
          <w:rFonts w:ascii="Book Antiqua" w:eastAsia="Book Antiqua" w:hAnsi="Book Antiqua" w:cs="Book Antiqua"/>
          <w:i/>
          <w:color w:val="000000"/>
        </w:rPr>
        <w:t>World Journal of Gastroenterology</w:t>
      </w:r>
    </w:p>
    <w:p w14:paraId="5D39D131" w14:textId="77777777" w:rsidR="00A77B3E" w:rsidRPr="00713483" w:rsidRDefault="00681B01" w:rsidP="00713483">
      <w:pPr>
        <w:spacing w:line="360" w:lineRule="auto"/>
        <w:jc w:val="both"/>
        <w:rPr>
          <w:rFonts w:ascii="Book Antiqua" w:hAnsi="Book Antiqua"/>
        </w:rPr>
      </w:pPr>
      <w:r w:rsidRPr="00713483">
        <w:rPr>
          <w:rFonts w:ascii="Book Antiqua" w:eastAsia="Book Antiqua" w:hAnsi="Book Antiqua" w:cs="Book Antiqua"/>
          <w:b/>
          <w:color w:val="000000"/>
        </w:rPr>
        <w:t xml:space="preserve">Manuscript NO: </w:t>
      </w:r>
      <w:r w:rsidRPr="00713483">
        <w:rPr>
          <w:rFonts w:ascii="Book Antiqua" w:eastAsia="Book Antiqua" w:hAnsi="Book Antiqua" w:cs="Book Antiqua"/>
          <w:color w:val="000000"/>
        </w:rPr>
        <w:t>61241</w:t>
      </w:r>
    </w:p>
    <w:p w14:paraId="0E1B3738" w14:textId="77777777" w:rsidR="00A77B3E" w:rsidRPr="00713483" w:rsidRDefault="00681B01" w:rsidP="00713483">
      <w:pPr>
        <w:spacing w:line="360" w:lineRule="auto"/>
        <w:jc w:val="both"/>
        <w:rPr>
          <w:rFonts w:ascii="Book Antiqua" w:hAnsi="Book Antiqua"/>
        </w:rPr>
      </w:pPr>
      <w:r w:rsidRPr="00713483">
        <w:rPr>
          <w:rFonts w:ascii="Book Antiqua" w:eastAsia="Book Antiqua" w:hAnsi="Book Antiqua" w:cs="Book Antiqua"/>
          <w:b/>
          <w:color w:val="000000"/>
        </w:rPr>
        <w:t xml:space="preserve">Manuscript Type: </w:t>
      </w:r>
      <w:r w:rsidRPr="00713483">
        <w:rPr>
          <w:rFonts w:ascii="Book Antiqua" w:eastAsia="Book Antiqua" w:hAnsi="Book Antiqua" w:cs="Book Antiqua"/>
          <w:color w:val="000000"/>
        </w:rPr>
        <w:t>MINIREVIEWS</w:t>
      </w:r>
    </w:p>
    <w:p w14:paraId="452220D5" w14:textId="77777777" w:rsidR="00A77B3E" w:rsidRPr="00713483" w:rsidRDefault="00A77B3E" w:rsidP="00713483">
      <w:pPr>
        <w:spacing w:line="360" w:lineRule="auto"/>
        <w:jc w:val="both"/>
        <w:rPr>
          <w:rFonts w:ascii="Book Antiqua" w:hAnsi="Book Antiqua"/>
        </w:rPr>
      </w:pPr>
    </w:p>
    <w:p w14:paraId="49525BC7" w14:textId="54870C34" w:rsidR="00A77B3E" w:rsidRPr="00713483" w:rsidRDefault="00681B01" w:rsidP="00713483">
      <w:pPr>
        <w:spacing w:line="360" w:lineRule="auto"/>
        <w:jc w:val="both"/>
        <w:rPr>
          <w:rFonts w:ascii="Book Antiqua" w:hAnsi="Book Antiqua"/>
        </w:rPr>
      </w:pPr>
      <w:r w:rsidRPr="00713483">
        <w:rPr>
          <w:rFonts w:ascii="Book Antiqua" w:eastAsia="Book Antiqua" w:hAnsi="Book Antiqua" w:cs="Book Antiqua"/>
          <w:b/>
          <w:bCs/>
          <w:color w:val="000000"/>
        </w:rPr>
        <w:t xml:space="preserve">Primary localized gastric amyloidosis: </w:t>
      </w:r>
      <w:r w:rsidR="002F258D" w:rsidRPr="00713483">
        <w:rPr>
          <w:rFonts w:ascii="Book Antiqua" w:eastAsia="Book Antiqua" w:hAnsi="Book Antiqua" w:cs="Book Antiqua"/>
          <w:b/>
          <w:bCs/>
          <w:color w:val="000000"/>
        </w:rPr>
        <w:t>A</w:t>
      </w:r>
      <w:r w:rsidRPr="00713483">
        <w:rPr>
          <w:rFonts w:ascii="Book Antiqua" w:eastAsia="Book Antiqua" w:hAnsi="Book Antiqua" w:cs="Book Antiqua"/>
          <w:b/>
          <w:bCs/>
          <w:color w:val="000000"/>
        </w:rPr>
        <w:t xml:space="preserve"> scoping review of the literature from clinical presentations to prognosis </w:t>
      </w:r>
    </w:p>
    <w:p w14:paraId="7797B74F" w14:textId="77777777" w:rsidR="00A77B3E" w:rsidRPr="00713483" w:rsidRDefault="00A77B3E" w:rsidP="00713483">
      <w:pPr>
        <w:spacing w:line="360" w:lineRule="auto"/>
        <w:jc w:val="both"/>
        <w:rPr>
          <w:rFonts w:ascii="Book Antiqua" w:hAnsi="Book Antiqua"/>
        </w:rPr>
      </w:pPr>
    </w:p>
    <w:p w14:paraId="12603F9F" w14:textId="6041BA37" w:rsidR="00A77B3E" w:rsidRPr="00713483" w:rsidRDefault="00724167" w:rsidP="00713483">
      <w:pPr>
        <w:spacing w:line="360" w:lineRule="auto"/>
        <w:jc w:val="both"/>
        <w:rPr>
          <w:rFonts w:ascii="Book Antiqua" w:hAnsi="Book Antiqua"/>
        </w:rPr>
      </w:pPr>
      <w:r w:rsidRPr="00713483">
        <w:rPr>
          <w:rFonts w:ascii="Book Antiqua" w:eastAsia="Book Antiqua" w:hAnsi="Book Antiqua" w:cs="Book Antiqua"/>
          <w:color w:val="000000"/>
        </w:rPr>
        <w:t xml:space="preserve">Lin XY </w:t>
      </w:r>
      <w:r w:rsidRPr="00713483">
        <w:rPr>
          <w:rFonts w:ascii="Book Antiqua" w:eastAsia="Book Antiqua" w:hAnsi="Book Antiqua" w:cs="Book Antiqua"/>
          <w:i/>
          <w:iCs/>
          <w:color w:val="000000"/>
        </w:rPr>
        <w:t>et al</w:t>
      </w:r>
      <w:r w:rsidRPr="00713483">
        <w:rPr>
          <w:rFonts w:ascii="Book Antiqua" w:eastAsia="Book Antiqua" w:hAnsi="Book Antiqua" w:cs="Book Antiqua"/>
          <w:color w:val="000000"/>
        </w:rPr>
        <w:t xml:space="preserve">. </w:t>
      </w:r>
      <w:r w:rsidR="00681B01" w:rsidRPr="00713483">
        <w:rPr>
          <w:rFonts w:ascii="Book Antiqua" w:eastAsia="Book Antiqua" w:hAnsi="Book Antiqua" w:cs="Book Antiqua"/>
          <w:color w:val="000000"/>
        </w:rPr>
        <w:t>Primary LGA</w:t>
      </w:r>
    </w:p>
    <w:p w14:paraId="11757C39" w14:textId="77777777" w:rsidR="00A77B3E" w:rsidRPr="00713483" w:rsidRDefault="00A77B3E" w:rsidP="00713483">
      <w:pPr>
        <w:spacing w:line="360" w:lineRule="auto"/>
        <w:jc w:val="both"/>
        <w:rPr>
          <w:rFonts w:ascii="Book Antiqua" w:hAnsi="Book Antiqua"/>
        </w:rPr>
      </w:pPr>
    </w:p>
    <w:p w14:paraId="632B58CB" w14:textId="77777777" w:rsidR="00A77B3E" w:rsidRPr="00713483" w:rsidRDefault="00681B01" w:rsidP="00713483">
      <w:pPr>
        <w:spacing w:line="360" w:lineRule="auto"/>
        <w:jc w:val="both"/>
        <w:rPr>
          <w:rFonts w:ascii="Book Antiqua" w:hAnsi="Book Antiqua"/>
        </w:rPr>
      </w:pPr>
      <w:r w:rsidRPr="00713483">
        <w:rPr>
          <w:rFonts w:ascii="Book Antiqua" w:eastAsia="Book Antiqua" w:hAnsi="Book Antiqua" w:cs="Book Antiqua"/>
          <w:color w:val="000000"/>
        </w:rPr>
        <w:t>Xin-Yu Lin, Dan Pan, Li-Xuan Sang, Bing Chang</w:t>
      </w:r>
    </w:p>
    <w:p w14:paraId="10FA4588" w14:textId="77777777" w:rsidR="00A77B3E" w:rsidRPr="00713483" w:rsidRDefault="00A77B3E" w:rsidP="00713483">
      <w:pPr>
        <w:spacing w:line="360" w:lineRule="auto"/>
        <w:jc w:val="both"/>
        <w:rPr>
          <w:rFonts w:ascii="Book Antiqua" w:hAnsi="Book Antiqua"/>
        </w:rPr>
      </w:pPr>
    </w:p>
    <w:p w14:paraId="6C4A2774" w14:textId="7D6B2557" w:rsidR="00A77B3E" w:rsidRPr="00713483" w:rsidRDefault="00681B01" w:rsidP="00713483">
      <w:pPr>
        <w:spacing w:line="360" w:lineRule="auto"/>
        <w:jc w:val="both"/>
        <w:rPr>
          <w:rFonts w:ascii="Book Antiqua" w:hAnsi="Book Antiqua"/>
        </w:rPr>
      </w:pPr>
      <w:r w:rsidRPr="00713483">
        <w:rPr>
          <w:rFonts w:ascii="Book Antiqua" w:eastAsia="Book Antiqua" w:hAnsi="Book Antiqua" w:cs="Book Antiqua"/>
          <w:b/>
          <w:bCs/>
          <w:color w:val="000000"/>
        </w:rPr>
        <w:t xml:space="preserve">Xin-Yu Lin, </w:t>
      </w:r>
      <w:r w:rsidRPr="00713483">
        <w:rPr>
          <w:rFonts w:ascii="Book Antiqua" w:eastAsia="Book Antiqua" w:hAnsi="Book Antiqua" w:cs="Book Antiqua"/>
          <w:color w:val="000000"/>
        </w:rPr>
        <w:t>Department of Neurology, The First Hospital of China Medical University, Shenyang 110001, Liaoning Province, China</w:t>
      </w:r>
    </w:p>
    <w:p w14:paraId="73D87E0E" w14:textId="77777777" w:rsidR="00A77B3E" w:rsidRPr="00713483" w:rsidRDefault="00A77B3E" w:rsidP="00713483">
      <w:pPr>
        <w:spacing w:line="360" w:lineRule="auto"/>
        <w:jc w:val="both"/>
        <w:rPr>
          <w:rFonts w:ascii="Book Antiqua" w:hAnsi="Book Antiqua"/>
        </w:rPr>
      </w:pPr>
    </w:p>
    <w:p w14:paraId="5368D519" w14:textId="77777777" w:rsidR="00A77B3E" w:rsidRPr="00713483" w:rsidRDefault="00681B01" w:rsidP="00713483">
      <w:pPr>
        <w:spacing w:line="360" w:lineRule="auto"/>
        <w:jc w:val="both"/>
        <w:rPr>
          <w:rFonts w:ascii="Book Antiqua" w:hAnsi="Book Antiqua"/>
        </w:rPr>
      </w:pPr>
      <w:r w:rsidRPr="00713483">
        <w:rPr>
          <w:rFonts w:ascii="Book Antiqua" w:eastAsia="Book Antiqua" w:hAnsi="Book Antiqua" w:cs="Book Antiqua"/>
          <w:b/>
          <w:bCs/>
          <w:color w:val="000000"/>
        </w:rPr>
        <w:t xml:space="preserve">Dan Pan, Li-Xuan Sang, </w:t>
      </w:r>
      <w:r w:rsidRPr="00713483">
        <w:rPr>
          <w:rFonts w:ascii="Book Antiqua" w:eastAsia="Book Antiqua" w:hAnsi="Book Antiqua" w:cs="Book Antiqua"/>
          <w:color w:val="000000"/>
        </w:rPr>
        <w:t>Department of Geriatrics, The First Affiliated Hospital of China Medical University, Shenyang 110001, Liaoning Province, China</w:t>
      </w:r>
    </w:p>
    <w:p w14:paraId="77C3FD37" w14:textId="77777777" w:rsidR="00A77B3E" w:rsidRPr="00713483" w:rsidRDefault="00A77B3E" w:rsidP="00713483">
      <w:pPr>
        <w:spacing w:line="360" w:lineRule="auto"/>
        <w:jc w:val="both"/>
        <w:rPr>
          <w:rFonts w:ascii="Book Antiqua" w:hAnsi="Book Antiqua"/>
        </w:rPr>
      </w:pPr>
    </w:p>
    <w:p w14:paraId="34D61EB8" w14:textId="77777777" w:rsidR="00A77B3E" w:rsidRPr="00713483" w:rsidRDefault="00681B01" w:rsidP="00713483">
      <w:pPr>
        <w:spacing w:line="360" w:lineRule="auto"/>
        <w:jc w:val="both"/>
        <w:rPr>
          <w:rFonts w:ascii="Book Antiqua" w:hAnsi="Book Antiqua"/>
        </w:rPr>
      </w:pPr>
      <w:r w:rsidRPr="00713483">
        <w:rPr>
          <w:rFonts w:ascii="Book Antiqua" w:eastAsia="Book Antiqua" w:hAnsi="Book Antiqua" w:cs="Book Antiqua"/>
          <w:b/>
          <w:bCs/>
          <w:color w:val="000000"/>
        </w:rPr>
        <w:t xml:space="preserve">Bing Chang, </w:t>
      </w:r>
      <w:r w:rsidRPr="00713483">
        <w:rPr>
          <w:rFonts w:ascii="Book Antiqua" w:eastAsia="Book Antiqua" w:hAnsi="Book Antiqua" w:cs="Book Antiqua"/>
          <w:color w:val="000000"/>
        </w:rPr>
        <w:t>Department of Gastroenterology, The First Hospital of China Medical University, Shenyang 110001, Liaoning Province, China</w:t>
      </w:r>
    </w:p>
    <w:p w14:paraId="15653683" w14:textId="77777777" w:rsidR="00A77B3E" w:rsidRPr="00713483" w:rsidRDefault="00A77B3E" w:rsidP="00713483">
      <w:pPr>
        <w:spacing w:line="360" w:lineRule="auto"/>
        <w:jc w:val="both"/>
        <w:rPr>
          <w:rFonts w:ascii="Book Antiqua" w:hAnsi="Book Antiqua"/>
        </w:rPr>
      </w:pPr>
    </w:p>
    <w:p w14:paraId="66E905DF" w14:textId="2C127EA8" w:rsidR="00A77B3E" w:rsidRPr="00713483" w:rsidRDefault="00681B01" w:rsidP="00713483">
      <w:pPr>
        <w:spacing w:line="360" w:lineRule="auto"/>
        <w:jc w:val="both"/>
        <w:rPr>
          <w:rFonts w:ascii="Book Antiqua" w:hAnsi="Book Antiqua"/>
        </w:rPr>
      </w:pPr>
      <w:r w:rsidRPr="00713483">
        <w:rPr>
          <w:rFonts w:ascii="Book Antiqua" w:eastAsia="Book Antiqua" w:hAnsi="Book Antiqua" w:cs="Book Antiqua"/>
          <w:b/>
          <w:bCs/>
          <w:color w:val="000000"/>
        </w:rPr>
        <w:t xml:space="preserve">Author contributions: </w:t>
      </w:r>
      <w:r w:rsidRPr="00713483">
        <w:rPr>
          <w:rFonts w:ascii="Book Antiqua" w:eastAsia="Book Antiqua" w:hAnsi="Book Antiqua" w:cs="Book Antiqua"/>
          <w:color w:val="000000"/>
        </w:rPr>
        <w:t>Lin XY collected the inform</w:t>
      </w:r>
      <w:r w:rsidRPr="00713483">
        <w:rPr>
          <w:rFonts w:ascii="Book Antiqua" w:eastAsia="Book Antiqua" w:hAnsi="Book Antiqua" w:cs="Book Antiqua"/>
          <w:color w:val="000000"/>
        </w:rPr>
        <w:t xml:space="preserve">ation from </w:t>
      </w:r>
      <w:r w:rsidR="00C8401A">
        <w:rPr>
          <w:rFonts w:ascii="Book Antiqua" w:eastAsia="Book Antiqua" w:hAnsi="Book Antiqua" w:cs="Book Antiqua"/>
          <w:color w:val="000000"/>
        </w:rPr>
        <w:t xml:space="preserve">the </w:t>
      </w:r>
      <w:r w:rsidRPr="00713483">
        <w:rPr>
          <w:rFonts w:ascii="Book Antiqua" w:eastAsia="Book Antiqua" w:hAnsi="Book Antiqua" w:cs="Book Antiqua"/>
          <w:color w:val="000000"/>
        </w:rPr>
        <w:t>literature and wrote the paper; Pan D</w:t>
      </w:r>
      <w:r w:rsidR="00A1771C">
        <w:rPr>
          <w:rFonts w:ascii="Book Antiqua" w:eastAsia="Book Antiqua" w:hAnsi="Book Antiqua" w:cs="Book Antiqua"/>
          <w:color w:val="000000"/>
        </w:rPr>
        <w:t xml:space="preserve"> and </w:t>
      </w:r>
      <w:r w:rsidRPr="00713483">
        <w:rPr>
          <w:rFonts w:ascii="Book Antiqua" w:eastAsia="Book Antiqua" w:hAnsi="Book Antiqua" w:cs="Book Antiqua"/>
          <w:color w:val="000000"/>
        </w:rPr>
        <w:t xml:space="preserve">Chang B collected the information from </w:t>
      </w:r>
      <w:r w:rsidR="00C8401A">
        <w:rPr>
          <w:rFonts w:ascii="Book Antiqua" w:eastAsia="Book Antiqua" w:hAnsi="Book Antiqua" w:cs="Book Antiqua"/>
          <w:color w:val="000000"/>
        </w:rPr>
        <w:t xml:space="preserve">the </w:t>
      </w:r>
      <w:r w:rsidRPr="00713483">
        <w:rPr>
          <w:rFonts w:ascii="Book Antiqua" w:eastAsia="Book Antiqua" w:hAnsi="Book Antiqua" w:cs="Book Antiqua"/>
          <w:color w:val="000000"/>
        </w:rPr>
        <w:t>literature; Sang LX edited and corrected the manuscript.</w:t>
      </w:r>
    </w:p>
    <w:p w14:paraId="14932464" w14:textId="77777777" w:rsidR="00A77B3E" w:rsidRPr="00713483" w:rsidRDefault="00A77B3E" w:rsidP="00713483">
      <w:pPr>
        <w:spacing w:line="360" w:lineRule="auto"/>
        <w:jc w:val="both"/>
        <w:rPr>
          <w:rFonts w:ascii="Book Antiqua" w:hAnsi="Book Antiqua"/>
        </w:rPr>
      </w:pPr>
    </w:p>
    <w:p w14:paraId="6BE7C4C7" w14:textId="77777777" w:rsidR="00A77B3E" w:rsidRPr="00713483" w:rsidRDefault="00681B01" w:rsidP="00713483">
      <w:pPr>
        <w:spacing w:line="360" w:lineRule="auto"/>
        <w:jc w:val="both"/>
        <w:rPr>
          <w:rFonts w:ascii="Book Antiqua" w:hAnsi="Book Antiqua"/>
        </w:rPr>
      </w:pPr>
      <w:r w:rsidRPr="00713483">
        <w:rPr>
          <w:rFonts w:ascii="Book Antiqua" w:eastAsia="Book Antiqua" w:hAnsi="Book Antiqua" w:cs="Book Antiqua"/>
          <w:b/>
          <w:bCs/>
          <w:color w:val="000000"/>
        </w:rPr>
        <w:t xml:space="preserve">Corresponding author: Li-Xuan Sang, PhD, Associate Professor, </w:t>
      </w:r>
      <w:r w:rsidRPr="00713483">
        <w:rPr>
          <w:rFonts w:ascii="Book Antiqua" w:eastAsia="Book Antiqua" w:hAnsi="Book Antiqua" w:cs="Book Antiqua"/>
          <w:color w:val="000000"/>
        </w:rPr>
        <w:t>Department of Geriatrics, The First Affiliated Hospital of China Medical University, No. 155 Nanjing North Street, Shenyang 110001, Liaoning Province, China. sanglixuan2008@163.com</w:t>
      </w:r>
    </w:p>
    <w:p w14:paraId="3574E5D4" w14:textId="77777777" w:rsidR="00A77B3E" w:rsidRPr="00713483" w:rsidRDefault="00A77B3E" w:rsidP="00713483">
      <w:pPr>
        <w:spacing w:line="360" w:lineRule="auto"/>
        <w:jc w:val="both"/>
        <w:rPr>
          <w:rFonts w:ascii="Book Antiqua" w:hAnsi="Book Antiqua"/>
        </w:rPr>
      </w:pPr>
    </w:p>
    <w:p w14:paraId="60A1C045" w14:textId="77777777" w:rsidR="00A77B3E" w:rsidRPr="00713483" w:rsidRDefault="00681B01" w:rsidP="00713483">
      <w:pPr>
        <w:spacing w:line="360" w:lineRule="auto"/>
        <w:jc w:val="both"/>
        <w:rPr>
          <w:rFonts w:ascii="Book Antiqua" w:hAnsi="Book Antiqua"/>
        </w:rPr>
      </w:pPr>
      <w:r w:rsidRPr="00713483">
        <w:rPr>
          <w:rFonts w:ascii="Book Antiqua" w:eastAsia="Book Antiqua" w:hAnsi="Book Antiqua" w:cs="Book Antiqua"/>
          <w:b/>
          <w:bCs/>
          <w:color w:val="000000"/>
        </w:rPr>
        <w:t xml:space="preserve">Received: </w:t>
      </w:r>
      <w:r w:rsidRPr="00713483">
        <w:rPr>
          <w:rFonts w:ascii="Book Antiqua" w:eastAsia="Book Antiqua" w:hAnsi="Book Antiqua" w:cs="Book Antiqua"/>
          <w:color w:val="000000"/>
        </w:rPr>
        <w:t>November 29, 2020</w:t>
      </w:r>
    </w:p>
    <w:p w14:paraId="3859F122" w14:textId="77777777" w:rsidR="00A77B3E" w:rsidRPr="00713483" w:rsidRDefault="00681B01" w:rsidP="00713483">
      <w:pPr>
        <w:spacing w:line="360" w:lineRule="auto"/>
        <w:jc w:val="both"/>
        <w:rPr>
          <w:rFonts w:ascii="Book Antiqua" w:hAnsi="Book Antiqua"/>
        </w:rPr>
      </w:pPr>
      <w:r w:rsidRPr="00713483">
        <w:rPr>
          <w:rFonts w:ascii="Book Antiqua" w:eastAsia="Book Antiqua" w:hAnsi="Book Antiqua" w:cs="Book Antiqua"/>
          <w:b/>
          <w:bCs/>
          <w:color w:val="000000"/>
        </w:rPr>
        <w:lastRenderedPageBreak/>
        <w:t xml:space="preserve">Revised: </w:t>
      </w:r>
      <w:r w:rsidRPr="00713483">
        <w:rPr>
          <w:rFonts w:ascii="Book Antiqua" w:eastAsia="Book Antiqua" w:hAnsi="Book Antiqua" w:cs="Book Antiqua"/>
          <w:color w:val="000000"/>
        </w:rPr>
        <w:t>January 10, 2021</w:t>
      </w:r>
    </w:p>
    <w:p w14:paraId="6D846590" w14:textId="29CE2F5C" w:rsidR="00A77B3E" w:rsidRPr="00713483" w:rsidRDefault="00681B01" w:rsidP="00713483">
      <w:pPr>
        <w:spacing w:line="360" w:lineRule="auto"/>
        <w:jc w:val="both"/>
        <w:rPr>
          <w:rFonts w:ascii="Book Antiqua" w:hAnsi="Book Antiqua"/>
        </w:rPr>
      </w:pPr>
      <w:r w:rsidRPr="00713483">
        <w:rPr>
          <w:rFonts w:ascii="Book Antiqua" w:eastAsia="Book Antiqua" w:hAnsi="Book Antiqua" w:cs="Book Antiqua"/>
          <w:b/>
          <w:bCs/>
          <w:color w:val="000000"/>
        </w:rPr>
        <w:t xml:space="preserve">Accepted: </w:t>
      </w:r>
      <w:r w:rsidR="00E06665" w:rsidRPr="00E06665">
        <w:rPr>
          <w:rFonts w:ascii="Book Antiqua" w:eastAsia="Book Antiqua" w:hAnsi="Book Antiqua" w:cs="Book Antiqua"/>
          <w:color w:val="000000"/>
        </w:rPr>
        <w:t>February 24, 2021</w:t>
      </w:r>
    </w:p>
    <w:p w14:paraId="0B3938B5" w14:textId="77777777" w:rsidR="00A77B3E" w:rsidRPr="00713483" w:rsidRDefault="00681B01" w:rsidP="00713483">
      <w:pPr>
        <w:spacing w:line="360" w:lineRule="auto"/>
        <w:jc w:val="both"/>
        <w:rPr>
          <w:rFonts w:ascii="Book Antiqua" w:hAnsi="Book Antiqua"/>
        </w:rPr>
      </w:pPr>
      <w:r w:rsidRPr="00713483">
        <w:rPr>
          <w:rFonts w:ascii="Book Antiqua" w:eastAsia="Book Antiqua" w:hAnsi="Book Antiqua" w:cs="Book Antiqua"/>
          <w:b/>
          <w:bCs/>
          <w:color w:val="000000"/>
        </w:rPr>
        <w:t xml:space="preserve">Published online: </w:t>
      </w:r>
    </w:p>
    <w:p w14:paraId="2D4120BE" w14:textId="77777777" w:rsidR="00A77B3E" w:rsidRPr="00713483" w:rsidRDefault="00A77B3E" w:rsidP="00713483">
      <w:pPr>
        <w:spacing w:line="360" w:lineRule="auto"/>
        <w:jc w:val="both"/>
        <w:rPr>
          <w:rFonts w:ascii="Book Antiqua" w:hAnsi="Book Antiqua"/>
        </w:rPr>
        <w:sectPr w:rsidR="00A77B3E" w:rsidRPr="00713483">
          <w:footerReference w:type="default" r:id="rId6"/>
          <w:pgSz w:w="12240" w:h="15840"/>
          <w:pgMar w:top="1440" w:right="1440" w:bottom="1440" w:left="1440" w:header="720" w:footer="720" w:gutter="0"/>
          <w:cols w:space="720"/>
          <w:docGrid w:linePitch="360"/>
        </w:sectPr>
      </w:pPr>
    </w:p>
    <w:p w14:paraId="3691DA36" w14:textId="77777777" w:rsidR="00A77B3E" w:rsidRPr="00713483" w:rsidRDefault="00681B01" w:rsidP="00713483">
      <w:pPr>
        <w:spacing w:line="360" w:lineRule="auto"/>
        <w:jc w:val="both"/>
        <w:rPr>
          <w:rFonts w:ascii="Book Antiqua" w:hAnsi="Book Antiqua"/>
        </w:rPr>
      </w:pPr>
      <w:r w:rsidRPr="00713483">
        <w:rPr>
          <w:rFonts w:ascii="Book Antiqua" w:eastAsia="Book Antiqua" w:hAnsi="Book Antiqua" w:cs="Book Antiqua"/>
          <w:b/>
          <w:color w:val="000000"/>
        </w:rPr>
        <w:lastRenderedPageBreak/>
        <w:t>Abstract</w:t>
      </w:r>
    </w:p>
    <w:p w14:paraId="146D2482" w14:textId="757A0F28" w:rsidR="00A77B3E" w:rsidRPr="00713483" w:rsidRDefault="00681B01" w:rsidP="00713483">
      <w:pPr>
        <w:spacing w:line="360" w:lineRule="auto"/>
        <w:jc w:val="both"/>
        <w:rPr>
          <w:rFonts w:ascii="Book Antiqua" w:hAnsi="Book Antiqua"/>
        </w:rPr>
      </w:pPr>
      <w:r w:rsidRPr="00713483">
        <w:rPr>
          <w:rFonts w:ascii="Book Antiqua" w:eastAsia="Book Antiqua" w:hAnsi="Book Antiqua" w:cs="Book Antiqua"/>
          <w:color w:val="000000"/>
        </w:rPr>
        <w:t xml:space="preserve">Localized gastric amyloidosis (LGA) is a rare disease characterized by abnormal extracellular deposition of amyloid protein restricted to the stomach and it is confirmed by </w:t>
      </w:r>
      <w:r w:rsidRPr="00D35D28">
        <w:rPr>
          <w:rFonts w:ascii="Book Antiqua" w:eastAsia="Book Antiqua" w:hAnsi="Book Antiqua" w:cs="Book Antiqua"/>
          <w:color w:val="000000"/>
        </w:rPr>
        <w:t>positive results of Congo red staining. Over decades, o</w:t>
      </w:r>
      <w:r w:rsidRPr="00D35D28">
        <w:rPr>
          <w:rFonts w:ascii="Book Antiqua" w:eastAsia="Book Antiqua" w:hAnsi="Book Antiqua" w:cs="Book Antiqua"/>
          <w:color w:val="000000"/>
        </w:rPr>
        <w:t xml:space="preserve">nly a few cases </w:t>
      </w:r>
      <w:r w:rsidR="00C8401A">
        <w:rPr>
          <w:rFonts w:ascii="Book Antiqua" w:eastAsia="Book Antiqua" w:hAnsi="Book Antiqua" w:cs="Book Antiqua"/>
          <w:color w:val="000000"/>
        </w:rPr>
        <w:t>have been</w:t>
      </w:r>
      <w:r w:rsidR="00C8401A" w:rsidRPr="00D35D28">
        <w:rPr>
          <w:rFonts w:ascii="Book Antiqua" w:eastAsia="Book Antiqua" w:hAnsi="Book Antiqua" w:cs="Book Antiqua"/>
          <w:color w:val="000000"/>
        </w:rPr>
        <w:t xml:space="preserve"> </w:t>
      </w:r>
      <w:r w:rsidRPr="00D35D28">
        <w:rPr>
          <w:rFonts w:ascii="Book Antiqua" w:eastAsia="Book Antiqua" w:hAnsi="Book Antiqua" w:cs="Book Antiqua"/>
          <w:color w:val="000000"/>
        </w:rPr>
        <w:t xml:space="preserve">reported and studies or </w:t>
      </w:r>
      <w:r w:rsidR="00D35D28" w:rsidRPr="00D35D28">
        <w:rPr>
          <w:rFonts w:ascii="Book Antiqua" w:eastAsia="Book Antiqua" w:hAnsi="Book Antiqua" w:cs="Book Antiqua"/>
          <w:color w:val="000000"/>
        </w:rPr>
        <w:t>research</w:t>
      </w:r>
      <w:r w:rsidRPr="00D35D28">
        <w:rPr>
          <w:rFonts w:ascii="Book Antiqua" w:eastAsia="Book Antiqua" w:hAnsi="Book Antiqua" w:cs="Book Antiqua"/>
          <w:color w:val="000000"/>
        </w:rPr>
        <w:t xml:space="preserve"> focus</w:t>
      </w:r>
      <w:r w:rsidR="00C8401A">
        <w:rPr>
          <w:rFonts w:ascii="Book Antiqua" w:eastAsia="Book Antiqua" w:hAnsi="Book Antiqua" w:cs="Book Antiqua"/>
          <w:color w:val="000000"/>
        </w:rPr>
        <w:t>ing</w:t>
      </w:r>
      <w:r w:rsidRPr="00D35D28">
        <w:rPr>
          <w:rFonts w:ascii="Book Antiqua" w:eastAsia="Book Antiqua" w:hAnsi="Book Antiqua" w:cs="Book Antiqua"/>
          <w:color w:val="000000"/>
        </w:rPr>
        <w:t xml:space="preserve"> on</w:t>
      </w:r>
      <w:r w:rsidRPr="00713483">
        <w:rPr>
          <w:rFonts w:ascii="Book Antiqua" w:eastAsia="Book Antiqua" w:hAnsi="Book Antiqua" w:cs="Book Antiqua"/>
          <w:color w:val="000000"/>
        </w:rPr>
        <w:t xml:space="preserve"> it are few. Although LGA has </w:t>
      </w:r>
      <w:r w:rsidR="00C8401A">
        <w:rPr>
          <w:rFonts w:ascii="Book Antiqua" w:eastAsia="Book Antiqua" w:hAnsi="Book Antiqua" w:cs="Book Antiqua"/>
          <w:color w:val="000000"/>
        </w:rPr>
        <w:t xml:space="preserve">a </w:t>
      </w:r>
      <w:r w:rsidRPr="00713483">
        <w:rPr>
          <w:rFonts w:ascii="Book Antiqua" w:eastAsia="Book Antiqua" w:hAnsi="Book Antiqua" w:cs="Book Antiqua"/>
          <w:color w:val="000000"/>
        </w:rPr>
        <w:t xml:space="preserve">low incidence, patients may suffer a lot from it and require proper diagnosis and management. However, the pathology of LGA remains unknown and no overall review of LGA from its presentations to its prognosis has been </w:t>
      </w:r>
      <w:r w:rsidR="00C8401A">
        <w:rPr>
          <w:rFonts w:ascii="Book Antiqua" w:eastAsia="Book Antiqua" w:hAnsi="Book Antiqua" w:cs="Book Antiqua"/>
          <w:color w:val="000000"/>
        </w:rPr>
        <w:t>published</w:t>
      </w:r>
      <w:r w:rsidRPr="00713483">
        <w:rPr>
          <w:rFonts w:ascii="Book Antiqua" w:eastAsia="Book Antiqua" w:hAnsi="Book Antiqua" w:cs="Book Antiqua"/>
          <w:color w:val="000000"/>
        </w:rPr>
        <w:t xml:space="preserve">. Patients with LGA are often asymptomatic or manifest atypical symptoms, </w:t>
      </w:r>
      <w:r w:rsidRPr="00713483">
        <w:rPr>
          <w:rFonts w:ascii="Book Antiqua" w:eastAsia="Book Antiqua" w:hAnsi="Book Antiqua" w:cs="Book Antiqua"/>
          <w:color w:val="000000"/>
          <w:shd w:val="clear" w:color="auto" w:fill="FFFFFF"/>
        </w:rPr>
        <w:t xml:space="preserve">making it difficult to differentiate from other gastrointestinal diseases. Here, we report </w:t>
      </w:r>
      <w:r w:rsidR="00C8401A">
        <w:rPr>
          <w:rFonts w:ascii="Book Antiqua" w:eastAsia="Book Antiqua" w:hAnsi="Book Antiqua" w:cs="Book Antiqua"/>
          <w:color w:val="000000"/>
          <w:shd w:val="clear" w:color="auto" w:fill="FFFFFF"/>
        </w:rPr>
        <w:t>the</w:t>
      </w:r>
      <w:r w:rsidR="00C8401A" w:rsidRPr="00713483">
        <w:rPr>
          <w:rFonts w:ascii="Book Antiqua" w:eastAsia="Book Antiqua" w:hAnsi="Book Antiqua" w:cs="Book Antiqua"/>
          <w:color w:val="000000"/>
          <w:shd w:val="clear" w:color="auto" w:fill="FFFFFF"/>
        </w:rPr>
        <w:t xml:space="preserve"> </w:t>
      </w:r>
      <w:r w:rsidRPr="00713483">
        <w:rPr>
          <w:rFonts w:ascii="Book Antiqua" w:eastAsia="Book Antiqua" w:hAnsi="Book Antiqua" w:cs="Book Antiqua"/>
          <w:color w:val="000000"/>
          <w:shd w:val="clear" w:color="auto" w:fill="FFFFFF"/>
        </w:rPr>
        <w:t xml:space="preserve">case of a 70-year-old woman with LGA and provide an overview of case reports of LGA available to us. </w:t>
      </w:r>
      <w:r w:rsidR="00C8401A" w:rsidRPr="00713483">
        <w:rPr>
          <w:rFonts w:ascii="Book Antiqua" w:eastAsia="Book Antiqua" w:hAnsi="Book Antiqua" w:cs="Book Antiqua"/>
          <w:color w:val="000000"/>
          <w:shd w:val="clear" w:color="auto" w:fill="FFFFFF"/>
        </w:rPr>
        <w:t>B</w:t>
      </w:r>
      <w:r w:rsidR="00C8401A">
        <w:rPr>
          <w:rFonts w:ascii="Book Antiqua" w:eastAsia="Book Antiqua" w:hAnsi="Book Antiqua" w:cs="Book Antiqua"/>
          <w:color w:val="000000"/>
          <w:shd w:val="clear" w:color="auto" w:fill="FFFFFF"/>
        </w:rPr>
        <w:t>ased</w:t>
      </w:r>
      <w:r w:rsidR="00C8401A" w:rsidRPr="00713483">
        <w:rPr>
          <w:rFonts w:ascii="Book Antiqua" w:eastAsia="Book Antiqua" w:hAnsi="Book Antiqua" w:cs="Book Antiqua"/>
          <w:color w:val="000000"/>
          <w:shd w:val="clear" w:color="auto" w:fill="FFFFFF"/>
        </w:rPr>
        <w:t xml:space="preserve"> </w:t>
      </w:r>
      <w:r w:rsidRPr="00713483">
        <w:rPr>
          <w:rFonts w:ascii="Book Antiqua" w:eastAsia="Book Antiqua" w:hAnsi="Book Antiqua" w:cs="Book Antiqua"/>
          <w:color w:val="000000"/>
          <w:shd w:val="clear" w:color="auto" w:fill="FFFFFF"/>
        </w:rPr>
        <w:t xml:space="preserve">on that, we conclude current concepts of clinical manifestations, diagnosis, treatment, and prognosis of LGA, aiming at providing a detailed diagnostic procedure for clinicians and </w:t>
      </w:r>
      <w:r w:rsidR="00C8401A" w:rsidRPr="00713483">
        <w:rPr>
          <w:rFonts w:ascii="Book Antiqua" w:eastAsia="Book Antiqua" w:hAnsi="Book Antiqua" w:cs="Book Antiqua"/>
          <w:color w:val="000000"/>
          <w:shd w:val="clear" w:color="auto" w:fill="FFFFFF"/>
        </w:rPr>
        <w:t>promot</w:t>
      </w:r>
      <w:r w:rsidR="00C8401A">
        <w:rPr>
          <w:rFonts w:ascii="Book Antiqua" w:eastAsia="Book Antiqua" w:hAnsi="Book Antiqua" w:cs="Book Antiqua"/>
          <w:color w:val="000000"/>
          <w:shd w:val="clear" w:color="auto" w:fill="FFFFFF"/>
        </w:rPr>
        <w:t>ing</w:t>
      </w:r>
      <w:r w:rsidR="00C8401A" w:rsidRPr="00713483">
        <w:rPr>
          <w:rFonts w:ascii="Book Antiqua" w:eastAsia="Book Antiqua" w:hAnsi="Book Antiqua" w:cs="Book Antiqua"/>
          <w:color w:val="000000"/>
          <w:shd w:val="clear" w:color="auto" w:fill="FFFFFF"/>
        </w:rPr>
        <w:t xml:space="preserve"> </w:t>
      </w:r>
      <w:r w:rsidRPr="00713483">
        <w:rPr>
          <w:rFonts w:ascii="Book Antiqua" w:eastAsia="Book Antiqua" w:hAnsi="Book Antiqua" w:cs="Book Antiqua"/>
          <w:color w:val="000000"/>
          <w:shd w:val="clear" w:color="auto" w:fill="FFFFFF"/>
        </w:rPr>
        <w:t>the guidelines of LGA. In addition, a few adv</w:t>
      </w:r>
      <w:r w:rsidRPr="00713483">
        <w:rPr>
          <w:rFonts w:ascii="Book Antiqua" w:eastAsia="Book Antiqua" w:hAnsi="Book Antiqua" w:cs="Book Antiqua"/>
          <w:color w:val="000000"/>
          <w:shd w:val="clear" w:color="auto" w:fill="FFFFFF"/>
        </w:rPr>
        <w:t>anced te</w:t>
      </w:r>
      <w:r w:rsidRPr="00713483">
        <w:rPr>
          <w:rFonts w:ascii="Book Antiqua" w:eastAsia="Book Antiqua" w:hAnsi="Book Antiqua" w:cs="Book Antiqua"/>
          <w:color w:val="000000"/>
        </w:rPr>
        <w:t xml:space="preserve">chnologies applied in amyloidosis are also discussed in this review, aiming at providing clinicians with a reference of diagnostic process. With this review, we hope to </w:t>
      </w:r>
      <w:r w:rsidRPr="00713483">
        <w:rPr>
          <w:rFonts w:ascii="Book Antiqua" w:eastAsia="Book Antiqua" w:hAnsi="Book Antiqua" w:cs="Book Antiqua"/>
          <w:color w:val="000000"/>
        </w:rPr>
        <w:t xml:space="preserve">raise </w:t>
      </w:r>
      <w:r w:rsidR="00C8401A">
        <w:rPr>
          <w:rFonts w:ascii="Book Antiqua" w:eastAsia="Book Antiqua" w:hAnsi="Book Antiqua" w:cs="Book Antiqua"/>
          <w:color w:val="000000"/>
        </w:rPr>
        <w:t xml:space="preserve">awareness </w:t>
      </w:r>
      <w:r w:rsidRPr="00713483">
        <w:rPr>
          <w:rFonts w:ascii="Book Antiqua" w:eastAsia="Book Antiqua" w:hAnsi="Book Antiqua" w:cs="Book Antiqua"/>
          <w:color w:val="000000"/>
        </w:rPr>
        <w:t xml:space="preserve">of LGA </w:t>
      </w:r>
      <w:r w:rsidR="00C8401A">
        <w:rPr>
          <w:rFonts w:ascii="Book Antiqua" w:eastAsia="Book Antiqua" w:hAnsi="Book Antiqua" w:cs="Book Antiqua"/>
          <w:color w:val="000000"/>
        </w:rPr>
        <w:t>among</w:t>
      </w:r>
      <w:r w:rsidR="00C8401A" w:rsidRPr="00713483">
        <w:rPr>
          <w:rFonts w:ascii="Book Antiqua" w:eastAsia="Book Antiqua" w:hAnsi="Book Antiqua" w:cs="Book Antiqua"/>
          <w:color w:val="000000"/>
        </w:rPr>
        <w:t xml:space="preserve"> </w:t>
      </w:r>
      <w:r w:rsidRPr="00713483">
        <w:rPr>
          <w:rFonts w:ascii="Book Antiqua" w:eastAsia="Book Antiqua" w:hAnsi="Book Antiqua" w:cs="Book Antiqua"/>
          <w:color w:val="000000"/>
        </w:rPr>
        <w:t>the public and clinicians.</w:t>
      </w:r>
    </w:p>
    <w:p w14:paraId="3A1E4F5E" w14:textId="77777777" w:rsidR="00A77B3E" w:rsidRPr="00713483" w:rsidRDefault="00A77B3E" w:rsidP="00713483">
      <w:pPr>
        <w:spacing w:line="360" w:lineRule="auto"/>
        <w:jc w:val="both"/>
        <w:rPr>
          <w:rFonts w:ascii="Book Antiqua" w:hAnsi="Book Antiqua"/>
        </w:rPr>
      </w:pPr>
    </w:p>
    <w:p w14:paraId="37D78F35" w14:textId="77777777" w:rsidR="00A77B3E" w:rsidRPr="00713483" w:rsidRDefault="00681B01" w:rsidP="00713483">
      <w:pPr>
        <w:spacing w:line="360" w:lineRule="auto"/>
        <w:jc w:val="both"/>
        <w:rPr>
          <w:rFonts w:ascii="Book Antiqua" w:hAnsi="Book Antiqua"/>
        </w:rPr>
      </w:pPr>
      <w:r w:rsidRPr="00713483">
        <w:rPr>
          <w:rFonts w:ascii="Book Antiqua" w:eastAsia="Book Antiqua" w:hAnsi="Book Antiqua" w:cs="Book Antiqua"/>
          <w:b/>
          <w:bCs/>
          <w:color w:val="000000"/>
        </w:rPr>
        <w:t xml:space="preserve">Key Words: </w:t>
      </w:r>
      <w:r w:rsidRPr="00713483">
        <w:rPr>
          <w:rFonts w:ascii="Book Antiqua" w:eastAsia="Book Antiqua" w:hAnsi="Book Antiqua" w:cs="Book Antiqua"/>
          <w:color w:val="000000"/>
        </w:rPr>
        <w:t>Gastroscopy; Changes of gastric mucosa; Primary localized gastric amyloidosis; Clinical presentations; Prognosis</w:t>
      </w:r>
    </w:p>
    <w:p w14:paraId="639DB7B9" w14:textId="77777777" w:rsidR="00A77B3E" w:rsidRPr="00713483" w:rsidRDefault="00A77B3E" w:rsidP="00713483">
      <w:pPr>
        <w:spacing w:line="360" w:lineRule="auto"/>
        <w:jc w:val="both"/>
        <w:rPr>
          <w:rFonts w:ascii="Book Antiqua" w:hAnsi="Book Antiqua"/>
        </w:rPr>
      </w:pPr>
    </w:p>
    <w:p w14:paraId="349E1B62" w14:textId="08189548" w:rsidR="00A77B3E" w:rsidRPr="00713483" w:rsidRDefault="00681B01" w:rsidP="00713483">
      <w:pPr>
        <w:spacing w:line="360" w:lineRule="auto"/>
        <w:jc w:val="both"/>
        <w:rPr>
          <w:rFonts w:ascii="Book Antiqua" w:hAnsi="Book Antiqua"/>
        </w:rPr>
      </w:pPr>
      <w:r w:rsidRPr="00713483">
        <w:rPr>
          <w:rFonts w:ascii="Book Antiqua" w:eastAsia="Book Antiqua" w:hAnsi="Book Antiqua" w:cs="Book Antiqua"/>
          <w:color w:val="000000"/>
        </w:rPr>
        <w:t xml:space="preserve">Lin XY, Pan D, Sang LX, Chang B. Primary localized gastric amyloidosis: </w:t>
      </w:r>
      <w:r w:rsidR="002F258D" w:rsidRPr="00713483">
        <w:rPr>
          <w:rFonts w:ascii="Book Antiqua" w:eastAsia="Book Antiqua" w:hAnsi="Book Antiqua" w:cs="Book Antiqua"/>
          <w:color w:val="000000"/>
        </w:rPr>
        <w:t>A</w:t>
      </w:r>
      <w:r w:rsidRPr="00713483">
        <w:rPr>
          <w:rFonts w:ascii="Book Antiqua" w:eastAsia="Book Antiqua" w:hAnsi="Book Antiqua" w:cs="Book Antiqua"/>
          <w:color w:val="000000"/>
        </w:rPr>
        <w:t xml:space="preserve"> scoping review of the literature from clinical presentations to prognosis. </w:t>
      </w:r>
      <w:r w:rsidRPr="00713483">
        <w:rPr>
          <w:rFonts w:ascii="Book Antiqua" w:eastAsia="Book Antiqua" w:hAnsi="Book Antiqua" w:cs="Book Antiqua"/>
          <w:i/>
          <w:iCs/>
          <w:color w:val="000000"/>
        </w:rPr>
        <w:t>World J Gastroenterol</w:t>
      </w:r>
      <w:r w:rsidRPr="00713483">
        <w:rPr>
          <w:rFonts w:ascii="Book Antiqua" w:eastAsia="Book Antiqua" w:hAnsi="Book Antiqua" w:cs="Book Antiqua"/>
          <w:color w:val="000000"/>
        </w:rPr>
        <w:t xml:space="preserve"> 2021; In press</w:t>
      </w:r>
    </w:p>
    <w:p w14:paraId="308D5D03" w14:textId="77777777" w:rsidR="00A77B3E" w:rsidRPr="00713483" w:rsidRDefault="00A77B3E" w:rsidP="00713483">
      <w:pPr>
        <w:spacing w:line="360" w:lineRule="auto"/>
        <w:jc w:val="both"/>
        <w:rPr>
          <w:rFonts w:ascii="Book Antiqua" w:hAnsi="Book Antiqua"/>
        </w:rPr>
      </w:pPr>
    </w:p>
    <w:p w14:paraId="3A3610D6" w14:textId="08F5AC1F" w:rsidR="00A77B3E" w:rsidRPr="00713483" w:rsidRDefault="00681B01" w:rsidP="00713483">
      <w:pPr>
        <w:spacing w:line="360" w:lineRule="auto"/>
        <w:jc w:val="both"/>
        <w:rPr>
          <w:rFonts w:ascii="Book Antiqua" w:hAnsi="Book Antiqua"/>
        </w:rPr>
      </w:pPr>
      <w:r w:rsidRPr="00713483">
        <w:rPr>
          <w:rFonts w:ascii="Book Antiqua" w:eastAsia="Book Antiqua" w:hAnsi="Book Antiqua" w:cs="Book Antiqua"/>
          <w:b/>
          <w:bCs/>
          <w:color w:val="000000"/>
        </w:rPr>
        <w:t xml:space="preserve">Core Tip: </w:t>
      </w:r>
      <w:r w:rsidRPr="00713483">
        <w:rPr>
          <w:rFonts w:ascii="Book Antiqua" w:eastAsia="Book Antiqua" w:hAnsi="Book Antiqua" w:cs="Book Antiqua"/>
          <w:color w:val="000000"/>
        </w:rPr>
        <w:t>Localized gastric amyloidosis</w:t>
      </w:r>
      <w:r w:rsidR="002F258D" w:rsidRPr="00713483">
        <w:rPr>
          <w:rFonts w:ascii="Book Antiqua" w:eastAsia="Book Antiqua" w:hAnsi="Book Antiqua" w:cs="Book Antiqua"/>
          <w:color w:val="000000"/>
        </w:rPr>
        <w:t xml:space="preserve"> (LGA)</w:t>
      </w:r>
      <w:r w:rsidRPr="00713483">
        <w:rPr>
          <w:rFonts w:ascii="Book Antiqua" w:eastAsia="Book Antiqua" w:hAnsi="Book Antiqua" w:cs="Book Antiqua"/>
          <w:color w:val="000000"/>
        </w:rPr>
        <w:t xml:space="preserve"> is rare. Few case reports are available to the public. It is often misdiagnosed as other gastrointestinal diseases due to its atypical manifestation. However, no systemic reviews or guidelines of </w:t>
      </w:r>
      <w:r w:rsidR="002F258D" w:rsidRPr="00713483">
        <w:rPr>
          <w:rFonts w:ascii="Book Antiqua" w:eastAsia="Book Antiqua" w:hAnsi="Book Antiqua" w:cs="Book Antiqua"/>
          <w:color w:val="000000"/>
        </w:rPr>
        <w:t>LGA</w:t>
      </w:r>
      <w:r w:rsidRPr="00713483">
        <w:rPr>
          <w:rFonts w:ascii="Book Antiqua" w:eastAsia="Book Antiqua" w:hAnsi="Book Antiqua" w:cs="Book Antiqua"/>
          <w:color w:val="000000"/>
        </w:rPr>
        <w:t xml:space="preserve"> is published now. Therefore, we present a detailed overview from its clinical manifestations to prognosis </w:t>
      </w:r>
      <w:r w:rsidRPr="00713483">
        <w:rPr>
          <w:rFonts w:ascii="Book Antiqua" w:eastAsia="Book Antiqua" w:hAnsi="Book Antiqua" w:cs="Book Antiqua"/>
          <w:color w:val="000000"/>
        </w:rPr>
        <w:lastRenderedPageBreak/>
        <w:t xml:space="preserve">for the first time. Based on that, a clinical diagnostic procedure is provided and may benefit clinicians who manage </w:t>
      </w:r>
      <w:r w:rsidR="002F258D" w:rsidRPr="00713483">
        <w:rPr>
          <w:rFonts w:ascii="Book Antiqua" w:eastAsia="Book Antiqua" w:hAnsi="Book Antiqua" w:cs="Book Antiqua"/>
          <w:color w:val="000000"/>
        </w:rPr>
        <w:t>LGA</w:t>
      </w:r>
      <w:r w:rsidRPr="00713483">
        <w:rPr>
          <w:rFonts w:ascii="Book Antiqua" w:eastAsia="Book Antiqua" w:hAnsi="Book Antiqua" w:cs="Book Antiqua"/>
          <w:color w:val="000000"/>
        </w:rPr>
        <w:t>.</w:t>
      </w:r>
    </w:p>
    <w:p w14:paraId="4730A5ED" w14:textId="77777777" w:rsidR="00A77B3E" w:rsidRPr="00713483" w:rsidRDefault="00A77B3E" w:rsidP="00713483">
      <w:pPr>
        <w:spacing w:line="360" w:lineRule="auto"/>
        <w:jc w:val="both"/>
        <w:rPr>
          <w:rFonts w:ascii="Book Antiqua" w:hAnsi="Book Antiqua"/>
        </w:rPr>
      </w:pPr>
    </w:p>
    <w:p w14:paraId="305A5A2D" w14:textId="53D8C740" w:rsidR="00A77B3E" w:rsidRPr="00713483" w:rsidRDefault="002F258D" w:rsidP="00713483">
      <w:pPr>
        <w:spacing w:line="360" w:lineRule="auto"/>
        <w:jc w:val="both"/>
        <w:rPr>
          <w:rFonts w:ascii="Book Antiqua" w:hAnsi="Book Antiqua"/>
        </w:rPr>
      </w:pPr>
      <w:r w:rsidRPr="00713483">
        <w:rPr>
          <w:rFonts w:ascii="Book Antiqua" w:eastAsia="Book Antiqua" w:hAnsi="Book Antiqua" w:cs="Book Antiqua"/>
          <w:b/>
          <w:caps/>
          <w:color w:val="000000"/>
          <w:u w:val="single"/>
        </w:rPr>
        <w:br w:type="page"/>
      </w:r>
      <w:r w:rsidR="00681B01" w:rsidRPr="00713483">
        <w:rPr>
          <w:rFonts w:ascii="Book Antiqua" w:eastAsia="Book Antiqua" w:hAnsi="Book Antiqua" w:cs="Book Antiqua"/>
          <w:b/>
          <w:caps/>
          <w:color w:val="000000"/>
          <w:u w:val="single"/>
        </w:rPr>
        <w:lastRenderedPageBreak/>
        <w:t>INTRODUCTION</w:t>
      </w:r>
    </w:p>
    <w:p w14:paraId="15424B77" w14:textId="4D65AE18" w:rsidR="00A77B3E" w:rsidRPr="00713483" w:rsidRDefault="00681B01" w:rsidP="00713483">
      <w:pPr>
        <w:spacing w:line="360" w:lineRule="auto"/>
        <w:jc w:val="both"/>
        <w:rPr>
          <w:rFonts w:ascii="Book Antiqua" w:hAnsi="Book Antiqua"/>
        </w:rPr>
      </w:pPr>
      <w:r w:rsidRPr="00713483">
        <w:rPr>
          <w:rFonts w:ascii="Book Antiqua" w:eastAsia="Book Antiqua" w:hAnsi="Book Antiqua" w:cs="Book Antiqua"/>
          <w:color w:val="000000"/>
        </w:rPr>
        <w:t>Amyloidosis is a group of conformational diseases characterized by the accumulative extracellular deposition of insoluble fibrils in various tissues and organs as a result of protein folding disorders</w:t>
      </w:r>
      <w:r w:rsidR="002F258D" w:rsidRPr="00713483">
        <w:rPr>
          <w:rFonts w:ascii="Book Antiqua" w:eastAsia="Book Antiqua" w:hAnsi="Book Antiqua" w:cs="Book Antiqua"/>
          <w:color w:val="000000"/>
          <w:vertAlign w:val="superscript"/>
        </w:rPr>
        <w:t>[1]</w:t>
      </w:r>
      <w:r w:rsidRPr="00713483">
        <w:rPr>
          <w:rFonts w:ascii="Book Antiqua" w:eastAsia="Book Antiqua" w:hAnsi="Book Antiqua" w:cs="Book Antiqua"/>
          <w:color w:val="000000"/>
        </w:rPr>
        <w:t>. Large deposits may lead to the loss of the normal structure of tissues, subsequent organ dysfunc</w:t>
      </w:r>
      <w:r w:rsidRPr="00713483">
        <w:rPr>
          <w:rFonts w:ascii="Book Antiqua" w:eastAsia="Book Antiqua" w:hAnsi="Book Antiqua" w:cs="Book Antiqua"/>
          <w:color w:val="000000"/>
        </w:rPr>
        <w:t>tion</w:t>
      </w:r>
      <w:r w:rsidR="00763C07">
        <w:rPr>
          <w:rFonts w:ascii="Book Antiqua" w:hAnsi="Book Antiqua" w:cs="Book Antiqua" w:hint="eastAsia"/>
          <w:color w:val="000000"/>
          <w:lang w:eastAsia="zh-CN"/>
        </w:rPr>
        <w:t>,</w:t>
      </w:r>
      <w:r w:rsidRPr="00713483">
        <w:rPr>
          <w:rFonts w:ascii="Book Antiqua" w:eastAsia="Book Antiqua" w:hAnsi="Book Antiqua" w:cs="Book Antiqua"/>
          <w:color w:val="000000"/>
        </w:rPr>
        <w:t xml:space="preserve"> and eve</w:t>
      </w:r>
      <w:r w:rsidRPr="00713483">
        <w:rPr>
          <w:rFonts w:ascii="Book Antiqua" w:eastAsia="Book Antiqua" w:hAnsi="Book Antiqua" w:cs="Book Antiqua"/>
          <w:color w:val="000000"/>
        </w:rPr>
        <w:t>n death. At present, 36 different amyloid fibrils have been identified that are associated with amyloidosis</w:t>
      </w:r>
      <w:r w:rsidR="002F258D" w:rsidRPr="00713483">
        <w:rPr>
          <w:rFonts w:ascii="Book Antiqua" w:eastAsia="Book Antiqua" w:hAnsi="Book Antiqua" w:cs="Book Antiqua"/>
          <w:color w:val="000000"/>
          <w:vertAlign w:val="superscript"/>
        </w:rPr>
        <w:t>[1]</w:t>
      </w:r>
      <w:r w:rsidRPr="00713483">
        <w:rPr>
          <w:rFonts w:ascii="Book Antiqua" w:eastAsia="Book Antiqua" w:hAnsi="Book Antiqua" w:cs="Book Antiqua"/>
          <w:color w:val="000000"/>
        </w:rPr>
        <w:t xml:space="preserve">. Amyloid fibrils determine the properties of the amyloid diseases, and the subtypes of amyloidosis are also named after the corresponding fibrils. For example, </w:t>
      </w:r>
      <w:r w:rsidR="002F258D" w:rsidRPr="00713483">
        <w:rPr>
          <w:rFonts w:ascii="Book Antiqua" w:hAnsi="Book Antiqua"/>
        </w:rPr>
        <w:t>light chain</w:t>
      </w:r>
      <w:r w:rsidR="002F258D" w:rsidRPr="00713483">
        <w:rPr>
          <w:rFonts w:ascii="Book Antiqua" w:eastAsia="Book Antiqua" w:hAnsi="Book Antiqua" w:cs="Book Antiqua"/>
          <w:color w:val="000000"/>
        </w:rPr>
        <w:t xml:space="preserve"> (AL)</w:t>
      </w:r>
      <w:r w:rsidRPr="00713483">
        <w:rPr>
          <w:rFonts w:ascii="Book Antiqua" w:eastAsia="Book Antiqua" w:hAnsi="Book Antiqua" w:cs="Book Antiqua"/>
          <w:color w:val="000000"/>
        </w:rPr>
        <w:t xml:space="preserve"> indicates that amyloid fibrils are derived from immunoglobulin light chains, and the resulting disease is referred to as AL amyloidosis</w:t>
      </w:r>
      <w:r w:rsidR="002F258D" w:rsidRPr="00713483">
        <w:rPr>
          <w:rFonts w:ascii="Book Antiqua" w:eastAsia="Book Antiqua" w:hAnsi="Book Antiqua" w:cs="Book Antiqua"/>
          <w:color w:val="000000"/>
          <w:vertAlign w:val="superscript"/>
        </w:rPr>
        <w:t>[2]</w:t>
      </w:r>
      <w:r w:rsidRPr="00713483">
        <w:rPr>
          <w:rFonts w:ascii="Book Antiqua" w:eastAsia="Book Antiqua" w:hAnsi="Book Antiqua" w:cs="Book Antiqua"/>
          <w:color w:val="000000"/>
        </w:rPr>
        <w:t>. According to the amyloid distribution, amyloidosis is divided into systemic and localized amyloidosis. Systemic amyloidosis is universal, while localized amyloidosis is a rare condition that only comprises 12% of newly identified amyloidosis cases</w:t>
      </w:r>
      <w:r w:rsidR="002F258D" w:rsidRPr="00713483">
        <w:rPr>
          <w:rFonts w:ascii="Book Antiqua" w:eastAsia="Book Antiqua" w:hAnsi="Book Antiqua" w:cs="Book Antiqua"/>
          <w:color w:val="000000"/>
          <w:vertAlign w:val="superscript"/>
        </w:rPr>
        <w:t>[3]</w:t>
      </w:r>
      <w:r w:rsidRPr="00713483">
        <w:rPr>
          <w:rFonts w:ascii="Book Antiqua" w:eastAsia="Book Antiqua" w:hAnsi="Book Antiqua" w:cs="Book Antiqua"/>
          <w:color w:val="000000"/>
        </w:rPr>
        <w:t xml:space="preserve">. </w:t>
      </w:r>
    </w:p>
    <w:p w14:paraId="2B55C2EA" w14:textId="6BF12EEA" w:rsidR="00A77B3E" w:rsidRPr="00713483" w:rsidRDefault="00681B01" w:rsidP="00713483">
      <w:pPr>
        <w:spacing w:line="360" w:lineRule="auto"/>
        <w:ind w:firstLine="420"/>
        <w:jc w:val="both"/>
        <w:rPr>
          <w:rFonts w:ascii="Book Antiqua" w:hAnsi="Book Antiqua"/>
        </w:rPr>
      </w:pPr>
      <w:r w:rsidRPr="00713483">
        <w:rPr>
          <w:rFonts w:ascii="Book Antiqua" w:eastAsia="Book Antiqua" w:hAnsi="Book Antiqua" w:cs="Book Antiqua"/>
          <w:color w:val="000000"/>
        </w:rPr>
        <w:t xml:space="preserve">Amyloidosis is a rare disease, among which AL amyloidosis is the most common type. An epidemiological study in Sweden reported an incidence of nonhereditary amyloidosis of 8.29 </w:t>
      </w:r>
      <w:r w:rsidRPr="009E0DC3">
        <w:rPr>
          <w:rFonts w:ascii="Book Antiqua" w:eastAsia="Book Antiqua" w:hAnsi="Book Antiqua" w:cs="Book Antiqua"/>
          <w:iCs/>
          <w:color w:val="000000"/>
        </w:rPr>
        <w:t>per</w:t>
      </w:r>
      <w:r w:rsidRPr="00713483">
        <w:rPr>
          <w:rFonts w:ascii="Book Antiqua" w:eastAsia="Book Antiqua" w:hAnsi="Book Antiqua" w:cs="Book Antiqua"/>
          <w:color w:val="000000"/>
        </w:rPr>
        <w:t xml:space="preserve"> million person-years, among which AL amyloidosis accounted for 3.2 </w:t>
      </w:r>
      <w:r w:rsidRPr="009E0DC3">
        <w:rPr>
          <w:rFonts w:ascii="Book Antiqua" w:eastAsia="Book Antiqua" w:hAnsi="Book Antiqua" w:cs="Book Antiqua"/>
          <w:iCs/>
          <w:color w:val="000000"/>
        </w:rPr>
        <w:t>per</w:t>
      </w:r>
      <w:r w:rsidRPr="00713483">
        <w:rPr>
          <w:rFonts w:ascii="Book Antiqua" w:eastAsia="Book Antiqua" w:hAnsi="Book Antiqua" w:cs="Book Antiqua"/>
          <w:i/>
          <w:iCs/>
          <w:color w:val="000000"/>
        </w:rPr>
        <w:t xml:space="preserve"> </w:t>
      </w:r>
      <w:r w:rsidRPr="00713483">
        <w:rPr>
          <w:rFonts w:ascii="Book Antiqua" w:eastAsia="Book Antiqua" w:hAnsi="Book Antiqua" w:cs="Book Antiqua"/>
          <w:color w:val="000000"/>
        </w:rPr>
        <w:t>million person-years</w:t>
      </w:r>
      <w:r w:rsidR="00713483" w:rsidRPr="00713483">
        <w:rPr>
          <w:rFonts w:ascii="Book Antiqua" w:eastAsia="Book Antiqua" w:hAnsi="Book Antiqua" w:cs="Book Antiqua"/>
          <w:color w:val="000000"/>
          <w:vertAlign w:val="superscript"/>
        </w:rPr>
        <w:t>[4]</w:t>
      </w:r>
      <w:r w:rsidRPr="00713483">
        <w:rPr>
          <w:rFonts w:ascii="Book Antiqua" w:eastAsia="Book Antiqua" w:hAnsi="Book Antiqua" w:cs="Book Antiqua"/>
          <w:color w:val="000000"/>
        </w:rPr>
        <w:t>. A nationwide study in the U</w:t>
      </w:r>
      <w:r w:rsidR="00713483" w:rsidRPr="00713483">
        <w:rPr>
          <w:rFonts w:ascii="Book Antiqua" w:eastAsia="Book Antiqua" w:hAnsi="Book Antiqua" w:cs="Book Antiqua"/>
          <w:color w:val="000000"/>
        </w:rPr>
        <w:t xml:space="preserve">nited </w:t>
      </w:r>
      <w:r w:rsidRPr="00713483">
        <w:rPr>
          <w:rFonts w:ascii="Book Antiqua" w:eastAsia="Book Antiqua" w:hAnsi="Book Antiqua" w:cs="Book Antiqua"/>
          <w:color w:val="000000"/>
        </w:rPr>
        <w:t>S</w:t>
      </w:r>
      <w:r w:rsidR="00713483" w:rsidRPr="00713483">
        <w:rPr>
          <w:rFonts w:ascii="Book Antiqua" w:eastAsia="Book Antiqua" w:hAnsi="Book Antiqua" w:cs="Book Antiqua"/>
          <w:color w:val="000000"/>
        </w:rPr>
        <w:t>tates</w:t>
      </w:r>
      <w:r w:rsidRPr="00713483">
        <w:rPr>
          <w:rFonts w:ascii="Book Antiqua" w:eastAsia="Book Antiqua" w:hAnsi="Book Antiqua" w:cs="Book Antiqua"/>
          <w:color w:val="000000"/>
        </w:rPr>
        <w:t xml:space="preserve"> reported an increasing incidence of AL amyloidosis, from 9.7 </w:t>
      </w:r>
      <w:r w:rsidRPr="009E0DC3">
        <w:rPr>
          <w:rFonts w:ascii="Book Antiqua" w:eastAsia="Book Antiqua" w:hAnsi="Book Antiqua" w:cs="Book Antiqua"/>
          <w:iCs/>
          <w:color w:val="000000"/>
        </w:rPr>
        <w:t>per</w:t>
      </w:r>
      <w:r w:rsidRPr="00713483">
        <w:rPr>
          <w:rFonts w:ascii="Book Antiqua" w:eastAsia="Book Antiqua" w:hAnsi="Book Antiqua" w:cs="Book Antiqua"/>
          <w:i/>
          <w:iCs/>
          <w:color w:val="000000"/>
        </w:rPr>
        <w:t xml:space="preserve"> </w:t>
      </w:r>
      <w:r w:rsidRPr="00713483">
        <w:rPr>
          <w:rFonts w:ascii="Book Antiqua" w:eastAsia="Book Antiqua" w:hAnsi="Book Antiqua" w:cs="Book Antiqua"/>
          <w:color w:val="000000"/>
        </w:rPr>
        <w:t xml:space="preserve">million person-years in 2007 to 14.0 </w:t>
      </w:r>
      <w:r w:rsidRPr="009E0DC3">
        <w:rPr>
          <w:rFonts w:ascii="Book Antiqua" w:eastAsia="Book Antiqua" w:hAnsi="Book Antiqua" w:cs="Book Antiqua"/>
          <w:iCs/>
          <w:color w:val="000000"/>
        </w:rPr>
        <w:t>per</w:t>
      </w:r>
      <w:r w:rsidRPr="00713483">
        <w:rPr>
          <w:rFonts w:ascii="Book Antiqua" w:eastAsia="Book Antiqua" w:hAnsi="Book Antiqua" w:cs="Book Antiqua"/>
          <w:i/>
          <w:iCs/>
          <w:color w:val="000000"/>
        </w:rPr>
        <w:t xml:space="preserve"> </w:t>
      </w:r>
      <w:r w:rsidRPr="00713483">
        <w:rPr>
          <w:rFonts w:ascii="Book Antiqua" w:eastAsia="Book Antiqua" w:hAnsi="Book Antiqua" w:cs="Book Antiqua"/>
          <w:color w:val="000000"/>
        </w:rPr>
        <w:t>million person-years in 2015</w:t>
      </w:r>
      <w:r w:rsidR="00713483" w:rsidRPr="00713483">
        <w:rPr>
          <w:rFonts w:ascii="Book Antiqua" w:eastAsia="Book Antiqua" w:hAnsi="Book Antiqua" w:cs="Book Antiqua"/>
          <w:color w:val="000000"/>
          <w:vertAlign w:val="superscript"/>
        </w:rPr>
        <w:t>[5]</w:t>
      </w:r>
      <w:r w:rsidRPr="00713483">
        <w:rPr>
          <w:rFonts w:ascii="Book Antiqua" w:eastAsia="Book Antiqua" w:hAnsi="Book Antiqua" w:cs="Book Antiqua"/>
          <w:color w:val="000000"/>
        </w:rPr>
        <w:t>. Although rare, amyloidosis can result in a severe disease burden, as reflected by patients’ poor scores on assessments of the health status compared to the general population in a recent study of 341 patients</w:t>
      </w:r>
      <w:r w:rsidR="003A77DB" w:rsidRPr="00713483">
        <w:rPr>
          <w:rFonts w:ascii="Book Antiqua" w:eastAsia="Book Antiqua" w:hAnsi="Book Antiqua" w:cs="Book Antiqua"/>
          <w:color w:val="000000"/>
          <w:vertAlign w:val="superscript"/>
        </w:rPr>
        <w:t>[6]</w:t>
      </w:r>
      <w:r w:rsidRPr="00713483">
        <w:rPr>
          <w:rFonts w:ascii="Book Antiqua" w:eastAsia="Book Antiqua" w:hAnsi="Book Antiqua" w:cs="Book Antiqua"/>
          <w:color w:val="000000"/>
        </w:rPr>
        <w:t>. Moreover, without proper intervention, it may ultimately develop into a fatal disease. From 2000 to 2008, 0</w:t>
      </w:r>
      <w:r w:rsidR="003A77DB">
        <w:rPr>
          <w:rFonts w:ascii="Book Antiqua" w:eastAsia="Book Antiqua" w:hAnsi="Book Antiqua" w:cs="Book Antiqua"/>
          <w:color w:val="000000"/>
        </w:rPr>
        <w:t>.</w:t>
      </w:r>
      <w:r w:rsidRPr="00713483">
        <w:rPr>
          <w:rFonts w:ascii="Book Antiqua" w:eastAsia="Book Antiqua" w:hAnsi="Book Antiqua" w:cs="Book Antiqua"/>
          <w:color w:val="000000"/>
        </w:rPr>
        <w:t xml:space="preserve">58 </w:t>
      </w:r>
      <w:r w:rsidRPr="009E0DC3">
        <w:rPr>
          <w:rFonts w:ascii="Book Antiqua" w:eastAsia="Book Antiqua" w:hAnsi="Book Antiqua" w:cs="Book Antiqua"/>
          <w:iCs/>
          <w:color w:val="000000"/>
        </w:rPr>
        <w:t xml:space="preserve">per </w:t>
      </w:r>
      <w:r w:rsidRPr="00713483">
        <w:rPr>
          <w:rFonts w:ascii="Book Antiqua" w:eastAsia="Book Antiqua" w:hAnsi="Book Antiqua" w:cs="Book Antiqua"/>
          <w:color w:val="000000"/>
        </w:rPr>
        <w:t>thousand deaths were due to amyloidosis in England, and its proportion of deaths has doubled, indicating a tendency to increase</w:t>
      </w:r>
      <w:r w:rsidR="003A77DB" w:rsidRPr="00713483">
        <w:rPr>
          <w:rFonts w:ascii="Book Antiqua" w:eastAsia="Book Antiqua" w:hAnsi="Book Antiqua" w:cs="Book Antiqua"/>
          <w:color w:val="000000"/>
          <w:vertAlign w:val="superscript"/>
        </w:rPr>
        <w:t>[7]</w:t>
      </w:r>
      <w:r w:rsidRPr="00713483">
        <w:rPr>
          <w:rFonts w:ascii="Book Antiqua" w:eastAsia="Book Antiqua" w:hAnsi="Book Antiqua" w:cs="Book Antiqua"/>
          <w:color w:val="000000"/>
        </w:rPr>
        <w:t>.</w:t>
      </w:r>
    </w:p>
    <w:p w14:paraId="142344B5" w14:textId="50D4A749" w:rsidR="00A77B3E" w:rsidRPr="00713483" w:rsidRDefault="00681B01" w:rsidP="00713483">
      <w:pPr>
        <w:spacing w:line="360" w:lineRule="auto"/>
        <w:ind w:firstLine="480"/>
        <w:jc w:val="both"/>
        <w:rPr>
          <w:rFonts w:ascii="Book Antiqua" w:hAnsi="Book Antiqua"/>
        </w:rPr>
      </w:pPr>
      <w:r w:rsidRPr="00713483">
        <w:rPr>
          <w:rFonts w:ascii="Book Antiqua" w:eastAsia="Book Antiqua" w:hAnsi="Book Antiqua" w:cs="Book Antiqua"/>
          <w:color w:val="000000"/>
        </w:rPr>
        <w:t xml:space="preserve">Gastrointestinal involvement manifests as systemic amyloidosis (79%), while it is relatively rare in localized cases (21%), according to a retrospective study of 76 patients of biopsy-proven </w:t>
      </w:r>
      <w:r w:rsidR="003A77DB" w:rsidRPr="00DC07D6">
        <w:rPr>
          <w:rFonts w:ascii="Book Antiqua" w:eastAsia="Book Antiqua" w:hAnsi="Book Antiqua" w:cs="Book Antiqua"/>
          <w:color w:val="000000"/>
        </w:rPr>
        <w:t>gastrointestinal</w:t>
      </w:r>
      <w:r w:rsidRPr="00713483">
        <w:rPr>
          <w:rFonts w:ascii="Book Antiqua" w:eastAsia="Book Antiqua" w:hAnsi="Book Antiqua" w:cs="Book Antiqua"/>
          <w:color w:val="000000"/>
        </w:rPr>
        <w:t xml:space="preserve"> amyloidosis evaluated in 1998-2011</w:t>
      </w:r>
      <w:r w:rsidR="003A77DB" w:rsidRPr="00713483">
        <w:rPr>
          <w:rFonts w:ascii="Book Antiqua" w:eastAsia="Book Antiqua" w:hAnsi="Book Antiqua" w:cs="Book Antiqua"/>
          <w:color w:val="000000"/>
          <w:vertAlign w:val="superscript"/>
        </w:rPr>
        <w:t>[8]</w:t>
      </w:r>
      <w:r w:rsidRPr="00713483">
        <w:rPr>
          <w:rFonts w:ascii="Book Antiqua" w:eastAsia="Book Antiqua" w:hAnsi="Book Antiqua" w:cs="Book Antiqua"/>
          <w:color w:val="000000"/>
        </w:rPr>
        <w:t xml:space="preserve">. Localized gastric amyloidosis (LGA) is an extremely unusual condition. Generally, it refers to amyloidosis confined to the stomach without evidence of potential plasma cell dyscrasia or the </w:t>
      </w:r>
      <w:r w:rsidRPr="00713483">
        <w:rPr>
          <w:rFonts w:ascii="Book Antiqua" w:eastAsia="Book Antiqua" w:hAnsi="Book Antiqua" w:cs="Book Antiqua"/>
          <w:color w:val="000000"/>
        </w:rPr>
        <w:lastRenderedPageBreak/>
        <w:t>involvement of other organs, particularly the heart, liver, kidney, or nerve</w:t>
      </w:r>
      <w:r w:rsidR="002B726B" w:rsidRPr="00713483">
        <w:rPr>
          <w:rFonts w:ascii="Book Antiqua" w:eastAsia="Book Antiqua" w:hAnsi="Book Antiqua" w:cs="Book Antiqua"/>
          <w:color w:val="000000"/>
          <w:vertAlign w:val="superscript"/>
        </w:rPr>
        <w:t>[3,8]</w:t>
      </w:r>
      <w:r w:rsidRPr="00713483">
        <w:rPr>
          <w:rFonts w:ascii="Book Antiqua" w:eastAsia="Book Antiqua" w:hAnsi="Book Antiqua" w:cs="Book Antiqua"/>
          <w:color w:val="000000"/>
        </w:rPr>
        <w:t>. More specifically, the precursor protein of amyloid is produced and deposited in the stomach without detection in a remote site</w:t>
      </w:r>
      <w:r w:rsidR="009E5EBD" w:rsidRPr="00713483">
        <w:rPr>
          <w:rFonts w:ascii="Book Antiqua" w:eastAsia="Book Antiqua" w:hAnsi="Book Antiqua" w:cs="Book Antiqua"/>
          <w:color w:val="000000"/>
          <w:vertAlign w:val="superscript"/>
        </w:rPr>
        <w:t>[9]</w:t>
      </w:r>
      <w:r w:rsidRPr="00713483">
        <w:rPr>
          <w:rFonts w:ascii="Book Antiqua" w:eastAsia="Book Antiqua" w:hAnsi="Book Antiqua" w:cs="Book Antiqua"/>
          <w:color w:val="000000"/>
        </w:rPr>
        <w:t>. According to a retrospective study of gastrointestinal biopsies from 542 patients, the most common amyloid s</w:t>
      </w:r>
      <w:r w:rsidRPr="00713483">
        <w:rPr>
          <w:rFonts w:ascii="Book Antiqua" w:eastAsia="Book Antiqua" w:hAnsi="Book Antiqua" w:cs="Book Antiqua"/>
          <w:color w:val="000000"/>
        </w:rPr>
        <w:t xml:space="preserve">ubtype in </w:t>
      </w:r>
      <w:r w:rsidR="00763C07">
        <w:rPr>
          <w:rFonts w:ascii="Book Antiqua" w:eastAsia="Book Antiqua" w:hAnsi="Book Antiqua" w:cs="Book Antiqua"/>
          <w:color w:val="000000"/>
        </w:rPr>
        <w:t xml:space="preserve">the </w:t>
      </w:r>
      <w:r w:rsidRPr="00713483">
        <w:rPr>
          <w:rFonts w:ascii="Book Antiqua" w:eastAsia="Book Antiqua" w:hAnsi="Book Antiqua" w:cs="Book Antiqua"/>
          <w:color w:val="000000"/>
        </w:rPr>
        <w:t>stomac</w:t>
      </w:r>
      <w:r w:rsidRPr="00713483">
        <w:rPr>
          <w:rFonts w:ascii="Book Antiqua" w:eastAsia="Book Antiqua" w:hAnsi="Book Antiqua" w:cs="Book Antiqua"/>
          <w:color w:val="000000"/>
        </w:rPr>
        <w:t>h is AL (λ), followed by transthyretin (ATTR), AL (κ), and serum amyloid A (AA)</w:t>
      </w:r>
      <w:r w:rsidR="002B726B" w:rsidRPr="00713483">
        <w:rPr>
          <w:rFonts w:ascii="Book Antiqua" w:eastAsia="Book Antiqua" w:hAnsi="Book Antiqua" w:cs="Book Antiqua"/>
          <w:color w:val="000000"/>
          <w:vertAlign w:val="superscript"/>
        </w:rPr>
        <w:t>[10]</w:t>
      </w:r>
      <w:r w:rsidRPr="00713483">
        <w:rPr>
          <w:rFonts w:ascii="Book Antiqua" w:eastAsia="Book Antiqua" w:hAnsi="Book Antiqua" w:cs="Book Antiqua"/>
          <w:color w:val="000000"/>
        </w:rPr>
        <w:t xml:space="preserve">. </w:t>
      </w:r>
    </w:p>
    <w:p w14:paraId="280F81FD" w14:textId="686336FA" w:rsidR="00A77B3E" w:rsidRDefault="00681B01" w:rsidP="00713483">
      <w:pPr>
        <w:spacing w:line="360" w:lineRule="auto"/>
        <w:ind w:firstLine="480"/>
        <w:jc w:val="both"/>
        <w:rPr>
          <w:rFonts w:ascii="Book Antiqua" w:eastAsia="Book Antiqua" w:hAnsi="Book Antiqua" w:cs="Book Antiqua"/>
          <w:b/>
          <w:bCs/>
          <w:color w:val="000000"/>
        </w:rPr>
      </w:pPr>
      <w:r w:rsidRPr="00713483">
        <w:rPr>
          <w:rFonts w:ascii="Book Antiqua" w:eastAsia="Book Antiqua" w:hAnsi="Book Antiqua" w:cs="Book Antiqua"/>
          <w:color w:val="000000"/>
        </w:rPr>
        <w:t xml:space="preserve">Given the rare reports and unsolved problems associated with LGA, we present a case of LGA </w:t>
      </w:r>
      <w:r w:rsidR="003E331B" w:rsidRPr="003E331B">
        <w:rPr>
          <w:rFonts w:ascii="Book Antiqua" w:eastAsia="Book Antiqua" w:hAnsi="Book Antiqua" w:cs="Book Antiqua"/>
          <w:color w:val="000000"/>
        </w:rPr>
        <w:t>(Figure</w:t>
      </w:r>
      <w:r w:rsidR="00A50643">
        <w:rPr>
          <w:rFonts w:ascii="Book Antiqua" w:eastAsia="Book Antiqua" w:hAnsi="Book Antiqua" w:cs="Book Antiqua"/>
          <w:color w:val="000000"/>
        </w:rPr>
        <w:t>s</w:t>
      </w:r>
      <w:r w:rsidR="003E331B" w:rsidRPr="003E331B">
        <w:rPr>
          <w:rFonts w:ascii="Book Antiqua" w:eastAsia="Book Antiqua" w:hAnsi="Book Antiqua" w:cs="Book Antiqua"/>
          <w:color w:val="000000"/>
        </w:rPr>
        <w:t xml:space="preserve"> 1 and 2)</w:t>
      </w:r>
      <w:r w:rsidR="003E331B">
        <w:rPr>
          <w:rFonts w:ascii="Book Antiqua" w:eastAsia="Book Antiqua" w:hAnsi="Book Antiqua" w:cs="Book Antiqua"/>
          <w:color w:val="000000"/>
        </w:rPr>
        <w:t xml:space="preserve"> </w:t>
      </w:r>
      <w:r w:rsidRPr="00713483">
        <w:rPr>
          <w:rFonts w:ascii="Book Antiqua" w:eastAsia="Book Antiqua" w:hAnsi="Book Antiqua" w:cs="Book Antiqua"/>
          <w:color w:val="000000"/>
        </w:rPr>
        <w:t>and collect several recent case reports of LGA available in the literature to present its clinical manifestations, diagnosis and differential diagnosis, and treatment. In addition, we will describe our understanding of its pathogenesis.</w:t>
      </w:r>
      <w:r w:rsidRPr="00713483">
        <w:rPr>
          <w:rFonts w:ascii="Book Antiqua" w:eastAsia="Book Antiqua" w:hAnsi="Book Antiqua" w:cs="Book Antiqua"/>
          <w:b/>
          <w:bCs/>
          <w:color w:val="000000"/>
        </w:rPr>
        <w:t xml:space="preserve"> </w:t>
      </w:r>
    </w:p>
    <w:p w14:paraId="1C03D431" w14:textId="77777777" w:rsidR="009E5EBD" w:rsidRPr="00713483" w:rsidRDefault="009E5EBD" w:rsidP="00713483">
      <w:pPr>
        <w:spacing w:line="360" w:lineRule="auto"/>
        <w:ind w:firstLine="480"/>
        <w:jc w:val="both"/>
        <w:rPr>
          <w:rFonts w:ascii="Book Antiqua" w:hAnsi="Book Antiqua"/>
        </w:rPr>
      </w:pPr>
    </w:p>
    <w:p w14:paraId="2A24DFCC" w14:textId="77777777" w:rsidR="009E5EBD" w:rsidRPr="00617B74" w:rsidRDefault="009E5EBD" w:rsidP="009E5EBD">
      <w:pPr>
        <w:spacing w:line="360" w:lineRule="auto"/>
        <w:jc w:val="both"/>
        <w:rPr>
          <w:rFonts w:ascii="Book Antiqua" w:hAnsi="Book Antiqua"/>
        </w:rPr>
      </w:pPr>
      <w:r w:rsidRPr="00617B74">
        <w:rPr>
          <w:rFonts w:ascii="Book Antiqua" w:eastAsia="Book Antiqua" w:hAnsi="Book Antiqua" w:cs="Book Antiqua"/>
          <w:b/>
          <w:caps/>
          <w:color w:val="000000"/>
          <w:u w:val="single"/>
        </w:rPr>
        <w:t xml:space="preserve">Pathogenesis </w:t>
      </w:r>
    </w:p>
    <w:p w14:paraId="25A054DB" w14:textId="4AA9ADB4" w:rsidR="00A77B3E" w:rsidRPr="00713483" w:rsidRDefault="00681B01" w:rsidP="009E5EBD">
      <w:pPr>
        <w:spacing w:line="360" w:lineRule="auto"/>
        <w:jc w:val="both"/>
        <w:rPr>
          <w:rFonts w:ascii="Book Antiqua" w:hAnsi="Book Antiqua"/>
        </w:rPr>
      </w:pPr>
      <w:r w:rsidRPr="00713483">
        <w:rPr>
          <w:rFonts w:ascii="Book Antiqua" w:eastAsia="Book Antiqua" w:hAnsi="Book Antiqua" w:cs="Book Antiqua"/>
          <w:color w:val="000000"/>
        </w:rPr>
        <w:t>To date, the pathogenesis of amyloidosis is unclear, but current studies and hypotheses provide a few insights. All amyloid fibrils share the same antiparallel cross-β secondary structure, a structure with a high propensity for self-aggregation, as observed under an electron microscope</w:t>
      </w:r>
      <w:r w:rsidR="009E5EBD" w:rsidRPr="00713483">
        <w:rPr>
          <w:rFonts w:ascii="Book Antiqua" w:eastAsia="Book Antiqua" w:hAnsi="Book Antiqua" w:cs="Book Antiqua"/>
          <w:color w:val="000000"/>
          <w:vertAlign w:val="superscript"/>
        </w:rPr>
        <w:t>[11,12]</w:t>
      </w:r>
      <w:r w:rsidRPr="00713483">
        <w:rPr>
          <w:rFonts w:ascii="Book Antiqua" w:eastAsia="Book Antiqua" w:hAnsi="Book Antiqua" w:cs="Book Antiqua"/>
          <w:color w:val="000000"/>
        </w:rPr>
        <w:t>. Tightly bound β-sheets form the protofilament, and several protofilaments twist and eventually form amyloid fibrils</w:t>
      </w:r>
      <w:r w:rsidR="009E5EBD" w:rsidRPr="00713483">
        <w:rPr>
          <w:rFonts w:ascii="Book Antiqua" w:eastAsia="Book Antiqua" w:hAnsi="Book Antiqua" w:cs="Book Antiqua"/>
          <w:color w:val="000000"/>
          <w:vertAlign w:val="superscript"/>
        </w:rPr>
        <w:t>[13]</w:t>
      </w:r>
      <w:r w:rsidRPr="00713483">
        <w:rPr>
          <w:rFonts w:ascii="Book Antiqua" w:eastAsia="Book Antiqua" w:hAnsi="Book Antiqua" w:cs="Book Antiqua"/>
          <w:color w:val="000000"/>
        </w:rPr>
        <w:t>. Proteins may have a potential intrinsic propensity of misfolding that is influenced by multiple factors, such as aging and stably high concentrations in serum</w:t>
      </w:r>
      <w:r w:rsidR="009E5EBD" w:rsidRPr="00713483">
        <w:rPr>
          <w:rFonts w:ascii="Book Antiqua" w:eastAsia="Book Antiqua" w:hAnsi="Book Antiqua" w:cs="Book Antiqua"/>
          <w:color w:val="000000"/>
          <w:vertAlign w:val="superscript"/>
        </w:rPr>
        <w:t>[11]</w:t>
      </w:r>
      <w:r w:rsidRPr="00713483">
        <w:rPr>
          <w:rFonts w:ascii="Book Antiqua" w:eastAsia="Book Antiqua" w:hAnsi="Book Antiqua" w:cs="Book Antiqua"/>
          <w:color w:val="000000"/>
        </w:rPr>
        <w:t>. For example, wild-type TTR forms amyloid fibrils in older individuals, even at normal concentrations</w:t>
      </w:r>
      <w:r w:rsidRPr="00713483">
        <w:rPr>
          <w:rFonts w:ascii="Book Antiqua" w:eastAsia="Book Antiqua" w:hAnsi="Book Antiqua" w:cs="Book Antiqua"/>
          <w:color w:val="000000"/>
        </w:rPr>
        <w:t>, while</w:t>
      </w:r>
      <w:r w:rsidR="00763C07">
        <w:rPr>
          <w:rFonts w:ascii="Book Antiqua" w:eastAsia="Book Antiqua" w:hAnsi="Book Antiqua" w:cs="Book Antiqua"/>
          <w:color w:val="000000"/>
        </w:rPr>
        <w:t xml:space="preserve"> </w:t>
      </w:r>
      <w:r w:rsidR="009E5EBD">
        <w:rPr>
          <w:rFonts w:ascii="Book Antiqua" w:eastAsia="Book Antiqua" w:hAnsi="Book Antiqua" w:cs="Book Antiqua"/>
          <w:color w:val="000000"/>
        </w:rPr>
        <w:t>s</w:t>
      </w:r>
      <w:r w:rsidR="009E5EBD" w:rsidRPr="00D36289">
        <w:rPr>
          <w:rFonts w:ascii="Book Antiqua" w:eastAsia="Book Antiqua" w:hAnsi="Book Antiqua" w:cs="Book Antiqua"/>
          <w:color w:val="000000"/>
        </w:rPr>
        <w:t>er</w:t>
      </w:r>
      <w:r w:rsidR="009E5EBD" w:rsidRPr="00D36289">
        <w:rPr>
          <w:rFonts w:ascii="Book Antiqua" w:eastAsia="Book Antiqua" w:hAnsi="Book Antiqua" w:cs="Book Antiqua"/>
          <w:color w:val="000000"/>
        </w:rPr>
        <w:t>um amyloid A</w:t>
      </w:r>
      <w:r w:rsidRPr="00713483">
        <w:rPr>
          <w:rFonts w:ascii="Book Antiqua" w:eastAsia="Book Antiqua" w:hAnsi="Book Antiqua" w:cs="Book Antiqua"/>
          <w:color w:val="000000"/>
        </w:rPr>
        <w:t xml:space="preserve"> and β</w:t>
      </w:r>
      <w:r w:rsidRPr="00713483">
        <w:rPr>
          <w:rFonts w:ascii="Book Antiqua" w:eastAsia="Book Antiqua" w:hAnsi="Book Antiqua" w:cs="Book Antiqua"/>
          <w:color w:val="000000"/>
          <w:vertAlign w:val="subscript"/>
        </w:rPr>
        <w:t>2</w:t>
      </w:r>
      <w:r w:rsidRPr="00713483">
        <w:rPr>
          <w:rFonts w:ascii="Book Antiqua" w:eastAsia="Book Antiqua" w:hAnsi="Book Antiqua" w:cs="Book Antiqua"/>
          <w:color w:val="000000"/>
        </w:rPr>
        <w:t>M only become amyloidogenic at a persistently high concentration</w:t>
      </w:r>
      <w:r w:rsidR="009E5EBD" w:rsidRPr="00713483">
        <w:rPr>
          <w:rFonts w:ascii="Book Antiqua" w:eastAsia="Book Antiqua" w:hAnsi="Book Antiqua" w:cs="Book Antiqua"/>
          <w:color w:val="000000"/>
          <w:vertAlign w:val="superscript"/>
        </w:rPr>
        <w:t>[14]</w:t>
      </w:r>
      <w:r w:rsidRPr="00713483">
        <w:rPr>
          <w:rFonts w:ascii="Book Antiqua" w:eastAsia="Book Antiqua" w:hAnsi="Book Antiqua" w:cs="Book Antiqua"/>
          <w:color w:val="000000"/>
        </w:rPr>
        <w:t>. Different amyloid fibrils may be susceptible to different conditions that trigger misfolding. Mutations may induce the formation of amyloidogenic proteins</w:t>
      </w:r>
      <w:r w:rsidR="009E5EBD" w:rsidRPr="00713483">
        <w:rPr>
          <w:rFonts w:ascii="Book Antiqua" w:eastAsia="Book Antiqua" w:hAnsi="Book Antiqua" w:cs="Book Antiqua"/>
          <w:color w:val="000000"/>
          <w:vertAlign w:val="superscript"/>
        </w:rPr>
        <w:t>[15,16]</w:t>
      </w:r>
      <w:r w:rsidRPr="00713483">
        <w:rPr>
          <w:rFonts w:ascii="Book Antiqua" w:eastAsia="Book Antiqua" w:hAnsi="Book Antiqua" w:cs="Book Antiqua"/>
          <w:color w:val="000000"/>
        </w:rPr>
        <w:t>. Mutations in genes that encode amyloid fibrils, such as TTR, trigger familial amyloidosis</w:t>
      </w:r>
      <w:r w:rsidR="009E5EBD" w:rsidRPr="00713483">
        <w:rPr>
          <w:rFonts w:ascii="Book Antiqua" w:eastAsia="Book Antiqua" w:hAnsi="Book Antiqua" w:cs="Book Antiqua"/>
          <w:color w:val="000000"/>
          <w:vertAlign w:val="superscript"/>
        </w:rPr>
        <w:t>[17]</w:t>
      </w:r>
      <w:r w:rsidRPr="00713483">
        <w:rPr>
          <w:rFonts w:ascii="Book Antiqua" w:eastAsia="Book Antiqua" w:hAnsi="Book Antiqua" w:cs="Book Antiqua"/>
          <w:color w:val="000000"/>
        </w:rPr>
        <w:t>. Somatic mutations have been identified in AL amyloid fibrils. The N-terminal strand of the light chain variable domain prevents protein aggregation, and its mutation destabilizes the protein and accelerates light chain fibrillogenesis</w:t>
      </w:r>
      <w:r w:rsidR="009E5EBD" w:rsidRPr="00713483">
        <w:rPr>
          <w:rFonts w:ascii="Book Antiqua" w:eastAsia="Book Antiqua" w:hAnsi="Book Antiqua" w:cs="Book Antiqua"/>
          <w:color w:val="000000"/>
          <w:vertAlign w:val="superscript"/>
        </w:rPr>
        <w:t>[18,19]</w:t>
      </w:r>
      <w:r w:rsidRPr="00713483">
        <w:rPr>
          <w:rFonts w:ascii="Book Antiqua" w:eastAsia="Book Antiqua" w:hAnsi="Book Antiqua" w:cs="Book Antiqua"/>
          <w:color w:val="000000"/>
        </w:rPr>
        <w:t xml:space="preserve">. However, the exact relationship between mutations and amyloidosis remains unknown. In addition, further thermodynamic investigations reveal that many environmental factors, such as temperature and pH, are related to the conformational stability of amyloid fibrils and </w:t>
      </w:r>
      <w:r w:rsidRPr="00713483">
        <w:rPr>
          <w:rFonts w:ascii="Book Antiqua" w:eastAsia="Book Antiqua" w:hAnsi="Book Antiqua" w:cs="Book Antiqua"/>
          <w:color w:val="000000"/>
        </w:rPr>
        <w:lastRenderedPageBreak/>
        <w:t>may be critical factors contributing to the conversion of a normal protein into amyloid fibrils</w:t>
      </w:r>
      <w:r w:rsidR="009E5EBD" w:rsidRPr="00713483">
        <w:rPr>
          <w:rFonts w:ascii="Book Antiqua" w:eastAsia="Book Antiqua" w:hAnsi="Book Antiqua" w:cs="Book Antiqua"/>
          <w:color w:val="000000"/>
          <w:vertAlign w:val="superscript"/>
        </w:rPr>
        <w:t>[13,20]</w:t>
      </w:r>
      <w:r w:rsidR="00B97AA3" w:rsidRPr="00B97AA3">
        <w:rPr>
          <w:rFonts w:ascii="Book Antiqua" w:eastAsia="Book Antiqua" w:hAnsi="Book Antiqua" w:cs="Book Antiqua"/>
          <w:color w:val="000000"/>
        </w:rPr>
        <w:t xml:space="preserve"> </w:t>
      </w:r>
      <w:r w:rsidR="00B97AA3" w:rsidRPr="000E729F">
        <w:rPr>
          <w:rFonts w:ascii="Book Antiqua" w:eastAsia="Book Antiqua" w:hAnsi="Book Antiqua" w:cs="Book Antiqua"/>
          <w:color w:val="000000"/>
        </w:rPr>
        <w:t>(Figure 3)</w:t>
      </w:r>
      <w:r w:rsidRPr="00713483">
        <w:rPr>
          <w:rFonts w:ascii="Book Antiqua" w:eastAsia="Book Antiqua" w:hAnsi="Book Antiqua" w:cs="Book Antiqua"/>
          <w:color w:val="000000"/>
        </w:rPr>
        <w:t xml:space="preserve">. </w:t>
      </w:r>
    </w:p>
    <w:p w14:paraId="12E409A3" w14:textId="736F15F5" w:rsidR="00A77B3E" w:rsidRPr="00713483" w:rsidRDefault="00681B01" w:rsidP="00713483">
      <w:pPr>
        <w:spacing w:line="360" w:lineRule="auto"/>
        <w:ind w:firstLine="420"/>
        <w:jc w:val="both"/>
        <w:rPr>
          <w:rFonts w:ascii="Book Antiqua" w:hAnsi="Book Antiqua"/>
        </w:rPr>
      </w:pPr>
      <w:r w:rsidRPr="00713483">
        <w:rPr>
          <w:rFonts w:ascii="Book Antiqua" w:eastAsia="Book Antiqua" w:hAnsi="Book Antiqua" w:cs="Book Antiqua"/>
          <w:color w:val="000000"/>
        </w:rPr>
        <w:t>In addition, several protein cofactors, nonfibrillar components, glycosaminoglycans (GA</w:t>
      </w:r>
      <w:r w:rsidRPr="00713483">
        <w:rPr>
          <w:rFonts w:ascii="Book Antiqua" w:eastAsia="Book Antiqua" w:hAnsi="Book Antiqua" w:cs="Book Antiqua"/>
          <w:color w:val="000000"/>
        </w:rPr>
        <w:t>Gs)</w:t>
      </w:r>
      <w:r w:rsidR="00763C07">
        <w:rPr>
          <w:rFonts w:ascii="Book Antiqua" w:eastAsia="Book Antiqua" w:hAnsi="Book Antiqua" w:cs="Book Antiqua"/>
          <w:color w:val="000000"/>
        </w:rPr>
        <w:t>,</w:t>
      </w:r>
      <w:r w:rsidRPr="00713483">
        <w:rPr>
          <w:rFonts w:ascii="Book Antiqua" w:eastAsia="Book Antiqua" w:hAnsi="Book Antiqua" w:cs="Book Antiqua"/>
          <w:color w:val="000000"/>
        </w:rPr>
        <w:t xml:space="preserve"> and ser</w:t>
      </w:r>
      <w:r w:rsidRPr="00713483">
        <w:rPr>
          <w:rFonts w:ascii="Book Antiqua" w:eastAsia="Book Antiqua" w:hAnsi="Book Antiqua" w:cs="Book Antiqua"/>
          <w:color w:val="000000"/>
        </w:rPr>
        <w:t>um amyloid P (SAP) are present in all amyloid deposits and are believed to function in amyloidogenesis and persistence. GAGs, a main component of the extracellular matrix, are associated with amyloid fibrils in AL amyloidosis, and their size and charge may play an important role in the acceleration and stability of amyloid formation</w:t>
      </w:r>
      <w:r w:rsidR="009E5EBD" w:rsidRPr="00713483">
        <w:rPr>
          <w:rFonts w:ascii="Book Antiqua" w:eastAsia="Book Antiqua" w:hAnsi="Book Antiqua" w:cs="Book Antiqua"/>
          <w:color w:val="000000"/>
          <w:vertAlign w:val="superscript"/>
        </w:rPr>
        <w:t>[19]</w:t>
      </w:r>
      <w:r w:rsidRPr="00713483">
        <w:rPr>
          <w:rFonts w:ascii="Book Antiqua" w:eastAsia="Book Antiqua" w:hAnsi="Book Antiqua" w:cs="Book Antiqua"/>
          <w:color w:val="000000"/>
        </w:rPr>
        <w:t>. SAP is a type of plasma glycoprotein that binds to all types of amyloid fibrils in its calcium-bound state and protects them from proteolysis</w:t>
      </w:r>
      <w:r w:rsidRPr="00713483">
        <w:rPr>
          <w:rFonts w:ascii="Book Antiqua" w:eastAsia="Book Antiqua" w:hAnsi="Book Antiqua" w:cs="Book Antiqua"/>
          <w:color w:val="000000"/>
          <w:vertAlign w:val="superscript"/>
        </w:rPr>
        <w:t>[21]</w:t>
      </w:r>
      <w:r w:rsidRPr="00713483">
        <w:rPr>
          <w:rFonts w:ascii="Book Antiqua" w:eastAsia="Book Antiqua" w:hAnsi="Book Antiqua" w:cs="Book Antiqua"/>
          <w:color w:val="000000"/>
        </w:rPr>
        <w:t xml:space="preserve"> Amyloid fibrils are digested </w:t>
      </w:r>
      <w:r w:rsidRPr="00713483">
        <w:rPr>
          <w:rFonts w:ascii="Book Antiqua" w:eastAsia="Book Antiqua" w:hAnsi="Book Antiqua" w:cs="Book Antiqua"/>
          <w:i/>
          <w:iCs/>
          <w:color w:val="000000"/>
        </w:rPr>
        <w:t>in vitro</w:t>
      </w:r>
      <w:r w:rsidRPr="00713483">
        <w:rPr>
          <w:rFonts w:ascii="Book Antiqua" w:eastAsia="Book Antiqua" w:hAnsi="Book Antiqua" w:cs="Book Antiqua"/>
          <w:color w:val="000000"/>
        </w:rPr>
        <w:t xml:space="preserve"> by proteases and phagocytic cells, while amyloid fibrils likely exhibit relative stability </w:t>
      </w:r>
      <w:r w:rsidRPr="00713483">
        <w:rPr>
          <w:rFonts w:ascii="Book Antiqua" w:eastAsia="Book Antiqua" w:hAnsi="Book Antiqua" w:cs="Book Antiqua"/>
          <w:i/>
          <w:iCs/>
          <w:color w:val="000000"/>
        </w:rPr>
        <w:t>in vivo</w:t>
      </w:r>
      <w:r w:rsidRPr="00713483">
        <w:rPr>
          <w:rFonts w:ascii="Book Antiqua" w:eastAsia="Book Antiqua" w:hAnsi="Book Antiqua" w:cs="Book Antiqua"/>
          <w:color w:val="000000"/>
        </w:rPr>
        <w:t xml:space="preserve"> with the assistance of SAP</w:t>
      </w:r>
      <w:r w:rsidR="009E5EBD" w:rsidRPr="00713483">
        <w:rPr>
          <w:rFonts w:ascii="Book Antiqua" w:eastAsia="Book Antiqua" w:hAnsi="Book Antiqua" w:cs="Book Antiqua"/>
          <w:color w:val="000000"/>
          <w:vertAlign w:val="superscript"/>
        </w:rPr>
        <w:t>[22]</w:t>
      </w:r>
      <w:r w:rsidRPr="00713483">
        <w:rPr>
          <w:rFonts w:ascii="Book Antiqua" w:eastAsia="Book Antiqua" w:hAnsi="Book Antiqua" w:cs="Book Antiqua"/>
          <w:color w:val="000000"/>
        </w:rPr>
        <w:t xml:space="preserve">. According to an </w:t>
      </w:r>
      <w:r w:rsidRPr="00713483">
        <w:rPr>
          <w:rFonts w:ascii="Book Antiqua" w:eastAsia="Book Antiqua" w:hAnsi="Book Antiqua" w:cs="Book Antiqua"/>
          <w:i/>
          <w:iCs/>
          <w:color w:val="000000"/>
        </w:rPr>
        <w:t>in vitro</w:t>
      </w:r>
      <w:r w:rsidRPr="00713483">
        <w:rPr>
          <w:rFonts w:ascii="Book Antiqua" w:eastAsia="Book Antiqua" w:hAnsi="Book Antiqua" w:cs="Book Antiqua"/>
          <w:color w:val="000000"/>
        </w:rPr>
        <w:t xml:space="preserve"> study, SAP may accelerate and stabilize the formation of Aβ</w:t>
      </w:r>
      <w:r w:rsidRPr="00713483">
        <w:rPr>
          <w:rFonts w:ascii="Book Antiqua" w:eastAsia="Book Antiqua" w:hAnsi="Book Antiqua" w:cs="Book Antiqua"/>
          <w:color w:val="000000"/>
          <w:vertAlign w:val="subscript"/>
        </w:rPr>
        <w:t>42</w:t>
      </w:r>
      <w:r w:rsidRPr="00713483">
        <w:rPr>
          <w:rFonts w:ascii="Book Antiqua" w:eastAsia="Book Antiqua" w:hAnsi="Book Antiqua" w:cs="Book Antiqua"/>
          <w:color w:val="000000"/>
        </w:rPr>
        <w:t>, the amyloid fibrils responsible for Alzheimer’s disease</w:t>
      </w:r>
      <w:r w:rsidR="009E5EBD" w:rsidRPr="00713483">
        <w:rPr>
          <w:rFonts w:ascii="Book Antiqua" w:eastAsia="Book Antiqua" w:hAnsi="Book Antiqua" w:cs="Book Antiqua"/>
          <w:color w:val="000000"/>
          <w:vertAlign w:val="superscript"/>
        </w:rPr>
        <w:t>[23]</w:t>
      </w:r>
      <w:r w:rsidRPr="00713483">
        <w:rPr>
          <w:rFonts w:ascii="Book Antiqua" w:eastAsia="Book Antiqua" w:hAnsi="Book Antiqua" w:cs="Book Antiqua"/>
          <w:color w:val="000000"/>
        </w:rPr>
        <w:t>. The severity of amyloid deposition in SAP knockout mice is decreased considerably</w:t>
      </w:r>
      <w:r w:rsidR="009E5EBD" w:rsidRPr="00713483">
        <w:rPr>
          <w:rFonts w:ascii="Book Antiqua" w:eastAsia="Book Antiqua" w:hAnsi="Book Antiqua" w:cs="Book Antiqua"/>
          <w:color w:val="000000"/>
          <w:vertAlign w:val="superscript"/>
        </w:rPr>
        <w:t>[24]</w:t>
      </w:r>
      <w:r w:rsidRPr="00713483">
        <w:rPr>
          <w:rFonts w:ascii="Book Antiqua" w:eastAsia="Book Antiqua" w:hAnsi="Book Antiqua" w:cs="Book Antiqua"/>
          <w:color w:val="000000"/>
        </w:rPr>
        <w:t>. Therapies targeting SAP have been tested and confirmed to exert stable effects</w:t>
      </w:r>
      <w:r w:rsidR="009E5EBD" w:rsidRPr="00713483">
        <w:rPr>
          <w:rFonts w:ascii="Book Antiqua" w:eastAsia="Book Antiqua" w:hAnsi="Book Antiqua" w:cs="Book Antiqua"/>
          <w:color w:val="000000"/>
          <w:vertAlign w:val="superscript"/>
        </w:rPr>
        <w:t>[25]</w:t>
      </w:r>
      <w:r w:rsidRPr="00713483">
        <w:rPr>
          <w:rFonts w:ascii="Book Antiqua" w:eastAsia="Book Antiqua" w:hAnsi="Book Antiqua" w:cs="Book Antiqua"/>
          <w:color w:val="000000"/>
        </w:rPr>
        <w:t>.</w:t>
      </w:r>
    </w:p>
    <w:p w14:paraId="51526EE8" w14:textId="07AA5F41" w:rsidR="00A77B3E" w:rsidRDefault="00681B01" w:rsidP="00713483">
      <w:pPr>
        <w:spacing w:line="360" w:lineRule="auto"/>
        <w:ind w:firstLine="420"/>
        <w:jc w:val="both"/>
        <w:rPr>
          <w:rFonts w:ascii="Book Antiqua" w:eastAsia="Book Antiqua" w:hAnsi="Book Antiqua" w:cs="Book Antiqua"/>
          <w:color w:val="000000"/>
        </w:rPr>
      </w:pPr>
      <w:r w:rsidRPr="00713483">
        <w:rPr>
          <w:rFonts w:ascii="Book Antiqua" w:eastAsia="Book Antiqua" w:hAnsi="Book Antiqua" w:cs="Book Antiqua"/>
          <w:color w:val="000000"/>
        </w:rPr>
        <w:t>The mechanism by which amyloid deposits damage the organs and lead to dysfunction is unclear. The site of deposition may be related to multiple factors, such as the pH, protein concentration, proteolytic process</w:t>
      </w:r>
      <w:r w:rsidRPr="00713483">
        <w:rPr>
          <w:rFonts w:ascii="Book Antiqua" w:eastAsia="Book Antiqua" w:hAnsi="Book Antiqua" w:cs="Book Antiqua"/>
          <w:color w:val="000000"/>
        </w:rPr>
        <w:t>ing</w:t>
      </w:r>
      <w:r w:rsidR="00763C07">
        <w:rPr>
          <w:rFonts w:ascii="Book Antiqua" w:eastAsia="Book Antiqua" w:hAnsi="Book Antiqua" w:cs="Book Antiqua"/>
          <w:color w:val="000000"/>
        </w:rPr>
        <w:t>,</w:t>
      </w:r>
      <w:r w:rsidRPr="00713483">
        <w:rPr>
          <w:rFonts w:ascii="Book Antiqua" w:eastAsia="Book Antiqua" w:hAnsi="Book Antiqua" w:cs="Book Antiqua"/>
          <w:color w:val="000000"/>
        </w:rPr>
        <w:t xml:space="preserve"> and</w:t>
      </w:r>
      <w:r w:rsidRPr="00713483">
        <w:rPr>
          <w:rFonts w:ascii="Book Antiqua" w:eastAsia="Book Antiqua" w:hAnsi="Book Antiqua" w:cs="Book Antiqua"/>
          <w:color w:val="000000"/>
        </w:rPr>
        <w:t xml:space="preserve"> fibril seeds. Different amyloid fibrils exhibit a preference for specific organs; for example, β</w:t>
      </w:r>
      <w:r w:rsidRPr="00713483">
        <w:rPr>
          <w:rFonts w:ascii="Book Antiqua" w:eastAsia="Book Antiqua" w:hAnsi="Book Antiqua" w:cs="Book Antiqua"/>
          <w:color w:val="000000"/>
          <w:vertAlign w:val="subscript"/>
        </w:rPr>
        <w:t>2</w:t>
      </w:r>
      <w:r w:rsidRPr="00713483">
        <w:rPr>
          <w:rFonts w:ascii="Book Antiqua" w:eastAsia="Book Antiqua" w:hAnsi="Book Antiqua" w:cs="Book Antiqua"/>
          <w:color w:val="000000"/>
        </w:rPr>
        <w:t>-microglobulin prefers joints</w:t>
      </w:r>
      <w:r w:rsidR="009E5EBD" w:rsidRPr="00713483">
        <w:rPr>
          <w:rFonts w:ascii="Book Antiqua" w:eastAsia="Book Antiqua" w:hAnsi="Book Antiqua" w:cs="Book Antiqua"/>
          <w:color w:val="000000"/>
          <w:vertAlign w:val="superscript"/>
        </w:rPr>
        <w:t>[11]</w:t>
      </w:r>
      <w:r w:rsidRPr="00713483">
        <w:rPr>
          <w:rFonts w:ascii="Book Antiqua" w:eastAsia="Book Antiqua" w:hAnsi="Book Antiqua" w:cs="Book Antiqua"/>
          <w:color w:val="000000"/>
        </w:rPr>
        <w:t>. In patients with LGA, amyloid is universally present in the walls of small vessels, and most of these amyloid deposits are classified as AL amyloidosis (12/22). In cardiac amyloidosis, amyloid deposits in small vessels lead to symptoms of cardiac ischemia</w:t>
      </w:r>
      <w:r w:rsidR="009E5EBD" w:rsidRPr="00713483">
        <w:rPr>
          <w:rFonts w:ascii="Book Antiqua" w:eastAsia="Book Antiqua" w:hAnsi="Book Antiqua" w:cs="Book Antiqua"/>
          <w:color w:val="000000"/>
          <w:vertAlign w:val="superscript"/>
        </w:rPr>
        <w:t>[26]</w:t>
      </w:r>
      <w:r w:rsidRPr="00713483">
        <w:rPr>
          <w:rFonts w:ascii="Book Antiqua" w:eastAsia="Book Antiqua" w:hAnsi="Book Antiqua" w:cs="Book Antiqua"/>
          <w:color w:val="000000"/>
        </w:rPr>
        <w:t>. In gastric amyloidosis, we are able to detect the same distribution patterns, but no connections have been reported to date. Furthermore, the toxicity of amyloidogenic light chain proteins (AL-LC) may be responsible for this condition. An investigation of the potential mechanism revealed that the injection of human AL-LC within a zebrafish model causes cell death. Human AL-LC induces intracellular oxidative stress and alters the cellular redox status, eventually leading to cardiac dysfunction, which is not attributed to the deposition of amyloid protein</w:t>
      </w:r>
      <w:r w:rsidR="009E5EBD" w:rsidRPr="00713483">
        <w:rPr>
          <w:rFonts w:ascii="Book Antiqua" w:eastAsia="Book Antiqua" w:hAnsi="Book Antiqua" w:cs="Book Antiqua"/>
          <w:color w:val="000000"/>
          <w:vertAlign w:val="superscript"/>
        </w:rPr>
        <w:t>[27]</w:t>
      </w:r>
      <w:r w:rsidRPr="00713483">
        <w:rPr>
          <w:rFonts w:ascii="Book Antiqua" w:eastAsia="Book Antiqua" w:hAnsi="Book Antiqua" w:cs="Book Antiqua"/>
          <w:color w:val="000000"/>
        </w:rPr>
        <w:t xml:space="preserve">. As shown in another study, AL-LC </w:t>
      </w:r>
      <w:r w:rsidRPr="00713483">
        <w:rPr>
          <w:rFonts w:ascii="Book Antiqua" w:eastAsia="Book Antiqua" w:hAnsi="Book Antiqua" w:cs="Book Antiqua"/>
          <w:color w:val="000000"/>
        </w:rPr>
        <w:lastRenderedPageBreak/>
        <w:t xml:space="preserve">mediates cardiomyocyte apoptosis and dysfunction through the activation of p38 </w:t>
      </w:r>
      <w:r w:rsidR="009E5EBD" w:rsidRPr="00DF7324">
        <w:rPr>
          <w:rFonts w:ascii="Book Antiqua" w:eastAsia="Book Antiqua" w:hAnsi="Book Antiqua" w:cs="Book Antiqua"/>
          <w:color w:val="000000"/>
        </w:rPr>
        <w:t>mitogen-activated protein kinases</w:t>
      </w:r>
      <w:r w:rsidR="009E5EBD" w:rsidRPr="00713483">
        <w:rPr>
          <w:rFonts w:ascii="Book Antiqua" w:eastAsia="Book Antiqua" w:hAnsi="Book Antiqua" w:cs="Book Antiqua"/>
          <w:color w:val="000000"/>
          <w:vertAlign w:val="superscript"/>
        </w:rPr>
        <w:t>[28]</w:t>
      </w:r>
      <w:r w:rsidRPr="00713483">
        <w:rPr>
          <w:rFonts w:ascii="Book Antiqua" w:eastAsia="Book Antiqua" w:hAnsi="Book Antiqua" w:cs="Book Antiqua"/>
          <w:color w:val="000000"/>
        </w:rPr>
        <w:t>. Lysosomal dysfunction has also been reported to provoke the proteotoxicity of AL-LC by contributing to impaired autophagy</w:t>
      </w:r>
      <w:r w:rsidR="009E5EBD" w:rsidRPr="00713483">
        <w:rPr>
          <w:rFonts w:ascii="Book Antiqua" w:eastAsia="Book Antiqua" w:hAnsi="Book Antiqua" w:cs="Book Antiqua"/>
          <w:color w:val="000000"/>
          <w:vertAlign w:val="superscript"/>
        </w:rPr>
        <w:t>[29]</w:t>
      </w:r>
      <w:r w:rsidRPr="00713483">
        <w:rPr>
          <w:rFonts w:ascii="Book Antiqua" w:eastAsia="Book Antiqua" w:hAnsi="Book Antiqua" w:cs="Book Antiqua"/>
          <w:color w:val="000000"/>
        </w:rPr>
        <w:t xml:space="preserve">. Investigations of the precise molecular mechanism of cardiac amyloidosis are ongoing and may explain how the amyloid protein contributes to organ damage. These studies may reveal the mechanism and inspire further studies of gastric amyloidosis. </w:t>
      </w:r>
    </w:p>
    <w:p w14:paraId="7E5FB9A7" w14:textId="77777777" w:rsidR="009E5EBD" w:rsidRPr="00713483" w:rsidRDefault="009E5EBD" w:rsidP="00713483">
      <w:pPr>
        <w:spacing w:line="360" w:lineRule="auto"/>
        <w:ind w:firstLine="420"/>
        <w:jc w:val="both"/>
        <w:rPr>
          <w:rFonts w:ascii="Book Antiqua" w:hAnsi="Book Antiqua"/>
        </w:rPr>
      </w:pPr>
    </w:p>
    <w:p w14:paraId="62759910" w14:textId="7EA2BA07" w:rsidR="00A77B3E" w:rsidRPr="00713483" w:rsidRDefault="009E5EBD" w:rsidP="00713483">
      <w:pPr>
        <w:spacing w:line="360" w:lineRule="auto"/>
        <w:jc w:val="both"/>
        <w:rPr>
          <w:rFonts w:ascii="Book Antiqua" w:hAnsi="Book Antiqua"/>
        </w:rPr>
      </w:pPr>
      <w:r w:rsidRPr="00617B74">
        <w:rPr>
          <w:rFonts w:ascii="Book Antiqua" w:eastAsia="Book Antiqua" w:hAnsi="Book Antiqua" w:cs="Book Antiqua"/>
          <w:b/>
          <w:caps/>
          <w:color w:val="000000"/>
          <w:u w:val="single"/>
        </w:rPr>
        <w:t>Clinical manifestations</w:t>
      </w:r>
      <w:r w:rsidR="00681B01" w:rsidRPr="00713483">
        <w:rPr>
          <w:rFonts w:ascii="Book Antiqua" w:eastAsia="Book Antiqua" w:hAnsi="Book Antiqua" w:cs="Book Antiqua"/>
          <w:b/>
          <w:bCs/>
          <w:color w:val="000000"/>
        </w:rPr>
        <w:t xml:space="preserve"> </w:t>
      </w:r>
    </w:p>
    <w:p w14:paraId="547DF266" w14:textId="5AD56C5A" w:rsidR="00A77B3E" w:rsidRDefault="00681B01" w:rsidP="00713483">
      <w:pPr>
        <w:spacing w:line="360" w:lineRule="auto"/>
        <w:jc w:val="both"/>
        <w:rPr>
          <w:rFonts w:ascii="Book Antiqua" w:eastAsia="Book Antiqua" w:hAnsi="Book Antiqua" w:cs="Book Antiqua"/>
          <w:color w:val="000000"/>
        </w:rPr>
      </w:pPr>
      <w:r w:rsidRPr="00713483">
        <w:rPr>
          <w:rFonts w:ascii="Book Antiqua" w:eastAsia="Book Antiqua" w:hAnsi="Book Antiqua" w:cs="Book Antiqua"/>
          <w:color w:val="000000"/>
        </w:rPr>
        <w:t>LGA mainly targets middle-aged and elderly people aged from 50 to 80 years. Equal numbers of male and female patients are affected, and no sex differences have been detected. The clinical manifestations of LGA often mimic other common gastric diseases and lack specificity, ranging from an asymptomatic disease to epigastric discomfort, pain, weight loss, anemia, heartburn, nausea, hematemesis, tarry stool, fatigue, and other symptoms (Figure 4). Generally, these manifestations depend on the sites and extent of amyloid involvement</w:t>
      </w:r>
      <w:r w:rsidR="009E5EBD" w:rsidRPr="00713483">
        <w:rPr>
          <w:rFonts w:ascii="Book Antiqua" w:eastAsia="Book Antiqua" w:hAnsi="Book Antiqua" w:cs="Book Antiqua"/>
          <w:color w:val="000000"/>
          <w:vertAlign w:val="superscript"/>
        </w:rPr>
        <w:t>[30]</w:t>
      </w:r>
      <w:r w:rsidRPr="00713483">
        <w:rPr>
          <w:rFonts w:ascii="Book Antiqua" w:eastAsia="Book Antiqua" w:hAnsi="Book Antiqua" w:cs="Book Antiqua"/>
          <w:color w:val="000000"/>
        </w:rPr>
        <w:t>. Patients in our reviewed case studies often presented without a chief complaint, and LGA was generally diagnosed based on the results of tests for other gastric diseases. Among the 22 ca</w:t>
      </w:r>
      <w:r w:rsidRPr="00713483">
        <w:rPr>
          <w:rFonts w:ascii="Book Antiqua" w:eastAsia="Book Antiqua" w:hAnsi="Book Antiqua" w:cs="Book Antiqua"/>
          <w:color w:val="000000"/>
        </w:rPr>
        <w:t xml:space="preserve">ses </w:t>
      </w:r>
      <w:r w:rsidR="00456710">
        <w:rPr>
          <w:rFonts w:ascii="Book Antiqua" w:eastAsia="Book Antiqua" w:hAnsi="Book Antiqua" w:cs="Book Antiqua"/>
          <w:color w:val="000000"/>
        </w:rPr>
        <w:t xml:space="preserve">that </w:t>
      </w:r>
      <w:r w:rsidRPr="00713483">
        <w:rPr>
          <w:rFonts w:ascii="Book Antiqua" w:eastAsia="Book Antiqua" w:hAnsi="Book Antiqua" w:cs="Book Antiqua"/>
          <w:color w:val="000000"/>
        </w:rPr>
        <w:t>we revi</w:t>
      </w:r>
      <w:r w:rsidRPr="00713483">
        <w:rPr>
          <w:rFonts w:ascii="Book Antiqua" w:eastAsia="Book Antiqua" w:hAnsi="Book Antiqua" w:cs="Book Antiqua"/>
          <w:color w:val="000000"/>
        </w:rPr>
        <w:t>ewed, 13 cases of AL LGA and 1 case of AA LGA were identified. Most AL LGA cases manifest asymptomatically</w:t>
      </w:r>
      <w:r w:rsidRPr="00713483">
        <w:rPr>
          <w:rFonts w:ascii="Book Antiqua" w:eastAsia="Book Antiqua" w:hAnsi="Book Antiqua" w:cs="Book Antiqua"/>
          <w:color w:val="000000"/>
          <w:vertAlign w:val="superscript"/>
        </w:rPr>
        <w:t>[31-35]</w:t>
      </w:r>
      <w:r w:rsidRPr="00713483">
        <w:rPr>
          <w:rFonts w:ascii="Book Antiqua" w:eastAsia="Book Antiqua" w:hAnsi="Book Antiqua" w:cs="Book Antiqua"/>
          <w:color w:val="000000"/>
        </w:rPr>
        <w:t xml:space="preserve"> or with epigastric discomfort</w:t>
      </w:r>
      <w:r w:rsidRPr="00713483">
        <w:rPr>
          <w:rFonts w:ascii="Book Antiqua" w:eastAsia="Book Antiqua" w:hAnsi="Book Antiqua" w:cs="Book Antiqua"/>
          <w:color w:val="000000"/>
          <w:vertAlign w:val="superscript"/>
        </w:rPr>
        <w:t>[36,37]</w:t>
      </w:r>
      <w:r w:rsidRPr="00713483">
        <w:rPr>
          <w:rFonts w:ascii="Book Antiqua" w:eastAsia="Book Antiqua" w:hAnsi="Book Antiqua" w:cs="Book Antiqua"/>
          <w:color w:val="000000"/>
        </w:rPr>
        <w:t>, while AA LGA exclusively manifests as epigastric discomfort</w:t>
      </w:r>
      <w:r w:rsidRPr="00713483">
        <w:rPr>
          <w:rFonts w:ascii="Book Antiqua" w:eastAsia="Book Antiqua" w:hAnsi="Book Antiqua" w:cs="Book Antiqua"/>
          <w:color w:val="000000"/>
          <w:vertAlign w:val="superscript"/>
        </w:rPr>
        <w:t>[38]</w:t>
      </w:r>
      <w:r w:rsidRPr="00713483">
        <w:rPr>
          <w:rFonts w:ascii="Book Antiqua" w:eastAsia="Book Antiqua" w:hAnsi="Book Antiqua" w:cs="Book Antiqua"/>
          <w:color w:val="000000"/>
        </w:rPr>
        <w:t xml:space="preserve"> (Table 1). To date, no association between symptoms and amyloid types has been confirmed</w:t>
      </w:r>
      <w:r w:rsidR="009E5EBD" w:rsidRPr="00713483">
        <w:rPr>
          <w:rFonts w:ascii="Book Antiqua" w:eastAsia="Book Antiqua" w:hAnsi="Book Antiqua" w:cs="Book Antiqua"/>
          <w:color w:val="000000"/>
          <w:vertAlign w:val="superscript"/>
        </w:rPr>
        <w:t>[39]</w:t>
      </w:r>
      <w:r w:rsidRPr="00713483">
        <w:rPr>
          <w:rFonts w:ascii="Book Antiqua" w:eastAsia="Book Antiqua" w:hAnsi="Book Antiqua" w:cs="Book Antiqua"/>
          <w:color w:val="000000"/>
        </w:rPr>
        <w:t>. Further discussion of whether a correlation exists between clinical presentations and amyloid fibrils in patients with LGA is worthwhile.</w:t>
      </w:r>
    </w:p>
    <w:p w14:paraId="33599111" w14:textId="77777777" w:rsidR="009E5EBD" w:rsidRPr="00713483" w:rsidRDefault="009E5EBD" w:rsidP="00713483">
      <w:pPr>
        <w:spacing w:line="360" w:lineRule="auto"/>
        <w:jc w:val="both"/>
        <w:rPr>
          <w:rFonts w:ascii="Book Antiqua" w:hAnsi="Book Antiqua"/>
        </w:rPr>
      </w:pPr>
    </w:p>
    <w:p w14:paraId="5550CBDB" w14:textId="77777777" w:rsidR="009E5EBD" w:rsidRPr="00617B74" w:rsidRDefault="009E5EBD" w:rsidP="009E5EBD">
      <w:pPr>
        <w:spacing w:line="360" w:lineRule="auto"/>
        <w:jc w:val="both"/>
        <w:rPr>
          <w:rFonts w:ascii="Book Antiqua" w:hAnsi="Book Antiqua"/>
        </w:rPr>
      </w:pPr>
      <w:r w:rsidRPr="00617B74">
        <w:rPr>
          <w:rFonts w:ascii="Book Antiqua" w:eastAsia="Book Antiqua" w:hAnsi="Book Antiqua" w:cs="Book Antiqua"/>
          <w:b/>
          <w:caps/>
          <w:color w:val="000000"/>
          <w:u w:val="single"/>
        </w:rPr>
        <w:t xml:space="preserve">Diagnosis </w:t>
      </w:r>
    </w:p>
    <w:p w14:paraId="17A985AD" w14:textId="77777777" w:rsidR="009E5EBD" w:rsidRPr="00EF29F4" w:rsidRDefault="009E5EBD" w:rsidP="009E5EBD">
      <w:pPr>
        <w:spacing w:line="360" w:lineRule="auto"/>
        <w:jc w:val="both"/>
        <w:rPr>
          <w:rFonts w:ascii="Book Antiqua" w:hAnsi="Book Antiqua"/>
          <w:i/>
          <w:iCs/>
        </w:rPr>
      </w:pPr>
      <w:r w:rsidRPr="00EF29F4">
        <w:rPr>
          <w:rFonts w:ascii="Book Antiqua" w:eastAsia="Book Antiqua" w:hAnsi="Book Antiqua" w:cs="Book Antiqua"/>
          <w:b/>
          <w:bCs/>
          <w:i/>
          <w:iCs/>
          <w:color w:val="000000"/>
        </w:rPr>
        <w:t>Imaging findings</w:t>
      </w:r>
    </w:p>
    <w:p w14:paraId="01C23B84" w14:textId="5894C7D2" w:rsidR="00A77B3E" w:rsidRPr="00713483" w:rsidRDefault="00456710" w:rsidP="009E5EBD">
      <w:pPr>
        <w:spacing w:line="360" w:lineRule="auto"/>
        <w:jc w:val="both"/>
        <w:rPr>
          <w:rFonts w:ascii="Book Antiqua" w:hAnsi="Book Antiqua"/>
        </w:rPr>
      </w:pPr>
      <w:r w:rsidRPr="00713483">
        <w:rPr>
          <w:rFonts w:ascii="Book Antiqua" w:eastAsia="Book Antiqua" w:hAnsi="Book Antiqua" w:cs="Book Antiqua"/>
          <w:color w:val="000000"/>
        </w:rPr>
        <w:t>Endoscop</w:t>
      </w:r>
      <w:r>
        <w:rPr>
          <w:rFonts w:ascii="Book Antiqua" w:eastAsia="Book Antiqua" w:hAnsi="Book Antiqua" w:cs="Book Antiqua"/>
          <w:color w:val="000000"/>
        </w:rPr>
        <w:t>ic</w:t>
      </w:r>
      <w:r w:rsidRPr="00713483">
        <w:rPr>
          <w:rFonts w:ascii="Book Antiqua" w:eastAsia="Book Antiqua" w:hAnsi="Book Antiqua" w:cs="Book Antiqua"/>
          <w:color w:val="000000"/>
        </w:rPr>
        <w:t xml:space="preserve"> </w:t>
      </w:r>
      <w:r w:rsidR="00681B01" w:rsidRPr="00713483">
        <w:rPr>
          <w:rFonts w:ascii="Book Antiqua" w:eastAsia="Book Antiqua" w:hAnsi="Book Antiqua" w:cs="Book Antiqua"/>
          <w:color w:val="000000"/>
        </w:rPr>
        <w:t>result</w:t>
      </w:r>
      <w:r w:rsidR="00681B01" w:rsidRPr="00713483">
        <w:rPr>
          <w:rFonts w:ascii="Book Antiqua" w:eastAsia="Book Antiqua" w:hAnsi="Book Antiqua" w:cs="Book Antiqua"/>
          <w:color w:val="000000"/>
        </w:rPr>
        <w:t>s have identified variable features in patients. Amyloid deposits mainly invade the gastric body and antrum (Figure 5). Generally, the deposits manifest as single or multiple lesions in the form of a mass</w:t>
      </w:r>
      <w:r w:rsidR="009866BC" w:rsidRPr="00713483">
        <w:rPr>
          <w:rFonts w:ascii="Book Antiqua" w:eastAsia="Book Antiqua" w:hAnsi="Book Antiqua" w:cs="Book Antiqua"/>
          <w:color w:val="000000"/>
          <w:vertAlign w:val="superscript"/>
        </w:rPr>
        <w:t>[40-43]</w:t>
      </w:r>
      <w:r w:rsidR="00681B01" w:rsidRPr="00713483">
        <w:rPr>
          <w:rFonts w:ascii="Book Antiqua" w:eastAsia="Book Antiqua" w:hAnsi="Book Antiqua" w:cs="Book Antiqua"/>
          <w:color w:val="000000"/>
        </w:rPr>
        <w:t>, ulcer</w:t>
      </w:r>
      <w:r w:rsidR="009866BC" w:rsidRPr="00713483">
        <w:rPr>
          <w:rFonts w:ascii="Book Antiqua" w:eastAsia="Book Antiqua" w:hAnsi="Book Antiqua" w:cs="Book Antiqua"/>
          <w:color w:val="000000"/>
          <w:vertAlign w:val="superscript"/>
        </w:rPr>
        <w:t>[38,44]</w:t>
      </w:r>
      <w:r w:rsidR="00681B01" w:rsidRPr="00713483">
        <w:rPr>
          <w:rFonts w:ascii="Book Antiqua" w:eastAsia="Book Antiqua" w:hAnsi="Book Antiqua" w:cs="Book Antiqua"/>
          <w:color w:val="000000"/>
        </w:rPr>
        <w:t>, fold</w:t>
      </w:r>
      <w:r w:rsidR="009866BC" w:rsidRPr="00713483">
        <w:rPr>
          <w:rFonts w:ascii="Book Antiqua" w:eastAsia="Book Antiqua" w:hAnsi="Book Antiqua" w:cs="Book Antiqua"/>
          <w:color w:val="000000"/>
          <w:vertAlign w:val="superscript"/>
        </w:rPr>
        <w:t>[36,45]</w:t>
      </w:r>
      <w:r w:rsidR="00681B01" w:rsidRPr="00713483">
        <w:rPr>
          <w:rFonts w:ascii="Book Antiqua" w:eastAsia="Book Antiqua" w:hAnsi="Book Antiqua" w:cs="Book Antiqua"/>
          <w:color w:val="000000"/>
        </w:rPr>
        <w:t>, elevation</w:t>
      </w:r>
      <w:r w:rsidR="009866BC" w:rsidRPr="00713483">
        <w:rPr>
          <w:rFonts w:ascii="Book Antiqua" w:eastAsia="Book Antiqua" w:hAnsi="Book Antiqua" w:cs="Book Antiqua"/>
          <w:color w:val="000000"/>
          <w:vertAlign w:val="superscript"/>
        </w:rPr>
        <w:t>[37,46]</w:t>
      </w:r>
      <w:r w:rsidR="00681B01" w:rsidRPr="00713483">
        <w:rPr>
          <w:rFonts w:ascii="Book Antiqua" w:eastAsia="Book Antiqua" w:hAnsi="Book Antiqua" w:cs="Book Antiqua"/>
          <w:color w:val="000000"/>
        </w:rPr>
        <w:t>, or submucosal tumor-like feature</w:t>
      </w:r>
      <w:r w:rsidR="009866BC" w:rsidRPr="00713483">
        <w:rPr>
          <w:rFonts w:ascii="Book Antiqua" w:eastAsia="Book Antiqua" w:hAnsi="Book Antiqua" w:cs="Book Antiqua"/>
          <w:color w:val="000000"/>
          <w:vertAlign w:val="superscript"/>
        </w:rPr>
        <w:t>[34,47]</w:t>
      </w:r>
      <w:r w:rsidR="00681B01" w:rsidRPr="00713483">
        <w:rPr>
          <w:rFonts w:ascii="Book Antiqua" w:eastAsia="Book Antiqua" w:hAnsi="Book Antiqua" w:cs="Book Antiqua"/>
          <w:color w:val="000000"/>
        </w:rPr>
        <w:t xml:space="preserve">. The borders may be clear or unclear. These findings </w:t>
      </w:r>
      <w:r w:rsidR="00681B01" w:rsidRPr="00713483">
        <w:rPr>
          <w:rFonts w:ascii="Book Antiqua" w:eastAsia="Book Antiqua" w:hAnsi="Book Antiqua" w:cs="Book Antiqua"/>
          <w:color w:val="000000"/>
        </w:rPr>
        <w:lastRenderedPageBreak/>
        <w:t>are consistent with those of previous studies. A remote study of 37 patients with gastrointestinal amyloidosis revealed that erosions were the most common presentation in the stomach, followed by granule</w:t>
      </w:r>
      <w:r w:rsidR="00681B01" w:rsidRPr="00713483">
        <w:rPr>
          <w:rFonts w:ascii="Book Antiqua" w:eastAsia="Book Antiqua" w:hAnsi="Book Antiqua" w:cs="Book Antiqua"/>
          <w:color w:val="000000"/>
        </w:rPr>
        <w:t>s, ulcers</w:t>
      </w:r>
      <w:r>
        <w:rPr>
          <w:rFonts w:ascii="Book Antiqua" w:eastAsia="Book Antiqua" w:hAnsi="Book Antiqua" w:cs="Book Antiqua"/>
          <w:color w:val="000000"/>
        </w:rPr>
        <w:t>,</w:t>
      </w:r>
      <w:r w:rsidR="00681B01" w:rsidRPr="00713483">
        <w:rPr>
          <w:rFonts w:ascii="Book Antiqua" w:eastAsia="Book Antiqua" w:hAnsi="Book Antiqua" w:cs="Book Antiqua"/>
          <w:color w:val="000000"/>
        </w:rPr>
        <w:t xml:space="preserve"> and mucos</w:t>
      </w:r>
      <w:r w:rsidR="00681B01" w:rsidRPr="00713483">
        <w:rPr>
          <w:rFonts w:ascii="Book Antiqua" w:eastAsia="Book Antiqua" w:hAnsi="Book Antiqua" w:cs="Book Antiqua"/>
          <w:color w:val="000000"/>
        </w:rPr>
        <w:t>al friability</w:t>
      </w:r>
      <w:r w:rsidR="009866BC" w:rsidRPr="00713483">
        <w:rPr>
          <w:rFonts w:ascii="Book Antiqua" w:eastAsia="Book Antiqua" w:hAnsi="Book Antiqua" w:cs="Book Antiqua"/>
          <w:color w:val="000000"/>
          <w:vertAlign w:val="superscript"/>
        </w:rPr>
        <w:t>[48]</w:t>
      </w:r>
      <w:r w:rsidR="00681B01" w:rsidRPr="00713483">
        <w:rPr>
          <w:rFonts w:ascii="Book Antiqua" w:eastAsia="Book Antiqua" w:hAnsi="Book Antiqua" w:cs="Book Antiqua"/>
          <w:color w:val="000000"/>
        </w:rPr>
        <w:t>. However, a recent st</w:t>
      </w:r>
      <w:r w:rsidR="00681B01" w:rsidRPr="00713483">
        <w:rPr>
          <w:rFonts w:ascii="Book Antiqua" w:eastAsia="Book Antiqua" w:hAnsi="Book Antiqua" w:cs="Book Antiqua"/>
          <w:color w:val="000000"/>
        </w:rPr>
        <w:t xml:space="preserve">udy </w:t>
      </w:r>
      <w:r w:rsidRPr="00713483">
        <w:rPr>
          <w:rFonts w:ascii="Book Antiqua" w:eastAsia="Book Antiqua" w:hAnsi="Book Antiqua" w:cs="Book Antiqua"/>
          <w:color w:val="000000"/>
        </w:rPr>
        <w:t>provide</w:t>
      </w:r>
      <w:r>
        <w:rPr>
          <w:rFonts w:ascii="Book Antiqua" w:eastAsia="Book Antiqua" w:hAnsi="Book Antiqua" w:cs="Book Antiqua"/>
          <w:color w:val="000000"/>
        </w:rPr>
        <w:t>d</w:t>
      </w:r>
      <w:r w:rsidRPr="00713483">
        <w:rPr>
          <w:rFonts w:ascii="Book Antiqua" w:eastAsia="Book Antiqua" w:hAnsi="Book Antiqua" w:cs="Book Antiqua"/>
          <w:color w:val="000000"/>
        </w:rPr>
        <w:t xml:space="preserve"> </w:t>
      </w:r>
      <w:r w:rsidR="00681B01" w:rsidRPr="00713483">
        <w:rPr>
          <w:rFonts w:ascii="Book Antiqua" w:eastAsia="Book Antiqua" w:hAnsi="Book Antiqua" w:cs="Book Antiqua"/>
          <w:color w:val="000000"/>
        </w:rPr>
        <w:t>a differen</w:t>
      </w:r>
      <w:r w:rsidR="00681B01" w:rsidRPr="00713483">
        <w:rPr>
          <w:rFonts w:ascii="Book Antiqua" w:eastAsia="Book Antiqua" w:hAnsi="Book Antiqua" w:cs="Book Antiqua"/>
          <w:color w:val="000000"/>
        </w:rPr>
        <w:t>t order of a normal appearance, followed by erythema, erosio</w:t>
      </w:r>
      <w:r w:rsidR="00681B01" w:rsidRPr="00713483">
        <w:rPr>
          <w:rFonts w:ascii="Book Antiqua" w:eastAsia="Book Antiqua" w:hAnsi="Book Antiqua" w:cs="Book Antiqua"/>
          <w:color w:val="000000"/>
        </w:rPr>
        <w:t>ns</w:t>
      </w:r>
      <w:r>
        <w:rPr>
          <w:rFonts w:ascii="Book Antiqua" w:eastAsia="Book Antiqua" w:hAnsi="Book Antiqua" w:cs="Book Antiqua"/>
          <w:color w:val="000000"/>
        </w:rPr>
        <w:t>,</w:t>
      </w:r>
      <w:r w:rsidR="00681B01" w:rsidRPr="00713483">
        <w:rPr>
          <w:rFonts w:ascii="Book Antiqua" w:eastAsia="Book Antiqua" w:hAnsi="Book Antiqua" w:cs="Book Antiqua"/>
          <w:color w:val="000000"/>
        </w:rPr>
        <w:t xml:space="preserve"> </w:t>
      </w:r>
      <w:r w:rsidR="00681B01" w:rsidRPr="00713483">
        <w:rPr>
          <w:rFonts w:ascii="Book Antiqua" w:eastAsia="Book Antiqua" w:hAnsi="Book Antiqua" w:cs="Book Antiqua"/>
          <w:color w:val="000000"/>
        </w:rPr>
        <w:t>and nodularity</w:t>
      </w:r>
      <w:r w:rsidR="009866BC" w:rsidRPr="00713483">
        <w:rPr>
          <w:rFonts w:ascii="Book Antiqua" w:eastAsia="Book Antiqua" w:hAnsi="Book Antiqua" w:cs="Book Antiqua"/>
          <w:color w:val="000000"/>
          <w:vertAlign w:val="superscript"/>
        </w:rPr>
        <w:t>[39]</w:t>
      </w:r>
      <w:r w:rsidR="00681B01" w:rsidRPr="00713483">
        <w:rPr>
          <w:rFonts w:ascii="Book Antiqua" w:eastAsia="Book Antiqua" w:hAnsi="Book Antiqua" w:cs="Book Antiqua"/>
          <w:color w:val="000000"/>
        </w:rPr>
        <w:t>. The samples included both localized and systemic amyloidosis, and thus, the difficulty in distinguishing localized amyloidosis from systemic involvement simply based on endoscopic features is noted given the similarities in appearance. Furthermore, some patients appear normal in endoscopic evaluations, and endoscopy should therefore not be used for an independent diagnosis</w:t>
      </w:r>
      <w:r w:rsidR="009866BC" w:rsidRPr="00713483">
        <w:rPr>
          <w:rFonts w:ascii="Book Antiqua" w:eastAsia="Book Antiqua" w:hAnsi="Book Antiqua" w:cs="Book Antiqua"/>
          <w:color w:val="000000"/>
          <w:vertAlign w:val="superscript"/>
        </w:rPr>
        <w:t>[39]</w:t>
      </w:r>
      <w:r w:rsidR="00681B01" w:rsidRPr="00713483">
        <w:rPr>
          <w:rFonts w:ascii="Book Antiqua" w:eastAsia="Book Antiqua" w:hAnsi="Book Antiqua" w:cs="Book Antiqua"/>
          <w:color w:val="000000"/>
        </w:rPr>
        <w:t xml:space="preserve">. </w:t>
      </w:r>
    </w:p>
    <w:p w14:paraId="1371D946" w14:textId="366655CE" w:rsidR="00A77B3E" w:rsidRPr="00713483" w:rsidRDefault="00681B01" w:rsidP="00713483">
      <w:pPr>
        <w:spacing w:line="360" w:lineRule="auto"/>
        <w:ind w:firstLine="360"/>
        <w:jc w:val="both"/>
        <w:rPr>
          <w:rFonts w:ascii="Book Antiqua" w:hAnsi="Book Antiqua"/>
        </w:rPr>
      </w:pPr>
      <w:r w:rsidRPr="00713483">
        <w:rPr>
          <w:rFonts w:ascii="Book Antiqua" w:eastAsia="Book Antiqua" w:hAnsi="Book Antiqua" w:cs="Book Antiqua"/>
          <w:color w:val="000000"/>
        </w:rPr>
        <w:t>After reviewing our data, a reasonable hypothesis is that amyloid subtypes and endoscopic findings are correlated, based on the similar appearance and features noted among the patients with the same amyloid subtype. The endoscopic appearance corresponded to amyloid subtypes in the small intestine, which is the most frequent site of gastrointestinal amyloidosis. For instance, the endoscopic presentation of AL is mostly thickening (75%) and multiple polypoid protrusions (63%), whereas a fine granular appearance is predominant in patients with AA (85%)</w:t>
      </w:r>
      <w:r w:rsidR="009866BC" w:rsidRPr="00713483">
        <w:rPr>
          <w:rFonts w:ascii="Book Antiqua" w:eastAsia="Book Antiqua" w:hAnsi="Book Antiqua" w:cs="Book Antiqua"/>
          <w:color w:val="000000"/>
          <w:vertAlign w:val="superscript"/>
        </w:rPr>
        <w:t>[49]</w:t>
      </w:r>
      <w:r w:rsidRPr="00713483">
        <w:rPr>
          <w:rFonts w:ascii="Book Antiqua" w:eastAsia="Book Antiqua" w:hAnsi="Book Antiqua" w:cs="Book Antiqua"/>
          <w:color w:val="000000"/>
        </w:rPr>
        <w:t>. However, no association has been confirmed in the gastrointestinal tract according to a study with a small sample size, consistent with the results of the study by Samar M</w:t>
      </w:r>
      <w:r w:rsidR="009866BC" w:rsidRPr="00713483">
        <w:rPr>
          <w:rFonts w:ascii="Book Antiqua" w:eastAsia="Book Antiqua" w:hAnsi="Book Antiqua" w:cs="Book Antiqua"/>
          <w:color w:val="000000"/>
          <w:vertAlign w:val="superscript"/>
        </w:rPr>
        <w:t>[39,50]</w:t>
      </w:r>
      <w:r w:rsidRPr="00713483">
        <w:rPr>
          <w:rFonts w:ascii="Book Antiqua" w:eastAsia="Book Antiqua" w:hAnsi="Book Antiqua" w:cs="Book Antiqua"/>
          <w:color w:val="000000"/>
        </w:rPr>
        <w:t>. Considering the small sample sizes and limitations of published studies, further studies with large samples are required.</w:t>
      </w:r>
    </w:p>
    <w:p w14:paraId="11A918C0" w14:textId="5EC2A67E" w:rsidR="00A77B3E" w:rsidRPr="00713483" w:rsidRDefault="00681B01" w:rsidP="00713483">
      <w:pPr>
        <w:spacing w:line="360" w:lineRule="auto"/>
        <w:ind w:firstLine="360"/>
        <w:jc w:val="both"/>
        <w:rPr>
          <w:rFonts w:ascii="Book Antiqua" w:hAnsi="Book Antiqua"/>
        </w:rPr>
      </w:pPr>
      <w:r w:rsidRPr="00713483">
        <w:rPr>
          <w:rFonts w:ascii="Book Antiqua" w:eastAsia="Book Antiqua" w:hAnsi="Book Antiqua" w:cs="Book Antiqua"/>
          <w:color w:val="000000"/>
        </w:rPr>
        <w:t>Narrow-band imaging with magnifying endoscopy (NBI-ME), a convenient technique that visualizes the mucosal morphology and microvascular architecture without a dye</w:t>
      </w:r>
      <w:r w:rsidR="009866BC" w:rsidRPr="00713483">
        <w:rPr>
          <w:rFonts w:ascii="Book Antiqua" w:eastAsia="Book Antiqua" w:hAnsi="Book Antiqua" w:cs="Book Antiqua"/>
          <w:color w:val="000000"/>
          <w:vertAlign w:val="superscript"/>
        </w:rPr>
        <w:t>[51]</w:t>
      </w:r>
      <w:r w:rsidRPr="00713483">
        <w:rPr>
          <w:rFonts w:ascii="Book Antiqua" w:eastAsia="Book Antiqua" w:hAnsi="Book Antiqua" w:cs="Book Antiqua"/>
          <w:color w:val="000000"/>
        </w:rPr>
        <w:t>, is also highlighted in the amyloidosis diagnosis. Commonly, it is applied to detect malignancy in the colon and rectum through precise measurements of pit patterns with a promising accuracy (93.4%), sensitivi</w:t>
      </w:r>
      <w:r w:rsidRPr="00713483">
        <w:rPr>
          <w:rFonts w:ascii="Book Antiqua" w:eastAsia="Book Antiqua" w:hAnsi="Book Antiqua" w:cs="Book Antiqua"/>
          <w:color w:val="000000"/>
        </w:rPr>
        <w:t>ty (100%)</w:t>
      </w:r>
      <w:r w:rsidR="00456710">
        <w:rPr>
          <w:rFonts w:ascii="Book Antiqua" w:eastAsia="Book Antiqua" w:hAnsi="Book Antiqua" w:cs="Book Antiqua"/>
          <w:color w:val="000000"/>
        </w:rPr>
        <w:t>,</w:t>
      </w:r>
      <w:r w:rsidRPr="00713483">
        <w:rPr>
          <w:rFonts w:ascii="Book Antiqua" w:eastAsia="Book Antiqua" w:hAnsi="Book Antiqua" w:cs="Book Antiqua"/>
          <w:color w:val="000000"/>
        </w:rPr>
        <w:t xml:space="preserve"> and specificity (75%)</w:t>
      </w:r>
      <w:r w:rsidR="009866BC" w:rsidRPr="00713483">
        <w:rPr>
          <w:rFonts w:ascii="Book Antiqua" w:eastAsia="Book Antiqua" w:hAnsi="Book Antiqua" w:cs="Book Antiqua"/>
          <w:color w:val="000000"/>
          <w:vertAlign w:val="superscript"/>
        </w:rPr>
        <w:t>[52]</w:t>
      </w:r>
      <w:r w:rsidRPr="00713483">
        <w:rPr>
          <w:rFonts w:ascii="Book Antiqua" w:eastAsia="Book Antiqua" w:hAnsi="Book Antiqua" w:cs="Book Antiqua"/>
          <w:color w:val="000000"/>
        </w:rPr>
        <w:t>. To date, the emerging use of NBI-ME has been reported not only in patients with LGA</w:t>
      </w:r>
      <w:r w:rsidRPr="00713483">
        <w:rPr>
          <w:rFonts w:ascii="Book Antiqua" w:eastAsia="Book Antiqua" w:hAnsi="Book Antiqua" w:cs="Book Antiqua"/>
          <w:color w:val="000000"/>
          <w:vertAlign w:val="superscript"/>
        </w:rPr>
        <w:t>[32,46,47,53]</w:t>
      </w:r>
      <w:r w:rsidRPr="00713483">
        <w:rPr>
          <w:rFonts w:ascii="Book Antiqua" w:eastAsia="Book Antiqua" w:hAnsi="Book Antiqua" w:cs="Book Antiqua"/>
          <w:color w:val="000000"/>
        </w:rPr>
        <w:t xml:space="preserve"> but also in patients with amyloidosis of the rectum, trachea</w:t>
      </w:r>
      <w:r w:rsidR="00456710">
        <w:rPr>
          <w:rFonts w:ascii="Book Antiqua" w:eastAsia="Book Antiqua" w:hAnsi="Book Antiqua" w:cs="Book Antiqua"/>
          <w:color w:val="000000"/>
        </w:rPr>
        <w:t>,</w:t>
      </w:r>
      <w:r w:rsidRPr="00713483">
        <w:rPr>
          <w:rFonts w:ascii="Book Antiqua" w:eastAsia="Book Antiqua" w:hAnsi="Book Antiqua" w:cs="Book Antiqua"/>
          <w:color w:val="000000"/>
        </w:rPr>
        <w:t xml:space="preserve"> and pleura</w:t>
      </w:r>
      <w:r w:rsidR="009866BC" w:rsidRPr="00713483">
        <w:rPr>
          <w:rFonts w:ascii="Book Antiqua" w:eastAsia="Book Antiqua" w:hAnsi="Book Antiqua" w:cs="Book Antiqua"/>
          <w:color w:val="000000"/>
          <w:vertAlign w:val="superscript"/>
        </w:rPr>
        <w:t>[54-56]</w:t>
      </w:r>
      <w:r w:rsidRPr="00713483">
        <w:rPr>
          <w:rFonts w:ascii="Book Antiqua" w:eastAsia="Book Antiqua" w:hAnsi="Book Antiqua" w:cs="Book Antiqua"/>
          <w:color w:val="000000"/>
        </w:rPr>
        <w:t xml:space="preserve">. Upon enhancement, special pathological patterns are detected in affected lesions, manifesting as abnormal distorted vascular networks on the mucosa with </w:t>
      </w:r>
      <w:r w:rsidR="00456710">
        <w:rPr>
          <w:rFonts w:ascii="Book Antiqua" w:eastAsia="Book Antiqua" w:hAnsi="Book Antiqua" w:cs="Book Antiqua"/>
          <w:color w:val="000000"/>
        </w:rPr>
        <w:t xml:space="preserve">a </w:t>
      </w:r>
      <w:r w:rsidRPr="00713483">
        <w:rPr>
          <w:rFonts w:ascii="Book Antiqua" w:eastAsia="Book Antiqua" w:hAnsi="Book Antiqua" w:cs="Book Antiqua"/>
          <w:color w:val="000000"/>
        </w:rPr>
        <w:t>grayish-green appearance and</w:t>
      </w:r>
      <w:r w:rsidR="00456710">
        <w:rPr>
          <w:rFonts w:ascii="Book Antiqua" w:eastAsia="Book Antiqua" w:hAnsi="Book Antiqua" w:cs="Book Antiqua"/>
          <w:color w:val="000000"/>
        </w:rPr>
        <w:t xml:space="preserve"> </w:t>
      </w:r>
      <w:r w:rsidRPr="00713483">
        <w:rPr>
          <w:rFonts w:ascii="Book Antiqua" w:eastAsia="Book Antiqua" w:hAnsi="Book Antiqua" w:cs="Book Antiqua"/>
          <w:color w:val="000000"/>
        </w:rPr>
        <w:t xml:space="preserve">grooved surface, which may relate to amyloid protein </w:t>
      </w:r>
      <w:r w:rsidRPr="00713483">
        <w:rPr>
          <w:rFonts w:ascii="Book Antiqua" w:eastAsia="Book Antiqua" w:hAnsi="Book Antiqua" w:cs="Book Antiqua"/>
          <w:color w:val="000000"/>
        </w:rPr>
        <w:t>deposits</w:t>
      </w:r>
      <w:r w:rsidR="009866BC" w:rsidRPr="00713483">
        <w:rPr>
          <w:rFonts w:ascii="Book Antiqua" w:eastAsia="Book Antiqua" w:hAnsi="Book Antiqua" w:cs="Book Antiqua"/>
          <w:color w:val="000000"/>
          <w:vertAlign w:val="superscript"/>
        </w:rPr>
        <w:t>[32,46,56]</w:t>
      </w:r>
      <w:r w:rsidRPr="00713483">
        <w:rPr>
          <w:rFonts w:ascii="Book Antiqua" w:eastAsia="Book Antiqua" w:hAnsi="Book Antiqua" w:cs="Book Antiqua"/>
          <w:color w:val="000000"/>
        </w:rPr>
        <w:t xml:space="preserve">. The </w:t>
      </w:r>
      <w:r w:rsidRPr="00713483">
        <w:rPr>
          <w:rFonts w:ascii="Book Antiqua" w:eastAsia="Book Antiqua" w:hAnsi="Book Antiqua" w:cs="Book Antiqua"/>
          <w:color w:val="000000"/>
        </w:rPr>
        <w:lastRenderedPageBreak/>
        <w:t xml:space="preserve">application of NBI-ME provides a better method to reveal the amyloid deposits as a useful tool to assist with the diagnosis. </w:t>
      </w:r>
    </w:p>
    <w:p w14:paraId="1F273F6D" w14:textId="23A3FD1E" w:rsidR="00A77B3E" w:rsidRDefault="00681B01" w:rsidP="00713483">
      <w:pPr>
        <w:spacing w:line="360" w:lineRule="auto"/>
        <w:ind w:firstLine="360"/>
        <w:jc w:val="both"/>
        <w:rPr>
          <w:rFonts w:ascii="Book Antiqua" w:eastAsia="Book Antiqua" w:hAnsi="Book Antiqua" w:cs="Book Antiqua"/>
          <w:color w:val="000000"/>
        </w:rPr>
      </w:pPr>
      <w:r w:rsidRPr="00713483">
        <w:rPr>
          <w:rFonts w:ascii="Book Antiqua" w:eastAsia="Book Antiqua" w:hAnsi="Book Antiqua" w:cs="Book Antiqua"/>
          <w:color w:val="000000"/>
        </w:rPr>
        <w:t xml:space="preserve">Endoscopic ultrasound (EUS) is also useful for determining the diagnosis by revealing the loss of the normal structure and thickened hypoechoic gastric walls, which mainly affects the mucosa and submucosa (Table 1). Its use in combination with other methods has certain clinical value, such as </w:t>
      </w:r>
      <w:r w:rsidR="009866BC">
        <w:rPr>
          <w:rFonts w:ascii="Book Antiqua" w:eastAsia="Book Antiqua" w:hAnsi="Book Antiqua" w:cs="Book Antiqua"/>
          <w:color w:val="000000"/>
        </w:rPr>
        <w:t>EUS</w:t>
      </w:r>
      <w:r w:rsidRPr="00713483">
        <w:rPr>
          <w:rFonts w:ascii="Book Antiqua" w:eastAsia="Book Antiqua" w:hAnsi="Book Antiqua" w:cs="Book Antiqua"/>
          <w:color w:val="000000"/>
        </w:rPr>
        <w:t>-guided fine needle aspiration (EUS-FNA). In a retrospective study of 47 patients with amyloidosis presenting with lymphadenopathy (swollen lymph nodes), the involvem</w:t>
      </w:r>
      <w:r w:rsidRPr="00713483">
        <w:rPr>
          <w:rFonts w:ascii="Book Antiqua" w:eastAsia="Book Antiqua" w:hAnsi="Book Antiqua" w:cs="Book Antiqua"/>
          <w:color w:val="000000"/>
        </w:rPr>
        <w:t xml:space="preserve">ent of </w:t>
      </w:r>
      <w:r w:rsidR="00456710">
        <w:rPr>
          <w:rFonts w:ascii="Book Antiqua" w:eastAsia="Book Antiqua" w:hAnsi="Book Antiqua" w:cs="Book Antiqua"/>
          <w:color w:val="000000"/>
        </w:rPr>
        <w:t xml:space="preserve">the </w:t>
      </w:r>
      <w:r w:rsidRPr="00713483">
        <w:rPr>
          <w:rFonts w:ascii="Book Antiqua" w:eastAsia="Book Antiqua" w:hAnsi="Book Antiqua" w:cs="Book Antiqua"/>
          <w:color w:val="000000"/>
        </w:rPr>
        <w:t>gastrointestinal tract was noted in 39% of cases</w:t>
      </w:r>
      <w:r w:rsidR="00EA3F41" w:rsidRPr="00713483">
        <w:rPr>
          <w:rFonts w:ascii="Book Antiqua" w:eastAsia="Book Antiqua" w:hAnsi="Book Antiqua" w:cs="Book Antiqua"/>
          <w:color w:val="000000"/>
          <w:vertAlign w:val="superscript"/>
        </w:rPr>
        <w:t>[57]</w:t>
      </w:r>
      <w:r w:rsidRPr="00713483">
        <w:rPr>
          <w:rFonts w:ascii="Book Antiqua" w:eastAsia="Book Antiqua" w:hAnsi="Book Antiqua" w:cs="Book Antiqua"/>
          <w:color w:val="000000"/>
        </w:rPr>
        <w:t xml:space="preserve">. In addition, EUS-FNA </w:t>
      </w:r>
      <w:r w:rsidR="00456710" w:rsidRPr="00713483">
        <w:rPr>
          <w:rFonts w:ascii="Book Antiqua" w:eastAsia="Book Antiqua" w:hAnsi="Book Antiqua" w:cs="Book Antiqua"/>
          <w:color w:val="000000"/>
        </w:rPr>
        <w:t>display</w:t>
      </w:r>
      <w:r w:rsidR="00456710">
        <w:rPr>
          <w:rFonts w:ascii="Book Antiqua" w:eastAsia="Book Antiqua" w:hAnsi="Book Antiqua" w:cs="Book Antiqua"/>
          <w:color w:val="000000"/>
        </w:rPr>
        <w:t>ed a</w:t>
      </w:r>
      <w:r w:rsidR="00456710" w:rsidRPr="00713483">
        <w:rPr>
          <w:rFonts w:ascii="Book Antiqua" w:eastAsia="Book Antiqua" w:hAnsi="Book Antiqua" w:cs="Book Antiqua"/>
          <w:color w:val="000000"/>
        </w:rPr>
        <w:t xml:space="preserve"> </w:t>
      </w:r>
      <w:r w:rsidRPr="00713483">
        <w:rPr>
          <w:rFonts w:ascii="Book Antiqua" w:eastAsia="Book Antiqua" w:hAnsi="Book Antiqua" w:cs="Book Antiqua"/>
          <w:color w:val="000000"/>
        </w:rPr>
        <w:t>favorable sensitivity (83%), specificity (94%)</w:t>
      </w:r>
      <w:r w:rsidR="00456710">
        <w:rPr>
          <w:rFonts w:ascii="Book Antiqua" w:eastAsia="Book Antiqua" w:hAnsi="Book Antiqua" w:cs="Book Antiqua"/>
          <w:color w:val="000000"/>
        </w:rPr>
        <w:t>,</w:t>
      </w:r>
      <w:r w:rsidRPr="00713483">
        <w:rPr>
          <w:rFonts w:ascii="Book Antiqua" w:eastAsia="Book Antiqua" w:hAnsi="Book Antiqua" w:cs="Book Antiqua"/>
          <w:color w:val="000000"/>
        </w:rPr>
        <w:t xml:space="preserve"> and accuracy (86%) for distinguishing malignancy, al</w:t>
      </w:r>
      <w:r w:rsidRPr="00713483">
        <w:rPr>
          <w:rFonts w:ascii="Book Antiqua" w:eastAsia="Book Antiqua" w:hAnsi="Book Antiqua" w:cs="Book Antiqua"/>
          <w:color w:val="000000"/>
        </w:rPr>
        <w:t>though the size of the swollen lymph nodes may influence the accuracy</w:t>
      </w:r>
      <w:r w:rsidR="00EA3F41" w:rsidRPr="00713483">
        <w:rPr>
          <w:rFonts w:ascii="Book Antiqua" w:eastAsia="Book Antiqua" w:hAnsi="Book Antiqua" w:cs="Book Antiqua"/>
          <w:color w:val="000000"/>
          <w:vertAlign w:val="superscript"/>
        </w:rPr>
        <w:t>[58]</w:t>
      </w:r>
      <w:r w:rsidRPr="00713483">
        <w:rPr>
          <w:rFonts w:ascii="Book Antiqua" w:eastAsia="Book Antiqua" w:hAnsi="Book Antiqua" w:cs="Book Antiqua"/>
          <w:color w:val="000000"/>
        </w:rPr>
        <w:t>. The clearance of peripheral lymph nodes was once suggested as a preferred method to prevent malignancy</w:t>
      </w:r>
      <w:r w:rsidR="00EA3F41" w:rsidRPr="00713483">
        <w:rPr>
          <w:rFonts w:ascii="Book Antiqua" w:eastAsia="Book Antiqua" w:hAnsi="Book Antiqua" w:cs="Book Antiqua"/>
          <w:color w:val="000000"/>
          <w:vertAlign w:val="superscript"/>
        </w:rPr>
        <w:t>[38]</w:t>
      </w:r>
      <w:r w:rsidRPr="00713483">
        <w:rPr>
          <w:rFonts w:ascii="Book Antiqua" w:eastAsia="Book Antiqua" w:hAnsi="Book Antiqua" w:cs="Book Antiqua"/>
          <w:color w:val="000000"/>
        </w:rPr>
        <w:t>. However, with the assistance of EUS-FNA, the resection of swollen lymph nodes is not necessary in every case. Further use of EUS is expected.</w:t>
      </w:r>
    </w:p>
    <w:p w14:paraId="3BBBAF44" w14:textId="77777777" w:rsidR="00EA3F41" w:rsidRPr="00713483" w:rsidRDefault="00EA3F41" w:rsidP="00713483">
      <w:pPr>
        <w:spacing w:line="360" w:lineRule="auto"/>
        <w:ind w:firstLine="360"/>
        <w:jc w:val="both"/>
        <w:rPr>
          <w:rFonts w:ascii="Book Antiqua" w:hAnsi="Book Antiqua"/>
        </w:rPr>
      </w:pPr>
    </w:p>
    <w:p w14:paraId="3FB9073C" w14:textId="4749C6F8" w:rsidR="00A77B3E" w:rsidRPr="00EA3F41" w:rsidRDefault="00681B01" w:rsidP="00713483">
      <w:pPr>
        <w:spacing w:line="360" w:lineRule="auto"/>
        <w:jc w:val="both"/>
        <w:rPr>
          <w:rFonts w:ascii="Book Antiqua" w:hAnsi="Book Antiqua"/>
          <w:i/>
          <w:iCs/>
        </w:rPr>
      </w:pPr>
      <w:r w:rsidRPr="00EA3F41">
        <w:rPr>
          <w:rFonts w:ascii="Book Antiqua" w:eastAsia="Book Antiqua" w:hAnsi="Book Antiqua" w:cs="Book Antiqua"/>
          <w:b/>
          <w:bCs/>
          <w:i/>
          <w:iCs/>
          <w:color w:val="000000"/>
        </w:rPr>
        <w:t xml:space="preserve">Biopsy </w:t>
      </w:r>
    </w:p>
    <w:p w14:paraId="385767B2" w14:textId="17BC58D0" w:rsidR="00A77B3E" w:rsidRPr="00713483" w:rsidRDefault="00681B01" w:rsidP="00EA3F41">
      <w:pPr>
        <w:spacing w:line="360" w:lineRule="auto"/>
        <w:jc w:val="both"/>
        <w:rPr>
          <w:rFonts w:ascii="Book Antiqua" w:hAnsi="Book Antiqua"/>
        </w:rPr>
      </w:pPr>
      <w:r w:rsidRPr="00713483">
        <w:rPr>
          <w:rFonts w:ascii="Book Antiqua" w:eastAsia="Book Antiqua" w:hAnsi="Book Antiqua" w:cs="Book Antiqua"/>
          <w:color w:val="000000"/>
        </w:rPr>
        <w:t>Biopsy is an essential assessment for diagnosing amyloidosis. Direct biopsy verification in patients with symptoms is the main diagnostic criterion for gastrointestinal amyloidosis, according to the guideline of AL amyloidosis</w:t>
      </w:r>
      <w:r w:rsidR="00EA3F41" w:rsidRPr="00713483">
        <w:rPr>
          <w:rFonts w:ascii="Book Antiqua" w:eastAsia="Book Antiqua" w:hAnsi="Book Antiqua" w:cs="Book Antiqua"/>
          <w:color w:val="000000"/>
          <w:vertAlign w:val="superscript"/>
        </w:rPr>
        <w:t>[30]</w:t>
      </w:r>
      <w:r w:rsidRPr="00713483">
        <w:rPr>
          <w:rFonts w:ascii="Book Antiqua" w:eastAsia="Book Antiqua" w:hAnsi="Book Antiqua" w:cs="Book Antiqua"/>
          <w:color w:val="000000"/>
        </w:rPr>
        <w:t>. Specific staining methods, such as H&amp;E staining and Congo red staining, are used to visualize the amyloid deposits. Under a light microscope, amyloid deposits typically manifest as amorphous eosinophilic hyaline materials after H&amp;E staining</w:t>
      </w:r>
      <w:r w:rsidR="00EA3F41" w:rsidRPr="00713483">
        <w:rPr>
          <w:rFonts w:ascii="Book Antiqua" w:eastAsia="Book Antiqua" w:hAnsi="Book Antiqua" w:cs="Book Antiqua"/>
          <w:color w:val="000000"/>
          <w:vertAlign w:val="superscript"/>
        </w:rPr>
        <w:t>[38]</w:t>
      </w:r>
      <w:r w:rsidRPr="00713483">
        <w:rPr>
          <w:rFonts w:ascii="Book Antiqua" w:eastAsia="Book Antiqua" w:hAnsi="Book Antiqua" w:cs="Book Antiqua"/>
          <w:color w:val="000000"/>
        </w:rPr>
        <w:t>. Amyloids with foreign-body reactions</w:t>
      </w:r>
      <w:r w:rsidRPr="00713483">
        <w:rPr>
          <w:rFonts w:ascii="Book Antiqua" w:eastAsia="Book Antiqua" w:hAnsi="Book Antiqua" w:cs="Book Antiqua"/>
          <w:color w:val="000000"/>
          <w:vertAlign w:val="superscript"/>
        </w:rPr>
        <w:t>[43,59]</w:t>
      </w:r>
      <w:r w:rsidRPr="00713483">
        <w:rPr>
          <w:rFonts w:ascii="Book Antiqua" w:eastAsia="Book Antiqua" w:hAnsi="Book Antiqua" w:cs="Book Antiqua"/>
          <w:color w:val="000000"/>
        </w:rPr>
        <w:t xml:space="preserve"> and plasma cell infiltration</w:t>
      </w:r>
      <w:r w:rsidRPr="00713483">
        <w:rPr>
          <w:rFonts w:ascii="Book Antiqua" w:eastAsia="Book Antiqua" w:hAnsi="Book Antiqua" w:cs="Book Antiqua"/>
          <w:color w:val="000000"/>
          <w:vertAlign w:val="superscript"/>
        </w:rPr>
        <w:t>[40,45,60]</w:t>
      </w:r>
      <w:r w:rsidRPr="00713483">
        <w:rPr>
          <w:rFonts w:ascii="Book Antiqua" w:eastAsia="Book Antiqua" w:hAnsi="Book Antiqua" w:cs="Book Antiqua"/>
          <w:color w:val="000000"/>
        </w:rPr>
        <w:t xml:space="preserve"> are also noted. The gold standard for identifying amyloid protein is Congo red staining. When bound to the dye, amyloid deposits are orange under a light microscope, and exhibit green, orang</w:t>
      </w:r>
      <w:r w:rsidRPr="00713483">
        <w:rPr>
          <w:rFonts w:ascii="Book Antiqua" w:eastAsia="Book Antiqua" w:hAnsi="Book Antiqua" w:cs="Book Antiqua"/>
          <w:color w:val="000000"/>
        </w:rPr>
        <w:t>e</w:t>
      </w:r>
      <w:r w:rsidR="00456710">
        <w:rPr>
          <w:rFonts w:ascii="Book Antiqua" w:eastAsia="Book Antiqua" w:hAnsi="Book Antiqua" w:cs="Book Antiqua"/>
          <w:color w:val="000000"/>
        </w:rPr>
        <w:t>,</w:t>
      </w:r>
      <w:r w:rsidRPr="00713483">
        <w:rPr>
          <w:rFonts w:ascii="Book Antiqua" w:eastAsia="Book Antiqua" w:hAnsi="Book Antiqua" w:cs="Book Antiqua"/>
          <w:color w:val="000000"/>
        </w:rPr>
        <w:t xml:space="preserve"> or ye</w:t>
      </w:r>
      <w:r w:rsidRPr="00713483">
        <w:rPr>
          <w:rFonts w:ascii="Book Antiqua" w:eastAsia="Book Antiqua" w:hAnsi="Book Antiqua" w:cs="Book Antiqua"/>
          <w:color w:val="000000"/>
        </w:rPr>
        <w:t>llow birefringence under a polarized microscope</w:t>
      </w:r>
      <w:r w:rsidR="00EA3F41" w:rsidRPr="00713483">
        <w:rPr>
          <w:rFonts w:ascii="Book Antiqua" w:eastAsia="Book Antiqua" w:hAnsi="Book Antiqua" w:cs="Book Antiqua"/>
          <w:color w:val="000000"/>
          <w:vertAlign w:val="superscript"/>
        </w:rPr>
        <w:t>[1,12]</w:t>
      </w:r>
      <w:r w:rsidRPr="00713483">
        <w:rPr>
          <w:rFonts w:ascii="Book Antiqua" w:eastAsia="Book Antiqua" w:hAnsi="Book Antiqua" w:cs="Book Antiqua"/>
          <w:color w:val="000000"/>
        </w:rPr>
        <w:t xml:space="preserve">. Congo red staining is commonly used to diagnose all types of amyloidosis and has been applied to various tissue samples. Most of the case reports collected in the present study use and present the results of both of H&amp;E and Congo red staining to confirm the diagnosis. Biopsy findings also show that amyloids are mainly </w:t>
      </w:r>
      <w:r w:rsidRPr="00713483">
        <w:rPr>
          <w:rFonts w:ascii="Book Antiqua" w:eastAsia="Book Antiqua" w:hAnsi="Book Antiqua" w:cs="Book Antiqua"/>
          <w:color w:val="000000"/>
        </w:rPr>
        <w:lastRenderedPageBreak/>
        <w:t>deposited in the lamina propria, su</w:t>
      </w:r>
      <w:r w:rsidRPr="00713483">
        <w:rPr>
          <w:rFonts w:ascii="Book Antiqua" w:eastAsia="Book Antiqua" w:hAnsi="Book Antiqua" w:cs="Book Antiqua"/>
          <w:color w:val="000000"/>
        </w:rPr>
        <w:t>bmucosa</w:t>
      </w:r>
      <w:r w:rsidR="00456710">
        <w:rPr>
          <w:rFonts w:ascii="Book Antiqua" w:eastAsia="Book Antiqua" w:hAnsi="Book Antiqua" w:cs="Book Antiqua"/>
          <w:color w:val="000000"/>
        </w:rPr>
        <w:t>,</w:t>
      </w:r>
      <w:r w:rsidRPr="00713483">
        <w:rPr>
          <w:rFonts w:ascii="Book Antiqua" w:eastAsia="Book Antiqua" w:hAnsi="Book Antiqua" w:cs="Book Antiqua"/>
          <w:color w:val="000000"/>
        </w:rPr>
        <w:t xml:space="preserve"> and mucosa. Amyloid involvement of blood vessels is also observed</w:t>
      </w:r>
      <w:r w:rsidR="00EA3F41" w:rsidRPr="00713483">
        <w:rPr>
          <w:rFonts w:ascii="Book Antiqua" w:eastAsia="Book Antiqua" w:hAnsi="Book Antiqua" w:cs="Book Antiqua"/>
          <w:color w:val="000000"/>
          <w:vertAlign w:val="superscript"/>
        </w:rPr>
        <w:t>[31,38,59,61]</w:t>
      </w:r>
      <w:r w:rsidRPr="00713483">
        <w:rPr>
          <w:rFonts w:ascii="Book Antiqua" w:eastAsia="Book Antiqua" w:hAnsi="Book Antiqua" w:cs="Book Antiqua"/>
          <w:color w:val="000000"/>
        </w:rPr>
        <w:t>. AA LGA is characterized by deposits in the mucosa, submucosa</w:t>
      </w:r>
      <w:r w:rsidR="00456710">
        <w:rPr>
          <w:rFonts w:ascii="Book Antiqua" w:eastAsia="Book Antiqua" w:hAnsi="Book Antiqua" w:cs="Book Antiqua"/>
          <w:color w:val="000000"/>
        </w:rPr>
        <w:t>,</w:t>
      </w:r>
      <w:r w:rsidRPr="00713483">
        <w:rPr>
          <w:rFonts w:ascii="Book Antiqua" w:eastAsia="Book Antiqua" w:hAnsi="Book Antiqua" w:cs="Book Antiqua"/>
          <w:color w:val="000000"/>
        </w:rPr>
        <w:t xml:space="preserve"> and vascular walls</w:t>
      </w:r>
      <w:r w:rsidR="00EA3F41" w:rsidRPr="00713483">
        <w:rPr>
          <w:rFonts w:ascii="Book Antiqua" w:eastAsia="Book Antiqua" w:hAnsi="Book Antiqua" w:cs="Book Antiqua"/>
          <w:color w:val="000000"/>
          <w:vertAlign w:val="superscript"/>
        </w:rPr>
        <w:t>[38]</w:t>
      </w:r>
      <w:r w:rsidRPr="00713483">
        <w:rPr>
          <w:rFonts w:ascii="Book Antiqua" w:eastAsia="Book Antiqua" w:hAnsi="Book Antiqua" w:cs="Book Antiqua"/>
          <w:color w:val="000000"/>
        </w:rPr>
        <w:t xml:space="preserve">. AL LGA deposits are mainly located in </w:t>
      </w:r>
      <w:r w:rsidR="00456710">
        <w:rPr>
          <w:rFonts w:ascii="Book Antiqua" w:eastAsia="Book Antiqua" w:hAnsi="Book Antiqua" w:cs="Book Antiqua"/>
          <w:color w:val="000000"/>
        </w:rPr>
        <w:t xml:space="preserve">the </w:t>
      </w:r>
      <w:r w:rsidRPr="00713483">
        <w:rPr>
          <w:rFonts w:ascii="Book Antiqua" w:eastAsia="Book Antiqua" w:hAnsi="Book Antiqua" w:cs="Book Antiqua"/>
          <w:color w:val="000000"/>
        </w:rPr>
        <w:t>mucosal propria, submucosa</w:t>
      </w:r>
      <w:r w:rsidR="00456710">
        <w:rPr>
          <w:rFonts w:ascii="Book Antiqua" w:eastAsia="Book Antiqua" w:hAnsi="Book Antiqua" w:cs="Book Antiqua"/>
          <w:color w:val="000000"/>
        </w:rPr>
        <w:t>,</w:t>
      </w:r>
      <w:r w:rsidRPr="00713483">
        <w:rPr>
          <w:rFonts w:ascii="Book Antiqua" w:eastAsia="Book Antiqua" w:hAnsi="Book Antiqua" w:cs="Book Antiqua"/>
          <w:color w:val="000000"/>
        </w:rPr>
        <w:t xml:space="preserve"> and mucosa</w:t>
      </w:r>
      <w:r w:rsidR="00EA3F41" w:rsidRPr="00713483">
        <w:rPr>
          <w:rFonts w:ascii="Book Antiqua" w:eastAsia="Book Antiqua" w:hAnsi="Book Antiqua" w:cs="Book Antiqua"/>
          <w:color w:val="000000"/>
          <w:vertAlign w:val="superscript"/>
        </w:rPr>
        <w:t>[32,34,36,47,62]</w:t>
      </w:r>
      <w:r w:rsidRPr="00713483">
        <w:rPr>
          <w:rFonts w:ascii="Book Antiqua" w:eastAsia="Book Antiqua" w:hAnsi="Book Antiqua" w:cs="Book Antiqua"/>
          <w:color w:val="000000"/>
        </w:rPr>
        <w:t>. In a study of 79 cases of gastric amyloi</w:t>
      </w:r>
      <w:r w:rsidRPr="00713483">
        <w:rPr>
          <w:rFonts w:ascii="Book Antiqua" w:eastAsia="Book Antiqua" w:hAnsi="Book Antiqua" w:cs="Book Antiqua"/>
          <w:color w:val="000000"/>
        </w:rPr>
        <w:t>dosis, depositions occurred in the muscularis mucosae, but our data do not reveal this characteristic, likely due to the limited number of cases and exclusion of patients with systemic gastric amyloidosis</w:t>
      </w:r>
      <w:r w:rsidR="00EA3F41" w:rsidRPr="00713483">
        <w:rPr>
          <w:rFonts w:ascii="Book Antiqua" w:eastAsia="Book Antiqua" w:hAnsi="Book Antiqua" w:cs="Book Antiqua"/>
          <w:color w:val="000000"/>
          <w:vertAlign w:val="superscript"/>
        </w:rPr>
        <w:t>[39]</w:t>
      </w:r>
      <w:r w:rsidRPr="00713483">
        <w:rPr>
          <w:rFonts w:ascii="Book Antiqua" w:eastAsia="Book Antiqua" w:hAnsi="Book Antiqua" w:cs="Book Antiqua"/>
          <w:color w:val="000000"/>
        </w:rPr>
        <w:t>. Interestingly, the amyloid subtypes may account for the difference in deposit locations, which has been verified in several studies. In patients with gastric amyloidosis, AA amyloid deposits are preferentially located in the lamina propria, while AL is mainly deposited in the muscularis mucosae</w:t>
      </w:r>
      <w:r w:rsidR="00EA3F41" w:rsidRPr="00713483">
        <w:rPr>
          <w:rFonts w:ascii="Book Antiqua" w:eastAsia="Book Antiqua" w:hAnsi="Book Antiqua" w:cs="Book Antiqua"/>
          <w:color w:val="000000"/>
          <w:vertAlign w:val="superscript"/>
        </w:rPr>
        <w:t>[63]</w:t>
      </w:r>
      <w:r w:rsidRPr="00713483">
        <w:rPr>
          <w:rFonts w:ascii="Book Antiqua" w:eastAsia="Book Antiqua" w:hAnsi="Book Antiqua" w:cs="Book Antiqua"/>
          <w:color w:val="000000"/>
        </w:rPr>
        <w:t xml:space="preserve">. </w:t>
      </w:r>
    </w:p>
    <w:p w14:paraId="0C31E033" w14:textId="65323EBD" w:rsidR="00A77B3E" w:rsidRDefault="00681B01" w:rsidP="00713483">
      <w:pPr>
        <w:spacing w:line="360" w:lineRule="auto"/>
        <w:ind w:firstLine="360"/>
        <w:jc w:val="both"/>
        <w:rPr>
          <w:rFonts w:ascii="Book Antiqua" w:eastAsia="Book Antiqua" w:hAnsi="Book Antiqua" w:cs="Book Antiqua"/>
          <w:color w:val="000000"/>
        </w:rPr>
      </w:pPr>
      <w:r w:rsidRPr="00713483">
        <w:rPr>
          <w:rFonts w:ascii="Book Antiqua" w:eastAsia="Book Antiqua" w:hAnsi="Book Antiqua" w:cs="Book Antiqua"/>
          <w:color w:val="000000"/>
        </w:rPr>
        <w:t>Although useful, Congo red staining has limitations. For example, when inadequate amyloid labeling occurs or the procedure is performed by inexperienced examiners in poorly controlled conditions, it presents limitations and improved methods have been constantly introduced over the years</w:t>
      </w:r>
      <w:r w:rsidR="00EA3F41" w:rsidRPr="00713483">
        <w:rPr>
          <w:rFonts w:ascii="Book Antiqua" w:eastAsia="Book Antiqua" w:hAnsi="Book Antiqua" w:cs="Book Antiqua"/>
          <w:color w:val="000000"/>
          <w:vertAlign w:val="superscript"/>
        </w:rPr>
        <w:t>[14,64]</w:t>
      </w:r>
      <w:r w:rsidRPr="00713483">
        <w:rPr>
          <w:rFonts w:ascii="Book Antiqua" w:eastAsia="Book Antiqua" w:hAnsi="Book Antiqua" w:cs="Book Antiqua"/>
          <w:color w:val="000000"/>
        </w:rPr>
        <w:t>. The application of some hypersensitive techniques may improve the accuracy of amyloid detection. Luminescent dye-conjugated polyme</w:t>
      </w:r>
      <w:r w:rsidRPr="00713483">
        <w:rPr>
          <w:rFonts w:ascii="Book Antiqua" w:eastAsia="Book Antiqua" w:hAnsi="Book Antiqua" w:cs="Book Antiqua"/>
          <w:color w:val="000000"/>
        </w:rPr>
        <w:t xml:space="preserve">r </w:t>
      </w:r>
      <w:r w:rsidR="00456710">
        <w:rPr>
          <w:rFonts w:ascii="Book Antiqua" w:eastAsia="Book Antiqua" w:hAnsi="Book Antiqua" w:cs="Book Antiqua"/>
          <w:color w:val="000000"/>
        </w:rPr>
        <w:t xml:space="preserve">(LCP) </w:t>
      </w:r>
      <w:r w:rsidRPr="00713483">
        <w:rPr>
          <w:rFonts w:ascii="Book Antiqua" w:eastAsia="Book Antiqua" w:hAnsi="Book Antiqua" w:cs="Book Antiqua"/>
          <w:color w:val="000000"/>
        </w:rPr>
        <w:t>spectroscopy</w:t>
      </w:r>
      <w:r w:rsidR="00456710">
        <w:rPr>
          <w:rFonts w:ascii="Book Antiqua" w:eastAsia="Book Antiqua" w:hAnsi="Book Antiqua" w:cs="Book Antiqua"/>
          <w:color w:val="000000"/>
        </w:rPr>
        <w:t xml:space="preserve"> </w:t>
      </w:r>
      <w:r w:rsidRPr="00713483">
        <w:rPr>
          <w:rFonts w:ascii="Book Antiqua" w:eastAsia="Book Antiqua" w:hAnsi="Book Antiqua" w:cs="Book Antiqua"/>
          <w:color w:val="000000"/>
        </w:rPr>
        <w:t>detects ever</w:t>
      </w:r>
      <w:r w:rsidRPr="00713483">
        <w:rPr>
          <w:rFonts w:ascii="Book Antiqua" w:eastAsia="Book Antiqua" w:hAnsi="Book Antiqua" w:cs="Book Antiqua"/>
          <w:color w:val="000000"/>
        </w:rPr>
        <w:t>y deposit that Congo red does using an easy method and effectively reduces false positives</w:t>
      </w:r>
      <w:r w:rsidR="004A3098" w:rsidRPr="00713483">
        <w:rPr>
          <w:rFonts w:ascii="Book Antiqua" w:eastAsia="Book Antiqua" w:hAnsi="Book Antiqua" w:cs="Book Antiqua"/>
          <w:color w:val="000000"/>
          <w:vertAlign w:val="superscript"/>
        </w:rPr>
        <w:t>[65]</w:t>
      </w:r>
      <w:r w:rsidRPr="00713483">
        <w:rPr>
          <w:rFonts w:ascii="Book Antiqua" w:eastAsia="Book Antiqua" w:hAnsi="Book Antiqua" w:cs="Book Antiqua"/>
          <w:color w:val="000000"/>
        </w:rPr>
        <w:t>. Based on these findings, several probes have been used in experiments. In a study with a small sample of patients with systemic amyloidosis, heptameric formic thiophene acetic acid (h-FTAA) was reported to be more sensitive than Congo red staining when detecting amyloid in abdominal fat</w:t>
      </w:r>
      <w:r w:rsidR="004A3098" w:rsidRPr="00713483">
        <w:rPr>
          <w:rFonts w:ascii="Book Antiqua" w:eastAsia="Book Antiqua" w:hAnsi="Book Antiqua" w:cs="Book Antiqua"/>
          <w:color w:val="000000"/>
          <w:vertAlign w:val="superscript"/>
        </w:rPr>
        <w:t>[66]</w:t>
      </w:r>
      <w:r w:rsidRPr="00713483">
        <w:rPr>
          <w:rFonts w:ascii="Book Antiqua" w:eastAsia="Book Antiqua" w:hAnsi="Book Antiqua" w:cs="Book Antiqua"/>
          <w:color w:val="000000"/>
        </w:rPr>
        <w:t>. Furthermore, h-FTTA detects small amyloid-like structures that are negative for Congo red staining due to its high quantum field. Thus, this method might potentially achieve the early diagnosis of amyloidosis and allow considerable progress in early treatment. Moreover, h-FTTA po</w:t>
      </w:r>
      <w:r w:rsidRPr="00713483">
        <w:rPr>
          <w:rFonts w:ascii="Book Antiqua" w:eastAsia="Book Antiqua" w:hAnsi="Book Antiqua" w:cs="Book Antiqua"/>
          <w:color w:val="000000"/>
        </w:rPr>
        <w:t xml:space="preserve">ssesses </w:t>
      </w:r>
      <w:r w:rsidR="00456710">
        <w:rPr>
          <w:rFonts w:ascii="Book Antiqua" w:eastAsia="Book Antiqua" w:hAnsi="Book Antiqua" w:cs="Book Antiqua"/>
          <w:color w:val="000000"/>
        </w:rPr>
        <w:t xml:space="preserve">a </w:t>
      </w:r>
      <w:r w:rsidRPr="00713483">
        <w:rPr>
          <w:rFonts w:ascii="Book Antiqua" w:eastAsia="Book Antiqua" w:hAnsi="Book Antiqua" w:cs="Book Antiqua"/>
          <w:color w:val="000000"/>
        </w:rPr>
        <w:t>high sensitivity and relatively low specificity, but its combination with Mayer’s hematoxylin staining may compensate for its disadvantage in visual contrast</w:t>
      </w:r>
      <w:r w:rsidR="004A3098" w:rsidRPr="00713483">
        <w:rPr>
          <w:rFonts w:ascii="Book Antiqua" w:eastAsia="Book Antiqua" w:hAnsi="Book Antiqua" w:cs="Book Antiqua"/>
          <w:color w:val="000000"/>
          <w:vertAlign w:val="superscript"/>
        </w:rPr>
        <w:t>[67]</w:t>
      </w:r>
      <w:r w:rsidRPr="00713483">
        <w:rPr>
          <w:rFonts w:ascii="Book Antiqua" w:eastAsia="Book Antiqua" w:hAnsi="Book Antiqua" w:cs="Book Antiqua"/>
          <w:color w:val="000000"/>
        </w:rPr>
        <w:t xml:space="preserve">. Although the methods </w:t>
      </w:r>
      <w:r w:rsidR="00456710">
        <w:rPr>
          <w:rFonts w:ascii="Book Antiqua" w:eastAsia="Book Antiqua" w:hAnsi="Book Antiqua" w:cs="Book Antiqua"/>
          <w:color w:val="000000"/>
        </w:rPr>
        <w:t xml:space="preserve">that </w:t>
      </w:r>
      <w:r w:rsidRPr="00713483">
        <w:rPr>
          <w:rFonts w:ascii="Book Antiqua" w:eastAsia="Book Antiqua" w:hAnsi="Book Antiqua" w:cs="Book Antiqua"/>
          <w:color w:val="000000"/>
        </w:rPr>
        <w:t>we m</w:t>
      </w:r>
      <w:r w:rsidRPr="00713483">
        <w:rPr>
          <w:rFonts w:ascii="Book Antiqua" w:eastAsia="Book Antiqua" w:hAnsi="Book Antiqua" w:cs="Book Antiqua"/>
          <w:color w:val="000000"/>
        </w:rPr>
        <w:t>entioned above are still in development, a reasonable expectation is the future development of a hypersensitive approach as a replacement for Congo red staining</w:t>
      </w:r>
      <w:r w:rsidR="004A3098">
        <w:rPr>
          <w:rFonts w:ascii="Book Antiqua" w:eastAsia="Book Antiqua" w:hAnsi="Book Antiqua" w:cs="Book Antiqua"/>
          <w:color w:val="000000"/>
        </w:rPr>
        <w:t>.</w:t>
      </w:r>
    </w:p>
    <w:p w14:paraId="615FE67B" w14:textId="77777777" w:rsidR="004A3098" w:rsidRPr="00713483" w:rsidRDefault="004A3098" w:rsidP="00713483">
      <w:pPr>
        <w:spacing w:line="360" w:lineRule="auto"/>
        <w:ind w:firstLine="360"/>
        <w:jc w:val="both"/>
        <w:rPr>
          <w:rFonts w:ascii="Book Antiqua" w:hAnsi="Book Antiqua"/>
        </w:rPr>
      </w:pPr>
    </w:p>
    <w:p w14:paraId="7072B168" w14:textId="3719D819" w:rsidR="00A77B3E" w:rsidRPr="004A3098" w:rsidRDefault="00681B01" w:rsidP="00713483">
      <w:pPr>
        <w:spacing w:line="360" w:lineRule="auto"/>
        <w:jc w:val="both"/>
        <w:rPr>
          <w:rFonts w:ascii="Book Antiqua" w:hAnsi="Book Antiqua"/>
          <w:i/>
          <w:iCs/>
        </w:rPr>
      </w:pPr>
      <w:r w:rsidRPr="004A3098">
        <w:rPr>
          <w:rFonts w:ascii="Book Antiqua" w:eastAsia="Book Antiqua" w:hAnsi="Book Antiqua" w:cs="Book Antiqua"/>
          <w:b/>
          <w:bCs/>
          <w:i/>
          <w:iCs/>
          <w:color w:val="000000"/>
        </w:rPr>
        <w:lastRenderedPageBreak/>
        <w:t>Assessment of amyloid typing</w:t>
      </w:r>
    </w:p>
    <w:p w14:paraId="7B0CDB6A" w14:textId="1A5EA42F" w:rsidR="00A77B3E" w:rsidRDefault="00681B01" w:rsidP="00713483">
      <w:pPr>
        <w:spacing w:line="360" w:lineRule="auto"/>
        <w:jc w:val="both"/>
        <w:rPr>
          <w:rFonts w:ascii="Book Antiqua" w:eastAsia="Book Antiqua" w:hAnsi="Book Antiqua" w:cs="Book Antiqua"/>
          <w:color w:val="000000"/>
        </w:rPr>
      </w:pPr>
      <w:r w:rsidRPr="00713483">
        <w:rPr>
          <w:rFonts w:ascii="Book Antiqua" w:eastAsia="Book Antiqua" w:hAnsi="Book Antiqua" w:cs="Book Antiqua"/>
          <w:color w:val="000000"/>
        </w:rPr>
        <w:t>Different forms of amyloid lead to completely different prognoses, and amyloid typing is a routine test performed in patients with amyloidosis. Several assessments have been applied for amyloid typing, including immunohistochemistry (IHC), immunofluorescence (IF) staining, immunoelectron microscopy, and genetic testing</w:t>
      </w:r>
      <w:r w:rsidR="004A3098" w:rsidRPr="00713483">
        <w:rPr>
          <w:rFonts w:ascii="Book Antiqua" w:eastAsia="Book Antiqua" w:hAnsi="Book Antiqua" w:cs="Book Antiqua"/>
          <w:color w:val="000000"/>
          <w:vertAlign w:val="superscript"/>
        </w:rPr>
        <w:t>[8,16,39]</w:t>
      </w:r>
      <w:r w:rsidRPr="00713483">
        <w:rPr>
          <w:rFonts w:ascii="Book Antiqua" w:eastAsia="Book Antiqua" w:hAnsi="Book Antiqua" w:cs="Book Antiqua"/>
          <w:color w:val="000000"/>
        </w:rPr>
        <w:t>. However, only</w:t>
      </w:r>
      <w:r w:rsidRPr="00713483">
        <w:rPr>
          <w:rFonts w:ascii="Book Antiqua" w:eastAsia="Book Antiqua" w:hAnsi="Book Antiqua" w:cs="Book Antiqua"/>
          <w:color w:val="000000"/>
        </w:rPr>
        <w:t xml:space="preserve"> half </w:t>
      </w:r>
      <w:r w:rsidR="00456710" w:rsidRPr="00713483">
        <w:rPr>
          <w:rFonts w:ascii="Book Antiqua" w:eastAsia="Book Antiqua" w:hAnsi="Book Antiqua" w:cs="Book Antiqua"/>
          <w:color w:val="000000"/>
        </w:rPr>
        <w:t xml:space="preserve">(13/22) </w:t>
      </w:r>
      <w:r w:rsidRPr="00713483">
        <w:rPr>
          <w:rFonts w:ascii="Book Antiqua" w:eastAsia="Book Antiqua" w:hAnsi="Book Antiqua" w:cs="Book Antiqua"/>
          <w:color w:val="000000"/>
        </w:rPr>
        <w:t>of the patients</w:t>
      </w:r>
      <w:r w:rsidR="00456710">
        <w:rPr>
          <w:rFonts w:ascii="Book Antiqua" w:eastAsia="Book Antiqua" w:hAnsi="Book Antiqua" w:cs="Book Antiqua"/>
          <w:color w:val="000000"/>
        </w:rPr>
        <w:t xml:space="preserve"> </w:t>
      </w:r>
      <w:r w:rsidRPr="00713483">
        <w:rPr>
          <w:rFonts w:ascii="Book Antiqua" w:eastAsia="Book Antiqua" w:hAnsi="Book Antiqua" w:cs="Book Antiqua"/>
          <w:color w:val="000000"/>
        </w:rPr>
        <w:t xml:space="preserve">receive </w:t>
      </w:r>
      <w:r w:rsidRPr="00713483">
        <w:rPr>
          <w:rFonts w:ascii="Book Antiqua" w:eastAsia="Book Antiqua" w:hAnsi="Book Antiqua" w:cs="Book Antiqua"/>
          <w:color w:val="000000"/>
        </w:rPr>
        <w:t>the test during the diagnosis of LGA, probably due to insufficient tissues and limited techniques</w:t>
      </w:r>
      <w:r w:rsidR="004A3098" w:rsidRPr="00713483">
        <w:rPr>
          <w:rFonts w:ascii="Book Antiqua" w:eastAsia="Book Antiqua" w:hAnsi="Book Antiqua" w:cs="Book Antiqua"/>
          <w:color w:val="000000"/>
          <w:vertAlign w:val="superscript"/>
        </w:rPr>
        <w:t>[8]</w:t>
      </w:r>
      <w:r w:rsidRPr="00713483">
        <w:rPr>
          <w:rFonts w:ascii="Book Antiqua" w:eastAsia="Book Antiqua" w:hAnsi="Book Antiqua" w:cs="Book Antiqua"/>
          <w:color w:val="000000"/>
        </w:rPr>
        <w:t>. IHC is currently used in the remaining patients and in patients with other forms of amyloidosis, as it is a convenient and rapid method. IHC was demon</w:t>
      </w:r>
      <w:r w:rsidRPr="00713483">
        <w:rPr>
          <w:rFonts w:ascii="Book Antiqua" w:eastAsia="Book Antiqua" w:hAnsi="Book Antiqua" w:cs="Book Antiqua"/>
          <w:color w:val="000000"/>
        </w:rPr>
        <w:t>strate</w:t>
      </w:r>
      <w:r w:rsidR="00456710">
        <w:rPr>
          <w:rFonts w:ascii="Book Antiqua" w:eastAsia="Book Antiqua" w:hAnsi="Book Antiqua" w:cs="Book Antiqua"/>
          <w:color w:val="000000"/>
        </w:rPr>
        <w:t>d</w:t>
      </w:r>
      <w:r w:rsidRPr="00713483">
        <w:rPr>
          <w:rFonts w:ascii="Book Antiqua" w:eastAsia="Book Antiqua" w:hAnsi="Book Antiqua" w:cs="Book Antiqua"/>
          <w:color w:val="000000"/>
        </w:rPr>
        <w:t xml:space="preserve"> to be a conv</w:t>
      </w:r>
      <w:r w:rsidRPr="00713483">
        <w:rPr>
          <w:rFonts w:ascii="Book Antiqua" w:eastAsia="Book Antiqua" w:hAnsi="Book Antiqua" w:cs="Book Antiqua"/>
          <w:color w:val="000000"/>
        </w:rPr>
        <w:t>incing approach with considerable specificity and sensitivity, according to a systematic study involving 117 patients</w:t>
      </w:r>
      <w:r w:rsidR="004A3098" w:rsidRPr="00713483">
        <w:rPr>
          <w:rFonts w:ascii="Book Antiqua" w:eastAsia="Book Antiqua" w:hAnsi="Book Antiqua" w:cs="Book Antiqua"/>
          <w:color w:val="000000"/>
          <w:vertAlign w:val="superscript"/>
        </w:rPr>
        <w:t>[68]</w:t>
      </w:r>
      <w:r w:rsidRPr="00713483">
        <w:rPr>
          <w:rFonts w:ascii="Book Antiqua" w:eastAsia="Book Antiqua" w:hAnsi="Book Antiqua" w:cs="Book Antiqua"/>
          <w:color w:val="000000"/>
        </w:rPr>
        <w:t>. However, some of its disadvantages include the presence of unclassifiable and misdiagnosed conditions due to the limited availability, specific</w:t>
      </w:r>
      <w:r w:rsidRPr="00713483">
        <w:rPr>
          <w:rFonts w:ascii="Book Antiqua" w:eastAsia="Book Antiqua" w:hAnsi="Book Antiqua" w:cs="Book Antiqua"/>
          <w:color w:val="000000"/>
        </w:rPr>
        <w:t>ity</w:t>
      </w:r>
      <w:r w:rsidR="00456710">
        <w:rPr>
          <w:rFonts w:ascii="Book Antiqua" w:eastAsia="Book Antiqua" w:hAnsi="Book Antiqua" w:cs="Book Antiqua"/>
          <w:color w:val="000000"/>
        </w:rPr>
        <w:t>,</w:t>
      </w:r>
      <w:r w:rsidRPr="00713483">
        <w:rPr>
          <w:rFonts w:ascii="Book Antiqua" w:eastAsia="Book Antiqua" w:hAnsi="Book Antiqua" w:cs="Book Antiqua"/>
          <w:color w:val="000000"/>
        </w:rPr>
        <w:t xml:space="preserve"> and sensitivity of antibodies</w:t>
      </w:r>
      <w:r w:rsidR="004A3098" w:rsidRPr="00713483">
        <w:rPr>
          <w:rFonts w:ascii="Book Antiqua" w:eastAsia="Book Antiqua" w:hAnsi="Book Antiqua" w:cs="Book Antiqua"/>
          <w:color w:val="000000"/>
          <w:vertAlign w:val="superscript"/>
        </w:rPr>
        <w:t>[16,65]</w:t>
      </w:r>
      <w:r w:rsidRPr="00713483">
        <w:rPr>
          <w:rFonts w:ascii="Book Antiqua" w:eastAsia="Book Antiqua" w:hAnsi="Book Antiqua" w:cs="Book Antiqua"/>
          <w:color w:val="000000"/>
        </w:rPr>
        <w:t xml:space="preserve">. Laser microdissection/mass spectrometry (LMD/MS) requires a small amount of sample and exhibits </w:t>
      </w:r>
      <w:r w:rsidR="00456710">
        <w:rPr>
          <w:rFonts w:ascii="Book Antiqua" w:eastAsia="Book Antiqua" w:hAnsi="Book Antiqua" w:cs="Book Antiqua"/>
          <w:color w:val="000000"/>
        </w:rPr>
        <w:t xml:space="preserve">a </w:t>
      </w:r>
      <w:r w:rsidRPr="00713483">
        <w:rPr>
          <w:rFonts w:ascii="Book Antiqua" w:eastAsia="Book Antiqua" w:hAnsi="Book Antiqua" w:cs="Book Antiqua"/>
          <w:color w:val="000000"/>
        </w:rPr>
        <w:t>high specificity and sensitivity in typing clinical specimens</w:t>
      </w:r>
      <w:r w:rsidR="004A3098" w:rsidRPr="00713483">
        <w:rPr>
          <w:rFonts w:ascii="Book Antiqua" w:eastAsia="Book Antiqua" w:hAnsi="Book Antiqua" w:cs="Book Antiqua"/>
          <w:color w:val="000000"/>
          <w:vertAlign w:val="superscript"/>
        </w:rPr>
        <w:t>[39,69]</w:t>
      </w:r>
      <w:r w:rsidRPr="00713483">
        <w:rPr>
          <w:rFonts w:ascii="Book Antiqua" w:eastAsia="Book Antiqua" w:hAnsi="Book Antiqua" w:cs="Book Antiqua"/>
          <w:color w:val="000000"/>
        </w:rPr>
        <w:t xml:space="preserve">. LMD/MS has also been used to analyze samples that do not reach the standards for IF and </w:t>
      </w:r>
      <w:r w:rsidR="00456710">
        <w:rPr>
          <w:rFonts w:ascii="Book Antiqua" w:eastAsia="Book Antiqua" w:hAnsi="Book Antiqua" w:cs="Book Antiqua"/>
          <w:color w:val="000000"/>
        </w:rPr>
        <w:t>exhibits</w:t>
      </w:r>
      <w:r w:rsidR="00456710" w:rsidRPr="00713483">
        <w:rPr>
          <w:rFonts w:ascii="Book Antiqua" w:eastAsia="Book Antiqua" w:hAnsi="Book Antiqua" w:cs="Book Antiqua"/>
          <w:color w:val="000000"/>
        </w:rPr>
        <w:t xml:space="preserve"> </w:t>
      </w:r>
      <w:r w:rsidRPr="00713483">
        <w:rPr>
          <w:rFonts w:ascii="Book Antiqua" w:eastAsia="Book Antiqua" w:hAnsi="Book Antiqua" w:cs="Book Antiqua"/>
          <w:color w:val="000000"/>
        </w:rPr>
        <w:t>a high detection rate of 92% co</w:t>
      </w:r>
      <w:r w:rsidRPr="00713483">
        <w:rPr>
          <w:rFonts w:ascii="Book Antiqua" w:eastAsia="Book Antiqua" w:hAnsi="Book Antiqua" w:cs="Book Antiqua"/>
          <w:color w:val="000000"/>
        </w:rPr>
        <w:t>mpared to 45% using IHC</w:t>
      </w:r>
      <w:r w:rsidR="004A3098" w:rsidRPr="00713483">
        <w:rPr>
          <w:rFonts w:ascii="Book Antiqua" w:eastAsia="Book Antiqua" w:hAnsi="Book Antiqua" w:cs="Book Antiqua"/>
          <w:color w:val="000000"/>
          <w:vertAlign w:val="superscript"/>
        </w:rPr>
        <w:t>[70,71]</w:t>
      </w:r>
      <w:r w:rsidRPr="00713483">
        <w:rPr>
          <w:rFonts w:ascii="Book Antiqua" w:eastAsia="Book Antiqua" w:hAnsi="Book Antiqua" w:cs="Book Antiqua"/>
          <w:color w:val="000000"/>
        </w:rPr>
        <w:t>. Moreover, its use in combination with multiple reaction monitoring or liquid chromatography (LMD-LC-MS) results in the detection of amyloid protein that IHC fails to detect and achieves early amyloid detection, even when Congo red results are negative</w:t>
      </w:r>
      <w:r w:rsidR="004A3098" w:rsidRPr="00713483">
        <w:rPr>
          <w:rFonts w:ascii="Book Antiqua" w:eastAsia="Book Antiqua" w:hAnsi="Book Antiqua" w:cs="Book Antiqua"/>
          <w:color w:val="000000"/>
          <w:vertAlign w:val="superscript"/>
        </w:rPr>
        <w:t>[72,73]</w:t>
      </w:r>
      <w:r w:rsidRPr="00713483">
        <w:rPr>
          <w:rFonts w:ascii="Book Antiqua" w:eastAsia="Book Antiqua" w:hAnsi="Book Antiqua" w:cs="Book Antiqua"/>
          <w:color w:val="000000"/>
        </w:rPr>
        <w:t>.</w:t>
      </w:r>
      <w:r w:rsidRPr="00713483">
        <w:rPr>
          <w:rFonts w:ascii="Book Antiqua" w:eastAsia="Book Antiqua" w:hAnsi="Book Antiqua" w:cs="Book Antiqua"/>
          <w:color w:val="000000"/>
          <w:vertAlign w:val="superscript"/>
        </w:rPr>
        <w:t xml:space="preserve"> </w:t>
      </w:r>
      <w:r w:rsidRPr="00713483">
        <w:rPr>
          <w:rFonts w:ascii="Book Antiqua" w:eastAsia="Book Antiqua" w:hAnsi="Book Antiqua" w:cs="Book Antiqua"/>
          <w:color w:val="000000"/>
        </w:rPr>
        <w:t>In addition, the decellularization of an amyloid biopsy can facilitate the diagnosis of AL and ATTR amyloidosis, which are rich in plasma proteins. Here, decellularization provides a solution by removing the unnecessary proteins without altering the amyloid deposits and the basic structures of the biopsy</w:t>
      </w:r>
      <w:r w:rsidR="004A3098" w:rsidRPr="00713483">
        <w:rPr>
          <w:rFonts w:ascii="Book Antiqua" w:eastAsia="Book Antiqua" w:hAnsi="Book Antiqua" w:cs="Book Antiqua"/>
          <w:color w:val="000000"/>
          <w:vertAlign w:val="superscript"/>
        </w:rPr>
        <w:t>[74,75]</w:t>
      </w:r>
      <w:r w:rsidRPr="00713483">
        <w:rPr>
          <w:rFonts w:ascii="Book Antiqua" w:eastAsia="Book Antiqua" w:hAnsi="Book Antiqua" w:cs="Book Antiqua"/>
          <w:color w:val="000000"/>
        </w:rPr>
        <w:t>. Hopefully, these approaches may be used after further testing and reduce costs. Until then, we still call for the urgent increase in the use of IHC to diagnose LGA.</w:t>
      </w:r>
    </w:p>
    <w:p w14:paraId="5A4F68FF" w14:textId="77777777" w:rsidR="004A3098" w:rsidRPr="00713483" w:rsidRDefault="004A3098" w:rsidP="00713483">
      <w:pPr>
        <w:spacing w:line="360" w:lineRule="auto"/>
        <w:jc w:val="both"/>
        <w:rPr>
          <w:rFonts w:ascii="Book Antiqua" w:hAnsi="Book Antiqua"/>
        </w:rPr>
      </w:pPr>
    </w:p>
    <w:p w14:paraId="40BC59F3" w14:textId="77777777" w:rsidR="004A3098" w:rsidRPr="00617B74" w:rsidRDefault="004A3098" w:rsidP="004A3098">
      <w:pPr>
        <w:spacing w:line="360" w:lineRule="auto"/>
        <w:jc w:val="both"/>
        <w:rPr>
          <w:rFonts w:ascii="Book Antiqua" w:hAnsi="Book Antiqua"/>
        </w:rPr>
      </w:pPr>
      <w:r w:rsidRPr="00617B74">
        <w:rPr>
          <w:rFonts w:ascii="Book Antiqua" w:eastAsia="Book Antiqua" w:hAnsi="Book Antiqua" w:cs="Book Antiqua"/>
          <w:b/>
          <w:caps/>
          <w:color w:val="000000"/>
          <w:u w:val="single"/>
        </w:rPr>
        <w:t>Differential diagnosis</w:t>
      </w:r>
    </w:p>
    <w:p w14:paraId="3AC8C998" w14:textId="14D39287" w:rsidR="00A77B3E" w:rsidRPr="00713483" w:rsidRDefault="004A3098" w:rsidP="004A3098">
      <w:pPr>
        <w:spacing w:line="360" w:lineRule="auto"/>
        <w:jc w:val="both"/>
        <w:rPr>
          <w:rFonts w:ascii="Book Antiqua" w:hAnsi="Book Antiqua"/>
        </w:rPr>
      </w:pPr>
      <w:r w:rsidRPr="00AF1E3C">
        <w:rPr>
          <w:rFonts w:ascii="Book Antiqua" w:eastAsia="Book Antiqua" w:hAnsi="Book Antiqua" w:cs="Book Antiqua"/>
          <w:b/>
          <w:bCs/>
          <w:i/>
          <w:iCs/>
          <w:color w:val="000000"/>
        </w:rPr>
        <w:t>Systemic amyloidosis</w:t>
      </w:r>
      <w:r w:rsidR="00681B01" w:rsidRPr="00713483">
        <w:rPr>
          <w:rFonts w:ascii="Book Antiqua" w:eastAsia="Book Antiqua" w:hAnsi="Book Antiqua" w:cs="Book Antiqua"/>
          <w:color w:val="000000"/>
        </w:rPr>
        <w:t xml:space="preserve"> </w:t>
      </w:r>
    </w:p>
    <w:p w14:paraId="43EA99B2" w14:textId="66E57918" w:rsidR="00A77B3E" w:rsidRPr="00713483" w:rsidRDefault="00681B01" w:rsidP="004A3098">
      <w:pPr>
        <w:spacing w:line="360" w:lineRule="auto"/>
        <w:jc w:val="both"/>
        <w:rPr>
          <w:rFonts w:ascii="Book Antiqua" w:hAnsi="Book Antiqua"/>
        </w:rPr>
      </w:pPr>
      <w:r w:rsidRPr="00713483">
        <w:rPr>
          <w:rFonts w:ascii="Book Antiqua" w:eastAsia="Book Antiqua" w:hAnsi="Book Antiqua" w:cs="Book Antiqua"/>
          <w:color w:val="000000"/>
        </w:rPr>
        <w:lastRenderedPageBreak/>
        <w:t>The final diagnosis must be confirmed by the exclusion of the systemic involvement of other organs, which is generally performed using ultrasound of the heart and kidney and biopsy of the bone marrow and regions of the gastrointestinal tract, including the esophagus, duode</w:t>
      </w:r>
      <w:r w:rsidRPr="00713483">
        <w:rPr>
          <w:rFonts w:ascii="Book Antiqua" w:eastAsia="Book Antiqua" w:hAnsi="Book Antiqua" w:cs="Book Antiqua"/>
          <w:color w:val="000000"/>
        </w:rPr>
        <w:t>num</w:t>
      </w:r>
      <w:r w:rsidR="00F13232">
        <w:rPr>
          <w:rFonts w:ascii="Book Antiqua" w:eastAsia="Book Antiqua" w:hAnsi="Book Antiqua" w:cs="Book Antiqua"/>
          <w:color w:val="000000"/>
        </w:rPr>
        <w:t>,</w:t>
      </w:r>
      <w:r w:rsidRPr="00713483">
        <w:rPr>
          <w:rFonts w:ascii="Book Antiqua" w:eastAsia="Book Antiqua" w:hAnsi="Book Antiqua" w:cs="Book Antiqua"/>
          <w:color w:val="000000"/>
        </w:rPr>
        <w:t xml:space="preserve"> and </w:t>
      </w:r>
      <w:r w:rsidRPr="00713483">
        <w:rPr>
          <w:rFonts w:ascii="Book Antiqua" w:eastAsia="Book Antiqua" w:hAnsi="Book Antiqua" w:cs="Book Antiqua"/>
          <w:color w:val="000000"/>
        </w:rPr>
        <w:t>colon. Occasionally, urine levels of the Bence-Jones protein and other antigens are tested. Under most conditions, the aforementioned tests are selected based on clinicians’ experience with a screening procedure. Immunohistochemical examinations also provide a lead for the differentiation of systemic and localized amyloidosis, because the deposited protein exhibits specific distribution patterns. For example, AA and ATTR are often detected in the former type, while AL has been detected in both types</w:t>
      </w:r>
      <w:r w:rsidR="004A3098" w:rsidRPr="00713483">
        <w:rPr>
          <w:rFonts w:ascii="Book Antiqua" w:eastAsia="Book Antiqua" w:hAnsi="Book Antiqua" w:cs="Book Antiqua"/>
          <w:color w:val="000000"/>
          <w:vertAlign w:val="superscript"/>
        </w:rPr>
        <w:t>[2,11]</w:t>
      </w:r>
      <w:r w:rsidRPr="00713483">
        <w:rPr>
          <w:rFonts w:ascii="Book Antiqua" w:eastAsia="Book Antiqua" w:hAnsi="Book Antiqua" w:cs="Book Antiqua"/>
          <w:color w:val="000000"/>
        </w:rPr>
        <w:t>.</w:t>
      </w:r>
    </w:p>
    <w:p w14:paraId="1A171476" w14:textId="3BCD5E3D" w:rsidR="00A77B3E" w:rsidRPr="00713483" w:rsidRDefault="00681B01" w:rsidP="00713483">
      <w:pPr>
        <w:spacing w:line="360" w:lineRule="auto"/>
        <w:ind w:firstLine="360"/>
        <w:jc w:val="both"/>
        <w:rPr>
          <w:rFonts w:ascii="Book Antiqua" w:hAnsi="Book Antiqua"/>
        </w:rPr>
      </w:pPr>
      <w:r w:rsidRPr="00713483">
        <w:rPr>
          <w:rFonts w:ascii="Book Antiqua" w:eastAsia="Book Antiqua" w:hAnsi="Book Antiqua" w:cs="Book Antiqua"/>
          <w:color w:val="000000"/>
        </w:rPr>
        <w:t>Some radiopharmaceuticals present potential abilities to distinguish systemic and localized amyloidosis. SAP is one of the nonfibrillar components present in all types of amyloid deposits, and its abundant accumulation makes it an ideal radiotracer to visualize amyloid deposits in images of the body</w:t>
      </w:r>
      <w:r w:rsidR="004A3098" w:rsidRPr="00713483">
        <w:rPr>
          <w:rFonts w:ascii="Book Antiqua" w:eastAsia="Book Antiqua" w:hAnsi="Book Antiqua" w:cs="Book Antiqua"/>
          <w:color w:val="000000"/>
          <w:vertAlign w:val="superscript"/>
        </w:rPr>
        <w:t>[2,22]</w:t>
      </w:r>
      <w:r w:rsidRPr="00713483">
        <w:rPr>
          <w:rFonts w:ascii="Book Antiqua" w:eastAsia="Book Antiqua" w:hAnsi="Book Antiqua" w:cs="Book Antiqua"/>
          <w:color w:val="000000"/>
        </w:rPr>
        <w:t xml:space="preserve">. In a study of 189 patients with confirmed amyloidosis, </w:t>
      </w:r>
      <w:r w:rsidRPr="00713483">
        <w:rPr>
          <w:rFonts w:ascii="Book Antiqua" w:eastAsia="Book Antiqua" w:hAnsi="Book Antiqua" w:cs="Book Antiqua"/>
          <w:color w:val="000000"/>
          <w:vertAlign w:val="superscript"/>
        </w:rPr>
        <w:t>123</w:t>
      </w:r>
      <w:r w:rsidRPr="00713483">
        <w:rPr>
          <w:rFonts w:ascii="Book Antiqua" w:eastAsia="Book Antiqua" w:hAnsi="Book Antiqua" w:cs="Book Antiqua"/>
          <w:color w:val="000000"/>
        </w:rPr>
        <w:t>I SAP scintigraphy, a noninvasive q</w:t>
      </w:r>
      <w:r w:rsidRPr="00713483">
        <w:rPr>
          <w:rFonts w:ascii="Book Antiqua" w:eastAsia="Book Antiqua" w:hAnsi="Book Antiqua" w:cs="Book Antiqua"/>
          <w:color w:val="000000"/>
        </w:rPr>
        <w:t xml:space="preserve">ualitative method, </w:t>
      </w:r>
      <w:r w:rsidR="00F13232" w:rsidRPr="00713483">
        <w:rPr>
          <w:rFonts w:ascii="Book Antiqua" w:eastAsia="Book Antiqua" w:hAnsi="Book Antiqua" w:cs="Book Antiqua"/>
          <w:color w:val="000000"/>
        </w:rPr>
        <w:t>present</w:t>
      </w:r>
      <w:r w:rsidR="00F13232">
        <w:rPr>
          <w:rFonts w:ascii="Book Antiqua" w:eastAsia="Book Antiqua" w:hAnsi="Book Antiqua" w:cs="Book Antiqua"/>
          <w:color w:val="000000"/>
        </w:rPr>
        <w:t>ed</w:t>
      </w:r>
      <w:r w:rsidR="00F13232" w:rsidRPr="00713483">
        <w:rPr>
          <w:rFonts w:ascii="Book Antiqua" w:eastAsia="Book Antiqua" w:hAnsi="Book Antiqua" w:cs="Book Antiqua"/>
          <w:color w:val="000000"/>
        </w:rPr>
        <w:t xml:space="preserve"> </w:t>
      </w:r>
      <w:r w:rsidR="00F13232">
        <w:rPr>
          <w:rFonts w:ascii="Book Antiqua" w:eastAsia="Book Antiqua" w:hAnsi="Book Antiqua" w:cs="Book Antiqua"/>
          <w:color w:val="000000"/>
        </w:rPr>
        <w:t xml:space="preserve">a </w:t>
      </w:r>
      <w:r w:rsidRPr="00713483">
        <w:rPr>
          <w:rFonts w:ascii="Book Antiqua" w:eastAsia="Book Antiqua" w:hAnsi="Book Antiqua" w:cs="Book Antiqua"/>
          <w:color w:val="000000"/>
        </w:rPr>
        <w:t xml:space="preserve">high sensitivity and specificity and was applied to </w:t>
      </w:r>
      <w:r w:rsidRPr="00713483">
        <w:rPr>
          <w:rFonts w:ascii="Book Antiqua" w:eastAsia="Book Antiqua" w:hAnsi="Book Antiqua" w:cs="Book Antiqua"/>
          <w:color w:val="000000"/>
        </w:rPr>
        <w:t>diagnose most cases of AA and AL amyloidosis</w:t>
      </w:r>
      <w:r w:rsidRPr="00713483">
        <w:rPr>
          <w:rFonts w:ascii="Book Antiqua" w:eastAsia="Book Antiqua" w:hAnsi="Book Antiqua" w:cs="Book Antiqua"/>
          <w:color w:val="000000"/>
          <w:vertAlign w:val="superscript"/>
        </w:rPr>
        <w:t>[76]</w:t>
      </w:r>
      <w:r w:rsidRPr="00713483">
        <w:rPr>
          <w:rFonts w:ascii="Book Antiqua" w:eastAsia="Book Antiqua" w:hAnsi="Book Antiqua" w:cs="Book Antiqua"/>
          <w:color w:val="000000"/>
        </w:rPr>
        <w:t xml:space="preserve">. Through the use of whole-body scintigraphy, the injection of </w:t>
      </w:r>
      <w:r w:rsidRPr="00713483">
        <w:rPr>
          <w:rFonts w:ascii="Book Antiqua" w:eastAsia="Book Antiqua" w:hAnsi="Book Antiqua" w:cs="Book Antiqua"/>
          <w:color w:val="000000"/>
          <w:vertAlign w:val="superscript"/>
        </w:rPr>
        <w:t>123</w:t>
      </w:r>
      <w:r w:rsidRPr="00713483">
        <w:rPr>
          <w:rFonts w:ascii="Book Antiqua" w:eastAsia="Book Antiqua" w:hAnsi="Book Antiqua" w:cs="Book Antiqua"/>
          <w:color w:val="000000"/>
        </w:rPr>
        <w:t>I SAP obviously reveals the distribution and extent of amyloid deposits in images that a histopathological examination fails to detect, and the organ involvement identified using this technique exceed the results obtained in the clinic, which may be valuable in excluding systemic involvement. The only limitation is its failure in revealing the heart muscle</w:t>
      </w:r>
      <w:r w:rsidR="004A3098" w:rsidRPr="00713483">
        <w:rPr>
          <w:rFonts w:ascii="Book Antiqua" w:eastAsia="Book Antiqua" w:hAnsi="Book Antiqua" w:cs="Book Antiqua"/>
          <w:color w:val="000000"/>
          <w:vertAlign w:val="superscript"/>
        </w:rPr>
        <w:t>[76]</w:t>
      </w:r>
      <w:r w:rsidRPr="00713483">
        <w:rPr>
          <w:rFonts w:ascii="Book Antiqua" w:eastAsia="Book Antiqua" w:hAnsi="Book Antiqua" w:cs="Book Antiqua"/>
          <w:color w:val="000000"/>
        </w:rPr>
        <w:t>. It is gradually becoming a universal technique used in relevant studies for scanning systemic involvement in the whole body, except for the heart</w:t>
      </w:r>
      <w:r w:rsidR="004A3098" w:rsidRPr="00713483">
        <w:rPr>
          <w:rFonts w:ascii="Book Antiqua" w:eastAsia="Book Antiqua" w:hAnsi="Book Antiqua" w:cs="Book Antiqua"/>
          <w:color w:val="000000"/>
          <w:vertAlign w:val="superscript"/>
        </w:rPr>
        <w:t>[3,77]</w:t>
      </w:r>
      <w:r w:rsidRPr="00713483">
        <w:rPr>
          <w:rFonts w:ascii="Book Antiqua" w:eastAsia="Book Antiqua" w:hAnsi="Book Antiqua" w:cs="Book Antiqua"/>
          <w:color w:val="000000"/>
        </w:rPr>
        <w:t>. With the development of proper radiotracers and a considerable increase in use, we postulate that nuclear images will significantly contribute to the diagnosis of LGA.</w:t>
      </w:r>
    </w:p>
    <w:p w14:paraId="0278C1B2" w14:textId="1265DFFD" w:rsidR="00A77B3E" w:rsidRDefault="00681B01" w:rsidP="00713483">
      <w:pPr>
        <w:spacing w:line="360" w:lineRule="auto"/>
        <w:ind w:firstLine="480"/>
        <w:jc w:val="both"/>
        <w:rPr>
          <w:rFonts w:ascii="Book Antiqua" w:eastAsia="Book Antiqua" w:hAnsi="Book Antiqua" w:cs="Book Antiqua"/>
          <w:color w:val="000000"/>
        </w:rPr>
      </w:pPr>
      <w:r w:rsidRPr="00713483">
        <w:rPr>
          <w:rFonts w:ascii="Book Antiqua" w:eastAsia="Book Antiqua" w:hAnsi="Book Antiqua" w:cs="Book Antiqua"/>
          <w:color w:val="000000"/>
          <w:vertAlign w:val="superscript"/>
        </w:rPr>
        <w:t>18</w:t>
      </w:r>
      <w:r w:rsidRPr="00713483">
        <w:rPr>
          <w:rFonts w:ascii="Book Antiqua" w:eastAsia="Book Antiqua" w:hAnsi="Book Antiqua" w:cs="Book Antiqua"/>
          <w:color w:val="000000"/>
        </w:rPr>
        <w:t>F-fluorodeocyglucose positro</w:t>
      </w:r>
      <w:r w:rsidRPr="00713483">
        <w:rPr>
          <w:rFonts w:ascii="Book Antiqua" w:eastAsia="Book Antiqua" w:hAnsi="Book Antiqua" w:cs="Book Antiqua"/>
          <w:color w:val="000000"/>
        </w:rPr>
        <w:t xml:space="preserve">n emission tomography/computed tomography </w:t>
      </w:r>
      <w:r w:rsidR="004A3098" w:rsidRPr="00713483">
        <w:rPr>
          <w:rFonts w:ascii="Book Antiqua" w:eastAsia="Book Antiqua" w:hAnsi="Book Antiqua" w:cs="Book Antiqua"/>
          <w:color w:val="000000"/>
        </w:rPr>
        <w:t>(</w:t>
      </w:r>
      <w:r w:rsidRPr="00713483">
        <w:rPr>
          <w:rFonts w:ascii="Book Antiqua" w:eastAsia="Book Antiqua" w:hAnsi="Book Antiqua" w:cs="Book Antiqua"/>
          <w:color w:val="000000"/>
          <w:vertAlign w:val="superscript"/>
        </w:rPr>
        <w:t>18</w:t>
      </w:r>
      <w:r w:rsidRPr="00713483">
        <w:rPr>
          <w:rFonts w:ascii="Book Antiqua" w:eastAsia="Book Antiqua" w:hAnsi="Book Antiqua" w:cs="Book Antiqua"/>
          <w:color w:val="000000"/>
        </w:rPr>
        <w:t>F-FDG PET/CT</w:t>
      </w:r>
      <w:r w:rsidR="00F13232" w:rsidRPr="00713483">
        <w:rPr>
          <w:rFonts w:ascii="Book Antiqua" w:eastAsia="Book Antiqua" w:hAnsi="Book Antiqua" w:cs="Book Antiqua"/>
          <w:color w:val="000000"/>
        </w:rPr>
        <w:t>)</w:t>
      </w:r>
      <w:r w:rsidR="00F13232">
        <w:rPr>
          <w:rFonts w:ascii="Book Antiqua" w:eastAsia="Book Antiqua" w:hAnsi="Book Antiqua" w:cs="Book Antiqua"/>
          <w:color w:val="000000"/>
        </w:rPr>
        <w:t xml:space="preserve"> </w:t>
      </w:r>
      <w:r w:rsidRPr="00713483">
        <w:rPr>
          <w:rFonts w:ascii="Book Antiqua" w:eastAsia="Book Antiqua" w:hAnsi="Book Antiqua" w:cs="Book Antiqua"/>
          <w:color w:val="000000"/>
        </w:rPr>
        <w:t>is also reported as a poten</w:t>
      </w:r>
      <w:r w:rsidRPr="00713483">
        <w:rPr>
          <w:rFonts w:ascii="Book Antiqua" w:eastAsia="Book Antiqua" w:hAnsi="Book Antiqua" w:cs="Book Antiqua"/>
          <w:color w:val="000000"/>
        </w:rPr>
        <w:t xml:space="preserve">tial technique to distinguish systemic and localized amyloidosis. Under most conditions, it is introduced as a method for detecting lung malignancy in patients suspected of having the disease, and it is mainly used to scan </w:t>
      </w:r>
      <w:r w:rsidRPr="00713483">
        <w:rPr>
          <w:rFonts w:ascii="Book Antiqua" w:eastAsia="Book Antiqua" w:hAnsi="Book Antiqua" w:cs="Book Antiqua"/>
          <w:color w:val="000000"/>
        </w:rPr>
        <w:lastRenderedPageBreak/>
        <w:t>amyloidosis in the lung</w:t>
      </w:r>
      <w:r w:rsidR="004A3098" w:rsidRPr="00713483">
        <w:rPr>
          <w:rFonts w:ascii="Book Antiqua" w:eastAsia="Book Antiqua" w:hAnsi="Book Antiqua" w:cs="Book Antiqua"/>
          <w:color w:val="000000"/>
          <w:vertAlign w:val="superscript"/>
        </w:rPr>
        <w:t>[78,79]</w:t>
      </w:r>
      <w:r w:rsidRPr="00713483">
        <w:rPr>
          <w:rFonts w:ascii="Book Antiqua" w:eastAsia="Book Antiqua" w:hAnsi="Book Antiqua" w:cs="Book Antiqua"/>
          <w:color w:val="000000"/>
        </w:rPr>
        <w:t xml:space="preserve">. Glaudemans </w:t>
      </w:r>
      <w:r w:rsidRPr="00713483">
        <w:rPr>
          <w:rFonts w:ascii="Book Antiqua" w:eastAsia="Book Antiqua" w:hAnsi="Book Antiqua" w:cs="Book Antiqua"/>
          <w:i/>
          <w:iCs/>
          <w:color w:val="000000"/>
        </w:rPr>
        <w:t>et al</w:t>
      </w:r>
      <w:r w:rsidR="004A3098" w:rsidRPr="00713483">
        <w:rPr>
          <w:rFonts w:ascii="Book Antiqua" w:eastAsia="Book Antiqua" w:hAnsi="Book Antiqua" w:cs="Book Antiqua"/>
          <w:color w:val="000000"/>
          <w:vertAlign w:val="superscript"/>
        </w:rPr>
        <w:t>[7</w:t>
      </w:r>
      <w:r w:rsidR="004A3098">
        <w:rPr>
          <w:rFonts w:ascii="Book Antiqua" w:eastAsia="Book Antiqua" w:hAnsi="Book Antiqua" w:cs="Book Antiqua"/>
          <w:color w:val="000000"/>
          <w:vertAlign w:val="superscript"/>
        </w:rPr>
        <w:t>7</w:t>
      </w:r>
      <w:r w:rsidR="004A3098" w:rsidRPr="00713483">
        <w:rPr>
          <w:rFonts w:ascii="Book Antiqua" w:eastAsia="Book Antiqua" w:hAnsi="Book Antiqua" w:cs="Book Antiqua"/>
          <w:color w:val="000000"/>
          <w:vertAlign w:val="superscript"/>
        </w:rPr>
        <w:t>]</w:t>
      </w:r>
      <w:r w:rsidRPr="00713483">
        <w:rPr>
          <w:rFonts w:ascii="Book Antiqua" w:eastAsia="Book Antiqua" w:hAnsi="Book Antiqua" w:cs="Book Antiqua"/>
          <w:color w:val="000000"/>
        </w:rPr>
        <w:t xml:space="preserve"> reported that </w:t>
      </w:r>
      <w:r w:rsidRPr="00713483">
        <w:rPr>
          <w:rFonts w:ascii="Book Antiqua" w:eastAsia="Book Antiqua" w:hAnsi="Book Antiqua" w:cs="Book Antiqua"/>
          <w:color w:val="000000"/>
          <w:vertAlign w:val="superscript"/>
        </w:rPr>
        <w:t>18</w:t>
      </w:r>
      <w:r w:rsidRPr="00713483">
        <w:rPr>
          <w:rFonts w:ascii="Book Antiqua" w:eastAsia="Book Antiqua" w:hAnsi="Book Antiqua" w:cs="Book Antiqua"/>
          <w:color w:val="000000"/>
        </w:rPr>
        <w:t>F-FDG PET/CT is able to visualize the difference between localized and systemic amyloidosis by imaging the inflammatory reaction of multinuclear giant cells, which are unique in localized amyloidosis, manifesting as positive FDG uptake at sites of amyloid deposits in patients with localized amyloidosis but negative uptake in patients with systemic amyloidosis</w:t>
      </w:r>
      <w:r w:rsidR="0081417D" w:rsidRPr="00713483">
        <w:rPr>
          <w:rFonts w:ascii="Book Antiqua" w:eastAsia="Book Antiqua" w:hAnsi="Book Antiqua" w:cs="Book Antiqua"/>
          <w:color w:val="000000"/>
          <w:vertAlign w:val="superscript"/>
        </w:rPr>
        <w:t>[77]</w:t>
      </w:r>
      <w:r w:rsidRPr="00713483">
        <w:rPr>
          <w:rFonts w:ascii="Book Antiqua" w:eastAsia="Book Antiqua" w:hAnsi="Book Antiqua" w:cs="Book Antiqua"/>
          <w:color w:val="000000"/>
        </w:rPr>
        <w:t xml:space="preserve">. However, Mekinian </w:t>
      </w:r>
      <w:r w:rsidRPr="00713483">
        <w:rPr>
          <w:rFonts w:ascii="Book Antiqua" w:eastAsia="Book Antiqua" w:hAnsi="Book Antiqua" w:cs="Book Antiqua"/>
          <w:i/>
          <w:iCs/>
          <w:color w:val="000000"/>
        </w:rPr>
        <w:t>et al</w:t>
      </w:r>
      <w:r w:rsidR="0081417D" w:rsidRPr="00713483">
        <w:rPr>
          <w:rFonts w:ascii="Book Antiqua" w:eastAsia="Book Antiqua" w:hAnsi="Book Antiqua" w:cs="Book Antiqua"/>
          <w:color w:val="000000"/>
          <w:vertAlign w:val="superscript"/>
        </w:rPr>
        <w:t>[80]</w:t>
      </w:r>
      <w:r w:rsidRPr="00713483">
        <w:rPr>
          <w:rFonts w:ascii="Book Antiqua" w:eastAsia="Book Antiqua" w:hAnsi="Book Antiqua" w:cs="Book Antiqua"/>
          <w:color w:val="000000"/>
        </w:rPr>
        <w:t xml:space="preserve"> also reported positive results in patients with systemic amyloidosis, which may be attributed to the limited number of samples or inappropriate designs</w:t>
      </w:r>
      <w:r w:rsidR="0081417D" w:rsidRPr="00713483">
        <w:rPr>
          <w:rFonts w:ascii="Book Antiqua" w:eastAsia="Book Antiqua" w:hAnsi="Book Antiqua" w:cs="Book Antiqua"/>
          <w:color w:val="000000"/>
          <w:vertAlign w:val="superscript"/>
        </w:rPr>
        <w:t>[80]</w:t>
      </w:r>
      <w:r w:rsidRPr="00713483">
        <w:rPr>
          <w:rFonts w:ascii="Book Antiqua" w:eastAsia="Book Antiqua" w:hAnsi="Book Antiqua" w:cs="Book Antiqua"/>
          <w:color w:val="000000"/>
        </w:rPr>
        <w:t xml:space="preserve">. To date, </w:t>
      </w:r>
      <w:r w:rsidRPr="00713483">
        <w:rPr>
          <w:rFonts w:ascii="Book Antiqua" w:eastAsia="Book Antiqua" w:hAnsi="Book Antiqua" w:cs="Book Antiqua"/>
          <w:color w:val="000000"/>
          <w:vertAlign w:val="superscript"/>
        </w:rPr>
        <w:t>18</w:t>
      </w:r>
      <w:r w:rsidRPr="00713483">
        <w:rPr>
          <w:rFonts w:ascii="Book Antiqua" w:eastAsia="Book Antiqua" w:hAnsi="Book Antiqua" w:cs="Book Antiqua"/>
          <w:color w:val="000000"/>
        </w:rPr>
        <w:t>F-FDG PET</w:t>
      </w:r>
      <w:r w:rsidRPr="00713483">
        <w:rPr>
          <w:rFonts w:ascii="Book Antiqua" w:eastAsia="Book Antiqua" w:hAnsi="Book Antiqua" w:cs="Book Antiqua"/>
          <w:color w:val="000000"/>
        </w:rPr>
        <w:t>/CT is still</w:t>
      </w:r>
      <w:r w:rsidRPr="00713483">
        <w:rPr>
          <w:rFonts w:ascii="Book Antiqua" w:eastAsia="Book Antiqua" w:hAnsi="Book Antiqua" w:cs="Book Antiqua"/>
          <w:color w:val="000000"/>
        </w:rPr>
        <w:t xml:space="preserve"> an immature method to exclude systemic amyloidosis, and patients with gastric amyloidosis were not examined in either study. When used in conjunction with confirmed evidence obtained from other techniques, it may play a supporting role in determining the diagnosis.</w:t>
      </w:r>
    </w:p>
    <w:p w14:paraId="1C7CDE61" w14:textId="77777777" w:rsidR="0081417D" w:rsidRPr="00713483" w:rsidRDefault="0081417D" w:rsidP="00713483">
      <w:pPr>
        <w:spacing w:line="360" w:lineRule="auto"/>
        <w:ind w:firstLine="480"/>
        <w:jc w:val="both"/>
        <w:rPr>
          <w:rFonts w:ascii="Book Antiqua" w:hAnsi="Book Antiqua"/>
        </w:rPr>
      </w:pPr>
    </w:p>
    <w:p w14:paraId="6DAB806F" w14:textId="7D6BDD9E" w:rsidR="00A77B3E" w:rsidRPr="0081417D" w:rsidRDefault="00681B01" w:rsidP="00713483">
      <w:pPr>
        <w:spacing w:line="360" w:lineRule="auto"/>
        <w:jc w:val="both"/>
        <w:rPr>
          <w:rFonts w:ascii="Book Antiqua" w:hAnsi="Book Antiqua"/>
          <w:i/>
          <w:iCs/>
        </w:rPr>
      </w:pPr>
      <w:r w:rsidRPr="0081417D">
        <w:rPr>
          <w:rFonts w:ascii="Book Antiqua" w:eastAsia="Book Antiqua" w:hAnsi="Book Antiqua" w:cs="Book Antiqua"/>
          <w:b/>
          <w:bCs/>
          <w:i/>
          <w:iCs/>
          <w:color w:val="000000"/>
        </w:rPr>
        <w:t>Advanced cancer</w:t>
      </w:r>
    </w:p>
    <w:p w14:paraId="676B1A0F" w14:textId="5D3A0DE5" w:rsidR="00A77B3E" w:rsidRPr="00713483" w:rsidRDefault="00681B01" w:rsidP="0081417D">
      <w:pPr>
        <w:spacing w:line="360" w:lineRule="auto"/>
        <w:jc w:val="both"/>
        <w:rPr>
          <w:rFonts w:ascii="Book Antiqua" w:hAnsi="Book Antiqua"/>
        </w:rPr>
      </w:pPr>
      <w:r w:rsidRPr="00713483">
        <w:rPr>
          <w:rFonts w:ascii="Book Antiqua" w:eastAsia="Book Antiqua" w:hAnsi="Book Antiqua" w:cs="Book Antiqua"/>
          <w:color w:val="000000"/>
        </w:rPr>
        <w:t xml:space="preserve">Due to its rarity and nonspecific presentations, amyloidosis is typically not the first diagnosis suspected by clinicians, and differential diagnosis becomes an important step. Under most circumstances, patients are scheduled for a precise test screening for potential cancers and are confirmed to have amyloidosis. Most lesions were suspected to be advanced gastric cancers or some gastrointestinal tumors (9/22) since they share common appearances, such as ulcers, elevations, and tumor-like lesions. During gastroscopy or </w:t>
      </w:r>
      <w:r w:rsidR="0081417D" w:rsidRPr="00D82869">
        <w:rPr>
          <w:rFonts w:ascii="Book Antiqua" w:eastAsia="Book Antiqua" w:hAnsi="Book Antiqua" w:cs="Book Antiqua"/>
          <w:color w:val="000000"/>
        </w:rPr>
        <w:t>esophagogastroduodenoscopy</w:t>
      </w:r>
      <w:r w:rsidRPr="00713483">
        <w:rPr>
          <w:rFonts w:ascii="Book Antiqua" w:eastAsia="Book Antiqua" w:hAnsi="Book Antiqua" w:cs="Book Antiqua"/>
          <w:color w:val="000000"/>
        </w:rPr>
        <w:t>, some of these lesions are easily suspected to be submucosal tumors</w:t>
      </w:r>
      <w:r w:rsidR="0081417D" w:rsidRPr="00713483">
        <w:rPr>
          <w:rFonts w:ascii="Book Antiqua" w:eastAsia="Book Antiqua" w:hAnsi="Book Antiqua" w:cs="Book Antiqua"/>
          <w:color w:val="000000"/>
          <w:vertAlign w:val="superscript"/>
        </w:rPr>
        <w:t>[34,46]</w:t>
      </w:r>
      <w:r w:rsidRPr="00713483">
        <w:rPr>
          <w:rFonts w:ascii="Book Antiqua" w:eastAsia="Book Antiqua" w:hAnsi="Book Antiqua" w:cs="Book Antiqua"/>
          <w:color w:val="000000"/>
        </w:rPr>
        <w:t xml:space="preserve">. The most reliable method for excluding the possibility of tumors is a tissue biopsy that does not detect tumor components and the confirmation of the presence of amyloid based on positive Congo red staining results. Tumor biomarkers are occasionally involved in the examinations based on clinicians’ experience. Although NBI-ME is a new technique, it may also facilitate differentiation, given its ability to exclude malignancies. Based on the clear visualization of the microvasculature and microstructure under NBI-ME, </w:t>
      </w:r>
      <w:r w:rsidR="009E0DC3">
        <w:rPr>
          <w:rFonts w:ascii="Book Antiqua" w:eastAsia="Book Antiqua" w:hAnsi="Book Antiqua" w:cs="Book Antiqua"/>
          <w:color w:val="000000"/>
        </w:rPr>
        <w:t>vascular and surface pattern</w:t>
      </w:r>
      <w:r w:rsidRPr="00713483">
        <w:rPr>
          <w:rFonts w:ascii="Book Antiqua" w:eastAsia="Book Antiqua" w:hAnsi="Book Antiqua" w:cs="Book Antiqua"/>
          <w:color w:val="000000"/>
        </w:rPr>
        <w:t xml:space="preserve"> classificati</w:t>
      </w:r>
      <w:r w:rsidRPr="00713483">
        <w:rPr>
          <w:rFonts w:ascii="Book Antiqua" w:eastAsia="Book Antiqua" w:hAnsi="Book Antiqua" w:cs="Book Antiqua"/>
          <w:color w:val="000000"/>
        </w:rPr>
        <w:t>ons are</w:t>
      </w:r>
      <w:r w:rsidRPr="009E0DC3">
        <w:rPr>
          <w:rFonts w:ascii="Book Antiqua" w:eastAsia="Book Antiqua" w:hAnsi="Book Antiqua" w:cs="Book Antiqua"/>
          <w:color w:val="000000"/>
        </w:rPr>
        <w:t xml:space="preserve"> </w:t>
      </w:r>
      <w:r w:rsidRPr="009E0DC3">
        <w:rPr>
          <w:rFonts w:ascii="Book Antiqua" w:hAnsi="Book Antiqua" w:cs="Book Antiqua"/>
          <w:color w:val="000000"/>
          <w:lang w:eastAsia="zh-CN"/>
        </w:rPr>
        <w:t>proposed</w:t>
      </w:r>
      <w:r w:rsidRPr="009E0DC3">
        <w:rPr>
          <w:rFonts w:ascii="Book Antiqua" w:eastAsia="Book Antiqua" w:hAnsi="Book Antiqua" w:cs="Book Antiqua"/>
          <w:color w:val="000000"/>
        </w:rPr>
        <w:t xml:space="preserve"> as a reference, a</w:t>
      </w:r>
      <w:r w:rsidRPr="00713483">
        <w:rPr>
          <w:rFonts w:ascii="Book Antiqua" w:eastAsia="Book Antiqua" w:hAnsi="Book Antiqua" w:cs="Book Antiqua"/>
          <w:color w:val="000000"/>
        </w:rPr>
        <w:t>nd the typi</w:t>
      </w:r>
      <w:r w:rsidRPr="00713483">
        <w:rPr>
          <w:rFonts w:ascii="Book Antiqua" w:eastAsia="Book Antiqua" w:hAnsi="Book Antiqua" w:cs="Book Antiqua"/>
          <w:color w:val="000000"/>
        </w:rPr>
        <w:t>cal hallmarks of advanced gastric cancer can be observed, thus providing a reliable evaluation of advanced gastric cancer</w:t>
      </w:r>
      <w:r w:rsidR="0081417D" w:rsidRPr="00713483">
        <w:rPr>
          <w:rFonts w:ascii="Book Antiqua" w:eastAsia="Book Antiqua" w:hAnsi="Book Antiqua" w:cs="Book Antiqua"/>
          <w:color w:val="000000"/>
          <w:vertAlign w:val="superscript"/>
        </w:rPr>
        <w:t>[81]</w:t>
      </w:r>
      <w:r w:rsidRPr="00713483">
        <w:rPr>
          <w:rFonts w:ascii="Book Antiqua" w:eastAsia="Book Antiqua" w:hAnsi="Book Antiqua" w:cs="Book Antiqua"/>
          <w:color w:val="000000"/>
        </w:rPr>
        <w:t xml:space="preserve">. A subsequent study </w:t>
      </w:r>
      <w:r w:rsidRPr="00713483">
        <w:rPr>
          <w:rFonts w:ascii="Book Antiqua" w:eastAsia="Book Antiqua" w:hAnsi="Book Antiqua" w:cs="Book Antiqua"/>
          <w:color w:val="000000"/>
        </w:rPr>
        <w:lastRenderedPageBreak/>
        <w:t>reporte</w:t>
      </w:r>
      <w:r w:rsidRPr="00713483">
        <w:rPr>
          <w:rFonts w:ascii="Book Antiqua" w:eastAsia="Book Antiqua" w:hAnsi="Book Antiqua" w:cs="Book Antiqua"/>
          <w:color w:val="000000"/>
        </w:rPr>
        <w:t xml:space="preserve">d </w:t>
      </w:r>
      <w:r w:rsidR="00A66854">
        <w:rPr>
          <w:rFonts w:ascii="Book Antiqua" w:eastAsia="Book Antiqua" w:hAnsi="Book Antiqua" w:cs="Book Antiqua"/>
          <w:color w:val="000000"/>
        </w:rPr>
        <w:t>an</w:t>
      </w:r>
      <w:r w:rsidR="00A66854" w:rsidRPr="00713483">
        <w:rPr>
          <w:rFonts w:ascii="Book Antiqua" w:eastAsia="Book Antiqua" w:hAnsi="Book Antiqua" w:cs="Book Antiqua"/>
          <w:color w:val="000000"/>
        </w:rPr>
        <w:t xml:space="preserve"> </w:t>
      </w:r>
      <w:r w:rsidRPr="00713483">
        <w:rPr>
          <w:rFonts w:ascii="Book Antiqua" w:eastAsia="Book Antiqua" w:hAnsi="Book Antiqua" w:cs="Book Antiqua"/>
          <w:color w:val="000000"/>
        </w:rPr>
        <w:t>obviously increased sensitivity and accuracy of NBI-ME compared with routine approaches in scanning for advanced gastric cancer, and the use of NBI-ME was also beneficial to locate the most suspicious lesion for biopsy</w:t>
      </w:r>
      <w:r w:rsidR="0081417D" w:rsidRPr="00713483">
        <w:rPr>
          <w:rFonts w:ascii="Book Antiqua" w:eastAsia="Book Antiqua" w:hAnsi="Book Antiqua" w:cs="Book Antiqua"/>
          <w:color w:val="000000"/>
          <w:vertAlign w:val="superscript"/>
        </w:rPr>
        <w:t>[82]</w:t>
      </w:r>
      <w:r w:rsidRPr="00713483">
        <w:rPr>
          <w:rFonts w:ascii="Book Antiqua" w:eastAsia="Book Antiqua" w:hAnsi="Book Antiqua" w:cs="Book Antiqua"/>
          <w:color w:val="000000"/>
        </w:rPr>
        <w:t>.</w:t>
      </w:r>
    </w:p>
    <w:p w14:paraId="12D3AC69" w14:textId="323C10C7" w:rsidR="00A77B3E" w:rsidRDefault="00681B01" w:rsidP="00713483">
      <w:pPr>
        <w:spacing w:line="360" w:lineRule="auto"/>
        <w:ind w:firstLine="432"/>
        <w:jc w:val="both"/>
        <w:rPr>
          <w:rFonts w:ascii="Book Antiqua" w:eastAsia="Book Antiqua" w:hAnsi="Book Antiqua" w:cs="Book Antiqua"/>
          <w:color w:val="000000"/>
        </w:rPr>
      </w:pPr>
      <w:r w:rsidRPr="00713483">
        <w:rPr>
          <w:rFonts w:ascii="Book Antiqua" w:eastAsia="Book Antiqua" w:hAnsi="Book Antiqua" w:cs="Book Antiqua"/>
          <w:color w:val="000000"/>
        </w:rPr>
        <w:t xml:space="preserve">Compared to other case reports, we excluded advanced </w:t>
      </w:r>
      <w:r w:rsidRPr="00713483">
        <w:rPr>
          <w:rFonts w:ascii="Book Antiqua" w:eastAsia="Book Antiqua" w:hAnsi="Book Antiqua" w:cs="Book Antiqua"/>
          <w:color w:val="000000"/>
        </w:rPr>
        <w:t>cancer using a more innovative screening method, namely, immunohistochemical staining, given our restricted conditions. Because gastric carcinoma is suspected in some cases</w:t>
      </w:r>
      <w:r w:rsidR="0081417D" w:rsidRPr="00713483">
        <w:rPr>
          <w:rFonts w:ascii="Book Antiqua" w:eastAsia="Book Antiqua" w:hAnsi="Book Antiqua" w:cs="Book Antiqua"/>
          <w:color w:val="000000"/>
          <w:vertAlign w:val="superscript"/>
        </w:rPr>
        <w:t>[31,36,59]</w:t>
      </w:r>
      <w:r w:rsidRPr="00713483">
        <w:rPr>
          <w:rFonts w:ascii="Book Antiqua" w:eastAsia="Book Antiqua" w:hAnsi="Book Antiqua" w:cs="Book Antiqua"/>
          <w:color w:val="000000"/>
        </w:rPr>
        <w:t xml:space="preserve">, it may be a wise choice. The combination of several antibodies for immunohistochemical staining, including CKPAN, KL067, </w:t>
      </w:r>
      <w:r w:rsidR="0081417D" w:rsidRPr="008A5C4E">
        <w:rPr>
          <w:rFonts w:ascii="Book Antiqua" w:eastAsia="Book Antiqua" w:hAnsi="Book Antiqua" w:cs="Book Antiqua"/>
          <w:color w:val="000000"/>
        </w:rPr>
        <w:t>Periodic Acid-Schiff</w:t>
      </w:r>
      <w:r w:rsidRPr="00713483">
        <w:rPr>
          <w:rFonts w:ascii="Book Antiqua" w:eastAsia="Book Antiqua" w:hAnsi="Book Antiqua" w:cs="Book Antiqua"/>
          <w:color w:val="000000"/>
        </w:rPr>
        <w:t xml:space="preserve">, </w:t>
      </w:r>
      <w:r w:rsidR="0081417D" w:rsidRPr="00B82E85">
        <w:rPr>
          <w:rFonts w:ascii="Book Antiqua" w:eastAsia="Book Antiqua" w:hAnsi="Book Antiqua" w:cs="Book Antiqua"/>
          <w:color w:val="000000"/>
        </w:rPr>
        <w:t>spinal muscular atrophy</w:t>
      </w:r>
      <w:r w:rsidRPr="00713483">
        <w:rPr>
          <w:rFonts w:ascii="Book Antiqua" w:eastAsia="Book Antiqua" w:hAnsi="Book Antiqua" w:cs="Book Antiqua"/>
          <w:color w:val="000000"/>
        </w:rPr>
        <w:t xml:space="preserve"> and vimentin, with biopsy results did not reveal strong support for cancers and excluded the possibility of gastric cancer from various origins.</w:t>
      </w:r>
    </w:p>
    <w:p w14:paraId="1AC30450" w14:textId="77777777" w:rsidR="0081417D" w:rsidRPr="00713483" w:rsidRDefault="0081417D" w:rsidP="00713483">
      <w:pPr>
        <w:spacing w:line="360" w:lineRule="auto"/>
        <w:ind w:firstLine="432"/>
        <w:jc w:val="both"/>
        <w:rPr>
          <w:rFonts w:ascii="Book Antiqua" w:hAnsi="Book Antiqua"/>
        </w:rPr>
      </w:pPr>
    </w:p>
    <w:p w14:paraId="773E1B5F" w14:textId="77777777" w:rsidR="0081417D" w:rsidRPr="00617B74" w:rsidRDefault="0081417D" w:rsidP="0081417D">
      <w:pPr>
        <w:spacing w:line="360" w:lineRule="auto"/>
        <w:jc w:val="both"/>
        <w:rPr>
          <w:rFonts w:ascii="Book Antiqua" w:hAnsi="Book Antiqua"/>
        </w:rPr>
      </w:pPr>
      <w:r w:rsidRPr="00617B74">
        <w:rPr>
          <w:rFonts w:ascii="Book Antiqua" w:eastAsia="Book Antiqua" w:hAnsi="Book Antiqua" w:cs="Book Antiqua"/>
          <w:b/>
          <w:caps/>
          <w:color w:val="000000"/>
          <w:u w:val="single"/>
        </w:rPr>
        <w:t>Treatment and prognosis</w:t>
      </w:r>
    </w:p>
    <w:p w14:paraId="0F8B5FA7" w14:textId="7E54A276" w:rsidR="00A77B3E" w:rsidRPr="00713483" w:rsidRDefault="00681B01" w:rsidP="0081417D">
      <w:pPr>
        <w:spacing w:line="360" w:lineRule="auto"/>
        <w:jc w:val="both"/>
        <w:rPr>
          <w:rFonts w:ascii="Book Antiqua" w:hAnsi="Book Antiqua"/>
        </w:rPr>
      </w:pPr>
      <w:r w:rsidRPr="00713483">
        <w:rPr>
          <w:rFonts w:ascii="Book Antiqua" w:eastAsia="Book Antiqua" w:hAnsi="Book Antiqua" w:cs="Book Antiqua"/>
          <w:color w:val="000000"/>
        </w:rPr>
        <w:t>Generally, the goal of therapy for amyloidosis is to eliminate harmful extracellular amyloid deposits and restore the normal function of affected organs as much as possible. The main treatments include surgery, observation, and radiotherapy</w:t>
      </w:r>
      <w:r w:rsidR="0081417D" w:rsidRPr="00713483">
        <w:rPr>
          <w:rFonts w:ascii="Book Antiqua" w:eastAsia="Book Antiqua" w:hAnsi="Book Antiqua" w:cs="Book Antiqua"/>
          <w:color w:val="000000"/>
          <w:vertAlign w:val="superscript"/>
        </w:rPr>
        <w:t>[83]</w:t>
      </w:r>
      <w:r w:rsidRPr="00713483">
        <w:rPr>
          <w:rFonts w:ascii="Book Antiqua" w:eastAsia="Book Antiqua" w:hAnsi="Book Antiqua" w:cs="Book Antiqua"/>
          <w:color w:val="000000"/>
        </w:rPr>
        <w:t>. Chemotherapy is recommended for patients with AL who present with myeloma.</w:t>
      </w:r>
    </w:p>
    <w:p w14:paraId="70E13DAA" w14:textId="1733E7A1" w:rsidR="00A77B3E" w:rsidRPr="00713483" w:rsidRDefault="00681B01" w:rsidP="00713483">
      <w:pPr>
        <w:spacing w:line="360" w:lineRule="auto"/>
        <w:ind w:firstLine="432"/>
        <w:jc w:val="both"/>
        <w:rPr>
          <w:rFonts w:ascii="Book Antiqua" w:hAnsi="Book Antiqua"/>
        </w:rPr>
      </w:pPr>
      <w:r w:rsidRPr="00713483">
        <w:rPr>
          <w:rFonts w:ascii="Book Antiqua" w:eastAsia="Book Antiqua" w:hAnsi="Book Antiqua" w:cs="Book Antiqua"/>
          <w:color w:val="000000"/>
        </w:rPr>
        <w:t xml:space="preserve">Several novel techniques are also introduced here. As we mentioned above, SAP is a type of plasma protein present in all amyloid deposits, and its interaction with amyloid fibrils may prevent the digestion of amyloid, as evidenced by the results of </w:t>
      </w:r>
      <w:r w:rsidRPr="00713483">
        <w:rPr>
          <w:rFonts w:ascii="Book Antiqua" w:eastAsia="Book Antiqua" w:hAnsi="Book Antiqua" w:cs="Book Antiqua"/>
          <w:i/>
          <w:iCs/>
          <w:color w:val="000000"/>
        </w:rPr>
        <w:t>in vitro</w:t>
      </w:r>
      <w:r w:rsidRPr="00713483">
        <w:rPr>
          <w:rFonts w:ascii="Book Antiqua" w:eastAsia="Book Antiqua" w:hAnsi="Book Antiqua" w:cs="Book Antiqua"/>
          <w:color w:val="000000"/>
        </w:rPr>
        <w:t xml:space="preserve"> experiments</w:t>
      </w:r>
      <w:r w:rsidR="0081417D" w:rsidRPr="00713483">
        <w:rPr>
          <w:rFonts w:ascii="Book Antiqua" w:eastAsia="Book Antiqua" w:hAnsi="Book Antiqua" w:cs="Book Antiqua"/>
          <w:color w:val="000000"/>
          <w:vertAlign w:val="superscript"/>
        </w:rPr>
        <w:t>[21,22]</w:t>
      </w:r>
      <w:r w:rsidRPr="00713483">
        <w:rPr>
          <w:rFonts w:ascii="Book Antiqua" w:eastAsia="Book Antiqua" w:hAnsi="Book Antiqua" w:cs="Book Antiqua"/>
          <w:color w:val="000000"/>
        </w:rPr>
        <w:t>. Because amyloidosis is delayed in SAP knockout mice, SAP clearance is introduced as a potential strategy for treating amyloidosis with the application of relevant antibodies and drugs</w:t>
      </w:r>
      <w:r w:rsidR="0081417D" w:rsidRPr="00713483">
        <w:rPr>
          <w:rFonts w:ascii="Book Antiqua" w:eastAsia="Book Antiqua" w:hAnsi="Book Antiqua" w:cs="Book Antiqua"/>
          <w:color w:val="000000"/>
          <w:vertAlign w:val="superscript"/>
        </w:rPr>
        <w:t>[24]</w:t>
      </w:r>
      <w:r w:rsidRPr="00713483">
        <w:rPr>
          <w:rFonts w:ascii="Book Antiqua" w:eastAsia="Book Antiqua" w:hAnsi="Book Antiqua" w:cs="Book Antiqua"/>
          <w:color w:val="000000"/>
        </w:rPr>
        <w:t xml:space="preserve">. Here, </w:t>
      </w:r>
      <w:r w:rsidR="0081417D" w:rsidRPr="00617B74">
        <w:rPr>
          <w:rFonts w:ascii="Book Antiqua" w:eastAsia="Book Antiqua" w:hAnsi="Book Antiqua" w:cs="Book Antiqua"/>
          <w:color w:val="000000"/>
        </w:rPr>
        <w:t>(R)-1-</w:t>
      </w:r>
      <w:r w:rsidR="0081417D">
        <w:rPr>
          <w:rFonts w:ascii="Book Antiqua" w:eastAsia="Book Antiqua" w:hAnsi="Book Antiqua" w:cs="Book Antiqua"/>
          <w:color w:val="000000"/>
        </w:rPr>
        <w:t>{</w:t>
      </w:r>
      <w:r w:rsidR="0081417D" w:rsidRPr="00617B74">
        <w:rPr>
          <w:rFonts w:ascii="Book Antiqua" w:eastAsia="Book Antiqua" w:hAnsi="Book Antiqua" w:cs="Book Antiqua"/>
          <w:color w:val="000000"/>
        </w:rPr>
        <w:t>6-[(R)-2-carboxy-pyrrolidin-1-yl]-6-oxo-hexanoyl</w:t>
      </w:r>
      <w:r w:rsidR="0081417D">
        <w:rPr>
          <w:rFonts w:ascii="Book Antiqua" w:eastAsia="Book Antiqua" w:hAnsi="Book Antiqua" w:cs="Book Antiqua"/>
          <w:color w:val="000000"/>
        </w:rPr>
        <w:t>}</w:t>
      </w:r>
      <w:r w:rsidR="0081417D" w:rsidRPr="00617B74">
        <w:rPr>
          <w:rFonts w:ascii="Book Antiqua" w:eastAsia="Book Antiqua" w:hAnsi="Book Antiqua" w:cs="Book Antiqua"/>
          <w:color w:val="000000"/>
        </w:rPr>
        <w:t>pyrrolidine-2-carboxyli</w:t>
      </w:r>
      <w:r w:rsidR="0081417D" w:rsidRPr="00617B74">
        <w:rPr>
          <w:rFonts w:ascii="Book Antiqua" w:eastAsia="Book Antiqua" w:hAnsi="Book Antiqua" w:cs="Book Antiqua"/>
          <w:color w:val="000000"/>
        </w:rPr>
        <w:t>c acid</w:t>
      </w:r>
      <w:r w:rsidR="00A66854">
        <w:rPr>
          <w:rFonts w:ascii="Book Antiqua" w:eastAsia="Book Antiqua" w:hAnsi="Book Antiqua" w:cs="Book Antiqua"/>
          <w:color w:val="000000"/>
        </w:rPr>
        <w:t xml:space="preserve"> </w:t>
      </w:r>
      <w:r w:rsidR="0081417D" w:rsidRPr="00617B74">
        <w:rPr>
          <w:rFonts w:ascii="Book Antiqua" w:eastAsia="Book Antiqua" w:hAnsi="Book Antiqua" w:cs="Book Antiqua"/>
          <w:color w:val="000000"/>
        </w:rPr>
        <w:t>(CPHPC)</w:t>
      </w:r>
      <w:r w:rsidRPr="00713483">
        <w:rPr>
          <w:rFonts w:ascii="Book Antiqua" w:eastAsia="Book Antiqua" w:hAnsi="Book Antiqua" w:cs="Book Antiqua"/>
          <w:color w:val="000000"/>
        </w:rPr>
        <w:t>, a small-molecule drug with a high affinity for SAP, depletes most of the circulating SAP</w:t>
      </w:r>
      <w:r w:rsidR="0081417D" w:rsidRPr="00713483">
        <w:rPr>
          <w:rFonts w:ascii="Book Antiqua" w:eastAsia="Book Antiqua" w:hAnsi="Book Antiqua" w:cs="Book Antiqua"/>
          <w:color w:val="000000"/>
          <w:vertAlign w:val="superscript"/>
        </w:rPr>
        <w:t>[84,85]</w:t>
      </w:r>
      <w:r w:rsidRPr="00713483">
        <w:rPr>
          <w:rFonts w:ascii="Book Antiqua" w:eastAsia="Book Antiqua" w:hAnsi="Book Antiqua" w:cs="Book Antiqua"/>
          <w:color w:val="000000"/>
        </w:rPr>
        <w:t xml:space="preserve">. Its use in combination with the anti-SAP antibody dezamizumab results in a considerable reduction in the amount of residual amyloid protein visible in </w:t>
      </w:r>
      <w:r w:rsidRPr="00713483">
        <w:rPr>
          <w:rFonts w:ascii="Book Antiqua" w:eastAsia="Book Antiqua" w:hAnsi="Book Antiqua" w:cs="Book Antiqua"/>
          <w:color w:val="000000"/>
          <w:vertAlign w:val="superscript"/>
        </w:rPr>
        <w:t>123</w:t>
      </w:r>
      <w:r w:rsidRPr="00713483">
        <w:rPr>
          <w:rFonts w:ascii="Book Antiqua" w:eastAsia="Book Antiqua" w:hAnsi="Book Antiqua" w:cs="Book Antiqua"/>
          <w:color w:val="000000"/>
        </w:rPr>
        <w:t>I SAP scintigraphy, with no obvious side effects</w:t>
      </w:r>
      <w:r w:rsidR="002B726B" w:rsidRPr="00713483">
        <w:rPr>
          <w:rFonts w:ascii="Book Antiqua" w:eastAsia="Book Antiqua" w:hAnsi="Book Antiqua" w:cs="Book Antiqua"/>
          <w:color w:val="000000"/>
          <w:vertAlign w:val="superscript"/>
        </w:rPr>
        <w:t>[85,86]</w:t>
      </w:r>
      <w:r w:rsidRPr="00713483">
        <w:rPr>
          <w:rFonts w:ascii="Book Antiqua" w:eastAsia="Book Antiqua" w:hAnsi="Book Antiqua" w:cs="Book Antiqua"/>
          <w:color w:val="000000"/>
        </w:rPr>
        <w:t>. After treatment, patients tend to present an improved or stable state, suggesting its potential ability to ameliorate symptoms and reduce damage in the affected organs</w:t>
      </w:r>
      <w:r w:rsidR="002B726B" w:rsidRPr="00713483">
        <w:rPr>
          <w:rFonts w:ascii="Book Antiqua" w:eastAsia="Book Antiqua" w:hAnsi="Book Antiqua" w:cs="Book Antiqua"/>
          <w:color w:val="000000"/>
          <w:vertAlign w:val="superscript"/>
        </w:rPr>
        <w:t>[84]</w:t>
      </w:r>
      <w:r w:rsidRPr="00713483">
        <w:rPr>
          <w:rFonts w:ascii="Book Antiqua" w:eastAsia="Book Antiqua" w:hAnsi="Book Antiqua" w:cs="Book Antiqua"/>
          <w:color w:val="000000"/>
        </w:rPr>
        <w:t>. A subsequent study further confirmed its effects on the spleen, kidney</w:t>
      </w:r>
      <w:r w:rsidR="00A66854">
        <w:rPr>
          <w:rFonts w:ascii="Book Antiqua" w:eastAsia="Book Antiqua" w:hAnsi="Book Antiqua" w:cs="Book Antiqua"/>
          <w:color w:val="000000"/>
        </w:rPr>
        <w:t>,</w:t>
      </w:r>
      <w:r w:rsidRPr="00713483">
        <w:rPr>
          <w:rFonts w:ascii="Book Antiqua" w:eastAsia="Book Antiqua" w:hAnsi="Book Antiqua" w:cs="Book Antiqua"/>
          <w:color w:val="000000"/>
        </w:rPr>
        <w:t xml:space="preserve"> and</w:t>
      </w:r>
      <w:r w:rsidRPr="00713483">
        <w:rPr>
          <w:rFonts w:ascii="Book Antiqua" w:eastAsia="Book Antiqua" w:hAnsi="Book Antiqua" w:cs="Book Antiqua"/>
          <w:color w:val="000000"/>
        </w:rPr>
        <w:t xml:space="preserve"> liver</w:t>
      </w:r>
      <w:r w:rsidR="002B726B" w:rsidRPr="00713483">
        <w:rPr>
          <w:rFonts w:ascii="Book Antiqua" w:eastAsia="Book Antiqua" w:hAnsi="Book Antiqua" w:cs="Book Antiqua"/>
          <w:color w:val="000000"/>
          <w:vertAlign w:val="superscript"/>
        </w:rPr>
        <w:t>[87]</w:t>
      </w:r>
      <w:r w:rsidRPr="00713483">
        <w:rPr>
          <w:rFonts w:ascii="Book Antiqua" w:eastAsia="Book Antiqua" w:hAnsi="Book Antiqua" w:cs="Book Antiqua"/>
          <w:color w:val="000000"/>
        </w:rPr>
        <w:t xml:space="preserve">. </w:t>
      </w:r>
      <w:r w:rsidRPr="00713483">
        <w:rPr>
          <w:rFonts w:ascii="Book Antiqua" w:eastAsia="Book Antiqua" w:hAnsi="Book Antiqua" w:cs="Book Antiqua"/>
          <w:color w:val="000000"/>
        </w:rPr>
        <w:lastRenderedPageBreak/>
        <w:t xml:space="preserve">Currently, studies targeting SAP are mainly conducted in mice and small samples of patients with systemic amyloidosis. Although complete removal of all amyloid deposits has not yet been achieved, its usage in patients with LGA as a rapid method for the early clearance of amyloid deposits is worthy of further exploration. </w:t>
      </w:r>
    </w:p>
    <w:p w14:paraId="0C07A536" w14:textId="3D49D25F" w:rsidR="00A77B3E" w:rsidRPr="00713483" w:rsidRDefault="00681B01" w:rsidP="00713483">
      <w:pPr>
        <w:spacing w:line="360" w:lineRule="auto"/>
        <w:ind w:firstLine="432"/>
        <w:jc w:val="both"/>
        <w:rPr>
          <w:rFonts w:ascii="Book Antiqua" w:hAnsi="Book Antiqua"/>
        </w:rPr>
      </w:pPr>
      <w:r w:rsidRPr="00713483">
        <w:rPr>
          <w:rFonts w:ascii="Book Antiqua" w:eastAsia="Book Antiqua" w:hAnsi="Book Antiqua" w:cs="Book Antiqua"/>
          <w:color w:val="000000"/>
        </w:rPr>
        <w:t>Currently, the first-line therapy for localized AL gastrointestinal amyloidosis is mainly observation/supportive care and the excision of amyloid deposits, and radiotherapy is rarely used, according to the experience of physicians from the Mayo Clinic</w:t>
      </w:r>
      <w:r w:rsidR="002B726B" w:rsidRPr="00713483">
        <w:rPr>
          <w:rFonts w:ascii="Book Antiqua" w:eastAsia="Book Antiqua" w:hAnsi="Book Antiqua" w:cs="Book Antiqua"/>
          <w:color w:val="000000"/>
          <w:vertAlign w:val="superscript"/>
        </w:rPr>
        <w:t>[83]</w:t>
      </w:r>
      <w:r w:rsidRPr="00713483">
        <w:rPr>
          <w:rFonts w:ascii="Book Antiqua" w:eastAsia="Book Antiqua" w:hAnsi="Book Antiqua" w:cs="Book Antiqua"/>
          <w:color w:val="000000"/>
        </w:rPr>
        <w:t>. Among 13 patients with LGA presented with clear therapeutic strategies, surgery was the main choice (8/13), and a few patients chose observation (4/13). The administration of dimethyl sulfoxide is also recommended to reduce the digestive symptoms and result in a visible improv</w:t>
      </w:r>
      <w:r w:rsidRPr="00713483">
        <w:rPr>
          <w:rFonts w:ascii="Book Antiqua" w:eastAsia="Book Antiqua" w:hAnsi="Book Antiqua" w:cs="Book Antiqua"/>
          <w:color w:val="000000"/>
        </w:rPr>
        <w:t xml:space="preserve">ement </w:t>
      </w:r>
      <w:r w:rsidR="00A66854">
        <w:rPr>
          <w:rFonts w:ascii="Book Antiqua" w:eastAsia="Book Antiqua" w:hAnsi="Book Antiqua" w:cs="Book Antiqua"/>
          <w:color w:val="000000"/>
        </w:rPr>
        <w:t>o</w:t>
      </w:r>
      <w:r w:rsidR="00A66854" w:rsidRPr="00713483">
        <w:rPr>
          <w:rFonts w:ascii="Book Antiqua" w:eastAsia="Book Antiqua" w:hAnsi="Book Antiqua" w:cs="Book Antiqua"/>
          <w:color w:val="000000"/>
        </w:rPr>
        <w:t xml:space="preserve">n </w:t>
      </w:r>
      <w:r w:rsidRPr="00713483">
        <w:rPr>
          <w:rFonts w:ascii="Book Antiqua" w:eastAsia="Book Antiqua" w:hAnsi="Book Antiqua" w:cs="Book Antiqua"/>
          <w:color w:val="000000"/>
        </w:rPr>
        <w:t>endoscopy</w:t>
      </w:r>
      <w:r w:rsidR="002B726B" w:rsidRPr="00713483">
        <w:rPr>
          <w:rFonts w:ascii="Book Antiqua" w:eastAsia="Book Antiqua" w:hAnsi="Book Antiqua" w:cs="Book Antiqua"/>
          <w:color w:val="000000"/>
          <w:vertAlign w:val="superscript"/>
        </w:rPr>
        <w:t>[61]</w:t>
      </w:r>
      <w:r w:rsidRPr="00713483">
        <w:rPr>
          <w:rFonts w:ascii="Book Antiqua" w:eastAsia="Book Antiqua" w:hAnsi="Book Antiqua" w:cs="Book Antiqua"/>
          <w:color w:val="000000"/>
        </w:rPr>
        <w:t xml:space="preserve">. </w:t>
      </w:r>
    </w:p>
    <w:p w14:paraId="1C59C53D" w14:textId="541859E8" w:rsidR="00A77B3E" w:rsidRPr="00713483" w:rsidRDefault="00681B01" w:rsidP="00713483">
      <w:pPr>
        <w:spacing w:line="360" w:lineRule="auto"/>
        <w:ind w:firstLine="432"/>
        <w:jc w:val="both"/>
        <w:rPr>
          <w:rFonts w:ascii="Book Antiqua" w:hAnsi="Book Antiqua"/>
        </w:rPr>
      </w:pPr>
      <w:r w:rsidRPr="00713483">
        <w:rPr>
          <w:rFonts w:ascii="Book Antiqua" w:eastAsia="Book Antiqua" w:hAnsi="Book Antiqua" w:cs="Book Antiqua"/>
          <w:color w:val="000000"/>
        </w:rPr>
        <w:t>The prognosis of amyloidosis is generally related to the extent of organ damage. Unlike systemic amyloidosis, localized amyloidosis has an excellent prognosis and minimally affects patient survival</w:t>
      </w:r>
      <w:r w:rsidR="002B726B" w:rsidRPr="00713483">
        <w:rPr>
          <w:rFonts w:ascii="Book Antiqua" w:eastAsia="Book Antiqua" w:hAnsi="Book Antiqua" w:cs="Book Antiqua"/>
          <w:color w:val="000000"/>
          <w:vertAlign w:val="superscript"/>
        </w:rPr>
        <w:t>[3]</w:t>
      </w:r>
      <w:r w:rsidRPr="00713483">
        <w:rPr>
          <w:rFonts w:ascii="Book Antiqua" w:eastAsia="Book Antiqua" w:hAnsi="Book Antiqua" w:cs="Book Antiqua"/>
          <w:color w:val="000000"/>
        </w:rPr>
        <w:t xml:space="preserve">. After first-line treatment, most patients improved (53%) or achieved a stable state (31%), and only a few progressed (0.2%), according to a study enrolling 413 patients with localized AL amyloidosis. However, the study also mentioned an undeniable recurrence rate, as </w:t>
      </w:r>
      <w:r w:rsidR="00A66854">
        <w:rPr>
          <w:rFonts w:ascii="Book Antiqua" w:eastAsia="Book Antiqua" w:hAnsi="Book Antiqua" w:cs="Book Antiqua"/>
          <w:color w:val="000000"/>
        </w:rPr>
        <w:t>two</w:t>
      </w:r>
      <w:r w:rsidR="00A66854" w:rsidRPr="00713483">
        <w:rPr>
          <w:rFonts w:ascii="Book Antiqua" w:eastAsia="Book Antiqua" w:hAnsi="Book Antiqua" w:cs="Book Antiqua"/>
          <w:color w:val="000000"/>
        </w:rPr>
        <w:t xml:space="preserve"> </w:t>
      </w:r>
      <w:r w:rsidRPr="00713483">
        <w:rPr>
          <w:rFonts w:ascii="Book Antiqua" w:eastAsia="Book Antiqua" w:hAnsi="Book Antiqua" w:cs="Book Antiqua"/>
          <w:color w:val="000000"/>
        </w:rPr>
        <w:t xml:space="preserve">or more </w:t>
      </w:r>
      <w:r w:rsidRPr="00713483">
        <w:rPr>
          <w:rFonts w:ascii="Book Antiqua" w:eastAsia="Book Antiqua" w:hAnsi="Book Antiqua" w:cs="Book Antiqua"/>
          <w:color w:val="000000"/>
        </w:rPr>
        <w:t>recurrences occurred in 5% of the 413 patients, and the first 5 years after diagnosis is a crucial period for recurrence</w:t>
      </w:r>
      <w:r w:rsidR="002B726B" w:rsidRPr="00713483">
        <w:rPr>
          <w:rFonts w:ascii="Book Antiqua" w:eastAsia="Book Antiqua" w:hAnsi="Book Antiqua" w:cs="Book Antiqua"/>
          <w:color w:val="000000"/>
          <w:vertAlign w:val="superscript"/>
        </w:rPr>
        <w:t>[83]</w:t>
      </w:r>
      <w:r w:rsidRPr="00713483">
        <w:rPr>
          <w:rFonts w:ascii="Book Antiqua" w:eastAsia="Book Antiqua" w:hAnsi="Book Antiqua" w:cs="Book Antiqua"/>
          <w:color w:val="000000"/>
        </w:rPr>
        <w:t>. To date, no recurrence of LGA has been mentioned in the case reports published, and all patients presented a healthy state in follow-up visits, but close follow-up and regular examinations are necessary, particularly within the first 5 years</w:t>
      </w:r>
      <w:r w:rsidR="0053063A">
        <w:rPr>
          <w:rFonts w:ascii="Book Antiqua" w:eastAsia="Book Antiqua" w:hAnsi="Book Antiqua" w:cs="Book Antiqua"/>
          <w:color w:val="000000"/>
        </w:rPr>
        <w:t xml:space="preserve"> (Figure 6)</w:t>
      </w:r>
      <w:r w:rsidRPr="00713483">
        <w:rPr>
          <w:rFonts w:ascii="Book Antiqua" w:eastAsia="Book Antiqua" w:hAnsi="Book Antiqua" w:cs="Book Antiqua"/>
          <w:color w:val="000000"/>
        </w:rPr>
        <w:t>.</w:t>
      </w:r>
    </w:p>
    <w:p w14:paraId="3AF0669D" w14:textId="77777777" w:rsidR="00A77B3E" w:rsidRPr="00713483" w:rsidRDefault="00A77B3E" w:rsidP="00713483">
      <w:pPr>
        <w:spacing w:line="360" w:lineRule="auto"/>
        <w:ind w:firstLine="432"/>
        <w:jc w:val="both"/>
        <w:rPr>
          <w:rFonts w:ascii="Book Antiqua" w:hAnsi="Book Antiqua"/>
        </w:rPr>
      </w:pPr>
    </w:p>
    <w:p w14:paraId="339D6A61" w14:textId="77777777" w:rsidR="00A77B3E" w:rsidRPr="00713483" w:rsidRDefault="00681B01" w:rsidP="00713483">
      <w:pPr>
        <w:spacing w:line="360" w:lineRule="auto"/>
        <w:jc w:val="both"/>
        <w:rPr>
          <w:rFonts w:ascii="Book Antiqua" w:hAnsi="Book Antiqua"/>
        </w:rPr>
      </w:pPr>
      <w:r w:rsidRPr="00713483">
        <w:rPr>
          <w:rFonts w:ascii="Book Antiqua" w:eastAsia="Book Antiqua" w:hAnsi="Book Antiqua" w:cs="Book Antiqua"/>
          <w:b/>
          <w:caps/>
          <w:color w:val="000000"/>
          <w:u w:val="single"/>
        </w:rPr>
        <w:t>CONCLUSION</w:t>
      </w:r>
    </w:p>
    <w:p w14:paraId="3906E0CF" w14:textId="4FCB1794" w:rsidR="00A77B3E" w:rsidRPr="00713483" w:rsidRDefault="00681B01" w:rsidP="00713483">
      <w:pPr>
        <w:spacing w:line="360" w:lineRule="auto"/>
        <w:jc w:val="both"/>
        <w:rPr>
          <w:rFonts w:ascii="Book Antiqua" w:hAnsi="Book Antiqua"/>
        </w:rPr>
      </w:pPr>
      <w:r w:rsidRPr="00713483">
        <w:rPr>
          <w:rFonts w:ascii="Book Antiqua" w:eastAsia="Book Antiqua" w:hAnsi="Book Antiqua" w:cs="Book Antiqua"/>
          <w:color w:val="000000"/>
        </w:rPr>
        <w:t>Local gastric amyloidosis is such an extremely rare disease that only 22 cases have been reported in the past few decades and the disease is unknown to the public. It is commonly introduced as a human pathological state in which an abnormally misfolded protein accumulates in tissues, causing structure loss, organ dysfunc</w:t>
      </w:r>
      <w:r w:rsidRPr="00713483">
        <w:rPr>
          <w:rFonts w:ascii="Book Antiqua" w:eastAsia="Book Antiqua" w:hAnsi="Book Antiqua" w:cs="Book Antiqua"/>
          <w:color w:val="000000"/>
        </w:rPr>
        <w:t>tion</w:t>
      </w:r>
      <w:r w:rsidR="00A42183">
        <w:rPr>
          <w:rFonts w:ascii="Book Antiqua" w:eastAsia="Book Antiqua" w:hAnsi="Book Antiqua" w:cs="Book Antiqua"/>
          <w:color w:val="000000"/>
        </w:rPr>
        <w:t>,</w:t>
      </w:r>
      <w:r w:rsidRPr="00713483">
        <w:rPr>
          <w:rFonts w:ascii="Book Antiqua" w:eastAsia="Book Antiqua" w:hAnsi="Book Antiqua" w:cs="Book Antiqua"/>
          <w:color w:val="000000"/>
        </w:rPr>
        <w:t xml:space="preserve"> and </w:t>
      </w:r>
      <w:r w:rsidRPr="00713483">
        <w:rPr>
          <w:rFonts w:ascii="Book Antiqua" w:eastAsia="Book Antiqua" w:hAnsi="Book Antiqua" w:cs="Book Antiqua"/>
          <w:color w:val="000000"/>
        </w:rPr>
        <w:t xml:space="preserve">even death. Its pathogenesis remains a mystery, but a few influencing factors that may contribute to the formation of amyloid fibrils are studied and introduced here. Our review may inspire </w:t>
      </w:r>
      <w:r w:rsidRPr="00713483">
        <w:rPr>
          <w:rFonts w:ascii="Book Antiqua" w:eastAsia="Book Antiqua" w:hAnsi="Book Antiqua" w:cs="Book Antiqua"/>
          <w:color w:val="000000"/>
        </w:rPr>
        <w:lastRenderedPageBreak/>
        <w:t>further investigations of the mechanism. Based on the 21 existing cases and our case, we present a detailed description of the main information available on LGA and conclusions regarding its clinical features, diagnostic</w:t>
      </w:r>
      <w:r w:rsidRPr="00713483">
        <w:rPr>
          <w:rFonts w:ascii="Book Antiqua" w:eastAsia="Book Antiqua" w:hAnsi="Book Antiqua" w:cs="Book Antiqua"/>
          <w:color w:val="000000"/>
        </w:rPr>
        <w:t xml:space="preserve"> tools</w:t>
      </w:r>
      <w:r w:rsidR="00A42183">
        <w:rPr>
          <w:rFonts w:ascii="Book Antiqua" w:eastAsia="Book Antiqua" w:hAnsi="Book Antiqua" w:cs="Book Antiqua"/>
          <w:color w:val="000000"/>
        </w:rPr>
        <w:t>,</w:t>
      </w:r>
      <w:r w:rsidRPr="00713483">
        <w:rPr>
          <w:rFonts w:ascii="Book Antiqua" w:eastAsia="Book Antiqua" w:hAnsi="Book Antiqua" w:cs="Book Antiqua"/>
          <w:color w:val="000000"/>
        </w:rPr>
        <w:t xml:space="preserve"> and treatment, with the goal of establishing future guidelines. Its clinical manifestations are complex and similar to those of other gastric diseases, such as advanced cancer, resulting in minimal awareness among clinicians. The diagnostic tools include biopsy, imaging</w:t>
      </w:r>
      <w:r w:rsidR="00A42183">
        <w:rPr>
          <w:rFonts w:ascii="Book Antiqua" w:eastAsia="Book Antiqua" w:hAnsi="Book Antiqua" w:cs="Book Antiqua"/>
          <w:color w:val="000000"/>
        </w:rPr>
        <w:t>,</w:t>
      </w:r>
      <w:r w:rsidRPr="00713483">
        <w:rPr>
          <w:rFonts w:ascii="Book Antiqua" w:eastAsia="Book Antiqua" w:hAnsi="Book Antiqua" w:cs="Book Antiqua"/>
          <w:color w:val="000000"/>
        </w:rPr>
        <w:t xml:space="preserve"> a</w:t>
      </w:r>
      <w:r w:rsidRPr="00713483">
        <w:rPr>
          <w:rFonts w:ascii="Book Antiqua" w:eastAsia="Book Antiqua" w:hAnsi="Book Antiqua" w:cs="Book Antiqua"/>
          <w:color w:val="000000"/>
        </w:rPr>
        <w:t xml:space="preserve">nd amyloid typing. The final diagnosis mainly depends on the biopsy results, and Congo red staining remains the gold standard. Treatments for LGA mainly include supportive care and surgery. After treatment, most patients receive a good prognosis. Currently, due to its rare incidence, LGA lacks public awareness, and studies that explore its pathogenesis and its clinical features are often unspecific. For clinicians, LGA is a challenge to diagnose using regular tests. Building on that information, we describe the main clinical features and take the lead in proposing a process for diagnosing LGA from the clinicians’ perspective, with the aims of promoting awareness of LGA and potentially contributing to the development of LGA guidelines. </w:t>
      </w:r>
    </w:p>
    <w:p w14:paraId="57EB294F" w14:textId="77777777" w:rsidR="00A77B3E" w:rsidRPr="00713483" w:rsidRDefault="00A77B3E" w:rsidP="00713483">
      <w:pPr>
        <w:spacing w:line="360" w:lineRule="auto"/>
        <w:jc w:val="both"/>
        <w:rPr>
          <w:rFonts w:ascii="Book Antiqua" w:hAnsi="Book Antiqua"/>
        </w:rPr>
      </w:pPr>
    </w:p>
    <w:p w14:paraId="739C99CE" w14:textId="77777777" w:rsidR="00A77B3E" w:rsidRPr="00713483" w:rsidRDefault="00681B01" w:rsidP="00713483">
      <w:pPr>
        <w:spacing w:line="360" w:lineRule="auto"/>
        <w:jc w:val="both"/>
        <w:rPr>
          <w:rFonts w:ascii="Book Antiqua" w:hAnsi="Book Antiqua"/>
        </w:rPr>
      </w:pPr>
      <w:r w:rsidRPr="00713483">
        <w:rPr>
          <w:rFonts w:ascii="Book Antiqua" w:eastAsia="Book Antiqua" w:hAnsi="Book Antiqua" w:cs="Book Antiqua"/>
          <w:b/>
          <w:color w:val="000000"/>
        </w:rPr>
        <w:t>REFERENCES</w:t>
      </w:r>
    </w:p>
    <w:p w14:paraId="59C5796F" w14:textId="77777777" w:rsidR="00A77B3E" w:rsidRPr="00713483" w:rsidRDefault="00681B01" w:rsidP="00713483">
      <w:pPr>
        <w:spacing w:line="360" w:lineRule="auto"/>
        <w:jc w:val="both"/>
        <w:rPr>
          <w:rFonts w:ascii="Book Antiqua" w:hAnsi="Book Antiqua"/>
        </w:rPr>
      </w:pPr>
      <w:r w:rsidRPr="00713483">
        <w:rPr>
          <w:rFonts w:ascii="Book Antiqua" w:eastAsia="Book Antiqua" w:hAnsi="Book Antiqua" w:cs="Book Antiqua"/>
          <w:color w:val="000000"/>
        </w:rPr>
        <w:t xml:space="preserve">1 </w:t>
      </w:r>
      <w:r w:rsidRPr="00713483">
        <w:rPr>
          <w:rFonts w:ascii="Book Antiqua" w:eastAsia="Book Antiqua" w:hAnsi="Book Antiqua" w:cs="Book Antiqua"/>
          <w:b/>
          <w:bCs/>
          <w:color w:val="000000"/>
        </w:rPr>
        <w:t>Sipe JD</w:t>
      </w:r>
      <w:r w:rsidRPr="00713483">
        <w:rPr>
          <w:rFonts w:ascii="Book Antiqua" w:eastAsia="Book Antiqua" w:hAnsi="Book Antiqua" w:cs="Book Antiqua"/>
          <w:color w:val="000000"/>
        </w:rPr>
        <w:t xml:space="preserve">, Benson MD, Buxbaum JN, Ikeda SI, Merlini G, Saraiva MJ, Westermark P. Amyloid fibril proteins and amyloidosis: chemical identification and clinical classification International Society of Amyloidosis 2016 Nomenclature Guidelines. </w:t>
      </w:r>
      <w:r w:rsidRPr="00713483">
        <w:rPr>
          <w:rFonts w:ascii="Book Antiqua" w:eastAsia="Book Antiqua" w:hAnsi="Book Antiqua" w:cs="Book Antiqua"/>
          <w:i/>
          <w:iCs/>
          <w:color w:val="000000"/>
        </w:rPr>
        <w:t>Amyloid</w:t>
      </w:r>
      <w:r w:rsidRPr="00713483">
        <w:rPr>
          <w:rFonts w:ascii="Book Antiqua" w:eastAsia="Book Antiqua" w:hAnsi="Book Antiqua" w:cs="Book Antiqua"/>
          <w:color w:val="000000"/>
        </w:rPr>
        <w:t xml:space="preserve"> 2016; </w:t>
      </w:r>
      <w:r w:rsidRPr="00713483">
        <w:rPr>
          <w:rFonts w:ascii="Book Antiqua" w:eastAsia="Book Antiqua" w:hAnsi="Book Antiqua" w:cs="Book Antiqua"/>
          <w:b/>
          <w:bCs/>
          <w:color w:val="000000"/>
        </w:rPr>
        <w:t>23</w:t>
      </w:r>
      <w:r w:rsidRPr="00713483">
        <w:rPr>
          <w:rFonts w:ascii="Book Antiqua" w:eastAsia="Book Antiqua" w:hAnsi="Book Antiqua" w:cs="Book Antiqua"/>
          <w:color w:val="000000"/>
        </w:rPr>
        <w:t>: 209-213 [PMID: 27884064 DOI: 10.1080/13506129.2016.1257986]</w:t>
      </w:r>
    </w:p>
    <w:p w14:paraId="07D06C12" w14:textId="77777777" w:rsidR="00A77B3E" w:rsidRPr="00713483" w:rsidRDefault="00681B01" w:rsidP="00713483">
      <w:pPr>
        <w:spacing w:line="360" w:lineRule="auto"/>
        <w:jc w:val="both"/>
        <w:rPr>
          <w:rFonts w:ascii="Book Antiqua" w:hAnsi="Book Antiqua"/>
        </w:rPr>
      </w:pPr>
      <w:r w:rsidRPr="00713483">
        <w:rPr>
          <w:rFonts w:ascii="Book Antiqua" w:eastAsia="Book Antiqua" w:hAnsi="Book Antiqua" w:cs="Book Antiqua"/>
          <w:color w:val="000000"/>
        </w:rPr>
        <w:t xml:space="preserve">2 </w:t>
      </w:r>
      <w:r w:rsidRPr="00713483">
        <w:rPr>
          <w:rFonts w:ascii="Book Antiqua" w:eastAsia="Book Antiqua" w:hAnsi="Book Antiqua" w:cs="Book Antiqua"/>
          <w:b/>
          <w:bCs/>
          <w:color w:val="000000"/>
        </w:rPr>
        <w:t>Benson MD</w:t>
      </w:r>
      <w:r w:rsidRPr="00713483">
        <w:rPr>
          <w:rFonts w:ascii="Book Antiqua" w:eastAsia="Book Antiqua" w:hAnsi="Book Antiqua" w:cs="Book Antiqua"/>
          <w:color w:val="000000"/>
        </w:rPr>
        <w:t xml:space="preserve">, Buxbaum JN, Eisenberg DS, Merlini G, Saraiva MJM, Sekijima Y, Sipe JD, Westermark P. Amyloid nomenclature 2018: recommendations by the International Society of Amyloidosis (ISA) nomenclature committee. </w:t>
      </w:r>
      <w:r w:rsidRPr="00713483">
        <w:rPr>
          <w:rFonts w:ascii="Book Antiqua" w:eastAsia="Book Antiqua" w:hAnsi="Book Antiqua" w:cs="Book Antiqua"/>
          <w:i/>
          <w:iCs/>
          <w:color w:val="000000"/>
        </w:rPr>
        <w:t>Amyloid</w:t>
      </w:r>
      <w:r w:rsidRPr="00713483">
        <w:rPr>
          <w:rFonts w:ascii="Book Antiqua" w:eastAsia="Book Antiqua" w:hAnsi="Book Antiqua" w:cs="Book Antiqua"/>
          <w:color w:val="000000"/>
        </w:rPr>
        <w:t xml:space="preserve"> 2018; </w:t>
      </w:r>
      <w:r w:rsidRPr="00713483">
        <w:rPr>
          <w:rFonts w:ascii="Book Antiqua" w:eastAsia="Book Antiqua" w:hAnsi="Book Antiqua" w:cs="Book Antiqua"/>
          <w:b/>
          <w:bCs/>
          <w:color w:val="000000"/>
        </w:rPr>
        <w:t>25</w:t>
      </w:r>
      <w:r w:rsidRPr="00713483">
        <w:rPr>
          <w:rFonts w:ascii="Book Antiqua" w:eastAsia="Book Antiqua" w:hAnsi="Book Antiqua" w:cs="Book Antiqua"/>
          <w:color w:val="000000"/>
        </w:rPr>
        <w:t>: 215-219 [PMID: 30614283 DOI: 10.1080/13506129.2018.1549825]</w:t>
      </w:r>
    </w:p>
    <w:p w14:paraId="61CEB2B9" w14:textId="77777777" w:rsidR="00A77B3E" w:rsidRPr="00713483" w:rsidRDefault="00681B01" w:rsidP="00713483">
      <w:pPr>
        <w:spacing w:line="360" w:lineRule="auto"/>
        <w:jc w:val="both"/>
        <w:rPr>
          <w:rFonts w:ascii="Book Antiqua" w:hAnsi="Book Antiqua"/>
        </w:rPr>
      </w:pPr>
      <w:r w:rsidRPr="00713483">
        <w:rPr>
          <w:rFonts w:ascii="Book Antiqua" w:eastAsia="Book Antiqua" w:hAnsi="Book Antiqua" w:cs="Book Antiqua"/>
          <w:color w:val="000000"/>
        </w:rPr>
        <w:t xml:space="preserve">3 </w:t>
      </w:r>
      <w:r w:rsidRPr="00713483">
        <w:rPr>
          <w:rFonts w:ascii="Book Antiqua" w:eastAsia="Book Antiqua" w:hAnsi="Book Antiqua" w:cs="Book Antiqua"/>
          <w:b/>
          <w:bCs/>
          <w:color w:val="000000"/>
        </w:rPr>
        <w:t>Mahmood S</w:t>
      </w:r>
      <w:r w:rsidRPr="00713483">
        <w:rPr>
          <w:rFonts w:ascii="Book Antiqua" w:eastAsia="Book Antiqua" w:hAnsi="Book Antiqua" w:cs="Book Antiqua"/>
          <w:color w:val="000000"/>
        </w:rPr>
        <w:t xml:space="preserve">, Bridoux F, Venner CP, Sachchithanantham S, Gilbertson JA, Rowczenio D, Wagner T, Sayed R, Patel K, Fontana M, Whelan CJ, Lachmann HJ, Hawkins PN, Gillmore JD, Wechalekar AD. Natural history and outcomes in localised immunoglobulin </w:t>
      </w:r>
      <w:r w:rsidRPr="00713483">
        <w:rPr>
          <w:rFonts w:ascii="Book Antiqua" w:eastAsia="Book Antiqua" w:hAnsi="Book Antiqua" w:cs="Book Antiqua"/>
          <w:color w:val="000000"/>
        </w:rPr>
        <w:lastRenderedPageBreak/>
        <w:t xml:space="preserve">light-chain amyloidosis: a long-term observational study. </w:t>
      </w:r>
      <w:r w:rsidRPr="00713483">
        <w:rPr>
          <w:rFonts w:ascii="Book Antiqua" w:eastAsia="Book Antiqua" w:hAnsi="Book Antiqua" w:cs="Book Antiqua"/>
          <w:i/>
          <w:iCs/>
          <w:color w:val="000000"/>
        </w:rPr>
        <w:t>Lancet Haematol</w:t>
      </w:r>
      <w:r w:rsidRPr="00713483">
        <w:rPr>
          <w:rFonts w:ascii="Book Antiqua" w:eastAsia="Book Antiqua" w:hAnsi="Book Antiqua" w:cs="Book Antiqua"/>
          <w:color w:val="000000"/>
        </w:rPr>
        <w:t xml:space="preserve"> 2015; </w:t>
      </w:r>
      <w:r w:rsidRPr="00713483">
        <w:rPr>
          <w:rFonts w:ascii="Book Antiqua" w:eastAsia="Book Antiqua" w:hAnsi="Book Antiqua" w:cs="Book Antiqua"/>
          <w:b/>
          <w:bCs/>
          <w:color w:val="000000"/>
        </w:rPr>
        <w:t>2</w:t>
      </w:r>
      <w:r w:rsidRPr="00713483">
        <w:rPr>
          <w:rFonts w:ascii="Book Antiqua" w:eastAsia="Book Antiqua" w:hAnsi="Book Antiqua" w:cs="Book Antiqua"/>
          <w:color w:val="000000"/>
        </w:rPr>
        <w:t>: e241-e250 [PMID: 26688234 DOI: 10.1016/S2352-3026(15)00068-X]</w:t>
      </w:r>
    </w:p>
    <w:p w14:paraId="51AB4849" w14:textId="77777777" w:rsidR="00A77B3E" w:rsidRPr="00713483" w:rsidRDefault="00681B01" w:rsidP="00713483">
      <w:pPr>
        <w:spacing w:line="360" w:lineRule="auto"/>
        <w:jc w:val="both"/>
        <w:rPr>
          <w:rFonts w:ascii="Book Antiqua" w:hAnsi="Book Antiqua"/>
        </w:rPr>
      </w:pPr>
      <w:r w:rsidRPr="00713483">
        <w:rPr>
          <w:rFonts w:ascii="Book Antiqua" w:eastAsia="Book Antiqua" w:hAnsi="Book Antiqua" w:cs="Book Antiqua"/>
          <w:color w:val="000000"/>
        </w:rPr>
        <w:t xml:space="preserve">4 </w:t>
      </w:r>
      <w:r w:rsidRPr="00713483">
        <w:rPr>
          <w:rFonts w:ascii="Book Antiqua" w:eastAsia="Book Antiqua" w:hAnsi="Book Antiqua" w:cs="Book Antiqua"/>
          <w:b/>
          <w:bCs/>
          <w:color w:val="000000"/>
        </w:rPr>
        <w:t>Hemminki K</w:t>
      </w:r>
      <w:r w:rsidRPr="00713483">
        <w:rPr>
          <w:rFonts w:ascii="Book Antiqua" w:eastAsia="Book Antiqua" w:hAnsi="Book Antiqua" w:cs="Book Antiqua"/>
          <w:color w:val="000000"/>
        </w:rPr>
        <w:t xml:space="preserve">, Li X, Försti A, Sundquist J, Sundquist K. Incidence and survival in non-hereditary amyloidosis in Sweden. </w:t>
      </w:r>
      <w:r w:rsidRPr="00713483">
        <w:rPr>
          <w:rFonts w:ascii="Book Antiqua" w:eastAsia="Book Antiqua" w:hAnsi="Book Antiqua" w:cs="Book Antiqua"/>
          <w:i/>
          <w:iCs/>
          <w:color w:val="000000"/>
        </w:rPr>
        <w:t>BMC Public Health</w:t>
      </w:r>
      <w:r w:rsidRPr="00713483">
        <w:rPr>
          <w:rFonts w:ascii="Book Antiqua" w:eastAsia="Book Antiqua" w:hAnsi="Book Antiqua" w:cs="Book Antiqua"/>
          <w:color w:val="000000"/>
        </w:rPr>
        <w:t xml:space="preserve"> 2012; </w:t>
      </w:r>
      <w:r w:rsidRPr="00713483">
        <w:rPr>
          <w:rFonts w:ascii="Book Antiqua" w:eastAsia="Book Antiqua" w:hAnsi="Book Antiqua" w:cs="Book Antiqua"/>
          <w:b/>
          <w:bCs/>
          <w:color w:val="000000"/>
        </w:rPr>
        <w:t>12</w:t>
      </w:r>
      <w:r w:rsidRPr="00713483">
        <w:rPr>
          <w:rFonts w:ascii="Book Antiqua" w:eastAsia="Book Antiqua" w:hAnsi="Book Antiqua" w:cs="Book Antiqua"/>
          <w:color w:val="000000"/>
        </w:rPr>
        <w:t>: 974 [PMID: 23148499 DOI: 10.1186/1471-2458-12-974]</w:t>
      </w:r>
    </w:p>
    <w:p w14:paraId="3300F3A2" w14:textId="77777777" w:rsidR="00A77B3E" w:rsidRPr="00713483" w:rsidRDefault="00681B01" w:rsidP="00713483">
      <w:pPr>
        <w:spacing w:line="360" w:lineRule="auto"/>
        <w:jc w:val="both"/>
        <w:rPr>
          <w:rFonts w:ascii="Book Antiqua" w:hAnsi="Book Antiqua"/>
        </w:rPr>
      </w:pPr>
      <w:r w:rsidRPr="00713483">
        <w:rPr>
          <w:rFonts w:ascii="Book Antiqua" w:eastAsia="Book Antiqua" w:hAnsi="Book Antiqua" w:cs="Book Antiqua"/>
          <w:color w:val="000000"/>
        </w:rPr>
        <w:t xml:space="preserve">5 </w:t>
      </w:r>
      <w:r w:rsidRPr="00713483">
        <w:rPr>
          <w:rFonts w:ascii="Book Antiqua" w:eastAsia="Book Antiqua" w:hAnsi="Book Antiqua" w:cs="Book Antiqua"/>
          <w:b/>
          <w:bCs/>
          <w:color w:val="000000"/>
        </w:rPr>
        <w:t>Quock TP</w:t>
      </w:r>
      <w:r w:rsidRPr="00713483">
        <w:rPr>
          <w:rFonts w:ascii="Book Antiqua" w:eastAsia="Book Antiqua" w:hAnsi="Book Antiqua" w:cs="Book Antiqua"/>
          <w:color w:val="000000"/>
        </w:rPr>
        <w:t xml:space="preserve">, Yan T, Chang E, Guthrie S, Broder MS. Epidemiology of AL amyloidosis: a real-world study using US claims data. </w:t>
      </w:r>
      <w:r w:rsidRPr="00713483">
        <w:rPr>
          <w:rFonts w:ascii="Book Antiqua" w:eastAsia="Book Antiqua" w:hAnsi="Book Antiqua" w:cs="Book Antiqua"/>
          <w:i/>
          <w:iCs/>
          <w:color w:val="000000"/>
        </w:rPr>
        <w:t>Blood Adv</w:t>
      </w:r>
      <w:r w:rsidRPr="00713483">
        <w:rPr>
          <w:rFonts w:ascii="Book Antiqua" w:eastAsia="Book Antiqua" w:hAnsi="Book Antiqua" w:cs="Book Antiqua"/>
          <w:color w:val="000000"/>
        </w:rPr>
        <w:t xml:space="preserve"> 2018; </w:t>
      </w:r>
      <w:r w:rsidRPr="00713483">
        <w:rPr>
          <w:rFonts w:ascii="Book Antiqua" w:eastAsia="Book Antiqua" w:hAnsi="Book Antiqua" w:cs="Book Antiqua"/>
          <w:b/>
          <w:bCs/>
          <w:color w:val="000000"/>
        </w:rPr>
        <w:t>2</w:t>
      </w:r>
      <w:r w:rsidRPr="00713483">
        <w:rPr>
          <w:rFonts w:ascii="Book Antiqua" w:eastAsia="Book Antiqua" w:hAnsi="Book Antiqua" w:cs="Book Antiqua"/>
          <w:color w:val="000000"/>
        </w:rPr>
        <w:t>: 1046-1053 [PMID: 29748430 DOI: 10.1182/bloodadvances.2018016402]</w:t>
      </w:r>
    </w:p>
    <w:p w14:paraId="468F62E5" w14:textId="77777777" w:rsidR="00A77B3E" w:rsidRPr="00713483" w:rsidRDefault="00681B01" w:rsidP="00713483">
      <w:pPr>
        <w:spacing w:line="360" w:lineRule="auto"/>
        <w:jc w:val="both"/>
        <w:rPr>
          <w:rFonts w:ascii="Book Antiqua" w:hAnsi="Book Antiqua"/>
        </w:rPr>
      </w:pPr>
      <w:r w:rsidRPr="00713483">
        <w:rPr>
          <w:rFonts w:ascii="Book Antiqua" w:eastAsia="Book Antiqua" w:hAnsi="Book Antiqua" w:cs="Book Antiqua"/>
          <w:color w:val="000000"/>
        </w:rPr>
        <w:t xml:space="preserve">6 </w:t>
      </w:r>
      <w:r w:rsidRPr="00713483">
        <w:rPr>
          <w:rFonts w:ascii="Book Antiqua" w:eastAsia="Book Antiqua" w:hAnsi="Book Antiqua" w:cs="Book Antiqua"/>
          <w:b/>
          <w:bCs/>
          <w:color w:val="000000"/>
        </w:rPr>
        <w:t>Bayliss M</w:t>
      </w:r>
      <w:r w:rsidRPr="00713483">
        <w:rPr>
          <w:rFonts w:ascii="Book Antiqua" w:eastAsia="Book Antiqua" w:hAnsi="Book Antiqua" w:cs="Book Antiqua"/>
          <w:color w:val="000000"/>
        </w:rPr>
        <w:t xml:space="preserve">, McCausland KL, Guthrie SD, White MK. The burden of amyloid light chain amyloidosis on health-related quality of life. </w:t>
      </w:r>
      <w:r w:rsidRPr="00713483">
        <w:rPr>
          <w:rFonts w:ascii="Book Antiqua" w:eastAsia="Book Antiqua" w:hAnsi="Book Antiqua" w:cs="Book Antiqua"/>
          <w:i/>
          <w:iCs/>
          <w:color w:val="000000"/>
        </w:rPr>
        <w:t>Orphanet J Rare Dis</w:t>
      </w:r>
      <w:r w:rsidRPr="00713483">
        <w:rPr>
          <w:rFonts w:ascii="Book Antiqua" w:eastAsia="Book Antiqua" w:hAnsi="Book Antiqua" w:cs="Book Antiqua"/>
          <w:color w:val="000000"/>
        </w:rPr>
        <w:t xml:space="preserve"> 2017; </w:t>
      </w:r>
      <w:r w:rsidRPr="00713483">
        <w:rPr>
          <w:rFonts w:ascii="Book Antiqua" w:eastAsia="Book Antiqua" w:hAnsi="Book Antiqua" w:cs="Book Antiqua"/>
          <w:b/>
          <w:bCs/>
          <w:color w:val="000000"/>
        </w:rPr>
        <w:t>12</w:t>
      </w:r>
      <w:r w:rsidRPr="00713483">
        <w:rPr>
          <w:rFonts w:ascii="Book Antiqua" w:eastAsia="Book Antiqua" w:hAnsi="Book Antiqua" w:cs="Book Antiqua"/>
          <w:color w:val="000000"/>
        </w:rPr>
        <w:t>: 15 [PMID: 28103898 DOI: 10.1186/s13023-016-0564-2]</w:t>
      </w:r>
    </w:p>
    <w:p w14:paraId="05D1CB41" w14:textId="77777777" w:rsidR="00A77B3E" w:rsidRPr="00713483" w:rsidRDefault="00681B01" w:rsidP="00713483">
      <w:pPr>
        <w:spacing w:line="360" w:lineRule="auto"/>
        <w:jc w:val="both"/>
        <w:rPr>
          <w:rFonts w:ascii="Book Antiqua" w:hAnsi="Book Antiqua"/>
        </w:rPr>
      </w:pPr>
      <w:r w:rsidRPr="00713483">
        <w:rPr>
          <w:rFonts w:ascii="Book Antiqua" w:eastAsia="Book Antiqua" w:hAnsi="Book Antiqua" w:cs="Book Antiqua"/>
          <w:color w:val="000000"/>
        </w:rPr>
        <w:t xml:space="preserve">7 </w:t>
      </w:r>
      <w:r w:rsidRPr="00713483">
        <w:rPr>
          <w:rFonts w:ascii="Book Antiqua" w:eastAsia="Book Antiqua" w:hAnsi="Book Antiqua" w:cs="Book Antiqua"/>
          <w:b/>
          <w:bCs/>
          <w:color w:val="000000"/>
        </w:rPr>
        <w:t>Pinney JH</w:t>
      </w:r>
      <w:r w:rsidRPr="00713483">
        <w:rPr>
          <w:rFonts w:ascii="Book Antiqua" w:eastAsia="Book Antiqua" w:hAnsi="Book Antiqua" w:cs="Book Antiqua"/>
          <w:color w:val="000000"/>
        </w:rPr>
        <w:t xml:space="preserve">, Smith CJ, Taube JB, Lachmann HJ, Venner CP, Gibbs SD, Dungu J, Banypersad SM, Wechalekar AD, Whelan CJ, Hawkins PN, Gillmore JD. Systemic amyloidosis in England: an epidemiological study. </w:t>
      </w:r>
      <w:r w:rsidRPr="00713483">
        <w:rPr>
          <w:rFonts w:ascii="Book Antiqua" w:eastAsia="Book Antiqua" w:hAnsi="Book Antiqua" w:cs="Book Antiqua"/>
          <w:i/>
          <w:iCs/>
          <w:color w:val="000000"/>
        </w:rPr>
        <w:t>Br J Haematol</w:t>
      </w:r>
      <w:r w:rsidRPr="00713483">
        <w:rPr>
          <w:rFonts w:ascii="Book Antiqua" w:eastAsia="Book Antiqua" w:hAnsi="Book Antiqua" w:cs="Book Antiqua"/>
          <w:color w:val="000000"/>
        </w:rPr>
        <w:t xml:space="preserve"> 2013; </w:t>
      </w:r>
      <w:r w:rsidRPr="00713483">
        <w:rPr>
          <w:rFonts w:ascii="Book Antiqua" w:eastAsia="Book Antiqua" w:hAnsi="Book Antiqua" w:cs="Book Antiqua"/>
          <w:b/>
          <w:bCs/>
          <w:color w:val="000000"/>
        </w:rPr>
        <w:t>161</w:t>
      </w:r>
      <w:r w:rsidRPr="00713483">
        <w:rPr>
          <w:rFonts w:ascii="Book Antiqua" w:eastAsia="Book Antiqua" w:hAnsi="Book Antiqua" w:cs="Book Antiqua"/>
          <w:color w:val="000000"/>
        </w:rPr>
        <w:t>: 525-532 [PMID: 23480608 DOI: 10.1111/bjh.12286]</w:t>
      </w:r>
    </w:p>
    <w:p w14:paraId="5C6F2AD8" w14:textId="77777777" w:rsidR="00A77B3E" w:rsidRPr="00713483" w:rsidRDefault="00681B01" w:rsidP="00713483">
      <w:pPr>
        <w:spacing w:line="360" w:lineRule="auto"/>
        <w:jc w:val="both"/>
        <w:rPr>
          <w:rFonts w:ascii="Book Antiqua" w:hAnsi="Book Antiqua"/>
        </w:rPr>
      </w:pPr>
      <w:r w:rsidRPr="00713483">
        <w:rPr>
          <w:rFonts w:ascii="Book Antiqua" w:eastAsia="Book Antiqua" w:hAnsi="Book Antiqua" w:cs="Book Antiqua"/>
          <w:color w:val="000000"/>
        </w:rPr>
        <w:t xml:space="preserve">8 </w:t>
      </w:r>
      <w:r w:rsidRPr="00713483">
        <w:rPr>
          <w:rFonts w:ascii="Book Antiqua" w:eastAsia="Book Antiqua" w:hAnsi="Book Antiqua" w:cs="Book Antiqua"/>
          <w:b/>
          <w:bCs/>
          <w:color w:val="000000"/>
        </w:rPr>
        <w:t>Cowan AJ</w:t>
      </w:r>
      <w:r w:rsidRPr="00713483">
        <w:rPr>
          <w:rFonts w:ascii="Book Antiqua" w:eastAsia="Book Antiqua" w:hAnsi="Book Antiqua" w:cs="Book Antiqua"/>
          <w:color w:val="000000"/>
        </w:rPr>
        <w:t xml:space="preserve">, Skinner M, Seldin DC, Berk JL, Lichtenstein DR, O'Hara CJ, Doros G, Sanchorawala V. Amyloidosis of the gastrointestinal tract: a 13-year, single-center, referral experience. </w:t>
      </w:r>
      <w:r w:rsidRPr="00713483">
        <w:rPr>
          <w:rFonts w:ascii="Book Antiqua" w:eastAsia="Book Antiqua" w:hAnsi="Book Antiqua" w:cs="Book Antiqua"/>
          <w:i/>
          <w:iCs/>
          <w:color w:val="000000"/>
        </w:rPr>
        <w:t>Haematologica</w:t>
      </w:r>
      <w:r w:rsidRPr="00713483">
        <w:rPr>
          <w:rFonts w:ascii="Book Antiqua" w:eastAsia="Book Antiqua" w:hAnsi="Book Antiqua" w:cs="Book Antiqua"/>
          <w:color w:val="000000"/>
        </w:rPr>
        <w:t xml:space="preserve"> 2013; </w:t>
      </w:r>
      <w:r w:rsidRPr="00713483">
        <w:rPr>
          <w:rFonts w:ascii="Book Antiqua" w:eastAsia="Book Antiqua" w:hAnsi="Book Antiqua" w:cs="Book Antiqua"/>
          <w:b/>
          <w:bCs/>
          <w:color w:val="000000"/>
        </w:rPr>
        <w:t>98</w:t>
      </w:r>
      <w:r w:rsidRPr="00713483">
        <w:rPr>
          <w:rFonts w:ascii="Book Antiqua" w:eastAsia="Book Antiqua" w:hAnsi="Book Antiqua" w:cs="Book Antiqua"/>
          <w:color w:val="000000"/>
        </w:rPr>
        <w:t>: 141-146 [PMID: 22733017 DOI: 10.3324/haematol.2012.068155]</w:t>
      </w:r>
    </w:p>
    <w:p w14:paraId="2FCB7D15" w14:textId="77777777" w:rsidR="00A77B3E" w:rsidRPr="00713483" w:rsidRDefault="00681B01" w:rsidP="00713483">
      <w:pPr>
        <w:spacing w:line="360" w:lineRule="auto"/>
        <w:jc w:val="both"/>
        <w:rPr>
          <w:rFonts w:ascii="Book Antiqua" w:hAnsi="Book Antiqua"/>
        </w:rPr>
      </w:pPr>
      <w:r w:rsidRPr="00713483">
        <w:rPr>
          <w:rFonts w:ascii="Book Antiqua" w:eastAsia="Book Antiqua" w:hAnsi="Book Antiqua" w:cs="Book Antiqua"/>
          <w:color w:val="000000"/>
        </w:rPr>
        <w:t xml:space="preserve">9 </w:t>
      </w:r>
      <w:r w:rsidRPr="00713483">
        <w:rPr>
          <w:rFonts w:ascii="Book Antiqua" w:eastAsia="Book Antiqua" w:hAnsi="Book Antiqua" w:cs="Book Antiqua"/>
          <w:b/>
          <w:bCs/>
          <w:color w:val="000000"/>
        </w:rPr>
        <w:t>Westermark P</w:t>
      </w:r>
      <w:r w:rsidRPr="00713483">
        <w:rPr>
          <w:rFonts w:ascii="Book Antiqua" w:eastAsia="Book Antiqua" w:hAnsi="Book Antiqua" w:cs="Book Antiqua"/>
          <w:color w:val="000000"/>
        </w:rPr>
        <w:t xml:space="preserve">, Benson MD, Buxbaum JN, Cohen AS, Frangione B, Ikeda S, Masters CL, Merlini G, Saraiva MJ, Sipe JD. A primer of amyloid nomenclature. </w:t>
      </w:r>
      <w:r w:rsidRPr="00713483">
        <w:rPr>
          <w:rFonts w:ascii="Book Antiqua" w:eastAsia="Book Antiqua" w:hAnsi="Book Antiqua" w:cs="Book Antiqua"/>
          <w:i/>
          <w:iCs/>
          <w:color w:val="000000"/>
        </w:rPr>
        <w:t>Amyloid</w:t>
      </w:r>
      <w:r w:rsidRPr="00713483">
        <w:rPr>
          <w:rFonts w:ascii="Book Antiqua" w:eastAsia="Book Antiqua" w:hAnsi="Book Antiqua" w:cs="Book Antiqua"/>
          <w:color w:val="000000"/>
        </w:rPr>
        <w:t xml:space="preserve"> 2007; </w:t>
      </w:r>
      <w:r w:rsidRPr="00713483">
        <w:rPr>
          <w:rFonts w:ascii="Book Antiqua" w:eastAsia="Book Antiqua" w:hAnsi="Book Antiqua" w:cs="Book Antiqua"/>
          <w:b/>
          <w:bCs/>
          <w:color w:val="000000"/>
        </w:rPr>
        <w:t>14</w:t>
      </w:r>
      <w:r w:rsidRPr="00713483">
        <w:rPr>
          <w:rFonts w:ascii="Book Antiqua" w:eastAsia="Book Antiqua" w:hAnsi="Book Antiqua" w:cs="Book Antiqua"/>
          <w:color w:val="000000"/>
        </w:rPr>
        <w:t>: 179-183 [PMID: 17701465 DOI: 10.1080/13506120701460923]</w:t>
      </w:r>
    </w:p>
    <w:p w14:paraId="2C8A5596" w14:textId="77777777" w:rsidR="00A77B3E" w:rsidRPr="00713483" w:rsidRDefault="00681B01" w:rsidP="00713483">
      <w:pPr>
        <w:spacing w:line="360" w:lineRule="auto"/>
        <w:jc w:val="both"/>
        <w:rPr>
          <w:rFonts w:ascii="Book Antiqua" w:hAnsi="Book Antiqua"/>
        </w:rPr>
      </w:pPr>
      <w:r w:rsidRPr="00713483">
        <w:rPr>
          <w:rFonts w:ascii="Book Antiqua" w:eastAsia="Book Antiqua" w:hAnsi="Book Antiqua" w:cs="Book Antiqua"/>
          <w:color w:val="000000"/>
        </w:rPr>
        <w:t xml:space="preserve">10 </w:t>
      </w:r>
      <w:r w:rsidRPr="00713483">
        <w:rPr>
          <w:rFonts w:ascii="Book Antiqua" w:eastAsia="Book Antiqua" w:hAnsi="Book Antiqua" w:cs="Book Antiqua"/>
          <w:b/>
          <w:bCs/>
          <w:color w:val="000000"/>
        </w:rPr>
        <w:t>Freudenthaler S</w:t>
      </w:r>
      <w:r w:rsidRPr="00713483">
        <w:rPr>
          <w:rFonts w:ascii="Book Antiqua" w:eastAsia="Book Antiqua" w:hAnsi="Book Antiqua" w:cs="Book Antiqua"/>
          <w:color w:val="000000"/>
        </w:rPr>
        <w:t xml:space="preserve">, Hegenbart U, Schönland S, Behrens HM, Krüger S, Röcken C. Amyloid in biopsies of the gastrointestinal tract-a retrospective observational study on 542 patients. </w:t>
      </w:r>
      <w:r w:rsidRPr="00713483">
        <w:rPr>
          <w:rFonts w:ascii="Book Antiqua" w:eastAsia="Book Antiqua" w:hAnsi="Book Antiqua" w:cs="Book Antiqua"/>
          <w:i/>
          <w:iCs/>
          <w:color w:val="000000"/>
        </w:rPr>
        <w:t>Virchows Arch</w:t>
      </w:r>
      <w:r w:rsidRPr="00713483">
        <w:rPr>
          <w:rFonts w:ascii="Book Antiqua" w:eastAsia="Book Antiqua" w:hAnsi="Book Antiqua" w:cs="Book Antiqua"/>
          <w:color w:val="000000"/>
        </w:rPr>
        <w:t xml:space="preserve"> 2016; </w:t>
      </w:r>
      <w:r w:rsidRPr="00713483">
        <w:rPr>
          <w:rFonts w:ascii="Book Antiqua" w:eastAsia="Book Antiqua" w:hAnsi="Book Antiqua" w:cs="Book Antiqua"/>
          <w:b/>
          <w:bCs/>
          <w:color w:val="000000"/>
        </w:rPr>
        <w:t>468</w:t>
      </w:r>
      <w:r w:rsidRPr="00713483">
        <w:rPr>
          <w:rFonts w:ascii="Book Antiqua" w:eastAsia="Book Antiqua" w:hAnsi="Book Antiqua" w:cs="Book Antiqua"/>
          <w:color w:val="000000"/>
        </w:rPr>
        <w:t>: 569-577 [PMID: 26915034 DOI: 10.1007/s00428-016-1916-y]</w:t>
      </w:r>
    </w:p>
    <w:p w14:paraId="520235DB" w14:textId="77777777" w:rsidR="00A77B3E" w:rsidRPr="00713483" w:rsidRDefault="00681B01" w:rsidP="00713483">
      <w:pPr>
        <w:spacing w:line="360" w:lineRule="auto"/>
        <w:jc w:val="both"/>
        <w:rPr>
          <w:rFonts w:ascii="Book Antiqua" w:hAnsi="Book Antiqua"/>
        </w:rPr>
      </w:pPr>
      <w:r w:rsidRPr="00713483">
        <w:rPr>
          <w:rFonts w:ascii="Book Antiqua" w:eastAsia="Book Antiqua" w:hAnsi="Book Antiqua" w:cs="Book Antiqua"/>
          <w:color w:val="000000"/>
        </w:rPr>
        <w:t xml:space="preserve">11 </w:t>
      </w:r>
      <w:r w:rsidRPr="00713483">
        <w:rPr>
          <w:rFonts w:ascii="Book Antiqua" w:eastAsia="Book Antiqua" w:hAnsi="Book Antiqua" w:cs="Book Antiqua"/>
          <w:b/>
          <w:bCs/>
          <w:color w:val="000000"/>
        </w:rPr>
        <w:t>Merlini G</w:t>
      </w:r>
      <w:r w:rsidRPr="00713483">
        <w:rPr>
          <w:rFonts w:ascii="Book Antiqua" w:eastAsia="Book Antiqua" w:hAnsi="Book Antiqua" w:cs="Book Antiqua"/>
          <w:color w:val="000000"/>
        </w:rPr>
        <w:t xml:space="preserve">, Bellotti V. Molecular mechanisms of amyloidosis. </w:t>
      </w:r>
      <w:r w:rsidRPr="00713483">
        <w:rPr>
          <w:rFonts w:ascii="Book Antiqua" w:eastAsia="Book Antiqua" w:hAnsi="Book Antiqua" w:cs="Book Antiqua"/>
          <w:i/>
          <w:iCs/>
          <w:color w:val="000000"/>
        </w:rPr>
        <w:t>N Engl J Med</w:t>
      </w:r>
      <w:r w:rsidRPr="00713483">
        <w:rPr>
          <w:rFonts w:ascii="Book Antiqua" w:eastAsia="Book Antiqua" w:hAnsi="Book Antiqua" w:cs="Book Antiqua"/>
          <w:color w:val="000000"/>
        </w:rPr>
        <w:t xml:space="preserve"> 2003; </w:t>
      </w:r>
      <w:r w:rsidRPr="00713483">
        <w:rPr>
          <w:rFonts w:ascii="Book Antiqua" w:eastAsia="Book Antiqua" w:hAnsi="Book Antiqua" w:cs="Book Antiqua"/>
          <w:b/>
          <w:bCs/>
          <w:color w:val="000000"/>
        </w:rPr>
        <w:t>349</w:t>
      </w:r>
      <w:r w:rsidRPr="00713483">
        <w:rPr>
          <w:rFonts w:ascii="Book Antiqua" w:eastAsia="Book Antiqua" w:hAnsi="Book Antiqua" w:cs="Book Antiqua"/>
          <w:color w:val="000000"/>
        </w:rPr>
        <w:t>: 583-596 [PMID: 12904524 DOI: 10.1056/NEJMra023144]</w:t>
      </w:r>
    </w:p>
    <w:p w14:paraId="39D8EEA5" w14:textId="77777777" w:rsidR="00A77B3E" w:rsidRPr="00713483" w:rsidRDefault="00681B01" w:rsidP="00713483">
      <w:pPr>
        <w:spacing w:line="360" w:lineRule="auto"/>
        <w:jc w:val="both"/>
        <w:rPr>
          <w:rFonts w:ascii="Book Antiqua" w:hAnsi="Book Antiqua"/>
        </w:rPr>
      </w:pPr>
      <w:r w:rsidRPr="00713483">
        <w:rPr>
          <w:rFonts w:ascii="Book Antiqua" w:eastAsia="Book Antiqua" w:hAnsi="Book Antiqua" w:cs="Book Antiqua"/>
          <w:color w:val="000000"/>
        </w:rPr>
        <w:lastRenderedPageBreak/>
        <w:t xml:space="preserve">12 </w:t>
      </w:r>
      <w:r w:rsidRPr="00713483">
        <w:rPr>
          <w:rFonts w:ascii="Book Antiqua" w:eastAsia="Book Antiqua" w:hAnsi="Book Antiqua" w:cs="Book Antiqua"/>
          <w:b/>
          <w:bCs/>
          <w:color w:val="000000"/>
        </w:rPr>
        <w:t>Pande M</w:t>
      </w:r>
      <w:r w:rsidRPr="00713483">
        <w:rPr>
          <w:rFonts w:ascii="Book Antiqua" w:eastAsia="Book Antiqua" w:hAnsi="Book Antiqua" w:cs="Book Antiqua"/>
          <w:color w:val="000000"/>
        </w:rPr>
        <w:t xml:space="preserve">, Srivastava R. Molecular and clinical insights into protein misfolding and associated amyloidosis. </w:t>
      </w:r>
      <w:r w:rsidRPr="00713483">
        <w:rPr>
          <w:rFonts w:ascii="Book Antiqua" w:eastAsia="Book Antiqua" w:hAnsi="Book Antiqua" w:cs="Book Antiqua"/>
          <w:i/>
          <w:iCs/>
          <w:color w:val="000000"/>
        </w:rPr>
        <w:t>Eur J Med Chem</w:t>
      </w:r>
      <w:r w:rsidRPr="00713483">
        <w:rPr>
          <w:rFonts w:ascii="Book Antiqua" w:eastAsia="Book Antiqua" w:hAnsi="Book Antiqua" w:cs="Book Antiqua"/>
          <w:color w:val="000000"/>
        </w:rPr>
        <w:t xml:space="preserve"> 2019; </w:t>
      </w:r>
      <w:r w:rsidRPr="00713483">
        <w:rPr>
          <w:rFonts w:ascii="Book Antiqua" w:eastAsia="Book Antiqua" w:hAnsi="Book Antiqua" w:cs="Book Antiqua"/>
          <w:b/>
          <w:bCs/>
          <w:color w:val="000000"/>
        </w:rPr>
        <w:t>184</w:t>
      </w:r>
      <w:r w:rsidRPr="00713483">
        <w:rPr>
          <w:rFonts w:ascii="Book Antiqua" w:eastAsia="Book Antiqua" w:hAnsi="Book Antiqua" w:cs="Book Antiqua"/>
          <w:color w:val="000000"/>
        </w:rPr>
        <w:t>: 111753 [PMID: 31622853 DOI: 10.1016/j.ejmech.2019.111753]</w:t>
      </w:r>
    </w:p>
    <w:p w14:paraId="524812D9" w14:textId="77777777" w:rsidR="00A77B3E" w:rsidRPr="00713483" w:rsidRDefault="00681B01" w:rsidP="00713483">
      <w:pPr>
        <w:spacing w:line="360" w:lineRule="auto"/>
        <w:jc w:val="both"/>
        <w:rPr>
          <w:rFonts w:ascii="Book Antiqua" w:hAnsi="Book Antiqua"/>
        </w:rPr>
      </w:pPr>
      <w:r w:rsidRPr="00713483">
        <w:rPr>
          <w:rFonts w:ascii="Book Antiqua" w:eastAsia="Book Antiqua" w:hAnsi="Book Antiqua" w:cs="Book Antiqua"/>
          <w:color w:val="000000"/>
        </w:rPr>
        <w:t xml:space="preserve">13 </w:t>
      </w:r>
      <w:r w:rsidRPr="00713483">
        <w:rPr>
          <w:rFonts w:ascii="Book Antiqua" w:eastAsia="Book Antiqua" w:hAnsi="Book Antiqua" w:cs="Book Antiqua"/>
          <w:b/>
          <w:bCs/>
          <w:color w:val="000000"/>
        </w:rPr>
        <w:t>Eisenberg DS</w:t>
      </w:r>
      <w:r w:rsidRPr="00713483">
        <w:rPr>
          <w:rFonts w:ascii="Book Antiqua" w:eastAsia="Book Antiqua" w:hAnsi="Book Antiqua" w:cs="Book Antiqua"/>
          <w:color w:val="000000"/>
        </w:rPr>
        <w:t xml:space="preserve">, Sawaya MR. Structural Studies of Amyloid Proteins at the Molecular Level. </w:t>
      </w:r>
      <w:r w:rsidRPr="00713483">
        <w:rPr>
          <w:rFonts w:ascii="Book Antiqua" w:eastAsia="Book Antiqua" w:hAnsi="Book Antiqua" w:cs="Book Antiqua"/>
          <w:i/>
          <w:iCs/>
          <w:color w:val="000000"/>
        </w:rPr>
        <w:t>Annu Rev Biochem</w:t>
      </w:r>
      <w:r w:rsidRPr="00713483">
        <w:rPr>
          <w:rFonts w:ascii="Book Antiqua" w:eastAsia="Book Antiqua" w:hAnsi="Book Antiqua" w:cs="Book Antiqua"/>
          <w:color w:val="000000"/>
        </w:rPr>
        <w:t xml:space="preserve"> 2017; </w:t>
      </w:r>
      <w:r w:rsidRPr="00713483">
        <w:rPr>
          <w:rFonts w:ascii="Book Antiqua" w:eastAsia="Book Antiqua" w:hAnsi="Book Antiqua" w:cs="Book Antiqua"/>
          <w:b/>
          <w:bCs/>
          <w:color w:val="000000"/>
        </w:rPr>
        <w:t>86</w:t>
      </w:r>
      <w:r w:rsidRPr="00713483">
        <w:rPr>
          <w:rFonts w:ascii="Book Antiqua" w:eastAsia="Book Antiqua" w:hAnsi="Book Antiqua" w:cs="Book Antiqua"/>
          <w:color w:val="000000"/>
        </w:rPr>
        <w:t>: 69-95 [PMID: 28125289 DOI: 10.1146/annurev-biochem-061516-045104]</w:t>
      </w:r>
    </w:p>
    <w:p w14:paraId="3207DFAE" w14:textId="77777777" w:rsidR="00A77B3E" w:rsidRPr="00713483" w:rsidRDefault="00681B01" w:rsidP="00713483">
      <w:pPr>
        <w:spacing w:line="360" w:lineRule="auto"/>
        <w:jc w:val="both"/>
        <w:rPr>
          <w:rFonts w:ascii="Book Antiqua" w:hAnsi="Book Antiqua"/>
        </w:rPr>
      </w:pPr>
      <w:r w:rsidRPr="00713483">
        <w:rPr>
          <w:rFonts w:ascii="Book Antiqua" w:eastAsia="Book Antiqua" w:hAnsi="Book Antiqua" w:cs="Book Antiqua"/>
          <w:color w:val="000000"/>
        </w:rPr>
        <w:t xml:space="preserve">14 </w:t>
      </w:r>
      <w:r w:rsidRPr="00713483">
        <w:rPr>
          <w:rFonts w:ascii="Book Antiqua" w:eastAsia="Book Antiqua" w:hAnsi="Book Antiqua" w:cs="Book Antiqua"/>
          <w:b/>
          <w:bCs/>
          <w:color w:val="000000"/>
        </w:rPr>
        <w:t>Pepys MB</w:t>
      </w:r>
      <w:r w:rsidRPr="00713483">
        <w:rPr>
          <w:rFonts w:ascii="Book Antiqua" w:eastAsia="Book Antiqua" w:hAnsi="Book Antiqua" w:cs="Book Antiqua"/>
          <w:color w:val="000000"/>
        </w:rPr>
        <w:t xml:space="preserve">. Amyloidosis. </w:t>
      </w:r>
      <w:r w:rsidRPr="00713483">
        <w:rPr>
          <w:rFonts w:ascii="Book Antiqua" w:eastAsia="Book Antiqua" w:hAnsi="Book Antiqua" w:cs="Book Antiqua"/>
          <w:i/>
          <w:iCs/>
          <w:color w:val="000000"/>
        </w:rPr>
        <w:t>Annu Rev Med</w:t>
      </w:r>
      <w:r w:rsidRPr="00713483">
        <w:rPr>
          <w:rFonts w:ascii="Book Antiqua" w:eastAsia="Book Antiqua" w:hAnsi="Book Antiqua" w:cs="Book Antiqua"/>
          <w:color w:val="000000"/>
        </w:rPr>
        <w:t xml:space="preserve"> 2006; </w:t>
      </w:r>
      <w:r w:rsidRPr="00713483">
        <w:rPr>
          <w:rFonts w:ascii="Book Antiqua" w:eastAsia="Book Antiqua" w:hAnsi="Book Antiqua" w:cs="Book Antiqua"/>
          <w:b/>
          <w:bCs/>
          <w:color w:val="000000"/>
        </w:rPr>
        <w:t>57</w:t>
      </w:r>
      <w:r w:rsidRPr="00713483">
        <w:rPr>
          <w:rFonts w:ascii="Book Antiqua" w:eastAsia="Book Antiqua" w:hAnsi="Book Antiqua" w:cs="Book Antiqua"/>
          <w:color w:val="000000"/>
        </w:rPr>
        <w:t>: 223-241 [PMID: 16409147 DOI: 10.1146/annurev.med.57.121304.131243]</w:t>
      </w:r>
    </w:p>
    <w:p w14:paraId="731CEFAC" w14:textId="77777777" w:rsidR="00A77B3E" w:rsidRPr="00713483" w:rsidRDefault="00681B01" w:rsidP="00713483">
      <w:pPr>
        <w:spacing w:line="360" w:lineRule="auto"/>
        <w:jc w:val="both"/>
        <w:rPr>
          <w:rFonts w:ascii="Book Antiqua" w:hAnsi="Book Antiqua"/>
        </w:rPr>
      </w:pPr>
      <w:r w:rsidRPr="00713483">
        <w:rPr>
          <w:rFonts w:ascii="Book Antiqua" w:eastAsia="Book Antiqua" w:hAnsi="Book Antiqua" w:cs="Book Antiqua"/>
          <w:color w:val="000000"/>
        </w:rPr>
        <w:t xml:space="preserve">15 </w:t>
      </w:r>
      <w:r w:rsidRPr="00713483">
        <w:rPr>
          <w:rFonts w:ascii="Book Antiqua" w:eastAsia="Book Antiqua" w:hAnsi="Book Antiqua" w:cs="Book Antiqua"/>
          <w:b/>
          <w:bCs/>
          <w:color w:val="000000"/>
        </w:rPr>
        <w:t>Merlini G</w:t>
      </w:r>
      <w:r w:rsidRPr="00713483">
        <w:rPr>
          <w:rFonts w:ascii="Book Antiqua" w:eastAsia="Book Antiqua" w:hAnsi="Book Antiqua" w:cs="Book Antiqua"/>
          <w:color w:val="000000"/>
        </w:rPr>
        <w:t xml:space="preserve">, Seldin DC, Gertz MA. Amyloidosis: pathogenesis and new therapeutic options. </w:t>
      </w:r>
      <w:r w:rsidRPr="00713483">
        <w:rPr>
          <w:rFonts w:ascii="Book Antiqua" w:eastAsia="Book Antiqua" w:hAnsi="Book Antiqua" w:cs="Book Antiqua"/>
          <w:i/>
          <w:iCs/>
          <w:color w:val="000000"/>
        </w:rPr>
        <w:t>J Clin Oncol</w:t>
      </w:r>
      <w:r w:rsidRPr="00713483">
        <w:rPr>
          <w:rFonts w:ascii="Book Antiqua" w:eastAsia="Book Antiqua" w:hAnsi="Book Antiqua" w:cs="Book Antiqua"/>
          <w:color w:val="000000"/>
        </w:rPr>
        <w:t xml:space="preserve"> 2011; </w:t>
      </w:r>
      <w:r w:rsidRPr="00713483">
        <w:rPr>
          <w:rFonts w:ascii="Book Antiqua" w:eastAsia="Book Antiqua" w:hAnsi="Book Antiqua" w:cs="Book Antiqua"/>
          <w:b/>
          <w:bCs/>
          <w:color w:val="000000"/>
        </w:rPr>
        <w:t>29</w:t>
      </w:r>
      <w:r w:rsidRPr="00713483">
        <w:rPr>
          <w:rFonts w:ascii="Book Antiqua" w:eastAsia="Book Antiqua" w:hAnsi="Book Antiqua" w:cs="Book Antiqua"/>
          <w:color w:val="000000"/>
        </w:rPr>
        <w:t>: 1924-1933 [PMID: 21483018 DOI: 10.1200/JCO.2010.32.2271]</w:t>
      </w:r>
    </w:p>
    <w:p w14:paraId="3823950B" w14:textId="77777777" w:rsidR="00A77B3E" w:rsidRPr="00713483" w:rsidRDefault="00681B01" w:rsidP="00713483">
      <w:pPr>
        <w:spacing w:line="360" w:lineRule="auto"/>
        <w:jc w:val="both"/>
        <w:rPr>
          <w:rFonts w:ascii="Book Antiqua" w:hAnsi="Book Antiqua"/>
        </w:rPr>
      </w:pPr>
      <w:r w:rsidRPr="00713483">
        <w:rPr>
          <w:rFonts w:ascii="Book Antiqua" w:eastAsia="Book Antiqua" w:hAnsi="Book Antiqua" w:cs="Book Antiqua"/>
          <w:color w:val="000000"/>
        </w:rPr>
        <w:t xml:space="preserve">16 </w:t>
      </w:r>
      <w:r w:rsidRPr="00713483">
        <w:rPr>
          <w:rFonts w:ascii="Book Antiqua" w:eastAsia="Book Antiqua" w:hAnsi="Book Antiqua" w:cs="Book Antiqua"/>
          <w:b/>
          <w:bCs/>
          <w:color w:val="000000"/>
        </w:rPr>
        <w:t>Leung N</w:t>
      </w:r>
      <w:r w:rsidRPr="00713483">
        <w:rPr>
          <w:rFonts w:ascii="Book Antiqua" w:eastAsia="Book Antiqua" w:hAnsi="Book Antiqua" w:cs="Book Antiqua"/>
          <w:color w:val="000000"/>
        </w:rPr>
        <w:t xml:space="preserve">, Nasr SH, Sethi S. How I treat amyloidosis: the importance of accurate diagnosis and amyloid typing. </w:t>
      </w:r>
      <w:r w:rsidRPr="00713483">
        <w:rPr>
          <w:rFonts w:ascii="Book Antiqua" w:eastAsia="Book Antiqua" w:hAnsi="Book Antiqua" w:cs="Book Antiqua"/>
          <w:i/>
          <w:iCs/>
          <w:color w:val="000000"/>
        </w:rPr>
        <w:t>Blood</w:t>
      </w:r>
      <w:r w:rsidRPr="00713483">
        <w:rPr>
          <w:rFonts w:ascii="Book Antiqua" w:eastAsia="Book Antiqua" w:hAnsi="Book Antiqua" w:cs="Book Antiqua"/>
          <w:color w:val="000000"/>
        </w:rPr>
        <w:t xml:space="preserve"> 2012; </w:t>
      </w:r>
      <w:r w:rsidRPr="00713483">
        <w:rPr>
          <w:rFonts w:ascii="Book Antiqua" w:eastAsia="Book Antiqua" w:hAnsi="Book Antiqua" w:cs="Book Antiqua"/>
          <w:b/>
          <w:bCs/>
          <w:color w:val="000000"/>
        </w:rPr>
        <w:t>120</w:t>
      </w:r>
      <w:r w:rsidRPr="00713483">
        <w:rPr>
          <w:rFonts w:ascii="Book Antiqua" w:eastAsia="Book Antiqua" w:hAnsi="Book Antiqua" w:cs="Book Antiqua"/>
          <w:color w:val="000000"/>
        </w:rPr>
        <w:t>: 3206-3213 [PMID: 22948045 DOI: 10.1182/blood-2012-03-413682]</w:t>
      </w:r>
    </w:p>
    <w:p w14:paraId="48198EB4" w14:textId="77777777" w:rsidR="00A77B3E" w:rsidRPr="00713483" w:rsidRDefault="00681B01" w:rsidP="00713483">
      <w:pPr>
        <w:spacing w:line="360" w:lineRule="auto"/>
        <w:jc w:val="both"/>
        <w:rPr>
          <w:rFonts w:ascii="Book Antiqua" w:hAnsi="Book Antiqua"/>
        </w:rPr>
      </w:pPr>
      <w:r w:rsidRPr="00713483">
        <w:rPr>
          <w:rFonts w:ascii="Book Antiqua" w:eastAsia="Book Antiqua" w:hAnsi="Book Antiqua" w:cs="Book Antiqua"/>
          <w:color w:val="000000"/>
        </w:rPr>
        <w:t xml:space="preserve">17 </w:t>
      </w:r>
      <w:r w:rsidRPr="00713483">
        <w:rPr>
          <w:rFonts w:ascii="Book Antiqua" w:eastAsia="Book Antiqua" w:hAnsi="Book Antiqua" w:cs="Book Antiqua"/>
          <w:b/>
          <w:bCs/>
          <w:color w:val="000000"/>
        </w:rPr>
        <w:t>Westermark GT</w:t>
      </w:r>
      <w:r w:rsidRPr="00713483">
        <w:rPr>
          <w:rFonts w:ascii="Book Antiqua" w:eastAsia="Book Antiqua" w:hAnsi="Book Antiqua" w:cs="Book Antiqua"/>
          <w:color w:val="000000"/>
        </w:rPr>
        <w:t xml:space="preserve">, Fändrich M, Westermark P. AA amyloidosis: pathogenesis and targeted therapy. </w:t>
      </w:r>
      <w:r w:rsidRPr="00713483">
        <w:rPr>
          <w:rFonts w:ascii="Book Antiqua" w:eastAsia="Book Antiqua" w:hAnsi="Book Antiqua" w:cs="Book Antiqua"/>
          <w:i/>
          <w:iCs/>
          <w:color w:val="000000"/>
        </w:rPr>
        <w:t>Annu Rev Pathol</w:t>
      </w:r>
      <w:r w:rsidRPr="00713483">
        <w:rPr>
          <w:rFonts w:ascii="Book Antiqua" w:eastAsia="Book Antiqua" w:hAnsi="Book Antiqua" w:cs="Book Antiqua"/>
          <w:color w:val="000000"/>
        </w:rPr>
        <w:t xml:space="preserve"> 2015; </w:t>
      </w:r>
      <w:r w:rsidRPr="00713483">
        <w:rPr>
          <w:rFonts w:ascii="Book Antiqua" w:eastAsia="Book Antiqua" w:hAnsi="Book Antiqua" w:cs="Book Antiqua"/>
          <w:b/>
          <w:bCs/>
          <w:color w:val="000000"/>
        </w:rPr>
        <w:t>10</w:t>
      </w:r>
      <w:r w:rsidRPr="00713483">
        <w:rPr>
          <w:rFonts w:ascii="Book Antiqua" w:eastAsia="Book Antiqua" w:hAnsi="Book Antiqua" w:cs="Book Antiqua"/>
          <w:color w:val="000000"/>
        </w:rPr>
        <w:t>: 321-344 [PMID: 25387054 DOI: 10.1146/annurev-pathol-020712-163913]</w:t>
      </w:r>
    </w:p>
    <w:p w14:paraId="178462B7" w14:textId="77777777" w:rsidR="00A77B3E" w:rsidRPr="00713483" w:rsidRDefault="00681B01" w:rsidP="00713483">
      <w:pPr>
        <w:spacing w:line="360" w:lineRule="auto"/>
        <w:jc w:val="both"/>
        <w:rPr>
          <w:rFonts w:ascii="Book Antiqua" w:hAnsi="Book Antiqua"/>
        </w:rPr>
      </w:pPr>
      <w:r w:rsidRPr="00713483">
        <w:rPr>
          <w:rFonts w:ascii="Book Antiqua" w:eastAsia="Book Antiqua" w:hAnsi="Book Antiqua" w:cs="Book Antiqua"/>
          <w:color w:val="000000"/>
        </w:rPr>
        <w:t xml:space="preserve">18 </w:t>
      </w:r>
      <w:r w:rsidRPr="00713483">
        <w:rPr>
          <w:rFonts w:ascii="Book Antiqua" w:eastAsia="Book Antiqua" w:hAnsi="Book Antiqua" w:cs="Book Antiqua"/>
          <w:b/>
          <w:bCs/>
          <w:color w:val="000000"/>
        </w:rPr>
        <w:t>del Pozo-Yauner L</w:t>
      </w:r>
      <w:r w:rsidRPr="00713483">
        <w:rPr>
          <w:rFonts w:ascii="Book Antiqua" w:eastAsia="Book Antiqua" w:hAnsi="Book Antiqua" w:cs="Book Antiqua"/>
          <w:color w:val="000000"/>
        </w:rPr>
        <w:t xml:space="preserve">, Wall JS, González Andrade M, Sánchez-López R, Rodríguez-Ambriz SL, Pérez Carreón JI, Ochoa-Leyva A, Fernández-Velasco DA. The N-terminal strand modulates immunoglobulin light chain fibrillogenesis. </w:t>
      </w:r>
      <w:r w:rsidRPr="00713483">
        <w:rPr>
          <w:rFonts w:ascii="Book Antiqua" w:eastAsia="Book Antiqua" w:hAnsi="Book Antiqua" w:cs="Book Antiqua"/>
          <w:i/>
          <w:iCs/>
          <w:color w:val="000000"/>
        </w:rPr>
        <w:t>Biochem Biophys Res Commun</w:t>
      </w:r>
      <w:r w:rsidRPr="00713483">
        <w:rPr>
          <w:rFonts w:ascii="Book Antiqua" w:eastAsia="Book Antiqua" w:hAnsi="Book Antiqua" w:cs="Book Antiqua"/>
          <w:color w:val="000000"/>
        </w:rPr>
        <w:t xml:space="preserve"> 2014; </w:t>
      </w:r>
      <w:r w:rsidRPr="00713483">
        <w:rPr>
          <w:rFonts w:ascii="Book Antiqua" w:eastAsia="Book Antiqua" w:hAnsi="Book Antiqua" w:cs="Book Antiqua"/>
          <w:b/>
          <w:bCs/>
          <w:color w:val="000000"/>
        </w:rPr>
        <w:t>443</w:t>
      </w:r>
      <w:r w:rsidRPr="00713483">
        <w:rPr>
          <w:rFonts w:ascii="Book Antiqua" w:eastAsia="Book Antiqua" w:hAnsi="Book Antiqua" w:cs="Book Antiqua"/>
          <w:color w:val="000000"/>
        </w:rPr>
        <w:t>: 495-499 [PMID: 24321098 DOI: 10.1016/j.bbrc.2013.11.123]</w:t>
      </w:r>
    </w:p>
    <w:p w14:paraId="4CCBB95B" w14:textId="77777777" w:rsidR="00A77B3E" w:rsidRPr="00713483" w:rsidRDefault="00681B01" w:rsidP="00713483">
      <w:pPr>
        <w:spacing w:line="360" w:lineRule="auto"/>
        <w:jc w:val="both"/>
        <w:rPr>
          <w:rFonts w:ascii="Book Antiqua" w:hAnsi="Book Antiqua"/>
        </w:rPr>
      </w:pPr>
      <w:r w:rsidRPr="00713483">
        <w:rPr>
          <w:rFonts w:ascii="Book Antiqua" w:eastAsia="Book Antiqua" w:hAnsi="Book Antiqua" w:cs="Book Antiqua"/>
          <w:color w:val="000000"/>
        </w:rPr>
        <w:t xml:space="preserve">19 </w:t>
      </w:r>
      <w:r w:rsidRPr="00713483">
        <w:rPr>
          <w:rFonts w:ascii="Book Antiqua" w:eastAsia="Book Antiqua" w:hAnsi="Book Antiqua" w:cs="Book Antiqua"/>
          <w:b/>
          <w:bCs/>
          <w:color w:val="000000"/>
        </w:rPr>
        <w:t>Blancas-Mejia LM</w:t>
      </w:r>
      <w:r w:rsidRPr="00713483">
        <w:rPr>
          <w:rFonts w:ascii="Book Antiqua" w:eastAsia="Book Antiqua" w:hAnsi="Book Antiqua" w:cs="Book Antiqua"/>
          <w:color w:val="000000"/>
        </w:rPr>
        <w:t xml:space="preserve">, Misra P, Dick CJ, Cooper SA, Redhage KR, Bergman MR, Jordan TL, Maar K, Ramirez-Alvarado M. Immunoglobulin light chain amyloid aggregation. </w:t>
      </w:r>
      <w:r w:rsidRPr="00713483">
        <w:rPr>
          <w:rFonts w:ascii="Book Antiqua" w:eastAsia="Book Antiqua" w:hAnsi="Book Antiqua" w:cs="Book Antiqua"/>
          <w:i/>
          <w:iCs/>
          <w:color w:val="000000"/>
        </w:rPr>
        <w:t>Chem Commun (Camb)</w:t>
      </w:r>
      <w:r w:rsidRPr="00713483">
        <w:rPr>
          <w:rFonts w:ascii="Book Antiqua" w:eastAsia="Book Antiqua" w:hAnsi="Book Antiqua" w:cs="Book Antiqua"/>
          <w:color w:val="000000"/>
        </w:rPr>
        <w:t xml:space="preserve"> 2018; </w:t>
      </w:r>
      <w:r w:rsidRPr="00713483">
        <w:rPr>
          <w:rFonts w:ascii="Book Antiqua" w:eastAsia="Book Antiqua" w:hAnsi="Book Antiqua" w:cs="Book Antiqua"/>
          <w:b/>
          <w:bCs/>
          <w:color w:val="000000"/>
        </w:rPr>
        <w:t>54</w:t>
      </w:r>
      <w:r w:rsidRPr="00713483">
        <w:rPr>
          <w:rFonts w:ascii="Book Antiqua" w:eastAsia="Book Antiqua" w:hAnsi="Book Antiqua" w:cs="Book Antiqua"/>
          <w:color w:val="000000"/>
        </w:rPr>
        <w:t>: 10664-10674 [PMID: 30087961 DOI: 10.1039/c8cc04396e]</w:t>
      </w:r>
    </w:p>
    <w:p w14:paraId="3E92BEB6" w14:textId="77777777" w:rsidR="00A77B3E" w:rsidRPr="00713483" w:rsidRDefault="00681B01" w:rsidP="00713483">
      <w:pPr>
        <w:spacing w:line="360" w:lineRule="auto"/>
        <w:jc w:val="both"/>
        <w:rPr>
          <w:rFonts w:ascii="Book Antiqua" w:hAnsi="Book Antiqua"/>
        </w:rPr>
      </w:pPr>
      <w:r w:rsidRPr="00713483">
        <w:rPr>
          <w:rFonts w:ascii="Book Antiqua" w:eastAsia="Book Antiqua" w:hAnsi="Book Antiqua" w:cs="Book Antiqua"/>
          <w:color w:val="000000"/>
        </w:rPr>
        <w:t xml:space="preserve">20 </w:t>
      </w:r>
      <w:r w:rsidRPr="00713483">
        <w:rPr>
          <w:rFonts w:ascii="Book Antiqua" w:eastAsia="Book Antiqua" w:hAnsi="Book Antiqua" w:cs="Book Antiqua"/>
          <w:b/>
          <w:bCs/>
          <w:color w:val="000000"/>
        </w:rPr>
        <w:t>Shammas SL</w:t>
      </w:r>
      <w:r w:rsidRPr="00713483">
        <w:rPr>
          <w:rFonts w:ascii="Book Antiqua" w:eastAsia="Book Antiqua" w:hAnsi="Book Antiqua" w:cs="Book Antiqua"/>
          <w:color w:val="000000"/>
        </w:rPr>
        <w:t xml:space="preserve">, Knowles TP, Baldwin AJ, Macphee CE, Welland ME, Dobson CM, Devlin GL. Perturbation of the stability of amyloid fibrils through alteration of electrostatic interactions. </w:t>
      </w:r>
      <w:r w:rsidRPr="00713483">
        <w:rPr>
          <w:rFonts w:ascii="Book Antiqua" w:eastAsia="Book Antiqua" w:hAnsi="Book Antiqua" w:cs="Book Antiqua"/>
          <w:i/>
          <w:iCs/>
          <w:color w:val="000000"/>
        </w:rPr>
        <w:t>Biophys J</w:t>
      </w:r>
      <w:r w:rsidRPr="00713483">
        <w:rPr>
          <w:rFonts w:ascii="Book Antiqua" w:eastAsia="Book Antiqua" w:hAnsi="Book Antiqua" w:cs="Book Antiqua"/>
          <w:color w:val="000000"/>
        </w:rPr>
        <w:t xml:space="preserve"> 2011; </w:t>
      </w:r>
      <w:r w:rsidRPr="00713483">
        <w:rPr>
          <w:rFonts w:ascii="Book Antiqua" w:eastAsia="Book Antiqua" w:hAnsi="Book Antiqua" w:cs="Book Antiqua"/>
          <w:b/>
          <w:bCs/>
          <w:color w:val="000000"/>
        </w:rPr>
        <w:t>100</w:t>
      </w:r>
      <w:r w:rsidRPr="00713483">
        <w:rPr>
          <w:rFonts w:ascii="Book Antiqua" w:eastAsia="Book Antiqua" w:hAnsi="Book Antiqua" w:cs="Book Antiqua"/>
          <w:color w:val="000000"/>
        </w:rPr>
        <w:t>: 2783-2791 [PMID: 21641324 DOI: 10.1016/j.bpj.2011.04.039]</w:t>
      </w:r>
    </w:p>
    <w:p w14:paraId="1EAB201D" w14:textId="77777777" w:rsidR="00A77B3E" w:rsidRPr="00713483" w:rsidRDefault="00681B01" w:rsidP="00713483">
      <w:pPr>
        <w:spacing w:line="360" w:lineRule="auto"/>
        <w:jc w:val="both"/>
        <w:rPr>
          <w:rFonts w:ascii="Book Antiqua" w:hAnsi="Book Antiqua"/>
        </w:rPr>
      </w:pPr>
      <w:r w:rsidRPr="00713483">
        <w:rPr>
          <w:rFonts w:ascii="Book Antiqua" w:eastAsia="Book Antiqua" w:hAnsi="Book Antiqua" w:cs="Book Antiqua"/>
          <w:color w:val="000000"/>
        </w:rPr>
        <w:lastRenderedPageBreak/>
        <w:t xml:space="preserve">21 </w:t>
      </w:r>
      <w:r w:rsidRPr="00713483">
        <w:rPr>
          <w:rFonts w:ascii="Book Antiqua" w:eastAsia="Book Antiqua" w:hAnsi="Book Antiqua" w:cs="Book Antiqua"/>
          <w:b/>
          <w:bCs/>
          <w:color w:val="000000"/>
        </w:rPr>
        <w:t>Tennent GA</w:t>
      </w:r>
      <w:r w:rsidRPr="00713483">
        <w:rPr>
          <w:rFonts w:ascii="Book Antiqua" w:eastAsia="Book Antiqua" w:hAnsi="Book Antiqua" w:cs="Book Antiqua"/>
          <w:color w:val="000000"/>
        </w:rPr>
        <w:t xml:space="preserve">, Lovat LB, Pepys MB. Serum amyloid P component prevents proteolysis of the amyloid fibrils of Alzheimer disease and systemic amyloidosis. </w:t>
      </w:r>
      <w:r w:rsidRPr="00713483">
        <w:rPr>
          <w:rFonts w:ascii="Book Antiqua" w:eastAsia="Book Antiqua" w:hAnsi="Book Antiqua" w:cs="Book Antiqua"/>
          <w:i/>
          <w:iCs/>
          <w:color w:val="000000"/>
        </w:rPr>
        <w:t>Proc Natl Acad Sci U S A</w:t>
      </w:r>
      <w:r w:rsidRPr="00713483">
        <w:rPr>
          <w:rFonts w:ascii="Book Antiqua" w:eastAsia="Book Antiqua" w:hAnsi="Book Antiqua" w:cs="Book Antiqua"/>
          <w:color w:val="000000"/>
        </w:rPr>
        <w:t xml:space="preserve"> 1995; </w:t>
      </w:r>
      <w:r w:rsidRPr="00713483">
        <w:rPr>
          <w:rFonts w:ascii="Book Antiqua" w:eastAsia="Book Antiqua" w:hAnsi="Book Antiqua" w:cs="Book Antiqua"/>
          <w:b/>
          <w:bCs/>
          <w:color w:val="000000"/>
        </w:rPr>
        <w:t>92</w:t>
      </w:r>
      <w:r w:rsidRPr="00713483">
        <w:rPr>
          <w:rFonts w:ascii="Book Antiqua" w:eastAsia="Book Antiqua" w:hAnsi="Book Antiqua" w:cs="Book Antiqua"/>
          <w:color w:val="000000"/>
        </w:rPr>
        <w:t>: 4299-4303 [PMID: 7753801 DOI: 10.1073/pnas.92.10.4299]</w:t>
      </w:r>
    </w:p>
    <w:p w14:paraId="25FBC3C4" w14:textId="77777777" w:rsidR="00A77B3E" w:rsidRPr="00713483" w:rsidRDefault="00681B01" w:rsidP="00713483">
      <w:pPr>
        <w:spacing w:line="360" w:lineRule="auto"/>
        <w:jc w:val="both"/>
        <w:rPr>
          <w:rFonts w:ascii="Book Antiqua" w:hAnsi="Book Antiqua"/>
        </w:rPr>
      </w:pPr>
      <w:r w:rsidRPr="00713483">
        <w:rPr>
          <w:rFonts w:ascii="Book Antiqua" w:eastAsia="Book Antiqua" w:hAnsi="Book Antiqua" w:cs="Book Antiqua"/>
          <w:color w:val="000000"/>
        </w:rPr>
        <w:t xml:space="preserve">22 </w:t>
      </w:r>
      <w:r w:rsidRPr="00713483">
        <w:rPr>
          <w:rFonts w:ascii="Book Antiqua" w:eastAsia="Book Antiqua" w:hAnsi="Book Antiqua" w:cs="Book Antiqua"/>
          <w:b/>
          <w:bCs/>
          <w:color w:val="000000"/>
        </w:rPr>
        <w:t>Pepys MB</w:t>
      </w:r>
      <w:r w:rsidRPr="00713483">
        <w:rPr>
          <w:rFonts w:ascii="Book Antiqua" w:eastAsia="Book Antiqua" w:hAnsi="Book Antiqua" w:cs="Book Antiqua"/>
          <w:color w:val="000000"/>
        </w:rPr>
        <w:t xml:space="preserve">. The Pentraxins 1975-2018: Serendipity, Diagnostics and Drugs. </w:t>
      </w:r>
      <w:r w:rsidRPr="00713483">
        <w:rPr>
          <w:rFonts w:ascii="Book Antiqua" w:eastAsia="Book Antiqua" w:hAnsi="Book Antiqua" w:cs="Book Antiqua"/>
          <w:i/>
          <w:iCs/>
          <w:color w:val="000000"/>
        </w:rPr>
        <w:t>Front Immunol</w:t>
      </w:r>
      <w:r w:rsidRPr="00713483">
        <w:rPr>
          <w:rFonts w:ascii="Book Antiqua" w:eastAsia="Book Antiqua" w:hAnsi="Book Antiqua" w:cs="Book Antiqua"/>
          <w:color w:val="000000"/>
        </w:rPr>
        <w:t xml:space="preserve"> 2018; </w:t>
      </w:r>
      <w:r w:rsidRPr="00713483">
        <w:rPr>
          <w:rFonts w:ascii="Book Antiqua" w:eastAsia="Book Antiqua" w:hAnsi="Book Antiqua" w:cs="Book Antiqua"/>
          <w:b/>
          <w:bCs/>
          <w:color w:val="000000"/>
        </w:rPr>
        <w:t>9</w:t>
      </w:r>
      <w:r w:rsidRPr="00713483">
        <w:rPr>
          <w:rFonts w:ascii="Book Antiqua" w:eastAsia="Book Antiqua" w:hAnsi="Book Antiqua" w:cs="Book Antiqua"/>
          <w:color w:val="000000"/>
        </w:rPr>
        <w:t>: 2382 [PMID: 30459761 DOI: 10.3389/fimmu.2018.02382]</w:t>
      </w:r>
    </w:p>
    <w:p w14:paraId="4691F7C4" w14:textId="77777777" w:rsidR="00A77B3E" w:rsidRPr="00713483" w:rsidRDefault="00681B01" w:rsidP="00713483">
      <w:pPr>
        <w:spacing w:line="360" w:lineRule="auto"/>
        <w:jc w:val="both"/>
        <w:rPr>
          <w:rFonts w:ascii="Book Antiqua" w:hAnsi="Book Antiqua"/>
        </w:rPr>
      </w:pPr>
      <w:r w:rsidRPr="00713483">
        <w:rPr>
          <w:rFonts w:ascii="Book Antiqua" w:eastAsia="Book Antiqua" w:hAnsi="Book Antiqua" w:cs="Book Antiqua"/>
          <w:color w:val="000000"/>
        </w:rPr>
        <w:t xml:space="preserve">23 </w:t>
      </w:r>
      <w:r w:rsidRPr="00713483">
        <w:rPr>
          <w:rFonts w:ascii="Book Antiqua" w:eastAsia="Book Antiqua" w:hAnsi="Book Antiqua" w:cs="Book Antiqua"/>
          <w:b/>
          <w:bCs/>
          <w:color w:val="000000"/>
        </w:rPr>
        <w:t>Mold M</w:t>
      </w:r>
      <w:r w:rsidRPr="00713483">
        <w:rPr>
          <w:rFonts w:ascii="Book Antiqua" w:eastAsia="Book Antiqua" w:hAnsi="Book Antiqua" w:cs="Book Antiqua"/>
          <w:color w:val="000000"/>
        </w:rPr>
        <w:t xml:space="preserve">, Shrive AK, Exley C. Serum amyloid P component accelerates the formation and enhances the stability of amyloid fibrils in a physiologically significant under-saturated solution of amyloid-β42. </w:t>
      </w:r>
      <w:r w:rsidRPr="00713483">
        <w:rPr>
          <w:rFonts w:ascii="Book Antiqua" w:eastAsia="Book Antiqua" w:hAnsi="Book Antiqua" w:cs="Book Antiqua"/>
          <w:i/>
          <w:iCs/>
          <w:color w:val="000000"/>
        </w:rPr>
        <w:t>J Alzheimers Dis</w:t>
      </w:r>
      <w:r w:rsidRPr="00713483">
        <w:rPr>
          <w:rFonts w:ascii="Book Antiqua" w:eastAsia="Book Antiqua" w:hAnsi="Book Antiqua" w:cs="Book Antiqua"/>
          <w:color w:val="000000"/>
        </w:rPr>
        <w:t xml:space="preserve"> 2012; </w:t>
      </w:r>
      <w:r w:rsidRPr="00713483">
        <w:rPr>
          <w:rFonts w:ascii="Book Antiqua" w:eastAsia="Book Antiqua" w:hAnsi="Book Antiqua" w:cs="Book Antiqua"/>
          <w:b/>
          <w:bCs/>
          <w:color w:val="000000"/>
        </w:rPr>
        <w:t>29</w:t>
      </w:r>
      <w:r w:rsidRPr="00713483">
        <w:rPr>
          <w:rFonts w:ascii="Book Antiqua" w:eastAsia="Book Antiqua" w:hAnsi="Book Antiqua" w:cs="Book Antiqua"/>
          <w:color w:val="000000"/>
        </w:rPr>
        <w:t>: 875-881 [PMID: 22337829 DOI: 10.3233/JAD-2012-120076]</w:t>
      </w:r>
    </w:p>
    <w:p w14:paraId="68DAF191" w14:textId="77777777" w:rsidR="00A77B3E" w:rsidRPr="00713483" w:rsidRDefault="00681B01" w:rsidP="00713483">
      <w:pPr>
        <w:spacing w:line="360" w:lineRule="auto"/>
        <w:jc w:val="both"/>
        <w:rPr>
          <w:rFonts w:ascii="Book Antiqua" w:hAnsi="Book Antiqua"/>
        </w:rPr>
      </w:pPr>
      <w:r w:rsidRPr="00713483">
        <w:rPr>
          <w:rFonts w:ascii="Book Antiqua" w:eastAsia="Book Antiqua" w:hAnsi="Book Antiqua" w:cs="Book Antiqua"/>
          <w:color w:val="000000"/>
        </w:rPr>
        <w:t xml:space="preserve">24 </w:t>
      </w:r>
      <w:r w:rsidRPr="00713483">
        <w:rPr>
          <w:rFonts w:ascii="Book Antiqua" w:eastAsia="Book Antiqua" w:hAnsi="Book Antiqua" w:cs="Book Antiqua"/>
          <w:b/>
          <w:bCs/>
          <w:color w:val="000000"/>
        </w:rPr>
        <w:t>Botto M</w:t>
      </w:r>
      <w:r w:rsidRPr="00713483">
        <w:rPr>
          <w:rFonts w:ascii="Book Antiqua" w:eastAsia="Book Antiqua" w:hAnsi="Book Antiqua" w:cs="Book Antiqua"/>
          <w:color w:val="000000"/>
        </w:rPr>
        <w:t xml:space="preserve">, Hawkins PN, Bickerstaff MC, Herbert J, Bygrave AE, McBride A, Hutchinson WL, Tennent GA, Walport MJ, Pepys MB. Amyloid deposition is delayed in mice with targeted deletion of the serum amyloid P component gene. </w:t>
      </w:r>
      <w:r w:rsidRPr="00713483">
        <w:rPr>
          <w:rFonts w:ascii="Book Antiqua" w:eastAsia="Book Antiqua" w:hAnsi="Book Antiqua" w:cs="Book Antiqua"/>
          <w:i/>
          <w:iCs/>
          <w:color w:val="000000"/>
        </w:rPr>
        <w:t>Nat Med</w:t>
      </w:r>
      <w:r w:rsidRPr="00713483">
        <w:rPr>
          <w:rFonts w:ascii="Book Antiqua" w:eastAsia="Book Antiqua" w:hAnsi="Book Antiqua" w:cs="Book Antiqua"/>
          <w:color w:val="000000"/>
        </w:rPr>
        <w:t xml:space="preserve"> 1997; </w:t>
      </w:r>
      <w:r w:rsidRPr="00713483">
        <w:rPr>
          <w:rFonts w:ascii="Book Antiqua" w:eastAsia="Book Antiqua" w:hAnsi="Book Antiqua" w:cs="Book Antiqua"/>
          <w:b/>
          <w:bCs/>
          <w:color w:val="000000"/>
        </w:rPr>
        <w:t>3</w:t>
      </w:r>
      <w:r w:rsidRPr="00713483">
        <w:rPr>
          <w:rFonts w:ascii="Book Antiqua" w:eastAsia="Book Antiqua" w:hAnsi="Book Antiqua" w:cs="Book Antiqua"/>
          <w:color w:val="000000"/>
        </w:rPr>
        <w:t>: 855-859 [PMID: 9256275 DOI: 10.1038/nm0897-855]</w:t>
      </w:r>
    </w:p>
    <w:p w14:paraId="32723FF0" w14:textId="77777777" w:rsidR="00A77B3E" w:rsidRPr="00713483" w:rsidRDefault="00681B01" w:rsidP="00713483">
      <w:pPr>
        <w:spacing w:line="360" w:lineRule="auto"/>
        <w:jc w:val="both"/>
        <w:rPr>
          <w:rFonts w:ascii="Book Antiqua" w:hAnsi="Book Antiqua"/>
        </w:rPr>
      </w:pPr>
      <w:r w:rsidRPr="00713483">
        <w:rPr>
          <w:rFonts w:ascii="Book Antiqua" w:eastAsia="Book Antiqua" w:hAnsi="Book Antiqua" w:cs="Book Antiqua"/>
          <w:color w:val="000000"/>
        </w:rPr>
        <w:t xml:space="preserve">25 </w:t>
      </w:r>
      <w:r w:rsidRPr="00713483">
        <w:rPr>
          <w:rFonts w:ascii="Book Antiqua" w:eastAsia="Book Antiqua" w:hAnsi="Book Antiqua" w:cs="Book Antiqua"/>
          <w:b/>
          <w:bCs/>
          <w:color w:val="000000"/>
        </w:rPr>
        <w:t>Hirschfield GM</w:t>
      </w:r>
      <w:r w:rsidRPr="00713483">
        <w:rPr>
          <w:rFonts w:ascii="Book Antiqua" w:eastAsia="Book Antiqua" w:hAnsi="Book Antiqua" w:cs="Book Antiqua"/>
          <w:color w:val="000000"/>
        </w:rPr>
        <w:t xml:space="preserve">. Amyloidosis: a clinico-pathophysiological synopsis. </w:t>
      </w:r>
      <w:r w:rsidRPr="00713483">
        <w:rPr>
          <w:rFonts w:ascii="Book Antiqua" w:eastAsia="Book Antiqua" w:hAnsi="Book Antiqua" w:cs="Book Antiqua"/>
          <w:i/>
          <w:iCs/>
          <w:color w:val="000000"/>
        </w:rPr>
        <w:t>Semin Cell Dev Biol</w:t>
      </w:r>
      <w:r w:rsidRPr="00713483">
        <w:rPr>
          <w:rFonts w:ascii="Book Antiqua" w:eastAsia="Book Antiqua" w:hAnsi="Book Antiqua" w:cs="Book Antiqua"/>
          <w:color w:val="000000"/>
        </w:rPr>
        <w:t xml:space="preserve"> 2004; </w:t>
      </w:r>
      <w:r w:rsidRPr="00713483">
        <w:rPr>
          <w:rFonts w:ascii="Book Antiqua" w:eastAsia="Book Antiqua" w:hAnsi="Book Antiqua" w:cs="Book Antiqua"/>
          <w:b/>
          <w:bCs/>
          <w:color w:val="000000"/>
        </w:rPr>
        <w:t>15</w:t>
      </w:r>
      <w:r w:rsidRPr="00713483">
        <w:rPr>
          <w:rFonts w:ascii="Book Antiqua" w:eastAsia="Book Antiqua" w:hAnsi="Book Antiqua" w:cs="Book Antiqua"/>
          <w:color w:val="000000"/>
        </w:rPr>
        <w:t>: 39-44 [PMID: 15036205 DOI: 10.1016/j.semcdb.2003.12.013]</w:t>
      </w:r>
    </w:p>
    <w:p w14:paraId="640BA21E" w14:textId="77777777" w:rsidR="00A77B3E" w:rsidRPr="00713483" w:rsidRDefault="00681B01" w:rsidP="00713483">
      <w:pPr>
        <w:spacing w:line="360" w:lineRule="auto"/>
        <w:jc w:val="both"/>
        <w:rPr>
          <w:rFonts w:ascii="Book Antiqua" w:hAnsi="Book Antiqua"/>
        </w:rPr>
      </w:pPr>
      <w:r w:rsidRPr="00713483">
        <w:rPr>
          <w:rFonts w:ascii="Book Antiqua" w:eastAsia="Book Antiqua" w:hAnsi="Book Antiqua" w:cs="Book Antiqua"/>
          <w:color w:val="000000"/>
        </w:rPr>
        <w:t xml:space="preserve">26 </w:t>
      </w:r>
      <w:r w:rsidRPr="00713483">
        <w:rPr>
          <w:rFonts w:ascii="Book Antiqua" w:eastAsia="Book Antiqua" w:hAnsi="Book Antiqua" w:cs="Book Antiqua"/>
          <w:b/>
          <w:bCs/>
          <w:color w:val="000000"/>
        </w:rPr>
        <w:t>Tsai SB</w:t>
      </w:r>
      <w:r w:rsidRPr="00713483">
        <w:rPr>
          <w:rFonts w:ascii="Book Antiqua" w:eastAsia="Book Antiqua" w:hAnsi="Book Antiqua" w:cs="Book Antiqua"/>
          <w:color w:val="000000"/>
        </w:rPr>
        <w:t xml:space="preserve">, Seldin DC, Wu H, O'Hara C, Ruberg FL, Sanchorawala V. Myocardial infarction with "clean coronaries" caused by amyloid light-chain AL amyloidosis: a case report and literature review. </w:t>
      </w:r>
      <w:r w:rsidRPr="00713483">
        <w:rPr>
          <w:rFonts w:ascii="Book Antiqua" w:eastAsia="Book Antiqua" w:hAnsi="Book Antiqua" w:cs="Book Antiqua"/>
          <w:i/>
          <w:iCs/>
          <w:color w:val="000000"/>
        </w:rPr>
        <w:t>Amyloid</w:t>
      </w:r>
      <w:r w:rsidRPr="00713483">
        <w:rPr>
          <w:rFonts w:ascii="Book Antiqua" w:eastAsia="Book Antiqua" w:hAnsi="Book Antiqua" w:cs="Book Antiqua"/>
          <w:color w:val="000000"/>
        </w:rPr>
        <w:t xml:space="preserve"> 2011; </w:t>
      </w:r>
      <w:r w:rsidRPr="00713483">
        <w:rPr>
          <w:rFonts w:ascii="Book Antiqua" w:eastAsia="Book Antiqua" w:hAnsi="Book Antiqua" w:cs="Book Antiqua"/>
          <w:b/>
          <w:bCs/>
          <w:color w:val="000000"/>
        </w:rPr>
        <w:t>18</w:t>
      </w:r>
      <w:r w:rsidRPr="00713483">
        <w:rPr>
          <w:rFonts w:ascii="Book Antiqua" w:eastAsia="Book Antiqua" w:hAnsi="Book Antiqua" w:cs="Book Antiqua"/>
          <w:color w:val="000000"/>
        </w:rPr>
        <w:t>: 160-164 [PMID: 21504342 DOI: 10.3109/13506129.2011.571319]</w:t>
      </w:r>
    </w:p>
    <w:p w14:paraId="2D574120" w14:textId="77777777" w:rsidR="00A77B3E" w:rsidRPr="00713483" w:rsidRDefault="00681B01" w:rsidP="00713483">
      <w:pPr>
        <w:spacing w:line="360" w:lineRule="auto"/>
        <w:jc w:val="both"/>
        <w:rPr>
          <w:rFonts w:ascii="Book Antiqua" w:hAnsi="Book Antiqua"/>
        </w:rPr>
      </w:pPr>
      <w:r w:rsidRPr="00713483">
        <w:rPr>
          <w:rFonts w:ascii="Book Antiqua" w:eastAsia="Book Antiqua" w:hAnsi="Book Antiqua" w:cs="Book Antiqua"/>
          <w:color w:val="000000"/>
        </w:rPr>
        <w:t xml:space="preserve">27 </w:t>
      </w:r>
      <w:r w:rsidRPr="00713483">
        <w:rPr>
          <w:rFonts w:ascii="Book Antiqua" w:eastAsia="Book Antiqua" w:hAnsi="Book Antiqua" w:cs="Book Antiqua"/>
          <w:b/>
          <w:bCs/>
          <w:color w:val="000000"/>
        </w:rPr>
        <w:t>Brenner DA</w:t>
      </w:r>
      <w:r w:rsidRPr="00713483">
        <w:rPr>
          <w:rFonts w:ascii="Book Antiqua" w:eastAsia="Book Antiqua" w:hAnsi="Book Antiqua" w:cs="Book Antiqua"/>
          <w:color w:val="000000"/>
        </w:rPr>
        <w:t xml:space="preserve">, Jain M, Pimentel DR, Wang B, Connors LH, Skinner M, Apstein CS, Liao R. Human amyloidogenic light chains directly impair cardiomyocyte function through an increase in cellular oxidant stress. </w:t>
      </w:r>
      <w:r w:rsidRPr="00713483">
        <w:rPr>
          <w:rFonts w:ascii="Book Antiqua" w:eastAsia="Book Antiqua" w:hAnsi="Book Antiqua" w:cs="Book Antiqua"/>
          <w:i/>
          <w:iCs/>
          <w:color w:val="000000"/>
        </w:rPr>
        <w:t>Circ Res</w:t>
      </w:r>
      <w:r w:rsidRPr="00713483">
        <w:rPr>
          <w:rFonts w:ascii="Book Antiqua" w:eastAsia="Book Antiqua" w:hAnsi="Book Antiqua" w:cs="Book Antiqua"/>
          <w:color w:val="000000"/>
        </w:rPr>
        <w:t xml:space="preserve"> 2004; </w:t>
      </w:r>
      <w:r w:rsidRPr="00713483">
        <w:rPr>
          <w:rFonts w:ascii="Book Antiqua" w:eastAsia="Book Antiqua" w:hAnsi="Book Antiqua" w:cs="Book Antiqua"/>
          <w:b/>
          <w:bCs/>
          <w:color w:val="000000"/>
        </w:rPr>
        <w:t>94</w:t>
      </w:r>
      <w:r w:rsidRPr="00713483">
        <w:rPr>
          <w:rFonts w:ascii="Book Antiqua" w:eastAsia="Book Antiqua" w:hAnsi="Book Antiqua" w:cs="Book Antiqua"/>
          <w:color w:val="000000"/>
        </w:rPr>
        <w:t>: 1008-1010 [PMID: 15044325 DOI: 10.1161/01.Res.0000126569.75419.74]</w:t>
      </w:r>
    </w:p>
    <w:p w14:paraId="076A3581" w14:textId="77777777" w:rsidR="00A77B3E" w:rsidRPr="00713483" w:rsidRDefault="00681B01" w:rsidP="00713483">
      <w:pPr>
        <w:spacing w:line="360" w:lineRule="auto"/>
        <w:jc w:val="both"/>
        <w:rPr>
          <w:rFonts w:ascii="Book Antiqua" w:hAnsi="Book Antiqua"/>
        </w:rPr>
      </w:pPr>
      <w:r w:rsidRPr="00713483">
        <w:rPr>
          <w:rFonts w:ascii="Book Antiqua" w:eastAsia="Book Antiqua" w:hAnsi="Book Antiqua" w:cs="Book Antiqua"/>
          <w:color w:val="000000"/>
        </w:rPr>
        <w:t xml:space="preserve">28 </w:t>
      </w:r>
      <w:r w:rsidRPr="00713483">
        <w:rPr>
          <w:rFonts w:ascii="Book Antiqua" w:eastAsia="Book Antiqua" w:hAnsi="Book Antiqua" w:cs="Book Antiqua"/>
          <w:b/>
          <w:bCs/>
          <w:color w:val="000000"/>
        </w:rPr>
        <w:t>Shi J</w:t>
      </w:r>
      <w:r w:rsidRPr="00713483">
        <w:rPr>
          <w:rFonts w:ascii="Book Antiqua" w:eastAsia="Book Antiqua" w:hAnsi="Book Antiqua" w:cs="Book Antiqua"/>
          <w:color w:val="000000"/>
        </w:rPr>
        <w:t xml:space="preserve">, Guan J, Jiang B, Brenner DA, Del Monte F, Ward JE, Connors LH, Sawyer DB, Semigran MJ, Macgillivray TE, Seldin DC, Falk R, Liao R. Amyloidogenic light chains induce cardiomyocyte contractile dysfunction and apoptosis </w:t>
      </w:r>
      <w:r w:rsidRPr="00713483">
        <w:rPr>
          <w:rFonts w:ascii="Book Antiqua" w:eastAsia="Book Antiqua" w:hAnsi="Book Antiqua" w:cs="Book Antiqua"/>
          <w:i/>
          <w:iCs/>
          <w:color w:val="000000"/>
        </w:rPr>
        <w:t>via</w:t>
      </w:r>
      <w:r w:rsidRPr="00713483">
        <w:rPr>
          <w:rFonts w:ascii="Book Antiqua" w:eastAsia="Book Antiqua" w:hAnsi="Book Antiqua" w:cs="Book Antiqua"/>
          <w:color w:val="000000"/>
        </w:rPr>
        <w:t xml:space="preserve"> a non-canonical p38alpha MAPK pathway. </w:t>
      </w:r>
      <w:r w:rsidRPr="00713483">
        <w:rPr>
          <w:rFonts w:ascii="Book Antiqua" w:eastAsia="Book Antiqua" w:hAnsi="Book Antiqua" w:cs="Book Antiqua"/>
          <w:i/>
          <w:iCs/>
          <w:color w:val="000000"/>
        </w:rPr>
        <w:t>Proc Natl Acad Sci U S A</w:t>
      </w:r>
      <w:r w:rsidRPr="00713483">
        <w:rPr>
          <w:rFonts w:ascii="Book Antiqua" w:eastAsia="Book Antiqua" w:hAnsi="Book Antiqua" w:cs="Book Antiqua"/>
          <w:color w:val="000000"/>
        </w:rPr>
        <w:t xml:space="preserve"> 2010; </w:t>
      </w:r>
      <w:r w:rsidRPr="00713483">
        <w:rPr>
          <w:rFonts w:ascii="Book Antiqua" w:eastAsia="Book Antiqua" w:hAnsi="Book Antiqua" w:cs="Book Antiqua"/>
          <w:b/>
          <w:bCs/>
          <w:color w:val="000000"/>
        </w:rPr>
        <w:t>107</w:t>
      </w:r>
      <w:r w:rsidRPr="00713483">
        <w:rPr>
          <w:rFonts w:ascii="Book Antiqua" w:eastAsia="Book Antiqua" w:hAnsi="Book Antiqua" w:cs="Book Antiqua"/>
          <w:color w:val="000000"/>
        </w:rPr>
        <w:t>: 4188-4193 [PMID: 20150510 DOI: 10.1073/pnas.0912263107]</w:t>
      </w:r>
    </w:p>
    <w:p w14:paraId="10935747" w14:textId="77777777" w:rsidR="00A77B3E" w:rsidRPr="00713483" w:rsidRDefault="00681B01" w:rsidP="00713483">
      <w:pPr>
        <w:spacing w:line="360" w:lineRule="auto"/>
        <w:jc w:val="both"/>
        <w:rPr>
          <w:rFonts w:ascii="Book Antiqua" w:hAnsi="Book Antiqua"/>
        </w:rPr>
      </w:pPr>
      <w:r w:rsidRPr="00713483">
        <w:rPr>
          <w:rFonts w:ascii="Book Antiqua" w:eastAsia="Book Antiqua" w:hAnsi="Book Antiqua" w:cs="Book Antiqua"/>
          <w:color w:val="000000"/>
        </w:rPr>
        <w:lastRenderedPageBreak/>
        <w:t xml:space="preserve">29 </w:t>
      </w:r>
      <w:r w:rsidRPr="00713483">
        <w:rPr>
          <w:rFonts w:ascii="Book Antiqua" w:eastAsia="Book Antiqua" w:hAnsi="Book Antiqua" w:cs="Book Antiqua"/>
          <w:b/>
          <w:bCs/>
          <w:color w:val="000000"/>
        </w:rPr>
        <w:t>Guan J</w:t>
      </w:r>
      <w:r w:rsidRPr="00713483">
        <w:rPr>
          <w:rFonts w:ascii="Book Antiqua" w:eastAsia="Book Antiqua" w:hAnsi="Book Antiqua" w:cs="Book Antiqua"/>
          <w:color w:val="000000"/>
        </w:rPr>
        <w:t xml:space="preserve">, Mishra S, Qiu Y, Shi J, Trudeau K, Las G, Liesa M, Shirihai OS, Connors LH, Seldin DC, Falk RH, MacRae CA, Liao R. Lysosomal dysfunction and impaired autophagy underlie the pathogenesis of amyloidogenic light chain-mediated cardiotoxicity. </w:t>
      </w:r>
      <w:r w:rsidRPr="00713483">
        <w:rPr>
          <w:rFonts w:ascii="Book Antiqua" w:eastAsia="Book Antiqua" w:hAnsi="Book Antiqua" w:cs="Book Antiqua"/>
          <w:i/>
          <w:iCs/>
          <w:color w:val="000000"/>
        </w:rPr>
        <w:t>EMBO Mol Med</w:t>
      </w:r>
      <w:r w:rsidRPr="00713483">
        <w:rPr>
          <w:rFonts w:ascii="Book Antiqua" w:eastAsia="Book Antiqua" w:hAnsi="Book Antiqua" w:cs="Book Antiqua"/>
          <w:color w:val="000000"/>
        </w:rPr>
        <w:t xml:space="preserve"> 2014; </w:t>
      </w:r>
      <w:r w:rsidRPr="00713483">
        <w:rPr>
          <w:rFonts w:ascii="Book Antiqua" w:eastAsia="Book Antiqua" w:hAnsi="Book Antiqua" w:cs="Book Antiqua"/>
          <w:b/>
          <w:bCs/>
          <w:color w:val="000000"/>
        </w:rPr>
        <w:t>6</w:t>
      </w:r>
      <w:r w:rsidRPr="00713483">
        <w:rPr>
          <w:rFonts w:ascii="Book Antiqua" w:eastAsia="Book Antiqua" w:hAnsi="Book Antiqua" w:cs="Book Antiqua"/>
          <w:color w:val="000000"/>
        </w:rPr>
        <w:t>: 1493-1507 [PMID: 25319546 DOI: 10.15252/emmm.201404190]</w:t>
      </w:r>
    </w:p>
    <w:p w14:paraId="7F880838" w14:textId="77777777" w:rsidR="00A77B3E" w:rsidRPr="00713483" w:rsidRDefault="00681B01" w:rsidP="00713483">
      <w:pPr>
        <w:spacing w:line="360" w:lineRule="auto"/>
        <w:jc w:val="both"/>
        <w:rPr>
          <w:rFonts w:ascii="Book Antiqua" w:hAnsi="Book Antiqua"/>
        </w:rPr>
      </w:pPr>
      <w:r w:rsidRPr="00713483">
        <w:rPr>
          <w:rFonts w:ascii="Book Antiqua" w:eastAsia="Book Antiqua" w:hAnsi="Book Antiqua" w:cs="Book Antiqua"/>
          <w:color w:val="000000"/>
        </w:rPr>
        <w:t xml:space="preserve">30 </w:t>
      </w:r>
      <w:r w:rsidRPr="00713483">
        <w:rPr>
          <w:rFonts w:ascii="Book Antiqua" w:eastAsia="Book Antiqua" w:hAnsi="Book Antiqua" w:cs="Book Antiqua"/>
          <w:b/>
          <w:bCs/>
          <w:color w:val="000000"/>
        </w:rPr>
        <w:t>Gillmore JD</w:t>
      </w:r>
      <w:r w:rsidRPr="00713483">
        <w:rPr>
          <w:rFonts w:ascii="Book Antiqua" w:eastAsia="Book Antiqua" w:hAnsi="Book Antiqua" w:cs="Book Antiqua"/>
          <w:color w:val="000000"/>
        </w:rPr>
        <w:t xml:space="preserve">, Wechalekar A, Bird J, Cavenagh J, Hawkins S, Kazmi M, Lachmann HJ, Hawkins PN, Pratt G; BCSH Committee. Guidelines on the diagnosis and investigation of AL amyloidosis. </w:t>
      </w:r>
      <w:r w:rsidRPr="00713483">
        <w:rPr>
          <w:rFonts w:ascii="Book Antiqua" w:eastAsia="Book Antiqua" w:hAnsi="Book Antiqua" w:cs="Book Antiqua"/>
          <w:i/>
          <w:iCs/>
          <w:color w:val="000000"/>
        </w:rPr>
        <w:t>Br J Haematol</w:t>
      </w:r>
      <w:r w:rsidRPr="00713483">
        <w:rPr>
          <w:rFonts w:ascii="Book Antiqua" w:eastAsia="Book Antiqua" w:hAnsi="Book Antiqua" w:cs="Book Antiqua"/>
          <w:color w:val="000000"/>
        </w:rPr>
        <w:t xml:space="preserve"> 2015; </w:t>
      </w:r>
      <w:r w:rsidRPr="00713483">
        <w:rPr>
          <w:rFonts w:ascii="Book Antiqua" w:eastAsia="Book Antiqua" w:hAnsi="Book Antiqua" w:cs="Book Antiqua"/>
          <w:b/>
          <w:bCs/>
          <w:color w:val="000000"/>
        </w:rPr>
        <w:t>168</w:t>
      </w:r>
      <w:r w:rsidRPr="00713483">
        <w:rPr>
          <w:rFonts w:ascii="Book Antiqua" w:eastAsia="Book Antiqua" w:hAnsi="Book Antiqua" w:cs="Book Antiqua"/>
          <w:color w:val="000000"/>
        </w:rPr>
        <w:t>: 207-218 [PMID: 25312307 DOI: 10.1111/bjh.13156]</w:t>
      </w:r>
    </w:p>
    <w:p w14:paraId="20B04CD9" w14:textId="77777777" w:rsidR="00A77B3E" w:rsidRPr="00713483" w:rsidRDefault="00681B01" w:rsidP="00713483">
      <w:pPr>
        <w:spacing w:line="360" w:lineRule="auto"/>
        <w:jc w:val="both"/>
        <w:rPr>
          <w:rFonts w:ascii="Book Antiqua" w:hAnsi="Book Antiqua"/>
        </w:rPr>
      </w:pPr>
      <w:r w:rsidRPr="00713483">
        <w:rPr>
          <w:rFonts w:ascii="Book Antiqua" w:eastAsia="Book Antiqua" w:hAnsi="Book Antiqua" w:cs="Book Antiqua"/>
          <w:color w:val="000000"/>
        </w:rPr>
        <w:t xml:space="preserve">31 </w:t>
      </w:r>
      <w:r w:rsidRPr="00713483">
        <w:rPr>
          <w:rFonts w:ascii="Book Antiqua" w:eastAsia="Book Antiqua" w:hAnsi="Book Antiqua" w:cs="Book Antiqua"/>
          <w:b/>
          <w:bCs/>
          <w:color w:val="000000"/>
        </w:rPr>
        <w:t>Yanai H</w:t>
      </w:r>
      <w:r w:rsidRPr="00713483">
        <w:rPr>
          <w:rFonts w:ascii="Book Antiqua" w:eastAsia="Book Antiqua" w:hAnsi="Book Antiqua" w:cs="Book Antiqua"/>
          <w:color w:val="000000"/>
        </w:rPr>
        <w:t xml:space="preserve">, Fuji T, Tada M, Aibe T, Karita M, Fujimura H, Okita K, Uchino F. Localized amyloidosis of the stomach. </w:t>
      </w:r>
      <w:r w:rsidRPr="00713483">
        <w:rPr>
          <w:rFonts w:ascii="Book Antiqua" w:eastAsia="Book Antiqua" w:hAnsi="Book Antiqua" w:cs="Book Antiqua"/>
          <w:i/>
          <w:iCs/>
          <w:color w:val="000000"/>
        </w:rPr>
        <w:t>Gastrointest Endosc</w:t>
      </w:r>
      <w:r w:rsidRPr="00713483">
        <w:rPr>
          <w:rFonts w:ascii="Book Antiqua" w:eastAsia="Book Antiqua" w:hAnsi="Book Antiqua" w:cs="Book Antiqua"/>
          <w:color w:val="000000"/>
        </w:rPr>
        <w:t xml:space="preserve"> 1991; </w:t>
      </w:r>
      <w:r w:rsidRPr="00713483">
        <w:rPr>
          <w:rFonts w:ascii="Book Antiqua" w:eastAsia="Book Antiqua" w:hAnsi="Book Antiqua" w:cs="Book Antiqua"/>
          <w:b/>
          <w:bCs/>
          <w:color w:val="000000"/>
        </w:rPr>
        <w:t>37</w:t>
      </w:r>
      <w:r w:rsidRPr="00713483">
        <w:rPr>
          <w:rFonts w:ascii="Book Antiqua" w:eastAsia="Book Antiqua" w:hAnsi="Book Antiqua" w:cs="Book Antiqua"/>
          <w:color w:val="000000"/>
        </w:rPr>
        <w:t>: 408-409 [PMID: 2071007 DOI: 10.1016/s0016-5107(91)70758-x]</w:t>
      </w:r>
    </w:p>
    <w:p w14:paraId="2680E817" w14:textId="77777777" w:rsidR="00A77B3E" w:rsidRPr="00713483" w:rsidRDefault="00681B01" w:rsidP="00713483">
      <w:pPr>
        <w:spacing w:line="360" w:lineRule="auto"/>
        <w:jc w:val="both"/>
        <w:rPr>
          <w:rFonts w:ascii="Book Antiqua" w:hAnsi="Book Antiqua"/>
        </w:rPr>
      </w:pPr>
      <w:r w:rsidRPr="00713483">
        <w:rPr>
          <w:rFonts w:ascii="Book Antiqua" w:eastAsia="Book Antiqua" w:hAnsi="Book Antiqua" w:cs="Book Antiqua"/>
          <w:color w:val="000000"/>
        </w:rPr>
        <w:t xml:space="preserve">32 </w:t>
      </w:r>
      <w:r w:rsidRPr="00713483">
        <w:rPr>
          <w:rFonts w:ascii="Book Antiqua" w:eastAsia="Book Antiqua" w:hAnsi="Book Antiqua" w:cs="Book Antiqua"/>
          <w:b/>
          <w:bCs/>
          <w:color w:val="000000"/>
        </w:rPr>
        <w:t>Kagawa M</w:t>
      </w:r>
      <w:r w:rsidRPr="00713483">
        <w:rPr>
          <w:rFonts w:ascii="Book Antiqua" w:eastAsia="Book Antiqua" w:hAnsi="Book Antiqua" w:cs="Book Antiqua"/>
          <w:color w:val="000000"/>
        </w:rPr>
        <w:t xml:space="preserve">, Fujino Y, Muguruma N, Murayama N, Okamoto K, Kitamura S, Kimura T, Kishi K, Miyamoto H, Uehara H, Takayama T. Localized amyloidosis of the stomach mimicking a superficial gastric cancer. </w:t>
      </w:r>
      <w:r w:rsidRPr="00713483">
        <w:rPr>
          <w:rFonts w:ascii="Book Antiqua" w:eastAsia="Book Antiqua" w:hAnsi="Book Antiqua" w:cs="Book Antiqua"/>
          <w:i/>
          <w:iCs/>
          <w:color w:val="000000"/>
        </w:rPr>
        <w:t>Clin J Gastroenterol</w:t>
      </w:r>
      <w:r w:rsidRPr="00713483">
        <w:rPr>
          <w:rFonts w:ascii="Book Antiqua" w:eastAsia="Book Antiqua" w:hAnsi="Book Antiqua" w:cs="Book Antiqua"/>
          <w:color w:val="000000"/>
        </w:rPr>
        <w:t xml:space="preserve"> 2016; </w:t>
      </w:r>
      <w:r w:rsidRPr="00713483">
        <w:rPr>
          <w:rFonts w:ascii="Book Antiqua" w:eastAsia="Book Antiqua" w:hAnsi="Book Antiqua" w:cs="Book Antiqua"/>
          <w:b/>
          <w:bCs/>
          <w:color w:val="000000"/>
        </w:rPr>
        <w:t>9</w:t>
      </w:r>
      <w:r w:rsidRPr="00713483">
        <w:rPr>
          <w:rFonts w:ascii="Book Antiqua" w:eastAsia="Book Antiqua" w:hAnsi="Book Antiqua" w:cs="Book Antiqua"/>
          <w:color w:val="000000"/>
        </w:rPr>
        <w:t>: 109-113 [PMID: 27170299 DOI: 10.1007/s12328-016-0651-x]</w:t>
      </w:r>
    </w:p>
    <w:p w14:paraId="3A548A3B" w14:textId="77777777" w:rsidR="00A77B3E" w:rsidRPr="00713483" w:rsidRDefault="00681B01" w:rsidP="00713483">
      <w:pPr>
        <w:spacing w:line="360" w:lineRule="auto"/>
        <w:jc w:val="both"/>
        <w:rPr>
          <w:rFonts w:ascii="Book Antiqua" w:hAnsi="Book Antiqua"/>
        </w:rPr>
      </w:pPr>
      <w:r w:rsidRPr="00713483">
        <w:rPr>
          <w:rFonts w:ascii="Book Antiqua" w:eastAsia="Book Antiqua" w:hAnsi="Book Antiqua" w:cs="Book Antiqua"/>
          <w:color w:val="000000"/>
        </w:rPr>
        <w:t xml:space="preserve">33 </w:t>
      </w:r>
      <w:r w:rsidRPr="00713483">
        <w:rPr>
          <w:rFonts w:ascii="Book Antiqua" w:eastAsia="Book Antiqua" w:hAnsi="Book Antiqua" w:cs="Book Antiqua"/>
          <w:b/>
          <w:bCs/>
          <w:color w:val="000000"/>
        </w:rPr>
        <w:t>Ahn YH</w:t>
      </w:r>
      <w:r w:rsidRPr="00713483">
        <w:rPr>
          <w:rFonts w:ascii="Book Antiqua" w:eastAsia="Book Antiqua" w:hAnsi="Book Antiqua" w:cs="Book Antiqua"/>
          <w:color w:val="000000"/>
        </w:rPr>
        <w:t xml:space="preserve">, Rhee YY, Choi SC, Seo GS. Localized Gastric Amyloidosis with Kappa and Lambda Light Chain Co-Expression. </w:t>
      </w:r>
      <w:r w:rsidRPr="00713483">
        <w:rPr>
          <w:rFonts w:ascii="Book Antiqua" w:eastAsia="Book Antiqua" w:hAnsi="Book Antiqua" w:cs="Book Antiqua"/>
          <w:i/>
          <w:iCs/>
          <w:color w:val="000000"/>
        </w:rPr>
        <w:t>Clin Endosc</w:t>
      </w:r>
      <w:r w:rsidRPr="00713483">
        <w:rPr>
          <w:rFonts w:ascii="Book Antiqua" w:eastAsia="Book Antiqua" w:hAnsi="Book Antiqua" w:cs="Book Antiqua"/>
          <w:color w:val="000000"/>
        </w:rPr>
        <w:t xml:space="preserve"> 2018; </w:t>
      </w:r>
      <w:r w:rsidRPr="00713483">
        <w:rPr>
          <w:rFonts w:ascii="Book Antiqua" w:eastAsia="Book Antiqua" w:hAnsi="Book Antiqua" w:cs="Book Antiqua"/>
          <w:b/>
          <w:bCs/>
          <w:color w:val="000000"/>
        </w:rPr>
        <w:t>51</w:t>
      </w:r>
      <w:r w:rsidRPr="00713483">
        <w:rPr>
          <w:rFonts w:ascii="Book Antiqua" w:eastAsia="Book Antiqua" w:hAnsi="Book Antiqua" w:cs="Book Antiqua"/>
          <w:color w:val="000000"/>
        </w:rPr>
        <w:t>: 285-288 [PMID: 29065679 DOI: 10.5946/ce.2017.118]</w:t>
      </w:r>
    </w:p>
    <w:p w14:paraId="5847C509" w14:textId="77777777" w:rsidR="00A77B3E" w:rsidRPr="00713483" w:rsidRDefault="00681B01" w:rsidP="00713483">
      <w:pPr>
        <w:spacing w:line="360" w:lineRule="auto"/>
        <w:jc w:val="both"/>
        <w:rPr>
          <w:rFonts w:ascii="Book Antiqua" w:hAnsi="Book Antiqua"/>
        </w:rPr>
      </w:pPr>
      <w:r w:rsidRPr="00713483">
        <w:rPr>
          <w:rFonts w:ascii="Book Antiqua" w:eastAsia="Book Antiqua" w:hAnsi="Book Antiqua" w:cs="Book Antiqua"/>
          <w:color w:val="000000"/>
        </w:rPr>
        <w:t xml:space="preserve">34 </w:t>
      </w:r>
      <w:r w:rsidRPr="00713483">
        <w:rPr>
          <w:rFonts w:ascii="Book Antiqua" w:eastAsia="Book Antiqua" w:hAnsi="Book Antiqua" w:cs="Book Antiqua"/>
          <w:b/>
          <w:bCs/>
          <w:color w:val="000000"/>
        </w:rPr>
        <w:t>Kinugasa H</w:t>
      </w:r>
      <w:r w:rsidRPr="00713483">
        <w:rPr>
          <w:rFonts w:ascii="Book Antiqua" w:eastAsia="Book Antiqua" w:hAnsi="Book Antiqua" w:cs="Book Antiqua"/>
          <w:color w:val="000000"/>
        </w:rPr>
        <w:t xml:space="preserve">, Tanaka T, Okada H. Primary Localized Gastric Amyloidosis Mimicking a Submucosal Tumor-Like Gastrointestinal Tumor. </w:t>
      </w:r>
      <w:r w:rsidRPr="00713483">
        <w:rPr>
          <w:rFonts w:ascii="Book Antiqua" w:eastAsia="Book Antiqua" w:hAnsi="Book Antiqua" w:cs="Book Antiqua"/>
          <w:i/>
          <w:iCs/>
          <w:color w:val="000000"/>
        </w:rPr>
        <w:t>Clin Gastroenterol Hepatol</w:t>
      </w:r>
      <w:r w:rsidRPr="00713483">
        <w:rPr>
          <w:rFonts w:ascii="Book Antiqua" w:eastAsia="Book Antiqua" w:hAnsi="Book Antiqua" w:cs="Book Antiqua"/>
          <w:color w:val="000000"/>
        </w:rPr>
        <w:t xml:space="preserve"> 2020; </w:t>
      </w:r>
      <w:r w:rsidRPr="00713483">
        <w:rPr>
          <w:rFonts w:ascii="Book Antiqua" w:eastAsia="Book Antiqua" w:hAnsi="Book Antiqua" w:cs="Book Antiqua"/>
          <w:b/>
          <w:bCs/>
          <w:color w:val="000000"/>
        </w:rPr>
        <w:t>18</w:t>
      </w:r>
      <w:r w:rsidRPr="00713483">
        <w:rPr>
          <w:rFonts w:ascii="Book Antiqua" w:eastAsia="Book Antiqua" w:hAnsi="Book Antiqua" w:cs="Book Antiqua"/>
          <w:color w:val="000000"/>
        </w:rPr>
        <w:t>: e4 [PMID: 30243761 DOI: 10.1016/j.cgh.2018.09.023]</w:t>
      </w:r>
    </w:p>
    <w:p w14:paraId="545ECEAC" w14:textId="77777777" w:rsidR="00A77B3E" w:rsidRPr="00713483" w:rsidRDefault="00681B01" w:rsidP="00713483">
      <w:pPr>
        <w:spacing w:line="360" w:lineRule="auto"/>
        <w:jc w:val="both"/>
        <w:rPr>
          <w:rFonts w:ascii="Book Antiqua" w:hAnsi="Book Antiqua"/>
        </w:rPr>
      </w:pPr>
      <w:r w:rsidRPr="00713483">
        <w:rPr>
          <w:rFonts w:ascii="Book Antiqua" w:eastAsia="Book Antiqua" w:hAnsi="Book Antiqua" w:cs="Book Antiqua"/>
          <w:color w:val="000000"/>
        </w:rPr>
        <w:t xml:space="preserve">35 </w:t>
      </w:r>
      <w:r w:rsidRPr="00713483">
        <w:rPr>
          <w:rFonts w:ascii="Book Antiqua" w:eastAsia="Book Antiqua" w:hAnsi="Book Antiqua" w:cs="Book Antiqua"/>
          <w:b/>
          <w:bCs/>
          <w:color w:val="000000"/>
        </w:rPr>
        <w:t>Matsueda K</w:t>
      </w:r>
      <w:r w:rsidRPr="00713483">
        <w:rPr>
          <w:rFonts w:ascii="Book Antiqua" w:eastAsia="Book Antiqua" w:hAnsi="Book Antiqua" w:cs="Book Antiqua"/>
          <w:color w:val="000000"/>
        </w:rPr>
        <w:t xml:space="preserve">, Kawano S, Okada H. Primary localized amyloidosis of the stomach mimicking healing gastric ulcer. </w:t>
      </w:r>
      <w:r w:rsidRPr="00713483">
        <w:rPr>
          <w:rFonts w:ascii="Book Antiqua" w:eastAsia="Book Antiqua" w:hAnsi="Book Antiqua" w:cs="Book Antiqua"/>
          <w:i/>
          <w:iCs/>
          <w:color w:val="000000"/>
        </w:rPr>
        <w:t>Gastrointest Endosc</w:t>
      </w:r>
      <w:r w:rsidRPr="00713483">
        <w:rPr>
          <w:rFonts w:ascii="Book Antiqua" w:eastAsia="Book Antiqua" w:hAnsi="Book Antiqua" w:cs="Book Antiqua"/>
          <w:color w:val="000000"/>
        </w:rPr>
        <w:t xml:space="preserve"> 2020; </w:t>
      </w:r>
      <w:r w:rsidRPr="00713483">
        <w:rPr>
          <w:rFonts w:ascii="Book Antiqua" w:eastAsia="Book Antiqua" w:hAnsi="Book Antiqua" w:cs="Book Antiqua"/>
          <w:b/>
          <w:bCs/>
          <w:color w:val="000000"/>
        </w:rPr>
        <w:t>91</w:t>
      </w:r>
      <w:r w:rsidRPr="00713483">
        <w:rPr>
          <w:rFonts w:ascii="Book Antiqua" w:eastAsia="Book Antiqua" w:hAnsi="Book Antiqua" w:cs="Book Antiqua"/>
          <w:color w:val="000000"/>
        </w:rPr>
        <w:t>: 947-948 [PMID: 31863737 DOI: 10.1016/j.gie.2019.12.004]</w:t>
      </w:r>
    </w:p>
    <w:p w14:paraId="542B859C" w14:textId="77777777" w:rsidR="00A77B3E" w:rsidRPr="00713483" w:rsidRDefault="00681B01" w:rsidP="00713483">
      <w:pPr>
        <w:spacing w:line="360" w:lineRule="auto"/>
        <w:jc w:val="both"/>
        <w:rPr>
          <w:rFonts w:ascii="Book Antiqua" w:hAnsi="Book Antiqua"/>
        </w:rPr>
      </w:pPr>
      <w:r w:rsidRPr="00713483">
        <w:rPr>
          <w:rFonts w:ascii="Book Antiqua" w:eastAsia="Book Antiqua" w:hAnsi="Book Antiqua" w:cs="Book Antiqua"/>
          <w:color w:val="000000"/>
        </w:rPr>
        <w:t xml:space="preserve">36 </w:t>
      </w:r>
      <w:r w:rsidRPr="00713483">
        <w:rPr>
          <w:rFonts w:ascii="Book Antiqua" w:eastAsia="Book Antiqua" w:hAnsi="Book Antiqua" w:cs="Book Antiqua"/>
          <w:b/>
          <w:bCs/>
          <w:color w:val="000000"/>
        </w:rPr>
        <w:t>Kamata T</w:t>
      </w:r>
      <w:r w:rsidRPr="00713483">
        <w:rPr>
          <w:rFonts w:ascii="Book Antiqua" w:eastAsia="Book Antiqua" w:hAnsi="Book Antiqua" w:cs="Book Antiqua"/>
          <w:color w:val="000000"/>
        </w:rPr>
        <w:t xml:space="preserve">, Suzuki H, Yoshinaga S, Nonaka S, Fukagawa T, Katai H, Taniguchi H, Kushima R, Oda I. Localized gastric amyloidosis differentiated histologically from scirrhous gastric cancer using endoscopic mucosal resection: a case report. </w:t>
      </w:r>
      <w:r w:rsidRPr="00713483">
        <w:rPr>
          <w:rFonts w:ascii="Book Antiqua" w:eastAsia="Book Antiqua" w:hAnsi="Book Antiqua" w:cs="Book Antiqua"/>
          <w:i/>
          <w:iCs/>
          <w:color w:val="000000"/>
        </w:rPr>
        <w:t>J Med Case Rep</w:t>
      </w:r>
      <w:r w:rsidRPr="00713483">
        <w:rPr>
          <w:rFonts w:ascii="Book Antiqua" w:eastAsia="Book Antiqua" w:hAnsi="Book Antiqua" w:cs="Book Antiqua"/>
          <w:color w:val="000000"/>
        </w:rPr>
        <w:t xml:space="preserve"> 2012; </w:t>
      </w:r>
      <w:r w:rsidRPr="00713483">
        <w:rPr>
          <w:rFonts w:ascii="Book Antiqua" w:eastAsia="Book Antiqua" w:hAnsi="Book Antiqua" w:cs="Book Antiqua"/>
          <w:b/>
          <w:bCs/>
          <w:color w:val="000000"/>
        </w:rPr>
        <w:t>6</w:t>
      </w:r>
      <w:r w:rsidRPr="00713483">
        <w:rPr>
          <w:rFonts w:ascii="Book Antiqua" w:eastAsia="Book Antiqua" w:hAnsi="Book Antiqua" w:cs="Book Antiqua"/>
          <w:color w:val="000000"/>
        </w:rPr>
        <w:t>: 231 [PMID: 22863214 DOI: 10.1186/1752-1947-6-231]</w:t>
      </w:r>
    </w:p>
    <w:p w14:paraId="24B18572" w14:textId="77777777" w:rsidR="00A77B3E" w:rsidRPr="00713483" w:rsidRDefault="00681B01" w:rsidP="00713483">
      <w:pPr>
        <w:spacing w:line="360" w:lineRule="auto"/>
        <w:jc w:val="both"/>
        <w:rPr>
          <w:rFonts w:ascii="Book Antiqua" w:hAnsi="Book Antiqua"/>
        </w:rPr>
      </w:pPr>
      <w:r w:rsidRPr="00713483">
        <w:rPr>
          <w:rFonts w:ascii="Book Antiqua" w:eastAsia="Book Antiqua" w:hAnsi="Book Antiqua" w:cs="Book Antiqua"/>
          <w:color w:val="000000"/>
        </w:rPr>
        <w:lastRenderedPageBreak/>
        <w:t xml:space="preserve">37 </w:t>
      </w:r>
      <w:r w:rsidRPr="00713483">
        <w:rPr>
          <w:rFonts w:ascii="Book Antiqua" w:eastAsia="Book Antiqua" w:hAnsi="Book Antiqua" w:cs="Book Antiqua"/>
          <w:b/>
          <w:bCs/>
          <w:color w:val="000000"/>
        </w:rPr>
        <w:t>Kobara H</w:t>
      </w:r>
      <w:r w:rsidRPr="00713483">
        <w:rPr>
          <w:rFonts w:ascii="Book Antiqua" w:eastAsia="Book Antiqua" w:hAnsi="Book Antiqua" w:cs="Book Antiqua"/>
          <w:color w:val="000000"/>
        </w:rPr>
        <w:t xml:space="preserve">, Oryu M, Mori H, Fujihara S, Nishiyama N, Goda Y, Chiyo T, Matsunaga T, Ayaki M, Yachida T, Nakatsu T, Masaki T. Tissue sampling using a submucosal tunnelling technique for indefinite gastric amyloidosis. </w:t>
      </w:r>
      <w:r w:rsidRPr="00713483">
        <w:rPr>
          <w:rFonts w:ascii="Book Antiqua" w:eastAsia="Book Antiqua" w:hAnsi="Book Antiqua" w:cs="Book Antiqua"/>
          <w:i/>
          <w:iCs/>
          <w:color w:val="000000"/>
        </w:rPr>
        <w:t>Can J Gastroenterol Hepatol</w:t>
      </w:r>
      <w:r w:rsidRPr="00713483">
        <w:rPr>
          <w:rFonts w:ascii="Book Antiqua" w:eastAsia="Book Antiqua" w:hAnsi="Book Antiqua" w:cs="Book Antiqua"/>
          <w:color w:val="000000"/>
        </w:rPr>
        <w:t xml:space="preserve"> 2015; </w:t>
      </w:r>
      <w:r w:rsidRPr="00713483">
        <w:rPr>
          <w:rFonts w:ascii="Book Antiqua" w:eastAsia="Book Antiqua" w:hAnsi="Book Antiqua" w:cs="Book Antiqua"/>
          <w:b/>
          <w:bCs/>
          <w:color w:val="000000"/>
        </w:rPr>
        <w:t>29</w:t>
      </w:r>
      <w:r w:rsidRPr="00713483">
        <w:rPr>
          <w:rFonts w:ascii="Book Antiqua" w:eastAsia="Book Antiqua" w:hAnsi="Book Antiqua" w:cs="Book Antiqua"/>
          <w:color w:val="000000"/>
        </w:rPr>
        <w:t>: 70-71 [PMID: 25803015 DOI: 10.1155/2015/741946]</w:t>
      </w:r>
    </w:p>
    <w:p w14:paraId="49591CBD" w14:textId="77777777" w:rsidR="00A77B3E" w:rsidRPr="00713483" w:rsidRDefault="00681B01" w:rsidP="00713483">
      <w:pPr>
        <w:spacing w:line="360" w:lineRule="auto"/>
        <w:jc w:val="both"/>
        <w:rPr>
          <w:rFonts w:ascii="Book Antiqua" w:hAnsi="Book Antiqua"/>
        </w:rPr>
      </w:pPr>
      <w:r w:rsidRPr="00713483">
        <w:rPr>
          <w:rFonts w:ascii="Book Antiqua" w:eastAsia="Book Antiqua" w:hAnsi="Book Antiqua" w:cs="Book Antiqua"/>
          <w:color w:val="000000"/>
        </w:rPr>
        <w:t xml:space="preserve">38 </w:t>
      </w:r>
      <w:r w:rsidRPr="00713483">
        <w:rPr>
          <w:rFonts w:ascii="Book Antiqua" w:eastAsia="Book Antiqua" w:hAnsi="Book Antiqua" w:cs="Book Antiqua"/>
          <w:b/>
          <w:bCs/>
          <w:color w:val="000000"/>
        </w:rPr>
        <w:t>Wu D</w:t>
      </w:r>
      <w:r w:rsidRPr="00713483">
        <w:rPr>
          <w:rFonts w:ascii="Book Antiqua" w:eastAsia="Book Antiqua" w:hAnsi="Book Antiqua" w:cs="Book Antiqua"/>
          <w:color w:val="000000"/>
        </w:rPr>
        <w:t xml:space="preserve">, Lou JY, Chen J, Fei L, Liu GJ, Shi XY, Lin HT. A case report of localized gastric amyloidosis. </w:t>
      </w:r>
      <w:r w:rsidRPr="00713483">
        <w:rPr>
          <w:rFonts w:ascii="Book Antiqua" w:eastAsia="Book Antiqua" w:hAnsi="Book Antiqua" w:cs="Book Antiqua"/>
          <w:i/>
          <w:iCs/>
          <w:color w:val="000000"/>
        </w:rPr>
        <w:t>World J Gastroenterol</w:t>
      </w:r>
      <w:r w:rsidRPr="00713483">
        <w:rPr>
          <w:rFonts w:ascii="Book Antiqua" w:eastAsia="Book Antiqua" w:hAnsi="Book Antiqua" w:cs="Book Antiqua"/>
          <w:color w:val="000000"/>
        </w:rPr>
        <w:t xml:space="preserve"> 2003; </w:t>
      </w:r>
      <w:r w:rsidRPr="00713483">
        <w:rPr>
          <w:rFonts w:ascii="Book Antiqua" w:eastAsia="Book Antiqua" w:hAnsi="Book Antiqua" w:cs="Book Antiqua"/>
          <w:b/>
          <w:bCs/>
          <w:color w:val="000000"/>
        </w:rPr>
        <w:t>9</w:t>
      </w:r>
      <w:r w:rsidRPr="00713483">
        <w:rPr>
          <w:rFonts w:ascii="Book Antiqua" w:eastAsia="Book Antiqua" w:hAnsi="Book Antiqua" w:cs="Book Antiqua"/>
          <w:color w:val="000000"/>
        </w:rPr>
        <w:t>: 2632-2634 [PMID: 14606114 DOI: 10.3748/wjg.v9.i11.2632]</w:t>
      </w:r>
    </w:p>
    <w:p w14:paraId="7AB04C95" w14:textId="77777777" w:rsidR="00A77B3E" w:rsidRPr="00713483" w:rsidRDefault="00681B01" w:rsidP="00713483">
      <w:pPr>
        <w:spacing w:line="360" w:lineRule="auto"/>
        <w:jc w:val="both"/>
        <w:rPr>
          <w:rFonts w:ascii="Book Antiqua" w:hAnsi="Book Antiqua"/>
        </w:rPr>
      </w:pPr>
      <w:r w:rsidRPr="00713483">
        <w:rPr>
          <w:rFonts w:ascii="Book Antiqua" w:eastAsia="Book Antiqua" w:hAnsi="Book Antiqua" w:cs="Book Antiqua"/>
          <w:color w:val="000000"/>
        </w:rPr>
        <w:t xml:space="preserve">39 </w:t>
      </w:r>
      <w:r w:rsidRPr="00713483">
        <w:rPr>
          <w:rFonts w:ascii="Book Antiqua" w:eastAsia="Book Antiqua" w:hAnsi="Book Antiqua" w:cs="Book Antiqua"/>
          <w:b/>
          <w:bCs/>
          <w:color w:val="000000"/>
        </w:rPr>
        <w:t>Said SM</w:t>
      </w:r>
      <w:r w:rsidRPr="00713483">
        <w:rPr>
          <w:rFonts w:ascii="Book Antiqua" w:eastAsia="Book Antiqua" w:hAnsi="Book Antiqua" w:cs="Book Antiqua"/>
          <w:color w:val="000000"/>
        </w:rPr>
        <w:t xml:space="preserve">, Grogg KL, Smyrk TC. Gastric amyloidosis: clinicopathological correlations in 79 cases from a single institution. </w:t>
      </w:r>
      <w:r w:rsidRPr="00713483">
        <w:rPr>
          <w:rFonts w:ascii="Book Antiqua" w:eastAsia="Book Antiqua" w:hAnsi="Book Antiqua" w:cs="Book Antiqua"/>
          <w:i/>
          <w:iCs/>
          <w:color w:val="000000"/>
        </w:rPr>
        <w:t>Hum Pathol</w:t>
      </w:r>
      <w:r w:rsidRPr="00713483">
        <w:rPr>
          <w:rFonts w:ascii="Book Antiqua" w:eastAsia="Book Antiqua" w:hAnsi="Book Antiqua" w:cs="Book Antiqua"/>
          <w:color w:val="000000"/>
        </w:rPr>
        <w:t xml:space="preserve"> 2015; </w:t>
      </w:r>
      <w:r w:rsidRPr="00713483">
        <w:rPr>
          <w:rFonts w:ascii="Book Antiqua" w:eastAsia="Book Antiqua" w:hAnsi="Book Antiqua" w:cs="Book Antiqua"/>
          <w:b/>
          <w:bCs/>
          <w:color w:val="000000"/>
        </w:rPr>
        <w:t>46</w:t>
      </w:r>
      <w:r w:rsidRPr="00713483">
        <w:rPr>
          <w:rFonts w:ascii="Book Antiqua" w:eastAsia="Book Antiqua" w:hAnsi="Book Antiqua" w:cs="Book Antiqua"/>
          <w:color w:val="000000"/>
        </w:rPr>
        <w:t>: 491-498 [PMID: 25649008 DOI: 10.1016/j.humpath.2014.12.009]</w:t>
      </w:r>
    </w:p>
    <w:p w14:paraId="5876ECBC" w14:textId="77777777" w:rsidR="00A77B3E" w:rsidRPr="00713483" w:rsidRDefault="00681B01" w:rsidP="00713483">
      <w:pPr>
        <w:spacing w:line="360" w:lineRule="auto"/>
        <w:jc w:val="both"/>
        <w:rPr>
          <w:rFonts w:ascii="Book Antiqua" w:hAnsi="Book Antiqua"/>
        </w:rPr>
      </w:pPr>
      <w:r w:rsidRPr="00713483">
        <w:rPr>
          <w:rFonts w:ascii="Book Antiqua" w:eastAsia="Book Antiqua" w:hAnsi="Book Antiqua" w:cs="Book Antiqua"/>
          <w:color w:val="000000"/>
        </w:rPr>
        <w:t xml:space="preserve">40 </w:t>
      </w:r>
      <w:r w:rsidRPr="00713483">
        <w:rPr>
          <w:rFonts w:ascii="Book Antiqua" w:eastAsia="Book Antiqua" w:hAnsi="Book Antiqua" w:cs="Book Antiqua"/>
          <w:b/>
          <w:bCs/>
          <w:color w:val="000000"/>
        </w:rPr>
        <w:t>Dastur KJ</w:t>
      </w:r>
      <w:r w:rsidRPr="00713483">
        <w:rPr>
          <w:rFonts w:ascii="Book Antiqua" w:eastAsia="Book Antiqua" w:hAnsi="Book Antiqua" w:cs="Book Antiqua"/>
          <w:color w:val="000000"/>
        </w:rPr>
        <w:t xml:space="preserve">, Ward JF. Amyloidoma of the stomach. </w:t>
      </w:r>
      <w:r w:rsidRPr="00713483">
        <w:rPr>
          <w:rFonts w:ascii="Book Antiqua" w:eastAsia="Book Antiqua" w:hAnsi="Book Antiqua" w:cs="Book Antiqua"/>
          <w:i/>
          <w:iCs/>
          <w:color w:val="000000"/>
        </w:rPr>
        <w:t>Gastrointest Radiol</w:t>
      </w:r>
      <w:r w:rsidRPr="00713483">
        <w:rPr>
          <w:rFonts w:ascii="Book Antiqua" w:eastAsia="Book Antiqua" w:hAnsi="Book Antiqua" w:cs="Book Antiqua"/>
          <w:color w:val="000000"/>
        </w:rPr>
        <w:t xml:space="preserve"> 1980; </w:t>
      </w:r>
      <w:r w:rsidRPr="00713483">
        <w:rPr>
          <w:rFonts w:ascii="Book Antiqua" w:eastAsia="Book Antiqua" w:hAnsi="Book Antiqua" w:cs="Book Antiqua"/>
          <w:b/>
          <w:bCs/>
          <w:color w:val="000000"/>
        </w:rPr>
        <w:t>5</w:t>
      </w:r>
      <w:r w:rsidRPr="00713483">
        <w:rPr>
          <w:rFonts w:ascii="Book Antiqua" w:eastAsia="Book Antiqua" w:hAnsi="Book Antiqua" w:cs="Book Antiqua"/>
          <w:color w:val="000000"/>
        </w:rPr>
        <w:t>: 17-20 [PMID: 7358245 DOI: 10.1007/bf01888593]</w:t>
      </w:r>
    </w:p>
    <w:p w14:paraId="6564C4D5" w14:textId="77777777" w:rsidR="00A77B3E" w:rsidRPr="00713483" w:rsidRDefault="00681B01" w:rsidP="00713483">
      <w:pPr>
        <w:spacing w:line="360" w:lineRule="auto"/>
        <w:jc w:val="both"/>
        <w:rPr>
          <w:rFonts w:ascii="Book Antiqua" w:hAnsi="Book Antiqua"/>
        </w:rPr>
      </w:pPr>
      <w:r w:rsidRPr="00713483">
        <w:rPr>
          <w:rFonts w:ascii="Book Antiqua" w:eastAsia="Book Antiqua" w:hAnsi="Book Antiqua" w:cs="Book Antiqua"/>
          <w:color w:val="000000"/>
          <w:lang w:val="pt-BR"/>
        </w:rPr>
        <w:t xml:space="preserve">41 </w:t>
      </w:r>
      <w:r w:rsidRPr="00713483">
        <w:rPr>
          <w:rFonts w:ascii="Book Antiqua" w:eastAsia="Book Antiqua" w:hAnsi="Book Antiqua" w:cs="Book Antiqua"/>
          <w:b/>
          <w:bCs/>
          <w:color w:val="000000"/>
          <w:lang w:val="pt-BR"/>
        </w:rPr>
        <w:t>Deniz K</w:t>
      </w:r>
      <w:r w:rsidRPr="00713483">
        <w:rPr>
          <w:rFonts w:ascii="Book Antiqua" w:eastAsia="Book Antiqua" w:hAnsi="Book Antiqua" w:cs="Book Antiqua"/>
          <w:color w:val="000000"/>
          <w:lang w:val="pt-BR"/>
        </w:rPr>
        <w:t xml:space="preserve">, Sari I, Torun E, Patiroğlu TE. </w:t>
      </w:r>
      <w:r w:rsidRPr="00713483">
        <w:rPr>
          <w:rFonts w:ascii="Book Antiqua" w:eastAsia="Book Antiqua" w:hAnsi="Book Antiqua" w:cs="Book Antiqua"/>
          <w:color w:val="000000"/>
        </w:rPr>
        <w:t xml:space="preserve">Localized gastric amyloidosis: a case report. </w:t>
      </w:r>
      <w:r w:rsidRPr="00713483">
        <w:rPr>
          <w:rFonts w:ascii="Book Antiqua" w:eastAsia="Book Antiqua" w:hAnsi="Book Antiqua" w:cs="Book Antiqua"/>
          <w:i/>
          <w:iCs/>
          <w:color w:val="000000"/>
        </w:rPr>
        <w:t>Turk J Gastroenterol</w:t>
      </w:r>
      <w:r w:rsidRPr="00713483">
        <w:rPr>
          <w:rFonts w:ascii="Book Antiqua" w:eastAsia="Book Antiqua" w:hAnsi="Book Antiqua" w:cs="Book Antiqua"/>
          <w:color w:val="000000"/>
        </w:rPr>
        <w:t xml:space="preserve"> 2006; </w:t>
      </w:r>
      <w:r w:rsidRPr="00713483">
        <w:rPr>
          <w:rFonts w:ascii="Book Antiqua" w:eastAsia="Book Antiqua" w:hAnsi="Book Antiqua" w:cs="Book Antiqua"/>
          <w:b/>
          <w:bCs/>
          <w:color w:val="000000"/>
        </w:rPr>
        <w:t>17</w:t>
      </w:r>
      <w:r w:rsidRPr="00713483">
        <w:rPr>
          <w:rFonts w:ascii="Book Antiqua" w:eastAsia="Book Antiqua" w:hAnsi="Book Antiqua" w:cs="Book Antiqua"/>
          <w:color w:val="000000"/>
        </w:rPr>
        <w:t>: 116-119 [PMID: 16830294]</w:t>
      </w:r>
    </w:p>
    <w:p w14:paraId="65E005BB" w14:textId="77777777" w:rsidR="00A77B3E" w:rsidRPr="00713483" w:rsidRDefault="00681B01" w:rsidP="00713483">
      <w:pPr>
        <w:spacing w:line="360" w:lineRule="auto"/>
        <w:jc w:val="both"/>
        <w:rPr>
          <w:rFonts w:ascii="Book Antiqua" w:hAnsi="Book Antiqua"/>
        </w:rPr>
      </w:pPr>
      <w:r w:rsidRPr="00713483">
        <w:rPr>
          <w:rFonts w:ascii="Book Antiqua" w:eastAsia="Book Antiqua" w:hAnsi="Book Antiqua" w:cs="Book Antiqua"/>
          <w:color w:val="000000"/>
        </w:rPr>
        <w:t xml:space="preserve">42 </w:t>
      </w:r>
      <w:r w:rsidRPr="00713483">
        <w:rPr>
          <w:rFonts w:ascii="Book Antiqua" w:eastAsia="Book Antiqua" w:hAnsi="Book Antiqua" w:cs="Book Antiqua"/>
          <w:b/>
          <w:bCs/>
          <w:color w:val="000000"/>
        </w:rPr>
        <w:t>Rivera R</w:t>
      </w:r>
      <w:r w:rsidRPr="00713483">
        <w:rPr>
          <w:rFonts w:ascii="Book Antiqua" w:eastAsia="Book Antiqua" w:hAnsi="Book Antiqua" w:cs="Book Antiqua"/>
          <w:color w:val="000000"/>
        </w:rPr>
        <w:t xml:space="preserve">, Kaul V, DeCross A, Whitney-Miller C. Primary gastric amyloidosis presenting as an isolated gastric mass. </w:t>
      </w:r>
      <w:r w:rsidRPr="00713483">
        <w:rPr>
          <w:rFonts w:ascii="Book Antiqua" w:eastAsia="Book Antiqua" w:hAnsi="Book Antiqua" w:cs="Book Antiqua"/>
          <w:i/>
          <w:iCs/>
          <w:color w:val="000000"/>
        </w:rPr>
        <w:t>Gastrointest Endosc</w:t>
      </w:r>
      <w:r w:rsidRPr="00713483">
        <w:rPr>
          <w:rFonts w:ascii="Book Antiqua" w:eastAsia="Book Antiqua" w:hAnsi="Book Antiqua" w:cs="Book Antiqua"/>
          <w:color w:val="000000"/>
        </w:rPr>
        <w:t xml:space="preserve"> 2012; </w:t>
      </w:r>
      <w:r w:rsidRPr="00713483">
        <w:rPr>
          <w:rFonts w:ascii="Book Antiqua" w:eastAsia="Book Antiqua" w:hAnsi="Book Antiqua" w:cs="Book Antiqua"/>
          <w:b/>
          <w:bCs/>
          <w:color w:val="000000"/>
        </w:rPr>
        <w:t>76</w:t>
      </w:r>
      <w:r w:rsidRPr="00713483">
        <w:rPr>
          <w:rFonts w:ascii="Book Antiqua" w:eastAsia="Book Antiqua" w:hAnsi="Book Antiqua" w:cs="Book Antiqua"/>
          <w:color w:val="000000"/>
        </w:rPr>
        <w:t>: 186-187 [PMID: 22726480 DOI: 10.1016/j.gie.2012.02.059]</w:t>
      </w:r>
    </w:p>
    <w:p w14:paraId="5E48B56B" w14:textId="77777777" w:rsidR="00A77B3E" w:rsidRPr="00713483" w:rsidRDefault="00681B01" w:rsidP="00713483">
      <w:pPr>
        <w:spacing w:line="360" w:lineRule="auto"/>
        <w:jc w:val="both"/>
        <w:rPr>
          <w:rFonts w:ascii="Book Antiqua" w:hAnsi="Book Antiqua"/>
        </w:rPr>
      </w:pPr>
      <w:r w:rsidRPr="00713483">
        <w:rPr>
          <w:rFonts w:ascii="Book Antiqua" w:eastAsia="Book Antiqua" w:hAnsi="Book Antiqua" w:cs="Book Antiqua"/>
          <w:color w:val="000000"/>
        </w:rPr>
        <w:t xml:space="preserve">43 </w:t>
      </w:r>
      <w:r w:rsidRPr="00713483">
        <w:rPr>
          <w:rFonts w:ascii="Book Antiqua" w:eastAsia="Book Antiqua" w:hAnsi="Book Antiqua" w:cs="Book Antiqua"/>
          <w:b/>
          <w:bCs/>
          <w:color w:val="000000"/>
        </w:rPr>
        <w:t>Savant D</w:t>
      </w:r>
      <w:r w:rsidRPr="00713483">
        <w:rPr>
          <w:rFonts w:ascii="Book Antiqua" w:eastAsia="Book Antiqua" w:hAnsi="Book Antiqua" w:cs="Book Antiqua"/>
          <w:color w:val="000000"/>
        </w:rPr>
        <w:t xml:space="preserve">, Adler M, Kahn L, Cocker R. Amyloidoma of Stomach: A Case Report. </w:t>
      </w:r>
      <w:r w:rsidRPr="00713483">
        <w:rPr>
          <w:rFonts w:ascii="Book Antiqua" w:eastAsia="Book Antiqua" w:hAnsi="Book Antiqua" w:cs="Book Antiqua"/>
          <w:i/>
          <w:iCs/>
          <w:color w:val="000000"/>
        </w:rPr>
        <w:t>Acta Cytol</w:t>
      </w:r>
      <w:r w:rsidRPr="00713483">
        <w:rPr>
          <w:rFonts w:ascii="Book Antiqua" w:eastAsia="Book Antiqua" w:hAnsi="Book Antiqua" w:cs="Book Antiqua"/>
          <w:color w:val="000000"/>
        </w:rPr>
        <w:t xml:space="preserve"> 2018; </w:t>
      </w:r>
      <w:r w:rsidRPr="00713483">
        <w:rPr>
          <w:rFonts w:ascii="Book Antiqua" w:eastAsia="Book Antiqua" w:hAnsi="Book Antiqua" w:cs="Book Antiqua"/>
          <w:b/>
          <w:bCs/>
          <w:color w:val="000000"/>
        </w:rPr>
        <w:t>62</w:t>
      </w:r>
      <w:r w:rsidRPr="00713483">
        <w:rPr>
          <w:rFonts w:ascii="Book Antiqua" w:eastAsia="Book Antiqua" w:hAnsi="Book Antiqua" w:cs="Book Antiqua"/>
          <w:color w:val="000000"/>
        </w:rPr>
        <w:t>: 231-233 [PMID: 29694947 DOI: 10.1159/000488133]</w:t>
      </w:r>
    </w:p>
    <w:p w14:paraId="2664A596" w14:textId="77777777" w:rsidR="00A77B3E" w:rsidRPr="00713483" w:rsidRDefault="00681B01" w:rsidP="00713483">
      <w:pPr>
        <w:spacing w:line="360" w:lineRule="auto"/>
        <w:jc w:val="both"/>
        <w:rPr>
          <w:rFonts w:ascii="Book Antiqua" w:hAnsi="Book Antiqua"/>
        </w:rPr>
      </w:pPr>
      <w:r w:rsidRPr="00713483">
        <w:rPr>
          <w:rFonts w:ascii="Book Antiqua" w:eastAsia="Book Antiqua" w:hAnsi="Book Antiqua" w:cs="Book Antiqua"/>
          <w:color w:val="000000"/>
        </w:rPr>
        <w:t xml:space="preserve">44 </w:t>
      </w:r>
      <w:r w:rsidRPr="00713483">
        <w:rPr>
          <w:rFonts w:ascii="Book Antiqua" w:eastAsia="Book Antiqua" w:hAnsi="Book Antiqua" w:cs="Book Antiqua"/>
          <w:b/>
          <w:bCs/>
          <w:color w:val="000000"/>
        </w:rPr>
        <w:t>Shibukawa G</w:t>
      </w:r>
      <w:r w:rsidRPr="00713483">
        <w:rPr>
          <w:rFonts w:ascii="Book Antiqua" w:eastAsia="Book Antiqua" w:hAnsi="Book Antiqua" w:cs="Book Antiqua"/>
          <w:color w:val="000000"/>
        </w:rPr>
        <w:t xml:space="preserve">, Irisawa A, Takagi T, Hikichi T, Yamamoto G, Wakatsuki T, Takahashi Y, Ogura G, Hojyo H, Obara K, Sato Y. Endosonographic features of solitary gastric amyloidosis. </w:t>
      </w:r>
      <w:r w:rsidRPr="00713483">
        <w:rPr>
          <w:rFonts w:ascii="Book Antiqua" w:eastAsia="Book Antiqua" w:hAnsi="Book Antiqua" w:cs="Book Antiqua"/>
          <w:i/>
          <w:iCs/>
          <w:color w:val="000000"/>
        </w:rPr>
        <w:t>J Ultrasound Med</w:t>
      </w:r>
      <w:r w:rsidRPr="00713483">
        <w:rPr>
          <w:rFonts w:ascii="Book Antiqua" w:eastAsia="Book Antiqua" w:hAnsi="Book Antiqua" w:cs="Book Antiqua"/>
          <w:color w:val="000000"/>
        </w:rPr>
        <w:t xml:space="preserve"> 2004; </w:t>
      </w:r>
      <w:r w:rsidRPr="00713483">
        <w:rPr>
          <w:rFonts w:ascii="Book Antiqua" w:eastAsia="Book Antiqua" w:hAnsi="Book Antiqua" w:cs="Book Antiqua"/>
          <w:b/>
          <w:bCs/>
          <w:color w:val="000000"/>
        </w:rPr>
        <w:t>23</w:t>
      </w:r>
      <w:r w:rsidRPr="00713483">
        <w:rPr>
          <w:rFonts w:ascii="Book Antiqua" w:eastAsia="Book Antiqua" w:hAnsi="Book Antiqua" w:cs="Book Antiqua"/>
          <w:color w:val="000000"/>
        </w:rPr>
        <w:t>: 719-722 [PMID: 15154542 DOI: 10.7863/jum.2004.23.5.719]</w:t>
      </w:r>
    </w:p>
    <w:p w14:paraId="7E312B8D" w14:textId="77777777" w:rsidR="00A77B3E" w:rsidRPr="00713483" w:rsidRDefault="00681B01" w:rsidP="00713483">
      <w:pPr>
        <w:spacing w:line="360" w:lineRule="auto"/>
        <w:jc w:val="both"/>
        <w:rPr>
          <w:rFonts w:ascii="Book Antiqua" w:hAnsi="Book Antiqua"/>
        </w:rPr>
      </w:pPr>
      <w:r w:rsidRPr="00713483">
        <w:rPr>
          <w:rFonts w:ascii="Book Antiqua" w:eastAsia="Book Antiqua" w:hAnsi="Book Antiqua" w:cs="Book Antiqua"/>
          <w:color w:val="000000"/>
        </w:rPr>
        <w:t xml:space="preserve">45 </w:t>
      </w:r>
      <w:r w:rsidRPr="00713483">
        <w:rPr>
          <w:rFonts w:ascii="Book Antiqua" w:eastAsia="Book Antiqua" w:hAnsi="Book Antiqua" w:cs="Book Antiqua"/>
          <w:b/>
          <w:bCs/>
          <w:color w:val="000000"/>
        </w:rPr>
        <w:t>Björnsson S</w:t>
      </w:r>
      <w:r w:rsidRPr="00713483">
        <w:rPr>
          <w:rFonts w:ascii="Book Antiqua" w:eastAsia="Book Antiqua" w:hAnsi="Book Antiqua" w:cs="Book Antiqua"/>
          <w:color w:val="000000"/>
        </w:rPr>
        <w:t xml:space="preserve">, Jóhannsson JH, Sigurjónsson F. Localized primary amyloidosis of the stomach presenting with gastric hemorrhage. </w:t>
      </w:r>
      <w:r w:rsidRPr="00713483">
        <w:rPr>
          <w:rFonts w:ascii="Book Antiqua" w:eastAsia="Book Antiqua" w:hAnsi="Book Antiqua" w:cs="Book Antiqua"/>
          <w:i/>
          <w:iCs/>
          <w:color w:val="000000"/>
        </w:rPr>
        <w:t>Acta Med Scand</w:t>
      </w:r>
      <w:r w:rsidRPr="00713483">
        <w:rPr>
          <w:rFonts w:ascii="Book Antiqua" w:eastAsia="Book Antiqua" w:hAnsi="Book Antiqua" w:cs="Book Antiqua"/>
          <w:color w:val="000000"/>
        </w:rPr>
        <w:t xml:space="preserve"> 1987; </w:t>
      </w:r>
      <w:r w:rsidRPr="00713483">
        <w:rPr>
          <w:rFonts w:ascii="Book Antiqua" w:eastAsia="Book Antiqua" w:hAnsi="Book Antiqua" w:cs="Book Antiqua"/>
          <w:b/>
          <w:bCs/>
          <w:color w:val="000000"/>
        </w:rPr>
        <w:t>221</w:t>
      </w:r>
      <w:r w:rsidRPr="00713483">
        <w:rPr>
          <w:rFonts w:ascii="Book Antiqua" w:eastAsia="Book Antiqua" w:hAnsi="Book Antiqua" w:cs="Book Antiqua"/>
          <w:color w:val="000000"/>
        </w:rPr>
        <w:t>: 115-119 [PMID: 3494384 DOI: 10.1111/j.0954-6820.1987.tb01252.x]</w:t>
      </w:r>
    </w:p>
    <w:p w14:paraId="3F60CC0A" w14:textId="77777777" w:rsidR="00A77B3E" w:rsidRPr="00713483" w:rsidRDefault="00681B01" w:rsidP="00713483">
      <w:pPr>
        <w:spacing w:line="360" w:lineRule="auto"/>
        <w:jc w:val="both"/>
        <w:rPr>
          <w:rFonts w:ascii="Book Antiqua" w:hAnsi="Book Antiqua"/>
        </w:rPr>
      </w:pPr>
      <w:r w:rsidRPr="00713483">
        <w:rPr>
          <w:rFonts w:ascii="Book Antiqua" w:eastAsia="Book Antiqua" w:hAnsi="Book Antiqua" w:cs="Book Antiqua"/>
          <w:color w:val="000000"/>
        </w:rPr>
        <w:t xml:space="preserve">46 </w:t>
      </w:r>
      <w:r w:rsidRPr="00713483">
        <w:rPr>
          <w:rFonts w:ascii="Book Antiqua" w:eastAsia="Book Antiqua" w:hAnsi="Book Antiqua" w:cs="Book Antiqua"/>
          <w:b/>
          <w:bCs/>
          <w:color w:val="000000"/>
        </w:rPr>
        <w:t>Sawada T</w:t>
      </w:r>
      <w:r w:rsidRPr="00713483">
        <w:rPr>
          <w:rFonts w:ascii="Book Antiqua" w:eastAsia="Book Antiqua" w:hAnsi="Book Antiqua" w:cs="Book Antiqua"/>
          <w:color w:val="000000"/>
        </w:rPr>
        <w:t xml:space="preserve">, Adachi Y, Akino K, Arimura Y, Ishida T, Ishii Y, Endo T. Endoscopic features of primary amyloidosis of the stomach. </w:t>
      </w:r>
      <w:r w:rsidRPr="00713483">
        <w:rPr>
          <w:rFonts w:ascii="Book Antiqua" w:eastAsia="Book Antiqua" w:hAnsi="Book Antiqua" w:cs="Book Antiqua"/>
          <w:i/>
          <w:iCs/>
          <w:color w:val="000000"/>
        </w:rPr>
        <w:t>Endoscopy</w:t>
      </w:r>
      <w:r w:rsidRPr="00713483">
        <w:rPr>
          <w:rFonts w:ascii="Book Antiqua" w:eastAsia="Book Antiqua" w:hAnsi="Book Antiqua" w:cs="Book Antiqua"/>
          <w:color w:val="000000"/>
        </w:rPr>
        <w:t xml:space="preserve"> 2012; </w:t>
      </w:r>
      <w:r w:rsidRPr="00713483">
        <w:rPr>
          <w:rFonts w:ascii="Book Antiqua" w:eastAsia="Book Antiqua" w:hAnsi="Book Antiqua" w:cs="Book Antiqua"/>
          <w:b/>
          <w:bCs/>
          <w:color w:val="000000"/>
        </w:rPr>
        <w:t>44 Suppl 2 UCTN</w:t>
      </w:r>
      <w:r w:rsidRPr="00713483">
        <w:rPr>
          <w:rFonts w:ascii="Book Antiqua" w:eastAsia="Book Antiqua" w:hAnsi="Book Antiqua" w:cs="Book Antiqua"/>
          <w:color w:val="000000"/>
        </w:rPr>
        <w:t>: E275-E276 [PMID: 22814919 DOI: 10.1055/s-0032-1309750]</w:t>
      </w:r>
    </w:p>
    <w:p w14:paraId="7F80735F" w14:textId="77777777" w:rsidR="00A77B3E" w:rsidRPr="00713483" w:rsidRDefault="00681B01" w:rsidP="00713483">
      <w:pPr>
        <w:spacing w:line="360" w:lineRule="auto"/>
        <w:jc w:val="both"/>
        <w:rPr>
          <w:rFonts w:ascii="Book Antiqua" w:hAnsi="Book Antiqua"/>
        </w:rPr>
      </w:pPr>
      <w:r w:rsidRPr="00713483">
        <w:rPr>
          <w:rFonts w:ascii="Book Antiqua" w:eastAsia="Book Antiqua" w:hAnsi="Book Antiqua" w:cs="Book Antiqua"/>
          <w:color w:val="000000"/>
        </w:rPr>
        <w:lastRenderedPageBreak/>
        <w:t xml:space="preserve">47 </w:t>
      </w:r>
      <w:r w:rsidRPr="00713483">
        <w:rPr>
          <w:rFonts w:ascii="Book Antiqua" w:eastAsia="Book Antiqua" w:hAnsi="Book Antiqua" w:cs="Book Antiqua"/>
          <w:b/>
          <w:bCs/>
          <w:color w:val="000000"/>
        </w:rPr>
        <w:t>Yamaguchi T</w:t>
      </w:r>
      <w:r w:rsidRPr="00713483">
        <w:rPr>
          <w:rFonts w:ascii="Book Antiqua" w:eastAsia="Book Antiqua" w:hAnsi="Book Antiqua" w:cs="Book Antiqua"/>
          <w:color w:val="000000"/>
        </w:rPr>
        <w:t xml:space="preserve">, Inoue T, Nishida T, Kato M, Hayashi Y, Tsujii Y, Maekawa A, Kawai S, Fujinaga T, Araki M, Nagai K, Yoshii S, Hiyama S, Shinzaki S, Iijima H, Tsujii M, Takehara T. Localized gastric amyloidosis mimicking a submucosal tumor-like gastric cancer. </w:t>
      </w:r>
      <w:r w:rsidRPr="00713483">
        <w:rPr>
          <w:rFonts w:ascii="Book Antiqua" w:eastAsia="Book Antiqua" w:hAnsi="Book Antiqua" w:cs="Book Antiqua"/>
          <w:i/>
          <w:iCs/>
          <w:color w:val="000000"/>
        </w:rPr>
        <w:t>Gastrointest Endosc</w:t>
      </w:r>
      <w:r w:rsidRPr="00713483">
        <w:rPr>
          <w:rFonts w:ascii="Book Antiqua" w:eastAsia="Book Antiqua" w:hAnsi="Book Antiqua" w:cs="Book Antiqua"/>
          <w:color w:val="000000"/>
        </w:rPr>
        <w:t xml:space="preserve"> 2015; </w:t>
      </w:r>
      <w:r w:rsidRPr="00713483">
        <w:rPr>
          <w:rFonts w:ascii="Book Antiqua" w:eastAsia="Book Antiqua" w:hAnsi="Book Antiqua" w:cs="Book Antiqua"/>
          <w:b/>
          <w:bCs/>
          <w:color w:val="000000"/>
        </w:rPr>
        <w:t>82</w:t>
      </w:r>
      <w:r w:rsidRPr="00713483">
        <w:rPr>
          <w:rFonts w:ascii="Book Antiqua" w:eastAsia="Book Antiqua" w:hAnsi="Book Antiqua" w:cs="Book Antiqua"/>
          <w:color w:val="000000"/>
        </w:rPr>
        <w:t>: 175-177 [PMID: 25887716 DOI: 10.1016/j.gie.2015.01.043]</w:t>
      </w:r>
    </w:p>
    <w:p w14:paraId="7DD6F83F" w14:textId="77777777" w:rsidR="00A77B3E" w:rsidRPr="00713483" w:rsidRDefault="00681B01" w:rsidP="00713483">
      <w:pPr>
        <w:spacing w:line="360" w:lineRule="auto"/>
        <w:jc w:val="both"/>
        <w:rPr>
          <w:rFonts w:ascii="Book Antiqua" w:hAnsi="Book Antiqua"/>
        </w:rPr>
      </w:pPr>
      <w:r w:rsidRPr="00713483">
        <w:rPr>
          <w:rFonts w:ascii="Book Antiqua" w:eastAsia="Book Antiqua" w:hAnsi="Book Antiqua" w:cs="Book Antiqua"/>
          <w:color w:val="000000"/>
        </w:rPr>
        <w:t xml:space="preserve">48 </w:t>
      </w:r>
      <w:r w:rsidRPr="00713483">
        <w:rPr>
          <w:rFonts w:ascii="Book Antiqua" w:eastAsia="Book Antiqua" w:hAnsi="Book Antiqua" w:cs="Book Antiqua"/>
          <w:b/>
          <w:bCs/>
          <w:color w:val="000000"/>
        </w:rPr>
        <w:t>Tada S</w:t>
      </w:r>
      <w:r w:rsidRPr="00713483">
        <w:rPr>
          <w:rFonts w:ascii="Book Antiqua" w:eastAsia="Book Antiqua" w:hAnsi="Book Antiqua" w:cs="Book Antiqua"/>
          <w:color w:val="000000"/>
        </w:rPr>
        <w:t xml:space="preserve">, Iida M, Iwashita A, Matsui T, Fuchigami T, Yamamoto T, Yao T, Fujishima M. Endoscopic and biopsy findings of the upper digestive tract in patients with amyloidosis. </w:t>
      </w:r>
      <w:r w:rsidRPr="00713483">
        <w:rPr>
          <w:rFonts w:ascii="Book Antiqua" w:eastAsia="Book Antiqua" w:hAnsi="Book Antiqua" w:cs="Book Antiqua"/>
          <w:i/>
          <w:iCs/>
          <w:color w:val="000000"/>
        </w:rPr>
        <w:t>Gastrointest Endosc</w:t>
      </w:r>
      <w:r w:rsidRPr="00713483">
        <w:rPr>
          <w:rFonts w:ascii="Book Antiqua" w:eastAsia="Book Antiqua" w:hAnsi="Book Antiqua" w:cs="Book Antiqua"/>
          <w:color w:val="000000"/>
        </w:rPr>
        <w:t xml:space="preserve"> 1990; </w:t>
      </w:r>
      <w:r w:rsidRPr="00713483">
        <w:rPr>
          <w:rFonts w:ascii="Book Antiqua" w:eastAsia="Book Antiqua" w:hAnsi="Book Antiqua" w:cs="Book Antiqua"/>
          <w:b/>
          <w:bCs/>
          <w:color w:val="000000"/>
        </w:rPr>
        <w:t>36</w:t>
      </w:r>
      <w:r w:rsidRPr="00713483">
        <w:rPr>
          <w:rFonts w:ascii="Book Antiqua" w:eastAsia="Book Antiqua" w:hAnsi="Book Antiqua" w:cs="Book Antiqua"/>
          <w:color w:val="000000"/>
        </w:rPr>
        <w:t>: 10-14 [PMID: 2311879 DOI: 10.1016/s0016-5107(90)70913-3]</w:t>
      </w:r>
    </w:p>
    <w:p w14:paraId="3AFE8917" w14:textId="77777777" w:rsidR="00A77B3E" w:rsidRPr="00713483" w:rsidRDefault="00681B01" w:rsidP="00713483">
      <w:pPr>
        <w:spacing w:line="360" w:lineRule="auto"/>
        <w:jc w:val="both"/>
        <w:rPr>
          <w:rFonts w:ascii="Book Antiqua" w:hAnsi="Book Antiqua"/>
          <w:lang w:val="pt-BR"/>
        </w:rPr>
      </w:pPr>
      <w:r w:rsidRPr="00713483">
        <w:rPr>
          <w:rFonts w:ascii="Book Antiqua" w:eastAsia="Book Antiqua" w:hAnsi="Book Antiqua" w:cs="Book Antiqua"/>
          <w:color w:val="000000"/>
        </w:rPr>
        <w:t xml:space="preserve">49 </w:t>
      </w:r>
      <w:r w:rsidRPr="00713483">
        <w:rPr>
          <w:rFonts w:ascii="Book Antiqua" w:eastAsia="Book Antiqua" w:hAnsi="Book Antiqua" w:cs="Book Antiqua"/>
          <w:b/>
          <w:bCs/>
          <w:color w:val="000000"/>
        </w:rPr>
        <w:t>Tada S</w:t>
      </w:r>
      <w:r w:rsidRPr="00713483">
        <w:rPr>
          <w:rFonts w:ascii="Book Antiqua" w:eastAsia="Book Antiqua" w:hAnsi="Book Antiqua" w:cs="Book Antiqua"/>
          <w:color w:val="000000"/>
        </w:rPr>
        <w:t xml:space="preserve">, Iida M, Yao T, Kawakubo K, Yao T, Okada M, Fujishima M. Endoscopic features in amyloidosis of the small intestine: clinical and morphologic differences between chemical types of amyloid protein. </w:t>
      </w:r>
      <w:r w:rsidRPr="00713483">
        <w:rPr>
          <w:rFonts w:ascii="Book Antiqua" w:eastAsia="Book Antiqua" w:hAnsi="Book Antiqua" w:cs="Book Antiqua"/>
          <w:i/>
          <w:iCs/>
          <w:color w:val="000000"/>
          <w:lang w:val="pt-BR"/>
        </w:rPr>
        <w:t>Gastrointest Endosc</w:t>
      </w:r>
      <w:r w:rsidRPr="00713483">
        <w:rPr>
          <w:rFonts w:ascii="Book Antiqua" w:eastAsia="Book Antiqua" w:hAnsi="Book Antiqua" w:cs="Book Antiqua"/>
          <w:color w:val="000000"/>
          <w:lang w:val="pt-BR"/>
        </w:rPr>
        <w:t xml:space="preserve"> 1994; </w:t>
      </w:r>
      <w:r w:rsidRPr="00713483">
        <w:rPr>
          <w:rFonts w:ascii="Book Antiqua" w:eastAsia="Book Antiqua" w:hAnsi="Book Antiqua" w:cs="Book Antiqua"/>
          <w:b/>
          <w:bCs/>
          <w:color w:val="000000"/>
          <w:lang w:val="pt-BR"/>
        </w:rPr>
        <w:t>40</w:t>
      </w:r>
      <w:r w:rsidRPr="00713483">
        <w:rPr>
          <w:rFonts w:ascii="Book Antiqua" w:eastAsia="Book Antiqua" w:hAnsi="Book Antiqua" w:cs="Book Antiqua"/>
          <w:color w:val="000000"/>
          <w:lang w:val="pt-BR"/>
        </w:rPr>
        <w:t>: 45-50 [PMID: 8163134 DOI: 10.1016/s0016-5107(94)70008-7]</w:t>
      </w:r>
    </w:p>
    <w:p w14:paraId="51DE091A" w14:textId="77777777" w:rsidR="00A77B3E" w:rsidRPr="00713483" w:rsidRDefault="00681B01" w:rsidP="00713483">
      <w:pPr>
        <w:spacing w:line="360" w:lineRule="auto"/>
        <w:jc w:val="both"/>
        <w:rPr>
          <w:rFonts w:ascii="Book Antiqua" w:hAnsi="Book Antiqua"/>
        </w:rPr>
      </w:pPr>
      <w:r w:rsidRPr="00713483">
        <w:rPr>
          <w:rFonts w:ascii="Book Antiqua" w:eastAsia="Book Antiqua" w:hAnsi="Book Antiqua" w:cs="Book Antiqua"/>
          <w:color w:val="000000"/>
          <w:lang w:val="pt-BR"/>
        </w:rPr>
        <w:t xml:space="preserve">50 </w:t>
      </w:r>
      <w:r w:rsidRPr="00713483">
        <w:rPr>
          <w:rFonts w:ascii="Book Antiqua" w:eastAsia="Book Antiqua" w:hAnsi="Book Antiqua" w:cs="Book Antiqua"/>
          <w:b/>
          <w:bCs/>
          <w:color w:val="000000"/>
          <w:lang w:val="pt-BR"/>
        </w:rPr>
        <w:t>Alcalde-Vargas A</w:t>
      </w:r>
      <w:r w:rsidRPr="00713483">
        <w:rPr>
          <w:rFonts w:ascii="Book Antiqua" w:eastAsia="Book Antiqua" w:hAnsi="Book Antiqua" w:cs="Book Antiqua"/>
          <w:color w:val="000000"/>
          <w:lang w:val="pt-BR"/>
        </w:rPr>
        <w:t xml:space="preserve">, Leo-Carnerero E, Rojas-Mercedes N, Trigo-Salado C, Herrera-Justiniano JM, Márquez-Galán JL. </w:t>
      </w:r>
      <w:r w:rsidRPr="00713483">
        <w:rPr>
          <w:rFonts w:ascii="Book Antiqua" w:eastAsia="Book Antiqua" w:hAnsi="Book Antiqua" w:cs="Book Antiqua"/>
          <w:color w:val="000000"/>
        </w:rPr>
        <w:t xml:space="preserve">Correlation between location of amyloid deposits and endoscopic and clinical manifestations in symptomatic gastrointestinal amyloidosis. </w:t>
      </w:r>
      <w:r w:rsidRPr="00713483">
        <w:rPr>
          <w:rFonts w:ascii="Book Antiqua" w:eastAsia="Book Antiqua" w:hAnsi="Book Antiqua" w:cs="Book Antiqua"/>
          <w:i/>
          <w:iCs/>
          <w:color w:val="000000"/>
        </w:rPr>
        <w:t>Rev Esp Enferm Dig</w:t>
      </w:r>
      <w:r w:rsidRPr="00713483">
        <w:rPr>
          <w:rFonts w:ascii="Book Antiqua" w:eastAsia="Book Antiqua" w:hAnsi="Book Antiqua" w:cs="Book Antiqua"/>
          <w:color w:val="000000"/>
        </w:rPr>
        <w:t xml:space="preserve"> 2015; </w:t>
      </w:r>
      <w:r w:rsidRPr="00713483">
        <w:rPr>
          <w:rFonts w:ascii="Book Antiqua" w:eastAsia="Book Antiqua" w:hAnsi="Book Antiqua" w:cs="Book Antiqua"/>
          <w:b/>
          <w:bCs/>
          <w:color w:val="000000"/>
        </w:rPr>
        <w:t>107</w:t>
      </w:r>
      <w:r w:rsidRPr="00713483">
        <w:rPr>
          <w:rFonts w:ascii="Book Antiqua" w:eastAsia="Book Antiqua" w:hAnsi="Book Antiqua" w:cs="Book Antiqua"/>
          <w:color w:val="000000"/>
        </w:rPr>
        <w:t>: 49-51 [PMID: 25603335]</w:t>
      </w:r>
    </w:p>
    <w:p w14:paraId="4E100ACD" w14:textId="77777777" w:rsidR="00A77B3E" w:rsidRPr="00713483" w:rsidRDefault="00681B01" w:rsidP="00713483">
      <w:pPr>
        <w:spacing w:line="360" w:lineRule="auto"/>
        <w:jc w:val="both"/>
        <w:rPr>
          <w:rFonts w:ascii="Book Antiqua" w:hAnsi="Book Antiqua"/>
        </w:rPr>
      </w:pPr>
      <w:r w:rsidRPr="00713483">
        <w:rPr>
          <w:rFonts w:ascii="Book Antiqua" w:eastAsia="Book Antiqua" w:hAnsi="Book Antiqua" w:cs="Book Antiqua"/>
          <w:color w:val="000000"/>
        </w:rPr>
        <w:t xml:space="preserve">51 </w:t>
      </w:r>
      <w:r w:rsidRPr="00713483">
        <w:rPr>
          <w:rFonts w:ascii="Book Antiqua" w:eastAsia="Book Antiqua" w:hAnsi="Book Antiqua" w:cs="Book Antiqua"/>
          <w:b/>
          <w:bCs/>
          <w:color w:val="000000"/>
        </w:rPr>
        <w:t>Hirata M</w:t>
      </w:r>
      <w:r w:rsidRPr="00713483">
        <w:rPr>
          <w:rFonts w:ascii="Book Antiqua" w:eastAsia="Book Antiqua" w:hAnsi="Book Antiqua" w:cs="Book Antiqua"/>
          <w:color w:val="000000"/>
        </w:rPr>
        <w:t xml:space="preserve">, Tanaka S, Oka S, Kaneko I, Yoshida S, Yoshihara M, Chayama K. Magnifying endoscopy with narrow band imaging for diagnosis of colorectal tumors. </w:t>
      </w:r>
      <w:r w:rsidRPr="00713483">
        <w:rPr>
          <w:rFonts w:ascii="Book Antiqua" w:eastAsia="Book Antiqua" w:hAnsi="Book Antiqua" w:cs="Book Antiqua"/>
          <w:i/>
          <w:iCs/>
          <w:color w:val="000000"/>
        </w:rPr>
        <w:t>Gastrointest Endosc</w:t>
      </w:r>
      <w:r w:rsidRPr="00713483">
        <w:rPr>
          <w:rFonts w:ascii="Book Antiqua" w:eastAsia="Book Antiqua" w:hAnsi="Book Antiqua" w:cs="Book Antiqua"/>
          <w:color w:val="000000"/>
        </w:rPr>
        <w:t xml:space="preserve"> 2007; </w:t>
      </w:r>
      <w:r w:rsidRPr="00713483">
        <w:rPr>
          <w:rFonts w:ascii="Book Antiqua" w:eastAsia="Book Antiqua" w:hAnsi="Book Antiqua" w:cs="Book Antiqua"/>
          <w:b/>
          <w:bCs/>
          <w:color w:val="000000"/>
        </w:rPr>
        <w:t>65</w:t>
      </w:r>
      <w:r w:rsidRPr="00713483">
        <w:rPr>
          <w:rFonts w:ascii="Book Antiqua" w:eastAsia="Book Antiqua" w:hAnsi="Book Antiqua" w:cs="Book Antiqua"/>
          <w:color w:val="000000"/>
        </w:rPr>
        <w:t>: 988-995 [PMID: 17324407 DOI: 10.1016/j.gie.2006.07.046]</w:t>
      </w:r>
    </w:p>
    <w:p w14:paraId="587B4AF0" w14:textId="77777777" w:rsidR="00A77B3E" w:rsidRPr="00713483" w:rsidRDefault="00681B01" w:rsidP="00713483">
      <w:pPr>
        <w:spacing w:line="360" w:lineRule="auto"/>
        <w:jc w:val="both"/>
        <w:rPr>
          <w:rFonts w:ascii="Book Antiqua" w:hAnsi="Book Antiqua"/>
        </w:rPr>
      </w:pPr>
      <w:r w:rsidRPr="00713483">
        <w:rPr>
          <w:rFonts w:ascii="Book Antiqua" w:eastAsia="Book Antiqua" w:hAnsi="Book Antiqua" w:cs="Book Antiqua"/>
          <w:color w:val="000000"/>
        </w:rPr>
        <w:t xml:space="preserve">52 </w:t>
      </w:r>
      <w:r w:rsidRPr="00713483">
        <w:rPr>
          <w:rFonts w:ascii="Book Antiqua" w:eastAsia="Book Antiqua" w:hAnsi="Book Antiqua" w:cs="Book Antiqua"/>
          <w:b/>
          <w:bCs/>
          <w:color w:val="000000"/>
        </w:rPr>
        <w:t>Machida H</w:t>
      </w:r>
      <w:r w:rsidRPr="00713483">
        <w:rPr>
          <w:rFonts w:ascii="Book Antiqua" w:eastAsia="Book Antiqua" w:hAnsi="Book Antiqua" w:cs="Book Antiqua"/>
          <w:color w:val="000000"/>
        </w:rPr>
        <w:t xml:space="preserve">, Sano Y, Hamamoto Y, Muto M, Kozu T, Tajiri H, Yoshida S. Narrow-band imaging in the diagnosis of colorectal mucosal lesions: a pilot study. </w:t>
      </w:r>
      <w:r w:rsidRPr="00713483">
        <w:rPr>
          <w:rFonts w:ascii="Book Antiqua" w:eastAsia="Book Antiqua" w:hAnsi="Book Antiqua" w:cs="Book Antiqua"/>
          <w:i/>
          <w:iCs/>
          <w:color w:val="000000"/>
        </w:rPr>
        <w:t>Endoscopy</w:t>
      </w:r>
      <w:r w:rsidRPr="00713483">
        <w:rPr>
          <w:rFonts w:ascii="Book Antiqua" w:eastAsia="Book Antiqua" w:hAnsi="Book Antiqua" w:cs="Book Antiqua"/>
          <w:color w:val="000000"/>
        </w:rPr>
        <w:t xml:space="preserve"> 2004; </w:t>
      </w:r>
      <w:r w:rsidRPr="00713483">
        <w:rPr>
          <w:rFonts w:ascii="Book Antiqua" w:eastAsia="Book Antiqua" w:hAnsi="Book Antiqua" w:cs="Book Antiqua"/>
          <w:b/>
          <w:bCs/>
          <w:color w:val="000000"/>
        </w:rPr>
        <w:t>36</w:t>
      </w:r>
      <w:r w:rsidRPr="00713483">
        <w:rPr>
          <w:rFonts w:ascii="Book Antiqua" w:eastAsia="Book Antiqua" w:hAnsi="Book Antiqua" w:cs="Book Antiqua"/>
          <w:color w:val="000000"/>
        </w:rPr>
        <w:t>: 1094-1098 [PMID: 15578301 DOI: 10.1055/s-2004-826040]</w:t>
      </w:r>
    </w:p>
    <w:p w14:paraId="0CF6CBAE" w14:textId="77777777" w:rsidR="00A77B3E" w:rsidRPr="00713483" w:rsidRDefault="00681B01" w:rsidP="00713483">
      <w:pPr>
        <w:spacing w:line="360" w:lineRule="auto"/>
        <w:jc w:val="both"/>
        <w:rPr>
          <w:rFonts w:ascii="Book Antiqua" w:hAnsi="Book Antiqua"/>
          <w:lang w:val="pt-BR"/>
        </w:rPr>
      </w:pPr>
      <w:r w:rsidRPr="00713483">
        <w:rPr>
          <w:rFonts w:ascii="Book Antiqua" w:eastAsia="Book Antiqua" w:hAnsi="Book Antiqua" w:cs="Book Antiqua"/>
          <w:color w:val="000000"/>
        </w:rPr>
        <w:t xml:space="preserve">53 </w:t>
      </w:r>
      <w:r w:rsidRPr="00713483">
        <w:rPr>
          <w:rFonts w:ascii="Book Antiqua" w:eastAsia="Book Antiqua" w:hAnsi="Book Antiqua" w:cs="Book Antiqua"/>
          <w:b/>
          <w:bCs/>
          <w:color w:val="000000"/>
        </w:rPr>
        <w:t>Ding Y</w:t>
      </w:r>
      <w:r w:rsidRPr="00713483">
        <w:rPr>
          <w:rFonts w:ascii="Book Antiqua" w:eastAsia="Book Antiqua" w:hAnsi="Book Antiqua" w:cs="Book Antiqua"/>
          <w:color w:val="000000"/>
        </w:rPr>
        <w:t xml:space="preserve">, Li Y, Sun L. A Rare Case of Asymptomatic Primary Gastric Localized Amyloidosis. </w:t>
      </w:r>
      <w:r w:rsidRPr="00713483">
        <w:rPr>
          <w:rFonts w:ascii="Book Antiqua" w:eastAsia="Book Antiqua" w:hAnsi="Book Antiqua" w:cs="Book Antiqua"/>
          <w:i/>
          <w:iCs/>
          <w:color w:val="000000"/>
          <w:lang w:val="pt-BR"/>
        </w:rPr>
        <w:t>Clin Gastroenterol Hepatol</w:t>
      </w:r>
      <w:r w:rsidRPr="00713483">
        <w:rPr>
          <w:rFonts w:ascii="Book Antiqua" w:eastAsia="Book Antiqua" w:hAnsi="Book Antiqua" w:cs="Book Antiqua"/>
          <w:color w:val="000000"/>
          <w:lang w:val="pt-BR"/>
        </w:rPr>
        <w:t xml:space="preserve"> 2019; </w:t>
      </w:r>
      <w:r w:rsidRPr="00713483">
        <w:rPr>
          <w:rFonts w:ascii="Book Antiqua" w:eastAsia="Book Antiqua" w:hAnsi="Book Antiqua" w:cs="Book Antiqua"/>
          <w:b/>
          <w:bCs/>
          <w:color w:val="000000"/>
          <w:lang w:val="pt-BR"/>
        </w:rPr>
        <w:t>17</w:t>
      </w:r>
      <w:r w:rsidRPr="00713483">
        <w:rPr>
          <w:rFonts w:ascii="Book Antiqua" w:eastAsia="Book Antiqua" w:hAnsi="Book Antiqua" w:cs="Book Antiqua"/>
          <w:color w:val="000000"/>
          <w:lang w:val="pt-BR"/>
        </w:rPr>
        <w:t>: A41-A42 [PMID: 30099099 DOI: 10.1016/j.cgh.2018.08.014]</w:t>
      </w:r>
    </w:p>
    <w:p w14:paraId="72F09AAA" w14:textId="77777777" w:rsidR="00A77B3E" w:rsidRPr="00713483" w:rsidRDefault="00681B01" w:rsidP="00713483">
      <w:pPr>
        <w:spacing w:line="360" w:lineRule="auto"/>
        <w:jc w:val="both"/>
        <w:rPr>
          <w:rFonts w:ascii="Book Antiqua" w:hAnsi="Book Antiqua"/>
        </w:rPr>
      </w:pPr>
      <w:r w:rsidRPr="00713483">
        <w:rPr>
          <w:rFonts w:ascii="Book Antiqua" w:eastAsia="Book Antiqua" w:hAnsi="Book Antiqua" w:cs="Book Antiqua"/>
          <w:color w:val="000000"/>
          <w:lang w:val="pt-BR"/>
        </w:rPr>
        <w:t xml:space="preserve">54 </w:t>
      </w:r>
      <w:r w:rsidRPr="00713483">
        <w:rPr>
          <w:rFonts w:ascii="Book Antiqua" w:eastAsia="Book Antiqua" w:hAnsi="Book Antiqua" w:cs="Book Antiqua"/>
          <w:b/>
          <w:bCs/>
          <w:color w:val="000000"/>
          <w:lang w:val="pt-BR"/>
        </w:rPr>
        <w:t>Serrano-Fernández ML</w:t>
      </w:r>
      <w:r w:rsidRPr="00713483">
        <w:rPr>
          <w:rFonts w:ascii="Book Antiqua" w:eastAsia="Book Antiqua" w:hAnsi="Book Antiqua" w:cs="Book Antiqua"/>
          <w:color w:val="000000"/>
          <w:lang w:val="pt-BR"/>
        </w:rPr>
        <w:t xml:space="preserve">, Alvarez-Maldonado P, Aristi-Urista G, Valero-Gómez A, Cicero-Sabido R, Redondo CN. </w:t>
      </w:r>
      <w:r w:rsidRPr="00713483">
        <w:rPr>
          <w:rFonts w:ascii="Book Antiqua" w:eastAsia="Book Antiqua" w:hAnsi="Book Antiqua" w:cs="Book Antiqua"/>
          <w:color w:val="000000"/>
        </w:rPr>
        <w:t xml:space="preserve">Narrow-band imaging bronchoscopy in tracheobronchial amyloidosis. </w:t>
      </w:r>
      <w:r w:rsidRPr="00713483">
        <w:rPr>
          <w:rFonts w:ascii="Book Antiqua" w:eastAsia="Book Antiqua" w:hAnsi="Book Antiqua" w:cs="Book Antiqua"/>
          <w:i/>
          <w:iCs/>
          <w:color w:val="000000"/>
        </w:rPr>
        <w:t>J Bronchology Interv Pulmonol</w:t>
      </w:r>
      <w:r w:rsidRPr="00713483">
        <w:rPr>
          <w:rFonts w:ascii="Book Antiqua" w:eastAsia="Book Antiqua" w:hAnsi="Book Antiqua" w:cs="Book Antiqua"/>
          <w:color w:val="000000"/>
        </w:rPr>
        <w:t xml:space="preserve"> 2014; </w:t>
      </w:r>
      <w:r w:rsidRPr="00713483">
        <w:rPr>
          <w:rFonts w:ascii="Book Antiqua" w:eastAsia="Book Antiqua" w:hAnsi="Book Antiqua" w:cs="Book Antiqua"/>
          <w:b/>
          <w:bCs/>
          <w:color w:val="000000"/>
        </w:rPr>
        <w:t>21</w:t>
      </w:r>
      <w:r w:rsidRPr="00713483">
        <w:rPr>
          <w:rFonts w:ascii="Book Antiqua" w:eastAsia="Book Antiqua" w:hAnsi="Book Antiqua" w:cs="Book Antiqua"/>
          <w:color w:val="000000"/>
        </w:rPr>
        <w:t>: 267-270 [PMID: 24992137 DOI: 10.1097/LBR.0000000000000083]</w:t>
      </w:r>
    </w:p>
    <w:p w14:paraId="136A5E67" w14:textId="77777777" w:rsidR="00A77B3E" w:rsidRPr="00713483" w:rsidRDefault="00681B01" w:rsidP="00713483">
      <w:pPr>
        <w:spacing w:line="360" w:lineRule="auto"/>
        <w:jc w:val="both"/>
        <w:rPr>
          <w:rFonts w:ascii="Book Antiqua" w:hAnsi="Book Antiqua"/>
        </w:rPr>
      </w:pPr>
      <w:r w:rsidRPr="00713483">
        <w:rPr>
          <w:rFonts w:ascii="Book Antiqua" w:eastAsia="Book Antiqua" w:hAnsi="Book Antiqua" w:cs="Book Antiqua"/>
          <w:color w:val="000000"/>
        </w:rPr>
        <w:lastRenderedPageBreak/>
        <w:t xml:space="preserve">55 </w:t>
      </w:r>
      <w:r w:rsidRPr="00713483">
        <w:rPr>
          <w:rFonts w:ascii="Book Antiqua" w:eastAsia="Book Antiqua" w:hAnsi="Book Antiqua" w:cs="Book Antiqua"/>
          <w:b/>
          <w:bCs/>
          <w:color w:val="000000"/>
        </w:rPr>
        <w:t>Kanno Y</w:t>
      </w:r>
      <w:r w:rsidRPr="00713483">
        <w:rPr>
          <w:rFonts w:ascii="Book Antiqua" w:eastAsia="Book Antiqua" w:hAnsi="Book Antiqua" w:cs="Book Antiqua"/>
          <w:color w:val="000000"/>
        </w:rPr>
        <w:t xml:space="preserve">, Furuya N, Okamoto M, Noguchi A, Inoue T, Mineshita M. Narrow-band imaging thoracoscopy in pleural amyloidosis. </w:t>
      </w:r>
      <w:r w:rsidRPr="00713483">
        <w:rPr>
          <w:rFonts w:ascii="Book Antiqua" w:eastAsia="Book Antiqua" w:hAnsi="Book Antiqua" w:cs="Book Antiqua"/>
          <w:i/>
          <w:iCs/>
          <w:color w:val="000000"/>
        </w:rPr>
        <w:t>Respirol Case Rep</w:t>
      </w:r>
      <w:r w:rsidRPr="00713483">
        <w:rPr>
          <w:rFonts w:ascii="Book Antiqua" w:eastAsia="Book Antiqua" w:hAnsi="Book Antiqua" w:cs="Book Antiqua"/>
          <w:color w:val="000000"/>
        </w:rPr>
        <w:t xml:space="preserve"> 2018; </w:t>
      </w:r>
      <w:r w:rsidRPr="00713483">
        <w:rPr>
          <w:rFonts w:ascii="Book Antiqua" w:eastAsia="Book Antiqua" w:hAnsi="Book Antiqua" w:cs="Book Antiqua"/>
          <w:b/>
          <w:bCs/>
          <w:color w:val="000000"/>
        </w:rPr>
        <w:t>6</w:t>
      </w:r>
      <w:r w:rsidRPr="00713483">
        <w:rPr>
          <w:rFonts w:ascii="Book Antiqua" w:eastAsia="Book Antiqua" w:hAnsi="Book Antiqua" w:cs="Book Antiqua"/>
          <w:color w:val="000000"/>
        </w:rPr>
        <w:t>: e00305 [PMID: 29497533 DOI: 10.1002/rcr2.305]</w:t>
      </w:r>
    </w:p>
    <w:p w14:paraId="72B44598" w14:textId="77777777" w:rsidR="00A77B3E" w:rsidRPr="00713483" w:rsidRDefault="00681B01" w:rsidP="00713483">
      <w:pPr>
        <w:spacing w:line="360" w:lineRule="auto"/>
        <w:jc w:val="both"/>
        <w:rPr>
          <w:rFonts w:ascii="Book Antiqua" w:hAnsi="Book Antiqua"/>
        </w:rPr>
      </w:pPr>
      <w:r w:rsidRPr="00713483">
        <w:rPr>
          <w:rFonts w:ascii="Book Antiqua" w:eastAsia="Book Antiqua" w:hAnsi="Book Antiqua" w:cs="Book Antiqua"/>
          <w:color w:val="000000"/>
        </w:rPr>
        <w:t xml:space="preserve">56 </w:t>
      </w:r>
      <w:r w:rsidRPr="00713483">
        <w:rPr>
          <w:rFonts w:ascii="Book Antiqua" w:eastAsia="Book Antiqua" w:hAnsi="Book Antiqua" w:cs="Book Antiqua"/>
          <w:b/>
          <w:bCs/>
          <w:color w:val="000000"/>
        </w:rPr>
        <w:t>Hui YT</w:t>
      </w:r>
      <w:r w:rsidRPr="00713483">
        <w:rPr>
          <w:rFonts w:ascii="Book Antiqua" w:eastAsia="Book Antiqua" w:hAnsi="Book Antiqua" w:cs="Book Antiqua"/>
          <w:color w:val="000000"/>
        </w:rPr>
        <w:t xml:space="preserve">, Lam TW, Yee Lam PW, Yan Wu WH, Lam WM. Narrow-band imaging system with magnifying endoscopy for rectal amyloidosis. </w:t>
      </w:r>
      <w:r w:rsidRPr="00713483">
        <w:rPr>
          <w:rFonts w:ascii="Book Antiqua" w:eastAsia="Book Antiqua" w:hAnsi="Book Antiqua" w:cs="Book Antiqua"/>
          <w:i/>
          <w:iCs/>
          <w:color w:val="000000"/>
        </w:rPr>
        <w:t>Gastrointest Endosc</w:t>
      </w:r>
      <w:r w:rsidRPr="00713483">
        <w:rPr>
          <w:rFonts w:ascii="Book Antiqua" w:eastAsia="Book Antiqua" w:hAnsi="Book Antiqua" w:cs="Book Antiqua"/>
          <w:color w:val="000000"/>
        </w:rPr>
        <w:t xml:space="preserve"> 2008; </w:t>
      </w:r>
      <w:r w:rsidRPr="00713483">
        <w:rPr>
          <w:rFonts w:ascii="Book Antiqua" w:eastAsia="Book Antiqua" w:hAnsi="Book Antiqua" w:cs="Book Antiqua"/>
          <w:b/>
          <w:bCs/>
          <w:color w:val="000000"/>
        </w:rPr>
        <w:t>68</w:t>
      </w:r>
      <w:r w:rsidRPr="00713483">
        <w:rPr>
          <w:rFonts w:ascii="Book Antiqua" w:eastAsia="Book Antiqua" w:hAnsi="Book Antiqua" w:cs="Book Antiqua"/>
          <w:color w:val="000000"/>
        </w:rPr>
        <w:t>: 400-401 [PMID: 18402949 DOI: 10.1016/j.gie.2007.11.049]</w:t>
      </w:r>
    </w:p>
    <w:p w14:paraId="08DED08F" w14:textId="77777777" w:rsidR="00A77B3E" w:rsidRPr="00713483" w:rsidRDefault="00681B01" w:rsidP="00713483">
      <w:pPr>
        <w:spacing w:line="360" w:lineRule="auto"/>
        <w:jc w:val="both"/>
        <w:rPr>
          <w:rFonts w:ascii="Book Antiqua" w:hAnsi="Book Antiqua"/>
        </w:rPr>
      </w:pPr>
      <w:r w:rsidRPr="00713483">
        <w:rPr>
          <w:rFonts w:ascii="Book Antiqua" w:eastAsia="Book Antiqua" w:hAnsi="Book Antiqua" w:cs="Book Antiqua"/>
          <w:color w:val="000000"/>
        </w:rPr>
        <w:t xml:space="preserve">57 </w:t>
      </w:r>
      <w:r w:rsidRPr="00713483">
        <w:rPr>
          <w:rFonts w:ascii="Book Antiqua" w:eastAsia="Book Antiqua" w:hAnsi="Book Antiqua" w:cs="Book Antiqua"/>
          <w:b/>
          <w:bCs/>
          <w:color w:val="000000"/>
        </w:rPr>
        <w:t>Fu J</w:t>
      </w:r>
      <w:r w:rsidRPr="00713483">
        <w:rPr>
          <w:rFonts w:ascii="Book Antiqua" w:eastAsia="Book Antiqua" w:hAnsi="Book Antiqua" w:cs="Book Antiqua"/>
          <w:color w:val="000000"/>
        </w:rPr>
        <w:t xml:space="preserve">, Seldin DC, Berk JL, Sun F, O'Hara C, Cui H, Sanchorawala V. Lymphadenopathy as a manifestation of amyloidosis: a case series. </w:t>
      </w:r>
      <w:r w:rsidRPr="00713483">
        <w:rPr>
          <w:rFonts w:ascii="Book Antiqua" w:eastAsia="Book Antiqua" w:hAnsi="Book Antiqua" w:cs="Book Antiqua"/>
          <w:i/>
          <w:iCs/>
          <w:color w:val="000000"/>
        </w:rPr>
        <w:t>Amyloid</w:t>
      </w:r>
      <w:r w:rsidRPr="00713483">
        <w:rPr>
          <w:rFonts w:ascii="Book Antiqua" w:eastAsia="Book Antiqua" w:hAnsi="Book Antiqua" w:cs="Book Antiqua"/>
          <w:color w:val="000000"/>
        </w:rPr>
        <w:t xml:space="preserve"> 2014; </w:t>
      </w:r>
      <w:r w:rsidRPr="00713483">
        <w:rPr>
          <w:rFonts w:ascii="Book Antiqua" w:eastAsia="Book Antiqua" w:hAnsi="Book Antiqua" w:cs="Book Antiqua"/>
          <w:b/>
          <w:bCs/>
          <w:color w:val="000000"/>
        </w:rPr>
        <w:t>21</w:t>
      </w:r>
      <w:r w:rsidRPr="00713483">
        <w:rPr>
          <w:rFonts w:ascii="Book Antiqua" w:eastAsia="Book Antiqua" w:hAnsi="Book Antiqua" w:cs="Book Antiqua"/>
          <w:color w:val="000000"/>
        </w:rPr>
        <w:t>: 256-260 [PMID: 25208081 DOI: 10.3109/13506129.2014.958610]</w:t>
      </w:r>
    </w:p>
    <w:p w14:paraId="66F3A6A2" w14:textId="77777777" w:rsidR="00A77B3E" w:rsidRPr="00713483" w:rsidRDefault="00681B01" w:rsidP="00713483">
      <w:pPr>
        <w:spacing w:line="360" w:lineRule="auto"/>
        <w:jc w:val="both"/>
        <w:rPr>
          <w:rFonts w:ascii="Book Antiqua" w:hAnsi="Book Antiqua"/>
        </w:rPr>
      </w:pPr>
      <w:r w:rsidRPr="00713483">
        <w:rPr>
          <w:rFonts w:ascii="Book Antiqua" w:eastAsia="Book Antiqua" w:hAnsi="Book Antiqua" w:cs="Book Antiqua"/>
          <w:color w:val="000000"/>
        </w:rPr>
        <w:t xml:space="preserve">58 </w:t>
      </w:r>
      <w:r w:rsidRPr="00713483">
        <w:rPr>
          <w:rFonts w:ascii="Book Antiqua" w:eastAsia="Book Antiqua" w:hAnsi="Book Antiqua" w:cs="Book Antiqua"/>
          <w:b/>
          <w:bCs/>
          <w:color w:val="000000"/>
        </w:rPr>
        <w:t>Fujii Y</w:t>
      </w:r>
      <w:r w:rsidRPr="00713483">
        <w:rPr>
          <w:rFonts w:ascii="Book Antiqua" w:eastAsia="Book Antiqua" w:hAnsi="Book Antiqua" w:cs="Book Antiqua"/>
          <w:color w:val="000000"/>
        </w:rPr>
        <w:t xml:space="preserve">, Kanno Y, Koshita S, Ogawa T, Kusunose H, Masu K, Sakai T, Yonamine K, Kawakami Y, Murabayashi T, Kozakai F, Noda Y, Okada H, Ito K. Predictive Factors for Inaccurate Diagnosis of Swollen Lymph Nodes in Endoscopic Ultrasound-Guided Fine Needle Aspiration. </w:t>
      </w:r>
      <w:r w:rsidRPr="00713483">
        <w:rPr>
          <w:rFonts w:ascii="Book Antiqua" w:eastAsia="Book Antiqua" w:hAnsi="Book Antiqua" w:cs="Book Antiqua"/>
          <w:i/>
          <w:iCs/>
          <w:color w:val="000000"/>
        </w:rPr>
        <w:t>Clin Endosc</w:t>
      </w:r>
      <w:r w:rsidRPr="00713483">
        <w:rPr>
          <w:rFonts w:ascii="Book Antiqua" w:eastAsia="Book Antiqua" w:hAnsi="Book Antiqua" w:cs="Book Antiqua"/>
          <w:color w:val="000000"/>
        </w:rPr>
        <w:t xml:space="preserve"> 2019; </w:t>
      </w:r>
      <w:r w:rsidRPr="00713483">
        <w:rPr>
          <w:rFonts w:ascii="Book Antiqua" w:eastAsia="Book Antiqua" w:hAnsi="Book Antiqua" w:cs="Book Antiqua"/>
          <w:b/>
          <w:bCs/>
          <w:color w:val="000000"/>
        </w:rPr>
        <w:t>52</w:t>
      </w:r>
      <w:r w:rsidRPr="00713483">
        <w:rPr>
          <w:rFonts w:ascii="Book Antiqua" w:eastAsia="Book Antiqua" w:hAnsi="Book Antiqua" w:cs="Book Antiqua"/>
          <w:color w:val="000000"/>
        </w:rPr>
        <w:t>: 152-158 [PMID: 30613067 DOI: 10.5946/ce.2018.125]</w:t>
      </w:r>
    </w:p>
    <w:p w14:paraId="2C4C86E5" w14:textId="77777777" w:rsidR="00A77B3E" w:rsidRPr="00713483" w:rsidRDefault="00681B01" w:rsidP="00713483">
      <w:pPr>
        <w:spacing w:line="360" w:lineRule="auto"/>
        <w:jc w:val="both"/>
        <w:rPr>
          <w:rFonts w:ascii="Book Antiqua" w:hAnsi="Book Antiqua"/>
        </w:rPr>
      </w:pPr>
      <w:r w:rsidRPr="00713483">
        <w:rPr>
          <w:rFonts w:ascii="Book Antiqua" w:eastAsia="Book Antiqua" w:hAnsi="Book Antiqua" w:cs="Book Antiqua"/>
          <w:color w:val="000000"/>
        </w:rPr>
        <w:t xml:space="preserve">59 </w:t>
      </w:r>
      <w:r w:rsidRPr="00713483">
        <w:rPr>
          <w:rFonts w:ascii="Book Antiqua" w:eastAsia="Book Antiqua" w:hAnsi="Book Antiqua" w:cs="Book Antiqua"/>
          <w:b/>
          <w:bCs/>
          <w:color w:val="000000"/>
        </w:rPr>
        <w:t>Ikeda K</w:t>
      </w:r>
      <w:r w:rsidRPr="00713483">
        <w:rPr>
          <w:rFonts w:ascii="Book Antiqua" w:eastAsia="Book Antiqua" w:hAnsi="Book Antiqua" w:cs="Book Antiqua"/>
          <w:color w:val="000000"/>
        </w:rPr>
        <w:t xml:space="preserve">, Murayama H. A case of amyloid tumor of the stomach. </w:t>
      </w:r>
      <w:r w:rsidRPr="00713483">
        <w:rPr>
          <w:rFonts w:ascii="Book Antiqua" w:eastAsia="Book Antiqua" w:hAnsi="Book Antiqua" w:cs="Book Antiqua"/>
          <w:i/>
          <w:iCs/>
          <w:color w:val="000000"/>
        </w:rPr>
        <w:t>Endoscopy</w:t>
      </w:r>
      <w:r w:rsidRPr="00713483">
        <w:rPr>
          <w:rFonts w:ascii="Book Antiqua" w:eastAsia="Book Antiqua" w:hAnsi="Book Antiqua" w:cs="Book Antiqua"/>
          <w:color w:val="000000"/>
        </w:rPr>
        <w:t xml:space="preserve"> 1978; </w:t>
      </w:r>
      <w:r w:rsidRPr="00713483">
        <w:rPr>
          <w:rFonts w:ascii="Book Antiqua" w:eastAsia="Book Antiqua" w:hAnsi="Book Antiqua" w:cs="Book Antiqua"/>
          <w:b/>
          <w:bCs/>
          <w:color w:val="000000"/>
        </w:rPr>
        <w:t>10</w:t>
      </w:r>
      <w:r w:rsidRPr="00713483">
        <w:rPr>
          <w:rFonts w:ascii="Book Antiqua" w:eastAsia="Book Antiqua" w:hAnsi="Book Antiqua" w:cs="Book Antiqua"/>
          <w:color w:val="000000"/>
        </w:rPr>
        <w:t>: 54-58 [PMID: 631096 DOI: 10.1055/s-0028-1098263]</w:t>
      </w:r>
    </w:p>
    <w:p w14:paraId="0EDFC434" w14:textId="77777777" w:rsidR="00A77B3E" w:rsidRPr="00713483" w:rsidRDefault="00681B01" w:rsidP="00713483">
      <w:pPr>
        <w:spacing w:line="360" w:lineRule="auto"/>
        <w:jc w:val="both"/>
        <w:rPr>
          <w:rFonts w:ascii="Book Antiqua" w:hAnsi="Book Antiqua"/>
        </w:rPr>
      </w:pPr>
      <w:r w:rsidRPr="00713483">
        <w:rPr>
          <w:rFonts w:ascii="Book Antiqua" w:eastAsia="Book Antiqua" w:hAnsi="Book Antiqua" w:cs="Book Antiqua"/>
          <w:color w:val="000000"/>
        </w:rPr>
        <w:t xml:space="preserve">60 </w:t>
      </w:r>
      <w:r w:rsidRPr="00713483">
        <w:rPr>
          <w:rFonts w:ascii="Book Antiqua" w:eastAsia="Book Antiqua" w:hAnsi="Book Antiqua" w:cs="Book Antiqua"/>
          <w:b/>
          <w:bCs/>
          <w:color w:val="000000"/>
        </w:rPr>
        <w:t>Rotondano G</w:t>
      </w:r>
      <w:r w:rsidRPr="00713483">
        <w:rPr>
          <w:rFonts w:ascii="Book Antiqua" w:eastAsia="Book Antiqua" w:hAnsi="Book Antiqua" w:cs="Book Antiqua"/>
          <w:color w:val="000000"/>
        </w:rPr>
        <w:t xml:space="preserve">, Salerno R, Cipolletta F, Bianco MA, De Gregorio A, Miele R, Prisco A, Garofano ML, Cipolletta L. Localized amyloidosis of the stomach: a case report. </w:t>
      </w:r>
      <w:r w:rsidRPr="00713483">
        <w:rPr>
          <w:rFonts w:ascii="Book Antiqua" w:eastAsia="Book Antiqua" w:hAnsi="Book Antiqua" w:cs="Book Antiqua"/>
          <w:i/>
          <w:iCs/>
          <w:color w:val="000000"/>
        </w:rPr>
        <w:t>World J Gastroenterol</w:t>
      </w:r>
      <w:r w:rsidRPr="00713483">
        <w:rPr>
          <w:rFonts w:ascii="Book Antiqua" w:eastAsia="Book Antiqua" w:hAnsi="Book Antiqua" w:cs="Book Antiqua"/>
          <w:color w:val="000000"/>
        </w:rPr>
        <w:t xml:space="preserve"> 2007; </w:t>
      </w:r>
      <w:r w:rsidRPr="00713483">
        <w:rPr>
          <w:rFonts w:ascii="Book Antiqua" w:eastAsia="Book Antiqua" w:hAnsi="Book Antiqua" w:cs="Book Antiqua"/>
          <w:b/>
          <w:bCs/>
          <w:color w:val="000000"/>
        </w:rPr>
        <w:t>13</w:t>
      </w:r>
      <w:r w:rsidRPr="00713483">
        <w:rPr>
          <w:rFonts w:ascii="Book Antiqua" w:eastAsia="Book Antiqua" w:hAnsi="Book Antiqua" w:cs="Book Antiqua"/>
          <w:color w:val="000000"/>
        </w:rPr>
        <w:t>: 1877-1878 [PMID: 17465486 DOI: 10.3748/wjg.v13.i12.1877]</w:t>
      </w:r>
    </w:p>
    <w:p w14:paraId="3976BD88" w14:textId="77777777" w:rsidR="00A77B3E" w:rsidRPr="00713483" w:rsidRDefault="00681B01" w:rsidP="00713483">
      <w:pPr>
        <w:spacing w:line="360" w:lineRule="auto"/>
        <w:jc w:val="both"/>
        <w:rPr>
          <w:rFonts w:ascii="Book Antiqua" w:hAnsi="Book Antiqua"/>
          <w:lang w:val="pt-BR"/>
        </w:rPr>
      </w:pPr>
      <w:r w:rsidRPr="00713483">
        <w:rPr>
          <w:rFonts w:ascii="Book Antiqua" w:eastAsia="Book Antiqua" w:hAnsi="Book Antiqua" w:cs="Book Antiqua"/>
          <w:color w:val="000000"/>
        </w:rPr>
        <w:t xml:space="preserve">61 </w:t>
      </w:r>
      <w:r w:rsidRPr="00713483">
        <w:rPr>
          <w:rFonts w:ascii="Book Antiqua" w:eastAsia="Book Antiqua" w:hAnsi="Book Antiqua" w:cs="Book Antiqua"/>
          <w:b/>
          <w:bCs/>
          <w:color w:val="000000"/>
        </w:rPr>
        <w:t>Jin SZ</w:t>
      </w:r>
      <w:r w:rsidRPr="00713483">
        <w:rPr>
          <w:rFonts w:ascii="Book Antiqua" w:eastAsia="Book Antiqua" w:hAnsi="Book Antiqua" w:cs="Book Antiqua"/>
          <w:color w:val="000000"/>
        </w:rPr>
        <w:t xml:space="preserve">, Qu B, Han MZ, Cheng YQ, Liang GY, Chu YJ, Zhu F, Liu BR. Endoscopic submucosal dissection combined with orally administered dimethyl sulfoxide for primary gastric localized amyloidosis. </w:t>
      </w:r>
      <w:r w:rsidRPr="00713483">
        <w:rPr>
          <w:rFonts w:ascii="Book Antiqua" w:eastAsia="Book Antiqua" w:hAnsi="Book Antiqua" w:cs="Book Antiqua"/>
          <w:i/>
          <w:iCs/>
          <w:color w:val="000000"/>
          <w:lang w:val="pt-BR"/>
        </w:rPr>
        <w:t>Clin Res Hepatol Gastroenterol</w:t>
      </w:r>
      <w:r w:rsidRPr="00713483">
        <w:rPr>
          <w:rFonts w:ascii="Book Antiqua" w:eastAsia="Book Antiqua" w:hAnsi="Book Antiqua" w:cs="Book Antiqua"/>
          <w:color w:val="000000"/>
          <w:lang w:val="pt-BR"/>
        </w:rPr>
        <w:t xml:space="preserve"> 2014; </w:t>
      </w:r>
      <w:r w:rsidRPr="00713483">
        <w:rPr>
          <w:rFonts w:ascii="Book Antiqua" w:eastAsia="Book Antiqua" w:hAnsi="Book Antiqua" w:cs="Book Antiqua"/>
          <w:b/>
          <w:bCs/>
          <w:color w:val="000000"/>
          <w:lang w:val="pt-BR"/>
        </w:rPr>
        <w:t>38</w:t>
      </w:r>
      <w:r w:rsidRPr="00713483">
        <w:rPr>
          <w:rFonts w:ascii="Book Antiqua" w:eastAsia="Book Antiqua" w:hAnsi="Book Antiqua" w:cs="Book Antiqua"/>
          <w:color w:val="000000"/>
          <w:lang w:val="pt-BR"/>
        </w:rPr>
        <w:t>: e79-e83 [PMID: 24525011 DOI: 10.1016/j.clinre.2014.01.002]</w:t>
      </w:r>
    </w:p>
    <w:p w14:paraId="1B51DE8E" w14:textId="77777777" w:rsidR="00A77B3E" w:rsidRPr="00713483" w:rsidRDefault="00681B01" w:rsidP="00713483">
      <w:pPr>
        <w:spacing w:line="360" w:lineRule="auto"/>
        <w:jc w:val="both"/>
        <w:rPr>
          <w:rFonts w:ascii="Book Antiqua" w:hAnsi="Book Antiqua"/>
        </w:rPr>
      </w:pPr>
      <w:r w:rsidRPr="00713483">
        <w:rPr>
          <w:rFonts w:ascii="Book Antiqua" w:eastAsia="Book Antiqua" w:hAnsi="Book Antiqua" w:cs="Book Antiqua"/>
          <w:color w:val="000000"/>
        </w:rPr>
        <w:t xml:space="preserve">62 </w:t>
      </w:r>
      <w:r w:rsidRPr="00713483">
        <w:rPr>
          <w:rFonts w:ascii="Book Antiqua" w:eastAsia="Book Antiqua" w:hAnsi="Book Antiqua" w:cs="Book Antiqua"/>
          <w:b/>
          <w:bCs/>
          <w:color w:val="000000"/>
        </w:rPr>
        <w:t>Ebato T</w:t>
      </w:r>
      <w:r w:rsidRPr="00713483">
        <w:rPr>
          <w:rFonts w:ascii="Book Antiqua" w:eastAsia="Book Antiqua" w:hAnsi="Book Antiqua" w:cs="Book Antiqua"/>
          <w:color w:val="000000"/>
        </w:rPr>
        <w:t xml:space="preserve">, Yamamoto T, Abe K, Ishii T, Kuyama Y. Endoscopic removal of localized gastric amyloidosis. </w:t>
      </w:r>
      <w:r w:rsidRPr="00713483">
        <w:rPr>
          <w:rFonts w:ascii="Book Antiqua" w:eastAsia="Book Antiqua" w:hAnsi="Book Antiqua" w:cs="Book Antiqua"/>
          <w:i/>
          <w:iCs/>
          <w:color w:val="000000"/>
        </w:rPr>
        <w:t>Endoscopy</w:t>
      </w:r>
      <w:r w:rsidRPr="00713483">
        <w:rPr>
          <w:rFonts w:ascii="Book Antiqua" w:eastAsia="Book Antiqua" w:hAnsi="Book Antiqua" w:cs="Book Antiqua"/>
          <w:color w:val="000000"/>
        </w:rPr>
        <w:t xml:space="preserve"> 2012; </w:t>
      </w:r>
      <w:r w:rsidRPr="00713483">
        <w:rPr>
          <w:rFonts w:ascii="Book Antiqua" w:eastAsia="Book Antiqua" w:hAnsi="Book Antiqua" w:cs="Book Antiqua"/>
          <w:b/>
          <w:bCs/>
          <w:color w:val="000000"/>
        </w:rPr>
        <w:t>44 Suppl 2 UCTN</w:t>
      </w:r>
      <w:r w:rsidRPr="00713483">
        <w:rPr>
          <w:rFonts w:ascii="Book Antiqua" w:eastAsia="Book Antiqua" w:hAnsi="Book Antiqua" w:cs="Book Antiqua"/>
          <w:color w:val="000000"/>
        </w:rPr>
        <w:t>: E351 [PMID: 23012016 DOI: 10.1055/s-0032-1310026]</w:t>
      </w:r>
    </w:p>
    <w:p w14:paraId="2ED3A064" w14:textId="77777777" w:rsidR="00A77B3E" w:rsidRPr="00713483" w:rsidRDefault="00681B01" w:rsidP="00713483">
      <w:pPr>
        <w:spacing w:line="360" w:lineRule="auto"/>
        <w:jc w:val="both"/>
        <w:rPr>
          <w:rFonts w:ascii="Book Antiqua" w:hAnsi="Book Antiqua"/>
        </w:rPr>
      </w:pPr>
      <w:r w:rsidRPr="00713483">
        <w:rPr>
          <w:rFonts w:ascii="Book Antiqua" w:eastAsia="Book Antiqua" w:hAnsi="Book Antiqua" w:cs="Book Antiqua"/>
          <w:color w:val="000000"/>
        </w:rPr>
        <w:t xml:space="preserve">63 </w:t>
      </w:r>
      <w:r w:rsidRPr="00713483">
        <w:rPr>
          <w:rFonts w:ascii="Book Antiqua" w:eastAsia="Book Antiqua" w:hAnsi="Book Antiqua" w:cs="Book Antiqua"/>
          <w:b/>
          <w:bCs/>
          <w:color w:val="000000"/>
        </w:rPr>
        <w:t>Yamada M</w:t>
      </w:r>
      <w:r w:rsidRPr="00713483">
        <w:rPr>
          <w:rFonts w:ascii="Book Antiqua" w:eastAsia="Book Antiqua" w:hAnsi="Book Antiqua" w:cs="Book Antiqua"/>
          <w:color w:val="000000"/>
        </w:rPr>
        <w:t xml:space="preserve">, Hatakeyama S, Tsukagoshi H. Gastrointestinal amyloid deposition in AL (primary or myeloma-associated) and AA (secondary) amyloidosis: diagnostic value of </w:t>
      </w:r>
      <w:r w:rsidRPr="00713483">
        <w:rPr>
          <w:rFonts w:ascii="Book Antiqua" w:eastAsia="Book Antiqua" w:hAnsi="Book Antiqua" w:cs="Book Antiqua"/>
          <w:color w:val="000000"/>
        </w:rPr>
        <w:lastRenderedPageBreak/>
        <w:t xml:space="preserve">gastric biopsy. </w:t>
      </w:r>
      <w:r w:rsidRPr="00713483">
        <w:rPr>
          <w:rFonts w:ascii="Book Antiqua" w:eastAsia="Book Antiqua" w:hAnsi="Book Antiqua" w:cs="Book Antiqua"/>
          <w:i/>
          <w:iCs/>
          <w:color w:val="000000"/>
        </w:rPr>
        <w:t>Hum Pathol</w:t>
      </w:r>
      <w:r w:rsidRPr="00713483">
        <w:rPr>
          <w:rFonts w:ascii="Book Antiqua" w:eastAsia="Book Antiqua" w:hAnsi="Book Antiqua" w:cs="Book Antiqua"/>
          <w:color w:val="000000"/>
        </w:rPr>
        <w:t xml:space="preserve"> 1985; </w:t>
      </w:r>
      <w:r w:rsidRPr="00713483">
        <w:rPr>
          <w:rFonts w:ascii="Book Antiqua" w:eastAsia="Book Antiqua" w:hAnsi="Book Antiqua" w:cs="Book Antiqua"/>
          <w:b/>
          <w:bCs/>
          <w:color w:val="000000"/>
        </w:rPr>
        <w:t>16</w:t>
      </w:r>
      <w:r w:rsidRPr="00713483">
        <w:rPr>
          <w:rFonts w:ascii="Book Antiqua" w:eastAsia="Book Antiqua" w:hAnsi="Book Antiqua" w:cs="Book Antiqua"/>
          <w:color w:val="000000"/>
        </w:rPr>
        <w:t>: 1206-1211 [PMID: 4065883 DOI: 10.1016/s0046-8177(85)80032-0]</w:t>
      </w:r>
    </w:p>
    <w:p w14:paraId="07BCD5A7" w14:textId="77777777" w:rsidR="00A77B3E" w:rsidRPr="00713483" w:rsidRDefault="00681B01" w:rsidP="00713483">
      <w:pPr>
        <w:spacing w:line="360" w:lineRule="auto"/>
        <w:jc w:val="both"/>
        <w:rPr>
          <w:rFonts w:ascii="Book Antiqua" w:hAnsi="Book Antiqua"/>
        </w:rPr>
      </w:pPr>
      <w:r w:rsidRPr="00713483">
        <w:rPr>
          <w:rFonts w:ascii="Book Antiqua" w:eastAsia="Book Antiqua" w:hAnsi="Book Antiqua" w:cs="Book Antiqua"/>
          <w:color w:val="000000"/>
        </w:rPr>
        <w:t xml:space="preserve">64 </w:t>
      </w:r>
      <w:r w:rsidRPr="00713483">
        <w:rPr>
          <w:rFonts w:ascii="Book Antiqua" w:eastAsia="Book Antiqua" w:hAnsi="Book Antiqua" w:cs="Book Antiqua"/>
          <w:b/>
          <w:bCs/>
          <w:color w:val="000000"/>
        </w:rPr>
        <w:t>Westermark GT</w:t>
      </w:r>
      <w:r w:rsidRPr="00713483">
        <w:rPr>
          <w:rFonts w:ascii="Book Antiqua" w:eastAsia="Book Antiqua" w:hAnsi="Book Antiqua" w:cs="Book Antiqua"/>
          <w:color w:val="000000"/>
        </w:rPr>
        <w:t xml:space="preserve">, Johnson KH, Westermark P. Staining methods for identification of amyloid in tissue. </w:t>
      </w:r>
      <w:r w:rsidRPr="00713483">
        <w:rPr>
          <w:rFonts w:ascii="Book Antiqua" w:eastAsia="Book Antiqua" w:hAnsi="Book Antiqua" w:cs="Book Antiqua"/>
          <w:i/>
          <w:iCs/>
          <w:color w:val="000000"/>
        </w:rPr>
        <w:t>Methods Enzymol</w:t>
      </w:r>
      <w:r w:rsidRPr="00713483">
        <w:rPr>
          <w:rFonts w:ascii="Book Antiqua" w:eastAsia="Book Antiqua" w:hAnsi="Book Antiqua" w:cs="Book Antiqua"/>
          <w:color w:val="000000"/>
        </w:rPr>
        <w:t xml:space="preserve"> 1999; </w:t>
      </w:r>
      <w:r w:rsidRPr="00713483">
        <w:rPr>
          <w:rFonts w:ascii="Book Antiqua" w:eastAsia="Book Antiqua" w:hAnsi="Book Antiqua" w:cs="Book Antiqua"/>
          <w:b/>
          <w:bCs/>
          <w:color w:val="000000"/>
        </w:rPr>
        <w:t>309</w:t>
      </w:r>
      <w:r w:rsidRPr="00713483">
        <w:rPr>
          <w:rFonts w:ascii="Book Antiqua" w:eastAsia="Book Antiqua" w:hAnsi="Book Antiqua" w:cs="Book Antiqua"/>
          <w:color w:val="000000"/>
        </w:rPr>
        <w:t>: 3-25 [PMID: 10507013 DOI: 10.1016/s0076-6879(99)09003-5]</w:t>
      </w:r>
    </w:p>
    <w:p w14:paraId="725D196B" w14:textId="77777777" w:rsidR="00A77B3E" w:rsidRPr="00713483" w:rsidRDefault="00681B01" w:rsidP="00713483">
      <w:pPr>
        <w:spacing w:line="360" w:lineRule="auto"/>
        <w:jc w:val="both"/>
        <w:rPr>
          <w:rFonts w:ascii="Book Antiqua" w:hAnsi="Book Antiqua"/>
        </w:rPr>
      </w:pPr>
      <w:r w:rsidRPr="00713483">
        <w:rPr>
          <w:rFonts w:ascii="Book Antiqua" w:eastAsia="Book Antiqua" w:hAnsi="Book Antiqua" w:cs="Book Antiqua"/>
          <w:color w:val="000000"/>
        </w:rPr>
        <w:t xml:space="preserve">65 </w:t>
      </w:r>
      <w:r w:rsidRPr="00713483">
        <w:rPr>
          <w:rFonts w:ascii="Book Antiqua" w:eastAsia="Book Antiqua" w:hAnsi="Book Antiqua" w:cs="Book Antiqua"/>
          <w:b/>
          <w:bCs/>
          <w:color w:val="000000"/>
        </w:rPr>
        <w:t>Nilsson KP</w:t>
      </w:r>
      <w:r w:rsidRPr="00713483">
        <w:rPr>
          <w:rFonts w:ascii="Book Antiqua" w:eastAsia="Book Antiqua" w:hAnsi="Book Antiqua" w:cs="Book Antiqua"/>
          <w:color w:val="000000"/>
        </w:rPr>
        <w:t xml:space="preserve">, Ikenberg K, Aslund A, Fransson S, Konradsson P, Röcken C, Moch H, Aguzzi A. Structural typing of systemic amyloidoses by luminescent-conjugated polymer spectroscopy. </w:t>
      </w:r>
      <w:r w:rsidRPr="00713483">
        <w:rPr>
          <w:rFonts w:ascii="Book Antiqua" w:eastAsia="Book Antiqua" w:hAnsi="Book Antiqua" w:cs="Book Antiqua"/>
          <w:i/>
          <w:iCs/>
          <w:color w:val="000000"/>
        </w:rPr>
        <w:t>Am J Pathol</w:t>
      </w:r>
      <w:r w:rsidRPr="00713483">
        <w:rPr>
          <w:rFonts w:ascii="Book Antiqua" w:eastAsia="Book Antiqua" w:hAnsi="Book Antiqua" w:cs="Book Antiqua"/>
          <w:color w:val="000000"/>
        </w:rPr>
        <w:t xml:space="preserve"> 2010; </w:t>
      </w:r>
      <w:r w:rsidRPr="00713483">
        <w:rPr>
          <w:rFonts w:ascii="Book Antiqua" w:eastAsia="Book Antiqua" w:hAnsi="Book Antiqua" w:cs="Book Antiqua"/>
          <w:b/>
          <w:bCs/>
          <w:color w:val="000000"/>
        </w:rPr>
        <w:t>176</w:t>
      </w:r>
      <w:r w:rsidRPr="00713483">
        <w:rPr>
          <w:rFonts w:ascii="Book Antiqua" w:eastAsia="Book Antiqua" w:hAnsi="Book Antiqua" w:cs="Book Antiqua"/>
          <w:color w:val="000000"/>
        </w:rPr>
        <w:t>: 563-574 [PMID: 20035056 DOI: 10.2353/ajpath.2010.080797]</w:t>
      </w:r>
    </w:p>
    <w:p w14:paraId="78A50F16" w14:textId="77777777" w:rsidR="00A77B3E" w:rsidRPr="00713483" w:rsidRDefault="00681B01" w:rsidP="00713483">
      <w:pPr>
        <w:spacing w:line="360" w:lineRule="auto"/>
        <w:jc w:val="both"/>
        <w:rPr>
          <w:rFonts w:ascii="Book Antiqua" w:hAnsi="Book Antiqua"/>
        </w:rPr>
      </w:pPr>
      <w:r w:rsidRPr="00713483">
        <w:rPr>
          <w:rFonts w:ascii="Book Antiqua" w:eastAsia="Book Antiqua" w:hAnsi="Book Antiqua" w:cs="Book Antiqua"/>
          <w:color w:val="000000"/>
        </w:rPr>
        <w:t xml:space="preserve">66 </w:t>
      </w:r>
      <w:r w:rsidRPr="00713483">
        <w:rPr>
          <w:rFonts w:ascii="Book Antiqua" w:eastAsia="Book Antiqua" w:hAnsi="Book Antiqua" w:cs="Book Antiqua"/>
          <w:b/>
          <w:bCs/>
          <w:color w:val="000000"/>
        </w:rPr>
        <w:t>Sjölander D</w:t>
      </w:r>
      <w:r w:rsidRPr="00713483">
        <w:rPr>
          <w:rFonts w:ascii="Book Antiqua" w:eastAsia="Book Antiqua" w:hAnsi="Book Antiqua" w:cs="Book Antiqua"/>
          <w:color w:val="000000"/>
        </w:rPr>
        <w:t xml:space="preserve">, Bijzet J, Hazenberg BP, Nilsson KP, Hammarström P. Sensitive and rapid assessment of amyloid by oligothiophene fluorescence in subcutaneous fat tissue. </w:t>
      </w:r>
      <w:r w:rsidRPr="00713483">
        <w:rPr>
          <w:rFonts w:ascii="Book Antiqua" w:eastAsia="Book Antiqua" w:hAnsi="Book Antiqua" w:cs="Book Antiqua"/>
          <w:i/>
          <w:iCs/>
          <w:color w:val="000000"/>
        </w:rPr>
        <w:t>Amyloid</w:t>
      </w:r>
      <w:r w:rsidRPr="00713483">
        <w:rPr>
          <w:rFonts w:ascii="Book Antiqua" w:eastAsia="Book Antiqua" w:hAnsi="Book Antiqua" w:cs="Book Antiqua"/>
          <w:color w:val="000000"/>
        </w:rPr>
        <w:t xml:space="preserve"> 2015; </w:t>
      </w:r>
      <w:r w:rsidRPr="00713483">
        <w:rPr>
          <w:rFonts w:ascii="Book Antiqua" w:eastAsia="Book Antiqua" w:hAnsi="Book Antiqua" w:cs="Book Antiqua"/>
          <w:b/>
          <w:bCs/>
          <w:color w:val="000000"/>
        </w:rPr>
        <w:t>22</w:t>
      </w:r>
      <w:r w:rsidRPr="00713483">
        <w:rPr>
          <w:rFonts w:ascii="Book Antiqua" w:eastAsia="Book Antiqua" w:hAnsi="Book Antiqua" w:cs="Book Antiqua"/>
          <w:color w:val="000000"/>
        </w:rPr>
        <w:t>: 19-25 [PMID: 25847117 DOI: 10.3109/13506129.2014.984063]</w:t>
      </w:r>
    </w:p>
    <w:p w14:paraId="6F40AA83" w14:textId="77777777" w:rsidR="00A77B3E" w:rsidRPr="00713483" w:rsidRDefault="00681B01" w:rsidP="00713483">
      <w:pPr>
        <w:spacing w:line="360" w:lineRule="auto"/>
        <w:jc w:val="both"/>
        <w:rPr>
          <w:rFonts w:ascii="Book Antiqua" w:hAnsi="Book Antiqua"/>
        </w:rPr>
      </w:pPr>
      <w:r w:rsidRPr="00713483">
        <w:rPr>
          <w:rFonts w:ascii="Book Antiqua" w:eastAsia="Book Antiqua" w:hAnsi="Book Antiqua" w:cs="Book Antiqua"/>
          <w:color w:val="000000"/>
        </w:rPr>
        <w:t xml:space="preserve">67 </w:t>
      </w:r>
      <w:r w:rsidRPr="00713483">
        <w:rPr>
          <w:rFonts w:ascii="Book Antiqua" w:eastAsia="Book Antiqua" w:hAnsi="Book Antiqua" w:cs="Book Antiqua"/>
          <w:b/>
          <w:bCs/>
          <w:color w:val="000000"/>
        </w:rPr>
        <w:t>Sjölander D</w:t>
      </w:r>
      <w:r w:rsidRPr="00713483">
        <w:rPr>
          <w:rFonts w:ascii="Book Antiqua" w:eastAsia="Book Antiqua" w:hAnsi="Book Antiqua" w:cs="Book Antiqua"/>
          <w:color w:val="000000"/>
        </w:rPr>
        <w:t xml:space="preserve">, Röcken C, Westermark P, Westermark GT, Nilsson KP, Hammarström P. Establishing the fluorescent amyloid ligand h-FTAA for studying human tissues with systemic and localized amyloid. </w:t>
      </w:r>
      <w:r w:rsidRPr="00713483">
        <w:rPr>
          <w:rFonts w:ascii="Book Antiqua" w:eastAsia="Book Antiqua" w:hAnsi="Book Antiqua" w:cs="Book Antiqua"/>
          <w:i/>
          <w:iCs/>
          <w:color w:val="000000"/>
        </w:rPr>
        <w:t>Amyloid</w:t>
      </w:r>
      <w:r w:rsidRPr="00713483">
        <w:rPr>
          <w:rFonts w:ascii="Book Antiqua" w:eastAsia="Book Antiqua" w:hAnsi="Book Antiqua" w:cs="Book Antiqua"/>
          <w:color w:val="000000"/>
        </w:rPr>
        <w:t xml:space="preserve"> 2016; </w:t>
      </w:r>
      <w:r w:rsidRPr="00713483">
        <w:rPr>
          <w:rFonts w:ascii="Book Antiqua" w:eastAsia="Book Antiqua" w:hAnsi="Book Antiqua" w:cs="Book Antiqua"/>
          <w:b/>
          <w:bCs/>
          <w:color w:val="000000"/>
        </w:rPr>
        <w:t>23</w:t>
      </w:r>
      <w:r w:rsidRPr="00713483">
        <w:rPr>
          <w:rFonts w:ascii="Book Antiqua" w:eastAsia="Book Antiqua" w:hAnsi="Book Antiqua" w:cs="Book Antiqua"/>
          <w:color w:val="000000"/>
        </w:rPr>
        <w:t>: 98-108 [PMID: 26987044 DOI: 10.3109/13506129.2016.1158159]</w:t>
      </w:r>
    </w:p>
    <w:p w14:paraId="1EDA569B" w14:textId="77777777" w:rsidR="00A77B3E" w:rsidRPr="00713483" w:rsidRDefault="00681B01" w:rsidP="00713483">
      <w:pPr>
        <w:spacing w:line="360" w:lineRule="auto"/>
        <w:jc w:val="both"/>
        <w:rPr>
          <w:rFonts w:ascii="Book Antiqua" w:hAnsi="Book Antiqua"/>
        </w:rPr>
      </w:pPr>
      <w:r w:rsidRPr="00713483">
        <w:rPr>
          <w:rFonts w:ascii="Book Antiqua" w:eastAsia="Book Antiqua" w:hAnsi="Book Antiqua" w:cs="Book Antiqua"/>
          <w:color w:val="000000"/>
        </w:rPr>
        <w:t xml:space="preserve">68 </w:t>
      </w:r>
      <w:r w:rsidRPr="00713483">
        <w:rPr>
          <w:rFonts w:ascii="Book Antiqua" w:eastAsia="Book Antiqua" w:hAnsi="Book Antiqua" w:cs="Book Antiqua"/>
          <w:b/>
          <w:bCs/>
          <w:color w:val="000000"/>
        </w:rPr>
        <w:t>Schönland SO</w:t>
      </w:r>
      <w:r w:rsidRPr="00713483">
        <w:rPr>
          <w:rFonts w:ascii="Book Antiqua" w:eastAsia="Book Antiqua" w:hAnsi="Book Antiqua" w:cs="Book Antiqua"/>
          <w:color w:val="000000"/>
        </w:rPr>
        <w:t xml:space="preserve">, Hegenbart U, Bochtler T, Mangatter A, Hansberg M, Ho AD, Lohse P, Röcken C. Immunohistochemistry in the classification of systemic forms of amyloidosis: a systematic investigation of 117 patients. </w:t>
      </w:r>
      <w:r w:rsidRPr="00713483">
        <w:rPr>
          <w:rFonts w:ascii="Book Antiqua" w:eastAsia="Book Antiqua" w:hAnsi="Book Antiqua" w:cs="Book Antiqua"/>
          <w:i/>
          <w:iCs/>
          <w:color w:val="000000"/>
        </w:rPr>
        <w:t>Blood</w:t>
      </w:r>
      <w:r w:rsidRPr="00713483">
        <w:rPr>
          <w:rFonts w:ascii="Book Antiqua" w:eastAsia="Book Antiqua" w:hAnsi="Book Antiqua" w:cs="Book Antiqua"/>
          <w:color w:val="000000"/>
        </w:rPr>
        <w:t xml:space="preserve"> 2012; </w:t>
      </w:r>
      <w:r w:rsidRPr="00713483">
        <w:rPr>
          <w:rFonts w:ascii="Book Antiqua" w:eastAsia="Book Antiqua" w:hAnsi="Book Antiqua" w:cs="Book Antiqua"/>
          <w:b/>
          <w:bCs/>
          <w:color w:val="000000"/>
        </w:rPr>
        <w:t>119</w:t>
      </w:r>
      <w:r w:rsidRPr="00713483">
        <w:rPr>
          <w:rFonts w:ascii="Book Antiqua" w:eastAsia="Book Antiqua" w:hAnsi="Book Antiqua" w:cs="Book Antiqua"/>
          <w:color w:val="000000"/>
        </w:rPr>
        <w:t>: 488-493 [PMID: 22106346 DOI: 10.1182/blood-2011-06-358507]</w:t>
      </w:r>
    </w:p>
    <w:p w14:paraId="39394B41" w14:textId="77777777" w:rsidR="00A77B3E" w:rsidRPr="00713483" w:rsidRDefault="00681B01" w:rsidP="00713483">
      <w:pPr>
        <w:spacing w:line="360" w:lineRule="auto"/>
        <w:jc w:val="both"/>
        <w:rPr>
          <w:rFonts w:ascii="Book Antiqua" w:hAnsi="Book Antiqua"/>
        </w:rPr>
      </w:pPr>
      <w:r w:rsidRPr="00713483">
        <w:rPr>
          <w:rFonts w:ascii="Book Antiqua" w:eastAsia="Book Antiqua" w:hAnsi="Book Antiqua" w:cs="Book Antiqua"/>
          <w:color w:val="000000"/>
        </w:rPr>
        <w:t xml:space="preserve">69 </w:t>
      </w:r>
      <w:r w:rsidRPr="00713483">
        <w:rPr>
          <w:rFonts w:ascii="Book Antiqua" w:eastAsia="Book Antiqua" w:hAnsi="Book Antiqua" w:cs="Book Antiqua"/>
          <w:b/>
          <w:bCs/>
          <w:color w:val="000000"/>
        </w:rPr>
        <w:t>Vrana JA</w:t>
      </w:r>
      <w:r w:rsidRPr="00713483">
        <w:rPr>
          <w:rFonts w:ascii="Book Antiqua" w:eastAsia="Book Antiqua" w:hAnsi="Book Antiqua" w:cs="Book Antiqua"/>
          <w:color w:val="000000"/>
        </w:rPr>
        <w:t xml:space="preserve">, Gamez JD, Madden BJ, Theis JD, Bergen HR 3rd, Dogan A. Classification of amyloidosis by laser microdissection and mass spectrometry-based proteomic analysis in clinical biopsy specimens. </w:t>
      </w:r>
      <w:r w:rsidRPr="00713483">
        <w:rPr>
          <w:rFonts w:ascii="Book Antiqua" w:eastAsia="Book Antiqua" w:hAnsi="Book Antiqua" w:cs="Book Antiqua"/>
          <w:i/>
          <w:iCs/>
          <w:color w:val="000000"/>
        </w:rPr>
        <w:t>Blood</w:t>
      </w:r>
      <w:r w:rsidRPr="00713483">
        <w:rPr>
          <w:rFonts w:ascii="Book Antiqua" w:eastAsia="Book Antiqua" w:hAnsi="Book Antiqua" w:cs="Book Antiqua"/>
          <w:color w:val="000000"/>
        </w:rPr>
        <w:t xml:space="preserve"> 2009; </w:t>
      </w:r>
      <w:r w:rsidRPr="00713483">
        <w:rPr>
          <w:rFonts w:ascii="Book Antiqua" w:eastAsia="Book Antiqua" w:hAnsi="Book Antiqua" w:cs="Book Antiqua"/>
          <w:b/>
          <w:bCs/>
          <w:color w:val="000000"/>
        </w:rPr>
        <w:t>114</w:t>
      </w:r>
      <w:r w:rsidRPr="00713483">
        <w:rPr>
          <w:rFonts w:ascii="Book Antiqua" w:eastAsia="Book Antiqua" w:hAnsi="Book Antiqua" w:cs="Book Antiqua"/>
          <w:color w:val="000000"/>
        </w:rPr>
        <w:t>: 4957-4959 [PMID: 19797517 DOI: 10.1182/blood-2009-07-230722]</w:t>
      </w:r>
    </w:p>
    <w:p w14:paraId="6608D95F" w14:textId="77777777" w:rsidR="00A77B3E" w:rsidRPr="00713483" w:rsidRDefault="00681B01" w:rsidP="00713483">
      <w:pPr>
        <w:spacing w:line="360" w:lineRule="auto"/>
        <w:jc w:val="both"/>
        <w:rPr>
          <w:rFonts w:ascii="Book Antiqua" w:hAnsi="Book Antiqua"/>
        </w:rPr>
      </w:pPr>
      <w:r w:rsidRPr="00713483">
        <w:rPr>
          <w:rFonts w:ascii="Book Antiqua" w:eastAsia="Book Antiqua" w:hAnsi="Book Antiqua" w:cs="Book Antiqua"/>
          <w:color w:val="000000"/>
        </w:rPr>
        <w:t xml:space="preserve">70 </w:t>
      </w:r>
      <w:r w:rsidRPr="00713483">
        <w:rPr>
          <w:rFonts w:ascii="Book Antiqua" w:eastAsia="Book Antiqua" w:hAnsi="Book Antiqua" w:cs="Book Antiqua"/>
          <w:b/>
          <w:bCs/>
          <w:color w:val="000000"/>
        </w:rPr>
        <w:t>Mollee P</w:t>
      </w:r>
      <w:r w:rsidRPr="00713483">
        <w:rPr>
          <w:rFonts w:ascii="Book Antiqua" w:eastAsia="Book Antiqua" w:hAnsi="Book Antiqua" w:cs="Book Antiqua"/>
          <w:color w:val="000000"/>
        </w:rPr>
        <w:t xml:space="preserve">, Boros S, Loo D, Ruelcke JE, Lakis VA, Cao KL, Renaut P, Hill MM. Implementation and evaluation of amyloidosis subtyping by laser-capture microdissection and tandem mass spectrometry. </w:t>
      </w:r>
      <w:r w:rsidRPr="00713483">
        <w:rPr>
          <w:rFonts w:ascii="Book Antiqua" w:eastAsia="Book Antiqua" w:hAnsi="Book Antiqua" w:cs="Book Antiqua"/>
          <w:i/>
          <w:iCs/>
          <w:color w:val="000000"/>
        </w:rPr>
        <w:t>Clin Proteomics</w:t>
      </w:r>
      <w:r w:rsidRPr="00713483">
        <w:rPr>
          <w:rFonts w:ascii="Book Antiqua" w:eastAsia="Book Antiqua" w:hAnsi="Book Antiqua" w:cs="Book Antiqua"/>
          <w:color w:val="000000"/>
        </w:rPr>
        <w:t xml:space="preserve"> 2016; </w:t>
      </w:r>
      <w:r w:rsidRPr="00713483">
        <w:rPr>
          <w:rFonts w:ascii="Book Antiqua" w:eastAsia="Book Antiqua" w:hAnsi="Book Antiqua" w:cs="Book Antiqua"/>
          <w:b/>
          <w:bCs/>
          <w:color w:val="000000"/>
        </w:rPr>
        <w:t>13</w:t>
      </w:r>
      <w:r w:rsidRPr="00713483">
        <w:rPr>
          <w:rFonts w:ascii="Book Antiqua" w:eastAsia="Book Antiqua" w:hAnsi="Book Antiqua" w:cs="Book Antiqua"/>
          <w:color w:val="000000"/>
        </w:rPr>
        <w:t>: 30 [PMID: 27795698 DOI: 10.1186/s12014-016-9133-x]</w:t>
      </w:r>
    </w:p>
    <w:p w14:paraId="7C880CC4" w14:textId="77777777" w:rsidR="00A77B3E" w:rsidRPr="00713483" w:rsidRDefault="00681B01" w:rsidP="00713483">
      <w:pPr>
        <w:spacing w:line="360" w:lineRule="auto"/>
        <w:jc w:val="both"/>
        <w:rPr>
          <w:rFonts w:ascii="Book Antiqua" w:hAnsi="Book Antiqua"/>
        </w:rPr>
      </w:pPr>
      <w:r w:rsidRPr="00713483">
        <w:rPr>
          <w:rFonts w:ascii="Book Antiqua" w:eastAsia="Book Antiqua" w:hAnsi="Book Antiqua" w:cs="Book Antiqua"/>
          <w:color w:val="000000"/>
        </w:rPr>
        <w:lastRenderedPageBreak/>
        <w:t xml:space="preserve">71 </w:t>
      </w:r>
      <w:r w:rsidRPr="00713483">
        <w:rPr>
          <w:rFonts w:ascii="Book Antiqua" w:eastAsia="Book Antiqua" w:hAnsi="Book Antiqua" w:cs="Book Antiqua"/>
          <w:b/>
          <w:bCs/>
          <w:color w:val="000000"/>
        </w:rPr>
        <w:t>Sethi S</w:t>
      </w:r>
      <w:r w:rsidRPr="00713483">
        <w:rPr>
          <w:rFonts w:ascii="Book Antiqua" w:eastAsia="Book Antiqua" w:hAnsi="Book Antiqua" w:cs="Book Antiqua"/>
          <w:color w:val="000000"/>
        </w:rPr>
        <w:t xml:space="preserve">, Vrana JA, Theis JD, Leung N, Sethi A, Nasr SH, Fervenza FC, Cornell LD, Fidler ME, Dogan A. Laser microdissection and mass spectrometry-based proteomics aids the diagnosis and typing of renal amyloidosis. </w:t>
      </w:r>
      <w:r w:rsidRPr="00713483">
        <w:rPr>
          <w:rFonts w:ascii="Book Antiqua" w:eastAsia="Book Antiqua" w:hAnsi="Book Antiqua" w:cs="Book Antiqua"/>
          <w:i/>
          <w:iCs/>
          <w:color w:val="000000"/>
        </w:rPr>
        <w:t>Kidney Int</w:t>
      </w:r>
      <w:r w:rsidRPr="00713483">
        <w:rPr>
          <w:rFonts w:ascii="Book Antiqua" w:eastAsia="Book Antiqua" w:hAnsi="Book Antiqua" w:cs="Book Antiqua"/>
          <w:color w:val="000000"/>
        </w:rPr>
        <w:t xml:space="preserve"> 2012; </w:t>
      </w:r>
      <w:r w:rsidRPr="00713483">
        <w:rPr>
          <w:rFonts w:ascii="Book Antiqua" w:eastAsia="Book Antiqua" w:hAnsi="Book Antiqua" w:cs="Book Antiqua"/>
          <w:b/>
          <w:bCs/>
          <w:color w:val="000000"/>
        </w:rPr>
        <w:t>82</w:t>
      </w:r>
      <w:r w:rsidRPr="00713483">
        <w:rPr>
          <w:rFonts w:ascii="Book Antiqua" w:eastAsia="Book Antiqua" w:hAnsi="Book Antiqua" w:cs="Book Antiqua"/>
          <w:color w:val="000000"/>
        </w:rPr>
        <w:t>: 226-234 [PMID: 22495291 DOI: 10.1038/ki.2012.108]</w:t>
      </w:r>
    </w:p>
    <w:p w14:paraId="0A5EB3B1" w14:textId="77777777" w:rsidR="00A77B3E" w:rsidRPr="00713483" w:rsidRDefault="00681B01" w:rsidP="00713483">
      <w:pPr>
        <w:spacing w:line="360" w:lineRule="auto"/>
        <w:jc w:val="both"/>
        <w:rPr>
          <w:rFonts w:ascii="Book Antiqua" w:hAnsi="Book Antiqua"/>
        </w:rPr>
      </w:pPr>
      <w:r w:rsidRPr="00713483">
        <w:rPr>
          <w:rFonts w:ascii="Book Antiqua" w:eastAsia="Book Antiqua" w:hAnsi="Book Antiqua" w:cs="Book Antiqua"/>
          <w:color w:val="000000"/>
        </w:rPr>
        <w:t xml:space="preserve">72 </w:t>
      </w:r>
      <w:r w:rsidRPr="00713483">
        <w:rPr>
          <w:rFonts w:ascii="Book Antiqua" w:eastAsia="Book Antiqua" w:hAnsi="Book Antiqua" w:cs="Book Antiqua"/>
          <w:b/>
          <w:bCs/>
          <w:color w:val="000000"/>
        </w:rPr>
        <w:t>Park J</w:t>
      </w:r>
      <w:r w:rsidRPr="00713483">
        <w:rPr>
          <w:rFonts w:ascii="Book Antiqua" w:eastAsia="Book Antiqua" w:hAnsi="Book Antiqua" w:cs="Book Antiqua"/>
          <w:color w:val="000000"/>
        </w:rPr>
        <w:t xml:space="preserve">, Lee GY, Choi JO, Jeon ES, Kim K, Kim JS, Lee SY. Development and Validation of Mass Spectrometry-Based Targeted Analysis for Amyloid Proteins. </w:t>
      </w:r>
      <w:r w:rsidRPr="00713483">
        <w:rPr>
          <w:rFonts w:ascii="Book Antiqua" w:eastAsia="Book Antiqua" w:hAnsi="Book Antiqua" w:cs="Book Antiqua"/>
          <w:i/>
          <w:iCs/>
          <w:color w:val="000000"/>
        </w:rPr>
        <w:t>Proteomics Clin Appl</w:t>
      </w:r>
      <w:r w:rsidRPr="00713483">
        <w:rPr>
          <w:rFonts w:ascii="Book Antiqua" w:eastAsia="Book Antiqua" w:hAnsi="Book Antiqua" w:cs="Book Antiqua"/>
          <w:color w:val="000000"/>
        </w:rPr>
        <w:t xml:space="preserve"> 2018; </w:t>
      </w:r>
      <w:r w:rsidRPr="00713483">
        <w:rPr>
          <w:rFonts w:ascii="Book Antiqua" w:eastAsia="Book Antiqua" w:hAnsi="Book Antiqua" w:cs="Book Antiqua"/>
          <w:b/>
          <w:bCs/>
          <w:color w:val="000000"/>
        </w:rPr>
        <w:t>12</w:t>
      </w:r>
      <w:r w:rsidRPr="00713483">
        <w:rPr>
          <w:rFonts w:ascii="Book Antiqua" w:eastAsia="Book Antiqua" w:hAnsi="Book Antiqua" w:cs="Book Antiqua"/>
          <w:color w:val="000000"/>
        </w:rPr>
        <w:t>: e1700106 [PMID: 29266842 DOI: 10.1002/prca.201700106]</w:t>
      </w:r>
    </w:p>
    <w:p w14:paraId="6E2043C5" w14:textId="77777777" w:rsidR="00A77B3E" w:rsidRPr="00713483" w:rsidRDefault="00681B01" w:rsidP="00713483">
      <w:pPr>
        <w:spacing w:line="360" w:lineRule="auto"/>
        <w:jc w:val="both"/>
        <w:rPr>
          <w:rFonts w:ascii="Book Antiqua" w:hAnsi="Book Antiqua"/>
        </w:rPr>
      </w:pPr>
      <w:r w:rsidRPr="00713483">
        <w:rPr>
          <w:rFonts w:ascii="Book Antiqua" w:eastAsia="Book Antiqua" w:hAnsi="Book Antiqua" w:cs="Book Antiqua"/>
          <w:color w:val="000000"/>
        </w:rPr>
        <w:t xml:space="preserve">73 </w:t>
      </w:r>
      <w:r w:rsidRPr="00713483">
        <w:rPr>
          <w:rFonts w:ascii="Book Antiqua" w:eastAsia="Book Antiqua" w:hAnsi="Book Antiqua" w:cs="Book Antiqua"/>
          <w:b/>
          <w:bCs/>
          <w:color w:val="000000"/>
        </w:rPr>
        <w:t>Sethi S</w:t>
      </w:r>
      <w:r w:rsidRPr="00713483">
        <w:rPr>
          <w:rFonts w:ascii="Book Antiqua" w:eastAsia="Book Antiqua" w:hAnsi="Book Antiqua" w:cs="Book Antiqua"/>
          <w:color w:val="000000"/>
        </w:rPr>
        <w:t xml:space="preserve">, Fervenza FC, Miller D, Norby S, Leung N. Recurrence of amyloidosis in a kidney transplant. </w:t>
      </w:r>
      <w:r w:rsidRPr="00713483">
        <w:rPr>
          <w:rFonts w:ascii="Book Antiqua" w:eastAsia="Book Antiqua" w:hAnsi="Book Antiqua" w:cs="Book Antiqua"/>
          <w:i/>
          <w:iCs/>
          <w:color w:val="000000"/>
        </w:rPr>
        <w:t>Am J Kidney Dis</w:t>
      </w:r>
      <w:r w:rsidRPr="00713483">
        <w:rPr>
          <w:rFonts w:ascii="Book Antiqua" w:eastAsia="Book Antiqua" w:hAnsi="Book Antiqua" w:cs="Book Antiqua"/>
          <w:color w:val="000000"/>
        </w:rPr>
        <w:t xml:space="preserve"> 2010; </w:t>
      </w:r>
      <w:r w:rsidRPr="00713483">
        <w:rPr>
          <w:rFonts w:ascii="Book Antiqua" w:eastAsia="Book Antiqua" w:hAnsi="Book Antiqua" w:cs="Book Antiqua"/>
          <w:b/>
          <w:bCs/>
          <w:color w:val="000000"/>
        </w:rPr>
        <w:t>56</w:t>
      </w:r>
      <w:r w:rsidRPr="00713483">
        <w:rPr>
          <w:rFonts w:ascii="Book Antiqua" w:eastAsia="Book Antiqua" w:hAnsi="Book Antiqua" w:cs="Book Antiqua"/>
          <w:color w:val="000000"/>
        </w:rPr>
        <w:t>: 394-398 [PMID: 20176425 DOI: 10.1053/j.ajkd.2009.10.061]</w:t>
      </w:r>
    </w:p>
    <w:p w14:paraId="66D4DECA" w14:textId="77777777" w:rsidR="00A77B3E" w:rsidRPr="00713483" w:rsidRDefault="00681B01" w:rsidP="00713483">
      <w:pPr>
        <w:spacing w:line="360" w:lineRule="auto"/>
        <w:jc w:val="both"/>
        <w:rPr>
          <w:rFonts w:ascii="Book Antiqua" w:hAnsi="Book Antiqua"/>
        </w:rPr>
      </w:pPr>
      <w:r w:rsidRPr="00713483">
        <w:rPr>
          <w:rFonts w:ascii="Book Antiqua" w:eastAsia="Book Antiqua" w:hAnsi="Book Antiqua" w:cs="Book Antiqua"/>
          <w:color w:val="000000"/>
        </w:rPr>
        <w:t xml:space="preserve">74 </w:t>
      </w:r>
      <w:r w:rsidRPr="00713483">
        <w:rPr>
          <w:rFonts w:ascii="Book Antiqua" w:eastAsia="Book Antiqua" w:hAnsi="Book Antiqua" w:cs="Book Antiqua"/>
          <w:b/>
          <w:bCs/>
          <w:color w:val="000000"/>
        </w:rPr>
        <w:t>Mangione PP</w:t>
      </w:r>
      <w:r w:rsidRPr="00713483">
        <w:rPr>
          <w:rFonts w:ascii="Book Antiqua" w:eastAsia="Book Antiqua" w:hAnsi="Book Antiqua" w:cs="Book Antiqua"/>
          <w:color w:val="000000"/>
        </w:rPr>
        <w:t xml:space="preserve">, Mazza G, Gilbertson JA, Rendell NB, Canetti D, Giorgetti S, Frenguelli L, Curti M, Rezk T, Raimondi S, Pepys MB, Hawkins PN, Gillmore JD, Taylor GW, Pinzani M, Bellotti V. Increasing the accuracy of proteomic typing by decellularisation of amyloid tissue biopsies. </w:t>
      </w:r>
      <w:r w:rsidRPr="00713483">
        <w:rPr>
          <w:rFonts w:ascii="Book Antiqua" w:eastAsia="Book Antiqua" w:hAnsi="Book Antiqua" w:cs="Book Antiqua"/>
          <w:i/>
          <w:iCs/>
          <w:color w:val="000000"/>
        </w:rPr>
        <w:t>J Proteomics</w:t>
      </w:r>
      <w:r w:rsidRPr="00713483">
        <w:rPr>
          <w:rFonts w:ascii="Book Antiqua" w:eastAsia="Book Antiqua" w:hAnsi="Book Antiqua" w:cs="Book Antiqua"/>
          <w:color w:val="000000"/>
        </w:rPr>
        <w:t xml:space="preserve"> 2017; </w:t>
      </w:r>
      <w:r w:rsidRPr="00713483">
        <w:rPr>
          <w:rFonts w:ascii="Book Antiqua" w:eastAsia="Book Antiqua" w:hAnsi="Book Antiqua" w:cs="Book Antiqua"/>
          <w:b/>
          <w:bCs/>
          <w:color w:val="000000"/>
        </w:rPr>
        <w:t>165</w:t>
      </w:r>
      <w:r w:rsidRPr="00713483">
        <w:rPr>
          <w:rFonts w:ascii="Book Antiqua" w:eastAsia="Book Antiqua" w:hAnsi="Book Antiqua" w:cs="Book Antiqua"/>
          <w:color w:val="000000"/>
        </w:rPr>
        <w:t>: 113-118 [PMID: 28647518 DOI: 10.1016/j.jprot.2017.06.016]</w:t>
      </w:r>
    </w:p>
    <w:p w14:paraId="0F73DFE6" w14:textId="77777777" w:rsidR="00A77B3E" w:rsidRPr="00713483" w:rsidRDefault="00681B01" w:rsidP="00713483">
      <w:pPr>
        <w:spacing w:line="360" w:lineRule="auto"/>
        <w:jc w:val="both"/>
        <w:rPr>
          <w:rFonts w:ascii="Book Antiqua" w:hAnsi="Book Antiqua"/>
        </w:rPr>
      </w:pPr>
      <w:r w:rsidRPr="00713483">
        <w:rPr>
          <w:rFonts w:ascii="Book Antiqua" w:eastAsia="Book Antiqua" w:hAnsi="Book Antiqua" w:cs="Book Antiqua"/>
          <w:color w:val="000000"/>
        </w:rPr>
        <w:t xml:space="preserve">75 </w:t>
      </w:r>
      <w:r w:rsidRPr="00713483">
        <w:rPr>
          <w:rFonts w:ascii="Book Antiqua" w:eastAsia="Book Antiqua" w:hAnsi="Book Antiqua" w:cs="Book Antiqua"/>
          <w:b/>
          <w:bCs/>
          <w:color w:val="000000"/>
        </w:rPr>
        <w:t>Mazza G</w:t>
      </w:r>
      <w:r w:rsidRPr="00713483">
        <w:rPr>
          <w:rFonts w:ascii="Book Antiqua" w:eastAsia="Book Antiqua" w:hAnsi="Book Antiqua" w:cs="Book Antiqua"/>
          <w:color w:val="000000"/>
        </w:rPr>
        <w:t xml:space="preserve">, Simons JP, Al-Shawi R, Ellmerich S, Urbani L, Giorgetti S, Taylor GW, Gilbertson JA, Hall AR, Al-Akkad W, Dhar D, Hawkins PN, De Coppi P, Pinzani M, Bellotti V, Mangione PP. Amyloid persistence in decellularized liver: biochemical and histopathological characterization. </w:t>
      </w:r>
      <w:r w:rsidRPr="00713483">
        <w:rPr>
          <w:rFonts w:ascii="Book Antiqua" w:eastAsia="Book Antiqua" w:hAnsi="Book Antiqua" w:cs="Book Antiqua"/>
          <w:i/>
          <w:iCs/>
          <w:color w:val="000000"/>
        </w:rPr>
        <w:t>Amyloid</w:t>
      </w:r>
      <w:r w:rsidRPr="00713483">
        <w:rPr>
          <w:rFonts w:ascii="Book Antiqua" w:eastAsia="Book Antiqua" w:hAnsi="Book Antiqua" w:cs="Book Antiqua"/>
          <w:color w:val="000000"/>
        </w:rPr>
        <w:t xml:space="preserve"> 2016; </w:t>
      </w:r>
      <w:r w:rsidRPr="00713483">
        <w:rPr>
          <w:rFonts w:ascii="Book Antiqua" w:eastAsia="Book Antiqua" w:hAnsi="Book Antiqua" w:cs="Book Antiqua"/>
          <w:b/>
          <w:bCs/>
          <w:color w:val="000000"/>
        </w:rPr>
        <w:t>23</w:t>
      </w:r>
      <w:r w:rsidRPr="00713483">
        <w:rPr>
          <w:rFonts w:ascii="Book Antiqua" w:eastAsia="Book Antiqua" w:hAnsi="Book Antiqua" w:cs="Book Antiqua"/>
          <w:color w:val="000000"/>
        </w:rPr>
        <w:t>: 1-7 [PMID: 26646718 DOI: 10.3109/13506129.2015.1110518]</w:t>
      </w:r>
    </w:p>
    <w:p w14:paraId="6B613F56" w14:textId="77777777" w:rsidR="00A77B3E" w:rsidRPr="00713483" w:rsidRDefault="00681B01" w:rsidP="00713483">
      <w:pPr>
        <w:spacing w:line="360" w:lineRule="auto"/>
        <w:jc w:val="both"/>
        <w:rPr>
          <w:rFonts w:ascii="Book Antiqua" w:hAnsi="Book Antiqua"/>
        </w:rPr>
      </w:pPr>
      <w:r w:rsidRPr="00713483">
        <w:rPr>
          <w:rFonts w:ascii="Book Antiqua" w:eastAsia="Book Antiqua" w:hAnsi="Book Antiqua" w:cs="Book Antiqua"/>
          <w:color w:val="000000"/>
        </w:rPr>
        <w:t xml:space="preserve">76 </w:t>
      </w:r>
      <w:r w:rsidRPr="00713483">
        <w:rPr>
          <w:rFonts w:ascii="Book Antiqua" w:eastAsia="Book Antiqua" w:hAnsi="Book Antiqua" w:cs="Book Antiqua"/>
          <w:b/>
          <w:bCs/>
          <w:color w:val="000000"/>
        </w:rPr>
        <w:t>Hazenberg BP</w:t>
      </w:r>
      <w:r w:rsidRPr="00713483">
        <w:rPr>
          <w:rFonts w:ascii="Book Antiqua" w:eastAsia="Book Antiqua" w:hAnsi="Book Antiqua" w:cs="Book Antiqua"/>
          <w:color w:val="000000"/>
        </w:rPr>
        <w:t xml:space="preserve">, van Rijswijk MH, Piers DA, Lub-de Hooge MN, Vellenga E, Haagsma EB, Hawkins PN, Jager PL. Diagnostic performance of 123I-labeled serum amyloid P component scintigraphy in patients with amyloidosis. </w:t>
      </w:r>
      <w:r w:rsidRPr="00713483">
        <w:rPr>
          <w:rFonts w:ascii="Book Antiqua" w:eastAsia="Book Antiqua" w:hAnsi="Book Antiqua" w:cs="Book Antiqua"/>
          <w:i/>
          <w:iCs/>
          <w:color w:val="000000"/>
        </w:rPr>
        <w:t>Am J Med</w:t>
      </w:r>
      <w:r w:rsidRPr="00713483">
        <w:rPr>
          <w:rFonts w:ascii="Book Antiqua" w:eastAsia="Book Antiqua" w:hAnsi="Book Antiqua" w:cs="Book Antiqua"/>
          <w:color w:val="000000"/>
        </w:rPr>
        <w:t xml:space="preserve"> 2006; </w:t>
      </w:r>
      <w:r w:rsidRPr="00713483">
        <w:rPr>
          <w:rFonts w:ascii="Book Antiqua" w:eastAsia="Book Antiqua" w:hAnsi="Book Antiqua" w:cs="Book Antiqua"/>
          <w:b/>
          <w:bCs/>
          <w:color w:val="000000"/>
        </w:rPr>
        <w:t>119</w:t>
      </w:r>
      <w:r w:rsidRPr="00713483">
        <w:rPr>
          <w:rFonts w:ascii="Book Antiqua" w:eastAsia="Book Antiqua" w:hAnsi="Book Antiqua" w:cs="Book Antiqua"/>
          <w:color w:val="000000"/>
        </w:rPr>
        <w:t>: 355.e15-355.e24 [PMID: 16564782 DOI: 10.1016/j.amjmed.2005.08.043]</w:t>
      </w:r>
    </w:p>
    <w:p w14:paraId="0CC7BCB5" w14:textId="77777777" w:rsidR="00A77B3E" w:rsidRPr="00713483" w:rsidRDefault="00681B01" w:rsidP="00713483">
      <w:pPr>
        <w:spacing w:line="360" w:lineRule="auto"/>
        <w:jc w:val="both"/>
        <w:rPr>
          <w:rFonts w:ascii="Book Antiqua" w:hAnsi="Book Antiqua"/>
        </w:rPr>
      </w:pPr>
      <w:r w:rsidRPr="00713483">
        <w:rPr>
          <w:rFonts w:ascii="Book Antiqua" w:eastAsia="Book Antiqua" w:hAnsi="Book Antiqua" w:cs="Book Antiqua"/>
          <w:color w:val="000000"/>
        </w:rPr>
        <w:t xml:space="preserve">77 </w:t>
      </w:r>
      <w:r w:rsidRPr="00713483">
        <w:rPr>
          <w:rFonts w:ascii="Book Antiqua" w:eastAsia="Book Antiqua" w:hAnsi="Book Antiqua" w:cs="Book Antiqua"/>
          <w:b/>
          <w:bCs/>
          <w:color w:val="000000"/>
        </w:rPr>
        <w:t>Glaudemans AW</w:t>
      </w:r>
      <w:r w:rsidRPr="00713483">
        <w:rPr>
          <w:rFonts w:ascii="Book Antiqua" w:eastAsia="Book Antiqua" w:hAnsi="Book Antiqua" w:cs="Book Antiqua"/>
          <w:color w:val="000000"/>
        </w:rPr>
        <w:t xml:space="preserve">, Slart RH, Noordzij W, Dierckx RA, Hazenberg BP. Utility of 18F-FDG PET(/CT) in patients with systemic and localized amyloidosis. </w:t>
      </w:r>
      <w:r w:rsidRPr="00713483">
        <w:rPr>
          <w:rFonts w:ascii="Book Antiqua" w:eastAsia="Book Antiqua" w:hAnsi="Book Antiqua" w:cs="Book Antiqua"/>
          <w:i/>
          <w:iCs/>
          <w:color w:val="000000"/>
        </w:rPr>
        <w:t>Eur J Nucl Med Mol Imaging</w:t>
      </w:r>
      <w:r w:rsidRPr="00713483">
        <w:rPr>
          <w:rFonts w:ascii="Book Antiqua" w:eastAsia="Book Antiqua" w:hAnsi="Book Antiqua" w:cs="Book Antiqua"/>
          <w:color w:val="000000"/>
        </w:rPr>
        <w:t xml:space="preserve"> 2013; </w:t>
      </w:r>
      <w:r w:rsidRPr="00713483">
        <w:rPr>
          <w:rFonts w:ascii="Book Antiqua" w:eastAsia="Book Antiqua" w:hAnsi="Book Antiqua" w:cs="Book Antiqua"/>
          <w:b/>
          <w:bCs/>
          <w:color w:val="000000"/>
        </w:rPr>
        <w:t>40</w:t>
      </w:r>
      <w:r w:rsidRPr="00713483">
        <w:rPr>
          <w:rFonts w:ascii="Book Antiqua" w:eastAsia="Book Antiqua" w:hAnsi="Book Antiqua" w:cs="Book Antiqua"/>
          <w:color w:val="000000"/>
        </w:rPr>
        <w:t>: 1095-1101 [PMID: 23474745 DOI: 10.1007/s00259-013-2375-1]</w:t>
      </w:r>
    </w:p>
    <w:p w14:paraId="659F25F9" w14:textId="77777777" w:rsidR="00A77B3E" w:rsidRPr="00713483" w:rsidRDefault="00681B01" w:rsidP="00713483">
      <w:pPr>
        <w:spacing w:line="360" w:lineRule="auto"/>
        <w:jc w:val="both"/>
        <w:rPr>
          <w:rFonts w:ascii="Book Antiqua" w:hAnsi="Book Antiqua"/>
        </w:rPr>
      </w:pPr>
      <w:r w:rsidRPr="00713483">
        <w:rPr>
          <w:rFonts w:ascii="Book Antiqua" w:eastAsia="Book Antiqua" w:hAnsi="Book Antiqua" w:cs="Book Antiqua"/>
          <w:color w:val="000000"/>
        </w:rPr>
        <w:lastRenderedPageBreak/>
        <w:t xml:space="preserve">78 </w:t>
      </w:r>
      <w:r w:rsidRPr="00713483">
        <w:rPr>
          <w:rFonts w:ascii="Book Antiqua" w:eastAsia="Book Antiqua" w:hAnsi="Book Antiqua" w:cs="Book Antiqua"/>
          <w:b/>
          <w:bCs/>
          <w:color w:val="000000"/>
        </w:rPr>
        <w:t>Seo JH</w:t>
      </w:r>
      <w:r w:rsidRPr="00713483">
        <w:rPr>
          <w:rFonts w:ascii="Book Antiqua" w:eastAsia="Book Antiqua" w:hAnsi="Book Antiqua" w:cs="Book Antiqua"/>
          <w:color w:val="000000"/>
        </w:rPr>
        <w:t xml:space="preserve">, Lee SW, Ahn BC, Lee J. Pulmonary amyloidosis mimicking multiple metastatic lesions on F-18 FDG PET/CT. </w:t>
      </w:r>
      <w:r w:rsidRPr="00713483">
        <w:rPr>
          <w:rFonts w:ascii="Book Antiqua" w:eastAsia="Book Antiqua" w:hAnsi="Book Antiqua" w:cs="Book Antiqua"/>
          <w:i/>
          <w:iCs/>
          <w:color w:val="000000"/>
        </w:rPr>
        <w:t>Lung Cancer</w:t>
      </w:r>
      <w:r w:rsidRPr="00713483">
        <w:rPr>
          <w:rFonts w:ascii="Book Antiqua" w:eastAsia="Book Antiqua" w:hAnsi="Book Antiqua" w:cs="Book Antiqua"/>
          <w:color w:val="000000"/>
        </w:rPr>
        <w:t xml:space="preserve"> 2010; </w:t>
      </w:r>
      <w:r w:rsidRPr="00713483">
        <w:rPr>
          <w:rFonts w:ascii="Book Antiqua" w:eastAsia="Book Antiqua" w:hAnsi="Book Antiqua" w:cs="Book Antiqua"/>
          <w:b/>
          <w:bCs/>
          <w:color w:val="000000"/>
        </w:rPr>
        <w:t>67</w:t>
      </w:r>
      <w:r w:rsidRPr="00713483">
        <w:rPr>
          <w:rFonts w:ascii="Book Antiqua" w:eastAsia="Book Antiqua" w:hAnsi="Book Antiqua" w:cs="Book Antiqua"/>
          <w:color w:val="000000"/>
        </w:rPr>
        <w:t>: 376-379 [PMID: 20022134 DOI: 10.1016/j.lungcan.2009.11.014]</w:t>
      </w:r>
    </w:p>
    <w:p w14:paraId="2580A078" w14:textId="77777777" w:rsidR="00A77B3E" w:rsidRPr="00713483" w:rsidRDefault="00681B01" w:rsidP="00713483">
      <w:pPr>
        <w:spacing w:line="360" w:lineRule="auto"/>
        <w:jc w:val="both"/>
        <w:rPr>
          <w:rFonts w:ascii="Book Antiqua" w:hAnsi="Book Antiqua"/>
        </w:rPr>
      </w:pPr>
      <w:r w:rsidRPr="00713483">
        <w:rPr>
          <w:rFonts w:ascii="Book Antiqua" w:eastAsia="Book Antiqua" w:hAnsi="Book Antiqua" w:cs="Book Antiqua"/>
          <w:color w:val="000000"/>
        </w:rPr>
        <w:t xml:space="preserve">79 </w:t>
      </w:r>
      <w:r w:rsidRPr="00713483">
        <w:rPr>
          <w:rFonts w:ascii="Book Antiqua" w:eastAsia="Book Antiqua" w:hAnsi="Book Antiqua" w:cs="Book Antiqua"/>
          <w:b/>
          <w:bCs/>
          <w:color w:val="000000"/>
        </w:rPr>
        <w:t>Baqir M</w:t>
      </w:r>
      <w:r w:rsidRPr="00713483">
        <w:rPr>
          <w:rFonts w:ascii="Book Antiqua" w:eastAsia="Book Antiqua" w:hAnsi="Book Antiqua" w:cs="Book Antiqua"/>
          <w:color w:val="000000"/>
        </w:rPr>
        <w:t xml:space="preserve">, Lowe V, Yi ES, Ryu JH. 18F-FDG PET scanning in pulmonary amyloidosis. </w:t>
      </w:r>
      <w:r w:rsidRPr="00713483">
        <w:rPr>
          <w:rFonts w:ascii="Book Antiqua" w:eastAsia="Book Antiqua" w:hAnsi="Book Antiqua" w:cs="Book Antiqua"/>
          <w:i/>
          <w:iCs/>
          <w:color w:val="000000"/>
        </w:rPr>
        <w:t>J Nucl Med</w:t>
      </w:r>
      <w:r w:rsidRPr="00713483">
        <w:rPr>
          <w:rFonts w:ascii="Book Antiqua" w:eastAsia="Book Antiqua" w:hAnsi="Book Antiqua" w:cs="Book Antiqua"/>
          <w:color w:val="000000"/>
        </w:rPr>
        <w:t xml:space="preserve"> 2014; </w:t>
      </w:r>
      <w:r w:rsidRPr="00713483">
        <w:rPr>
          <w:rFonts w:ascii="Book Antiqua" w:eastAsia="Book Antiqua" w:hAnsi="Book Antiqua" w:cs="Book Antiqua"/>
          <w:b/>
          <w:bCs/>
          <w:color w:val="000000"/>
        </w:rPr>
        <w:t>55</w:t>
      </w:r>
      <w:r w:rsidRPr="00713483">
        <w:rPr>
          <w:rFonts w:ascii="Book Antiqua" w:eastAsia="Book Antiqua" w:hAnsi="Book Antiqua" w:cs="Book Antiqua"/>
          <w:color w:val="000000"/>
        </w:rPr>
        <w:t>: 565-568 [PMID: 24556593 DOI: 10.2967/jnumed.113.130823]</w:t>
      </w:r>
    </w:p>
    <w:p w14:paraId="5298DB5B" w14:textId="77777777" w:rsidR="00A77B3E" w:rsidRPr="00713483" w:rsidRDefault="00681B01" w:rsidP="00713483">
      <w:pPr>
        <w:spacing w:line="360" w:lineRule="auto"/>
        <w:jc w:val="both"/>
        <w:rPr>
          <w:rFonts w:ascii="Book Antiqua" w:hAnsi="Book Antiqua"/>
        </w:rPr>
      </w:pPr>
      <w:r w:rsidRPr="00713483">
        <w:rPr>
          <w:rFonts w:ascii="Book Antiqua" w:eastAsia="Book Antiqua" w:hAnsi="Book Antiqua" w:cs="Book Antiqua"/>
          <w:color w:val="000000"/>
        </w:rPr>
        <w:t xml:space="preserve">80 </w:t>
      </w:r>
      <w:r w:rsidRPr="00713483">
        <w:rPr>
          <w:rFonts w:ascii="Book Antiqua" w:eastAsia="Book Antiqua" w:hAnsi="Book Antiqua" w:cs="Book Antiqua"/>
          <w:b/>
          <w:bCs/>
          <w:color w:val="000000"/>
        </w:rPr>
        <w:t>Mekinian A</w:t>
      </w:r>
      <w:r w:rsidRPr="00713483">
        <w:rPr>
          <w:rFonts w:ascii="Book Antiqua" w:eastAsia="Book Antiqua" w:hAnsi="Book Antiqua" w:cs="Book Antiqua"/>
          <w:color w:val="000000"/>
        </w:rPr>
        <w:t xml:space="preserve">, Jaccard A, Soussan M, Launay D, Berthier S, Federici L, Lefèvre G, Valeyre D, Dhote R, Fain O; Centre de Référence des Amyloses immunoglobulinémiques et autres maladies liées aux dépots des immunoglobulines monoclonales. 18F-FDG PET/CT in patients with amyloid light-chain amyloidosis: case-series and literature review. </w:t>
      </w:r>
      <w:r w:rsidRPr="00713483">
        <w:rPr>
          <w:rFonts w:ascii="Book Antiqua" w:eastAsia="Book Antiqua" w:hAnsi="Book Antiqua" w:cs="Book Antiqua"/>
          <w:i/>
          <w:iCs/>
          <w:color w:val="000000"/>
        </w:rPr>
        <w:t>Amyloid</w:t>
      </w:r>
      <w:r w:rsidRPr="00713483">
        <w:rPr>
          <w:rFonts w:ascii="Book Antiqua" w:eastAsia="Book Antiqua" w:hAnsi="Book Antiqua" w:cs="Book Antiqua"/>
          <w:color w:val="000000"/>
        </w:rPr>
        <w:t xml:space="preserve"> 2012; </w:t>
      </w:r>
      <w:r w:rsidRPr="00713483">
        <w:rPr>
          <w:rFonts w:ascii="Book Antiqua" w:eastAsia="Book Antiqua" w:hAnsi="Book Antiqua" w:cs="Book Antiqua"/>
          <w:b/>
          <w:bCs/>
          <w:color w:val="000000"/>
        </w:rPr>
        <w:t>19</w:t>
      </w:r>
      <w:r w:rsidRPr="00713483">
        <w:rPr>
          <w:rFonts w:ascii="Book Antiqua" w:eastAsia="Book Antiqua" w:hAnsi="Book Antiqua" w:cs="Book Antiqua"/>
          <w:color w:val="000000"/>
        </w:rPr>
        <w:t>: 94-98 [PMID: 22587492 DOI: 10.3109/13506129.2012.682833]</w:t>
      </w:r>
    </w:p>
    <w:p w14:paraId="4D242200" w14:textId="77777777" w:rsidR="00A77B3E" w:rsidRPr="00713483" w:rsidRDefault="00681B01" w:rsidP="00713483">
      <w:pPr>
        <w:spacing w:line="360" w:lineRule="auto"/>
        <w:jc w:val="both"/>
        <w:rPr>
          <w:rFonts w:ascii="Book Antiqua" w:hAnsi="Book Antiqua"/>
        </w:rPr>
      </w:pPr>
      <w:r w:rsidRPr="00713483">
        <w:rPr>
          <w:rFonts w:ascii="Book Antiqua" w:eastAsia="Book Antiqua" w:hAnsi="Book Antiqua" w:cs="Book Antiqua"/>
          <w:color w:val="000000"/>
        </w:rPr>
        <w:t xml:space="preserve">81 </w:t>
      </w:r>
      <w:r w:rsidRPr="00713483">
        <w:rPr>
          <w:rFonts w:ascii="Book Antiqua" w:eastAsia="Book Antiqua" w:hAnsi="Book Antiqua" w:cs="Book Antiqua"/>
          <w:b/>
          <w:bCs/>
          <w:color w:val="000000"/>
        </w:rPr>
        <w:t>Yao K</w:t>
      </w:r>
      <w:r w:rsidRPr="00713483">
        <w:rPr>
          <w:rFonts w:ascii="Book Antiqua" w:eastAsia="Book Antiqua" w:hAnsi="Book Antiqua" w:cs="Book Antiqua"/>
          <w:color w:val="000000"/>
        </w:rPr>
        <w:t xml:space="preserve">, Anagnostopoulos GK, Ragunath K. Magnifying endoscopy for diagnosing and delineating early gastric cancer. </w:t>
      </w:r>
      <w:r w:rsidRPr="00713483">
        <w:rPr>
          <w:rFonts w:ascii="Book Antiqua" w:eastAsia="Book Antiqua" w:hAnsi="Book Antiqua" w:cs="Book Antiqua"/>
          <w:i/>
          <w:iCs/>
          <w:color w:val="000000"/>
        </w:rPr>
        <w:t>Endoscopy</w:t>
      </w:r>
      <w:r w:rsidRPr="00713483">
        <w:rPr>
          <w:rFonts w:ascii="Book Antiqua" w:eastAsia="Book Antiqua" w:hAnsi="Book Antiqua" w:cs="Book Antiqua"/>
          <w:color w:val="000000"/>
        </w:rPr>
        <w:t xml:space="preserve"> 2009; </w:t>
      </w:r>
      <w:r w:rsidRPr="00713483">
        <w:rPr>
          <w:rFonts w:ascii="Book Antiqua" w:eastAsia="Book Antiqua" w:hAnsi="Book Antiqua" w:cs="Book Antiqua"/>
          <w:b/>
          <w:bCs/>
          <w:color w:val="000000"/>
        </w:rPr>
        <w:t>41</w:t>
      </w:r>
      <w:r w:rsidRPr="00713483">
        <w:rPr>
          <w:rFonts w:ascii="Book Antiqua" w:eastAsia="Book Antiqua" w:hAnsi="Book Antiqua" w:cs="Book Antiqua"/>
          <w:color w:val="000000"/>
        </w:rPr>
        <w:t>: 462-467 [PMID: 19418401 DOI: 10.1055/s-0029-1214594]</w:t>
      </w:r>
    </w:p>
    <w:p w14:paraId="7E394212" w14:textId="77777777" w:rsidR="00A77B3E" w:rsidRPr="00713483" w:rsidRDefault="00681B01" w:rsidP="00713483">
      <w:pPr>
        <w:spacing w:line="360" w:lineRule="auto"/>
        <w:jc w:val="both"/>
        <w:rPr>
          <w:rFonts w:ascii="Book Antiqua" w:hAnsi="Book Antiqua"/>
        </w:rPr>
      </w:pPr>
      <w:r w:rsidRPr="00713483">
        <w:rPr>
          <w:rFonts w:ascii="Book Antiqua" w:eastAsia="Book Antiqua" w:hAnsi="Book Antiqua" w:cs="Book Antiqua"/>
          <w:color w:val="000000"/>
        </w:rPr>
        <w:t xml:space="preserve">82 </w:t>
      </w:r>
      <w:r w:rsidRPr="00713483">
        <w:rPr>
          <w:rFonts w:ascii="Book Antiqua" w:eastAsia="Book Antiqua" w:hAnsi="Book Antiqua" w:cs="Book Antiqua"/>
          <w:b/>
          <w:bCs/>
          <w:color w:val="000000"/>
        </w:rPr>
        <w:t>Yu H</w:t>
      </w:r>
      <w:r w:rsidRPr="00713483">
        <w:rPr>
          <w:rFonts w:ascii="Book Antiqua" w:eastAsia="Book Antiqua" w:hAnsi="Book Antiqua" w:cs="Book Antiqua"/>
          <w:color w:val="000000"/>
        </w:rPr>
        <w:t xml:space="preserve">, Yang AM, Lu XH, Zhou WX, Yao F, Fei GJ, Guo T, Yao LQ, He LP, Wang BM. Magnifying narrow-band imaging endoscopy is superior in diagnosis of early gastric cancer. </w:t>
      </w:r>
      <w:r w:rsidRPr="00713483">
        <w:rPr>
          <w:rFonts w:ascii="Book Antiqua" w:eastAsia="Book Antiqua" w:hAnsi="Book Antiqua" w:cs="Book Antiqua"/>
          <w:i/>
          <w:iCs/>
          <w:color w:val="000000"/>
        </w:rPr>
        <w:t>World J Gastroenterol</w:t>
      </w:r>
      <w:r w:rsidRPr="00713483">
        <w:rPr>
          <w:rFonts w:ascii="Book Antiqua" w:eastAsia="Book Antiqua" w:hAnsi="Book Antiqua" w:cs="Book Antiqua"/>
          <w:color w:val="000000"/>
        </w:rPr>
        <w:t xml:space="preserve"> 2015; </w:t>
      </w:r>
      <w:r w:rsidRPr="00713483">
        <w:rPr>
          <w:rFonts w:ascii="Book Antiqua" w:eastAsia="Book Antiqua" w:hAnsi="Book Antiqua" w:cs="Book Antiqua"/>
          <w:b/>
          <w:bCs/>
          <w:color w:val="000000"/>
        </w:rPr>
        <w:t>21</w:t>
      </w:r>
      <w:r w:rsidRPr="00713483">
        <w:rPr>
          <w:rFonts w:ascii="Book Antiqua" w:eastAsia="Book Antiqua" w:hAnsi="Book Antiqua" w:cs="Book Antiqua"/>
          <w:color w:val="000000"/>
        </w:rPr>
        <w:t>: 9156-9162 [PMID: 26290643 DOI: 10.3748/wjg.v21.i30.9156]</w:t>
      </w:r>
    </w:p>
    <w:p w14:paraId="75A8B834" w14:textId="77777777" w:rsidR="00A77B3E" w:rsidRPr="00713483" w:rsidRDefault="00681B01" w:rsidP="00713483">
      <w:pPr>
        <w:spacing w:line="360" w:lineRule="auto"/>
        <w:jc w:val="both"/>
        <w:rPr>
          <w:rFonts w:ascii="Book Antiqua" w:hAnsi="Book Antiqua"/>
        </w:rPr>
      </w:pPr>
      <w:r w:rsidRPr="00713483">
        <w:rPr>
          <w:rFonts w:ascii="Book Antiqua" w:eastAsia="Book Antiqua" w:hAnsi="Book Antiqua" w:cs="Book Antiqua"/>
          <w:color w:val="000000"/>
        </w:rPr>
        <w:t xml:space="preserve">83 </w:t>
      </w:r>
      <w:r w:rsidRPr="00713483">
        <w:rPr>
          <w:rFonts w:ascii="Book Antiqua" w:eastAsia="Book Antiqua" w:hAnsi="Book Antiqua" w:cs="Book Antiqua"/>
          <w:b/>
          <w:bCs/>
          <w:color w:val="000000"/>
        </w:rPr>
        <w:t>Kourelis TV</w:t>
      </w:r>
      <w:r w:rsidRPr="00713483">
        <w:rPr>
          <w:rFonts w:ascii="Book Antiqua" w:eastAsia="Book Antiqua" w:hAnsi="Book Antiqua" w:cs="Book Antiqua"/>
          <w:color w:val="000000"/>
        </w:rPr>
        <w:t xml:space="preserve">, Kyle RA, Dingli D, Buadi FK, Kumar SK, Gertz MA, Lacy MQ, Kapoor P, Go RS, Gonsalves WI, Warsame R, Lust JA, Hayman SR, Rajkumar SV, Zeldenrust SR, Russell SJ, Lin Y, Leung N, Dispenzieri A. Presentation and Outcomes of Localized Immunoglobulin Light Chain Amyloidosis: The Mayo Clinic Experience. </w:t>
      </w:r>
      <w:r w:rsidRPr="00713483">
        <w:rPr>
          <w:rFonts w:ascii="Book Antiqua" w:eastAsia="Book Antiqua" w:hAnsi="Book Antiqua" w:cs="Book Antiqua"/>
          <w:i/>
          <w:iCs/>
          <w:color w:val="000000"/>
        </w:rPr>
        <w:t>Mayo Clin Proc</w:t>
      </w:r>
      <w:r w:rsidRPr="00713483">
        <w:rPr>
          <w:rFonts w:ascii="Book Antiqua" w:eastAsia="Book Antiqua" w:hAnsi="Book Antiqua" w:cs="Book Antiqua"/>
          <w:color w:val="000000"/>
        </w:rPr>
        <w:t xml:space="preserve"> 2017; </w:t>
      </w:r>
      <w:r w:rsidRPr="00713483">
        <w:rPr>
          <w:rFonts w:ascii="Book Antiqua" w:eastAsia="Book Antiqua" w:hAnsi="Book Antiqua" w:cs="Book Antiqua"/>
          <w:b/>
          <w:bCs/>
          <w:color w:val="000000"/>
        </w:rPr>
        <w:t>92</w:t>
      </w:r>
      <w:r w:rsidRPr="00713483">
        <w:rPr>
          <w:rFonts w:ascii="Book Antiqua" w:eastAsia="Book Antiqua" w:hAnsi="Book Antiqua" w:cs="Book Antiqua"/>
          <w:color w:val="000000"/>
        </w:rPr>
        <w:t>: 908-917 [PMID: 28483059 DOI: 10.1016/j.mayocp.2017.02.016]</w:t>
      </w:r>
    </w:p>
    <w:p w14:paraId="64AF92E8" w14:textId="77777777" w:rsidR="00A77B3E" w:rsidRPr="00713483" w:rsidRDefault="00681B01" w:rsidP="00713483">
      <w:pPr>
        <w:spacing w:line="360" w:lineRule="auto"/>
        <w:jc w:val="both"/>
        <w:rPr>
          <w:rFonts w:ascii="Book Antiqua" w:hAnsi="Book Antiqua"/>
        </w:rPr>
      </w:pPr>
      <w:r w:rsidRPr="00713483">
        <w:rPr>
          <w:rFonts w:ascii="Book Antiqua" w:eastAsia="Book Antiqua" w:hAnsi="Book Antiqua" w:cs="Book Antiqua"/>
          <w:color w:val="000000"/>
        </w:rPr>
        <w:t xml:space="preserve">84 </w:t>
      </w:r>
      <w:r w:rsidRPr="00713483">
        <w:rPr>
          <w:rFonts w:ascii="Book Antiqua" w:eastAsia="Book Antiqua" w:hAnsi="Book Antiqua" w:cs="Book Antiqua"/>
          <w:b/>
          <w:bCs/>
          <w:color w:val="000000"/>
        </w:rPr>
        <w:t>Gillmore JD</w:t>
      </w:r>
      <w:r w:rsidRPr="00713483">
        <w:rPr>
          <w:rFonts w:ascii="Book Antiqua" w:eastAsia="Book Antiqua" w:hAnsi="Book Antiqua" w:cs="Book Antiqua"/>
          <w:color w:val="000000"/>
        </w:rPr>
        <w:t xml:space="preserve">, Tennent GA, Hutchinson WL, Gallimore JR, Lachmann HJ, Goodman HJ, Offer M, Millar DJ, Petrie A, Hawkins PN, Pepys MB. Sustained pharmacological depletion of serum amyloid P component in patients with systemic amyloidosis. </w:t>
      </w:r>
      <w:r w:rsidRPr="00713483">
        <w:rPr>
          <w:rFonts w:ascii="Book Antiqua" w:eastAsia="Book Antiqua" w:hAnsi="Book Antiqua" w:cs="Book Antiqua"/>
          <w:i/>
          <w:iCs/>
          <w:color w:val="000000"/>
        </w:rPr>
        <w:t>Br J Haematol</w:t>
      </w:r>
      <w:r w:rsidRPr="00713483">
        <w:rPr>
          <w:rFonts w:ascii="Book Antiqua" w:eastAsia="Book Antiqua" w:hAnsi="Book Antiqua" w:cs="Book Antiqua"/>
          <w:color w:val="000000"/>
        </w:rPr>
        <w:t xml:space="preserve"> 2010; </w:t>
      </w:r>
      <w:r w:rsidRPr="00713483">
        <w:rPr>
          <w:rFonts w:ascii="Book Antiqua" w:eastAsia="Book Antiqua" w:hAnsi="Book Antiqua" w:cs="Book Antiqua"/>
          <w:b/>
          <w:bCs/>
          <w:color w:val="000000"/>
        </w:rPr>
        <w:t>148</w:t>
      </w:r>
      <w:r w:rsidRPr="00713483">
        <w:rPr>
          <w:rFonts w:ascii="Book Antiqua" w:eastAsia="Book Antiqua" w:hAnsi="Book Antiqua" w:cs="Book Antiqua"/>
          <w:color w:val="000000"/>
        </w:rPr>
        <w:t>: 760-767 [PMID: 20064157 DOI: 10.1111/j.1365-2141.2009.08036.x]</w:t>
      </w:r>
    </w:p>
    <w:p w14:paraId="3EA3BD66" w14:textId="77777777" w:rsidR="00A77B3E" w:rsidRPr="00713483" w:rsidRDefault="00681B01" w:rsidP="00713483">
      <w:pPr>
        <w:spacing w:line="360" w:lineRule="auto"/>
        <w:jc w:val="both"/>
        <w:rPr>
          <w:rFonts w:ascii="Book Antiqua" w:hAnsi="Book Antiqua"/>
        </w:rPr>
      </w:pPr>
      <w:r w:rsidRPr="00713483">
        <w:rPr>
          <w:rFonts w:ascii="Book Antiqua" w:eastAsia="Book Antiqua" w:hAnsi="Book Antiqua" w:cs="Book Antiqua"/>
          <w:color w:val="000000"/>
        </w:rPr>
        <w:t xml:space="preserve">85 </w:t>
      </w:r>
      <w:r w:rsidRPr="00713483">
        <w:rPr>
          <w:rFonts w:ascii="Book Antiqua" w:eastAsia="Book Antiqua" w:hAnsi="Book Antiqua" w:cs="Book Antiqua"/>
          <w:b/>
          <w:bCs/>
          <w:color w:val="000000"/>
        </w:rPr>
        <w:t>Bodin K</w:t>
      </w:r>
      <w:r w:rsidRPr="00713483">
        <w:rPr>
          <w:rFonts w:ascii="Book Antiqua" w:eastAsia="Book Antiqua" w:hAnsi="Book Antiqua" w:cs="Book Antiqua"/>
          <w:color w:val="000000"/>
        </w:rPr>
        <w:t xml:space="preserve">, Ellmerich S, Kahan MC, Tennent GA, Loesch A, Gilbertson JA, Hutchinson WL, Mangione PP, Gallimore JR, Millar DJ, Minogue S, Dhillon AP, Taylor GW, Bradwell AR, Petrie A, Gillmore JD, Bellotti V, Botto M, Hawkins PN, Pepys MB. Antibodies to </w:t>
      </w:r>
      <w:r w:rsidRPr="00713483">
        <w:rPr>
          <w:rFonts w:ascii="Book Antiqua" w:eastAsia="Book Antiqua" w:hAnsi="Book Antiqua" w:cs="Book Antiqua"/>
          <w:color w:val="000000"/>
        </w:rPr>
        <w:lastRenderedPageBreak/>
        <w:t xml:space="preserve">human serum amyloid P component eliminate visceral amyloid deposits. </w:t>
      </w:r>
      <w:r w:rsidRPr="00713483">
        <w:rPr>
          <w:rFonts w:ascii="Book Antiqua" w:eastAsia="Book Antiqua" w:hAnsi="Book Antiqua" w:cs="Book Antiqua"/>
          <w:i/>
          <w:iCs/>
          <w:color w:val="000000"/>
        </w:rPr>
        <w:t>Nature</w:t>
      </w:r>
      <w:r w:rsidRPr="00713483">
        <w:rPr>
          <w:rFonts w:ascii="Book Antiqua" w:eastAsia="Book Antiqua" w:hAnsi="Book Antiqua" w:cs="Book Antiqua"/>
          <w:color w:val="000000"/>
        </w:rPr>
        <w:t xml:space="preserve"> 2010; </w:t>
      </w:r>
      <w:r w:rsidRPr="00713483">
        <w:rPr>
          <w:rFonts w:ascii="Book Antiqua" w:eastAsia="Book Antiqua" w:hAnsi="Book Antiqua" w:cs="Book Antiqua"/>
          <w:b/>
          <w:bCs/>
          <w:color w:val="000000"/>
        </w:rPr>
        <w:t>468</w:t>
      </w:r>
      <w:r w:rsidRPr="00713483">
        <w:rPr>
          <w:rFonts w:ascii="Book Antiqua" w:eastAsia="Book Antiqua" w:hAnsi="Book Antiqua" w:cs="Book Antiqua"/>
          <w:color w:val="000000"/>
        </w:rPr>
        <w:t>: 93-97 [PMID: 20962779 DOI: 10.1038/nature09494]</w:t>
      </w:r>
    </w:p>
    <w:p w14:paraId="2AA5DA35" w14:textId="77777777" w:rsidR="00A77B3E" w:rsidRPr="00713483" w:rsidRDefault="00681B01" w:rsidP="00713483">
      <w:pPr>
        <w:spacing w:line="360" w:lineRule="auto"/>
        <w:jc w:val="both"/>
        <w:rPr>
          <w:rFonts w:ascii="Book Antiqua" w:hAnsi="Book Antiqua"/>
        </w:rPr>
      </w:pPr>
      <w:r w:rsidRPr="00713483">
        <w:rPr>
          <w:rFonts w:ascii="Book Antiqua" w:eastAsia="Book Antiqua" w:hAnsi="Book Antiqua" w:cs="Book Antiqua"/>
          <w:color w:val="000000"/>
        </w:rPr>
        <w:t xml:space="preserve">86 </w:t>
      </w:r>
      <w:r w:rsidRPr="00713483">
        <w:rPr>
          <w:rFonts w:ascii="Book Antiqua" w:eastAsia="Book Antiqua" w:hAnsi="Book Antiqua" w:cs="Book Antiqua"/>
          <w:b/>
          <w:bCs/>
          <w:color w:val="000000"/>
        </w:rPr>
        <w:t>Richards DB</w:t>
      </w:r>
      <w:r w:rsidRPr="00713483">
        <w:rPr>
          <w:rFonts w:ascii="Book Antiqua" w:eastAsia="Book Antiqua" w:hAnsi="Book Antiqua" w:cs="Book Antiqua"/>
          <w:color w:val="000000"/>
        </w:rPr>
        <w:t xml:space="preserve">, Cookson LM, Berges AC, Barton SV, Lane T, Ritter JM, Fontana M, Moon JC, Pinzani M, Gillmore JD, Hawkins PN, Pepys MB. Therapeutic Clearance of Amyloid by Antibodies to Serum Amyloid P Component. </w:t>
      </w:r>
      <w:r w:rsidRPr="00713483">
        <w:rPr>
          <w:rFonts w:ascii="Book Antiqua" w:eastAsia="Book Antiqua" w:hAnsi="Book Antiqua" w:cs="Book Antiqua"/>
          <w:i/>
          <w:iCs/>
          <w:color w:val="000000"/>
        </w:rPr>
        <w:t>N Engl J Med</w:t>
      </w:r>
      <w:r w:rsidRPr="00713483">
        <w:rPr>
          <w:rFonts w:ascii="Book Antiqua" w:eastAsia="Book Antiqua" w:hAnsi="Book Antiqua" w:cs="Book Antiqua"/>
          <w:color w:val="000000"/>
        </w:rPr>
        <w:t xml:space="preserve"> 2015; </w:t>
      </w:r>
      <w:r w:rsidRPr="00713483">
        <w:rPr>
          <w:rFonts w:ascii="Book Antiqua" w:eastAsia="Book Antiqua" w:hAnsi="Book Antiqua" w:cs="Book Antiqua"/>
          <w:b/>
          <w:bCs/>
          <w:color w:val="000000"/>
        </w:rPr>
        <w:t>373</w:t>
      </w:r>
      <w:r w:rsidRPr="00713483">
        <w:rPr>
          <w:rFonts w:ascii="Book Antiqua" w:eastAsia="Book Antiqua" w:hAnsi="Book Antiqua" w:cs="Book Antiqua"/>
          <w:color w:val="000000"/>
        </w:rPr>
        <w:t>: 1106-1114 [PMID: 26176329 DOI: 10.1056/NEJMoa1504942]</w:t>
      </w:r>
    </w:p>
    <w:p w14:paraId="37B0E92A" w14:textId="77777777" w:rsidR="00A77B3E" w:rsidRPr="00713483" w:rsidRDefault="00681B01" w:rsidP="00713483">
      <w:pPr>
        <w:spacing w:line="360" w:lineRule="auto"/>
        <w:jc w:val="both"/>
        <w:rPr>
          <w:rFonts w:ascii="Book Antiqua" w:hAnsi="Book Antiqua"/>
        </w:rPr>
      </w:pPr>
      <w:r w:rsidRPr="00713483">
        <w:rPr>
          <w:rFonts w:ascii="Book Antiqua" w:eastAsia="Book Antiqua" w:hAnsi="Book Antiqua" w:cs="Book Antiqua"/>
          <w:color w:val="000000"/>
        </w:rPr>
        <w:t xml:space="preserve">87 </w:t>
      </w:r>
      <w:r w:rsidRPr="00713483">
        <w:rPr>
          <w:rFonts w:ascii="Book Antiqua" w:eastAsia="Book Antiqua" w:hAnsi="Book Antiqua" w:cs="Book Antiqua"/>
          <w:b/>
          <w:bCs/>
          <w:color w:val="000000"/>
        </w:rPr>
        <w:t>Richards DB</w:t>
      </w:r>
      <w:r w:rsidRPr="00713483">
        <w:rPr>
          <w:rFonts w:ascii="Book Antiqua" w:eastAsia="Book Antiqua" w:hAnsi="Book Antiqua" w:cs="Book Antiqua"/>
          <w:color w:val="000000"/>
        </w:rPr>
        <w:t xml:space="preserve">, Cookson LM, Barton SV, Liefaard L, Lane T, Hutt DF, Ritter JM, Fontana M, Moon JC, Gillmore JD, Wechalekar A, Hawkins PN, Pepys MB. Repeat doses of antibody to serum amyloid P component clear amyloid deposits in patients with systemic amyloidosis. </w:t>
      </w:r>
      <w:r w:rsidRPr="00713483">
        <w:rPr>
          <w:rFonts w:ascii="Book Antiqua" w:eastAsia="Book Antiqua" w:hAnsi="Book Antiqua" w:cs="Book Antiqua"/>
          <w:i/>
          <w:iCs/>
          <w:color w:val="000000"/>
        </w:rPr>
        <w:t>Sci Transl Med</w:t>
      </w:r>
      <w:r w:rsidRPr="00713483">
        <w:rPr>
          <w:rFonts w:ascii="Book Antiqua" w:eastAsia="Book Antiqua" w:hAnsi="Book Antiqua" w:cs="Book Antiqua"/>
          <w:color w:val="000000"/>
        </w:rPr>
        <w:t xml:space="preserve"> 2018; </w:t>
      </w:r>
      <w:r w:rsidRPr="00713483">
        <w:rPr>
          <w:rFonts w:ascii="Book Antiqua" w:eastAsia="Book Antiqua" w:hAnsi="Book Antiqua" w:cs="Book Antiqua"/>
          <w:b/>
          <w:bCs/>
          <w:color w:val="000000"/>
        </w:rPr>
        <w:t>10</w:t>
      </w:r>
      <w:r w:rsidRPr="00713483">
        <w:rPr>
          <w:rFonts w:ascii="Book Antiqua" w:eastAsia="Book Antiqua" w:hAnsi="Book Antiqua" w:cs="Book Antiqua"/>
          <w:color w:val="000000"/>
        </w:rPr>
        <w:t xml:space="preserve"> [PMID: 29298867 DOI: 10.1126/scitranslmed.aan3128]</w:t>
      </w:r>
    </w:p>
    <w:p w14:paraId="18EDB5CB" w14:textId="77777777" w:rsidR="00A77B3E" w:rsidRPr="00713483" w:rsidRDefault="00A77B3E" w:rsidP="00713483">
      <w:pPr>
        <w:spacing w:line="360" w:lineRule="auto"/>
        <w:jc w:val="both"/>
        <w:rPr>
          <w:rFonts w:ascii="Book Antiqua" w:hAnsi="Book Antiqua"/>
        </w:rPr>
        <w:sectPr w:rsidR="00A77B3E" w:rsidRPr="00713483">
          <w:pgSz w:w="12240" w:h="15840"/>
          <w:pgMar w:top="1440" w:right="1440" w:bottom="1440" w:left="1440" w:header="720" w:footer="720" w:gutter="0"/>
          <w:cols w:space="720"/>
          <w:docGrid w:linePitch="360"/>
        </w:sectPr>
      </w:pPr>
    </w:p>
    <w:p w14:paraId="7263F5CC" w14:textId="77777777" w:rsidR="00A77B3E" w:rsidRPr="00713483" w:rsidRDefault="00681B01" w:rsidP="00713483">
      <w:pPr>
        <w:spacing w:line="360" w:lineRule="auto"/>
        <w:jc w:val="both"/>
        <w:rPr>
          <w:rFonts w:ascii="Book Antiqua" w:hAnsi="Book Antiqua"/>
        </w:rPr>
      </w:pPr>
      <w:r w:rsidRPr="00713483">
        <w:rPr>
          <w:rFonts w:ascii="Book Antiqua" w:eastAsia="Book Antiqua" w:hAnsi="Book Antiqua" w:cs="Book Antiqua"/>
          <w:b/>
          <w:color w:val="000000"/>
        </w:rPr>
        <w:lastRenderedPageBreak/>
        <w:t>Footnotes</w:t>
      </w:r>
    </w:p>
    <w:p w14:paraId="7FD99721" w14:textId="77777777" w:rsidR="00A77B3E" w:rsidRPr="00713483" w:rsidRDefault="00681B01" w:rsidP="00713483">
      <w:pPr>
        <w:spacing w:line="360" w:lineRule="auto"/>
        <w:jc w:val="both"/>
        <w:rPr>
          <w:rFonts w:ascii="Book Antiqua" w:hAnsi="Book Antiqua"/>
        </w:rPr>
      </w:pPr>
      <w:r w:rsidRPr="00713483">
        <w:rPr>
          <w:rFonts w:ascii="Book Antiqua" w:eastAsia="Book Antiqua" w:hAnsi="Book Antiqua" w:cs="Book Antiqua"/>
          <w:b/>
          <w:bCs/>
          <w:color w:val="000000"/>
        </w:rPr>
        <w:t xml:space="preserve">Conflict-of-interest statement: </w:t>
      </w:r>
      <w:r w:rsidRPr="00713483">
        <w:rPr>
          <w:rFonts w:ascii="Book Antiqua" w:eastAsia="Book Antiqua" w:hAnsi="Book Antiqua" w:cs="Book Antiqua"/>
          <w:color w:val="000000"/>
        </w:rPr>
        <w:t>The authors declare no conflict of interest.</w:t>
      </w:r>
    </w:p>
    <w:p w14:paraId="5987CF4A" w14:textId="77777777" w:rsidR="00A77B3E" w:rsidRPr="00713483" w:rsidRDefault="00A77B3E" w:rsidP="00713483">
      <w:pPr>
        <w:spacing w:line="360" w:lineRule="auto"/>
        <w:jc w:val="both"/>
        <w:rPr>
          <w:rFonts w:ascii="Book Antiqua" w:hAnsi="Book Antiqua"/>
        </w:rPr>
      </w:pPr>
    </w:p>
    <w:p w14:paraId="4A281EED" w14:textId="77777777" w:rsidR="00A77B3E" w:rsidRPr="00713483" w:rsidRDefault="00681B01" w:rsidP="00713483">
      <w:pPr>
        <w:spacing w:line="360" w:lineRule="auto"/>
        <w:jc w:val="both"/>
        <w:rPr>
          <w:rFonts w:ascii="Book Antiqua" w:hAnsi="Book Antiqua"/>
        </w:rPr>
      </w:pPr>
      <w:r w:rsidRPr="00713483">
        <w:rPr>
          <w:rFonts w:ascii="Book Antiqua" w:eastAsia="Book Antiqua" w:hAnsi="Book Antiqua" w:cs="Book Antiqua"/>
          <w:b/>
          <w:bCs/>
          <w:color w:val="000000"/>
        </w:rPr>
        <w:t xml:space="preserve">Open-Access: </w:t>
      </w:r>
      <w:r w:rsidRPr="00713483">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0374A29" w14:textId="77777777" w:rsidR="00A77B3E" w:rsidRPr="00713483" w:rsidRDefault="00A77B3E" w:rsidP="00713483">
      <w:pPr>
        <w:spacing w:line="360" w:lineRule="auto"/>
        <w:jc w:val="both"/>
        <w:rPr>
          <w:rFonts w:ascii="Book Antiqua" w:hAnsi="Book Antiqua"/>
        </w:rPr>
      </w:pPr>
    </w:p>
    <w:p w14:paraId="6424B520" w14:textId="34C1A33E" w:rsidR="00A77B3E" w:rsidRPr="00713483" w:rsidRDefault="00681B01" w:rsidP="00713483">
      <w:pPr>
        <w:spacing w:line="360" w:lineRule="auto"/>
        <w:jc w:val="both"/>
        <w:rPr>
          <w:rFonts w:ascii="Book Antiqua" w:hAnsi="Book Antiqua"/>
        </w:rPr>
      </w:pPr>
      <w:r w:rsidRPr="00713483">
        <w:rPr>
          <w:rFonts w:ascii="Book Antiqua" w:eastAsia="Book Antiqua" w:hAnsi="Book Antiqua" w:cs="Book Antiqua"/>
          <w:b/>
          <w:color w:val="000000"/>
        </w:rPr>
        <w:t xml:space="preserve">Manuscript source: </w:t>
      </w:r>
      <w:r w:rsidRPr="00713483">
        <w:rPr>
          <w:rFonts w:ascii="Book Antiqua" w:eastAsia="Book Antiqua" w:hAnsi="Book Antiqua" w:cs="Book Antiqua"/>
          <w:color w:val="000000"/>
        </w:rPr>
        <w:t>Unsolicited manuscript</w:t>
      </w:r>
    </w:p>
    <w:p w14:paraId="6F45693C" w14:textId="77777777" w:rsidR="00A77B3E" w:rsidRPr="00713483" w:rsidRDefault="00A77B3E" w:rsidP="00713483">
      <w:pPr>
        <w:spacing w:line="360" w:lineRule="auto"/>
        <w:jc w:val="both"/>
        <w:rPr>
          <w:rFonts w:ascii="Book Antiqua" w:hAnsi="Book Antiqua"/>
        </w:rPr>
      </w:pPr>
    </w:p>
    <w:p w14:paraId="54E31E81" w14:textId="77777777" w:rsidR="00A77B3E" w:rsidRPr="00713483" w:rsidRDefault="00681B01" w:rsidP="00713483">
      <w:pPr>
        <w:spacing w:line="360" w:lineRule="auto"/>
        <w:jc w:val="both"/>
        <w:rPr>
          <w:rFonts w:ascii="Book Antiqua" w:hAnsi="Book Antiqua"/>
        </w:rPr>
      </w:pPr>
      <w:r w:rsidRPr="00713483">
        <w:rPr>
          <w:rFonts w:ascii="Book Antiqua" w:eastAsia="Book Antiqua" w:hAnsi="Book Antiqua" w:cs="Book Antiqua"/>
          <w:b/>
          <w:color w:val="000000"/>
        </w:rPr>
        <w:t xml:space="preserve">Peer-review started: </w:t>
      </w:r>
      <w:r w:rsidRPr="00713483">
        <w:rPr>
          <w:rFonts w:ascii="Book Antiqua" w:eastAsia="Book Antiqua" w:hAnsi="Book Antiqua" w:cs="Book Antiqua"/>
          <w:color w:val="000000"/>
        </w:rPr>
        <w:t>November 29, 2020</w:t>
      </w:r>
    </w:p>
    <w:p w14:paraId="28161082" w14:textId="77777777" w:rsidR="00A77B3E" w:rsidRPr="00713483" w:rsidRDefault="00681B01" w:rsidP="00713483">
      <w:pPr>
        <w:spacing w:line="360" w:lineRule="auto"/>
        <w:jc w:val="both"/>
        <w:rPr>
          <w:rFonts w:ascii="Book Antiqua" w:hAnsi="Book Antiqua"/>
        </w:rPr>
      </w:pPr>
      <w:r w:rsidRPr="00713483">
        <w:rPr>
          <w:rFonts w:ascii="Book Antiqua" w:eastAsia="Book Antiqua" w:hAnsi="Book Antiqua" w:cs="Book Antiqua"/>
          <w:b/>
          <w:color w:val="000000"/>
        </w:rPr>
        <w:t xml:space="preserve">First decision: </w:t>
      </w:r>
      <w:r w:rsidRPr="00713483">
        <w:rPr>
          <w:rFonts w:ascii="Book Antiqua" w:eastAsia="Book Antiqua" w:hAnsi="Book Antiqua" w:cs="Book Antiqua"/>
          <w:color w:val="000000"/>
        </w:rPr>
        <w:t>December 31, 2020</w:t>
      </w:r>
    </w:p>
    <w:p w14:paraId="7184164D" w14:textId="77777777" w:rsidR="00A77B3E" w:rsidRPr="00713483" w:rsidRDefault="00681B01" w:rsidP="00713483">
      <w:pPr>
        <w:spacing w:line="360" w:lineRule="auto"/>
        <w:jc w:val="both"/>
        <w:rPr>
          <w:rFonts w:ascii="Book Antiqua" w:hAnsi="Book Antiqua"/>
        </w:rPr>
      </w:pPr>
      <w:r w:rsidRPr="00713483">
        <w:rPr>
          <w:rFonts w:ascii="Book Antiqua" w:eastAsia="Book Antiqua" w:hAnsi="Book Antiqua" w:cs="Book Antiqua"/>
          <w:b/>
          <w:color w:val="000000"/>
        </w:rPr>
        <w:t xml:space="preserve">Article in press: </w:t>
      </w:r>
    </w:p>
    <w:p w14:paraId="73588852" w14:textId="77777777" w:rsidR="00A77B3E" w:rsidRPr="00713483" w:rsidRDefault="00A77B3E" w:rsidP="00713483">
      <w:pPr>
        <w:spacing w:line="360" w:lineRule="auto"/>
        <w:jc w:val="both"/>
        <w:rPr>
          <w:rFonts w:ascii="Book Antiqua" w:hAnsi="Book Antiqua"/>
        </w:rPr>
      </w:pPr>
    </w:p>
    <w:p w14:paraId="2672B7D6" w14:textId="75922BFB" w:rsidR="00A77B3E" w:rsidRPr="00713483" w:rsidRDefault="00681B01" w:rsidP="00713483">
      <w:pPr>
        <w:spacing w:line="360" w:lineRule="auto"/>
        <w:jc w:val="both"/>
        <w:rPr>
          <w:rFonts w:ascii="Book Antiqua" w:hAnsi="Book Antiqua"/>
        </w:rPr>
      </w:pPr>
      <w:r w:rsidRPr="00713483">
        <w:rPr>
          <w:rFonts w:ascii="Book Antiqua" w:eastAsia="Book Antiqua" w:hAnsi="Book Antiqua" w:cs="Book Antiqua"/>
          <w:b/>
          <w:color w:val="000000"/>
        </w:rPr>
        <w:t xml:space="preserve">Specialty type: </w:t>
      </w:r>
      <w:r w:rsidRPr="00713483">
        <w:rPr>
          <w:rFonts w:ascii="Book Antiqua" w:eastAsia="Book Antiqua" w:hAnsi="Book Antiqua" w:cs="Book Antiqua"/>
          <w:color w:val="000000"/>
        </w:rPr>
        <w:t xml:space="preserve">Gastroenterology and </w:t>
      </w:r>
      <w:r w:rsidR="009F7C5F" w:rsidRPr="00713483">
        <w:rPr>
          <w:rFonts w:ascii="Book Antiqua" w:eastAsia="Book Antiqua" w:hAnsi="Book Antiqua" w:cs="Book Antiqua"/>
          <w:color w:val="000000"/>
        </w:rPr>
        <w:t>h</w:t>
      </w:r>
      <w:r w:rsidRPr="00713483">
        <w:rPr>
          <w:rFonts w:ascii="Book Antiqua" w:eastAsia="Book Antiqua" w:hAnsi="Book Antiqua" w:cs="Book Antiqua"/>
          <w:color w:val="000000"/>
        </w:rPr>
        <w:t>epatology</w:t>
      </w:r>
    </w:p>
    <w:p w14:paraId="1A0364EF" w14:textId="77777777" w:rsidR="00A77B3E" w:rsidRPr="00713483" w:rsidRDefault="00681B01" w:rsidP="00713483">
      <w:pPr>
        <w:spacing w:line="360" w:lineRule="auto"/>
        <w:jc w:val="both"/>
        <w:rPr>
          <w:rFonts w:ascii="Book Antiqua" w:hAnsi="Book Antiqua"/>
        </w:rPr>
      </w:pPr>
      <w:r w:rsidRPr="00713483">
        <w:rPr>
          <w:rFonts w:ascii="Book Antiqua" w:eastAsia="Book Antiqua" w:hAnsi="Book Antiqua" w:cs="Book Antiqua"/>
          <w:b/>
          <w:color w:val="000000"/>
        </w:rPr>
        <w:t xml:space="preserve">Country/Territory of origin: </w:t>
      </w:r>
      <w:r w:rsidRPr="00713483">
        <w:rPr>
          <w:rFonts w:ascii="Book Antiqua" w:eastAsia="Book Antiqua" w:hAnsi="Book Antiqua" w:cs="Book Antiqua"/>
          <w:color w:val="000000"/>
        </w:rPr>
        <w:t>China</w:t>
      </w:r>
    </w:p>
    <w:p w14:paraId="0F43F6A6" w14:textId="77777777" w:rsidR="00A77B3E" w:rsidRPr="00713483" w:rsidRDefault="00681B01" w:rsidP="00713483">
      <w:pPr>
        <w:spacing w:line="360" w:lineRule="auto"/>
        <w:jc w:val="both"/>
        <w:rPr>
          <w:rFonts w:ascii="Book Antiqua" w:hAnsi="Book Antiqua"/>
        </w:rPr>
      </w:pPr>
      <w:r w:rsidRPr="00713483">
        <w:rPr>
          <w:rFonts w:ascii="Book Antiqua" w:eastAsia="Book Antiqua" w:hAnsi="Book Antiqua" w:cs="Book Antiqua"/>
          <w:b/>
          <w:color w:val="000000"/>
        </w:rPr>
        <w:t>Peer-review report’s scientific quality classification</w:t>
      </w:r>
    </w:p>
    <w:p w14:paraId="3D59FF45" w14:textId="77777777" w:rsidR="00A77B3E" w:rsidRPr="00713483" w:rsidRDefault="00681B01" w:rsidP="00713483">
      <w:pPr>
        <w:spacing w:line="360" w:lineRule="auto"/>
        <w:jc w:val="both"/>
        <w:rPr>
          <w:rFonts w:ascii="Book Antiqua" w:hAnsi="Book Antiqua"/>
        </w:rPr>
      </w:pPr>
      <w:r w:rsidRPr="00713483">
        <w:rPr>
          <w:rFonts w:ascii="Book Antiqua" w:eastAsia="Book Antiqua" w:hAnsi="Book Antiqua" w:cs="Book Antiqua"/>
          <w:color w:val="000000"/>
        </w:rPr>
        <w:t>Grade A (Excellent): A</w:t>
      </w:r>
    </w:p>
    <w:p w14:paraId="40A2C00D" w14:textId="77777777" w:rsidR="00A77B3E" w:rsidRPr="00713483" w:rsidRDefault="00681B01" w:rsidP="00713483">
      <w:pPr>
        <w:spacing w:line="360" w:lineRule="auto"/>
        <w:jc w:val="both"/>
        <w:rPr>
          <w:rFonts w:ascii="Book Antiqua" w:hAnsi="Book Antiqua"/>
        </w:rPr>
      </w:pPr>
      <w:r w:rsidRPr="00713483">
        <w:rPr>
          <w:rFonts w:ascii="Book Antiqua" w:eastAsia="Book Antiqua" w:hAnsi="Book Antiqua" w:cs="Book Antiqua"/>
          <w:color w:val="000000"/>
        </w:rPr>
        <w:t>Grade B (Very good): B</w:t>
      </w:r>
    </w:p>
    <w:p w14:paraId="3EAE7F3A" w14:textId="77777777" w:rsidR="00A77B3E" w:rsidRPr="00713483" w:rsidRDefault="00681B01" w:rsidP="00713483">
      <w:pPr>
        <w:spacing w:line="360" w:lineRule="auto"/>
        <w:jc w:val="both"/>
        <w:rPr>
          <w:rFonts w:ascii="Book Antiqua" w:hAnsi="Book Antiqua"/>
        </w:rPr>
      </w:pPr>
      <w:r w:rsidRPr="00713483">
        <w:rPr>
          <w:rFonts w:ascii="Book Antiqua" w:eastAsia="Book Antiqua" w:hAnsi="Book Antiqua" w:cs="Book Antiqua"/>
          <w:color w:val="000000"/>
        </w:rPr>
        <w:t>Grade C (Good): 0</w:t>
      </w:r>
    </w:p>
    <w:p w14:paraId="47539901" w14:textId="77777777" w:rsidR="00A77B3E" w:rsidRPr="00713483" w:rsidRDefault="00681B01" w:rsidP="00713483">
      <w:pPr>
        <w:spacing w:line="360" w:lineRule="auto"/>
        <w:jc w:val="both"/>
        <w:rPr>
          <w:rFonts w:ascii="Book Antiqua" w:hAnsi="Book Antiqua"/>
        </w:rPr>
      </w:pPr>
      <w:r w:rsidRPr="00713483">
        <w:rPr>
          <w:rFonts w:ascii="Book Antiqua" w:eastAsia="Book Antiqua" w:hAnsi="Book Antiqua" w:cs="Book Antiqua"/>
          <w:color w:val="000000"/>
        </w:rPr>
        <w:t>Grade D (Fair): 0</w:t>
      </w:r>
    </w:p>
    <w:p w14:paraId="6D219965" w14:textId="77777777" w:rsidR="00A77B3E" w:rsidRPr="00713483" w:rsidRDefault="00681B01" w:rsidP="00713483">
      <w:pPr>
        <w:spacing w:line="360" w:lineRule="auto"/>
        <w:jc w:val="both"/>
        <w:rPr>
          <w:rFonts w:ascii="Book Antiqua" w:hAnsi="Book Antiqua"/>
        </w:rPr>
      </w:pPr>
      <w:r w:rsidRPr="00713483">
        <w:rPr>
          <w:rFonts w:ascii="Book Antiqua" w:eastAsia="Book Antiqua" w:hAnsi="Book Antiqua" w:cs="Book Antiqua"/>
          <w:color w:val="000000"/>
        </w:rPr>
        <w:t>Grade E (Poor): 0</w:t>
      </w:r>
    </w:p>
    <w:p w14:paraId="3D06B652" w14:textId="77777777" w:rsidR="00A77B3E" w:rsidRPr="00713483" w:rsidRDefault="00A77B3E" w:rsidP="00713483">
      <w:pPr>
        <w:spacing w:line="360" w:lineRule="auto"/>
        <w:jc w:val="both"/>
        <w:rPr>
          <w:rFonts w:ascii="Book Antiqua" w:hAnsi="Book Antiqua"/>
        </w:rPr>
      </w:pPr>
    </w:p>
    <w:p w14:paraId="458D40BB" w14:textId="08AA6087" w:rsidR="00A77B3E" w:rsidRPr="00713483" w:rsidRDefault="00681B01" w:rsidP="00713483">
      <w:pPr>
        <w:spacing w:line="360" w:lineRule="auto"/>
        <w:jc w:val="both"/>
        <w:rPr>
          <w:rFonts w:ascii="Book Antiqua" w:hAnsi="Book Antiqua"/>
        </w:rPr>
        <w:sectPr w:rsidR="00A77B3E" w:rsidRPr="00713483">
          <w:pgSz w:w="12240" w:h="15840"/>
          <w:pgMar w:top="1440" w:right="1440" w:bottom="1440" w:left="1440" w:header="720" w:footer="720" w:gutter="0"/>
          <w:cols w:space="720"/>
          <w:docGrid w:linePitch="360"/>
        </w:sectPr>
      </w:pPr>
      <w:r w:rsidRPr="00713483">
        <w:rPr>
          <w:rFonts w:ascii="Book Antiqua" w:eastAsia="Book Antiqua" w:hAnsi="Book Antiqua" w:cs="Book Antiqua"/>
          <w:b/>
          <w:color w:val="000000"/>
        </w:rPr>
        <w:t xml:space="preserve">P-Reviewer: </w:t>
      </w:r>
      <w:r w:rsidRPr="00713483">
        <w:rPr>
          <w:rFonts w:ascii="Book Antiqua" w:eastAsia="Book Antiqua" w:hAnsi="Book Antiqua" w:cs="Book Antiqua"/>
          <w:color w:val="000000"/>
        </w:rPr>
        <w:t>Filipec Kanizaj T, Slomiany BL</w:t>
      </w:r>
      <w:r w:rsidRPr="00713483">
        <w:rPr>
          <w:rFonts w:ascii="Book Antiqua" w:eastAsia="Book Antiqua" w:hAnsi="Book Antiqua" w:cs="Book Antiqua"/>
          <w:b/>
          <w:color w:val="000000"/>
        </w:rPr>
        <w:t xml:space="preserve"> S-Editor: </w:t>
      </w:r>
      <w:r w:rsidRPr="00713483">
        <w:rPr>
          <w:rFonts w:ascii="Book Antiqua" w:eastAsia="Book Antiqua" w:hAnsi="Book Antiqua" w:cs="Book Antiqua"/>
          <w:color w:val="000000"/>
        </w:rPr>
        <w:t>Fan JR</w:t>
      </w:r>
      <w:r w:rsidRPr="00713483">
        <w:rPr>
          <w:rFonts w:ascii="Book Antiqua" w:eastAsia="Book Antiqua" w:hAnsi="Book Antiqua" w:cs="Book Antiqua"/>
          <w:b/>
          <w:color w:val="000000"/>
        </w:rPr>
        <w:t xml:space="preserve"> L-E</w:t>
      </w:r>
      <w:r w:rsidRPr="00713483">
        <w:rPr>
          <w:rFonts w:ascii="Book Antiqua" w:eastAsia="Book Antiqua" w:hAnsi="Book Antiqua" w:cs="Book Antiqua"/>
          <w:b/>
          <w:color w:val="000000"/>
        </w:rPr>
        <w:t xml:space="preserve">ditor: </w:t>
      </w:r>
      <w:r w:rsidR="00A42183" w:rsidRPr="009E0DC3">
        <w:rPr>
          <w:rFonts w:ascii="Book Antiqua" w:eastAsia="Book Antiqua" w:hAnsi="Book Antiqua" w:cs="Book Antiqua"/>
          <w:color w:val="000000"/>
        </w:rPr>
        <w:t>Wang TQ</w:t>
      </w:r>
      <w:r w:rsidRPr="00713483">
        <w:rPr>
          <w:rFonts w:ascii="Book Antiqua" w:eastAsia="Book Antiqua" w:hAnsi="Book Antiqua" w:cs="Book Antiqua"/>
          <w:b/>
          <w:color w:val="000000"/>
        </w:rPr>
        <w:t xml:space="preserve"> P-Edito</w:t>
      </w:r>
      <w:r w:rsidRPr="00713483">
        <w:rPr>
          <w:rFonts w:ascii="Book Antiqua" w:eastAsia="Book Antiqua" w:hAnsi="Book Antiqua" w:cs="Book Antiqua"/>
          <w:b/>
          <w:color w:val="000000"/>
        </w:rPr>
        <w:t xml:space="preserve">r: </w:t>
      </w:r>
    </w:p>
    <w:p w14:paraId="56F910B6" w14:textId="77777777" w:rsidR="00A77B3E" w:rsidRPr="00713483" w:rsidRDefault="00681B01" w:rsidP="00713483">
      <w:pPr>
        <w:spacing w:line="360" w:lineRule="auto"/>
        <w:jc w:val="both"/>
        <w:rPr>
          <w:rFonts w:ascii="Book Antiqua" w:hAnsi="Book Antiqua"/>
        </w:rPr>
      </w:pPr>
      <w:r w:rsidRPr="00713483">
        <w:rPr>
          <w:rFonts w:ascii="Book Antiqua" w:eastAsia="Book Antiqua" w:hAnsi="Book Antiqua" w:cs="Book Antiqua"/>
          <w:b/>
          <w:color w:val="000000"/>
        </w:rPr>
        <w:lastRenderedPageBreak/>
        <w:t>Figure Legends</w:t>
      </w:r>
    </w:p>
    <w:p w14:paraId="1E7DE83A" w14:textId="613CBEAA" w:rsidR="00602776" w:rsidRPr="00713483" w:rsidRDefault="00602776" w:rsidP="00713483">
      <w:pPr>
        <w:spacing w:line="360" w:lineRule="auto"/>
        <w:jc w:val="both"/>
        <w:rPr>
          <w:rFonts w:ascii="Book Antiqua" w:eastAsia="Book Antiqua" w:hAnsi="Book Antiqua" w:cs="Book Antiqua"/>
          <w:b/>
          <w:bCs/>
          <w:color w:val="000000"/>
          <w:shd w:val="clear" w:color="auto" w:fill="FFFF00"/>
        </w:rPr>
      </w:pPr>
      <w:r w:rsidRPr="00713483">
        <w:rPr>
          <w:rFonts w:ascii="Book Antiqua" w:hAnsi="Book Antiqua"/>
          <w:noProof/>
          <w:lang w:eastAsia="zh-CN"/>
        </w:rPr>
        <w:drawing>
          <wp:inline distT="0" distB="0" distL="0" distR="0" wp14:anchorId="726B7AA3" wp14:editId="3DEC429A">
            <wp:extent cx="4510106" cy="4659464"/>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558124" cy="4709072"/>
                    </a:xfrm>
                    <a:prstGeom prst="rect">
                      <a:avLst/>
                    </a:prstGeom>
                  </pic:spPr>
                </pic:pic>
              </a:graphicData>
            </a:graphic>
          </wp:inline>
        </w:drawing>
      </w:r>
    </w:p>
    <w:p w14:paraId="2C02FA99" w14:textId="453DF97D" w:rsidR="00A77B3E" w:rsidRPr="00713483" w:rsidRDefault="00681B01" w:rsidP="00713483">
      <w:pPr>
        <w:spacing w:line="360" w:lineRule="auto"/>
        <w:jc w:val="both"/>
        <w:rPr>
          <w:rFonts w:ascii="Book Antiqua" w:eastAsia="Book Antiqua" w:hAnsi="Book Antiqua" w:cs="Book Antiqua"/>
          <w:color w:val="000000"/>
        </w:rPr>
      </w:pPr>
      <w:r w:rsidRPr="00713483">
        <w:rPr>
          <w:rFonts w:ascii="Book Antiqua" w:eastAsia="Book Antiqua" w:hAnsi="Book Antiqua" w:cs="Book Antiqua"/>
          <w:b/>
          <w:bCs/>
          <w:color w:val="000000"/>
        </w:rPr>
        <w:t>Figure 1 Pathological findings from a 70-year-</w:t>
      </w:r>
      <w:r w:rsidRPr="00713483">
        <w:rPr>
          <w:rFonts w:ascii="Book Antiqua" w:eastAsia="Book Antiqua" w:hAnsi="Book Antiqua" w:cs="Book Antiqua"/>
          <w:b/>
          <w:bCs/>
          <w:color w:val="000000"/>
        </w:rPr>
        <w:t>old woman with localized gastric amyloidosis.</w:t>
      </w:r>
      <w:r w:rsidRPr="00713483">
        <w:rPr>
          <w:rFonts w:ascii="Book Antiqua" w:eastAsia="Book Antiqua" w:hAnsi="Book Antiqua" w:cs="Book Antiqua"/>
          <w:color w:val="000000"/>
        </w:rPr>
        <w:t xml:space="preserve"> </w:t>
      </w:r>
      <w:r w:rsidR="00A42183">
        <w:rPr>
          <w:rFonts w:ascii="Book Antiqua" w:eastAsia="Book Antiqua" w:hAnsi="Book Antiqua" w:cs="Book Antiqua"/>
          <w:color w:val="000000"/>
        </w:rPr>
        <w:t>The patient</w:t>
      </w:r>
      <w:r w:rsidR="00A42183" w:rsidRPr="00713483">
        <w:rPr>
          <w:rFonts w:ascii="Book Antiqua" w:eastAsia="Book Antiqua" w:hAnsi="Book Antiqua" w:cs="Book Antiqua"/>
          <w:color w:val="000000"/>
        </w:rPr>
        <w:t xml:space="preserve"> </w:t>
      </w:r>
      <w:r w:rsidRPr="00713483">
        <w:rPr>
          <w:rFonts w:ascii="Book Antiqua" w:eastAsia="Book Antiqua" w:hAnsi="Book Antiqua" w:cs="Book Antiqua"/>
          <w:color w:val="000000"/>
        </w:rPr>
        <w:t xml:space="preserve">came to the hospital with a chief complaint of hematemesis for 2 wk. A and B: Endoscopic findings show multiple congested fragile ulcers scattered in the gastric body and fundus. A 4.0 </w:t>
      </w:r>
      <w:r w:rsidR="004662A6" w:rsidRPr="00713483">
        <w:rPr>
          <w:rFonts w:ascii="Book Antiqua" w:eastAsia="Book Antiqua" w:hAnsi="Book Antiqua" w:cs="Book Antiqua"/>
          <w:color w:val="000000"/>
        </w:rPr>
        <w:t>cm ×</w:t>
      </w:r>
      <w:r w:rsidRPr="00713483">
        <w:rPr>
          <w:rFonts w:ascii="Book Antiqua" w:eastAsia="Book Antiqua" w:hAnsi="Book Antiqua" w:cs="Book Antiqua"/>
          <w:color w:val="000000"/>
        </w:rPr>
        <w:t xml:space="preserve"> 4.0 cm area of the m</w:t>
      </w:r>
      <w:r w:rsidRPr="00713483">
        <w:rPr>
          <w:rFonts w:ascii="Book Antiqua" w:eastAsia="Book Antiqua" w:hAnsi="Book Antiqua" w:cs="Book Antiqua"/>
          <w:color w:val="000000"/>
        </w:rPr>
        <w:t>ucosa with edema, ul</w:t>
      </w:r>
      <w:r w:rsidRPr="00713483">
        <w:rPr>
          <w:rFonts w:ascii="Book Antiqua" w:eastAsia="Book Antiqua" w:hAnsi="Book Antiqua" w:cs="Book Antiqua"/>
          <w:color w:val="000000"/>
        </w:rPr>
        <w:t>cers</w:t>
      </w:r>
      <w:r w:rsidR="00A42183">
        <w:rPr>
          <w:rFonts w:ascii="Book Antiqua" w:eastAsia="Book Antiqua" w:hAnsi="Book Antiqua" w:cs="Book Antiqua"/>
          <w:color w:val="000000"/>
        </w:rPr>
        <w:t>,</w:t>
      </w:r>
      <w:r w:rsidRPr="00713483">
        <w:rPr>
          <w:rFonts w:ascii="Book Antiqua" w:eastAsia="Book Antiqua" w:hAnsi="Book Antiqua" w:cs="Book Antiqua"/>
          <w:color w:val="000000"/>
        </w:rPr>
        <w:t xml:space="preserve"> and</w:t>
      </w:r>
      <w:r w:rsidRPr="00713483">
        <w:rPr>
          <w:rFonts w:ascii="Book Antiqua" w:eastAsia="Book Antiqua" w:hAnsi="Book Antiqua" w:cs="Book Antiqua"/>
          <w:color w:val="000000"/>
        </w:rPr>
        <w:t xml:space="preserve"> poorly </w:t>
      </w:r>
      <w:r w:rsidRPr="00713483">
        <w:rPr>
          <w:rFonts w:ascii="Book Antiqua" w:eastAsia="Book Antiqua" w:hAnsi="Book Antiqua" w:cs="Book Antiqua"/>
          <w:color w:val="000000"/>
        </w:rPr>
        <w:lastRenderedPageBreak/>
        <w:t>delineated boundaries was observed in the anterior wall of the gastric body and fundus. The lesion appeared as a rough, congested area with edema, localized superficial fragile ulcers and active bleeding. Spot-like congested erosions exhibited a scattered distribution in the mucus of the sinus; C: CT reflected diffusely thickened gastric walls and shallow folds of the mucosa, while no abnormalities were observed in the enhanced images; D: H&amp;E staining revealed massive amyloid fibrous connective tissues deposited in the interstitium with inflammatory cell infiltration; E and F: Congo red staining confirmed the existence of the amyloid protein (E: Congo red, ×</w:t>
      </w:r>
      <w:r w:rsidR="00FB246D" w:rsidRPr="00713483">
        <w:rPr>
          <w:rFonts w:ascii="Book Antiqua" w:eastAsia="Book Antiqua" w:hAnsi="Book Antiqua" w:cs="Book Antiqua"/>
          <w:color w:val="000000"/>
        </w:rPr>
        <w:t xml:space="preserve"> </w:t>
      </w:r>
      <w:r w:rsidRPr="00713483">
        <w:rPr>
          <w:rFonts w:ascii="Book Antiqua" w:eastAsia="Book Antiqua" w:hAnsi="Book Antiqua" w:cs="Book Antiqua"/>
          <w:color w:val="000000"/>
        </w:rPr>
        <w:t>200 magnification; F: Congo red, ×</w:t>
      </w:r>
      <w:r w:rsidR="00FB246D" w:rsidRPr="00713483">
        <w:rPr>
          <w:rFonts w:ascii="Book Antiqua" w:eastAsia="Book Antiqua" w:hAnsi="Book Antiqua" w:cs="Book Antiqua"/>
          <w:color w:val="000000"/>
        </w:rPr>
        <w:t xml:space="preserve"> </w:t>
      </w:r>
      <w:r w:rsidRPr="00713483">
        <w:rPr>
          <w:rFonts w:ascii="Book Antiqua" w:eastAsia="Book Antiqua" w:hAnsi="Book Antiqua" w:cs="Book Antiqua"/>
          <w:color w:val="000000"/>
        </w:rPr>
        <w:t>400 magnification).</w:t>
      </w:r>
    </w:p>
    <w:p w14:paraId="09548951" w14:textId="50885C1B" w:rsidR="00A77B3E" w:rsidRPr="00713483" w:rsidRDefault="00602776" w:rsidP="00713483">
      <w:pPr>
        <w:spacing w:line="360" w:lineRule="auto"/>
        <w:jc w:val="both"/>
        <w:rPr>
          <w:rFonts w:ascii="Book Antiqua" w:hAnsi="Book Antiqua"/>
        </w:rPr>
      </w:pPr>
      <w:r w:rsidRPr="00713483">
        <w:rPr>
          <w:rFonts w:ascii="Book Antiqua" w:hAnsi="Book Antiqua"/>
        </w:rPr>
        <w:br w:type="page"/>
      </w:r>
      <w:r w:rsidRPr="00713483">
        <w:rPr>
          <w:rFonts w:ascii="Book Antiqua" w:hAnsi="Book Antiqua"/>
          <w:noProof/>
          <w:lang w:eastAsia="zh-CN"/>
        </w:rPr>
        <w:lastRenderedPageBreak/>
        <w:drawing>
          <wp:inline distT="0" distB="0" distL="0" distR="0" wp14:anchorId="1A425DDD" wp14:editId="12A7F585">
            <wp:extent cx="5585791" cy="4468633"/>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593535" cy="4474829"/>
                    </a:xfrm>
                    <a:prstGeom prst="rect">
                      <a:avLst/>
                    </a:prstGeom>
                  </pic:spPr>
                </pic:pic>
              </a:graphicData>
            </a:graphic>
          </wp:inline>
        </w:drawing>
      </w:r>
    </w:p>
    <w:p w14:paraId="0B2491B7" w14:textId="1C85190F" w:rsidR="00A77B3E" w:rsidRPr="00713483" w:rsidRDefault="00681B01" w:rsidP="00713483">
      <w:pPr>
        <w:spacing w:line="360" w:lineRule="auto"/>
        <w:jc w:val="both"/>
        <w:rPr>
          <w:rFonts w:ascii="Book Antiqua" w:hAnsi="Book Antiqua"/>
        </w:rPr>
      </w:pPr>
      <w:r w:rsidRPr="00713483">
        <w:rPr>
          <w:rFonts w:ascii="Book Antiqua" w:eastAsia="Book Antiqua" w:hAnsi="Book Antiqua" w:cs="Book Antiqua"/>
          <w:b/>
          <w:bCs/>
          <w:color w:val="000000"/>
        </w:rPr>
        <w:t>Figure 2 Results of immunochemical staining using several antibodies excluded the diagnosis of gastric cancer.</w:t>
      </w:r>
      <w:r w:rsidRPr="00713483">
        <w:rPr>
          <w:rFonts w:ascii="Book Antiqua" w:eastAsia="Book Antiqua" w:hAnsi="Book Antiqua" w:cs="Book Antiqua"/>
          <w:color w:val="000000"/>
        </w:rPr>
        <w:t xml:space="preserve"> A: CKPAN-positive staining in the glands; B: </w:t>
      </w:r>
      <w:r w:rsidR="00602776" w:rsidRPr="00713483">
        <w:rPr>
          <w:rFonts w:ascii="Book Antiqua" w:eastAsia="Book Antiqua" w:hAnsi="Book Antiqua" w:cs="Book Antiqua"/>
          <w:color w:val="000000"/>
        </w:rPr>
        <w:t>Periodic Acid-Schiff staining is negative;</w:t>
      </w:r>
      <w:r w:rsidRPr="00713483">
        <w:rPr>
          <w:rFonts w:ascii="Book Antiqua" w:eastAsia="Book Antiqua" w:hAnsi="Book Antiqua" w:cs="Book Antiqua"/>
          <w:color w:val="000000"/>
        </w:rPr>
        <w:t xml:space="preserve"> C: </w:t>
      </w:r>
      <w:r w:rsidR="00602776" w:rsidRPr="00713483">
        <w:rPr>
          <w:rFonts w:ascii="Book Antiqua" w:eastAsia="Book Antiqua" w:hAnsi="Book Antiqua" w:cs="Book Antiqua"/>
          <w:color w:val="000000"/>
        </w:rPr>
        <w:t>Smooth muscle actin-positive staining in the muscularis mucosa;</w:t>
      </w:r>
      <w:r w:rsidRPr="00713483">
        <w:rPr>
          <w:rFonts w:ascii="Book Antiqua" w:eastAsia="Book Antiqua" w:hAnsi="Book Antiqua" w:cs="Book Antiqua"/>
          <w:color w:val="000000"/>
        </w:rPr>
        <w:t xml:space="preserve"> D: </w:t>
      </w:r>
      <w:r w:rsidR="00602776" w:rsidRPr="00713483">
        <w:rPr>
          <w:rFonts w:ascii="Book Antiqua" w:eastAsia="Book Antiqua" w:hAnsi="Book Antiqua" w:cs="Book Antiqua"/>
          <w:color w:val="000000"/>
        </w:rPr>
        <w:t>V</w:t>
      </w:r>
      <w:r w:rsidRPr="00713483">
        <w:rPr>
          <w:rFonts w:ascii="Book Antiqua" w:eastAsia="Book Antiqua" w:hAnsi="Book Antiqua" w:cs="Book Antiqua"/>
          <w:color w:val="000000"/>
        </w:rPr>
        <w:t>imentin-positive staining.</w:t>
      </w:r>
    </w:p>
    <w:p w14:paraId="14F6D02E" w14:textId="0E2B41B2" w:rsidR="00A77B3E" w:rsidRPr="00713483" w:rsidRDefault="00602776" w:rsidP="00713483">
      <w:pPr>
        <w:spacing w:line="360" w:lineRule="auto"/>
        <w:jc w:val="both"/>
        <w:rPr>
          <w:rFonts w:ascii="Book Antiqua" w:hAnsi="Book Antiqua"/>
        </w:rPr>
      </w:pPr>
      <w:r w:rsidRPr="00713483">
        <w:rPr>
          <w:rFonts w:ascii="Book Antiqua" w:hAnsi="Book Antiqua"/>
        </w:rPr>
        <w:br w:type="page"/>
      </w:r>
      <w:r w:rsidRPr="00713483">
        <w:rPr>
          <w:rFonts w:ascii="Book Antiqua" w:hAnsi="Book Antiqua"/>
          <w:noProof/>
          <w:lang w:eastAsia="zh-CN"/>
        </w:rPr>
        <w:lastRenderedPageBreak/>
        <w:drawing>
          <wp:inline distT="0" distB="0" distL="0" distR="0" wp14:anchorId="2C840E13" wp14:editId="15A73807">
            <wp:extent cx="6640377" cy="3816626"/>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647513" cy="3820727"/>
                    </a:xfrm>
                    <a:prstGeom prst="rect">
                      <a:avLst/>
                    </a:prstGeom>
                  </pic:spPr>
                </pic:pic>
              </a:graphicData>
            </a:graphic>
          </wp:inline>
        </w:drawing>
      </w:r>
    </w:p>
    <w:p w14:paraId="5B9D3F1D" w14:textId="59DFDDE7" w:rsidR="00A77B3E" w:rsidRPr="00713483" w:rsidRDefault="00681B01" w:rsidP="00713483">
      <w:pPr>
        <w:spacing w:line="360" w:lineRule="auto"/>
        <w:jc w:val="both"/>
        <w:rPr>
          <w:rFonts w:ascii="Book Antiqua" w:hAnsi="Book Antiqua"/>
        </w:rPr>
      </w:pPr>
      <w:r w:rsidRPr="00713483">
        <w:rPr>
          <w:rFonts w:ascii="Book Antiqua" w:eastAsia="Book Antiqua" w:hAnsi="Book Antiqua" w:cs="Book Antiqua"/>
          <w:b/>
          <w:bCs/>
          <w:color w:val="000000"/>
        </w:rPr>
        <w:t>Figure 3 Potential molecular events leading to amyloidosis.</w:t>
      </w:r>
      <w:r w:rsidRPr="00713483">
        <w:rPr>
          <w:rFonts w:ascii="Book Antiqua" w:eastAsia="Book Antiqua" w:hAnsi="Book Antiqua" w:cs="Book Antiqua"/>
          <w:color w:val="000000"/>
        </w:rPr>
        <w:t xml:space="preserve"> Without intervention, the unfolded protein becomes the normal protein. Factors such as aging, mut</w:t>
      </w:r>
      <w:r w:rsidRPr="00713483">
        <w:rPr>
          <w:rFonts w:ascii="Book Antiqua" w:eastAsia="Book Antiqua" w:hAnsi="Book Antiqua" w:cs="Book Antiqua"/>
          <w:color w:val="000000"/>
        </w:rPr>
        <w:t>ation</w:t>
      </w:r>
      <w:r w:rsidR="00A42183">
        <w:rPr>
          <w:rFonts w:ascii="Book Antiqua" w:eastAsia="Book Antiqua" w:hAnsi="Book Antiqua" w:cs="Book Antiqua"/>
          <w:color w:val="000000"/>
        </w:rPr>
        <w:t>,</w:t>
      </w:r>
      <w:r w:rsidRPr="00713483">
        <w:rPr>
          <w:rFonts w:ascii="Book Antiqua" w:eastAsia="Book Antiqua" w:hAnsi="Book Antiqua" w:cs="Book Antiqua"/>
          <w:color w:val="000000"/>
        </w:rPr>
        <w:t xml:space="preserve"> and hig</w:t>
      </w:r>
      <w:r w:rsidRPr="00713483">
        <w:rPr>
          <w:rFonts w:ascii="Book Antiqua" w:eastAsia="Book Antiqua" w:hAnsi="Book Antiqua" w:cs="Book Antiqua"/>
          <w:color w:val="000000"/>
        </w:rPr>
        <w:t xml:space="preserve">h blood concentrations may cause protein misfolding. The misfolded protein aggregates into oligomers and forms fibrils with the assistance of </w:t>
      </w:r>
      <w:r w:rsidR="00602776" w:rsidRPr="00713483">
        <w:rPr>
          <w:rFonts w:ascii="Book Antiqua" w:eastAsia="Book Antiqua" w:hAnsi="Book Antiqua" w:cs="Book Antiqua"/>
          <w:color w:val="000000"/>
        </w:rPr>
        <w:t>glycosaminoglycans</w:t>
      </w:r>
      <w:r w:rsidRPr="00713483">
        <w:rPr>
          <w:rFonts w:ascii="Book Antiqua" w:eastAsia="Book Antiqua" w:hAnsi="Book Antiqua" w:cs="Book Antiqua"/>
          <w:color w:val="000000"/>
        </w:rPr>
        <w:t xml:space="preserve"> and </w:t>
      </w:r>
      <w:r w:rsidR="00602776" w:rsidRPr="00713483">
        <w:rPr>
          <w:rFonts w:ascii="Book Antiqua" w:eastAsia="Book Antiqua" w:hAnsi="Book Antiqua" w:cs="Book Antiqua"/>
          <w:color w:val="000000"/>
        </w:rPr>
        <w:t>serum amyloid P</w:t>
      </w:r>
      <w:r w:rsidRPr="00713483">
        <w:rPr>
          <w:rFonts w:ascii="Book Antiqua" w:eastAsia="Book Antiqua" w:hAnsi="Book Antiqua" w:cs="Book Antiqua"/>
          <w:color w:val="000000"/>
        </w:rPr>
        <w:t xml:space="preserve">. Massive deposition of amyloid fibrils leads to amyloidosis. </w:t>
      </w:r>
      <w:r w:rsidR="00602776" w:rsidRPr="00713483">
        <w:rPr>
          <w:rFonts w:ascii="Book Antiqua" w:eastAsia="Book Antiqua" w:hAnsi="Book Antiqua" w:cs="Book Antiqua"/>
          <w:color w:val="000000"/>
        </w:rPr>
        <w:t xml:space="preserve">GAGs: </w:t>
      </w:r>
      <w:bookmarkStart w:id="0" w:name="_Hlk63591450"/>
      <w:r w:rsidR="00602776" w:rsidRPr="00713483">
        <w:rPr>
          <w:rFonts w:ascii="Book Antiqua" w:eastAsia="Book Antiqua" w:hAnsi="Book Antiqua" w:cs="Book Antiqua"/>
          <w:color w:val="000000"/>
        </w:rPr>
        <w:t>Glycosaminoglycans</w:t>
      </w:r>
      <w:bookmarkEnd w:id="0"/>
      <w:r w:rsidR="00602776" w:rsidRPr="00713483">
        <w:rPr>
          <w:rFonts w:ascii="Book Antiqua" w:eastAsia="Book Antiqua" w:hAnsi="Book Antiqua" w:cs="Book Antiqua"/>
          <w:color w:val="000000"/>
        </w:rPr>
        <w:t xml:space="preserve">; SAP: </w:t>
      </w:r>
      <w:bookmarkStart w:id="1" w:name="_Hlk63591459"/>
      <w:r w:rsidR="00602776" w:rsidRPr="00713483">
        <w:rPr>
          <w:rFonts w:ascii="Book Antiqua" w:eastAsia="Book Antiqua" w:hAnsi="Book Antiqua" w:cs="Book Antiqua"/>
          <w:color w:val="000000"/>
        </w:rPr>
        <w:t>Serum amyloid P</w:t>
      </w:r>
      <w:bookmarkEnd w:id="1"/>
      <w:r w:rsidR="00602776" w:rsidRPr="00713483">
        <w:rPr>
          <w:rFonts w:ascii="Book Antiqua" w:eastAsia="Book Antiqua" w:hAnsi="Book Antiqua" w:cs="Book Antiqua"/>
          <w:color w:val="000000"/>
        </w:rPr>
        <w:t>.</w:t>
      </w:r>
    </w:p>
    <w:p w14:paraId="3A8B2389" w14:textId="03DDAD27" w:rsidR="00A77B3E" w:rsidRPr="00713483" w:rsidRDefault="00C35127" w:rsidP="00713483">
      <w:pPr>
        <w:spacing w:line="360" w:lineRule="auto"/>
        <w:jc w:val="both"/>
        <w:rPr>
          <w:rFonts w:ascii="Book Antiqua" w:hAnsi="Book Antiqua"/>
        </w:rPr>
      </w:pPr>
      <w:r w:rsidRPr="00713483">
        <w:rPr>
          <w:rFonts w:ascii="Book Antiqua" w:hAnsi="Book Antiqua"/>
        </w:rPr>
        <w:br w:type="page"/>
      </w:r>
      <w:r w:rsidRPr="00713483">
        <w:rPr>
          <w:rFonts w:ascii="Book Antiqua" w:hAnsi="Book Antiqua"/>
          <w:noProof/>
          <w:lang w:eastAsia="zh-CN"/>
        </w:rPr>
        <w:lastRenderedPageBreak/>
        <w:drawing>
          <wp:inline distT="0" distB="0" distL="0" distR="0" wp14:anchorId="6A485129" wp14:editId="735E813C">
            <wp:extent cx="4990476" cy="4171429"/>
            <wp:effectExtent l="0" t="0" r="635" b="63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990476" cy="4171429"/>
                    </a:xfrm>
                    <a:prstGeom prst="rect">
                      <a:avLst/>
                    </a:prstGeom>
                  </pic:spPr>
                </pic:pic>
              </a:graphicData>
            </a:graphic>
          </wp:inline>
        </w:drawing>
      </w:r>
    </w:p>
    <w:p w14:paraId="06DF1D1C" w14:textId="1FDAC3FA" w:rsidR="00A77B3E" w:rsidRPr="00713483" w:rsidRDefault="00681B01" w:rsidP="00713483">
      <w:pPr>
        <w:spacing w:line="360" w:lineRule="auto"/>
        <w:jc w:val="both"/>
        <w:rPr>
          <w:rFonts w:ascii="Book Antiqua" w:hAnsi="Book Antiqua"/>
        </w:rPr>
      </w:pPr>
      <w:r w:rsidRPr="00713483">
        <w:rPr>
          <w:rFonts w:ascii="Book Antiqua" w:eastAsia="Book Antiqua" w:hAnsi="Book Antiqua" w:cs="Book Antiqua"/>
          <w:b/>
          <w:bCs/>
          <w:color w:val="000000"/>
        </w:rPr>
        <w:t xml:space="preserve">Figure 4 Common symptoms described in case reports of </w:t>
      </w:r>
      <w:r w:rsidR="00C35127" w:rsidRPr="00713483">
        <w:rPr>
          <w:rFonts w:ascii="Book Antiqua" w:eastAsia="Book Antiqua" w:hAnsi="Book Antiqua" w:cs="Book Antiqua"/>
          <w:b/>
          <w:bCs/>
          <w:color w:val="000000"/>
        </w:rPr>
        <w:t>localized gastric amyloidosis</w:t>
      </w:r>
      <w:r w:rsidRPr="00713483">
        <w:rPr>
          <w:rFonts w:ascii="Book Antiqua" w:eastAsia="Book Antiqua" w:hAnsi="Book Antiqua" w:cs="Book Antiqua"/>
          <w:b/>
          <w:bCs/>
          <w:color w:val="000000"/>
        </w:rPr>
        <w:t xml:space="preserve"> and the present times.</w:t>
      </w:r>
    </w:p>
    <w:p w14:paraId="386C6296" w14:textId="352E9D82" w:rsidR="00A77B3E" w:rsidRPr="00713483" w:rsidRDefault="00C35127" w:rsidP="00713483">
      <w:pPr>
        <w:spacing w:line="360" w:lineRule="auto"/>
        <w:jc w:val="both"/>
        <w:rPr>
          <w:rFonts w:ascii="Book Antiqua" w:hAnsi="Book Antiqua"/>
        </w:rPr>
      </w:pPr>
      <w:r w:rsidRPr="00713483">
        <w:rPr>
          <w:rFonts w:ascii="Book Antiqua" w:hAnsi="Book Antiqua"/>
        </w:rPr>
        <w:br w:type="page"/>
      </w:r>
      <w:r w:rsidRPr="00713483">
        <w:rPr>
          <w:rFonts w:ascii="Book Antiqua" w:hAnsi="Book Antiqua"/>
          <w:noProof/>
          <w:lang w:eastAsia="zh-CN"/>
        </w:rPr>
        <w:lastRenderedPageBreak/>
        <w:drawing>
          <wp:inline distT="0" distB="0" distL="0" distR="0" wp14:anchorId="585D500E" wp14:editId="0ED4FC09">
            <wp:extent cx="4657143" cy="3961905"/>
            <wp:effectExtent l="0" t="0" r="0" b="63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657143" cy="3961905"/>
                    </a:xfrm>
                    <a:prstGeom prst="rect">
                      <a:avLst/>
                    </a:prstGeom>
                  </pic:spPr>
                </pic:pic>
              </a:graphicData>
            </a:graphic>
          </wp:inline>
        </w:drawing>
      </w:r>
    </w:p>
    <w:p w14:paraId="310EDCCD" w14:textId="1ABBA73E" w:rsidR="00A77B3E" w:rsidRPr="00713483" w:rsidRDefault="00681B01" w:rsidP="00713483">
      <w:pPr>
        <w:spacing w:line="360" w:lineRule="auto"/>
        <w:jc w:val="both"/>
        <w:rPr>
          <w:rFonts w:ascii="Book Antiqua" w:hAnsi="Book Antiqua"/>
        </w:rPr>
      </w:pPr>
      <w:r w:rsidRPr="00713483">
        <w:rPr>
          <w:rFonts w:ascii="Book Antiqua" w:eastAsia="Book Antiqua" w:hAnsi="Book Antiqua" w:cs="Book Antiqua"/>
          <w:b/>
          <w:bCs/>
          <w:color w:val="000000"/>
        </w:rPr>
        <w:t xml:space="preserve">Figure 5 Common lesion locations of amyloid deposition in </w:t>
      </w:r>
      <w:r w:rsidR="00C35127" w:rsidRPr="00713483">
        <w:rPr>
          <w:rFonts w:ascii="Book Antiqua" w:eastAsia="Book Antiqua" w:hAnsi="Book Antiqua" w:cs="Book Antiqua"/>
          <w:b/>
          <w:bCs/>
          <w:color w:val="000000"/>
        </w:rPr>
        <w:t>localized gastric amyloidosis</w:t>
      </w:r>
      <w:r w:rsidRPr="00713483">
        <w:rPr>
          <w:rFonts w:ascii="Book Antiqua" w:eastAsia="Book Antiqua" w:hAnsi="Book Antiqua" w:cs="Book Antiqua"/>
          <w:b/>
          <w:bCs/>
          <w:color w:val="000000"/>
        </w:rPr>
        <w:t xml:space="preserve"> and the present times.</w:t>
      </w:r>
    </w:p>
    <w:p w14:paraId="223962D1" w14:textId="350C78A1" w:rsidR="00A77B3E" w:rsidRPr="00713483" w:rsidRDefault="00C35127" w:rsidP="00713483">
      <w:pPr>
        <w:spacing w:line="360" w:lineRule="auto"/>
        <w:jc w:val="both"/>
        <w:rPr>
          <w:rFonts w:ascii="Book Antiqua" w:hAnsi="Book Antiqua"/>
        </w:rPr>
      </w:pPr>
      <w:r w:rsidRPr="00713483">
        <w:rPr>
          <w:rFonts w:ascii="Book Antiqua" w:hAnsi="Book Antiqua"/>
        </w:rPr>
        <w:br w:type="page"/>
      </w:r>
      <w:r w:rsidRPr="00713483">
        <w:rPr>
          <w:rFonts w:ascii="Book Antiqua" w:hAnsi="Book Antiqua"/>
          <w:noProof/>
          <w:lang w:eastAsia="zh-CN"/>
        </w:rPr>
        <w:lastRenderedPageBreak/>
        <w:drawing>
          <wp:inline distT="0" distB="0" distL="0" distR="0" wp14:anchorId="3A7C8D28" wp14:editId="7DB01A58">
            <wp:extent cx="3452416" cy="372121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490778" cy="3762559"/>
                    </a:xfrm>
                    <a:prstGeom prst="rect">
                      <a:avLst/>
                    </a:prstGeom>
                  </pic:spPr>
                </pic:pic>
              </a:graphicData>
            </a:graphic>
          </wp:inline>
        </w:drawing>
      </w:r>
    </w:p>
    <w:p w14:paraId="0E90A433" w14:textId="0C787BEC" w:rsidR="00A77B3E" w:rsidRPr="00713483" w:rsidRDefault="00681B01" w:rsidP="00713483">
      <w:pPr>
        <w:spacing w:line="360" w:lineRule="auto"/>
        <w:jc w:val="both"/>
        <w:rPr>
          <w:rFonts w:ascii="Book Antiqua" w:eastAsia="Book Antiqua" w:hAnsi="Book Antiqua" w:cs="Book Antiqua"/>
          <w:color w:val="000000"/>
        </w:rPr>
      </w:pPr>
      <w:r w:rsidRPr="00713483">
        <w:rPr>
          <w:rFonts w:ascii="Book Antiqua" w:eastAsia="Book Antiqua" w:hAnsi="Book Antiqua" w:cs="Book Antiqua"/>
          <w:b/>
          <w:bCs/>
          <w:color w:val="000000"/>
        </w:rPr>
        <w:t>Figure 6 A diagnostic procedure from the perspective of clinicians.</w:t>
      </w:r>
      <w:r w:rsidRPr="00713483">
        <w:rPr>
          <w:rFonts w:ascii="Book Antiqua" w:eastAsia="Book Antiqua" w:hAnsi="Book Antiqua" w:cs="Book Antiqua"/>
          <w:color w:val="000000"/>
        </w:rPr>
        <w:t xml:space="preserve"> </w:t>
      </w:r>
      <w:r w:rsidRPr="00713483">
        <w:rPr>
          <w:rFonts w:ascii="Book Antiqua" w:eastAsia="Book Antiqua" w:hAnsi="Book Antiqua" w:cs="Book Antiqua"/>
          <w:color w:val="000000"/>
        </w:rPr>
        <w:t xml:space="preserve">When </w:t>
      </w:r>
      <w:r w:rsidR="00A42183">
        <w:rPr>
          <w:rFonts w:ascii="Book Antiqua" w:eastAsia="Book Antiqua" w:hAnsi="Book Antiqua" w:cs="Book Antiqua"/>
          <w:color w:val="000000"/>
        </w:rPr>
        <w:t xml:space="preserve">a </w:t>
      </w:r>
      <w:r w:rsidRPr="00713483">
        <w:rPr>
          <w:rFonts w:ascii="Book Antiqua" w:eastAsia="Book Antiqua" w:hAnsi="Book Antiqua" w:cs="Book Antiqua"/>
          <w:color w:val="000000"/>
        </w:rPr>
        <w:t>patient arrive</w:t>
      </w:r>
      <w:r w:rsidR="00A42183">
        <w:rPr>
          <w:rFonts w:ascii="Book Antiqua" w:eastAsia="Book Antiqua" w:hAnsi="Book Antiqua" w:cs="Book Antiqua"/>
          <w:color w:val="000000"/>
        </w:rPr>
        <w:t>s</w:t>
      </w:r>
      <w:r w:rsidRPr="00713483">
        <w:rPr>
          <w:rFonts w:ascii="Book Antiqua" w:eastAsia="Book Antiqua" w:hAnsi="Book Antiqua" w:cs="Book Antiqua"/>
          <w:color w:val="000000"/>
        </w:rPr>
        <w:t xml:space="preserve"> at th</w:t>
      </w:r>
      <w:r w:rsidRPr="00713483">
        <w:rPr>
          <w:rFonts w:ascii="Book Antiqua" w:eastAsia="Book Antiqua" w:hAnsi="Book Antiqua" w:cs="Book Antiqua"/>
          <w:color w:val="000000"/>
        </w:rPr>
        <w:t>e hospital with suspected digestive symptoms, clinicians should initially perform endoscopy. Relevant endoscopic manifestations should lead to a biopsy examination to detect the existence of amyloid using Congo red staining. If a negative result is obtained, a screen for cancers is recommended, given the resemblance of their clinical manifestations. For a positive result, clinicians should identify the amyloid protein subtype. Then, a series of tests must be chosen by clinicians according to the</w:t>
      </w:r>
      <w:r w:rsidRPr="00713483">
        <w:rPr>
          <w:rFonts w:ascii="Book Antiqua" w:eastAsia="Book Antiqua" w:hAnsi="Book Antiqua" w:cs="Book Antiqua"/>
          <w:color w:val="000000"/>
        </w:rPr>
        <w:t xml:space="preserve"> patient’ </w:t>
      </w:r>
      <w:r w:rsidRPr="00713483">
        <w:rPr>
          <w:rFonts w:ascii="Book Antiqua" w:eastAsia="Book Antiqua" w:hAnsi="Book Antiqua" w:cs="Book Antiqua"/>
          <w:color w:val="000000"/>
        </w:rPr>
        <w:t xml:space="preserve">conditions to exclude the systemic involvement of amyloidosis. Finally, a diagnosis of </w:t>
      </w:r>
      <w:r w:rsidR="00C35127" w:rsidRPr="00713483">
        <w:rPr>
          <w:rFonts w:ascii="Book Antiqua" w:eastAsia="Book Antiqua" w:hAnsi="Book Antiqua" w:cs="Book Antiqua"/>
          <w:color w:val="000000"/>
        </w:rPr>
        <w:t>localized gastric amyloidosis</w:t>
      </w:r>
      <w:r w:rsidRPr="00713483">
        <w:rPr>
          <w:rFonts w:ascii="Book Antiqua" w:eastAsia="Book Antiqua" w:hAnsi="Book Antiqua" w:cs="Book Antiqua"/>
          <w:color w:val="000000"/>
        </w:rPr>
        <w:t xml:space="preserve"> is determined.</w:t>
      </w:r>
    </w:p>
    <w:p w14:paraId="53CFB428" w14:textId="77777777" w:rsidR="009B5372" w:rsidRPr="00713483" w:rsidRDefault="009B5372" w:rsidP="00713483">
      <w:pPr>
        <w:spacing w:line="360" w:lineRule="auto"/>
        <w:jc w:val="both"/>
        <w:rPr>
          <w:rFonts w:ascii="Book Antiqua" w:hAnsi="Book Antiqua"/>
          <w:b/>
          <w:bCs/>
        </w:rPr>
      </w:pPr>
      <w:r w:rsidRPr="00713483">
        <w:rPr>
          <w:rFonts w:ascii="Book Antiqua" w:eastAsia="Book Antiqua" w:hAnsi="Book Antiqua" w:cs="Book Antiqua"/>
          <w:color w:val="000000"/>
        </w:rPr>
        <w:br w:type="page"/>
      </w:r>
      <w:r w:rsidRPr="00713483">
        <w:rPr>
          <w:rFonts w:ascii="Book Antiqua" w:hAnsi="Book Antiqua"/>
          <w:b/>
          <w:bCs/>
        </w:rPr>
        <w:lastRenderedPageBreak/>
        <w:t xml:space="preserve">Table 1 Collection of recent case reports of </w:t>
      </w:r>
      <w:r w:rsidRPr="00713483">
        <w:rPr>
          <w:rFonts w:ascii="Book Antiqua" w:eastAsia="Book Antiqua" w:hAnsi="Book Antiqua" w:cs="Book Antiqua"/>
          <w:b/>
          <w:bCs/>
          <w:color w:val="000000"/>
        </w:rPr>
        <w:t>localized gastric amyloidosis</w:t>
      </w:r>
    </w:p>
    <w:tbl>
      <w:tblPr>
        <w:tblStyle w:val="61"/>
        <w:tblpPr w:leftFromText="181" w:rightFromText="181" w:vertAnchor="text" w:horzAnchor="margin" w:tblpX="-743" w:tblpY="97"/>
        <w:tblOverlap w:val="never"/>
        <w:tblW w:w="14992" w:type="dxa"/>
        <w:tblBorders>
          <w:top w:val="single" w:sz="4" w:space="0" w:color="auto"/>
          <w:bottom w:val="single" w:sz="4" w:space="0" w:color="auto"/>
        </w:tblBorders>
        <w:tblLayout w:type="fixed"/>
        <w:tblLook w:val="04A0" w:firstRow="1" w:lastRow="0" w:firstColumn="1" w:lastColumn="0" w:noHBand="0" w:noVBand="1"/>
      </w:tblPr>
      <w:tblGrid>
        <w:gridCol w:w="959"/>
        <w:gridCol w:w="567"/>
        <w:gridCol w:w="1276"/>
        <w:gridCol w:w="1417"/>
        <w:gridCol w:w="992"/>
        <w:gridCol w:w="851"/>
        <w:gridCol w:w="992"/>
        <w:gridCol w:w="1843"/>
        <w:gridCol w:w="1276"/>
        <w:gridCol w:w="2126"/>
        <w:gridCol w:w="992"/>
        <w:gridCol w:w="1701"/>
      </w:tblGrid>
      <w:tr w:rsidR="009B5372" w:rsidRPr="00713483" w14:paraId="79F28E9B" w14:textId="77777777" w:rsidTr="00681B01">
        <w:trPr>
          <w:cnfStyle w:val="100000000000" w:firstRow="1" w:lastRow="0" w:firstColumn="0" w:lastColumn="0" w:oddVBand="0" w:evenVBand="0" w:oddHBand="0"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959" w:type="dxa"/>
            <w:tcBorders>
              <w:top w:val="single" w:sz="4" w:space="0" w:color="auto"/>
              <w:bottom w:val="single" w:sz="4" w:space="0" w:color="auto"/>
            </w:tcBorders>
          </w:tcPr>
          <w:p w14:paraId="623F4642" w14:textId="77777777" w:rsidR="009B5372" w:rsidRPr="00713483" w:rsidRDefault="009B5372" w:rsidP="00713483">
            <w:pPr>
              <w:spacing w:line="360" w:lineRule="auto"/>
              <w:jc w:val="both"/>
              <w:rPr>
                <w:rFonts w:ascii="Book Antiqua" w:hAnsi="Book Antiqua" w:cs="Times New Roman"/>
                <w:color w:val="auto"/>
              </w:rPr>
            </w:pPr>
            <w:r w:rsidRPr="00713483">
              <w:rPr>
                <w:rFonts w:ascii="Book Antiqua" w:hAnsi="Book Antiqua" w:cs="Times New Roman"/>
                <w:color w:val="auto"/>
              </w:rPr>
              <w:t>Ref.</w:t>
            </w:r>
          </w:p>
        </w:tc>
        <w:tc>
          <w:tcPr>
            <w:tcW w:w="567" w:type="dxa"/>
            <w:tcBorders>
              <w:top w:val="single" w:sz="4" w:space="0" w:color="auto"/>
              <w:bottom w:val="single" w:sz="4" w:space="0" w:color="auto"/>
            </w:tcBorders>
          </w:tcPr>
          <w:p w14:paraId="3077491D" w14:textId="77777777" w:rsidR="009B5372" w:rsidRPr="00713483" w:rsidRDefault="009B5372" w:rsidP="00713483">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rPr>
            </w:pPr>
            <w:r w:rsidRPr="00713483">
              <w:rPr>
                <w:rFonts w:ascii="Book Antiqua" w:hAnsi="Book Antiqua" w:cs="Times New Roman"/>
                <w:color w:val="auto"/>
              </w:rPr>
              <w:t>Age/sex</w:t>
            </w:r>
          </w:p>
        </w:tc>
        <w:tc>
          <w:tcPr>
            <w:tcW w:w="1276" w:type="dxa"/>
            <w:tcBorders>
              <w:top w:val="single" w:sz="4" w:space="0" w:color="auto"/>
              <w:bottom w:val="single" w:sz="4" w:space="0" w:color="auto"/>
            </w:tcBorders>
          </w:tcPr>
          <w:p w14:paraId="6B3CB007" w14:textId="77777777" w:rsidR="009B5372" w:rsidRPr="00713483" w:rsidRDefault="009B5372" w:rsidP="00713483">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rPr>
            </w:pPr>
            <w:r w:rsidRPr="00713483">
              <w:rPr>
                <w:rFonts w:ascii="Book Antiqua" w:hAnsi="Book Antiqua" w:cs="Times New Roman"/>
                <w:color w:val="auto"/>
              </w:rPr>
              <w:t>Symptom</w:t>
            </w:r>
          </w:p>
        </w:tc>
        <w:tc>
          <w:tcPr>
            <w:tcW w:w="1417" w:type="dxa"/>
            <w:tcBorders>
              <w:top w:val="single" w:sz="4" w:space="0" w:color="auto"/>
              <w:bottom w:val="single" w:sz="4" w:space="0" w:color="auto"/>
            </w:tcBorders>
          </w:tcPr>
          <w:p w14:paraId="1239FC39" w14:textId="77777777" w:rsidR="009B5372" w:rsidRPr="00713483" w:rsidRDefault="009B5372" w:rsidP="00713483">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rPr>
            </w:pPr>
            <w:r w:rsidRPr="00713483">
              <w:rPr>
                <w:rFonts w:ascii="Book Antiqua" w:hAnsi="Book Antiqua" w:cs="Times New Roman"/>
                <w:color w:val="auto"/>
              </w:rPr>
              <w:t xml:space="preserve">Gross </w:t>
            </w:r>
          </w:p>
        </w:tc>
        <w:tc>
          <w:tcPr>
            <w:tcW w:w="992" w:type="dxa"/>
            <w:tcBorders>
              <w:top w:val="single" w:sz="4" w:space="0" w:color="auto"/>
              <w:bottom w:val="single" w:sz="4" w:space="0" w:color="auto"/>
            </w:tcBorders>
          </w:tcPr>
          <w:p w14:paraId="558DDDF6" w14:textId="77777777" w:rsidR="009B5372" w:rsidRPr="00713483" w:rsidRDefault="009B5372" w:rsidP="00713483">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rPr>
            </w:pPr>
            <w:r w:rsidRPr="00713483">
              <w:rPr>
                <w:rFonts w:ascii="Book Antiqua" w:hAnsi="Book Antiqua" w:cs="Times New Roman"/>
                <w:color w:val="auto"/>
              </w:rPr>
              <w:t>Size</w:t>
            </w:r>
          </w:p>
        </w:tc>
        <w:tc>
          <w:tcPr>
            <w:tcW w:w="851" w:type="dxa"/>
            <w:tcBorders>
              <w:top w:val="single" w:sz="4" w:space="0" w:color="auto"/>
              <w:bottom w:val="single" w:sz="4" w:space="0" w:color="auto"/>
            </w:tcBorders>
          </w:tcPr>
          <w:p w14:paraId="3E891C9B" w14:textId="77777777" w:rsidR="009B5372" w:rsidRPr="00713483" w:rsidRDefault="009B5372" w:rsidP="00713483">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rPr>
            </w:pPr>
            <w:r w:rsidRPr="00713483">
              <w:rPr>
                <w:rFonts w:ascii="Book Antiqua" w:hAnsi="Book Antiqua" w:cs="Times New Roman"/>
                <w:color w:val="auto"/>
              </w:rPr>
              <w:t>Location</w:t>
            </w:r>
          </w:p>
        </w:tc>
        <w:tc>
          <w:tcPr>
            <w:tcW w:w="992" w:type="dxa"/>
            <w:tcBorders>
              <w:top w:val="single" w:sz="4" w:space="0" w:color="auto"/>
              <w:bottom w:val="single" w:sz="4" w:space="0" w:color="auto"/>
            </w:tcBorders>
          </w:tcPr>
          <w:p w14:paraId="2D1B31EA" w14:textId="77777777" w:rsidR="009B5372" w:rsidRPr="00713483" w:rsidRDefault="009B5372" w:rsidP="00713483">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rPr>
            </w:pPr>
            <w:r w:rsidRPr="00713483">
              <w:rPr>
                <w:rFonts w:ascii="Book Antiqua" w:hAnsi="Book Antiqua" w:cs="Times New Roman"/>
                <w:color w:val="auto"/>
              </w:rPr>
              <w:t>Endoscopic ultrasound</w:t>
            </w:r>
          </w:p>
        </w:tc>
        <w:tc>
          <w:tcPr>
            <w:tcW w:w="1843" w:type="dxa"/>
            <w:tcBorders>
              <w:top w:val="single" w:sz="4" w:space="0" w:color="auto"/>
              <w:bottom w:val="single" w:sz="4" w:space="0" w:color="auto"/>
            </w:tcBorders>
          </w:tcPr>
          <w:p w14:paraId="07569C0D" w14:textId="77777777" w:rsidR="009B5372" w:rsidRPr="00713483" w:rsidRDefault="009B5372" w:rsidP="00713483">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rPr>
            </w:pPr>
            <w:r w:rsidRPr="00713483">
              <w:rPr>
                <w:rFonts w:ascii="Book Antiqua" w:hAnsi="Book Antiqua" w:cs="Times New Roman"/>
                <w:color w:val="auto"/>
              </w:rPr>
              <w:t>biopsy</w:t>
            </w:r>
          </w:p>
        </w:tc>
        <w:tc>
          <w:tcPr>
            <w:tcW w:w="1276" w:type="dxa"/>
            <w:tcBorders>
              <w:top w:val="single" w:sz="4" w:space="0" w:color="auto"/>
              <w:bottom w:val="single" w:sz="4" w:space="0" w:color="auto"/>
            </w:tcBorders>
          </w:tcPr>
          <w:p w14:paraId="20AD617C" w14:textId="77777777" w:rsidR="009B5372" w:rsidRPr="00713483" w:rsidRDefault="009B5372" w:rsidP="00713483">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rPr>
            </w:pPr>
            <w:r w:rsidRPr="00713483">
              <w:rPr>
                <w:rFonts w:ascii="Book Antiqua" w:hAnsi="Book Antiqua" w:cs="Times New Roman"/>
                <w:color w:val="auto"/>
              </w:rPr>
              <w:t>Amyloid type</w:t>
            </w:r>
          </w:p>
        </w:tc>
        <w:tc>
          <w:tcPr>
            <w:tcW w:w="2126" w:type="dxa"/>
            <w:tcBorders>
              <w:top w:val="single" w:sz="4" w:space="0" w:color="auto"/>
              <w:bottom w:val="single" w:sz="4" w:space="0" w:color="auto"/>
            </w:tcBorders>
          </w:tcPr>
          <w:p w14:paraId="3681A5D1" w14:textId="77777777" w:rsidR="009B5372" w:rsidRPr="00713483" w:rsidRDefault="009B5372" w:rsidP="00713483">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rPr>
            </w:pPr>
            <w:r w:rsidRPr="00713483">
              <w:rPr>
                <w:rFonts w:ascii="Book Antiqua" w:hAnsi="Book Antiqua" w:cs="Times New Roman"/>
                <w:color w:val="auto"/>
              </w:rPr>
              <w:t>Exclusion test</w:t>
            </w:r>
          </w:p>
        </w:tc>
        <w:tc>
          <w:tcPr>
            <w:tcW w:w="992" w:type="dxa"/>
            <w:tcBorders>
              <w:top w:val="single" w:sz="4" w:space="0" w:color="auto"/>
              <w:bottom w:val="single" w:sz="4" w:space="0" w:color="auto"/>
            </w:tcBorders>
          </w:tcPr>
          <w:p w14:paraId="26C31F9D" w14:textId="77777777" w:rsidR="009B5372" w:rsidRPr="00713483" w:rsidRDefault="009B5372" w:rsidP="00713483">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rPr>
            </w:pPr>
            <w:r w:rsidRPr="00713483">
              <w:rPr>
                <w:rFonts w:ascii="Book Antiqua" w:hAnsi="Book Antiqua" w:cs="Times New Roman"/>
                <w:color w:val="auto"/>
              </w:rPr>
              <w:t>Suspected diagnosis</w:t>
            </w:r>
          </w:p>
        </w:tc>
        <w:tc>
          <w:tcPr>
            <w:tcW w:w="1701" w:type="dxa"/>
            <w:tcBorders>
              <w:top w:val="single" w:sz="4" w:space="0" w:color="auto"/>
              <w:bottom w:val="single" w:sz="4" w:space="0" w:color="auto"/>
            </w:tcBorders>
          </w:tcPr>
          <w:p w14:paraId="26A097F6" w14:textId="77777777" w:rsidR="009B5372" w:rsidRPr="00713483" w:rsidRDefault="009B5372" w:rsidP="00713483">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rPr>
            </w:pPr>
            <w:r w:rsidRPr="00713483">
              <w:rPr>
                <w:rFonts w:ascii="Book Antiqua" w:hAnsi="Book Antiqua" w:cs="Times New Roman"/>
                <w:color w:val="auto"/>
              </w:rPr>
              <w:t>Treatment</w:t>
            </w:r>
          </w:p>
        </w:tc>
      </w:tr>
      <w:tr w:rsidR="009B5372" w:rsidRPr="00713483" w14:paraId="712AAE8B" w14:textId="77777777" w:rsidTr="00681B01">
        <w:trPr>
          <w:trHeight w:val="317"/>
        </w:trPr>
        <w:tc>
          <w:tcPr>
            <w:cnfStyle w:val="001000000000" w:firstRow="0" w:lastRow="0" w:firstColumn="1" w:lastColumn="0" w:oddVBand="0" w:evenVBand="0" w:oddHBand="0" w:evenHBand="0" w:firstRowFirstColumn="0" w:firstRowLastColumn="0" w:lastRowFirstColumn="0" w:lastRowLastColumn="0"/>
            <w:tcW w:w="959" w:type="dxa"/>
            <w:tcBorders>
              <w:top w:val="single" w:sz="4" w:space="0" w:color="auto"/>
            </w:tcBorders>
          </w:tcPr>
          <w:p w14:paraId="6955D322" w14:textId="77777777" w:rsidR="009B5372" w:rsidRPr="00713483" w:rsidRDefault="009B5372" w:rsidP="00713483">
            <w:pPr>
              <w:spacing w:line="360" w:lineRule="auto"/>
              <w:jc w:val="both"/>
              <w:rPr>
                <w:rFonts w:ascii="Book Antiqua" w:hAnsi="Book Antiqua" w:cs="Times New Roman"/>
                <w:b w:val="0"/>
                <w:bCs w:val="0"/>
                <w:color w:val="auto"/>
              </w:rPr>
            </w:pPr>
            <w:r w:rsidRPr="00713483">
              <w:rPr>
                <w:rFonts w:ascii="Book Antiqua" w:hAnsi="Book Antiqua" w:cs="Times New Roman"/>
                <w:b w:val="0"/>
                <w:bCs w:val="0"/>
                <w:color w:val="auto"/>
              </w:rPr>
              <w:t xml:space="preserve">Ikeda </w:t>
            </w:r>
            <w:r w:rsidRPr="00713483">
              <w:rPr>
                <w:rFonts w:ascii="Book Antiqua" w:hAnsi="Book Antiqua" w:cs="Times New Roman"/>
                <w:b w:val="0"/>
                <w:bCs w:val="0"/>
                <w:i/>
                <w:iCs/>
                <w:color w:val="auto"/>
              </w:rPr>
              <w:t>et a</w:t>
            </w:r>
            <w:r w:rsidRPr="005B4DF7">
              <w:rPr>
                <w:rFonts w:ascii="Book Antiqua" w:hAnsi="Book Antiqua" w:cs="Times New Roman"/>
                <w:b w:val="0"/>
                <w:bCs w:val="0"/>
                <w:i/>
                <w:iCs/>
                <w:color w:val="auto"/>
              </w:rPr>
              <w:t>l</w:t>
            </w:r>
            <w:bookmarkStart w:id="2" w:name="_Ref18253638"/>
            <w:r w:rsidRPr="005B4DF7">
              <w:rPr>
                <w:rFonts w:ascii="Book Antiqua" w:hAnsi="Book Antiqua"/>
                <w:vertAlign w:val="superscript"/>
              </w:rPr>
              <w:fldChar w:fldCharType="begin"/>
            </w:r>
            <w:r w:rsidRPr="005B4DF7">
              <w:rPr>
                <w:rFonts w:ascii="Book Antiqua" w:hAnsi="Book Antiqua" w:cs="Times New Roman"/>
                <w:b w:val="0"/>
                <w:vertAlign w:val="superscript"/>
              </w:rPr>
              <w:instrText xml:space="preserve"> ADDIN EN.CITE &lt;EndNote&gt;&lt;Cite&gt;&lt;Author&gt;Ikeda&lt;/Author&gt;&lt;Year&gt;1978&lt;/Year&gt;&lt;RecNum&gt;158&lt;/RecNum&gt;&lt;DisplayText&gt;[59]&lt;/DisplayText&gt;&lt;record&gt;&lt;rec-number&gt;158&lt;/rec-number&gt;&lt;foreign-keys&gt;&lt;key app="EN" db-id="waesd5zwd2zza5exta5p0wfcrerrxt5efa9p" timestamp="0"&gt;158&lt;/key&gt;&lt;/foreign-keys&gt;&lt;ref-type name="Journal Article"&gt;17&lt;/ref-type&gt;&lt;contributors&gt;&lt;authors&gt;&lt;author&gt;Ikeda, K.&lt;/author&gt;&lt;author&gt;Murayama, H.&lt;/author&gt;&lt;/authors&gt;&lt;/contributors&gt;&lt;titles&gt;&lt;title&gt;A case of amyloid tumor of the stomach&lt;/title&gt;&lt;secondary-title&gt;Endoscopy&lt;/secondary-title&gt;&lt;alt-title&gt;Endoscopy&lt;/alt-title&gt;&lt;/titles&gt;&lt;pages&gt;54-8&lt;/pages&gt;&lt;volume&gt;10&lt;/volume&gt;&lt;number&gt;1&lt;/number&gt;&lt;edition&gt;1978/02/01&lt;/edition&gt;&lt;keywords&gt;&lt;keyword&gt;Aged&lt;/keyword&gt;&lt;keyword&gt;Amyloidosis/*diagnosis/pathology&lt;/keyword&gt;&lt;keyword&gt;Diagnosis, Differential&lt;/keyword&gt;&lt;keyword&gt;Female&lt;/keyword&gt;&lt;keyword&gt;*Gastroscopy&lt;/keyword&gt;&lt;keyword&gt;Humans&lt;/keyword&gt;&lt;keyword&gt;Retrospective Studies&lt;/keyword&gt;&lt;keyword&gt;Stomach Diseases/*diagnosis/pathology&lt;/keyword&gt;&lt;keyword&gt;Stomach Neoplasms/diagnosis&lt;/keyword&gt;&lt;/keywords&gt;&lt;dates&gt;&lt;year&gt;1978&lt;/year&gt;&lt;pub-dates&gt;&lt;date&gt;Feb&lt;/date&gt;&lt;/pub-dates&gt;&lt;/dates&gt;&lt;isbn&gt;0013-726X (Print)&amp;#xD;0013-726x&lt;/isbn&gt;&lt;accession-num&gt;631096&lt;/accession-num&gt;&lt;urls&gt;&lt;/urls&gt;&lt;electronic-resource-num&gt;10.1055/s-0028-1098263&lt;/electronic-resource-num&gt;&lt;remote-database-provider&gt;NLM&lt;/remote-database-provider&gt;&lt;language&gt;eng&lt;/language&gt;&lt;/record&gt;&lt;/Cite&gt;&lt;/EndNote&gt;</w:instrText>
            </w:r>
            <w:r w:rsidRPr="005B4DF7">
              <w:rPr>
                <w:rFonts w:ascii="Book Antiqua" w:hAnsi="Book Antiqua"/>
                <w:vertAlign w:val="superscript"/>
              </w:rPr>
              <w:fldChar w:fldCharType="separate"/>
            </w:r>
            <w:r w:rsidRPr="005B4DF7">
              <w:rPr>
                <w:rFonts w:ascii="Book Antiqua" w:hAnsi="Book Antiqua" w:cs="Times New Roman"/>
                <w:b w:val="0"/>
                <w:noProof/>
                <w:vertAlign w:val="superscript"/>
              </w:rPr>
              <w:t>[59]</w:t>
            </w:r>
            <w:r w:rsidRPr="005B4DF7">
              <w:rPr>
                <w:rFonts w:ascii="Book Antiqua" w:hAnsi="Book Antiqua"/>
                <w:vertAlign w:val="superscript"/>
              </w:rPr>
              <w:fldChar w:fldCharType="end"/>
            </w:r>
            <w:bookmarkEnd w:id="2"/>
            <w:r w:rsidRPr="005B4DF7">
              <w:rPr>
                <w:rFonts w:ascii="Book Antiqua" w:hAnsi="Book Antiqua" w:cs="Times New Roman"/>
                <w:b w:val="0"/>
                <w:bCs w:val="0"/>
                <w:color w:val="auto"/>
              </w:rPr>
              <w:t>,</w:t>
            </w:r>
            <w:r w:rsidRPr="00713483">
              <w:rPr>
                <w:rFonts w:ascii="Book Antiqua" w:hAnsi="Book Antiqua" w:cs="Times New Roman"/>
                <w:b w:val="0"/>
                <w:bCs w:val="0"/>
                <w:color w:val="auto"/>
              </w:rPr>
              <w:t xml:space="preserve"> 1978</w:t>
            </w:r>
          </w:p>
        </w:tc>
        <w:tc>
          <w:tcPr>
            <w:tcW w:w="567" w:type="dxa"/>
            <w:tcBorders>
              <w:top w:val="single" w:sz="4" w:space="0" w:color="auto"/>
            </w:tcBorders>
          </w:tcPr>
          <w:p w14:paraId="1C919EE3" w14:textId="77777777" w:rsidR="009B5372" w:rsidRPr="00713483" w:rsidRDefault="009B5372" w:rsidP="0071348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713483">
              <w:rPr>
                <w:rFonts w:ascii="Book Antiqua" w:hAnsi="Book Antiqua" w:cs="Times New Roman"/>
                <w:color w:val="auto"/>
              </w:rPr>
              <w:t>68/F</w:t>
            </w:r>
          </w:p>
        </w:tc>
        <w:tc>
          <w:tcPr>
            <w:tcW w:w="1276" w:type="dxa"/>
            <w:tcBorders>
              <w:top w:val="single" w:sz="4" w:space="0" w:color="auto"/>
            </w:tcBorders>
          </w:tcPr>
          <w:p w14:paraId="198934A6" w14:textId="77777777" w:rsidR="009B5372" w:rsidRPr="00713483" w:rsidRDefault="009B5372" w:rsidP="0071348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713483">
              <w:rPr>
                <w:rFonts w:ascii="Book Antiqua" w:hAnsi="Book Antiqua" w:cs="Times New Roman"/>
                <w:color w:val="auto"/>
              </w:rPr>
              <w:t>Epigastric pain, nausea</w:t>
            </w:r>
          </w:p>
        </w:tc>
        <w:tc>
          <w:tcPr>
            <w:tcW w:w="1417" w:type="dxa"/>
            <w:tcBorders>
              <w:top w:val="single" w:sz="4" w:space="0" w:color="auto"/>
            </w:tcBorders>
          </w:tcPr>
          <w:p w14:paraId="3FB5710A" w14:textId="77777777" w:rsidR="009B5372" w:rsidRPr="00713483" w:rsidRDefault="009B5372" w:rsidP="0071348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713483">
              <w:rPr>
                <w:rFonts w:ascii="Book Antiqua" w:hAnsi="Book Antiqua" w:cs="Times New Roman"/>
                <w:color w:val="auto"/>
              </w:rPr>
              <w:t xml:space="preserve">One grayish-white mural elastic soft tumor with an irregular shape and poor margins; thickened and uneven mucosa, </w:t>
            </w:r>
            <w:r w:rsidRPr="00713483">
              <w:rPr>
                <w:rFonts w:ascii="Book Antiqua" w:hAnsi="Book Antiqua" w:cs="Times New Roman"/>
                <w:color w:val="auto"/>
              </w:rPr>
              <w:lastRenderedPageBreak/>
              <w:t>partly nodular; swollen mucosal folds</w:t>
            </w:r>
          </w:p>
        </w:tc>
        <w:tc>
          <w:tcPr>
            <w:tcW w:w="992" w:type="dxa"/>
            <w:tcBorders>
              <w:top w:val="single" w:sz="4" w:space="0" w:color="auto"/>
            </w:tcBorders>
          </w:tcPr>
          <w:p w14:paraId="2EBE50F8" w14:textId="77777777" w:rsidR="009B5372" w:rsidRPr="00713483" w:rsidRDefault="009B5372" w:rsidP="0071348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713483">
              <w:rPr>
                <w:rFonts w:ascii="Book Antiqua" w:hAnsi="Book Antiqua" w:cs="Times New Roman"/>
                <w:color w:val="auto"/>
              </w:rPr>
              <w:lastRenderedPageBreak/>
              <w:t>6 cm × 5 cm</w:t>
            </w:r>
          </w:p>
        </w:tc>
        <w:tc>
          <w:tcPr>
            <w:tcW w:w="851" w:type="dxa"/>
            <w:tcBorders>
              <w:top w:val="single" w:sz="4" w:space="0" w:color="auto"/>
            </w:tcBorders>
          </w:tcPr>
          <w:p w14:paraId="563506BF" w14:textId="77777777" w:rsidR="009B5372" w:rsidRPr="00713483" w:rsidRDefault="009B5372" w:rsidP="0071348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713483">
              <w:rPr>
                <w:rFonts w:ascii="Book Antiqua" w:hAnsi="Book Antiqua" w:cs="Times New Roman"/>
                <w:color w:val="auto"/>
              </w:rPr>
              <w:t>Antrum</w:t>
            </w:r>
          </w:p>
        </w:tc>
        <w:tc>
          <w:tcPr>
            <w:tcW w:w="992" w:type="dxa"/>
            <w:tcBorders>
              <w:top w:val="single" w:sz="4" w:space="0" w:color="auto"/>
            </w:tcBorders>
          </w:tcPr>
          <w:p w14:paraId="4B50A042" w14:textId="77777777" w:rsidR="009B5372" w:rsidRPr="00713483" w:rsidRDefault="009B5372" w:rsidP="0071348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713483">
              <w:rPr>
                <w:rFonts w:ascii="Book Antiqua" w:hAnsi="Book Antiqua" w:cs="Times New Roman"/>
                <w:color w:val="auto"/>
              </w:rPr>
              <w:t>/</w:t>
            </w:r>
          </w:p>
        </w:tc>
        <w:tc>
          <w:tcPr>
            <w:tcW w:w="1843" w:type="dxa"/>
            <w:tcBorders>
              <w:top w:val="single" w:sz="4" w:space="0" w:color="auto"/>
            </w:tcBorders>
          </w:tcPr>
          <w:p w14:paraId="6F20D9C4" w14:textId="77777777" w:rsidR="009B5372" w:rsidRPr="00713483" w:rsidRDefault="009B5372" w:rsidP="0071348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713483">
              <w:rPr>
                <w:rFonts w:ascii="Book Antiqua" w:hAnsi="Book Antiqua" w:cs="Times New Roman"/>
                <w:color w:val="auto"/>
              </w:rPr>
              <w:t>Congo red (+); amyloid deposits in vessel walls; H&amp;E staining: Amyloid deposits with foreign-body reactions; small nodules of amyloid proteins with a scattered distribution</w:t>
            </w:r>
          </w:p>
        </w:tc>
        <w:tc>
          <w:tcPr>
            <w:tcW w:w="1276" w:type="dxa"/>
            <w:tcBorders>
              <w:top w:val="single" w:sz="4" w:space="0" w:color="auto"/>
            </w:tcBorders>
          </w:tcPr>
          <w:p w14:paraId="5A4F3394" w14:textId="77777777" w:rsidR="009B5372" w:rsidRPr="00713483" w:rsidRDefault="009B5372" w:rsidP="0071348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713483">
              <w:rPr>
                <w:rFonts w:ascii="Book Antiqua" w:hAnsi="Book Antiqua" w:cs="Times New Roman"/>
                <w:color w:val="auto"/>
              </w:rPr>
              <w:t>/</w:t>
            </w:r>
          </w:p>
        </w:tc>
        <w:tc>
          <w:tcPr>
            <w:tcW w:w="2126" w:type="dxa"/>
            <w:tcBorders>
              <w:top w:val="single" w:sz="4" w:space="0" w:color="auto"/>
            </w:tcBorders>
          </w:tcPr>
          <w:p w14:paraId="2B7AACE1" w14:textId="77777777" w:rsidR="009B5372" w:rsidRPr="00713483" w:rsidRDefault="009B5372" w:rsidP="0071348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713483">
              <w:rPr>
                <w:rFonts w:ascii="Book Antiqua" w:hAnsi="Book Antiqua" w:cs="Times New Roman"/>
                <w:color w:val="auto"/>
              </w:rPr>
              <w:t>Biopsy of the skin rectum, gingiva and liver; urine Bence-Jones protein levels</w:t>
            </w:r>
          </w:p>
        </w:tc>
        <w:tc>
          <w:tcPr>
            <w:tcW w:w="992" w:type="dxa"/>
            <w:tcBorders>
              <w:top w:val="single" w:sz="4" w:space="0" w:color="auto"/>
            </w:tcBorders>
          </w:tcPr>
          <w:p w14:paraId="1C46EDBC" w14:textId="77777777" w:rsidR="009B5372" w:rsidRPr="00713483" w:rsidRDefault="009B5372" w:rsidP="0071348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713483">
              <w:rPr>
                <w:rFonts w:ascii="Book Antiqua" w:hAnsi="Book Antiqua" w:cs="Times New Roman"/>
                <w:color w:val="auto"/>
              </w:rPr>
              <w:t>Gastric carcinoma</w:t>
            </w:r>
          </w:p>
        </w:tc>
        <w:tc>
          <w:tcPr>
            <w:tcW w:w="1701" w:type="dxa"/>
            <w:tcBorders>
              <w:top w:val="single" w:sz="4" w:space="0" w:color="auto"/>
            </w:tcBorders>
          </w:tcPr>
          <w:p w14:paraId="681B0F66" w14:textId="77777777" w:rsidR="009B5372" w:rsidRPr="00713483" w:rsidRDefault="009B5372" w:rsidP="0071348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713483">
              <w:rPr>
                <w:rFonts w:ascii="Book Antiqua" w:hAnsi="Book Antiqua" w:cs="Times New Roman"/>
                <w:color w:val="auto"/>
              </w:rPr>
              <w:t xml:space="preserve">Surgery </w:t>
            </w:r>
          </w:p>
        </w:tc>
      </w:tr>
      <w:tr w:rsidR="009B5372" w:rsidRPr="00713483" w14:paraId="62B7B639" w14:textId="77777777" w:rsidTr="00681B01">
        <w:trPr>
          <w:trHeight w:val="317"/>
        </w:trPr>
        <w:tc>
          <w:tcPr>
            <w:cnfStyle w:val="001000000000" w:firstRow="0" w:lastRow="0" w:firstColumn="1" w:lastColumn="0" w:oddVBand="0" w:evenVBand="0" w:oddHBand="0" w:evenHBand="0" w:firstRowFirstColumn="0" w:firstRowLastColumn="0" w:lastRowFirstColumn="0" w:lastRowLastColumn="0"/>
            <w:tcW w:w="959" w:type="dxa"/>
          </w:tcPr>
          <w:p w14:paraId="0D76F952" w14:textId="77777777" w:rsidR="009B5372" w:rsidRPr="00713483" w:rsidRDefault="009B5372" w:rsidP="00713483">
            <w:pPr>
              <w:spacing w:line="360" w:lineRule="auto"/>
              <w:jc w:val="both"/>
              <w:rPr>
                <w:rFonts w:ascii="Book Antiqua" w:hAnsi="Book Antiqua" w:cs="Times New Roman"/>
                <w:b w:val="0"/>
                <w:bCs w:val="0"/>
                <w:color w:val="auto"/>
              </w:rPr>
            </w:pPr>
            <w:r w:rsidRPr="00713483">
              <w:rPr>
                <w:rFonts w:ascii="Book Antiqua" w:hAnsi="Book Antiqua" w:cs="Times New Roman"/>
                <w:b w:val="0"/>
                <w:bCs w:val="0"/>
                <w:color w:val="auto"/>
              </w:rPr>
              <w:t xml:space="preserve">Dastur </w:t>
            </w:r>
            <w:r w:rsidRPr="00713483">
              <w:rPr>
                <w:rFonts w:ascii="Book Antiqua" w:hAnsi="Book Antiqua" w:cs="Times New Roman"/>
                <w:b w:val="0"/>
                <w:bCs w:val="0"/>
                <w:i/>
                <w:iCs/>
                <w:color w:val="auto"/>
              </w:rPr>
              <w:t>et al</w:t>
            </w:r>
            <w:r w:rsidRPr="00713483">
              <w:rPr>
                <w:rFonts w:ascii="Book Antiqua" w:hAnsi="Book Antiqua"/>
                <w:vertAlign w:val="superscript"/>
              </w:rPr>
              <w:fldChar w:fldCharType="begin"/>
            </w:r>
            <w:r w:rsidRPr="00713483">
              <w:rPr>
                <w:rFonts w:ascii="Book Antiqua" w:hAnsi="Book Antiqua" w:cs="Times New Roman"/>
                <w:b w:val="0"/>
                <w:bCs w:val="0"/>
                <w:vertAlign w:val="superscript"/>
              </w:rPr>
              <w:instrText xml:space="preserve"> ADDIN EN.CITE &lt;EndNote&gt;&lt;Cite&gt;&lt;Author&gt;Dastur&lt;/Author&gt;&lt;Year&gt;1980&lt;/Year&gt;&lt;RecNum&gt;159&lt;/RecNum&gt;&lt;DisplayText&gt;[40]&lt;/DisplayText&gt;&lt;record&gt;&lt;rec-number&gt;159&lt;/rec-number&gt;&lt;foreign-keys&gt;&lt;key app="EN" db-id="waesd5zwd2zza5exta5p0wfcrerrxt5efa9p" timestamp="0"&gt;159&lt;/key&gt;&lt;/foreign-keys&gt;&lt;ref-type name="Journal Article"&gt;17&lt;/ref-type&gt;&lt;contributors&gt;&lt;authors&gt;&lt;author&gt;Dastur, K. J.&lt;/author&gt;&lt;author&gt;Ward, J. F.&lt;/author&gt;&lt;/authors&gt;&lt;/contributors&gt;&lt;titles&gt;&lt;title&gt;Amyloidoma of the stomach&lt;/title&gt;&lt;secondary-title&gt;Gastrointest Radiol&lt;/secondary-title&gt;&lt;alt-title&gt;Gastrointestinal radiology&lt;/alt-title&gt;&lt;/titles&gt;&lt;pages&gt;17-20&lt;/pages&gt;&lt;volume&gt;5&lt;/volume&gt;&lt;number&gt;1&lt;/number&gt;&lt;edition&gt;1980/02/01&lt;/edition&gt;&lt;keywords&gt;&lt;keyword&gt;Amyloidosis/*diagnostic imaging/pathology&lt;/keyword&gt;&lt;keyword&gt;Humans&lt;/keyword&gt;&lt;keyword&gt;Male&lt;/keyword&gt;&lt;keyword&gt;Middle Aged&lt;/keyword&gt;&lt;keyword&gt;Radiography&lt;/keyword&gt;&lt;keyword&gt;Stomach/pathology&lt;/keyword&gt;&lt;keyword&gt;Stomach Diseases/*diagnostic imaging/pathology&lt;/keyword&gt;&lt;/keywords&gt;&lt;dates&gt;&lt;year&gt;1980&lt;/year&gt;&lt;pub-dates&gt;&lt;date&gt;Feb 1&lt;/date&gt;&lt;/pub-dates&gt;&lt;/dates&gt;&lt;isbn&gt;0364-2356 (Print)&amp;#xD;0364-2356&lt;/isbn&gt;&lt;accession-num&gt;7358245&lt;/accession-num&gt;&lt;urls&gt;&lt;/urls&gt;&lt;electronic-resource-num&gt;10.1007/bf01888593&lt;/electronic-resource-num&gt;&lt;remote-database-provider&gt;NLM&lt;/remote-database-provider&gt;&lt;language&gt;eng&lt;/language&gt;&lt;/record&gt;&lt;/Cite&gt;&lt;/EndNote&gt;</w:instrText>
            </w:r>
            <w:r w:rsidRPr="00713483">
              <w:rPr>
                <w:rFonts w:ascii="Book Antiqua" w:hAnsi="Book Antiqua"/>
                <w:vertAlign w:val="superscript"/>
              </w:rPr>
              <w:fldChar w:fldCharType="separate"/>
            </w:r>
            <w:r w:rsidRPr="00713483">
              <w:rPr>
                <w:rFonts w:ascii="Book Antiqua" w:hAnsi="Book Antiqua" w:cs="Times New Roman"/>
                <w:b w:val="0"/>
                <w:bCs w:val="0"/>
                <w:noProof/>
                <w:vertAlign w:val="superscript"/>
              </w:rPr>
              <w:t>[40]</w:t>
            </w:r>
            <w:r w:rsidRPr="00713483">
              <w:rPr>
                <w:rFonts w:ascii="Book Antiqua" w:hAnsi="Book Antiqua"/>
                <w:vertAlign w:val="superscript"/>
              </w:rPr>
              <w:fldChar w:fldCharType="end"/>
            </w:r>
            <w:r w:rsidRPr="00713483">
              <w:rPr>
                <w:rFonts w:ascii="Book Antiqua" w:hAnsi="Book Antiqua" w:cs="Times New Roman"/>
                <w:b w:val="0"/>
                <w:bCs w:val="0"/>
                <w:color w:val="auto"/>
              </w:rPr>
              <w:t>, 1980</w:t>
            </w:r>
          </w:p>
        </w:tc>
        <w:tc>
          <w:tcPr>
            <w:tcW w:w="567" w:type="dxa"/>
          </w:tcPr>
          <w:p w14:paraId="284764C8" w14:textId="77777777" w:rsidR="009B5372" w:rsidRPr="00713483" w:rsidRDefault="009B5372" w:rsidP="0071348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713483">
              <w:rPr>
                <w:rFonts w:ascii="Book Antiqua" w:hAnsi="Book Antiqua" w:cs="Times New Roman"/>
                <w:color w:val="auto"/>
              </w:rPr>
              <w:t>50/M</w:t>
            </w:r>
          </w:p>
        </w:tc>
        <w:tc>
          <w:tcPr>
            <w:tcW w:w="1276" w:type="dxa"/>
          </w:tcPr>
          <w:p w14:paraId="55F203A7" w14:textId="77777777" w:rsidR="009B5372" w:rsidRPr="00713483" w:rsidRDefault="009B5372" w:rsidP="0071348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713483">
              <w:rPr>
                <w:rFonts w:ascii="Book Antiqua" w:hAnsi="Book Antiqua" w:cs="Times New Roman"/>
                <w:color w:val="auto"/>
              </w:rPr>
              <w:t>Abdominal distension, worse after meals</w:t>
            </w:r>
          </w:p>
        </w:tc>
        <w:tc>
          <w:tcPr>
            <w:tcW w:w="1417" w:type="dxa"/>
          </w:tcPr>
          <w:p w14:paraId="408303F2" w14:textId="77777777" w:rsidR="009B5372" w:rsidRPr="00713483" w:rsidRDefault="009B5372" w:rsidP="0071348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713483">
              <w:rPr>
                <w:rFonts w:ascii="Book Antiqua" w:hAnsi="Book Antiqua" w:cs="Times New Roman"/>
                <w:color w:val="auto"/>
              </w:rPr>
              <w:t>One mass with central small ulceration and defective mucosa</w:t>
            </w:r>
          </w:p>
        </w:tc>
        <w:tc>
          <w:tcPr>
            <w:tcW w:w="992" w:type="dxa"/>
          </w:tcPr>
          <w:p w14:paraId="7D3B326D" w14:textId="77777777" w:rsidR="009B5372" w:rsidRPr="00713483" w:rsidRDefault="009B5372" w:rsidP="0071348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713483">
              <w:rPr>
                <w:rFonts w:ascii="Book Antiqua" w:hAnsi="Book Antiqua" w:cs="Times New Roman"/>
                <w:color w:val="auto"/>
              </w:rPr>
              <w:t>/</w:t>
            </w:r>
          </w:p>
        </w:tc>
        <w:tc>
          <w:tcPr>
            <w:tcW w:w="851" w:type="dxa"/>
          </w:tcPr>
          <w:p w14:paraId="630A85CB" w14:textId="77777777" w:rsidR="009B5372" w:rsidRPr="00713483" w:rsidRDefault="009B5372" w:rsidP="0071348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713483">
              <w:rPr>
                <w:rFonts w:ascii="Book Antiqua" w:hAnsi="Book Antiqua" w:cs="Times New Roman"/>
                <w:color w:val="auto"/>
              </w:rPr>
              <w:t>Antrum</w:t>
            </w:r>
          </w:p>
        </w:tc>
        <w:tc>
          <w:tcPr>
            <w:tcW w:w="992" w:type="dxa"/>
          </w:tcPr>
          <w:p w14:paraId="25BBA2E0" w14:textId="77777777" w:rsidR="009B5372" w:rsidRPr="00713483" w:rsidRDefault="009B5372" w:rsidP="0071348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713483">
              <w:rPr>
                <w:rFonts w:ascii="Book Antiqua" w:hAnsi="Book Antiqua" w:cs="Times New Roman"/>
                <w:color w:val="auto"/>
              </w:rPr>
              <w:t>/</w:t>
            </w:r>
          </w:p>
        </w:tc>
        <w:tc>
          <w:tcPr>
            <w:tcW w:w="1843" w:type="dxa"/>
          </w:tcPr>
          <w:p w14:paraId="2A6434F5" w14:textId="77777777" w:rsidR="009B5372" w:rsidRPr="00713483" w:rsidRDefault="009B5372" w:rsidP="0071348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713483">
              <w:rPr>
                <w:rFonts w:ascii="Book Antiqua" w:hAnsi="Book Antiqua" w:cs="Times New Roman"/>
                <w:color w:val="auto"/>
              </w:rPr>
              <w:t xml:space="preserve">The mass extended from the mucosa to superficial </w:t>
            </w:r>
            <w:bookmarkStart w:id="3" w:name="OLE_LINK6"/>
            <w:r w:rsidRPr="00713483">
              <w:rPr>
                <w:rFonts w:ascii="Book Antiqua" w:hAnsi="Book Antiqua" w:cs="Times New Roman"/>
                <w:color w:val="auto"/>
              </w:rPr>
              <w:t>muscularis</w:t>
            </w:r>
            <w:bookmarkEnd w:id="3"/>
            <w:r w:rsidRPr="00713483">
              <w:rPr>
                <w:rFonts w:ascii="Book Antiqua" w:hAnsi="Book Antiqua" w:cs="Times New Roman"/>
                <w:color w:val="auto"/>
              </w:rPr>
              <w:t xml:space="preserve"> and consisted of lymphocytes and germinal centers; normal plasma cells and amyloid proteins; Congo red (+)</w:t>
            </w:r>
          </w:p>
        </w:tc>
        <w:tc>
          <w:tcPr>
            <w:tcW w:w="1276" w:type="dxa"/>
          </w:tcPr>
          <w:p w14:paraId="61505CB7" w14:textId="77777777" w:rsidR="009B5372" w:rsidRPr="00713483" w:rsidRDefault="009B5372" w:rsidP="0071348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713483">
              <w:rPr>
                <w:rFonts w:ascii="Book Antiqua" w:hAnsi="Book Antiqua" w:cs="Times New Roman"/>
                <w:color w:val="auto"/>
              </w:rPr>
              <w:t>/</w:t>
            </w:r>
          </w:p>
        </w:tc>
        <w:tc>
          <w:tcPr>
            <w:tcW w:w="2126" w:type="dxa"/>
          </w:tcPr>
          <w:p w14:paraId="6301BDC8" w14:textId="77777777" w:rsidR="009B5372" w:rsidRPr="00713483" w:rsidRDefault="009B5372" w:rsidP="0071348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713483">
              <w:rPr>
                <w:rFonts w:ascii="Book Antiqua" w:hAnsi="Book Antiqua" w:cs="Times New Roman"/>
                <w:color w:val="auto"/>
              </w:rPr>
              <w:t xml:space="preserve">Urine Bence-Jones protein (-) </w:t>
            </w:r>
          </w:p>
        </w:tc>
        <w:tc>
          <w:tcPr>
            <w:tcW w:w="992" w:type="dxa"/>
          </w:tcPr>
          <w:p w14:paraId="54DA91AC" w14:textId="77777777" w:rsidR="009B5372" w:rsidRPr="00713483" w:rsidRDefault="009B5372" w:rsidP="0071348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713483">
              <w:rPr>
                <w:rFonts w:ascii="Book Antiqua" w:hAnsi="Book Antiqua" w:cs="Times New Roman"/>
                <w:color w:val="auto"/>
              </w:rPr>
              <w:t>/</w:t>
            </w:r>
          </w:p>
        </w:tc>
        <w:tc>
          <w:tcPr>
            <w:tcW w:w="1701" w:type="dxa"/>
          </w:tcPr>
          <w:p w14:paraId="60136287" w14:textId="77777777" w:rsidR="009B5372" w:rsidRPr="00713483" w:rsidRDefault="009B5372" w:rsidP="0071348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713483">
              <w:rPr>
                <w:rFonts w:ascii="Book Antiqua" w:hAnsi="Book Antiqua" w:cs="Times New Roman"/>
                <w:color w:val="auto"/>
              </w:rPr>
              <w:t>Surgery</w:t>
            </w:r>
          </w:p>
        </w:tc>
      </w:tr>
      <w:tr w:rsidR="009B5372" w:rsidRPr="00713483" w14:paraId="08797091" w14:textId="77777777" w:rsidTr="00681B01">
        <w:trPr>
          <w:trHeight w:val="317"/>
        </w:trPr>
        <w:tc>
          <w:tcPr>
            <w:cnfStyle w:val="001000000000" w:firstRow="0" w:lastRow="0" w:firstColumn="1" w:lastColumn="0" w:oddVBand="0" w:evenVBand="0" w:oddHBand="0" w:evenHBand="0" w:firstRowFirstColumn="0" w:firstRowLastColumn="0" w:lastRowFirstColumn="0" w:lastRowLastColumn="0"/>
            <w:tcW w:w="959" w:type="dxa"/>
          </w:tcPr>
          <w:p w14:paraId="3CD6991A" w14:textId="77777777" w:rsidR="009B5372" w:rsidRPr="00713483" w:rsidRDefault="009B5372" w:rsidP="00713483">
            <w:pPr>
              <w:spacing w:line="360" w:lineRule="auto"/>
              <w:jc w:val="both"/>
              <w:rPr>
                <w:rFonts w:ascii="Book Antiqua" w:hAnsi="Book Antiqua" w:cs="Times New Roman"/>
                <w:b w:val="0"/>
                <w:bCs w:val="0"/>
                <w:color w:val="auto"/>
              </w:rPr>
            </w:pPr>
            <w:r w:rsidRPr="00713483">
              <w:rPr>
                <w:rFonts w:ascii="Book Antiqua" w:hAnsi="Book Antiqua"/>
                <w:b w:val="0"/>
                <w:bCs w:val="0"/>
              </w:rPr>
              <w:t>Björnsson</w:t>
            </w:r>
            <w:r w:rsidRPr="00713483">
              <w:rPr>
                <w:rFonts w:ascii="Book Antiqua" w:hAnsi="Book Antiqua" w:cs="Times New Roman"/>
                <w:b w:val="0"/>
                <w:bCs w:val="0"/>
                <w:color w:val="auto"/>
              </w:rPr>
              <w:t xml:space="preserve">  </w:t>
            </w:r>
            <w:r w:rsidRPr="00713483">
              <w:rPr>
                <w:rFonts w:ascii="Book Antiqua" w:hAnsi="Book Antiqua" w:cs="Times New Roman"/>
                <w:b w:val="0"/>
                <w:bCs w:val="0"/>
                <w:i/>
                <w:iCs/>
                <w:color w:val="auto"/>
              </w:rPr>
              <w:t xml:space="preserve">et </w:t>
            </w:r>
            <w:r w:rsidRPr="00713483">
              <w:rPr>
                <w:rFonts w:ascii="Book Antiqua" w:hAnsi="Book Antiqua" w:cs="Times New Roman"/>
                <w:b w:val="0"/>
                <w:bCs w:val="0"/>
                <w:i/>
                <w:iCs/>
                <w:color w:val="auto"/>
              </w:rPr>
              <w:lastRenderedPageBreak/>
              <w:t>al</w:t>
            </w:r>
            <w:r w:rsidRPr="00713483">
              <w:rPr>
                <w:rFonts w:ascii="Book Antiqua" w:hAnsi="Book Antiqua"/>
                <w:vertAlign w:val="superscript"/>
              </w:rPr>
              <w:fldChar w:fldCharType="begin"/>
            </w:r>
            <w:r w:rsidRPr="00713483">
              <w:rPr>
                <w:rFonts w:ascii="Book Antiqua" w:hAnsi="Book Antiqua" w:cs="Times New Roman"/>
                <w:b w:val="0"/>
                <w:bCs w:val="0"/>
                <w:vertAlign w:val="superscript"/>
              </w:rPr>
              <w:instrText xml:space="preserve"> ADDIN EN.CITE &lt;EndNote&gt;&lt;Cite&gt;&lt;Author&gt;Bjornsson&lt;/Author&gt;&lt;Year&gt;1987&lt;/Year&gt;&lt;RecNum&gt;50&lt;/RecNum&gt;&lt;DisplayText&gt;[45]&lt;/DisplayText&gt;&lt;record&gt;&lt;rec-number&gt;50&lt;/rec-number&gt;&lt;foreign-keys&gt;&lt;key app="EN" db-id="waesd5zwd2zza5exta5p0wfcrerrxt5efa9p" timestamp="0"&gt;50&lt;/key&gt;&lt;/foreign-keys&gt;&lt;ref-type name="Journal Article"&gt;17&lt;/ref-type&gt;&lt;contributors&gt;&lt;authors&gt;&lt;author&gt;Bjornsson, S.&lt;/author&gt;&lt;author&gt;Johannsson, J. H.&lt;/author&gt;&lt;author&gt;Sigurjonsson, F.&lt;/author&gt;&lt;/authors&gt;&lt;/contributors&gt;&lt;titles&gt;&lt;title&gt;Localized primary amyloidosis of the stomach presenting with gastric hemorrhage&lt;/title&gt;&lt;secondary-title&gt;Acta Med Scand&lt;/secondary-title&gt;&lt;alt-title&gt;Acta medica Scandinavica&lt;/alt-title&gt;&lt;/titles&gt;&lt;pages&gt;115-9&lt;/pages&gt;&lt;volume&gt;221&lt;/volume&gt;&lt;number&gt;1&lt;/number&gt;&lt;edition&gt;1987/01/01&lt;/edition&gt;&lt;keywords&gt;&lt;keyword&gt;Amyloidosis/complications/*diagnosis&lt;/keyword&gt;&lt;keyword&gt;Diagnosis, Differential&lt;/keyword&gt;&lt;keyword&gt;Female&lt;/keyword&gt;&lt;keyword&gt;Gastric Mucosa/pathology&lt;/keyword&gt;&lt;keyword&gt;Gastrointestinal Hemorrhage/*etiology&lt;/keyword&gt;&lt;keyword&gt;Humans&lt;/keyword&gt;&lt;keyword&gt;Middle Aged&lt;/keyword&gt;&lt;keyword&gt;Stomach Diseases/complications/*diagnosis&lt;/keyword&gt;&lt;/keywords&gt;&lt;dates&gt;&lt;year&gt;1987&lt;/year&gt;&lt;/dates&gt;&lt;isbn&gt;0001-6101 (Print)&amp;#xD;0001-6101&lt;/isbn&gt;&lt;accession-num&gt;3494384&lt;/accession-num&gt;&lt;urls&gt;&lt;/urls&gt;&lt;electronic-resource-num&gt;10.1111/j.0954-6820.1987.tb01252.x&lt;/electronic-resource-num&gt;&lt;remote-database-provider&gt;NLM&lt;/remote-database-provider&gt;&lt;language&gt;eng&lt;/language&gt;&lt;/record&gt;&lt;/Cite&gt;&lt;/EndNote&gt;</w:instrText>
            </w:r>
            <w:r w:rsidRPr="00713483">
              <w:rPr>
                <w:rFonts w:ascii="Book Antiqua" w:hAnsi="Book Antiqua"/>
                <w:vertAlign w:val="superscript"/>
              </w:rPr>
              <w:fldChar w:fldCharType="separate"/>
            </w:r>
            <w:r w:rsidRPr="00713483">
              <w:rPr>
                <w:rFonts w:ascii="Book Antiqua" w:hAnsi="Book Antiqua" w:cs="Times New Roman"/>
                <w:b w:val="0"/>
                <w:bCs w:val="0"/>
                <w:noProof/>
                <w:vertAlign w:val="superscript"/>
              </w:rPr>
              <w:t>[45]</w:t>
            </w:r>
            <w:r w:rsidRPr="00713483">
              <w:rPr>
                <w:rFonts w:ascii="Book Antiqua" w:hAnsi="Book Antiqua"/>
                <w:vertAlign w:val="superscript"/>
              </w:rPr>
              <w:fldChar w:fldCharType="end"/>
            </w:r>
            <w:r w:rsidRPr="00713483">
              <w:rPr>
                <w:rFonts w:ascii="Book Antiqua" w:hAnsi="Book Antiqua" w:cs="Times New Roman"/>
                <w:b w:val="0"/>
                <w:bCs w:val="0"/>
                <w:color w:val="auto"/>
              </w:rPr>
              <w:t>, 1987</w:t>
            </w:r>
          </w:p>
        </w:tc>
        <w:tc>
          <w:tcPr>
            <w:tcW w:w="567" w:type="dxa"/>
          </w:tcPr>
          <w:p w14:paraId="0FBC3F9B" w14:textId="77777777" w:rsidR="009B5372" w:rsidRPr="00713483" w:rsidRDefault="009B5372" w:rsidP="0071348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713483">
              <w:rPr>
                <w:rFonts w:ascii="Book Antiqua" w:hAnsi="Book Antiqua" w:cs="Times New Roman"/>
                <w:color w:val="auto"/>
              </w:rPr>
              <w:lastRenderedPageBreak/>
              <w:t>60/F</w:t>
            </w:r>
          </w:p>
        </w:tc>
        <w:tc>
          <w:tcPr>
            <w:tcW w:w="1276" w:type="dxa"/>
          </w:tcPr>
          <w:p w14:paraId="43E0E9E3" w14:textId="77777777" w:rsidR="009B5372" w:rsidRPr="00713483" w:rsidRDefault="009B5372" w:rsidP="0071348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713483">
              <w:rPr>
                <w:rFonts w:ascii="Book Antiqua" w:hAnsi="Book Antiqua" w:cs="Times New Roman"/>
                <w:color w:val="auto"/>
              </w:rPr>
              <w:t>Hematemesis</w:t>
            </w:r>
          </w:p>
        </w:tc>
        <w:tc>
          <w:tcPr>
            <w:tcW w:w="1417" w:type="dxa"/>
          </w:tcPr>
          <w:p w14:paraId="2679755E" w14:textId="77777777" w:rsidR="009B5372" w:rsidRPr="00713483" w:rsidRDefault="009B5372" w:rsidP="0071348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713483">
              <w:rPr>
                <w:rFonts w:ascii="Book Antiqua" w:hAnsi="Book Antiqua" w:cs="Times New Roman"/>
                <w:color w:val="auto"/>
              </w:rPr>
              <w:t>A considerab</w:t>
            </w:r>
            <w:r w:rsidRPr="00713483">
              <w:rPr>
                <w:rFonts w:ascii="Book Antiqua" w:hAnsi="Book Antiqua" w:cs="Times New Roman"/>
                <w:color w:val="auto"/>
              </w:rPr>
              <w:lastRenderedPageBreak/>
              <w:t xml:space="preserve">le amount of blood, bleeding and irregular, thickened mucosa folds </w:t>
            </w:r>
          </w:p>
        </w:tc>
        <w:tc>
          <w:tcPr>
            <w:tcW w:w="992" w:type="dxa"/>
          </w:tcPr>
          <w:p w14:paraId="1C987111" w14:textId="77777777" w:rsidR="009B5372" w:rsidRPr="00713483" w:rsidRDefault="009B5372" w:rsidP="0071348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713483">
              <w:rPr>
                <w:rFonts w:ascii="Book Antiqua" w:hAnsi="Book Antiqua" w:cs="Times New Roman"/>
                <w:color w:val="auto"/>
              </w:rPr>
              <w:lastRenderedPageBreak/>
              <w:t>/</w:t>
            </w:r>
          </w:p>
        </w:tc>
        <w:tc>
          <w:tcPr>
            <w:tcW w:w="851" w:type="dxa"/>
          </w:tcPr>
          <w:p w14:paraId="1F364B74" w14:textId="77777777" w:rsidR="009B5372" w:rsidRPr="00713483" w:rsidRDefault="009B5372" w:rsidP="0071348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713483">
              <w:rPr>
                <w:rFonts w:ascii="Book Antiqua" w:hAnsi="Book Antiqua" w:cs="Times New Roman"/>
                <w:color w:val="auto"/>
              </w:rPr>
              <w:t>/</w:t>
            </w:r>
          </w:p>
        </w:tc>
        <w:tc>
          <w:tcPr>
            <w:tcW w:w="992" w:type="dxa"/>
          </w:tcPr>
          <w:p w14:paraId="00F9766A" w14:textId="77777777" w:rsidR="009B5372" w:rsidRPr="00713483" w:rsidRDefault="009B5372" w:rsidP="0071348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713483">
              <w:rPr>
                <w:rFonts w:ascii="Book Antiqua" w:hAnsi="Book Antiqua" w:cs="Times New Roman"/>
                <w:color w:val="auto"/>
              </w:rPr>
              <w:t>/</w:t>
            </w:r>
          </w:p>
        </w:tc>
        <w:tc>
          <w:tcPr>
            <w:tcW w:w="1843" w:type="dxa"/>
          </w:tcPr>
          <w:p w14:paraId="7D4068BE" w14:textId="77777777" w:rsidR="009B5372" w:rsidRPr="00713483" w:rsidRDefault="009B5372" w:rsidP="0071348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713483">
              <w:rPr>
                <w:rFonts w:ascii="Book Antiqua" w:hAnsi="Book Antiqua" w:cs="Times New Roman"/>
                <w:color w:val="auto"/>
              </w:rPr>
              <w:t xml:space="preserve">H&amp;E staining: Amyloid </w:t>
            </w:r>
            <w:r w:rsidRPr="00713483">
              <w:rPr>
                <w:rFonts w:ascii="Book Antiqua" w:hAnsi="Book Antiqua" w:cs="Times New Roman"/>
                <w:color w:val="auto"/>
              </w:rPr>
              <w:lastRenderedPageBreak/>
              <w:t>deposits in the lamina propria and muscularis mucosae, infiltration of plasma cells, mucosa atrophy; Congo red staining: Amyloid deposits in the submucosa, muscularis propria and subserosa, mainly around vessels</w:t>
            </w:r>
          </w:p>
        </w:tc>
        <w:tc>
          <w:tcPr>
            <w:tcW w:w="1276" w:type="dxa"/>
          </w:tcPr>
          <w:p w14:paraId="2AFF2F9F" w14:textId="77777777" w:rsidR="009B5372" w:rsidRPr="00713483" w:rsidRDefault="009B5372" w:rsidP="0071348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713483">
              <w:rPr>
                <w:rFonts w:ascii="Book Antiqua" w:hAnsi="Book Antiqua" w:cs="Times New Roman"/>
                <w:color w:val="auto"/>
              </w:rPr>
              <w:lastRenderedPageBreak/>
              <w:t>AL (κ&amp;λ)</w:t>
            </w:r>
          </w:p>
        </w:tc>
        <w:tc>
          <w:tcPr>
            <w:tcW w:w="2126" w:type="dxa"/>
          </w:tcPr>
          <w:p w14:paraId="1AD2A9AD" w14:textId="77777777" w:rsidR="009B5372" w:rsidRPr="00713483" w:rsidRDefault="009B5372" w:rsidP="0071348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713483">
              <w:rPr>
                <w:rFonts w:ascii="Book Antiqua" w:hAnsi="Book Antiqua" w:cs="Times New Roman"/>
                <w:color w:val="auto"/>
              </w:rPr>
              <w:t xml:space="preserve">Biopsy of rectum, gingiva, cervix </w:t>
            </w:r>
            <w:r w:rsidRPr="00713483">
              <w:rPr>
                <w:rFonts w:ascii="Book Antiqua" w:hAnsi="Book Antiqua" w:cs="Times New Roman"/>
                <w:color w:val="auto"/>
              </w:rPr>
              <w:lastRenderedPageBreak/>
              <w:t>and bone marrow; analysis of renal function; urine analysis</w:t>
            </w:r>
          </w:p>
        </w:tc>
        <w:tc>
          <w:tcPr>
            <w:tcW w:w="992" w:type="dxa"/>
          </w:tcPr>
          <w:p w14:paraId="1EC40D31" w14:textId="77777777" w:rsidR="009B5372" w:rsidRPr="00713483" w:rsidRDefault="009B5372" w:rsidP="0071348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713483">
              <w:rPr>
                <w:rFonts w:ascii="Book Antiqua" w:hAnsi="Book Antiqua" w:cs="Times New Roman"/>
                <w:color w:val="auto"/>
              </w:rPr>
              <w:lastRenderedPageBreak/>
              <w:t>/</w:t>
            </w:r>
          </w:p>
        </w:tc>
        <w:tc>
          <w:tcPr>
            <w:tcW w:w="1701" w:type="dxa"/>
          </w:tcPr>
          <w:p w14:paraId="623AE53E" w14:textId="77777777" w:rsidR="009B5372" w:rsidRPr="00713483" w:rsidRDefault="009B5372" w:rsidP="0071348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713483">
              <w:rPr>
                <w:rFonts w:ascii="Book Antiqua" w:hAnsi="Book Antiqua" w:cs="Times New Roman"/>
                <w:color w:val="auto"/>
              </w:rPr>
              <w:t>Surgery</w:t>
            </w:r>
          </w:p>
        </w:tc>
      </w:tr>
      <w:tr w:rsidR="009B5372" w:rsidRPr="00713483" w14:paraId="0ED09E06" w14:textId="77777777" w:rsidTr="00681B01">
        <w:trPr>
          <w:trHeight w:val="317"/>
        </w:trPr>
        <w:tc>
          <w:tcPr>
            <w:cnfStyle w:val="001000000000" w:firstRow="0" w:lastRow="0" w:firstColumn="1" w:lastColumn="0" w:oddVBand="0" w:evenVBand="0" w:oddHBand="0" w:evenHBand="0" w:firstRowFirstColumn="0" w:firstRowLastColumn="0" w:lastRowFirstColumn="0" w:lastRowLastColumn="0"/>
            <w:tcW w:w="959" w:type="dxa"/>
          </w:tcPr>
          <w:p w14:paraId="35E01383" w14:textId="77777777" w:rsidR="009B5372" w:rsidRPr="00713483" w:rsidRDefault="009B5372" w:rsidP="00713483">
            <w:pPr>
              <w:spacing w:line="360" w:lineRule="auto"/>
              <w:jc w:val="both"/>
              <w:rPr>
                <w:rFonts w:ascii="Book Antiqua" w:hAnsi="Book Antiqua" w:cs="Times New Roman"/>
                <w:b w:val="0"/>
                <w:bCs w:val="0"/>
                <w:color w:val="auto"/>
              </w:rPr>
            </w:pPr>
            <w:r w:rsidRPr="00713483">
              <w:rPr>
                <w:rFonts w:ascii="Book Antiqua" w:hAnsi="Book Antiqua" w:cs="Times New Roman"/>
                <w:b w:val="0"/>
                <w:bCs w:val="0"/>
                <w:color w:val="auto"/>
              </w:rPr>
              <w:lastRenderedPageBreak/>
              <w:t xml:space="preserve">Yanai </w:t>
            </w:r>
            <w:r w:rsidRPr="00713483">
              <w:rPr>
                <w:rFonts w:ascii="Book Antiqua" w:hAnsi="Book Antiqua" w:cs="Times New Roman"/>
                <w:b w:val="0"/>
                <w:bCs w:val="0"/>
                <w:i/>
                <w:iCs/>
                <w:color w:val="auto"/>
              </w:rPr>
              <w:t>et al</w:t>
            </w:r>
            <w:r w:rsidRPr="00713483">
              <w:rPr>
                <w:rFonts w:ascii="Book Antiqua" w:hAnsi="Book Antiqua"/>
                <w:vertAlign w:val="superscript"/>
              </w:rPr>
              <w:fldChar w:fldCharType="begin"/>
            </w:r>
            <w:r w:rsidRPr="00713483">
              <w:rPr>
                <w:rFonts w:ascii="Book Antiqua" w:hAnsi="Book Antiqua" w:cs="Times New Roman"/>
                <w:b w:val="0"/>
                <w:bCs w:val="0"/>
                <w:vertAlign w:val="superscript"/>
              </w:rPr>
              <w:instrText xml:space="preserve"> ADDIN EN.CITE &lt;EndNote&gt;&lt;Cite&gt;&lt;Author&gt;Yanai&lt;/Author&gt;&lt;Year&gt;1991&lt;/Year&gt;&lt;RecNum&gt;49&lt;/RecNum&gt;&lt;DisplayText&gt;[31]&lt;/DisplayText&gt;&lt;record&gt;&lt;rec-number&gt;49&lt;/rec-number&gt;&lt;foreign-keys&gt;&lt;key app="EN" db-id="waesd5zwd2zza5exta5p0wfcrerrxt5efa9p" timestamp="0"&gt;49&lt;/key&gt;&lt;/foreign-keys&gt;&lt;ref-type name="Journal Article"&gt;17&lt;/ref-type&gt;&lt;contributors&gt;&lt;authors&gt;&lt;author&gt;Yanai, H.&lt;/author&gt;&lt;author&gt;Fuji, T.&lt;/author&gt;&lt;author&gt;Tada, M.&lt;/author&gt;&lt;author&gt;Aibe, T.&lt;/author&gt;&lt;author&gt;Karita, M.&lt;/author&gt;&lt;author&gt;Fujimura, H.&lt;/author&gt;&lt;author&gt;Okita, K.&lt;/author&gt;&lt;author&gt;Uchino, F.&lt;/author&gt;&lt;/authors&gt;&lt;/contributors&gt;&lt;titles&gt;&lt;title&gt;Localized amyloidosis of the stomach&lt;/title&gt;&lt;secondary-title&gt;Gastrointest Endosc&lt;/secondary-title&gt;&lt;alt-title&gt;Gastrointestinal endoscopy&lt;/alt-title&gt;&lt;/titles&gt;&lt;periodical&gt;&lt;full-title&gt;Gastrointestinal endoscopy&lt;/full-title&gt;&lt;abbr-1&gt;Gastrointest Endosc&lt;/abbr-1&gt;&lt;/periodical&gt;&lt;alt-periodical&gt;&lt;full-title&gt;Gastrointestinal endoscopy&lt;/full-title&gt;&lt;abbr-1&gt;Gastrointest Endosc&lt;/abbr-1&gt;&lt;/alt-periodical&gt;&lt;pages&gt;408-9&lt;/pages&gt;&lt;volume&gt;37&lt;/volume&gt;&lt;number&gt;3&lt;/number&gt;&lt;edition&gt;1991/05/01&lt;/edition&gt;&lt;keywords&gt;&lt;keyword&gt;Amyloidosis/*diagnosis/diagnostic imaging/pathology&lt;/keyword&gt;&lt;keyword&gt;Biopsy&lt;/keyword&gt;&lt;keyword&gt;Female&lt;/keyword&gt;&lt;keyword&gt;Gastroscopy&lt;/keyword&gt;&lt;keyword&gt;Humans&lt;/keyword&gt;&lt;keyword&gt;Middle Aged&lt;/keyword&gt;&lt;keyword&gt;Stomach Diseases/*diagnosis/diagnostic imaging/pathology&lt;/keyword&gt;&lt;keyword&gt;Ultrasonography&lt;/keyword&gt;&lt;/keywords&gt;&lt;dates&gt;&lt;year&gt;1991&lt;/year&gt;&lt;pub-dates&gt;&lt;date&gt;May-Jun&lt;/date&gt;&lt;/pub-dates&gt;&lt;/dates&gt;&lt;isbn&gt;0016-5107 (Print)&amp;#xD;0016-5107&lt;/isbn&gt;&lt;accession-num&gt;2071007&lt;/accession-num&gt;&lt;urls&gt;&lt;/urls&gt;&lt;electronic-resource-num&gt;10.1016/s0016-5107(91)70758-x&lt;/electronic-resource-num&gt;&lt;remote-database-provider&gt;NLM&lt;/remote-database-provider&gt;&lt;language&gt;eng&lt;/language&gt;&lt;/record&gt;&lt;/Cite&gt;&lt;/EndNote&gt;</w:instrText>
            </w:r>
            <w:r w:rsidRPr="00713483">
              <w:rPr>
                <w:rFonts w:ascii="Book Antiqua" w:hAnsi="Book Antiqua"/>
                <w:vertAlign w:val="superscript"/>
              </w:rPr>
              <w:fldChar w:fldCharType="separate"/>
            </w:r>
            <w:r w:rsidRPr="00713483">
              <w:rPr>
                <w:rFonts w:ascii="Book Antiqua" w:hAnsi="Book Antiqua" w:cs="Times New Roman"/>
                <w:b w:val="0"/>
                <w:bCs w:val="0"/>
                <w:noProof/>
                <w:vertAlign w:val="superscript"/>
              </w:rPr>
              <w:t>[31]</w:t>
            </w:r>
            <w:r w:rsidRPr="00713483">
              <w:rPr>
                <w:rFonts w:ascii="Book Antiqua" w:hAnsi="Book Antiqua"/>
                <w:vertAlign w:val="superscript"/>
              </w:rPr>
              <w:fldChar w:fldCharType="end"/>
            </w:r>
            <w:r w:rsidRPr="00713483">
              <w:rPr>
                <w:rFonts w:ascii="Book Antiqua" w:hAnsi="Book Antiqua" w:cs="Times New Roman"/>
                <w:b w:val="0"/>
                <w:bCs w:val="0"/>
                <w:color w:val="auto"/>
              </w:rPr>
              <w:t>, 1991</w:t>
            </w:r>
          </w:p>
        </w:tc>
        <w:tc>
          <w:tcPr>
            <w:tcW w:w="567" w:type="dxa"/>
          </w:tcPr>
          <w:p w14:paraId="70596234" w14:textId="77777777" w:rsidR="009B5372" w:rsidRPr="00713483" w:rsidRDefault="009B5372" w:rsidP="0071348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713483">
              <w:rPr>
                <w:rFonts w:ascii="Book Antiqua" w:hAnsi="Book Antiqua" w:cs="Times New Roman"/>
                <w:color w:val="auto"/>
              </w:rPr>
              <w:t>52/F</w:t>
            </w:r>
          </w:p>
        </w:tc>
        <w:tc>
          <w:tcPr>
            <w:tcW w:w="1276" w:type="dxa"/>
          </w:tcPr>
          <w:p w14:paraId="30194806" w14:textId="77777777" w:rsidR="009B5372" w:rsidRPr="00713483" w:rsidRDefault="009B5372" w:rsidP="0071348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713483">
              <w:rPr>
                <w:rFonts w:ascii="Book Antiqua" w:hAnsi="Book Antiqua" w:cs="Times New Roman"/>
                <w:color w:val="auto"/>
              </w:rPr>
              <w:t xml:space="preserve">None </w:t>
            </w:r>
          </w:p>
        </w:tc>
        <w:tc>
          <w:tcPr>
            <w:tcW w:w="1417" w:type="dxa"/>
          </w:tcPr>
          <w:p w14:paraId="54ECCDA5" w14:textId="77777777" w:rsidR="009B5372" w:rsidRPr="00713483" w:rsidRDefault="009B5372" w:rsidP="0071348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713483">
              <w:rPr>
                <w:rFonts w:ascii="Book Antiqua" w:hAnsi="Book Antiqua" w:cs="Times New Roman"/>
                <w:color w:val="auto"/>
              </w:rPr>
              <w:t>One irregular erosion</w:t>
            </w:r>
          </w:p>
        </w:tc>
        <w:tc>
          <w:tcPr>
            <w:tcW w:w="992" w:type="dxa"/>
          </w:tcPr>
          <w:p w14:paraId="1B9A0703" w14:textId="77777777" w:rsidR="009B5372" w:rsidRPr="00713483" w:rsidRDefault="009B5372" w:rsidP="0071348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713483">
              <w:rPr>
                <w:rFonts w:ascii="Book Antiqua" w:hAnsi="Book Antiqua" w:cs="Times New Roman"/>
                <w:color w:val="auto"/>
              </w:rPr>
              <w:t>2.5 cm</w:t>
            </w:r>
          </w:p>
        </w:tc>
        <w:tc>
          <w:tcPr>
            <w:tcW w:w="851" w:type="dxa"/>
          </w:tcPr>
          <w:p w14:paraId="7F0BD048" w14:textId="77777777" w:rsidR="009B5372" w:rsidRPr="00713483" w:rsidRDefault="009B5372" w:rsidP="0071348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713483">
              <w:rPr>
                <w:rFonts w:ascii="Book Antiqua" w:hAnsi="Book Antiqua" w:cs="Times New Roman"/>
                <w:color w:val="auto"/>
              </w:rPr>
              <w:t>The lower body of the stomach</w:t>
            </w:r>
          </w:p>
        </w:tc>
        <w:tc>
          <w:tcPr>
            <w:tcW w:w="992" w:type="dxa"/>
          </w:tcPr>
          <w:p w14:paraId="03426454" w14:textId="77777777" w:rsidR="009B5372" w:rsidRPr="00713483" w:rsidRDefault="009B5372" w:rsidP="0071348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713483">
              <w:rPr>
                <w:rFonts w:ascii="Book Antiqua" w:hAnsi="Book Antiqua" w:cs="Times New Roman"/>
                <w:color w:val="auto"/>
              </w:rPr>
              <w:t>Thickened mucosa and submucosa</w:t>
            </w:r>
          </w:p>
        </w:tc>
        <w:tc>
          <w:tcPr>
            <w:tcW w:w="1843" w:type="dxa"/>
          </w:tcPr>
          <w:p w14:paraId="250F9BE5" w14:textId="77777777" w:rsidR="009B5372" w:rsidRPr="00713483" w:rsidRDefault="009B5372" w:rsidP="0071348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713483">
              <w:rPr>
                <w:rFonts w:ascii="Book Antiqua" w:hAnsi="Book Antiqua" w:cs="Times New Roman"/>
                <w:color w:val="auto"/>
              </w:rPr>
              <w:t>Amyloid deposits in vessels of the mucosa and submucosa</w:t>
            </w:r>
          </w:p>
        </w:tc>
        <w:tc>
          <w:tcPr>
            <w:tcW w:w="1276" w:type="dxa"/>
          </w:tcPr>
          <w:p w14:paraId="62DC6E91" w14:textId="77777777" w:rsidR="009B5372" w:rsidRPr="00713483" w:rsidRDefault="009B5372" w:rsidP="0071348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713483">
              <w:rPr>
                <w:rFonts w:ascii="Book Antiqua" w:hAnsi="Book Antiqua" w:cs="Times New Roman"/>
                <w:color w:val="auto"/>
              </w:rPr>
              <w:t>AL (λ)</w:t>
            </w:r>
          </w:p>
        </w:tc>
        <w:tc>
          <w:tcPr>
            <w:tcW w:w="2126" w:type="dxa"/>
          </w:tcPr>
          <w:p w14:paraId="3D8AA15E" w14:textId="77777777" w:rsidR="009B5372" w:rsidRPr="00713483" w:rsidRDefault="009B5372" w:rsidP="0071348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713483">
              <w:rPr>
                <w:rFonts w:ascii="Book Antiqua" w:hAnsi="Book Antiqua" w:cs="Times New Roman"/>
                <w:color w:val="auto"/>
              </w:rPr>
              <w:t>Examinations of blood, urine and skin; ultrasound and CT of the abdomen; simple X-ray examination of the chest and abdomen; biopsy of the rectum; ECG; ultrasound of the heart; barium enema; tests of antigens, urine Bence-Jones protein, rheumatoid factors and C-reactive protein levels</w:t>
            </w:r>
          </w:p>
        </w:tc>
        <w:tc>
          <w:tcPr>
            <w:tcW w:w="992" w:type="dxa"/>
          </w:tcPr>
          <w:p w14:paraId="0A5D742F" w14:textId="77777777" w:rsidR="009B5372" w:rsidRPr="00713483" w:rsidRDefault="009B5372" w:rsidP="0071348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713483">
              <w:rPr>
                <w:rFonts w:ascii="Book Antiqua" w:hAnsi="Book Antiqua" w:cs="Times New Roman"/>
                <w:color w:val="auto"/>
              </w:rPr>
              <w:t>Gastric cancer</w:t>
            </w:r>
          </w:p>
        </w:tc>
        <w:tc>
          <w:tcPr>
            <w:tcW w:w="1701" w:type="dxa"/>
          </w:tcPr>
          <w:p w14:paraId="3E3EEB2B" w14:textId="77777777" w:rsidR="009B5372" w:rsidRPr="00713483" w:rsidRDefault="009B5372" w:rsidP="0071348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713483">
              <w:rPr>
                <w:rFonts w:ascii="Book Antiqua" w:hAnsi="Book Antiqua" w:cs="Times New Roman"/>
                <w:color w:val="auto"/>
              </w:rPr>
              <w:t>/</w:t>
            </w:r>
          </w:p>
        </w:tc>
      </w:tr>
      <w:tr w:rsidR="009B5372" w:rsidRPr="00713483" w14:paraId="4EF06596" w14:textId="77777777" w:rsidTr="00681B01">
        <w:trPr>
          <w:trHeight w:val="1942"/>
        </w:trPr>
        <w:tc>
          <w:tcPr>
            <w:cnfStyle w:val="001000000000" w:firstRow="0" w:lastRow="0" w:firstColumn="1" w:lastColumn="0" w:oddVBand="0" w:evenVBand="0" w:oddHBand="0" w:evenHBand="0" w:firstRowFirstColumn="0" w:firstRowLastColumn="0" w:lastRowFirstColumn="0" w:lastRowLastColumn="0"/>
            <w:tcW w:w="959" w:type="dxa"/>
          </w:tcPr>
          <w:p w14:paraId="744B1801" w14:textId="77777777" w:rsidR="009B5372" w:rsidRPr="00713483" w:rsidRDefault="009B5372" w:rsidP="00713483">
            <w:pPr>
              <w:spacing w:line="360" w:lineRule="auto"/>
              <w:jc w:val="both"/>
              <w:rPr>
                <w:rFonts w:ascii="Book Antiqua" w:hAnsi="Book Antiqua" w:cs="Times New Roman"/>
                <w:b w:val="0"/>
                <w:bCs w:val="0"/>
                <w:color w:val="auto"/>
              </w:rPr>
            </w:pPr>
            <w:r w:rsidRPr="00713483">
              <w:rPr>
                <w:rFonts w:ascii="Book Antiqua" w:hAnsi="Book Antiqua" w:cs="Times New Roman"/>
                <w:b w:val="0"/>
                <w:bCs w:val="0"/>
                <w:color w:val="auto"/>
              </w:rPr>
              <w:lastRenderedPageBreak/>
              <w:t xml:space="preserve">Wu </w:t>
            </w:r>
            <w:r w:rsidRPr="00713483">
              <w:rPr>
                <w:rFonts w:ascii="Book Antiqua" w:hAnsi="Book Antiqua" w:cs="Times New Roman"/>
                <w:b w:val="0"/>
                <w:bCs w:val="0"/>
                <w:i/>
                <w:iCs/>
                <w:color w:val="auto"/>
              </w:rPr>
              <w:t>et al</w:t>
            </w:r>
            <w:bookmarkStart w:id="4" w:name="_Ref189647"/>
            <w:r w:rsidRPr="00713483">
              <w:rPr>
                <w:rFonts w:ascii="Book Antiqua" w:hAnsi="Book Antiqua"/>
                <w:vertAlign w:val="superscript"/>
              </w:rPr>
              <w:fldChar w:fldCharType="begin"/>
            </w:r>
            <w:r w:rsidRPr="00713483">
              <w:rPr>
                <w:rFonts w:ascii="Book Antiqua" w:hAnsi="Book Antiqua" w:cs="Times New Roman"/>
                <w:b w:val="0"/>
                <w:bCs w:val="0"/>
                <w:vertAlign w:val="superscript"/>
              </w:rPr>
              <w:instrText xml:space="preserve"> ADDIN EN.CITE &lt;EndNote&gt;&lt;Cite&gt;&lt;Author&gt;Wu&lt;/Author&gt;&lt;Year&gt;2003&lt;/Year&gt;&lt;RecNum&gt;47&lt;/RecNum&gt;&lt;DisplayText&gt;[38]&lt;/DisplayText&gt;&lt;record&gt;&lt;rec-number&gt;47&lt;/rec-number&gt;&lt;foreign-keys&gt;&lt;key app="EN" db-id="waesd5zwd2zza5exta5p0wfcrerrxt5efa9p" timestamp="0"&gt;47&lt;/key&gt;&lt;/foreign-keys&gt;&lt;ref-type name="Journal Article"&gt;17&lt;/ref-type&gt;&lt;contributors&gt;&lt;authors&gt;&lt;author&gt;Wu, D.&lt;/author&gt;&lt;author&gt;Lou, J. Y.&lt;/author&gt;&lt;author&gt;Chen, J.&lt;/author&gt;&lt;author&gt;Fei, L.&lt;/author&gt;&lt;author&gt;Liu, G. J.&lt;/author&gt;&lt;author&gt;Shi, X. Y.&lt;/author&gt;&lt;author&gt;Lin, H. T.&lt;/author&gt;&lt;/authors&gt;&lt;/contributors&gt;&lt;auth-address&gt;Department of General Surgery, Second Affiliated Hospital, Medical College of Zhejiang University, Hangzhou 310009, Zhejiang Province, China.&lt;/auth-address&gt;&lt;titles&gt;&lt;title&gt;A case report of localized gastric amyloidosis&lt;/title&gt;&lt;secondary-title&gt;World J Gastroenterol&lt;/secondary-title&gt;&lt;alt-title&gt;World journal of gastroenterology&lt;/alt-title&gt;&lt;/titles&gt;&lt;pages&gt;2632-4&lt;/pages&gt;&lt;volume&gt;9&lt;/volume&gt;&lt;number&gt;11&lt;/number&gt;&lt;edition&gt;2003/11/08&lt;/edition&gt;&lt;keywords&gt;&lt;keyword&gt;Amyloidosis/*pathology/therapy&lt;/keyword&gt;&lt;keyword&gt;Female&lt;/keyword&gt;&lt;keyword&gt;Humans&lt;/keyword&gt;&lt;keyword&gt;Middle Aged&lt;/keyword&gt;&lt;keyword&gt;Prognosis&lt;/keyword&gt;&lt;keyword&gt;Stomach Diseases/*pathology/therapy&lt;/keyword&gt;&lt;/keywords&gt;&lt;dates&gt;&lt;year&gt;2003&lt;/year&gt;&lt;pub-dates&gt;&lt;date&gt;Nov&lt;/date&gt;&lt;/pub-dates&gt;&lt;/dates&gt;&lt;isbn&gt;1007-9327 (Print)&amp;#xD;1007-9327&lt;/isbn&gt;&lt;accession-num&gt;14606114&lt;/accession-num&gt;&lt;urls&gt;&lt;/urls&gt;&lt;custom2&gt;PMC4656558&lt;/custom2&gt;&lt;electronic-resource-num&gt;10.3748/wjg.v9.i11.2632&lt;/electronic-resource-num&gt;&lt;remote-database-provider&gt;NLM&lt;/remote-database-provider&gt;&lt;language&gt;eng&lt;/language&gt;&lt;/record&gt;&lt;/Cite&gt;&lt;/EndNote&gt;</w:instrText>
            </w:r>
            <w:r w:rsidRPr="00713483">
              <w:rPr>
                <w:rFonts w:ascii="Book Antiqua" w:hAnsi="Book Antiqua"/>
                <w:vertAlign w:val="superscript"/>
              </w:rPr>
              <w:fldChar w:fldCharType="separate"/>
            </w:r>
            <w:r w:rsidRPr="00713483">
              <w:rPr>
                <w:rFonts w:ascii="Book Antiqua" w:hAnsi="Book Antiqua" w:cs="Times New Roman"/>
                <w:b w:val="0"/>
                <w:bCs w:val="0"/>
                <w:noProof/>
                <w:vertAlign w:val="superscript"/>
              </w:rPr>
              <w:t>[38]</w:t>
            </w:r>
            <w:r w:rsidRPr="00713483">
              <w:rPr>
                <w:rFonts w:ascii="Book Antiqua" w:hAnsi="Book Antiqua"/>
                <w:vertAlign w:val="superscript"/>
              </w:rPr>
              <w:fldChar w:fldCharType="end"/>
            </w:r>
            <w:bookmarkEnd w:id="4"/>
            <w:r w:rsidRPr="00713483">
              <w:rPr>
                <w:rFonts w:ascii="Book Antiqua" w:hAnsi="Book Antiqua" w:cs="Times New Roman"/>
                <w:b w:val="0"/>
                <w:bCs w:val="0"/>
                <w:color w:val="auto"/>
              </w:rPr>
              <w:t>, 2003</w:t>
            </w:r>
          </w:p>
        </w:tc>
        <w:tc>
          <w:tcPr>
            <w:tcW w:w="567" w:type="dxa"/>
          </w:tcPr>
          <w:p w14:paraId="7FE4D7AB" w14:textId="77777777" w:rsidR="009B5372" w:rsidRPr="00713483" w:rsidRDefault="009B5372" w:rsidP="0071348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713483">
              <w:rPr>
                <w:rFonts w:ascii="Book Antiqua" w:hAnsi="Book Antiqua" w:cs="Times New Roman"/>
                <w:color w:val="auto"/>
              </w:rPr>
              <w:t>50/F</w:t>
            </w:r>
          </w:p>
        </w:tc>
        <w:tc>
          <w:tcPr>
            <w:tcW w:w="1276" w:type="dxa"/>
          </w:tcPr>
          <w:p w14:paraId="0932BE53" w14:textId="77777777" w:rsidR="009B5372" w:rsidRPr="00713483" w:rsidRDefault="009B5372" w:rsidP="0071348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713483">
              <w:rPr>
                <w:rFonts w:ascii="Book Antiqua" w:hAnsi="Book Antiqua" w:cs="Times New Roman"/>
                <w:color w:val="auto"/>
              </w:rPr>
              <w:t>Epigastric discomfort, dull pain in the upper abdomen</w:t>
            </w:r>
          </w:p>
        </w:tc>
        <w:tc>
          <w:tcPr>
            <w:tcW w:w="1417" w:type="dxa"/>
          </w:tcPr>
          <w:p w14:paraId="7ABC2BB9" w14:textId="77777777" w:rsidR="009B5372" w:rsidRPr="00713483" w:rsidRDefault="009B5372" w:rsidP="0071348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713483">
              <w:rPr>
                <w:rFonts w:ascii="Book Antiqua" w:hAnsi="Book Antiqua" w:cs="Times New Roman"/>
                <w:color w:val="auto"/>
              </w:rPr>
              <w:t xml:space="preserve">One ulcer with heaped-up rough borders and </w:t>
            </w:r>
          </w:p>
          <w:p w14:paraId="1FE6538B" w14:textId="77777777" w:rsidR="009B5372" w:rsidRPr="00713483" w:rsidRDefault="009B5372" w:rsidP="0071348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713483">
              <w:rPr>
                <w:rFonts w:ascii="Book Antiqua" w:hAnsi="Book Antiqua" w:cs="Times New Roman"/>
                <w:color w:val="auto"/>
              </w:rPr>
              <w:t>erosive fragile mucosa</w:t>
            </w:r>
          </w:p>
        </w:tc>
        <w:tc>
          <w:tcPr>
            <w:tcW w:w="992" w:type="dxa"/>
          </w:tcPr>
          <w:p w14:paraId="621FAE5F" w14:textId="77777777" w:rsidR="009B5372" w:rsidRPr="00713483" w:rsidRDefault="009B5372" w:rsidP="0071348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713483">
              <w:rPr>
                <w:rFonts w:ascii="Book Antiqua" w:hAnsi="Book Antiqua" w:cs="Times New Roman"/>
                <w:color w:val="auto"/>
              </w:rPr>
              <w:t>3 cm × 1 cm</w:t>
            </w:r>
          </w:p>
        </w:tc>
        <w:tc>
          <w:tcPr>
            <w:tcW w:w="851" w:type="dxa"/>
          </w:tcPr>
          <w:p w14:paraId="74715929" w14:textId="77777777" w:rsidR="009B5372" w:rsidRPr="00713483" w:rsidRDefault="009B5372" w:rsidP="0071348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713483">
              <w:rPr>
                <w:rFonts w:ascii="Book Antiqua" w:hAnsi="Book Antiqua" w:cs="Times New Roman"/>
                <w:color w:val="auto"/>
              </w:rPr>
              <w:t>Lesser curvature of the gastric body</w:t>
            </w:r>
          </w:p>
        </w:tc>
        <w:tc>
          <w:tcPr>
            <w:tcW w:w="992" w:type="dxa"/>
          </w:tcPr>
          <w:p w14:paraId="3B767441" w14:textId="77777777" w:rsidR="009B5372" w:rsidRPr="00713483" w:rsidRDefault="009B5372" w:rsidP="0071348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713483">
              <w:rPr>
                <w:rFonts w:ascii="Book Antiqua" w:hAnsi="Book Antiqua" w:cs="Times New Roman"/>
                <w:color w:val="auto"/>
              </w:rPr>
              <w:t>Uneven hypoechoic thickened gastric wall with infiltrated submucosa</w:t>
            </w:r>
          </w:p>
        </w:tc>
        <w:tc>
          <w:tcPr>
            <w:tcW w:w="1843" w:type="dxa"/>
          </w:tcPr>
          <w:p w14:paraId="4A56ACEA" w14:textId="77777777" w:rsidR="009B5372" w:rsidRPr="00713483" w:rsidRDefault="009B5372" w:rsidP="0071348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713483">
              <w:rPr>
                <w:rFonts w:ascii="Book Antiqua" w:hAnsi="Book Antiqua" w:cs="Times New Roman"/>
                <w:color w:val="auto"/>
              </w:rPr>
              <w:t>Amyloid deposits in the mucosa, submucosa and walls visualized using H&amp;E and Congo red staining (-); atrophy of gastric glands and intestinal metaplasia</w:t>
            </w:r>
          </w:p>
        </w:tc>
        <w:tc>
          <w:tcPr>
            <w:tcW w:w="1276" w:type="dxa"/>
          </w:tcPr>
          <w:p w14:paraId="7A347BE6" w14:textId="77777777" w:rsidR="009B5372" w:rsidRPr="00713483" w:rsidRDefault="009B5372" w:rsidP="0071348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713483">
              <w:rPr>
                <w:rFonts w:ascii="Book Antiqua" w:hAnsi="Book Antiqua" w:cs="Times New Roman"/>
                <w:color w:val="auto"/>
              </w:rPr>
              <w:t>AA</w:t>
            </w:r>
          </w:p>
        </w:tc>
        <w:tc>
          <w:tcPr>
            <w:tcW w:w="2126" w:type="dxa"/>
          </w:tcPr>
          <w:p w14:paraId="4A82202A" w14:textId="77777777" w:rsidR="009B5372" w:rsidRPr="00713483" w:rsidRDefault="009B5372" w:rsidP="0071348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713483">
              <w:rPr>
                <w:rFonts w:ascii="Book Antiqua" w:hAnsi="Book Antiqua" w:cs="Times New Roman"/>
                <w:color w:val="auto"/>
              </w:rPr>
              <w:t>Biopsy of the bone marrow and other gastrointestinal tissues (esophagus, duodenum, colon and stomach) (-)</w:t>
            </w:r>
          </w:p>
        </w:tc>
        <w:tc>
          <w:tcPr>
            <w:tcW w:w="992" w:type="dxa"/>
          </w:tcPr>
          <w:p w14:paraId="7D18BD9A" w14:textId="77777777" w:rsidR="009B5372" w:rsidRPr="00713483" w:rsidRDefault="009B5372" w:rsidP="0071348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713483">
              <w:rPr>
                <w:rFonts w:ascii="Book Antiqua" w:hAnsi="Book Antiqua" w:cs="Times New Roman"/>
                <w:color w:val="auto"/>
              </w:rPr>
              <w:t>Gastric cancer</w:t>
            </w:r>
          </w:p>
        </w:tc>
        <w:tc>
          <w:tcPr>
            <w:tcW w:w="1701" w:type="dxa"/>
          </w:tcPr>
          <w:p w14:paraId="392EAEB0" w14:textId="77777777" w:rsidR="009B5372" w:rsidRPr="00713483" w:rsidRDefault="009B5372" w:rsidP="0071348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713483">
              <w:rPr>
                <w:rFonts w:ascii="Book Antiqua" w:hAnsi="Book Antiqua" w:cs="Times New Roman"/>
                <w:color w:val="auto"/>
              </w:rPr>
              <w:t xml:space="preserve">Subtotal gastrectomy, clearance of perigastric lymph nodes </w:t>
            </w:r>
          </w:p>
        </w:tc>
      </w:tr>
      <w:tr w:rsidR="009B5372" w:rsidRPr="00713483" w14:paraId="56567EB6" w14:textId="77777777" w:rsidTr="00681B01">
        <w:trPr>
          <w:trHeight w:val="1942"/>
        </w:trPr>
        <w:tc>
          <w:tcPr>
            <w:cnfStyle w:val="001000000000" w:firstRow="0" w:lastRow="0" w:firstColumn="1" w:lastColumn="0" w:oddVBand="0" w:evenVBand="0" w:oddHBand="0" w:evenHBand="0" w:firstRowFirstColumn="0" w:firstRowLastColumn="0" w:lastRowFirstColumn="0" w:lastRowLastColumn="0"/>
            <w:tcW w:w="959" w:type="dxa"/>
          </w:tcPr>
          <w:p w14:paraId="7776088D" w14:textId="77777777" w:rsidR="009B5372" w:rsidRPr="00713483" w:rsidRDefault="009B5372" w:rsidP="00713483">
            <w:pPr>
              <w:spacing w:line="360" w:lineRule="auto"/>
              <w:jc w:val="both"/>
              <w:rPr>
                <w:rFonts w:ascii="Book Antiqua" w:hAnsi="Book Antiqua" w:cs="Times New Roman"/>
                <w:b w:val="0"/>
                <w:bCs w:val="0"/>
                <w:color w:val="auto"/>
              </w:rPr>
            </w:pPr>
            <w:r w:rsidRPr="00713483">
              <w:rPr>
                <w:rFonts w:ascii="Book Antiqua" w:hAnsi="Book Antiqua" w:cs="Times New Roman"/>
                <w:b w:val="0"/>
                <w:bCs w:val="0"/>
                <w:color w:val="auto"/>
              </w:rPr>
              <w:t xml:space="preserve">Shibukawa </w:t>
            </w:r>
            <w:r w:rsidRPr="00713483">
              <w:rPr>
                <w:rFonts w:ascii="Book Antiqua" w:hAnsi="Book Antiqua" w:cs="Times New Roman"/>
                <w:b w:val="0"/>
                <w:bCs w:val="0"/>
                <w:i/>
                <w:iCs/>
                <w:color w:val="auto"/>
              </w:rPr>
              <w:t>et al</w:t>
            </w:r>
            <w:bookmarkStart w:id="5" w:name="_Ref18253643"/>
            <w:r w:rsidRPr="00713483">
              <w:rPr>
                <w:rFonts w:ascii="Book Antiqua" w:hAnsi="Book Antiqua"/>
                <w:vertAlign w:val="superscript"/>
              </w:rPr>
              <w:fldChar w:fldCharType="begin"/>
            </w:r>
            <w:r w:rsidRPr="00713483">
              <w:rPr>
                <w:rFonts w:ascii="Book Antiqua" w:hAnsi="Book Antiqua" w:cs="Times New Roman"/>
                <w:b w:val="0"/>
                <w:bCs w:val="0"/>
                <w:vertAlign w:val="superscript"/>
              </w:rPr>
              <w:instrText xml:space="preserve"> ADDIN EN.CITE &lt;EndNote&gt;&lt;Cite&gt;&lt;Author&gt;Shibukawa&lt;/Author&gt;&lt;Year&gt;2004&lt;/Year&gt;&lt;RecNum&gt;161&lt;/RecNum&gt;&lt;DisplayText&gt;[44]&lt;/DisplayText&gt;&lt;record&gt;&lt;rec-number&gt;161&lt;/rec-number&gt;&lt;foreign-keys&gt;&lt;key app="EN" db-id="waesd5zwd2zza5exta5p0wfcrerrxt5efa9p" timestamp="0"&gt;161&lt;/key&gt;&lt;/foreign-keys&gt;&lt;ref-type name="Journal Article"&gt;17&lt;/ref-type&gt;&lt;contributors&gt;&lt;authors&gt;&lt;author&gt;Shibukawa, G.&lt;/author&gt;&lt;author&gt;Irisawa, A.&lt;/author&gt;&lt;author&gt;Takagi, T.&lt;/author&gt;&lt;author&gt;Hikichi, T.&lt;/author&gt;&lt;author&gt;Yamamoto, G.&lt;/author&gt;&lt;author&gt;Wakatsuki, T.&lt;/author&gt;&lt;author&gt;Takahashi, Y.&lt;/author&gt;&lt;author&gt;Ogura, G.&lt;/author&gt;&lt;author&gt;Hojyo, H.&lt;/author&gt;&lt;author&gt;Obara, K.&lt;/author&gt;&lt;author&gt;Sato, Y.&lt;/author&gt;&lt;/authors&gt;&lt;/contributors&gt;&lt;auth-address&gt;Department of Internal Medicine 2, Fukushima Medical University School of Medicine, Fukushima, Japan.&lt;/auth-address&gt;&lt;titles&gt;&lt;title&gt;Endosonographic features of solitary gastric amyloidosis&lt;/title&gt;&lt;secondary-title&gt;J Ultrasound Med&lt;/secondary-title&gt;&lt;alt-title&gt;Journal of ultrasound in medicine : official journal of the American Institute of Ultrasound in Medicine&lt;/alt-title&gt;&lt;/titles&gt;&lt;pages&gt;719-22&lt;/pages&gt;&lt;volume&gt;23&lt;/volume&gt;&lt;number&gt;5&lt;/number&gt;&lt;edition&gt;2004/05/25&lt;/edition&gt;&lt;keywords&gt;&lt;keyword&gt;Amyloidosis/*diagnostic imaging/surgery&lt;/keyword&gt;&lt;keyword&gt;Endosonography&lt;/keyword&gt;&lt;keyword&gt;Female&lt;/keyword&gt;&lt;keyword&gt;Humans&lt;/keyword&gt;&lt;keyword&gt;Middle Aged&lt;/keyword&gt;&lt;keyword&gt;Stomach Diseases/*diagnostic imaging/surgery&lt;/keyword&gt;&lt;/keywords&gt;&lt;dates&gt;&lt;year&gt;2004&lt;/year&gt;&lt;pub-dates&gt;&lt;date&gt;May&lt;/date&gt;&lt;/pub-dates&gt;&lt;/dates&gt;&lt;isbn&gt;0278-4297 (Print)&amp;#xD;0278-4297&lt;/isbn&gt;&lt;accession-num&gt;15154542&lt;/accession-num&gt;&lt;urls&gt;&lt;/urls&gt;&lt;electronic-resource-num&gt;10.7863/jum.2004.23.5.719&lt;/electronic-resource-num&gt;&lt;remote-database-provider&gt;NLM&lt;/remote-database-provider&gt;&lt;language&gt;eng&lt;/language&gt;&lt;/record&gt;&lt;/Cite&gt;&lt;/EndNote&gt;</w:instrText>
            </w:r>
            <w:r w:rsidRPr="00713483">
              <w:rPr>
                <w:rFonts w:ascii="Book Antiqua" w:hAnsi="Book Antiqua"/>
                <w:vertAlign w:val="superscript"/>
              </w:rPr>
              <w:fldChar w:fldCharType="separate"/>
            </w:r>
            <w:r w:rsidRPr="00713483">
              <w:rPr>
                <w:rFonts w:ascii="Book Antiqua" w:hAnsi="Book Antiqua" w:cs="Times New Roman"/>
                <w:b w:val="0"/>
                <w:bCs w:val="0"/>
                <w:noProof/>
                <w:vertAlign w:val="superscript"/>
              </w:rPr>
              <w:t>[44]</w:t>
            </w:r>
            <w:r w:rsidRPr="00713483">
              <w:rPr>
                <w:rFonts w:ascii="Book Antiqua" w:hAnsi="Book Antiqua"/>
                <w:vertAlign w:val="superscript"/>
              </w:rPr>
              <w:fldChar w:fldCharType="end"/>
            </w:r>
            <w:bookmarkEnd w:id="5"/>
            <w:r w:rsidRPr="00713483">
              <w:rPr>
                <w:rFonts w:ascii="Book Antiqua" w:hAnsi="Book Antiqua" w:cs="Times New Roman"/>
                <w:b w:val="0"/>
                <w:bCs w:val="0"/>
                <w:color w:val="auto"/>
              </w:rPr>
              <w:t>, 2004</w:t>
            </w:r>
          </w:p>
        </w:tc>
        <w:tc>
          <w:tcPr>
            <w:tcW w:w="567" w:type="dxa"/>
          </w:tcPr>
          <w:p w14:paraId="0632F9FE" w14:textId="77777777" w:rsidR="009B5372" w:rsidRPr="00713483" w:rsidRDefault="009B5372" w:rsidP="0071348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713483">
              <w:rPr>
                <w:rFonts w:ascii="Book Antiqua" w:hAnsi="Book Antiqua" w:cs="Times New Roman"/>
                <w:color w:val="auto"/>
              </w:rPr>
              <w:t>51/F</w:t>
            </w:r>
          </w:p>
        </w:tc>
        <w:tc>
          <w:tcPr>
            <w:tcW w:w="1276" w:type="dxa"/>
          </w:tcPr>
          <w:p w14:paraId="6CAD46FC" w14:textId="77777777" w:rsidR="009B5372" w:rsidRPr="00713483" w:rsidRDefault="009B5372" w:rsidP="0071348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713483">
              <w:rPr>
                <w:rFonts w:ascii="Book Antiqua" w:hAnsi="Book Antiqua" w:cs="Times New Roman"/>
                <w:color w:val="auto"/>
              </w:rPr>
              <w:t>Tarry stool</w:t>
            </w:r>
          </w:p>
        </w:tc>
        <w:tc>
          <w:tcPr>
            <w:tcW w:w="1417" w:type="dxa"/>
          </w:tcPr>
          <w:p w14:paraId="4E8916D9" w14:textId="77777777" w:rsidR="009B5372" w:rsidRPr="00713483" w:rsidRDefault="009B5372" w:rsidP="0071348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713483">
              <w:rPr>
                <w:rFonts w:ascii="Book Antiqua" w:hAnsi="Book Antiqua" w:cs="Times New Roman"/>
                <w:color w:val="auto"/>
              </w:rPr>
              <w:t xml:space="preserve">One irregular ulcer with swollen edges and dirty slough-like </w:t>
            </w:r>
            <w:r w:rsidRPr="00713483">
              <w:rPr>
                <w:rFonts w:ascii="Book Antiqua" w:hAnsi="Book Antiqua" w:cs="Times New Roman"/>
                <w:color w:val="auto"/>
              </w:rPr>
              <w:lastRenderedPageBreak/>
              <w:t>advanced cancer; bleeding</w:t>
            </w:r>
          </w:p>
        </w:tc>
        <w:tc>
          <w:tcPr>
            <w:tcW w:w="992" w:type="dxa"/>
          </w:tcPr>
          <w:p w14:paraId="7C3E72D9" w14:textId="77777777" w:rsidR="009B5372" w:rsidRPr="00713483" w:rsidRDefault="009B5372" w:rsidP="0071348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713483">
              <w:rPr>
                <w:rFonts w:ascii="Book Antiqua" w:hAnsi="Book Antiqua" w:cs="Times New Roman"/>
                <w:color w:val="auto"/>
              </w:rPr>
              <w:lastRenderedPageBreak/>
              <w:t>/</w:t>
            </w:r>
          </w:p>
        </w:tc>
        <w:tc>
          <w:tcPr>
            <w:tcW w:w="851" w:type="dxa"/>
          </w:tcPr>
          <w:p w14:paraId="02C8DDE1" w14:textId="77777777" w:rsidR="009B5372" w:rsidRPr="00713483" w:rsidRDefault="009B5372" w:rsidP="0071348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713483">
              <w:rPr>
                <w:rFonts w:ascii="Book Antiqua" w:hAnsi="Book Antiqua" w:cs="Times New Roman"/>
                <w:color w:val="auto"/>
              </w:rPr>
              <w:t>/</w:t>
            </w:r>
          </w:p>
        </w:tc>
        <w:tc>
          <w:tcPr>
            <w:tcW w:w="992" w:type="dxa"/>
          </w:tcPr>
          <w:p w14:paraId="6EF4BBB4" w14:textId="77777777" w:rsidR="009B5372" w:rsidRPr="00713483" w:rsidRDefault="009B5372" w:rsidP="0071348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713483">
              <w:rPr>
                <w:rFonts w:ascii="Book Antiqua" w:hAnsi="Book Antiqua" w:cs="Times New Roman"/>
                <w:color w:val="auto"/>
              </w:rPr>
              <w:t xml:space="preserve">Structural loss of the first three layers of the </w:t>
            </w:r>
            <w:r w:rsidRPr="00713483">
              <w:rPr>
                <w:rFonts w:ascii="Book Antiqua" w:hAnsi="Book Antiqua" w:cs="Times New Roman"/>
                <w:color w:val="auto"/>
              </w:rPr>
              <w:lastRenderedPageBreak/>
              <w:t>gastric wall, a small amount of ascites</w:t>
            </w:r>
          </w:p>
        </w:tc>
        <w:tc>
          <w:tcPr>
            <w:tcW w:w="1843" w:type="dxa"/>
          </w:tcPr>
          <w:p w14:paraId="3DD1E6B9" w14:textId="77777777" w:rsidR="009B5372" w:rsidRPr="00713483" w:rsidRDefault="009B5372" w:rsidP="0071348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713483">
              <w:rPr>
                <w:rFonts w:ascii="Book Antiqua" w:hAnsi="Book Antiqua" w:cs="Times New Roman"/>
                <w:color w:val="auto"/>
              </w:rPr>
              <w:lastRenderedPageBreak/>
              <w:t xml:space="preserve">H&amp;E staining: Amyloid deposits infiltrated the submucosal connective tissues, lamina </w:t>
            </w:r>
            <w:r w:rsidRPr="00713483">
              <w:rPr>
                <w:rFonts w:ascii="Book Antiqua" w:hAnsi="Book Antiqua" w:cs="Times New Roman"/>
                <w:color w:val="auto"/>
              </w:rPr>
              <w:lastRenderedPageBreak/>
              <w:t xml:space="preserve">propria, and muscularis mucosae and were mainly observed around vascular walls in the submucosa; Congo red (+) </w:t>
            </w:r>
          </w:p>
        </w:tc>
        <w:tc>
          <w:tcPr>
            <w:tcW w:w="1276" w:type="dxa"/>
          </w:tcPr>
          <w:p w14:paraId="388D1B34" w14:textId="77777777" w:rsidR="009B5372" w:rsidRPr="00713483" w:rsidRDefault="009B5372" w:rsidP="0071348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713483">
              <w:rPr>
                <w:rFonts w:ascii="Book Antiqua" w:hAnsi="Book Antiqua" w:cs="Times New Roman"/>
                <w:color w:val="auto"/>
              </w:rPr>
              <w:lastRenderedPageBreak/>
              <w:t>AL or primary type</w:t>
            </w:r>
          </w:p>
        </w:tc>
        <w:tc>
          <w:tcPr>
            <w:tcW w:w="2126" w:type="dxa"/>
          </w:tcPr>
          <w:p w14:paraId="1859651F" w14:textId="77777777" w:rsidR="009B5372" w:rsidRPr="00713483" w:rsidRDefault="009B5372" w:rsidP="0071348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713483">
              <w:rPr>
                <w:rFonts w:ascii="Book Antiqua" w:hAnsi="Book Antiqua" w:cs="Times New Roman"/>
                <w:color w:val="auto"/>
              </w:rPr>
              <w:t>/</w:t>
            </w:r>
          </w:p>
        </w:tc>
        <w:tc>
          <w:tcPr>
            <w:tcW w:w="992" w:type="dxa"/>
          </w:tcPr>
          <w:p w14:paraId="388917D3" w14:textId="77777777" w:rsidR="009B5372" w:rsidRPr="00713483" w:rsidRDefault="009B5372" w:rsidP="0071348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713483">
              <w:rPr>
                <w:rFonts w:ascii="Book Antiqua" w:hAnsi="Book Antiqua" w:cs="Times New Roman"/>
                <w:color w:val="auto"/>
              </w:rPr>
              <w:t>Carcinoma</w:t>
            </w:r>
          </w:p>
        </w:tc>
        <w:tc>
          <w:tcPr>
            <w:tcW w:w="1701" w:type="dxa"/>
          </w:tcPr>
          <w:p w14:paraId="7E63D104" w14:textId="77777777" w:rsidR="009B5372" w:rsidRPr="00713483" w:rsidRDefault="009B5372" w:rsidP="0071348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713483">
              <w:rPr>
                <w:rFonts w:ascii="Book Antiqua" w:hAnsi="Book Antiqua" w:cs="Times New Roman"/>
                <w:color w:val="auto"/>
              </w:rPr>
              <w:t>Partial gastric resection</w:t>
            </w:r>
          </w:p>
        </w:tc>
      </w:tr>
      <w:tr w:rsidR="009B5372" w:rsidRPr="00713483" w14:paraId="76CCA494" w14:textId="77777777" w:rsidTr="00681B01">
        <w:trPr>
          <w:trHeight w:val="1942"/>
        </w:trPr>
        <w:tc>
          <w:tcPr>
            <w:cnfStyle w:val="001000000000" w:firstRow="0" w:lastRow="0" w:firstColumn="1" w:lastColumn="0" w:oddVBand="0" w:evenVBand="0" w:oddHBand="0" w:evenHBand="0" w:firstRowFirstColumn="0" w:firstRowLastColumn="0" w:lastRowFirstColumn="0" w:lastRowLastColumn="0"/>
            <w:tcW w:w="959" w:type="dxa"/>
          </w:tcPr>
          <w:p w14:paraId="4F47FA7C" w14:textId="77777777" w:rsidR="009B5372" w:rsidRPr="00713483" w:rsidRDefault="009B5372" w:rsidP="00713483">
            <w:pPr>
              <w:spacing w:line="360" w:lineRule="auto"/>
              <w:jc w:val="both"/>
              <w:rPr>
                <w:rFonts w:ascii="Book Antiqua" w:hAnsi="Book Antiqua" w:cs="Times New Roman"/>
                <w:b w:val="0"/>
                <w:bCs w:val="0"/>
                <w:color w:val="auto"/>
              </w:rPr>
            </w:pPr>
            <w:r w:rsidRPr="00713483">
              <w:rPr>
                <w:rFonts w:ascii="Book Antiqua" w:hAnsi="Book Antiqua" w:cs="Times New Roman"/>
                <w:b w:val="0"/>
                <w:bCs w:val="0"/>
                <w:color w:val="auto"/>
              </w:rPr>
              <w:t xml:space="preserve">Deniz </w:t>
            </w:r>
            <w:r w:rsidRPr="00713483">
              <w:rPr>
                <w:rFonts w:ascii="Book Antiqua" w:hAnsi="Book Antiqua" w:cs="Times New Roman"/>
                <w:b w:val="0"/>
                <w:bCs w:val="0"/>
                <w:i/>
                <w:iCs/>
                <w:color w:val="auto"/>
              </w:rPr>
              <w:t>et al</w:t>
            </w:r>
            <w:r w:rsidRPr="00713483">
              <w:rPr>
                <w:rFonts w:ascii="Book Antiqua" w:hAnsi="Book Antiqua"/>
                <w:vertAlign w:val="superscript"/>
              </w:rPr>
              <w:fldChar w:fldCharType="begin"/>
            </w:r>
            <w:r w:rsidRPr="00713483">
              <w:rPr>
                <w:rFonts w:ascii="Book Antiqua" w:hAnsi="Book Antiqua" w:cs="Times New Roman"/>
                <w:b w:val="0"/>
                <w:bCs w:val="0"/>
                <w:vertAlign w:val="superscript"/>
              </w:rPr>
              <w:instrText xml:space="preserve"> ADDIN EN.CITE &lt;EndNote&gt;&lt;Cite&gt;&lt;Author&gt;Deniz&lt;/Author&gt;&lt;Year&gt;2006&lt;/Year&gt;&lt;RecNum&gt;46&lt;/RecNum&gt;&lt;DisplayText&gt;[41]&lt;/DisplayText&gt;&lt;record&gt;&lt;rec-number&gt;46&lt;/rec-number&gt;&lt;foreign-keys&gt;&lt;key app="EN" db-id="waesd5zwd2zza5exta5p0wfcrerrxt5efa9p" timestamp="0"&gt;46&lt;/key&gt;&lt;/foreign-keys&gt;&lt;ref-type name="Journal Article"&gt;17&lt;/ref-type&gt;&lt;contributors&gt;&lt;authors&gt;&lt;author&gt;Deniz, K.&lt;/author&gt;&lt;author&gt;Sari, I.&lt;/author&gt;&lt;author&gt;Torun, E.&lt;/author&gt;&lt;author&gt;Patiroglu, T. E.&lt;/author&gt;&lt;/authors&gt;&lt;/contributors&gt;&lt;auth-address&gt;Department of Pathology, Faculty of Medicine, Erciyes University, Kayseri, Turkey. kdeniz@erciyes.edu.tr&lt;/auth-address&gt;&lt;titles&gt;&lt;title&gt;Localized gastric amyloidosis: a case report&lt;/title&gt;&lt;secondary-title&gt;Turk J Gastroenterol&lt;/secondary-title&gt;&lt;alt-title&gt;The Turkish journal of gastroenterology : the official journal of Turkish Society of Gastroenterology&lt;/alt-title&gt;&lt;/titles&gt;&lt;pages&gt;116-9&lt;/pages&gt;&lt;volume&gt;17&lt;/volume&gt;&lt;number&gt;2&lt;/number&gt;&lt;edition&gt;2006/07/11&lt;/edition&gt;&lt;keywords&gt;&lt;keyword&gt;Aged&lt;/keyword&gt;&lt;keyword&gt;Amyloidosis/complications/*diagnosis/pathology&lt;/keyword&gt;&lt;keyword&gt;Anemia, Megaloblastic/complications/diagnosis&lt;/keyword&gt;&lt;keyword&gt;Biopsy&lt;/keyword&gt;&lt;keyword&gt;Coloring Agents&lt;/keyword&gt;&lt;keyword&gt;Congo Red&lt;/keyword&gt;&lt;keyword&gt;Endoscopy, Gastrointestinal&lt;/keyword&gt;&lt;keyword&gt;Gastric Mucosa/pathology&lt;/keyword&gt;&lt;keyword&gt;Humans&lt;/keyword&gt;&lt;keyword&gt;Male&lt;/keyword&gt;&lt;keyword&gt;Pyloric Antrum/pathology&lt;/keyword&gt;&lt;keyword&gt;Stomach Diseases/complications/*diagnosis/pathology&lt;/keyword&gt;&lt;/keywords&gt;&lt;dates&gt;&lt;year&gt;2006&lt;/year&gt;&lt;pub-dates&gt;&lt;date&gt;Jun&lt;/date&gt;&lt;/pub-dates&gt;&lt;/dates&gt;&lt;isbn&gt;1300-4948&lt;/isbn&gt;&lt;accession-num&gt;16830294&lt;/accession-num&gt;&lt;urls&gt;&lt;/urls&gt;&lt;remote-database-provider&gt;NLM&lt;/remote-database-provider&gt;&lt;language&gt;eng&lt;/language&gt;&lt;/record&gt;&lt;/Cite&gt;&lt;/EndNote&gt;</w:instrText>
            </w:r>
            <w:r w:rsidRPr="00713483">
              <w:rPr>
                <w:rFonts w:ascii="Book Antiqua" w:hAnsi="Book Antiqua"/>
                <w:vertAlign w:val="superscript"/>
              </w:rPr>
              <w:fldChar w:fldCharType="separate"/>
            </w:r>
            <w:r w:rsidRPr="00713483">
              <w:rPr>
                <w:rFonts w:ascii="Book Antiqua" w:hAnsi="Book Antiqua" w:cs="Times New Roman"/>
                <w:b w:val="0"/>
                <w:bCs w:val="0"/>
                <w:noProof/>
                <w:vertAlign w:val="superscript"/>
              </w:rPr>
              <w:t>[41]</w:t>
            </w:r>
            <w:r w:rsidRPr="00713483">
              <w:rPr>
                <w:rFonts w:ascii="Book Antiqua" w:hAnsi="Book Antiqua"/>
                <w:vertAlign w:val="superscript"/>
              </w:rPr>
              <w:fldChar w:fldCharType="end"/>
            </w:r>
            <w:r w:rsidRPr="00713483">
              <w:rPr>
                <w:rFonts w:ascii="Book Antiqua" w:hAnsi="Book Antiqua" w:cs="Times New Roman"/>
                <w:b w:val="0"/>
                <w:bCs w:val="0"/>
                <w:color w:val="auto"/>
              </w:rPr>
              <w:t>, 2006</w:t>
            </w:r>
          </w:p>
        </w:tc>
        <w:tc>
          <w:tcPr>
            <w:tcW w:w="567" w:type="dxa"/>
          </w:tcPr>
          <w:p w14:paraId="1761563E" w14:textId="77777777" w:rsidR="009B5372" w:rsidRPr="00713483" w:rsidRDefault="009B5372" w:rsidP="0071348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713483">
              <w:rPr>
                <w:rFonts w:ascii="Book Antiqua" w:hAnsi="Book Antiqua" w:cs="Times New Roman"/>
                <w:color w:val="auto"/>
              </w:rPr>
              <w:t>67/M</w:t>
            </w:r>
          </w:p>
        </w:tc>
        <w:tc>
          <w:tcPr>
            <w:tcW w:w="1276" w:type="dxa"/>
          </w:tcPr>
          <w:p w14:paraId="0C365148" w14:textId="77777777" w:rsidR="009B5372" w:rsidRPr="00713483" w:rsidRDefault="009B5372" w:rsidP="0071348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713483">
              <w:rPr>
                <w:rFonts w:ascii="Book Antiqua" w:hAnsi="Book Antiqua" w:cs="Times New Roman"/>
                <w:color w:val="auto"/>
              </w:rPr>
              <w:t>Fatigue, weight loss, poor appetite</w:t>
            </w:r>
          </w:p>
        </w:tc>
        <w:tc>
          <w:tcPr>
            <w:tcW w:w="1417" w:type="dxa"/>
          </w:tcPr>
          <w:p w14:paraId="1AD8F8F2" w14:textId="77777777" w:rsidR="009B5372" w:rsidRPr="00713483" w:rsidRDefault="009B5372" w:rsidP="0071348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713483">
              <w:rPr>
                <w:rFonts w:ascii="Book Antiqua" w:hAnsi="Book Antiqua" w:cs="Times New Roman"/>
                <w:color w:val="auto"/>
              </w:rPr>
              <w:t>One mass</w:t>
            </w:r>
          </w:p>
        </w:tc>
        <w:tc>
          <w:tcPr>
            <w:tcW w:w="992" w:type="dxa"/>
          </w:tcPr>
          <w:p w14:paraId="10D321D3" w14:textId="77777777" w:rsidR="009B5372" w:rsidRPr="00713483" w:rsidRDefault="009B5372" w:rsidP="0071348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713483">
              <w:rPr>
                <w:rFonts w:ascii="Book Antiqua" w:hAnsi="Book Antiqua" w:cs="Times New Roman"/>
                <w:color w:val="auto"/>
              </w:rPr>
              <w:t>5 mm × 5 mm × 5 mm</w:t>
            </w:r>
          </w:p>
        </w:tc>
        <w:tc>
          <w:tcPr>
            <w:tcW w:w="851" w:type="dxa"/>
          </w:tcPr>
          <w:p w14:paraId="0EC56130" w14:textId="77777777" w:rsidR="009B5372" w:rsidRPr="00713483" w:rsidRDefault="009B5372" w:rsidP="0071348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713483">
              <w:rPr>
                <w:rFonts w:ascii="Book Antiqua" w:hAnsi="Book Antiqua" w:cs="Times New Roman"/>
                <w:color w:val="auto"/>
              </w:rPr>
              <w:t>Paracardiac region</w:t>
            </w:r>
          </w:p>
        </w:tc>
        <w:tc>
          <w:tcPr>
            <w:tcW w:w="992" w:type="dxa"/>
          </w:tcPr>
          <w:p w14:paraId="452E377E" w14:textId="77777777" w:rsidR="009B5372" w:rsidRPr="00713483" w:rsidRDefault="009B5372" w:rsidP="0071348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713483">
              <w:rPr>
                <w:rFonts w:ascii="Book Antiqua" w:hAnsi="Book Antiqua" w:cs="Times New Roman"/>
                <w:color w:val="auto"/>
              </w:rPr>
              <w:t>/</w:t>
            </w:r>
          </w:p>
        </w:tc>
        <w:tc>
          <w:tcPr>
            <w:tcW w:w="1843" w:type="dxa"/>
          </w:tcPr>
          <w:p w14:paraId="1913BA70" w14:textId="77777777" w:rsidR="009B5372" w:rsidRPr="00713483" w:rsidRDefault="009B5372" w:rsidP="0071348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713483">
              <w:rPr>
                <w:rFonts w:ascii="Book Antiqua" w:hAnsi="Book Antiqua" w:cs="Times New Roman"/>
                <w:color w:val="auto"/>
              </w:rPr>
              <w:t>H&amp;E staining: Amyloid deposits in the mucosa; Congo red (+)</w:t>
            </w:r>
          </w:p>
        </w:tc>
        <w:tc>
          <w:tcPr>
            <w:tcW w:w="1276" w:type="dxa"/>
          </w:tcPr>
          <w:p w14:paraId="24E4101D" w14:textId="77777777" w:rsidR="009B5372" w:rsidRPr="00713483" w:rsidRDefault="009B5372" w:rsidP="0071348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713483">
              <w:rPr>
                <w:rFonts w:ascii="Book Antiqua" w:hAnsi="Book Antiqua" w:cs="Times New Roman"/>
                <w:color w:val="auto"/>
              </w:rPr>
              <w:t>/</w:t>
            </w:r>
          </w:p>
        </w:tc>
        <w:tc>
          <w:tcPr>
            <w:tcW w:w="2126" w:type="dxa"/>
          </w:tcPr>
          <w:p w14:paraId="5C4AEF91" w14:textId="77777777" w:rsidR="009B5372" w:rsidRPr="00713483" w:rsidRDefault="009B5372" w:rsidP="0071348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713483">
              <w:rPr>
                <w:rFonts w:ascii="Book Antiqua" w:hAnsi="Book Antiqua" w:cs="Times New Roman"/>
                <w:color w:val="auto"/>
              </w:rPr>
              <w:t>Biopsy of other gastrointestinal tissues (-); urine Bence-Jones protein (-)</w:t>
            </w:r>
          </w:p>
        </w:tc>
        <w:tc>
          <w:tcPr>
            <w:tcW w:w="992" w:type="dxa"/>
          </w:tcPr>
          <w:p w14:paraId="41D56F02" w14:textId="77777777" w:rsidR="009B5372" w:rsidRPr="00713483" w:rsidRDefault="009B5372" w:rsidP="0071348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713483">
              <w:rPr>
                <w:rFonts w:ascii="Book Antiqua" w:hAnsi="Book Antiqua" w:cs="Times New Roman"/>
                <w:color w:val="auto"/>
              </w:rPr>
              <w:t>/</w:t>
            </w:r>
          </w:p>
        </w:tc>
        <w:tc>
          <w:tcPr>
            <w:tcW w:w="1701" w:type="dxa"/>
          </w:tcPr>
          <w:p w14:paraId="341077B2" w14:textId="77777777" w:rsidR="009B5372" w:rsidRPr="00713483" w:rsidRDefault="009B5372" w:rsidP="0071348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713483">
              <w:rPr>
                <w:rFonts w:ascii="Book Antiqua" w:hAnsi="Book Antiqua" w:cs="Times New Roman"/>
                <w:color w:val="auto"/>
              </w:rPr>
              <w:t>/</w:t>
            </w:r>
          </w:p>
        </w:tc>
      </w:tr>
      <w:tr w:rsidR="009B5372" w:rsidRPr="00713483" w14:paraId="5570C60D" w14:textId="77777777" w:rsidTr="00681B01">
        <w:trPr>
          <w:trHeight w:val="330"/>
        </w:trPr>
        <w:tc>
          <w:tcPr>
            <w:cnfStyle w:val="001000000000" w:firstRow="0" w:lastRow="0" w:firstColumn="1" w:lastColumn="0" w:oddVBand="0" w:evenVBand="0" w:oddHBand="0" w:evenHBand="0" w:firstRowFirstColumn="0" w:firstRowLastColumn="0" w:lastRowFirstColumn="0" w:lastRowLastColumn="0"/>
            <w:tcW w:w="959" w:type="dxa"/>
          </w:tcPr>
          <w:p w14:paraId="23D2B575" w14:textId="77777777" w:rsidR="009B5372" w:rsidRPr="00713483" w:rsidRDefault="009B5372" w:rsidP="00713483">
            <w:pPr>
              <w:spacing w:line="360" w:lineRule="auto"/>
              <w:jc w:val="both"/>
              <w:rPr>
                <w:rFonts w:ascii="Book Antiqua" w:hAnsi="Book Antiqua" w:cs="Times New Roman"/>
                <w:b w:val="0"/>
                <w:bCs w:val="0"/>
                <w:color w:val="auto"/>
              </w:rPr>
            </w:pPr>
            <w:r w:rsidRPr="00713483">
              <w:rPr>
                <w:rFonts w:ascii="Book Antiqua" w:hAnsi="Book Antiqua" w:cs="Times New Roman"/>
                <w:b w:val="0"/>
                <w:bCs w:val="0"/>
                <w:color w:val="auto"/>
              </w:rPr>
              <w:t xml:space="preserve">Rotondano </w:t>
            </w:r>
            <w:r w:rsidRPr="00713483">
              <w:rPr>
                <w:rFonts w:ascii="Book Antiqua" w:hAnsi="Book Antiqua" w:cs="Times New Roman"/>
                <w:b w:val="0"/>
                <w:bCs w:val="0"/>
                <w:i/>
                <w:iCs/>
                <w:color w:val="auto"/>
              </w:rPr>
              <w:t>et al</w:t>
            </w:r>
            <w:r w:rsidRPr="00713483">
              <w:rPr>
                <w:rFonts w:ascii="Book Antiqua" w:hAnsi="Book Antiqua"/>
                <w:vertAlign w:val="superscript"/>
              </w:rPr>
              <w:fldChar w:fldCharType="begin"/>
            </w:r>
            <w:r w:rsidRPr="00713483">
              <w:rPr>
                <w:rFonts w:ascii="Book Antiqua" w:hAnsi="Book Antiqua" w:cs="Times New Roman"/>
                <w:b w:val="0"/>
                <w:bCs w:val="0"/>
                <w:vertAlign w:val="superscript"/>
              </w:rPr>
              <w:instrText xml:space="preserve"> ADDIN EN.CITE &lt;EndNote&gt;&lt;Cite&gt;&lt;Author&gt;Rotondano&lt;/Author&gt;&lt;Year&gt;2007&lt;/Year&gt;&lt;RecNum&gt;162&lt;/RecNum&gt;&lt;DisplayText&gt;[60]&lt;/DisplayText&gt;&lt;record&gt;&lt;rec-number&gt;162&lt;/rec-number&gt;&lt;foreign-keys&gt;&lt;key app="EN" db-id="waesd5zwd2zza5exta5p0wfcrerrxt5efa9p" timestamp="0"&gt;162&lt;/key&gt;&lt;/foreign-keys&gt;&lt;ref-type name="Journal Article"&gt;17&lt;/ref-type&gt;&lt;contributors&gt;&lt;authors&gt;&lt;author&gt;Rotondano, G.&lt;/author&gt;&lt;author&gt;Salerno, R.&lt;/author&gt;&lt;author&gt;Cipolletta, F.&lt;/author&gt;&lt;author&gt;Bianco, M. A.&lt;/author&gt;&lt;author&gt;De Gregorio, A.&lt;/author&gt;&lt;author&gt;Miele, R.&lt;/author&gt;&lt;author&gt;Prisco, A.&lt;/author&gt;&lt;author&gt;Garofano, M. L.&lt;/author&gt;&lt;author&gt;Cipolletta, L.&lt;/author&gt;&lt;/authors&gt;&lt;/contributors&gt;&lt;auth-address&gt;Division of Gastroenterology, Hospital Maresca, Torre del Greco, Italy. gianluca.rotondano@virgilio.it&lt;/auth-address&gt;&lt;titles&gt;&lt;title&gt;Localized amyloidosis of the stomach: a case report&lt;/title&gt;&lt;secondary-title&gt;World J Gastroenterol&lt;/secondary-title&gt;&lt;alt-title&gt;World journal of gastroenterology&lt;/alt-title&gt;&lt;/titles&gt;&lt;pages&gt;1877-8&lt;/pages&gt;&lt;volume&gt;13&lt;/volume&gt;&lt;number&gt;12&lt;/number&gt;&lt;edition&gt;2007/05/01&lt;/edition&gt;&lt;keywords&gt;&lt;keyword&gt;Amyloidosis/complications/*diagnosis/pathology&lt;/keyword&gt;&lt;keyword&gt;Dyspepsia/etiology&lt;/keyword&gt;&lt;keyword&gt;Endoscopy, Gastrointestinal&lt;/keyword&gt;&lt;keyword&gt;Humans&lt;/keyword&gt;&lt;keyword&gt;Male&lt;/keyword&gt;&lt;keyword&gt;Middle Aged&lt;/keyword&gt;&lt;keyword&gt;Stomach/pathology&lt;/keyword&gt;&lt;keyword&gt;Stomach Diseases/complications/*diagnosis/pathology&lt;/keyword&gt;&lt;/keywords&gt;&lt;dates&gt;&lt;year&gt;2007&lt;/year&gt;&lt;pub-dates&gt;&lt;date&gt;Mar 28&lt;/date&gt;&lt;/pub-dates&gt;&lt;/dates&gt;&lt;isbn&gt;1007-9327 (Print)&amp;#xD;1007-9327&lt;/isbn&gt;&lt;accession-num&gt;17465486&lt;/accession-num&gt;&lt;urls&gt;&lt;/urls&gt;&lt;custom2&gt;PMC4149972&lt;/custom2&gt;&lt;electronic-resource-num&gt;10.3748/wjg.v13.i12.1877&lt;/electronic-resource-num&gt;&lt;remote-database-provider&gt;NLM&lt;/remote-database-provider&gt;&lt;language&gt;eng&lt;/language&gt;&lt;/record&gt;&lt;/Cite&gt;&lt;/EndNote&gt;</w:instrText>
            </w:r>
            <w:r w:rsidRPr="00713483">
              <w:rPr>
                <w:rFonts w:ascii="Book Antiqua" w:hAnsi="Book Antiqua"/>
                <w:vertAlign w:val="superscript"/>
              </w:rPr>
              <w:fldChar w:fldCharType="separate"/>
            </w:r>
            <w:r w:rsidRPr="00713483">
              <w:rPr>
                <w:rFonts w:ascii="Book Antiqua" w:hAnsi="Book Antiqua" w:cs="Times New Roman"/>
                <w:b w:val="0"/>
                <w:bCs w:val="0"/>
                <w:noProof/>
                <w:vertAlign w:val="superscript"/>
              </w:rPr>
              <w:t>[60]</w:t>
            </w:r>
            <w:r w:rsidRPr="00713483">
              <w:rPr>
                <w:rFonts w:ascii="Book Antiqua" w:hAnsi="Book Antiqua"/>
                <w:vertAlign w:val="superscript"/>
              </w:rPr>
              <w:fldChar w:fldCharType="end"/>
            </w:r>
            <w:r w:rsidRPr="00713483">
              <w:rPr>
                <w:rFonts w:ascii="Book Antiqua" w:hAnsi="Book Antiqua" w:cs="Times New Roman"/>
                <w:b w:val="0"/>
                <w:bCs w:val="0"/>
                <w:color w:val="auto"/>
              </w:rPr>
              <w:t>, 2007</w:t>
            </w:r>
          </w:p>
        </w:tc>
        <w:tc>
          <w:tcPr>
            <w:tcW w:w="567" w:type="dxa"/>
          </w:tcPr>
          <w:p w14:paraId="65880E5C" w14:textId="77777777" w:rsidR="009B5372" w:rsidRPr="00713483" w:rsidRDefault="009B5372" w:rsidP="0071348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713483">
              <w:rPr>
                <w:rFonts w:ascii="Book Antiqua" w:hAnsi="Book Antiqua" w:cs="Times New Roman"/>
                <w:color w:val="auto"/>
              </w:rPr>
              <w:t>55/M</w:t>
            </w:r>
          </w:p>
        </w:tc>
        <w:tc>
          <w:tcPr>
            <w:tcW w:w="1276" w:type="dxa"/>
          </w:tcPr>
          <w:p w14:paraId="2F9BDCDA" w14:textId="77777777" w:rsidR="009B5372" w:rsidRPr="00713483" w:rsidRDefault="009B5372" w:rsidP="0071348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713483">
              <w:rPr>
                <w:rFonts w:ascii="Book Antiqua" w:hAnsi="Book Antiqua" w:cs="Times New Roman"/>
                <w:color w:val="auto"/>
              </w:rPr>
              <w:t>Epigastric pain, heartburn, weight loss</w:t>
            </w:r>
          </w:p>
        </w:tc>
        <w:tc>
          <w:tcPr>
            <w:tcW w:w="1417" w:type="dxa"/>
          </w:tcPr>
          <w:p w14:paraId="09747396" w14:textId="77777777" w:rsidR="009B5372" w:rsidRPr="00713483" w:rsidRDefault="009B5372" w:rsidP="0071348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713483">
              <w:rPr>
                <w:rFonts w:ascii="Book Antiqua" w:hAnsi="Book Antiqua" w:cs="Times New Roman"/>
                <w:color w:val="auto"/>
              </w:rPr>
              <w:t xml:space="preserve">Two white-yellow granular-like </w:t>
            </w:r>
            <w:r w:rsidRPr="00713483">
              <w:rPr>
                <w:rFonts w:ascii="Book Antiqua" w:hAnsi="Book Antiqua" w:cs="Times New Roman"/>
                <w:color w:val="auto"/>
              </w:rPr>
              <w:lastRenderedPageBreak/>
              <w:t>circular areas</w:t>
            </w:r>
          </w:p>
        </w:tc>
        <w:tc>
          <w:tcPr>
            <w:tcW w:w="992" w:type="dxa"/>
          </w:tcPr>
          <w:p w14:paraId="5382F38B" w14:textId="77777777" w:rsidR="009B5372" w:rsidRPr="00713483" w:rsidRDefault="009B5372" w:rsidP="0071348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713483">
              <w:rPr>
                <w:rFonts w:ascii="Book Antiqua" w:hAnsi="Book Antiqua" w:cs="Times New Roman"/>
                <w:color w:val="auto"/>
              </w:rPr>
              <w:lastRenderedPageBreak/>
              <w:t>3 cm</w:t>
            </w:r>
          </w:p>
        </w:tc>
        <w:tc>
          <w:tcPr>
            <w:tcW w:w="851" w:type="dxa"/>
          </w:tcPr>
          <w:p w14:paraId="61C60239" w14:textId="77777777" w:rsidR="009B5372" w:rsidRPr="00713483" w:rsidRDefault="009B5372" w:rsidP="0071348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713483">
              <w:rPr>
                <w:rFonts w:ascii="Book Antiqua" w:hAnsi="Book Antiqua" w:cs="Times New Roman"/>
                <w:color w:val="auto"/>
              </w:rPr>
              <w:t>Distal portion of the gastri</w:t>
            </w:r>
            <w:r w:rsidRPr="00713483">
              <w:rPr>
                <w:rFonts w:ascii="Book Antiqua" w:hAnsi="Book Antiqua" w:cs="Times New Roman"/>
                <w:color w:val="auto"/>
              </w:rPr>
              <w:lastRenderedPageBreak/>
              <w:t xml:space="preserve">c body and angle of the stomach </w:t>
            </w:r>
          </w:p>
        </w:tc>
        <w:tc>
          <w:tcPr>
            <w:tcW w:w="992" w:type="dxa"/>
          </w:tcPr>
          <w:p w14:paraId="04501FAD" w14:textId="77777777" w:rsidR="009B5372" w:rsidRPr="00713483" w:rsidRDefault="009B5372" w:rsidP="0071348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713483">
              <w:rPr>
                <w:rFonts w:ascii="Book Antiqua" w:hAnsi="Book Antiqua" w:cs="Times New Roman"/>
                <w:color w:val="auto"/>
              </w:rPr>
              <w:lastRenderedPageBreak/>
              <w:t xml:space="preserve">Mucosal and submucosal layers </w:t>
            </w:r>
            <w:r w:rsidRPr="00713483">
              <w:rPr>
                <w:rFonts w:ascii="Book Antiqua" w:hAnsi="Book Antiqua" w:cs="Times New Roman"/>
                <w:color w:val="auto"/>
              </w:rPr>
              <w:lastRenderedPageBreak/>
              <w:t xml:space="preserve">exhibited slight thickening </w:t>
            </w:r>
          </w:p>
        </w:tc>
        <w:tc>
          <w:tcPr>
            <w:tcW w:w="1843" w:type="dxa"/>
          </w:tcPr>
          <w:p w14:paraId="10DBD098" w14:textId="77777777" w:rsidR="009B5372" w:rsidRPr="00713483" w:rsidRDefault="009B5372" w:rsidP="0071348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713483">
              <w:rPr>
                <w:rFonts w:ascii="Book Antiqua" w:hAnsi="Book Antiqua" w:cs="Times New Roman"/>
                <w:color w:val="auto"/>
              </w:rPr>
              <w:lastRenderedPageBreak/>
              <w:t xml:space="preserve">H&amp;E staining: Lymphocytes and polyclonal plasma cells infiltrated the </w:t>
            </w:r>
            <w:r w:rsidRPr="00713483">
              <w:rPr>
                <w:rFonts w:ascii="Book Antiqua" w:hAnsi="Book Antiqua" w:cs="Times New Roman"/>
                <w:color w:val="auto"/>
              </w:rPr>
              <w:lastRenderedPageBreak/>
              <w:t>lamina propria; Congo red (+)</w:t>
            </w:r>
          </w:p>
        </w:tc>
        <w:tc>
          <w:tcPr>
            <w:tcW w:w="1276" w:type="dxa"/>
          </w:tcPr>
          <w:p w14:paraId="5BDE1927" w14:textId="77777777" w:rsidR="009B5372" w:rsidRPr="00713483" w:rsidRDefault="009B5372" w:rsidP="0071348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713483">
              <w:rPr>
                <w:rFonts w:ascii="Book Antiqua" w:hAnsi="Book Antiqua" w:cs="Times New Roman"/>
                <w:color w:val="auto"/>
              </w:rPr>
              <w:lastRenderedPageBreak/>
              <w:t>/</w:t>
            </w:r>
          </w:p>
        </w:tc>
        <w:tc>
          <w:tcPr>
            <w:tcW w:w="2126" w:type="dxa"/>
          </w:tcPr>
          <w:p w14:paraId="7277E760" w14:textId="77777777" w:rsidR="009B5372" w:rsidRPr="00713483" w:rsidRDefault="009B5372" w:rsidP="0071348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713483">
              <w:rPr>
                <w:rFonts w:ascii="Book Antiqua" w:hAnsi="Book Antiqua" w:cs="Times New Roman"/>
                <w:color w:val="auto"/>
              </w:rPr>
              <w:t>Biopsy and endoscopy of the rectum, duodenum and esophagus (-)</w:t>
            </w:r>
          </w:p>
        </w:tc>
        <w:tc>
          <w:tcPr>
            <w:tcW w:w="992" w:type="dxa"/>
          </w:tcPr>
          <w:p w14:paraId="7CF43187" w14:textId="77777777" w:rsidR="009B5372" w:rsidRPr="00713483" w:rsidRDefault="009B5372" w:rsidP="0071348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713483">
              <w:rPr>
                <w:rFonts w:ascii="Book Antiqua" w:hAnsi="Book Antiqua" w:cs="Times New Roman"/>
                <w:color w:val="auto"/>
              </w:rPr>
              <w:t>/</w:t>
            </w:r>
          </w:p>
        </w:tc>
        <w:tc>
          <w:tcPr>
            <w:tcW w:w="1701" w:type="dxa"/>
          </w:tcPr>
          <w:p w14:paraId="3F1CF85C" w14:textId="77777777" w:rsidR="009B5372" w:rsidRPr="00713483" w:rsidRDefault="009B5372" w:rsidP="0071348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713483">
              <w:rPr>
                <w:rFonts w:ascii="Book Antiqua" w:hAnsi="Book Antiqua" w:cs="Times New Roman"/>
                <w:color w:val="auto"/>
              </w:rPr>
              <w:t>None</w:t>
            </w:r>
          </w:p>
        </w:tc>
      </w:tr>
      <w:tr w:rsidR="009B5372" w:rsidRPr="00713483" w14:paraId="6B749618" w14:textId="77777777" w:rsidTr="00681B01">
        <w:trPr>
          <w:trHeight w:val="330"/>
        </w:trPr>
        <w:tc>
          <w:tcPr>
            <w:cnfStyle w:val="001000000000" w:firstRow="0" w:lastRow="0" w:firstColumn="1" w:lastColumn="0" w:oddVBand="0" w:evenVBand="0" w:oddHBand="0" w:evenHBand="0" w:firstRowFirstColumn="0" w:firstRowLastColumn="0" w:lastRowFirstColumn="0" w:lastRowLastColumn="0"/>
            <w:tcW w:w="959" w:type="dxa"/>
          </w:tcPr>
          <w:p w14:paraId="626AB863" w14:textId="77777777" w:rsidR="009B5372" w:rsidRPr="00713483" w:rsidRDefault="009B5372" w:rsidP="00713483">
            <w:pPr>
              <w:spacing w:line="360" w:lineRule="auto"/>
              <w:jc w:val="both"/>
              <w:rPr>
                <w:rFonts w:ascii="Book Antiqua" w:hAnsi="Book Antiqua" w:cs="Times New Roman"/>
                <w:b w:val="0"/>
                <w:bCs w:val="0"/>
                <w:color w:val="auto"/>
              </w:rPr>
            </w:pPr>
            <w:r w:rsidRPr="00713483">
              <w:rPr>
                <w:rFonts w:ascii="Book Antiqua" w:hAnsi="Book Antiqua" w:cs="Times New Roman"/>
                <w:b w:val="0"/>
                <w:bCs w:val="0"/>
                <w:color w:val="auto"/>
              </w:rPr>
              <w:t xml:space="preserve">Ebato </w:t>
            </w:r>
            <w:r w:rsidRPr="00713483">
              <w:rPr>
                <w:rFonts w:ascii="Book Antiqua" w:hAnsi="Book Antiqua" w:cs="Times New Roman"/>
                <w:b w:val="0"/>
                <w:bCs w:val="0"/>
                <w:i/>
                <w:iCs/>
                <w:color w:val="auto"/>
              </w:rPr>
              <w:t>et al</w:t>
            </w:r>
            <w:r w:rsidRPr="00713483">
              <w:rPr>
                <w:rFonts w:ascii="Book Antiqua" w:hAnsi="Book Antiqua"/>
                <w:vertAlign w:val="superscript"/>
              </w:rPr>
              <w:fldChar w:fldCharType="begin"/>
            </w:r>
            <w:r w:rsidRPr="00713483">
              <w:rPr>
                <w:rFonts w:ascii="Book Antiqua" w:hAnsi="Book Antiqua" w:cs="Times New Roman"/>
                <w:b w:val="0"/>
                <w:bCs w:val="0"/>
                <w:vertAlign w:val="superscript"/>
              </w:rPr>
              <w:instrText xml:space="preserve"> ADDIN EN.CITE &lt;EndNote&gt;&lt;Cite&gt;&lt;Author&gt;Ebato&lt;/Author&gt;&lt;Year&gt;2012&lt;/Year&gt;&lt;RecNum&gt;44&lt;/RecNum&gt;&lt;DisplayText&gt;[62]&lt;/DisplayText&gt;&lt;record&gt;&lt;rec-number&gt;44&lt;/rec-number&gt;&lt;foreign-keys&gt;&lt;key app="EN" db-id="waesd5zwd2zza5exta5p0wfcrerrxt5efa9p" timestamp="0"&gt;44&lt;/key&gt;&lt;/foreign-keys&gt;&lt;ref-type name="Journal Article"&gt;17&lt;/ref-type&gt;&lt;contributors&gt;&lt;authors&gt;&lt;author&gt;Ebato, T.&lt;/author&gt;&lt;author&gt;Yamamoto, T.&lt;/author&gt;&lt;author&gt;Abe, K.&lt;/author&gt;&lt;author&gt;Ishii, T.&lt;/author&gt;&lt;author&gt;Kuyama, Y.&lt;/author&gt;&lt;/authors&gt;&lt;/contributors&gt;&lt;auth-address&gt;Department of Internal Medicine, Teikyo University School of Medicine, Tokyo, Japan.&lt;/auth-address&gt;&lt;titles&gt;&lt;title&gt;Endoscopic removal of localized gastric amyloidosis&lt;/title&gt;&lt;secondary-title&gt;Endoscopy&lt;/secondary-title&gt;&lt;alt-title&gt;Endoscopy&lt;/alt-title&gt;&lt;/titles&gt;&lt;pages&gt;E351&lt;/pages&gt;&lt;volume&gt;44 Suppl 2 UCTN&lt;/volume&gt;&lt;edition&gt;2012/10/04&lt;/edition&gt;&lt;keywords&gt;&lt;keyword&gt;Aged&lt;/keyword&gt;&lt;keyword&gt;Amyloidosis/complications/pathology/*surgery&lt;/keyword&gt;&lt;keyword&gt;Anemia/etiology&lt;/keyword&gt;&lt;keyword&gt;Endoscopy, Gastrointestinal&lt;/keyword&gt;&lt;keyword&gt;Female&lt;/keyword&gt;&lt;keyword&gt;Gastrointestinal Hemorrhage/*etiology&lt;/keyword&gt;&lt;keyword&gt;Humans&lt;/keyword&gt;&lt;keyword&gt;Stomach Diseases/complications/pathology/*surgery&lt;/keyword&gt;&lt;/keywords&gt;&lt;dates&gt;&lt;year&gt;2012&lt;/year&gt;&lt;/dates&gt;&lt;isbn&gt;0013-726x&lt;/isbn&gt;&lt;accession-num&gt;23012016&lt;/accession-num&gt;&lt;urls&gt;&lt;/urls&gt;&lt;electronic-resource-num&gt;10.1055/s-0032-1310026&lt;/electronic-resource-num&gt;&lt;remote-database-provider&gt;NLM&lt;/remote-database-provider&gt;&lt;language&gt;eng&lt;/language&gt;&lt;/record&gt;&lt;/Cite&gt;&lt;/EndNote&gt;</w:instrText>
            </w:r>
            <w:r w:rsidRPr="00713483">
              <w:rPr>
                <w:rFonts w:ascii="Book Antiqua" w:hAnsi="Book Antiqua"/>
                <w:vertAlign w:val="superscript"/>
              </w:rPr>
              <w:fldChar w:fldCharType="separate"/>
            </w:r>
            <w:r w:rsidRPr="00713483">
              <w:rPr>
                <w:rFonts w:ascii="Book Antiqua" w:hAnsi="Book Antiqua" w:cs="Times New Roman"/>
                <w:b w:val="0"/>
                <w:bCs w:val="0"/>
                <w:noProof/>
                <w:vertAlign w:val="superscript"/>
              </w:rPr>
              <w:t>[62]</w:t>
            </w:r>
            <w:r w:rsidRPr="00713483">
              <w:rPr>
                <w:rFonts w:ascii="Book Antiqua" w:hAnsi="Book Antiqua"/>
                <w:vertAlign w:val="superscript"/>
              </w:rPr>
              <w:fldChar w:fldCharType="end"/>
            </w:r>
            <w:r w:rsidRPr="00713483">
              <w:rPr>
                <w:rFonts w:ascii="Book Antiqua" w:hAnsi="Book Antiqua" w:cs="Times New Roman"/>
                <w:b w:val="0"/>
                <w:bCs w:val="0"/>
                <w:color w:val="auto"/>
              </w:rPr>
              <w:t>, 2012</w:t>
            </w:r>
          </w:p>
        </w:tc>
        <w:tc>
          <w:tcPr>
            <w:tcW w:w="567" w:type="dxa"/>
          </w:tcPr>
          <w:p w14:paraId="33309BBC" w14:textId="77777777" w:rsidR="009B5372" w:rsidRPr="00713483" w:rsidRDefault="009B5372" w:rsidP="0071348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713483">
              <w:rPr>
                <w:rFonts w:ascii="Book Antiqua" w:hAnsi="Book Antiqua" w:cs="Times New Roman"/>
                <w:color w:val="auto"/>
              </w:rPr>
              <w:t>77/F</w:t>
            </w:r>
          </w:p>
        </w:tc>
        <w:tc>
          <w:tcPr>
            <w:tcW w:w="1276" w:type="dxa"/>
          </w:tcPr>
          <w:p w14:paraId="6AD3591B" w14:textId="77777777" w:rsidR="009B5372" w:rsidRPr="00713483" w:rsidRDefault="009B5372" w:rsidP="0071348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713483">
              <w:rPr>
                <w:rFonts w:ascii="Book Antiqua" w:hAnsi="Book Antiqua" w:cs="Times New Roman"/>
                <w:color w:val="auto"/>
              </w:rPr>
              <w:t>Anemia</w:t>
            </w:r>
          </w:p>
        </w:tc>
        <w:tc>
          <w:tcPr>
            <w:tcW w:w="1417" w:type="dxa"/>
          </w:tcPr>
          <w:p w14:paraId="490E4A88" w14:textId="77777777" w:rsidR="009B5372" w:rsidRPr="00713483" w:rsidRDefault="009B5372" w:rsidP="0071348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713483">
              <w:rPr>
                <w:rFonts w:ascii="Book Antiqua" w:hAnsi="Book Antiqua" w:cs="Times New Roman"/>
                <w:color w:val="auto"/>
              </w:rPr>
              <w:t>One flat, depressed area</w:t>
            </w:r>
          </w:p>
        </w:tc>
        <w:tc>
          <w:tcPr>
            <w:tcW w:w="992" w:type="dxa"/>
          </w:tcPr>
          <w:p w14:paraId="444E28A2" w14:textId="77777777" w:rsidR="009B5372" w:rsidRPr="00713483" w:rsidRDefault="009B5372" w:rsidP="0071348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713483">
              <w:rPr>
                <w:rFonts w:ascii="Book Antiqua" w:hAnsi="Book Antiqua" w:cs="Times New Roman"/>
                <w:color w:val="auto"/>
              </w:rPr>
              <w:t>46 mm × 28 mm</w:t>
            </w:r>
          </w:p>
        </w:tc>
        <w:tc>
          <w:tcPr>
            <w:tcW w:w="851" w:type="dxa"/>
          </w:tcPr>
          <w:p w14:paraId="0579B7E8" w14:textId="77777777" w:rsidR="009B5372" w:rsidRPr="00713483" w:rsidRDefault="009B5372" w:rsidP="0071348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713483">
              <w:rPr>
                <w:rFonts w:ascii="Book Antiqua" w:hAnsi="Book Antiqua" w:cs="Times New Roman"/>
                <w:color w:val="auto"/>
              </w:rPr>
              <w:t>Lower gastric body</w:t>
            </w:r>
          </w:p>
        </w:tc>
        <w:tc>
          <w:tcPr>
            <w:tcW w:w="992" w:type="dxa"/>
          </w:tcPr>
          <w:p w14:paraId="2990E5B9" w14:textId="77777777" w:rsidR="009B5372" w:rsidRPr="00713483" w:rsidRDefault="009B5372" w:rsidP="0071348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713483">
              <w:rPr>
                <w:rFonts w:ascii="Book Antiqua" w:hAnsi="Book Antiqua" w:cs="Times New Roman"/>
                <w:color w:val="auto"/>
              </w:rPr>
              <w:t>/</w:t>
            </w:r>
          </w:p>
        </w:tc>
        <w:tc>
          <w:tcPr>
            <w:tcW w:w="1843" w:type="dxa"/>
          </w:tcPr>
          <w:p w14:paraId="36C9A4A7" w14:textId="77777777" w:rsidR="009B5372" w:rsidRPr="00713483" w:rsidRDefault="009B5372" w:rsidP="0071348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713483">
              <w:rPr>
                <w:rFonts w:ascii="Book Antiqua" w:hAnsi="Book Antiqua" w:cs="Times New Roman"/>
                <w:color w:val="auto"/>
              </w:rPr>
              <w:t>H&amp;E staining: Amyloid deposits in the mucosa and submucosa; DFS staining (+)</w:t>
            </w:r>
          </w:p>
        </w:tc>
        <w:tc>
          <w:tcPr>
            <w:tcW w:w="1276" w:type="dxa"/>
          </w:tcPr>
          <w:p w14:paraId="70BE6837" w14:textId="77777777" w:rsidR="009B5372" w:rsidRPr="00713483" w:rsidRDefault="009B5372" w:rsidP="0071348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713483">
              <w:rPr>
                <w:rFonts w:ascii="Book Antiqua" w:hAnsi="Book Antiqua" w:cs="Times New Roman"/>
                <w:color w:val="auto"/>
              </w:rPr>
              <w:t>AL</w:t>
            </w:r>
          </w:p>
        </w:tc>
        <w:tc>
          <w:tcPr>
            <w:tcW w:w="2126" w:type="dxa"/>
          </w:tcPr>
          <w:p w14:paraId="53B1061B" w14:textId="77777777" w:rsidR="009B5372" w:rsidRPr="00713483" w:rsidRDefault="009B5372" w:rsidP="0071348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713483">
              <w:rPr>
                <w:rFonts w:ascii="Book Antiqua" w:hAnsi="Book Antiqua" w:cs="Times New Roman"/>
                <w:color w:val="auto"/>
              </w:rPr>
              <w:t>/</w:t>
            </w:r>
          </w:p>
        </w:tc>
        <w:tc>
          <w:tcPr>
            <w:tcW w:w="992" w:type="dxa"/>
          </w:tcPr>
          <w:p w14:paraId="49442B06" w14:textId="77777777" w:rsidR="009B5372" w:rsidRPr="00713483" w:rsidRDefault="009B5372" w:rsidP="0071348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713483">
              <w:rPr>
                <w:rFonts w:ascii="Book Antiqua" w:hAnsi="Book Antiqua" w:cs="Times New Roman"/>
                <w:color w:val="auto"/>
              </w:rPr>
              <w:t>/</w:t>
            </w:r>
          </w:p>
        </w:tc>
        <w:tc>
          <w:tcPr>
            <w:tcW w:w="1701" w:type="dxa"/>
          </w:tcPr>
          <w:p w14:paraId="573370A0" w14:textId="77777777" w:rsidR="009B5372" w:rsidRPr="00713483" w:rsidRDefault="009B5372" w:rsidP="0071348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713483">
              <w:rPr>
                <w:rFonts w:ascii="Book Antiqua" w:hAnsi="Book Antiqua" w:cs="Times New Roman"/>
                <w:color w:val="auto"/>
              </w:rPr>
              <w:t xml:space="preserve">Endoscopic removal </w:t>
            </w:r>
          </w:p>
        </w:tc>
      </w:tr>
      <w:tr w:rsidR="009B5372" w:rsidRPr="00713483" w14:paraId="6432F4F7" w14:textId="77777777" w:rsidTr="00681B01">
        <w:trPr>
          <w:trHeight w:val="330"/>
        </w:trPr>
        <w:tc>
          <w:tcPr>
            <w:cnfStyle w:val="001000000000" w:firstRow="0" w:lastRow="0" w:firstColumn="1" w:lastColumn="0" w:oddVBand="0" w:evenVBand="0" w:oddHBand="0" w:evenHBand="0" w:firstRowFirstColumn="0" w:firstRowLastColumn="0" w:lastRowFirstColumn="0" w:lastRowLastColumn="0"/>
            <w:tcW w:w="959" w:type="dxa"/>
          </w:tcPr>
          <w:p w14:paraId="72AF0D1A" w14:textId="77777777" w:rsidR="009B5372" w:rsidRPr="00713483" w:rsidRDefault="009B5372" w:rsidP="00713483">
            <w:pPr>
              <w:spacing w:line="360" w:lineRule="auto"/>
              <w:jc w:val="both"/>
              <w:rPr>
                <w:rFonts w:ascii="Book Antiqua" w:hAnsi="Book Antiqua" w:cs="Times New Roman"/>
                <w:b w:val="0"/>
                <w:bCs w:val="0"/>
                <w:color w:val="auto"/>
              </w:rPr>
            </w:pPr>
            <w:r w:rsidRPr="00713483">
              <w:rPr>
                <w:rFonts w:ascii="Book Antiqua" w:hAnsi="Book Antiqua" w:cs="Times New Roman"/>
                <w:b w:val="0"/>
                <w:bCs w:val="0"/>
                <w:color w:val="auto"/>
              </w:rPr>
              <w:t xml:space="preserve">Sawada </w:t>
            </w:r>
            <w:r w:rsidRPr="00713483">
              <w:rPr>
                <w:rFonts w:ascii="Book Antiqua" w:hAnsi="Book Antiqua" w:cs="Times New Roman"/>
                <w:b w:val="0"/>
                <w:bCs w:val="0"/>
                <w:i/>
                <w:iCs/>
                <w:color w:val="auto"/>
              </w:rPr>
              <w:t>et al</w:t>
            </w:r>
            <w:bookmarkStart w:id="6" w:name="_Ref271740"/>
            <w:r w:rsidRPr="00713483">
              <w:rPr>
                <w:rFonts w:ascii="Book Antiqua" w:hAnsi="Book Antiqua"/>
                <w:vertAlign w:val="superscript"/>
              </w:rPr>
              <w:fldChar w:fldCharType="begin"/>
            </w:r>
            <w:r w:rsidRPr="00713483">
              <w:rPr>
                <w:rFonts w:ascii="Book Antiqua" w:hAnsi="Book Antiqua" w:cs="Times New Roman"/>
                <w:b w:val="0"/>
                <w:bCs w:val="0"/>
                <w:vertAlign w:val="superscript"/>
              </w:rPr>
              <w:instrText xml:space="preserve"> ADDIN EN.CITE &lt;EndNote&gt;&lt;Cite&gt;&lt;Author&gt;Sawada&lt;/Author&gt;&lt;Year&gt;2012&lt;/Year&gt;&lt;RecNum&gt;163&lt;/RecNum&gt;&lt;DisplayText&gt;[46]&lt;/DisplayText&gt;&lt;record&gt;&lt;rec-number&gt;163&lt;/rec-number&gt;&lt;foreign-keys&gt;&lt;key app="EN" db-id="waesd5zwd2zza5exta5p0wfcrerrxt5efa9p" timestamp="0"&gt;163&lt;/key&gt;&lt;/foreign-keys&gt;&lt;ref-type name="Journal Article"&gt;17&lt;/ref-type&gt;&lt;contributors&gt;&lt;authors&gt;&lt;author&gt;Sawada, T.&lt;/author&gt;&lt;author&gt;Adachi, Y.&lt;/author&gt;&lt;author&gt;Akino, K.&lt;/author&gt;&lt;author&gt;Arimura, Y.&lt;/author&gt;&lt;author&gt;Ishida, T.&lt;/author&gt;&lt;author&gt;Ishii, Y.&lt;/author&gt;&lt;author&gt;Endo, T.&lt;/author&gt;&lt;/authors&gt;&lt;/contributors&gt;&lt;auth-address&gt;Division of Gastroenterology, Department of Internal Medicine, Sapporo Shirakaba-dai Hospital, Sapporo, Japan.&lt;/auth-address&gt;&lt;titles&gt;&lt;title&gt;Endoscopic features of primary amyloidosis of the stomach&lt;/title&gt;&lt;secondary-title&gt;Endoscopy&lt;/secondary-title&gt;&lt;alt-title&gt;Endoscopy&lt;/alt-title&gt;&lt;/titles&gt;&lt;pages&gt;E275-6&lt;/pages&gt;&lt;volume&gt;44 Suppl 2 UCTN&lt;/volume&gt;&lt;edition&gt;2012/07/21&lt;/edition&gt;&lt;keywords&gt;&lt;keyword&gt;Aged&lt;/keyword&gt;&lt;keyword&gt;Amyloidosis/diagnostic imaging/*pathology&lt;/keyword&gt;&lt;keyword&gt;*Endosonography&lt;/keyword&gt;&lt;keyword&gt;Female&lt;/keyword&gt;&lt;keyword&gt;*Gastroscopy&lt;/keyword&gt;&lt;keyword&gt;Humans&lt;/keyword&gt;&lt;keyword&gt;Stomach Diseases/diagnostic imaging/*pathology&lt;/keyword&gt;&lt;/keywords&gt;&lt;dates&gt;&lt;year&gt;2012&lt;/year&gt;&lt;/dates&gt;&lt;isbn&gt;0013-726x&lt;/isbn&gt;&lt;accession-num&gt;22814919&lt;/accession-num&gt;&lt;urls&gt;&lt;/urls&gt;&lt;electronic-resource-num&gt;10.1055/s-0032-1309750&lt;/electronic-resource-num&gt;&lt;remote-database-provider&gt;NLM&lt;/remote-database-provider&gt;&lt;language&gt;eng&lt;/language&gt;&lt;/record&gt;&lt;/Cite&gt;&lt;/EndNote&gt;</w:instrText>
            </w:r>
            <w:r w:rsidRPr="00713483">
              <w:rPr>
                <w:rFonts w:ascii="Book Antiqua" w:hAnsi="Book Antiqua"/>
                <w:vertAlign w:val="superscript"/>
              </w:rPr>
              <w:fldChar w:fldCharType="separate"/>
            </w:r>
            <w:r w:rsidRPr="00713483">
              <w:rPr>
                <w:rFonts w:ascii="Book Antiqua" w:hAnsi="Book Antiqua" w:cs="Times New Roman"/>
                <w:b w:val="0"/>
                <w:bCs w:val="0"/>
                <w:noProof/>
                <w:vertAlign w:val="superscript"/>
              </w:rPr>
              <w:t>[46]</w:t>
            </w:r>
            <w:r w:rsidRPr="00713483">
              <w:rPr>
                <w:rFonts w:ascii="Book Antiqua" w:hAnsi="Book Antiqua"/>
                <w:vertAlign w:val="superscript"/>
              </w:rPr>
              <w:fldChar w:fldCharType="end"/>
            </w:r>
            <w:bookmarkEnd w:id="6"/>
            <w:r w:rsidRPr="00713483">
              <w:rPr>
                <w:rFonts w:ascii="Book Antiqua" w:hAnsi="Book Antiqua" w:cs="Times New Roman"/>
                <w:b w:val="0"/>
                <w:bCs w:val="0"/>
                <w:color w:val="auto"/>
              </w:rPr>
              <w:t>, 2012</w:t>
            </w:r>
          </w:p>
        </w:tc>
        <w:tc>
          <w:tcPr>
            <w:tcW w:w="567" w:type="dxa"/>
          </w:tcPr>
          <w:p w14:paraId="40969E59" w14:textId="77777777" w:rsidR="009B5372" w:rsidRPr="00713483" w:rsidRDefault="009B5372" w:rsidP="0071348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713483">
              <w:rPr>
                <w:rFonts w:ascii="Book Antiqua" w:hAnsi="Book Antiqua" w:cs="Times New Roman"/>
                <w:color w:val="auto"/>
              </w:rPr>
              <w:t>72/F</w:t>
            </w:r>
          </w:p>
        </w:tc>
        <w:tc>
          <w:tcPr>
            <w:tcW w:w="1276" w:type="dxa"/>
          </w:tcPr>
          <w:p w14:paraId="6D459891" w14:textId="77777777" w:rsidR="009B5372" w:rsidRPr="00713483" w:rsidRDefault="009B5372" w:rsidP="0071348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713483">
              <w:rPr>
                <w:rFonts w:ascii="Book Antiqua" w:hAnsi="Book Antiqua" w:cs="Times New Roman"/>
                <w:color w:val="auto"/>
              </w:rPr>
              <w:t>/</w:t>
            </w:r>
          </w:p>
        </w:tc>
        <w:tc>
          <w:tcPr>
            <w:tcW w:w="1417" w:type="dxa"/>
          </w:tcPr>
          <w:p w14:paraId="21FAE385" w14:textId="77777777" w:rsidR="009B5372" w:rsidRPr="00713483" w:rsidRDefault="009B5372" w:rsidP="0071348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713483">
              <w:rPr>
                <w:rFonts w:ascii="Book Antiqua" w:hAnsi="Book Antiqua" w:cs="Times New Roman"/>
                <w:color w:val="auto"/>
              </w:rPr>
              <w:t xml:space="preserve">Flat elevations, </w:t>
            </w:r>
          </w:p>
          <w:p w14:paraId="30F72E13" w14:textId="77777777" w:rsidR="009B5372" w:rsidRPr="00713483" w:rsidRDefault="009B5372" w:rsidP="0071348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713483">
              <w:rPr>
                <w:rFonts w:ascii="Book Antiqua" w:hAnsi="Book Antiqua" w:cs="Times New Roman"/>
                <w:color w:val="auto"/>
              </w:rPr>
              <w:t xml:space="preserve">tumors; ulcers resemble advanced </w:t>
            </w:r>
            <w:r w:rsidRPr="00713483">
              <w:rPr>
                <w:rFonts w:ascii="Book Antiqua" w:hAnsi="Book Antiqua" w:cs="Times New Roman"/>
                <w:color w:val="auto"/>
              </w:rPr>
              <w:lastRenderedPageBreak/>
              <w:t xml:space="preserve">cancer, intramural hematomas </w:t>
            </w:r>
          </w:p>
        </w:tc>
        <w:tc>
          <w:tcPr>
            <w:tcW w:w="992" w:type="dxa"/>
          </w:tcPr>
          <w:p w14:paraId="15AF50B1" w14:textId="77777777" w:rsidR="009B5372" w:rsidRPr="00713483" w:rsidRDefault="009B5372" w:rsidP="0071348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713483">
              <w:rPr>
                <w:rFonts w:ascii="Book Antiqua" w:hAnsi="Book Antiqua" w:cs="Times New Roman"/>
                <w:color w:val="auto"/>
              </w:rPr>
              <w:lastRenderedPageBreak/>
              <w:t>/</w:t>
            </w:r>
          </w:p>
        </w:tc>
        <w:tc>
          <w:tcPr>
            <w:tcW w:w="851" w:type="dxa"/>
          </w:tcPr>
          <w:p w14:paraId="01B75C37" w14:textId="77777777" w:rsidR="009B5372" w:rsidRPr="00713483" w:rsidRDefault="009B5372" w:rsidP="0071348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713483">
              <w:rPr>
                <w:rFonts w:ascii="Book Antiqua" w:hAnsi="Book Antiqua" w:cs="Times New Roman"/>
                <w:color w:val="auto"/>
              </w:rPr>
              <w:t xml:space="preserve">Scattered distribution in the </w:t>
            </w:r>
            <w:r w:rsidRPr="00713483">
              <w:rPr>
                <w:rFonts w:ascii="Book Antiqua" w:hAnsi="Book Antiqua" w:cs="Times New Roman"/>
                <w:color w:val="auto"/>
              </w:rPr>
              <w:lastRenderedPageBreak/>
              <w:t>antrum, proximal and middle stomach</w:t>
            </w:r>
          </w:p>
        </w:tc>
        <w:tc>
          <w:tcPr>
            <w:tcW w:w="992" w:type="dxa"/>
          </w:tcPr>
          <w:p w14:paraId="72594926" w14:textId="77777777" w:rsidR="009B5372" w:rsidRPr="00713483" w:rsidRDefault="009B5372" w:rsidP="0071348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713483">
              <w:rPr>
                <w:rFonts w:ascii="Book Antiqua" w:hAnsi="Book Antiqua" w:cs="Times New Roman"/>
                <w:color w:val="auto"/>
              </w:rPr>
              <w:lastRenderedPageBreak/>
              <w:t>Structural loss, thickened hypoec</w:t>
            </w:r>
            <w:r w:rsidRPr="00713483">
              <w:rPr>
                <w:rFonts w:ascii="Book Antiqua" w:hAnsi="Book Antiqua" w:cs="Times New Roman"/>
                <w:color w:val="auto"/>
              </w:rPr>
              <w:lastRenderedPageBreak/>
              <w:t>hoic mucosa and submucosa</w:t>
            </w:r>
          </w:p>
        </w:tc>
        <w:tc>
          <w:tcPr>
            <w:tcW w:w="1843" w:type="dxa"/>
          </w:tcPr>
          <w:p w14:paraId="66582639" w14:textId="77777777" w:rsidR="009B5372" w:rsidRPr="00713483" w:rsidRDefault="009B5372" w:rsidP="0071348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713483">
              <w:rPr>
                <w:rFonts w:ascii="Book Antiqua" w:hAnsi="Book Antiqua" w:cs="Times New Roman"/>
                <w:color w:val="auto"/>
              </w:rPr>
              <w:lastRenderedPageBreak/>
              <w:t>Congo red (+)</w:t>
            </w:r>
          </w:p>
        </w:tc>
        <w:tc>
          <w:tcPr>
            <w:tcW w:w="1276" w:type="dxa"/>
          </w:tcPr>
          <w:p w14:paraId="5EBF4D5E" w14:textId="77777777" w:rsidR="009B5372" w:rsidRPr="00713483" w:rsidRDefault="009B5372" w:rsidP="0071348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713483">
              <w:rPr>
                <w:rFonts w:ascii="Book Antiqua" w:hAnsi="Book Antiqua" w:cs="Times New Roman"/>
                <w:color w:val="auto"/>
              </w:rPr>
              <w:t>AL (κ&amp;λ)</w:t>
            </w:r>
          </w:p>
        </w:tc>
        <w:tc>
          <w:tcPr>
            <w:tcW w:w="2126" w:type="dxa"/>
          </w:tcPr>
          <w:p w14:paraId="6C08083B" w14:textId="77777777" w:rsidR="009B5372" w:rsidRPr="00713483" w:rsidRDefault="009B5372" w:rsidP="0071348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713483">
              <w:rPr>
                <w:rFonts w:ascii="Book Antiqua" w:hAnsi="Book Antiqua" w:cs="Times New Roman"/>
                <w:color w:val="auto"/>
              </w:rPr>
              <w:t>Biopsy and endoscopy of other gastrointestinal tissues (-)</w:t>
            </w:r>
          </w:p>
        </w:tc>
        <w:tc>
          <w:tcPr>
            <w:tcW w:w="992" w:type="dxa"/>
          </w:tcPr>
          <w:p w14:paraId="0B30ADA8" w14:textId="77777777" w:rsidR="009B5372" w:rsidRPr="00713483" w:rsidRDefault="009B5372" w:rsidP="0071348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713483">
              <w:rPr>
                <w:rFonts w:ascii="Book Antiqua" w:hAnsi="Book Antiqua" w:cs="Times New Roman"/>
                <w:color w:val="auto"/>
              </w:rPr>
              <w:t>/</w:t>
            </w:r>
          </w:p>
        </w:tc>
        <w:tc>
          <w:tcPr>
            <w:tcW w:w="1701" w:type="dxa"/>
          </w:tcPr>
          <w:p w14:paraId="6582C0FF" w14:textId="77777777" w:rsidR="009B5372" w:rsidRPr="00713483" w:rsidRDefault="009B5372" w:rsidP="0071348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713483">
              <w:rPr>
                <w:rFonts w:ascii="Book Antiqua" w:hAnsi="Book Antiqua" w:cs="Times New Roman"/>
                <w:color w:val="auto"/>
              </w:rPr>
              <w:t>/</w:t>
            </w:r>
          </w:p>
        </w:tc>
      </w:tr>
      <w:tr w:rsidR="009B5372" w:rsidRPr="00713483" w14:paraId="4E3204DC" w14:textId="77777777" w:rsidTr="00681B01">
        <w:trPr>
          <w:trHeight w:val="330"/>
        </w:trPr>
        <w:tc>
          <w:tcPr>
            <w:cnfStyle w:val="001000000000" w:firstRow="0" w:lastRow="0" w:firstColumn="1" w:lastColumn="0" w:oddVBand="0" w:evenVBand="0" w:oddHBand="0" w:evenHBand="0" w:firstRowFirstColumn="0" w:firstRowLastColumn="0" w:lastRowFirstColumn="0" w:lastRowLastColumn="0"/>
            <w:tcW w:w="959" w:type="dxa"/>
          </w:tcPr>
          <w:p w14:paraId="11EC8B03" w14:textId="77777777" w:rsidR="009B5372" w:rsidRPr="00713483" w:rsidRDefault="009B5372" w:rsidP="00713483">
            <w:pPr>
              <w:spacing w:line="360" w:lineRule="auto"/>
              <w:jc w:val="both"/>
              <w:rPr>
                <w:rFonts w:ascii="Book Antiqua" w:hAnsi="Book Antiqua" w:cs="Times New Roman"/>
                <w:b w:val="0"/>
                <w:bCs w:val="0"/>
                <w:color w:val="auto"/>
              </w:rPr>
            </w:pPr>
            <w:r w:rsidRPr="00713483">
              <w:rPr>
                <w:rFonts w:ascii="Book Antiqua" w:hAnsi="Book Antiqua" w:cs="Times New Roman"/>
                <w:b w:val="0"/>
                <w:bCs w:val="0"/>
                <w:color w:val="auto"/>
              </w:rPr>
              <w:t xml:space="preserve">Rivera </w:t>
            </w:r>
            <w:r w:rsidRPr="00713483">
              <w:rPr>
                <w:rFonts w:ascii="Book Antiqua" w:hAnsi="Book Antiqua" w:cs="Times New Roman"/>
                <w:b w:val="0"/>
                <w:bCs w:val="0"/>
                <w:i/>
                <w:iCs/>
                <w:color w:val="auto"/>
              </w:rPr>
              <w:t>et al</w:t>
            </w:r>
            <w:r w:rsidRPr="00713483">
              <w:rPr>
                <w:rFonts w:ascii="Book Antiqua" w:hAnsi="Book Antiqua"/>
                <w:vertAlign w:val="superscript"/>
              </w:rPr>
              <w:fldChar w:fldCharType="begin"/>
            </w:r>
            <w:r w:rsidRPr="00713483">
              <w:rPr>
                <w:rFonts w:ascii="Book Antiqua" w:hAnsi="Book Antiqua" w:cs="Times New Roman"/>
                <w:b w:val="0"/>
                <w:bCs w:val="0"/>
                <w:vertAlign w:val="superscript"/>
              </w:rPr>
              <w:instrText xml:space="preserve"> ADDIN EN.CITE &lt;EndNote&gt;&lt;Cite&gt;&lt;Author&gt;Rivera&lt;/Author&gt;&lt;Year&gt;2012&lt;/Year&gt;&lt;RecNum&gt;164&lt;/RecNum&gt;&lt;DisplayText&gt;[42]&lt;/DisplayText&gt;&lt;record&gt;&lt;rec-number&gt;164&lt;/rec-number&gt;&lt;foreign-keys&gt;&lt;key app="EN" db-id="waesd5zwd2zza5exta5p0wfcrerrxt5efa9p" timestamp="0"&gt;164&lt;/key&gt;&lt;/foreign-keys&gt;&lt;ref-type name="Journal Article"&gt;17&lt;/ref-type&gt;&lt;contributors&gt;&lt;authors&gt;&lt;author&gt;Rivera, R.&lt;/author&gt;&lt;author&gt;Kaul, V.&lt;/author&gt;&lt;author&gt;DeCross, A.&lt;/author&gt;&lt;author&gt;Whitney-Miller, C.&lt;/author&gt;&lt;/authors&gt;&lt;/contributors&gt;&lt;auth-address&gt;Department of Gastroenterology &amp;amp; Hepatology, University of Rochester Medical Center, Rochester, New York, USA.&lt;/auth-address&gt;&lt;titles&gt;&lt;title&gt;Primary gastric amyloidosis presenting as an isolated gastric mass&lt;/title&gt;&lt;secondary-title&gt;Gastrointest Endosc&lt;/secondary-title&gt;&lt;alt-title&gt;Gastrointestinal endoscopy&lt;/alt-title&gt;&lt;/titles&gt;&lt;periodical&gt;&lt;full-title&gt;Gastrointestinal endoscopy&lt;/full-title&gt;&lt;abbr-1&gt;Gastrointest Endosc&lt;/abbr-1&gt;&lt;/periodical&gt;&lt;alt-periodical&gt;&lt;full-title&gt;Gastrointestinal endoscopy&lt;/full-title&gt;&lt;abbr-1&gt;Gastrointest Endosc&lt;/abbr-1&gt;&lt;/alt-periodical&gt;&lt;pages&gt;186-7&lt;/pages&gt;&lt;volume&gt;76&lt;/volume&gt;&lt;number&gt;1&lt;/number&gt;&lt;edition&gt;2012/06/26&lt;/edition&gt;&lt;keywords&gt;&lt;keyword&gt;Adenocarcinoma/*diagnosis&lt;/keyword&gt;&lt;keyword&gt;Aged&lt;/keyword&gt;&lt;keyword&gt;Amyloidosis/*diagnosis&lt;/keyword&gt;&lt;keyword&gt;Diagnosis, Differential&lt;/keyword&gt;&lt;keyword&gt;Endoscopy, Gastrointestinal&lt;/keyword&gt;&lt;keyword&gt;Humans&lt;/keyword&gt;&lt;keyword&gt;Male&lt;/keyword&gt;&lt;keyword&gt;Stomach Diseases/diagnosis&lt;/keyword&gt;&lt;keyword&gt;Stomach Neoplasms/*diagnosis&lt;/keyword&gt;&lt;/keywords&gt;&lt;dates&gt;&lt;year&gt;2012&lt;/year&gt;&lt;pub-dates&gt;&lt;date&gt;Jul&lt;/date&gt;&lt;/pub-dates&gt;&lt;/dates&gt;&lt;isbn&gt;0016-5107&lt;/isbn&gt;&lt;accession-num&gt;22726480&lt;/accession-num&gt;&lt;urls&gt;&lt;/urls&gt;&lt;electronic-resource-num&gt;10.1016/j.gie.2012.02.059&lt;/electronic-resource-num&gt;&lt;remote-database-provider&gt;NLM&lt;/remote-database-provider&gt;&lt;language&gt;eng&lt;/language&gt;&lt;/record&gt;&lt;/Cite&gt;&lt;/EndNote&gt;</w:instrText>
            </w:r>
            <w:r w:rsidRPr="00713483">
              <w:rPr>
                <w:rFonts w:ascii="Book Antiqua" w:hAnsi="Book Antiqua"/>
                <w:vertAlign w:val="superscript"/>
              </w:rPr>
              <w:fldChar w:fldCharType="separate"/>
            </w:r>
            <w:r w:rsidRPr="00713483">
              <w:rPr>
                <w:rFonts w:ascii="Book Antiqua" w:hAnsi="Book Antiqua" w:cs="Times New Roman"/>
                <w:b w:val="0"/>
                <w:bCs w:val="0"/>
                <w:noProof/>
                <w:vertAlign w:val="superscript"/>
              </w:rPr>
              <w:t>[42]</w:t>
            </w:r>
            <w:r w:rsidRPr="00713483">
              <w:rPr>
                <w:rFonts w:ascii="Book Antiqua" w:hAnsi="Book Antiqua"/>
                <w:vertAlign w:val="superscript"/>
              </w:rPr>
              <w:fldChar w:fldCharType="end"/>
            </w:r>
            <w:r w:rsidRPr="00713483">
              <w:rPr>
                <w:rFonts w:ascii="Book Antiqua" w:hAnsi="Book Antiqua" w:cs="Times New Roman"/>
                <w:b w:val="0"/>
                <w:bCs w:val="0"/>
                <w:color w:val="auto"/>
              </w:rPr>
              <w:t>, 2012</w:t>
            </w:r>
          </w:p>
        </w:tc>
        <w:tc>
          <w:tcPr>
            <w:tcW w:w="567" w:type="dxa"/>
          </w:tcPr>
          <w:p w14:paraId="3A9DBF6B" w14:textId="77777777" w:rsidR="009B5372" w:rsidRPr="00713483" w:rsidRDefault="009B5372" w:rsidP="0071348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713483">
              <w:rPr>
                <w:rFonts w:ascii="Book Antiqua" w:hAnsi="Book Antiqua" w:cs="Times New Roman"/>
                <w:color w:val="auto"/>
              </w:rPr>
              <w:t>67/M</w:t>
            </w:r>
          </w:p>
        </w:tc>
        <w:tc>
          <w:tcPr>
            <w:tcW w:w="1276" w:type="dxa"/>
          </w:tcPr>
          <w:p w14:paraId="50C530BB" w14:textId="77777777" w:rsidR="009B5372" w:rsidRPr="00713483" w:rsidRDefault="009B5372" w:rsidP="0071348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713483">
              <w:rPr>
                <w:rFonts w:ascii="Book Antiqua" w:hAnsi="Book Antiqua" w:cs="Times New Roman"/>
                <w:color w:val="auto"/>
              </w:rPr>
              <w:t>Melena, anemia</w:t>
            </w:r>
          </w:p>
        </w:tc>
        <w:tc>
          <w:tcPr>
            <w:tcW w:w="1417" w:type="dxa"/>
          </w:tcPr>
          <w:p w14:paraId="37EB4D00" w14:textId="77777777" w:rsidR="009B5372" w:rsidRPr="00713483" w:rsidRDefault="009B5372" w:rsidP="0071348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713483">
              <w:rPr>
                <w:rFonts w:ascii="Book Antiqua" w:hAnsi="Book Antiqua" w:cs="Times New Roman"/>
                <w:color w:val="auto"/>
              </w:rPr>
              <w:t>One round and erosive mass with errhysis</w:t>
            </w:r>
          </w:p>
        </w:tc>
        <w:tc>
          <w:tcPr>
            <w:tcW w:w="992" w:type="dxa"/>
          </w:tcPr>
          <w:p w14:paraId="58F5D563" w14:textId="77777777" w:rsidR="009B5372" w:rsidRPr="00713483" w:rsidRDefault="009B5372" w:rsidP="0071348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713483">
              <w:rPr>
                <w:rFonts w:ascii="Book Antiqua" w:hAnsi="Book Antiqua" w:cs="Times New Roman"/>
                <w:color w:val="auto"/>
              </w:rPr>
              <w:t>2.5-3 cm</w:t>
            </w:r>
          </w:p>
        </w:tc>
        <w:tc>
          <w:tcPr>
            <w:tcW w:w="851" w:type="dxa"/>
          </w:tcPr>
          <w:p w14:paraId="6A080F61" w14:textId="77777777" w:rsidR="009B5372" w:rsidRPr="00713483" w:rsidRDefault="009B5372" w:rsidP="0071348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713483">
              <w:rPr>
                <w:rFonts w:ascii="Book Antiqua" w:hAnsi="Book Antiqua" w:cs="Times New Roman"/>
                <w:color w:val="auto"/>
              </w:rPr>
              <w:t>Cardia</w:t>
            </w:r>
          </w:p>
        </w:tc>
        <w:tc>
          <w:tcPr>
            <w:tcW w:w="992" w:type="dxa"/>
          </w:tcPr>
          <w:p w14:paraId="5242E2F7" w14:textId="77777777" w:rsidR="009B5372" w:rsidRPr="00713483" w:rsidRDefault="009B5372" w:rsidP="0071348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713483">
              <w:rPr>
                <w:rFonts w:ascii="Book Antiqua" w:hAnsi="Book Antiqua" w:cs="Times New Roman"/>
                <w:color w:val="auto"/>
              </w:rPr>
              <w:t>/</w:t>
            </w:r>
          </w:p>
        </w:tc>
        <w:tc>
          <w:tcPr>
            <w:tcW w:w="1843" w:type="dxa"/>
          </w:tcPr>
          <w:p w14:paraId="6B09F8B1" w14:textId="77777777" w:rsidR="009B5372" w:rsidRPr="00713483" w:rsidRDefault="009B5372" w:rsidP="0071348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713483">
              <w:rPr>
                <w:rFonts w:ascii="Book Antiqua" w:hAnsi="Book Antiqua" w:cs="Times New Roman"/>
                <w:color w:val="auto"/>
              </w:rPr>
              <w:t>Confirmed amyloidosis</w:t>
            </w:r>
          </w:p>
        </w:tc>
        <w:tc>
          <w:tcPr>
            <w:tcW w:w="1276" w:type="dxa"/>
          </w:tcPr>
          <w:p w14:paraId="78968BC5" w14:textId="77777777" w:rsidR="009B5372" w:rsidRPr="00713483" w:rsidRDefault="009B5372" w:rsidP="0071348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713483">
              <w:rPr>
                <w:rFonts w:ascii="Book Antiqua" w:hAnsi="Book Antiqua" w:cs="Times New Roman"/>
                <w:color w:val="auto"/>
              </w:rPr>
              <w:t>/</w:t>
            </w:r>
          </w:p>
        </w:tc>
        <w:tc>
          <w:tcPr>
            <w:tcW w:w="2126" w:type="dxa"/>
          </w:tcPr>
          <w:p w14:paraId="427CECF1" w14:textId="77777777" w:rsidR="009B5372" w:rsidRPr="00713483" w:rsidRDefault="009B5372" w:rsidP="0071348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713483">
              <w:rPr>
                <w:rFonts w:ascii="Book Antiqua" w:hAnsi="Book Antiqua" w:cs="Times New Roman"/>
                <w:color w:val="auto"/>
              </w:rPr>
              <w:t>Biopsy of bone marrow (-)</w:t>
            </w:r>
          </w:p>
        </w:tc>
        <w:tc>
          <w:tcPr>
            <w:tcW w:w="992" w:type="dxa"/>
          </w:tcPr>
          <w:p w14:paraId="4D9AB470" w14:textId="77777777" w:rsidR="009B5372" w:rsidRPr="00713483" w:rsidRDefault="009B5372" w:rsidP="0071348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713483">
              <w:rPr>
                <w:rFonts w:ascii="Book Antiqua" w:hAnsi="Book Antiqua" w:cs="Times New Roman"/>
                <w:color w:val="auto"/>
              </w:rPr>
              <w:t>Gastric adenocarcinoma</w:t>
            </w:r>
          </w:p>
        </w:tc>
        <w:tc>
          <w:tcPr>
            <w:tcW w:w="1701" w:type="dxa"/>
          </w:tcPr>
          <w:p w14:paraId="43091331" w14:textId="77777777" w:rsidR="009B5372" w:rsidRPr="00713483" w:rsidRDefault="009B5372" w:rsidP="0071348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713483">
              <w:rPr>
                <w:rFonts w:ascii="Book Antiqua" w:hAnsi="Book Antiqua" w:cs="Times New Roman"/>
                <w:color w:val="auto"/>
              </w:rPr>
              <w:t>Surgery, hematology consultations</w:t>
            </w:r>
          </w:p>
        </w:tc>
      </w:tr>
      <w:tr w:rsidR="009B5372" w:rsidRPr="00713483" w14:paraId="77D2CB3F" w14:textId="77777777" w:rsidTr="00681B01">
        <w:trPr>
          <w:trHeight w:val="330"/>
        </w:trPr>
        <w:tc>
          <w:tcPr>
            <w:cnfStyle w:val="001000000000" w:firstRow="0" w:lastRow="0" w:firstColumn="1" w:lastColumn="0" w:oddVBand="0" w:evenVBand="0" w:oddHBand="0" w:evenHBand="0" w:firstRowFirstColumn="0" w:firstRowLastColumn="0" w:lastRowFirstColumn="0" w:lastRowLastColumn="0"/>
            <w:tcW w:w="959" w:type="dxa"/>
          </w:tcPr>
          <w:p w14:paraId="6FF13F64" w14:textId="77777777" w:rsidR="009B5372" w:rsidRPr="00713483" w:rsidRDefault="009B5372" w:rsidP="00713483">
            <w:pPr>
              <w:spacing w:line="360" w:lineRule="auto"/>
              <w:jc w:val="both"/>
              <w:rPr>
                <w:rFonts w:ascii="Book Antiqua" w:hAnsi="Book Antiqua" w:cs="Times New Roman"/>
                <w:b w:val="0"/>
                <w:bCs w:val="0"/>
                <w:color w:val="auto"/>
              </w:rPr>
            </w:pPr>
            <w:r w:rsidRPr="00713483">
              <w:rPr>
                <w:rFonts w:ascii="Book Antiqua" w:hAnsi="Book Antiqua" w:cs="Times New Roman"/>
                <w:b w:val="0"/>
                <w:bCs w:val="0"/>
                <w:color w:val="auto"/>
              </w:rPr>
              <w:t xml:space="preserve">Kamata </w:t>
            </w:r>
            <w:r w:rsidRPr="00713483">
              <w:rPr>
                <w:rFonts w:ascii="Book Antiqua" w:hAnsi="Book Antiqua" w:cs="Times New Roman"/>
                <w:b w:val="0"/>
                <w:bCs w:val="0"/>
                <w:i/>
                <w:iCs/>
                <w:color w:val="auto"/>
              </w:rPr>
              <w:t>et al</w:t>
            </w:r>
            <w:bookmarkStart w:id="7" w:name="_Ref18253644"/>
            <w:r w:rsidRPr="00713483">
              <w:rPr>
                <w:rFonts w:ascii="Book Antiqua" w:hAnsi="Book Antiqua"/>
                <w:vertAlign w:val="superscript"/>
              </w:rPr>
              <w:fldChar w:fldCharType="begin"/>
            </w:r>
            <w:r w:rsidRPr="00713483">
              <w:rPr>
                <w:rFonts w:ascii="Book Antiqua" w:hAnsi="Book Antiqua" w:cs="Times New Roman"/>
                <w:b w:val="0"/>
                <w:bCs w:val="0"/>
                <w:vertAlign w:val="superscript"/>
              </w:rPr>
              <w:instrText xml:space="preserve"> ADDIN EN.CITE &lt;EndNote&gt;&lt;Cite&gt;&lt;Author&gt;Kamata&lt;/Author&gt;&lt;Year&gt;2012&lt;/Year&gt;&lt;RecNum&gt;45&lt;/RecNum&gt;&lt;DisplayText&gt;[36]&lt;/DisplayText&gt;&lt;record&gt;&lt;rec-number&gt;45&lt;/rec-number&gt;&lt;foreign-keys&gt;&lt;key app="EN" db-id="waesd5zwd2zza5exta5p0wfcrerrxt5efa9p" timestamp="0"&gt;45&lt;/key&gt;&lt;/foreign-keys&gt;&lt;ref-type name="Journal Article"&gt;17&lt;/ref-type&gt;&lt;contributors&gt;&lt;authors&gt;&lt;author&gt;Kamata, T.&lt;/author&gt;&lt;author&gt;Suzuki, H.&lt;/author&gt;&lt;author&gt;Yoshinaga, S.&lt;/author&gt;&lt;author&gt;Nonaka, S.&lt;/author&gt;&lt;author&gt;Fukagawa, T.&lt;/author&gt;&lt;author&gt;Katai, H.&lt;/author&gt;&lt;author&gt;Taniguchi, H.&lt;/author&gt;&lt;author&gt;Kushima, R.&lt;/author&gt;&lt;author&gt;Oda, I.&lt;/author&gt;&lt;/authors&gt;&lt;/contributors&gt;&lt;auth-address&gt;Endoscopy Division, National Cancer Center Hospital, 5-1-1 Tsukiji, Chuo-ku, Tokyo, 104-0045, Japan. harusuzu@ncc.go.jp.&lt;/auth-address&gt;&lt;titles&gt;&lt;title&gt;Localized gastric amyloidosis differentiated histologically from scirrhous gastric cancer using endoscopic mucosal resection: a case report&lt;/title&gt;&lt;secondary-title&gt;J Med Case Rep&lt;/secondary-title&gt;&lt;alt-title&gt;Journal of medical case reports&lt;/alt-title&gt;&lt;/titles&gt;&lt;pages&gt;231&lt;/pages&gt;&lt;volume&gt;6&lt;/volume&gt;&lt;edition&gt;2012/08/07&lt;/edition&gt;&lt;dates&gt;&lt;year&gt;2012&lt;/year&gt;&lt;pub-dates&gt;&lt;date&gt;Aug 3&lt;/date&gt;&lt;/pub-dates&gt;&lt;/dates&gt;&lt;isbn&gt;1752-1947&lt;/isbn&gt;&lt;accession-num&gt;22863214&lt;/accession-num&gt;&lt;urls&gt;&lt;/urls&gt;&lt;custom2&gt;PMC3438062&lt;/custom2&gt;&lt;electronic-resource-num&gt;10.1186/1752-1947-6-231&lt;/electronic-resource-num&gt;&lt;remote-database-provider&gt;NLM&lt;/remote-database-provider&gt;&lt;language&gt;eng&lt;/language&gt;&lt;/record&gt;&lt;/Cite&gt;&lt;/EndNote&gt;</w:instrText>
            </w:r>
            <w:r w:rsidRPr="00713483">
              <w:rPr>
                <w:rFonts w:ascii="Book Antiqua" w:hAnsi="Book Antiqua"/>
                <w:vertAlign w:val="superscript"/>
              </w:rPr>
              <w:fldChar w:fldCharType="separate"/>
            </w:r>
            <w:r w:rsidRPr="00713483">
              <w:rPr>
                <w:rFonts w:ascii="Book Antiqua" w:hAnsi="Book Antiqua" w:cs="Times New Roman"/>
                <w:b w:val="0"/>
                <w:bCs w:val="0"/>
                <w:noProof/>
                <w:vertAlign w:val="superscript"/>
              </w:rPr>
              <w:t>[36]</w:t>
            </w:r>
            <w:r w:rsidRPr="00713483">
              <w:rPr>
                <w:rFonts w:ascii="Book Antiqua" w:hAnsi="Book Antiqua"/>
                <w:vertAlign w:val="superscript"/>
              </w:rPr>
              <w:fldChar w:fldCharType="end"/>
            </w:r>
            <w:bookmarkEnd w:id="7"/>
            <w:r w:rsidRPr="00713483">
              <w:rPr>
                <w:rFonts w:ascii="Book Antiqua" w:hAnsi="Book Antiqua" w:cs="Times New Roman"/>
                <w:b w:val="0"/>
                <w:bCs w:val="0"/>
                <w:color w:val="auto"/>
              </w:rPr>
              <w:t>, 2012</w:t>
            </w:r>
          </w:p>
        </w:tc>
        <w:tc>
          <w:tcPr>
            <w:tcW w:w="567" w:type="dxa"/>
          </w:tcPr>
          <w:p w14:paraId="1519C682" w14:textId="77777777" w:rsidR="009B5372" w:rsidRPr="00713483" w:rsidRDefault="009B5372" w:rsidP="0071348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713483">
              <w:rPr>
                <w:rFonts w:ascii="Book Antiqua" w:hAnsi="Book Antiqua" w:cs="Times New Roman"/>
                <w:color w:val="auto"/>
              </w:rPr>
              <w:t>76/F</w:t>
            </w:r>
          </w:p>
        </w:tc>
        <w:tc>
          <w:tcPr>
            <w:tcW w:w="1276" w:type="dxa"/>
          </w:tcPr>
          <w:p w14:paraId="18E1215A" w14:textId="77777777" w:rsidR="009B5372" w:rsidRPr="00713483" w:rsidRDefault="009B5372" w:rsidP="0071348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713483">
              <w:rPr>
                <w:rFonts w:ascii="Book Antiqua" w:hAnsi="Book Antiqua" w:cs="Times New Roman"/>
                <w:color w:val="auto"/>
              </w:rPr>
              <w:t>Epigastric discomfort</w:t>
            </w:r>
          </w:p>
        </w:tc>
        <w:tc>
          <w:tcPr>
            <w:tcW w:w="1417" w:type="dxa"/>
          </w:tcPr>
          <w:p w14:paraId="0FC92F0C" w14:textId="77777777" w:rsidR="009B5372" w:rsidRPr="00713483" w:rsidRDefault="009B5372" w:rsidP="0071348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713483">
              <w:rPr>
                <w:rFonts w:ascii="Book Antiqua" w:hAnsi="Book Antiqua" w:cs="Times New Roman"/>
                <w:color w:val="auto"/>
              </w:rPr>
              <w:t xml:space="preserve">Multiple swollen and reddish folds with a </w:t>
            </w:r>
            <w:r w:rsidRPr="00713483">
              <w:rPr>
                <w:rFonts w:ascii="Book Antiqua" w:hAnsi="Book Antiqua" w:cs="Times New Roman"/>
                <w:color w:val="auto"/>
              </w:rPr>
              <w:lastRenderedPageBreak/>
              <w:t>hemorrhagic and erosive mucosa</w:t>
            </w:r>
          </w:p>
        </w:tc>
        <w:tc>
          <w:tcPr>
            <w:tcW w:w="992" w:type="dxa"/>
          </w:tcPr>
          <w:p w14:paraId="341E9F6D" w14:textId="77777777" w:rsidR="009B5372" w:rsidRPr="00713483" w:rsidRDefault="009B5372" w:rsidP="0071348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713483">
              <w:rPr>
                <w:rFonts w:ascii="Book Antiqua" w:hAnsi="Book Antiqua" w:cs="Times New Roman"/>
                <w:color w:val="auto"/>
              </w:rPr>
              <w:lastRenderedPageBreak/>
              <w:t>/</w:t>
            </w:r>
          </w:p>
        </w:tc>
        <w:tc>
          <w:tcPr>
            <w:tcW w:w="851" w:type="dxa"/>
          </w:tcPr>
          <w:p w14:paraId="15D6D7B1" w14:textId="77777777" w:rsidR="009B5372" w:rsidRPr="00713483" w:rsidRDefault="009B5372" w:rsidP="0071348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713483">
              <w:rPr>
                <w:rFonts w:ascii="Book Antiqua" w:hAnsi="Book Antiqua" w:cs="Times New Roman"/>
                <w:color w:val="auto"/>
              </w:rPr>
              <w:t>Greater curvature of the gastri</w:t>
            </w:r>
            <w:r w:rsidRPr="00713483">
              <w:rPr>
                <w:rFonts w:ascii="Book Antiqua" w:hAnsi="Book Antiqua" w:cs="Times New Roman"/>
                <w:color w:val="auto"/>
              </w:rPr>
              <w:lastRenderedPageBreak/>
              <w:t>c body</w:t>
            </w:r>
          </w:p>
        </w:tc>
        <w:tc>
          <w:tcPr>
            <w:tcW w:w="992" w:type="dxa"/>
          </w:tcPr>
          <w:p w14:paraId="6E1D5287" w14:textId="77777777" w:rsidR="009B5372" w:rsidRPr="00713483" w:rsidRDefault="009B5372" w:rsidP="0071348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713483">
              <w:rPr>
                <w:rFonts w:ascii="Book Antiqua" w:hAnsi="Book Antiqua" w:cs="Times New Roman"/>
                <w:color w:val="auto"/>
              </w:rPr>
              <w:lastRenderedPageBreak/>
              <w:t>Thickened submucosal layer</w:t>
            </w:r>
          </w:p>
        </w:tc>
        <w:tc>
          <w:tcPr>
            <w:tcW w:w="1843" w:type="dxa"/>
          </w:tcPr>
          <w:p w14:paraId="75F3EBD7" w14:textId="77777777" w:rsidR="009B5372" w:rsidRPr="00713483" w:rsidRDefault="009B5372" w:rsidP="0071348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713483">
              <w:rPr>
                <w:rFonts w:ascii="Book Antiqua" w:hAnsi="Book Antiqua" w:cs="Times New Roman"/>
                <w:color w:val="auto"/>
              </w:rPr>
              <w:t>Amyloid deposits in the submucosa and mucosa, Congo red (+)</w:t>
            </w:r>
          </w:p>
        </w:tc>
        <w:tc>
          <w:tcPr>
            <w:tcW w:w="1276" w:type="dxa"/>
          </w:tcPr>
          <w:p w14:paraId="29AB9F67" w14:textId="77777777" w:rsidR="009B5372" w:rsidRPr="00713483" w:rsidRDefault="009B5372" w:rsidP="0071348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713483">
              <w:rPr>
                <w:rFonts w:ascii="Book Antiqua" w:hAnsi="Book Antiqua" w:cs="Times New Roman"/>
                <w:color w:val="auto"/>
              </w:rPr>
              <w:t>AL</w:t>
            </w:r>
          </w:p>
        </w:tc>
        <w:tc>
          <w:tcPr>
            <w:tcW w:w="2126" w:type="dxa"/>
          </w:tcPr>
          <w:p w14:paraId="380EF57B" w14:textId="77777777" w:rsidR="009B5372" w:rsidRPr="00713483" w:rsidRDefault="009B5372" w:rsidP="0071348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713483">
              <w:rPr>
                <w:rFonts w:ascii="Book Antiqua" w:hAnsi="Book Antiqua" w:cs="Times New Roman"/>
                <w:color w:val="auto"/>
              </w:rPr>
              <w:t>Biopsy of the rectum and ileum (-); Bence-Jones protein (-); echocardiography (-)</w:t>
            </w:r>
          </w:p>
        </w:tc>
        <w:tc>
          <w:tcPr>
            <w:tcW w:w="992" w:type="dxa"/>
          </w:tcPr>
          <w:p w14:paraId="30EC38F7" w14:textId="77777777" w:rsidR="009B5372" w:rsidRPr="00713483" w:rsidRDefault="009B5372" w:rsidP="0071348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713483">
              <w:rPr>
                <w:rFonts w:ascii="Book Antiqua" w:hAnsi="Book Antiqua" w:cs="Times New Roman"/>
                <w:color w:val="auto"/>
              </w:rPr>
              <w:t>Gastric carcinoma</w:t>
            </w:r>
          </w:p>
        </w:tc>
        <w:tc>
          <w:tcPr>
            <w:tcW w:w="1701" w:type="dxa"/>
          </w:tcPr>
          <w:p w14:paraId="715227EE" w14:textId="77777777" w:rsidR="009B5372" w:rsidRPr="00713483" w:rsidRDefault="009B5372" w:rsidP="0071348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713483">
              <w:rPr>
                <w:rFonts w:ascii="Book Antiqua" w:hAnsi="Book Antiqua" w:cs="Times New Roman"/>
                <w:color w:val="auto"/>
              </w:rPr>
              <w:t>None</w:t>
            </w:r>
          </w:p>
        </w:tc>
      </w:tr>
      <w:tr w:rsidR="009B5372" w:rsidRPr="00713483" w14:paraId="2BF98120" w14:textId="77777777" w:rsidTr="00681B01">
        <w:trPr>
          <w:trHeight w:val="330"/>
        </w:trPr>
        <w:tc>
          <w:tcPr>
            <w:cnfStyle w:val="001000000000" w:firstRow="0" w:lastRow="0" w:firstColumn="1" w:lastColumn="0" w:oddVBand="0" w:evenVBand="0" w:oddHBand="0" w:evenHBand="0" w:firstRowFirstColumn="0" w:firstRowLastColumn="0" w:lastRowFirstColumn="0" w:lastRowLastColumn="0"/>
            <w:tcW w:w="959" w:type="dxa"/>
          </w:tcPr>
          <w:p w14:paraId="6CCC1E67" w14:textId="77777777" w:rsidR="009B5372" w:rsidRPr="00713483" w:rsidRDefault="009B5372" w:rsidP="00713483">
            <w:pPr>
              <w:spacing w:line="360" w:lineRule="auto"/>
              <w:jc w:val="both"/>
              <w:rPr>
                <w:rFonts w:ascii="Book Antiqua" w:hAnsi="Book Antiqua" w:cs="Times New Roman"/>
                <w:b w:val="0"/>
                <w:bCs w:val="0"/>
                <w:color w:val="auto"/>
              </w:rPr>
            </w:pPr>
            <w:r w:rsidRPr="00713483">
              <w:rPr>
                <w:rFonts w:ascii="Book Antiqua" w:hAnsi="Book Antiqua" w:cs="Times New Roman"/>
                <w:b w:val="0"/>
                <w:bCs w:val="0"/>
                <w:color w:val="auto"/>
              </w:rPr>
              <w:t xml:space="preserve">Jin </w:t>
            </w:r>
            <w:r w:rsidRPr="00713483">
              <w:rPr>
                <w:rFonts w:ascii="Book Antiqua" w:hAnsi="Book Antiqua" w:cs="Times New Roman"/>
                <w:b w:val="0"/>
                <w:bCs w:val="0"/>
                <w:i/>
                <w:iCs/>
                <w:color w:val="auto"/>
              </w:rPr>
              <w:t>et al</w:t>
            </w:r>
            <w:bookmarkStart w:id="8" w:name="_Ref264704"/>
            <w:r w:rsidRPr="00713483">
              <w:rPr>
                <w:rFonts w:ascii="Book Antiqua" w:hAnsi="Book Antiqua"/>
                <w:vertAlign w:val="superscript"/>
              </w:rPr>
              <w:fldChar w:fldCharType="begin">
                <w:fldData xml:space="preserve">PEVuZE5vdGU+PENpdGU+PEF1dGhvcj5KaW48L0F1dGhvcj48WWVhcj4yMDE0PC9ZZWFyPjxSZWNO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</w:fldData>
              </w:fldChar>
            </w:r>
            <w:r w:rsidRPr="00713483">
              <w:rPr>
                <w:rFonts w:ascii="Book Antiqua" w:hAnsi="Book Antiqua" w:cs="Times New Roman"/>
                <w:b w:val="0"/>
                <w:bCs w:val="0"/>
                <w:vertAlign w:val="superscript"/>
              </w:rPr>
              <w:instrText xml:space="preserve"> ADDIN EN.CITE </w:instrText>
            </w:r>
            <w:r w:rsidRPr="00713483">
              <w:rPr>
                <w:rFonts w:ascii="Book Antiqua" w:hAnsi="Book Antiqua"/>
                <w:vertAlign w:val="superscript"/>
              </w:rPr>
              <w:fldChar w:fldCharType="begin">
                <w:fldData xml:space="preserve">PEVuZE5vdGU+PENpdGU+PEF1dGhvcj5KaW48L0F1dGhvcj48WWVhcj4yMDE0PC9ZZWFyPjxSZWNO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</w:fldData>
              </w:fldChar>
            </w:r>
            <w:r w:rsidRPr="00713483">
              <w:rPr>
                <w:rFonts w:ascii="Book Antiqua" w:hAnsi="Book Antiqua" w:cs="Times New Roman"/>
                <w:b w:val="0"/>
                <w:bCs w:val="0"/>
                <w:vertAlign w:val="superscript"/>
              </w:rPr>
              <w:instrText xml:space="preserve"> ADDIN EN.CITE.DATA </w:instrText>
            </w:r>
            <w:r w:rsidRPr="00713483">
              <w:rPr>
                <w:rFonts w:ascii="Book Antiqua" w:hAnsi="Book Antiqua"/>
                <w:vertAlign w:val="superscript"/>
              </w:rPr>
            </w:r>
            <w:r w:rsidRPr="00713483">
              <w:rPr>
                <w:rFonts w:ascii="Book Antiqua" w:hAnsi="Book Antiqua"/>
                <w:vertAlign w:val="superscript"/>
              </w:rPr>
              <w:fldChar w:fldCharType="end"/>
            </w:r>
            <w:r w:rsidRPr="00713483">
              <w:rPr>
                <w:rFonts w:ascii="Book Antiqua" w:hAnsi="Book Antiqua"/>
                <w:vertAlign w:val="superscript"/>
              </w:rPr>
            </w:r>
            <w:r w:rsidRPr="00713483">
              <w:rPr>
                <w:rFonts w:ascii="Book Antiqua" w:hAnsi="Book Antiqua"/>
                <w:vertAlign w:val="superscript"/>
              </w:rPr>
              <w:fldChar w:fldCharType="separate"/>
            </w:r>
            <w:r w:rsidRPr="00713483">
              <w:rPr>
                <w:rFonts w:ascii="Book Antiqua" w:hAnsi="Book Antiqua" w:cs="Times New Roman"/>
                <w:b w:val="0"/>
                <w:bCs w:val="0"/>
                <w:noProof/>
                <w:vertAlign w:val="superscript"/>
              </w:rPr>
              <w:t>[61]</w:t>
            </w:r>
            <w:r w:rsidRPr="00713483">
              <w:rPr>
                <w:rFonts w:ascii="Book Antiqua" w:hAnsi="Book Antiqua"/>
                <w:vertAlign w:val="superscript"/>
              </w:rPr>
              <w:fldChar w:fldCharType="end"/>
            </w:r>
            <w:bookmarkEnd w:id="8"/>
            <w:r w:rsidRPr="00713483">
              <w:rPr>
                <w:rFonts w:ascii="Book Antiqua" w:hAnsi="Book Antiqua" w:cs="Times New Roman"/>
                <w:b w:val="0"/>
                <w:bCs w:val="0"/>
                <w:color w:val="auto"/>
              </w:rPr>
              <w:t>, 2014</w:t>
            </w:r>
          </w:p>
        </w:tc>
        <w:tc>
          <w:tcPr>
            <w:tcW w:w="567" w:type="dxa"/>
          </w:tcPr>
          <w:p w14:paraId="6DB7529F" w14:textId="77777777" w:rsidR="009B5372" w:rsidRPr="00713483" w:rsidRDefault="009B5372" w:rsidP="0071348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713483">
              <w:rPr>
                <w:rFonts w:ascii="Book Antiqua" w:hAnsi="Book Antiqua" w:cs="Times New Roman"/>
                <w:color w:val="auto"/>
              </w:rPr>
              <w:t>33/F</w:t>
            </w:r>
          </w:p>
        </w:tc>
        <w:tc>
          <w:tcPr>
            <w:tcW w:w="1276" w:type="dxa"/>
          </w:tcPr>
          <w:p w14:paraId="2CE98BAF" w14:textId="77777777" w:rsidR="009B5372" w:rsidRPr="00713483" w:rsidRDefault="009B5372" w:rsidP="0071348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713483">
              <w:rPr>
                <w:rFonts w:ascii="Book Antiqua" w:hAnsi="Book Antiqua" w:cs="Times New Roman"/>
                <w:color w:val="auto"/>
              </w:rPr>
              <w:t>Epigastric pain, dyspepsia, heartburn, acid reflux</w:t>
            </w:r>
          </w:p>
        </w:tc>
        <w:tc>
          <w:tcPr>
            <w:tcW w:w="1417" w:type="dxa"/>
          </w:tcPr>
          <w:p w14:paraId="16A07E09" w14:textId="77777777" w:rsidR="009B5372" w:rsidRPr="00713483" w:rsidRDefault="009B5372" w:rsidP="0071348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713483">
              <w:rPr>
                <w:rFonts w:ascii="Book Antiqua" w:hAnsi="Book Antiqua" w:cs="Times New Roman"/>
                <w:color w:val="auto"/>
              </w:rPr>
              <w:t>One area with irregular borders and a hemorrhagic mucosa; another area with normal borders and smooth surfaces</w:t>
            </w:r>
          </w:p>
        </w:tc>
        <w:tc>
          <w:tcPr>
            <w:tcW w:w="992" w:type="dxa"/>
          </w:tcPr>
          <w:p w14:paraId="260FE15C" w14:textId="77777777" w:rsidR="009B5372" w:rsidRPr="00713483" w:rsidRDefault="009B5372" w:rsidP="0071348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713483">
              <w:rPr>
                <w:rFonts w:ascii="Book Antiqua" w:hAnsi="Book Antiqua" w:cs="Times New Roman"/>
                <w:color w:val="auto"/>
              </w:rPr>
              <w:t>1.2 cm × 1.2 cm; 10 mm × 20 mm</w:t>
            </w:r>
          </w:p>
        </w:tc>
        <w:tc>
          <w:tcPr>
            <w:tcW w:w="851" w:type="dxa"/>
          </w:tcPr>
          <w:p w14:paraId="4A4541D7" w14:textId="77777777" w:rsidR="009B5372" w:rsidRPr="00713483" w:rsidRDefault="009B5372" w:rsidP="0071348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713483">
              <w:rPr>
                <w:rFonts w:ascii="Book Antiqua" w:hAnsi="Book Antiqua" w:cs="Times New Roman"/>
                <w:color w:val="auto"/>
              </w:rPr>
              <w:t>Lesser curvature of the gastric body; gastric fundus</w:t>
            </w:r>
          </w:p>
        </w:tc>
        <w:tc>
          <w:tcPr>
            <w:tcW w:w="992" w:type="dxa"/>
          </w:tcPr>
          <w:p w14:paraId="5DFBB084" w14:textId="77777777" w:rsidR="009B5372" w:rsidRPr="00713483" w:rsidRDefault="009B5372" w:rsidP="00713483">
            <w:pPr>
              <w:pStyle w:val="a3"/>
              <w:spacing w:line="360" w:lineRule="auto"/>
              <w:ind w:firstLineChars="0" w:firstLine="0"/>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713483">
              <w:rPr>
                <w:rFonts w:ascii="Book Antiqua" w:hAnsi="Book Antiqua" w:cs="Times New Roman"/>
                <w:color w:val="auto"/>
                <w:sz w:val="24"/>
                <w:szCs w:val="24"/>
              </w:rPr>
              <w:t xml:space="preserve">Hypoechoic thickened stratum mucosum and lamina muscularis protruded in the lesser </w:t>
            </w:r>
            <w:r w:rsidRPr="00713483">
              <w:rPr>
                <w:rFonts w:ascii="Book Antiqua" w:hAnsi="Book Antiqua" w:cs="Times New Roman"/>
                <w:color w:val="auto"/>
                <w:sz w:val="24"/>
                <w:szCs w:val="24"/>
              </w:rPr>
              <w:lastRenderedPageBreak/>
              <w:t>curvature; nonechoic lesions in the fundus</w:t>
            </w:r>
          </w:p>
        </w:tc>
        <w:tc>
          <w:tcPr>
            <w:tcW w:w="1843" w:type="dxa"/>
          </w:tcPr>
          <w:p w14:paraId="1BAFA8DF" w14:textId="77777777" w:rsidR="009B5372" w:rsidRPr="00713483" w:rsidRDefault="009B5372" w:rsidP="0071348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713483">
              <w:rPr>
                <w:rFonts w:ascii="Book Antiqua" w:hAnsi="Book Antiqua" w:cs="Times New Roman"/>
                <w:color w:val="auto"/>
              </w:rPr>
              <w:lastRenderedPageBreak/>
              <w:t xml:space="preserve">Amyloid deposits detected from the submucosa to muscularis propria and around small blood vessels using H&amp;E staining; Congo red (+); van Gieson staining (-) </w:t>
            </w:r>
          </w:p>
        </w:tc>
        <w:tc>
          <w:tcPr>
            <w:tcW w:w="1276" w:type="dxa"/>
          </w:tcPr>
          <w:p w14:paraId="3CEE4296" w14:textId="77777777" w:rsidR="009B5372" w:rsidRPr="00713483" w:rsidRDefault="009B5372" w:rsidP="0071348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713483">
              <w:rPr>
                <w:rFonts w:ascii="Book Antiqua" w:hAnsi="Book Antiqua" w:cs="Times New Roman"/>
                <w:color w:val="auto"/>
              </w:rPr>
              <w:t>/</w:t>
            </w:r>
          </w:p>
        </w:tc>
        <w:tc>
          <w:tcPr>
            <w:tcW w:w="2126" w:type="dxa"/>
          </w:tcPr>
          <w:p w14:paraId="1B7D4A96" w14:textId="77777777" w:rsidR="009B5372" w:rsidRPr="00713483" w:rsidRDefault="009B5372" w:rsidP="0071348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713483">
              <w:rPr>
                <w:rFonts w:ascii="Book Antiqua" w:hAnsi="Book Antiqua" w:cs="Times New Roman"/>
                <w:color w:val="auto"/>
              </w:rPr>
              <w:t>/</w:t>
            </w:r>
          </w:p>
        </w:tc>
        <w:tc>
          <w:tcPr>
            <w:tcW w:w="992" w:type="dxa"/>
          </w:tcPr>
          <w:p w14:paraId="30A32B05" w14:textId="77777777" w:rsidR="009B5372" w:rsidRPr="00713483" w:rsidRDefault="009B5372" w:rsidP="0071348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713483">
              <w:rPr>
                <w:rFonts w:ascii="Book Antiqua" w:hAnsi="Book Antiqua" w:cs="Times New Roman"/>
                <w:color w:val="auto"/>
              </w:rPr>
              <w:t>/</w:t>
            </w:r>
          </w:p>
        </w:tc>
        <w:tc>
          <w:tcPr>
            <w:tcW w:w="1701" w:type="dxa"/>
          </w:tcPr>
          <w:p w14:paraId="7EB62013" w14:textId="77777777" w:rsidR="009B5372" w:rsidRPr="00713483" w:rsidRDefault="009B5372" w:rsidP="0071348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713483">
              <w:rPr>
                <w:rFonts w:ascii="Book Antiqua" w:hAnsi="Book Antiqua" w:cs="Times New Roman"/>
                <w:color w:val="auto"/>
              </w:rPr>
              <w:t>ESD; DMSO</w:t>
            </w:r>
          </w:p>
        </w:tc>
      </w:tr>
      <w:tr w:rsidR="009B5372" w:rsidRPr="00713483" w14:paraId="334B7D17" w14:textId="77777777" w:rsidTr="00681B01">
        <w:trPr>
          <w:trHeight w:val="330"/>
        </w:trPr>
        <w:tc>
          <w:tcPr>
            <w:cnfStyle w:val="001000000000" w:firstRow="0" w:lastRow="0" w:firstColumn="1" w:lastColumn="0" w:oddVBand="0" w:evenVBand="0" w:oddHBand="0" w:evenHBand="0" w:firstRowFirstColumn="0" w:firstRowLastColumn="0" w:lastRowFirstColumn="0" w:lastRowLastColumn="0"/>
            <w:tcW w:w="959" w:type="dxa"/>
          </w:tcPr>
          <w:p w14:paraId="1DDB64CB" w14:textId="77777777" w:rsidR="009B5372" w:rsidRPr="00713483" w:rsidRDefault="009B5372" w:rsidP="00713483">
            <w:pPr>
              <w:spacing w:line="360" w:lineRule="auto"/>
              <w:jc w:val="both"/>
              <w:rPr>
                <w:rFonts w:ascii="Book Antiqua" w:hAnsi="Book Antiqua" w:cs="Times New Roman"/>
                <w:b w:val="0"/>
                <w:bCs w:val="0"/>
                <w:color w:val="auto"/>
              </w:rPr>
            </w:pPr>
            <w:r w:rsidRPr="00713483">
              <w:rPr>
                <w:rFonts w:ascii="Book Antiqua" w:hAnsi="Book Antiqua" w:cs="Times New Roman"/>
                <w:b w:val="0"/>
                <w:bCs w:val="0"/>
                <w:color w:val="auto"/>
              </w:rPr>
              <w:t xml:space="preserve">Yamaguchi </w:t>
            </w:r>
            <w:r w:rsidRPr="00713483">
              <w:rPr>
                <w:rFonts w:ascii="Book Antiqua" w:hAnsi="Book Antiqua" w:cs="Times New Roman"/>
                <w:b w:val="0"/>
                <w:bCs w:val="0"/>
                <w:i/>
                <w:iCs/>
                <w:color w:val="auto"/>
              </w:rPr>
              <w:t>et al</w:t>
            </w:r>
            <w:bookmarkStart w:id="9" w:name="_Ref275565"/>
            <w:r w:rsidRPr="00713483">
              <w:rPr>
                <w:rFonts w:ascii="Book Antiqua" w:hAnsi="Book Antiqua"/>
                <w:vertAlign w:val="superscript"/>
              </w:rPr>
              <w:fldChar w:fldCharType="begin">
                <w:fldData xml:space="preserve">PEVuZE5vdGU+PENpdGU+PEF1dGhvcj5ZYW1hZ3VjaGk8L0F1dGhvcj48WWVhcj4yMDE1PC9ZZWFy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</w:fldData>
              </w:fldChar>
            </w:r>
            <w:r w:rsidRPr="00713483">
              <w:rPr>
                <w:rFonts w:ascii="Book Antiqua" w:hAnsi="Book Antiqua" w:cs="Times New Roman"/>
                <w:b w:val="0"/>
                <w:bCs w:val="0"/>
                <w:vertAlign w:val="superscript"/>
              </w:rPr>
              <w:instrText xml:space="preserve"> ADDIN EN.CITE </w:instrText>
            </w:r>
            <w:r w:rsidRPr="00713483">
              <w:rPr>
                <w:rFonts w:ascii="Book Antiqua" w:hAnsi="Book Antiqua"/>
                <w:vertAlign w:val="superscript"/>
              </w:rPr>
              <w:fldChar w:fldCharType="begin">
                <w:fldData xml:space="preserve">PEVuZE5vdGU+PENpdGU+PEF1dGhvcj5ZYW1hZ3VjaGk8L0F1dGhvcj48WWVhcj4yMDE1PC9ZZWFy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</w:fldData>
              </w:fldChar>
            </w:r>
            <w:r w:rsidRPr="00713483">
              <w:rPr>
                <w:rFonts w:ascii="Book Antiqua" w:hAnsi="Book Antiqua" w:cs="Times New Roman"/>
                <w:b w:val="0"/>
                <w:bCs w:val="0"/>
                <w:vertAlign w:val="superscript"/>
              </w:rPr>
              <w:instrText xml:space="preserve"> ADDIN EN.CITE.DATA </w:instrText>
            </w:r>
            <w:r w:rsidRPr="00713483">
              <w:rPr>
                <w:rFonts w:ascii="Book Antiqua" w:hAnsi="Book Antiqua"/>
                <w:vertAlign w:val="superscript"/>
              </w:rPr>
            </w:r>
            <w:r w:rsidRPr="00713483">
              <w:rPr>
                <w:rFonts w:ascii="Book Antiqua" w:hAnsi="Book Antiqua"/>
                <w:vertAlign w:val="superscript"/>
              </w:rPr>
              <w:fldChar w:fldCharType="end"/>
            </w:r>
            <w:r w:rsidRPr="00713483">
              <w:rPr>
                <w:rFonts w:ascii="Book Antiqua" w:hAnsi="Book Antiqua"/>
                <w:vertAlign w:val="superscript"/>
              </w:rPr>
            </w:r>
            <w:r w:rsidRPr="00713483">
              <w:rPr>
                <w:rFonts w:ascii="Book Antiqua" w:hAnsi="Book Antiqua"/>
                <w:vertAlign w:val="superscript"/>
              </w:rPr>
              <w:fldChar w:fldCharType="separate"/>
            </w:r>
            <w:r w:rsidRPr="00713483">
              <w:rPr>
                <w:rFonts w:ascii="Book Antiqua" w:hAnsi="Book Antiqua" w:cs="Times New Roman"/>
                <w:b w:val="0"/>
                <w:bCs w:val="0"/>
                <w:noProof/>
                <w:vertAlign w:val="superscript"/>
              </w:rPr>
              <w:t>[47]</w:t>
            </w:r>
            <w:r w:rsidRPr="00713483">
              <w:rPr>
                <w:rFonts w:ascii="Book Antiqua" w:hAnsi="Book Antiqua"/>
                <w:vertAlign w:val="superscript"/>
              </w:rPr>
              <w:fldChar w:fldCharType="end"/>
            </w:r>
            <w:bookmarkEnd w:id="9"/>
            <w:r w:rsidRPr="00713483">
              <w:rPr>
                <w:rFonts w:ascii="Book Antiqua" w:hAnsi="Book Antiqua" w:cs="Times New Roman"/>
                <w:b w:val="0"/>
                <w:bCs w:val="0"/>
                <w:color w:val="auto"/>
              </w:rPr>
              <w:t>, 2015</w:t>
            </w:r>
          </w:p>
        </w:tc>
        <w:tc>
          <w:tcPr>
            <w:tcW w:w="567" w:type="dxa"/>
          </w:tcPr>
          <w:p w14:paraId="04B6941F" w14:textId="77777777" w:rsidR="009B5372" w:rsidRPr="00713483" w:rsidRDefault="009B5372" w:rsidP="0071348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713483">
              <w:rPr>
                <w:rFonts w:ascii="Book Antiqua" w:hAnsi="Book Antiqua" w:cs="Times New Roman"/>
                <w:color w:val="auto"/>
              </w:rPr>
              <w:t>49/M</w:t>
            </w:r>
          </w:p>
        </w:tc>
        <w:tc>
          <w:tcPr>
            <w:tcW w:w="1276" w:type="dxa"/>
          </w:tcPr>
          <w:p w14:paraId="6B5D0A9A" w14:textId="77777777" w:rsidR="009B5372" w:rsidRPr="00713483" w:rsidRDefault="009B5372" w:rsidP="0071348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713483">
              <w:rPr>
                <w:rFonts w:ascii="Book Antiqua" w:hAnsi="Book Antiqua" w:cs="Times New Roman"/>
                <w:color w:val="auto"/>
              </w:rPr>
              <w:t>/</w:t>
            </w:r>
          </w:p>
        </w:tc>
        <w:tc>
          <w:tcPr>
            <w:tcW w:w="1417" w:type="dxa"/>
          </w:tcPr>
          <w:p w14:paraId="6B6CAFA0" w14:textId="77777777" w:rsidR="009B5372" w:rsidRPr="00713483" w:rsidRDefault="009B5372" w:rsidP="0071348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713483">
              <w:rPr>
                <w:rFonts w:ascii="Book Antiqua" w:hAnsi="Book Antiqua" w:cs="Times New Roman"/>
                <w:color w:val="auto"/>
              </w:rPr>
              <w:t>One elevated lesion similar to a submucosal tumor</w:t>
            </w:r>
          </w:p>
        </w:tc>
        <w:tc>
          <w:tcPr>
            <w:tcW w:w="992" w:type="dxa"/>
          </w:tcPr>
          <w:p w14:paraId="439A8CBA" w14:textId="77777777" w:rsidR="009B5372" w:rsidRPr="00713483" w:rsidRDefault="009B5372" w:rsidP="0071348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713483">
              <w:rPr>
                <w:rFonts w:ascii="Book Antiqua" w:hAnsi="Book Antiqua" w:cs="Times New Roman"/>
                <w:color w:val="auto"/>
              </w:rPr>
              <w:t>15 mm</w:t>
            </w:r>
          </w:p>
        </w:tc>
        <w:tc>
          <w:tcPr>
            <w:tcW w:w="851" w:type="dxa"/>
          </w:tcPr>
          <w:p w14:paraId="1B15A24D" w14:textId="77777777" w:rsidR="009B5372" w:rsidRPr="00713483" w:rsidRDefault="009B5372" w:rsidP="0071348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713483">
              <w:rPr>
                <w:rFonts w:ascii="Book Antiqua" w:hAnsi="Book Antiqua" w:cs="Times New Roman"/>
                <w:color w:val="auto"/>
              </w:rPr>
              <w:t>Greater curvature of the lower body</w:t>
            </w:r>
          </w:p>
        </w:tc>
        <w:tc>
          <w:tcPr>
            <w:tcW w:w="992" w:type="dxa"/>
          </w:tcPr>
          <w:p w14:paraId="28001893" w14:textId="77777777" w:rsidR="009B5372" w:rsidRPr="00713483" w:rsidRDefault="009B5372" w:rsidP="00713483">
            <w:pPr>
              <w:pStyle w:val="a3"/>
              <w:spacing w:line="360" w:lineRule="auto"/>
              <w:ind w:firstLineChars="0" w:firstLine="0"/>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713483">
              <w:rPr>
                <w:rFonts w:ascii="Book Antiqua" w:hAnsi="Book Antiqua" w:cs="Times New Roman"/>
                <w:color w:val="auto"/>
                <w:sz w:val="24"/>
                <w:szCs w:val="24"/>
              </w:rPr>
              <w:t xml:space="preserve">A hypoechoic mass with hyperechoic spots in the submucosa and the </w:t>
            </w:r>
            <w:r w:rsidRPr="00713483">
              <w:rPr>
                <w:rFonts w:ascii="Book Antiqua" w:hAnsi="Book Antiqua" w:cs="Times New Roman"/>
                <w:color w:val="auto"/>
                <w:sz w:val="24"/>
                <w:szCs w:val="24"/>
              </w:rPr>
              <w:lastRenderedPageBreak/>
              <w:t>muscular layer</w:t>
            </w:r>
          </w:p>
        </w:tc>
        <w:tc>
          <w:tcPr>
            <w:tcW w:w="1843" w:type="dxa"/>
          </w:tcPr>
          <w:p w14:paraId="26BB8683" w14:textId="77777777" w:rsidR="009B5372" w:rsidRPr="00713483" w:rsidRDefault="009B5372" w:rsidP="0071348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713483">
              <w:rPr>
                <w:rFonts w:ascii="Book Antiqua" w:hAnsi="Book Antiqua" w:cs="Times New Roman"/>
                <w:color w:val="auto"/>
              </w:rPr>
              <w:lastRenderedPageBreak/>
              <w:t>Amyloid deposits in the submucosa; Congo red (+)</w:t>
            </w:r>
          </w:p>
        </w:tc>
        <w:tc>
          <w:tcPr>
            <w:tcW w:w="1276" w:type="dxa"/>
          </w:tcPr>
          <w:p w14:paraId="03241188" w14:textId="77777777" w:rsidR="009B5372" w:rsidRPr="00713483" w:rsidRDefault="009B5372" w:rsidP="0071348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713483">
              <w:rPr>
                <w:rFonts w:ascii="Book Antiqua" w:hAnsi="Book Antiqua" w:cs="Times New Roman"/>
                <w:color w:val="auto"/>
              </w:rPr>
              <w:t>AL</w:t>
            </w:r>
          </w:p>
        </w:tc>
        <w:tc>
          <w:tcPr>
            <w:tcW w:w="2126" w:type="dxa"/>
          </w:tcPr>
          <w:p w14:paraId="19C13BE4" w14:textId="77777777" w:rsidR="009B5372" w:rsidRPr="00713483" w:rsidRDefault="009B5372" w:rsidP="0071348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713483">
              <w:rPr>
                <w:rFonts w:ascii="Book Antiqua" w:hAnsi="Book Antiqua" w:cs="Times New Roman"/>
                <w:color w:val="auto"/>
              </w:rPr>
              <w:t>Biopsy of other tissues in the gastrointestinal tract (-)</w:t>
            </w:r>
          </w:p>
        </w:tc>
        <w:tc>
          <w:tcPr>
            <w:tcW w:w="992" w:type="dxa"/>
          </w:tcPr>
          <w:p w14:paraId="25235720" w14:textId="77777777" w:rsidR="009B5372" w:rsidRPr="00713483" w:rsidRDefault="009B5372" w:rsidP="0071348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713483">
              <w:rPr>
                <w:rFonts w:ascii="Book Antiqua" w:hAnsi="Book Antiqua" w:cs="Times New Roman"/>
                <w:color w:val="auto"/>
              </w:rPr>
              <w:t>/</w:t>
            </w:r>
          </w:p>
        </w:tc>
        <w:tc>
          <w:tcPr>
            <w:tcW w:w="1701" w:type="dxa"/>
          </w:tcPr>
          <w:p w14:paraId="57D22111" w14:textId="77777777" w:rsidR="009B5372" w:rsidRPr="00713483" w:rsidRDefault="009B5372" w:rsidP="0071348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713483">
              <w:rPr>
                <w:rFonts w:ascii="Book Antiqua" w:hAnsi="Book Antiqua" w:cs="Times New Roman"/>
                <w:color w:val="auto"/>
              </w:rPr>
              <w:t>/</w:t>
            </w:r>
          </w:p>
        </w:tc>
      </w:tr>
      <w:tr w:rsidR="009B5372" w:rsidRPr="00713483" w14:paraId="61361406" w14:textId="77777777" w:rsidTr="00681B01">
        <w:trPr>
          <w:trHeight w:val="330"/>
        </w:trPr>
        <w:tc>
          <w:tcPr>
            <w:cnfStyle w:val="001000000000" w:firstRow="0" w:lastRow="0" w:firstColumn="1" w:lastColumn="0" w:oddVBand="0" w:evenVBand="0" w:oddHBand="0" w:evenHBand="0" w:firstRowFirstColumn="0" w:firstRowLastColumn="0" w:lastRowFirstColumn="0" w:lastRowLastColumn="0"/>
            <w:tcW w:w="959" w:type="dxa"/>
          </w:tcPr>
          <w:p w14:paraId="720AB51E" w14:textId="77777777" w:rsidR="009B5372" w:rsidRPr="00713483" w:rsidRDefault="009B5372" w:rsidP="00713483">
            <w:pPr>
              <w:spacing w:line="360" w:lineRule="auto"/>
              <w:jc w:val="both"/>
              <w:rPr>
                <w:rFonts w:ascii="Book Antiqua" w:hAnsi="Book Antiqua" w:cs="Times New Roman"/>
                <w:b w:val="0"/>
                <w:bCs w:val="0"/>
                <w:color w:val="auto"/>
              </w:rPr>
            </w:pPr>
            <w:r w:rsidRPr="00713483">
              <w:rPr>
                <w:rFonts w:ascii="Book Antiqua" w:hAnsi="Book Antiqua" w:cs="Times New Roman"/>
                <w:b w:val="0"/>
                <w:bCs w:val="0"/>
                <w:color w:val="auto"/>
              </w:rPr>
              <w:t xml:space="preserve">Kobara </w:t>
            </w:r>
            <w:r w:rsidRPr="00713483">
              <w:rPr>
                <w:rFonts w:ascii="Book Antiqua" w:hAnsi="Book Antiqua" w:cs="Times New Roman"/>
                <w:b w:val="0"/>
                <w:bCs w:val="0"/>
                <w:i/>
                <w:iCs/>
                <w:color w:val="auto"/>
              </w:rPr>
              <w:t>et al</w:t>
            </w:r>
            <w:r w:rsidRPr="00713483">
              <w:rPr>
                <w:rFonts w:ascii="Book Antiqua" w:hAnsi="Book Antiqua"/>
                <w:vertAlign w:val="superscript"/>
              </w:rPr>
              <w:fldChar w:fldCharType="begin"/>
            </w:r>
            <w:r w:rsidRPr="00713483">
              <w:rPr>
                <w:rFonts w:ascii="Book Antiqua" w:hAnsi="Book Antiqua" w:cs="Times New Roman"/>
                <w:b w:val="0"/>
                <w:bCs w:val="0"/>
                <w:vertAlign w:val="superscript"/>
              </w:rPr>
              <w:instrText xml:space="preserve"> ADDIN EN.CITE &lt;EndNote&gt;&lt;Cite&gt;&lt;Author&gt;Kobara&lt;/Author&gt;&lt;Year&gt;2015&lt;/Year&gt;&lt;RecNum&gt;165&lt;/RecNum&gt;&lt;DisplayText&gt;[37]&lt;/DisplayText&gt;&lt;record&gt;&lt;rec-number&gt;165&lt;/rec-number&gt;&lt;foreign-keys&gt;&lt;key app="EN" db-id="waesd5zwd2zza5exta5p0wfcrerrxt5efa9p" timestamp="0"&gt;165&lt;/key&gt;&lt;/foreign-keys&gt;&lt;ref-type name="Journal Article"&gt;17&lt;/ref-type&gt;&lt;contributors&gt;&lt;authors&gt;&lt;author&gt;Kobara, H.&lt;/author&gt;&lt;author&gt;Oryu, M.&lt;/author&gt;&lt;author&gt;Mori, H.&lt;/author&gt;&lt;author&gt;Fujihara, S.&lt;/author&gt;&lt;author&gt;Nishiyama, N.&lt;/author&gt;&lt;author&gt;Goda, Y.&lt;/author&gt;&lt;author&gt;Chiyo, T.&lt;/author&gt;&lt;author&gt;Matsunaga, T.&lt;/author&gt;&lt;author&gt;Ayaki, M.&lt;/author&gt;&lt;author&gt;Yachida, T.&lt;/author&gt;&lt;author&gt;Nakatsu, T.&lt;/author&gt;&lt;author&gt;Masaki, T.&lt;/author&gt;&lt;/authors&gt;&lt;/contributors&gt;&lt;titles&gt;&lt;title&gt;Tissue sampling using a submucosal tunnelling technique for indefinite gastric amyloidosis&lt;/title&gt;&lt;secondary-title&gt;Can J Gastroenterol Hepatol&lt;/secondary-title&gt;&lt;alt-title&gt;Canadian journal of gastroenterology &amp;amp; hepatology&lt;/alt-title&gt;&lt;/titles&gt;&lt;pages&gt;70-1&lt;/pages&gt;&lt;volume&gt;29&lt;/volume&gt;&lt;number&gt;2&lt;/number&gt;&lt;edition&gt;2015/03/25&lt;/edition&gt;&lt;keywords&gt;&lt;keyword&gt;Aged, 80 and over&lt;/keyword&gt;&lt;keyword&gt;Amyloidosis/*pathology&lt;/keyword&gt;&lt;keyword&gt;Biopsy/*methods&lt;/keyword&gt;&lt;keyword&gt;Gastric Mucosa/*pathology&lt;/keyword&gt;&lt;keyword&gt;Gastroscopy/methods&lt;/keyword&gt;&lt;keyword&gt;Humans&lt;/keyword&gt;&lt;keyword&gt;Male&lt;/keyword&gt;&lt;keyword&gt;Medical Illustration&lt;/keyword&gt;&lt;keyword&gt;Stomach Diseases/*pathology&lt;/keyword&gt;&lt;/keywords&gt;&lt;dates&gt;&lt;year&gt;2015&lt;/year&gt;&lt;pub-dates&gt;&lt;date&gt;Mar&lt;/date&gt;&lt;/pub-dates&gt;&lt;/dates&gt;&lt;isbn&gt;2291-2789&lt;/isbn&gt;&lt;accession-num&gt;25803015&lt;/accession-num&gt;&lt;urls&gt;&lt;/urls&gt;&lt;custom2&gt;PMC4373563&lt;/custom2&gt;&lt;electronic-resource-num&gt;10.1155/2015/741946&lt;/electronic-resource-num&gt;&lt;remote-database-provider&gt;NLM&lt;/remote-database-provider&gt;&lt;language&gt;eng&lt;/language&gt;&lt;/record&gt;&lt;/Cite&gt;&lt;/EndNote&gt;</w:instrText>
            </w:r>
            <w:r w:rsidRPr="00713483">
              <w:rPr>
                <w:rFonts w:ascii="Book Antiqua" w:hAnsi="Book Antiqua"/>
                <w:vertAlign w:val="superscript"/>
              </w:rPr>
              <w:fldChar w:fldCharType="separate"/>
            </w:r>
            <w:r w:rsidRPr="00713483">
              <w:rPr>
                <w:rFonts w:ascii="Book Antiqua" w:hAnsi="Book Antiqua" w:cs="Times New Roman"/>
                <w:b w:val="0"/>
                <w:bCs w:val="0"/>
                <w:noProof/>
                <w:vertAlign w:val="superscript"/>
              </w:rPr>
              <w:t>[37]</w:t>
            </w:r>
            <w:r w:rsidRPr="00713483">
              <w:rPr>
                <w:rFonts w:ascii="Book Antiqua" w:hAnsi="Book Antiqua"/>
                <w:vertAlign w:val="superscript"/>
              </w:rPr>
              <w:fldChar w:fldCharType="end"/>
            </w:r>
            <w:r w:rsidRPr="00713483">
              <w:rPr>
                <w:rFonts w:ascii="Book Antiqua" w:hAnsi="Book Antiqua" w:cs="Times New Roman"/>
                <w:b w:val="0"/>
                <w:bCs w:val="0"/>
                <w:color w:val="auto"/>
              </w:rPr>
              <w:t>, 2015</w:t>
            </w:r>
          </w:p>
        </w:tc>
        <w:tc>
          <w:tcPr>
            <w:tcW w:w="567" w:type="dxa"/>
          </w:tcPr>
          <w:p w14:paraId="1FD330F8" w14:textId="77777777" w:rsidR="009B5372" w:rsidRPr="00713483" w:rsidRDefault="009B5372" w:rsidP="0071348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713483">
              <w:rPr>
                <w:rFonts w:ascii="Book Antiqua" w:hAnsi="Book Antiqua" w:cs="Times New Roman"/>
                <w:color w:val="auto"/>
              </w:rPr>
              <w:t>80/M</w:t>
            </w:r>
          </w:p>
        </w:tc>
        <w:tc>
          <w:tcPr>
            <w:tcW w:w="1276" w:type="dxa"/>
          </w:tcPr>
          <w:p w14:paraId="040A5152" w14:textId="77777777" w:rsidR="009B5372" w:rsidRPr="00713483" w:rsidRDefault="009B5372" w:rsidP="0071348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713483">
              <w:rPr>
                <w:rFonts w:ascii="Book Antiqua" w:hAnsi="Book Antiqua" w:cs="Times New Roman"/>
                <w:color w:val="auto"/>
              </w:rPr>
              <w:t>Epigastric discomfort</w:t>
            </w:r>
          </w:p>
        </w:tc>
        <w:tc>
          <w:tcPr>
            <w:tcW w:w="1417" w:type="dxa"/>
          </w:tcPr>
          <w:p w14:paraId="1ADE653F" w14:textId="77777777" w:rsidR="009B5372" w:rsidRPr="00713483" w:rsidRDefault="009B5372" w:rsidP="0071348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713483">
              <w:rPr>
                <w:rFonts w:ascii="Book Antiqua" w:hAnsi="Book Antiqua" w:cs="Times New Roman"/>
                <w:color w:val="auto"/>
              </w:rPr>
              <w:t>One granular, elevated lesion</w:t>
            </w:r>
          </w:p>
        </w:tc>
        <w:tc>
          <w:tcPr>
            <w:tcW w:w="992" w:type="dxa"/>
          </w:tcPr>
          <w:p w14:paraId="60DEED0A" w14:textId="77777777" w:rsidR="009B5372" w:rsidRPr="00713483" w:rsidRDefault="009B5372" w:rsidP="0071348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713483">
              <w:rPr>
                <w:rFonts w:ascii="Book Antiqua" w:hAnsi="Book Antiqua" w:cs="Times New Roman"/>
                <w:color w:val="auto"/>
              </w:rPr>
              <w:t>20 mm</w:t>
            </w:r>
          </w:p>
        </w:tc>
        <w:tc>
          <w:tcPr>
            <w:tcW w:w="851" w:type="dxa"/>
          </w:tcPr>
          <w:p w14:paraId="63387997" w14:textId="77777777" w:rsidR="009B5372" w:rsidRPr="00713483" w:rsidRDefault="009B5372" w:rsidP="0071348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713483">
              <w:rPr>
                <w:rFonts w:ascii="Book Antiqua" w:hAnsi="Book Antiqua" w:cs="Times New Roman"/>
                <w:color w:val="auto"/>
              </w:rPr>
              <w:t>Posterior wall of the prepyloric ring</w:t>
            </w:r>
          </w:p>
        </w:tc>
        <w:tc>
          <w:tcPr>
            <w:tcW w:w="992" w:type="dxa"/>
          </w:tcPr>
          <w:p w14:paraId="089D7159" w14:textId="77777777" w:rsidR="009B5372" w:rsidRPr="00713483" w:rsidRDefault="009B5372" w:rsidP="00713483">
            <w:pPr>
              <w:pStyle w:val="a3"/>
              <w:spacing w:line="360" w:lineRule="auto"/>
              <w:ind w:firstLineChars="0" w:firstLine="0"/>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713483">
              <w:rPr>
                <w:rFonts w:ascii="Book Antiqua" w:hAnsi="Book Antiqua" w:cs="Times New Roman"/>
                <w:color w:val="auto"/>
                <w:sz w:val="24"/>
                <w:szCs w:val="24"/>
              </w:rPr>
              <w:t>A hypoechoic mass in the submucosa</w:t>
            </w:r>
          </w:p>
        </w:tc>
        <w:tc>
          <w:tcPr>
            <w:tcW w:w="1843" w:type="dxa"/>
          </w:tcPr>
          <w:p w14:paraId="1B120E7E" w14:textId="77777777" w:rsidR="009B5372" w:rsidRPr="00713483" w:rsidRDefault="009B5372" w:rsidP="0071348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713483">
              <w:rPr>
                <w:rFonts w:ascii="Book Antiqua" w:hAnsi="Book Antiqua" w:cs="Times New Roman"/>
                <w:color w:val="auto"/>
              </w:rPr>
              <w:t>Congo red (+)</w:t>
            </w:r>
          </w:p>
        </w:tc>
        <w:tc>
          <w:tcPr>
            <w:tcW w:w="1276" w:type="dxa"/>
          </w:tcPr>
          <w:p w14:paraId="1EC2C33B" w14:textId="77777777" w:rsidR="009B5372" w:rsidRPr="00713483" w:rsidRDefault="009B5372" w:rsidP="0071348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713483">
              <w:rPr>
                <w:rFonts w:ascii="Book Antiqua" w:hAnsi="Book Antiqua" w:cs="Times New Roman"/>
                <w:color w:val="auto"/>
              </w:rPr>
              <w:t>AL</w:t>
            </w:r>
          </w:p>
        </w:tc>
        <w:tc>
          <w:tcPr>
            <w:tcW w:w="2126" w:type="dxa"/>
          </w:tcPr>
          <w:p w14:paraId="30C85E8A" w14:textId="77777777" w:rsidR="009B5372" w:rsidRPr="00713483" w:rsidRDefault="009B5372" w:rsidP="0071348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713483">
              <w:rPr>
                <w:rFonts w:ascii="Book Antiqua" w:hAnsi="Book Antiqua" w:cs="Times New Roman"/>
                <w:color w:val="auto"/>
              </w:rPr>
              <w:t>/</w:t>
            </w:r>
          </w:p>
        </w:tc>
        <w:tc>
          <w:tcPr>
            <w:tcW w:w="992" w:type="dxa"/>
          </w:tcPr>
          <w:p w14:paraId="11DF9F24" w14:textId="77777777" w:rsidR="009B5372" w:rsidRPr="00713483" w:rsidRDefault="009B5372" w:rsidP="0071348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713483">
              <w:rPr>
                <w:rFonts w:ascii="Book Antiqua" w:hAnsi="Book Antiqua" w:cs="Times New Roman"/>
                <w:color w:val="auto"/>
              </w:rPr>
              <w:t>/</w:t>
            </w:r>
          </w:p>
        </w:tc>
        <w:tc>
          <w:tcPr>
            <w:tcW w:w="1701" w:type="dxa"/>
          </w:tcPr>
          <w:p w14:paraId="4AE8D4BC" w14:textId="77777777" w:rsidR="009B5372" w:rsidRPr="00713483" w:rsidRDefault="009B5372" w:rsidP="0071348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713483">
              <w:rPr>
                <w:rFonts w:ascii="Book Antiqua" w:hAnsi="Book Antiqua" w:cs="Times New Roman"/>
                <w:color w:val="auto"/>
              </w:rPr>
              <w:t>/</w:t>
            </w:r>
          </w:p>
        </w:tc>
      </w:tr>
      <w:tr w:rsidR="009B5372" w:rsidRPr="00713483" w14:paraId="4B248318" w14:textId="77777777" w:rsidTr="00681B01">
        <w:trPr>
          <w:trHeight w:val="317"/>
        </w:trPr>
        <w:tc>
          <w:tcPr>
            <w:cnfStyle w:val="001000000000" w:firstRow="0" w:lastRow="0" w:firstColumn="1" w:lastColumn="0" w:oddVBand="0" w:evenVBand="0" w:oddHBand="0" w:evenHBand="0" w:firstRowFirstColumn="0" w:firstRowLastColumn="0" w:lastRowFirstColumn="0" w:lastRowLastColumn="0"/>
            <w:tcW w:w="959" w:type="dxa"/>
          </w:tcPr>
          <w:p w14:paraId="72AB2150" w14:textId="77777777" w:rsidR="009B5372" w:rsidRPr="00713483" w:rsidRDefault="009B5372" w:rsidP="00713483">
            <w:pPr>
              <w:spacing w:line="360" w:lineRule="auto"/>
              <w:jc w:val="both"/>
              <w:rPr>
                <w:rFonts w:ascii="Book Antiqua" w:hAnsi="Book Antiqua" w:cs="Times New Roman"/>
                <w:b w:val="0"/>
                <w:bCs w:val="0"/>
                <w:color w:val="auto"/>
              </w:rPr>
            </w:pPr>
            <w:r w:rsidRPr="00713483">
              <w:rPr>
                <w:rFonts w:ascii="Book Antiqua" w:hAnsi="Book Antiqua" w:cs="Times New Roman"/>
                <w:b w:val="0"/>
                <w:bCs w:val="0"/>
                <w:color w:val="auto"/>
              </w:rPr>
              <w:t xml:space="preserve">Kagawa </w:t>
            </w:r>
            <w:r w:rsidRPr="00713483">
              <w:rPr>
                <w:rFonts w:ascii="Book Antiqua" w:hAnsi="Book Antiqua" w:cs="Times New Roman"/>
                <w:b w:val="0"/>
                <w:bCs w:val="0"/>
                <w:i/>
                <w:iCs/>
                <w:color w:val="auto"/>
              </w:rPr>
              <w:t>et al</w:t>
            </w:r>
            <w:bookmarkStart w:id="10" w:name="_Ref295460"/>
            <w:r w:rsidRPr="00713483">
              <w:rPr>
                <w:rFonts w:ascii="Book Antiqua" w:hAnsi="Book Antiqua"/>
                <w:vertAlign w:val="superscript"/>
              </w:rPr>
              <w:fldChar w:fldCharType="begin">
                <w:fldData xml:space="preserve">PEVuZE5vdGU+PENpdGU+PEF1dGhvcj5LYWdhd2E8L0F1dGhvcj48WWVhcj4yMDE2PC9ZZWFyPjxS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</w:fldData>
              </w:fldChar>
            </w:r>
            <w:r w:rsidRPr="00713483">
              <w:rPr>
                <w:rFonts w:ascii="Book Antiqua" w:hAnsi="Book Antiqua" w:cs="Times New Roman"/>
                <w:b w:val="0"/>
                <w:bCs w:val="0"/>
                <w:vertAlign w:val="superscript"/>
              </w:rPr>
              <w:instrText xml:space="preserve"> ADDIN EN.CITE </w:instrText>
            </w:r>
            <w:r w:rsidRPr="00713483">
              <w:rPr>
                <w:rFonts w:ascii="Book Antiqua" w:hAnsi="Book Antiqua"/>
                <w:vertAlign w:val="superscript"/>
              </w:rPr>
              <w:fldChar w:fldCharType="begin">
                <w:fldData xml:space="preserve">PEVuZE5vdGU+PENpdGU+PEF1dGhvcj5LYWdhd2E8L0F1dGhvcj48WWVhcj4yMDE2PC9ZZWFyPjxS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</w:fldData>
              </w:fldChar>
            </w:r>
            <w:r w:rsidRPr="00713483">
              <w:rPr>
                <w:rFonts w:ascii="Book Antiqua" w:hAnsi="Book Antiqua" w:cs="Times New Roman"/>
                <w:b w:val="0"/>
                <w:bCs w:val="0"/>
                <w:vertAlign w:val="superscript"/>
              </w:rPr>
              <w:instrText xml:space="preserve"> ADDIN EN.CITE.DATA </w:instrText>
            </w:r>
            <w:r w:rsidRPr="00713483">
              <w:rPr>
                <w:rFonts w:ascii="Book Antiqua" w:hAnsi="Book Antiqua"/>
                <w:vertAlign w:val="superscript"/>
              </w:rPr>
            </w:r>
            <w:r w:rsidRPr="00713483">
              <w:rPr>
                <w:rFonts w:ascii="Book Antiqua" w:hAnsi="Book Antiqua"/>
                <w:vertAlign w:val="superscript"/>
              </w:rPr>
              <w:fldChar w:fldCharType="end"/>
            </w:r>
            <w:r w:rsidRPr="00713483">
              <w:rPr>
                <w:rFonts w:ascii="Book Antiqua" w:hAnsi="Book Antiqua"/>
                <w:vertAlign w:val="superscript"/>
              </w:rPr>
            </w:r>
            <w:r w:rsidRPr="00713483">
              <w:rPr>
                <w:rFonts w:ascii="Book Antiqua" w:hAnsi="Book Antiqua"/>
                <w:vertAlign w:val="superscript"/>
              </w:rPr>
              <w:fldChar w:fldCharType="separate"/>
            </w:r>
            <w:r w:rsidRPr="00713483">
              <w:rPr>
                <w:rFonts w:ascii="Book Antiqua" w:hAnsi="Book Antiqua" w:cs="Times New Roman"/>
                <w:b w:val="0"/>
                <w:bCs w:val="0"/>
                <w:noProof/>
                <w:vertAlign w:val="superscript"/>
              </w:rPr>
              <w:t>[32]</w:t>
            </w:r>
            <w:r w:rsidRPr="00713483">
              <w:rPr>
                <w:rFonts w:ascii="Book Antiqua" w:hAnsi="Book Antiqua"/>
                <w:vertAlign w:val="superscript"/>
              </w:rPr>
              <w:fldChar w:fldCharType="end"/>
            </w:r>
            <w:bookmarkEnd w:id="10"/>
            <w:r w:rsidRPr="00713483">
              <w:rPr>
                <w:rFonts w:ascii="Book Antiqua" w:hAnsi="Book Antiqua" w:cs="Times New Roman"/>
                <w:b w:val="0"/>
                <w:bCs w:val="0"/>
                <w:color w:val="auto"/>
              </w:rPr>
              <w:t>, 2016</w:t>
            </w:r>
          </w:p>
        </w:tc>
        <w:tc>
          <w:tcPr>
            <w:tcW w:w="567" w:type="dxa"/>
          </w:tcPr>
          <w:p w14:paraId="2A29F2EC" w14:textId="77777777" w:rsidR="009B5372" w:rsidRPr="00713483" w:rsidRDefault="009B5372" w:rsidP="0071348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713483">
              <w:rPr>
                <w:rFonts w:ascii="Book Antiqua" w:hAnsi="Book Antiqua" w:cs="Times New Roman"/>
                <w:color w:val="auto"/>
              </w:rPr>
              <w:t>73/M</w:t>
            </w:r>
          </w:p>
        </w:tc>
        <w:tc>
          <w:tcPr>
            <w:tcW w:w="1276" w:type="dxa"/>
          </w:tcPr>
          <w:p w14:paraId="26592120" w14:textId="77777777" w:rsidR="009B5372" w:rsidRPr="00713483" w:rsidRDefault="009B5372" w:rsidP="0071348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713483">
              <w:rPr>
                <w:rFonts w:ascii="Book Antiqua" w:hAnsi="Book Antiqua" w:cs="Times New Roman"/>
                <w:color w:val="auto"/>
              </w:rPr>
              <w:t>None</w:t>
            </w:r>
          </w:p>
        </w:tc>
        <w:tc>
          <w:tcPr>
            <w:tcW w:w="1417" w:type="dxa"/>
          </w:tcPr>
          <w:p w14:paraId="445896DA" w14:textId="77777777" w:rsidR="009B5372" w:rsidRPr="00713483" w:rsidRDefault="009B5372" w:rsidP="0071348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713483">
              <w:rPr>
                <w:rFonts w:ascii="Book Antiqua" w:hAnsi="Book Antiqua" w:cs="Times New Roman"/>
                <w:color w:val="auto"/>
              </w:rPr>
              <w:t>One pale, depressed area with clear borders</w:t>
            </w:r>
          </w:p>
        </w:tc>
        <w:tc>
          <w:tcPr>
            <w:tcW w:w="992" w:type="dxa"/>
          </w:tcPr>
          <w:p w14:paraId="159FF4F3" w14:textId="77777777" w:rsidR="009B5372" w:rsidRPr="00713483" w:rsidRDefault="009B5372" w:rsidP="0071348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713483">
              <w:rPr>
                <w:rFonts w:ascii="Book Antiqua" w:hAnsi="Book Antiqua" w:cs="Times New Roman"/>
                <w:color w:val="auto"/>
              </w:rPr>
              <w:t>15 mm</w:t>
            </w:r>
          </w:p>
        </w:tc>
        <w:tc>
          <w:tcPr>
            <w:tcW w:w="851" w:type="dxa"/>
          </w:tcPr>
          <w:p w14:paraId="3484DA41" w14:textId="77777777" w:rsidR="009B5372" w:rsidRPr="00713483" w:rsidRDefault="009B5372" w:rsidP="0071348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713483">
              <w:rPr>
                <w:rFonts w:ascii="Book Antiqua" w:hAnsi="Book Antiqua" w:cs="Times New Roman"/>
                <w:color w:val="auto"/>
              </w:rPr>
              <w:t>The anterior wall of the lower gastric body</w:t>
            </w:r>
          </w:p>
        </w:tc>
        <w:tc>
          <w:tcPr>
            <w:tcW w:w="992" w:type="dxa"/>
          </w:tcPr>
          <w:p w14:paraId="67B5D07E" w14:textId="77777777" w:rsidR="009B5372" w:rsidRPr="00713483" w:rsidRDefault="009B5372" w:rsidP="0071348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713483">
              <w:rPr>
                <w:rFonts w:ascii="Book Antiqua" w:hAnsi="Book Antiqua" w:cs="Times New Roman"/>
                <w:color w:val="auto"/>
              </w:rPr>
              <w:t>/</w:t>
            </w:r>
          </w:p>
        </w:tc>
        <w:tc>
          <w:tcPr>
            <w:tcW w:w="1843" w:type="dxa"/>
          </w:tcPr>
          <w:p w14:paraId="450C6CA8" w14:textId="77777777" w:rsidR="009B5372" w:rsidRPr="00713483" w:rsidRDefault="009B5372" w:rsidP="0071348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713483">
              <w:rPr>
                <w:rFonts w:ascii="Book Antiqua" w:hAnsi="Book Antiqua" w:cs="Times New Roman"/>
                <w:color w:val="auto"/>
              </w:rPr>
              <w:t>H&amp;E staining: Amyloid deposits in the lamina propria and submucosa; Congo red (+)</w:t>
            </w:r>
          </w:p>
        </w:tc>
        <w:tc>
          <w:tcPr>
            <w:tcW w:w="1276" w:type="dxa"/>
          </w:tcPr>
          <w:p w14:paraId="08B13EAE" w14:textId="77777777" w:rsidR="009B5372" w:rsidRPr="00713483" w:rsidRDefault="009B5372" w:rsidP="0071348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713483">
              <w:rPr>
                <w:rFonts w:ascii="Book Antiqua" w:hAnsi="Book Antiqua" w:cs="Times New Roman"/>
                <w:color w:val="auto"/>
              </w:rPr>
              <w:t>AL</w:t>
            </w:r>
          </w:p>
        </w:tc>
        <w:tc>
          <w:tcPr>
            <w:tcW w:w="2126" w:type="dxa"/>
          </w:tcPr>
          <w:p w14:paraId="12BE3DEE" w14:textId="77777777" w:rsidR="009B5372" w:rsidRPr="00713483" w:rsidRDefault="009B5372" w:rsidP="0071348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713483">
              <w:rPr>
                <w:rFonts w:ascii="Book Antiqua" w:hAnsi="Book Antiqua" w:cs="Times New Roman"/>
                <w:color w:val="auto"/>
              </w:rPr>
              <w:t>CT of the chest, abdomen and pelvis (-); urine Bence-Jones protein (-); electrocardiogram, echocardiography</w:t>
            </w:r>
          </w:p>
        </w:tc>
        <w:tc>
          <w:tcPr>
            <w:tcW w:w="992" w:type="dxa"/>
          </w:tcPr>
          <w:p w14:paraId="275A8717" w14:textId="77777777" w:rsidR="009B5372" w:rsidRPr="00713483" w:rsidRDefault="009B5372" w:rsidP="0071348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713483">
              <w:rPr>
                <w:rFonts w:ascii="Book Antiqua" w:hAnsi="Book Antiqua" w:cs="Times New Roman"/>
                <w:color w:val="auto"/>
              </w:rPr>
              <w:t>/</w:t>
            </w:r>
          </w:p>
        </w:tc>
        <w:tc>
          <w:tcPr>
            <w:tcW w:w="1701" w:type="dxa"/>
          </w:tcPr>
          <w:p w14:paraId="56FD369A" w14:textId="77777777" w:rsidR="009B5372" w:rsidRPr="00713483" w:rsidRDefault="009B5372" w:rsidP="0071348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713483">
              <w:rPr>
                <w:rFonts w:ascii="Book Antiqua" w:hAnsi="Book Antiqua" w:cs="Times New Roman"/>
                <w:color w:val="auto"/>
              </w:rPr>
              <w:t>None</w:t>
            </w:r>
          </w:p>
        </w:tc>
      </w:tr>
      <w:tr w:rsidR="009B5372" w:rsidRPr="00713483" w14:paraId="7263FE0B" w14:textId="77777777" w:rsidTr="00681B01">
        <w:trPr>
          <w:trHeight w:val="317"/>
        </w:trPr>
        <w:tc>
          <w:tcPr>
            <w:cnfStyle w:val="001000000000" w:firstRow="0" w:lastRow="0" w:firstColumn="1" w:lastColumn="0" w:oddVBand="0" w:evenVBand="0" w:oddHBand="0" w:evenHBand="0" w:firstRowFirstColumn="0" w:firstRowLastColumn="0" w:lastRowFirstColumn="0" w:lastRowLastColumn="0"/>
            <w:tcW w:w="959" w:type="dxa"/>
          </w:tcPr>
          <w:p w14:paraId="52C5FEB1" w14:textId="77777777" w:rsidR="009B5372" w:rsidRPr="00713483" w:rsidRDefault="009B5372" w:rsidP="00713483">
            <w:pPr>
              <w:spacing w:line="360" w:lineRule="auto"/>
              <w:jc w:val="both"/>
              <w:rPr>
                <w:rFonts w:ascii="Book Antiqua" w:hAnsi="Book Antiqua" w:cs="Times New Roman"/>
                <w:b w:val="0"/>
                <w:bCs w:val="0"/>
                <w:color w:val="auto"/>
              </w:rPr>
            </w:pPr>
            <w:r w:rsidRPr="00713483">
              <w:rPr>
                <w:rFonts w:ascii="Book Antiqua" w:hAnsi="Book Antiqua" w:cs="Times New Roman"/>
                <w:b w:val="0"/>
                <w:bCs w:val="0"/>
                <w:color w:val="auto"/>
              </w:rPr>
              <w:lastRenderedPageBreak/>
              <w:t xml:space="preserve">Ahn </w:t>
            </w:r>
            <w:r w:rsidRPr="00713483">
              <w:rPr>
                <w:rFonts w:ascii="Book Antiqua" w:hAnsi="Book Antiqua" w:cs="Times New Roman"/>
                <w:b w:val="0"/>
                <w:bCs w:val="0"/>
                <w:i/>
                <w:iCs/>
                <w:color w:val="auto"/>
              </w:rPr>
              <w:t>et al</w:t>
            </w:r>
            <w:r w:rsidRPr="00713483">
              <w:rPr>
                <w:rFonts w:ascii="Book Antiqua" w:hAnsi="Book Antiqua"/>
                <w:vertAlign w:val="superscript"/>
              </w:rPr>
              <w:fldChar w:fldCharType="begin"/>
            </w:r>
            <w:r w:rsidRPr="00713483">
              <w:rPr>
                <w:rFonts w:ascii="Book Antiqua" w:hAnsi="Book Antiqua" w:cs="Times New Roman"/>
                <w:b w:val="0"/>
                <w:bCs w:val="0"/>
                <w:vertAlign w:val="superscript"/>
              </w:rPr>
              <w:instrText xml:space="preserve"> ADDIN EN.CITE &lt;EndNote&gt;&lt;Cite&gt;&lt;Author&gt;Ahn&lt;/Author&gt;&lt;Year&gt;2018&lt;/Year&gt;&lt;RecNum&gt;166&lt;/RecNum&gt;&lt;DisplayText&gt;[33]&lt;/DisplayText&gt;&lt;record&gt;&lt;rec-number&gt;166&lt;/rec-number&gt;&lt;foreign-keys&gt;&lt;key app="EN" db-id="waesd5zwd2zza5exta5p0wfcrerrxt5efa9p" timestamp="0"&gt;166&lt;/key&gt;&lt;/foreign-keys&gt;&lt;ref-type name="Journal Article"&gt;17&lt;/ref-type&gt;&lt;contributors&gt;&lt;authors&gt;&lt;author&gt;Ahn, Y. H.&lt;/author&gt;&lt;author&gt;Rhee, Y. Y.&lt;/author&gt;&lt;author&gt;Choi, S. C.&lt;/author&gt;&lt;author&gt;Seo, G. S.&lt;/author&gt;&lt;/authors&gt;&lt;/contributors&gt;&lt;auth-address&gt;Department of Internal Medicine, Plus Internal Medicine Clinic, Suncheon, Korea.&amp;#xD;Anatomic Pathology Reference Lab, Seegene Medical Foundation, Seoul, Korea.&amp;#xD;Department of Internal medicine, Digestive Disease Research Institute, Wonkwang University College of Medicine, Iksan, Korea.&lt;/auth-address&gt;&lt;titles&gt;&lt;title&gt;Localized Gastric Amyloidosis with Kappa and Lambda Light Chain Co-Expression&lt;/title&gt;&lt;secondary-title&gt;Clin Endosc&lt;/secondary-title&gt;&lt;alt-title&gt;Clinical endoscopy&lt;/alt-title&gt;&lt;/titles&gt;&lt;pages&gt;285-288&lt;/pages&gt;&lt;volume&gt;51&lt;/volume&gt;&lt;number&gt;3&lt;/number&gt;&lt;edition&gt;2017/10/27&lt;/edition&gt;&lt;keywords&gt;&lt;keyword&gt;Co-expression&lt;/keyword&gt;&lt;keyword&gt;Light chain amyloidosis&lt;/keyword&gt;&lt;keyword&gt;Localized gastric amyloidosis&lt;/keyword&gt;&lt;/keywords&gt;&lt;dates&gt;&lt;year&gt;2018&lt;/year&gt;&lt;pub-dates&gt;&lt;date&gt;May&lt;/date&gt;&lt;/pub-dates&gt;&lt;/dates&gt;&lt;isbn&gt;2234-2400 (Print)&amp;#xD;2234-2400&lt;/isbn&gt;&lt;accession-num&gt;29065679&lt;/accession-num&gt;&lt;urls&gt;&lt;/urls&gt;&lt;custom2&gt;PMC5997074&lt;/custom2&gt;&lt;electronic-resource-num&gt;10.5946/ce.2017.118&lt;/electronic-resource-num&gt;&lt;remote-database-provider&gt;NLM&lt;/remote-database-provider&gt;&lt;language&gt;eng&lt;/language&gt;&lt;/record&gt;&lt;/Cite&gt;&lt;/EndNote&gt;</w:instrText>
            </w:r>
            <w:r w:rsidRPr="00713483">
              <w:rPr>
                <w:rFonts w:ascii="Book Antiqua" w:hAnsi="Book Antiqua"/>
                <w:vertAlign w:val="superscript"/>
              </w:rPr>
              <w:fldChar w:fldCharType="separate"/>
            </w:r>
            <w:r w:rsidRPr="00713483">
              <w:rPr>
                <w:rFonts w:ascii="Book Antiqua" w:hAnsi="Book Antiqua" w:cs="Times New Roman"/>
                <w:b w:val="0"/>
                <w:bCs w:val="0"/>
                <w:noProof/>
                <w:vertAlign w:val="superscript"/>
              </w:rPr>
              <w:t>[33]</w:t>
            </w:r>
            <w:r w:rsidRPr="00713483">
              <w:rPr>
                <w:rFonts w:ascii="Book Antiqua" w:hAnsi="Book Antiqua"/>
                <w:vertAlign w:val="superscript"/>
              </w:rPr>
              <w:fldChar w:fldCharType="end"/>
            </w:r>
            <w:r w:rsidRPr="00713483">
              <w:rPr>
                <w:rFonts w:ascii="Book Antiqua" w:hAnsi="Book Antiqua" w:cs="Times New Roman"/>
                <w:b w:val="0"/>
                <w:bCs w:val="0"/>
                <w:color w:val="auto"/>
              </w:rPr>
              <w:t>, 2018</w:t>
            </w:r>
          </w:p>
        </w:tc>
        <w:tc>
          <w:tcPr>
            <w:tcW w:w="567" w:type="dxa"/>
          </w:tcPr>
          <w:p w14:paraId="10C8B760" w14:textId="77777777" w:rsidR="009B5372" w:rsidRPr="00713483" w:rsidRDefault="009B5372" w:rsidP="0071348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713483">
              <w:rPr>
                <w:rFonts w:ascii="Book Antiqua" w:hAnsi="Book Antiqua" w:cs="Times New Roman"/>
                <w:color w:val="auto"/>
              </w:rPr>
              <w:t>55/F</w:t>
            </w:r>
          </w:p>
        </w:tc>
        <w:tc>
          <w:tcPr>
            <w:tcW w:w="1276" w:type="dxa"/>
          </w:tcPr>
          <w:p w14:paraId="7F2FA700" w14:textId="77777777" w:rsidR="009B5372" w:rsidRPr="00713483" w:rsidRDefault="009B5372" w:rsidP="0071348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713483">
              <w:rPr>
                <w:rFonts w:ascii="Book Antiqua" w:hAnsi="Book Antiqua" w:cs="Times New Roman"/>
                <w:color w:val="auto"/>
              </w:rPr>
              <w:t>None</w:t>
            </w:r>
          </w:p>
        </w:tc>
        <w:tc>
          <w:tcPr>
            <w:tcW w:w="1417" w:type="dxa"/>
          </w:tcPr>
          <w:p w14:paraId="6226B5FD" w14:textId="77777777" w:rsidR="009B5372" w:rsidRPr="00713483" w:rsidRDefault="009B5372" w:rsidP="0071348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713483">
              <w:rPr>
                <w:rFonts w:ascii="Book Antiqua" w:hAnsi="Book Antiqua" w:cs="Times New Roman"/>
                <w:color w:val="auto"/>
              </w:rPr>
              <w:t>One pale, round, central-depressed area with irregular and heaped-up edges</w:t>
            </w:r>
          </w:p>
        </w:tc>
        <w:tc>
          <w:tcPr>
            <w:tcW w:w="992" w:type="dxa"/>
          </w:tcPr>
          <w:p w14:paraId="0220A905" w14:textId="77777777" w:rsidR="009B5372" w:rsidRPr="00713483" w:rsidRDefault="009B5372" w:rsidP="0071348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713483">
              <w:rPr>
                <w:rFonts w:ascii="Book Antiqua" w:hAnsi="Book Antiqua" w:cs="Times New Roman"/>
                <w:color w:val="auto"/>
              </w:rPr>
              <w:t>20 mm</w:t>
            </w:r>
          </w:p>
        </w:tc>
        <w:tc>
          <w:tcPr>
            <w:tcW w:w="851" w:type="dxa"/>
          </w:tcPr>
          <w:p w14:paraId="3A00CCD4" w14:textId="77777777" w:rsidR="009B5372" w:rsidRPr="00713483" w:rsidRDefault="009B5372" w:rsidP="0071348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713483">
              <w:rPr>
                <w:rFonts w:ascii="Book Antiqua" w:hAnsi="Book Antiqua" w:cs="Times New Roman"/>
                <w:color w:val="auto"/>
              </w:rPr>
              <w:t>Lesser curvature of the mid-gastric body</w:t>
            </w:r>
          </w:p>
        </w:tc>
        <w:tc>
          <w:tcPr>
            <w:tcW w:w="992" w:type="dxa"/>
          </w:tcPr>
          <w:p w14:paraId="4BBEBAB5" w14:textId="77777777" w:rsidR="009B5372" w:rsidRPr="00713483" w:rsidRDefault="009B5372" w:rsidP="0071348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713483">
              <w:rPr>
                <w:rFonts w:ascii="Book Antiqua" w:hAnsi="Book Antiqua" w:cs="Times New Roman"/>
                <w:color w:val="auto"/>
              </w:rPr>
              <w:t>/</w:t>
            </w:r>
          </w:p>
        </w:tc>
        <w:tc>
          <w:tcPr>
            <w:tcW w:w="1843" w:type="dxa"/>
          </w:tcPr>
          <w:p w14:paraId="6F0D8C7D" w14:textId="77777777" w:rsidR="009B5372" w:rsidRPr="00713483" w:rsidRDefault="009B5372" w:rsidP="0071348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713483">
              <w:rPr>
                <w:rFonts w:ascii="Book Antiqua" w:hAnsi="Book Antiqua" w:cs="Times New Roman"/>
                <w:color w:val="auto"/>
              </w:rPr>
              <w:t>Lymphoplasmacytes and Congo red (+) staining in the lamina propria</w:t>
            </w:r>
          </w:p>
        </w:tc>
        <w:tc>
          <w:tcPr>
            <w:tcW w:w="1276" w:type="dxa"/>
          </w:tcPr>
          <w:p w14:paraId="75D39656" w14:textId="77777777" w:rsidR="009B5372" w:rsidRPr="00713483" w:rsidRDefault="009B5372" w:rsidP="0071348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713483">
              <w:rPr>
                <w:rFonts w:ascii="Book Antiqua" w:hAnsi="Book Antiqua" w:cs="Times New Roman"/>
                <w:color w:val="auto"/>
              </w:rPr>
              <w:t>AL (κ&amp;λ)</w:t>
            </w:r>
          </w:p>
        </w:tc>
        <w:tc>
          <w:tcPr>
            <w:tcW w:w="2126" w:type="dxa"/>
          </w:tcPr>
          <w:p w14:paraId="513B560E" w14:textId="77777777" w:rsidR="009B5372" w:rsidRPr="00713483" w:rsidRDefault="009B5372" w:rsidP="0071348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713483">
              <w:rPr>
                <w:rFonts w:ascii="Book Antiqua" w:hAnsi="Book Antiqua" w:cs="Times New Roman"/>
                <w:color w:val="auto"/>
              </w:rPr>
              <w:t>Biopsy of colon and duodenum (-); echocardiography (-); CT of chest abdomen and pelvis (-); antineutrophilic antibodies, rheumatoid factors, serum immunoglobulin and components, antinuclear antibodies and urine Bence-Jones protein</w:t>
            </w:r>
          </w:p>
        </w:tc>
        <w:tc>
          <w:tcPr>
            <w:tcW w:w="992" w:type="dxa"/>
          </w:tcPr>
          <w:p w14:paraId="6C6137D1" w14:textId="77777777" w:rsidR="009B5372" w:rsidRPr="00713483" w:rsidRDefault="009B5372" w:rsidP="0071348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713483">
              <w:rPr>
                <w:rFonts w:ascii="Book Antiqua" w:hAnsi="Book Antiqua" w:cs="Times New Roman"/>
                <w:color w:val="auto"/>
              </w:rPr>
              <w:t>cancer</w:t>
            </w:r>
          </w:p>
        </w:tc>
        <w:tc>
          <w:tcPr>
            <w:tcW w:w="1701" w:type="dxa"/>
          </w:tcPr>
          <w:p w14:paraId="68A739DF" w14:textId="77777777" w:rsidR="009B5372" w:rsidRPr="00713483" w:rsidRDefault="009B5372" w:rsidP="0071348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713483">
              <w:rPr>
                <w:rFonts w:ascii="Book Antiqua" w:hAnsi="Book Antiqua" w:cs="Times New Roman"/>
                <w:color w:val="auto"/>
              </w:rPr>
              <w:t>None</w:t>
            </w:r>
          </w:p>
        </w:tc>
      </w:tr>
      <w:tr w:rsidR="009B5372" w:rsidRPr="00713483" w14:paraId="6F284CE2" w14:textId="77777777" w:rsidTr="00681B01">
        <w:trPr>
          <w:trHeight w:val="317"/>
        </w:trPr>
        <w:tc>
          <w:tcPr>
            <w:cnfStyle w:val="001000000000" w:firstRow="0" w:lastRow="0" w:firstColumn="1" w:lastColumn="0" w:oddVBand="0" w:evenVBand="0" w:oddHBand="0" w:evenHBand="0" w:firstRowFirstColumn="0" w:firstRowLastColumn="0" w:lastRowFirstColumn="0" w:lastRowLastColumn="0"/>
            <w:tcW w:w="959" w:type="dxa"/>
          </w:tcPr>
          <w:p w14:paraId="0115EAA1" w14:textId="77777777" w:rsidR="009B5372" w:rsidRPr="00713483" w:rsidRDefault="009B5372" w:rsidP="00713483">
            <w:pPr>
              <w:spacing w:line="360" w:lineRule="auto"/>
              <w:jc w:val="both"/>
              <w:rPr>
                <w:rFonts w:ascii="Book Antiqua" w:hAnsi="Book Antiqua" w:cs="Times New Roman"/>
                <w:b w:val="0"/>
                <w:bCs w:val="0"/>
                <w:color w:val="auto"/>
              </w:rPr>
            </w:pPr>
            <w:r w:rsidRPr="00713483">
              <w:rPr>
                <w:rFonts w:ascii="Book Antiqua" w:hAnsi="Book Antiqua" w:cs="Times New Roman"/>
                <w:b w:val="0"/>
                <w:bCs w:val="0"/>
                <w:color w:val="auto"/>
              </w:rPr>
              <w:t xml:space="preserve">Ding </w:t>
            </w:r>
            <w:r w:rsidRPr="00713483">
              <w:rPr>
                <w:rFonts w:ascii="Book Antiqua" w:hAnsi="Book Antiqua" w:cs="Times New Roman"/>
                <w:b w:val="0"/>
                <w:bCs w:val="0"/>
                <w:i/>
                <w:iCs/>
                <w:color w:val="auto"/>
              </w:rPr>
              <w:t>et al</w:t>
            </w:r>
            <w:bookmarkStart w:id="11" w:name="_Ref286970"/>
            <w:r w:rsidRPr="00713483">
              <w:rPr>
                <w:rFonts w:ascii="Book Antiqua" w:hAnsi="Book Antiqua"/>
                <w:vertAlign w:val="superscript"/>
              </w:rPr>
              <w:fldChar w:fldCharType="begin"/>
            </w:r>
            <w:r w:rsidRPr="00713483">
              <w:rPr>
                <w:rFonts w:ascii="Book Antiqua" w:hAnsi="Book Antiqua" w:cs="Times New Roman"/>
                <w:b w:val="0"/>
                <w:bCs w:val="0"/>
                <w:vertAlign w:val="superscript"/>
              </w:rPr>
              <w:instrText xml:space="preserve"> ADDIN EN.CITE &lt;EndNote&gt;&lt;Cite&gt;&lt;Author&gt;Ding&lt;/Author&gt;&lt;Year&gt;2019&lt;/Year&gt;&lt;RecNum&gt;39&lt;/RecNum&gt;&lt;DisplayText&gt;[53]&lt;/DisplayText&gt;&lt;record&gt;&lt;rec-number&gt;39&lt;/rec-number&gt;&lt;foreign-keys&gt;&lt;key app="EN" db-id="waesd5zwd2zza5exta5p0wfcrerrxt5efa9p" timestamp="0"&gt;39&lt;/key&gt;&lt;/foreign-keys&gt;&lt;ref-type name="Journal Article"&gt;17&lt;/ref-type&gt;&lt;contributors&gt;&lt;authors&gt;&lt;author&gt;Ding, Y.&lt;/author&gt;&lt;author&gt;Li, Y.&lt;/author&gt;&lt;author&gt;Sun, L.&lt;/author&gt;&lt;/authors&gt;&lt;/contributors&gt;&lt;auth-address&gt;Department of Gastroenterology, Sir Run Run Shaw Hospital, Zhejiang University School of Medicine, Hangzhou, China.&lt;/auth-address&gt;&lt;titles&gt;&lt;title&gt;A Rare Case of Asymptomatic Primary Gastric Localized Amyloidosis&lt;/title&gt;&lt;secondary-title&gt;Clin Gastroenterol Hepatol&lt;/secondary-title&gt;&lt;alt-title&gt;Clinical gastroenterology and hepatology : the official clinical practice journal of the American Gastroenterological Association&lt;/alt-title&gt;&lt;/titles&gt;&lt;pages&gt;A41-a42&lt;/pages&gt;&lt;volume&gt;17&lt;/volume&gt;&lt;number&gt;12&lt;/number&gt;&lt;edition&gt;2018/08/14&lt;/edition&gt;&lt;dates&gt;&lt;year&gt;2019&lt;/year&gt;&lt;pub-dates&gt;&lt;date&gt;Nov&lt;/date&gt;&lt;/pub-dates&gt;&lt;/dates&gt;&lt;isbn&gt;1542-3565&lt;/isbn&gt;&lt;accession-num&gt;30099099&lt;/accession-num&gt;&lt;urls&gt;&lt;/urls&gt;&lt;electronic-resource-num&gt;10.1016/j.cgh.2018.08.014&lt;/electronic-resource-num&gt;&lt;remote-database-provider&gt;NLM&lt;/remote-database-provider&gt;&lt;language&gt;eng&lt;/language&gt;&lt;/record&gt;&lt;/Cite&gt;&lt;/EndNote&gt;</w:instrText>
            </w:r>
            <w:r w:rsidRPr="00713483">
              <w:rPr>
                <w:rFonts w:ascii="Book Antiqua" w:hAnsi="Book Antiqua"/>
                <w:vertAlign w:val="superscript"/>
              </w:rPr>
              <w:fldChar w:fldCharType="separate"/>
            </w:r>
            <w:r w:rsidRPr="00713483">
              <w:rPr>
                <w:rFonts w:ascii="Book Antiqua" w:hAnsi="Book Antiqua" w:cs="Times New Roman"/>
                <w:b w:val="0"/>
                <w:bCs w:val="0"/>
                <w:noProof/>
                <w:vertAlign w:val="superscript"/>
              </w:rPr>
              <w:t>[53]</w:t>
            </w:r>
            <w:r w:rsidRPr="00713483">
              <w:rPr>
                <w:rFonts w:ascii="Book Antiqua" w:hAnsi="Book Antiqua"/>
                <w:vertAlign w:val="superscript"/>
              </w:rPr>
              <w:fldChar w:fldCharType="end"/>
            </w:r>
            <w:bookmarkEnd w:id="11"/>
            <w:r w:rsidRPr="00713483">
              <w:rPr>
                <w:rFonts w:ascii="Book Antiqua" w:hAnsi="Book Antiqua" w:cs="Times New Roman"/>
                <w:b w:val="0"/>
                <w:bCs w:val="0"/>
                <w:color w:val="auto"/>
              </w:rPr>
              <w:t>, 2018</w:t>
            </w:r>
          </w:p>
        </w:tc>
        <w:tc>
          <w:tcPr>
            <w:tcW w:w="567" w:type="dxa"/>
          </w:tcPr>
          <w:p w14:paraId="40D6D511" w14:textId="77777777" w:rsidR="009B5372" w:rsidRPr="00713483" w:rsidRDefault="009B5372" w:rsidP="0071348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713483">
              <w:rPr>
                <w:rFonts w:ascii="Book Antiqua" w:hAnsi="Book Antiqua" w:cs="Times New Roman"/>
                <w:color w:val="auto"/>
              </w:rPr>
              <w:t>54/M</w:t>
            </w:r>
          </w:p>
        </w:tc>
        <w:tc>
          <w:tcPr>
            <w:tcW w:w="1276" w:type="dxa"/>
          </w:tcPr>
          <w:p w14:paraId="0CB8B7F5" w14:textId="77777777" w:rsidR="009B5372" w:rsidRPr="00713483" w:rsidRDefault="009B5372" w:rsidP="0071348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713483">
              <w:rPr>
                <w:rFonts w:ascii="Book Antiqua" w:hAnsi="Book Antiqua" w:cs="Times New Roman"/>
                <w:color w:val="auto"/>
              </w:rPr>
              <w:t>None</w:t>
            </w:r>
          </w:p>
        </w:tc>
        <w:tc>
          <w:tcPr>
            <w:tcW w:w="1417" w:type="dxa"/>
          </w:tcPr>
          <w:p w14:paraId="2575FB96" w14:textId="77777777" w:rsidR="009B5372" w:rsidRPr="00713483" w:rsidRDefault="009B5372" w:rsidP="0071348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713483">
              <w:rPr>
                <w:rFonts w:ascii="Book Antiqua" w:hAnsi="Book Antiqua" w:cs="Times New Roman"/>
                <w:color w:val="auto"/>
              </w:rPr>
              <w:t xml:space="preserve">One well-defined lesion with </w:t>
            </w:r>
            <w:r w:rsidRPr="00713483">
              <w:rPr>
                <w:rFonts w:ascii="Book Antiqua" w:hAnsi="Book Antiqua" w:cs="Times New Roman"/>
                <w:color w:val="auto"/>
              </w:rPr>
              <w:lastRenderedPageBreak/>
              <w:t xml:space="preserve">irregularly distorted vessels </w:t>
            </w:r>
          </w:p>
        </w:tc>
        <w:tc>
          <w:tcPr>
            <w:tcW w:w="992" w:type="dxa"/>
          </w:tcPr>
          <w:p w14:paraId="3A416B34" w14:textId="77777777" w:rsidR="009B5372" w:rsidRPr="00713483" w:rsidRDefault="009B5372" w:rsidP="0071348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713483">
              <w:rPr>
                <w:rFonts w:ascii="Book Antiqua" w:hAnsi="Book Antiqua" w:cs="Times New Roman"/>
                <w:color w:val="auto"/>
              </w:rPr>
              <w:lastRenderedPageBreak/>
              <w:t>/</w:t>
            </w:r>
          </w:p>
        </w:tc>
        <w:tc>
          <w:tcPr>
            <w:tcW w:w="851" w:type="dxa"/>
          </w:tcPr>
          <w:p w14:paraId="7ABA8F31" w14:textId="77777777" w:rsidR="009B5372" w:rsidRPr="00713483" w:rsidRDefault="009B5372" w:rsidP="0071348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713483">
              <w:rPr>
                <w:rFonts w:ascii="Book Antiqua" w:hAnsi="Book Antiqua" w:cs="Times New Roman"/>
                <w:color w:val="auto"/>
              </w:rPr>
              <w:t>/</w:t>
            </w:r>
          </w:p>
        </w:tc>
        <w:tc>
          <w:tcPr>
            <w:tcW w:w="992" w:type="dxa"/>
          </w:tcPr>
          <w:p w14:paraId="62143AD1" w14:textId="77777777" w:rsidR="009B5372" w:rsidRPr="00713483" w:rsidRDefault="009B5372" w:rsidP="0071348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713483">
              <w:rPr>
                <w:rFonts w:ascii="Book Antiqua" w:hAnsi="Book Antiqua" w:cs="Times New Roman"/>
                <w:color w:val="auto"/>
              </w:rPr>
              <w:t>Thinned superfi</w:t>
            </w:r>
            <w:r w:rsidRPr="00713483">
              <w:rPr>
                <w:rFonts w:ascii="Book Antiqua" w:hAnsi="Book Antiqua" w:cs="Times New Roman"/>
                <w:color w:val="auto"/>
              </w:rPr>
              <w:lastRenderedPageBreak/>
              <w:t>cial mucosa, thickened deep mucosa</w:t>
            </w:r>
          </w:p>
        </w:tc>
        <w:tc>
          <w:tcPr>
            <w:tcW w:w="1843" w:type="dxa"/>
          </w:tcPr>
          <w:p w14:paraId="3D21530C" w14:textId="77777777" w:rsidR="009B5372" w:rsidRPr="00713483" w:rsidRDefault="009B5372" w:rsidP="0071348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713483">
              <w:rPr>
                <w:rFonts w:ascii="Book Antiqua" w:hAnsi="Book Antiqua" w:cs="Times New Roman"/>
                <w:color w:val="auto"/>
              </w:rPr>
              <w:lastRenderedPageBreak/>
              <w:t xml:space="preserve">Congo red (+); H&amp;E: Amyloid </w:t>
            </w:r>
            <w:r w:rsidRPr="00713483">
              <w:rPr>
                <w:rFonts w:ascii="Book Antiqua" w:hAnsi="Book Antiqua" w:cs="Times New Roman"/>
                <w:color w:val="auto"/>
              </w:rPr>
              <w:lastRenderedPageBreak/>
              <w:t>deposits in the mucosa</w:t>
            </w:r>
          </w:p>
        </w:tc>
        <w:tc>
          <w:tcPr>
            <w:tcW w:w="1276" w:type="dxa"/>
          </w:tcPr>
          <w:p w14:paraId="427BB526" w14:textId="77777777" w:rsidR="009B5372" w:rsidRPr="00713483" w:rsidRDefault="009B5372" w:rsidP="0071348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713483">
              <w:rPr>
                <w:rFonts w:ascii="Book Antiqua" w:hAnsi="Book Antiqua" w:cs="Times New Roman"/>
                <w:color w:val="auto"/>
              </w:rPr>
              <w:lastRenderedPageBreak/>
              <w:t>/</w:t>
            </w:r>
          </w:p>
        </w:tc>
        <w:tc>
          <w:tcPr>
            <w:tcW w:w="2126" w:type="dxa"/>
          </w:tcPr>
          <w:p w14:paraId="1EE138B7" w14:textId="77777777" w:rsidR="009B5372" w:rsidRPr="00713483" w:rsidRDefault="009B5372" w:rsidP="0071348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713483">
              <w:rPr>
                <w:rFonts w:ascii="Book Antiqua" w:hAnsi="Book Antiqua" w:cs="Times New Roman"/>
                <w:color w:val="auto"/>
              </w:rPr>
              <w:t>/</w:t>
            </w:r>
          </w:p>
        </w:tc>
        <w:tc>
          <w:tcPr>
            <w:tcW w:w="992" w:type="dxa"/>
          </w:tcPr>
          <w:p w14:paraId="41498A04" w14:textId="77777777" w:rsidR="009B5372" w:rsidRPr="00713483" w:rsidRDefault="009B5372" w:rsidP="0071348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713483">
              <w:rPr>
                <w:rFonts w:ascii="Book Antiqua" w:hAnsi="Book Antiqua" w:cs="Times New Roman"/>
                <w:color w:val="auto"/>
              </w:rPr>
              <w:t>Early gastric cancer</w:t>
            </w:r>
          </w:p>
        </w:tc>
        <w:tc>
          <w:tcPr>
            <w:tcW w:w="1701" w:type="dxa"/>
          </w:tcPr>
          <w:p w14:paraId="3D408482" w14:textId="77777777" w:rsidR="009B5372" w:rsidRPr="00713483" w:rsidRDefault="009B5372" w:rsidP="0071348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713483">
              <w:rPr>
                <w:rFonts w:ascii="Book Antiqua" w:hAnsi="Book Antiqua" w:cs="Times New Roman"/>
                <w:color w:val="auto"/>
              </w:rPr>
              <w:t>Surgery</w:t>
            </w:r>
          </w:p>
        </w:tc>
      </w:tr>
      <w:tr w:rsidR="009B5372" w:rsidRPr="00713483" w14:paraId="692C1EAD" w14:textId="77777777" w:rsidTr="00681B01">
        <w:trPr>
          <w:trHeight w:val="317"/>
        </w:trPr>
        <w:tc>
          <w:tcPr>
            <w:cnfStyle w:val="001000000000" w:firstRow="0" w:lastRow="0" w:firstColumn="1" w:lastColumn="0" w:oddVBand="0" w:evenVBand="0" w:oddHBand="0" w:evenHBand="0" w:firstRowFirstColumn="0" w:firstRowLastColumn="0" w:lastRowFirstColumn="0" w:lastRowLastColumn="0"/>
            <w:tcW w:w="959" w:type="dxa"/>
          </w:tcPr>
          <w:p w14:paraId="781A7C40" w14:textId="77777777" w:rsidR="009B5372" w:rsidRPr="00713483" w:rsidRDefault="009B5372" w:rsidP="00713483">
            <w:pPr>
              <w:spacing w:line="360" w:lineRule="auto"/>
              <w:jc w:val="both"/>
              <w:rPr>
                <w:rFonts w:ascii="Book Antiqua" w:hAnsi="Book Antiqua" w:cs="Times New Roman"/>
                <w:b w:val="0"/>
                <w:bCs w:val="0"/>
                <w:color w:val="auto"/>
              </w:rPr>
            </w:pPr>
            <w:r w:rsidRPr="00713483">
              <w:rPr>
                <w:rFonts w:ascii="Book Antiqua" w:hAnsi="Book Antiqua" w:cs="Times New Roman"/>
                <w:b w:val="0"/>
                <w:bCs w:val="0"/>
                <w:color w:val="auto"/>
              </w:rPr>
              <w:t xml:space="preserve">Kinugasa </w:t>
            </w:r>
            <w:r w:rsidRPr="00713483">
              <w:rPr>
                <w:rFonts w:ascii="Book Antiqua" w:hAnsi="Book Antiqua" w:cs="Times New Roman"/>
                <w:b w:val="0"/>
                <w:bCs w:val="0"/>
                <w:i/>
                <w:iCs/>
                <w:color w:val="auto"/>
              </w:rPr>
              <w:t>et al</w:t>
            </w:r>
            <w:bookmarkStart w:id="12" w:name="_Ref13393947"/>
            <w:r w:rsidRPr="00713483">
              <w:rPr>
                <w:rFonts w:ascii="Book Antiqua" w:hAnsi="Book Antiqua"/>
                <w:vertAlign w:val="superscript"/>
              </w:rPr>
              <w:fldChar w:fldCharType="begin"/>
            </w:r>
            <w:r w:rsidRPr="00713483">
              <w:rPr>
                <w:rFonts w:ascii="Book Antiqua" w:hAnsi="Book Antiqua" w:cs="Times New Roman"/>
                <w:b w:val="0"/>
                <w:bCs w:val="0"/>
                <w:vertAlign w:val="superscript"/>
              </w:rPr>
              <w:instrText xml:space="preserve"> ADDIN EN.CITE &lt;EndNote&gt;&lt;Cite&gt;&lt;Author&gt;Kinugasa&lt;/Author&gt;&lt;Year&gt;2018&lt;/Year&gt;&lt;RecNum&gt;38&lt;/RecNum&gt;&lt;DisplayText&gt;[34]&lt;/DisplayText&gt;&lt;record&gt;&lt;rec-number&gt;38&lt;/rec-number&gt;&lt;foreign-keys&gt;&lt;key app="EN" db-id="waesd5zwd2zza5exta5p0wfcrerrxt5efa9p" timestamp="0"&gt;38&lt;/key&gt;&lt;/foreign-keys&gt;&lt;ref-type name="Journal Article"&gt;17&lt;/ref-type&gt;&lt;contributors&gt;&lt;authors&gt;&lt;author&gt;Kinugasa, H.&lt;/author&gt;&lt;author&gt;Tanaka, T.&lt;/author&gt;&lt;author&gt;Okada, H.&lt;/author&gt;&lt;/authors&gt;&lt;/contributors&gt;&lt;auth-address&gt;Department of Gastroenterology and Hepatology, Okayama University Graduate School of Medicine, Dentistry, and Pharmaceutical Sciences, Okayama, Japan.&amp;#xD;Department of Pathology, Okayama University Graduate School of Medicine, Dentistry, and Pharmaceutical Sciences, Okayama, Japan.&lt;/auth-address&gt;&lt;titles&gt;&lt;title&gt;Primary Localized Gastric Amyloidosis Mimicking a Submucosal Tumor-Like Gastrointestinal Tumor&lt;/title&gt;&lt;secondary-title&gt;Clin Gastroenterol Hepatol&lt;/secondary-title&gt;&lt;alt-title&gt;Clinical gastroenterology and hepatology : the official clinical practice journal of the American Gastroenterological Association&lt;/alt-title&gt;&lt;/titles&gt;&lt;edition&gt;2018/09/24&lt;/edition&gt;&lt;dates&gt;&lt;year&gt;2018&lt;/year&gt;&lt;pub-dates&gt;&lt;date&gt;Sep 19&lt;/date&gt;&lt;/pub-dates&gt;&lt;/dates&gt;&lt;isbn&gt;1542-3565&lt;/isbn&gt;&lt;accession-num&gt;30243761&lt;/accession-num&gt;&lt;urls&gt;&lt;/urls&gt;&lt;electronic-resource-num&gt;10.1016/j.cgh.2018.09.023&lt;/electronic-resource-num&gt;&lt;remote-database-provider&gt;NLM&lt;/remote-database-provider&gt;&lt;language&gt;eng&lt;/language&gt;&lt;/record&gt;&lt;/Cite&gt;&lt;/EndNote&gt;</w:instrText>
            </w:r>
            <w:r w:rsidRPr="00713483">
              <w:rPr>
                <w:rFonts w:ascii="Book Antiqua" w:hAnsi="Book Antiqua"/>
                <w:vertAlign w:val="superscript"/>
              </w:rPr>
              <w:fldChar w:fldCharType="separate"/>
            </w:r>
            <w:r w:rsidRPr="00713483">
              <w:rPr>
                <w:rFonts w:ascii="Book Antiqua" w:hAnsi="Book Antiqua" w:cs="Times New Roman"/>
                <w:b w:val="0"/>
                <w:bCs w:val="0"/>
                <w:noProof/>
                <w:vertAlign w:val="superscript"/>
              </w:rPr>
              <w:t>[34]</w:t>
            </w:r>
            <w:r w:rsidRPr="00713483">
              <w:rPr>
                <w:rFonts w:ascii="Book Antiqua" w:hAnsi="Book Antiqua"/>
                <w:vertAlign w:val="superscript"/>
              </w:rPr>
              <w:fldChar w:fldCharType="end"/>
            </w:r>
            <w:bookmarkEnd w:id="12"/>
            <w:r w:rsidRPr="00713483">
              <w:rPr>
                <w:rFonts w:ascii="Book Antiqua" w:hAnsi="Book Antiqua" w:cs="Times New Roman"/>
                <w:b w:val="0"/>
                <w:bCs w:val="0"/>
                <w:color w:val="auto"/>
              </w:rPr>
              <w:t>, 2018</w:t>
            </w:r>
          </w:p>
        </w:tc>
        <w:tc>
          <w:tcPr>
            <w:tcW w:w="567" w:type="dxa"/>
          </w:tcPr>
          <w:p w14:paraId="2B1D90B9" w14:textId="77777777" w:rsidR="009B5372" w:rsidRPr="00713483" w:rsidRDefault="009B5372" w:rsidP="0071348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713483">
              <w:rPr>
                <w:rFonts w:ascii="Book Antiqua" w:hAnsi="Book Antiqua" w:cs="Times New Roman"/>
                <w:color w:val="auto"/>
              </w:rPr>
              <w:t>64/M</w:t>
            </w:r>
          </w:p>
        </w:tc>
        <w:tc>
          <w:tcPr>
            <w:tcW w:w="1276" w:type="dxa"/>
          </w:tcPr>
          <w:p w14:paraId="2845CB38" w14:textId="77777777" w:rsidR="009B5372" w:rsidRPr="00713483" w:rsidRDefault="009B5372" w:rsidP="0071348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713483">
              <w:rPr>
                <w:rFonts w:ascii="Book Antiqua" w:hAnsi="Book Antiqua" w:cs="Times New Roman"/>
                <w:color w:val="auto"/>
              </w:rPr>
              <w:t>None</w:t>
            </w:r>
          </w:p>
        </w:tc>
        <w:tc>
          <w:tcPr>
            <w:tcW w:w="1417" w:type="dxa"/>
          </w:tcPr>
          <w:p w14:paraId="1891FE29" w14:textId="77777777" w:rsidR="009B5372" w:rsidRPr="00713483" w:rsidRDefault="009B5372" w:rsidP="0071348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713483">
              <w:rPr>
                <w:rFonts w:ascii="Book Antiqua" w:hAnsi="Book Antiqua" w:cs="Times New Roman"/>
                <w:color w:val="auto"/>
              </w:rPr>
              <w:t>One submucosal tumor with a hard elastic character</w:t>
            </w:r>
          </w:p>
        </w:tc>
        <w:tc>
          <w:tcPr>
            <w:tcW w:w="992" w:type="dxa"/>
          </w:tcPr>
          <w:p w14:paraId="33D02411" w14:textId="77777777" w:rsidR="009B5372" w:rsidRPr="00713483" w:rsidRDefault="009B5372" w:rsidP="0071348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713483">
              <w:rPr>
                <w:rFonts w:ascii="Book Antiqua" w:hAnsi="Book Antiqua" w:cs="Times New Roman"/>
                <w:color w:val="auto"/>
              </w:rPr>
              <w:t>40 mm</w:t>
            </w:r>
          </w:p>
        </w:tc>
        <w:tc>
          <w:tcPr>
            <w:tcW w:w="851" w:type="dxa"/>
          </w:tcPr>
          <w:p w14:paraId="53046A5B" w14:textId="77777777" w:rsidR="009B5372" w:rsidRPr="00713483" w:rsidRDefault="009B5372" w:rsidP="0071348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713483">
              <w:rPr>
                <w:rFonts w:ascii="Book Antiqua" w:hAnsi="Book Antiqua" w:cs="Times New Roman"/>
                <w:color w:val="auto"/>
              </w:rPr>
              <w:t>Middle body of the greater curvature</w:t>
            </w:r>
          </w:p>
        </w:tc>
        <w:tc>
          <w:tcPr>
            <w:tcW w:w="992" w:type="dxa"/>
          </w:tcPr>
          <w:p w14:paraId="6B70F827" w14:textId="77777777" w:rsidR="009B5372" w:rsidRPr="00713483" w:rsidRDefault="009B5372" w:rsidP="0071348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713483">
              <w:rPr>
                <w:rFonts w:ascii="Book Antiqua" w:hAnsi="Book Antiqua" w:cs="Times New Roman"/>
                <w:color w:val="auto"/>
              </w:rPr>
              <w:t>In the second and third layers of the mucosa</w:t>
            </w:r>
          </w:p>
        </w:tc>
        <w:tc>
          <w:tcPr>
            <w:tcW w:w="1843" w:type="dxa"/>
          </w:tcPr>
          <w:p w14:paraId="67ECDADD" w14:textId="77777777" w:rsidR="009B5372" w:rsidRPr="00713483" w:rsidRDefault="009B5372" w:rsidP="0071348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713483">
              <w:rPr>
                <w:rFonts w:ascii="Book Antiqua" w:hAnsi="Book Antiqua" w:cs="Times New Roman"/>
                <w:color w:val="auto"/>
              </w:rPr>
              <w:t>Congo red (+) staining in the mucosal propria</w:t>
            </w:r>
          </w:p>
        </w:tc>
        <w:tc>
          <w:tcPr>
            <w:tcW w:w="1276" w:type="dxa"/>
          </w:tcPr>
          <w:p w14:paraId="0495434E" w14:textId="77777777" w:rsidR="009B5372" w:rsidRPr="00713483" w:rsidRDefault="009B5372" w:rsidP="0071348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713483">
              <w:rPr>
                <w:rFonts w:ascii="Book Antiqua" w:hAnsi="Book Antiqua" w:cs="Times New Roman"/>
                <w:color w:val="auto"/>
              </w:rPr>
              <w:t>AL (λ)</w:t>
            </w:r>
          </w:p>
        </w:tc>
        <w:tc>
          <w:tcPr>
            <w:tcW w:w="2126" w:type="dxa"/>
          </w:tcPr>
          <w:p w14:paraId="6D43B3D7" w14:textId="77777777" w:rsidR="009B5372" w:rsidRPr="00713483" w:rsidRDefault="009B5372" w:rsidP="0071348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713483">
              <w:rPr>
                <w:rFonts w:ascii="Book Antiqua" w:hAnsi="Book Antiqua" w:cs="Times New Roman"/>
                <w:color w:val="auto"/>
              </w:rPr>
              <w:t>Bone marrow biopsy; biopsy of other gastrointestinal tissues; ultrasound and CT of the liver, kidney and heart</w:t>
            </w:r>
          </w:p>
        </w:tc>
        <w:tc>
          <w:tcPr>
            <w:tcW w:w="992" w:type="dxa"/>
          </w:tcPr>
          <w:p w14:paraId="59573B43" w14:textId="77777777" w:rsidR="009B5372" w:rsidRPr="00713483" w:rsidRDefault="009B5372" w:rsidP="0071348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lang w:val="pt-BR"/>
              </w:rPr>
            </w:pPr>
            <w:r w:rsidRPr="00713483">
              <w:rPr>
                <w:rFonts w:ascii="Book Antiqua" w:hAnsi="Book Antiqua" w:cs="Times New Roman"/>
                <w:color w:val="auto"/>
                <w:lang w:val="pt-BR"/>
              </w:rPr>
              <w:t>Myoma, malignant lymphoma, gastrointestinal submucosal tumor</w:t>
            </w:r>
          </w:p>
        </w:tc>
        <w:tc>
          <w:tcPr>
            <w:tcW w:w="1701" w:type="dxa"/>
          </w:tcPr>
          <w:p w14:paraId="0289526F" w14:textId="77777777" w:rsidR="009B5372" w:rsidRPr="00713483" w:rsidRDefault="009B5372" w:rsidP="0071348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713483">
              <w:rPr>
                <w:rFonts w:ascii="Book Antiqua" w:hAnsi="Book Antiqua" w:cs="Times New Roman"/>
                <w:color w:val="auto"/>
              </w:rPr>
              <w:t>/</w:t>
            </w:r>
          </w:p>
        </w:tc>
      </w:tr>
      <w:tr w:rsidR="009B5372" w:rsidRPr="00713483" w14:paraId="58C50DAF" w14:textId="77777777" w:rsidTr="00681B01">
        <w:trPr>
          <w:trHeight w:val="317"/>
        </w:trPr>
        <w:tc>
          <w:tcPr>
            <w:cnfStyle w:val="001000000000" w:firstRow="0" w:lastRow="0" w:firstColumn="1" w:lastColumn="0" w:oddVBand="0" w:evenVBand="0" w:oddHBand="0" w:evenHBand="0" w:firstRowFirstColumn="0" w:firstRowLastColumn="0" w:lastRowFirstColumn="0" w:lastRowLastColumn="0"/>
            <w:tcW w:w="959" w:type="dxa"/>
          </w:tcPr>
          <w:p w14:paraId="5CA1AF16" w14:textId="77777777" w:rsidR="009B5372" w:rsidRPr="00713483" w:rsidRDefault="009B5372" w:rsidP="00713483">
            <w:pPr>
              <w:spacing w:line="360" w:lineRule="auto"/>
              <w:jc w:val="both"/>
              <w:rPr>
                <w:rFonts w:ascii="Book Antiqua" w:hAnsi="Book Antiqua" w:cs="Times New Roman"/>
                <w:b w:val="0"/>
                <w:bCs w:val="0"/>
                <w:color w:val="auto"/>
              </w:rPr>
            </w:pPr>
            <w:r w:rsidRPr="00713483">
              <w:rPr>
                <w:rFonts w:ascii="Book Antiqua" w:hAnsi="Book Antiqua" w:cs="Times New Roman"/>
                <w:b w:val="0"/>
                <w:bCs w:val="0"/>
                <w:color w:val="auto"/>
              </w:rPr>
              <w:lastRenderedPageBreak/>
              <w:t xml:space="preserve">Savant </w:t>
            </w:r>
            <w:r w:rsidRPr="00713483">
              <w:rPr>
                <w:rFonts w:ascii="Book Antiqua" w:hAnsi="Book Antiqua" w:cs="Times New Roman"/>
                <w:b w:val="0"/>
                <w:bCs w:val="0"/>
                <w:i/>
                <w:iCs/>
                <w:color w:val="auto"/>
              </w:rPr>
              <w:t>et al</w:t>
            </w:r>
            <w:r w:rsidRPr="00713483">
              <w:rPr>
                <w:rFonts w:ascii="Book Antiqua" w:hAnsi="Book Antiqua"/>
                <w:vertAlign w:val="superscript"/>
              </w:rPr>
              <w:fldChar w:fldCharType="begin"/>
            </w:r>
            <w:r w:rsidRPr="00713483">
              <w:rPr>
                <w:rFonts w:ascii="Book Antiqua" w:hAnsi="Book Antiqua" w:cs="Times New Roman"/>
                <w:b w:val="0"/>
                <w:bCs w:val="0"/>
                <w:vertAlign w:val="superscript"/>
              </w:rPr>
              <w:instrText xml:space="preserve"> ADDIN EN.CITE &lt;EndNote&gt;&lt;Cite&gt;&lt;Author&gt;Savant&lt;/Author&gt;&lt;Year&gt;2018&lt;/Year&gt;&lt;RecNum&gt;156&lt;/RecNum&gt;&lt;DisplayText&gt;[43]&lt;/DisplayText&gt;&lt;record&gt;&lt;rec-number&gt;156&lt;/rec-number&gt;&lt;foreign-keys&gt;&lt;key app="EN" db-id="waesd5zwd2zza5exta5p0wfcrerrxt5efa9p" timestamp="0"&gt;156&lt;/key&gt;&lt;/foreign-keys&gt;&lt;ref-type name="Journal Article"&gt;17&lt;/ref-type&gt;&lt;contributors&gt;&lt;authors&gt;&lt;author&gt;Savant, D.&lt;/author&gt;&lt;author&gt;Adler, M.&lt;/author&gt;&lt;author&gt;Kahn, L.&lt;/author&gt;&lt;author&gt;Cocker, R.&lt;/author&gt;&lt;/authors&gt;&lt;/contributors&gt;&lt;auth-address&gt;Department of Pathology, Hofstra Northwell School of Medicine, New Hyde Park, New York, USA.&amp;#xD;Department of Medicine, Hofstra Northwell School of Medicine, New Hyde Park, New York, USA.&lt;/auth-address&gt;&lt;titles&gt;&lt;title&gt;Amyloidoma of Stomach: A Case Report&lt;/title&gt;&lt;secondary-title&gt;Acta Cytol&lt;/secondary-title&gt;&lt;alt-title&gt;Acta cytologica&lt;/alt-title&gt;&lt;/titles&gt;&lt;pages&gt;231-233&lt;/pages&gt;&lt;volume&gt;62&lt;/volume&gt;&lt;number&gt;3&lt;/number&gt;&lt;edition&gt;2018/04/26&lt;/edition&gt;&lt;keywords&gt;&lt;keyword&gt;Amyloidosis/*diagnosis&lt;/keyword&gt;&lt;keyword&gt;Biopsy, Fine-Needle&lt;/keyword&gt;&lt;keyword&gt;Humans&lt;/keyword&gt;&lt;keyword&gt;Male&lt;/keyword&gt;&lt;keyword&gt;Middle Aged&lt;/keyword&gt;&lt;keyword&gt;Stomach/*pathology&lt;/keyword&gt;&lt;keyword&gt;Stomach Diseases/*diagnosis&lt;/keyword&gt;&lt;keyword&gt;Amyloidoma&lt;/keyword&gt;&lt;keyword&gt;Fine needle aspiration cytology&lt;/keyword&gt;&lt;keyword&gt;Stomach&lt;/keyword&gt;&lt;/keywords&gt;&lt;dates&gt;&lt;year&gt;2018&lt;/year&gt;&lt;/dates&gt;&lt;isbn&gt;0001-5547&lt;/isbn&gt;&lt;accession-num&gt;29694947&lt;/accession-num&gt;&lt;urls&gt;&lt;/urls&gt;&lt;electronic-resource-num&gt;10.1159/000488133&lt;/electronic-resource-num&gt;&lt;remote-database-provider&gt;NLM&lt;/remote-database-provider&gt;&lt;language&gt;eng&lt;/language&gt;&lt;/record&gt;&lt;/Cite&gt;&lt;/EndNote&gt;</w:instrText>
            </w:r>
            <w:r w:rsidRPr="00713483">
              <w:rPr>
                <w:rFonts w:ascii="Book Antiqua" w:hAnsi="Book Antiqua"/>
                <w:vertAlign w:val="superscript"/>
              </w:rPr>
              <w:fldChar w:fldCharType="separate"/>
            </w:r>
            <w:r w:rsidRPr="00713483">
              <w:rPr>
                <w:rFonts w:ascii="Book Antiqua" w:hAnsi="Book Antiqua" w:cs="Times New Roman"/>
                <w:b w:val="0"/>
                <w:bCs w:val="0"/>
                <w:noProof/>
                <w:vertAlign w:val="superscript"/>
              </w:rPr>
              <w:t>[43]</w:t>
            </w:r>
            <w:r w:rsidRPr="00713483">
              <w:rPr>
                <w:rFonts w:ascii="Book Antiqua" w:hAnsi="Book Antiqua"/>
                <w:vertAlign w:val="superscript"/>
              </w:rPr>
              <w:fldChar w:fldCharType="end"/>
            </w:r>
            <w:r w:rsidRPr="00713483">
              <w:rPr>
                <w:rFonts w:ascii="Book Antiqua" w:hAnsi="Book Antiqua" w:cs="Times New Roman"/>
                <w:b w:val="0"/>
                <w:bCs w:val="0"/>
                <w:color w:val="auto"/>
              </w:rPr>
              <w:t>, 2018</w:t>
            </w:r>
          </w:p>
        </w:tc>
        <w:tc>
          <w:tcPr>
            <w:tcW w:w="567" w:type="dxa"/>
          </w:tcPr>
          <w:p w14:paraId="41C6C079" w14:textId="77777777" w:rsidR="009B5372" w:rsidRPr="00713483" w:rsidRDefault="009B5372" w:rsidP="0071348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713483">
              <w:rPr>
                <w:rFonts w:ascii="Book Antiqua" w:hAnsi="Book Antiqua" w:cs="Times New Roman"/>
                <w:color w:val="auto"/>
              </w:rPr>
              <w:t>64/M</w:t>
            </w:r>
          </w:p>
        </w:tc>
        <w:tc>
          <w:tcPr>
            <w:tcW w:w="1276" w:type="dxa"/>
          </w:tcPr>
          <w:p w14:paraId="00D2C7DD" w14:textId="77777777" w:rsidR="009B5372" w:rsidRPr="00713483" w:rsidRDefault="009B5372" w:rsidP="0071348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713483">
              <w:rPr>
                <w:rFonts w:ascii="Book Antiqua" w:hAnsi="Book Antiqua" w:cs="Times New Roman"/>
                <w:color w:val="auto"/>
              </w:rPr>
              <w:t>/</w:t>
            </w:r>
          </w:p>
        </w:tc>
        <w:tc>
          <w:tcPr>
            <w:tcW w:w="1417" w:type="dxa"/>
          </w:tcPr>
          <w:p w14:paraId="314A1DF6" w14:textId="77777777" w:rsidR="009B5372" w:rsidRPr="00713483" w:rsidRDefault="009B5372" w:rsidP="0071348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713483">
              <w:rPr>
                <w:rFonts w:ascii="Book Antiqua" w:hAnsi="Book Antiqua" w:cs="Times New Roman"/>
                <w:color w:val="auto"/>
              </w:rPr>
              <w:t>One mass</w:t>
            </w:r>
          </w:p>
        </w:tc>
        <w:tc>
          <w:tcPr>
            <w:tcW w:w="992" w:type="dxa"/>
          </w:tcPr>
          <w:p w14:paraId="036C3473" w14:textId="77777777" w:rsidR="009B5372" w:rsidRPr="00713483" w:rsidRDefault="009B5372" w:rsidP="0071348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713483">
              <w:rPr>
                <w:rFonts w:ascii="Book Antiqua" w:hAnsi="Book Antiqua" w:cs="Times New Roman"/>
                <w:color w:val="auto"/>
              </w:rPr>
              <w:t>3.6 cm</w:t>
            </w:r>
          </w:p>
        </w:tc>
        <w:tc>
          <w:tcPr>
            <w:tcW w:w="851" w:type="dxa"/>
          </w:tcPr>
          <w:p w14:paraId="6924C2BB" w14:textId="77777777" w:rsidR="009B5372" w:rsidRPr="00713483" w:rsidRDefault="009B5372" w:rsidP="0071348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713483">
              <w:rPr>
                <w:rFonts w:ascii="Book Antiqua" w:hAnsi="Book Antiqua" w:cs="Times New Roman"/>
                <w:color w:val="auto"/>
              </w:rPr>
              <w:t>/</w:t>
            </w:r>
          </w:p>
        </w:tc>
        <w:tc>
          <w:tcPr>
            <w:tcW w:w="992" w:type="dxa"/>
          </w:tcPr>
          <w:p w14:paraId="424F62CD" w14:textId="77777777" w:rsidR="009B5372" w:rsidRPr="00713483" w:rsidRDefault="009B5372" w:rsidP="0071348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713483">
              <w:rPr>
                <w:rFonts w:ascii="Book Antiqua" w:hAnsi="Book Antiqua" w:cs="Times New Roman"/>
                <w:color w:val="auto"/>
              </w:rPr>
              <w:t>One hypoechoic mass in the muscularis propria</w:t>
            </w:r>
          </w:p>
        </w:tc>
        <w:tc>
          <w:tcPr>
            <w:tcW w:w="1843" w:type="dxa"/>
          </w:tcPr>
          <w:p w14:paraId="7A8E32FA" w14:textId="77777777" w:rsidR="009B5372" w:rsidRPr="00713483" w:rsidRDefault="009B5372" w:rsidP="0071348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713483">
              <w:rPr>
                <w:rFonts w:ascii="Book Antiqua" w:hAnsi="Book Antiqua" w:cs="Times New Roman"/>
                <w:color w:val="auto"/>
              </w:rPr>
              <w:t>Congo red (+); H&amp;E staining: Amyloid deposits with a foreign-body giant cell reaction</w:t>
            </w:r>
          </w:p>
        </w:tc>
        <w:tc>
          <w:tcPr>
            <w:tcW w:w="1276" w:type="dxa"/>
          </w:tcPr>
          <w:p w14:paraId="3C469F3A" w14:textId="77777777" w:rsidR="009B5372" w:rsidRPr="00713483" w:rsidRDefault="009B5372" w:rsidP="0071348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713483">
              <w:rPr>
                <w:rFonts w:ascii="Book Antiqua" w:hAnsi="Book Antiqua" w:cs="Times New Roman"/>
                <w:color w:val="auto"/>
              </w:rPr>
              <w:t>AL (λ)</w:t>
            </w:r>
          </w:p>
        </w:tc>
        <w:tc>
          <w:tcPr>
            <w:tcW w:w="2126" w:type="dxa"/>
          </w:tcPr>
          <w:p w14:paraId="7C573807" w14:textId="77777777" w:rsidR="009B5372" w:rsidRPr="00713483" w:rsidRDefault="009B5372" w:rsidP="0071348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713483">
              <w:rPr>
                <w:rFonts w:ascii="Book Antiqua" w:hAnsi="Book Antiqua" w:cs="Times New Roman"/>
                <w:color w:val="auto"/>
              </w:rPr>
              <w:t>CT, urine analysis and serology (-)</w:t>
            </w:r>
          </w:p>
        </w:tc>
        <w:tc>
          <w:tcPr>
            <w:tcW w:w="992" w:type="dxa"/>
          </w:tcPr>
          <w:p w14:paraId="390D5B15" w14:textId="77777777" w:rsidR="009B5372" w:rsidRPr="00713483" w:rsidRDefault="009B5372" w:rsidP="0071348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713483">
              <w:rPr>
                <w:rFonts w:ascii="Book Antiqua" w:hAnsi="Book Antiqua" w:cs="Times New Roman"/>
                <w:color w:val="auto"/>
              </w:rPr>
              <w:t>Gastrointestinal stromal tumor</w:t>
            </w:r>
          </w:p>
        </w:tc>
        <w:tc>
          <w:tcPr>
            <w:tcW w:w="1701" w:type="dxa"/>
          </w:tcPr>
          <w:p w14:paraId="506BF5E4" w14:textId="77777777" w:rsidR="009B5372" w:rsidRPr="00713483" w:rsidRDefault="009B5372" w:rsidP="0071348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713483">
              <w:rPr>
                <w:rFonts w:ascii="Book Antiqua" w:hAnsi="Book Antiqua" w:cs="Times New Roman"/>
                <w:color w:val="auto"/>
              </w:rPr>
              <w:t>/</w:t>
            </w:r>
          </w:p>
        </w:tc>
      </w:tr>
      <w:tr w:rsidR="009B5372" w:rsidRPr="00713483" w14:paraId="5BECD965" w14:textId="77777777" w:rsidTr="00681B01">
        <w:trPr>
          <w:trHeight w:val="330"/>
        </w:trPr>
        <w:tc>
          <w:tcPr>
            <w:cnfStyle w:val="001000000000" w:firstRow="0" w:lastRow="0" w:firstColumn="1" w:lastColumn="0" w:oddVBand="0" w:evenVBand="0" w:oddHBand="0" w:evenHBand="0" w:firstRowFirstColumn="0" w:firstRowLastColumn="0" w:lastRowFirstColumn="0" w:lastRowLastColumn="0"/>
            <w:tcW w:w="959" w:type="dxa"/>
          </w:tcPr>
          <w:p w14:paraId="1AAAD4F5" w14:textId="77777777" w:rsidR="009B5372" w:rsidRPr="00713483" w:rsidRDefault="009B5372" w:rsidP="00713483">
            <w:pPr>
              <w:spacing w:line="360" w:lineRule="auto"/>
              <w:jc w:val="both"/>
              <w:rPr>
                <w:rFonts w:ascii="Book Antiqua" w:hAnsi="Book Antiqua" w:cs="Times New Roman"/>
                <w:b w:val="0"/>
                <w:bCs w:val="0"/>
                <w:color w:val="auto"/>
              </w:rPr>
            </w:pPr>
            <w:r w:rsidRPr="00713483">
              <w:rPr>
                <w:rFonts w:ascii="Book Antiqua" w:hAnsi="Book Antiqua" w:cs="Times New Roman"/>
                <w:b w:val="0"/>
                <w:bCs w:val="0"/>
                <w:color w:val="auto"/>
              </w:rPr>
              <w:t xml:space="preserve">Matsueda </w:t>
            </w:r>
            <w:r w:rsidRPr="00713483">
              <w:rPr>
                <w:rFonts w:ascii="Book Antiqua" w:hAnsi="Book Antiqua" w:cs="Times New Roman"/>
                <w:b w:val="0"/>
                <w:bCs w:val="0"/>
                <w:i/>
                <w:iCs/>
                <w:color w:val="auto"/>
              </w:rPr>
              <w:t>et al</w:t>
            </w:r>
            <w:r w:rsidRPr="00713483">
              <w:rPr>
                <w:rFonts w:ascii="Book Antiqua" w:hAnsi="Book Antiqua"/>
                <w:vertAlign w:val="superscript"/>
              </w:rPr>
              <w:fldChar w:fldCharType="begin"/>
            </w:r>
            <w:r w:rsidRPr="00713483">
              <w:rPr>
                <w:rFonts w:ascii="Book Antiqua" w:hAnsi="Book Antiqua" w:cs="Times New Roman"/>
                <w:b w:val="0"/>
                <w:bCs w:val="0"/>
                <w:vertAlign w:val="superscript"/>
              </w:rPr>
              <w:instrText xml:space="preserve"> ADDIN EN.CITE &lt;EndNote&gt;&lt;Cite&gt;&lt;Author&gt;Matsueda&lt;/Author&gt;&lt;Year&gt;2019&lt;/Year&gt;&lt;RecNum&gt;170&lt;/RecNum&gt;&lt;DisplayText&gt;[35]&lt;/DisplayText&gt;&lt;record&gt;&lt;rec-number&gt;170&lt;/rec-number&gt;&lt;foreign-keys&gt;&lt;key app="EN" db-id="waesd5zwd2zza5exta5p0wfcrerrxt5efa9p" timestamp="1582438966"&gt;170&lt;/key&gt;&lt;/foreign-keys&gt;&lt;ref-type name="Journal Article"&gt;17&lt;/ref-type&gt;&lt;contributors&gt;&lt;authors&gt;&lt;author&gt;Matsueda, Katsunori&lt;/author&gt;&lt;author&gt;Kawano, Seiji&lt;/author&gt;&lt;author&gt;Okada, Hiroyuki&lt;/author&gt;&lt;/authors&gt;&lt;/contributors&gt;&lt;auth-address&gt;Department of Gastroenterology and Hepatology, Okayama University Graduate School of Medicine, Dentistry and Pharmaceutical Sciences, Okayama, Japan.&lt;/auth-address&gt;&lt;titles&gt;&lt;title&gt;Primary localized amyloidosis of the stomach mimicking healing gastric ulcer&lt;/title&gt;&lt;secondary-title&gt;Gastrointestinal endoscopy&lt;/secondary-title&gt;&lt;alt-title&gt;Gastrointest Endosc&lt;/alt-title&gt;&lt;/titles&gt;&lt;periodical&gt;&lt;full-title&gt;Gastrointestinal endoscopy&lt;/full-title&gt;&lt;abbr-1&gt;Gastrointest Endosc&lt;/abbr-1&gt;&lt;/periodical&gt;&lt;alt-periodical&gt;&lt;full-title&gt;Gastrointestinal endoscopy&lt;/full-title&gt;&lt;abbr-1&gt;Gastrointest Endosc&lt;/abbr-1&gt;&lt;/alt-periodical&gt;&lt;dates&gt;&lt;year&gt;2019&lt;/year&gt;&lt;/dates&gt;&lt;isbn&gt;1097-6779&lt;/isbn&gt;&lt;accession-num&gt;31863737&lt;/accession-num&gt;&lt;urls&gt;&lt;related-urls&gt;&lt;url&gt;https://pubmed.ncbi.nlm.nih.gov/31863737&lt;/url&gt;&lt;/related-urls&gt;&lt;/urls&gt;&lt;electronic-resource-num&gt;10.1016/j.gie.2019.12.004&lt;/electronic-resource-num&gt;&lt;remote-database-name&gt;PubMed&lt;/remote-database-name&gt;&lt;language&gt;eng&lt;/language&gt;&lt;/record&gt;&lt;/Cite&gt;&lt;/EndNote&gt;</w:instrText>
            </w:r>
            <w:r w:rsidRPr="00713483">
              <w:rPr>
                <w:rFonts w:ascii="Book Antiqua" w:hAnsi="Book Antiqua"/>
                <w:vertAlign w:val="superscript"/>
              </w:rPr>
              <w:fldChar w:fldCharType="separate"/>
            </w:r>
            <w:r w:rsidRPr="00713483">
              <w:rPr>
                <w:rFonts w:ascii="Book Antiqua" w:hAnsi="Book Antiqua" w:cs="Times New Roman"/>
                <w:b w:val="0"/>
                <w:bCs w:val="0"/>
                <w:noProof/>
                <w:vertAlign w:val="superscript"/>
              </w:rPr>
              <w:t>[35]</w:t>
            </w:r>
            <w:r w:rsidRPr="00713483">
              <w:rPr>
                <w:rFonts w:ascii="Book Antiqua" w:hAnsi="Book Antiqua"/>
                <w:vertAlign w:val="superscript"/>
              </w:rPr>
              <w:fldChar w:fldCharType="end"/>
            </w:r>
            <w:r w:rsidRPr="00713483">
              <w:rPr>
                <w:rFonts w:ascii="Book Antiqua" w:hAnsi="Book Antiqua" w:cs="Times New Roman"/>
                <w:b w:val="0"/>
                <w:bCs w:val="0"/>
                <w:color w:val="auto"/>
              </w:rPr>
              <w:t>, 2019</w:t>
            </w:r>
          </w:p>
        </w:tc>
        <w:tc>
          <w:tcPr>
            <w:tcW w:w="567" w:type="dxa"/>
          </w:tcPr>
          <w:p w14:paraId="26B88170" w14:textId="77777777" w:rsidR="009B5372" w:rsidRPr="00713483" w:rsidRDefault="009B5372" w:rsidP="0071348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713483">
              <w:rPr>
                <w:rFonts w:ascii="Book Antiqua" w:hAnsi="Book Antiqua" w:cs="Times New Roman"/>
                <w:color w:val="auto"/>
              </w:rPr>
              <w:t>59/M</w:t>
            </w:r>
          </w:p>
        </w:tc>
        <w:tc>
          <w:tcPr>
            <w:tcW w:w="1276" w:type="dxa"/>
          </w:tcPr>
          <w:p w14:paraId="0F4A75A4" w14:textId="77777777" w:rsidR="009B5372" w:rsidRPr="00713483" w:rsidRDefault="009B5372" w:rsidP="0071348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713483">
              <w:rPr>
                <w:rFonts w:ascii="Book Antiqua" w:hAnsi="Book Antiqua" w:cs="Times New Roman"/>
                <w:color w:val="auto"/>
              </w:rPr>
              <w:t>None</w:t>
            </w:r>
          </w:p>
        </w:tc>
        <w:tc>
          <w:tcPr>
            <w:tcW w:w="1417" w:type="dxa"/>
          </w:tcPr>
          <w:p w14:paraId="368FC0C9" w14:textId="77777777" w:rsidR="009B5372" w:rsidRPr="00713483" w:rsidRDefault="009B5372" w:rsidP="0071348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713483">
              <w:rPr>
                <w:rFonts w:ascii="Book Antiqua" w:hAnsi="Book Antiqua" w:cs="Times New Roman"/>
                <w:color w:val="auto"/>
              </w:rPr>
              <w:t>Multiple pale and depressed lesions</w:t>
            </w:r>
          </w:p>
        </w:tc>
        <w:tc>
          <w:tcPr>
            <w:tcW w:w="992" w:type="dxa"/>
          </w:tcPr>
          <w:p w14:paraId="43E3BF4D" w14:textId="77777777" w:rsidR="009B5372" w:rsidRPr="00713483" w:rsidRDefault="009B5372" w:rsidP="0071348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713483">
              <w:rPr>
                <w:rFonts w:ascii="Book Antiqua" w:hAnsi="Book Antiqua" w:cs="Times New Roman"/>
                <w:color w:val="auto"/>
              </w:rPr>
              <w:t>/</w:t>
            </w:r>
          </w:p>
        </w:tc>
        <w:tc>
          <w:tcPr>
            <w:tcW w:w="851" w:type="dxa"/>
          </w:tcPr>
          <w:p w14:paraId="132ED67A" w14:textId="77777777" w:rsidR="009B5372" w:rsidRPr="00713483" w:rsidRDefault="009B5372" w:rsidP="0071348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713483">
              <w:rPr>
                <w:rFonts w:ascii="Book Antiqua" w:hAnsi="Book Antiqua" w:cs="Times New Roman"/>
                <w:color w:val="auto"/>
              </w:rPr>
              <w:t>Through the stomach</w:t>
            </w:r>
          </w:p>
        </w:tc>
        <w:tc>
          <w:tcPr>
            <w:tcW w:w="992" w:type="dxa"/>
          </w:tcPr>
          <w:p w14:paraId="06E6B036" w14:textId="77777777" w:rsidR="009B5372" w:rsidRPr="00713483" w:rsidRDefault="009B5372" w:rsidP="0071348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713483">
              <w:rPr>
                <w:rFonts w:ascii="Book Antiqua" w:hAnsi="Book Antiqua" w:cs="Times New Roman"/>
                <w:color w:val="auto"/>
              </w:rPr>
              <w:t>/</w:t>
            </w:r>
          </w:p>
        </w:tc>
        <w:tc>
          <w:tcPr>
            <w:tcW w:w="1843" w:type="dxa"/>
          </w:tcPr>
          <w:p w14:paraId="5B02A955" w14:textId="77777777" w:rsidR="009B5372" w:rsidRPr="00713483" w:rsidRDefault="009B5372" w:rsidP="0071348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713483">
              <w:rPr>
                <w:rFonts w:ascii="Book Antiqua" w:hAnsi="Book Antiqua" w:cs="Times New Roman"/>
                <w:color w:val="auto"/>
              </w:rPr>
              <w:t>Congo red (+)</w:t>
            </w:r>
          </w:p>
        </w:tc>
        <w:tc>
          <w:tcPr>
            <w:tcW w:w="1276" w:type="dxa"/>
          </w:tcPr>
          <w:p w14:paraId="1027180B" w14:textId="77777777" w:rsidR="009B5372" w:rsidRPr="00713483" w:rsidRDefault="009B5372" w:rsidP="0071348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713483">
              <w:rPr>
                <w:rFonts w:ascii="Book Antiqua" w:hAnsi="Book Antiqua" w:cs="Times New Roman"/>
                <w:color w:val="auto"/>
              </w:rPr>
              <w:t>AL</w:t>
            </w:r>
          </w:p>
        </w:tc>
        <w:tc>
          <w:tcPr>
            <w:tcW w:w="2126" w:type="dxa"/>
          </w:tcPr>
          <w:p w14:paraId="46D222A1" w14:textId="77777777" w:rsidR="009B5372" w:rsidRPr="00713483" w:rsidRDefault="009B5372" w:rsidP="0071348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713483">
              <w:rPr>
                <w:rFonts w:ascii="Book Antiqua" w:hAnsi="Book Antiqua" w:cs="Times New Roman"/>
                <w:color w:val="auto"/>
              </w:rPr>
              <w:t xml:space="preserve">Biopsy of other gastrointestinal tissues; Bence-Jones protein (-); ultrasound and CT </w:t>
            </w:r>
          </w:p>
        </w:tc>
        <w:tc>
          <w:tcPr>
            <w:tcW w:w="992" w:type="dxa"/>
          </w:tcPr>
          <w:p w14:paraId="06876304" w14:textId="77777777" w:rsidR="009B5372" w:rsidRPr="00713483" w:rsidRDefault="009B5372" w:rsidP="0071348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713483">
              <w:rPr>
                <w:rFonts w:ascii="Book Antiqua" w:hAnsi="Book Antiqua" w:cs="Times New Roman"/>
                <w:color w:val="auto"/>
              </w:rPr>
              <w:t>Healing gastric ulcer</w:t>
            </w:r>
          </w:p>
        </w:tc>
        <w:tc>
          <w:tcPr>
            <w:tcW w:w="1701" w:type="dxa"/>
          </w:tcPr>
          <w:p w14:paraId="12EE52D8" w14:textId="77777777" w:rsidR="009B5372" w:rsidRPr="00713483" w:rsidRDefault="009B5372" w:rsidP="0071348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713483">
              <w:rPr>
                <w:rFonts w:ascii="Book Antiqua" w:hAnsi="Book Antiqua" w:cs="Times New Roman"/>
                <w:color w:val="auto"/>
              </w:rPr>
              <w:t>/</w:t>
            </w:r>
          </w:p>
        </w:tc>
      </w:tr>
      <w:tr w:rsidR="009B5372" w:rsidRPr="00713483" w14:paraId="130BB149" w14:textId="77777777" w:rsidTr="00681B01">
        <w:trPr>
          <w:trHeight w:val="330"/>
        </w:trPr>
        <w:tc>
          <w:tcPr>
            <w:cnfStyle w:val="001000000000" w:firstRow="0" w:lastRow="0" w:firstColumn="1" w:lastColumn="0" w:oddVBand="0" w:evenVBand="0" w:oddHBand="0" w:evenHBand="0" w:firstRowFirstColumn="0" w:firstRowLastColumn="0" w:lastRowFirstColumn="0" w:lastRowLastColumn="0"/>
            <w:tcW w:w="959" w:type="dxa"/>
          </w:tcPr>
          <w:p w14:paraId="285CE8FC" w14:textId="77777777" w:rsidR="009B5372" w:rsidRPr="00713483" w:rsidRDefault="009B5372" w:rsidP="00713483">
            <w:pPr>
              <w:spacing w:line="360" w:lineRule="auto"/>
              <w:jc w:val="both"/>
              <w:rPr>
                <w:rFonts w:ascii="Book Antiqua" w:hAnsi="Book Antiqua" w:cs="Times New Roman"/>
                <w:b w:val="0"/>
                <w:bCs w:val="0"/>
                <w:color w:val="auto"/>
              </w:rPr>
            </w:pPr>
            <w:r w:rsidRPr="00713483">
              <w:rPr>
                <w:rFonts w:ascii="Book Antiqua" w:hAnsi="Book Antiqua" w:cs="Times New Roman"/>
                <w:b w:val="0"/>
                <w:bCs w:val="0"/>
                <w:color w:val="auto"/>
              </w:rPr>
              <w:t>Present case</w:t>
            </w:r>
          </w:p>
        </w:tc>
        <w:tc>
          <w:tcPr>
            <w:tcW w:w="567" w:type="dxa"/>
          </w:tcPr>
          <w:p w14:paraId="0F62D79A" w14:textId="77777777" w:rsidR="009B5372" w:rsidRPr="00713483" w:rsidRDefault="009B5372" w:rsidP="0071348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713483">
              <w:rPr>
                <w:rFonts w:ascii="Book Antiqua" w:hAnsi="Book Antiqua" w:cs="Times New Roman"/>
                <w:color w:val="auto"/>
              </w:rPr>
              <w:t>70/F</w:t>
            </w:r>
          </w:p>
        </w:tc>
        <w:tc>
          <w:tcPr>
            <w:tcW w:w="1276" w:type="dxa"/>
          </w:tcPr>
          <w:p w14:paraId="5DF5F06E" w14:textId="77777777" w:rsidR="009B5372" w:rsidRPr="00713483" w:rsidRDefault="009B5372" w:rsidP="0071348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713483">
              <w:rPr>
                <w:rFonts w:ascii="Book Antiqua" w:hAnsi="Book Antiqua" w:cs="Times New Roman"/>
                <w:color w:val="auto"/>
              </w:rPr>
              <w:t>Hematemesis</w:t>
            </w:r>
          </w:p>
        </w:tc>
        <w:tc>
          <w:tcPr>
            <w:tcW w:w="1417" w:type="dxa"/>
          </w:tcPr>
          <w:p w14:paraId="3F15A2B9" w14:textId="77777777" w:rsidR="009B5372" w:rsidRPr="00713483" w:rsidRDefault="009B5372" w:rsidP="0071348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713483">
              <w:rPr>
                <w:rFonts w:ascii="Book Antiqua" w:hAnsi="Book Antiqua" w:cs="Times New Roman"/>
                <w:color w:val="auto"/>
              </w:rPr>
              <w:t xml:space="preserve">Multiple congestive erosions; one area of the mucosa </w:t>
            </w:r>
            <w:r w:rsidRPr="00713483">
              <w:rPr>
                <w:rFonts w:ascii="Book Antiqua" w:hAnsi="Book Antiqua" w:cs="Times New Roman"/>
                <w:color w:val="auto"/>
              </w:rPr>
              <w:lastRenderedPageBreak/>
              <w:t xml:space="preserve">with edema and ulcers exhibited unclear boundaries </w:t>
            </w:r>
          </w:p>
        </w:tc>
        <w:tc>
          <w:tcPr>
            <w:tcW w:w="992" w:type="dxa"/>
          </w:tcPr>
          <w:p w14:paraId="3C10693A" w14:textId="77777777" w:rsidR="009B5372" w:rsidRPr="00713483" w:rsidRDefault="009B5372" w:rsidP="0071348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713483">
              <w:rPr>
                <w:rFonts w:ascii="Book Antiqua" w:hAnsi="Book Antiqua" w:cs="Times New Roman"/>
                <w:color w:val="auto"/>
              </w:rPr>
              <w:lastRenderedPageBreak/>
              <w:t>4.0 cm × 4.0 cm</w:t>
            </w:r>
          </w:p>
        </w:tc>
        <w:tc>
          <w:tcPr>
            <w:tcW w:w="851" w:type="dxa"/>
          </w:tcPr>
          <w:p w14:paraId="5CA19DA0" w14:textId="77777777" w:rsidR="009B5372" w:rsidRPr="00713483" w:rsidRDefault="009B5372" w:rsidP="0071348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713483">
              <w:rPr>
                <w:rFonts w:ascii="Book Antiqua" w:hAnsi="Book Antiqua" w:cs="Times New Roman"/>
                <w:color w:val="auto"/>
              </w:rPr>
              <w:t xml:space="preserve">the anterior wall of the </w:t>
            </w:r>
            <w:r w:rsidRPr="00713483">
              <w:rPr>
                <w:rFonts w:ascii="Book Antiqua" w:hAnsi="Book Antiqua" w:cs="Times New Roman"/>
                <w:color w:val="auto"/>
              </w:rPr>
              <w:lastRenderedPageBreak/>
              <w:t xml:space="preserve">gastric body and fundus </w:t>
            </w:r>
          </w:p>
        </w:tc>
        <w:tc>
          <w:tcPr>
            <w:tcW w:w="992" w:type="dxa"/>
          </w:tcPr>
          <w:p w14:paraId="3F28EEDF" w14:textId="77777777" w:rsidR="009B5372" w:rsidRPr="00713483" w:rsidRDefault="009B5372" w:rsidP="0071348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713483">
              <w:rPr>
                <w:rFonts w:ascii="Book Antiqua" w:hAnsi="Book Antiqua" w:cs="Times New Roman"/>
                <w:color w:val="auto"/>
              </w:rPr>
              <w:lastRenderedPageBreak/>
              <w:t>/</w:t>
            </w:r>
          </w:p>
        </w:tc>
        <w:tc>
          <w:tcPr>
            <w:tcW w:w="1843" w:type="dxa"/>
          </w:tcPr>
          <w:p w14:paraId="2060C27F" w14:textId="77777777" w:rsidR="009B5372" w:rsidRPr="00713483" w:rsidRDefault="009B5372" w:rsidP="0071348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713483">
              <w:rPr>
                <w:rFonts w:ascii="Book Antiqua" w:hAnsi="Book Antiqua" w:cs="Times New Roman"/>
                <w:color w:val="auto"/>
              </w:rPr>
              <w:t xml:space="preserve">Congo red (+); H&amp;E staining: Massive amyloid fibrous </w:t>
            </w:r>
            <w:r w:rsidRPr="00713483">
              <w:rPr>
                <w:rFonts w:ascii="Book Antiqua" w:hAnsi="Book Antiqua" w:cs="Times New Roman"/>
                <w:color w:val="auto"/>
              </w:rPr>
              <w:lastRenderedPageBreak/>
              <w:t>connective tissues deposited in the interstitium with inflammatory cell infiltration</w:t>
            </w:r>
          </w:p>
        </w:tc>
        <w:tc>
          <w:tcPr>
            <w:tcW w:w="1276" w:type="dxa"/>
          </w:tcPr>
          <w:p w14:paraId="3B1241AD" w14:textId="77777777" w:rsidR="009B5372" w:rsidRPr="00713483" w:rsidRDefault="009B5372" w:rsidP="0071348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713483">
              <w:rPr>
                <w:rFonts w:ascii="Book Antiqua" w:hAnsi="Book Antiqua" w:cs="Times New Roman"/>
                <w:color w:val="auto"/>
              </w:rPr>
              <w:lastRenderedPageBreak/>
              <w:t>/</w:t>
            </w:r>
          </w:p>
        </w:tc>
        <w:tc>
          <w:tcPr>
            <w:tcW w:w="2126" w:type="dxa"/>
          </w:tcPr>
          <w:p w14:paraId="466E64E3" w14:textId="77777777" w:rsidR="009B5372" w:rsidRPr="00713483" w:rsidRDefault="009B5372" w:rsidP="0071348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713483">
              <w:rPr>
                <w:rFonts w:ascii="Book Antiqua" w:hAnsi="Book Antiqua" w:cs="Times New Roman"/>
                <w:color w:val="auto"/>
              </w:rPr>
              <w:t xml:space="preserve">CT of the liver, colon, kidney; HRCT of the lung; ultrasound of the </w:t>
            </w:r>
            <w:r w:rsidRPr="00713483">
              <w:rPr>
                <w:rFonts w:ascii="Book Antiqua" w:hAnsi="Book Antiqua" w:cs="Times New Roman"/>
                <w:color w:val="auto"/>
              </w:rPr>
              <w:lastRenderedPageBreak/>
              <w:t>liver, heart, and kidney</w:t>
            </w:r>
          </w:p>
        </w:tc>
        <w:tc>
          <w:tcPr>
            <w:tcW w:w="992" w:type="dxa"/>
          </w:tcPr>
          <w:p w14:paraId="1421268B" w14:textId="77777777" w:rsidR="009B5372" w:rsidRPr="00713483" w:rsidRDefault="009B5372" w:rsidP="0071348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713483">
              <w:rPr>
                <w:rFonts w:ascii="Book Antiqua" w:hAnsi="Book Antiqua" w:cs="Times New Roman"/>
                <w:color w:val="auto"/>
              </w:rPr>
              <w:lastRenderedPageBreak/>
              <w:t>/</w:t>
            </w:r>
          </w:p>
        </w:tc>
        <w:tc>
          <w:tcPr>
            <w:tcW w:w="1701" w:type="dxa"/>
          </w:tcPr>
          <w:p w14:paraId="56D06050" w14:textId="77777777" w:rsidR="009B5372" w:rsidRPr="00713483" w:rsidRDefault="009B5372" w:rsidP="0071348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713483">
              <w:rPr>
                <w:rFonts w:ascii="Book Antiqua" w:hAnsi="Book Antiqua" w:cs="Times New Roman"/>
                <w:color w:val="auto"/>
              </w:rPr>
              <w:t>None</w:t>
            </w:r>
          </w:p>
        </w:tc>
      </w:tr>
    </w:tbl>
    <w:p w14:paraId="429CF74A" w14:textId="000FE8EA" w:rsidR="009B5372" w:rsidRPr="00713483" w:rsidRDefault="009B5372" w:rsidP="00713483">
      <w:pPr>
        <w:spacing w:line="360" w:lineRule="auto"/>
        <w:jc w:val="both"/>
        <w:rPr>
          <w:rFonts w:ascii="Book Antiqua" w:hAnsi="Book Antiqua"/>
        </w:rPr>
      </w:pPr>
      <w:r w:rsidRPr="00713483">
        <w:rPr>
          <w:rFonts w:ascii="Book Antiqua" w:hAnsi="Book Antiqua"/>
          <w:lang w:eastAsia="zh-CN"/>
        </w:rPr>
        <w:t xml:space="preserve">ESD: </w:t>
      </w:r>
      <w:r w:rsidRPr="00713483">
        <w:rPr>
          <w:rFonts w:ascii="Book Antiqua" w:hAnsi="Book Antiqua"/>
        </w:rPr>
        <w:t xml:space="preserve">Endoscopic submucosal dissection; DMSO: </w:t>
      </w:r>
      <w:r w:rsidRPr="00713483">
        <w:rPr>
          <w:rFonts w:ascii="Book Antiqua" w:eastAsia="Book Antiqua" w:hAnsi="Book Antiqua" w:cs="Book Antiqua"/>
          <w:color w:val="000000"/>
        </w:rPr>
        <w:t>Dimethyl sulfoxide</w:t>
      </w:r>
      <w:r w:rsidRPr="00713483">
        <w:rPr>
          <w:rFonts w:ascii="Book Antiqua" w:hAnsi="Book Antiqua"/>
        </w:rPr>
        <w:t>; CT: Computed</w:t>
      </w:r>
      <w:bookmarkStart w:id="13" w:name="_GoBack"/>
      <w:r w:rsidRPr="00713483">
        <w:rPr>
          <w:rFonts w:ascii="Book Antiqua" w:hAnsi="Book Antiqua"/>
        </w:rPr>
        <w:t xml:space="preserve"> tomograph</w:t>
      </w:r>
      <w:r w:rsidR="003A33EA">
        <w:rPr>
          <w:rFonts w:ascii="Book Antiqua" w:hAnsi="Book Antiqua"/>
        </w:rPr>
        <w:t>y</w:t>
      </w:r>
      <w:r w:rsidRPr="00713483">
        <w:rPr>
          <w:rFonts w:ascii="Book Antiqua" w:hAnsi="Book Antiqua"/>
        </w:rPr>
        <w:t xml:space="preserve">; </w:t>
      </w:r>
      <w:bookmarkEnd w:id="13"/>
      <w:r w:rsidRPr="00713483">
        <w:rPr>
          <w:rFonts w:ascii="Book Antiqua" w:hAnsi="Book Antiqua"/>
        </w:rPr>
        <w:t xml:space="preserve">ECG: Electrocardiograph; AL: Light chain; AA: </w:t>
      </w:r>
      <w:r w:rsidRPr="00713483">
        <w:rPr>
          <w:rFonts w:ascii="Book Antiqua" w:eastAsia="Book Antiqua" w:hAnsi="Book Antiqua" w:cs="Book Antiqua"/>
          <w:color w:val="000000"/>
        </w:rPr>
        <w:t>Amyloid A</w:t>
      </w:r>
      <w:r w:rsidRPr="00713483">
        <w:rPr>
          <w:rFonts w:ascii="Book Antiqua" w:hAnsi="Book Antiqua"/>
        </w:rPr>
        <w:t>; PFS: Progression-free survival.</w:t>
      </w:r>
    </w:p>
    <w:p w14:paraId="60D78895" w14:textId="1AC7AD73" w:rsidR="009B5372" w:rsidRPr="00713483" w:rsidRDefault="009B5372" w:rsidP="00713483">
      <w:pPr>
        <w:spacing w:line="360" w:lineRule="auto"/>
        <w:jc w:val="both"/>
        <w:rPr>
          <w:rFonts w:ascii="Book Antiqua" w:hAnsi="Book Antiqua"/>
        </w:rPr>
      </w:pPr>
    </w:p>
    <w:sectPr w:rsidR="009B5372" w:rsidRPr="00713483" w:rsidSect="00911782">
      <w:pgSz w:w="15840" w:h="12240" w:orient="landscape"/>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2E02E96" w16cid:durableId="23E7EE9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29F4A7" w14:textId="77777777" w:rsidR="00012D8E" w:rsidRDefault="00012D8E" w:rsidP="0037092B">
      <w:r>
        <w:separator/>
      </w:r>
    </w:p>
  </w:endnote>
  <w:endnote w:type="continuationSeparator" w:id="0">
    <w:p w14:paraId="22DA6B7D" w14:textId="77777777" w:rsidR="00012D8E" w:rsidRDefault="00012D8E" w:rsidP="00370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17A99A" w14:textId="77777777" w:rsidR="00681B01" w:rsidRPr="0037092B" w:rsidRDefault="00681B01" w:rsidP="0037092B">
    <w:pPr>
      <w:pStyle w:val="a5"/>
      <w:jc w:val="right"/>
      <w:rPr>
        <w:rFonts w:ascii="Book Antiqua" w:hAnsi="Book Antiqua"/>
        <w:color w:val="000000" w:themeColor="text1"/>
        <w:sz w:val="24"/>
        <w:szCs w:val="24"/>
      </w:rPr>
    </w:pPr>
    <w:r w:rsidRPr="0037092B">
      <w:rPr>
        <w:rFonts w:ascii="Book Antiqua" w:hAnsi="Book Antiqua"/>
        <w:color w:val="000000" w:themeColor="text1"/>
        <w:sz w:val="24"/>
        <w:szCs w:val="24"/>
        <w:lang w:val="zh-CN" w:eastAsia="zh-CN"/>
      </w:rPr>
      <w:t xml:space="preserve"> </w:t>
    </w:r>
    <w:r w:rsidRPr="0037092B">
      <w:rPr>
        <w:rFonts w:ascii="Book Antiqua" w:hAnsi="Book Antiqua"/>
        <w:color w:val="000000" w:themeColor="text1"/>
        <w:sz w:val="24"/>
        <w:szCs w:val="24"/>
      </w:rPr>
      <w:fldChar w:fldCharType="begin"/>
    </w:r>
    <w:r w:rsidRPr="0037092B">
      <w:rPr>
        <w:rFonts w:ascii="Book Antiqua" w:hAnsi="Book Antiqua"/>
        <w:color w:val="000000" w:themeColor="text1"/>
        <w:sz w:val="24"/>
        <w:szCs w:val="24"/>
      </w:rPr>
      <w:instrText>PAGE  \* Arabic  \* MERGEFORMAT</w:instrText>
    </w:r>
    <w:r w:rsidRPr="0037092B">
      <w:rPr>
        <w:rFonts w:ascii="Book Antiqua" w:hAnsi="Book Antiqua"/>
        <w:color w:val="000000" w:themeColor="text1"/>
        <w:sz w:val="24"/>
        <w:szCs w:val="24"/>
      </w:rPr>
      <w:fldChar w:fldCharType="separate"/>
    </w:r>
    <w:r w:rsidR="009E0DC3" w:rsidRPr="009E0DC3">
      <w:rPr>
        <w:rFonts w:ascii="Book Antiqua" w:hAnsi="Book Antiqua"/>
        <w:noProof/>
        <w:color w:val="000000" w:themeColor="text1"/>
        <w:sz w:val="24"/>
        <w:szCs w:val="24"/>
        <w:lang w:val="zh-CN" w:eastAsia="zh-CN"/>
      </w:rPr>
      <w:t>50</w:t>
    </w:r>
    <w:r w:rsidRPr="0037092B">
      <w:rPr>
        <w:rFonts w:ascii="Book Antiqua" w:hAnsi="Book Antiqua"/>
        <w:color w:val="000000" w:themeColor="text1"/>
        <w:sz w:val="24"/>
        <w:szCs w:val="24"/>
      </w:rPr>
      <w:fldChar w:fldCharType="end"/>
    </w:r>
    <w:r w:rsidRPr="0037092B">
      <w:rPr>
        <w:rFonts w:ascii="Book Antiqua" w:hAnsi="Book Antiqua"/>
        <w:color w:val="000000" w:themeColor="text1"/>
        <w:sz w:val="24"/>
        <w:szCs w:val="24"/>
        <w:lang w:val="zh-CN" w:eastAsia="zh-CN"/>
      </w:rPr>
      <w:t xml:space="preserve"> / </w:t>
    </w:r>
    <w:r w:rsidRPr="0037092B">
      <w:rPr>
        <w:rFonts w:ascii="Book Antiqua" w:hAnsi="Book Antiqua"/>
        <w:color w:val="000000" w:themeColor="text1"/>
        <w:sz w:val="24"/>
        <w:szCs w:val="24"/>
      </w:rPr>
      <w:fldChar w:fldCharType="begin"/>
    </w:r>
    <w:r w:rsidRPr="0037092B">
      <w:rPr>
        <w:rFonts w:ascii="Book Antiqua" w:hAnsi="Book Antiqua"/>
        <w:color w:val="000000" w:themeColor="text1"/>
        <w:sz w:val="24"/>
        <w:szCs w:val="24"/>
      </w:rPr>
      <w:instrText>NUMPAGES  \* Arabic  \* MERGEFORMAT</w:instrText>
    </w:r>
    <w:r w:rsidRPr="0037092B">
      <w:rPr>
        <w:rFonts w:ascii="Book Antiqua" w:hAnsi="Book Antiqua"/>
        <w:color w:val="000000" w:themeColor="text1"/>
        <w:sz w:val="24"/>
        <w:szCs w:val="24"/>
      </w:rPr>
      <w:fldChar w:fldCharType="separate"/>
    </w:r>
    <w:r w:rsidR="009E0DC3" w:rsidRPr="009E0DC3">
      <w:rPr>
        <w:rFonts w:ascii="Book Antiqua" w:hAnsi="Book Antiqua"/>
        <w:noProof/>
        <w:color w:val="000000" w:themeColor="text1"/>
        <w:sz w:val="24"/>
        <w:szCs w:val="24"/>
        <w:lang w:val="zh-CN" w:eastAsia="zh-CN"/>
      </w:rPr>
      <w:t>51</w:t>
    </w:r>
    <w:r w:rsidRPr="0037092B">
      <w:rPr>
        <w:rFonts w:ascii="Book Antiqua" w:hAnsi="Book Antiqua"/>
        <w:color w:val="000000" w:themeColor="text1"/>
        <w:sz w:val="24"/>
        <w:szCs w:val="24"/>
      </w:rPr>
      <w:fldChar w:fldCharType="end"/>
    </w:r>
  </w:p>
  <w:p w14:paraId="26C138DA" w14:textId="77777777" w:rsidR="00681B01" w:rsidRPr="0037092B" w:rsidRDefault="00681B01" w:rsidP="0037092B">
    <w:pPr>
      <w:pStyle w:val="a5"/>
      <w:jc w:val="right"/>
      <w:rPr>
        <w:rFonts w:ascii="Book Antiqua" w:hAnsi="Book Antiqua"/>
        <w:color w:val="000000" w:themeColor="text1"/>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71D788" w14:textId="77777777" w:rsidR="00012D8E" w:rsidRDefault="00012D8E" w:rsidP="0037092B">
      <w:r>
        <w:separator/>
      </w:r>
    </w:p>
  </w:footnote>
  <w:footnote w:type="continuationSeparator" w:id="0">
    <w:p w14:paraId="27215F65" w14:textId="77777777" w:rsidR="00012D8E" w:rsidRDefault="00012D8E" w:rsidP="003709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12D8E"/>
    <w:rsid w:val="00071EE3"/>
    <w:rsid w:val="000F6033"/>
    <w:rsid w:val="001D2E9B"/>
    <w:rsid w:val="00217F26"/>
    <w:rsid w:val="0023188C"/>
    <w:rsid w:val="002B726B"/>
    <w:rsid w:val="002C4D7F"/>
    <w:rsid w:val="002F258D"/>
    <w:rsid w:val="00315EF6"/>
    <w:rsid w:val="0037092B"/>
    <w:rsid w:val="003A33EA"/>
    <w:rsid w:val="003A77DB"/>
    <w:rsid w:val="003B7F43"/>
    <w:rsid w:val="003E331B"/>
    <w:rsid w:val="003F17F2"/>
    <w:rsid w:val="00456710"/>
    <w:rsid w:val="004662A6"/>
    <w:rsid w:val="00470BE8"/>
    <w:rsid w:val="00496870"/>
    <w:rsid w:val="004A3098"/>
    <w:rsid w:val="0053063A"/>
    <w:rsid w:val="005327DC"/>
    <w:rsid w:val="005507B7"/>
    <w:rsid w:val="005923B0"/>
    <w:rsid w:val="005A7D0E"/>
    <w:rsid w:val="005B4DF7"/>
    <w:rsid w:val="00602776"/>
    <w:rsid w:val="00681B01"/>
    <w:rsid w:val="00713483"/>
    <w:rsid w:val="00724167"/>
    <w:rsid w:val="00763C07"/>
    <w:rsid w:val="00780AD6"/>
    <w:rsid w:val="0081417D"/>
    <w:rsid w:val="00911782"/>
    <w:rsid w:val="009866BC"/>
    <w:rsid w:val="009B5372"/>
    <w:rsid w:val="009E0DC3"/>
    <w:rsid w:val="009E3ADD"/>
    <w:rsid w:val="009E5EBD"/>
    <w:rsid w:val="009F7C5F"/>
    <w:rsid w:val="00A00BE8"/>
    <w:rsid w:val="00A1771C"/>
    <w:rsid w:val="00A42183"/>
    <w:rsid w:val="00A50643"/>
    <w:rsid w:val="00A66854"/>
    <w:rsid w:val="00A77B3E"/>
    <w:rsid w:val="00B40D0F"/>
    <w:rsid w:val="00B42E20"/>
    <w:rsid w:val="00B5785C"/>
    <w:rsid w:val="00B97AA3"/>
    <w:rsid w:val="00BB4D6E"/>
    <w:rsid w:val="00BE698A"/>
    <w:rsid w:val="00C24552"/>
    <w:rsid w:val="00C35127"/>
    <w:rsid w:val="00C8401A"/>
    <w:rsid w:val="00CA2A55"/>
    <w:rsid w:val="00CE7015"/>
    <w:rsid w:val="00D35D28"/>
    <w:rsid w:val="00D57A44"/>
    <w:rsid w:val="00E06665"/>
    <w:rsid w:val="00E93494"/>
    <w:rsid w:val="00EA3F41"/>
    <w:rsid w:val="00F13232"/>
    <w:rsid w:val="00F2182D"/>
    <w:rsid w:val="00F573D3"/>
    <w:rsid w:val="00FB12CD"/>
    <w:rsid w:val="00FB246D"/>
    <w:rsid w:val="00FB3FD0"/>
    <w:rsid w:val="00FC23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8438C0"/>
  <w15:docId w15:val="{1340047D-E158-4380-9D3E-DF950445C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61">
    <w:name w:val="清单表 6 彩色1"/>
    <w:basedOn w:val="a1"/>
    <w:uiPriority w:val="51"/>
    <w:qFormat/>
    <w:rsid w:val="009B5372"/>
    <w:rPr>
      <w:rFonts w:asciiTheme="minorHAnsi" w:hAnsiTheme="minorHAnsi" w:cstheme="minorBidi"/>
      <w:color w:val="000000" w:themeColor="text1"/>
      <w:lang w:eastAsia="zh-CN"/>
    </w:rPr>
    <w:tblPr>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a3">
    <w:name w:val="List Paragraph"/>
    <w:basedOn w:val="a"/>
    <w:uiPriority w:val="34"/>
    <w:qFormat/>
    <w:rsid w:val="009B5372"/>
    <w:pPr>
      <w:widowControl w:val="0"/>
      <w:ind w:firstLineChars="200" w:firstLine="420"/>
      <w:jc w:val="both"/>
    </w:pPr>
    <w:rPr>
      <w:rFonts w:asciiTheme="minorHAnsi" w:hAnsiTheme="minorHAnsi" w:cstheme="minorBidi"/>
      <w:kern w:val="2"/>
      <w:sz w:val="21"/>
      <w:szCs w:val="22"/>
      <w:lang w:eastAsia="zh-CN"/>
    </w:rPr>
  </w:style>
  <w:style w:type="paragraph" w:styleId="a4">
    <w:name w:val="header"/>
    <w:basedOn w:val="a"/>
    <w:link w:val="Char"/>
    <w:unhideWhenUsed/>
    <w:rsid w:val="0037092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37092B"/>
    <w:rPr>
      <w:sz w:val="18"/>
      <w:szCs w:val="18"/>
    </w:rPr>
  </w:style>
  <w:style w:type="paragraph" w:styleId="a5">
    <w:name w:val="footer"/>
    <w:basedOn w:val="a"/>
    <w:link w:val="Char0"/>
    <w:uiPriority w:val="99"/>
    <w:unhideWhenUsed/>
    <w:rsid w:val="0037092B"/>
    <w:pPr>
      <w:tabs>
        <w:tab w:val="center" w:pos="4153"/>
        <w:tab w:val="right" w:pos="8306"/>
      </w:tabs>
      <w:snapToGrid w:val="0"/>
    </w:pPr>
    <w:rPr>
      <w:sz w:val="18"/>
      <w:szCs w:val="18"/>
    </w:rPr>
  </w:style>
  <w:style w:type="character" w:customStyle="1" w:styleId="Char0">
    <w:name w:val="页脚 Char"/>
    <w:basedOn w:val="a0"/>
    <w:link w:val="a5"/>
    <w:uiPriority w:val="99"/>
    <w:rsid w:val="0037092B"/>
    <w:rPr>
      <w:sz w:val="18"/>
      <w:szCs w:val="18"/>
    </w:rPr>
  </w:style>
  <w:style w:type="character" w:styleId="a6">
    <w:name w:val="annotation reference"/>
    <w:basedOn w:val="a0"/>
    <w:semiHidden/>
    <w:unhideWhenUsed/>
    <w:rsid w:val="002C4D7F"/>
    <w:rPr>
      <w:sz w:val="21"/>
      <w:szCs w:val="21"/>
    </w:rPr>
  </w:style>
  <w:style w:type="paragraph" w:styleId="a7">
    <w:name w:val="annotation text"/>
    <w:basedOn w:val="a"/>
    <w:link w:val="Char1"/>
    <w:semiHidden/>
    <w:unhideWhenUsed/>
    <w:rsid w:val="002C4D7F"/>
  </w:style>
  <w:style w:type="character" w:customStyle="1" w:styleId="Char1">
    <w:name w:val="批注文字 Char"/>
    <w:basedOn w:val="a0"/>
    <w:link w:val="a7"/>
    <w:semiHidden/>
    <w:rsid w:val="002C4D7F"/>
    <w:rPr>
      <w:sz w:val="24"/>
      <w:szCs w:val="24"/>
    </w:rPr>
  </w:style>
  <w:style w:type="paragraph" w:styleId="a8">
    <w:name w:val="annotation subject"/>
    <w:basedOn w:val="a7"/>
    <w:next w:val="a7"/>
    <w:link w:val="Char2"/>
    <w:semiHidden/>
    <w:unhideWhenUsed/>
    <w:rsid w:val="002C4D7F"/>
    <w:rPr>
      <w:b/>
      <w:bCs/>
    </w:rPr>
  </w:style>
  <w:style w:type="character" w:customStyle="1" w:styleId="Char2">
    <w:name w:val="批注主题 Char"/>
    <w:basedOn w:val="Char1"/>
    <w:link w:val="a8"/>
    <w:semiHidden/>
    <w:rsid w:val="002C4D7F"/>
    <w:rPr>
      <w:b/>
      <w:bCs/>
      <w:sz w:val="24"/>
      <w:szCs w:val="24"/>
    </w:rPr>
  </w:style>
  <w:style w:type="paragraph" w:styleId="a9">
    <w:name w:val="Revision"/>
    <w:hidden/>
    <w:uiPriority w:val="99"/>
    <w:semiHidden/>
    <w:rsid w:val="00A66854"/>
    <w:rPr>
      <w:sz w:val="24"/>
      <w:szCs w:val="24"/>
    </w:rPr>
  </w:style>
  <w:style w:type="paragraph" w:styleId="aa">
    <w:name w:val="Balloon Text"/>
    <w:basedOn w:val="a"/>
    <w:link w:val="Char3"/>
    <w:semiHidden/>
    <w:unhideWhenUsed/>
    <w:rsid w:val="00A66854"/>
    <w:rPr>
      <w:sz w:val="18"/>
      <w:szCs w:val="18"/>
    </w:rPr>
  </w:style>
  <w:style w:type="character" w:customStyle="1" w:styleId="Char3">
    <w:name w:val="批注框文本 Char"/>
    <w:basedOn w:val="a0"/>
    <w:link w:val="aa"/>
    <w:semiHidden/>
    <w:rsid w:val="00A6685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5" Type="http://schemas.microsoft.com/office/2016/09/relationships/commentsIds" Target="commentsId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51</Pages>
  <Words>14108</Words>
  <Characters>80422</Characters>
  <Application>Microsoft Office Word</Application>
  <DocSecurity>0</DocSecurity>
  <Lines>670</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ibm</cp:lastModifiedBy>
  <cp:revision>3</cp:revision>
  <dcterms:created xsi:type="dcterms:W3CDTF">2021-03-08T04:13:00Z</dcterms:created>
  <dcterms:modified xsi:type="dcterms:W3CDTF">2021-03-08T04:21:00Z</dcterms:modified>
</cp:coreProperties>
</file>