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77" w:rsidRPr="00A7393F" w:rsidRDefault="00C97277" w:rsidP="006014A2">
      <w:pPr>
        <w:spacing w:after="0" w:line="360" w:lineRule="auto"/>
        <w:jc w:val="both"/>
        <w:rPr>
          <w:rFonts w:ascii="Book Antiqua" w:hAnsi="Book Antiqua" w:cs="Tahoma"/>
          <w:b/>
          <w:color w:val="000000"/>
          <w:sz w:val="24"/>
        </w:rPr>
      </w:pPr>
      <w:bookmarkStart w:id="0" w:name="OLE_LINK319"/>
      <w:bookmarkStart w:id="1" w:name="OLE_LINK320"/>
      <w:bookmarkStart w:id="2" w:name="OLE_LINK355"/>
      <w:r w:rsidRPr="00A7393F">
        <w:rPr>
          <w:rFonts w:ascii="Book Antiqua" w:hAnsi="Book Antiqua" w:cs="Tahoma"/>
          <w:b/>
          <w:color w:val="0000FF"/>
          <w:sz w:val="24"/>
        </w:rPr>
        <w:t xml:space="preserve">Name of journal: </w:t>
      </w:r>
      <w:r w:rsidRPr="00A7393F">
        <w:rPr>
          <w:rFonts w:ascii="Book Antiqua" w:hAnsi="Book Antiqua" w:cs="Tahoma"/>
          <w:b/>
          <w:color w:val="000000"/>
          <w:sz w:val="24"/>
        </w:rPr>
        <w:t>World Journal of Gastroenterology</w:t>
      </w:r>
    </w:p>
    <w:p w:rsidR="00C97277" w:rsidRPr="00A7393F" w:rsidRDefault="00C97277" w:rsidP="006014A2">
      <w:pPr>
        <w:spacing w:after="0" w:line="360" w:lineRule="auto"/>
        <w:jc w:val="both"/>
        <w:rPr>
          <w:rFonts w:ascii="Book Antiqua" w:hAnsi="Book Antiqua" w:cs="Tahoma"/>
          <w:b/>
          <w:color w:val="0000FF"/>
          <w:sz w:val="24"/>
          <w:lang w:eastAsia="zh-CN"/>
        </w:rPr>
      </w:pPr>
      <w:r w:rsidRPr="00A7393F">
        <w:rPr>
          <w:rFonts w:ascii="Book Antiqua" w:hAnsi="Book Antiqua" w:cs="Tahoma"/>
          <w:b/>
          <w:color w:val="0000FF"/>
          <w:sz w:val="24"/>
        </w:rPr>
        <w:t>ESPS Manuscript NO:</w:t>
      </w:r>
      <w:r>
        <w:rPr>
          <w:rFonts w:ascii="Book Antiqua" w:hAnsi="Book Antiqua" w:cs="Tahoma"/>
          <w:b/>
          <w:color w:val="0000FF"/>
          <w:sz w:val="24"/>
          <w:lang w:eastAsia="zh-CN"/>
        </w:rPr>
        <w:t xml:space="preserve"> 6126</w:t>
      </w:r>
    </w:p>
    <w:p w:rsidR="00C97277" w:rsidRDefault="00C97277" w:rsidP="006014A2">
      <w:pPr>
        <w:spacing w:after="0" w:line="360" w:lineRule="auto"/>
        <w:jc w:val="both"/>
        <w:rPr>
          <w:rFonts w:ascii="Book Antiqua" w:hAnsi="Book Antiqua"/>
          <w:b/>
          <w:sz w:val="24"/>
          <w:szCs w:val="24"/>
          <w:lang w:eastAsia="zh-CN"/>
        </w:rPr>
      </w:pPr>
      <w:r w:rsidRPr="00A7393F">
        <w:rPr>
          <w:rFonts w:ascii="Book Antiqua" w:hAnsi="Book Antiqua" w:cs="Tahoma"/>
          <w:b/>
          <w:color w:val="0000FF"/>
          <w:sz w:val="24"/>
        </w:rPr>
        <w:t>Columns:</w:t>
      </w:r>
      <w:r w:rsidRPr="005F7AF8">
        <w:t xml:space="preserve"> </w:t>
      </w:r>
      <w:r w:rsidRPr="00DC69A8">
        <w:rPr>
          <w:rFonts w:ascii="Book Antiqua" w:hAnsi="Book Antiqua"/>
          <w:b/>
          <w:sz w:val="24"/>
          <w:szCs w:val="24"/>
        </w:rPr>
        <w:t>TOPIC HIGHLIGHTS</w:t>
      </w:r>
    </w:p>
    <w:p w:rsidR="00C97277" w:rsidRDefault="00C97277" w:rsidP="009B1D4B">
      <w:pPr>
        <w:spacing w:line="360" w:lineRule="auto"/>
        <w:rPr>
          <w:rFonts w:ascii="Book Antiqua" w:hAnsi="Book Antiqua" w:cs="TwCenMT-Bold"/>
          <w:bCs/>
          <w:sz w:val="24"/>
          <w:lang w:eastAsia="zh-CN"/>
        </w:rPr>
      </w:pPr>
    </w:p>
    <w:p w:rsidR="00C97277" w:rsidRPr="00B0503E" w:rsidRDefault="00C97277" w:rsidP="009B1D4B">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(5): Colorectal cancer</w:t>
      </w:r>
    </w:p>
    <w:p w:rsidR="00C97277" w:rsidRPr="009B1D4B" w:rsidRDefault="00C97277" w:rsidP="006014A2">
      <w:pPr>
        <w:spacing w:after="0" w:line="360" w:lineRule="auto"/>
        <w:jc w:val="both"/>
        <w:rPr>
          <w:rFonts w:ascii="Book Antiqua" w:hAnsi="Book Antiqua" w:cs="Tahoma"/>
          <w:b/>
          <w:color w:val="000000"/>
          <w:sz w:val="24"/>
          <w:lang w:eastAsia="zh-CN"/>
        </w:rPr>
      </w:pPr>
    </w:p>
    <w:bookmarkEnd w:id="0"/>
    <w:bookmarkEnd w:id="1"/>
    <w:bookmarkEnd w:id="2"/>
    <w:p w:rsidR="00C97277" w:rsidRDefault="00C97277" w:rsidP="006014A2">
      <w:pPr>
        <w:spacing w:after="0" w:line="360" w:lineRule="auto"/>
        <w:jc w:val="both"/>
        <w:rPr>
          <w:rFonts w:ascii="Book Antiqua" w:hAnsi="Book Antiqua"/>
          <w:b/>
          <w:sz w:val="24"/>
          <w:szCs w:val="24"/>
          <w:lang w:eastAsia="zh-CN"/>
        </w:rPr>
      </w:pPr>
      <w:r w:rsidRPr="00DC69A8">
        <w:rPr>
          <w:rFonts w:ascii="Book Antiqua" w:hAnsi="Book Antiqua"/>
          <w:b/>
          <w:sz w:val="24"/>
          <w:szCs w:val="24"/>
        </w:rPr>
        <w:t>Synchronous colorectal cancer: Clinical, pathological and molecular implications</w:t>
      </w:r>
      <w:r>
        <w:rPr>
          <w:rFonts w:ascii="Book Antiqua" w:hAnsi="Book Antiqua"/>
          <w:b/>
          <w:sz w:val="24"/>
          <w:szCs w:val="24"/>
        </w:rPr>
        <w:t xml:space="preserve"> </w:t>
      </w:r>
    </w:p>
    <w:p w:rsidR="00C97277" w:rsidRPr="00DC69A8" w:rsidRDefault="00C97277" w:rsidP="006014A2">
      <w:pPr>
        <w:spacing w:after="0" w:line="360" w:lineRule="auto"/>
        <w:jc w:val="both"/>
        <w:rPr>
          <w:rFonts w:ascii="Book Antiqua" w:hAnsi="Book Antiqua"/>
          <w:b/>
          <w:sz w:val="24"/>
          <w:szCs w:val="24"/>
          <w:lang w:eastAsia="zh-CN"/>
        </w:rPr>
      </w:pPr>
    </w:p>
    <w:p w:rsidR="00C97277" w:rsidRDefault="00C97277" w:rsidP="006014A2">
      <w:pPr>
        <w:spacing w:after="0" w:line="360" w:lineRule="auto"/>
        <w:jc w:val="both"/>
        <w:rPr>
          <w:rFonts w:ascii="Book Antiqua" w:hAnsi="Book Antiqua"/>
          <w:sz w:val="24"/>
          <w:szCs w:val="24"/>
          <w:lang w:val="en-US" w:eastAsia="zh-CN"/>
        </w:rPr>
      </w:pPr>
      <w:r w:rsidRPr="00DC69A8">
        <w:rPr>
          <w:rFonts w:ascii="Book Antiqua" w:hAnsi="Book Antiqua"/>
          <w:sz w:val="24"/>
          <w:szCs w:val="24"/>
          <w:lang w:val="en-US"/>
        </w:rPr>
        <w:t>Lam</w:t>
      </w:r>
      <w:r>
        <w:rPr>
          <w:rFonts w:ascii="Book Antiqua" w:hAnsi="Book Antiqua"/>
          <w:sz w:val="24"/>
          <w:szCs w:val="24"/>
          <w:lang w:val="en-US" w:eastAsia="zh-CN"/>
        </w:rPr>
        <w:t xml:space="preserve"> AKY </w:t>
      </w:r>
      <w:r w:rsidRPr="00DC69A8">
        <w:rPr>
          <w:rFonts w:ascii="Book Antiqua" w:hAnsi="Book Antiqua"/>
          <w:i/>
          <w:sz w:val="24"/>
          <w:szCs w:val="24"/>
          <w:lang w:val="en-US" w:eastAsia="zh-CN"/>
        </w:rPr>
        <w:t>et al.</w:t>
      </w:r>
      <w:r>
        <w:rPr>
          <w:rFonts w:ascii="Book Antiqua" w:hAnsi="Book Antiqua"/>
          <w:sz w:val="24"/>
          <w:szCs w:val="24"/>
          <w:lang w:val="en-US" w:eastAsia="zh-CN"/>
        </w:rPr>
        <w:t xml:space="preserve"> </w:t>
      </w:r>
      <w:r w:rsidRPr="00DC69A8">
        <w:rPr>
          <w:rFonts w:ascii="Book Antiqua" w:hAnsi="Book Antiqua"/>
          <w:sz w:val="24"/>
          <w:szCs w:val="24"/>
          <w:lang w:val="en-US" w:eastAsia="zh-CN"/>
        </w:rPr>
        <w:t>Synchronous colorectal cancer</w:t>
      </w:r>
    </w:p>
    <w:p w:rsidR="00C97277" w:rsidRPr="00DC69A8" w:rsidRDefault="00C97277" w:rsidP="006014A2">
      <w:pPr>
        <w:spacing w:after="0" w:line="360" w:lineRule="auto"/>
        <w:jc w:val="both"/>
        <w:rPr>
          <w:rFonts w:ascii="Book Antiqua" w:hAnsi="Book Antiqua"/>
          <w:sz w:val="24"/>
          <w:szCs w:val="24"/>
          <w:lang w:eastAsia="zh-CN"/>
        </w:rPr>
      </w:pPr>
    </w:p>
    <w:p w:rsidR="00C97277" w:rsidRDefault="00C97277" w:rsidP="006014A2">
      <w:pPr>
        <w:spacing w:after="0" w:line="360" w:lineRule="auto"/>
        <w:jc w:val="both"/>
        <w:rPr>
          <w:rFonts w:ascii="Book Antiqua" w:hAnsi="Book Antiqua"/>
          <w:sz w:val="24"/>
          <w:szCs w:val="24"/>
          <w:lang w:val="en-US" w:eastAsia="zh-CN"/>
        </w:rPr>
      </w:pPr>
      <w:r w:rsidRPr="00DC69A8">
        <w:rPr>
          <w:rFonts w:ascii="Book Antiqua" w:hAnsi="Book Antiqua"/>
          <w:sz w:val="24"/>
          <w:szCs w:val="24"/>
          <w:lang w:val="en-US"/>
        </w:rPr>
        <w:t>Alfred King-Yin Lam,</w:t>
      </w:r>
      <w:r>
        <w:rPr>
          <w:rFonts w:ascii="Book Antiqua" w:hAnsi="Book Antiqua"/>
          <w:sz w:val="24"/>
          <w:szCs w:val="24"/>
          <w:lang w:val="en-US" w:eastAsia="zh-CN"/>
        </w:rPr>
        <w:t xml:space="preserve"> </w:t>
      </w:r>
      <w:r w:rsidRPr="00DC69A8">
        <w:rPr>
          <w:rFonts w:ascii="Book Antiqua" w:hAnsi="Book Antiqua"/>
          <w:sz w:val="24"/>
          <w:szCs w:val="24"/>
          <w:lang w:val="en-US" w:eastAsia="en-AU"/>
        </w:rPr>
        <w:t>Sally Sze-Yan Chan, Melissa Leung</w:t>
      </w:r>
    </w:p>
    <w:p w:rsidR="00C97277" w:rsidRPr="00DC69A8" w:rsidRDefault="00262218" w:rsidP="006014A2">
      <w:pPr>
        <w:widowControl w:val="0"/>
        <w:autoSpaceDE w:val="0"/>
        <w:autoSpaceDN w:val="0"/>
        <w:adjustRightInd w:val="0"/>
        <w:spacing w:after="0" w:line="360" w:lineRule="auto"/>
        <w:jc w:val="both"/>
        <w:rPr>
          <w:rFonts w:ascii="Book Antiqua" w:hAnsi="Book Antiqua"/>
          <w:sz w:val="24"/>
          <w:szCs w:val="24"/>
          <w:lang w:val="en-US" w:eastAsia="zh-CN"/>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102234</wp:posOffset>
                </wp:positionV>
                <wp:extent cx="5779770" cy="0"/>
                <wp:effectExtent l="0" t="19050" r="1143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05pt" to="455.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hEMQIAADQEAAAOAAAAZHJzL2Uyb0RvYy54bWysU8uO0zAU3SPxD1b2bZJOpo+o6QglLZsB&#10;Ks3wAa7tNBaObdlu0wrxC/wA0uxgxZI9f8PwGVy7DyhsEEKVXD+OT84953p6s2sF2jJjuZJFlPaT&#10;CDFJFOVyXUSv7xe9cYSsw5JioSQroj2z0c3s6ZNpp3M2UI0SlBkEJNLmnS6ixjmdx7ElDWux7SvN&#10;JBzWyrTYwdKsY2pwB+ytiAdJMow7Zag2ijBrYbc6HEazwF/XjLhXdW2ZQ6KIQJsLownjyo/xbIrz&#10;tcG64eQoA/+DihZzCR89U1XYYbQx/A+qlhOjrKpdn6g2VnXNCQs1QDVp8ls1dw3WLNQC5lh9tsn+&#10;P1rycrs0iFPILkIStxDR44cv395//P71AcbHz59Q6k3qtM0BW8ql8WWSnbzTt4q8sUiqssFyzYLY&#10;+70GhnAjvrjiF1bDp1bdC0UBgzdOBcd2tWk9JXiBdiGY/TkYtnOIwOb1aDQZjSA/cjqLcX66qI11&#10;z5lqkZ8UkeDSe4ZzvL21DqQD9ATx21ItuBAhdyFRV0RX4zRJwg2rBKf+1OOsWa9KYdAWQ+uME//z&#10;RgDbBcyojaSBrWGYzo9zh7k4zAEvpOeDWkDPcXbojbeTZDIfz8dZLxsM570sqares0WZ9YaLdHRd&#10;XVVlWaXvvLQ0yxtOKZNe3alP0+zv+uD4Yg4ddu7Usw/xJXsoEcSe/oPoEKbP79AJK0X3S+Pd8LlC&#10;awbw8Rn53v91HVA/H/vsBwAAAP//AwBQSwMEFAAGAAgAAAAhAI48TJrbAAAABgEAAA8AAABkcnMv&#10;ZG93bnJldi54bWxMj81OwzAQhO9IvIO1SFwQddJKFQ1xKsTPpQckUh5gE2/iiNgOttumb88iDvQ4&#10;M6uZb8vtbEdxpBAH7xTkiwwEudbrwfUKPvdv9w8gYkKncfSOFJwpwra6viqx0P7kPuhYp15wiYsF&#10;KjApTYWUsTVkMS78RI6zzgeLiWXopQ544nI7ymWWraXFwfGCwYmeDbVf9cEq+N6hb17NbnV+6Vbv&#10;+1BTtwl3St3ezE+PIBLN6f8YfvEZHSpmavzB6ShGBfxIYnedg+B0k2dLEM2fIatSXuJXPwAAAP//&#10;AwBQSwECLQAUAAYACAAAACEAtoM4kv4AAADhAQAAEwAAAAAAAAAAAAAAAAAAAAAAW0NvbnRlbnRf&#10;VHlwZXNdLnhtbFBLAQItABQABgAIAAAAIQA4/SH/1gAAAJQBAAALAAAAAAAAAAAAAAAAAC8BAABf&#10;cmVscy8ucmVsc1BLAQItABQABgAIAAAAIQAh7EhEMQIAADQEAAAOAAAAAAAAAAAAAAAAAC4CAABk&#10;cnMvZTJvRG9jLnhtbFBLAQItABQABgAIAAAAIQCOPEya2wAAAAYBAAAPAAAAAAAAAAAAAAAAAIsE&#10;AABkcnMvZG93bnJldi54bWxQSwUGAAAAAAQABADzAAAAkwUAAAAA&#10;" strokecolor="gray" strokeweight="3pt"/>
            </w:pict>
          </mc:Fallback>
        </mc:AlternateContent>
      </w:r>
    </w:p>
    <w:p w:rsidR="00C97277" w:rsidRDefault="00C97277" w:rsidP="006014A2">
      <w:pPr>
        <w:widowControl w:val="0"/>
        <w:autoSpaceDE w:val="0"/>
        <w:autoSpaceDN w:val="0"/>
        <w:adjustRightInd w:val="0"/>
        <w:spacing w:after="0" w:line="360" w:lineRule="auto"/>
        <w:jc w:val="both"/>
        <w:rPr>
          <w:rFonts w:ascii="Book Antiqua" w:hAnsi="Book Antiqua"/>
          <w:sz w:val="24"/>
          <w:szCs w:val="24"/>
          <w:lang w:val="en-US" w:eastAsia="zh-CN"/>
        </w:rPr>
      </w:pPr>
      <w:r>
        <w:rPr>
          <w:rFonts w:ascii="Book Antiqua" w:hAnsi="Book Antiqua"/>
          <w:b/>
          <w:sz w:val="24"/>
          <w:szCs w:val="24"/>
          <w:lang w:val="en-US" w:eastAsia="en-AU"/>
        </w:rPr>
        <w:t>Alfred King-Yin Lam</w:t>
      </w:r>
      <w:r w:rsidRPr="00DC69A8">
        <w:rPr>
          <w:rFonts w:ascii="Book Antiqua" w:hAnsi="Book Antiqua"/>
          <w:b/>
          <w:sz w:val="24"/>
          <w:szCs w:val="24"/>
          <w:lang w:val="en-US" w:eastAsia="en-AU"/>
        </w:rPr>
        <w:t>,</w:t>
      </w:r>
      <w:r>
        <w:rPr>
          <w:rFonts w:ascii="Book Antiqua" w:hAnsi="Book Antiqua"/>
          <w:b/>
          <w:sz w:val="24"/>
          <w:szCs w:val="24"/>
          <w:lang w:val="en-US" w:eastAsia="zh-CN"/>
        </w:rPr>
        <w:t xml:space="preserve"> </w:t>
      </w:r>
      <w:r w:rsidRPr="00DC69A8">
        <w:rPr>
          <w:rFonts w:ascii="Book Antiqua" w:hAnsi="Book Antiqua"/>
          <w:b/>
          <w:sz w:val="24"/>
          <w:szCs w:val="24"/>
          <w:lang w:val="en-US" w:eastAsia="en-AU"/>
        </w:rPr>
        <w:t>Sally Sze-yan Chan, Melissa Leung</w:t>
      </w:r>
      <w:r w:rsidRPr="00DC69A8">
        <w:rPr>
          <w:rFonts w:ascii="Book Antiqua" w:hAnsi="Book Antiqua"/>
          <w:b/>
          <w:sz w:val="24"/>
          <w:szCs w:val="24"/>
          <w:lang w:val="en-US"/>
        </w:rPr>
        <w:t>,</w:t>
      </w:r>
      <w:r w:rsidRPr="00DC69A8">
        <w:rPr>
          <w:rFonts w:ascii="Book Antiqua" w:hAnsi="Book Antiqua"/>
          <w:b/>
          <w:sz w:val="24"/>
          <w:szCs w:val="24"/>
          <w:lang w:val="en-US" w:eastAsia="zh-CN"/>
        </w:rPr>
        <w:t xml:space="preserve"> </w:t>
      </w:r>
      <w:r w:rsidRPr="00DC69A8">
        <w:rPr>
          <w:rFonts w:ascii="Book Antiqua" w:hAnsi="Book Antiqua"/>
          <w:sz w:val="24"/>
          <w:szCs w:val="24"/>
          <w:lang w:val="en-US" w:eastAsia="en-AU"/>
        </w:rPr>
        <w:t xml:space="preserve">Cancer Molecular Pathology, Griffith Health Institute, Griffith University, </w:t>
      </w:r>
      <w:r w:rsidRPr="00DC69A8">
        <w:rPr>
          <w:rFonts w:ascii="Book Antiqua" w:hAnsi="Book Antiqua"/>
          <w:color w:val="000000"/>
          <w:sz w:val="24"/>
          <w:szCs w:val="24"/>
          <w:lang w:val="en-US"/>
        </w:rPr>
        <w:t>Gold Coast QLD 4222</w:t>
      </w:r>
      <w:r>
        <w:rPr>
          <w:rFonts w:ascii="Book Antiqua" w:hAnsi="Book Antiqua"/>
          <w:color w:val="000000"/>
          <w:sz w:val="24"/>
          <w:szCs w:val="24"/>
          <w:lang w:val="en-US" w:eastAsia="zh-CN"/>
        </w:rPr>
        <w:t xml:space="preserve">, </w:t>
      </w:r>
      <w:r w:rsidRPr="00DC69A8">
        <w:rPr>
          <w:rFonts w:ascii="Book Antiqua" w:hAnsi="Book Antiqua"/>
          <w:sz w:val="24"/>
          <w:szCs w:val="24"/>
          <w:lang w:val="en-US" w:eastAsia="en-AU"/>
        </w:rPr>
        <w:t>Queensland, Australia</w:t>
      </w:r>
    </w:p>
    <w:p w:rsidR="00C97277" w:rsidRPr="00DC69A8" w:rsidRDefault="00C97277" w:rsidP="006014A2">
      <w:pPr>
        <w:widowControl w:val="0"/>
        <w:autoSpaceDE w:val="0"/>
        <w:autoSpaceDN w:val="0"/>
        <w:adjustRightInd w:val="0"/>
        <w:spacing w:after="0" w:line="360" w:lineRule="auto"/>
        <w:jc w:val="both"/>
        <w:rPr>
          <w:rFonts w:ascii="Book Antiqua" w:hAnsi="Book Antiqua"/>
          <w:sz w:val="24"/>
          <w:szCs w:val="24"/>
          <w:lang w:val="en-US" w:eastAsia="zh-CN"/>
        </w:rPr>
      </w:pPr>
    </w:p>
    <w:p w:rsidR="00C97277" w:rsidRPr="00DC69A8" w:rsidRDefault="00C97277" w:rsidP="006014A2">
      <w:pPr>
        <w:spacing w:after="0" w:line="360" w:lineRule="auto"/>
        <w:jc w:val="both"/>
        <w:rPr>
          <w:rFonts w:ascii="Book Antiqua" w:hAnsi="Book Antiqua"/>
          <w:sz w:val="24"/>
          <w:szCs w:val="24"/>
          <w:lang w:val="en-US" w:eastAsia="zh-CN"/>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bookmarkStart w:id="12" w:name="OLE_LINK378"/>
      <w:r w:rsidRPr="00A7393F">
        <w:rPr>
          <w:rFonts w:ascii="Book Antiqua" w:eastAsia="MS Mincho" w:hAnsi="Book Antiqua"/>
          <w:b/>
          <w:sz w:val="24"/>
          <w:lang w:eastAsia="ja-JP"/>
        </w:rPr>
        <w:t>Author contributions:</w:t>
      </w:r>
      <w:bookmarkEnd w:id="3"/>
      <w:bookmarkEnd w:id="4"/>
      <w:bookmarkEnd w:id="5"/>
      <w:bookmarkEnd w:id="6"/>
      <w:bookmarkEnd w:id="7"/>
      <w:bookmarkEnd w:id="8"/>
      <w:bookmarkEnd w:id="9"/>
      <w:bookmarkEnd w:id="10"/>
      <w:bookmarkEnd w:id="11"/>
      <w:bookmarkEnd w:id="12"/>
      <w:r>
        <w:rPr>
          <w:rFonts w:ascii="Book Antiqua" w:hAnsi="Book Antiqua"/>
          <w:b/>
          <w:sz w:val="24"/>
          <w:lang w:eastAsia="zh-CN"/>
        </w:rPr>
        <w:t xml:space="preserve"> </w:t>
      </w:r>
      <w:r w:rsidRPr="00DC69A8">
        <w:rPr>
          <w:rFonts w:ascii="Book Antiqua" w:hAnsi="Book Antiqua"/>
          <w:sz w:val="24"/>
          <w:szCs w:val="24"/>
          <w:lang w:val="en-US"/>
        </w:rPr>
        <w:t>Lam</w:t>
      </w:r>
      <w:r>
        <w:rPr>
          <w:rFonts w:ascii="Book Antiqua" w:hAnsi="Book Antiqua"/>
          <w:sz w:val="24"/>
          <w:szCs w:val="24"/>
          <w:lang w:val="en-US" w:eastAsia="zh-CN"/>
        </w:rPr>
        <w:t xml:space="preserve"> AKY, </w:t>
      </w:r>
      <w:r w:rsidRPr="00DC69A8">
        <w:rPr>
          <w:rFonts w:ascii="Book Antiqua" w:hAnsi="Book Antiqua"/>
          <w:sz w:val="24"/>
          <w:szCs w:val="24"/>
          <w:lang w:val="en-US" w:eastAsia="en-AU"/>
        </w:rPr>
        <w:t>Chan</w:t>
      </w:r>
      <w:r>
        <w:rPr>
          <w:rFonts w:ascii="Book Antiqua" w:hAnsi="Book Antiqua"/>
          <w:sz w:val="24"/>
          <w:szCs w:val="24"/>
          <w:lang w:val="en-US" w:eastAsia="zh-CN"/>
        </w:rPr>
        <w:t xml:space="preserve"> SSY, </w:t>
      </w:r>
      <w:r w:rsidRPr="00DC69A8">
        <w:rPr>
          <w:rFonts w:ascii="Book Antiqua" w:hAnsi="Book Antiqua"/>
          <w:sz w:val="24"/>
          <w:szCs w:val="24"/>
          <w:lang w:val="en-US" w:eastAsia="en-AU"/>
        </w:rPr>
        <w:t>Leung</w:t>
      </w:r>
      <w:r>
        <w:rPr>
          <w:rFonts w:ascii="Book Antiqua" w:hAnsi="Book Antiqua"/>
          <w:sz w:val="24"/>
          <w:szCs w:val="24"/>
          <w:lang w:val="en-US" w:eastAsia="zh-CN"/>
        </w:rPr>
        <w:t xml:space="preserve"> M</w:t>
      </w:r>
      <w:r w:rsidRPr="00A7393F">
        <w:rPr>
          <w:rFonts w:ascii="Book Antiqua" w:hAnsi="Book Antiqua"/>
          <w:sz w:val="24"/>
          <w:szCs w:val="24"/>
          <w:lang w:val="en-US" w:eastAsia="zh-CN"/>
        </w:rPr>
        <w:t xml:space="preserve"> contributed to the manuscript.</w:t>
      </w:r>
    </w:p>
    <w:p w:rsidR="00C97277" w:rsidRPr="00DC69A8" w:rsidRDefault="00C97277" w:rsidP="006014A2">
      <w:pPr>
        <w:widowControl w:val="0"/>
        <w:autoSpaceDE w:val="0"/>
        <w:autoSpaceDN w:val="0"/>
        <w:adjustRightInd w:val="0"/>
        <w:spacing w:after="0" w:line="360" w:lineRule="auto"/>
        <w:jc w:val="both"/>
        <w:rPr>
          <w:rFonts w:ascii="Book Antiqua" w:hAnsi="Book Antiqua"/>
          <w:sz w:val="24"/>
          <w:szCs w:val="24"/>
          <w:lang w:val="en-US" w:eastAsia="zh-CN"/>
        </w:rPr>
      </w:pPr>
    </w:p>
    <w:p w:rsidR="00C97277" w:rsidRPr="00DC69A8" w:rsidRDefault="00C97277" w:rsidP="006014A2">
      <w:pPr>
        <w:spacing w:after="0" w:line="360" w:lineRule="auto"/>
        <w:jc w:val="both"/>
        <w:rPr>
          <w:rFonts w:ascii="Book Antiqua" w:hAnsi="Book Antiqua"/>
          <w:b/>
          <w:sz w:val="24"/>
          <w:szCs w:val="24"/>
          <w:u w:val="single"/>
          <w:lang w:val="en-US" w:eastAsia="zh-CN"/>
        </w:rPr>
      </w:pPr>
      <w:r w:rsidRPr="00DC69A8">
        <w:rPr>
          <w:rFonts w:ascii="Book Antiqua" w:hAnsi="Book Antiqua"/>
          <w:b/>
          <w:sz w:val="24"/>
          <w:szCs w:val="24"/>
          <w:lang w:val="en-US"/>
        </w:rPr>
        <w:t>Correspondence</w:t>
      </w:r>
      <w:r w:rsidRPr="00DC69A8">
        <w:rPr>
          <w:rFonts w:ascii="Book Antiqua" w:hAnsi="Book Antiqua"/>
          <w:b/>
          <w:sz w:val="24"/>
          <w:szCs w:val="24"/>
          <w:lang w:val="en-US" w:eastAsia="zh-CN"/>
        </w:rPr>
        <w:t xml:space="preserve"> to: </w:t>
      </w:r>
      <w:r w:rsidRPr="00DC69A8">
        <w:rPr>
          <w:rFonts w:ascii="Book Antiqua" w:hAnsi="Book Antiqua"/>
          <w:b/>
          <w:sz w:val="24"/>
          <w:szCs w:val="24"/>
          <w:lang w:val="en-US"/>
        </w:rPr>
        <w:t>Alfred King-Yin Lam</w:t>
      </w:r>
      <w:r w:rsidRPr="00DC69A8">
        <w:rPr>
          <w:rFonts w:ascii="Book Antiqua" w:hAnsi="Book Antiqua"/>
          <w:b/>
          <w:sz w:val="24"/>
          <w:szCs w:val="24"/>
          <w:lang w:val="en-US" w:eastAsia="zh-CN"/>
        </w:rPr>
        <w:t xml:space="preserve">, </w:t>
      </w:r>
      <w:r w:rsidRPr="0070428D">
        <w:rPr>
          <w:rFonts w:ascii="Book Antiqua" w:hAnsi="Book Antiqua"/>
          <w:b/>
          <w:sz w:val="24"/>
          <w:szCs w:val="24"/>
          <w:lang w:val="en-US"/>
        </w:rPr>
        <w:t>Professor</w:t>
      </w:r>
      <w:r w:rsidRPr="00DC69A8">
        <w:rPr>
          <w:rFonts w:ascii="Book Antiqua" w:hAnsi="Book Antiqua"/>
          <w:b/>
          <w:color w:val="000000"/>
          <w:sz w:val="24"/>
          <w:szCs w:val="24"/>
          <w:lang w:val="en-US" w:eastAsia="zh-CN"/>
        </w:rPr>
        <w:t>,</w:t>
      </w:r>
      <w:r>
        <w:rPr>
          <w:rFonts w:ascii="Book Antiqua" w:hAnsi="Book Antiqua"/>
          <w:color w:val="000000"/>
          <w:sz w:val="24"/>
          <w:szCs w:val="24"/>
          <w:lang w:val="en-US" w:eastAsia="zh-CN"/>
        </w:rPr>
        <w:t xml:space="preserve"> </w:t>
      </w:r>
      <w:r w:rsidRPr="00DC69A8">
        <w:rPr>
          <w:rFonts w:ascii="Book Antiqua" w:hAnsi="Book Antiqua"/>
          <w:color w:val="000000"/>
          <w:sz w:val="24"/>
          <w:szCs w:val="24"/>
          <w:lang w:val="en-US"/>
        </w:rPr>
        <w:t>Foundation Chair Professor and Head of Pathology</w:t>
      </w:r>
      <w:r>
        <w:rPr>
          <w:rFonts w:ascii="Book Antiqua" w:hAnsi="Book Antiqua"/>
          <w:sz w:val="24"/>
          <w:szCs w:val="24"/>
          <w:lang w:val="en-US" w:eastAsia="zh-CN"/>
        </w:rPr>
        <w:t xml:space="preserve">, </w:t>
      </w:r>
      <w:r w:rsidRPr="00DC69A8">
        <w:rPr>
          <w:rFonts w:ascii="Book Antiqua" w:hAnsi="Book Antiqua"/>
          <w:color w:val="000000"/>
          <w:sz w:val="24"/>
          <w:szCs w:val="24"/>
          <w:lang w:val="en-US"/>
        </w:rPr>
        <w:t>Griffith Medical School</w:t>
      </w:r>
      <w:r>
        <w:rPr>
          <w:rFonts w:ascii="Book Antiqua" w:hAnsi="Book Antiqua"/>
          <w:sz w:val="24"/>
          <w:szCs w:val="24"/>
          <w:lang w:val="en-US" w:eastAsia="zh-CN"/>
        </w:rPr>
        <w:t xml:space="preserve">, </w:t>
      </w:r>
      <w:r w:rsidRPr="00DC69A8">
        <w:rPr>
          <w:rFonts w:ascii="Book Antiqua" w:hAnsi="Book Antiqua"/>
          <w:color w:val="000000"/>
          <w:sz w:val="24"/>
          <w:szCs w:val="24"/>
          <w:lang w:val="en-US"/>
        </w:rPr>
        <w:t>Griffith University Gold Coast Campus</w:t>
      </w:r>
      <w:r>
        <w:rPr>
          <w:rFonts w:ascii="Book Antiqua" w:hAnsi="Book Antiqua"/>
          <w:sz w:val="24"/>
          <w:szCs w:val="24"/>
          <w:lang w:val="en-US" w:eastAsia="zh-CN"/>
        </w:rPr>
        <w:t xml:space="preserve">, </w:t>
      </w:r>
      <w:r w:rsidRPr="00DC69A8">
        <w:rPr>
          <w:rFonts w:ascii="Book Antiqua" w:hAnsi="Book Antiqua"/>
          <w:color w:val="000000"/>
          <w:sz w:val="24"/>
          <w:szCs w:val="24"/>
          <w:lang w:val="en-US"/>
        </w:rPr>
        <w:t>Gold Coast QLD 4222</w:t>
      </w:r>
      <w:r>
        <w:rPr>
          <w:rFonts w:ascii="Book Antiqua" w:hAnsi="Book Antiqua"/>
          <w:sz w:val="24"/>
          <w:szCs w:val="24"/>
          <w:lang w:val="en-US" w:eastAsia="zh-CN"/>
        </w:rPr>
        <w:t xml:space="preserve">, </w:t>
      </w:r>
      <w:r w:rsidRPr="00DC69A8">
        <w:rPr>
          <w:rFonts w:ascii="Book Antiqua" w:hAnsi="Book Antiqua"/>
          <w:sz w:val="24"/>
          <w:szCs w:val="24"/>
          <w:lang w:val="en-US" w:eastAsia="en-AU"/>
        </w:rPr>
        <w:t xml:space="preserve">Queensland, </w:t>
      </w:r>
      <w:r w:rsidRPr="00DC69A8">
        <w:rPr>
          <w:rFonts w:ascii="Book Antiqua" w:hAnsi="Book Antiqua"/>
          <w:color w:val="000000"/>
          <w:sz w:val="24"/>
          <w:szCs w:val="24"/>
          <w:lang w:val="en-US"/>
        </w:rPr>
        <w:t>Australia</w:t>
      </w:r>
      <w:r>
        <w:rPr>
          <w:rFonts w:ascii="Book Antiqua" w:hAnsi="Book Antiqua"/>
          <w:color w:val="000000"/>
          <w:sz w:val="24"/>
          <w:szCs w:val="24"/>
          <w:lang w:val="en-US" w:eastAsia="zh-CN"/>
        </w:rPr>
        <w:t>.</w:t>
      </w:r>
      <w:r w:rsidRPr="00DC69A8">
        <w:rPr>
          <w:rFonts w:ascii="Book Antiqua" w:hAnsi="Book Antiqua"/>
          <w:sz w:val="24"/>
          <w:szCs w:val="24"/>
          <w:lang w:val="en-US"/>
        </w:rPr>
        <w:t xml:space="preserve"> a.lam@griffith.edu.au</w:t>
      </w:r>
    </w:p>
    <w:p w:rsidR="00C97277" w:rsidRDefault="00C97277" w:rsidP="006014A2">
      <w:pPr>
        <w:spacing w:after="0" w:line="360" w:lineRule="auto"/>
        <w:jc w:val="both"/>
        <w:rPr>
          <w:rFonts w:ascii="Book Antiqua" w:hAnsi="Book Antiqua"/>
          <w:sz w:val="24"/>
          <w:szCs w:val="24"/>
          <w:lang w:val="en-US" w:eastAsia="zh-CN"/>
        </w:rPr>
      </w:pPr>
      <w:r w:rsidRPr="00DC69A8">
        <w:rPr>
          <w:rFonts w:ascii="Book Antiqua" w:hAnsi="Book Antiqua"/>
          <w:b/>
          <w:sz w:val="24"/>
          <w:szCs w:val="24"/>
          <w:lang w:val="en-US" w:eastAsia="zh-CN"/>
        </w:rPr>
        <w:t>Tele</w:t>
      </w:r>
      <w:r w:rsidRPr="00DC69A8">
        <w:rPr>
          <w:rFonts w:ascii="Book Antiqua" w:hAnsi="Book Antiqua"/>
          <w:b/>
          <w:sz w:val="24"/>
          <w:szCs w:val="24"/>
          <w:lang w:val="en-US"/>
        </w:rPr>
        <w:t>phone</w:t>
      </w:r>
      <w:r>
        <w:rPr>
          <w:rFonts w:ascii="Book Antiqua" w:hAnsi="Book Antiqua"/>
          <w:sz w:val="24"/>
          <w:szCs w:val="24"/>
          <w:lang w:val="en-US" w:eastAsia="zh-CN"/>
        </w:rPr>
        <w:t>:</w:t>
      </w:r>
      <w:r w:rsidRPr="00DC69A8">
        <w:rPr>
          <w:rFonts w:ascii="Book Antiqua" w:hAnsi="Book Antiqua"/>
          <w:sz w:val="24"/>
          <w:szCs w:val="24"/>
          <w:lang w:val="en-US"/>
        </w:rPr>
        <w:t xml:space="preserve"> +61</w:t>
      </w:r>
      <w:r>
        <w:rPr>
          <w:rFonts w:ascii="Book Antiqua" w:hAnsi="Book Antiqua"/>
          <w:sz w:val="24"/>
          <w:szCs w:val="24"/>
          <w:lang w:val="en-US" w:eastAsia="zh-CN"/>
        </w:rPr>
        <w:t>-</w:t>
      </w:r>
      <w:r w:rsidRPr="00DC69A8">
        <w:rPr>
          <w:rFonts w:ascii="Book Antiqua" w:hAnsi="Book Antiqua"/>
          <w:sz w:val="24"/>
          <w:szCs w:val="24"/>
          <w:lang w:val="en-US"/>
        </w:rPr>
        <w:t>7</w:t>
      </w:r>
      <w:r>
        <w:rPr>
          <w:rFonts w:ascii="Book Antiqua" w:hAnsi="Book Antiqua"/>
          <w:sz w:val="24"/>
          <w:szCs w:val="24"/>
          <w:lang w:val="en-US" w:eastAsia="zh-CN"/>
        </w:rPr>
        <w:t>-</w:t>
      </w:r>
      <w:r w:rsidRPr="00DC69A8">
        <w:rPr>
          <w:rFonts w:ascii="Book Antiqua" w:hAnsi="Book Antiqua"/>
          <w:sz w:val="24"/>
          <w:szCs w:val="24"/>
          <w:lang w:val="en-US"/>
        </w:rPr>
        <w:t>56780718</w:t>
      </w:r>
      <w:r>
        <w:rPr>
          <w:rFonts w:ascii="Book Antiqua" w:hAnsi="Book Antiqua"/>
          <w:sz w:val="24"/>
          <w:szCs w:val="24"/>
          <w:lang w:val="en-US" w:eastAsia="zh-CN"/>
        </w:rPr>
        <w:tab/>
      </w:r>
      <w:r>
        <w:rPr>
          <w:rFonts w:ascii="Book Antiqua" w:hAnsi="Book Antiqua"/>
          <w:sz w:val="24"/>
          <w:szCs w:val="24"/>
          <w:lang w:val="en-US" w:eastAsia="zh-CN"/>
        </w:rPr>
        <w:tab/>
      </w:r>
      <w:r w:rsidRPr="00DC69A8">
        <w:rPr>
          <w:rFonts w:ascii="Book Antiqua" w:hAnsi="Book Antiqua"/>
          <w:b/>
          <w:sz w:val="24"/>
          <w:szCs w:val="24"/>
          <w:lang w:val="en-US" w:eastAsia="zh-CN"/>
        </w:rPr>
        <w:t>Fax</w:t>
      </w:r>
      <w:r>
        <w:rPr>
          <w:rFonts w:ascii="Book Antiqua" w:hAnsi="Book Antiqua"/>
          <w:sz w:val="24"/>
          <w:szCs w:val="24"/>
          <w:lang w:val="en-US" w:eastAsia="zh-CN"/>
        </w:rPr>
        <w:t>:</w:t>
      </w:r>
      <w:r w:rsidRPr="00DC69A8">
        <w:rPr>
          <w:rFonts w:ascii="Book Antiqua" w:hAnsi="Book Antiqua"/>
          <w:sz w:val="24"/>
          <w:szCs w:val="24"/>
          <w:lang w:val="en-US"/>
        </w:rPr>
        <w:t xml:space="preserve"> +61</w:t>
      </w:r>
      <w:r>
        <w:rPr>
          <w:rFonts w:ascii="Book Antiqua" w:hAnsi="Book Antiqua"/>
          <w:sz w:val="24"/>
          <w:szCs w:val="24"/>
          <w:lang w:val="en-US" w:eastAsia="zh-CN"/>
        </w:rPr>
        <w:t>-</w:t>
      </w:r>
      <w:r w:rsidRPr="00DC69A8">
        <w:rPr>
          <w:rFonts w:ascii="Book Antiqua" w:hAnsi="Book Antiqua"/>
          <w:sz w:val="24"/>
          <w:szCs w:val="24"/>
          <w:lang w:val="en-US"/>
        </w:rPr>
        <w:t>7</w:t>
      </w:r>
      <w:r>
        <w:rPr>
          <w:rFonts w:ascii="Book Antiqua" w:hAnsi="Book Antiqua"/>
          <w:sz w:val="24"/>
          <w:szCs w:val="24"/>
          <w:lang w:val="en-US" w:eastAsia="zh-CN"/>
        </w:rPr>
        <w:t>-</w:t>
      </w:r>
      <w:r w:rsidRPr="00DC69A8">
        <w:rPr>
          <w:rFonts w:ascii="Book Antiqua" w:hAnsi="Book Antiqua"/>
          <w:sz w:val="24"/>
          <w:szCs w:val="24"/>
          <w:lang w:val="en-US"/>
        </w:rPr>
        <w:t>56780718</w:t>
      </w:r>
      <w:r>
        <w:rPr>
          <w:rFonts w:ascii="Book Antiqua" w:hAnsi="Book Antiqua"/>
          <w:sz w:val="24"/>
          <w:szCs w:val="24"/>
          <w:lang w:val="en-US" w:eastAsia="zh-CN"/>
        </w:rPr>
        <w:t xml:space="preserve"> </w:t>
      </w:r>
    </w:p>
    <w:p w:rsidR="00C97277" w:rsidRPr="00DC69A8" w:rsidRDefault="00C97277" w:rsidP="006014A2">
      <w:pPr>
        <w:spacing w:after="0" w:line="360" w:lineRule="auto"/>
        <w:jc w:val="both"/>
        <w:rPr>
          <w:rFonts w:ascii="Book Antiqua" w:hAnsi="Book Antiqua"/>
          <w:sz w:val="24"/>
          <w:szCs w:val="24"/>
          <w:lang w:eastAsia="zh-CN"/>
        </w:rPr>
      </w:pPr>
    </w:p>
    <w:p w:rsidR="00C97277" w:rsidRPr="00A7393F" w:rsidRDefault="00C97277" w:rsidP="006014A2">
      <w:pPr>
        <w:spacing w:after="0" w:line="360" w:lineRule="auto"/>
        <w:jc w:val="both"/>
        <w:rPr>
          <w:rFonts w:ascii="Book Antiqua" w:hAnsi="Book Antiqua"/>
          <w:b/>
          <w:color w:val="000000"/>
          <w:sz w:val="24"/>
          <w:lang w:eastAsia="zh-CN"/>
        </w:rPr>
      </w:pPr>
      <w:bookmarkStart w:id="13" w:name="OLE_LINK4"/>
      <w:bookmarkStart w:id="14" w:name="OLE_LINK5"/>
      <w:bookmarkStart w:id="15" w:name="OLE_LINK332"/>
      <w:bookmarkStart w:id="16" w:name="OLE_LINK329"/>
      <w:r w:rsidRPr="00A7393F">
        <w:rPr>
          <w:rFonts w:ascii="Book Antiqua" w:hAnsi="Book Antiqua"/>
          <w:b/>
          <w:color w:val="000000"/>
          <w:sz w:val="24"/>
        </w:rPr>
        <w:t>Received:</w:t>
      </w:r>
      <w:r>
        <w:rPr>
          <w:rFonts w:ascii="Book Antiqua" w:hAnsi="Book Antiqua"/>
          <w:b/>
          <w:color w:val="000000"/>
          <w:sz w:val="24"/>
        </w:rPr>
        <w:t xml:space="preserve"> </w:t>
      </w:r>
      <w:r>
        <w:rPr>
          <w:rFonts w:ascii="Book Antiqua" w:hAnsi="Book Antiqua"/>
          <w:color w:val="000000"/>
          <w:sz w:val="24"/>
          <w:lang w:eastAsia="zh-CN"/>
        </w:rPr>
        <w:t xml:space="preserve">October </w:t>
      </w:r>
      <w:r>
        <w:rPr>
          <w:rFonts w:ascii="Book Antiqua" w:hAnsi="Book Antiqua"/>
          <w:color w:val="000000"/>
          <w:sz w:val="24"/>
        </w:rPr>
        <w:t>3</w:t>
      </w:r>
      <w:r w:rsidRPr="000B23AF">
        <w:rPr>
          <w:rFonts w:ascii="Book Antiqua" w:hAnsi="Book Antiqua"/>
          <w:color w:val="000000"/>
          <w:sz w:val="24"/>
        </w:rPr>
        <w:t>, 201</w:t>
      </w:r>
      <w:r>
        <w:rPr>
          <w:rFonts w:ascii="Book Antiqua" w:hAnsi="Book Antiqua"/>
          <w:color w:val="000000"/>
          <w:sz w:val="24"/>
          <w:lang w:eastAsia="zh-CN"/>
        </w:rPr>
        <w:t>3</w:t>
      </w:r>
      <w:r>
        <w:rPr>
          <w:rFonts w:ascii="Book Antiqua" w:hAnsi="Book Antiqua"/>
          <w:color w:val="000000"/>
          <w:sz w:val="24"/>
          <w:lang w:eastAsia="zh-CN"/>
        </w:rPr>
        <w:tab/>
      </w:r>
      <w:r>
        <w:rPr>
          <w:rFonts w:ascii="Book Antiqua" w:hAnsi="Book Antiqua"/>
          <w:color w:val="000000"/>
          <w:sz w:val="24"/>
          <w:lang w:eastAsia="zh-CN"/>
        </w:rPr>
        <w:tab/>
      </w:r>
      <w:r w:rsidRPr="00A7393F">
        <w:rPr>
          <w:rFonts w:ascii="Book Antiqua" w:hAnsi="Book Antiqua"/>
          <w:b/>
          <w:color w:val="000000"/>
          <w:sz w:val="24"/>
        </w:rPr>
        <w:t>Revised</w:t>
      </w:r>
      <w:r>
        <w:rPr>
          <w:rFonts w:ascii="Book Antiqua" w:hAnsi="Book Antiqua"/>
          <w:b/>
          <w:color w:val="000000"/>
          <w:sz w:val="24"/>
        </w:rPr>
        <w:t>:</w:t>
      </w:r>
      <w:r w:rsidRPr="00DC69A8">
        <w:rPr>
          <w:rFonts w:ascii="Book Antiqua" w:hAnsi="Book Antiqua"/>
          <w:color w:val="000000"/>
          <w:sz w:val="24"/>
          <w:lang w:eastAsia="zh-CN"/>
        </w:rPr>
        <w:t xml:space="preserve"> December 6, 201</w:t>
      </w:r>
      <w:r>
        <w:rPr>
          <w:rFonts w:ascii="Book Antiqua" w:hAnsi="Book Antiqua"/>
          <w:color w:val="000000"/>
          <w:sz w:val="24"/>
          <w:lang w:eastAsia="zh-CN"/>
        </w:rPr>
        <w:t>3</w:t>
      </w:r>
    </w:p>
    <w:p w:rsidR="00C0369C" w:rsidRDefault="00C97277" w:rsidP="00C0369C">
      <w:pPr>
        <w:rPr>
          <w:rFonts w:ascii="Book Antiqua" w:hAnsi="Book Antiqua"/>
          <w:sz w:val="24"/>
          <w:szCs w:val="24"/>
        </w:rPr>
      </w:pPr>
      <w:r w:rsidRPr="00A7393F">
        <w:rPr>
          <w:rFonts w:ascii="Book Antiqua" w:hAnsi="Book Antiqua"/>
          <w:b/>
          <w:color w:val="000000"/>
          <w:sz w:val="24"/>
        </w:rPr>
        <w:t xml:space="preserve">Accepted: </w:t>
      </w:r>
      <w:bookmarkStart w:id="17" w:name="OLE_LINK3"/>
      <w:bookmarkStart w:id="18" w:name="OLE_LINK2"/>
      <w:r w:rsidR="00C0369C">
        <w:rPr>
          <w:rFonts w:ascii="Book Antiqua" w:hAnsi="Book Antiqua"/>
          <w:sz w:val="24"/>
          <w:szCs w:val="24"/>
        </w:rPr>
        <w:t>March 19, 2014</w:t>
      </w:r>
      <w:bookmarkEnd w:id="17"/>
      <w:bookmarkEnd w:id="18"/>
    </w:p>
    <w:p w:rsidR="00C97277" w:rsidRPr="00A7393F" w:rsidRDefault="00C97277" w:rsidP="006014A2">
      <w:pPr>
        <w:spacing w:after="0" w:line="360" w:lineRule="auto"/>
        <w:jc w:val="both"/>
        <w:rPr>
          <w:rFonts w:ascii="Book Antiqua" w:hAnsi="Book Antiqua"/>
          <w:b/>
          <w:color w:val="000000"/>
          <w:sz w:val="24"/>
        </w:rPr>
      </w:pPr>
      <w:bookmarkStart w:id="19" w:name="_GoBack"/>
      <w:bookmarkEnd w:id="19"/>
    </w:p>
    <w:p w:rsidR="00C97277" w:rsidRPr="00A7393F" w:rsidRDefault="00C97277" w:rsidP="006014A2">
      <w:pPr>
        <w:spacing w:after="0" w:line="360" w:lineRule="auto"/>
        <w:jc w:val="both"/>
        <w:rPr>
          <w:rFonts w:ascii="Book Antiqua" w:hAnsi="Book Antiqua"/>
          <w:color w:val="000000"/>
          <w:sz w:val="24"/>
        </w:rPr>
      </w:pPr>
      <w:r w:rsidRPr="00A7393F">
        <w:rPr>
          <w:rFonts w:ascii="Book Antiqua" w:hAnsi="Book Antiqua"/>
          <w:b/>
          <w:color w:val="000000"/>
          <w:sz w:val="24"/>
        </w:rPr>
        <w:t xml:space="preserve">Published online: </w:t>
      </w:r>
    </w:p>
    <w:bookmarkEnd w:id="13"/>
    <w:bookmarkEnd w:id="14"/>
    <w:bookmarkEnd w:id="15"/>
    <w:bookmarkEnd w:id="16"/>
    <w:p w:rsidR="00C97277" w:rsidRPr="00DC69A8" w:rsidRDefault="00C97277" w:rsidP="006014A2">
      <w:pPr>
        <w:spacing w:after="0" w:line="360" w:lineRule="auto"/>
        <w:jc w:val="both"/>
        <w:rPr>
          <w:rFonts w:ascii="Book Antiqua" w:hAnsi="Book Antiqua"/>
          <w:sz w:val="24"/>
          <w:szCs w:val="24"/>
        </w:rPr>
      </w:pPr>
    </w:p>
    <w:p w:rsidR="00C97277" w:rsidRDefault="00C97277">
      <w:pPr>
        <w:rPr>
          <w:rFonts w:ascii="Book Antiqua" w:hAnsi="Book Antiqua"/>
          <w:b/>
          <w:sz w:val="24"/>
          <w:szCs w:val="24"/>
          <w:lang w:val="en-US"/>
        </w:rPr>
      </w:pPr>
      <w:r>
        <w:rPr>
          <w:rFonts w:ascii="Book Antiqua" w:hAnsi="Book Antiqua"/>
          <w:b/>
          <w:sz w:val="24"/>
          <w:szCs w:val="24"/>
          <w:lang w:val="en-US"/>
        </w:rPr>
        <w:br w:type="page"/>
      </w:r>
    </w:p>
    <w:p w:rsidR="00C97277" w:rsidRPr="00DC69A8" w:rsidRDefault="00C97277" w:rsidP="006014A2">
      <w:pPr>
        <w:spacing w:after="0" w:line="360" w:lineRule="auto"/>
        <w:jc w:val="both"/>
        <w:rPr>
          <w:rFonts w:ascii="Book Antiqua" w:hAnsi="Book Antiqua"/>
          <w:b/>
          <w:sz w:val="24"/>
          <w:szCs w:val="24"/>
          <w:lang w:val="en-US"/>
        </w:rPr>
      </w:pPr>
      <w:r w:rsidRPr="00DC69A8">
        <w:rPr>
          <w:rFonts w:ascii="Book Antiqua" w:hAnsi="Book Antiqua"/>
          <w:b/>
          <w:sz w:val="24"/>
          <w:szCs w:val="24"/>
          <w:lang w:val="en-US"/>
        </w:rPr>
        <w:t>Abstract</w:t>
      </w:r>
    </w:p>
    <w:p w:rsidR="00C97277" w:rsidRPr="00DC69A8" w:rsidRDefault="00C97277" w:rsidP="006014A2">
      <w:pPr>
        <w:tabs>
          <w:tab w:val="left" w:pos="0"/>
        </w:tabs>
        <w:spacing w:after="0" w:line="360" w:lineRule="auto"/>
        <w:jc w:val="both"/>
        <w:rPr>
          <w:rFonts w:ascii="Book Antiqua" w:hAnsi="Book Antiqua"/>
          <w:sz w:val="24"/>
          <w:szCs w:val="24"/>
        </w:rPr>
      </w:pPr>
      <w:r w:rsidRPr="00DC69A8">
        <w:rPr>
          <w:rFonts w:ascii="Book Antiqua" w:hAnsi="Book Antiqua"/>
          <w:sz w:val="24"/>
          <w:szCs w:val="24"/>
        </w:rPr>
        <w:t>Synchronous colorectal carcinomas refer to more than one primary colorectal carcinoma detected in a single patient at the time of the initial presentation.</w:t>
      </w:r>
      <w:r>
        <w:rPr>
          <w:rFonts w:ascii="Book Antiqua" w:hAnsi="Book Antiqua"/>
          <w:sz w:val="24"/>
          <w:szCs w:val="24"/>
        </w:rPr>
        <w:t xml:space="preserve"> </w:t>
      </w:r>
      <w:r w:rsidRPr="00DC69A8">
        <w:rPr>
          <w:rFonts w:ascii="Book Antiqua" w:hAnsi="Book Antiqua"/>
          <w:sz w:val="24"/>
          <w:szCs w:val="24"/>
        </w:rPr>
        <w:t xml:space="preserve">A review of the literature shows that the </w:t>
      </w:r>
      <w:r w:rsidRPr="00DC69A8">
        <w:rPr>
          <w:rFonts w:ascii="Book Antiqua" w:hAnsi="Book Antiqua"/>
          <w:sz w:val="24"/>
          <w:szCs w:val="24"/>
          <w:lang w:val="en-US"/>
        </w:rPr>
        <w:t>prevalence of the disease is approximately 3.5% of all colorectal carcinomas.</w:t>
      </w:r>
      <w:r>
        <w:rPr>
          <w:rFonts w:ascii="Book Antiqua" w:hAnsi="Book Antiqua"/>
          <w:sz w:val="24"/>
          <w:szCs w:val="24"/>
          <w:lang w:val="en-US"/>
        </w:rPr>
        <w:t xml:space="preserve"> </w:t>
      </w:r>
      <w:r w:rsidRPr="00DC69A8">
        <w:rPr>
          <w:rFonts w:ascii="Book Antiqua" w:hAnsi="Book Antiqua"/>
          <w:sz w:val="24"/>
          <w:szCs w:val="24"/>
          <w:lang w:val="en-US"/>
        </w:rPr>
        <w:t>This disease was more often seen in males with the male to female ratio of 1.8</w:t>
      </w:r>
      <w:r>
        <w:rPr>
          <w:rFonts w:ascii="Book Antiqua" w:hAnsi="Book Antiqua"/>
          <w:sz w:val="24"/>
          <w:szCs w:val="24"/>
          <w:lang w:val="en-US" w:eastAsia="zh-CN"/>
        </w:rPr>
        <w:t>-</w:t>
      </w:r>
      <w:r w:rsidRPr="00DC69A8">
        <w:rPr>
          <w:rFonts w:ascii="Book Antiqua" w:hAnsi="Book Antiqua"/>
          <w:sz w:val="24"/>
          <w:szCs w:val="24"/>
          <w:lang w:val="en-US"/>
        </w:rPr>
        <w:t>1.</w:t>
      </w:r>
      <w:r>
        <w:rPr>
          <w:rFonts w:ascii="Book Antiqua" w:hAnsi="Book Antiqua"/>
          <w:sz w:val="24"/>
          <w:szCs w:val="24"/>
          <w:lang w:val="en-US"/>
        </w:rPr>
        <w:t xml:space="preserve"> </w:t>
      </w:r>
      <w:r w:rsidRPr="00DC69A8">
        <w:rPr>
          <w:rFonts w:ascii="Book Antiqua" w:hAnsi="Book Antiqua"/>
          <w:sz w:val="24"/>
          <w:szCs w:val="24"/>
          <w:lang w:val="en-US"/>
        </w:rPr>
        <w:t>Synchronous colorectal carcinoma was reported to be more common in men.</w:t>
      </w:r>
      <w:r>
        <w:rPr>
          <w:rFonts w:ascii="Book Antiqua" w:hAnsi="Book Antiqua"/>
          <w:sz w:val="24"/>
          <w:szCs w:val="24"/>
          <w:lang w:val="en-US"/>
        </w:rPr>
        <w:t xml:space="preserve"> </w:t>
      </w:r>
      <w:r w:rsidRPr="00DC69A8">
        <w:rPr>
          <w:rFonts w:ascii="Book Antiqua" w:hAnsi="Book Antiqua"/>
          <w:sz w:val="24"/>
          <w:szCs w:val="24"/>
          <w:lang w:val="en-US"/>
        </w:rPr>
        <w:t>The mean age at presentation of the patients with synchronous colorectal cancer was in the early half of the seventh decade of life.</w:t>
      </w:r>
      <w:r>
        <w:rPr>
          <w:rFonts w:ascii="Book Antiqua" w:hAnsi="Book Antiqua"/>
          <w:sz w:val="24"/>
          <w:szCs w:val="24"/>
          <w:lang w:val="en-US"/>
        </w:rPr>
        <w:t xml:space="preserve"> </w:t>
      </w:r>
      <w:r w:rsidRPr="00DC69A8">
        <w:rPr>
          <w:rFonts w:ascii="Book Antiqua" w:hAnsi="Book Antiqua"/>
          <w:sz w:val="24"/>
          <w:szCs w:val="24"/>
          <w:lang w:val="en-US"/>
        </w:rPr>
        <w:t>Patients with inflammatory bowel diseases (both ulcerative colitis and Crohn’s disease), hereditary non-polyposis colorectal cancer, familial adenomatous polyposis and serrated polyps/hyperplastic polyposis are known to have a higher chance of synchronous colorectal carcinomas.</w:t>
      </w:r>
      <w:r>
        <w:rPr>
          <w:rFonts w:ascii="Book Antiqua" w:hAnsi="Book Antiqua"/>
          <w:sz w:val="24"/>
          <w:szCs w:val="24"/>
          <w:lang w:val="en-US"/>
        </w:rPr>
        <w:t xml:space="preserve"> </w:t>
      </w:r>
      <w:r w:rsidRPr="00DC69A8">
        <w:rPr>
          <w:rFonts w:ascii="Book Antiqua" w:hAnsi="Book Antiqua"/>
          <w:sz w:val="24"/>
          <w:szCs w:val="24"/>
          <w:lang w:val="en-US"/>
        </w:rPr>
        <w:t>These predisposing factors accounted for slightly more than 10% of synchronous colorectal carcinomas.</w:t>
      </w:r>
      <w:r>
        <w:rPr>
          <w:rFonts w:ascii="Book Antiqua" w:hAnsi="Book Antiqua"/>
          <w:sz w:val="24"/>
          <w:szCs w:val="24"/>
          <w:lang w:val="en-US"/>
        </w:rPr>
        <w:t xml:space="preserve"> </w:t>
      </w:r>
      <w:r w:rsidRPr="00DC69A8">
        <w:rPr>
          <w:rFonts w:ascii="Book Antiqua" w:hAnsi="Book Antiqua"/>
          <w:sz w:val="24"/>
          <w:szCs w:val="24"/>
          <w:lang w:val="en-US"/>
        </w:rPr>
        <w:t>Synchronous colorectal carcinomas were more commonly noted in the right colon when compared t</w:t>
      </w:r>
      <w:r>
        <w:rPr>
          <w:rFonts w:ascii="Book Antiqua" w:hAnsi="Book Antiqua"/>
          <w:sz w:val="24"/>
          <w:szCs w:val="24"/>
          <w:lang w:val="en-US"/>
        </w:rPr>
        <w:t xml:space="preserve">o solitary colorectal cancers. </w:t>
      </w:r>
      <w:r w:rsidRPr="00DC69A8">
        <w:rPr>
          <w:rFonts w:ascii="Book Antiqua" w:hAnsi="Book Antiqua"/>
          <w:sz w:val="24"/>
          <w:szCs w:val="24"/>
          <w:lang w:val="en-US"/>
        </w:rPr>
        <w:t>On pathological examination, some synchronous colorectal carcinomas were mucinous adenocarcinomas</w:t>
      </w:r>
      <w:r>
        <w:rPr>
          <w:rFonts w:ascii="Book Antiqua" w:hAnsi="Book Antiqua"/>
          <w:sz w:val="24"/>
          <w:szCs w:val="24"/>
          <w:lang w:val="en-US"/>
        </w:rPr>
        <w:t xml:space="preserve">. </w:t>
      </w:r>
      <w:r w:rsidRPr="00DC69A8">
        <w:rPr>
          <w:rFonts w:ascii="Book Antiqua" w:hAnsi="Book Antiqua"/>
          <w:sz w:val="24"/>
          <w:szCs w:val="24"/>
          <w:lang w:val="en-US"/>
        </w:rPr>
        <w:t>They are usually associated with adenomas and metachronous colorectal carcinomas.</w:t>
      </w:r>
      <w:r>
        <w:rPr>
          <w:rFonts w:ascii="Book Antiqua" w:hAnsi="Book Antiqua"/>
          <w:sz w:val="24"/>
          <w:szCs w:val="24"/>
          <w:lang w:val="en-US"/>
        </w:rPr>
        <w:t xml:space="preserve"> </w:t>
      </w:r>
      <w:r w:rsidRPr="00DC69A8">
        <w:rPr>
          <w:rFonts w:ascii="Book Antiqua" w:hAnsi="Book Antiqua"/>
          <w:sz w:val="24"/>
          <w:szCs w:val="24"/>
          <w:lang w:val="en-US"/>
        </w:rPr>
        <w:t>Most of the patients with synchronous colorectal cancers had 2 carcinomas in an individual but up to 6 synchronous carcinomas in an individual have been reported.</w:t>
      </w:r>
      <w:r>
        <w:rPr>
          <w:rFonts w:ascii="Book Antiqua" w:hAnsi="Book Antiqua"/>
          <w:sz w:val="24"/>
          <w:szCs w:val="24"/>
          <w:lang w:val="en-US"/>
        </w:rPr>
        <w:t xml:space="preserve"> </w:t>
      </w:r>
      <w:r w:rsidRPr="00DC69A8">
        <w:rPr>
          <w:rFonts w:ascii="Book Antiqua" w:hAnsi="Book Antiqua"/>
          <w:sz w:val="24"/>
          <w:szCs w:val="24"/>
          <w:lang w:val="en-US"/>
        </w:rPr>
        <w:t xml:space="preserve"> Patients with synchronous colorectal carcinomas have a higher proportion of microsatellite instability cancers than patients with a solitary colorectal carcinoma.</w:t>
      </w:r>
      <w:r>
        <w:rPr>
          <w:rFonts w:ascii="Book Antiqua" w:hAnsi="Book Antiqua"/>
          <w:sz w:val="24"/>
          <w:szCs w:val="24"/>
          <w:lang w:val="en-US"/>
        </w:rPr>
        <w:t xml:space="preserve"> </w:t>
      </w:r>
      <w:r w:rsidRPr="00DC69A8">
        <w:rPr>
          <w:rFonts w:ascii="Book Antiqua" w:hAnsi="Book Antiqua"/>
          <w:sz w:val="24"/>
          <w:szCs w:val="24"/>
          <w:lang w:val="en-US"/>
        </w:rPr>
        <w:t xml:space="preserve"> Also, limited data revealed that in many synchronous colorectal carcinomas, the carcinomas in the same patient had different patterns of microsatellite instability status, </w:t>
      </w:r>
      <w:r w:rsidRPr="00DC69A8">
        <w:rPr>
          <w:rFonts w:ascii="Book Antiqua" w:hAnsi="Book Antiqua"/>
          <w:i/>
          <w:sz w:val="24"/>
          <w:szCs w:val="24"/>
          <w:lang w:val="en-US"/>
        </w:rPr>
        <w:t>p53</w:t>
      </w:r>
      <w:r w:rsidRPr="00DC69A8">
        <w:rPr>
          <w:rFonts w:ascii="Book Antiqua" w:hAnsi="Book Antiqua"/>
          <w:sz w:val="24"/>
          <w:szCs w:val="24"/>
          <w:lang w:val="en-US"/>
        </w:rPr>
        <w:t xml:space="preserve"> mutation and </w:t>
      </w:r>
      <w:r w:rsidRPr="00DC69A8">
        <w:rPr>
          <w:rFonts w:ascii="Book Antiqua" w:hAnsi="Book Antiqua"/>
          <w:i/>
          <w:sz w:val="24"/>
          <w:szCs w:val="24"/>
          <w:lang w:val="en-US"/>
        </w:rPr>
        <w:t>K-ras</w:t>
      </w:r>
      <w:r w:rsidRPr="00DC69A8">
        <w:rPr>
          <w:rFonts w:ascii="Book Antiqua" w:hAnsi="Book Antiqua"/>
          <w:sz w:val="24"/>
          <w:szCs w:val="24"/>
          <w:lang w:val="en-US"/>
        </w:rPr>
        <w:t xml:space="preserve"> mutation between the carcinomas in a given individual.</w:t>
      </w:r>
      <w:r>
        <w:rPr>
          <w:rFonts w:ascii="Book Antiqua" w:hAnsi="Book Antiqua"/>
          <w:sz w:val="24"/>
          <w:szCs w:val="24"/>
          <w:lang w:val="en-US"/>
        </w:rPr>
        <w:t xml:space="preserve"> </w:t>
      </w:r>
      <w:r w:rsidRPr="00DC69A8">
        <w:rPr>
          <w:rFonts w:ascii="Book Antiqua" w:hAnsi="Book Antiqua"/>
          <w:sz w:val="24"/>
          <w:szCs w:val="24"/>
          <w:lang w:val="en-US"/>
        </w:rPr>
        <w:t>Overall, the prognosis of patients with synchronous colorectal carcinomas is not significantly different from those with a solitary colorectal carcinoma though a marginal better prognosis has been reported in patients with synchronous colorectal carcinoma in some series.</w:t>
      </w:r>
      <w:r>
        <w:rPr>
          <w:rFonts w:ascii="Book Antiqua" w:hAnsi="Book Antiqua"/>
          <w:sz w:val="24"/>
          <w:szCs w:val="24"/>
          <w:lang w:val="en-US"/>
        </w:rPr>
        <w:t xml:space="preserve"> </w:t>
      </w:r>
      <w:r w:rsidRPr="00DC69A8">
        <w:rPr>
          <w:rFonts w:ascii="Book Antiqua" w:hAnsi="Book Antiqua"/>
          <w:sz w:val="24"/>
          <w:szCs w:val="24"/>
          <w:lang w:val="en-US"/>
        </w:rPr>
        <w:t>A different management approach</w:t>
      </w:r>
      <w:r w:rsidRPr="00DC69A8">
        <w:rPr>
          <w:rFonts w:ascii="Book Antiqua" w:hAnsi="Book Antiqua"/>
          <w:sz w:val="24"/>
          <w:szCs w:val="24"/>
        </w:rPr>
        <w:t xml:space="preserve"> and long term clinical follow-ups are recommended for some patients with synchronous colorectal cancers. </w:t>
      </w:r>
    </w:p>
    <w:p w:rsidR="00C97277" w:rsidRPr="00DC69A8" w:rsidRDefault="00C97277" w:rsidP="006014A2">
      <w:pPr>
        <w:spacing w:after="0" w:line="360" w:lineRule="auto"/>
        <w:jc w:val="both"/>
        <w:rPr>
          <w:rFonts w:ascii="Book Antiqua" w:hAnsi="Book Antiqua"/>
          <w:sz w:val="24"/>
          <w:szCs w:val="24"/>
        </w:rPr>
      </w:pPr>
    </w:p>
    <w:p w:rsidR="00C97277" w:rsidRDefault="00C97277" w:rsidP="006014A2">
      <w:pPr>
        <w:spacing w:after="0" w:line="360" w:lineRule="auto"/>
        <w:jc w:val="both"/>
        <w:rPr>
          <w:rFonts w:ascii="Book Antiqua" w:hAnsi="Book Antiqua"/>
          <w:sz w:val="24"/>
          <w:lang w:eastAsia="zh-CN"/>
        </w:rPr>
      </w:pPr>
      <w:bookmarkStart w:id="20" w:name="OLE_LINK344"/>
      <w:bookmarkStart w:id="21" w:name="OLE_LINK345"/>
      <w:r w:rsidRPr="00A7393F">
        <w:rPr>
          <w:rFonts w:ascii="Book Antiqua" w:hAnsi="Book Antiqua"/>
          <w:sz w:val="24"/>
        </w:rPr>
        <w:lastRenderedPageBreak/>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C97277" w:rsidRPr="00A7393F" w:rsidRDefault="00C97277" w:rsidP="006014A2">
      <w:pPr>
        <w:spacing w:after="0" w:line="360" w:lineRule="auto"/>
        <w:jc w:val="both"/>
        <w:rPr>
          <w:rFonts w:ascii="Book Antiqua" w:hAnsi="Book Antiqua"/>
          <w:sz w:val="24"/>
          <w:lang w:eastAsia="zh-CN"/>
        </w:rPr>
      </w:pPr>
    </w:p>
    <w:bookmarkEnd w:id="20"/>
    <w:bookmarkEnd w:id="21"/>
    <w:p w:rsidR="00C97277" w:rsidRDefault="00C97277" w:rsidP="006014A2">
      <w:pPr>
        <w:spacing w:after="0" w:line="360" w:lineRule="auto"/>
        <w:jc w:val="both"/>
        <w:rPr>
          <w:rFonts w:ascii="Book Antiqua" w:hAnsi="Book Antiqua"/>
          <w:sz w:val="24"/>
          <w:szCs w:val="24"/>
          <w:lang w:eastAsia="zh-CN"/>
        </w:rPr>
      </w:pPr>
      <w:r w:rsidRPr="00DC69A8">
        <w:rPr>
          <w:rFonts w:ascii="Book Antiqua" w:hAnsi="Book Antiqua"/>
          <w:b/>
          <w:sz w:val="24"/>
          <w:szCs w:val="24"/>
        </w:rPr>
        <w:t>Key</w:t>
      </w:r>
      <w:r w:rsidRPr="00DC69A8">
        <w:rPr>
          <w:rFonts w:ascii="Book Antiqua" w:hAnsi="Book Antiqua"/>
          <w:b/>
          <w:sz w:val="24"/>
          <w:szCs w:val="24"/>
          <w:lang w:eastAsia="zh-CN"/>
        </w:rPr>
        <w:t xml:space="preserve"> </w:t>
      </w:r>
      <w:r w:rsidRPr="00DC69A8">
        <w:rPr>
          <w:rFonts w:ascii="Book Antiqua" w:hAnsi="Book Antiqua"/>
          <w:b/>
          <w:sz w:val="24"/>
          <w:szCs w:val="24"/>
        </w:rPr>
        <w:t xml:space="preserve">words: </w:t>
      </w:r>
      <w:r w:rsidRPr="00DC69A8">
        <w:rPr>
          <w:rFonts w:ascii="Book Antiqua" w:hAnsi="Book Antiqua"/>
          <w:sz w:val="24"/>
          <w:szCs w:val="24"/>
        </w:rPr>
        <w:t>Synchronous carcinoma; Colorectal; Prevalence; Microsatellite instability; Review</w:t>
      </w:r>
    </w:p>
    <w:p w:rsidR="00C97277" w:rsidRDefault="00C97277" w:rsidP="006014A2">
      <w:pPr>
        <w:spacing w:after="0" w:line="360" w:lineRule="auto"/>
        <w:jc w:val="both"/>
        <w:rPr>
          <w:rFonts w:ascii="Book Antiqua" w:hAnsi="Book Antiqua"/>
          <w:sz w:val="24"/>
          <w:szCs w:val="24"/>
          <w:lang w:eastAsia="zh-CN"/>
        </w:rPr>
      </w:pPr>
    </w:p>
    <w:p w:rsidR="00C97277" w:rsidRDefault="00C97277" w:rsidP="006014A2">
      <w:pPr>
        <w:spacing w:after="0" w:line="360" w:lineRule="auto"/>
        <w:jc w:val="both"/>
        <w:rPr>
          <w:rFonts w:ascii="Book Antiqua" w:hAnsi="Book Antiqua"/>
          <w:sz w:val="24"/>
          <w:szCs w:val="24"/>
          <w:lang w:eastAsia="zh-CN"/>
        </w:rPr>
      </w:pPr>
      <w:r w:rsidRPr="00DC69A8">
        <w:rPr>
          <w:rFonts w:ascii="Book Antiqua" w:hAnsi="Book Antiqua"/>
          <w:b/>
          <w:sz w:val="24"/>
          <w:szCs w:val="24"/>
          <w:lang w:eastAsia="zh-CN"/>
        </w:rPr>
        <w:t>Core tip:</w:t>
      </w:r>
      <w:r>
        <w:rPr>
          <w:rFonts w:ascii="Book Antiqua" w:hAnsi="Book Antiqua"/>
          <w:sz w:val="24"/>
          <w:szCs w:val="24"/>
          <w:lang w:eastAsia="zh-CN"/>
        </w:rPr>
        <w:t xml:space="preserve"> </w:t>
      </w:r>
      <w:r w:rsidRPr="00DC69A8">
        <w:rPr>
          <w:rFonts w:ascii="Book Antiqua" w:hAnsi="Book Antiqua"/>
          <w:sz w:val="24"/>
          <w:szCs w:val="24"/>
          <w:lang w:eastAsia="zh-CN"/>
        </w:rPr>
        <w:t>Synchronous colorectal carcinoma accounts for approximately 3.5% of colorectal carcinoma. This type of carcinoma has different clinical, pathological and molecular features from solitary colorectal carcinoma. There is lack of comprehensive review of this entity in the recent years.</w:t>
      </w:r>
    </w:p>
    <w:p w:rsidR="00C97277" w:rsidRPr="00DC69A8" w:rsidRDefault="00C97277" w:rsidP="006014A2">
      <w:pPr>
        <w:spacing w:after="0" w:line="360" w:lineRule="auto"/>
        <w:jc w:val="both"/>
        <w:rPr>
          <w:rFonts w:ascii="Book Antiqua" w:hAnsi="Book Antiqua"/>
          <w:sz w:val="24"/>
          <w:szCs w:val="24"/>
          <w:lang w:eastAsia="zh-CN"/>
        </w:rPr>
      </w:pPr>
    </w:p>
    <w:p w:rsidR="00C97277" w:rsidRDefault="00C97277" w:rsidP="006014A2">
      <w:pPr>
        <w:spacing w:after="0" w:line="360" w:lineRule="auto"/>
        <w:jc w:val="both"/>
        <w:rPr>
          <w:rFonts w:ascii="Book Antiqua" w:hAnsi="Book Antiqua"/>
          <w:sz w:val="24"/>
          <w:szCs w:val="24"/>
          <w:lang w:val="en-US" w:eastAsia="zh-CN"/>
        </w:rPr>
      </w:pPr>
      <w:r w:rsidRPr="00DC69A8">
        <w:rPr>
          <w:rFonts w:ascii="Book Antiqua" w:hAnsi="Book Antiqua"/>
          <w:sz w:val="24"/>
          <w:szCs w:val="24"/>
          <w:lang w:val="en-US"/>
        </w:rPr>
        <w:t>Lam</w:t>
      </w:r>
      <w:r>
        <w:rPr>
          <w:rFonts w:ascii="Book Antiqua" w:hAnsi="Book Antiqua"/>
          <w:sz w:val="24"/>
          <w:szCs w:val="24"/>
          <w:lang w:val="en-US" w:eastAsia="zh-CN"/>
        </w:rPr>
        <w:t xml:space="preserve"> AKY, </w:t>
      </w:r>
      <w:r w:rsidRPr="00DC69A8">
        <w:rPr>
          <w:rFonts w:ascii="Book Antiqua" w:hAnsi="Book Antiqua"/>
          <w:sz w:val="24"/>
          <w:szCs w:val="24"/>
          <w:lang w:val="en-US" w:eastAsia="en-AU"/>
        </w:rPr>
        <w:t>Chan</w:t>
      </w:r>
      <w:r>
        <w:rPr>
          <w:rFonts w:ascii="Book Antiqua" w:hAnsi="Book Antiqua"/>
          <w:sz w:val="24"/>
          <w:szCs w:val="24"/>
          <w:lang w:val="en-US" w:eastAsia="zh-CN"/>
        </w:rPr>
        <w:t xml:space="preserve"> SSY, </w:t>
      </w:r>
      <w:r w:rsidRPr="00DC69A8">
        <w:rPr>
          <w:rFonts w:ascii="Book Antiqua" w:hAnsi="Book Antiqua"/>
          <w:sz w:val="24"/>
          <w:szCs w:val="24"/>
          <w:lang w:val="en-US" w:eastAsia="en-AU"/>
        </w:rPr>
        <w:t>Leung</w:t>
      </w:r>
      <w:r>
        <w:rPr>
          <w:rFonts w:ascii="Book Antiqua" w:hAnsi="Book Antiqua"/>
          <w:sz w:val="24"/>
          <w:szCs w:val="24"/>
          <w:lang w:val="en-US" w:eastAsia="zh-CN"/>
        </w:rPr>
        <w:t xml:space="preserve"> M. </w:t>
      </w:r>
      <w:r w:rsidRPr="00DC69A8">
        <w:rPr>
          <w:rFonts w:ascii="Book Antiqua" w:hAnsi="Book Antiqua"/>
          <w:sz w:val="24"/>
          <w:szCs w:val="24"/>
          <w:lang w:val="en-US" w:eastAsia="zh-CN"/>
        </w:rPr>
        <w:t>Synchronous colorectal cancer: Clinical, pathologi</w:t>
      </w:r>
      <w:r>
        <w:rPr>
          <w:rFonts w:ascii="Book Antiqua" w:hAnsi="Book Antiqua"/>
          <w:sz w:val="24"/>
          <w:szCs w:val="24"/>
          <w:lang w:val="en-US" w:eastAsia="zh-CN"/>
        </w:rPr>
        <w:t>cal and molecular implications.</w:t>
      </w:r>
    </w:p>
    <w:p w:rsidR="00C97277" w:rsidRPr="00A7393F" w:rsidRDefault="00C97277" w:rsidP="006014A2">
      <w:pPr>
        <w:adjustRightInd w:val="0"/>
        <w:snapToGrid w:val="0"/>
        <w:spacing w:after="0" w:line="360" w:lineRule="auto"/>
        <w:ind w:rightChars="-506" w:right="-1113"/>
        <w:jc w:val="both"/>
        <w:rPr>
          <w:rFonts w:ascii="Book Antiqua" w:hAnsi="Book Antiqua"/>
          <w:sz w:val="24"/>
        </w:rPr>
      </w:pPr>
      <w:r w:rsidRPr="00A7393F">
        <w:rPr>
          <w:rFonts w:ascii="Book Antiqua" w:hAnsi="Book Antiqua"/>
          <w:i/>
          <w:sz w:val="24"/>
        </w:rPr>
        <w:t>World J Gastroenterol</w:t>
      </w:r>
      <w:r w:rsidRPr="00A7393F">
        <w:rPr>
          <w:rFonts w:ascii="Book Antiqua" w:hAnsi="Book Antiqua"/>
          <w:sz w:val="24"/>
        </w:rPr>
        <w:t xml:space="preserve"> 201</w:t>
      </w:r>
      <w:r>
        <w:rPr>
          <w:rFonts w:ascii="Book Antiqua" w:hAnsi="Book Antiqua"/>
          <w:sz w:val="24"/>
        </w:rPr>
        <w:t>4</w:t>
      </w:r>
      <w:r w:rsidRPr="00A7393F">
        <w:rPr>
          <w:rFonts w:ascii="Book Antiqua" w:hAnsi="Book Antiqua"/>
          <w:sz w:val="24"/>
        </w:rPr>
        <w:t xml:space="preserve">;  </w:t>
      </w:r>
    </w:p>
    <w:p w:rsidR="00C97277" w:rsidRPr="00A7393F" w:rsidRDefault="00C97277" w:rsidP="006014A2">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C97277" w:rsidRPr="00A7393F" w:rsidRDefault="00C97277" w:rsidP="006014A2">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C97277" w:rsidRPr="00DC69A8" w:rsidRDefault="00C97277" w:rsidP="006014A2">
      <w:pPr>
        <w:spacing w:after="0" w:line="360" w:lineRule="auto"/>
        <w:jc w:val="both"/>
        <w:rPr>
          <w:rFonts w:ascii="Book Antiqua" w:hAnsi="Book Antiqua"/>
          <w:sz w:val="24"/>
          <w:szCs w:val="24"/>
          <w:lang w:val="en-US" w:eastAsia="zh-CN"/>
        </w:rPr>
      </w:pPr>
    </w:p>
    <w:p w:rsidR="00C97277" w:rsidRPr="00DC69A8" w:rsidRDefault="00C97277" w:rsidP="006014A2">
      <w:pPr>
        <w:spacing w:after="0" w:line="360" w:lineRule="auto"/>
        <w:jc w:val="both"/>
        <w:rPr>
          <w:rFonts w:ascii="Book Antiqua" w:hAnsi="Book Antiqua"/>
          <w:sz w:val="24"/>
          <w:szCs w:val="24"/>
        </w:rPr>
      </w:pPr>
      <w:r w:rsidRPr="00DC69A8">
        <w:rPr>
          <w:rFonts w:ascii="Book Antiqua" w:hAnsi="Book Antiqua"/>
          <w:sz w:val="24"/>
          <w:szCs w:val="24"/>
        </w:rPr>
        <w:br w:type="page"/>
      </w:r>
    </w:p>
    <w:p w:rsidR="00C97277" w:rsidRPr="00DC69A8" w:rsidRDefault="00C97277" w:rsidP="006014A2">
      <w:pPr>
        <w:spacing w:after="0" w:line="360" w:lineRule="auto"/>
        <w:jc w:val="both"/>
        <w:rPr>
          <w:rFonts w:ascii="Book Antiqua" w:hAnsi="Book Antiqua"/>
          <w:b/>
          <w:sz w:val="24"/>
          <w:szCs w:val="24"/>
        </w:rPr>
      </w:pPr>
      <w:r w:rsidRPr="00DC69A8">
        <w:rPr>
          <w:rFonts w:ascii="Book Antiqua" w:hAnsi="Book Antiqua"/>
          <w:b/>
          <w:sz w:val="24"/>
          <w:szCs w:val="24"/>
        </w:rPr>
        <w:t>INTRODUCTION</w:t>
      </w:r>
    </w:p>
    <w:p w:rsidR="00C97277" w:rsidRPr="00DC69A8" w:rsidRDefault="00C97277" w:rsidP="006014A2">
      <w:pPr>
        <w:spacing w:after="0" w:line="360" w:lineRule="auto"/>
        <w:jc w:val="both"/>
        <w:rPr>
          <w:rFonts w:ascii="Book Antiqua" w:hAnsi="Book Antiqua"/>
          <w:sz w:val="24"/>
          <w:szCs w:val="24"/>
        </w:rPr>
      </w:pPr>
      <w:r w:rsidRPr="00DC69A8">
        <w:rPr>
          <w:rFonts w:ascii="Book Antiqua" w:hAnsi="Book Antiqua"/>
          <w:sz w:val="24"/>
          <w:szCs w:val="24"/>
        </w:rPr>
        <w:t>Synchronous colorectal carcinoma denotes to more than one primary colorectal carcinoma detected in a single patient.</w:t>
      </w:r>
      <w:r>
        <w:rPr>
          <w:rFonts w:ascii="Book Antiqua" w:hAnsi="Book Antiqua"/>
          <w:sz w:val="24"/>
          <w:szCs w:val="24"/>
        </w:rPr>
        <w:t xml:space="preserve"> </w:t>
      </w:r>
      <w:r w:rsidRPr="00DC69A8">
        <w:rPr>
          <w:rFonts w:ascii="Book Antiqua" w:hAnsi="Book Antiqua"/>
          <w:sz w:val="24"/>
          <w:szCs w:val="24"/>
        </w:rPr>
        <w:t>On the other hand, metachronous colorectal carcinoma is the presence of more than one primary colorectal carcinomas detected consecutively in a single person after a set time interval.</w:t>
      </w:r>
      <w:r>
        <w:rPr>
          <w:rFonts w:ascii="Book Antiqua" w:hAnsi="Book Antiqua"/>
          <w:sz w:val="24"/>
          <w:szCs w:val="24"/>
        </w:rPr>
        <w:t xml:space="preserve"> </w:t>
      </w:r>
      <w:r w:rsidRPr="00DC69A8">
        <w:rPr>
          <w:rFonts w:ascii="Book Antiqua" w:hAnsi="Book Antiqua"/>
          <w:sz w:val="24"/>
          <w:szCs w:val="24"/>
        </w:rPr>
        <w:t>In the literature, many studies have mixed these 2 entities together in their analysis.</w:t>
      </w:r>
      <w:r>
        <w:rPr>
          <w:rFonts w:ascii="Book Antiqua" w:hAnsi="Book Antiqua"/>
          <w:sz w:val="24"/>
          <w:szCs w:val="24"/>
        </w:rPr>
        <w:t xml:space="preserve"> </w:t>
      </w:r>
    </w:p>
    <w:p w:rsidR="00C97277" w:rsidRPr="00DC69A8" w:rsidRDefault="00C97277" w:rsidP="006014A2">
      <w:pPr>
        <w:spacing w:after="0" w:line="360" w:lineRule="auto"/>
        <w:jc w:val="both"/>
        <w:rPr>
          <w:rFonts w:ascii="Book Antiqua" w:hAnsi="Book Antiqua"/>
          <w:sz w:val="24"/>
          <w:szCs w:val="24"/>
        </w:rPr>
      </w:pPr>
    </w:p>
    <w:p w:rsidR="00C97277" w:rsidRPr="003D35EF" w:rsidRDefault="00C97277" w:rsidP="006014A2">
      <w:pPr>
        <w:spacing w:after="0" w:line="360" w:lineRule="auto"/>
        <w:jc w:val="both"/>
        <w:rPr>
          <w:rFonts w:ascii="Book Antiqua" w:hAnsi="Book Antiqua"/>
          <w:b/>
          <w:sz w:val="24"/>
          <w:szCs w:val="24"/>
        </w:rPr>
      </w:pPr>
      <w:r w:rsidRPr="003D35EF">
        <w:rPr>
          <w:rFonts w:ascii="Book Antiqua" w:hAnsi="Book Antiqua"/>
          <w:b/>
          <w:sz w:val="24"/>
          <w:szCs w:val="24"/>
        </w:rPr>
        <w:t>DATA COLLECTION</w:t>
      </w:r>
    </w:p>
    <w:p w:rsidR="00C97277" w:rsidRPr="00DC69A8" w:rsidRDefault="00C97277" w:rsidP="006014A2">
      <w:pPr>
        <w:spacing w:after="0" w:line="360" w:lineRule="auto"/>
        <w:jc w:val="both"/>
        <w:rPr>
          <w:rFonts w:ascii="Book Antiqua" w:hAnsi="Book Antiqua"/>
          <w:sz w:val="24"/>
          <w:szCs w:val="24"/>
        </w:rPr>
      </w:pPr>
      <w:r w:rsidRPr="00DC69A8">
        <w:rPr>
          <w:rFonts w:ascii="Book Antiqua" w:hAnsi="Book Antiqua"/>
          <w:color w:val="000000"/>
          <w:sz w:val="24"/>
          <w:szCs w:val="24"/>
        </w:rPr>
        <w:t>The literature between 1981 and 2013 recorded in PubMed was searched for the research papers on synchronous colorectal carcinoma.</w:t>
      </w:r>
      <w:r>
        <w:rPr>
          <w:rFonts w:ascii="Book Antiqua" w:hAnsi="Book Antiqua"/>
          <w:color w:val="000000"/>
          <w:sz w:val="24"/>
          <w:szCs w:val="24"/>
        </w:rPr>
        <w:t xml:space="preserve"> </w:t>
      </w:r>
      <w:r w:rsidRPr="00DC69A8">
        <w:rPr>
          <w:rFonts w:ascii="Book Antiqua" w:hAnsi="Book Antiqua"/>
          <w:color w:val="000000"/>
          <w:sz w:val="24"/>
          <w:szCs w:val="24"/>
        </w:rPr>
        <w:t>Keywords include “synchronous”, “colorectal”, “colon”, “rectum”, “cancer”, “carcinoma” etc. were used.</w:t>
      </w:r>
      <w:r>
        <w:rPr>
          <w:rFonts w:ascii="Book Antiqua" w:hAnsi="Book Antiqua"/>
          <w:color w:val="000000"/>
          <w:sz w:val="24"/>
          <w:szCs w:val="24"/>
        </w:rPr>
        <w:t xml:space="preserve"> </w:t>
      </w:r>
      <w:r w:rsidRPr="00DC69A8">
        <w:rPr>
          <w:rFonts w:ascii="Book Antiqua" w:hAnsi="Book Antiqua"/>
          <w:color w:val="000000"/>
          <w:sz w:val="24"/>
          <w:szCs w:val="24"/>
        </w:rPr>
        <w:t>Only original full text publications were reviewed.</w:t>
      </w:r>
      <w:r>
        <w:rPr>
          <w:rFonts w:ascii="Book Antiqua" w:hAnsi="Book Antiqua"/>
          <w:color w:val="000000"/>
          <w:sz w:val="24"/>
          <w:szCs w:val="24"/>
        </w:rPr>
        <w:t xml:space="preserve"> </w:t>
      </w:r>
      <w:r w:rsidRPr="00DC69A8">
        <w:rPr>
          <w:rFonts w:ascii="Book Antiqua" w:hAnsi="Book Antiqua"/>
          <w:color w:val="000000"/>
          <w:sz w:val="24"/>
          <w:szCs w:val="24"/>
        </w:rPr>
        <w:t>The eligibility criteria included articles in English, adequate sample numbers and description of the cases.</w:t>
      </w:r>
      <w:r>
        <w:rPr>
          <w:rFonts w:ascii="Book Antiqua" w:hAnsi="Book Antiqua"/>
          <w:color w:val="000000"/>
          <w:sz w:val="24"/>
          <w:szCs w:val="24"/>
        </w:rPr>
        <w:t xml:space="preserve"> </w:t>
      </w:r>
      <w:r w:rsidRPr="00DC69A8">
        <w:rPr>
          <w:rFonts w:ascii="Book Antiqua" w:hAnsi="Book Antiqua"/>
          <w:sz w:val="24"/>
          <w:szCs w:val="24"/>
        </w:rPr>
        <w:t>Case reports were excluded from the analysis.</w:t>
      </w:r>
      <w:r>
        <w:rPr>
          <w:rFonts w:ascii="Book Antiqua" w:hAnsi="Book Antiqua"/>
          <w:sz w:val="24"/>
          <w:szCs w:val="24"/>
        </w:rPr>
        <w:t xml:space="preserve"> </w:t>
      </w:r>
      <w:r w:rsidRPr="00DC69A8">
        <w:rPr>
          <w:rFonts w:ascii="Book Antiqua" w:hAnsi="Book Antiqua"/>
          <w:sz w:val="24"/>
          <w:szCs w:val="24"/>
        </w:rPr>
        <w:t>The demographic details of the series were entered into a computer database.</w:t>
      </w:r>
      <w:r>
        <w:rPr>
          <w:rFonts w:ascii="Book Antiqua" w:hAnsi="Book Antiqua"/>
          <w:sz w:val="24"/>
          <w:szCs w:val="24"/>
        </w:rPr>
        <w:t xml:space="preserve"> </w:t>
      </w:r>
      <w:r w:rsidRPr="00DC69A8">
        <w:rPr>
          <w:rFonts w:ascii="Book Antiqua" w:hAnsi="Book Antiqua"/>
          <w:sz w:val="24"/>
          <w:szCs w:val="24"/>
        </w:rPr>
        <w:t>If the same cases were reported more than once, only one entry was entered.</w:t>
      </w:r>
      <w:r>
        <w:rPr>
          <w:rFonts w:ascii="Book Antiqua" w:hAnsi="Book Antiqua"/>
          <w:sz w:val="24"/>
          <w:szCs w:val="24"/>
        </w:rPr>
        <w:t xml:space="preserve"> </w:t>
      </w:r>
      <w:r w:rsidRPr="00DC69A8">
        <w:rPr>
          <w:rFonts w:ascii="Book Antiqua" w:hAnsi="Book Antiqua"/>
          <w:sz w:val="24"/>
          <w:szCs w:val="24"/>
        </w:rPr>
        <w:t xml:space="preserve">The data were analysed by Statistical Package for Social Sciences version 22.0 (IMB SPSS Inc., New York, </w:t>
      </w:r>
      <w:r w:rsidRPr="003138A2">
        <w:rPr>
          <w:rFonts w:ascii="Book Antiqua" w:hAnsi="Book Antiqua"/>
          <w:sz w:val="24"/>
          <w:szCs w:val="24"/>
        </w:rPr>
        <w:t>United States</w:t>
      </w:r>
      <w:r w:rsidRPr="00DC69A8">
        <w:rPr>
          <w:rFonts w:ascii="Book Antiqua" w:hAnsi="Book Antiqua"/>
          <w:sz w:val="24"/>
          <w:szCs w:val="24"/>
        </w:rPr>
        <w:t>) for analysis.</w:t>
      </w:r>
      <w:r>
        <w:rPr>
          <w:rFonts w:ascii="Book Antiqua" w:hAnsi="Book Antiqua"/>
          <w:sz w:val="24"/>
          <w:szCs w:val="24"/>
        </w:rPr>
        <w:t xml:space="preserve"> </w:t>
      </w:r>
      <w:r w:rsidRPr="00DC69A8">
        <w:rPr>
          <w:rFonts w:ascii="Book Antiqua" w:hAnsi="Book Antiqua"/>
          <w:sz w:val="24"/>
          <w:szCs w:val="24"/>
        </w:rPr>
        <w:t>Overall, 51 studies were selected with data sufficient for</w:t>
      </w:r>
      <w:r>
        <w:rPr>
          <w:rFonts w:ascii="Book Antiqua" w:hAnsi="Book Antiqua"/>
          <w:sz w:val="24"/>
          <w:szCs w:val="24"/>
        </w:rPr>
        <w:t xml:space="preserve"> review</w:t>
      </w:r>
      <w:r w:rsidRPr="003138A2">
        <w:rPr>
          <w:rFonts w:ascii="Book Antiqua" w:hAnsi="Book Antiqua"/>
          <w:sz w:val="24"/>
          <w:szCs w:val="24"/>
          <w:vertAlign w:val="superscript"/>
        </w:rPr>
        <w:t>[1-54]</w:t>
      </w:r>
      <w:r w:rsidRPr="00DC69A8">
        <w:rPr>
          <w:rFonts w:ascii="Book Antiqua" w:hAnsi="Book Antiqua"/>
          <w:sz w:val="24"/>
          <w:szCs w:val="24"/>
        </w:rPr>
        <w:t>.</w:t>
      </w:r>
      <w:r>
        <w:rPr>
          <w:rFonts w:ascii="Book Antiqua" w:hAnsi="Book Antiqua"/>
          <w:sz w:val="24"/>
          <w:szCs w:val="24"/>
        </w:rPr>
        <w:t xml:space="preserve"> </w:t>
      </w:r>
      <w:r w:rsidRPr="00DC69A8">
        <w:rPr>
          <w:rFonts w:ascii="Book Antiqua" w:hAnsi="Book Antiqua"/>
          <w:sz w:val="24"/>
          <w:szCs w:val="24"/>
        </w:rPr>
        <w:t>The characteristics of the selected series were shown in Table 1.</w:t>
      </w:r>
      <w:r>
        <w:rPr>
          <w:rFonts w:ascii="Book Antiqua" w:hAnsi="Book Antiqua"/>
          <w:sz w:val="24"/>
          <w:szCs w:val="24"/>
        </w:rPr>
        <w:t xml:space="preserve"> </w:t>
      </w:r>
      <w:r w:rsidRPr="00DC69A8">
        <w:rPr>
          <w:rFonts w:ascii="Book Antiqua" w:hAnsi="Book Antiqua"/>
          <w:sz w:val="24"/>
          <w:szCs w:val="24"/>
        </w:rPr>
        <w:t>This is to ensure comprehensive understanding of the characteristics of the disease entity in the setting of recent decades.</w:t>
      </w:r>
      <w:r>
        <w:rPr>
          <w:rFonts w:ascii="Book Antiqua" w:hAnsi="Book Antiqua"/>
          <w:sz w:val="24"/>
          <w:szCs w:val="24"/>
        </w:rPr>
        <w:t xml:space="preserve"> </w:t>
      </w:r>
    </w:p>
    <w:p w:rsidR="00C97277" w:rsidRPr="00DC69A8" w:rsidRDefault="00C97277" w:rsidP="006014A2">
      <w:pPr>
        <w:spacing w:after="0" w:line="360" w:lineRule="auto"/>
        <w:jc w:val="both"/>
        <w:rPr>
          <w:rFonts w:ascii="Book Antiqua" w:hAnsi="Book Antiqua"/>
          <w:i/>
          <w:sz w:val="24"/>
          <w:szCs w:val="24"/>
        </w:rPr>
      </w:pPr>
    </w:p>
    <w:p w:rsidR="00C97277" w:rsidRPr="003D35EF" w:rsidRDefault="00C97277" w:rsidP="006014A2">
      <w:pPr>
        <w:spacing w:after="0" w:line="360" w:lineRule="auto"/>
        <w:jc w:val="both"/>
        <w:rPr>
          <w:rFonts w:ascii="Book Antiqua" w:hAnsi="Book Antiqua"/>
          <w:b/>
          <w:sz w:val="24"/>
          <w:szCs w:val="24"/>
        </w:rPr>
      </w:pPr>
      <w:r w:rsidRPr="003D35EF">
        <w:rPr>
          <w:rFonts w:ascii="Book Antiqua" w:hAnsi="Book Antiqua"/>
          <w:b/>
          <w:sz w:val="24"/>
          <w:szCs w:val="24"/>
        </w:rPr>
        <w:t xml:space="preserve">PREVALENCE </w:t>
      </w:r>
    </w:p>
    <w:p w:rsidR="00C97277" w:rsidRPr="006014A2" w:rsidRDefault="00C97277" w:rsidP="006014A2">
      <w:pPr>
        <w:tabs>
          <w:tab w:val="left" w:pos="0"/>
        </w:tabs>
        <w:spacing w:after="0" w:line="360" w:lineRule="auto"/>
        <w:jc w:val="both"/>
        <w:rPr>
          <w:rFonts w:ascii="Book Antiqua" w:hAnsi="Book Antiqua"/>
          <w:sz w:val="24"/>
          <w:szCs w:val="24"/>
          <w:lang w:val="en-US" w:eastAsia="zh-CN"/>
        </w:rPr>
      </w:pPr>
      <w:r w:rsidRPr="00DC69A8">
        <w:rPr>
          <w:rFonts w:ascii="Book Antiqua" w:hAnsi="Book Antiqua"/>
          <w:sz w:val="24"/>
          <w:szCs w:val="24"/>
          <w:lang w:val="en-US"/>
        </w:rPr>
        <w:t>In the literature, the prevalence of synchronous colorectal carcinoma ranged from approximately 1.1</w:t>
      </w:r>
      <w:r>
        <w:rPr>
          <w:rFonts w:ascii="Book Antiqua" w:hAnsi="Book Antiqua"/>
          <w:sz w:val="24"/>
          <w:szCs w:val="24"/>
          <w:lang w:val="en-US" w:eastAsia="zh-CN"/>
        </w:rPr>
        <w:t>%-</w:t>
      </w:r>
      <w:r w:rsidRPr="00DC69A8">
        <w:rPr>
          <w:rFonts w:ascii="Book Antiqua" w:hAnsi="Book Antiqua"/>
          <w:sz w:val="24"/>
          <w:szCs w:val="24"/>
          <w:lang w:val="en-US"/>
        </w:rPr>
        <w:t>8.1%</w:t>
      </w:r>
      <w:r w:rsidRPr="00DC69A8">
        <w:rPr>
          <w:rFonts w:ascii="Book Antiqua" w:hAnsi="Book Antiqua"/>
          <w:sz w:val="24"/>
          <w:szCs w:val="24"/>
          <w:vertAlign w:val="superscript"/>
          <w:lang w:val="en-US"/>
        </w:rPr>
        <w:t>[1-54]</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In some series, the number of cases analyzed was small and the figures quoted are unlikely to be representative.</w:t>
      </w:r>
      <w:r>
        <w:rPr>
          <w:rFonts w:ascii="Book Antiqua" w:hAnsi="Book Antiqua"/>
          <w:sz w:val="24"/>
          <w:szCs w:val="24"/>
          <w:lang w:val="en-US"/>
        </w:rPr>
        <w:t xml:space="preserve"> </w:t>
      </w:r>
      <w:r w:rsidRPr="00DC69A8">
        <w:rPr>
          <w:rFonts w:ascii="Book Antiqua" w:hAnsi="Book Antiqua"/>
          <w:sz w:val="24"/>
          <w:szCs w:val="24"/>
          <w:lang w:val="en-US"/>
        </w:rPr>
        <w:t>On the other hand, in large population studies, many clinical and pathological characteristics of the synchronous colorectal carcinomas were not analyzed.</w:t>
      </w:r>
      <w:r>
        <w:rPr>
          <w:rFonts w:ascii="Book Antiqua" w:hAnsi="Book Antiqua"/>
          <w:sz w:val="24"/>
          <w:szCs w:val="24"/>
          <w:lang w:val="en-US"/>
        </w:rPr>
        <w:t xml:space="preserve"> </w:t>
      </w:r>
      <w:r w:rsidRPr="00DC69A8">
        <w:rPr>
          <w:rFonts w:ascii="Book Antiqua" w:hAnsi="Book Antiqua"/>
          <w:sz w:val="24"/>
          <w:szCs w:val="24"/>
          <w:lang w:val="en-US"/>
        </w:rPr>
        <w:t>Differences in the range of prevalence of synchronous colorectal carcinoma were obtained from studies from Europe, Asia and America (Europe</w:t>
      </w:r>
      <w:r>
        <w:rPr>
          <w:rFonts w:ascii="Book Antiqua" w:hAnsi="Book Antiqua"/>
          <w:sz w:val="24"/>
          <w:szCs w:val="24"/>
          <w:lang w:val="en-US" w:eastAsia="zh-CN"/>
        </w:rPr>
        <w:t xml:space="preserve"> </w:t>
      </w:r>
      <w:r w:rsidRPr="00DC69A8">
        <w:rPr>
          <w:rFonts w:ascii="Book Antiqua" w:hAnsi="Book Antiqua"/>
          <w:sz w:val="24"/>
          <w:szCs w:val="24"/>
          <w:lang w:val="en-US"/>
        </w:rPr>
        <w:t>1.1</w:t>
      </w:r>
      <w:r>
        <w:rPr>
          <w:rFonts w:ascii="Book Antiqua" w:hAnsi="Book Antiqua"/>
          <w:sz w:val="24"/>
          <w:szCs w:val="24"/>
          <w:lang w:val="en-US" w:eastAsia="zh-CN"/>
        </w:rPr>
        <w:t>%-</w:t>
      </w:r>
      <w:r w:rsidRPr="00DC69A8">
        <w:rPr>
          <w:rFonts w:ascii="Book Antiqua" w:hAnsi="Book Antiqua"/>
          <w:sz w:val="24"/>
          <w:szCs w:val="24"/>
          <w:lang w:val="en-US"/>
        </w:rPr>
        <w:t>8.1%; Asia</w:t>
      </w:r>
      <w:r>
        <w:rPr>
          <w:rFonts w:ascii="Book Antiqua" w:hAnsi="Book Antiqua"/>
          <w:sz w:val="24"/>
          <w:szCs w:val="24"/>
          <w:lang w:val="en-US" w:eastAsia="zh-CN"/>
        </w:rPr>
        <w:t xml:space="preserve"> </w:t>
      </w:r>
      <w:r w:rsidRPr="00DC69A8">
        <w:rPr>
          <w:rFonts w:ascii="Book Antiqua" w:hAnsi="Book Antiqua"/>
          <w:sz w:val="24"/>
          <w:szCs w:val="24"/>
          <w:lang w:val="en-US"/>
        </w:rPr>
        <w:t>1.1</w:t>
      </w:r>
      <w:r>
        <w:rPr>
          <w:rFonts w:ascii="Book Antiqua" w:hAnsi="Book Antiqua"/>
          <w:sz w:val="24"/>
          <w:szCs w:val="24"/>
          <w:lang w:val="en-US" w:eastAsia="zh-CN"/>
        </w:rPr>
        <w:t>%-</w:t>
      </w:r>
      <w:r w:rsidRPr="00DC69A8">
        <w:rPr>
          <w:rFonts w:ascii="Book Antiqua" w:hAnsi="Book Antiqua"/>
          <w:sz w:val="24"/>
          <w:szCs w:val="24"/>
          <w:lang w:val="en-US"/>
        </w:rPr>
        <w:t>8.1% and America</w:t>
      </w:r>
      <w:r>
        <w:rPr>
          <w:rFonts w:ascii="Book Antiqua" w:hAnsi="Book Antiqua"/>
          <w:sz w:val="24"/>
          <w:szCs w:val="24"/>
          <w:lang w:val="en-US" w:eastAsia="zh-CN"/>
        </w:rPr>
        <w:t xml:space="preserve"> -</w:t>
      </w:r>
      <w:r w:rsidRPr="00DC69A8">
        <w:rPr>
          <w:rFonts w:ascii="Book Antiqua" w:hAnsi="Book Antiqua"/>
          <w:sz w:val="24"/>
          <w:szCs w:val="24"/>
          <w:lang w:val="en-US"/>
        </w:rPr>
        <w:t>1.2</w:t>
      </w:r>
      <w:r>
        <w:rPr>
          <w:rFonts w:ascii="Book Antiqua" w:hAnsi="Book Antiqua"/>
          <w:sz w:val="24"/>
          <w:szCs w:val="24"/>
          <w:lang w:val="en-US" w:eastAsia="zh-CN"/>
        </w:rPr>
        <w:t>%-</w:t>
      </w:r>
      <w:r w:rsidRPr="00DC69A8">
        <w:rPr>
          <w:rFonts w:ascii="Book Antiqua" w:hAnsi="Book Antiqua"/>
          <w:sz w:val="24"/>
          <w:szCs w:val="24"/>
          <w:lang w:val="en-US"/>
        </w:rPr>
        <w:lastRenderedPageBreak/>
        <w:t>7.0%).</w:t>
      </w:r>
      <w:r>
        <w:rPr>
          <w:rFonts w:ascii="Book Antiqua" w:hAnsi="Book Antiqua"/>
          <w:sz w:val="24"/>
          <w:szCs w:val="24"/>
          <w:lang w:val="en-US"/>
        </w:rPr>
        <w:t xml:space="preserve"> </w:t>
      </w:r>
      <w:r w:rsidRPr="00DC69A8">
        <w:rPr>
          <w:rFonts w:ascii="Book Antiqua" w:hAnsi="Book Antiqua"/>
          <w:sz w:val="24"/>
          <w:szCs w:val="24"/>
          <w:lang w:val="en-US"/>
        </w:rPr>
        <w:t xml:space="preserve">In the literature, there are 3 large </w:t>
      </w:r>
      <w:r>
        <w:rPr>
          <w:rFonts w:ascii="Book Antiqua" w:hAnsi="Book Antiqua"/>
          <w:sz w:val="24"/>
          <w:szCs w:val="24"/>
          <w:lang w:val="en-US"/>
        </w:rPr>
        <w:t>studies with more than 10</w:t>
      </w:r>
      <w:r w:rsidRPr="00DC69A8">
        <w:rPr>
          <w:rFonts w:ascii="Book Antiqua" w:hAnsi="Book Antiqua"/>
          <w:sz w:val="24"/>
          <w:szCs w:val="24"/>
          <w:lang w:val="en-US"/>
        </w:rPr>
        <w:t>000 colorectal cancers analyzed.</w:t>
      </w:r>
      <w:r>
        <w:rPr>
          <w:rFonts w:ascii="Book Antiqua" w:hAnsi="Book Antiqua"/>
          <w:sz w:val="24"/>
          <w:szCs w:val="24"/>
          <w:lang w:val="en-US"/>
        </w:rPr>
        <w:t xml:space="preserve"> </w:t>
      </w:r>
      <w:r w:rsidRPr="00DC69A8">
        <w:rPr>
          <w:rFonts w:ascii="Book Antiqua" w:hAnsi="Book Antiqua"/>
          <w:sz w:val="24"/>
          <w:szCs w:val="24"/>
          <w:lang w:val="en-US"/>
        </w:rPr>
        <w:t>The prevalence of synchronous colorectal carcinoma in these 3 series was 3.1%, 3.7% and 3.9% respectively</w:t>
      </w:r>
      <w:r w:rsidRPr="006014A2">
        <w:rPr>
          <w:rFonts w:ascii="Book Antiqua" w:hAnsi="Book Antiqua"/>
          <w:sz w:val="24"/>
          <w:szCs w:val="24"/>
          <w:vertAlign w:val="superscript"/>
          <w:lang w:val="en-US"/>
        </w:rPr>
        <w:t>[2,38,47]</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Also, pooling the data from 39 series in which the prevalence of synchronous colorectal cancers could be found, the overall prevalence of synchronous colorectal carcinoma is 3.5%</w:t>
      </w:r>
      <w:r>
        <w:rPr>
          <w:rFonts w:ascii="Book Antiqua" w:hAnsi="Book Antiqua"/>
          <w:sz w:val="24"/>
          <w:szCs w:val="24"/>
          <w:lang w:val="en-US"/>
        </w:rPr>
        <w:t xml:space="preserve"> (3667 of 105</w:t>
      </w:r>
      <w:r w:rsidRPr="00DC69A8">
        <w:rPr>
          <w:rFonts w:ascii="Book Antiqua" w:hAnsi="Book Antiqua"/>
          <w:sz w:val="24"/>
          <w:szCs w:val="24"/>
          <w:lang w:val="en-US"/>
        </w:rPr>
        <w:t>686) of colorectal cancers</w:t>
      </w:r>
      <w:r w:rsidRPr="006014A2">
        <w:rPr>
          <w:rFonts w:ascii="Book Antiqua" w:hAnsi="Book Antiqua"/>
          <w:sz w:val="24"/>
          <w:szCs w:val="24"/>
          <w:vertAlign w:val="superscript"/>
          <w:lang w:val="en-US"/>
        </w:rPr>
        <w:t>[1-13, 15,16, 18,19, 24, 26-29, 30-35, 37-40, 43, 46-48, 52-54]</w:t>
      </w:r>
      <w:r>
        <w:rPr>
          <w:rFonts w:ascii="Book Antiqua" w:hAnsi="Book Antiqua"/>
          <w:sz w:val="24"/>
          <w:szCs w:val="24"/>
          <w:lang w:val="en-US" w:eastAsia="zh-CN"/>
        </w:rPr>
        <w:t>.</w:t>
      </w:r>
    </w:p>
    <w:p w:rsidR="00C97277" w:rsidRPr="00DC69A8" w:rsidRDefault="00C97277" w:rsidP="006014A2">
      <w:pPr>
        <w:tabs>
          <w:tab w:val="left" w:pos="0"/>
        </w:tabs>
        <w:spacing w:after="0" w:line="360" w:lineRule="auto"/>
        <w:jc w:val="both"/>
        <w:rPr>
          <w:rFonts w:ascii="Book Antiqua" w:hAnsi="Book Antiqua"/>
          <w:i/>
          <w:sz w:val="24"/>
          <w:szCs w:val="24"/>
          <w:lang w:val="en-US"/>
        </w:rPr>
      </w:pPr>
    </w:p>
    <w:p w:rsidR="00C97277" w:rsidRPr="003D35EF" w:rsidRDefault="00C97277" w:rsidP="006014A2">
      <w:pPr>
        <w:tabs>
          <w:tab w:val="left" w:pos="0"/>
        </w:tabs>
        <w:spacing w:after="0" w:line="360" w:lineRule="auto"/>
        <w:jc w:val="both"/>
        <w:rPr>
          <w:rFonts w:ascii="Book Antiqua" w:hAnsi="Book Antiqua"/>
          <w:b/>
          <w:sz w:val="24"/>
          <w:szCs w:val="24"/>
          <w:lang w:val="en-US"/>
        </w:rPr>
      </w:pPr>
      <w:r w:rsidRPr="003D35EF">
        <w:rPr>
          <w:rFonts w:ascii="Book Antiqua" w:hAnsi="Book Antiqua"/>
          <w:b/>
          <w:sz w:val="24"/>
          <w:szCs w:val="24"/>
          <w:lang w:val="en-US"/>
        </w:rPr>
        <w:t>GENDER PREFERENCE</w:t>
      </w:r>
    </w:p>
    <w:p w:rsidR="00C97277" w:rsidRPr="00DC69A8" w:rsidRDefault="00C97277" w:rsidP="006014A2">
      <w:pPr>
        <w:tabs>
          <w:tab w:val="left" w:pos="0"/>
        </w:tabs>
        <w:spacing w:after="0" w:line="360" w:lineRule="auto"/>
        <w:jc w:val="both"/>
        <w:rPr>
          <w:rFonts w:ascii="Book Antiqua" w:hAnsi="Book Antiqua"/>
          <w:sz w:val="24"/>
          <w:szCs w:val="24"/>
          <w:lang w:val="en-US"/>
        </w:rPr>
      </w:pPr>
      <w:r w:rsidRPr="00DC69A8">
        <w:rPr>
          <w:rFonts w:ascii="Book Antiqua" w:hAnsi="Book Antiqua"/>
          <w:sz w:val="24"/>
          <w:szCs w:val="24"/>
          <w:lang w:val="en-US"/>
        </w:rPr>
        <w:t>Patients with synchronous colorectal cancer are more often seen in men.</w:t>
      </w:r>
      <w:r>
        <w:rPr>
          <w:rFonts w:ascii="Book Antiqua" w:hAnsi="Book Antiqua"/>
          <w:sz w:val="24"/>
          <w:szCs w:val="24"/>
          <w:lang w:val="en-US"/>
        </w:rPr>
        <w:t xml:space="preserve"> </w:t>
      </w:r>
      <w:r w:rsidRPr="00DC69A8">
        <w:rPr>
          <w:rFonts w:ascii="Book Antiqua" w:hAnsi="Book Antiqua"/>
          <w:sz w:val="24"/>
          <w:szCs w:val="24"/>
          <w:lang w:val="en-US"/>
        </w:rPr>
        <w:t>In the majority of the series analyzed, the male to female ratio of patients with synchronous colorectal cancer was more than one.</w:t>
      </w:r>
      <w:r>
        <w:rPr>
          <w:rFonts w:ascii="Book Antiqua" w:hAnsi="Book Antiqua"/>
          <w:sz w:val="24"/>
          <w:szCs w:val="24"/>
          <w:lang w:val="en-US"/>
        </w:rPr>
        <w:t xml:space="preserve"> </w:t>
      </w:r>
      <w:r w:rsidRPr="00DC69A8">
        <w:rPr>
          <w:rFonts w:ascii="Book Antiqua" w:hAnsi="Book Antiqua"/>
          <w:sz w:val="24"/>
          <w:szCs w:val="24"/>
          <w:lang w:val="en-US"/>
        </w:rPr>
        <w:t>By pooling the data from the 38 series with the gender of the patients mentioned, the male to female ratio was 1.8</w:t>
      </w:r>
      <w:r>
        <w:rPr>
          <w:rFonts w:ascii="Book Antiqua" w:hAnsi="Book Antiqua"/>
          <w:sz w:val="24"/>
          <w:szCs w:val="24"/>
          <w:lang w:val="en-US" w:eastAsia="zh-CN"/>
        </w:rPr>
        <w:t>-</w:t>
      </w:r>
      <w:r w:rsidRPr="00DC69A8">
        <w:rPr>
          <w:rFonts w:ascii="Book Antiqua" w:hAnsi="Book Antiqua"/>
          <w:sz w:val="24"/>
          <w:szCs w:val="24"/>
          <w:lang w:val="en-US"/>
        </w:rPr>
        <w:t>1</w:t>
      </w:r>
      <w:r>
        <w:rPr>
          <w:rFonts w:ascii="Book Antiqua" w:hAnsi="Book Antiqua"/>
          <w:sz w:val="24"/>
          <w:szCs w:val="24"/>
          <w:lang w:val="en-US" w:eastAsia="zh-CN"/>
        </w:rPr>
        <w:t>.0</w:t>
      </w:r>
      <w:r w:rsidRPr="00DC69A8">
        <w:rPr>
          <w:rFonts w:ascii="Book Antiqua" w:hAnsi="Book Antiqua"/>
          <w:sz w:val="24"/>
          <w:szCs w:val="24"/>
          <w:lang w:val="en-US"/>
        </w:rPr>
        <w:t xml:space="preserve"> (2260 men versus 1241 women)</w:t>
      </w:r>
      <w:r w:rsidRPr="006014A2">
        <w:rPr>
          <w:rFonts w:ascii="Book Antiqua" w:hAnsi="Book Antiqua"/>
          <w:sz w:val="24"/>
          <w:szCs w:val="24"/>
          <w:vertAlign w:val="superscript"/>
          <w:lang w:val="en-US"/>
        </w:rPr>
        <w:t>[1-2, 3-14, 16-19, 23, 24, 26-33, 38-40, 43, 46-48, 52-54]</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It has also been shown that when compared to solitary colorectal carcinoma, synchronous colorectal carcinoma had a higher male to female ratio</w:t>
      </w:r>
      <w:r w:rsidRPr="006014A2">
        <w:rPr>
          <w:rFonts w:ascii="Book Antiqua" w:hAnsi="Book Antiqua"/>
          <w:sz w:val="24"/>
          <w:szCs w:val="24"/>
          <w:vertAlign w:val="superscript"/>
          <w:lang w:val="en-US"/>
        </w:rPr>
        <w:t>[46]</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There is no obvious reason for the higher male predominance for this entity.</w:t>
      </w:r>
      <w:r>
        <w:rPr>
          <w:rFonts w:ascii="Book Antiqua" w:hAnsi="Book Antiqua"/>
          <w:sz w:val="24"/>
          <w:szCs w:val="24"/>
          <w:lang w:val="en-US"/>
        </w:rPr>
        <w:t xml:space="preserve"> </w:t>
      </w:r>
      <w:r w:rsidRPr="00DC69A8">
        <w:rPr>
          <w:rFonts w:ascii="Book Antiqua" w:hAnsi="Book Antiqua"/>
          <w:sz w:val="24"/>
          <w:szCs w:val="24"/>
          <w:lang w:val="en-US"/>
        </w:rPr>
        <w:t>Investigations may help to detect if any genetic and environmental factors can contribute to gender difference in prevalence.</w:t>
      </w:r>
      <w:r>
        <w:rPr>
          <w:rFonts w:ascii="Book Antiqua" w:hAnsi="Book Antiqua"/>
          <w:sz w:val="24"/>
          <w:szCs w:val="24"/>
          <w:lang w:val="en-US"/>
        </w:rPr>
        <w:t xml:space="preserve"> </w:t>
      </w:r>
      <w:r w:rsidRPr="00DC69A8">
        <w:rPr>
          <w:rFonts w:ascii="Book Antiqua" w:hAnsi="Book Antiqua"/>
          <w:sz w:val="24"/>
          <w:szCs w:val="24"/>
          <w:lang w:val="en-US"/>
        </w:rPr>
        <w:t xml:space="preserve"> </w:t>
      </w:r>
    </w:p>
    <w:p w:rsidR="00C97277" w:rsidRPr="00DC69A8" w:rsidRDefault="00C97277" w:rsidP="006014A2">
      <w:pPr>
        <w:tabs>
          <w:tab w:val="left" w:pos="0"/>
        </w:tabs>
        <w:spacing w:after="0" w:line="360" w:lineRule="auto"/>
        <w:jc w:val="both"/>
        <w:rPr>
          <w:rFonts w:ascii="Book Antiqua" w:hAnsi="Book Antiqua"/>
          <w:i/>
          <w:sz w:val="24"/>
          <w:szCs w:val="24"/>
          <w:lang w:val="en-US"/>
        </w:rPr>
      </w:pPr>
    </w:p>
    <w:p w:rsidR="00C97277" w:rsidRPr="003D35EF" w:rsidRDefault="00C97277" w:rsidP="006014A2">
      <w:pPr>
        <w:tabs>
          <w:tab w:val="left" w:pos="0"/>
        </w:tabs>
        <w:spacing w:after="0" w:line="360" w:lineRule="auto"/>
        <w:jc w:val="both"/>
        <w:rPr>
          <w:rFonts w:ascii="Book Antiqua" w:hAnsi="Book Antiqua"/>
          <w:b/>
          <w:sz w:val="24"/>
          <w:szCs w:val="24"/>
          <w:lang w:val="en-US"/>
        </w:rPr>
      </w:pPr>
      <w:r w:rsidRPr="003D35EF">
        <w:rPr>
          <w:rFonts w:ascii="Book Antiqua" w:hAnsi="Book Antiqua"/>
          <w:b/>
          <w:sz w:val="24"/>
          <w:szCs w:val="24"/>
          <w:lang w:val="en-US"/>
        </w:rPr>
        <w:t>AGE AT PRESENTATION</w:t>
      </w:r>
    </w:p>
    <w:p w:rsidR="00C97277" w:rsidRPr="00DC69A8" w:rsidRDefault="00C97277" w:rsidP="006014A2">
      <w:pPr>
        <w:tabs>
          <w:tab w:val="left" w:pos="0"/>
        </w:tabs>
        <w:spacing w:after="0" w:line="360" w:lineRule="auto"/>
        <w:jc w:val="both"/>
        <w:rPr>
          <w:rFonts w:ascii="Book Antiqua" w:hAnsi="Book Antiqua"/>
          <w:sz w:val="24"/>
          <w:szCs w:val="24"/>
          <w:lang w:val="en-US"/>
        </w:rPr>
      </w:pPr>
      <w:r w:rsidRPr="00DC69A8">
        <w:rPr>
          <w:rFonts w:ascii="Book Antiqua" w:hAnsi="Book Antiqua"/>
          <w:sz w:val="24"/>
          <w:szCs w:val="24"/>
          <w:lang w:val="en-US"/>
        </w:rPr>
        <w:t>There is no common consensus on whether patients with synchronous colorectal carcinoma are occurring in a different age range when compared to solitary colorectal carcinoma.</w:t>
      </w:r>
      <w:r>
        <w:rPr>
          <w:rFonts w:ascii="Book Antiqua" w:hAnsi="Book Antiqua"/>
          <w:sz w:val="24"/>
          <w:szCs w:val="24"/>
          <w:lang w:val="en-US"/>
        </w:rPr>
        <w:t xml:space="preserve"> </w:t>
      </w:r>
      <w:r w:rsidRPr="00DC69A8">
        <w:rPr>
          <w:rFonts w:ascii="Book Antiqua" w:hAnsi="Book Antiqua"/>
          <w:sz w:val="24"/>
          <w:szCs w:val="24"/>
          <w:lang w:val="en-US"/>
        </w:rPr>
        <w:t>In the literature, the mean age at presentation of synchronous colorectal carcinoma ranged from 47 to 79</w:t>
      </w:r>
      <w:r w:rsidRPr="006014A2">
        <w:rPr>
          <w:rFonts w:ascii="Book Antiqua" w:hAnsi="Book Antiqua"/>
          <w:sz w:val="24"/>
          <w:szCs w:val="24"/>
          <w:vertAlign w:val="superscript"/>
          <w:lang w:val="en-US"/>
        </w:rPr>
        <w:t>[</w:t>
      </w:r>
      <w:r>
        <w:rPr>
          <w:rFonts w:ascii="Book Antiqua" w:hAnsi="Book Antiqua"/>
          <w:sz w:val="24"/>
          <w:szCs w:val="24"/>
          <w:vertAlign w:val="superscript"/>
          <w:lang w:val="en-US"/>
        </w:rPr>
        <w:t>27,</w:t>
      </w:r>
      <w:r w:rsidRPr="006014A2">
        <w:rPr>
          <w:rFonts w:ascii="Book Antiqua" w:hAnsi="Book Antiqua"/>
          <w:sz w:val="24"/>
          <w:szCs w:val="24"/>
          <w:vertAlign w:val="superscript"/>
          <w:lang w:val="en-US"/>
        </w:rPr>
        <w:t>31]</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By pooling the data from 32 series in the analysis, the mean age at presentation of patients with synchronous colorectal carcinoma was 63</w:t>
      </w:r>
      <w:r>
        <w:rPr>
          <w:rFonts w:ascii="Book Antiqua" w:hAnsi="Book Antiqua"/>
          <w:sz w:val="24"/>
          <w:szCs w:val="24"/>
          <w:vertAlign w:val="superscript"/>
          <w:lang w:val="en-US"/>
        </w:rPr>
        <w:t>[4,6-14,</w:t>
      </w:r>
      <w:r w:rsidRPr="006014A2">
        <w:rPr>
          <w:rFonts w:ascii="Book Antiqua" w:hAnsi="Book Antiqua"/>
          <w:sz w:val="24"/>
          <w:szCs w:val="24"/>
          <w:vertAlign w:val="superscript"/>
          <w:lang w:val="en-US"/>
        </w:rPr>
        <w:t>16</w:t>
      </w:r>
      <w:r>
        <w:rPr>
          <w:rFonts w:ascii="Book Antiqua" w:hAnsi="Book Antiqua"/>
          <w:sz w:val="24"/>
          <w:szCs w:val="24"/>
          <w:vertAlign w:val="superscript"/>
          <w:lang w:val="en-US"/>
        </w:rPr>
        <w:t>,18,19,23,24,26-34,37, 40,43,</w:t>
      </w:r>
      <w:r w:rsidRPr="006014A2">
        <w:rPr>
          <w:rFonts w:ascii="Book Antiqua" w:hAnsi="Book Antiqua"/>
          <w:sz w:val="24"/>
          <w:szCs w:val="24"/>
          <w:vertAlign w:val="superscript"/>
          <w:lang w:val="en-US"/>
        </w:rPr>
        <w:t>46, 48, 52-54]</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In many of the series, the mean age at presentation for synchronous colorectal cancer was higher than solitary colorectal cancer.</w:t>
      </w:r>
      <w:r>
        <w:rPr>
          <w:rFonts w:ascii="Book Antiqua" w:hAnsi="Book Antiqua"/>
          <w:sz w:val="24"/>
          <w:szCs w:val="24"/>
          <w:lang w:val="en-US"/>
        </w:rPr>
        <w:t xml:space="preserve"> </w:t>
      </w:r>
      <w:r w:rsidRPr="00DC69A8">
        <w:rPr>
          <w:rFonts w:ascii="Book Antiqua" w:hAnsi="Book Antiqua"/>
          <w:sz w:val="24"/>
          <w:szCs w:val="24"/>
          <w:lang w:val="en-US"/>
        </w:rPr>
        <w:t xml:space="preserve"> However, in large series such as that presented by Latourniere and colleagues, the age at diagnosis for solitary colorectal and synchronous colo</w:t>
      </w:r>
      <w:r>
        <w:rPr>
          <w:rFonts w:ascii="Book Antiqua" w:hAnsi="Book Antiqua"/>
          <w:sz w:val="24"/>
          <w:szCs w:val="24"/>
          <w:lang w:val="en-US"/>
        </w:rPr>
        <w:t>rectal carcinoma was similar</w:t>
      </w:r>
      <w:r w:rsidRPr="006014A2">
        <w:rPr>
          <w:rFonts w:ascii="Book Antiqua" w:hAnsi="Book Antiqua"/>
          <w:sz w:val="24"/>
          <w:szCs w:val="24"/>
          <w:vertAlign w:val="superscript"/>
          <w:lang w:val="en-US"/>
        </w:rPr>
        <w:t>[38]</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 xml:space="preserve"> </w:t>
      </w:r>
    </w:p>
    <w:p w:rsidR="00C97277" w:rsidRPr="00DC69A8" w:rsidRDefault="00C97277" w:rsidP="006014A2">
      <w:pPr>
        <w:tabs>
          <w:tab w:val="left" w:pos="0"/>
        </w:tabs>
        <w:spacing w:after="0" w:line="360" w:lineRule="auto"/>
        <w:jc w:val="both"/>
        <w:rPr>
          <w:rFonts w:ascii="Book Antiqua" w:hAnsi="Book Antiqua"/>
          <w:sz w:val="24"/>
          <w:szCs w:val="24"/>
          <w:lang w:val="en-US"/>
        </w:rPr>
      </w:pPr>
    </w:p>
    <w:p w:rsidR="00C97277" w:rsidRPr="003D35EF" w:rsidRDefault="00C97277" w:rsidP="006014A2">
      <w:pPr>
        <w:tabs>
          <w:tab w:val="left" w:pos="0"/>
        </w:tabs>
        <w:spacing w:after="0" w:line="360" w:lineRule="auto"/>
        <w:jc w:val="both"/>
        <w:rPr>
          <w:rFonts w:ascii="Book Antiqua" w:hAnsi="Book Antiqua"/>
          <w:b/>
          <w:sz w:val="24"/>
          <w:szCs w:val="24"/>
          <w:lang w:val="en-US"/>
        </w:rPr>
      </w:pPr>
      <w:r w:rsidRPr="003D35EF">
        <w:rPr>
          <w:rFonts w:ascii="Book Antiqua" w:hAnsi="Book Antiqua"/>
          <w:b/>
          <w:sz w:val="24"/>
          <w:szCs w:val="24"/>
          <w:lang w:val="en-US"/>
        </w:rPr>
        <w:t>PREDISPOSING CONDITIONS</w:t>
      </w:r>
    </w:p>
    <w:p w:rsidR="00C97277" w:rsidRPr="00DC69A8" w:rsidRDefault="00C97277" w:rsidP="006014A2">
      <w:pPr>
        <w:tabs>
          <w:tab w:val="left" w:pos="0"/>
        </w:tabs>
        <w:spacing w:after="0" w:line="360" w:lineRule="auto"/>
        <w:jc w:val="both"/>
        <w:rPr>
          <w:rFonts w:ascii="Book Antiqua" w:hAnsi="Book Antiqua"/>
          <w:sz w:val="24"/>
          <w:szCs w:val="24"/>
        </w:rPr>
      </w:pPr>
      <w:r w:rsidRPr="00DC69A8">
        <w:rPr>
          <w:rFonts w:ascii="Book Antiqua" w:hAnsi="Book Antiqua"/>
          <w:sz w:val="24"/>
          <w:szCs w:val="24"/>
          <w:lang w:val="en-US"/>
        </w:rPr>
        <w:lastRenderedPageBreak/>
        <w:t>Patients with inflammatory bowel diseases, hereditary non-polyposis colorectal cancer and familial adenomatous polyposis are known to have higher chance of synchronous colorectal cancers</w:t>
      </w:r>
      <w:r w:rsidRPr="006014A2">
        <w:rPr>
          <w:rFonts w:ascii="Book Antiqua" w:hAnsi="Book Antiqua"/>
          <w:sz w:val="24"/>
          <w:szCs w:val="24"/>
          <w:vertAlign w:val="superscript"/>
          <w:lang w:val="en-US"/>
        </w:rPr>
        <w:t>[5,45,46,51]</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The reason behind this is obvious and related to a multiple field of dysplasia (adenomas) that can occur in these patients.</w:t>
      </w:r>
      <w:r>
        <w:rPr>
          <w:rFonts w:ascii="Book Antiqua" w:hAnsi="Book Antiqua"/>
          <w:sz w:val="24"/>
          <w:szCs w:val="24"/>
          <w:lang w:val="en-US"/>
        </w:rPr>
        <w:t xml:space="preserve"> </w:t>
      </w:r>
      <w:r w:rsidRPr="00DC69A8">
        <w:rPr>
          <w:rFonts w:ascii="Book Antiqua" w:hAnsi="Book Antiqua"/>
          <w:sz w:val="24"/>
          <w:szCs w:val="24"/>
          <w:lang w:val="en-US"/>
        </w:rPr>
        <w:t>Also, synchronous colorectal carcinoma was noted to be associated with more adenomas than solitary colorectal cancer</w:t>
      </w:r>
      <w:r w:rsidRPr="006014A2">
        <w:rPr>
          <w:rFonts w:ascii="Book Antiqua" w:hAnsi="Book Antiqua"/>
          <w:sz w:val="24"/>
          <w:szCs w:val="24"/>
          <w:vertAlign w:val="superscript"/>
          <w:lang w:val="en-US"/>
        </w:rPr>
        <w:t>[4,7,9,10,14,18]</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 xml:space="preserve">In recent years, precursor multiple serrated </w:t>
      </w:r>
      <w:r w:rsidRPr="00DC69A8">
        <w:rPr>
          <w:rFonts w:ascii="Book Antiqua" w:hAnsi="Book Antiqua"/>
          <w:sz w:val="24"/>
          <w:szCs w:val="24"/>
        </w:rPr>
        <w:t>sessile serrated adenomas/hyperplastic polyposis were more commonly noted in synchronou</w:t>
      </w:r>
      <w:r>
        <w:rPr>
          <w:rFonts w:ascii="Book Antiqua" w:hAnsi="Book Antiqua"/>
          <w:sz w:val="24"/>
          <w:szCs w:val="24"/>
        </w:rPr>
        <w:t>s colorectal cancer</w:t>
      </w:r>
      <w:r w:rsidRPr="006014A2">
        <w:rPr>
          <w:rFonts w:ascii="Book Antiqua" w:hAnsi="Book Antiqua"/>
          <w:sz w:val="24"/>
          <w:szCs w:val="24"/>
          <w:vertAlign w:val="superscript"/>
        </w:rPr>
        <w:t>[46,49]</w:t>
      </w:r>
      <w:r w:rsidRPr="00DC69A8">
        <w:rPr>
          <w:rFonts w:ascii="Book Antiqua" w:hAnsi="Book Antiqua"/>
          <w:sz w:val="24"/>
          <w:szCs w:val="24"/>
        </w:rPr>
        <w:t>.</w:t>
      </w:r>
      <w:r>
        <w:rPr>
          <w:rFonts w:ascii="Book Antiqua" w:hAnsi="Book Antiqua"/>
          <w:sz w:val="24"/>
          <w:szCs w:val="24"/>
        </w:rPr>
        <w:t xml:space="preserve"> </w:t>
      </w:r>
    </w:p>
    <w:p w:rsidR="00C97277" w:rsidRPr="00DC69A8" w:rsidRDefault="00C97277" w:rsidP="006014A2">
      <w:pPr>
        <w:tabs>
          <w:tab w:val="left" w:pos="0"/>
        </w:tabs>
        <w:spacing w:after="0" w:line="360" w:lineRule="auto"/>
        <w:jc w:val="both"/>
        <w:rPr>
          <w:rFonts w:ascii="Book Antiqua" w:hAnsi="Book Antiqua"/>
          <w:sz w:val="24"/>
          <w:szCs w:val="24"/>
        </w:rPr>
      </w:pPr>
      <w:r w:rsidRPr="00DC69A8">
        <w:rPr>
          <w:rFonts w:ascii="Book Antiqua" w:hAnsi="Book Antiqua"/>
          <w:sz w:val="24"/>
          <w:szCs w:val="24"/>
        </w:rPr>
        <w:tab/>
        <w:t>Synchronous colorectal carcinomas were often reported in patients with ulcerative colitis.</w:t>
      </w:r>
      <w:r>
        <w:rPr>
          <w:rFonts w:ascii="Book Antiqua" w:hAnsi="Book Antiqua"/>
          <w:sz w:val="24"/>
          <w:szCs w:val="24"/>
        </w:rPr>
        <w:t xml:space="preserve"> Liu </w:t>
      </w:r>
      <w:r w:rsidRPr="006014A2">
        <w:rPr>
          <w:rFonts w:ascii="Book Antiqua" w:hAnsi="Book Antiqua"/>
          <w:i/>
          <w:sz w:val="24"/>
          <w:szCs w:val="24"/>
        </w:rPr>
        <w:t>et al</w:t>
      </w:r>
      <w:r w:rsidRPr="006014A2">
        <w:rPr>
          <w:rFonts w:ascii="Book Antiqua" w:hAnsi="Book Antiqua"/>
          <w:sz w:val="24"/>
          <w:szCs w:val="24"/>
          <w:vertAlign w:val="superscript"/>
        </w:rPr>
        <w:t>[51]</w:t>
      </w:r>
      <w:r w:rsidRPr="00DC69A8">
        <w:rPr>
          <w:rFonts w:ascii="Book Antiqua" w:hAnsi="Book Antiqua"/>
          <w:sz w:val="24"/>
          <w:szCs w:val="24"/>
        </w:rPr>
        <w:t xml:space="preserve"> reported a series of 108 inflammatory bowel associated colorectal cancer (95 with ulcerative colitis and 13 with Crohn’s disease), 20% (</w:t>
      </w:r>
      <w:r w:rsidRPr="006014A2">
        <w:rPr>
          <w:rFonts w:ascii="Book Antiqua" w:hAnsi="Book Antiqua"/>
          <w:i/>
          <w:sz w:val="24"/>
          <w:szCs w:val="24"/>
        </w:rPr>
        <w:t>n</w:t>
      </w:r>
      <w:r>
        <w:rPr>
          <w:rFonts w:ascii="Book Antiqua" w:hAnsi="Book Antiqua"/>
          <w:sz w:val="24"/>
          <w:szCs w:val="24"/>
          <w:lang w:eastAsia="zh-CN"/>
        </w:rPr>
        <w:t xml:space="preserve"> </w:t>
      </w:r>
      <w:r w:rsidRPr="00DC69A8">
        <w:rPr>
          <w:rFonts w:ascii="Book Antiqua" w:hAnsi="Book Antiqua"/>
          <w:sz w:val="24"/>
          <w:szCs w:val="24"/>
        </w:rPr>
        <w:t>=</w:t>
      </w:r>
      <w:r>
        <w:rPr>
          <w:rFonts w:ascii="Book Antiqua" w:hAnsi="Book Antiqua"/>
          <w:sz w:val="24"/>
          <w:szCs w:val="24"/>
          <w:lang w:eastAsia="zh-CN"/>
        </w:rPr>
        <w:t xml:space="preserve"> </w:t>
      </w:r>
      <w:r w:rsidRPr="00DC69A8">
        <w:rPr>
          <w:rFonts w:ascii="Book Antiqua" w:hAnsi="Book Antiqua"/>
          <w:sz w:val="24"/>
          <w:szCs w:val="24"/>
        </w:rPr>
        <w:t>22) had synchronous colorectal carcinomas.</w:t>
      </w:r>
      <w:r>
        <w:rPr>
          <w:rFonts w:ascii="Book Antiqua" w:hAnsi="Book Antiqua"/>
          <w:sz w:val="24"/>
          <w:szCs w:val="24"/>
        </w:rPr>
        <w:t xml:space="preserve"> </w:t>
      </w:r>
      <w:r w:rsidRPr="00DC69A8">
        <w:rPr>
          <w:rFonts w:ascii="Book Antiqua" w:hAnsi="Book Antiqua"/>
          <w:sz w:val="24"/>
          <w:szCs w:val="24"/>
        </w:rPr>
        <w:t>All synchronous carcinomas were noted in the patients with ulcerative colitis.</w:t>
      </w:r>
      <w:r>
        <w:rPr>
          <w:rFonts w:ascii="Book Antiqua" w:hAnsi="Book Antiqua"/>
          <w:sz w:val="24"/>
          <w:szCs w:val="24"/>
        </w:rPr>
        <w:t xml:space="preserve"> </w:t>
      </w:r>
      <w:r w:rsidRPr="00DC69A8">
        <w:rPr>
          <w:rFonts w:ascii="Book Antiqua" w:hAnsi="Book Antiqua"/>
          <w:sz w:val="24"/>
          <w:szCs w:val="24"/>
        </w:rPr>
        <w:t>In another large series presented with 240 inflammatory bowel diseases (176 with ulcerative colitis and 64 with Crohn’s disease) associated colorectal carcinoma, synchronous colorectal carcinoma occurred in both types of inflammatory bowel diseases.</w:t>
      </w:r>
      <w:r>
        <w:rPr>
          <w:rFonts w:ascii="Book Antiqua" w:hAnsi="Book Antiqua"/>
          <w:sz w:val="24"/>
          <w:szCs w:val="24"/>
        </w:rPr>
        <w:t xml:space="preserve"> </w:t>
      </w:r>
      <w:r w:rsidRPr="00DC69A8">
        <w:rPr>
          <w:rFonts w:ascii="Book Antiqua" w:hAnsi="Book Antiqua"/>
          <w:sz w:val="24"/>
          <w:szCs w:val="24"/>
        </w:rPr>
        <w:t>Similarly, patients with ulcerative colitis had a significant higher chance of developing synchronous colorectal cancer than patients with Cr</w:t>
      </w:r>
      <w:r>
        <w:rPr>
          <w:rFonts w:ascii="Book Antiqua" w:hAnsi="Book Antiqua"/>
          <w:sz w:val="24"/>
          <w:szCs w:val="24"/>
        </w:rPr>
        <w:t>ohn’s disease</w:t>
      </w:r>
      <w:r w:rsidRPr="006014A2">
        <w:rPr>
          <w:rFonts w:ascii="Book Antiqua" w:hAnsi="Book Antiqua"/>
          <w:sz w:val="24"/>
          <w:szCs w:val="24"/>
          <w:vertAlign w:val="superscript"/>
        </w:rPr>
        <w:t>[45]</w:t>
      </w:r>
      <w:r w:rsidRPr="00DC69A8">
        <w:rPr>
          <w:rFonts w:ascii="Book Antiqua" w:hAnsi="Book Antiqua"/>
          <w:sz w:val="24"/>
          <w:szCs w:val="24"/>
        </w:rPr>
        <w:t xml:space="preserve">. </w:t>
      </w:r>
    </w:p>
    <w:p w:rsidR="00C97277" w:rsidRPr="00DC69A8" w:rsidRDefault="00C97277" w:rsidP="006014A2">
      <w:pPr>
        <w:tabs>
          <w:tab w:val="left" w:pos="0"/>
        </w:tabs>
        <w:spacing w:after="0" w:line="360" w:lineRule="auto"/>
        <w:jc w:val="both"/>
        <w:rPr>
          <w:rFonts w:ascii="Book Antiqua" w:hAnsi="Book Antiqua"/>
          <w:sz w:val="24"/>
          <w:szCs w:val="24"/>
          <w:lang w:val="en-US"/>
        </w:rPr>
      </w:pPr>
      <w:r w:rsidRPr="00DC69A8">
        <w:rPr>
          <w:rFonts w:ascii="Book Antiqua" w:hAnsi="Book Antiqua"/>
          <w:sz w:val="24"/>
          <w:szCs w:val="24"/>
          <w:lang w:val="en-US"/>
        </w:rPr>
        <w:tab/>
        <w:t>A study performed by Greenstein and colleagues reported that synchronous carcinoma accounted for 2.5% of de novo colorectal carcinoma, 18% of ulcerative colitis-related carcinoma and 21% of familial adenomatosis polyposis-related carcinoma</w:t>
      </w:r>
      <w:r w:rsidRPr="006014A2">
        <w:rPr>
          <w:rFonts w:ascii="Book Antiqua" w:hAnsi="Book Antiqua"/>
          <w:sz w:val="24"/>
          <w:szCs w:val="24"/>
          <w:vertAlign w:val="superscript"/>
          <w:lang w:val="en-US"/>
        </w:rPr>
        <w:t>[5]</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However, the relative prevalence of these predisposing factors in synchronous colorectal carcinoma was rarely documented.</w:t>
      </w:r>
      <w:r>
        <w:rPr>
          <w:rFonts w:ascii="Book Antiqua" w:hAnsi="Book Antiqua"/>
          <w:sz w:val="24"/>
          <w:szCs w:val="24"/>
          <w:lang w:val="en-US"/>
        </w:rPr>
        <w:t xml:space="preserve"> </w:t>
      </w:r>
      <w:r w:rsidRPr="00DC69A8">
        <w:rPr>
          <w:rFonts w:ascii="Book Antiqua" w:hAnsi="Book Antiqua"/>
          <w:sz w:val="24"/>
          <w:szCs w:val="24"/>
          <w:lang w:val="en-US"/>
        </w:rPr>
        <w:t>One of the reasons is that in many studies on synchronous colorectal carcinomas, patients with these predisposing lesions were excluded.</w:t>
      </w:r>
      <w:r>
        <w:rPr>
          <w:rFonts w:ascii="Book Antiqua" w:hAnsi="Book Antiqua"/>
          <w:sz w:val="24"/>
          <w:szCs w:val="24"/>
          <w:lang w:val="en-US"/>
        </w:rPr>
        <w:t xml:space="preserve"> </w:t>
      </w:r>
      <w:r w:rsidRPr="00DC69A8">
        <w:rPr>
          <w:rFonts w:ascii="Book Antiqua" w:hAnsi="Book Antiqua"/>
          <w:sz w:val="24"/>
          <w:szCs w:val="24"/>
          <w:lang w:val="en-US"/>
        </w:rPr>
        <w:t xml:space="preserve"> Nevertheless, in a series obtained from a general population of colorectal carcinoma, patients with known predisposing conditions may account to slightly more than 10% of synchronous colorectal cancer</w:t>
      </w:r>
      <w:r w:rsidRPr="006014A2">
        <w:rPr>
          <w:rFonts w:ascii="Book Antiqua" w:hAnsi="Book Antiqua"/>
          <w:sz w:val="24"/>
          <w:szCs w:val="24"/>
          <w:vertAlign w:val="superscript"/>
          <w:lang w:val="en-US"/>
        </w:rPr>
        <w:t>[46]</w:t>
      </w:r>
      <w:r w:rsidRPr="00DC69A8">
        <w:rPr>
          <w:rFonts w:ascii="Book Antiqua" w:hAnsi="Book Antiqua"/>
          <w:sz w:val="24"/>
          <w:szCs w:val="24"/>
          <w:lang w:val="en-US"/>
        </w:rPr>
        <w:t xml:space="preserve">. Thus, other unknown factors may be the cause of the synchronous colorectal carcinoma. </w:t>
      </w:r>
    </w:p>
    <w:p w:rsidR="00C97277" w:rsidRPr="00DC69A8" w:rsidRDefault="00C97277" w:rsidP="006014A2">
      <w:pPr>
        <w:tabs>
          <w:tab w:val="left" w:pos="0"/>
        </w:tabs>
        <w:spacing w:after="0" w:line="360" w:lineRule="auto"/>
        <w:jc w:val="both"/>
        <w:rPr>
          <w:rFonts w:ascii="Book Antiqua" w:hAnsi="Book Antiqua"/>
          <w:i/>
          <w:sz w:val="24"/>
          <w:szCs w:val="24"/>
          <w:lang w:val="en-US"/>
        </w:rPr>
      </w:pPr>
    </w:p>
    <w:p w:rsidR="00C97277" w:rsidRPr="003D35EF" w:rsidRDefault="00C97277" w:rsidP="006014A2">
      <w:pPr>
        <w:tabs>
          <w:tab w:val="left" w:pos="0"/>
        </w:tabs>
        <w:spacing w:after="0" w:line="360" w:lineRule="auto"/>
        <w:jc w:val="both"/>
        <w:rPr>
          <w:rFonts w:ascii="Book Antiqua" w:hAnsi="Book Antiqua"/>
          <w:b/>
          <w:sz w:val="24"/>
          <w:szCs w:val="24"/>
          <w:lang w:val="en-US"/>
        </w:rPr>
      </w:pPr>
      <w:r w:rsidRPr="003D35EF">
        <w:rPr>
          <w:rFonts w:ascii="Book Antiqua" w:hAnsi="Book Antiqua"/>
          <w:b/>
          <w:sz w:val="24"/>
          <w:szCs w:val="24"/>
          <w:lang w:val="en-US"/>
        </w:rPr>
        <w:t>LOCATION OF SYNCHRONOUS CANCERS</w:t>
      </w:r>
    </w:p>
    <w:p w:rsidR="00C97277" w:rsidRPr="00DC69A8" w:rsidRDefault="00C97277" w:rsidP="006014A2">
      <w:pPr>
        <w:tabs>
          <w:tab w:val="left" w:pos="0"/>
        </w:tabs>
        <w:spacing w:after="0" w:line="360" w:lineRule="auto"/>
        <w:jc w:val="both"/>
        <w:rPr>
          <w:rFonts w:ascii="Book Antiqua" w:hAnsi="Book Antiqua"/>
          <w:sz w:val="24"/>
          <w:szCs w:val="24"/>
          <w:lang w:val="en-US"/>
        </w:rPr>
      </w:pPr>
      <w:r w:rsidRPr="00DC69A8">
        <w:rPr>
          <w:rFonts w:ascii="Book Antiqua" w:hAnsi="Book Antiqua"/>
          <w:sz w:val="24"/>
          <w:szCs w:val="24"/>
          <w:lang w:val="en-US"/>
        </w:rPr>
        <w:lastRenderedPageBreak/>
        <w:t>Common sites of synchronous colorectal cancer are the sigmoid colon or rectum.</w:t>
      </w:r>
      <w:r>
        <w:rPr>
          <w:rFonts w:ascii="Book Antiqua" w:hAnsi="Book Antiqua"/>
          <w:sz w:val="24"/>
          <w:szCs w:val="24"/>
          <w:lang w:val="en-US"/>
        </w:rPr>
        <w:t xml:space="preserve"> </w:t>
      </w:r>
      <w:r w:rsidRPr="00DC69A8">
        <w:rPr>
          <w:rFonts w:ascii="Book Antiqua" w:hAnsi="Book Antiqua"/>
          <w:sz w:val="24"/>
          <w:szCs w:val="24"/>
          <w:lang w:val="en-US"/>
        </w:rPr>
        <w:t xml:space="preserve"> The relative frequencies of the carcinomas in a different portion of the large intestine were different for synchronous and solitary colorectal carcinomas</w:t>
      </w:r>
      <w:r w:rsidRPr="006014A2">
        <w:rPr>
          <w:rFonts w:ascii="Book Antiqua" w:hAnsi="Book Antiqua"/>
          <w:sz w:val="24"/>
          <w:szCs w:val="24"/>
          <w:vertAlign w:val="superscript"/>
          <w:lang w:val="en-US"/>
        </w:rPr>
        <w:t>[46]</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When compared to solitary colorectal carcinoma, synchronous carcinoma appeared to be more often involving the proximal portion of the colon, in particular the ascending colon.</w:t>
      </w:r>
      <w:r>
        <w:rPr>
          <w:rFonts w:ascii="Book Antiqua" w:hAnsi="Book Antiqua"/>
          <w:sz w:val="24"/>
          <w:szCs w:val="24"/>
          <w:lang w:val="en-US"/>
        </w:rPr>
        <w:t xml:space="preserve"> </w:t>
      </w:r>
      <w:r w:rsidRPr="00DC69A8">
        <w:rPr>
          <w:rFonts w:ascii="Book Antiqua" w:hAnsi="Book Antiqua"/>
          <w:sz w:val="24"/>
          <w:szCs w:val="24"/>
          <w:lang w:val="en-US"/>
        </w:rPr>
        <w:t>These findings were in concurrence with the right side predominance effect of some genetic predisposing factors.</w:t>
      </w:r>
      <w:r>
        <w:rPr>
          <w:rFonts w:ascii="Book Antiqua" w:hAnsi="Book Antiqua"/>
          <w:sz w:val="24"/>
          <w:szCs w:val="24"/>
          <w:lang w:val="en-US"/>
        </w:rPr>
        <w:t xml:space="preserve"> </w:t>
      </w:r>
      <w:r w:rsidRPr="00DC69A8">
        <w:rPr>
          <w:rFonts w:ascii="Book Antiqua" w:hAnsi="Book Antiqua"/>
          <w:sz w:val="24"/>
          <w:szCs w:val="24"/>
          <w:lang w:val="en-US"/>
        </w:rPr>
        <w:t xml:space="preserve"> Some authors reported that many synchronous colorectal carcinomas occurred in the same segment of the large intestine or</w:t>
      </w:r>
      <w:r>
        <w:rPr>
          <w:rFonts w:ascii="Book Antiqua" w:hAnsi="Book Antiqua"/>
          <w:sz w:val="24"/>
          <w:szCs w:val="24"/>
          <w:lang w:val="en-US"/>
        </w:rPr>
        <w:t xml:space="preserve"> very close to each other</w:t>
      </w:r>
      <w:r w:rsidRPr="00332D18">
        <w:rPr>
          <w:rFonts w:ascii="Book Antiqua" w:hAnsi="Book Antiqua"/>
          <w:sz w:val="24"/>
          <w:szCs w:val="24"/>
          <w:vertAlign w:val="superscript"/>
          <w:lang w:val="en-US"/>
        </w:rPr>
        <w:t>[2,12,38]</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 xml:space="preserve">On the other hand, there are a large proportion of cancers noted in different segments of the large intestine. The finding stresses the importance of thorough pre-operative examination of synchronous colorectal cancers. </w:t>
      </w:r>
    </w:p>
    <w:p w:rsidR="00C97277" w:rsidRPr="00DC69A8" w:rsidRDefault="00C97277" w:rsidP="006014A2">
      <w:pPr>
        <w:spacing w:after="0" w:line="360" w:lineRule="auto"/>
        <w:jc w:val="both"/>
        <w:rPr>
          <w:rFonts w:ascii="Book Antiqua" w:hAnsi="Book Antiqua"/>
          <w:i/>
          <w:sz w:val="24"/>
          <w:szCs w:val="24"/>
          <w:lang w:eastAsia="zh-CN"/>
        </w:rPr>
      </w:pPr>
    </w:p>
    <w:p w:rsidR="00C97277" w:rsidRPr="003D35EF" w:rsidRDefault="00C97277" w:rsidP="006014A2">
      <w:pPr>
        <w:spacing w:after="0" w:line="360" w:lineRule="auto"/>
        <w:jc w:val="both"/>
        <w:rPr>
          <w:rFonts w:ascii="Book Antiqua" w:hAnsi="Book Antiqua"/>
          <w:b/>
          <w:sz w:val="24"/>
          <w:szCs w:val="24"/>
        </w:rPr>
      </w:pPr>
      <w:r w:rsidRPr="003D35EF">
        <w:rPr>
          <w:rFonts w:ascii="Book Antiqua" w:hAnsi="Book Antiqua"/>
          <w:b/>
          <w:sz w:val="24"/>
          <w:szCs w:val="24"/>
        </w:rPr>
        <w:t>PATHOLOGY</w:t>
      </w:r>
    </w:p>
    <w:p w:rsidR="00C97277" w:rsidRPr="00DC69A8" w:rsidRDefault="00C97277" w:rsidP="006014A2">
      <w:pPr>
        <w:tabs>
          <w:tab w:val="left" w:pos="0"/>
        </w:tabs>
        <w:spacing w:after="0" w:line="360" w:lineRule="auto"/>
        <w:jc w:val="both"/>
        <w:rPr>
          <w:rFonts w:ascii="Book Antiqua" w:hAnsi="Book Antiqua"/>
          <w:sz w:val="24"/>
          <w:szCs w:val="24"/>
          <w:lang w:val="en-US"/>
        </w:rPr>
      </w:pPr>
      <w:r w:rsidRPr="00DC69A8">
        <w:rPr>
          <w:rFonts w:ascii="Book Antiqua" w:hAnsi="Book Antiqua"/>
          <w:sz w:val="24"/>
          <w:szCs w:val="24"/>
          <w:lang w:val="en-US"/>
        </w:rPr>
        <w:t>Mucinous adenocarcinoma is a type of colorectal adenocarcinoma and accounts for approximately 14% of colorectal carcinomas</w:t>
      </w:r>
      <w:r w:rsidRPr="00332D18">
        <w:rPr>
          <w:rFonts w:ascii="Book Antiqua" w:hAnsi="Book Antiqua"/>
          <w:sz w:val="24"/>
          <w:szCs w:val="24"/>
          <w:vertAlign w:val="superscript"/>
          <w:lang w:val="en-US"/>
        </w:rPr>
        <w:t>[55]</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The carcinoma was reported to be slightly more common in patients with synchronous colorectal adenocarcinoma</w:t>
      </w:r>
      <w:r w:rsidRPr="00332D18">
        <w:rPr>
          <w:rFonts w:ascii="Book Antiqua" w:hAnsi="Book Antiqua"/>
          <w:sz w:val="24"/>
          <w:szCs w:val="24"/>
          <w:vertAlign w:val="superscript"/>
          <w:lang w:val="en-US"/>
        </w:rPr>
        <w:t>[9]</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It is worth noting that mucinous adenocarcinoma is a pathological feature of colorectal carcinoma in the setting of HNPCC which in terms can predispose to synchronous or metachronous colorectal carcinoma.</w:t>
      </w:r>
      <w:r>
        <w:rPr>
          <w:rFonts w:ascii="Book Antiqua" w:hAnsi="Book Antiqua"/>
          <w:sz w:val="24"/>
          <w:szCs w:val="24"/>
          <w:lang w:val="en-US"/>
        </w:rPr>
        <w:t xml:space="preserve"> </w:t>
      </w:r>
      <w:r w:rsidRPr="00DC69A8">
        <w:rPr>
          <w:rFonts w:ascii="Book Antiqua" w:hAnsi="Book Antiqua"/>
          <w:sz w:val="24"/>
          <w:szCs w:val="24"/>
          <w:lang w:val="en-US"/>
        </w:rPr>
        <w:t>In a large series of 102 patients with synchronous colorectal carcinoma and 56 patients with metachronous colorectal carcinoma, mucinous adenocarcinoma was not more common in synchronous colorectal carcinoma when compared to solitary colorectal carcinoma</w:t>
      </w:r>
      <w:r w:rsidRPr="00332D18">
        <w:rPr>
          <w:rFonts w:ascii="Book Antiqua" w:hAnsi="Book Antiqua"/>
          <w:sz w:val="24"/>
          <w:szCs w:val="24"/>
          <w:vertAlign w:val="superscript"/>
          <w:lang w:val="en-US"/>
        </w:rPr>
        <w:t>[56]</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On the other hand, this type of carcinoma is more common in the metachronous (subsequent) carcinoma</w:t>
      </w:r>
      <w:r w:rsidRPr="00332D18">
        <w:rPr>
          <w:rFonts w:ascii="Book Antiqua" w:hAnsi="Book Antiqua"/>
          <w:sz w:val="24"/>
          <w:szCs w:val="24"/>
          <w:vertAlign w:val="superscript"/>
          <w:lang w:val="en-US"/>
        </w:rPr>
        <w:t>[56]</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In some patients, the cancers in the same patient can be mucinous adenocarcinoma</w:t>
      </w:r>
      <w:r w:rsidRPr="00332D18">
        <w:rPr>
          <w:rFonts w:ascii="Book Antiqua" w:hAnsi="Book Antiqua"/>
          <w:sz w:val="24"/>
          <w:szCs w:val="24"/>
          <w:vertAlign w:val="superscript"/>
          <w:lang w:val="en-US"/>
        </w:rPr>
        <w:t>[45]</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The other cancer(s) detected in the patients with synchronous colorectal carcinomas were usually smaller, lower pathological grade and T s</w:t>
      </w:r>
      <w:r>
        <w:rPr>
          <w:rFonts w:ascii="Book Antiqua" w:hAnsi="Book Antiqua"/>
          <w:sz w:val="24"/>
          <w:szCs w:val="24"/>
          <w:lang w:val="en-US"/>
        </w:rPr>
        <w:t>taging than the index cancer</w:t>
      </w:r>
      <w:r w:rsidRPr="00332D18">
        <w:rPr>
          <w:rFonts w:ascii="Book Antiqua" w:hAnsi="Book Antiqua"/>
          <w:sz w:val="24"/>
          <w:szCs w:val="24"/>
          <w:vertAlign w:val="superscript"/>
          <w:lang w:val="en-US"/>
        </w:rPr>
        <w:t>[45]</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Also, metachronous carcinoma can also occur in some patients with synchronous colorectal carcinoma</w:t>
      </w:r>
      <w:r w:rsidRPr="00332D18">
        <w:rPr>
          <w:rFonts w:ascii="Book Antiqua" w:hAnsi="Book Antiqua"/>
          <w:sz w:val="24"/>
          <w:szCs w:val="24"/>
          <w:vertAlign w:val="superscript"/>
          <w:lang w:val="en-US"/>
        </w:rPr>
        <w:t>[45]</w:t>
      </w:r>
      <w:r w:rsidRPr="00DC69A8">
        <w:rPr>
          <w:rFonts w:ascii="Book Antiqua" w:hAnsi="Book Antiqua"/>
          <w:sz w:val="24"/>
          <w:szCs w:val="24"/>
          <w:lang w:val="en-US"/>
        </w:rPr>
        <w:t>.</w:t>
      </w:r>
      <w:r>
        <w:rPr>
          <w:rFonts w:ascii="Book Antiqua" w:hAnsi="Book Antiqua"/>
          <w:sz w:val="24"/>
          <w:szCs w:val="24"/>
          <w:lang w:val="en-US"/>
        </w:rPr>
        <w:t xml:space="preserve"> </w:t>
      </w:r>
    </w:p>
    <w:p w:rsidR="00C97277" w:rsidRPr="00DC69A8" w:rsidRDefault="00C97277" w:rsidP="006014A2">
      <w:pPr>
        <w:tabs>
          <w:tab w:val="left" w:pos="0"/>
        </w:tabs>
        <w:spacing w:after="0" w:line="360" w:lineRule="auto"/>
        <w:jc w:val="both"/>
        <w:rPr>
          <w:rFonts w:ascii="Book Antiqua" w:hAnsi="Book Antiqua"/>
          <w:sz w:val="24"/>
          <w:szCs w:val="24"/>
          <w:lang w:val="en-US"/>
        </w:rPr>
      </w:pPr>
      <w:r w:rsidRPr="00DC69A8">
        <w:rPr>
          <w:rFonts w:ascii="Book Antiqua" w:hAnsi="Book Antiqua"/>
          <w:sz w:val="24"/>
          <w:szCs w:val="24"/>
          <w:lang w:val="en-US"/>
        </w:rPr>
        <w:tab/>
        <w:t xml:space="preserve">The </w:t>
      </w:r>
      <w:r w:rsidRPr="00DC69A8">
        <w:rPr>
          <w:rFonts w:ascii="Book Antiqua" w:hAnsi="Book Antiqua"/>
          <w:sz w:val="24"/>
          <w:szCs w:val="24"/>
        </w:rPr>
        <w:t>majority of patients with colorectal synchronous carcinoma reported in the literature had only two carcinomas in the large intestine.</w:t>
      </w:r>
      <w:r>
        <w:rPr>
          <w:rFonts w:ascii="Book Antiqua" w:hAnsi="Book Antiqua"/>
          <w:sz w:val="24"/>
          <w:szCs w:val="24"/>
        </w:rPr>
        <w:t xml:space="preserve"> </w:t>
      </w:r>
      <w:r w:rsidRPr="00DC69A8">
        <w:rPr>
          <w:rFonts w:ascii="Book Antiqua" w:hAnsi="Book Antiqua"/>
          <w:sz w:val="24"/>
          <w:szCs w:val="24"/>
        </w:rPr>
        <w:t xml:space="preserve">In some cases, more </w:t>
      </w:r>
      <w:r w:rsidRPr="00DC69A8">
        <w:rPr>
          <w:rFonts w:ascii="Book Antiqua" w:hAnsi="Book Antiqua"/>
          <w:sz w:val="24"/>
          <w:szCs w:val="24"/>
        </w:rPr>
        <w:lastRenderedPageBreak/>
        <w:t>than 2 colorectal cancers were found in each patient.</w:t>
      </w:r>
      <w:r>
        <w:rPr>
          <w:rFonts w:ascii="Book Antiqua" w:hAnsi="Book Antiqua"/>
          <w:sz w:val="24"/>
          <w:szCs w:val="24"/>
        </w:rPr>
        <w:t xml:space="preserve"> </w:t>
      </w:r>
      <w:r w:rsidRPr="00DC69A8">
        <w:rPr>
          <w:rFonts w:ascii="Book Antiqua" w:hAnsi="Book Antiqua"/>
          <w:sz w:val="24"/>
          <w:szCs w:val="24"/>
        </w:rPr>
        <w:t>The percentages of patients with synchronous colorectal carcinomas having 3 or more cancers range from 1.8% to 16.7%</w:t>
      </w:r>
      <w:r w:rsidRPr="00332D18">
        <w:rPr>
          <w:rFonts w:ascii="Book Antiqua" w:hAnsi="Book Antiqua"/>
          <w:sz w:val="24"/>
          <w:szCs w:val="24"/>
          <w:vertAlign w:val="superscript"/>
        </w:rPr>
        <w:t>[13,38]</w:t>
      </w:r>
      <w:r w:rsidRPr="00DC69A8">
        <w:rPr>
          <w:rFonts w:ascii="Book Antiqua" w:hAnsi="Book Antiqua"/>
          <w:sz w:val="24"/>
          <w:szCs w:val="24"/>
        </w:rPr>
        <w:t>.</w:t>
      </w:r>
      <w:r>
        <w:rPr>
          <w:rFonts w:ascii="Book Antiqua" w:hAnsi="Book Antiqua"/>
          <w:sz w:val="24"/>
          <w:szCs w:val="24"/>
        </w:rPr>
        <w:t xml:space="preserve"> </w:t>
      </w:r>
      <w:r w:rsidRPr="00DC69A8">
        <w:rPr>
          <w:rFonts w:ascii="Book Antiqua" w:hAnsi="Book Antiqua"/>
          <w:sz w:val="24"/>
          <w:szCs w:val="24"/>
        </w:rPr>
        <w:t>Up to 6 synchronous carcinomas have been reported in the larg</w:t>
      </w:r>
      <w:r>
        <w:rPr>
          <w:rFonts w:ascii="Book Antiqua" w:hAnsi="Book Antiqua"/>
          <w:sz w:val="24"/>
          <w:szCs w:val="24"/>
        </w:rPr>
        <w:t>e intestine of a single patient</w:t>
      </w:r>
      <w:r>
        <w:rPr>
          <w:rFonts w:ascii="Book Antiqua" w:hAnsi="Book Antiqua"/>
          <w:sz w:val="24"/>
          <w:szCs w:val="24"/>
          <w:vertAlign w:val="superscript"/>
        </w:rPr>
        <w:t>[10,</w:t>
      </w:r>
      <w:r w:rsidRPr="00332D18">
        <w:rPr>
          <w:rFonts w:ascii="Book Antiqua" w:hAnsi="Book Antiqua"/>
          <w:sz w:val="24"/>
          <w:szCs w:val="24"/>
          <w:vertAlign w:val="superscript"/>
        </w:rPr>
        <w:t>46]</w:t>
      </w:r>
      <w:r w:rsidRPr="00DC69A8">
        <w:rPr>
          <w:rFonts w:ascii="Book Antiqua" w:hAnsi="Book Antiqua"/>
          <w:sz w:val="24"/>
          <w:szCs w:val="24"/>
        </w:rPr>
        <w:t>.</w:t>
      </w:r>
      <w:r>
        <w:rPr>
          <w:rFonts w:ascii="Book Antiqua" w:hAnsi="Book Antiqua"/>
          <w:sz w:val="24"/>
          <w:szCs w:val="24"/>
        </w:rPr>
        <w:t xml:space="preserve"> </w:t>
      </w:r>
      <w:r w:rsidRPr="00DC69A8">
        <w:rPr>
          <w:rFonts w:ascii="Book Antiqua" w:hAnsi="Book Antiqua"/>
          <w:sz w:val="24"/>
          <w:szCs w:val="24"/>
        </w:rPr>
        <w:t xml:space="preserve"> </w:t>
      </w:r>
    </w:p>
    <w:p w:rsidR="00C97277" w:rsidRPr="00DC69A8" w:rsidRDefault="00C97277" w:rsidP="006014A2">
      <w:pPr>
        <w:spacing w:after="0" w:line="360" w:lineRule="auto"/>
        <w:jc w:val="both"/>
        <w:rPr>
          <w:rFonts w:ascii="Book Antiqua" w:hAnsi="Book Antiqua"/>
          <w:sz w:val="24"/>
          <w:szCs w:val="24"/>
        </w:rPr>
      </w:pPr>
    </w:p>
    <w:p w:rsidR="00C97277" w:rsidRPr="003D35EF" w:rsidRDefault="00C97277" w:rsidP="006014A2">
      <w:pPr>
        <w:tabs>
          <w:tab w:val="left" w:pos="0"/>
        </w:tabs>
        <w:spacing w:after="0" w:line="360" w:lineRule="auto"/>
        <w:jc w:val="both"/>
        <w:rPr>
          <w:rFonts w:ascii="Book Antiqua" w:hAnsi="Book Antiqua"/>
          <w:b/>
          <w:sz w:val="24"/>
          <w:szCs w:val="24"/>
          <w:lang w:val="en-US"/>
        </w:rPr>
      </w:pPr>
      <w:r w:rsidRPr="003D35EF">
        <w:rPr>
          <w:rFonts w:ascii="Book Antiqua" w:hAnsi="Book Antiqua"/>
          <w:b/>
          <w:sz w:val="24"/>
          <w:szCs w:val="24"/>
          <w:lang w:val="en-US"/>
        </w:rPr>
        <w:t>MOLECULAR BIOLOGY</w:t>
      </w:r>
    </w:p>
    <w:p w:rsidR="00C97277" w:rsidRPr="00DC69A8" w:rsidRDefault="00C97277" w:rsidP="006014A2">
      <w:pPr>
        <w:tabs>
          <w:tab w:val="left" w:pos="0"/>
        </w:tabs>
        <w:spacing w:after="0" w:line="360" w:lineRule="auto"/>
        <w:jc w:val="both"/>
        <w:rPr>
          <w:rFonts w:ascii="Book Antiqua" w:hAnsi="Book Antiqua"/>
          <w:sz w:val="24"/>
          <w:szCs w:val="24"/>
          <w:lang w:val="en-US"/>
        </w:rPr>
      </w:pPr>
      <w:r w:rsidRPr="00DC69A8">
        <w:rPr>
          <w:rFonts w:ascii="Book Antiqua" w:hAnsi="Book Antiqua"/>
          <w:sz w:val="24"/>
          <w:szCs w:val="24"/>
          <w:lang w:val="en-US"/>
        </w:rPr>
        <w:t>The majority of research in molecular biology on synchronous colorectal carcinomas focused on the analysis of microsatellite instability (MSI) in these carcinomas</w:t>
      </w:r>
      <w:r w:rsidRPr="00332D18">
        <w:rPr>
          <w:rFonts w:ascii="Book Antiqua" w:hAnsi="Book Antiqua"/>
          <w:sz w:val="24"/>
          <w:szCs w:val="24"/>
          <w:vertAlign w:val="superscript"/>
          <w:lang w:val="en-US"/>
        </w:rPr>
        <w:t>[41,43,52]</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 xml:space="preserve"> </w:t>
      </w:r>
      <w:r w:rsidRPr="00DC69A8">
        <w:rPr>
          <w:rFonts w:ascii="Book Antiqua" w:hAnsi="Book Antiqua"/>
          <w:sz w:val="24"/>
          <w:szCs w:val="24"/>
        </w:rPr>
        <w:t>Microsatellites are simple repetitive DNA sequences scattered throughout the genome.</w:t>
      </w:r>
      <w:r>
        <w:rPr>
          <w:rFonts w:ascii="Book Antiqua" w:hAnsi="Book Antiqua"/>
          <w:sz w:val="24"/>
          <w:szCs w:val="24"/>
        </w:rPr>
        <w:t xml:space="preserve"> </w:t>
      </w:r>
      <w:r w:rsidRPr="00DC69A8">
        <w:rPr>
          <w:rFonts w:ascii="Book Antiqua" w:hAnsi="Book Antiqua"/>
          <w:sz w:val="24"/>
          <w:szCs w:val="24"/>
        </w:rPr>
        <w:t>Due to their repetitive nature they are susceptible to errors during DNA replication which are usually corrected by mismatch repair genes.</w:t>
      </w:r>
      <w:r>
        <w:rPr>
          <w:rFonts w:ascii="Book Antiqua" w:hAnsi="Book Antiqua"/>
          <w:sz w:val="24"/>
          <w:szCs w:val="24"/>
        </w:rPr>
        <w:t xml:space="preserve"> </w:t>
      </w:r>
      <w:r w:rsidRPr="00DC69A8">
        <w:rPr>
          <w:rFonts w:ascii="Book Antiqua" w:hAnsi="Book Antiqua"/>
          <w:sz w:val="24"/>
          <w:szCs w:val="24"/>
        </w:rPr>
        <w:t>Failure of the mismatch repair system results in accumulation of alterations in microsatellite lengths, a process described as microsatellite instability.</w:t>
      </w:r>
      <w:r>
        <w:rPr>
          <w:rFonts w:ascii="Book Antiqua" w:hAnsi="Book Antiqua"/>
          <w:sz w:val="24"/>
          <w:szCs w:val="24"/>
        </w:rPr>
        <w:t xml:space="preserve"> </w:t>
      </w:r>
      <w:r w:rsidRPr="00DC69A8">
        <w:rPr>
          <w:rFonts w:ascii="Book Antiqua" w:hAnsi="Book Antiqua"/>
          <w:sz w:val="24"/>
          <w:szCs w:val="24"/>
        </w:rPr>
        <w:t>MSI positive colorectal carcinomas can occur in familial settings known as hereditary nonpolyposis colorectal cancer (HNPCC)</w:t>
      </w:r>
      <w:r w:rsidRPr="00332D18">
        <w:rPr>
          <w:rFonts w:ascii="Book Antiqua" w:hAnsi="Book Antiqua"/>
          <w:sz w:val="24"/>
          <w:szCs w:val="24"/>
          <w:vertAlign w:val="superscript"/>
        </w:rPr>
        <w:t>[57-59]</w:t>
      </w:r>
      <w:r w:rsidRPr="00DC69A8">
        <w:rPr>
          <w:rFonts w:ascii="Book Antiqua" w:hAnsi="Book Antiqua"/>
          <w:sz w:val="24"/>
          <w:szCs w:val="24"/>
        </w:rPr>
        <w:t>.</w:t>
      </w:r>
      <w:r>
        <w:rPr>
          <w:rFonts w:ascii="Book Antiqua" w:hAnsi="Book Antiqua"/>
          <w:sz w:val="24"/>
          <w:szCs w:val="24"/>
        </w:rPr>
        <w:t xml:space="preserve"> </w:t>
      </w:r>
      <w:r w:rsidRPr="00DC69A8">
        <w:rPr>
          <w:rFonts w:ascii="Book Antiqua" w:hAnsi="Book Antiqua"/>
          <w:sz w:val="24"/>
          <w:szCs w:val="24"/>
        </w:rPr>
        <w:t>Patients with HNPCC inherit a germline mutation in one of the mismatch repair genes.</w:t>
      </w:r>
      <w:r>
        <w:rPr>
          <w:rFonts w:ascii="Book Antiqua" w:hAnsi="Book Antiqua"/>
          <w:sz w:val="24"/>
          <w:szCs w:val="24"/>
        </w:rPr>
        <w:t xml:space="preserve"> </w:t>
      </w:r>
      <w:r w:rsidRPr="00DC69A8">
        <w:rPr>
          <w:rFonts w:ascii="Book Antiqua" w:hAnsi="Book Antiqua"/>
          <w:sz w:val="24"/>
          <w:szCs w:val="24"/>
        </w:rPr>
        <w:t>However, many of the MSI positive colorectal carcinomas are sporadic resulting from methylation of mismatch repair genes, rather than by germline mutation as in HNPCC.</w:t>
      </w:r>
      <w:r>
        <w:rPr>
          <w:rFonts w:ascii="Book Antiqua" w:hAnsi="Book Antiqua"/>
          <w:sz w:val="24"/>
          <w:szCs w:val="24"/>
        </w:rPr>
        <w:t xml:space="preserve"> </w:t>
      </w:r>
      <w:r w:rsidRPr="00DC69A8">
        <w:rPr>
          <w:rFonts w:ascii="Book Antiqua" w:hAnsi="Book Antiqua"/>
          <w:sz w:val="24"/>
          <w:szCs w:val="24"/>
        </w:rPr>
        <w:t xml:space="preserve">Sporadic MSI cancers show methylation of MLH1 promoters, a condition which is strongly correlated to the V600E mutation of human gene </w:t>
      </w:r>
      <w:r w:rsidRPr="00DC69A8">
        <w:rPr>
          <w:rFonts w:ascii="Book Antiqua" w:hAnsi="Book Antiqua"/>
          <w:i/>
          <w:sz w:val="24"/>
          <w:szCs w:val="24"/>
        </w:rPr>
        <w:t>braf (</w:t>
      </w:r>
      <w:r w:rsidRPr="00DC69A8">
        <w:rPr>
          <w:rFonts w:ascii="Book Antiqua" w:hAnsi="Book Antiqua"/>
          <w:bCs/>
          <w:i/>
          <w:sz w:val="24"/>
          <w:szCs w:val="24"/>
        </w:rPr>
        <w:t>v-Raf murine sarcoma viral oncogene homolog B1</w:t>
      </w:r>
      <w:r w:rsidRPr="00DC69A8">
        <w:rPr>
          <w:rFonts w:ascii="Book Antiqua" w:hAnsi="Book Antiqua"/>
          <w:bCs/>
          <w:sz w:val="24"/>
          <w:szCs w:val="24"/>
        </w:rPr>
        <w:t>)</w:t>
      </w:r>
      <w:r w:rsidRPr="00DC69A8">
        <w:rPr>
          <w:rFonts w:ascii="Book Antiqua" w:hAnsi="Book Antiqua"/>
          <w:sz w:val="24"/>
          <w:szCs w:val="24"/>
        </w:rPr>
        <w:t xml:space="preserve">. </w:t>
      </w:r>
    </w:p>
    <w:p w:rsidR="00C97277" w:rsidRPr="00DC69A8" w:rsidRDefault="00C97277" w:rsidP="006014A2">
      <w:pPr>
        <w:tabs>
          <w:tab w:val="left" w:pos="0"/>
        </w:tabs>
        <w:spacing w:after="0" w:line="360" w:lineRule="auto"/>
        <w:jc w:val="both"/>
        <w:rPr>
          <w:rFonts w:ascii="Book Antiqua" w:hAnsi="Book Antiqua"/>
          <w:sz w:val="24"/>
          <w:szCs w:val="24"/>
          <w:lang w:val="en-US"/>
        </w:rPr>
      </w:pPr>
      <w:r w:rsidRPr="00DC69A8">
        <w:rPr>
          <w:rFonts w:ascii="Book Antiqua" w:hAnsi="Book Antiqua"/>
          <w:sz w:val="24"/>
          <w:szCs w:val="24"/>
          <w:lang w:val="en-US"/>
        </w:rPr>
        <w:tab/>
        <w:t>Studies showed that patients with synchronous colorectal carcinoma have a high proportion of MSI positive cancers than patients with solitary colorectal carcinoma.</w:t>
      </w:r>
      <w:r>
        <w:rPr>
          <w:rFonts w:ascii="Book Antiqua" w:hAnsi="Book Antiqua"/>
          <w:sz w:val="24"/>
          <w:szCs w:val="24"/>
          <w:lang w:val="en-US"/>
        </w:rPr>
        <w:t xml:space="preserve"> </w:t>
      </w:r>
      <w:r w:rsidRPr="00DC69A8">
        <w:rPr>
          <w:rFonts w:ascii="Book Antiqua" w:hAnsi="Book Antiqua"/>
          <w:sz w:val="24"/>
          <w:szCs w:val="24"/>
          <w:lang w:val="en-US"/>
        </w:rPr>
        <w:t xml:space="preserve">Also, methylation of multiple genes or </w:t>
      </w:r>
      <w:r w:rsidRPr="00DC69A8">
        <w:rPr>
          <w:rFonts w:ascii="Book Antiqua" w:hAnsi="Book Antiqua"/>
          <w:i/>
          <w:sz w:val="24"/>
          <w:szCs w:val="24"/>
          <w:lang w:val="en-US"/>
        </w:rPr>
        <w:t xml:space="preserve">braf </w:t>
      </w:r>
      <w:r w:rsidRPr="00DC69A8">
        <w:rPr>
          <w:rFonts w:ascii="Book Antiqua" w:hAnsi="Book Antiqua"/>
          <w:sz w:val="24"/>
          <w:szCs w:val="24"/>
          <w:lang w:val="en-US"/>
        </w:rPr>
        <w:t>mutation status in these cancers suggests that many of these cancers wer</w:t>
      </w:r>
      <w:r>
        <w:rPr>
          <w:rFonts w:ascii="Book Antiqua" w:hAnsi="Book Antiqua"/>
          <w:sz w:val="24"/>
          <w:szCs w:val="24"/>
          <w:lang w:val="en-US"/>
        </w:rPr>
        <w:t>e sporadic rather than familial</w:t>
      </w:r>
      <w:r w:rsidRPr="00332D18">
        <w:rPr>
          <w:rFonts w:ascii="Book Antiqua" w:hAnsi="Book Antiqua"/>
          <w:sz w:val="24"/>
          <w:szCs w:val="24"/>
          <w:vertAlign w:val="superscript"/>
          <w:lang w:val="en-US"/>
        </w:rPr>
        <w:t>[27,36,42,43]</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It is likely that the higher portion of MSI cancers in synchronous colorectal cancer is sporadic and may be due to the local carcinogenic environment in the large intestine.</w:t>
      </w:r>
      <w:r>
        <w:rPr>
          <w:rFonts w:ascii="Book Antiqua" w:hAnsi="Book Antiqua"/>
          <w:sz w:val="24"/>
          <w:szCs w:val="24"/>
          <w:lang w:val="en-US"/>
        </w:rPr>
        <w:t xml:space="preserve"> </w:t>
      </w:r>
      <w:r w:rsidRPr="00DC69A8">
        <w:rPr>
          <w:rFonts w:ascii="Book Antiqua" w:hAnsi="Book Antiqua"/>
          <w:sz w:val="24"/>
          <w:szCs w:val="24"/>
          <w:lang w:val="en-US"/>
        </w:rPr>
        <w:t xml:space="preserve"> </w:t>
      </w:r>
    </w:p>
    <w:p w:rsidR="00C97277" w:rsidRPr="00DC69A8" w:rsidRDefault="00C97277" w:rsidP="006014A2">
      <w:pPr>
        <w:spacing w:after="0" w:line="360" w:lineRule="auto"/>
        <w:ind w:firstLine="720"/>
        <w:jc w:val="both"/>
        <w:rPr>
          <w:rFonts w:ascii="Book Antiqua" w:hAnsi="Book Antiqua"/>
          <w:sz w:val="24"/>
          <w:szCs w:val="24"/>
          <w:lang w:val="en-US"/>
        </w:rPr>
      </w:pPr>
      <w:r w:rsidRPr="00DC69A8">
        <w:rPr>
          <w:rFonts w:ascii="Book Antiqua" w:hAnsi="Book Antiqua"/>
          <w:sz w:val="24"/>
          <w:szCs w:val="24"/>
        </w:rPr>
        <w:t>Patients with individual cancers discordant for MSI status had the worst clinical outcome,</w:t>
      </w:r>
      <w:r w:rsidRPr="00DC69A8">
        <w:rPr>
          <w:rFonts w:ascii="Book Antiqua" w:hAnsi="Book Antiqua"/>
          <w:sz w:val="24"/>
          <w:szCs w:val="24"/>
          <w:lang w:val="en-US"/>
        </w:rPr>
        <w:t xml:space="preserve"> </w:t>
      </w:r>
      <w:r w:rsidRPr="00DC69A8">
        <w:rPr>
          <w:rFonts w:ascii="Book Antiqua" w:hAnsi="Book Antiqua"/>
          <w:sz w:val="24"/>
          <w:szCs w:val="24"/>
        </w:rPr>
        <w:t xml:space="preserve">whereas those with individual cancers concordant for MSI-deficient status had </w:t>
      </w:r>
      <w:r>
        <w:rPr>
          <w:rFonts w:ascii="Book Antiqua" w:hAnsi="Book Antiqua"/>
          <w:sz w:val="24"/>
          <w:szCs w:val="24"/>
        </w:rPr>
        <w:t>the best clinical outcome</w:t>
      </w:r>
      <w:r w:rsidRPr="00332D18">
        <w:rPr>
          <w:rFonts w:ascii="Book Antiqua" w:hAnsi="Book Antiqua"/>
          <w:sz w:val="24"/>
          <w:szCs w:val="24"/>
          <w:vertAlign w:val="superscript"/>
        </w:rPr>
        <w:t>[50]</w:t>
      </w:r>
      <w:r w:rsidRPr="00DC69A8">
        <w:rPr>
          <w:rFonts w:ascii="Book Antiqua" w:hAnsi="Book Antiqua"/>
          <w:sz w:val="24"/>
          <w:szCs w:val="24"/>
        </w:rPr>
        <w:t>.</w:t>
      </w:r>
      <w:r>
        <w:rPr>
          <w:rFonts w:ascii="Book Antiqua" w:hAnsi="Book Antiqua"/>
          <w:sz w:val="24"/>
          <w:szCs w:val="24"/>
        </w:rPr>
        <w:t xml:space="preserve"> </w:t>
      </w:r>
      <w:r w:rsidRPr="00DC69A8">
        <w:rPr>
          <w:rFonts w:ascii="Book Antiqua" w:hAnsi="Book Antiqua"/>
          <w:sz w:val="24"/>
          <w:szCs w:val="24"/>
          <w:lang w:val="en-US"/>
        </w:rPr>
        <w:t xml:space="preserve">The result was in concur with the </w:t>
      </w:r>
      <w:r w:rsidRPr="00DC69A8">
        <w:rPr>
          <w:rFonts w:ascii="Book Antiqua" w:hAnsi="Book Antiqua"/>
          <w:sz w:val="24"/>
          <w:szCs w:val="24"/>
          <w:lang w:val="en-US"/>
        </w:rPr>
        <w:lastRenderedPageBreak/>
        <w:t>fact patients with that MSI positive colorectal carcinoma had a better prognosis than those with MSI negative colorectal carcinoma</w:t>
      </w:r>
      <w:r w:rsidRPr="00332D18">
        <w:rPr>
          <w:rFonts w:ascii="Book Antiqua" w:hAnsi="Book Antiqua"/>
          <w:sz w:val="24"/>
          <w:szCs w:val="24"/>
          <w:vertAlign w:val="superscript"/>
          <w:lang w:val="en-US"/>
        </w:rPr>
        <w:t>[60]</w:t>
      </w:r>
      <w:r w:rsidRPr="00DC69A8">
        <w:rPr>
          <w:rFonts w:ascii="Book Antiqua" w:hAnsi="Book Antiqua"/>
          <w:sz w:val="24"/>
          <w:szCs w:val="24"/>
          <w:lang w:val="en-US"/>
        </w:rPr>
        <w:t xml:space="preserve">. </w:t>
      </w:r>
    </w:p>
    <w:p w:rsidR="00C97277" w:rsidRPr="00DC69A8" w:rsidRDefault="00C97277" w:rsidP="006014A2">
      <w:pPr>
        <w:tabs>
          <w:tab w:val="left" w:pos="0"/>
        </w:tabs>
        <w:spacing w:after="0" w:line="360" w:lineRule="auto"/>
        <w:jc w:val="both"/>
        <w:rPr>
          <w:rFonts w:ascii="Book Antiqua" w:hAnsi="Book Antiqua"/>
          <w:sz w:val="24"/>
          <w:szCs w:val="24"/>
          <w:lang w:val="en-US"/>
        </w:rPr>
      </w:pPr>
      <w:r w:rsidRPr="00DC69A8">
        <w:rPr>
          <w:rFonts w:ascii="Book Antiqua" w:hAnsi="Book Antiqua"/>
          <w:sz w:val="24"/>
          <w:szCs w:val="24"/>
          <w:lang w:val="en-US"/>
        </w:rPr>
        <w:tab/>
        <w:t xml:space="preserve">Other than MSI, </w:t>
      </w:r>
      <w:r w:rsidRPr="00DC69A8">
        <w:rPr>
          <w:rFonts w:ascii="Book Antiqua" w:hAnsi="Book Antiqua"/>
          <w:i/>
          <w:sz w:val="24"/>
          <w:szCs w:val="24"/>
          <w:lang w:val="en-US"/>
        </w:rPr>
        <w:t>K-ras</w:t>
      </w:r>
      <w:r w:rsidRPr="00DC69A8">
        <w:rPr>
          <w:rFonts w:ascii="Book Antiqua" w:hAnsi="Book Antiqua"/>
          <w:sz w:val="24"/>
          <w:szCs w:val="24"/>
          <w:lang w:val="en-US"/>
        </w:rPr>
        <w:t xml:space="preserve"> and </w:t>
      </w:r>
      <w:r w:rsidRPr="00DC69A8">
        <w:rPr>
          <w:rFonts w:ascii="Book Antiqua" w:hAnsi="Book Antiqua"/>
          <w:i/>
          <w:sz w:val="24"/>
          <w:szCs w:val="24"/>
          <w:lang w:val="en-US"/>
        </w:rPr>
        <w:t>p53</w:t>
      </w:r>
      <w:r w:rsidRPr="00DC69A8">
        <w:rPr>
          <w:rFonts w:ascii="Book Antiqua" w:hAnsi="Book Antiqua"/>
          <w:sz w:val="24"/>
          <w:szCs w:val="24"/>
          <w:lang w:val="en-US"/>
        </w:rPr>
        <w:t xml:space="preserve"> mutations are commonly studies in colorectal carcinomas</w:t>
      </w:r>
      <w:r w:rsidRPr="00332D18">
        <w:rPr>
          <w:rFonts w:ascii="Book Antiqua" w:hAnsi="Book Antiqua"/>
          <w:sz w:val="24"/>
          <w:szCs w:val="24"/>
          <w:vertAlign w:val="superscript"/>
          <w:lang w:val="en-US"/>
        </w:rPr>
        <w:t>[57-61]</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i/>
          <w:sz w:val="24"/>
          <w:szCs w:val="24"/>
          <w:lang w:val="en-US"/>
        </w:rPr>
        <w:t>K-ras</w:t>
      </w:r>
      <w:r w:rsidRPr="00DC69A8">
        <w:rPr>
          <w:rFonts w:ascii="Book Antiqua" w:hAnsi="Book Antiqua"/>
          <w:sz w:val="24"/>
          <w:szCs w:val="24"/>
          <w:lang w:val="en-US"/>
        </w:rPr>
        <w:t xml:space="preserve"> mutations are predictive markers of resistance to monoclonal antibody therapies for metastatic colorectal carcinoma which targets the epidermal growth factor receptor.</w:t>
      </w:r>
      <w:r>
        <w:rPr>
          <w:rFonts w:ascii="Book Antiqua" w:hAnsi="Book Antiqua"/>
          <w:sz w:val="24"/>
          <w:szCs w:val="24"/>
          <w:lang w:val="en-US"/>
        </w:rPr>
        <w:t xml:space="preserve"> </w:t>
      </w:r>
      <w:r w:rsidRPr="00DC69A8">
        <w:rPr>
          <w:rFonts w:ascii="Book Antiqua" w:hAnsi="Book Antiqua"/>
          <w:i/>
          <w:sz w:val="24"/>
          <w:szCs w:val="24"/>
          <w:lang w:val="en-US"/>
        </w:rPr>
        <w:t>p53</w:t>
      </w:r>
      <w:r w:rsidRPr="00DC69A8">
        <w:rPr>
          <w:rFonts w:ascii="Book Antiqua" w:hAnsi="Book Antiqua"/>
          <w:sz w:val="24"/>
          <w:szCs w:val="24"/>
          <w:lang w:val="en-US"/>
        </w:rPr>
        <w:t xml:space="preserve"> mutations are common in human cancers and often found in more aggressive cancers.</w:t>
      </w:r>
      <w:r>
        <w:rPr>
          <w:rFonts w:ascii="Book Antiqua" w:hAnsi="Book Antiqua"/>
          <w:sz w:val="24"/>
          <w:szCs w:val="24"/>
          <w:lang w:val="en-US"/>
        </w:rPr>
        <w:t xml:space="preserve"> </w:t>
      </w:r>
      <w:r w:rsidRPr="00DC69A8">
        <w:rPr>
          <w:rFonts w:ascii="Book Antiqua" w:hAnsi="Book Antiqua"/>
          <w:sz w:val="24"/>
          <w:szCs w:val="24"/>
          <w:lang w:val="en-US"/>
        </w:rPr>
        <w:t xml:space="preserve">In many studies, there is a portion of synchronous colorectal carcinoma with discordant MSI status, </w:t>
      </w:r>
      <w:r w:rsidRPr="00DC69A8">
        <w:rPr>
          <w:rFonts w:ascii="Book Antiqua" w:hAnsi="Book Antiqua"/>
          <w:i/>
          <w:sz w:val="24"/>
          <w:szCs w:val="24"/>
          <w:lang w:val="en-US"/>
        </w:rPr>
        <w:t>p53</w:t>
      </w:r>
      <w:r w:rsidRPr="00DC69A8">
        <w:rPr>
          <w:rFonts w:ascii="Book Antiqua" w:hAnsi="Book Antiqua"/>
          <w:sz w:val="24"/>
          <w:szCs w:val="24"/>
          <w:lang w:val="en-US"/>
        </w:rPr>
        <w:t xml:space="preserve"> mutation and </w:t>
      </w:r>
      <w:r w:rsidRPr="00DC69A8">
        <w:rPr>
          <w:rFonts w:ascii="Book Antiqua" w:hAnsi="Book Antiqua"/>
          <w:i/>
          <w:sz w:val="24"/>
          <w:szCs w:val="24"/>
          <w:lang w:val="en-US"/>
        </w:rPr>
        <w:t>K-ras</w:t>
      </w:r>
      <w:r w:rsidRPr="00DC69A8">
        <w:rPr>
          <w:rFonts w:ascii="Book Antiqua" w:hAnsi="Book Antiqua"/>
          <w:sz w:val="24"/>
          <w:szCs w:val="24"/>
          <w:lang w:val="en-US"/>
        </w:rPr>
        <w:t xml:space="preserve"> mutation between the synchronous colorectal carcin</w:t>
      </w:r>
      <w:r>
        <w:rPr>
          <w:rFonts w:ascii="Book Antiqua" w:hAnsi="Book Antiqua"/>
          <w:sz w:val="24"/>
          <w:szCs w:val="24"/>
          <w:lang w:val="en-US"/>
        </w:rPr>
        <w:t>omas in a given individual</w:t>
      </w:r>
      <w:r w:rsidRPr="00332D18">
        <w:rPr>
          <w:rFonts w:ascii="Book Antiqua" w:hAnsi="Book Antiqua"/>
          <w:sz w:val="24"/>
          <w:szCs w:val="24"/>
          <w:vertAlign w:val="superscript"/>
          <w:lang w:val="en-US"/>
        </w:rPr>
        <w:t>[14,17,23,</w:t>
      </w:r>
      <w:r>
        <w:rPr>
          <w:rFonts w:ascii="Book Antiqua" w:hAnsi="Book Antiqua"/>
          <w:sz w:val="24"/>
          <w:szCs w:val="24"/>
          <w:vertAlign w:val="superscript"/>
          <w:lang w:val="en-US"/>
        </w:rPr>
        <w:t>40,</w:t>
      </w:r>
      <w:r w:rsidRPr="00332D18">
        <w:rPr>
          <w:rFonts w:ascii="Book Antiqua" w:hAnsi="Book Antiqua"/>
          <w:sz w:val="24"/>
          <w:szCs w:val="24"/>
          <w:vertAlign w:val="superscript"/>
          <w:lang w:val="en-US"/>
        </w:rPr>
        <w:t>41]</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These findings suggest that mechanism of formation of synchronous colorectal carcinomas is complex and is unlikely to be linked to known genetic mutations commonly found in colorectal carcinomas.</w:t>
      </w:r>
      <w:r>
        <w:rPr>
          <w:rFonts w:ascii="Book Antiqua" w:hAnsi="Book Antiqua"/>
          <w:sz w:val="24"/>
          <w:szCs w:val="24"/>
          <w:lang w:val="en-US"/>
        </w:rPr>
        <w:t xml:space="preserve"> </w:t>
      </w:r>
    </w:p>
    <w:p w:rsidR="00C97277" w:rsidRPr="00DC69A8" w:rsidRDefault="00C97277" w:rsidP="006014A2">
      <w:pPr>
        <w:spacing w:after="0" w:line="360" w:lineRule="auto"/>
        <w:ind w:firstLine="720"/>
        <w:jc w:val="both"/>
        <w:rPr>
          <w:rFonts w:ascii="Book Antiqua" w:hAnsi="Book Antiqua"/>
          <w:sz w:val="24"/>
          <w:szCs w:val="24"/>
        </w:rPr>
      </w:pPr>
      <w:r w:rsidRPr="00DC69A8">
        <w:rPr>
          <w:rFonts w:ascii="Book Antiqua" w:hAnsi="Book Antiqua"/>
          <w:sz w:val="24"/>
          <w:szCs w:val="24"/>
          <w:lang w:val="en-US"/>
        </w:rPr>
        <w:t xml:space="preserve">Lastly, </w:t>
      </w:r>
      <w:r w:rsidRPr="00DC69A8">
        <w:rPr>
          <w:rFonts w:ascii="Book Antiqua" w:hAnsi="Book Antiqua"/>
          <w:sz w:val="24"/>
          <w:szCs w:val="24"/>
        </w:rPr>
        <w:t xml:space="preserve">genetic polymorphism of </w:t>
      </w:r>
      <w:r w:rsidRPr="00DC69A8">
        <w:rPr>
          <w:rFonts w:ascii="Book Antiqua" w:hAnsi="Book Antiqua"/>
          <w:i/>
          <w:sz w:val="24"/>
          <w:szCs w:val="24"/>
        </w:rPr>
        <w:t>glutathione S-transferases</w:t>
      </w:r>
      <w:r w:rsidRPr="00DC69A8">
        <w:rPr>
          <w:rFonts w:ascii="Book Antiqua" w:hAnsi="Book Antiqua"/>
          <w:sz w:val="24"/>
          <w:szCs w:val="24"/>
        </w:rPr>
        <w:t xml:space="preserve"> (null GSRM1 phenotype) was found in a study to be associated with synchronous colorectal carcinoma</w:t>
      </w:r>
      <w:r w:rsidRPr="00332D18">
        <w:rPr>
          <w:rFonts w:ascii="Book Antiqua" w:hAnsi="Book Antiqua"/>
          <w:sz w:val="24"/>
          <w:szCs w:val="24"/>
          <w:vertAlign w:val="superscript"/>
        </w:rPr>
        <w:t>[54]</w:t>
      </w:r>
      <w:r w:rsidRPr="00DC69A8">
        <w:rPr>
          <w:rFonts w:ascii="Book Antiqua" w:hAnsi="Book Antiqua"/>
          <w:sz w:val="24"/>
          <w:szCs w:val="24"/>
        </w:rPr>
        <w:t>. The Glutathione S-transferases (GSTs) form a group of multi-gene isoenzymes involved in the cellular detoxification of both xenobiotic and endobiotic compounds</w:t>
      </w:r>
      <w:r w:rsidRPr="00332D18">
        <w:rPr>
          <w:rFonts w:ascii="Book Antiqua" w:hAnsi="Book Antiqua"/>
          <w:sz w:val="24"/>
          <w:szCs w:val="24"/>
          <w:vertAlign w:val="superscript"/>
        </w:rPr>
        <w:t>[62]</w:t>
      </w:r>
      <w:r w:rsidRPr="00DC69A8">
        <w:rPr>
          <w:rFonts w:ascii="Book Antiqua" w:hAnsi="Book Antiqua"/>
          <w:sz w:val="24"/>
          <w:szCs w:val="24"/>
        </w:rPr>
        <w:t>.</w:t>
      </w:r>
      <w:r>
        <w:rPr>
          <w:rFonts w:ascii="Book Antiqua" w:hAnsi="Book Antiqua"/>
          <w:sz w:val="24"/>
          <w:szCs w:val="24"/>
        </w:rPr>
        <w:t xml:space="preserve"> </w:t>
      </w:r>
      <w:r w:rsidRPr="00DC69A8">
        <w:rPr>
          <w:rFonts w:ascii="Book Antiqua" w:hAnsi="Book Antiqua"/>
          <w:sz w:val="24"/>
          <w:szCs w:val="24"/>
        </w:rPr>
        <w:t>They are related to cancer risk characterization and chemotherapy resistance.</w:t>
      </w:r>
      <w:r>
        <w:rPr>
          <w:rFonts w:ascii="Book Antiqua" w:hAnsi="Book Antiqua"/>
          <w:sz w:val="24"/>
          <w:szCs w:val="24"/>
        </w:rPr>
        <w:t xml:space="preserve"> </w:t>
      </w:r>
      <w:r w:rsidRPr="00DC69A8">
        <w:rPr>
          <w:rFonts w:ascii="Book Antiqua" w:hAnsi="Book Antiqua"/>
          <w:sz w:val="24"/>
          <w:szCs w:val="24"/>
        </w:rPr>
        <w:t xml:space="preserve">This result needs to be confirmed in future studies. </w:t>
      </w:r>
    </w:p>
    <w:p w:rsidR="00C97277" w:rsidRPr="00DC69A8" w:rsidRDefault="00C97277" w:rsidP="006014A2">
      <w:pPr>
        <w:spacing w:after="0" w:line="360" w:lineRule="auto"/>
        <w:jc w:val="both"/>
        <w:rPr>
          <w:rFonts w:ascii="Book Antiqua" w:hAnsi="Book Antiqua"/>
          <w:sz w:val="24"/>
          <w:szCs w:val="24"/>
        </w:rPr>
      </w:pPr>
    </w:p>
    <w:p w:rsidR="00C97277" w:rsidRPr="003D35EF" w:rsidRDefault="00C97277" w:rsidP="006014A2">
      <w:pPr>
        <w:spacing w:after="0" w:line="360" w:lineRule="auto"/>
        <w:jc w:val="both"/>
        <w:rPr>
          <w:rFonts w:ascii="Book Antiqua" w:hAnsi="Book Antiqua"/>
          <w:b/>
          <w:sz w:val="24"/>
          <w:szCs w:val="24"/>
        </w:rPr>
      </w:pPr>
      <w:r w:rsidRPr="003D35EF">
        <w:rPr>
          <w:rFonts w:ascii="Book Antiqua" w:hAnsi="Book Antiqua"/>
          <w:b/>
          <w:sz w:val="24"/>
          <w:szCs w:val="24"/>
        </w:rPr>
        <w:t>PROGNOSTIC IMPACT</w:t>
      </w:r>
    </w:p>
    <w:p w:rsidR="00C97277" w:rsidRPr="00DC69A8" w:rsidRDefault="00C97277" w:rsidP="006014A2">
      <w:pPr>
        <w:tabs>
          <w:tab w:val="left" w:pos="0"/>
        </w:tabs>
        <w:spacing w:after="0" w:line="360" w:lineRule="auto"/>
        <w:jc w:val="both"/>
        <w:rPr>
          <w:rFonts w:ascii="Book Antiqua" w:hAnsi="Book Antiqua"/>
          <w:sz w:val="24"/>
          <w:szCs w:val="24"/>
          <w:lang w:val="en-US"/>
        </w:rPr>
      </w:pPr>
      <w:r w:rsidRPr="00DC69A8">
        <w:rPr>
          <w:rFonts w:ascii="Book Antiqua" w:hAnsi="Book Antiqua"/>
          <w:sz w:val="24"/>
          <w:szCs w:val="24"/>
          <w:lang w:val="en-US"/>
        </w:rPr>
        <w:t>The prognosis of patients with synchronous carcinoma has been documented to be better, the same or worse than those with solita</w:t>
      </w:r>
      <w:r>
        <w:rPr>
          <w:rFonts w:ascii="Book Antiqua" w:hAnsi="Book Antiqua"/>
          <w:sz w:val="24"/>
          <w:szCs w:val="24"/>
          <w:lang w:val="en-US"/>
        </w:rPr>
        <w:t>ry colorectal carcinoma</w:t>
      </w:r>
      <w:r w:rsidRPr="00332D18">
        <w:rPr>
          <w:rFonts w:ascii="Book Antiqua" w:hAnsi="Book Antiqua"/>
          <w:sz w:val="24"/>
          <w:szCs w:val="24"/>
          <w:vertAlign w:val="superscript"/>
          <w:lang w:val="en-US"/>
        </w:rPr>
        <w:t>[2,19,20]</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The variation is likely due to the differences in the sample size, length of clinical follow-up etc. and needs to be interpreted with caution.</w:t>
      </w:r>
      <w:r>
        <w:rPr>
          <w:rFonts w:ascii="Book Antiqua" w:hAnsi="Book Antiqua"/>
          <w:sz w:val="24"/>
          <w:szCs w:val="24"/>
          <w:lang w:val="en-US"/>
        </w:rPr>
        <w:t xml:space="preserve"> </w:t>
      </w:r>
      <w:r w:rsidRPr="00DC69A8">
        <w:rPr>
          <w:rFonts w:ascii="Book Antiqua" w:hAnsi="Book Antiqua"/>
          <w:sz w:val="24"/>
          <w:szCs w:val="24"/>
          <w:lang w:val="en-US"/>
        </w:rPr>
        <w:t xml:space="preserve">The first prospective study on the effect of synchronous colorectal carcinoma on survival as compared to solitary colorectal cancer was presented by Nosho and colleagues in </w:t>
      </w:r>
      <w:r w:rsidRPr="00332D18">
        <w:rPr>
          <w:rFonts w:ascii="Book Antiqua" w:hAnsi="Book Antiqua"/>
          <w:sz w:val="24"/>
          <w:szCs w:val="24"/>
          <w:lang w:val="en-US"/>
        </w:rPr>
        <w:t xml:space="preserve">United States </w:t>
      </w:r>
      <w:r w:rsidRPr="00DC69A8">
        <w:rPr>
          <w:rFonts w:ascii="Book Antiqua" w:hAnsi="Book Antiqua"/>
          <w:sz w:val="24"/>
          <w:szCs w:val="24"/>
          <w:lang w:val="en-US"/>
        </w:rPr>
        <w:t>in 2009</w:t>
      </w:r>
      <w:r w:rsidRPr="00332D18">
        <w:rPr>
          <w:rFonts w:ascii="Book Antiqua" w:hAnsi="Book Antiqua"/>
          <w:sz w:val="24"/>
          <w:szCs w:val="24"/>
          <w:vertAlign w:val="superscript"/>
          <w:lang w:val="en-US"/>
        </w:rPr>
        <w:t>[43]</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The study showed that synchronous colorectal carcinomas were significantly associated with poor prognosis.</w:t>
      </w:r>
      <w:r>
        <w:rPr>
          <w:rFonts w:ascii="Book Antiqua" w:hAnsi="Book Antiqua"/>
          <w:sz w:val="24"/>
          <w:szCs w:val="24"/>
          <w:lang w:val="en-US"/>
        </w:rPr>
        <w:t xml:space="preserve"> </w:t>
      </w:r>
      <w:r w:rsidRPr="00DC69A8">
        <w:rPr>
          <w:rFonts w:ascii="Book Antiqua" w:hAnsi="Book Antiqua"/>
          <w:sz w:val="24"/>
          <w:szCs w:val="24"/>
          <w:lang w:val="en-US"/>
        </w:rPr>
        <w:t xml:space="preserve"> The reasons proposed are more related to the predicted clinical effects of the higher chance of complications and metastases in multiple colorectal carcinomas.</w:t>
      </w:r>
      <w:r>
        <w:rPr>
          <w:rFonts w:ascii="Book Antiqua" w:hAnsi="Book Antiqua"/>
          <w:sz w:val="24"/>
          <w:szCs w:val="24"/>
          <w:lang w:val="en-US"/>
        </w:rPr>
        <w:t xml:space="preserve"> </w:t>
      </w:r>
      <w:r w:rsidRPr="00DC69A8">
        <w:rPr>
          <w:rFonts w:ascii="Book Antiqua" w:hAnsi="Book Antiqua"/>
          <w:sz w:val="24"/>
          <w:szCs w:val="24"/>
          <w:lang w:val="en-US"/>
        </w:rPr>
        <w:t xml:space="preserve"> However, in the majority of the studies and many of the recent studies involving a larger number of cases, the survival of synchronous </w:t>
      </w:r>
      <w:r w:rsidRPr="00DC69A8">
        <w:rPr>
          <w:rFonts w:ascii="Book Antiqua" w:hAnsi="Book Antiqua"/>
          <w:sz w:val="24"/>
          <w:szCs w:val="24"/>
          <w:lang w:val="en-US"/>
        </w:rPr>
        <w:lastRenderedPageBreak/>
        <w:t>colorectal carcinoma was reported to be no different from solitary colorectal carcinoma.</w:t>
      </w:r>
      <w:r>
        <w:rPr>
          <w:rFonts w:ascii="Book Antiqua" w:hAnsi="Book Antiqua"/>
          <w:sz w:val="24"/>
          <w:szCs w:val="24"/>
          <w:lang w:val="en-US"/>
        </w:rPr>
        <w:t xml:space="preserve"> </w:t>
      </w:r>
      <w:r w:rsidRPr="00DC69A8">
        <w:rPr>
          <w:rFonts w:ascii="Book Antiqua" w:hAnsi="Book Antiqua"/>
          <w:sz w:val="24"/>
          <w:szCs w:val="24"/>
          <w:lang w:val="en-US"/>
        </w:rPr>
        <w:t xml:space="preserve">In the studies by Hu and coauthors </w:t>
      </w:r>
      <w:r>
        <w:rPr>
          <w:rFonts w:ascii="Book Antiqua" w:hAnsi="Book Antiqua"/>
          <w:sz w:val="24"/>
          <w:szCs w:val="24"/>
          <w:lang w:val="en-US"/>
        </w:rPr>
        <w:t>in 2012</w:t>
      </w:r>
      <w:r w:rsidRPr="00332D18">
        <w:rPr>
          <w:rFonts w:ascii="Book Antiqua" w:hAnsi="Book Antiqua"/>
          <w:sz w:val="24"/>
          <w:szCs w:val="24"/>
          <w:vertAlign w:val="superscript"/>
          <w:lang w:val="en-US"/>
        </w:rPr>
        <w:t>[52]</w:t>
      </w:r>
      <w:r w:rsidRPr="00DC69A8">
        <w:rPr>
          <w:rFonts w:ascii="Book Antiqua" w:hAnsi="Book Antiqua"/>
          <w:sz w:val="24"/>
          <w:szCs w:val="24"/>
          <w:lang w:val="en-US"/>
        </w:rPr>
        <w:t xml:space="preserve"> and also from our group in 2011 and 2012</w:t>
      </w:r>
      <w:r w:rsidRPr="00332D18">
        <w:rPr>
          <w:rFonts w:ascii="Book Antiqua" w:hAnsi="Book Antiqua"/>
          <w:sz w:val="24"/>
          <w:szCs w:val="24"/>
          <w:vertAlign w:val="superscript"/>
          <w:lang w:val="en-US"/>
        </w:rPr>
        <w:t>[46,56]</w:t>
      </w:r>
      <w:r w:rsidRPr="00DC69A8">
        <w:rPr>
          <w:rFonts w:ascii="Book Antiqua" w:hAnsi="Book Antiqua"/>
          <w:sz w:val="24"/>
          <w:szCs w:val="24"/>
          <w:lang w:val="en-US"/>
        </w:rPr>
        <w:t>, marginal survival benefits of patients with synchronous colorectal carcinomas were noted.</w:t>
      </w:r>
      <w:r>
        <w:rPr>
          <w:rFonts w:ascii="Book Antiqua" w:hAnsi="Book Antiqua"/>
          <w:sz w:val="24"/>
          <w:szCs w:val="24"/>
          <w:lang w:val="en-US"/>
        </w:rPr>
        <w:t xml:space="preserve"> </w:t>
      </w:r>
      <w:r w:rsidRPr="00DC69A8">
        <w:rPr>
          <w:rFonts w:ascii="Book Antiqua" w:hAnsi="Book Antiqua"/>
          <w:sz w:val="24"/>
          <w:szCs w:val="24"/>
          <w:lang w:val="en-US"/>
        </w:rPr>
        <w:t>Hu and co-authors proposed that the reason for the better survival rates in this type of carcinoma may be related to the genetic difference in a portion of cancers</w:t>
      </w:r>
      <w:r w:rsidRPr="00332D18">
        <w:rPr>
          <w:rFonts w:ascii="Book Antiqua" w:hAnsi="Book Antiqua"/>
          <w:sz w:val="24"/>
          <w:szCs w:val="24"/>
          <w:vertAlign w:val="superscript"/>
          <w:lang w:val="en-US"/>
        </w:rPr>
        <w:t>[52]</w:t>
      </w:r>
      <w:r w:rsidRPr="00DC69A8">
        <w:rPr>
          <w:rFonts w:ascii="Book Antiqua" w:hAnsi="Book Antiqua"/>
          <w:sz w:val="24"/>
          <w:szCs w:val="24"/>
          <w:lang w:val="en-US"/>
        </w:rPr>
        <w:t>.</w:t>
      </w:r>
      <w:r>
        <w:rPr>
          <w:rFonts w:ascii="Book Antiqua" w:hAnsi="Book Antiqua"/>
          <w:sz w:val="24"/>
          <w:szCs w:val="24"/>
          <w:lang w:val="en-US"/>
        </w:rPr>
        <w:t xml:space="preserve"> </w:t>
      </w:r>
      <w:r w:rsidRPr="00DC69A8">
        <w:rPr>
          <w:rFonts w:ascii="Book Antiqua" w:hAnsi="Book Antiqua"/>
          <w:sz w:val="24"/>
          <w:szCs w:val="24"/>
          <w:lang w:val="en-US"/>
        </w:rPr>
        <w:t>Nevertheless, it is likely that the prognosis of patients with colorectal carcinoma depends on many factors and the occurrence of synchronous colorectal carcinoma is not strong enough as an independent predictive factor for survival rates.</w:t>
      </w:r>
      <w:r>
        <w:rPr>
          <w:rFonts w:ascii="Book Antiqua" w:hAnsi="Book Antiqua"/>
          <w:sz w:val="24"/>
          <w:szCs w:val="24"/>
          <w:lang w:val="en-US"/>
        </w:rPr>
        <w:t xml:space="preserve"> </w:t>
      </w:r>
    </w:p>
    <w:p w:rsidR="00C97277" w:rsidRPr="00DC69A8" w:rsidRDefault="00C97277" w:rsidP="006014A2">
      <w:pPr>
        <w:autoSpaceDE w:val="0"/>
        <w:autoSpaceDN w:val="0"/>
        <w:adjustRightInd w:val="0"/>
        <w:spacing w:after="0" w:line="360" w:lineRule="auto"/>
        <w:jc w:val="both"/>
        <w:rPr>
          <w:rFonts w:ascii="Book Antiqua" w:hAnsi="Book Antiqua"/>
          <w:i/>
          <w:sz w:val="24"/>
          <w:szCs w:val="24"/>
        </w:rPr>
      </w:pPr>
    </w:p>
    <w:p w:rsidR="00C97277" w:rsidRPr="003D35EF" w:rsidRDefault="00C97277" w:rsidP="006014A2">
      <w:pPr>
        <w:autoSpaceDE w:val="0"/>
        <w:autoSpaceDN w:val="0"/>
        <w:adjustRightInd w:val="0"/>
        <w:spacing w:after="0" w:line="360" w:lineRule="auto"/>
        <w:jc w:val="both"/>
        <w:rPr>
          <w:rFonts w:ascii="Book Antiqua" w:hAnsi="Book Antiqua"/>
          <w:b/>
          <w:sz w:val="24"/>
          <w:szCs w:val="24"/>
        </w:rPr>
      </w:pPr>
      <w:r w:rsidRPr="003D35EF">
        <w:rPr>
          <w:rFonts w:ascii="Book Antiqua" w:hAnsi="Book Antiqua"/>
          <w:b/>
          <w:sz w:val="24"/>
          <w:szCs w:val="24"/>
        </w:rPr>
        <w:t>MANAGEMENT</w:t>
      </w:r>
    </w:p>
    <w:p w:rsidR="00C97277" w:rsidRPr="00DC69A8" w:rsidRDefault="00C97277" w:rsidP="00332D18">
      <w:pPr>
        <w:autoSpaceDE w:val="0"/>
        <w:autoSpaceDN w:val="0"/>
        <w:adjustRightInd w:val="0"/>
        <w:spacing w:after="0" w:line="360" w:lineRule="auto"/>
        <w:jc w:val="both"/>
        <w:rPr>
          <w:rFonts w:ascii="Book Antiqua" w:hAnsi="Book Antiqua"/>
          <w:sz w:val="24"/>
          <w:szCs w:val="24"/>
        </w:rPr>
      </w:pPr>
      <w:r w:rsidRPr="00DC69A8">
        <w:rPr>
          <w:rFonts w:ascii="Book Antiqua" w:hAnsi="Book Antiqua"/>
          <w:sz w:val="24"/>
          <w:szCs w:val="24"/>
        </w:rPr>
        <w:t>An extensive operation would be needed for patients with synchronous colorectal cancers in the settings of known predisposing factors like familial adenomatous polyposis, ulcerative colitis or HNPCC.</w:t>
      </w:r>
      <w:r>
        <w:rPr>
          <w:rFonts w:ascii="Book Antiqua" w:hAnsi="Book Antiqua"/>
          <w:sz w:val="24"/>
          <w:szCs w:val="24"/>
        </w:rPr>
        <w:t xml:space="preserve"> </w:t>
      </w:r>
      <w:r w:rsidRPr="00DC69A8">
        <w:rPr>
          <w:rFonts w:ascii="Book Antiqua" w:hAnsi="Book Antiqua"/>
          <w:sz w:val="24"/>
          <w:szCs w:val="24"/>
        </w:rPr>
        <w:t>For the other cases, appropriate surgical resection with colonoscopic examination of follow-up should be recommended.</w:t>
      </w:r>
      <w:r>
        <w:rPr>
          <w:rFonts w:ascii="Book Antiqua" w:hAnsi="Book Antiqua"/>
          <w:sz w:val="24"/>
          <w:szCs w:val="24"/>
        </w:rPr>
        <w:t xml:space="preserve"> </w:t>
      </w:r>
      <w:r w:rsidRPr="00DC69A8">
        <w:rPr>
          <w:rFonts w:ascii="Book Antiqua" w:hAnsi="Book Antiqua"/>
          <w:sz w:val="24"/>
          <w:szCs w:val="24"/>
        </w:rPr>
        <w:t>If one of the synchronous cancers is of early-stage colorectal cancers, colonoscopic resection (endoscopic mucosal resection or endoscopic submucosal resection) may be used.</w:t>
      </w:r>
      <w:r>
        <w:rPr>
          <w:rFonts w:ascii="Book Antiqua" w:hAnsi="Book Antiqua"/>
          <w:sz w:val="24"/>
          <w:szCs w:val="24"/>
        </w:rPr>
        <w:t xml:space="preserve"> </w:t>
      </w:r>
      <w:r w:rsidRPr="00DC69A8">
        <w:rPr>
          <w:rFonts w:ascii="Book Antiqua" w:hAnsi="Book Antiqua"/>
          <w:sz w:val="24"/>
          <w:szCs w:val="24"/>
        </w:rPr>
        <w:t>Otherwise, dual colon resection may be needed if the synchronous cancers are a large distance apart and of advanced stages.</w:t>
      </w:r>
      <w:r>
        <w:rPr>
          <w:rFonts w:ascii="Book Antiqua" w:hAnsi="Book Antiqua"/>
          <w:sz w:val="24"/>
          <w:szCs w:val="24"/>
        </w:rPr>
        <w:t xml:space="preserve"> </w:t>
      </w:r>
      <w:r w:rsidRPr="00DC69A8">
        <w:rPr>
          <w:rFonts w:ascii="Book Antiqua" w:hAnsi="Book Antiqua"/>
          <w:sz w:val="24"/>
          <w:szCs w:val="24"/>
        </w:rPr>
        <w:t>Depending on the resources available, life-long clinical follow-up of some patients with synchronous colorectal carcinoma may be recommended.</w:t>
      </w:r>
    </w:p>
    <w:p w:rsidR="00C97277" w:rsidRPr="00DC69A8" w:rsidRDefault="00C97277" w:rsidP="006014A2">
      <w:pPr>
        <w:autoSpaceDE w:val="0"/>
        <w:autoSpaceDN w:val="0"/>
        <w:adjustRightInd w:val="0"/>
        <w:spacing w:after="0" w:line="360" w:lineRule="auto"/>
        <w:ind w:firstLine="720"/>
        <w:jc w:val="both"/>
        <w:rPr>
          <w:rFonts w:ascii="Book Antiqua" w:hAnsi="Book Antiqua"/>
          <w:sz w:val="24"/>
          <w:szCs w:val="24"/>
        </w:rPr>
      </w:pPr>
      <w:r w:rsidRPr="00DC69A8">
        <w:rPr>
          <w:rFonts w:ascii="Book Antiqua" w:hAnsi="Book Antiqua"/>
          <w:sz w:val="24"/>
          <w:szCs w:val="24"/>
        </w:rPr>
        <w:t>A complete colonoscopy may not be possible in all patients to detect synchronous colorectal carcinoma before an operation due to the presence of synchronous carcinoma proximal to a stenosing</w:t>
      </w:r>
      <w:r>
        <w:rPr>
          <w:rFonts w:ascii="Book Antiqua" w:hAnsi="Book Antiqua"/>
          <w:sz w:val="24"/>
          <w:szCs w:val="24"/>
        </w:rPr>
        <w:t xml:space="preserve"> colorectal carcinoma</w:t>
      </w:r>
      <w:r w:rsidRPr="00332D18">
        <w:rPr>
          <w:rFonts w:ascii="Book Antiqua" w:hAnsi="Book Antiqua"/>
          <w:sz w:val="24"/>
          <w:szCs w:val="24"/>
          <w:vertAlign w:val="superscript"/>
        </w:rPr>
        <w:t>[46]</w:t>
      </w:r>
      <w:r w:rsidRPr="00DC69A8">
        <w:rPr>
          <w:rFonts w:ascii="Book Antiqua" w:hAnsi="Book Antiqua"/>
          <w:sz w:val="24"/>
          <w:szCs w:val="24"/>
        </w:rPr>
        <w:t>.</w:t>
      </w:r>
      <w:r>
        <w:rPr>
          <w:rFonts w:ascii="Book Antiqua" w:hAnsi="Book Antiqua"/>
          <w:sz w:val="24"/>
          <w:szCs w:val="24"/>
        </w:rPr>
        <w:t xml:space="preserve"> </w:t>
      </w:r>
      <w:r w:rsidRPr="00DC69A8">
        <w:rPr>
          <w:rFonts w:ascii="Book Antiqua" w:hAnsi="Book Antiqua"/>
          <w:sz w:val="24"/>
          <w:szCs w:val="24"/>
        </w:rPr>
        <w:t>Even with a complete colonoscopy, synchronous carcinoma may also be missed as a result of a small size or being very close to the main cancer.</w:t>
      </w:r>
      <w:r>
        <w:rPr>
          <w:rFonts w:ascii="Book Antiqua" w:hAnsi="Book Antiqua"/>
          <w:sz w:val="24"/>
          <w:szCs w:val="24"/>
        </w:rPr>
        <w:t xml:space="preserve"> </w:t>
      </w:r>
      <w:r w:rsidRPr="00DC69A8">
        <w:rPr>
          <w:rFonts w:ascii="Book Antiqua" w:hAnsi="Book Antiqua"/>
          <w:sz w:val="24"/>
          <w:szCs w:val="24"/>
        </w:rPr>
        <w:t xml:space="preserve"> </w:t>
      </w:r>
      <w:r w:rsidRPr="00DC69A8">
        <w:rPr>
          <w:rFonts w:ascii="Book Antiqua" w:hAnsi="Book Antiqua"/>
          <w:sz w:val="24"/>
          <w:szCs w:val="24"/>
          <w:lang w:eastAsia="en-AU"/>
        </w:rPr>
        <w:t>CT colonography have been used to detect</w:t>
      </w:r>
      <w:r w:rsidRPr="00DC69A8">
        <w:rPr>
          <w:rFonts w:ascii="Book Antiqua" w:hAnsi="Book Antiqua"/>
          <w:sz w:val="24"/>
          <w:szCs w:val="24"/>
        </w:rPr>
        <w:t xml:space="preserve"> </w:t>
      </w:r>
      <w:r w:rsidRPr="00DC69A8">
        <w:rPr>
          <w:rStyle w:val="highlight"/>
          <w:rFonts w:ascii="Book Antiqua" w:hAnsi="Book Antiqua"/>
          <w:sz w:val="24"/>
          <w:szCs w:val="24"/>
        </w:rPr>
        <w:t>synchronous</w:t>
      </w:r>
      <w:r w:rsidRPr="00DC69A8">
        <w:rPr>
          <w:rFonts w:ascii="Book Antiqua" w:hAnsi="Book Antiqua"/>
          <w:sz w:val="24"/>
          <w:szCs w:val="24"/>
        </w:rPr>
        <w:t xml:space="preserve"> cancers proximal to stenosing </w:t>
      </w:r>
      <w:r w:rsidRPr="00DC69A8">
        <w:rPr>
          <w:rStyle w:val="highlight"/>
          <w:rFonts w:ascii="Book Antiqua" w:hAnsi="Book Antiqua"/>
          <w:sz w:val="24"/>
          <w:szCs w:val="24"/>
        </w:rPr>
        <w:t>colorectal</w:t>
      </w:r>
      <w:r>
        <w:rPr>
          <w:rFonts w:ascii="Book Antiqua" w:hAnsi="Book Antiqua"/>
          <w:sz w:val="24"/>
          <w:szCs w:val="24"/>
        </w:rPr>
        <w:t xml:space="preserve"> cancers</w:t>
      </w:r>
      <w:r w:rsidRPr="00332D18">
        <w:rPr>
          <w:rFonts w:ascii="Book Antiqua" w:hAnsi="Book Antiqua"/>
          <w:sz w:val="24"/>
          <w:szCs w:val="24"/>
          <w:vertAlign w:val="superscript"/>
        </w:rPr>
        <w:t>[63]</w:t>
      </w:r>
      <w:r w:rsidRPr="00DC69A8">
        <w:rPr>
          <w:rFonts w:ascii="Book Antiqua" w:hAnsi="Book Antiqua"/>
          <w:sz w:val="24"/>
          <w:szCs w:val="24"/>
        </w:rPr>
        <w:t>.</w:t>
      </w:r>
      <w:r>
        <w:rPr>
          <w:rFonts w:ascii="Book Antiqua" w:hAnsi="Book Antiqua"/>
          <w:sz w:val="24"/>
          <w:szCs w:val="24"/>
        </w:rPr>
        <w:t xml:space="preserve"> </w:t>
      </w:r>
      <w:r w:rsidRPr="00DC69A8">
        <w:rPr>
          <w:rFonts w:ascii="Book Antiqua" w:hAnsi="Book Antiqua"/>
          <w:sz w:val="24"/>
          <w:szCs w:val="24"/>
        </w:rPr>
        <w:t xml:space="preserve">Nevertheless, it has limited capability in differentiating advanced adenoma from </w:t>
      </w:r>
      <w:r w:rsidRPr="00DC69A8">
        <w:rPr>
          <w:rStyle w:val="highlight"/>
          <w:rFonts w:ascii="Book Antiqua" w:hAnsi="Book Antiqua"/>
          <w:sz w:val="24"/>
          <w:szCs w:val="24"/>
        </w:rPr>
        <w:t>colorectal</w:t>
      </w:r>
      <w:r w:rsidRPr="00DC69A8">
        <w:rPr>
          <w:rFonts w:ascii="Book Antiqua" w:hAnsi="Book Antiqua"/>
          <w:sz w:val="24"/>
          <w:szCs w:val="24"/>
        </w:rPr>
        <w:t xml:space="preserve"> carcinoma.</w:t>
      </w:r>
      <w:r>
        <w:rPr>
          <w:rFonts w:ascii="Book Antiqua" w:hAnsi="Book Antiqua"/>
          <w:sz w:val="24"/>
          <w:szCs w:val="24"/>
        </w:rPr>
        <w:t xml:space="preserve"> </w:t>
      </w:r>
    </w:p>
    <w:p w:rsidR="00C97277" w:rsidRPr="00DC69A8" w:rsidRDefault="00C97277" w:rsidP="006014A2">
      <w:pPr>
        <w:tabs>
          <w:tab w:val="left" w:pos="0"/>
        </w:tabs>
        <w:spacing w:after="0" w:line="360" w:lineRule="auto"/>
        <w:jc w:val="both"/>
        <w:rPr>
          <w:rFonts w:ascii="Book Antiqua" w:hAnsi="Book Antiqua"/>
          <w:sz w:val="24"/>
          <w:szCs w:val="24"/>
          <w:lang w:val="en-US"/>
        </w:rPr>
      </w:pPr>
    </w:p>
    <w:p w:rsidR="00C97277" w:rsidRPr="00DC69A8" w:rsidRDefault="00C97277" w:rsidP="006014A2">
      <w:pPr>
        <w:tabs>
          <w:tab w:val="left" w:pos="0"/>
        </w:tabs>
        <w:spacing w:after="0" w:line="360" w:lineRule="auto"/>
        <w:jc w:val="both"/>
        <w:rPr>
          <w:rFonts w:ascii="Book Antiqua" w:hAnsi="Book Antiqua"/>
          <w:sz w:val="24"/>
          <w:szCs w:val="24"/>
          <w:lang w:val="en-US"/>
        </w:rPr>
      </w:pPr>
    </w:p>
    <w:p w:rsidR="00C97277" w:rsidRPr="00332D18" w:rsidRDefault="00C97277" w:rsidP="006014A2">
      <w:pPr>
        <w:autoSpaceDE w:val="0"/>
        <w:autoSpaceDN w:val="0"/>
        <w:adjustRightInd w:val="0"/>
        <w:spacing w:after="0" w:line="360" w:lineRule="auto"/>
        <w:jc w:val="both"/>
        <w:rPr>
          <w:rFonts w:ascii="Book Antiqua" w:hAnsi="Book Antiqua"/>
          <w:b/>
          <w:sz w:val="24"/>
          <w:szCs w:val="24"/>
        </w:rPr>
      </w:pPr>
      <w:r w:rsidRPr="00332D18">
        <w:rPr>
          <w:rFonts w:ascii="Book Antiqua" w:hAnsi="Book Antiqua"/>
          <w:b/>
          <w:sz w:val="24"/>
          <w:szCs w:val="24"/>
        </w:rPr>
        <w:lastRenderedPageBreak/>
        <w:t>CONCLUSION</w:t>
      </w:r>
    </w:p>
    <w:p w:rsidR="00C97277" w:rsidRPr="00DC69A8" w:rsidRDefault="00C97277" w:rsidP="006014A2">
      <w:pPr>
        <w:autoSpaceDE w:val="0"/>
        <w:autoSpaceDN w:val="0"/>
        <w:adjustRightInd w:val="0"/>
        <w:spacing w:after="0" w:line="360" w:lineRule="auto"/>
        <w:jc w:val="both"/>
        <w:rPr>
          <w:rFonts w:ascii="Book Antiqua" w:hAnsi="Book Antiqua"/>
          <w:sz w:val="24"/>
          <w:szCs w:val="24"/>
        </w:rPr>
      </w:pPr>
      <w:r w:rsidRPr="00DC69A8">
        <w:rPr>
          <w:rFonts w:ascii="Book Antiqua" w:hAnsi="Book Antiqua"/>
          <w:sz w:val="24"/>
          <w:szCs w:val="24"/>
        </w:rPr>
        <w:t>Synchronous colorectal cancer is different from solitary colorectal cancer in many aspects.</w:t>
      </w:r>
      <w:r>
        <w:rPr>
          <w:rFonts w:ascii="Book Antiqua" w:hAnsi="Book Antiqua"/>
          <w:sz w:val="24"/>
          <w:szCs w:val="24"/>
        </w:rPr>
        <w:t xml:space="preserve"> </w:t>
      </w:r>
      <w:r w:rsidRPr="00DC69A8">
        <w:rPr>
          <w:rFonts w:ascii="Book Antiqua" w:hAnsi="Book Antiqua"/>
          <w:sz w:val="24"/>
          <w:szCs w:val="24"/>
        </w:rPr>
        <w:t>The features are summarized in Table 1.</w:t>
      </w:r>
      <w:r>
        <w:rPr>
          <w:rFonts w:ascii="Book Antiqua" w:hAnsi="Book Antiqua"/>
          <w:sz w:val="24"/>
          <w:szCs w:val="24"/>
        </w:rPr>
        <w:t xml:space="preserve"> </w:t>
      </w:r>
      <w:r w:rsidRPr="00DC69A8">
        <w:rPr>
          <w:rFonts w:ascii="Book Antiqua" w:hAnsi="Book Antiqua"/>
          <w:sz w:val="24"/>
          <w:szCs w:val="24"/>
        </w:rPr>
        <w:t>It is likely that both environmental and genetic factors account for the presence of synchronous colorectal carcinoma.</w:t>
      </w:r>
      <w:r>
        <w:rPr>
          <w:rFonts w:ascii="Book Antiqua" w:hAnsi="Book Antiqua"/>
          <w:sz w:val="24"/>
          <w:szCs w:val="24"/>
        </w:rPr>
        <w:t xml:space="preserve"> </w:t>
      </w:r>
      <w:r w:rsidRPr="00DC69A8">
        <w:rPr>
          <w:rFonts w:ascii="Book Antiqua" w:hAnsi="Book Antiqua"/>
          <w:sz w:val="24"/>
          <w:szCs w:val="24"/>
        </w:rPr>
        <w:t>These factors may lead to a higher chance of further cancers in this group of patients.</w:t>
      </w:r>
      <w:r>
        <w:rPr>
          <w:rFonts w:ascii="Book Antiqua" w:hAnsi="Book Antiqua"/>
          <w:sz w:val="24"/>
          <w:szCs w:val="24"/>
        </w:rPr>
        <w:t xml:space="preserve"> </w:t>
      </w:r>
      <w:r w:rsidRPr="00DC69A8">
        <w:rPr>
          <w:rFonts w:ascii="Book Antiqua" w:hAnsi="Book Antiqua"/>
          <w:sz w:val="24"/>
          <w:szCs w:val="24"/>
        </w:rPr>
        <w:t>However, there is yet no strong predictive parameter for the presence of synchronous cancer or metachronous cancer to occur.</w:t>
      </w:r>
      <w:r>
        <w:rPr>
          <w:rFonts w:ascii="Book Antiqua" w:hAnsi="Book Antiqua"/>
          <w:sz w:val="24"/>
          <w:szCs w:val="24"/>
        </w:rPr>
        <w:t xml:space="preserve"> </w:t>
      </w:r>
      <w:r w:rsidRPr="00DC69A8">
        <w:rPr>
          <w:rFonts w:ascii="Book Antiqua" w:hAnsi="Book Antiqua"/>
          <w:sz w:val="24"/>
          <w:szCs w:val="24"/>
        </w:rPr>
        <w:t>The molecular biology of the tumours is complex.</w:t>
      </w:r>
      <w:r>
        <w:rPr>
          <w:rFonts w:ascii="Book Antiqua" w:hAnsi="Book Antiqua"/>
          <w:sz w:val="24"/>
          <w:szCs w:val="24"/>
        </w:rPr>
        <w:t xml:space="preserve"> </w:t>
      </w:r>
      <w:r w:rsidRPr="00DC69A8">
        <w:rPr>
          <w:rFonts w:ascii="Book Antiqua" w:hAnsi="Book Antiqua"/>
          <w:sz w:val="24"/>
          <w:szCs w:val="24"/>
        </w:rPr>
        <w:t xml:space="preserve">A long term clinical follow-ups are recommended for patients with synchronous colorectal cancers. </w:t>
      </w:r>
    </w:p>
    <w:p w:rsidR="00C97277" w:rsidRPr="00DC69A8" w:rsidRDefault="00C97277" w:rsidP="006014A2">
      <w:pPr>
        <w:spacing w:after="0" w:line="360" w:lineRule="auto"/>
        <w:jc w:val="both"/>
        <w:rPr>
          <w:rFonts w:ascii="Book Antiqua" w:hAnsi="Book Antiqua"/>
          <w:sz w:val="24"/>
          <w:szCs w:val="24"/>
          <w:lang w:eastAsia="zh-CN"/>
        </w:rPr>
      </w:pPr>
    </w:p>
    <w:p w:rsidR="00C97277" w:rsidRPr="00332D18" w:rsidRDefault="00C97277" w:rsidP="006014A2">
      <w:pPr>
        <w:spacing w:after="0" w:line="360" w:lineRule="auto"/>
        <w:jc w:val="both"/>
        <w:rPr>
          <w:rFonts w:ascii="Book Antiqua" w:hAnsi="Book Antiqua"/>
          <w:b/>
          <w:sz w:val="24"/>
          <w:szCs w:val="24"/>
        </w:rPr>
      </w:pPr>
      <w:r w:rsidRPr="00332D18">
        <w:rPr>
          <w:rFonts w:ascii="Book Antiqua" w:hAnsi="Book Antiqua"/>
          <w:b/>
          <w:sz w:val="24"/>
          <w:szCs w:val="24"/>
        </w:rPr>
        <w:t>ACKNOWLEDGMENTS</w:t>
      </w:r>
    </w:p>
    <w:p w:rsidR="00C97277" w:rsidRPr="00DC69A8" w:rsidRDefault="00C97277" w:rsidP="006014A2">
      <w:pPr>
        <w:spacing w:after="0" w:line="360" w:lineRule="auto"/>
        <w:jc w:val="both"/>
        <w:rPr>
          <w:rFonts w:ascii="Book Antiqua" w:hAnsi="Book Antiqua"/>
          <w:sz w:val="24"/>
          <w:szCs w:val="24"/>
        </w:rPr>
      </w:pPr>
      <w:r w:rsidRPr="00DC69A8">
        <w:rPr>
          <w:rFonts w:ascii="Book Antiqua" w:hAnsi="Book Antiqua"/>
          <w:sz w:val="24"/>
          <w:szCs w:val="24"/>
        </w:rPr>
        <w:t xml:space="preserve">The authors would like to thank Ms Sharon Philips for her help in editing the manuscript. </w:t>
      </w:r>
    </w:p>
    <w:p w:rsidR="00C97277" w:rsidRPr="00DC69A8" w:rsidRDefault="00C97277" w:rsidP="006014A2">
      <w:pPr>
        <w:spacing w:after="0" w:line="360" w:lineRule="auto"/>
        <w:jc w:val="both"/>
        <w:rPr>
          <w:rFonts w:ascii="Book Antiqua" w:hAnsi="Book Antiqua"/>
          <w:sz w:val="24"/>
          <w:szCs w:val="24"/>
        </w:rPr>
      </w:pPr>
      <w:r w:rsidRPr="00DC69A8">
        <w:rPr>
          <w:rFonts w:ascii="Book Antiqua" w:hAnsi="Book Antiqua"/>
          <w:sz w:val="24"/>
          <w:szCs w:val="24"/>
        </w:rPr>
        <w:br w:type="page"/>
      </w:r>
    </w:p>
    <w:p w:rsidR="00C97277" w:rsidRPr="00DC69A8" w:rsidRDefault="00C97277" w:rsidP="006014A2">
      <w:pPr>
        <w:autoSpaceDE w:val="0"/>
        <w:autoSpaceDN w:val="0"/>
        <w:adjustRightInd w:val="0"/>
        <w:spacing w:after="0" w:line="360" w:lineRule="auto"/>
        <w:jc w:val="both"/>
        <w:rPr>
          <w:rFonts w:ascii="Book Antiqua" w:hAnsi="Book Antiqua"/>
          <w:b/>
          <w:sz w:val="24"/>
          <w:szCs w:val="24"/>
        </w:rPr>
      </w:pPr>
      <w:r w:rsidRPr="00DC69A8">
        <w:rPr>
          <w:rFonts w:ascii="Book Antiqua" w:hAnsi="Book Antiqua"/>
          <w:b/>
          <w:sz w:val="24"/>
          <w:szCs w:val="24"/>
        </w:rPr>
        <w:t>REFERENCES</w:t>
      </w:r>
      <w:bookmarkStart w:id="22" w:name="OLE_LINK1"/>
    </w:p>
    <w:bookmarkEnd w:id="22"/>
    <w:p w:rsidR="00C97277" w:rsidRPr="00B2423D" w:rsidRDefault="00C97277" w:rsidP="005F716D">
      <w:pPr>
        <w:spacing w:line="360" w:lineRule="auto"/>
        <w:jc w:val="both"/>
        <w:rPr>
          <w:rFonts w:ascii="Book Antiqua" w:hAnsi="Book Antiqua" w:cs="宋体"/>
          <w:sz w:val="24"/>
          <w:szCs w:val="24"/>
        </w:rPr>
      </w:pPr>
      <w:r>
        <w:rPr>
          <w:rFonts w:ascii="Book Antiqua" w:hAnsi="Book Antiqua" w:cs="宋体"/>
          <w:sz w:val="24"/>
          <w:szCs w:val="24"/>
        </w:rPr>
        <w:t xml:space="preserve">1 </w:t>
      </w:r>
      <w:r w:rsidRPr="00B2423D">
        <w:rPr>
          <w:rFonts w:ascii="Book Antiqua" w:hAnsi="Book Antiqua" w:cs="宋体"/>
          <w:b/>
          <w:sz w:val="24"/>
          <w:szCs w:val="24"/>
        </w:rPr>
        <w:t>Welch JP</w:t>
      </w:r>
      <w:r w:rsidRPr="00B2423D">
        <w:rPr>
          <w:rFonts w:ascii="Book Antiqua" w:hAnsi="Book Antiqua" w:cs="宋体"/>
          <w:sz w:val="24"/>
          <w:szCs w:val="24"/>
        </w:rPr>
        <w:t xml:space="preserve">. Multiple colorectal tumors: an appraisal of natural history and therapeutic options. </w:t>
      </w:r>
      <w:r w:rsidRPr="00B2423D">
        <w:rPr>
          <w:rFonts w:ascii="Book Antiqua" w:hAnsi="Book Antiqua" w:cs="宋体"/>
          <w:i/>
          <w:sz w:val="24"/>
          <w:szCs w:val="24"/>
        </w:rPr>
        <w:t>Am J Surg</w:t>
      </w:r>
      <w:r w:rsidRPr="00B2423D">
        <w:rPr>
          <w:rFonts w:ascii="Book Antiqua" w:hAnsi="Book Antiqua" w:cs="宋体"/>
          <w:sz w:val="24"/>
          <w:szCs w:val="24"/>
        </w:rPr>
        <w:t xml:space="preserve"> 1981; </w:t>
      </w:r>
      <w:r w:rsidRPr="00B2423D">
        <w:rPr>
          <w:rFonts w:ascii="Book Antiqua" w:hAnsi="Book Antiqua" w:cs="宋体"/>
          <w:b/>
          <w:sz w:val="24"/>
          <w:szCs w:val="24"/>
        </w:rPr>
        <w:t>142</w:t>
      </w:r>
      <w:r>
        <w:rPr>
          <w:rFonts w:ascii="Book Antiqua" w:hAnsi="Book Antiqua" w:cs="宋体"/>
          <w:sz w:val="24"/>
          <w:szCs w:val="24"/>
        </w:rPr>
        <w:t>: 274-280</w:t>
      </w:r>
      <w:r w:rsidRPr="00B2423D">
        <w:rPr>
          <w:rFonts w:ascii="Book Antiqua" w:hAnsi="Book Antiqua" w:cs="宋体"/>
          <w:sz w:val="24"/>
          <w:szCs w:val="24"/>
        </w:rPr>
        <w:t xml:space="preserve"> </w:t>
      </w:r>
      <w:r>
        <w:rPr>
          <w:rFonts w:ascii="Book Antiqua" w:hAnsi="Book Antiqua" w:cs="宋体"/>
          <w:sz w:val="24"/>
          <w:szCs w:val="24"/>
        </w:rPr>
        <w:t>[</w:t>
      </w:r>
      <w:r w:rsidRPr="00B2423D">
        <w:rPr>
          <w:rFonts w:ascii="Book Antiqua" w:hAnsi="Book Antiqua" w:cs="宋体"/>
          <w:sz w:val="24"/>
          <w:szCs w:val="24"/>
        </w:rPr>
        <w:t>PMID: 7258541</w:t>
      </w:r>
      <w:r>
        <w:rPr>
          <w:rFonts w:ascii="Book Antiqua" w:hAnsi="Book Antiqua" w:cs="宋体"/>
          <w:sz w:val="24"/>
          <w:szCs w:val="24"/>
        </w:rPr>
        <w:t xml:space="preserve"> </w:t>
      </w:r>
      <w:r w:rsidRPr="00B2423D">
        <w:rPr>
          <w:rFonts w:ascii="Book Antiqua" w:hAnsi="Book Antiqua" w:cs="宋体"/>
          <w:sz w:val="24"/>
          <w:szCs w:val="24"/>
        </w:rPr>
        <w:t>DOI: 10.1016/0002-9610(81)90292-0</w:t>
      </w:r>
      <w:r>
        <w:rPr>
          <w:rFonts w:ascii="Book Antiqua" w:hAnsi="Book Antiqua" w:cs="宋体"/>
          <w:sz w:val="24"/>
          <w:szCs w:val="24"/>
        </w:rPr>
        <w:t>]</w:t>
      </w:r>
    </w:p>
    <w:p w:rsidR="00C97277" w:rsidRPr="00B2423D" w:rsidRDefault="00C97277" w:rsidP="005F716D">
      <w:pPr>
        <w:spacing w:line="360" w:lineRule="auto"/>
        <w:jc w:val="both"/>
        <w:rPr>
          <w:rFonts w:ascii="Book Antiqua" w:hAnsi="Book Antiqua" w:cs="宋体"/>
          <w:sz w:val="24"/>
          <w:szCs w:val="24"/>
        </w:rPr>
      </w:pPr>
      <w:r>
        <w:rPr>
          <w:rFonts w:ascii="Book Antiqua" w:hAnsi="Book Antiqua" w:cs="宋体"/>
          <w:sz w:val="24"/>
          <w:szCs w:val="24"/>
        </w:rPr>
        <w:t>2</w:t>
      </w:r>
      <w:r w:rsidRPr="00B2423D">
        <w:rPr>
          <w:rFonts w:ascii="Book Antiqua" w:hAnsi="Book Antiqua" w:cs="宋体"/>
          <w:b/>
          <w:sz w:val="24"/>
          <w:szCs w:val="24"/>
        </w:rPr>
        <w:t xml:space="preserve"> Kaibara N,</w:t>
      </w:r>
      <w:r w:rsidRPr="00B2423D">
        <w:rPr>
          <w:rFonts w:ascii="Book Antiqua" w:hAnsi="Book Antiqua" w:cs="宋体"/>
          <w:sz w:val="24"/>
          <w:szCs w:val="24"/>
        </w:rPr>
        <w:t xml:space="preserve"> Koga S, Jinnai D. Synchronous and metachronous malignancies of the colon and rectum in Japan with special reference to a coexisting early c</w:t>
      </w:r>
      <w:r>
        <w:rPr>
          <w:rFonts w:ascii="Book Antiqua" w:hAnsi="Book Antiqua" w:cs="宋体"/>
          <w:sz w:val="24"/>
          <w:szCs w:val="24"/>
        </w:rPr>
        <w:t xml:space="preserve">ancer. </w:t>
      </w:r>
      <w:r w:rsidRPr="00B2423D">
        <w:rPr>
          <w:rFonts w:ascii="Book Antiqua" w:hAnsi="Book Antiqua" w:cs="宋体"/>
          <w:i/>
          <w:sz w:val="24"/>
          <w:szCs w:val="24"/>
        </w:rPr>
        <w:t xml:space="preserve">Cancer </w:t>
      </w:r>
      <w:r>
        <w:rPr>
          <w:rFonts w:ascii="Book Antiqua" w:hAnsi="Book Antiqua" w:cs="宋体"/>
          <w:sz w:val="24"/>
          <w:szCs w:val="24"/>
        </w:rPr>
        <w:t xml:space="preserve">1984; </w:t>
      </w:r>
      <w:r w:rsidRPr="00B2423D">
        <w:rPr>
          <w:rFonts w:ascii="Book Antiqua" w:hAnsi="Book Antiqua" w:cs="宋体"/>
          <w:b/>
          <w:sz w:val="24"/>
          <w:szCs w:val="24"/>
        </w:rPr>
        <w:t>54</w:t>
      </w:r>
      <w:r>
        <w:rPr>
          <w:rFonts w:ascii="Book Antiqua" w:hAnsi="Book Antiqua" w:cs="宋体"/>
          <w:sz w:val="24"/>
          <w:szCs w:val="24"/>
        </w:rPr>
        <w:t>: 1870-1874</w:t>
      </w:r>
      <w:r w:rsidRPr="00B2423D">
        <w:rPr>
          <w:rFonts w:ascii="Book Antiqua" w:hAnsi="Book Antiqua" w:cs="宋体"/>
          <w:sz w:val="24"/>
          <w:szCs w:val="24"/>
        </w:rPr>
        <w:t xml:space="preserve"> </w:t>
      </w:r>
      <w:r>
        <w:rPr>
          <w:rFonts w:ascii="Book Antiqua" w:hAnsi="Book Antiqua" w:cs="宋体"/>
          <w:sz w:val="24"/>
          <w:szCs w:val="24"/>
        </w:rPr>
        <w:t>[</w:t>
      </w:r>
      <w:r w:rsidRPr="00B2423D">
        <w:rPr>
          <w:rFonts w:ascii="Book Antiqua" w:hAnsi="Book Antiqua" w:cs="宋体"/>
          <w:sz w:val="24"/>
          <w:szCs w:val="24"/>
        </w:rPr>
        <w:t>PMID: 6478423</w:t>
      </w:r>
      <w:r>
        <w:rPr>
          <w:rFonts w:ascii="Book Antiqua" w:hAnsi="Book Antiqua" w:cs="宋体"/>
          <w:sz w:val="24"/>
          <w:szCs w:val="24"/>
        </w:rPr>
        <w:t xml:space="preserve"> </w:t>
      </w:r>
      <w:r w:rsidRPr="00B2423D">
        <w:rPr>
          <w:rFonts w:ascii="Book Antiqua" w:hAnsi="Book Antiqua" w:cs="宋体"/>
          <w:sz w:val="24"/>
          <w:szCs w:val="24"/>
        </w:rPr>
        <w:t xml:space="preserve">DOI: </w:t>
      </w:r>
      <w:r>
        <w:rPr>
          <w:rFonts w:ascii="Book Antiqua" w:hAnsi="Book Antiqua" w:cs="宋体"/>
          <w:sz w:val="24"/>
          <w:szCs w:val="24"/>
        </w:rPr>
        <w:t>10.1002/1097-0142(19841101)54:9&lt;1870::</w:t>
      </w:r>
      <w:r w:rsidRPr="00B2423D">
        <w:rPr>
          <w:rFonts w:ascii="Book Antiqua" w:hAnsi="Book Antiqua" w:cs="宋体"/>
          <w:sz w:val="24"/>
          <w:szCs w:val="24"/>
        </w:rPr>
        <w:t>AID-CNCR2820540917&gt;3.0.CO; 2-5</w:t>
      </w:r>
      <w:r>
        <w:rPr>
          <w:rFonts w:ascii="Book Antiqua" w:hAnsi="Book Antiqua" w:cs="宋体"/>
          <w:sz w:val="24"/>
          <w:szCs w:val="24"/>
        </w:rPr>
        <w:t>]</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3 </w:t>
      </w:r>
      <w:r w:rsidRPr="00B2423D">
        <w:rPr>
          <w:rFonts w:ascii="Book Antiqua" w:hAnsi="Book Antiqua" w:cs="宋体"/>
          <w:b/>
          <w:bCs/>
          <w:sz w:val="24"/>
          <w:szCs w:val="24"/>
        </w:rPr>
        <w:t>Cunliffe WJ</w:t>
      </w:r>
      <w:r w:rsidRPr="00B2423D">
        <w:rPr>
          <w:rFonts w:ascii="Book Antiqua" w:hAnsi="Book Antiqua" w:cs="宋体"/>
          <w:sz w:val="24"/>
          <w:szCs w:val="24"/>
        </w:rPr>
        <w:t>, Hasleton PS, Tweedle DE, Schofield PF. Incidence of synchronous and metachronous colorectal carcinoma. </w:t>
      </w:r>
      <w:r w:rsidRPr="00B2423D">
        <w:rPr>
          <w:rFonts w:ascii="Book Antiqua" w:hAnsi="Book Antiqua" w:cs="宋体"/>
          <w:i/>
          <w:iCs/>
          <w:sz w:val="24"/>
          <w:szCs w:val="24"/>
        </w:rPr>
        <w:t>Br J Surg</w:t>
      </w:r>
      <w:r w:rsidRPr="00B2423D">
        <w:rPr>
          <w:rFonts w:ascii="Book Antiqua" w:hAnsi="Book Antiqua" w:cs="宋体"/>
          <w:sz w:val="24"/>
          <w:szCs w:val="24"/>
        </w:rPr>
        <w:t> 1984; </w:t>
      </w:r>
      <w:r w:rsidRPr="00B2423D">
        <w:rPr>
          <w:rFonts w:ascii="Book Antiqua" w:hAnsi="Book Antiqua" w:cs="宋体"/>
          <w:b/>
          <w:bCs/>
          <w:sz w:val="24"/>
          <w:szCs w:val="24"/>
        </w:rPr>
        <w:t>71</w:t>
      </w:r>
      <w:r w:rsidRPr="00B2423D">
        <w:rPr>
          <w:rFonts w:ascii="Book Antiqua" w:hAnsi="Book Antiqua" w:cs="宋体"/>
          <w:sz w:val="24"/>
          <w:szCs w:val="24"/>
        </w:rPr>
        <w:t>: 941-943 [PMID: 6498470 DOI: 10.1002/bjs.1800711210]</w:t>
      </w:r>
    </w:p>
    <w:p w:rsidR="00C97277" w:rsidRPr="00762F8E" w:rsidRDefault="00C97277" w:rsidP="005F716D">
      <w:pPr>
        <w:spacing w:line="360" w:lineRule="auto"/>
        <w:jc w:val="both"/>
        <w:rPr>
          <w:rFonts w:ascii="Book Antiqua" w:hAnsi="Book Antiqua" w:cs="宋体"/>
          <w:sz w:val="24"/>
          <w:szCs w:val="24"/>
          <w:lang w:val="de-DE"/>
        </w:rPr>
      </w:pPr>
      <w:r>
        <w:rPr>
          <w:rFonts w:ascii="Book Antiqua" w:hAnsi="Book Antiqua" w:cs="宋体"/>
          <w:sz w:val="24"/>
          <w:szCs w:val="24"/>
        </w:rPr>
        <w:t xml:space="preserve">4 </w:t>
      </w:r>
      <w:r w:rsidRPr="00B2423D">
        <w:rPr>
          <w:rFonts w:ascii="Book Antiqua" w:hAnsi="Book Antiqua" w:cs="宋体"/>
          <w:b/>
          <w:sz w:val="24"/>
          <w:szCs w:val="24"/>
        </w:rPr>
        <w:t>Langevin JM,</w:t>
      </w:r>
      <w:r w:rsidRPr="00B2423D">
        <w:rPr>
          <w:rFonts w:ascii="Book Antiqua" w:hAnsi="Book Antiqua" w:cs="宋体"/>
          <w:sz w:val="24"/>
          <w:szCs w:val="24"/>
        </w:rPr>
        <w:t xml:space="preserve"> Nivatvongs S. The true incidence of synchronous cancer of the large bowel: a prospective study. </w:t>
      </w:r>
      <w:r w:rsidRPr="00762F8E">
        <w:rPr>
          <w:rFonts w:ascii="Book Antiqua" w:hAnsi="Book Antiqua" w:cs="宋体"/>
          <w:i/>
          <w:sz w:val="24"/>
          <w:szCs w:val="24"/>
          <w:lang w:val="de-DE"/>
        </w:rPr>
        <w:t>Am J Surg</w:t>
      </w:r>
      <w:r w:rsidRPr="00762F8E">
        <w:rPr>
          <w:rFonts w:ascii="Book Antiqua" w:hAnsi="Book Antiqua" w:cs="宋体"/>
          <w:sz w:val="24"/>
          <w:szCs w:val="24"/>
          <w:lang w:val="de-DE"/>
        </w:rPr>
        <w:t xml:space="preserve"> 1984; </w:t>
      </w:r>
      <w:r w:rsidRPr="00762F8E">
        <w:rPr>
          <w:rFonts w:ascii="Book Antiqua" w:hAnsi="Book Antiqua" w:cs="宋体"/>
          <w:b/>
          <w:sz w:val="24"/>
          <w:szCs w:val="24"/>
          <w:lang w:val="de-DE"/>
        </w:rPr>
        <w:t>147</w:t>
      </w:r>
      <w:r w:rsidRPr="00762F8E">
        <w:rPr>
          <w:rFonts w:ascii="Book Antiqua" w:hAnsi="Book Antiqua" w:cs="宋体"/>
          <w:sz w:val="24"/>
          <w:szCs w:val="24"/>
          <w:lang w:val="de-DE"/>
        </w:rPr>
        <w:t>: 330-333 [PMID: 6703204 DOI: 10.1016/0002-9610(84)90161-2]</w:t>
      </w:r>
    </w:p>
    <w:p w:rsidR="00C97277" w:rsidRPr="00B2423D" w:rsidRDefault="00C97277" w:rsidP="005F716D">
      <w:pPr>
        <w:spacing w:line="360" w:lineRule="auto"/>
        <w:jc w:val="both"/>
        <w:rPr>
          <w:rFonts w:ascii="Book Antiqua" w:hAnsi="Book Antiqua" w:cs="宋体"/>
          <w:sz w:val="24"/>
          <w:szCs w:val="24"/>
        </w:rPr>
      </w:pPr>
      <w:r w:rsidRPr="00762F8E">
        <w:rPr>
          <w:rFonts w:ascii="Book Antiqua" w:hAnsi="Book Antiqua" w:cs="宋体"/>
          <w:sz w:val="24"/>
          <w:szCs w:val="24"/>
          <w:lang w:val="de-DE"/>
        </w:rPr>
        <w:t>5 </w:t>
      </w:r>
      <w:r w:rsidRPr="00762F8E">
        <w:rPr>
          <w:rFonts w:ascii="Book Antiqua" w:hAnsi="Book Antiqua" w:cs="宋体"/>
          <w:b/>
          <w:bCs/>
          <w:sz w:val="24"/>
          <w:szCs w:val="24"/>
          <w:lang w:val="de-DE"/>
        </w:rPr>
        <w:t>Greenstein AJ</w:t>
      </w:r>
      <w:r w:rsidRPr="00762F8E">
        <w:rPr>
          <w:rFonts w:ascii="Book Antiqua" w:hAnsi="Book Antiqua" w:cs="宋体"/>
          <w:sz w:val="24"/>
          <w:szCs w:val="24"/>
          <w:lang w:val="de-DE"/>
        </w:rPr>
        <w:t xml:space="preserve">, Slater G, Heimann TM, Sachar DB, Aufses AH. </w:t>
      </w:r>
      <w:r w:rsidRPr="00B2423D">
        <w:rPr>
          <w:rFonts w:ascii="Book Antiqua" w:hAnsi="Book Antiqua" w:cs="宋体"/>
          <w:sz w:val="24"/>
          <w:szCs w:val="24"/>
        </w:rPr>
        <w:t>A comparison of multiple synchronous colorectal cancer in ulcerative colitis, familial polyposis coli, and de novo cancer. </w:t>
      </w:r>
      <w:r w:rsidRPr="00B2423D">
        <w:rPr>
          <w:rFonts w:ascii="Book Antiqua" w:hAnsi="Book Antiqua" w:cs="宋体"/>
          <w:i/>
          <w:iCs/>
          <w:sz w:val="24"/>
          <w:szCs w:val="24"/>
        </w:rPr>
        <w:t>Ann Surg</w:t>
      </w:r>
      <w:r w:rsidRPr="00B2423D">
        <w:rPr>
          <w:rFonts w:ascii="Book Antiqua" w:hAnsi="Book Antiqua" w:cs="宋体"/>
          <w:sz w:val="24"/>
          <w:szCs w:val="24"/>
        </w:rPr>
        <w:t> 1986; </w:t>
      </w:r>
      <w:r w:rsidRPr="00B2423D">
        <w:rPr>
          <w:rFonts w:ascii="Book Antiqua" w:hAnsi="Book Antiqua" w:cs="宋体"/>
          <w:b/>
          <w:bCs/>
          <w:sz w:val="24"/>
          <w:szCs w:val="24"/>
        </w:rPr>
        <w:t>203</w:t>
      </w:r>
      <w:r w:rsidRPr="00B2423D">
        <w:rPr>
          <w:rFonts w:ascii="Book Antiqua" w:hAnsi="Book Antiqua" w:cs="宋体"/>
          <w:sz w:val="24"/>
          <w:szCs w:val="24"/>
        </w:rPr>
        <w:t>: 123-128 [PMID: 3947149 DOI: 10.1097/00000658-198602000-00002]</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6 </w:t>
      </w:r>
      <w:r w:rsidRPr="00B2423D">
        <w:rPr>
          <w:rFonts w:ascii="Book Antiqua" w:hAnsi="Book Antiqua" w:cs="宋体"/>
          <w:b/>
          <w:bCs/>
          <w:sz w:val="24"/>
          <w:szCs w:val="24"/>
        </w:rPr>
        <w:t>Finan PJ</w:t>
      </w:r>
      <w:r w:rsidRPr="00B2423D">
        <w:rPr>
          <w:rFonts w:ascii="Book Antiqua" w:hAnsi="Book Antiqua" w:cs="宋体"/>
          <w:sz w:val="24"/>
          <w:szCs w:val="24"/>
        </w:rPr>
        <w:t>, Ritchie JK, Hawley PR. Synchronous and 'early' metachronous carcinomas of the colon and rectum. </w:t>
      </w:r>
      <w:r w:rsidRPr="00B2423D">
        <w:rPr>
          <w:rFonts w:ascii="Book Antiqua" w:hAnsi="Book Antiqua" w:cs="宋体"/>
          <w:i/>
          <w:iCs/>
          <w:sz w:val="24"/>
          <w:szCs w:val="24"/>
        </w:rPr>
        <w:t>Br J Surg</w:t>
      </w:r>
      <w:r w:rsidRPr="00B2423D">
        <w:rPr>
          <w:rFonts w:ascii="Book Antiqua" w:hAnsi="Book Antiqua" w:cs="宋体"/>
          <w:sz w:val="24"/>
          <w:szCs w:val="24"/>
        </w:rPr>
        <w:t> 1987; </w:t>
      </w:r>
      <w:r w:rsidRPr="00B2423D">
        <w:rPr>
          <w:rFonts w:ascii="Book Antiqua" w:hAnsi="Book Antiqua" w:cs="宋体"/>
          <w:b/>
          <w:bCs/>
          <w:sz w:val="24"/>
          <w:szCs w:val="24"/>
        </w:rPr>
        <w:t>74</w:t>
      </w:r>
      <w:r w:rsidRPr="00B2423D">
        <w:rPr>
          <w:rFonts w:ascii="Book Antiqua" w:hAnsi="Book Antiqua" w:cs="宋体"/>
          <w:sz w:val="24"/>
          <w:szCs w:val="24"/>
        </w:rPr>
        <w:t>: 945-947 [PMID: 3664228 DOI: 10.1002/bjs.1800741021]</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7 </w:t>
      </w:r>
      <w:r w:rsidRPr="00B2423D">
        <w:rPr>
          <w:rFonts w:ascii="Book Antiqua" w:hAnsi="Book Antiqua" w:cs="宋体"/>
          <w:b/>
          <w:bCs/>
          <w:sz w:val="24"/>
          <w:szCs w:val="24"/>
        </w:rPr>
        <w:t>Wagner HE</w:t>
      </w:r>
      <w:r w:rsidRPr="00B2423D">
        <w:rPr>
          <w:rFonts w:ascii="Book Antiqua" w:hAnsi="Book Antiqua" w:cs="宋体"/>
          <w:sz w:val="24"/>
          <w:szCs w:val="24"/>
        </w:rPr>
        <w:t>, Barbier PA, Luder PJ, Niederhäuser U. Prognosis in synchronous colorectal carcinomas. </w:t>
      </w:r>
      <w:r w:rsidRPr="00B2423D">
        <w:rPr>
          <w:rFonts w:ascii="Book Antiqua" w:hAnsi="Book Antiqua" w:cs="宋体"/>
          <w:i/>
          <w:iCs/>
          <w:sz w:val="24"/>
          <w:szCs w:val="24"/>
        </w:rPr>
        <w:t>Z Gastroenterol</w:t>
      </w:r>
      <w:r w:rsidRPr="00B2423D">
        <w:rPr>
          <w:rFonts w:ascii="Book Antiqua" w:hAnsi="Book Antiqua" w:cs="宋体"/>
          <w:sz w:val="24"/>
          <w:szCs w:val="24"/>
        </w:rPr>
        <w:t> 1988; </w:t>
      </w:r>
      <w:r w:rsidRPr="00B2423D">
        <w:rPr>
          <w:rFonts w:ascii="Book Antiqua" w:hAnsi="Book Antiqua" w:cs="宋体"/>
          <w:b/>
          <w:bCs/>
          <w:sz w:val="24"/>
          <w:szCs w:val="24"/>
        </w:rPr>
        <w:t>26</w:t>
      </w:r>
      <w:r w:rsidRPr="00B2423D">
        <w:rPr>
          <w:rFonts w:ascii="Book Antiqua" w:hAnsi="Book Antiqua" w:cs="宋体"/>
          <w:sz w:val="24"/>
          <w:szCs w:val="24"/>
        </w:rPr>
        <w:t>: 117-120 [PMID: 2577928]</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8 </w:t>
      </w:r>
      <w:r w:rsidRPr="00B2423D">
        <w:rPr>
          <w:rFonts w:ascii="Book Antiqua" w:hAnsi="Book Antiqua" w:cs="宋体"/>
          <w:b/>
          <w:bCs/>
          <w:sz w:val="24"/>
          <w:szCs w:val="24"/>
        </w:rPr>
        <w:t>Evers BM</w:t>
      </w:r>
      <w:r w:rsidRPr="00B2423D">
        <w:rPr>
          <w:rFonts w:ascii="Book Antiqua" w:hAnsi="Book Antiqua" w:cs="宋体"/>
          <w:sz w:val="24"/>
          <w:szCs w:val="24"/>
        </w:rPr>
        <w:t>, Mullins RJ, Matthews TH, Broghamer WL, Polk HC. Multiple adenocarcinomas of the colon and rectum. An analysis of incidences and current trends. </w:t>
      </w:r>
      <w:r w:rsidRPr="00B2423D">
        <w:rPr>
          <w:rFonts w:ascii="Book Antiqua" w:hAnsi="Book Antiqua" w:cs="宋体"/>
          <w:i/>
          <w:iCs/>
          <w:sz w:val="24"/>
          <w:szCs w:val="24"/>
        </w:rPr>
        <w:t>Dis Colon Rectum</w:t>
      </w:r>
      <w:r w:rsidRPr="00B2423D">
        <w:rPr>
          <w:rFonts w:ascii="Book Antiqua" w:hAnsi="Book Antiqua" w:cs="宋体"/>
          <w:sz w:val="24"/>
          <w:szCs w:val="24"/>
        </w:rPr>
        <w:t> 1988; </w:t>
      </w:r>
      <w:r w:rsidRPr="00B2423D">
        <w:rPr>
          <w:rFonts w:ascii="Book Antiqua" w:hAnsi="Book Antiqua" w:cs="宋体"/>
          <w:b/>
          <w:bCs/>
          <w:sz w:val="24"/>
          <w:szCs w:val="24"/>
        </w:rPr>
        <w:t>31</w:t>
      </w:r>
      <w:r w:rsidRPr="00B2423D">
        <w:rPr>
          <w:rFonts w:ascii="Book Antiqua" w:hAnsi="Book Antiqua" w:cs="宋体"/>
          <w:sz w:val="24"/>
          <w:szCs w:val="24"/>
        </w:rPr>
        <w:t>: 518-522 [PMID: 3391060 DOI: 10.1007/BF02553724]</w:t>
      </w:r>
    </w:p>
    <w:p w:rsidR="00C97277" w:rsidRPr="00B2423D" w:rsidRDefault="00C97277" w:rsidP="005F716D">
      <w:pPr>
        <w:spacing w:line="360" w:lineRule="auto"/>
        <w:jc w:val="both"/>
        <w:rPr>
          <w:rFonts w:ascii="Book Antiqua" w:hAnsi="Book Antiqua" w:cs="宋体"/>
          <w:sz w:val="24"/>
          <w:szCs w:val="24"/>
        </w:rPr>
      </w:pPr>
      <w:r>
        <w:rPr>
          <w:rFonts w:ascii="Book Antiqua" w:hAnsi="Book Antiqua" w:cs="宋体"/>
          <w:sz w:val="24"/>
          <w:szCs w:val="24"/>
        </w:rPr>
        <w:lastRenderedPageBreak/>
        <w:t xml:space="preserve">9 </w:t>
      </w:r>
      <w:r w:rsidRPr="00B2423D">
        <w:rPr>
          <w:rFonts w:ascii="Book Antiqua" w:hAnsi="Book Antiqua" w:cs="宋体"/>
          <w:b/>
          <w:sz w:val="24"/>
          <w:szCs w:val="24"/>
        </w:rPr>
        <w:t>Adloff M,</w:t>
      </w:r>
      <w:r w:rsidRPr="00B2423D">
        <w:rPr>
          <w:rFonts w:ascii="Book Antiqua" w:hAnsi="Book Antiqua" w:cs="宋体"/>
          <w:sz w:val="24"/>
          <w:szCs w:val="24"/>
        </w:rPr>
        <w:t xml:space="preserve"> Arnaud JP, Bergamaschi R, Schloegel M. Synchronous carcinoma of the colon and rectum: prognostic and therapeutic implications. </w:t>
      </w:r>
      <w:r w:rsidRPr="00B2423D">
        <w:rPr>
          <w:rFonts w:ascii="Book Antiqua" w:hAnsi="Book Antiqua" w:cs="宋体"/>
          <w:i/>
          <w:sz w:val="24"/>
          <w:szCs w:val="24"/>
        </w:rPr>
        <w:t>Am J Surg</w:t>
      </w:r>
      <w:r>
        <w:rPr>
          <w:rFonts w:ascii="Book Antiqua" w:hAnsi="Book Antiqua" w:cs="宋体"/>
          <w:sz w:val="24"/>
          <w:szCs w:val="24"/>
        </w:rPr>
        <w:t xml:space="preserve"> 1989; </w:t>
      </w:r>
      <w:r w:rsidRPr="00B2423D">
        <w:rPr>
          <w:rFonts w:ascii="Book Antiqua" w:hAnsi="Book Antiqua" w:cs="宋体"/>
          <w:b/>
          <w:sz w:val="24"/>
          <w:szCs w:val="24"/>
        </w:rPr>
        <w:t>157</w:t>
      </w:r>
      <w:r>
        <w:rPr>
          <w:rFonts w:ascii="Book Antiqua" w:hAnsi="Book Antiqua" w:cs="宋体"/>
          <w:sz w:val="24"/>
          <w:szCs w:val="24"/>
        </w:rPr>
        <w:t>: 299-302</w:t>
      </w:r>
      <w:r w:rsidRPr="00B2423D">
        <w:rPr>
          <w:rFonts w:ascii="Book Antiqua" w:hAnsi="Book Antiqua" w:cs="宋体"/>
          <w:sz w:val="24"/>
          <w:szCs w:val="24"/>
        </w:rPr>
        <w:t xml:space="preserve"> </w:t>
      </w:r>
      <w:r>
        <w:rPr>
          <w:rFonts w:ascii="Book Antiqua" w:hAnsi="Book Antiqua" w:cs="宋体"/>
          <w:sz w:val="24"/>
          <w:szCs w:val="24"/>
        </w:rPr>
        <w:t>[</w:t>
      </w:r>
      <w:r w:rsidRPr="00B2423D">
        <w:rPr>
          <w:rFonts w:ascii="Book Antiqua" w:hAnsi="Book Antiqua" w:cs="宋体"/>
          <w:sz w:val="24"/>
          <w:szCs w:val="24"/>
        </w:rPr>
        <w:t>PMID: 2537586</w:t>
      </w:r>
      <w:r>
        <w:rPr>
          <w:rFonts w:ascii="Book Antiqua" w:hAnsi="Book Antiqua" w:cs="宋体"/>
          <w:sz w:val="24"/>
          <w:szCs w:val="24"/>
        </w:rPr>
        <w:t xml:space="preserve"> </w:t>
      </w:r>
      <w:r w:rsidRPr="00B2423D">
        <w:rPr>
          <w:rFonts w:ascii="Book Antiqua" w:hAnsi="Book Antiqua" w:cs="宋体"/>
          <w:sz w:val="24"/>
          <w:szCs w:val="24"/>
        </w:rPr>
        <w:t>DOI: 10.1016/0002-9610(89)90555-2</w:t>
      </w:r>
      <w:r>
        <w:rPr>
          <w:rFonts w:ascii="Book Antiqua" w:hAnsi="Book Antiqua" w:cs="宋体"/>
          <w:sz w:val="24"/>
          <w:szCs w:val="24"/>
        </w:rPr>
        <w:t>]</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10 </w:t>
      </w:r>
      <w:r w:rsidRPr="00B2423D">
        <w:rPr>
          <w:rFonts w:ascii="Book Antiqua" w:hAnsi="Book Antiqua" w:cs="宋体"/>
          <w:b/>
          <w:bCs/>
          <w:sz w:val="24"/>
          <w:szCs w:val="24"/>
        </w:rPr>
        <w:t>Fegiz G</w:t>
      </w:r>
      <w:r w:rsidRPr="00B2423D">
        <w:rPr>
          <w:rFonts w:ascii="Book Antiqua" w:hAnsi="Book Antiqua" w:cs="宋体"/>
          <w:sz w:val="24"/>
          <w:szCs w:val="24"/>
        </w:rPr>
        <w:t>, Ramacciato G, Indinnimeo M, Gozzo P, Valabrega S, De Angelis R, Barillari P. Synchronous large bowel cancer: a series of 47 cases. </w:t>
      </w:r>
      <w:r w:rsidRPr="00B2423D">
        <w:rPr>
          <w:rFonts w:ascii="Book Antiqua" w:hAnsi="Book Antiqua" w:cs="宋体"/>
          <w:i/>
          <w:iCs/>
          <w:sz w:val="24"/>
          <w:szCs w:val="24"/>
        </w:rPr>
        <w:t>Ital J Surg Sci</w:t>
      </w:r>
      <w:r w:rsidRPr="00B2423D">
        <w:rPr>
          <w:rFonts w:ascii="Book Antiqua" w:hAnsi="Book Antiqua" w:cs="宋体"/>
          <w:sz w:val="24"/>
          <w:szCs w:val="24"/>
        </w:rPr>
        <w:t> 1989; </w:t>
      </w:r>
      <w:r w:rsidRPr="00B2423D">
        <w:rPr>
          <w:rFonts w:ascii="Book Antiqua" w:hAnsi="Book Antiqua" w:cs="宋体"/>
          <w:b/>
          <w:bCs/>
          <w:sz w:val="24"/>
          <w:szCs w:val="24"/>
        </w:rPr>
        <w:t>19</w:t>
      </w:r>
      <w:r w:rsidRPr="00B2423D">
        <w:rPr>
          <w:rFonts w:ascii="Book Antiqua" w:hAnsi="Book Antiqua" w:cs="宋体"/>
          <w:sz w:val="24"/>
          <w:szCs w:val="24"/>
        </w:rPr>
        <w:t>: 23-28 [PMID: 2787303]</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11 </w:t>
      </w:r>
      <w:r w:rsidRPr="00B2423D">
        <w:rPr>
          <w:rFonts w:ascii="Book Antiqua" w:hAnsi="Book Antiqua" w:cs="宋体"/>
          <w:b/>
          <w:bCs/>
          <w:sz w:val="24"/>
          <w:szCs w:val="24"/>
        </w:rPr>
        <w:t>Greig JD</w:t>
      </w:r>
      <w:r w:rsidRPr="00B2423D">
        <w:rPr>
          <w:rFonts w:ascii="Book Antiqua" w:hAnsi="Book Antiqua" w:cs="宋体"/>
          <w:sz w:val="24"/>
          <w:szCs w:val="24"/>
        </w:rPr>
        <w:t>, Miller DF. Synchronous and early metachronous carcinomas of the colon and rectum. </w:t>
      </w:r>
      <w:r w:rsidRPr="00B2423D">
        <w:rPr>
          <w:rFonts w:ascii="Book Antiqua" w:hAnsi="Book Antiqua" w:cs="宋体"/>
          <w:i/>
          <w:iCs/>
          <w:sz w:val="24"/>
          <w:szCs w:val="24"/>
        </w:rPr>
        <w:t>Acta Chir Scand</w:t>
      </w:r>
      <w:r w:rsidRPr="00B2423D">
        <w:rPr>
          <w:rFonts w:ascii="Book Antiqua" w:hAnsi="Book Antiqua" w:cs="宋体"/>
          <w:sz w:val="24"/>
          <w:szCs w:val="24"/>
        </w:rPr>
        <w:t> </w:t>
      </w:r>
      <w:r>
        <w:rPr>
          <w:rFonts w:ascii="Book Antiqua" w:hAnsi="Book Antiqua" w:cs="宋体"/>
          <w:sz w:val="24"/>
          <w:szCs w:val="24"/>
          <w:lang w:eastAsia="zh-CN"/>
        </w:rPr>
        <w:t>1989</w:t>
      </w:r>
      <w:r w:rsidRPr="00B2423D">
        <w:rPr>
          <w:rFonts w:ascii="Book Antiqua" w:hAnsi="Book Antiqua" w:cs="宋体"/>
          <w:sz w:val="24"/>
          <w:szCs w:val="24"/>
        </w:rPr>
        <w:t>; </w:t>
      </w:r>
      <w:r w:rsidRPr="00B2423D">
        <w:rPr>
          <w:rFonts w:ascii="Book Antiqua" w:hAnsi="Book Antiqua" w:cs="宋体"/>
          <w:b/>
          <w:bCs/>
          <w:sz w:val="24"/>
          <w:szCs w:val="24"/>
        </w:rPr>
        <w:t>155</w:t>
      </w:r>
      <w:r w:rsidRPr="00B2423D">
        <w:rPr>
          <w:rFonts w:ascii="Book Antiqua" w:hAnsi="Book Antiqua" w:cs="宋体"/>
          <w:sz w:val="24"/>
          <w:szCs w:val="24"/>
        </w:rPr>
        <w:t>: 287-289 [PMID: 2800878]</w:t>
      </w:r>
    </w:p>
    <w:p w:rsidR="00C97277" w:rsidRPr="00B2423D" w:rsidRDefault="00C97277" w:rsidP="005F716D">
      <w:pPr>
        <w:spacing w:line="360" w:lineRule="auto"/>
        <w:jc w:val="both"/>
        <w:rPr>
          <w:rFonts w:ascii="Book Antiqua" w:hAnsi="Book Antiqua" w:cs="宋体"/>
          <w:sz w:val="24"/>
          <w:szCs w:val="24"/>
        </w:rPr>
      </w:pPr>
      <w:r>
        <w:rPr>
          <w:rFonts w:ascii="Book Antiqua" w:hAnsi="Book Antiqua" w:cs="宋体"/>
          <w:sz w:val="24"/>
          <w:szCs w:val="24"/>
        </w:rPr>
        <w:t xml:space="preserve">12 </w:t>
      </w:r>
      <w:r w:rsidRPr="00B2423D">
        <w:rPr>
          <w:rFonts w:ascii="Book Antiqua" w:hAnsi="Book Antiqua" w:cs="宋体"/>
          <w:b/>
          <w:sz w:val="24"/>
          <w:szCs w:val="24"/>
        </w:rPr>
        <w:t>Eu KW</w:t>
      </w:r>
      <w:r w:rsidRPr="00B2423D">
        <w:rPr>
          <w:rFonts w:ascii="Book Antiqua" w:hAnsi="Book Antiqua" w:cs="宋体"/>
          <w:sz w:val="24"/>
          <w:szCs w:val="24"/>
        </w:rPr>
        <w:t xml:space="preserve">, Seow-Choen F, Goh HS. Synchronous colorectal cancer in an Oriental population. </w:t>
      </w:r>
      <w:r w:rsidRPr="00B2423D">
        <w:rPr>
          <w:rFonts w:ascii="Book Antiqua" w:hAnsi="Book Antiqua" w:cs="宋体"/>
          <w:i/>
          <w:sz w:val="24"/>
          <w:szCs w:val="24"/>
        </w:rPr>
        <w:t>Int J Colorectal Dis</w:t>
      </w:r>
      <w:r w:rsidRPr="00B2423D">
        <w:rPr>
          <w:rFonts w:ascii="Book Antiqua" w:hAnsi="Book Antiqua" w:cs="宋体"/>
          <w:sz w:val="24"/>
          <w:szCs w:val="24"/>
        </w:rPr>
        <w:t xml:space="preserve"> 1993; </w:t>
      </w:r>
      <w:r w:rsidRPr="00B2423D">
        <w:rPr>
          <w:rFonts w:ascii="Book Antiqua" w:hAnsi="Book Antiqua" w:cs="宋体"/>
          <w:b/>
          <w:sz w:val="24"/>
          <w:szCs w:val="24"/>
        </w:rPr>
        <w:t>8</w:t>
      </w:r>
      <w:r w:rsidRPr="00B2423D">
        <w:rPr>
          <w:rFonts w:ascii="Book Antiqua" w:hAnsi="Book Antiqua" w:cs="宋体"/>
          <w:sz w:val="24"/>
          <w:szCs w:val="24"/>
        </w:rPr>
        <w:t>: 193-</w:t>
      </w:r>
      <w:r>
        <w:rPr>
          <w:rFonts w:ascii="Book Antiqua" w:hAnsi="Book Antiqua" w:cs="宋体"/>
          <w:sz w:val="24"/>
          <w:szCs w:val="24"/>
        </w:rPr>
        <w:t>196</w:t>
      </w:r>
      <w:r w:rsidRPr="00B2423D">
        <w:rPr>
          <w:rFonts w:ascii="Book Antiqua" w:hAnsi="Book Antiqua" w:cs="宋体"/>
          <w:sz w:val="24"/>
          <w:szCs w:val="24"/>
        </w:rPr>
        <w:t xml:space="preserve"> </w:t>
      </w:r>
      <w:r>
        <w:rPr>
          <w:rFonts w:ascii="Book Antiqua" w:hAnsi="Book Antiqua" w:cs="宋体"/>
          <w:sz w:val="24"/>
          <w:szCs w:val="24"/>
        </w:rPr>
        <w:t>[</w:t>
      </w:r>
      <w:r w:rsidRPr="00B2423D">
        <w:rPr>
          <w:rFonts w:ascii="Book Antiqua" w:hAnsi="Book Antiqua" w:cs="宋体"/>
          <w:sz w:val="24"/>
          <w:szCs w:val="24"/>
        </w:rPr>
        <w:t>PMID: 8163891</w:t>
      </w:r>
      <w:r>
        <w:rPr>
          <w:rFonts w:ascii="Book Antiqua" w:hAnsi="Book Antiqua" w:cs="宋体"/>
          <w:sz w:val="24"/>
          <w:szCs w:val="24"/>
        </w:rPr>
        <w:t xml:space="preserve"> </w:t>
      </w:r>
      <w:r w:rsidRPr="00B2423D">
        <w:rPr>
          <w:rFonts w:ascii="Book Antiqua" w:hAnsi="Book Antiqua" w:cs="宋体"/>
          <w:sz w:val="24"/>
          <w:szCs w:val="24"/>
        </w:rPr>
        <w:t>DOI: 10.1007/BF00290304</w:t>
      </w:r>
      <w:r>
        <w:rPr>
          <w:rFonts w:ascii="Book Antiqua" w:hAnsi="Book Antiqua" w:cs="宋体"/>
          <w:sz w:val="24"/>
          <w:szCs w:val="24"/>
        </w:rPr>
        <w:t>]</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13 </w:t>
      </w:r>
      <w:r w:rsidRPr="00B2423D">
        <w:rPr>
          <w:rFonts w:ascii="Book Antiqua" w:hAnsi="Book Antiqua" w:cs="宋体"/>
          <w:b/>
          <w:bCs/>
          <w:sz w:val="24"/>
          <w:szCs w:val="24"/>
        </w:rPr>
        <w:t>Kimura T</w:t>
      </w:r>
      <w:r w:rsidRPr="00B2423D">
        <w:rPr>
          <w:rFonts w:ascii="Book Antiqua" w:hAnsi="Book Antiqua" w:cs="宋体"/>
          <w:sz w:val="24"/>
          <w:szCs w:val="24"/>
        </w:rPr>
        <w:t>, Iwagaki H, Fuchimoto S, Hizuta A, Orita K. Synchronous colorectal carcinomas. </w:t>
      </w:r>
      <w:r w:rsidRPr="00B2423D">
        <w:rPr>
          <w:rFonts w:ascii="Book Antiqua" w:hAnsi="Book Antiqua" w:cs="宋体"/>
          <w:i/>
          <w:iCs/>
          <w:sz w:val="24"/>
          <w:szCs w:val="24"/>
        </w:rPr>
        <w:t>Hepatogastroenterology</w:t>
      </w:r>
      <w:r w:rsidRPr="00B2423D">
        <w:rPr>
          <w:rFonts w:ascii="Book Antiqua" w:hAnsi="Book Antiqua" w:cs="宋体"/>
          <w:sz w:val="24"/>
          <w:szCs w:val="24"/>
        </w:rPr>
        <w:t> 1994; </w:t>
      </w:r>
      <w:r w:rsidRPr="00B2423D">
        <w:rPr>
          <w:rFonts w:ascii="Book Antiqua" w:hAnsi="Book Antiqua" w:cs="宋体"/>
          <w:b/>
          <w:bCs/>
          <w:sz w:val="24"/>
          <w:szCs w:val="24"/>
        </w:rPr>
        <w:t>41</w:t>
      </w:r>
      <w:r w:rsidRPr="00B2423D">
        <w:rPr>
          <w:rFonts w:ascii="Book Antiqua" w:hAnsi="Book Antiqua" w:cs="宋体"/>
          <w:sz w:val="24"/>
          <w:szCs w:val="24"/>
        </w:rPr>
        <w:t>: 409-412 [PMID: 7851846]</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14 </w:t>
      </w:r>
      <w:r w:rsidRPr="00B2423D">
        <w:rPr>
          <w:rFonts w:ascii="Book Antiqua" w:hAnsi="Book Antiqua" w:cs="宋体"/>
          <w:b/>
          <w:bCs/>
          <w:sz w:val="24"/>
          <w:szCs w:val="24"/>
        </w:rPr>
        <w:t>Hayakumo T</w:t>
      </w:r>
      <w:r w:rsidRPr="00B2423D">
        <w:rPr>
          <w:rFonts w:ascii="Book Antiqua" w:hAnsi="Book Antiqua" w:cs="宋体"/>
          <w:sz w:val="24"/>
          <w:szCs w:val="24"/>
        </w:rPr>
        <w:t>, Cho E, Nakajima M, Kato G, Kawai K, Azuma T. Point mutations in the c-K-ras 2 gene in multiple colorectal carcinomas. </w:t>
      </w:r>
      <w:r w:rsidRPr="00B2423D">
        <w:rPr>
          <w:rFonts w:ascii="Book Antiqua" w:hAnsi="Book Antiqua" w:cs="宋体"/>
          <w:i/>
          <w:iCs/>
          <w:sz w:val="24"/>
          <w:szCs w:val="24"/>
        </w:rPr>
        <w:t>J Gastroenterol Hepatol</w:t>
      </w:r>
      <w:r w:rsidRPr="00B2423D">
        <w:rPr>
          <w:rFonts w:ascii="Book Antiqua" w:hAnsi="Book Antiqua" w:cs="宋体"/>
          <w:sz w:val="24"/>
          <w:szCs w:val="24"/>
        </w:rPr>
        <w:t> </w:t>
      </w:r>
      <w:r>
        <w:rPr>
          <w:rFonts w:ascii="Book Antiqua" w:hAnsi="Book Antiqua" w:cs="宋体"/>
          <w:sz w:val="24"/>
          <w:szCs w:val="24"/>
        </w:rPr>
        <w:t>1995</w:t>
      </w:r>
      <w:r w:rsidRPr="00B2423D">
        <w:rPr>
          <w:rFonts w:ascii="Book Antiqua" w:hAnsi="Book Antiqua" w:cs="宋体"/>
          <w:sz w:val="24"/>
          <w:szCs w:val="24"/>
        </w:rPr>
        <w:t>; </w:t>
      </w:r>
      <w:r w:rsidRPr="00B2423D">
        <w:rPr>
          <w:rFonts w:ascii="Book Antiqua" w:hAnsi="Book Antiqua" w:cs="宋体"/>
          <w:b/>
          <w:bCs/>
          <w:sz w:val="24"/>
          <w:szCs w:val="24"/>
        </w:rPr>
        <w:t>10</w:t>
      </w:r>
      <w:r w:rsidRPr="00B2423D">
        <w:rPr>
          <w:rFonts w:ascii="Book Antiqua" w:hAnsi="Book Antiqua" w:cs="宋体"/>
          <w:sz w:val="24"/>
          <w:szCs w:val="24"/>
        </w:rPr>
        <w:t>: 70-75 [PMID: 7620111 DOI: 10.1111/j.1440-1746.1995.tb01051.x]</w:t>
      </w:r>
    </w:p>
    <w:p w:rsidR="00C97277" w:rsidRPr="00B2423D" w:rsidRDefault="00C97277" w:rsidP="005F716D">
      <w:pPr>
        <w:spacing w:line="360" w:lineRule="auto"/>
        <w:jc w:val="both"/>
        <w:rPr>
          <w:rFonts w:ascii="Book Antiqua" w:hAnsi="Book Antiqua" w:cs="宋体"/>
          <w:sz w:val="24"/>
          <w:szCs w:val="24"/>
        </w:rPr>
      </w:pPr>
      <w:r>
        <w:rPr>
          <w:rFonts w:ascii="Book Antiqua" w:hAnsi="Book Antiqua" w:cs="宋体"/>
          <w:sz w:val="24"/>
          <w:szCs w:val="24"/>
        </w:rPr>
        <w:t xml:space="preserve">15 </w:t>
      </w:r>
      <w:r w:rsidRPr="00B2423D">
        <w:rPr>
          <w:rFonts w:ascii="Book Antiqua" w:hAnsi="Book Antiqua" w:cs="宋体"/>
          <w:b/>
          <w:sz w:val="24"/>
          <w:szCs w:val="24"/>
        </w:rPr>
        <w:t>Fante R,</w:t>
      </w:r>
      <w:r w:rsidRPr="00B2423D">
        <w:rPr>
          <w:rFonts w:ascii="Book Antiqua" w:hAnsi="Book Antiqua" w:cs="宋体"/>
          <w:sz w:val="24"/>
          <w:szCs w:val="24"/>
        </w:rPr>
        <w:t xml:space="preserve"> Roncucci L, Di GregorioC, Tamassia MG, Losi L, Benatti P, Pedroni M, Percesepe A, De Pietri S, Ponz de Leon M. Frequency and clinical features of multiple tumors of the large bowel in the general population and in patients with hereditary colorectal carcinoma.</w:t>
      </w:r>
      <w:r w:rsidRPr="00B2423D">
        <w:rPr>
          <w:rFonts w:ascii="Book Antiqua" w:hAnsi="Book Antiqua" w:cs="宋体"/>
          <w:i/>
          <w:sz w:val="24"/>
          <w:szCs w:val="24"/>
        </w:rPr>
        <w:t xml:space="preserve"> Cancer</w:t>
      </w:r>
      <w:r w:rsidRPr="00B2423D">
        <w:rPr>
          <w:rFonts w:ascii="Book Antiqua" w:hAnsi="Book Antiqua" w:cs="宋体"/>
          <w:sz w:val="24"/>
          <w:szCs w:val="24"/>
        </w:rPr>
        <w:t xml:space="preserve"> 1996; </w:t>
      </w:r>
      <w:r w:rsidRPr="00B2423D">
        <w:rPr>
          <w:rFonts w:ascii="Book Antiqua" w:hAnsi="Book Antiqua" w:cs="宋体"/>
          <w:b/>
          <w:sz w:val="24"/>
          <w:szCs w:val="24"/>
        </w:rPr>
        <w:t>77</w:t>
      </w:r>
      <w:r>
        <w:rPr>
          <w:rFonts w:ascii="Book Antiqua" w:hAnsi="Book Antiqua" w:cs="宋体"/>
          <w:sz w:val="24"/>
          <w:szCs w:val="24"/>
        </w:rPr>
        <w:t>: 2013-2021 [</w:t>
      </w:r>
      <w:r w:rsidRPr="00B2423D">
        <w:rPr>
          <w:rFonts w:ascii="Book Antiqua" w:hAnsi="Book Antiqua" w:cs="宋体"/>
          <w:sz w:val="24"/>
          <w:szCs w:val="24"/>
        </w:rPr>
        <w:t>PMID: 8640664</w:t>
      </w:r>
      <w:r>
        <w:rPr>
          <w:rFonts w:ascii="Book Antiqua" w:hAnsi="Book Antiqua" w:cs="宋体"/>
          <w:sz w:val="24"/>
          <w:szCs w:val="24"/>
        </w:rPr>
        <w:t xml:space="preserve"> </w:t>
      </w:r>
      <w:r w:rsidRPr="00B2423D">
        <w:rPr>
          <w:rFonts w:ascii="Book Antiqua" w:hAnsi="Book Antiqua" w:cs="宋体"/>
          <w:sz w:val="24"/>
          <w:szCs w:val="24"/>
        </w:rPr>
        <w:t>DOI: 3.0.CO; 2-R' target='_blank'&gt;10.1002/(SICI)1097-0142(19960515)77: 10&lt;2013: : AID-CNCR8&gt;3.0.CO; 2-R</w:t>
      </w:r>
      <w:r>
        <w:rPr>
          <w:rFonts w:ascii="Book Antiqua" w:hAnsi="Book Antiqua" w:cs="宋体"/>
          <w:sz w:val="24"/>
          <w:szCs w:val="24"/>
        </w:rPr>
        <w:t>]</w:t>
      </w:r>
    </w:p>
    <w:p w:rsidR="00C97277" w:rsidRPr="00B2423D" w:rsidRDefault="00C97277" w:rsidP="005F716D">
      <w:pPr>
        <w:spacing w:line="360" w:lineRule="auto"/>
        <w:jc w:val="both"/>
        <w:rPr>
          <w:rFonts w:ascii="Book Antiqua" w:hAnsi="Book Antiqua" w:cs="宋体"/>
          <w:sz w:val="24"/>
          <w:szCs w:val="24"/>
        </w:rPr>
      </w:pPr>
      <w:r w:rsidRPr="00762F8E">
        <w:rPr>
          <w:rFonts w:ascii="Book Antiqua" w:hAnsi="Book Antiqua" w:cs="宋体"/>
          <w:sz w:val="24"/>
          <w:szCs w:val="24"/>
          <w:lang w:val="de-DE"/>
        </w:rPr>
        <w:t>16 </w:t>
      </w:r>
      <w:r w:rsidRPr="00762F8E">
        <w:rPr>
          <w:rFonts w:ascii="Book Antiqua" w:hAnsi="Book Antiqua" w:cs="宋体"/>
          <w:b/>
          <w:bCs/>
          <w:sz w:val="24"/>
          <w:szCs w:val="24"/>
          <w:lang w:val="de-DE"/>
        </w:rPr>
        <w:t>Passman MA</w:t>
      </w:r>
      <w:r w:rsidRPr="00762F8E">
        <w:rPr>
          <w:rFonts w:ascii="Book Antiqua" w:hAnsi="Book Antiqua" w:cs="宋体"/>
          <w:sz w:val="24"/>
          <w:szCs w:val="24"/>
          <w:lang w:val="de-DE"/>
        </w:rPr>
        <w:t xml:space="preserve">, Pommier RF, Vetto JT. </w:t>
      </w:r>
      <w:r w:rsidRPr="00B2423D">
        <w:rPr>
          <w:rFonts w:ascii="Book Antiqua" w:hAnsi="Book Antiqua" w:cs="宋体"/>
          <w:sz w:val="24"/>
          <w:szCs w:val="24"/>
        </w:rPr>
        <w:t>Synchronous colon primaries have the same prognosis as solitary colon cancers. </w:t>
      </w:r>
      <w:r w:rsidRPr="00B2423D">
        <w:rPr>
          <w:rFonts w:ascii="Book Antiqua" w:hAnsi="Book Antiqua" w:cs="宋体"/>
          <w:i/>
          <w:iCs/>
          <w:sz w:val="24"/>
          <w:szCs w:val="24"/>
        </w:rPr>
        <w:t>Dis Colon Rectum</w:t>
      </w:r>
      <w:r w:rsidRPr="00B2423D">
        <w:rPr>
          <w:rFonts w:ascii="Book Antiqua" w:hAnsi="Book Antiqua" w:cs="宋体"/>
          <w:sz w:val="24"/>
          <w:szCs w:val="24"/>
        </w:rPr>
        <w:t> 1996; </w:t>
      </w:r>
      <w:r w:rsidRPr="00B2423D">
        <w:rPr>
          <w:rFonts w:ascii="Book Antiqua" w:hAnsi="Book Antiqua" w:cs="宋体"/>
          <w:b/>
          <w:bCs/>
          <w:sz w:val="24"/>
          <w:szCs w:val="24"/>
        </w:rPr>
        <w:t>39</w:t>
      </w:r>
      <w:r w:rsidRPr="00B2423D">
        <w:rPr>
          <w:rFonts w:ascii="Book Antiqua" w:hAnsi="Book Antiqua" w:cs="宋体"/>
          <w:sz w:val="24"/>
          <w:szCs w:val="24"/>
        </w:rPr>
        <w:t>: 329-334 [PMID: 8603557 DOI: 10.1007/BF02049477]</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lastRenderedPageBreak/>
        <w:t>17 </w:t>
      </w:r>
      <w:r w:rsidRPr="00B2423D">
        <w:rPr>
          <w:rFonts w:ascii="Book Antiqua" w:hAnsi="Book Antiqua" w:cs="宋体"/>
          <w:b/>
          <w:bCs/>
          <w:sz w:val="24"/>
          <w:szCs w:val="24"/>
        </w:rPr>
        <w:t>Koness RJ</w:t>
      </w:r>
      <w:r w:rsidRPr="00B2423D">
        <w:rPr>
          <w:rFonts w:ascii="Book Antiqua" w:hAnsi="Book Antiqua" w:cs="宋体"/>
          <w:sz w:val="24"/>
          <w:szCs w:val="24"/>
        </w:rPr>
        <w:t>, King TC, Schechter S, McLean SF, Lodowsky C, Wanebo HJ. Synchronous colon carcinomas: molecular-genetic evidence for multicentricity. </w:t>
      </w:r>
      <w:r w:rsidRPr="00B2423D">
        <w:rPr>
          <w:rFonts w:ascii="Book Antiqua" w:hAnsi="Book Antiqua" w:cs="宋体"/>
          <w:i/>
          <w:iCs/>
          <w:sz w:val="24"/>
          <w:szCs w:val="24"/>
        </w:rPr>
        <w:t>Ann Surg Oncol</w:t>
      </w:r>
      <w:r w:rsidRPr="00B2423D">
        <w:rPr>
          <w:rFonts w:ascii="Book Antiqua" w:hAnsi="Book Antiqua" w:cs="宋体"/>
          <w:sz w:val="24"/>
          <w:szCs w:val="24"/>
        </w:rPr>
        <w:t> 1996; </w:t>
      </w:r>
      <w:r w:rsidRPr="00B2423D">
        <w:rPr>
          <w:rFonts w:ascii="Book Antiqua" w:hAnsi="Book Antiqua" w:cs="宋体"/>
          <w:b/>
          <w:bCs/>
          <w:sz w:val="24"/>
          <w:szCs w:val="24"/>
        </w:rPr>
        <w:t>3</w:t>
      </w:r>
      <w:r w:rsidRPr="00B2423D">
        <w:rPr>
          <w:rFonts w:ascii="Book Antiqua" w:hAnsi="Book Antiqua" w:cs="宋体"/>
          <w:sz w:val="24"/>
          <w:szCs w:val="24"/>
        </w:rPr>
        <w:t>: 136-143 [PMID: 8646513 DOI: 10.1007/BF02305792]</w:t>
      </w:r>
    </w:p>
    <w:p w:rsidR="00C97277" w:rsidRPr="00B2423D" w:rsidRDefault="00C97277" w:rsidP="005F716D">
      <w:pPr>
        <w:spacing w:line="360" w:lineRule="auto"/>
        <w:jc w:val="both"/>
        <w:rPr>
          <w:rFonts w:ascii="Book Antiqua" w:hAnsi="Book Antiqua" w:cs="宋体"/>
          <w:sz w:val="24"/>
          <w:szCs w:val="24"/>
        </w:rPr>
      </w:pPr>
      <w:r w:rsidRPr="00762F8E">
        <w:rPr>
          <w:rFonts w:ascii="Book Antiqua" w:hAnsi="Book Antiqua" w:cs="宋体"/>
          <w:sz w:val="24"/>
          <w:szCs w:val="24"/>
          <w:lang w:val="es-ES"/>
        </w:rPr>
        <w:t xml:space="preserve">18 </w:t>
      </w:r>
      <w:r w:rsidRPr="00762F8E">
        <w:rPr>
          <w:rFonts w:ascii="Book Antiqua" w:hAnsi="Book Antiqua" w:cs="宋体"/>
          <w:b/>
          <w:sz w:val="24"/>
          <w:szCs w:val="24"/>
          <w:lang w:val="es-ES"/>
        </w:rPr>
        <w:t>Takeuchi H,</w:t>
      </w:r>
      <w:r w:rsidRPr="00762F8E">
        <w:rPr>
          <w:rFonts w:ascii="Book Antiqua" w:hAnsi="Book Antiqua" w:cs="宋体"/>
          <w:sz w:val="24"/>
          <w:szCs w:val="24"/>
          <w:lang w:val="es-ES"/>
        </w:rPr>
        <w:t xml:space="preserve"> Toda T, Nagasaki S, Kawano T, Minamisono Y, Maehara Y, Sugimachi K. Synchronous multiple colorectal adenocarcinomas. </w:t>
      </w:r>
      <w:r>
        <w:rPr>
          <w:rFonts w:ascii="Book Antiqua" w:hAnsi="Book Antiqua" w:cs="宋体"/>
          <w:sz w:val="24"/>
          <w:szCs w:val="24"/>
        </w:rPr>
        <w:t xml:space="preserve">J Surg Oncol. 1997; </w:t>
      </w:r>
      <w:r w:rsidRPr="00B2423D">
        <w:rPr>
          <w:rFonts w:ascii="Book Antiqua" w:hAnsi="Book Antiqua" w:cs="宋体"/>
          <w:b/>
          <w:sz w:val="24"/>
          <w:szCs w:val="24"/>
        </w:rPr>
        <w:t>64</w:t>
      </w:r>
      <w:r>
        <w:rPr>
          <w:rFonts w:ascii="Book Antiqua" w:hAnsi="Book Antiqua" w:cs="宋体"/>
          <w:sz w:val="24"/>
          <w:szCs w:val="24"/>
        </w:rPr>
        <w:t>: 304-307</w:t>
      </w:r>
      <w:r w:rsidRPr="00B2423D">
        <w:rPr>
          <w:rFonts w:ascii="Book Antiqua" w:hAnsi="Book Antiqua" w:cs="宋体"/>
          <w:sz w:val="24"/>
          <w:szCs w:val="24"/>
        </w:rPr>
        <w:t xml:space="preserve"> </w:t>
      </w:r>
      <w:r>
        <w:rPr>
          <w:rFonts w:ascii="Book Antiqua" w:hAnsi="Book Antiqua" w:cs="宋体"/>
          <w:sz w:val="24"/>
          <w:szCs w:val="24"/>
        </w:rPr>
        <w:t>[</w:t>
      </w:r>
      <w:r w:rsidRPr="00B2423D">
        <w:rPr>
          <w:rFonts w:ascii="Book Antiqua" w:hAnsi="Book Antiqua" w:cs="宋体"/>
          <w:sz w:val="24"/>
          <w:szCs w:val="24"/>
        </w:rPr>
        <w:t>PMID: 9142187</w:t>
      </w:r>
      <w:r>
        <w:rPr>
          <w:rFonts w:ascii="Book Antiqua" w:hAnsi="Book Antiqua" w:cs="宋体"/>
          <w:sz w:val="24"/>
          <w:szCs w:val="24"/>
        </w:rPr>
        <w:t xml:space="preserve"> </w:t>
      </w:r>
      <w:r w:rsidRPr="00B2423D">
        <w:rPr>
          <w:rFonts w:ascii="Book Antiqua" w:hAnsi="Book Antiqua" w:cs="宋体"/>
          <w:sz w:val="24"/>
          <w:szCs w:val="24"/>
        </w:rPr>
        <w:t>DOI</w:t>
      </w:r>
      <w:r>
        <w:rPr>
          <w:rFonts w:ascii="Book Antiqua" w:hAnsi="Book Antiqua" w:cs="宋体"/>
          <w:sz w:val="24"/>
          <w:szCs w:val="24"/>
        </w:rPr>
        <w:t xml:space="preserve">: </w:t>
      </w:r>
      <w:r w:rsidRPr="00B2423D">
        <w:rPr>
          <w:rFonts w:ascii="Book Antiqua" w:hAnsi="Book Antiqua" w:cs="宋体"/>
          <w:sz w:val="24"/>
          <w:szCs w:val="24"/>
        </w:rPr>
        <w:t>10.</w:t>
      </w:r>
      <w:r>
        <w:rPr>
          <w:rFonts w:ascii="Book Antiqua" w:hAnsi="Book Antiqua" w:cs="宋体"/>
          <w:sz w:val="24"/>
          <w:szCs w:val="24"/>
        </w:rPr>
        <w:t>1002/(SICI)1096-9098(199704)64:4&lt;304::</w:t>
      </w:r>
      <w:r w:rsidRPr="00B2423D">
        <w:rPr>
          <w:rFonts w:ascii="Book Antiqua" w:hAnsi="Book Antiqua" w:cs="宋体"/>
          <w:sz w:val="24"/>
          <w:szCs w:val="24"/>
        </w:rPr>
        <w:t>AID-JSO10&gt;3.0.CO; 2-2</w:t>
      </w:r>
      <w:r>
        <w:rPr>
          <w:rFonts w:ascii="Book Antiqua" w:hAnsi="Book Antiqua" w:cs="宋体"/>
          <w:sz w:val="24"/>
          <w:szCs w:val="24"/>
        </w:rPr>
        <w:t>]</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19 </w:t>
      </w:r>
      <w:r w:rsidRPr="00B2423D">
        <w:rPr>
          <w:rFonts w:ascii="Book Antiqua" w:hAnsi="Book Antiqua" w:cs="宋体"/>
          <w:b/>
          <w:bCs/>
          <w:sz w:val="24"/>
          <w:szCs w:val="24"/>
        </w:rPr>
        <w:t>Bekdash B</w:t>
      </w:r>
      <w:r w:rsidRPr="00B2423D">
        <w:rPr>
          <w:rFonts w:ascii="Book Antiqua" w:hAnsi="Book Antiqua" w:cs="宋体"/>
          <w:sz w:val="24"/>
          <w:szCs w:val="24"/>
        </w:rPr>
        <w:t>, Harris S, Broughton CI, Caffarey SM, Marks CG. Outcome after multiple colorectal tumours. </w:t>
      </w:r>
      <w:r w:rsidRPr="00B2423D">
        <w:rPr>
          <w:rFonts w:ascii="Book Antiqua" w:hAnsi="Book Antiqua" w:cs="宋体"/>
          <w:i/>
          <w:iCs/>
          <w:sz w:val="24"/>
          <w:szCs w:val="24"/>
        </w:rPr>
        <w:t>Br J Surg</w:t>
      </w:r>
      <w:r w:rsidRPr="00B2423D">
        <w:rPr>
          <w:rFonts w:ascii="Book Antiqua" w:hAnsi="Book Antiqua" w:cs="宋体"/>
          <w:sz w:val="24"/>
          <w:szCs w:val="24"/>
        </w:rPr>
        <w:t> 1997; </w:t>
      </w:r>
      <w:r w:rsidRPr="00B2423D">
        <w:rPr>
          <w:rFonts w:ascii="Book Antiqua" w:hAnsi="Book Antiqua" w:cs="宋体"/>
          <w:b/>
          <w:bCs/>
          <w:sz w:val="24"/>
          <w:szCs w:val="24"/>
        </w:rPr>
        <w:t>84</w:t>
      </w:r>
      <w:r w:rsidRPr="00B2423D">
        <w:rPr>
          <w:rFonts w:ascii="Book Antiqua" w:hAnsi="Book Antiqua" w:cs="宋体"/>
          <w:sz w:val="24"/>
          <w:szCs w:val="24"/>
        </w:rPr>
        <w:t>: 1442-1444 [PMID: 9361609 DOI: 10.1002/bjs.1800841028]</w:t>
      </w:r>
    </w:p>
    <w:p w:rsidR="00C97277" w:rsidRPr="00B2423D" w:rsidRDefault="00C97277" w:rsidP="005F716D">
      <w:pPr>
        <w:spacing w:line="360" w:lineRule="auto"/>
        <w:jc w:val="both"/>
        <w:rPr>
          <w:rFonts w:ascii="Book Antiqua" w:hAnsi="Book Antiqua" w:cs="宋体"/>
          <w:sz w:val="24"/>
          <w:szCs w:val="24"/>
        </w:rPr>
      </w:pPr>
      <w:r>
        <w:rPr>
          <w:rFonts w:ascii="Book Antiqua" w:hAnsi="Book Antiqua" w:cs="宋体"/>
          <w:sz w:val="24"/>
          <w:szCs w:val="24"/>
        </w:rPr>
        <w:t xml:space="preserve">20 </w:t>
      </w:r>
      <w:r>
        <w:rPr>
          <w:rFonts w:ascii="Book Antiqua" w:hAnsi="Book Antiqua" w:cs="宋体"/>
          <w:b/>
          <w:sz w:val="24"/>
          <w:szCs w:val="24"/>
        </w:rPr>
        <w:t>Pedroni M</w:t>
      </w:r>
      <w:r w:rsidRPr="00B2423D">
        <w:rPr>
          <w:rFonts w:ascii="Book Antiqua" w:hAnsi="Book Antiqua" w:cs="宋体"/>
          <w:b/>
          <w:sz w:val="24"/>
          <w:szCs w:val="24"/>
        </w:rPr>
        <w:t xml:space="preserve">, </w:t>
      </w:r>
      <w:r w:rsidRPr="00B2423D">
        <w:rPr>
          <w:rFonts w:ascii="Book Antiqua" w:hAnsi="Book Antiqua" w:cs="宋体"/>
          <w:sz w:val="24"/>
          <w:szCs w:val="24"/>
        </w:rPr>
        <w:t>Tamassia MG, Percesepe A, Roncucci L, Benatti P, Lanza G Jr, Gafà R, Di Gregorio C, Fante R, Losi L, Gallinari L, Scorcioni F, Vaccina F, Rossi G, Cesinaro AM, Ponz de Leon M.</w:t>
      </w:r>
      <w:r>
        <w:rPr>
          <w:rFonts w:ascii="Book Antiqua" w:hAnsi="Book Antiqua" w:cs="宋体"/>
          <w:b/>
          <w:sz w:val="24"/>
          <w:szCs w:val="24"/>
        </w:rPr>
        <w:t xml:space="preserve"> </w:t>
      </w:r>
      <w:r w:rsidRPr="00B2423D">
        <w:rPr>
          <w:rFonts w:ascii="Book Antiqua" w:hAnsi="Book Antiqua" w:cs="宋体"/>
          <w:sz w:val="24"/>
          <w:szCs w:val="24"/>
        </w:rPr>
        <w:t>Microsatellite instability in multiple colorectal tumo</w:t>
      </w:r>
      <w:r>
        <w:rPr>
          <w:rFonts w:ascii="Book Antiqua" w:hAnsi="Book Antiqua" w:cs="宋体"/>
          <w:sz w:val="24"/>
          <w:szCs w:val="24"/>
        </w:rPr>
        <w:t xml:space="preserve">rs. </w:t>
      </w:r>
      <w:r w:rsidRPr="00B2423D">
        <w:rPr>
          <w:rFonts w:ascii="Book Antiqua" w:hAnsi="Book Antiqua" w:cs="宋体"/>
          <w:i/>
          <w:sz w:val="24"/>
          <w:szCs w:val="24"/>
        </w:rPr>
        <w:t>Int J Cancer</w:t>
      </w:r>
      <w:r>
        <w:rPr>
          <w:rFonts w:ascii="Book Antiqua" w:hAnsi="Book Antiqua" w:cs="宋体"/>
          <w:sz w:val="24"/>
          <w:szCs w:val="24"/>
        </w:rPr>
        <w:t xml:space="preserve"> 1999; </w:t>
      </w:r>
      <w:r w:rsidRPr="00B2423D">
        <w:rPr>
          <w:rFonts w:ascii="Book Antiqua" w:hAnsi="Book Antiqua" w:cs="宋体"/>
          <w:b/>
          <w:sz w:val="24"/>
          <w:szCs w:val="24"/>
        </w:rPr>
        <w:t>81</w:t>
      </w:r>
      <w:r>
        <w:rPr>
          <w:rFonts w:ascii="Book Antiqua" w:hAnsi="Book Antiqua" w:cs="宋体"/>
          <w:sz w:val="24"/>
          <w:szCs w:val="24"/>
        </w:rPr>
        <w:t>: 1-5</w:t>
      </w:r>
      <w:r w:rsidRPr="00B2423D">
        <w:rPr>
          <w:rFonts w:ascii="Book Antiqua" w:hAnsi="Book Antiqua" w:cs="宋体"/>
          <w:sz w:val="24"/>
          <w:szCs w:val="24"/>
        </w:rPr>
        <w:t xml:space="preserve"> </w:t>
      </w:r>
      <w:r>
        <w:rPr>
          <w:rFonts w:ascii="Book Antiqua" w:hAnsi="Book Antiqua" w:cs="宋体"/>
          <w:sz w:val="24"/>
          <w:szCs w:val="24"/>
        </w:rPr>
        <w:t>[</w:t>
      </w:r>
      <w:r w:rsidRPr="00B2423D">
        <w:rPr>
          <w:rFonts w:ascii="Book Antiqua" w:hAnsi="Book Antiqua" w:cs="宋体"/>
          <w:sz w:val="24"/>
          <w:szCs w:val="24"/>
        </w:rPr>
        <w:t>PMID: 10077143</w:t>
      </w:r>
      <w:r>
        <w:rPr>
          <w:rFonts w:ascii="Book Antiqua" w:hAnsi="Book Antiqua" w:cs="宋体"/>
          <w:sz w:val="24"/>
          <w:szCs w:val="24"/>
        </w:rPr>
        <w:t xml:space="preserve"> DOI: </w:t>
      </w:r>
      <w:r w:rsidRPr="00B2423D">
        <w:rPr>
          <w:rFonts w:ascii="Book Antiqua" w:hAnsi="Book Antiqua" w:cs="宋体"/>
          <w:sz w:val="24"/>
          <w:szCs w:val="24"/>
        </w:rPr>
        <w:t>10.1002/(SICI)1097-0215(19990331)81: 1&lt;1: : AID-IJC1&gt;3.0.CO; 2-K</w:t>
      </w:r>
      <w:r>
        <w:rPr>
          <w:rFonts w:ascii="Book Antiqua" w:hAnsi="Book Antiqua" w:cs="宋体"/>
          <w:sz w:val="24"/>
          <w:szCs w:val="24"/>
        </w:rPr>
        <w:t>]</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21 </w:t>
      </w:r>
      <w:r w:rsidRPr="00B2423D">
        <w:rPr>
          <w:rFonts w:ascii="Book Antiqua" w:hAnsi="Book Antiqua" w:cs="宋体"/>
          <w:b/>
          <w:bCs/>
          <w:sz w:val="24"/>
          <w:szCs w:val="24"/>
        </w:rPr>
        <w:t>Box JC</w:t>
      </w:r>
      <w:r w:rsidRPr="00B2423D">
        <w:rPr>
          <w:rFonts w:ascii="Book Antiqua" w:hAnsi="Book Antiqua" w:cs="宋体"/>
          <w:sz w:val="24"/>
          <w:szCs w:val="24"/>
        </w:rPr>
        <w:t>, Rodriguez-Bigas MA, Weber TK, Petrelli NJ. Clinical implications of multiple colorectal carcinomas in hereditary nonpolyposis colorectal carcinoma. </w:t>
      </w:r>
      <w:r w:rsidRPr="00B2423D">
        <w:rPr>
          <w:rFonts w:ascii="Book Antiqua" w:hAnsi="Book Antiqua" w:cs="宋体"/>
          <w:i/>
          <w:iCs/>
          <w:sz w:val="24"/>
          <w:szCs w:val="24"/>
        </w:rPr>
        <w:t>Dis Colon Rectum</w:t>
      </w:r>
      <w:r w:rsidRPr="00B2423D">
        <w:rPr>
          <w:rFonts w:ascii="Book Antiqua" w:hAnsi="Book Antiqua" w:cs="宋体"/>
          <w:sz w:val="24"/>
          <w:szCs w:val="24"/>
        </w:rPr>
        <w:t> 1999; </w:t>
      </w:r>
      <w:r w:rsidRPr="00B2423D">
        <w:rPr>
          <w:rFonts w:ascii="Book Antiqua" w:hAnsi="Book Antiqua" w:cs="宋体"/>
          <w:b/>
          <w:bCs/>
          <w:sz w:val="24"/>
          <w:szCs w:val="24"/>
        </w:rPr>
        <w:t>42</w:t>
      </w:r>
      <w:r w:rsidRPr="00B2423D">
        <w:rPr>
          <w:rFonts w:ascii="Book Antiqua" w:hAnsi="Book Antiqua" w:cs="宋体"/>
          <w:sz w:val="24"/>
          <w:szCs w:val="24"/>
        </w:rPr>
        <w:t>: 717-721 [PMID: 10378594 DOI: 10.1007/BF02236924]</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22 </w:t>
      </w:r>
      <w:r w:rsidRPr="00B2423D">
        <w:rPr>
          <w:rFonts w:ascii="Book Antiqua" w:hAnsi="Book Antiqua" w:cs="宋体"/>
          <w:b/>
          <w:bCs/>
          <w:sz w:val="24"/>
          <w:szCs w:val="24"/>
        </w:rPr>
        <w:t>Brueckl WM</w:t>
      </w:r>
      <w:r w:rsidRPr="00B2423D">
        <w:rPr>
          <w:rFonts w:ascii="Book Antiqua" w:hAnsi="Book Antiqua" w:cs="宋体"/>
          <w:sz w:val="24"/>
          <w:szCs w:val="24"/>
        </w:rPr>
        <w:t>, Limmert T, Brabletz T, Guenther K, Jung A, Hermann K, Wiest GH, Kirchner T, Hohenberger W, Hahn EG, Wein A. Mismatch repair deficiency in sporadic synchronous colorectal cancer. </w:t>
      </w:r>
      <w:r w:rsidRPr="00B2423D">
        <w:rPr>
          <w:rFonts w:ascii="Book Antiqua" w:hAnsi="Book Antiqua" w:cs="宋体"/>
          <w:i/>
          <w:iCs/>
          <w:sz w:val="24"/>
          <w:szCs w:val="24"/>
        </w:rPr>
        <w:t>Anticancer Res</w:t>
      </w:r>
      <w:r w:rsidRPr="00B2423D">
        <w:rPr>
          <w:rFonts w:ascii="Book Antiqua" w:hAnsi="Book Antiqua" w:cs="宋体"/>
          <w:sz w:val="24"/>
          <w:szCs w:val="24"/>
        </w:rPr>
        <w:t> </w:t>
      </w:r>
      <w:r>
        <w:rPr>
          <w:rFonts w:ascii="Book Antiqua" w:hAnsi="Book Antiqua" w:cs="宋体"/>
          <w:sz w:val="24"/>
          <w:szCs w:val="24"/>
        </w:rPr>
        <w:t>2000</w:t>
      </w:r>
      <w:r w:rsidRPr="00B2423D">
        <w:rPr>
          <w:rFonts w:ascii="Book Antiqua" w:hAnsi="Book Antiqua" w:cs="宋体"/>
          <w:sz w:val="24"/>
          <w:szCs w:val="24"/>
        </w:rPr>
        <w:t>; </w:t>
      </w:r>
      <w:r w:rsidRPr="00B2423D">
        <w:rPr>
          <w:rFonts w:ascii="Book Antiqua" w:hAnsi="Book Antiqua" w:cs="宋体"/>
          <w:b/>
          <w:bCs/>
          <w:sz w:val="24"/>
          <w:szCs w:val="24"/>
        </w:rPr>
        <w:t>20</w:t>
      </w:r>
      <w:r w:rsidRPr="00B2423D">
        <w:rPr>
          <w:rFonts w:ascii="Book Antiqua" w:hAnsi="Book Antiqua" w:cs="宋体"/>
          <w:sz w:val="24"/>
          <w:szCs w:val="24"/>
        </w:rPr>
        <w:t>: 4727-4732 [PMID: 11205208]</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23 </w:t>
      </w:r>
      <w:r w:rsidRPr="00B2423D">
        <w:rPr>
          <w:rFonts w:ascii="Book Antiqua" w:hAnsi="Book Antiqua" w:cs="宋体"/>
          <w:b/>
          <w:bCs/>
          <w:sz w:val="24"/>
          <w:szCs w:val="24"/>
        </w:rPr>
        <w:t>Eguchi K</w:t>
      </w:r>
      <w:r w:rsidRPr="00B2423D">
        <w:rPr>
          <w:rFonts w:ascii="Book Antiqua" w:hAnsi="Book Antiqua" w:cs="宋体"/>
          <w:sz w:val="24"/>
          <w:szCs w:val="24"/>
        </w:rPr>
        <w:t>, Yao T, Konomoto T, Hayashi K, Fujishima M, Tsuneyoshi M. Discordance of p53 mutations of synchronous colorectal carcinomas. </w:t>
      </w:r>
      <w:r w:rsidRPr="00B2423D">
        <w:rPr>
          <w:rFonts w:ascii="Book Antiqua" w:hAnsi="Book Antiqua" w:cs="宋体"/>
          <w:i/>
          <w:iCs/>
          <w:sz w:val="24"/>
          <w:szCs w:val="24"/>
        </w:rPr>
        <w:t>Mod Pathol</w:t>
      </w:r>
      <w:r w:rsidRPr="00B2423D">
        <w:rPr>
          <w:rFonts w:ascii="Book Antiqua" w:hAnsi="Book Antiqua" w:cs="宋体"/>
          <w:sz w:val="24"/>
          <w:szCs w:val="24"/>
        </w:rPr>
        <w:t> 2000; </w:t>
      </w:r>
      <w:r w:rsidRPr="00B2423D">
        <w:rPr>
          <w:rFonts w:ascii="Book Antiqua" w:hAnsi="Book Antiqua" w:cs="宋体"/>
          <w:b/>
          <w:bCs/>
          <w:sz w:val="24"/>
          <w:szCs w:val="24"/>
        </w:rPr>
        <w:t>13</w:t>
      </w:r>
      <w:r w:rsidRPr="00B2423D">
        <w:rPr>
          <w:rFonts w:ascii="Book Antiqua" w:hAnsi="Book Antiqua" w:cs="宋体"/>
          <w:sz w:val="24"/>
          <w:szCs w:val="24"/>
        </w:rPr>
        <w:t>: 131-139 [PMID: 10697269 DOI: 10.1038/modpathol.3880024]</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24 </w:t>
      </w:r>
      <w:r w:rsidRPr="00B2423D">
        <w:rPr>
          <w:rFonts w:ascii="Book Antiqua" w:hAnsi="Book Antiqua" w:cs="宋体"/>
          <w:b/>
          <w:bCs/>
          <w:sz w:val="24"/>
          <w:szCs w:val="24"/>
        </w:rPr>
        <w:t>Chen HS</w:t>
      </w:r>
      <w:r w:rsidRPr="00B2423D">
        <w:rPr>
          <w:rFonts w:ascii="Book Antiqua" w:hAnsi="Book Antiqua" w:cs="宋体"/>
          <w:sz w:val="24"/>
          <w:szCs w:val="24"/>
        </w:rPr>
        <w:t>, Sheen-Chen SM. Synchronous and "early" metachronous colorectal adenocarcinoma: analysis of prognosis and current trends. </w:t>
      </w:r>
      <w:r w:rsidRPr="00B2423D">
        <w:rPr>
          <w:rFonts w:ascii="Book Antiqua" w:hAnsi="Book Antiqua" w:cs="宋体"/>
          <w:i/>
          <w:iCs/>
          <w:sz w:val="24"/>
          <w:szCs w:val="24"/>
        </w:rPr>
        <w:t>Dis Colon Rectum</w:t>
      </w:r>
      <w:r w:rsidRPr="00B2423D">
        <w:rPr>
          <w:rFonts w:ascii="Book Antiqua" w:hAnsi="Book Antiqua" w:cs="宋体"/>
          <w:sz w:val="24"/>
          <w:szCs w:val="24"/>
        </w:rPr>
        <w:t> 2000; </w:t>
      </w:r>
      <w:r w:rsidRPr="00B2423D">
        <w:rPr>
          <w:rFonts w:ascii="Book Antiqua" w:hAnsi="Book Antiqua" w:cs="宋体"/>
          <w:b/>
          <w:bCs/>
          <w:sz w:val="24"/>
          <w:szCs w:val="24"/>
        </w:rPr>
        <w:t>43</w:t>
      </w:r>
      <w:r w:rsidRPr="00B2423D">
        <w:rPr>
          <w:rFonts w:ascii="Book Antiqua" w:hAnsi="Book Antiqua" w:cs="宋体"/>
          <w:sz w:val="24"/>
          <w:szCs w:val="24"/>
        </w:rPr>
        <w:t>: 1093-1099 [PMID: 10950007 DOI: 10.1007/BF02236556]</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lastRenderedPageBreak/>
        <w:t>25 </w:t>
      </w:r>
      <w:r w:rsidRPr="00B2423D">
        <w:rPr>
          <w:rFonts w:ascii="Book Antiqua" w:hAnsi="Book Antiqua" w:cs="宋体"/>
          <w:b/>
          <w:bCs/>
          <w:sz w:val="24"/>
          <w:szCs w:val="24"/>
        </w:rPr>
        <w:t>Abe Y</w:t>
      </w:r>
      <w:r w:rsidRPr="00B2423D">
        <w:rPr>
          <w:rFonts w:ascii="Book Antiqua" w:hAnsi="Book Antiqua" w:cs="宋体"/>
          <w:sz w:val="24"/>
          <w:szCs w:val="24"/>
        </w:rPr>
        <w:t>, Masuda H, Okubo R. Microsatellite instability of each tumor in sporadic synchronous multiple colorectal cancers. </w:t>
      </w:r>
      <w:r w:rsidRPr="00B2423D">
        <w:rPr>
          <w:rFonts w:ascii="Book Antiqua" w:hAnsi="Book Antiqua" w:cs="宋体"/>
          <w:i/>
          <w:iCs/>
          <w:sz w:val="24"/>
          <w:szCs w:val="24"/>
        </w:rPr>
        <w:t>Oncol Rep</w:t>
      </w:r>
      <w:r w:rsidRPr="00B2423D">
        <w:rPr>
          <w:rFonts w:ascii="Book Antiqua" w:hAnsi="Book Antiqua" w:cs="宋体"/>
          <w:sz w:val="24"/>
          <w:szCs w:val="24"/>
        </w:rPr>
        <w:t> </w:t>
      </w:r>
      <w:r>
        <w:rPr>
          <w:rFonts w:ascii="Book Antiqua" w:hAnsi="Book Antiqua" w:cs="宋体"/>
          <w:sz w:val="24"/>
          <w:szCs w:val="24"/>
          <w:lang w:eastAsia="zh-CN"/>
        </w:rPr>
        <w:t>2001</w:t>
      </w:r>
      <w:r w:rsidRPr="00B2423D">
        <w:rPr>
          <w:rFonts w:ascii="Book Antiqua" w:hAnsi="Book Antiqua" w:cs="宋体"/>
          <w:sz w:val="24"/>
          <w:szCs w:val="24"/>
        </w:rPr>
        <w:t>; </w:t>
      </w:r>
      <w:r w:rsidRPr="00B2423D">
        <w:rPr>
          <w:rFonts w:ascii="Book Antiqua" w:hAnsi="Book Antiqua" w:cs="宋体"/>
          <w:b/>
          <w:bCs/>
          <w:sz w:val="24"/>
          <w:szCs w:val="24"/>
        </w:rPr>
        <w:t>8</w:t>
      </w:r>
      <w:r w:rsidRPr="00B2423D">
        <w:rPr>
          <w:rFonts w:ascii="Book Antiqua" w:hAnsi="Book Antiqua" w:cs="宋体"/>
          <w:sz w:val="24"/>
          <w:szCs w:val="24"/>
        </w:rPr>
        <w:t>: 299-304 [PMID: 11182044]</w:t>
      </w:r>
    </w:p>
    <w:p w:rsidR="00C97277" w:rsidRPr="00B2423D" w:rsidRDefault="00C97277" w:rsidP="005F716D">
      <w:pPr>
        <w:spacing w:line="360" w:lineRule="auto"/>
        <w:jc w:val="both"/>
        <w:rPr>
          <w:rFonts w:ascii="Book Antiqua" w:hAnsi="Book Antiqua" w:cs="宋体"/>
          <w:sz w:val="24"/>
          <w:szCs w:val="24"/>
        </w:rPr>
      </w:pPr>
      <w:r>
        <w:rPr>
          <w:rFonts w:ascii="Book Antiqua" w:hAnsi="Book Antiqua" w:cs="宋体"/>
          <w:sz w:val="24"/>
          <w:szCs w:val="24"/>
        </w:rPr>
        <w:t xml:space="preserve">26 </w:t>
      </w:r>
      <w:r w:rsidRPr="00B2423D">
        <w:rPr>
          <w:rFonts w:ascii="Book Antiqua" w:hAnsi="Book Antiqua" w:cs="宋体"/>
          <w:b/>
          <w:sz w:val="24"/>
          <w:szCs w:val="24"/>
        </w:rPr>
        <w:t>Chirila DN</w:t>
      </w:r>
      <w:r w:rsidRPr="00B2423D">
        <w:rPr>
          <w:rFonts w:ascii="Book Antiqua" w:hAnsi="Book Antiqua" w:cs="宋体"/>
          <w:sz w:val="24"/>
          <w:szCs w:val="24"/>
        </w:rPr>
        <w:t xml:space="preserve">, Popp RA, Balacescu O, Turdeanu NA, Constantea NA, Pop TR, Vesa SC, Ciuce C. GST gene variants in synchronous colorectal cancers and synchronous association of colorectal cancers with other cancers. </w:t>
      </w:r>
      <w:r w:rsidRPr="00B2423D">
        <w:rPr>
          <w:rFonts w:ascii="Book Antiqua" w:hAnsi="Book Antiqua" w:cs="宋体"/>
          <w:i/>
          <w:sz w:val="24"/>
          <w:szCs w:val="24"/>
        </w:rPr>
        <w:t xml:space="preserve">Chirurgia </w:t>
      </w:r>
      <w:r>
        <w:rPr>
          <w:rFonts w:ascii="Book Antiqua" w:hAnsi="Book Antiqua" w:cs="宋体"/>
          <w:sz w:val="24"/>
          <w:szCs w:val="24"/>
        </w:rPr>
        <w:t xml:space="preserve">(Bucur) </w:t>
      </w:r>
      <w:r w:rsidRPr="00B2423D">
        <w:rPr>
          <w:rFonts w:ascii="Book Antiqua" w:hAnsi="Book Antiqua" w:cs="宋体"/>
          <w:sz w:val="24"/>
          <w:szCs w:val="24"/>
        </w:rPr>
        <w:t xml:space="preserve">2013; </w:t>
      </w:r>
      <w:r w:rsidRPr="00B2423D">
        <w:rPr>
          <w:rFonts w:ascii="Book Antiqua" w:hAnsi="Book Antiqua" w:cs="宋体"/>
          <w:b/>
          <w:sz w:val="24"/>
          <w:szCs w:val="24"/>
        </w:rPr>
        <w:t>108</w:t>
      </w:r>
      <w:r>
        <w:rPr>
          <w:rFonts w:ascii="Book Antiqua" w:hAnsi="Book Antiqua" w:cs="宋体"/>
          <w:sz w:val="24"/>
          <w:szCs w:val="24"/>
        </w:rPr>
        <w:t>: 365-71 [</w:t>
      </w:r>
      <w:r w:rsidRPr="00B2423D">
        <w:rPr>
          <w:rFonts w:ascii="Book Antiqua" w:hAnsi="Book Antiqua" w:cs="宋体"/>
          <w:sz w:val="24"/>
          <w:szCs w:val="24"/>
        </w:rPr>
        <w:t>PMID: 23790786</w:t>
      </w:r>
      <w:r>
        <w:rPr>
          <w:rFonts w:ascii="Book Antiqua" w:hAnsi="Book Antiqua" w:cs="宋体"/>
          <w:sz w:val="24"/>
          <w:szCs w:val="24"/>
        </w:rPr>
        <w:t>]</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27 </w:t>
      </w:r>
      <w:r w:rsidRPr="00B2423D">
        <w:rPr>
          <w:rFonts w:ascii="Book Antiqua" w:hAnsi="Book Antiqua" w:cs="宋体"/>
          <w:b/>
          <w:bCs/>
          <w:sz w:val="24"/>
          <w:szCs w:val="24"/>
        </w:rPr>
        <w:t>Norrie MW</w:t>
      </w:r>
      <w:r w:rsidRPr="00B2423D">
        <w:rPr>
          <w:rFonts w:ascii="Book Antiqua" w:hAnsi="Book Antiqua" w:cs="宋体"/>
          <w:sz w:val="24"/>
          <w:szCs w:val="24"/>
        </w:rPr>
        <w:t>, Hawkins NJ, Todd AV, Meagher AP, O'Connor TW, Ward RL. The role of hMLH1 methylation in the development of synchronous sporadic colorectal carcinomas. </w:t>
      </w:r>
      <w:r w:rsidRPr="00B2423D">
        <w:rPr>
          <w:rFonts w:ascii="Book Antiqua" w:hAnsi="Book Antiqua" w:cs="宋体"/>
          <w:i/>
          <w:iCs/>
          <w:sz w:val="24"/>
          <w:szCs w:val="24"/>
        </w:rPr>
        <w:t>Dis Colon Rectum</w:t>
      </w:r>
      <w:r w:rsidRPr="00B2423D">
        <w:rPr>
          <w:rFonts w:ascii="Book Antiqua" w:hAnsi="Book Antiqua" w:cs="宋体"/>
          <w:sz w:val="24"/>
          <w:szCs w:val="24"/>
        </w:rPr>
        <w:t> 2002; </w:t>
      </w:r>
      <w:r w:rsidRPr="00B2423D">
        <w:rPr>
          <w:rFonts w:ascii="Book Antiqua" w:hAnsi="Book Antiqua" w:cs="宋体"/>
          <w:b/>
          <w:bCs/>
          <w:sz w:val="24"/>
          <w:szCs w:val="24"/>
        </w:rPr>
        <w:t>45</w:t>
      </w:r>
      <w:r w:rsidRPr="00B2423D">
        <w:rPr>
          <w:rFonts w:ascii="Book Antiqua" w:hAnsi="Book Antiqua" w:cs="宋体"/>
          <w:sz w:val="24"/>
          <w:szCs w:val="24"/>
        </w:rPr>
        <w:t>: 674-680 [PMID: 12004219 DOI: 10.1007/s10350-004-6266-1]</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28 </w:t>
      </w:r>
      <w:r w:rsidRPr="00B2423D">
        <w:rPr>
          <w:rFonts w:ascii="Book Antiqua" w:hAnsi="Book Antiqua" w:cs="宋体"/>
          <w:b/>
          <w:bCs/>
          <w:sz w:val="24"/>
          <w:szCs w:val="24"/>
        </w:rPr>
        <w:t>Oya M</w:t>
      </w:r>
      <w:r w:rsidRPr="00B2423D">
        <w:rPr>
          <w:rFonts w:ascii="Book Antiqua" w:hAnsi="Book Antiqua" w:cs="宋体"/>
          <w:sz w:val="24"/>
          <w:szCs w:val="24"/>
        </w:rPr>
        <w:t>, Takahashi S, Okuyama T, Yamaguchi M, Ueda Y. Synchronous colorectal carcinoma: clinico-pathological features and prognosis. </w:t>
      </w:r>
      <w:r w:rsidRPr="00B2423D">
        <w:rPr>
          <w:rFonts w:ascii="Book Antiqua" w:hAnsi="Book Antiqua" w:cs="宋体"/>
          <w:i/>
          <w:iCs/>
          <w:sz w:val="24"/>
          <w:szCs w:val="24"/>
        </w:rPr>
        <w:t>Jpn J Clin Oncol</w:t>
      </w:r>
      <w:r w:rsidRPr="00B2423D">
        <w:rPr>
          <w:rFonts w:ascii="Book Antiqua" w:hAnsi="Book Antiqua" w:cs="宋体"/>
          <w:sz w:val="24"/>
          <w:szCs w:val="24"/>
        </w:rPr>
        <w:t> 2003; </w:t>
      </w:r>
      <w:r w:rsidRPr="00B2423D">
        <w:rPr>
          <w:rFonts w:ascii="Book Antiqua" w:hAnsi="Book Antiqua" w:cs="宋体"/>
          <w:b/>
          <w:bCs/>
          <w:sz w:val="24"/>
          <w:szCs w:val="24"/>
        </w:rPr>
        <w:t>33</w:t>
      </w:r>
      <w:r w:rsidRPr="00B2423D">
        <w:rPr>
          <w:rFonts w:ascii="Book Antiqua" w:hAnsi="Book Antiqua" w:cs="宋体"/>
          <w:sz w:val="24"/>
          <w:szCs w:val="24"/>
        </w:rPr>
        <w:t>: 38-43 [PMID: 12604723 DOI: 10.1093/jjco/hyg010]</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29 </w:t>
      </w:r>
      <w:r w:rsidRPr="00B2423D">
        <w:rPr>
          <w:rFonts w:ascii="Book Antiqua" w:hAnsi="Book Antiqua" w:cs="宋体"/>
          <w:b/>
          <w:bCs/>
          <w:sz w:val="24"/>
          <w:szCs w:val="24"/>
        </w:rPr>
        <w:t>Ueno M</w:t>
      </w:r>
      <w:r w:rsidRPr="00B2423D">
        <w:rPr>
          <w:rFonts w:ascii="Book Antiqua" w:hAnsi="Book Antiqua" w:cs="宋体"/>
          <w:sz w:val="24"/>
          <w:szCs w:val="24"/>
        </w:rPr>
        <w:t>, Muto T, Oya M, Ota H, Azekura K, Yamaguchi T. Multiple primary cancer: an experience at the Cancer Institute Hospital with special reference to colorectal cancer. </w:t>
      </w:r>
      <w:r w:rsidRPr="00B2423D">
        <w:rPr>
          <w:rFonts w:ascii="Book Antiqua" w:hAnsi="Book Antiqua" w:cs="宋体"/>
          <w:i/>
          <w:iCs/>
          <w:sz w:val="24"/>
          <w:szCs w:val="24"/>
        </w:rPr>
        <w:t>Int J Clin Oncol</w:t>
      </w:r>
      <w:r w:rsidRPr="00B2423D">
        <w:rPr>
          <w:rFonts w:ascii="Book Antiqua" w:hAnsi="Book Antiqua" w:cs="宋体"/>
          <w:sz w:val="24"/>
          <w:szCs w:val="24"/>
        </w:rPr>
        <w:t> 2003; </w:t>
      </w:r>
      <w:r w:rsidRPr="00B2423D">
        <w:rPr>
          <w:rFonts w:ascii="Book Antiqua" w:hAnsi="Book Antiqua" w:cs="宋体"/>
          <w:b/>
          <w:bCs/>
          <w:sz w:val="24"/>
          <w:szCs w:val="24"/>
        </w:rPr>
        <w:t>8</w:t>
      </w:r>
      <w:r w:rsidRPr="00B2423D">
        <w:rPr>
          <w:rFonts w:ascii="Book Antiqua" w:hAnsi="Book Antiqua" w:cs="宋体"/>
          <w:sz w:val="24"/>
          <w:szCs w:val="24"/>
        </w:rPr>
        <w:t>: 162-167 [PMID: 12851840 DOI: 10.1007/s10147-003-0322-z]</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30 </w:t>
      </w:r>
      <w:r w:rsidRPr="00B2423D">
        <w:rPr>
          <w:rFonts w:ascii="Book Antiqua" w:hAnsi="Book Antiqua" w:cs="宋体"/>
          <w:b/>
          <w:bCs/>
          <w:sz w:val="24"/>
          <w:szCs w:val="24"/>
        </w:rPr>
        <w:t>Dykes SL</w:t>
      </w:r>
      <w:r w:rsidRPr="00B2423D">
        <w:rPr>
          <w:rFonts w:ascii="Book Antiqua" w:hAnsi="Book Antiqua" w:cs="宋体"/>
          <w:sz w:val="24"/>
          <w:szCs w:val="24"/>
        </w:rPr>
        <w:t>, Qui H, Rothenberger DA, García-Aguilar J. Evidence of a preferred molecular pathway in patients with synchronous colorectal cancer. </w:t>
      </w:r>
      <w:r w:rsidRPr="00B2423D">
        <w:rPr>
          <w:rFonts w:ascii="Book Antiqua" w:hAnsi="Book Antiqua" w:cs="宋体"/>
          <w:i/>
          <w:iCs/>
          <w:sz w:val="24"/>
          <w:szCs w:val="24"/>
        </w:rPr>
        <w:t>Cancer</w:t>
      </w:r>
      <w:r w:rsidRPr="00B2423D">
        <w:rPr>
          <w:rFonts w:ascii="Book Antiqua" w:hAnsi="Book Antiqua" w:cs="宋体"/>
          <w:sz w:val="24"/>
          <w:szCs w:val="24"/>
        </w:rPr>
        <w:t> 2003; </w:t>
      </w:r>
      <w:r w:rsidRPr="00B2423D">
        <w:rPr>
          <w:rFonts w:ascii="Book Antiqua" w:hAnsi="Book Antiqua" w:cs="宋体"/>
          <w:b/>
          <w:bCs/>
          <w:sz w:val="24"/>
          <w:szCs w:val="24"/>
        </w:rPr>
        <w:t>98</w:t>
      </w:r>
      <w:r w:rsidRPr="00B2423D">
        <w:rPr>
          <w:rFonts w:ascii="Book Antiqua" w:hAnsi="Book Antiqua" w:cs="宋体"/>
          <w:sz w:val="24"/>
          <w:szCs w:val="24"/>
        </w:rPr>
        <w:t>: 48-54 [PMID: 12833454 DOI: 10.1002/cncr.11445]</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31 </w:t>
      </w:r>
      <w:r w:rsidRPr="00B2423D">
        <w:rPr>
          <w:rFonts w:ascii="Book Antiqua" w:hAnsi="Book Antiqua" w:cs="宋体"/>
          <w:b/>
          <w:bCs/>
          <w:sz w:val="24"/>
          <w:szCs w:val="24"/>
        </w:rPr>
        <w:t>Wang HZ</w:t>
      </w:r>
      <w:r w:rsidRPr="00B2423D">
        <w:rPr>
          <w:rFonts w:ascii="Book Antiqua" w:hAnsi="Book Antiqua" w:cs="宋体"/>
          <w:sz w:val="24"/>
          <w:szCs w:val="24"/>
        </w:rPr>
        <w:t>, Huang XF, Wang Y, Ji JF, Gu J. Clinical features, diagnosis, treatment and prognosis of multiple primary colorectal carcinoma. </w:t>
      </w:r>
      <w:r w:rsidRPr="00B2423D">
        <w:rPr>
          <w:rFonts w:ascii="Book Antiqua" w:hAnsi="Book Antiqua" w:cs="宋体"/>
          <w:i/>
          <w:iCs/>
          <w:sz w:val="24"/>
          <w:szCs w:val="24"/>
        </w:rPr>
        <w:t>World J Gastroenterol</w:t>
      </w:r>
      <w:r w:rsidRPr="00B2423D">
        <w:rPr>
          <w:rFonts w:ascii="Book Antiqua" w:hAnsi="Book Antiqua" w:cs="宋体"/>
          <w:sz w:val="24"/>
          <w:szCs w:val="24"/>
        </w:rPr>
        <w:t> 2004; </w:t>
      </w:r>
      <w:r w:rsidRPr="00B2423D">
        <w:rPr>
          <w:rFonts w:ascii="Book Antiqua" w:hAnsi="Book Antiqua" w:cs="宋体"/>
          <w:b/>
          <w:bCs/>
          <w:sz w:val="24"/>
          <w:szCs w:val="24"/>
        </w:rPr>
        <w:t>10</w:t>
      </w:r>
      <w:r w:rsidRPr="00B2423D">
        <w:rPr>
          <w:rFonts w:ascii="Book Antiqua" w:hAnsi="Book Antiqua" w:cs="宋体"/>
          <w:sz w:val="24"/>
          <w:szCs w:val="24"/>
        </w:rPr>
        <w:t>: 2136-2139 [PMID: 15237453]</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32 </w:t>
      </w:r>
      <w:r w:rsidRPr="00B2423D">
        <w:rPr>
          <w:rFonts w:ascii="Book Antiqua" w:hAnsi="Book Antiqua" w:cs="宋体"/>
          <w:b/>
          <w:bCs/>
          <w:sz w:val="24"/>
          <w:szCs w:val="24"/>
        </w:rPr>
        <w:t>Nikoloudis N</w:t>
      </w:r>
      <w:r w:rsidRPr="00B2423D">
        <w:rPr>
          <w:rFonts w:ascii="Book Antiqua" w:hAnsi="Book Antiqua" w:cs="宋体"/>
          <w:sz w:val="24"/>
          <w:szCs w:val="24"/>
        </w:rPr>
        <w:t>, Saliangas K, Economou A, Andreadis E, Siminou S, Manna I, Georgakis K, Chrissidis T. Synchronous colorectal cancer. </w:t>
      </w:r>
      <w:r w:rsidRPr="00B2423D">
        <w:rPr>
          <w:rFonts w:ascii="Book Antiqua" w:hAnsi="Book Antiqua" w:cs="宋体"/>
          <w:i/>
          <w:iCs/>
          <w:sz w:val="24"/>
          <w:szCs w:val="24"/>
        </w:rPr>
        <w:t>Tech Coloproctol</w:t>
      </w:r>
      <w:r w:rsidRPr="00B2423D">
        <w:rPr>
          <w:rFonts w:ascii="Book Antiqua" w:hAnsi="Book Antiqua" w:cs="宋体"/>
          <w:sz w:val="24"/>
          <w:szCs w:val="24"/>
        </w:rPr>
        <w:t> 2004; </w:t>
      </w:r>
      <w:r w:rsidRPr="00B2423D">
        <w:rPr>
          <w:rFonts w:ascii="Book Antiqua" w:hAnsi="Book Antiqua" w:cs="宋体"/>
          <w:b/>
          <w:bCs/>
          <w:sz w:val="24"/>
          <w:szCs w:val="24"/>
        </w:rPr>
        <w:t xml:space="preserve">8 </w:t>
      </w:r>
      <w:r w:rsidRPr="00B2423D">
        <w:rPr>
          <w:rFonts w:ascii="Book Antiqua" w:hAnsi="Book Antiqua" w:cs="宋体"/>
          <w:bCs/>
          <w:sz w:val="24"/>
          <w:szCs w:val="24"/>
        </w:rPr>
        <w:t>Suppl 1</w:t>
      </w:r>
      <w:r w:rsidRPr="00B2423D">
        <w:rPr>
          <w:rFonts w:ascii="Book Antiqua" w:hAnsi="Book Antiqua" w:cs="宋体"/>
          <w:sz w:val="24"/>
          <w:szCs w:val="24"/>
        </w:rPr>
        <w:t>: s177-s179 [PMID: 15655614 DOI: 10.1007/s10151-004-0149-2]</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lastRenderedPageBreak/>
        <w:t>33 </w:t>
      </w:r>
      <w:r w:rsidRPr="00B2423D">
        <w:rPr>
          <w:rFonts w:ascii="Book Antiqua" w:hAnsi="Book Antiqua" w:cs="宋体"/>
          <w:b/>
          <w:bCs/>
          <w:sz w:val="24"/>
          <w:szCs w:val="24"/>
        </w:rPr>
        <w:t>Papadopoulos V</w:t>
      </w:r>
      <w:r w:rsidRPr="00B2423D">
        <w:rPr>
          <w:rFonts w:ascii="Book Antiqua" w:hAnsi="Book Antiqua" w:cs="宋体"/>
          <w:sz w:val="24"/>
          <w:szCs w:val="24"/>
        </w:rPr>
        <w:t>, Michalopoulos A, Basdanis G, Papapolychroniadis K, Paramythiotis D, Fotiadis P, Berovalis P, Harlaftis N. Synchronous and metachronous colorectal carcinoma. </w:t>
      </w:r>
      <w:r w:rsidRPr="00B2423D">
        <w:rPr>
          <w:rFonts w:ascii="Book Antiqua" w:hAnsi="Book Antiqua" w:cs="宋体"/>
          <w:i/>
          <w:iCs/>
          <w:sz w:val="24"/>
          <w:szCs w:val="24"/>
        </w:rPr>
        <w:t>Tech Coloproctol</w:t>
      </w:r>
      <w:r w:rsidRPr="00B2423D">
        <w:rPr>
          <w:rFonts w:ascii="Book Antiqua" w:hAnsi="Book Antiqua" w:cs="宋体"/>
          <w:sz w:val="24"/>
          <w:szCs w:val="24"/>
        </w:rPr>
        <w:t> 2004; </w:t>
      </w:r>
      <w:r w:rsidRPr="00B2423D">
        <w:rPr>
          <w:rFonts w:ascii="Book Antiqua" w:hAnsi="Book Antiqua" w:cs="宋体"/>
          <w:b/>
          <w:bCs/>
          <w:sz w:val="24"/>
          <w:szCs w:val="24"/>
        </w:rPr>
        <w:t>8</w:t>
      </w:r>
      <w:r w:rsidRPr="00B2423D">
        <w:rPr>
          <w:rFonts w:ascii="Book Antiqua" w:hAnsi="Book Antiqua" w:cs="宋体"/>
          <w:bCs/>
          <w:sz w:val="24"/>
          <w:szCs w:val="24"/>
        </w:rPr>
        <w:t xml:space="preserve"> Suppl 1</w:t>
      </w:r>
      <w:r w:rsidRPr="00B2423D">
        <w:rPr>
          <w:rFonts w:ascii="Book Antiqua" w:hAnsi="Book Antiqua" w:cs="宋体"/>
          <w:sz w:val="24"/>
          <w:szCs w:val="24"/>
        </w:rPr>
        <w:t>: s97-s100 [PMID: 15655657 DOI: 10.1007/s10151-004-0124-y]</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34 </w:t>
      </w:r>
      <w:r w:rsidRPr="00B2423D">
        <w:rPr>
          <w:rFonts w:ascii="Book Antiqua" w:hAnsi="Book Antiqua" w:cs="宋体"/>
          <w:b/>
          <w:bCs/>
          <w:sz w:val="24"/>
          <w:szCs w:val="24"/>
        </w:rPr>
        <w:t>Ikeda Y</w:t>
      </w:r>
      <w:r w:rsidRPr="00B2423D">
        <w:rPr>
          <w:rFonts w:ascii="Book Antiqua" w:hAnsi="Book Antiqua" w:cs="宋体"/>
          <w:sz w:val="24"/>
          <w:szCs w:val="24"/>
        </w:rPr>
        <w:t>, Saku M, Kawanaka H, Muranaka T, Takeshita M, Watanabe J, Yoshida K, Sugimachi K. Distribution of synchronous and metachronous multiple colorectal cancers. </w:t>
      </w:r>
      <w:r w:rsidRPr="00B2423D">
        <w:rPr>
          <w:rFonts w:ascii="Book Antiqua" w:hAnsi="Book Antiqua" w:cs="宋体"/>
          <w:i/>
          <w:iCs/>
          <w:sz w:val="24"/>
          <w:szCs w:val="24"/>
        </w:rPr>
        <w:t>Hepatogastroenterology</w:t>
      </w:r>
      <w:r w:rsidRPr="00B2423D">
        <w:rPr>
          <w:rFonts w:ascii="Book Antiqua" w:hAnsi="Book Antiqua" w:cs="宋体"/>
          <w:sz w:val="24"/>
          <w:szCs w:val="24"/>
        </w:rPr>
        <w:t> </w:t>
      </w:r>
      <w:r>
        <w:rPr>
          <w:rFonts w:ascii="Book Antiqua" w:hAnsi="Book Antiqua" w:cs="宋体"/>
          <w:sz w:val="24"/>
          <w:szCs w:val="24"/>
        </w:rPr>
        <w:t>2004</w:t>
      </w:r>
      <w:r w:rsidRPr="00B2423D">
        <w:rPr>
          <w:rFonts w:ascii="Book Antiqua" w:hAnsi="Book Antiqua" w:cs="宋体"/>
          <w:sz w:val="24"/>
          <w:szCs w:val="24"/>
        </w:rPr>
        <w:t>; </w:t>
      </w:r>
      <w:r w:rsidRPr="00B2423D">
        <w:rPr>
          <w:rFonts w:ascii="Book Antiqua" w:hAnsi="Book Antiqua" w:cs="宋体"/>
          <w:b/>
          <w:bCs/>
          <w:sz w:val="24"/>
          <w:szCs w:val="24"/>
        </w:rPr>
        <w:t>51</w:t>
      </w:r>
      <w:r w:rsidRPr="00B2423D">
        <w:rPr>
          <w:rFonts w:ascii="Book Antiqua" w:hAnsi="Book Antiqua" w:cs="宋体"/>
          <w:sz w:val="24"/>
          <w:szCs w:val="24"/>
        </w:rPr>
        <w:t>: 443-446 [PMID: 15086178]</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35 </w:t>
      </w:r>
      <w:r w:rsidRPr="00B2423D">
        <w:rPr>
          <w:rFonts w:ascii="Book Antiqua" w:hAnsi="Book Antiqua" w:cs="宋体"/>
          <w:b/>
          <w:bCs/>
          <w:sz w:val="24"/>
          <w:szCs w:val="24"/>
        </w:rPr>
        <w:t>Piñol V</w:t>
      </w:r>
      <w:r w:rsidRPr="00B2423D">
        <w:rPr>
          <w:rFonts w:ascii="Book Antiqua" w:hAnsi="Book Antiqua" w:cs="宋体"/>
          <w:sz w:val="24"/>
          <w:szCs w:val="24"/>
        </w:rPr>
        <w:t>, Andreu M, Castells A, Payá A, Bessa X, Jover R. Synchronous colorectal neoplasms in patients with colorectal cancer: predisposing individual and familial factors. </w:t>
      </w:r>
      <w:r w:rsidRPr="00B2423D">
        <w:rPr>
          <w:rFonts w:ascii="Book Antiqua" w:hAnsi="Book Antiqua" w:cs="宋体"/>
          <w:i/>
          <w:iCs/>
          <w:sz w:val="24"/>
          <w:szCs w:val="24"/>
        </w:rPr>
        <w:t>Dis Colon Rectum</w:t>
      </w:r>
      <w:r w:rsidRPr="00B2423D">
        <w:rPr>
          <w:rFonts w:ascii="Book Antiqua" w:hAnsi="Book Antiqua" w:cs="宋体"/>
          <w:sz w:val="24"/>
          <w:szCs w:val="24"/>
        </w:rPr>
        <w:t> 2004; </w:t>
      </w:r>
      <w:r w:rsidRPr="00B2423D">
        <w:rPr>
          <w:rFonts w:ascii="Book Antiqua" w:hAnsi="Book Antiqua" w:cs="宋体"/>
          <w:b/>
          <w:bCs/>
          <w:sz w:val="24"/>
          <w:szCs w:val="24"/>
        </w:rPr>
        <w:t>47</w:t>
      </w:r>
      <w:r w:rsidRPr="00B2423D">
        <w:rPr>
          <w:rFonts w:ascii="Book Antiqua" w:hAnsi="Book Antiqua" w:cs="宋体"/>
          <w:sz w:val="24"/>
          <w:szCs w:val="24"/>
        </w:rPr>
        <w:t>: 1192-1200 [PMID: 15164252 DOI: 10.1007/s10350-004-0562-7]</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36 </w:t>
      </w:r>
      <w:r w:rsidRPr="00B2423D">
        <w:rPr>
          <w:rFonts w:ascii="Book Antiqua" w:hAnsi="Book Antiqua" w:cs="宋体"/>
          <w:b/>
          <w:bCs/>
          <w:sz w:val="24"/>
          <w:szCs w:val="24"/>
        </w:rPr>
        <w:t>Velayos FS</w:t>
      </w:r>
      <w:r w:rsidRPr="00B2423D">
        <w:rPr>
          <w:rFonts w:ascii="Book Antiqua" w:hAnsi="Book Antiqua" w:cs="宋体"/>
          <w:sz w:val="24"/>
          <w:szCs w:val="24"/>
        </w:rPr>
        <w:t>, Lee SH, Qiu H, Dykes S, Yiu R, Terdiman JP, Garcia-Aguilar J. The mechanism of microsatellite instability is different in synchronous and metachronous colorectal cancer. </w:t>
      </w:r>
      <w:r w:rsidRPr="00B2423D">
        <w:rPr>
          <w:rFonts w:ascii="Book Antiqua" w:hAnsi="Book Antiqua" w:cs="宋体"/>
          <w:i/>
          <w:iCs/>
          <w:sz w:val="24"/>
          <w:szCs w:val="24"/>
        </w:rPr>
        <w:t>J Gastrointest Surg</w:t>
      </w:r>
      <w:r w:rsidRPr="00B2423D">
        <w:rPr>
          <w:rFonts w:ascii="Book Antiqua" w:hAnsi="Book Antiqua" w:cs="宋体"/>
          <w:sz w:val="24"/>
          <w:szCs w:val="24"/>
        </w:rPr>
        <w:t> 2005; </w:t>
      </w:r>
      <w:r w:rsidRPr="00B2423D">
        <w:rPr>
          <w:rFonts w:ascii="Book Antiqua" w:hAnsi="Book Antiqua" w:cs="宋体"/>
          <w:b/>
          <w:bCs/>
          <w:sz w:val="24"/>
          <w:szCs w:val="24"/>
        </w:rPr>
        <w:t>9</w:t>
      </w:r>
      <w:r w:rsidRPr="00B2423D">
        <w:rPr>
          <w:rFonts w:ascii="Book Antiqua" w:hAnsi="Book Antiqua" w:cs="宋体"/>
          <w:sz w:val="24"/>
          <w:szCs w:val="24"/>
        </w:rPr>
        <w:t>: 329-335 [PMID: 15749592 DOI: 10.1016/j.gassur.2004.05.007]</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37 </w:t>
      </w:r>
      <w:r w:rsidRPr="00B2423D">
        <w:rPr>
          <w:rFonts w:ascii="Book Antiqua" w:hAnsi="Book Antiqua" w:cs="宋体"/>
          <w:b/>
          <w:bCs/>
          <w:sz w:val="24"/>
          <w:szCs w:val="24"/>
        </w:rPr>
        <w:t>Fukatsu H</w:t>
      </w:r>
      <w:r w:rsidRPr="00B2423D">
        <w:rPr>
          <w:rFonts w:ascii="Book Antiqua" w:hAnsi="Book Antiqua" w:cs="宋体"/>
          <w:sz w:val="24"/>
          <w:szCs w:val="24"/>
        </w:rPr>
        <w:t>, Kato J, Nasu JI, Kawamoto H, Okada H, Yamamoto H, Sakaguchi K, Shiratori Y. Clinical characteristics of synchronous colorectal cancer are different according to tumour location. </w:t>
      </w:r>
      <w:r w:rsidRPr="00B2423D">
        <w:rPr>
          <w:rFonts w:ascii="Book Antiqua" w:hAnsi="Book Antiqua" w:cs="宋体"/>
          <w:i/>
          <w:iCs/>
          <w:sz w:val="24"/>
          <w:szCs w:val="24"/>
        </w:rPr>
        <w:t>Dig Liver Dis</w:t>
      </w:r>
      <w:r w:rsidRPr="00B2423D">
        <w:rPr>
          <w:rFonts w:ascii="Book Antiqua" w:hAnsi="Book Antiqua" w:cs="宋体"/>
          <w:sz w:val="24"/>
          <w:szCs w:val="24"/>
        </w:rPr>
        <w:t> 2007; </w:t>
      </w:r>
      <w:r w:rsidRPr="00B2423D">
        <w:rPr>
          <w:rFonts w:ascii="Book Antiqua" w:hAnsi="Book Antiqua" w:cs="宋体"/>
          <w:b/>
          <w:bCs/>
          <w:sz w:val="24"/>
          <w:szCs w:val="24"/>
        </w:rPr>
        <w:t>39</w:t>
      </w:r>
      <w:r w:rsidRPr="00B2423D">
        <w:rPr>
          <w:rFonts w:ascii="Book Antiqua" w:hAnsi="Book Antiqua" w:cs="宋体"/>
          <w:sz w:val="24"/>
          <w:szCs w:val="24"/>
        </w:rPr>
        <w:t>: 40-46 [PMID: 16996329 DOI: 10.1016/j.dld.2006.07.015]</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38 </w:t>
      </w:r>
      <w:r w:rsidRPr="00B2423D">
        <w:rPr>
          <w:rFonts w:ascii="Book Antiqua" w:hAnsi="Book Antiqua" w:cs="宋体"/>
          <w:b/>
          <w:bCs/>
          <w:sz w:val="24"/>
          <w:szCs w:val="24"/>
        </w:rPr>
        <w:t>Latournerie M</w:t>
      </w:r>
      <w:r w:rsidRPr="00B2423D">
        <w:rPr>
          <w:rFonts w:ascii="Book Antiqua" w:hAnsi="Book Antiqua" w:cs="宋体"/>
          <w:sz w:val="24"/>
          <w:szCs w:val="24"/>
        </w:rPr>
        <w:t>, Jooste V, Cottet V, Lepage C, Faivre J, Bouvier AM. Epidemiology and prognosis of synchronous colorectal cancers. </w:t>
      </w:r>
      <w:r w:rsidRPr="00B2423D">
        <w:rPr>
          <w:rFonts w:ascii="Book Antiqua" w:hAnsi="Book Antiqua" w:cs="宋体"/>
          <w:i/>
          <w:iCs/>
          <w:sz w:val="24"/>
          <w:szCs w:val="24"/>
        </w:rPr>
        <w:t>Br J Surg</w:t>
      </w:r>
      <w:r w:rsidRPr="00B2423D">
        <w:rPr>
          <w:rFonts w:ascii="Book Antiqua" w:hAnsi="Book Antiqua" w:cs="宋体"/>
          <w:sz w:val="24"/>
          <w:szCs w:val="24"/>
        </w:rPr>
        <w:t> 2008; </w:t>
      </w:r>
      <w:r w:rsidRPr="00B2423D">
        <w:rPr>
          <w:rFonts w:ascii="Book Antiqua" w:hAnsi="Book Antiqua" w:cs="宋体"/>
          <w:b/>
          <w:bCs/>
          <w:sz w:val="24"/>
          <w:szCs w:val="24"/>
        </w:rPr>
        <w:t>95</w:t>
      </w:r>
      <w:r w:rsidRPr="00B2423D">
        <w:rPr>
          <w:rFonts w:ascii="Book Antiqua" w:hAnsi="Book Antiqua" w:cs="宋体"/>
          <w:sz w:val="24"/>
          <w:szCs w:val="24"/>
        </w:rPr>
        <w:t>: 1528-1533 [PMID: 18991301 DOI: 10.1002/bjs.6382]</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39 </w:t>
      </w:r>
      <w:r w:rsidRPr="00B2423D">
        <w:rPr>
          <w:rFonts w:ascii="Book Antiqua" w:hAnsi="Book Antiqua" w:cs="宋体"/>
          <w:b/>
          <w:bCs/>
          <w:sz w:val="24"/>
          <w:szCs w:val="24"/>
        </w:rPr>
        <w:t>Tziris N</w:t>
      </w:r>
      <w:r w:rsidRPr="00B2423D">
        <w:rPr>
          <w:rFonts w:ascii="Book Antiqua" w:hAnsi="Book Antiqua" w:cs="宋体"/>
          <w:sz w:val="24"/>
          <w:szCs w:val="24"/>
        </w:rPr>
        <w:t>, Dokmetzioglou J, Giannoulis K, Kesisoglou I, Sapalidis K, Kotidis E, Gambros O. Synchronous and metachronous adenocarcinomas of the large intestine. </w:t>
      </w:r>
      <w:r w:rsidRPr="00B2423D">
        <w:rPr>
          <w:rFonts w:ascii="Book Antiqua" w:hAnsi="Book Antiqua" w:cs="宋体"/>
          <w:i/>
          <w:iCs/>
          <w:sz w:val="24"/>
          <w:szCs w:val="24"/>
        </w:rPr>
        <w:t>Hippokratia</w:t>
      </w:r>
      <w:r w:rsidRPr="00B2423D">
        <w:rPr>
          <w:rFonts w:ascii="Book Antiqua" w:hAnsi="Book Antiqua" w:cs="宋体"/>
          <w:sz w:val="24"/>
          <w:szCs w:val="24"/>
        </w:rPr>
        <w:t> 2008; </w:t>
      </w:r>
      <w:r w:rsidRPr="00B2423D">
        <w:rPr>
          <w:rFonts w:ascii="Book Antiqua" w:hAnsi="Book Antiqua" w:cs="宋体"/>
          <w:b/>
          <w:bCs/>
          <w:sz w:val="24"/>
          <w:szCs w:val="24"/>
        </w:rPr>
        <w:t>12</w:t>
      </w:r>
      <w:r w:rsidRPr="00B2423D">
        <w:rPr>
          <w:rFonts w:ascii="Book Antiqua" w:hAnsi="Book Antiqua" w:cs="宋体"/>
          <w:sz w:val="24"/>
          <w:szCs w:val="24"/>
        </w:rPr>
        <w:t>: 150-152 [PMID: 18923668]</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40 </w:t>
      </w:r>
      <w:r w:rsidRPr="00B2423D">
        <w:rPr>
          <w:rFonts w:ascii="Book Antiqua" w:hAnsi="Book Antiqua" w:cs="宋体"/>
          <w:b/>
          <w:bCs/>
          <w:sz w:val="24"/>
          <w:szCs w:val="24"/>
        </w:rPr>
        <w:t>Yalcinkaya U</w:t>
      </w:r>
      <w:r w:rsidRPr="00B2423D">
        <w:rPr>
          <w:rFonts w:ascii="Book Antiqua" w:hAnsi="Book Antiqua" w:cs="宋体"/>
          <w:sz w:val="24"/>
          <w:szCs w:val="24"/>
        </w:rPr>
        <w:t>, Ozturk E, Ozgur T, Yerci O, Yilmazlar T. P53 expression in synchronous colorectal cancer. </w:t>
      </w:r>
      <w:r w:rsidRPr="00B2423D">
        <w:rPr>
          <w:rFonts w:ascii="Book Antiqua" w:hAnsi="Book Antiqua" w:cs="宋体"/>
          <w:i/>
          <w:iCs/>
          <w:sz w:val="24"/>
          <w:szCs w:val="24"/>
        </w:rPr>
        <w:t>Saudi Med J</w:t>
      </w:r>
      <w:r w:rsidRPr="00B2423D">
        <w:rPr>
          <w:rFonts w:ascii="Book Antiqua" w:hAnsi="Book Antiqua" w:cs="宋体"/>
          <w:sz w:val="24"/>
          <w:szCs w:val="24"/>
        </w:rPr>
        <w:t> 2008; </w:t>
      </w:r>
      <w:r w:rsidRPr="00B2423D">
        <w:rPr>
          <w:rFonts w:ascii="Book Antiqua" w:hAnsi="Book Antiqua" w:cs="宋体"/>
          <w:b/>
          <w:bCs/>
          <w:sz w:val="24"/>
          <w:szCs w:val="24"/>
        </w:rPr>
        <w:t>29</w:t>
      </w:r>
      <w:r w:rsidRPr="00B2423D">
        <w:rPr>
          <w:rFonts w:ascii="Book Antiqua" w:hAnsi="Book Antiqua" w:cs="宋体"/>
          <w:sz w:val="24"/>
          <w:szCs w:val="24"/>
        </w:rPr>
        <w:t>: 826-831 [PMID: 18521459]</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lastRenderedPageBreak/>
        <w:t>41 </w:t>
      </w:r>
      <w:r w:rsidRPr="00B2423D">
        <w:rPr>
          <w:rFonts w:ascii="Book Antiqua" w:hAnsi="Book Antiqua" w:cs="宋体"/>
          <w:b/>
          <w:bCs/>
          <w:sz w:val="24"/>
          <w:szCs w:val="24"/>
        </w:rPr>
        <w:t>Aslanian HR</w:t>
      </w:r>
      <w:r w:rsidRPr="00B2423D">
        <w:rPr>
          <w:rFonts w:ascii="Book Antiqua" w:hAnsi="Book Antiqua" w:cs="宋体"/>
          <w:sz w:val="24"/>
          <w:szCs w:val="24"/>
        </w:rPr>
        <w:t>, Burgart LJ, Harrington JJ, Mahoney DW, Zinsmeister AR, Thibodeau SN, Ahlquist DA. Altered DNA mismatch repair expression in synchronous and metachronous colorectal cancers. </w:t>
      </w:r>
      <w:r w:rsidRPr="00B2423D">
        <w:rPr>
          <w:rFonts w:ascii="Book Antiqua" w:hAnsi="Book Antiqua" w:cs="宋体"/>
          <w:i/>
          <w:iCs/>
          <w:sz w:val="24"/>
          <w:szCs w:val="24"/>
        </w:rPr>
        <w:t>Clin Gastroenterol Hepatol</w:t>
      </w:r>
      <w:r w:rsidRPr="00B2423D">
        <w:rPr>
          <w:rFonts w:ascii="Book Antiqua" w:hAnsi="Book Antiqua" w:cs="宋体"/>
          <w:sz w:val="24"/>
          <w:szCs w:val="24"/>
        </w:rPr>
        <w:t> 2008; </w:t>
      </w:r>
      <w:r w:rsidRPr="00B2423D">
        <w:rPr>
          <w:rFonts w:ascii="Book Antiqua" w:hAnsi="Book Antiqua" w:cs="宋体"/>
          <w:b/>
          <w:bCs/>
          <w:sz w:val="24"/>
          <w:szCs w:val="24"/>
        </w:rPr>
        <w:t>6</w:t>
      </w:r>
      <w:r w:rsidRPr="00B2423D">
        <w:rPr>
          <w:rFonts w:ascii="Book Antiqua" w:hAnsi="Book Antiqua" w:cs="宋体"/>
          <w:sz w:val="24"/>
          <w:szCs w:val="24"/>
        </w:rPr>
        <w:t>: 1385-1388 [PMID: 18639494 DOI: 10.1016/j.cgh.2008.04.027]</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42 </w:t>
      </w:r>
      <w:r w:rsidRPr="00B2423D">
        <w:rPr>
          <w:rFonts w:ascii="Book Antiqua" w:hAnsi="Book Antiqua" w:cs="宋体"/>
          <w:b/>
          <w:bCs/>
          <w:sz w:val="24"/>
          <w:szCs w:val="24"/>
        </w:rPr>
        <w:t>Konishi K</w:t>
      </w:r>
      <w:r w:rsidRPr="00B2423D">
        <w:rPr>
          <w:rFonts w:ascii="Book Antiqua" w:hAnsi="Book Antiqua" w:cs="宋体"/>
          <w:sz w:val="24"/>
          <w:szCs w:val="24"/>
        </w:rPr>
        <w:t>, Shen L, Jelinek J, Watanabe Y, Ahmed S, Kaneko K, Kogo M, Takano T, Imawari M, Hamilton SR, Issa JP. Concordant DNA methylation in synchronous colorectal carcinomas. </w:t>
      </w:r>
      <w:r w:rsidRPr="00B2423D">
        <w:rPr>
          <w:rFonts w:ascii="Book Antiqua" w:hAnsi="Book Antiqua" w:cs="宋体"/>
          <w:i/>
          <w:iCs/>
          <w:sz w:val="24"/>
          <w:szCs w:val="24"/>
        </w:rPr>
        <w:t>Cancer Prev Res (Phila)</w:t>
      </w:r>
      <w:r w:rsidRPr="00B2423D">
        <w:rPr>
          <w:rFonts w:ascii="Book Antiqua" w:hAnsi="Book Antiqua" w:cs="宋体"/>
          <w:sz w:val="24"/>
          <w:szCs w:val="24"/>
        </w:rPr>
        <w:t> 2009; </w:t>
      </w:r>
      <w:r w:rsidRPr="00B2423D">
        <w:rPr>
          <w:rFonts w:ascii="Book Antiqua" w:hAnsi="Book Antiqua" w:cs="宋体"/>
          <w:b/>
          <w:bCs/>
          <w:sz w:val="24"/>
          <w:szCs w:val="24"/>
        </w:rPr>
        <w:t>2</w:t>
      </w:r>
      <w:r w:rsidRPr="00B2423D">
        <w:rPr>
          <w:rFonts w:ascii="Book Antiqua" w:hAnsi="Book Antiqua" w:cs="宋体"/>
          <w:sz w:val="24"/>
          <w:szCs w:val="24"/>
        </w:rPr>
        <w:t>: 814-822 [PMID: 19737982 DOI: 10.1158/1940-6207.CAPR-09-0054]</w:t>
      </w:r>
    </w:p>
    <w:p w:rsidR="00C97277" w:rsidRPr="00B2423D" w:rsidRDefault="00C97277" w:rsidP="005F716D">
      <w:pPr>
        <w:spacing w:line="360" w:lineRule="auto"/>
        <w:jc w:val="both"/>
        <w:rPr>
          <w:rFonts w:ascii="Book Antiqua" w:hAnsi="Book Antiqua" w:cs="宋体"/>
          <w:sz w:val="24"/>
          <w:szCs w:val="24"/>
        </w:rPr>
      </w:pPr>
      <w:r>
        <w:rPr>
          <w:rFonts w:ascii="Book Antiqua" w:hAnsi="Book Antiqua" w:cs="宋体"/>
          <w:sz w:val="24"/>
          <w:szCs w:val="24"/>
        </w:rPr>
        <w:t>43</w:t>
      </w:r>
      <w:r w:rsidRPr="00B2423D">
        <w:rPr>
          <w:rFonts w:ascii="Book Antiqua" w:hAnsi="Book Antiqua" w:cs="宋体"/>
          <w:sz w:val="24"/>
          <w:szCs w:val="24"/>
        </w:rPr>
        <w:t xml:space="preserve"> </w:t>
      </w:r>
      <w:r w:rsidRPr="00B2423D">
        <w:rPr>
          <w:rFonts w:ascii="Book Antiqua" w:hAnsi="Book Antiqua" w:cs="宋体"/>
          <w:b/>
          <w:sz w:val="24"/>
          <w:szCs w:val="24"/>
        </w:rPr>
        <w:t>Nosho K,</w:t>
      </w:r>
      <w:r w:rsidRPr="00B2423D">
        <w:rPr>
          <w:rFonts w:ascii="Book Antiqua" w:hAnsi="Book Antiqua" w:cs="宋体"/>
          <w:sz w:val="24"/>
          <w:szCs w:val="24"/>
        </w:rPr>
        <w:t xml:space="preserve"> Kure S, Irahara N, Shima K, Baba Y, Spiegelman D, Meyerhardt JA, Giovannucci EL, Fuchs CS, Ogino S. A prospective cohort study shows unique epigenetic, genetic, and prognostic features of synchronous color</w:t>
      </w:r>
      <w:r>
        <w:rPr>
          <w:rFonts w:ascii="Book Antiqua" w:hAnsi="Book Antiqua" w:cs="宋体"/>
          <w:sz w:val="24"/>
          <w:szCs w:val="24"/>
        </w:rPr>
        <w:t xml:space="preserve">ectal cancers. </w:t>
      </w:r>
      <w:r w:rsidRPr="00B2423D">
        <w:rPr>
          <w:rFonts w:ascii="Book Antiqua" w:hAnsi="Book Antiqua" w:cs="宋体"/>
          <w:i/>
          <w:sz w:val="24"/>
          <w:szCs w:val="24"/>
        </w:rPr>
        <w:t>Gastroenterology</w:t>
      </w:r>
      <w:r w:rsidRPr="00B2423D">
        <w:rPr>
          <w:rFonts w:ascii="Book Antiqua" w:hAnsi="Book Antiqua" w:cs="宋体"/>
          <w:sz w:val="24"/>
          <w:szCs w:val="24"/>
        </w:rPr>
        <w:t xml:space="preserve"> 2009; </w:t>
      </w:r>
      <w:r w:rsidRPr="00B2423D">
        <w:rPr>
          <w:rFonts w:ascii="Book Antiqua" w:hAnsi="Book Antiqua" w:cs="宋体"/>
          <w:b/>
          <w:sz w:val="24"/>
          <w:szCs w:val="24"/>
        </w:rPr>
        <w:t>137</w:t>
      </w:r>
      <w:r>
        <w:rPr>
          <w:rFonts w:ascii="Book Antiqua" w:hAnsi="Book Antiqua" w:cs="宋体"/>
          <w:sz w:val="24"/>
          <w:szCs w:val="24"/>
        </w:rPr>
        <w:t>: 1609-20.e1-3 [</w:t>
      </w:r>
      <w:r w:rsidRPr="00B2423D">
        <w:rPr>
          <w:rFonts w:ascii="Book Antiqua" w:hAnsi="Book Antiqua" w:cs="宋体"/>
          <w:sz w:val="24"/>
          <w:szCs w:val="24"/>
        </w:rPr>
        <w:t>PMID: 19686742</w:t>
      </w:r>
      <w:r>
        <w:rPr>
          <w:rFonts w:ascii="Book Antiqua" w:hAnsi="Book Antiqua" w:cs="宋体"/>
          <w:sz w:val="24"/>
          <w:szCs w:val="24"/>
        </w:rPr>
        <w:t>]</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44 </w:t>
      </w:r>
      <w:r w:rsidRPr="00B2423D">
        <w:rPr>
          <w:rFonts w:ascii="Book Antiqua" w:hAnsi="Book Antiqua" w:cs="宋体"/>
          <w:b/>
          <w:bCs/>
          <w:sz w:val="24"/>
          <w:szCs w:val="24"/>
        </w:rPr>
        <w:t>Gonzalo V</w:t>
      </w:r>
      <w:r w:rsidRPr="00B2423D">
        <w:rPr>
          <w:rFonts w:ascii="Book Antiqua" w:hAnsi="Book Antiqua" w:cs="宋体"/>
          <w:sz w:val="24"/>
          <w:szCs w:val="24"/>
        </w:rPr>
        <w:t>, Lozano JJ, Muñoz J, Balaguer F, Pellisé M, Rodríguez de Miguel C, Andreu M, Jover R, Llor X, Giráldez MD, Ocaña T, Serradesanferm A, Alonso-Espinaco V, Jimeno M, Cuatrecasas M, Sendino O, Castellví-Bel S, Castells A. Aberrant gene promoter methylation associated with sporadic multiple colorectal cancer. </w:t>
      </w:r>
      <w:r w:rsidRPr="00B2423D">
        <w:rPr>
          <w:rFonts w:ascii="Book Antiqua" w:hAnsi="Book Antiqua" w:cs="宋体"/>
          <w:i/>
          <w:iCs/>
          <w:sz w:val="24"/>
          <w:szCs w:val="24"/>
        </w:rPr>
        <w:t>PLoS One</w:t>
      </w:r>
      <w:r w:rsidRPr="00B2423D">
        <w:rPr>
          <w:rFonts w:ascii="Book Antiqua" w:hAnsi="Book Antiqua" w:cs="宋体"/>
          <w:sz w:val="24"/>
          <w:szCs w:val="24"/>
        </w:rPr>
        <w:t> 2010; </w:t>
      </w:r>
      <w:r w:rsidRPr="00B2423D">
        <w:rPr>
          <w:rFonts w:ascii="Book Antiqua" w:hAnsi="Book Antiqua" w:cs="宋体"/>
          <w:b/>
          <w:bCs/>
          <w:sz w:val="24"/>
          <w:szCs w:val="24"/>
        </w:rPr>
        <w:t>5</w:t>
      </w:r>
      <w:r w:rsidRPr="00B2423D">
        <w:rPr>
          <w:rFonts w:ascii="Book Antiqua" w:hAnsi="Book Antiqua" w:cs="宋体"/>
          <w:sz w:val="24"/>
          <w:szCs w:val="24"/>
        </w:rPr>
        <w:t>: e8777 [PMID: 20098741 DOI: 10.1371/journal.pone.0008777]</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45 </w:t>
      </w:r>
      <w:r w:rsidRPr="00B2423D">
        <w:rPr>
          <w:rFonts w:ascii="Book Antiqua" w:hAnsi="Book Antiqua" w:cs="宋体"/>
          <w:b/>
          <w:bCs/>
          <w:sz w:val="24"/>
          <w:szCs w:val="24"/>
        </w:rPr>
        <w:t>Kiran RP</w:t>
      </w:r>
      <w:r w:rsidRPr="00B2423D">
        <w:rPr>
          <w:rFonts w:ascii="Book Antiqua" w:hAnsi="Book Antiqua" w:cs="宋体"/>
          <w:sz w:val="24"/>
          <w:szCs w:val="24"/>
        </w:rPr>
        <w:t>, Khoury W, Church JM, Lavery IC, Fazio VW, Remzi FH. Colorectal cancer complicating inflammatory bowel disease: similarities and differences between Crohn's and ulcerative colitis based on three decades of experience. </w:t>
      </w:r>
      <w:r w:rsidRPr="00B2423D">
        <w:rPr>
          <w:rFonts w:ascii="Book Antiqua" w:hAnsi="Book Antiqua" w:cs="宋体"/>
          <w:i/>
          <w:iCs/>
          <w:sz w:val="24"/>
          <w:szCs w:val="24"/>
        </w:rPr>
        <w:t>Ann Surg</w:t>
      </w:r>
      <w:r w:rsidRPr="00B2423D">
        <w:rPr>
          <w:rFonts w:ascii="Book Antiqua" w:hAnsi="Book Antiqua" w:cs="宋体"/>
          <w:sz w:val="24"/>
          <w:szCs w:val="24"/>
        </w:rPr>
        <w:t> 2010; </w:t>
      </w:r>
      <w:r w:rsidRPr="00B2423D">
        <w:rPr>
          <w:rFonts w:ascii="Book Antiqua" w:hAnsi="Book Antiqua" w:cs="宋体"/>
          <w:b/>
          <w:bCs/>
          <w:sz w:val="24"/>
          <w:szCs w:val="24"/>
        </w:rPr>
        <w:t>252</w:t>
      </w:r>
      <w:r w:rsidRPr="00B2423D">
        <w:rPr>
          <w:rFonts w:ascii="Book Antiqua" w:hAnsi="Book Antiqua" w:cs="宋体"/>
          <w:sz w:val="24"/>
          <w:szCs w:val="24"/>
        </w:rPr>
        <w:t>: 330-335 [PMID: 20622662 DOI: 10.1097/SLA.0b013e3181e61e69]</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46 </w:t>
      </w:r>
      <w:r w:rsidRPr="00B2423D">
        <w:rPr>
          <w:rFonts w:ascii="Book Antiqua" w:hAnsi="Book Antiqua" w:cs="宋体"/>
          <w:b/>
          <w:bCs/>
          <w:sz w:val="24"/>
          <w:szCs w:val="24"/>
        </w:rPr>
        <w:t>Lam AK</w:t>
      </w:r>
      <w:r w:rsidRPr="00B2423D">
        <w:rPr>
          <w:rFonts w:ascii="Book Antiqua" w:hAnsi="Book Antiqua" w:cs="宋体"/>
          <w:sz w:val="24"/>
          <w:szCs w:val="24"/>
        </w:rPr>
        <w:t>, Carmichael R, Gertraud Buettner P, Gopalan V, Ho YH, Siu S. Clinicopathological significance of synchronous carcinoma in colorectal cancer. </w:t>
      </w:r>
      <w:r w:rsidRPr="00B2423D">
        <w:rPr>
          <w:rFonts w:ascii="Book Antiqua" w:hAnsi="Book Antiqua" w:cs="宋体"/>
          <w:i/>
          <w:iCs/>
          <w:sz w:val="24"/>
          <w:szCs w:val="24"/>
        </w:rPr>
        <w:t>Am J Surg</w:t>
      </w:r>
      <w:r w:rsidRPr="00B2423D">
        <w:rPr>
          <w:rFonts w:ascii="Book Antiqua" w:hAnsi="Book Antiqua" w:cs="宋体"/>
          <w:sz w:val="24"/>
          <w:szCs w:val="24"/>
        </w:rPr>
        <w:t> 2011; </w:t>
      </w:r>
      <w:r w:rsidRPr="00B2423D">
        <w:rPr>
          <w:rFonts w:ascii="Book Antiqua" w:hAnsi="Book Antiqua" w:cs="宋体"/>
          <w:b/>
          <w:bCs/>
          <w:sz w:val="24"/>
          <w:szCs w:val="24"/>
        </w:rPr>
        <w:t>202</w:t>
      </w:r>
      <w:r w:rsidRPr="00B2423D">
        <w:rPr>
          <w:rFonts w:ascii="Book Antiqua" w:hAnsi="Book Antiqua" w:cs="宋体"/>
          <w:sz w:val="24"/>
          <w:szCs w:val="24"/>
        </w:rPr>
        <w:t>: 39-44 [PMID: 21600553 DOI: 10.1016/j.amjsurg.2010.05.012]</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47 </w:t>
      </w:r>
      <w:r w:rsidRPr="00B2423D">
        <w:rPr>
          <w:rFonts w:ascii="Book Antiqua" w:hAnsi="Book Antiqua" w:cs="宋体"/>
          <w:b/>
          <w:bCs/>
          <w:sz w:val="24"/>
          <w:szCs w:val="24"/>
        </w:rPr>
        <w:t>Mulder SA</w:t>
      </w:r>
      <w:r w:rsidRPr="00B2423D">
        <w:rPr>
          <w:rFonts w:ascii="Book Antiqua" w:hAnsi="Book Antiqua" w:cs="宋体"/>
          <w:sz w:val="24"/>
          <w:szCs w:val="24"/>
        </w:rPr>
        <w:t xml:space="preserve">, Kranse R, Damhuis RA, de Wilt JH, Ouwendijk RJ, Kuipers EJ, van Leerdam ME. Prevalence and prognosis of synchronous colorectal cancer: a Dutch </w:t>
      </w:r>
      <w:r w:rsidRPr="00B2423D">
        <w:rPr>
          <w:rFonts w:ascii="Book Antiqua" w:hAnsi="Book Antiqua" w:cs="宋体"/>
          <w:sz w:val="24"/>
          <w:szCs w:val="24"/>
        </w:rPr>
        <w:lastRenderedPageBreak/>
        <w:t>population-based study. </w:t>
      </w:r>
      <w:r w:rsidRPr="00B2423D">
        <w:rPr>
          <w:rFonts w:ascii="Book Antiqua" w:hAnsi="Book Antiqua" w:cs="宋体"/>
          <w:i/>
          <w:iCs/>
          <w:sz w:val="24"/>
          <w:szCs w:val="24"/>
        </w:rPr>
        <w:t>Cancer Epidemiol</w:t>
      </w:r>
      <w:r w:rsidRPr="00B2423D">
        <w:rPr>
          <w:rFonts w:ascii="Book Antiqua" w:hAnsi="Book Antiqua" w:cs="宋体"/>
          <w:sz w:val="24"/>
          <w:szCs w:val="24"/>
        </w:rPr>
        <w:t> 2011; </w:t>
      </w:r>
      <w:r w:rsidRPr="00B2423D">
        <w:rPr>
          <w:rFonts w:ascii="Book Antiqua" w:hAnsi="Book Antiqua" w:cs="宋体"/>
          <w:b/>
          <w:bCs/>
          <w:sz w:val="24"/>
          <w:szCs w:val="24"/>
        </w:rPr>
        <w:t>35</w:t>
      </w:r>
      <w:r w:rsidRPr="00B2423D">
        <w:rPr>
          <w:rFonts w:ascii="Book Antiqua" w:hAnsi="Book Antiqua" w:cs="宋体"/>
          <w:sz w:val="24"/>
          <w:szCs w:val="24"/>
        </w:rPr>
        <w:t>: 442-447 [PMID: 21470938 DOI: 10.1016/j.canep.2010.12.007]</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48 </w:t>
      </w:r>
      <w:r w:rsidRPr="00B2423D">
        <w:rPr>
          <w:rFonts w:ascii="Book Antiqua" w:hAnsi="Book Antiqua" w:cs="宋体"/>
          <w:b/>
          <w:bCs/>
          <w:sz w:val="24"/>
          <w:szCs w:val="24"/>
        </w:rPr>
        <w:t>Derwinger K</w:t>
      </w:r>
      <w:r w:rsidRPr="00B2423D">
        <w:rPr>
          <w:rFonts w:ascii="Book Antiqua" w:hAnsi="Book Antiqua" w:cs="宋体"/>
          <w:sz w:val="24"/>
          <w:szCs w:val="24"/>
        </w:rPr>
        <w:t>, Gustavsson B. A study of aspects on gender and prognosis in synchronous colorectal cancer. </w:t>
      </w:r>
      <w:r w:rsidRPr="00B2423D">
        <w:rPr>
          <w:rFonts w:ascii="Book Antiqua" w:hAnsi="Book Antiqua" w:cs="宋体"/>
          <w:i/>
          <w:iCs/>
          <w:sz w:val="24"/>
          <w:szCs w:val="24"/>
        </w:rPr>
        <w:t>Clin Med Insights Oncol</w:t>
      </w:r>
      <w:r w:rsidRPr="00B2423D">
        <w:rPr>
          <w:rFonts w:ascii="Book Antiqua" w:hAnsi="Book Antiqua" w:cs="宋体"/>
          <w:sz w:val="24"/>
          <w:szCs w:val="24"/>
        </w:rPr>
        <w:t> 2011; </w:t>
      </w:r>
      <w:r w:rsidRPr="00B2423D">
        <w:rPr>
          <w:rFonts w:ascii="Book Antiqua" w:hAnsi="Book Antiqua" w:cs="宋体"/>
          <w:b/>
          <w:bCs/>
          <w:sz w:val="24"/>
          <w:szCs w:val="24"/>
        </w:rPr>
        <w:t>5</w:t>
      </w:r>
      <w:r w:rsidRPr="00B2423D">
        <w:rPr>
          <w:rFonts w:ascii="Book Antiqua" w:hAnsi="Book Antiqua" w:cs="宋体"/>
          <w:sz w:val="24"/>
          <w:szCs w:val="24"/>
        </w:rPr>
        <w:t>: 259-264 [PMID: 21912492 DOI: 10.4137/CMO.S7871]</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49 </w:t>
      </w:r>
      <w:r w:rsidRPr="00B2423D">
        <w:rPr>
          <w:rFonts w:ascii="Book Antiqua" w:hAnsi="Book Antiqua" w:cs="宋体"/>
          <w:b/>
          <w:bCs/>
          <w:sz w:val="24"/>
          <w:szCs w:val="24"/>
        </w:rPr>
        <w:t>Mohammadi M</w:t>
      </w:r>
      <w:r w:rsidRPr="00B2423D">
        <w:rPr>
          <w:rFonts w:ascii="Book Antiqua" w:hAnsi="Book Antiqua" w:cs="宋体"/>
          <w:sz w:val="24"/>
          <w:szCs w:val="24"/>
        </w:rPr>
        <w:t>, Kristensen MH, Nielsen HJ, Bonde JH, Holck S. Qualities of sessile serrated adenoma/polyp/lesion and its borderline variant in the context of synchronous colorectal carcinoma. </w:t>
      </w:r>
      <w:r w:rsidRPr="00B2423D">
        <w:rPr>
          <w:rFonts w:ascii="Book Antiqua" w:hAnsi="Book Antiqua" w:cs="宋体"/>
          <w:i/>
          <w:iCs/>
          <w:sz w:val="24"/>
          <w:szCs w:val="24"/>
        </w:rPr>
        <w:t>J Clin Pathol</w:t>
      </w:r>
      <w:r w:rsidRPr="00B2423D">
        <w:rPr>
          <w:rFonts w:ascii="Book Antiqua" w:hAnsi="Book Antiqua" w:cs="宋体"/>
          <w:sz w:val="24"/>
          <w:szCs w:val="24"/>
        </w:rPr>
        <w:t> 2012; </w:t>
      </w:r>
      <w:r w:rsidRPr="00B2423D">
        <w:rPr>
          <w:rFonts w:ascii="Book Antiqua" w:hAnsi="Book Antiqua" w:cs="宋体"/>
          <w:b/>
          <w:bCs/>
          <w:sz w:val="24"/>
          <w:szCs w:val="24"/>
        </w:rPr>
        <w:t>65</w:t>
      </w:r>
      <w:r w:rsidRPr="00B2423D">
        <w:rPr>
          <w:rFonts w:ascii="Book Antiqua" w:hAnsi="Book Antiqua" w:cs="宋体"/>
          <w:sz w:val="24"/>
          <w:szCs w:val="24"/>
        </w:rPr>
        <w:t>: 924-927 [PMID: 22782936 DOI: 10.1136/jclinpath-2012-200803]</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50 </w:t>
      </w:r>
      <w:r w:rsidRPr="00B2423D">
        <w:rPr>
          <w:rFonts w:ascii="Book Antiqua" w:hAnsi="Book Antiqua" w:cs="宋体"/>
          <w:b/>
          <w:bCs/>
          <w:sz w:val="24"/>
          <w:szCs w:val="24"/>
        </w:rPr>
        <w:t>Bae JM</w:t>
      </w:r>
      <w:r w:rsidRPr="00B2423D">
        <w:rPr>
          <w:rFonts w:ascii="Book Antiqua" w:hAnsi="Book Antiqua" w:cs="宋体"/>
          <w:sz w:val="24"/>
          <w:szCs w:val="24"/>
        </w:rPr>
        <w:t>, Cho NY, Kim TY, Kang GH. Clinicopathologic and molecular characteristics of synchronous colorectal cancers: heterogeneity of clinical outcome depending on microsatellite instability status of individual tumors. </w:t>
      </w:r>
      <w:r w:rsidRPr="00B2423D">
        <w:rPr>
          <w:rFonts w:ascii="Book Antiqua" w:hAnsi="Book Antiqua" w:cs="宋体"/>
          <w:i/>
          <w:iCs/>
          <w:sz w:val="24"/>
          <w:szCs w:val="24"/>
        </w:rPr>
        <w:t>Dis Colon Rectum</w:t>
      </w:r>
      <w:r w:rsidRPr="00B2423D">
        <w:rPr>
          <w:rFonts w:ascii="Book Antiqua" w:hAnsi="Book Antiqua" w:cs="宋体"/>
          <w:sz w:val="24"/>
          <w:szCs w:val="24"/>
        </w:rPr>
        <w:t> 2012; </w:t>
      </w:r>
      <w:r w:rsidRPr="00B2423D">
        <w:rPr>
          <w:rFonts w:ascii="Book Antiqua" w:hAnsi="Book Antiqua" w:cs="宋体"/>
          <w:b/>
          <w:bCs/>
          <w:sz w:val="24"/>
          <w:szCs w:val="24"/>
        </w:rPr>
        <w:t>55</w:t>
      </w:r>
      <w:r w:rsidRPr="00B2423D">
        <w:rPr>
          <w:rFonts w:ascii="Book Antiqua" w:hAnsi="Book Antiqua" w:cs="宋体"/>
          <w:sz w:val="24"/>
          <w:szCs w:val="24"/>
        </w:rPr>
        <w:t>: 181-190 [PMID: 22228162 DOI: 10.1097/DCR.0b013e31823c46ce]</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51 </w:t>
      </w:r>
      <w:r w:rsidRPr="00B2423D">
        <w:rPr>
          <w:rFonts w:ascii="Book Antiqua" w:hAnsi="Book Antiqua" w:cs="宋体"/>
          <w:b/>
          <w:bCs/>
          <w:sz w:val="24"/>
          <w:szCs w:val="24"/>
        </w:rPr>
        <w:t>Liu X</w:t>
      </w:r>
      <w:r w:rsidRPr="00B2423D">
        <w:rPr>
          <w:rFonts w:ascii="Book Antiqua" w:hAnsi="Book Antiqua" w:cs="宋体"/>
          <w:sz w:val="24"/>
          <w:szCs w:val="24"/>
        </w:rPr>
        <w:t>, Goldblum JR, Zhao Z, Landau M, Heald B, Pai R, Lin J. Distinct clinicohistologic features of inflammatory bowel disease-associated colorectal adenocarcinoma: in comparison with sporadic microsatellite-stable and Lynch syndrome-related colorectal adenocarcinoma. </w:t>
      </w:r>
      <w:r w:rsidRPr="00B2423D">
        <w:rPr>
          <w:rFonts w:ascii="Book Antiqua" w:hAnsi="Book Antiqua" w:cs="宋体"/>
          <w:i/>
          <w:iCs/>
          <w:sz w:val="24"/>
          <w:szCs w:val="24"/>
        </w:rPr>
        <w:t>Am J Surg Pathol</w:t>
      </w:r>
      <w:r w:rsidRPr="00B2423D">
        <w:rPr>
          <w:rFonts w:ascii="Book Antiqua" w:hAnsi="Book Antiqua" w:cs="宋体"/>
          <w:sz w:val="24"/>
          <w:szCs w:val="24"/>
        </w:rPr>
        <w:t> 2012; </w:t>
      </w:r>
      <w:r w:rsidRPr="00B2423D">
        <w:rPr>
          <w:rFonts w:ascii="Book Antiqua" w:hAnsi="Book Antiqua" w:cs="宋体"/>
          <w:b/>
          <w:bCs/>
          <w:sz w:val="24"/>
          <w:szCs w:val="24"/>
        </w:rPr>
        <w:t>36</w:t>
      </w:r>
      <w:r w:rsidRPr="00B2423D">
        <w:rPr>
          <w:rFonts w:ascii="Book Antiqua" w:hAnsi="Book Antiqua" w:cs="宋体"/>
          <w:sz w:val="24"/>
          <w:szCs w:val="24"/>
        </w:rPr>
        <w:t>: 1228-1233 [PMID: 22790862 DOI: 10.1097/PAS.0b013e318253645a]</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52 </w:t>
      </w:r>
      <w:r w:rsidRPr="00B2423D">
        <w:rPr>
          <w:rFonts w:ascii="Book Antiqua" w:hAnsi="Book Antiqua" w:cs="宋体"/>
          <w:b/>
          <w:bCs/>
          <w:sz w:val="24"/>
          <w:szCs w:val="24"/>
        </w:rPr>
        <w:t>Hu H</w:t>
      </w:r>
      <w:r w:rsidRPr="00B2423D">
        <w:rPr>
          <w:rFonts w:ascii="Book Antiqua" w:hAnsi="Book Antiqua" w:cs="宋体"/>
          <w:sz w:val="24"/>
          <w:szCs w:val="24"/>
        </w:rPr>
        <w:t>, Chang DT, Nikiforova MN, Kuan SF, Pai RK. Clinicopathologic features of synchronous colorectal carcinoma: A distinct subset arising from multiple sessile serrated adenomas and associated with high levels of microsatellite instability and favorable prognosis. </w:t>
      </w:r>
      <w:r w:rsidRPr="00B2423D">
        <w:rPr>
          <w:rFonts w:ascii="Book Antiqua" w:hAnsi="Book Antiqua" w:cs="宋体"/>
          <w:i/>
          <w:iCs/>
          <w:sz w:val="24"/>
          <w:szCs w:val="24"/>
        </w:rPr>
        <w:t>Am J Surg Pathol</w:t>
      </w:r>
      <w:r w:rsidRPr="00B2423D">
        <w:rPr>
          <w:rFonts w:ascii="Book Antiqua" w:hAnsi="Book Antiqua" w:cs="宋体"/>
          <w:sz w:val="24"/>
          <w:szCs w:val="24"/>
        </w:rPr>
        <w:t> 2013; </w:t>
      </w:r>
      <w:r w:rsidRPr="00B2423D">
        <w:rPr>
          <w:rFonts w:ascii="Book Antiqua" w:hAnsi="Book Antiqua" w:cs="宋体"/>
          <w:b/>
          <w:bCs/>
          <w:sz w:val="24"/>
          <w:szCs w:val="24"/>
        </w:rPr>
        <w:t>37</w:t>
      </w:r>
      <w:r w:rsidRPr="00B2423D">
        <w:rPr>
          <w:rFonts w:ascii="Book Antiqua" w:hAnsi="Book Antiqua" w:cs="宋体"/>
          <w:sz w:val="24"/>
          <w:szCs w:val="24"/>
        </w:rPr>
        <w:t>: 1660-1670 [PMID: 23887157 DOI: 10.1097/PAS.0b013e31829623b8]</w:t>
      </w:r>
    </w:p>
    <w:p w:rsidR="00C97277" w:rsidRPr="00B2423D" w:rsidRDefault="00C97277" w:rsidP="005F716D">
      <w:pPr>
        <w:spacing w:line="360" w:lineRule="auto"/>
        <w:jc w:val="both"/>
        <w:rPr>
          <w:rFonts w:ascii="Book Antiqua" w:hAnsi="Book Antiqua" w:cs="宋体"/>
          <w:sz w:val="24"/>
          <w:szCs w:val="24"/>
        </w:rPr>
      </w:pPr>
      <w:r>
        <w:rPr>
          <w:rFonts w:ascii="Book Antiqua" w:hAnsi="Book Antiqua" w:cs="宋体"/>
          <w:sz w:val="24"/>
          <w:szCs w:val="24"/>
        </w:rPr>
        <w:t xml:space="preserve">53 </w:t>
      </w:r>
      <w:r w:rsidRPr="00B2423D">
        <w:rPr>
          <w:rFonts w:ascii="Book Antiqua" w:eastAsia="MS Gothic" w:hAnsi="Book Antiqua" w:cs="MS Gothic"/>
          <w:b/>
          <w:sz w:val="24"/>
          <w:szCs w:val="24"/>
        </w:rPr>
        <w:t>Ş</w:t>
      </w:r>
      <w:r w:rsidRPr="00B2423D">
        <w:rPr>
          <w:rFonts w:ascii="Book Antiqua" w:hAnsi="Book Antiqua" w:cs="宋体"/>
          <w:b/>
          <w:sz w:val="24"/>
          <w:szCs w:val="24"/>
        </w:rPr>
        <w:t>avlovschi C,</w:t>
      </w:r>
      <w:r w:rsidRPr="00B2423D">
        <w:rPr>
          <w:rFonts w:ascii="Book Antiqua" w:hAnsi="Book Antiqua" w:cs="宋体"/>
          <w:sz w:val="24"/>
          <w:szCs w:val="24"/>
        </w:rPr>
        <w:t xml:space="preserve"> Comanda</w:t>
      </w:r>
      <w:r w:rsidRPr="00B2423D">
        <w:rPr>
          <w:rFonts w:ascii="Book Antiqua" w:eastAsia="MS Gothic" w:hAnsi="Book Antiqua" w:cs="MS Gothic"/>
          <w:sz w:val="24"/>
          <w:szCs w:val="24"/>
        </w:rPr>
        <w:t>ş</w:t>
      </w:r>
      <w:r w:rsidRPr="00B2423D">
        <w:rPr>
          <w:rFonts w:ascii="Book Antiqua" w:hAnsi="Book Antiqua" w:cs="宋体"/>
          <w:sz w:val="24"/>
          <w:szCs w:val="24"/>
        </w:rPr>
        <w:t xml:space="preserve">u M, </w:t>
      </w:r>
      <w:r w:rsidRPr="00B2423D">
        <w:rPr>
          <w:rFonts w:ascii="Book Antiqua" w:eastAsia="MS Gothic" w:hAnsi="Book Antiqua" w:cs="MS Gothic"/>
          <w:sz w:val="24"/>
          <w:szCs w:val="24"/>
        </w:rPr>
        <w:t>Ş</w:t>
      </w:r>
      <w:r w:rsidRPr="00B2423D">
        <w:rPr>
          <w:rFonts w:ascii="Book Antiqua" w:hAnsi="Book Antiqua" w:cs="宋体"/>
          <w:sz w:val="24"/>
          <w:szCs w:val="24"/>
        </w:rPr>
        <w:t>erban D. Specifics of diagnosis and treatment in synchronous colorectal cancers (SCC). Chi</w:t>
      </w:r>
      <w:r>
        <w:rPr>
          <w:rFonts w:ascii="Book Antiqua" w:hAnsi="Book Antiqua" w:cs="宋体"/>
          <w:sz w:val="24"/>
          <w:szCs w:val="24"/>
        </w:rPr>
        <w:t>rurgia (Bucur). 2013; 108: 43-45 [</w:t>
      </w:r>
      <w:r w:rsidRPr="00B2423D">
        <w:rPr>
          <w:rFonts w:ascii="Book Antiqua" w:hAnsi="Book Antiqua" w:cs="宋体"/>
          <w:sz w:val="24"/>
          <w:szCs w:val="24"/>
        </w:rPr>
        <w:t>PMID: 23464768</w:t>
      </w:r>
      <w:r>
        <w:rPr>
          <w:rFonts w:ascii="Book Antiqua" w:hAnsi="Book Antiqua" w:cs="宋体"/>
          <w:sz w:val="24"/>
          <w:szCs w:val="24"/>
        </w:rPr>
        <w:t>]</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lastRenderedPageBreak/>
        <w:t>54 </w:t>
      </w:r>
      <w:r w:rsidRPr="00B2423D">
        <w:rPr>
          <w:rFonts w:ascii="Book Antiqua" w:hAnsi="Book Antiqua" w:cs="宋体"/>
          <w:b/>
          <w:bCs/>
          <w:sz w:val="24"/>
          <w:szCs w:val="24"/>
        </w:rPr>
        <w:t>Ueda E</w:t>
      </w:r>
      <w:r w:rsidRPr="00B2423D">
        <w:rPr>
          <w:rFonts w:ascii="Book Antiqua" w:hAnsi="Book Antiqua" w:cs="宋体"/>
          <w:sz w:val="24"/>
          <w:szCs w:val="24"/>
        </w:rPr>
        <w:t>, Watanabe T, Umetani N, Ishigami H, Sasaki S, Nagawa H. Microsatellite instability of cancers and concomitant adenomas in synchronous multiple colorectal cancer patients. </w:t>
      </w:r>
      <w:r w:rsidRPr="00B2423D">
        <w:rPr>
          <w:rFonts w:ascii="Book Antiqua" w:hAnsi="Book Antiqua" w:cs="宋体"/>
          <w:i/>
          <w:iCs/>
          <w:sz w:val="24"/>
          <w:szCs w:val="24"/>
        </w:rPr>
        <w:t>J Exp Clin Cancer Res</w:t>
      </w:r>
      <w:r w:rsidRPr="00B2423D">
        <w:rPr>
          <w:rFonts w:ascii="Book Antiqua" w:hAnsi="Book Antiqua" w:cs="宋体"/>
          <w:sz w:val="24"/>
          <w:szCs w:val="24"/>
        </w:rPr>
        <w:t> 2002; </w:t>
      </w:r>
      <w:r w:rsidRPr="00B2423D">
        <w:rPr>
          <w:rFonts w:ascii="Book Antiqua" w:hAnsi="Book Antiqua" w:cs="宋体"/>
          <w:b/>
          <w:bCs/>
          <w:sz w:val="24"/>
          <w:szCs w:val="24"/>
        </w:rPr>
        <w:t>21</w:t>
      </w:r>
      <w:r w:rsidRPr="00B2423D">
        <w:rPr>
          <w:rFonts w:ascii="Book Antiqua" w:hAnsi="Book Antiqua" w:cs="宋体"/>
          <w:sz w:val="24"/>
          <w:szCs w:val="24"/>
        </w:rPr>
        <w:t>: 149-154 [PMID: 12148569]</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55 </w:t>
      </w:r>
      <w:r w:rsidRPr="00B2423D">
        <w:rPr>
          <w:rFonts w:ascii="Book Antiqua" w:hAnsi="Book Antiqua" w:cs="宋体"/>
          <w:b/>
          <w:bCs/>
          <w:sz w:val="24"/>
          <w:szCs w:val="24"/>
        </w:rPr>
        <w:t>Lam AK</w:t>
      </w:r>
      <w:r w:rsidRPr="00B2423D">
        <w:rPr>
          <w:rFonts w:ascii="Book Antiqua" w:hAnsi="Book Antiqua" w:cs="宋体"/>
          <w:sz w:val="24"/>
          <w:szCs w:val="24"/>
        </w:rPr>
        <w:t>, Gopalan V, Carmichael R, Buettner PG, Leung M, Smith R, Lu CT, Ho YH, Siu S. Metachronous carcinomas in colorectum and its clinicopathological significance. </w:t>
      </w:r>
      <w:r w:rsidRPr="00B2423D">
        <w:rPr>
          <w:rFonts w:ascii="Book Antiqua" w:hAnsi="Book Antiqua" w:cs="宋体"/>
          <w:i/>
          <w:iCs/>
          <w:sz w:val="24"/>
          <w:szCs w:val="24"/>
        </w:rPr>
        <w:t>Int J Colorectal Dis</w:t>
      </w:r>
      <w:r w:rsidRPr="00B2423D">
        <w:rPr>
          <w:rFonts w:ascii="Book Antiqua" w:hAnsi="Book Antiqua" w:cs="宋体"/>
          <w:sz w:val="24"/>
          <w:szCs w:val="24"/>
        </w:rPr>
        <w:t> 2012; </w:t>
      </w:r>
      <w:r w:rsidRPr="00B2423D">
        <w:rPr>
          <w:rFonts w:ascii="Book Antiqua" w:hAnsi="Book Antiqua" w:cs="宋体"/>
          <w:b/>
          <w:bCs/>
          <w:sz w:val="24"/>
          <w:szCs w:val="24"/>
        </w:rPr>
        <w:t>27</w:t>
      </w:r>
      <w:r w:rsidRPr="00B2423D">
        <w:rPr>
          <w:rFonts w:ascii="Book Antiqua" w:hAnsi="Book Antiqua" w:cs="宋体"/>
          <w:sz w:val="24"/>
          <w:szCs w:val="24"/>
        </w:rPr>
        <w:t>: 1303-1310 [PMID: 22828957 DOI: 10.1007/s00384-012-1474-y]</w:t>
      </w:r>
    </w:p>
    <w:p w:rsidR="00C97277" w:rsidRPr="00B2423D" w:rsidRDefault="00C97277" w:rsidP="005F716D">
      <w:pPr>
        <w:spacing w:line="360" w:lineRule="auto"/>
        <w:jc w:val="both"/>
        <w:rPr>
          <w:rFonts w:ascii="Book Antiqua" w:hAnsi="Book Antiqua" w:cs="宋体"/>
          <w:sz w:val="24"/>
          <w:szCs w:val="24"/>
        </w:rPr>
      </w:pPr>
      <w:r>
        <w:rPr>
          <w:rFonts w:ascii="Book Antiqua" w:hAnsi="Book Antiqua" w:cs="宋体"/>
          <w:sz w:val="24"/>
          <w:szCs w:val="24"/>
        </w:rPr>
        <w:t xml:space="preserve">56 </w:t>
      </w:r>
      <w:r w:rsidRPr="00B2423D">
        <w:rPr>
          <w:rFonts w:ascii="Book Antiqua" w:hAnsi="Book Antiqua" w:cs="宋体"/>
          <w:b/>
          <w:sz w:val="24"/>
          <w:szCs w:val="24"/>
        </w:rPr>
        <w:t>Lam AK,</w:t>
      </w:r>
      <w:r w:rsidRPr="00B2423D">
        <w:rPr>
          <w:rFonts w:ascii="Book Antiqua" w:hAnsi="Book Antiqua" w:cs="宋体"/>
          <w:sz w:val="24"/>
          <w:szCs w:val="24"/>
        </w:rPr>
        <w:t xml:space="preserve"> Ong K, Ho YH. Colorectal mucinous adenocarcinoma: the clinicopathologic features and significance of p16 and p53 Expression. </w:t>
      </w:r>
      <w:r w:rsidRPr="00B2423D">
        <w:rPr>
          <w:rFonts w:ascii="Book Antiqua" w:hAnsi="Book Antiqua" w:cs="宋体"/>
          <w:i/>
          <w:sz w:val="24"/>
          <w:szCs w:val="24"/>
        </w:rPr>
        <w:t>Dis Colon Rectum</w:t>
      </w:r>
      <w:r>
        <w:rPr>
          <w:rFonts w:ascii="Book Antiqua" w:hAnsi="Book Antiqua" w:cs="宋体"/>
          <w:sz w:val="24"/>
          <w:szCs w:val="24"/>
        </w:rPr>
        <w:t xml:space="preserve"> 2006; </w:t>
      </w:r>
      <w:r w:rsidRPr="00B2423D">
        <w:rPr>
          <w:rFonts w:ascii="Book Antiqua" w:hAnsi="Book Antiqua" w:cs="宋体"/>
          <w:b/>
          <w:sz w:val="24"/>
          <w:szCs w:val="24"/>
        </w:rPr>
        <w:t>49</w:t>
      </w:r>
      <w:r>
        <w:rPr>
          <w:rFonts w:ascii="Book Antiqua" w:hAnsi="Book Antiqua" w:cs="宋体"/>
          <w:sz w:val="24"/>
          <w:szCs w:val="24"/>
        </w:rPr>
        <w:t>: 175-183 [</w:t>
      </w:r>
      <w:r w:rsidRPr="00B2423D">
        <w:rPr>
          <w:rFonts w:ascii="Book Antiqua" w:hAnsi="Book Antiqua" w:cs="宋体"/>
          <w:sz w:val="24"/>
          <w:szCs w:val="24"/>
        </w:rPr>
        <w:t>PMID: 16912910</w:t>
      </w:r>
      <w:r>
        <w:rPr>
          <w:rFonts w:ascii="Book Antiqua" w:hAnsi="Book Antiqua" w:cs="宋体"/>
          <w:sz w:val="24"/>
          <w:szCs w:val="24"/>
        </w:rPr>
        <w:t>]</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57 </w:t>
      </w:r>
      <w:r w:rsidRPr="00B2423D">
        <w:rPr>
          <w:rFonts w:ascii="Book Antiqua" w:hAnsi="Book Antiqua" w:cs="宋体"/>
          <w:b/>
          <w:bCs/>
          <w:sz w:val="24"/>
          <w:szCs w:val="24"/>
        </w:rPr>
        <w:t>Pakneshan S</w:t>
      </w:r>
      <w:r w:rsidRPr="00B2423D">
        <w:rPr>
          <w:rFonts w:ascii="Book Antiqua" w:hAnsi="Book Antiqua" w:cs="宋体"/>
          <w:sz w:val="24"/>
          <w:szCs w:val="24"/>
        </w:rPr>
        <w:t>, Salajegheh A, Smith RA, Lam AK. Clinicopathological relevance of BRAF mutations in human cancer. </w:t>
      </w:r>
      <w:r w:rsidRPr="00B2423D">
        <w:rPr>
          <w:rFonts w:ascii="Book Antiqua" w:hAnsi="Book Antiqua" w:cs="宋体"/>
          <w:i/>
          <w:iCs/>
          <w:sz w:val="24"/>
          <w:szCs w:val="24"/>
        </w:rPr>
        <w:t>Pathology</w:t>
      </w:r>
      <w:r w:rsidRPr="00B2423D">
        <w:rPr>
          <w:rFonts w:ascii="Book Antiqua" w:hAnsi="Book Antiqua" w:cs="宋体"/>
          <w:sz w:val="24"/>
          <w:szCs w:val="24"/>
        </w:rPr>
        <w:t> 2013; </w:t>
      </w:r>
      <w:r w:rsidRPr="00B2423D">
        <w:rPr>
          <w:rFonts w:ascii="Book Antiqua" w:hAnsi="Book Antiqua" w:cs="宋体"/>
          <w:b/>
          <w:bCs/>
          <w:sz w:val="24"/>
          <w:szCs w:val="24"/>
        </w:rPr>
        <w:t>45</w:t>
      </w:r>
      <w:r w:rsidRPr="00B2423D">
        <w:rPr>
          <w:rFonts w:ascii="Book Antiqua" w:hAnsi="Book Antiqua" w:cs="宋体"/>
          <w:sz w:val="24"/>
          <w:szCs w:val="24"/>
        </w:rPr>
        <w:t>: 346-356 [PMID: 23594689 DOI: 10.1097/PAT.0b013e328360b61d]</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58 </w:t>
      </w:r>
      <w:r w:rsidRPr="00B2423D">
        <w:rPr>
          <w:rFonts w:ascii="Book Antiqua" w:hAnsi="Book Antiqua" w:cs="宋体"/>
          <w:b/>
          <w:bCs/>
          <w:sz w:val="24"/>
          <w:szCs w:val="24"/>
        </w:rPr>
        <w:t>Pritchard CC</w:t>
      </w:r>
      <w:r w:rsidRPr="00B2423D">
        <w:rPr>
          <w:rFonts w:ascii="Book Antiqua" w:hAnsi="Book Antiqua" w:cs="宋体"/>
          <w:sz w:val="24"/>
          <w:szCs w:val="24"/>
        </w:rPr>
        <w:t>, Grady WM. Colorectal cancer molecular biology moves into clinical practice. </w:t>
      </w:r>
      <w:r w:rsidRPr="00B2423D">
        <w:rPr>
          <w:rFonts w:ascii="Book Antiqua" w:hAnsi="Book Antiqua" w:cs="宋体"/>
          <w:i/>
          <w:iCs/>
          <w:sz w:val="24"/>
          <w:szCs w:val="24"/>
        </w:rPr>
        <w:t>Gut</w:t>
      </w:r>
      <w:r w:rsidRPr="00B2423D">
        <w:rPr>
          <w:rFonts w:ascii="Book Antiqua" w:hAnsi="Book Antiqua" w:cs="宋体"/>
          <w:sz w:val="24"/>
          <w:szCs w:val="24"/>
        </w:rPr>
        <w:t> 2011; </w:t>
      </w:r>
      <w:r w:rsidRPr="00B2423D">
        <w:rPr>
          <w:rFonts w:ascii="Book Antiqua" w:hAnsi="Book Antiqua" w:cs="宋体"/>
          <w:b/>
          <w:bCs/>
          <w:sz w:val="24"/>
          <w:szCs w:val="24"/>
        </w:rPr>
        <w:t>60</w:t>
      </w:r>
      <w:r w:rsidRPr="00B2423D">
        <w:rPr>
          <w:rFonts w:ascii="Book Antiqua" w:hAnsi="Book Antiqua" w:cs="宋体"/>
          <w:sz w:val="24"/>
          <w:szCs w:val="24"/>
        </w:rPr>
        <w:t>: 116-129 [PMID: 20921207 DOI: 10.1136/gut.2009.206250]</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59 </w:t>
      </w:r>
      <w:r w:rsidRPr="00B2423D">
        <w:rPr>
          <w:rFonts w:ascii="Book Antiqua" w:hAnsi="Book Antiqua" w:cs="宋体"/>
          <w:b/>
          <w:bCs/>
          <w:sz w:val="24"/>
          <w:szCs w:val="24"/>
        </w:rPr>
        <w:t>Ogino S</w:t>
      </w:r>
      <w:r w:rsidRPr="00B2423D">
        <w:rPr>
          <w:rFonts w:ascii="Book Antiqua" w:hAnsi="Book Antiqua" w:cs="宋体"/>
          <w:sz w:val="24"/>
          <w:szCs w:val="24"/>
        </w:rPr>
        <w:t>, Goel A. Molecular classification and correlates in colorectal cancer. </w:t>
      </w:r>
      <w:r w:rsidRPr="00B2423D">
        <w:rPr>
          <w:rFonts w:ascii="Book Antiqua" w:hAnsi="Book Antiqua" w:cs="宋体"/>
          <w:i/>
          <w:iCs/>
          <w:sz w:val="24"/>
          <w:szCs w:val="24"/>
        </w:rPr>
        <w:t>J Mol Diagn</w:t>
      </w:r>
      <w:r w:rsidRPr="00B2423D">
        <w:rPr>
          <w:rFonts w:ascii="Book Antiqua" w:hAnsi="Book Antiqua" w:cs="宋体"/>
          <w:sz w:val="24"/>
          <w:szCs w:val="24"/>
        </w:rPr>
        <w:t> 2008; </w:t>
      </w:r>
      <w:r w:rsidRPr="00B2423D">
        <w:rPr>
          <w:rFonts w:ascii="Book Antiqua" w:hAnsi="Book Antiqua" w:cs="宋体"/>
          <w:b/>
          <w:bCs/>
          <w:sz w:val="24"/>
          <w:szCs w:val="24"/>
        </w:rPr>
        <w:t>10</w:t>
      </w:r>
      <w:r w:rsidRPr="00B2423D">
        <w:rPr>
          <w:rFonts w:ascii="Book Antiqua" w:hAnsi="Book Antiqua" w:cs="宋体"/>
          <w:sz w:val="24"/>
          <w:szCs w:val="24"/>
        </w:rPr>
        <w:t>: 13-27 [PMID: 18165277 DOI: 10.2353/jmoldx.2008.070082]</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60 </w:t>
      </w:r>
      <w:r w:rsidRPr="00B2423D">
        <w:rPr>
          <w:rFonts w:ascii="Book Antiqua" w:hAnsi="Book Antiqua" w:cs="宋体"/>
          <w:b/>
          <w:bCs/>
          <w:sz w:val="24"/>
          <w:szCs w:val="24"/>
        </w:rPr>
        <w:t>Weekes J</w:t>
      </w:r>
      <w:r w:rsidRPr="00B2423D">
        <w:rPr>
          <w:rFonts w:ascii="Book Antiqua" w:hAnsi="Book Antiqua" w:cs="宋体"/>
          <w:sz w:val="24"/>
          <w:szCs w:val="24"/>
        </w:rPr>
        <w:t>, Lam AK, Sebesan S, Ho YH. Irinotecan therapy and molecular targets in colorectal cancer: a systemic review. </w:t>
      </w:r>
      <w:r w:rsidRPr="00B2423D">
        <w:rPr>
          <w:rFonts w:ascii="Book Antiqua" w:hAnsi="Book Antiqua" w:cs="宋体"/>
          <w:i/>
          <w:iCs/>
          <w:sz w:val="24"/>
          <w:szCs w:val="24"/>
        </w:rPr>
        <w:t>World J Gastroenterol</w:t>
      </w:r>
      <w:r w:rsidRPr="00B2423D">
        <w:rPr>
          <w:rFonts w:ascii="Book Antiqua" w:hAnsi="Book Antiqua" w:cs="宋体"/>
          <w:sz w:val="24"/>
          <w:szCs w:val="24"/>
        </w:rPr>
        <w:t> 2009; </w:t>
      </w:r>
      <w:r w:rsidRPr="00B2423D">
        <w:rPr>
          <w:rFonts w:ascii="Book Antiqua" w:hAnsi="Book Antiqua" w:cs="宋体"/>
          <w:b/>
          <w:bCs/>
          <w:sz w:val="24"/>
          <w:szCs w:val="24"/>
        </w:rPr>
        <w:t>15</w:t>
      </w:r>
      <w:r w:rsidRPr="00B2423D">
        <w:rPr>
          <w:rFonts w:ascii="Book Antiqua" w:hAnsi="Book Antiqua" w:cs="宋体"/>
          <w:sz w:val="24"/>
          <w:szCs w:val="24"/>
        </w:rPr>
        <w:t>: 3597-3602 [PMID: 19653336 DOI: 10.3748/wjg.15.3597]</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61 </w:t>
      </w:r>
      <w:r w:rsidRPr="00B2423D">
        <w:rPr>
          <w:rFonts w:ascii="Book Antiqua" w:hAnsi="Book Antiqua" w:cs="宋体"/>
          <w:b/>
          <w:bCs/>
          <w:sz w:val="24"/>
          <w:szCs w:val="24"/>
        </w:rPr>
        <w:t>Lam AK</w:t>
      </w:r>
      <w:r w:rsidRPr="00B2423D">
        <w:rPr>
          <w:rFonts w:ascii="Book Antiqua" w:hAnsi="Book Antiqua" w:cs="宋体"/>
          <w:sz w:val="24"/>
          <w:szCs w:val="24"/>
        </w:rPr>
        <w:t>, Ong K, Ho YH. hTERT expression in colorectal adenocarcinoma: correlations with p21, p53 expressions and clinicopathological features. </w:t>
      </w:r>
      <w:r w:rsidRPr="00B2423D">
        <w:rPr>
          <w:rFonts w:ascii="Book Antiqua" w:hAnsi="Book Antiqua" w:cs="宋体"/>
          <w:i/>
          <w:iCs/>
          <w:sz w:val="24"/>
          <w:szCs w:val="24"/>
        </w:rPr>
        <w:t>Int J Colorectal Dis</w:t>
      </w:r>
      <w:r w:rsidRPr="00B2423D">
        <w:rPr>
          <w:rFonts w:ascii="Book Antiqua" w:hAnsi="Book Antiqua" w:cs="宋体"/>
          <w:sz w:val="24"/>
          <w:szCs w:val="24"/>
        </w:rPr>
        <w:t> 2008; </w:t>
      </w:r>
      <w:r w:rsidRPr="00B2423D">
        <w:rPr>
          <w:rFonts w:ascii="Book Antiqua" w:hAnsi="Book Antiqua" w:cs="宋体"/>
          <w:b/>
          <w:bCs/>
          <w:sz w:val="24"/>
          <w:szCs w:val="24"/>
        </w:rPr>
        <w:t>23</w:t>
      </w:r>
      <w:r w:rsidRPr="00B2423D">
        <w:rPr>
          <w:rFonts w:ascii="Book Antiqua" w:hAnsi="Book Antiqua" w:cs="宋体"/>
          <w:sz w:val="24"/>
          <w:szCs w:val="24"/>
        </w:rPr>
        <w:t>: 587-594 [PMID: 18322660 DOI: 10.1007/s00384-008-0455-7]</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t>62 </w:t>
      </w:r>
      <w:r w:rsidRPr="00B2423D">
        <w:rPr>
          <w:rFonts w:ascii="Book Antiqua" w:hAnsi="Book Antiqua" w:cs="宋体"/>
          <w:b/>
          <w:bCs/>
          <w:sz w:val="24"/>
          <w:szCs w:val="24"/>
        </w:rPr>
        <w:t>Di Pietro G</w:t>
      </w:r>
      <w:r w:rsidRPr="00B2423D">
        <w:rPr>
          <w:rFonts w:ascii="Book Antiqua" w:hAnsi="Book Antiqua" w:cs="宋体"/>
          <w:sz w:val="24"/>
          <w:szCs w:val="24"/>
        </w:rPr>
        <w:t>, Magno LA, Rios-Santos F. Glutathione S-transferases: an overview in cancer research. </w:t>
      </w:r>
      <w:r w:rsidRPr="00B2423D">
        <w:rPr>
          <w:rFonts w:ascii="Book Antiqua" w:hAnsi="Book Antiqua" w:cs="宋体"/>
          <w:i/>
          <w:iCs/>
          <w:sz w:val="24"/>
          <w:szCs w:val="24"/>
        </w:rPr>
        <w:t>Expert Opin Drug Metab Toxicol</w:t>
      </w:r>
      <w:r w:rsidRPr="00B2423D">
        <w:rPr>
          <w:rFonts w:ascii="Book Antiqua" w:hAnsi="Book Antiqua" w:cs="宋体"/>
          <w:sz w:val="24"/>
          <w:szCs w:val="24"/>
        </w:rPr>
        <w:t> 2010; </w:t>
      </w:r>
      <w:r w:rsidRPr="00B2423D">
        <w:rPr>
          <w:rFonts w:ascii="Book Antiqua" w:hAnsi="Book Antiqua" w:cs="宋体"/>
          <w:b/>
          <w:bCs/>
          <w:sz w:val="24"/>
          <w:szCs w:val="24"/>
        </w:rPr>
        <w:t>6</w:t>
      </w:r>
      <w:r w:rsidRPr="00B2423D">
        <w:rPr>
          <w:rFonts w:ascii="Book Antiqua" w:hAnsi="Book Antiqua" w:cs="宋体"/>
          <w:sz w:val="24"/>
          <w:szCs w:val="24"/>
        </w:rPr>
        <w:t>: 153-170 [PMID: 20078251 DOI: 10.1517/17425250903427980]</w:t>
      </w:r>
    </w:p>
    <w:p w:rsidR="00C97277" w:rsidRPr="00B2423D" w:rsidRDefault="00C97277" w:rsidP="005F716D">
      <w:pPr>
        <w:spacing w:line="360" w:lineRule="auto"/>
        <w:jc w:val="both"/>
        <w:rPr>
          <w:rFonts w:ascii="Book Antiqua" w:hAnsi="Book Antiqua" w:cs="宋体"/>
          <w:sz w:val="24"/>
          <w:szCs w:val="24"/>
        </w:rPr>
      </w:pPr>
      <w:r w:rsidRPr="00B2423D">
        <w:rPr>
          <w:rFonts w:ascii="Book Antiqua" w:hAnsi="Book Antiqua" w:cs="宋体"/>
          <w:sz w:val="24"/>
          <w:szCs w:val="24"/>
        </w:rPr>
        <w:lastRenderedPageBreak/>
        <w:t>63 </w:t>
      </w:r>
      <w:r w:rsidRPr="00B2423D">
        <w:rPr>
          <w:rFonts w:ascii="Book Antiqua" w:hAnsi="Book Antiqua" w:cs="宋体"/>
          <w:b/>
          <w:bCs/>
          <w:sz w:val="24"/>
          <w:szCs w:val="24"/>
        </w:rPr>
        <w:t>Park SH</w:t>
      </w:r>
      <w:r w:rsidRPr="00B2423D">
        <w:rPr>
          <w:rFonts w:ascii="Book Antiqua" w:hAnsi="Book Antiqua" w:cs="宋体"/>
          <w:sz w:val="24"/>
          <w:szCs w:val="24"/>
        </w:rPr>
        <w:t>, Lee JH, Lee SS, Kim JC, Yu CS, Kim HC, Ye BD, Kim MJ, Kim AY, Ha HK. CT colonography for detection and characterisation of synchronous proximal colonic lesions in patients with stenosing colorectal cancer. </w:t>
      </w:r>
      <w:r w:rsidRPr="00B2423D">
        <w:rPr>
          <w:rFonts w:ascii="Book Antiqua" w:hAnsi="Book Antiqua" w:cs="宋体"/>
          <w:i/>
          <w:iCs/>
          <w:sz w:val="24"/>
          <w:szCs w:val="24"/>
        </w:rPr>
        <w:t>Gut</w:t>
      </w:r>
      <w:r w:rsidRPr="00B2423D">
        <w:rPr>
          <w:rFonts w:ascii="Book Antiqua" w:hAnsi="Book Antiqua" w:cs="宋体"/>
          <w:sz w:val="24"/>
          <w:szCs w:val="24"/>
        </w:rPr>
        <w:t> 2012; </w:t>
      </w:r>
      <w:r w:rsidRPr="00B2423D">
        <w:rPr>
          <w:rFonts w:ascii="Book Antiqua" w:hAnsi="Book Antiqua" w:cs="宋体"/>
          <w:b/>
          <w:bCs/>
          <w:sz w:val="24"/>
          <w:szCs w:val="24"/>
        </w:rPr>
        <w:t>61</w:t>
      </w:r>
      <w:r w:rsidRPr="00B2423D">
        <w:rPr>
          <w:rFonts w:ascii="Book Antiqua" w:hAnsi="Book Antiqua" w:cs="宋体"/>
          <w:sz w:val="24"/>
          <w:szCs w:val="24"/>
        </w:rPr>
        <w:t>: 1716-1722 [PMID: 22115824 DOI: 10.1136/gutjnl-2011-301135]</w:t>
      </w:r>
    </w:p>
    <w:p w:rsidR="00C97277" w:rsidRPr="00B2423D" w:rsidRDefault="00C97277" w:rsidP="005F716D">
      <w:pPr>
        <w:spacing w:line="360" w:lineRule="auto"/>
        <w:jc w:val="both"/>
        <w:rPr>
          <w:rFonts w:ascii="Book Antiqua" w:hAnsi="Book Antiqua"/>
          <w:sz w:val="24"/>
          <w:szCs w:val="24"/>
        </w:rPr>
      </w:pPr>
    </w:p>
    <w:p w:rsidR="00C97277" w:rsidRPr="003138A2" w:rsidRDefault="00C97277" w:rsidP="004F0516">
      <w:pPr>
        <w:pStyle w:val="a4"/>
        <w:wordWrap w:val="0"/>
        <w:spacing w:line="360" w:lineRule="auto"/>
        <w:ind w:left="360" w:right="120"/>
        <w:jc w:val="right"/>
        <w:rPr>
          <w:rFonts w:ascii="Book Antiqua" w:hAnsi="Book Antiqua"/>
          <w:b/>
          <w:bCs/>
          <w:color w:val="000000"/>
          <w:sz w:val="24"/>
          <w:szCs w:val="24"/>
          <w:lang w:eastAsia="zh-CN"/>
        </w:rPr>
      </w:pPr>
      <w:bookmarkStart w:id="23" w:name="OLE_LINK277"/>
      <w:bookmarkStart w:id="24" w:name="OLE_LINK278"/>
      <w:bookmarkStart w:id="25" w:name="OLE_LINK279"/>
      <w:bookmarkStart w:id="26" w:name="OLE_LINK290"/>
      <w:bookmarkStart w:id="27" w:name="OLE_LINK301"/>
      <w:bookmarkStart w:id="28" w:name="OLE_LINK312"/>
      <w:bookmarkStart w:id="29" w:name="OLE_LINK315"/>
      <w:bookmarkStart w:id="30" w:name="OLE_LINK316"/>
      <w:bookmarkStart w:id="31" w:name="OLE_LINK317"/>
      <w:bookmarkStart w:id="32" w:name="OLE_LINK318"/>
      <w:bookmarkStart w:id="33" w:name="OLE_LINK326"/>
      <w:bookmarkStart w:id="34" w:name="OLE_LINK335"/>
      <w:bookmarkStart w:id="35" w:name="OLE_LINK339"/>
      <w:bookmarkStart w:id="36" w:name="OLE_LINK348"/>
      <w:r w:rsidRPr="003138A2">
        <w:rPr>
          <w:rStyle w:val="a8"/>
          <w:rFonts w:ascii="Book Antiqua" w:hAnsi="Book Antiqua" w:cs="Arial"/>
          <w:noProof/>
          <w:color w:val="000000"/>
          <w:sz w:val="24"/>
          <w:szCs w:val="24"/>
        </w:rPr>
        <w:t>P-Reviewers</w:t>
      </w:r>
      <w:r w:rsidRPr="003138A2">
        <w:rPr>
          <w:rStyle w:val="a8"/>
          <w:rFonts w:ascii="Book Antiqua" w:hAnsi="Book Antiqua" w:cs="Arial"/>
          <w:noProof/>
          <w:color w:val="000000"/>
          <w:sz w:val="24"/>
          <w:szCs w:val="24"/>
          <w:lang w:eastAsia="zh-CN"/>
        </w:rPr>
        <w:t>:</w:t>
      </w:r>
      <w:r w:rsidRPr="003138A2">
        <w:rPr>
          <w:rFonts w:ascii="Book Antiqua" w:hAnsi="Book Antiqua"/>
          <w:bCs/>
          <w:color w:val="000000"/>
          <w:sz w:val="24"/>
          <w:szCs w:val="24"/>
        </w:rPr>
        <w:t xml:space="preserve"> Ghosn</w:t>
      </w:r>
      <w:r w:rsidRPr="003138A2">
        <w:rPr>
          <w:rFonts w:ascii="Book Antiqua" w:hAnsi="Book Antiqua"/>
          <w:bCs/>
          <w:color w:val="000000"/>
          <w:sz w:val="24"/>
          <w:szCs w:val="24"/>
          <w:lang w:eastAsia="zh-CN"/>
        </w:rPr>
        <w:t xml:space="preserve"> M,</w:t>
      </w:r>
      <w:r w:rsidRPr="003138A2">
        <w:rPr>
          <w:rFonts w:ascii="Book Antiqua" w:hAnsi="Book Antiqua"/>
          <w:bCs/>
          <w:color w:val="000000"/>
          <w:sz w:val="24"/>
          <w:szCs w:val="24"/>
        </w:rPr>
        <w:t xml:space="preserve"> Morini</w:t>
      </w:r>
      <w:r w:rsidRPr="003138A2">
        <w:rPr>
          <w:rFonts w:ascii="Book Antiqua" w:hAnsi="Book Antiqua"/>
          <w:bCs/>
          <w:color w:val="000000"/>
          <w:sz w:val="24"/>
          <w:szCs w:val="24"/>
          <w:lang w:eastAsia="zh-CN"/>
        </w:rPr>
        <w:t xml:space="preserve"> S, </w:t>
      </w:r>
      <w:r w:rsidRPr="003138A2">
        <w:rPr>
          <w:rFonts w:ascii="Book Antiqua" w:hAnsi="Book Antiqua"/>
          <w:bCs/>
          <w:color w:val="000000"/>
          <w:sz w:val="24"/>
          <w:szCs w:val="24"/>
        </w:rPr>
        <w:t>Park SH</w:t>
      </w:r>
      <w:r w:rsidRPr="003138A2">
        <w:rPr>
          <w:rFonts w:ascii="Book Antiqua" w:hAnsi="Book Antiqua"/>
          <w:bCs/>
          <w:color w:val="000000"/>
          <w:sz w:val="24"/>
          <w:szCs w:val="24"/>
          <w:lang w:eastAsia="zh-CN"/>
        </w:rPr>
        <w:t>,</w:t>
      </w:r>
      <w:r w:rsidRPr="003138A2">
        <w:rPr>
          <w:rFonts w:ascii="Book Antiqua" w:hAnsi="Book Antiqua"/>
          <w:bCs/>
          <w:color w:val="000000"/>
          <w:sz w:val="24"/>
          <w:szCs w:val="24"/>
        </w:rPr>
        <w:t xml:space="preserve"> Quigley EMM </w:t>
      </w:r>
      <w:r w:rsidRPr="003138A2">
        <w:rPr>
          <w:rFonts w:ascii="Book Antiqua" w:hAnsi="Book Antiqua"/>
          <w:b/>
          <w:bCs/>
          <w:color w:val="000000"/>
          <w:sz w:val="24"/>
          <w:szCs w:val="24"/>
        </w:rPr>
        <w:t>S-Editor</w:t>
      </w:r>
      <w:r w:rsidRPr="003138A2">
        <w:rPr>
          <w:rFonts w:ascii="Book Antiqua" w:hAnsi="Book Antiqua"/>
          <w:b/>
          <w:bCs/>
          <w:color w:val="000000"/>
          <w:sz w:val="24"/>
          <w:szCs w:val="24"/>
          <w:lang w:eastAsia="zh-CN"/>
        </w:rPr>
        <w:t>:</w:t>
      </w:r>
      <w:r w:rsidRPr="003138A2">
        <w:rPr>
          <w:rFonts w:ascii="Book Antiqua" w:hAnsi="Book Antiqua"/>
          <w:bCs/>
          <w:color w:val="000000"/>
          <w:sz w:val="24"/>
          <w:szCs w:val="24"/>
        </w:rPr>
        <w:t xml:space="preserve"> </w:t>
      </w:r>
      <w:r w:rsidRPr="003138A2">
        <w:rPr>
          <w:rFonts w:ascii="Book Antiqua" w:hAnsi="Book Antiqua"/>
          <w:bCs/>
          <w:color w:val="000000"/>
          <w:sz w:val="24"/>
          <w:szCs w:val="24"/>
          <w:lang w:eastAsia="zh-CN"/>
        </w:rPr>
        <w:t>Qi Y</w:t>
      </w:r>
    </w:p>
    <w:p w:rsidR="00C97277" w:rsidRPr="003138A2" w:rsidRDefault="00C97277" w:rsidP="00E47E9E">
      <w:pPr>
        <w:pStyle w:val="a4"/>
        <w:spacing w:line="360" w:lineRule="auto"/>
        <w:ind w:left="360" w:right="120"/>
        <w:jc w:val="right"/>
        <w:rPr>
          <w:rFonts w:ascii="Book Antiqua" w:hAnsi="Book Antiqua"/>
          <w:b/>
          <w:bCs/>
          <w:color w:val="000000"/>
          <w:sz w:val="24"/>
          <w:szCs w:val="24"/>
          <w:lang w:eastAsia="zh-CN"/>
        </w:rPr>
      </w:pPr>
      <w:r w:rsidRPr="003138A2">
        <w:rPr>
          <w:rFonts w:ascii="Book Antiqua" w:hAnsi="Book Antiqua"/>
          <w:b/>
          <w:bCs/>
          <w:color w:val="000000"/>
          <w:sz w:val="24"/>
          <w:szCs w:val="24"/>
        </w:rPr>
        <w:t>L-Editor</w:t>
      </w:r>
      <w:r w:rsidRPr="003138A2">
        <w:rPr>
          <w:rFonts w:ascii="Book Antiqua" w:hAnsi="Book Antiqua"/>
          <w:b/>
          <w:bCs/>
          <w:color w:val="000000"/>
          <w:sz w:val="24"/>
          <w:szCs w:val="24"/>
          <w:lang w:eastAsia="zh-CN"/>
        </w:rPr>
        <w:t>:</w:t>
      </w:r>
      <w:r w:rsidRPr="003138A2">
        <w:rPr>
          <w:rFonts w:ascii="Book Antiqua" w:hAnsi="Book Antiqua"/>
          <w:b/>
          <w:bCs/>
          <w:color w:val="000000"/>
          <w:sz w:val="24"/>
          <w:szCs w:val="24"/>
        </w:rPr>
        <w:t xml:space="preserve">   E-Editor</w:t>
      </w:r>
      <w:r w:rsidRPr="003138A2">
        <w:rPr>
          <w:rFonts w:ascii="Book Antiqua" w:hAnsi="Book Antiqua"/>
          <w:b/>
          <w:bCs/>
          <w:color w:val="000000"/>
          <w:sz w:val="24"/>
          <w:szCs w:val="24"/>
          <w:lang w:eastAsia="zh-CN"/>
        </w:rPr>
        <w:t>:</w:t>
      </w:r>
    </w:p>
    <w:bookmarkEnd w:id="23"/>
    <w:bookmarkEnd w:id="24"/>
    <w:bookmarkEnd w:id="25"/>
    <w:bookmarkEnd w:id="26"/>
    <w:bookmarkEnd w:id="27"/>
    <w:bookmarkEnd w:id="28"/>
    <w:bookmarkEnd w:id="29"/>
    <w:bookmarkEnd w:id="30"/>
    <w:bookmarkEnd w:id="31"/>
    <w:bookmarkEnd w:id="32"/>
    <w:bookmarkEnd w:id="33"/>
    <w:bookmarkEnd w:id="34"/>
    <w:bookmarkEnd w:id="35"/>
    <w:bookmarkEnd w:id="36"/>
    <w:p w:rsidR="00C97277" w:rsidRPr="00DC69A8" w:rsidRDefault="00C97277" w:rsidP="006014A2">
      <w:pPr>
        <w:spacing w:after="0" w:line="360" w:lineRule="auto"/>
        <w:jc w:val="both"/>
        <w:rPr>
          <w:rFonts w:ascii="Book Antiqua" w:eastAsia="PMingLiU" w:hAnsi="Book Antiqua"/>
          <w:snapToGrid w:val="0"/>
          <w:sz w:val="24"/>
          <w:szCs w:val="24"/>
          <w:lang w:val="en-US"/>
        </w:rPr>
      </w:pPr>
      <w:r w:rsidRPr="00DC69A8">
        <w:rPr>
          <w:rFonts w:ascii="Book Antiqua" w:eastAsia="PMingLiU" w:hAnsi="Book Antiqua"/>
          <w:snapToGrid w:val="0"/>
          <w:sz w:val="24"/>
          <w:szCs w:val="24"/>
          <w:lang w:val="en-US"/>
        </w:rPr>
        <w:br w:type="page"/>
      </w:r>
    </w:p>
    <w:p w:rsidR="00C97277" w:rsidRDefault="00C97277" w:rsidP="006014A2">
      <w:pPr>
        <w:spacing w:after="0" w:line="360" w:lineRule="auto"/>
        <w:jc w:val="both"/>
        <w:rPr>
          <w:rFonts w:ascii="Book Antiqua" w:hAnsi="Book Antiqua"/>
          <w:b/>
          <w:sz w:val="24"/>
          <w:szCs w:val="24"/>
          <w:lang w:eastAsia="zh-CN"/>
        </w:rPr>
      </w:pPr>
      <w:r>
        <w:rPr>
          <w:rFonts w:ascii="Book Antiqua" w:hAnsi="Book Antiqua"/>
          <w:b/>
          <w:sz w:val="24"/>
          <w:szCs w:val="24"/>
        </w:rPr>
        <w:t>Table 1</w:t>
      </w:r>
      <w:r>
        <w:rPr>
          <w:rFonts w:ascii="Book Antiqua" w:hAnsi="Book Antiqua"/>
          <w:b/>
          <w:sz w:val="24"/>
          <w:szCs w:val="24"/>
          <w:lang w:eastAsia="zh-CN"/>
        </w:rPr>
        <w:t xml:space="preserve"> </w:t>
      </w:r>
      <w:r w:rsidRPr="00DC69A8">
        <w:rPr>
          <w:rFonts w:ascii="Book Antiqua" w:hAnsi="Book Antiqua"/>
          <w:b/>
          <w:sz w:val="24"/>
          <w:szCs w:val="24"/>
        </w:rPr>
        <w:t>Characteristics of synchronous colorectal cancer as compared to solitary colorectal cancer</w:t>
      </w:r>
    </w:p>
    <w:p w:rsidR="00C97277" w:rsidRDefault="00C97277" w:rsidP="006014A2">
      <w:pPr>
        <w:spacing w:after="0" w:line="360" w:lineRule="auto"/>
        <w:jc w:val="both"/>
        <w:rPr>
          <w:rFonts w:ascii="Book Antiqua" w:hAnsi="Book Antiqua"/>
          <w:b/>
          <w:sz w:val="24"/>
          <w:szCs w:val="24"/>
          <w:lang w:eastAsia="zh-CN"/>
        </w:rPr>
      </w:pPr>
    </w:p>
    <w:tbl>
      <w:tblPr>
        <w:tblW w:w="8670" w:type="dxa"/>
        <w:tblInd w:w="93" w:type="dxa"/>
        <w:tblBorders>
          <w:top w:val="single" w:sz="4" w:space="0" w:color="auto"/>
          <w:bottom w:val="single" w:sz="4" w:space="0" w:color="auto"/>
        </w:tblBorders>
        <w:tblLook w:val="00A0" w:firstRow="1" w:lastRow="0" w:firstColumn="1" w:lastColumn="0" w:noHBand="0" w:noVBand="0"/>
      </w:tblPr>
      <w:tblGrid>
        <w:gridCol w:w="8670"/>
      </w:tblGrid>
      <w:tr w:rsidR="00C97277" w:rsidRPr="00C61F1E" w:rsidTr="006B1076">
        <w:trPr>
          <w:trHeight w:val="360"/>
        </w:trPr>
        <w:tc>
          <w:tcPr>
            <w:tcW w:w="8670" w:type="dxa"/>
            <w:tcBorders>
              <w:top w:val="single" w:sz="4" w:space="0" w:color="auto"/>
            </w:tcBorders>
            <w:noWrap/>
            <w:vAlign w:val="center"/>
          </w:tcPr>
          <w:p w:rsidR="00C97277" w:rsidRPr="006B1076" w:rsidRDefault="00C97277" w:rsidP="006B1076">
            <w:pPr>
              <w:spacing w:after="0" w:line="240" w:lineRule="auto"/>
              <w:jc w:val="both"/>
              <w:rPr>
                <w:rFonts w:ascii="Book Antiqua" w:hAnsi="Book Antiqua" w:cs="宋体"/>
                <w:color w:val="000000"/>
                <w:sz w:val="24"/>
                <w:szCs w:val="24"/>
                <w:lang w:val="en-US" w:eastAsia="zh-CN"/>
              </w:rPr>
            </w:pPr>
            <w:r w:rsidRPr="006B1076">
              <w:rPr>
                <w:rFonts w:ascii="Book Antiqua" w:hAnsi="Book Antiqua" w:cs="宋体"/>
                <w:color w:val="000000"/>
                <w:sz w:val="24"/>
                <w:szCs w:val="24"/>
                <w:lang w:eastAsia="zh-CN"/>
              </w:rPr>
              <w:t>Higher male to female ratio</w:t>
            </w:r>
          </w:p>
        </w:tc>
      </w:tr>
      <w:tr w:rsidR="00C97277" w:rsidRPr="00C61F1E" w:rsidTr="006B1076">
        <w:trPr>
          <w:trHeight w:val="1095"/>
        </w:trPr>
        <w:tc>
          <w:tcPr>
            <w:tcW w:w="8670" w:type="dxa"/>
            <w:noWrap/>
            <w:vAlign w:val="center"/>
          </w:tcPr>
          <w:p w:rsidR="00C97277" w:rsidRPr="006B1076" w:rsidRDefault="00C97277" w:rsidP="006B1076">
            <w:pPr>
              <w:spacing w:after="0" w:line="240" w:lineRule="auto"/>
              <w:jc w:val="both"/>
              <w:rPr>
                <w:rFonts w:ascii="Book Antiqua" w:hAnsi="Book Antiqua" w:cs="宋体"/>
                <w:color w:val="000000"/>
                <w:sz w:val="24"/>
                <w:szCs w:val="24"/>
                <w:lang w:val="en-US" w:eastAsia="zh-CN"/>
              </w:rPr>
            </w:pPr>
            <w:r w:rsidRPr="006B1076">
              <w:rPr>
                <w:rFonts w:ascii="Book Antiqua" w:hAnsi="Book Antiqua" w:cs="宋体"/>
                <w:color w:val="000000"/>
                <w:sz w:val="24"/>
                <w:szCs w:val="24"/>
                <w:lang w:eastAsia="zh-CN"/>
              </w:rPr>
              <w:t>More likely to associated precursor lesions like adenomas and in the settings of inflammatory bowel diseases, hereditary non-polyposis colorectal cancer and familial adenomatous polyposis</w:t>
            </w:r>
          </w:p>
        </w:tc>
      </w:tr>
      <w:tr w:rsidR="00C97277" w:rsidRPr="00C61F1E" w:rsidTr="006B1076">
        <w:trPr>
          <w:trHeight w:val="405"/>
        </w:trPr>
        <w:tc>
          <w:tcPr>
            <w:tcW w:w="8670" w:type="dxa"/>
            <w:noWrap/>
            <w:vAlign w:val="center"/>
          </w:tcPr>
          <w:p w:rsidR="00C97277" w:rsidRPr="006B1076" w:rsidRDefault="00C97277" w:rsidP="006B1076">
            <w:pPr>
              <w:spacing w:after="0" w:line="240" w:lineRule="auto"/>
              <w:jc w:val="both"/>
              <w:rPr>
                <w:rFonts w:ascii="Book Antiqua" w:hAnsi="Book Antiqua" w:cs="宋体"/>
                <w:color w:val="000000"/>
                <w:sz w:val="24"/>
                <w:szCs w:val="24"/>
                <w:lang w:val="en-US" w:eastAsia="zh-CN"/>
              </w:rPr>
            </w:pPr>
            <w:r w:rsidRPr="006B1076">
              <w:rPr>
                <w:rFonts w:ascii="Book Antiqua" w:hAnsi="Book Antiqua" w:cs="宋体"/>
                <w:color w:val="000000"/>
                <w:sz w:val="24"/>
                <w:szCs w:val="24"/>
                <w:lang w:val="en-US" w:eastAsia="zh-CN"/>
              </w:rPr>
              <w:t xml:space="preserve">More noted in the proximal portion of the colon </w:t>
            </w:r>
          </w:p>
        </w:tc>
      </w:tr>
      <w:tr w:rsidR="00C97277" w:rsidRPr="00C61F1E" w:rsidTr="006B1076">
        <w:trPr>
          <w:trHeight w:val="450"/>
        </w:trPr>
        <w:tc>
          <w:tcPr>
            <w:tcW w:w="8670" w:type="dxa"/>
            <w:noWrap/>
            <w:vAlign w:val="center"/>
          </w:tcPr>
          <w:p w:rsidR="00C97277" w:rsidRPr="006B1076" w:rsidRDefault="00C97277" w:rsidP="006B1076">
            <w:pPr>
              <w:spacing w:after="0" w:line="240" w:lineRule="auto"/>
              <w:jc w:val="both"/>
              <w:rPr>
                <w:rFonts w:ascii="Book Antiqua" w:hAnsi="Book Antiqua" w:cs="宋体"/>
                <w:color w:val="000000"/>
                <w:sz w:val="24"/>
                <w:szCs w:val="24"/>
                <w:lang w:val="en-US" w:eastAsia="zh-CN"/>
              </w:rPr>
            </w:pPr>
            <w:r w:rsidRPr="006B1076">
              <w:rPr>
                <w:rFonts w:ascii="Book Antiqua" w:hAnsi="Book Antiqua" w:cs="宋体"/>
                <w:color w:val="000000"/>
                <w:sz w:val="24"/>
                <w:szCs w:val="24"/>
                <w:lang w:val="en-US" w:eastAsia="zh-CN"/>
              </w:rPr>
              <w:t>Higher incidence of mucinous adenocarcinoma</w:t>
            </w:r>
          </w:p>
        </w:tc>
      </w:tr>
      <w:tr w:rsidR="00C97277" w:rsidRPr="00C61F1E" w:rsidTr="006B1076">
        <w:trPr>
          <w:trHeight w:val="480"/>
        </w:trPr>
        <w:tc>
          <w:tcPr>
            <w:tcW w:w="8670" w:type="dxa"/>
            <w:tcBorders>
              <w:bottom w:val="single" w:sz="4" w:space="0" w:color="auto"/>
            </w:tcBorders>
            <w:noWrap/>
            <w:vAlign w:val="center"/>
          </w:tcPr>
          <w:p w:rsidR="00C97277" w:rsidRPr="006B1076" w:rsidRDefault="00C97277" w:rsidP="006B1076">
            <w:pPr>
              <w:spacing w:after="0" w:line="240" w:lineRule="auto"/>
              <w:jc w:val="both"/>
              <w:rPr>
                <w:rFonts w:ascii="Book Antiqua" w:hAnsi="Book Antiqua" w:cs="宋体"/>
                <w:color w:val="000000"/>
                <w:sz w:val="24"/>
                <w:szCs w:val="24"/>
                <w:lang w:val="en-US" w:eastAsia="zh-CN"/>
              </w:rPr>
            </w:pPr>
            <w:r w:rsidRPr="006B1076">
              <w:rPr>
                <w:rFonts w:ascii="Book Antiqua" w:hAnsi="Book Antiqua" w:cs="宋体"/>
                <w:color w:val="000000"/>
                <w:sz w:val="24"/>
                <w:szCs w:val="24"/>
                <w:lang w:val="en-US" w:eastAsia="zh-CN"/>
              </w:rPr>
              <w:t xml:space="preserve">Higher likelihood of having microsatellite instability </w:t>
            </w:r>
          </w:p>
        </w:tc>
      </w:tr>
    </w:tbl>
    <w:p w:rsidR="00C97277" w:rsidRPr="00DC69A8" w:rsidRDefault="00C97277" w:rsidP="006B1076">
      <w:pPr>
        <w:spacing w:after="0" w:line="360" w:lineRule="auto"/>
        <w:jc w:val="both"/>
        <w:rPr>
          <w:rFonts w:ascii="Book Antiqua" w:hAnsi="Book Antiqua"/>
          <w:sz w:val="24"/>
          <w:szCs w:val="24"/>
          <w:lang w:val="en-US" w:eastAsia="zh-CN"/>
        </w:rPr>
      </w:pPr>
    </w:p>
    <w:p w:rsidR="00C97277" w:rsidRPr="00DC69A8" w:rsidRDefault="00C97277" w:rsidP="006014A2">
      <w:pPr>
        <w:pStyle w:val="a4"/>
        <w:widowControl w:val="0"/>
        <w:tabs>
          <w:tab w:val="left" w:pos="-720"/>
        </w:tabs>
        <w:suppressAutoHyphens/>
        <w:spacing w:after="0" w:line="360" w:lineRule="auto"/>
        <w:ind w:left="0"/>
        <w:jc w:val="both"/>
        <w:rPr>
          <w:rFonts w:ascii="Book Antiqua" w:hAnsi="Book Antiqua"/>
          <w:sz w:val="24"/>
          <w:szCs w:val="24"/>
        </w:rPr>
      </w:pPr>
    </w:p>
    <w:sectPr w:rsidR="00C97277" w:rsidRPr="00DC69A8" w:rsidSect="00062A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AD" w:rsidRDefault="005971AD" w:rsidP="00DC69A8">
      <w:pPr>
        <w:spacing w:after="0" w:line="240" w:lineRule="auto"/>
      </w:pPr>
      <w:r>
        <w:separator/>
      </w:r>
    </w:p>
  </w:endnote>
  <w:endnote w:type="continuationSeparator" w:id="0">
    <w:p w:rsidR="005971AD" w:rsidRDefault="005971AD" w:rsidP="00DC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7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AD" w:rsidRDefault="005971AD" w:rsidP="00DC69A8">
      <w:pPr>
        <w:spacing w:after="0" w:line="240" w:lineRule="auto"/>
      </w:pPr>
      <w:r>
        <w:separator/>
      </w:r>
    </w:p>
  </w:footnote>
  <w:footnote w:type="continuationSeparator" w:id="0">
    <w:p w:rsidR="005971AD" w:rsidRDefault="005971AD" w:rsidP="00DC6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713D"/>
    <w:multiLevelType w:val="hybridMultilevel"/>
    <w:tmpl w:val="AF1448B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62FA6E1B"/>
    <w:multiLevelType w:val="singleLevel"/>
    <w:tmpl w:val="90D85B94"/>
    <w:lvl w:ilvl="0">
      <w:start w:val="1"/>
      <w:numFmt w:val="decimal"/>
      <w:lvlText w:val="%1."/>
      <w:legacy w:legacy="1" w:legacySpace="0" w:legacyIndent="283"/>
      <w:lvlJc w:val="left"/>
      <w:pPr>
        <w:ind w:left="283" w:hanging="283"/>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73"/>
    <w:rsid w:val="00001ABC"/>
    <w:rsid w:val="000116DB"/>
    <w:rsid w:val="00026BFB"/>
    <w:rsid w:val="00030C22"/>
    <w:rsid w:val="000330D5"/>
    <w:rsid w:val="00036358"/>
    <w:rsid w:val="00054D3A"/>
    <w:rsid w:val="00062A5A"/>
    <w:rsid w:val="000648C1"/>
    <w:rsid w:val="000654A0"/>
    <w:rsid w:val="0006562E"/>
    <w:rsid w:val="000719DA"/>
    <w:rsid w:val="00072288"/>
    <w:rsid w:val="00096F5B"/>
    <w:rsid w:val="000A1375"/>
    <w:rsid w:val="000B23AF"/>
    <w:rsid w:val="000B5CFE"/>
    <w:rsid w:val="000F179B"/>
    <w:rsid w:val="000F66A4"/>
    <w:rsid w:val="001134A8"/>
    <w:rsid w:val="00121E8C"/>
    <w:rsid w:val="00122140"/>
    <w:rsid w:val="00174A47"/>
    <w:rsid w:val="001848DE"/>
    <w:rsid w:val="001A5AF8"/>
    <w:rsid w:val="001A7EEA"/>
    <w:rsid w:val="001E314A"/>
    <w:rsid w:val="001E7C1B"/>
    <w:rsid w:val="00206557"/>
    <w:rsid w:val="00222B5F"/>
    <w:rsid w:val="00224C48"/>
    <w:rsid w:val="00230214"/>
    <w:rsid w:val="00250F05"/>
    <w:rsid w:val="00262218"/>
    <w:rsid w:val="00262A17"/>
    <w:rsid w:val="002728F0"/>
    <w:rsid w:val="0028543E"/>
    <w:rsid w:val="002A5954"/>
    <w:rsid w:val="002B0396"/>
    <w:rsid w:val="002B08E3"/>
    <w:rsid w:val="002B216E"/>
    <w:rsid w:val="002B476A"/>
    <w:rsid w:val="002C60E7"/>
    <w:rsid w:val="002E32A1"/>
    <w:rsid w:val="002F6FED"/>
    <w:rsid w:val="00304A78"/>
    <w:rsid w:val="003102A6"/>
    <w:rsid w:val="00311F6E"/>
    <w:rsid w:val="003138A2"/>
    <w:rsid w:val="00313AFA"/>
    <w:rsid w:val="00332D18"/>
    <w:rsid w:val="00333402"/>
    <w:rsid w:val="00340B54"/>
    <w:rsid w:val="00343BFF"/>
    <w:rsid w:val="0035298D"/>
    <w:rsid w:val="00361A0C"/>
    <w:rsid w:val="00361A38"/>
    <w:rsid w:val="00362800"/>
    <w:rsid w:val="00362A10"/>
    <w:rsid w:val="00381BD6"/>
    <w:rsid w:val="00395C63"/>
    <w:rsid w:val="00396C10"/>
    <w:rsid w:val="003973EF"/>
    <w:rsid w:val="003C361F"/>
    <w:rsid w:val="003C4EB4"/>
    <w:rsid w:val="003D35EF"/>
    <w:rsid w:val="00406D6F"/>
    <w:rsid w:val="00423D86"/>
    <w:rsid w:val="0042513F"/>
    <w:rsid w:val="004270D5"/>
    <w:rsid w:val="004333EF"/>
    <w:rsid w:val="00465CBB"/>
    <w:rsid w:val="00471C17"/>
    <w:rsid w:val="00475DA0"/>
    <w:rsid w:val="004B18C1"/>
    <w:rsid w:val="004B4650"/>
    <w:rsid w:val="004F0516"/>
    <w:rsid w:val="005309E4"/>
    <w:rsid w:val="005319ED"/>
    <w:rsid w:val="00541B9B"/>
    <w:rsid w:val="005461E1"/>
    <w:rsid w:val="005540E9"/>
    <w:rsid w:val="00572E72"/>
    <w:rsid w:val="00576601"/>
    <w:rsid w:val="00582562"/>
    <w:rsid w:val="005836E8"/>
    <w:rsid w:val="00593790"/>
    <w:rsid w:val="005971AD"/>
    <w:rsid w:val="005A71B2"/>
    <w:rsid w:val="005C1EFE"/>
    <w:rsid w:val="005C2795"/>
    <w:rsid w:val="005C3E33"/>
    <w:rsid w:val="005F6000"/>
    <w:rsid w:val="005F716D"/>
    <w:rsid w:val="005F7AF8"/>
    <w:rsid w:val="006014A2"/>
    <w:rsid w:val="00610110"/>
    <w:rsid w:val="00610421"/>
    <w:rsid w:val="00610964"/>
    <w:rsid w:val="00611D24"/>
    <w:rsid w:val="006144AE"/>
    <w:rsid w:val="00616E1C"/>
    <w:rsid w:val="00624844"/>
    <w:rsid w:val="0064095A"/>
    <w:rsid w:val="0064184B"/>
    <w:rsid w:val="00642C8A"/>
    <w:rsid w:val="00651327"/>
    <w:rsid w:val="006573B5"/>
    <w:rsid w:val="00671AB8"/>
    <w:rsid w:val="0069387F"/>
    <w:rsid w:val="00695800"/>
    <w:rsid w:val="006A28D0"/>
    <w:rsid w:val="006B1076"/>
    <w:rsid w:val="006B56BF"/>
    <w:rsid w:val="006B72CD"/>
    <w:rsid w:val="006C1FB3"/>
    <w:rsid w:val="006C2348"/>
    <w:rsid w:val="006C3D14"/>
    <w:rsid w:val="006C5430"/>
    <w:rsid w:val="006E7073"/>
    <w:rsid w:val="006F42A1"/>
    <w:rsid w:val="0070428D"/>
    <w:rsid w:val="00752DAE"/>
    <w:rsid w:val="00756A3E"/>
    <w:rsid w:val="00762F8E"/>
    <w:rsid w:val="00766438"/>
    <w:rsid w:val="0077553F"/>
    <w:rsid w:val="00777811"/>
    <w:rsid w:val="00790BF2"/>
    <w:rsid w:val="007A369C"/>
    <w:rsid w:val="007C0CFB"/>
    <w:rsid w:val="007C3B26"/>
    <w:rsid w:val="007C5490"/>
    <w:rsid w:val="007D4D69"/>
    <w:rsid w:val="0080451D"/>
    <w:rsid w:val="00805795"/>
    <w:rsid w:val="00821958"/>
    <w:rsid w:val="00831112"/>
    <w:rsid w:val="008331A8"/>
    <w:rsid w:val="0083690E"/>
    <w:rsid w:val="00860CBC"/>
    <w:rsid w:val="00862066"/>
    <w:rsid w:val="0086361C"/>
    <w:rsid w:val="008747B1"/>
    <w:rsid w:val="008A08F8"/>
    <w:rsid w:val="008A7D78"/>
    <w:rsid w:val="008D2692"/>
    <w:rsid w:val="008D45EE"/>
    <w:rsid w:val="008D6C9E"/>
    <w:rsid w:val="008F1D8B"/>
    <w:rsid w:val="008F474C"/>
    <w:rsid w:val="00917954"/>
    <w:rsid w:val="00931612"/>
    <w:rsid w:val="00932857"/>
    <w:rsid w:val="009328BE"/>
    <w:rsid w:val="00944386"/>
    <w:rsid w:val="00945296"/>
    <w:rsid w:val="00963473"/>
    <w:rsid w:val="00992F2D"/>
    <w:rsid w:val="009B0306"/>
    <w:rsid w:val="009B1D4B"/>
    <w:rsid w:val="009B7BAE"/>
    <w:rsid w:val="009E1392"/>
    <w:rsid w:val="009E2305"/>
    <w:rsid w:val="009E6B50"/>
    <w:rsid w:val="009F1913"/>
    <w:rsid w:val="00A005D4"/>
    <w:rsid w:val="00A0105D"/>
    <w:rsid w:val="00A06BDF"/>
    <w:rsid w:val="00A079DA"/>
    <w:rsid w:val="00A22CA4"/>
    <w:rsid w:val="00A2380C"/>
    <w:rsid w:val="00A36BAC"/>
    <w:rsid w:val="00A62B45"/>
    <w:rsid w:val="00A649CD"/>
    <w:rsid w:val="00A7393F"/>
    <w:rsid w:val="00A74FB0"/>
    <w:rsid w:val="00A81534"/>
    <w:rsid w:val="00A85995"/>
    <w:rsid w:val="00A97789"/>
    <w:rsid w:val="00AA434B"/>
    <w:rsid w:val="00AB1B05"/>
    <w:rsid w:val="00AC5512"/>
    <w:rsid w:val="00AC5608"/>
    <w:rsid w:val="00AD3CFF"/>
    <w:rsid w:val="00AF3ADA"/>
    <w:rsid w:val="00B0503E"/>
    <w:rsid w:val="00B1575B"/>
    <w:rsid w:val="00B23D8D"/>
    <w:rsid w:val="00B2423D"/>
    <w:rsid w:val="00B47BC8"/>
    <w:rsid w:val="00B5174F"/>
    <w:rsid w:val="00B64BB6"/>
    <w:rsid w:val="00B660BD"/>
    <w:rsid w:val="00B673D9"/>
    <w:rsid w:val="00B761BF"/>
    <w:rsid w:val="00B840F9"/>
    <w:rsid w:val="00BA15F6"/>
    <w:rsid w:val="00BC72EA"/>
    <w:rsid w:val="00BD13FB"/>
    <w:rsid w:val="00BD6E04"/>
    <w:rsid w:val="00BF260A"/>
    <w:rsid w:val="00BF3E49"/>
    <w:rsid w:val="00BF629A"/>
    <w:rsid w:val="00C0369C"/>
    <w:rsid w:val="00C27488"/>
    <w:rsid w:val="00C361C0"/>
    <w:rsid w:val="00C567BA"/>
    <w:rsid w:val="00C61F1E"/>
    <w:rsid w:val="00C8030A"/>
    <w:rsid w:val="00C85773"/>
    <w:rsid w:val="00C9207B"/>
    <w:rsid w:val="00C97277"/>
    <w:rsid w:val="00CA6637"/>
    <w:rsid w:val="00CC1B95"/>
    <w:rsid w:val="00CD0EB8"/>
    <w:rsid w:val="00CD185D"/>
    <w:rsid w:val="00CE082D"/>
    <w:rsid w:val="00CF7E63"/>
    <w:rsid w:val="00D140B8"/>
    <w:rsid w:val="00D30D5E"/>
    <w:rsid w:val="00D5623A"/>
    <w:rsid w:val="00D63F4C"/>
    <w:rsid w:val="00D656B1"/>
    <w:rsid w:val="00D65788"/>
    <w:rsid w:val="00D771A6"/>
    <w:rsid w:val="00D82A51"/>
    <w:rsid w:val="00D83036"/>
    <w:rsid w:val="00D9438D"/>
    <w:rsid w:val="00D94DD4"/>
    <w:rsid w:val="00D95F26"/>
    <w:rsid w:val="00DB0655"/>
    <w:rsid w:val="00DB423B"/>
    <w:rsid w:val="00DB7CB4"/>
    <w:rsid w:val="00DC5A28"/>
    <w:rsid w:val="00DC69A8"/>
    <w:rsid w:val="00DD3846"/>
    <w:rsid w:val="00DE44EE"/>
    <w:rsid w:val="00DE51A4"/>
    <w:rsid w:val="00E013DD"/>
    <w:rsid w:val="00E15EAA"/>
    <w:rsid w:val="00E358D9"/>
    <w:rsid w:val="00E47E9E"/>
    <w:rsid w:val="00E67178"/>
    <w:rsid w:val="00E71CD2"/>
    <w:rsid w:val="00E76249"/>
    <w:rsid w:val="00E867B0"/>
    <w:rsid w:val="00EB169F"/>
    <w:rsid w:val="00ED484D"/>
    <w:rsid w:val="00EE1430"/>
    <w:rsid w:val="00EF0E35"/>
    <w:rsid w:val="00F06FB8"/>
    <w:rsid w:val="00F51B0A"/>
    <w:rsid w:val="00F5239A"/>
    <w:rsid w:val="00F527CF"/>
    <w:rsid w:val="00F5569C"/>
    <w:rsid w:val="00F559BB"/>
    <w:rsid w:val="00F90F88"/>
    <w:rsid w:val="00F92A66"/>
    <w:rsid w:val="00FB0431"/>
    <w:rsid w:val="00FC2C4C"/>
    <w:rsid w:val="00FC3B61"/>
    <w:rsid w:val="00FE0592"/>
    <w:rsid w:val="00FE0D56"/>
    <w:rsid w:val="00FE31FB"/>
    <w:rsid w:val="00FE516E"/>
    <w:rsid w:val="00FF3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5A"/>
    <w:pPr>
      <w:spacing w:after="200" w:line="276" w:lineRule="auto"/>
    </w:pPr>
    <w:rPr>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F7E63"/>
    <w:rPr>
      <w:rFonts w:cs="Times New Roman"/>
      <w:color w:val="0000FF"/>
      <w:u w:val="single"/>
    </w:rPr>
  </w:style>
  <w:style w:type="paragraph" w:styleId="a4">
    <w:name w:val="List Paragraph"/>
    <w:basedOn w:val="a"/>
    <w:uiPriority w:val="99"/>
    <w:qFormat/>
    <w:rsid w:val="00A85995"/>
    <w:pPr>
      <w:ind w:left="720"/>
      <w:contextualSpacing/>
    </w:pPr>
  </w:style>
  <w:style w:type="paragraph" w:styleId="a5">
    <w:name w:val="Balloon Text"/>
    <w:basedOn w:val="a"/>
    <w:link w:val="Char"/>
    <w:uiPriority w:val="99"/>
    <w:semiHidden/>
    <w:rsid w:val="00B840F9"/>
    <w:pPr>
      <w:spacing w:after="0" w:line="240" w:lineRule="auto"/>
    </w:pPr>
    <w:rPr>
      <w:rFonts w:ascii="Lucida Grande" w:hAnsi="Lucida Grande"/>
      <w:sz w:val="18"/>
      <w:szCs w:val="18"/>
    </w:rPr>
  </w:style>
  <w:style w:type="character" w:customStyle="1" w:styleId="Char">
    <w:name w:val="批注框文本 Char"/>
    <w:basedOn w:val="a0"/>
    <w:link w:val="a5"/>
    <w:uiPriority w:val="99"/>
    <w:semiHidden/>
    <w:locked/>
    <w:rsid w:val="00B840F9"/>
    <w:rPr>
      <w:rFonts w:ascii="Lucida Grande" w:hAnsi="Lucida Grande" w:cs="Times New Roman"/>
      <w:sz w:val="18"/>
      <w:szCs w:val="18"/>
    </w:rPr>
  </w:style>
  <w:style w:type="character" w:customStyle="1" w:styleId="highlight">
    <w:name w:val="highlight"/>
    <w:basedOn w:val="a0"/>
    <w:uiPriority w:val="99"/>
    <w:rsid w:val="00DE51A4"/>
    <w:rPr>
      <w:rFonts w:cs="Times New Roman"/>
    </w:rPr>
  </w:style>
  <w:style w:type="paragraph" w:styleId="a6">
    <w:name w:val="header"/>
    <w:basedOn w:val="a"/>
    <w:link w:val="Char0"/>
    <w:uiPriority w:val="99"/>
    <w:rsid w:val="00DC69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locked/>
    <w:rsid w:val="00DC69A8"/>
    <w:rPr>
      <w:rFonts w:cs="Times New Roman"/>
      <w:sz w:val="18"/>
      <w:szCs w:val="18"/>
    </w:rPr>
  </w:style>
  <w:style w:type="paragraph" w:styleId="a7">
    <w:name w:val="footer"/>
    <w:basedOn w:val="a"/>
    <w:link w:val="Char1"/>
    <w:uiPriority w:val="99"/>
    <w:rsid w:val="00DC69A8"/>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locked/>
    <w:rsid w:val="00DC69A8"/>
    <w:rPr>
      <w:rFonts w:cs="Times New Roman"/>
      <w:sz w:val="18"/>
      <w:szCs w:val="18"/>
    </w:rPr>
  </w:style>
  <w:style w:type="paragraph" w:customStyle="1" w:styleId="Listeafsnit1">
    <w:name w:val="Listeafsnit1"/>
    <w:basedOn w:val="a"/>
    <w:uiPriority w:val="99"/>
    <w:rsid w:val="00DC69A8"/>
    <w:pPr>
      <w:ind w:left="720"/>
      <w:contextualSpacing/>
    </w:pPr>
    <w:rPr>
      <w:lang w:val="da-DK" w:eastAsia="da-DK"/>
    </w:rPr>
  </w:style>
  <w:style w:type="paragraph" w:customStyle="1" w:styleId="p0">
    <w:name w:val="p0"/>
    <w:basedOn w:val="a"/>
    <w:uiPriority w:val="99"/>
    <w:rsid w:val="00DC69A8"/>
    <w:pPr>
      <w:spacing w:after="0" w:line="240" w:lineRule="atLeast"/>
    </w:pPr>
    <w:rPr>
      <w:rFonts w:ascii="Century" w:hAnsi="Century" w:cs="宋体"/>
      <w:sz w:val="21"/>
      <w:szCs w:val="21"/>
      <w:lang w:val="en-US" w:eastAsia="zh-CN"/>
    </w:rPr>
  </w:style>
  <w:style w:type="character" w:styleId="a8">
    <w:name w:val="Strong"/>
    <w:basedOn w:val="a0"/>
    <w:uiPriority w:val="99"/>
    <w:qFormat/>
    <w:rsid w:val="004F051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5A"/>
    <w:pPr>
      <w:spacing w:after="200" w:line="276" w:lineRule="auto"/>
    </w:pPr>
    <w:rPr>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F7E63"/>
    <w:rPr>
      <w:rFonts w:cs="Times New Roman"/>
      <w:color w:val="0000FF"/>
      <w:u w:val="single"/>
    </w:rPr>
  </w:style>
  <w:style w:type="paragraph" w:styleId="a4">
    <w:name w:val="List Paragraph"/>
    <w:basedOn w:val="a"/>
    <w:uiPriority w:val="99"/>
    <w:qFormat/>
    <w:rsid w:val="00A85995"/>
    <w:pPr>
      <w:ind w:left="720"/>
      <w:contextualSpacing/>
    </w:pPr>
  </w:style>
  <w:style w:type="paragraph" w:styleId="a5">
    <w:name w:val="Balloon Text"/>
    <w:basedOn w:val="a"/>
    <w:link w:val="Char"/>
    <w:uiPriority w:val="99"/>
    <w:semiHidden/>
    <w:rsid w:val="00B840F9"/>
    <w:pPr>
      <w:spacing w:after="0" w:line="240" w:lineRule="auto"/>
    </w:pPr>
    <w:rPr>
      <w:rFonts w:ascii="Lucida Grande" w:hAnsi="Lucida Grande"/>
      <w:sz w:val="18"/>
      <w:szCs w:val="18"/>
    </w:rPr>
  </w:style>
  <w:style w:type="character" w:customStyle="1" w:styleId="Char">
    <w:name w:val="批注框文本 Char"/>
    <w:basedOn w:val="a0"/>
    <w:link w:val="a5"/>
    <w:uiPriority w:val="99"/>
    <w:semiHidden/>
    <w:locked/>
    <w:rsid w:val="00B840F9"/>
    <w:rPr>
      <w:rFonts w:ascii="Lucida Grande" w:hAnsi="Lucida Grande" w:cs="Times New Roman"/>
      <w:sz w:val="18"/>
      <w:szCs w:val="18"/>
    </w:rPr>
  </w:style>
  <w:style w:type="character" w:customStyle="1" w:styleId="highlight">
    <w:name w:val="highlight"/>
    <w:basedOn w:val="a0"/>
    <w:uiPriority w:val="99"/>
    <w:rsid w:val="00DE51A4"/>
    <w:rPr>
      <w:rFonts w:cs="Times New Roman"/>
    </w:rPr>
  </w:style>
  <w:style w:type="paragraph" w:styleId="a6">
    <w:name w:val="header"/>
    <w:basedOn w:val="a"/>
    <w:link w:val="Char0"/>
    <w:uiPriority w:val="99"/>
    <w:rsid w:val="00DC69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locked/>
    <w:rsid w:val="00DC69A8"/>
    <w:rPr>
      <w:rFonts w:cs="Times New Roman"/>
      <w:sz w:val="18"/>
      <w:szCs w:val="18"/>
    </w:rPr>
  </w:style>
  <w:style w:type="paragraph" w:styleId="a7">
    <w:name w:val="footer"/>
    <w:basedOn w:val="a"/>
    <w:link w:val="Char1"/>
    <w:uiPriority w:val="99"/>
    <w:rsid w:val="00DC69A8"/>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locked/>
    <w:rsid w:val="00DC69A8"/>
    <w:rPr>
      <w:rFonts w:cs="Times New Roman"/>
      <w:sz w:val="18"/>
      <w:szCs w:val="18"/>
    </w:rPr>
  </w:style>
  <w:style w:type="paragraph" w:customStyle="1" w:styleId="Listeafsnit1">
    <w:name w:val="Listeafsnit1"/>
    <w:basedOn w:val="a"/>
    <w:uiPriority w:val="99"/>
    <w:rsid w:val="00DC69A8"/>
    <w:pPr>
      <w:ind w:left="720"/>
      <w:contextualSpacing/>
    </w:pPr>
    <w:rPr>
      <w:lang w:val="da-DK" w:eastAsia="da-DK"/>
    </w:rPr>
  </w:style>
  <w:style w:type="paragraph" w:customStyle="1" w:styleId="p0">
    <w:name w:val="p0"/>
    <w:basedOn w:val="a"/>
    <w:uiPriority w:val="99"/>
    <w:rsid w:val="00DC69A8"/>
    <w:pPr>
      <w:spacing w:after="0" w:line="240" w:lineRule="atLeast"/>
    </w:pPr>
    <w:rPr>
      <w:rFonts w:ascii="Century" w:hAnsi="Century" w:cs="宋体"/>
      <w:sz w:val="21"/>
      <w:szCs w:val="21"/>
      <w:lang w:val="en-US" w:eastAsia="zh-CN"/>
    </w:rPr>
  </w:style>
  <w:style w:type="character" w:styleId="a8">
    <w:name w:val="Strong"/>
    <w:basedOn w:val="a0"/>
    <w:uiPriority w:val="99"/>
    <w:qFormat/>
    <w:rsid w:val="004F051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8916">
      <w:marLeft w:val="0"/>
      <w:marRight w:val="0"/>
      <w:marTop w:val="0"/>
      <w:marBottom w:val="0"/>
      <w:divBdr>
        <w:top w:val="none" w:sz="0" w:space="0" w:color="auto"/>
        <w:left w:val="none" w:sz="0" w:space="0" w:color="auto"/>
        <w:bottom w:val="none" w:sz="0" w:space="0" w:color="auto"/>
        <w:right w:val="none" w:sz="0" w:space="0" w:color="auto"/>
      </w:divBdr>
    </w:div>
    <w:div w:id="427428917">
      <w:marLeft w:val="0"/>
      <w:marRight w:val="0"/>
      <w:marTop w:val="0"/>
      <w:marBottom w:val="0"/>
      <w:divBdr>
        <w:top w:val="none" w:sz="0" w:space="0" w:color="auto"/>
        <w:left w:val="none" w:sz="0" w:space="0" w:color="auto"/>
        <w:bottom w:val="none" w:sz="0" w:space="0" w:color="auto"/>
        <w:right w:val="none" w:sz="0" w:space="0" w:color="auto"/>
      </w:divBdr>
    </w:div>
    <w:div w:id="11441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5222</Words>
  <Characters>29767</Characters>
  <Application>Microsoft Office Word</Application>
  <DocSecurity>0</DocSecurity>
  <Lines>248</Lines>
  <Paragraphs>69</Paragraphs>
  <ScaleCrop>false</ScaleCrop>
  <Company>Griffith University</Company>
  <LinksUpToDate>false</LinksUpToDate>
  <CharactersWithSpaces>34920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Lam</dc:creator>
  <cp:lastModifiedBy>LS Ma</cp:lastModifiedBy>
  <cp:revision>2</cp:revision>
  <dcterms:created xsi:type="dcterms:W3CDTF">2014-03-19T00:13:00Z</dcterms:created>
  <dcterms:modified xsi:type="dcterms:W3CDTF">2014-03-19T00:13:00Z</dcterms:modified>
</cp:coreProperties>
</file>